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E5F" w:rsidRPr="00F54E5F" w:rsidRDefault="00B00090" w:rsidP="00BE5CA4">
      <w:pPr>
        <w:pStyle w:val="Heading1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2B081" wp14:editId="65EA333B">
                <wp:simplePos x="0" y="0"/>
                <wp:positionH relativeFrom="column">
                  <wp:posOffset>-108310</wp:posOffset>
                </wp:positionH>
                <wp:positionV relativeFrom="paragraph">
                  <wp:posOffset>806007</wp:posOffset>
                </wp:positionV>
                <wp:extent cx="5267325" cy="1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732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8.55pt,63.45pt" to="406.2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" strokecolor="#4579b8 [3044]"/>
            </w:pict>
          </mc:Fallback>
        </mc:AlternateContent>
      </w:r>
      <w:r w:rsidR="00F54E5F" w:rsidRPr="00F54E5F">
        <w:rPr>
          <w:lang w:val="en-US"/>
        </w:rPr>
        <w:t>Analysis for</w:t>
      </w:r>
      <w:bookmarkStart w:id="0" w:name="_GoBack"/>
      <w:bookmarkEnd w:id="0"/>
      <w:r w:rsidR="00F54E5F" w:rsidRPr="00F54E5F">
        <w:rPr>
          <w:lang w:val="en-US"/>
        </w:rPr>
        <w:t xml:space="preserve"> </w:t>
      </w:r>
      <w:r w:rsidR="00BE5CA4">
        <w:rPr>
          <w:lang w:val="en-US"/>
        </w:rPr>
        <w:t>Library members</w:t>
      </w:r>
    </w:p>
    <w:p w:rsidR="00F54E5F" w:rsidRDefault="00225884" w:rsidP="00E549BE">
      <w:pPr>
        <w:rPr>
          <w:lang w:val="en-US"/>
        </w:rPr>
      </w:pPr>
      <w:r w:rsidRPr="00791143">
        <w:rPr>
          <w:b/>
          <w:bCs/>
          <w:lang w:val="en-US"/>
        </w:rPr>
        <w:t>Federico De Luca</w:t>
      </w:r>
      <w:r w:rsidR="00E549BE">
        <w:rPr>
          <w:b/>
          <w:bCs/>
          <w:lang w:val="en-US"/>
        </w:rPr>
        <w:t>.</w:t>
      </w:r>
      <w:r w:rsidR="00791143">
        <w:rPr>
          <w:lang w:val="en-US"/>
        </w:rPr>
        <w:t xml:space="preserve"> Postgraduate Researcher</w:t>
      </w:r>
      <w:r w:rsidR="00E549BE">
        <w:rPr>
          <w:lang w:val="en-US"/>
        </w:rPr>
        <w:t>,</w:t>
      </w:r>
      <w:r w:rsidR="00791143">
        <w:rPr>
          <w:lang w:val="en-US"/>
        </w:rPr>
        <w:t xml:space="preserve"> Faculty of Social and Human Sciences</w:t>
      </w:r>
      <w:r w:rsidR="00E549BE">
        <w:rPr>
          <w:lang w:val="en-US"/>
        </w:rPr>
        <w:t>,</w:t>
      </w:r>
      <w:r w:rsidR="00791143">
        <w:rPr>
          <w:lang w:val="en-US"/>
        </w:rPr>
        <w:t xml:space="preserve"> University of Southampton</w:t>
      </w:r>
    </w:p>
    <w:p w:rsidR="00BE5CA4" w:rsidRPr="002A16F7" w:rsidRDefault="00BE5CA4" w:rsidP="00851396">
      <w:pPr>
        <w:pStyle w:val="Heading2"/>
        <w:rPr>
          <w:lang w:val="en-US"/>
        </w:rPr>
      </w:pPr>
      <w:r w:rsidRPr="002A16F7">
        <w:rPr>
          <w:lang w:val="en-US"/>
        </w:rPr>
        <w:t>D</w:t>
      </w:r>
      <w:r w:rsidR="00851396">
        <w:rPr>
          <w:lang w:val="en-US"/>
        </w:rPr>
        <w:t>escriptive Analysis</w:t>
      </w:r>
    </w:p>
    <w:p w:rsidR="00BE5CA4" w:rsidRPr="002A16F7" w:rsidRDefault="00BE5CA4" w:rsidP="00BE5CA4">
      <w:pPr>
        <w:rPr>
          <w:lang w:val="en-US"/>
        </w:rPr>
      </w:pPr>
      <w:r w:rsidRPr="002A16F7">
        <w:rPr>
          <w:lang w:val="en-US"/>
        </w:rPr>
        <w:t>* Time of questionnaire completion.</w:t>
      </w:r>
    </w:p>
    <w:tbl>
      <w:tblPr>
        <w:tblW w:w="2728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956"/>
        <w:gridCol w:w="1019"/>
      </w:tblGrid>
      <w:tr w:rsidR="00BE5CA4" w:rsidRPr="003C4A4D" w:rsidTr="00851396">
        <w:trPr>
          <w:cantSplit/>
        </w:trPr>
        <w:tc>
          <w:tcPr>
            <w:tcW w:w="7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851396" w:rsidRDefault="00BE5CA4" w:rsidP="00851396">
            <w:pPr>
              <w:rPr>
                <w:sz w:val="20"/>
                <w:szCs w:val="20"/>
              </w:rPr>
            </w:pPr>
            <w:r w:rsidRPr="00851396">
              <w:rPr>
                <w:sz w:val="20"/>
                <w:szCs w:val="20"/>
              </w:rPr>
              <w:t>N</w:t>
            </w:r>
          </w:p>
        </w:tc>
        <w:tc>
          <w:tcPr>
            <w:tcW w:w="95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851396" w:rsidRDefault="00BE5CA4" w:rsidP="00851396">
            <w:pPr>
              <w:rPr>
                <w:sz w:val="20"/>
                <w:szCs w:val="20"/>
              </w:rPr>
            </w:pPr>
            <w:r w:rsidRPr="00851396">
              <w:rPr>
                <w:sz w:val="20"/>
                <w:szCs w:val="20"/>
              </w:rPr>
              <w:t>Valid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851396" w:rsidRDefault="00BE5CA4" w:rsidP="00851396">
            <w:pPr>
              <w:rPr>
                <w:sz w:val="20"/>
                <w:szCs w:val="20"/>
              </w:rPr>
            </w:pPr>
            <w:r w:rsidRPr="00851396">
              <w:rPr>
                <w:sz w:val="20"/>
                <w:szCs w:val="20"/>
              </w:rPr>
              <w:t>22</w:t>
            </w:r>
          </w:p>
        </w:tc>
      </w:tr>
      <w:tr w:rsidR="00BE5CA4" w:rsidRPr="003C4A4D" w:rsidTr="00851396">
        <w:trPr>
          <w:cantSplit/>
        </w:trPr>
        <w:tc>
          <w:tcPr>
            <w:tcW w:w="7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851396" w:rsidRDefault="00BE5CA4" w:rsidP="00851396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851396" w:rsidRDefault="00BE5CA4" w:rsidP="00851396">
            <w:pPr>
              <w:rPr>
                <w:sz w:val="20"/>
                <w:szCs w:val="20"/>
              </w:rPr>
            </w:pPr>
            <w:r w:rsidRPr="00851396">
              <w:rPr>
                <w:sz w:val="20"/>
                <w:szCs w:val="20"/>
              </w:rPr>
              <w:t>Missing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851396" w:rsidRDefault="00BE5CA4" w:rsidP="00851396">
            <w:pPr>
              <w:rPr>
                <w:sz w:val="20"/>
                <w:szCs w:val="20"/>
              </w:rPr>
            </w:pPr>
            <w:r w:rsidRPr="00851396">
              <w:rPr>
                <w:sz w:val="20"/>
                <w:szCs w:val="20"/>
              </w:rPr>
              <w:t>0</w:t>
            </w:r>
          </w:p>
        </w:tc>
      </w:tr>
      <w:tr w:rsidR="00BE5CA4" w:rsidRPr="003C4A4D" w:rsidTr="00851396">
        <w:trPr>
          <w:cantSplit/>
        </w:trPr>
        <w:tc>
          <w:tcPr>
            <w:tcW w:w="170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851396" w:rsidRDefault="00BE5CA4" w:rsidP="00851396">
            <w:pPr>
              <w:rPr>
                <w:sz w:val="20"/>
                <w:szCs w:val="20"/>
              </w:rPr>
            </w:pPr>
            <w:r w:rsidRPr="00851396">
              <w:rPr>
                <w:sz w:val="20"/>
                <w:szCs w:val="20"/>
              </w:rPr>
              <w:t>Mean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851396" w:rsidRDefault="00BE5CA4" w:rsidP="00851396">
            <w:pPr>
              <w:rPr>
                <w:sz w:val="20"/>
                <w:szCs w:val="20"/>
              </w:rPr>
            </w:pPr>
            <w:r w:rsidRPr="00851396">
              <w:rPr>
                <w:sz w:val="20"/>
                <w:szCs w:val="20"/>
              </w:rPr>
              <w:t>1029</w:t>
            </w:r>
            <w:r w:rsidR="00E549BE">
              <w:rPr>
                <w:sz w:val="20"/>
                <w:szCs w:val="20"/>
              </w:rPr>
              <w:t>.</w:t>
            </w:r>
            <w:r w:rsidRPr="00851396">
              <w:rPr>
                <w:sz w:val="20"/>
                <w:szCs w:val="20"/>
              </w:rPr>
              <w:t>59</w:t>
            </w:r>
          </w:p>
        </w:tc>
      </w:tr>
      <w:tr w:rsidR="00BE5CA4" w:rsidRPr="003C4A4D" w:rsidTr="00851396">
        <w:trPr>
          <w:cantSplit/>
        </w:trPr>
        <w:tc>
          <w:tcPr>
            <w:tcW w:w="170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851396" w:rsidRDefault="00BE5CA4" w:rsidP="00851396">
            <w:pPr>
              <w:rPr>
                <w:sz w:val="20"/>
                <w:szCs w:val="20"/>
              </w:rPr>
            </w:pPr>
            <w:r w:rsidRPr="00851396">
              <w:rPr>
                <w:sz w:val="20"/>
                <w:szCs w:val="20"/>
              </w:rPr>
              <w:t>Median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851396" w:rsidRDefault="00BE5CA4" w:rsidP="00851396">
            <w:pPr>
              <w:rPr>
                <w:sz w:val="20"/>
                <w:szCs w:val="20"/>
              </w:rPr>
            </w:pPr>
            <w:r w:rsidRPr="00851396">
              <w:rPr>
                <w:sz w:val="20"/>
                <w:szCs w:val="20"/>
              </w:rPr>
              <w:t>965</w:t>
            </w:r>
            <w:r w:rsidR="00E549BE">
              <w:rPr>
                <w:sz w:val="20"/>
                <w:szCs w:val="20"/>
              </w:rPr>
              <w:t>.</w:t>
            </w:r>
            <w:r w:rsidRPr="00851396">
              <w:rPr>
                <w:sz w:val="20"/>
                <w:szCs w:val="20"/>
              </w:rPr>
              <w:t>00</w:t>
            </w:r>
          </w:p>
        </w:tc>
      </w:tr>
      <w:tr w:rsidR="00BE5CA4" w:rsidRPr="003C4A4D" w:rsidTr="00851396">
        <w:trPr>
          <w:cantSplit/>
        </w:trPr>
        <w:tc>
          <w:tcPr>
            <w:tcW w:w="170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851396" w:rsidRDefault="00BE5CA4" w:rsidP="00851396">
            <w:pPr>
              <w:rPr>
                <w:sz w:val="20"/>
                <w:szCs w:val="20"/>
              </w:rPr>
            </w:pPr>
            <w:r w:rsidRPr="00851396">
              <w:rPr>
                <w:sz w:val="20"/>
                <w:szCs w:val="20"/>
              </w:rPr>
              <w:t>Std. Deviation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851396" w:rsidRDefault="00BE5CA4" w:rsidP="00851396">
            <w:pPr>
              <w:rPr>
                <w:sz w:val="20"/>
                <w:szCs w:val="20"/>
              </w:rPr>
            </w:pPr>
            <w:r w:rsidRPr="00851396">
              <w:rPr>
                <w:sz w:val="20"/>
                <w:szCs w:val="20"/>
              </w:rPr>
              <w:t>617</w:t>
            </w:r>
            <w:r w:rsidR="00E549BE">
              <w:rPr>
                <w:sz w:val="20"/>
                <w:szCs w:val="20"/>
              </w:rPr>
              <w:t>.</w:t>
            </w:r>
            <w:r w:rsidRPr="00851396">
              <w:rPr>
                <w:sz w:val="20"/>
                <w:szCs w:val="20"/>
              </w:rPr>
              <w:t>874</w:t>
            </w:r>
          </w:p>
        </w:tc>
      </w:tr>
      <w:tr w:rsidR="00BE5CA4" w:rsidRPr="003C4A4D" w:rsidTr="00851396">
        <w:trPr>
          <w:cantSplit/>
        </w:trPr>
        <w:tc>
          <w:tcPr>
            <w:tcW w:w="170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851396" w:rsidRDefault="00BE5CA4" w:rsidP="00851396">
            <w:pPr>
              <w:rPr>
                <w:sz w:val="20"/>
                <w:szCs w:val="20"/>
              </w:rPr>
            </w:pPr>
            <w:r w:rsidRPr="00851396">
              <w:rPr>
                <w:sz w:val="20"/>
                <w:szCs w:val="20"/>
              </w:rPr>
              <w:t>Minimum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851396" w:rsidRDefault="00BE5CA4" w:rsidP="00851396">
            <w:pPr>
              <w:rPr>
                <w:sz w:val="20"/>
                <w:szCs w:val="20"/>
              </w:rPr>
            </w:pPr>
            <w:r w:rsidRPr="00851396">
              <w:rPr>
                <w:sz w:val="20"/>
                <w:szCs w:val="20"/>
              </w:rPr>
              <w:t>258</w:t>
            </w:r>
          </w:p>
        </w:tc>
      </w:tr>
      <w:tr w:rsidR="00BE5CA4" w:rsidRPr="003C4A4D" w:rsidTr="00851396">
        <w:trPr>
          <w:cantSplit/>
        </w:trPr>
        <w:tc>
          <w:tcPr>
            <w:tcW w:w="170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851396" w:rsidRDefault="00BE5CA4" w:rsidP="00851396">
            <w:pPr>
              <w:rPr>
                <w:sz w:val="20"/>
                <w:szCs w:val="20"/>
              </w:rPr>
            </w:pPr>
            <w:r w:rsidRPr="00851396">
              <w:rPr>
                <w:sz w:val="20"/>
                <w:szCs w:val="20"/>
              </w:rPr>
              <w:t>Maximum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5CA4" w:rsidRPr="00851396" w:rsidRDefault="00BE5CA4" w:rsidP="00851396">
            <w:pPr>
              <w:rPr>
                <w:sz w:val="20"/>
                <w:szCs w:val="20"/>
              </w:rPr>
            </w:pPr>
            <w:r w:rsidRPr="00851396">
              <w:rPr>
                <w:sz w:val="20"/>
                <w:szCs w:val="20"/>
              </w:rPr>
              <w:t>2497</w:t>
            </w:r>
          </w:p>
        </w:tc>
      </w:tr>
    </w:tbl>
    <w:p w:rsidR="00BE5CA4" w:rsidRPr="002E4B4E" w:rsidRDefault="00BE5CA4" w:rsidP="00E549BE">
      <w:r w:rsidRPr="002E4B4E">
        <w:t>The questionnaire took an average of almost 1</w:t>
      </w:r>
      <w:r>
        <w:t>7</w:t>
      </w:r>
      <w:r w:rsidRPr="002E4B4E">
        <w:t xml:space="preserve"> minutes (1</w:t>
      </w:r>
      <w:r>
        <w:t>7</w:t>
      </w:r>
      <w:r w:rsidRPr="002E4B4E">
        <w:t>:</w:t>
      </w:r>
      <w:r>
        <w:t>09</w:t>
      </w:r>
      <w:r w:rsidRPr="002E4B4E">
        <w:t>) to be completed</w:t>
      </w:r>
      <w:r w:rsidR="00E549BE">
        <w:t>,</w:t>
      </w:r>
      <w:r w:rsidRPr="002E4B4E">
        <w:t xml:space="preserve"> with a minimum of </w:t>
      </w:r>
      <w:r>
        <w:t>4</w:t>
      </w:r>
      <w:r w:rsidRPr="002E4B4E">
        <w:t>:1</w:t>
      </w:r>
      <w:r>
        <w:t>8</w:t>
      </w:r>
      <w:r w:rsidRPr="002E4B4E">
        <w:t xml:space="preserve"> and a maximum of </w:t>
      </w:r>
      <w:r>
        <w:t>41</w:t>
      </w:r>
      <w:r w:rsidRPr="002E4B4E">
        <w:t>:</w:t>
      </w:r>
      <w:r>
        <w:t>37</w:t>
      </w:r>
      <w:r w:rsidRPr="002E4B4E">
        <w:t>.</w:t>
      </w:r>
    </w:p>
    <w:p w:rsidR="00BE5CA4" w:rsidRPr="002A16F7" w:rsidRDefault="00BE5CA4" w:rsidP="00BE5CA4">
      <w:pPr>
        <w:rPr>
          <w:lang w:val="en-US"/>
        </w:rPr>
      </w:pPr>
      <w:r w:rsidRPr="002A16F7">
        <w:rPr>
          <w:lang w:val="en-US"/>
        </w:rPr>
        <w:t>* Generate an overall index of confidence for "Planning data management".</w:t>
      </w:r>
    </w:p>
    <w:tbl>
      <w:tblPr>
        <w:tblW w:w="3213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952"/>
        <w:gridCol w:w="1014"/>
      </w:tblGrid>
      <w:tr w:rsidR="00BE5CA4" w:rsidRPr="003C4A4D" w:rsidTr="00851396">
        <w:trPr>
          <w:cantSplit/>
        </w:trPr>
        <w:tc>
          <w:tcPr>
            <w:tcW w:w="12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851396" w:rsidRDefault="00BE5CA4" w:rsidP="00851396">
            <w:pPr>
              <w:rPr>
                <w:sz w:val="20"/>
                <w:szCs w:val="20"/>
              </w:rPr>
            </w:pPr>
            <w:r w:rsidRPr="00851396">
              <w:rPr>
                <w:sz w:val="20"/>
                <w:szCs w:val="20"/>
              </w:rPr>
              <w:t>N</w:t>
            </w:r>
          </w:p>
        </w:tc>
        <w:tc>
          <w:tcPr>
            <w:tcW w:w="9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851396" w:rsidRDefault="00BE5CA4" w:rsidP="00851396">
            <w:pPr>
              <w:rPr>
                <w:sz w:val="20"/>
                <w:szCs w:val="20"/>
              </w:rPr>
            </w:pPr>
            <w:r w:rsidRPr="00851396">
              <w:rPr>
                <w:sz w:val="20"/>
                <w:szCs w:val="20"/>
              </w:rPr>
              <w:t>Valid</w:t>
            </w:r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851396" w:rsidRDefault="00BE5CA4" w:rsidP="00851396">
            <w:pPr>
              <w:rPr>
                <w:sz w:val="20"/>
                <w:szCs w:val="20"/>
              </w:rPr>
            </w:pPr>
            <w:r w:rsidRPr="00851396">
              <w:rPr>
                <w:sz w:val="20"/>
                <w:szCs w:val="20"/>
              </w:rPr>
              <w:t>22</w:t>
            </w:r>
          </w:p>
        </w:tc>
      </w:tr>
      <w:tr w:rsidR="00BE5CA4" w:rsidRPr="003C4A4D" w:rsidTr="00851396">
        <w:trPr>
          <w:cantSplit/>
        </w:trPr>
        <w:tc>
          <w:tcPr>
            <w:tcW w:w="12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851396" w:rsidRDefault="00BE5CA4" w:rsidP="00851396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851396" w:rsidRDefault="00BE5CA4" w:rsidP="00851396">
            <w:pPr>
              <w:rPr>
                <w:sz w:val="20"/>
                <w:szCs w:val="20"/>
              </w:rPr>
            </w:pPr>
            <w:r w:rsidRPr="00851396">
              <w:rPr>
                <w:sz w:val="20"/>
                <w:szCs w:val="20"/>
              </w:rPr>
              <w:t>Missing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851396" w:rsidRDefault="00BE5CA4" w:rsidP="00851396">
            <w:pPr>
              <w:rPr>
                <w:sz w:val="20"/>
                <w:szCs w:val="20"/>
              </w:rPr>
            </w:pPr>
            <w:r w:rsidRPr="00851396">
              <w:rPr>
                <w:sz w:val="20"/>
                <w:szCs w:val="20"/>
              </w:rPr>
              <w:t>0</w:t>
            </w:r>
          </w:p>
        </w:tc>
      </w:tr>
      <w:tr w:rsidR="00BE5CA4" w:rsidRPr="003C4A4D" w:rsidTr="00851396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851396" w:rsidRDefault="00BE5CA4" w:rsidP="00851396">
            <w:pPr>
              <w:rPr>
                <w:sz w:val="20"/>
                <w:szCs w:val="20"/>
              </w:rPr>
            </w:pPr>
            <w:r w:rsidRPr="00851396">
              <w:rPr>
                <w:sz w:val="20"/>
                <w:szCs w:val="20"/>
              </w:rPr>
              <w:t>Mean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851396" w:rsidRDefault="00BE5CA4" w:rsidP="00851396">
            <w:pPr>
              <w:rPr>
                <w:sz w:val="20"/>
                <w:szCs w:val="20"/>
              </w:rPr>
            </w:pPr>
            <w:r w:rsidRPr="00851396">
              <w:rPr>
                <w:sz w:val="20"/>
                <w:szCs w:val="20"/>
              </w:rPr>
              <w:t>11</w:t>
            </w:r>
            <w:r w:rsidR="00E549BE">
              <w:rPr>
                <w:sz w:val="20"/>
                <w:szCs w:val="20"/>
              </w:rPr>
              <w:t>.</w:t>
            </w:r>
            <w:r w:rsidRPr="00851396">
              <w:rPr>
                <w:sz w:val="20"/>
                <w:szCs w:val="20"/>
              </w:rPr>
              <w:t>2273</w:t>
            </w:r>
          </w:p>
        </w:tc>
      </w:tr>
      <w:tr w:rsidR="00BE5CA4" w:rsidRPr="003C4A4D" w:rsidTr="00851396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851396" w:rsidRDefault="00BE5CA4" w:rsidP="00851396">
            <w:pPr>
              <w:rPr>
                <w:sz w:val="20"/>
                <w:szCs w:val="20"/>
              </w:rPr>
            </w:pPr>
            <w:r w:rsidRPr="00851396">
              <w:rPr>
                <w:sz w:val="20"/>
                <w:szCs w:val="20"/>
              </w:rPr>
              <w:t>Std. Error of Mean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851396" w:rsidRDefault="00BE5CA4" w:rsidP="00851396">
            <w:pPr>
              <w:rPr>
                <w:sz w:val="20"/>
                <w:szCs w:val="20"/>
              </w:rPr>
            </w:pPr>
            <w:r w:rsidRPr="00851396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851396">
              <w:rPr>
                <w:sz w:val="20"/>
                <w:szCs w:val="20"/>
              </w:rPr>
              <w:t>95394</w:t>
            </w:r>
          </w:p>
        </w:tc>
      </w:tr>
      <w:tr w:rsidR="00BE5CA4" w:rsidRPr="003C4A4D" w:rsidTr="00851396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851396" w:rsidRDefault="00BE5CA4" w:rsidP="00851396">
            <w:pPr>
              <w:rPr>
                <w:sz w:val="20"/>
                <w:szCs w:val="20"/>
              </w:rPr>
            </w:pPr>
            <w:r w:rsidRPr="00851396">
              <w:rPr>
                <w:sz w:val="20"/>
                <w:szCs w:val="20"/>
              </w:rPr>
              <w:t>Median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851396" w:rsidRDefault="00BE5CA4" w:rsidP="00851396">
            <w:pPr>
              <w:rPr>
                <w:sz w:val="20"/>
                <w:szCs w:val="20"/>
              </w:rPr>
            </w:pPr>
            <w:r w:rsidRPr="00851396">
              <w:rPr>
                <w:sz w:val="20"/>
                <w:szCs w:val="20"/>
              </w:rPr>
              <w:t>10</w:t>
            </w:r>
            <w:r w:rsidR="00E549BE">
              <w:rPr>
                <w:sz w:val="20"/>
                <w:szCs w:val="20"/>
              </w:rPr>
              <w:t>.</w:t>
            </w:r>
            <w:r w:rsidRPr="00851396">
              <w:rPr>
                <w:sz w:val="20"/>
                <w:szCs w:val="20"/>
              </w:rPr>
              <w:t>0000</w:t>
            </w:r>
          </w:p>
        </w:tc>
      </w:tr>
      <w:tr w:rsidR="00BE5CA4" w:rsidRPr="003C4A4D" w:rsidTr="00851396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851396" w:rsidRDefault="00BE5CA4" w:rsidP="00851396">
            <w:pPr>
              <w:rPr>
                <w:sz w:val="20"/>
                <w:szCs w:val="20"/>
              </w:rPr>
            </w:pPr>
            <w:r w:rsidRPr="00851396">
              <w:rPr>
                <w:sz w:val="20"/>
                <w:szCs w:val="20"/>
              </w:rPr>
              <w:t>Std. Deviation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851396" w:rsidRDefault="00BE5CA4" w:rsidP="00851396">
            <w:pPr>
              <w:rPr>
                <w:sz w:val="20"/>
                <w:szCs w:val="20"/>
              </w:rPr>
            </w:pPr>
            <w:r w:rsidRPr="00851396">
              <w:rPr>
                <w:sz w:val="20"/>
                <w:szCs w:val="20"/>
              </w:rPr>
              <w:t>9</w:t>
            </w:r>
            <w:r w:rsidR="00E549BE">
              <w:rPr>
                <w:sz w:val="20"/>
                <w:szCs w:val="20"/>
              </w:rPr>
              <w:t>.</w:t>
            </w:r>
            <w:r w:rsidRPr="00851396">
              <w:rPr>
                <w:sz w:val="20"/>
                <w:szCs w:val="20"/>
              </w:rPr>
              <w:t>16480</w:t>
            </w:r>
          </w:p>
        </w:tc>
      </w:tr>
      <w:tr w:rsidR="00BE5CA4" w:rsidRPr="003C4A4D" w:rsidTr="00851396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851396" w:rsidRDefault="00BE5CA4" w:rsidP="00851396">
            <w:pPr>
              <w:rPr>
                <w:sz w:val="20"/>
                <w:szCs w:val="20"/>
              </w:rPr>
            </w:pPr>
            <w:r w:rsidRPr="00851396">
              <w:rPr>
                <w:sz w:val="20"/>
                <w:szCs w:val="20"/>
              </w:rPr>
              <w:t>Minimum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851396" w:rsidRDefault="00E549BE" w:rsidP="008513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BE5CA4" w:rsidRPr="00851396">
              <w:rPr>
                <w:sz w:val="20"/>
                <w:szCs w:val="20"/>
              </w:rPr>
              <w:t>00</w:t>
            </w:r>
          </w:p>
        </w:tc>
      </w:tr>
      <w:tr w:rsidR="00BE5CA4" w:rsidRPr="003C4A4D" w:rsidTr="00851396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851396" w:rsidRDefault="00BE5CA4" w:rsidP="00851396">
            <w:pPr>
              <w:rPr>
                <w:sz w:val="20"/>
                <w:szCs w:val="20"/>
              </w:rPr>
            </w:pPr>
            <w:r w:rsidRPr="00851396">
              <w:rPr>
                <w:sz w:val="20"/>
                <w:szCs w:val="20"/>
              </w:rPr>
              <w:t>Maximum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851396" w:rsidRDefault="00BE5CA4" w:rsidP="00851396">
            <w:pPr>
              <w:rPr>
                <w:sz w:val="20"/>
                <w:szCs w:val="20"/>
              </w:rPr>
            </w:pPr>
            <w:r w:rsidRPr="00851396">
              <w:rPr>
                <w:sz w:val="20"/>
                <w:szCs w:val="20"/>
              </w:rPr>
              <w:t>29</w:t>
            </w:r>
            <w:r w:rsidR="00E549BE">
              <w:rPr>
                <w:sz w:val="20"/>
                <w:szCs w:val="20"/>
              </w:rPr>
              <w:t>.</w:t>
            </w:r>
            <w:r w:rsidRPr="00851396">
              <w:rPr>
                <w:sz w:val="20"/>
                <w:szCs w:val="20"/>
              </w:rPr>
              <w:t>00</w:t>
            </w:r>
          </w:p>
        </w:tc>
      </w:tr>
      <w:tr w:rsidR="00BE5CA4" w:rsidRPr="003C4A4D" w:rsidTr="00851396">
        <w:trPr>
          <w:cantSplit/>
        </w:trPr>
        <w:tc>
          <w:tcPr>
            <w:tcW w:w="124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851396" w:rsidRDefault="00BE5CA4" w:rsidP="00851396">
            <w:pPr>
              <w:rPr>
                <w:sz w:val="20"/>
                <w:szCs w:val="20"/>
              </w:rPr>
            </w:pPr>
            <w:r w:rsidRPr="00851396">
              <w:rPr>
                <w:sz w:val="20"/>
                <w:szCs w:val="20"/>
              </w:rPr>
              <w:t>Percentiles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851396" w:rsidRDefault="00BE5CA4" w:rsidP="00851396">
            <w:pPr>
              <w:rPr>
                <w:sz w:val="20"/>
                <w:szCs w:val="20"/>
              </w:rPr>
            </w:pPr>
            <w:r w:rsidRPr="00851396">
              <w:rPr>
                <w:sz w:val="20"/>
                <w:szCs w:val="20"/>
              </w:rPr>
              <w:t>25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851396" w:rsidRDefault="00BE5CA4" w:rsidP="00851396">
            <w:pPr>
              <w:rPr>
                <w:sz w:val="20"/>
                <w:szCs w:val="20"/>
              </w:rPr>
            </w:pPr>
            <w:r w:rsidRPr="00851396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851396">
              <w:rPr>
                <w:sz w:val="20"/>
                <w:szCs w:val="20"/>
              </w:rPr>
              <w:t>0000</w:t>
            </w:r>
          </w:p>
        </w:tc>
      </w:tr>
      <w:tr w:rsidR="00BE5CA4" w:rsidRPr="003C4A4D" w:rsidTr="00851396">
        <w:trPr>
          <w:cantSplit/>
        </w:trPr>
        <w:tc>
          <w:tcPr>
            <w:tcW w:w="124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851396" w:rsidRDefault="00BE5CA4" w:rsidP="00851396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851396" w:rsidRDefault="00BE5CA4" w:rsidP="00851396">
            <w:pPr>
              <w:rPr>
                <w:sz w:val="20"/>
                <w:szCs w:val="20"/>
              </w:rPr>
            </w:pPr>
            <w:r w:rsidRPr="00851396">
              <w:rPr>
                <w:sz w:val="20"/>
                <w:szCs w:val="20"/>
              </w:rPr>
              <w:t>50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851396" w:rsidRDefault="00BE5CA4" w:rsidP="00851396">
            <w:pPr>
              <w:rPr>
                <w:sz w:val="20"/>
                <w:szCs w:val="20"/>
              </w:rPr>
            </w:pPr>
            <w:r w:rsidRPr="00851396">
              <w:rPr>
                <w:sz w:val="20"/>
                <w:szCs w:val="20"/>
              </w:rPr>
              <w:t>10</w:t>
            </w:r>
            <w:r w:rsidR="00E549BE">
              <w:rPr>
                <w:sz w:val="20"/>
                <w:szCs w:val="20"/>
              </w:rPr>
              <w:t>.</w:t>
            </w:r>
            <w:r w:rsidRPr="00851396">
              <w:rPr>
                <w:sz w:val="20"/>
                <w:szCs w:val="20"/>
              </w:rPr>
              <w:t>0000</w:t>
            </w:r>
          </w:p>
        </w:tc>
      </w:tr>
      <w:tr w:rsidR="00BE5CA4" w:rsidRPr="003C4A4D" w:rsidTr="00851396">
        <w:trPr>
          <w:cantSplit/>
        </w:trPr>
        <w:tc>
          <w:tcPr>
            <w:tcW w:w="124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851396" w:rsidRDefault="00BE5CA4" w:rsidP="00851396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851396" w:rsidRDefault="00BE5CA4" w:rsidP="00851396">
            <w:pPr>
              <w:rPr>
                <w:sz w:val="20"/>
                <w:szCs w:val="20"/>
              </w:rPr>
            </w:pPr>
            <w:r w:rsidRPr="00851396">
              <w:rPr>
                <w:sz w:val="20"/>
                <w:szCs w:val="20"/>
              </w:rPr>
              <w:t>75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5CA4" w:rsidRPr="00851396" w:rsidRDefault="00BE5CA4" w:rsidP="00851396">
            <w:pPr>
              <w:rPr>
                <w:sz w:val="20"/>
                <w:szCs w:val="20"/>
              </w:rPr>
            </w:pPr>
            <w:r w:rsidRPr="00851396">
              <w:rPr>
                <w:sz w:val="20"/>
                <w:szCs w:val="20"/>
              </w:rPr>
              <w:t>18</w:t>
            </w:r>
            <w:r w:rsidR="00E549BE">
              <w:rPr>
                <w:sz w:val="20"/>
                <w:szCs w:val="20"/>
              </w:rPr>
              <w:t>.</w:t>
            </w:r>
            <w:r w:rsidRPr="00851396">
              <w:rPr>
                <w:sz w:val="20"/>
                <w:szCs w:val="20"/>
              </w:rPr>
              <w:t>0000</w:t>
            </w:r>
          </w:p>
        </w:tc>
      </w:tr>
    </w:tbl>
    <w:p w:rsidR="00BE5CA4" w:rsidRDefault="00BE5CA4" w:rsidP="00E549BE">
      <w:r w:rsidRPr="00A9246C">
        <w:lastRenderedPageBreak/>
        <w:t>The index was built in order to go from 0 (minimum confidence) to 36 (maximum confidence) with a mean value of 18. More than 75% of respondents had a confidence of 1</w:t>
      </w:r>
      <w:r>
        <w:t>8</w:t>
      </w:r>
      <w:r w:rsidRPr="00A9246C">
        <w:t xml:space="preserve"> or less</w:t>
      </w:r>
      <w:r w:rsidR="00E549BE">
        <w:t>,</w:t>
      </w:r>
      <w:r w:rsidRPr="00A9246C">
        <w:t xml:space="preserve"> </w:t>
      </w:r>
      <w:r>
        <w:t>and the overall mean was only slightly higher than 11</w:t>
      </w:r>
      <w:r w:rsidR="00E549BE">
        <w:t>,</w:t>
      </w:r>
      <w:r>
        <w:t xml:space="preserve"> </w:t>
      </w:r>
      <w:r w:rsidRPr="00A9246C">
        <w:t xml:space="preserve">thus implying that the confidence </w:t>
      </w:r>
      <w:r>
        <w:t xml:space="preserve">of the respondents </w:t>
      </w:r>
      <w:r w:rsidRPr="00A9246C">
        <w:t>over the items that define “Planning data management” is quite low.</w:t>
      </w:r>
      <w:r>
        <w:t xml:space="preserve"> Moreover</w:t>
      </w:r>
      <w:r w:rsidR="00E549BE">
        <w:t>,</w:t>
      </w:r>
      <w:r>
        <w:t xml:space="preserve"> the bottom 25% of respondents have an incredibly low confidence in these items (&lt;=3).</w:t>
      </w:r>
    </w:p>
    <w:p w:rsidR="00BE5CA4" w:rsidRPr="00A9246C" w:rsidRDefault="00BE5CA4" w:rsidP="00E549BE">
      <w:r>
        <w:t>The same conclusions can be drawn watching the graph reported in the following page</w:t>
      </w:r>
      <w:r w:rsidR="00E549BE">
        <w:t>,</w:t>
      </w:r>
      <w:r>
        <w:t xml:space="preserve"> even if it emerges how there is a small group of respondents who are much more confident than the rest.</w:t>
      </w:r>
    </w:p>
    <w:p w:rsidR="00BE5CA4" w:rsidRDefault="00BE5CA4" w:rsidP="00BE5CA4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208A5A5B" wp14:editId="76B90742">
            <wp:extent cx="5727700" cy="4589145"/>
            <wp:effectExtent l="0" t="0" r="6350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58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A1E" w:rsidRDefault="00543A1E">
      <w:pPr>
        <w:spacing w:after="0"/>
        <w:rPr>
          <w:lang w:val="en-US"/>
        </w:rPr>
      </w:pPr>
      <w:r>
        <w:rPr>
          <w:lang w:val="en-US"/>
        </w:rPr>
        <w:br w:type="page"/>
      </w:r>
    </w:p>
    <w:p w:rsidR="00BE5CA4" w:rsidRPr="004F4A25" w:rsidRDefault="00BE5CA4" w:rsidP="00BE5CA4">
      <w:pPr>
        <w:ind w:right="-333"/>
        <w:rPr>
          <w:lang w:val="en-US"/>
        </w:rPr>
      </w:pPr>
      <w:r w:rsidRPr="004F4A25">
        <w:rPr>
          <w:lang w:val="en-US"/>
        </w:rPr>
        <w:lastRenderedPageBreak/>
        <w:t>* Descriptive statistics of each component reg</w:t>
      </w:r>
      <w:r>
        <w:rPr>
          <w:lang w:val="en-US"/>
        </w:rPr>
        <w:t>arding Planning data management</w:t>
      </w:r>
    </w:p>
    <w:tbl>
      <w:tblPr>
        <w:tblW w:w="10629" w:type="dxa"/>
        <w:jc w:val="center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8"/>
        <w:gridCol w:w="935"/>
        <w:gridCol w:w="1411"/>
        <w:gridCol w:w="1411"/>
        <w:gridCol w:w="1411"/>
        <w:gridCol w:w="1411"/>
        <w:gridCol w:w="1411"/>
        <w:gridCol w:w="1411"/>
      </w:tblGrid>
      <w:tr w:rsidR="00BE5CA4" w:rsidRPr="003C4A4D" w:rsidTr="00851396">
        <w:trPr>
          <w:cantSplit/>
          <w:trHeight w:val="560"/>
          <w:jc w:val="center"/>
        </w:trPr>
        <w:tc>
          <w:tcPr>
            <w:tcW w:w="216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E5CA4" w:rsidRPr="00620F13" w:rsidRDefault="00BE5CA4" w:rsidP="00543A1E">
            <w:pPr>
              <w:rPr>
                <w:lang w:val="en-US"/>
              </w:rPr>
            </w:pPr>
          </w:p>
        </w:tc>
        <w:tc>
          <w:tcPr>
            <w:tcW w:w="14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PDM-S1.Q1.1</w:t>
            </w:r>
          </w:p>
        </w:tc>
        <w:tc>
          <w:tcPr>
            <w:tcW w:w="14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PDM-S1.Q1.2</w:t>
            </w:r>
          </w:p>
        </w:tc>
        <w:tc>
          <w:tcPr>
            <w:tcW w:w="14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PDM-S1.Q1.3</w:t>
            </w:r>
          </w:p>
        </w:tc>
        <w:tc>
          <w:tcPr>
            <w:tcW w:w="14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PDM-S1.Q1.4</w:t>
            </w:r>
          </w:p>
        </w:tc>
        <w:tc>
          <w:tcPr>
            <w:tcW w:w="14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PDM-S1.Q1.5</w:t>
            </w:r>
          </w:p>
        </w:tc>
        <w:tc>
          <w:tcPr>
            <w:tcW w:w="14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PDM-S1.Q1.6</w:t>
            </w:r>
          </w:p>
        </w:tc>
      </w:tr>
      <w:tr w:rsidR="00BE5CA4" w:rsidRPr="003C4A4D" w:rsidTr="00851396">
        <w:trPr>
          <w:cantSplit/>
          <w:trHeight w:val="560"/>
          <w:jc w:val="center"/>
        </w:trPr>
        <w:tc>
          <w:tcPr>
            <w:tcW w:w="122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N</w:t>
            </w:r>
          </w:p>
        </w:tc>
        <w:tc>
          <w:tcPr>
            <w:tcW w:w="93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Valid</w:t>
            </w:r>
          </w:p>
        </w:tc>
        <w:tc>
          <w:tcPr>
            <w:tcW w:w="141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22</w:t>
            </w:r>
          </w:p>
        </w:tc>
        <w:tc>
          <w:tcPr>
            <w:tcW w:w="141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22</w:t>
            </w:r>
          </w:p>
        </w:tc>
        <w:tc>
          <w:tcPr>
            <w:tcW w:w="141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22</w:t>
            </w:r>
          </w:p>
        </w:tc>
        <w:tc>
          <w:tcPr>
            <w:tcW w:w="1411" w:type="dxa"/>
            <w:tcBorders>
              <w:top w:val="single" w:sz="16" w:space="0" w:color="000000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22</w:t>
            </w:r>
          </w:p>
        </w:tc>
        <w:tc>
          <w:tcPr>
            <w:tcW w:w="1411" w:type="dxa"/>
            <w:tcBorders>
              <w:top w:val="single" w:sz="16" w:space="0" w:color="000000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22</w:t>
            </w:r>
          </w:p>
        </w:tc>
        <w:tc>
          <w:tcPr>
            <w:tcW w:w="1411" w:type="dxa"/>
            <w:tcBorders>
              <w:top w:val="single" w:sz="16" w:space="0" w:color="000000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22</w:t>
            </w:r>
          </w:p>
        </w:tc>
      </w:tr>
      <w:tr w:rsidR="00BE5CA4" w:rsidRPr="003C4A4D" w:rsidTr="00851396">
        <w:trPr>
          <w:cantSplit/>
          <w:trHeight w:val="560"/>
          <w:jc w:val="center"/>
        </w:trPr>
        <w:tc>
          <w:tcPr>
            <w:tcW w:w="122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Missing</w:t>
            </w:r>
          </w:p>
        </w:tc>
        <w:tc>
          <w:tcPr>
            <w:tcW w:w="14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0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0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0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0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0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0</w:t>
            </w:r>
          </w:p>
        </w:tc>
      </w:tr>
      <w:tr w:rsidR="00BE5CA4" w:rsidRPr="003C4A4D" w:rsidTr="00851396">
        <w:trPr>
          <w:cantSplit/>
          <w:trHeight w:val="560"/>
          <w:jc w:val="center"/>
        </w:trPr>
        <w:tc>
          <w:tcPr>
            <w:tcW w:w="216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Mean</w:t>
            </w:r>
          </w:p>
        </w:tc>
        <w:tc>
          <w:tcPr>
            <w:tcW w:w="14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05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82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86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14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14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23</w:t>
            </w:r>
          </w:p>
        </w:tc>
      </w:tr>
      <w:tr w:rsidR="00BE5CA4" w:rsidRPr="003C4A4D" w:rsidTr="00851396">
        <w:trPr>
          <w:cantSplit/>
          <w:trHeight w:val="560"/>
          <w:jc w:val="center"/>
        </w:trPr>
        <w:tc>
          <w:tcPr>
            <w:tcW w:w="216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Median</w:t>
            </w:r>
          </w:p>
        </w:tc>
        <w:tc>
          <w:tcPr>
            <w:tcW w:w="14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50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50</w:t>
            </w:r>
          </w:p>
        </w:tc>
      </w:tr>
      <w:tr w:rsidR="00BE5CA4" w:rsidRPr="003C4A4D" w:rsidTr="00851396">
        <w:trPr>
          <w:cantSplit/>
          <w:trHeight w:val="560"/>
          <w:jc w:val="center"/>
        </w:trPr>
        <w:tc>
          <w:tcPr>
            <w:tcW w:w="216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Std. Deviation</w:t>
            </w:r>
          </w:p>
        </w:tc>
        <w:tc>
          <w:tcPr>
            <w:tcW w:w="14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812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842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612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885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807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660</w:t>
            </w:r>
          </w:p>
        </w:tc>
      </w:tr>
      <w:tr w:rsidR="00BE5CA4" w:rsidRPr="003C4A4D" w:rsidTr="00851396">
        <w:trPr>
          <w:cantSplit/>
          <w:trHeight w:val="560"/>
          <w:jc w:val="center"/>
        </w:trPr>
        <w:tc>
          <w:tcPr>
            <w:tcW w:w="216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Minimum</w:t>
            </w:r>
          </w:p>
        </w:tc>
        <w:tc>
          <w:tcPr>
            <w:tcW w:w="14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</w:p>
        </w:tc>
      </w:tr>
      <w:tr w:rsidR="00BE5CA4" w:rsidRPr="003C4A4D" w:rsidTr="00851396">
        <w:trPr>
          <w:cantSplit/>
          <w:trHeight w:val="560"/>
          <w:jc w:val="center"/>
        </w:trPr>
        <w:tc>
          <w:tcPr>
            <w:tcW w:w="216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Maximum</w:t>
            </w:r>
          </w:p>
        </w:tc>
        <w:tc>
          <w:tcPr>
            <w:tcW w:w="14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6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6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6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6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6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6</w:t>
            </w:r>
          </w:p>
        </w:tc>
      </w:tr>
      <w:tr w:rsidR="00BE5CA4" w:rsidRPr="003C4A4D" w:rsidTr="00851396">
        <w:trPr>
          <w:cantSplit/>
          <w:trHeight w:val="560"/>
          <w:jc w:val="center"/>
        </w:trPr>
        <w:tc>
          <w:tcPr>
            <w:tcW w:w="122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Percentiles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25</w:t>
            </w:r>
          </w:p>
        </w:tc>
        <w:tc>
          <w:tcPr>
            <w:tcW w:w="14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75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75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</w:tr>
      <w:tr w:rsidR="00BE5CA4" w:rsidRPr="003C4A4D" w:rsidTr="00851396">
        <w:trPr>
          <w:cantSplit/>
          <w:trHeight w:val="560"/>
          <w:jc w:val="center"/>
        </w:trPr>
        <w:tc>
          <w:tcPr>
            <w:tcW w:w="122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50</w:t>
            </w:r>
          </w:p>
        </w:tc>
        <w:tc>
          <w:tcPr>
            <w:tcW w:w="14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50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50</w:t>
            </w:r>
          </w:p>
        </w:tc>
      </w:tr>
      <w:tr w:rsidR="00BE5CA4" w:rsidRPr="003C4A4D" w:rsidTr="00851396">
        <w:trPr>
          <w:cantSplit/>
          <w:trHeight w:val="191"/>
          <w:jc w:val="center"/>
        </w:trPr>
        <w:tc>
          <w:tcPr>
            <w:tcW w:w="122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75</w:t>
            </w:r>
          </w:p>
        </w:tc>
        <w:tc>
          <w:tcPr>
            <w:tcW w:w="141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5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141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4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25</w:t>
            </w:r>
          </w:p>
        </w:tc>
        <w:tc>
          <w:tcPr>
            <w:tcW w:w="141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5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1411" w:type="dxa"/>
            <w:tcBorders>
              <w:top w:val="nil"/>
              <w:bottom w:val="single" w:sz="16" w:space="0" w:color="000000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4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1411" w:type="dxa"/>
            <w:tcBorders>
              <w:top w:val="nil"/>
              <w:bottom w:val="single" w:sz="16" w:space="0" w:color="000000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5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1411" w:type="dxa"/>
            <w:tcBorders>
              <w:top w:val="nil"/>
              <w:bottom w:val="single" w:sz="16" w:space="0" w:color="000000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25</w:t>
            </w:r>
          </w:p>
        </w:tc>
      </w:tr>
    </w:tbl>
    <w:p w:rsidR="00851396" w:rsidRDefault="00851396">
      <w:pPr>
        <w:spacing w:after="0"/>
        <w:rPr>
          <w:lang w:val="en-US"/>
        </w:rPr>
      </w:pPr>
    </w:p>
    <w:p w:rsidR="00BE5CA4" w:rsidRPr="002A16F7" w:rsidRDefault="00BE5CA4" w:rsidP="00BE5CA4">
      <w:pPr>
        <w:rPr>
          <w:lang w:val="en-US"/>
        </w:rPr>
      </w:pPr>
      <w:r w:rsidRPr="002A16F7">
        <w:rPr>
          <w:lang w:val="en-US"/>
        </w:rPr>
        <w:t>* Generate an overall index of confidence for "Data Management during the research process".</w:t>
      </w:r>
    </w:p>
    <w:tbl>
      <w:tblPr>
        <w:tblW w:w="0" w:type="auto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9"/>
        <w:gridCol w:w="639"/>
        <w:gridCol w:w="699"/>
      </w:tblGrid>
      <w:tr w:rsidR="00BE5CA4" w:rsidRPr="003C4A4D" w:rsidTr="00851396">
        <w:trPr>
          <w:cantSplit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Valid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22</w:t>
            </w:r>
          </w:p>
        </w:tc>
      </w:tr>
      <w:tr w:rsidR="00BE5CA4" w:rsidRPr="003C4A4D" w:rsidTr="00851396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Missing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0</w:t>
            </w:r>
          </w:p>
        </w:tc>
      </w:tr>
      <w:tr w:rsidR="00BE5CA4" w:rsidRPr="003C4A4D" w:rsidTr="00851396">
        <w:trPr>
          <w:cantSplit/>
        </w:trPr>
        <w:tc>
          <w:tcPr>
            <w:tcW w:w="0" w:type="auto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Mean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7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7273</w:t>
            </w:r>
          </w:p>
        </w:tc>
      </w:tr>
      <w:tr w:rsidR="00BE5CA4" w:rsidRPr="003C4A4D" w:rsidTr="00851396">
        <w:trPr>
          <w:cantSplit/>
        </w:trPr>
        <w:tc>
          <w:tcPr>
            <w:tcW w:w="0" w:type="auto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Std. Error of Mean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17915</w:t>
            </w:r>
          </w:p>
        </w:tc>
      </w:tr>
      <w:tr w:rsidR="00BE5CA4" w:rsidRPr="003C4A4D" w:rsidTr="00851396">
        <w:trPr>
          <w:cantSplit/>
        </w:trPr>
        <w:tc>
          <w:tcPr>
            <w:tcW w:w="0" w:type="auto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Median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6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0000</w:t>
            </w:r>
          </w:p>
        </w:tc>
      </w:tr>
      <w:tr w:rsidR="00BE5CA4" w:rsidRPr="003C4A4D" w:rsidTr="00851396">
        <w:trPr>
          <w:cantSplit/>
        </w:trPr>
        <w:tc>
          <w:tcPr>
            <w:tcW w:w="0" w:type="auto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Std. Deviation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5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53071</w:t>
            </w:r>
          </w:p>
        </w:tc>
      </w:tr>
      <w:tr w:rsidR="00BE5CA4" w:rsidRPr="003C4A4D" w:rsidTr="00851396">
        <w:trPr>
          <w:cantSplit/>
        </w:trPr>
        <w:tc>
          <w:tcPr>
            <w:tcW w:w="0" w:type="auto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Minimum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E549BE" w:rsidP="00543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BE5CA4" w:rsidRPr="00543A1E">
              <w:rPr>
                <w:sz w:val="20"/>
                <w:szCs w:val="20"/>
              </w:rPr>
              <w:t>00</w:t>
            </w:r>
          </w:p>
        </w:tc>
      </w:tr>
      <w:tr w:rsidR="00BE5CA4" w:rsidRPr="003C4A4D" w:rsidTr="00851396">
        <w:trPr>
          <w:cantSplit/>
        </w:trPr>
        <w:tc>
          <w:tcPr>
            <w:tcW w:w="0" w:type="auto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Maximum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19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</w:tr>
      <w:tr w:rsidR="00BE5CA4" w:rsidRPr="003C4A4D" w:rsidTr="00851396">
        <w:trPr>
          <w:cantSplit/>
        </w:trPr>
        <w:tc>
          <w:tcPr>
            <w:tcW w:w="0" w:type="auto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Percentiles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4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0000</w:t>
            </w:r>
          </w:p>
        </w:tc>
      </w:tr>
      <w:tr w:rsidR="00BE5CA4" w:rsidRPr="003C4A4D" w:rsidTr="00851396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6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0000</w:t>
            </w:r>
          </w:p>
        </w:tc>
      </w:tr>
      <w:tr w:rsidR="00BE5CA4" w:rsidRPr="003C4A4D" w:rsidTr="00851396">
        <w:trPr>
          <w:cantSplit/>
        </w:trPr>
        <w:tc>
          <w:tcPr>
            <w:tcW w:w="0" w:type="auto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2500</w:t>
            </w:r>
          </w:p>
        </w:tc>
      </w:tr>
    </w:tbl>
    <w:p w:rsidR="00BE5CA4" w:rsidRDefault="00BE5CA4" w:rsidP="00E549BE">
      <w:r w:rsidRPr="00A9246C">
        <w:lastRenderedPageBreak/>
        <w:t xml:space="preserve">The index was built in order to go from 0 (minimum confidence) to </w:t>
      </w:r>
      <w:r>
        <w:t>24</w:t>
      </w:r>
      <w:r w:rsidRPr="00A9246C">
        <w:t xml:space="preserve"> (maximum confidence) with a mean value of </w:t>
      </w:r>
      <w:r>
        <w:t>12</w:t>
      </w:r>
      <w:r w:rsidRPr="00A9246C">
        <w:t>. More than 75% of respondents had a confidence of 1</w:t>
      </w:r>
      <w:r>
        <w:t xml:space="preserve">1.25 </w:t>
      </w:r>
      <w:r w:rsidRPr="00A9246C">
        <w:t>or less</w:t>
      </w:r>
      <w:r w:rsidR="00E549BE">
        <w:t>,</w:t>
      </w:r>
      <w:r w:rsidRPr="00A9246C">
        <w:t xml:space="preserve"> </w:t>
      </w:r>
      <w:r>
        <w:t>and the overall mean was only slightly lower than 8</w:t>
      </w:r>
      <w:r w:rsidR="00E549BE">
        <w:t>,</w:t>
      </w:r>
      <w:r>
        <w:t xml:space="preserve"> </w:t>
      </w:r>
      <w:r w:rsidRPr="00A9246C">
        <w:t xml:space="preserve">thus implying that the confidence </w:t>
      </w:r>
      <w:r>
        <w:t xml:space="preserve">of the respondents </w:t>
      </w:r>
      <w:r w:rsidRPr="00A9246C">
        <w:t>over the items that define “</w:t>
      </w:r>
      <w:r w:rsidRPr="004351DD">
        <w:t>Data Manage</w:t>
      </w:r>
      <w:r>
        <w:t>ment during the research process</w:t>
      </w:r>
      <w:r w:rsidRPr="00A9246C">
        <w:t>” is quite low.</w:t>
      </w:r>
      <w:r>
        <w:t xml:space="preserve"> Moreover</w:t>
      </w:r>
      <w:r w:rsidR="00E549BE">
        <w:t>,</w:t>
      </w:r>
      <w:r>
        <w:t xml:space="preserve"> the bottom 25% of respondents have an incredibly low confidence in these items (&lt;=4).</w:t>
      </w:r>
      <w:r w:rsidRPr="001A290B">
        <w:t xml:space="preserve"> </w:t>
      </w:r>
    </w:p>
    <w:p w:rsidR="00BE5CA4" w:rsidRPr="00A9246C" w:rsidRDefault="00BE5CA4" w:rsidP="00851396">
      <w:r>
        <w:t>The same conclusions can be drawn watching the graph reported below.</w:t>
      </w:r>
    </w:p>
    <w:p w:rsidR="00BE5CA4" w:rsidRDefault="00BE5CA4" w:rsidP="00BE5CA4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335863A4" wp14:editId="60F35D5F">
            <wp:extent cx="3338423" cy="267481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344" cy="2674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CA4" w:rsidRPr="004F4A25" w:rsidRDefault="00BE5CA4" w:rsidP="00BE5CA4">
      <w:pPr>
        <w:rPr>
          <w:lang w:val="en-US"/>
        </w:rPr>
      </w:pPr>
      <w:r w:rsidRPr="004F4A25">
        <w:rPr>
          <w:lang w:val="en-US"/>
        </w:rPr>
        <w:t>* Descriptive statistics of each component regarding Data Management during the research process.</w:t>
      </w:r>
    </w:p>
    <w:tbl>
      <w:tblPr>
        <w:tblW w:w="8049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6"/>
        <w:gridCol w:w="935"/>
        <w:gridCol w:w="1472"/>
        <w:gridCol w:w="1472"/>
        <w:gridCol w:w="1472"/>
        <w:gridCol w:w="1472"/>
      </w:tblGrid>
      <w:tr w:rsidR="00BE5CA4" w:rsidRPr="003C4A4D" w:rsidTr="00851396">
        <w:trPr>
          <w:cantSplit/>
        </w:trPr>
        <w:tc>
          <w:tcPr>
            <w:tcW w:w="216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E5CA4" w:rsidRPr="00620F13" w:rsidRDefault="00BE5CA4" w:rsidP="0085139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7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DMRP-S1.Q2.1</w:t>
            </w:r>
          </w:p>
        </w:tc>
        <w:tc>
          <w:tcPr>
            <w:tcW w:w="147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DMRP-S1.Q2.2</w:t>
            </w:r>
          </w:p>
        </w:tc>
        <w:tc>
          <w:tcPr>
            <w:tcW w:w="147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DMRP-S1.Q2.3</w:t>
            </w:r>
          </w:p>
        </w:tc>
        <w:tc>
          <w:tcPr>
            <w:tcW w:w="147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DMRP-S1.Q2.4</w:t>
            </w:r>
          </w:p>
        </w:tc>
      </w:tr>
      <w:tr w:rsidR="00BE5CA4" w:rsidRPr="003C4A4D" w:rsidTr="00851396">
        <w:trPr>
          <w:cantSplit/>
        </w:trPr>
        <w:tc>
          <w:tcPr>
            <w:tcW w:w="122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N</w:t>
            </w:r>
          </w:p>
        </w:tc>
        <w:tc>
          <w:tcPr>
            <w:tcW w:w="93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Valid</w:t>
            </w:r>
          </w:p>
        </w:tc>
        <w:tc>
          <w:tcPr>
            <w:tcW w:w="147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22</w:t>
            </w:r>
          </w:p>
        </w:tc>
        <w:tc>
          <w:tcPr>
            <w:tcW w:w="147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22</w:t>
            </w:r>
          </w:p>
        </w:tc>
        <w:tc>
          <w:tcPr>
            <w:tcW w:w="1472" w:type="dxa"/>
            <w:tcBorders>
              <w:top w:val="single" w:sz="16" w:space="0" w:color="000000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22</w:t>
            </w:r>
          </w:p>
        </w:tc>
        <w:tc>
          <w:tcPr>
            <w:tcW w:w="147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22</w:t>
            </w:r>
          </w:p>
        </w:tc>
      </w:tr>
      <w:tr w:rsidR="00BE5CA4" w:rsidRPr="003C4A4D" w:rsidTr="00851396">
        <w:trPr>
          <w:cantSplit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Missing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0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0</w:t>
            </w:r>
          </w:p>
        </w:tc>
      </w:tr>
      <w:tr w:rsidR="00BE5CA4" w:rsidRPr="003C4A4D" w:rsidTr="00851396">
        <w:trPr>
          <w:cantSplit/>
        </w:trPr>
        <w:tc>
          <w:tcPr>
            <w:tcW w:w="216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Mean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55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73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27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18</w:t>
            </w:r>
          </w:p>
        </w:tc>
      </w:tr>
      <w:tr w:rsidR="00BE5CA4" w:rsidRPr="003C4A4D" w:rsidTr="00851396">
        <w:trPr>
          <w:cantSplit/>
        </w:trPr>
        <w:tc>
          <w:tcPr>
            <w:tcW w:w="216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Median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</w:tr>
      <w:tr w:rsidR="00BE5CA4" w:rsidRPr="003C4A4D" w:rsidTr="00851396">
        <w:trPr>
          <w:cantSplit/>
        </w:trPr>
        <w:tc>
          <w:tcPr>
            <w:tcW w:w="216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Std. Deviation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792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638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453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468</w:t>
            </w:r>
          </w:p>
        </w:tc>
      </w:tr>
      <w:tr w:rsidR="00BE5CA4" w:rsidRPr="003C4A4D" w:rsidTr="00851396">
        <w:trPr>
          <w:cantSplit/>
        </w:trPr>
        <w:tc>
          <w:tcPr>
            <w:tcW w:w="216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Minimum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</w:p>
        </w:tc>
      </w:tr>
      <w:tr w:rsidR="00BE5CA4" w:rsidRPr="003C4A4D" w:rsidTr="00851396">
        <w:trPr>
          <w:cantSplit/>
        </w:trPr>
        <w:tc>
          <w:tcPr>
            <w:tcW w:w="216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Maximum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6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6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6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6</w:t>
            </w:r>
          </w:p>
        </w:tc>
      </w:tr>
      <w:tr w:rsidR="00BE5CA4" w:rsidRPr="003C4A4D" w:rsidTr="00851396">
        <w:trPr>
          <w:cantSplit/>
        </w:trPr>
        <w:tc>
          <w:tcPr>
            <w:tcW w:w="1226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Percentiles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25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</w:tr>
      <w:tr w:rsidR="00BE5CA4" w:rsidRPr="003C4A4D" w:rsidTr="00851396">
        <w:trPr>
          <w:cantSplit/>
        </w:trPr>
        <w:tc>
          <w:tcPr>
            <w:tcW w:w="122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50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</w:tr>
      <w:tr w:rsidR="00BE5CA4" w:rsidRPr="003C4A4D" w:rsidTr="00851396">
        <w:trPr>
          <w:cantSplit/>
        </w:trPr>
        <w:tc>
          <w:tcPr>
            <w:tcW w:w="122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3C4A4D" w:rsidRDefault="00BE5CA4" w:rsidP="008513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75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4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147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4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1472" w:type="dxa"/>
            <w:tcBorders>
              <w:top w:val="nil"/>
              <w:bottom w:val="single" w:sz="16" w:space="0" w:color="000000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4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147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4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</w:tr>
    </w:tbl>
    <w:p w:rsidR="00BE5CA4" w:rsidRDefault="00BE5CA4" w:rsidP="00BE5CA4">
      <w:pPr>
        <w:rPr>
          <w:rFonts w:ascii="Times New Roman" w:hAnsi="Times New Roman"/>
        </w:rPr>
      </w:pPr>
    </w:p>
    <w:p w:rsidR="00BE5CA4" w:rsidRPr="004F4A25" w:rsidRDefault="00BE5CA4" w:rsidP="00BE5CA4">
      <w:pPr>
        <w:ind w:right="-475"/>
        <w:rPr>
          <w:lang w:val="en-US"/>
        </w:rPr>
      </w:pPr>
      <w:r w:rsidRPr="004F4A25">
        <w:rPr>
          <w:lang w:val="en-US"/>
        </w:rPr>
        <w:lastRenderedPageBreak/>
        <w:t>* Generate an overall index of confidence for "Post Research Data Management".</w:t>
      </w:r>
    </w:p>
    <w:tbl>
      <w:tblPr>
        <w:tblW w:w="3213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952"/>
        <w:gridCol w:w="1014"/>
      </w:tblGrid>
      <w:tr w:rsidR="00BE5CA4" w:rsidRPr="003C4A4D" w:rsidTr="00851396">
        <w:trPr>
          <w:cantSplit/>
        </w:trPr>
        <w:tc>
          <w:tcPr>
            <w:tcW w:w="12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N</w:t>
            </w:r>
          </w:p>
        </w:tc>
        <w:tc>
          <w:tcPr>
            <w:tcW w:w="9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Valid</w:t>
            </w:r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21</w:t>
            </w:r>
          </w:p>
        </w:tc>
      </w:tr>
      <w:tr w:rsidR="00BE5CA4" w:rsidRPr="003C4A4D" w:rsidTr="00851396">
        <w:trPr>
          <w:cantSplit/>
        </w:trPr>
        <w:tc>
          <w:tcPr>
            <w:tcW w:w="12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Missing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</w:p>
        </w:tc>
      </w:tr>
      <w:tr w:rsidR="00BE5CA4" w:rsidRPr="003C4A4D" w:rsidTr="00851396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Mean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7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8095</w:t>
            </w:r>
          </w:p>
        </w:tc>
      </w:tr>
      <w:tr w:rsidR="00BE5CA4" w:rsidRPr="003C4A4D" w:rsidTr="00851396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Std. Error of Mean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56086</w:t>
            </w:r>
          </w:p>
        </w:tc>
      </w:tr>
      <w:tr w:rsidR="00BE5CA4" w:rsidRPr="003C4A4D" w:rsidTr="00851396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Median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5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0000</w:t>
            </w:r>
          </w:p>
        </w:tc>
      </w:tr>
      <w:tr w:rsidR="00BE5CA4" w:rsidRPr="003C4A4D" w:rsidTr="00851396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Std. Deviation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7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15276</w:t>
            </w:r>
          </w:p>
        </w:tc>
      </w:tr>
      <w:tr w:rsidR="00BE5CA4" w:rsidRPr="003C4A4D" w:rsidTr="00851396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Minimum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E549BE" w:rsidP="00543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BE5CA4" w:rsidRPr="00543A1E">
              <w:rPr>
                <w:sz w:val="20"/>
                <w:szCs w:val="20"/>
              </w:rPr>
              <w:t>00</w:t>
            </w:r>
          </w:p>
        </w:tc>
      </w:tr>
      <w:tr w:rsidR="00BE5CA4" w:rsidRPr="003C4A4D" w:rsidTr="00851396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Maximum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20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</w:tr>
      <w:tr w:rsidR="00BE5CA4" w:rsidRPr="003C4A4D" w:rsidTr="00851396">
        <w:trPr>
          <w:cantSplit/>
        </w:trPr>
        <w:tc>
          <w:tcPr>
            <w:tcW w:w="124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Percentiles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25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5000</w:t>
            </w:r>
          </w:p>
        </w:tc>
      </w:tr>
      <w:tr w:rsidR="00BE5CA4" w:rsidRPr="003C4A4D" w:rsidTr="00851396">
        <w:trPr>
          <w:cantSplit/>
        </w:trPr>
        <w:tc>
          <w:tcPr>
            <w:tcW w:w="124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50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5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0000</w:t>
            </w:r>
          </w:p>
        </w:tc>
      </w:tr>
      <w:tr w:rsidR="00BE5CA4" w:rsidRPr="003C4A4D" w:rsidTr="00851396">
        <w:trPr>
          <w:cantSplit/>
        </w:trPr>
        <w:tc>
          <w:tcPr>
            <w:tcW w:w="124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75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16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0000</w:t>
            </w:r>
          </w:p>
        </w:tc>
      </w:tr>
    </w:tbl>
    <w:p w:rsidR="00BE5CA4" w:rsidRDefault="00BE5CA4" w:rsidP="00E549BE">
      <w:r w:rsidRPr="00A9246C">
        <w:t xml:space="preserve">The index was built in order to go from 0 (minimum confidence) to </w:t>
      </w:r>
      <w:r>
        <w:t>30</w:t>
      </w:r>
      <w:r w:rsidRPr="00A9246C">
        <w:t xml:space="preserve"> (maximum confidence) with a mean value of </w:t>
      </w:r>
      <w:r>
        <w:t>15</w:t>
      </w:r>
      <w:r w:rsidRPr="00A9246C">
        <w:t xml:space="preserve">. More than 75% of respondents had a confidence of </w:t>
      </w:r>
      <w:r>
        <w:t xml:space="preserve">16 </w:t>
      </w:r>
      <w:r w:rsidRPr="00A9246C">
        <w:t>or less</w:t>
      </w:r>
      <w:r w:rsidR="00E549BE">
        <w:t>,</w:t>
      </w:r>
      <w:r w:rsidRPr="00A9246C">
        <w:t xml:space="preserve"> </w:t>
      </w:r>
      <w:r>
        <w:t>and the overall mean was only slightly lower than 8</w:t>
      </w:r>
      <w:r w:rsidR="00E549BE">
        <w:t>,</w:t>
      </w:r>
      <w:r>
        <w:t xml:space="preserve"> </w:t>
      </w:r>
      <w:r w:rsidRPr="00A9246C">
        <w:t xml:space="preserve">thus implying that the confidence </w:t>
      </w:r>
      <w:r>
        <w:t xml:space="preserve">of the respondents </w:t>
      </w:r>
      <w:r w:rsidRPr="00A9246C">
        <w:t>over the items that define “</w:t>
      </w:r>
      <w:r w:rsidRPr="009D4DE3">
        <w:t>Post Research Data Management</w:t>
      </w:r>
      <w:r w:rsidRPr="00A9246C">
        <w:t xml:space="preserve">” is </w:t>
      </w:r>
      <w:r>
        <w:t>slightly</w:t>
      </w:r>
      <w:r w:rsidRPr="00A9246C">
        <w:t xml:space="preserve"> low.</w:t>
      </w:r>
      <w:r>
        <w:t xml:space="preserve"> Moreover</w:t>
      </w:r>
      <w:r w:rsidR="00E549BE">
        <w:t>,</w:t>
      </w:r>
      <w:r>
        <w:t xml:space="preserve"> the bottom 25% of respondents have an incredibly low confidence in these items (&lt;=1.5).</w:t>
      </w:r>
      <w:r w:rsidRPr="001A290B">
        <w:t xml:space="preserve"> </w:t>
      </w:r>
      <w:r>
        <w:t>However</w:t>
      </w:r>
      <w:r w:rsidR="00E549BE">
        <w:t>,</w:t>
      </w:r>
      <w:r>
        <w:t xml:space="preserve"> there also are about 30% of respondents who have a confidence of 15 or higher</w:t>
      </w:r>
      <w:r w:rsidR="00E549BE">
        <w:t>.</w:t>
      </w:r>
      <w:r>
        <w:t xml:space="preserve"> </w:t>
      </w:r>
      <w:proofErr w:type="gramStart"/>
      <w:r>
        <w:t>a</w:t>
      </w:r>
      <w:proofErr w:type="gramEnd"/>
      <w:r>
        <w:t xml:space="preserve"> data which is encouraging.</w:t>
      </w:r>
    </w:p>
    <w:p w:rsidR="00BE5CA4" w:rsidRPr="00A9246C" w:rsidRDefault="00BE5CA4" w:rsidP="00851396">
      <w:r>
        <w:t>The same conclusions can be drawn watching the graph reported in the following page.</w:t>
      </w:r>
    </w:p>
    <w:p w:rsidR="00BE5CA4" w:rsidRDefault="00BE5CA4" w:rsidP="00BE5CA4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7351FAB2" wp14:editId="2B0B822A">
            <wp:extent cx="3623095" cy="2745996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205" cy="274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CA4" w:rsidRPr="004F4A25" w:rsidRDefault="00BE5CA4" w:rsidP="00BE5CA4">
      <w:pPr>
        <w:rPr>
          <w:lang w:val="en-US"/>
        </w:rPr>
      </w:pPr>
      <w:r w:rsidRPr="004F4A25">
        <w:rPr>
          <w:lang w:val="en-US"/>
        </w:rPr>
        <w:lastRenderedPageBreak/>
        <w:t>* Descriptive statistics of each component regarding Data Management during the rese</w:t>
      </w:r>
      <w:r>
        <w:rPr>
          <w:lang w:val="en-US"/>
        </w:rPr>
        <w:t>a</w:t>
      </w:r>
      <w:r w:rsidRPr="004F4A25">
        <w:rPr>
          <w:lang w:val="en-US"/>
        </w:rPr>
        <w:t>rch process.</w:t>
      </w:r>
    </w:p>
    <w:tbl>
      <w:tblPr>
        <w:tblW w:w="9521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6"/>
        <w:gridCol w:w="935"/>
        <w:gridCol w:w="1472"/>
        <w:gridCol w:w="1472"/>
        <w:gridCol w:w="1472"/>
        <w:gridCol w:w="1472"/>
        <w:gridCol w:w="1472"/>
      </w:tblGrid>
      <w:tr w:rsidR="00BE5CA4" w:rsidRPr="003C4A4D" w:rsidTr="00851396">
        <w:trPr>
          <w:cantSplit/>
        </w:trPr>
        <w:tc>
          <w:tcPr>
            <w:tcW w:w="216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E5CA4" w:rsidRPr="00620F13" w:rsidRDefault="00BE5CA4" w:rsidP="0085139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7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PRDM-S1.Q3.1</w:t>
            </w:r>
          </w:p>
        </w:tc>
        <w:tc>
          <w:tcPr>
            <w:tcW w:w="147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PRDM-S1.Q3.2</w:t>
            </w:r>
          </w:p>
        </w:tc>
        <w:tc>
          <w:tcPr>
            <w:tcW w:w="147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PRDM-S1.Q3.3</w:t>
            </w:r>
          </w:p>
        </w:tc>
        <w:tc>
          <w:tcPr>
            <w:tcW w:w="147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PRDM-S1.Q3.4</w:t>
            </w:r>
          </w:p>
        </w:tc>
        <w:tc>
          <w:tcPr>
            <w:tcW w:w="147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PRDM-S1.Q3.5</w:t>
            </w:r>
          </w:p>
        </w:tc>
      </w:tr>
      <w:tr w:rsidR="00BE5CA4" w:rsidRPr="003C4A4D" w:rsidTr="00851396">
        <w:trPr>
          <w:cantSplit/>
        </w:trPr>
        <w:tc>
          <w:tcPr>
            <w:tcW w:w="122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N</w:t>
            </w:r>
          </w:p>
        </w:tc>
        <w:tc>
          <w:tcPr>
            <w:tcW w:w="93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Valid</w:t>
            </w:r>
          </w:p>
        </w:tc>
        <w:tc>
          <w:tcPr>
            <w:tcW w:w="147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22</w:t>
            </w:r>
          </w:p>
        </w:tc>
        <w:tc>
          <w:tcPr>
            <w:tcW w:w="147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22</w:t>
            </w:r>
          </w:p>
        </w:tc>
        <w:tc>
          <w:tcPr>
            <w:tcW w:w="147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22</w:t>
            </w:r>
          </w:p>
        </w:tc>
        <w:tc>
          <w:tcPr>
            <w:tcW w:w="1472" w:type="dxa"/>
            <w:tcBorders>
              <w:top w:val="single" w:sz="16" w:space="0" w:color="000000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22</w:t>
            </w:r>
          </w:p>
        </w:tc>
        <w:tc>
          <w:tcPr>
            <w:tcW w:w="1472" w:type="dxa"/>
            <w:tcBorders>
              <w:top w:val="single" w:sz="16" w:space="0" w:color="000000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21</w:t>
            </w:r>
          </w:p>
        </w:tc>
      </w:tr>
      <w:tr w:rsidR="00BE5CA4" w:rsidRPr="003C4A4D" w:rsidTr="00851396">
        <w:trPr>
          <w:cantSplit/>
        </w:trPr>
        <w:tc>
          <w:tcPr>
            <w:tcW w:w="122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Missing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</w:p>
        </w:tc>
      </w:tr>
      <w:tr w:rsidR="00BE5CA4" w:rsidRPr="003C4A4D" w:rsidTr="00851396">
        <w:trPr>
          <w:cantSplit/>
        </w:trPr>
        <w:tc>
          <w:tcPr>
            <w:tcW w:w="216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Mean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86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32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45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95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95</w:t>
            </w:r>
          </w:p>
        </w:tc>
      </w:tr>
      <w:tr w:rsidR="00BE5CA4" w:rsidRPr="003C4A4D" w:rsidTr="00851396">
        <w:trPr>
          <w:cantSplit/>
        </w:trPr>
        <w:tc>
          <w:tcPr>
            <w:tcW w:w="216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Median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50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</w:tr>
      <w:tr w:rsidR="00BE5CA4" w:rsidRPr="003C4A4D" w:rsidTr="00851396">
        <w:trPr>
          <w:cantSplit/>
        </w:trPr>
        <w:tc>
          <w:tcPr>
            <w:tcW w:w="216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Std. Deviation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754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756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405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397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774</w:t>
            </w:r>
          </w:p>
        </w:tc>
      </w:tr>
      <w:tr w:rsidR="00BE5CA4" w:rsidRPr="003C4A4D" w:rsidTr="00851396">
        <w:trPr>
          <w:cantSplit/>
        </w:trPr>
        <w:tc>
          <w:tcPr>
            <w:tcW w:w="216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Minimum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</w:p>
        </w:tc>
      </w:tr>
      <w:tr w:rsidR="00BE5CA4" w:rsidRPr="003C4A4D" w:rsidTr="00851396">
        <w:trPr>
          <w:cantSplit/>
        </w:trPr>
        <w:tc>
          <w:tcPr>
            <w:tcW w:w="216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Maximum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6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6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5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5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6</w:t>
            </w:r>
          </w:p>
        </w:tc>
      </w:tr>
      <w:tr w:rsidR="00BE5CA4" w:rsidRPr="003C4A4D" w:rsidTr="00851396">
        <w:trPr>
          <w:cantSplit/>
        </w:trPr>
        <w:tc>
          <w:tcPr>
            <w:tcW w:w="1226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Percentiles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25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</w:tr>
      <w:tr w:rsidR="00BE5CA4" w:rsidRPr="003C4A4D" w:rsidTr="00851396">
        <w:trPr>
          <w:cantSplit/>
        </w:trPr>
        <w:tc>
          <w:tcPr>
            <w:tcW w:w="122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50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50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1472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</w:tr>
      <w:tr w:rsidR="00BE5CA4" w:rsidRPr="003C4A4D" w:rsidTr="00851396">
        <w:trPr>
          <w:cantSplit/>
        </w:trPr>
        <w:tc>
          <w:tcPr>
            <w:tcW w:w="122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75</w:t>
            </w:r>
          </w:p>
        </w:tc>
        <w:tc>
          <w:tcPr>
            <w:tcW w:w="147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5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147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25</w:t>
            </w:r>
          </w:p>
        </w:tc>
        <w:tc>
          <w:tcPr>
            <w:tcW w:w="147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1472" w:type="dxa"/>
            <w:tcBorders>
              <w:top w:val="nil"/>
              <w:bottom w:val="single" w:sz="16" w:space="0" w:color="000000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4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1472" w:type="dxa"/>
            <w:tcBorders>
              <w:top w:val="nil"/>
              <w:bottom w:val="single" w:sz="16" w:space="0" w:color="000000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4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50</w:t>
            </w:r>
          </w:p>
        </w:tc>
      </w:tr>
    </w:tbl>
    <w:p w:rsidR="00543A1E" w:rsidRDefault="00543A1E" w:rsidP="00BE5CA4">
      <w:pPr>
        <w:rPr>
          <w:lang w:val="en-US"/>
        </w:rPr>
      </w:pPr>
    </w:p>
    <w:p w:rsidR="00BE5CA4" w:rsidRPr="004F4A25" w:rsidRDefault="00BE5CA4" w:rsidP="00BE5CA4">
      <w:pPr>
        <w:rPr>
          <w:lang w:val="en-US"/>
        </w:rPr>
      </w:pPr>
      <w:r w:rsidRPr="004F4A25">
        <w:rPr>
          <w:lang w:val="en-US"/>
        </w:rPr>
        <w:t>* Generate an overall index of confidence for "Directing researchers to the right person: Planning data management".</w:t>
      </w:r>
    </w:p>
    <w:tbl>
      <w:tblPr>
        <w:tblW w:w="3213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952"/>
        <w:gridCol w:w="1014"/>
      </w:tblGrid>
      <w:tr w:rsidR="00BE5CA4" w:rsidRPr="003C4A4D" w:rsidTr="00851396">
        <w:trPr>
          <w:cantSplit/>
        </w:trPr>
        <w:tc>
          <w:tcPr>
            <w:tcW w:w="12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N</w:t>
            </w:r>
          </w:p>
        </w:tc>
        <w:tc>
          <w:tcPr>
            <w:tcW w:w="9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Valid</w:t>
            </w:r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22</w:t>
            </w:r>
          </w:p>
        </w:tc>
      </w:tr>
      <w:tr w:rsidR="00BE5CA4" w:rsidRPr="003C4A4D" w:rsidTr="00851396">
        <w:trPr>
          <w:cantSplit/>
        </w:trPr>
        <w:tc>
          <w:tcPr>
            <w:tcW w:w="12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Missing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0</w:t>
            </w:r>
          </w:p>
        </w:tc>
      </w:tr>
      <w:tr w:rsidR="00BE5CA4" w:rsidRPr="003C4A4D" w:rsidTr="00851396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Mean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6939</w:t>
            </w:r>
          </w:p>
        </w:tc>
      </w:tr>
      <w:tr w:rsidR="00BE5CA4" w:rsidRPr="003C4A4D" w:rsidTr="00851396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Std. Error of Mean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E549BE" w:rsidP="00543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BE5CA4" w:rsidRPr="00543A1E">
              <w:rPr>
                <w:sz w:val="20"/>
                <w:szCs w:val="20"/>
              </w:rPr>
              <w:t>39791</w:t>
            </w:r>
          </w:p>
        </w:tc>
      </w:tr>
      <w:tr w:rsidR="00BE5CA4" w:rsidRPr="003C4A4D" w:rsidTr="00851396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Median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4167</w:t>
            </w:r>
          </w:p>
        </w:tc>
      </w:tr>
      <w:tr w:rsidR="00BE5CA4" w:rsidRPr="003C4A4D" w:rsidTr="00851396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Std. Deviation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86637</w:t>
            </w:r>
          </w:p>
        </w:tc>
      </w:tr>
      <w:tr w:rsidR="00BE5CA4" w:rsidRPr="003C4A4D" w:rsidTr="00851396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Minimum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</w:tr>
      <w:tr w:rsidR="00BE5CA4" w:rsidRPr="003C4A4D" w:rsidTr="00851396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Maximum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7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</w:tr>
      <w:tr w:rsidR="00BE5CA4" w:rsidRPr="003C4A4D" w:rsidTr="00851396">
        <w:trPr>
          <w:cantSplit/>
        </w:trPr>
        <w:tc>
          <w:tcPr>
            <w:tcW w:w="124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Percentiles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25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1375</w:t>
            </w:r>
          </w:p>
        </w:tc>
      </w:tr>
      <w:tr w:rsidR="00BE5CA4" w:rsidRPr="003C4A4D" w:rsidTr="00851396">
        <w:trPr>
          <w:cantSplit/>
        </w:trPr>
        <w:tc>
          <w:tcPr>
            <w:tcW w:w="124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50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4167</w:t>
            </w:r>
          </w:p>
        </w:tc>
      </w:tr>
      <w:tr w:rsidR="00BE5CA4" w:rsidRPr="003C4A4D" w:rsidTr="00851396">
        <w:trPr>
          <w:cantSplit/>
        </w:trPr>
        <w:tc>
          <w:tcPr>
            <w:tcW w:w="124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3C4A4D" w:rsidRDefault="00BE5CA4" w:rsidP="008513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75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5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3750</w:t>
            </w:r>
          </w:p>
        </w:tc>
      </w:tr>
    </w:tbl>
    <w:p w:rsidR="00BE5CA4" w:rsidRDefault="00BE5CA4" w:rsidP="00BE5CA4">
      <w:pPr>
        <w:rPr>
          <w:rFonts w:ascii="Times New Roman" w:hAnsi="Times New Roman"/>
        </w:rPr>
      </w:pPr>
    </w:p>
    <w:p w:rsidR="00BE5CA4" w:rsidRDefault="00BE5CA4" w:rsidP="00E549BE">
      <w:r w:rsidRPr="00A9246C">
        <w:lastRenderedPageBreak/>
        <w:t xml:space="preserve">The index was built in order to go from </w:t>
      </w:r>
      <w:r>
        <w:t>1</w:t>
      </w:r>
      <w:r w:rsidRPr="00A9246C">
        <w:t xml:space="preserve"> (minimum confidence) to </w:t>
      </w:r>
      <w:r>
        <w:t>7</w:t>
      </w:r>
      <w:r w:rsidRPr="00A9246C">
        <w:t xml:space="preserve"> (maximum confidence) with a mean value of </w:t>
      </w:r>
      <w:r>
        <w:t>4</w:t>
      </w:r>
      <w:r w:rsidRPr="00A9246C">
        <w:t xml:space="preserve">. </w:t>
      </w:r>
      <w:r>
        <w:t>The overall mean was only slightly lower than 4</w:t>
      </w:r>
      <w:r w:rsidR="00E549BE">
        <w:t>,</w:t>
      </w:r>
      <w:r>
        <w:t xml:space="preserve"> </w:t>
      </w:r>
      <w:r w:rsidRPr="00A9246C">
        <w:t xml:space="preserve">implying that the confidence </w:t>
      </w:r>
      <w:r>
        <w:t xml:space="preserve">of the respondents </w:t>
      </w:r>
      <w:r w:rsidRPr="00A9246C">
        <w:t>over the items that define “</w:t>
      </w:r>
      <w:r w:rsidRPr="009D4DE3">
        <w:t>Directing researchers to the right person: Planning data management</w:t>
      </w:r>
      <w:r w:rsidRPr="00A9246C">
        <w:t xml:space="preserve">” is </w:t>
      </w:r>
      <w:r>
        <w:t>average</w:t>
      </w:r>
      <w:r w:rsidRPr="00A9246C">
        <w:t>.</w:t>
      </w:r>
    </w:p>
    <w:p w:rsidR="00BE5CA4" w:rsidRPr="00A9246C" w:rsidRDefault="00BE5CA4" w:rsidP="00E549BE">
      <w:r>
        <w:t>The same conclusions can be drawn watching the graph reported below.</w:t>
      </w:r>
      <w:r w:rsidRPr="002F2CCC">
        <w:t xml:space="preserve"> </w:t>
      </w:r>
      <w:r>
        <w:t>Moreover</w:t>
      </w:r>
      <w:r w:rsidR="00E549BE">
        <w:t>,</w:t>
      </w:r>
      <w:r>
        <w:t xml:space="preserve"> it can be seen that there are two big groups of respondents: fairly confident and extremely unconfident.</w:t>
      </w:r>
    </w:p>
    <w:p w:rsidR="00543A1E" w:rsidRDefault="00BE5CA4" w:rsidP="00543A1E">
      <w:pPr>
        <w:rPr>
          <w:lang w:val="en-US"/>
        </w:rPr>
      </w:pPr>
      <w:r>
        <w:rPr>
          <w:rFonts w:ascii="Times New Roman" w:hAnsi="Times New Roman"/>
          <w:noProof/>
        </w:rPr>
        <w:drawing>
          <wp:inline distT="0" distB="0" distL="0" distR="0" wp14:anchorId="738D56B4" wp14:editId="1044223E">
            <wp:extent cx="3459193" cy="2771572"/>
            <wp:effectExtent l="0" t="0" r="825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384" cy="277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CA4" w:rsidRPr="004F4A25" w:rsidRDefault="00BE5CA4" w:rsidP="00543A1E">
      <w:pPr>
        <w:rPr>
          <w:lang w:val="en-US"/>
        </w:rPr>
      </w:pPr>
      <w:r w:rsidRPr="004F4A25">
        <w:rPr>
          <w:lang w:val="en-US"/>
        </w:rPr>
        <w:t>* Descriptive statistics of each component regarding Directing researchers to the right person in planning data management.</w:t>
      </w:r>
    </w:p>
    <w:tbl>
      <w:tblPr>
        <w:tblW w:w="8140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7"/>
        <w:gridCol w:w="936"/>
        <w:gridCol w:w="997"/>
        <w:gridCol w:w="996"/>
        <w:gridCol w:w="996"/>
        <w:gridCol w:w="996"/>
        <w:gridCol w:w="996"/>
        <w:gridCol w:w="996"/>
      </w:tblGrid>
      <w:tr w:rsidR="00BE5CA4" w:rsidRPr="003C4A4D" w:rsidTr="00851396">
        <w:trPr>
          <w:cantSplit/>
        </w:trPr>
        <w:tc>
          <w:tcPr>
            <w:tcW w:w="216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E5CA4" w:rsidRPr="003C4A4D" w:rsidRDefault="00BE5CA4" w:rsidP="00851396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PDM-S2.Q1.1</w:t>
            </w:r>
          </w:p>
        </w:tc>
        <w:tc>
          <w:tcPr>
            <w:tcW w:w="9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PDM-S2.Q1.2</w:t>
            </w:r>
          </w:p>
        </w:tc>
        <w:tc>
          <w:tcPr>
            <w:tcW w:w="9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PDM-S2.Q1.3</w:t>
            </w:r>
          </w:p>
        </w:tc>
        <w:tc>
          <w:tcPr>
            <w:tcW w:w="9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PDM-S2.Q1.4</w:t>
            </w:r>
          </w:p>
        </w:tc>
        <w:tc>
          <w:tcPr>
            <w:tcW w:w="9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PDM-S2.Q1.5</w:t>
            </w:r>
          </w:p>
        </w:tc>
        <w:tc>
          <w:tcPr>
            <w:tcW w:w="9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PDM-S2.Q1.6</w:t>
            </w:r>
          </w:p>
        </w:tc>
      </w:tr>
      <w:tr w:rsidR="00BE5CA4" w:rsidRPr="003C4A4D" w:rsidTr="00851396">
        <w:trPr>
          <w:cantSplit/>
        </w:trPr>
        <w:tc>
          <w:tcPr>
            <w:tcW w:w="122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N</w:t>
            </w:r>
          </w:p>
        </w:tc>
        <w:tc>
          <w:tcPr>
            <w:tcW w:w="93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Valid</w:t>
            </w:r>
          </w:p>
        </w:tc>
        <w:tc>
          <w:tcPr>
            <w:tcW w:w="9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19</w:t>
            </w:r>
          </w:p>
        </w:tc>
        <w:tc>
          <w:tcPr>
            <w:tcW w:w="99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19</w:t>
            </w:r>
          </w:p>
        </w:tc>
        <w:tc>
          <w:tcPr>
            <w:tcW w:w="99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22</w:t>
            </w:r>
          </w:p>
        </w:tc>
        <w:tc>
          <w:tcPr>
            <w:tcW w:w="996" w:type="dxa"/>
            <w:tcBorders>
              <w:top w:val="single" w:sz="16" w:space="0" w:color="000000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22</w:t>
            </w:r>
          </w:p>
        </w:tc>
        <w:tc>
          <w:tcPr>
            <w:tcW w:w="996" w:type="dxa"/>
            <w:tcBorders>
              <w:top w:val="single" w:sz="16" w:space="0" w:color="000000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18</w:t>
            </w:r>
          </w:p>
        </w:tc>
        <w:tc>
          <w:tcPr>
            <w:tcW w:w="99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20</w:t>
            </w:r>
          </w:p>
        </w:tc>
      </w:tr>
      <w:tr w:rsidR="00BE5CA4" w:rsidRPr="003C4A4D" w:rsidTr="00851396">
        <w:trPr>
          <w:cantSplit/>
        </w:trPr>
        <w:tc>
          <w:tcPr>
            <w:tcW w:w="122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Missing</w:t>
            </w:r>
          </w:p>
        </w:tc>
        <w:tc>
          <w:tcPr>
            <w:tcW w:w="9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</w:t>
            </w:r>
          </w:p>
        </w:tc>
      </w:tr>
      <w:tr w:rsidR="00BE5CA4" w:rsidRPr="003C4A4D" w:rsidTr="00851396">
        <w:trPr>
          <w:cantSplit/>
        </w:trPr>
        <w:tc>
          <w:tcPr>
            <w:tcW w:w="216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Mean</w:t>
            </w:r>
          </w:p>
        </w:tc>
        <w:tc>
          <w:tcPr>
            <w:tcW w:w="9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6316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5789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4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4545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4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1667</w:t>
            </w:r>
          </w:p>
        </w:tc>
        <w:tc>
          <w:tcPr>
            <w:tcW w:w="9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7500</w:t>
            </w:r>
          </w:p>
        </w:tc>
      </w:tr>
      <w:tr w:rsidR="00BE5CA4" w:rsidRPr="003C4A4D" w:rsidTr="00851396">
        <w:trPr>
          <w:cantSplit/>
        </w:trPr>
        <w:tc>
          <w:tcPr>
            <w:tcW w:w="216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Median</w:t>
            </w:r>
          </w:p>
        </w:tc>
        <w:tc>
          <w:tcPr>
            <w:tcW w:w="9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4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4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5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5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0000</w:t>
            </w:r>
          </w:p>
        </w:tc>
        <w:tc>
          <w:tcPr>
            <w:tcW w:w="9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5000</w:t>
            </w:r>
          </w:p>
        </w:tc>
      </w:tr>
      <w:tr w:rsidR="00BE5CA4" w:rsidRPr="003C4A4D" w:rsidTr="00851396">
        <w:trPr>
          <w:cantSplit/>
        </w:trPr>
        <w:tc>
          <w:tcPr>
            <w:tcW w:w="216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Std. Deviation</w:t>
            </w:r>
          </w:p>
        </w:tc>
        <w:tc>
          <w:tcPr>
            <w:tcW w:w="9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92095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89490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09307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99350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17607</w:t>
            </w:r>
          </w:p>
        </w:tc>
        <w:tc>
          <w:tcPr>
            <w:tcW w:w="9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46822</w:t>
            </w:r>
          </w:p>
        </w:tc>
      </w:tr>
      <w:tr w:rsidR="00BE5CA4" w:rsidRPr="003C4A4D" w:rsidTr="00851396">
        <w:trPr>
          <w:cantSplit/>
        </w:trPr>
        <w:tc>
          <w:tcPr>
            <w:tcW w:w="216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Minimum</w:t>
            </w:r>
          </w:p>
        </w:tc>
        <w:tc>
          <w:tcPr>
            <w:tcW w:w="9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9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</w:tr>
      <w:tr w:rsidR="00BE5CA4" w:rsidRPr="003C4A4D" w:rsidTr="00851396">
        <w:trPr>
          <w:cantSplit/>
        </w:trPr>
        <w:tc>
          <w:tcPr>
            <w:tcW w:w="2163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Maximum</w:t>
            </w:r>
          </w:p>
        </w:tc>
        <w:tc>
          <w:tcPr>
            <w:tcW w:w="9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7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7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7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7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7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  <w:tc>
          <w:tcPr>
            <w:tcW w:w="9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7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</w:tr>
      <w:tr w:rsidR="00BE5CA4" w:rsidRPr="003C4A4D" w:rsidTr="00851396">
        <w:trPr>
          <w:cantSplit/>
        </w:trPr>
        <w:tc>
          <w:tcPr>
            <w:tcW w:w="122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Percentiles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25</w:t>
            </w:r>
          </w:p>
        </w:tc>
        <w:tc>
          <w:tcPr>
            <w:tcW w:w="9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7500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0000</w:t>
            </w:r>
          </w:p>
        </w:tc>
        <w:tc>
          <w:tcPr>
            <w:tcW w:w="9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0000</w:t>
            </w:r>
          </w:p>
        </w:tc>
      </w:tr>
      <w:tr w:rsidR="00BE5CA4" w:rsidRPr="003C4A4D" w:rsidTr="00851396">
        <w:trPr>
          <w:cantSplit/>
        </w:trPr>
        <w:tc>
          <w:tcPr>
            <w:tcW w:w="122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3C4A4D" w:rsidRDefault="00BE5CA4" w:rsidP="008513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50</w:t>
            </w:r>
          </w:p>
        </w:tc>
        <w:tc>
          <w:tcPr>
            <w:tcW w:w="9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4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4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5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0000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5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0000</w:t>
            </w:r>
          </w:p>
        </w:tc>
        <w:tc>
          <w:tcPr>
            <w:tcW w:w="9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5000</w:t>
            </w:r>
          </w:p>
        </w:tc>
      </w:tr>
      <w:tr w:rsidR="00BE5CA4" w:rsidRPr="003C4A4D" w:rsidTr="00851396">
        <w:trPr>
          <w:cantSplit/>
        </w:trPr>
        <w:tc>
          <w:tcPr>
            <w:tcW w:w="122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3C4A4D" w:rsidRDefault="00BE5CA4" w:rsidP="008513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75</w:t>
            </w:r>
          </w:p>
        </w:tc>
        <w:tc>
          <w:tcPr>
            <w:tcW w:w="9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5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0000</w:t>
            </w:r>
          </w:p>
        </w:tc>
        <w:tc>
          <w:tcPr>
            <w:tcW w:w="99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5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0000</w:t>
            </w:r>
          </w:p>
        </w:tc>
        <w:tc>
          <w:tcPr>
            <w:tcW w:w="99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5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2500</w:t>
            </w:r>
          </w:p>
        </w:tc>
        <w:tc>
          <w:tcPr>
            <w:tcW w:w="996" w:type="dxa"/>
            <w:tcBorders>
              <w:top w:val="nil"/>
              <w:bottom w:val="single" w:sz="16" w:space="0" w:color="000000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5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0000</w:t>
            </w:r>
          </w:p>
        </w:tc>
        <w:tc>
          <w:tcPr>
            <w:tcW w:w="996" w:type="dxa"/>
            <w:tcBorders>
              <w:top w:val="nil"/>
              <w:bottom w:val="single" w:sz="16" w:space="0" w:color="000000"/>
            </w:tcBorders>
            <w:shd w:val="clear" w:color="auto" w:fill="FFFF00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6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0000</w:t>
            </w:r>
          </w:p>
        </w:tc>
        <w:tc>
          <w:tcPr>
            <w:tcW w:w="99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6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0000</w:t>
            </w:r>
          </w:p>
        </w:tc>
      </w:tr>
    </w:tbl>
    <w:p w:rsidR="00BE5CA4" w:rsidRPr="004F4A25" w:rsidRDefault="00BE5CA4" w:rsidP="00BE5CA4">
      <w:pPr>
        <w:rPr>
          <w:lang w:val="en-US"/>
        </w:rPr>
      </w:pPr>
      <w:r w:rsidRPr="004F4A25">
        <w:rPr>
          <w:lang w:val="en-US"/>
        </w:rPr>
        <w:lastRenderedPageBreak/>
        <w:t>* Descriptive statistics of how many people replied that a single item identified their role.</w:t>
      </w:r>
    </w:p>
    <w:tbl>
      <w:tblPr>
        <w:tblW w:w="7701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936"/>
        <w:gridCol w:w="997"/>
        <w:gridCol w:w="997"/>
        <w:gridCol w:w="997"/>
        <w:gridCol w:w="997"/>
        <w:gridCol w:w="997"/>
        <w:gridCol w:w="1043"/>
      </w:tblGrid>
      <w:tr w:rsidR="00BE5CA4" w:rsidRPr="003C4A4D" w:rsidTr="00851396">
        <w:trPr>
          <w:cantSplit/>
        </w:trPr>
        <w:tc>
          <w:tcPr>
            <w:tcW w:w="167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E5CA4" w:rsidRPr="003C4A4D" w:rsidRDefault="00BE5CA4" w:rsidP="00851396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PDM-S2.Q1.1</w:t>
            </w:r>
          </w:p>
        </w:tc>
        <w:tc>
          <w:tcPr>
            <w:tcW w:w="9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PDM-S2.Q1.2</w:t>
            </w:r>
          </w:p>
        </w:tc>
        <w:tc>
          <w:tcPr>
            <w:tcW w:w="9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PDM-S2.Q1.3</w:t>
            </w:r>
          </w:p>
        </w:tc>
        <w:tc>
          <w:tcPr>
            <w:tcW w:w="9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PDM-S2.Q1.4</w:t>
            </w:r>
          </w:p>
        </w:tc>
        <w:tc>
          <w:tcPr>
            <w:tcW w:w="9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PDM-S2.Q1.5</w:t>
            </w:r>
          </w:p>
        </w:tc>
        <w:tc>
          <w:tcPr>
            <w:tcW w:w="104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PDM-S2.Q1.6</w:t>
            </w:r>
          </w:p>
        </w:tc>
      </w:tr>
      <w:tr w:rsidR="00BE5CA4" w:rsidRPr="003C4A4D" w:rsidTr="00851396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N</w:t>
            </w:r>
          </w:p>
        </w:tc>
        <w:tc>
          <w:tcPr>
            <w:tcW w:w="93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Valid</w:t>
            </w:r>
          </w:p>
        </w:tc>
        <w:tc>
          <w:tcPr>
            <w:tcW w:w="9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22</w:t>
            </w:r>
          </w:p>
        </w:tc>
        <w:tc>
          <w:tcPr>
            <w:tcW w:w="9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22</w:t>
            </w:r>
          </w:p>
        </w:tc>
        <w:tc>
          <w:tcPr>
            <w:tcW w:w="9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22</w:t>
            </w:r>
          </w:p>
        </w:tc>
        <w:tc>
          <w:tcPr>
            <w:tcW w:w="9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22</w:t>
            </w:r>
          </w:p>
        </w:tc>
        <w:tc>
          <w:tcPr>
            <w:tcW w:w="9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21</w:t>
            </w:r>
          </w:p>
        </w:tc>
        <w:tc>
          <w:tcPr>
            <w:tcW w:w="104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22</w:t>
            </w:r>
          </w:p>
        </w:tc>
      </w:tr>
      <w:tr w:rsidR="00BE5CA4" w:rsidRPr="003C4A4D" w:rsidTr="00851396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Missing</w:t>
            </w:r>
          </w:p>
        </w:tc>
        <w:tc>
          <w:tcPr>
            <w:tcW w:w="99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</w:t>
            </w:r>
          </w:p>
        </w:tc>
        <w:tc>
          <w:tcPr>
            <w:tcW w:w="10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0</w:t>
            </w:r>
          </w:p>
        </w:tc>
      </w:tr>
      <w:tr w:rsidR="00BE5CA4" w:rsidRPr="003C4A4D" w:rsidTr="00851396">
        <w:trPr>
          <w:cantSplit/>
        </w:trPr>
        <w:tc>
          <w:tcPr>
            <w:tcW w:w="167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Mean</w:t>
            </w:r>
          </w:p>
        </w:tc>
        <w:tc>
          <w:tcPr>
            <w:tcW w:w="9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543A1E" w:rsidRDefault="00E549BE" w:rsidP="00543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BE5CA4" w:rsidRPr="00543A1E">
              <w:rPr>
                <w:sz w:val="20"/>
                <w:szCs w:val="20"/>
              </w:rPr>
              <w:t>1364</w:t>
            </w:r>
          </w:p>
        </w:tc>
        <w:tc>
          <w:tcPr>
            <w:tcW w:w="9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E5CA4" w:rsidRPr="00543A1E" w:rsidRDefault="00E549BE" w:rsidP="00543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BE5CA4" w:rsidRPr="00543A1E">
              <w:rPr>
                <w:sz w:val="20"/>
                <w:szCs w:val="20"/>
              </w:rPr>
              <w:t>1364</w:t>
            </w:r>
          </w:p>
        </w:tc>
        <w:tc>
          <w:tcPr>
            <w:tcW w:w="9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E5CA4" w:rsidRPr="00543A1E" w:rsidRDefault="00E549BE" w:rsidP="00543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BE5CA4" w:rsidRPr="00543A1E">
              <w:rPr>
                <w:sz w:val="20"/>
                <w:szCs w:val="20"/>
              </w:rPr>
              <w:t>0000</w:t>
            </w:r>
          </w:p>
        </w:tc>
        <w:tc>
          <w:tcPr>
            <w:tcW w:w="9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E5CA4" w:rsidRPr="00543A1E" w:rsidRDefault="00E549BE" w:rsidP="00543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BE5CA4" w:rsidRPr="00543A1E">
              <w:rPr>
                <w:sz w:val="20"/>
                <w:szCs w:val="20"/>
              </w:rPr>
              <w:t>0000</w:t>
            </w:r>
          </w:p>
        </w:tc>
        <w:tc>
          <w:tcPr>
            <w:tcW w:w="9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E5CA4" w:rsidRPr="00543A1E" w:rsidRDefault="00E549BE" w:rsidP="00543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BE5CA4" w:rsidRPr="00543A1E">
              <w:rPr>
                <w:sz w:val="20"/>
                <w:szCs w:val="20"/>
              </w:rPr>
              <w:t>1429</w:t>
            </w:r>
          </w:p>
        </w:tc>
        <w:tc>
          <w:tcPr>
            <w:tcW w:w="104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5CA4" w:rsidRPr="00543A1E" w:rsidRDefault="00E549BE" w:rsidP="00543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BE5CA4" w:rsidRPr="00543A1E">
              <w:rPr>
                <w:sz w:val="20"/>
                <w:szCs w:val="20"/>
              </w:rPr>
              <w:t>0909</w:t>
            </w:r>
          </w:p>
        </w:tc>
      </w:tr>
    </w:tbl>
    <w:p w:rsidR="00BE5CA4" w:rsidRDefault="00BE5CA4" w:rsidP="00E549BE">
      <w:pPr>
        <w:rPr>
          <w:lang w:val="en-US"/>
        </w:rPr>
      </w:pPr>
      <w:r w:rsidRPr="00F37A02">
        <w:rPr>
          <w:lang w:val="en-US"/>
        </w:rPr>
        <w:t xml:space="preserve">More than 10% of respondents identified as their role items </w:t>
      </w:r>
      <w:r>
        <w:rPr>
          <w:lang w:val="en-US"/>
        </w:rPr>
        <w:t>1</w:t>
      </w:r>
      <w:r w:rsidR="00E549BE">
        <w:rPr>
          <w:lang w:val="en-US"/>
        </w:rPr>
        <w:t>,</w:t>
      </w:r>
      <w:r w:rsidRPr="00F37A02">
        <w:rPr>
          <w:lang w:val="en-US"/>
        </w:rPr>
        <w:t xml:space="preserve"> </w:t>
      </w:r>
      <w:r>
        <w:rPr>
          <w:lang w:val="en-US"/>
        </w:rPr>
        <w:t>2</w:t>
      </w:r>
      <w:r w:rsidRPr="00F37A02">
        <w:rPr>
          <w:lang w:val="en-US"/>
        </w:rPr>
        <w:t xml:space="preserve"> and </w:t>
      </w:r>
      <w:r>
        <w:rPr>
          <w:lang w:val="en-US"/>
        </w:rPr>
        <w:t>5</w:t>
      </w:r>
      <w:r w:rsidRPr="00F37A02">
        <w:rPr>
          <w:lang w:val="en-US"/>
        </w:rPr>
        <w:t>.</w:t>
      </w:r>
      <w:r w:rsidRPr="00457ADE">
        <w:rPr>
          <w:lang w:val="en-US"/>
        </w:rPr>
        <w:t xml:space="preserve"> </w:t>
      </w:r>
      <w:r>
        <w:rPr>
          <w:lang w:val="en-US"/>
        </w:rPr>
        <w:t>None of the respondents identified themselves in items 2 and 3.</w:t>
      </w:r>
    </w:p>
    <w:p w:rsidR="00BE5CA4" w:rsidRDefault="00BE5CA4" w:rsidP="00BE5CA4">
      <w:r>
        <w:t>FREQUENCIES VARIABLES=myrole1</w:t>
      </w:r>
    </w:p>
    <w:tbl>
      <w:tblPr>
        <w:tblW w:w="2728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956"/>
        <w:gridCol w:w="1019"/>
      </w:tblGrid>
      <w:tr w:rsidR="00BE5CA4" w:rsidRPr="003C4A4D" w:rsidTr="00851396">
        <w:trPr>
          <w:cantSplit/>
        </w:trPr>
        <w:tc>
          <w:tcPr>
            <w:tcW w:w="7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N</w:t>
            </w:r>
          </w:p>
        </w:tc>
        <w:tc>
          <w:tcPr>
            <w:tcW w:w="95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Valid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22</w:t>
            </w:r>
          </w:p>
        </w:tc>
      </w:tr>
      <w:tr w:rsidR="00BE5CA4" w:rsidRPr="003C4A4D" w:rsidTr="00851396">
        <w:trPr>
          <w:cantSplit/>
        </w:trPr>
        <w:tc>
          <w:tcPr>
            <w:tcW w:w="7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Missing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0</w:t>
            </w:r>
          </w:p>
        </w:tc>
      </w:tr>
      <w:tr w:rsidR="00BE5CA4" w:rsidRPr="003C4A4D" w:rsidTr="00851396">
        <w:trPr>
          <w:cantSplit/>
        </w:trPr>
        <w:tc>
          <w:tcPr>
            <w:tcW w:w="170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Mean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E549BE" w:rsidP="00543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BE5CA4" w:rsidRPr="00543A1E">
              <w:rPr>
                <w:sz w:val="20"/>
                <w:szCs w:val="20"/>
              </w:rPr>
              <w:t>5000</w:t>
            </w:r>
          </w:p>
        </w:tc>
      </w:tr>
      <w:tr w:rsidR="00BE5CA4" w:rsidRPr="003C4A4D" w:rsidTr="00851396">
        <w:trPr>
          <w:cantSplit/>
        </w:trPr>
        <w:tc>
          <w:tcPr>
            <w:tcW w:w="170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Median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E549BE" w:rsidP="00543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BE5CA4" w:rsidRPr="00543A1E">
              <w:rPr>
                <w:sz w:val="20"/>
                <w:szCs w:val="20"/>
              </w:rPr>
              <w:t>0000</w:t>
            </w:r>
          </w:p>
        </w:tc>
      </w:tr>
      <w:tr w:rsidR="00BE5CA4" w:rsidRPr="003C4A4D" w:rsidTr="00851396">
        <w:trPr>
          <w:cantSplit/>
        </w:trPr>
        <w:tc>
          <w:tcPr>
            <w:tcW w:w="170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Minimum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543A1E" w:rsidRDefault="00E549BE" w:rsidP="00543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BE5CA4" w:rsidRPr="00543A1E">
              <w:rPr>
                <w:sz w:val="20"/>
                <w:szCs w:val="20"/>
              </w:rPr>
              <w:t>00</w:t>
            </w:r>
          </w:p>
        </w:tc>
      </w:tr>
      <w:tr w:rsidR="00BE5CA4" w:rsidRPr="003C4A4D" w:rsidTr="00851396">
        <w:trPr>
          <w:cantSplit/>
        </w:trPr>
        <w:tc>
          <w:tcPr>
            <w:tcW w:w="170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Maximum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4</w:t>
            </w:r>
            <w:r w:rsidR="00E549BE">
              <w:rPr>
                <w:sz w:val="20"/>
                <w:szCs w:val="20"/>
              </w:rPr>
              <w:t>.</w:t>
            </w:r>
            <w:r w:rsidRPr="00543A1E">
              <w:rPr>
                <w:sz w:val="20"/>
                <w:szCs w:val="20"/>
              </w:rPr>
              <w:t>00</w:t>
            </w:r>
          </w:p>
        </w:tc>
      </w:tr>
    </w:tbl>
    <w:p w:rsidR="00543A1E" w:rsidRDefault="00543A1E" w:rsidP="00BE5CA4">
      <w:pPr>
        <w:rPr>
          <w:lang w:val="en-US"/>
        </w:rPr>
      </w:pPr>
    </w:p>
    <w:p w:rsidR="00BE5CA4" w:rsidRPr="004F4A25" w:rsidRDefault="00BE5CA4" w:rsidP="00BE5CA4">
      <w:pPr>
        <w:rPr>
          <w:lang w:val="en-US"/>
        </w:rPr>
      </w:pPr>
      <w:r w:rsidRPr="004F4A25">
        <w:rPr>
          <w:lang w:val="en-US"/>
        </w:rPr>
        <w:t xml:space="preserve">* Descriptive statistics of areas respondents should be aware of in </w:t>
      </w:r>
      <w:proofErr w:type="gramStart"/>
      <w:r w:rsidRPr="004F4A25">
        <w:rPr>
          <w:lang w:val="en-US"/>
        </w:rPr>
        <w:t>Planning</w:t>
      </w:r>
      <w:proofErr w:type="gramEnd"/>
      <w:r w:rsidRPr="004F4A25">
        <w:rPr>
          <w:lang w:val="en-US"/>
        </w:rPr>
        <w:t xml:space="preserve"> data management.</w:t>
      </w:r>
    </w:p>
    <w:tbl>
      <w:tblPr>
        <w:tblW w:w="10125" w:type="dxa"/>
        <w:jc w:val="center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935"/>
        <w:gridCol w:w="1409"/>
        <w:gridCol w:w="1409"/>
        <w:gridCol w:w="1409"/>
        <w:gridCol w:w="1409"/>
        <w:gridCol w:w="1409"/>
        <w:gridCol w:w="1409"/>
      </w:tblGrid>
      <w:tr w:rsidR="00BE5CA4" w:rsidRPr="003C4A4D" w:rsidTr="00851396">
        <w:trPr>
          <w:cantSplit/>
          <w:jc w:val="center"/>
        </w:trPr>
        <w:tc>
          <w:tcPr>
            <w:tcW w:w="167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E5CA4" w:rsidRPr="003C4A4D" w:rsidRDefault="00BE5CA4" w:rsidP="00851396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14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PDM-S2.Q2.1</w:t>
            </w:r>
          </w:p>
        </w:tc>
        <w:tc>
          <w:tcPr>
            <w:tcW w:w="14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PDM-S2.Q2.2</w:t>
            </w:r>
          </w:p>
        </w:tc>
        <w:tc>
          <w:tcPr>
            <w:tcW w:w="14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PDM-S2.Q2.3</w:t>
            </w:r>
          </w:p>
        </w:tc>
        <w:tc>
          <w:tcPr>
            <w:tcW w:w="14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PDM-S2.Q2.4</w:t>
            </w:r>
          </w:p>
        </w:tc>
        <w:tc>
          <w:tcPr>
            <w:tcW w:w="14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PDM-S2.Q2.5</w:t>
            </w:r>
          </w:p>
        </w:tc>
        <w:tc>
          <w:tcPr>
            <w:tcW w:w="14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PDM-S2.Q2.6</w:t>
            </w:r>
          </w:p>
        </w:tc>
      </w:tr>
      <w:tr w:rsidR="00BE5CA4" w:rsidRPr="003C4A4D" w:rsidTr="00851396">
        <w:trPr>
          <w:cantSplit/>
          <w:jc w:val="center"/>
        </w:trPr>
        <w:tc>
          <w:tcPr>
            <w:tcW w:w="73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N</w:t>
            </w:r>
          </w:p>
        </w:tc>
        <w:tc>
          <w:tcPr>
            <w:tcW w:w="93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Valid</w:t>
            </w:r>
          </w:p>
        </w:tc>
        <w:tc>
          <w:tcPr>
            <w:tcW w:w="14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22</w:t>
            </w:r>
          </w:p>
        </w:tc>
        <w:tc>
          <w:tcPr>
            <w:tcW w:w="14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22</w:t>
            </w:r>
          </w:p>
        </w:tc>
        <w:tc>
          <w:tcPr>
            <w:tcW w:w="14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22</w:t>
            </w:r>
          </w:p>
        </w:tc>
        <w:tc>
          <w:tcPr>
            <w:tcW w:w="14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22</w:t>
            </w:r>
          </w:p>
        </w:tc>
        <w:tc>
          <w:tcPr>
            <w:tcW w:w="14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22</w:t>
            </w:r>
          </w:p>
        </w:tc>
        <w:tc>
          <w:tcPr>
            <w:tcW w:w="14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22</w:t>
            </w:r>
          </w:p>
        </w:tc>
      </w:tr>
      <w:tr w:rsidR="00BE5CA4" w:rsidRPr="003C4A4D" w:rsidTr="00851396">
        <w:trPr>
          <w:cantSplit/>
          <w:jc w:val="center"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Missing</w:t>
            </w:r>
          </w:p>
        </w:tc>
        <w:tc>
          <w:tcPr>
            <w:tcW w:w="14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0</w:t>
            </w:r>
          </w:p>
        </w:tc>
      </w:tr>
      <w:tr w:rsidR="00BE5CA4" w:rsidRPr="003C4A4D" w:rsidTr="00851396">
        <w:trPr>
          <w:cantSplit/>
          <w:jc w:val="center"/>
        </w:trPr>
        <w:tc>
          <w:tcPr>
            <w:tcW w:w="167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Mean</w:t>
            </w:r>
          </w:p>
        </w:tc>
        <w:tc>
          <w:tcPr>
            <w:tcW w:w="14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543A1E" w:rsidRDefault="00E549BE" w:rsidP="00543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BE5CA4" w:rsidRPr="00543A1E">
              <w:rPr>
                <w:sz w:val="20"/>
                <w:szCs w:val="20"/>
              </w:rPr>
              <w:t>68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E549BE" w:rsidP="00543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BE5CA4" w:rsidRPr="00543A1E">
              <w:rPr>
                <w:sz w:val="20"/>
                <w:szCs w:val="20"/>
              </w:rPr>
              <w:t>59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E549BE" w:rsidP="00543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BE5CA4" w:rsidRPr="00543A1E">
              <w:rPr>
                <w:sz w:val="20"/>
                <w:szCs w:val="20"/>
              </w:rPr>
              <w:t>82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E549BE" w:rsidP="00543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BE5CA4" w:rsidRPr="00543A1E">
              <w:rPr>
                <w:sz w:val="20"/>
                <w:szCs w:val="20"/>
              </w:rPr>
              <w:t>68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E549BE" w:rsidP="00543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BE5CA4" w:rsidRPr="00543A1E">
              <w:rPr>
                <w:sz w:val="20"/>
                <w:szCs w:val="20"/>
              </w:rPr>
              <w:t>68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</w:tcPr>
          <w:p w:rsidR="00BE5CA4" w:rsidRPr="00543A1E" w:rsidRDefault="00E549BE" w:rsidP="00543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BE5CA4" w:rsidRPr="00543A1E">
              <w:rPr>
                <w:sz w:val="20"/>
                <w:szCs w:val="20"/>
              </w:rPr>
              <w:t>55</w:t>
            </w:r>
          </w:p>
        </w:tc>
      </w:tr>
      <w:tr w:rsidR="00BE5CA4" w:rsidRPr="003C4A4D" w:rsidTr="00851396">
        <w:trPr>
          <w:cantSplit/>
          <w:jc w:val="center"/>
        </w:trPr>
        <w:tc>
          <w:tcPr>
            <w:tcW w:w="1671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Sum</w:t>
            </w:r>
          </w:p>
        </w:tc>
        <w:tc>
          <w:tcPr>
            <w:tcW w:w="14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15</w:t>
            </w:r>
          </w:p>
        </w:tc>
        <w:tc>
          <w:tcPr>
            <w:tcW w:w="14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13</w:t>
            </w:r>
          </w:p>
        </w:tc>
        <w:tc>
          <w:tcPr>
            <w:tcW w:w="14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18</w:t>
            </w:r>
          </w:p>
        </w:tc>
        <w:tc>
          <w:tcPr>
            <w:tcW w:w="14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15</w:t>
            </w:r>
          </w:p>
        </w:tc>
        <w:tc>
          <w:tcPr>
            <w:tcW w:w="14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15</w:t>
            </w:r>
          </w:p>
        </w:tc>
        <w:tc>
          <w:tcPr>
            <w:tcW w:w="14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E5CA4" w:rsidRPr="00543A1E" w:rsidRDefault="00BE5CA4" w:rsidP="00543A1E">
            <w:pPr>
              <w:rPr>
                <w:sz w:val="20"/>
                <w:szCs w:val="20"/>
              </w:rPr>
            </w:pPr>
            <w:r w:rsidRPr="00543A1E">
              <w:rPr>
                <w:sz w:val="20"/>
                <w:szCs w:val="20"/>
              </w:rPr>
              <w:t>12</w:t>
            </w:r>
          </w:p>
        </w:tc>
      </w:tr>
    </w:tbl>
    <w:p w:rsidR="00BE5CA4" w:rsidRDefault="00BE5CA4" w:rsidP="00543A1E">
      <w:pPr>
        <w:rPr>
          <w:lang w:val="en-US"/>
        </w:rPr>
      </w:pPr>
      <w:r>
        <w:rPr>
          <w:lang w:val="en-US"/>
        </w:rPr>
        <w:t>More than 60% of respondents believe they should be aware of items 1</w:t>
      </w:r>
      <w:r w:rsidR="00E549BE">
        <w:rPr>
          <w:lang w:val="en-US"/>
        </w:rPr>
        <w:t>.</w:t>
      </w:r>
      <w:r>
        <w:rPr>
          <w:lang w:val="en-US"/>
        </w:rPr>
        <w:t xml:space="preserve"> 3</w:t>
      </w:r>
      <w:r w:rsidR="00E549BE">
        <w:rPr>
          <w:lang w:val="en-US"/>
        </w:rPr>
        <w:t>.</w:t>
      </w:r>
      <w:r>
        <w:rPr>
          <w:lang w:val="en-US"/>
        </w:rPr>
        <w:t xml:space="preserve"> 4</w:t>
      </w:r>
      <w:r w:rsidR="00E549BE">
        <w:rPr>
          <w:lang w:val="en-US"/>
        </w:rPr>
        <w:t>.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and</w:t>
      </w:r>
      <w:proofErr w:type="gramEnd"/>
      <w:r>
        <w:rPr>
          <w:lang w:val="en-US"/>
        </w:rPr>
        <w:t xml:space="preserve"> 5.</w:t>
      </w:r>
    </w:p>
    <w:p w:rsidR="002B581D" w:rsidRDefault="002B581D">
      <w:pPr>
        <w:spacing w:after="0"/>
        <w:rPr>
          <w:lang w:val="en-US"/>
        </w:rPr>
      </w:pPr>
      <w:r>
        <w:rPr>
          <w:lang w:val="en-US"/>
        </w:rPr>
        <w:br w:type="page"/>
      </w:r>
    </w:p>
    <w:p w:rsidR="00BE5CA4" w:rsidRPr="004F4A25" w:rsidRDefault="00BE5CA4" w:rsidP="00BE5CA4">
      <w:pPr>
        <w:rPr>
          <w:lang w:val="en-US"/>
        </w:rPr>
      </w:pPr>
      <w:r w:rsidRPr="004F4A25">
        <w:rPr>
          <w:lang w:val="en-US"/>
        </w:rPr>
        <w:lastRenderedPageBreak/>
        <w:t>* Generate an overall index of confidence for "Directing researchers to the right person: Data management during the research process".</w:t>
      </w:r>
    </w:p>
    <w:tbl>
      <w:tblPr>
        <w:tblW w:w="3213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952"/>
        <w:gridCol w:w="1014"/>
      </w:tblGrid>
      <w:tr w:rsidR="00BE5CA4" w:rsidRPr="003C4A4D" w:rsidTr="00851396">
        <w:trPr>
          <w:cantSplit/>
        </w:trPr>
        <w:tc>
          <w:tcPr>
            <w:tcW w:w="12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2B581D" w:rsidRDefault="00BE5CA4" w:rsidP="002B581D">
            <w:pPr>
              <w:rPr>
                <w:sz w:val="20"/>
                <w:szCs w:val="20"/>
              </w:rPr>
            </w:pPr>
            <w:r w:rsidRPr="002B581D">
              <w:rPr>
                <w:sz w:val="20"/>
                <w:szCs w:val="20"/>
              </w:rPr>
              <w:t>N</w:t>
            </w:r>
          </w:p>
        </w:tc>
        <w:tc>
          <w:tcPr>
            <w:tcW w:w="9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2B581D" w:rsidRDefault="00BE5CA4" w:rsidP="002B581D">
            <w:pPr>
              <w:rPr>
                <w:sz w:val="20"/>
                <w:szCs w:val="20"/>
              </w:rPr>
            </w:pPr>
            <w:r w:rsidRPr="002B581D">
              <w:rPr>
                <w:sz w:val="20"/>
                <w:szCs w:val="20"/>
              </w:rPr>
              <w:t>Valid</w:t>
            </w:r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2B581D" w:rsidRDefault="00BE5CA4" w:rsidP="002B581D">
            <w:pPr>
              <w:rPr>
                <w:sz w:val="20"/>
                <w:szCs w:val="20"/>
              </w:rPr>
            </w:pPr>
            <w:r w:rsidRPr="002B581D">
              <w:rPr>
                <w:sz w:val="20"/>
                <w:szCs w:val="20"/>
              </w:rPr>
              <w:t>22</w:t>
            </w:r>
          </w:p>
        </w:tc>
      </w:tr>
      <w:tr w:rsidR="00BE5CA4" w:rsidRPr="003C4A4D" w:rsidTr="00851396">
        <w:trPr>
          <w:cantSplit/>
        </w:trPr>
        <w:tc>
          <w:tcPr>
            <w:tcW w:w="12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2B581D" w:rsidRDefault="00BE5CA4" w:rsidP="002B581D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2B581D" w:rsidRDefault="00BE5CA4" w:rsidP="002B581D">
            <w:pPr>
              <w:rPr>
                <w:sz w:val="20"/>
                <w:szCs w:val="20"/>
              </w:rPr>
            </w:pPr>
            <w:r w:rsidRPr="002B581D">
              <w:rPr>
                <w:sz w:val="20"/>
                <w:szCs w:val="20"/>
              </w:rPr>
              <w:t>Missing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2B581D" w:rsidRDefault="00BE5CA4" w:rsidP="002B581D">
            <w:pPr>
              <w:rPr>
                <w:sz w:val="20"/>
                <w:szCs w:val="20"/>
              </w:rPr>
            </w:pPr>
            <w:r w:rsidRPr="002B581D">
              <w:rPr>
                <w:sz w:val="20"/>
                <w:szCs w:val="20"/>
              </w:rPr>
              <w:t>0</w:t>
            </w:r>
          </w:p>
        </w:tc>
      </w:tr>
      <w:tr w:rsidR="00BE5CA4" w:rsidRPr="003C4A4D" w:rsidTr="00851396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2B581D" w:rsidRDefault="00BE5CA4" w:rsidP="002B581D">
            <w:pPr>
              <w:rPr>
                <w:sz w:val="20"/>
                <w:szCs w:val="20"/>
              </w:rPr>
            </w:pPr>
            <w:r w:rsidRPr="002B581D">
              <w:rPr>
                <w:sz w:val="20"/>
                <w:szCs w:val="20"/>
              </w:rPr>
              <w:t>Mean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2B581D" w:rsidRDefault="00BE5CA4" w:rsidP="002B581D">
            <w:pPr>
              <w:rPr>
                <w:sz w:val="20"/>
                <w:szCs w:val="20"/>
              </w:rPr>
            </w:pPr>
            <w:r w:rsidRPr="002B581D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2B581D">
              <w:rPr>
                <w:sz w:val="20"/>
                <w:szCs w:val="20"/>
              </w:rPr>
              <w:t>8068</w:t>
            </w:r>
          </w:p>
        </w:tc>
      </w:tr>
      <w:tr w:rsidR="00BE5CA4" w:rsidRPr="003C4A4D" w:rsidTr="00851396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2B581D" w:rsidRDefault="00BE5CA4" w:rsidP="002B581D">
            <w:pPr>
              <w:rPr>
                <w:sz w:val="20"/>
                <w:szCs w:val="20"/>
              </w:rPr>
            </w:pPr>
            <w:r w:rsidRPr="002B581D">
              <w:rPr>
                <w:sz w:val="20"/>
                <w:szCs w:val="20"/>
              </w:rPr>
              <w:t>Std. Error of Mean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2B581D" w:rsidRDefault="00E549BE" w:rsidP="002B58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BE5CA4" w:rsidRPr="002B581D">
              <w:rPr>
                <w:sz w:val="20"/>
                <w:szCs w:val="20"/>
              </w:rPr>
              <w:t>36668</w:t>
            </w:r>
          </w:p>
        </w:tc>
      </w:tr>
      <w:tr w:rsidR="00BE5CA4" w:rsidRPr="003C4A4D" w:rsidTr="00851396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2B581D" w:rsidRDefault="00BE5CA4" w:rsidP="002B581D">
            <w:pPr>
              <w:rPr>
                <w:sz w:val="20"/>
                <w:szCs w:val="20"/>
              </w:rPr>
            </w:pPr>
            <w:r w:rsidRPr="002B581D">
              <w:rPr>
                <w:sz w:val="20"/>
                <w:szCs w:val="20"/>
              </w:rPr>
              <w:t>Median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2B581D" w:rsidRDefault="00BE5CA4" w:rsidP="002B581D">
            <w:pPr>
              <w:rPr>
                <w:sz w:val="20"/>
                <w:szCs w:val="20"/>
              </w:rPr>
            </w:pPr>
            <w:r w:rsidRPr="002B581D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2B581D">
              <w:rPr>
                <w:sz w:val="20"/>
                <w:szCs w:val="20"/>
              </w:rPr>
              <w:t>5000</w:t>
            </w:r>
          </w:p>
        </w:tc>
      </w:tr>
      <w:tr w:rsidR="00BE5CA4" w:rsidRPr="003C4A4D" w:rsidTr="00851396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2B581D" w:rsidRDefault="00BE5CA4" w:rsidP="002B581D">
            <w:pPr>
              <w:rPr>
                <w:sz w:val="20"/>
                <w:szCs w:val="20"/>
              </w:rPr>
            </w:pPr>
            <w:r w:rsidRPr="002B581D">
              <w:rPr>
                <w:sz w:val="20"/>
                <w:szCs w:val="20"/>
              </w:rPr>
              <w:t>Std. Deviation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2B581D" w:rsidRDefault="00BE5CA4" w:rsidP="002B581D">
            <w:pPr>
              <w:rPr>
                <w:sz w:val="20"/>
                <w:szCs w:val="20"/>
              </w:rPr>
            </w:pPr>
            <w:r w:rsidRPr="002B581D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2B581D">
              <w:rPr>
                <w:sz w:val="20"/>
                <w:szCs w:val="20"/>
              </w:rPr>
              <w:t>71986</w:t>
            </w:r>
          </w:p>
        </w:tc>
      </w:tr>
      <w:tr w:rsidR="00BE5CA4" w:rsidRPr="003C4A4D" w:rsidTr="00851396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2B581D" w:rsidRDefault="00BE5CA4" w:rsidP="002B581D">
            <w:pPr>
              <w:rPr>
                <w:sz w:val="20"/>
                <w:szCs w:val="20"/>
              </w:rPr>
            </w:pPr>
            <w:r w:rsidRPr="002B581D">
              <w:rPr>
                <w:sz w:val="20"/>
                <w:szCs w:val="20"/>
              </w:rPr>
              <w:t>Minimum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2B581D" w:rsidRDefault="00BE5CA4" w:rsidP="002B581D">
            <w:pPr>
              <w:rPr>
                <w:sz w:val="20"/>
                <w:szCs w:val="20"/>
              </w:rPr>
            </w:pPr>
            <w:r w:rsidRPr="002B581D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2B581D">
              <w:rPr>
                <w:sz w:val="20"/>
                <w:szCs w:val="20"/>
              </w:rPr>
              <w:t>50</w:t>
            </w:r>
          </w:p>
        </w:tc>
      </w:tr>
      <w:tr w:rsidR="00BE5CA4" w:rsidRPr="003C4A4D" w:rsidTr="00851396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2B581D" w:rsidRDefault="00BE5CA4" w:rsidP="002B581D">
            <w:pPr>
              <w:rPr>
                <w:sz w:val="20"/>
                <w:szCs w:val="20"/>
              </w:rPr>
            </w:pPr>
            <w:r w:rsidRPr="002B581D">
              <w:rPr>
                <w:sz w:val="20"/>
                <w:szCs w:val="20"/>
              </w:rPr>
              <w:t>Maximum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2B581D" w:rsidRDefault="00BE5CA4" w:rsidP="002B581D">
            <w:pPr>
              <w:rPr>
                <w:sz w:val="20"/>
                <w:szCs w:val="20"/>
              </w:rPr>
            </w:pPr>
            <w:r w:rsidRPr="002B581D">
              <w:rPr>
                <w:sz w:val="20"/>
                <w:szCs w:val="20"/>
              </w:rPr>
              <w:t>6</w:t>
            </w:r>
            <w:r w:rsidR="00E549BE">
              <w:rPr>
                <w:sz w:val="20"/>
                <w:szCs w:val="20"/>
              </w:rPr>
              <w:t>.</w:t>
            </w:r>
            <w:r w:rsidRPr="002B581D">
              <w:rPr>
                <w:sz w:val="20"/>
                <w:szCs w:val="20"/>
              </w:rPr>
              <w:t>75</w:t>
            </w:r>
          </w:p>
        </w:tc>
      </w:tr>
      <w:tr w:rsidR="00BE5CA4" w:rsidRPr="003C4A4D" w:rsidTr="00851396">
        <w:trPr>
          <w:cantSplit/>
        </w:trPr>
        <w:tc>
          <w:tcPr>
            <w:tcW w:w="124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2B581D" w:rsidRDefault="00BE5CA4" w:rsidP="002B581D">
            <w:pPr>
              <w:rPr>
                <w:sz w:val="20"/>
                <w:szCs w:val="20"/>
              </w:rPr>
            </w:pPr>
            <w:r w:rsidRPr="002B581D">
              <w:rPr>
                <w:sz w:val="20"/>
                <w:szCs w:val="20"/>
              </w:rPr>
              <w:t>Percentiles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2B581D" w:rsidRDefault="00BE5CA4" w:rsidP="002B581D">
            <w:pPr>
              <w:rPr>
                <w:sz w:val="20"/>
                <w:szCs w:val="20"/>
              </w:rPr>
            </w:pPr>
            <w:r w:rsidRPr="002B581D">
              <w:rPr>
                <w:sz w:val="20"/>
                <w:szCs w:val="20"/>
              </w:rPr>
              <w:t>25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2B581D" w:rsidRDefault="00BE5CA4" w:rsidP="002B581D">
            <w:pPr>
              <w:rPr>
                <w:sz w:val="20"/>
                <w:szCs w:val="20"/>
              </w:rPr>
            </w:pPr>
            <w:r w:rsidRPr="002B581D">
              <w:rPr>
                <w:sz w:val="20"/>
                <w:szCs w:val="20"/>
              </w:rPr>
              <w:t>2</w:t>
            </w:r>
            <w:r w:rsidR="00E549BE">
              <w:rPr>
                <w:sz w:val="20"/>
                <w:szCs w:val="20"/>
              </w:rPr>
              <w:t>.</w:t>
            </w:r>
            <w:r w:rsidRPr="002B581D">
              <w:rPr>
                <w:sz w:val="20"/>
                <w:szCs w:val="20"/>
              </w:rPr>
              <w:t>0000</w:t>
            </w:r>
          </w:p>
        </w:tc>
      </w:tr>
      <w:tr w:rsidR="00BE5CA4" w:rsidRPr="003C4A4D" w:rsidTr="00851396">
        <w:trPr>
          <w:cantSplit/>
        </w:trPr>
        <w:tc>
          <w:tcPr>
            <w:tcW w:w="124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2B581D" w:rsidRDefault="00BE5CA4" w:rsidP="002B581D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2B581D" w:rsidRDefault="00BE5CA4" w:rsidP="002B581D">
            <w:pPr>
              <w:rPr>
                <w:sz w:val="20"/>
                <w:szCs w:val="20"/>
              </w:rPr>
            </w:pPr>
            <w:r w:rsidRPr="002B581D">
              <w:rPr>
                <w:sz w:val="20"/>
                <w:szCs w:val="20"/>
              </w:rPr>
              <w:t>50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2B581D" w:rsidRDefault="00BE5CA4" w:rsidP="002B581D">
            <w:pPr>
              <w:rPr>
                <w:sz w:val="20"/>
                <w:szCs w:val="20"/>
              </w:rPr>
            </w:pPr>
            <w:r w:rsidRPr="002B581D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2B581D">
              <w:rPr>
                <w:sz w:val="20"/>
                <w:szCs w:val="20"/>
              </w:rPr>
              <w:t>5000</w:t>
            </w:r>
          </w:p>
        </w:tc>
      </w:tr>
      <w:tr w:rsidR="00BE5CA4" w:rsidRPr="003C4A4D" w:rsidTr="00851396">
        <w:trPr>
          <w:cantSplit/>
        </w:trPr>
        <w:tc>
          <w:tcPr>
            <w:tcW w:w="124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2B581D" w:rsidRDefault="00BE5CA4" w:rsidP="002B581D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2B581D" w:rsidRDefault="00BE5CA4" w:rsidP="002B581D">
            <w:pPr>
              <w:rPr>
                <w:sz w:val="20"/>
                <w:szCs w:val="20"/>
              </w:rPr>
            </w:pPr>
            <w:r w:rsidRPr="002B581D">
              <w:rPr>
                <w:sz w:val="20"/>
                <w:szCs w:val="20"/>
              </w:rPr>
              <w:t>75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5CA4" w:rsidRPr="002B581D" w:rsidRDefault="00BE5CA4" w:rsidP="002B581D">
            <w:pPr>
              <w:rPr>
                <w:sz w:val="20"/>
                <w:szCs w:val="20"/>
              </w:rPr>
            </w:pPr>
            <w:r w:rsidRPr="002B581D">
              <w:rPr>
                <w:sz w:val="20"/>
                <w:szCs w:val="20"/>
              </w:rPr>
              <w:t>5</w:t>
            </w:r>
            <w:r w:rsidR="00E549BE">
              <w:rPr>
                <w:sz w:val="20"/>
                <w:szCs w:val="20"/>
              </w:rPr>
              <w:t>.</w:t>
            </w:r>
            <w:r w:rsidRPr="002B581D">
              <w:rPr>
                <w:sz w:val="20"/>
                <w:szCs w:val="20"/>
              </w:rPr>
              <w:t>5000</w:t>
            </w:r>
          </w:p>
        </w:tc>
      </w:tr>
    </w:tbl>
    <w:p w:rsidR="00BE5CA4" w:rsidRDefault="00BE5CA4" w:rsidP="00E549BE">
      <w:r w:rsidRPr="00A9246C">
        <w:t xml:space="preserve">The index was built in order to go from </w:t>
      </w:r>
      <w:r>
        <w:t>1</w:t>
      </w:r>
      <w:r w:rsidRPr="00A9246C">
        <w:t xml:space="preserve"> (minimum confidence) to </w:t>
      </w:r>
      <w:r>
        <w:t>7</w:t>
      </w:r>
      <w:r w:rsidRPr="00A9246C">
        <w:t xml:space="preserve"> (maximum confidence) with a mean value of </w:t>
      </w:r>
      <w:r>
        <w:t>4</w:t>
      </w:r>
      <w:r w:rsidRPr="00A9246C">
        <w:t xml:space="preserve">. </w:t>
      </w:r>
      <w:r>
        <w:t>The overall mean was only slightly lower than 4</w:t>
      </w:r>
      <w:r w:rsidR="00E549BE">
        <w:t>,</w:t>
      </w:r>
      <w:r>
        <w:t xml:space="preserve"> </w:t>
      </w:r>
      <w:r w:rsidRPr="00A9246C">
        <w:t xml:space="preserve">implying that the confidence </w:t>
      </w:r>
      <w:r>
        <w:t xml:space="preserve">of the respondents </w:t>
      </w:r>
      <w:r w:rsidRPr="00A9246C">
        <w:t>over the items that define “</w:t>
      </w:r>
      <w:r w:rsidRPr="00705EB3">
        <w:t>Directing researchers to the right person: Data management during the research process</w:t>
      </w:r>
      <w:r w:rsidRPr="00A9246C">
        <w:t xml:space="preserve">” is </w:t>
      </w:r>
      <w:r>
        <w:t>average</w:t>
      </w:r>
      <w:r w:rsidRPr="00A9246C">
        <w:t>.</w:t>
      </w:r>
      <w:r>
        <w:t xml:space="preserve"> However</w:t>
      </w:r>
      <w:r w:rsidR="00E549BE">
        <w:t>,</w:t>
      </w:r>
      <w:r>
        <w:t xml:space="preserve"> the bottom 25% of respondents have an extremely low confidence in these items (&lt;=2).</w:t>
      </w:r>
      <w:r w:rsidRPr="001A290B">
        <w:t xml:space="preserve"> </w:t>
      </w:r>
    </w:p>
    <w:p w:rsidR="00BE5CA4" w:rsidRPr="00A9246C" w:rsidRDefault="00BE5CA4" w:rsidP="00E549BE">
      <w:r>
        <w:t>The same conclusions can be drawn watching the graph reported below. Moreover</w:t>
      </w:r>
      <w:r w:rsidR="00E549BE">
        <w:t>,</w:t>
      </w:r>
      <w:r>
        <w:t xml:space="preserve"> it can be seen that there are basically two different types of respondents: fairly confident and unconfident.</w:t>
      </w:r>
    </w:p>
    <w:p w:rsidR="00BE5CA4" w:rsidRDefault="00BE5CA4" w:rsidP="00BE5CA4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20E258C0" wp14:editId="26738861">
            <wp:extent cx="3528204" cy="282686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646" cy="282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CA4" w:rsidRPr="004F4A25" w:rsidRDefault="00BE5CA4" w:rsidP="00BE5CA4">
      <w:pPr>
        <w:rPr>
          <w:lang w:val="en-US"/>
        </w:rPr>
      </w:pPr>
      <w:r w:rsidRPr="004F4A25">
        <w:rPr>
          <w:lang w:val="en-US"/>
        </w:rPr>
        <w:lastRenderedPageBreak/>
        <w:t>* Descriptive statistics of each component regarding Directing researchers to the right person in data management during the research process.</w:t>
      </w:r>
    </w:p>
    <w:tbl>
      <w:tblPr>
        <w:tblW w:w="6170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1"/>
        <w:gridCol w:w="939"/>
        <w:gridCol w:w="1000"/>
        <w:gridCol w:w="1000"/>
        <w:gridCol w:w="1000"/>
        <w:gridCol w:w="1000"/>
      </w:tblGrid>
      <w:tr w:rsidR="00BE5CA4" w:rsidRPr="003C4A4D" w:rsidTr="00851396">
        <w:trPr>
          <w:cantSplit/>
        </w:trPr>
        <w:tc>
          <w:tcPr>
            <w:tcW w:w="217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E5CA4" w:rsidRPr="003C4A4D" w:rsidRDefault="00BE5CA4" w:rsidP="00851396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DMRP-S2.Q3.1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00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DMRP-S2.Q3.2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00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DMRP-S2.Q3.3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DMRP-S2.Q3.4</w:t>
            </w:r>
          </w:p>
        </w:tc>
      </w:tr>
      <w:tr w:rsidR="00BE5CA4" w:rsidRPr="003C4A4D" w:rsidTr="00851396">
        <w:trPr>
          <w:cantSplit/>
        </w:trPr>
        <w:tc>
          <w:tcPr>
            <w:tcW w:w="123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N</w:t>
            </w:r>
          </w:p>
        </w:tc>
        <w:tc>
          <w:tcPr>
            <w:tcW w:w="93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Valid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22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22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19</w:t>
            </w:r>
          </w:p>
        </w:tc>
      </w:tr>
      <w:tr w:rsidR="00BE5CA4" w:rsidRPr="003C4A4D" w:rsidTr="00851396">
        <w:trPr>
          <w:cantSplit/>
        </w:trPr>
        <w:tc>
          <w:tcPr>
            <w:tcW w:w="123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Missing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3</w:t>
            </w:r>
          </w:p>
        </w:tc>
      </w:tr>
      <w:tr w:rsidR="00BE5CA4" w:rsidRPr="003C4A4D" w:rsidTr="00851396">
        <w:trPr>
          <w:cantSplit/>
        </w:trPr>
        <w:tc>
          <w:tcPr>
            <w:tcW w:w="217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Mean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6364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4091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4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1053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4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0000</w:t>
            </w:r>
          </w:p>
        </w:tc>
      </w:tr>
      <w:tr w:rsidR="00BE5CA4" w:rsidRPr="003C4A4D" w:rsidTr="00851396">
        <w:trPr>
          <w:cantSplit/>
        </w:trPr>
        <w:tc>
          <w:tcPr>
            <w:tcW w:w="217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Median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4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4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4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0000</w:t>
            </w:r>
          </w:p>
        </w:tc>
      </w:tr>
      <w:tr w:rsidR="00BE5CA4" w:rsidRPr="003C4A4D" w:rsidTr="00851396">
        <w:trPr>
          <w:cantSplit/>
        </w:trPr>
        <w:tc>
          <w:tcPr>
            <w:tcW w:w="217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Std. Deviation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12794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15272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59495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73205</w:t>
            </w:r>
          </w:p>
        </w:tc>
      </w:tr>
      <w:tr w:rsidR="00BE5CA4" w:rsidRPr="003C4A4D" w:rsidTr="00851396">
        <w:trPr>
          <w:cantSplit/>
        </w:trPr>
        <w:tc>
          <w:tcPr>
            <w:tcW w:w="217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Minimum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</w:t>
            </w:r>
          </w:p>
        </w:tc>
      </w:tr>
      <w:tr w:rsidR="00BE5CA4" w:rsidRPr="003C4A4D" w:rsidTr="00851396">
        <w:trPr>
          <w:cantSplit/>
        </w:trPr>
        <w:tc>
          <w:tcPr>
            <w:tcW w:w="217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Maximum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7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7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7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7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</w:t>
            </w:r>
          </w:p>
        </w:tc>
      </w:tr>
      <w:tr w:rsidR="00BE5CA4" w:rsidRPr="003C4A4D" w:rsidTr="00851396">
        <w:trPr>
          <w:cantSplit/>
        </w:trPr>
        <w:tc>
          <w:tcPr>
            <w:tcW w:w="123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Percentiles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25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7500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0000</w:t>
            </w:r>
          </w:p>
        </w:tc>
      </w:tr>
      <w:tr w:rsidR="00BE5CA4" w:rsidRPr="003C4A4D" w:rsidTr="00851396">
        <w:trPr>
          <w:cantSplit/>
        </w:trPr>
        <w:tc>
          <w:tcPr>
            <w:tcW w:w="123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50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4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4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0000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4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0000</w:t>
            </w:r>
          </w:p>
        </w:tc>
      </w:tr>
      <w:tr w:rsidR="00BE5CA4" w:rsidRPr="003C4A4D" w:rsidTr="00851396">
        <w:trPr>
          <w:cantSplit/>
        </w:trPr>
        <w:tc>
          <w:tcPr>
            <w:tcW w:w="123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75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6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0000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6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0000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5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0000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5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0000</w:t>
            </w:r>
          </w:p>
        </w:tc>
      </w:tr>
    </w:tbl>
    <w:p w:rsidR="00BE5CA4" w:rsidRPr="002A5FD0" w:rsidRDefault="00BE5CA4" w:rsidP="00BE5CA4">
      <w:pPr>
        <w:rPr>
          <w:lang w:val="en-US"/>
        </w:rPr>
      </w:pPr>
      <w:r w:rsidRPr="004F4A25">
        <w:rPr>
          <w:lang w:val="en-US"/>
        </w:rPr>
        <w:t>* Descriptive statistics of how many people replied that a sin</w:t>
      </w:r>
      <w:r>
        <w:rPr>
          <w:lang w:val="en-US"/>
        </w:rPr>
        <w:t>gle item identified their role.</w:t>
      </w:r>
    </w:p>
    <w:tbl>
      <w:tblPr>
        <w:tblW w:w="5707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"/>
        <w:gridCol w:w="938"/>
        <w:gridCol w:w="1011"/>
        <w:gridCol w:w="1010"/>
        <w:gridCol w:w="1011"/>
        <w:gridCol w:w="1011"/>
      </w:tblGrid>
      <w:tr w:rsidR="00BE5CA4" w:rsidRPr="003C4A4D" w:rsidTr="00851396">
        <w:trPr>
          <w:cantSplit/>
          <w:tblHeader/>
        </w:trPr>
        <w:tc>
          <w:tcPr>
            <w:tcW w:w="166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3C4A4D" w:rsidRDefault="00BE5CA4" w:rsidP="008513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DMRP-S2.Q3.1</w:t>
            </w:r>
          </w:p>
        </w:tc>
        <w:tc>
          <w:tcPr>
            <w:tcW w:w="10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DMRP-S2.Q3.2</w:t>
            </w:r>
          </w:p>
        </w:tc>
        <w:tc>
          <w:tcPr>
            <w:tcW w:w="10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DMRP-S2.Q3.3</w:t>
            </w:r>
          </w:p>
        </w:tc>
        <w:tc>
          <w:tcPr>
            <w:tcW w:w="101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DMRP-S2.Q3.4</w:t>
            </w:r>
          </w:p>
        </w:tc>
      </w:tr>
      <w:tr w:rsidR="00BE5CA4" w:rsidRPr="003C4A4D" w:rsidTr="00851396">
        <w:trPr>
          <w:cantSplit/>
          <w:tblHeader/>
        </w:trPr>
        <w:tc>
          <w:tcPr>
            <w:tcW w:w="72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N</w:t>
            </w:r>
          </w:p>
        </w:tc>
        <w:tc>
          <w:tcPr>
            <w:tcW w:w="93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Valid</w:t>
            </w:r>
          </w:p>
        </w:tc>
        <w:tc>
          <w:tcPr>
            <w:tcW w:w="101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22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22</w:t>
            </w:r>
          </w:p>
        </w:tc>
        <w:tc>
          <w:tcPr>
            <w:tcW w:w="101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22</w:t>
            </w:r>
          </w:p>
        </w:tc>
        <w:tc>
          <w:tcPr>
            <w:tcW w:w="101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22</w:t>
            </w:r>
          </w:p>
        </w:tc>
      </w:tr>
      <w:tr w:rsidR="00BE5CA4" w:rsidRPr="003C4A4D" w:rsidTr="00851396">
        <w:trPr>
          <w:cantSplit/>
          <w:tblHeader/>
        </w:trPr>
        <w:tc>
          <w:tcPr>
            <w:tcW w:w="72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Missing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nil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0</w:t>
            </w:r>
          </w:p>
        </w:tc>
      </w:tr>
      <w:tr w:rsidR="00BE5CA4" w:rsidRPr="003C4A4D" w:rsidTr="00851396">
        <w:trPr>
          <w:cantSplit/>
        </w:trPr>
        <w:tc>
          <w:tcPr>
            <w:tcW w:w="166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Mean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.0000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.0000</w:t>
            </w:r>
          </w:p>
        </w:tc>
        <w:tc>
          <w:tcPr>
            <w:tcW w:w="101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.1364</w:t>
            </w:r>
          </w:p>
        </w:tc>
        <w:tc>
          <w:tcPr>
            <w:tcW w:w="101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.1364</w:t>
            </w:r>
          </w:p>
        </w:tc>
      </w:tr>
    </w:tbl>
    <w:p w:rsidR="00BE5CA4" w:rsidRDefault="00BE5CA4" w:rsidP="00E32F12">
      <w:pPr>
        <w:rPr>
          <w:lang w:val="en-US"/>
        </w:rPr>
      </w:pPr>
      <w:r w:rsidRPr="00F37A02">
        <w:rPr>
          <w:lang w:val="en-US"/>
        </w:rPr>
        <w:t xml:space="preserve">More than 10% of respondents identified as their role items </w:t>
      </w:r>
      <w:r>
        <w:rPr>
          <w:lang w:val="en-US"/>
        </w:rPr>
        <w:t>3</w:t>
      </w:r>
      <w:r w:rsidRPr="00F37A02">
        <w:rPr>
          <w:lang w:val="en-US"/>
        </w:rPr>
        <w:t xml:space="preserve"> and </w:t>
      </w:r>
      <w:r>
        <w:rPr>
          <w:lang w:val="en-US"/>
        </w:rPr>
        <w:t>4</w:t>
      </w:r>
      <w:r w:rsidRPr="00F37A02">
        <w:rPr>
          <w:lang w:val="en-US"/>
        </w:rPr>
        <w:t>.</w:t>
      </w:r>
      <w:r w:rsidRPr="00457ADE">
        <w:rPr>
          <w:lang w:val="en-US"/>
        </w:rPr>
        <w:t xml:space="preserve"> </w:t>
      </w:r>
      <w:r>
        <w:rPr>
          <w:lang w:val="en-US"/>
        </w:rPr>
        <w:t>None of the respondents identified themselves in items 1 and 2.</w:t>
      </w:r>
    </w:p>
    <w:p w:rsidR="00E32F12" w:rsidRDefault="00E32F12">
      <w:pPr>
        <w:spacing w:after="0"/>
      </w:pPr>
      <w:r>
        <w:br w:type="page"/>
      </w:r>
    </w:p>
    <w:p w:rsidR="00BE5CA4" w:rsidRDefault="00BE5CA4" w:rsidP="00BE5CA4">
      <w:r>
        <w:lastRenderedPageBreak/>
        <w:t>FREQUENCIES VARIABLES=myrole2</w:t>
      </w:r>
    </w:p>
    <w:tbl>
      <w:tblPr>
        <w:tblW w:w="2828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090"/>
        <w:gridCol w:w="1010"/>
      </w:tblGrid>
      <w:tr w:rsidR="00BE5CA4" w:rsidRPr="003C4A4D" w:rsidTr="00851396">
        <w:trPr>
          <w:cantSplit/>
          <w:tblHeader/>
        </w:trPr>
        <w:tc>
          <w:tcPr>
            <w:tcW w:w="72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N</w:t>
            </w:r>
          </w:p>
        </w:tc>
        <w:tc>
          <w:tcPr>
            <w:tcW w:w="109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Valid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22</w:t>
            </w:r>
          </w:p>
        </w:tc>
      </w:tr>
      <w:tr w:rsidR="00BE5CA4" w:rsidRPr="003C4A4D" w:rsidTr="00851396">
        <w:trPr>
          <w:cantSplit/>
          <w:tblHeader/>
        </w:trPr>
        <w:tc>
          <w:tcPr>
            <w:tcW w:w="72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Missing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0</w:t>
            </w:r>
          </w:p>
        </w:tc>
      </w:tr>
      <w:tr w:rsidR="00BE5CA4" w:rsidRPr="003C4A4D" w:rsidTr="00851396">
        <w:trPr>
          <w:cantSplit/>
          <w:tblHeader/>
        </w:trPr>
        <w:tc>
          <w:tcPr>
            <w:tcW w:w="1818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Mean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.2727</w:t>
            </w:r>
          </w:p>
        </w:tc>
      </w:tr>
      <w:tr w:rsidR="00BE5CA4" w:rsidRPr="003C4A4D" w:rsidTr="00851396">
        <w:trPr>
          <w:cantSplit/>
          <w:tblHeader/>
        </w:trPr>
        <w:tc>
          <w:tcPr>
            <w:tcW w:w="1818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Median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.0000</w:t>
            </w:r>
          </w:p>
        </w:tc>
      </w:tr>
      <w:tr w:rsidR="00BE5CA4" w:rsidRPr="003C4A4D" w:rsidTr="00851396">
        <w:trPr>
          <w:cantSplit/>
          <w:tblHeader/>
        </w:trPr>
        <w:tc>
          <w:tcPr>
            <w:tcW w:w="1818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Minimum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.00</w:t>
            </w:r>
          </w:p>
        </w:tc>
      </w:tr>
      <w:tr w:rsidR="00BE5CA4" w:rsidRPr="003C4A4D" w:rsidTr="00851396">
        <w:trPr>
          <w:cantSplit/>
        </w:trPr>
        <w:tc>
          <w:tcPr>
            <w:tcW w:w="181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Maximum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2.00</w:t>
            </w:r>
          </w:p>
        </w:tc>
      </w:tr>
    </w:tbl>
    <w:p w:rsidR="00E32F12" w:rsidRDefault="00E32F12" w:rsidP="00BE5CA4">
      <w:pPr>
        <w:rPr>
          <w:lang w:val="en-US"/>
        </w:rPr>
      </w:pPr>
    </w:p>
    <w:p w:rsidR="00BE5CA4" w:rsidRPr="004F4A25" w:rsidRDefault="00BE5CA4" w:rsidP="00BE5CA4">
      <w:pPr>
        <w:rPr>
          <w:lang w:val="en-US"/>
        </w:rPr>
      </w:pPr>
      <w:r w:rsidRPr="004F4A25">
        <w:rPr>
          <w:lang w:val="en-US"/>
        </w:rPr>
        <w:t xml:space="preserve">* Descriptive statistics of areas respondents should be aware of in </w:t>
      </w:r>
      <w:proofErr w:type="gramStart"/>
      <w:r w:rsidRPr="004F4A25">
        <w:rPr>
          <w:lang w:val="en-US"/>
        </w:rPr>
        <w:t>Planning</w:t>
      </w:r>
      <w:proofErr w:type="gramEnd"/>
      <w:r w:rsidRPr="004F4A25">
        <w:rPr>
          <w:lang w:val="en-US"/>
        </w:rPr>
        <w:t xml:space="preserve"> data management.</w:t>
      </w:r>
    </w:p>
    <w:tbl>
      <w:tblPr>
        <w:tblW w:w="7564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936"/>
        <w:gridCol w:w="1473"/>
        <w:gridCol w:w="1473"/>
        <w:gridCol w:w="1473"/>
        <w:gridCol w:w="1473"/>
      </w:tblGrid>
      <w:tr w:rsidR="00BE5CA4" w:rsidRPr="003C4A4D" w:rsidTr="00851396">
        <w:trPr>
          <w:cantSplit/>
        </w:trPr>
        <w:tc>
          <w:tcPr>
            <w:tcW w:w="167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E5CA4" w:rsidRPr="003C4A4D" w:rsidRDefault="00BE5CA4" w:rsidP="00851396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14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DMRP-S2.Q4.1</w:t>
            </w:r>
          </w:p>
        </w:tc>
        <w:tc>
          <w:tcPr>
            <w:tcW w:w="147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DMRP-S2.Q4.2</w:t>
            </w:r>
          </w:p>
        </w:tc>
        <w:tc>
          <w:tcPr>
            <w:tcW w:w="147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DMRP-S2.Q4.3</w:t>
            </w:r>
          </w:p>
        </w:tc>
        <w:tc>
          <w:tcPr>
            <w:tcW w:w="147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DMRP-S2.Q4.4</w:t>
            </w:r>
          </w:p>
        </w:tc>
      </w:tr>
      <w:tr w:rsidR="00BE5CA4" w:rsidRPr="003C4A4D" w:rsidTr="00851396">
        <w:trPr>
          <w:cantSplit/>
        </w:trPr>
        <w:tc>
          <w:tcPr>
            <w:tcW w:w="73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N</w:t>
            </w:r>
          </w:p>
        </w:tc>
        <w:tc>
          <w:tcPr>
            <w:tcW w:w="93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Valid</w:t>
            </w:r>
          </w:p>
        </w:tc>
        <w:tc>
          <w:tcPr>
            <w:tcW w:w="147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22</w:t>
            </w:r>
          </w:p>
        </w:tc>
        <w:tc>
          <w:tcPr>
            <w:tcW w:w="147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22</w:t>
            </w:r>
          </w:p>
        </w:tc>
        <w:tc>
          <w:tcPr>
            <w:tcW w:w="147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22</w:t>
            </w:r>
          </w:p>
        </w:tc>
        <w:tc>
          <w:tcPr>
            <w:tcW w:w="147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22</w:t>
            </w:r>
          </w:p>
        </w:tc>
      </w:tr>
      <w:tr w:rsidR="00BE5CA4" w:rsidRPr="003C4A4D" w:rsidTr="00851396"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Missing</w:t>
            </w:r>
          </w:p>
        </w:tc>
        <w:tc>
          <w:tcPr>
            <w:tcW w:w="147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0</w:t>
            </w:r>
          </w:p>
        </w:tc>
        <w:tc>
          <w:tcPr>
            <w:tcW w:w="1473" w:type="dxa"/>
            <w:tcBorders>
              <w:top w:val="nil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0</w:t>
            </w:r>
          </w:p>
        </w:tc>
        <w:tc>
          <w:tcPr>
            <w:tcW w:w="1473" w:type="dxa"/>
            <w:tcBorders>
              <w:top w:val="nil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0</w:t>
            </w:r>
          </w:p>
        </w:tc>
        <w:tc>
          <w:tcPr>
            <w:tcW w:w="147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0</w:t>
            </w:r>
          </w:p>
        </w:tc>
      </w:tr>
      <w:tr w:rsidR="00BE5CA4" w:rsidRPr="003C4A4D" w:rsidTr="00851396">
        <w:trPr>
          <w:cantSplit/>
        </w:trPr>
        <w:tc>
          <w:tcPr>
            <w:tcW w:w="1672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Mean</w:t>
            </w:r>
          </w:p>
        </w:tc>
        <w:tc>
          <w:tcPr>
            <w:tcW w:w="147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E549BE" w:rsidP="00E3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BE5CA4" w:rsidRPr="00E32F12">
              <w:rPr>
                <w:sz w:val="20"/>
                <w:szCs w:val="20"/>
              </w:rPr>
              <w:t>50</w:t>
            </w:r>
          </w:p>
        </w:tc>
        <w:tc>
          <w:tcPr>
            <w:tcW w:w="1473" w:type="dxa"/>
            <w:tcBorders>
              <w:top w:val="nil"/>
              <w:bottom w:val="nil"/>
            </w:tcBorders>
            <w:shd w:val="clear" w:color="auto" w:fill="FFFFFF"/>
          </w:tcPr>
          <w:p w:rsidR="00BE5CA4" w:rsidRPr="00E32F12" w:rsidRDefault="00E549BE" w:rsidP="00E3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BE5CA4" w:rsidRPr="00E32F12">
              <w:rPr>
                <w:sz w:val="20"/>
                <w:szCs w:val="20"/>
              </w:rPr>
              <w:t>59</w:t>
            </w:r>
          </w:p>
        </w:tc>
        <w:tc>
          <w:tcPr>
            <w:tcW w:w="1473" w:type="dxa"/>
            <w:tcBorders>
              <w:top w:val="nil"/>
              <w:bottom w:val="nil"/>
            </w:tcBorders>
            <w:shd w:val="clear" w:color="auto" w:fill="FFFFFF"/>
          </w:tcPr>
          <w:p w:rsidR="00BE5CA4" w:rsidRPr="00E32F12" w:rsidRDefault="00E549BE" w:rsidP="00E3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BE5CA4" w:rsidRPr="00E32F12">
              <w:rPr>
                <w:sz w:val="20"/>
                <w:szCs w:val="20"/>
              </w:rPr>
              <w:t>73</w:t>
            </w:r>
          </w:p>
        </w:tc>
        <w:tc>
          <w:tcPr>
            <w:tcW w:w="147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E549BE" w:rsidP="00E3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BE5CA4" w:rsidRPr="00E32F12">
              <w:rPr>
                <w:sz w:val="20"/>
                <w:szCs w:val="20"/>
              </w:rPr>
              <w:t>68</w:t>
            </w:r>
          </w:p>
        </w:tc>
      </w:tr>
      <w:tr w:rsidR="00BE5CA4" w:rsidRPr="003C4A4D" w:rsidTr="00851396">
        <w:trPr>
          <w:cantSplit/>
        </w:trPr>
        <w:tc>
          <w:tcPr>
            <w:tcW w:w="1672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Sum</w:t>
            </w:r>
          </w:p>
        </w:tc>
        <w:tc>
          <w:tcPr>
            <w:tcW w:w="147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11</w:t>
            </w:r>
          </w:p>
        </w:tc>
        <w:tc>
          <w:tcPr>
            <w:tcW w:w="147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13</w:t>
            </w:r>
          </w:p>
        </w:tc>
        <w:tc>
          <w:tcPr>
            <w:tcW w:w="147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16</w:t>
            </w:r>
          </w:p>
        </w:tc>
        <w:tc>
          <w:tcPr>
            <w:tcW w:w="147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15</w:t>
            </w:r>
          </w:p>
        </w:tc>
      </w:tr>
    </w:tbl>
    <w:p w:rsidR="00BE5CA4" w:rsidRDefault="00BE5CA4" w:rsidP="00E32F12">
      <w:pPr>
        <w:rPr>
          <w:lang w:val="en-US"/>
        </w:rPr>
      </w:pPr>
      <w:r>
        <w:rPr>
          <w:lang w:val="en-US"/>
        </w:rPr>
        <w:t>More than 60% of respondents believe they should be aware of items 3 and 4.</w:t>
      </w:r>
    </w:p>
    <w:p w:rsidR="00E32F12" w:rsidRDefault="00E32F12">
      <w:pPr>
        <w:spacing w:after="0"/>
        <w:rPr>
          <w:lang w:val="en-US"/>
        </w:rPr>
      </w:pPr>
      <w:r>
        <w:rPr>
          <w:lang w:val="en-US"/>
        </w:rPr>
        <w:br w:type="page"/>
      </w:r>
    </w:p>
    <w:p w:rsidR="00BE5CA4" w:rsidRPr="004F4A25" w:rsidRDefault="00BE5CA4" w:rsidP="00BE5CA4">
      <w:pPr>
        <w:rPr>
          <w:lang w:val="en-US"/>
        </w:rPr>
      </w:pPr>
      <w:r w:rsidRPr="004F4A25">
        <w:rPr>
          <w:lang w:val="en-US"/>
        </w:rPr>
        <w:lastRenderedPageBreak/>
        <w:t>* Generate an overall index of confidence for "Directing researchers to the right person: Post research data management".</w:t>
      </w:r>
    </w:p>
    <w:tbl>
      <w:tblPr>
        <w:tblW w:w="3213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952"/>
        <w:gridCol w:w="1014"/>
      </w:tblGrid>
      <w:tr w:rsidR="00BE5CA4" w:rsidRPr="003C4A4D" w:rsidTr="00851396">
        <w:trPr>
          <w:cantSplit/>
        </w:trPr>
        <w:tc>
          <w:tcPr>
            <w:tcW w:w="12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N</w:t>
            </w:r>
          </w:p>
        </w:tc>
        <w:tc>
          <w:tcPr>
            <w:tcW w:w="9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Valid</w:t>
            </w:r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22</w:t>
            </w:r>
          </w:p>
        </w:tc>
      </w:tr>
      <w:tr w:rsidR="00BE5CA4" w:rsidRPr="003C4A4D" w:rsidTr="00851396">
        <w:trPr>
          <w:cantSplit/>
        </w:trPr>
        <w:tc>
          <w:tcPr>
            <w:tcW w:w="12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Missing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0</w:t>
            </w:r>
          </w:p>
        </w:tc>
      </w:tr>
      <w:tr w:rsidR="00BE5CA4" w:rsidRPr="003C4A4D" w:rsidTr="00851396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Mean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0523</w:t>
            </w:r>
          </w:p>
        </w:tc>
      </w:tr>
      <w:tr w:rsidR="00BE5CA4" w:rsidRPr="003C4A4D" w:rsidTr="00851396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Std. Error of Mean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E549BE" w:rsidP="00E3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BE5CA4" w:rsidRPr="00E32F12">
              <w:rPr>
                <w:sz w:val="20"/>
                <w:szCs w:val="20"/>
              </w:rPr>
              <w:t>39990</w:t>
            </w:r>
          </w:p>
        </w:tc>
      </w:tr>
      <w:tr w:rsidR="00BE5CA4" w:rsidRPr="003C4A4D" w:rsidTr="00851396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Median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5000</w:t>
            </w:r>
          </w:p>
        </w:tc>
      </w:tr>
      <w:tr w:rsidR="00BE5CA4" w:rsidRPr="003C4A4D" w:rsidTr="00851396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Std. Deviation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87569</w:t>
            </w:r>
          </w:p>
        </w:tc>
      </w:tr>
      <w:tr w:rsidR="00BE5CA4" w:rsidRPr="003C4A4D" w:rsidTr="00851396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Minimum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</w:t>
            </w:r>
          </w:p>
        </w:tc>
      </w:tr>
      <w:tr w:rsidR="00BE5CA4" w:rsidRPr="003C4A4D" w:rsidTr="00851396">
        <w:trPr>
          <w:cantSplit/>
        </w:trPr>
        <w:tc>
          <w:tcPr>
            <w:tcW w:w="219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Maximum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7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</w:t>
            </w:r>
          </w:p>
        </w:tc>
      </w:tr>
      <w:tr w:rsidR="00BE5CA4" w:rsidRPr="003C4A4D" w:rsidTr="00851396">
        <w:trPr>
          <w:cantSplit/>
        </w:trPr>
        <w:tc>
          <w:tcPr>
            <w:tcW w:w="124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Percentiles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25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4000</w:t>
            </w:r>
          </w:p>
        </w:tc>
      </w:tr>
      <w:tr w:rsidR="00BE5CA4" w:rsidRPr="003C4A4D" w:rsidTr="00851396">
        <w:trPr>
          <w:cantSplit/>
        </w:trPr>
        <w:tc>
          <w:tcPr>
            <w:tcW w:w="124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50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5000</w:t>
            </w:r>
          </w:p>
        </w:tc>
      </w:tr>
      <w:tr w:rsidR="00BE5CA4" w:rsidRPr="003C4A4D" w:rsidTr="00851396">
        <w:trPr>
          <w:cantSplit/>
        </w:trPr>
        <w:tc>
          <w:tcPr>
            <w:tcW w:w="124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75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4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8500</w:t>
            </w:r>
          </w:p>
        </w:tc>
      </w:tr>
    </w:tbl>
    <w:p w:rsidR="00BE5CA4" w:rsidRDefault="00BE5CA4" w:rsidP="00E549BE">
      <w:r w:rsidRPr="00A9246C">
        <w:t xml:space="preserve">The index was built in order to go from </w:t>
      </w:r>
      <w:r>
        <w:t>1</w:t>
      </w:r>
      <w:r w:rsidRPr="00A9246C">
        <w:t xml:space="preserve"> (minimum confidence) to </w:t>
      </w:r>
      <w:r>
        <w:t>7</w:t>
      </w:r>
      <w:r w:rsidRPr="00A9246C">
        <w:t xml:space="preserve"> (maximum confidence) with a mean value of </w:t>
      </w:r>
      <w:r>
        <w:t>4</w:t>
      </w:r>
      <w:r w:rsidRPr="00A9246C">
        <w:t xml:space="preserve">. </w:t>
      </w:r>
      <w:r>
        <w:t>The overall mean was only about 3</w:t>
      </w:r>
      <w:r w:rsidR="00E549BE">
        <w:t>,</w:t>
      </w:r>
      <w:r>
        <w:t xml:space="preserve"> </w:t>
      </w:r>
      <w:r w:rsidRPr="00A9246C">
        <w:t xml:space="preserve">implying that the confidence </w:t>
      </w:r>
      <w:r>
        <w:t xml:space="preserve">of the respondents </w:t>
      </w:r>
      <w:r w:rsidRPr="00A9246C">
        <w:t>over the items that define “</w:t>
      </w:r>
      <w:r w:rsidRPr="00AD12AE">
        <w:t>Directing researchers to the right person: Post research data management</w:t>
      </w:r>
      <w:r w:rsidRPr="00A9246C">
        <w:t xml:space="preserve">” is </w:t>
      </w:r>
      <w:r>
        <w:t>slightly low</w:t>
      </w:r>
      <w:r w:rsidRPr="00A9246C">
        <w:t>.</w:t>
      </w:r>
      <w:r>
        <w:t xml:space="preserve"> However</w:t>
      </w:r>
      <w:r w:rsidR="00E549BE">
        <w:t>,</w:t>
      </w:r>
      <w:r>
        <w:t xml:space="preserve"> the bottom 25% of respondents have an extremely low confidence in these items (&lt;=1.4).</w:t>
      </w:r>
      <w:r w:rsidRPr="001A290B">
        <w:t xml:space="preserve"> </w:t>
      </w:r>
    </w:p>
    <w:p w:rsidR="00BE5CA4" w:rsidRPr="00A9246C" w:rsidRDefault="00BE5CA4" w:rsidP="00E32F12">
      <w:r>
        <w:t xml:space="preserve">The same conclusions can be drawn watching the graph reported below. </w:t>
      </w:r>
    </w:p>
    <w:p w:rsidR="00BE5CA4" w:rsidRDefault="00BE5CA4" w:rsidP="00BE5CA4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3943C7C8" wp14:editId="785415A0">
            <wp:extent cx="3962111" cy="3174521"/>
            <wp:effectExtent l="0" t="0" r="635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704" cy="3177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CA4" w:rsidRPr="004F4A25" w:rsidRDefault="00BE5CA4" w:rsidP="00BE5CA4">
      <w:pPr>
        <w:rPr>
          <w:lang w:val="en-US"/>
        </w:rPr>
      </w:pPr>
      <w:r w:rsidRPr="004F4A25">
        <w:rPr>
          <w:lang w:val="en-US"/>
        </w:rPr>
        <w:lastRenderedPageBreak/>
        <w:t>* Descriptive statistics of each component regarding Directing researchers to the right person in post research data management.</w:t>
      </w:r>
    </w:p>
    <w:tbl>
      <w:tblPr>
        <w:tblW w:w="7155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9"/>
        <w:gridCol w:w="936"/>
        <w:gridCol w:w="998"/>
        <w:gridCol w:w="998"/>
        <w:gridCol w:w="998"/>
        <w:gridCol w:w="998"/>
        <w:gridCol w:w="998"/>
      </w:tblGrid>
      <w:tr w:rsidR="00BE5CA4" w:rsidRPr="003C4A4D" w:rsidTr="00851396">
        <w:trPr>
          <w:cantSplit/>
        </w:trPr>
        <w:tc>
          <w:tcPr>
            <w:tcW w:w="216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DMRP-S2.Q5.1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DMRP-S2.Q5.2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DMRP-S2.Q5.3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DMRP-S2.Q5.4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DMRP-S2.Q5.5</w:t>
            </w:r>
          </w:p>
        </w:tc>
      </w:tr>
      <w:tr w:rsidR="00BE5CA4" w:rsidRPr="003C4A4D" w:rsidTr="00851396">
        <w:trPr>
          <w:cantSplit/>
        </w:trPr>
        <w:tc>
          <w:tcPr>
            <w:tcW w:w="122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N</w:t>
            </w:r>
          </w:p>
        </w:tc>
        <w:tc>
          <w:tcPr>
            <w:tcW w:w="93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Valid</w:t>
            </w:r>
          </w:p>
        </w:tc>
        <w:tc>
          <w:tcPr>
            <w:tcW w:w="99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20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21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21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22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20</w:t>
            </w:r>
          </w:p>
        </w:tc>
      </w:tr>
      <w:tr w:rsidR="00BE5CA4" w:rsidRPr="003C4A4D" w:rsidTr="00851396">
        <w:trPr>
          <w:cantSplit/>
        </w:trPr>
        <w:tc>
          <w:tcPr>
            <w:tcW w:w="122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Missing</w:t>
            </w:r>
          </w:p>
        </w:tc>
        <w:tc>
          <w:tcPr>
            <w:tcW w:w="9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0</w:t>
            </w:r>
          </w:p>
        </w:tc>
        <w:tc>
          <w:tcPr>
            <w:tcW w:w="9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</w:t>
            </w:r>
          </w:p>
        </w:tc>
      </w:tr>
      <w:tr w:rsidR="00BE5CA4" w:rsidRPr="003C4A4D" w:rsidTr="00851396">
        <w:trPr>
          <w:cantSplit/>
        </w:trPr>
        <w:tc>
          <w:tcPr>
            <w:tcW w:w="2165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Mean</w:t>
            </w:r>
          </w:p>
        </w:tc>
        <w:tc>
          <w:tcPr>
            <w:tcW w:w="9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2857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2381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5909</w:t>
            </w:r>
          </w:p>
        </w:tc>
        <w:tc>
          <w:tcPr>
            <w:tcW w:w="9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4500</w:t>
            </w:r>
          </w:p>
        </w:tc>
      </w:tr>
      <w:tr w:rsidR="00BE5CA4" w:rsidRPr="003C4A4D" w:rsidTr="00851396">
        <w:trPr>
          <w:cantSplit/>
        </w:trPr>
        <w:tc>
          <w:tcPr>
            <w:tcW w:w="2165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Median</w:t>
            </w:r>
          </w:p>
        </w:tc>
        <w:tc>
          <w:tcPr>
            <w:tcW w:w="9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5000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0000</w:t>
            </w:r>
          </w:p>
        </w:tc>
        <w:tc>
          <w:tcPr>
            <w:tcW w:w="9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0000</w:t>
            </w:r>
          </w:p>
        </w:tc>
      </w:tr>
      <w:tr w:rsidR="00BE5CA4" w:rsidRPr="003C4A4D" w:rsidTr="00851396">
        <w:trPr>
          <w:cantSplit/>
        </w:trPr>
        <w:tc>
          <w:tcPr>
            <w:tcW w:w="2165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Std. Deviation</w:t>
            </w:r>
          </w:p>
        </w:tc>
        <w:tc>
          <w:tcPr>
            <w:tcW w:w="9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97351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12468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94691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81683</w:t>
            </w:r>
          </w:p>
        </w:tc>
        <w:tc>
          <w:tcPr>
            <w:tcW w:w="9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06410</w:t>
            </w:r>
          </w:p>
        </w:tc>
      </w:tr>
      <w:tr w:rsidR="00BE5CA4" w:rsidRPr="003C4A4D" w:rsidTr="00851396">
        <w:trPr>
          <w:cantSplit/>
        </w:trPr>
        <w:tc>
          <w:tcPr>
            <w:tcW w:w="2165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Minimum</w:t>
            </w:r>
          </w:p>
        </w:tc>
        <w:tc>
          <w:tcPr>
            <w:tcW w:w="9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</w:t>
            </w:r>
          </w:p>
        </w:tc>
        <w:tc>
          <w:tcPr>
            <w:tcW w:w="9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</w:t>
            </w:r>
          </w:p>
        </w:tc>
      </w:tr>
      <w:tr w:rsidR="00BE5CA4" w:rsidRPr="003C4A4D" w:rsidTr="00851396">
        <w:trPr>
          <w:cantSplit/>
        </w:trPr>
        <w:tc>
          <w:tcPr>
            <w:tcW w:w="2165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Maximum</w:t>
            </w:r>
          </w:p>
        </w:tc>
        <w:tc>
          <w:tcPr>
            <w:tcW w:w="9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7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7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7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7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</w:t>
            </w:r>
          </w:p>
        </w:tc>
        <w:tc>
          <w:tcPr>
            <w:tcW w:w="9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7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</w:t>
            </w:r>
          </w:p>
        </w:tc>
      </w:tr>
      <w:tr w:rsidR="00BE5CA4" w:rsidRPr="003C4A4D" w:rsidTr="00851396">
        <w:trPr>
          <w:cantSplit/>
        </w:trPr>
        <w:tc>
          <w:tcPr>
            <w:tcW w:w="1229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Percentiles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25</w:t>
            </w:r>
          </w:p>
        </w:tc>
        <w:tc>
          <w:tcPr>
            <w:tcW w:w="9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5000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0000</w:t>
            </w:r>
          </w:p>
        </w:tc>
        <w:tc>
          <w:tcPr>
            <w:tcW w:w="9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0000</w:t>
            </w:r>
          </w:p>
        </w:tc>
      </w:tr>
      <w:tr w:rsidR="00BE5CA4" w:rsidRPr="003C4A4D" w:rsidTr="00851396">
        <w:trPr>
          <w:cantSplit/>
        </w:trPr>
        <w:tc>
          <w:tcPr>
            <w:tcW w:w="122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50</w:t>
            </w:r>
          </w:p>
        </w:tc>
        <w:tc>
          <w:tcPr>
            <w:tcW w:w="9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5000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0000</w:t>
            </w:r>
          </w:p>
        </w:tc>
        <w:tc>
          <w:tcPr>
            <w:tcW w:w="9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0000</w:t>
            </w:r>
          </w:p>
        </w:tc>
      </w:tr>
      <w:tr w:rsidR="00BE5CA4" w:rsidRPr="003C4A4D" w:rsidTr="00851396">
        <w:trPr>
          <w:cantSplit/>
        </w:trPr>
        <w:tc>
          <w:tcPr>
            <w:tcW w:w="122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75</w:t>
            </w:r>
          </w:p>
        </w:tc>
        <w:tc>
          <w:tcPr>
            <w:tcW w:w="99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4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7500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5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0000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5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0000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4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0000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5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0000</w:t>
            </w:r>
          </w:p>
        </w:tc>
      </w:tr>
    </w:tbl>
    <w:p w:rsidR="00E32F12" w:rsidRDefault="00E32F12" w:rsidP="00BE5CA4">
      <w:pPr>
        <w:rPr>
          <w:lang w:val="en-US"/>
        </w:rPr>
      </w:pPr>
    </w:p>
    <w:p w:rsidR="00BE5CA4" w:rsidRPr="004F4A25" w:rsidRDefault="00BE5CA4" w:rsidP="00BE5CA4">
      <w:pPr>
        <w:rPr>
          <w:lang w:val="en-US"/>
        </w:rPr>
      </w:pPr>
      <w:r w:rsidRPr="004F4A25">
        <w:rPr>
          <w:lang w:val="en-US"/>
        </w:rPr>
        <w:t>* Descriptive statistics of how many people replied that a single item identified their role.</w:t>
      </w:r>
    </w:p>
    <w:tbl>
      <w:tblPr>
        <w:tblW w:w="6670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938"/>
        <w:gridCol w:w="999"/>
        <w:gridCol w:w="999"/>
        <w:gridCol w:w="999"/>
        <w:gridCol w:w="999"/>
        <w:gridCol w:w="999"/>
      </w:tblGrid>
      <w:tr w:rsidR="00BE5CA4" w:rsidRPr="003C4A4D" w:rsidTr="00851396">
        <w:trPr>
          <w:cantSplit/>
        </w:trPr>
        <w:tc>
          <w:tcPr>
            <w:tcW w:w="167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E5CA4" w:rsidRPr="003C4A4D" w:rsidRDefault="00BE5CA4" w:rsidP="00851396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9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DMRP-S2.Q5.1</w:t>
            </w:r>
          </w:p>
        </w:tc>
        <w:tc>
          <w:tcPr>
            <w:tcW w:w="9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DMRP-S2.Q5.2</w:t>
            </w:r>
          </w:p>
        </w:tc>
        <w:tc>
          <w:tcPr>
            <w:tcW w:w="9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DMRP-S2.Q5.3</w:t>
            </w:r>
          </w:p>
        </w:tc>
        <w:tc>
          <w:tcPr>
            <w:tcW w:w="9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DMRP-S2.Q5.4</w:t>
            </w:r>
          </w:p>
        </w:tc>
        <w:tc>
          <w:tcPr>
            <w:tcW w:w="99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DMRP-S2.Q5.5</w:t>
            </w:r>
          </w:p>
        </w:tc>
      </w:tr>
      <w:tr w:rsidR="00BE5CA4" w:rsidRPr="003C4A4D" w:rsidTr="00851396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N</w:t>
            </w:r>
          </w:p>
        </w:tc>
        <w:tc>
          <w:tcPr>
            <w:tcW w:w="93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Valid</w:t>
            </w:r>
          </w:p>
        </w:tc>
        <w:tc>
          <w:tcPr>
            <w:tcW w:w="99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22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21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22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22</w:t>
            </w:r>
          </w:p>
        </w:tc>
        <w:tc>
          <w:tcPr>
            <w:tcW w:w="99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22</w:t>
            </w:r>
          </w:p>
        </w:tc>
      </w:tr>
      <w:tr w:rsidR="00BE5CA4" w:rsidRPr="003C4A4D" w:rsidTr="00851396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Missing</w:t>
            </w:r>
          </w:p>
        </w:tc>
        <w:tc>
          <w:tcPr>
            <w:tcW w:w="99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0</w:t>
            </w:r>
          </w:p>
        </w:tc>
        <w:tc>
          <w:tcPr>
            <w:tcW w:w="999" w:type="dxa"/>
            <w:tcBorders>
              <w:top w:val="nil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</w:t>
            </w:r>
          </w:p>
        </w:tc>
        <w:tc>
          <w:tcPr>
            <w:tcW w:w="999" w:type="dxa"/>
            <w:tcBorders>
              <w:top w:val="nil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0</w:t>
            </w:r>
          </w:p>
        </w:tc>
        <w:tc>
          <w:tcPr>
            <w:tcW w:w="999" w:type="dxa"/>
            <w:tcBorders>
              <w:top w:val="nil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0</w:t>
            </w:r>
          </w:p>
        </w:tc>
        <w:tc>
          <w:tcPr>
            <w:tcW w:w="99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0</w:t>
            </w:r>
          </w:p>
        </w:tc>
      </w:tr>
      <w:tr w:rsidR="00BE5CA4" w:rsidRPr="003C4A4D" w:rsidTr="00851396">
        <w:trPr>
          <w:cantSplit/>
        </w:trPr>
        <w:tc>
          <w:tcPr>
            <w:tcW w:w="167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Mean</w:t>
            </w:r>
          </w:p>
        </w:tc>
        <w:tc>
          <w:tcPr>
            <w:tcW w:w="99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E32F12" w:rsidRDefault="00E549BE" w:rsidP="00E3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BE5CA4" w:rsidRPr="00E32F12">
              <w:rPr>
                <w:sz w:val="20"/>
                <w:szCs w:val="20"/>
              </w:rPr>
              <w:t>0909</w:t>
            </w:r>
          </w:p>
        </w:tc>
        <w:tc>
          <w:tcPr>
            <w:tcW w:w="99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E5CA4" w:rsidRPr="00E32F12" w:rsidRDefault="00E549BE" w:rsidP="00E3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BE5CA4" w:rsidRPr="00E32F12">
              <w:rPr>
                <w:sz w:val="20"/>
                <w:szCs w:val="20"/>
              </w:rPr>
              <w:t>0000</w:t>
            </w:r>
          </w:p>
        </w:tc>
        <w:tc>
          <w:tcPr>
            <w:tcW w:w="99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E5CA4" w:rsidRPr="00E32F12" w:rsidRDefault="00E549BE" w:rsidP="00E3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BE5CA4" w:rsidRPr="00E32F12">
              <w:rPr>
                <w:sz w:val="20"/>
                <w:szCs w:val="20"/>
              </w:rPr>
              <w:t>0455</w:t>
            </w:r>
          </w:p>
        </w:tc>
        <w:tc>
          <w:tcPr>
            <w:tcW w:w="99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E5CA4" w:rsidRPr="00E32F12" w:rsidRDefault="00E549BE" w:rsidP="00E3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BE5CA4" w:rsidRPr="00E32F12">
              <w:rPr>
                <w:sz w:val="20"/>
                <w:szCs w:val="20"/>
              </w:rPr>
              <w:t>0000</w:t>
            </w:r>
          </w:p>
        </w:tc>
        <w:tc>
          <w:tcPr>
            <w:tcW w:w="99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5CA4" w:rsidRPr="00E32F12" w:rsidRDefault="00E549BE" w:rsidP="00E3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BE5CA4" w:rsidRPr="00E32F12">
              <w:rPr>
                <w:sz w:val="20"/>
                <w:szCs w:val="20"/>
              </w:rPr>
              <w:t>0909</w:t>
            </w:r>
          </w:p>
        </w:tc>
      </w:tr>
    </w:tbl>
    <w:p w:rsidR="00BE5CA4" w:rsidRPr="00BE5CA4" w:rsidRDefault="00BE5CA4" w:rsidP="00E32F12">
      <w:r>
        <w:rPr>
          <w:lang w:val="en-US"/>
        </w:rPr>
        <w:t>Most of respondents did not identify themselves in any of these items.</w:t>
      </w:r>
      <w:r w:rsidRPr="00457ADE">
        <w:rPr>
          <w:lang w:val="en-US"/>
        </w:rPr>
        <w:t xml:space="preserve"> </w:t>
      </w:r>
      <w:r>
        <w:rPr>
          <w:lang w:val="en-US"/>
        </w:rPr>
        <w:t>None of the respondents identified themselves in items 2 and 4.</w:t>
      </w:r>
    </w:p>
    <w:p w:rsidR="00E32F12" w:rsidRDefault="00E32F12">
      <w:pPr>
        <w:spacing w:after="0"/>
      </w:pPr>
      <w:r>
        <w:br w:type="page"/>
      </w:r>
    </w:p>
    <w:p w:rsidR="00BE5CA4" w:rsidRDefault="00BE5CA4" w:rsidP="00BE5CA4">
      <w:r>
        <w:lastRenderedPageBreak/>
        <w:t>FREQUENCIES VARIABLES=myrole3</w:t>
      </w:r>
    </w:p>
    <w:tbl>
      <w:tblPr>
        <w:tblW w:w="2728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956"/>
        <w:gridCol w:w="1019"/>
      </w:tblGrid>
      <w:tr w:rsidR="00BE5CA4" w:rsidRPr="003C4A4D" w:rsidTr="00851396">
        <w:trPr>
          <w:cantSplit/>
        </w:trPr>
        <w:tc>
          <w:tcPr>
            <w:tcW w:w="7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N</w:t>
            </w:r>
          </w:p>
        </w:tc>
        <w:tc>
          <w:tcPr>
            <w:tcW w:w="95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Valid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22</w:t>
            </w:r>
          </w:p>
        </w:tc>
      </w:tr>
      <w:tr w:rsidR="00BE5CA4" w:rsidRPr="003C4A4D" w:rsidTr="00851396">
        <w:trPr>
          <w:cantSplit/>
        </w:trPr>
        <w:tc>
          <w:tcPr>
            <w:tcW w:w="7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Missing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0</w:t>
            </w:r>
          </w:p>
        </w:tc>
      </w:tr>
      <w:tr w:rsidR="00BE5CA4" w:rsidRPr="003C4A4D" w:rsidTr="00851396">
        <w:trPr>
          <w:cantSplit/>
        </w:trPr>
        <w:tc>
          <w:tcPr>
            <w:tcW w:w="170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Mean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E549BE" w:rsidP="00E3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BE5CA4" w:rsidRPr="00E32F12">
              <w:rPr>
                <w:sz w:val="20"/>
                <w:szCs w:val="20"/>
              </w:rPr>
              <w:t>2273</w:t>
            </w:r>
          </w:p>
        </w:tc>
      </w:tr>
      <w:tr w:rsidR="00BE5CA4" w:rsidRPr="003C4A4D" w:rsidTr="00851396">
        <w:trPr>
          <w:cantSplit/>
        </w:trPr>
        <w:tc>
          <w:tcPr>
            <w:tcW w:w="170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Median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E549BE" w:rsidP="00E3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BE5CA4" w:rsidRPr="00E32F12">
              <w:rPr>
                <w:sz w:val="20"/>
                <w:szCs w:val="20"/>
              </w:rPr>
              <w:t>0000</w:t>
            </w:r>
          </w:p>
        </w:tc>
      </w:tr>
      <w:tr w:rsidR="00BE5CA4" w:rsidRPr="003C4A4D" w:rsidTr="00851396">
        <w:trPr>
          <w:cantSplit/>
        </w:trPr>
        <w:tc>
          <w:tcPr>
            <w:tcW w:w="1709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Minimum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E549BE" w:rsidP="00E3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BE5CA4" w:rsidRPr="00E32F12">
              <w:rPr>
                <w:sz w:val="20"/>
                <w:szCs w:val="20"/>
              </w:rPr>
              <w:t>00</w:t>
            </w:r>
          </w:p>
        </w:tc>
      </w:tr>
      <w:tr w:rsidR="00BE5CA4" w:rsidRPr="003C4A4D" w:rsidTr="00851396">
        <w:trPr>
          <w:cantSplit/>
        </w:trPr>
        <w:tc>
          <w:tcPr>
            <w:tcW w:w="170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Maximum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3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00</w:t>
            </w:r>
          </w:p>
        </w:tc>
      </w:tr>
    </w:tbl>
    <w:p w:rsidR="00E32F12" w:rsidRDefault="00E32F12" w:rsidP="00BE5CA4">
      <w:pPr>
        <w:rPr>
          <w:lang w:val="en-US"/>
        </w:rPr>
      </w:pPr>
    </w:p>
    <w:p w:rsidR="00BE5CA4" w:rsidRPr="004F4A25" w:rsidRDefault="00BE5CA4" w:rsidP="00BE5CA4">
      <w:pPr>
        <w:rPr>
          <w:lang w:val="en-US"/>
        </w:rPr>
      </w:pPr>
      <w:r w:rsidRPr="004F4A25">
        <w:rPr>
          <w:lang w:val="en-US"/>
        </w:rPr>
        <w:t xml:space="preserve">* Descriptive statistics of areas respondents should be aware of in </w:t>
      </w:r>
      <w:proofErr w:type="gramStart"/>
      <w:r w:rsidRPr="004F4A25">
        <w:rPr>
          <w:lang w:val="en-US"/>
        </w:rPr>
        <w:t>Planning</w:t>
      </w:r>
      <w:proofErr w:type="gramEnd"/>
      <w:r w:rsidRPr="004F4A25">
        <w:rPr>
          <w:lang w:val="en-US"/>
        </w:rPr>
        <w:t xml:space="preserve"> data management.</w:t>
      </w:r>
    </w:p>
    <w:tbl>
      <w:tblPr>
        <w:tblW w:w="9020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934"/>
        <w:gridCol w:w="1470"/>
        <w:gridCol w:w="1470"/>
        <w:gridCol w:w="1470"/>
        <w:gridCol w:w="1470"/>
        <w:gridCol w:w="1470"/>
      </w:tblGrid>
      <w:tr w:rsidR="00BE5CA4" w:rsidRPr="003C4A4D" w:rsidTr="00851396">
        <w:trPr>
          <w:cantSplit/>
        </w:trPr>
        <w:tc>
          <w:tcPr>
            <w:tcW w:w="167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E5CA4" w:rsidRPr="003C4A4D" w:rsidRDefault="00BE5CA4" w:rsidP="00851396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PRDM-S2.Q6.1</w:t>
            </w:r>
          </w:p>
        </w:tc>
        <w:tc>
          <w:tcPr>
            <w:tcW w:w="14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PRDM-S2.Q6.2</w:t>
            </w:r>
          </w:p>
        </w:tc>
        <w:tc>
          <w:tcPr>
            <w:tcW w:w="14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PRDM-S2.Q6.3</w:t>
            </w:r>
          </w:p>
        </w:tc>
        <w:tc>
          <w:tcPr>
            <w:tcW w:w="14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PRDM-S2.Q6.4</w:t>
            </w:r>
          </w:p>
        </w:tc>
        <w:tc>
          <w:tcPr>
            <w:tcW w:w="147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PRDM-S2.Q6.5</w:t>
            </w:r>
          </w:p>
        </w:tc>
      </w:tr>
      <w:tr w:rsidR="00BE5CA4" w:rsidRPr="003C4A4D" w:rsidTr="00851396">
        <w:trPr>
          <w:cantSplit/>
        </w:trPr>
        <w:tc>
          <w:tcPr>
            <w:tcW w:w="73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N</w:t>
            </w:r>
          </w:p>
        </w:tc>
        <w:tc>
          <w:tcPr>
            <w:tcW w:w="9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Valid</w:t>
            </w:r>
          </w:p>
        </w:tc>
        <w:tc>
          <w:tcPr>
            <w:tcW w:w="147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22</w:t>
            </w:r>
          </w:p>
        </w:tc>
        <w:tc>
          <w:tcPr>
            <w:tcW w:w="147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22</w:t>
            </w:r>
          </w:p>
        </w:tc>
        <w:tc>
          <w:tcPr>
            <w:tcW w:w="147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22</w:t>
            </w:r>
          </w:p>
        </w:tc>
        <w:tc>
          <w:tcPr>
            <w:tcW w:w="147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22</w:t>
            </w:r>
          </w:p>
        </w:tc>
        <w:tc>
          <w:tcPr>
            <w:tcW w:w="147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22</w:t>
            </w:r>
          </w:p>
        </w:tc>
      </w:tr>
      <w:tr w:rsidR="00BE5CA4" w:rsidRPr="003C4A4D" w:rsidTr="00851396">
        <w:trPr>
          <w:cantSplit/>
        </w:trPr>
        <w:tc>
          <w:tcPr>
            <w:tcW w:w="73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Missing</w:t>
            </w:r>
          </w:p>
        </w:tc>
        <w:tc>
          <w:tcPr>
            <w:tcW w:w="14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0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0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0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0</w:t>
            </w:r>
          </w:p>
        </w:tc>
        <w:tc>
          <w:tcPr>
            <w:tcW w:w="14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0</w:t>
            </w:r>
          </w:p>
        </w:tc>
      </w:tr>
      <w:tr w:rsidR="00BE5CA4" w:rsidRPr="003C4A4D" w:rsidTr="00851396">
        <w:trPr>
          <w:cantSplit/>
        </w:trPr>
        <w:tc>
          <w:tcPr>
            <w:tcW w:w="167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Mean</w:t>
            </w:r>
          </w:p>
        </w:tc>
        <w:tc>
          <w:tcPr>
            <w:tcW w:w="14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E549BE" w:rsidP="00E3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BE5CA4" w:rsidRPr="00E32F12">
              <w:rPr>
                <w:sz w:val="20"/>
                <w:szCs w:val="20"/>
              </w:rPr>
              <w:t>77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FFFFFF"/>
          </w:tcPr>
          <w:p w:rsidR="00BE5CA4" w:rsidRPr="00E32F12" w:rsidRDefault="00E549BE" w:rsidP="00E3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BE5CA4" w:rsidRPr="00E32F12">
              <w:rPr>
                <w:sz w:val="20"/>
                <w:szCs w:val="20"/>
              </w:rPr>
              <w:t>64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FFFFFF"/>
          </w:tcPr>
          <w:p w:rsidR="00BE5CA4" w:rsidRPr="00E32F12" w:rsidRDefault="00E549BE" w:rsidP="00E3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BE5CA4" w:rsidRPr="00E32F12">
              <w:rPr>
                <w:sz w:val="20"/>
                <w:szCs w:val="20"/>
              </w:rPr>
              <w:t>77</w:t>
            </w:r>
          </w:p>
        </w:tc>
        <w:tc>
          <w:tcPr>
            <w:tcW w:w="1470" w:type="dxa"/>
            <w:tcBorders>
              <w:top w:val="nil"/>
              <w:bottom w:val="nil"/>
            </w:tcBorders>
            <w:shd w:val="clear" w:color="auto" w:fill="FFFFFF"/>
          </w:tcPr>
          <w:p w:rsidR="00BE5CA4" w:rsidRPr="00E32F12" w:rsidRDefault="00E549BE" w:rsidP="00E3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BE5CA4" w:rsidRPr="00E32F12">
              <w:rPr>
                <w:sz w:val="20"/>
                <w:szCs w:val="20"/>
              </w:rPr>
              <w:t>45</w:t>
            </w:r>
          </w:p>
        </w:tc>
        <w:tc>
          <w:tcPr>
            <w:tcW w:w="14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E549BE" w:rsidP="00E3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BE5CA4" w:rsidRPr="00E32F12">
              <w:rPr>
                <w:sz w:val="20"/>
                <w:szCs w:val="20"/>
              </w:rPr>
              <w:t>64</w:t>
            </w:r>
          </w:p>
        </w:tc>
      </w:tr>
      <w:tr w:rsidR="00BE5CA4" w:rsidRPr="003C4A4D" w:rsidTr="00851396">
        <w:trPr>
          <w:cantSplit/>
        </w:trPr>
        <w:tc>
          <w:tcPr>
            <w:tcW w:w="167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Sum</w:t>
            </w:r>
          </w:p>
        </w:tc>
        <w:tc>
          <w:tcPr>
            <w:tcW w:w="147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17</w:t>
            </w:r>
          </w:p>
        </w:tc>
        <w:tc>
          <w:tcPr>
            <w:tcW w:w="147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14</w:t>
            </w:r>
          </w:p>
        </w:tc>
        <w:tc>
          <w:tcPr>
            <w:tcW w:w="147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17</w:t>
            </w:r>
          </w:p>
        </w:tc>
        <w:tc>
          <w:tcPr>
            <w:tcW w:w="147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10</w:t>
            </w:r>
          </w:p>
        </w:tc>
        <w:tc>
          <w:tcPr>
            <w:tcW w:w="147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14</w:t>
            </w:r>
          </w:p>
        </w:tc>
      </w:tr>
    </w:tbl>
    <w:p w:rsidR="00BE5CA4" w:rsidRDefault="00BE5CA4" w:rsidP="00E32F12">
      <w:pPr>
        <w:rPr>
          <w:lang w:val="en-US"/>
        </w:rPr>
      </w:pPr>
      <w:r>
        <w:rPr>
          <w:lang w:val="en-US"/>
        </w:rPr>
        <w:t>More than 70% of respondents believe they should be aware of items 1 and 3.</w:t>
      </w:r>
    </w:p>
    <w:p w:rsidR="00BC263D" w:rsidRDefault="00BC263D" w:rsidP="00BC263D">
      <w:pPr>
        <w:pStyle w:val="Heading2"/>
        <w:rPr>
          <w:lang w:val="en-US"/>
        </w:rPr>
      </w:pPr>
      <w:r>
        <w:rPr>
          <w:lang w:val="en-US"/>
        </w:rPr>
        <w:t>String Analysis</w:t>
      </w:r>
    </w:p>
    <w:p w:rsidR="00BE5CA4" w:rsidRPr="004F4A25" w:rsidRDefault="00BE5CA4" w:rsidP="00E32F12">
      <w:pPr>
        <w:pStyle w:val="Heading4"/>
        <w:rPr>
          <w:lang w:val="en-US"/>
        </w:rPr>
      </w:pPr>
      <w:proofErr w:type="gramStart"/>
      <w:r w:rsidRPr="004F4A25">
        <w:rPr>
          <w:lang w:val="en-US"/>
        </w:rPr>
        <w:t>String analysis variable S2.FG.</w:t>
      </w:r>
      <w:proofErr w:type="gramEnd"/>
    </w:p>
    <w:p w:rsidR="00BE5CA4" w:rsidRPr="004F4A25" w:rsidRDefault="00BE5CA4" w:rsidP="00BE5CA4">
      <w:pPr>
        <w:rPr>
          <w:lang w:val="en-US"/>
        </w:rPr>
      </w:pPr>
      <w:r w:rsidRPr="004F4A25">
        <w:rPr>
          <w:lang w:val="en-US"/>
        </w:rPr>
        <w:t>* Descriptive statistics of the questionnaire's final section.</w:t>
      </w:r>
    </w:p>
    <w:tbl>
      <w:tblPr>
        <w:tblW w:w="65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845"/>
        <w:gridCol w:w="1153"/>
        <w:gridCol w:w="999"/>
        <w:gridCol w:w="1384"/>
        <w:gridCol w:w="1476"/>
      </w:tblGrid>
      <w:tr w:rsidR="00BE5CA4" w:rsidRPr="003C4A4D" w:rsidTr="00851396">
        <w:trPr>
          <w:cantSplit/>
        </w:trPr>
        <w:tc>
          <w:tcPr>
            <w:tcW w:w="65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b/>
                <w:bCs/>
                <w:sz w:val="20"/>
                <w:szCs w:val="20"/>
              </w:rPr>
            </w:pPr>
            <w:r w:rsidRPr="00E32F12">
              <w:rPr>
                <w:b/>
                <w:bCs/>
                <w:sz w:val="20"/>
                <w:szCs w:val="20"/>
              </w:rPr>
              <w:t>AY-S3.Q1</w:t>
            </w:r>
          </w:p>
        </w:tc>
      </w:tr>
      <w:tr w:rsidR="00BE5CA4" w:rsidRPr="003C4A4D" w:rsidTr="00851396">
        <w:trPr>
          <w:cantSplit/>
        </w:trPr>
        <w:tc>
          <w:tcPr>
            <w:tcW w:w="158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Unit to which respondent belongs</w:t>
            </w:r>
          </w:p>
        </w:tc>
        <w:tc>
          <w:tcPr>
            <w:tcW w:w="11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rFonts w:ascii="Arial" w:hAnsi="Arial" w:cs="Arial"/>
                <w:sz w:val="20"/>
                <w:szCs w:val="20"/>
              </w:rPr>
            </w:pPr>
            <w:r w:rsidRPr="00E32F12">
              <w:rPr>
                <w:rFonts w:ascii="Arial" w:hAnsi="Arial" w:cs="Arial"/>
                <w:sz w:val="20"/>
                <w:szCs w:val="20"/>
              </w:rPr>
              <w:t>Frequency</w:t>
            </w:r>
          </w:p>
        </w:tc>
        <w:tc>
          <w:tcPr>
            <w:tcW w:w="9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3C4A4D" w:rsidRDefault="00BE5CA4" w:rsidP="0085139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4A4D">
              <w:rPr>
                <w:rFonts w:ascii="Arial" w:hAnsi="Arial" w:cs="Arial"/>
                <w:sz w:val="18"/>
                <w:szCs w:val="18"/>
              </w:rPr>
              <w:t>Percent</w:t>
            </w:r>
            <w:proofErr w:type="spellEnd"/>
          </w:p>
        </w:tc>
        <w:tc>
          <w:tcPr>
            <w:tcW w:w="138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 xml:space="preserve">Valid </w:t>
            </w:r>
            <w:proofErr w:type="spellStart"/>
            <w:r w:rsidRPr="00E32F12">
              <w:rPr>
                <w:sz w:val="20"/>
                <w:szCs w:val="20"/>
              </w:rPr>
              <w:t>Percent</w:t>
            </w:r>
            <w:proofErr w:type="spellEnd"/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 xml:space="preserve">Cumulative </w:t>
            </w:r>
            <w:proofErr w:type="spellStart"/>
            <w:r w:rsidRPr="00E32F12">
              <w:rPr>
                <w:sz w:val="20"/>
                <w:szCs w:val="20"/>
              </w:rPr>
              <w:t>Percent</w:t>
            </w:r>
            <w:proofErr w:type="spellEnd"/>
          </w:p>
        </w:tc>
      </w:tr>
      <w:tr w:rsidR="00BE5CA4" w:rsidRPr="003C4A4D" w:rsidTr="00851396">
        <w:trPr>
          <w:cantSplit/>
        </w:trPr>
        <w:tc>
          <w:tcPr>
            <w:tcW w:w="7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E549BE" w:rsidRDefault="00BE5CA4" w:rsidP="00E549BE">
            <w:pPr>
              <w:rPr>
                <w:sz w:val="20"/>
                <w:szCs w:val="20"/>
              </w:rPr>
            </w:pPr>
            <w:r w:rsidRPr="00E549BE">
              <w:rPr>
                <w:sz w:val="20"/>
                <w:szCs w:val="20"/>
              </w:rPr>
              <w:t>Valid</w:t>
            </w:r>
          </w:p>
        </w:tc>
        <w:tc>
          <w:tcPr>
            <w:tcW w:w="84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E549BE" w:rsidRDefault="00BE5CA4" w:rsidP="00E549BE">
            <w:pPr>
              <w:rPr>
                <w:sz w:val="20"/>
                <w:szCs w:val="20"/>
              </w:rPr>
            </w:pPr>
            <w:r w:rsidRPr="00E549BE">
              <w:rPr>
                <w:sz w:val="20"/>
                <w:szCs w:val="20"/>
              </w:rPr>
              <w:t>Library</w:t>
            </w:r>
          </w:p>
        </w:tc>
        <w:tc>
          <w:tcPr>
            <w:tcW w:w="115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E549BE" w:rsidRDefault="00BE5CA4" w:rsidP="00E549BE">
            <w:pPr>
              <w:rPr>
                <w:sz w:val="20"/>
                <w:szCs w:val="20"/>
              </w:rPr>
            </w:pPr>
            <w:r w:rsidRPr="00E549BE">
              <w:rPr>
                <w:sz w:val="20"/>
                <w:szCs w:val="20"/>
              </w:rPr>
              <w:t>22</w:t>
            </w:r>
          </w:p>
        </w:tc>
        <w:tc>
          <w:tcPr>
            <w:tcW w:w="9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E549BE" w:rsidRDefault="00BE5CA4" w:rsidP="00E549BE">
            <w:pPr>
              <w:rPr>
                <w:sz w:val="20"/>
                <w:szCs w:val="20"/>
              </w:rPr>
            </w:pPr>
            <w:r w:rsidRPr="00E549BE">
              <w:rPr>
                <w:sz w:val="20"/>
                <w:szCs w:val="20"/>
              </w:rPr>
              <w:t>100</w:t>
            </w:r>
            <w:r w:rsidR="00E549BE" w:rsidRPr="00E549BE">
              <w:rPr>
                <w:sz w:val="20"/>
                <w:szCs w:val="20"/>
              </w:rPr>
              <w:t>.</w:t>
            </w:r>
            <w:r w:rsidRPr="00E549BE">
              <w:rPr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E549BE" w:rsidRDefault="00BE5CA4" w:rsidP="00E549BE">
            <w:pPr>
              <w:rPr>
                <w:sz w:val="20"/>
                <w:szCs w:val="20"/>
              </w:rPr>
            </w:pPr>
            <w:r w:rsidRPr="00E549BE">
              <w:rPr>
                <w:sz w:val="20"/>
                <w:szCs w:val="20"/>
              </w:rPr>
              <w:t>100</w:t>
            </w:r>
            <w:r w:rsidR="00E549BE" w:rsidRPr="00E549BE">
              <w:rPr>
                <w:sz w:val="20"/>
                <w:szCs w:val="20"/>
              </w:rPr>
              <w:t>.</w:t>
            </w:r>
            <w:r w:rsidRPr="00E549BE">
              <w:rPr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5CA4" w:rsidRPr="00E549BE" w:rsidRDefault="00BE5CA4" w:rsidP="00E549BE">
            <w:pPr>
              <w:rPr>
                <w:sz w:val="20"/>
                <w:szCs w:val="20"/>
              </w:rPr>
            </w:pPr>
            <w:r w:rsidRPr="00E549BE">
              <w:rPr>
                <w:sz w:val="20"/>
                <w:szCs w:val="20"/>
              </w:rPr>
              <w:t>100</w:t>
            </w:r>
            <w:r w:rsidR="00E549BE" w:rsidRPr="00E549BE">
              <w:rPr>
                <w:sz w:val="20"/>
                <w:szCs w:val="20"/>
              </w:rPr>
              <w:t>.</w:t>
            </w:r>
            <w:r w:rsidRPr="00E549BE">
              <w:rPr>
                <w:sz w:val="20"/>
                <w:szCs w:val="20"/>
              </w:rPr>
              <w:t>0</w:t>
            </w:r>
          </w:p>
        </w:tc>
      </w:tr>
    </w:tbl>
    <w:p w:rsidR="00E32F12" w:rsidRDefault="00E32F12" w:rsidP="00BE5CA4">
      <w:pPr>
        <w:rPr>
          <w:lang w:val="en-US"/>
        </w:rPr>
      </w:pPr>
    </w:p>
    <w:p w:rsidR="00E32F12" w:rsidRDefault="00E32F12">
      <w:pPr>
        <w:spacing w:after="0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sz w:val="22"/>
          <w:szCs w:val="22"/>
          <w:lang w:val="en-US"/>
        </w:rPr>
      </w:pPr>
      <w:r>
        <w:rPr>
          <w:lang w:val="en-US"/>
        </w:rPr>
        <w:br w:type="page"/>
      </w:r>
    </w:p>
    <w:p w:rsidR="00BE5CA4" w:rsidRPr="004F4A25" w:rsidRDefault="00BE5CA4" w:rsidP="00E32F12">
      <w:pPr>
        <w:pStyle w:val="Heading4"/>
        <w:rPr>
          <w:lang w:val="en-US"/>
        </w:rPr>
      </w:pPr>
      <w:proofErr w:type="gramStart"/>
      <w:r w:rsidRPr="004F4A25">
        <w:rPr>
          <w:lang w:val="en-US"/>
        </w:rPr>
        <w:lastRenderedPageBreak/>
        <w:t>String analysis variable AYS3.Q2.</w:t>
      </w:r>
      <w:proofErr w:type="gramEnd"/>
    </w:p>
    <w:tbl>
      <w:tblPr>
        <w:tblW w:w="64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737"/>
        <w:gridCol w:w="1154"/>
        <w:gridCol w:w="1000"/>
        <w:gridCol w:w="1384"/>
        <w:gridCol w:w="1476"/>
      </w:tblGrid>
      <w:tr w:rsidR="00BE5CA4" w:rsidRPr="00D62811" w:rsidTr="00851396">
        <w:trPr>
          <w:cantSplit/>
        </w:trPr>
        <w:tc>
          <w:tcPr>
            <w:tcW w:w="6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E32F12">
              <w:rPr>
                <w:b/>
                <w:bCs/>
                <w:sz w:val="20"/>
                <w:szCs w:val="20"/>
                <w:lang w:val="en-US"/>
              </w:rPr>
              <w:t>Involved in carrying out research as a researcher</w:t>
            </w:r>
          </w:p>
        </w:tc>
      </w:tr>
      <w:tr w:rsidR="00BE5CA4" w:rsidRPr="003C4A4D" w:rsidTr="00851396">
        <w:trPr>
          <w:cantSplit/>
        </w:trPr>
        <w:tc>
          <w:tcPr>
            <w:tcW w:w="147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E5CA4" w:rsidRPr="00D62811" w:rsidRDefault="00BE5CA4" w:rsidP="00851396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Frequency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proofErr w:type="spellStart"/>
            <w:r w:rsidRPr="00E32F12">
              <w:rPr>
                <w:sz w:val="20"/>
                <w:szCs w:val="20"/>
              </w:rPr>
              <w:t>Percent</w:t>
            </w:r>
            <w:proofErr w:type="spellEnd"/>
          </w:p>
        </w:tc>
        <w:tc>
          <w:tcPr>
            <w:tcW w:w="138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 xml:space="preserve">Valid </w:t>
            </w:r>
            <w:proofErr w:type="spellStart"/>
            <w:r w:rsidRPr="00E32F12">
              <w:rPr>
                <w:sz w:val="20"/>
                <w:szCs w:val="20"/>
              </w:rPr>
              <w:t>Percent</w:t>
            </w:r>
            <w:proofErr w:type="spellEnd"/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 xml:space="preserve">Cumulative </w:t>
            </w:r>
            <w:proofErr w:type="spellStart"/>
            <w:r w:rsidRPr="00E32F12">
              <w:rPr>
                <w:sz w:val="20"/>
                <w:szCs w:val="20"/>
              </w:rPr>
              <w:t>Percent</w:t>
            </w:r>
            <w:proofErr w:type="spellEnd"/>
          </w:p>
        </w:tc>
      </w:tr>
      <w:tr w:rsidR="00BE5CA4" w:rsidRPr="003C4A4D" w:rsidTr="00851396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Valid</w:t>
            </w:r>
          </w:p>
        </w:tc>
        <w:tc>
          <w:tcPr>
            <w:tcW w:w="7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No</w:t>
            </w: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68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2</w:t>
            </w:r>
          </w:p>
        </w:tc>
        <w:tc>
          <w:tcPr>
            <w:tcW w:w="138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68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68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2</w:t>
            </w:r>
          </w:p>
        </w:tc>
      </w:tr>
      <w:tr w:rsidR="00BE5CA4" w:rsidRPr="003C4A4D" w:rsidTr="00851396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Yes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31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8</w:t>
            </w:r>
          </w:p>
        </w:tc>
        <w:tc>
          <w:tcPr>
            <w:tcW w:w="1384" w:type="dxa"/>
            <w:tcBorders>
              <w:top w:val="nil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31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100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</w:t>
            </w:r>
          </w:p>
        </w:tc>
      </w:tr>
      <w:tr w:rsidR="00BE5CA4" w:rsidRPr="003C4A4D" w:rsidTr="00851396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22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100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100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E5CA4" w:rsidRDefault="00BE5CA4" w:rsidP="00BE5CA4">
      <w:pPr>
        <w:spacing w:line="400" w:lineRule="atLeast"/>
        <w:rPr>
          <w:rFonts w:ascii="Times New Roman" w:hAnsi="Times New Roman"/>
        </w:rPr>
      </w:pPr>
    </w:p>
    <w:tbl>
      <w:tblPr>
        <w:tblW w:w="64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737"/>
        <w:gridCol w:w="1154"/>
        <w:gridCol w:w="1000"/>
        <w:gridCol w:w="1384"/>
        <w:gridCol w:w="1476"/>
      </w:tblGrid>
      <w:tr w:rsidR="00BE5CA4" w:rsidRPr="00D62811" w:rsidTr="00851396">
        <w:trPr>
          <w:cantSplit/>
        </w:trPr>
        <w:tc>
          <w:tcPr>
            <w:tcW w:w="6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E32F12">
              <w:rPr>
                <w:b/>
                <w:bCs/>
                <w:sz w:val="20"/>
                <w:szCs w:val="20"/>
                <w:lang w:val="en-US"/>
              </w:rPr>
              <w:t>Involved in carrying out research as part of an advanced postgraduate research degree</w:t>
            </w:r>
          </w:p>
        </w:tc>
      </w:tr>
      <w:tr w:rsidR="00BE5CA4" w:rsidRPr="003C4A4D" w:rsidTr="00851396">
        <w:trPr>
          <w:cantSplit/>
        </w:trPr>
        <w:tc>
          <w:tcPr>
            <w:tcW w:w="147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E5CA4" w:rsidRPr="00D62811" w:rsidRDefault="00BE5CA4" w:rsidP="00851396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Frequency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proofErr w:type="spellStart"/>
            <w:r w:rsidRPr="00E32F12">
              <w:rPr>
                <w:sz w:val="20"/>
                <w:szCs w:val="20"/>
              </w:rPr>
              <w:t>Percent</w:t>
            </w:r>
            <w:proofErr w:type="spellEnd"/>
          </w:p>
        </w:tc>
        <w:tc>
          <w:tcPr>
            <w:tcW w:w="138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 xml:space="preserve">Valid </w:t>
            </w:r>
            <w:proofErr w:type="spellStart"/>
            <w:r w:rsidRPr="00E32F12">
              <w:rPr>
                <w:sz w:val="20"/>
                <w:szCs w:val="20"/>
              </w:rPr>
              <w:t>Percent</w:t>
            </w:r>
            <w:proofErr w:type="spellEnd"/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 xml:space="preserve">Cumulative </w:t>
            </w:r>
            <w:proofErr w:type="spellStart"/>
            <w:r w:rsidRPr="00E32F12">
              <w:rPr>
                <w:sz w:val="20"/>
                <w:szCs w:val="20"/>
              </w:rPr>
              <w:t>Percent</w:t>
            </w:r>
            <w:proofErr w:type="spellEnd"/>
          </w:p>
        </w:tc>
      </w:tr>
      <w:tr w:rsidR="00BE5CA4" w:rsidRPr="003C4A4D" w:rsidTr="00851396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Valid</w:t>
            </w:r>
          </w:p>
        </w:tc>
        <w:tc>
          <w:tcPr>
            <w:tcW w:w="7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No</w:t>
            </w: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95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5</w:t>
            </w:r>
          </w:p>
        </w:tc>
        <w:tc>
          <w:tcPr>
            <w:tcW w:w="138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95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95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5</w:t>
            </w:r>
          </w:p>
        </w:tc>
      </w:tr>
      <w:tr w:rsidR="00BE5CA4" w:rsidRPr="003C4A4D" w:rsidTr="00851396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Yes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4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5</w:t>
            </w:r>
          </w:p>
        </w:tc>
        <w:tc>
          <w:tcPr>
            <w:tcW w:w="1384" w:type="dxa"/>
            <w:tcBorders>
              <w:top w:val="nil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4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100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</w:t>
            </w:r>
          </w:p>
        </w:tc>
      </w:tr>
      <w:tr w:rsidR="00BE5CA4" w:rsidRPr="003C4A4D" w:rsidTr="00851396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22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100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100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CA4" w:rsidRPr="00D62811" w:rsidTr="00851396">
        <w:trPr>
          <w:cantSplit/>
        </w:trPr>
        <w:tc>
          <w:tcPr>
            <w:tcW w:w="6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E32F12">
              <w:rPr>
                <w:b/>
                <w:bCs/>
                <w:sz w:val="20"/>
                <w:szCs w:val="20"/>
                <w:lang w:val="en-US"/>
              </w:rPr>
              <w:t>Was never involved in carrying out research</w:t>
            </w:r>
          </w:p>
        </w:tc>
      </w:tr>
      <w:tr w:rsidR="00BE5CA4" w:rsidRPr="003C4A4D" w:rsidTr="00851396">
        <w:trPr>
          <w:cantSplit/>
        </w:trPr>
        <w:tc>
          <w:tcPr>
            <w:tcW w:w="147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E5CA4" w:rsidRPr="00D62811" w:rsidRDefault="00BE5CA4" w:rsidP="00851396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3C4A4D" w:rsidRDefault="00BE5CA4" w:rsidP="0085139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A4D">
              <w:rPr>
                <w:rFonts w:ascii="Arial" w:hAnsi="Arial" w:cs="Arial"/>
                <w:sz w:val="18"/>
                <w:szCs w:val="18"/>
              </w:rPr>
              <w:t>Frequency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proofErr w:type="spellStart"/>
            <w:r w:rsidRPr="00E32F12">
              <w:rPr>
                <w:sz w:val="20"/>
                <w:szCs w:val="20"/>
              </w:rPr>
              <w:t>Percent</w:t>
            </w:r>
            <w:proofErr w:type="spellEnd"/>
          </w:p>
        </w:tc>
        <w:tc>
          <w:tcPr>
            <w:tcW w:w="138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 xml:space="preserve">Valid </w:t>
            </w:r>
            <w:proofErr w:type="spellStart"/>
            <w:r w:rsidRPr="00E32F12">
              <w:rPr>
                <w:sz w:val="20"/>
                <w:szCs w:val="20"/>
              </w:rPr>
              <w:t>Percent</w:t>
            </w:r>
            <w:proofErr w:type="spellEnd"/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 xml:space="preserve">Cumulative </w:t>
            </w:r>
            <w:proofErr w:type="spellStart"/>
            <w:r w:rsidRPr="00E32F12">
              <w:rPr>
                <w:sz w:val="20"/>
                <w:szCs w:val="20"/>
              </w:rPr>
              <w:t>Percent</w:t>
            </w:r>
            <w:proofErr w:type="spellEnd"/>
          </w:p>
        </w:tc>
      </w:tr>
      <w:tr w:rsidR="00BE5CA4" w:rsidRPr="003C4A4D" w:rsidTr="00851396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3C4A4D" w:rsidRDefault="00BE5CA4" w:rsidP="0085139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3C4A4D">
              <w:rPr>
                <w:rFonts w:ascii="Arial" w:hAnsi="Arial" w:cs="Arial"/>
                <w:sz w:val="18"/>
                <w:szCs w:val="18"/>
              </w:rPr>
              <w:t>Valid</w:t>
            </w:r>
          </w:p>
        </w:tc>
        <w:tc>
          <w:tcPr>
            <w:tcW w:w="7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3C4A4D" w:rsidRDefault="00BE5CA4" w:rsidP="0085139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3C4A4D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15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3C4A4D" w:rsidRDefault="00BE5CA4" w:rsidP="0085139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A4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36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4</w:t>
            </w:r>
          </w:p>
        </w:tc>
        <w:tc>
          <w:tcPr>
            <w:tcW w:w="138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36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36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4</w:t>
            </w:r>
          </w:p>
        </w:tc>
      </w:tr>
      <w:tr w:rsidR="00BE5CA4" w:rsidRPr="003C4A4D" w:rsidTr="00851396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3C4A4D" w:rsidRDefault="00BE5CA4" w:rsidP="008513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3C4A4D" w:rsidRDefault="00BE5CA4" w:rsidP="0085139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3C4A4D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3C4A4D" w:rsidRDefault="00BE5CA4" w:rsidP="0085139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A4D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00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63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6</w:t>
            </w:r>
          </w:p>
        </w:tc>
        <w:tc>
          <w:tcPr>
            <w:tcW w:w="1384" w:type="dxa"/>
            <w:tcBorders>
              <w:top w:val="nil"/>
              <w:bottom w:val="nil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63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100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</w:t>
            </w:r>
          </w:p>
        </w:tc>
      </w:tr>
      <w:tr w:rsidR="00BE5CA4" w:rsidRPr="003C4A4D" w:rsidTr="00851396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3C4A4D" w:rsidRDefault="00BE5CA4" w:rsidP="008513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3C4A4D" w:rsidRDefault="00BE5CA4" w:rsidP="00851396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3C4A4D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15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3C4A4D" w:rsidRDefault="00BE5CA4" w:rsidP="00851396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4A4D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100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sz w:val="20"/>
                <w:szCs w:val="20"/>
              </w:rPr>
            </w:pPr>
            <w:r w:rsidRPr="00E32F12">
              <w:rPr>
                <w:sz w:val="20"/>
                <w:szCs w:val="20"/>
              </w:rPr>
              <w:t>100</w:t>
            </w:r>
            <w:r w:rsidR="00E549BE">
              <w:rPr>
                <w:sz w:val="20"/>
                <w:szCs w:val="20"/>
              </w:rPr>
              <w:t>.</w:t>
            </w:r>
            <w:r w:rsidRPr="00E32F12">
              <w:rPr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5CA4" w:rsidRPr="00E32F12" w:rsidRDefault="00BE5CA4" w:rsidP="00E32F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C263D" w:rsidRDefault="00BC263D" w:rsidP="00BE5CA4">
      <w:pPr>
        <w:spacing w:line="400" w:lineRule="atLeast"/>
        <w:rPr>
          <w:rFonts w:ascii="Times New Roman" w:hAnsi="Times New Roman"/>
        </w:rPr>
      </w:pPr>
    </w:p>
    <w:p w:rsidR="00BC263D" w:rsidRDefault="00BC263D" w:rsidP="00BC263D">
      <w:r>
        <w:br w:type="page"/>
      </w:r>
    </w:p>
    <w:tbl>
      <w:tblPr>
        <w:tblW w:w="79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254"/>
        <w:gridCol w:w="1150"/>
        <w:gridCol w:w="996"/>
        <w:gridCol w:w="1380"/>
        <w:gridCol w:w="1472"/>
      </w:tblGrid>
      <w:tr w:rsidR="00BE5CA4" w:rsidRPr="00D62811" w:rsidTr="00851396">
        <w:trPr>
          <w:cantSplit/>
        </w:trPr>
        <w:tc>
          <w:tcPr>
            <w:tcW w:w="79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E5CA4" w:rsidRPr="00D62811" w:rsidRDefault="00BE5CA4" w:rsidP="00851396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lastRenderedPageBreak/>
              <w:t>Asked for help related to research data management in the last 6 months</w:t>
            </w:r>
          </w:p>
        </w:tc>
      </w:tr>
      <w:tr w:rsidR="00BE5CA4" w:rsidRPr="003C4A4D" w:rsidTr="00851396">
        <w:trPr>
          <w:cantSplit/>
        </w:trPr>
        <w:tc>
          <w:tcPr>
            <w:tcW w:w="299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E5CA4" w:rsidRPr="00D62811" w:rsidRDefault="00BE5CA4" w:rsidP="00BC263D">
            <w:pPr>
              <w:rPr>
                <w:lang w:val="en-US"/>
              </w:rPr>
            </w:pPr>
          </w:p>
        </w:tc>
        <w:tc>
          <w:tcPr>
            <w:tcW w:w="11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Frequency</w:t>
            </w:r>
          </w:p>
        </w:tc>
        <w:tc>
          <w:tcPr>
            <w:tcW w:w="9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proofErr w:type="spellStart"/>
            <w:r w:rsidRPr="00BC263D">
              <w:rPr>
                <w:sz w:val="20"/>
                <w:szCs w:val="20"/>
              </w:rPr>
              <w:t>Percent</w:t>
            </w:r>
            <w:proofErr w:type="spellEnd"/>
          </w:p>
        </w:tc>
        <w:tc>
          <w:tcPr>
            <w:tcW w:w="138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 xml:space="preserve">Valid </w:t>
            </w:r>
            <w:proofErr w:type="spellStart"/>
            <w:r w:rsidRPr="00BC263D">
              <w:rPr>
                <w:sz w:val="20"/>
                <w:szCs w:val="20"/>
              </w:rPr>
              <w:t>Percent</w:t>
            </w:r>
            <w:proofErr w:type="spellEnd"/>
          </w:p>
        </w:tc>
        <w:tc>
          <w:tcPr>
            <w:tcW w:w="147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 xml:space="preserve">Cumulative </w:t>
            </w:r>
            <w:proofErr w:type="spellStart"/>
            <w:r w:rsidRPr="00BC263D">
              <w:rPr>
                <w:sz w:val="20"/>
                <w:szCs w:val="20"/>
              </w:rPr>
              <w:t>Percent</w:t>
            </w:r>
            <w:proofErr w:type="spellEnd"/>
          </w:p>
        </w:tc>
      </w:tr>
      <w:tr w:rsidR="00BE5CA4" w:rsidRPr="003C4A4D" w:rsidTr="00851396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Valid</w:t>
            </w:r>
          </w:p>
        </w:tc>
        <w:tc>
          <w:tcPr>
            <w:tcW w:w="225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No</w:t>
            </w:r>
          </w:p>
        </w:tc>
        <w:tc>
          <w:tcPr>
            <w:tcW w:w="115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16</w:t>
            </w:r>
          </w:p>
        </w:tc>
        <w:tc>
          <w:tcPr>
            <w:tcW w:w="996" w:type="dxa"/>
            <w:tcBorders>
              <w:top w:val="single" w:sz="16" w:space="0" w:color="000000"/>
              <w:bottom w:val="nil"/>
            </w:tcBorders>
            <w:shd w:val="clear" w:color="auto" w:fill="FFFF00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72</w:t>
            </w:r>
            <w:r w:rsidR="00E549BE">
              <w:rPr>
                <w:sz w:val="20"/>
                <w:szCs w:val="20"/>
              </w:rPr>
              <w:t>.</w:t>
            </w:r>
            <w:r w:rsidRPr="00BC263D">
              <w:rPr>
                <w:sz w:val="20"/>
                <w:szCs w:val="20"/>
              </w:rPr>
              <w:t>7</w:t>
            </w:r>
          </w:p>
        </w:tc>
        <w:tc>
          <w:tcPr>
            <w:tcW w:w="138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72</w:t>
            </w:r>
            <w:r w:rsidR="00E549BE">
              <w:rPr>
                <w:sz w:val="20"/>
                <w:szCs w:val="20"/>
              </w:rPr>
              <w:t>.</w:t>
            </w:r>
            <w:r w:rsidRPr="00BC263D">
              <w:rPr>
                <w:sz w:val="20"/>
                <w:szCs w:val="20"/>
              </w:rPr>
              <w:t>7</w:t>
            </w:r>
          </w:p>
        </w:tc>
        <w:tc>
          <w:tcPr>
            <w:tcW w:w="147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72</w:t>
            </w:r>
            <w:r w:rsidR="00E549BE">
              <w:rPr>
                <w:sz w:val="20"/>
                <w:szCs w:val="20"/>
              </w:rPr>
              <w:t>.</w:t>
            </w:r>
            <w:r w:rsidRPr="00BC263D">
              <w:rPr>
                <w:sz w:val="20"/>
                <w:szCs w:val="20"/>
              </w:rPr>
              <w:t>7</w:t>
            </w:r>
          </w:p>
        </w:tc>
      </w:tr>
      <w:tr w:rsidR="00BE5CA4" w:rsidRPr="003C4A4D" w:rsidTr="00851396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Yes  between 2-5 times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4</w:t>
            </w:r>
            <w:r w:rsidR="00E549BE">
              <w:rPr>
                <w:sz w:val="20"/>
                <w:szCs w:val="20"/>
              </w:rPr>
              <w:t>.</w:t>
            </w:r>
            <w:r w:rsidRPr="00BC263D">
              <w:rPr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nil"/>
              <w:bottom w:val="nil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4</w:t>
            </w:r>
            <w:r w:rsidR="00E549BE">
              <w:rPr>
                <w:sz w:val="20"/>
                <w:szCs w:val="20"/>
              </w:rPr>
              <w:t>.</w:t>
            </w:r>
            <w:r w:rsidRPr="00BC263D">
              <w:rPr>
                <w:sz w:val="20"/>
                <w:szCs w:val="20"/>
              </w:rPr>
              <w:t>5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77</w:t>
            </w:r>
            <w:r w:rsidR="00E549BE">
              <w:rPr>
                <w:sz w:val="20"/>
                <w:szCs w:val="20"/>
              </w:rPr>
              <w:t>.</w:t>
            </w:r>
            <w:r w:rsidRPr="00BC263D">
              <w:rPr>
                <w:sz w:val="20"/>
                <w:szCs w:val="20"/>
              </w:rPr>
              <w:t>3</w:t>
            </w:r>
          </w:p>
        </w:tc>
      </w:tr>
      <w:tr w:rsidR="00BE5CA4" w:rsidRPr="003C4A4D" w:rsidTr="00851396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Yes  more than 5 times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2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9</w:t>
            </w:r>
            <w:r w:rsidR="00E549BE">
              <w:rPr>
                <w:sz w:val="20"/>
                <w:szCs w:val="20"/>
              </w:rPr>
              <w:t>.</w:t>
            </w:r>
            <w:r w:rsidRPr="00BC263D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bottom w:val="nil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9</w:t>
            </w:r>
            <w:r w:rsidR="00E549BE">
              <w:rPr>
                <w:sz w:val="20"/>
                <w:szCs w:val="20"/>
              </w:rPr>
              <w:t>.</w:t>
            </w:r>
            <w:r w:rsidRPr="00BC263D">
              <w:rPr>
                <w:sz w:val="20"/>
                <w:szCs w:val="20"/>
              </w:rPr>
              <w:t>1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86</w:t>
            </w:r>
            <w:r w:rsidR="00E549BE">
              <w:rPr>
                <w:sz w:val="20"/>
                <w:szCs w:val="20"/>
              </w:rPr>
              <w:t>.</w:t>
            </w:r>
            <w:r w:rsidRPr="00BC263D">
              <w:rPr>
                <w:sz w:val="20"/>
                <w:szCs w:val="20"/>
              </w:rPr>
              <w:t>4</w:t>
            </w:r>
          </w:p>
        </w:tc>
      </w:tr>
      <w:tr w:rsidR="00BE5CA4" w:rsidRPr="003C4A4D" w:rsidTr="00851396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Yes  once only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13</w:t>
            </w:r>
            <w:r w:rsidR="00E549BE">
              <w:rPr>
                <w:sz w:val="20"/>
                <w:szCs w:val="20"/>
              </w:rPr>
              <w:t>.</w:t>
            </w:r>
            <w:r w:rsidRPr="00BC263D">
              <w:rPr>
                <w:sz w:val="20"/>
                <w:szCs w:val="20"/>
              </w:rPr>
              <w:t>6</w:t>
            </w:r>
          </w:p>
        </w:tc>
        <w:tc>
          <w:tcPr>
            <w:tcW w:w="1380" w:type="dxa"/>
            <w:tcBorders>
              <w:top w:val="nil"/>
              <w:bottom w:val="nil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13</w:t>
            </w:r>
            <w:r w:rsidR="00E549BE">
              <w:rPr>
                <w:sz w:val="20"/>
                <w:szCs w:val="20"/>
              </w:rPr>
              <w:t>.</w:t>
            </w:r>
            <w:r w:rsidRPr="00BC263D">
              <w:rPr>
                <w:sz w:val="20"/>
                <w:szCs w:val="20"/>
              </w:rPr>
              <w:t>6</w:t>
            </w:r>
          </w:p>
        </w:tc>
        <w:tc>
          <w:tcPr>
            <w:tcW w:w="147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100</w:t>
            </w:r>
            <w:r w:rsidR="00E549BE">
              <w:rPr>
                <w:sz w:val="20"/>
                <w:szCs w:val="20"/>
              </w:rPr>
              <w:t>.</w:t>
            </w:r>
            <w:r w:rsidRPr="00BC263D">
              <w:rPr>
                <w:sz w:val="20"/>
                <w:szCs w:val="20"/>
              </w:rPr>
              <w:t>0</w:t>
            </w:r>
          </w:p>
        </w:tc>
      </w:tr>
      <w:tr w:rsidR="00BE5CA4" w:rsidRPr="003C4A4D" w:rsidTr="00851396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Total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22</w:t>
            </w:r>
          </w:p>
        </w:tc>
        <w:tc>
          <w:tcPr>
            <w:tcW w:w="99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100</w:t>
            </w:r>
            <w:r w:rsidR="00E549BE">
              <w:rPr>
                <w:sz w:val="20"/>
                <w:szCs w:val="20"/>
              </w:rPr>
              <w:t>.</w:t>
            </w:r>
            <w:r w:rsidRPr="00BC263D"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100</w:t>
            </w:r>
            <w:r w:rsidR="00E549BE">
              <w:rPr>
                <w:sz w:val="20"/>
                <w:szCs w:val="20"/>
              </w:rPr>
              <w:t>.</w:t>
            </w:r>
            <w:r w:rsidRPr="00BC263D">
              <w:rPr>
                <w:sz w:val="20"/>
                <w:szCs w:val="20"/>
              </w:rPr>
              <w:t>0</w:t>
            </w:r>
          </w:p>
        </w:tc>
        <w:tc>
          <w:tcPr>
            <w:tcW w:w="147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</w:p>
        </w:tc>
      </w:tr>
    </w:tbl>
    <w:p w:rsidR="00BE5CA4" w:rsidRPr="004F4A25" w:rsidRDefault="00BE5CA4" w:rsidP="00BC263D">
      <w:pPr>
        <w:pStyle w:val="Heading4"/>
        <w:rPr>
          <w:lang w:val="en-US"/>
        </w:rPr>
      </w:pPr>
      <w:proofErr w:type="gramStart"/>
      <w:r w:rsidRPr="004F4A25">
        <w:rPr>
          <w:lang w:val="en-US"/>
        </w:rPr>
        <w:t>String analysis variable AYS3.Q4.1a.</w:t>
      </w:r>
      <w:proofErr w:type="gramEnd"/>
    </w:p>
    <w:tbl>
      <w:tblPr>
        <w:tblW w:w="7792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3528"/>
        <w:gridCol w:w="1150"/>
        <w:gridCol w:w="997"/>
        <w:gridCol w:w="1380"/>
      </w:tblGrid>
      <w:tr w:rsidR="00BE5CA4" w:rsidRPr="00D62811" w:rsidTr="00851396">
        <w:trPr>
          <w:cantSplit/>
        </w:trPr>
        <w:tc>
          <w:tcPr>
            <w:tcW w:w="7792" w:type="dxa"/>
            <w:gridSpan w:val="5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</w:tcPr>
          <w:p w:rsidR="00BE5CA4" w:rsidRPr="00BC263D" w:rsidRDefault="00BE5CA4" w:rsidP="00BC263D">
            <w:pPr>
              <w:rPr>
                <w:b/>
                <w:bCs/>
                <w:lang w:val="en-US"/>
              </w:rPr>
            </w:pPr>
            <w:r w:rsidRPr="00BC263D">
              <w:rPr>
                <w:b/>
                <w:bCs/>
                <w:lang w:val="en-US"/>
              </w:rPr>
              <w:t>Most essential area of training</w:t>
            </w:r>
          </w:p>
        </w:tc>
      </w:tr>
      <w:tr w:rsidR="00BE5CA4" w:rsidRPr="003C4A4D" w:rsidTr="00851396">
        <w:trPr>
          <w:cantSplit/>
        </w:trPr>
        <w:tc>
          <w:tcPr>
            <w:tcW w:w="4265" w:type="dxa"/>
            <w:gridSpan w:val="2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BE5CA4" w:rsidRPr="00D62811" w:rsidRDefault="00BE5CA4" w:rsidP="00851396">
            <w:pPr>
              <w:spacing w:after="200" w:line="27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50" w:type="dxa"/>
            <w:tcBorders>
              <w:top w:val="single" w:sz="18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Frequency</w:t>
            </w:r>
          </w:p>
        </w:tc>
        <w:tc>
          <w:tcPr>
            <w:tcW w:w="997" w:type="dxa"/>
            <w:tcBorders>
              <w:top w:val="single" w:sz="18" w:space="0" w:color="000000"/>
              <w:bottom w:val="single" w:sz="16" w:space="0" w:color="000000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proofErr w:type="spellStart"/>
            <w:r w:rsidRPr="00BC263D">
              <w:rPr>
                <w:sz w:val="20"/>
                <w:szCs w:val="20"/>
              </w:rPr>
              <w:t>Percent</w:t>
            </w:r>
            <w:proofErr w:type="spellEnd"/>
          </w:p>
        </w:tc>
        <w:tc>
          <w:tcPr>
            <w:tcW w:w="1380" w:type="dxa"/>
            <w:tcBorders>
              <w:top w:val="single" w:sz="1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 xml:space="preserve">Valid </w:t>
            </w:r>
            <w:proofErr w:type="spellStart"/>
            <w:r w:rsidRPr="00BC263D">
              <w:rPr>
                <w:sz w:val="20"/>
                <w:szCs w:val="20"/>
              </w:rPr>
              <w:t>Percent</w:t>
            </w:r>
            <w:proofErr w:type="spellEnd"/>
          </w:p>
        </w:tc>
      </w:tr>
      <w:tr w:rsidR="00BE5CA4" w:rsidRPr="003C4A4D" w:rsidTr="00851396">
        <w:trPr>
          <w:cantSplit/>
        </w:trPr>
        <w:tc>
          <w:tcPr>
            <w:tcW w:w="7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Valid</w:t>
            </w:r>
          </w:p>
        </w:tc>
        <w:tc>
          <w:tcPr>
            <w:tcW w:w="352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Data Management Plans</w:t>
            </w:r>
          </w:p>
        </w:tc>
        <w:tc>
          <w:tcPr>
            <w:tcW w:w="115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single" w:sz="16" w:space="0" w:color="000000"/>
              <w:bottom w:val="nil"/>
            </w:tcBorders>
            <w:shd w:val="clear" w:color="auto" w:fill="FFFF00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22</w:t>
            </w:r>
            <w:r w:rsidR="00E549BE">
              <w:rPr>
                <w:sz w:val="20"/>
                <w:szCs w:val="20"/>
              </w:rPr>
              <w:t>.</w:t>
            </w:r>
            <w:r w:rsidRPr="00BC263D">
              <w:rPr>
                <w:sz w:val="20"/>
                <w:szCs w:val="20"/>
              </w:rPr>
              <w:t>7</w:t>
            </w:r>
          </w:p>
        </w:tc>
        <w:tc>
          <w:tcPr>
            <w:tcW w:w="138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22</w:t>
            </w:r>
            <w:r w:rsidR="00E549BE">
              <w:rPr>
                <w:sz w:val="20"/>
                <w:szCs w:val="20"/>
              </w:rPr>
              <w:t>.</w:t>
            </w:r>
            <w:r w:rsidRPr="00BC263D">
              <w:rPr>
                <w:sz w:val="20"/>
                <w:szCs w:val="20"/>
              </w:rPr>
              <w:t>7</w:t>
            </w:r>
          </w:p>
        </w:tc>
      </w:tr>
      <w:tr w:rsidR="00BE5CA4" w:rsidRPr="003C4A4D" w:rsidTr="00851396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Describing your data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FFFF00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27</w:t>
            </w:r>
            <w:r w:rsidR="00E549BE">
              <w:rPr>
                <w:sz w:val="20"/>
                <w:szCs w:val="20"/>
              </w:rPr>
              <w:t>.</w:t>
            </w:r>
            <w:r w:rsidRPr="00BC263D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27</w:t>
            </w:r>
            <w:r w:rsidR="00E549BE">
              <w:rPr>
                <w:sz w:val="20"/>
                <w:szCs w:val="20"/>
              </w:rPr>
              <w:t>.</w:t>
            </w:r>
            <w:r w:rsidRPr="00BC263D">
              <w:rPr>
                <w:sz w:val="20"/>
                <w:szCs w:val="20"/>
              </w:rPr>
              <w:t>3</w:t>
            </w:r>
          </w:p>
        </w:tc>
      </w:tr>
      <w:tr w:rsidR="00BE5CA4" w:rsidRPr="003C4A4D" w:rsidTr="00851396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BC263D" w:rsidRDefault="00BE5CA4" w:rsidP="00BC263D">
            <w:pPr>
              <w:rPr>
                <w:sz w:val="20"/>
                <w:szCs w:val="20"/>
                <w:lang w:val="en-US"/>
              </w:rPr>
            </w:pPr>
            <w:r w:rsidRPr="00BC263D">
              <w:rPr>
                <w:sz w:val="20"/>
                <w:szCs w:val="20"/>
                <w:lang w:val="en-US"/>
              </w:rPr>
              <w:t>Funder requirements for research data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4</w:t>
            </w:r>
            <w:r w:rsidR="00E549BE">
              <w:rPr>
                <w:sz w:val="20"/>
                <w:szCs w:val="20"/>
              </w:rPr>
              <w:t>.</w:t>
            </w:r>
            <w:r w:rsidRPr="00BC263D">
              <w:rPr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4</w:t>
            </w:r>
            <w:r w:rsidR="00E549BE">
              <w:rPr>
                <w:sz w:val="20"/>
                <w:szCs w:val="20"/>
              </w:rPr>
              <w:t>.</w:t>
            </w:r>
            <w:r w:rsidRPr="00BC263D">
              <w:rPr>
                <w:sz w:val="20"/>
                <w:szCs w:val="20"/>
              </w:rPr>
              <w:t>5</w:t>
            </w:r>
          </w:p>
        </w:tc>
      </w:tr>
      <w:tr w:rsidR="00BE5CA4" w:rsidRPr="003C4A4D" w:rsidTr="00851396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BC263D" w:rsidRDefault="00BE5CA4" w:rsidP="00BC263D">
            <w:pPr>
              <w:rPr>
                <w:sz w:val="20"/>
                <w:szCs w:val="20"/>
                <w:lang w:val="en-US"/>
              </w:rPr>
            </w:pPr>
            <w:r w:rsidRPr="00BC263D">
              <w:rPr>
                <w:sz w:val="20"/>
                <w:szCs w:val="20"/>
                <w:lang w:val="en-US"/>
              </w:rPr>
              <w:t>Legal issues and research data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13</w:t>
            </w:r>
            <w:r w:rsidR="00E549BE">
              <w:rPr>
                <w:sz w:val="20"/>
                <w:szCs w:val="20"/>
              </w:rPr>
              <w:t>.</w:t>
            </w:r>
            <w:r w:rsidRPr="00BC263D">
              <w:rPr>
                <w:sz w:val="20"/>
                <w:szCs w:val="20"/>
              </w:rPr>
              <w:t>6</w:t>
            </w:r>
          </w:p>
        </w:tc>
        <w:tc>
          <w:tcPr>
            <w:tcW w:w="13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13</w:t>
            </w:r>
            <w:r w:rsidR="00E549BE">
              <w:rPr>
                <w:sz w:val="20"/>
                <w:szCs w:val="20"/>
              </w:rPr>
              <w:t>.</w:t>
            </w:r>
            <w:r w:rsidRPr="00BC263D">
              <w:rPr>
                <w:sz w:val="20"/>
                <w:szCs w:val="20"/>
              </w:rPr>
              <w:t>6</w:t>
            </w:r>
          </w:p>
        </w:tc>
      </w:tr>
      <w:tr w:rsidR="00BE5CA4" w:rsidRPr="003C4A4D" w:rsidTr="00851396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BC263D" w:rsidRDefault="00BE5CA4" w:rsidP="00BC263D">
            <w:pPr>
              <w:rPr>
                <w:sz w:val="20"/>
                <w:szCs w:val="20"/>
                <w:lang w:val="en-US"/>
              </w:rPr>
            </w:pPr>
            <w:r w:rsidRPr="00BC263D">
              <w:rPr>
                <w:sz w:val="20"/>
                <w:szCs w:val="20"/>
                <w:lang w:val="en-US"/>
              </w:rPr>
              <w:t>Making data available for re-use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9</w:t>
            </w:r>
            <w:r w:rsidR="00E549BE">
              <w:rPr>
                <w:sz w:val="20"/>
                <w:szCs w:val="20"/>
              </w:rPr>
              <w:t>.</w:t>
            </w:r>
            <w:r w:rsidRPr="00BC263D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9</w:t>
            </w:r>
            <w:r w:rsidR="00E549BE">
              <w:rPr>
                <w:sz w:val="20"/>
                <w:szCs w:val="20"/>
              </w:rPr>
              <w:t>.</w:t>
            </w:r>
            <w:r w:rsidRPr="00BC263D">
              <w:rPr>
                <w:sz w:val="20"/>
                <w:szCs w:val="20"/>
              </w:rPr>
              <w:t>1</w:t>
            </w:r>
          </w:p>
        </w:tc>
      </w:tr>
      <w:tr w:rsidR="00BE5CA4" w:rsidRPr="003C4A4D" w:rsidTr="00851396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Other  please specify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4</w:t>
            </w:r>
            <w:r w:rsidR="00E549BE">
              <w:rPr>
                <w:sz w:val="20"/>
                <w:szCs w:val="20"/>
              </w:rPr>
              <w:t>.</w:t>
            </w:r>
            <w:r w:rsidRPr="00BC263D">
              <w:rPr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4</w:t>
            </w:r>
            <w:r w:rsidR="00E549BE">
              <w:rPr>
                <w:sz w:val="20"/>
                <w:szCs w:val="20"/>
              </w:rPr>
              <w:t>.</w:t>
            </w:r>
            <w:r w:rsidRPr="00BC263D">
              <w:rPr>
                <w:sz w:val="20"/>
                <w:szCs w:val="20"/>
              </w:rPr>
              <w:t>5</w:t>
            </w:r>
          </w:p>
        </w:tc>
      </w:tr>
      <w:tr w:rsidR="00BE5CA4" w:rsidRPr="003C4A4D" w:rsidTr="00851396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BC263D" w:rsidRDefault="00BE5CA4" w:rsidP="00BC263D">
            <w:pPr>
              <w:rPr>
                <w:sz w:val="20"/>
                <w:szCs w:val="20"/>
                <w:lang w:val="en-US"/>
              </w:rPr>
            </w:pPr>
            <w:r w:rsidRPr="00BC263D">
              <w:rPr>
                <w:sz w:val="20"/>
                <w:szCs w:val="20"/>
                <w:lang w:val="en-US"/>
              </w:rPr>
              <w:t>Security and storage of data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18</w:t>
            </w:r>
            <w:r w:rsidR="00E549BE">
              <w:rPr>
                <w:sz w:val="20"/>
                <w:szCs w:val="20"/>
              </w:rPr>
              <w:t>.</w:t>
            </w:r>
            <w:r w:rsidRPr="00BC263D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18</w:t>
            </w:r>
            <w:r w:rsidR="00E549BE">
              <w:rPr>
                <w:sz w:val="20"/>
                <w:szCs w:val="20"/>
              </w:rPr>
              <w:t>.</w:t>
            </w:r>
            <w:r w:rsidRPr="00BC263D">
              <w:rPr>
                <w:sz w:val="20"/>
                <w:szCs w:val="20"/>
              </w:rPr>
              <w:t>2</w:t>
            </w:r>
          </w:p>
        </w:tc>
      </w:tr>
      <w:tr w:rsidR="00BE5CA4" w:rsidRPr="003C4A4D" w:rsidTr="00851396">
        <w:trPr>
          <w:cantSplit/>
        </w:trPr>
        <w:tc>
          <w:tcPr>
            <w:tcW w:w="7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Total</w:t>
            </w:r>
          </w:p>
        </w:tc>
        <w:tc>
          <w:tcPr>
            <w:tcW w:w="115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22</w:t>
            </w:r>
          </w:p>
        </w:tc>
        <w:tc>
          <w:tcPr>
            <w:tcW w:w="9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100</w:t>
            </w:r>
            <w:r w:rsidR="00E549BE">
              <w:rPr>
                <w:sz w:val="20"/>
                <w:szCs w:val="20"/>
              </w:rPr>
              <w:t>.</w:t>
            </w:r>
            <w:r w:rsidRPr="00BC263D"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E5CA4" w:rsidRPr="00BC263D" w:rsidRDefault="00BE5CA4" w:rsidP="00BC263D">
            <w:pPr>
              <w:rPr>
                <w:sz w:val="20"/>
                <w:szCs w:val="20"/>
              </w:rPr>
            </w:pPr>
            <w:r w:rsidRPr="00BC263D">
              <w:rPr>
                <w:sz w:val="20"/>
                <w:szCs w:val="20"/>
              </w:rPr>
              <w:t>100</w:t>
            </w:r>
            <w:r w:rsidR="00E549BE">
              <w:rPr>
                <w:sz w:val="20"/>
                <w:szCs w:val="20"/>
              </w:rPr>
              <w:t>.</w:t>
            </w:r>
            <w:r w:rsidRPr="00BC263D">
              <w:rPr>
                <w:sz w:val="20"/>
                <w:szCs w:val="20"/>
              </w:rPr>
              <w:t>0</w:t>
            </w:r>
          </w:p>
        </w:tc>
      </w:tr>
    </w:tbl>
    <w:p w:rsidR="00F54E5F" w:rsidRPr="00F54E5F" w:rsidRDefault="00F54E5F" w:rsidP="00E549BE">
      <w:pPr>
        <w:rPr>
          <w:lang w:val="it-IT"/>
        </w:rPr>
      </w:pPr>
    </w:p>
    <w:sectPr w:rsidR="00F54E5F" w:rsidRPr="00F54E5F" w:rsidSect="00B1784E">
      <w:footerReference w:type="default" r:id="rId14"/>
      <w:headerReference w:type="first" r:id="rId15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396" w:rsidRDefault="00851396" w:rsidP="00D126E4">
      <w:pPr>
        <w:spacing w:after="0"/>
      </w:pPr>
      <w:r>
        <w:separator/>
      </w:r>
    </w:p>
  </w:endnote>
  <w:endnote w:type="continuationSeparator" w:id="0">
    <w:p w:rsidR="00851396" w:rsidRDefault="00851396" w:rsidP="00D126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45065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1396" w:rsidRDefault="00851396" w:rsidP="00D126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3FEF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396" w:rsidRDefault="00851396" w:rsidP="00D126E4">
      <w:pPr>
        <w:spacing w:after="0"/>
      </w:pPr>
      <w:r>
        <w:separator/>
      </w:r>
    </w:p>
  </w:footnote>
  <w:footnote w:type="continuationSeparator" w:id="0">
    <w:p w:rsidR="00851396" w:rsidRDefault="00851396" w:rsidP="00D126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84E" w:rsidRDefault="00B1784E" w:rsidP="00B1784E">
    <w:pPr>
      <w:pStyle w:val="Heading2"/>
    </w:pPr>
    <w:r>
      <w:t>Appendix 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BDC58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AB0E8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1CE0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5861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738D3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FEDE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0AB6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666B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704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362F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D1A17"/>
    <w:multiLevelType w:val="hybridMultilevel"/>
    <w:tmpl w:val="4C84D9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806B6F"/>
    <w:multiLevelType w:val="hybridMultilevel"/>
    <w:tmpl w:val="8E62B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9134F5"/>
    <w:multiLevelType w:val="hybridMultilevel"/>
    <w:tmpl w:val="AA724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2E23BA"/>
    <w:multiLevelType w:val="hybridMultilevel"/>
    <w:tmpl w:val="7C4CCBD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679629F"/>
    <w:multiLevelType w:val="hybridMultilevel"/>
    <w:tmpl w:val="71AE88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6AA1957"/>
    <w:multiLevelType w:val="hybridMultilevel"/>
    <w:tmpl w:val="8E225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2"/>
  </w:num>
  <w:num w:numId="14">
    <w:abstractNumId w:val="11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0A"/>
    <w:rsid w:val="00046F91"/>
    <w:rsid w:val="00110899"/>
    <w:rsid w:val="001E1630"/>
    <w:rsid w:val="00225884"/>
    <w:rsid w:val="002B581D"/>
    <w:rsid w:val="002C6F40"/>
    <w:rsid w:val="002D08B3"/>
    <w:rsid w:val="00334343"/>
    <w:rsid w:val="00357D07"/>
    <w:rsid w:val="00397037"/>
    <w:rsid w:val="003E2511"/>
    <w:rsid w:val="003F330F"/>
    <w:rsid w:val="00400B5D"/>
    <w:rsid w:val="00451ECD"/>
    <w:rsid w:val="0050416C"/>
    <w:rsid w:val="00543525"/>
    <w:rsid w:val="00543A1E"/>
    <w:rsid w:val="00584DA3"/>
    <w:rsid w:val="005B42D9"/>
    <w:rsid w:val="005D340F"/>
    <w:rsid w:val="0066648C"/>
    <w:rsid w:val="006667C8"/>
    <w:rsid w:val="00787AEF"/>
    <w:rsid w:val="00791143"/>
    <w:rsid w:val="00851396"/>
    <w:rsid w:val="00862ABC"/>
    <w:rsid w:val="009217A9"/>
    <w:rsid w:val="00A0544A"/>
    <w:rsid w:val="00A6020A"/>
    <w:rsid w:val="00A63724"/>
    <w:rsid w:val="00AC6B2B"/>
    <w:rsid w:val="00AD3FEF"/>
    <w:rsid w:val="00B00090"/>
    <w:rsid w:val="00B04595"/>
    <w:rsid w:val="00B1784E"/>
    <w:rsid w:val="00B47EB3"/>
    <w:rsid w:val="00B83F2E"/>
    <w:rsid w:val="00BC263D"/>
    <w:rsid w:val="00BE2F82"/>
    <w:rsid w:val="00BE5CA4"/>
    <w:rsid w:val="00C131A3"/>
    <w:rsid w:val="00C81022"/>
    <w:rsid w:val="00D126E4"/>
    <w:rsid w:val="00E12AE2"/>
    <w:rsid w:val="00E32F12"/>
    <w:rsid w:val="00E549BE"/>
    <w:rsid w:val="00E54CF4"/>
    <w:rsid w:val="00EB3C65"/>
    <w:rsid w:val="00EF40F2"/>
    <w:rsid w:val="00F2784E"/>
    <w:rsid w:val="00F431C7"/>
    <w:rsid w:val="00F54E5F"/>
    <w:rsid w:val="00F6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1143"/>
    <w:pPr>
      <w:spacing w:after="240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00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009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009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62AB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2ABC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ABC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ABC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ABC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ABC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862ABC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62ABC"/>
    <w:pPr>
      <w:spacing w:after="200"/>
    </w:pPr>
    <w:rPr>
      <w:rFonts w:eastAsiaTheme="minorEastAsia" w:cstheme="minorBidi"/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62AB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00090"/>
    <w:rPr>
      <w:rFonts w:asciiTheme="majorHAnsi" w:eastAsiaTheme="majorEastAsia" w:hAnsiTheme="majorHAnsi" w:cstheme="majorBidi"/>
      <w:bCs/>
      <w:color w:val="365F91" w:themeColor="accent1" w:themeShade="BF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00090"/>
    <w:rPr>
      <w:rFonts w:asciiTheme="majorHAnsi" w:eastAsiaTheme="majorEastAsia" w:hAnsiTheme="majorHAnsi" w:cstheme="majorBidi"/>
      <w:b/>
      <w:bCs/>
      <w:color w:val="4F81BD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0090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62AB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62ABC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AB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AB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AB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A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62AB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ABC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EastAsia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ABC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862ABC"/>
    <w:rPr>
      <w:b/>
      <w:bCs/>
      <w:smallCaps/>
      <w:color w:val="C0504D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862ABC"/>
    <w:pPr>
      <w:spacing w:after="200" w:line="276" w:lineRule="auto"/>
      <w:ind w:left="720"/>
      <w:contextualSpacing/>
    </w:pPr>
    <w:rPr>
      <w:rFonts w:eastAsiaTheme="minorEastAsia" w:cstheme="minorBidi"/>
      <w:sz w:val="22"/>
      <w:szCs w:val="22"/>
    </w:rPr>
  </w:style>
  <w:style w:type="paragraph" w:styleId="NoSpacing">
    <w:name w:val="No Spacing"/>
    <w:uiPriority w:val="1"/>
    <w:qFormat/>
    <w:rsid w:val="00862ABC"/>
    <w:rPr>
      <w:rFonts w:asciiTheme="minorHAnsi" w:eastAsiaTheme="minorEastAsia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862ABC"/>
    <w:pPr>
      <w:spacing w:after="200" w:line="276" w:lineRule="auto"/>
    </w:pPr>
    <w:rPr>
      <w:rFonts w:eastAsiaTheme="minorEastAsia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862ABC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qFormat/>
    <w:rsid w:val="00862AB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AB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62A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62AB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862ABC"/>
    <w:rPr>
      <w:smallCaps/>
      <w:color w:val="C0504D" w:themeColor="accent2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62A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62A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62ABC"/>
    <w:pPr>
      <w:outlineLvl w:val="9"/>
    </w:pPr>
  </w:style>
  <w:style w:type="paragraph" w:styleId="ListBullet2">
    <w:name w:val="List Bullet 2"/>
    <w:basedOn w:val="Normal"/>
    <w:rsid w:val="00B83F2E"/>
    <w:pPr>
      <w:numPr>
        <w:numId w:val="2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131A3"/>
    <w:rPr>
      <w:rFonts w:ascii="Calibri" w:eastAsiaTheme="minorEastAsia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131A3"/>
    <w:rPr>
      <w:rFonts w:ascii="Calibri" w:eastAsiaTheme="minorEastAsia" w:hAnsi="Calibri" w:cstheme="minorBidi"/>
      <w:sz w:val="22"/>
      <w:szCs w:val="21"/>
    </w:rPr>
  </w:style>
  <w:style w:type="character" w:styleId="Hyperlink">
    <w:name w:val="Hyperlink"/>
    <w:basedOn w:val="DefaultParagraphFont"/>
    <w:uiPriority w:val="99"/>
    <w:rsid w:val="002D08B3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AC6B2B"/>
  </w:style>
  <w:style w:type="paragraph" w:styleId="Header">
    <w:name w:val="header"/>
    <w:basedOn w:val="Normal"/>
    <w:link w:val="HeaderChar"/>
    <w:rsid w:val="00D126E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D126E4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rsid w:val="00D126E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26E4"/>
    <w:rPr>
      <w:rFonts w:asciiTheme="minorHAnsi" w:hAnsiTheme="minorHAnsi"/>
      <w:sz w:val="24"/>
      <w:szCs w:val="24"/>
    </w:rPr>
  </w:style>
  <w:style w:type="paragraph" w:styleId="BalloonText">
    <w:name w:val="Balloon Text"/>
    <w:basedOn w:val="Normal"/>
    <w:link w:val="BalloonTextChar"/>
    <w:rsid w:val="0022588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58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1143"/>
    <w:pPr>
      <w:spacing w:after="240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00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009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009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62AB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2ABC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ABC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ABC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ABC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ABC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862ABC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62ABC"/>
    <w:pPr>
      <w:spacing w:after="200"/>
    </w:pPr>
    <w:rPr>
      <w:rFonts w:eastAsiaTheme="minorEastAsia" w:cstheme="minorBidi"/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62AB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00090"/>
    <w:rPr>
      <w:rFonts w:asciiTheme="majorHAnsi" w:eastAsiaTheme="majorEastAsia" w:hAnsiTheme="majorHAnsi" w:cstheme="majorBidi"/>
      <w:bCs/>
      <w:color w:val="365F91" w:themeColor="accent1" w:themeShade="BF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00090"/>
    <w:rPr>
      <w:rFonts w:asciiTheme="majorHAnsi" w:eastAsiaTheme="majorEastAsia" w:hAnsiTheme="majorHAnsi" w:cstheme="majorBidi"/>
      <w:b/>
      <w:bCs/>
      <w:color w:val="4F81BD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0090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62AB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62ABC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AB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AB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AB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A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62AB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ABC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EastAsia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ABC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862ABC"/>
    <w:rPr>
      <w:b/>
      <w:bCs/>
      <w:smallCaps/>
      <w:color w:val="C0504D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862ABC"/>
    <w:pPr>
      <w:spacing w:after="200" w:line="276" w:lineRule="auto"/>
      <w:ind w:left="720"/>
      <w:contextualSpacing/>
    </w:pPr>
    <w:rPr>
      <w:rFonts w:eastAsiaTheme="minorEastAsia" w:cstheme="minorBidi"/>
      <w:sz w:val="22"/>
      <w:szCs w:val="22"/>
    </w:rPr>
  </w:style>
  <w:style w:type="paragraph" w:styleId="NoSpacing">
    <w:name w:val="No Spacing"/>
    <w:uiPriority w:val="1"/>
    <w:qFormat/>
    <w:rsid w:val="00862ABC"/>
    <w:rPr>
      <w:rFonts w:asciiTheme="minorHAnsi" w:eastAsiaTheme="minorEastAsia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862ABC"/>
    <w:pPr>
      <w:spacing w:after="200" w:line="276" w:lineRule="auto"/>
    </w:pPr>
    <w:rPr>
      <w:rFonts w:eastAsiaTheme="minorEastAsia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862ABC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qFormat/>
    <w:rsid w:val="00862AB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AB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62A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62AB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862ABC"/>
    <w:rPr>
      <w:smallCaps/>
      <w:color w:val="C0504D" w:themeColor="accent2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62A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62A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62ABC"/>
    <w:pPr>
      <w:outlineLvl w:val="9"/>
    </w:pPr>
  </w:style>
  <w:style w:type="paragraph" w:styleId="ListBullet2">
    <w:name w:val="List Bullet 2"/>
    <w:basedOn w:val="Normal"/>
    <w:rsid w:val="00B83F2E"/>
    <w:pPr>
      <w:numPr>
        <w:numId w:val="2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131A3"/>
    <w:rPr>
      <w:rFonts w:ascii="Calibri" w:eastAsiaTheme="minorEastAsia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131A3"/>
    <w:rPr>
      <w:rFonts w:ascii="Calibri" w:eastAsiaTheme="minorEastAsia" w:hAnsi="Calibri" w:cstheme="minorBidi"/>
      <w:sz w:val="22"/>
      <w:szCs w:val="21"/>
    </w:rPr>
  </w:style>
  <w:style w:type="character" w:styleId="Hyperlink">
    <w:name w:val="Hyperlink"/>
    <w:basedOn w:val="DefaultParagraphFont"/>
    <w:uiPriority w:val="99"/>
    <w:rsid w:val="002D08B3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AC6B2B"/>
  </w:style>
  <w:style w:type="paragraph" w:styleId="Header">
    <w:name w:val="header"/>
    <w:basedOn w:val="Normal"/>
    <w:link w:val="HeaderChar"/>
    <w:rsid w:val="00D126E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D126E4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rsid w:val="00D126E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26E4"/>
    <w:rPr>
      <w:rFonts w:asciiTheme="minorHAnsi" w:hAnsiTheme="minorHAnsi"/>
      <w:sz w:val="24"/>
      <w:szCs w:val="24"/>
    </w:rPr>
  </w:style>
  <w:style w:type="paragraph" w:styleId="BalloonText">
    <w:name w:val="Balloon Text"/>
    <w:basedOn w:val="Normal"/>
    <w:link w:val="BalloonTextChar"/>
    <w:rsid w:val="0022588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58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16</Pages>
  <Words>2066</Words>
  <Characters>10604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Luca, Federico</dc:creator>
  <cp:keywords>DataPool; research data; data management; training; JISC; questionnaire</cp:keywords>
  <dc:description>Appendix C: Byatt et al (2013)Supporting Researchers with their Research Data Management:  Professional Service training requirements</dc:description>
  <cp:lastModifiedBy>Byatt</cp:lastModifiedBy>
  <cp:revision>8</cp:revision>
  <dcterms:created xsi:type="dcterms:W3CDTF">2013-05-13T18:07:00Z</dcterms:created>
  <dcterms:modified xsi:type="dcterms:W3CDTF">2013-05-14T14:04:00Z</dcterms:modified>
</cp:coreProperties>
</file>