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2F3D03" w:rsidRPr="003C3DA7" w:rsidRDefault="002F3D03" w:rsidP="00703887">
      <w:pPr>
        <w:spacing w:after="0"/>
        <w:rPr>
          <w:rFonts w:ascii="Arial" w:hAnsi="Arial"/>
        </w:rPr>
      </w:pPr>
    </w:p>
    <w:p w:rsidR="002F3D03" w:rsidRPr="003C3DA7" w:rsidRDefault="002F3D03" w:rsidP="00703887">
      <w:pPr>
        <w:spacing w:after="0"/>
        <w:rPr>
          <w:rFonts w:ascii="Arial" w:hAnsi="Arial"/>
        </w:rPr>
      </w:pPr>
      <w:r w:rsidRPr="003C3DA7">
        <w:rPr>
          <w:rFonts w:ascii="Arial" w:hAnsi="Arial"/>
          <w:b/>
          <w:noProof/>
          <w:sz w:val="48"/>
          <w:szCs w:val="48"/>
          <w:lang w:val="en-US"/>
        </w:rPr>
        <w:drawing>
          <wp:inline distT="0" distB="0" distL="0" distR="0">
            <wp:extent cx="2397760" cy="436880"/>
            <wp:effectExtent l="25400" t="0" r="0" b="0"/>
            <wp:docPr id="1" name="Picture 1"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
                    <pic:cNvPicPr>
                      <a:picLocks noChangeAspect="1" noChangeArrowheads="1"/>
                    </pic:cNvPicPr>
                  </pic:nvPicPr>
                  <pic:blipFill>
                    <a:blip r:embed="rId5"/>
                    <a:srcRect/>
                    <a:stretch>
                      <a:fillRect/>
                    </a:stretch>
                  </pic:blipFill>
                  <pic:spPr bwMode="auto">
                    <a:xfrm>
                      <a:off x="0" y="0"/>
                      <a:ext cx="2397760" cy="436880"/>
                    </a:xfrm>
                    <a:prstGeom prst="rect">
                      <a:avLst/>
                    </a:prstGeom>
                    <a:noFill/>
                    <a:ln w="9525">
                      <a:noFill/>
                      <a:miter lim="800000"/>
                      <a:headEnd/>
                      <a:tailEnd/>
                    </a:ln>
                  </pic:spPr>
                </pic:pic>
              </a:graphicData>
            </a:graphic>
          </wp:inline>
        </w:drawing>
      </w:r>
    </w:p>
    <w:p w:rsidR="002F3D03" w:rsidRPr="003C3DA7" w:rsidRDefault="002F3D03" w:rsidP="00703887">
      <w:pPr>
        <w:shd w:val="clear" w:color="auto" w:fill="CC0000"/>
        <w:spacing w:after="0"/>
        <w:ind w:right="4860"/>
        <w:rPr>
          <w:rFonts w:ascii="Arial" w:hAnsi="Arial" w:cs="Arial"/>
          <w:color w:val="FFFFFF"/>
          <w:sz w:val="14"/>
          <w:szCs w:val="14"/>
        </w:rPr>
      </w:pPr>
    </w:p>
    <w:p w:rsidR="002F3D03" w:rsidRPr="003C3DA7" w:rsidRDefault="002F3D03" w:rsidP="00703887">
      <w:pPr>
        <w:shd w:val="clear" w:color="auto" w:fill="CC0000"/>
        <w:spacing w:after="0"/>
        <w:ind w:right="4860"/>
        <w:outlineLvl w:val="0"/>
        <w:rPr>
          <w:rFonts w:ascii="Arial" w:hAnsi="Arial" w:cs="Arial"/>
          <w:color w:val="FFFFFF"/>
          <w:sz w:val="20"/>
          <w:szCs w:val="20"/>
        </w:rPr>
      </w:pPr>
      <w:r w:rsidRPr="003C3DA7">
        <w:rPr>
          <w:rFonts w:ascii="Arial" w:hAnsi="Arial" w:cs="Arial"/>
          <w:color w:val="FFFFFF"/>
          <w:sz w:val="20"/>
          <w:szCs w:val="20"/>
        </w:rPr>
        <w:t xml:space="preserve"> Consultants in scholarly information</w:t>
      </w:r>
      <w:r w:rsidRPr="003C3DA7">
        <w:rPr>
          <w:rFonts w:ascii="Arial" w:hAnsi="Arial" w:cs="Arial"/>
          <w:color w:val="FFFFFF"/>
          <w:sz w:val="20"/>
          <w:szCs w:val="20"/>
          <w:shd w:val="clear" w:color="auto" w:fill="CC0000"/>
        </w:rPr>
        <w:t xml:space="preserve">  </w:t>
      </w:r>
    </w:p>
    <w:p w:rsidR="002F3D03" w:rsidRPr="003C3DA7" w:rsidRDefault="002F3D03" w:rsidP="00703887">
      <w:pPr>
        <w:shd w:val="clear" w:color="auto" w:fill="CC0000"/>
        <w:spacing w:after="0"/>
        <w:ind w:right="4860"/>
        <w:rPr>
          <w:rFonts w:ascii="Arial" w:hAnsi="Arial" w:cs="Arial"/>
          <w:color w:val="FFFFFF"/>
          <w:sz w:val="14"/>
          <w:szCs w:val="14"/>
        </w:rPr>
      </w:pPr>
    </w:p>
    <w:p w:rsidR="000B42CF" w:rsidRPr="003C3DA7" w:rsidRDefault="000B42CF" w:rsidP="00703887">
      <w:pPr>
        <w:spacing w:after="0"/>
        <w:rPr>
          <w:rFonts w:ascii="Arial" w:hAnsi="Arial"/>
        </w:rPr>
      </w:pPr>
    </w:p>
    <w:p w:rsidR="000B42CF" w:rsidRPr="003C3DA7" w:rsidRDefault="000B42CF" w:rsidP="00703887">
      <w:pPr>
        <w:spacing w:after="0"/>
        <w:rPr>
          <w:rFonts w:ascii="Arial" w:hAnsi="Arial"/>
        </w:rPr>
      </w:pPr>
    </w:p>
    <w:p w:rsidR="000B42CF" w:rsidRPr="003C3DA7" w:rsidRDefault="000B42CF" w:rsidP="00703887">
      <w:pPr>
        <w:spacing w:after="0"/>
        <w:rPr>
          <w:rFonts w:ascii="Arial" w:hAnsi="Arial"/>
        </w:rPr>
      </w:pPr>
    </w:p>
    <w:p w:rsidR="000B42CF" w:rsidRPr="003C3DA7" w:rsidRDefault="000B42CF" w:rsidP="00703887">
      <w:pPr>
        <w:spacing w:after="0"/>
        <w:rPr>
          <w:rFonts w:ascii="Arial" w:hAnsi="Arial"/>
        </w:rPr>
      </w:pPr>
    </w:p>
    <w:p w:rsidR="000B42CF" w:rsidRPr="003C3DA7" w:rsidRDefault="000B42CF" w:rsidP="00703887">
      <w:pPr>
        <w:spacing w:after="0"/>
        <w:rPr>
          <w:rFonts w:ascii="Arial" w:hAnsi="Arial"/>
        </w:rPr>
      </w:pPr>
    </w:p>
    <w:p w:rsidR="000B42CF" w:rsidRPr="003C3DA7" w:rsidRDefault="000B42CF" w:rsidP="00703887">
      <w:pPr>
        <w:spacing w:after="0"/>
        <w:rPr>
          <w:rFonts w:ascii="Arial" w:hAnsi="Arial"/>
        </w:rPr>
      </w:pPr>
    </w:p>
    <w:p w:rsidR="000B42CF" w:rsidRPr="003C3DA7" w:rsidRDefault="000B42CF" w:rsidP="00703887">
      <w:pPr>
        <w:spacing w:after="0"/>
        <w:rPr>
          <w:rFonts w:ascii="Arial" w:hAnsi="Arial"/>
        </w:rPr>
      </w:pPr>
    </w:p>
    <w:p w:rsidR="002F3D03" w:rsidRPr="003C3DA7" w:rsidRDefault="002F3D03" w:rsidP="00703887">
      <w:pPr>
        <w:spacing w:after="0"/>
        <w:rPr>
          <w:rFonts w:ascii="Arial" w:hAnsi="Arial"/>
        </w:rPr>
      </w:pPr>
    </w:p>
    <w:p w:rsidR="002F3D03" w:rsidRPr="003C3DA7" w:rsidRDefault="002F3D03" w:rsidP="00703887">
      <w:pPr>
        <w:spacing w:after="0"/>
        <w:rPr>
          <w:rFonts w:ascii="Arial" w:hAnsi="Arial"/>
        </w:rPr>
      </w:pPr>
    </w:p>
    <w:p w:rsidR="002F3D03" w:rsidRPr="003C3DA7" w:rsidRDefault="002F3D03" w:rsidP="00703887">
      <w:pPr>
        <w:spacing w:after="0"/>
        <w:jc w:val="center"/>
        <w:rPr>
          <w:rFonts w:ascii="Arial" w:hAnsi="Arial" w:cs="Arial"/>
          <w:b/>
          <w:sz w:val="40"/>
          <w:szCs w:val="20"/>
        </w:rPr>
      </w:pPr>
      <w:r w:rsidRPr="003C3DA7">
        <w:rPr>
          <w:rFonts w:ascii="Arial" w:hAnsi="Arial" w:cs="Arial"/>
          <w:b/>
          <w:caps/>
          <w:sz w:val="40"/>
          <w:szCs w:val="20"/>
        </w:rPr>
        <w:t xml:space="preserve">Study on the availability of UK academic “grey literature” to </w:t>
      </w:r>
      <w:r w:rsidRPr="003C3DA7">
        <w:rPr>
          <w:rFonts w:ascii="Arial" w:hAnsi="Arial" w:cs="Arial"/>
          <w:b/>
          <w:sz w:val="40"/>
          <w:szCs w:val="20"/>
        </w:rPr>
        <w:t xml:space="preserve">UK </w:t>
      </w:r>
      <w:proofErr w:type="spellStart"/>
      <w:r w:rsidRPr="003C3DA7">
        <w:rPr>
          <w:rFonts w:ascii="Arial" w:hAnsi="Arial" w:cs="Arial"/>
          <w:b/>
          <w:sz w:val="40"/>
          <w:szCs w:val="20"/>
        </w:rPr>
        <w:t>SMEs</w:t>
      </w:r>
      <w:proofErr w:type="spellEnd"/>
    </w:p>
    <w:p w:rsidR="008F5DCA" w:rsidRDefault="008F5DCA" w:rsidP="00703887">
      <w:pPr>
        <w:spacing w:after="0"/>
        <w:jc w:val="center"/>
        <w:outlineLvl w:val="0"/>
        <w:rPr>
          <w:rFonts w:ascii="Arial" w:hAnsi="Arial"/>
          <w:b/>
          <w:sz w:val="40"/>
          <w:szCs w:val="40"/>
        </w:rPr>
      </w:pPr>
    </w:p>
    <w:p w:rsidR="002F3D03" w:rsidRPr="003C3DA7" w:rsidRDefault="002F3D03" w:rsidP="00703887">
      <w:pPr>
        <w:spacing w:after="0"/>
        <w:jc w:val="center"/>
        <w:outlineLvl w:val="0"/>
        <w:rPr>
          <w:rFonts w:ascii="Arial" w:hAnsi="Arial"/>
          <w:b/>
          <w:sz w:val="40"/>
          <w:szCs w:val="40"/>
        </w:rPr>
      </w:pPr>
      <w:r w:rsidRPr="003C3DA7">
        <w:rPr>
          <w:rFonts w:ascii="Arial" w:hAnsi="Arial"/>
          <w:b/>
          <w:sz w:val="40"/>
          <w:szCs w:val="40"/>
        </w:rPr>
        <w:t>Report to the JISC</w:t>
      </w:r>
    </w:p>
    <w:p w:rsidR="002F3D03" w:rsidRPr="003C3DA7" w:rsidRDefault="002F3D03" w:rsidP="00703887">
      <w:pPr>
        <w:spacing w:after="0"/>
        <w:jc w:val="center"/>
        <w:outlineLvl w:val="0"/>
        <w:rPr>
          <w:rFonts w:ascii="Arial" w:hAnsi="Arial"/>
          <w:b/>
          <w:sz w:val="40"/>
          <w:szCs w:val="40"/>
        </w:rPr>
      </w:pPr>
      <w:r w:rsidRPr="003C3DA7">
        <w:rPr>
          <w:rFonts w:ascii="Arial" w:hAnsi="Arial"/>
          <w:b/>
          <w:sz w:val="40"/>
          <w:szCs w:val="40"/>
        </w:rPr>
        <w:t>Scholarly Communications Group</w:t>
      </w:r>
    </w:p>
    <w:p w:rsidR="002F3D03" w:rsidRPr="003C3DA7" w:rsidRDefault="002F3D03" w:rsidP="00703887">
      <w:pPr>
        <w:spacing w:after="0"/>
        <w:rPr>
          <w:rFonts w:ascii="Arial" w:hAnsi="Arial"/>
        </w:rPr>
      </w:pPr>
    </w:p>
    <w:p w:rsidR="002F3D03" w:rsidRPr="003C3DA7" w:rsidRDefault="002F3D03" w:rsidP="00703887">
      <w:pPr>
        <w:spacing w:after="0"/>
        <w:rPr>
          <w:rFonts w:ascii="Arial" w:hAnsi="Arial"/>
        </w:rPr>
      </w:pPr>
    </w:p>
    <w:p w:rsidR="002F3D03" w:rsidRPr="003C3DA7" w:rsidRDefault="002F3D03" w:rsidP="00703887">
      <w:pPr>
        <w:spacing w:after="0"/>
        <w:jc w:val="center"/>
        <w:rPr>
          <w:rFonts w:ascii="Arial" w:hAnsi="Arial"/>
          <w:sz w:val="40"/>
          <w:szCs w:val="40"/>
        </w:rPr>
      </w:pPr>
      <w:r w:rsidRPr="003C3DA7">
        <w:rPr>
          <w:rFonts w:ascii="Arial" w:hAnsi="Arial"/>
          <w:sz w:val="40"/>
          <w:szCs w:val="40"/>
        </w:rPr>
        <w:t>December 2008</w:t>
      </w:r>
    </w:p>
    <w:p w:rsidR="002F3D03" w:rsidRPr="003C3DA7" w:rsidRDefault="002F3D03" w:rsidP="00703887">
      <w:pPr>
        <w:spacing w:after="0"/>
        <w:rPr>
          <w:rFonts w:ascii="Arial" w:hAnsi="Arial"/>
        </w:rPr>
      </w:pPr>
    </w:p>
    <w:p w:rsidR="000B42CF" w:rsidRPr="003C3DA7" w:rsidRDefault="000B42CF" w:rsidP="00703887">
      <w:pPr>
        <w:spacing w:after="0"/>
        <w:rPr>
          <w:rFonts w:ascii="Arial" w:hAnsi="Arial"/>
        </w:rPr>
      </w:pPr>
    </w:p>
    <w:p w:rsidR="000B42CF" w:rsidRPr="003C3DA7" w:rsidRDefault="000B42CF" w:rsidP="00703887">
      <w:pPr>
        <w:spacing w:after="0"/>
        <w:rPr>
          <w:rFonts w:ascii="Arial" w:hAnsi="Arial"/>
        </w:rPr>
      </w:pPr>
    </w:p>
    <w:p w:rsidR="000B42CF" w:rsidRPr="003C3DA7" w:rsidRDefault="000B42CF" w:rsidP="00703887">
      <w:pPr>
        <w:spacing w:after="0"/>
        <w:rPr>
          <w:rFonts w:ascii="Arial" w:hAnsi="Arial"/>
        </w:rPr>
      </w:pPr>
    </w:p>
    <w:p w:rsidR="000B42CF" w:rsidRPr="003C3DA7" w:rsidRDefault="000B42CF" w:rsidP="00703887">
      <w:pPr>
        <w:spacing w:after="0"/>
        <w:rPr>
          <w:rFonts w:ascii="Arial" w:hAnsi="Arial"/>
        </w:rPr>
      </w:pPr>
    </w:p>
    <w:p w:rsidR="000B42CF" w:rsidRPr="003C3DA7" w:rsidRDefault="000B42CF" w:rsidP="00703887">
      <w:pPr>
        <w:spacing w:after="0"/>
        <w:rPr>
          <w:rFonts w:ascii="Arial" w:hAnsi="Arial"/>
        </w:rPr>
      </w:pPr>
    </w:p>
    <w:p w:rsidR="000B42CF" w:rsidRPr="003C3DA7" w:rsidRDefault="000B42CF" w:rsidP="00703887">
      <w:pPr>
        <w:spacing w:after="0"/>
        <w:rPr>
          <w:rFonts w:ascii="Arial" w:hAnsi="Arial"/>
        </w:rPr>
      </w:pPr>
    </w:p>
    <w:p w:rsidR="002F3D03" w:rsidRPr="003C3DA7" w:rsidRDefault="002F3D03" w:rsidP="00703887">
      <w:pPr>
        <w:spacing w:after="0"/>
        <w:rPr>
          <w:rFonts w:ascii="Arial" w:hAnsi="Arial"/>
        </w:rPr>
      </w:pPr>
    </w:p>
    <w:p w:rsidR="002F3D03" w:rsidRPr="003C3DA7" w:rsidRDefault="002F3D03" w:rsidP="00703887">
      <w:pPr>
        <w:spacing w:after="0"/>
        <w:rPr>
          <w:rFonts w:ascii="Arial" w:hAnsi="Arial"/>
        </w:rPr>
      </w:pPr>
    </w:p>
    <w:p w:rsidR="002F3D03" w:rsidRPr="003C3DA7" w:rsidRDefault="002F3D03" w:rsidP="00703887">
      <w:pPr>
        <w:spacing w:after="0"/>
        <w:rPr>
          <w:rFonts w:ascii="Arial" w:hAnsi="Arial"/>
        </w:rPr>
      </w:pPr>
    </w:p>
    <w:p w:rsidR="002F3D03" w:rsidRPr="003C3DA7" w:rsidRDefault="002F3D03" w:rsidP="00703887">
      <w:pPr>
        <w:spacing w:after="0"/>
        <w:rPr>
          <w:rFonts w:ascii="Arial" w:hAnsi="Arial"/>
        </w:rPr>
      </w:pPr>
      <w:r w:rsidRPr="003C3DA7">
        <w:rPr>
          <w:rFonts w:ascii="Arial" w:hAnsi="Arial"/>
        </w:rPr>
        <w:t>Prepared by:</w:t>
      </w:r>
    </w:p>
    <w:p w:rsidR="002F3D03" w:rsidRPr="003C3DA7" w:rsidRDefault="002F3D03" w:rsidP="00703887">
      <w:pPr>
        <w:spacing w:after="0"/>
        <w:rPr>
          <w:rFonts w:ascii="Arial" w:hAnsi="Arial"/>
        </w:rPr>
      </w:pPr>
      <w:r w:rsidRPr="003C3DA7">
        <w:rPr>
          <w:rFonts w:ascii="Arial" w:hAnsi="Arial"/>
        </w:rPr>
        <w:t xml:space="preserve">Alma Swan </w:t>
      </w:r>
    </w:p>
    <w:p w:rsidR="002F3D03" w:rsidRPr="003C3DA7" w:rsidRDefault="002F3D03" w:rsidP="00703887">
      <w:pPr>
        <w:spacing w:after="0"/>
        <w:outlineLvl w:val="0"/>
        <w:rPr>
          <w:rFonts w:ascii="Arial" w:hAnsi="Arial"/>
          <w:b/>
        </w:rPr>
      </w:pPr>
      <w:r w:rsidRPr="003C3DA7">
        <w:rPr>
          <w:rFonts w:ascii="Arial" w:hAnsi="Arial"/>
          <w:b/>
        </w:rPr>
        <w:t>Key Perspectives Ltd</w:t>
      </w:r>
    </w:p>
    <w:p w:rsidR="002F3D03" w:rsidRPr="003C3DA7" w:rsidRDefault="002F3D03" w:rsidP="00703887">
      <w:pPr>
        <w:spacing w:after="0"/>
        <w:outlineLvl w:val="0"/>
        <w:rPr>
          <w:rFonts w:ascii="Arial" w:hAnsi="Arial"/>
        </w:rPr>
      </w:pPr>
      <w:r w:rsidRPr="003C3DA7">
        <w:rPr>
          <w:rFonts w:ascii="Arial" w:hAnsi="Arial"/>
        </w:rPr>
        <w:t>48 Old Coach Road</w:t>
      </w:r>
    </w:p>
    <w:p w:rsidR="002F3D03" w:rsidRPr="003C3DA7" w:rsidRDefault="002F3D03" w:rsidP="00703887">
      <w:pPr>
        <w:spacing w:after="0"/>
        <w:rPr>
          <w:rFonts w:ascii="Arial" w:hAnsi="Arial"/>
        </w:rPr>
      </w:pPr>
      <w:r w:rsidRPr="003C3DA7">
        <w:rPr>
          <w:rFonts w:ascii="Arial" w:hAnsi="Arial"/>
        </w:rPr>
        <w:t>Playing Place</w:t>
      </w:r>
    </w:p>
    <w:p w:rsidR="002F3D03" w:rsidRPr="003C3DA7" w:rsidRDefault="002F3D03" w:rsidP="00703887">
      <w:pPr>
        <w:spacing w:after="0"/>
        <w:rPr>
          <w:rFonts w:ascii="Arial" w:hAnsi="Arial"/>
        </w:rPr>
      </w:pPr>
      <w:r w:rsidRPr="003C3DA7">
        <w:rPr>
          <w:rFonts w:ascii="Arial" w:hAnsi="Arial"/>
        </w:rPr>
        <w:t>Truro</w:t>
      </w:r>
    </w:p>
    <w:p w:rsidR="002F3D03" w:rsidRPr="003C3DA7" w:rsidRDefault="002F3D03" w:rsidP="00703887">
      <w:pPr>
        <w:spacing w:after="0"/>
        <w:rPr>
          <w:rFonts w:ascii="Arial" w:hAnsi="Arial"/>
        </w:rPr>
      </w:pPr>
      <w:r w:rsidRPr="003C3DA7">
        <w:rPr>
          <w:rFonts w:ascii="Arial" w:hAnsi="Arial"/>
        </w:rPr>
        <w:t>TR3 6ET</w:t>
      </w:r>
    </w:p>
    <w:p w:rsidR="002F3D03" w:rsidRPr="003C3DA7" w:rsidRDefault="002F3D03" w:rsidP="00703887">
      <w:pPr>
        <w:spacing w:after="0"/>
        <w:rPr>
          <w:rFonts w:ascii="Arial" w:hAnsi="Arial"/>
        </w:rPr>
      </w:pPr>
      <w:r w:rsidRPr="003C3DA7">
        <w:rPr>
          <w:rFonts w:ascii="Arial" w:hAnsi="Arial"/>
        </w:rPr>
        <w:t>UK</w:t>
      </w:r>
    </w:p>
    <w:p w:rsidR="002F3D03" w:rsidRPr="003C3DA7" w:rsidRDefault="002F3D03" w:rsidP="00703887">
      <w:pPr>
        <w:spacing w:after="0"/>
        <w:rPr>
          <w:rFonts w:ascii="Arial" w:hAnsi="Arial"/>
        </w:rPr>
      </w:pPr>
      <w:r w:rsidRPr="003C3DA7">
        <w:rPr>
          <w:rFonts w:ascii="Arial" w:hAnsi="Arial"/>
        </w:rPr>
        <w:t>+44 1392 879702</w:t>
      </w:r>
    </w:p>
    <w:p w:rsidR="002F3D03" w:rsidRPr="003C3DA7" w:rsidRDefault="00BF30CF" w:rsidP="00703887">
      <w:pPr>
        <w:spacing w:after="0"/>
        <w:rPr>
          <w:rFonts w:ascii="Arial" w:hAnsi="Arial"/>
        </w:rPr>
      </w:pPr>
      <w:hyperlink r:id="rId6" w:history="1">
        <w:r w:rsidR="002F3D03" w:rsidRPr="003C3DA7">
          <w:rPr>
            <w:rStyle w:val="Hyperlink"/>
            <w:rFonts w:ascii="Arial" w:hAnsi="Arial"/>
          </w:rPr>
          <w:t>aswan@keyperspectives.co.uk</w:t>
        </w:r>
      </w:hyperlink>
      <w:r w:rsidR="002F3D03" w:rsidRPr="003C3DA7">
        <w:rPr>
          <w:rFonts w:ascii="Arial" w:hAnsi="Arial"/>
        </w:rPr>
        <w:t xml:space="preserve"> </w:t>
      </w:r>
    </w:p>
    <w:p w:rsidR="002F3D03" w:rsidRPr="003C3DA7" w:rsidRDefault="00BF30CF" w:rsidP="00703887">
      <w:pPr>
        <w:spacing w:after="0"/>
        <w:rPr>
          <w:rFonts w:ascii="Arial" w:hAnsi="Arial"/>
        </w:rPr>
      </w:pPr>
      <w:hyperlink r:id="rId7" w:history="1">
        <w:r w:rsidR="002F3D03" w:rsidRPr="003C3DA7">
          <w:rPr>
            <w:rStyle w:val="Hyperlink"/>
            <w:rFonts w:ascii="Arial" w:hAnsi="Arial"/>
          </w:rPr>
          <w:t>www.keyperspectives.co.uk</w:t>
        </w:r>
      </w:hyperlink>
      <w:r w:rsidR="002F3D03" w:rsidRPr="003C3DA7">
        <w:rPr>
          <w:rFonts w:ascii="Arial" w:hAnsi="Arial"/>
        </w:rPr>
        <w:t xml:space="preserve"> </w:t>
      </w:r>
    </w:p>
    <w:p w:rsidR="002F3D03" w:rsidRPr="003C3DA7" w:rsidRDefault="002F3D03" w:rsidP="00703887">
      <w:pPr>
        <w:spacing w:after="0"/>
        <w:jc w:val="center"/>
        <w:outlineLvl w:val="0"/>
        <w:rPr>
          <w:rFonts w:ascii="Arial" w:hAnsi="Arial"/>
          <w:b/>
          <w:sz w:val="32"/>
          <w:szCs w:val="32"/>
        </w:rPr>
      </w:pPr>
      <w:r w:rsidRPr="003C3DA7">
        <w:rPr>
          <w:rFonts w:ascii="Arial" w:hAnsi="Arial"/>
        </w:rPr>
        <w:br w:type="page"/>
      </w:r>
      <w:r w:rsidRPr="003C3DA7">
        <w:rPr>
          <w:rFonts w:ascii="Arial" w:hAnsi="Arial"/>
          <w:b/>
          <w:sz w:val="32"/>
          <w:szCs w:val="32"/>
        </w:rPr>
        <w:t>CONTENTS</w:t>
      </w:r>
    </w:p>
    <w:p w:rsidR="00FA7C8B" w:rsidRPr="003C3DA7" w:rsidRDefault="00FA7C8B" w:rsidP="00703887">
      <w:pPr>
        <w:spacing w:after="0"/>
        <w:rPr>
          <w:rFonts w:ascii="Arial" w:hAnsi="Arial"/>
        </w:rPr>
      </w:pPr>
    </w:p>
    <w:p w:rsidR="002F3D03" w:rsidRPr="003C3DA7" w:rsidRDefault="002F3D03" w:rsidP="00703887">
      <w:pPr>
        <w:spacing w:after="0"/>
        <w:rPr>
          <w:rFonts w:ascii="Arial" w:hAnsi="Arial"/>
          <w:sz w:val="22"/>
          <w:szCs w:val="22"/>
        </w:rPr>
      </w:pPr>
      <w:r w:rsidRPr="003C3DA7">
        <w:rPr>
          <w:rFonts w:ascii="Arial" w:hAnsi="Arial"/>
          <w:sz w:val="22"/>
          <w:szCs w:val="22"/>
        </w:rPr>
        <w:t>Executive summary</w:t>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00FA7C8B"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t xml:space="preserve">  1</w:t>
      </w:r>
    </w:p>
    <w:p w:rsidR="00FA7C8B" w:rsidRPr="003C3DA7" w:rsidRDefault="00FA7C8B" w:rsidP="00703887">
      <w:pPr>
        <w:spacing w:after="0"/>
        <w:rPr>
          <w:rFonts w:ascii="Arial" w:hAnsi="Arial"/>
          <w:sz w:val="22"/>
          <w:szCs w:val="22"/>
        </w:rPr>
      </w:pPr>
    </w:p>
    <w:p w:rsidR="00FA7C8B" w:rsidRPr="003C3DA7" w:rsidRDefault="00FA7C8B" w:rsidP="00703887">
      <w:pPr>
        <w:spacing w:after="0"/>
        <w:rPr>
          <w:rFonts w:ascii="Arial" w:hAnsi="Arial"/>
          <w:sz w:val="22"/>
          <w:szCs w:val="22"/>
        </w:rPr>
      </w:pPr>
      <w:r w:rsidRPr="003C3DA7">
        <w:rPr>
          <w:rFonts w:ascii="Arial" w:hAnsi="Arial"/>
          <w:sz w:val="22"/>
          <w:szCs w:val="22"/>
        </w:rPr>
        <w:t>Acknowl</w:t>
      </w:r>
      <w:r w:rsidR="00026187">
        <w:rPr>
          <w:rFonts w:ascii="Arial" w:hAnsi="Arial"/>
          <w:sz w:val="22"/>
          <w:szCs w:val="22"/>
        </w:rPr>
        <w:t>edgments</w:t>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t xml:space="preserve">  4</w:t>
      </w:r>
    </w:p>
    <w:p w:rsidR="002F3D03" w:rsidRPr="003C3DA7" w:rsidRDefault="002F3D03" w:rsidP="00703887">
      <w:pPr>
        <w:spacing w:after="0"/>
        <w:rPr>
          <w:rFonts w:ascii="Arial" w:hAnsi="Arial"/>
          <w:sz w:val="22"/>
          <w:szCs w:val="22"/>
        </w:rPr>
      </w:pPr>
    </w:p>
    <w:p w:rsidR="00FA7C8B" w:rsidRPr="003C3DA7" w:rsidRDefault="00FA7C8B" w:rsidP="00703887">
      <w:pPr>
        <w:spacing w:after="0"/>
        <w:rPr>
          <w:rFonts w:ascii="Arial" w:hAnsi="Arial"/>
          <w:sz w:val="22"/>
          <w:szCs w:val="22"/>
        </w:rPr>
      </w:pPr>
      <w:r w:rsidRPr="003C3DA7">
        <w:rPr>
          <w:rFonts w:ascii="Arial" w:hAnsi="Arial"/>
          <w:sz w:val="22"/>
          <w:szCs w:val="22"/>
        </w:rPr>
        <w:t>1</w:t>
      </w:r>
      <w:r w:rsidR="002F3D03" w:rsidRPr="003C3DA7">
        <w:rPr>
          <w:rFonts w:ascii="Arial" w:hAnsi="Arial"/>
          <w:sz w:val="22"/>
          <w:szCs w:val="22"/>
        </w:rPr>
        <w:t xml:space="preserve">.  </w:t>
      </w:r>
      <w:r w:rsidR="00026187">
        <w:rPr>
          <w:rFonts w:ascii="Arial" w:hAnsi="Arial"/>
          <w:sz w:val="22"/>
          <w:szCs w:val="22"/>
        </w:rPr>
        <w:t xml:space="preserve"> Introduction </w:t>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t xml:space="preserve">  5</w:t>
      </w:r>
    </w:p>
    <w:p w:rsidR="00FA7C8B" w:rsidRPr="003C3DA7" w:rsidRDefault="00FA7C8B" w:rsidP="00703887">
      <w:pPr>
        <w:spacing w:after="0"/>
        <w:rPr>
          <w:rFonts w:ascii="Arial" w:hAnsi="Arial"/>
          <w:sz w:val="22"/>
          <w:szCs w:val="22"/>
        </w:rPr>
      </w:pPr>
    </w:p>
    <w:p w:rsidR="00FA7C8B" w:rsidRPr="003C3DA7" w:rsidRDefault="00FA7C8B" w:rsidP="00703887">
      <w:pPr>
        <w:spacing w:after="0"/>
        <w:rPr>
          <w:rFonts w:ascii="Arial" w:hAnsi="Arial"/>
          <w:sz w:val="22"/>
          <w:szCs w:val="22"/>
        </w:rPr>
      </w:pPr>
      <w:r w:rsidRPr="003C3DA7">
        <w:rPr>
          <w:rFonts w:ascii="Arial" w:hAnsi="Arial"/>
          <w:sz w:val="22"/>
          <w:szCs w:val="22"/>
        </w:rPr>
        <w:t>2.   M</w:t>
      </w:r>
      <w:r w:rsidR="002F3D03" w:rsidRPr="003C3DA7">
        <w:rPr>
          <w:rFonts w:ascii="Arial" w:hAnsi="Arial"/>
          <w:sz w:val="22"/>
          <w:szCs w:val="22"/>
        </w:rPr>
        <w:t>ethodology</w:t>
      </w:r>
      <w:r w:rsidR="002F3D03" w:rsidRPr="003C3DA7">
        <w:rPr>
          <w:rFonts w:ascii="Arial" w:hAnsi="Arial"/>
          <w:sz w:val="22"/>
          <w:szCs w:val="22"/>
        </w:rPr>
        <w:tab/>
      </w:r>
      <w:r w:rsidR="002F3D03" w:rsidRPr="003C3DA7">
        <w:rPr>
          <w:rFonts w:ascii="Arial" w:hAnsi="Arial"/>
          <w:sz w:val="22"/>
          <w:szCs w:val="22"/>
        </w:rPr>
        <w:tab/>
      </w:r>
      <w:r w:rsidR="002F3D03" w:rsidRPr="003C3DA7">
        <w:rPr>
          <w:rFonts w:ascii="Arial" w:hAnsi="Arial"/>
          <w:sz w:val="22"/>
          <w:szCs w:val="22"/>
        </w:rPr>
        <w:tab/>
      </w:r>
      <w:r w:rsidR="002F3D03" w:rsidRPr="003C3DA7">
        <w:rPr>
          <w:rFonts w:ascii="Arial" w:hAnsi="Arial"/>
          <w:sz w:val="22"/>
          <w:szCs w:val="22"/>
        </w:rPr>
        <w:tab/>
      </w:r>
      <w:r w:rsidR="002F3D03" w:rsidRPr="003C3DA7">
        <w:rPr>
          <w:rFonts w:ascii="Arial" w:hAnsi="Arial"/>
          <w:sz w:val="22"/>
          <w:szCs w:val="22"/>
        </w:rPr>
        <w:tab/>
      </w:r>
      <w:r w:rsidR="002F3D03" w:rsidRPr="003C3DA7">
        <w:rPr>
          <w:rFonts w:ascii="Arial" w:hAnsi="Arial"/>
          <w:sz w:val="22"/>
          <w:szCs w:val="22"/>
        </w:rPr>
        <w:tab/>
      </w:r>
      <w:r w:rsidR="00942A78" w:rsidRPr="003C3DA7">
        <w:rPr>
          <w:rFonts w:ascii="Arial" w:hAnsi="Arial"/>
          <w:sz w:val="22"/>
          <w:szCs w:val="22"/>
        </w:rPr>
        <w:tab/>
      </w:r>
      <w:r w:rsidR="002F3D03" w:rsidRPr="003C3DA7">
        <w:rPr>
          <w:rFonts w:ascii="Arial" w:hAnsi="Arial"/>
          <w:sz w:val="22"/>
          <w:szCs w:val="22"/>
        </w:rPr>
        <w:t xml:space="preserve"> </w:t>
      </w:r>
      <w:r w:rsidR="00026187">
        <w:rPr>
          <w:rFonts w:ascii="Arial" w:hAnsi="Arial"/>
          <w:sz w:val="22"/>
          <w:szCs w:val="22"/>
        </w:rPr>
        <w:tab/>
      </w:r>
      <w:r w:rsidR="00026187">
        <w:rPr>
          <w:rFonts w:ascii="Arial" w:hAnsi="Arial"/>
          <w:sz w:val="22"/>
          <w:szCs w:val="22"/>
        </w:rPr>
        <w:tab/>
        <w:t xml:space="preserve">  7</w:t>
      </w:r>
    </w:p>
    <w:p w:rsidR="00FA7C8B" w:rsidRPr="003C3DA7" w:rsidRDefault="00FA7C8B" w:rsidP="00703887">
      <w:pPr>
        <w:spacing w:after="0"/>
        <w:rPr>
          <w:rFonts w:ascii="Arial" w:hAnsi="Arial"/>
          <w:sz w:val="22"/>
          <w:szCs w:val="22"/>
        </w:rPr>
      </w:pPr>
      <w:r w:rsidRPr="003C3DA7">
        <w:rPr>
          <w:rFonts w:ascii="Arial" w:hAnsi="Arial"/>
          <w:sz w:val="22"/>
          <w:szCs w:val="22"/>
        </w:rPr>
        <w:tab/>
        <w:t xml:space="preserve">2.1 </w:t>
      </w:r>
      <w:r w:rsidR="00AA6784" w:rsidRPr="003C3DA7">
        <w:rPr>
          <w:rFonts w:ascii="Arial" w:hAnsi="Arial"/>
          <w:sz w:val="22"/>
          <w:szCs w:val="22"/>
        </w:rPr>
        <w:t xml:space="preserve">  </w:t>
      </w:r>
      <w:proofErr w:type="spellStart"/>
      <w:r w:rsidRPr="003C3DA7">
        <w:rPr>
          <w:rFonts w:ascii="Arial" w:hAnsi="Arial"/>
          <w:sz w:val="22"/>
          <w:szCs w:val="22"/>
        </w:rPr>
        <w:t>SMEs</w:t>
      </w:r>
      <w:proofErr w:type="spellEnd"/>
      <w:r w:rsidRPr="003C3DA7">
        <w:rPr>
          <w:rFonts w:ascii="Arial" w:hAnsi="Arial"/>
          <w:sz w:val="22"/>
          <w:szCs w:val="22"/>
        </w:rPr>
        <w:t xml:space="preserve"> in</w:t>
      </w:r>
      <w:r w:rsidR="00026187">
        <w:rPr>
          <w:rFonts w:ascii="Arial" w:hAnsi="Arial"/>
          <w:sz w:val="22"/>
          <w:szCs w:val="22"/>
        </w:rPr>
        <w:t>terviewed for the study</w:t>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t xml:space="preserve">  7</w:t>
      </w:r>
    </w:p>
    <w:p w:rsidR="00FA7C8B" w:rsidRPr="003C3DA7" w:rsidRDefault="00FA7C8B" w:rsidP="00703887">
      <w:pPr>
        <w:spacing w:after="0"/>
        <w:rPr>
          <w:rFonts w:ascii="Arial" w:hAnsi="Arial"/>
          <w:sz w:val="22"/>
          <w:szCs w:val="22"/>
        </w:rPr>
      </w:pPr>
      <w:r w:rsidRPr="003C3DA7">
        <w:rPr>
          <w:rFonts w:ascii="Arial" w:hAnsi="Arial"/>
          <w:sz w:val="22"/>
          <w:szCs w:val="22"/>
        </w:rPr>
        <w:tab/>
        <w:t xml:space="preserve">2.2 </w:t>
      </w:r>
      <w:r w:rsidR="00AA6784" w:rsidRPr="003C3DA7">
        <w:rPr>
          <w:rFonts w:ascii="Arial" w:hAnsi="Arial"/>
          <w:sz w:val="22"/>
          <w:szCs w:val="22"/>
        </w:rPr>
        <w:t xml:space="preserve">  </w:t>
      </w:r>
      <w:r w:rsidRPr="003C3DA7">
        <w:rPr>
          <w:rFonts w:ascii="Arial" w:hAnsi="Arial"/>
          <w:sz w:val="22"/>
          <w:szCs w:val="22"/>
        </w:rPr>
        <w:t>Identifying and ga</w:t>
      </w:r>
      <w:r w:rsidR="00AA6784" w:rsidRPr="003C3DA7">
        <w:rPr>
          <w:rFonts w:ascii="Arial" w:hAnsi="Arial"/>
          <w:sz w:val="22"/>
          <w:szCs w:val="22"/>
        </w:rPr>
        <w:t xml:space="preserve">ining the cooperation of </w:t>
      </w:r>
      <w:proofErr w:type="spellStart"/>
      <w:r w:rsidR="00AA6784" w:rsidRPr="003C3DA7">
        <w:rPr>
          <w:rFonts w:ascii="Arial" w:hAnsi="Arial"/>
          <w:sz w:val="22"/>
          <w:szCs w:val="22"/>
        </w:rPr>
        <w:t>SMEs</w:t>
      </w:r>
      <w:proofErr w:type="spellEnd"/>
      <w:r w:rsidR="00AA6784" w:rsidRPr="003C3DA7">
        <w:rPr>
          <w:rFonts w:ascii="Arial" w:hAnsi="Arial"/>
          <w:sz w:val="22"/>
          <w:szCs w:val="22"/>
        </w:rPr>
        <w:tab/>
      </w:r>
      <w:r w:rsidR="00AA6784" w:rsidRPr="003C3DA7">
        <w:rPr>
          <w:rFonts w:ascii="Arial" w:hAnsi="Arial"/>
          <w:sz w:val="22"/>
          <w:szCs w:val="22"/>
        </w:rPr>
        <w:tab/>
      </w:r>
      <w:r w:rsidR="00026187">
        <w:rPr>
          <w:rFonts w:ascii="Arial" w:hAnsi="Arial"/>
          <w:sz w:val="22"/>
          <w:szCs w:val="22"/>
        </w:rPr>
        <w:tab/>
        <w:t xml:space="preserve">  8</w:t>
      </w:r>
    </w:p>
    <w:p w:rsidR="00FA7C8B" w:rsidRPr="003C3DA7" w:rsidRDefault="00FA7C8B" w:rsidP="00703887">
      <w:pPr>
        <w:spacing w:after="0"/>
        <w:rPr>
          <w:rFonts w:ascii="Arial" w:hAnsi="Arial"/>
          <w:sz w:val="22"/>
          <w:szCs w:val="22"/>
        </w:rPr>
      </w:pPr>
      <w:r w:rsidRPr="003C3DA7">
        <w:rPr>
          <w:rFonts w:ascii="Arial" w:hAnsi="Arial"/>
          <w:sz w:val="22"/>
          <w:szCs w:val="22"/>
        </w:rPr>
        <w:tab/>
        <w:t xml:space="preserve">2.3 </w:t>
      </w:r>
      <w:r w:rsidR="00AA6784" w:rsidRPr="003C3DA7">
        <w:rPr>
          <w:rFonts w:ascii="Arial" w:hAnsi="Arial"/>
          <w:sz w:val="22"/>
          <w:szCs w:val="22"/>
        </w:rPr>
        <w:t xml:space="preserve">  </w:t>
      </w:r>
      <w:r w:rsidRPr="003C3DA7">
        <w:rPr>
          <w:rFonts w:ascii="Arial" w:hAnsi="Arial"/>
          <w:sz w:val="22"/>
          <w:szCs w:val="22"/>
        </w:rPr>
        <w:t>Consult</w:t>
      </w:r>
      <w:r w:rsidR="00026187">
        <w:rPr>
          <w:rFonts w:ascii="Arial" w:hAnsi="Arial"/>
          <w:sz w:val="22"/>
          <w:szCs w:val="22"/>
        </w:rPr>
        <w:t>ation with universities</w:t>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t xml:space="preserve">  8</w:t>
      </w:r>
    </w:p>
    <w:p w:rsidR="002F3D03" w:rsidRPr="003C3DA7" w:rsidRDefault="00FA7C8B" w:rsidP="00703887">
      <w:pPr>
        <w:spacing w:after="0"/>
        <w:rPr>
          <w:rFonts w:ascii="Arial" w:hAnsi="Arial"/>
          <w:sz w:val="22"/>
          <w:szCs w:val="22"/>
        </w:rPr>
      </w:pPr>
      <w:r w:rsidRPr="003C3DA7">
        <w:rPr>
          <w:rFonts w:ascii="Arial" w:hAnsi="Arial"/>
          <w:sz w:val="22"/>
          <w:szCs w:val="22"/>
        </w:rPr>
        <w:tab/>
        <w:t xml:space="preserve">2.4 </w:t>
      </w:r>
      <w:r w:rsidR="00AA6784" w:rsidRPr="003C3DA7">
        <w:rPr>
          <w:rFonts w:ascii="Arial" w:hAnsi="Arial"/>
          <w:sz w:val="22"/>
          <w:szCs w:val="22"/>
        </w:rPr>
        <w:t xml:space="preserve">  </w:t>
      </w:r>
      <w:r w:rsidRPr="003C3DA7">
        <w:rPr>
          <w:rFonts w:ascii="Arial" w:hAnsi="Arial"/>
          <w:sz w:val="22"/>
          <w:szCs w:val="22"/>
        </w:rPr>
        <w:t>Other organisations consulted during the course of the study</w:t>
      </w:r>
      <w:r w:rsidR="00026187">
        <w:rPr>
          <w:rFonts w:ascii="Arial" w:hAnsi="Arial"/>
          <w:sz w:val="22"/>
          <w:szCs w:val="22"/>
        </w:rPr>
        <w:tab/>
      </w:r>
      <w:r w:rsidR="00026187">
        <w:rPr>
          <w:rFonts w:ascii="Arial" w:hAnsi="Arial"/>
          <w:sz w:val="22"/>
          <w:szCs w:val="22"/>
        </w:rPr>
        <w:tab/>
        <w:t xml:space="preserve">  8</w:t>
      </w:r>
    </w:p>
    <w:p w:rsidR="002F3D03" w:rsidRPr="003C3DA7" w:rsidRDefault="002F3D03" w:rsidP="00703887">
      <w:pPr>
        <w:spacing w:after="0"/>
        <w:rPr>
          <w:rFonts w:ascii="Arial" w:hAnsi="Arial"/>
          <w:sz w:val="22"/>
          <w:szCs w:val="22"/>
        </w:rPr>
      </w:pPr>
    </w:p>
    <w:p w:rsidR="002F3D03" w:rsidRPr="003C3DA7" w:rsidRDefault="002F3D03" w:rsidP="00703887">
      <w:pPr>
        <w:spacing w:after="0"/>
        <w:rPr>
          <w:rFonts w:ascii="Arial" w:hAnsi="Arial"/>
          <w:sz w:val="22"/>
          <w:szCs w:val="22"/>
        </w:rPr>
      </w:pPr>
      <w:r w:rsidRPr="003C3DA7">
        <w:rPr>
          <w:rFonts w:ascii="Arial" w:hAnsi="Arial"/>
          <w:sz w:val="22"/>
          <w:szCs w:val="22"/>
        </w:rPr>
        <w:t>3.</w:t>
      </w:r>
      <w:r w:rsidR="00FA7C8B" w:rsidRPr="003C3DA7">
        <w:rPr>
          <w:rFonts w:ascii="Arial" w:hAnsi="Arial"/>
          <w:sz w:val="22"/>
          <w:szCs w:val="22"/>
        </w:rPr>
        <w:t xml:space="preserve">   Interactions between </w:t>
      </w:r>
      <w:proofErr w:type="spellStart"/>
      <w:r w:rsidR="00FA7C8B" w:rsidRPr="003C3DA7">
        <w:rPr>
          <w:rFonts w:ascii="Arial" w:hAnsi="Arial"/>
          <w:sz w:val="22"/>
          <w:szCs w:val="22"/>
        </w:rPr>
        <w:t>SMEs</w:t>
      </w:r>
      <w:proofErr w:type="spellEnd"/>
      <w:r w:rsidR="00FA7C8B" w:rsidRPr="003C3DA7">
        <w:rPr>
          <w:rFonts w:ascii="Arial" w:hAnsi="Arial"/>
          <w:sz w:val="22"/>
          <w:szCs w:val="22"/>
        </w:rPr>
        <w:t xml:space="preserve"> and universities</w:t>
      </w:r>
      <w:r w:rsidR="00FA7C8B" w:rsidRPr="003C3DA7">
        <w:rPr>
          <w:rFonts w:ascii="Arial" w:hAnsi="Arial"/>
          <w:sz w:val="22"/>
          <w:szCs w:val="22"/>
        </w:rPr>
        <w:tab/>
      </w:r>
      <w:r w:rsidR="00FA7C8B" w:rsidRPr="003C3DA7">
        <w:rPr>
          <w:rFonts w:ascii="Arial" w:hAnsi="Arial"/>
          <w:sz w:val="22"/>
          <w:szCs w:val="22"/>
        </w:rPr>
        <w:tab/>
      </w:r>
      <w:r w:rsidRPr="003C3DA7">
        <w:rPr>
          <w:rFonts w:ascii="Arial" w:hAnsi="Arial"/>
          <w:sz w:val="22"/>
          <w:szCs w:val="22"/>
        </w:rPr>
        <w:tab/>
      </w:r>
      <w:r w:rsidRPr="003C3DA7">
        <w:rPr>
          <w:rFonts w:ascii="Arial" w:hAnsi="Arial"/>
          <w:sz w:val="22"/>
          <w:szCs w:val="22"/>
        </w:rPr>
        <w:tab/>
        <w:t xml:space="preserve"> </w:t>
      </w:r>
      <w:r w:rsidR="00942A78" w:rsidRPr="003C3DA7">
        <w:rPr>
          <w:rFonts w:ascii="Arial" w:hAnsi="Arial"/>
          <w:sz w:val="22"/>
          <w:szCs w:val="22"/>
        </w:rPr>
        <w:tab/>
        <w:t xml:space="preserve"> </w:t>
      </w:r>
      <w:r w:rsidR="00026187">
        <w:rPr>
          <w:rFonts w:ascii="Arial" w:hAnsi="Arial"/>
          <w:sz w:val="22"/>
          <w:szCs w:val="22"/>
        </w:rPr>
        <w:t xml:space="preserve"> 9</w:t>
      </w:r>
    </w:p>
    <w:p w:rsidR="002F3D03" w:rsidRPr="003C3DA7" w:rsidRDefault="00FA7C8B" w:rsidP="00703887">
      <w:pPr>
        <w:spacing w:after="0"/>
        <w:rPr>
          <w:rFonts w:ascii="Arial" w:hAnsi="Arial"/>
          <w:sz w:val="22"/>
          <w:szCs w:val="22"/>
        </w:rPr>
      </w:pPr>
      <w:r w:rsidRPr="003C3DA7">
        <w:rPr>
          <w:rFonts w:ascii="Arial" w:hAnsi="Arial"/>
          <w:sz w:val="22"/>
          <w:szCs w:val="22"/>
        </w:rPr>
        <w:tab/>
        <w:t>3.1   SME-initiated contacts</w:t>
      </w:r>
      <w:r w:rsidRPr="003C3DA7">
        <w:rPr>
          <w:rFonts w:ascii="Arial" w:hAnsi="Arial"/>
          <w:sz w:val="22"/>
          <w:szCs w:val="22"/>
        </w:rPr>
        <w:tab/>
      </w:r>
      <w:r w:rsidR="002F3D03" w:rsidRPr="003C3DA7">
        <w:rPr>
          <w:rFonts w:ascii="Arial" w:hAnsi="Arial"/>
          <w:sz w:val="22"/>
          <w:szCs w:val="22"/>
        </w:rPr>
        <w:tab/>
      </w:r>
      <w:r w:rsidR="002F3D03" w:rsidRPr="003C3DA7">
        <w:rPr>
          <w:rFonts w:ascii="Arial" w:hAnsi="Arial"/>
          <w:sz w:val="22"/>
          <w:szCs w:val="22"/>
        </w:rPr>
        <w:tab/>
      </w:r>
      <w:r w:rsidR="002F3D03" w:rsidRPr="003C3DA7">
        <w:rPr>
          <w:rFonts w:ascii="Arial" w:hAnsi="Arial"/>
          <w:sz w:val="22"/>
          <w:szCs w:val="22"/>
        </w:rPr>
        <w:tab/>
      </w:r>
      <w:r w:rsidR="002F3D03" w:rsidRPr="003C3DA7">
        <w:rPr>
          <w:rFonts w:ascii="Arial" w:hAnsi="Arial"/>
          <w:sz w:val="22"/>
          <w:szCs w:val="22"/>
        </w:rPr>
        <w:tab/>
      </w:r>
      <w:r w:rsidR="002F3D03" w:rsidRPr="003C3DA7">
        <w:rPr>
          <w:rFonts w:ascii="Arial" w:hAnsi="Arial"/>
          <w:sz w:val="22"/>
          <w:szCs w:val="22"/>
        </w:rPr>
        <w:tab/>
        <w:t xml:space="preserve"> </w:t>
      </w:r>
      <w:r w:rsidR="00942A78" w:rsidRPr="003C3DA7">
        <w:rPr>
          <w:rFonts w:ascii="Arial" w:hAnsi="Arial"/>
          <w:sz w:val="22"/>
          <w:szCs w:val="22"/>
        </w:rPr>
        <w:tab/>
        <w:t xml:space="preserve"> </w:t>
      </w:r>
      <w:r w:rsidR="00026187">
        <w:rPr>
          <w:rFonts w:ascii="Arial" w:hAnsi="Arial"/>
          <w:sz w:val="22"/>
          <w:szCs w:val="22"/>
        </w:rPr>
        <w:t xml:space="preserve"> 9</w:t>
      </w:r>
    </w:p>
    <w:p w:rsidR="002F3D03" w:rsidRPr="003C3DA7" w:rsidRDefault="00FA7C8B" w:rsidP="00703887">
      <w:pPr>
        <w:spacing w:after="0"/>
        <w:rPr>
          <w:rFonts w:ascii="Arial" w:hAnsi="Arial"/>
          <w:sz w:val="22"/>
          <w:szCs w:val="22"/>
        </w:rPr>
      </w:pPr>
      <w:r w:rsidRPr="003C3DA7">
        <w:rPr>
          <w:rFonts w:ascii="Arial" w:hAnsi="Arial"/>
          <w:sz w:val="22"/>
          <w:szCs w:val="22"/>
        </w:rPr>
        <w:tab/>
        <w:t>3.2   University-initiated contacts</w:t>
      </w:r>
      <w:r w:rsidRPr="003C3DA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r>
      <w:r w:rsidR="00026187">
        <w:rPr>
          <w:rFonts w:ascii="Arial" w:hAnsi="Arial"/>
          <w:sz w:val="22"/>
          <w:szCs w:val="22"/>
        </w:rPr>
        <w:tab/>
        <w:t xml:space="preserve"> 10</w:t>
      </w:r>
    </w:p>
    <w:p w:rsidR="002F3D03" w:rsidRPr="003C3DA7" w:rsidRDefault="002F3D03" w:rsidP="00703887">
      <w:pPr>
        <w:spacing w:after="0"/>
        <w:rPr>
          <w:rFonts w:ascii="Arial" w:hAnsi="Arial"/>
          <w:sz w:val="22"/>
          <w:szCs w:val="22"/>
        </w:rPr>
      </w:pPr>
    </w:p>
    <w:p w:rsidR="002F3D03" w:rsidRPr="003C3DA7" w:rsidRDefault="002F3D03" w:rsidP="00703887">
      <w:pPr>
        <w:spacing w:after="0"/>
        <w:rPr>
          <w:rFonts w:ascii="Arial" w:hAnsi="Arial"/>
          <w:sz w:val="22"/>
          <w:szCs w:val="22"/>
        </w:rPr>
      </w:pPr>
      <w:r w:rsidRPr="003C3DA7">
        <w:rPr>
          <w:rFonts w:ascii="Arial" w:hAnsi="Arial"/>
          <w:sz w:val="22"/>
          <w:szCs w:val="22"/>
        </w:rPr>
        <w:t xml:space="preserve">4.   </w:t>
      </w:r>
      <w:r w:rsidR="00FE1027" w:rsidRPr="003C3DA7">
        <w:rPr>
          <w:rFonts w:ascii="Arial" w:hAnsi="Arial"/>
          <w:sz w:val="22"/>
          <w:szCs w:val="22"/>
        </w:rPr>
        <w:t xml:space="preserve">Information transfer to </w:t>
      </w:r>
      <w:proofErr w:type="spellStart"/>
      <w:r w:rsidR="00FE1027" w:rsidRPr="003C3DA7">
        <w:rPr>
          <w:rFonts w:ascii="Arial" w:hAnsi="Arial"/>
          <w:sz w:val="22"/>
          <w:szCs w:val="22"/>
        </w:rPr>
        <w:t>SMEs</w:t>
      </w:r>
      <w:proofErr w:type="spellEnd"/>
      <w:r w:rsidRPr="003C3DA7">
        <w:rPr>
          <w:rFonts w:ascii="Arial" w:hAnsi="Arial"/>
          <w:sz w:val="22"/>
          <w:szCs w:val="22"/>
        </w:rPr>
        <w:t xml:space="preserve"> </w:t>
      </w:r>
      <w:r w:rsidR="00942A78" w:rsidRPr="003C3DA7">
        <w:rPr>
          <w:rFonts w:ascii="Arial" w:hAnsi="Arial"/>
          <w:sz w:val="22"/>
          <w:szCs w:val="22"/>
        </w:rPr>
        <w:tab/>
      </w:r>
      <w:r w:rsidR="00AA6784" w:rsidRPr="003C3DA7">
        <w:rPr>
          <w:rFonts w:ascii="Arial" w:hAnsi="Arial"/>
          <w:sz w:val="22"/>
          <w:szCs w:val="22"/>
        </w:rPr>
        <w:tab/>
      </w:r>
      <w:r w:rsidR="00AA6784" w:rsidRPr="003C3DA7">
        <w:rPr>
          <w:rFonts w:ascii="Arial" w:hAnsi="Arial"/>
          <w:sz w:val="22"/>
          <w:szCs w:val="22"/>
        </w:rPr>
        <w:tab/>
      </w:r>
      <w:r w:rsidR="00AA6784" w:rsidRPr="003C3DA7">
        <w:rPr>
          <w:rFonts w:ascii="Arial" w:hAnsi="Arial"/>
          <w:sz w:val="22"/>
          <w:szCs w:val="22"/>
        </w:rPr>
        <w:tab/>
      </w:r>
      <w:r w:rsidR="00AA6784" w:rsidRPr="003C3DA7">
        <w:rPr>
          <w:rFonts w:ascii="Arial" w:hAnsi="Arial"/>
          <w:sz w:val="22"/>
          <w:szCs w:val="22"/>
        </w:rPr>
        <w:tab/>
      </w:r>
      <w:r w:rsidR="00AA6784" w:rsidRPr="003C3DA7">
        <w:rPr>
          <w:rFonts w:ascii="Arial" w:hAnsi="Arial"/>
          <w:sz w:val="22"/>
          <w:szCs w:val="22"/>
        </w:rPr>
        <w:tab/>
      </w:r>
      <w:r w:rsidR="00942A78" w:rsidRPr="003C3DA7">
        <w:rPr>
          <w:rFonts w:ascii="Arial" w:hAnsi="Arial"/>
          <w:sz w:val="22"/>
          <w:szCs w:val="22"/>
        </w:rPr>
        <w:tab/>
        <w:t xml:space="preserve"> </w:t>
      </w:r>
      <w:r w:rsidRPr="003C3DA7">
        <w:rPr>
          <w:rFonts w:ascii="Arial" w:hAnsi="Arial"/>
          <w:sz w:val="22"/>
          <w:szCs w:val="22"/>
        </w:rPr>
        <w:t>11</w:t>
      </w:r>
    </w:p>
    <w:p w:rsidR="002F3D03" w:rsidRPr="003C3DA7" w:rsidRDefault="002F3D03" w:rsidP="00703887">
      <w:pPr>
        <w:spacing w:after="0"/>
        <w:rPr>
          <w:rFonts w:ascii="Arial" w:hAnsi="Arial"/>
          <w:sz w:val="22"/>
          <w:szCs w:val="22"/>
        </w:rPr>
      </w:pPr>
      <w:r w:rsidRPr="003C3DA7">
        <w:rPr>
          <w:rFonts w:ascii="Arial" w:hAnsi="Arial"/>
          <w:sz w:val="22"/>
          <w:szCs w:val="22"/>
        </w:rPr>
        <w:tab/>
        <w:t xml:space="preserve">4.1   </w:t>
      </w:r>
      <w:r w:rsidR="00FE1027" w:rsidRPr="003C3DA7">
        <w:rPr>
          <w:rFonts w:ascii="Arial" w:hAnsi="Arial"/>
          <w:sz w:val="22"/>
          <w:szCs w:val="22"/>
        </w:rPr>
        <w:t xml:space="preserve">Types of information required by </w:t>
      </w:r>
      <w:proofErr w:type="spellStart"/>
      <w:r w:rsidR="00FE1027" w:rsidRPr="003C3DA7">
        <w:rPr>
          <w:rFonts w:ascii="Arial" w:hAnsi="Arial"/>
          <w:sz w:val="22"/>
          <w:szCs w:val="22"/>
        </w:rPr>
        <w:t>SMEs</w:t>
      </w:r>
      <w:proofErr w:type="spellEnd"/>
      <w:r w:rsidR="00FE1027" w:rsidRPr="003C3DA7">
        <w:rPr>
          <w:rFonts w:ascii="Arial" w:hAnsi="Arial"/>
          <w:sz w:val="22"/>
          <w:szCs w:val="22"/>
        </w:rPr>
        <w:tab/>
      </w:r>
      <w:r w:rsidR="00FE1027"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t xml:space="preserve"> 11</w:t>
      </w:r>
    </w:p>
    <w:p w:rsidR="002F3D03" w:rsidRPr="003C3DA7" w:rsidRDefault="00AA6784" w:rsidP="00703887">
      <w:pPr>
        <w:spacing w:after="0"/>
        <w:rPr>
          <w:rFonts w:ascii="Arial" w:hAnsi="Arial"/>
          <w:sz w:val="22"/>
          <w:szCs w:val="22"/>
        </w:rPr>
      </w:pPr>
      <w:r w:rsidRPr="003C3DA7">
        <w:rPr>
          <w:rFonts w:ascii="Arial" w:hAnsi="Arial"/>
          <w:sz w:val="22"/>
          <w:szCs w:val="22"/>
        </w:rPr>
        <w:tab/>
        <w:t xml:space="preserve">4.2   Responses to </w:t>
      </w:r>
      <w:proofErr w:type="spellStart"/>
      <w:r w:rsidRPr="003C3DA7">
        <w:rPr>
          <w:rFonts w:ascii="Arial" w:hAnsi="Arial"/>
          <w:sz w:val="22"/>
          <w:szCs w:val="22"/>
        </w:rPr>
        <w:t>SMEs</w:t>
      </w:r>
      <w:proofErr w:type="spellEnd"/>
      <w:r w:rsidRPr="003C3DA7">
        <w:rPr>
          <w:rFonts w:ascii="Arial" w:hAnsi="Arial"/>
          <w:sz w:val="22"/>
          <w:szCs w:val="22"/>
        </w:rPr>
        <w:t xml:space="preserve"> by</w:t>
      </w:r>
      <w:r w:rsidR="00FE1027" w:rsidRPr="003C3DA7">
        <w:rPr>
          <w:rFonts w:ascii="Arial" w:hAnsi="Arial"/>
          <w:sz w:val="22"/>
          <w:szCs w:val="22"/>
        </w:rPr>
        <w:t xml:space="preserve"> universities</w:t>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002F3D03" w:rsidRPr="003C3DA7">
        <w:rPr>
          <w:rFonts w:ascii="Arial" w:hAnsi="Arial"/>
          <w:sz w:val="22"/>
          <w:szCs w:val="22"/>
        </w:rPr>
        <w:tab/>
      </w:r>
      <w:r w:rsidR="00942A78" w:rsidRPr="003C3DA7">
        <w:rPr>
          <w:rFonts w:ascii="Arial" w:hAnsi="Arial"/>
          <w:sz w:val="22"/>
          <w:szCs w:val="22"/>
        </w:rPr>
        <w:tab/>
      </w:r>
      <w:r w:rsidR="002F3D03" w:rsidRPr="003C3DA7">
        <w:rPr>
          <w:rFonts w:ascii="Arial" w:hAnsi="Arial"/>
          <w:sz w:val="22"/>
          <w:szCs w:val="22"/>
        </w:rPr>
        <w:t xml:space="preserve"> 11</w:t>
      </w:r>
    </w:p>
    <w:p w:rsidR="00AA6784" w:rsidRPr="003C3DA7" w:rsidRDefault="002F3D03" w:rsidP="00AA6784">
      <w:pPr>
        <w:spacing w:after="0"/>
        <w:rPr>
          <w:rFonts w:ascii="Arial" w:hAnsi="Arial"/>
          <w:sz w:val="22"/>
          <w:szCs w:val="22"/>
        </w:rPr>
      </w:pPr>
      <w:r w:rsidRPr="003C3DA7">
        <w:rPr>
          <w:rFonts w:ascii="Arial" w:hAnsi="Arial"/>
          <w:sz w:val="22"/>
          <w:szCs w:val="22"/>
        </w:rPr>
        <w:tab/>
        <w:t xml:space="preserve">4.3   </w:t>
      </w:r>
      <w:r w:rsidR="00AA6784" w:rsidRPr="003C3DA7">
        <w:rPr>
          <w:rFonts w:ascii="Arial" w:hAnsi="Arial"/>
          <w:sz w:val="22"/>
          <w:szCs w:val="22"/>
        </w:rPr>
        <w:t>The published literature</w:t>
      </w:r>
      <w:r w:rsidR="00AA6784" w:rsidRPr="003C3DA7">
        <w:rPr>
          <w:rFonts w:ascii="Arial" w:hAnsi="Arial"/>
          <w:sz w:val="22"/>
          <w:szCs w:val="22"/>
        </w:rPr>
        <w:tab/>
      </w:r>
      <w:r w:rsidR="00AA6784" w:rsidRPr="003C3DA7">
        <w:rPr>
          <w:rFonts w:ascii="Arial" w:hAnsi="Arial"/>
          <w:sz w:val="22"/>
          <w:szCs w:val="22"/>
        </w:rPr>
        <w:tab/>
      </w:r>
      <w:r w:rsidR="00AA6784"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00942A78" w:rsidRPr="003C3DA7">
        <w:rPr>
          <w:rFonts w:ascii="Arial" w:hAnsi="Arial"/>
          <w:sz w:val="22"/>
          <w:szCs w:val="22"/>
        </w:rPr>
        <w:tab/>
      </w:r>
      <w:r w:rsidR="00026187">
        <w:rPr>
          <w:rFonts w:ascii="Arial" w:hAnsi="Arial"/>
          <w:sz w:val="22"/>
          <w:szCs w:val="22"/>
        </w:rPr>
        <w:t xml:space="preserve"> 12</w:t>
      </w:r>
    </w:p>
    <w:p w:rsidR="002F3D03" w:rsidRPr="003C3DA7" w:rsidRDefault="002F3D03" w:rsidP="00703887">
      <w:pPr>
        <w:spacing w:after="0"/>
        <w:rPr>
          <w:rFonts w:ascii="Arial" w:hAnsi="Arial"/>
          <w:sz w:val="22"/>
          <w:szCs w:val="22"/>
        </w:rPr>
      </w:pP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t xml:space="preserve">  </w:t>
      </w:r>
      <w:r w:rsidRPr="003C3DA7">
        <w:rPr>
          <w:rFonts w:ascii="Arial" w:hAnsi="Arial"/>
          <w:sz w:val="22"/>
          <w:szCs w:val="22"/>
        </w:rPr>
        <w:tab/>
      </w:r>
    </w:p>
    <w:p w:rsidR="00942A78" w:rsidRPr="003C3DA7" w:rsidRDefault="002F3D03" w:rsidP="00703887">
      <w:pPr>
        <w:spacing w:after="0"/>
        <w:rPr>
          <w:rFonts w:ascii="Arial" w:hAnsi="Arial"/>
          <w:sz w:val="22"/>
          <w:szCs w:val="22"/>
        </w:rPr>
      </w:pPr>
      <w:r w:rsidRPr="003C3DA7">
        <w:rPr>
          <w:rFonts w:ascii="Arial" w:hAnsi="Arial"/>
          <w:sz w:val="22"/>
          <w:szCs w:val="22"/>
        </w:rPr>
        <w:t xml:space="preserve">5.   </w:t>
      </w:r>
      <w:r w:rsidR="00AA6784" w:rsidRPr="003C3DA7">
        <w:rPr>
          <w:rFonts w:ascii="Arial" w:hAnsi="Arial"/>
          <w:sz w:val="22"/>
          <w:szCs w:val="22"/>
        </w:rPr>
        <w:t>The grey literature</w:t>
      </w:r>
      <w:r w:rsidR="00AA6784"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00026187">
        <w:rPr>
          <w:rFonts w:ascii="Arial" w:hAnsi="Arial"/>
          <w:sz w:val="22"/>
          <w:szCs w:val="22"/>
        </w:rPr>
        <w:tab/>
        <w:t xml:space="preserve"> 14</w:t>
      </w:r>
      <w:r w:rsidR="00942A78" w:rsidRPr="003C3DA7">
        <w:rPr>
          <w:rFonts w:ascii="Arial" w:hAnsi="Arial"/>
          <w:sz w:val="22"/>
          <w:szCs w:val="22"/>
        </w:rPr>
        <w:tab/>
      </w:r>
    </w:p>
    <w:p w:rsidR="002F3D03" w:rsidRPr="003C3DA7" w:rsidRDefault="00AA6784" w:rsidP="00942A78">
      <w:pPr>
        <w:spacing w:after="0"/>
        <w:ind w:firstLine="720"/>
        <w:rPr>
          <w:rFonts w:ascii="Arial" w:hAnsi="Arial"/>
          <w:sz w:val="22"/>
          <w:szCs w:val="22"/>
        </w:rPr>
      </w:pPr>
      <w:r w:rsidRPr="003C3DA7">
        <w:rPr>
          <w:rFonts w:ascii="Arial" w:hAnsi="Arial"/>
          <w:sz w:val="22"/>
          <w:szCs w:val="22"/>
        </w:rPr>
        <w:t>5.1   Do universities try to supply grey literature?</w:t>
      </w:r>
      <w:r w:rsidRPr="003C3DA7">
        <w:rPr>
          <w:rFonts w:ascii="Arial" w:hAnsi="Arial"/>
          <w:sz w:val="22"/>
          <w:szCs w:val="22"/>
        </w:rPr>
        <w:tab/>
      </w:r>
      <w:r w:rsidRPr="003C3DA7">
        <w:rPr>
          <w:rFonts w:ascii="Arial" w:hAnsi="Arial"/>
          <w:sz w:val="22"/>
          <w:szCs w:val="22"/>
        </w:rPr>
        <w:tab/>
      </w:r>
      <w:r w:rsidR="00026187">
        <w:rPr>
          <w:rFonts w:ascii="Arial" w:hAnsi="Arial"/>
          <w:sz w:val="22"/>
          <w:szCs w:val="22"/>
        </w:rPr>
        <w:tab/>
      </w:r>
      <w:r w:rsidR="00026187">
        <w:rPr>
          <w:rFonts w:ascii="Arial" w:hAnsi="Arial"/>
          <w:sz w:val="22"/>
          <w:szCs w:val="22"/>
        </w:rPr>
        <w:tab/>
        <w:t xml:space="preserve"> 14</w:t>
      </w:r>
    </w:p>
    <w:p w:rsidR="002F3D03" w:rsidRPr="003C3DA7" w:rsidRDefault="00AA6784" w:rsidP="00703887">
      <w:pPr>
        <w:spacing w:after="0"/>
        <w:rPr>
          <w:rFonts w:ascii="Arial" w:hAnsi="Arial"/>
          <w:sz w:val="22"/>
          <w:szCs w:val="22"/>
        </w:rPr>
      </w:pPr>
      <w:r w:rsidRPr="003C3DA7">
        <w:rPr>
          <w:rFonts w:ascii="Arial" w:hAnsi="Arial"/>
          <w:sz w:val="22"/>
          <w:szCs w:val="22"/>
        </w:rPr>
        <w:tab/>
        <w:t xml:space="preserve">5.2   Might </w:t>
      </w:r>
      <w:proofErr w:type="spellStart"/>
      <w:r w:rsidRPr="003C3DA7">
        <w:rPr>
          <w:rFonts w:ascii="Arial" w:hAnsi="Arial"/>
          <w:sz w:val="22"/>
          <w:szCs w:val="22"/>
        </w:rPr>
        <w:t>SMEs</w:t>
      </w:r>
      <w:proofErr w:type="spellEnd"/>
      <w:r w:rsidRPr="003C3DA7">
        <w:rPr>
          <w:rFonts w:ascii="Arial" w:hAnsi="Arial"/>
          <w:sz w:val="22"/>
          <w:szCs w:val="22"/>
        </w:rPr>
        <w:t xml:space="preserve"> want any grey literature?</w:t>
      </w:r>
      <w:r w:rsidRPr="003C3DA7">
        <w:rPr>
          <w:rFonts w:ascii="Arial" w:hAnsi="Arial"/>
          <w:sz w:val="22"/>
          <w:szCs w:val="22"/>
        </w:rPr>
        <w:tab/>
      </w:r>
      <w:r w:rsidRPr="003C3DA7">
        <w:rPr>
          <w:rFonts w:ascii="Arial" w:hAnsi="Arial"/>
          <w:sz w:val="22"/>
          <w:szCs w:val="22"/>
        </w:rPr>
        <w:tab/>
      </w:r>
      <w:r w:rsidR="002F3D03" w:rsidRPr="003C3DA7">
        <w:rPr>
          <w:rFonts w:ascii="Arial" w:hAnsi="Arial"/>
          <w:sz w:val="22"/>
          <w:szCs w:val="22"/>
        </w:rPr>
        <w:tab/>
      </w:r>
      <w:r w:rsidR="002F3D03" w:rsidRPr="003C3DA7">
        <w:rPr>
          <w:rFonts w:ascii="Arial" w:hAnsi="Arial"/>
          <w:sz w:val="22"/>
          <w:szCs w:val="22"/>
        </w:rPr>
        <w:tab/>
      </w:r>
      <w:r w:rsidR="00942A78" w:rsidRPr="003C3DA7">
        <w:rPr>
          <w:rFonts w:ascii="Arial" w:hAnsi="Arial"/>
          <w:sz w:val="22"/>
          <w:szCs w:val="22"/>
        </w:rPr>
        <w:tab/>
      </w:r>
      <w:r w:rsidR="00026187">
        <w:rPr>
          <w:rFonts w:ascii="Arial" w:hAnsi="Arial"/>
          <w:sz w:val="22"/>
          <w:szCs w:val="22"/>
        </w:rPr>
        <w:t xml:space="preserve"> 14</w:t>
      </w:r>
    </w:p>
    <w:p w:rsidR="00AA6784" w:rsidRPr="003C3DA7" w:rsidRDefault="002F3D03" w:rsidP="00703887">
      <w:pPr>
        <w:spacing w:after="0"/>
        <w:rPr>
          <w:rFonts w:ascii="Arial" w:hAnsi="Arial"/>
          <w:sz w:val="22"/>
          <w:szCs w:val="22"/>
        </w:rPr>
      </w:pPr>
      <w:r w:rsidRPr="003C3DA7">
        <w:rPr>
          <w:rFonts w:ascii="Arial" w:hAnsi="Arial"/>
          <w:sz w:val="22"/>
          <w:szCs w:val="22"/>
        </w:rPr>
        <w:tab/>
        <w:t xml:space="preserve">5.3   </w:t>
      </w:r>
      <w:r w:rsidR="00AA6784" w:rsidRPr="003C3DA7">
        <w:rPr>
          <w:rFonts w:ascii="Arial" w:hAnsi="Arial"/>
          <w:sz w:val="22"/>
          <w:szCs w:val="22"/>
        </w:rPr>
        <w:t xml:space="preserve">Grey literature successfully located and accessed by </w:t>
      </w:r>
      <w:proofErr w:type="spellStart"/>
      <w:r w:rsidR="00AA6784" w:rsidRPr="003C3DA7">
        <w:rPr>
          <w:rFonts w:ascii="Arial" w:hAnsi="Arial"/>
          <w:sz w:val="22"/>
          <w:szCs w:val="22"/>
        </w:rPr>
        <w:t>SMEs</w:t>
      </w:r>
      <w:proofErr w:type="spellEnd"/>
    </w:p>
    <w:p w:rsidR="002F3D03" w:rsidRPr="003C3DA7" w:rsidRDefault="00AA6784" w:rsidP="00AA6784">
      <w:pPr>
        <w:spacing w:after="0"/>
        <w:ind w:left="720" w:firstLine="720"/>
        <w:rPr>
          <w:rFonts w:ascii="Arial" w:hAnsi="Arial"/>
          <w:sz w:val="22"/>
          <w:szCs w:val="22"/>
        </w:rPr>
      </w:pPr>
      <w:proofErr w:type="gramStart"/>
      <w:r w:rsidRPr="003C3DA7">
        <w:rPr>
          <w:rFonts w:ascii="Arial" w:hAnsi="Arial"/>
          <w:sz w:val="22"/>
          <w:szCs w:val="22"/>
        </w:rPr>
        <w:t>from</w:t>
      </w:r>
      <w:proofErr w:type="gramEnd"/>
      <w:r w:rsidRPr="003C3DA7">
        <w:rPr>
          <w:rFonts w:ascii="Arial" w:hAnsi="Arial"/>
          <w:sz w:val="22"/>
          <w:szCs w:val="22"/>
        </w:rPr>
        <w:t xml:space="preserve"> universities</w:t>
      </w:r>
      <w:r w:rsidRPr="003C3DA7">
        <w:rPr>
          <w:rFonts w:ascii="Arial" w:hAnsi="Arial"/>
          <w:sz w:val="22"/>
          <w:szCs w:val="22"/>
        </w:rPr>
        <w:tab/>
      </w:r>
      <w:r w:rsidR="002F3D03" w:rsidRPr="003C3DA7">
        <w:rPr>
          <w:rFonts w:ascii="Arial" w:hAnsi="Arial"/>
          <w:sz w:val="22"/>
          <w:szCs w:val="22"/>
        </w:rPr>
        <w:tab/>
      </w:r>
      <w:r w:rsidR="002F3D03" w:rsidRPr="003C3DA7">
        <w:rPr>
          <w:rFonts w:ascii="Arial" w:hAnsi="Arial"/>
          <w:sz w:val="22"/>
          <w:szCs w:val="22"/>
        </w:rPr>
        <w:tab/>
      </w:r>
      <w:r w:rsidR="002F3D03" w:rsidRPr="003C3DA7">
        <w:rPr>
          <w:rFonts w:ascii="Arial" w:hAnsi="Arial"/>
          <w:sz w:val="22"/>
          <w:szCs w:val="22"/>
        </w:rPr>
        <w:tab/>
      </w:r>
      <w:r w:rsidR="002F3D03" w:rsidRPr="003C3DA7">
        <w:rPr>
          <w:rFonts w:ascii="Arial" w:hAnsi="Arial"/>
          <w:sz w:val="22"/>
          <w:szCs w:val="22"/>
        </w:rPr>
        <w:tab/>
      </w:r>
      <w:r w:rsidR="002F3D03" w:rsidRPr="003C3DA7">
        <w:rPr>
          <w:rFonts w:ascii="Arial" w:hAnsi="Arial"/>
          <w:sz w:val="22"/>
          <w:szCs w:val="22"/>
        </w:rPr>
        <w:tab/>
        <w:t xml:space="preserve"> </w:t>
      </w:r>
      <w:r w:rsidR="00942A78" w:rsidRPr="003C3DA7">
        <w:rPr>
          <w:rFonts w:ascii="Arial" w:hAnsi="Arial"/>
          <w:sz w:val="22"/>
          <w:szCs w:val="22"/>
        </w:rPr>
        <w:tab/>
        <w:t xml:space="preserve"> </w:t>
      </w:r>
      <w:r w:rsidR="00026187">
        <w:rPr>
          <w:rFonts w:ascii="Arial" w:hAnsi="Arial"/>
          <w:sz w:val="22"/>
          <w:szCs w:val="22"/>
        </w:rPr>
        <w:t>15</w:t>
      </w:r>
    </w:p>
    <w:p w:rsidR="002F3D03" w:rsidRPr="003C3DA7" w:rsidRDefault="002F3D03" w:rsidP="00AA6784">
      <w:pPr>
        <w:spacing w:after="0"/>
        <w:rPr>
          <w:rFonts w:ascii="Arial" w:hAnsi="Arial"/>
          <w:sz w:val="22"/>
          <w:szCs w:val="22"/>
        </w:rPr>
      </w:pPr>
      <w:r w:rsidRPr="003C3DA7">
        <w:rPr>
          <w:rFonts w:ascii="Arial" w:hAnsi="Arial"/>
          <w:sz w:val="22"/>
          <w:szCs w:val="22"/>
        </w:rPr>
        <w:tab/>
        <w:t>5.4</w:t>
      </w:r>
      <w:r w:rsidR="00AA6784" w:rsidRPr="003C3DA7">
        <w:rPr>
          <w:rFonts w:ascii="Arial" w:hAnsi="Arial"/>
          <w:sz w:val="22"/>
          <w:szCs w:val="22"/>
        </w:rPr>
        <w:t xml:space="preserve">   Sources used by </w:t>
      </w:r>
      <w:proofErr w:type="spellStart"/>
      <w:r w:rsidR="00AA6784" w:rsidRPr="003C3DA7">
        <w:rPr>
          <w:rFonts w:ascii="Arial" w:hAnsi="Arial"/>
          <w:sz w:val="22"/>
          <w:szCs w:val="22"/>
        </w:rPr>
        <w:t>SMEs</w:t>
      </w:r>
      <w:proofErr w:type="spellEnd"/>
      <w:r w:rsidR="00AA6784" w:rsidRPr="003C3DA7">
        <w:rPr>
          <w:rFonts w:ascii="Arial" w:hAnsi="Arial"/>
          <w:sz w:val="22"/>
          <w:szCs w:val="22"/>
        </w:rPr>
        <w:t xml:space="preserve"> to find grey literature</w:t>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00942A78" w:rsidRPr="003C3DA7">
        <w:rPr>
          <w:rFonts w:ascii="Arial" w:hAnsi="Arial"/>
          <w:sz w:val="22"/>
          <w:szCs w:val="22"/>
        </w:rPr>
        <w:tab/>
      </w:r>
      <w:r w:rsidR="00026187">
        <w:rPr>
          <w:rFonts w:ascii="Arial" w:hAnsi="Arial"/>
          <w:sz w:val="22"/>
          <w:szCs w:val="22"/>
        </w:rPr>
        <w:t xml:space="preserve"> 15</w:t>
      </w:r>
    </w:p>
    <w:p w:rsidR="002F3D03" w:rsidRPr="003C3DA7" w:rsidRDefault="002F3D03" w:rsidP="00703887">
      <w:pPr>
        <w:spacing w:after="0"/>
        <w:rPr>
          <w:rFonts w:ascii="Arial" w:hAnsi="Arial"/>
          <w:sz w:val="22"/>
          <w:szCs w:val="22"/>
        </w:rPr>
      </w:pPr>
      <w:r w:rsidRPr="003C3DA7">
        <w:rPr>
          <w:rFonts w:ascii="Arial" w:hAnsi="Arial"/>
          <w:sz w:val="22"/>
          <w:szCs w:val="22"/>
        </w:rPr>
        <w:tab/>
        <w:t>5.5</w:t>
      </w:r>
      <w:r w:rsidR="00AA6784" w:rsidRPr="003C3DA7">
        <w:rPr>
          <w:rFonts w:ascii="Arial" w:hAnsi="Arial"/>
          <w:sz w:val="22"/>
          <w:szCs w:val="22"/>
        </w:rPr>
        <w:t xml:space="preserve">   The value of grey literature to </w:t>
      </w:r>
      <w:proofErr w:type="spellStart"/>
      <w:r w:rsidR="00AA6784" w:rsidRPr="003C3DA7">
        <w:rPr>
          <w:rFonts w:ascii="Arial" w:hAnsi="Arial"/>
          <w:sz w:val="22"/>
          <w:szCs w:val="22"/>
        </w:rPr>
        <w:t>SMEs</w:t>
      </w:r>
      <w:proofErr w:type="spellEnd"/>
      <w:r w:rsidR="00AA6784" w:rsidRPr="003C3DA7">
        <w:rPr>
          <w:rFonts w:ascii="Arial" w:hAnsi="Arial"/>
          <w:sz w:val="22"/>
          <w:szCs w:val="22"/>
        </w:rPr>
        <w:tab/>
      </w:r>
      <w:r w:rsidR="00AA6784" w:rsidRPr="003C3DA7">
        <w:rPr>
          <w:rFonts w:ascii="Arial" w:hAnsi="Arial"/>
          <w:sz w:val="22"/>
          <w:szCs w:val="22"/>
        </w:rPr>
        <w:tab/>
      </w:r>
      <w:r w:rsidR="00AA6784" w:rsidRPr="003C3DA7">
        <w:rPr>
          <w:rFonts w:ascii="Arial" w:hAnsi="Arial"/>
          <w:sz w:val="22"/>
          <w:szCs w:val="22"/>
        </w:rPr>
        <w:tab/>
      </w:r>
      <w:r w:rsidR="00AA6784" w:rsidRPr="003C3DA7">
        <w:rPr>
          <w:rFonts w:ascii="Arial" w:hAnsi="Arial"/>
          <w:sz w:val="22"/>
          <w:szCs w:val="22"/>
        </w:rPr>
        <w:tab/>
      </w:r>
      <w:r w:rsidRPr="003C3DA7">
        <w:rPr>
          <w:rFonts w:ascii="Arial" w:hAnsi="Arial"/>
          <w:sz w:val="22"/>
          <w:szCs w:val="22"/>
        </w:rPr>
        <w:t xml:space="preserve"> </w:t>
      </w:r>
      <w:r w:rsidR="00942A78" w:rsidRPr="003C3DA7">
        <w:rPr>
          <w:rFonts w:ascii="Arial" w:hAnsi="Arial"/>
          <w:sz w:val="22"/>
          <w:szCs w:val="22"/>
        </w:rPr>
        <w:tab/>
        <w:t xml:space="preserve"> </w:t>
      </w:r>
      <w:r w:rsidR="00026187">
        <w:rPr>
          <w:rFonts w:ascii="Arial" w:hAnsi="Arial"/>
          <w:sz w:val="22"/>
          <w:szCs w:val="22"/>
        </w:rPr>
        <w:t>16</w:t>
      </w:r>
    </w:p>
    <w:p w:rsidR="00AA6784" w:rsidRPr="003C3DA7" w:rsidRDefault="002F3D03" w:rsidP="00AA6784">
      <w:pPr>
        <w:spacing w:after="0"/>
        <w:rPr>
          <w:rFonts w:ascii="Arial" w:hAnsi="Arial"/>
          <w:sz w:val="22"/>
          <w:szCs w:val="22"/>
        </w:rPr>
      </w:pPr>
      <w:r w:rsidRPr="003C3DA7">
        <w:rPr>
          <w:rFonts w:ascii="Arial" w:hAnsi="Arial"/>
          <w:sz w:val="22"/>
          <w:szCs w:val="22"/>
        </w:rPr>
        <w:tab/>
      </w:r>
    </w:p>
    <w:p w:rsidR="002F3D03" w:rsidRPr="003C3DA7" w:rsidRDefault="002F3D03" w:rsidP="00AA6784">
      <w:pPr>
        <w:spacing w:after="0"/>
        <w:rPr>
          <w:rFonts w:ascii="Arial" w:hAnsi="Arial"/>
          <w:sz w:val="22"/>
          <w:szCs w:val="22"/>
        </w:rPr>
      </w:pPr>
      <w:r w:rsidRPr="003C3DA7">
        <w:rPr>
          <w:rFonts w:ascii="Arial" w:hAnsi="Arial"/>
          <w:sz w:val="22"/>
          <w:szCs w:val="22"/>
        </w:rPr>
        <w:t>6.   Discussion</w:t>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t xml:space="preserve"> </w:t>
      </w:r>
      <w:r w:rsidR="00942A78" w:rsidRPr="003C3DA7">
        <w:rPr>
          <w:rFonts w:ascii="Arial" w:hAnsi="Arial"/>
          <w:sz w:val="22"/>
          <w:szCs w:val="22"/>
        </w:rPr>
        <w:tab/>
        <w:t xml:space="preserve"> </w:t>
      </w:r>
      <w:r w:rsidR="00026187">
        <w:rPr>
          <w:rFonts w:ascii="Arial" w:hAnsi="Arial"/>
          <w:sz w:val="22"/>
          <w:szCs w:val="22"/>
        </w:rPr>
        <w:t>1</w:t>
      </w:r>
      <w:r w:rsidRPr="003C3DA7">
        <w:rPr>
          <w:rFonts w:ascii="Arial" w:hAnsi="Arial"/>
          <w:sz w:val="22"/>
          <w:szCs w:val="22"/>
        </w:rPr>
        <w:t>8</w:t>
      </w:r>
    </w:p>
    <w:p w:rsidR="002F3D03" w:rsidRPr="003C3DA7" w:rsidRDefault="002F3D03" w:rsidP="00703887">
      <w:pPr>
        <w:spacing w:after="0"/>
        <w:rPr>
          <w:rFonts w:ascii="Arial" w:hAnsi="Arial"/>
          <w:sz w:val="22"/>
          <w:szCs w:val="22"/>
        </w:rPr>
      </w:pPr>
    </w:p>
    <w:p w:rsidR="002F3D03" w:rsidRPr="003C3DA7" w:rsidRDefault="00026187" w:rsidP="00703887">
      <w:pPr>
        <w:spacing w:after="0"/>
        <w:rPr>
          <w:rFonts w:ascii="Arial" w:hAnsi="Arial"/>
          <w:sz w:val="22"/>
          <w:szCs w:val="22"/>
        </w:rPr>
      </w:pPr>
      <w:r>
        <w:rPr>
          <w:rFonts w:ascii="Arial" w:hAnsi="Arial"/>
          <w:sz w:val="22"/>
          <w:szCs w:val="22"/>
        </w:rPr>
        <w:t>7.   Recommendations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22</w:t>
      </w:r>
    </w:p>
    <w:p w:rsidR="002F3D03" w:rsidRPr="003C3DA7" w:rsidRDefault="002F3D03" w:rsidP="00703887">
      <w:pPr>
        <w:spacing w:after="0"/>
        <w:rPr>
          <w:rFonts w:ascii="Arial" w:hAnsi="Arial"/>
          <w:sz w:val="22"/>
          <w:szCs w:val="22"/>
        </w:rPr>
      </w:pPr>
    </w:p>
    <w:p w:rsidR="006A0CD0" w:rsidRPr="003C3DA7" w:rsidRDefault="002F3D03" w:rsidP="000C06FC">
      <w:pPr>
        <w:spacing w:after="0"/>
        <w:rPr>
          <w:rFonts w:ascii="Arial" w:hAnsi="Arial"/>
          <w:b/>
          <w:sz w:val="32"/>
        </w:rPr>
        <w:sectPr w:rsidR="006A0CD0" w:rsidRPr="003C3DA7">
          <w:headerReference w:type="even" r:id="rId8"/>
          <w:footerReference w:type="default" r:id="rId9"/>
          <w:pgSz w:w="11900" w:h="16840"/>
          <w:pgMar w:top="1440" w:right="1418" w:bottom="1440" w:left="1418" w:header="709" w:footer="709" w:gutter="0"/>
          <w:cols w:space="708"/>
          <w:printerSettings r:id="rId10"/>
        </w:sectPr>
      </w:pPr>
      <w:r w:rsidRPr="003C3DA7">
        <w:rPr>
          <w:rFonts w:ascii="Arial" w:hAnsi="Arial"/>
          <w:sz w:val="22"/>
          <w:szCs w:val="22"/>
        </w:rPr>
        <w:t>References</w:t>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r>
      <w:r w:rsidRPr="003C3DA7">
        <w:rPr>
          <w:rFonts w:ascii="Arial" w:hAnsi="Arial"/>
          <w:sz w:val="22"/>
          <w:szCs w:val="22"/>
        </w:rPr>
        <w:tab/>
        <w:t xml:space="preserve"> </w:t>
      </w:r>
      <w:r w:rsidR="00026187">
        <w:rPr>
          <w:rFonts w:ascii="Arial" w:hAnsi="Arial"/>
          <w:sz w:val="22"/>
          <w:szCs w:val="22"/>
        </w:rPr>
        <w:t>24</w:t>
      </w:r>
      <w:r w:rsidRPr="003C3DA7">
        <w:rPr>
          <w:rFonts w:ascii="Arial" w:hAnsi="Arial"/>
        </w:rPr>
        <w:tab/>
      </w:r>
      <w:r w:rsidRPr="003C3DA7">
        <w:rPr>
          <w:rFonts w:ascii="Arial" w:hAnsi="Arial"/>
        </w:rPr>
        <w:tab/>
      </w:r>
      <w:r w:rsidRPr="003C3DA7">
        <w:rPr>
          <w:rFonts w:ascii="Arial" w:hAnsi="Arial"/>
        </w:rPr>
        <w:tab/>
      </w:r>
    </w:p>
    <w:p w:rsidR="0087156A" w:rsidRPr="008F58B1" w:rsidRDefault="0087156A" w:rsidP="00703887">
      <w:pPr>
        <w:spacing w:after="0"/>
        <w:jc w:val="center"/>
        <w:rPr>
          <w:rFonts w:ascii="Arial" w:hAnsi="Arial"/>
          <w:b/>
          <w:color w:val="365F91" w:themeColor="accent1" w:themeShade="BF"/>
          <w:sz w:val="32"/>
        </w:rPr>
      </w:pPr>
      <w:r w:rsidRPr="008F58B1">
        <w:rPr>
          <w:rFonts w:ascii="Arial" w:hAnsi="Arial"/>
          <w:b/>
          <w:color w:val="365F91" w:themeColor="accent1" w:themeShade="BF"/>
          <w:sz w:val="32"/>
        </w:rPr>
        <w:t>EXECUTIVE SUMMARY</w:t>
      </w:r>
    </w:p>
    <w:p w:rsidR="0087156A" w:rsidRPr="003C3DA7" w:rsidRDefault="0087156A" w:rsidP="00703887">
      <w:pPr>
        <w:spacing w:after="0"/>
        <w:rPr>
          <w:rFonts w:ascii="Arial" w:hAnsi="Arial"/>
        </w:rPr>
      </w:pPr>
    </w:p>
    <w:p w:rsidR="001D4E68" w:rsidRDefault="008F5DCA" w:rsidP="00703887">
      <w:pPr>
        <w:spacing w:after="0"/>
        <w:rPr>
          <w:rFonts w:ascii="Arial" w:hAnsi="Arial"/>
        </w:rPr>
      </w:pPr>
      <w:r>
        <w:rPr>
          <w:rFonts w:ascii="Arial" w:hAnsi="Arial"/>
        </w:rPr>
        <w:t xml:space="preserve">This report documents the findings from a small study on the availability of academic grey literature to </w:t>
      </w:r>
      <w:proofErr w:type="spellStart"/>
      <w:r>
        <w:rPr>
          <w:rFonts w:ascii="Arial" w:hAnsi="Arial"/>
        </w:rPr>
        <w:t>SMEs</w:t>
      </w:r>
      <w:proofErr w:type="spellEnd"/>
      <w:r>
        <w:rPr>
          <w:rFonts w:ascii="Arial" w:hAnsi="Arial"/>
        </w:rPr>
        <w:t xml:space="preserve"> (small and medium sized enterprises) in the UK. </w:t>
      </w:r>
    </w:p>
    <w:p w:rsidR="001D4E68" w:rsidRDefault="001D4E68" w:rsidP="00703887">
      <w:pPr>
        <w:spacing w:after="0"/>
        <w:rPr>
          <w:rFonts w:ascii="Arial" w:hAnsi="Arial"/>
        </w:rPr>
      </w:pPr>
    </w:p>
    <w:p w:rsidR="001D4E68" w:rsidRDefault="001D4E68" w:rsidP="00703887">
      <w:pPr>
        <w:spacing w:after="0"/>
        <w:rPr>
          <w:rFonts w:ascii="Arial" w:hAnsi="Arial"/>
        </w:rPr>
      </w:pPr>
      <w:r>
        <w:rPr>
          <w:rFonts w:ascii="Arial" w:hAnsi="Arial"/>
        </w:rPr>
        <w:t xml:space="preserve">Universities provide a set of services and training to </w:t>
      </w:r>
      <w:proofErr w:type="spellStart"/>
      <w:r>
        <w:rPr>
          <w:rFonts w:ascii="Arial" w:hAnsi="Arial"/>
        </w:rPr>
        <w:t>SMEs</w:t>
      </w:r>
      <w:proofErr w:type="spellEnd"/>
      <w:r>
        <w:rPr>
          <w:rFonts w:ascii="Arial" w:hAnsi="Arial"/>
        </w:rPr>
        <w:t xml:space="preserve"> as part of the ‘third mission’. Services include consultancy, project work, student placements, business facilities and networking opportunities; training may take the form of academic study, professional accreditation or short courses. Although these help to transfer knowledge and skills to the economy, the main university-sourced activities that do this remain informal contacts, the supply of graduates, publications and conferences. This project set out to find out more about the role of the grey literature in the process of transferring knowledge to </w:t>
      </w:r>
      <w:proofErr w:type="spellStart"/>
      <w:r>
        <w:rPr>
          <w:rFonts w:ascii="Arial" w:hAnsi="Arial"/>
        </w:rPr>
        <w:t>SMEs</w:t>
      </w:r>
      <w:proofErr w:type="spellEnd"/>
      <w:r>
        <w:rPr>
          <w:rFonts w:ascii="Arial" w:hAnsi="Arial"/>
        </w:rPr>
        <w:t>.</w:t>
      </w:r>
    </w:p>
    <w:p w:rsidR="001D4E68" w:rsidRDefault="001D4E68" w:rsidP="00703887">
      <w:pPr>
        <w:spacing w:after="0"/>
        <w:rPr>
          <w:rFonts w:ascii="Arial" w:hAnsi="Arial"/>
        </w:rPr>
      </w:pPr>
    </w:p>
    <w:p w:rsidR="00C23AD2" w:rsidRDefault="001D4E68" w:rsidP="00703887">
      <w:pPr>
        <w:spacing w:after="0"/>
        <w:rPr>
          <w:rFonts w:ascii="Arial" w:hAnsi="Arial"/>
        </w:rPr>
      </w:pPr>
      <w:r>
        <w:rPr>
          <w:rFonts w:ascii="Arial" w:hAnsi="Arial"/>
        </w:rPr>
        <w:t xml:space="preserve">The project specification required that representatives of 20 </w:t>
      </w:r>
      <w:proofErr w:type="spellStart"/>
      <w:r>
        <w:rPr>
          <w:rFonts w:ascii="Arial" w:hAnsi="Arial"/>
        </w:rPr>
        <w:t>SMEs</w:t>
      </w:r>
      <w:proofErr w:type="spellEnd"/>
      <w:r>
        <w:rPr>
          <w:rFonts w:ascii="Arial" w:hAnsi="Arial"/>
        </w:rPr>
        <w:t xml:space="preserve"> were interviewed. In the event we interviewed 23 people from </w:t>
      </w:r>
      <w:proofErr w:type="spellStart"/>
      <w:r>
        <w:rPr>
          <w:rFonts w:ascii="Arial" w:hAnsi="Arial"/>
        </w:rPr>
        <w:t>SMEs</w:t>
      </w:r>
      <w:proofErr w:type="spellEnd"/>
      <w:r>
        <w:rPr>
          <w:rFonts w:ascii="Arial" w:hAnsi="Arial"/>
        </w:rPr>
        <w:t xml:space="preserve"> across a number of areas of the manufacturing and service industries. The companies ranged in size from one to over 100 employees. Some were research-based. The companies were</w:t>
      </w:r>
      <w:r w:rsidR="00C23AD2">
        <w:rPr>
          <w:rFonts w:ascii="Arial" w:hAnsi="Arial"/>
        </w:rPr>
        <w:t xml:space="preserve"> contacted directly or through recommendations from universities. </w:t>
      </w:r>
      <w:r>
        <w:rPr>
          <w:rFonts w:ascii="Arial" w:hAnsi="Arial"/>
        </w:rPr>
        <w:t xml:space="preserve"> </w:t>
      </w:r>
    </w:p>
    <w:p w:rsidR="00C23AD2" w:rsidRDefault="00C23AD2" w:rsidP="00703887">
      <w:pPr>
        <w:spacing w:after="0"/>
        <w:rPr>
          <w:rFonts w:ascii="Arial" w:hAnsi="Arial"/>
        </w:rPr>
      </w:pPr>
    </w:p>
    <w:p w:rsidR="00796E61" w:rsidRDefault="00C23AD2" w:rsidP="00703887">
      <w:pPr>
        <w:spacing w:after="0"/>
        <w:rPr>
          <w:rFonts w:ascii="Arial" w:hAnsi="Arial"/>
        </w:rPr>
      </w:pPr>
      <w:r>
        <w:rPr>
          <w:rFonts w:ascii="Arial" w:hAnsi="Arial"/>
        </w:rPr>
        <w:t xml:space="preserve">During the course of the study we also talked with some other organisations to better understand the context in which university-SME interactions take place, the main one being Business Link. We did this because the universities told us that referrals from these organisations, and from Business Link in particular, are the main way that </w:t>
      </w:r>
      <w:proofErr w:type="spellStart"/>
      <w:r>
        <w:rPr>
          <w:rFonts w:ascii="Arial" w:hAnsi="Arial"/>
        </w:rPr>
        <w:t>SMEs</w:t>
      </w:r>
      <w:proofErr w:type="spellEnd"/>
      <w:r>
        <w:rPr>
          <w:rFonts w:ascii="Arial" w:hAnsi="Arial"/>
        </w:rPr>
        <w:t xml:space="preserve"> engage with them. </w:t>
      </w:r>
    </w:p>
    <w:p w:rsidR="00796E61" w:rsidRDefault="00796E61" w:rsidP="00703887">
      <w:pPr>
        <w:spacing w:after="0"/>
        <w:rPr>
          <w:rFonts w:ascii="Arial" w:hAnsi="Arial"/>
        </w:rPr>
      </w:pPr>
    </w:p>
    <w:p w:rsidR="009114A3" w:rsidRDefault="00C23AD2" w:rsidP="00703887">
      <w:pPr>
        <w:spacing w:after="0"/>
        <w:rPr>
          <w:rFonts w:ascii="Arial" w:hAnsi="Arial"/>
        </w:rPr>
      </w:pPr>
      <w:r>
        <w:rPr>
          <w:rFonts w:ascii="Arial" w:hAnsi="Arial"/>
        </w:rPr>
        <w:t xml:space="preserve">From universities, </w:t>
      </w:r>
      <w:proofErr w:type="spellStart"/>
      <w:r>
        <w:rPr>
          <w:rFonts w:ascii="Arial" w:hAnsi="Arial"/>
        </w:rPr>
        <w:t>SMEs</w:t>
      </w:r>
      <w:proofErr w:type="spellEnd"/>
      <w:r>
        <w:rPr>
          <w:rFonts w:ascii="Arial" w:hAnsi="Arial"/>
        </w:rPr>
        <w:t xml:space="preserve"> seek the opportunity for collaborative research, specific expertise, training, advice, consultancy, published research literature and an opportunity to recruit new graduates. </w:t>
      </w:r>
      <w:r w:rsidR="00796E61">
        <w:rPr>
          <w:rFonts w:ascii="Arial" w:hAnsi="Arial"/>
        </w:rPr>
        <w:t xml:space="preserve">None of the ones we interviewed had ever sought grey literature from universities, though the research-based </w:t>
      </w:r>
      <w:proofErr w:type="spellStart"/>
      <w:r w:rsidR="00796E61">
        <w:rPr>
          <w:rFonts w:ascii="Arial" w:hAnsi="Arial"/>
        </w:rPr>
        <w:t>SMEs</w:t>
      </w:r>
      <w:proofErr w:type="spellEnd"/>
      <w:r w:rsidR="00796E61">
        <w:rPr>
          <w:rFonts w:ascii="Arial" w:hAnsi="Arial"/>
        </w:rPr>
        <w:t xml:space="preserve"> had discovered doctoral theses via Web search engines from time to time. </w:t>
      </w:r>
    </w:p>
    <w:p w:rsidR="009114A3" w:rsidRDefault="009114A3" w:rsidP="00703887">
      <w:pPr>
        <w:spacing w:after="0"/>
        <w:rPr>
          <w:rFonts w:ascii="Arial" w:hAnsi="Arial"/>
        </w:rPr>
      </w:pPr>
    </w:p>
    <w:p w:rsidR="000647AB" w:rsidRDefault="009114A3" w:rsidP="00703887">
      <w:pPr>
        <w:spacing w:after="0"/>
        <w:rPr>
          <w:rFonts w:ascii="Arial" w:hAnsi="Arial"/>
        </w:rPr>
      </w:pPr>
      <w:proofErr w:type="spellStart"/>
      <w:r>
        <w:rPr>
          <w:rFonts w:ascii="Arial" w:hAnsi="Arial"/>
        </w:rPr>
        <w:t>SMEs</w:t>
      </w:r>
      <w:proofErr w:type="spellEnd"/>
      <w:r>
        <w:rPr>
          <w:rFonts w:ascii="Arial" w:hAnsi="Arial"/>
        </w:rPr>
        <w:t xml:space="preserve"> do require access to grey literature of various types and would welcome the chance to use reports, survey results, theses and datasets that universities could provide. The problem is discoverability. </w:t>
      </w:r>
      <w:proofErr w:type="spellStart"/>
      <w:r>
        <w:rPr>
          <w:rFonts w:ascii="Arial" w:hAnsi="Arial"/>
        </w:rPr>
        <w:t>SMEs</w:t>
      </w:r>
      <w:proofErr w:type="spellEnd"/>
      <w:r>
        <w:rPr>
          <w:rFonts w:ascii="Arial" w:hAnsi="Arial"/>
        </w:rPr>
        <w:t xml:space="preserve"> turn to trade or professional bodies for this sort of information as a rule, or search the Web, and do not think of the higher education community as a possible source. </w:t>
      </w:r>
    </w:p>
    <w:p w:rsidR="000647AB" w:rsidRDefault="000647AB" w:rsidP="00703887">
      <w:pPr>
        <w:spacing w:after="0"/>
        <w:rPr>
          <w:rFonts w:ascii="Arial" w:hAnsi="Arial"/>
        </w:rPr>
      </w:pPr>
    </w:p>
    <w:p w:rsidR="008F58B1" w:rsidRDefault="009114A3" w:rsidP="00703887">
      <w:pPr>
        <w:spacing w:after="0"/>
        <w:rPr>
          <w:rFonts w:ascii="Arial" w:hAnsi="Arial"/>
        </w:rPr>
      </w:pPr>
      <w:r>
        <w:rPr>
          <w:rFonts w:ascii="Arial" w:hAnsi="Arial"/>
        </w:rPr>
        <w:t>The visibility of university-produced grey literature is very poor. Universities must make clear what they have on offer and manage the dissemination of it better if it is to be of help to the SME community. The Web provides the tools for this task.</w:t>
      </w:r>
    </w:p>
    <w:p w:rsidR="009114A3" w:rsidRDefault="009114A3" w:rsidP="00703887">
      <w:pPr>
        <w:spacing w:after="0"/>
        <w:rPr>
          <w:rFonts w:ascii="Arial" w:hAnsi="Arial"/>
        </w:rPr>
      </w:pPr>
    </w:p>
    <w:p w:rsidR="008F58B1" w:rsidRDefault="009114A3" w:rsidP="00703887">
      <w:pPr>
        <w:spacing w:after="0"/>
        <w:rPr>
          <w:rFonts w:ascii="Arial" w:hAnsi="Arial"/>
        </w:rPr>
      </w:pPr>
      <w:r>
        <w:rPr>
          <w:rFonts w:ascii="Arial" w:hAnsi="Arial"/>
        </w:rPr>
        <w:t xml:space="preserve">The other </w:t>
      </w:r>
      <w:r w:rsidR="000647AB">
        <w:rPr>
          <w:rFonts w:ascii="Arial" w:hAnsi="Arial"/>
        </w:rPr>
        <w:t xml:space="preserve">main </w:t>
      </w:r>
      <w:r>
        <w:rPr>
          <w:rFonts w:ascii="Arial" w:hAnsi="Arial"/>
        </w:rPr>
        <w:t xml:space="preserve">finding is that </w:t>
      </w:r>
      <w:r w:rsidR="00282A7D">
        <w:rPr>
          <w:rFonts w:ascii="Arial" w:hAnsi="Arial"/>
        </w:rPr>
        <w:t xml:space="preserve">some </w:t>
      </w:r>
      <w:proofErr w:type="spellStart"/>
      <w:r>
        <w:rPr>
          <w:rFonts w:ascii="Arial" w:hAnsi="Arial"/>
        </w:rPr>
        <w:t>SMEs</w:t>
      </w:r>
      <w:proofErr w:type="spellEnd"/>
      <w:r>
        <w:rPr>
          <w:rFonts w:ascii="Arial" w:hAnsi="Arial"/>
        </w:rPr>
        <w:t xml:space="preserve"> – and not just research-based ones – do need to use the published journal literature on occasions. They find this difficult because of subscription barriers and because only limited access is available through their local university (if at all). </w:t>
      </w:r>
    </w:p>
    <w:p w:rsidR="00742A57" w:rsidRPr="003C3DA7" w:rsidRDefault="00742A57" w:rsidP="00703887">
      <w:pPr>
        <w:spacing w:after="0"/>
        <w:rPr>
          <w:rFonts w:ascii="Arial" w:hAnsi="Arial"/>
        </w:rPr>
      </w:pPr>
    </w:p>
    <w:p w:rsidR="003C3DA7" w:rsidRPr="003C3DA7" w:rsidRDefault="003C3DA7" w:rsidP="003C3DA7">
      <w:pPr>
        <w:pStyle w:val="ListBullet"/>
        <w:numPr>
          <w:ilvl w:val="0"/>
          <w:numId w:val="0"/>
        </w:numPr>
        <w:rPr>
          <w:rFonts w:ascii="Arial" w:hAnsi="Arial" w:cs="Helvetica"/>
        </w:rPr>
      </w:pPr>
      <w:r w:rsidRPr="003C3DA7">
        <w:rPr>
          <w:rFonts w:ascii="Arial" w:hAnsi="Arial" w:cs="Helvetica"/>
        </w:rPr>
        <w:t>The recommendations we make are as follows</w:t>
      </w:r>
      <w:r w:rsidR="00282A7D">
        <w:rPr>
          <w:rFonts w:ascii="Arial" w:hAnsi="Arial" w:cs="Helvetica"/>
        </w:rPr>
        <w:t>, under three main headings</w:t>
      </w:r>
      <w:r w:rsidRPr="003C3DA7">
        <w:rPr>
          <w:rFonts w:ascii="Arial" w:hAnsi="Arial" w:cs="Helvetica"/>
        </w:rPr>
        <w:t>:</w:t>
      </w:r>
    </w:p>
    <w:p w:rsidR="003C3DA7" w:rsidRPr="003C3DA7" w:rsidRDefault="003C3DA7" w:rsidP="003C3DA7">
      <w:pPr>
        <w:pStyle w:val="ListBullet"/>
        <w:numPr>
          <w:ilvl w:val="0"/>
          <w:numId w:val="0"/>
        </w:numPr>
        <w:rPr>
          <w:rFonts w:ascii="Arial" w:hAnsi="Arial" w:cs="Helvetica"/>
        </w:rPr>
      </w:pPr>
    </w:p>
    <w:p w:rsidR="003C3DA7" w:rsidRPr="008F58B1" w:rsidRDefault="003C3DA7" w:rsidP="003C3DA7">
      <w:pPr>
        <w:pStyle w:val="ListBullet"/>
        <w:numPr>
          <w:ilvl w:val="0"/>
          <w:numId w:val="0"/>
        </w:numPr>
        <w:rPr>
          <w:rFonts w:ascii="Arial" w:hAnsi="Arial" w:cs="Helvetica"/>
          <w:b/>
          <w:color w:val="365F91" w:themeColor="accent1" w:themeShade="BF"/>
          <w:sz w:val="28"/>
        </w:rPr>
      </w:pPr>
      <w:r w:rsidRPr="008F58B1">
        <w:rPr>
          <w:rFonts w:ascii="Arial" w:hAnsi="Arial" w:cs="Helvetica"/>
          <w:b/>
          <w:color w:val="365F91" w:themeColor="accent1" w:themeShade="BF"/>
          <w:sz w:val="28"/>
        </w:rPr>
        <w:t xml:space="preserve">How </w:t>
      </w:r>
      <w:proofErr w:type="spellStart"/>
      <w:r w:rsidRPr="008F58B1">
        <w:rPr>
          <w:rFonts w:ascii="Arial" w:hAnsi="Arial" w:cs="Helvetica"/>
          <w:b/>
          <w:color w:val="365F91" w:themeColor="accent1" w:themeShade="BF"/>
          <w:sz w:val="28"/>
        </w:rPr>
        <w:t>SMEs</w:t>
      </w:r>
      <w:proofErr w:type="spellEnd"/>
      <w:r w:rsidRPr="008F58B1">
        <w:rPr>
          <w:rFonts w:ascii="Arial" w:hAnsi="Arial" w:cs="Helvetica"/>
          <w:b/>
          <w:color w:val="365F91" w:themeColor="accent1" w:themeShade="BF"/>
          <w:sz w:val="28"/>
        </w:rPr>
        <w:t xml:space="preserve"> can learn that relevant literature exists and discover its whereabouts</w:t>
      </w:r>
    </w:p>
    <w:p w:rsidR="003C3DA7" w:rsidRPr="003C3DA7" w:rsidRDefault="003C3DA7" w:rsidP="003C3DA7">
      <w:pPr>
        <w:pStyle w:val="ListBullet"/>
        <w:numPr>
          <w:ilvl w:val="0"/>
          <w:numId w:val="0"/>
        </w:numPr>
        <w:rPr>
          <w:rFonts w:ascii="Arial" w:hAnsi="Arial" w:cs="Helvetica"/>
        </w:rPr>
      </w:pPr>
    </w:p>
    <w:p w:rsidR="003C3DA7" w:rsidRPr="003C3DA7" w:rsidRDefault="004B33E5" w:rsidP="003C3DA7">
      <w:pPr>
        <w:pStyle w:val="ListBullet"/>
        <w:numPr>
          <w:ilvl w:val="0"/>
          <w:numId w:val="0"/>
        </w:numPr>
        <w:rPr>
          <w:rFonts w:ascii="Arial" w:hAnsi="Arial" w:cs="Helvetica"/>
        </w:rPr>
      </w:pPr>
      <w:r>
        <w:rPr>
          <w:rFonts w:ascii="Arial" w:hAnsi="Arial" w:cs="Helvetica"/>
          <w:b/>
          <w:i/>
        </w:rPr>
        <w:t>Recommendation 1: Scoping the d</w:t>
      </w:r>
      <w:r w:rsidR="003C3DA7" w:rsidRPr="003C3DA7">
        <w:rPr>
          <w:rFonts w:ascii="Arial" w:hAnsi="Arial" w:cs="Helvetica"/>
          <w:b/>
          <w:i/>
        </w:rPr>
        <w:t>evelopment of a simple toolkit for discovery of the grey literature should be considered.</w:t>
      </w:r>
      <w:r w:rsidR="003C3DA7" w:rsidRPr="003C3DA7">
        <w:rPr>
          <w:rFonts w:ascii="Arial" w:hAnsi="Arial" w:cs="Helvetica"/>
        </w:rPr>
        <w:t xml:space="preserve"> </w:t>
      </w:r>
      <w:proofErr w:type="spellStart"/>
      <w:r w:rsidR="003C3DA7" w:rsidRPr="003C3DA7">
        <w:rPr>
          <w:rFonts w:ascii="Arial" w:hAnsi="Arial" w:cs="Helvetica"/>
        </w:rPr>
        <w:t>SMEs</w:t>
      </w:r>
      <w:proofErr w:type="spellEnd"/>
      <w:r w:rsidR="003C3DA7" w:rsidRPr="003C3DA7">
        <w:rPr>
          <w:rFonts w:ascii="Arial" w:hAnsi="Arial" w:cs="Helvetica"/>
        </w:rPr>
        <w:t xml:space="preserve"> need a means to discover the grey literature that is simple to use and which delivers immediate results. A study should scope the features and possible deliverers of such a service.</w:t>
      </w:r>
    </w:p>
    <w:p w:rsidR="003C3DA7" w:rsidRPr="003C3DA7" w:rsidRDefault="003C3DA7" w:rsidP="003C3DA7">
      <w:pPr>
        <w:pStyle w:val="ListBullet"/>
        <w:numPr>
          <w:ilvl w:val="0"/>
          <w:numId w:val="0"/>
        </w:numPr>
        <w:rPr>
          <w:rFonts w:ascii="Arial" w:hAnsi="Arial" w:cs="Helvetica"/>
        </w:rPr>
      </w:pPr>
    </w:p>
    <w:p w:rsidR="003C3DA7" w:rsidRPr="003C3DA7" w:rsidRDefault="003C3DA7" w:rsidP="003C3DA7">
      <w:pPr>
        <w:pStyle w:val="ListBullet"/>
        <w:numPr>
          <w:ilvl w:val="0"/>
          <w:numId w:val="0"/>
        </w:numPr>
        <w:rPr>
          <w:rFonts w:ascii="Arial" w:hAnsi="Arial" w:cs="Helvetica"/>
        </w:rPr>
      </w:pPr>
      <w:r w:rsidRPr="003C3DA7">
        <w:rPr>
          <w:rFonts w:ascii="Arial" w:hAnsi="Arial" w:cs="Helvetica"/>
          <w:b/>
          <w:i/>
        </w:rPr>
        <w:t xml:space="preserve">Recommendation 2: Information for </w:t>
      </w:r>
      <w:proofErr w:type="spellStart"/>
      <w:r w:rsidRPr="003C3DA7">
        <w:rPr>
          <w:rFonts w:ascii="Arial" w:hAnsi="Arial" w:cs="Helvetica"/>
          <w:b/>
          <w:i/>
        </w:rPr>
        <w:t>SMEs</w:t>
      </w:r>
      <w:proofErr w:type="spellEnd"/>
      <w:r w:rsidRPr="003C3DA7">
        <w:rPr>
          <w:rFonts w:ascii="Arial" w:hAnsi="Arial" w:cs="Helvetica"/>
          <w:b/>
          <w:i/>
        </w:rPr>
        <w:t xml:space="preserve"> on existing means of discovering relevant grey literature.</w:t>
      </w:r>
      <w:r w:rsidRPr="003C3DA7">
        <w:rPr>
          <w:rFonts w:ascii="Arial" w:hAnsi="Arial" w:cs="Helvetica"/>
        </w:rPr>
        <w:t xml:space="preserve"> Currently, </w:t>
      </w:r>
      <w:proofErr w:type="spellStart"/>
      <w:r w:rsidRPr="003C3DA7">
        <w:rPr>
          <w:rFonts w:ascii="Arial" w:hAnsi="Arial" w:cs="Helvetica"/>
        </w:rPr>
        <w:t>SMEs</w:t>
      </w:r>
      <w:proofErr w:type="spellEnd"/>
      <w:r w:rsidRPr="003C3DA7">
        <w:rPr>
          <w:rFonts w:ascii="Arial" w:hAnsi="Arial" w:cs="Helvetica"/>
        </w:rPr>
        <w:t xml:space="preserve"> use Google (or similar) to locate grey literature of interest, but this will fail to find content not on the Web. Universities should be encouraged in their quest to interact further with </w:t>
      </w:r>
      <w:proofErr w:type="spellStart"/>
      <w:r w:rsidRPr="003C3DA7">
        <w:rPr>
          <w:rFonts w:ascii="Arial" w:hAnsi="Arial" w:cs="Helvetica"/>
        </w:rPr>
        <w:t>SMEs</w:t>
      </w:r>
      <w:proofErr w:type="spellEnd"/>
      <w:r w:rsidRPr="003C3DA7">
        <w:rPr>
          <w:rFonts w:ascii="Arial" w:hAnsi="Arial" w:cs="Helvetica"/>
        </w:rPr>
        <w:t xml:space="preserve"> and, in particular, to develop routes to the grey literature for </w:t>
      </w:r>
      <w:proofErr w:type="spellStart"/>
      <w:r w:rsidRPr="003C3DA7">
        <w:rPr>
          <w:rFonts w:ascii="Arial" w:hAnsi="Arial" w:cs="Helvetica"/>
        </w:rPr>
        <w:t>SMEs</w:t>
      </w:r>
      <w:proofErr w:type="spellEnd"/>
      <w:r w:rsidRPr="003C3DA7">
        <w:rPr>
          <w:rFonts w:ascii="Arial" w:hAnsi="Arial" w:cs="Helvetica"/>
        </w:rPr>
        <w:t xml:space="preserve"> and signpost them to the SME community nationally, including the </w:t>
      </w:r>
      <w:proofErr w:type="spellStart"/>
      <w:r w:rsidRPr="003C3DA7">
        <w:rPr>
          <w:rFonts w:ascii="Arial" w:hAnsi="Arial" w:cs="Helvetica"/>
        </w:rPr>
        <w:t>EThOS</w:t>
      </w:r>
      <w:proofErr w:type="spellEnd"/>
      <w:r w:rsidRPr="003C3DA7">
        <w:rPr>
          <w:rFonts w:ascii="Arial" w:hAnsi="Arial" w:cs="Helvetica"/>
        </w:rPr>
        <w:t xml:space="preserve"> service (which may act as an exemplar for other grey literature types).</w:t>
      </w:r>
    </w:p>
    <w:p w:rsidR="003C3DA7" w:rsidRPr="003C3DA7" w:rsidRDefault="003C3DA7" w:rsidP="003C3DA7">
      <w:pPr>
        <w:pStyle w:val="ListBullet"/>
        <w:numPr>
          <w:ilvl w:val="0"/>
          <w:numId w:val="0"/>
        </w:numPr>
        <w:rPr>
          <w:rFonts w:ascii="Arial" w:hAnsi="Arial" w:cs="Helvetica"/>
        </w:rPr>
      </w:pPr>
    </w:p>
    <w:p w:rsidR="003C3DA7" w:rsidRPr="008F58B1" w:rsidRDefault="003C3DA7" w:rsidP="003C3DA7">
      <w:pPr>
        <w:pStyle w:val="ListBullet"/>
        <w:numPr>
          <w:ilvl w:val="0"/>
          <w:numId w:val="0"/>
        </w:numPr>
        <w:rPr>
          <w:rFonts w:ascii="Arial" w:hAnsi="Arial" w:cs="Helvetica"/>
          <w:color w:val="365F91" w:themeColor="accent1" w:themeShade="BF"/>
        </w:rPr>
      </w:pPr>
    </w:p>
    <w:p w:rsidR="003C3DA7" w:rsidRPr="008F58B1" w:rsidRDefault="003C3DA7" w:rsidP="003C3DA7">
      <w:pPr>
        <w:pStyle w:val="ListBullet"/>
        <w:numPr>
          <w:ilvl w:val="0"/>
          <w:numId w:val="0"/>
        </w:numPr>
        <w:rPr>
          <w:rFonts w:ascii="Arial" w:hAnsi="Arial" w:cs="Helvetica"/>
          <w:b/>
          <w:color w:val="365F91" w:themeColor="accent1" w:themeShade="BF"/>
          <w:sz w:val="28"/>
        </w:rPr>
      </w:pPr>
      <w:r w:rsidRPr="008F58B1">
        <w:rPr>
          <w:rFonts w:ascii="Arial" w:hAnsi="Arial" w:cs="Helvetica"/>
          <w:b/>
          <w:color w:val="365F91" w:themeColor="accent1" w:themeShade="BF"/>
          <w:sz w:val="28"/>
        </w:rPr>
        <w:t xml:space="preserve">How universities can deliver grey literature to </w:t>
      </w:r>
      <w:proofErr w:type="spellStart"/>
      <w:r w:rsidRPr="008F58B1">
        <w:rPr>
          <w:rFonts w:ascii="Arial" w:hAnsi="Arial" w:cs="Helvetica"/>
          <w:b/>
          <w:color w:val="365F91" w:themeColor="accent1" w:themeShade="BF"/>
          <w:sz w:val="28"/>
        </w:rPr>
        <w:t>SMEs</w:t>
      </w:r>
      <w:proofErr w:type="spellEnd"/>
      <w:r w:rsidRPr="008F58B1">
        <w:rPr>
          <w:rFonts w:ascii="Arial" w:hAnsi="Arial" w:cs="Helvetica"/>
          <w:b/>
          <w:color w:val="365F91" w:themeColor="accent1" w:themeShade="BF"/>
          <w:sz w:val="28"/>
        </w:rPr>
        <w:t>, and in the right time frame</w:t>
      </w:r>
    </w:p>
    <w:p w:rsidR="003C3DA7" w:rsidRPr="003C3DA7" w:rsidRDefault="003C3DA7" w:rsidP="003C3DA7">
      <w:pPr>
        <w:pStyle w:val="ListBullet"/>
        <w:numPr>
          <w:ilvl w:val="0"/>
          <w:numId w:val="0"/>
        </w:numPr>
        <w:rPr>
          <w:rFonts w:ascii="Arial" w:hAnsi="Arial" w:cs="Helvetica"/>
          <w:b/>
          <w:i/>
        </w:rPr>
      </w:pPr>
    </w:p>
    <w:p w:rsidR="003C3DA7" w:rsidRPr="003C3DA7" w:rsidRDefault="00FC7125" w:rsidP="003C3DA7">
      <w:pPr>
        <w:pStyle w:val="ListBullet"/>
        <w:numPr>
          <w:ilvl w:val="0"/>
          <w:numId w:val="0"/>
        </w:numPr>
        <w:rPr>
          <w:rFonts w:ascii="Arial" w:hAnsi="Arial" w:cs="Helvetica"/>
        </w:rPr>
      </w:pPr>
      <w:r>
        <w:rPr>
          <w:rFonts w:ascii="Arial" w:hAnsi="Arial" w:cs="Helvetica"/>
          <w:b/>
          <w:i/>
        </w:rPr>
        <w:t>Recommendation</w:t>
      </w:r>
      <w:r w:rsidR="0068706C">
        <w:rPr>
          <w:rFonts w:ascii="Arial" w:hAnsi="Arial" w:cs="Helvetica"/>
          <w:b/>
          <w:i/>
        </w:rPr>
        <w:t xml:space="preserve"> </w:t>
      </w:r>
      <w:r>
        <w:rPr>
          <w:rFonts w:ascii="Arial" w:hAnsi="Arial" w:cs="Helvetica"/>
          <w:b/>
          <w:i/>
        </w:rPr>
        <w:t>3</w:t>
      </w:r>
      <w:r w:rsidR="003C3DA7" w:rsidRPr="003C3DA7">
        <w:rPr>
          <w:rFonts w:ascii="Arial" w:hAnsi="Arial" w:cs="Helvetica"/>
          <w:b/>
          <w:i/>
        </w:rPr>
        <w:t>: An estimate of the grey literature currently available on the Web should be calculated.</w:t>
      </w:r>
      <w:r w:rsidR="003C3DA7" w:rsidRPr="003C3DA7">
        <w:rPr>
          <w:rFonts w:ascii="Arial" w:hAnsi="Arial" w:cs="Helvetica"/>
        </w:rPr>
        <w:t xml:space="preserve">  We know that a proportion of grey literature potentially useful for </w:t>
      </w:r>
      <w:proofErr w:type="spellStart"/>
      <w:r w:rsidR="003C3DA7" w:rsidRPr="003C3DA7">
        <w:rPr>
          <w:rFonts w:ascii="Arial" w:hAnsi="Arial" w:cs="Helvetica"/>
        </w:rPr>
        <w:t>SMEs</w:t>
      </w:r>
      <w:proofErr w:type="spellEnd"/>
      <w:r w:rsidR="003C3DA7" w:rsidRPr="003C3DA7">
        <w:rPr>
          <w:rFonts w:ascii="Arial" w:hAnsi="Arial" w:cs="Helvetica"/>
        </w:rPr>
        <w:t xml:space="preserve"> already exists on researcher personal websites and, in small measure, in institutional repositories (e.g. theses). A study scoping the extent of this availability, and estimating what proportion of the total relevant grey literature output from universities, would help to describe what more can be done in improving availability of the grey literature.</w:t>
      </w:r>
    </w:p>
    <w:p w:rsidR="003C3DA7" w:rsidRPr="003C3DA7" w:rsidRDefault="003C3DA7" w:rsidP="003C3DA7">
      <w:pPr>
        <w:pStyle w:val="ListBullet"/>
        <w:numPr>
          <w:ilvl w:val="0"/>
          <w:numId w:val="0"/>
        </w:numPr>
        <w:rPr>
          <w:rFonts w:ascii="Arial" w:hAnsi="Arial" w:cs="Helvetica"/>
        </w:rPr>
      </w:pPr>
    </w:p>
    <w:p w:rsidR="003C3DA7" w:rsidRPr="003C3DA7" w:rsidRDefault="00FC7125" w:rsidP="003C3DA7">
      <w:pPr>
        <w:pStyle w:val="ListBullet"/>
        <w:numPr>
          <w:ilvl w:val="0"/>
          <w:numId w:val="0"/>
        </w:numPr>
        <w:rPr>
          <w:rFonts w:ascii="Arial" w:hAnsi="Arial" w:cs="Helvetica"/>
        </w:rPr>
      </w:pPr>
      <w:r>
        <w:rPr>
          <w:rFonts w:ascii="Arial" w:hAnsi="Arial" w:cs="Helvetica"/>
          <w:b/>
          <w:i/>
        </w:rPr>
        <w:t>Recommendation 4</w:t>
      </w:r>
      <w:r w:rsidR="003C3DA7" w:rsidRPr="003C3DA7">
        <w:rPr>
          <w:rFonts w:ascii="Arial" w:hAnsi="Arial" w:cs="Helvetica"/>
          <w:b/>
          <w:i/>
        </w:rPr>
        <w:t xml:space="preserve">: Universities should be encouraged to make grey literature openly accessible on the web. </w:t>
      </w:r>
      <w:r w:rsidR="003C3DA7" w:rsidRPr="003C3DA7">
        <w:rPr>
          <w:rFonts w:ascii="Arial" w:hAnsi="Arial" w:cs="Helvetica"/>
        </w:rPr>
        <w:t>The</w:t>
      </w:r>
      <w:r w:rsidR="003C3DA7" w:rsidRPr="003C3DA7">
        <w:rPr>
          <w:rFonts w:ascii="Arial" w:hAnsi="Arial" w:cs="Helvetica"/>
          <w:b/>
          <w:i/>
        </w:rPr>
        <w:t xml:space="preserve"> </w:t>
      </w:r>
      <w:r w:rsidR="003C3DA7" w:rsidRPr="003C3DA7">
        <w:rPr>
          <w:rFonts w:ascii="Arial" w:hAnsi="Arial" w:cs="Helvetica"/>
        </w:rPr>
        <w:t xml:space="preserve">JISC is </w:t>
      </w:r>
      <w:proofErr w:type="gramStart"/>
      <w:r w:rsidR="003C3DA7" w:rsidRPr="003C3DA7">
        <w:rPr>
          <w:rFonts w:ascii="Arial" w:hAnsi="Arial" w:cs="Helvetica"/>
        </w:rPr>
        <w:t>well-placed</w:t>
      </w:r>
      <w:proofErr w:type="gramEnd"/>
      <w:r w:rsidR="003C3DA7" w:rsidRPr="003C3DA7">
        <w:rPr>
          <w:rFonts w:ascii="Arial" w:hAnsi="Arial" w:cs="Helvetica"/>
        </w:rPr>
        <w:t xml:space="preserve"> to advise universities on the potential usefulness and value of the grey literature to </w:t>
      </w:r>
      <w:proofErr w:type="spellStart"/>
      <w:r w:rsidR="003C3DA7" w:rsidRPr="003C3DA7">
        <w:rPr>
          <w:rFonts w:ascii="Arial" w:hAnsi="Arial" w:cs="Helvetica"/>
        </w:rPr>
        <w:t>SMEs</w:t>
      </w:r>
      <w:proofErr w:type="spellEnd"/>
      <w:r w:rsidR="003C3DA7" w:rsidRPr="003C3DA7">
        <w:rPr>
          <w:rFonts w:ascii="Arial" w:hAnsi="Arial" w:cs="Helvetica"/>
        </w:rPr>
        <w:t xml:space="preserve"> – and thus for the efficacy of innovation in UK plc – and should encourage them to develop ways of ensuring that its availability is maximised. </w:t>
      </w:r>
    </w:p>
    <w:p w:rsidR="003C3DA7" w:rsidRPr="003C3DA7" w:rsidRDefault="003C3DA7" w:rsidP="003C3DA7">
      <w:pPr>
        <w:pStyle w:val="ListBullet"/>
        <w:numPr>
          <w:ilvl w:val="0"/>
          <w:numId w:val="0"/>
        </w:numPr>
        <w:rPr>
          <w:rFonts w:ascii="Arial" w:hAnsi="Arial" w:cs="Helvetica"/>
        </w:rPr>
      </w:pPr>
    </w:p>
    <w:p w:rsidR="003C3DA7" w:rsidRPr="003C3DA7" w:rsidRDefault="00FC7125" w:rsidP="003C3DA7">
      <w:pPr>
        <w:pStyle w:val="ListBullet"/>
        <w:numPr>
          <w:ilvl w:val="0"/>
          <w:numId w:val="0"/>
        </w:numPr>
        <w:rPr>
          <w:rFonts w:ascii="Arial" w:hAnsi="Arial" w:cs="Helvetica"/>
        </w:rPr>
      </w:pPr>
      <w:r>
        <w:rPr>
          <w:rFonts w:ascii="Arial" w:hAnsi="Arial" w:cs="Helvetica"/>
          <w:b/>
          <w:i/>
        </w:rPr>
        <w:t>Recommendation 5</w:t>
      </w:r>
      <w:r w:rsidR="003C3DA7" w:rsidRPr="003C3DA7">
        <w:rPr>
          <w:rFonts w:ascii="Arial" w:hAnsi="Arial" w:cs="Helvetica"/>
          <w:b/>
          <w:i/>
        </w:rPr>
        <w:t>: The optimal means of making grey literature available from universities should be determined.</w:t>
      </w:r>
      <w:r w:rsidR="003C3DA7" w:rsidRPr="003C3DA7">
        <w:rPr>
          <w:rFonts w:ascii="Arial" w:hAnsi="Arial" w:cs="Helvetica"/>
        </w:rPr>
        <w:t xml:space="preserve"> It is not clear from this preliminary study which might be the best way for a university to ‘show off’ grey literature outputs – or even whether a federated solution to this might be the best, providing a national view on all academic grey literature (as there now is for academic theses). Further work on this is recommended, particularly in the sense of what discovery service might best fit </w:t>
      </w:r>
      <w:proofErr w:type="spellStart"/>
      <w:r w:rsidR="003C3DA7" w:rsidRPr="003C3DA7">
        <w:rPr>
          <w:rFonts w:ascii="Arial" w:hAnsi="Arial" w:cs="Helvetica"/>
        </w:rPr>
        <w:t>SMEs</w:t>
      </w:r>
      <w:proofErr w:type="spellEnd"/>
      <w:r w:rsidR="003C3DA7" w:rsidRPr="003C3DA7">
        <w:rPr>
          <w:rFonts w:ascii="Arial" w:hAnsi="Arial" w:cs="Helvetica"/>
        </w:rPr>
        <w:t>’ needs.</w:t>
      </w:r>
    </w:p>
    <w:p w:rsidR="003C3DA7" w:rsidRPr="003C3DA7" w:rsidRDefault="003C3DA7" w:rsidP="003C3DA7">
      <w:pPr>
        <w:pStyle w:val="ListBullet"/>
        <w:numPr>
          <w:ilvl w:val="0"/>
          <w:numId w:val="0"/>
        </w:numPr>
        <w:rPr>
          <w:rFonts w:ascii="Arial" w:hAnsi="Arial" w:cs="Helvetica"/>
        </w:rPr>
      </w:pPr>
    </w:p>
    <w:p w:rsidR="003C3DA7" w:rsidRPr="003C3DA7" w:rsidRDefault="00FC7125" w:rsidP="003C3DA7">
      <w:pPr>
        <w:pStyle w:val="ListBullet"/>
        <w:numPr>
          <w:ilvl w:val="0"/>
          <w:numId w:val="0"/>
        </w:numPr>
        <w:rPr>
          <w:rFonts w:ascii="Arial" w:hAnsi="Arial" w:cs="Helvetica"/>
        </w:rPr>
      </w:pPr>
      <w:r>
        <w:rPr>
          <w:rFonts w:ascii="Arial" w:hAnsi="Arial" w:cs="Helvetica"/>
          <w:b/>
          <w:i/>
        </w:rPr>
        <w:t>Recommendation 6</w:t>
      </w:r>
      <w:r w:rsidR="003C3DA7" w:rsidRPr="003C3DA7">
        <w:rPr>
          <w:rFonts w:ascii="Arial" w:hAnsi="Arial" w:cs="Helvetica"/>
          <w:b/>
          <w:i/>
        </w:rPr>
        <w:t xml:space="preserve">: Universities should be encouraged and helped to describe the value of their research better to the small business community. </w:t>
      </w:r>
      <w:r w:rsidR="003C3DA7" w:rsidRPr="003C3DA7">
        <w:rPr>
          <w:rFonts w:ascii="Arial" w:hAnsi="Arial" w:cs="Helvetica"/>
        </w:rPr>
        <w:t xml:space="preserve"> This is a natural consequence and product of the implementation of recommendations 5 and 6 and essential if SME take-up is to be maximised.</w:t>
      </w:r>
    </w:p>
    <w:p w:rsidR="00282A7D" w:rsidRDefault="00282A7D" w:rsidP="003C3DA7">
      <w:pPr>
        <w:pStyle w:val="ListBullet"/>
        <w:numPr>
          <w:ilvl w:val="0"/>
          <w:numId w:val="0"/>
        </w:numPr>
        <w:rPr>
          <w:rFonts w:ascii="Arial" w:hAnsi="Arial" w:cs="Helvetica"/>
          <w:b/>
          <w:sz w:val="28"/>
        </w:rPr>
      </w:pPr>
    </w:p>
    <w:p w:rsidR="00282A7D" w:rsidRDefault="00282A7D" w:rsidP="003C3DA7">
      <w:pPr>
        <w:pStyle w:val="ListBullet"/>
        <w:numPr>
          <w:ilvl w:val="0"/>
          <w:numId w:val="0"/>
        </w:numPr>
        <w:rPr>
          <w:rFonts w:ascii="Arial" w:hAnsi="Arial" w:cs="Helvetica"/>
          <w:b/>
          <w:sz w:val="28"/>
        </w:rPr>
      </w:pPr>
    </w:p>
    <w:p w:rsidR="003C3DA7" w:rsidRPr="003C3DA7" w:rsidRDefault="003C3DA7" w:rsidP="003C3DA7">
      <w:pPr>
        <w:pStyle w:val="ListBullet"/>
        <w:numPr>
          <w:ilvl w:val="0"/>
          <w:numId w:val="0"/>
        </w:numPr>
        <w:rPr>
          <w:rFonts w:ascii="Arial" w:hAnsi="Arial" w:cs="Helvetica"/>
          <w:b/>
          <w:sz w:val="28"/>
        </w:rPr>
      </w:pPr>
    </w:p>
    <w:p w:rsidR="003C3DA7" w:rsidRPr="008F58B1" w:rsidRDefault="003C3DA7" w:rsidP="003C3DA7">
      <w:pPr>
        <w:pStyle w:val="ListBullet"/>
        <w:numPr>
          <w:ilvl w:val="0"/>
          <w:numId w:val="0"/>
        </w:numPr>
        <w:rPr>
          <w:rFonts w:ascii="Arial" w:hAnsi="Arial"/>
          <w:b/>
          <w:color w:val="365F91" w:themeColor="accent1" w:themeShade="BF"/>
          <w:sz w:val="28"/>
        </w:rPr>
      </w:pPr>
      <w:r w:rsidRPr="008F58B1">
        <w:rPr>
          <w:rFonts w:ascii="Arial" w:hAnsi="Arial"/>
          <w:b/>
          <w:color w:val="365F91" w:themeColor="accent1" w:themeShade="BF"/>
          <w:sz w:val="28"/>
        </w:rPr>
        <w:t xml:space="preserve">How </w:t>
      </w:r>
      <w:proofErr w:type="spellStart"/>
      <w:r w:rsidRPr="008F58B1">
        <w:rPr>
          <w:rFonts w:ascii="Arial" w:hAnsi="Arial"/>
          <w:b/>
          <w:color w:val="365F91" w:themeColor="accent1" w:themeShade="BF"/>
          <w:sz w:val="28"/>
        </w:rPr>
        <w:t>SMEs</w:t>
      </w:r>
      <w:proofErr w:type="spellEnd"/>
      <w:r w:rsidRPr="008F58B1">
        <w:rPr>
          <w:rFonts w:ascii="Arial" w:hAnsi="Arial"/>
          <w:b/>
          <w:color w:val="365F91" w:themeColor="accent1" w:themeShade="BF"/>
          <w:sz w:val="28"/>
        </w:rPr>
        <w:t xml:space="preserve"> can learn about accessing the published literature without cost</w:t>
      </w:r>
    </w:p>
    <w:p w:rsidR="003C3DA7" w:rsidRPr="003C3DA7" w:rsidRDefault="003C3DA7" w:rsidP="003C3DA7">
      <w:pPr>
        <w:pStyle w:val="ListBullet"/>
        <w:numPr>
          <w:ilvl w:val="0"/>
          <w:numId w:val="0"/>
        </w:numPr>
        <w:ind w:left="360" w:hanging="360"/>
        <w:rPr>
          <w:rFonts w:ascii="Arial" w:hAnsi="Arial"/>
        </w:rPr>
      </w:pPr>
    </w:p>
    <w:p w:rsidR="003C3DA7" w:rsidRPr="003C3DA7" w:rsidRDefault="00FC7125" w:rsidP="003C3DA7">
      <w:pPr>
        <w:pStyle w:val="ListBullet"/>
        <w:numPr>
          <w:ilvl w:val="0"/>
          <w:numId w:val="0"/>
        </w:numPr>
        <w:rPr>
          <w:rFonts w:ascii="Arial" w:hAnsi="Arial"/>
        </w:rPr>
      </w:pPr>
      <w:r>
        <w:rPr>
          <w:rFonts w:ascii="Arial" w:hAnsi="Arial"/>
          <w:b/>
          <w:i/>
        </w:rPr>
        <w:t>Recommendation 7</w:t>
      </w:r>
      <w:r w:rsidR="003C3DA7" w:rsidRPr="003C3DA7">
        <w:rPr>
          <w:rFonts w:ascii="Arial" w:hAnsi="Arial"/>
          <w:b/>
          <w:i/>
        </w:rPr>
        <w:t xml:space="preserve">: Advice should be provided to the SME community about Open Access research literature. </w:t>
      </w:r>
      <w:r w:rsidR="003C3DA7" w:rsidRPr="003C3DA7">
        <w:rPr>
          <w:rFonts w:ascii="Arial" w:hAnsi="Arial"/>
        </w:rPr>
        <w:t xml:space="preserve">The research-based </w:t>
      </w:r>
      <w:proofErr w:type="spellStart"/>
      <w:r w:rsidR="003C3DA7" w:rsidRPr="003C3DA7">
        <w:rPr>
          <w:rFonts w:ascii="Arial" w:hAnsi="Arial"/>
        </w:rPr>
        <w:t>SMEs</w:t>
      </w:r>
      <w:proofErr w:type="spellEnd"/>
      <w:r w:rsidR="003C3DA7" w:rsidRPr="003C3DA7">
        <w:rPr>
          <w:rFonts w:ascii="Arial" w:hAnsi="Arial"/>
        </w:rPr>
        <w:t xml:space="preserve"> should be properly informed about ways to discover the Open Access published literature. They do use Google, but would benefit from familiarity with Google Scholar, </w:t>
      </w:r>
      <w:proofErr w:type="spellStart"/>
      <w:r w:rsidR="003C3DA7" w:rsidRPr="003C3DA7">
        <w:rPr>
          <w:rFonts w:ascii="Arial" w:hAnsi="Arial"/>
        </w:rPr>
        <w:t>OAIster</w:t>
      </w:r>
      <w:proofErr w:type="spellEnd"/>
      <w:r w:rsidR="003C3DA7" w:rsidRPr="003C3DA7">
        <w:rPr>
          <w:rFonts w:ascii="Arial" w:hAnsi="Arial"/>
        </w:rPr>
        <w:t xml:space="preserve"> and other discovery and search services focused on the Open Access corpus. </w:t>
      </w:r>
    </w:p>
    <w:p w:rsidR="00B57C59" w:rsidRPr="003C3DA7" w:rsidRDefault="00B57C59" w:rsidP="00703887">
      <w:pPr>
        <w:spacing w:after="0"/>
        <w:rPr>
          <w:rFonts w:ascii="Arial" w:hAnsi="Arial"/>
        </w:rPr>
      </w:pPr>
    </w:p>
    <w:p w:rsidR="00B57C59" w:rsidRPr="003C3DA7" w:rsidRDefault="00B57C59" w:rsidP="00703887">
      <w:pPr>
        <w:spacing w:after="0"/>
        <w:jc w:val="center"/>
        <w:rPr>
          <w:rFonts w:ascii="Arial" w:hAnsi="Arial"/>
        </w:rPr>
      </w:pPr>
    </w:p>
    <w:p w:rsidR="00CD7C8E" w:rsidRPr="003C3DA7" w:rsidRDefault="0087156A" w:rsidP="00703887">
      <w:pPr>
        <w:spacing w:after="0"/>
        <w:jc w:val="center"/>
        <w:rPr>
          <w:rFonts w:ascii="Arial" w:hAnsi="Arial"/>
          <w:b/>
          <w:sz w:val="32"/>
        </w:rPr>
      </w:pPr>
      <w:r w:rsidRPr="003C3DA7">
        <w:rPr>
          <w:rFonts w:ascii="Arial" w:hAnsi="Arial"/>
        </w:rPr>
        <w:br w:type="page"/>
      </w:r>
    </w:p>
    <w:p w:rsidR="00CD7C8E" w:rsidRPr="003C3DA7" w:rsidRDefault="00CD7C8E" w:rsidP="00703887">
      <w:pPr>
        <w:spacing w:after="0"/>
        <w:jc w:val="center"/>
        <w:rPr>
          <w:rFonts w:ascii="Arial" w:hAnsi="Arial"/>
          <w:b/>
          <w:sz w:val="32"/>
        </w:rPr>
      </w:pPr>
    </w:p>
    <w:p w:rsidR="00CD7C8E" w:rsidRPr="003C3DA7" w:rsidRDefault="00CD7C8E" w:rsidP="00703887">
      <w:pPr>
        <w:spacing w:after="0"/>
        <w:jc w:val="center"/>
        <w:rPr>
          <w:rFonts w:ascii="Arial" w:hAnsi="Arial"/>
          <w:b/>
          <w:sz w:val="32"/>
        </w:rPr>
      </w:pPr>
    </w:p>
    <w:p w:rsidR="00CD7C8E" w:rsidRPr="003C3DA7" w:rsidRDefault="00CD7C8E" w:rsidP="00703887">
      <w:pPr>
        <w:spacing w:after="0"/>
        <w:jc w:val="center"/>
        <w:rPr>
          <w:rFonts w:ascii="Arial" w:hAnsi="Arial"/>
          <w:b/>
          <w:sz w:val="32"/>
        </w:rPr>
      </w:pPr>
    </w:p>
    <w:p w:rsidR="00CD7C8E" w:rsidRPr="003C3DA7" w:rsidRDefault="00CD7C8E" w:rsidP="00703887">
      <w:pPr>
        <w:spacing w:after="0"/>
        <w:jc w:val="center"/>
        <w:rPr>
          <w:rFonts w:ascii="Arial" w:hAnsi="Arial"/>
          <w:b/>
          <w:sz w:val="32"/>
        </w:rPr>
      </w:pPr>
    </w:p>
    <w:p w:rsidR="00CD7C8E" w:rsidRPr="003C3DA7" w:rsidRDefault="00CD7C8E" w:rsidP="00703887">
      <w:pPr>
        <w:spacing w:after="0"/>
        <w:jc w:val="center"/>
        <w:rPr>
          <w:rFonts w:ascii="Arial" w:hAnsi="Arial"/>
          <w:b/>
          <w:sz w:val="32"/>
        </w:rPr>
      </w:pPr>
    </w:p>
    <w:p w:rsidR="00CD7C8E" w:rsidRPr="003C3DA7" w:rsidRDefault="00CD7C8E" w:rsidP="00703887">
      <w:pPr>
        <w:spacing w:after="0"/>
        <w:jc w:val="center"/>
        <w:rPr>
          <w:rFonts w:ascii="Arial" w:hAnsi="Arial"/>
          <w:b/>
          <w:sz w:val="32"/>
        </w:rPr>
      </w:pPr>
    </w:p>
    <w:p w:rsidR="00CD7C8E" w:rsidRPr="003C3DA7" w:rsidRDefault="00CD7C8E" w:rsidP="00703887">
      <w:pPr>
        <w:spacing w:after="0"/>
        <w:jc w:val="center"/>
        <w:rPr>
          <w:rFonts w:ascii="Arial" w:hAnsi="Arial"/>
          <w:b/>
          <w:sz w:val="32"/>
        </w:rPr>
      </w:pPr>
    </w:p>
    <w:p w:rsidR="007E13B9" w:rsidRPr="003C3DA7" w:rsidRDefault="00CD7C8E" w:rsidP="00703887">
      <w:pPr>
        <w:spacing w:after="0"/>
        <w:jc w:val="center"/>
        <w:rPr>
          <w:rFonts w:ascii="Arial" w:hAnsi="Arial"/>
        </w:rPr>
      </w:pPr>
      <w:r w:rsidRPr="003C3DA7">
        <w:rPr>
          <w:rFonts w:ascii="Arial" w:hAnsi="Arial"/>
        </w:rPr>
        <w:t xml:space="preserve"> </w:t>
      </w:r>
    </w:p>
    <w:p w:rsidR="007E13B9" w:rsidRPr="003C3DA7" w:rsidRDefault="007E13B9" w:rsidP="00703887">
      <w:pPr>
        <w:spacing w:after="0"/>
        <w:rPr>
          <w:rFonts w:ascii="Arial" w:hAnsi="Arial"/>
        </w:rPr>
      </w:pPr>
    </w:p>
    <w:p w:rsidR="007E13B9" w:rsidRPr="003C3DA7" w:rsidRDefault="007E13B9" w:rsidP="00703887">
      <w:pPr>
        <w:spacing w:after="0"/>
        <w:rPr>
          <w:rFonts w:ascii="Arial" w:hAnsi="Arial"/>
        </w:rPr>
      </w:pPr>
    </w:p>
    <w:p w:rsidR="007E13B9" w:rsidRPr="003C3DA7" w:rsidRDefault="007E13B9" w:rsidP="00703887">
      <w:pPr>
        <w:spacing w:after="0"/>
        <w:rPr>
          <w:rFonts w:ascii="Arial" w:hAnsi="Arial"/>
        </w:rPr>
      </w:pPr>
    </w:p>
    <w:p w:rsidR="007E13B9" w:rsidRPr="003C3DA7" w:rsidRDefault="007E13B9" w:rsidP="00703887">
      <w:pPr>
        <w:spacing w:after="0"/>
        <w:rPr>
          <w:rFonts w:ascii="Arial" w:hAnsi="Arial"/>
        </w:rPr>
      </w:pPr>
    </w:p>
    <w:p w:rsidR="007E13B9" w:rsidRPr="003C3DA7" w:rsidRDefault="007E13B9" w:rsidP="00703887">
      <w:pPr>
        <w:spacing w:after="0"/>
        <w:rPr>
          <w:rFonts w:ascii="Arial" w:hAnsi="Arial"/>
        </w:rPr>
      </w:pPr>
    </w:p>
    <w:p w:rsidR="007E13B9" w:rsidRPr="003C3DA7" w:rsidRDefault="007E13B9" w:rsidP="00703887">
      <w:pPr>
        <w:spacing w:after="0"/>
        <w:rPr>
          <w:rFonts w:ascii="Arial" w:hAnsi="Arial"/>
          <w:b/>
        </w:rPr>
      </w:pPr>
      <w:r w:rsidRPr="003C3DA7">
        <w:rPr>
          <w:rFonts w:ascii="Arial" w:hAnsi="Arial"/>
          <w:b/>
        </w:rPr>
        <w:t>Acknowledgments</w:t>
      </w:r>
    </w:p>
    <w:p w:rsidR="0087156A" w:rsidRPr="003C3DA7" w:rsidRDefault="007E13B9" w:rsidP="00703887">
      <w:pPr>
        <w:spacing w:after="0"/>
        <w:rPr>
          <w:rFonts w:ascii="Arial" w:hAnsi="Arial"/>
        </w:rPr>
      </w:pPr>
      <w:r w:rsidRPr="003C3DA7">
        <w:rPr>
          <w:rFonts w:ascii="Arial" w:hAnsi="Arial"/>
        </w:rPr>
        <w:t xml:space="preserve">We thank all the contacts in the </w:t>
      </w:r>
      <w:proofErr w:type="spellStart"/>
      <w:r w:rsidRPr="003C3DA7">
        <w:rPr>
          <w:rFonts w:ascii="Arial" w:hAnsi="Arial"/>
        </w:rPr>
        <w:t>SMEs</w:t>
      </w:r>
      <w:proofErr w:type="spellEnd"/>
      <w:r w:rsidRPr="003C3DA7">
        <w:rPr>
          <w:rFonts w:ascii="Arial" w:hAnsi="Arial"/>
        </w:rPr>
        <w:t xml:space="preserve"> that participated in this study. They did so under promised conditions of anonymity so they cannot be identified here. </w:t>
      </w:r>
      <w:r w:rsidR="000708E8" w:rsidRPr="003C3DA7">
        <w:rPr>
          <w:rFonts w:ascii="Arial" w:hAnsi="Arial"/>
        </w:rPr>
        <w:t>Some people to whom we spoke in universities would also rather remain</w:t>
      </w:r>
      <w:r w:rsidR="00A44E0B" w:rsidRPr="003C3DA7">
        <w:rPr>
          <w:rFonts w:ascii="Arial" w:hAnsi="Arial"/>
        </w:rPr>
        <w:t xml:space="preserve"> un-named but we are grateful for discussions that provided us with context for the study. </w:t>
      </w:r>
      <w:r w:rsidRPr="003C3DA7">
        <w:rPr>
          <w:rFonts w:ascii="Arial" w:hAnsi="Arial"/>
        </w:rPr>
        <w:t xml:space="preserve">We thank </w:t>
      </w:r>
      <w:r w:rsidR="00A44E0B" w:rsidRPr="003C3DA7">
        <w:rPr>
          <w:rFonts w:ascii="Arial" w:hAnsi="Arial"/>
        </w:rPr>
        <w:t xml:space="preserve">those </w:t>
      </w:r>
      <w:r w:rsidRPr="003C3DA7">
        <w:rPr>
          <w:rFonts w:ascii="Arial" w:hAnsi="Arial"/>
        </w:rPr>
        <w:t xml:space="preserve">people </w:t>
      </w:r>
      <w:r w:rsidR="00CD7C8E" w:rsidRPr="003C3DA7">
        <w:rPr>
          <w:rFonts w:ascii="Arial" w:hAnsi="Arial"/>
        </w:rPr>
        <w:t xml:space="preserve">in universities who helped us identify </w:t>
      </w:r>
      <w:proofErr w:type="spellStart"/>
      <w:r w:rsidR="00CD7C8E" w:rsidRPr="003C3DA7">
        <w:rPr>
          <w:rFonts w:ascii="Arial" w:hAnsi="Arial"/>
        </w:rPr>
        <w:t>SMEs</w:t>
      </w:r>
      <w:proofErr w:type="spellEnd"/>
      <w:r w:rsidR="00CD7C8E" w:rsidRPr="003C3DA7">
        <w:rPr>
          <w:rFonts w:ascii="Arial" w:hAnsi="Arial"/>
        </w:rPr>
        <w:t xml:space="preserve"> and </w:t>
      </w:r>
      <w:r w:rsidRPr="003C3DA7">
        <w:rPr>
          <w:rFonts w:ascii="Arial" w:hAnsi="Arial"/>
        </w:rPr>
        <w:t xml:space="preserve">who </w:t>
      </w:r>
      <w:r w:rsidRPr="003C3DA7">
        <w:rPr>
          <w:rFonts w:ascii="Arial" w:hAnsi="Arial"/>
          <w:i/>
        </w:rPr>
        <w:t>can</w:t>
      </w:r>
      <w:r w:rsidRPr="003C3DA7">
        <w:rPr>
          <w:rFonts w:ascii="Arial" w:hAnsi="Arial"/>
        </w:rPr>
        <w:t xml:space="preserve"> be identified: Leah </w:t>
      </w:r>
      <w:proofErr w:type="spellStart"/>
      <w:r w:rsidRPr="003C3DA7">
        <w:rPr>
          <w:rFonts w:ascii="Arial" w:hAnsi="Arial"/>
        </w:rPr>
        <w:t>Corr</w:t>
      </w:r>
      <w:proofErr w:type="spellEnd"/>
      <w:r w:rsidRPr="003C3DA7">
        <w:rPr>
          <w:rFonts w:ascii="Arial" w:hAnsi="Arial"/>
        </w:rPr>
        <w:t xml:space="preserve"> (Centr</w:t>
      </w:r>
      <w:r w:rsidR="00491FE8" w:rsidRPr="003C3DA7">
        <w:rPr>
          <w:rFonts w:ascii="Arial" w:hAnsi="Arial"/>
        </w:rPr>
        <w:t>e for Environmental and Safety M</w:t>
      </w:r>
      <w:r w:rsidRPr="003C3DA7">
        <w:rPr>
          <w:rFonts w:ascii="Arial" w:hAnsi="Arial"/>
        </w:rPr>
        <w:t xml:space="preserve">anagement, University of Middlesex), Vanessa </w:t>
      </w:r>
      <w:proofErr w:type="spellStart"/>
      <w:r w:rsidRPr="003C3DA7">
        <w:rPr>
          <w:rFonts w:ascii="Arial" w:hAnsi="Arial"/>
        </w:rPr>
        <w:t>Ascough</w:t>
      </w:r>
      <w:proofErr w:type="spellEnd"/>
      <w:r w:rsidRPr="003C3DA7">
        <w:rPr>
          <w:rFonts w:ascii="Arial" w:hAnsi="Arial"/>
        </w:rPr>
        <w:t xml:space="preserve"> and Maureen </w:t>
      </w:r>
      <w:proofErr w:type="spellStart"/>
      <w:r w:rsidRPr="003C3DA7">
        <w:rPr>
          <w:rFonts w:ascii="Arial" w:hAnsi="Arial"/>
        </w:rPr>
        <w:t>Costello</w:t>
      </w:r>
      <w:r w:rsidR="00D52C23" w:rsidRPr="003C3DA7">
        <w:rPr>
          <w:rFonts w:ascii="Arial" w:hAnsi="Arial"/>
        </w:rPr>
        <w:t>e</w:t>
      </w:r>
      <w:proofErr w:type="spellEnd"/>
      <w:r w:rsidRPr="003C3DA7">
        <w:rPr>
          <w:rFonts w:ascii="Arial" w:hAnsi="Arial"/>
        </w:rPr>
        <w:t xml:space="preserve"> (Centre for Leadership Studies, Exeter</w:t>
      </w:r>
      <w:r w:rsidR="00ED65F2" w:rsidRPr="003C3DA7">
        <w:rPr>
          <w:rFonts w:ascii="Arial" w:hAnsi="Arial"/>
        </w:rPr>
        <w:t xml:space="preserve"> University</w:t>
      </w:r>
      <w:r w:rsidRPr="003C3DA7">
        <w:rPr>
          <w:rFonts w:ascii="Arial" w:hAnsi="Arial"/>
        </w:rPr>
        <w:t xml:space="preserve">), Helen </w:t>
      </w:r>
      <w:proofErr w:type="spellStart"/>
      <w:r w:rsidRPr="003C3DA7">
        <w:rPr>
          <w:rFonts w:ascii="Arial" w:hAnsi="Arial"/>
        </w:rPr>
        <w:t>Fogg</w:t>
      </w:r>
      <w:proofErr w:type="spellEnd"/>
      <w:r w:rsidRPr="003C3DA7">
        <w:rPr>
          <w:rFonts w:ascii="Arial" w:hAnsi="Arial"/>
        </w:rPr>
        <w:t xml:space="preserve"> (Institute for Entrepreneurship &amp; Enterprise Development, Lancaster University)</w:t>
      </w:r>
      <w:r w:rsidR="00595548" w:rsidRPr="003C3DA7">
        <w:rPr>
          <w:rFonts w:ascii="Arial" w:hAnsi="Arial"/>
        </w:rPr>
        <w:t>, Rosemary Campbell-Blair (C</w:t>
      </w:r>
      <w:r w:rsidR="00491FE8" w:rsidRPr="003C3DA7">
        <w:rPr>
          <w:rFonts w:ascii="Arial" w:hAnsi="Arial"/>
        </w:rPr>
        <w:t>orporate Information Services, T</w:t>
      </w:r>
      <w:r w:rsidR="00595548" w:rsidRPr="003C3DA7">
        <w:rPr>
          <w:rFonts w:ascii="Arial" w:hAnsi="Arial"/>
        </w:rPr>
        <w:t>he Library, University of Leeds)</w:t>
      </w:r>
      <w:r w:rsidRPr="003C3DA7">
        <w:rPr>
          <w:rFonts w:ascii="Arial" w:hAnsi="Arial"/>
        </w:rPr>
        <w:t xml:space="preserve"> and Audrey </w:t>
      </w:r>
      <w:proofErr w:type="spellStart"/>
      <w:r w:rsidRPr="003C3DA7">
        <w:rPr>
          <w:rFonts w:ascii="Arial" w:hAnsi="Arial"/>
        </w:rPr>
        <w:t>Songhurst</w:t>
      </w:r>
      <w:proofErr w:type="spellEnd"/>
      <w:r w:rsidRPr="003C3DA7">
        <w:rPr>
          <w:rFonts w:ascii="Arial" w:hAnsi="Arial"/>
        </w:rPr>
        <w:t xml:space="preserve"> (</w:t>
      </w:r>
      <w:r w:rsidR="00491FE8" w:rsidRPr="003C3DA7">
        <w:rPr>
          <w:rFonts w:ascii="Arial" w:hAnsi="Arial"/>
        </w:rPr>
        <w:t>Centre for Enterprise &amp; Business Development,</w:t>
      </w:r>
      <w:r w:rsidRPr="003C3DA7">
        <w:rPr>
          <w:rFonts w:ascii="Arial" w:hAnsi="Arial"/>
        </w:rPr>
        <w:t xml:space="preserve"> Canterbury Christchurch University).</w:t>
      </w:r>
      <w:r w:rsidR="00D54EAE" w:rsidRPr="003C3DA7">
        <w:rPr>
          <w:rFonts w:ascii="Arial" w:hAnsi="Arial"/>
        </w:rPr>
        <w:t xml:space="preserve"> We also thank Dr Richard Bolden (Exeter University) and Dr Stuart Macdonald (Sheffield University) for helpful advice and information.</w:t>
      </w:r>
    </w:p>
    <w:p w:rsidR="00FA7C8B" w:rsidRPr="008F58B1" w:rsidRDefault="0087156A" w:rsidP="00FA7C8B">
      <w:pPr>
        <w:pStyle w:val="ListParagraph"/>
        <w:spacing w:after="0"/>
        <w:ind w:left="0"/>
        <w:jc w:val="center"/>
        <w:rPr>
          <w:rFonts w:ascii="Arial" w:hAnsi="Arial"/>
          <w:b/>
          <w:color w:val="365F91" w:themeColor="accent1" w:themeShade="BF"/>
          <w:sz w:val="32"/>
        </w:rPr>
      </w:pPr>
      <w:r w:rsidRPr="003C3DA7">
        <w:rPr>
          <w:rFonts w:ascii="Arial" w:hAnsi="Arial"/>
        </w:rPr>
        <w:br w:type="page"/>
      </w:r>
      <w:r w:rsidR="00FA7C8B" w:rsidRPr="008F58B1">
        <w:rPr>
          <w:rFonts w:ascii="Arial" w:hAnsi="Arial"/>
          <w:b/>
          <w:color w:val="365F91" w:themeColor="accent1" w:themeShade="BF"/>
          <w:sz w:val="32"/>
        </w:rPr>
        <w:t>1.   INTRODUCTION</w:t>
      </w:r>
    </w:p>
    <w:p w:rsidR="00FA7C8B" w:rsidRPr="003C3DA7" w:rsidRDefault="00FA7C8B" w:rsidP="00FA7C8B">
      <w:pPr>
        <w:pStyle w:val="ListParagraph"/>
        <w:spacing w:after="0"/>
        <w:ind w:left="0"/>
        <w:rPr>
          <w:rFonts w:ascii="Arial" w:hAnsi="Arial"/>
        </w:rPr>
      </w:pPr>
    </w:p>
    <w:p w:rsidR="00FA7C8B" w:rsidRPr="003C3DA7" w:rsidRDefault="00FA7C8B" w:rsidP="00FA7C8B">
      <w:pPr>
        <w:spacing w:after="0"/>
        <w:rPr>
          <w:rFonts w:ascii="Arial" w:hAnsi="Arial"/>
        </w:rPr>
      </w:pPr>
      <w:r w:rsidRPr="003C3DA7">
        <w:rPr>
          <w:rFonts w:ascii="Arial" w:hAnsi="Arial"/>
        </w:rPr>
        <w:t xml:space="preserve">This project was focused on the provision of grey literature by universities to </w:t>
      </w:r>
      <w:proofErr w:type="spellStart"/>
      <w:r w:rsidRPr="003C3DA7">
        <w:rPr>
          <w:rFonts w:ascii="Arial" w:hAnsi="Arial"/>
        </w:rPr>
        <w:t>SMEs</w:t>
      </w:r>
      <w:proofErr w:type="spellEnd"/>
      <w:r w:rsidRPr="003C3DA7">
        <w:rPr>
          <w:rFonts w:ascii="Arial" w:hAnsi="Arial"/>
        </w:rPr>
        <w:t xml:space="preserve">, but it is helpful to begin with some context with respect to what universities are in general currently offering to the business community. The ‘third mission’, outreach to the community outside academia, is satisfied in two main ways </w:t>
      </w:r>
      <w:r w:rsidR="00CB0BB5" w:rsidRPr="003C3DA7">
        <w:rPr>
          <w:rFonts w:ascii="Arial" w:hAnsi="Arial"/>
        </w:rPr>
        <w:t xml:space="preserve">– </w:t>
      </w:r>
      <w:r w:rsidRPr="003C3DA7">
        <w:rPr>
          <w:rFonts w:ascii="Arial" w:hAnsi="Arial"/>
        </w:rPr>
        <w:t>through training and by services.</w:t>
      </w:r>
    </w:p>
    <w:p w:rsidR="00FA7C8B" w:rsidRPr="003C3DA7" w:rsidRDefault="00FA7C8B" w:rsidP="00FA7C8B">
      <w:pPr>
        <w:spacing w:after="0"/>
        <w:rPr>
          <w:rFonts w:ascii="Arial" w:hAnsi="Arial"/>
        </w:rPr>
      </w:pPr>
    </w:p>
    <w:p w:rsidR="00FA7C8B" w:rsidRPr="003C3DA7" w:rsidRDefault="00FA7C8B" w:rsidP="00FA7C8B">
      <w:pPr>
        <w:spacing w:after="0"/>
        <w:rPr>
          <w:rFonts w:ascii="Arial" w:hAnsi="Arial"/>
        </w:rPr>
      </w:pPr>
      <w:r w:rsidRPr="003C3DA7">
        <w:rPr>
          <w:rFonts w:ascii="Arial" w:hAnsi="Arial"/>
        </w:rPr>
        <w:t>Training offered by universities to businesses takes various forms:</w:t>
      </w:r>
    </w:p>
    <w:p w:rsidR="00FA7C8B" w:rsidRPr="003C3DA7" w:rsidRDefault="00FA7C8B" w:rsidP="00FA7C8B">
      <w:pPr>
        <w:pStyle w:val="ListParagraph"/>
        <w:numPr>
          <w:ilvl w:val="0"/>
          <w:numId w:val="6"/>
        </w:numPr>
        <w:spacing w:after="0"/>
        <w:rPr>
          <w:rFonts w:ascii="Arial" w:hAnsi="Arial"/>
        </w:rPr>
      </w:pPr>
      <w:r w:rsidRPr="003C3DA7">
        <w:rPr>
          <w:rFonts w:ascii="Arial" w:hAnsi="Arial"/>
        </w:rPr>
        <w:t>Academic courses (e.g. BA in Business, Master of Business Administration)</w:t>
      </w:r>
    </w:p>
    <w:p w:rsidR="00FA7C8B" w:rsidRPr="003C3DA7" w:rsidRDefault="00FA7C8B" w:rsidP="00FA7C8B">
      <w:pPr>
        <w:pStyle w:val="ListParagraph"/>
        <w:numPr>
          <w:ilvl w:val="0"/>
          <w:numId w:val="6"/>
        </w:numPr>
        <w:spacing w:after="0"/>
        <w:rPr>
          <w:rFonts w:ascii="Arial" w:hAnsi="Arial"/>
        </w:rPr>
      </w:pPr>
      <w:r w:rsidRPr="003C3DA7">
        <w:rPr>
          <w:rFonts w:ascii="Arial" w:hAnsi="Arial"/>
        </w:rPr>
        <w:t>Professional accreditation (e.g. Institute of Directors diploma)</w:t>
      </w:r>
    </w:p>
    <w:p w:rsidR="00FA7C8B" w:rsidRPr="003C3DA7" w:rsidRDefault="00FA7C8B" w:rsidP="00FA7C8B">
      <w:pPr>
        <w:pStyle w:val="ListParagraph"/>
        <w:numPr>
          <w:ilvl w:val="0"/>
          <w:numId w:val="6"/>
        </w:numPr>
        <w:spacing w:after="0"/>
        <w:rPr>
          <w:rFonts w:ascii="Arial" w:hAnsi="Arial"/>
        </w:rPr>
      </w:pPr>
      <w:r w:rsidRPr="003C3DA7">
        <w:rPr>
          <w:rFonts w:ascii="Arial" w:hAnsi="Arial"/>
        </w:rPr>
        <w:t>Short courses on specific topics (e.g. Doing Business in Europe, Finance for Small Businesses)</w:t>
      </w:r>
    </w:p>
    <w:p w:rsidR="00FA7C8B" w:rsidRPr="003C3DA7" w:rsidRDefault="00FA7C8B" w:rsidP="00FA7C8B">
      <w:pPr>
        <w:pStyle w:val="ListParagraph"/>
        <w:numPr>
          <w:ilvl w:val="0"/>
          <w:numId w:val="6"/>
        </w:numPr>
        <w:spacing w:after="0"/>
        <w:rPr>
          <w:rFonts w:ascii="Arial" w:hAnsi="Arial"/>
        </w:rPr>
      </w:pPr>
      <w:r w:rsidRPr="003C3DA7">
        <w:rPr>
          <w:rFonts w:ascii="Arial" w:hAnsi="Arial"/>
        </w:rPr>
        <w:t>In-company programmes</w:t>
      </w:r>
    </w:p>
    <w:p w:rsidR="00FA7C8B" w:rsidRPr="003C3DA7" w:rsidRDefault="00FA7C8B" w:rsidP="00FA7C8B">
      <w:pPr>
        <w:pStyle w:val="ListParagraph"/>
        <w:numPr>
          <w:ilvl w:val="0"/>
          <w:numId w:val="6"/>
        </w:numPr>
        <w:spacing w:after="0"/>
        <w:rPr>
          <w:rFonts w:ascii="Arial" w:hAnsi="Arial"/>
        </w:rPr>
      </w:pPr>
      <w:r w:rsidRPr="003C3DA7">
        <w:rPr>
          <w:rFonts w:ascii="Arial" w:hAnsi="Arial"/>
        </w:rPr>
        <w:t>Work-based learning programmes</w:t>
      </w:r>
    </w:p>
    <w:p w:rsidR="00FA7C8B" w:rsidRPr="003C3DA7" w:rsidRDefault="00FA7C8B" w:rsidP="00FA7C8B">
      <w:pPr>
        <w:spacing w:after="0"/>
        <w:rPr>
          <w:rFonts w:ascii="Arial" w:hAnsi="Arial"/>
        </w:rPr>
      </w:pPr>
    </w:p>
    <w:p w:rsidR="00FA7C8B" w:rsidRPr="003C3DA7" w:rsidRDefault="00FA7C8B" w:rsidP="00FA7C8B">
      <w:pPr>
        <w:spacing w:after="0"/>
        <w:rPr>
          <w:rFonts w:ascii="Arial" w:hAnsi="Arial"/>
        </w:rPr>
      </w:pPr>
      <w:r w:rsidRPr="003C3DA7">
        <w:rPr>
          <w:rFonts w:ascii="Arial" w:hAnsi="Arial"/>
        </w:rPr>
        <w:t>Services that universities offer to the business community include:</w:t>
      </w:r>
    </w:p>
    <w:p w:rsidR="00FA7C8B" w:rsidRPr="003C3DA7" w:rsidRDefault="00FA7C8B" w:rsidP="00FA7C8B">
      <w:pPr>
        <w:pStyle w:val="ListParagraph"/>
        <w:numPr>
          <w:ilvl w:val="0"/>
          <w:numId w:val="7"/>
        </w:numPr>
        <w:spacing w:after="0"/>
        <w:rPr>
          <w:rFonts w:ascii="Arial" w:hAnsi="Arial"/>
        </w:rPr>
      </w:pPr>
      <w:r w:rsidRPr="003C3DA7">
        <w:rPr>
          <w:rFonts w:ascii="Arial" w:hAnsi="Arial"/>
        </w:rPr>
        <w:t>Consultancy</w:t>
      </w:r>
    </w:p>
    <w:p w:rsidR="00FA7C8B" w:rsidRPr="003C3DA7" w:rsidRDefault="00FA7C8B" w:rsidP="00FA7C8B">
      <w:pPr>
        <w:pStyle w:val="ListParagraph"/>
        <w:numPr>
          <w:ilvl w:val="0"/>
          <w:numId w:val="7"/>
        </w:numPr>
        <w:spacing w:after="0"/>
        <w:rPr>
          <w:rFonts w:ascii="Arial" w:hAnsi="Arial"/>
        </w:rPr>
      </w:pPr>
      <w:r w:rsidRPr="003C3DA7">
        <w:rPr>
          <w:rFonts w:ascii="Arial" w:hAnsi="Arial"/>
        </w:rPr>
        <w:t>Project work</w:t>
      </w:r>
    </w:p>
    <w:p w:rsidR="00FA7C8B" w:rsidRPr="003C3DA7" w:rsidRDefault="00FA7C8B" w:rsidP="00FA7C8B">
      <w:pPr>
        <w:pStyle w:val="ListParagraph"/>
        <w:numPr>
          <w:ilvl w:val="0"/>
          <w:numId w:val="7"/>
        </w:numPr>
        <w:spacing w:after="0"/>
        <w:rPr>
          <w:rFonts w:ascii="Arial" w:hAnsi="Arial"/>
        </w:rPr>
      </w:pPr>
      <w:r w:rsidRPr="003C3DA7">
        <w:rPr>
          <w:rFonts w:ascii="Arial" w:hAnsi="Arial"/>
        </w:rPr>
        <w:t>Knowledge transfer advice and practical help</w:t>
      </w:r>
    </w:p>
    <w:p w:rsidR="00FA7C8B" w:rsidRPr="003C3DA7" w:rsidRDefault="00FA7C8B" w:rsidP="00FA7C8B">
      <w:pPr>
        <w:pStyle w:val="ListParagraph"/>
        <w:numPr>
          <w:ilvl w:val="0"/>
          <w:numId w:val="7"/>
        </w:numPr>
        <w:spacing w:after="0"/>
        <w:rPr>
          <w:rFonts w:ascii="Arial" w:hAnsi="Arial"/>
        </w:rPr>
      </w:pPr>
      <w:r w:rsidRPr="003C3DA7">
        <w:rPr>
          <w:rFonts w:ascii="Arial" w:hAnsi="Arial"/>
        </w:rPr>
        <w:t>Work placements for students (particularly using students from business schools)</w:t>
      </w:r>
    </w:p>
    <w:p w:rsidR="00FA7C8B" w:rsidRPr="003C3DA7" w:rsidRDefault="00FA7C8B" w:rsidP="00FA7C8B">
      <w:pPr>
        <w:pStyle w:val="ListParagraph"/>
        <w:numPr>
          <w:ilvl w:val="0"/>
          <w:numId w:val="7"/>
        </w:numPr>
        <w:spacing w:after="0"/>
        <w:rPr>
          <w:rFonts w:ascii="Arial" w:hAnsi="Arial"/>
        </w:rPr>
      </w:pPr>
      <w:r w:rsidRPr="003C3DA7">
        <w:rPr>
          <w:rFonts w:ascii="Arial" w:hAnsi="Arial"/>
        </w:rPr>
        <w:t>Space for start-up companies (sometimes)</w:t>
      </w:r>
    </w:p>
    <w:p w:rsidR="00FA7C8B" w:rsidRPr="003C3DA7" w:rsidRDefault="00FA7C8B" w:rsidP="00FA7C8B">
      <w:pPr>
        <w:pStyle w:val="ListParagraph"/>
        <w:numPr>
          <w:ilvl w:val="0"/>
          <w:numId w:val="7"/>
        </w:numPr>
        <w:spacing w:after="0"/>
        <w:rPr>
          <w:rFonts w:ascii="Arial" w:hAnsi="Arial"/>
        </w:rPr>
      </w:pPr>
      <w:r w:rsidRPr="003C3DA7">
        <w:rPr>
          <w:rFonts w:ascii="Arial" w:hAnsi="Arial"/>
        </w:rPr>
        <w:t>Forums and events for networking (business clubs)</w:t>
      </w:r>
    </w:p>
    <w:p w:rsidR="00FA7C8B" w:rsidRPr="003C3DA7" w:rsidRDefault="00FA7C8B" w:rsidP="00FA7C8B">
      <w:pPr>
        <w:spacing w:after="0"/>
        <w:rPr>
          <w:rFonts w:ascii="Arial" w:hAnsi="Arial"/>
        </w:rPr>
      </w:pPr>
    </w:p>
    <w:p w:rsidR="00FA7C8B" w:rsidRPr="003C3DA7" w:rsidRDefault="00FA7C8B" w:rsidP="00FA7C8B">
      <w:pPr>
        <w:spacing w:after="0"/>
        <w:rPr>
          <w:rFonts w:ascii="Arial" w:hAnsi="Arial"/>
        </w:rPr>
      </w:pPr>
      <w:r w:rsidRPr="003C3DA7">
        <w:rPr>
          <w:rFonts w:ascii="Arial" w:hAnsi="Arial"/>
        </w:rPr>
        <w:t xml:space="preserve">Over three decades now, universities in the western world have been under directives from governments to become first of all innovative, that is, to attempt to instil in its researchers an outlook that is positive towards the kind of research that may have direct applications; and secondly to become entrepreneurial, that is, to align with the values of the commercial world and to assume risk-taking behaviour to be part of the expected norm. </w:t>
      </w:r>
    </w:p>
    <w:p w:rsidR="00FA7C8B" w:rsidRPr="003C3DA7" w:rsidRDefault="00FA7C8B" w:rsidP="00FA7C8B">
      <w:pPr>
        <w:spacing w:after="0"/>
        <w:rPr>
          <w:rFonts w:ascii="Arial" w:hAnsi="Arial"/>
        </w:rPr>
      </w:pPr>
    </w:p>
    <w:p w:rsidR="00FA7C8B" w:rsidRPr="003C3DA7" w:rsidRDefault="00CB0BB5" w:rsidP="00FA7C8B">
      <w:pPr>
        <w:spacing w:after="0"/>
        <w:rPr>
          <w:rFonts w:ascii="Arial" w:hAnsi="Arial"/>
        </w:rPr>
      </w:pPr>
      <w:r w:rsidRPr="003C3DA7">
        <w:rPr>
          <w:rFonts w:ascii="Arial" w:hAnsi="Arial"/>
        </w:rPr>
        <w:t>Strengthening</w:t>
      </w:r>
      <w:r w:rsidR="00FA7C8B" w:rsidRPr="003C3DA7">
        <w:rPr>
          <w:rFonts w:ascii="Arial" w:hAnsi="Arial"/>
        </w:rPr>
        <w:t xml:space="preserve"> the ‘third mission’ has, then, helped universities fulfil these government expectations. Providing training services to businesses and exploiting the intellectual property generated within the institution have generated some income for universities that have done these things relatively well. But with thirty years of hindsight it is becoming apparent that the thrust to encourage innovation and provide economic advantages to society by formal technology transfer mechanisms has not quite succeeded in the way expected. Only 167 of 27,322 patents held by 194 US universities, for example, have made over $1 million in revenue to date and the most frequently-cited university-sourced activities that contribute to innovation by </w:t>
      </w:r>
      <w:proofErr w:type="spellStart"/>
      <w:r w:rsidR="00FA7C8B" w:rsidRPr="003C3DA7">
        <w:rPr>
          <w:rFonts w:ascii="Arial" w:hAnsi="Arial"/>
        </w:rPr>
        <w:t>SMEs</w:t>
      </w:r>
      <w:proofErr w:type="spellEnd"/>
      <w:r w:rsidR="00FA7C8B" w:rsidRPr="003C3DA7">
        <w:rPr>
          <w:rFonts w:ascii="Arial" w:hAnsi="Arial"/>
        </w:rPr>
        <w:t xml:space="preserve"> remain the traditional ones of informal contacts, supply of graduates, publications and conferences (Cosh et al, 2006).</w:t>
      </w:r>
    </w:p>
    <w:p w:rsidR="00FA7C8B" w:rsidRPr="003C3DA7" w:rsidRDefault="00FA7C8B" w:rsidP="00FA7C8B">
      <w:pPr>
        <w:spacing w:after="0"/>
        <w:rPr>
          <w:rFonts w:ascii="Arial" w:hAnsi="Arial"/>
        </w:rPr>
      </w:pPr>
    </w:p>
    <w:p w:rsidR="00FA7C8B" w:rsidRPr="003C3DA7" w:rsidRDefault="00FA7C8B" w:rsidP="00FA7C8B">
      <w:pPr>
        <w:spacing w:after="0"/>
        <w:rPr>
          <w:rFonts w:ascii="Arial" w:hAnsi="Arial"/>
        </w:rPr>
      </w:pPr>
      <w:r w:rsidRPr="003C3DA7">
        <w:rPr>
          <w:rFonts w:ascii="Arial" w:hAnsi="Arial"/>
        </w:rPr>
        <w:t>The supposition that universities have knowledge or skills that can aid the business community is logical. The famous statement from the then Chairman of Hewlett Packard</w:t>
      </w:r>
      <w:r w:rsidR="00CB0BB5" w:rsidRPr="003C3DA7">
        <w:rPr>
          <w:rFonts w:ascii="Arial" w:hAnsi="Arial"/>
        </w:rPr>
        <w:t xml:space="preserve"> (HP)</w:t>
      </w:r>
      <w:r w:rsidRPr="003C3DA7">
        <w:rPr>
          <w:rFonts w:ascii="Arial" w:hAnsi="Arial"/>
        </w:rPr>
        <w:t xml:space="preserve">, Lew Platt – “If only we knew what we know at HP” – was recently developed to fit an ‘entrepreneurial’ academic context by David </w:t>
      </w:r>
      <w:proofErr w:type="spellStart"/>
      <w:r w:rsidRPr="003C3DA7">
        <w:rPr>
          <w:rFonts w:ascii="Arial" w:hAnsi="Arial"/>
        </w:rPr>
        <w:t>Livesey</w:t>
      </w:r>
      <w:proofErr w:type="spellEnd"/>
      <w:r w:rsidRPr="003C3DA7">
        <w:rPr>
          <w:rFonts w:ascii="Arial" w:hAnsi="Arial"/>
        </w:rPr>
        <w:t xml:space="preserve">, Secretary-general of the League of European Research Universities (LERU), thus: “If only Stanford knew what Stanford knows, if only HP knew what Stanford knows, if only Stanford knew what HP knows, if only Stanford knew what Cambridge knows, if only Cambridge knew what Stanford knows, if only Cambridge knew what HP knows”…. </w:t>
      </w:r>
      <w:proofErr w:type="gramStart"/>
      <w:r w:rsidRPr="003C3DA7">
        <w:rPr>
          <w:rFonts w:ascii="Arial" w:hAnsi="Arial"/>
        </w:rPr>
        <w:t>(</w:t>
      </w:r>
      <w:proofErr w:type="spellStart"/>
      <w:r w:rsidRPr="003C3DA7">
        <w:rPr>
          <w:rFonts w:ascii="Arial" w:hAnsi="Arial"/>
        </w:rPr>
        <w:t>Livesey</w:t>
      </w:r>
      <w:proofErr w:type="spellEnd"/>
      <w:r w:rsidRPr="003C3DA7">
        <w:rPr>
          <w:rFonts w:ascii="Arial" w:hAnsi="Arial"/>
        </w:rPr>
        <w:t>, 2008).</w:t>
      </w:r>
      <w:proofErr w:type="gramEnd"/>
      <w:r w:rsidRPr="003C3DA7">
        <w:rPr>
          <w:rFonts w:ascii="Arial" w:hAnsi="Arial"/>
        </w:rPr>
        <w:t xml:space="preserve"> There is</w:t>
      </w:r>
      <w:r w:rsidR="00CB0BB5" w:rsidRPr="003C3DA7">
        <w:rPr>
          <w:rFonts w:ascii="Arial" w:hAnsi="Arial"/>
        </w:rPr>
        <w:t>, in other words,</w:t>
      </w:r>
      <w:r w:rsidRPr="003C3DA7">
        <w:rPr>
          <w:rFonts w:ascii="Arial" w:hAnsi="Arial"/>
        </w:rPr>
        <w:t xml:space="preserve"> a well-founded supposition that universities possess a wealth of useful knowledge but that the challenge of making that </w:t>
      </w:r>
      <w:r w:rsidRPr="003C3DA7">
        <w:rPr>
          <w:rFonts w:ascii="Arial" w:hAnsi="Arial"/>
          <w:i/>
        </w:rPr>
        <w:t>usable</w:t>
      </w:r>
      <w:r w:rsidRPr="003C3DA7">
        <w:rPr>
          <w:rFonts w:ascii="Arial" w:hAnsi="Arial"/>
        </w:rPr>
        <w:t xml:space="preserve"> knowledge has not yet been fully met.</w:t>
      </w:r>
    </w:p>
    <w:p w:rsidR="00FA7C8B" w:rsidRPr="003C3DA7" w:rsidRDefault="00FA7C8B" w:rsidP="00FA7C8B">
      <w:pPr>
        <w:spacing w:after="0"/>
        <w:rPr>
          <w:rFonts w:ascii="Arial" w:hAnsi="Arial"/>
        </w:rPr>
      </w:pPr>
    </w:p>
    <w:p w:rsidR="00FA7C8B" w:rsidRPr="003C3DA7" w:rsidRDefault="00FA7C8B" w:rsidP="00FA7C8B">
      <w:pPr>
        <w:spacing w:after="0"/>
        <w:rPr>
          <w:rFonts w:ascii="Arial" w:hAnsi="Arial"/>
        </w:rPr>
      </w:pPr>
      <w:r w:rsidRPr="003C3DA7">
        <w:rPr>
          <w:rFonts w:ascii="Arial" w:hAnsi="Arial"/>
        </w:rPr>
        <w:t xml:space="preserve">The literature on the interaction of </w:t>
      </w:r>
      <w:proofErr w:type="spellStart"/>
      <w:r w:rsidRPr="003C3DA7">
        <w:rPr>
          <w:rFonts w:ascii="Arial" w:hAnsi="Arial"/>
        </w:rPr>
        <w:t>SMEs</w:t>
      </w:r>
      <w:proofErr w:type="spellEnd"/>
      <w:r w:rsidRPr="003C3DA7">
        <w:rPr>
          <w:rFonts w:ascii="Arial" w:hAnsi="Arial"/>
        </w:rPr>
        <w:t xml:space="preserve"> and universities is rich and extensive</w:t>
      </w:r>
      <w:r w:rsidR="00925B94">
        <w:rPr>
          <w:rFonts w:ascii="Arial" w:hAnsi="Arial"/>
        </w:rPr>
        <w:t xml:space="preserve"> (Bolden &amp; </w:t>
      </w:r>
      <w:proofErr w:type="spellStart"/>
      <w:r w:rsidR="00925B94">
        <w:rPr>
          <w:rFonts w:ascii="Arial" w:hAnsi="Arial"/>
        </w:rPr>
        <w:t>Petrov</w:t>
      </w:r>
      <w:proofErr w:type="spellEnd"/>
      <w:r w:rsidR="00925B94">
        <w:rPr>
          <w:rFonts w:ascii="Arial" w:hAnsi="Arial"/>
        </w:rPr>
        <w:t>, 2008)</w:t>
      </w:r>
      <w:r w:rsidRPr="003C3DA7">
        <w:rPr>
          <w:rFonts w:ascii="Arial" w:hAnsi="Arial"/>
        </w:rPr>
        <w:t xml:space="preserve"> and it is outside the scope of this report to review it to any great extent here. Besides, it is mainly focused on the way that universities have provided consultancy services or invested in developing technology transfer expertise. There is little on the interaction of universities and </w:t>
      </w:r>
      <w:proofErr w:type="spellStart"/>
      <w:r w:rsidRPr="003C3DA7">
        <w:rPr>
          <w:rFonts w:ascii="Arial" w:hAnsi="Arial"/>
        </w:rPr>
        <w:t>SMEs</w:t>
      </w:r>
      <w:proofErr w:type="spellEnd"/>
      <w:r w:rsidRPr="003C3DA7">
        <w:rPr>
          <w:rFonts w:ascii="Arial" w:hAnsi="Arial"/>
        </w:rPr>
        <w:t xml:space="preserve"> at the level of provision of information in the form of literature, whether the literature was formally published or not, though repeated surveys in the UK and across the EU have flagged up published articles as a</w:t>
      </w:r>
      <w:r w:rsidR="00CB0BB5" w:rsidRPr="003C3DA7">
        <w:rPr>
          <w:rFonts w:ascii="Arial" w:hAnsi="Arial"/>
        </w:rPr>
        <w:t>n important</w:t>
      </w:r>
      <w:r w:rsidRPr="003C3DA7">
        <w:rPr>
          <w:rFonts w:ascii="Arial" w:hAnsi="Arial"/>
        </w:rPr>
        <w:t xml:space="preserve"> source of codified information transferred to the business sector and contributing to innovation (Cosh et al, 2008; European Community Innovation Statistics, 2004). </w:t>
      </w:r>
    </w:p>
    <w:p w:rsidR="00FA7C8B" w:rsidRPr="003C3DA7" w:rsidRDefault="00FA7C8B" w:rsidP="00FA7C8B">
      <w:pPr>
        <w:spacing w:after="0"/>
        <w:rPr>
          <w:rFonts w:ascii="Arial" w:hAnsi="Arial"/>
        </w:rPr>
      </w:pPr>
    </w:p>
    <w:p w:rsidR="00FA7C8B" w:rsidRPr="003C3DA7" w:rsidRDefault="00FA7C8B" w:rsidP="00FA7C8B">
      <w:pPr>
        <w:spacing w:after="0"/>
        <w:rPr>
          <w:rFonts w:ascii="Arial" w:hAnsi="Arial"/>
        </w:rPr>
      </w:pPr>
      <w:r w:rsidRPr="003C3DA7">
        <w:rPr>
          <w:rFonts w:ascii="Arial" w:hAnsi="Arial"/>
        </w:rPr>
        <w:t xml:space="preserve">This project therefore moved into an area of relative novelty. It has uncovered some important facts and explored some interesting issues with respect to the needs of </w:t>
      </w:r>
      <w:proofErr w:type="spellStart"/>
      <w:r w:rsidRPr="003C3DA7">
        <w:rPr>
          <w:rFonts w:ascii="Arial" w:hAnsi="Arial"/>
        </w:rPr>
        <w:t>SMEs</w:t>
      </w:r>
      <w:proofErr w:type="spellEnd"/>
      <w:r w:rsidRPr="003C3DA7">
        <w:rPr>
          <w:rFonts w:ascii="Arial" w:hAnsi="Arial"/>
        </w:rPr>
        <w:t xml:space="preserve"> for information, some of which could be supplied by universities given the right procedures in place. </w:t>
      </w:r>
    </w:p>
    <w:p w:rsidR="0087156A" w:rsidRPr="008F58B1" w:rsidRDefault="00FA7C8B" w:rsidP="00703887">
      <w:pPr>
        <w:spacing w:after="0"/>
        <w:jc w:val="center"/>
        <w:rPr>
          <w:rFonts w:ascii="Arial" w:hAnsi="Arial"/>
          <w:b/>
          <w:color w:val="365F91" w:themeColor="accent1" w:themeShade="BF"/>
          <w:sz w:val="32"/>
        </w:rPr>
      </w:pPr>
      <w:r w:rsidRPr="003C3DA7">
        <w:rPr>
          <w:rFonts w:ascii="Arial" w:hAnsi="Arial"/>
          <w:b/>
          <w:sz w:val="32"/>
        </w:rPr>
        <w:br w:type="page"/>
      </w:r>
      <w:r w:rsidRPr="008F58B1">
        <w:rPr>
          <w:rFonts w:ascii="Arial" w:hAnsi="Arial"/>
          <w:b/>
          <w:color w:val="365F91" w:themeColor="accent1" w:themeShade="BF"/>
          <w:sz w:val="32"/>
        </w:rPr>
        <w:t>2</w:t>
      </w:r>
      <w:r w:rsidR="00F85D3E" w:rsidRPr="008F58B1">
        <w:rPr>
          <w:rFonts w:ascii="Arial" w:hAnsi="Arial"/>
          <w:b/>
          <w:color w:val="365F91" w:themeColor="accent1" w:themeShade="BF"/>
          <w:sz w:val="32"/>
        </w:rPr>
        <w:t>.   M</w:t>
      </w:r>
      <w:r w:rsidR="0087156A" w:rsidRPr="008F58B1">
        <w:rPr>
          <w:rFonts w:ascii="Arial" w:hAnsi="Arial"/>
          <w:b/>
          <w:color w:val="365F91" w:themeColor="accent1" w:themeShade="BF"/>
          <w:sz w:val="32"/>
        </w:rPr>
        <w:t>ETHODOLOGY</w:t>
      </w:r>
    </w:p>
    <w:p w:rsidR="0087156A" w:rsidRPr="003C3DA7" w:rsidRDefault="0087156A" w:rsidP="00703887">
      <w:pPr>
        <w:spacing w:after="0"/>
        <w:rPr>
          <w:rFonts w:ascii="Arial" w:hAnsi="Arial"/>
        </w:rPr>
      </w:pPr>
    </w:p>
    <w:p w:rsidR="00DC3F3F" w:rsidRPr="008F58B1" w:rsidRDefault="00FA7C8B" w:rsidP="00703887">
      <w:pPr>
        <w:spacing w:after="0"/>
        <w:rPr>
          <w:rFonts w:ascii="Arial" w:hAnsi="Arial"/>
          <w:b/>
          <w:color w:val="365F91" w:themeColor="accent1" w:themeShade="BF"/>
          <w:sz w:val="28"/>
        </w:rPr>
      </w:pPr>
      <w:r w:rsidRPr="008F58B1">
        <w:rPr>
          <w:rFonts w:ascii="Arial" w:hAnsi="Arial"/>
          <w:b/>
          <w:color w:val="365F91" w:themeColor="accent1" w:themeShade="BF"/>
          <w:sz w:val="28"/>
        </w:rPr>
        <w:t>2</w:t>
      </w:r>
      <w:r w:rsidR="00F85D3E" w:rsidRPr="008F58B1">
        <w:rPr>
          <w:rFonts w:ascii="Arial" w:hAnsi="Arial"/>
          <w:b/>
          <w:color w:val="365F91" w:themeColor="accent1" w:themeShade="BF"/>
          <w:sz w:val="28"/>
        </w:rPr>
        <w:t xml:space="preserve">.1   </w:t>
      </w:r>
      <w:proofErr w:type="spellStart"/>
      <w:r w:rsidR="007B0D35" w:rsidRPr="008F58B1">
        <w:rPr>
          <w:rFonts w:ascii="Arial" w:hAnsi="Arial"/>
          <w:b/>
          <w:color w:val="365F91" w:themeColor="accent1" w:themeShade="BF"/>
          <w:sz w:val="28"/>
        </w:rPr>
        <w:t>SMEs</w:t>
      </w:r>
      <w:proofErr w:type="spellEnd"/>
      <w:r w:rsidR="007B0D35" w:rsidRPr="008F58B1">
        <w:rPr>
          <w:rFonts w:ascii="Arial" w:hAnsi="Arial"/>
          <w:b/>
          <w:color w:val="365F91" w:themeColor="accent1" w:themeShade="BF"/>
          <w:sz w:val="28"/>
        </w:rPr>
        <w:t xml:space="preserve"> interviewed for the study</w:t>
      </w:r>
    </w:p>
    <w:p w:rsidR="006865BD" w:rsidRPr="003C3DA7" w:rsidRDefault="00DC3F3F" w:rsidP="00703887">
      <w:pPr>
        <w:spacing w:after="0"/>
        <w:rPr>
          <w:rFonts w:ascii="Arial" w:hAnsi="Arial"/>
        </w:rPr>
      </w:pPr>
      <w:r w:rsidRPr="003C3DA7">
        <w:rPr>
          <w:rFonts w:ascii="Arial" w:hAnsi="Arial"/>
        </w:rPr>
        <w:t>The project specification required us to</w:t>
      </w:r>
      <w:r w:rsidR="007B0D35" w:rsidRPr="003C3DA7">
        <w:rPr>
          <w:rFonts w:ascii="Arial" w:hAnsi="Arial"/>
        </w:rPr>
        <w:t xml:space="preserve"> identify and interview 20 </w:t>
      </w:r>
      <w:proofErr w:type="spellStart"/>
      <w:r w:rsidR="007B0D35" w:rsidRPr="003C3DA7">
        <w:rPr>
          <w:rFonts w:ascii="Arial" w:hAnsi="Arial"/>
        </w:rPr>
        <w:t>SMEs</w:t>
      </w:r>
      <w:proofErr w:type="spellEnd"/>
      <w:r w:rsidR="007B0D35" w:rsidRPr="003C3DA7">
        <w:rPr>
          <w:rFonts w:ascii="Arial" w:hAnsi="Arial"/>
        </w:rPr>
        <w:t>. In the event we secur</w:t>
      </w:r>
      <w:r w:rsidR="00540149" w:rsidRPr="003C3DA7">
        <w:rPr>
          <w:rFonts w:ascii="Arial" w:hAnsi="Arial"/>
        </w:rPr>
        <w:t>ed interviews with 23</w:t>
      </w:r>
      <w:r w:rsidR="007B0D35" w:rsidRPr="003C3DA7">
        <w:rPr>
          <w:rFonts w:ascii="Arial" w:hAnsi="Arial"/>
        </w:rPr>
        <w:t xml:space="preserve"> </w:t>
      </w:r>
      <w:proofErr w:type="spellStart"/>
      <w:r w:rsidR="007B0D35" w:rsidRPr="003C3DA7">
        <w:rPr>
          <w:rFonts w:ascii="Arial" w:hAnsi="Arial"/>
        </w:rPr>
        <w:t>SMEs</w:t>
      </w:r>
      <w:proofErr w:type="spellEnd"/>
      <w:r w:rsidR="007B0D35" w:rsidRPr="003C3DA7">
        <w:rPr>
          <w:rFonts w:ascii="Arial" w:hAnsi="Arial"/>
        </w:rPr>
        <w:t xml:space="preserve"> in total. </w:t>
      </w:r>
      <w:r w:rsidR="006865BD" w:rsidRPr="003C3DA7">
        <w:rPr>
          <w:rFonts w:ascii="Arial" w:hAnsi="Arial"/>
        </w:rPr>
        <w:t xml:space="preserve">Our aim was to include in the study </w:t>
      </w:r>
      <w:r w:rsidR="00540149" w:rsidRPr="003C3DA7">
        <w:rPr>
          <w:rFonts w:ascii="Arial" w:hAnsi="Arial"/>
        </w:rPr>
        <w:t xml:space="preserve">a sample of </w:t>
      </w:r>
      <w:proofErr w:type="spellStart"/>
      <w:r w:rsidR="006865BD" w:rsidRPr="003C3DA7">
        <w:rPr>
          <w:rFonts w:ascii="Arial" w:hAnsi="Arial"/>
        </w:rPr>
        <w:t>SMEs</w:t>
      </w:r>
      <w:proofErr w:type="spellEnd"/>
      <w:r w:rsidR="006865BD" w:rsidRPr="003C3DA7">
        <w:rPr>
          <w:rFonts w:ascii="Arial" w:hAnsi="Arial"/>
        </w:rPr>
        <w:t xml:space="preserve"> of various types according to the following bases:</w:t>
      </w:r>
    </w:p>
    <w:p w:rsidR="006865BD" w:rsidRPr="003C3DA7" w:rsidRDefault="006865BD" w:rsidP="00703887">
      <w:pPr>
        <w:pStyle w:val="ListParagraph"/>
        <w:numPr>
          <w:ilvl w:val="0"/>
          <w:numId w:val="1"/>
        </w:numPr>
        <w:spacing w:after="0"/>
        <w:rPr>
          <w:rFonts w:ascii="Arial" w:hAnsi="Arial"/>
        </w:rPr>
      </w:pPr>
      <w:r w:rsidRPr="003C3DA7">
        <w:rPr>
          <w:rFonts w:ascii="Arial" w:hAnsi="Arial"/>
        </w:rPr>
        <w:t xml:space="preserve">Size: our sample included </w:t>
      </w:r>
      <w:proofErr w:type="spellStart"/>
      <w:r w:rsidRPr="003C3DA7">
        <w:rPr>
          <w:rFonts w:ascii="Arial" w:hAnsi="Arial"/>
        </w:rPr>
        <w:t>SMEs</w:t>
      </w:r>
      <w:proofErr w:type="spellEnd"/>
      <w:r w:rsidRPr="003C3DA7">
        <w:rPr>
          <w:rFonts w:ascii="Arial" w:hAnsi="Arial"/>
        </w:rPr>
        <w:t xml:space="preserve"> ranging from sole traders to companies with </w:t>
      </w:r>
      <w:r w:rsidR="00540149" w:rsidRPr="003C3DA7">
        <w:rPr>
          <w:rFonts w:ascii="Arial" w:hAnsi="Arial"/>
        </w:rPr>
        <w:t>over</w:t>
      </w:r>
      <w:r w:rsidRPr="003C3DA7">
        <w:rPr>
          <w:rFonts w:ascii="Arial" w:hAnsi="Arial"/>
        </w:rPr>
        <w:t xml:space="preserve"> 100 employees</w:t>
      </w:r>
    </w:p>
    <w:p w:rsidR="006865BD" w:rsidRPr="003C3DA7" w:rsidRDefault="006865BD" w:rsidP="00703887">
      <w:pPr>
        <w:pStyle w:val="ListParagraph"/>
        <w:numPr>
          <w:ilvl w:val="0"/>
          <w:numId w:val="1"/>
        </w:numPr>
        <w:spacing w:after="0"/>
        <w:rPr>
          <w:rFonts w:ascii="Arial" w:hAnsi="Arial"/>
        </w:rPr>
      </w:pPr>
      <w:r w:rsidRPr="003C3DA7">
        <w:rPr>
          <w:rFonts w:ascii="Arial" w:hAnsi="Arial"/>
        </w:rPr>
        <w:t>Basic activity type: we included both service and manufacturing companies</w:t>
      </w:r>
    </w:p>
    <w:p w:rsidR="006865BD" w:rsidRPr="003C3DA7" w:rsidRDefault="006865BD" w:rsidP="00703887">
      <w:pPr>
        <w:pStyle w:val="ListParagraph"/>
        <w:numPr>
          <w:ilvl w:val="0"/>
          <w:numId w:val="1"/>
        </w:numPr>
        <w:spacing w:after="0"/>
        <w:rPr>
          <w:rFonts w:ascii="Arial" w:hAnsi="Arial"/>
        </w:rPr>
      </w:pPr>
      <w:r w:rsidRPr="003C3DA7">
        <w:rPr>
          <w:rFonts w:ascii="Arial" w:hAnsi="Arial"/>
        </w:rPr>
        <w:t>Research-orientation: the sample included both research-based and non-research-based firms</w:t>
      </w:r>
    </w:p>
    <w:p w:rsidR="006865BD" w:rsidRPr="003C3DA7" w:rsidRDefault="006865BD" w:rsidP="00703887">
      <w:pPr>
        <w:pStyle w:val="ListParagraph"/>
        <w:numPr>
          <w:ilvl w:val="0"/>
          <w:numId w:val="1"/>
        </w:numPr>
        <w:spacing w:after="0"/>
        <w:rPr>
          <w:rFonts w:ascii="Arial" w:hAnsi="Arial"/>
        </w:rPr>
      </w:pPr>
      <w:r w:rsidRPr="003C3DA7">
        <w:rPr>
          <w:rFonts w:ascii="Arial" w:hAnsi="Arial"/>
        </w:rPr>
        <w:t xml:space="preserve">Industry sector: the breakdown of the </w:t>
      </w:r>
      <w:proofErr w:type="spellStart"/>
      <w:r w:rsidRPr="003C3DA7">
        <w:rPr>
          <w:rFonts w:ascii="Arial" w:hAnsi="Arial"/>
        </w:rPr>
        <w:t>SMEs</w:t>
      </w:r>
      <w:proofErr w:type="spellEnd"/>
      <w:r w:rsidRPr="003C3DA7">
        <w:rPr>
          <w:rFonts w:ascii="Arial" w:hAnsi="Arial"/>
        </w:rPr>
        <w:t xml:space="preserve"> interviewed is shown in Table 1</w:t>
      </w:r>
    </w:p>
    <w:p w:rsidR="006865BD" w:rsidRPr="003C3DA7" w:rsidRDefault="006865BD" w:rsidP="00703887">
      <w:pPr>
        <w:spacing w:after="0"/>
        <w:rPr>
          <w:rFonts w:ascii="Arial" w:hAnsi="Arial"/>
        </w:rPr>
      </w:pPr>
    </w:p>
    <w:tbl>
      <w:tblPr>
        <w:tblStyle w:val="TableGrid"/>
        <w:tblW w:w="10065" w:type="dxa"/>
        <w:tblInd w:w="-459" w:type="dxa"/>
        <w:tblLook w:val="00BF"/>
      </w:tblPr>
      <w:tblGrid>
        <w:gridCol w:w="3544"/>
        <w:gridCol w:w="2268"/>
        <w:gridCol w:w="1701"/>
        <w:gridCol w:w="1368"/>
        <w:gridCol w:w="1184"/>
      </w:tblGrid>
      <w:tr w:rsidR="00DC3F3F" w:rsidRPr="003C3DA7">
        <w:tc>
          <w:tcPr>
            <w:tcW w:w="3544" w:type="dxa"/>
          </w:tcPr>
          <w:p w:rsidR="00DC3F3F" w:rsidRPr="003C3DA7" w:rsidRDefault="00DC3F3F" w:rsidP="00703887">
            <w:pPr>
              <w:jc w:val="center"/>
              <w:rPr>
                <w:rFonts w:ascii="Arial" w:hAnsi="Arial"/>
                <w:b/>
                <w:sz w:val="20"/>
              </w:rPr>
            </w:pPr>
            <w:r w:rsidRPr="003C3DA7">
              <w:rPr>
                <w:rFonts w:ascii="Arial" w:hAnsi="Arial"/>
                <w:b/>
                <w:sz w:val="20"/>
              </w:rPr>
              <w:t>SME business</w:t>
            </w:r>
          </w:p>
        </w:tc>
        <w:tc>
          <w:tcPr>
            <w:tcW w:w="2268" w:type="dxa"/>
          </w:tcPr>
          <w:p w:rsidR="00DC3F3F" w:rsidRPr="003C3DA7" w:rsidRDefault="00DC3F3F" w:rsidP="00703887">
            <w:pPr>
              <w:jc w:val="center"/>
              <w:rPr>
                <w:rFonts w:ascii="Arial" w:hAnsi="Arial"/>
                <w:b/>
                <w:sz w:val="20"/>
              </w:rPr>
            </w:pPr>
            <w:r w:rsidRPr="003C3DA7">
              <w:rPr>
                <w:rFonts w:ascii="Arial" w:hAnsi="Arial"/>
                <w:b/>
                <w:sz w:val="20"/>
              </w:rPr>
              <w:t>Sector</w:t>
            </w:r>
            <w:r w:rsidR="005752BC" w:rsidRPr="003C3DA7">
              <w:rPr>
                <w:rFonts w:ascii="Arial" w:hAnsi="Arial"/>
                <w:b/>
                <w:sz w:val="20"/>
              </w:rPr>
              <w:t>*</w:t>
            </w:r>
          </w:p>
        </w:tc>
        <w:tc>
          <w:tcPr>
            <w:tcW w:w="1701" w:type="dxa"/>
          </w:tcPr>
          <w:p w:rsidR="00DC3F3F" w:rsidRPr="003C3DA7" w:rsidRDefault="00DC3F3F" w:rsidP="00703887">
            <w:pPr>
              <w:jc w:val="center"/>
              <w:rPr>
                <w:rFonts w:ascii="Arial" w:hAnsi="Arial"/>
                <w:b/>
                <w:sz w:val="20"/>
              </w:rPr>
            </w:pPr>
            <w:r w:rsidRPr="003C3DA7">
              <w:rPr>
                <w:rFonts w:ascii="Arial" w:hAnsi="Arial"/>
                <w:b/>
                <w:sz w:val="20"/>
              </w:rPr>
              <w:t>Activity type</w:t>
            </w:r>
          </w:p>
        </w:tc>
        <w:tc>
          <w:tcPr>
            <w:tcW w:w="1368" w:type="dxa"/>
          </w:tcPr>
          <w:p w:rsidR="00DC3F3F" w:rsidRPr="003C3DA7" w:rsidRDefault="00DC3F3F" w:rsidP="00703887">
            <w:pPr>
              <w:jc w:val="center"/>
              <w:rPr>
                <w:rFonts w:ascii="Arial" w:hAnsi="Arial"/>
                <w:b/>
                <w:sz w:val="20"/>
              </w:rPr>
            </w:pPr>
            <w:r w:rsidRPr="003C3DA7">
              <w:rPr>
                <w:rFonts w:ascii="Arial" w:hAnsi="Arial"/>
                <w:b/>
                <w:sz w:val="20"/>
              </w:rPr>
              <w:t>Number of employees</w:t>
            </w:r>
          </w:p>
        </w:tc>
        <w:tc>
          <w:tcPr>
            <w:tcW w:w="1184" w:type="dxa"/>
          </w:tcPr>
          <w:p w:rsidR="00DC3F3F" w:rsidRPr="003C3DA7" w:rsidRDefault="00DC3F3F" w:rsidP="00703887">
            <w:pPr>
              <w:jc w:val="center"/>
              <w:rPr>
                <w:rFonts w:ascii="Arial" w:hAnsi="Arial"/>
                <w:b/>
                <w:sz w:val="20"/>
              </w:rPr>
            </w:pPr>
            <w:r w:rsidRPr="003C3DA7">
              <w:rPr>
                <w:rFonts w:ascii="Arial" w:hAnsi="Arial"/>
                <w:b/>
                <w:sz w:val="20"/>
              </w:rPr>
              <w:t>Research-based?</w:t>
            </w:r>
          </w:p>
        </w:tc>
      </w:tr>
      <w:tr w:rsidR="00DC3F3F" w:rsidRPr="003C3DA7">
        <w:tc>
          <w:tcPr>
            <w:tcW w:w="3544" w:type="dxa"/>
          </w:tcPr>
          <w:p w:rsidR="00DC3F3F" w:rsidRPr="003C3DA7" w:rsidRDefault="00491FE8" w:rsidP="00703887">
            <w:pPr>
              <w:rPr>
                <w:rFonts w:ascii="Arial" w:hAnsi="Arial"/>
                <w:sz w:val="19"/>
              </w:rPr>
            </w:pPr>
            <w:r w:rsidRPr="003C3DA7">
              <w:rPr>
                <w:rFonts w:ascii="Arial" w:hAnsi="Arial"/>
                <w:sz w:val="19"/>
              </w:rPr>
              <w:t>Software licensing and sales</w:t>
            </w:r>
          </w:p>
        </w:tc>
        <w:tc>
          <w:tcPr>
            <w:tcW w:w="2268" w:type="dxa"/>
          </w:tcPr>
          <w:p w:rsidR="00DC3F3F" w:rsidRPr="003C3DA7" w:rsidRDefault="001A5308" w:rsidP="00703887">
            <w:pPr>
              <w:rPr>
                <w:rFonts w:ascii="Arial" w:hAnsi="Arial"/>
                <w:sz w:val="19"/>
              </w:rPr>
            </w:pPr>
            <w:r w:rsidRPr="003C3DA7">
              <w:rPr>
                <w:rFonts w:ascii="Arial" w:hAnsi="Arial"/>
                <w:sz w:val="19"/>
              </w:rPr>
              <w:t>Wholesale and r</w:t>
            </w:r>
            <w:r w:rsidR="009A4235" w:rsidRPr="003C3DA7">
              <w:rPr>
                <w:rFonts w:ascii="Arial" w:hAnsi="Arial"/>
                <w:sz w:val="19"/>
              </w:rPr>
              <w:t>etail trade</w:t>
            </w:r>
          </w:p>
        </w:tc>
        <w:tc>
          <w:tcPr>
            <w:tcW w:w="1701" w:type="dxa"/>
          </w:tcPr>
          <w:p w:rsidR="00DC3F3F" w:rsidRPr="003C3DA7" w:rsidRDefault="00491FE8" w:rsidP="00703887">
            <w:pPr>
              <w:jc w:val="center"/>
              <w:rPr>
                <w:rFonts w:ascii="Arial" w:hAnsi="Arial"/>
                <w:sz w:val="19"/>
              </w:rPr>
            </w:pPr>
            <w:r w:rsidRPr="003C3DA7">
              <w:rPr>
                <w:rFonts w:ascii="Arial" w:hAnsi="Arial"/>
                <w:sz w:val="19"/>
              </w:rPr>
              <w:t>Service</w:t>
            </w:r>
          </w:p>
        </w:tc>
        <w:tc>
          <w:tcPr>
            <w:tcW w:w="1368" w:type="dxa"/>
          </w:tcPr>
          <w:p w:rsidR="00DC3F3F" w:rsidRPr="003C3DA7" w:rsidRDefault="00B56B4D" w:rsidP="00703887">
            <w:pPr>
              <w:jc w:val="center"/>
              <w:rPr>
                <w:rFonts w:ascii="Arial" w:hAnsi="Arial"/>
                <w:sz w:val="19"/>
              </w:rPr>
            </w:pPr>
            <w:r w:rsidRPr="003C3DA7">
              <w:rPr>
                <w:rFonts w:ascii="Arial" w:hAnsi="Arial"/>
                <w:sz w:val="19"/>
              </w:rPr>
              <w:t>11-100</w:t>
            </w:r>
          </w:p>
        </w:tc>
        <w:tc>
          <w:tcPr>
            <w:tcW w:w="1184" w:type="dxa"/>
          </w:tcPr>
          <w:p w:rsidR="00DC3F3F" w:rsidRPr="003C3DA7" w:rsidRDefault="00D36C1E" w:rsidP="00703887">
            <w:pPr>
              <w:jc w:val="center"/>
              <w:rPr>
                <w:rFonts w:ascii="Arial" w:hAnsi="Arial"/>
                <w:sz w:val="19"/>
              </w:rPr>
            </w:pPr>
            <w:r w:rsidRPr="003C3DA7">
              <w:rPr>
                <w:rFonts w:ascii="Arial" w:hAnsi="Arial"/>
                <w:sz w:val="19"/>
              </w:rPr>
              <w:t>No</w:t>
            </w:r>
          </w:p>
        </w:tc>
      </w:tr>
      <w:tr w:rsidR="00DC3F3F" w:rsidRPr="003C3DA7">
        <w:tc>
          <w:tcPr>
            <w:tcW w:w="3544" w:type="dxa"/>
          </w:tcPr>
          <w:p w:rsidR="00DC3F3F" w:rsidRPr="003C3DA7" w:rsidRDefault="00491FE8" w:rsidP="00703887">
            <w:pPr>
              <w:rPr>
                <w:rFonts w:ascii="Arial" w:hAnsi="Arial"/>
                <w:sz w:val="19"/>
              </w:rPr>
            </w:pPr>
            <w:r w:rsidRPr="003C3DA7">
              <w:rPr>
                <w:rFonts w:ascii="Arial" w:hAnsi="Arial"/>
                <w:sz w:val="19"/>
              </w:rPr>
              <w:t>Marketing consultancy</w:t>
            </w:r>
          </w:p>
        </w:tc>
        <w:tc>
          <w:tcPr>
            <w:tcW w:w="2268" w:type="dxa"/>
          </w:tcPr>
          <w:p w:rsidR="00DC3F3F" w:rsidRPr="003C3DA7" w:rsidRDefault="001A5308" w:rsidP="00703887">
            <w:pPr>
              <w:rPr>
                <w:rFonts w:ascii="Arial" w:hAnsi="Arial"/>
                <w:sz w:val="19"/>
              </w:rPr>
            </w:pPr>
            <w:r w:rsidRPr="003C3DA7">
              <w:rPr>
                <w:rFonts w:ascii="Arial" w:hAnsi="Arial"/>
                <w:sz w:val="19"/>
              </w:rPr>
              <w:t>Professional, scientific and technical activities</w:t>
            </w:r>
          </w:p>
        </w:tc>
        <w:tc>
          <w:tcPr>
            <w:tcW w:w="1701" w:type="dxa"/>
          </w:tcPr>
          <w:p w:rsidR="00DC3F3F" w:rsidRPr="003C3DA7" w:rsidRDefault="00491FE8" w:rsidP="00703887">
            <w:pPr>
              <w:jc w:val="center"/>
              <w:rPr>
                <w:rFonts w:ascii="Arial" w:hAnsi="Arial"/>
                <w:sz w:val="19"/>
              </w:rPr>
            </w:pPr>
            <w:r w:rsidRPr="003C3DA7">
              <w:rPr>
                <w:rFonts w:ascii="Arial" w:hAnsi="Arial"/>
                <w:sz w:val="19"/>
              </w:rPr>
              <w:t>Service</w:t>
            </w:r>
          </w:p>
        </w:tc>
        <w:tc>
          <w:tcPr>
            <w:tcW w:w="1368" w:type="dxa"/>
          </w:tcPr>
          <w:p w:rsidR="00DC3F3F" w:rsidRPr="003C3DA7" w:rsidRDefault="00D36C1E" w:rsidP="00703887">
            <w:pPr>
              <w:jc w:val="center"/>
              <w:rPr>
                <w:rFonts w:ascii="Arial" w:hAnsi="Arial"/>
                <w:sz w:val="19"/>
              </w:rPr>
            </w:pPr>
            <w:r w:rsidRPr="003C3DA7">
              <w:rPr>
                <w:rFonts w:ascii="Arial" w:hAnsi="Arial"/>
                <w:sz w:val="19"/>
              </w:rPr>
              <w:t>1-10</w:t>
            </w:r>
          </w:p>
        </w:tc>
        <w:tc>
          <w:tcPr>
            <w:tcW w:w="1184" w:type="dxa"/>
          </w:tcPr>
          <w:p w:rsidR="00DC3F3F" w:rsidRPr="003C3DA7" w:rsidRDefault="00D36C1E" w:rsidP="00703887">
            <w:pPr>
              <w:jc w:val="center"/>
              <w:rPr>
                <w:rFonts w:ascii="Arial" w:hAnsi="Arial"/>
                <w:sz w:val="19"/>
              </w:rPr>
            </w:pPr>
            <w:r w:rsidRPr="003C3DA7">
              <w:rPr>
                <w:rFonts w:ascii="Arial" w:hAnsi="Arial"/>
                <w:sz w:val="19"/>
              </w:rPr>
              <w:t>No</w:t>
            </w:r>
          </w:p>
        </w:tc>
      </w:tr>
      <w:tr w:rsidR="00DC3F3F" w:rsidRPr="003C3DA7">
        <w:tc>
          <w:tcPr>
            <w:tcW w:w="3544" w:type="dxa"/>
          </w:tcPr>
          <w:p w:rsidR="00DC3F3F" w:rsidRPr="003C3DA7" w:rsidRDefault="00491FE8" w:rsidP="00703887">
            <w:pPr>
              <w:rPr>
                <w:rFonts w:ascii="Arial" w:hAnsi="Arial"/>
                <w:sz w:val="19"/>
              </w:rPr>
            </w:pPr>
            <w:r w:rsidRPr="003C3DA7">
              <w:rPr>
                <w:rFonts w:ascii="Arial" w:hAnsi="Arial"/>
                <w:sz w:val="19"/>
              </w:rPr>
              <w:t>Design and marketing services</w:t>
            </w:r>
          </w:p>
        </w:tc>
        <w:tc>
          <w:tcPr>
            <w:tcW w:w="2268" w:type="dxa"/>
          </w:tcPr>
          <w:p w:rsidR="00DC3F3F" w:rsidRPr="003C3DA7" w:rsidRDefault="001A5308" w:rsidP="00703887">
            <w:pPr>
              <w:rPr>
                <w:rFonts w:ascii="Arial" w:hAnsi="Arial"/>
                <w:sz w:val="19"/>
              </w:rPr>
            </w:pPr>
            <w:r w:rsidRPr="003C3DA7">
              <w:rPr>
                <w:rFonts w:ascii="Arial" w:hAnsi="Arial"/>
                <w:sz w:val="19"/>
              </w:rPr>
              <w:t>Professional, scientific and technical activities</w:t>
            </w:r>
          </w:p>
        </w:tc>
        <w:tc>
          <w:tcPr>
            <w:tcW w:w="1701" w:type="dxa"/>
          </w:tcPr>
          <w:p w:rsidR="00DC3F3F" w:rsidRPr="003C3DA7" w:rsidRDefault="00491FE8" w:rsidP="00703887">
            <w:pPr>
              <w:jc w:val="center"/>
              <w:rPr>
                <w:rFonts w:ascii="Arial" w:hAnsi="Arial"/>
                <w:sz w:val="19"/>
              </w:rPr>
            </w:pPr>
            <w:r w:rsidRPr="003C3DA7">
              <w:rPr>
                <w:rFonts w:ascii="Arial" w:hAnsi="Arial"/>
                <w:sz w:val="19"/>
              </w:rPr>
              <w:t>Service</w:t>
            </w:r>
          </w:p>
        </w:tc>
        <w:tc>
          <w:tcPr>
            <w:tcW w:w="1368" w:type="dxa"/>
          </w:tcPr>
          <w:p w:rsidR="00DC3F3F" w:rsidRPr="003C3DA7" w:rsidRDefault="00D36C1E" w:rsidP="00703887">
            <w:pPr>
              <w:jc w:val="center"/>
              <w:rPr>
                <w:rFonts w:ascii="Arial" w:hAnsi="Arial"/>
                <w:sz w:val="19"/>
              </w:rPr>
            </w:pPr>
            <w:r w:rsidRPr="003C3DA7">
              <w:rPr>
                <w:rFonts w:ascii="Arial" w:hAnsi="Arial"/>
                <w:sz w:val="19"/>
              </w:rPr>
              <w:t>1-10</w:t>
            </w:r>
          </w:p>
        </w:tc>
        <w:tc>
          <w:tcPr>
            <w:tcW w:w="1184" w:type="dxa"/>
          </w:tcPr>
          <w:p w:rsidR="00DC3F3F" w:rsidRPr="003C3DA7" w:rsidRDefault="00D36C1E" w:rsidP="00703887">
            <w:pPr>
              <w:jc w:val="center"/>
              <w:rPr>
                <w:rFonts w:ascii="Arial" w:hAnsi="Arial"/>
                <w:sz w:val="19"/>
              </w:rPr>
            </w:pPr>
            <w:r w:rsidRPr="003C3DA7">
              <w:rPr>
                <w:rFonts w:ascii="Arial" w:hAnsi="Arial"/>
                <w:sz w:val="19"/>
              </w:rPr>
              <w:t>No</w:t>
            </w:r>
          </w:p>
        </w:tc>
      </w:tr>
      <w:tr w:rsidR="00DC3F3F" w:rsidRPr="003C3DA7">
        <w:tc>
          <w:tcPr>
            <w:tcW w:w="3544" w:type="dxa"/>
          </w:tcPr>
          <w:p w:rsidR="00DC3F3F" w:rsidRPr="003C3DA7" w:rsidRDefault="00491FE8" w:rsidP="00703887">
            <w:pPr>
              <w:rPr>
                <w:rFonts w:ascii="Arial" w:hAnsi="Arial"/>
                <w:sz w:val="19"/>
              </w:rPr>
            </w:pPr>
            <w:r w:rsidRPr="003C3DA7">
              <w:rPr>
                <w:rFonts w:ascii="Arial" w:hAnsi="Arial"/>
                <w:sz w:val="19"/>
              </w:rPr>
              <w:t>Optical telecoms equipment design and manufacture</w:t>
            </w:r>
          </w:p>
        </w:tc>
        <w:tc>
          <w:tcPr>
            <w:tcW w:w="2268" w:type="dxa"/>
          </w:tcPr>
          <w:p w:rsidR="00DC3F3F" w:rsidRPr="003C3DA7" w:rsidRDefault="001A5308" w:rsidP="00703887">
            <w:pPr>
              <w:rPr>
                <w:rFonts w:ascii="Arial" w:hAnsi="Arial"/>
                <w:sz w:val="19"/>
              </w:rPr>
            </w:pPr>
            <w:r w:rsidRPr="003C3DA7">
              <w:rPr>
                <w:rFonts w:ascii="Arial" w:hAnsi="Arial"/>
                <w:sz w:val="19"/>
              </w:rPr>
              <w:t>Manufacturing</w:t>
            </w:r>
          </w:p>
        </w:tc>
        <w:tc>
          <w:tcPr>
            <w:tcW w:w="1701" w:type="dxa"/>
          </w:tcPr>
          <w:p w:rsidR="00DC3F3F" w:rsidRPr="003C3DA7" w:rsidRDefault="00491FE8" w:rsidP="00703887">
            <w:pPr>
              <w:jc w:val="center"/>
              <w:rPr>
                <w:rFonts w:ascii="Arial" w:hAnsi="Arial"/>
                <w:sz w:val="19"/>
              </w:rPr>
            </w:pPr>
            <w:r w:rsidRPr="003C3DA7">
              <w:rPr>
                <w:rFonts w:ascii="Arial" w:hAnsi="Arial"/>
                <w:sz w:val="19"/>
              </w:rPr>
              <w:t>Manufacturing</w:t>
            </w:r>
          </w:p>
        </w:tc>
        <w:tc>
          <w:tcPr>
            <w:tcW w:w="1368" w:type="dxa"/>
          </w:tcPr>
          <w:p w:rsidR="00DC3F3F" w:rsidRPr="003C3DA7" w:rsidRDefault="00B56B4D" w:rsidP="00703887">
            <w:pPr>
              <w:jc w:val="center"/>
              <w:rPr>
                <w:rFonts w:ascii="Arial" w:hAnsi="Arial"/>
                <w:sz w:val="19"/>
              </w:rPr>
            </w:pPr>
            <w:r w:rsidRPr="003C3DA7">
              <w:rPr>
                <w:rFonts w:ascii="Arial" w:hAnsi="Arial"/>
                <w:sz w:val="19"/>
              </w:rPr>
              <w:t>11-100</w:t>
            </w:r>
          </w:p>
        </w:tc>
        <w:tc>
          <w:tcPr>
            <w:tcW w:w="1184" w:type="dxa"/>
          </w:tcPr>
          <w:p w:rsidR="00DC3F3F" w:rsidRPr="003C3DA7" w:rsidRDefault="00D36C1E" w:rsidP="00703887">
            <w:pPr>
              <w:jc w:val="center"/>
              <w:rPr>
                <w:rFonts w:ascii="Arial" w:hAnsi="Arial"/>
                <w:sz w:val="19"/>
              </w:rPr>
            </w:pPr>
            <w:r w:rsidRPr="003C3DA7">
              <w:rPr>
                <w:rFonts w:ascii="Arial" w:hAnsi="Arial"/>
                <w:sz w:val="19"/>
              </w:rPr>
              <w:t>Yes</w:t>
            </w:r>
          </w:p>
        </w:tc>
      </w:tr>
      <w:tr w:rsidR="00DC3F3F" w:rsidRPr="003C3DA7">
        <w:tc>
          <w:tcPr>
            <w:tcW w:w="3544" w:type="dxa"/>
          </w:tcPr>
          <w:p w:rsidR="00DC3F3F" w:rsidRPr="003C3DA7" w:rsidRDefault="00491FE8" w:rsidP="00703887">
            <w:pPr>
              <w:rPr>
                <w:rFonts w:ascii="Arial" w:hAnsi="Arial"/>
                <w:sz w:val="19"/>
              </w:rPr>
            </w:pPr>
            <w:r w:rsidRPr="003C3DA7">
              <w:rPr>
                <w:rFonts w:ascii="Arial" w:hAnsi="Arial"/>
                <w:sz w:val="19"/>
              </w:rPr>
              <w:t>Maternity and baby products</w:t>
            </w:r>
          </w:p>
        </w:tc>
        <w:tc>
          <w:tcPr>
            <w:tcW w:w="2268" w:type="dxa"/>
          </w:tcPr>
          <w:p w:rsidR="00DC3F3F" w:rsidRPr="003C3DA7" w:rsidRDefault="001A5308" w:rsidP="00703887">
            <w:pPr>
              <w:rPr>
                <w:rFonts w:ascii="Arial" w:hAnsi="Arial"/>
                <w:sz w:val="19"/>
              </w:rPr>
            </w:pPr>
            <w:r w:rsidRPr="003C3DA7">
              <w:rPr>
                <w:rFonts w:ascii="Arial" w:hAnsi="Arial"/>
                <w:sz w:val="19"/>
              </w:rPr>
              <w:t>Wholesale and retail trade</w:t>
            </w:r>
          </w:p>
        </w:tc>
        <w:tc>
          <w:tcPr>
            <w:tcW w:w="1701" w:type="dxa"/>
          </w:tcPr>
          <w:p w:rsidR="00DC3F3F" w:rsidRPr="003C3DA7" w:rsidRDefault="009A4235" w:rsidP="00703887">
            <w:pPr>
              <w:jc w:val="center"/>
              <w:rPr>
                <w:rFonts w:ascii="Arial" w:hAnsi="Arial"/>
                <w:sz w:val="19"/>
              </w:rPr>
            </w:pPr>
            <w:r w:rsidRPr="003C3DA7">
              <w:rPr>
                <w:rFonts w:ascii="Arial" w:hAnsi="Arial"/>
                <w:sz w:val="19"/>
              </w:rPr>
              <w:t>Service</w:t>
            </w:r>
          </w:p>
        </w:tc>
        <w:tc>
          <w:tcPr>
            <w:tcW w:w="1368" w:type="dxa"/>
          </w:tcPr>
          <w:p w:rsidR="00DC3F3F" w:rsidRPr="003C3DA7" w:rsidRDefault="00B56B4D" w:rsidP="00703887">
            <w:pPr>
              <w:jc w:val="center"/>
              <w:rPr>
                <w:rFonts w:ascii="Arial" w:hAnsi="Arial"/>
                <w:sz w:val="19"/>
              </w:rPr>
            </w:pPr>
            <w:r w:rsidRPr="003C3DA7">
              <w:rPr>
                <w:rFonts w:ascii="Arial" w:hAnsi="Arial"/>
                <w:sz w:val="19"/>
              </w:rPr>
              <w:t>11-100</w:t>
            </w:r>
          </w:p>
        </w:tc>
        <w:tc>
          <w:tcPr>
            <w:tcW w:w="1184" w:type="dxa"/>
          </w:tcPr>
          <w:p w:rsidR="00DC3F3F" w:rsidRPr="003C3DA7" w:rsidRDefault="00D36C1E" w:rsidP="00703887">
            <w:pPr>
              <w:jc w:val="center"/>
              <w:rPr>
                <w:rFonts w:ascii="Arial" w:hAnsi="Arial"/>
                <w:sz w:val="19"/>
              </w:rPr>
            </w:pPr>
            <w:r w:rsidRPr="003C3DA7">
              <w:rPr>
                <w:rFonts w:ascii="Arial" w:hAnsi="Arial"/>
                <w:sz w:val="19"/>
              </w:rPr>
              <w:t>No</w:t>
            </w:r>
          </w:p>
        </w:tc>
      </w:tr>
      <w:tr w:rsidR="00DC3F3F" w:rsidRPr="003C3DA7">
        <w:tc>
          <w:tcPr>
            <w:tcW w:w="3544" w:type="dxa"/>
          </w:tcPr>
          <w:p w:rsidR="00DC3F3F" w:rsidRPr="003C3DA7" w:rsidRDefault="00491FE8" w:rsidP="00703887">
            <w:pPr>
              <w:rPr>
                <w:rFonts w:ascii="Arial" w:hAnsi="Arial"/>
                <w:sz w:val="19"/>
              </w:rPr>
            </w:pPr>
            <w:r w:rsidRPr="003C3DA7">
              <w:rPr>
                <w:rFonts w:ascii="Arial" w:hAnsi="Arial"/>
                <w:sz w:val="19"/>
              </w:rPr>
              <w:t>IT services and training</w:t>
            </w:r>
          </w:p>
        </w:tc>
        <w:tc>
          <w:tcPr>
            <w:tcW w:w="2268" w:type="dxa"/>
          </w:tcPr>
          <w:p w:rsidR="00DC3F3F" w:rsidRPr="003C3DA7" w:rsidRDefault="001A5308" w:rsidP="00703887">
            <w:pPr>
              <w:rPr>
                <w:rFonts w:ascii="Arial" w:hAnsi="Arial"/>
                <w:sz w:val="19"/>
              </w:rPr>
            </w:pPr>
            <w:r w:rsidRPr="003C3DA7">
              <w:rPr>
                <w:rFonts w:ascii="Arial" w:hAnsi="Arial"/>
                <w:sz w:val="19"/>
              </w:rPr>
              <w:t>Professional, scientific and technical activities</w:t>
            </w:r>
          </w:p>
        </w:tc>
        <w:tc>
          <w:tcPr>
            <w:tcW w:w="1701" w:type="dxa"/>
          </w:tcPr>
          <w:p w:rsidR="00DC3F3F" w:rsidRPr="003C3DA7" w:rsidRDefault="00491FE8" w:rsidP="00703887">
            <w:pPr>
              <w:jc w:val="center"/>
              <w:rPr>
                <w:rFonts w:ascii="Arial" w:hAnsi="Arial"/>
                <w:sz w:val="19"/>
              </w:rPr>
            </w:pPr>
            <w:r w:rsidRPr="003C3DA7">
              <w:rPr>
                <w:rFonts w:ascii="Arial" w:hAnsi="Arial"/>
                <w:sz w:val="19"/>
              </w:rPr>
              <w:t>Service</w:t>
            </w:r>
          </w:p>
        </w:tc>
        <w:tc>
          <w:tcPr>
            <w:tcW w:w="1368" w:type="dxa"/>
          </w:tcPr>
          <w:p w:rsidR="00DC3F3F" w:rsidRPr="003C3DA7" w:rsidRDefault="00B56B4D" w:rsidP="00703887">
            <w:pPr>
              <w:jc w:val="center"/>
              <w:rPr>
                <w:rFonts w:ascii="Arial" w:hAnsi="Arial"/>
                <w:sz w:val="19"/>
              </w:rPr>
            </w:pPr>
            <w:r w:rsidRPr="003C3DA7">
              <w:rPr>
                <w:rFonts w:ascii="Arial" w:hAnsi="Arial"/>
                <w:sz w:val="19"/>
              </w:rPr>
              <w:t>1-10</w:t>
            </w:r>
          </w:p>
        </w:tc>
        <w:tc>
          <w:tcPr>
            <w:tcW w:w="1184" w:type="dxa"/>
          </w:tcPr>
          <w:p w:rsidR="00DC3F3F" w:rsidRPr="003C3DA7" w:rsidRDefault="00D36C1E" w:rsidP="00703887">
            <w:pPr>
              <w:jc w:val="center"/>
              <w:rPr>
                <w:rFonts w:ascii="Arial" w:hAnsi="Arial"/>
                <w:sz w:val="19"/>
              </w:rPr>
            </w:pPr>
            <w:r w:rsidRPr="003C3DA7">
              <w:rPr>
                <w:rFonts w:ascii="Arial" w:hAnsi="Arial"/>
                <w:sz w:val="19"/>
              </w:rPr>
              <w:t>No</w:t>
            </w:r>
          </w:p>
        </w:tc>
      </w:tr>
      <w:tr w:rsidR="00DC3F3F" w:rsidRPr="003C3DA7">
        <w:tc>
          <w:tcPr>
            <w:tcW w:w="3544" w:type="dxa"/>
          </w:tcPr>
          <w:p w:rsidR="00DC3F3F" w:rsidRPr="003C3DA7" w:rsidRDefault="00491FE8" w:rsidP="00703887">
            <w:pPr>
              <w:rPr>
                <w:rFonts w:ascii="Arial" w:hAnsi="Arial"/>
                <w:sz w:val="19"/>
              </w:rPr>
            </w:pPr>
            <w:r w:rsidRPr="003C3DA7">
              <w:rPr>
                <w:rFonts w:ascii="Arial" w:hAnsi="Arial"/>
                <w:sz w:val="19"/>
              </w:rPr>
              <w:t>Business consultancy (2)</w:t>
            </w:r>
          </w:p>
        </w:tc>
        <w:tc>
          <w:tcPr>
            <w:tcW w:w="2268" w:type="dxa"/>
          </w:tcPr>
          <w:p w:rsidR="00DC3F3F" w:rsidRPr="003C3DA7" w:rsidRDefault="001A5308" w:rsidP="00703887">
            <w:pPr>
              <w:rPr>
                <w:rFonts w:ascii="Arial" w:hAnsi="Arial"/>
                <w:sz w:val="19"/>
              </w:rPr>
            </w:pPr>
            <w:r w:rsidRPr="003C3DA7">
              <w:rPr>
                <w:rFonts w:ascii="Arial" w:hAnsi="Arial"/>
                <w:sz w:val="19"/>
              </w:rPr>
              <w:t>Professional, scientific and technical activities</w:t>
            </w:r>
          </w:p>
        </w:tc>
        <w:tc>
          <w:tcPr>
            <w:tcW w:w="1701" w:type="dxa"/>
          </w:tcPr>
          <w:p w:rsidR="00DC3F3F" w:rsidRPr="003C3DA7" w:rsidRDefault="00491FE8" w:rsidP="00703887">
            <w:pPr>
              <w:jc w:val="center"/>
              <w:rPr>
                <w:rFonts w:ascii="Arial" w:hAnsi="Arial"/>
                <w:sz w:val="19"/>
              </w:rPr>
            </w:pPr>
            <w:r w:rsidRPr="003C3DA7">
              <w:rPr>
                <w:rFonts w:ascii="Arial" w:hAnsi="Arial"/>
                <w:sz w:val="19"/>
              </w:rPr>
              <w:t>Service</w:t>
            </w:r>
          </w:p>
        </w:tc>
        <w:tc>
          <w:tcPr>
            <w:tcW w:w="1368" w:type="dxa"/>
          </w:tcPr>
          <w:p w:rsidR="00DC3F3F" w:rsidRPr="003C3DA7" w:rsidRDefault="00D36C1E" w:rsidP="00703887">
            <w:pPr>
              <w:jc w:val="center"/>
              <w:rPr>
                <w:rFonts w:ascii="Arial" w:hAnsi="Arial"/>
                <w:sz w:val="19"/>
              </w:rPr>
            </w:pPr>
            <w:r w:rsidRPr="003C3DA7">
              <w:rPr>
                <w:rFonts w:ascii="Arial" w:hAnsi="Arial"/>
                <w:sz w:val="19"/>
              </w:rPr>
              <w:t>1-10</w:t>
            </w:r>
          </w:p>
        </w:tc>
        <w:tc>
          <w:tcPr>
            <w:tcW w:w="1184" w:type="dxa"/>
          </w:tcPr>
          <w:p w:rsidR="00DC3F3F" w:rsidRPr="003C3DA7" w:rsidRDefault="00D84F85" w:rsidP="00703887">
            <w:pPr>
              <w:jc w:val="center"/>
              <w:rPr>
                <w:rFonts w:ascii="Arial" w:hAnsi="Arial"/>
                <w:sz w:val="19"/>
              </w:rPr>
            </w:pPr>
            <w:r w:rsidRPr="003C3DA7">
              <w:rPr>
                <w:rFonts w:ascii="Arial" w:hAnsi="Arial"/>
                <w:sz w:val="19"/>
              </w:rPr>
              <w:t>Partly</w:t>
            </w:r>
          </w:p>
        </w:tc>
      </w:tr>
      <w:tr w:rsidR="00DC3F3F" w:rsidRPr="003C3DA7">
        <w:tc>
          <w:tcPr>
            <w:tcW w:w="3544" w:type="dxa"/>
          </w:tcPr>
          <w:p w:rsidR="00CB0BB5" w:rsidRPr="003C3DA7" w:rsidRDefault="00491FE8" w:rsidP="00703887">
            <w:pPr>
              <w:rPr>
                <w:rFonts w:ascii="Arial" w:hAnsi="Arial"/>
                <w:sz w:val="19"/>
              </w:rPr>
            </w:pPr>
            <w:r w:rsidRPr="003C3DA7">
              <w:rPr>
                <w:rFonts w:ascii="Arial" w:hAnsi="Arial"/>
                <w:sz w:val="19"/>
              </w:rPr>
              <w:t>Charities (2)</w:t>
            </w:r>
          </w:p>
          <w:p w:rsidR="00DC3F3F" w:rsidRPr="003C3DA7" w:rsidRDefault="00CB0BB5" w:rsidP="005A30E4">
            <w:pPr>
              <w:rPr>
                <w:rFonts w:ascii="Arial" w:hAnsi="Arial"/>
                <w:sz w:val="19"/>
              </w:rPr>
            </w:pPr>
            <w:r w:rsidRPr="003C3DA7">
              <w:rPr>
                <w:rFonts w:ascii="Arial" w:hAnsi="Arial"/>
                <w:sz w:val="19"/>
              </w:rPr>
              <w:t>(</w:t>
            </w:r>
            <w:proofErr w:type="gramStart"/>
            <w:r w:rsidRPr="003C3DA7">
              <w:rPr>
                <w:rFonts w:ascii="Arial" w:hAnsi="Arial"/>
                <w:sz w:val="19"/>
              </w:rPr>
              <w:t>wildlife</w:t>
            </w:r>
            <w:proofErr w:type="gramEnd"/>
            <w:r w:rsidRPr="003C3DA7">
              <w:rPr>
                <w:rFonts w:ascii="Arial" w:hAnsi="Arial"/>
                <w:sz w:val="19"/>
              </w:rPr>
              <w:t xml:space="preserve"> charity</w:t>
            </w:r>
            <w:r w:rsidR="005A30E4" w:rsidRPr="003C3DA7">
              <w:rPr>
                <w:rFonts w:ascii="Arial" w:hAnsi="Arial"/>
                <w:sz w:val="19"/>
              </w:rPr>
              <w:t>; charity for</w:t>
            </w:r>
            <w:r w:rsidRPr="003C3DA7">
              <w:rPr>
                <w:rFonts w:ascii="Arial" w:hAnsi="Arial"/>
                <w:sz w:val="19"/>
              </w:rPr>
              <w:t xml:space="preserve"> children in the developing world)</w:t>
            </w:r>
          </w:p>
        </w:tc>
        <w:tc>
          <w:tcPr>
            <w:tcW w:w="2268" w:type="dxa"/>
          </w:tcPr>
          <w:p w:rsidR="00DC3F3F" w:rsidRPr="003C3DA7" w:rsidRDefault="001A5308" w:rsidP="00703887">
            <w:pPr>
              <w:rPr>
                <w:rFonts w:ascii="Arial" w:hAnsi="Arial"/>
                <w:sz w:val="19"/>
              </w:rPr>
            </w:pPr>
            <w:r w:rsidRPr="003C3DA7">
              <w:rPr>
                <w:rFonts w:ascii="Arial" w:hAnsi="Arial"/>
                <w:sz w:val="19"/>
              </w:rPr>
              <w:t>Professional, scientific and technical activities</w:t>
            </w:r>
          </w:p>
        </w:tc>
        <w:tc>
          <w:tcPr>
            <w:tcW w:w="1701" w:type="dxa"/>
          </w:tcPr>
          <w:p w:rsidR="00DC3F3F" w:rsidRPr="003C3DA7" w:rsidRDefault="00491FE8" w:rsidP="00703887">
            <w:pPr>
              <w:jc w:val="center"/>
              <w:rPr>
                <w:rFonts w:ascii="Arial" w:hAnsi="Arial"/>
                <w:sz w:val="19"/>
              </w:rPr>
            </w:pPr>
            <w:r w:rsidRPr="003C3DA7">
              <w:rPr>
                <w:rFonts w:ascii="Arial" w:hAnsi="Arial"/>
                <w:sz w:val="19"/>
              </w:rPr>
              <w:t>Service</w:t>
            </w:r>
          </w:p>
        </w:tc>
        <w:tc>
          <w:tcPr>
            <w:tcW w:w="1368" w:type="dxa"/>
          </w:tcPr>
          <w:p w:rsidR="00B56B4D" w:rsidRPr="003C3DA7" w:rsidRDefault="00B56B4D" w:rsidP="00703887">
            <w:pPr>
              <w:jc w:val="center"/>
              <w:rPr>
                <w:rFonts w:ascii="Arial" w:hAnsi="Arial"/>
                <w:sz w:val="19"/>
              </w:rPr>
            </w:pPr>
            <w:r w:rsidRPr="003C3DA7">
              <w:rPr>
                <w:rFonts w:ascii="Arial" w:hAnsi="Arial"/>
                <w:sz w:val="19"/>
              </w:rPr>
              <w:t>1-10 (1)</w:t>
            </w:r>
          </w:p>
          <w:p w:rsidR="00DC3F3F" w:rsidRPr="003C3DA7" w:rsidRDefault="004E3314" w:rsidP="00703887">
            <w:pPr>
              <w:jc w:val="center"/>
              <w:rPr>
                <w:rFonts w:ascii="Arial" w:hAnsi="Arial"/>
                <w:sz w:val="19"/>
              </w:rPr>
            </w:pPr>
            <w:r w:rsidRPr="003C3DA7">
              <w:rPr>
                <w:rFonts w:ascii="Arial" w:hAnsi="Arial"/>
                <w:sz w:val="19"/>
              </w:rPr>
              <w:t>11-10</w:t>
            </w:r>
            <w:r w:rsidR="00D36C1E" w:rsidRPr="003C3DA7">
              <w:rPr>
                <w:rFonts w:ascii="Arial" w:hAnsi="Arial"/>
                <w:sz w:val="19"/>
              </w:rPr>
              <w:t>0</w:t>
            </w:r>
            <w:r w:rsidR="00B56B4D" w:rsidRPr="003C3DA7">
              <w:rPr>
                <w:rFonts w:ascii="Arial" w:hAnsi="Arial"/>
                <w:sz w:val="19"/>
              </w:rPr>
              <w:t xml:space="preserve"> (1)</w:t>
            </w:r>
          </w:p>
        </w:tc>
        <w:tc>
          <w:tcPr>
            <w:tcW w:w="1184" w:type="dxa"/>
          </w:tcPr>
          <w:p w:rsidR="00DC3F3F" w:rsidRPr="003C3DA7" w:rsidRDefault="00D36C1E" w:rsidP="00703887">
            <w:pPr>
              <w:jc w:val="center"/>
              <w:rPr>
                <w:rFonts w:ascii="Arial" w:hAnsi="Arial"/>
                <w:sz w:val="19"/>
              </w:rPr>
            </w:pPr>
            <w:r w:rsidRPr="003C3DA7">
              <w:rPr>
                <w:rFonts w:ascii="Arial" w:hAnsi="Arial"/>
                <w:sz w:val="19"/>
              </w:rPr>
              <w:t>No</w:t>
            </w:r>
          </w:p>
        </w:tc>
      </w:tr>
      <w:tr w:rsidR="00DC3F3F" w:rsidRPr="003C3DA7">
        <w:tc>
          <w:tcPr>
            <w:tcW w:w="3544" w:type="dxa"/>
          </w:tcPr>
          <w:p w:rsidR="00DC3F3F" w:rsidRPr="003C3DA7" w:rsidRDefault="00491FE8" w:rsidP="00703887">
            <w:pPr>
              <w:rPr>
                <w:rFonts w:ascii="Arial" w:hAnsi="Arial"/>
                <w:sz w:val="19"/>
              </w:rPr>
            </w:pPr>
            <w:r w:rsidRPr="003C3DA7">
              <w:rPr>
                <w:rFonts w:ascii="Arial" w:hAnsi="Arial"/>
                <w:sz w:val="19"/>
              </w:rPr>
              <w:t>Medical polymers and films</w:t>
            </w:r>
          </w:p>
        </w:tc>
        <w:tc>
          <w:tcPr>
            <w:tcW w:w="2268" w:type="dxa"/>
          </w:tcPr>
          <w:p w:rsidR="00DC3F3F" w:rsidRPr="003C3DA7" w:rsidRDefault="001A5308" w:rsidP="00703887">
            <w:pPr>
              <w:rPr>
                <w:rFonts w:ascii="Arial" w:hAnsi="Arial"/>
                <w:sz w:val="19"/>
              </w:rPr>
            </w:pPr>
            <w:r w:rsidRPr="003C3DA7">
              <w:rPr>
                <w:rFonts w:ascii="Arial" w:hAnsi="Arial"/>
                <w:sz w:val="19"/>
              </w:rPr>
              <w:t>Manufacturing</w:t>
            </w:r>
          </w:p>
        </w:tc>
        <w:tc>
          <w:tcPr>
            <w:tcW w:w="1701" w:type="dxa"/>
          </w:tcPr>
          <w:p w:rsidR="00DC3F3F" w:rsidRPr="003C3DA7" w:rsidRDefault="00491FE8" w:rsidP="00703887">
            <w:pPr>
              <w:jc w:val="center"/>
              <w:rPr>
                <w:rFonts w:ascii="Arial" w:hAnsi="Arial"/>
                <w:sz w:val="19"/>
              </w:rPr>
            </w:pPr>
            <w:r w:rsidRPr="003C3DA7">
              <w:rPr>
                <w:rFonts w:ascii="Arial" w:hAnsi="Arial"/>
                <w:sz w:val="19"/>
              </w:rPr>
              <w:t>Manufacturing</w:t>
            </w:r>
          </w:p>
        </w:tc>
        <w:tc>
          <w:tcPr>
            <w:tcW w:w="1368" w:type="dxa"/>
          </w:tcPr>
          <w:p w:rsidR="00DC3F3F" w:rsidRPr="003C3DA7" w:rsidRDefault="00F85816" w:rsidP="00703887">
            <w:pPr>
              <w:jc w:val="center"/>
              <w:rPr>
                <w:rFonts w:ascii="Arial" w:hAnsi="Arial"/>
                <w:sz w:val="19"/>
              </w:rPr>
            </w:pPr>
            <w:r w:rsidRPr="003C3DA7">
              <w:rPr>
                <w:rFonts w:ascii="Arial" w:hAnsi="Arial"/>
                <w:sz w:val="19"/>
              </w:rPr>
              <w:t>11-100</w:t>
            </w:r>
          </w:p>
        </w:tc>
        <w:tc>
          <w:tcPr>
            <w:tcW w:w="1184" w:type="dxa"/>
          </w:tcPr>
          <w:p w:rsidR="00DC3F3F" w:rsidRPr="003C3DA7" w:rsidRDefault="00D36C1E" w:rsidP="00703887">
            <w:pPr>
              <w:jc w:val="center"/>
              <w:rPr>
                <w:rFonts w:ascii="Arial" w:hAnsi="Arial"/>
                <w:sz w:val="19"/>
              </w:rPr>
            </w:pPr>
            <w:r w:rsidRPr="003C3DA7">
              <w:rPr>
                <w:rFonts w:ascii="Arial" w:hAnsi="Arial"/>
                <w:sz w:val="19"/>
              </w:rPr>
              <w:t>Yes</w:t>
            </w:r>
          </w:p>
        </w:tc>
      </w:tr>
      <w:tr w:rsidR="00DC3F3F" w:rsidRPr="003C3DA7">
        <w:tc>
          <w:tcPr>
            <w:tcW w:w="3544" w:type="dxa"/>
          </w:tcPr>
          <w:p w:rsidR="00DC3F3F" w:rsidRPr="003C3DA7" w:rsidRDefault="00491FE8" w:rsidP="00703887">
            <w:pPr>
              <w:rPr>
                <w:rFonts w:ascii="Arial" w:hAnsi="Arial"/>
                <w:sz w:val="19"/>
              </w:rPr>
            </w:pPr>
            <w:r w:rsidRPr="003C3DA7">
              <w:rPr>
                <w:rFonts w:ascii="Arial" w:hAnsi="Arial"/>
                <w:sz w:val="19"/>
              </w:rPr>
              <w:t>Construction engineering</w:t>
            </w:r>
          </w:p>
        </w:tc>
        <w:tc>
          <w:tcPr>
            <w:tcW w:w="2268" w:type="dxa"/>
          </w:tcPr>
          <w:p w:rsidR="00DC3F3F" w:rsidRPr="003C3DA7" w:rsidRDefault="00D36C1E" w:rsidP="00703887">
            <w:pPr>
              <w:rPr>
                <w:rFonts w:ascii="Arial" w:hAnsi="Arial"/>
                <w:sz w:val="19"/>
              </w:rPr>
            </w:pPr>
            <w:r w:rsidRPr="003C3DA7">
              <w:rPr>
                <w:rFonts w:ascii="Arial" w:hAnsi="Arial"/>
                <w:sz w:val="19"/>
              </w:rPr>
              <w:t>Construction</w:t>
            </w:r>
          </w:p>
        </w:tc>
        <w:tc>
          <w:tcPr>
            <w:tcW w:w="1701" w:type="dxa"/>
          </w:tcPr>
          <w:p w:rsidR="00DC3F3F" w:rsidRPr="003C3DA7" w:rsidRDefault="00491FE8" w:rsidP="00703887">
            <w:pPr>
              <w:jc w:val="center"/>
              <w:rPr>
                <w:rFonts w:ascii="Arial" w:hAnsi="Arial"/>
                <w:sz w:val="19"/>
              </w:rPr>
            </w:pPr>
            <w:r w:rsidRPr="003C3DA7">
              <w:rPr>
                <w:rFonts w:ascii="Arial" w:hAnsi="Arial"/>
                <w:sz w:val="19"/>
              </w:rPr>
              <w:t>Service</w:t>
            </w:r>
          </w:p>
        </w:tc>
        <w:tc>
          <w:tcPr>
            <w:tcW w:w="1368" w:type="dxa"/>
          </w:tcPr>
          <w:p w:rsidR="00DC3F3F" w:rsidRPr="003C3DA7" w:rsidRDefault="004E3314" w:rsidP="00703887">
            <w:pPr>
              <w:jc w:val="center"/>
              <w:rPr>
                <w:rFonts w:ascii="Arial" w:hAnsi="Arial"/>
                <w:sz w:val="19"/>
              </w:rPr>
            </w:pPr>
            <w:r w:rsidRPr="003C3DA7">
              <w:rPr>
                <w:rFonts w:ascii="Arial" w:hAnsi="Arial"/>
                <w:sz w:val="19"/>
              </w:rPr>
              <w:t>11-100</w:t>
            </w:r>
          </w:p>
        </w:tc>
        <w:tc>
          <w:tcPr>
            <w:tcW w:w="1184" w:type="dxa"/>
          </w:tcPr>
          <w:p w:rsidR="00DC3F3F" w:rsidRPr="003C3DA7" w:rsidRDefault="00D84F85" w:rsidP="00703887">
            <w:pPr>
              <w:jc w:val="center"/>
              <w:rPr>
                <w:rFonts w:ascii="Arial" w:hAnsi="Arial"/>
                <w:sz w:val="19"/>
              </w:rPr>
            </w:pPr>
            <w:r w:rsidRPr="003C3DA7">
              <w:rPr>
                <w:rFonts w:ascii="Arial" w:hAnsi="Arial"/>
                <w:sz w:val="19"/>
              </w:rPr>
              <w:t>Partly</w:t>
            </w:r>
          </w:p>
        </w:tc>
      </w:tr>
      <w:tr w:rsidR="00DC3F3F" w:rsidRPr="003C3DA7">
        <w:tc>
          <w:tcPr>
            <w:tcW w:w="3544" w:type="dxa"/>
          </w:tcPr>
          <w:p w:rsidR="00DC3F3F" w:rsidRPr="003C3DA7" w:rsidRDefault="00491FE8" w:rsidP="00703887">
            <w:pPr>
              <w:rPr>
                <w:rFonts w:ascii="Arial" w:hAnsi="Arial"/>
                <w:sz w:val="19"/>
              </w:rPr>
            </w:pPr>
            <w:r w:rsidRPr="003C3DA7">
              <w:rPr>
                <w:rFonts w:ascii="Arial" w:hAnsi="Arial"/>
                <w:sz w:val="19"/>
              </w:rPr>
              <w:t>Legal services</w:t>
            </w:r>
          </w:p>
        </w:tc>
        <w:tc>
          <w:tcPr>
            <w:tcW w:w="2268" w:type="dxa"/>
          </w:tcPr>
          <w:p w:rsidR="00DC3F3F" w:rsidRPr="003C3DA7" w:rsidRDefault="001A5308" w:rsidP="00703887">
            <w:pPr>
              <w:rPr>
                <w:rFonts w:ascii="Arial" w:hAnsi="Arial"/>
                <w:sz w:val="19"/>
              </w:rPr>
            </w:pPr>
            <w:r w:rsidRPr="003C3DA7">
              <w:rPr>
                <w:rFonts w:ascii="Arial" w:hAnsi="Arial"/>
                <w:sz w:val="19"/>
              </w:rPr>
              <w:t>Professional, scientific and technical activities</w:t>
            </w:r>
          </w:p>
        </w:tc>
        <w:tc>
          <w:tcPr>
            <w:tcW w:w="1701" w:type="dxa"/>
          </w:tcPr>
          <w:p w:rsidR="00DC3F3F" w:rsidRPr="003C3DA7" w:rsidRDefault="001A5308" w:rsidP="00703887">
            <w:pPr>
              <w:jc w:val="center"/>
              <w:rPr>
                <w:rFonts w:ascii="Arial" w:hAnsi="Arial"/>
                <w:sz w:val="19"/>
              </w:rPr>
            </w:pPr>
            <w:r w:rsidRPr="003C3DA7">
              <w:rPr>
                <w:rFonts w:ascii="Arial" w:hAnsi="Arial"/>
                <w:sz w:val="19"/>
              </w:rPr>
              <w:t>Service</w:t>
            </w:r>
          </w:p>
        </w:tc>
        <w:tc>
          <w:tcPr>
            <w:tcW w:w="1368" w:type="dxa"/>
          </w:tcPr>
          <w:p w:rsidR="00DC3F3F" w:rsidRPr="003C3DA7" w:rsidRDefault="00B56B4D" w:rsidP="00703887">
            <w:pPr>
              <w:jc w:val="center"/>
              <w:rPr>
                <w:rFonts w:ascii="Arial" w:hAnsi="Arial"/>
                <w:sz w:val="19"/>
              </w:rPr>
            </w:pPr>
            <w:r w:rsidRPr="003C3DA7">
              <w:rPr>
                <w:rFonts w:ascii="Arial" w:hAnsi="Arial"/>
                <w:sz w:val="19"/>
              </w:rPr>
              <w:t>101-250</w:t>
            </w:r>
          </w:p>
        </w:tc>
        <w:tc>
          <w:tcPr>
            <w:tcW w:w="1184" w:type="dxa"/>
          </w:tcPr>
          <w:p w:rsidR="00DC3F3F" w:rsidRPr="003C3DA7" w:rsidRDefault="00D84F85" w:rsidP="00703887">
            <w:pPr>
              <w:jc w:val="center"/>
              <w:rPr>
                <w:rFonts w:ascii="Arial" w:hAnsi="Arial"/>
                <w:sz w:val="19"/>
              </w:rPr>
            </w:pPr>
            <w:r w:rsidRPr="003C3DA7">
              <w:rPr>
                <w:rFonts w:ascii="Arial" w:hAnsi="Arial"/>
                <w:sz w:val="19"/>
              </w:rPr>
              <w:t>Partly</w:t>
            </w:r>
          </w:p>
        </w:tc>
      </w:tr>
      <w:tr w:rsidR="00DC3F3F" w:rsidRPr="003C3DA7">
        <w:tc>
          <w:tcPr>
            <w:tcW w:w="3544" w:type="dxa"/>
          </w:tcPr>
          <w:p w:rsidR="00CB0BB5" w:rsidRPr="003C3DA7" w:rsidRDefault="00491FE8" w:rsidP="00703887">
            <w:pPr>
              <w:rPr>
                <w:rFonts w:ascii="Arial" w:hAnsi="Arial"/>
                <w:sz w:val="19"/>
              </w:rPr>
            </w:pPr>
            <w:r w:rsidRPr="003C3DA7">
              <w:rPr>
                <w:rFonts w:ascii="Arial" w:hAnsi="Arial"/>
                <w:sz w:val="19"/>
              </w:rPr>
              <w:t>Food and drink producers (2)</w:t>
            </w:r>
          </w:p>
          <w:p w:rsidR="00DC3F3F" w:rsidRPr="003C3DA7" w:rsidRDefault="00CB0BB5" w:rsidP="005A30E4">
            <w:pPr>
              <w:rPr>
                <w:rFonts w:ascii="Arial" w:hAnsi="Arial"/>
                <w:sz w:val="19"/>
              </w:rPr>
            </w:pPr>
            <w:r w:rsidRPr="003C3DA7">
              <w:rPr>
                <w:rFonts w:ascii="Arial" w:hAnsi="Arial"/>
                <w:sz w:val="19"/>
              </w:rPr>
              <w:t>(</w:t>
            </w:r>
            <w:proofErr w:type="gramStart"/>
            <w:r w:rsidR="005A30E4" w:rsidRPr="003C3DA7">
              <w:rPr>
                <w:rFonts w:ascii="Arial" w:hAnsi="Arial"/>
                <w:sz w:val="19"/>
              </w:rPr>
              <w:t>flour</w:t>
            </w:r>
            <w:proofErr w:type="gramEnd"/>
            <w:r w:rsidR="005A30E4" w:rsidRPr="003C3DA7">
              <w:rPr>
                <w:rFonts w:ascii="Arial" w:hAnsi="Arial"/>
                <w:sz w:val="19"/>
              </w:rPr>
              <w:t xml:space="preserve"> miller;</w:t>
            </w:r>
            <w:r w:rsidRPr="003C3DA7">
              <w:rPr>
                <w:rFonts w:ascii="Arial" w:hAnsi="Arial"/>
                <w:sz w:val="19"/>
              </w:rPr>
              <w:t xml:space="preserve"> alcoholic drinks producer)</w:t>
            </w:r>
          </w:p>
        </w:tc>
        <w:tc>
          <w:tcPr>
            <w:tcW w:w="2268" w:type="dxa"/>
          </w:tcPr>
          <w:p w:rsidR="00DC3F3F" w:rsidRPr="003C3DA7" w:rsidRDefault="00D36C1E" w:rsidP="00703887">
            <w:pPr>
              <w:rPr>
                <w:rFonts w:ascii="Arial" w:hAnsi="Arial"/>
                <w:sz w:val="19"/>
              </w:rPr>
            </w:pPr>
            <w:r w:rsidRPr="003C3DA7">
              <w:rPr>
                <w:rFonts w:ascii="Arial" w:hAnsi="Arial"/>
                <w:sz w:val="19"/>
              </w:rPr>
              <w:t>Manufactur</w:t>
            </w:r>
            <w:r w:rsidR="001A5308" w:rsidRPr="003C3DA7">
              <w:rPr>
                <w:rFonts w:ascii="Arial" w:hAnsi="Arial"/>
                <w:sz w:val="19"/>
              </w:rPr>
              <w:t>ing</w:t>
            </w:r>
          </w:p>
        </w:tc>
        <w:tc>
          <w:tcPr>
            <w:tcW w:w="1701" w:type="dxa"/>
          </w:tcPr>
          <w:p w:rsidR="00DC3F3F" w:rsidRPr="003C3DA7" w:rsidRDefault="00491FE8" w:rsidP="00703887">
            <w:pPr>
              <w:jc w:val="center"/>
              <w:rPr>
                <w:rFonts w:ascii="Arial" w:hAnsi="Arial"/>
                <w:sz w:val="19"/>
              </w:rPr>
            </w:pPr>
            <w:r w:rsidRPr="003C3DA7">
              <w:rPr>
                <w:rFonts w:ascii="Arial" w:hAnsi="Arial"/>
                <w:sz w:val="19"/>
              </w:rPr>
              <w:t>Manufacturing</w:t>
            </w:r>
          </w:p>
        </w:tc>
        <w:tc>
          <w:tcPr>
            <w:tcW w:w="1368" w:type="dxa"/>
          </w:tcPr>
          <w:p w:rsidR="004E3314" w:rsidRPr="003C3DA7" w:rsidRDefault="00B56B4D" w:rsidP="00703887">
            <w:pPr>
              <w:jc w:val="center"/>
              <w:rPr>
                <w:rFonts w:ascii="Arial" w:hAnsi="Arial"/>
                <w:sz w:val="19"/>
              </w:rPr>
            </w:pPr>
            <w:r w:rsidRPr="003C3DA7">
              <w:rPr>
                <w:rFonts w:ascii="Arial" w:hAnsi="Arial"/>
                <w:sz w:val="19"/>
              </w:rPr>
              <w:t>11-100 (1)</w:t>
            </w:r>
          </w:p>
          <w:p w:rsidR="00DC3F3F" w:rsidRPr="003C3DA7" w:rsidRDefault="004E3314" w:rsidP="00703887">
            <w:pPr>
              <w:jc w:val="center"/>
              <w:rPr>
                <w:rFonts w:ascii="Arial" w:hAnsi="Arial"/>
                <w:sz w:val="19"/>
              </w:rPr>
            </w:pPr>
            <w:r w:rsidRPr="003C3DA7">
              <w:rPr>
                <w:rFonts w:ascii="Arial" w:hAnsi="Arial"/>
                <w:sz w:val="19"/>
              </w:rPr>
              <w:t>101-250</w:t>
            </w:r>
            <w:r w:rsidR="00B56B4D" w:rsidRPr="003C3DA7">
              <w:rPr>
                <w:rFonts w:ascii="Arial" w:hAnsi="Arial"/>
                <w:sz w:val="19"/>
              </w:rPr>
              <w:t xml:space="preserve"> (1)</w:t>
            </w:r>
          </w:p>
        </w:tc>
        <w:tc>
          <w:tcPr>
            <w:tcW w:w="1184" w:type="dxa"/>
          </w:tcPr>
          <w:p w:rsidR="00DC3F3F" w:rsidRPr="003C3DA7" w:rsidRDefault="00D36C1E" w:rsidP="00703887">
            <w:pPr>
              <w:jc w:val="center"/>
              <w:rPr>
                <w:rFonts w:ascii="Arial" w:hAnsi="Arial"/>
                <w:sz w:val="19"/>
              </w:rPr>
            </w:pPr>
            <w:r w:rsidRPr="003C3DA7">
              <w:rPr>
                <w:rFonts w:ascii="Arial" w:hAnsi="Arial"/>
                <w:sz w:val="19"/>
              </w:rPr>
              <w:t>No</w:t>
            </w:r>
          </w:p>
        </w:tc>
      </w:tr>
      <w:tr w:rsidR="00DC3F3F" w:rsidRPr="003C3DA7">
        <w:tc>
          <w:tcPr>
            <w:tcW w:w="3544" w:type="dxa"/>
          </w:tcPr>
          <w:p w:rsidR="00DC3F3F" w:rsidRPr="003C3DA7" w:rsidRDefault="00491FE8" w:rsidP="00703887">
            <w:pPr>
              <w:rPr>
                <w:rFonts w:ascii="Arial" w:hAnsi="Arial"/>
                <w:sz w:val="19"/>
              </w:rPr>
            </w:pPr>
            <w:r w:rsidRPr="003C3DA7">
              <w:rPr>
                <w:rFonts w:ascii="Arial" w:hAnsi="Arial"/>
                <w:sz w:val="19"/>
              </w:rPr>
              <w:t>Food and drink distributor</w:t>
            </w:r>
          </w:p>
        </w:tc>
        <w:tc>
          <w:tcPr>
            <w:tcW w:w="2268" w:type="dxa"/>
          </w:tcPr>
          <w:p w:rsidR="00DC3F3F" w:rsidRPr="003C3DA7" w:rsidRDefault="001A5308" w:rsidP="00703887">
            <w:pPr>
              <w:rPr>
                <w:rFonts w:ascii="Arial" w:hAnsi="Arial"/>
                <w:sz w:val="19"/>
              </w:rPr>
            </w:pPr>
            <w:r w:rsidRPr="003C3DA7">
              <w:rPr>
                <w:rFonts w:ascii="Arial" w:hAnsi="Arial"/>
                <w:sz w:val="19"/>
              </w:rPr>
              <w:t>Accommodation and food service activities</w:t>
            </w:r>
          </w:p>
        </w:tc>
        <w:tc>
          <w:tcPr>
            <w:tcW w:w="1701" w:type="dxa"/>
          </w:tcPr>
          <w:p w:rsidR="00DC3F3F" w:rsidRPr="003C3DA7" w:rsidRDefault="00491FE8" w:rsidP="00703887">
            <w:pPr>
              <w:jc w:val="center"/>
              <w:rPr>
                <w:rFonts w:ascii="Arial" w:hAnsi="Arial"/>
                <w:sz w:val="19"/>
              </w:rPr>
            </w:pPr>
            <w:r w:rsidRPr="003C3DA7">
              <w:rPr>
                <w:rFonts w:ascii="Arial" w:hAnsi="Arial"/>
                <w:sz w:val="19"/>
              </w:rPr>
              <w:t>Service</w:t>
            </w:r>
          </w:p>
        </w:tc>
        <w:tc>
          <w:tcPr>
            <w:tcW w:w="1368" w:type="dxa"/>
          </w:tcPr>
          <w:p w:rsidR="00DC3F3F" w:rsidRPr="003C3DA7" w:rsidRDefault="00F85816" w:rsidP="00703887">
            <w:pPr>
              <w:jc w:val="center"/>
              <w:rPr>
                <w:rFonts w:ascii="Arial" w:hAnsi="Arial"/>
                <w:sz w:val="19"/>
              </w:rPr>
            </w:pPr>
            <w:r w:rsidRPr="003C3DA7">
              <w:rPr>
                <w:rFonts w:ascii="Arial" w:hAnsi="Arial"/>
                <w:sz w:val="19"/>
              </w:rPr>
              <w:t>1-10</w:t>
            </w:r>
          </w:p>
        </w:tc>
        <w:tc>
          <w:tcPr>
            <w:tcW w:w="1184" w:type="dxa"/>
          </w:tcPr>
          <w:p w:rsidR="00DC3F3F" w:rsidRPr="003C3DA7" w:rsidRDefault="00D36C1E" w:rsidP="00703887">
            <w:pPr>
              <w:jc w:val="center"/>
              <w:rPr>
                <w:rFonts w:ascii="Arial" w:hAnsi="Arial"/>
                <w:sz w:val="19"/>
              </w:rPr>
            </w:pPr>
            <w:r w:rsidRPr="003C3DA7">
              <w:rPr>
                <w:rFonts w:ascii="Arial" w:hAnsi="Arial"/>
                <w:sz w:val="19"/>
              </w:rPr>
              <w:t>No</w:t>
            </w:r>
          </w:p>
        </w:tc>
      </w:tr>
      <w:tr w:rsidR="00DC3F3F" w:rsidRPr="003C3DA7">
        <w:tc>
          <w:tcPr>
            <w:tcW w:w="3544" w:type="dxa"/>
          </w:tcPr>
          <w:p w:rsidR="00DC3F3F" w:rsidRPr="003C3DA7" w:rsidRDefault="00491FE8" w:rsidP="00703887">
            <w:pPr>
              <w:rPr>
                <w:rFonts w:ascii="Arial" w:hAnsi="Arial"/>
                <w:sz w:val="19"/>
              </w:rPr>
            </w:pPr>
            <w:r w:rsidRPr="003C3DA7">
              <w:rPr>
                <w:rFonts w:ascii="Arial" w:hAnsi="Arial"/>
                <w:sz w:val="19"/>
              </w:rPr>
              <w:t>Licensed trade</w:t>
            </w:r>
          </w:p>
        </w:tc>
        <w:tc>
          <w:tcPr>
            <w:tcW w:w="2268" w:type="dxa"/>
          </w:tcPr>
          <w:p w:rsidR="00DC3F3F" w:rsidRPr="003C3DA7" w:rsidRDefault="001A5308" w:rsidP="00703887">
            <w:pPr>
              <w:rPr>
                <w:rFonts w:ascii="Arial" w:hAnsi="Arial"/>
                <w:sz w:val="19"/>
              </w:rPr>
            </w:pPr>
            <w:r w:rsidRPr="003C3DA7">
              <w:rPr>
                <w:rFonts w:ascii="Arial" w:hAnsi="Arial"/>
                <w:sz w:val="19"/>
              </w:rPr>
              <w:t>Accommodation and food service activities</w:t>
            </w:r>
          </w:p>
        </w:tc>
        <w:tc>
          <w:tcPr>
            <w:tcW w:w="1701" w:type="dxa"/>
          </w:tcPr>
          <w:p w:rsidR="00DC3F3F" w:rsidRPr="003C3DA7" w:rsidRDefault="00491FE8" w:rsidP="00703887">
            <w:pPr>
              <w:jc w:val="center"/>
              <w:rPr>
                <w:rFonts w:ascii="Arial" w:hAnsi="Arial"/>
                <w:sz w:val="19"/>
              </w:rPr>
            </w:pPr>
            <w:r w:rsidRPr="003C3DA7">
              <w:rPr>
                <w:rFonts w:ascii="Arial" w:hAnsi="Arial"/>
                <w:sz w:val="19"/>
              </w:rPr>
              <w:t>Service</w:t>
            </w:r>
          </w:p>
        </w:tc>
        <w:tc>
          <w:tcPr>
            <w:tcW w:w="1368" w:type="dxa"/>
          </w:tcPr>
          <w:p w:rsidR="00DC3F3F" w:rsidRPr="003C3DA7" w:rsidRDefault="00D36C1E" w:rsidP="00703887">
            <w:pPr>
              <w:jc w:val="center"/>
              <w:rPr>
                <w:rFonts w:ascii="Arial" w:hAnsi="Arial"/>
                <w:sz w:val="19"/>
              </w:rPr>
            </w:pPr>
            <w:r w:rsidRPr="003C3DA7">
              <w:rPr>
                <w:rFonts w:ascii="Arial" w:hAnsi="Arial"/>
                <w:sz w:val="19"/>
              </w:rPr>
              <w:t>1-10</w:t>
            </w:r>
          </w:p>
        </w:tc>
        <w:tc>
          <w:tcPr>
            <w:tcW w:w="1184" w:type="dxa"/>
          </w:tcPr>
          <w:p w:rsidR="00DC3F3F" w:rsidRPr="003C3DA7" w:rsidRDefault="00D36C1E" w:rsidP="00703887">
            <w:pPr>
              <w:jc w:val="center"/>
              <w:rPr>
                <w:rFonts w:ascii="Arial" w:hAnsi="Arial"/>
                <w:sz w:val="19"/>
              </w:rPr>
            </w:pPr>
            <w:r w:rsidRPr="003C3DA7">
              <w:rPr>
                <w:rFonts w:ascii="Arial" w:hAnsi="Arial"/>
                <w:sz w:val="19"/>
              </w:rPr>
              <w:t>No</w:t>
            </w:r>
          </w:p>
        </w:tc>
      </w:tr>
      <w:tr w:rsidR="00DC3F3F" w:rsidRPr="003C3DA7">
        <w:tc>
          <w:tcPr>
            <w:tcW w:w="3544" w:type="dxa"/>
          </w:tcPr>
          <w:p w:rsidR="00DC3F3F" w:rsidRPr="003C3DA7" w:rsidRDefault="00491FE8" w:rsidP="00703887">
            <w:pPr>
              <w:rPr>
                <w:rFonts w:ascii="Arial" w:hAnsi="Arial"/>
                <w:sz w:val="19"/>
              </w:rPr>
            </w:pPr>
            <w:r w:rsidRPr="003C3DA7">
              <w:rPr>
                <w:rFonts w:ascii="Arial" w:hAnsi="Arial"/>
                <w:sz w:val="19"/>
              </w:rPr>
              <w:t>Florist</w:t>
            </w:r>
          </w:p>
        </w:tc>
        <w:tc>
          <w:tcPr>
            <w:tcW w:w="2268" w:type="dxa"/>
          </w:tcPr>
          <w:p w:rsidR="00DC3F3F" w:rsidRPr="003C3DA7" w:rsidRDefault="00D80CFB" w:rsidP="00703887">
            <w:pPr>
              <w:rPr>
                <w:rFonts w:ascii="Arial" w:hAnsi="Arial"/>
                <w:sz w:val="19"/>
              </w:rPr>
            </w:pPr>
            <w:r w:rsidRPr="003C3DA7">
              <w:rPr>
                <w:rFonts w:ascii="Arial" w:hAnsi="Arial"/>
                <w:sz w:val="19"/>
              </w:rPr>
              <w:t>Wholesale and retail trade</w:t>
            </w:r>
          </w:p>
        </w:tc>
        <w:tc>
          <w:tcPr>
            <w:tcW w:w="1701" w:type="dxa"/>
          </w:tcPr>
          <w:p w:rsidR="00DC3F3F" w:rsidRPr="003C3DA7" w:rsidRDefault="00491FE8" w:rsidP="00703887">
            <w:pPr>
              <w:jc w:val="center"/>
              <w:rPr>
                <w:rFonts w:ascii="Arial" w:hAnsi="Arial"/>
                <w:sz w:val="19"/>
              </w:rPr>
            </w:pPr>
            <w:r w:rsidRPr="003C3DA7">
              <w:rPr>
                <w:rFonts w:ascii="Arial" w:hAnsi="Arial"/>
                <w:sz w:val="19"/>
              </w:rPr>
              <w:t>Service</w:t>
            </w:r>
          </w:p>
        </w:tc>
        <w:tc>
          <w:tcPr>
            <w:tcW w:w="1368" w:type="dxa"/>
          </w:tcPr>
          <w:p w:rsidR="00DC3F3F" w:rsidRPr="003C3DA7" w:rsidRDefault="00D36C1E" w:rsidP="00703887">
            <w:pPr>
              <w:jc w:val="center"/>
              <w:rPr>
                <w:rFonts w:ascii="Arial" w:hAnsi="Arial"/>
                <w:sz w:val="19"/>
              </w:rPr>
            </w:pPr>
            <w:r w:rsidRPr="003C3DA7">
              <w:rPr>
                <w:rFonts w:ascii="Arial" w:hAnsi="Arial"/>
                <w:sz w:val="19"/>
              </w:rPr>
              <w:t>1-10</w:t>
            </w:r>
          </w:p>
        </w:tc>
        <w:tc>
          <w:tcPr>
            <w:tcW w:w="1184" w:type="dxa"/>
          </w:tcPr>
          <w:p w:rsidR="00DC3F3F" w:rsidRPr="003C3DA7" w:rsidRDefault="00D36C1E" w:rsidP="00703887">
            <w:pPr>
              <w:jc w:val="center"/>
              <w:rPr>
                <w:rFonts w:ascii="Arial" w:hAnsi="Arial"/>
                <w:sz w:val="19"/>
              </w:rPr>
            </w:pPr>
            <w:r w:rsidRPr="003C3DA7">
              <w:rPr>
                <w:rFonts w:ascii="Arial" w:hAnsi="Arial"/>
                <w:sz w:val="19"/>
              </w:rPr>
              <w:t>No</w:t>
            </w:r>
          </w:p>
        </w:tc>
      </w:tr>
      <w:tr w:rsidR="00DC3F3F" w:rsidRPr="003C3DA7">
        <w:tc>
          <w:tcPr>
            <w:tcW w:w="3544" w:type="dxa"/>
          </w:tcPr>
          <w:p w:rsidR="00DC3F3F" w:rsidRPr="003C3DA7" w:rsidRDefault="00491FE8" w:rsidP="00703887">
            <w:pPr>
              <w:rPr>
                <w:rFonts w:ascii="Arial" w:hAnsi="Arial"/>
                <w:sz w:val="19"/>
              </w:rPr>
            </w:pPr>
            <w:r w:rsidRPr="003C3DA7">
              <w:rPr>
                <w:rFonts w:ascii="Arial" w:hAnsi="Arial"/>
                <w:sz w:val="19"/>
              </w:rPr>
              <w:t>Kitchen &amp; bathroom supplier</w:t>
            </w:r>
          </w:p>
        </w:tc>
        <w:tc>
          <w:tcPr>
            <w:tcW w:w="2268" w:type="dxa"/>
          </w:tcPr>
          <w:p w:rsidR="00DC3F3F" w:rsidRPr="003C3DA7" w:rsidRDefault="00D80CFB" w:rsidP="00703887">
            <w:pPr>
              <w:rPr>
                <w:rFonts w:ascii="Arial" w:hAnsi="Arial"/>
                <w:sz w:val="19"/>
              </w:rPr>
            </w:pPr>
            <w:r w:rsidRPr="003C3DA7">
              <w:rPr>
                <w:rFonts w:ascii="Arial" w:hAnsi="Arial"/>
                <w:sz w:val="19"/>
              </w:rPr>
              <w:t>Wholesale and retail trade</w:t>
            </w:r>
          </w:p>
        </w:tc>
        <w:tc>
          <w:tcPr>
            <w:tcW w:w="1701" w:type="dxa"/>
          </w:tcPr>
          <w:p w:rsidR="00DC3F3F" w:rsidRPr="003C3DA7" w:rsidRDefault="009A4235" w:rsidP="00703887">
            <w:pPr>
              <w:jc w:val="center"/>
              <w:rPr>
                <w:rFonts w:ascii="Arial" w:hAnsi="Arial"/>
                <w:sz w:val="19"/>
              </w:rPr>
            </w:pPr>
            <w:r w:rsidRPr="003C3DA7">
              <w:rPr>
                <w:rFonts w:ascii="Arial" w:hAnsi="Arial"/>
                <w:sz w:val="19"/>
              </w:rPr>
              <w:t>Service</w:t>
            </w:r>
          </w:p>
        </w:tc>
        <w:tc>
          <w:tcPr>
            <w:tcW w:w="1368" w:type="dxa"/>
          </w:tcPr>
          <w:p w:rsidR="00DC3F3F" w:rsidRPr="003C3DA7" w:rsidRDefault="00D36C1E" w:rsidP="00703887">
            <w:pPr>
              <w:jc w:val="center"/>
              <w:rPr>
                <w:rFonts w:ascii="Arial" w:hAnsi="Arial"/>
                <w:sz w:val="19"/>
              </w:rPr>
            </w:pPr>
            <w:r w:rsidRPr="003C3DA7">
              <w:rPr>
                <w:rFonts w:ascii="Arial" w:hAnsi="Arial"/>
                <w:sz w:val="19"/>
              </w:rPr>
              <w:t>1-10</w:t>
            </w:r>
          </w:p>
        </w:tc>
        <w:tc>
          <w:tcPr>
            <w:tcW w:w="1184" w:type="dxa"/>
          </w:tcPr>
          <w:p w:rsidR="00DC3F3F" w:rsidRPr="003C3DA7" w:rsidRDefault="00D36C1E" w:rsidP="00703887">
            <w:pPr>
              <w:jc w:val="center"/>
              <w:rPr>
                <w:rFonts w:ascii="Arial" w:hAnsi="Arial"/>
                <w:sz w:val="19"/>
              </w:rPr>
            </w:pPr>
            <w:r w:rsidRPr="003C3DA7">
              <w:rPr>
                <w:rFonts w:ascii="Arial" w:hAnsi="Arial"/>
                <w:sz w:val="19"/>
              </w:rPr>
              <w:t>No</w:t>
            </w:r>
          </w:p>
        </w:tc>
      </w:tr>
      <w:tr w:rsidR="00DC3F3F" w:rsidRPr="003C3DA7">
        <w:tc>
          <w:tcPr>
            <w:tcW w:w="3544" w:type="dxa"/>
          </w:tcPr>
          <w:p w:rsidR="00DC3F3F" w:rsidRPr="003C3DA7" w:rsidRDefault="00491FE8" w:rsidP="00703887">
            <w:pPr>
              <w:rPr>
                <w:rFonts w:ascii="Arial" w:hAnsi="Arial"/>
                <w:sz w:val="19"/>
              </w:rPr>
            </w:pPr>
            <w:r w:rsidRPr="003C3DA7">
              <w:rPr>
                <w:rFonts w:ascii="Arial" w:hAnsi="Arial"/>
                <w:sz w:val="19"/>
              </w:rPr>
              <w:t>Translation services</w:t>
            </w:r>
          </w:p>
        </w:tc>
        <w:tc>
          <w:tcPr>
            <w:tcW w:w="2268" w:type="dxa"/>
          </w:tcPr>
          <w:p w:rsidR="00DC3F3F" w:rsidRPr="003C3DA7" w:rsidRDefault="00D80CFB" w:rsidP="00703887">
            <w:pPr>
              <w:rPr>
                <w:rFonts w:ascii="Arial" w:hAnsi="Arial"/>
                <w:sz w:val="19"/>
              </w:rPr>
            </w:pPr>
            <w:r w:rsidRPr="003C3DA7">
              <w:rPr>
                <w:rFonts w:ascii="Arial" w:hAnsi="Arial"/>
                <w:sz w:val="19"/>
              </w:rPr>
              <w:t>Professional, scientific and technical activities</w:t>
            </w:r>
          </w:p>
        </w:tc>
        <w:tc>
          <w:tcPr>
            <w:tcW w:w="1701" w:type="dxa"/>
          </w:tcPr>
          <w:p w:rsidR="00DC3F3F" w:rsidRPr="003C3DA7" w:rsidRDefault="00491FE8" w:rsidP="00703887">
            <w:pPr>
              <w:jc w:val="center"/>
              <w:rPr>
                <w:rFonts w:ascii="Arial" w:hAnsi="Arial"/>
                <w:sz w:val="19"/>
              </w:rPr>
            </w:pPr>
            <w:r w:rsidRPr="003C3DA7">
              <w:rPr>
                <w:rFonts w:ascii="Arial" w:hAnsi="Arial"/>
                <w:sz w:val="19"/>
              </w:rPr>
              <w:t>Service</w:t>
            </w:r>
          </w:p>
        </w:tc>
        <w:tc>
          <w:tcPr>
            <w:tcW w:w="1368" w:type="dxa"/>
          </w:tcPr>
          <w:p w:rsidR="00DC3F3F" w:rsidRPr="003C3DA7" w:rsidRDefault="00D36C1E" w:rsidP="00703887">
            <w:pPr>
              <w:jc w:val="center"/>
              <w:rPr>
                <w:rFonts w:ascii="Arial" w:hAnsi="Arial"/>
                <w:sz w:val="19"/>
              </w:rPr>
            </w:pPr>
            <w:r w:rsidRPr="003C3DA7">
              <w:rPr>
                <w:rFonts w:ascii="Arial" w:hAnsi="Arial"/>
                <w:sz w:val="19"/>
              </w:rPr>
              <w:t>1-10</w:t>
            </w:r>
          </w:p>
        </w:tc>
        <w:tc>
          <w:tcPr>
            <w:tcW w:w="1184" w:type="dxa"/>
          </w:tcPr>
          <w:p w:rsidR="00DC3F3F" w:rsidRPr="003C3DA7" w:rsidRDefault="00D36C1E" w:rsidP="00703887">
            <w:pPr>
              <w:jc w:val="center"/>
              <w:rPr>
                <w:rFonts w:ascii="Arial" w:hAnsi="Arial"/>
                <w:sz w:val="19"/>
              </w:rPr>
            </w:pPr>
            <w:r w:rsidRPr="003C3DA7">
              <w:rPr>
                <w:rFonts w:ascii="Arial" w:hAnsi="Arial"/>
                <w:sz w:val="19"/>
              </w:rPr>
              <w:t>No</w:t>
            </w:r>
          </w:p>
        </w:tc>
      </w:tr>
      <w:tr w:rsidR="00DC3F3F" w:rsidRPr="003C3DA7">
        <w:tc>
          <w:tcPr>
            <w:tcW w:w="3544" w:type="dxa"/>
          </w:tcPr>
          <w:p w:rsidR="00DC3F3F" w:rsidRPr="003C3DA7" w:rsidRDefault="00491FE8" w:rsidP="00703887">
            <w:pPr>
              <w:rPr>
                <w:rFonts w:ascii="Arial" w:hAnsi="Arial"/>
                <w:sz w:val="19"/>
              </w:rPr>
            </w:pPr>
            <w:r w:rsidRPr="003C3DA7">
              <w:rPr>
                <w:rFonts w:ascii="Arial" w:hAnsi="Arial"/>
                <w:sz w:val="19"/>
              </w:rPr>
              <w:t>Printers</w:t>
            </w:r>
          </w:p>
        </w:tc>
        <w:tc>
          <w:tcPr>
            <w:tcW w:w="2268" w:type="dxa"/>
          </w:tcPr>
          <w:p w:rsidR="00DC3F3F" w:rsidRPr="003C3DA7" w:rsidRDefault="009A4235" w:rsidP="00703887">
            <w:pPr>
              <w:rPr>
                <w:rFonts w:ascii="Arial" w:hAnsi="Arial"/>
                <w:sz w:val="19"/>
              </w:rPr>
            </w:pPr>
            <w:r w:rsidRPr="003C3DA7">
              <w:rPr>
                <w:rFonts w:ascii="Arial" w:hAnsi="Arial"/>
                <w:sz w:val="19"/>
              </w:rPr>
              <w:t>Manufactur</w:t>
            </w:r>
            <w:r w:rsidR="00D80CFB" w:rsidRPr="003C3DA7">
              <w:rPr>
                <w:rFonts w:ascii="Arial" w:hAnsi="Arial"/>
                <w:sz w:val="19"/>
              </w:rPr>
              <w:t>ing</w:t>
            </w:r>
          </w:p>
        </w:tc>
        <w:tc>
          <w:tcPr>
            <w:tcW w:w="1701" w:type="dxa"/>
          </w:tcPr>
          <w:p w:rsidR="00DC3F3F" w:rsidRPr="003C3DA7" w:rsidRDefault="009A4235" w:rsidP="00703887">
            <w:pPr>
              <w:jc w:val="center"/>
              <w:rPr>
                <w:rFonts w:ascii="Arial" w:hAnsi="Arial"/>
                <w:sz w:val="19"/>
              </w:rPr>
            </w:pPr>
            <w:r w:rsidRPr="003C3DA7">
              <w:rPr>
                <w:rFonts w:ascii="Arial" w:hAnsi="Arial"/>
                <w:sz w:val="19"/>
              </w:rPr>
              <w:t>Manufacturing</w:t>
            </w:r>
          </w:p>
        </w:tc>
        <w:tc>
          <w:tcPr>
            <w:tcW w:w="1368" w:type="dxa"/>
          </w:tcPr>
          <w:p w:rsidR="00DC3F3F" w:rsidRPr="003C3DA7" w:rsidRDefault="00F85816" w:rsidP="00703887">
            <w:pPr>
              <w:jc w:val="center"/>
              <w:rPr>
                <w:rFonts w:ascii="Arial" w:hAnsi="Arial"/>
                <w:sz w:val="19"/>
              </w:rPr>
            </w:pPr>
            <w:r w:rsidRPr="003C3DA7">
              <w:rPr>
                <w:rFonts w:ascii="Arial" w:hAnsi="Arial"/>
                <w:sz w:val="19"/>
              </w:rPr>
              <w:t>11-100</w:t>
            </w:r>
          </w:p>
        </w:tc>
        <w:tc>
          <w:tcPr>
            <w:tcW w:w="1184" w:type="dxa"/>
          </w:tcPr>
          <w:p w:rsidR="00DC3F3F" w:rsidRPr="003C3DA7" w:rsidRDefault="00D36C1E" w:rsidP="00703887">
            <w:pPr>
              <w:jc w:val="center"/>
              <w:rPr>
                <w:rFonts w:ascii="Arial" w:hAnsi="Arial"/>
                <w:sz w:val="19"/>
              </w:rPr>
            </w:pPr>
            <w:r w:rsidRPr="003C3DA7">
              <w:rPr>
                <w:rFonts w:ascii="Arial" w:hAnsi="Arial"/>
                <w:sz w:val="19"/>
              </w:rPr>
              <w:t>No</w:t>
            </w:r>
          </w:p>
        </w:tc>
      </w:tr>
      <w:tr w:rsidR="00DC3F3F" w:rsidRPr="003C3DA7">
        <w:tc>
          <w:tcPr>
            <w:tcW w:w="3544" w:type="dxa"/>
          </w:tcPr>
          <w:p w:rsidR="00DC3F3F" w:rsidRPr="003C3DA7" w:rsidRDefault="00491FE8" w:rsidP="00703887">
            <w:pPr>
              <w:rPr>
                <w:rFonts w:ascii="Arial" w:hAnsi="Arial"/>
                <w:sz w:val="19"/>
              </w:rPr>
            </w:pPr>
            <w:r w:rsidRPr="003C3DA7">
              <w:rPr>
                <w:rFonts w:ascii="Arial" w:hAnsi="Arial"/>
                <w:sz w:val="19"/>
              </w:rPr>
              <w:t>Pharmaceutical software development</w:t>
            </w:r>
          </w:p>
        </w:tc>
        <w:tc>
          <w:tcPr>
            <w:tcW w:w="2268" w:type="dxa"/>
          </w:tcPr>
          <w:p w:rsidR="00DC3F3F" w:rsidRPr="003C3DA7" w:rsidRDefault="00D80CFB" w:rsidP="00703887">
            <w:pPr>
              <w:rPr>
                <w:rFonts w:ascii="Arial" w:hAnsi="Arial"/>
                <w:sz w:val="19"/>
              </w:rPr>
            </w:pPr>
            <w:r w:rsidRPr="003C3DA7">
              <w:rPr>
                <w:rFonts w:ascii="Arial" w:hAnsi="Arial"/>
                <w:sz w:val="19"/>
              </w:rPr>
              <w:t>Manufacturing</w:t>
            </w:r>
          </w:p>
        </w:tc>
        <w:tc>
          <w:tcPr>
            <w:tcW w:w="1701" w:type="dxa"/>
          </w:tcPr>
          <w:p w:rsidR="00DC3F3F" w:rsidRPr="003C3DA7" w:rsidRDefault="00491FE8" w:rsidP="00703887">
            <w:pPr>
              <w:jc w:val="center"/>
              <w:rPr>
                <w:rFonts w:ascii="Arial" w:hAnsi="Arial"/>
                <w:sz w:val="19"/>
              </w:rPr>
            </w:pPr>
            <w:r w:rsidRPr="003C3DA7">
              <w:rPr>
                <w:rFonts w:ascii="Arial" w:hAnsi="Arial"/>
                <w:sz w:val="19"/>
              </w:rPr>
              <w:t>Manufacturing</w:t>
            </w:r>
          </w:p>
        </w:tc>
        <w:tc>
          <w:tcPr>
            <w:tcW w:w="1368" w:type="dxa"/>
          </w:tcPr>
          <w:p w:rsidR="00DC3F3F" w:rsidRPr="003C3DA7" w:rsidRDefault="00F85816" w:rsidP="00703887">
            <w:pPr>
              <w:jc w:val="center"/>
              <w:rPr>
                <w:rFonts w:ascii="Arial" w:hAnsi="Arial"/>
                <w:sz w:val="19"/>
              </w:rPr>
            </w:pPr>
            <w:r w:rsidRPr="003C3DA7">
              <w:rPr>
                <w:rFonts w:ascii="Arial" w:hAnsi="Arial"/>
                <w:sz w:val="19"/>
              </w:rPr>
              <w:t>11-100</w:t>
            </w:r>
          </w:p>
        </w:tc>
        <w:tc>
          <w:tcPr>
            <w:tcW w:w="1184" w:type="dxa"/>
          </w:tcPr>
          <w:p w:rsidR="00DC3F3F" w:rsidRPr="003C3DA7" w:rsidRDefault="00D36C1E" w:rsidP="00703887">
            <w:pPr>
              <w:jc w:val="center"/>
              <w:rPr>
                <w:rFonts w:ascii="Arial" w:hAnsi="Arial"/>
                <w:sz w:val="19"/>
              </w:rPr>
            </w:pPr>
            <w:r w:rsidRPr="003C3DA7">
              <w:rPr>
                <w:rFonts w:ascii="Arial" w:hAnsi="Arial"/>
                <w:sz w:val="19"/>
              </w:rPr>
              <w:t>Yes</w:t>
            </w:r>
          </w:p>
        </w:tc>
      </w:tr>
      <w:tr w:rsidR="00DC3F3F" w:rsidRPr="003C3DA7">
        <w:tc>
          <w:tcPr>
            <w:tcW w:w="3544" w:type="dxa"/>
          </w:tcPr>
          <w:p w:rsidR="00DC3F3F" w:rsidRPr="003C3DA7" w:rsidRDefault="00491FE8" w:rsidP="00703887">
            <w:pPr>
              <w:rPr>
                <w:rFonts w:ascii="Arial" w:hAnsi="Arial"/>
                <w:sz w:val="19"/>
              </w:rPr>
            </w:pPr>
            <w:r w:rsidRPr="003C3DA7">
              <w:rPr>
                <w:rFonts w:ascii="Arial" w:hAnsi="Arial"/>
                <w:sz w:val="19"/>
              </w:rPr>
              <w:t>Computer a</w:t>
            </w:r>
            <w:r w:rsidR="00D36C1E" w:rsidRPr="003C3DA7">
              <w:rPr>
                <w:rFonts w:ascii="Arial" w:hAnsi="Arial"/>
                <w:sz w:val="19"/>
              </w:rPr>
              <w:t xml:space="preserve">nd software </w:t>
            </w:r>
            <w:r w:rsidRPr="003C3DA7">
              <w:rPr>
                <w:rFonts w:ascii="Arial" w:hAnsi="Arial"/>
                <w:sz w:val="19"/>
              </w:rPr>
              <w:t>design</w:t>
            </w:r>
          </w:p>
        </w:tc>
        <w:tc>
          <w:tcPr>
            <w:tcW w:w="2268" w:type="dxa"/>
          </w:tcPr>
          <w:p w:rsidR="00DC3F3F" w:rsidRPr="003C3DA7" w:rsidRDefault="00D80CFB" w:rsidP="00703887">
            <w:pPr>
              <w:rPr>
                <w:rFonts w:ascii="Arial" w:hAnsi="Arial"/>
                <w:sz w:val="19"/>
              </w:rPr>
            </w:pPr>
            <w:r w:rsidRPr="003C3DA7">
              <w:rPr>
                <w:rFonts w:ascii="Arial" w:hAnsi="Arial"/>
                <w:sz w:val="19"/>
              </w:rPr>
              <w:t>Manufacturing</w:t>
            </w:r>
          </w:p>
        </w:tc>
        <w:tc>
          <w:tcPr>
            <w:tcW w:w="1701" w:type="dxa"/>
          </w:tcPr>
          <w:p w:rsidR="00DC3F3F" w:rsidRPr="003C3DA7" w:rsidRDefault="00491FE8" w:rsidP="00703887">
            <w:pPr>
              <w:jc w:val="center"/>
              <w:rPr>
                <w:rFonts w:ascii="Arial" w:hAnsi="Arial"/>
                <w:sz w:val="19"/>
              </w:rPr>
            </w:pPr>
            <w:r w:rsidRPr="003C3DA7">
              <w:rPr>
                <w:rFonts w:ascii="Arial" w:hAnsi="Arial"/>
                <w:sz w:val="19"/>
              </w:rPr>
              <w:t>Manufacturing</w:t>
            </w:r>
          </w:p>
        </w:tc>
        <w:tc>
          <w:tcPr>
            <w:tcW w:w="1368" w:type="dxa"/>
          </w:tcPr>
          <w:p w:rsidR="00DC3F3F" w:rsidRPr="003C3DA7" w:rsidRDefault="00F85816" w:rsidP="00703887">
            <w:pPr>
              <w:jc w:val="center"/>
              <w:rPr>
                <w:rFonts w:ascii="Arial" w:hAnsi="Arial"/>
                <w:sz w:val="19"/>
              </w:rPr>
            </w:pPr>
            <w:r w:rsidRPr="003C3DA7">
              <w:rPr>
                <w:rFonts w:ascii="Arial" w:hAnsi="Arial"/>
                <w:sz w:val="19"/>
              </w:rPr>
              <w:t>11-100</w:t>
            </w:r>
          </w:p>
        </w:tc>
        <w:tc>
          <w:tcPr>
            <w:tcW w:w="1184" w:type="dxa"/>
          </w:tcPr>
          <w:p w:rsidR="00DC3F3F" w:rsidRPr="003C3DA7" w:rsidRDefault="00D36C1E" w:rsidP="00703887">
            <w:pPr>
              <w:jc w:val="center"/>
              <w:rPr>
                <w:rFonts w:ascii="Arial" w:hAnsi="Arial"/>
                <w:sz w:val="19"/>
              </w:rPr>
            </w:pPr>
            <w:r w:rsidRPr="003C3DA7">
              <w:rPr>
                <w:rFonts w:ascii="Arial" w:hAnsi="Arial"/>
                <w:sz w:val="19"/>
              </w:rPr>
              <w:t>Yes</w:t>
            </w:r>
          </w:p>
        </w:tc>
      </w:tr>
    </w:tbl>
    <w:p w:rsidR="005A30E4" w:rsidRPr="003C3DA7" w:rsidRDefault="00DC3F3F" w:rsidP="005A30E4">
      <w:pPr>
        <w:spacing w:after="0"/>
        <w:jc w:val="center"/>
        <w:rPr>
          <w:rFonts w:ascii="Arial" w:hAnsi="Arial"/>
          <w:b/>
        </w:rPr>
      </w:pPr>
      <w:r w:rsidRPr="003C3DA7">
        <w:rPr>
          <w:rFonts w:ascii="Arial" w:hAnsi="Arial"/>
          <w:b/>
        </w:rPr>
        <w:t xml:space="preserve">Table 1: </w:t>
      </w:r>
      <w:proofErr w:type="spellStart"/>
      <w:r w:rsidRPr="003C3DA7">
        <w:rPr>
          <w:rFonts w:ascii="Arial" w:hAnsi="Arial"/>
          <w:b/>
        </w:rPr>
        <w:t>SMEs</w:t>
      </w:r>
      <w:proofErr w:type="spellEnd"/>
      <w:r w:rsidRPr="003C3DA7">
        <w:rPr>
          <w:rFonts w:ascii="Arial" w:hAnsi="Arial"/>
          <w:b/>
        </w:rPr>
        <w:t xml:space="preserve"> interviewed for the study</w:t>
      </w:r>
    </w:p>
    <w:p w:rsidR="0087156A" w:rsidRPr="003C3DA7" w:rsidRDefault="004E3314" w:rsidP="00C45997">
      <w:pPr>
        <w:spacing w:after="0"/>
        <w:jc w:val="center"/>
        <w:rPr>
          <w:rFonts w:ascii="Arial" w:hAnsi="Arial"/>
          <w:b/>
        </w:rPr>
      </w:pPr>
      <w:r w:rsidRPr="003C3DA7">
        <w:rPr>
          <w:rFonts w:ascii="Arial" w:hAnsi="Arial"/>
          <w:i/>
          <w:sz w:val="20"/>
        </w:rPr>
        <w:t>*</w:t>
      </w:r>
      <w:r w:rsidR="00540149" w:rsidRPr="003C3DA7">
        <w:rPr>
          <w:rFonts w:ascii="Arial" w:hAnsi="Arial"/>
          <w:i/>
          <w:sz w:val="20"/>
        </w:rPr>
        <w:t xml:space="preserve"> Classifications</w:t>
      </w:r>
      <w:r w:rsidR="005752BC" w:rsidRPr="003C3DA7">
        <w:rPr>
          <w:rFonts w:ascii="Arial" w:hAnsi="Arial"/>
          <w:i/>
          <w:sz w:val="20"/>
        </w:rPr>
        <w:t xml:space="preserve"> from the UK’s Standard Industrial Classification of Economic Activities</w:t>
      </w:r>
      <w:r w:rsidR="00437EFD" w:rsidRPr="003C3DA7">
        <w:rPr>
          <w:rFonts w:ascii="Arial" w:hAnsi="Arial"/>
          <w:i/>
          <w:sz w:val="20"/>
        </w:rPr>
        <w:t xml:space="preserve"> 2007</w:t>
      </w:r>
      <w:r w:rsidR="005752BC" w:rsidRPr="003C3DA7">
        <w:rPr>
          <w:rFonts w:ascii="Arial" w:hAnsi="Arial"/>
          <w:i/>
          <w:sz w:val="20"/>
        </w:rPr>
        <w:t xml:space="preserve"> (SIC 2007)</w:t>
      </w:r>
      <w:r w:rsidR="005752BC" w:rsidRPr="003C3DA7">
        <w:rPr>
          <w:rStyle w:val="FootnoteReference"/>
          <w:rFonts w:ascii="Arial" w:hAnsi="Arial"/>
          <w:i/>
          <w:sz w:val="20"/>
        </w:rPr>
        <w:footnoteReference w:id="0"/>
      </w:r>
    </w:p>
    <w:p w:rsidR="007B0D35" w:rsidRPr="008F58B1" w:rsidRDefault="00FA7C8B" w:rsidP="00703887">
      <w:pPr>
        <w:spacing w:after="0"/>
        <w:rPr>
          <w:rFonts w:ascii="Arial" w:hAnsi="Arial"/>
          <w:b/>
          <w:color w:val="365F91" w:themeColor="accent1" w:themeShade="BF"/>
          <w:sz w:val="28"/>
        </w:rPr>
      </w:pPr>
      <w:r w:rsidRPr="008F58B1">
        <w:rPr>
          <w:rFonts w:ascii="Arial" w:hAnsi="Arial"/>
          <w:b/>
          <w:color w:val="365F91" w:themeColor="accent1" w:themeShade="BF"/>
          <w:sz w:val="28"/>
        </w:rPr>
        <w:t>2</w:t>
      </w:r>
      <w:r w:rsidR="00F85D3E" w:rsidRPr="008F58B1">
        <w:rPr>
          <w:rFonts w:ascii="Arial" w:hAnsi="Arial"/>
          <w:b/>
          <w:color w:val="365F91" w:themeColor="accent1" w:themeShade="BF"/>
          <w:sz w:val="28"/>
        </w:rPr>
        <w:t xml:space="preserve">.2   </w:t>
      </w:r>
      <w:r w:rsidR="007B0D35" w:rsidRPr="008F58B1">
        <w:rPr>
          <w:rFonts w:ascii="Arial" w:hAnsi="Arial"/>
          <w:b/>
          <w:color w:val="365F91" w:themeColor="accent1" w:themeShade="BF"/>
          <w:sz w:val="28"/>
        </w:rPr>
        <w:t xml:space="preserve">Identifying and gaining the cooperation of </w:t>
      </w:r>
      <w:proofErr w:type="spellStart"/>
      <w:r w:rsidR="007B0D35" w:rsidRPr="008F58B1">
        <w:rPr>
          <w:rFonts w:ascii="Arial" w:hAnsi="Arial"/>
          <w:b/>
          <w:color w:val="365F91" w:themeColor="accent1" w:themeShade="BF"/>
          <w:sz w:val="28"/>
        </w:rPr>
        <w:t>SMEs</w:t>
      </w:r>
      <w:proofErr w:type="spellEnd"/>
    </w:p>
    <w:p w:rsidR="00C105B9" w:rsidRPr="003C3DA7" w:rsidRDefault="007B0D35" w:rsidP="00703887">
      <w:pPr>
        <w:spacing w:after="0"/>
        <w:rPr>
          <w:rFonts w:ascii="Arial" w:hAnsi="Arial"/>
        </w:rPr>
      </w:pPr>
      <w:r w:rsidRPr="003C3DA7">
        <w:rPr>
          <w:rFonts w:ascii="Arial" w:hAnsi="Arial"/>
        </w:rPr>
        <w:t xml:space="preserve">The project specification required that </w:t>
      </w:r>
      <w:proofErr w:type="spellStart"/>
      <w:r w:rsidRPr="003C3DA7">
        <w:rPr>
          <w:rFonts w:ascii="Arial" w:hAnsi="Arial"/>
        </w:rPr>
        <w:t>SMEs</w:t>
      </w:r>
      <w:proofErr w:type="spellEnd"/>
      <w:r w:rsidRPr="003C3DA7">
        <w:rPr>
          <w:rFonts w:ascii="Arial" w:hAnsi="Arial"/>
        </w:rPr>
        <w:t xml:space="preserve"> chosen for interview </w:t>
      </w:r>
      <w:r w:rsidR="00D84F85" w:rsidRPr="003C3DA7">
        <w:rPr>
          <w:rFonts w:ascii="Arial" w:hAnsi="Arial"/>
        </w:rPr>
        <w:t xml:space="preserve">were </w:t>
      </w:r>
      <w:r w:rsidRPr="003C3DA7">
        <w:rPr>
          <w:rFonts w:ascii="Arial" w:hAnsi="Arial"/>
        </w:rPr>
        <w:t>“</w:t>
      </w:r>
      <w:r w:rsidR="00437EFD" w:rsidRPr="003C3DA7">
        <w:rPr>
          <w:rFonts w:ascii="Arial" w:hAnsi="Arial" w:cs="Arial"/>
          <w:szCs w:val="20"/>
        </w:rPr>
        <w:t>known to be interested in the outputs from UK academic research</w:t>
      </w:r>
      <w:r w:rsidRPr="003C3DA7">
        <w:rPr>
          <w:rFonts w:ascii="Arial" w:hAnsi="Arial"/>
        </w:rPr>
        <w:t>”</w:t>
      </w:r>
      <w:r w:rsidR="00D84F85" w:rsidRPr="003C3DA7">
        <w:rPr>
          <w:rFonts w:ascii="Arial" w:hAnsi="Arial"/>
        </w:rPr>
        <w:t>.</w:t>
      </w:r>
      <w:r w:rsidR="00C45997" w:rsidRPr="003C3DA7">
        <w:rPr>
          <w:rFonts w:ascii="Arial" w:hAnsi="Arial"/>
        </w:rPr>
        <w:t xml:space="preserve"> This meant that we could not use a random sample of </w:t>
      </w:r>
      <w:proofErr w:type="spellStart"/>
      <w:r w:rsidR="00C45997" w:rsidRPr="003C3DA7">
        <w:rPr>
          <w:rFonts w:ascii="Arial" w:hAnsi="Arial"/>
        </w:rPr>
        <w:t>SMEs</w:t>
      </w:r>
      <w:proofErr w:type="spellEnd"/>
      <w:r w:rsidR="00C45997" w:rsidRPr="003C3DA7">
        <w:rPr>
          <w:rFonts w:ascii="Arial" w:hAnsi="Arial"/>
        </w:rPr>
        <w:t xml:space="preserve"> but instead had to take steps to make contact with </w:t>
      </w:r>
      <w:proofErr w:type="spellStart"/>
      <w:r w:rsidR="00C45997" w:rsidRPr="003C3DA7">
        <w:rPr>
          <w:rFonts w:ascii="Arial" w:hAnsi="Arial"/>
        </w:rPr>
        <w:t>SMEs</w:t>
      </w:r>
      <w:proofErr w:type="spellEnd"/>
      <w:r w:rsidR="00C45997" w:rsidRPr="003C3DA7">
        <w:rPr>
          <w:rFonts w:ascii="Arial" w:hAnsi="Arial"/>
        </w:rPr>
        <w:t xml:space="preserve"> that were known to universities or which we identified as possibly having some reason to use outputs from universities. </w:t>
      </w:r>
      <w:r w:rsidR="00AD2309" w:rsidRPr="003C3DA7">
        <w:rPr>
          <w:rFonts w:ascii="Arial" w:hAnsi="Arial"/>
        </w:rPr>
        <w:t>We made contact with</w:t>
      </w:r>
      <w:r w:rsidR="00C105B9" w:rsidRPr="003C3DA7">
        <w:rPr>
          <w:rFonts w:ascii="Arial" w:hAnsi="Arial"/>
        </w:rPr>
        <w:t xml:space="preserve"> </w:t>
      </w:r>
      <w:r w:rsidR="00D84F85" w:rsidRPr="003C3DA7">
        <w:rPr>
          <w:rFonts w:ascii="Arial" w:hAnsi="Arial"/>
        </w:rPr>
        <w:t xml:space="preserve">suitable </w:t>
      </w:r>
      <w:proofErr w:type="spellStart"/>
      <w:r w:rsidR="00C105B9" w:rsidRPr="003C3DA7">
        <w:rPr>
          <w:rFonts w:ascii="Arial" w:hAnsi="Arial"/>
        </w:rPr>
        <w:t>SMEs</w:t>
      </w:r>
      <w:proofErr w:type="spellEnd"/>
      <w:r w:rsidR="00C105B9" w:rsidRPr="003C3DA7">
        <w:rPr>
          <w:rFonts w:ascii="Arial" w:hAnsi="Arial"/>
        </w:rPr>
        <w:t xml:space="preserve"> in two main ways:</w:t>
      </w:r>
    </w:p>
    <w:p w:rsidR="00C105B9" w:rsidRPr="003C3DA7" w:rsidRDefault="00C105B9" w:rsidP="00703887">
      <w:pPr>
        <w:spacing w:after="0"/>
        <w:rPr>
          <w:rFonts w:ascii="Arial" w:hAnsi="Arial"/>
        </w:rPr>
      </w:pPr>
    </w:p>
    <w:p w:rsidR="00C105B9" w:rsidRPr="003C3DA7" w:rsidRDefault="00C105B9" w:rsidP="00703887">
      <w:pPr>
        <w:pStyle w:val="ListParagraph"/>
        <w:numPr>
          <w:ilvl w:val="0"/>
          <w:numId w:val="3"/>
        </w:numPr>
        <w:spacing w:after="0"/>
        <w:rPr>
          <w:rFonts w:ascii="Arial" w:hAnsi="Arial"/>
          <w:b/>
          <w:i/>
        </w:rPr>
      </w:pPr>
      <w:r w:rsidRPr="003C3DA7">
        <w:rPr>
          <w:rFonts w:ascii="Arial" w:hAnsi="Arial"/>
          <w:b/>
          <w:i/>
        </w:rPr>
        <w:t>Via universities</w:t>
      </w:r>
    </w:p>
    <w:p w:rsidR="00C105B9" w:rsidRPr="003C3DA7" w:rsidRDefault="00C105B9" w:rsidP="00703887">
      <w:pPr>
        <w:spacing w:after="0"/>
        <w:rPr>
          <w:rFonts w:ascii="Arial" w:hAnsi="Arial"/>
        </w:rPr>
      </w:pPr>
      <w:r w:rsidRPr="003C3DA7">
        <w:rPr>
          <w:rFonts w:ascii="Arial" w:hAnsi="Arial"/>
        </w:rPr>
        <w:t xml:space="preserve">One of the routes for identifying suitable </w:t>
      </w:r>
      <w:proofErr w:type="spellStart"/>
      <w:r w:rsidRPr="003C3DA7">
        <w:rPr>
          <w:rFonts w:ascii="Arial" w:hAnsi="Arial"/>
        </w:rPr>
        <w:t>SMEs</w:t>
      </w:r>
      <w:proofErr w:type="spellEnd"/>
      <w:r w:rsidRPr="003C3DA7">
        <w:rPr>
          <w:rFonts w:ascii="Arial" w:hAnsi="Arial"/>
        </w:rPr>
        <w:t xml:space="preserve"> was to approach universities to obtain lists of </w:t>
      </w:r>
      <w:proofErr w:type="spellStart"/>
      <w:r w:rsidRPr="003C3DA7">
        <w:rPr>
          <w:rFonts w:ascii="Arial" w:hAnsi="Arial"/>
        </w:rPr>
        <w:t>SMEs</w:t>
      </w:r>
      <w:proofErr w:type="spellEnd"/>
      <w:r w:rsidRPr="003C3DA7">
        <w:rPr>
          <w:rFonts w:ascii="Arial" w:hAnsi="Arial"/>
        </w:rPr>
        <w:t xml:space="preserve"> that had been in contact with them for information or assistance. During this process we found that there were several ways into universities for this sort of information, namely:</w:t>
      </w:r>
    </w:p>
    <w:p w:rsidR="00C105B9" w:rsidRPr="003C3DA7" w:rsidRDefault="00C105B9" w:rsidP="00703887">
      <w:pPr>
        <w:pStyle w:val="ListParagraph"/>
        <w:numPr>
          <w:ilvl w:val="0"/>
          <w:numId w:val="2"/>
        </w:numPr>
        <w:spacing w:after="0"/>
        <w:rPr>
          <w:rFonts w:ascii="Arial" w:hAnsi="Arial"/>
        </w:rPr>
      </w:pPr>
      <w:proofErr w:type="gramStart"/>
      <w:r w:rsidRPr="003C3DA7">
        <w:rPr>
          <w:rFonts w:ascii="Arial" w:hAnsi="Arial"/>
        </w:rPr>
        <w:t>the</w:t>
      </w:r>
      <w:proofErr w:type="gramEnd"/>
      <w:r w:rsidRPr="003C3DA7">
        <w:rPr>
          <w:rFonts w:ascii="Arial" w:hAnsi="Arial"/>
        </w:rPr>
        <w:t xml:space="preserve"> library (if it offers a corporate information service) </w:t>
      </w:r>
    </w:p>
    <w:p w:rsidR="00C105B9" w:rsidRPr="003C3DA7" w:rsidRDefault="00C105B9" w:rsidP="00703887">
      <w:pPr>
        <w:pStyle w:val="ListParagraph"/>
        <w:numPr>
          <w:ilvl w:val="0"/>
          <w:numId w:val="2"/>
        </w:numPr>
        <w:spacing w:after="0"/>
        <w:rPr>
          <w:rFonts w:ascii="Arial" w:hAnsi="Arial"/>
        </w:rPr>
      </w:pPr>
      <w:proofErr w:type="gramStart"/>
      <w:r w:rsidRPr="003C3DA7">
        <w:rPr>
          <w:rFonts w:ascii="Arial" w:hAnsi="Arial"/>
        </w:rPr>
        <w:t>the</w:t>
      </w:r>
      <w:proofErr w:type="gramEnd"/>
      <w:r w:rsidRPr="003C3DA7">
        <w:rPr>
          <w:rFonts w:ascii="Arial" w:hAnsi="Arial"/>
        </w:rPr>
        <w:t xml:space="preserve"> service that manages technology transfer and relations with external (and internal) businesses </w:t>
      </w:r>
    </w:p>
    <w:p w:rsidR="00C105B9" w:rsidRPr="003C3DA7" w:rsidRDefault="00C105B9" w:rsidP="00703887">
      <w:pPr>
        <w:pStyle w:val="ListParagraph"/>
        <w:numPr>
          <w:ilvl w:val="0"/>
          <w:numId w:val="2"/>
        </w:numPr>
        <w:spacing w:after="0"/>
        <w:rPr>
          <w:rFonts w:ascii="Arial" w:hAnsi="Arial"/>
        </w:rPr>
      </w:pPr>
      <w:proofErr w:type="gramStart"/>
      <w:r w:rsidRPr="003C3DA7">
        <w:rPr>
          <w:rFonts w:ascii="Arial" w:hAnsi="Arial"/>
        </w:rPr>
        <w:t>academic</w:t>
      </w:r>
      <w:proofErr w:type="gramEnd"/>
      <w:r w:rsidRPr="003C3DA7">
        <w:rPr>
          <w:rFonts w:ascii="Arial" w:hAnsi="Arial"/>
        </w:rPr>
        <w:t xml:space="preserve"> departments, particularly in business schools</w:t>
      </w:r>
    </w:p>
    <w:p w:rsidR="00C105B9" w:rsidRPr="003C3DA7" w:rsidRDefault="00C105B9" w:rsidP="00703887">
      <w:pPr>
        <w:pStyle w:val="ListParagraph"/>
        <w:numPr>
          <w:ilvl w:val="0"/>
          <w:numId w:val="2"/>
        </w:numPr>
        <w:spacing w:after="0"/>
        <w:rPr>
          <w:rFonts w:ascii="Arial" w:hAnsi="Arial"/>
        </w:rPr>
      </w:pPr>
      <w:proofErr w:type="gramStart"/>
      <w:r w:rsidRPr="003C3DA7">
        <w:rPr>
          <w:rFonts w:ascii="Arial" w:hAnsi="Arial"/>
        </w:rPr>
        <w:t>units</w:t>
      </w:r>
      <w:proofErr w:type="gramEnd"/>
      <w:r w:rsidRPr="003C3DA7">
        <w:rPr>
          <w:rFonts w:ascii="Arial" w:hAnsi="Arial"/>
        </w:rPr>
        <w:t xml:space="preserve"> specifically established to fulfil part of the ‘third mission’ (interaction with the community)</w:t>
      </w:r>
    </w:p>
    <w:p w:rsidR="007B0D35" w:rsidRPr="003C3DA7" w:rsidRDefault="00C105B9" w:rsidP="00703887">
      <w:pPr>
        <w:spacing w:after="0"/>
        <w:rPr>
          <w:rFonts w:ascii="Arial" w:hAnsi="Arial"/>
        </w:rPr>
      </w:pPr>
      <w:r w:rsidRPr="003C3DA7">
        <w:rPr>
          <w:rFonts w:ascii="Arial" w:hAnsi="Arial"/>
        </w:rPr>
        <w:t xml:space="preserve">  </w:t>
      </w:r>
    </w:p>
    <w:p w:rsidR="00AD2309" w:rsidRPr="003C3DA7" w:rsidRDefault="00AD2309" w:rsidP="00703887">
      <w:pPr>
        <w:pStyle w:val="ListParagraph"/>
        <w:numPr>
          <w:ilvl w:val="0"/>
          <w:numId w:val="2"/>
        </w:numPr>
        <w:spacing w:after="0"/>
        <w:rPr>
          <w:rFonts w:ascii="Arial" w:hAnsi="Arial"/>
        </w:rPr>
      </w:pPr>
      <w:r w:rsidRPr="003C3DA7">
        <w:rPr>
          <w:rFonts w:ascii="Arial" w:hAnsi="Arial"/>
          <w:b/>
          <w:i/>
        </w:rPr>
        <w:t xml:space="preserve">Directly with </w:t>
      </w:r>
      <w:proofErr w:type="spellStart"/>
      <w:r w:rsidRPr="003C3DA7">
        <w:rPr>
          <w:rFonts w:ascii="Arial" w:hAnsi="Arial"/>
          <w:b/>
          <w:i/>
        </w:rPr>
        <w:t>SMEs</w:t>
      </w:r>
      <w:proofErr w:type="spellEnd"/>
      <w:r w:rsidRPr="003C3DA7">
        <w:rPr>
          <w:rFonts w:ascii="Arial" w:hAnsi="Arial"/>
          <w:b/>
          <w:i/>
        </w:rPr>
        <w:t xml:space="preserve"> themselves</w:t>
      </w:r>
    </w:p>
    <w:p w:rsidR="00AD2309" w:rsidRPr="003C3DA7" w:rsidRDefault="00AD2309" w:rsidP="00703887">
      <w:pPr>
        <w:spacing w:after="0"/>
        <w:rPr>
          <w:rFonts w:ascii="Arial" w:hAnsi="Arial"/>
        </w:rPr>
      </w:pPr>
      <w:proofErr w:type="spellStart"/>
      <w:r w:rsidRPr="003C3DA7">
        <w:rPr>
          <w:rFonts w:ascii="Arial" w:hAnsi="Arial"/>
        </w:rPr>
        <w:t>SMEs</w:t>
      </w:r>
      <w:proofErr w:type="spellEnd"/>
      <w:r w:rsidRPr="003C3DA7">
        <w:rPr>
          <w:rFonts w:ascii="Arial" w:hAnsi="Arial"/>
        </w:rPr>
        <w:t xml:space="preserve"> were identified directly through:</w:t>
      </w:r>
    </w:p>
    <w:p w:rsidR="00AD2309" w:rsidRPr="003C3DA7" w:rsidRDefault="00AD2309" w:rsidP="00703887">
      <w:pPr>
        <w:pStyle w:val="ListParagraph"/>
        <w:numPr>
          <w:ilvl w:val="0"/>
          <w:numId w:val="4"/>
        </w:numPr>
        <w:spacing w:after="0"/>
        <w:rPr>
          <w:rFonts w:ascii="Arial" w:hAnsi="Arial"/>
        </w:rPr>
      </w:pPr>
      <w:r w:rsidRPr="003C3DA7">
        <w:rPr>
          <w:rFonts w:ascii="Arial" w:hAnsi="Arial"/>
        </w:rPr>
        <w:t>Personal contacts</w:t>
      </w:r>
    </w:p>
    <w:p w:rsidR="00AD2309" w:rsidRPr="003C3DA7" w:rsidRDefault="00AD2309" w:rsidP="00703887">
      <w:pPr>
        <w:pStyle w:val="ListParagraph"/>
        <w:numPr>
          <w:ilvl w:val="0"/>
          <w:numId w:val="4"/>
        </w:numPr>
        <w:spacing w:after="0"/>
        <w:rPr>
          <w:rFonts w:ascii="Arial" w:hAnsi="Arial"/>
        </w:rPr>
      </w:pPr>
      <w:r w:rsidRPr="003C3DA7">
        <w:rPr>
          <w:rFonts w:ascii="Arial" w:hAnsi="Arial"/>
        </w:rPr>
        <w:t>Web searches</w:t>
      </w:r>
    </w:p>
    <w:p w:rsidR="00AD2309" w:rsidRPr="003C3DA7" w:rsidRDefault="00AD2309" w:rsidP="00703887">
      <w:pPr>
        <w:pStyle w:val="ListParagraph"/>
        <w:numPr>
          <w:ilvl w:val="0"/>
          <w:numId w:val="4"/>
        </w:numPr>
        <w:spacing w:after="0"/>
        <w:rPr>
          <w:rFonts w:ascii="Arial" w:hAnsi="Arial"/>
        </w:rPr>
      </w:pPr>
      <w:r w:rsidRPr="003C3DA7">
        <w:rPr>
          <w:rFonts w:ascii="Arial" w:hAnsi="Arial"/>
        </w:rPr>
        <w:t xml:space="preserve">Recommendations and leads </w:t>
      </w:r>
    </w:p>
    <w:p w:rsidR="00B0713C" w:rsidRPr="003C3DA7" w:rsidRDefault="00B0713C" w:rsidP="00703887">
      <w:pPr>
        <w:spacing w:after="0"/>
        <w:rPr>
          <w:rFonts w:ascii="Arial" w:hAnsi="Arial"/>
        </w:rPr>
      </w:pPr>
    </w:p>
    <w:p w:rsidR="00B0713C" w:rsidRPr="008F58B1" w:rsidRDefault="00FA7C8B" w:rsidP="00703887">
      <w:pPr>
        <w:spacing w:after="0"/>
        <w:rPr>
          <w:rFonts w:ascii="Arial" w:hAnsi="Arial"/>
          <w:b/>
          <w:color w:val="365F91" w:themeColor="accent1" w:themeShade="BF"/>
          <w:sz w:val="28"/>
        </w:rPr>
      </w:pPr>
      <w:r w:rsidRPr="008F58B1">
        <w:rPr>
          <w:rFonts w:ascii="Arial" w:hAnsi="Arial"/>
          <w:b/>
          <w:color w:val="365F91" w:themeColor="accent1" w:themeShade="BF"/>
          <w:sz w:val="28"/>
        </w:rPr>
        <w:t>2</w:t>
      </w:r>
      <w:r w:rsidR="00B0713C" w:rsidRPr="008F58B1">
        <w:rPr>
          <w:rFonts w:ascii="Arial" w:hAnsi="Arial"/>
          <w:b/>
          <w:color w:val="365F91" w:themeColor="accent1" w:themeShade="BF"/>
          <w:sz w:val="28"/>
        </w:rPr>
        <w:t>.3   Consultation with universities</w:t>
      </w:r>
    </w:p>
    <w:p w:rsidR="00792D0F" w:rsidRPr="003C3DA7" w:rsidRDefault="00B0713C" w:rsidP="00A02DEF">
      <w:pPr>
        <w:spacing w:after="0"/>
        <w:rPr>
          <w:rFonts w:ascii="Arial" w:hAnsi="Arial"/>
        </w:rPr>
      </w:pPr>
      <w:r w:rsidRPr="003C3DA7">
        <w:rPr>
          <w:rFonts w:ascii="Arial" w:hAnsi="Arial"/>
        </w:rPr>
        <w:t xml:space="preserve">We also solicited the help of universities and some of them felt able to talk with us about how they interact with </w:t>
      </w:r>
      <w:proofErr w:type="spellStart"/>
      <w:r w:rsidRPr="003C3DA7">
        <w:rPr>
          <w:rFonts w:ascii="Arial" w:hAnsi="Arial"/>
        </w:rPr>
        <w:t>SMEs</w:t>
      </w:r>
      <w:proofErr w:type="spellEnd"/>
      <w:r w:rsidRPr="003C3DA7">
        <w:rPr>
          <w:rFonts w:ascii="Arial" w:hAnsi="Arial"/>
        </w:rPr>
        <w:t xml:space="preserve">. </w:t>
      </w:r>
      <w:r w:rsidR="00792D0F" w:rsidRPr="003C3DA7">
        <w:rPr>
          <w:rFonts w:ascii="Arial" w:hAnsi="Arial"/>
        </w:rPr>
        <w:t>A variety of university points-of-contact with the business community participated and helped us:</w:t>
      </w:r>
    </w:p>
    <w:p w:rsidR="00792D0F" w:rsidRPr="003C3DA7" w:rsidRDefault="00792D0F" w:rsidP="00792D0F">
      <w:pPr>
        <w:pStyle w:val="ListParagraph"/>
        <w:numPr>
          <w:ilvl w:val="0"/>
          <w:numId w:val="13"/>
        </w:numPr>
        <w:spacing w:after="0"/>
        <w:rPr>
          <w:rFonts w:ascii="Arial" w:hAnsi="Arial"/>
        </w:rPr>
      </w:pPr>
      <w:r w:rsidRPr="003C3DA7">
        <w:rPr>
          <w:rFonts w:ascii="Arial" w:hAnsi="Arial"/>
        </w:rPr>
        <w:t>A university library which offers a corporate information service</w:t>
      </w:r>
    </w:p>
    <w:p w:rsidR="00792D0F" w:rsidRPr="003C3DA7" w:rsidRDefault="00792D0F" w:rsidP="00792D0F">
      <w:pPr>
        <w:pStyle w:val="ListParagraph"/>
        <w:numPr>
          <w:ilvl w:val="0"/>
          <w:numId w:val="13"/>
        </w:numPr>
        <w:spacing w:after="0"/>
        <w:rPr>
          <w:rFonts w:ascii="Arial" w:hAnsi="Arial"/>
        </w:rPr>
      </w:pPr>
      <w:r w:rsidRPr="003C3DA7">
        <w:rPr>
          <w:rFonts w:ascii="Arial" w:hAnsi="Arial"/>
        </w:rPr>
        <w:t>A university technology transfer unit</w:t>
      </w:r>
    </w:p>
    <w:p w:rsidR="00792D0F" w:rsidRPr="003C3DA7" w:rsidRDefault="00792D0F" w:rsidP="00792D0F">
      <w:pPr>
        <w:pStyle w:val="ListParagraph"/>
        <w:numPr>
          <w:ilvl w:val="0"/>
          <w:numId w:val="13"/>
        </w:numPr>
        <w:spacing w:after="0"/>
        <w:rPr>
          <w:rFonts w:ascii="Arial" w:hAnsi="Arial"/>
        </w:rPr>
      </w:pPr>
      <w:r w:rsidRPr="003C3DA7">
        <w:rPr>
          <w:rFonts w:ascii="Arial" w:hAnsi="Arial"/>
        </w:rPr>
        <w:t>A university academic department</w:t>
      </w:r>
    </w:p>
    <w:p w:rsidR="00792D0F" w:rsidRPr="003C3DA7" w:rsidRDefault="00792D0F" w:rsidP="00792D0F">
      <w:pPr>
        <w:pStyle w:val="ListParagraph"/>
        <w:numPr>
          <w:ilvl w:val="0"/>
          <w:numId w:val="13"/>
        </w:numPr>
        <w:spacing w:after="0"/>
        <w:rPr>
          <w:rFonts w:ascii="Arial" w:hAnsi="Arial"/>
        </w:rPr>
      </w:pPr>
      <w:r w:rsidRPr="003C3DA7">
        <w:rPr>
          <w:rFonts w:ascii="Arial" w:hAnsi="Arial"/>
        </w:rPr>
        <w:t>Two university enterprise development centres</w:t>
      </w:r>
    </w:p>
    <w:p w:rsidR="00A02DEF" w:rsidRPr="003C3DA7" w:rsidRDefault="00792D0F" w:rsidP="00792D0F">
      <w:pPr>
        <w:pStyle w:val="ListParagraph"/>
        <w:numPr>
          <w:ilvl w:val="0"/>
          <w:numId w:val="13"/>
        </w:numPr>
        <w:spacing w:after="0"/>
        <w:rPr>
          <w:rFonts w:ascii="Arial" w:hAnsi="Arial"/>
        </w:rPr>
      </w:pPr>
      <w:r w:rsidRPr="003C3DA7">
        <w:rPr>
          <w:rFonts w:ascii="Arial" w:hAnsi="Arial"/>
        </w:rPr>
        <w:t>A university centre for technology application</w:t>
      </w:r>
    </w:p>
    <w:p w:rsidR="00A02DEF" w:rsidRPr="003C3DA7" w:rsidRDefault="00A02DEF" w:rsidP="00A02DEF">
      <w:pPr>
        <w:spacing w:after="0"/>
        <w:rPr>
          <w:rFonts w:ascii="Arial" w:hAnsi="Arial"/>
        </w:rPr>
      </w:pPr>
    </w:p>
    <w:p w:rsidR="00AD2309" w:rsidRPr="008F58B1" w:rsidRDefault="00FA7C8B" w:rsidP="00A02DEF">
      <w:pPr>
        <w:spacing w:after="0"/>
        <w:rPr>
          <w:rFonts w:ascii="Arial" w:hAnsi="Arial"/>
          <w:b/>
          <w:color w:val="365F91" w:themeColor="accent1" w:themeShade="BF"/>
          <w:sz w:val="28"/>
        </w:rPr>
      </w:pPr>
      <w:r w:rsidRPr="008F58B1">
        <w:rPr>
          <w:rFonts w:ascii="Arial" w:hAnsi="Arial"/>
          <w:b/>
          <w:color w:val="365F91" w:themeColor="accent1" w:themeShade="BF"/>
          <w:sz w:val="28"/>
        </w:rPr>
        <w:t>2</w:t>
      </w:r>
      <w:r w:rsidR="00B0713C" w:rsidRPr="008F58B1">
        <w:rPr>
          <w:rFonts w:ascii="Arial" w:hAnsi="Arial"/>
          <w:b/>
          <w:color w:val="365F91" w:themeColor="accent1" w:themeShade="BF"/>
          <w:sz w:val="28"/>
        </w:rPr>
        <w:t>.4</w:t>
      </w:r>
      <w:r w:rsidR="00F85D3E" w:rsidRPr="008F58B1">
        <w:rPr>
          <w:rFonts w:ascii="Arial" w:hAnsi="Arial"/>
          <w:b/>
          <w:color w:val="365F91" w:themeColor="accent1" w:themeShade="BF"/>
          <w:sz w:val="28"/>
        </w:rPr>
        <w:t xml:space="preserve">   </w:t>
      </w:r>
      <w:r w:rsidR="00AD2309" w:rsidRPr="008F58B1">
        <w:rPr>
          <w:rFonts w:ascii="Arial" w:hAnsi="Arial"/>
          <w:b/>
          <w:color w:val="365F91" w:themeColor="accent1" w:themeShade="BF"/>
          <w:sz w:val="28"/>
        </w:rPr>
        <w:t>Other organisations consulted during the course of the study</w:t>
      </w:r>
    </w:p>
    <w:p w:rsidR="00CD7C8E" w:rsidRPr="003C3DA7" w:rsidRDefault="00AD2309" w:rsidP="00703887">
      <w:pPr>
        <w:spacing w:after="0"/>
        <w:rPr>
          <w:rFonts w:ascii="Arial" w:hAnsi="Arial"/>
        </w:rPr>
      </w:pPr>
      <w:r w:rsidRPr="003C3DA7">
        <w:rPr>
          <w:rFonts w:ascii="Arial" w:hAnsi="Arial"/>
        </w:rPr>
        <w:t xml:space="preserve">It became apparent when we were trying to identify suitable </w:t>
      </w:r>
      <w:proofErr w:type="spellStart"/>
      <w:r w:rsidRPr="003C3DA7">
        <w:rPr>
          <w:rFonts w:ascii="Arial" w:hAnsi="Arial"/>
        </w:rPr>
        <w:t>SMEs</w:t>
      </w:r>
      <w:proofErr w:type="spellEnd"/>
      <w:r w:rsidRPr="003C3DA7">
        <w:rPr>
          <w:rFonts w:ascii="Arial" w:hAnsi="Arial"/>
        </w:rPr>
        <w:t xml:space="preserve"> that there are a number of players in the arena </w:t>
      </w:r>
      <w:r w:rsidR="00D84F85" w:rsidRPr="003C3DA7">
        <w:rPr>
          <w:rFonts w:ascii="Arial" w:hAnsi="Arial"/>
        </w:rPr>
        <w:t xml:space="preserve">supplying </w:t>
      </w:r>
      <w:proofErr w:type="spellStart"/>
      <w:r w:rsidR="00D84F85" w:rsidRPr="003C3DA7">
        <w:rPr>
          <w:rFonts w:ascii="Arial" w:hAnsi="Arial"/>
        </w:rPr>
        <w:t>SMEs</w:t>
      </w:r>
      <w:proofErr w:type="spellEnd"/>
      <w:r w:rsidR="00D84F85" w:rsidRPr="003C3DA7">
        <w:rPr>
          <w:rFonts w:ascii="Arial" w:hAnsi="Arial"/>
        </w:rPr>
        <w:t xml:space="preserve"> with information they need </w:t>
      </w:r>
      <w:r w:rsidRPr="003C3DA7">
        <w:rPr>
          <w:rFonts w:ascii="Arial" w:hAnsi="Arial"/>
        </w:rPr>
        <w:t>besides the universities. As a consequence, and to get a complete picture of the situation, we also spoke to three of the most-often mentio</w:t>
      </w:r>
      <w:r w:rsidR="00CD7C8E" w:rsidRPr="003C3DA7">
        <w:rPr>
          <w:rFonts w:ascii="Arial" w:hAnsi="Arial"/>
        </w:rPr>
        <w:t>ned non-university players</w:t>
      </w:r>
      <w:r w:rsidR="00D84F85" w:rsidRPr="003C3DA7">
        <w:rPr>
          <w:rFonts w:ascii="Arial" w:hAnsi="Arial"/>
        </w:rPr>
        <w:t>:</w:t>
      </w:r>
    </w:p>
    <w:p w:rsidR="00CD7C8E" w:rsidRPr="003C3DA7" w:rsidRDefault="00AD2309" w:rsidP="00703887">
      <w:pPr>
        <w:pStyle w:val="ListParagraph"/>
        <w:numPr>
          <w:ilvl w:val="0"/>
          <w:numId w:val="5"/>
        </w:numPr>
        <w:spacing w:after="0"/>
        <w:rPr>
          <w:rFonts w:ascii="Arial" w:hAnsi="Arial"/>
        </w:rPr>
      </w:pPr>
      <w:proofErr w:type="spellStart"/>
      <w:r w:rsidRPr="003C3DA7">
        <w:rPr>
          <w:rFonts w:ascii="Arial" w:hAnsi="Arial"/>
        </w:rPr>
        <w:t>Busines</w:t>
      </w:r>
      <w:r w:rsidR="00CD7C8E" w:rsidRPr="003C3DA7">
        <w:rPr>
          <w:rFonts w:ascii="Arial" w:hAnsi="Arial"/>
        </w:rPr>
        <w:t>sLink</w:t>
      </w:r>
      <w:proofErr w:type="spellEnd"/>
      <w:r w:rsidRPr="003C3DA7">
        <w:rPr>
          <w:rFonts w:ascii="Arial" w:hAnsi="Arial"/>
        </w:rPr>
        <w:t xml:space="preserve"> </w:t>
      </w:r>
    </w:p>
    <w:p w:rsidR="00CD7C8E" w:rsidRPr="003C3DA7" w:rsidRDefault="00AD2309" w:rsidP="00703887">
      <w:pPr>
        <w:pStyle w:val="ListParagraph"/>
        <w:numPr>
          <w:ilvl w:val="0"/>
          <w:numId w:val="5"/>
        </w:numPr>
        <w:spacing w:after="0"/>
        <w:rPr>
          <w:rFonts w:ascii="Arial" w:hAnsi="Arial"/>
        </w:rPr>
      </w:pPr>
      <w:r w:rsidRPr="003C3DA7">
        <w:rPr>
          <w:rFonts w:ascii="Arial" w:hAnsi="Arial"/>
        </w:rPr>
        <w:t>SWRDA (South West England Regional Development Agency, as a representative of the Regional Development Associations</w:t>
      </w:r>
      <w:r w:rsidR="00D84F85" w:rsidRPr="003C3DA7">
        <w:rPr>
          <w:rFonts w:ascii="Arial" w:hAnsi="Arial"/>
        </w:rPr>
        <w:t xml:space="preserve"> spread nationally</w:t>
      </w:r>
      <w:r w:rsidRPr="003C3DA7">
        <w:rPr>
          <w:rFonts w:ascii="Arial" w:hAnsi="Arial"/>
        </w:rPr>
        <w:t xml:space="preserve">) </w:t>
      </w:r>
    </w:p>
    <w:p w:rsidR="00CD7C8E" w:rsidRPr="003C3DA7" w:rsidRDefault="00D84F85" w:rsidP="00703887">
      <w:pPr>
        <w:pStyle w:val="ListParagraph"/>
        <w:numPr>
          <w:ilvl w:val="0"/>
          <w:numId w:val="5"/>
        </w:numPr>
        <w:spacing w:after="0"/>
        <w:rPr>
          <w:rFonts w:ascii="Arial" w:hAnsi="Arial"/>
        </w:rPr>
      </w:pPr>
      <w:r w:rsidRPr="003C3DA7">
        <w:rPr>
          <w:rFonts w:ascii="Arial" w:hAnsi="Arial"/>
        </w:rPr>
        <w:t xml:space="preserve">The </w:t>
      </w:r>
      <w:r w:rsidR="00CD7C8E" w:rsidRPr="003C3DA7">
        <w:rPr>
          <w:rFonts w:ascii="Arial" w:hAnsi="Arial"/>
        </w:rPr>
        <w:t>Federation of Small Businesses</w:t>
      </w:r>
    </w:p>
    <w:p w:rsidR="00595548" w:rsidRPr="003C3DA7" w:rsidRDefault="00595548" w:rsidP="00703887">
      <w:pPr>
        <w:pStyle w:val="ListParagraph"/>
        <w:spacing w:after="0"/>
        <w:ind w:left="360"/>
        <w:rPr>
          <w:rFonts w:ascii="Arial" w:hAnsi="Arial"/>
        </w:rPr>
      </w:pPr>
    </w:p>
    <w:p w:rsidR="00A02DEF" w:rsidRPr="003C3DA7" w:rsidRDefault="00A02DEF" w:rsidP="00A02DEF">
      <w:pPr>
        <w:spacing w:after="0"/>
        <w:rPr>
          <w:rFonts w:ascii="Arial" w:hAnsi="Arial"/>
        </w:rPr>
      </w:pPr>
      <w:r w:rsidRPr="003C3DA7">
        <w:rPr>
          <w:rFonts w:ascii="Arial" w:hAnsi="Arial"/>
        </w:rPr>
        <w:t xml:space="preserve">We did </w:t>
      </w:r>
      <w:r w:rsidR="00C45997" w:rsidRPr="003C3DA7">
        <w:rPr>
          <w:rFonts w:ascii="Arial" w:hAnsi="Arial"/>
        </w:rPr>
        <w:t>this</w:t>
      </w:r>
      <w:r w:rsidRPr="003C3DA7">
        <w:rPr>
          <w:rFonts w:ascii="Arial" w:hAnsi="Arial"/>
        </w:rPr>
        <w:t xml:space="preserve"> to ascertain their roles: these organisations said that they provide business and management advice and help (such as how to write a business plan) and pointers to where a business can go next for help that is more specific than they can offer. It is through this latter activity that businesses arrive at universities. </w:t>
      </w:r>
    </w:p>
    <w:p w:rsidR="00A7090B" w:rsidRPr="008F58B1" w:rsidRDefault="00AC06F2" w:rsidP="00C45997">
      <w:pPr>
        <w:pStyle w:val="ListParagraph"/>
        <w:spacing w:after="0"/>
        <w:ind w:left="0"/>
        <w:jc w:val="center"/>
        <w:rPr>
          <w:rFonts w:ascii="Arial" w:hAnsi="Arial"/>
          <w:color w:val="365F91" w:themeColor="accent1" w:themeShade="BF"/>
        </w:rPr>
      </w:pPr>
      <w:r w:rsidRPr="008F58B1">
        <w:rPr>
          <w:rFonts w:ascii="Arial" w:hAnsi="Arial"/>
          <w:b/>
          <w:color w:val="365F91" w:themeColor="accent1" w:themeShade="BF"/>
          <w:sz w:val="32"/>
        </w:rPr>
        <w:t>3.</w:t>
      </w:r>
      <w:r w:rsidRPr="008F58B1">
        <w:rPr>
          <w:rFonts w:ascii="Arial" w:hAnsi="Arial"/>
          <w:color w:val="365F91" w:themeColor="accent1" w:themeShade="BF"/>
        </w:rPr>
        <w:t xml:space="preserve">   </w:t>
      </w:r>
      <w:r w:rsidR="00A7090B" w:rsidRPr="008F58B1">
        <w:rPr>
          <w:rFonts w:ascii="Arial" w:hAnsi="Arial"/>
          <w:b/>
          <w:color w:val="365F91" w:themeColor="accent1" w:themeShade="BF"/>
          <w:sz w:val="32"/>
        </w:rPr>
        <w:t xml:space="preserve">INTERACTIONS BETWEEN </w:t>
      </w:r>
      <w:proofErr w:type="spellStart"/>
      <w:r w:rsidR="00A7090B" w:rsidRPr="008F58B1">
        <w:rPr>
          <w:rFonts w:ascii="Arial" w:hAnsi="Arial"/>
          <w:b/>
          <w:color w:val="365F91" w:themeColor="accent1" w:themeShade="BF"/>
          <w:sz w:val="32"/>
        </w:rPr>
        <w:t>SMEs</w:t>
      </w:r>
      <w:proofErr w:type="spellEnd"/>
      <w:r w:rsidR="00A7090B" w:rsidRPr="008F58B1">
        <w:rPr>
          <w:rFonts w:ascii="Arial" w:hAnsi="Arial"/>
          <w:b/>
          <w:color w:val="365F91" w:themeColor="accent1" w:themeShade="BF"/>
          <w:sz w:val="32"/>
        </w:rPr>
        <w:t xml:space="preserve"> AND UNIVERSITIES</w:t>
      </w:r>
    </w:p>
    <w:p w:rsidR="00E67F88" w:rsidRPr="003C3DA7" w:rsidRDefault="00E67F88" w:rsidP="00703887">
      <w:pPr>
        <w:spacing w:after="0"/>
        <w:rPr>
          <w:rFonts w:ascii="Arial" w:hAnsi="Arial"/>
        </w:rPr>
      </w:pPr>
    </w:p>
    <w:p w:rsidR="00E67F88" w:rsidRPr="003C3DA7" w:rsidRDefault="00E67F88" w:rsidP="00703887">
      <w:pPr>
        <w:spacing w:after="0"/>
        <w:rPr>
          <w:rFonts w:ascii="Arial" w:hAnsi="Arial"/>
        </w:rPr>
      </w:pPr>
      <w:r w:rsidRPr="003C3DA7">
        <w:rPr>
          <w:rFonts w:ascii="Arial" w:hAnsi="Arial"/>
        </w:rPr>
        <w:t>Universities certainly</w:t>
      </w:r>
      <w:r w:rsidR="00AC06F2" w:rsidRPr="003C3DA7">
        <w:rPr>
          <w:rFonts w:ascii="Arial" w:hAnsi="Arial"/>
        </w:rPr>
        <w:t xml:space="preserve"> do come into contact with </w:t>
      </w:r>
      <w:proofErr w:type="spellStart"/>
      <w:r w:rsidR="00AC06F2" w:rsidRPr="003C3DA7">
        <w:rPr>
          <w:rFonts w:ascii="Arial" w:hAnsi="Arial"/>
        </w:rPr>
        <w:t>SMEs</w:t>
      </w:r>
      <w:proofErr w:type="spellEnd"/>
      <w:r w:rsidR="00AC06F2" w:rsidRPr="003C3DA7">
        <w:rPr>
          <w:rFonts w:ascii="Arial" w:hAnsi="Arial"/>
        </w:rPr>
        <w:t>, and in a number of ways.</w:t>
      </w:r>
      <w:r w:rsidRPr="003C3DA7">
        <w:rPr>
          <w:rFonts w:ascii="Arial" w:hAnsi="Arial"/>
        </w:rPr>
        <w:t xml:space="preserve"> </w:t>
      </w:r>
      <w:proofErr w:type="gramStart"/>
      <w:r w:rsidR="00AC06F2" w:rsidRPr="003C3DA7">
        <w:rPr>
          <w:rFonts w:ascii="Arial" w:hAnsi="Arial"/>
        </w:rPr>
        <w:t>C</w:t>
      </w:r>
      <w:r w:rsidRPr="003C3DA7">
        <w:rPr>
          <w:rFonts w:ascii="Arial" w:hAnsi="Arial"/>
        </w:rPr>
        <w:t>ontact may be initiate</w:t>
      </w:r>
      <w:r w:rsidR="0054339F" w:rsidRPr="003C3DA7">
        <w:rPr>
          <w:rFonts w:ascii="Arial" w:hAnsi="Arial"/>
        </w:rPr>
        <w:t xml:space="preserve">d </w:t>
      </w:r>
      <w:r w:rsidRPr="003C3DA7">
        <w:rPr>
          <w:rFonts w:ascii="Arial" w:hAnsi="Arial"/>
        </w:rPr>
        <w:t>by either party</w:t>
      </w:r>
      <w:proofErr w:type="gramEnd"/>
      <w:r w:rsidRPr="003C3DA7">
        <w:rPr>
          <w:rFonts w:ascii="Arial" w:hAnsi="Arial"/>
        </w:rPr>
        <w:t xml:space="preserve">. As reported in </w:t>
      </w:r>
      <w:r w:rsidR="00C45997" w:rsidRPr="003C3DA7">
        <w:rPr>
          <w:rFonts w:ascii="Arial" w:hAnsi="Arial"/>
        </w:rPr>
        <w:t>section 1</w:t>
      </w:r>
      <w:r w:rsidRPr="003C3DA7">
        <w:rPr>
          <w:rFonts w:ascii="Arial" w:hAnsi="Arial"/>
        </w:rPr>
        <w:t xml:space="preserve">, universities offer a raft of services and products to </w:t>
      </w:r>
      <w:proofErr w:type="spellStart"/>
      <w:r w:rsidRPr="003C3DA7">
        <w:rPr>
          <w:rFonts w:ascii="Arial" w:hAnsi="Arial"/>
        </w:rPr>
        <w:t>SMEs</w:t>
      </w:r>
      <w:proofErr w:type="spellEnd"/>
      <w:r w:rsidRPr="003C3DA7">
        <w:rPr>
          <w:rFonts w:ascii="Arial" w:hAnsi="Arial"/>
        </w:rPr>
        <w:t xml:space="preserve"> a</w:t>
      </w:r>
      <w:r w:rsidR="00175E0F" w:rsidRPr="003C3DA7">
        <w:rPr>
          <w:rFonts w:ascii="Arial" w:hAnsi="Arial"/>
        </w:rPr>
        <w:t xml:space="preserve">nd in </w:t>
      </w:r>
      <w:r w:rsidR="00AC06F2" w:rsidRPr="003C3DA7">
        <w:rPr>
          <w:rFonts w:ascii="Arial" w:hAnsi="Arial"/>
        </w:rPr>
        <w:t>so doing</w:t>
      </w:r>
      <w:r w:rsidR="00175E0F" w:rsidRPr="003C3DA7">
        <w:rPr>
          <w:rFonts w:ascii="Arial" w:hAnsi="Arial"/>
        </w:rPr>
        <w:t xml:space="preserve"> they promote their offering</w:t>
      </w:r>
      <w:r w:rsidRPr="003C3DA7">
        <w:rPr>
          <w:rFonts w:ascii="Arial" w:hAnsi="Arial"/>
        </w:rPr>
        <w:t xml:space="preserve">s more or less effectively and vigorously into the small business community. In turn, </w:t>
      </w:r>
      <w:proofErr w:type="spellStart"/>
      <w:r w:rsidRPr="003C3DA7">
        <w:rPr>
          <w:rFonts w:ascii="Arial" w:hAnsi="Arial"/>
        </w:rPr>
        <w:t>SMEs</w:t>
      </w:r>
      <w:proofErr w:type="spellEnd"/>
      <w:r w:rsidRPr="003C3DA7">
        <w:rPr>
          <w:rFonts w:ascii="Arial" w:hAnsi="Arial"/>
        </w:rPr>
        <w:t xml:space="preserve"> may proactively approach universities for their own purposes.</w:t>
      </w:r>
      <w:r w:rsidR="00C45997" w:rsidRPr="003C3DA7">
        <w:rPr>
          <w:rFonts w:ascii="Arial" w:hAnsi="Arial"/>
        </w:rPr>
        <w:t xml:space="preserve"> </w:t>
      </w:r>
      <w:r w:rsidR="00C45997" w:rsidRPr="000647AB">
        <w:rPr>
          <w:rFonts w:ascii="Arial" w:hAnsi="Arial"/>
        </w:rPr>
        <w:t>An SME may be up and running and wish to have training in some aspect of management (e.g. financial control for small businesses), for example. The kind of area in which businesses wish to acquire help is usually finance-, marketing- or human resource-related. It is almost always case-specific and is thus the sort of information that is best delivered by consultancy of some type (in-house student placement, for example, or as advice on practice).</w:t>
      </w:r>
      <w:r w:rsidR="00C45997" w:rsidRPr="003C3DA7">
        <w:rPr>
          <w:rFonts w:ascii="Arial" w:hAnsi="Arial"/>
        </w:rPr>
        <w:t xml:space="preserve"> </w:t>
      </w:r>
    </w:p>
    <w:p w:rsidR="003B41AF" w:rsidRPr="003C3DA7" w:rsidRDefault="003B41AF" w:rsidP="00703887">
      <w:pPr>
        <w:spacing w:after="0"/>
        <w:rPr>
          <w:rFonts w:ascii="Arial" w:hAnsi="Arial"/>
        </w:rPr>
      </w:pPr>
    </w:p>
    <w:p w:rsidR="003B41AF" w:rsidRPr="008F58B1" w:rsidRDefault="00AC06F2" w:rsidP="00703887">
      <w:pPr>
        <w:spacing w:after="0"/>
        <w:rPr>
          <w:rFonts w:ascii="Arial" w:hAnsi="Arial"/>
          <w:b/>
          <w:color w:val="365F91" w:themeColor="accent1" w:themeShade="BF"/>
          <w:sz w:val="28"/>
        </w:rPr>
      </w:pPr>
      <w:r w:rsidRPr="008F58B1">
        <w:rPr>
          <w:rFonts w:ascii="Arial" w:hAnsi="Arial"/>
          <w:b/>
          <w:color w:val="365F91" w:themeColor="accent1" w:themeShade="BF"/>
          <w:sz w:val="28"/>
        </w:rPr>
        <w:t xml:space="preserve">3.1   </w:t>
      </w:r>
      <w:r w:rsidR="003B41AF" w:rsidRPr="008F58B1">
        <w:rPr>
          <w:rFonts w:ascii="Arial" w:hAnsi="Arial"/>
          <w:b/>
          <w:color w:val="365F91" w:themeColor="accent1" w:themeShade="BF"/>
          <w:sz w:val="28"/>
        </w:rPr>
        <w:t>SME-initiated contacts</w:t>
      </w:r>
    </w:p>
    <w:p w:rsidR="00E67F88" w:rsidRPr="003C3DA7" w:rsidRDefault="00E727FC" w:rsidP="003550F1">
      <w:pPr>
        <w:spacing w:after="0"/>
        <w:rPr>
          <w:rFonts w:ascii="Arial" w:hAnsi="Arial"/>
        </w:rPr>
      </w:pPr>
      <w:r w:rsidRPr="003C3DA7">
        <w:rPr>
          <w:rFonts w:ascii="Arial" w:hAnsi="Arial"/>
        </w:rPr>
        <w:t xml:space="preserve">We asked our SME interviewees how they had interacted with universities and why, and whether they had obtained what they needed as a result of the exercise. The main reasons </w:t>
      </w:r>
      <w:proofErr w:type="spellStart"/>
      <w:r w:rsidR="00CA7AE6" w:rsidRPr="003C3DA7">
        <w:rPr>
          <w:rFonts w:ascii="Arial" w:hAnsi="Arial"/>
        </w:rPr>
        <w:t>SMEs</w:t>
      </w:r>
      <w:proofErr w:type="spellEnd"/>
      <w:r w:rsidRPr="003C3DA7">
        <w:rPr>
          <w:rFonts w:ascii="Arial" w:hAnsi="Arial"/>
        </w:rPr>
        <w:t xml:space="preserve"> gave</w:t>
      </w:r>
      <w:r w:rsidR="00CA7AE6" w:rsidRPr="003C3DA7">
        <w:rPr>
          <w:rFonts w:ascii="Arial" w:hAnsi="Arial"/>
        </w:rPr>
        <w:t xml:space="preserve"> as reasons for </w:t>
      </w:r>
      <w:r w:rsidR="00175E0F" w:rsidRPr="003C3DA7">
        <w:rPr>
          <w:rFonts w:ascii="Arial" w:hAnsi="Arial"/>
        </w:rPr>
        <w:t>i</w:t>
      </w:r>
      <w:r w:rsidR="00E67F88" w:rsidRPr="003C3DA7">
        <w:rPr>
          <w:rFonts w:ascii="Arial" w:hAnsi="Arial"/>
        </w:rPr>
        <w:t>nteract</w:t>
      </w:r>
      <w:r w:rsidR="00CA7AE6" w:rsidRPr="003C3DA7">
        <w:rPr>
          <w:rFonts w:ascii="Arial" w:hAnsi="Arial"/>
        </w:rPr>
        <w:t xml:space="preserve">ing </w:t>
      </w:r>
      <w:r w:rsidR="00E67F88" w:rsidRPr="003C3DA7">
        <w:rPr>
          <w:rFonts w:ascii="Arial" w:hAnsi="Arial"/>
        </w:rPr>
        <w:t xml:space="preserve">with </w:t>
      </w:r>
      <w:r w:rsidR="00CA7AE6" w:rsidRPr="003C3DA7">
        <w:rPr>
          <w:rFonts w:ascii="Arial" w:hAnsi="Arial"/>
        </w:rPr>
        <w:t>universities</w:t>
      </w:r>
      <w:r w:rsidR="00EE4F6E" w:rsidRPr="003C3DA7">
        <w:rPr>
          <w:rFonts w:ascii="Arial" w:hAnsi="Arial"/>
        </w:rPr>
        <w:t xml:space="preserve"> can be grouped</w:t>
      </w:r>
      <w:r w:rsidRPr="003C3DA7">
        <w:rPr>
          <w:rFonts w:ascii="Arial" w:hAnsi="Arial"/>
        </w:rPr>
        <w:t xml:space="preserve"> into the following categories:</w:t>
      </w:r>
    </w:p>
    <w:p w:rsidR="002A1F2D" w:rsidRPr="003C3DA7" w:rsidRDefault="003550F1" w:rsidP="00703887">
      <w:pPr>
        <w:pStyle w:val="ListParagraph"/>
        <w:numPr>
          <w:ilvl w:val="0"/>
          <w:numId w:val="8"/>
        </w:numPr>
        <w:spacing w:after="0"/>
        <w:rPr>
          <w:rFonts w:ascii="Arial" w:hAnsi="Arial"/>
        </w:rPr>
      </w:pPr>
      <w:r w:rsidRPr="003C3DA7">
        <w:rPr>
          <w:rFonts w:ascii="Arial" w:hAnsi="Arial"/>
        </w:rPr>
        <w:t>Approached a university w</w:t>
      </w:r>
      <w:r w:rsidR="00CA7AE6" w:rsidRPr="003C3DA7">
        <w:rPr>
          <w:rFonts w:ascii="Arial" w:hAnsi="Arial"/>
        </w:rPr>
        <w:t>ith a view to setting up some collaborative research</w:t>
      </w:r>
      <w:r w:rsidR="00EE4F6E" w:rsidRPr="003C3DA7">
        <w:rPr>
          <w:rFonts w:ascii="Arial" w:hAnsi="Arial"/>
        </w:rPr>
        <w:t xml:space="preserve"> and/or testing research-based ideas and developments</w:t>
      </w:r>
      <w:r w:rsidR="00A02DEF" w:rsidRPr="003C3DA7">
        <w:rPr>
          <w:rFonts w:ascii="Arial" w:hAnsi="Arial"/>
        </w:rPr>
        <w:t xml:space="preserve">. Collaborative research initiatives can work extremely well and indeed </w:t>
      </w:r>
      <w:r w:rsidRPr="003C3DA7">
        <w:rPr>
          <w:rFonts w:ascii="Arial" w:hAnsi="Arial"/>
        </w:rPr>
        <w:t xml:space="preserve">recruiting of </w:t>
      </w:r>
      <w:proofErr w:type="gramStart"/>
      <w:r w:rsidRPr="003C3DA7">
        <w:rPr>
          <w:rFonts w:ascii="Arial" w:hAnsi="Arial"/>
        </w:rPr>
        <w:t>students</w:t>
      </w:r>
      <w:proofErr w:type="gramEnd"/>
      <w:r w:rsidRPr="003C3DA7">
        <w:rPr>
          <w:rFonts w:ascii="Arial" w:hAnsi="Arial"/>
        </w:rPr>
        <w:t xml:space="preserve"> as employees</w:t>
      </w:r>
      <w:r w:rsidR="00A02DEF" w:rsidRPr="003C3DA7">
        <w:rPr>
          <w:rFonts w:ascii="Arial" w:hAnsi="Arial"/>
        </w:rPr>
        <w:t xml:space="preserve"> can be one of the results of such undertakings. We heard of some positive interactions on both of these things. We also heard of failed attempts</w:t>
      </w:r>
    </w:p>
    <w:p w:rsidR="002A1F2D" w:rsidRPr="003C3DA7" w:rsidRDefault="002A1F2D" w:rsidP="00703887">
      <w:pPr>
        <w:pStyle w:val="ListParagraph"/>
        <w:numPr>
          <w:ilvl w:val="0"/>
          <w:numId w:val="8"/>
        </w:numPr>
        <w:spacing w:after="0"/>
        <w:rPr>
          <w:rFonts w:ascii="Arial" w:hAnsi="Arial"/>
        </w:rPr>
      </w:pPr>
      <w:r w:rsidRPr="003C3DA7">
        <w:rPr>
          <w:rFonts w:ascii="Arial" w:hAnsi="Arial"/>
        </w:rPr>
        <w:t>To obtain scientific expertise on a consultancy basis</w:t>
      </w:r>
    </w:p>
    <w:p w:rsidR="00E727FC" w:rsidRPr="003C3DA7" w:rsidRDefault="002A1F2D" w:rsidP="00703887">
      <w:pPr>
        <w:pStyle w:val="ListParagraph"/>
        <w:numPr>
          <w:ilvl w:val="0"/>
          <w:numId w:val="8"/>
        </w:numPr>
        <w:spacing w:after="0"/>
        <w:rPr>
          <w:rFonts w:ascii="Arial" w:hAnsi="Arial"/>
        </w:rPr>
      </w:pPr>
      <w:r w:rsidRPr="003C3DA7">
        <w:rPr>
          <w:rFonts w:ascii="Arial" w:hAnsi="Arial"/>
        </w:rPr>
        <w:t>Continuing professional development training and events</w:t>
      </w:r>
    </w:p>
    <w:p w:rsidR="005A38DC" w:rsidRPr="003C3DA7" w:rsidRDefault="00EE4F6E" w:rsidP="00703887">
      <w:pPr>
        <w:pStyle w:val="ListParagraph"/>
        <w:numPr>
          <w:ilvl w:val="0"/>
          <w:numId w:val="8"/>
        </w:numPr>
        <w:spacing w:after="0"/>
        <w:rPr>
          <w:rFonts w:ascii="Arial" w:hAnsi="Arial"/>
        </w:rPr>
      </w:pPr>
      <w:r w:rsidRPr="003C3DA7">
        <w:rPr>
          <w:rFonts w:ascii="Arial" w:hAnsi="Arial"/>
        </w:rPr>
        <w:t xml:space="preserve">With a view to providing a service to the university or working with the university to </w:t>
      </w:r>
      <w:r w:rsidR="005A38DC" w:rsidRPr="003C3DA7">
        <w:rPr>
          <w:rFonts w:ascii="Arial" w:hAnsi="Arial"/>
        </w:rPr>
        <w:t>provide a new service to the business community</w:t>
      </w:r>
      <w:r w:rsidR="00A02DEF" w:rsidRPr="003C3DA7">
        <w:rPr>
          <w:rFonts w:ascii="Arial" w:hAnsi="Arial"/>
        </w:rPr>
        <w:t>. Attempts to provide a service for the university, or working with the university to provide a service to a particular business community, are obviously dependent upon need and resources in the particular case. They are also a specialised type of interaction with a limited amount to tell us in the context of this project and need not concern us further here</w:t>
      </w:r>
    </w:p>
    <w:p w:rsidR="005A38DC" w:rsidRPr="003C3DA7" w:rsidRDefault="005A38DC" w:rsidP="00703887">
      <w:pPr>
        <w:pStyle w:val="ListParagraph"/>
        <w:numPr>
          <w:ilvl w:val="0"/>
          <w:numId w:val="8"/>
        </w:numPr>
        <w:spacing w:after="0"/>
        <w:rPr>
          <w:rFonts w:ascii="Arial" w:hAnsi="Arial"/>
        </w:rPr>
      </w:pPr>
      <w:r w:rsidRPr="003C3DA7">
        <w:rPr>
          <w:rFonts w:ascii="Arial" w:hAnsi="Arial"/>
        </w:rPr>
        <w:t>To identify potential recruits to the company</w:t>
      </w:r>
    </w:p>
    <w:p w:rsidR="00175E0F" w:rsidRPr="003C3DA7" w:rsidRDefault="005A38DC" w:rsidP="00703887">
      <w:pPr>
        <w:pStyle w:val="ListParagraph"/>
        <w:numPr>
          <w:ilvl w:val="0"/>
          <w:numId w:val="8"/>
        </w:numPr>
        <w:spacing w:after="0"/>
        <w:rPr>
          <w:rFonts w:ascii="Arial" w:hAnsi="Arial"/>
        </w:rPr>
      </w:pPr>
      <w:r w:rsidRPr="003C3DA7">
        <w:rPr>
          <w:rFonts w:ascii="Arial" w:hAnsi="Arial"/>
        </w:rPr>
        <w:t>For short courses on business-related topics</w:t>
      </w:r>
      <w:r w:rsidR="00A02DEF" w:rsidRPr="003C3DA7">
        <w:rPr>
          <w:rFonts w:ascii="Arial" w:hAnsi="Arial"/>
        </w:rPr>
        <w:t xml:space="preserve">. Short courses can be very successful: of course, </w:t>
      </w:r>
      <w:proofErr w:type="spellStart"/>
      <w:r w:rsidR="00A02DEF" w:rsidRPr="003C3DA7">
        <w:rPr>
          <w:rFonts w:ascii="Arial" w:hAnsi="Arial"/>
        </w:rPr>
        <w:t>SMEs</w:t>
      </w:r>
      <w:proofErr w:type="spellEnd"/>
      <w:r w:rsidR="00A02DEF" w:rsidRPr="003C3DA7">
        <w:rPr>
          <w:rFonts w:ascii="Arial" w:hAnsi="Arial"/>
        </w:rPr>
        <w:t xml:space="preserve"> come in a multitude of guises and each has its own set of needs, so designing short courses to satisfy those diverse needs can be a challenge: we spoke, however, to several people who had very positive things to report about how short courses offered by their local university had helped them</w:t>
      </w:r>
    </w:p>
    <w:p w:rsidR="002A1F2D" w:rsidRPr="003C3DA7" w:rsidRDefault="00175E0F" w:rsidP="00703887">
      <w:pPr>
        <w:pStyle w:val="ListParagraph"/>
        <w:numPr>
          <w:ilvl w:val="0"/>
          <w:numId w:val="8"/>
        </w:numPr>
        <w:spacing w:after="0"/>
        <w:rPr>
          <w:rFonts w:ascii="Arial" w:hAnsi="Arial"/>
        </w:rPr>
      </w:pPr>
      <w:r w:rsidRPr="003C3DA7">
        <w:rPr>
          <w:rFonts w:ascii="Arial" w:hAnsi="Arial"/>
        </w:rPr>
        <w:t xml:space="preserve">To </w:t>
      </w:r>
      <w:r w:rsidR="002A1F2D" w:rsidRPr="003C3DA7">
        <w:rPr>
          <w:rFonts w:ascii="Arial" w:hAnsi="Arial"/>
        </w:rPr>
        <w:t>obtain</w:t>
      </w:r>
      <w:r w:rsidRPr="003C3DA7">
        <w:rPr>
          <w:rFonts w:ascii="Arial" w:hAnsi="Arial"/>
        </w:rPr>
        <w:t xml:space="preserve"> advice on specific business-related matters (e.g. health and safety legislation)</w:t>
      </w:r>
      <w:r w:rsidR="002A1F2D" w:rsidRPr="003C3DA7">
        <w:rPr>
          <w:rFonts w:ascii="Arial" w:hAnsi="Arial"/>
        </w:rPr>
        <w:t xml:space="preserve">. </w:t>
      </w:r>
      <w:proofErr w:type="spellStart"/>
      <w:r w:rsidR="002A1F2D" w:rsidRPr="003C3DA7">
        <w:rPr>
          <w:rFonts w:ascii="Arial" w:hAnsi="Arial"/>
        </w:rPr>
        <w:t>SMEs</w:t>
      </w:r>
      <w:proofErr w:type="spellEnd"/>
      <w:r w:rsidR="002A1F2D" w:rsidRPr="003C3DA7">
        <w:rPr>
          <w:rFonts w:ascii="Arial" w:hAnsi="Arial"/>
        </w:rPr>
        <w:t xml:space="preserve"> who did this were using a route into specific advisory units within universities, units whose services had been widely promoted to local business communities</w:t>
      </w:r>
    </w:p>
    <w:p w:rsidR="002A1F2D" w:rsidRPr="003C3DA7" w:rsidRDefault="002A1F2D" w:rsidP="00703887">
      <w:pPr>
        <w:pStyle w:val="ListParagraph"/>
        <w:numPr>
          <w:ilvl w:val="0"/>
          <w:numId w:val="8"/>
        </w:numPr>
        <w:spacing w:after="0"/>
        <w:rPr>
          <w:rFonts w:ascii="Arial" w:hAnsi="Arial"/>
        </w:rPr>
      </w:pPr>
      <w:r w:rsidRPr="003C3DA7">
        <w:rPr>
          <w:rFonts w:ascii="Arial" w:hAnsi="Arial"/>
        </w:rPr>
        <w:t>To attend lectures. This was only cited by one SME and was only possible because the SME had established contacts with individual members of academic staff who then facilitated the attendance at lectures of interest</w:t>
      </w:r>
    </w:p>
    <w:p w:rsidR="00175E0F" w:rsidRPr="003C3DA7" w:rsidRDefault="002A1F2D" w:rsidP="00703887">
      <w:pPr>
        <w:pStyle w:val="ListParagraph"/>
        <w:numPr>
          <w:ilvl w:val="0"/>
          <w:numId w:val="8"/>
        </w:numPr>
        <w:spacing w:after="0"/>
        <w:rPr>
          <w:rFonts w:ascii="Arial" w:hAnsi="Arial"/>
        </w:rPr>
      </w:pPr>
      <w:r w:rsidRPr="003C3DA7">
        <w:rPr>
          <w:rFonts w:ascii="Arial" w:hAnsi="Arial"/>
        </w:rPr>
        <w:t>To use university facilities (AV services, printing services)</w:t>
      </w:r>
    </w:p>
    <w:p w:rsidR="003B41AF" w:rsidRPr="003C3DA7" w:rsidRDefault="00024BF1" w:rsidP="00703887">
      <w:pPr>
        <w:pStyle w:val="ListParagraph"/>
        <w:numPr>
          <w:ilvl w:val="0"/>
          <w:numId w:val="8"/>
        </w:numPr>
        <w:spacing w:after="0"/>
        <w:rPr>
          <w:rFonts w:ascii="Arial" w:hAnsi="Arial"/>
        </w:rPr>
      </w:pPr>
      <w:r w:rsidRPr="003C3DA7">
        <w:rPr>
          <w:rFonts w:ascii="Arial" w:hAnsi="Arial"/>
        </w:rPr>
        <w:t xml:space="preserve">To use the library holdings. </w:t>
      </w:r>
      <w:r w:rsidR="001675D7" w:rsidRPr="003C3DA7">
        <w:rPr>
          <w:rFonts w:ascii="Arial" w:hAnsi="Arial"/>
        </w:rPr>
        <w:t xml:space="preserve">The use of the library by </w:t>
      </w:r>
      <w:proofErr w:type="spellStart"/>
      <w:r w:rsidR="001675D7" w:rsidRPr="003C3DA7">
        <w:rPr>
          <w:rFonts w:ascii="Arial" w:hAnsi="Arial"/>
        </w:rPr>
        <w:t>SMEs</w:t>
      </w:r>
      <w:proofErr w:type="spellEnd"/>
      <w:r w:rsidR="001675D7" w:rsidRPr="003C3DA7">
        <w:rPr>
          <w:rFonts w:ascii="Arial" w:hAnsi="Arial"/>
        </w:rPr>
        <w:t xml:space="preserve"> </w:t>
      </w:r>
      <w:r w:rsidR="00175E0F" w:rsidRPr="003C3DA7">
        <w:rPr>
          <w:rFonts w:ascii="Arial" w:hAnsi="Arial"/>
        </w:rPr>
        <w:t xml:space="preserve">discussed in </w:t>
      </w:r>
      <w:r w:rsidR="000B71D1" w:rsidRPr="003C3DA7">
        <w:rPr>
          <w:rFonts w:ascii="Arial" w:hAnsi="Arial"/>
        </w:rPr>
        <w:t>Section 4.3</w:t>
      </w:r>
      <w:r w:rsidR="001675D7" w:rsidRPr="003C3DA7">
        <w:rPr>
          <w:rFonts w:ascii="Arial" w:hAnsi="Arial"/>
        </w:rPr>
        <w:t xml:space="preserve">. </w:t>
      </w:r>
    </w:p>
    <w:p w:rsidR="003B41AF" w:rsidRPr="003C3DA7" w:rsidRDefault="003B41AF" w:rsidP="00703887">
      <w:pPr>
        <w:spacing w:after="0"/>
        <w:rPr>
          <w:rFonts w:ascii="Arial" w:hAnsi="Arial"/>
        </w:rPr>
      </w:pPr>
    </w:p>
    <w:p w:rsidR="003B41AF" w:rsidRPr="008F58B1" w:rsidRDefault="00AC06F2" w:rsidP="00703887">
      <w:pPr>
        <w:spacing w:after="0"/>
        <w:rPr>
          <w:rFonts w:ascii="Arial" w:hAnsi="Arial"/>
          <w:b/>
          <w:color w:val="365F91" w:themeColor="accent1" w:themeShade="BF"/>
          <w:sz w:val="28"/>
        </w:rPr>
      </w:pPr>
      <w:r w:rsidRPr="008F58B1">
        <w:rPr>
          <w:rFonts w:ascii="Arial" w:hAnsi="Arial"/>
          <w:b/>
          <w:color w:val="365F91" w:themeColor="accent1" w:themeShade="BF"/>
          <w:sz w:val="28"/>
        </w:rPr>
        <w:t xml:space="preserve">3.2   </w:t>
      </w:r>
      <w:r w:rsidR="003B41AF" w:rsidRPr="008F58B1">
        <w:rPr>
          <w:rFonts w:ascii="Arial" w:hAnsi="Arial"/>
          <w:b/>
          <w:color w:val="365F91" w:themeColor="accent1" w:themeShade="BF"/>
          <w:sz w:val="28"/>
        </w:rPr>
        <w:t>University-initiated contacts</w:t>
      </w:r>
    </w:p>
    <w:p w:rsidR="00020431" w:rsidRPr="003C3DA7" w:rsidRDefault="00AE0771" w:rsidP="00703887">
      <w:pPr>
        <w:spacing w:after="0"/>
        <w:rPr>
          <w:rFonts w:ascii="Arial" w:hAnsi="Arial"/>
        </w:rPr>
      </w:pPr>
      <w:r w:rsidRPr="003C3DA7">
        <w:rPr>
          <w:rFonts w:ascii="Arial" w:hAnsi="Arial"/>
        </w:rPr>
        <w:t xml:space="preserve">Universities make efforts to interact with </w:t>
      </w:r>
      <w:proofErr w:type="spellStart"/>
      <w:r w:rsidRPr="003C3DA7">
        <w:rPr>
          <w:rFonts w:ascii="Arial" w:hAnsi="Arial"/>
        </w:rPr>
        <w:t>SMEs</w:t>
      </w:r>
      <w:proofErr w:type="spellEnd"/>
      <w:r w:rsidRPr="003C3DA7">
        <w:rPr>
          <w:rFonts w:ascii="Arial" w:hAnsi="Arial"/>
        </w:rPr>
        <w:t xml:space="preserve"> </w:t>
      </w:r>
      <w:r w:rsidR="00AC06F2" w:rsidRPr="003C3DA7">
        <w:rPr>
          <w:rFonts w:ascii="Arial" w:hAnsi="Arial"/>
        </w:rPr>
        <w:t>as part of their third mission</w:t>
      </w:r>
      <w:r w:rsidRPr="003C3DA7">
        <w:rPr>
          <w:rFonts w:ascii="Arial" w:hAnsi="Arial"/>
        </w:rPr>
        <w:t xml:space="preserve"> raft of activities.</w:t>
      </w:r>
      <w:r w:rsidR="003B41AF" w:rsidRPr="003C3DA7">
        <w:rPr>
          <w:rFonts w:ascii="Arial" w:hAnsi="Arial"/>
        </w:rPr>
        <w:t xml:space="preserve"> </w:t>
      </w:r>
      <w:r w:rsidRPr="003C3DA7">
        <w:rPr>
          <w:rFonts w:ascii="Arial" w:hAnsi="Arial"/>
        </w:rPr>
        <w:t xml:space="preserve">Sometimes the focus is on incubation services and spinning-off companies from the university’s research programme, sometimes a university puts more effort into supplying consultancy </w:t>
      </w:r>
      <w:r w:rsidR="00020431" w:rsidRPr="003C3DA7">
        <w:rPr>
          <w:rFonts w:ascii="Arial" w:hAnsi="Arial"/>
        </w:rPr>
        <w:t xml:space="preserve">or training </w:t>
      </w:r>
      <w:r w:rsidRPr="003C3DA7">
        <w:rPr>
          <w:rFonts w:ascii="Arial" w:hAnsi="Arial"/>
        </w:rPr>
        <w:t xml:space="preserve">services for business. In the former case the primary client businesses are from within the institution, making initiating contact and developing relationships relatively simple. In the latter case, though, universities have to reach out into </w:t>
      </w:r>
      <w:r w:rsidR="00020431" w:rsidRPr="003C3DA7">
        <w:rPr>
          <w:rFonts w:ascii="Arial" w:hAnsi="Arial"/>
        </w:rPr>
        <w:t xml:space="preserve">the local community (or beyond). The challenge lies in identifying businesses and interesting them in what the university has to offer. </w:t>
      </w:r>
    </w:p>
    <w:p w:rsidR="00020431" w:rsidRPr="003C3DA7" w:rsidRDefault="00020431" w:rsidP="00703887">
      <w:pPr>
        <w:spacing w:after="0"/>
        <w:rPr>
          <w:rFonts w:ascii="Arial" w:hAnsi="Arial"/>
        </w:rPr>
      </w:pPr>
    </w:p>
    <w:p w:rsidR="00020431" w:rsidRPr="003C3DA7" w:rsidRDefault="00020431" w:rsidP="00703887">
      <w:pPr>
        <w:spacing w:after="0"/>
        <w:rPr>
          <w:rFonts w:ascii="Arial" w:hAnsi="Arial"/>
        </w:rPr>
      </w:pPr>
      <w:r w:rsidRPr="003C3DA7">
        <w:rPr>
          <w:rFonts w:ascii="Arial" w:hAnsi="Arial"/>
        </w:rPr>
        <w:t xml:space="preserve">In general, universities still feel they are </w:t>
      </w:r>
      <w:r w:rsidR="003550F1" w:rsidRPr="003C3DA7">
        <w:rPr>
          <w:rFonts w:ascii="Arial" w:hAnsi="Arial"/>
        </w:rPr>
        <w:t xml:space="preserve">probably </w:t>
      </w:r>
      <w:r w:rsidRPr="003C3DA7">
        <w:rPr>
          <w:rFonts w:ascii="Arial" w:hAnsi="Arial"/>
        </w:rPr>
        <w:t xml:space="preserve">better in tune with the public sector and its needs than with the private sector, mainly because </w:t>
      </w:r>
      <w:r w:rsidR="003550F1" w:rsidRPr="003C3DA7">
        <w:rPr>
          <w:rFonts w:ascii="Arial" w:hAnsi="Arial"/>
        </w:rPr>
        <w:t xml:space="preserve">in general </w:t>
      </w:r>
      <w:r w:rsidRPr="003C3DA7">
        <w:rPr>
          <w:rFonts w:ascii="Arial" w:hAnsi="Arial"/>
        </w:rPr>
        <w:t>it shares their models of practice. Over the last few years, however, there has been an attempt to move away from</w:t>
      </w:r>
      <w:r w:rsidR="00AC06F2" w:rsidRPr="003C3DA7">
        <w:rPr>
          <w:rFonts w:ascii="Arial" w:hAnsi="Arial"/>
        </w:rPr>
        <w:t xml:space="preserve"> the extant model</w:t>
      </w:r>
      <w:r w:rsidR="00B35E7A" w:rsidRPr="003C3DA7">
        <w:rPr>
          <w:rFonts w:ascii="Arial" w:hAnsi="Arial"/>
        </w:rPr>
        <w:t xml:space="preserve"> (‘if only we could make universities interact better with businesses’) to trying to encourage </w:t>
      </w:r>
      <w:proofErr w:type="spellStart"/>
      <w:r w:rsidR="00B35E7A" w:rsidRPr="003C3DA7">
        <w:rPr>
          <w:rFonts w:ascii="Arial" w:hAnsi="Arial"/>
        </w:rPr>
        <w:t>SMEs</w:t>
      </w:r>
      <w:proofErr w:type="spellEnd"/>
      <w:r w:rsidR="00B35E7A" w:rsidRPr="003C3DA7">
        <w:rPr>
          <w:rFonts w:ascii="Arial" w:hAnsi="Arial"/>
        </w:rPr>
        <w:t xml:space="preserve"> to see universities as a resource.</w:t>
      </w:r>
    </w:p>
    <w:p w:rsidR="00020431" w:rsidRPr="003C3DA7" w:rsidRDefault="00020431" w:rsidP="00703887">
      <w:pPr>
        <w:spacing w:after="0"/>
        <w:rPr>
          <w:rFonts w:ascii="Arial" w:hAnsi="Arial"/>
        </w:rPr>
      </w:pPr>
    </w:p>
    <w:p w:rsidR="00B35E7A" w:rsidRPr="003C3DA7" w:rsidRDefault="00020431" w:rsidP="00703887">
      <w:pPr>
        <w:spacing w:after="0"/>
        <w:rPr>
          <w:rFonts w:ascii="Arial" w:hAnsi="Arial"/>
        </w:rPr>
      </w:pPr>
      <w:r w:rsidRPr="003C3DA7">
        <w:rPr>
          <w:rFonts w:ascii="Arial" w:hAnsi="Arial"/>
        </w:rPr>
        <w:t>Developing ‘niche communities’ is regarded as essential. Through these, a university can deliver various kinds of consultancy and clients may return again and again if the offering is right. Word of mouth is a strong driver of businesses to a university: small businesses are often networked together informally in a local community and if a university ahs provided one with useful advice or practical help then this will become known by other potential client businesses. In such ways, communities of practice can be built, but it is hard and slow work. Referrals from organisations such as Business Link help a great deal.</w:t>
      </w:r>
    </w:p>
    <w:p w:rsidR="00B35E7A" w:rsidRPr="003C3DA7" w:rsidRDefault="00B35E7A" w:rsidP="00703887">
      <w:pPr>
        <w:spacing w:after="0"/>
        <w:rPr>
          <w:rFonts w:ascii="Arial" w:hAnsi="Arial"/>
        </w:rPr>
      </w:pPr>
    </w:p>
    <w:p w:rsidR="00020431" w:rsidRPr="003C3DA7" w:rsidRDefault="00B35E7A" w:rsidP="00703887">
      <w:pPr>
        <w:spacing w:after="0"/>
        <w:rPr>
          <w:rFonts w:ascii="Arial" w:hAnsi="Arial"/>
        </w:rPr>
      </w:pPr>
      <w:r w:rsidRPr="003C3DA7">
        <w:rPr>
          <w:rFonts w:ascii="Arial" w:hAnsi="Arial"/>
        </w:rPr>
        <w:t>Other ways to reach into the business community have been by CASE awards</w:t>
      </w:r>
      <w:r w:rsidRPr="003C3DA7">
        <w:rPr>
          <w:rStyle w:val="FootnoteReference"/>
          <w:rFonts w:ascii="Arial" w:hAnsi="Arial"/>
        </w:rPr>
        <w:footnoteReference w:id="1"/>
      </w:r>
      <w:r w:rsidRPr="003C3DA7">
        <w:rPr>
          <w:rFonts w:ascii="Arial" w:hAnsi="Arial"/>
        </w:rPr>
        <w:t xml:space="preserve"> and the STEP Programme</w:t>
      </w:r>
      <w:r w:rsidRPr="003C3DA7">
        <w:rPr>
          <w:rStyle w:val="FootnoteReference"/>
          <w:rFonts w:ascii="Arial" w:hAnsi="Arial"/>
        </w:rPr>
        <w:footnoteReference w:id="2"/>
      </w:r>
      <w:r w:rsidRPr="003C3DA7">
        <w:rPr>
          <w:rFonts w:ascii="Arial" w:hAnsi="Arial"/>
        </w:rPr>
        <w:t xml:space="preserve"> and others like them. </w:t>
      </w:r>
    </w:p>
    <w:p w:rsidR="00020431" w:rsidRPr="003C3DA7" w:rsidRDefault="00020431" w:rsidP="00703887">
      <w:pPr>
        <w:spacing w:after="0"/>
        <w:rPr>
          <w:rFonts w:ascii="Arial" w:hAnsi="Arial"/>
        </w:rPr>
      </w:pPr>
    </w:p>
    <w:p w:rsidR="00020431" w:rsidRPr="003C3DA7" w:rsidRDefault="00020431" w:rsidP="00020431">
      <w:pPr>
        <w:spacing w:after="0"/>
        <w:rPr>
          <w:rFonts w:ascii="Arial" w:hAnsi="Arial"/>
        </w:rPr>
      </w:pPr>
    </w:p>
    <w:p w:rsidR="00020431" w:rsidRPr="003C3DA7" w:rsidRDefault="00020431" w:rsidP="00703887">
      <w:pPr>
        <w:spacing w:after="0"/>
        <w:jc w:val="center"/>
        <w:rPr>
          <w:rFonts w:ascii="Arial" w:hAnsi="Arial"/>
        </w:rPr>
      </w:pPr>
    </w:p>
    <w:p w:rsidR="0084421F" w:rsidRPr="008F58B1" w:rsidRDefault="00175E0F" w:rsidP="00703887">
      <w:pPr>
        <w:spacing w:after="0"/>
        <w:jc w:val="center"/>
        <w:rPr>
          <w:rFonts w:ascii="Arial" w:hAnsi="Arial"/>
          <w:b/>
          <w:color w:val="365F91" w:themeColor="accent1" w:themeShade="BF"/>
          <w:sz w:val="32"/>
        </w:rPr>
      </w:pPr>
      <w:r w:rsidRPr="003C3DA7">
        <w:rPr>
          <w:rFonts w:ascii="Arial" w:hAnsi="Arial"/>
        </w:rPr>
        <w:br w:type="page"/>
      </w:r>
      <w:r w:rsidR="00AC06F2" w:rsidRPr="008F58B1">
        <w:rPr>
          <w:rFonts w:ascii="Arial" w:hAnsi="Arial"/>
          <w:b/>
          <w:color w:val="365F91" w:themeColor="accent1" w:themeShade="BF"/>
          <w:sz w:val="32"/>
        </w:rPr>
        <w:t>4.   I</w:t>
      </w:r>
      <w:r w:rsidR="0084421F" w:rsidRPr="008F58B1">
        <w:rPr>
          <w:rFonts w:ascii="Arial" w:hAnsi="Arial"/>
          <w:b/>
          <w:color w:val="365F91" w:themeColor="accent1" w:themeShade="BF"/>
          <w:sz w:val="32"/>
        </w:rPr>
        <w:t xml:space="preserve">NFORMATION </w:t>
      </w:r>
      <w:r w:rsidR="00592FD8" w:rsidRPr="008F58B1">
        <w:rPr>
          <w:rFonts w:ascii="Arial" w:hAnsi="Arial"/>
          <w:b/>
          <w:color w:val="365F91" w:themeColor="accent1" w:themeShade="BF"/>
          <w:sz w:val="32"/>
        </w:rPr>
        <w:t>TRANSFER TO</w:t>
      </w:r>
      <w:r w:rsidR="0084421F" w:rsidRPr="008F58B1">
        <w:rPr>
          <w:rFonts w:ascii="Arial" w:hAnsi="Arial"/>
          <w:b/>
          <w:color w:val="365F91" w:themeColor="accent1" w:themeShade="BF"/>
          <w:sz w:val="32"/>
        </w:rPr>
        <w:t xml:space="preserve"> </w:t>
      </w:r>
      <w:proofErr w:type="spellStart"/>
      <w:r w:rsidR="0084421F" w:rsidRPr="008F58B1">
        <w:rPr>
          <w:rFonts w:ascii="Arial" w:hAnsi="Arial"/>
          <w:b/>
          <w:color w:val="365F91" w:themeColor="accent1" w:themeShade="BF"/>
          <w:sz w:val="32"/>
        </w:rPr>
        <w:t>SMEs</w:t>
      </w:r>
      <w:proofErr w:type="spellEnd"/>
    </w:p>
    <w:p w:rsidR="0084421F" w:rsidRPr="003C3DA7" w:rsidRDefault="0084421F" w:rsidP="00703887">
      <w:pPr>
        <w:spacing w:after="0"/>
        <w:rPr>
          <w:rFonts w:ascii="Arial" w:hAnsi="Arial"/>
        </w:rPr>
      </w:pPr>
    </w:p>
    <w:p w:rsidR="009B2DBE" w:rsidRPr="003C3DA7" w:rsidRDefault="00A34868" w:rsidP="00703887">
      <w:pPr>
        <w:spacing w:after="0"/>
        <w:rPr>
          <w:rFonts w:ascii="Arial" w:hAnsi="Arial"/>
        </w:rPr>
      </w:pPr>
      <w:r w:rsidRPr="003C3DA7">
        <w:rPr>
          <w:rFonts w:ascii="Arial" w:hAnsi="Arial"/>
        </w:rPr>
        <w:t xml:space="preserve">At the outset here it needs to be made clear that none of the businesses we spoke to </w:t>
      </w:r>
      <w:r w:rsidR="003B41AF" w:rsidRPr="003C3DA7">
        <w:rPr>
          <w:rFonts w:ascii="Arial" w:hAnsi="Arial"/>
        </w:rPr>
        <w:t xml:space="preserve">claim to </w:t>
      </w:r>
      <w:r w:rsidRPr="003C3DA7">
        <w:rPr>
          <w:rFonts w:ascii="Arial" w:hAnsi="Arial"/>
        </w:rPr>
        <w:t xml:space="preserve">have sought ‘grey literature’ directly from universities. </w:t>
      </w:r>
      <w:r w:rsidR="009B2DBE" w:rsidRPr="003C3DA7">
        <w:rPr>
          <w:rFonts w:ascii="Arial" w:hAnsi="Arial"/>
        </w:rPr>
        <w:t xml:space="preserve">Some of them have sought </w:t>
      </w:r>
      <w:r w:rsidR="009B2DBE" w:rsidRPr="003C3DA7">
        <w:rPr>
          <w:rFonts w:ascii="Arial" w:hAnsi="Arial"/>
          <w:i/>
        </w:rPr>
        <w:t>published</w:t>
      </w:r>
      <w:r w:rsidR="009B2DBE" w:rsidRPr="003C3DA7">
        <w:rPr>
          <w:rFonts w:ascii="Arial" w:hAnsi="Arial"/>
        </w:rPr>
        <w:t xml:space="preserve"> information, with greater or lesser degrees of success</w:t>
      </w:r>
      <w:r w:rsidR="008F2310" w:rsidRPr="003C3DA7">
        <w:rPr>
          <w:rFonts w:ascii="Arial" w:hAnsi="Arial"/>
        </w:rPr>
        <w:t xml:space="preserve"> in obtaining it</w:t>
      </w:r>
      <w:r w:rsidR="009B2DBE" w:rsidRPr="003C3DA7">
        <w:rPr>
          <w:rFonts w:ascii="Arial" w:hAnsi="Arial"/>
        </w:rPr>
        <w:t xml:space="preserve">. We describe this process in </w:t>
      </w:r>
      <w:r w:rsidR="00CB16C2" w:rsidRPr="003C3DA7">
        <w:rPr>
          <w:rFonts w:ascii="Arial" w:hAnsi="Arial"/>
        </w:rPr>
        <w:t>Section 4.3</w:t>
      </w:r>
      <w:r w:rsidR="009B2DBE" w:rsidRPr="003C3DA7">
        <w:rPr>
          <w:rFonts w:ascii="Arial" w:hAnsi="Arial"/>
        </w:rPr>
        <w:t>.</w:t>
      </w:r>
      <w:r w:rsidR="003B41AF" w:rsidRPr="003C3DA7">
        <w:rPr>
          <w:rFonts w:ascii="Arial" w:hAnsi="Arial"/>
        </w:rPr>
        <w:t xml:space="preserve"> H</w:t>
      </w:r>
      <w:r w:rsidR="008F2310" w:rsidRPr="003C3DA7">
        <w:rPr>
          <w:rFonts w:ascii="Arial" w:hAnsi="Arial"/>
        </w:rPr>
        <w:t xml:space="preserve">ere we give an overview of the type of information the </w:t>
      </w:r>
      <w:proofErr w:type="spellStart"/>
      <w:r w:rsidR="008F2310" w:rsidRPr="003C3DA7">
        <w:rPr>
          <w:rFonts w:ascii="Arial" w:hAnsi="Arial"/>
        </w:rPr>
        <w:t>SMEs</w:t>
      </w:r>
      <w:proofErr w:type="spellEnd"/>
      <w:r w:rsidR="008F2310" w:rsidRPr="003C3DA7">
        <w:rPr>
          <w:rFonts w:ascii="Arial" w:hAnsi="Arial"/>
        </w:rPr>
        <w:t xml:space="preserve"> told us they require</w:t>
      </w:r>
      <w:r w:rsidR="00AC06F2" w:rsidRPr="003C3DA7">
        <w:rPr>
          <w:rFonts w:ascii="Arial" w:hAnsi="Arial"/>
        </w:rPr>
        <w:t xml:space="preserve"> in the course of their business activities</w:t>
      </w:r>
      <w:r w:rsidR="008F2310" w:rsidRPr="003C3DA7">
        <w:rPr>
          <w:rFonts w:ascii="Arial" w:hAnsi="Arial"/>
        </w:rPr>
        <w:t>.</w:t>
      </w:r>
      <w:r w:rsidR="003550F1" w:rsidRPr="003C3DA7">
        <w:rPr>
          <w:rFonts w:ascii="Arial" w:hAnsi="Arial"/>
        </w:rPr>
        <w:t xml:space="preserve"> We sought this information to help us understand the general information needs of </w:t>
      </w:r>
      <w:proofErr w:type="spellStart"/>
      <w:r w:rsidR="003550F1" w:rsidRPr="003C3DA7">
        <w:rPr>
          <w:rFonts w:ascii="Arial" w:hAnsi="Arial"/>
        </w:rPr>
        <w:t>SMEs</w:t>
      </w:r>
      <w:proofErr w:type="spellEnd"/>
      <w:r w:rsidR="003550F1" w:rsidRPr="003C3DA7">
        <w:rPr>
          <w:rFonts w:ascii="Arial" w:hAnsi="Arial"/>
        </w:rPr>
        <w:t xml:space="preserve"> and the behaviour they exhibit when trying to satisfy those needs.</w:t>
      </w:r>
    </w:p>
    <w:p w:rsidR="00AC06F2" w:rsidRPr="003C3DA7" w:rsidRDefault="00AC06F2" w:rsidP="00703887">
      <w:pPr>
        <w:spacing w:after="0"/>
        <w:rPr>
          <w:rFonts w:ascii="Arial" w:hAnsi="Arial"/>
        </w:rPr>
      </w:pPr>
    </w:p>
    <w:p w:rsidR="009B2DBE" w:rsidRPr="008F58B1" w:rsidRDefault="00AC06F2" w:rsidP="00703887">
      <w:pPr>
        <w:spacing w:after="0"/>
        <w:rPr>
          <w:rFonts w:ascii="Arial" w:hAnsi="Arial"/>
          <w:b/>
          <w:color w:val="365F91" w:themeColor="accent1" w:themeShade="BF"/>
          <w:sz w:val="28"/>
        </w:rPr>
      </w:pPr>
      <w:r w:rsidRPr="008F58B1">
        <w:rPr>
          <w:rFonts w:ascii="Arial" w:hAnsi="Arial"/>
          <w:b/>
          <w:color w:val="365F91" w:themeColor="accent1" w:themeShade="BF"/>
          <w:sz w:val="28"/>
        </w:rPr>
        <w:t xml:space="preserve">4.1   Types of information required by </w:t>
      </w:r>
      <w:proofErr w:type="spellStart"/>
      <w:r w:rsidRPr="008F58B1">
        <w:rPr>
          <w:rFonts w:ascii="Arial" w:hAnsi="Arial"/>
          <w:b/>
          <w:color w:val="365F91" w:themeColor="accent1" w:themeShade="BF"/>
          <w:sz w:val="28"/>
        </w:rPr>
        <w:t>SMEs</w:t>
      </w:r>
      <w:proofErr w:type="spellEnd"/>
    </w:p>
    <w:p w:rsidR="005441CF" w:rsidRPr="003C3DA7" w:rsidRDefault="0084421F" w:rsidP="00703887">
      <w:pPr>
        <w:spacing w:after="0"/>
        <w:rPr>
          <w:rFonts w:ascii="Arial" w:hAnsi="Arial"/>
        </w:rPr>
      </w:pPr>
      <w:r w:rsidRPr="003C3DA7">
        <w:rPr>
          <w:rFonts w:ascii="Arial" w:hAnsi="Arial"/>
        </w:rPr>
        <w:t>Businesses need information of two basic types – business/management-related information and technical info</w:t>
      </w:r>
      <w:r w:rsidR="00DE5423" w:rsidRPr="003C3DA7">
        <w:rPr>
          <w:rFonts w:ascii="Arial" w:hAnsi="Arial"/>
        </w:rPr>
        <w:t>rmation</w:t>
      </w:r>
      <w:r w:rsidRPr="003C3DA7">
        <w:rPr>
          <w:rFonts w:ascii="Arial" w:hAnsi="Arial"/>
        </w:rPr>
        <w:t>.</w:t>
      </w:r>
      <w:r w:rsidR="00DE5423" w:rsidRPr="003C3DA7">
        <w:rPr>
          <w:rFonts w:ascii="Arial" w:hAnsi="Arial"/>
        </w:rPr>
        <w:t xml:space="preserve"> </w:t>
      </w:r>
    </w:p>
    <w:p w:rsidR="0084421F" w:rsidRPr="003C3DA7" w:rsidRDefault="0084421F" w:rsidP="00703887">
      <w:pPr>
        <w:spacing w:after="0"/>
        <w:rPr>
          <w:rFonts w:ascii="Arial" w:hAnsi="Arial"/>
        </w:rPr>
      </w:pPr>
    </w:p>
    <w:p w:rsidR="0084421F" w:rsidRPr="003C3DA7" w:rsidRDefault="00DE5423" w:rsidP="00703887">
      <w:pPr>
        <w:spacing w:after="0"/>
        <w:rPr>
          <w:rFonts w:ascii="Arial" w:hAnsi="Arial"/>
        </w:rPr>
      </w:pPr>
      <w:r w:rsidRPr="003C3DA7">
        <w:rPr>
          <w:rFonts w:ascii="Arial" w:hAnsi="Arial"/>
        </w:rPr>
        <w:t xml:space="preserve">Specific examples of </w:t>
      </w:r>
      <w:r w:rsidRPr="003C3DA7">
        <w:rPr>
          <w:rFonts w:ascii="Arial" w:hAnsi="Arial"/>
          <w:b/>
        </w:rPr>
        <w:t>b</w:t>
      </w:r>
      <w:r w:rsidR="0084421F" w:rsidRPr="003C3DA7">
        <w:rPr>
          <w:rFonts w:ascii="Arial" w:hAnsi="Arial"/>
          <w:b/>
        </w:rPr>
        <w:t>usiness/management-related information</w:t>
      </w:r>
      <w:r w:rsidRPr="003C3DA7">
        <w:rPr>
          <w:rFonts w:ascii="Arial" w:hAnsi="Arial"/>
          <w:b/>
        </w:rPr>
        <w:t xml:space="preserve"> </w:t>
      </w:r>
      <w:r w:rsidRPr="003C3DA7">
        <w:rPr>
          <w:rFonts w:ascii="Arial" w:hAnsi="Arial"/>
        </w:rPr>
        <w:t xml:space="preserve">given by the </w:t>
      </w:r>
      <w:proofErr w:type="spellStart"/>
      <w:r w:rsidRPr="003C3DA7">
        <w:rPr>
          <w:rFonts w:ascii="Arial" w:hAnsi="Arial"/>
        </w:rPr>
        <w:t>SMEs</w:t>
      </w:r>
      <w:proofErr w:type="spellEnd"/>
      <w:r w:rsidRPr="003C3DA7">
        <w:rPr>
          <w:rFonts w:ascii="Arial" w:hAnsi="Arial"/>
        </w:rPr>
        <w:t xml:space="preserve"> for illustrative purposes were</w:t>
      </w:r>
      <w:r w:rsidR="0084421F" w:rsidRPr="003C3DA7">
        <w:rPr>
          <w:rFonts w:ascii="Arial" w:hAnsi="Arial"/>
        </w:rPr>
        <w:t>:</w:t>
      </w:r>
    </w:p>
    <w:p w:rsidR="0084421F" w:rsidRPr="003C3DA7" w:rsidRDefault="0084421F" w:rsidP="00703887">
      <w:pPr>
        <w:pStyle w:val="ListParagraph"/>
        <w:numPr>
          <w:ilvl w:val="0"/>
          <w:numId w:val="9"/>
        </w:numPr>
        <w:spacing w:after="0"/>
        <w:rPr>
          <w:rFonts w:ascii="Arial" w:hAnsi="Arial"/>
        </w:rPr>
      </w:pPr>
      <w:r w:rsidRPr="003C3DA7">
        <w:rPr>
          <w:rFonts w:ascii="Arial" w:hAnsi="Arial"/>
        </w:rPr>
        <w:t>Import regulations for particular markets (e.g. China) for exporting companies</w:t>
      </w:r>
    </w:p>
    <w:p w:rsidR="0084421F" w:rsidRPr="003C3DA7" w:rsidRDefault="0084421F" w:rsidP="00703887">
      <w:pPr>
        <w:pStyle w:val="ListParagraph"/>
        <w:numPr>
          <w:ilvl w:val="0"/>
          <w:numId w:val="9"/>
        </w:numPr>
        <w:spacing w:after="0"/>
        <w:rPr>
          <w:rFonts w:ascii="Arial" w:hAnsi="Arial"/>
        </w:rPr>
      </w:pPr>
      <w:r w:rsidRPr="003C3DA7">
        <w:rPr>
          <w:rFonts w:ascii="Arial" w:hAnsi="Arial"/>
        </w:rPr>
        <w:t>A list of potential distributors in Australia for a product made by an SME</w:t>
      </w:r>
    </w:p>
    <w:p w:rsidR="00AB7F7E" w:rsidRPr="003C3DA7" w:rsidRDefault="0084421F" w:rsidP="00703887">
      <w:pPr>
        <w:pStyle w:val="ListParagraph"/>
        <w:numPr>
          <w:ilvl w:val="0"/>
          <w:numId w:val="9"/>
        </w:numPr>
        <w:spacing w:after="0"/>
        <w:rPr>
          <w:rFonts w:ascii="Arial" w:hAnsi="Arial"/>
        </w:rPr>
      </w:pPr>
      <w:r w:rsidRPr="003C3DA7">
        <w:rPr>
          <w:rFonts w:ascii="Arial" w:hAnsi="Arial"/>
        </w:rPr>
        <w:t>A list of businesses in a particular geographical area</w:t>
      </w:r>
    </w:p>
    <w:p w:rsidR="00AB7F7E" w:rsidRPr="003C3DA7" w:rsidRDefault="00AB7F7E" w:rsidP="00703887">
      <w:pPr>
        <w:pStyle w:val="ListParagraph"/>
        <w:numPr>
          <w:ilvl w:val="0"/>
          <w:numId w:val="9"/>
        </w:numPr>
        <w:spacing w:after="0"/>
        <w:rPr>
          <w:rFonts w:ascii="Arial" w:hAnsi="Arial"/>
        </w:rPr>
      </w:pPr>
      <w:r w:rsidRPr="003C3DA7">
        <w:rPr>
          <w:rFonts w:ascii="Arial" w:hAnsi="Arial"/>
        </w:rPr>
        <w:t>A list of businesses that expert to particular markets (that might need translation services)</w:t>
      </w:r>
    </w:p>
    <w:p w:rsidR="00AB7F7E" w:rsidRPr="003C3DA7" w:rsidRDefault="00AB7F7E" w:rsidP="00703887">
      <w:pPr>
        <w:pStyle w:val="ListParagraph"/>
        <w:numPr>
          <w:ilvl w:val="0"/>
          <w:numId w:val="9"/>
        </w:numPr>
        <w:spacing w:after="0"/>
        <w:rPr>
          <w:rFonts w:ascii="Arial" w:hAnsi="Arial"/>
        </w:rPr>
      </w:pPr>
      <w:r w:rsidRPr="003C3DA7">
        <w:rPr>
          <w:rFonts w:ascii="Arial" w:hAnsi="Arial"/>
        </w:rPr>
        <w:t>Data on specific markets – market size, characteristics, etc</w:t>
      </w:r>
    </w:p>
    <w:p w:rsidR="00AB7F7E" w:rsidRPr="003C3DA7" w:rsidRDefault="00AB7F7E" w:rsidP="00703887">
      <w:pPr>
        <w:pStyle w:val="ListParagraph"/>
        <w:numPr>
          <w:ilvl w:val="0"/>
          <w:numId w:val="9"/>
        </w:numPr>
        <w:spacing w:after="0"/>
        <w:rPr>
          <w:rFonts w:ascii="Arial" w:hAnsi="Arial"/>
        </w:rPr>
      </w:pPr>
      <w:r w:rsidRPr="003C3DA7">
        <w:rPr>
          <w:rFonts w:ascii="Arial" w:hAnsi="Arial"/>
        </w:rPr>
        <w:t>Regulatory requirements and how to comply (examples given were information on employer and employee rights, waste management rules, health and safety issues, foods standards information)</w:t>
      </w:r>
    </w:p>
    <w:p w:rsidR="00AB7F7E" w:rsidRPr="003C3DA7" w:rsidRDefault="00AB7F7E" w:rsidP="00703887">
      <w:pPr>
        <w:pStyle w:val="ListParagraph"/>
        <w:numPr>
          <w:ilvl w:val="0"/>
          <w:numId w:val="9"/>
        </w:numPr>
        <w:spacing w:after="0"/>
        <w:rPr>
          <w:rFonts w:ascii="Arial" w:hAnsi="Arial"/>
        </w:rPr>
      </w:pPr>
      <w:r w:rsidRPr="003C3DA7">
        <w:rPr>
          <w:rFonts w:ascii="Arial" w:hAnsi="Arial"/>
        </w:rPr>
        <w:t>Data on the state of the world’s children</w:t>
      </w:r>
    </w:p>
    <w:p w:rsidR="00AB7F7E" w:rsidRPr="003C3DA7" w:rsidRDefault="00AB7F7E" w:rsidP="00703887">
      <w:pPr>
        <w:pStyle w:val="ListParagraph"/>
        <w:numPr>
          <w:ilvl w:val="0"/>
          <w:numId w:val="9"/>
        </w:numPr>
        <w:spacing w:after="0"/>
        <w:rPr>
          <w:rFonts w:ascii="Arial" w:hAnsi="Arial"/>
        </w:rPr>
      </w:pPr>
      <w:r w:rsidRPr="003C3DA7">
        <w:rPr>
          <w:rFonts w:ascii="Arial" w:hAnsi="Arial"/>
        </w:rPr>
        <w:t>Literature giving examples of sales commission schemes</w:t>
      </w:r>
      <w:r w:rsidR="00A92510" w:rsidRPr="003C3DA7">
        <w:rPr>
          <w:rFonts w:ascii="Arial" w:hAnsi="Arial"/>
        </w:rPr>
        <w:t xml:space="preserve"> that might be adopted by a small business</w:t>
      </w:r>
    </w:p>
    <w:p w:rsidR="00AB7F7E" w:rsidRPr="003C3DA7" w:rsidRDefault="00AB7F7E" w:rsidP="00703887">
      <w:pPr>
        <w:pStyle w:val="ListParagraph"/>
        <w:numPr>
          <w:ilvl w:val="0"/>
          <w:numId w:val="9"/>
        </w:numPr>
        <w:spacing w:after="0"/>
        <w:rPr>
          <w:rFonts w:ascii="Arial" w:hAnsi="Arial"/>
        </w:rPr>
      </w:pPr>
      <w:r w:rsidRPr="003C3DA7">
        <w:rPr>
          <w:rFonts w:ascii="Arial" w:hAnsi="Arial"/>
        </w:rPr>
        <w:t>Literature on how companies survived previous economic downturns</w:t>
      </w:r>
    </w:p>
    <w:p w:rsidR="00AB7F7E" w:rsidRPr="003C3DA7" w:rsidRDefault="00AB7F7E" w:rsidP="00703887">
      <w:pPr>
        <w:pStyle w:val="ListParagraph"/>
        <w:numPr>
          <w:ilvl w:val="0"/>
          <w:numId w:val="9"/>
        </w:numPr>
        <w:spacing w:after="0"/>
        <w:rPr>
          <w:rFonts w:ascii="Arial" w:hAnsi="Arial"/>
        </w:rPr>
      </w:pPr>
      <w:r w:rsidRPr="003C3DA7">
        <w:rPr>
          <w:rFonts w:ascii="Arial" w:hAnsi="Arial"/>
        </w:rPr>
        <w:t>Information on what a business plan should include</w:t>
      </w:r>
    </w:p>
    <w:p w:rsidR="00AB7F7E" w:rsidRPr="003C3DA7" w:rsidRDefault="00AB7F7E" w:rsidP="00703887">
      <w:pPr>
        <w:pStyle w:val="ListParagraph"/>
        <w:numPr>
          <w:ilvl w:val="0"/>
          <w:numId w:val="9"/>
        </w:numPr>
        <w:spacing w:after="0"/>
        <w:rPr>
          <w:rFonts w:ascii="Arial" w:hAnsi="Arial"/>
        </w:rPr>
      </w:pPr>
      <w:r w:rsidRPr="003C3DA7">
        <w:rPr>
          <w:rFonts w:ascii="Arial" w:hAnsi="Arial"/>
        </w:rPr>
        <w:t xml:space="preserve">Details of how to go about choosing a company name (avoiding picking one that is already in use) </w:t>
      </w:r>
    </w:p>
    <w:p w:rsidR="00AB7F7E" w:rsidRPr="003C3DA7" w:rsidRDefault="00AB7F7E" w:rsidP="00703887">
      <w:pPr>
        <w:spacing w:after="0"/>
        <w:rPr>
          <w:rFonts w:ascii="Arial" w:hAnsi="Arial"/>
        </w:rPr>
      </w:pPr>
    </w:p>
    <w:p w:rsidR="00592FD8" w:rsidRPr="003C3DA7" w:rsidRDefault="00A92510" w:rsidP="00A92510">
      <w:pPr>
        <w:spacing w:after="0"/>
        <w:rPr>
          <w:rFonts w:ascii="Arial" w:hAnsi="Arial"/>
        </w:rPr>
      </w:pPr>
      <w:r w:rsidRPr="003C3DA7">
        <w:rPr>
          <w:rFonts w:ascii="Arial" w:hAnsi="Arial"/>
          <w:b/>
        </w:rPr>
        <w:t>Technical information</w:t>
      </w:r>
      <w:r w:rsidRPr="003C3DA7">
        <w:rPr>
          <w:rFonts w:ascii="Arial" w:hAnsi="Arial"/>
        </w:rPr>
        <w:t xml:space="preserve"> covers </w:t>
      </w:r>
      <w:r w:rsidR="00A34868" w:rsidRPr="003C3DA7">
        <w:rPr>
          <w:rFonts w:ascii="Arial" w:hAnsi="Arial"/>
        </w:rPr>
        <w:t xml:space="preserve">very specific </w:t>
      </w:r>
      <w:r w:rsidRPr="003C3DA7">
        <w:rPr>
          <w:rFonts w:ascii="Arial" w:hAnsi="Arial"/>
        </w:rPr>
        <w:t>issues such as engineering data, the characteristics of building materials and details of new laws on tax-related matters</w:t>
      </w:r>
      <w:r w:rsidR="00A34868" w:rsidRPr="003C3DA7">
        <w:rPr>
          <w:rFonts w:ascii="Arial" w:hAnsi="Arial"/>
        </w:rPr>
        <w:t>, but companies may also hunt for information less specifically.</w:t>
      </w:r>
      <w:r w:rsidR="008F2310" w:rsidRPr="003C3DA7">
        <w:rPr>
          <w:rFonts w:ascii="Arial" w:hAnsi="Arial"/>
        </w:rPr>
        <w:t xml:space="preserve"> For instance, the research-based </w:t>
      </w:r>
      <w:proofErr w:type="spellStart"/>
      <w:r w:rsidR="008F2310" w:rsidRPr="003C3DA7">
        <w:rPr>
          <w:rFonts w:ascii="Arial" w:hAnsi="Arial"/>
        </w:rPr>
        <w:t>SMEs</w:t>
      </w:r>
      <w:proofErr w:type="spellEnd"/>
      <w:r w:rsidR="008F2310" w:rsidRPr="003C3DA7">
        <w:rPr>
          <w:rFonts w:ascii="Arial" w:hAnsi="Arial"/>
        </w:rPr>
        <w:t xml:space="preserve"> told us that they would like to browse as well as specifically search for published literature. </w:t>
      </w:r>
      <w:r w:rsidR="00A34868" w:rsidRPr="003C3DA7">
        <w:rPr>
          <w:rFonts w:ascii="Arial" w:hAnsi="Arial"/>
        </w:rPr>
        <w:t xml:space="preserve"> </w:t>
      </w:r>
    </w:p>
    <w:p w:rsidR="00363D08" w:rsidRPr="008F58B1" w:rsidRDefault="00363D08" w:rsidP="00703887">
      <w:pPr>
        <w:spacing w:after="0"/>
        <w:rPr>
          <w:rFonts w:ascii="Arial" w:hAnsi="Arial"/>
          <w:color w:val="365F91" w:themeColor="accent1" w:themeShade="BF"/>
        </w:rPr>
      </w:pPr>
    </w:p>
    <w:p w:rsidR="00363D08" w:rsidRPr="008F58B1" w:rsidRDefault="00AC06F2" w:rsidP="00363D08">
      <w:pPr>
        <w:spacing w:after="0"/>
        <w:rPr>
          <w:rFonts w:ascii="Arial" w:hAnsi="Arial"/>
          <w:b/>
          <w:color w:val="365F91" w:themeColor="accent1" w:themeShade="BF"/>
          <w:sz w:val="28"/>
        </w:rPr>
      </w:pPr>
      <w:r w:rsidRPr="008F58B1">
        <w:rPr>
          <w:rFonts w:ascii="Arial" w:hAnsi="Arial"/>
          <w:b/>
          <w:color w:val="365F91" w:themeColor="accent1" w:themeShade="BF"/>
          <w:sz w:val="28"/>
        </w:rPr>
        <w:t xml:space="preserve">4.2   </w:t>
      </w:r>
      <w:r w:rsidR="00B14F2A" w:rsidRPr="008F58B1">
        <w:rPr>
          <w:rFonts w:ascii="Arial" w:hAnsi="Arial"/>
          <w:b/>
          <w:color w:val="365F91" w:themeColor="accent1" w:themeShade="BF"/>
          <w:sz w:val="28"/>
        </w:rPr>
        <w:t>Responses</w:t>
      </w:r>
      <w:r w:rsidR="00363D08" w:rsidRPr="008F58B1">
        <w:rPr>
          <w:rFonts w:ascii="Arial" w:hAnsi="Arial"/>
          <w:b/>
          <w:color w:val="365F91" w:themeColor="accent1" w:themeShade="BF"/>
          <w:sz w:val="28"/>
        </w:rPr>
        <w:t xml:space="preserve"> to </w:t>
      </w:r>
      <w:proofErr w:type="spellStart"/>
      <w:r w:rsidR="00363D08" w:rsidRPr="008F58B1">
        <w:rPr>
          <w:rFonts w:ascii="Arial" w:hAnsi="Arial"/>
          <w:b/>
          <w:color w:val="365F91" w:themeColor="accent1" w:themeShade="BF"/>
          <w:sz w:val="28"/>
        </w:rPr>
        <w:t>SMEs</w:t>
      </w:r>
      <w:proofErr w:type="spellEnd"/>
      <w:r w:rsidR="00363D08" w:rsidRPr="008F58B1">
        <w:rPr>
          <w:rFonts w:ascii="Arial" w:hAnsi="Arial"/>
          <w:b/>
          <w:color w:val="365F91" w:themeColor="accent1" w:themeShade="BF"/>
          <w:sz w:val="28"/>
        </w:rPr>
        <w:t xml:space="preserve"> by universities</w:t>
      </w:r>
    </w:p>
    <w:p w:rsidR="00363D08" w:rsidRPr="003C3DA7" w:rsidRDefault="00363D08" w:rsidP="00363D08">
      <w:pPr>
        <w:spacing w:after="0"/>
        <w:rPr>
          <w:rFonts w:ascii="Arial" w:hAnsi="Arial"/>
        </w:rPr>
      </w:pPr>
      <w:r w:rsidRPr="003C3DA7">
        <w:rPr>
          <w:rFonts w:ascii="Arial" w:hAnsi="Arial"/>
        </w:rPr>
        <w:t>We spoke to a number of universities about their</w:t>
      </w:r>
      <w:r w:rsidR="00514629" w:rsidRPr="003C3DA7">
        <w:rPr>
          <w:rFonts w:ascii="Arial" w:hAnsi="Arial"/>
        </w:rPr>
        <w:t xml:space="preserve"> response to the needs of </w:t>
      </w:r>
      <w:proofErr w:type="spellStart"/>
      <w:r w:rsidR="00514629" w:rsidRPr="003C3DA7">
        <w:rPr>
          <w:rFonts w:ascii="Arial" w:hAnsi="Arial"/>
        </w:rPr>
        <w:t>SMEs</w:t>
      </w:r>
      <w:proofErr w:type="spellEnd"/>
      <w:r w:rsidR="00514629" w:rsidRPr="003C3DA7">
        <w:rPr>
          <w:rFonts w:ascii="Arial" w:hAnsi="Arial"/>
        </w:rPr>
        <w:t xml:space="preserve"> and one major issue raised its head immediately we began work. The invitation to tender specified that we contact </w:t>
      </w:r>
      <w:proofErr w:type="spellStart"/>
      <w:r w:rsidR="00514629" w:rsidRPr="003C3DA7">
        <w:rPr>
          <w:rFonts w:ascii="Arial" w:hAnsi="Arial"/>
        </w:rPr>
        <w:t>SMEs</w:t>
      </w:r>
      <w:proofErr w:type="spellEnd"/>
      <w:r w:rsidR="00514629" w:rsidRPr="003C3DA7">
        <w:rPr>
          <w:rFonts w:ascii="Arial" w:hAnsi="Arial"/>
        </w:rPr>
        <w:t xml:space="preserve"> known to be interested in research outputs from universities. We therefore began our search for </w:t>
      </w:r>
      <w:proofErr w:type="spellStart"/>
      <w:r w:rsidR="00514629" w:rsidRPr="003C3DA7">
        <w:rPr>
          <w:rFonts w:ascii="Arial" w:hAnsi="Arial"/>
        </w:rPr>
        <w:t>SMEs</w:t>
      </w:r>
      <w:proofErr w:type="spellEnd"/>
      <w:r w:rsidR="00514629" w:rsidRPr="003C3DA7">
        <w:rPr>
          <w:rFonts w:ascii="Arial" w:hAnsi="Arial"/>
        </w:rPr>
        <w:t xml:space="preserve"> with the universities, intent upon obtaining from them names of </w:t>
      </w:r>
      <w:proofErr w:type="spellStart"/>
      <w:r w:rsidR="00514629" w:rsidRPr="003C3DA7">
        <w:rPr>
          <w:rFonts w:ascii="Arial" w:hAnsi="Arial"/>
        </w:rPr>
        <w:t>SMEs</w:t>
      </w:r>
      <w:proofErr w:type="spellEnd"/>
      <w:r w:rsidR="00514629" w:rsidRPr="003C3DA7">
        <w:rPr>
          <w:rFonts w:ascii="Arial" w:hAnsi="Arial"/>
        </w:rPr>
        <w:t xml:space="preserve"> that had approached them for information.</w:t>
      </w:r>
    </w:p>
    <w:p w:rsidR="00363D08" w:rsidRPr="003C3DA7" w:rsidRDefault="00363D08" w:rsidP="00363D08">
      <w:pPr>
        <w:spacing w:after="0"/>
        <w:rPr>
          <w:rFonts w:ascii="Arial" w:hAnsi="Arial"/>
        </w:rPr>
      </w:pPr>
    </w:p>
    <w:p w:rsidR="00363D08" w:rsidRPr="003C3DA7" w:rsidRDefault="00514629" w:rsidP="00363D08">
      <w:pPr>
        <w:spacing w:after="0"/>
        <w:rPr>
          <w:rFonts w:ascii="Arial" w:hAnsi="Arial"/>
        </w:rPr>
      </w:pPr>
      <w:r w:rsidRPr="003C3DA7">
        <w:rPr>
          <w:rFonts w:ascii="Arial" w:hAnsi="Arial"/>
        </w:rPr>
        <w:t>F</w:t>
      </w:r>
      <w:r w:rsidR="00363D08" w:rsidRPr="003C3DA7">
        <w:rPr>
          <w:rFonts w:ascii="Arial" w:hAnsi="Arial"/>
        </w:rPr>
        <w:t>inding the right person to contact in universities</w:t>
      </w:r>
      <w:r w:rsidRPr="003C3DA7">
        <w:rPr>
          <w:rFonts w:ascii="Arial" w:hAnsi="Arial"/>
        </w:rPr>
        <w:t>, however,</w:t>
      </w:r>
      <w:r w:rsidR="00363D08" w:rsidRPr="003C3DA7">
        <w:rPr>
          <w:rFonts w:ascii="Arial" w:hAnsi="Arial"/>
        </w:rPr>
        <w:t xml:space="preserve"> proved quite difficult for us – and we are people who are very familiar with universities, their activities and structures. Websites can be out of date or difficult to navigate. Business-facing units can be called by a number of different terms and it is not always clear where to look within a university’s offerings to find someone who is appropriate to speak to. This can be off-putting for businesses, especially those run by people who are not familiar or confident with the higher education world. A couple of them said this to us during our discussions. We talked also to two academic researchers who work on SME-university interactions and they had a message on this – that businesses needing information or advice want to make direct contact with the (one) person in the university who is the expert on their problem, and that is rarely achievable for a variety of reasons. Indeed, one of the </w:t>
      </w:r>
      <w:proofErr w:type="spellStart"/>
      <w:r w:rsidR="00363D08" w:rsidRPr="003C3DA7">
        <w:rPr>
          <w:rFonts w:ascii="Arial" w:hAnsi="Arial"/>
        </w:rPr>
        <w:t>SMEs</w:t>
      </w:r>
      <w:proofErr w:type="spellEnd"/>
      <w:r w:rsidR="00363D08" w:rsidRPr="003C3DA7">
        <w:rPr>
          <w:rFonts w:ascii="Arial" w:hAnsi="Arial"/>
        </w:rPr>
        <w:t xml:space="preserve"> told us of a time when he had planned to develop a new range of products and wanted to bring into his team a researcher who was an expert on a particular health issue: he identified the right individual in a university in the midlands (by using Google) but ‘</w:t>
      </w:r>
      <w:r w:rsidR="00363D08" w:rsidRPr="003C3DA7">
        <w:rPr>
          <w:rFonts w:ascii="Arial" w:hAnsi="Arial"/>
          <w:i/>
        </w:rPr>
        <w:t>just couldn’t ever get hold of him. In the end I gave up on the whole idea and did something different’</w:t>
      </w:r>
      <w:r w:rsidR="00363D08" w:rsidRPr="003C3DA7">
        <w:rPr>
          <w:rFonts w:ascii="Arial" w:hAnsi="Arial"/>
        </w:rPr>
        <w:t>.</w:t>
      </w:r>
    </w:p>
    <w:p w:rsidR="00363D08" w:rsidRPr="003C3DA7" w:rsidRDefault="00363D08" w:rsidP="00363D08">
      <w:pPr>
        <w:spacing w:after="0"/>
        <w:rPr>
          <w:rFonts w:ascii="Arial" w:hAnsi="Arial"/>
        </w:rPr>
      </w:pPr>
    </w:p>
    <w:p w:rsidR="00363D08" w:rsidRPr="003C3DA7" w:rsidRDefault="00363D08" w:rsidP="00363D08">
      <w:pPr>
        <w:spacing w:after="0"/>
        <w:rPr>
          <w:rFonts w:ascii="Arial" w:hAnsi="Arial"/>
        </w:rPr>
      </w:pPr>
      <w:r w:rsidRPr="003C3DA7">
        <w:rPr>
          <w:rFonts w:ascii="Arial" w:hAnsi="Arial"/>
        </w:rPr>
        <w:t xml:space="preserve">That said, some of the university contacts we spoke to did report being able to help </w:t>
      </w:r>
      <w:proofErr w:type="spellStart"/>
      <w:r w:rsidRPr="003C3DA7">
        <w:rPr>
          <w:rFonts w:ascii="Arial" w:hAnsi="Arial"/>
        </w:rPr>
        <w:t>SMEs</w:t>
      </w:r>
      <w:proofErr w:type="spellEnd"/>
      <w:r w:rsidRPr="003C3DA7">
        <w:rPr>
          <w:rFonts w:ascii="Arial" w:hAnsi="Arial"/>
        </w:rPr>
        <w:t xml:space="preserve"> in various ways. These people were mainly in units specifically set up to provide outreach services for businesses. They are sometimes called business services, technology transfer units but may also have other names. Whatever the label, their role is to form relationships with people wishing to start up a business, provide incubation services, advise on growing a business, provide specific management skills or match up business needs with student work experience/consultancy supply.</w:t>
      </w:r>
    </w:p>
    <w:p w:rsidR="00363D08" w:rsidRPr="003C3DA7" w:rsidRDefault="00363D08" w:rsidP="00363D08">
      <w:pPr>
        <w:spacing w:after="0"/>
        <w:rPr>
          <w:rFonts w:ascii="Arial" w:hAnsi="Arial"/>
        </w:rPr>
      </w:pPr>
    </w:p>
    <w:p w:rsidR="00363D08" w:rsidRPr="003C3DA7" w:rsidRDefault="00363D08" w:rsidP="00363D08">
      <w:pPr>
        <w:spacing w:after="0"/>
        <w:rPr>
          <w:rFonts w:ascii="Arial" w:hAnsi="Arial"/>
        </w:rPr>
      </w:pPr>
      <w:r w:rsidRPr="003C3DA7">
        <w:rPr>
          <w:rFonts w:ascii="Arial" w:hAnsi="Arial"/>
        </w:rPr>
        <w:t xml:space="preserve">These people told us that the initial contact with a company, unless the start-up is an institutional spin-off, is almost always through Business Link, a local Chamber of Commerce or other such organisation. A new scheme being introduced across the UK </w:t>
      </w:r>
      <w:r w:rsidR="00CB16C2" w:rsidRPr="003C3DA7">
        <w:rPr>
          <w:rFonts w:ascii="Arial" w:hAnsi="Arial"/>
        </w:rPr>
        <w:t>is designed to ensure</w:t>
      </w:r>
      <w:r w:rsidRPr="003C3DA7">
        <w:rPr>
          <w:rFonts w:ascii="Arial" w:hAnsi="Arial"/>
        </w:rPr>
        <w:t xml:space="preserve"> that Business Link will be the key one-stop-shop for businesses wishing to access support. </w:t>
      </w:r>
    </w:p>
    <w:p w:rsidR="00363D08" w:rsidRPr="003C3DA7" w:rsidRDefault="00363D08" w:rsidP="00363D08">
      <w:pPr>
        <w:spacing w:after="0"/>
        <w:rPr>
          <w:rFonts w:ascii="Arial" w:hAnsi="Arial"/>
        </w:rPr>
      </w:pPr>
    </w:p>
    <w:p w:rsidR="00363D08" w:rsidRPr="003C3DA7" w:rsidRDefault="00363D08" w:rsidP="00363D08">
      <w:pPr>
        <w:spacing w:after="0"/>
        <w:rPr>
          <w:rFonts w:ascii="Arial" w:hAnsi="Arial"/>
        </w:rPr>
      </w:pPr>
      <w:r w:rsidRPr="003C3DA7">
        <w:rPr>
          <w:rFonts w:ascii="Arial" w:hAnsi="Arial"/>
        </w:rPr>
        <w:t xml:space="preserve">Some universities said that they try to provide online forums for </w:t>
      </w:r>
      <w:proofErr w:type="spellStart"/>
      <w:r w:rsidRPr="003C3DA7">
        <w:rPr>
          <w:rFonts w:ascii="Arial" w:hAnsi="Arial"/>
        </w:rPr>
        <w:t>SMEs</w:t>
      </w:r>
      <w:proofErr w:type="spellEnd"/>
      <w:r w:rsidRPr="003C3DA7">
        <w:rPr>
          <w:rFonts w:ascii="Arial" w:hAnsi="Arial"/>
        </w:rPr>
        <w:t xml:space="preserve"> to network and access information that they could use but that businesses rarely take this up. ‘Real’ networking forums are, conversely, rather popular if set up in the right way. Some universities have local enterprise networks that have members numbering into the hundreds. They hold regular networking events and sometimes university staff disseminate information to the businesses through these events by giving presentations.</w:t>
      </w:r>
    </w:p>
    <w:p w:rsidR="00363D08" w:rsidRPr="003C3DA7" w:rsidRDefault="00363D08" w:rsidP="00363D08">
      <w:pPr>
        <w:spacing w:after="0"/>
        <w:rPr>
          <w:rFonts w:ascii="Arial" w:hAnsi="Arial"/>
        </w:rPr>
      </w:pPr>
    </w:p>
    <w:p w:rsidR="00AC06F2" w:rsidRPr="003C3DA7" w:rsidRDefault="00363D08" w:rsidP="00363D08">
      <w:pPr>
        <w:spacing w:after="0"/>
        <w:rPr>
          <w:rFonts w:ascii="Arial" w:hAnsi="Arial"/>
        </w:rPr>
      </w:pPr>
      <w:r w:rsidRPr="003C3DA7">
        <w:rPr>
          <w:rFonts w:ascii="Arial" w:hAnsi="Arial"/>
        </w:rPr>
        <w:t xml:space="preserve">Some businesses appreciate a (business school) student being placed in their company for a period of time and we heard several reports of successful ventures of this kind that had produced a lasting benefit for the SME.   </w:t>
      </w:r>
    </w:p>
    <w:p w:rsidR="00592FD8" w:rsidRPr="003C3DA7" w:rsidRDefault="00592FD8" w:rsidP="00363D08">
      <w:pPr>
        <w:spacing w:after="0"/>
        <w:rPr>
          <w:rFonts w:ascii="Arial" w:hAnsi="Arial"/>
        </w:rPr>
      </w:pPr>
    </w:p>
    <w:p w:rsidR="00AC06F2" w:rsidRPr="008F58B1" w:rsidRDefault="00592FD8" w:rsidP="00363D08">
      <w:pPr>
        <w:spacing w:after="0"/>
        <w:rPr>
          <w:rFonts w:ascii="Arial" w:hAnsi="Arial"/>
          <w:b/>
          <w:color w:val="365F91" w:themeColor="accent1" w:themeShade="BF"/>
          <w:sz w:val="28"/>
        </w:rPr>
      </w:pPr>
      <w:r w:rsidRPr="008F58B1">
        <w:rPr>
          <w:rFonts w:ascii="Arial" w:hAnsi="Arial"/>
          <w:b/>
          <w:color w:val="365F91" w:themeColor="accent1" w:themeShade="BF"/>
          <w:sz w:val="28"/>
        </w:rPr>
        <w:t>4.3   The published literature</w:t>
      </w:r>
    </w:p>
    <w:p w:rsidR="00E16F33" w:rsidRPr="003C3DA7" w:rsidRDefault="00592FD8" w:rsidP="00363D08">
      <w:pPr>
        <w:spacing w:after="0"/>
        <w:rPr>
          <w:rFonts w:ascii="Arial" w:hAnsi="Arial"/>
        </w:rPr>
      </w:pPr>
      <w:r w:rsidRPr="003C3DA7">
        <w:rPr>
          <w:rFonts w:ascii="Arial" w:hAnsi="Arial"/>
        </w:rPr>
        <w:t>Next</w:t>
      </w:r>
      <w:r w:rsidR="00AC06F2" w:rsidRPr="003C3DA7">
        <w:rPr>
          <w:rFonts w:ascii="Arial" w:hAnsi="Arial"/>
        </w:rPr>
        <w:t xml:space="preserve">, there is the issue of the published journal literature. Amongst our sample – deliberately chosen – were a few research-based </w:t>
      </w:r>
      <w:proofErr w:type="spellStart"/>
      <w:r w:rsidR="00AC06F2" w:rsidRPr="003C3DA7">
        <w:rPr>
          <w:rFonts w:ascii="Arial" w:hAnsi="Arial"/>
        </w:rPr>
        <w:t>SMEs</w:t>
      </w:r>
      <w:proofErr w:type="spellEnd"/>
      <w:r w:rsidR="00AC06F2" w:rsidRPr="003C3DA7">
        <w:rPr>
          <w:rFonts w:ascii="Arial" w:hAnsi="Arial"/>
        </w:rPr>
        <w:t>. These particular companies are in the business of computing design</w:t>
      </w:r>
      <w:r w:rsidR="00E16F33" w:rsidRPr="003C3DA7">
        <w:rPr>
          <w:rFonts w:ascii="Arial" w:hAnsi="Arial"/>
        </w:rPr>
        <w:t xml:space="preserve"> work, medical technologies and specialised software development. We were expecting to hear that they need access to the journal literature and that was confirmed in the interviews. As an aside here, what was a surprise was that some other </w:t>
      </w:r>
      <w:proofErr w:type="spellStart"/>
      <w:r w:rsidR="00E16F33" w:rsidRPr="003C3DA7">
        <w:rPr>
          <w:rFonts w:ascii="Arial" w:hAnsi="Arial"/>
        </w:rPr>
        <w:t>SMEs</w:t>
      </w:r>
      <w:proofErr w:type="spellEnd"/>
      <w:r w:rsidR="00E16F33" w:rsidRPr="003C3DA7">
        <w:rPr>
          <w:rFonts w:ascii="Arial" w:hAnsi="Arial"/>
        </w:rPr>
        <w:t xml:space="preserve"> also said they would find some of the journal literature useful as well. An example of this was a software re-seller whose small management team is very professional, educated to MBA standard, and keen to keep abreast of and apply current management thinking, thus needing to keep up with the literature and be able to seek out specific articles of interest. The manager we interviewed related her wish to learn about what incentive schemes are appropriate for small sales forces like the one she managed. Another SME manager said that she would like to be able to access the published literature on how small businesses had survived previous recessions.</w:t>
      </w:r>
      <w:r w:rsidRPr="003C3DA7">
        <w:rPr>
          <w:rFonts w:ascii="Arial" w:hAnsi="Arial"/>
        </w:rPr>
        <w:t xml:space="preserve"> Further instances cited were the need for published articles on engineering (construction engineering </w:t>
      </w:r>
      <w:proofErr w:type="spellStart"/>
      <w:r w:rsidRPr="003C3DA7">
        <w:rPr>
          <w:rFonts w:ascii="Arial" w:hAnsi="Arial"/>
        </w:rPr>
        <w:t>SMEs</w:t>
      </w:r>
      <w:proofErr w:type="spellEnd"/>
      <w:r w:rsidRPr="003C3DA7">
        <w:rPr>
          <w:rFonts w:ascii="Arial" w:hAnsi="Arial"/>
        </w:rPr>
        <w:t xml:space="preserve">), on issues in management science (the business consultancies) and a requirement specifically for access to the </w:t>
      </w:r>
      <w:r w:rsidRPr="003C3DA7">
        <w:rPr>
          <w:rFonts w:ascii="Arial" w:hAnsi="Arial"/>
          <w:i/>
        </w:rPr>
        <w:t>Harvard Business Review</w:t>
      </w:r>
      <w:r w:rsidRPr="003C3DA7">
        <w:rPr>
          <w:rFonts w:ascii="Arial" w:hAnsi="Arial"/>
        </w:rPr>
        <w:t xml:space="preserve"> (several </w:t>
      </w:r>
      <w:proofErr w:type="spellStart"/>
      <w:r w:rsidRPr="003C3DA7">
        <w:rPr>
          <w:rFonts w:ascii="Arial" w:hAnsi="Arial"/>
        </w:rPr>
        <w:t>SMEs</w:t>
      </w:r>
      <w:proofErr w:type="spellEnd"/>
      <w:r w:rsidRPr="003C3DA7">
        <w:rPr>
          <w:rFonts w:ascii="Arial" w:hAnsi="Arial"/>
        </w:rPr>
        <w:t>).</w:t>
      </w:r>
    </w:p>
    <w:p w:rsidR="00E16F33" w:rsidRPr="003C3DA7" w:rsidRDefault="00E16F33" w:rsidP="00363D08">
      <w:pPr>
        <w:spacing w:after="0"/>
        <w:rPr>
          <w:rFonts w:ascii="Arial" w:hAnsi="Arial"/>
        </w:rPr>
      </w:pPr>
    </w:p>
    <w:p w:rsidR="006B645D" w:rsidRPr="003C3DA7" w:rsidRDefault="00E16F33" w:rsidP="00363D08">
      <w:pPr>
        <w:spacing w:after="0"/>
        <w:rPr>
          <w:rFonts w:ascii="Arial" w:hAnsi="Arial"/>
        </w:rPr>
      </w:pPr>
      <w:r w:rsidRPr="003C3DA7">
        <w:rPr>
          <w:rFonts w:ascii="Arial" w:hAnsi="Arial"/>
        </w:rPr>
        <w:t xml:space="preserve">The two </w:t>
      </w:r>
      <w:proofErr w:type="spellStart"/>
      <w:r w:rsidR="00592FD8" w:rsidRPr="003C3DA7">
        <w:rPr>
          <w:rFonts w:ascii="Arial" w:hAnsi="Arial"/>
        </w:rPr>
        <w:t>SMEs</w:t>
      </w:r>
      <w:proofErr w:type="spellEnd"/>
      <w:r w:rsidRPr="003C3DA7">
        <w:rPr>
          <w:rFonts w:ascii="Arial" w:hAnsi="Arial"/>
        </w:rPr>
        <w:t xml:space="preserve"> </w:t>
      </w:r>
      <w:r w:rsidR="00CB16C2" w:rsidRPr="003C3DA7">
        <w:rPr>
          <w:rFonts w:ascii="Arial" w:hAnsi="Arial"/>
        </w:rPr>
        <w:t xml:space="preserve">mentioned above </w:t>
      </w:r>
      <w:r w:rsidRPr="003C3DA7">
        <w:rPr>
          <w:rFonts w:ascii="Arial" w:hAnsi="Arial"/>
        </w:rPr>
        <w:t xml:space="preserve">had not attempted to access the journal literature, even though they suspected that it contained the information they needed, because they knew that a cost is associated with it. The other SME examples, though – the research-based ones – do access the journal literature through their local university library. They pay an annual fee for </w:t>
      </w:r>
      <w:r w:rsidR="00CA12B7" w:rsidRPr="003C3DA7">
        <w:rPr>
          <w:rFonts w:ascii="Arial" w:hAnsi="Arial"/>
        </w:rPr>
        <w:t>walk-in access to the library</w:t>
      </w:r>
      <w:r w:rsidR="006B645D" w:rsidRPr="003C3DA7">
        <w:rPr>
          <w:rFonts w:ascii="Arial" w:hAnsi="Arial"/>
        </w:rPr>
        <w:t>:</w:t>
      </w:r>
      <w:r w:rsidRPr="003C3DA7">
        <w:rPr>
          <w:rFonts w:ascii="Arial" w:hAnsi="Arial"/>
        </w:rPr>
        <w:t xml:space="preserve"> </w:t>
      </w:r>
      <w:r w:rsidR="006B645D" w:rsidRPr="003C3DA7">
        <w:rPr>
          <w:rFonts w:ascii="Arial" w:hAnsi="Arial"/>
        </w:rPr>
        <w:t>through</w:t>
      </w:r>
      <w:r w:rsidRPr="003C3DA7">
        <w:rPr>
          <w:rFonts w:ascii="Arial" w:hAnsi="Arial"/>
        </w:rPr>
        <w:t xml:space="preserve"> this </w:t>
      </w:r>
      <w:r w:rsidR="00CA12B7" w:rsidRPr="003C3DA7">
        <w:rPr>
          <w:rFonts w:ascii="Arial" w:hAnsi="Arial"/>
        </w:rPr>
        <w:t xml:space="preserve">arrangement </w:t>
      </w:r>
      <w:r w:rsidRPr="003C3DA7">
        <w:rPr>
          <w:rFonts w:ascii="Arial" w:hAnsi="Arial"/>
        </w:rPr>
        <w:t xml:space="preserve">they can read </w:t>
      </w:r>
      <w:r w:rsidR="006B645D" w:rsidRPr="003C3DA7">
        <w:rPr>
          <w:rFonts w:ascii="Arial" w:hAnsi="Arial"/>
        </w:rPr>
        <w:t xml:space="preserve">journal </w:t>
      </w:r>
      <w:r w:rsidRPr="003C3DA7">
        <w:rPr>
          <w:rFonts w:ascii="Arial" w:hAnsi="Arial"/>
        </w:rPr>
        <w:t>articles online</w:t>
      </w:r>
      <w:r w:rsidR="006B645D" w:rsidRPr="003C3DA7">
        <w:rPr>
          <w:rFonts w:ascii="Arial" w:hAnsi="Arial"/>
        </w:rPr>
        <w:t xml:space="preserve"> at terminals in the library building.</w:t>
      </w:r>
      <w:r w:rsidRPr="003C3DA7">
        <w:rPr>
          <w:rFonts w:ascii="Arial" w:hAnsi="Arial"/>
        </w:rPr>
        <w:t xml:space="preserve"> They cannot </w:t>
      </w:r>
      <w:r w:rsidR="006B645D" w:rsidRPr="003C3DA7">
        <w:rPr>
          <w:rFonts w:ascii="Arial" w:hAnsi="Arial"/>
        </w:rPr>
        <w:t>p</w:t>
      </w:r>
      <w:r w:rsidRPr="003C3DA7">
        <w:rPr>
          <w:rFonts w:ascii="Arial" w:hAnsi="Arial"/>
        </w:rPr>
        <w:t>rint them or download them onto portable storage devices</w:t>
      </w:r>
      <w:r w:rsidR="006B645D" w:rsidRPr="003C3DA7">
        <w:rPr>
          <w:rFonts w:ascii="Arial" w:hAnsi="Arial"/>
        </w:rPr>
        <w:t>. If an article is useful to their business activity they order it from the British Library. One SME buys “about 10 to 15 articles a month” and “would like many more if we could afford it but we can’t”. She went on, “Sometimes we can’t even see the abstract [presumably this is for articles in journals whose publisher licence does not extend to walk-in users] so we have to buy it if the title sounds good, and hope…”.</w:t>
      </w:r>
    </w:p>
    <w:p w:rsidR="006B645D" w:rsidRPr="003C3DA7" w:rsidRDefault="006B645D" w:rsidP="00363D08">
      <w:pPr>
        <w:spacing w:after="0"/>
        <w:rPr>
          <w:rFonts w:ascii="Arial" w:hAnsi="Arial"/>
        </w:rPr>
      </w:pPr>
    </w:p>
    <w:p w:rsidR="00363D08" w:rsidRPr="003C3DA7" w:rsidRDefault="006B645D" w:rsidP="00363D08">
      <w:pPr>
        <w:spacing w:after="0"/>
        <w:rPr>
          <w:rFonts w:ascii="Arial" w:hAnsi="Arial"/>
        </w:rPr>
      </w:pPr>
      <w:r w:rsidRPr="003C3DA7">
        <w:rPr>
          <w:rFonts w:ascii="Arial" w:hAnsi="Arial"/>
        </w:rPr>
        <w:t xml:space="preserve">The other research-based </w:t>
      </w:r>
      <w:proofErr w:type="spellStart"/>
      <w:r w:rsidRPr="003C3DA7">
        <w:rPr>
          <w:rFonts w:ascii="Arial" w:hAnsi="Arial"/>
        </w:rPr>
        <w:t>SMEs</w:t>
      </w:r>
      <w:proofErr w:type="spellEnd"/>
      <w:r w:rsidRPr="003C3DA7">
        <w:rPr>
          <w:rFonts w:ascii="Arial" w:hAnsi="Arial"/>
        </w:rPr>
        <w:t xml:space="preserve"> all had similar stories. This is nothing new, of course, and applies to </w:t>
      </w:r>
      <w:proofErr w:type="spellStart"/>
      <w:r w:rsidRPr="003C3DA7">
        <w:rPr>
          <w:rFonts w:ascii="Arial" w:hAnsi="Arial"/>
        </w:rPr>
        <w:t>SMEs</w:t>
      </w:r>
      <w:proofErr w:type="spellEnd"/>
      <w:r w:rsidRPr="003C3DA7">
        <w:rPr>
          <w:rFonts w:ascii="Arial" w:hAnsi="Arial"/>
        </w:rPr>
        <w:t xml:space="preserve"> all over the world struggling to innovate using publicly-funded research whilst denied access to it</w:t>
      </w:r>
      <w:r w:rsidRPr="003C3DA7">
        <w:rPr>
          <w:rStyle w:val="FootnoteReference"/>
          <w:rFonts w:ascii="Arial" w:hAnsi="Arial"/>
        </w:rPr>
        <w:footnoteReference w:id="3"/>
      </w:r>
      <w:r w:rsidRPr="003C3DA7">
        <w:rPr>
          <w:rFonts w:ascii="Arial" w:hAnsi="Arial"/>
        </w:rPr>
        <w:t xml:space="preserve">. It is also formally </w:t>
      </w:r>
      <w:proofErr w:type="spellStart"/>
      <w:r w:rsidRPr="003C3DA7">
        <w:rPr>
          <w:rFonts w:ascii="Arial" w:hAnsi="Arial"/>
        </w:rPr>
        <w:t>outwith</w:t>
      </w:r>
      <w:proofErr w:type="spellEnd"/>
      <w:r w:rsidRPr="003C3DA7">
        <w:rPr>
          <w:rFonts w:ascii="Arial" w:hAnsi="Arial"/>
        </w:rPr>
        <w:t xml:space="preserve"> the scope of this project, but since it was raised by </w:t>
      </w:r>
      <w:r w:rsidR="00833B92" w:rsidRPr="003C3DA7">
        <w:rPr>
          <w:rFonts w:ascii="Arial" w:hAnsi="Arial"/>
        </w:rPr>
        <w:t xml:space="preserve">each of </w:t>
      </w:r>
      <w:r w:rsidR="00CA12B7" w:rsidRPr="003C3DA7">
        <w:rPr>
          <w:rFonts w:ascii="Arial" w:hAnsi="Arial"/>
        </w:rPr>
        <w:t>the</w:t>
      </w:r>
      <w:r w:rsidRPr="003C3DA7">
        <w:rPr>
          <w:rFonts w:ascii="Arial" w:hAnsi="Arial"/>
        </w:rPr>
        <w:t xml:space="preserve"> research-based </w:t>
      </w:r>
      <w:proofErr w:type="spellStart"/>
      <w:r w:rsidRPr="003C3DA7">
        <w:rPr>
          <w:rFonts w:ascii="Arial" w:hAnsi="Arial"/>
        </w:rPr>
        <w:t>SMEs</w:t>
      </w:r>
      <w:proofErr w:type="spellEnd"/>
      <w:r w:rsidRPr="003C3DA7">
        <w:rPr>
          <w:rFonts w:ascii="Arial" w:hAnsi="Arial"/>
        </w:rPr>
        <w:t xml:space="preserve"> </w:t>
      </w:r>
      <w:r w:rsidR="00CA12B7" w:rsidRPr="003C3DA7">
        <w:rPr>
          <w:rFonts w:ascii="Arial" w:hAnsi="Arial"/>
        </w:rPr>
        <w:t xml:space="preserve">interviewed for this study (without prompting) it </w:t>
      </w:r>
      <w:r w:rsidRPr="003C3DA7">
        <w:rPr>
          <w:rFonts w:ascii="Arial" w:hAnsi="Arial"/>
        </w:rPr>
        <w:t>s</w:t>
      </w:r>
      <w:r w:rsidR="008C3ECC" w:rsidRPr="003C3DA7">
        <w:rPr>
          <w:rFonts w:ascii="Arial" w:hAnsi="Arial"/>
        </w:rPr>
        <w:t>eems</w:t>
      </w:r>
      <w:r w:rsidRPr="003C3DA7">
        <w:rPr>
          <w:rFonts w:ascii="Arial" w:hAnsi="Arial"/>
        </w:rPr>
        <w:t xml:space="preserve"> appropriate to note it here.</w:t>
      </w:r>
    </w:p>
    <w:p w:rsidR="00363D08" w:rsidRPr="003C3DA7" w:rsidRDefault="00363D08" w:rsidP="00363D08">
      <w:pPr>
        <w:spacing w:after="0"/>
        <w:rPr>
          <w:rFonts w:ascii="Arial" w:hAnsi="Arial"/>
        </w:rPr>
      </w:pPr>
    </w:p>
    <w:p w:rsidR="00B14F2A" w:rsidRPr="008F58B1" w:rsidRDefault="00B14F2A" w:rsidP="00B14F2A">
      <w:pPr>
        <w:spacing w:after="0"/>
        <w:jc w:val="center"/>
        <w:rPr>
          <w:rFonts w:ascii="Arial" w:hAnsi="Arial"/>
          <w:b/>
          <w:caps/>
          <w:color w:val="365F91" w:themeColor="accent1" w:themeShade="BF"/>
          <w:sz w:val="32"/>
        </w:rPr>
      </w:pPr>
      <w:r w:rsidRPr="003C3DA7">
        <w:rPr>
          <w:rFonts w:ascii="Arial" w:hAnsi="Arial"/>
          <w:b/>
          <w:sz w:val="28"/>
        </w:rPr>
        <w:br w:type="page"/>
      </w:r>
      <w:r w:rsidRPr="008F58B1">
        <w:rPr>
          <w:rFonts w:ascii="Arial" w:hAnsi="Arial"/>
          <w:b/>
          <w:color w:val="365F91" w:themeColor="accent1" w:themeShade="BF"/>
          <w:sz w:val="32"/>
        </w:rPr>
        <w:t xml:space="preserve">5.   </w:t>
      </w:r>
      <w:r w:rsidR="00592FD8" w:rsidRPr="008F58B1">
        <w:rPr>
          <w:rFonts w:ascii="Arial" w:hAnsi="Arial"/>
          <w:b/>
          <w:caps/>
          <w:color w:val="365F91" w:themeColor="accent1" w:themeShade="BF"/>
          <w:sz w:val="32"/>
        </w:rPr>
        <w:t>The grey literature</w:t>
      </w:r>
    </w:p>
    <w:p w:rsidR="00664395" w:rsidRPr="008F58B1" w:rsidRDefault="00664395" w:rsidP="00703887">
      <w:pPr>
        <w:spacing w:after="0"/>
        <w:rPr>
          <w:rFonts w:ascii="Arial" w:hAnsi="Arial"/>
          <w:b/>
          <w:color w:val="365F91" w:themeColor="accent1" w:themeShade="BF"/>
          <w:sz w:val="28"/>
        </w:rPr>
      </w:pPr>
    </w:p>
    <w:p w:rsidR="00514629" w:rsidRPr="008F58B1" w:rsidRDefault="00AA6784" w:rsidP="00703887">
      <w:pPr>
        <w:spacing w:after="0"/>
        <w:rPr>
          <w:rFonts w:ascii="Arial" w:hAnsi="Arial"/>
          <w:b/>
          <w:color w:val="365F91" w:themeColor="accent1" w:themeShade="BF"/>
          <w:sz w:val="28"/>
        </w:rPr>
      </w:pPr>
      <w:r w:rsidRPr="008F58B1">
        <w:rPr>
          <w:rFonts w:ascii="Arial" w:hAnsi="Arial"/>
          <w:b/>
          <w:color w:val="365F91" w:themeColor="accent1" w:themeShade="BF"/>
          <w:sz w:val="28"/>
        </w:rPr>
        <w:t>5.1   Do</w:t>
      </w:r>
      <w:r w:rsidR="00664395" w:rsidRPr="008F58B1">
        <w:rPr>
          <w:rFonts w:ascii="Arial" w:hAnsi="Arial"/>
          <w:b/>
          <w:color w:val="365F91" w:themeColor="accent1" w:themeShade="BF"/>
          <w:sz w:val="28"/>
        </w:rPr>
        <w:t xml:space="preserve"> universities try to supply grey literature?</w:t>
      </w:r>
    </w:p>
    <w:p w:rsidR="00514629" w:rsidRPr="003C3DA7" w:rsidRDefault="00514629" w:rsidP="00514629">
      <w:pPr>
        <w:spacing w:after="0"/>
        <w:rPr>
          <w:rFonts w:ascii="Arial" w:hAnsi="Arial"/>
        </w:rPr>
      </w:pPr>
      <w:r w:rsidRPr="003C3DA7">
        <w:rPr>
          <w:rFonts w:ascii="Arial" w:hAnsi="Arial"/>
        </w:rPr>
        <w:t xml:space="preserve">None of the universities we spoke to had ever supplied (or been asked for) grey literature to </w:t>
      </w:r>
      <w:proofErr w:type="spellStart"/>
      <w:r w:rsidRPr="003C3DA7">
        <w:rPr>
          <w:rFonts w:ascii="Arial" w:hAnsi="Arial"/>
        </w:rPr>
        <w:t>SMEs</w:t>
      </w:r>
      <w:proofErr w:type="spellEnd"/>
      <w:r w:rsidRPr="003C3DA7">
        <w:rPr>
          <w:rFonts w:ascii="Arial" w:hAnsi="Arial"/>
        </w:rPr>
        <w:t xml:space="preserve">. Supplying published literature – or some kind of access to it – is one challenge, and this can be met to a degree if </w:t>
      </w:r>
      <w:proofErr w:type="spellStart"/>
      <w:r w:rsidRPr="003C3DA7">
        <w:rPr>
          <w:rFonts w:ascii="Arial" w:hAnsi="Arial"/>
        </w:rPr>
        <w:t>SMEs</w:t>
      </w:r>
      <w:proofErr w:type="spellEnd"/>
      <w:r w:rsidRPr="003C3DA7">
        <w:rPr>
          <w:rFonts w:ascii="Arial" w:hAnsi="Arial"/>
        </w:rPr>
        <w:t xml:space="preserve"> know what they are after (see account in Section 4.3). The grey literature is another matter. The universities we consulted said that they had never been asked to provide any grey literature for companies. The only exception to this was those libraries that offer specialised corporate information services. In this case they are asked for database searches (e.g. Dun &amp; Bradstreet, Companies House data, etc) or for help in identifying business-related reports. The </w:t>
      </w:r>
      <w:proofErr w:type="spellStart"/>
      <w:r w:rsidRPr="003C3DA7">
        <w:rPr>
          <w:rFonts w:ascii="Arial" w:hAnsi="Arial"/>
        </w:rPr>
        <w:t>SMEs</w:t>
      </w:r>
      <w:proofErr w:type="spellEnd"/>
      <w:r w:rsidRPr="003C3DA7">
        <w:rPr>
          <w:rFonts w:ascii="Arial" w:hAnsi="Arial"/>
        </w:rPr>
        <w:t xml:space="preserve"> may then purchase these from the publisher (e.g. Plimsoll Publishing’s market research reports</w:t>
      </w:r>
      <w:r w:rsidRPr="003C3DA7">
        <w:rPr>
          <w:rStyle w:val="FootnoteReference"/>
          <w:rFonts w:ascii="Arial" w:hAnsi="Arial"/>
        </w:rPr>
        <w:footnoteReference w:id="4"/>
      </w:r>
      <w:r w:rsidRPr="003C3DA7">
        <w:rPr>
          <w:rFonts w:ascii="Arial" w:hAnsi="Arial"/>
        </w:rPr>
        <w:t>). In this type of instance, the library is providing an intelligence service using its business information databases rather than supplying grey literature directly.</w:t>
      </w:r>
    </w:p>
    <w:p w:rsidR="00514629" w:rsidRPr="003C3DA7" w:rsidRDefault="00514629" w:rsidP="00514629">
      <w:pPr>
        <w:spacing w:after="0"/>
        <w:rPr>
          <w:rFonts w:ascii="Arial" w:hAnsi="Arial"/>
        </w:rPr>
      </w:pPr>
    </w:p>
    <w:p w:rsidR="00514629" w:rsidRPr="003C3DA7" w:rsidRDefault="00514629" w:rsidP="00514629">
      <w:pPr>
        <w:spacing w:after="0"/>
        <w:rPr>
          <w:rFonts w:ascii="Arial" w:hAnsi="Arial"/>
        </w:rPr>
      </w:pPr>
      <w:r w:rsidRPr="003C3DA7">
        <w:rPr>
          <w:rFonts w:ascii="Arial" w:hAnsi="Arial"/>
        </w:rPr>
        <w:t xml:space="preserve">In general, university responses on the issue of grey literature were pretty unequivocal: they felt they had little to offer </w:t>
      </w:r>
      <w:proofErr w:type="spellStart"/>
      <w:r w:rsidRPr="003C3DA7">
        <w:rPr>
          <w:rFonts w:ascii="Arial" w:hAnsi="Arial"/>
        </w:rPr>
        <w:t>SMEs</w:t>
      </w:r>
      <w:proofErr w:type="spellEnd"/>
      <w:r w:rsidRPr="003C3DA7">
        <w:rPr>
          <w:rFonts w:ascii="Arial" w:hAnsi="Arial"/>
        </w:rPr>
        <w:t xml:space="preserve"> in this respect. This is not completely true, as we discuss below, but the </w:t>
      </w:r>
      <w:proofErr w:type="gramStart"/>
      <w:r w:rsidRPr="003C3DA7">
        <w:rPr>
          <w:rFonts w:ascii="Arial" w:hAnsi="Arial"/>
        </w:rPr>
        <w:t>problem</w:t>
      </w:r>
      <w:proofErr w:type="gramEnd"/>
      <w:r w:rsidRPr="003C3DA7">
        <w:rPr>
          <w:rFonts w:ascii="Arial" w:hAnsi="Arial"/>
        </w:rPr>
        <w:t xml:space="preserve"> as universities perceive it can best be summarised by directly quoting what one of them said: </w:t>
      </w:r>
      <w:r w:rsidRPr="003C3DA7">
        <w:rPr>
          <w:rFonts w:ascii="Arial" w:hAnsi="Arial"/>
          <w:i/>
        </w:rPr>
        <w:t>“The average SME in [city name] is a car dealership or a white goods importer. What on earth have we got that they could possibly want?”</w:t>
      </w:r>
    </w:p>
    <w:p w:rsidR="00664395" w:rsidRPr="003C3DA7" w:rsidRDefault="00664395" w:rsidP="00514629">
      <w:pPr>
        <w:spacing w:after="0"/>
        <w:rPr>
          <w:rFonts w:ascii="Arial" w:hAnsi="Arial"/>
        </w:rPr>
      </w:pPr>
    </w:p>
    <w:p w:rsidR="00514629" w:rsidRPr="008F58B1" w:rsidRDefault="00664395" w:rsidP="00514629">
      <w:pPr>
        <w:spacing w:after="0"/>
        <w:rPr>
          <w:rFonts w:ascii="Arial" w:hAnsi="Arial"/>
          <w:b/>
          <w:color w:val="365F91" w:themeColor="accent1" w:themeShade="BF"/>
          <w:sz w:val="28"/>
        </w:rPr>
      </w:pPr>
      <w:r w:rsidRPr="008F58B1">
        <w:rPr>
          <w:rFonts w:ascii="Arial" w:hAnsi="Arial"/>
          <w:b/>
          <w:color w:val="365F91" w:themeColor="accent1" w:themeShade="BF"/>
          <w:sz w:val="28"/>
        </w:rPr>
        <w:t xml:space="preserve">5.2   Might </w:t>
      </w:r>
      <w:proofErr w:type="spellStart"/>
      <w:r w:rsidRPr="008F58B1">
        <w:rPr>
          <w:rFonts w:ascii="Arial" w:hAnsi="Arial"/>
          <w:b/>
          <w:color w:val="365F91" w:themeColor="accent1" w:themeShade="BF"/>
          <w:sz w:val="28"/>
        </w:rPr>
        <w:t>SMEs</w:t>
      </w:r>
      <w:proofErr w:type="spellEnd"/>
      <w:r w:rsidRPr="008F58B1">
        <w:rPr>
          <w:rFonts w:ascii="Arial" w:hAnsi="Arial"/>
          <w:b/>
          <w:color w:val="365F91" w:themeColor="accent1" w:themeShade="BF"/>
          <w:sz w:val="28"/>
        </w:rPr>
        <w:t xml:space="preserve"> want any grey literature?</w:t>
      </w:r>
    </w:p>
    <w:p w:rsidR="00C95E31" w:rsidRPr="003C3DA7" w:rsidRDefault="00514629" w:rsidP="00703887">
      <w:pPr>
        <w:spacing w:after="0"/>
        <w:rPr>
          <w:rFonts w:ascii="Arial" w:hAnsi="Arial"/>
        </w:rPr>
      </w:pPr>
      <w:r w:rsidRPr="003C3DA7">
        <w:rPr>
          <w:rFonts w:ascii="Arial" w:hAnsi="Arial"/>
        </w:rPr>
        <w:t xml:space="preserve">In fact, universities </w:t>
      </w:r>
      <w:r w:rsidRPr="003C3DA7">
        <w:rPr>
          <w:rFonts w:ascii="Arial" w:hAnsi="Arial"/>
          <w:i/>
        </w:rPr>
        <w:t>do</w:t>
      </w:r>
      <w:r w:rsidRPr="003C3DA7">
        <w:rPr>
          <w:rFonts w:ascii="Arial" w:hAnsi="Arial"/>
        </w:rPr>
        <w:t xml:space="preserve"> have some grey literature that </w:t>
      </w:r>
      <w:proofErr w:type="spellStart"/>
      <w:r w:rsidRPr="003C3DA7">
        <w:rPr>
          <w:rFonts w:ascii="Arial" w:hAnsi="Arial"/>
        </w:rPr>
        <w:t>SMEs</w:t>
      </w:r>
      <w:proofErr w:type="spellEnd"/>
      <w:r w:rsidRPr="003C3DA7">
        <w:rPr>
          <w:rFonts w:ascii="Arial" w:hAnsi="Arial"/>
        </w:rPr>
        <w:t xml:space="preserve"> want (and know they want). During our interviews with </w:t>
      </w:r>
      <w:proofErr w:type="spellStart"/>
      <w:r w:rsidRPr="003C3DA7">
        <w:rPr>
          <w:rFonts w:ascii="Arial" w:hAnsi="Arial"/>
        </w:rPr>
        <w:t>SMEs</w:t>
      </w:r>
      <w:proofErr w:type="spellEnd"/>
      <w:r w:rsidRPr="003C3DA7">
        <w:rPr>
          <w:rFonts w:ascii="Arial" w:hAnsi="Arial"/>
        </w:rPr>
        <w:t xml:space="preserve"> we encouraged them to think about the sort of </w:t>
      </w:r>
      <w:r w:rsidR="00664395" w:rsidRPr="003C3DA7">
        <w:rPr>
          <w:rFonts w:ascii="Arial" w:hAnsi="Arial"/>
        </w:rPr>
        <w:t xml:space="preserve">‘grey literature’ </w:t>
      </w:r>
      <w:r w:rsidRPr="003C3DA7">
        <w:rPr>
          <w:rFonts w:ascii="Arial" w:hAnsi="Arial"/>
        </w:rPr>
        <w:t>information that they would need to seek out during course of their business activities</w:t>
      </w:r>
      <w:r w:rsidR="00664395" w:rsidRPr="003C3DA7">
        <w:rPr>
          <w:rFonts w:ascii="Arial" w:hAnsi="Arial"/>
        </w:rPr>
        <w:t xml:space="preserve">, and to consider whether some of it might reside in universities. The examples they came up with are listed below. They are very specific in places </w:t>
      </w:r>
      <w:r w:rsidR="00C95E31" w:rsidRPr="003C3DA7">
        <w:rPr>
          <w:rFonts w:ascii="Arial" w:hAnsi="Arial"/>
        </w:rPr>
        <w:t>because of the way we asked the interviewees</w:t>
      </w:r>
      <w:r w:rsidR="00664395" w:rsidRPr="003C3DA7">
        <w:rPr>
          <w:rFonts w:ascii="Arial" w:hAnsi="Arial"/>
        </w:rPr>
        <w:t xml:space="preserve"> to consider this matter, but are provided for illustrative purposes:</w:t>
      </w:r>
    </w:p>
    <w:p w:rsidR="00592FD8" w:rsidRPr="003C3DA7" w:rsidRDefault="00592FD8" w:rsidP="00703887">
      <w:pPr>
        <w:spacing w:after="0"/>
        <w:rPr>
          <w:rFonts w:ascii="Arial" w:hAnsi="Arial"/>
        </w:rPr>
      </w:pPr>
    </w:p>
    <w:p w:rsidR="008C3ECC" w:rsidRPr="003C3DA7" w:rsidRDefault="008C3ECC" w:rsidP="00EB4822">
      <w:pPr>
        <w:pStyle w:val="ListBullet"/>
        <w:rPr>
          <w:rFonts w:ascii="Arial" w:hAnsi="Arial"/>
        </w:rPr>
      </w:pPr>
      <w:r w:rsidRPr="003C3DA7">
        <w:rPr>
          <w:rFonts w:ascii="Arial" w:hAnsi="Arial"/>
        </w:rPr>
        <w:t>Theses (</w:t>
      </w:r>
      <w:r w:rsidR="00664395" w:rsidRPr="003C3DA7">
        <w:rPr>
          <w:rFonts w:ascii="Arial" w:hAnsi="Arial"/>
        </w:rPr>
        <w:t xml:space="preserve">the research-based </w:t>
      </w:r>
      <w:proofErr w:type="spellStart"/>
      <w:r w:rsidR="00664395" w:rsidRPr="003C3DA7">
        <w:rPr>
          <w:rFonts w:ascii="Arial" w:hAnsi="Arial"/>
        </w:rPr>
        <w:t>SMEs</w:t>
      </w:r>
      <w:proofErr w:type="spellEnd"/>
      <w:r w:rsidR="00664395" w:rsidRPr="003C3DA7">
        <w:rPr>
          <w:rFonts w:ascii="Arial" w:hAnsi="Arial"/>
        </w:rPr>
        <w:t xml:space="preserve"> all mentioned these</w:t>
      </w:r>
      <w:r w:rsidRPr="003C3DA7">
        <w:rPr>
          <w:rFonts w:ascii="Arial" w:hAnsi="Arial"/>
        </w:rPr>
        <w:t>)</w:t>
      </w:r>
    </w:p>
    <w:p w:rsidR="008C3ECC" w:rsidRPr="003C3DA7" w:rsidRDefault="00664395" w:rsidP="00EB4822">
      <w:pPr>
        <w:pStyle w:val="ListBullet"/>
        <w:rPr>
          <w:rFonts w:ascii="Arial" w:hAnsi="Arial"/>
        </w:rPr>
      </w:pPr>
      <w:r w:rsidRPr="003C3DA7">
        <w:rPr>
          <w:rFonts w:ascii="Arial" w:hAnsi="Arial"/>
        </w:rPr>
        <w:t>Information on a</w:t>
      </w:r>
      <w:r w:rsidR="008C3ECC" w:rsidRPr="003C3DA7">
        <w:rPr>
          <w:rFonts w:ascii="Arial" w:hAnsi="Arial"/>
        </w:rPr>
        <w:t xml:space="preserve">nti-dumping legislation </w:t>
      </w:r>
    </w:p>
    <w:p w:rsidR="00664395" w:rsidRPr="003C3DA7" w:rsidRDefault="00664395" w:rsidP="00EB4822">
      <w:pPr>
        <w:pStyle w:val="ListBullet"/>
        <w:rPr>
          <w:rFonts w:ascii="Arial" w:hAnsi="Arial"/>
        </w:rPr>
      </w:pPr>
      <w:r w:rsidRPr="003C3DA7">
        <w:rPr>
          <w:rFonts w:ascii="Arial" w:hAnsi="Arial"/>
        </w:rPr>
        <w:t>Past occurrences of w</w:t>
      </w:r>
      <w:r w:rsidR="008C3ECC" w:rsidRPr="003C3DA7">
        <w:rPr>
          <w:rFonts w:ascii="Arial" w:hAnsi="Arial"/>
        </w:rPr>
        <w:t>indfall tax</w:t>
      </w:r>
      <w:r w:rsidRPr="003C3DA7">
        <w:rPr>
          <w:rFonts w:ascii="Arial" w:hAnsi="Arial"/>
        </w:rPr>
        <w:t xml:space="preserve"> and how well they succeeded</w:t>
      </w:r>
      <w:r w:rsidR="008C3ECC" w:rsidRPr="003C3DA7">
        <w:rPr>
          <w:rFonts w:ascii="Arial" w:hAnsi="Arial"/>
        </w:rPr>
        <w:t xml:space="preserve"> </w:t>
      </w:r>
    </w:p>
    <w:p w:rsidR="008C3ECC" w:rsidRPr="003C3DA7" w:rsidRDefault="00664395" w:rsidP="00664395">
      <w:pPr>
        <w:pStyle w:val="ListBullet"/>
        <w:rPr>
          <w:rFonts w:ascii="Arial" w:hAnsi="Arial"/>
        </w:rPr>
      </w:pPr>
      <w:r w:rsidRPr="003C3DA7">
        <w:rPr>
          <w:rFonts w:ascii="Arial" w:hAnsi="Arial"/>
        </w:rPr>
        <w:t>Legislative/regulatory guidelines</w:t>
      </w:r>
    </w:p>
    <w:p w:rsidR="008C3ECC" w:rsidRPr="003C3DA7" w:rsidRDefault="008C3ECC" w:rsidP="00EB4822">
      <w:pPr>
        <w:pStyle w:val="ListBullet"/>
        <w:rPr>
          <w:rFonts w:ascii="Arial" w:hAnsi="Arial"/>
        </w:rPr>
      </w:pPr>
      <w:r w:rsidRPr="003C3DA7">
        <w:rPr>
          <w:rFonts w:ascii="Arial" w:hAnsi="Arial"/>
          <w:i/>
        </w:rPr>
        <w:t>Management Today</w:t>
      </w:r>
      <w:r w:rsidR="00664395" w:rsidRPr="003C3DA7">
        <w:rPr>
          <w:rFonts w:ascii="Arial" w:hAnsi="Arial"/>
        </w:rPr>
        <w:t xml:space="preserve"> and other general business/management magazines</w:t>
      </w:r>
    </w:p>
    <w:p w:rsidR="008C3ECC" w:rsidRPr="003C3DA7" w:rsidRDefault="008C3ECC" w:rsidP="00EB4822">
      <w:pPr>
        <w:pStyle w:val="ListBullet"/>
        <w:rPr>
          <w:rFonts w:ascii="Arial" w:hAnsi="Arial"/>
        </w:rPr>
      </w:pPr>
      <w:r w:rsidRPr="003C3DA7">
        <w:rPr>
          <w:rFonts w:ascii="Arial" w:hAnsi="Arial"/>
        </w:rPr>
        <w:t>M</w:t>
      </w:r>
      <w:r w:rsidR="00664395" w:rsidRPr="003C3DA7">
        <w:rPr>
          <w:rFonts w:ascii="Arial" w:hAnsi="Arial"/>
        </w:rPr>
        <w:t>ar</w:t>
      </w:r>
      <w:r w:rsidRPr="003C3DA7">
        <w:rPr>
          <w:rFonts w:ascii="Arial" w:hAnsi="Arial"/>
        </w:rPr>
        <w:t>k</w:t>
      </w:r>
      <w:r w:rsidR="00664395" w:rsidRPr="003C3DA7">
        <w:rPr>
          <w:rFonts w:ascii="Arial" w:hAnsi="Arial"/>
        </w:rPr>
        <w:t>e</w:t>
      </w:r>
      <w:r w:rsidRPr="003C3DA7">
        <w:rPr>
          <w:rFonts w:ascii="Arial" w:hAnsi="Arial"/>
        </w:rPr>
        <w:t>t res</w:t>
      </w:r>
      <w:r w:rsidR="00664395" w:rsidRPr="003C3DA7">
        <w:rPr>
          <w:rFonts w:ascii="Arial" w:hAnsi="Arial"/>
        </w:rPr>
        <w:t>earch</w:t>
      </w:r>
      <w:r w:rsidRPr="003C3DA7">
        <w:rPr>
          <w:rFonts w:ascii="Arial" w:hAnsi="Arial"/>
        </w:rPr>
        <w:t xml:space="preserve"> info</w:t>
      </w:r>
      <w:r w:rsidR="00664395" w:rsidRPr="003C3DA7">
        <w:rPr>
          <w:rFonts w:ascii="Arial" w:hAnsi="Arial"/>
        </w:rPr>
        <w:t>rmation (e.g. results of surveys)</w:t>
      </w:r>
      <w:r w:rsidRPr="003C3DA7">
        <w:rPr>
          <w:rFonts w:ascii="Arial" w:hAnsi="Arial"/>
        </w:rPr>
        <w:t xml:space="preserve"> </w:t>
      </w:r>
    </w:p>
    <w:p w:rsidR="008C3ECC" w:rsidRPr="003C3DA7" w:rsidRDefault="008C3ECC" w:rsidP="00EB4822">
      <w:pPr>
        <w:pStyle w:val="ListBullet"/>
        <w:rPr>
          <w:rFonts w:ascii="Arial" w:hAnsi="Arial"/>
        </w:rPr>
      </w:pPr>
      <w:r w:rsidRPr="003C3DA7">
        <w:rPr>
          <w:rFonts w:ascii="Arial" w:hAnsi="Arial"/>
        </w:rPr>
        <w:t>M</w:t>
      </w:r>
      <w:r w:rsidR="00664395" w:rsidRPr="003C3DA7">
        <w:rPr>
          <w:rFonts w:ascii="Arial" w:hAnsi="Arial"/>
        </w:rPr>
        <w:t>ar</w:t>
      </w:r>
      <w:r w:rsidRPr="003C3DA7">
        <w:rPr>
          <w:rFonts w:ascii="Arial" w:hAnsi="Arial"/>
        </w:rPr>
        <w:t>k</w:t>
      </w:r>
      <w:r w:rsidR="00664395" w:rsidRPr="003C3DA7">
        <w:rPr>
          <w:rFonts w:ascii="Arial" w:hAnsi="Arial"/>
        </w:rPr>
        <w:t>e</w:t>
      </w:r>
      <w:r w:rsidRPr="003C3DA7">
        <w:rPr>
          <w:rFonts w:ascii="Arial" w:hAnsi="Arial"/>
        </w:rPr>
        <w:t>t res</w:t>
      </w:r>
      <w:r w:rsidR="00664395" w:rsidRPr="003C3DA7">
        <w:rPr>
          <w:rFonts w:ascii="Arial" w:hAnsi="Arial"/>
        </w:rPr>
        <w:t>earch</w:t>
      </w:r>
      <w:r w:rsidRPr="003C3DA7">
        <w:rPr>
          <w:rFonts w:ascii="Arial" w:hAnsi="Arial"/>
        </w:rPr>
        <w:t xml:space="preserve"> reports</w:t>
      </w:r>
      <w:r w:rsidR="00664395" w:rsidRPr="003C3DA7">
        <w:rPr>
          <w:rFonts w:ascii="Arial" w:hAnsi="Arial"/>
        </w:rPr>
        <w:t xml:space="preserve"> (e.g. on specific market sectors or products)</w:t>
      </w:r>
    </w:p>
    <w:p w:rsidR="00664395" w:rsidRPr="003C3DA7" w:rsidRDefault="008C3ECC" w:rsidP="00EB4822">
      <w:pPr>
        <w:pStyle w:val="ListBullet"/>
        <w:rPr>
          <w:rFonts w:ascii="Arial" w:hAnsi="Arial"/>
        </w:rPr>
      </w:pPr>
      <w:r w:rsidRPr="003C3DA7">
        <w:rPr>
          <w:rFonts w:ascii="Arial" w:hAnsi="Arial"/>
        </w:rPr>
        <w:t>Student projects (</w:t>
      </w:r>
      <w:r w:rsidR="00664395" w:rsidRPr="003C3DA7">
        <w:rPr>
          <w:rFonts w:ascii="Arial" w:hAnsi="Arial"/>
        </w:rPr>
        <w:t xml:space="preserve">one of the research-based </w:t>
      </w:r>
      <w:proofErr w:type="spellStart"/>
      <w:r w:rsidR="00664395" w:rsidRPr="003C3DA7">
        <w:rPr>
          <w:rFonts w:ascii="Arial" w:hAnsi="Arial"/>
        </w:rPr>
        <w:t>SMEs</w:t>
      </w:r>
      <w:proofErr w:type="spellEnd"/>
      <w:r w:rsidRPr="003C3DA7">
        <w:rPr>
          <w:rFonts w:ascii="Arial" w:hAnsi="Arial"/>
        </w:rPr>
        <w:t xml:space="preserve"> had commissioned one and is ‘sure’ there must be other compa</w:t>
      </w:r>
      <w:r w:rsidR="004C3556" w:rsidRPr="003C3DA7">
        <w:rPr>
          <w:rFonts w:ascii="Arial" w:hAnsi="Arial"/>
        </w:rPr>
        <w:t>nies that would find it useful, and is equally sure that there are</w:t>
      </w:r>
      <w:r w:rsidRPr="003C3DA7">
        <w:rPr>
          <w:rFonts w:ascii="Arial" w:hAnsi="Arial"/>
        </w:rPr>
        <w:t xml:space="preserve"> other project</w:t>
      </w:r>
      <w:r w:rsidR="004C3556" w:rsidRPr="003C3DA7">
        <w:rPr>
          <w:rFonts w:ascii="Arial" w:hAnsi="Arial"/>
        </w:rPr>
        <w:t xml:space="preserve"> report</w:t>
      </w:r>
      <w:r w:rsidRPr="003C3DA7">
        <w:rPr>
          <w:rFonts w:ascii="Arial" w:hAnsi="Arial"/>
        </w:rPr>
        <w:t>s</w:t>
      </w:r>
      <w:r w:rsidR="004C3556" w:rsidRPr="003C3DA7">
        <w:rPr>
          <w:rFonts w:ascii="Arial" w:hAnsi="Arial"/>
        </w:rPr>
        <w:t xml:space="preserve"> in existence</w:t>
      </w:r>
      <w:r w:rsidRPr="003C3DA7">
        <w:rPr>
          <w:rFonts w:ascii="Arial" w:hAnsi="Arial"/>
        </w:rPr>
        <w:t xml:space="preserve"> </w:t>
      </w:r>
      <w:r w:rsidR="00664395" w:rsidRPr="003C3DA7">
        <w:rPr>
          <w:rFonts w:ascii="Arial" w:hAnsi="Arial"/>
        </w:rPr>
        <w:t xml:space="preserve">that </w:t>
      </w:r>
      <w:r w:rsidRPr="003C3DA7">
        <w:rPr>
          <w:rFonts w:ascii="Arial" w:hAnsi="Arial"/>
        </w:rPr>
        <w:t>her company would find useful</w:t>
      </w:r>
      <w:r w:rsidR="00664395" w:rsidRPr="003C3DA7">
        <w:rPr>
          <w:rFonts w:ascii="Arial" w:hAnsi="Arial"/>
        </w:rPr>
        <w:t>)</w:t>
      </w:r>
    </w:p>
    <w:p w:rsidR="00CB16C2" w:rsidRPr="003C3DA7" w:rsidRDefault="00CB16C2" w:rsidP="00664395">
      <w:pPr>
        <w:pStyle w:val="ListBullet"/>
        <w:numPr>
          <w:ilvl w:val="0"/>
          <w:numId w:val="0"/>
        </w:numPr>
        <w:ind w:left="360" w:hanging="360"/>
        <w:rPr>
          <w:rFonts w:ascii="Arial" w:hAnsi="Arial"/>
        </w:rPr>
      </w:pPr>
    </w:p>
    <w:p w:rsidR="00CB16C2" w:rsidRPr="003C3DA7" w:rsidRDefault="00CB16C2" w:rsidP="00664395">
      <w:pPr>
        <w:pStyle w:val="ListBullet"/>
        <w:numPr>
          <w:ilvl w:val="0"/>
          <w:numId w:val="0"/>
        </w:numPr>
        <w:ind w:left="360" w:hanging="360"/>
        <w:rPr>
          <w:rFonts w:ascii="Arial" w:hAnsi="Arial"/>
        </w:rPr>
      </w:pPr>
    </w:p>
    <w:p w:rsidR="00664395" w:rsidRPr="003C3DA7" w:rsidRDefault="00664395" w:rsidP="008E25F7">
      <w:pPr>
        <w:pStyle w:val="ListBullet"/>
        <w:numPr>
          <w:ilvl w:val="0"/>
          <w:numId w:val="0"/>
        </w:numPr>
        <w:rPr>
          <w:rFonts w:ascii="Arial" w:hAnsi="Arial"/>
        </w:rPr>
      </w:pPr>
    </w:p>
    <w:p w:rsidR="00664395" w:rsidRPr="008F58B1" w:rsidRDefault="00664395" w:rsidP="00664395">
      <w:pPr>
        <w:pStyle w:val="ListBullet"/>
        <w:numPr>
          <w:ilvl w:val="0"/>
          <w:numId w:val="0"/>
        </w:numPr>
        <w:ind w:left="360" w:hanging="360"/>
        <w:rPr>
          <w:rFonts w:ascii="Arial" w:hAnsi="Arial"/>
          <w:b/>
          <w:color w:val="365F91" w:themeColor="accent1" w:themeShade="BF"/>
          <w:sz w:val="28"/>
        </w:rPr>
      </w:pPr>
      <w:r w:rsidRPr="008F58B1">
        <w:rPr>
          <w:rFonts w:ascii="Arial" w:hAnsi="Arial"/>
          <w:b/>
          <w:color w:val="365F91" w:themeColor="accent1" w:themeShade="BF"/>
          <w:sz w:val="28"/>
        </w:rPr>
        <w:t xml:space="preserve">5.3   Grey literature successfully located and accessed </w:t>
      </w:r>
      <w:r w:rsidR="00180C76" w:rsidRPr="008F58B1">
        <w:rPr>
          <w:rFonts w:ascii="Arial" w:hAnsi="Arial"/>
          <w:b/>
          <w:color w:val="365F91" w:themeColor="accent1" w:themeShade="BF"/>
          <w:sz w:val="28"/>
        </w:rPr>
        <w:t>from universities</w:t>
      </w:r>
      <w:r w:rsidR="00AA6784" w:rsidRPr="008F58B1">
        <w:rPr>
          <w:rFonts w:ascii="Arial" w:hAnsi="Arial"/>
          <w:b/>
          <w:color w:val="365F91" w:themeColor="accent1" w:themeShade="BF"/>
          <w:sz w:val="28"/>
        </w:rPr>
        <w:t xml:space="preserve"> by </w:t>
      </w:r>
      <w:proofErr w:type="spellStart"/>
      <w:r w:rsidR="00AA6784" w:rsidRPr="008F58B1">
        <w:rPr>
          <w:rFonts w:ascii="Arial" w:hAnsi="Arial"/>
          <w:b/>
          <w:color w:val="365F91" w:themeColor="accent1" w:themeShade="BF"/>
          <w:sz w:val="28"/>
        </w:rPr>
        <w:t>SMEs</w:t>
      </w:r>
      <w:proofErr w:type="spellEnd"/>
    </w:p>
    <w:p w:rsidR="00664395" w:rsidRPr="003C3DA7" w:rsidRDefault="004C3556" w:rsidP="00664395">
      <w:pPr>
        <w:pStyle w:val="ListBullet"/>
        <w:numPr>
          <w:ilvl w:val="0"/>
          <w:numId w:val="0"/>
        </w:numPr>
        <w:rPr>
          <w:rFonts w:ascii="Arial" w:hAnsi="Arial"/>
        </w:rPr>
      </w:pPr>
      <w:r w:rsidRPr="003C3DA7">
        <w:rPr>
          <w:rFonts w:ascii="Arial" w:hAnsi="Arial"/>
        </w:rPr>
        <w:t>Just a</w:t>
      </w:r>
      <w:r w:rsidR="00664395" w:rsidRPr="003C3DA7">
        <w:rPr>
          <w:rFonts w:ascii="Arial" w:hAnsi="Arial"/>
        </w:rPr>
        <w:t xml:space="preserve"> few of the </w:t>
      </w:r>
      <w:proofErr w:type="spellStart"/>
      <w:r w:rsidR="00664395" w:rsidRPr="003C3DA7">
        <w:rPr>
          <w:rFonts w:ascii="Arial" w:hAnsi="Arial"/>
        </w:rPr>
        <w:t>SMEs</w:t>
      </w:r>
      <w:proofErr w:type="spellEnd"/>
      <w:r w:rsidR="00664395" w:rsidRPr="003C3DA7">
        <w:rPr>
          <w:rFonts w:ascii="Arial" w:hAnsi="Arial"/>
        </w:rPr>
        <w:t xml:space="preserve"> had searched for and accessed grey literature from universities. The examples we found </w:t>
      </w:r>
      <w:r w:rsidR="009B7796" w:rsidRPr="003C3DA7">
        <w:rPr>
          <w:rFonts w:ascii="Arial" w:hAnsi="Arial"/>
        </w:rPr>
        <w:t xml:space="preserve">in this study </w:t>
      </w:r>
      <w:r w:rsidR="00664395" w:rsidRPr="003C3DA7">
        <w:rPr>
          <w:rFonts w:ascii="Arial" w:hAnsi="Arial"/>
        </w:rPr>
        <w:t>were:</w:t>
      </w:r>
    </w:p>
    <w:p w:rsidR="008C3ECC" w:rsidRPr="003C3DA7" w:rsidRDefault="008C3ECC" w:rsidP="00664395">
      <w:pPr>
        <w:pStyle w:val="ListBullet"/>
        <w:numPr>
          <w:ilvl w:val="0"/>
          <w:numId w:val="0"/>
        </w:numPr>
        <w:ind w:left="360" w:hanging="360"/>
        <w:rPr>
          <w:rFonts w:ascii="Arial" w:hAnsi="Arial"/>
        </w:rPr>
      </w:pPr>
    </w:p>
    <w:p w:rsidR="00EB4822" w:rsidRPr="003C3DA7" w:rsidRDefault="0015720F" w:rsidP="00EB4822">
      <w:pPr>
        <w:pStyle w:val="ListBullet"/>
        <w:rPr>
          <w:rFonts w:ascii="Arial" w:hAnsi="Arial"/>
        </w:rPr>
      </w:pPr>
      <w:r w:rsidRPr="003C3DA7">
        <w:rPr>
          <w:rFonts w:ascii="Arial" w:hAnsi="Arial"/>
        </w:rPr>
        <w:t xml:space="preserve">Reports and articles that form </w:t>
      </w:r>
      <w:proofErr w:type="gramStart"/>
      <w:r w:rsidRPr="003C3DA7">
        <w:rPr>
          <w:rFonts w:ascii="Arial" w:hAnsi="Arial"/>
        </w:rPr>
        <w:t>freely-available</w:t>
      </w:r>
      <w:proofErr w:type="gramEnd"/>
      <w:r w:rsidRPr="003C3DA7">
        <w:rPr>
          <w:rFonts w:ascii="Arial" w:hAnsi="Arial"/>
        </w:rPr>
        <w:t xml:space="preserve"> background reading for stud</w:t>
      </w:r>
      <w:r w:rsidR="00C7787B" w:rsidRPr="003C3DA7">
        <w:rPr>
          <w:rFonts w:ascii="Arial" w:hAnsi="Arial"/>
        </w:rPr>
        <w:t xml:space="preserve">ents from </w:t>
      </w:r>
      <w:proofErr w:type="spellStart"/>
      <w:r w:rsidR="00C7787B" w:rsidRPr="003C3DA7">
        <w:rPr>
          <w:rFonts w:ascii="Arial" w:hAnsi="Arial"/>
        </w:rPr>
        <w:t>SMEs</w:t>
      </w:r>
      <w:proofErr w:type="spellEnd"/>
      <w:r w:rsidR="00C7787B" w:rsidRPr="003C3DA7">
        <w:rPr>
          <w:rFonts w:ascii="Arial" w:hAnsi="Arial"/>
        </w:rPr>
        <w:t xml:space="preserve"> on short courses. In this case the university actively provided pointers to the material</w:t>
      </w:r>
    </w:p>
    <w:p w:rsidR="009B7796" w:rsidRPr="003C3DA7" w:rsidRDefault="0015720F" w:rsidP="00EB4822">
      <w:pPr>
        <w:pStyle w:val="ListBullet"/>
        <w:rPr>
          <w:rFonts w:ascii="Arial" w:hAnsi="Arial"/>
        </w:rPr>
      </w:pPr>
      <w:r w:rsidRPr="003C3DA7">
        <w:rPr>
          <w:rFonts w:ascii="Arial" w:hAnsi="Arial"/>
        </w:rPr>
        <w:t>The web pages from a university covering human resource issues that an SME used in her own business (employment rules, employee rights, etc)</w:t>
      </w:r>
      <w:r w:rsidR="00C7787B" w:rsidRPr="003C3DA7">
        <w:rPr>
          <w:rFonts w:ascii="Arial" w:hAnsi="Arial"/>
        </w:rPr>
        <w:t>. In this case the university did not realise its literature was being used productively by an outside business</w:t>
      </w:r>
    </w:p>
    <w:p w:rsidR="009B7796" w:rsidRPr="003C3DA7" w:rsidRDefault="009B7796" w:rsidP="009B7796">
      <w:pPr>
        <w:pStyle w:val="ListBullet"/>
        <w:numPr>
          <w:ilvl w:val="0"/>
          <w:numId w:val="0"/>
        </w:numPr>
        <w:ind w:left="360" w:hanging="360"/>
        <w:rPr>
          <w:rFonts w:ascii="Arial" w:hAnsi="Arial"/>
        </w:rPr>
      </w:pPr>
    </w:p>
    <w:p w:rsidR="009B7796" w:rsidRPr="003C3DA7" w:rsidRDefault="009B7796" w:rsidP="009B7796">
      <w:pPr>
        <w:pStyle w:val="ListBullet"/>
        <w:numPr>
          <w:ilvl w:val="0"/>
          <w:numId w:val="0"/>
        </w:numPr>
        <w:ind w:left="360" w:hanging="360"/>
        <w:rPr>
          <w:rFonts w:ascii="Arial" w:hAnsi="Arial"/>
        </w:rPr>
      </w:pPr>
      <w:r w:rsidRPr="003C3DA7">
        <w:rPr>
          <w:rFonts w:ascii="Arial" w:hAnsi="Arial"/>
        </w:rPr>
        <w:t>In addition:</w:t>
      </w:r>
    </w:p>
    <w:p w:rsidR="00180C76" w:rsidRPr="003C3DA7" w:rsidRDefault="009B7796" w:rsidP="009B7796">
      <w:pPr>
        <w:pStyle w:val="ListBullet"/>
        <w:rPr>
          <w:rFonts w:ascii="Arial" w:hAnsi="Arial"/>
        </w:rPr>
      </w:pPr>
      <w:r w:rsidRPr="003C3DA7">
        <w:rPr>
          <w:rFonts w:ascii="Arial" w:hAnsi="Arial"/>
        </w:rPr>
        <w:t xml:space="preserve">Doctoral theses and master’s dissertations. In addition, the research-based </w:t>
      </w:r>
      <w:proofErr w:type="spellStart"/>
      <w:r w:rsidRPr="003C3DA7">
        <w:rPr>
          <w:rFonts w:ascii="Arial" w:hAnsi="Arial"/>
        </w:rPr>
        <w:t>SMEs</w:t>
      </w:r>
      <w:proofErr w:type="spellEnd"/>
      <w:r w:rsidRPr="003C3DA7">
        <w:rPr>
          <w:rFonts w:ascii="Arial" w:hAnsi="Arial"/>
        </w:rPr>
        <w:t xml:space="preserve"> had sought out theses, with a reasonable degree of success, but in doing this they had used a web search engine to discover </w:t>
      </w:r>
      <w:r w:rsidR="005A10F8" w:rsidRPr="003C3DA7">
        <w:rPr>
          <w:rFonts w:ascii="Arial" w:hAnsi="Arial"/>
        </w:rPr>
        <w:t>the existence and the location of the theses</w:t>
      </w:r>
      <w:r w:rsidR="00180C76" w:rsidRPr="003C3DA7">
        <w:rPr>
          <w:rFonts w:ascii="Arial" w:hAnsi="Arial"/>
        </w:rPr>
        <w:t xml:space="preserve">. In other words, although the source of a thesis was a university, the route to it was a web search. </w:t>
      </w:r>
    </w:p>
    <w:p w:rsidR="00C7787B" w:rsidRPr="003C3DA7" w:rsidRDefault="00C7787B" w:rsidP="00703887">
      <w:pPr>
        <w:spacing w:after="0"/>
        <w:rPr>
          <w:rFonts w:ascii="Arial" w:hAnsi="Arial"/>
        </w:rPr>
      </w:pPr>
    </w:p>
    <w:p w:rsidR="00981A89" w:rsidRPr="008F58B1" w:rsidRDefault="005A10F8" w:rsidP="00703887">
      <w:pPr>
        <w:spacing w:after="0"/>
        <w:rPr>
          <w:rFonts w:ascii="Arial" w:hAnsi="Arial"/>
          <w:b/>
          <w:color w:val="365F91" w:themeColor="accent1" w:themeShade="BF"/>
          <w:sz w:val="28"/>
        </w:rPr>
      </w:pPr>
      <w:r w:rsidRPr="008F58B1">
        <w:rPr>
          <w:rFonts w:ascii="Arial" w:hAnsi="Arial"/>
          <w:b/>
          <w:color w:val="365F91" w:themeColor="accent1" w:themeShade="BF"/>
          <w:sz w:val="28"/>
        </w:rPr>
        <w:t xml:space="preserve">5.4   </w:t>
      </w:r>
      <w:r w:rsidR="00981A89" w:rsidRPr="008F58B1">
        <w:rPr>
          <w:rFonts w:ascii="Arial" w:hAnsi="Arial"/>
          <w:b/>
          <w:color w:val="365F91" w:themeColor="accent1" w:themeShade="BF"/>
          <w:sz w:val="28"/>
        </w:rPr>
        <w:t xml:space="preserve">Sources used by </w:t>
      </w:r>
      <w:proofErr w:type="spellStart"/>
      <w:r w:rsidR="00981A89" w:rsidRPr="008F58B1">
        <w:rPr>
          <w:rFonts w:ascii="Arial" w:hAnsi="Arial"/>
          <w:b/>
          <w:color w:val="365F91" w:themeColor="accent1" w:themeShade="BF"/>
          <w:sz w:val="28"/>
        </w:rPr>
        <w:t>SMEs</w:t>
      </w:r>
      <w:proofErr w:type="spellEnd"/>
      <w:r w:rsidR="00981A89" w:rsidRPr="008F58B1">
        <w:rPr>
          <w:rFonts w:ascii="Arial" w:hAnsi="Arial"/>
          <w:b/>
          <w:color w:val="365F91" w:themeColor="accent1" w:themeShade="BF"/>
          <w:sz w:val="28"/>
        </w:rPr>
        <w:t xml:space="preserve"> to find grey literature</w:t>
      </w:r>
    </w:p>
    <w:p w:rsidR="000937BD" w:rsidRPr="003C3DA7" w:rsidRDefault="000937BD" w:rsidP="005A10F8">
      <w:pPr>
        <w:pStyle w:val="ListBullet"/>
        <w:numPr>
          <w:ilvl w:val="0"/>
          <w:numId w:val="0"/>
        </w:numPr>
        <w:rPr>
          <w:rFonts w:ascii="Arial" w:hAnsi="Arial"/>
        </w:rPr>
      </w:pPr>
      <w:r w:rsidRPr="003C3DA7">
        <w:rPr>
          <w:rFonts w:ascii="Arial" w:hAnsi="Arial"/>
        </w:rPr>
        <w:t xml:space="preserve">The first thing to note under this heading is that, just as the universities claimed not to have ever supplied grey literature to </w:t>
      </w:r>
      <w:proofErr w:type="spellStart"/>
      <w:r w:rsidRPr="003C3DA7">
        <w:rPr>
          <w:rFonts w:ascii="Arial" w:hAnsi="Arial"/>
        </w:rPr>
        <w:t>SMEs</w:t>
      </w:r>
      <w:proofErr w:type="spellEnd"/>
      <w:r w:rsidRPr="003C3DA7">
        <w:rPr>
          <w:rFonts w:ascii="Arial" w:hAnsi="Arial"/>
        </w:rPr>
        <w:t xml:space="preserve">, so did the </w:t>
      </w:r>
      <w:proofErr w:type="spellStart"/>
      <w:r w:rsidRPr="003C3DA7">
        <w:rPr>
          <w:rFonts w:ascii="Arial" w:hAnsi="Arial"/>
        </w:rPr>
        <w:t>SMEs</w:t>
      </w:r>
      <w:proofErr w:type="spellEnd"/>
      <w:r w:rsidRPr="003C3DA7">
        <w:rPr>
          <w:rFonts w:ascii="Arial" w:hAnsi="Arial"/>
        </w:rPr>
        <w:t xml:space="preserve"> claim never to have sought grey literature from universities. That is not to say that they did not recognize that universities might have the sort of unpublished research outputs that they could use: rather, they all said that they would never think of turning to a university – at least directly – for this</w:t>
      </w:r>
      <w:r w:rsidR="00874484" w:rsidRPr="003C3DA7">
        <w:rPr>
          <w:rFonts w:ascii="Arial" w:hAnsi="Arial"/>
        </w:rPr>
        <w:t xml:space="preserve"> kind of information. </w:t>
      </w:r>
    </w:p>
    <w:p w:rsidR="000937BD" w:rsidRPr="003C3DA7" w:rsidRDefault="000937BD" w:rsidP="005A10F8">
      <w:pPr>
        <w:pStyle w:val="ListBullet"/>
        <w:numPr>
          <w:ilvl w:val="0"/>
          <w:numId w:val="0"/>
        </w:numPr>
        <w:rPr>
          <w:rFonts w:ascii="Arial" w:hAnsi="Arial"/>
        </w:rPr>
      </w:pPr>
    </w:p>
    <w:p w:rsidR="00874484" w:rsidRPr="003C3DA7" w:rsidRDefault="009F0E5F" w:rsidP="005A10F8">
      <w:pPr>
        <w:pStyle w:val="ListBullet"/>
        <w:numPr>
          <w:ilvl w:val="0"/>
          <w:numId w:val="0"/>
        </w:numPr>
        <w:rPr>
          <w:rFonts w:ascii="Arial" w:hAnsi="Arial"/>
        </w:rPr>
      </w:pPr>
      <w:r w:rsidRPr="003C3DA7">
        <w:rPr>
          <w:rFonts w:ascii="Arial" w:hAnsi="Arial"/>
        </w:rPr>
        <w:t xml:space="preserve">Although they do not </w:t>
      </w:r>
      <w:r w:rsidR="00CB16C2" w:rsidRPr="003C3DA7">
        <w:rPr>
          <w:rFonts w:ascii="Arial" w:hAnsi="Arial"/>
        </w:rPr>
        <w:t xml:space="preserve">normally </w:t>
      </w:r>
      <w:r w:rsidRPr="003C3DA7">
        <w:rPr>
          <w:rFonts w:ascii="Arial" w:hAnsi="Arial"/>
        </w:rPr>
        <w:t xml:space="preserve">think of universities as potential suppliers of grey literature that they need, </w:t>
      </w:r>
      <w:proofErr w:type="spellStart"/>
      <w:r w:rsidRPr="003C3DA7">
        <w:rPr>
          <w:rFonts w:ascii="Arial" w:hAnsi="Arial"/>
        </w:rPr>
        <w:t>SMEs</w:t>
      </w:r>
      <w:proofErr w:type="spellEnd"/>
      <w:r w:rsidRPr="003C3DA7">
        <w:rPr>
          <w:rFonts w:ascii="Arial" w:hAnsi="Arial"/>
        </w:rPr>
        <w:t xml:space="preserve"> do seek it from elsewhere. The sources they use are mainly</w:t>
      </w:r>
      <w:r w:rsidR="00874484" w:rsidRPr="003C3DA7">
        <w:rPr>
          <w:rFonts w:ascii="Arial" w:hAnsi="Arial"/>
        </w:rPr>
        <w:t>:</w:t>
      </w:r>
    </w:p>
    <w:p w:rsidR="00874484" w:rsidRPr="003C3DA7" w:rsidRDefault="009F0E5F" w:rsidP="00874484">
      <w:pPr>
        <w:pStyle w:val="ListBullet"/>
        <w:numPr>
          <w:ilvl w:val="0"/>
          <w:numId w:val="14"/>
        </w:numPr>
        <w:rPr>
          <w:rFonts w:ascii="Arial" w:hAnsi="Arial"/>
        </w:rPr>
      </w:pPr>
      <w:proofErr w:type="gramStart"/>
      <w:r w:rsidRPr="003C3DA7">
        <w:rPr>
          <w:rFonts w:ascii="Arial" w:hAnsi="Arial"/>
        </w:rPr>
        <w:t>prof</w:t>
      </w:r>
      <w:r w:rsidR="00874484" w:rsidRPr="003C3DA7">
        <w:rPr>
          <w:rFonts w:ascii="Arial" w:hAnsi="Arial"/>
        </w:rPr>
        <w:t>essional</w:t>
      </w:r>
      <w:proofErr w:type="gramEnd"/>
      <w:r w:rsidR="00874484" w:rsidRPr="003C3DA7">
        <w:rPr>
          <w:rFonts w:ascii="Arial" w:hAnsi="Arial"/>
        </w:rPr>
        <w:t xml:space="preserve"> or trade associations</w:t>
      </w:r>
    </w:p>
    <w:p w:rsidR="00874484" w:rsidRPr="003C3DA7" w:rsidRDefault="00180C76" w:rsidP="00874484">
      <w:pPr>
        <w:pStyle w:val="ListBullet"/>
        <w:numPr>
          <w:ilvl w:val="0"/>
          <w:numId w:val="14"/>
        </w:numPr>
        <w:rPr>
          <w:rFonts w:ascii="Arial" w:hAnsi="Arial"/>
        </w:rPr>
      </w:pPr>
      <w:proofErr w:type="gramStart"/>
      <w:r w:rsidRPr="003C3DA7">
        <w:rPr>
          <w:rFonts w:ascii="Arial" w:hAnsi="Arial"/>
        </w:rPr>
        <w:t>the</w:t>
      </w:r>
      <w:proofErr w:type="gramEnd"/>
      <w:r w:rsidRPr="003C3DA7">
        <w:rPr>
          <w:rFonts w:ascii="Arial" w:hAnsi="Arial"/>
        </w:rPr>
        <w:t xml:space="preserve"> press or broadcasting media </w:t>
      </w:r>
    </w:p>
    <w:p w:rsidR="00180C76" w:rsidRPr="003C3DA7" w:rsidRDefault="00180C76" w:rsidP="00874484">
      <w:pPr>
        <w:pStyle w:val="ListBullet"/>
        <w:numPr>
          <w:ilvl w:val="0"/>
          <w:numId w:val="14"/>
        </w:numPr>
        <w:rPr>
          <w:rFonts w:ascii="Arial" w:hAnsi="Arial"/>
        </w:rPr>
      </w:pPr>
      <w:proofErr w:type="gramStart"/>
      <w:r w:rsidRPr="003C3DA7">
        <w:rPr>
          <w:rFonts w:ascii="Arial" w:hAnsi="Arial"/>
        </w:rPr>
        <w:t>and</w:t>
      </w:r>
      <w:proofErr w:type="gramEnd"/>
      <w:r w:rsidRPr="003C3DA7">
        <w:rPr>
          <w:rFonts w:ascii="Arial" w:hAnsi="Arial"/>
        </w:rPr>
        <w:t xml:space="preserve"> the Web. Many said that they began (and often ended) most searches for information with Google (or other web search engine): the Web is their first port of call unless they know that a trade association will be able to h</w:t>
      </w:r>
      <w:r w:rsidR="00874484" w:rsidRPr="003C3DA7">
        <w:rPr>
          <w:rFonts w:ascii="Arial" w:hAnsi="Arial"/>
        </w:rPr>
        <w:t xml:space="preserve">elp. It is through this sort of discovery process that the research-based </w:t>
      </w:r>
      <w:proofErr w:type="spellStart"/>
      <w:r w:rsidR="00874484" w:rsidRPr="003C3DA7">
        <w:rPr>
          <w:rFonts w:ascii="Arial" w:hAnsi="Arial"/>
        </w:rPr>
        <w:t>SMEs</w:t>
      </w:r>
      <w:proofErr w:type="spellEnd"/>
      <w:r w:rsidR="00874484" w:rsidRPr="003C3DA7">
        <w:rPr>
          <w:rFonts w:ascii="Arial" w:hAnsi="Arial"/>
        </w:rPr>
        <w:t xml:space="preserve"> generally locate theses, for example</w:t>
      </w:r>
    </w:p>
    <w:p w:rsidR="00180C76" w:rsidRPr="003C3DA7" w:rsidRDefault="00180C76" w:rsidP="005A10F8">
      <w:pPr>
        <w:pStyle w:val="ListBullet"/>
        <w:numPr>
          <w:ilvl w:val="0"/>
          <w:numId w:val="0"/>
        </w:numPr>
        <w:rPr>
          <w:rFonts w:ascii="Arial" w:hAnsi="Arial"/>
        </w:rPr>
      </w:pPr>
    </w:p>
    <w:p w:rsidR="00E00A27" w:rsidRPr="003C3DA7" w:rsidRDefault="00180C76" w:rsidP="005A10F8">
      <w:pPr>
        <w:pStyle w:val="ListBullet"/>
        <w:numPr>
          <w:ilvl w:val="0"/>
          <w:numId w:val="0"/>
        </w:numPr>
        <w:rPr>
          <w:rFonts w:ascii="Arial" w:hAnsi="Arial"/>
        </w:rPr>
      </w:pPr>
      <w:r w:rsidRPr="003C3DA7">
        <w:rPr>
          <w:rFonts w:ascii="Arial" w:hAnsi="Arial"/>
        </w:rPr>
        <w:t>For reactive</w:t>
      </w:r>
      <w:r w:rsidR="00874484" w:rsidRPr="003C3DA7">
        <w:rPr>
          <w:rFonts w:ascii="Arial" w:hAnsi="Arial"/>
        </w:rPr>
        <w:t>,</w:t>
      </w:r>
      <w:r w:rsidRPr="003C3DA7">
        <w:rPr>
          <w:rFonts w:ascii="Arial" w:hAnsi="Arial"/>
        </w:rPr>
        <w:t xml:space="preserve"> as opposed to proactive</w:t>
      </w:r>
      <w:r w:rsidR="00874484" w:rsidRPr="003C3DA7">
        <w:rPr>
          <w:rFonts w:ascii="Arial" w:hAnsi="Arial"/>
        </w:rPr>
        <w:t>,</w:t>
      </w:r>
      <w:r w:rsidRPr="003C3DA7">
        <w:rPr>
          <w:rFonts w:ascii="Arial" w:hAnsi="Arial"/>
        </w:rPr>
        <w:t xml:space="preserve"> hunts for information, the press or broadcast media are often the spur. A number of </w:t>
      </w:r>
      <w:proofErr w:type="spellStart"/>
      <w:r w:rsidRPr="003C3DA7">
        <w:rPr>
          <w:rFonts w:ascii="Arial" w:hAnsi="Arial"/>
        </w:rPr>
        <w:t>SMEs</w:t>
      </w:r>
      <w:proofErr w:type="spellEnd"/>
      <w:r w:rsidRPr="003C3DA7">
        <w:rPr>
          <w:rFonts w:ascii="Arial" w:hAnsi="Arial"/>
        </w:rPr>
        <w:t xml:space="preserve">, particularly the charities and those engaged in activities that respond to very current events, tend to follow up reports that they are alerted to by media coverage. </w:t>
      </w:r>
      <w:proofErr w:type="gramStart"/>
      <w:r w:rsidRPr="003C3DA7">
        <w:rPr>
          <w:rFonts w:ascii="Arial" w:hAnsi="Arial"/>
        </w:rPr>
        <w:t>These</w:t>
      </w:r>
      <w:r w:rsidR="00E00A27" w:rsidRPr="003C3DA7">
        <w:rPr>
          <w:rFonts w:ascii="Arial" w:hAnsi="Arial"/>
        </w:rPr>
        <w:t xml:space="preserve"> reports</w:t>
      </w:r>
      <w:r w:rsidR="00874484" w:rsidRPr="003C3DA7">
        <w:rPr>
          <w:rFonts w:ascii="Arial" w:hAnsi="Arial"/>
        </w:rPr>
        <w:t xml:space="preserve"> </w:t>
      </w:r>
      <w:r w:rsidR="00874484" w:rsidRPr="003C3DA7">
        <w:rPr>
          <w:rFonts w:ascii="Arial" w:hAnsi="Arial"/>
          <w:i/>
        </w:rPr>
        <w:t>may</w:t>
      </w:r>
      <w:r w:rsidR="00E00A27" w:rsidRPr="003C3DA7">
        <w:rPr>
          <w:rFonts w:ascii="Arial" w:hAnsi="Arial"/>
        </w:rPr>
        <w:t>,</w:t>
      </w:r>
      <w:r w:rsidRPr="003C3DA7">
        <w:rPr>
          <w:rFonts w:ascii="Arial" w:hAnsi="Arial"/>
        </w:rPr>
        <w:t xml:space="preserve"> of course</w:t>
      </w:r>
      <w:r w:rsidR="00E00A27" w:rsidRPr="003C3DA7">
        <w:rPr>
          <w:rFonts w:ascii="Arial" w:hAnsi="Arial"/>
        </w:rPr>
        <w:t>,</w:t>
      </w:r>
      <w:r w:rsidRPr="003C3DA7">
        <w:rPr>
          <w:rFonts w:ascii="Arial" w:hAnsi="Arial"/>
        </w:rPr>
        <w:t xml:space="preserve"> </w:t>
      </w:r>
      <w:r w:rsidR="00874484" w:rsidRPr="003C3DA7">
        <w:rPr>
          <w:rFonts w:ascii="Arial" w:hAnsi="Arial"/>
        </w:rPr>
        <w:t>be published by universities</w:t>
      </w:r>
      <w:proofErr w:type="gramEnd"/>
      <w:r w:rsidR="00874484" w:rsidRPr="003C3DA7">
        <w:rPr>
          <w:rFonts w:ascii="Arial" w:hAnsi="Arial"/>
        </w:rPr>
        <w:t>,</w:t>
      </w:r>
      <w:r w:rsidRPr="003C3DA7">
        <w:rPr>
          <w:rFonts w:ascii="Arial" w:hAnsi="Arial"/>
        </w:rPr>
        <w:t xml:space="preserve"> though with respect to the cohort of </w:t>
      </w:r>
      <w:proofErr w:type="spellStart"/>
      <w:r w:rsidRPr="003C3DA7">
        <w:rPr>
          <w:rFonts w:ascii="Arial" w:hAnsi="Arial"/>
        </w:rPr>
        <w:t>SMEs</w:t>
      </w:r>
      <w:proofErr w:type="spellEnd"/>
      <w:r w:rsidRPr="003C3DA7">
        <w:rPr>
          <w:rFonts w:ascii="Arial" w:hAnsi="Arial"/>
        </w:rPr>
        <w:t xml:space="preserve"> studied here it is government or professional publications t</w:t>
      </w:r>
      <w:r w:rsidR="00E00A27" w:rsidRPr="003C3DA7">
        <w:rPr>
          <w:rFonts w:ascii="Arial" w:hAnsi="Arial"/>
        </w:rPr>
        <w:t>hat pred</w:t>
      </w:r>
      <w:r w:rsidRPr="003C3DA7">
        <w:rPr>
          <w:rFonts w:ascii="Arial" w:hAnsi="Arial"/>
        </w:rPr>
        <w:t>ominated in this category.</w:t>
      </w:r>
    </w:p>
    <w:p w:rsidR="00E00A27" w:rsidRPr="003C3DA7" w:rsidRDefault="00E00A27" w:rsidP="005A10F8">
      <w:pPr>
        <w:pStyle w:val="ListBullet"/>
        <w:numPr>
          <w:ilvl w:val="0"/>
          <w:numId w:val="0"/>
        </w:numPr>
        <w:rPr>
          <w:rFonts w:ascii="Arial" w:hAnsi="Arial"/>
        </w:rPr>
      </w:pPr>
    </w:p>
    <w:p w:rsidR="005A10F8" w:rsidRPr="003C3DA7" w:rsidRDefault="00E00A27" w:rsidP="005A10F8">
      <w:pPr>
        <w:pStyle w:val="ListBullet"/>
        <w:numPr>
          <w:ilvl w:val="0"/>
          <w:numId w:val="0"/>
        </w:numPr>
        <w:rPr>
          <w:rFonts w:ascii="Arial" w:hAnsi="Arial"/>
        </w:rPr>
      </w:pPr>
      <w:r w:rsidRPr="003C3DA7">
        <w:rPr>
          <w:rFonts w:ascii="Arial" w:hAnsi="Arial"/>
        </w:rPr>
        <w:t xml:space="preserve">The list of sources for grey literature and similar information that were cited by the </w:t>
      </w:r>
      <w:proofErr w:type="spellStart"/>
      <w:r w:rsidRPr="003C3DA7">
        <w:rPr>
          <w:rFonts w:ascii="Arial" w:hAnsi="Arial"/>
        </w:rPr>
        <w:t>SMEs</w:t>
      </w:r>
      <w:proofErr w:type="spellEnd"/>
      <w:r w:rsidRPr="003C3DA7">
        <w:rPr>
          <w:rFonts w:ascii="Arial" w:hAnsi="Arial"/>
        </w:rPr>
        <w:t xml:space="preserve"> is given below:</w:t>
      </w:r>
    </w:p>
    <w:p w:rsidR="005A10F8" w:rsidRPr="003C3DA7" w:rsidRDefault="005A10F8" w:rsidP="005A10F8">
      <w:pPr>
        <w:pStyle w:val="ListBullet"/>
        <w:numPr>
          <w:ilvl w:val="0"/>
          <w:numId w:val="0"/>
        </w:numPr>
        <w:ind w:left="360"/>
        <w:rPr>
          <w:rFonts w:ascii="Arial" w:hAnsi="Arial"/>
        </w:rPr>
      </w:pPr>
    </w:p>
    <w:p w:rsidR="008B667E" w:rsidRPr="003C3DA7" w:rsidRDefault="008B667E" w:rsidP="008B667E">
      <w:pPr>
        <w:pStyle w:val="ListBullet"/>
        <w:rPr>
          <w:rFonts w:ascii="Arial" w:hAnsi="Arial"/>
        </w:rPr>
      </w:pPr>
      <w:r w:rsidRPr="003C3DA7">
        <w:rPr>
          <w:rFonts w:ascii="Arial" w:hAnsi="Arial" w:cs="Lucida Grande"/>
          <w:szCs w:val="20"/>
        </w:rPr>
        <w:t>R</w:t>
      </w:r>
      <w:r w:rsidR="00E00A27" w:rsidRPr="003C3DA7">
        <w:rPr>
          <w:rFonts w:ascii="Arial" w:hAnsi="Arial" w:cs="Lucida Grande"/>
          <w:szCs w:val="20"/>
        </w:rPr>
        <w:t xml:space="preserve">oyal </w:t>
      </w:r>
      <w:r w:rsidRPr="003C3DA7">
        <w:rPr>
          <w:rFonts w:ascii="Arial" w:hAnsi="Arial" w:cs="Lucida Grande"/>
          <w:szCs w:val="20"/>
        </w:rPr>
        <w:t>I</w:t>
      </w:r>
      <w:r w:rsidR="00E00A27" w:rsidRPr="003C3DA7">
        <w:rPr>
          <w:rFonts w:ascii="Arial" w:hAnsi="Arial" w:cs="Lucida Grande"/>
          <w:szCs w:val="20"/>
        </w:rPr>
        <w:t xml:space="preserve">nstitute of </w:t>
      </w:r>
      <w:r w:rsidRPr="003C3DA7">
        <w:rPr>
          <w:rFonts w:ascii="Arial" w:hAnsi="Arial" w:cs="Lucida Grande"/>
          <w:szCs w:val="20"/>
        </w:rPr>
        <w:t>B</w:t>
      </w:r>
      <w:r w:rsidR="00E00A27" w:rsidRPr="003C3DA7">
        <w:rPr>
          <w:rFonts w:ascii="Arial" w:hAnsi="Arial" w:cs="Lucida Grande"/>
          <w:szCs w:val="20"/>
        </w:rPr>
        <w:t xml:space="preserve">ritish </w:t>
      </w:r>
      <w:r w:rsidRPr="003C3DA7">
        <w:rPr>
          <w:rFonts w:ascii="Arial" w:hAnsi="Arial" w:cs="Lucida Grande"/>
          <w:szCs w:val="20"/>
        </w:rPr>
        <w:t>A</w:t>
      </w:r>
      <w:r w:rsidR="00E00A27" w:rsidRPr="003C3DA7">
        <w:rPr>
          <w:rFonts w:ascii="Arial" w:hAnsi="Arial" w:cs="Lucida Grande"/>
          <w:szCs w:val="20"/>
        </w:rPr>
        <w:t>rchitects</w:t>
      </w:r>
    </w:p>
    <w:p w:rsidR="008B667E" w:rsidRPr="003C3DA7" w:rsidRDefault="008B667E" w:rsidP="008B667E">
      <w:pPr>
        <w:pStyle w:val="ListBullet"/>
        <w:rPr>
          <w:rFonts w:ascii="Arial" w:hAnsi="Arial"/>
        </w:rPr>
      </w:pPr>
      <w:r w:rsidRPr="003C3DA7">
        <w:rPr>
          <w:rFonts w:ascii="Arial" w:hAnsi="Arial" w:cs="Lucida Grande"/>
          <w:szCs w:val="20"/>
        </w:rPr>
        <w:t>B</w:t>
      </w:r>
      <w:r w:rsidR="00E00A27" w:rsidRPr="003C3DA7">
        <w:rPr>
          <w:rFonts w:ascii="Arial" w:hAnsi="Arial" w:cs="Lucida Grande"/>
          <w:szCs w:val="20"/>
        </w:rPr>
        <w:t xml:space="preserve">ritish </w:t>
      </w:r>
      <w:r w:rsidRPr="003C3DA7">
        <w:rPr>
          <w:rFonts w:ascii="Arial" w:hAnsi="Arial" w:cs="Lucida Grande"/>
          <w:szCs w:val="20"/>
        </w:rPr>
        <w:t>C</w:t>
      </w:r>
      <w:r w:rsidR="00E00A27" w:rsidRPr="003C3DA7">
        <w:rPr>
          <w:rFonts w:ascii="Arial" w:hAnsi="Arial" w:cs="Lucida Grande"/>
          <w:szCs w:val="20"/>
        </w:rPr>
        <w:t xml:space="preserve">omputer </w:t>
      </w:r>
      <w:r w:rsidRPr="003C3DA7">
        <w:rPr>
          <w:rFonts w:ascii="Arial" w:hAnsi="Arial" w:cs="Lucida Grande"/>
          <w:szCs w:val="20"/>
        </w:rPr>
        <w:t>S</w:t>
      </w:r>
      <w:r w:rsidR="00E00A27" w:rsidRPr="003C3DA7">
        <w:rPr>
          <w:rFonts w:ascii="Arial" w:hAnsi="Arial" w:cs="Lucida Grande"/>
          <w:szCs w:val="20"/>
        </w:rPr>
        <w:t>ociety</w:t>
      </w:r>
    </w:p>
    <w:p w:rsidR="008B667E" w:rsidRPr="003C3DA7" w:rsidRDefault="008B667E" w:rsidP="008B667E">
      <w:pPr>
        <w:pStyle w:val="ListBullet"/>
        <w:rPr>
          <w:rFonts w:ascii="Arial" w:hAnsi="Arial"/>
        </w:rPr>
      </w:pPr>
      <w:r w:rsidRPr="003C3DA7">
        <w:rPr>
          <w:rFonts w:ascii="Arial" w:hAnsi="Arial" w:cs="Lucida Grande"/>
          <w:szCs w:val="20"/>
        </w:rPr>
        <w:t>Law Society</w:t>
      </w:r>
    </w:p>
    <w:p w:rsidR="008B667E" w:rsidRPr="003C3DA7" w:rsidRDefault="008B667E" w:rsidP="008B667E">
      <w:pPr>
        <w:pStyle w:val="ListBullet"/>
        <w:rPr>
          <w:rFonts w:ascii="Arial" w:hAnsi="Arial"/>
        </w:rPr>
      </w:pPr>
      <w:r w:rsidRPr="003C3DA7">
        <w:rPr>
          <w:rFonts w:ascii="Arial" w:hAnsi="Arial" w:cs="Lucida Grande"/>
          <w:szCs w:val="20"/>
        </w:rPr>
        <w:t>UNICEF</w:t>
      </w:r>
    </w:p>
    <w:p w:rsidR="008B667E" w:rsidRPr="003C3DA7" w:rsidRDefault="008B667E" w:rsidP="008B667E">
      <w:pPr>
        <w:pStyle w:val="ListBullet"/>
        <w:rPr>
          <w:rFonts w:ascii="Arial" w:hAnsi="Arial"/>
        </w:rPr>
      </w:pPr>
      <w:r w:rsidRPr="003C3DA7">
        <w:rPr>
          <w:rFonts w:ascii="Arial" w:hAnsi="Arial" w:cs="Lucida Grande"/>
          <w:szCs w:val="20"/>
        </w:rPr>
        <w:t>City of London Revenue</w:t>
      </w:r>
    </w:p>
    <w:p w:rsidR="008B667E" w:rsidRPr="003C3DA7" w:rsidRDefault="008B667E" w:rsidP="008B667E">
      <w:pPr>
        <w:pStyle w:val="ListBullet"/>
        <w:rPr>
          <w:rFonts w:ascii="Arial" w:hAnsi="Arial"/>
        </w:rPr>
      </w:pPr>
      <w:r w:rsidRPr="003C3DA7">
        <w:rPr>
          <w:rFonts w:ascii="Arial" w:hAnsi="Arial" w:cs="Lucida Grande"/>
          <w:szCs w:val="20"/>
        </w:rPr>
        <w:t>Baby Products Association</w:t>
      </w:r>
    </w:p>
    <w:p w:rsidR="008B667E" w:rsidRPr="003C3DA7" w:rsidRDefault="008B667E" w:rsidP="008B667E">
      <w:pPr>
        <w:pStyle w:val="ListBullet"/>
        <w:rPr>
          <w:rFonts w:ascii="Arial" w:hAnsi="Arial"/>
        </w:rPr>
      </w:pPr>
      <w:r w:rsidRPr="003C3DA7">
        <w:rPr>
          <w:rFonts w:ascii="Arial" w:hAnsi="Arial" w:cs="Lucida Grande"/>
          <w:szCs w:val="20"/>
        </w:rPr>
        <w:t>Food From Britain</w:t>
      </w:r>
    </w:p>
    <w:p w:rsidR="008B667E" w:rsidRPr="003C3DA7" w:rsidRDefault="008B667E" w:rsidP="008B667E">
      <w:pPr>
        <w:pStyle w:val="ListBullet"/>
        <w:rPr>
          <w:rFonts w:ascii="Arial" w:hAnsi="Arial"/>
        </w:rPr>
      </w:pPr>
      <w:r w:rsidRPr="003C3DA7">
        <w:rPr>
          <w:rFonts w:ascii="Arial" w:hAnsi="Arial" w:cs="Lucida Grande"/>
          <w:szCs w:val="20"/>
        </w:rPr>
        <w:t>I</w:t>
      </w:r>
      <w:r w:rsidR="00E00A27" w:rsidRPr="003C3DA7">
        <w:rPr>
          <w:rFonts w:ascii="Arial" w:hAnsi="Arial" w:cs="Lucida Grande"/>
          <w:szCs w:val="20"/>
        </w:rPr>
        <w:t xml:space="preserve">nstitution of </w:t>
      </w:r>
      <w:r w:rsidRPr="003C3DA7">
        <w:rPr>
          <w:rFonts w:ascii="Arial" w:hAnsi="Arial" w:cs="Lucida Grande"/>
          <w:szCs w:val="20"/>
        </w:rPr>
        <w:t>E</w:t>
      </w:r>
      <w:r w:rsidR="00E00A27" w:rsidRPr="003C3DA7">
        <w:rPr>
          <w:rFonts w:ascii="Arial" w:hAnsi="Arial" w:cs="Lucida Grande"/>
          <w:szCs w:val="20"/>
        </w:rPr>
        <w:t xml:space="preserve">ngineering and </w:t>
      </w:r>
      <w:r w:rsidRPr="003C3DA7">
        <w:rPr>
          <w:rFonts w:ascii="Arial" w:hAnsi="Arial" w:cs="Lucida Grande"/>
          <w:szCs w:val="20"/>
        </w:rPr>
        <w:t>T</w:t>
      </w:r>
      <w:r w:rsidR="00E00A27" w:rsidRPr="003C3DA7">
        <w:rPr>
          <w:rFonts w:ascii="Arial" w:hAnsi="Arial" w:cs="Lucida Grande"/>
          <w:szCs w:val="20"/>
        </w:rPr>
        <w:t>echnology</w:t>
      </w:r>
    </w:p>
    <w:p w:rsidR="008B667E" w:rsidRPr="003C3DA7" w:rsidRDefault="008B667E" w:rsidP="008B667E">
      <w:pPr>
        <w:pStyle w:val="ListBullet"/>
        <w:rPr>
          <w:rFonts w:ascii="Arial" w:hAnsi="Arial"/>
        </w:rPr>
      </w:pPr>
      <w:r w:rsidRPr="003C3DA7">
        <w:rPr>
          <w:rFonts w:ascii="Arial" w:hAnsi="Arial" w:cs="Lucida Grande"/>
          <w:szCs w:val="20"/>
        </w:rPr>
        <w:t xml:space="preserve">Australia House </w:t>
      </w:r>
    </w:p>
    <w:p w:rsidR="008B667E" w:rsidRPr="003C3DA7" w:rsidRDefault="008B667E" w:rsidP="008B667E">
      <w:pPr>
        <w:pStyle w:val="ListBullet"/>
        <w:rPr>
          <w:rFonts w:ascii="Arial" w:hAnsi="Arial"/>
        </w:rPr>
      </w:pPr>
      <w:r w:rsidRPr="003C3DA7">
        <w:rPr>
          <w:rFonts w:ascii="Arial" w:hAnsi="Arial" w:cs="Lucida Grande"/>
          <w:szCs w:val="20"/>
        </w:rPr>
        <w:t>Chamber of Commerce</w:t>
      </w:r>
    </w:p>
    <w:p w:rsidR="00E00A27" w:rsidRPr="003C3DA7" w:rsidRDefault="00E00A27" w:rsidP="008B667E">
      <w:pPr>
        <w:pStyle w:val="ListBullet"/>
        <w:rPr>
          <w:rFonts w:ascii="Arial" w:hAnsi="Arial"/>
        </w:rPr>
      </w:pPr>
      <w:r w:rsidRPr="003C3DA7">
        <w:rPr>
          <w:rFonts w:ascii="Arial" w:hAnsi="Arial" w:cs="Lucida Grande"/>
          <w:szCs w:val="20"/>
        </w:rPr>
        <w:t>Local authorities</w:t>
      </w:r>
      <w:r w:rsidR="008B667E" w:rsidRPr="003C3DA7">
        <w:rPr>
          <w:rFonts w:ascii="Arial" w:hAnsi="Arial" w:cs="Lucida Grande"/>
          <w:szCs w:val="20"/>
        </w:rPr>
        <w:t xml:space="preserve"> </w:t>
      </w:r>
    </w:p>
    <w:p w:rsidR="008B667E" w:rsidRPr="003C3DA7" w:rsidRDefault="008B667E" w:rsidP="008B667E">
      <w:pPr>
        <w:pStyle w:val="ListBullet"/>
        <w:rPr>
          <w:rFonts w:ascii="Arial" w:hAnsi="Arial"/>
        </w:rPr>
      </w:pPr>
      <w:r w:rsidRPr="003C3DA7">
        <w:rPr>
          <w:rFonts w:ascii="Arial" w:hAnsi="Arial" w:cs="Lucida Grande"/>
          <w:szCs w:val="20"/>
        </w:rPr>
        <w:t>D</w:t>
      </w:r>
      <w:r w:rsidR="00E00A27" w:rsidRPr="003C3DA7">
        <w:rPr>
          <w:rFonts w:ascii="Arial" w:hAnsi="Arial" w:cs="Lucida Grande"/>
          <w:szCs w:val="20"/>
        </w:rPr>
        <w:t xml:space="preserve">epartment of </w:t>
      </w:r>
      <w:r w:rsidRPr="003C3DA7">
        <w:rPr>
          <w:rFonts w:ascii="Arial" w:hAnsi="Arial" w:cs="Lucida Grande"/>
          <w:szCs w:val="20"/>
        </w:rPr>
        <w:t>T</w:t>
      </w:r>
      <w:r w:rsidR="00E00A27" w:rsidRPr="003C3DA7">
        <w:rPr>
          <w:rFonts w:ascii="Arial" w:hAnsi="Arial" w:cs="Lucida Grande"/>
          <w:szCs w:val="20"/>
        </w:rPr>
        <w:t xml:space="preserve">rade and </w:t>
      </w:r>
      <w:r w:rsidRPr="003C3DA7">
        <w:rPr>
          <w:rFonts w:ascii="Arial" w:hAnsi="Arial" w:cs="Lucida Grande"/>
          <w:szCs w:val="20"/>
        </w:rPr>
        <w:t>I</w:t>
      </w:r>
      <w:r w:rsidR="00E00A27" w:rsidRPr="003C3DA7">
        <w:rPr>
          <w:rFonts w:ascii="Arial" w:hAnsi="Arial" w:cs="Lucida Grande"/>
          <w:szCs w:val="20"/>
        </w:rPr>
        <w:t>ndustry (as was)</w:t>
      </w:r>
    </w:p>
    <w:p w:rsidR="008B667E" w:rsidRPr="003C3DA7" w:rsidRDefault="008B667E" w:rsidP="008B667E">
      <w:pPr>
        <w:pStyle w:val="ListBullet"/>
        <w:rPr>
          <w:rFonts w:ascii="Arial" w:hAnsi="Arial"/>
        </w:rPr>
      </w:pPr>
      <w:r w:rsidRPr="003C3DA7">
        <w:rPr>
          <w:rFonts w:ascii="Arial" w:hAnsi="Arial" w:cs="Lucida Grande"/>
          <w:szCs w:val="20"/>
        </w:rPr>
        <w:t xml:space="preserve">Government reports </w:t>
      </w:r>
    </w:p>
    <w:p w:rsidR="008B667E" w:rsidRPr="003C3DA7" w:rsidRDefault="008B667E" w:rsidP="008B667E">
      <w:pPr>
        <w:pStyle w:val="ListBullet"/>
        <w:rPr>
          <w:rFonts w:ascii="Arial" w:hAnsi="Arial"/>
        </w:rPr>
      </w:pPr>
      <w:r w:rsidRPr="003C3DA7">
        <w:rPr>
          <w:rFonts w:ascii="Arial" w:hAnsi="Arial" w:cs="Lucida Grande"/>
          <w:szCs w:val="20"/>
        </w:rPr>
        <w:t>Suppliers</w:t>
      </w:r>
      <w:r w:rsidR="00934FB5" w:rsidRPr="003C3DA7">
        <w:rPr>
          <w:rStyle w:val="FootnoteReference"/>
          <w:rFonts w:ascii="Arial" w:hAnsi="Arial" w:cs="Lucida Grande"/>
          <w:szCs w:val="20"/>
        </w:rPr>
        <w:footnoteReference w:id="5"/>
      </w:r>
      <w:r w:rsidRPr="003C3DA7">
        <w:rPr>
          <w:rFonts w:ascii="Arial" w:hAnsi="Arial" w:cs="Lucida Grande"/>
          <w:szCs w:val="20"/>
        </w:rPr>
        <w:t xml:space="preserve"> </w:t>
      </w:r>
    </w:p>
    <w:p w:rsidR="008B667E" w:rsidRPr="003C3DA7" w:rsidRDefault="008B667E" w:rsidP="008B667E">
      <w:pPr>
        <w:pStyle w:val="ListBullet"/>
        <w:rPr>
          <w:rFonts w:ascii="Arial" w:hAnsi="Arial"/>
        </w:rPr>
      </w:pPr>
      <w:r w:rsidRPr="003C3DA7">
        <w:rPr>
          <w:rFonts w:ascii="Arial" w:hAnsi="Arial" w:cs="Lucida Grande"/>
          <w:szCs w:val="20"/>
        </w:rPr>
        <w:t>C</w:t>
      </w:r>
      <w:r w:rsidR="00E00A27" w:rsidRPr="003C3DA7">
        <w:rPr>
          <w:rFonts w:ascii="Arial" w:hAnsi="Arial" w:cs="Lucida Grande"/>
          <w:szCs w:val="20"/>
        </w:rPr>
        <w:t xml:space="preserve">hartered </w:t>
      </w:r>
      <w:r w:rsidRPr="003C3DA7">
        <w:rPr>
          <w:rFonts w:ascii="Arial" w:hAnsi="Arial" w:cs="Lucida Grande"/>
          <w:szCs w:val="20"/>
        </w:rPr>
        <w:t>M</w:t>
      </w:r>
      <w:r w:rsidR="00E00A27" w:rsidRPr="003C3DA7">
        <w:rPr>
          <w:rFonts w:ascii="Arial" w:hAnsi="Arial" w:cs="Lucida Grande"/>
          <w:szCs w:val="20"/>
        </w:rPr>
        <w:t xml:space="preserve">anagement </w:t>
      </w:r>
      <w:r w:rsidRPr="003C3DA7">
        <w:rPr>
          <w:rFonts w:ascii="Arial" w:hAnsi="Arial" w:cs="Lucida Grande"/>
          <w:szCs w:val="20"/>
        </w:rPr>
        <w:t>I</w:t>
      </w:r>
      <w:r w:rsidR="00E00A27" w:rsidRPr="003C3DA7">
        <w:rPr>
          <w:rFonts w:ascii="Arial" w:hAnsi="Arial" w:cs="Lucida Grande"/>
          <w:szCs w:val="20"/>
        </w:rPr>
        <w:t>nstitute</w:t>
      </w:r>
      <w:r w:rsidRPr="003C3DA7">
        <w:rPr>
          <w:rFonts w:ascii="Arial" w:hAnsi="Arial" w:cs="Lucida Grande"/>
          <w:szCs w:val="20"/>
        </w:rPr>
        <w:t xml:space="preserve"> library </w:t>
      </w:r>
    </w:p>
    <w:p w:rsidR="008B667E" w:rsidRPr="003C3DA7" w:rsidRDefault="008B667E" w:rsidP="008B667E">
      <w:pPr>
        <w:pStyle w:val="ListBullet"/>
        <w:rPr>
          <w:rFonts w:ascii="Arial" w:hAnsi="Arial"/>
        </w:rPr>
      </w:pPr>
      <w:r w:rsidRPr="003C3DA7">
        <w:rPr>
          <w:rFonts w:ascii="Arial" w:hAnsi="Arial" w:cs="Lucida Grande"/>
          <w:szCs w:val="20"/>
        </w:rPr>
        <w:t>Business Link</w:t>
      </w:r>
    </w:p>
    <w:p w:rsidR="008B667E" w:rsidRPr="003C3DA7" w:rsidRDefault="008B667E" w:rsidP="008B667E">
      <w:pPr>
        <w:pStyle w:val="ListBullet"/>
        <w:rPr>
          <w:rFonts w:ascii="Arial" w:hAnsi="Arial"/>
        </w:rPr>
      </w:pPr>
      <w:r w:rsidRPr="003C3DA7">
        <w:rPr>
          <w:rFonts w:ascii="Arial" w:hAnsi="Arial" w:cs="Lucida Grande"/>
          <w:szCs w:val="20"/>
        </w:rPr>
        <w:t>Association of Project Managers</w:t>
      </w:r>
    </w:p>
    <w:p w:rsidR="008B667E" w:rsidRPr="003C3DA7" w:rsidRDefault="008B667E" w:rsidP="008B667E">
      <w:pPr>
        <w:pStyle w:val="ListBullet"/>
        <w:rPr>
          <w:rFonts w:ascii="Arial" w:hAnsi="Arial"/>
        </w:rPr>
      </w:pPr>
      <w:r w:rsidRPr="003C3DA7">
        <w:rPr>
          <w:rFonts w:ascii="Arial" w:hAnsi="Arial" w:cs="Lucida Grande"/>
          <w:szCs w:val="20"/>
        </w:rPr>
        <w:t>Banks, lawyers, insurers</w:t>
      </w:r>
    </w:p>
    <w:p w:rsidR="008B667E" w:rsidRPr="003C3DA7" w:rsidRDefault="008B667E" w:rsidP="008B667E">
      <w:pPr>
        <w:pStyle w:val="ListBullet"/>
        <w:rPr>
          <w:rFonts w:ascii="Arial" w:hAnsi="Arial"/>
        </w:rPr>
      </w:pPr>
      <w:r w:rsidRPr="003C3DA7">
        <w:rPr>
          <w:rFonts w:ascii="Arial" w:hAnsi="Arial" w:cs="Lucida Grande"/>
          <w:szCs w:val="20"/>
        </w:rPr>
        <w:t>Personal contacts in universities</w:t>
      </w:r>
    </w:p>
    <w:p w:rsidR="008B667E" w:rsidRPr="003C3DA7" w:rsidRDefault="008B667E" w:rsidP="008B667E">
      <w:pPr>
        <w:pStyle w:val="ListBullet"/>
        <w:rPr>
          <w:rFonts w:ascii="Arial" w:hAnsi="Arial"/>
        </w:rPr>
      </w:pPr>
      <w:r w:rsidRPr="003C3DA7">
        <w:rPr>
          <w:rFonts w:ascii="Arial" w:hAnsi="Arial" w:cs="Lucida Grande"/>
          <w:szCs w:val="20"/>
        </w:rPr>
        <w:t xml:space="preserve">News reports </w:t>
      </w:r>
      <w:r w:rsidR="00E00A27" w:rsidRPr="003C3DA7">
        <w:rPr>
          <w:rFonts w:ascii="Arial" w:hAnsi="Arial" w:cs="Lucida Grande"/>
          <w:szCs w:val="20"/>
        </w:rPr>
        <w:t>–</w:t>
      </w:r>
      <w:r w:rsidRPr="003C3DA7">
        <w:rPr>
          <w:rFonts w:ascii="Arial" w:hAnsi="Arial" w:cs="Lucida Grande"/>
          <w:szCs w:val="20"/>
        </w:rPr>
        <w:t xml:space="preserve"> TV</w:t>
      </w:r>
      <w:r w:rsidR="00E00A27" w:rsidRPr="003C3DA7">
        <w:rPr>
          <w:rFonts w:ascii="Arial" w:hAnsi="Arial" w:cs="Lucida Grande"/>
          <w:szCs w:val="20"/>
        </w:rPr>
        <w:t>, radio</w:t>
      </w:r>
      <w:r w:rsidRPr="003C3DA7">
        <w:rPr>
          <w:rFonts w:ascii="Arial" w:hAnsi="Arial" w:cs="Lucida Grande"/>
          <w:szCs w:val="20"/>
        </w:rPr>
        <w:t xml:space="preserve"> or papers </w:t>
      </w:r>
    </w:p>
    <w:p w:rsidR="008B667E" w:rsidRPr="003C3DA7" w:rsidRDefault="008B667E" w:rsidP="008B667E">
      <w:pPr>
        <w:pStyle w:val="ListBullet"/>
        <w:rPr>
          <w:rFonts w:ascii="Arial" w:hAnsi="Arial"/>
        </w:rPr>
      </w:pPr>
      <w:r w:rsidRPr="003C3DA7">
        <w:rPr>
          <w:rFonts w:ascii="Arial" w:hAnsi="Arial" w:cs="Lucida Grande"/>
          <w:szCs w:val="20"/>
        </w:rPr>
        <w:t>Trade magazines and journals</w:t>
      </w:r>
    </w:p>
    <w:p w:rsidR="008B667E" w:rsidRPr="003C3DA7" w:rsidRDefault="008B667E" w:rsidP="008B667E">
      <w:pPr>
        <w:pStyle w:val="ListBullet"/>
        <w:rPr>
          <w:rFonts w:ascii="Arial" w:hAnsi="Arial"/>
        </w:rPr>
      </w:pPr>
      <w:r w:rsidRPr="003C3DA7">
        <w:rPr>
          <w:rFonts w:ascii="Arial" w:hAnsi="Arial" w:cs="Lucida Grande"/>
          <w:szCs w:val="20"/>
        </w:rPr>
        <w:t xml:space="preserve">General scientific press e.g. New Scientist </w:t>
      </w:r>
      <w:r w:rsidR="00E00A27" w:rsidRPr="003C3DA7">
        <w:rPr>
          <w:rFonts w:ascii="Arial" w:hAnsi="Arial" w:cs="Lucida Grande"/>
          <w:szCs w:val="20"/>
        </w:rPr>
        <w:t>(</w:t>
      </w:r>
      <w:r w:rsidRPr="003C3DA7">
        <w:rPr>
          <w:rFonts w:ascii="Arial" w:hAnsi="Arial" w:cs="Lucida Grande"/>
          <w:szCs w:val="20"/>
        </w:rPr>
        <w:t>and follow up from there</w:t>
      </w:r>
      <w:r w:rsidR="00E00A27" w:rsidRPr="003C3DA7">
        <w:rPr>
          <w:rFonts w:ascii="Arial" w:hAnsi="Arial" w:cs="Lucida Grande"/>
          <w:szCs w:val="20"/>
        </w:rPr>
        <w:t xml:space="preserve"> if there is a source report to be found)</w:t>
      </w:r>
    </w:p>
    <w:p w:rsidR="008B667E" w:rsidRPr="003C3DA7" w:rsidRDefault="008B667E" w:rsidP="008B667E">
      <w:pPr>
        <w:pStyle w:val="ListBullet"/>
        <w:rPr>
          <w:rFonts w:ascii="Arial" w:hAnsi="Arial"/>
        </w:rPr>
      </w:pPr>
      <w:r w:rsidRPr="003C3DA7">
        <w:rPr>
          <w:rFonts w:ascii="Arial" w:hAnsi="Arial" w:cs="Lucida Grande"/>
          <w:szCs w:val="20"/>
        </w:rPr>
        <w:t>Networking channels</w:t>
      </w:r>
      <w:r w:rsidR="00E00A27" w:rsidRPr="003C3DA7">
        <w:rPr>
          <w:rFonts w:ascii="Arial" w:hAnsi="Arial" w:cs="Lucida Grande"/>
          <w:szCs w:val="20"/>
        </w:rPr>
        <w:t xml:space="preserve"> (e.g. business clubs)</w:t>
      </w:r>
    </w:p>
    <w:p w:rsidR="008B667E" w:rsidRPr="003C3DA7" w:rsidRDefault="008B667E" w:rsidP="008B667E">
      <w:pPr>
        <w:pStyle w:val="ListBullet"/>
        <w:rPr>
          <w:rFonts w:ascii="Arial" w:hAnsi="Arial"/>
        </w:rPr>
      </w:pPr>
      <w:r w:rsidRPr="003C3DA7">
        <w:rPr>
          <w:rFonts w:ascii="Arial" w:hAnsi="Arial" w:cs="Lucida Grande"/>
          <w:szCs w:val="20"/>
        </w:rPr>
        <w:t>Web (Google</w:t>
      </w:r>
      <w:r w:rsidR="00E00A27" w:rsidRPr="003C3DA7">
        <w:rPr>
          <w:rFonts w:ascii="Arial" w:hAnsi="Arial" w:cs="Lucida Grande"/>
          <w:szCs w:val="20"/>
        </w:rPr>
        <w:t>, etc</w:t>
      </w:r>
      <w:r w:rsidRPr="003C3DA7">
        <w:rPr>
          <w:rFonts w:ascii="Arial" w:hAnsi="Arial" w:cs="Lucida Grande"/>
          <w:szCs w:val="20"/>
        </w:rPr>
        <w:t>)</w:t>
      </w:r>
    </w:p>
    <w:p w:rsidR="008B667E" w:rsidRPr="003C3DA7" w:rsidRDefault="00E00A27" w:rsidP="008B667E">
      <w:pPr>
        <w:pStyle w:val="ListBullet"/>
        <w:rPr>
          <w:rFonts w:ascii="Arial" w:hAnsi="Arial"/>
        </w:rPr>
      </w:pPr>
      <w:r w:rsidRPr="003C3DA7">
        <w:rPr>
          <w:rFonts w:ascii="Arial" w:hAnsi="Arial" w:cs="Lucida Grande"/>
          <w:szCs w:val="20"/>
        </w:rPr>
        <w:t>Conferences - for up-to-the-</w:t>
      </w:r>
      <w:r w:rsidR="008B667E" w:rsidRPr="003C3DA7">
        <w:rPr>
          <w:rFonts w:ascii="Arial" w:hAnsi="Arial" w:cs="Lucida Grande"/>
          <w:szCs w:val="20"/>
        </w:rPr>
        <w:t>minute technological advances</w:t>
      </w:r>
    </w:p>
    <w:p w:rsidR="008B667E" w:rsidRPr="003C3DA7" w:rsidRDefault="008B667E" w:rsidP="008B667E">
      <w:pPr>
        <w:pStyle w:val="ListBullet"/>
        <w:rPr>
          <w:rFonts w:ascii="Arial" w:hAnsi="Arial"/>
        </w:rPr>
      </w:pPr>
      <w:r w:rsidRPr="003C3DA7">
        <w:rPr>
          <w:rFonts w:ascii="Arial" w:hAnsi="Arial" w:cs="Lucida Grande"/>
          <w:szCs w:val="20"/>
        </w:rPr>
        <w:t>Taste of The West, South West Food and Drink</w:t>
      </w:r>
    </w:p>
    <w:p w:rsidR="008B667E" w:rsidRPr="003C3DA7" w:rsidRDefault="008B667E" w:rsidP="008B667E">
      <w:pPr>
        <w:pStyle w:val="ListBullet"/>
        <w:rPr>
          <w:rFonts w:ascii="Arial" w:hAnsi="Arial"/>
        </w:rPr>
      </w:pPr>
      <w:r w:rsidRPr="003C3DA7">
        <w:rPr>
          <w:rFonts w:ascii="Arial" w:hAnsi="Arial" w:cs="Lucida Grande"/>
          <w:szCs w:val="20"/>
        </w:rPr>
        <w:t>F</w:t>
      </w:r>
      <w:r w:rsidR="00E00A27" w:rsidRPr="003C3DA7">
        <w:rPr>
          <w:rFonts w:ascii="Arial" w:hAnsi="Arial" w:cs="Lucida Grande"/>
          <w:szCs w:val="20"/>
        </w:rPr>
        <w:t xml:space="preserve">ood and </w:t>
      </w:r>
      <w:r w:rsidRPr="003C3DA7">
        <w:rPr>
          <w:rFonts w:ascii="Arial" w:hAnsi="Arial" w:cs="Lucida Grande"/>
          <w:szCs w:val="20"/>
        </w:rPr>
        <w:t>A</w:t>
      </w:r>
      <w:r w:rsidR="00E00A27" w:rsidRPr="003C3DA7">
        <w:rPr>
          <w:rFonts w:ascii="Arial" w:hAnsi="Arial" w:cs="Lucida Grande"/>
          <w:szCs w:val="20"/>
        </w:rPr>
        <w:t xml:space="preserve">griculture </w:t>
      </w:r>
      <w:r w:rsidRPr="003C3DA7">
        <w:rPr>
          <w:rFonts w:ascii="Arial" w:hAnsi="Arial" w:cs="Lucida Grande"/>
          <w:szCs w:val="20"/>
        </w:rPr>
        <w:t>O</w:t>
      </w:r>
      <w:r w:rsidR="00E00A27" w:rsidRPr="003C3DA7">
        <w:rPr>
          <w:rFonts w:ascii="Arial" w:hAnsi="Arial" w:cs="Lucida Grande"/>
          <w:szCs w:val="20"/>
        </w:rPr>
        <w:t>rganisation (UN)</w:t>
      </w:r>
    </w:p>
    <w:p w:rsidR="008B667E" w:rsidRPr="003C3DA7" w:rsidRDefault="008B667E" w:rsidP="008B667E">
      <w:pPr>
        <w:pStyle w:val="ListBullet"/>
        <w:rPr>
          <w:rFonts w:ascii="Arial" w:hAnsi="Arial"/>
        </w:rPr>
      </w:pPr>
      <w:r w:rsidRPr="003C3DA7">
        <w:rPr>
          <w:rFonts w:ascii="Arial" w:hAnsi="Arial" w:cs="Lucida Grande"/>
          <w:szCs w:val="20"/>
        </w:rPr>
        <w:t>Marine Science Institute</w:t>
      </w:r>
    </w:p>
    <w:p w:rsidR="008B667E" w:rsidRPr="003C3DA7" w:rsidRDefault="008B667E" w:rsidP="008B667E">
      <w:pPr>
        <w:pStyle w:val="ListBullet"/>
        <w:rPr>
          <w:rFonts w:ascii="Arial" w:hAnsi="Arial"/>
        </w:rPr>
      </w:pPr>
      <w:r w:rsidRPr="003C3DA7">
        <w:rPr>
          <w:rFonts w:ascii="Arial" w:hAnsi="Arial" w:cs="Lucida Grande"/>
          <w:szCs w:val="20"/>
        </w:rPr>
        <w:t xml:space="preserve">NERAC </w:t>
      </w:r>
      <w:r w:rsidR="00E00A27" w:rsidRPr="003C3DA7">
        <w:rPr>
          <w:rFonts w:ascii="Arial" w:hAnsi="Arial" w:cs="Lucida Grande"/>
          <w:szCs w:val="20"/>
        </w:rPr>
        <w:t>(a research/advice service for innovative companies)</w:t>
      </w:r>
    </w:p>
    <w:p w:rsidR="008B667E" w:rsidRPr="003C3DA7" w:rsidRDefault="008B667E" w:rsidP="008B667E">
      <w:pPr>
        <w:pStyle w:val="ListBullet"/>
        <w:rPr>
          <w:rFonts w:ascii="Arial" w:hAnsi="Arial"/>
        </w:rPr>
      </w:pPr>
      <w:r w:rsidRPr="003C3DA7">
        <w:rPr>
          <w:rFonts w:ascii="Arial" w:hAnsi="Arial" w:cs="Lucida Grande"/>
          <w:szCs w:val="20"/>
        </w:rPr>
        <w:t xml:space="preserve">Specialist blogs </w:t>
      </w:r>
    </w:p>
    <w:p w:rsidR="008B667E" w:rsidRPr="003C3DA7" w:rsidRDefault="008B667E" w:rsidP="008B667E">
      <w:pPr>
        <w:pStyle w:val="ListBullet"/>
        <w:rPr>
          <w:rFonts w:ascii="Arial" w:hAnsi="Arial"/>
        </w:rPr>
      </w:pPr>
      <w:r w:rsidRPr="003C3DA7">
        <w:rPr>
          <w:rFonts w:ascii="Arial" w:hAnsi="Arial" w:cs="Lucida Grande"/>
          <w:szCs w:val="20"/>
        </w:rPr>
        <w:t xml:space="preserve">Trade shows (where they talk to consultants) </w:t>
      </w:r>
    </w:p>
    <w:p w:rsidR="008C3ECC" w:rsidRPr="003C3DA7" w:rsidRDefault="008C3ECC" w:rsidP="00703887">
      <w:pPr>
        <w:spacing w:after="0"/>
        <w:rPr>
          <w:rFonts w:ascii="Arial" w:hAnsi="Arial"/>
        </w:rPr>
      </w:pPr>
    </w:p>
    <w:p w:rsidR="007F1205" w:rsidRPr="008F58B1" w:rsidRDefault="007F1205" w:rsidP="00703887">
      <w:pPr>
        <w:spacing w:after="0"/>
        <w:rPr>
          <w:rFonts w:ascii="Arial" w:hAnsi="Arial"/>
          <w:b/>
          <w:color w:val="365F91" w:themeColor="accent1" w:themeShade="BF"/>
          <w:sz w:val="28"/>
        </w:rPr>
      </w:pPr>
      <w:r w:rsidRPr="008F58B1">
        <w:rPr>
          <w:rFonts w:ascii="Arial" w:hAnsi="Arial"/>
          <w:b/>
          <w:color w:val="365F91" w:themeColor="accent1" w:themeShade="BF"/>
          <w:sz w:val="28"/>
        </w:rPr>
        <w:t>5.5   The v</w:t>
      </w:r>
      <w:r w:rsidR="00981A89" w:rsidRPr="008F58B1">
        <w:rPr>
          <w:rFonts w:ascii="Arial" w:hAnsi="Arial"/>
          <w:b/>
          <w:color w:val="365F91" w:themeColor="accent1" w:themeShade="BF"/>
          <w:sz w:val="28"/>
        </w:rPr>
        <w:t xml:space="preserve">alue of grey literature to </w:t>
      </w:r>
      <w:proofErr w:type="spellStart"/>
      <w:r w:rsidR="00981A89" w:rsidRPr="008F58B1">
        <w:rPr>
          <w:rFonts w:ascii="Arial" w:hAnsi="Arial"/>
          <w:b/>
          <w:color w:val="365F91" w:themeColor="accent1" w:themeShade="BF"/>
          <w:sz w:val="28"/>
        </w:rPr>
        <w:t>SMEs</w:t>
      </w:r>
      <w:proofErr w:type="spellEnd"/>
    </w:p>
    <w:p w:rsidR="008B667E" w:rsidRPr="003C3DA7" w:rsidRDefault="005C125C" w:rsidP="00703887">
      <w:pPr>
        <w:spacing w:after="0"/>
        <w:rPr>
          <w:rFonts w:ascii="Arial" w:hAnsi="Arial"/>
        </w:rPr>
      </w:pPr>
      <w:r w:rsidRPr="003C3DA7">
        <w:rPr>
          <w:rFonts w:ascii="Arial" w:hAnsi="Arial"/>
        </w:rPr>
        <w:t>We</w:t>
      </w:r>
      <w:r w:rsidR="008B24E1" w:rsidRPr="003C3DA7">
        <w:rPr>
          <w:rFonts w:ascii="Arial" w:hAnsi="Arial"/>
        </w:rPr>
        <w:t xml:space="preserve"> asked the </w:t>
      </w:r>
      <w:proofErr w:type="spellStart"/>
      <w:r w:rsidR="008B24E1" w:rsidRPr="003C3DA7">
        <w:rPr>
          <w:rFonts w:ascii="Arial" w:hAnsi="Arial"/>
        </w:rPr>
        <w:t>SMEs</w:t>
      </w:r>
      <w:proofErr w:type="spellEnd"/>
      <w:r w:rsidR="008B24E1" w:rsidRPr="003C3DA7">
        <w:rPr>
          <w:rFonts w:ascii="Arial" w:hAnsi="Arial"/>
        </w:rPr>
        <w:t xml:space="preserve"> to try to put </w:t>
      </w:r>
      <w:r w:rsidR="00B8433E" w:rsidRPr="003C3DA7">
        <w:rPr>
          <w:rFonts w:ascii="Arial" w:hAnsi="Arial"/>
        </w:rPr>
        <w:t xml:space="preserve">a </w:t>
      </w:r>
      <w:r w:rsidRPr="003C3DA7">
        <w:rPr>
          <w:rFonts w:ascii="Arial" w:hAnsi="Arial"/>
        </w:rPr>
        <w:t xml:space="preserve">value on </w:t>
      </w:r>
      <w:r w:rsidR="00C95E31" w:rsidRPr="003C3DA7">
        <w:rPr>
          <w:rFonts w:ascii="Arial" w:hAnsi="Arial"/>
        </w:rPr>
        <w:t>their b</w:t>
      </w:r>
      <w:r w:rsidR="00B8433E" w:rsidRPr="003C3DA7">
        <w:rPr>
          <w:rFonts w:ascii="Arial" w:hAnsi="Arial"/>
        </w:rPr>
        <w:t xml:space="preserve">usiness activities of </w:t>
      </w:r>
      <w:r w:rsidRPr="003C3DA7">
        <w:rPr>
          <w:rFonts w:ascii="Arial" w:hAnsi="Arial"/>
        </w:rPr>
        <w:t>the grey literature that t</w:t>
      </w:r>
      <w:r w:rsidR="00B8433E" w:rsidRPr="003C3DA7">
        <w:rPr>
          <w:rFonts w:ascii="Arial" w:hAnsi="Arial"/>
        </w:rPr>
        <w:t>hey mentioned</w:t>
      </w:r>
      <w:r w:rsidRPr="003C3DA7">
        <w:rPr>
          <w:rFonts w:ascii="Arial" w:hAnsi="Arial"/>
        </w:rPr>
        <w:t xml:space="preserve">. </w:t>
      </w:r>
      <w:r w:rsidR="00542FD4" w:rsidRPr="003C3DA7">
        <w:rPr>
          <w:rFonts w:ascii="Arial" w:hAnsi="Arial"/>
        </w:rPr>
        <w:t xml:space="preserve"> Clearly, the value will depend on </w:t>
      </w:r>
      <w:r w:rsidR="008B24E1" w:rsidRPr="003C3DA7">
        <w:rPr>
          <w:rFonts w:ascii="Arial" w:hAnsi="Arial"/>
        </w:rPr>
        <w:t xml:space="preserve">exactly what the </w:t>
      </w:r>
      <w:r w:rsidR="00AC246B" w:rsidRPr="003C3DA7">
        <w:rPr>
          <w:rFonts w:ascii="Arial" w:hAnsi="Arial"/>
        </w:rPr>
        <w:t xml:space="preserve">particular </w:t>
      </w:r>
      <w:r w:rsidR="008B24E1" w:rsidRPr="003C3DA7">
        <w:rPr>
          <w:rFonts w:ascii="Arial" w:hAnsi="Arial"/>
        </w:rPr>
        <w:t xml:space="preserve">literature is, but the responses </w:t>
      </w:r>
      <w:r w:rsidR="0049395C" w:rsidRPr="003C3DA7">
        <w:rPr>
          <w:rFonts w:ascii="Arial" w:hAnsi="Arial"/>
        </w:rPr>
        <w:t>are</w:t>
      </w:r>
      <w:r w:rsidR="008B24E1" w:rsidRPr="003C3DA7">
        <w:rPr>
          <w:rFonts w:ascii="Arial" w:hAnsi="Arial"/>
        </w:rPr>
        <w:t xml:space="preserve"> represented by the list below:</w:t>
      </w:r>
    </w:p>
    <w:p w:rsidR="008B667E" w:rsidRPr="003C3DA7" w:rsidRDefault="008B667E" w:rsidP="008B667E">
      <w:pPr>
        <w:pStyle w:val="ListBullet"/>
        <w:rPr>
          <w:rFonts w:ascii="Arial" w:hAnsi="Arial" w:cs="Helvetica"/>
        </w:rPr>
      </w:pPr>
      <w:r w:rsidRPr="003C3DA7">
        <w:rPr>
          <w:rFonts w:ascii="Arial" w:hAnsi="Arial"/>
        </w:rPr>
        <w:t>I</w:t>
      </w:r>
      <w:r w:rsidR="008B24E1" w:rsidRPr="003C3DA7">
        <w:rPr>
          <w:rFonts w:ascii="Arial" w:hAnsi="Arial"/>
        </w:rPr>
        <w:t>t is i</w:t>
      </w:r>
      <w:r w:rsidRPr="003C3DA7">
        <w:rPr>
          <w:rFonts w:ascii="Arial" w:hAnsi="Arial"/>
        </w:rPr>
        <w:t>mperative to know market developments and these influence business decisions</w:t>
      </w:r>
    </w:p>
    <w:p w:rsidR="008B667E" w:rsidRPr="003C3DA7" w:rsidRDefault="008B24E1" w:rsidP="008B667E">
      <w:pPr>
        <w:pStyle w:val="ListBullet"/>
        <w:rPr>
          <w:rFonts w:ascii="Arial" w:hAnsi="Arial" w:cs="Helvetica"/>
        </w:rPr>
      </w:pPr>
      <w:r w:rsidRPr="003C3DA7">
        <w:rPr>
          <w:rFonts w:ascii="Arial" w:hAnsi="Arial"/>
        </w:rPr>
        <w:t xml:space="preserve">The information is critical because of the </w:t>
      </w:r>
      <w:r w:rsidR="008B667E" w:rsidRPr="003C3DA7">
        <w:rPr>
          <w:rFonts w:ascii="Arial" w:hAnsi="Arial"/>
        </w:rPr>
        <w:t>legal requirement to have a permit to operate (</w:t>
      </w:r>
      <w:r w:rsidRPr="003C3DA7">
        <w:rPr>
          <w:rFonts w:ascii="Arial" w:hAnsi="Arial"/>
        </w:rPr>
        <w:t xml:space="preserve">ref. </w:t>
      </w:r>
      <w:r w:rsidR="008B667E" w:rsidRPr="003C3DA7">
        <w:rPr>
          <w:rFonts w:ascii="Arial" w:hAnsi="Arial"/>
        </w:rPr>
        <w:t>pollution prevention control)</w:t>
      </w:r>
    </w:p>
    <w:p w:rsidR="008B667E" w:rsidRPr="003C3DA7" w:rsidRDefault="008B667E" w:rsidP="008B667E">
      <w:pPr>
        <w:pStyle w:val="ListBullet"/>
        <w:rPr>
          <w:rFonts w:ascii="Arial" w:hAnsi="Arial" w:cs="Helvetica"/>
        </w:rPr>
      </w:pPr>
      <w:r w:rsidRPr="003C3DA7">
        <w:rPr>
          <w:rFonts w:ascii="Arial" w:hAnsi="Arial"/>
        </w:rPr>
        <w:t xml:space="preserve">Timely advice from </w:t>
      </w:r>
      <w:r w:rsidR="008B24E1" w:rsidRPr="003C3DA7">
        <w:rPr>
          <w:rFonts w:ascii="Arial" w:hAnsi="Arial"/>
        </w:rPr>
        <w:t xml:space="preserve">a </w:t>
      </w:r>
      <w:r w:rsidRPr="003C3DA7">
        <w:rPr>
          <w:rFonts w:ascii="Arial" w:hAnsi="Arial"/>
        </w:rPr>
        <w:t>local university saves business</w:t>
      </w:r>
      <w:r w:rsidR="00D529E4" w:rsidRPr="003C3DA7">
        <w:rPr>
          <w:rFonts w:ascii="Arial" w:hAnsi="Arial"/>
        </w:rPr>
        <w:t>es</w:t>
      </w:r>
      <w:r w:rsidRPr="003C3DA7">
        <w:rPr>
          <w:rFonts w:ascii="Arial" w:hAnsi="Arial"/>
        </w:rPr>
        <w:t xml:space="preserve"> money and time </w:t>
      </w:r>
    </w:p>
    <w:p w:rsidR="008B667E" w:rsidRPr="003C3DA7" w:rsidRDefault="008B667E" w:rsidP="008B667E">
      <w:pPr>
        <w:pStyle w:val="ListBullet"/>
        <w:rPr>
          <w:rFonts w:ascii="Arial" w:hAnsi="Arial" w:cs="Helvetica"/>
        </w:rPr>
      </w:pPr>
      <w:r w:rsidRPr="003C3DA7">
        <w:rPr>
          <w:rFonts w:ascii="Arial" w:hAnsi="Arial"/>
        </w:rPr>
        <w:t>Understanding research and evidence out there early ENOUGH can help inform business decisions</w:t>
      </w:r>
    </w:p>
    <w:p w:rsidR="0049395C" w:rsidRPr="003C3DA7" w:rsidRDefault="0049395C" w:rsidP="0049395C">
      <w:pPr>
        <w:pStyle w:val="ListBullet"/>
        <w:rPr>
          <w:rFonts w:ascii="Arial" w:hAnsi="Arial" w:cs="Helvetica"/>
        </w:rPr>
      </w:pPr>
      <w:proofErr w:type="spellStart"/>
      <w:r w:rsidRPr="003C3DA7">
        <w:rPr>
          <w:rFonts w:ascii="Arial" w:hAnsi="Arial"/>
        </w:rPr>
        <w:t>SMEs</w:t>
      </w:r>
      <w:proofErr w:type="spellEnd"/>
      <w:r w:rsidRPr="003C3DA7">
        <w:rPr>
          <w:rFonts w:ascii="Arial" w:hAnsi="Arial"/>
        </w:rPr>
        <w:t xml:space="preserve"> 'need help all along the way', including help with interpreting information when they find it (this referred to a case where an SME had obtained information on legislation and subsequent guidance on implementation of a system to comply with it)</w:t>
      </w:r>
    </w:p>
    <w:p w:rsidR="0049395C" w:rsidRPr="003C3DA7" w:rsidRDefault="0049395C" w:rsidP="00703887">
      <w:pPr>
        <w:spacing w:after="0"/>
        <w:rPr>
          <w:rFonts w:ascii="Arial" w:hAnsi="Arial"/>
        </w:rPr>
      </w:pPr>
    </w:p>
    <w:p w:rsidR="00566708" w:rsidRPr="003C3DA7" w:rsidRDefault="0049395C" w:rsidP="00703887">
      <w:pPr>
        <w:spacing w:after="0"/>
        <w:rPr>
          <w:rFonts w:ascii="Arial" w:hAnsi="Arial"/>
        </w:rPr>
      </w:pPr>
      <w:r w:rsidRPr="003C3DA7">
        <w:rPr>
          <w:rFonts w:ascii="Arial" w:hAnsi="Arial"/>
        </w:rPr>
        <w:t>There is a distinction between ‘nice-to-have’ and ‘must-have’ information. Clearly must-have information has high value, but is any must-have information covered by the grey literature? The answer is</w:t>
      </w:r>
      <w:r w:rsidR="00D529E4" w:rsidRPr="003C3DA7">
        <w:rPr>
          <w:rFonts w:ascii="Arial" w:hAnsi="Arial"/>
        </w:rPr>
        <w:t xml:space="preserve"> yes in two kinds of instance. The first is</w:t>
      </w:r>
      <w:r w:rsidRPr="003C3DA7">
        <w:rPr>
          <w:rFonts w:ascii="Arial" w:hAnsi="Arial"/>
        </w:rPr>
        <w:t xml:space="preserve"> where research findings are </w:t>
      </w:r>
      <w:r w:rsidR="00D529E4" w:rsidRPr="003C3DA7">
        <w:rPr>
          <w:rFonts w:ascii="Arial" w:hAnsi="Arial"/>
        </w:rPr>
        <w:t xml:space="preserve">a critical element of a business’s raw material. This applies to the research-based </w:t>
      </w:r>
      <w:proofErr w:type="spellStart"/>
      <w:r w:rsidR="00D529E4" w:rsidRPr="003C3DA7">
        <w:rPr>
          <w:rFonts w:ascii="Arial" w:hAnsi="Arial"/>
        </w:rPr>
        <w:t>SMEs</w:t>
      </w:r>
      <w:proofErr w:type="spellEnd"/>
      <w:r w:rsidR="00D529E4" w:rsidRPr="003C3DA7">
        <w:rPr>
          <w:rFonts w:ascii="Arial" w:hAnsi="Arial"/>
        </w:rPr>
        <w:t xml:space="preserve">, but the greatest part of the research findings they need is in the published journal literature rather than the grey literature. As reported in Section 5.3, however, theses and dissertations can represent mission-critical grey literature. </w:t>
      </w:r>
    </w:p>
    <w:p w:rsidR="00566708" w:rsidRPr="003C3DA7" w:rsidRDefault="00566708" w:rsidP="00703887">
      <w:pPr>
        <w:spacing w:after="0"/>
        <w:rPr>
          <w:rFonts w:ascii="Arial" w:hAnsi="Arial"/>
        </w:rPr>
      </w:pPr>
    </w:p>
    <w:p w:rsidR="0049395C" w:rsidRPr="003C3DA7" w:rsidRDefault="00D529E4" w:rsidP="00703887">
      <w:pPr>
        <w:spacing w:after="0"/>
        <w:rPr>
          <w:rFonts w:ascii="Arial" w:hAnsi="Arial"/>
        </w:rPr>
      </w:pPr>
      <w:r w:rsidRPr="003C3DA7">
        <w:rPr>
          <w:rFonts w:ascii="Arial" w:hAnsi="Arial"/>
        </w:rPr>
        <w:t xml:space="preserve">The second case is where there is a legislative requirement with which certain types of SME must comply. One of the universities that collaborated with us in this study specialised in providing advice and help to local </w:t>
      </w:r>
      <w:proofErr w:type="spellStart"/>
      <w:r w:rsidRPr="003C3DA7">
        <w:rPr>
          <w:rFonts w:ascii="Arial" w:hAnsi="Arial"/>
        </w:rPr>
        <w:t>SMEs</w:t>
      </w:r>
      <w:proofErr w:type="spellEnd"/>
      <w:r w:rsidRPr="003C3DA7">
        <w:rPr>
          <w:rFonts w:ascii="Arial" w:hAnsi="Arial"/>
        </w:rPr>
        <w:t xml:space="preserve"> in this type of issue, so we were able to get a good understanding of how that system works. Many local </w:t>
      </w:r>
      <w:proofErr w:type="spellStart"/>
      <w:r w:rsidRPr="003C3DA7">
        <w:rPr>
          <w:rFonts w:ascii="Arial" w:hAnsi="Arial"/>
        </w:rPr>
        <w:t>SMEs</w:t>
      </w:r>
      <w:proofErr w:type="spellEnd"/>
      <w:r w:rsidRPr="003C3DA7">
        <w:rPr>
          <w:rFonts w:ascii="Arial" w:hAnsi="Arial"/>
        </w:rPr>
        <w:t xml:space="preserve"> depend on the service this university is offering in this respect, providing specialised knowledge of legislation on particular issues and practical know-how on implementation within a business. The </w:t>
      </w:r>
      <w:proofErr w:type="spellStart"/>
      <w:r w:rsidRPr="003C3DA7">
        <w:rPr>
          <w:rFonts w:ascii="Arial" w:hAnsi="Arial"/>
        </w:rPr>
        <w:t>SMEs</w:t>
      </w:r>
      <w:proofErr w:type="spellEnd"/>
      <w:r w:rsidRPr="003C3DA7">
        <w:rPr>
          <w:rFonts w:ascii="Arial" w:hAnsi="Arial"/>
        </w:rPr>
        <w:t xml:space="preserve"> appreciate knowing precisely where to turn for such advice and are confident of getting it swiftly and authoritatively. The grey literature in this case takes the form of the </w:t>
      </w:r>
      <w:r w:rsidR="00B8433E" w:rsidRPr="003C3DA7">
        <w:rPr>
          <w:rFonts w:ascii="Arial" w:hAnsi="Arial"/>
        </w:rPr>
        <w:t xml:space="preserve">legal </w:t>
      </w:r>
      <w:r w:rsidRPr="003C3DA7">
        <w:rPr>
          <w:rFonts w:ascii="Arial" w:hAnsi="Arial"/>
        </w:rPr>
        <w:t>requirements</w:t>
      </w:r>
      <w:r w:rsidR="00B8433E" w:rsidRPr="003C3DA7">
        <w:rPr>
          <w:rFonts w:ascii="Arial" w:hAnsi="Arial"/>
        </w:rPr>
        <w:t xml:space="preserve"> codified in official documents</w:t>
      </w:r>
      <w:r w:rsidRPr="003C3DA7">
        <w:rPr>
          <w:rFonts w:ascii="Arial" w:hAnsi="Arial"/>
        </w:rPr>
        <w:t xml:space="preserve"> and the university is providing a </w:t>
      </w:r>
      <w:r w:rsidR="009B25DE" w:rsidRPr="003C3DA7">
        <w:rPr>
          <w:rFonts w:ascii="Arial" w:hAnsi="Arial"/>
        </w:rPr>
        <w:t xml:space="preserve">consultancy </w:t>
      </w:r>
      <w:r w:rsidRPr="003C3DA7">
        <w:rPr>
          <w:rFonts w:ascii="Arial" w:hAnsi="Arial"/>
        </w:rPr>
        <w:t xml:space="preserve">service rather than the literature itself </w:t>
      </w:r>
    </w:p>
    <w:p w:rsidR="00AC246B" w:rsidRPr="003C3DA7" w:rsidRDefault="00AC246B" w:rsidP="00703887">
      <w:pPr>
        <w:spacing w:after="0"/>
        <w:rPr>
          <w:rFonts w:ascii="Arial" w:hAnsi="Arial"/>
        </w:rPr>
      </w:pPr>
    </w:p>
    <w:p w:rsidR="00AC246B" w:rsidRPr="003C3DA7" w:rsidRDefault="0049395C" w:rsidP="00703887">
      <w:pPr>
        <w:spacing w:after="0"/>
        <w:rPr>
          <w:rFonts w:ascii="Arial" w:hAnsi="Arial"/>
        </w:rPr>
      </w:pPr>
      <w:r w:rsidRPr="003C3DA7">
        <w:rPr>
          <w:rFonts w:ascii="Arial" w:hAnsi="Arial"/>
        </w:rPr>
        <w:t>Some interviewees also took</w:t>
      </w:r>
      <w:r w:rsidR="00AC246B" w:rsidRPr="003C3DA7">
        <w:rPr>
          <w:rFonts w:ascii="Arial" w:hAnsi="Arial"/>
        </w:rPr>
        <w:t xml:space="preserve"> a wider</w:t>
      </w:r>
      <w:r w:rsidRPr="003C3DA7">
        <w:rPr>
          <w:rFonts w:ascii="Arial" w:hAnsi="Arial"/>
        </w:rPr>
        <w:t xml:space="preserve"> view</w:t>
      </w:r>
      <w:r w:rsidR="00566708" w:rsidRPr="003C3DA7">
        <w:rPr>
          <w:rFonts w:ascii="Arial" w:hAnsi="Arial"/>
        </w:rPr>
        <w:t xml:space="preserve"> of the question of value of information to their businesses</w:t>
      </w:r>
      <w:r w:rsidRPr="003C3DA7">
        <w:rPr>
          <w:rFonts w:ascii="Arial" w:hAnsi="Arial"/>
        </w:rPr>
        <w:t>,</w:t>
      </w:r>
      <w:r w:rsidR="00566708" w:rsidRPr="003C3DA7">
        <w:rPr>
          <w:rFonts w:ascii="Arial" w:hAnsi="Arial"/>
        </w:rPr>
        <w:t xml:space="preserve"> framing their responses in a way that can be</w:t>
      </w:r>
      <w:r w:rsidRPr="003C3DA7">
        <w:rPr>
          <w:rFonts w:ascii="Arial" w:hAnsi="Arial"/>
        </w:rPr>
        <w:t xml:space="preserve"> summarised thus:</w:t>
      </w:r>
    </w:p>
    <w:p w:rsidR="00AC246B" w:rsidRPr="003C3DA7" w:rsidRDefault="00AC246B" w:rsidP="00AC246B">
      <w:pPr>
        <w:pStyle w:val="ListBullet"/>
        <w:rPr>
          <w:rFonts w:ascii="Arial" w:hAnsi="Arial" w:cs="Helvetica"/>
        </w:rPr>
      </w:pPr>
      <w:r w:rsidRPr="003C3DA7">
        <w:rPr>
          <w:rFonts w:ascii="Arial" w:hAnsi="Arial"/>
        </w:rPr>
        <w:t>The information is critical for economic generation or regeneration of local area</w:t>
      </w:r>
      <w:r w:rsidR="004E3A37" w:rsidRPr="003C3DA7">
        <w:rPr>
          <w:rFonts w:ascii="Arial" w:hAnsi="Arial"/>
        </w:rPr>
        <w:t xml:space="preserve">. Whilst this is extending the analysis of the value of grey literature to an extreme, it is also is undoubtedly true in the sense that the UK’s economy depends heavily, predominantly, on </w:t>
      </w:r>
      <w:proofErr w:type="spellStart"/>
      <w:r w:rsidR="004E3A37" w:rsidRPr="003C3DA7">
        <w:rPr>
          <w:rFonts w:ascii="Arial" w:hAnsi="Arial"/>
        </w:rPr>
        <w:t>SMEs</w:t>
      </w:r>
      <w:proofErr w:type="spellEnd"/>
      <w:r w:rsidR="004E3A37" w:rsidRPr="003C3DA7">
        <w:rPr>
          <w:rFonts w:ascii="Arial" w:hAnsi="Arial"/>
        </w:rPr>
        <w:t xml:space="preserve"> and a healthy small business sector means prosperity for any local economy and society.  </w:t>
      </w:r>
    </w:p>
    <w:p w:rsidR="00E67F88" w:rsidRPr="003C3DA7" w:rsidRDefault="0084421F" w:rsidP="00703887">
      <w:pPr>
        <w:spacing w:after="0"/>
        <w:rPr>
          <w:rFonts w:ascii="Arial" w:hAnsi="Arial"/>
        </w:rPr>
      </w:pPr>
      <w:r w:rsidRPr="003C3DA7">
        <w:rPr>
          <w:rFonts w:ascii="Arial" w:hAnsi="Arial"/>
        </w:rPr>
        <w:br w:type="page"/>
      </w:r>
    </w:p>
    <w:p w:rsidR="00244E54" w:rsidRPr="008F58B1" w:rsidRDefault="00244E54" w:rsidP="00244E54">
      <w:pPr>
        <w:spacing w:after="0"/>
        <w:jc w:val="center"/>
        <w:rPr>
          <w:rFonts w:ascii="Arial" w:hAnsi="Arial"/>
          <w:b/>
          <w:caps/>
          <w:color w:val="365F91" w:themeColor="accent1" w:themeShade="BF"/>
          <w:sz w:val="32"/>
        </w:rPr>
      </w:pPr>
      <w:r w:rsidRPr="008F58B1">
        <w:rPr>
          <w:rFonts w:ascii="Arial" w:hAnsi="Arial"/>
          <w:b/>
          <w:caps/>
          <w:color w:val="365F91" w:themeColor="accent1" w:themeShade="BF"/>
          <w:sz w:val="32"/>
        </w:rPr>
        <w:t>6.   Discussion</w:t>
      </w:r>
    </w:p>
    <w:p w:rsidR="00C95E31" w:rsidRPr="003C3DA7" w:rsidRDefault="00C95E31" w:rsidP="00703887">
      <w:pPr>
        <w:spacing w:after="0"/>
        <w:rPr>
          <w:rFonts w:ascii="Arial" w:hAnsi="Arial"/>
        </w:rPr>
      </w:pPr>
    </w:p>
    <w:p w:rsidR="00503C42" w:rsidRPr="003C3DA7" w:rsidRDefault="00503C42" w:rsidP="00703887">
      <w:pPr>
        <w:spacing w:after="0"/>
        <w:rPr>
          <w:rFonts w:ascii="Arial" w:hAnsi="Arial"/>
        </w:rPr>
      </w:pPr>
      <w:r w:rsidRPr="003C3DA7">
        <w:rPr>
          <w:rFonts w:ascii="Arial" w:hAnsi="Arial"/>
        </w:rPr>
        <w:t xml:space="preserve">This discussion develops around three core questions that </w:t>
      </w:r>
      <w:proofErr w:type="spellStart"/>
      <w:r w:rsidRPr="003C3DA7">
        <w:rPr>
          <w:rFonts w:ascii="Arial" w:hAnsi="Arial"/>
        </w:rPr>
        <w:t>SMEs</w:t>
      </w:r>
      <w:proofErr w:type="spellEnd"/>
      <w:r w:rsidRPr="003C3DA7">
        <w:rPr>
          <w:rFonts w:ascii="Arial" w:hAnsi="Arial"/>
        </w:rPr>
        <w:t xml:space="preserve"> raised during the study. They are central to the purpose of the exercise and to developing a set of recommendations to follow it.</w:t>
      </w:r>
    </w:p>
    <w:p w:rsidR="00503C42" w:rsidRPr="003C3DA7" w:rsidRDefault="00503C42" w:rsidP="00703887">
      <w:pPr>
        <w:spacing w:after="0"/>
        <w:rPr>
          <w:rFonts w:ascii="Arial" w:hAnsi="Arial"/>
        </w:rPr>
      </w:pPr>
    </w:p>
    <w:p w:rsidR="002D742A" w:rsidRPr="003C3DA7" w:rsidRDefault="002D742A" w:rsidP="00703887">
      <w:pPr>
        <w:spacing w:after="0"/>
        <w:rPr>
          <w:rFonts w:ascii="Arial" w:hAnsi="Arial"/>
        </w:rPr>
      </w:pPr>
      <w:proofErr w:type="spellStart"/>
      <w:r w:rsidRPr="003C3DA7">
        <w:rPr>
          <w:rFonts w:ascii="Arial" w:hAnsi="Arial"/>
        </w:rPr>
        <w:t>SMEs</w:t>
      </w:r>
      <w:proofErr w:type="spellEnd"/>
      <w:r w:rsidRPr="003C3DA7">
        <w:rPr>
          <w:rFonts w:ascii="Arial" w:hAnsi="Arial"/>
        </w:rPr>
        <w:t xml:space="preserve"> do need information that falls into the category of ‘grey literature’. In the main, the type of information that </w:t>
      </w:r>
      <w:proofErr w:type="spellStart"/>
      <w:r w:rsidRPr="003C3DA7">
        <w:rPr>
          <w:rFonts w:ascii="Arial" w:hAnsi="Arial"/>
        </w:rPr>
        <w:t>SMEs</w:t>
      </w:r>
      <w:proofErr w:type="spellEnd"/>
      <w:r w:rsidRPr="003C3DA7">
        <w:rPr>
          <w:rFonts w:ascii="Arial" w:hAnsi="Arial"/>
        </w:rPr>
        <w:t xml:space="preserve"> require can be supplied by trade or professional associations or by local business advice organisations. </w:t>
      </w:r>
      <w:r w:rsidR="00935977" w:rsidRPr="003C3DA7">
        <w:rPr>
          <w:rFonts w:ascii="Arial" w:hAnsi="Arial"/>
        </w:rPr>
        <w:t>We are talking here about management information or sector-specific technical information of some sort. There is, however, another tranche of grey literature of potential usefulness to small businesses that universities probably do hold. In this respect we might think of the results of surveys, of certain kinds of market data, of reports of particular studi</w:t>
      </w:r>
      <w:r w:rsidR="0047197F" w:rsidRPr="003C3DA7">
        <w:rPr>
          <w:rFonts w:ascii="Arial" w:hAnsi="Arial"/>
        </w:rPr>
        <w:t xml:space="preserve">es not suitable for the journal </w:t>
      </w:r>
      <w:r w:rsidR="00935977" w:rsidRPr="003C3DA7">
        <w:rPr>
          <w:rFonts w:ascii="Arial" w:hAnsi="Arial"/>
        </w:rPr>
        <w:t xml:space="preserve">literature, of </w:t>
      </w:r>
      <w:r w:rsidR="0047197F" w:rsidRPr="003C3DA7">
        <w:rPr>
          <w:rFonts w:ascii="Arial" w:hAnsi="Arial"/>
        </w:rPr>
        <w:t>student project results and of periodic trend-analysis exercises. The issue is how to marry up the information source with the information seeker, especially if the information seeker may not be especially proactive in information seeking in the first place.</w:t>
      </w:r>
      <w:r w:rsidR="008F58B1">
        <w:rPr>
          <w:rFonts w:ascii="Arial" w:hAnsi="Arial"/>
        </w:rPr>
        <w:t xml:space="preserve"> The grey literature is simply not adequately visible to the SME community.</w:t>
      </w:r>
    </w:p>
    <w:p w:rsidR="002D742A" w:rsidRPr="003C3DA7" w:rsidRDefault="002D742A" w:rsidP="00703887">
      <w:pPr>
        <w:spacing w:after="0"/>
        <w:rPr>
          <w:rFonts w:ascii="Arial" w:hAnsi="Arial"/>
        </w:rPr>
      </w:pPr>
    </w:p>
    <w:p w:rsidR="00144E5D" w:rsidRPr="003C3DA7" w:rsidRDefault="00C95E31" w:rsidP="00703887">
      <w:pPr>
        <w:spacing w:after="0"/>
        <w:rPr>
          <w:rFonts w:ascii="Arial" w:hAnsi="Arial"/>
        </w:rPr>
      </w:pPr>
      <w:r w:rsidRPr="003C3DA7">
        <w:rPr>
          <w:rFonts w:ascii="Arial" w:hAnsi="Arial"/>
        </w:rPr>
        <w:t xml:space="preserve">Despite the fact that </w:t>
      </w:r>
      <w:proofErr w:type="spellStart"/>
      <w:r w:rsidRPr="003C3DA7">
        <w:rPr>
          <w:rFonts w:ascii="Arial" w:hAnsi="Arial"/>
        </w:rPr>
        <w:t>SMEs</w:t>
      </w:r>
      <w:proofErr w:type="spellEnd"/>
      <w:r w:rsidRPr="003C3DA7">
        <w:rPr>
          <w:rFonts w:ascii="Arial" w:hAnsi="Arial"/>
        </w:rPr>
        <w:t xml:space="preserve"> reported not knowingly searching for grey literature information from universities, deeper probing revealed that some of them do spend considerable effort seeking out literature of the type that universities might be in a position to provide. The main p</w:t>
      </w:r>
      <w:r w:rsidR="00144E5D" w:rsidRPr="003C3DA7">
        <w:rPr>
          <w:rFonts w:ascii="Arial" w:hAnsi="Arial"/>
        </w:rPr>
        <w:t xml:space="preserve">roblem is that </w:t>
      </w:r>
      <w:proofErr w:type="spellStart"/>
      <w:r w:rsidR="00144E5D" w:rsidRPr="003C3DA7">
        <w:rPr>
          <w:rFonts w:ascii="Arial" w:hAnsi="Arial"/>
        </w:rPr>
        <w:t>SMEs</w:t>
      </w:r>
      <w:proofErr w:type="spellEnd"/>
      <w:r w:rsidR="00144E5D" w:rsidRPr="003C3DA7">
        <w:rPr>
          <w:rFonts w:ascii="Arial" w:hAnsi="Arial"/>
        </w:rPr>
        <w:t xml:space="preserve"> do not instinctively see </w:t>
      </w:r>
      <w:r w:rsidRPr="003C3DA7">
        <w:rPr>
          <w:rFonts w:ascii="Arial" w:hAnsi="Arial"/>
        </w:rPr>
        <w:t>the higher education sector as a resource</w:t>
      </w:r>
      <w:r w:rsidR="0098020B" w:rsidRPr="003C3DA7">
        <w:rPr>
          <w:rFonts w:ascii="Arial" w:hAnsi="Arial"/>
        </w:rPr>
        <w:t>. As regards information, t</w:t>
      </w:r>
      <w:r w:rsidR="00144E5D" w:rsidRPr="003C3DA7">
        <w:rPr>
          <w:rFonts w:ascii="Arial" w:hAnsi="Arial"/>
        </w:rPr>
        <w:t>hey first think of their trade or professional bodies</w:t>
      </w:r>
      <w:r w:rsidR="0098020B" w:rsidRPr="003C3DA7">
        <w:rPr>
          <w:rFonts w:ascii="Arial" w:hAnsi="Arial"/>
        </w:rPr>
        <w:t xml:space="preserve"> </w:t>
      </w:r>
      <w:r w:rsidR="0033557F" w:rsidRPr="003C3DA7">
        <w:rPr>
          <w:rFonts w:ascii="Arial" w:hAnsi="Arial"/>
        </w:rPr>
        <w:t>a</w:t>
      </w:r>
      <w:r w:rsidR="0047197F" w:rsidRPr="003C3DA7">
        <w:rPr>
          <w:rFonts w:ascii="Arial" w:hAnsi="Arial"/>
        </w:rPr>
        <w:t xml:space="preserve">s a source </w:t>
      </w:r>
      <w:r w:rsidR="00144E5D" w:rsidRPr="003C3DA7">
        <w:rPr>
          <w:rFonts w:ascii="Arial" w:hAnsi="Arial"/>
        </w:rPr>
        <w:t xml:space="preserve">– even </w:t>
      </w:r>
      <w:r w:rsidR="0098020B" w:rsidRPr="003C3DA7">
        <w:rPr>
          <w:rFonts w:ascii="Arial" w:hAnsi="Arial"/>
        </w:rPr>
        <w:t xml:space="preserve">for </w:t>
      </w:r>
      <w:r w:rsidR="00144E5D" w:rsidRPr="003C3DA7">
        <w:rPr>
          <w:rFonts w:ascii="Arial" w:hAnsi="Arial"/>
        </w:rPr>
        <w:t>technical information that certainly could be a research output from a university.</w:t>
      </w:r>
    </w:p>
    <w:p w:rsidR="00144E5D" w:rsidRPr="003C3DA7" w:rsidRDefault="00144E5D" w:rsidP="00703887">
      <w:pPr>
        <w:spacing w:after="0"/>
        <w:rPr>
          <w:rFonts w:ascii="Arial" w:hAnsi="Arial"/>
        </w:rPr>
      </w:pPr>
    </w:p>
    <w:p w:rsidR="00144E5D" w:rsidRPr="003C3DA7" w:rsidRDefault="00144E5D" w:rsidP="00703887">
      <w:pPr>
        <w:spacing w:after="0"/>
        <w:rPr>
          <w:rFonts w:ascii="Arial" w:hAnsi="Arial"/>
        </w:rPr>
      </w:pPr>
      <w:r w:rsidRPr="003C3DA7">
        <w:rPr>
          <w:rFonts w:ascii="Arial" w:hAnsi="Arial"/>
        </w:rPr>
        <w:t>Some of them, particularly the research-based small companies, do suspect that universities may have more to o</w:t>
      </w:r>
      <w:r w:rsidR="0047197F" w:rsidRPr="003C3DA7">
        <w:rPr>
          <w:rFonts w:ascii="Arial" w:hAnsi="Arial"/>
        </w:rPr>
        <w:t>ffer than the SME knows about. And t</w:t>
      </w:r>
      <w:r w:rsidRPr="003C3DA7">
        <w:rPr>
          <w:rFonts w:ascii="Arial" w:hAnsi="Arial"/>
        </w:rPr>
        <w:t>his is the crux, really</w:t>
      </w:r>
      <w:r w:rsidR="00503C42" w:rsidRPr="003C3DA7">
        <w:rPr>
          <w:rFonts w:ascii="Arial" w:hAnsi="Arial"/>
        </w:rPr>
        <w:t>, and brings us to the first core question</w:t>
      </w:r>
      <w:r w:rsidRPr="003C3DA7">
        <w:rPr>
          <w:rFonts w:ascii="Arial" w:hAnsi="Arial"/>
        </w:rPr>
        <w:t xml:space="preserve">. We were challenged frequently in interviews by the question </w:t>
      </w:r>
      <w:r w:rsidRPr="003C3DA7">
        <w:rPr>
          <w:rFonts w:ascii="Arial" w:hAnsi="Arial"/>
          <w:b/>
        </w:rPr>
        <w:t>“How would I know that unpublished information I could use is there?”</w:t>
      </w:r>
      <w:r w:rsidRPr="003C3DA7">
        <w:rPr>
          <w:rFonts w:ascii="Arial" w:hAnsi="Arial"/>
        </w:rPr>
        <w:t xml:space="preserve"> The grey literature resource in universities </w:t>
      </w:r>
      <w:r w:rsidR="0033557F" w:rsidRPr="003C3DA7">
        <w:rPr>
          <w:rFonts w:ascii="Arial" w:hAnsi="Arial"/>
        </w:rPr>
        <w:t xml:space="preserve">largely </w:t>
      </w:r>
      <w:r w:rsidRPr="003C3DA7">
        <w:rPr>
          <w:rFonts w:ascii="Arial" w:hAnsi="Arial"/>
        </w:rPr>
        <w:t xml:space="preserve">falls into the category, in Donald Rumsfeld’s famous </w:t>
      </w:r>
      <w:r w:rsidR="0033557F" w:rsidRPr="003C3DA7">
        <w:rPr>
          <w:rFonts w:ascii="Arial" w:hAnsi="Arial"/>
        </w:rPr>
        <w:t>terminology</w:t>
      </w:r>
      <w:r w:rsidRPr="003C3DA7">
        <w:rPr>
          <w:rFonts w:ascii="Arial" w:hAnsi="Arial"/>
        </w:rPr>
        <w:t xml:space="preserve">, of ‘unknown unknowns’.  </w:t>
      </w:r>
    </w:p>
    <w:p w:rsidR="00144E5D" w:rsidRPr="003C3DA7" w:rsidRDefault="00144E5D" w:rsidP="00703887">
      <w:pPr>
        <w:spacing w:after="0"/>
        <w:rPr>
          <w:rFonts w:ascii="Arial" w:hAnsi="Arial"/>
        </w:rPr>
      </w:pPr>
    </w:p>
    <w:p w:rsidR="00796E61" w:rsidRDefault="00144E5D" w:rsidP="00B825C1">
      <w:pPr>
        <w:spacing w:after="0"/>
        <w:rPr>
          <w:rFonts w:ascii="Arial" w:hAnsi="Arial"/>
        </w:rPr>
      </w:pPr>
      <w:r w:rsidRPr="003C3DA7">
        <w:rPr>
          <w:rFonts w:ascii="Arial" w:hAnsi="Arial"/>
        </w:rPr>
        <w:t>There is more to it than just lack of awareness, though. Although this is a generalisation, universities are in the main fairly inaccessible to the small business community. Some entrepreneurial individuals in small businesses may r</w:t>
      </w:r>
      <w:r w:rsidR="0047197F" w:rsidRPr="003C3DA7">
        <w:rPr>
          <w:rFonts w:ascii="Arial" w:hAnsi="Arial"/>
        </w:rPr>
        <w:t>ecognise that universities may hold some expertise or</w:t>
      </w:r>
      <w:r w:rsidRPr="003C3DA7">
        <w:rPr>
          <w:rFonts w:ascii="Arial" w:hAnsi="Arial"/>
        </w:rPr>
        <w:t xml:space="preserve"> information they need, and may even take steps to locate these things, but in many cases this process is daunting, complex and frequently disappointing. </w:t>
      </w:r>
      <w:r w:rsidR="0033557F" w:rsidRPr="003C3DA7">
        <w:rPr>
          <w:rFonts w:ascii="Arial" w:hAnsi="Arial"/>
        </w:rPr>
        <w:t xml:space="preserve">The level of awareness in </w:t>
      </w:r>
      <w:proofErr w:type="spellStart"/>
      <w:r w:rsidR="0033557F" w:rsidRPr="003C3DA7">
        <w:rPr>
          <w:rFonts w:ascii="Arial" w:hAnsi="Arial"/>
        </w:rPr>
        <w:t>SMEs</w:t>
      </w:r>
      <w:proofErr w:type="spellEnd"/>
      <w:r w:rsidR="0033557F" w:rsidRPr="003C3DA7">
        <w:rPr>
          <w:rFonts w:ascii="Arial" w:hAnsi="Arial"/>
        </w:rPr>
        <w:t xml:space="preserve"> of what universities have to offer is not high, however impressive university websites may be. Moreover, </w:t>
      </w:r>
      <w:proofErr w:type="spellStart"/>
      <w:r w:rsidR="0033557F" w:rsidRPr="003C3DA7">
        <w:rPr>
          <w:rFonts w:ascii="Arial" w:hAnsi="Arial"/>
        </w:rPr>
        <w:t>SMEs</w:t>
      </w:r>
      <w:proofErr w:type="spellEnd"/>
      <w:r w:rsidR="0033557F" w:rsidRPr="003C3DA7">
        <w:rPr>
          <w:rFonts w:ascii="Arial" w:hAnsi="Arial"/>
        </w:rPr>
        <w:t xml:space="preserve"> think that they need to know that a university can solve a problem for them </w:t>
      </w:r>
      <w:r w:rsidR="0033557F" w:rsidRPr="003C3DA7">
        <w:rPr>
          <w:rFonts w:ascii="Arial" w:hAnsi="Arial"/>
          <w:u w:val="single"/>
        </w:rPr>
        <w:t>before</w:t>
      </w:r>
      <w:r w:rsidR="00B825C1" w:rsidRPr="003C3DA7">
        <w:rPr>
          <w:rFonts w:ascii="Arial" w:hAnsi="Arial"/>
        </w:rPr>
        <w:t xml:space="preserve"> they approach it. </w:t>
      </w:r>
    </w:p>
    <w:p w:rsidR="00796E61" w:rsidRDefault="00796E61" w:rsidP="00B825C1">
      <w:pPr>
        <w:spacing w:after="0"/>
        <w:rPr>
          <w:rFonts w:ascii="Arial" w:hAnsi="Arial"/>
        </w:rPr>
      </w:pPr>
    </w:p>
    <w:p w:rsidR="00B825C1" w:rsidRPr="003C3DA7" w:rsidRDefault="00B825C1" w:rsidP="00B825C1">
      <w:pPr>
        <w:spacing w:after="0"/>
        <w:rPr>
          <w:rFonts w:ascii="Arial" w:hAnsi="Arial"/>
        </w:rPr>
      </w:pPr>
      <w:r w:rsidRPr="003C3DA7">
        <w:rPr>
          <w:rFonts w:ascii="Arial" w:hAnsi="Arial"/>
        </w:rPr>
        <w:t>N</w:t>
      </w:r>
      <w:r w:rsidR="0033557F" w:rsidRPr="003C3DA7">
        <w:rPr>
          <w:rFonts w:ascii="Arial" w:hAnsi="Arial"/>
        </w:rPr>
        <w:t xml:space="preserve">ewer thinking </w:t>
      </w:r>
      <w:r w:rsidR="00796E61">
        <w:rPr>
          <w:rFonts w:ascii="Arial" w:hAnsi="Arial"/>
        </w:rPr>
        <w:t xml:space="preserve">from the universities </w:t>
      </w:r>
      <w:r w:rsidR="0033557F" w:rsidRPr="003C3DA7">
        <w:rPr>
          <w:rFonts w:ascii="Arial" w:hAnsi="Arial"/>
        </w:rPr>
        <w:t xml:space="preserve">on this interaction favours universities and </w:t>
      </w:r>
      <w:proofErr w:type="spellStart"/>
      <w:r w:rsidR="0033557F" w:rsidRPr="003C3DA7">
        <w:rPr>
          <w:rFonts w:ascii="Arial" w:hAnsi="Arial"/>
        </w:rPr>
        <w:t>SMEs</w:t>
      </w:r>
      <w:proofErr w:type="spellEnd"/>
      <w:r w:rsidR="0033557F" w:rsidRPr="003C3DA7">
        <w:rPr>
          <w:rFonts w:ascii="Arial" w:hAnsi="Arial"/>
        </w:rPr>
        <w:t xml:space="preserve"> – and others in the knowledge base – coming together in ‘niche spaces’</w:t>
      </w:r>
      <w:r w:rsidRPr="003C3DA7">
        <w:rPr>
          <w:rFonts w:ascii="Arial" w:hAnsi="Arial"/>
        </w:rPr>
        <w:t xml:space="preserve"> but this implies much effort and hard work on the part of universities to create the spaces and build up communities o</w:t>
      </w:r>
      <w:r w:rsidR="00796E61">
        <w:rPr>
          <w:rFonts w:ascii="Arial" w:hAnsi="Arial"/>
        </w:rPr>
        <w:t>f practice in the SME community.</w:t>
      </w:r>
      <w:r w:rsidRPr="003C3DA7">
        <w:rPr>
          <w:rFonts w:ascii="Arial" w:hAnsi="Arial"/>
        </w:rPr>
        <w:t xml:space="preserve"> </w:t>
      </w:r>
      <w:r w:rsidR="00796E61">
        <w:rPr>
          <w:rFonts w:ascii="Arial" w:hAnsi="Arial"/>
        </w:rPr>
        <w:t>This</w:t>
      </w:r>
      <w:r w:rsidRPr="003C3DA7">
        <w:rPr>
          <w:rFonts w:ascii="Arial" w:hAnsi="Arial"/>
        </w:rPr>
        <w:t xml:space="preserve"> is not without a significant cost to the institution and for which some return on investment calculations may well be done given the environment in which the UK’s modern universities are required to operate. </w:t>
      </w:r>
    </w:p>
    <w:p w:rsidR="00B825C1" w:rsidRPr="003C3DA7" w:rsidRDefault="00B825C1" w:rsidP="00B825C1">
      <w:pPr>
        <w:spacing w:after="0"/>
        <w:rPr>
          <w:rFonts w:ascii="Arial" w:hAnsi="Arial"/>
        </w:rPr>
      </w:pPr>
    </w:p>
    <w:p w:rsidR="0033557F" w:rsidRPr="003C3DA7" w:rsidRDefault="00B825C1" w:rsidP="0033557F">
      <w:pPr>
        <w:spacing w:after="0"/>
        <w:rPr>
          <w:rFonts w:ascii="Arial" w:hAnsi="Arial"/>
        </w:rPr>
      </w:pPr>
      <w:r w:rsidRPr="003C3DA7">
        <w:rPr>
          <w:rFonts w:ascii="Arial" w:hAnsi="Arial"/>
        </w:rPr>
        <w:t xml:space="preserve">One university representative we interviewed said that the real question is not ‘how can </w:t>
      </w:r>
      <w:proofErr w:type="spellStart"/>
      <w:r w:rsidRPr="003C3DA7">
        <w:rPr>
          <w:rFonts w:ascii="Arial" w:hAnsi="Arial"/>
        </w:rPr>
        <w:t>SMEs</w:t>
      </w:r>
      <w:proofErr w:type="spellEnd"/>
      <w:r w:rsidRPr="003C3DA7">
        <w:rPr>
          <w:rFonts w:ascii="Arial" w:hAnsi="Arial"/>
        </w:rPr>
        <w:t xml:space="preserve"> get information from universities’ but  ‘how can </w:t>
      </w:r>
      <w:proofErr w:type="spellStart"/>
      <w:r w:rsidRPr="003C3DA7">
        <w:rPr>
          <w:rFonts w:ascii="Arial" w:hAnsi="Arial"/>
        </w:rPr>
        <w:t>SMEs</w:t>
      </w:r>
      <w:proofErr w:type="spellEnd"/>
      <w:r w:rsidRPr="003C3DA7">
        <w:rPr>
          <w:rFonts w:ascii="Arial" w:hAnsi="Arial"/>
        </w:rPr>
        <w:t xml:space="preserve"> and universities find a point of contact in the same space</w:t>
      </w:r>
      <w:r w:rsidR="00796E61">
        <w:rPr>
          <w:rFonts w:ascii="Arial" w:hAnsi="Arial"/>
        </w:rPr>
        <w:t>?</w:t>
      </w:r>
      <w:r w:rsidRPr="003C3DA7">
        <w:rPr>
          <w:rFonts w:ascii="Arial" w:hAnsi="Arial"/>
        </w:rPr>
        <w:t xml:space="preserve">’. Arguably, the </w:t>
      </w:r>
      <w:r w:rsidR="00796E61">
        <w:rPr>
          <w:rFonts w:ascii="Arial" w:hAnsi="Arial"/>
        </w:rPr>
        <w:t>best tack to take may be</w:t>
      </w:r>
      <w:r w:rsidRPr="003C3DA7">
        <w:rPr>
          <w:rFonts w:ascii="Arial" w:hAnsi="Arial"/>
        </w:rPr>
        <w:t xml:space="preserve"> for universities to strive to be seen primarily as partners in the small business world, at least in the first instance, rather than suppliers (which implies a cost). </w:t>
      </w:r>
      <w:proofErr w:type="spellStart"/>
      <w:r w:rsidRPr="003C3DA7">
        <w:rPr>
          <w:rFonts w:ascii="Arial" w:hAnsi="Arial"/>
        </w:rPr>
        <w:t>SMEs</w:t>
      </w:r>
      <w:proofErr w:type="spellEnd"/>
      <w:r w:rsidRPr="003C3DA7">
        <w:rPr>
          <w:rFonts w:ascii="Arial" w:hAnsi="Arial"/>
        </w:rPr>
        <w:t xml:space="preserve"> need reassuring that if they approach universities the outcome will not be problematic for them in terms of costs or procedures that they would find unsuitable. Eventually a business relationship may develop, but that should be down the line rather than the first mode of interaction.</w:t>
      </w:r>
    </w:p>
    <w:p w:rsidR="0033557F" w:rsidRPr="003C3DA7" w:rsidRDefault="0033557F" w:rsidP="0033557F">
      <w:pPr>
        <w:spacing w:after="0"/>
        <w:rPr>
          <w:rFonts w:ascii="Arial" w:hAnsi="Arial"/>
        </w:rPr>
      </w:pPr>
    </w:p>
    <w:p w:rsidR="002D742A" w:rsidRPr="003C3DA7" w:rsidRDefault="00144E5D" w:rsidP="00703887">
      <w:pPr>
        <w:spacing w:after="0"/>
        <w:rPr>
          <w:rFonts w:ascii="Arial" w:hAnsi="Arial"/>
        </w:rPr>
      </w:pPr>
      <w:r w:rsidRPr="003C3DA7">
        <w:rPr>
          <w:rFonts w:ascii="Arial" w:hAnsi="Arial"/>
        </w:rPr>
        <w:t xml:space="preserve">Universities do need to find more effective ways of making clear what they have on offer and of presenting themselves as a resource to the small business community (if that is what they wish to be). The main route into a university to tap its resources remains a referral from a business advice service, Business Link being the </w:t>
      </w:r>
      <w:r w:rsidR="0047197F" w:rsidRPr="003C3DA7">
        <w:rPr>
          <w:rFonts w:ascii="Arial" w:hAnsi="Arial"/>
        </w:rPr>
        <w:t>primary</w:t>
      </w:r>
      <w:r w:rsidRPr="003C3DA7">
        <w:rPr>
          <w:rFonts w:ascii="Arial" w:hAnsi="Arial"/>
        </w:rPr>
        <w:t xml:space="preserve"> one. This process appears to work well: Business Link is good at identifying</w:t>
      </w:r>
      <w:r w:rsidR="0047197F" w:rsidRPr="003C3DA7">
        <w:rPr>
          <w:rFonts w:ascii="Arial" w:hAnsi="Arial"/>
        </w:rPr>
        <w:t xml:space="preserve"> where a university can help an</w:t>
      </w:r>
      <w:r w:rsidRPr="003C3DA7">
        <w:rPr>
          <w:rFonts w:ascii="Arial" w:hAnsi="Arial"/>
        </w:rPr>
        <w:t xml:space="preserve"> SME with a particular, specialised problem, and ref</w:t>
      </w:r>
      <w:r w:rsidR="002D742A" w:rsidRPr="003C3DA7">
        <w:rPr>
          <w:rFonts w:ascii="Arial" w:hAnsi="Arial"/>
        </w:rPr>
        <w:t>er</w:t>
      </w:r>
      <w:r w:rsidR="0047197F" w:rsidRPr="003C3DA7">
        <w:rPr>
          <w:rFonts w:ascii="Arial" w:hAnsi="Arial"/>
        </w:rPr>
        <w:t>ring</w:t>
      </w:r>
      <w:r w:rsidRPr="003C3DA7">
        <w:rPr>
          <w:rFonts w:ascii="Arial" w:hAnsi="Arial"/>
        </w:rPr>
        <w:t xml:space="preserve"> the business to the right person</w:t>
      </w:r>
      <w:r w:rsidR="0047197F" w:rsidRPr="003C3DA7">
        <w:rPr>
          <w:rFonts w:ascii="Arial" w:hAnsi="Arial"/>
        </w:rPr>
        <w:t xml:space="preserve"> in the university</w:t>
      </w:r>
      <w:r w:rsidRPr="003C3DA7">
        <w:rPr>
          <w:rFonts w:ascii="Arial" w:hAnsi="Arial"/>
        </w:rPr>
        <w:t xml:space="preserve">. This process </w:t>
      </w:r>
      <w:proofErr w:type="spellStart"/>
      <w:r w:rsidRPr="003C3DA7">
        <w:rPr>
          <w:rFonts w:ascii="Arial" w:hAnsi="Arial"/>
        </w:rPr>
        <w:t>smooths</w:t>
      </w:r>
      <w:proofErr w:type="spellEnd"/>
      <w:r w:rsidRPr="003C3DA7">
        <w:rPr>
          <w:rFonts w:ascii="Arial" w:hAnsi="Arial"/>
        </w:rPr>
        <w:t xml:space="preserve"> out the </w:t>
      </w:r>
      <w:r w:rsidR="002D742A" w:rsidRPr="003C3DA7">
        <w:rPr>
          <w:rFonts w:ascii="Arial" w:hAnsi="Arial"/>
        </w:rPr>
        <w:t xml:space="preserve">bumps that an SME </w:t>
      </w:r>
      <w:r w:rsidR="0047197F" w:rsidRPr="003C3DA7">
        <w:rPr>
          <w:rFonts w:ascii="Arial" w:hAnsi="Arial"/>
        </w:rPr>
        <w:t>manager encounters if s/he</w:t>
      </w:r>
      <w:r w:rsidR="002D742A" w:rsidRPr="003C3DA7">
        <w:rPr>
          <w:rFonts w:ascii="Arial" w:hAnsi="Arial"/>
        </w:rPr>
        <w:t xml:space="preserve"> tries to make direct contact with a university itself.</w:t>
      </w:r>
    </w:p>
    <w:p w:rsidR="002D742A" w:rsidRPr="003C3DA7" w:rsidRDefault="002D742A" w:rsidP="00703887">
      <w:pPr>
        <w:spacing w:after="0"/>
        <w:rPr>
          <w:rFonts w:ascii="Arial" w:hAnsi="Arial"/>
        </w:rPr>
      </w:pPr>
    </w:p>
    <w:p w:rsidR="002D742A" w:rsidRPr="003C3DA7" w:rsidRDefault="009C5A64" w:rsidP="00703887">
      <w:pPr>
        <w:spacing w:after="0"/>
        <w:rPr>
          <w:rFonts w:ascii="Arial" w:hAnsi="Arial"/>
        </w:rPr>
      </w:pPr>
      <w:r w:rsidRPr="003C3DA7">
        <w:rPr>
          <w:rFonts w:ascii="Arial" w:hAnsi="Arial"/>
        </w:rPr>
        <w:t>That said</w:t>
      </w:r>
      <w:proofErr w:type="gramStart"/>
      <w:r w:rsidRPr="003C3DA7">
        <w:rPr>
          <w:rFonts w:ascii="Arial" w:hAnsi="Arial"/>
        </w:rPr>
        <w:t>,</w:t>
      </w:r>
      <w:proofErr w:type="gramEnd"/>
      <w:r w:rsidR="002D742A" w:rsidRPr="003C3DA7">
        <w:rPr>
          <w:rFonts w:ascii="Arial" w:hAnsi="Arial"/>
        </w:rPr>
        <w:t xml:space="preserve"> the process is set up to work only within relatively small geographical communities. An SME in Dorset seeking help through Business Link will not normally be referred to a university in Scotland: it will be a university in the vicinity that will be the target of the referral</w:t>
      </w:r>
      <w:r w:rsidR="0047197F" w:rsidRPr="003C3DA7">
        <w:rPr>
          <w:rFonts w:ascii="Arial" w:hAnsi="Arial"/>
        </w:rPr>
        <w:t xml:space="preserve">, necessarily limiting the potential of the process: it becomes a matter of luck whether a local university has the right expertise for the </w:t>
      </w:r>
      <w:proofErr w:type="spellStart"/>
      <w:r w:rsidR="0047197F" w:rsidRPr="003C3DA7">
        <w:rPr>
          <w:rFonts w:ascii="Arial" w:hAnsi="Arial"/>
        </w:rPr>
        <w:t>SME’s</w:t>
      </w:r>
      <w:proofErr w:type="spellEnd"/>
      <w:r w:rsidR="0047197F" w:rsidRPr="003C3DA7">
        <w:rPr>
          <w:rFonts w:ascii="Arial" w:hAnsi="Arial"/>
        </w:rPr>
        <w:t xml:space="preserve"> problem</w:t>
      </w:r>
      <w:r w:rsidR="002D742A" w:rsidRPr="003C3DA7">
        <w:rPr>
          <w:rFonts w:ascii="Arial" w:hAnsi="Arial"/>
        </w:rPr>
        <w:t xml:space="preserve">. Besides, this referral system is </w:t>
      </w:r>
      <w:r w:rsidR="0047197F" w:rsidRPr="003C3DA7">
        <w:rPr>
          <w:rFonts w:ascii="Arial" w:hAnsi="Arial"/>
        </w:rPr>
        <w:t xml:space="preserve">usually </w:t>
      </w:r>
      <w:r w:rsidR="002D742A" w:rsidRPr="003C3DA7">
        <w:rPr>
          <w:rFonts w:ascii="Arial" w:hAnsi="Arial"/>
        </w:rPr>
        <w:t xml:space="preserve">geared around the provision of advice and consultancy rather than grey literature. </w:t>
      </w:r>
    </w:p>
    <w:p w:rsidR="00C95E31" w:rsidRPr="003C3DA7" w:rsidRDefault="00C95E31" w:rsidP="00703887">
      <w:pPr>
        <w:spacing w:after="0"/>
        <w:rPr>
          <w:rFonts w:ascii="Arial" w:hAnsi="Arial"/>
        </w:rPr>
      </w:pPr>
    </w:p>
    <w:p w:rsidR="0033557F" w:rsidRPr="003C3DA7" w:rsidRDefault="0047197F" w:rsidP="00703887">
      <w:pPr>
        <w:spacing w:after="0"/>
        <w:rPr>
          <w:rFonts w:ascii="Arial" w:hAnsi="Arial"/>
        </w:rPr>
      </w:pPr>
      <w:r w:rsidRPr="003C3DA7">
        <w:rPr>
          <w:rFonts w:ascii="Arial" w:hAnsi="Arial"/>
        </w:rPr>
        <w:t>The grey literature should be a resource offered and sought on a far wider scale than this local type of help from universities. The nub is discoverability. And SME managers do what most other people d</w:t>
      </w:r>
      <w:r w:rsidR="0033557F" w:rsidRPr="003C3DA7">
        <w:rPr>
          <w:rFonts w:ascii="Arial" w:hAnsi="Arial"/>
        </w:rPr>
        <w:t>o when they wonder if there is ‘</w:t>
      </w:r>
      <w:r w:rsidRPr="003C3DA7">
        <w:rPr>
          <w:rFonts w:ascii="Arial" w:hAnsi="Arial"/>
        </w:rPr>
        <w:t xml:space="preserve">something out there’ on a topic they need information on – they use the Web. This is an early port of call for most </w:t>
      </w:r>
      <w:proofErr w:type="spellStart"/>
      <w:r w:rsidRPr="003C3DA7">
        <w:rPr>
          <w:rFonts w:ascii="Arial" w:hAnsi="Arial"/>
        </w:rPr>
        <w:t>SMEs</w:t>
      </w:r>
      <w:proofErr w:type="spellEnd"/>
      <w:r w:rsidRPr="003C3DA7">
        <w:rPr>
          <w:rFonts w:ascii="Arial" w:hAnsi="Arial"/>
        </w:rPr>
        <w:t xml:space="preserve"> and in many instances the first avenue taken to reach information that can be described as grey literature.</w:t>
      </w:r>
      <w:r w:rsidR="0033557F" w:rsidRPr="003C3DA7">
        <w:rPr>
          <w:rFonts w:ascii="Arial" w:hAnsi="Arial"/>
        </w:rPr>
        <w:t xml:space="preserve"> Almost all of our interviewees mentioned Google as a tool for information discovery, unsurprisingly given the ubiquity of its usage in everyday lives anyway. It is through such web searches that the publication and whereabouts of theses is discov</w:t>
      </w:r>
      <w:r w:rsidR="009114A3">
        <w:rPr>
          <w:rFonts w:ascii="Arial" w:hAnsi="Arial"/>
        </w:rPr>
        <w:t xml:space="preserve">ered by research-based </w:t>
      </w:r>
      <w:proofErr w:type="spellStart"/>
      <w:r w:rsidR="009114A3">
        <w:rPr>
          <w:rFonts w:ascii="Arial" w:hAnsi="Arial"/>
        </w:rPr>
        <w:t>SMEs</w:t>
      </w:r>
      <w:proofErr w:type="spellEnd"/>
      <w:r w:rsidR="009114A3">
        <w:rPr>
          <w:rFonts w:ascii="Arial" w:hAnsi="Arial"/>
        </w:rPr>
        <w:t xml:space="preserve"> (‘</w:t>
      </w:r>
      <w:r w:rsidR="0033557F" w:rsidRPr="003C3DA7">
        <w:rPr>
          <w:rFonts w:ascii="Arial" w:hAnsi="Arial"/>
        </w:rPr>
        <w:t xml:space="preserve">known </w:t>
      </w:r>
      <w:r w:rsidR="009114A3">
        <w:rPr>
          <w:rFonts w:ascii="Arial" w:hAnsi="Arial"/>
        </w:rPr>
        <w:t>un</w:t>
      </w:r>
      <w:r w:rsidR="0033557F" w:rsidRPr="003C3DA7">
        <w:rPr>
          <w:rFonts w:ascii="Arial" w:hAnsi="Arial"/>
        </w:rPr>
        <w:t xml:space="preserve">knowns’) and that the existence of data that they were not aware of at all (‘unknown unknowns’) comes to light. </w:t>
      </w:r>
      <w:r w:rsidR="006471D2" w:rsidRPr="003C3DA7">
        <w:rPr>
          <w:rFonts w:ascii="Arial" w:hAnsi="Arial"/>
        </w:rPr>
        <w:t xml:space="preserve">The </w:t>
      </w:r>
      <w:proofErr w:type="spellStart"/>
      <w:r w:rsidR="006471D2" w:rsidRPr="003C3DA7">
        <w:rPr>
          <w:rFonts w:ascii="Arial" w:hAnsi="Arial"/>
        </w:rPr>
        <w:t>SMEs</w:t>
      </w:r>
      <w:proofErr w:type="spellEnd"/>
      <w:r w:rsidR="006471D2" w:rsidRPr="003C3DA7">
        <w:rPr>
          <w:rFonts w:ascii="Arial" w:hAnsi="Arial"/>
        </w:rPr>
        <w:t xml:space="preserve"> we spoke to </w:t>
      </w:r>
      <w:proofErr w:type="gramStart"/>
      <w:r w:rsidR="006471D2" w:rsidRPr="003C3DA7">
        <w:rPr>
          <w:rFonts w:ascii="Arial" w:hAnsi="Arial"/>
        </w:rPr>
        <w:t>had</w:t>
      </w:r>
      <w:proofErr w:type="gramEnd"/>
      <w:r w:rsidR="006471D2" w:rsidRPr="003C3DA7">
        <w:rPr>
          <w:rFonts w:ascii="Arial" w:hAnsi="Arial"/>
        </w:rPr>
        <w:t xml:space="preserve"> not heard of the </w:t>
      </w:r>
      <w:proofErr w:type="spellStart"/>
      <w:r w:rsidR="006471D2" w:rsidRPr="003C3DA7">
        <w:rPr>
          <w:rFonts w:ascii="Arial" w:hAnsi="Arial"/>
        </w:rPr>
        <w:t>EThOS</w:t>
      </w:r>
      <w:proofErr w:type="spellEnd"/>
      <w:r w:rsidR="006471D2" w:rsidRPr="003C3DA7">
        <w:rPr>
          <w:rFonts w:ascii="Arial" w:hAnsi="Arial"/>
        </w:rPr>
        <w:t xml:space="preserve"> service</w:t>
      </w:r>
      <w:r w:rsidR="00742A57" w:rsidRPr="003C3DA7">
        <w:rPr>
          <w:rFonts w:ascii="Arial" w:hAnsi="Arial"/>
        </w:rPr>
        <w:t xml:space="preserve">, for example, which </w:t>
      </w:r>
      <w:r w:rsidR="009114A3">
        <w:rPr>
          <w:rFonts w:ascii="Arial" w:hAnsi="Arial"/>
        </w:rPr>
        <w:t>may</w:t>
      </w:r>
      <w:r w:rsidR="00742A57" w:rsidRPr="003C3DA7">
        <w:rPr>
          <w:rFonts w:ascii="Arial" w:hAnsi="Arial"/>
        </w:rPr>
        <w:t xml:space="preserve"> be of huge benefit to them when it comes fully on</w:t>
      </w:r>
      <w:r w:rsidR="009114A3">
        <w:rPr>
          <w:rFonts w:ascii="Arial" w:hAnsi="Arial"/>
        </w:rPr>
        <w:t>-</w:t>
      </w:r>
      <w:r w:rsidR="00742A57" w:rsidRPr="003C3DA7">
        <w:rPr>
          <w:rFonts w:ascii="Arial" w:hAnsi="Arial"/>
        </w:rPr>
        <w:t>stream.</w:t>
      </w:r>
    </w:p>
    <w:p w:rsidR="0033557F" w:rsidRPr="003C3DA7" w:rsidRDefault="0033557F" w:rsidP="00703887">
      <w:pPr>
        <w:spacing w:after="0"/>
        <w:rPr>
          <w:rFonts w:ascii="Arial" w:hAnsi="Arial"/>
        </w:rPr>
      </w:pPr>
    </w:p>
    <w:p w:rsidR="0033557F" w:rsidRPr="003C3DA7" w:rsidRDefault="0033557F" w:rsidP="00703887">
      <w:pPr>
        <w:spacing w:after="0"/>
        <w:rPr>
          <w:rFonts w:ascii="Arial" w:hAnsi="Arial"/>
        </w:rPr>
      </w:pPr>
      <w:r w:rsidRPr="003C3DA7">
        <w:rPr>
          <w:rFonts w:ascii="Arial" w:hAnsi="Arial"/>
        </w:rPr>
        <w:t>The other main route into grey literature is by following leads discovered in the media.</w:t>
      </w:r>
      <w:r w:rsidR="00B825C1" w:rsidRPr="003C3DA7">
        <w:rPr>
          <w:rFonts w:ascii="Arial" w:hAnsi="Arial"/>
        </w:rPr>
        <w:t xml:space="preserve"> The role of the media is clearly important in this respect but it is played haphazardly as far as university/SME interactions are concerned. Someone in an SME </w:t>
      </w:r>
      <w:r w:rsidR="00B825C1" w:rsidRPr="003C3DA7">
        <w:rPr>
          <w:rFonts w:ascii="Arial" w:hAnsi="Arial"/>
          <w:i/>
        </w:rPr>
        <w:t>may</w:t>
      </w:r>
      <w:r w:rsidR="00B825C1" w:rsidRPr="003C3DA7">
        <w:rPr>
          <w:rFonts w:ascii="Arial" w:hAnsi="Arial"/>
        </w:rPr>
        <w:t xml:space="preserve"> happen to read a newspaper that reports the findings of a survey by a university that applies to their information needs, or </w:t>
      </w:r>
      <w:r w:rsidR="00B825C1" w:rsidRPr="003C3DA7">
        <w:rPr>
          <w:rFonts w:ascii="Arial" w:hAnsi="Arial"/>
          <w:i/>
        </w:rPr>
        <w:t>may</w:t>
      </w:r>
      <w:r w:rsidR="00B825C1" w:rsidRPr="003C3DA7">
        <w:rPr>
          <w:rFonts w:ascii="Arial" w:hAnsi="Arial"/>
        </w:rPr>
        <w:t xml:space="preserve"> happen to be listening to the radio news at the right time, but these are happenstance encounters rather than organised information discovery. Obviously, there is considerable room for improvement and one question is whether universities might better use the media in this respect. Not a day goes past without the results of some academic study that is of actual or prurient interest for the business communit</w:t>
      </w:r>
      <w:r w:rsidR="00E014DB" w:rsidRPr="003C3DA7">
        <w:rPr>
          <w:rFonts w:ascii="Arial" w:hAnsi="Arial"/>
        </w:rPr>
        <w:t>y being reported in the media proving that</w:t>
      </w:r>
      <w:r w:rsidR="00B825C1" w:rsidRPr="003C3DA7">
        <w:rPr>
          <w:rFonts w:ascii="Arial" w:hAnsi="Arial"/>
        </w:rPr>
        <w:t xml:space="preserve"> </w:t>
      </w:r>
      <w:r w:rsidR="00E014DB" w:rsidRPr="003C3DA7">
        <w:rPr>
          <w:rFonts w:ascii="Arial" w:hAnsi="Arial"/>
        </w:rPr>
        <w:t>many</w:t>
      </w:r>
      <w:r w:rsidR="00B825C1" w:rsidRPr="003C3DA7">
        <w:rPr>
          <w:rFonts w:ascii="Arial" w:hAnsi="Arial"/>
        </w:rPr>
        <w:t xml:space="preserve"> universities have mastered the knack of getting </w:t>
      </w:r>
      <w:r w:rsidR="00E014DB" w:rsidRPr="003C3DA7">
        <w:rPr>
          <w:rFonts w:ascii="Arial" w:hAnsi="Arial"/>
        </w:rPr>
        <w:t>media interest at least in the</w:t>
      </w:r>
      <w:r w:rsidR="00B825C1" w:rsidRPr="003C3DA7">
        <w:rPr>
          <w:rFonts w:ascii="Arial" w:hAnsi="Arial"/>
        </w:rPr>
        <w:t xml:space="preserve"> spectacular: the more mundane</w:t>
      </w:r>
      <w:r w:rsidR="00E014DB" w:rsidRPr="003C3DA7">
        <w:rPr>
          <w:rFonts w:ascii="Arial" w:hAnsi="Arial"/>
        </w:rPr>
        <w:t xml:space="preserve">, </w:t>
      </w:r>
      <w:r w:rsidR="00B825C1" w:rsidRPr="003C3DA7">
        <w:rPr>
          <w:rFonts w:ascii="Arial" w:hAnsi="Arial"/>
        </w:rPr>
        <w:t xml:space="preserve">but probably more useful, reports and surveys and other grey literature outputs need a different </w:t>
      </w:r>
      <w:r w:rsidR="00E014DB" w:rsidRPr="003C3DA7">
        <w:rPr>
          <w:rFonts w:ascii="Arial" w:hAnsi="Arial"/>
        </w:rPr>
        <w:t>tack, since the media will only cover items of significant ‘human interest’. Managing the dissemination of the grey literature is a challenge that universities have yet to meet really well.</w:t>
      </w:r>
    </w:p>
    <w:p w:rsidR="00175E0F" w:rsidRPr="003C3DA7" w:rsidRDefault="0033557F" w:rsidP="00703887">
      <w:pPr>
        <w:spacing w:after="0"/>
        <w:rPr>
          <w:rFonts w:ascii="Arial" w:hAnsi="Arial"/>
        </w:rPr>
      </w:pPr>
      <w:r w:rsidRPr="003C3DA7">
        <w:rPr>
          <w:rFonts w:ascii="Arial" w:hAnsi="Arial"/>
        </w:rPr>
        <w:t xml:space="preserve"> </w:t>
      </w:r>
    </w:p>
    <w:p w:rsidR="00AE31E5" w:rsidRPr="003C3DA7" w:rsidRDefault="00AE31E5" w:rsidP="00CF119F">
      <w:pPr>
        <w:spacing w:after="0"/>
        <w:rPr>
          <w:rFonts w:ascii="Arial" w:hAnsi="Arial"/>
        </w:rPr>
      </w:pPr>
      <w:r w:rsidRPr="003C3DA7">
        <w:rPr>
          <w:rFonts w:ascii="Arial" w:hAnsi="Arial"/>
        </w:rPr>
        <w:t xml:space="preserve">The other aspect to the provision of information by universities to </w:t>
      </w:r>
      <w:proofErr w:type="spellStart"/>
      <w:r w:rsidRPr="003C3DA7">
        <w:rPr>
          <w:rFonts w:ascii="Arial" w:hAnsi="Arial"/>
        </w:rPr>
        <w:t>SMEs</w:t>
      </w:r>
      <w:proofErr w:type="spellEnd"/>
      <w:r w:rsidRPr="003C3DA7">
        <w:rPr>
          <w:rFonts w:ascii="Arial" w:hAnsi="Arial"/>
        </w:rPr>
        <w:t xml:space="preserve"> is that at the moment </w:t>
      </w:r>
      <w:proofErr w:type="spellStart"/>
      <w:r w:rsidRPr="003C3DA7">
        <w:rPr>
          <w:rFonts w:ascii="Arial" w:hAnsi="Arial"/>
        </w:rPr>
        <w:t>SMEs</w:t>
      </w:r>
      <w:proofErr w:type="spellEnd"/>
      <w:r w:rsidRPr="003C3DA7">
        <w:rPr>
          <w:rFonts w:ascii="Arial" w:hAnsi="Arial"/>
        </w:rPr>
        <w:t xml:space="preserve"> perceive a mismatch between the way in which they and universities operate, at least in this specific sense of information. </w:t>
      </w:r>
      <w:r w:rsidR="00503C42" w:rsidRPr="003C3DA7">
        <w:rPr>
          <w:rFonts w:ascii="Arial" w:hAnsi="Arial"/>
        </w:rPr>
        <w:t xml:space="preserve">It is the focus of the second core question – </w:t>
      </w:r>
      <w:r w:rsidR="00503C42" w:rsidRPr="003C3DA7">
        <w:rPr>
          <w:rFonts w:ascii="Arial" w:hAnsi="Arial"/>
          <w:b/>
        </w:rPr>
        <w:t xml:space="preserve">how, in practice, can universities deliver the information </w:t>
      </w:r>
      <w:proofErr w:type="spellStart"/>
      <w:r w:rsidR="00503C42" w:rsidRPr="003C3DA7">
        <w:rPr>
          <w:rFonts w:ascii="Arial" w:hAnsi="Arial"/>
          <w:b/>
        </w:rPr>
        <w:t>SMEs</w:t>
      </w:r>
      <w:proofErr w:type="spellEnd"/>
      <w:r w:rsidR="00503C42" w:rsidRPr="003C3DA7">
        <w:rPr>
          <w:rFonts w:ascii="Arial" w:hAnsi="Arial"/>
          <w:b/>
        </w:rPr>
        <w:t xml:space="preserve"> need, even if the right information solution can be successfully matched to the information need?</w:t>
      </w:r>
      <w:r w:rsidR="00503C42" w:rsidRPr="003C3DA7">
        <w:rPr>
          <w:rFonts w:ascii="Arial" w:hAnsi="Arial"/>
        </w:rPr>
        <w:t xml:space="preserve"> </w:t>
      </w:r>
      <w:r w:rsidRPr="003C3DA7">
        <w:rPr>
          <w:rFonts w:ascii="Arial" w:hAnsi="Arial"/>
        </w:rPr>
        <w:t>Many of the interviewees emphasised to us the need for speed. If they realise they need information for their business, they said, they want it fast. They perceive universities as working to a less immediate timescale. In the words of one interviewee (and many paraphrased this), “</w:t>
      </w:r>
      <w:proofErr w:type="spellStart"/>
      <w:r w:rsidRPr="003C3DA7">
        <w:rPr>
          <w:rFonts w:ascii="Arial" w:hAnsi="Arial"/>
        </w:rPr>
        <w:t>SMEs</w:t>
      </w:r>
      <w:proofErr w:type="spellEnd"/>
      <w:r w:rsidRPr="003C3DA7">
        <w:rPr>
          <w:rFonts w:ascii="Arial" w:hAnsi="Arial"/>
        </w:rPr>
        <w:t xml:space="preserve"> need information when they need it, not three months later”. </w:t>
      </w:r>
    </w:p>
    <w:p w:rsidR="00AE31E5" w:rsidRPr="003C3DA7" w:rsidRDefault="00AE31E5" w:rsidP="00CF119F">
      <w:pPr>
        <w:spacing w:after="0"/>
        <w:rPr>
          <w:rFonts w:ascii="Arial" w:hAnsi="Arial"/>
        </w:rPr>
      </w:pPr>
    </w:p>
    <w:p w:rsidR="009C5A64" w:rsidRPr="003C3DA7" w:rsidRDefault="00AE31E5" w:rsidP="00CF119F">
      <w:pPr>
        <w:spacing w:after="0"/>
        <w:rPr>
          <w:rFonts w:ascii="Arial" w:hAnsi="Arial"/>
        </w:rPr>
      </w:pPr>
      <w:r w:rsidRPr="003C3DA7">
        <w:rPr>
          <w:rFonts w:ascii="Arial" w:hAnsi="Arial"/>
        </w:rPr>
        <w:t xml:space="preserve">This may sound unfair, and it is probably an exaggerated misperception, but nevertheless it pays a part in why </w:t>
      </w:r>
      <w:proofErr w:type="spellStart"/>
      <w:r w:rsidRPr="003C3DA7">
        <w:rPr>
          <w:rFonts w:ascii="Arial" w:hAnsi="Arial"/>
        </w:rPr>
        <w:t>SMEs</w:t>
      </w:r>
      <w:proofErr w:type="spellEnd"/>
      <w:r w:rsidRPr="003C3DA7">
        <w:rPr>
          <w:rFonts w:ascii="Arial" w:hAnsi="Arial"/>
        </w:rPr>
        <w:t xml:space="preserve"> do not routinely think of the higher education sector as a useful resource, at least not directly. They do not, by and large, feel that universities</w:t>
      </w:r>
      <w:r w:rsidR="00EF62D7" w:rsidRPr="003C3DA7">
        <w:rPr>
          <w:rFonts w:ascii="Arial" w:hAnsi="Arial"/>
        </w:rPr>
        <w:t xml:space="preserve"> share their values</w:t>
      </w:r>
      <w:r w:rsidR="00186F25" w:rsidRPr="003C3DA7">
        <w:rPr>
          <w:rFonts w:ascii="Arial" w:hAnsi="Arial"/>
        </w:rPr>
        <w:t>, particularly in respect of response-modes</w:t>
      </w:r>
      <w:r w:rsidR="00EF62D7" w:rsidRPr="003C3DA7">
        <w:rPr>
          <w:rFonts w:ascii="Arial" w:hAnsi="Arial"/>
        </w:rPr>
        <w:t xml:space="preserve">. </w:t>
      </w:r>
      <w:proofErr w:type="spellStart"/>
      <w:r w:rsidR="00EF62D7" w:rsidRPr="003C3DA7">
        <w:rPr>
          <w:rFonts w:ascii="Arial" w:hAnsi="Arial"/>
        </w:rPr>
        <w:t>SMEs</w:t>
      </w:r>
      <w:proofErr w:type="spellEnd"/>
      <w:r w:rsidR="00EF62D7" w:rsidRPr="003C3DA7">
        <w:rPr>
          <w:rFonts w:ascii="Arial" w:hAnsi="Arial"/>
        </w:rPr>
        <w:t xml:space="preserve"> usually work ‘on the line’ with respect to both resourcing of their operations and reaction time. Running a small business requires nimbleness and SME managers are by definition imbued with a s</w:t>
      </w:r>
      <w:r w:rsidRPr="003C3DA7">
        <w:rPr>
          <w:rFonts w:ascii="Arial" w:hAnsi="Arial"/>
        </w:rPr>
        <w:t>ense of urgency</w:t>
      </w:r>
      <w:r w:rsidR="00186F25" w:rsidRPr="003C3DA7">
        <w:rPr>
          <w:rFonts w:ascii="Arial" w:hAnsi="Arial"/>
        </w:rPr>
        <w:t>, agility</w:t>
      </w:r>
      <w:r w:rsidR="00EF62D7" w:rsidRPr="003C3DA7">
        <w:rPr>
          <w:rFonts w:ascii="Arial" w:hAnsi="Arial"/>
        </w:rPr>
        <w:t xml:space="preserve"> and fleetness of foot, characteristics which they told us they do not necessarily associate with universities. With respect to supply of grey literature, then, they tended to feel, when asked to consider how the system might be made to work for them, that universities are unlikely to be able to provide a service with the characteristics they expect. One said “We are not looking for this kind of literature from universities. We’re looking for something much more basic, fast”. </w:t>
      </w:r>
    </w:p>
    <w:p w:rsidR="009C5A64" w:rsidRPr="003C3DA7" w:rsidRDefault="009C5A64" w:rsidP="00CF119F">
      <w:pPr>
        <w:spacing w:after="0"/>
        <w:rPr>
          <w:rFonts w:ascii="Arial" w:hAnsi="Arial"/>
        </w:rPr>
      </w:pPr>
    </w:p>
    <w:p w:rsidR="00EF62D7" w:rsidRPr="003C3DA7" w:rsidRDefault="009C5A64" w:rsidP="00CF119F">
      <w:pPr>
        <w:spacing w:after="0"/>
        <w:rPr>
          <w:rFonts w:ascii="Arial" w:hAnsi="Arial"/>
        </w:rPr>
      </w:pPr>
      <w:r w:rsidRPr="003C3DA7">
        <w:rPr>
          <w:rFonts w:ascii="Arial" w:hAnsi="Arial"/>
        </w:rPr>
        <w:t>Other comments in like vein were, “</w:t>
      </w:r>
      <w:proofErr w:type="spellStart"/>
      <w:r w:rsidRPr="003C3DA7">
        <w:rPr>
          <w:rFonts w:ascii="Arial" w:hAnsi="Arial"/>
        </w:rPr>
        <w:t>SMEs</w:t>
      </w:r>
      <w:proofErr w:type="spellEnd"/>
      <w:r w:rsidRPr="003C3DA7">
        <w:rPr>
          <w:rFonts w:ascii="Arial" w:hAnsi="Arial"/>
        </w:rPr>
        <w:t xml:space="preserve"> don’t have the time, energy or know-how to access and search the literature” and “Most </w:t>
      </w:r>
      <w:proofErr w:type="spellStart"/>
      <w:r w:rsidRPr="003C3DA7">
        <w:rPr>
          <w:rFonts w:ascii="Arial" w:hAnsi="Arial"/>
        </w:rPr>
        <w:t>SMEs</w:t>
      </w:r>
      <w:proofErr w:type="spellEnd"/>
      <w:r w:rsidRPr="003C3DA7">
        <w:rPr>
          <w:rFonts w:ascii="Arial" w:hAnsi="Arial"/>
        </w:rPr>
        <w:t xml:space="preserve"> are run ragged, with very little time. Time is the most precious commodity”.</w:t>
      </w:r>
    </w:p>
    <w:p w:rsidR="00EF62D7" w:rsidRPr="003C3DA7" w:rsidRDefault="00EF62D7" w:rsidP="00CF119F">
      <w:pPr>
        <w:spacing w:after="0"/>
        <w:rPr>
          <w:rFonts w:ascii="Arial" w:hAnsi="Arial"/>
        </w:rPr>
      </w:pPr>
    </w:p>
    <w:p w:rsidR="00AE31E5" w:rsidRPr="003C3DA7" w:rsidRDefault="00EF62D7" w:rsidP="00CF119F">
      <w:pPr>
        <w:spacing w:after="0"/>
        <w:rPr>
          <w:rFonts w:ascii="Arial" w:hAnsi="Arial"/>
        </w:rPr>
      </w:pPr>
      <w:r w:rsidRPr="003C3DA7">
        <w:rPr>
          <w:rFonts w:ascii="Arial" w:hAnsi="Arial"/>
        </w:rPr>
        <w:t xml:space="preserve">This thinking reflects the </w:t>
      </w:r>
      <w:r w:rsidR="009C5A64" w:rsidRPr="003C3DA7">
        <w:rPr>
          <w:rFonts w:ascii="Arial" w:hAnsi="Arial"/>
        </w:rPr>
        <w:t>fact</w:t>
      </w:r>
      <w:r w:rsidRPr="003C3DA7">
        <w:rPr>
          <w:rFonts w:ascii="Arial" w:hAnsi="Arial"/>
        </w:rPr>
        <w:t xml:space="preserve"> that the </w:t>
      </w:r>
      <w:r w:rsidR="009C5A64" w:rsidRPr="003C3DA7">
        <w:rPr>
          <w:rFonts w:ascii="Arial" w:hAnsi="Arial"/>
        </w:rPr>
        <w:t xml:space="preserve">assumed </w:t>
      </w:r>
      <w:r w:rsidRPr="003C3DA7">
        <w:rPr>
          <w:rFonts w:ascii="Arial" w:hAnsi="Arial"/>
          <w:i/>
        </w:rPr>
        <w:t>modus operandi</w:t>
      </w:r>
      <w:r w:rsidRPr="003C3DA7">
        <w:rPr>
          <w:rFonts w:ascii="Arial" w:hAnsi="Arial"/>
        </w:rPr>
        <w:t xml:space="preserve"> is that an SME would turn to a particular university to ask for a known – or enquire about the existence of an unknown – piece of information. The Web, however, does provide the means for universities to supply the grey literature immediately (and proactively). What needs to be put in place, then, is a process for doing that – repositories for grey literature as well as the peer-reviewed literature, maybe?</w:t>
      </w:r>
      <w:r w:rsidR="004A180E" w:rsidRPr="003C3DA7">
        <w:rPr>
          <w:rFonts w:ascii="Arial" w:hAnsi="Arial"/>
        </w:rPr>
        <w:t xml:space="preserve"> Universities are very poor at describing the business value of their research outputs </w:t>
      </w:r>
      <w:r w:rsidR="005138DE">
        <w:rPr>
          <w:rFonts w:ascii="Arial" w:hAnsi="Arial"/>
        </w:rPr>
        <w:t>– perhaps because they don’t themselves understand the potential</w:t>
      </w:r>
      <w:r w:rsidR="00282A7D">
        <w:rPr>
          <w:rFonts w:ascii="Arial" w:hAnsi="Arial"/>
        </w:rPr>
        <w:t xml:space="preserve"> value</w:t>
      </w:r>
      <w:r w:rsidR="005138DE">
        <w:rPr>
          <w:rFonts w:ascii="Arial" w:hAnsi="Arial"/>
        </w:rPr>
        <w:t xml:space="preserve"> to the SME community – </w:t>
      </w:r>
      <w:r w:rsidR="004A180E" w:rsidRPr="003C3DA7">
        <w:rPr>
          <w:rFonts w:ascii="Arial" w:hAnsi="Arial"/>
        </w:rPr>
        <w:t xml:space="preserve">and </w:t>
      </w:r>
      <w:proofErr w:type="spellStart"/>
      <w:r w:rsidR="004A180E" w:rsidRPr="003C3DA7">
        <w:rPr>
          <w:rFonts w:ascii="Arial" w:hAnsi="Arial"/>
        </w:rPr>
        <w:t>SMEs</w:t>
      </w:r>
      <w:proofErr w:type="spellEnd"/>
      <w:r w:rsidR="004A180E" w:rsidRPr="003C3DA7">
        <w:rPr>
          <w:rFonts w:ascii="Arial" w:hAnsi="Arial"/>
        </w:rPr>
        <w:t xml:space="preserve"> don’t have the time and resources to investigate this for </w:t>
      </w:r>
      <w:proofErr w:type="gramStart"/>
      <w:r w:rsidR="004A180E" w:rsidRPr="003C3DA7">
        <w:rPr>
          <w:rFonts w:ascii="Arial" w:hAnsi="Arial"/>
        </w:rPr>
        <w:t>themselves</w:t>
      </w:r>
      <w:proofErr w:type="gramEnd"/>
      <w:r w:rsidR="004A180E" w:rsidRPr="003C3DA7">
        <w:rPr>
          <w:rFonts w:ascii="Arial" w:hAnsi="Arial"/>
        </w:rPr>
        <w:t>. Large businesses have their own resources and expertise in working out what they need from university research and how to access it, but small businesses do not. They need help in this respect.</w:t>
      </w:r>
    </w:p>
    <w:p w:rsidR="00AE31E5" w:rsidRPr="003C3DA7" w:rsidRDefault="00AE31E5" w:rsidP="00CF119F">
      <w:pPr>
        <w:spacing w:after="0"/>
        <w:rPr>
          <w:rFonts w:ascii="Arial" w:hAnsi="Arial"/>
        </w:rPr>
      </w:pPr>
    </w:p>
    <w:p w:rsidR="003340BE" w:rsidRPr="003C3DA7" w:rsidRDefault="00EF62D7" w:rsidP="00703887">
      <w:pPr>
        <w:pStyle w:val="ListBullet"/>
        <w:numPr>
          <w:ilvl w:val="0"/>
          <w:numId w:val="0"/>
        </w:numPr>
        <w:rPr>
          <w:rFonts w:ascii="Arial" w:hAnsi="Arial" w:cs="Helvetica"/>
        </w:rPr>
      </w:pPr>
      <w:r w:rsidRPr="003C3DA7">
        <w:rPr>
          <w:rFonts w:ascii="Arial" w:hAnsi="Arial" w:cs="Helvetica"/>
        </w:rPr>
        <w:t xml:space="preserve">There is a final question and this is not to do with the grey literature but with the published literature. </w:t>
      </w:r>
      <w:r w:rsidR="00503C42" w:rsidRPr="003C3DA7">
        <w:rPr>
          <w:rFonts w:ascii="Arial" w:hAnsi="Arial" w:cs="Helvetica"/>
        </w:rPr>
        <w:t xml:space="preserve">It is not insignificant and it also pertains to the grey literature in that many </w:t>
      </w:r>
      <w:proofErr w:type="spellStart"/>
      <w:r w:rsidR="00503C42" w:rsidRPr="003C3DA7">
        <w:rPr>
          <w:rFonts w:ascii="Arial" w:hAnsi="Arial" w:cs="Helvetica"/>
        </w:rPr>
        <w:t>SMEs</w:t>
      </w:r>
      <w:proofErr w:type="spellEnd"/>
      <w:r w:rsidR="00503C42" w:rsidRPr="003C3DA7">
        <w:rPr>
          <w:rFonts w:ascii="Arial" w:hAnsi="Arial" w:cs="Helvetica"/>
        </w:rPr>
        <w:t xml:space="preserve"> harbour the notion that </w:t>
      </w:r>
      <w:r w:rsidR="00503C42" w:rsidRPr="003C3DA7">
        <w:rPr>
          <w:rFonts w:ascii="Arial" w:hAnsi="Arial" w:cs="Helvetica"/>
          <w:i/>
        </w:rPr>
        <w:t>any</w:t>
      </w:r>
      <w:r w:rsidR="00503C42" w:rsidRPr="003C3DA7">
        <w:rPr>
          <w:rFonts w:ascii="Arial" w:hAnsi="Arial" w:cs="Helvetica"/>
        </w:rPr>
        <w:t xml:space="preserve"> information delivered through a university will have a cost attached to it: </w:t>
      </w:r>
      <w:r w:rsidR="00503C42" w:rsidRPr="003C3DA7">
        <w:rPr>
          <w:rFonts w:ascii="Arial" w:hAnsi="Arial" w:cs="Helvetica"/>
          <w:b/>
        </w:rPr>
        <w:t>“</w:t>
      </w:r>
      <w:r w:rsidR="00677263" w:rsidRPr="003C3DA7">
        <w:rPr>
          <w:rFonts w:ascii="Arial" w:hAnsi="Arial"/>
          <w:b/>
        </w:rPr>
        <w:t>How do you get at published info</w:t>
      </w:r>
      <w:r w:rsidR="00503C42" w:rsidRPr="003C3DA7">
        <w:rPr>
          <w:rFonts w:ascii="Arial" w:hAnsi="Arial"/>
          <w:b/>
        </w:rPr>
        <w:t>rmation</w:t>
      </w:r>
      <w:r w:rsidR="00677263" w:rsidRPr="003C3DA7">
        <w:rPr>
          <w:rFonts w:ascii="Arial" w:hAnsi="Arial"/>
          <w:b/>
        </w:rPr>
        <w:t xml:space="preserve"> you DO know is there?</w:t>
      </w:r>
      <w:r w:rsidR="00503C42" w:rsidRPr="003C3DA7">
        <w:rPr>
          <w:rFonts w:ascii="Arial" w:hAnsi="Arial"/>
          <w:b/>
        </w:rPr>
        <w:t>”</w:t>
      </w:r>
      <w:r w:rsidR="00503C42" w:rsidRPr="003C3DA7">
        <w:rPr>
          <w:rFonts w:ascii="Arial" w:hAnsi="Arial" w:cs="Helvetica"/>
          <w:b/>
        </w:rPr>
        <w:t xml:space="preserve"> </w:t>
      </w:r>
      <w:r w:rsidR="00503C42" w:rsidRPr="003C3DA7">
        <w:rPr>
          <w:rFonts w:ascii="Arial" w:hAnsi="Arial" w:cs="Helvetica"/>
        </w:rPr>
        <w:t xml:space="preserve">We have related the stories of the research-based </w:t>
      </w:r>
      <w:proofErr w:type="spellStart"/>
      <w:r w:rsidR="00503C42" w:rsidRPr="003C3DA7">
        <w:rPr>
          <w:rFonts w:ascii="Arial" w:hAnsi="Arial" w:cs="Helvetica"/>
        </w:rPr>
        <w:t>SMEs</w:t>
      </w:r>
      <w:proofErr w:type="spellEnd"/>
      <w:r w:rsidR="00503C42" w:rsidRPr="003C3DA7">
        <w:rPr>
          <w:rFonts w:ascii="Arial" w:hAnsi="Arial" w:cs="Helvetica"/>
        </w:rPr>
        <w:t xml:space="preserve">’ trek towards the published literature: it is not encouraging reading for anyone interested in </w:t>
      </w:r>
      <w:r w:rsidR="00186F25" w:rsidRPr="003C3DA7">
        <w:rPr>
          <w:rFonts w:ascii="Arial" w:hAnsi="Arial" w:cs="Helvetica"/>
        </w:rPr>
        <w:t>maximis</w:t>
      </w:r>
      <w:r w:rsidR="00503C42" w:rsidRPr="003C3DA7">
        <w:rPr>
          <w:rFonts w:ascii="Arial" w:hAnsi="Arial" w:cs="Helvetica"/>
        </w:rPr>
        <w:t xml:space="preserve">ing the chances for innovation in the UK (it is the SME sector that carries out the bulk of innovative work). </w:t>
      </w:r>
      <w:r w:rsidR="00742A57" w:rsidRPr="003C3DA7">
        <w:rPr>
          <w:rFonts w:ascii="Arial" w:hAnsi="Arial" w:cs="Helvetica"/>
        </w:rPr>
        <w:t xml:space="preserve">The </w:t>
      </w:r>
      <w:proofErr w:type="spellStart"/>
      <w:r w:rsidR="00742A57" w:rsidRPr="003C3DA7">
        <w:rPr>
          <w:rFonts w:ascii="Arial" w:hAnsi="Arial" w:cs="Helvetica"/>
        </w:rPr>
        <w:t>SMEs</w:t>
      </w:r>
      <w:proofErr w:type="spellEnd"/>
      <w:r w:rsidR="00742A57" w:rsidRPr="003C3DA7">
        <w:rPr>
          <w:rFonts w:ascii="Arial" w:hAnsi="Arial" w:cs="Helvetica"/>
        </w:rPr>
        <w:t xml:space="preserve"> acknowledged that access to the published literature is ‘becoming better’ but they are mainly referring to online availability rather than free availability. </w:t>
      </w:r>
      <w:r w:rsidR="00503C42" w:rsidRPr="003C3DA7">
        <w:rPr>
          <w:rFonts w:ascii="Arial" w:hAnsi="Arial" w:cs="Helvetica"/>
        </w:rPr>
        <w:t xml:space="preserve">The quest for access to the journal literature </w:t>
      </w:r>
      <w:r w:rsidR="00186F25" w:rsidRPr="003C3DA7">
        <w:rPr>
          <w:rFonts w:ascii="Arial" w:hAnsi="Arial" w:cs="Helvetica"/>
        </w:rPr>
        <w:t xml:space="preserve">continues to be thwarted by toll and permission barriers, hampering </w:t>
      </w:r>
      <w:proofErr w:type="spellStart"/>
      <w:r w:rsidR="00186F25" w:rsidRPr="003C3DA7">
        <w:rPr>
          <w:rFonts w:ascii="Arial" w:hAnsi="Arial" w:cs="Helvetica"/>
        </w:rPr>
        <w:t>SMEs</w:t>
      </w:r>
      <w:proofErr w:type="spellEnd"/>
      <w:r w:rsidR="00186F25" w:rsidRPr="003C3DA7">
        <w:rPr>
          <w:rFonts w:ascii="Arial" w:hAnsi="Arial" w:cs="Helvetica"/>
        </w:rPr>
        <w:t xml:space="preserve"> in their endeavours. </w:t>
      </w:r>
      <w:r w:rsidR="004A180E" w:rsidRPr="003C3DA7">
        <w:rPr>
          <w:rFonts w:ascii="Arial" w:hAnsi="Arial" w:cs="Helvetica"/>
        </w:rPr>
        <w:t xml:space="preserve">In the words of one interviewee, “Locating stuff is </w:t>
      </w:r>
      <w:r w:rsidR="004A180E" w:rsidRPr="003C3DA7">
        <w:rPr>
          <w:rFonts w:ascii="Arial" w:hAnsi="Arial" w:cs="Helvetica"/>
          <w:i/>
        </w:rPr>
        <w:t>always</w:t>
      </w:r>
      <w:r w:rsidR="004A180E" w:rsidRPr="003C3DA7">
        <w:rPr>
          <w:rFonts w:ascii="Arial" w:hAnsi="Arial" w:cs="Helvetica"/>
        </w:rPr>
        <w:t xml:space="preserve"> the problem. Finding it is difficult. The Web has helped over the last five years but access-fee barriers are an annoyance”. </w:t>
      </w:r>
      <w:r w:rsidR="00186F25" w:rsidRPr="003C3DA7">
        <w:rPr>
          <w:rFonts w:ascii="Arial" w:hAnsi="Arial" w:cs="Helvetica"/>
        </w:rPr>
        <w:t>It is not the subject of this study, so no more will be made of this issue here, but the findings we have reported are a reminder of the problem and that it might profitably be revisited at some point.</w:t>
      </w:r>
    </w:p>
    <w:p w:rsidR="003340BE" w:rsidRPr="008F58B1" w:rsidRDefault="003340BE" w:rsidP="003340BE">
      <w:pPr>
        <w:pStyle w:val="ListBullet"/>
        <w:numPr>
          <w:ilvl w:val="0"/>
          <w:numId w:val="0"/>
        </w:numPr>
        <w:jc w:val="center"/>
        <w:rPr>
          <w:rFonts w:ascii="Arial" w:hAnsi="Arial" w:cs="Helvetica"/>
          <w:b/>
          <w:color w:val="365F91" w:themeColor="accent1" w:themeShade="BF"/>
          <w:sz w:val="32"/>
        </w:rPr>
      </w:pPr>
      <w:r w:rsidRPr="003C3DA7">
        <w:rPr>
          <w:rFonts w:ascii="Arial" w:hAnsi="Arial" w:cs="Helvetica"/>
        </w:rPr>
        <w:br w:type="page"/>
      </w:r>
      <w:r w:rsidR="001B78D7" w:rsidRPr="008F58B1">
        <w:rPr>
          <w:rFonts w:ascii="Arial" w:hAnsi="Arial" w:cs="Helvetica"/>
          <w:b/>
          <w:color w:val="365F91" w:themeColor="accent1" w:themeShade="BF"/>
          <w:sz w:val="32"/>
        </w:rPr>
        <w:t>7.</w:t>
      </w:r>
      <w:r w:rsidR="001B78D7" w:rsidRPr="008F58B1">
        <w:rPr>
          <w:rFonts w:ascii="Arial" w:hAnsi="Arial" w:cs="Helvetica"/>
          <w:color w:val="365F91" w:themeColor="accent1" w:themeShade="BF"/>
        </w:rPr>
        <w:t xml:space="preserve">   </w:t>
      </w:r>
      <w:r w:rsidRPr="008F58B1">
        <w:rPr>
          <w:rFonts w:ascii="Arial" w:hAnsi="Arial" w:cs="Helvetica"/>
          <w:b/>
          <w:color w:val="365F91" w:themeColor="accent1" w:themeShade="BF"/>
          <w:sz w:val="32"/>
        </w:rPr>
        <w:t>RECOMMENDATIONS</w:t>
      </w:r>
    </w:p>
    <w:p w:rsidR="003340BE" w:rsidRPr="008F58B1" w:rsidRDefault="003340BE" w:rsidP="00703887">
      <w:pPr>
        <w:pStyle w:val="ListBullet"/>
        <w:numPr>
          <w:ilvl w:val="0"/>
          <w:numId w:val="0"/>
        </w:numPr>
        <w:rPr>
          <w:rFonts w:ascii="Arial" w:hAnsi="Arial" w:cs="Helvetica"/>
          <w:color w:val="365F91" w:themeColor="accent1" w:themeShade="BF"/>
        </w:rPr>
      </w:pPr>
    </w:p>
    <w:p w:rsidR="009C5A64" w:rsidRPr="003C3DA7" w:rsidRDefault="009C5A64" w:rsidP="00703887">
      <w:pPr>
        <w:pStyle w:val="ListBullet"/>
        <w:numPr>
          <w:ilvl w:val="0"/>
          <w:numId w:val="0"/>
        </w:numPr>
        <w:rPr>
          <w:rFonts w:ascii="Arial" w:hAnsi="Arial" w:cs="Helvetica"/>
        </w:rPr>
      </w:pPr>
      <w:r w:rsidRPr="003C3DA7">
        <w:rPr>
          <w:rFonts w:ascii="Arial" w:hAnsi="Arial" w:cs="Helvetica"/>
        </w:rPr>
        <w:t>The recommendations we make are as follows:</w:t>
      </w:r>
    </w:p>
    <w:p w:rsidR="001B78D7" w:rsidRPr="003C3DA7" w:rsidRDefault="001B78D7" w:rsidP="00703887">
      <w:pPr>
        <w:pStyle w:val="ListBullet"/>
        <w:numPr>
          <w:ilvl w:val="0"/>
          <w:numId w:val="0"/>
        </w:numPr>
        <w:rPr>
          <w:rFonts w:ascii="Arial" w:hAnsi="Arial" w:cs="Helvetica"/>
        </w:rPr>
      </w:pPr>
    </w:p>
    <w:p w:rsidR="001B78D7" w:rsidRPr="008F58B1" w:rsidRDefault="006633B6" w:rsidP="00703887">
      <w:pPr>
        <w:pStyle w:val="ListBullet"/>
        <w:numPr>
          <w:ilvl w:val="0"/>
          <w:numId w:val="0"/>
        </w:numPr>
        <w:rPr>
          <w:rFonts w:ascii="Arial" w:hAnsi="Arial" w:cs="Helvetica"/>
          <w:b/>
          <w:color w:val="365F91" w:themeColor="accent1" w:themeShade="BF"/>
          <w:sz w:val="28"/>
        </w:rPr>
      </w:pPr>
      <w:proofErr w:type="gramStart"/>
      <w:r w:rsidRPr="008F58B1">
        <w:rPr>
          <w:rFonts w:ascii="Arial" w:hAnsi="Arial" w:cs="Helvetica"/>
          <w:b/>
          <w:color w:val="365F91" w:themeColor="accent1" w:themeShade="BF"/>
          <w:sz w:val="28"/>
        </w:rPr>
        <w:t xml:space="preserve">7.1 </w:t>
      </w:r>
      <w:r w:rsidR="001B78D7" w:rsidRPr="008F58B1">
        <w:rPr>
          <w:rFonts w:ascii="Arial" w:hAnsi="Arial" w:cs="Helvetica"/>
          <w:b/>
          <w:color w:val="365F91" w:themeColor="accent1" w:themeShade="BF"/>
          <w:sz w:val="28"/>
        </w:rPr>
        <w:t xml:space="preserve"> How</w:t>
      </w:r>
      <w:proofErr w:type="gramEnd"/>
      <w:r w:rsidR="001B78D7" w:rsidRPr="008F58B1">
        <w:rPr>
          <w:rFonts w:ascii="Arial" w:hAnsi="Arial" w:cs="Helvetica"/>
          <w:b/>
          <w:color w:val="365F91" w:themeColor="accent1" w:themeShade="BF"/>
          <w:sz w:val="28"/>
        </w:rPr>
        <w:t xml:space="preserve"> </w:t>
      </w:r>
      <w:proofErr w:type="spellStart"/>
      <w:r w:rsidR="001B78D7" w:rsidRPr="008F58B1">
        <w:rPr>
          <w:rFonts w:ascii="Arial" w:hAnsi="Arial" w:cs="Helvetica"/>
          <w:b/>
          <w:color w:val="365F91" w:themeColor="accent1" w:themeShade="BF"/>
          <w:sz w:val="28"/>
        </w:rPr>
        <w:t>SMEs</w:t>
      </w:r>
      <w:proofErr w:type="spellEnd"/>
      <w:r w:rsidR="001B78D7" w:rsidRPr="008F58B1">
        <w:rPr>
          <w:rFonts w:ascii="Arial" w:hAnsi="Arial" w:cs="Helvetica"/>
          <w:b/>
          <w:color w:val="365F91" w:themeColor="accent1" w:themeShade="BF"/>
          <w:sz w:val="28"/>
        </w:rPr>
        <w:t xml:space="preserve"> </w:t>
      </w:r>
      <w:r w:rsidR="00742A57" w:rsidRPr="008F58B1">
        <w:rPr>
          <w:rFonts w:ascii="Arial" w:hAnsi="Arial" w:cs="Helvetica"/>
          <w:b/>
          <w:color w:val="365F91" w:themeColor="accent1" w:themeShade="BF"/>
          <w:sz w:val="28"/>
        </w:rPr>
        <w:t>can learn that</w:t>
      </w:r>
      <w:r w:rsidR="001B78D7" w:rsidRPr="008F58B1">
        <w:rPr>
          <w:rFonts w:ascii="Arial" w:hAnsi="Arial" w:cs="Helvetica"/>
          <w:b/>
          <w:color w:val="365F91" w:themeColor="accent1" w:themeShade="BF"/>
          <w:sz w:val="28"/>
        </w:rPr>
        <w:t xml:space="preserve"> relevant literature exists and discover its wh</w:t>
      </w:r>
      <w:r w:rsidRPr="008F58B1">
        <w:rPr>
          <w:rFonts w:ascii="Arial" w:hAnsi="Arial" w:cs="Helvetica"/>
          <w:b/>
          <w:color w:val="365F91" w:themeColor="accent1" w:themeShade="BF"/>
          <w:sz w:val="28"/>
        </w:rPr>
        <w:t>ereabouts</w:t>
      </w:r>
    </w:p>
    <w:p w:rsidR="006633B6" w:rsidRPr="003C3DA7" w:rsidRDefault="006633B6" w:rsidP="00703887">
      <w:pPr>
        <w:pStyle w:val="ListBullet"/>
        <w:numPr>
          <w:ilvl w:val="0"/>
          <w:numId w:val="0"/>
        </w:numPr>
        <w:rPr>
          <w:rFonts w:ascii="Arial" w:hAnsi="Arial" w:cs="Helvetica"/>
        </w:rPr>
      </w:pPr>
    </w:p>
    <w:p w:rsidR="009C5A64" w:rsidRPr="003C3DA7" w:rsidRDefault="004B33E5" w:rsidP="00703887">
      <w:pPr>
        <w:pStyle w:val="ListBullet"/>
        <w:numPr>
          <w:ilvl w:val="0"/>
          <w:numId w:val="0"/>
        </w:numPr>
        <w:rPr>
          <w:rFonts w:ascii="Arial" w:hAnsi="Arial" w:cs="Helvetica"/>
        </w:rPr>
      </w:pPr>
      <w:r>
        <w:rPr>
          <w:rFonts w:ascii="Arial" w:hAnsi="Arial" w:cs="Helvetica"/>
          <w:b/>
          <w:i/>
        </w:rPr>
        <w:t>Recommendation 1: Scoping the d</w:t>
      </w:r>
      <w:r w:rsidR="006633B6" w:rsidRPr="003C3DA7">
        <w:rPr>
          <w:rFonts w:ascii="Arial" w:hAnsi="Arial" w:cs="Helvetica"/>
          <w:b/>
          <w:i/>
        </w:rPr>
        <w:t>evelopment of a simple toolkit for discovery of the grey literature should be considered.</w:t>
      </w:r>
      <w:r w:rsidR="006633B6" w:rsidRPr="003C3DA7">
        <w:rPr>
          <w:rFonts w:ascii="Arial" w:hAnsi="Arial" w:cs="Helvetica"/>
        </w:rPr>
        <w:t xml:space="preserve"> </w:t>
      </w:r>
      <w:proofErr w:type="spellStart"/>
      <w:r w:rsidR="006633B6" w:rsidRPr="003C3DA7">
        <w:rPr>
          <w:rFonts w:ascii="Arial" w:hAnsi="Arial" w:cs="Helvetica"/>
        </w:rPr>
        <w:t>SMEs</w:t>
      </w:r>
      <w:proofErr w:type="spellEnd"/>
      <w:r w:rsidR="006633B6" w:rsidRPr="003C3DA7">
        <w:rPr>
          <w:rFonts w:ascii="Arial" w:hAnsi="Arial" w:cs="Helvetica"/>
        </w:rPr>
        <w:t xml:space="preserve"> need a means to discover the grey literature that is simple to use and which delivers immediate results. A study should scope the features and possible deliverers of such a service.</w:t>
      </w:r>
    </w:p>
    <w:p w:rsidR="006633B6" w:rsidRPr="003C3DA7" w:rsidRDefault="006633B6" w:rsidP="00703887">
      <w:pPr>
        <w:pStyle w:val="ListBullet"/>
        <w:numPr>
          <w:ilvl w:val="0"/>
          <w:numId w:val="0"/>
        </w:numPr>
        <w:rPr>
          <w:rFonts w:ascii="Arial" w:hAnsi="Arial" w:cs="Helvetica"/>
        </w:rPr>
      </w:pPr>
    </w:p>
    <w:p w:rsidR="004A180E" w:rsidRPr="003C3DA7" w:rsidRDefault="006633B6" w:rsidP="00703887">
      <w:pPr>
        <w:pStyle w:val="ListBullet"/>
        <w:numPr>
          <w:ilvl w:val="0"/>
          <w:numId w:val="0"/>
        </w:numPr>
        <w:rPr>
          <w:rFonts w:ascii="Arial" w:hAnsi="Arial" w:cs="Helvetica"/>
        </w:rPr>
      </w:pPr>
      <w:r w:rsidRPr="003C3DA7">
        <w:rPr>
          <w:rFonts w:ascii="Arial" w:hAnsi="Arial" w:cs="Helvetica"/>
          <w:b/>
          <w:i/>
        </w:rPr>
        <w:t xml:space="preserve">Recommendation 2: Information for </w:t>
      </w:r>
      <w:proofErr w:type="spellStart"/>
      <w:r w:rsidRPr="003C3DA7">
        <w:rPr>
          <w:rFonts w:ascii="Arial" w:hAnsi="Arial" w:cs="Helvetica"/>
          <w:b/>
          <w:i/>
        </w:rPr>
        <w:t>SMEs</w:t>
      </w:r>
      <w:proofErr w:type="spellEnd"/>
      <w:r w:rsidRPr="003C3DA7">
        <w:rPr>
          <w:rFonts w:ascii="Arial" w:hAnsi="Arial" w:cs="Helvetica"/>
          <w:b/>
          <w:i/>
        </w:rPr>
        <w:t xml:space="preserve"> on existing means of discovering relevant grey literature.</w:t>
      </w:r>
      <w:r w:rsidRPr="003C3DA7">
        <w:rPr>
          <w:rFonts w:ascii="Arial" w:hAnsi="Arial" w:cs="Helvetica"/>
        </w:rPr>
        <w:t xml:space="preserve"> </w:t>
      </w:r>
      <w:r w:rsidR="0008081E" w:rsidRPr="003C3DA7">
        <w:rPr>
          <w:rFonts w:ascii="Arial" w:hAnsi="Arial" w:cs="Helvetica"/>
        </w:rPr>
        <w:t xml:space="preserve">Currently, </w:t>
      </w:r>
      <w:proofErr w:type="spellStart"/>
      <w:r w:rsidR="0008081E" w:rsidRPr="003C3DA7">
        <w:rPr>
          <w:rFonts w:ascii="Arial" w:hAnsi="Arial" w:cs="Helvetica"/>
        </w:rPr>
        <w:t>SMEs</w:t>
      </w:r>
      <w:proofErr w:type="spellEnd"/>
      <w:r w:rsidR="0008081E" w:rsidRPr="003C3DA7">
        <w:rPr>
          <w:rFonts w:ascii="Arial" w:hAnsi="Arial" w:cs="Helvetica"/>
        </w:rPr>
        <w:t xml:space="preserve"> use Google (or similar) to locate grey literature of interest, but this will </w:t>
      </w:r>
      <w:r w:rsidR="006471D2" w:rsidRPr="003C3DA7">
        <w:rPr>
          <w:rFonts w:ascii="Arial" w:hAnsi="Arial" w:cs="Helvetica"/>
        </w:rPr>
        <w:t>fail to find</w:t>
      </w:r>
      <w:r w:rsidR="0008081E" w:rsidRPr="003C3DA7">
        <w:rPr>
          <w:rFonts w:ascii="Arial" w:hAnsi="Arial" w:cs="Helvetica"/>
        </w:rPr>
        <w:t xml:space="preserve"> </w:t>
      </w:r>
      <w:r w:rsidR="001477BA" w:rsidRPr="003C3DA7">
        <w:rPr>
          <w:rFonts w:ascii="Arial" w:hAnsi="Arial" w:cs="Helvetica"/>
        </w:rPr>
        <w:t xml:space="preserve">content not on the Web. </w:t>
      </w:r>
      <w:r w:rsidR="006471D2" w:rsidRPr="003C3DA7">
        <w:rPr>
          <w:rFonts w:ascii="Arial" w:hAnsi="Arial" w:cs="Helvetica"/>
        </w:rPr>
        <w:t xml:space="preserve">Universities should be encouraged in their quest to interact further with </w:t>
      </w:r>
      <w:proofErr w:type="spellStart"/>
      <w:r w:rsidR="006471D2" w:rsidRPr="003C3DA7">
        <w:rPr>
          <w:rFonts w:ascii="Arial" w:hAnsi="Arial" w:cs="Helvetica"/>
        </w:rPr>
        <w:t>SMEs</w:t>
      </w:r>
      <w:proofErr w:type="spellEnd"/>
      <w:r w:rsidR="006471D2" w:rsidRPr="003C3DA7">
        <w:rPr>
          <w:rFonts w:ascii="Arial" w:hAnsi="Arial" w:cs="Helvetica"/>
        </w:rPr>
        <w:t xml:space="preserve"> and, in particular, to develop routes to the grey literature for </w:t>
      </w:r>
      <w:proofErr w:type="spellStart"/>
      <w:r w:rsidR="006471D2" w:rsidRPr="003C3DA7">
        <w:rPr>
          <w:rFonts w:ascii="Arial" w:hAnsi="Arial" w:cs="Helvetica"/>
        </w:rPr>
        <w:t>SMEs</w:t>
      </w:r>
      <w:proofErr w:type="spellEnd"/>
      <w:r w:rsidR="006471D2" w:rsidRPr="003C3DA7">
        <w:rPr>
          <w:rFonts w:ascii="Arial" w:hAnsi="Arial" w:cs="Helvetica"/>
        </w:rPr>
        <w:t xml:space="preserve"> and signpost them to the SME community nationally, including the </w:t>
      </w:r>
      <w:proofErr w:type="spellStart"/>
      <w:r w:rsidR="006471D2" w:rsidRPr="003C3DA7">
        <w:rPr>
          <w:rFonts w:ascii="Arial" w:hAnsi="Arial" w:cs="Helvetica"/>
        </w:rPr>
        <w:t>EThOS</w:t>
      </w:r>
      <w:proofErr w:type="spellEnd"/>
      <w:r w:rsidR="006471D2" w:rsidRPr="003C3DA7">
        <w:rPr>
          <w:rFonts w:ascii="Arial" w:hAnsi="Arial" w:cs="Helvetica"/>
        </w:rPr>
        <w:t xml:space="preserve"> service (which may act as an exemplar for other grey literature types).</w:t>
      </w:r>
    </w:p>
    <w:p w:rsidR="004A180E" w:rsidRPr="003C3DA7" w:rsidRDefault="004A180E" w:rsidP="00703887">
      <w:pPr>
        <w:pStyle w:val="ListBullet"/>
        <w:numPr>
          <w:ilvl w:val="0"/>
          <w:numId w:val="0"/>
        </w:numPr>
        <w:rPr>
          <w:rFonts w:ascii="Arial" w:hAnsi="Arial" w:cs="Helvetica"/>
        </w:rPr>
      </w:pPr>
    </w:p>
    <w:p w:rsidR="002C66D0" w:rsidRPr="003C3DA7" w:rsidRDefault="002C66D0" w:rsidP="00703887">
      <w:pPr>
        <w:pStyle w:val="ListBullet"/>
        <w:numPr>
          <w:ilvl w:val="0"/>
          <w:numId w:val="0"/>
        </w:numPr>
        <w:rPr>
          <w:rFonts w:ascii="Arial" w:hAnsi="Arial" w:cs="Helvetica"/>
        </w:rPr>
      </w:pPr>
    </w:p>
    <w:p w:rsidR="006633B6" w:rsidRPr="008F58B1" w:rsidRDefault="006633B6" w:rsidP="006633B6">
      <w:pPr>
        <w:pStyle w:val="ListBullet"/>
        <w:numPr>
          <w:ilvl w:val="0"/>
          <w:numId w:val="0"/>
        </w:numPr>
        <w:rPr>
          <w:rFonts w:ascii="Arial" w:hAnsi="Arial" w:cs="Helvetica"/>
          <w:b/>
          <w:color w:val="365F91" w:themeColor="accent1" w:themeShade="BF"/>
          <w:sz w:val="28"/>
        </w:rPr>
      </w:pPr>
      <w:proofErr w:type="gramStart"/>
      <w:r w:rsidRPr="008F58B1">
        <w:rPr>
          <w:rFonts w:ascii="Arial" w:hAnsi="Arial" w:cs="Helvetica"/>
          <w:b/>
          <w:color w:val="365F91" w:themeColor="accent1" w:themeShade="BF"/>
          <w:sz w:val="28"/>
        </w:rPr>
        <w:t>7.2  How</w:t>
      </w:r>
      <w:proofErr w:type="gramEnd"/>
      <w:r w:rsidRPr="008F58B1">
        <w:rPr>
          <w:rFonts w:ascii="Arial" w:hAnsi="Arial" w:cs="Helvetica"/>
          <w:b/>
          <w:color w:val="365F91" w:themeColor="accent1" w:themeShade="BF"/>
          <w:sz w:val="28"/>
        </w:rPr>
        <w:t xml:space="preserve"> universities can deliver grey literature to </w:t>
      </w:r>
      <w:proofErr w:type="spellStart"/>
      <w:r w:rsidRPr="008F58B1">
        <w:rPr>
          <w:rFonts w:ascii="Arial" w:hAnsi="Arial" w:cs="Helvetica"/>
          <w:b/>
          <w:color w:val="365F91" w:themeColor="accent1" w:themeShade="BF"/>
          <w:sz w:val="28"/>
        </w:rPr>
        <w:t>SMEs</w:t>
      </w:r>
      <w:proofErr w:type="spellEnd"/>
      <w:r w:rsidRPr="008F58B1">
        <w:rPr>
          <w:rFonts w:ascii="Arial" w:hAnsi="Arial" w:cs="Helvetica"/>
          <w:b/>
          <w:color w:val="365F91" w:themeColor="accent1" w:themeShade="BF"/>
          <w:sz w:val="28"/>
        </w:rPr>
        <w:t>, and in the right time frame</w:t>
      </w:r>
    </w:p>
    <w:p w:rsidR="006633B6" w:rsidRPr="003C3DA7" w:rsidRDefault="006633B6" w:rsidP="006633B6">
      <w:pPr>
        <w:pStyle w:val="ListBullet"/>
        <w:numPr>
          <w:ilvl w:val="0"/>
          <w:numId w:val="0"/>
        </w:numPr>
        <w:rPr>
          <w:rFonts w:ascii="Arial" w:hAnsi="Arial" w:cs="Helvetica"/>
          <w:b/>
          <w:i/>
        </w:rPr>
      </w:pPr>
    </w:p>
    <w:p w:rsidR="006633B6" w:rsidRPr="003C3DA7" w:rsidRDefault="00FC7125" w:rsidP="006633B6">
      <w:pPr>
        <w:pStyle w:val="ListBullet"/>
        <w:numPr>
          <w:ilvl w:val="0"/>
          <w:numId w:val="0"/>
        </w:numPr>
        <w:rPr>
          <w:rFonts w:ascii="Arial" w:hAnsi="Arial" w:cs="Helvetica"/>
        </w:rPr>
      </w:pPr>
      <w:r>
        <w:rPr>
          <w:rFonts w:ascii="Arial" w:hAnsi="Arial" w:cs="Helvetica"/>
          <w:b/>
          <w:i/>
        </w:rPr>
        <w:t>Recommendation 3</w:t>
      </w:r>
      <w:r w:rsidR="006633B6" w:rsidRPr="003C3DA7">
        <w:rPr>
          <w:rFonts w:ascii="Arial" w:hAnsi="Arial" w:cs="Helvetica"/>
          <w:b/>
          <w:i/>
        </w:rPr>
        <w:t>: An estimate of the grey literature currently available on the Web should be calculated.</w:t>
      </w:r>
      <w:r w:rsidR="006633B6" w:rsidRPr="003C3DA7">
        <w:rPr>
          <w:rFonts w:ascii="Arial" w:hAnsi="Arial" w:cs="Helvetica"/>
        </w:rPr>
        <w:t xml:space="preserve">  We know that a proportion of grey literature potentially useful for </w:t>
      </w:r>
      <w:proofErr w:type="spellStart"/>
      <w:r w:rsidR="006633B6" w:rsidRPr="003C3DA7">
        <w:rPr>
          <w:rFonts w:ascii="Arial" w:hAnsi="Arial" w:cs="Helvetica"/>
        </w:rPr>
        <w:t>SMEs</w:t>
      </w:r>
      <w:proofErr w:type="spellEnd"/>
      <w:r w:rsidR="006633B6" w:rsidRPr="003C3DA7">
        <w:rPr>
          <w:rFonts w:ascii="Arial" w:hAnsi="Arial" w:cs="Helvetica"/>
        </w:rPr>
        <w:t xml:space="preserve"> already exists on researcher personal websites and, in small measure, in institutional repositories (e.g. theses). A study scoping the extent of this availability, and estimating what proportion of the total relevant grey literature output from universities, would help to describe what more can be done in improving availability of the grey literature.</w:t>
      </w:r>
    </w:p>
    <w:p w:rsidR="006633B6" w:rsidRPr="003C3DA7" w:rsidRDefault="006633B6" w:rsidP="006633B6">
      <w:pPr>
        <w:pStyle w:val="ListBullet"/>
        <w:numPr>
          <w:ilvl w:val="0"/>
          <w:numId w:val="0"/>
        </w:numPr>
        <w:rPr>
          <w:rFonts w:ascii="Arial" w:hAnsi="Arial" w:cs="Helvetica"/>
        </w:rPr>
      </w:pPr>
    </w:p>
    <w:p w:rsidR="006633B6" w:rsidRPr="003C3DA7" w:rsidRDefault="00FC7125" w:rsidP="006633B6">
      <w:pPr>
        <w:pStyle w:val="ListBullet"/>
        <w:numPr>
          <w:ilvl w:val="0"/>
          <w:numId w:val="0"/>
        </w:numPr>
        <w:rPr>
          <w:rFonts w:ascii="Arial" w:hAnsi="Arial" w:cs="Helvetica"/>
        </w:rPr>
      </w:pPr>
      <w:r>
        <w:rPr>
          <w:rFonts w:ascii="Arial" w:hAnsi="Arial" w:cs="Helvetica"/>
          <w:b/>
          <w:i/>
        </w:rPr>
        <w:t>Recommendation 4</w:t>
      </w:r>
      <w:r w:rsidR="006633B6" w:rsidRPr="003C3DA7">
        <w:rPr>
          <w:rFonts w:ascii="Arial" w:hAnsi="Arial" w:cs="Helvetica"/>
          <w:b/>
          <w:i/>
        </w:rPr>
        <w:t xml:space="preserve">: Universities should be encouraged to make grey literature openly accessible on the web. </w:t>
      </w:r>
      <w:r w:rsidR="006633B6" w:rsidRPr="003C3DA7">
        <w:rPr>
          <w:rFonts w:ascii="Arial" w:hAnsi="Arial" w:cs="Helvetica"/>
        </w:rPr>
        <w:t>The</w:t>
      </w:r>
      <w:r w:rsidR="006633B6" w:rsidRPr="003C3DA7">
        <w:rPr>
          <w:rFonts w:ascii="Arial" w:hAnsi="Arial" w:cs="Helvetica"/>
          <w:b/>
          <w:i/>
        </w:rPr>
        <w:t xml:space="preserve"> </w:t>
      </w:r>
      <w:r w:rsidR="006633B6" w:rsidRPr="003C3DA7">
        <w:rPr>
          <w:rFonts w:ascii="Arial" w:hAnsi="Arial" w:cs="Helvetica"/>
        </w:rPr>
        <w:t xml:space="preserve">JISC is </w:t>
      </w:r>
      <w:proofErr w:type="gramStart"/>
      <w:r w:rsidR="006633B6" w:rsidRPr="003C3DA7">
        <w:rPr>
          <w:rFonts w:ascii="Arial" w:hAnsi="Arial" w:cs="Helvetica"/>
        </w:rPr>
        <w:t>well-placed</w:t>
      </w:r>
      <w:proofErr w:type="gramEnd"/>
      <w:r w:rsidR="006633B6" w:rsidRPr="003C3DA7">
        <w:rPr>
          <w:rFonts w:ascii="Arial" w:hAnsi="Arial" w:cs="Helvetica"/>
        </w:rPr>
        <w:t xml:space="preserve"> to advise universities on the potential usefulness and value of the grey literature to </w:t>
      </w:r>
      <w:proofErr w:type="spellStart"/>
      <w:r w:rsidR="006633B6" w:rsidRPr="003C3DA7">
        <w:rPr>
          <w:rFonts w:ascii="Arial" w:hAnsi="Arial" w:cs="Helvetica"/>
        </w:rPr>
        <w:t>SMEs</w:t>
      </w:r>
      <w:proofErr w:type="spellEnd"/>
      <w:r w:rsidR="006633B6" w:rsidRPr="003C3DA7">
        <w:rPr>
          <w:rFonts w:ascii="Arial" w:hAnsi="Arial" w:cs="Helvetica"/>
        </w:rPr>
        <w:t xml:space="preserve"> – and thus for the efficacy of innovation in UK plc – and should encourage them to develop ways of ensuring that its availability is maximised. </w:t>
      </w:r>
    </w:p>
    <w:p w:rsidR="006633B6" w:rsidRPr="003C3DA7" w:rsidRDefault="006633B6" w:rsidP="006633B6">
      <w:pPr>
        <w:pStyle w:val="ListBullet"/>
        <w:numPr>
          <w:ilvl w:val="0"/>
          <w:numId w:val="0"/>
        </w:numPr>
        <w:rPr>
          <w:rFonts w:ascii="Arial" w:hAnsi="Arial" w:cs="Helvetica"/>
        </w:rPr>
      </w:pPr>
    </w:p>
    <w:p w:rsidR="004A180E" w:rsidRPr="003C3DA7" w:rsidRDefault="00FC7125" w:rsidP="006633B6">
      <w:pPr>
        <w:pStyle w:val="ListBullet"/>
        <w:numPr>
          <w:ilvl w:val="0"/>
          <w:numId w:val="0"/>
        </w:numPr>
        <w:rPr>
          <w:rFonts w:ascii="Arial" w:hAnsi="Arial" w:cs="Helvetica"/>
        </w:rPr>
      </w:pPr>
      <w:r>
        <w:rPr>
          <w:rFonts w:ascii="Arial" w:hAnsi="Arial" w:cs="Helvetica"/>
          <w:b/>
          <w:i/>
        </w:rPr>
        <w:t>Recommendation 5</w:t>
      </w:r>
      <w:r w:rsidR="006633B6" w:rsidRPr="003C3DA7">
        <w:rPr>
          <w:rFonts w:ascii="Arial" w:hAnsi="Arial" w:cs="Helvetica"/>
          <w:b/>
          <w:i/>
        </w:rPr>
        <w:t>: The optimal means of making grey literature available from universities should be determined.</w:t>
      </w:r>
      <w:r w:rsidR="006633B6" w:rsidRPr="003C3DA7">
        <w:rPr>
          <w:rFonts w:ascii="Arial" w:hAnsi="Arial" w:cs="Helvetica"/>
        </w:rPr>
        <w:t xml:space="preserve"> It is not clear from this preliminary study which might be the best way for a university to ‘show off’ grey literature outputs – or even whether a federated solution to this might be the best, providing a national view on all academic grey literature (as there now is for academic theses). Further work on this is recommended, particularly in the sense of what discovery service might best fit </w:t>
      </w:r>
      <w:proofErr w:type="spellStart"/>
      <w:r w:rsidR="006633B6" w:rsidRPr="003C3DA7">
        <w:rPr>
          <w:rFonts w:ascii="Arial" w:hAnsi="Arial" w:cs="Helvetica"/>
        </w:rPr>
        <w:t>SMEs</w:t>
      </w:r>
      <w:proofErr w:type="spellEnd"/>
      <w:r w:rsidR="006633B6" w:rsidRPr="003C3DA7">
        <w:rPr>
          <w:rFonts w:ascii="Arial" w:hAnsi="Arial" w:cs="Helvetica"/>
        </w:rPr>
        <w:t>’ needs.</w:t>
      </w:r>
    </w:p>
    <w:p w:rsidR="004A180E" w:rsidRPr="003C3DA7" w:rsidRDefault="004A180E" w:rsidP="006633B6">
      <w:pPr>
        <w:pStyle w:val="ListBullet"/>
        <w:numPr>
          <w:ilvl w:val="0"/>
          <w:numId w:val="0"/>
        </w:numPr>
        <w:rPr>
          <w:rFonts w:ascii="Arial" w:hAnsi="Arial" w:cs="Helvetica"/>
        </w:rPr>
      </w:pPr>
    </w:p>
    <w:p w:rsidR="00742A57" w:rsidRPr="003C3DA7" w:rsidRDefault="00FC7125" w:rsidP="006633B6">
      <w:pPr>
        <w:pStyle w:val="ListBullet"/>
        <w:numPr>
          <w:ilvl w:val="0"/>
          <w:numId w:val="0"/>
        </w:numPr>
        <w:rPr>
          <w:rFonts w:ascii="Arial" w:hAnsi="Arial" w:cs="Helvetica"/>
        </w:rPr>
      </w:pPr>
      <w:r>
        <w:rPr>
          <w:rFonts w:ascii="Arial" w:hAnsi="Arial" w:cs="Helvetica"/>
          <w:b/>
          <w:i/>
        </w:rPr>
        <w:t>Recommendation 6</w:t>
      </w:r>
      <w:r w:rsidR="004A180E" w:rsidRPr="003C3DA7">
        <w:rPr>
          <w:rFonts w:ascii="Arial" w:hAnsi="Arial" w:cs="Helvetica"/>
          <w:b/>
          <w:i/>
        </w:rPr>
        <w:t xml:space="preserve">: Universities should be encouraged and helped to describe the value of their research better to the small business community. </w:t>
      </w:r>
      <w:r w:rsidR="004A180E" w:rsidRPr="003C3DA7">
        <w:rPr>
          <w:rFonts w:ascii="Arial" w:hAnsi="Arial" w:cs="Helvetica"/>
        </w:rPr>
        <w:t xml:space="preserve"> This is a n</w:t>
      </w:r>
      <w:r w:rsidR="003C3DA7" w:rsidRPr="003C3DA7">
        <w:rPr>
          <w:rFonts w:ascii="Arial" w:hAnsi="Arial" w:cs="Helvetica"/>
        </w:rPr>
        <w:t>a</w:t>
      </w:r>
      <w:r w:rsidR="004A180E" w:rsidRPr="003C3DA7">
        <w:rPr>
          <w:rFonts w:ascii="Arial" w:hAnsi="Arial" w:cs="Helvetica"/>
        </w:rPr>
        <w:t>tural consequence and product of the implementation of recommendations 5 and 6</w:t>
      </w:r>
      <w:r w:rsidR="003C3DA7" w:rsidRPr="003C3DA7">
        <w:rPr>
          <w:rFonts w:ascii="Arial" w:hAnsi="Arial" w:cs="Helvetica"/>
        </w:rPr>
        <w:t xml:space="preserve"> and essential if SME take-up is to be maximised</w:t>
      </w:r>
      <w:r w:rsidR="004A180E" w:rsidRPr="003C3DA7">
        <w:rPr>
          <w:rFonts w:ascii="Arial" w:hAnsi="Arial" w:cs="Helvetica"/>
        </w:rPr>
        <w:t>.</w:t>
      </w:r>
    </w:p>
    <w:p w:rsidR="006633B6" w:rsidRPr="003C3DA7" w:rsidRDefault="006633B6" w:rsidP="006633B6">
      <w:pPr>
        <w:pStyle w:val="ListBullet"/>
        <w:numPr>
          <w:ilvl w:val="0"/>
          <w:numId w:val="0"/>
        </w:numPr>
        <w:rPr>
          <w:rFonts w:ascii="Arial" w:hAnsi="Arial" w:cs="Helvetica"/>
          <w:b/>
          <w:sz w:val="28"/>
        </w:rPr>
      </w:pPr>
    </w:p>
    <w:p w:rsidR="00742A57" w:rsidRPr="008F58B1" w:rsidRDefault="00742A57" w:rsidP="00742A57">
      <w:pPr>
        <w:pStyle w:val="ListBullet"/>
        <w:numPr>
          <w:ilvl w:val="0"/>
          <w:numId w:val="0"/>
        </w:numPr>
        <w:rPr>
          <w:rFonts w:ascii="Arial" w:hAnsi="Arial"/>
          <w:b/>
          <w:color w:val="365F91" w:themeColor="accent1" w:themeShade="BF"/>
          <w:sz w:val="28"/>
        </w:rPr>
      </w:pPr>
      <w:proofErr w:type="gramStart"/>
      <w:r w:rsidRPr="008F58B1">
        <w:rPr>
          <w:rFonts w:ascii="Arial" w:hAnsi="Arial"/>
          <w:b/>
          <w:color w:val="365F91" w:themeColor="accent1" w:themeShade="BF"/>
          <w:sz w:val="28"/>
        </w:rPr>
        <w:t>7.3  How</w:t>
      </w:r>
      <w:proofErr w:type="gramEnd"/>
      <w:r w:rsidRPr="008F58B1">
        <w:rPr>
          <w:rFonts w:ascii="Arial" w:hAnsi="Arial"/>
          <w:b/>
          <w:color w:val="365F91" w:themeColor="accent1" w:themeShade="BF"/>
          <w:sz w:val="28"/>
        </w:rPr>
        <w:t xml:space="preserve"> </w:t>
      </w:r>
      <w:proofErr w:type="spellStart"/>
      <w:r w:rsidRPr="008F58B1">
        <w:rPr>
          <w:rFonts w:ascii="Arial" w:hAnsi="Arial"/>
          <w:b/>
          <w:color w:val="365F91" w:themeColor="accent1" w:themeShade="BF"/>
          <w:sz w:val="28"/>
        </w:rPr>
        <w:t>SMEs</w:t>
      </w:r>
      <w:proofErr w:type="spellEnd"/>
      <w:r w:rsidRPr="008F58B1">
        <w:rPr>
          <w:rFonts w:ascii="Arial" w:hAnsi="Arial"/>
          <w:b/>
          <w:color w:val="365F91" w:themeColor="accent1" w:themeShade="BF"/>
          <w:sz w:val="28"/>
        </w:rPr>
        <w:t xml:space="preserve"> can learn about accessing the published literature without cost</w:t>
      </w:r>
    </w:p>
    <w:p w:rsidR="00742A57" w:rsidRPr="003C3DA7" w:rsidRDefault="00742A57" w:rsidP="00742A57">
      <w:pPr>
        <w:pStyle w:val="ListBullet"/>
        <w:numPr>
          <w:ilvl w:val="0"/>
          <w:numId w:val="0"/>
        </w:numPr>
        <w:ind w:left="360" w:hanging="360"/>
        <w:rPr>
          <w:rFonts w:ascii="Arial" w:hAnsi="Arial"/>
        </w:rPr>
      </w:pPr>
    </w:p>
    <w:p w:rsidR="00677263" w:rsidRPr="003C3DA7" w:rsidRDefault="00FC7125" w:rsidP="00742A57">
      <w:pPr>
        <w:pStyle w:val="ListBullet"/>
        <w:numPr>
          <w:ilvl w:val="0"/>
          <w:numId w:val="0"/>
        </w:numPr>
        <w:rPr>
          <w:rFonts w:ascii="Arial" w:hAnsi="Arial"/>
        </w:rPr>
      </w:pPr>
      <w:r>
        <w:rPr>
          <w:rFonts w:ascii="Arial" w:hAnsi="Arial"/>
          <w:b/>
          <w:i/>
        </w:rPr>
        <w:t>Recommendation 7</w:t>
      </w:r>
      <w:r w:rsidR="00742A57" w:rsidRPr="003C3DA7">
        <w:rPr>
          <w:rFonts w:ascii="Arial" w:hAnsi="Arial"/>
          <w:b/>
          <w:i/>
        </w:rPr>
        <w:t xml:space="preserve">: Advice should be provided to the SME community about Open Access research literature. </w:t>
      </w:r>
      <w:r w:rsidR="00742A57" w:rsidRPr="003C3DA7">
        <w:rPr>
          <w:rFonts w:ascii="Arial" w:hAnsi="Arial"/>
        </w:rPr>
        <w:t xml:space="preserve">The research-based </w:t>
      </w:r>
      <w:proofErr w:type="spellStart"/>
      <w:r w:rsidR="00742A57" w:rsidRPr="003C3DA7">
        <w:rPr>
          <w:rFonts w:ascii="Arial" w:hAnsi="Arial"/>
        </w:rPr>
        <w:t>SMEs</w:t>
      </w:r>
      <w:proofErr w:type="spellEnd"/>
      <w:r w:rsidR="00742A57" w:rsidRPr="003C3DA7">
        <w:rPr>
          <w:rFonts w:ascii="Arial" w:hAnsi="Arial"/>
        </w:rPr>
        <w:t xml:space="preserve"> should be properly informed about ways to discover the Open Access published literature. They do use Google, but would benefit from familiarity with Google Scholar, </w:t>
      </w:r>
      <w:proofErr w:type="spellStart"/>
      <w:r w:rsidR="00742A57" w:rsidRPr="003C3DA7">
        <w:rPr>
          <w:rFonts w:ascii="Arial" w:hAnsi="Arial"/>
        </w:rPr>
        <w:t>OAIster</w:t>
      </w:r>
      <w:proofErr w:type="spellEnd"/>
      <w:r w:rsidR="00742A57" w:rsidRPr="003C3DA7">
        <w:rPr>
          <w:rFonts w:ascii="Arial" w:hAnsi="Arial"/>
        </w:rPr>
        <w:t xml:space="preserve"> and other discovery and search services focused on the Open Access corpus. </w:t>
      </w:r>
    </w:p>
    <w:p w:rsidR="00CF119F" w:rsidRPr="003C3DA7" w:rsidRDefault="00CF119F" w:rsidP="00703887">
      <w:pPr>
        <w:spacing w:after="0"/>
        <w:rPr>
          <w:rFonts w:ascii="Arial" w:hAnsi="Arial"/>
        </w:rPr>
      </w:pPr>
    </w:p>
    <w:p w:rsidR="00175E0F" w:rsidRPr="003C3DA7" w:rsidRDefault="00175E0F" w:rsidP="00703887">
      <w:pPr>
        <w:spacing w:after="0"/>
        <w:rPr>
          <w:rFonts w:ascii="Arial" w:hAnsi="Arial"/>
        </w:rPr>
      </w:pPr>
      <w:r w:rsidRPr="003C3DA7">
        <w:rPr>
          <w:rFonts w:ascii="Arial" w:hAnsi="Arial"/>
        </w:rPr>
        <w:br w:type="page"/>
      </w:r>
    </w:p>
    <w:p w:rsidR="00175E0F" w:rsidRPr="00925B94" w:rsidRDefault="00742A57" w:rsidP="00703887">
      <w:pPr>
        <w:spacing w:after="0"/>
        <w:rPr>
          <w:rFonts w:ascii="Arial" w:hAnsi="Arial"/>
          <w:b/>
          <w:sz w:val="28"/>
        </w:rPr>
      </w:pPr>
      <w:r w:rsidRPr="00925B94">
        <w:rPr>
          <w:rFonts w:ascii="Arial" w:hAnsi="Arial"/>
          <w:b/>
          <w:sz w:val="28"/>
        </w:rPr>
        <w:t>References</w:t>
      </w:r>
    </w:p>
    <w:p w:rsidR="00925B94" w:rsidRDefault="00925B94" w:rsidP="00703887">
      <w:pPr>
        <w:spacing w:after="0"/>
        <w:rPr>
          <w:rFonts w:ascii="Arial" w:hAnsi="Arial"/>
        </w:rPr>
      </w:pPr>
    </w:p>
    <w:p w:rsidR="00925B94" w:rsidRPr="00925B94" w:rsidRDefault="00925B94" w:rsidP="00703887">
      <w:pPr>
        <w:spacing w:after="0"/>
        <w:rPr>
          <w:rFonts w:ascii="Arial" w:hAnsi="Arial"/>
        </w:rPr>
      </w:pPr>
      <w:r>
        <w:rPr>
          <w:rFonts w:ascii="Arial" w:hAnsi="Arial"/>
        </w:rPr>
        <w:t xml:space="preserve">Bolden R and </w:t>
      </w:r>
      <w:proofErr w:type="spellStart"/>
      <w:r>
        <w:rPr>
          <w:rFonts w:ascii="Arial" w:hAnsi="Arial"/>
        </w:rPr>
        <w:t>Petrov</w:t>
      </w:r>
      <w:proofErr w:type="spellEnd"/>
      <w:r>
        <w:rPr>
          <w:rFonts w:ascii="Arial" w:hAnsi="Arial"/>
        </w:rPr>
        <w:t xml:space="preserve"> G (2008) Employer engagement with </w:t>
      </w:r>
      <w:proofErr w:type="spellStart"/>
      <w:r>
        <w:rPr>
          <w:rFonts w:ascii="Arial" w:hAnsi="Arial"/>
        </w:rPr>
        <w:t>SMEs</w:t>
      </w:r>
      <w:proofErr w:type="spellEnd"/>
      <w:r>
        <w:rPr>
          <w:rFonts w:ascii="Arial" w:hAnsi="Arial"/>
        </w:rPr>
        <w:t xml:space="preserve">: a literature review. </w:t>
      </w:r>
      <w:r w:rsidRPr="00925B94">
        <w:rPr>
          <w:rFonts w:ascii="Arial" w:hAnsi="Arial"/>
          <w:szCs w:val="28"/>
        </w:rPr>
        <w:t>Compiled for the</w:t>
      </w:r>
      <w:r>
        <w:rPr>
          <w:rFonts w:ascii="Arial" w:hAnsi="Arial"/>
          <w:szCs w:val="28"/>
        </w:rPr>
        <w:t xml:space="preserve"> South West Higher Level Skills </w:t>
      </w:r>
      <w:r w:rsidRPr="00925B94">
        <w:rPr>
          <w:rFonts w:ascii="Arial" w:hAnsi="Arial"/>
          <w:szCs w:val="28"/>
        </w:rPr>
        <w:t>Project on behalf of HERDA South West</w:t>
      </w:r>
      <w:r>
        <w:rPr>
          <w:rFonts w:ascii="Arial" w:hAnsi="Arial"/>
          <w:szCs w:val="28"/>
        </w:rPr>
        <w:t>. Available soon on the HEFCE website.</w:t>
      </w:r>
    </w:p>
    <w:p w:rsidR="007421E2" w:rsidRPr="00925B94" w:rsidRDefault="007421E2" w:rsidP="00703887">
      <w:pPr>
        <w:spacing w:after="0"/>
        <w:rPr>
          <w:rFonts w:ascii="Arial" w:hAnsi="Arial"/>
        </w:rPr>
      </w:pPr>
    </w:p>
    <w:p w:rsidR="007421E2" w:rsidRPr="003C3DA7" w:rsidRDefault="007421E2" w:rsidP="00703887">
      <w:pPr>
        <w:spacing w:after="0"/>
        <w:rPr>
          <w:rFonts w:ascii="Arial" w:hAnsi="Arial"/>
        </w:rPr>
      </w:pPr>
      <w:r w:rsidRPr="003C3DA7">
        <w:rPr>
          <w:rFonts w:ascii="Arial" w:hAnsi="Arial"/>
        </w:rPr>
        <w:t xml:space="preserve">Cosh, A, Hughes, A and Lester RK (2006) UK PLC: Just how innovative are we? </w:t>
      </w:r>
      <w:proofErr w:type="gramStart"/>
      <w:r w:rsidRPr="003C3DA7">
        <w:rPr>
          <w:rFonts w:ascii="Arial" w:hAnsi="Arial"/>
        </w:rPr>
        <w:t>Findings from the UK-MIT Institute International Innovation Benchmarking Project.</w:t>
      </w:r>
      <w:proofErr w:type="gramEnd"/>
      <w:r w:rsidRPr="003C3DA7">
        <w:rPr>
          <w:rFonts w:ascii="Arial" w:hAnsi="Arial"/>
        </w:rPr>
        <w:t xml:space="preserve"> </w:t>
      </w:r>
      <w:hyperlink r:id="rId12" w:history="1">
        <w:r w:rsidRPr="003C3DA7">
          <w:rPr>
            <w:rStyle w:val="Hyperlink"/>
            <w:rFonts w:ascii="Arial" w:hAnsi="Arial"/>
          </w:rPr>
          <w:t>http://web.mit.edu/ipc/publications/pdf/06-009.pdf</w:t>
        </w:r>
      </w:hyperlink>
      <w:r w:rsidRPr="003C3DA7">
        <w:rPr>
          <w:rFonts w:ascii="Arial" w:hAnsi="Arial"/>
        </w:rPr>
        <w:t xml:space="preserve"> </w:t>
      </w:r>
    </w:p>
    <w:p w:rsidR="007421E2" w:rsidRPr="003C3DA7" w:rsidRDefault="007421E2" w:rsidP="00703887">
      <w:pPr>
        <w:spacing w:after="0"/>
        <w:rPr>
          <w:rFonts w:ascii="Arial" w:hAnsi="Arial"/>
        </w:rPr>
      </w:pPr>
    </w:p>
    <w:p w:rsidR="007421E2" w:rsidRPr="003C3DA7" w:rsidRDefault="007421E2" w:rsidP="00703887">
      <w:pPr>
        <w:spacing w:after="0"/>
        <w:rPr>
          <w:rFonts w:ascii="Arial" w:hAnsi="Arial"/>
        </w:rPr>
      </w:pPr>
      <w:r w:rsidRPr="003C3DA7">
        <w:rPr>
          <w:rFonts w:ascii="Arial" w:hAnsi="Arial"/>
        </w:rPr>
        <w:t xml:space="preserve">European Community Innovation Statistics: (series) </w:t>
      </w:r>
      <w:hyperlink r:id="rId13" w:history="1">
        <w:r w:rsidRPr="003C3DA7">
          <w:rPr>
            <w:rStyle w:val="Hyperlink"/>
            <w:rFonts w:ascii="Arial" w:hAnsi="Arial"/>
          </w:rPr>
          <w:t>http://epp.eurostat.ec.europa.eu/portal/page?_pageid=1913,47567825,1913_57936852&amp;_dad=portal&amp;_schema=PORTAL</w:t>
        </w:r>
      </w:hyperlink>
      <w:r w:rsidRPr="003C3DA7">
        <w:rPr>
          <w:rFonts w:ascii="Arial" w:hAnsi="Arial"/>
        </w:rPr>
        <w:t xml:space="preserve"> </w:t>
      </w:r>
    </w:p>
    <w:p w:rsidR="007421E2" w:rsidRPr="003C3DA7" w:rsidRDefault="007421E2" w:rsidP="00703887">
      <w:pPr>
        <w:spacing w:after="0"/>
        <w:rPr>
          <w:rFonts w:ascii="Arial" w:hAnsi="Arial"/>
        </w:rPr>
      </w:pPr>
    </w:p>
    <w:p w:rsidR="001521C7" w:rsidRPr="003C3DA7" w:rsidRDefault="007421E2" w:rsidP="00152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roofErr w:type="spellStart"/>
      <w:r w:rsidRPr="003C3DA7">
        <w:rPr>
          <w:rFonts w:ascii="Arial" w:hAnsi="Arial"/>
        </w:rPr>
        <w:t>Livesey</w:t>
      </w:r>
      <w:proofErr w:type="spellEnd"/>
      <w:r w:rsidRPr="003C3DA7">
        <w:rPr>
          <w:rFonts w:ascii="Arial" w:hAnsi="Arial"/>
        </w:rPr>
        <w:t xml:space="preserve">, D (2008) </w:t>
      </w:r>
      <w:r w:rsidR="001521C7" w:rsidRPr="003C3DA7">
        <w:rPr>
          <w:rFonts w:ascii="Arial" w:hAnsi="Arial" w:cs="Arial"/>
          <w:szCs w:val="36"/>
        </w:rPr>
        <w:t xml:space="preserve">Challenges and opportunities for universities from the setting up of </w:t>
      </w:r>
    </w:p>
    <w:p w:rsidR="009C213C" w:rsidRPr="003C3DA7" w:rsidRDefault="001521C7" w:rsidP="00152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roofErr w:type="gramStart"/>
      <w:r w:rsidRPr="003C3DA7">
        <w:rPr>
          <w:rFonts w:ascii="Arial" w:hAnsi="Arial" w:cs="Arial"/>
          <w:szCs w:val="36"/>
        </w:rPr>
        <w:t>structured</w:t>
      </w:r>
      <w:proofErr w:type="gramEnd"/>
      <w:r w:rsidRPr="003C3DA7">
        <w:rPr>
          <w:rFonts w:ascii="Arial" w:hAnsi="Arial" w:cs="Arial"/>
          <w:szCs w:val="36"/>
        </w:rPr>
        <w:t xml:space="preserve"> partnerships with the business community: the view from research universities. </w:t>
      </w:r>
      <w:proofErr w:type="gramStart"/>
      <w:r w:rsidRPr="003C3DA7">
        <w:rPr>
          <w:rFonts w:ascii="Arial" w:hAnsi="Arial" w:cs="Arial"/>
          <w:szCs w:val="36"/>
        </w:rPr>
        <w:t xml:space="preserve">Presentation, </w:t>
      </w:r>
      <w:proofErr w:type="spellStart"/>
      <w:r w:rsidRPr="003C3DA7">
        <w:rPr>
          <w:rFonts w:ascii="Arial" w:hAnsi="Arial" w:cs="Arial"/>
          <w:szCs w:val="36"/>
        </w:rPr>
        <w:t>Euroscience</w:t>
      </w:r>
      <w:proofErr w:type="spellEnd"/>
      <w:r w:rsidRPr="003C3DA7">
        <w:rPr>
          <w:rFonts w:ascii="Arial" w:hAnsi="Arial" w:cs="Arial"/>
          <w:szCs w:val="36"/>
        </w:rPr>
        <w:t xml:space="preserve"> Open Forum, Barcelona.</w:t>
      </w:r>
      <w:proofErr w:type="gramEnd"/>
      <w:r w:rsidRPr="003C3DA7">
        <w:rPr>
          <w:rFonts w:ascii="Arial" w:hAnsi="Arial" w:cs="Arial"/>
          <w:szCs w:val="36"/>
        </w:rPr>
        <w:t xml:space="preserve"> </w:t>
      </w:r>
      <w:hyperlink r:id="rId14" w:history="1">
        <w:r w:rsidRPr="003C3DA7">
          <w:rPr>
            <w:rStyle w:val="Hyperlink"/>
            <w:rFonts w:ascii="Arial" w:hAnsi="Arial" w:cs="Arial"/>
            <w:szCs w:val="36"/>
          </w:rPr>
          <w:t>http://www.esof2008.org/fileadmin/media/images/media-centre/ESOF2008_congress/speaker_presentations/David_Livesey_ESOF__July_2008_-_D_A_Livesey.pdf</w:t>
        </w:r>
      </w:hyperlink>
      <w:r w:rsidRPr="003C3DA7">
        <w:rPr>
          <w:rFonts w:ascii="Arial" w:hAnsi="Arial" w:cs="Arial"/>
          <w:szCs w:val="36"/>
        </w:rPr>
        <w:t xml:space="preserve"> </w:t>
      </w:r>
    </w:p>
    <w:sectPr w:rsidR="009C213C" w:rsidRPr="003C3DA7" w:rsidSect="00D52C23">
      <w:headerReference w:type="default" r:id="rId15"/>
      <w:pgSz w:w="11900" w:h="16840"/>
      <w:pgMar w:top="1440" w:right="1418" w:bottom="1440" w:left="1418" w:header="709" w:footer="844" w:gutter="0"/>
      <w:pgNumType w:start="1"/>
      <w:cols w:space="708"/>
      <w:printerSettings r:id="rId16"/>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4023F" w:rsidRDefault="0054023F" w:rsidP="00D52C23">
    <w:pPr>
      <w:pStyle w:val="Footer"/>
      <w:jc w:val="center"/>
    </w:pPr>
    <w:r>
      <w:rPr>
        <w:rFonts w:ascii="Book Antiqua" w:hAnsi="Book Antiqua"/>
        <w:b/>
        <w:noProof/>
        <w:sz w:val="48"/>
        <w:szCs w:val="48"/>
        <w:lang w:val="en-US"/>
      </w:rPr>
      <w:drawing>
        <wp:inline distT="0" distB="0" distL="0" distR="0">
          <wp:extent cx="1432560" cy="254000"/>
          <wp:effectExtent l="25400" t="0" r="0" b="0"/>
          <wp:docPr id="15" name="Picture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1"/>
                  <a:srcRect/>
                  <a:stretch>
                    <a:fillRect/>
                  </a:stretch>
                </pic:blipFill>
                <pic:spPr bwMode="auto">
                  <a:xfrm>
                    <a:off x="0" y="0"/>
                    <a:ext cx="1432560" cy="254000"/>
                  </a:xfrm>
                  <a:prstGeom prst="rect">
                    <a:avLst/>
                  </a:prstGeom>
                  <a:noFill/>
                  <a:ln w="9525">
                    <a:noFill/>
                    <a:miter lim="800000"/>
                    <a:headEnd/>
                    <a:tailEnd/>
                  </a:ln>
                </pic:spPr>
              </pic:pic>
            </a:graphicData>
          </a:graphic>
        </wp:inline>
      </w:drawing>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54023F" w:rsidRDefault="0054023F">
      <w:pPr>
        <w:pStyle w:val="FootnoteText"/>
      </w:pPr>
      <w:r>
        <w:rPr>
          <w:rStyle w:val="FootnoteReference"/>
        </w:rPr>
        <w:footnoteRef/>
      </w:r>
      <w:r>
        <w:t xml:space="preserve"> </w:t>
      </w:r>
      <w:hyperlink r:id="rId1" w:history="1">
        <w:r w:rsidRPr="00040657">
          <w:rPr>
            <w:rStyle w:val="Hyperlink"/>
            <w:sz w:val="20"/>
          </w:rPr>
          <w:t>http://www.statistics.gov.uk/methods_quality/sic/downloads/sic2007explanatorynotes.pdf</w:t>
        </w:r>
      </w:hyperlink>
      <w:r>
        <w:rPr>
          <w:sz w:val="20"/>
        </w:rPr>
        <w:t xml:space="preserve"> </w:t>
      </w:r>
    </w:p>
  </w:footnote>
  <w:footnote w:id="1">
    <w:p w:rsidR="0054023F" w:rsidRDefault="0054023F">
      <w:pPr>
        <w:pStyle w:val="FootnoteText"/>
      </w:pPr>
      <w:r>
        <w:rPr>
          <w:rStyle w:val="FootnoteReference"/>
        </w:rPr>
        <w:footnoteRef/>
      </w:r>
      <w:r>
        <w:t xml:space="preserve"> </w:t>
      </w:r>
      <w:hyperlink r:id="rId2" w:history="1">
        <w:r w:rsidRPr="00B35E7A">
          <w:rPr>
            <w:rStyle w:val="Hyperlink"/>
            <w:sz w:val="20"/>
          </w:rPr>
          <w:t>http://www.case.org/container.cfm?CONTAINERID=104&amp;CRUMB=2&amp;NAVID=67</w:t>
        </w:r>
      </w:hyperlink>
      <w:r>
        <w:t xml:space="preserve"> </w:t>
      </w:r>
    </w:p>
  </w:footnote>
  <w:footnote w:id="2">
    <w:p w:rsidR="0054023F" w:rsidRDefault="0054023F">
      <w:pPr>
        <w:pStyle w:val="FootnoteText"/>
      </w:pPr>
      <w:r>
        <w:rPr>
          <w:rStyle w:val="FootnoteReference"/>
        </w:rPr>
        <w:footnoteRef/>
      </w:r>
      <w:r>
        <w:t xml:space="preserve"> </w:t>
      </w:r>
      <w:hyperlink r:id="rId3" w:history="1">
        <w:r w:rsidRPr="00B35E7A">
          <w:rPr>
            <w:rStyle w:val="Hyperlink"/>
            <w:sz w:val="20"/>
          </w:rPr>
          <w:t>http://www.step.org.uk/</w:t>
        </w:r>
      </w:hyperlink>
      <w:r>
        <w:t xml:space="preserve"> </w:t>
      </w:r>
    </w:p>
  </w:footnote>
  <w:footnote w:id="3">
    <w:p w:rsidR="0054023F" w:rsidRPr="006B645D" w:rsidRDefault="0054023F" w:rsidP="006B6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Pr>
          <w:rStyle w:val="FootnoteReference"/>
        </w:rPr>
        <w:footnoteRef/>
      </w:r>
      <w:r>
        <w:t xml:space="preserve"> </w:t>
      </w:r>
      <w:r w:rsidRPr="006B645D">
        <w:rPr>
          <w:rFonts w:ascii="Times New Roman" w:hAnsi="Times New Roman" w:cs="Times New Roman"/>
          <w:sz w:val="20"/>
          <w:szCs w:val="16"/>
        </w:rPr>
        <w:t xml:space="preserve">“With a small oncology company … it is imperative that I have access to the literature. But small companies do not have the ‘deep pockets’ necessary... The for-profit journal publishers have effectively barred access to key scientific information except to those who can afford their outrageous fees. Much of the most innovative work is being done at companies like mine that cannot afford to pay $30+ per paper or pay per-search charges in abstracts or journal collections.”  (Terence </w:t>
      </w:r>
      <w:proofErr w:type="spellStart"/>
      <w:r w:rsidRPr="006B645D">
        <w:rPr>
          <w:rFonts w:ascii="Times New Roman" w:hAnsi="Times New Roman" w:cs="Times New Roman"/>
          <w:sz w:val="20"/>
          <w:szCs w:val="16"/>
        </w:rPr>
        <w:t>Dolak</w:t>
      </w:r>
      <w:proofErr w:type="spellEnd"/>
      <w:r w:rsidRPr="006B645D">
        <w:rPr>
          <w:rFonts w:ascii="Times New Roman" w:hAnsi="Times New Roman" w:cs="Times New Roman"/>
          <w:sz w:val="20"/>
          <w:szCs w:val="16"/>
        </w:rPr>
        <w:t>, CEO, SDR Pharmaceuticals</w:t>
      </w:r>
      <w:r>
        <w:rPr>
          <w:rFonts w:ascii="Times New Roman" w:hAnsi="Times New Roman" w:cs="Times New Roman"/>
          <w:sz w:val="20"/>
          <w:szCs w:val="16"/>
        </w:rPr>
        <w:t>, USA</w:t>
      </w:r>
      <w:r w:rsidRPr="006B645D">
        <w:rPr>
          <w:rFonts w:ascii="Times New Roman" w:hAnsi="Times New Roman" w:cs="Times New Roman"/>
          <w:sz w:val="20"/>
          <w:szCs w:val="16"/>
        </w:rPr>
        <w:t>)</w:t>
      </w:r>
    </w:p>
  </w:footnote>
  <w:footnote w:id="4">
    <w:p w:rsidR="0054023F" w:rsidRDefault="0054023F" w:rsidP="00514629">
      <w:pPr>
        <w:pStyle w:val="FootnoteText"/>
      </w:pPr>
      <w:r>
        <w:rPr>
          <w:rStyle w:val="FootnoteReference"/>
        </w:rPr>
        <w:footnoteRef/>
      </w:r>
      <w:r>
        <w:t xml:space="preserve"> </w:t>
      </w:r>
      <w:hyperlink r:id="rId4" w:history="1">
        <w:r w:rsidRPr="00247BE9">
          <w:rPr>
            <w:rStyle w:val="Hyperlink"/>
            <w:sz w:val="20"/>
          </w:rPr>
          <w:t>http://www.plimsoll.co.uk/</w:t>
        </w:r>
      </w:hyperlink>
      <w:r>
        <w:t xml:space="preserve"> </w:t>
      </w:r>
    </w:p>
  </w:footnote>
  <w:footnote w:id="5">
    <w:p w:rsidR="0054023F" w:rsidRDefault="0054023F">
      <w:pPr>
        <w:pStyle w:val="FootnoteText"/>
      </w:pPr>
      <w:r>
        <w:rPr>
          <w:rStyle w:val="FootnoteReference"/>
        </w:rPr>
        <w:footnoteRef/>
      </w:r>
      <w:r>
        <w:t xml:space="preserve"> This parallels the findings to successive European Innovation Surveys which show that suppliers consistently represent one of the top sources of information for innovation in companies</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4023F" w:rsidRDefault="0054023F" w:rsidP="00167D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023F" w:rsidRDefault="0054023F" w:rsidP="00D52C23">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4023F" w:rsidRDefault="0054023F" w:rsidP="00786731">
    <w:pPr>
      <w:pStyle w:val="Header"/>
      <w:framePr w:w="483" w:wrap="around" w:vAnchor="text" w:hAnchor="page" w:x="10059" w:y="12"/>
      <w:rPr>
        <w:rStyle w:val="PageNumber"/>
      </w:rPr>
    </w:pPr>
    <w:r>
      <w:rPr>
        <w:rStyle w:val="PageNumber"/>
      </w:rPr>
      <w:fldChar w:fldCharType="begin"/>
    </w:r>
    <w:r>
      <w:rPr>
        <w:rStyle w:val="PageNumber"/>
      </w:rPr>
      <w:instrText xml:space="preserve">PAGE  </w:instrText>
    </w:r>
    <w:r>
      <w:rPr>
        <w:rStyle w:val="PageNumber"/>
      </w:rPr>
      <w:fldChar w:fldCharType="separate"/>
    </w:r>
    <w:r w:rsidR="00786731">
      <w:rPr>
        <w:rStyle w:val="PageNumber"/>
        <w:noProof/>
      </w:rPr>
      <w:t>15</w:t>
    </w:r>
    <w:r>
      <w:rPr>
        <w:rStyle w:val="PageNumber"/>
      </w:rPr>
      <w:fldChar w:fldCharType="end"/>
    </w:r>
  </w:p>
  <w:p w:rsidR="0054023F" w:rsidRPr="00167D97" w:rsidRDefault="0054023F" w:rsidP="00786731">
    <w:pPr>
      <w:pStyle w:val="Header"/>
      <w:tabs>
        <w:tab w:val="clear" w:pos="8640"/>
        <w:tab w:val="right" w:pos="8789"/>
      </w:tabs>
      <w:ind w:right="360"/>
      <w:rPr>
        <w:rFonts w:ascii="Arial" w:hAnsi="Arial"/>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89"/>
    <w:multiLevelType w:val="singleLevel"/>
    <w:tmpl w:val="2698235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231025"/>
    <w:multiLevelType w:val="hybridMultilevel"/>
    <w:tmpl w:val="0AB077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4446DF"/>
    <w:multiLevelType w:val="hybridMultilevel"/>
    <w:tmpl w:val="34FAB6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6D58DD"/>
    <w:multiLevelType w:val="hybridMultilevel"/>
    <w:tmpl w:val="E0BC2C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FD6520"/>
    <w:multiLevelType w:val="hybridMultilevel"/>
    <w:tmpl w:val="96444E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90C7B70"/>
    <w:multiLevelType w:val="hybridMultilevel"/>
    <w:tmpl w:val="8A541B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5C37ED"/>
    <w:multiLevelType w:val="hybridMultilevel"/>
    <w:tmpl w:val="70A62D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A0918BC"/>
    <w:multiLevelType w:val="hybridMultilevel"/>
    <w:tmpl w:val="B872647E"/>
    <w:lvl w:ilvl="0" w:tplc="4D38EAF8">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8">
    <w:nsid w:val="3C717883"/>
    <w:multiLevelType w:val="hybridMultilevel"/>
    <w:tmpl w:val="FFA020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F55358A"/>
    <w:multiLevelType w:val="hybridMultilevel"/>
    <w:tmpl w:val="72A829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6EF602A"/>
    <w:multiLevelType w:val="hybridMultilevel"/>
    <w:tmpl w:val="E47CEC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C3D4F1D"/>
    <w:multiLevelType w:val="hybridMultilevel"/>
    <w:tmpl w:val="82F203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56F2D78"/>
    <w:multiLevelType w:val="hybridMultilevel"/>
    <w:tmpl w:val="3886E2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F85092E"/>
    <w:multiLevelType w:val="hybridMultilevel"/>
    <w:tmpl w:val="AE269E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4"/>
  </w:num>
  <w:num w:numId="4">
    <w:abstractNumId w:val="13"/>
  </w:num>
  <w:num w:numId="5">
    <w:abstractNumId w:val="5"/>
  </w:num>
  <w:num w:numId="6">
    <w:abstractNumId w:val="2"/>
  </w:num>
  <w:num w:numId="7">
    <w:abstractNumId w:val="10"/>
  </w:num>
  <w:num w:numId="8">
    <w:abstractNumId w:val="3"/>
  </w:num>
  <w:num w:numId="9">
    <w:abstractNumId w:val="12"/>
  </w:num>
  <w:num w:numId="10">
    <w:abstractNumId w:val="1"/>
  </w:num>
  <w:num w:numId="11">
    <w:abstractNumId w:val="7"/>
  </w:num>
  <w:num w:numId="12">
    <w:abstractNumId w:val="0"/>
  </w:num>
  <w:num w:numId="13">
    <w:abstractNumId w:val="9"/>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224C5"/>
    <w:rsid w:val="00020431"/>
    <w:rsid w:val="00024BF1"/>
    <w:rsid w:val="00026187"/>
    <w:rsid w:val="000647AB"/>
    <w:rsid w:val="000708E8"/>
    <w:rsid w:val="0008081E"/>
    <w:rsid w:val="000937BD"/>
    <w:rsid w:val="000B42CF"/>
    <w:rsid w:val="000B71D1"/>
    <w:rsid w:val="000C06FC"/>
    <w:rsid w:val="0010747A"/>
    <w:rsid w:val="00144E5D"/>
    <w:rsid w:val="00145D8D"/>
    <w:rsid w:val="001477BA"/>
    <w:rsid w:val="001521C7"/>
    <w:rsid w:val="0015720F"/>
    <w:rsid w:val="001675D7"/>
    <w:rsid w:val="00167D97"/>
    <w:rsid w:val="00175E0F"/>
    <w:rsid w:val="00180C76"/>
    <w:rsid w:val="00186F25"/>
    <w:rsid w:val="001A5308"/>
    <w:rsid w:val="001B78D7"/>
    <w:rsid w:val="001D4E68"/>
    <w:rsid w:val="002255DC"/>
    <w:rsid w:val="00244E54"/>
    <w:rsid w:val="00247BE9"/>
    <w:rsid w:val="002572E9"/>
    <w:rsid w:val="00282A7D"/>
    <w:rsid w:val="002A1F2D"/>
    <w:rsid w:val="002B7C52"/>
    <w:rsid w:val="002C66D0"/>
    <w:rsid w:val="002D30F8"/>
    <w:rsid w:val="002D742A"/>
    <w:rsid w:val="002F3D03"/>
    <w:rsid w:val="00311B73"/>
    <w:rsid w:val="00321B93"/>
    <w:rsid w:val="003224C5"/>
    <w:rsid w:val="003340BE"/>
    <w:rsid w:val="0033557F"/>
    <w:rsid w:val="00341BB1"/>
    <w:rsid w:val="003550F1"/>
    <w:rsid w:val="00363D08"/>
    <w:rsid w:val="003A19EC"/>
    <w:rsid w:val="003B41AF"/>
    <w:rsid w:val="003C3DA7"/>
    <w:rsid w:val="00437EFD"/>
    <w:rsid w:val="0047197F"/>
    <w:rsid w:val="00491FE8"/>
    <w:rsid w:val="0049395C"/>
    <w:rsid w:val="004A180E"/>
    <w:rsid w:val="004B33E5"/>
    <w:rsid w:val="004C3556"/>
    <w:rsid w:val="004E3314"/>
    <w:rsid w:val="004E3A37"/>
    <w:rsid w:val="00503C42"/>
    <w:rsid w:val="005138DE"/>
    <w:rsid w:val="00514629"/>
    <w:rsid w:val="005376B8"/>
    <w:rsid w:val="00540149"/>
    <w:rsid w:val="0054023F"/>
    <w:rsid w:val="00542FD4"/>
    <w:rsid w:val="0054339F"/>
    <w:rsid w:val="005441CF"/>
    <w:rsid w:val="0055683F"/>
    <w:rsid w:val="00566708"/>
    <w:rsid w:val="005752BC"/>
    <w:rsid w:val="00592FD8"/>
    <w:rsid w:val="00595548"/>
    <w:rsid w:val="005A10F8"/>
    <w:rsid w:val="005A30E4"/>
    <w:rsid w:val="005A38DC"/>
    <w:rsid w:val="005C125C"/>
    <w:rsid w:val="005D76BD"/>
    <w:rsid w:val="005F0FB9"/>
    <w:rsid w:val="006471D2"/>
    <w:rsid w:val="006633B6"/>
    <w:rsid w:val="00664395"/>
    <w:rsid w:val="00677263"/>
    <w:rsid w:val="006865BD"/>
    <w:rsid w:val="0068706C"/>
    <w:rsid w:val="006A0CD0"/>
    <w:rsid w:val="006B645D"/>
    <w:rsid w:val="006E2578"/>
    <w:rsid w:val="006F536E"/>
    <w:rsid w:val="00703887"/>
    <w:rsid w:val="00717341"/>
    <w:rsid w:val="007421E2"/>
    <w:rsid w:val="00742A57"/>
    <w:rsid w:val="007669C6"/>
    <w:rsid w:val="00770BF9"/>
    <w:rsid w:val="00786731"/>
    <w:rsid w:val="00792D0F"/>
    <w:rsid w:val="00796E61"/>
    <w:rsid w:val="007B0D35"/>
    <w:rsid w:val="007E13B9"/>
    <w:rsid w:val="007F1205"/>
    <w:rsid w:val="00806934"/>
    <w:rsid w:val="00833B92"/>
    <w:rsid w:val="0084421F"/>
    <w:rsid w:val="00854609"/>
    <w:rsid w:val="0087156A"/>
    <w:rsid w:val="00874484"/>
    <w:rsid w:val="008B24E1"/>
    <w:rsid w:val="008B667E"/>
    <w:rsid w:val="008C3ECC"/>
    <w:rsid w:val="008E25F7"/>
    <w:rsid w:val="008F2310"/>
    <w:rsid w:val="008F58B1"/>
    <w:rsid w:val="008F5DCA"/>
    <w:rsid w:val="009114A3"/>
    <w:rsid w:val="00925B94"/>
    <w:rsid w:val="00934FB5"/>
    <w:rsid w:val="00935977"/>
    <w:rsid w:val="00940964"/>
    <w:rsid w:val="00942A78"/>
    <w:rsid w:val="00956E7F"/>
    <w:rsid w:val="0098020B"/>
    <w:rsid w:val="00981A89"/>
    <w:rsid w:val="009961FF"/>
    <w:rsid w:val="009A4235"/>
    <w:rsid w:val="009B25DE"/>
    <w:rsid w:val="009B2DBE"/>
    <w:rsid w:val="009B7796"/>
    <w:rsid w:val="009C213C"/>
    <w:rsid w:val="009C5A64"/>
    <w:rsid w:val="009F0E5F"/>
    <w:rsid w:val="009F49AD"/>
    <w:rsid w:val="00A02DEF"/>
    <w:rsid w:val="00A12BAA"/>
    <w:rsid w:val="00A34868"/>
    <w:rsid w:val="00A356A8"/>
    <w:rsid w:val="00A44E0B"/>
    <w:rsid w:val="00A7090B"/>
    <w:rsid w:val="00A92510"/>
    <w:rsid w:val="00AA6784"/>
    <w:rsid w:val="00AB7F7E"/>
    <w:rsid w:val="00AC06F2"/>
    <w:rsid w:val="00AC246B"/>
    <w:rsid w:val="00AD2309"/>
    <w:rsid w:val="00AE0771"/>
    <w:rsid w:val="00AE31E5"/>
    <w:rsid w:val="00AF027E"/>
    <w:rsid w:val="00AF5126"/>
    <w:rsid w:val="00B0713C"/>
    <w:rsid w:val="00B14F2A"/>
    <w:rsid w:val="00B27D67"/>
    <w:rsid w:val="00B35E7A"/>
    <w:rsid w:val="00B41F2E"/>
    <w:rsid w:val="00B56B4D"/>
    <w:rsid w:val="00B57C59"/>
    <w:rsid w:val="00B825C1"/>
    <w:rsid w:val="00B8433E"/>
    <w:rsid w:val="00BB5175"/>
    <w:rsid w:val="00BE108F"/>
    <w:rsid w:val="00BF30CF"/>
    <w:rsid w:val="00C105B9"/>
    <w:rsid w:val="00C23AD2"/>
    <w:rsid w:val="00C23B46"/>
    <w:rsid w:val="00C45997"/>
    <w:rsid w:val="00C7787B"/>
    <w:rsid w:val="00C95E31"/>
    <w:rsid w:val="00CA12B7"/>
    <w:rsid w:val="00CA76B3"/>
    <w:rsid w:val="00CA7AE6"/>
    <w:rsid w:val="00CB0BB5"/>
    <w:rsid w:val="00CB16C2"/>
    <w:rsid w:val="00CD605E"/>
    <w:rsid w:val="00CD7C8E"/>
    <w:rsid w:val="00CF119F"/>
    <w:rsid w:val="00D16AEA"/>
    <w:rsid w:val="00D36C1E"/>
    <w:rsid w:val="00D374FF"/>
    <w:rsid w:val="00D529E4"/>
    <w:rsid w:val="00D52C23"/>
    <w:rsid w:val="00D54EAE"/>
    <w:rsid w:val="00D80CFB"/>
    <w:rsid w:val="00D84F85"/>
    <w:rsid w:val="00DC3F3F"/>
    <w:rsid w:val="00DE5423"/>
    <w:rsid w:val="00E00A27"/>
    <w:rsid w:val="00E014DB"/>
    <w:rsid w:val="00E16F33"/>
    <w:rsid w:val="00E67F88"/>
    <w:rsid w:val="00E727FC"/>
    <w:rsid w:val="00EA021D"/>
    <w:rsid w:val="00EB4822"/>
    <w:rsid w:val="00ED65F2"/>
    <w:rsid w:val="00EE4F6E"/>
    <w:rsid w:val="00EF62D7"/>
    <w:rsid w:val="00EF6C15"/>
    <w:rsid w:val="00F02451"/>
    <w:rsid w:val="00F338CA"/>
    <w:rsid w:val="00F85816"/>
    <w:rsid w:val="00F85D3E"/>
    <w:rsid w:val="00FA7C8B"/>
    <w:rsid w:val="00FC7125"/>
    <w:rsid w:val="00FE1027"/>
    <w:rsid w:val="00FE54CB"/>
  </w:rsids>
  <m:mathPr>
    <m:mathFont m:val="Gill Sans 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506786"/>
    <w:rPr>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93447D"/>
    <w:rPr>
      <w:rFonts w:ascii="Lucida Grande" w:hAnsi="Lucida Grande"/>
      <w:sz w:val="18"/>
      <w:szCs w:val="18"/>
    </w:rPr>
  </w:style>
  <w:style w:type="character" w:customStyle="1" w:styleId="BalloonTextChar">
    <w:name w:val="Balloon Text Char"/>
    <w:basedOn w:val="DefaultParagraphFont"/>
    <w:link w:val="BalloonText"/>
    <w:uiPriority w:val="99"/>
    <w:semiHidden/>
    <w:rsid w:val="0093447D"/>
    <w:rPr>
      <w:rFonts w:ascii="Lucida Grande" w:hAnsi="Lucida Grande"/>
      <w:sz w:val="18"/>
      <w:szCs w:val="18"/>
    </w:rPr>
  </w:style>
  <w:style w:type="table" w:styleId="TableGrid">
    <w:name w:val="Table Grid"/>
    <w:basedOn w:val="TableNormal"/>
    <w:uiPriority w:val="59"/>
    <w:rsid w:val="006865B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C3F3F"/>
    <w:pPr>
      <w:ind w:left="720"/>
      <w:contextualSpacing/>
    </w:pPr>
  </w:style>
  <w:style w:type="character" w:styleId="Hyperlink">
    <w:name w:val="Hyperlink"/>
    <w:basedOn w:val="DefaultParagraphFont"/>
    <w:rsid w:val="002F3D03"/>
    <w:rPr>
      <w:color w:val="0000FF"/>
      <w:u w:val="single"/>
    </w:rPr>
  </w:style>
  <w:style w:type="paragraph" w:styleId="Header">
    <w:name w:val="header"/>
    <w:basedOn w:val="Normal"/>
    <w:link w:val="HeaderChar"/>
    <w:uiPriority w:val="99"/>
    <w:semiHidden/>
    <w:unhideWhenUsed/>
    <w:rsid w:val="002F3D03"/>
    <w:pPr>
      <w:tabs>
        <w:tab w:val="center" w:pos="4320"/>
        <w:tab w:val="right" w:pos="8640"/>
      </w:tabs>
      <w:spacing w:after="0"/>
    </w:pPr>
  </w:style>
  <w:style w:type="character" w:customStyle="1" w:styleId="HeaderChar">
    <w:name w:val="Header Char"/>
    <w:basedOn w:val="DefaultParagraphFont"/>
    <w:link w:val="Header"/>
    <w:uiPriority w:val="99"/>
    <w:semiHidden/>
    <w:rsid w:val="002F3D03"/>
  </w:style>
  <w:style w:type="paragraph" w:styleId="Footer">
    <w:name w:val="footer"/>
    <w:basedOn w:val="Normal"/>
    <w:link w:val="FooterChar"/>
    <w:uiPriority w:val="99"/>
    <w:semiHidden/>
    <w:unhideWhenUsed/>
    <w:rsid w:val="002F3D03"/>
    <w:pPr>
      <w:tabs>
        <w:tab w:val="center" w:pos="4320"/>
        <w:tab w:val="right" w:pos="8640"/>
      </w:tabs>
      <w:spacing w:after="0"/>
    </w:pPr>
  </w:style>
  <w:style w:type="character" w:customStyle="1" w:styleId="FooterChar">
    <w:name w:val="Footer Char"/>
    <w:basedOn w:val="DefaultParagraphFont"/>
    <w:link w:val="Footer"/>
    <w:uiPriority w:val="99"/>
    <w:semiHidden/>
    <w:rsid w:val="002F3D03"/>
  </w:style>
  <w:style w:type="character" w:styleId="PageNumber">
    <w:name w:val="page number"/>
    <w:basedOn w:val="DefaultParagraphFont"/>
    <w:rsid w:val="0054023F"/>
    <w:rPr>
      <w:rFonts w:ascii="Arial" w:hAnsi="Arial"/>
    </w:rPr>
  </w:style>
  <w:style w:type="paragraph" w:styleId="FootnoteText">
    <w:name w:val="footnote text"/>
    <w:basedOn w:val="Normal"/>
    <w:link w:val="FootnoteTextChar"/>
    <w:rsid w:val="005752BC"/>
    <w:pPr>
      <w:spacing w:after="0"/>
    </w:pPr>
  </w:style>
  <w:style w:type="character" w:customStyle="1" w:styleId="FootnoteTextChar">
    <w:name w:val="Footnote Text Char"/>
    <w:basedOn w:val="DefaultParagraphFont"/>
    <w:link w:val="FootnoteText"/>
    <w:rsid w:val="005752BC"/>
  </w:style>
  <w:style w:type="character" w:styleId="FootnoteReference">
    <w:name w:val="footnote reference"/>
    <w:basedOn w:val="DefaultParagraphFont"/>
    <w:rsid w:val="005752BC"/>
    <w:rPr>
      <w:vertAlign w:val="superscript"/>
    </w:rPr>
  </w:style>
  <w:style w:type="paragraph" w:styleId="ListBullet">
    <w:name w:val="List Bullet"/>
    <w:basedOn w:val="Normal"/>
    <w:uiPriority w:val="99"/>
    <w:unhideWhenUsed/>
    <w:rsid w:val="00677263"/>
    <w:pPr>
      <w:numPr>
        <w:numId w:val="12"/>
      </w:numPr>
      <w:spacing w:after="0"/>
      <w:contextualSpacing/>
    </w:pPr>
  </w:style>
  <w:style w:type="character" w:styleId="FollowedHyperlink">
    <w:name w:val="FollowedHyperlink"/>
    <w:basedOn w:val="DefaultParagraphFont"/>
    <w:rsid w:val="00AF512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www.esof2008.org/fileadmin/media/images/media-centre/ESOF2008_congress/speaker_presentations/David_Livesey_ESOF__July_2008_-_D_A_Livesey.pdf" TargetMode="External"/><Relationship Id="rId4" Type="http://schemas.openxmlformats.org/officeDocument/2006/relationships/webSettings" Target="webSettings.xml"/><Relationship Id="rId7" Type="http://schemas.openxmlformats.org/officeDocument/2006/relationships/hyperlink" Target="http://www.keyperspectives.co.uk" TargetMode="External"/><Relationship Id="rId11" Type="http://schemas.openxmlformats.org/officeDocument/2006/relationships/footnotes" Target="footnotes.xml"/><Relationship Id="rId1" Type="http://schemas.openxmlformats.org/officeDocument/2006/relationships/numbering" Target="numbering.xml"/><Relationship Id="rId6" Type="http://schemas.openxmlformats.org/officeDocument/2006/relationships/hyperlink" Target="mailto:aswan@keyperspectives.co.uk" TargetMode="External"/><Relationship Id="rId16" Type="http://schemas.openxmlformats.org/officeDocument/2006/relationships/printerSettings" Target="printerSettings/printerSettings2.bin"/><Relationship Id="rId8" Type="http://schemas.openxmlformats.org/officeDocument/2006/relationships/header" Target="header1.xml"/><Relationship Id="rId13" Type="http://schemas.openxmlformats.org/officeDocument/2006/relationships/hyperlink" Target="http://epp.eurostat.ec.europa.eu/portal/page?_pageid=1913,47567825,1913_57936852&amp;_dad=portal&amp;_schema=PORTAL" TargetMode="External"/><Relationship Id="rId10" Type="http://schemas.openxmlformats.org/officeDocument/2006/relationships/printerSettings" Target="printerSettings/printerSettings1.bin"/><Relationship Id="rId5" Type="http://schemas.openxmlformats.org/officeDocument/2006/relationships/image" Target="media/image1.jpeg"/><Relationship Id="rId15" Type="http://schemas.openxmlformats.org/officeDocument/2006/relationships/header" Target="header2.xml"/><Relationship Id="rId12" Type="http://schemas.openxmlformats.org/officeDocument/2006/relationships/hyperlink" Target="http://web.mit.edu/ipc/publications/pdf/06-009.pdf" TargetMode="External"/><Relationship Id="rId17"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footer" Target="footer1.xml"/><Relationship Id="rId3" Type="http://schemas.openxmlformats.org/officeDocument/2006/relationships/settings" Target="settings.xml"/><Relationship Id="rId1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4" Type="http://schemas.openxmlformats.org/officeDocument/2006/relationships/hyperlink" Target="http://www.plimsoll.co.uk/" TargetMode="External"/><Relationship Id="rId1" Type="http://schemas.openxmlformats.org/officeDocument/2006/relationships/hyperlink" Target="http://www.statistics.gov.uk/methods_quality/sic/downloads/sic2007explanatorynotes.pdf" TargetMode="External"/><Relationship Id="rId2" Type="http://schemas.openxmlformats.org/officeDocument/2006/relationships/hyperlink" Target="http://www.case.org/container.cfm?CONTAINERID=104&amp;CRUMB=2&amp;NAVID=67" TargetMode="External"/><Relationship Id="rId3" Type="http://schemas.openxmlformats.org/officeDocument/2006/relationships/hyperlink" Target="http://www.ste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26</Pages>
  <Words>8314</Words>
  <Characters>47391</Characters>
  <Application>Microsoft Macintosh Word</Application>
  <DocSecurity>0</DocSecurity>
  <Lines>394</Lines>
  <Paragraphs>94</Paragraphs>
  <ScaleCrop>false</ScaleCrop>
  <Company>KEY PERSPECTIVES LTD</Company>
  <LinksUpToDate>false</LinksUpToDate>
  <CharactersWithSpaces>58199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Swan</dc:creator>
  <cp:keywords/>
  <cp:lastModifiedBy>ALMA SWAN</cp:lastModifiedBy>
  <cp:revision>33</cp:revision>
  <dcterms:created xsi:type="dcterms:W3CDTF">2008-12-11T19:37:00Z</dcterms:created>
  <dcterms:modified xsi:type="dcterms:W3CDTF">2009-01-18T15:40:00Z</dcterms:modified>
</cp:coreProperties>
</file>