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2785" w:rsidRPr="005A4E0A" w:rsidRDefault="006F766E" w:rsidP="00167786">
      <w:pPr>
        <w:spacing w:line="240" w:lineRule="auto"/>
        <w:jc w:val="center"/>
        <w:rPr>
          <w:rFonts w:ascii="Times New Roman" w:hAnsi="Times New Roman" w:cs="Times New Roman"/>
          <w:b/>
          <w:sz w:val="24"/>
          <w:szCs w:val="24"/>
        </w:rPr>
      </w:pPr>
      <w:r w:rsidRPr="005A4E0A">
        <w:rPr>
          <w:rFonts w:ascii="Times New Roman" w:hAnsi="Times New Roman" w:cs="Times New Roman"/>
          <w:b/>
          <w:sz w:val="24"/>
          <w:szCs w:val="24"/>
        </w:rPr>
        <w:t xml:space="preserve"> </w:t>
      </w:r>
      <w:r w:rsidR="00185195" w:rsidRPr="005A4E0A">
        <w:rPr>
          <w:rFonts w:ascii="Times New Roman" w:hAnsi="Times New Roman" w:cs="Times New Roman"/>
          <w:b/>
          <w:sz w:val="24"/>
          <w:szCs w:val="24"/>
        </w:rPr>
        <w:t xml:space="preserve"> </w:t>
      </w:r>
      <w:r w:rsidR="00791F27" w:rsidRPr="005A4E0A">
        <w:rPr>
          <w:rFonts w:ascii="Times New Roman" w:hAnsi="Times New Roman" w:cs="Times New Roman"/>
          <w:b/>
          <w:sz w:val="24"/>
          <w:szCs w:val="24"/>
        </w:rPr>
        <w:t xml:space="preserve"> </w:t>
      </w:r>
      <w:r w:rsidR="000D5E43">
        <w:rPr>
          <w:rFonts w:ascii="Times New Roman" w:hAnsi="Times New Roman" w:cs="Times New Roman"/>
          <w:b/>
          <w:sz w:val="24"/>
          <w:szCs w:val="24"/>
        </w:rPr>
        <w:t xml:space="preserve">PROTECTING THE </w:t>
      </w:r>
      <w:r w:rsidR="00811015">
        <w:rPr>
          <w:rFonts w:ascii="Times New Roman" w:hAnsi="Times New Roman" w:cs="Times New Roman"/>
          <w:b/>
          <w:sz w:val="24"/>
          <w:szCs w:val="24"/>
        </w:rPr>
        <w:t xml:space="preserve">WAGES </w:t>
      </w:r>
      <w:r w:rsidR="000D5E43">
        <w:rPr>
          <w:rFonts w:ascii="Times New Roman" w:hAnsi="Times New Roman" w:cs="Times New Roman"/>
          <w:b/>
          <w:sz w:val="24"/>
          <w:szCs w:val="24"/>
        </w:rPr>
        <w:t xml:space="preserve">OF </w:t>
      </w:r>
      <w:r w:rsidR="00AD4384" w:rsidRPr="005A4E0A">
        <w:rPr>
          <w:rFonts w:ascii="Times New Roman" w:hAnsi="Times New Roman" w:cs="Times New Roman"/>
          <w:b/>
          <w:sz w:val="24"/>
          <w:szCs w:val="24"/>
        </w:rPr>
        <w:t xml:space="preserve">SEAFARERS </w:t>
      </w:r>
      <w:r w:rsidR="009248EE">
        <w:rPr>
          <w:rFonts w:ascii="Times New Roman" w:hAnsi="Times New Roman" w:cs="Times New Roman"/>
          <w:b/>
          <w:sz w:val="24"/>
          <w:szCs w:val="24"/>
        </w:rPr>
        <w:t xml:space="preserve">HELD </w:t>
      </w:r>
      <w:r w:rsidR="00AD4384" w:rsidRPr="005A4E0A">
        <w:rPr>
          <w:rFonts w:ascii="Times New Roman" w:hAnsi="Times New Roman" w:cs="Times New Roman"/>
          <w:b/>
          <w:sz w:val="24"/>
          <w:szCs w:val="24"/>
        </w:rPr>
        <w:t>HOSTAGE BY PIRATES</w:t>
      </w:r>
      <w:r w:rsidR="005729C0">
        <w:rPr>
          <w:rFonts w:ascii="Times New Roman" w:hAnsi="Times New Roman" w:cs="Times New Roman"/>
          <w:b/>
          <w:sz w:val="24"/>
          <w:szCs w:val="24"/>
        </w:rPr>
        <w:t xml:space="preserve">: </w:t>
      </w:r>
      <w:r w:rsidR="000D5E43">
        <w:rPr>
          <w:rFonts w:ascii="Times New Roman" w:hAnsi="Times New Roman" w:cs="Times New Roman"/>
          <w:b/>
          <w:sz w:val="24"/>
          <w:szCs w:val="24"/>
        </w:rPr>
        <w:t xml:space="preserve">THE NEED TO </w:t>
      </w:r>
      <w:r w:rsidR="00221A62">
        <w:rPr>
          <w:rFonts w:ascii="Times New Roman" w:hAnsi="Times New Roman" w:cs="Times New Roman"/>
          <w:b/>
          <w:sz w:val="24"/>
          <w:szCs w:val="24"/>
        </w:rPr>
        <w:t xml:space="preserve">REFORM </w:t>
      </w:r>
      <w:r w:rsidR="00534507">
        <w:rPr>
          <w:rFonts w:ascii="Times New Roman" w:hAnsi="Times New Roman" w:cs="Times New Roman"/>
          <w:b/>
          <w:sz w:val="24"/>
          <w:szCs w:val="24"/>
        </w:rPr>
        <w:t xml:space="preserve">THE </w:t>
      </w:r>
      <w:r w:rsidR="005729C0">
        <w:rPr>
          <w:rFonts w:ascii="Times New Roman" w:hAnsi="Times New Roman" w:cs="Times New Roman"/>
          <w:b/>
          <w:sz w:val="24"/>
          <w:szCs w:val="24"/>
        </w:rPr>
        <w:t xml:space="preserve">LAW   </w:t>
      </w:r>
    </w:p>
    <w:p w:rsidR="001E7FA9" w:rsidRDefault="001E7FA9" w:rsidP="00D86FA9">
      <w:pPr>
        <w:spacing w:after="0" w:line="240" w:lineRule="auto"/>
        <w:rPr>
          <w:rFonts w:ascii="Times New Roman" w:hAnsi="Times New Roman" w:cs="Times New Roman"/>
          <w:sz w:val="24"/>
          <w:szCs w:val="24"/>
        </w:rPr>
      </w:pPr>
    </w:p>
    <w:p w:rsidR="007F58EB" w:rsidRPr="005A4E0A" w:rsidRDefault="007F58EB" w:rsidP="00D86FA9">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By Hilton Staniland</w:t>
      </w:r>
      <w:r>
        <w:rPr>
          <w:rStyle w:val="FootnoteReference"/>
          <w:rFonts w:ascii="Times New Roman" w:hAnsi="Times New Roman" w:cs="Times New Roman"/>
          <w:sz w:val="24"/>
          <w:szCs w:val="24"/>
        </w:rPr>
        <w:footnoteReference w:id="1"/>
      </w:r>
    </w:p>
    <w:p w:rsidR="004D373F" w:rsidRPr="005729C0" w:rsidRDefault="004D373F" w:rsidP="0067304A">
      <w:pPr>
        <w:tabs>
          <w:tab w:val="left" w:pos="720"/>
          <w:tab w:val="left" w:pos="1440"/>
          <w:tab w:val="left" w:pos="2160"/>
          <w:tab w:val="left" w:pos="2634"/>
        </w:tabs>
        <w:spacing w:after="0" w:line="240" w:lineRule="auto"/>
        <w:rPr>
          <w:rFonts w:ascii="Times New Roman" w:hAnsi="Times New Roman" w:cs="Times New Roman"/>
          <w:sz w:val="24"/>
          <w:szCs w:val="24"/>
        </w:rPr>
      </w:pPr>
    </w:p>
    <w:p w:rsidR="001318F6" w:rsidRPr="00A2398A" w:rsidRDefault="001318F6" w:rsidP="001318F6">
      <w:pPr>
        <w:tabs>
          <w:tab w:val="left" w:pos="720"/>
          <w:tab w:val="left" w:pos="1440"/>
          <w:tab w:val="left" w:pos="2160"/>
          <w:tab w:val="left" w:pos="2634"/>
        </w:tabs>
        <w:spacing w:after="0" w:line="240" w:lineRule="auto"/>
        <w:jc w:val="center"/>
        <w:rPr>
          <w:rFonts w:cs="Times New Roman"/>
          <w:b/>
          <w:sz w:val="24"/>
          <w:szCs w:val="24"/>
        </w:rPr>
      </w:pPr>
      <w:r w:rsidRPr="00A2398A">
        <w:rPr>
          <w:rFonts w:cs="Times New Roman"/>
          <w:b/>
          <w:sz w:val="24"/>
          <w:szCs w:val="24"/>
        </w:rPr>
        <w:t>Abstract</w:t>
      </w:r>
    </w:p>
    <w:p w:rsidR="001318F6" w:rsidRPr="00A2398A" w:rsidRDefault="001318F6" w:rsidP="001318F6">
      <w:pPr>
        <w:tabs>
          <w:tab w:val="left" w:pos="720"/>
          <w:tab w:val="left" w:pos="1440"/>
          <w:tab w:val="left" w:pos="2160"/>
          <w:tab w:val="left" w:pos="2634"/>
        </w:tabs>
        <w:spacing w:after="0" w:line="240" w:lineRule="auto"/>
        <w:jc w:val="center"/>
        <w:rPr>
          <w:rFonts w:cs="Times New Roman"/>
          <w:b/>
          <w:sz w:val="24"/>
          <w:szCs w:val="24"/>
        </w:rPr>
      </w:pPr>
    </w:p>
    <w:p w:rsidR="001318F6" w:rsidRPr="00A2398A" w:rsidRDefault="001318F6" w:rsidP="00677208">
      <w:pPr>
        <w:tabs>
          <w:tab w:val="left" w:pos="720"/>
          <w:tab w:val="left" w:pos="1440"/>
          <w:tab w:val="left" w:pos="2160"/>
          <w:tab w:val="left" w:pos="2634"/>
        </w:tabs>
        <w:spacing w:after="0" w:line="240" w:lineRule="auto"/>
        <w:jc w:val="both"/>
        <w:rPr>
          <w:rFonts w:cs="Times New Roman"/>
          <w:sz w:val="24"/>
          <w:szCs w:val="24"/>
        </w:rPr>
      </w:pPr>
      <w:r w:rsidRPr="00A2398A">
        <w:rPr>
          <w:rFonts w:cs="Times New Roman"/>
          <w:sz w:val="24"/>
          <w:szCs w:val="24"/>
        </w:rPr>
        <w:t xml:space="preserve">In this paper it is argued that seafarers held hostage by pirates do not have a right to the continued payment of their wages </w:t>
      </w:r>
      <w:r w:rsidR="00677208" w:rsidRPr="00A2398A">
        <w:rPr>
          <w:rFonts w:cs="Times New Roman"/>
          <w:sz w:val="24"/>
          <w:szCs w:val="24"/>
        </w:rPr>
        <w:t>under internatio</w:t>
      </w:r>
      <w:r w:rsidR="00C855A9">
        <w:rPr>
          <w:rFonts w:cs="Times New Roman"/>
          <w:sz w:val="24"/>
          <w:szCs w:val="24"/>
        </w:rPr>
        <w:t>nal conventions</w:t>
      </w:r>
      <w:r w:rsidR="00677208" w:rsidRPr="00A2398A">
        <w:rPr>
          <w:rFonts w:cs="Times New Roman"/>
          <w:sz w:val="24"/>
          <w:szCs w:val="24"/>
        </w:rPr>
        <w:t>. U</w:t>
      </w:r>
      <w:r w:rsidRPr="00A2398A">
        <w:rPr>
          <w:rFonts w:cs="Times New Roman"/>
          <w:sz w:val="24"/>
          <w:szCs w:val="24"/>
        </w:rPr>
        <w:t xml:space="preserve">nder English law </w:t>
      </w:r>
      <w:r w:rsidR="0001097A">
        <w:rPr>
          <w:rFonts w:cs="Times New Roman"/>
          <w:sz w:val="24"/>
          <w:szCs w:val="24"/>
        </w:rPr>
        <w:t xml:space="preserve">it is contended that </w:t>
      </w:r>
      <w:r w:rsidR="00677208" w:rsidRPr="00A2398A">
        <w:rPr>
          <w:rFonts w:cs="Times New Roman"/>
          <w:sz w:val="24"/>
          <w:szCs w:val="24"/>
        </w:rPr>
        <w:t xml:space="preserve">the entitlement to wages </w:t>
      </w:r>
      <w:r w:rsidRPr="00A2398A">
        <w:rPr>
          <w:rFonts w:cs="Times New Roman"/>
          <w:sz w:val="24"/>
          <w:szCs w:val="24"/>
        </w:rPr>
        <w:t>exist</w:t>
      </w:r>
      <w:r w:rsidR="00677208" w:rsidRPr="00A2398A">
        <w:rPr>
          <w:rFonts w:cs="Times New Roman"/>
          <w:sz w:val="24"/>
          <w:szCs w:val="24"/>
        </w:rPr>
        <w:t>s</w:t>
      </w:r>
      <w:r w:rsidRPr="00A2398A">
        <w:rPr>
          <w:rFonts w:cs="Times New Roman"/>
          <w:sz w:val="24"/>
          <w:szCs w:val="24"/>
        </w:rPr>
        <w:t xml:space="preserve"> in some </w:t>
      </w:r>
      <w:r w:rsidR="00A2398A">
        <w:rPr>
          <w:rFonts w:cs="Times New Roman"/>
          <w:sz w:val="24"/>
          <w:szCs w:val="24"/>
        </w:rPr>
        <w:t xml:space="preserve">limited </w:t>
      </w:r>
      <w:r w:rsidRPr="00A2398A">
        <w:rPr>
          <w:rFonts w:cs="Times New Roman"/>
          <w:sz w:val="24"/>
          <w:szCs w:val="24"/>
        </w:rPr>
        <w:t xml:space="preserve">circumstances, but </w:t>
      </w:r>
      <w:r w:rsidR="00677208" w:rsidRPr="00A2398A">
        <w:rPr>
          <w:rFonts w:cs="Times New Roman"/>
          <w:sz w:val="24"/>
          <w:szCs w:val="24"/>
        </w:rPr>
        <w:t xml:space="preserve">in </w:t>
      </w:r>
      <w:r w:rsidR="00A2398A">
        <w:rPr>
          <w:rFonts w:cs="Times New Roman"/>
          <w:sz w:val="24"/>
          <w:szCs w:val="24"/>
        </w:rPr>
        <w:t xml:space="preserve">many </w:t>
      </w:r>
      <w:r w:rsidR="00677208" w:rsidRPr="00A2398A">
        <w:rPr>
          <w:rFonts w:cs="Times New Roman"/>
          <w:sz w:val="24"/>
          <w:szCs w:val="24"/>
        </w:rPr>
        <w:t xml:space="preserve">other circumstances is </w:t>
      </w:r>
      <w:r w:rsidRPr="00A2398A">
        <w:rPr>
          <w:rFonts w:cs="Times New Roman"/>
          <w:sz w:val="24"/>
          <w:szCs w:val="24"/>
        </w:rPr>
        <w:t xml:space="preserve">uncertain, inadequate </w:t>
      </w:r>
      <w:r w:rsidR="00677208" w:rsidRPr="00A2398A">
        <w:rPr>
          <w:rFonts w:cs="Times New Roman"/>
          <w:sz w:val="24"/>
          <w:szCs w:val="24"/>
        </w:rPr>
        <w:t xml:space="preserve">or </w:t>
      </w:r>
      <w:r w:rsidRPr="00A2398A">
        <w:rPr>
          <w:rFonts w:cs="Times New Roman"/>
          <w:sz w:val="24"/>
          <w:szCs w:val="24"/>
        </w:rPr>
        <w:t xml:space="preserve">non-existent.  The need to </w:t>
      </w:r>
      <w:r w:rsidR="00A2398A">
        <w:rPr>
          <w:rFonts w:cs="Times New Roman"/>
          <w:sz w:val="24"/>
          <w:szCs w:val="24"/>
        </w:rPr>
        <w:t xml:space="preserve">protect the wages of seafarers and to </w:t>
      </w:r>
      <w:r w:rsidRPr="00A2398A">
        <w:rPr>
          <w:rFonts w:cs="Times New Roman"/>
          <w:sz w:val="24"/>
          <w:szCs w:val="24"/>
        </w:rPr>
        <w:t xml:space="preserve">reform the law is </w:t>
      </w:r>
      <w:r w:rsidR="00677208" w:rsidRPr="00A2398A">
        <w:rPr>
          <w:rFonts w:cs="Times New Roman"/>
          <w:sz w:val="24"/>
          <w:szCs w:val="24"/>
        </w:rPr>
        <w:t xml:space="preserve">therefore </w:t>
      </w:r>
      <w:r w:rsidRPr="00A2398A">
        <w:rPr>
          <w:rFonts w:cs="Times New Roman"/>
          <w:sz w:val="24"/>
          <w:szCs w:val="24"/>
        </w:rPr>
        <w:t>argued</w:t>
      </w:r>
      <w:r w:rsidR="00A2398A">
        <w:rPr>
          <w:rFonts w:cs="Times New Roman"/>
          <w:sz w:val="24"/>
          <w:szCs w:val="24"/>
        </w:rPr>
        <w:t>.  T</w:t>
      </w:r>
      <w:r w:rsidR="0001097A">
        <w:rPr>
          <w:rFonts w:cs="Times New Roman"/>
          <w:sz w:val="24"/>
          <w:szCs w:val="24"/>
        </w:rPr>
        <w:t xml:space="preserve">aking into account the spread of piracy and </w:t>
      </w:r>
      <w:r w:rsidR="00677208" w:rsidRPr="00A2398A">
        <w:rPr>
          <w:rFonts w:cs="Times New Roman"/>
          <w:sz w:val="24"/>
          <w:szCs w:val="24"/>
        </w:rPr>
        <w:t xml:space="preserve">the fast evolving </w:t>
      </w:r>
      <w:r w:rsidR="0001097A">
        <w:rPr>
          <w:rFonts w:cs="Times New Roman"/>
          <w:sz w:val="24"/>
          <w:szCs w:val="24"/>
        </w:rPr>
        <w:t>`</w:t>
      </w:r>
      <w:r w:rsidR="00A2398A">
        <w:rPr>
          <w:rFonts w:cs="Times New Roman"/>
          <w:sz w:val="24"/>
          <w:szCs w:val="24"/>
        </w:rPr>
        <w:t>business models</w:t>
      </w:r>
      <w:r w:rsidR="0001097A">
        <w:rPr>
          <w:rFonts w:cs="Times New Roman"/>
          <w:sz w:val="24"/>
          <w:szCs w:val="24"/>
        </w:rPr>
        <w:t xml:space="preserve">’ </w:t>
      </w:r>
      <w:r w:rsidR="00677208" w:rsidRPr="00A2398A">
        <w:rPr>
          <w:rFonts w:cs="Times New Roman"/>
          <w:sz w:val="24"/>
          <w:szCs w:val="24"/>
        </w:rPr>
        <w:t xml:space="preserve">of piracy, </w:t>
      </w:r>
      <w:r w:rsidR="0001097A">
        <w:rPr>
          <w:rFonts w:cs="Times New Roman"/>
          <w:sz w:val="24"/>
          <w:szCs w:val="24"/>
        </w:rPr>
        <w:t xml:space="preserve">draft legislation that </w:t>
      </w:r>
      <w:r w:rsidR="00A2398A">
        <w:rPr>
          <w:rFonts w:cs="Times New Roman"/>
          <w:sz w:val="24"/>
          <w:szCs w:val="24"/>
        </w:rPr>
        <w:t xml:space="preserve">is </w:t>
      </w:r>
      <w:r w:rsidR="00677208" w:rsidRPr="00A2398A">
        <w:rPr>
          <w:rFonts w:cs="Times New Roman"/>
          <w:sz w:val="24"/>
          <w:szCs w:val="24"/>
        </w:rPr>
        <w:t>already being considered in one state</w:t>
      </w:r>
      <w:r w:rsidR="00A2398A">
        <w:rPr>
          <w:rFonts w:cs="Times New Roman"/>
          <w:sz w:val="24"/>
          <w:szCs w:val="24"/>
        </w:rPr>
        <w:t xml:space="preserve"> is </w:t>
      </w:r>
      <w:r w:rsidR="0001097A">
        <w:rPr>
          <w:rFonts w:cs="Times New Roman"/>
          <w:sz w:val="24"/>
          <w:szCs w:val="24"/>
        </w:rPr>
        <w:t xml:space="preserve">proposed </w:t>
      </w:r>
      <w:r w:rsidR="00677208" w:rsidRPr="00A2398A">
        <w:rPr>
          <w:rFonts w:cs="Times New Roman"/>
          <w:sz w:val="24"/>
          <w:szCs w:val="24"/>
        </w:rPr>
        <w:t xml:space="preserve">as a possible legislative guide for other states. </w:t>
      </w:r>
      <w:r w:rsidRPr="00A2398A">
        <w:rPr>
          <w:rFonts w:cs="Times New Roman"/>
          <w:sz w:val="24"/>
          <w:szCs w:val="24"/>
        </w:rPr>
        <w:t xml:space="preserve">  </w:t>
      </w:r>
    </w:p>
    <w:p w:rsidR="001318F6" w:rsidRPr="00A2398A" w:rsidRDefault="001318F6" w:rsidP="001318F6">
      <w:pPr>
        <w:tabs>
          <w:tab w:val="left" w:pos="720"/>
          <w:tab w:val="left" w:pos="1440"/>
          <w:tab w:val="left" w:pos="2160"/>
          <w:tab w:val="left" w:pos="2634"/>
        </w:tabs>
        <w:spacing w:after="0" w:line="240" w:lineRule="auto"/>
        <w:rPr>
          <w:rFonts w:cs="Times New Roman"/>
          <w:sz w:val="24"/>
          <w:szCs w:val="24"/>
        </w:rPr>
      </w:pPr>
    </w:p>
    <w:p w:rsidR="007C59CB" w:rsidRDefault="007C59CB" w:rsidP="00E3362A">
      <w:pPr>
        <w:tabs>
          <w:tab w:val="left" w:pos="720"/>
          <w:tab w:val="left" w:pos="1440"/>
          <w:tab w:val="left" w:pos="2160"/>
          <w:tab w:val="left" w:pos="2634"/>
        </w:tabs>
        <w:spacing w:after="0" w:line="240" w:lineRule="auto"/>
        <w:rPr>
          <w:rFonts w:ascii="Times New Roman" w:hAnsi="Times New Roman" w:cs="Times New Roman"/>
          <w:b/>
          <w:sz w:val="24"/>
          <w:szCs w:val="24"/>
        </w:rPr>
      </w:pPr>
    </w:p>
    <w:p w:rsidR="00AD4384" w:rsidRPr="005A4E0A" w:rsidRDefault="00E3362A" w:rsidP="00E3362A">
      <w:pPr>
        <w:tabs>
          <w:tab w:val="left" w:pos="720"/>
          <w:tab w:val="left" w:pos="1440"/>
          <w:tab w:val="left" w:pos="2160"/>
          <w:tab w:val="left" w:pos="2634"/>
        </w:tabs>
        <w:spacing w:after="0" w:line="240" w:lineRule="auto"/>
        <w:rPr>
          <w:rFonts w:ascii="Times New Roman" w:hAnsi="Times New Roman" w:cs="Times New Roman"/>
          <w:b/>
          <w:sz w:val="24"/>
          <w:szCs w:val="24"/>
        </w:rPr>
      </w:pPr>
      <w:r w:rsidRPr="005A4E0A">
        <w:rPr>
          <w:rFonts w:ascii="Times New Roman" w:hAnsi="Times New Roman" w:cs="Times New Roman"/>
          <w:b/>
          <w:sz w:val="24"/>
          <w:szCs w:val="24"/>
        </w:rPr>
        <w:t>1.</w:t>
      </w:r>
      <w:r w:rsidRPr="005A4E0A">
        <w:rPr>
          <w:rFonts w:ascii="Times New Roman" w:hAnsi="Times New Roman" w:cs="Times New Roman"/>
          <w:b/>
          <w:sz w:val="24"/>
          <w:szCs w:val="24"/>
        </w:rPr>
        <w:tab/>
        <w:t>INTRODUCTION</w:t>
      </w:r>
      <w:r w:rsidRPr="005A4E0A">
        <w:rPr>
          <w:rFonts w:ascii="Times New Roman" w:hAnsi="Times New Roman" w:cs="Times New Roman"/>
          <w:b/>
          <w:sz w:val="24"/>
          <w:szCs w:val="24"/>
        </w:rPr>
        <w:tab/>
      </w:r>
      <w:r w:rsidRPr="005A4E0A">
        <w:rPr>
          <w:rFonts w:ascii="Times New Roman" w:hAnsi="Times New Roman" w:cs="Times New Roman"/>
          <w:b/>
          <w:sz w:val="24"/>
          <w:szCs w:val="24"/>
        </w:rPr>
        <w:tab/>
      </w:r>
    </w:p>
    <w:p w:rsidR="00702BC6" w:rsidRPr="005A4E0A" w:rsidRDefault="00702BC6" w:rsidP="007B0334">
      <w:pPr>
        <w:spacing w:after="0" w:line="240" w:lineRule="auto"/>
        <w:jc w:val="both"/>
        <w:rPr>
          <w:rFonts w:ascii="Times New Roman" w:hAnsi="Times New Roman" w:cs="Times New Roman"/>
          <w:sz w:val="24"/>
          <w:szCs w:val="24"/>
        </w:rPr>
      </w:pPr>
    </w:p>
    <w:p w:rsidR="005B3FDF" w:rsidRPr="005B3FDF" w:rsidRDefault="00B938DA" w:rsidP="005B3FD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w:t>
      </w:r>
      <w:r w:rsidRPr="00B938DA">
        <w:rPr>
          <w:rFonts w:ascii="Times New Roman" w:hAnsi="Times New Roman" w:cs="Times New Roman"/>
          <w:sz w:val="24"/>
          <w:szCs w:val="24"/>
        </w:rPr>
        <w:t xml:space="preserve">he Security Council of the United Nations </w:t>
      </w:r>
      <w:r w:rsidR="0039087B">
        <w:rPr>
          <w:rFonts w:ascii="Times New Roman" w:hAnsi="Times New Roman" w:cs="Times New Roman"/>
          <w:sz w:val="24"/>
          <w:szCs w:val="24"/>
        </w:rPr>
        <w:t>(</w:t>
      </w:r>
      <w:r w:rsidR="00B05360">
        <w:rPr>
          <w:rFonts w:ascii="Times New Roman" w:hAnsi="Times New Roman" w:cs="Times New Roman"/>
          <w:sz w:val="24"/>
          <w:szCs w:val="24"/>
        </w:rPr>
        <w:t>‘</w:t>
      </w:r>
      <w:r w:rsidR="0039087B">
        <w:rPr>
          <w:rFonts w:ascii="Times New Roman" w:hAnsi="Times New Roman" w:cs="Times New Roman"/>
          <w:sz w:val="24"/>
          <w:szCs w:val="24"/>
        </w:rPr>
        <w:t>the SC</w:t>
      </w:r>
      <w:r w:rsidR="00B05360">
        <w:rPr>
          <w:rFonts w:ascii="Times New Roman" w:hAnsi="Times New Roman" w:cs="Times New Roman"/>
          <w:sz w:val="24"/>
          <w:szCs w:val="24"/>
        </w:rPr>
        <w:t>’</w:t>
      </w:r>
      <w:r w:rsidR="0039087B">
        <w:rPr>
          <w:rFonts w:ascii="Times New Roman" w:hAnsi="Times New Roman" w:cs="Times New Roman"/>
          <w:sz w:val="24"/>
          <w:szCs w:val="24"/>
        </w:rPr>
        <w:t xml:space="preserve">) </w:t>
      </w:r>
      <w:r>
        <w:rPr>
          <w:rFonts w:ascii="Times New Roman" w:hAnsi="Times New Roman" w:cs="Times New Roman"/>
          <w:sz w:val="24"/>
          <w:szCs w:val="24"/>
        </w:rPr>
        <w:t>is c</w:t>
      </w:r>
      <w:r w:rsidR="00CE7C64" w:rsidRPr="005A4E0A">
        <w:rPr>
          <w:rFonts w:ascii="Times New Roman" w:hAnsi="Times New Roman" w:cs="Times New Roman"/>
          <w:sz w:val="24"/>
          <w:szCs w:val="24"/>
        </w:rPr>
        <w:t xml:space="preserve">oncerned that piracy off Somalia </w:t>
      </w:r>
      <w:r>
        <w:rPr>
          <w:rFonts w:ascii="Times New Roman" w:hAnsi="Times New Roman" w:cs="Times New Roman"/>
          <w:sz w:val="24"/>
          <w:szCs w:val="24"/>
        </w:rPr>
        <w:t>i</w:t>
      </w:r>
      <w:r w:rsidR="00CE7C64" w:rsidRPr="005A4E0A">
        <w:rPr>
          <w:rFonts w:ascii="Times New Roman" w:hAnsi="Times New Roman" w:cs="Times New Roman"/>
          <w:sz w:val="24"/>
          <w:szCs w:val="24"/>
        </w:rPr>
        <w:t>s ‘a threat to international peace and security in the region’</w:t>
      </w:r>
      <w:r>
        <w:rPr>
          <w:rFonts w:ascii="Times New Roman" w:hAnsi="Times New Roman" w:cs="Times New Roman"/>
          <w:sz w:val="24"/>
          <w:szCs w:val="24"/>
        </w:rPr>
        <w:t>.</w:t>
      </w:r>
      <w:r w:rsidR="00CE7C64" w:rsidRPr="005A4E0A">
        <w:rPr>
          <w:rStyle w:val="FootnoteReference"/>
          <w:rFonts w:ascii="Times New Roman" w:hAnsi="Times New Roman" w:cs="Times New Roman"/>
          <w:sz w:val="24"/>
          <w:szCs w:val="24"/>
        </w:rPr>
        <w:footnoteReference w:id="2"/>
      </w:r>
      <w:r w:rsidR="00CE7C64" w:rsidRPr="005A4E0A">
        <w:rPr>
          <w:rFonts w:ascii="Times New Roman" w:hAnsi="Times New Roman" w:cs="Times New Roman"/>
          <w:sz w:val="24"/>
          <w:szCs w:val="24"/>
        </w:rPr>
        <w:t xml:space="preserve"> </w:t>
      </w:r>
      <w:r>
        <w:rPr>
          <w:rFonts w:ascii="Times New Roman" w:hAnsi="Times New Roman" w:cs="Times New Roman"/>
          <w:sz w:val="24"/>
          <w:szCs w:val="24"/>
        </w:rPr>
        <w:t xml:space="preserve"> It </w:t>
      </w:r>
      <w:r w:rsidR="0039087B">
        <w:rPr>
          <w:rFonts w:ascii="Times New Roman" w:hAnsi="Times New Roman" w:cs="Times New Roman"/>
          <w:sz w:val="24"/>
          <w:szCs w:val="24"/>
        </w:rPr>
        <w:t xml:space="preserve">has </w:t>
      </w:r>
      <w:r w:rsidR="005B3FDF">
        <w:rPr>
          <w:rFonts w:ascii="Times New Roman" w:hAnsi="Times New Roman" w:cs="Times New Roman"/>
          <w:sz w:val="24"/>
          <w:szCs w:val="24"/>
        </w:rPr>
        <w:t>e</w:t>
      </w:r>
      <w:r w:rsidR="00A75E62" w:rsidRPr="005A4E0A">
        <w:rPr>
          <w:rFonts w:ascii="Times New Roman" w:hAnsi="Times New Roman" w:cs="Times New Roman"/>
          <w:iCs/>
          <w:sz w:val="24"/>
          <w:szCs w:val="24"/>
        </w:rPr>
        <w:t>xpress</w:t>
      </w:r>
      <w:r>
        <w:rPr>
          <w:rFonts w:ascii="Times New Roman" w:hAnsi="Times New Roman" w:cs="Times New Roman"/>
          <w:iCs/>
          <w:sz w:val="24"/>
          <w:szCs w:val="24"/>
        </w:rPr>
        <w:t>e</w:t>
      </w:r>
      <w:r w:rsidR="0039087B">
        <w:rPr>
          <w:rFonts w:ascii="Times New Roman" w:hAnsi="Times New Roman" w:cs="Times New Roman"/>
          <w:iCs/>
          <w:sz w:val="24"/>
          <w:szCs w:val="24"/>
        </w:rPr>
        <w:t>d</w:t>
      </w:r>
      <w:r>
        <w:rPr>
          <w:rFonts w:ascii="Times New Roman" w:hAnsi="Times New Roman" w:cs="Times New Roman"/>
          <w:iCs/>
          <w:sz w:val="24"/>
          <w:szCs w:val="24"/>
        </w:rPr>
        <w:t xml:space="preserve"> ‘</w:t>
      </w:r>
      <w:r w:rsidR="00A75E62" w:rsidRPr="005A4E0A">
        <w:rPr>
          <w:rFonts w:ascii="Times New Roman" w:hAnsi="Times New Roman" w:cs="Times New Roman"/>
          <w:iCs/>
          <w:sz w:val="24"/>
          <w:szCs w:val="24"/>
        </w:rPr>
        <w:t xml:space="preserve">serious concern </w:t>
      </w:r>
      <w:r w:rsidR="00A75E62" w:rsidRPr="005A4E0A">
        <w:rPr>
          <w:rFonts w:ascii="Times New Roman" w:hAnsi="Times New Roman" w:cs="Times New Roman"/>
          <w:sz w:val="24"/>
          <w:szCs w:val="24"/>
        </w:rPr>
        <w:t xml:space="preserve">at the inhuman conditions hostages face in captivity, </w:t>
      </w:r>
      <w:r w:rsidR="00A75E62" w:rsidRPr="005A4E0A">
        <w:rPr>
          <w:rFonts w:ascii="Times New Roman" w:hAnsi="Times New Roman" w:cs="Times New Roman"/>
          <w:iCs/>
          <w:sz w:val="24"/>
          <w:szCs w:val="24"/>
        </w:rPr>
        <w:t xml:space="preserve">recognizing </w:t>
      </w:r>
      <w:r w:rsidR="00A75E62" w:rsidRPr="005A4E0A">
        <w:rPr>
          <w:rFonts w:ascii="Times New Roman" w:hAnsi="Times New Roman" w:cs="Times New Roman"/>
          <w:sz w:val="24"/>
          <w:szCs w:val="24"/>
        </w:rPr>
        <w:t>the ad</w:t>
      </w:r>
      <w:r w:rsidR="00961060">
        <w:rPr>
          <w:rFonts w:ascii="Times New Roman" w:hAnsi="Times New Roman" w:cs="Times New Roman"/>
          <w:sz w:val="24"/>
          <w:szCs w:val="24"/>
        </w:rPr>
        <w:t>verse impact on their families</w:t>
      </w:r>
      <w:r w:rsidR="00A75E62" w:rsidRPr="005A4E0A">
        <w:rPr>
          <w:rFonts w:ascii="Times New Roman" w:hAnsi="Times New Roman" w:cs="Times New Roman"/>
          <w:sz w:val="24"/>
          <w:szCs w:val="24"/>
        </w:rPr>
        <w:t>’</w:t>
      </w:r>
      <w:r w:rsidR="0039087B">
        <w:rPr>
          <w:rFonts w:ascii="Times New Roman" w:hAnsi="Times New Roman" w:cs="Times New Roman"/>
          <w:sz w:val="24"/>
          <w:szCs w:val="24"/>
        </w:rPr>
        <w:t>.</w:t>
      </w:r>
      <w:r w:rsidR="00A75E62" w:rsidRPr="005A4E0A">
        <w:rPr>
          <w:rStyle w:val="FootnoteReference"/>
          <w:rFonts w:ascii="Times New Roman" w:hAnsi="Times New Roman" w:cs="Times New Roman"/>
          <w:sz w:val="24"/>
          <w:szCs w:val="24"/>
        </w:rPr>
        <w:footnoteReference w:id="3"/>
      </w:r>
      <w:r w:rsidR="0039087B">
        <w:rPr>
          <w:rFonts w:ascii="Times New Roman" w:hAnsi="Times New Roman" w:cs="Times New Roman"/>
          <w:sz w:val="24"/>
          <w:szCs w:val="24"/>
        </w:rPr>
        <w:t xml:space="preserve">  </w:t>
      </w:r>
      <w:r w:rsidR="00961060">
        <w:rPr>
          <w:rFonts w:ascii="Times New Roman" w:hAnsi="Times New Roman" w:cs="Times New Roman"/>
          <w:sz w:val="24"/>
          <w:szCs w:val="24"/>
        </w:rPr>
        <w:t>Although p</w:t>
      </w:r>
      <w:r w:rsidR="0039087B">
        <w:rPr>
          <w:rFonts w:ascii="Times New Roman" w:hAnsi="Times New Roman" w:cs="Times New Roman"/>
          <w:sz w:val="24"/>
          <w:szCs w:val="24"/>
        </w:rPr>
        <w:t xml:space="preserve">assing </w:t>
      </w:r>
      <w:r w:rsidR="004D652A" w:rsidRPr="005A4E0A">
        <w:rPr>
          <w:rFonts w:ascii="Times New Roman" w:hAnsi="Times New Roman" w:cs="Times New Roman"/>
          <w:sz w:val="24"/>
          <w:szCs w:val="24"/>
        </w:rPr>
        <w:t xml:space="preserve">a </w:t>
      </w:r>
      <w:r w:rsidR="00FA07EA">
        <w:rPr>
          <w:rFonts w:ascii="Times New Roman" w:hAnsi="Times New Roman" w:cs="Times New Roman"/>
          <w:sz w:val="24"/>
          <w:szCs w:val="24"/>
        </w:rPr>
        <w:t xml:space="preserve">commendably </w:t>
      </w:r>
      <w:r w:rsidR="004D652A" w:rsidRPr="005A4E0A">
        <w:rPr>
          <w:rFonts w:ascii="Times New Roman" w:hAnsi="Times New Roman" w:cs="Times New Roman"/>
          <w:sz w:val="24"/>
          <w:szCs w:val="24"/>
        </w:rPr>
        <w:t xml:space="preserve">wide range of </w:t>
      </w:r>
      <w:r w:rsidR="0039087B">
        <w:rPr>
          <w:rFonts w:ascii="Times New Roman" w:hAnsi="Times New Roman" w:cs="Times New Roman"/>
          <w:sz w:val="24"/>
          <w:szCs w:val="24"/>
        </w:rPr>
        <w:t xml:space="preserve">far reaching </w:t>
      </w:r>
      <w:r w:rsidR="004D652A" w:rsidRPr="005A4E0A">
        <w:rPr>
          <w:rFonts w:ascii="Times New Roman" w:hAnsi="Times New Roman" w:cs="Times New Roman"/>
          <w:sz w:val="24"/>
          <w:szCs w:val="24"/>
        </w:rPr>
        <w:t>resolutions</w:t>
      </w:r>
      <w:r w:rsidR="00961060">
        <w:rPr>
          <w:rFonts w:ascii="Times New Roman" w:hAnsi="Times New Roman" w:cs="Times New Roman"/>
          <w:sz w:val="24"/>
          <w:szCs w:val="24"/>
        </w:rPr>
        <w:t>, no</w:t>
      </w:r>
      <w:r w:rsidR="004D652A" w:rsidRPr="005A4E0A">
        <w:rPr>
          <w:rFonts w:ascii="Times New Roman" w:hAnsi="Times New Roman" w:cs="Times New Roman"/>
          <w:sz w:val="24"/>
          <w:szCs w:val="24"/>
        </w:rPr>
        <w:t xml:space="preserve"> </w:t>
      </w:r>
      <w:r w:rsidR="00961060">
        <w:rPr>
          <w:rFonts w:ascii="Times New Roman" w:hAnsi="Times New Roman" w:cs="Times New Roman"/>
          <w:sz w:val="24"/>
          <w:szCs w:val="24"/>
        </w:rPr>
        <w:t xml:space="preserve">mention </w:t>
      </w:r>
      <w:r>
        <w:rPr>
          <w:rFonts w:ascii="Times New Roman" w:hAnsi="Times New Roman" w:cs="Times New Roman"/>
          <w:sz w:val="24"/>
          <w:szCs w:val="24"/>
        </w:rPr>
        <w:t>i</w:t>
      </w:r>
      <w:r w:rsidR="006E3BFD" w:rsidRPr="005A4E0A">
        <w:rPr>
          <w:rFonts w:ascii="Times New Roman" w:hAnsi="Times New Roman" w:cs="Times New Roman"/>
          <w:sz w:val="24"/>
          <w:szCs w:val="24"/>
        </w:rPr>
        <w:t xml:space="preserve">s made of the need to ensure the </w:t>
      </w:r>
      <w:r w:rsidR="000D5E43">
        <w:rPr>
          <w:rFonts w:ascii="Times New Roman" w:hAnsi="Times New Roman" w:cs="Times New Roman"/>
          <w:sz w:val="24"/>
          <w:szCs w:val="24"/>
        </w:rPr>
        <w:t xml:space="preserve">continued </w:t>
      </w:r>
      <w:r w:rsidR="006E3BFD" w:rsidRPr="005A4E0A">
        <w:rPr>
          <w:rFonts w:ascii="Times New Roman" w:hAnsi="Times New Roman" w:cs="Times New Roman"/>
          <w:sz w:val="24"/>
          <w:szCs w:val="24"/>
        </w:rPr>
        <w:t>payment</w:t>
      </w:r>
      <w:r w:rsidR="00E24DCD">
        <w:rPr>
          <w:rStyle w:val="FootnoteReference"/>
          <w:rFonts w:ascii="Times New Roman" w:hAnsi="Times New Roman" w:cs="Times New Roman"/>
          <w:sz w:val="24"/>
          <w:szCs w:val="24"/>
        </w:rPr>
        <w:footnoteReference w:id="4"/>
      </w:r>
      <w:r w:rsidR="006E3BFD" w:rsidRPr="005A4E0A">
        <w:rPr>
          <w:rFonts w:ascii="Times New Roman" w:hAnsi="Times New Roman" w:cs="Times New Roman"/>
          <w:sz w:val="24"/>
          <w:szCs w:val="24"/>
        </w:rPr>
        <w:t xml:space="preserve"> of </w:t>
      </w:r>
      <w:r w:rsidR="009248EE">
        <w:rPr>
          <w:rFonts w:ascii="Times New Roman" w:hAnsi="Times New Roman" w:cs="Times New Roman"/>
          <w:sz w:val="24"/>
          <w:szCs w:val="24"/>
        </w:rPr>
        <w:t xml:space="preserve">the </w:t>
      </w:r>
      <w:r w:rsidR="006E3BFD" w:rsidRPr="005A4E0A">
        <w:rPr>
          <w:rFonts w:ascii="Times New Roman" w:hAnsi="Times New Roman" w:cs="Times New Roman"/>
          <w:sz w:val="24"/>
          <w:szCs w:val="24"/>
        </w:rPr>
        <w:t xml:space="preserve">wages </w:t>
      </w:r>
      <w:r w:rsidR="00E24DCD">
        <w:rPr>
          <w:rFonts w:ascii="Times New Roman" w:hAnsi="Times New Roman" w:cs="Times New Roman"/>
          <w:sz w:val="24"/>
          <w:szCs w:val="24"/>
        </w:rPr>
        <w:t xml:space="preserve">of </w:t>
      </w:r>
      <w:r w:rsidR="006E3BFD" w:rsidRPr="005A4E0A">
        <w:rPr>
          <w:rFonts w:ascii="Times New Roman" w:hAnsi="Times New Roman" w:cs="Times New Roman"/>
          <w:sz w:val="24"/>
          <w:szCs w:val="24"/>
        </w:rPr>
        <w:t>seafarers</w:t>
      </w:r>
      <w:r w:rsidR="000D5E43">
        <w:rPr>
          <w:rFonts w:ascii="Times New Roman" w:hAnsi="Times New Roman" w:cs="Times New Roman"/>
          <w:sz w:val="24"/>
          <w:szCs w:val="24"/>
        </w:rPr>
        <w:t>,</w:t>
      </w:r>
      <w:r w:rsidR="006E3BFD" w:rsidRPr="005A4E0A">
        <w:rPr>
          <w:rFonts w:ascii="Times New Roman" w:hAnsi="Times New Roman" w:cs="Times New Roman"/>
          <w:sz w:val="24"/>
          <w:szCs w:val="24"/>
        </w:rPr>
        <w:t xml:space="preserve"> </w:t>
      </w:r>
      <w:r w:rsidR="000D5E43">
        <w:rPr>
          <w:rFonts w:ascii="Times New Roman" w:hAnsi="Times New Roman" w:cs="Times New Roman"/>
          <w:sz w:val="24"/>
          <w:szCs w:val="24"/>
        </w:rPr>
        <w:t xml:space="preserve">once they are </w:t>
      </w:r>
      <w:r w:rsidR="00AB7DD6" w:rsidRPr="005A4E0A">
        <w:rPr>
          <w:rFonts w:ascii="Times New Roman" w:hAnsi="Times New Roman" w:cs="Times New Roman"/>
          <w:sz w:val="24"/>
          <w:szCs w:val="24"/>
        </w:rPr>
        <w:t>held hostage</w:t>
      </w:r>
      <w:r>
        <w:rPr>
          <w:rFonts w:ascii="Times New Roman" w:hAnsi="Times New Roman" w:cs="Times New Roman"/>
          <w:sz w:val="24"/>
          <w:szCs w:val="24"/>
        </w:rPr>
        <w:t>.</w:t>
      </w:r>
      <w:r w:rsidR="004D652A" w:rsidRPr="005A4E0A">
        <w:rPr>
          <w:rStyle w:val="FootnoteReference"/>
          <w:rFonts w:ascii="Times New Roman" w:hAnsi="Times New Roman" w:cs="Times New Roman"/>
          <w:sz w:val="24"/>
          <w:szCs w:val="24"/>
        </w:rPr>
        <w:footnoteReference w:id="5"/>
      </w:r>
      <w:r w:rsidR="005B3FDF">
        <w:rPr>
          <w:rFonts w:ascii="Times New Roman" w:hAnsi="Times New Roman" w:cs="Times New Roman"/>
          <w:sz w:val="24"/>
          <w:szCs w:val="24"/>
        </w:rPr>
        <w:t xml:space="preserve">  </w:t>
      </w:r>
      <w:r w:rsidR="00FA07EA">
        <w:rPr>
          <w:rFonts w:ascii="Times New Roman" w:hAnsi="Times New Roman" w:cs="Times New Roman"/>
          <w:sz w:val="24"/>
          <w:szCs w:val="24"/>
        </w:rPr>
        <w:t>Th</w:t>
      </w:r>
      <w:r w:rsidR="00B05360">
        <w:rPr>
          <w:rFonts w:ascii="Times New Roman" w:hAnsi="Times New Roman" w:cs="Times New Roman"/>
          <w:sz w:val="24"/>
          <w:szCs w:val="24"/>
        </w:rPr>
        <w:t xml:space="preserve">e payment of </w:t>
      </w:r>
      <w:r w:rsidR="00BA4C72">
        <w:rPr>
          <w:rFonts w:ascii="Times New Roman" w:hAnsi="Times New Roman" w:cs="Times New Roman"/>
          <w:sz w:val="24"/>
          <w:szCs w:val="24"/>
        </w:rPr>
        <w:t xml:space="preserve">those </w:t>
      </w:r>
      <w:r w:rsidR="00B05360">
        <w:rPr>
          <w:rFonts w:ascii="Times New Roman" w:hAnsi="Times New Roman" w:cs="Times New Roman"/>
          <w:sz w:val="24"/>
          <w:szCs w:val="24"/>
        </w:rPr>
        <w:t xml:space="preserve">wages is the subject of this paper.  </w:t>
      </w:r>
      <w:r w:rsidR="00380D0B">
        <w:rPr>
          <w:rFonts w:ascii="Times New Roman" w:hAnsi="Times New Roman" w:cs="Times New Roman"/>
          <w:sz w:val="24"/>
          <w:szCs w:val="24"/>
        </w:rPr>
        <w:t xml:space="preserve">  </w:t>
      </w:r>
    </w:p>
    <w:p w:rsidR="00C01F1E" w:rsidRPr="005A4E0A" w:rsidRDefault="00C01F1E" w:rsidP="00A75E62">
      <w:pPr>
        <w:spacing w:after="0" w:line="240" w:lineRule="auto"/>
        <w:jc w:val="both"/>
        <w:rPr>
          <w:rFonts w:ascii="Times New Roman" w:hAnsi="Times New Roman" w:cs="Times New Roman"/>
          <w:sz w:val="24"/>
          <w:szCs w:val="24"/>
        </w:rPr>
      </w:pPr>
    </w:p>
    <w:p w:rsidR="00B243F4" w:rsidRPr="005A4E0A" w:rsidRDefault="009248EE" w:rsidP="00D02AD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While t</w:t>
      </w:r>
      <w:r w:rsidR="00D02ADC" w:rsidRPr="005A4E0A">
        <w:rPr>
          <w:rFonts w:ascii="Times New Roman" w:hAnsi="Times New Roman" w:cs="Times New Roman"/>
          <w:sz w:val="24"/>
          <w:szCs w:val="24"/>
        </w:rPr>
        <w:t xml:space="preserve">he total </w:t>
      </w:r>
      <w:r w:rsidR="00783B7F" w:rsidRPr="005A4E0A">
        <w:rPr>
          <w:rFonts w:ascii="Times New Roman" w:hAnsi="Times New Roman" w:cs="Times New Roman"/>
          <w:sz w:val="24"/>
          <w:szCs w:val="24"/>
        </w:rPr>
        <w:t xml:space="preserve">economic </w:t>
      </w:r>
      <w:r w:rsidR="00D02ADC" w:rsidRPr="005A4E0A">
        <w:rPr>
          <w:rFonts w:ascii="Times New Roman" w:hAnsi="Times New Roman" w:cs="Times New Roman"/>
          <w:sz w:val="24"/>
          <w:szCs w:val="24"/>
        </w:rPr>
        <w:t xml:space="preserve">cost of piracy </w:t>
      </w:r>
      <w:r w:rsidR="0071309D" w:rsidRPr="005A4E0A">
        <w:rPr>
          <w:rFonts w:ascii="Times New Roman" w:hAnsi="Times New Roman" w:cs="Times New Roman"/>
          <w:sz w:val="24"/>
          <w:szCs w:val="24"/>
        </w:rPr>
        <w:t>in 2011 i</w:t>
      </w:r>
      <w:r w:rsidR="00D02ADC" w:rsidRPr="005A4E0A">
        <w:rPr>
          <w:rFonts w:ascii="Times New Roman" w:hAnsi="Times New Roman" w:cs="Times New Roman"/>
          <w:sz w:val="24"/>
          <w:szCs w:val="24"/>
        </w:rPr>
        <w:t>s estimated at between $6.6 and $6.9 billion</w:t>
      </w:r>
      <w:r w:rsidR="00D40EB3">
        <w:rPr>
          <w:rFonts w:ascii="Times New Roman" w:hAnsi="Times New Roman" w:cs="Times New Roman"/>
          <w:sz w:val="24"/>
          <w:szCs w:val="24"/>
        </w:rPr>
        <w:t>,</w:t>
      </w:r>
      <w:r w:rsidR="00D02ADC" w:rsidRPr="005A4E0A">
        <w:rPr>
          <w:rStyle w:val="FootnoteReference"/>
          <w:rFonts w:ascii="Times New Roman" w:hAnsi="Times New Roman" w:cs="Times New Roman"/>
          <w:sz w:val="24"/>
          <w:szCs w:val="24"/>
        </w:rPr>
        <w:footnoteReference w:id="6"/>
      </w:r>
      <w:r>
        <w:rPr>
          <w:rFonts w:ascii="Times New Roman" w:hAnsi="Times New Roman" w:cs="Times New Roman"/>
          <w:sz w:val="24"/>
          <w:szCs w:val="24"/>
        </w:rPr>
        <w:t xml:space="preserve"> t</w:t>
      </w:r>
      <w:r w:rsidR="00D02ADC" w:rsidRPr="005A4E0A">
        <w:rPr>
          <w:rFonts w:ascii="Times New Roman" w:hAnsi="Times New Roman" w:cs="Times New Roman"/>
          <w:sz w:val="24"/>
          <w:szCs w:val="24"/>
        </w:rPr>
        <w:t>h</w:t>
      </w:r>
      <w:r w:rsidR="00783B7F" w:rsidRPr="005A4E0A">
        <w:rPr>
          <w:rFonts w:ascii="Times New Roman" w:hAnsi="Times New Roman" w:cs="Times New Roman"/>
          <w:sz w:val="24"/>
          <w:szCs w:val="24"/>
        </w:rPr>
        <w:t xml:space="preserve">e total human cost of piracy </w:t>
      </w:r>
      <w:r w:rsidR="00D02ADC" w:rsidRPr="005A4E0A">
        <w:rPr>
          <w:rFonts w:ascii="Times New Roman" w:hAnsi="Times New Roman" w:cs="Times New Roman"/>
          <w:sz w:val="24"/>
          <w:szCs w:val="24"/>
        </w:rPr>
        <w:t>i</w:t>
      </w:r>
      <w:r w:rsidR="00783B7F" w:rsidRPr="005A4E0A">
        <w:rPr>
          <w:rFonts w:ascii="Times New Roman" w:hAnsi="Times New Roman" w:cs="Times New Roman"/>
          <w:sz w:val="24"/>
          <w:szCs w:val="24"/>
        </w:rPr>
        <w:t xml:space="preserve">s </w:t>
      </w:r>
      <w:r w:rsidR="00783490" w:rsidRPr="005A4E0A">
        <w:rPr>
          <w:rFonts w:ascii="Times New Roman" w:hAnsi="Times New Roman" w:cs="Times New Roman"/>
          <w:sz w:val="24"/>
          <w:szCs w:val="24"/>
        </w:rPr>
        <w:t>no</w:t>
      </w:r>
      <w:r w:rsidR="00D40EB3">
        <w:rPr>
          <w:rFonts w:ascii="Times New Roman" w:hAnsi="Times New Roman" w:cs="Times New Roman"/>
          <w:sz w:val="24"/>
          <w:szCs w:val="24"/>
        </w:rPr>
        <w:t>t</w:t>
      </w:r>
      <w:r w:rsidR="00783490" w:rsidRPr="005A4E0A">
        <w:rPr>
          <w:rFonts w:ascii="Times New Roman" w:hAnsi="Times New Roman" w:cs="Times New Roman"/>
          <w:sz w:val="24"/>
          <w:szCs w:val="24"/>
        </w:rPr>
        <w:t xml:space="preserve"> </w:t>
      </w:r>
      <w:r w:rsidR="00783B7F" w:rsidRPr="005A4E0A">
        <w:rPr>
          <w:rFonts w:ascii="Times New Roman" w:hAnsi="Times New Roman" w:cs="Times New Roman"/>
          <w:sz w:val="24"/>
          <w:szCs w:val="24"/>
        </w:rPr>
        <w:t xml:space="preserve">amenable to </w:t>
      </w:r>
      <w:r w:rsidR="00783490" w:rsidRPr="005A4E0A">
        <w:rPr>
          <w:rFonts w:ascii="Times New Roman" w:hAnsi="Times New Roman" w:cs="Times New Roman"/>
          <w:sz w:val="24"/>
          <w:szCs w:val="24"/>
        </w:rPr>
        <w:t xml:space="preserve">such </w:t>
      </w:r>
      <w:r w:rsidR="00783B7F" w:rsidRPr="005A4E0A">
        <w:rPr>
          <w:rFonts w:ascii="Times New Roman" w:hAnsi="Times New Roman" w:cs="Times New Roman"/>
          <w:sz w:val="24"/>
          <w:szCs w:val="24"/>
        </w:rPr>
        <w:t>calculation</w:t>
      </w:r>
      <w:r w:rsidR="00146CCF" w:rsidRPr="005A4E0A">
        <w:rPr>
          <w:rFonts w:ascii="Times New Roman" w:hAnsi="Times New Roman" w:cs="Times New Roman"/>
          <w:sz w:val="24"/>
          <w:szCs w:val="24"/>
        </w:rPr>
        <w:t xml:space="preserve">.  </w:t>
      </w:r>
      <w:r w:rsidR="00DB10D4" w:rsidRPr="005A4E0A">
        <w:rPr>
          <w:rFonts w:ascii="Times New Roman" w:hAnsi="Times New Roman" w:cs="Times New Roman"/>
          <w:sz w:val="24"/>
          <w:szCs w:val="24"/>
        </w:rPr>
        <w:t xml:space="preserve">In </w:t>
      </w:r>
      <w:r w:rsidR="00B05360">
        <w:rPr>
          <w:rFonts w:ascii="Times New Roman" w:hAnsi="Times New Roman" w:cs="Times New Roman"/>
          <w:sz w:val="24"/>
          <w:szCs w:val="24"/>
        </w:rPr>
        <w:t xml:space="preserve">a </w:t>
      </w:r>
      <w:r w:rsidR="00DB10D4" w:rsidRPr="005A4E0A">
        <w:rPr>
          <w:rFonts w:ascii="Times New Roman" w:hAnsi="Times New Roman" w:cs="Times New Roman"/>
          <w:sz w:val="24"/>
          <w:szCs w:val="24"/>
        </w:rPr>
        <w:t xml:space="preserve">study </w:t>
      </w:r>
      <w:r w:rsidR="00AC76F2" w:rsidRPr="005A4E0A">
        <w:rPr>
          <w:rFonts w:ascii="Times New Roman" w:hAnsi="Times New Roman" w:cs="Times New Roman"/>
          <w:sz w:val="24"/>
          <w:szCs w:val="24"/>
        </w:rPr>
        <w:t xml:space="preserve">sponsored by </w:t>
      </w:r>
      <w:r w:rsidR="00DB10D4" w:rsidRPr="005A4E0A">
        <w:rPr>
          <w:rFonts w:ascii="Times New Roman" w:hAnsi="Times New Roman" w:cs="Times New Roman"/>
          <w:sz w:val="24"/>
          <w:szCs w:val="24"/>
        </w:rPr>
        <w:t xml:space="preserve">the One </w:t>
      </w:r>
      <w:r w:rsidR="00AC76F2" w:rsidRPr="005A4E0A">
        <w:rPr>
          <w:rFonts w:ascii="Times New Roman" w:hAnsi="Times New Roman" w:cs="Times New Roman"/>
          <w:sz w:val="24"/>
          <w:szCs w:val="24"/>
        </w:rPr>
        <w:t>E</w:t>
      </w:r>
      <w:r w:rsidR="00DB10D4" w:rsidRPr="005A4E0A">
        <w:rPr>
          <w:rFonts w:ascii="Times New Roman" w:hAnsi="Times New Roman" w:cs="Times New Roman"/>
          <w:sz w:val="24"/>
          <w:szCs w:val="24"/>
        </w:rPr>
        <w:t xml:space="preserve">arth </w:t>
      </w:r>
      <w:r w:rsidR="00AC76F2" w:rsidRPr="005A4E0A">
        <w:rPr>
          <w:rFonts w:ascii="Times New Roman" w:hAnsi="Times New Roman" w:cs="Times New Roman"/>
          <w:sz w:val="24"/>
          <w:szCs w:val="24"/>
        </w:rPr>
        <w:t xml:space="preserve">Future </w:t>
      </w:r>
      <w:r w:rsidR="00DB10D4" w:rsidRPr="005A4E0A">
        <w:rPr>
          <w:rFonts w:ascii="Times New Roman" w:hAnsi="Times New Roman" w:cs="Times New Roman"/>
          <w:sz w:val="24"/>
          <w:szCs w:val="24"/>
        </w:rPr>
        <w:t>Foundation</w:t>
      </w:r>
      <w:r w:rsidR="00AC76F2" w:rsidRPr="005A4E0A">
        <w:rPr>
          <w:rFonts w:ascii="Times New Roman" w:hAnsi="Times New Roman" w:cs="Times New Roman"/>
          <w:sz w:val="24"/>
          <w:szCs w:val="24"/>
        </w:rPr>
        <w:t xml:space="preserve">, </w:t>
      </w:r>
      <w:r w:rsidR="00B243F4" w:rsidRPr="005A4E0A">
        <w:rPr>
          <w:rFonts w:ascii="Times New Roman" w:hAnsi="Times New Roman" w:cs="Times New Roman"/>
          <w:sz w:val="24"/>
          <w:szCs w:val="24"/>
        </w:rPr>
        <w:t xml:space="preserve">it was found that: </w:t>
      </w:r>
    </w:p>
    <w:p w:rsidR="00B243F4" w:rsidRPr="005A4E0A" w:rsidRDefault="00B243F4" w:rsidP="00D02ADC">
      <w:pPr>
        <w:spacing w:after="0" w:line="240" w:lineRule="auto"/>
        <w:jc w:val="both"/>
        <w:rPr>
          <w:rFonts w:ascii="Times New Roman" w:hAnsi="Times New Roman" w:cs="Times New Roman"/>
          <w:sz w:val="24"/>
          <w:szCs w:val="24"/>
        </w:rPr>
      </w:pPr>
    </w:p>
    <w:p w:rsidR="00DB10D4" w:rsidRPr="005A4E0A" w:rsidRDefault="00B243F4" w:rsidP="00B243F4">
      <w:pPr>
        <w:spacing w:after="0" w:line="240" w:lineRule="auto"/>
        <w:ind w:left="720"/>
        <w:jc w:val="both"/>
        <w:rPr>
          <w:rFonts w:ascii="Times New Roman" w:hAnsi="Times New Roman" w:cs="Times New Roman"/>
          <w:sz w:val="24"/>
          <w:szCs w:val="24"/>
        </w:rPr>
      </w:pPr>
      <w:r w:rsidRPr="005A4E0A">
        <w:rPr>
          <w:rFonts w:ascii="Times New Roman" w:hAnsi="Times New Roman" w:cs="Times New Roman"/>
          <w:sz w:val="24"/>
          <w:szCs w:val="24"/>
        </w:rPr>
        <w:t xml:space="preserve">‘In 2010, thousands of seafarers in the Indian Ocean and Gulf of Aden were subjected to assaults with automatic gunfire and RPGs, beatings, and extended confinement as hostages. In some cases, hostages were used as human shields to protect pirates from navy vessels or were forced to crew “motherships” that were then used to lure and attack other merchant traffic. Some captive seafarers also were abused, both physically and psychologically. There is a genuine fear that abuse and even torture </w:t>
      </w:r>
      <w:r w:rsidRPr="005A4E0A">
        <w:rPr>
          <w:rFonts w:ascii="Times New Roman" w:hAnsi="Times New Roman" w:cs="Times New Roman"/>
          <w:sz w:val="24"/>
          <w:szCs w:val="24"/>
        </w:rPr>
        <w:lastRenderedPageBreak/>
        <w:t xml:space="preserve">will be used with increasing frequency to provide additional leverage during ransom negotiations’.  </w:t>
      </w:r>
      <w:r w:rsidR="00DB10D4" w:rsidRPr="005A4E0A">
        <w:rPr>
          <w:rFonts w:ascii="Times New Roman" w:hAnsi="Times New Roman" w:cs="Times New Roman"/>
          <w:sz w:val="24"/>
          <w:szCs w:val="24"/>
        </w:rPr>
        <w:t xml:space="preserve"> </w:t>
      </w:r>
    </w:p>
    <w:p w:rsidR="008A340F" w:rsidRPr="005A4E0A" w:rsidRDefault="008A340F" w:rsidP="008A340F">
      <w:pPr>
        <w:spacing w:after="0" w:line="240" w:lineRule="auto"/>
        <w:jc w:val="both"/>
        <w:rPr>
          <w:rFonts w:ascii="Times New Roman" w:hAnsi="Times New Roman" w:cs="Times New Roman"/>
          <w:sz w:val="24"/>
          <w:szCs w:val="24"/>
        </w:rPr>
      </w:pPr>
    </w:p>
    <w:p w:rsidR="0014172D" w:rsidRDefault="008A340F" w:rsidP="00ED12C3">
      <w:pPr>
        <w:spacing w:after="0" w:line="240" w:lineRule="auto"/>
        <w:jc w:val="both"/>
        <w:rPr>
          <w:rFonts w:ascii="Times New Roman" w:hAnsi="Times New Roman" w:cs="Times New Roman"/>
          <w:sz w:val="24"/>
          <w:szCs w:val="24"/>
        </w:rPr>
      </w:pPr>
      <w:r w:rsidRPr="005A4E0A">
        <w:rPr>
          <w:rFonts w:ascii="Times New Roman" w:hAnsi="Times New Roman" w:cs="Times New Roman"/>
          <w:sz w:val="24"/>
          <w:szCs w:val="24"/>
        </w:rPr>
        <w:t xml:space="preserve">In </w:t>
      </w:r>
      <w:r w:rsidR="003A7961" w:rsidRPr="005A4E0A">
        <w:rPr>
          <w:rFonts w:ascii="Times New Roman" w:hAnsi="Times New Roman" w:cs="Times New Roman"/>
          <w:sz w:val="24"/>
          <w:szCs w:val="24"/>
        </w:rPr>
        <w:t xml:space="preserve">the </w:t>
      </w:r>
      <w:r w:rsidR="0071309D" w:rsidRPr="005A4E0A">
        <w:rPr>
          <w:rFonts w:ascii="Times New Roman" w:hAnsi="Times New Roman" w:cs="Times New Roman"/>
          <w:sz w:val="24"/>
          <w:szCs w:val="24"/>
        </w:rPr>
        <w:t>‘</w:t>
      </w:r>
      <w:r w:rsidR="003A7961" w:rsidRPr="005A4E0A">
        <w:rPr>
          <w:rFonts w:ascii="Times New Roman" w:hAnsi="Times New Roman" w:cs="Times New Roman"/>
          <w:sz w:val="24"/>
          <w:szCs w:val="24"/>
        </w:rPr>
        <w:t>Good Practice Guide for Shipping Companies and Manning Agents for the Humanitarian Support of Seafarers and their Families</w:t>
      </w:r>
      <w:r w:rsidR="0071309D" w:rsidRPr="005A4E0A">
        <w:rPr>
          <w:rFonts w:ascii="Times New Roman" w:hAnsi="Times New Roman" w:cs="Times New Roman"/>
          <w:sz w:val="24"/>
          <w:szCs w:val="24"/>
        </w:rPr>
        <w:t>’ (‘the Guide’)</w:t>
      </w:r>
      <w:r w:rsidR="003A7961" w:rsidRPr="005A4E0A">
        <w:rPr>
          <w:rStyle w:val="FootnoteReference"/>
          <w:rFonts w:ascii="Times New Roman" w:hAnsi="Times New Roman" w:cs="Times New Roman"/>
          <w:sz w:val="24"/>
          <w:szCs w:val="24"/>
        </w:rPr>
        <w:footnoteReference w:id="7"/>
      </w:r>
      <w:r w:rsidR="003A7961" w:rsidRPr="005A4E0A">
        <w:rPr>
          <w:rFonts w:ascii="Times New Roman" w:hAnsi="Times New Roman" w:cs="Times New Roman"/>
          <w:sz w:val="24"/>
          <w:szCs w:val="24"/>
        </w:rPr>
        <w:t xml:space="preserve">,  </w:t>
      </w:r>
      <w:r w:rsidR="00ED12C3" w:rsidRPr="005A4E0A">
        <w:rPr>
          <w:rFonts w:ascii="Times New Roman" w:hAnsi="Times New Roman" w:cs="Times New Roman"/>
          <w:sz w:val="24"/>
          <w:szCs w:val="24"/>
        </w:rPr>
        <w:t xml:space="preserve">it is </w:t>
      </w:r>
      <w:r w:rsidR="009248EE">
        <w:rPr>
          <w:rFonts w:ascii="Times New Roman" w:hAnsi="Times New Roman" w:cs="Times New Roman"/>
          <w:sz w:val="24"/>
          <w:szCs w:val="24"/>
        </w:rPr>
        <w:t xml:space="preserve">observed </w:t>
      </w:r>
      <w:r w:rsidR="00ED12C3" w:rsidRPr="005A4E0A">
        <w:rPr>
          <w:rFonts w:ascii="Times New Roman" w:hAnsi="Times New Roman" w:cs="Times New Roman"/>
          <w:sz w:val="24"/>
          <w:szCs w:val="24"/>
        </w:rPr>
        <w:t>that</w:t>
      </w:r>
      <w:r w:rsidR="0014172D">
        <w:rPr>
          <w:rFonts w:ascii="Times New Roman" w:hAnsi="Times New Roman" w:cs="Times New Roman"/>
          <w:sz w:val="24"/>
          <w:szCs w:val="24"/>
        </w:rPr>
        <w:t>:</w:t>
      </w:r>
      <w:r w:rsidR="00ED12C3" w:rsidRPr="005A4E0A">
        <w:rPr>
          <w:rFonts w:ascii="Times New Roman" w:hAnsi="Times New Roman" w:cs="Times New Roman"/>
          <w:sz w:val="24"/>
          <w:szCs w:val="24"/>
        </w:rPr>
        <w:t xml:space="preserve"> </w:t>
      </w:r>
    </w:p>
    <w:p w:rsidR="00874F75" w:rsidRDefault="00874F75" w:rsidP="0014172D">
      <w:pPr>
        <w:spacing w:after="0" w:line="240" w:lineRule="auto"/>
        <w:ind w:left="720"/>
        <w:jc w:val="both"/>
        <w:rPr>
          <w:rFonts w:ascii="Times New Roman" w:hAnsi="Times New Roman" w:cs="Times New Roman"/>
          <w:sz w:val="24"/>
          <w:szCs w:val="24"/>
        </w:rPr>
      </w:pPr>
    </w:p>
    <w:p w:rsidR="0014172D" w:rsidRDefault="00ED12C3" w:rsidP="0014172D">
      <w:pPr>
        <w:spacing w:after="0" w:line="240" w:lineRule="auto"/>
        <w:ind w:left="720"/>
        <w:jc w:val="both"/>
        <w:rPr>
          <w:rFonts w:ascii="Times New Roman" w:hAnsi="Times New Roman" w:cs="Times New Roman"/>
          <w:sz w:val="24"/>
          <w:szCs w:val="24"/>
        </w:rPr>
      </w:pPr>
      <w:r w:rsidRPr="005A4E0A">
        <w:rPr>
          <w:rFonts w:ascii="Times New Roman" w:hAnsi="Times New Roman" w:cs="Times New Roman"/>
          <w:sz w:val="24"/>
          <w:szCs w:val="24"/>
        </w:rPr>
        <w:t>‘in recent years nearly 5000 seafarers have been</w:t>
      </w:r>
      <w:r w:rsidRPr="005A4E0A">
        <w:rPr>
          <w:rFonts w:ascii="Times New Roman" w:hAnsi="Times New Roman" w:cs="Times New Roman"/>
          <w:color w:val="000000"/>
          <w:sz w:val="24"/>
          <w:szCs w:val="24"/>
        </w:rPr>
        <w:t xml:space="preserve"> </w:t>
      </w:r>
      <w:r w:rsidRPr="005A4E0A">
        <w:rPr>
          <w:rFonts w:ascii="Times New Roman" w:hAnsi="Times New Roman" w:cs="Times New Roman"/>
          <w:sz w:val="24"/>
          <w:szCs w:val="24"/>
        </w:rPr>
        <w:t>hijacked and detained for months often in appalling conditions, while thousands of others have been the victims of a pirate attack. Every day of the year more than 100,000 seafarers experience anxiety while sailing in, or towards, piracy infested waters. Their families share these worries, often with a feeling of helplessness’</w:t>
      </w:r>
      <w:r w:rsidR="005B1CA8" w:rsidRPr="005A4E0A">
        <w:rPr>
          <w:rFonts w:ascii="Times New Roman" w:hAnsi="Times New Roman" w:cs="Times New Roman"/>
          <w:sz w:val="24"/>
          <w:szCs w:val="24"/>
        </w:rPr>
        <w:t xml:space="preserve">.  </w:t>
      </w:r>
    </w:p>
    <w:p w:rsidR="0014172D" w:rsidRDefault="0014172D" w:rsidP="00ED12C3">
      <w:pPr>
        <w:spacing w:after="0" w:line="240" w:lineRule="auto"/>
        <w:jc w:val="both"/>
        <w:rPr>
          <w:rFonts w:ascii="Times New Roman" w:hAnsi="Times New Roman" w:cs="Times New Roman"/>
          <w:sz w:val="24"/>
          <w:szCs w:val="24"/>
        </w:rPr>
      </w:pPr>
    </w:p>
    <w:p w:rsidR="00E02BA0" w:rsidRPr="005A4E0A" w:rsidRDefault="008A340F" w:rsidP="00ED12C3">
      <w:pPr>
        <w:spacing w:after="0" w:line="240" w:lineRule="auto"/>
        <w:jc w:val="both"/>
        <w:rPr>
          <w:rFonts w:ascii="Times New Roman" w:hAnsi="Times New Roman" w:cs="Times New Roman"/>
          <w:sz w:val="24"/>
          <w:szCs w:val="24"/>
        </w:rPr>
      </w:pPr>
      <w:r w:rsidRPr="005A4E0A">
        <w:rPr>
          <w:rFonts w:ascii="Times New Roman" w:hAnsi="Times New Roman" w:cs="Times New Roman"/>
          <w:sz w:val="24"/>
          <w:szCs w:val="24"/>
        </w:rPr>
        <w:t>‘</w:t>
      </w:r>
      <w:r w:rsidR="00ED12C3" w:rsidRPr="005A4E0A">
        <w:rPr>
          <w:rFonts w:ascii="Times New Roman" w:hAnsi="Times New Roman" w:cs="Times New Roman"/>
          <w:sz w:val="24"/>
          <w:szCs w:val="24"/>
        </w:rPr>
        <w:t>S</w:t>
      </w:r>
      <w:r w:rsidRPr="005A4E0A">
        <w:rPr>
          <w:rFonts w:ascii="Times New Roman" w:hAnsi="Times New Roman" w:cs="Times New Roman"/>
          <w:sz w:val="24"/>
          <w:szCs w:val="24"/>
        </w:rPr>
        <w:t>ome things</w:t>
      </w:r>
      <w:r w:rsidR="00ED12C3" w:rsidRPr="005A4E0A">
        <w:rPr>
          <w:rFonts w:ascii="Times New Roman" w:hAnsi="Times New Roman" w:cs="Times New Roman"/>
          <w:sz w:val="24"/>
          <w:szCs w:val="24"/>
        </w:rPr>
        <w:t>’, it is said</w:t>
      </w:r>
      <w:r w:rsidR="0071309D" w:rsidRPr="005A4E0A">
        <w:rPr>
          <w:rFonts w:ascii="Times New Roman" w:hAnsi="Times New Roman" w:cs="Times New Roman"/>
          <w:sz w:val="24"/>
          <w:szCs w:val="24"/>
        </w:rPr>
        <w:t xml:space="preserve"> in the Guide</w:t>
      </w:r>
      <w:r w:rsidR="00ED12C3" w:rsidRPr="005A4E0A">
        <w:rPr>
          <w:rFonts w:ascii="Times New Roman" w:hAnsi="Times New Roman" w:cs="Times New Roman"/>
          <w:sz w:val="24"/>
          <w:szCs w:val="24"/>
        </w:rPr>
        <w:t>,</w:t>
      </w:r>
      <w:r w:rsidRPr="005A4E0A">
        <w:rPr>
          <w:rFonts w:ascii="Times New Roman" w:hAnsi="Times New Roman" w:cs="Times New Roman"/>
          <w:sz w:val="24"/>
          <w:szCs w:val="24"/>
        </w:rPr>
        <w:t xml:space="preserve"> </w:t>
      </w:r>
      <w:r w:rsidR="00ED12C3" w:rsidRPr="005A4E0A">
        <w:rPr>
          <w:rFonts w:ascii="Times New Roman" w:hAnsi="Times New Roman" w:cs="Times New Roman"/>
          <w:sz w:val="24"/>
          <w:szCs w:val="24"/>
        </w:rPr>
        <w:t>‘</w:t>
      </w:r>
      <w:r w:rsidRPr="005A4E0A">
        <w:rPr>
          <w:rFonts w:ascii="Times New Roman" w:hAnsi="Times New Roman" w:cs="Times New Roman"/>
          <w:sz w:val="24"/>
          <w:szCs w:val="24"/>
        </w:rPr>
        <w:t xml:space="preserve">that help reassure seafarers </w:t>
      </w:r>
      <w:r w:rsidR="0014172D">
        <w:rPr>
          <w:rFonts w:ascii="Times New Roman" w:hAnsi="Times New Roman" w:cs="Times New Roman"/>
          <w:sz w:val="24"/>
          <w:szCs w:val="24"/>
        </w:rPr>
        <w:t xml:space="preserve">… </w:t>
      </w:r>
      <w:r w:rsidRPr="005A4E0A">
        <w:rPr>
          <w:rFonts w:ascii="Times New Roman" w:hAnsi="Times New Roman" w:cs="Times New Roman"/>
          <w:sz w:val="24"/>
          <w:szCs w:val="24"/>
        </w:rPr>
        <w:t xml:space="preserve">are: … Knowledge of the commitment </w:t>
      </w:r>
      <w:r w:rsidR="003A7961" w:rsidRPr="005A4E0A">
        <w:rPr>
          <w:rFonts w:ascii="Times New Roman" w:hAnsi="Times New Roman" w:cs="Times New Roman"/>
          <w:sz w:val="24"/>
          <w:szCs w:val="24"/>
        </w:rPr>
        <w:t xml:space="preserve">from the Company </w:t>
      </w:r>
      <w:r w:rsidR="0014172D">
        <w:rPr>
          <w:rFonts w:ascii="Times New Roman" w:hAnsi="Times New Roman" w:cs="Times New Roman"/>
          <w:sz w:val="24"/>
          <w:szCs w:val="24"/>
        </w:rPr>
        <w:t xml:space="preserve">that </w:t>
      </w:r>
      <w:r w:rsidR="003A7961" w:rsidRPr="005A4E0A">
        <w:rPr>
          <w:rFonts w:ascii="Times New Roman" w:hAnsi="Times New Roman" w:cs="Times New Roman"/>
          <w:sz w:val="24"/>
          <w:szCs w:val="24"/>
        </w:rPr>
        <w:t>wages/remittances will continue to be paid in accordanc</w:t>
      </w:r>
      <w:r w:rsidR="0014172D">
        <w:rPr>
          <w:rFonts w:ascii="Times New Roman" w:hAnsi="Times New Roman" w:cs="Times New Roman"/>
          <w:sz w:val="24"/>
          <w:szCs w:val="24"/>
        </w:rPr>
        <w:t>e with the seafarer’s contract</w:t>
      </w:r>
      <w:r w:rsidR="003A7961" w:rsidRPr="005A4E0A">
        <w:rPr>
          <w:rFonts w:ascii="Times New Roman" w:hAnsi="Times New Roman" w:cs="Times New Roman"/>
          <w:sz w:val="24"/>
          <w:szCs w:val="24"/>
        </w:rPr>
        <w:t>’.</w:t>
      </w:r>
      <w:r w:rsidR="00ED12C3" w:rsidRPr="005A4E0A">
        <w:rPr>
          <w:rFonts w:ascii="Times New Roman" w:hAnsi="Times New Roman" w:cs="Times New Roman"/>
          <w:sz w:val="24"/>
          <w:szCs w:val="24"/>
        </w:rPr>
        <w:t xml:space="preserve"> </w:t>
      </w:r>
      <w:r w:rsidR="000B328E" w:rsidRPr="005A4E0A">
        <w:rPr>
          <w:rFonts w:ascii="Times New Roman" w:hAnsi="Times New Roman" w:cs="Times New Roman"/>
          <w:sz w:val="24"/>
          <w:szCs w:val="24"/>
        </w:rPr>
        <w:t xml:space="preserve"> </w:t>
      </w:r>
      <w:r w:rsidR="00EA609C">
        <w:rPr>
          <w:rFonts w:ascii="Times New Roman" w:hAnsi="Times New Roman" w:cs="Times New Roman"/>
          <w:sz w:val="24"/>
          <w:szCs w:val="24"/>
        </w:rPr>
        <w:t>The law provides no such reassurance; and, w</w:t>
      </w:r>
      <w:r w:rsidR="000B328E" w:rsidRPr="005A4E0A">
        <w:rPr>
          <w:rFonts w:ascii="Times New Roman" w:hAnsi="Times New Roman" w:cs="Times New Roman"/>
          <w:sz w:val="24"/>
          <w:szCs w:val="24"/>
        </w:rPr>
        <w:t xml:space="preserve">hile </w:t>
      </w:r>
      <w:r w:rsidR="003D712F">
        <w:rPr>
          <w:rFonts w:ascii="Times New Roman" w:hAnsi="Times New Roman" w:cs="Times New Roman"/>
          <w:sz w:val="24"/>
          <w:szCs w:val="24"/>
        </w:rPr>
        <w:t xml:space="preserve">a </w:t>
      </w:r>
      <w:r w:rsidR="000B328E" w:rsidRPr="005A4E0A">
        <w:rPr>
          <w:rFonts w:ascii="Times New Roman" w:hAnsi="Times New Roman" w:cs="Times New Roman"/>
          <w:sz w:val="24"/>
          <w:szCs w:val="24"/>
        </w:rPr>
        <w:t xml:space="preserve">higher rate of pay for seafarers </w:t>
      </w:r>
      <w:r w:rsidR="0078394A">
        <w:rPr>
          <w:rFonts w:ascii="Times New Roman" w:hAnsi="Times New Roman" w:cs="Times New Roman"/>
          <w:sz w:val="24"/>
          <w:szCs w:val="24"/>
        </w:rPr>
        <w:t xml:space="preserve">venturing into </w:t>
      </w:r>
      <w:r w:rsidR="000B328E" w:rsidRPr="005A4E0A">
        <w:rPr>
          <w:rFonts w:ascii="Times New Roman" w:hAnsi="Times New Roman" w:cs="Times New Roman"/>
          <w:sz w:val="24"/>
          <w:szCs w:val="24"/>
        </w:rPr>
        <w:t xml:space="preserve">the high risk area </w:t>
      </w:r>
      <w:r w:rsidR="00EA609C">
        <w:rPr>
          <w:rFonts w:ascii="Times New Roman" w:hAnsi="Times New Roman" w:cs="Times New Roman"/>
          <w:sz w:val="24"/>
          <w:szCs w:val="24"/>
        </w:rPr>
        <w:t xml:space="preserve">would </w:t>
      </w:r>
      <w:r w:rsidR="003D712F">
        <w:rPr>
          <w:rFonts w:ascii="Times New Roman" w:hAnsi="Times New Roman" w:cs="Times New Roman"/>
          <w:sz w:val="24"/>
          <w:szCs w:val="24"/>
        </w:rPr>
        <w:t xml:space="preserve">appear </w:t>
      </w:r>
      <w:r w:rsidR="0014172D">
        <w:rPr>
          <w:rFonts w:ascii="Times New Roman" w:hAnsi="Times New Roman" w:cs="Times New Roman"/>
          <w:sz w:val="24"/>
          <w:szCs w:val="24"/>
        </w:rPr>
        <w:t xml:space="preserve">to </w:t>
      </w:r>
      <w:r w:rsidR="003D712F">
        <w:rPr>
          <w:rFonts w:ascii="Times New Roman" w:hAnsi="Times New Roman" w:cs="Times New Roman"/>
          <w:sz w:val="24"/>
          <w:szCs w:val="24"/>
        </w:rPr>
        <w:t xml:space="preserve">provide some </w:t>
      </w:r>
      <w:r w:rsidR="000B328E" w:rsidRPr="005A4E0A">
        <w:rPr>
          <w:rFonts w:ascii="Times New Roman" w:hAnsi="Times New Roman" w:cs="Times New Roman"/>
          <w:sz w:val="24"/>
          <w:szCs w:val="24"/>
        </w:rPr>
        <w:t>compensat</w:t>
      </w:r>
      <w:r w:rsidR="003D712F">
        <w:rPr>
          <w:rFonts w:ascii="Times New Roman" w:hAnsi="Times New Roman" w:cs="Times New Roman"/>
          <w:sz w:val="24"/>
          <w:szCs w:val="24"/>
        </w:rPr>
        <w:t xml:space="preserve">ion </w:t>
      </w:r>
      <w:r w:rsidR="000B328E" w:rsidRPr="005A4E0A">
        <w:rPr>
          <w:rFonts w:ascii="Times New Roman" w:hAnsi="Times New Roman" w:cs="Times New Roman"/>
          <w:sz w:val="24"/>
          <w:szCs w:val="24"/>
        </w:rPr>
        <w:t>for the risk of being taken hostage</w:t>
      </w:r>
      <w:r w:rsidR="000B328E" w:rsidRPr="005A4E0A">
        <w:rPr>
          <w:rFonts w:ascii="Times New Roman" w:hAnsi="Times New Roman" w:cs="Times New Roman"/>
          <w:sz w:val="24"/>
          <w:szCs w:val="24"/>
          <w:vertAlign w:val="superscript"/>
        </w:rPr>
        <w:footnoteReference w:id="8"/>
      </w:r>
      <w:r w:rsidR="000B328E" w:rsidRPr="005A4E0A">
        <w:rPr>
          <w:rFonts w:ascii="Times New Roman" w:hAnsi="Times New Roman" w:cs="Times New Roman"/>
          <w:sz w:val="24"/>
          <w:szCs w:val="24"/>
        </w:rPr>
        <w:t xml:space="preserve">, </w:t>
      </w:r>
      <w:r w:rsidR="003D712F">
        <w:rPr>
          <w:rFonts w:ascii="Times New Roman" w:hAnsi="Times New Roman" w:cs="Times New Roman"/>
          <w:sz w:val="24"/>
          <w:szCs w:val="24"/>
        </w:rPr>
        <w:t>th</w:t>
      </w:r>
      <w:r w:rsidR="00EF4322">
        <w:rPr>
          <w:rFonts w:ascii="Times New Roman" w:hAnsi="Times New Roman" w:cs="Times New Roman"/>
          <w:sz w:val="24"/>
          <w:szCs w:val="24"/>
        </w:rPr>
        <w:t>at</w:t>
      </w:r>
      <w:r w:rsidR="003D712F">
        <w:rPr>
          <w:rFonts w:ascii="Times New Roman" w:hAnsi="Times New Roman" w:cs="Times New Roman"/>
          <w:sz w:val="24"/>
          <w:szCs w:val="24"/>
        </w:rPr>
        <w:t xml:space="preserve"> compensation can</w:t>
      </w:r>
      <w:r w:rsidR="00EA609C">
        <w:rPr>
          <w:rFonts w:ascii="Times New Roman" w:hAnsi="Times New Roman" w:cs="Times New Roman"/>
          <w:sz w:val="24"/>
          <w:szCs w:val="24"/>
        </w:rPr>
        <w:t xml:space="preserve"> be rendered illusory </w:t>
      </w:r>
      <w:r w:rsidR="003D712F">
        <w:rPr>
          <w:rFonts w:ascii="Times New Roman" w:hAnsi="Times New Roman" w:cs="Times New Roman"/>
          <w:sz w:val="24"/>
          <w:szCs w:val="24"/>
        </w:rPr>
        <w:t xml:space="preserve">by the invocation of early </w:t>
      </w:r>
      <w:r w:rsidR="0014172D">
        <w:rPr>
          <w:rFonts w:ascii="Times New Roman" w:hAnsi="Times New Roman" w:cs="Times New Roman"/>
          <w:sz w:val="24"/>
          <w:szCs w:val="24"/>
        </w:rPr>
        <w:t xml:space="preserve">termination </w:t>
      </w:r>
      <w:r w:rsidR="000B328E" w:rsidRPr="005A4E0A">
        <w:rPr>
          <w:rFonts w:ascii="Times New Roman" w:hAnsi="Times New Roman" w:cs="Times New Roman"/>
          <w:sz w:val="24"/>
          <w:szCs w:val="24"/>
        </w:rPr>
        <w:t xml:space="preserve">clauses </w:t>
      </w:r>
      <w:r w:rsidR="0078394A">
        <w:rPr>
          <w:rFonts w:ascii="Times New Roman" w:hAnsi="Times New Roman" w:cs="Times New Roman"/>
          <w:sz w:val="24"/>
          <w:szCs w:val="24"/>
        </w:rPr>
        <w:t>in employment agreements</w:t>
      </w:r>
      <w:r w:rsidR="003D712F">
        <w:rPr>
          <w:rFonts w:ascii="Times New Roman" w:hAnsi="Times New Roman" w:cs="Times New Roman"/>
          <w:sz w:val="24"/>
          <w:szCs w:val="24"/>
        </w:rPr>
        <w:t>, so that s</w:t>
      </w:r>
      <w:r w:rsidR="001C6E11">
        <w:rPr>
          <w:rFonts w:ascii="Times New Roman" w:hAnsi="Times New Roman" w:cs="Times New Roman"/>
          <w:sz w:val="24"/>
          <w:szCs w:val="24"/>
        </w:rPr>
        <w:t xml:space="preserve">eafarers </w:t>
      </w:r>
      <w:r w:rsidR="00EA609C">
        <w:rPr>
          <w:rFonts w:ascii="Times New Roman" w:hAnsi="Times New Roman" w:cs="Times New Roman"/>
          <w:sz w:val="24"/>
          <w:szCs w:val="24"/>
        </w:rPr>
        <w:t xml:space="preserve">may not be paid at all </w:t>
      </w:r>
      <w:r w:rsidR="001C6E11">
        <w:rPr>
          <w:rFonts w:ascii="Times New Roman" w:hAnsi="Times New Roman" w:cs="Times New Roman"/>
          <w:sz w:val="24"/>
          <w:szCs w:val="24"/>
        </w:rPr>
        <w:t>when held hostage.</w:t>
      </w:r>
      <w:r w:rsidR="000B328E" w:rsidRPr="005A4E0A">
        <w:rPr>
          <w:rFonts w:ascii="Times New Roman" w:hAnsi="Times New Roman" w:cs="Times New Roman"/>
          <w:sz w:val="24"/>
          <w:szCs w:val="24"/>
        </w:rPr>
        <w:t xml:space="preserve">  </w:t>
      </w:r>
      <w:r w:rsidR="00EA609C">
        <w:rPr>
          <w:rFonts w:ascii="Times New Roman" w:hAnsi="Times New Roman" w:cs="Times New Roman"/>
          <w:sz w:val="24"/>
          <w:szCs w:val="24"/>
        </w:rPr>
        <w:t>T</w:t>
      </w:r>
      <w:r w:rsidR="003D712F">
        <w:rPr>
          <w:rFonts w:ascii="Times New Roman" w:hAnsi="Times New Roman" w:cs="Times New Roman"/>
          <w:sz w:val="24"/>
          <w:szCs w:val="24"/>
        </w:rPr>
        <w:t>he longer seafarers are held hostage, the greater the risk</w:t>
      </w:r>
      <w:r w:rsidR="0085326C">
        <w:rPr>
          <w:rFonts w:ascii="Times New Roman" w:hAnsi="Times New Roman" w:cs="Times New Roman"/>
          <w:sz w:val="24"/>
          <w:szCs w:val="24"/>
        </w:rPr>
        <w:t xml:space="preserve"> of </w:t>
      </w:r>
      <w:r w:rsidR="00EA609C">
        <w:rPr>
          <w:rFonts w:ascii="Times New Roman" w:hAnsi="Times New Roman" w:cs="Times New Roman"/>
          <w:sz w:val="24"/>
          <w:szCs w:val="24"/>
        </w:rPr>
        <w:t xml:space="preserve">the </w:t>
      </w:r>
      <w:r w:rsidR="0085326C">
        <w:rPr>
          <w:rFonts w:ascii="Times New Roman" w:hAnsi="Times New Roman" w:cs="Times New Roman"/>
          <w:sz w:val="24"/>
          <w:szCs w:val="24"/>
        </w:rPr>
        <w:t>termination</w:t>
      </w:r>
      <w:r w:rsidR="00EA609C">
        <w:rPr>
          <w:rFonts w:ascii="Times New Roman" w:hAnsi="Times New Roman" w:cs="Times New Roman"/>
          <w:sz w:val="24"/>
          <w:szCs w:val="24"/>
        </w:rPr>
        <w:t xml:space="preserve"> of their employment agreements. </w:t>
      </w:r>
      <w:r w:rsidR="0085326C">
        <w:rPr>
          <w:rFonts w:ascii="Times New Roman" w:hAnsi="Times New Roman" w:cs="Times New Roman"/>
          <w:sz w:val="24"/>
          <w:szCs w:val="24"/>
        </w:rPr>
        <w:t xml:space="preserve"> Th</w:t>
      </w:r>
      <w:r w:rsidR="00EA609C">
        <w:rPr>
          <w:rFonts w:ascii="Times New Roman" w:hAnsi="Times New Roman" w:cs="Times New Roman"/>
          <w:sz w:val="24"/>
          <w:szCs w:val="24"/>
        </w:rPr>
        <w:t xml:space="preserve">at is a real </w:t>
      </w:r>
      <w:r w:rsidR="0085326C">
        <w:rPr>
          <w:rFonts w:ascii="Times New Roman" w:hAnsi="Times New Roman" w:cs="Times New Roman"/>
          <w:sz w:val="24"/>
          <w:szCs w:val="24"/>
        </w:rPr>
        <w:t>risk</w:t>
      </w:r>
      <w:r w:rsidR="00EA609C">
        <w:rPr>
          <w:rFonts w:ascii="Times New Roman" w:hAnsi="Times New Roman" w:cs="Times New Roman"/>
          <w:sz w:val="24"/>
          <w:szCs w:val="24"/>
        </w:rPr>
        <w:t>, which</w:t>
      </w:r>
      <w:r w:rsidR="0085326C">
        <w:rPr>
          <w:rFonts w:ascii="Times New Roman" w:hAnsi="Times New Roman" w:cs="Times New Roman"/>
          <w:sz w:val="24"/>
          <w:szCs w:val="24"/>
        </w:rPr>
        <w:t xml:space="preserve"> </w:t>
      </w:r>
      <w:r w:rsidR="00EF4322">
        <w:rPr>
          <w:rFonts w:ascii="Times New Roman" w:hAnsi="Times New Roman" w:cs="Times New Roman"/>
          <w:sz w:val="24"/>
          <w:szCs w:val="24"/>
        </w:rPr>
        <w:t xml:space="preserve">is </w:t>
      </w:r>
      <w:r w:rsidR="0085326C">
        <w:rPr>
          <w:rFonts w:ascii="Times New Roman" w:hAnsi="Times New Roman" w:cs="Times New Roman"/>
          <w:sz w:val="24"/>
          <w:szCs w:val="24"/>
        </w:rPr>
        <w:t xml:space="preserve">clear from the statistics.  </w:t>
      </w:r>
    </w:p>
    <w:p w:rsidR="00E02BA0" w:rsidRPr="005A4E0A" w:rsidRDefault="00B70681" w:rsidP="00ED12C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p>
    <w:p w:rsidR="00F7649D" w:rsidRPr="00F7649D" w:rsidRDefault="000C463A" w:rsidP="00F7649D">
      <w:pPr>
        <w:spacing w:after="0" w:line="240" w:lineRule="auto"/>
        <w:jc w:val="both"/>
        <w:rPr>
          <w:rFonts w:ascii="Times New Roman" w:hAnsi="Times New Roman" w:cs="Times New Roman"/>
          <w:sz w:val="24"/>
          <w:szCs w:val="24"/>
        </w:rPr>
      </w:pPr>
      <w:r w:rsidRPr="000C463A">
        <w:rPr>
          <w:rFonts w:ascii="Times New Roman" w:hAnsi="Times New Roman" w:cs="Times New Roman"/>
          <w:sz w:val="24"/>
          <w:szCs w:val="24"/>
        </w:rPr>
        <w:t xml:space="preserve">When the first case </w:t>
      </w:r>
      <w:r w:rsidR="004E5BAD">
        <w:rPr>
          <w:rFonts w:ascii="Times New Roman" w:hAnsi="Times New Roman" w:cs="Times New Roman"/>
          <w:sz w:val="24"/>
          <w:szCs w:val="24"/>
        </w:rPr>
        <w:t xml:space="preserve">of piracy from Somalia </w:t>
      </w:r>
      <w:r w:rsidRPr="000C463A">
        <w:rPr>
          <w:rFonts w:ascii="Times New Roman" w:hAnsi="Times New Roman" w:cs="Times New Roman"/>
          <w:sz w:val="24"/>
          <w:szCs w:val="24"/>
        </w:rPr>
        <w:t>came before the Court of Appeal in October 2010,</w:t>
      </w:r>
      <w:r>
        <w:rPr>
          <w:rStyle w:val="FootnoteReference"/>
          <w:rFonts w:ascii="Times New Roman" w:hAnsi="Times New Roman" w:cs="Times New Roman"/>
          <w:sz w:val="24"/>
          <w:szCs w:val="24"/>
        </w:rPr>
        <w:footnoteReference w:id="9"/>
      </w:r>
      <w:r w:rsidRPr="000C463A">
        <w:rPr>
          <w:rFonts w:ascii="Times New Roman" w:hAnsi="Times New Roman" w:cs="Times New Roman"/>
          <w:sz w:val="24"/>
          <w:szCs w:val="24"/>
        </w:rPr>
        <w:t xml:space="preserve"> the </w:t>
      </w:r>
      <w:r w:rsidRPr="0016330D">
        <w:rPr>
          <w:rFonts w:ascii="Times New Roman" w:hAnsi="Times New Roman" w:cs="Times New Roman"/>
          <w:i/>
          <w:sz w:val="24"/>
          <w:szCs w:val="24"/>
        </w:rPr>
        <w:t>modus operandi</w:t>
      </w:r>
      <w:r w:rsidRPr="000C463A">
        <w:rPr>
          <w:rFonts w:ascii="Times New Roman" w:hAnsi="Times New Roman" w:cs="Times New Roman"/>
          <w:sz w:val="24"/>
          <w:szCs w:val="24"/>
        </w:rPr>
        <w:t xml:space="preserve"> </w:t>
      </w:r>
      <w:r w:rsidR="0016330D">
        <w:rPr>
          <w:rFonts w:ascii="Times New Roman" w:hAnsi="Times New Roman" w:cs="Times New Roman"/>
          <w:sz w:val="24"/>
          <w:szCs w:val="24"/>
        </w:rPr>
        <w:t xml:space="preserve">of the pirates </w:t>
      </w:r>
      <w:r w:rsidRPr="000C463A">
        <w:rPr>
          <w:rFonts w:ascii="Times New Roman" w:hAnsi="Times New Roman" w:cs="Times New Roman"/>
          <w:sz w:val="24"/>
          <w:szCs w:val="24"/>
        </w:rPr>
        <w:t xml:space="preserve">was </w:t>
      </w:r>
      <w:r w:rsidR="004E5BAD">
        <w:rPr>
          <w:rFonts w:ascii="Times New Roman" w:hAnsi="Times New Roman" w:cs="Times New Roman"/>
          <w:sz w:val="24"/>
          <w:szCs w:val="24"/>
        </w:rPr>
        <w:t xml:space="preserve">then </w:t>
      </w:r>
      <w:r w:rsidR="003E21C2">
        <w:rPr>
          <w:rFonts w:ascii="Times New Roman" w:hAnsi="Times New Roman" w:cs="Times New Roman"/>
          <w:sz w:val="24"/>
          <w:szCs w:val="24"/>
        </w:rPr>
        <w:t xml:space="preserve">described as </w:t>
      </w:r>
      <w:r w:rsidRPr="000C463A">
        <w:rPr>
          <w:rFonts w:ascii="Times New Roman" w:hAnsi="Times New Roman" w:cs="Times New Roman"/>
          <w:sz w:val="24"/>
          <w:szCs w:val="24"/>
        </w:rPr>
        <w:t xml:space="preserve">a </w:t>
      </w:r>
      <w:r w:rsidR="00BB1124">
        <w:rPr>
          <w:rFonts w:ascii="Times New Roman" w:hAnsi="Times New Roman" w:cs="Times New Roman"/>
          <w:sz w:val="24"/>
          <w:szCs w:val="24"/>
        </w:rPr>
        <w:t>‘</w:t>
      </w:r>
      <w:r w:rsidRPr="000C463A">
        <w:rPr>
          <w:rFonts w:ascii="Times New Roman" w:hAnsi="Times New Roman" w:cs="Times New Roman"/>
          <w:sz w:val="24"/>
          <w:szCs w:val="24"/>
        </w:rPr>
        <w:t>patter</w:t>
      </w:r>
      <w:r w:rsidR="00BB1124">
        <w:rPr>
          <w:rFonts w:ascii="Times New Roman" w:hAnsi="Times New Roman" w:cs="Times New Roman"/>
          <w:sz w:val="24"/>
          <w:szCs w:val="24"/>
        </w:rPr>
        <w:t>n’</w:t>
      </w:r>
      <w:r w:rsidRPr="000C463A">
        <w:rPr>
          <w:rFonts w:ascii="Times New Roman" w:hAnsi="Times New Roman" w:cs="Times New Roman"/>
          <w:sz w:val="24"/>
          <w:szCs w:val="24"/>
        </w:rPr>
        <w:t xml:space="preserve">: negotiations lasted between six to eight weeks, and </w:t>
      </w:r>
      <w:r w:rsidR="004E5BAD">
        <w:rPr>
          <w:rFonts w:ascii="Times New Roman" w:hAnsi="Times New Roman" w:cs="Times New Roman"/>
          <w:sz w:val="24"/>
          <w:szCs w:val="24"/>
        </w:rPr>
        <w:t xml:space="preserve">at that time there was </w:t>
      </w:r>
      <w:r w:rsidRPr="000C463A">
        <w:rPr>
          <w:rFonts w:ascii="Times New Roman" w:hAnsi="Times New Roman" w:cs="Times New Roman"/>
          <w:sz w:val="24"/>
          <w:szCs w:val="24"/>
        </w:rPr>
        <w:t xml:space="preserve">no </w:t>
      </w:r>
      <w:r w:rsidR="004E5BAD">
        <w:rPr>
          <w:rFonts w:ascii="Times New Roman" w:hAnsi="Times New Roman" w:cs="Times New Roman"/>
          <w:sz w:val="24"/>
          <w:szCs w:val="24"/>
        </w:rPr>
        <w:t xml:space="preserve">known </w:t>
      </w:r>
      <w:r w:rsidRPr="000C463A">
        <w:rPr>
          <w:rFonts w:ascii="Times New Roman" w:hAnsi="Times New Roman" w:cs="Times New Roman"/>
          <w:sz w:val="24"/>
          <w:szCs w:val="24"/>
        </w:rPr>
        <w:t>case whe</w:t>
      </w:r>
      <w:r w:rsidR="008B2DE0">
        <w:rPr>
          <w:rFonts w:ascii="Times New Roman" w:hAnsi="Times New Roman" w:cs="Times New Roman"/>
          <w:sz w:val="24"/>
          <w:szCs w:val="24"/>
        </w:rPr>
        <w:t xml:space="preserve">re </w:t>
      </w:r>
      <w:r w:rsidRPr="000C463A">
        <w:rPr>
          <w:rFonts w:ascii="Times New Roman" w:hAnsi="Times New Roman" w:cs="Times New Roman"/>
          <w:sz w:val="24"/>
          <w:szCs w:val="24"/>
        </w:rPr>
        <w:t xml:space="preserve">ship, crew and cargo had not been released.  </w:t>
      </w:r>
      <w:r w:rsidR="004E5BAD">
        <w:rPr>
          <w:rFonts w:ascii="Times New Roman" w:hAnsi="Times New Roman" w:cs="Times New Roman"/>
          <w:sz w:val="24"/>
          <w:szCs w:val="24"/>
        </w:rPr>
        <w:t>But t</w:t>
      </w:r>
      <w:r w:rsidRPr="000C463A">
        <w:rPr>
          <w:rFonts w:ascii="Times New Roman" w:hAnsi="Times New Roman" w:cs="Times New Roman"/>
          <w:sz w:val="24"/>
          <w:szCs w:val="24"/>
        </w:rPr>
        <w:t xml:space="preserve">hat has all changed. </w:t>
      </w:r>
      <w:r w:rsidR="00783B7F" w:rsidRPr="005A4E0A">
        <w:rPr>
          <w:rFonts w:ascii="Times New Roman" w:hAnsi="Times New Roman" w:cs="Times New Roman"/>
          <w:sz w:val="24"/>
          <w:szCs w:val="24"/>
        </w:rPr>
        <w:t xml:space="preserve">In </w:t>
      </w:r>
      <w:r w:rsidR="0043342D" w:rsidRPr="005A4E0A">
        <w:rPr>
          <w:rFonts w:ascii="Times New Roman" w:hAnsi="Times New Roman" w:cs="Times New Roman"/>
          <w:sz w:val="24"/>
          <w:szCs w:val="24"/>
        </w:rPr>
        <w:t xml:space="preserve">2011, </w:t>
      </w:r>
      <w:r w:rsidR="004B754F" w:rsidRPr="005A4E0A">
        <w:rPr>
          <w:rFonts w:ascii="Times New Roman" w:hAnsi="Times New Roman" w:cs="Times New Roman"/>
          <w:sz w:val="24"/>
          <w:szCs w:val="24"/>
        </w:rPr>
        <w:t>1,118 seafarers were held hostage by Somali pirates</w:t>
      </w:r>
      <w:r w:rsidR="00572FAE">
        <w:rPr>
          <w:rFonts w:ascii="Times New Roman" w:hAnsi="Times New Roman" w:cs="Times New Roman"/>
          <w:sz w:val="24"/>
          <w:szCs w:val="24"/>
        </w:rPr>
        <w:t>.</w:t>
      </w:r>
      <w:r w:rsidR="004A7A43" w:rsidRPr="005A4E0A">
        <w:rPr>
          <w:rStyle w:val="FootnoteReference"/>
          <w:rFonts w:ascii="Times New Roman" w:hAnsi="Times New Roman" w:cs="Times New Roman"/>
          <w:sz w:val="24"/>
          <w:szCs w:val="24"/>
        </w:rPr>
        <w:footnoteReference w:id="10"/>
      </w:r>
      <w:r w:rsidR="004A7A43" w:rsidRPr="005A4E0A">
        <w:rPr>
          <w:rFonts w:ascii="Times New Roman" w:hAnsi="Times New Roman" w:cs="Times New Roman"/>
          <w:sz w:val="24"/>
          <w:szCs w:val="24"/>
        </w:rPr>
        <w:t xml:space="preserve">  </w:t>
      </w:r>
      <w:r w:rsidR="00735351" w:rsidRPr="005A4E0A">
        <w:rPr>
          <w:rFonts w:ascii="Times New Roman" w:hAnsi="Times New Roman" w:cs="Times New Roman"/>
          <w:sz w:val="24"/>
          <w:szCs w:val="24"/>
        </w:rPr>
        <w:t xml:space="preserve">As compared to 2010, ransom negotiations </w:t>
      </w:r>
      <w:r w:rsidR="004E5BAD">
        <w:rPr>
          <w:rFonts w:ascii="Times New Roman" w:hAnsi="Times New Roman" w:cs="Times New Roman"/>
          <w:sz w:val="24"/>
          <w:szCs w:val="24"/>
        </w:rPr>
        <w:t xml:space="preserve">took much </w:t>
      </w:r>
      <w:r w:rsidR="00735351" w:rsidRPr="005A4E0A">
        <w:rPr>
          <w:rFonts w:ascii="Times New Roman" w:hAnsi="Times New Roman" w:cs="Times New Roman"/>
          <w:sz w:val="24"/>
          <w:szCs w:val="24"/>
        </w:rPr>
        <w:t>longer</w:t>
      </w:r>
      <w:r w:rsidR="0085326C">
        <w:rPr>
          <w:rFonts w:ascii="Times New Roman" w:hAnsi="Times New Roman" w:cs="Times New Roman"/>
          <w:sz w:val="24"/>
          <w:szCs w:val="24"/>
        </w:rPr>
        <w:t xml:space="preserve"> (</w:t>
      </w:r>
      <w:r w:rsidR="00735351" w:rsidRPr="005A4E0A">
        <w:rPr>
          <w:rFonts w:ascii="Times New Roman" w:hAnsi="Times New Roman" w:cs="Times New Roman"/>
          <w:sz w:val="24"/>
          <w:szCs w:val="24"/>
        </w:rPr>
        <w:t xml:space="preserve">about </w:t>
      </w:r>
      <w:r w:rsidR="00655FCF" w:rsidRPr="005A4E0A">
        <w:rPr>
          <w:rFonts w:ascii="Times New Roman" w:hAnsi="Times New Roman" w:cs="Times New Roman"/>
          <w:sz w:val="24"/>
          <w:szCs w:val="24"/>
        </w:rPr>
        <w:t>six months</w:t>
      </w:r>
      <w:r w:rsidR="0085326C">
        <w:rPr>
          <w:rFonts w:ascii="Times New Roman" w:hAnsi="Times New Roman" w:cs="Times New Roman"/>
          <w:sz w:val="24"/>
          <w:szCs w:val="24"/>
        </w:rPr>
        <w:t>)</w:t>
      </w:r>
      <w:r w:rsidR="00572FAE">
        <w:rPr>
          <w:rFonts w:ascii="Times New Roman" w:hAnsi="Times New Roman" w:cs="Times New Roman"/>
          <w:sz w:val="24"/>
          <w:szCs w:val="24"/>
        </w:rPr>
        <w:t>, and a growing number of s</w:t>
      </w:r>
      <w:r w:rsidR="00655FCF" w:rsidRPr="005A4E0A">
        <w:rPr>
          <w:rFonts w:ascii="Times New Roman" w:hAnsi="Times New Roman" w:cs="Times New Roman"/>
          <w:sz w:val="24"/>
          <w:szCs w:val="24"/>
        </w:rPr>
        <w:t>hip</w:t>
      </w:r>
      <w:r w:rsidR="00572FAE">
        <w:rPr>
          <w:rFonts w:ascii="Times New Roman" w:hAnsi="Times New Roman" w:cs="Times New Roman"/>
          <w:sz w:val="24"/>
          <w:szCs w:val="24"/>
        </w:rPr>
        <w:t>s</w:t>
      </w:r>
      <w:r w:rsidR="00655FCF" w:rsidRPr="005A4E0A">
        <w:rPr>
          <w:rFonts w:ascii="Times New Roman" w:hAnsi="Times New Roman" w:cs="Times New Roman"/>
          <w:sz w:val="24"/>
          <w:szCs w:val="24"/>
        </w:rPr>
        <w:t xml:space="preserve"> and </w:t>
      </w:r>
      <w:r w:rsidR="00572FAE">
        <w:rPr>
          <w:rFonts w:ascii="Times New Roman" w:hAnsi="Times New Roman" w:cs="Times New Roman"/>
          <w:sz w:val="24"/>
          <w:szCs w:val="24"/>
        </w:rPr>
        <w:t xml:space="preserve">seafarers </w:t>
      </w:r>
      <w:r w:rsidR="004E5BAD">
        <w:rPr>
          <w:rFonts w:ascii="Times New Roman" w:hAnsi="Times New Roman" w:cs="Times New Roman"/>
          <w:sz w:val="24"/>
          <w:szCs w:val="24"/>
        </w:rPr>
        <w:t xml:space="preserve">have been or </w:t>
      </w:r>
      <w:r w:rsidR="00572FAE">
        <w:rPr>
          <w:rFonts w:ascii="Times New Roman" w:hAnsi="Times New Roman" w:cs="Times New Roman"/>
          <w:sz w:val="24"/>
          <w:szCs w:val="24"/>
        </w:rPr>
        <w:t>are</w:t>
      </w:r>
      <w:r w:rsidR="000E199A">
        <w:rPr>
          <w:rFonts w:ascii="Times New Roman" w:hAnsi="Times New Roman" w:cs="Times New Roman"/>
          <w:sz w:val="24"/>
          <w:szCs w:val="24"/>
        </w:rPr>
        <w:t xml:space="preserve"> at the time of writing</w:t>
      </w:r>
      <w:r w:rsidR="00572FAE">
        <w:rPr>
          <w:rFonts w:ascii="Times New Roman" w:hAnsi="Times New Roman" w:cs="Times New Roman"/>
          <w:sz w:val="24"/>
          <w:szCs w:val="24"/>
        </w:rPr>
        <w:t xml:space="preserve"> </w:t>
      </w:r>
      <w:r w:rsidR="00146CCF" w:rsidRPr="005A4E0A">
        <w:rPr>
          <w:rFonts w:ascii="Times New Roman" w:hAnsi="Times New Roman" w:cs="Times New Roman"/>
          <w:sz w:val="24"/>
          <w:szCs w:val="24"/>
        </w:rPr>
        <w:t xml:space="preserve">being </w:t>
      </w:r>
      <w:r w:rsidR="00655FCF" w:rsidRPr="005A4E0A">
        <w:rPr>
          <w:rFonts w:ascii="Times New Roman" w:hAnsi="Times New Roman" w:cs="Times New Roman"/>
          <w:sz w:val="24"/>
          <w:szCs w:val="24"/>
        </w:rPr>
        <w:t xml:space="preserve">held for </w:t>
      </w:r>
      <w:r w:rsidR="00DD74CD">
        <w:rPr>
          <w:rFonts w:ascii="Times New Roman" w:hAnsi="Times New Roman" w:cs="Times New Roman"/>
          <w:sz w:val="24"/>
          <w:szCs w:val="24"/>
        </w:rPr>
        <w:t xml:space="preserve">more than </w:t>
      </w:r>
      <w:r w:rsidR="006D1E03">
        <w:rPr>
          <w:rFonts w:ascii="Times New Roman" w:hAnsi="Times New Roman" w:cs="Times New Roman"/>
          <w:sz w:val="24"/>
          <w:szCs w:val="24"/>
        </w:rPr>
        <w:t xml:space="preserve">a </w:t>
      </w:r>
      <w:r w:rsidR="0085326C">
        <w:rPr>
          <w:rFonts w:ascii="Times New Roman" w:hAnsi="Times New Roman" w:cs="Times New Roman"/>
          <w:sz w:val="24"/>
          <w:szCs w:val="24"/>
        </w:rPr>
        <w:t>year</w:t>
      </w:r>
      <w:r w:rsidR="008B2DE0">
        <w:rPr>
          <w:rFonts w:ascii="Times New Roman" w:hAnsi="Times New Roman" w:cs="Times New Roman"/>
          <w:sz w:val="24"/>
          <w:szCs w:val="24"/>
        </w:rPr>
        <w:t xml:space="preserve">. </w:t>
      </w:r>
      <w:r w:rsidR="00540E80" w:rsidRPr="005A4E0A">
        <w:rPr>
          <w:rFonts w:ascii="Times New Roman" w:hAnsi="Times New Roman" w:cs="Times New Roman"/>
          <w:sz w:val="24"/>
          <w:szCs w:val="24"/>
        </w:rPr>
        <w:t xml:space="preserve">The </w:t>
      </w:r>
      <w:r w:rsidR="00540E80" w:rsidRPr="005A4E0A">
        <w:rPr>
          <w:rFonts w:ascii="Times New Roman" w:hAnsi="Times New Roman" w:cs="Times New Roman"/>
          <w:i/>
          <w:sz w:val="24"/>
          <w:szCs w:val="24"/>
        </w:rPr>
        <w:t>Iceberg I</w:t>
      </w:r>
      <w:r w:rsidR="006D1E03">
        <w:rPr>
          <w:rFonts w:ascii="Times New Roman" w:hAnsi="Times New Roman" w:cs="Times New Roman"/>
          <w:i/>
          <w:sz w:val="24"/>
          <w:szCs w:val="24"/>
        </w:rPr>
        <w:t xml:space="preserve">, </w:t>
      </w:r>
      <w:r w:rsidR="006D1E03">
        <w:rPr>
          <w:rFonts w:ascii="Times New Roman" w:hAnsi="Times New Roman" w:cs="Times New Roman"/>
          <w:sz w:val="24"/>
          <w:szCs w:val="24"/>
        </w:rPr>
        <w:t>for example,</w:t>
      </w:r>
      <w:r w:rsidR="00540E80" w:rsidRPr="005A4E0A">
        <w:rPr>
          <w:rFonts w:ascii="Times New Roman" w:hAnsi="Times New Roman" w:cs="Times New Roman"/>
          <w:sz w:val="24"/>
          <w:szCs w:val="24"/>
        </w:rPr>
        <w:t xml:space="preserve"> </w:t>
      </w:r>
      <w:r w:rsidR="0085326C">
        <w:rPr>
          <w:rFonts w:ascii="Times New Roman" w:hAnsi="Times New Roman" w:cs="Times New Roman"/>
          <w:sz w:val="24"/>
          <w:szCs w:val="24"/>
        </w:rPr>
        <w:t xml:space="preserve">was </w:t>
      </w:r>
      <w:r w:rsidR="00540E80" w:rsidRPr="005A4E0A">
        <w:rPr>
          <w:rFonts w:ascii="Times New Roman" w:hAnsi="Times New Roman" w:cs="Times New Roman"/>
          <w:sz w:val="24"/>
          <w:szCs w:val="24"/>
        </w:rPr>
        <w:t xml:space="preserve">captured in </w:t>
      </w:r>
      <w:r w:rsidR="004D31E0" w:rsidRPr="005A4E0A">
        <w:rPr>
          <w:rFonts w:ascii="Times New Roman" w:hAnsi="Times New Roman" w:cs="Times New Roman"/>
          <w:sz w:val="24"/>
          <w:szCs w:val="24"/>
        </w:rPr>
        <w:t>March 2010</w:t>
      </w:r>
      <w:r w:rsidR="0085326C">
        <w:rPr>
          <w:rFonts w:ascii="Times New Roman" w:hAnsi="Times New Roman" w:cs="Times New Roman"/>
          <w:sz w:val="24"/>
          <w:szCs w:val="24"/>
        </w:rPr>
        <w:t xml:space="preserve">; but </w:t>
      </w:r>
      <w:r w:rsidR="0085326C" w:rsidRPr="00F51B9B">
        <w:rPr>
          <w:rFonts w:ascii="Times New Roman" w:hAnsi="Times New Roman" w:cs="Times New Roman"/>
          <w:sz w:val="24"/>
          <w:szCs w:val="24"/>
        </w:rPr>
        <w:t xml:space="preserve">her crew </w:t>
      </w:r>
      <w:r w:rsidR="004E5BAD" w:rsidRPr="00F51B9B">
        <w:rPr>
          <w:rFonts w:ascii="Times New Roman" w:hAnsi="Times New Roman" w:cs="Times New Roman"/>
          <w:sz w:val="24"/>
          <w:szCs w:val="24"/>
        </w:rPr>
        <w:t xml:space="preserve">were </w:t>
      </w:r>
      <w:r w:rsidR="00540E80" w:rsidRPr="00F51B9B">
        <w:rPr>
          <w:rFonts w:ascii="Times New Roman" w:hAnsi="Times New Roman" w:cs="Times New Roman"/>
          <w:sz w:val="24"/>
          <w:szCs w:val="24"/>
        </w:rPr>
        <w:t>held hostage</w:t>
      </w:r>
      <w:r w:rsidR="004E5BAD" w:rsidRPr="00F51B9B">
        <w:rPr>
          <w:rFonts w:ascii="Times New Roman" w:hAnsi="Times New Roman" w:cs="Times New Roman"/>
          <w:sz w:val="24"/>
          <w:szCs w:val="24"/>
        </w:rPr>
        <w:t xml:space="preserve"> until </w:t>
      </w:r>
      <w:r w:rsidR="00EE0DC7">
        <w:rPr>
          <w:rFonts w:ascii="Times New Roman" w:hAnsi="Times New Roman" w:cs="Times New Roman"/>
          <w:sz w:val="24"/>
          <w:szCs w:val="24"/>
        </w:rPr>
        <w:t xml:space="preserve">freed by force by a Puntland Marine force on </w:t>
      </w:r>
      <w:r w:rsidR="00F51B9B" w:rsidRPr="00F51B9B">
        <w:rPr>
          <w:rFonts w:ascii="Times New Roman" w:hAnsi="Times New Roman" w:cs="Times New Roman"/>
          <w:sz w:val="24"/>
          <w:szCs w:val="24"/>
        </w:rPr>
        <w:t>December 2012, some two years and nine months later.</w:t>
      </w:r>
      <w:r w:rsidR="00540E80" w:rsidRPr="00F51B9B">
        <w:rPr>
          <w:rFonts w:ascii="Times New Roman" w:hAnsi="Times New Roman" w:cs="Times New Roman"/>
          <w:sz w:val="24"/>
          <w:szCs w:val="24"/>
        </w:rPr>
        <w:t xml:space="preserve">  </w:t>
      </w:r>
      <w:r w:rsidR="00EE0DC7">
        <w:rPr>
          <w:rFonts w:ascii="Times New Roman" w:hAnsi="Times New Roman" w:cs="Times New Roman"/>
          <w:sz w:val="24"/>
          <w:szCs w:val="24"/>
        </w:rPr>
        <w:t xml:space="preserve">One crewmember remains captive.  </w:t>
      </w:r>
      <w:r w:rsidR="00540E80" w:rsidRPr="00F51B9B">
        <w:rPr>
          <w:rFonts w:ascii="Times New Roman" w:hAnsi="Times New Roman" w:cs="Times New Roman"/>
          <w:sz w:val="24"/>
          <w:szCs w:val="24"/>
        </w:rPr>
        <w:t xml:space="preserve">The </w:t>
      </w:r>
      <w:r w:rsidR="00121EFD" w:rsidRPr="00F51B9B">
        <w:rPr>
          <w:rFonts w:ascii="Times New Roman" w:hAnsi="Times New Roman" w:cs="Times New Roman"/>
          <w:i/>
          <w:sz w:val="24"/>
          <w:szCs w:val="24"/>
        </w:rPr>
        <w:t>A</w:t>
      </w:r>
      <w:r w:rsidR="00121EFD" w:rsidRPr="005A4E0A">
        <w:rPr>
          <w:rFonts w:ascii="Times New Roman" w:hAnsi="Times New Roman" w:cs="Times New Roman"/>
          <w:i/>
          <w:sz w:val="24"/>
          <w:szCs w:val="24"/>
        </w:rPr>
        <w:t>sphalt Venture</w:t>
      </w:r>
      <w:r w:rsidR="00796C1F" w:rsidRPr="005A4E0A">
        <w:rPr>
          <w:rFonts w:ascii="Times New Roman" w:hAnsi="Times New Roman" w:cs="Times New Roman"/>
          <w:i/>
          <w:sz w:val="24"/>
          <w:szCs w:val="24"/>
        </w:rPr>
        <w:t xml:space="preserve">, </w:t>
      </w:r>
      <w:r w:rsidR="0085326C">
        <w:rPr>
          <w:rFonts w:ascii="Times New Roman" w:hAnsi="Times New Roman" w:cs="Times New Roman"/>
          <w:sz w:val="24"/>
          <w:szCs w:val="24"/>
        </w:rPr>
        <w:t xml:space="preserve">taken </w:t>
      </w:r>
      <w:r w:rsidR="00540E80" w:rsidRPr="005A4E0A">
        <w:rPr>
          <w:rFonts w:ascii="Times New Roman" w:hAnsi="Times New Roman" w:cs="Times New Roman"/>
          <w:sz w:val="24"/>
          <w:szCs w:val="24"/>
        </w:rPr>
        <w:t xml:space="preserve">in September 2010, </w:t>
      </w:r>
      <w:r w:rsidR="00796C1F" w:rsidRPr="005A4E0A">
        <w:rPr>
          <w:rFonts w:ascii="Times New Roman" w:hAnsi="Times New Roman" w:cs="Times New Roman"/>
          <w:sz w:val="24"/>
          <w:szCs w:val="24"/>
        </w:rPr>
        <w:t xml:space="preserve">was </w:t>
      </w:r>
      <w:r w:rsidR="00540E80" w:rsidRPr="005A4E0A">
        <w:rPr>
          <w:rFonts w:ascii="Times New Roman" w:hAnsi="Times New Roman" w:cs="Times New Roman"/>
          <w:sz w:val="24"/>
          <w:szCs w:val="24"/>
        </w:rPr>
        <w:t>released i</w:t>
      </w:r>
      <w:r w:rsidR="00783B7F" w:rsidRPr="005A4E0A">
        <w:rPr>
          <w:rFonts w:ascii="Times New Roman" w:hAnsi="Times New Roman" w:cs="Times New Roman"/>
          <w:sz w:val="24"/>
          <w:szCs w:val="24"/>
        </w:rPr>
        <w:t>n April 2011</w:t>
      </w:r>
      <w:r w:rsidR="00540E80" w:rsidRPr="005A4E0A">
        <w:rPr>
          <w:rFonts w:ascii="Times New Roman" w:hAnsi="Times New Roman" w:cs="Times New Roman"/>
          <w:sz w:val="24"/>
          <w:szCs w:val="24"/>
        </w:rPr>
        <w:t>; but s</w:t>
      </w:r>
      <w:r w:rsidR="00146CCF" w:rsidRPr="005A4E0A">
        <w:rPr>
          <w:rFonts w:ascii="Times New Roman" w:hAnsi="Times New Roman" w:cs="Times New Roman"/>
          <w:sz w:val="24"/>
          <w:szCs w:val="24"/>
        </w:rPr>
        <w:t xml:space="preserve">ome </w:t>
      </w:r>
      <w:r w:rsidR="00D467DE">
        <w:rPr>
          <w:rFonts w:ascii="Times New Roman" w:hAnsi="Times New Roman" w:cs="Times New Roman"/>
          <w:sz w:val="24"/>
          <w:szCs w:val="24"/>
        </w:rPr>
        <w:t xml:space="preserve">of her </w:t>
      </w:r>
      <w:r w:rsidR="00540E80" w:rsidRPr="005A4E0A">
        <w:rPr>
          <w:rFonts w:ascii="Times New Roman" w:hAnsi="Times New Roman" w:cs="Times New Roman"/>
          <w:sz w:val="24"/>
          <w:szCs w:val="24"/>
        </w:rPr>
        <w:t xml:space="preserve">Indian crew </w:t>
      </w:r>
      <w:r w:rsidR="00783B7F" w:rsidRPr="005A4E0A">
        <w:rPr>
          <w:rFonts w:ascii="Times New Roman" w:hAnsi="Times New Roman" w:cs="Times New Roman"/>
          <w:sz w:val="24"/>
          <w:szCs w:val="24"/>
        </w:rPr>
        <w:t xml:space="preserve">are still </w:t>
      </w:r>
      <w:r w:rsidR="00796C1F" w:rsidRPr="005A4E0A">
        <w:rPr>
          <w:rFonts w:ascii="Times New Roman" w:hAnsi="Times New Roman" w:cs="Times New Roman"/>
          <w:sz w:val="24"/>
          <w:szCs w:val="24"/>
        </w:rPr>
        <w:t>hostage</w:t>
      </w:r>
      <w:r w:rsidR="0085326C">
        <w:rPr>
          <w:rFonts w:ascii="Times New Roman" w:hAnsi="Times New Roman" w:cs="Times New Roman"/>
          <w:sz w:val="24"/>
          <w:szCs w:val="24"/>
        </w:rPr>
        <w:t xml:space="preserve"> </w:t>
      </w:r>
      <w:r w:rsidR="00540E80" w:rsidRPr="005A4E0A">
        <w:rPr>
          <w:rFonts w:ascii="Times New Roman" w:hAnsi="Times New Roman" w:cs="Times New Roman"/>
          <w:sz w:val="24"/>
          <w:szCs w:val="24"/>
        </w:rPr>
        <w:t xml:space="preserve">in </w:t>
      </w:r>
      <w:r w:rsidR="0085326C">
        <w:rPr>
          <w:rFonts w:ascii="Times New Roman" w:hAnsi="Times New Roman" w:cs="Times New Roman"/>
          <w:sz w:val="24"/>
          <w:szCs w:val="24"/>
        </w:rPr>
        <w:t xml:space="preserve">apparent </w:t>
      </w:r>
      <w:r w:rsidR="00540E80" w:rsidRPr="005A4E0A">
        <w:rPr>
          <w:rFonts w:ascii="Times New Roman" w:hAnsi="Times New Roman" w:cs="Times New Roman"/>
          <w:sz w:val="24"/>
          <w:szCs w:val="24"/>
        </w:rPr>
        <w:t xml:space="preserve">retaliation </w:t>
      </w:r>
      <w:r w:rsidR="00783B7F" w:rsidRPr="005A4E0A">
        <w:rPr>
          <w:rFonts w:ascii="Times New Roman" w:hAnsi="Times New Roman" w:cs="Times New Roman"/>
          <w:sz w:val="24"/>
          <w:szCs w:val="24"/>
        </w:rPr>
        <w:t xml:space="preserve">for the </w:t>
      </w:r>
      <w:r w:rsidR="0028578D" w:rsidRPr="005A4E0A">
        <w:rPr>
          <w:rFonts w:ascii="Times New Roman" w:hAnsi="Times New Roman" w:cs="Times New Roman"/>
          <w:sz w:val="24"/>
          <w:szCs w:val="24"/>
        </w:rPr>
        <w:t xml:space="preserve">arrest by India of </w:t>
      </w:r>
      <w:r w:rsidR="00540E80" w:rsidRPr="005A4E0A">
        <w:rPr>
          <w:rFonts w:ascii="Times New Roman" w:hAnsi="Times New Roman" w:cs="Times New Roman"/>
          <w:sz w:val="24"/>
          <w:szCs w:val="24"/>
        </w:rPr>
        <w:t>suspected Somali pirates</w:t>
      </w:r>
      <w:r w:rsidR="00572FAE">
        <w:rPr>
          <w:rFonts w:ascii="Times New Roman" w:hAnsi="Times New Roman" w:cs="Times New Roman"/>
          <w:sz w:val="24"/>
          <w:szCs w:val="24"/>
        </w:rPr>
        <w:t>.</w:t>
      </w:r>
      <w:r w:rsidR="00540E80" w:rsidRPr="005A4E0A">
        <w:rPr>
          <w:rFonts w:ascii="Times New Roman" w:hAnsi="Times New Roman" w:cs="Times New Roman"/>
          <w:sz w:val="24"/>
          <w:szCs w:val="24"/>
          <w:vertAlign w:val="superscript"/>
        </w:rPr>
        <w:footnoteReference w:id="11"/>
      </w:r>
      <w:r w:rsidR="00146CCF" w:rsidRPr="005A4E0A">
        <w:rPr>
          <w:rFonts w:ascii="Times New Roman" w:hAnsi="Times New Roman" w:cs="Times New Roman"/>
          <w:sz w:val="24"/>
          <w:szCs w:val="24"/>
        </w:rPr>
        <w:t xml:space="preserve">  </w:t>
      </w:r>
      <w:r w:rsidR="00314021">
        <w:rPr>
          <w:rFonts w:ascii="Times New Roman" w:hAnsi="Times New Roman" w:cs="Times New Roman"/>
          <w:sz w:val="24"/>
          <w:szCs w:val="24"/>
        </w:rPr>
        <w:t xml:space="preserve">Some of the crew of </w:t>
      </w:r>
      <w:r w:rsidR="00314021">
        <w:rPr>
          <w:rFonts w:ascii="Times New Roman" w:hAnsi="Times New Roman" w:cs="Times New Roman"/>
          <w:i/>
          <w:sz w:val="24"/>
          <w:szCs w:val="24"/>
        </w:rPr>
        <w:t xml:space="preserve">Choizil, </w:t>
      </w:r>
      <w:r w:rsidR="00314021">
        <w:rPr>
          <w:rFonts w:ascii="Times New Roman" w:hAnsi="Times New Roman" w:cs="Times New Roman"/>
          <w:sz w:val="24"/>
          <w:szCs w:val="24"/>
        </w:rPr>
        <w:t>c</w:t>
      </w:r>
      <w:r w:rsidR="00D467DE">
        <w:rPr>
          <w:rFonts w:ascii="Times New Roman" w:hAnsi="Times New Roman" w:cs="Times New Roman"/>
          <w:sz w:val="24"/>
          <w:szCs w:val="24"/>
        </w:rPr>
        <w:t>aptured in October 2010</w:t>
      </w:r>
      <w:r w:rsidR="000E199A">
        <w:rPr>
          <w:rFonts w:ascii="Times New Roman" w:hAnsi="Times New Roman" w:cs="Times New Roman"/>
          <w:sz w:val="24"/>
          <w:szCs w:val="24"/>
        </w:rPr>
        <w:t>,</w:t>
      </w:r>
      <w:r w:rsidR="00314021">
        <w:rPr>
          <w:rFonts w:ascii="Times New Roman" w:hAnsi="Times New Roman" w:cs="Times New Roman"/>
          <w:sz w:val="24"/>
          <w:szCs w:val="24"/>
        </w:rPr>
        <w:t xml:space="preserve"> </w:t>
      </w:r>
      <w:r w:rsidR="00116122">
        <w:rPr>
          <w:rFonts w:ascii="Times New Roman" w:hAnsi="Times New Roman" w:cs="Times New Roman"/>
          <w:sz w:val="24"/>
          <w:szCs w:val="24"/>
        </w:rPr>
        <w:t xml:space="preserve">were released in June 2012 after negotiations with </w:t>
      </w:r>
      <w:r w:rsidR="00146CCF" w:rsidRPr="005A4E0A">
        <w:rPr>
          <w:rFonts w:ascii="Times New Roman" w:hAnsi="Times New Roman" w:cs="Times New Roman"/>
          <w:sz w:val="24"/>
          <w:szCs w:val="24"/>
        </w:rPr>
        <w:t>Somali</w:t>
      </w:r>
      <w:r w:rsidR="00116122">
        <w:rPr>
          <w:rFonts w:ascii="Times New Roman" w:hAnsi="Times New Roman" w:cs="Times New Roman"/>
          <w:sz w:val="24"/>
          <w:szCs w:val="24"/>
        </w:rPr>
        <w:t xml:space="preserve"> pirates. </w:t>
      </w:r>
      <w:r w:rsidR="00685B4F">
        <w:rPr>
          <w:rFonts w:ascii="Times New Roman" w:hAnsi="Times New Roman" w:cs="Times New Roman"/>
          <w:sz w:val="24"/>
          <w:szCs w:val="24"/>
        </w:rPr>
        <w:t xml:space="preserve">Seven Bangladeshis have spent nearly two years in captivity since the </w:t>
      </w:r>
      <w:r w:rsidR="00685B4F" w:rsidRPr="00685B4F">
        <w:rPr>
          <w:rFonts w:ascii="Times New Roman" w:hAnsi="Times New Roman" w:cs="Times New Roman"/>
          <w:i/>
          <w:sz w:val="24"/>
          <w:szCs w:val="24"/>
        </w:rPr>
        <w:t>Albedo</w:t>
      </w:r>
      <w:r w:rsidR="00685B4F">
        <w:rPr>
          <w:rFonts w:ascii="Times New Roman" w:hAnsi="Times New Roman" w:cs="Times New Roman"/>
          <w:sz w:val="24"/>
          <w:szCs w:val="24"/>
        </w:rPr>
        <w:t xml:space="preserve"> was seized in November 2012</w:t>
      </w:r>
      <w:r w:rsidR="00872235">
        <w:rPr>
          <w:rFonts w:ascii="Times New Roman" w:hAnsi="Times New Roman" w:cs="Times New Roman"/>
          <w:sz w:val="24"/>
          <w:szCs w:val="24"/>
        </w:rPr>
        <w:t>, with 15 seafarers released in July 2012</w:t>
      </w:r>
      <w:r w:rsidR="00685B4F">
        <w:rPr>
          <w:rFonts w:ascii="Times New Roman" w:hAnsi="Times New Roman" w:cs="Times New Roman"/>
          <w:sz w:val="24"/>
          <w:szCs w:val="24"/>
        </w:rPr>
        <w:t xml:space="preserve">. </w:t>
      </w:r>
      <w:r w:rsidR="008B2DE0">
        <w:rPr>
          <w:rFonts w:ascii="Times New Roman" w:hAnsi="Times New Roman" w:cs="Times New Roman"/>
          <w:sz w:val="24"/>
          <w:szCs w:val="24"/>
        </w:rPr>
        <w:t xml:space="preserve"> </w:t>
      </w:r>
      <w:r w:rsidR="00FC03BB">
        <w:rPr>
          <w:rFonts w:ascii="Times New Roman" w:hAnsi="Times New Roman" w:cs="Times New Roman"/>
          <w:sz w:val="24"/>
          <w:szCs w:val="24"/>
        </w:rPr>
        <w:t>T</w:t>
      </w:r>
      <w:r w:rsidR="000E199A">
        <w:rPr>
          <w:rFonts w:ascii="Times New Roman" w:hAnsi="Times New Roman" w:cs="Times New Roman"/>
          <w:sz w:val="24"/>
          <w:szCs w:val="24"/>
        </w:rPr>
        <w:t xml:space="preserve">he </w:t>
      </w:r>
      <w:r w:rsidR="00F7649D" w:rsidRPr="00F7649D">
        <w:rPr>
          <w:rFonts w:ascii="Times New Roman" w:hAnsi="Times New Roman" w:cs="Times New Roman"/>
          <w:i/>
          <w:sz w:val="24"/>
          <w:szCs w:val="24"/>
        </w:rPr>
        <w:t>Gemini</w:t>
      </w:r>
      <w:r w:rsidR="006B1056">
        <w:rPr>
          <w:rFonts w:ascii="Times New Roman" w:hAnsi="Times New Roman" w:cs="Times New Roman"/>
          <w:sz w:val="24"/>
          <w:szCs w:val="24"/>
        </w:rPr>
        <w:t xml:space="preserve"> </w:t>
      </w:r>
      <w:r w:rsidR="00DD74CD">
        <w:rPr>
          <w:rFonts w:ascii="Times New Roman" w:hAnsi="Times New Roman" w:cs="Times New Roman"/>
          <w:sz w:val="24"/>
          <w:szCs w:val="24"/>
        </w:rPr>
        <w:t xml:space="preserve">was captured </w:t>
      </w:r>
      <w:r w:rsidR="00964263">
        <w:rPr>
          <w:rFonts w:ascii="Times New Roman" w:hAnsi="Times New Roman" w:cs="Times New Roman"/>
          <w:sz w:val="24"/>
          <w:szCs w:val="24"/>
        </w:rPr>
        <w:t xml:space="preserve">in April </w:t>
      </w:r>
      <w:r w:rsidR="00A160C1">
        <w:rPr>
          <w:rFonts w:ascii="Times New Roman" w:hAnsi="Times New Roman" w:cs="Times New Roman"/>
          <w:sz w:val="24"/>
          <w:szCs w:val="24"/>
        </w:rPr>
        <w:t xml:space="preserve">2011. </w:t>
      </w:r>
      <w:r w:rsidR="0041029D">
        <w:rPr>
          <w:rFonts w:ascii="Times New Roman" w:hAnsi="Times New Roman" w:cs="Times New Roman"/>
          <w:sz w:val="24"/>
          <w:szCs w:val="24"/>
        </w:rPr>
        <w:t xml:space="preserve"> </w:t>
      </w:r>
      <w:r w:rsidR="00FC03BB" w:rsidRPr="00FC03BB">
        <w:rPr>
          <w:rFonts w:ascii="Times New Roman" w:hAnsi="Times New Roman" w:cs="Times New Roman"/>
          <w:sz w:val="24"/>
          <w:szCs w:val="24"/>
          <w:lang w:val="en"/>
        </w:rPr>
        <w:t>Seven mont</w:t>
      </w:r>
      <w:r w:rsidR="00FC03BB">
        <w:rPr>
          <w:rFonts w:ascii="Times New Roman" w:hAnsi="Times New Roman" w:cs="Times New Roman"/>
          <w:sz w:val="24"/>
          <w:szCs w:val="24"/>
          <w:lang w:val="en"/>
        </w:rPr>
        <w:t xml:space="preserve">hs later, </w:t>
      </w:r>
      <w:r w:rsidR="00FC03BB">
        <w:rPr>
          <w:rFonts w:ascii="Times New Roman" w:hAnsi="Times New Roman" w:cs="Times New Roman"/>
          <w:sz w:val="24"/>
          <w:szCs w:val="24"/>
          <w:lang w:val="en"/>
        </w:rPr>
        <w:lastRenderedPageBreak/>
        <w:t xml:space="preserve">the </w:t>
      </w:r>
      <w:r w:rsidR="00FC03BB" w:rsidRPr="00FC03BB">
        <w:rPr>
          <w:rFonts w:ascii="Times New Roman" w:hAnsi="Times New Roman" w:cs="Times New Roman"/>
          <w:sz w:val="24"/>
          <w:szCs w:val="24"/>
          <w:lang w:val="en"/>
        </w:rPr>
        <w:t xml:space="preserve">vessel </w:t>
      </w:r>
      <w:r w:rsidR="00FC03BB">
        <w:rPr>
          <w:rFonts w:ascii="Times New Roman" w:hAnsi="Times New Roman" w:cs="Times New Roman"/>
          <w:sz w:val="24"/>
          <w:szCs w:val="24"/>
          <w:lang w:val="en"/>
        </w:rPr>
        <w:t xml:space="preserve">and 21 crew members were freed, four </w:t>
      </w:r>
      <w:r w:rsidR="008315B0">
        <w:rPr>
          <w:rFonts w:ascii="Times New Roman" w:hAnsi="Times New Roman" w:cs="Times New Roman"/>
          <w:sz w:val="24"/>
          <w:szCs w:val="24"/>
          <w:lang w:val="en"/>
        </w:rPr>
        <w:t xml:space="preserve">remaining </w:t>
      </w:r>
      <w:r w:rsidR="00FC03BB">
        <w:rPr>
          <w:rFonts w:ascii="Times New Roman" w:hAnsi="Times New Roman" w:cs="Times New Roman"/>
          <w:sz w:val="24"/>
          <w:szCs w:val="24"/>
          <w:lang w:val="en"/>
        </w:rPr>
        <w:t xml:space="preserve">crewmembers </w:t>
      </w:r>
      <w:r w:rsidR="008315B0">
        <w:rPr>
          <w:rFonts w:ascii="Times New Roman" w:hAnsi="Times New Roman" w:cs="Times New Roman"/>
          <w:sz w:val="24"/>
          <w:szCs w:val="24"/>
          <w:lang w:val="en"/>
        </w:rPr>
        <w:t xml:space="preserve">being released some later, after some 19 months. </w:t>
      </w:r>
    </w:p>
    <w:p w:rsidR="00F7649D" w:rsidRDefault="00F7649D" w:rsidP="00F7649D">
      <w:pPr>
        <w:spacing w:after="0" w:line="240" w:lineRule="auto"/>
        <w:jc w:val="both"/>
        <w:rPr>
          <w:rFonts w:ascii="Times New Roman" w:hAnsi="Times New Roman" w:cs="Times New Roman"/>
          <w:sz w:val="24"/>
          <w:szCs w:val="24"/>
        </w:rPr>
      </w:pPr>
    </w:p>
    <w:p w:rsidR="001968F3" w:rsidRPr="00F7649D" w:rsidRDefault="001968F3" w:rsidP="00F7649D">
      <w:pPr>
        <w:spacing w:after="0" w:line="240" w:lineRule="auto"/>
        <w:jc w:val="both"/>
        <w:rPr>
          <w:rFonts w:ascii="Times New Roman" w:hAnsi="Times New Roman" w:cs="Times New Roman"/>
          <w:sz w:val="24"/>
          <w:szCs w:val="24"/>
        </w:rPr>
      </w:pPr>
    </w:p>
    <w:p w:rsidR="005A20C4" w:rsidRPr="005A20C4" w:rsidRDefault="005A20C4" w:rsidP="00D76735">
      <w:pPr>
        <w:spacing w:after="0" w:line="240" w:lineRule="auto"/>
        <w:jc w:val="both"/>
        <w:rPr>
          <w:rFonts w:ascii="Times New Roman" w:hAnsi="Times New Roman" w:cs="Times New Roman"/>
          <w:b/>
          <w:sz w:val="24"/>
          <w:szCs w:val="24"/>
        </w:rPr>
      </w:pPr>
      <w:r w:rsidRPr="005A20C4">
        <w:rPr>
          <w:rFonts w:ascii="Times New Roman" w:hAnsi="Times New Roman" w:cs="Times New Roman"/>
          <w:b/>
          <w:sz w:val="24"/>
          <w:szCs w:val="24"/>
        </w:rPr>
        <w:t>2.</w:t>
      </w:r>
      <w:r w:rsidRPr="005A20C4">
        <w:rPr>
          <w:rFonts w:ascii="Times New Roman" w:hAnsi="Times New Roman" w:cs="Times New Roman"/>
          <w:b/>
          <w:sz w:val="24"/>
          <w:szCs w:val="24"/>
        </w:rPr>
        <w:tab/>
      </w:r>
      <w:r w:rsidR="00ED2D03">
        <w:rPr>
          <w:rFonts w:ascii="Times New Roman" w:hAnsi="Times New Roman" w:cs="Times New Roman"/>
          <w:b/>
          <w:sz w:val="24"/>
          <w:szCs w:val="24"/>
        </w:rPr>
        <w:t>LEGAL DILEMMAS POSED BY PIRACY</w:t>
      </w:r>
    </w:p>
    <w:p w:rsidR="005A20C4" w:rsidRDefault="005A20C4" w:rsidP="00D76735">
      <w:pPr>
        <w:spacing w:after="0" w:line="240" w:lineRule="auto"/>
        <w:jc w:val="both"/>
        <w:rPr>
          <w:rFonts w:ascii="Times New Roman" w:hAnsi="Times New Roman" w:cs="Times New Roman"/>
          <w:sz w:val="24"/>
          <w:szCs w:val="24"/>
        </w:rPr>
      </w:pPr>
    </w:p>
    <w:p w:rsidR="001539B5" w:rsidRDefault="00DF73E1" w:rsidP="008D429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Case</w:t>
      </w:r>
      <w:r w:rsidR="00131AE4">
        <w:rPr>
          <w:rFonts w:ascii="Times New Roman" w:hAnsi="Times New Roman" w:cs="Times New Roman"/>
          <w:sz w:val="24"/>
          <w:szCs w:val="24"/>
        </w:rPr>
        <w:t>s such as</w:t>
      </w:r>
      <w:r w:rsidR="009F2726">
        <w:rPr>
          <w:rFonts w:ascii="Times New Roman" w:hAnsi="Times New Roman" w:cs="Times New Roman"/>
          <w:sz w:val="24"/>
          <w:szCs w:val="24"/>
        </w:rPr>
        <w:t xml:space="preserve"> these </w:t>
      </w:r>
      <w:r w:rsidR="00ED2D03">
        <w:rPr>
          <w:rFonts w:ascii="Times New Roman" w:hAnsi="Times New Roman" w:cs="Times New Roman"/>
          <w:sz w:val="24"/>
          <w:szCs w:val="24"/>
        </w:rPr>
        <w:t xml:space="preserve">raise </w:t>
      </w:r>
      <w:r>
        <w:rPr>
          <w:rFonts w:ascii="Times New Roman" w:hAnsi="Times New Roman" w:cs="Times New Roman"/>
          <w:sz w:val="24"/>
          <w:szCs w:val="24"/>
        </w:rPr>
        <w:t xml:space="preserve">a range of </w:t>
      </w:r>
      <w:r w:rsidR="00D836EB">
        <w:rPr>
          <w:rFonts w:ascii="Times New Roman" w:hAnsi="Times New Roman" w:cs="Times New Roman"/>
          <w:sz w:val="24"/>
          <w:szCs w:val="24"/>
        </w:rPr>
        <w:t>n</w:t>
      </w:r>
      <w:r w:rsidR="005118CB">
        <w:rPr>
          <w:rFonts w:ascii="Times New Roman" w:hAnsi="Times New Roman" w:cs="Times New Roman"/>
          <w:sz w:val="24"/>
          <w:szCs w:val="24"/>
        </w:rPr>
        <w:t xml:space="preserve">ovel </w:t>
      </w:r>
      <w:r>
        <w:rPr>
          <w:rFonts w:ascii="Times New Roman" w:hAnsi="Times New Roman" w:cs="Times New Roman"/>
          <w:sz w:val="24"/>
          <w:szCs w:val="24"/>
        </w:rPr>
        <w:t>questions</w:t>
      </w:r>
      <w:r w:rsidR="007B3E77">
        <w:rPr>
          <w:rFonts w:ascii="Times New Roman" w:hAnsi="Times New Roman" w:cs="Times New Roman"/>
          <w:sz w:val="24"/>
          <w:szCs w:val="24"/>
        </w:rPr>
        <w:t xml:space="preserve"> and dilemmas</w:t>
      </w:r>
      <w:r w:rsidR="005118CB">
        <w:rPr>
          <w:rFonts w:ascii="Times New Roman" w:hAnsi="Times New Roman" w:cs="Times New Roman"/>
          <w:sz w:val="24"/>
          <w:szCs w:val="24"/>
        </w:rPr>
        <w:t xml:space="preserve">, </w:t>
      </w:r>
      <w:r w:rsidR="009F2726">
        <w:rPr>
          <w:rFonts w:ascii="Times New Roman" w:hAnsi="Times New Roman" w:cs="Times New Roman"/>
          <w:sz w:val="24"/>
          <w:szCs w:val="24"/>
        </w:rPr>
        <w:t xml:space="preserve">difficult to answer </w:t>
      </w:r>
      <w:r w:rsidR="007B3E77">
        <w:rPr>
          <w:rFonts w:ascii="Times New Roman" w:hAnsi="Times New Roman" w:cs="Times New Roman"/>
          <w:sz w:val="24"/>
          <w:szCs w:val="24"/>
        </w:rPr>
        <w:t xml:space="preserve">and resolve </w:t>
      </w:r>
      <w:r w:rsidR="009F2726">
        <w:rPr>
          <w:rFonts w:ascii="Times New Roman" w:hAnsi="Times New Roman" w:cs="Times New Roman"/>
          <w:sz w:val="24"/>
          <w:szCs w:val="24"/>
        </w:rPr>
        <w:t xml:space="preserve">concerning the status of the right of seafarers to their wages.  </w:t>
      </w:r>
      <w:r w:rsidR="00ED2D03">
        <w:rPr>
          <w:rFonts w:ascii="Times New Roman" w:hAnsi="Times New Roman" w:cs="Times New Roman"/>
          <w:sz w:val="24"/>
          <w:szCs w:val="24"/>
        </w:rPr>
        <w:t>Does it</w:t>
      </w:r>
      <w:r w:rsidR="009F2726">
        <w:rPr>
          <w:rFonts w:ascii="Times New Roman" w:hAnsi="Times New Roman" w:cs="Times New Roman"/>
          <w:sz w:val="24"/>
          <w:szCs w:val="24"/>
        </w:rPr>
        <w:t>, for example,</w:t>
      </w:r>
      <w:r w:rsidR="00ED2D03">
        <w:rPr>
          <w:rFonts w:ascii="Times New Roman" w:hAnsi="Times New Roman" w:cs="Times New Roman"/>
          <w:sz w:val="24"/>
          <w:szCs w:val="24"/>
        </w:rPr>
        <w:t xml:space="preserve"> make any difference</w:t>
      </w:r>
      <w:r>
        <w:rPr>
          <w:rFonts w:ascii="Times New Roman" w:hAnsi="Times New Roman" w:cs="Times New Roman"/>
          <w:sz w:val="24"/>
          <w:szCs w:val="24"/>
        </w:rPr>
        <w:t xml:space="preserve"> if </w:t>
      </w:r>
      <w:r w:rsidR="00ED2D03">
        <w:rPr>
          <w:rFonts w:ascii="Times New Roman" w:hAnsi="Times New Roman" w:cs="Times New Roman"/>
          <w:sz w:val="24"/>
          <w:szCs w:val="24"/>
        </w:rPr>
        <w:t xml:space="preserve">the </w:t>
      </w:r>
      <w:r w:rsidR="001539B5">
        <w:rPr>
          <w:rFonts w:ascii="Times New Roman" w:hAnsi="Times New Roman" w:cs="Times New Roman"/>
          <w:sz w:val="24"/>
          <w:szCs w:val="24"/>
        </w:rPr>
        <w:t xml:space="preserve">seafarers </w:t>
      </w:r>
      <w:r w:rsidR="00131AE4">
        <w:rPr>
          <w:rFonts w:ascii="Times New Roman" w:hAnsi="Times New Roman" w:cs="Times New Roman"/>
          <w:sz w:val="24"/>
          <w:szCs w:val="24"/>
        </w:rPr>
        <w:t xml:space="preserve">are held </w:t>
      </w:r>
      <w:r w:rsidR="00685B4F">
        <w:rPr>
          <w:rFonts w:ascii="Times New Roman" w:hAnsi="Times New Roman" w:cs="Times New Roman"/>
          <w:sz w:val="24"/>
          <w:szCs w:val="24"/>
        </w:rPr>
        <w:t xml:space="preserve">hostage </w:t>
      </w:r>
      <w:r w:rsidR="00ED2D03">
        <w:rPr>
          <w:rFonts w:ascii="Times New Roman" w:hAnsi="Times New Roman" w:cs="Times New Roman"/>
          <w:sz w:val="24"/>
          <w:szCs w:val="24"/>
        </w:rPr>
        <w:t xml:space="preserve">aboard their ship and </w:t>
      </w:r>
      <w:r w:rsidR="009F2726">
        <w:rPr>
          <w:rFonts w:ascii="Times New Roman" w:hAnsi="Times New Roman" w:cs="Times New Roman"/>
          <w:sz w:val="24"/>
          <w:szCs w:val="24"/>
        </w:rPr>
        <w:t xml:space="preserve">are </w:t>
      </w:r>
      <w:r w:rsidR="00ED2D03">
        <w:rPr>
          <w:rFonts w:ascii="Times New Roman" w:hAnsi="Times New Roman" w:cs="Times New Roman"/>
          <w:sz w:val="24"/>
          <w:szCs w:val="24"/>
        </w:rPr>
        <w:t>capable of rendering service to their ship</w:t>
      </w:r>
      <w:r w:rsidR="009F2726">
        <w:rPr>
          <w:rFonts w:ascii="Times New Roman" w:hAnsi="Times New Roman" w:cs="Times New Roman"/>
          <w:sz w:val="24"/>
          <w:szCs w:val="24"/>
        </w:rPr>
        <w:t>;</w:t>
      </w:r>
      <w:r w:rsidR="00ED2D03">
        <w:rPr>
          <w:rFonts w:ascii="Times New Roman" w:hAnsi="Times New Roman" w:cs="Times New Roman"/>
          <w:sz w:val="24"/>
          <w:szCs w:val="24"/>
        </w:rPr>
        <w:t xml:space="preserve"> or are held ashore and incapable of rendering service to their ship; </w:t>
      </w:r>
      <w:r w:rsidR="009F2726">
        <w:rPr>
          <w:rFonts w:ascii="Times New Roman" w:hAnsi="Times New Roman" w:cs="Times New Roman"/>
          <w:sz w:val="24"/>
          <w:szCs w:val="24"/>
        </w:rPr>
        <w:t xml:space="preserve">or </w:t>
      </w:r>
      <w:r w:rsidR="00ED2D03">
        <w:rPr>
          <w:rFonts w:ascii="Times New Roman" w:hAnsi="Times New Roman" w:cs="Times New Roman"/>
          <w:sz w:val="24"/>
          <w:szCs w:val="24"/>
        </w:rPr>
        <w:t xml:space="preserve">the </w:t>
      </w:r>
      <w:r w:rsidR="00BD7F5D">
        <w:rPr>
          <w:rFonts w:ascii="Times New Roman" w:hAnsi="Times New Roman" w:cs="Times New Roman"/>
          <w:sz w:val="24"/>
          <w:szCs w:val="24"/>
        </w:rPr>
        <w:t xml:space="preserve">ship </w:t>
      </w:r>
      <w:r>
        <w:rPr>
          <w:rFonts w:ascii="Times New Roman" w:hAnsi="Times New Roman" w:cs="Times New Roman"/>
          <w:sz w:val="24"/>
          <w:szCs w:val="24"/>
        </w:rPr>
        <w:t xml:space="preserve">is </w:t>
      </w:r>
      <w:r w:rsidR="00BD7F5D">
        <w:rPr>
          <w:rFonts w:ascii="Times New Roman" w:hAnsi="Times New Roman" w:cs="Times New Roman"/>
          <w:sz w:val="24"/>
          <w:szCs w:val="24"/>
        </w:rPr>
        <w:t>ransomed and released</w:t>
      </w:r>
      <w:r w:rsidR="00ED2D03">
        <w:rPr>
          <w:rFonts w:ascii="Times New Roman" w:hAnsi="Times New Roman" w:cs="Times New Roman"/>
          <w:sz w:val="24"/>
          <w:szCs w:val="24"/>
        </w:rPr>
        <w:t>,</w:t>
      </w:r>
      <w:r w:rsidR="00BD7F5D">
        <w:rPr>
          <w:rFonts w:ascii="Times New Roman" w:hAnsi="Times New Roman" w:cs="Times New Roman"/>
          <w:sz w:val="24"/>
          <w:szCs w:val="24"/>
        </w:rPr>
        <w:t xml:space="preserve"> but the</w:t>
      </w:r>
      <w:r w:rsidR="001539B5">
        <w:rPr>
          <w:rFonts w:ascii="Times New Roman" w:hAnsi="Times New Roman" w:cs="Times New Roman"/>
          <w:sz w:val="24"/>
          <w:szCs w:val="24"/>
        </w:rPr>
        <w:t xml:space="preserve"> seafarers </w:t>
      </w:r>
      <w:r w:rsidR="00131AE4">
        <w:rPr>
          <w:rFonts w:ascii="Times New Roman" w:hAnsi="Times New Roman" w:cs="Times New Roman"/>
          <w:sz w:val="24"/>
          <w:szCs w:val="24"/>
        </w:rPr>
        <w:t xml:space="preserve">remain held </w:t>
      </w:r>
      <w:r w:rsidR="00BD7F5D">
        <w:rPr>
          <w:rFonts w:ascii="Times New Roman" w:hAnsi="Times New Roman" w:cs="Times New Roman"/>
          <w:sz w:val="24"/>
          <w:szCs w:val="24"/>
        </w:rPr>
        <w:t>hostage</w:t>
      </w:r>
      <w:r w:rsidR="004D5DC9">
        <w:rPr>
          <w:rFonts w:ascii="Times New Roman" w:hAnsi="Times New Roman" w:cs="Times New Roman"/>
          <w:sz w:val="24"/>
          <w:szCs w:val="24"/>
        </w:rPr>
        <w:t xml:space="preserve"> ashore</w:t>
      </w:r>
      <w:r>
        <w:rPr>
          <w:rFonts w:ascii="Times New Roman" w:hAnsi="Times New Roman" w:cs="Times New Roman"/>
          <w:sz w:val="24"/>
          <w:szCs w:val="24"/>
        </w:rPr>
        <w:t xml:space="preserve">; </w:t>
      </w:r>
      <w:r w:rsidR="009F2726">
        <w:rPr>
          <w:rFonts w:ascii="Times New Roman" w:hAnsi="Times New Roman" w:cs="Times New Roman"/>
          <w:sz w:val="24"/>
          <w:szCs w:val="24"/>
        </w:rPr>
        <w:t xml:space="preserve">or </w:t>
      </w:r>
      <w:r w:rsidR="00131AE4">
        <w:rPr>
          <w:rFonts w:ascii="Times New Roman" w:hAnsi="Times New Roman" w:cs="Times New Roman"/>
          <w:sz w:val="24"/>
          <w:szCs w:val="24"/>
        </w:rPr>
        <w:t>the</w:t>
      </w:r>
      <w:r w:rsidR="004D5DC9">
        <w:rPr>
          <w:rFonts w:ascii="Times New Roman" w:hAnsi="Times New Roman" w:cs="Times New Roman"/>
          <w:sz w:val="24"/>
          <w:szCs w:val="24"/>
        </w:rPr>
        <w:t xml:space="preserve"> shipowner, being unsuccessful in </w:t>
      </w:r>
      <w:r w:rsidR="00CC484E">
        <w:rPr>
          <w:rFonts w:ascii="Times New Roman" w:hAnsi="Times New Roman" w:cs="Times New Roman"/>
          <w:sz w:val="24"/>
          <w:szCs w:val="24"/>
        </w:rPr>
        <w:t xml:space="preserve">ransom </w:t>
      </w:r>
      <w:r w:rsidR="004D5DC9">
        <w:rPr>
          <w:rFonts w:ascii="Times New Roman" w:hAnsi="Times New Roman" w:cs="Times New Roman"/>
          <w:sz w:val="24"/>
          <w:szCs w:val="24"/>
        </w:rPr>
        <w:t>negotiations</w:t>
      </w:r>
      <w:r w:rsidR="001539B5">
        <w:rPr>
          <w:rFonts w:ascii="Times New Roman" w:hAnsi="Times New Roman" w:cs="Times New Roman"/>
          <w:sz w:val="24"/>
          <w:szCs w:val="24"/>
        </w:rPr>
        <w:t>,</w:t>
      </w:r>
      <w:r w:rsidR="00CC484E">
        <w:rPr>
          <w:rFonts w:ascii="Times New Roman" w:hAnsi="Times New Roman" w:cs="Times New Roman"/>
          <w:sz w:val="24"/>
          <w:szCs w:val="24"/>
        </w:rPr>
        <w:t xml:space="preserve"> </w:t>
      </w:r>
      <w:r w:rsidR="004D5DC9">
        <w:rPr>
          <w:rFonts w:ascii="Times New Roman" w:hAnsi="Times New Roman" w:cs="Times New Roman"/>
          <w:sz w:val="24"/>
          <w:szCs w:val="24"/>
        </w:rPr>
        <w:t xml:space="preserve">abandons his ship </w:t>
      </w:r>
      <w:r w:rsidR="00131AE4">
        <w:rPr>
          <w:rFonts w:ascii="Times New Roman" w:hAnsi="Times New Roman" w:cs="Times New Roman"/>
          <w:sz w:val="24"/>
          <w:szCs w:val="24"/>
        </w:rPr>
        <w:t>and the</w:t>
      </w:r>
      <w:r w:rsidR="00CC484E">
        <w:rPr>
          <w:rFonts w:ascii="Times New Roman" w:hAnsi="Times New Roman" w:cs="Times New Roman"/>
          <w:sz w:val="24"/>
          <w:szCs w:val="24"/>
        </w:rPr>
        <w:t xml:space="preserve"> seafarers </w:t>
      </w:r>
      <w:r w:rsidR="00131AE4">
        <w:rPr>
          <w:rFonts w:ascii="Times New Roman" w:hAnsi="Times New Roman" w:cs="Times New Roman"/>
          <w:sz w:val="24"/>
          <w:szCs w:val="24"/>
        </w:rPr>
        <w:t>remain h</w:t>
      </w:r>
      <w:r w:rsidR="0087271A">
        <w:rPr>
          <w:rFonts w:ascii="Times New Roman" w:hAnsi="Times New Roman" w:cs="Times New Roman"/>
          <w:sz w:val="24"/>
          <w:szCs w:val="24"/>
        </w:rPr>
        <w:t xml:space="preserve">eld hostage; </w:t>
      </w:r>
      <w:r w:rsidR="009F2726">
        <w:rPr>
          <w:rFonts w:ascii="Times New Roman" w:hAnsi="Times New Roman" w:cs="Times New Roman"/>
          <w:sz w:val="24"/>
          <w:szCs w:val="24"/>
        </w:rPr>
        <w:t xml:space="preserve">or </w:t>
      </w:r>
      <w:r>
        <w:rPr>
          <w:rFonts w:ascii="Times New Roman" w:hAnsi="Times New Roman" w:cs="Times New Roman"/>
          <w:sz w:val="24"/>
          <w:szCs w:val="24"/>
        </w:rPr>
        <w:t xml:space="preserve">the </w:t>
      </w:r>
      <w:r w:rsidR="00131AE4">
        <w:rPr>
          <w:rFonts w:ascii="Times New Roman" w:hAnsi="Times New Roman" w:cs="Times New Roman"/>
          <w:sz w:val="24"/>
          <w:szCs w:val="24"/>
        </w:rPr>
        <w:t xml:space="preserve">employment agreements </w:t>
      </w:r>
      <w:r w:rsidR="001539B5">
        <w:rPr>
          <w:rFonts w:ascii="Times New Roman" w:hAnsi="Times New Roman" w:cs="Times New Roman"/>
          <w:sz w:val="24"/>
          <w:szCs w:val="24"/>
        </w:rPr>
        <w:t xml:space="preserve">of the seafarers </w:t>
      </w:r>
      <w:r w:rsidR="00131AE4">
        <w:rPr>
          <w:rFonts w:ascii="Times New Roman" w:hAnsi="Times New Roman" w:cs="Times New Roman"/>
          <w:sz w:val="24"/>
          <w:szCs w:val="24"/>
        </w:rPr>
        <w:t xml:space="preserve">are </w:t>
      </w:r>
      <w:r w:rsidR="00ED2D03">
        <w:rPr>
          <w:rFonts w:ascii="Times New Roman" w:hAnsi="Times New Roman" w:cs="Times New Roman"/>
          <w:sz w:val="24"/>
          <w:szCs w:val="24"/>
        </w:rPr>
        <w:t xml:space="preserve">discontinued either by contractual </w:t>
      </w:r>
      <w:r w:rsidR="00131AE4">
        <w:rPr>
          <w:rFonts w:ascii="Times New Roman" w:hAnsi="Times New Roman" w:cs="Times New Roman"/>
          <w:sz w:val="24"/>
          <w:szCs w:val="24"/>
        </w:rPr>
        <w:t>terminat</w:t>
      </w:r>
      <w:r w:rsidR="00ED2D03">
        <w:rPr>
          <w:rFonts w:ascii="Times New Roman" w:hAnsi="Times New Roman" w:cs="Times New Roman"/>
          <w:sz w:val="24"/>
          <w:szCs w:val="24"/>
        </w:rPr>
        <w:t xml:space="preserve">ion or </w:t>
      </w:r>
      <w:r w:rsidR="00131AE4">
        <w:rPr>
          <w:rFonts w:ascii="Times New Roman" w:hAnsi="Times New Roman" w:cs="Times New Roman"/>
          <w:sz w:val="24"/>
          <w:szCs w:val="24"/>
        </w:rPr>
        <w:t>by frustrat</w:t>
      </w:r>
      <w:r w:rsidR="009F2726">
        <w:rPr>
          <w:rFonts w:ascii="Times New Roman" w:hAnsi="Times New Roman" w:cs="Times New Roman"/>
          <w:sz w:val="24"/>
          <w:szCs w:val="24"/>
        </w:rPr>
        <w:t>ion?</w:t>
      </w:r>
      <w:r w:rsidR="0087271A">
        <w:rPr>
          <w:rFonts w:ascii="Times New Roman" w:hAnsi="Times New Roman" w:cs="Times New Roman"/>
          <w:sz w:val="24"/>
          <w:szCs w:val="24"/>
        </w:rPr>
        <w:t xml:space="preserve"> </w:t>
      </w:r>
      <w:r w:rsidR="00D836EB">
        <w:rPr>
          <w:rFonts w:ascii="Times New Roman" w:hAnsi="Times New Roman" w:cs="Times New Roman"/>
          <w:sz w:val="24"/>
          <w:szCs w:val="24"/>
        </w:rPr>
        <w:t xml:space="preserve"> Assum</w:t>
      </w:r>
      <w:r w:rsidR="009F2726">
        <w:rPr>
          <w:rFonts w:ascii="Times New Roman" w:hAnsi="Times New Roman" w:cs="Times New Roman"/>
          <w:sz w:val="24"/>
          <w:szCs w:val="24"/>
        </w:rPr>
        <w:t xml:space="preserve">e the right </w:t>
      </w:r>
      <w:r w:rsidR="00D836EB">
        <w:rPr>
          <w:rFonts w:ascii="Times New Roman" w:hAnsi="Times New Roman" w:cs="Times New Roman"/>
          <w:sz w:val="24"/>
          <w:szCs w:val="24"/>
        </w:rPr>
        <w:t>to wages</w:t>
      </w:r>
      <w:r w:rsidR="009F2726">
        <w:rPr>
          <w:rFonts w:ascii="Times New Roman" w:hAnsi="Times New Roman" w:cs="Times New Roman"/>
          <w:sz w:val="24"/>
          <w:szCs w:val="24"/>
        </w:rPr>
        <w:t xml:space="preserve"> continues throughout any period of captivity</w:t>
      </w:r>
      <w:r w:rsidR="007B3E77">
        <w:rPr>
          <w:rFonts w:ascii="Times New Roman" w:hAnsi="Times New Roman" w:cs="Times New Roman"/>
          <w:sz w:val="24"/>
          <w:szCs w:val="24"/>
        </w:rPr>
        <w:t xml:space="preserve"> no matter the circumstances</w:t>
      </w:r>
      <w:r w:rsidR="00D836EB">
        <w:rPr>
          <w:rFonts w:ascii="Times New Roman" w:hAnsi="Times New Roman" w:cs="Times New Roman"/>
          <w:sz w:val="24"/>
          <w:szCs w:val="24"/>
        </w:rPr>
        <w:t>, how is th</w:t>
      </w:r>
      <w:r w:rsidR="009F2726">
        <w:rPr>
          <w:rFonts w:ascii="Times New Roman" w:hAnsi="Times New Roman" w:cs="Times New Roman"/>
          <w:sz w:val="24"/>
          <w:szCs w:val="24"/>
        </w:rPr>
        <w:t xml:space="preserve">e </w:t>
      </w:r>
      <w:r w:rsidR="00D836EB">
        <w:rPr>
          <w:rFonts w:ascii="Times New Roman" w:hAnsi="Times New Roman" w:cs="Times New Roman"/>
          <w:sz w:val="24"/>
          <w:szCs w:val="24"/>
        </w:rPr>
        <w:t>right to be secured</w:t>
      </w:r>
      <w:r w:rsidR="009C4627">
        <w:rPr>
          <w:rFonts w:ascii="Times New Roman" w:hAnsi="Times New Roman" w:cs="Times New Roman"/>
          <w:sz w:val="24"/>
          <w:szCs w:val="24"/>
        </w:rPr>
        <w:t>, enforced</w:t>
      </w:r>
      <w:r w:rsidR="009F2726">
        <w:rPr>
          <w:rFonts w:ascii="Times New Roman" w:hAnsi="Times New Roman" w:cs="Times New Roman"/>
          <w:sz w:val="24"/>
          <w:szCs w:val="24"/>
        </w:rPr>
        <w:t xml:space="preserve"> and preferred if </w:t>
      </w:r>
      <w:r w:rsidR="00EC3465">
        <w:rPr>
          <w:rFonts w:ascii="Times New Roman" w:hAnsi="Times New Roman" w:cs="Times New Roman"/>
          <w:sz w:val="24"/>
          <w:szCs w:val="24"/>
        </w:rPr>
        <w:t>the ransomed ship is released</w:t>
      </w:r>
      <w:r w:rsidR="009F2726">
        <w:rPr>
          <w:rFonts w:ascii="Times New Roman" w:hAnsi="Times New Roman" w:cs="Times New Roman"/>
          <w:sz w:val="24"/>
          <w:szCs w:val="24"/>
        </w:rPr>
        <w:t xml:space="preserve"> </w:t>
      </w:r>
      <w:r w:rsidR="007B3E77">
        <w:rPr>
          <w:rFonts w:ascii="Times New Roman" w:hAnsi="Times New Roman" w:cs="Times New Roman"/>
          <w:sz w:val="24"/>
          <w:szCs w:val="24"/>
        </w:rPr>
        <w:t xml:space="preserve">and </w:t>
      </w:r>
      <w:r w:rsidR="009F2726">
        <w:rPr>
          <w:rFonts w:ascii="Times New Roman" w:hAnsi="Times New Roman" w:cs="Times New Roman"/>
          <w:sz w:val="24"/>
          <w:szCs w:val="24"/>
        </w:rPr>
        <w:t xml:space="preserve">sold to a third party; or </w:t>
      </w:r>
      <w:r w:rsidR="00EC3465">
        <w:rPr>
          <w:rFonts w:ascii="Times New Roman" w:hAnsi="Times New Roman" w:cs="Times New Roman"/>
          <w:sz w:val="24"/>
          <w:szCs w:val="24"/>
        </w:rPr>
        <w:t>the ship, being owned by a one-ship company, is abandoned</w:t>
      </w:r>
      <w:r w:rsidR="009F2726">
        <w:rPr>
          <w:rFonts w:ascii="Times New Roman" w:hAnsi="Times New Roman" w:cs="Times New Roman"/>
          <w:sz w:val="24"/>
          <w:szCs w:val="24"/>
        </w:rPr>
        <w:t xml:space="preserve"> in Somali waters</w:t>
      </w:r>
      <w:r w:rsidR="00EC3465">
        <w:rPr>
          <w:rFonts w:ascii="Times New Roman" w:hAnsi="Times New Roman" w:cs="Times New Roman"/>
          <w:sz w:val="24"/>
          <w:szCs w:val="24"/>
        </w:rPr>
        <w:t xml:space="preserve">; </w:t>
      </w:r>
      <w:r w:rsidR="009F2726">
        <w:rPr>
          <w:rFonts w:ascii="Times New Roman" w:hAnsi="Times New Roman" w:cs="Times New Roman"/>
          <w:sz w:val="24"/>
          <w:szCs w:val="24"/>
        </w:rPr>
        <w:t xml:space="preserve">or </w:t>
      </w:r>
      <w:r w:rsidR="0070738F">
        <w:rPr>
          <w:rFonts w:ascii="Times New Roman" w:hAnsi="Times New Roman" w:cs="Times New Roman"/>
          <w:sz w:val="24"/>
          <w:szCs w:val="24"/>
        </w:rPr>
        <w:t>the shipowners persuade the seafarers</w:t>
      </w:r>
      <w:r w:rsidR="007B3E77">
        <w:rPr>
          <w:rFonts w:ascii="Times New Roman" w:hAnsi="Times New Roman" w:cs="Times New Roman"/>
          <w:sz w:val="24"/>
          <w:szCs w:val="24"/>
        </w:rPr>
        <w:t xml:space="preserve"> </w:t>
      </w:r>
      <w:r w:rsidR="009C4627">
        <w:rPr>
          <w:rFonts w:ascii="Times New Roman" w:hAnsi="Times New Roman" w:cs="Times New Roman"/>
          <w:sz w:val="24"/>
          <w:szCs w:val="24"/>
        </w:rPr>
        <w:t xml:space="preserve">to agree to </w:t>
      </w:r>
      <w:r w:rsidR="0070738F">
        <w:rPr>
          <w:rFonts w:ascii="Times New Roman" w:hAnsi="Times New Roman" w:cs="Times New Roman"/>
          <w:sz w:val="24"/>
          <w:szCs w:val="24"/>
        </w:rPr>
        <w:t>less than full payment</w:t>
      </w:r>
      <w:r w:rsidR="00EC3465">
        <w:rPr>
          <w:rFonts w:ascii="Times New Roman" w:hAnsi="Times New Roman" w:cs="Times New Roman"/>
          <w:sz w:val="24"/>
          <w:szCs w:val="24"/>
        </w:rPr>
        <w:t>?</w:t>
      </w:r>
      <w:r w:rsidR="00586510">
        <w:rPr>
          <w:rFonts w:ascii="Times New Roman" w:hAnsi="Times New Roman" w:cs="Times New Roman"/>
          <w:sz w:val="24"/>
          <w:szCs w:val="24"/>
        </w:rPr>
        <w:t xml:space="preserve"> </w:t>
      </w:r>
    </w:p>
    <w:p w:rsidR="001539B5" w:rsidRDefault="001539B5" w:rsidP="008D4296">
      <w:pPr>
        <w:spacing w:after="0" w:line="240" w:lineRule="auto"/>
        <w:jc w:val="both"/>
        <w:rPr>
          <w:rFonts w:ascii="Times New Roman" w:hAnsi="Times New Roman" w:cs="Times New Roman"/>
          <w:sz w:val="24"/>
          <w:szCs w:val="24"/>
        </w:rPr>
      </w:pPr>
    </w:p>
    <w:p w:rsidR="00B52FF2" w:rsidRDefault="008D4296" w:rsidP="006542C2">
      <w:pPr>
        <w:spacing w:after="0" w:line="240" w:lineRule="auto"/>
        <w:jc w:val="both"/>
        <w:rPr>
          <w:rFonts w:ascii="Times New Roman" w:hAnsi="Times New Roman" w:cs="Times New Roman"/>
          <w:sz w:val="24"/>
          <w:szCs w:val="24"/>
        </w:rPr>
      </w:pPr>
      <w:r w:rsidRPr="008D4296">
        <w:rPr>
          <w:rFonts w:ascii="Times New Roman" w:hAnsi="Times New Roman" w:cs="Times New Roman"/>
          <w:sz w:val="24"/>
          <w:szCs w:val="24"/>
        </w:rPr>
        <w:t xml:space="preserve">This paper would appear to be the first </w:t>
      </w:r>
      <w:r w:rsidR="005E6FFE">
        <w:rPr>
          <w:rFonts w:ascii="Times New Roman" w:hAnsi="Times New Roman" w:cs="Times New Roman"/>
          <w:sz w:val="24"/>
          <w:szCs w:val="24"/>
        </w:rPr>
        <w:t xml:space="preserve">attempt to identify and answer </w:t>
      </w:r>
      <w:r w:rsidR="001539B5">
        <w:rPr>
          <w:rFonts w:ascii="Times New Roman" w:hAnsi="Times New Roman" w:cs="Times New Roman"/>
          <w:sz w:val="24"/>
          <w:szCs w:val="24"/>
        </w:rPr>
        <w:t xml:space="preserve">such </w:t>
      </w:r>
      <w:r w:rsidR="005E6FFE">
        <w:rPr>
          <w:rFonts w:ascii="Times New Roman" w:hAnsi="Times New Roman" w:cs="Times New Roman"/>
          <w:sz w:val="24"/>
          <w:szCs w:val="24"/>
        </w:rPr>
        <w:t>questions</w:t>
      </w:r>
      <w:r w:rsidR="006E1D68">
        <w:rPr>
          <w:rFonts w:ascii="Times New Roman" w:hAnsi="Times New Roman" w:cs="Times New Roman"/>
          <w:sz w:val="24"/>
          <w:szCs w:val="24"/>
        </w:rPr>
        <w:t>, m</w:t>
      </w:r>
      <w:r>
        <w:rPr>
          <w:rFonts w:ascii="Times New Roman" w:hAnsi="Times New Roman" w:cs="Times New Roman"/>
          <w:sz w:val="24"/>
          <w:szCs w:val="24"/>
        </w:rPr>
        <w:t xml:space="preserve">ost </w:t>
      </w:r>
      <w:r w:rsidR="006E0B5F">
        <w:rPr>
          <w:rFonts w:ascii="Times New Roman" w:hAnsi="Times New Roman" w:cs="Times New Roman"/>
          <w:sz w:val="24"/>
          <w:szCs w:val="24"/>
        </w:rPr>
        <w:t xml:space="preserve">legal </w:t>
      </w:r>
      <w:r>
        <w:rPr>
          <w:rFonts w:ascii="Times New Roman" w:hAnsi="Times New Roman" w:cs="Times New Roman"/>
          <w:sz w:val="24"/>
          <w:szCs w:val="24"/>
        </w:rPr>
        <w:t xml:space="preserve">research </w:t>
      </w:r>
      <w:r w:rsidR="00B1060C">
        <w:rPr>
          <w:rFonts w:ascii="Times New Roman" w:hAnsi="Times New Roman" w:cs="Times New Roman"/>
          <w:sz w:val="24"/>
          <w:szCs w:val="24"/>
        </w:rPr>
        <w:t xml:space="preserve">hitherto </w:t>
      </w:r>
      <w:r w:rsidR="006E1D68">
        <w:rPr>
          <w:rFonts w:ascii="Times New Roman" w:hAnsi="Times New Roman" w:cs="Times New Roman"/>
          <w:sz w:val="24"/>
          <w:szCs w:val="24"/>
        </w:rPr>
        <w:t xml:space="preserve">being concerned with </w:t>
      </w:r>
      <w:r w:rsidR="005E6FFE" w:rsidRPr="005E6FFE">
        <w:rPr>
          <w:rFonts w:ascii="Times New Roman" w:hAnsi="Times New Roman" w:cs="Times New Roman"/>
          <w:sz w:val="24"/>
          <w:szCs w:val="24"/>
        </w:rPr>
        <w:t>privateering</w:t>
      </w:r>
      <w:r w:rsidR="00B91C22">
        <w:rPr>
          <w:rFonts w:ascii="Times New Roman" w:hAnsi="Times New Roman" w:cs="Times New Roman"/>
          <w:sz w:val="24"/>
          <w:szCs w:val="24"/>
        </w:rPr>
        <w:t xml:space="preserve">, </w:t>
      </w:r>
      <w:r w:rsidR="005E6FFE" w:rsidRPr="005E6FFE">
        <w:rPr>
          <w:rFonts w:ascii="Times New Roman" w:hAnsi="Times New Roman" w:cs="Times New Roman"/>
          <w:sz w:val="24"/>
          <w:szCs w:val="24"/>
        </w:rPr>
        <w:t>letters of marque</w:t>
      </w:r>
      <w:r w:rsidR="006E0B5F">
        <w:rPr>
          <w:rFonts w:ascii="Times New Roman" w:hAnsi="Times New Roman" w:cs="Times New Roman"/>
          <w:sz w:val="24"/>
          <w:szCs w:val="24"/>
        </w:rPr>
        <w:t xml:space="preserve">, </w:t>
      </w:r>
      <w:r>
        <w:rPr>
          <w:rFonts w:ascii="Times New Roman" w:hAnsi="Times New Roman" w:cs="Times New Roman"/>
          <w:sz w:val="24"/>
          <w:szCs w:val="24"/>
        </w:rPr>
        <w:t>definition</w:t>
      </w:r>
      <w:r w:rsidR="006E1D68">
        <w:rPr>
          <w:rFonts w:ascii="Times New Roman" w:hAnsi="Times New Roman" w:cs="Times New Roman"/>
          <w:sz w:val="24"/>
          <w:szCs w:val="24"/>
        </w:rPr>
        <w:t>s</w:t>
      </w:r>
      <w:r>
        <w:rPr>
          <w:rFonts w:ascii="Times New Roman" w:hAnsi="Times New Roman" w:cs="Times New Roman"/>
          <w:sz w:val="24"/>
          <w:szCs w:val="24"/>
        </w:rPr>
        <w:t>, interdiction</w:t>
      </w:r>
      <w:r w:rsidR="00B1060C">
        <w:rPr>
          <w:rFonts w:ascii="Times New Roman" w:hAnsi="Times New Roman" w:cs="Times New Roman"/>
          <w:sz w:val="24"/>
          <w:szCs w:val="24"/>
        </w:rPr>
        <w:t xml:space="preserve">, </w:t>
      </w:r>
      <w:r w:rsidR="006E1D68">
        <w:rPr>
          <w:rFonts w:ascii="Times New Roman" w:hAnsi="Times New Roman" w:cs="Times New Roman"/>
          <w:sz w:val="24"/>
          <w:szCs w:val="24"/>
        </w:rPr>
        <w:t>jurisdiction</w:t>
      </w:r>
      <w:r w:rsidR="00EA2E04">
        <w:rPr>
          <w:rFonts w:ascii="Times New Roman" w:hAnsi="Times New Roman" w:cs="Times New Roman"/>
          <w:sz w:val="24"/>
          <w:szCs w:val="24"/>
        </w:rPr>
        <w:t>,</w:t>
      </w:r>
      <w:r w:rsidR="006E1D68">
        <w:rPr>
          <w:rFonts w:ascii="Times New Roman" w:hAnsi="Times New Roman" w:cs="Times New Roman"/>
          <w:sz w:val="24"/>
          <w:szCs w:val="24"/>
        </w:rPr>
        <w:t xml:space="preserve"> </w:t>
      </w:r>
      <w:r w:rsidR="006C139B">
        <w:rPr>
          <w:rFonts w:ascii="Times New Roman" w:hAnsi="Times New Roman" w:cs="Times New Roman"/>
          <w:sz w:val="24"/>
          <w:szCs w:val="24"/>
        </w:rPr>
        <w:t xml:space="preserve">insurance, </w:t>
      </w:r>
      <w:r w:rsidR="00B1060C">
        <w:rPr>
          <w:rFonts w:ascii="Times New Roman" w:hAnsi="Times New Roman" w:cs="Times New Roman"/>
          <w:sz w:val="24"/>
          <w:szCs w:val="24"/>
        </w:rPr>
        <w:t xml:space="preserve">and charterparty </w:t>
      </w:r>
      <w:r w:rsidR="006E1D68">
        <w:rPr>
          <w:rFonts w:ascii="Times New Roman" w:hAnsi="Times New Roman" w:cs="Times New Roman"/>
          <w:sz w:val="24"/>
          <w:szCs w:val="24"/>
        </w:rPr>
        <w:t>issues.</w:t>
      </w:r>
      <w:r w:rsidRPr="008D4296">
        <w:rPr>
          <w:rFonts w:ascii="Times New Roman" w:hAnsi="Times New Roman" w:cs="Times New Roman"/>
          <w:sz w:val="24"/>
          <w:szCs w:val="24"/>
          <w:vertAlign w:val="superscript"/>
        </w:rPr>
        <w:footnoteReference w:id="12"/>
      </w:r>
      <w:r w:rsidRPr="008D4296">
        <w:rPr>
          <w:rFonts w:ascii="Times New Roman" w:hAnsi="Times New Roman" w:cs="Times New Roman"/>
          <w:sz w:val="24"/>
          <w:szCs w:val="24"/>
        </w:rPr>
        <w:t xml:space="preserve"> </w:t>
      </w:r>
      <w:r w:rsidR="006E0B5F">
        <w:rPr>
          <w:rFonts w:ascii="Times New Roman" w:hAnsi="Times New Roman" w:cs="Times New Roman"/>
          <w:sz w:val="24"/>
          <w:szCs w:val="24"/>
        </w:rPr>
        <w:t>Nor</w:t>
      </w:r>
      <w:r w:rsidR="006E1D68">
        <w:rPr>
          <w:rFonts w:ascii="Times New Roman" w:hAnsi="Times New Roman" w:cs="Times New Roman"/>
          <w:sz w:val="24"/>
          <w:szCs w:val="24"/>
        </w:rPr>
        <w:t xml:space="preserve"> do the </w:t>
      </w:r>
      <w:r w:rsidR="00624599">
        <w:rPr>
          <w:rFonts w:ascii="Times New Roman" w:hAnsi="Times New Roman" w:cs="Times New Roman"/>
          <w:sz w:val="24"/>
          <w:szCs w:val="24"/>
        </w:rPr>
        <w:t xml:space="preserve">leading </w:t>
      </w:r>
      <w:r w:rsidR="00E57BC2">
        <w:rPr>
          <w:rFonts w:ascii="Times New Roman" w:hAnsi="Times New Roman" w:cs="Times New Roman"/>
          <w:sz w:val="24"/>
          <w:szCs w:val="24"/>
        </w:rPr>
        <w:t>text</w:t>
      </w:r>
      <w:r w:rsidR="006E0B5F">
        <w:rPr>
          <w:rFonts w:ascii="Times New Roman" w:hAnsi="Times New Roman" w:cs="Times New Roman"/>
          <w:sz w:val="24"/>
          <w:szCs w:val="24"/>
        </w:rPr>
        <w:t>books</w:t>
      </w:r>
      <w:r w:rsidR="00E57BC2">
        <w:rPr>
          <w:rFonts w:ascii="Times New Roman" w:hAnsi="Times New Roman" w:cs="Times New Roman"/>
          <w:sz w:val="24"/>
          <w:szCs w:val="24"/>
        </w:rPr>
        <w:t xml:space="preserve"> </w:t>
      </w:r>
      <w:r w:rsidR="006E1D68">
        <w:rPr>
          <w:rFonts w:ascii="Times New Roman" w:hAnsi="Times New Roman" w:cs="Times New Roman"/>
          <w:sz w:val="24"/>
          <w:szCs w:val="24"/>
        </w:rPr>
        <w:t xml:space="preserve">treat </w:t>
      </w:r>
      <w:r w:rsidR="005E6FFE">
        <w:rPr>
          <w:rFonts w:ascii="Times New Roman" w:hAnsi="Times New Roman" w:cs="Times New Roman"/>
          <w:sz w:val="24"/>
          <w:szCs w:val="24"/>
        </w:rPr>
        <w:t xml:space="preserve">the payment of wages within the context of </w:t>
      </w:r>
      <w:r w:rsidR="001539B5">
        <w:rPr>
          <w:rFonts w:ascii="Times New Roman" w:hAnsi="Times New Roman" w:cs="Times New Roman"/>
          <w:sz w:val="24"/>
          <w:szCs w:val="24"/>
        </w:rPr>
        <w:t xml:space="preserve">contemporary </w:t>
      </w:r>
      <w:r w:rsidR="005E6FFE">
        <w:rPr>
          <w:rFonts w:ascii="Times New Roman" w:hAnsi="Times New Roman" w:cs="Times New Roman"/>
          <w:sz w:val="24"/>
          <w:szCs w:val="24"/>
        </w:rPr>
        <w:t>piracy.</w:t>
      </w:r>
      <w:r w:rsidR="00D278DC">
        <w:rPr>
          <w:rStyle w:val="FootnoteReference"/>
          <w:rFonts w:ascii="Times New Roman" w:hAnsi="Times New Roman" w:cs="Times New Roman"/>
          <w:sz w:val="24"/>
          <w:szCs w:val="24"/>
        </w:rPr>
        <w:footnoteReference w:id="13"/>
      </w:r>
      <w:r w:rsidR="00EA2E04">
        <w:rPr>
          <w:rFonts w:ascii="Times New Roman" w:hAnsi="Times New Roman" w:cs="Times New Roman"/>
          <w:sz w:val="24"/>
          <w:szCs w:val="24"/>
        </w:rPr>
        <w:t xml:space="preserve"> </w:t>
      </w:r>
      <w:r w:rsidR="00422BAC">
        <w:rPr>
          <w:rFonts w:ascii="Times New Roman" w:hAnsi="Times New Roman" w:cs="Times New Roman"/>
          <w:sz w:val="24"/>
          <w:szCs w:val="24"/>
        </w:rPr>
        <w:t>T</w:t>
      </w:r>
      <w:r w:rsidR="007B3E77">
        <w:rPr>
          <w:rFonts w:ascii="Times New Roman" w:hAnsi="Times New Roman" w:cs="Times New Roman"/>
          <w:sz w:val="24"/>
          <w:szCs w:val="24"/>
        </w:rPr>
        <w:t xml:space="preserve">o attempt to answer </w:t>
      </w:r>
      <w:r w:rsidR="007B3E77">
        <w:rPr>
          <w:rFonts w:ascii="Times New Roman" w:hAnsi="Times New Roman" w:cs="Times New Roman"/>
          <w:sz w:val="24"/>
          <w:szCs w:val="24"/>
        </w:rPr>
        <w:lastRenderedPageBreak/>
        <w:t xml:space="preserve">the questions </w:t>
      </w:r>
      <w:r w:rsidR="00422BAC">
        <w:rPr>
          <w:rFonts w:ascii="Times New Roman" w:hAnsi="Times New Roman" w:cs="Times New Roman"/>
          <w:sz w:val="24"/>
          <w:szCs w:val="24"/>
        </w:rPr>
        <w:t>involv</w:t>
      </w:r>
      <w:r w:rsidR="007B3E77">
        <w:rPr>
          <w:rFonts w:ascii="Times New Roman" w:hAnsi="Times New Roman" w:cs="Times New Roman"/>
          <w:sz w:val="24"/>
          <w:szCs w:val="24"/>
        </w:rPr>
        <w:t xml:space="preserve">es </w:t>
      </w:r>
      <w:r w:rsidR="00422BAC">
        <w:rPr>
          <w:rFonts w:ascii="Times New Roman" w:hAnsi="Times New Roman" w:cs="Times New Roman"/>
          <w:sz w:val="24"/>
          <w:szCs w:val="24"/>
        </w:rPr>
        <w:t xml:space="preserve">the </w:t>
      </w:r>
      <w:r w:rsidR="00F26A38">
        <w:rPr>
          <w:rFonts w:ascii="Times New Roman" w:hAnsi="Times New Roman" w:cs="Times New Roman"/>
          <w:sz w:val="24"/>
          <w:szCs w:val="24"/>
        </w:rPr>
        <w:t>identif</w:t>
      </w:r>
      <w:r w:rsidR="00422BAC">
        <w:rPr>
          <w:rFonts w:ascii="Times New Roman" w:hAnsi="Times New Roman" w:cs="Times New Roman"/>
          <w:sz w:val="24"/>
          <w:szCs w:val="24"/>
        </w:rPr>
        <w:t xml:space="preserve">ication </w:t>
      </w:r>
      <w:r w:rsidR="00F26A38">
        <w:rPr>
          <w:rFonts w:ascii="Times New Roman" w:hAnsi="Times New Roman" w:cs="Times New Roman"/>
          <w:sz w:val="24"/>
          <w:szCs w:val="24"/>
        </w:rPr>
        <w:t>and analysi</w:t>
      </w:r>
      <w:r w:rsidR="00422BAC">
        <w:rPr>
          <w:rFonts w:ascii="Times New Roman" w:hAnsi="Times New Roman" w:cs="Times New Roman"/>
          <w:sz w:val="24"/>
          <w:szCs w:val="24"/>
        </w:rPr>
        <w:t xml:space="preserve">s of a </w:t>
      </w:r>
      <w:r w:rsidR="00F26A38" w:rsidRPr="00F26A38">
        <w:rPr>
          <w:rFonts w:ascii="Times New Roman" w:hAnsi="Times New Roman" w:cs="Times New Roman"/>
          <w:sz w:val="24"/>
          <w:szCs w:val="24"/>
        </w:rPr>
        <w:t>remarkabl</w:t>
      </w:r>
      <w:r w:rsidR="00F26A38">
        <w:rPr>
          <w:rFonts w:ascii="Times New Roman" w:hAnsi="Times New Roman" w:cs="Times New Roman"/>
          <w:sz w:val="24"/>
          <w:szCs w:val="24"/>
        </w:rPr>
        <w:t>y</w:t>
      </w:r>
      <w:r w:rsidR="00F26A38" w:rsidRPr="00F26A38">
        <w:rPr>
          <w:rFonts w:ascii="Times New Roman" w:hAnsi="Times New Roman" w:cs="Times New Roman"/>
          <w:sz w:val="24"/>
          <w:szCs w:val="24"/>
        </w:rPr>
        <w:t xml:space="preserve"> wide and diverse </w:t>
      </w:r>
      <w:r w:rsidR="00422BAC">
        <w:rPr>
          <w:rFonts w:ascii="Times New Roman" w:hAnsi="Times New Roman" w:cs="Times New Roman"/>
          <w:sz w:val="24"/>
          <w:szCs w:val="24"/>
        </w:rPr>
        <w:t xml:space="preserve">range </w:t>
      </w:r>
      <w:r w:rsidR="00F26A38" w:rsidRPr="00F26A38">
        <w:rPr>
          <w:rFonts w:ascii="Times New Roman" w:hAnsi="Times New Roman" w:cs="Times New Roman"/>
          <w:sz w:val="24"/>
          <w:szCs w:val="24"/>
        </w:rPr>
        <w:t xml:space="preserve">of </w:t>
      </w:r>
      <w:r w:rsidR="009F2A36">
        <w:rPr>
          <w:rFonts w:ascii="Times New Roman" w:hAnsi="Times New Roman" w:cs="Times New Roman"/>
          <w:sz w:val="24"/>
          <w:szCs w:val="24"/>
        </w:rPr>
        <w:t xml:space="preserve">apparently unconnected </w:t>
      </w:r>
      <w:r w:rsidR="00F26A38">
        <w:rPr>
          <w:rFonts w:ascii="Times New Roman" w:hAnsi="Times New Roman" w:cs="Times New Roman"/>
          <w:sz w:val="24"/>
          <w:szCs w:val="24"/>
        </w:rPr>
        <w:t xml:space="preserve">international </w:t>
      </w:r>
      <w:r w:rsidR="00F26A38" w:rsidRPr="00F26A38">
        <w:rPr>
          <w:rFonts w:ascii="Times New Roman" w:hAnsi="Times New Roman" w:cs="Times New Roman"/>
          <w:sz w:val="24"/>
          <w:szCs w:val="24"/>
        </w:rPr>
        <w:t>l</w:t>
      </w:r>
      <w:r w:rsidR="00EC7327">
        <w:rPr>
          <w:rFonts w:ascii="Times New Roman" w:hAnsi="Times New Roman" w:cs="Times New Roman"/>
          <w:sz w:val="24"/>
          <w:szCs w:val="24"/>
        </w:rPr>
        <w:t>egal i</w:t>
      </w:r>
      <w:r w:rsidR="00422BAC">
        <w:rPr>
          <w:rFonts w:ascii="Times New Roman" w:hAnsi="Times New Roman" w:cs="Times New Roman"/>
          <w:sz w:val="24"/>
          <w:szCs w:val="24"/>
        </w:rPr>
        <w:t>nstruments</w:t>
      </w:r>
      <w:r w:rsidR="007B3E77">
        <w:rPr>
          <w:rFonts w:ascii="Times New Roman" w:hAnsi="Times New Roman" w:cs="Times New Roman"/>
          <w:sz w:val="24"/>
          <w:szCs w:val="24"/>
        </w:rPr>
        <w:t>.  U</w:t>
      </w:r>
      <w:r w:rsidR="0035346A">
        <w:rPr>
          <w:rFonts w:ascii="Times New Roman" w:hAnsi="Times New Roman" w:cs="Times New Roman"/>
          <w:sz w:val="24"/>
          <w:szCs w:val="24"/>
        </w:rPr>
        <w:t xml:space="preserve">ltimately no </w:t>
      </w:r>
      <w:r w:rsidR="00FF74B2">
        <w:rPr>
          <w:rFonts w:ascii="Times New Roman" w:hAnsi="Times New Roman" w:cs="Times New Roman"/>
          <w:sz w:val="24"/>
          <w:szCs w:val="24"/>
        </w:rPr>
        <w:t>adequate</w:t>
      </w:r>
      <w:r w:rsidR="0035346A">
        <w:rPr>
          <w:rFonts w:ascii="Times New Roman" w:hAnsi="Times New Roman" w:cs="Times New Roman"/>
          <w:sz w:val="24"/>
          <w:szCs w:val="24"/>
        </w:rPr>
        <w:t xml:space="preserve"> answer</w:t>
      </w:r>
      <w:r w:rsidR="007B3E77">
        <w:rPr>
          <w:rFonts w:ascii="Times New Roman" w:hAnsi="Times New Roman" w:cs="Times New Roman"/>
          <w:sz w:val="24"/>
          <w:szCs w:val="24"/>
        </w:rPr>
        <w:t xml:space="preserve"> is to be unearthed, which </w:t>
      </w:r>
      <w:r w:rsidR="00D836EB">
        <w:rPr>
          <w:rFonts w:ascii="Times New Roman" w:hAnsi="Times New Roman" w:cs="Times New Roman"/>
          <w:sz w:val="24"/>
          <w:szCs w:val="24"/>
        </w:rPr>
        <w:t>leaves national law</w:t>
      </w:r>
      <w:r w:rsidR="0035346A">
        <w:rPr>
          <w:rFonts w:ascii="Times New Roman" w:hAnsi="Times New Roman" w:cs="Times New Roman"/>
          <w:sz w:val="24"/>
          <w:szCs w:val="24"/>
        </w:rPr>
        <w:t>s</w:t>
      </w:r>
      <w:r w:rsidR="00D836EB">
        <w:rPr>
          <w:rFonts w:ascii="Times New Roman" w:hAnsi="Times New Roman" w:cs="Times New Roman"/>
          <w:sz w:val="24"/>
          <w:szCs w:val="24"/>
        </w:rPr>
        <w:t xml:space="preserve"> to be considered</w:t>
      </w:r>
      <w:r w:rsidR="009926ED">
        <w:rPr>
          <w:rFonts w:ascii="Times New Roman" w:hAnsi="Times New Roman" w:cs="Times New Roman"/>
          <w:sz w:val="24"/>
          <w:szCs w:val="24"/>
        </w:rPr>
        <w:t xml:space="preserve">.  </w:t>
      </w:r>
      <w:r w:rsidR="00DD10D3">
        <w:rPr>
          <w:rFonts w:ascii="Times New Roman" w:hAnsi="Times New Roman" w:cs="Times New Roman"/>
          <w:sz w:val="24"/>
          <w:szCs w:val="24"/>
        </w:rPr>
        <w:t>I</w:t>
      </w:r>
      <w:r w:rsidR="009926ED">
        <w:rPr>
          <w:rFonts w:ascii="Times New Roman" w:hAnsi="Times New Roman" w:cs="Times New Roman"/>
          <w:sz w:val="24"/>
          <w:szCs w:val="24"/>
        </w:rPr>
        <w:t xml:space="preserve">t is </w:t>
      </w:r>
      <w:r w:rsidR="001F4EFA">
        <w:rPr>
          <w:rFonts w:ascii="Times New Roman" w:hAnsi="Times New Roman" w:cs="Times New Roman"/>
          <w:sz w:val="24"/>
          <w:szCs w:val="24"/>
        </w:rPr>
        <w:t xml:space="preserve">beyond the scope of </w:t>
      </w:r>
      <w:r w:rsidR="007715FC">
        <w:rPr>
          <w:rFonts w:ascii="Times New Roman" w:hAnsi="Times New Roman" w:cs="Times New Roman"/>
          <w:sz w:val="24"/>
          <w:szCs w:val="24"/>
        </w:rPr>
        <w:t xml:space="preserve">this </w:t>
      </w:r>
      <w:r w:rsidR="001F4EFA">
        <w:rPr>
          <w:rFonts w:ascii="Times New Roman" w:hAnsi="Times New Roman" w:cs="Times New Roman"/>
          <w:sz w:val="24"/>
          <w:szCs w:val="24"/>
        </w:rPr>
        <w:t>paper to c</w:t>
      </w:r>
      <w:r w:rsidR="007715FC">
        <w:rPr>
          <w:rFonts w:ascii="Times New Roman" w:hAnsi="Times New Roman" w:cs="Times New Roman"/>
          <w:sz w:val="24"/>
          <w:szCs w:val="24"/>
        </w:rPr>
        <w:t xml:space="preserve">anvass </w:t>
      </w:r>
      <w:r w:rsidR="009F2A36">
        <w:rPr>
          <w:rFonts w:ascii="Times New Roman" w:hAnsi="Times New Roman" w:cs="Times New Roman"/>
          <w:sz w:val="24"/>
          <w:szCs w:val="24"/>
        </w:rPr>
        <w:t>all national law</w:t>
      </w:r>
      <w:r w:rsidR="00E03345">
        <w:rPr>
          <w:rFonts w:ascii="Times New Roman" w:hAnsi="Times New Roman" w:cs="Times New Roman"/>
          <w:sz w:val="24"/>
          <w:szCs w:val="24"/>
        </w:rPr>
        <w:t>s</w:t>
      </w:r>
      <w:r w:rsidR="00DD10D3">
        <w:rPr>
          <w:rFonts w:ascii="Times New Roman" w:hAnsi="Times New Roman" w:cs="Times New Roman"/>
          <w:sz w:val="24"/>
          <w:szCs w:val="24"/>
        </w:rPr>
        <w:t>; i</w:t>
      </w:r>
      <w:r w:rsidR="0035346A">
        <w:rPr>
          <w:rFonts w:ascii="Times New Roman" w:hAnsi="Times New Roman" w:cs="Times New Roman"/>
          <w:sz w:val="24"/>
          <w:szCs w:val="24"/>
        </w:rPr>
        <w:t xml:space="preserve">nstead, </w:t>
      </w:r>
      <w:r w:rsidR="00FF74B2">
        <w:rPr>
          <w:rFonts w:ascii="Times New Roman" w:hAnsi="Times New Roman" w:cs="Times New Roman"/>
          <w:sz w:val="24"/>
          <w:szCs w:val="24"/>
        </w:rPr>
        <w:t>English law</w:t>
      </w:r>
      <w:r w:rsidR="00E03345">
        <w:rPr>
          <w:rFonts w:ascii="Times New Roman" w:hAnsi="Times New Roman" w:cs="Times New Roman"/>
          <w:sz w:val="24"/>
          <w:szCs w:val="24"/>
        </w:rPr>
        <w:t xml:space="preserve">, being of </w:t>
      </w:r>
      <w:r w:rsidR="009F2A36">
        <w:rPr>
          <w:rFonts w:ascii="Times New Roman" w:hAnsi="Times New Roman" w:cs="Times New Roman"/>
          <w:sz w:val="24"/>
          <w:szCs w:val="24"/>
        </w:rPr>
        <w:t>much international influence</w:t>
      </w:r>
      <w:r w:rsidR="00E03345">
        <w:rPr>
          <w:rFonts w:ascii="Times New Roman" w:hAnsi="Times New Roman" w:cs="Times New Roman"/>
          <w:sz w:val="24"/>
          <w:szCs w:val="24"/>
        </w:rPr>
        <w:t>,</w:t>
      </w:r>
      <w:r w:rsidR="009F2A36">
        <w:rPr>
          <w:rFonts w:ascii="Times New Roman" w:hAnsi="Times New Roman" w:cs="Times New Roman"/>
          <w:sz w:val="24"/>
          <w:szCs w:val="24"/>
        </w:rPr>
        <w:t xml:space="preserve"> </w:t>
      </w:r>
      <w:r w:rsidR="00E03345">
        <w:rPr>
          <w:rFonts w:ascii="Times New Roman" w:hAnsi="Times New Roman" w:cs="Times New Roman"/>
          <w:sz w:val="24"/>
          <w:szCs w:val="24"/>
        </w:rPr>
        <w:t xml:space="preserve">is </w:t>
      </w:r>
      <w:r w:rsidR="001F4EFA">
        <w:rPr>
          <w:rFonts w:ascii="Times New Roman" w:hAnsi="Times New Roman" w:cs="Times New Roman"/>
          <w:sz w:val="24"/>
          <w:szCs w:val="24"/>
        </w:rPr>
        <w:t xml:space="preserve">selected for </w:t>
      </w:r>
      <w:r w:rsidR="00E03345">
        <w:rPr>
          <w:rFonts w:ascii="Times New Roman" w:hAnsi="Times New Roman" w:cs="Times New Roman"/>
          <w:sz w:val="24"/>
          <w:szCs w:val="24"/>
        </w:rPr>
        <w:t>analys</w:t>
      </w:r>
      <w:r w:rsidR="001F4EFA">
        <w:rPr>
          <w:rFonts w:ascii="Times New Roman" w:hAnsi="Times New Roman" w:cs="Times New Roman"/>
          <w:sz w:val="24"/>
          <w:szCs w:val="24"/>
        </w:rPr>
        <w:t xml:space="preserve">is. </w:t>
      </w:r>
      <w:r w:rsidR="00E03345">
        <w:rPr>
          <w:rFonts w:ascii="Times New Roman" w:hAnsi="Times New Roman" w:cs="Times New Roman"/>
          <w:sz w:val="24"/>
          <w:szCs w:val="24"/>
        </w:rPr>
        <w:t>A</w:t>
      </w:r>
      <w:r w:rsidR="007141AF">
        <w:rPr>
          <w:rFonts w:ascii="Times New Roman" w:hAnsi="Times New Roman" w:cs="Times New Roman"/>
          <w:sz w:val="24"/>
          <w:szCs w:val="24"/>
        </w:rPr>
        <w:t xml:space="preserve">lthough </w:t>
      </w:r>
      <w:r w:rsidR="006C536B">
        <w:rPr>
          <w:rFonts w:ascii="Times New Roman" w:hAnsi="Times New Roman" w:cs="Times New Roman"/>
          <w:sz w:val="24"/>
          <w:szCs w:val="24"/>
        </w:rPr>
        <w:t xml:space="preserve">inherently </w:t>
      </w:r>
      <w:r w:rsidR="007141AF">
        <w:rPr>
          <w:rFonts w:ascii="Times New Roman" w:hAnsi="Times New Roman" w:cs="Times New Roman"/>
          <w:sz w:val="24"/>
          <w:szCs w:val="24"/>
        </w:rPr>
        <w:t>more flexible</w:t>
      </w:r>
      <w:r w:rsidR="006C536B">
        <w:rPr>
          <w:rFonts w:ascii="Times New Roman" w:hAnsi="Times New Roman" w:cs="Times New Roman"/>
          <w:sz w:val="24"/>
          <w:szCs w:val="24"/>
        </w:rPr>
        <w:t xml:space="preserve">, </w:t>
      </w:r>
      <w:r w:rsidR="0035346A">
        <w:rPr>
          <w:rFonts w:ascii="Times New Roman" w:hAnsi="Times New Roman" w:cs="Times New Roman"/>
          <w:sz w:val="24"/>
          <w:szCs w:val="24"/>
        </w:rPr>
        <w:t>a</w:t>
      </w:r>
      <w:r w:rsidR="007141AF">
        <w:rPr>
          <w:rFonts w:ascii="Times New Roman" w:hAnsi="Times New Roman" w:cs="Times New Roman"/>
          <w:sz w:val="24"/>
          <w:szCs w:val="24"/>
        </w:rPr>
        <w:t>d</w:t>
      </w:r>
      <w:r w:rsidR="008372D4">
        <w:rPr>
          <w:rFonts w:ascii="Times New Roman" w:hAnsi="Times New Roman" w:cs="Times New Roman"/>
          <w:sz w:val="24"/>
          <w:szCs w:val="24"/>
        </w:rPr>
        <w:t xml:space="preserve">optable and </w:t>
      </w:r>
      <w:r w:rsidR="007141AF">
        <w:rPr>
          <w:rFonts w:ascii="Times New Roman" w:hAnsi="Times New Roman" w:cs="Times New Roman"/>
          <w:sz w:val="24"/>
          <w:szCs w:val="24"/>
        </w:rPr>
        <w:t>a</w:t>
      </w:r>
      <w:r w:rsidR="008372D4">
        <w:rPr>
          <w:rFonts w:ascii="Times New Roman" w:hAnsi="Times New Roman" w:cs="Times New Roman"/>
          <w:sz w:val="24"/>
          <w:szCs w:val="24"/>
        </w:rPr>
        <w:t>da</w:t>
      </w:r>
      <w:r w:rsidR="007141AF">
        <w:rPr>
          <w:rFonts w:ascii="Times New Roman" w:hAnsi="Times New Roman" w:cs="Times New Roman"/>
          <w:sz w:val="24"/>
          <w:szCs w:val="24"/>
        </w:rPr>
        <w:t xml:space="preserve">ptable </w:t>
      </w:r>
      <w:r w:rsidR="00DD10D3">
        <w:rPr>
          <w:rFonts w:ascii="Times New Roman" w:hAnsi="Times New Roman" w:cs="Times New Roman"/>
          <w:sz w:val="24"/>
          <w:szCs w:val="24"/>
        </w:rPr>
        <w:t xml:space="preserve">that the prevailing international law </w:t>
      </w:r>
      <w:r w:rsidR="009926ED">
        <w:rPr>
          <w:rFonts w:ascii="Times New Roman" w:hAnsi="Times New Roman" w:cs="Times New Roman"/>
          <w:sz w:val="24"/>
          <w:szCs w:val="24"/>
        </w:rPr>
        <w:t xml:space="preserve">in relation </w:t>
      </w:r>
      <w:r w:rsidR="006C536B">
        <w:rPr>
          <w:rFonts w:ascii="Times New Roman" w:hAnsi="Times New Roman" w:cs="Times New Roman"/>
          <w:sz w:val="24"/>
          <w:szCs w:val="24"/>
        </w:rPr>
        <w:t>t</w:t>
      </w:r>
      <w:r w:rsidR="0035346A">
        <w:rPr>
          <w:rFonts w:ascii="Times New Roman" w:hAnsi="Times New Roman" w:cs="Times New Roman"/>
          <w:sz w:val="24"/>
          <w:szCs w:val="24"/>
        </w:rPr>
        <w:t>o the circumstances of contemporary piracy</w:t>
      </w:r>
      <w:r w:rsidR="006C536B">
        <w:rPr>
          <w:rFonts w:ascii="Times New Roman" w:hAnsi="Times New Roman" w:cs="Times New Roman"/>
          <w:sz w:val="24"/>
          <w:szCs w:val="24"/>
        </w:rPr>
        <w:t xml:space="preserve">, </w:t>
      </w:r>
      <w:r w:rsidR="00752D15">
        <w:rPr>
          <w:rFonts w:ascii="Times New Roman" w:hAnsi="Times New Roman" w:cs="Times New Roman"/>
          <w:sz w:val="24"/>
          <w:szCs w:val="24"/>
        </w:rPr>
        <w:t xml:space="preserve">English </w:t>
      </w:r>
      <w:r w:rsidR="00B52FF2">
        <w:rPr>
          <w:rFonts w:ascii="Times New Roman" w:hAnsi="Times New Roman" w:cs="Times New Roman"/>
          <w:sz w:val="24"/>
          <w:szCs w:val="24"/>
        </w:rPr>
        <w:t xml:space="preserve">law </w:t>
      </w:r>
      <w:r w:rsidR="009926ED">
        <w:rPr>
          <w:rFonts w:ascii="Times New Roman" w:hAnsi="Times New Roman" w:cs="Times New Roman"/>
          <w:sz w:val="24"/>
          <w:szCs w:val="24"/>
        </w:rPr>
        <w:t xml:space="preserve">too </w:t>
      </w:r>
      <w:r w:rsidR="00752D15">
        <w:rPr>
          <w:rFonts w:ascii="Times New Roman" w:hAnsi="Times New Roman" w:cs="Times New Roman"/>
          <w:sz w:val="24"/>
          <w:szCs w:val="24"/>
        </w:rPr>
        <w:t>can</w:t>
      </w:r>
      <w:r w:rsidR="001F4EFA">
        <w:rPr>
          <w:rFonts w:ascii="Times New Roman" w:hAnsi="Times New Roman" w:cs="Times New Roman"/>
          <w:sz w:val="24"/>
          <w:szCs w:val="24"/>
        </w:rPr>
        <w:t>not</w:t>
      </w:r>
      <w:r w:rsidR="009926ED">
        <w:rPr>
          <w:rFonts w:ascii="Times New Roman" w:hAnsi="Times New Roman" w:cs="Times New Roman"/>
          <w:sz w:val="24"/>
          <w:szCs w:val="24"/>
        </w:rPr>
        <w:t xml:space="preserve"> provide </w:t>
      </w:r>
      <w:r w:rsidR="00D13982">
        <w:rPr>
          <w:rFonts w:ascii="Times New Roman" w:hAnsi="Times New Roman" w:cs="Times New Roman"/>
          <w:sz w:val="24"/>
          <w:szCs w:val="24"/>
        </w:rPr>
        <w:t xml:space="preserve">certain, </w:t>
      </w:r>
      <w:r w:rsidR="001F4EFA">
        <w:rPr>
          <w:rFonts w:ascii="Times New Roman" w:hAnsi="Times New Roman" w:cs="Times New Roman"/>
          <w:sz w:val="24"/>
          <w:szCs w:val="24"/>
        </w:rPr>
        <w:t>comprehensive</w:t>
      </w:r>
      <w:r w:rsidR="009926ED">
        <w:rPr>
          <w:rFonts w:ascii="Times New Roman" w:hAnsi="Times New Roman" w:cs="Times New Roman"/>
          <w:sz w:val="24"/>
          <w:szCs w:val="24"/>
        </w:rPr>
        <w:t xml:space="preserve"> </w:t>
      </w:r>
      <w:r w:rsidR="001F4EFA">
        <w:rPr>
          <w:rFonts w:ascii="Times New Roman" w:hAnsi="Times New Roman" w:cs="Times New Roman"/>
          <w:sz w:val="24"/>
          <w:szCs w:val="24"/>
        </w:rPr>
        <w:t xml:space="preserve">and </w:t>
      </w:r>
      <w:r w:rsidR="00B52FF2">
        <w:rPr>
          <w:rFonts w:ascii="Times New Roman" w:hAnsi="Times New Roman" w:cs="Times New Roman"/>
          <w:sz w:val="24"/>
          <w:szCs w:val="24"/>
        </w:rPr>
        <w:t>adequate</w:t>
      </w:r>
      <w:r w:rsidR="009926ED">
        <w:rPr>
          <w:rFonts w:ascii="Times New Roman" w:hAnsi="Times New Roman" w:cs="Times New Roman"/>
          <w:sz w:val="24"/>
          <w:szCs w:val="24"/>
        </w:rPr>
        <w:t xml:space="preserve"> answers.  And, it is an ironic that </w:t>
      </w:r>
      <w:r w:rsidR="008372D4">
        <w:rPr>
          <w:rFonts w:ascii="Times New Roman" w:hAnsi="Times New Roman" w:cs="Times New Roman"/>
          <w:sz w:val="24"/>
          <w:szCs w:val="24"/>
        </w:rPr>
        <w:t xml:space="preserve">when the circumstances </w:t>
      </w:r>
      <w:r w:rsidR="006C536B">
        <w:rPr>
          <w:rFonts w:ascii="Times New Roman" w:hAnsi="Times New Roman" w:cs="Times New Roman"/>
          <w:sz w:val="24"/>
          <w:szCs w:val="24"/>
        </w:rPr>
        <w:t xml:space="preserve">of </w:t>
      </w:r>
      <w:r w:rsidR="009926ED">
        <w:rPr>
          <w:rFonts w:ascii="Times New Roman" w:hAnsi="Times New Roman" w:cs="Times New Roman"/>
          <w:sz w:val="24"/>
          <w:szCs w:val="24"/>
        </w:rPr>
        <w:t xml:space="preserve">the </w:t>
      </w:r>
      <w:r w:rsidR="006C536B">
        <w:rPr>
          <w:rFonts w:ascii="Times New Roman" w:hAnsi="Times New Roman" w:cs="Times New Roman"/>
          <w:sz w:val="24"/>
          <w:szCs w:val="24"/>
        </w:rPr>
        <w:t xml:space="preserve">seafarers are </w:t>
      </w:r>
      <w:r w:rsidR="00E03345">
        <w:rPr>
          <w:rFonts w:ascii="Times New Roman" w:hAnsi="Times New Roman" w:cs="Times New Roman"/>
          <w:sz w:val="24"/>
          <w:szCs w:val="24"/>
        </w:rPr>
        <w:t>most desolate and desperate</w:t>
      </w:r>
      <w:r w:rsidR="006542C2">
        <w:rPr>
          <w:rFonts w:ascii="Times New Roman" w:hAnsi="Times New Roman" w:cs="Times New Roman"/>
          <w:sz w:val="24"/>
          <w:szCs w:val="24"/>
        </w:rPr>
        <w:t xml:space="preserve">, </w:t>
      </w:r>
      <w:r w:rsidR="001F4EFA">
        <w:rPr>
          <w:rFonts w:ascii="Times New Roman" w:hAnsi="Times New Roman" w:cs="Times New Roman"/>
          <w:sz w:val="24"/>
          <w:szCs w:val="24"/>
        </w:rPr>
        <w:t xml:space="preserve">that </w:t>
      </w:r>
      <w:r w:rsidR="004453A8">
        <w:rPr>
          <w:rFonts w:ascii="Times New Roman" w:hAnsi="Times New Roman" w:cs="Times New Roman"/>
          <w:sz w:val="24"/>
          <w:szCs w:val="24"/>
        </w:rPr>
        <w:t>the</w:t>
      </w:r>
      <w:r w:rsidR="00DD10D3">
        <w:rPr>
          <w:rFonts w:ascii="Times New Roman" w:hAnsi="Times New Roman" w:cs="Times New Roman"/>
          <w:sz w:val="24"/>
          <w:szCs w:val="24"/>
        </w:rPr>
        <w:t xml:space="preserve">y are finally failed by the law. </w:t>
      </w:r>
      <w:r w:rsidR="001F4EFA">
        <w:rPr>
          <w:rFonts w:ascii="Times New Roman" w:hAnsi="Times New Roman" w:cs="Times New Roman"/>
          <w:sz w:val="24"/>
          <w:szCs w:val="24"/>
        </w:rPr>
        <w:t xml:space="preserve"> </w:t>
      </w:r>
    </w:p>
    <w:p w:rsidR="00B52FF2" w:rsidRDefault="00B52FF2" w:rsidP="006542C2">
      <w:pPr>
        <w:spacing w:after="0" w:line="240" w:lineRule="auto"/>
        <w:jc w:val="both"/>
        <w:rPr>
          <w:rFonts w:ascii="Times New Roman" w:hAnsi="Times New Roman" w:cs="Times New Roman"/>
          <w:sz w:val="24"/>
          <w:szCs w:val="24"/>
        </w:rPr>
      </w:pPr>
    </w:p>
    <w:p w:rsidR="00EF005F" w:rsidRDefault="00E03345" w:rsidP="006542C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The analysis of </w:t>
      </w:r>
      <w:r w:rsidR="00B52FF2">
        <w:rPr>
          <w:rFonts w:ascii="Times New Roman" w:hAnsi="Times New Roman" w:cs="Times New Roman"/>
          <w:sz w:val="24"/>
          <w:szCs w:val="24"/>
        </w:rPr>
        <w:t xml:space="preserve">the law </w:t>
      </w:r>
      <w:r w:rsidR="005304B7">
        <w:rPr>
          <w:rFonts w:ascii="Times New Roman" w:hAnsi="Times New Roman" w:cs="Times New Roman"/>
          <w:sz w:val="24"/>
          <w:szCs w:val="24"/>
        </w:rPr>
        <w:t xml:space="preserve">presented </w:t>
      </w:r>
      <w:r w:rsidR="00B52FF2">
        <w:rPr>
          <w:rFonts w:ascii="Times New Roman" w:hAnsi="Times New Roman" w:cs="Times New Roman"/>
          <w:sz w:val="24"/>
          <w:szCs w:val="24"/>
        </w:rPr>
        <w:t xml:space="preserve">in the first part of this paper </w:t>
      </w:r>
      <w:r w:rsidR="00F8558E">
        <w:rPr>
          <w:rFonts w:ascii="Times New Roman" w:hAnsi="Times New Roman" w:cs="Times New Roman"/>
          <w:sz w:val="24"/>
          <w:szCs w:val="24"/>
        </w:rPr>
        <w:t xml:space="preserve">lays </w:t>
      </w:r>
      <w:r w:rsidR="005304B7">
        <w:rPr>
          <w:rFonts w:ascii="Times New Roman" w:hAnsi="Times New Roman" w:cs="Times New Roman"/>
          <w:sz w:val="24"/>
          <w:szCs w:val="24"/>
        </w:rPr>
        <w:t>the</w:t>
      </w:r>
      <w:r w:rsidR="004453A8">
        <w:rPr>
          <w:rFonts w:ascii="Times New Roman" w:hAnsi="Times New Roman" w:cs="Times New Roman"/>
          <w:sz w:val="24"/>
          <w:szCs w:val="24"/>
        </w:rPr>
        <w:t xml:space="preserve"> foundation for </w:t>
      </w:r>
      <w:r w:rsidR="00F8558E">
        <w:rPr>
          <w:rFonts w:ascii="Times New Roman" w:hAnsi="Times New Roman" w:cs="Times New Roman"/>
          <w:sz w:val="24"/>
          <w:szCs w:val="24"/>
        </w:rPr>
        <w:t xml:space="preserve">the </w:t>
      </w:r>
      <w:r w:rsidR="00B52FF2">
        <w:rPr>
          <w:rFonts w:ascii="Times New Roman" w:hAnsi="Times New Roman" w:cs="Times New Roman"/>
          <w:sz w:val="24"/>
          <w:szCs w:val="24"/>
        </w:rPr>
        <w:t xml:space="preserve">need </w:t>
      </w:r>
      <w:r w:rsidR="00F8558E">
        <w:rPr>
          <w:rFonts w:ascii="Times New Roman" w:hAnsi="Times New Roman" w:cs="Times New Roman"/>
          <w:sz w:val="24"/>
          <w:szCs w:val="24"/>
        </w:rPr>
        <w:t xml:space="preserve">to </w:t>
      </w:r>
      <w:r w:rsidR="00B52FF2">
        <w:rPr>
          <w:rFonts w:ascii="Times New Roman" w:hAnsi="Times New Roman" w:cs="Times New Roman"/>
          <w:sz w:val="24"/>
          <w:szCs w:val="24"/>
        </w:rPr>
        <w:t xml:space="preserve">the reform of law. In </w:t>
      </w:r>
      <w:r w:rsidR="004453A8">
        <w:rPr>
          <w:rFonts w:ascii="Times New Roman" w:hAnsi="Times New Roman" w:cs="Times New Roman"/>
          <w:sz w:val="24"/>
          <w:szCs w:val="24"/>
        </w:rPr>
        <w:t xml:space="preserve">the </w:t>
      </w:r>
      <w:r w:rsidR="00B52FF2">
        <w:rPr>
          <w:rFonts w:ascii="Times New Roman" w:hAnsi="Times New Roman" w:cs="Times New Roman"/>
          <w:sz w:val="24"/>
          <w:szCs w:val="24"/>
        </w:rPr>
        <w:t xml:space="preserve">second </w:t>
      </w:r>
      <w:r w:rsidR="004453A8">
        <w:rPr>
          <w:rFonts w:ascii="Times New Roman" w:hAnsi="Times New Roman" w:cs="Times New Roman"/>
          <w:sz w:val="24"/>
          <w:szCs w:val="24"/>
        </w:rPr>
        <w:t xml:space="preserve">part of this paper, </w:t>
      </w:r>
      <w:r w:rsidR="00B52FF2">
        <w:rPr>
          <w:rFonts w:ascii="Times New Roman" w:hAnsi="Times New Roman" w:cs="Times New Roman"/>
          <w:sz w:val="24"/>
          <w:szCs w:val="24"/>
        </w:rPr>
        <w:t xml:space="preserve">draft legislative reform is </w:t>
      </w:r>
      <w:r w:rsidR="00F8558E">
        <w:rPr>
          <w:rFonts w:ascii="Times New Roman" w:hAnsi="Times New Roman" w:cs="Times New Roman"/>
          <w:sz w:val="24"/>
          <w:szCs w:val="24"/>
        </w:rPr>
        <w:t xml:space="preserve">proposed </w:t>
      </w:r>
      <w:r w:rsidR="00B52FF2">
        <w:rPr>
          <w:rFonts w:ascii="Times New Roman" w:hAnsi="Times New Roman" w:cs="Times New Roman"/>
          <w:sz w:val="24"/>
          <w:szCs w:val="24"/>
        </w:rPr>
        <w:t>for ad</w:t>
      </w:r>
      <w:r w:rsidR="00F8558E">
        <w:rPr>
          <w:rFonts w:ascii="Times New Roman" w:hAnsi="Times New Roman" w:cs="Times New Roman"/>
          <w:sz w:val="24"/>
          <w:szCs w:val="24"/>
        </w:rPr>
        <w:t>o</w:t>
      </w:r>
      <w:r w:rsidR="00B52FF2">
        <w:rPr>
          <w:rFonts w:ascii="Times New Roman" w:hAnsi="Times New Roman" w:cs="Times New Roman"/>
          <w:sz w:val="24"/>
          <w:szCs w:val="24"/>
        </w:rPr>
        <w:t>ption by maritime states, while legislation already drafted for one African stated is discussed as a possible model for other such states</w:t>
      </w:r>
      <w:r w:rsidR="00BA4C72">
        <w:rPr>
          <w:rFonts w:ascii="Times New Roman" w:hAnsi="Times New Roman" w:cs="Times New Roman"/>
          <w:sz w:val="24"/>
          <w:szCs w:val="24"/>
        </w:rPr>
        <w:t xml:space="preserve">. </w:t>
      </w:r>
      <w:r w:rsidR="00D467DE">
        <w:rPr>
          <w:rFonts w:ascii="Times New Roman" w:hAnsi="Times New Roman" w:cs="Times New Roman"/>
          <w:sz w:val="24"/>
          <w:szCs w:val="24"/>
        </w:rPr>
        <w:t xml:space="preserve"> </w:t>
      </w:r>
      <w:r w:rsidR="001F4EFA">
        <w:rPr>
          <w:rFonts w:ascii="Times New Roman" w:hAnsi="Times New Roman" w:cs="Times New Roman"/>
          <w:sz w:val="24"/>
          <w:szCs w:val="24"/>
        </w:rPr>
        <w:t xml:space="preserve">It is convenient to begin </w:t>
      </w:r>
      <w:r w:rsidR="00F8558E">
        <w:rPr>
          <w:rFonts w:ascii="Times New Roman" w:hAnsi="Times New Roman" w:cs="Times New Roman"/>
          <w:sz w:val="24"/>
          <w:szCs w:val="24"/>
        </w:rPr>
        <w:t xml:space="preserve">the analysis of the law </w:t>
      </w:r>
      <w:r w:rsidR="001F4EFA">
        <w:rPr>
          <w:rFonts w:ascii="Times New Roman" w:hAnsi="Times New Roman" w:cs="Times New Roman"/>
          <w:sz w:val="24"/>
          <w:szCs w:val="24"/>
        </w:rPr>
        <w:t xml:space="preserve">by </w:t>
      </w:r>
      <w:r w:rsidR="00A04625">
        <w:rPr>
          <w:rFonts w:ascii="Times New Roman" w:hAnsi="Times New Roman" w:cs="Times New Roman"/>
          <w:sz w:val="24"/>
          <w:szCs w:val="24"/>
        </w:rPr>
        <w:t xml:space="preserve">first </w:t>
      </w:r>
      <w:r w:rsidR="001F4EFA">
        <w:rPr>
          <w:rFonts w:ascii="Times New Roman" w:hAnsi="Times New Roman" w:cs="Times New Roman"/>
          <w:sz w:val="24"/>
          <w:szCs w:val="24"/>
        </w:rPr>
        <w:t xml:space="preserve">turning to </w:t>
      </w:r>
      <w:r w:rsidR="004453A8">
        <w:rPr>
          <w:rFonts w:ascii="Times New Roman" w:hAnsi="Times New Roman" w:cs="Times New Roman"/>
          <w:sz w:val="24"/>
          <w:szCs w:val="24"/>
        </w:rPr>
        <w:t xml:space="preserve">the international legal </w:t>
      </w:r>
      <w:r w:rsidR="005304B7">
        <w:rPr>
          <w:rFonts w:ascii="Times New Roman" w:hAnsi="Times New Roman" w:cs="Times New Roman"/>
          <w:sz w:val="24"/>
          <w:szCs w:val="24"/>
        </w:rPr>
        <w:t>instruments</w:t>
      </w:r>
      <w:r w:rsidR="004453A8">
        <w:rPr>
          <w:rFonts w:ascii="Times New Roman" w:hAnsi="Times New Roman" w:cs="Times New Roman"/>
          <w:sz w:val="24"/>
          <w:szCs w:val="24"/>
        </w:rPr>
        <w:t>.</w:t>
      </w:r>
    </w:p>
    <w:p w:rsidR="00EF005F" w:rsidRDefault="00EF005F" w:rsidP="00D76735">
      <w:pPr>
        <w:spacing w:after="0" w:line="240" w:lineRule="auto"/>
        <w:jc w:val="both"/>
        <w:rPr>
          <w:rFonts w:ascii="Times New Roman" w:hAnsi="Times New Roman" w:cs="Times New Roman"/>
          <w:sz w:val="24"/>
          <w:szCs w:val="24"/>
        </w:rPr>
      </w:pPr>
    </w:p>
    <w:p w:rsidR="003D2CED" w:rsidRDefault="003D2CED" w:rsidP="00D02ADC">
      <w:pPr>
        <w:spacing w:after="0" w:line="240" w:lineRule="auto"/>
        <w:jc w:val="both"/>
        <w:rPr>
          <w:rFonts w:ascii="Times New Roman" w:hAnsi="Times New Roman" w:cs="Times New Roman"/>
          <w:sz w:val="24"/>
          <w:szCs w:val="24"/>
        </w:rPr>
      </w:pPr>
    </w:p>
    <w:p w:rsidR="001E260F" w:rsidRPr="005A4E0A" w:rsidRDefault="009E445A" w:rsidP="001E260F">
      <w:pPr>
        <w:spacing w:after="0" w:line="240" w:lineRule="auto"/>
        <w:ind w:left="720" w:hanging="720"/>
        <w:jc w:val="both"/>
        <w:rPr>
          <w:rFonts w:ascii="Times New Roman" w:hAnsi="Times New Roman" w:cs="Times New Roman"/>
          <w:b/>
          <w:sz w:val="24"/>
          <w:szCs w:val="24"/>
        </w:rPr>
      </w:pPr>
      <w:r>
        <w:rPr>
          <w:rFonts w:ascii="Times New Roman" w:hAnsi="Times New Roman" w:cs="Times New Roman"/>
          <w:b/>
          <w:sz w:val="24"/>
          <w:szCs w:val="24"/>
        </w:rPr>
        <w:t>3</w:t>
      </w:r>
      <w:r w:rsidR="001E260F" w:rsidRPr="005A4E0A">
        <w:rPr>
          <w:rFonts w:ascii="Times New Roman" w:hAnsi="Times New Roman" w:cs="Times New Roman"/>
          <w:b/>
          <w:sz w:val="24"/>
          <w:szCs w:val="24"/>
        </w:rPr>
        <w:t>.</w:t>
      </w:r>
      <w:r w:rsidR="001E260F" w:rsidRPr="005A4E0A">
        <w:rPr>
          <w:rFonts w:ascii="Times New Roman" w:hAnsi="Times New Roman" w:cs="Times New Roman"/>
          <w:b/>
          <w:sz w:val="24"/>
          <w:szCs w:val="24"/>
        </w:rPr>
        <w:tab/>
      </w:r>
      <w:r w:rsidR="000871E4">
        <w:rPr>
          <w:rFonts w:ascii="Times New Roman" w:hAnsi="Times New Roman" w:cs="Times New Roman"/>
          <w:b/>
          <w:sz w:val="24"/>
          <w:szCs w:val="24"/>
        </w:rPr>
        <w:t xml:space="preserve">IF A SEAFARER IS HELD HOSTAGE </w:t>
      </w:r>
      <w:r w:rsidR="001E260F">
        <w:rPr>
          <w:rFonts w:ascii="Times New Roman" w:hAnsi="Times New Roman" w:cs="Times New Roman"/>
          <w:b/>
          <w:sz w:val="24"/>
          <w:szCs w:val="24"/>
        </w:rPr>
        <w:t xml:space="preserve">DOES THE </w:t>
      </w:r>
      <w:r w:rsidR="001E260F" w:rsidRPr="005A4E0A">
        <w:rPr>
          <w:rFonts w:ascii="Times New Roman" w:hAnsi="Times New Roman" w:cs="Times New Roman"/>
          <w:b/>
          <w:sz w:val="24"/>
          <w:szCs w:val="24"/>
        </w:rPr>
        <w:t xml:space="preserve">MARITIME LABOUR CONVENTION </w:t>
      </w:r>
      <w:r w:rsidR="000871E4">
        <w:rPr>
          <w:rFonts w:ascii="Times New Roman" w:hAnsi="Times New Roman" w:cs="Times New Roman"/>
          <w:b/>
          <w:sz w:val="24"/>
          <w:szCs w:val="24"/>
        </w:rPr>
        <w:t xml:space="preserve">PROVIDE FOR </w:t>
      </w:r>
      <w:r w:rsidR="001E260F">
        <w:rPr>
          <w:rFonts w:ascii="Times New Roman" w:hAnsi="Times New Roman" w:cs="Times New Roman"/>
          <w:b/>
          <w:sz w:val="24"/>
          <w:szCs w:val="24"/>
        </w:rPr>
        <w:t>WAGES?</w:t>
      </w:r>
    </w:p>
    <w:p w:rsidR="001E260F" w:rsidRDefault="001E260F" w:rsidP="001E260F">
      <w:pPr>
        <w:spacing w:after="0" w:line="240" w:lineRule="auto"/>
        <w:jc w:val="both"/>
        <w:rPr>
          <w:rFonts w:ascii="Times New Roman" w:hAnsi="Times New Roman" w:cs="Times New Roman"/>
          <w:b/>
          <w:sz w:val="24"/>
          <w:szCs w:val="24"/>
        </w:rPr>
      </w:pPr>
    </w:p>
    <w:p w:rsidR="00070F7D" w:rsidRDefault="00070F7D" w:rsidP="001E260F">
      <w:pPr>
        <w:spacing w:after="0" w:line="240" w:lineRule="auto"/>
        <w:jc w:val="both"/>
        <w:rPr>
          <w:rFonts w:ascii="Times New Roman" w:hAnsi="Times New Roman" w:cs="Times New Roman"/>
          <w:b/>
          <w:sz w:val="24"/>
          <w:szCs w:val="24"/>
        </w:rPr>
      </w:pPr>
    </w:p>
    <w:p w:rsidR="00070F7D" w:rsidRPr="00BB10CE" w:rsidRDefault="00070F7D" w:rsidP="00070F7D">
      <w:pPr>
        <w:spacing w:after="0" w:line="240" w:lineRule="auto"/>
        <w:jc w:val="both"/>
        <w:rPr>
          <w:rFonts w:ascii="Times New Roman" w:hAnsi="Times New Roman" w:cs="Times New Roman"/>
          <w:sz w:val="24"/>
          <w:szCs w:val="24"/>
          <w:lang w:val="en"/>
        </w:rPr>
      </w:pPr>
      <w:bookmarkStart w:id="1" w:name="P12_3328"/>
      <w:bookmarkEnd w:id="1"/>
      <w:r w:rsidRPr="00BB10CE">
        <w:rPr>
          <w:rFonts w:ascii="Times New Roman" w:hAnsi="Times New Roman" w:cs="Times New Roman"/>
          <w:sz w:val="24"/>
          <w:szCs w:val="24"/>
          <w:lang w:val="en"/>
        </w:rPr>
        <w:t xml:space="preserve">The Maritime Labour Convention 2006 </w:t>
      </w:r>
      <w:r w:rsidR="00BB10CE" w:rsidRPr="00BB10CE">
        <w:rPr>
          <w:rFonts w:ascii="Times New Roman" w:hAnsi="Times New Roman" w:cs="Times New Roman"/>
          <w:sz w:val="24"/>
          <w:szCs w:val="24"/>
          <w:lang w:val="en"/>
        </w:rPr>
        <w:t>(‘the MLC’)</w:t>
      </w:r>
      <w:r w:rsidR="00B818EF">
        <w:rPr>
          <w:rFonts w:ascii="Times New Roman" w:hAnsi="Times New Roman" w:cs="Times New Roman"/>
          <w:sz w:val="24"/>
          <w:szCs w:val="24"/>
          <w:lang w:val="en"/>
        </w:rPr>
        <w:t>, which is the work of the International Labour Organization of the United Nations</w:t>
      </w:r>
      <w:r w:rsidR="007D6BE6">
        <w:rPr>
          <w:rFonts w:ascii="Times New Roman" w:hAnsi="Times New Roman" w:cs="Times New Roman"/>
          <w:sz w:val="24"/>
          <w:szCs w:val="24"/>
          <w:lang w:val="en"/>
        </w:rPr>
        <w:t xml:space="preserve"> (‘the ILO’)</w:t>
      </w:r>
      <w:r w:rsidR="00B818EF">
        <w:rPr>
          <w:rFonts w:ascii="Times New Roman" w:hAnsi="Times New Roman" w:cs="Times New Roman"/>
          <w:sz w:val="24"/>
          <w:szCs w:val="24"/>
          <w:lang w:val="en"/>
        </w:rPr>
        <w:t>,</w:t>
      </w:r>
      <w:r w:rsidR="00BB10CE" w:rsidRPr="00BB10CE">
        <w:rPr>
          <w:rFonts w:ascii="Times New Roman" w:hAnsi="Times New Roman" w:cs="Times New Roman"/>
          <w:sz w:val="24"/>
          <w:szCs w:val="24"/>
          <w:lang w:val="en"/>
        </w:rPr>
        <w:t xml:space="preserve"> </w:t>
      </w:r>
      <w:r w:rsidRPr="00BB10CE">
        <w:rPr>
          <w:rFonts w:ascii="Times New Roman" w:hAnsi="Times New Roman" w:cs="Times New Roman"/>
          <w:sz w:val="24"/>
          <w:szCs w:val="24"/>
          <w:lang w:val="en"/>
        </w:rPr>
        <w:t>will come into force 12 months after the  ratification</w:t>
      </w:r>
      <w:r w:rsidR="00C06BD5">
        <w:rPr>
          <w:rFonts w:ascii="Times New Roman" w:hAnsi="Times New Roman" w:cs="Times New Roman"/>
          <w:sz w:val="24"/>
          <w:szCs w:val="24"/>
          <w:lang w:val="en"/>
        </w:rPr>
        <w:t xml:space="preserve"> by </w:t>
      </w:r>
      <w:r w:rsidRPr="00BB10CE">
        <w:rPr>
          <w:rFonts w:ascii="Times New Roman" w:hAnsi="Times New Roman" w:cs="Times New Roman"/>
          <w:sz w:val="24"/>
          <w:szCs w:val="24"/>
          <w:lang w:val="en"/>
        </w:rPr>
        <w:t xml:space="preserve">at least 30 </w:t>
      </w:r>
      <w:r w:rsidR="00BB10CE" w:rsidRPr="00BB10CE">
        <w:rPr>
          <w:rFonts w:ascii="Times New Roman" w:hAnsi="Times New Roman" w:cs="Times New Roman"/>
          <w:sz w:val="24"/>
          <w:szCs w:val="24"/>
          <w:lang w:val="en"/>
        </w:rPr>
        <w:t>m</w:t>
      </w:r>
      <w:r w:rsidRPr="00BB10CE">
        <w:rPr>
          <w:rFonts w:ascii="Times New Roman" w:hAnsi="Times New Roman" w:cs="Times New Roman"/>
          <w:sz w:val="24"/>
          <w:szCs w:val="24"/>
          <w:lang w:val="en"/>
        </w:rPr>
        <w:t xml:space="preserve">ember </w:t>
      </w:r>
      <w:r w:rsidR="00BB10CE" w:rsidRPr="00BB10CE">
        <w:rPr>
          <w:rFonts w:ascii="Times New Roman" w:hAnsi="Times New Roman" w:cs="Times New Roman"/>
          <w:sz w:val="24"/>
          <w:szCs w:val="24"/>
          <w:lang w:val="en"/>
        </w:rPr>
        <w:t>s</w:t>
      </w:r>
      <w:r w:rsidRPr="00BB10CE">
        <w:rPr>
          <w:rFonts w:ascii="Times New Roman" w:hAnsi="Times New Roman" w:cs="Times New Roman"/>
          <w:sz w:val="24"/>
          <w:szCs w:val="24"/>
          <w:lang w:val="en"/>
        </w:rPr>
        <w:t xml:space="preserve">tates with a total share of at least 33 per cent of the </w:t>
      </w:r>
      <w:r w:rsidR="00C06BD5">
        <w:rPr>
          <w:rFonts w:ascii="Times New Roman" w:hAnsi="Times New Roman" w:cs="Times New Roman"/>
          <w:sz w:val="24"/>
          <w:szCs w:val="24"/>
          <w:lang w:val="en"/>
        </w:rPr>
        <w:t xml:space="preserve">world </w:t>
      </w:r>
      <w:r w:rsidRPr="00BB10CE">
        <w:rPr>
          <w:rFonts w:ascii="Times New Roman" w:hAnsi="Times New Roman" w:cs="Times New Roman"/>
          <w:sz w:val="24"/>
          <w:szCs w:val="24"/>
          <w:lang w:val="en"/>
        </w:rPr>
        <w:t xml:space="preserve">tonnage of ships. The gross tonnage </w:t>
      </w:r>
      <w:r w:rsidR="00BB10CE" w:rsidRPr="00BB10CE">
        <w:rPr>
          <w:rFonts w:ascii="Times New Roman" w:hAnsi="Times New Roman" w:cs="Times New Roman"/>
          <w:sz w:val="24"/>
          <w:szCs w:val="24"/>
          <w:lang w:val="en"/>
        </w:rPr>
        <w:t xml:space="preserve">requirement </w:t>
      </w:r>
      <w:r w:rsidRPr="00BB10CE">
        <w:rPr>
          <w:rFonts w:ascii="Times New Roman" w:hAnsi="Times New Roman" w:cs="Times New Roman"/>
          <w:sz w:val="24"/>
          <w:szCs w:val="24"/>
          <w:lang w:val="en"/>
        </w:rPr>
        <w:t xml:space="preserve">was achieved in 2009. </w:t>
      </w:r>
      <w:r w:rsidR="00C06BD5" w:rsidRPr="00C06BD5">
        <w:rPr>
          <w:rFonts w:ascii="Times New Roman" w:hAnsi="Times New Roman" w:cs="Times New Roman"/>
          <w:sz w:val="24"/>
          <w:szCs w:val="24"/>
          <w:lang w:val="en"/>
        </w:rPr>
        <w:t xml:space="preserve"> On 20 August 2012, the Philippines became the 30th member state to ratify the MLC.  </w:t>
      </w:r>
      <w:r w:rsidRPr="00BB10CE">
        <w:rPr>
          <w:rFonts w:ascii="Times New Roman" w:hAnsi="Times New Roman" w:cs="Times New Roman"/>
          <w:sz w:val="24"/>
          <w:szCs w:val="24"/>
          <w:lang w:val="en"/>
        </w:rPr>
        <w:t xml:space="preserve">The ratification by the Philippines will </w:t>
      </w:r>
      <w:r w:rsidR="00477383">
        <w:rPr>
          <w:rFonts w:ascii="Times New Roman" w:hAnsi="Times New Roman" w:cs="Times New Roman"/>
          <w:sz w:val="24"/>
          <w:szCs w:val="24"/>
          <w:lang w:val="en"/>
        </w:rPr>
        <w:t xml:space="preserve">therefore </w:t>
      </w:r>
      <w:r w:rsidR="00EF586E">
        <w:rPr>
          <w:rFonts w:ascii="Times New Roman" w:hAnsi="Times New Roman" w:cs="Times New Roman"/>
          <w:sz w:val="24"/>
          <w:szCs w:val="24"/>
          <w:lang w:val="en"/>
        </w:rPr>
        <w:t xml:space="preserve">ensure that </w:t>
      </w:r>
      <w:r w:rsidRPr="00BB10CE">
        <w:rPr>
          <w:rFonts w:ascii="Times New Roman" w:hAnsi="Times New Roman" w:cs="Times New Roman"/>
          <w:sz w:val="24"/>
          <w:szCs w:val="24"/>
          <w:lang w:val="en"/>
        </w:rPr>
        <w:t xml:space="preserve">the </w:t>
      </w:r>
      <w:r w:rsidR="00EF586E">
        <w:rPr>
          <w:rFonts w:ascii="Times New Roman" w:hAnsi="Times New Roman" w:cs="Times New Roman"/>
          <w:sz w:val="24"/>
          <w:szCs w:val="24"/>
          <w:lang w:val="en"/>
        </w:rPr>
        <w:t xml:space="preserve">MLC will </w:t>
      </w:r>
      <w:r w:rsidR="00477383">
        <w:rPr>
          <w:rFonts w:ascii="Times New Roman" w:hAnsi="Times New Roman" w:cs="Times New Roman"/>
          <w:sz w:val="24"/>
          <w:szCs w:val="24"/>
          <w:lang w:val="en"/>
        </w:rPr>
        <w:t xml:space="preserve">come </w:t>
      </w:r>
      <w:r w:rsidRPr="00BB10CE">
        <w:rPr>
          <w:rFonts w:ascii="Times New Roman" w:hAnsi="Times New Roman" w:cs="Times New Roman"/>
          <w:sz w:val="24"/>
          <w:szCs w:val="24"/>
          <w:lang w:val="en"/>
        </w:rPr>
        <w:t>into effect as binding int</w:t>
      </w:r>
      <w:r w:rsidR="00C06BD5">
        <w:rPr>
          <w:rFonts w:ascii="Times New Roman" w:hAnsi="Times New Roman" w:cs="Times New Roman"/>
          <w:sz w:val="24"/>
          <w:szCs w:val="24"/>
          <w:lang w:val="en"/>
        </w:rPr>
        <w:t>ernational law on 20 August 201</w:t>
      </w:r>
      <w:r w:rsidRPr="00BB10CE">
        <w:rPr>
          <w:rFonts w:ascii="Times New Roman" w:hAnsi="Times New Roman" w:cs="Times New Roman"/>
          <w:sz w:val="24"/>
          <w:szCs w:val="24"/>
          <w:lang w:val="en"/>
        </w:rPr>
        <w:t>3</w:t>
      </w:r>
      <w:r w:rsidR="00EF586E">
        <w:rPr>
          <w:rFonts w:ascii="Times New Roman" w:hAnsi="Times New Roman" w:cs="Times New Roman"/>
          <w:sz w:val="24"/>
          <w:szCs w:val="24"/>
          <w:lang w:val="en"/>
        </w:rPr>
        <w:t xml:space="preserve"> by virtue of </w:t>
      </w:r>
      <w:r w:rsidR="00F07EB1">
        <w:rPr>
          <w:rFonts w:ascii="Times New Roman" w:hAnsi="Times New Roman" w:cs="Times New Roman"/>
          <w:sz w:val="24"/>
          <w:szCs w:val="24"/>
          <w:lang w:val="en"/>
        </w:rPr>
        <w:t>article VIII(3)</w:t>
      </w:r>
      <w:r w:rsidRPr="00BB10CE">
        <w:rPr>
          <w:rFonts w:ascii="Times New Roman" w:hAnsi="Times New Roman" w:cs="Times New Roman"/>
          <w:sz w:val="24"/>
          <w:szCs w:val="24"/>
          <w:lang w:val="en"/>
        </w:rPr>
        <w:t xml:space="preserve">. </w:t>
      </w:r>
    </w:p>
    <w:p w:rsidR="00070F7D" w:rsidRPr="00BB10CE" w:rsidRDefault="00070F7D" w:rsidP="00070F7D">
      <w:pPr>
        <w:spacing w:after="0" w:line="240" w:lineRule="auto"/>
        <w:jc w:val="both"/>
        <w:rPr>
          <w:rFonts w:ascii="Times New Roman" w:hAnsi="Times New Roman" w:cs="Times New Roman"/>
          <w:sz w:val="24"/>
          <w:szCs w:val="24"/>
          <w:lang w:val="en"/>
        </w:rPr>
      </w:pPr>
    </w:p>
    <w:p w:rsidR="008D2FC0" w:rsidRDefault="00EF586E" w:rsidP="001E260F">
      <w:pPr>
        <w:spacing w:after="0" w:line="240" w:lineRule="auto"/>
        <w:jc w:val="both"/>
        <w:rPr>
          <w:rFonts w:ascii="Times New Roman" w:hAnsi="Times New Roman" w:cs="Times New Roman"/>
          <w:bCs/>
          <w:iCs/>
          <w:sz w:val="24"/>
          <w:szCs w:val="24"/>
        </w:rPr>
      </w:pPr>
      <w:r>
        <w:rPr>
          <w:rFonts w:ascii="Times New Roman" w:hAnsi="Times New Roman" w:cs="Times New Roman"/>
          <w:sz w:val="24"/>
          <w:szCs w:val="24"/>
        </w:rPr>
        <w:t xml:space="preserve">Such is the </w:t>
      </w:r>
      <w:r w:rsidR="009E778D">
        <w:rPr>
          <w:rFonts w:ascii="Times New Roman" w:hAnsi="Times New Roman" w:cs="Times New Roman"/>
          <w:sz w:val="24"/>
          <w:szCs w:val="24"/>
        </w:rPr>
        <w:t xml:space="preserve">high </w:t>
      </w:r>
      <w:r>
        <w:rPr>
          <w:rFonts w:ascii="Times New Roman" w:hAnsi="Times New Roman" w:cs="Times New Roman"/>
          <w:sz w:val="24"/>
          <w:szCs w:val="24"/>
        </w:rPr>
        <w:t>reputation of t</w:t>
      </w:r>
      <w:r w:rsidR="001E260F">
        <w:rPr>
          <w:rFonts w:ascii="Times New Roman" w:hAnsi="Times New Roman" w:cs="Times New Roman"/>
          <w:sz w:val="24"/>
          <w:szCs w:val="24"/>
        </w:rPr>
        <w:t xml:space="preserve">he MLC </w:t>
      </w:r>
      <w:r>
        <w:rPr>
          <w:rFonts w:ascii="Times New Roman" w:hAnsi="Times New Roman" w:cs="Times New Roman"/>
          <w:sz w:val="24"/>
          <w:szCs w:val="24"/>
        </w:rPr>
        <w:t xml:space="preserve">that it </w:t>
      </w:r>
      <w:r w:rsidR="001E260F">
        <w:rPr>
          <w:rFonts w:ascii="Times New Roman" w:hAnsi="Times New Roman" w:cs="Times New Roman"/>
          <w:sz w:val="24"/>
          <w:szCs w:val="24"/>
        </w:rPr>
        <w:t xml:space="preserve">is </w:t>
      </w:r>
      <w:r w:rsidR="002B4F4F">
        <w:rPr>
          <w:rFonts w:ascii="Times New Roman" w:hAnsi="Times New Roman" w:cs="Times New Roman"/>
          <w:sz w:val="24"/>
          <w:szCs w:val="24"/>
        </w:rPr>
        <w:t xml:space="preserve">commonly referred to as a ‘bill of rights’ for seafarers.  It is </w:t>
      </w:r>
      <w:r w:rsidR="001E260F">
        <w:rPr>
          <w:rFonts w:ascii="Times New Roman" w:hAnsi="Times New Roman" w:cs="Times New Roman"/>
          <w:sz w:val="24"/>
          <w:szCs w:val="24"/>
        </w:rPr>
        <w:t xml:space="preserve">designed to </w:t>
      </w:r>
      <w:r w:rsidR="007669DF">
        <w:rPr>
          <w:rFonts w:ascii="Times New Roman" w:hAnsi="Times New Roman" w:cs="Times New Roman"/>
          <w:sz w:val="24"/>
          <w:szCs w:val="24"/>
        </w:rPr>
        <w:t xml:space="preserve">ensure that </w:t>
      </w:r>
      <w:r w:rsidR="001E260F">
        <w:rPr>
          <w:rFonts w:ascii="Times New Roman" w:hAnsi="Times New Roman" w:cs="Times New Roman"/>
          <w:sz w:val="24"/>
          <w:szCs w:val="24"/>
        </w:rPr>
        <w:t xml:space="preserve">minimum international labour and social standards for seafarers </w:t>
      </w:r>
      <w:r w:rsidR="007669DF">
        <w:rPr>
          <w:rFonts w:ascii="Times New Roman" w:hAnsi="Times New Roman" w:cs="Times New Roman"/>
          <w:sz w:val="24"/>
          <w:szCs w:val="24"/>
        </w:rPr>
        <w:t xml:space="preserve">are made as effective as the </w:t>
      </w:r>
      <w:r w:rsidR="001E260F">
        <w:rPr>
          <w:rFonts w:ascii="Times New Roman" w:hAnsi="Times New Roman" w:cs="Times New Roman"/>
          <w:sz w:val="24"/>
          <w:szCs w:val="24"/>
        </w:rPr>
        <w:t xml:space="preserve">international regulatory regime to </w:t>
      </w:r>
      <w:r w:rsidR="007669DF">
        <w:rPr>
          <w:rFonts w:ascii="Times New Roman" w:hAnsi="Times New Roman" w:cs="Times New Roman"/>
          <w:sz w:val="24"/>
          <w:szCs w:val="24"/>
        </w:rPr>
        <w:t xml:space="preserve">providing for </w:t>
      </w:r>
      <w:r w:rsidR="001E260F">
        <w:rPr>
          <w:rFonts w:ascii="Times New Roman" w:hAnsi="Times New Roman" w:cs="Times New Roman"/>
          <w:sz w:val="24"/>
          <w:szCs w:val="24"/>
        </w:rPr>
        <w:t>ship safety, security and protection of the marine environment from ship-source pollution</w:t>
      </w:r>
      <w:r w:rsidR="007669DF">
        <w:rPr>
          <w:rFonts w:ascii="Times New Roman" w:hAnsi="Times New Roman" w:cs="Times New Roman"/>
          <w:sz w:val="24"/>
          <w:szCs w:val="24"/>
        </w:rPr>
        <w:t>. C</w:t>
      </w:r>
      <w:r w:rsidR="00C72FC3">
        <w:rPr>
          <w:rFonts w:ascii="Times New Roman" w:hAnsi="Times New Roman" w:cs="Times New Roman"/>
          <w:sz w:val="24"/>
          <w:szCs w:val="24"/>
        </w:rPr>
        <w:t xml:space="preserve">onsideration </w:t>
      </w:r>
      <w:r w:rsidR="007669DF">
        <w:rPr>
          <w:rFonts w:ascii="Times New Roman" w:hAnsi="Times New Roman" w:cs="Times New Roman"/>
          <w:sz w:val="24"/>
          <w:szCs w:val="24"/>
        </w:rPr>
        <w:t xml:space="preserve">of the MLC </w:t>
      </w:r>
      <w:r w:rsidR="00C72FC3">
        <w:rPr>
          <w:rFonts w:ascii="Times New Roman" w:hAnsi="Times New Roman" w:cs="Times New Roman"/>
          <w:sz w:val="24"/>
          <w:szCs w:val="24"/>
        </w:rPr>
        <w:t xml:space="preserve">is </w:t>
      </w:r>
      <w:r w:rsidR="007669DF">
        <w:rPr>
          <w:rFonts w:ascii="Times New Roman" w:hAnsi="Times New Roman" w:cs="Times New Roman"/>
          <w:sz w:val="24"/>
          <w:szCs w:val="24"/>
        </w:rPr>
        <w:t xml:space="preserve">therefore </w:t>
      </w:r>
      <w:r w:rsidR="00C72FC3">
        <w:rPr>
          <w:rFonts w:ascii="Times New Roman" w:hAnsi="Times New Roman" w:cs="Times New Roman"/>
          <w:sz w:val="24"/>
          <w:szCs w:val="24"/>
        </w:rPr>
        <w:t>inescapable</w:t>
      </w:r>
      <w:r w:rsidR="001E260F">
        <w:rPr>
          <w:rFonts w:ascii="Times New Roman" w:hAnsi="Times New Roman" w:cs="Times New Roman"/>
          <w:sz w:val="24"/>
          <w:szCs w:val="24"/>
        </w:rPr>
        <w:t>.</w:t>
      </w:r>
      <w:r w:rsidR="001E260F">
        <w:rPr>
          <w:rStyle w:val="FootnoteReference"/>
          <w:rFonts w:ascii="Times New Roman" w:hAnsi="Times New Roman" w:cs="Times New Roman"/>
          <w:sz w:val="24"/>
          <w:szCs w:val="24"/>
        </w:rPr>
        <w:footnoteReference w:id="14"/>
      </w:r>
      <w:r w:rsidR="001E260F" w:rsidRPr="005A4E0A">
        <w:rPr>
          <w:rFonts w:ascii="Times New Roman" w:hAnsi="Times New Roman" w:cs="Times New Roman"/>
          <w:sz w:val="24"/>
          <w:szCs w:val="24"/>
        </w:rPr>
        <w:t xml:space="preserve"> Wages (also referred to as ‘basic pay’</w:t>
      </w:r>
      <w:r w:rsidR="001E260F" w:rsidRPr="005A4E0A">
        <w:rPr>
          <w:rStyle w:val="FootnoteReference"/>
          <w:rFonts w:ascii="Times New Roman" w:hAnsi="Times New Roman" w:cs="Times New Roman"/>
          <w:sz w:val="24"/>
          <w:szCs w:val="24"/>
        </w:rPr>
        <w:footnoteReference w:id="15"/>
      </w:r>
      <w:r w:rsidR="001E260F" w:rsidRPr="005A4E0A">
        <w:rPr>
          <w:rFonts w:ascii="Times New Roman" w:hAnsi="Times New Roman" w:cs="Times New Roman"/>
          <w:sz w:val="24"/>
          <w:szCs w:val="24"/>
        </w:rPr>
        <w:t xml:space="preserve">) </w:t>
      </w:r>
      <w:r w:rsidR="001E260F" w:rsidRPr="005A4E0A">
        <w:rPr>
          <w:rFonts w:ascii="Times New Roman" w:hAnsi="Times New Roman" w:cs="Times New Roman"/>
          <w:sz w:val="24"/>
          <w:szCs w:val="24"/>
        </w:rPr>
        <w:lastRenderedPageBreak/>
        <w:t xml:space="preserve">are covered by </w:t>
      </w:r>
      <w:r w:rsidR="001E260F" w:rsidRPr="005A4E0A">
        <w:rPr>
          <w:rFonts w:ascii="Times New Roman" w:hAnsi="Times New Roman" w:cs="Times New Roman"/>
          <w:bCs/>
          <w:iCs/>
          <w:sz w:val="24"/>
          <w:szCs w:val="24"/>
        </w:rPr>
        <w:t xml:space="preserve">Regulation 2.2, the avowed purpose of which is to ‘ensure that seafarers are paid for their services’.  </w:t>
      </w:r>
    </w:p>
    <w:p w:rsidR="008D2FC0" w:rsidRDefault="008D2FC0" w:rsidP="001E260F">
      <w:pPr>
        <w:spacing w:after="0" w:line="240" w:lineRule="auto"/>
        <w:jc w:val="both"/>
        <w:rPr>
          <w:rFonts w:ascii="Times New Roman" w:hAnsi="Times New Roman" w:cs="Times New Roman"/>
          <w:bCs/>
          <w:iCs/>
          <w:sz w:val="24"/>
          <w:szCs w:val="24"/>
        </w:rPr>
      </w:pPr>
    </w:p>
    <w:p w:rsidR="001E260F" w:rsidRPr="005A4E0A" w:rsidRDefault="007669DF" w:rsidP="001E260F">
      <w:pPr>
        <w:spacing w:after="0" w:line="240" w:lineRule="auto"/>
        <w:jc w:val="both"/>
        <w:rPr>
          <w:rFonts w:ascii="Times New Roman" w:hAnsi="Times New Roman" w:cs="Times New Roman"/>
          <w:bCs/>
          <w:iCs/>
          <w:sz w:val="24"/>
          <w:szCs w:val="24"/>
        </w:rPr>
      </w:pPr>
      <w:r>
        <w:rPr>
          <w:rFonts w:ascii="Times New Roman" w:hAnsi="Times New Roman" w:cs="Times New Roman"/>
          <w:bCs/>
          <w:iCs/>
          <w:sz w:val="24"/>
          <w:szCs w:val="24"/>
        </w:rPr>
        <w:t>However, t</w:t>
      </w:r>
      <w:r w:rsidR="001E260F" w:rsidRPr="005A4E0A">
        <w:rPr>
          <w:rFonts w:ascii="Times New Roman" w:hAnsi="Times New Roman" w:cs="Times New Roman"/>
          <w:bCs/>
          <w:iCs/>
          <w:sz w:val="24"/>
          <w:szCs w:val="24"/>
        </w:rPr>
        <w:t xml:space="preserve">hat purpose is not, </w:t>
      </w:r>
      <w:r w:rsidR="00C44E54">
        <w:rPr>
          <w:rFonts w:ascii="Times New Roman" w:hAnsi="Times New Roman" w:cs="Times New Roman"/>
          <w:bCs/>
          <w:iCs/>
          <w:sz w:val="24"/>
          <w:szCs w:val="24"/>
        </w:rPr>
        <w:t xml:space="preserve">it is argued, </w:t>
      </w:r>
      <w:r w:rsidR="001E260F" w:rsidRPr="005A4E0A">
        <w:rPr>
          <w:rFonts w:ascii="Times New Roman" w:hAnsi="Times New Roman" w:cs="Times New Roman"/>
          <w:bCs/>
          <w:iCs/>
          <w:sz w:val="24"/>
          <w:szCs w:val="24"/>
        </w:rPr>
        <w:t>served where seafarers are held hostage ashore and</w:t>
      </w:r>
      <w:r w:rsidR="002B4F4F">
        <w:rPr>
          <w:rFonts w:ascii="Times New Roman" w:hAnsi="Times New Roman" w:cs="Times New Roman"/>
          <w:bCs/>
          <w:iCs/>
          <w:sz w:val="24"/>
          <w:szCs w:val="24"/>
        </w:rPr>
        <w:t xml:space="preserve"> </w:t>
      </w:r>
      <w:r w:rsidR="001E260F" w:rsidRPr="005A4E0A">
        <w:rPr>
          <w:rFonts w:ascii="Times New Roman" w:hAnsi="Times New Roman" w:cs="Times New Roman"/>
          <w:bCs/>
          <w:iCs/>
          <w:sz w:val="24"/>
          <w:szCs w:val="24"/>
        </w:rPr>
        <w:t xml:space="preserve">their employment agreements are terminated.  </w:t>
      </w:r>
      <w:r w:rsidR="008D2FC0">
        <w:rPr>
          <w:rFonts w:ascii="Times New Roman" w:hAnsi="Times New Roman" w:cs="Times New Roman"/>
          <w:bCs/>
          <w:iCs/>
          <w:sz w:val="24"/>
          <w:szCs w:val="24"/>
        </w:rPr>
        <w:t>This is because n</w:t>
      </w:r>
      <w:r w:rsidR="00874F75">
        <w:rPr>
          <w:rFonts w:ascii="Times New Roman" w:hAnsi="Times New Roman" w:cs="Times New Roman"/>
          <w:bCs/>
          <w:iCs/>
          <w:sz w:val="24"/>
          <w:szCs w:val="24"/>
        </w:rPr>
        <w:t xml:space="preserve">o </w:t>
      </w:r>
      <w:r w:rsidR="006C36D9">
        <w:rPr>
          <w:rFonts w:ascii="Times New Roman" w:hAnsi="Times New Roman" w:cs="Times New Roman"/>
          <w:bCs/>
          <w:iCs/>
          <w:sz w:val="24"/>
          <w:szCs w:val="24"/>
        </w:rPr>
        <w:t xml:space="preserve">express or implied </w:t>
      </w:r>
      <w:r w:rsidR="00874F75">
        <w:rPr>
          <w:rFonts w:ascii="Times New Roman" w:hAnsi="Times New Roman" w:cs="Times New Roman"/>
          <w:bCs/>
          <w:iCs/>
          <w:sz w:val="24"/>
          <w:szCs w:val="24"/>
        </w:rPr>
        <w:t xml:space="preserve">provision </w:t>
      </w:r>
      <w:r w:rsidR="006C36D9">
        <w:rPr>
          <w:rFonts w:ascii="Times New Roman" w:hAnsi="Times New Roman" w:cs="Times New Roman"/>
          <w:bCs/>
          <w:iCs/>
          <w:sz w:val="24"/>
          <w:szCs w:val="24"/>
        </w:rPr>
        <w:t xml:space="preserve">is </w:t>
      </w:r>
      <w:r w:rsidR="00874F75">
        <w:rPr>
          <w:rFonts w:ascii="Times New Roman" w:hAnsi="Times New Roman" w:cs="Times New Roman"/>
          <w:bCs/>
          <w:iCs/>
          <w:sz w:val="24"/>
          <w:szCs w:val="24"/>
        </w:rPr>
        <w:t xml:space="preserve">made for the payment of wages </w:t>
      </w:r>
      <w:r w:rsidR="008D2FC0">
        <w:rPr>
          <w:rFonts w:ascii="Times New Roman" w:hAnsi="Times New Roman" w:cs="Times New Roman"/>
          <w:bCs/>
          <w:iCs/>
          <w:sz w:val="24"/>
          <w:szCs w:val="24"/>
        </w:rPr>
        <w:t xml:space="preserve">if </w:t>
      </w:r>
      <w:r w:rsidR="00874F75">
        <w:rPr>
          <w:rFonts w:ascii="Times New Roman" w:hAnsi="Times New Roman" w:cs="Times New Roman"/>
          <w:bCs/>
          <w:iCs/>
          <w:sz w:val="24"/>
          <w:szCs w:val="24"/>
        </w:rPr>
        <w:t xml:space="preserve">seafarers are held hostage ashore.  </w:t>
      </w:r>
      <w:r w:rsidR="001E260F" w:rsidRPr="005A4E0A">
        <w:rPr>
          <w:rFonts w:ascii="Times New Roman" w:hAnsi="Times New Roman" w:cs="Times New Roman"/>
          <w:bCs/>
          <w:iCs/>
          <w:sz w:val="24"/>
          <w:szCs w:val="24"/>
        </w:rPr>
        <w:t xml:space="preserve">In article II(f), ‘seafarer’ is defined to mean ‘any person who is employed or engaged or works in any capacity </w:t>
      </w:r>
      <w:r w:rsidR="001E260F" w:rsidRPr="005A4E0A">
        <w:rPr>
          <w:rFonts w:ascii="Times New Roman" w:hAnsi="Times New Roman" w:cs="Times New Roman"/>
          <w:bCs/>
          <w:i/>
          <w:iCs/>
          <w:sz w:val="24"/>
          <w:szCs w:val="24"/>
        </w:rPr>
        <w:t>on board a ship</w:t>
      </w:r>
      <w:r w:rsidR="001E260F" w:rsidRPr="005A4E0A">
        <w:rPr>
          <w:rFonts w:ascii="Times New Roman" w:hAnsi="Times New Roman" w:cs="Times New Roman"/>
          <w:bCs/>
          <w:iCs/>
          <w:sz w:val="24"/>
          <w:szCs w:val="24"/>
        </w:rPr>
        <w:t xml:space="preserve"> to which the Convention applies’.  Working on board is a requirement reiterated in </w:t>
      </w:r>
      <w:r w:rsidR="001E260F" w:rsidRPr="005A4E0A">
        <w:rPr>
          <w:rFonts w:ascii="Times New Roman" w:hAnsi="Times New Roman" w:cs="Times New Roman"/>
          <w:sz w:val="24"/>
          <w:szCs w:val="24"/>
        </w:rPr>
        <w:t>Standard A2.2(1)</w:t>
      </w:r>
      <w:r w:rsidR="00C72FC3">
        <w:rPr>
          <w:rFonts w:ascii="Times New Roman" w:hAnsi="Times New Roman" w:cs="Times New Roman"/>
          <w:sz w:val="24"/>
          <w:szCs w:val="24"/>
        </w:rPr>
        <w:t xml:space="preserve">, which </w:t>
      </w:r>
      <w:r w:rsidR="001E260F" w:rsidRPr="005A4E0A">
        <w:rPr>
          <w:rFonts w:ascii="Times New Roman" w:hAnsi="Times New Roman" w:cs="Times New Roman"/>
          <w:sz w:val="24"/>
          <w:szCs w:val="24"/>
        </w:rPr>
        <w:t xml:space="preserve">obliges each member state to require that ‘payments due to seafarers </w:t>
      </w:r>
      <w:r w:rsidR="001E260F" w:rsidRPr="005A4E0A">
        <w:rPr>
          <w:rFonts w:ascii="Times New Roman" w:hAnsi="Times New Roman" w:cs="Times New Roman"/>
          <w:i/>
          <w:sz w:val="24"/>
          <w:szCs w:val="24"/>
        </w:rPr>
        <w:t>working on ships</w:t>
      </w:r>
      <w:r w:rsidR="001E260F" w:rsidRPr="005A4E0A">
        <w:rPr>
          <w:rFonts w:ascii="Times New Roman" w:hAnsi="Times New Roman" w:cs="Times New Roman"/>
          <w:sz w:val="24"/>
          <w:szCs w:val="24"/>
        </w:rPr>
        <w:t xml:space="preserve"> that fly its flag are made at no greater than monthly intervals</w:t>
      </w:r>
      <w:r w:rsidR="00C72FC3">
        <w:rPr>
          <w:rFonts w:ascii="Times New Roman" w:hAnsi="Times New Roman" w:cs="Times New Roman"/>
          <w:sz w:val="24"/>
          <w:szCs w:val="24"/>
        </w:rPr>
        <w:t>’</w:t>
      </w:r>
      <w:r w:rsidR="001E260F" w:rsidRPr="005A4E0A">
        <w:rPr>
          <w:rFonts w:ascii="Times New Roman" w:hAnsi="Times New Roman" w:cs="Times New Roman"/>
          <w:sz w:val="24"/>
          <w:szCs w:val="24"/>
        </w:rPr>
        <w:t>.  In Guideline B2.2 (1)(a), wages are defined to mean pay ‘for normal hours of work</w:t>
      </w:r>
      <w:r w:rsidR="00C72FC3">
        <w:rPr>
          <w:rFonts w:ascii="Times New Roman" w:hAnsi="Times New Roman" w:cs="Times New Roman"/>
          <w:sz w:val="24"/>
          <w:szCs w:val="24"/>
        </w:rPr>
        <w:t>,</w:t>
      </w:r>
      <w:r w:rsidR="001E260F" w:rsidRPr="005A4E0A">
        <w:rPr>
          <w:rFonts w:ascii="Times New Roman" w:hAnsi="Times New Roman" w:cs="Times New Roman"/>
          <w:sz w:val="24"/>
          <w:szCs w:val="24"/>
        </w:rPr>
        <w:t xml:space="preserve">’ which in turn is defined in Guideline B2.2(1)(d) to mean ‘time during which seafarers are required to do </w:t>
      </w:r>
      <w:r w:rsidR="001E260F" w:rsidRPr="000454A8">
        <w:rPr>
          <w:rFonts w:ascii="Times New Roman" w:hAnsi="Times New Roman" w:cs="Times New Roman"/>
          <w:i/>
          <w:sz w:val="24"/>
          <w:szCs w:val="24"/>
        </w:rPr>
        <w:t>work on account of the ship’</w:t>
      </w:r>
      <w:r w:rsidR="001E260F" w:rsidRPr="005A4E0A">
        <w:rPr>
          <w:rFonts w:ascii="Times New Roman" w:hAnsi="Times New Roman" w:cs="Times New Roman"/>
          <w:sz w:val="24"/>
          <w:szCs w:val="24"/>
        </w:rPr>
        <w:t xml:space="preserve">. Furthermore, Guideline B2.2.2(1)(a) stipulates that ‘for the purpose of calculating wages, the normal hours of work </w:t>
      </w:r>
      <w:r w:rsidR="001E260F" w:rsidRPr="005A4E0A">
        <w:rPr>
          <w:rFonts w:ascii="Times New Roman" w:hAnsi="Times New Roman" w:cs="Times New Roman"/>
          <w:i/>
          <w:sz w:val="24"/>
          <w:szCs w:val="24"/>
        </w:rPr>
        <w:t>at sea and in port</w:t>
      </w:r>
      <w:r w:rsidR="001E260F" w:rsidRPr="005A4E0A">
        <w:rPr>
          <w:rFonts w:ascii="Times New Roman" w:hAnsi="Times New Roman" w:cs="Times New Roman"/>
          <w:sz w:val="24"/>
          <w:szCs w:val="24"/>
        </w:rPr>
        <w:t xml:space="preserve"> should not exceed eight hours per day’.  While working ‘at sea’ necessarily implies working on board, working ‘in port’ most probably also implies working on board </w:t>
      </w:r>
      <w:r w:rsidR="00874F75">
        <w:rPr>
          <w:rFonts w:ascii="Times New Roman" w:hAnsi="Times New Roman" w:cs="Times New Roman"/>
          <w:sz w:val="24"/>
          <w:szCs w:val="24"/>
        </w:rPr>
        <w:t xml:space="preserve">the </w:t>
      </w:r>
      <w:r w:rsidR="001E260F" w:rsidRPr="005A4E0A">
        <w:rPr>
          <w:rFonts w:ascii="Times New Roman" w:hAnsi="Times New Roman" w:cs="Times New Roman"/>
          <w:sz w:val="24"/>
          <w:szCs w:val="24"/>
        </w:rPr>
        <w:t xml:space="preserve">ship in </w:t>
      </w:r>
      <w:r w:rsidR="00874F75">
        <w:rPr>
          <w:rFonts w:ascii="Times New Roman" w:hAnsi="Times New Roman" w:cs="Times New Roman"/>
          <w:sz w:val="24"/>
          <w:szCs w:val="24"/>
        </w:rPr>
        <w:t xml:space="preserve">a </w:t>
      </w:r>
      <w:r w:rsidR="001E260F" w:rsidRPr="005A4E0A">
        <w:rPr>
          <w:rFonts w:ascii="Times New Roman" w:hAnsi="Times New Roman" w:cs="Times New Roman"/>
          <w:sz w:val="24"/>
          <w:szCs w:val="24"/>
        </w:rPr>
        <w:t>port</w:t>
      </w:r>
      <w:r w:rsidR="00874F75">
        <w:rPr>
          <w:rFonts w:ascii="Times New Roman" w:hAnsi="Times New Roman" w:cs="Times New Roman"/>
          <w:sz w:val="24"/>
          <w:szCs w:val="24"/>
        </w:rPr>
        <w:t>;</w:t>
      </w:r>
      <w:r w:rsidR="001E260F" w:rsidRPr="005A4E0A">
        <w:rPr>
          <w:rFonts w:ascii="Times New Roman" w:hAnsi="Times New Roman" w:cs="Times New Roman"/>
          <w:sz w:val="24"/>
          <w:szCs w:val="24"/>
        </w:rPr>
        <w:t xml:space="preserve"> and, in any event, </w:t>
      </w:r>
      <w:r w:rsidR="00874F75">
        <w:rPr>
          <w:rFonts w:ascii="Times New Roman" w:hAnsi="Times New Roman" w:cs="Times New Roman"/>
          <w:sz w:val="24"/>
          <w:szCs w:val="24"/>
        </w:rPr>
        <w:t xml:space="preserve">a </w:t>
      </w:r>
      <w:r w:rsidR="001E260F" w:rsidRPr="005A4E0A">
        <w:rPr>
          <w:rFonts w:ascii="Times New Roman" w:hAnsi="Times New Roman" w:cs="Times New Roman"/>
          <w:sz w:val="24"/>
          <w:szCs w:val="24"/>
        </w:rPr>
        <w:t>ship held captive by pirates off the coast of Somalia cannot sensibly be said to be in ‘port’ insofar as that noun imports a safe</w:t>
      </w:r>
      <w:r w:rsidR="00874F75">
        <w:rPr>
          <w:rFonts w:ascii="Times New Roman" w:hAnsi="Times New Roman" w:cs="Times New Roman"/>
          <w:sz w:val="24"/>
          <w:szCs w:val="24"/>
        </w:rPr>
        <w:t xml:space="preserve"> haven </w:t>
      </w:r>
      <w:r w:rsidR="001E260F" w:rsidRPr="005A4E0A">
        <w:rPr>
          <w:rFonts w:ascii="Times New Roman" w:hAnsi="Times New Roman" w:cs="Times New Roman"/>
          <w:sz w:val="24"/>
          <w:szCs w:val="24"/>
        </w:rPr>
        <w:t>for ships under the lawful control of a port authority.</w:t>
      </w:r>
    </w:p>
    <w:p w:rsidR="001E260F" w:rsidRPr="005A4E0A" w:rsidRDefault="001E260F" w:rsidP="001E260F">
      <w:pPr>
        <w:spacing w:after="0" w:line="240" w:lineRule="auto"/>
        <w:jc w:val="both"/>
        <w:rPr>
          <w:rFonts w:ascii="Times New Roman" w:hAnsi="Times New Roman" w:cs="Times New Roman"/>
          <w:sz w:val="24"/>
          <w:szCs w:val="24"/>
        </w:rPr>
      </w:pPr>
    </w:p>
    <w:p w:rsidR="001E260F" w:rsidRPr="005A4E0A" w:rsidRDefault="006C36D9" w:rsidP="001E260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Furthermore, t</w:t>
      </w:r>
      <w:r w:rsidR="001E260F" w:rsidRPr="005A4E0A">
        <w:rPr>
          <w:rFonts w:ascii="Times New Roman" w:hAnsi="Times New Roman" w:cs="Times New Roman"/>
          <w:sz w:val="24"/>
          <w:szCs w:val="24"/>
        </w:rPr>
        <w:t xml:space="preserve">he MLC does not preclude the termination of employment </w:t>
      </w:r>
      <w:r w:rsidR="00874F75">
        <w:rPr>
          <w:rFonts w:ascii="Times New Roman" w:hAnsi="Times New Roman" w:cs="Times New Roman"/>
          <w:sz w:val="24"/>
          <w:szCs w:val="24"/>
        </w:rPr>
        <w:t xml:space="preserve">agreements </w:t>
      </w:r>
      <w:r w:rsidR="001E260F" w:rsidRPr="005A4E0A">
        <w:rPr>
          <w:rFonts w:ascii="Times New Roman" w:hAnsi="Times New Roman" w:cs="Times New Roman"/>
          <w:sz w:val="24"/>
          <w:szCs w:val="24"/>
        </w:rPr>
        <w:t xml:space="preserve">by the shipowner in the event of the capture of the ship.  In </w:t>
      </w:r>
      <w:r w:rsidR="001E260F" w:rsidRPr="005A4E0A">
        <w:rPr>
          <w:rFonts w:ascii="Times New Roman" w:hAnsi="Times New Roman" w:cs="Times New Roman"/>
          <w:i/>
          <w:iCs/>
          <w:sz w:val="24"/>
          <w:szCs w:val="24"/>
        </w:rPr>
        <w:t xml:space="preserve">Standard A2.1(4), </w:t>
      </w:r>
      <w:r w:rsidR="001E260F" w:rsidRPr="005A4E0A">
        <w:rPr>
          <w:rFonts w:ascii="Times New Roman" w:hAnsi="Times New Roman" w:cs="Times New Roman"/>
          <w:sz w:val="24"/>
          <w:szCs w:val="24"/>
        </w:rPr>
        <w:t>it is stipulated that member states</w:t>
      </w:r>
      <w:r w:rsidR="009B3476">
        <w:rPr>
          <w:rFonts w:ascii="Times New Roman" w:hAnsi="Times New Roman" w:cs="Times New Roman"/>
          <w:sz w:val="24"/>
          <w:szCs w:val="24"/>
        </w:rPr>
        <w:t xml:space="preserve"> shall adopt laws specifying</w:t>
      </w:r>
      <w:r w:rsidR="001E260F" w:rsidRPr="005A4E0A">
        <w:rPr>
          <w:rFonts w:ascii="Times New Roman" w:hAnsi="Times New Roman" w:cs="Times New Roman"/>
          <w:sz w:val="24"/>
          <w:szCs w:val="24"/>
        </w:rPr>
        <w:t xml:space="preserve">: </w:t>
      </w:r>
    </w:p>
    <w:p w:rsidR="001E260F" w:rsidRPr="005A4E0A" w:rsidRDefault="001E260F" w:rsidP="001E260F">
      <w:pPr>
        <w:spacing w:after="0" w:line="240" w:lineRule="auto"/>
        <w:jc w:val="both"/>
        <w:rPr>
          <w:rFonts w:ascii="Times New Roman" w:hAnsi="Times New Roman" w:cs="Times New Roman"/>
          <w:sz w:val="24"/>
          <w:szCs w:val="24"/>
        </w:rPr>
      </w:pPr>
    </w:p>
    <w:p w:rsidR="001E260F" w:rsidRPr="005A4E0A" w:rsidRDefault="001E260F" w:rsidP="001E260F">
      <w:pPr>
        <w:spacing w:after="0" w:line="240" w:lineRule="auto"/>
        <w:ind w:left="720"/>
        <w:jc w:val="both"/>
        <w:rPr>
          <w:rFonts w:ascii="Times New Roman" w:hAnsi="Times New Roman" w:cs="Times New Roman"/>
          <w:sz w:val="24"/>
          <w:szCs w:val="24"/>
        </w:rPr>
      </w:pPr>
      <w:r w:rsidRPr="005A4E0A">
        <w:rPr>
          <w:rFonts w:ascii="Times New Roman" w:hAnsi="Times New Roman" w:cs="Times New Roman"/>
          <w:sz w:val="24"/>
          <w:szCs w:val="24"/>
        </w:rPr>
        <w:t xml:space="preserve">‘(g) the termination of the agreement and the conditions thereof, including: (i) if the agreement has been made for an indefinite period, the conditions entitling either party to terminate it, as well as the required notice period, which shall not be less for the shipowner than for the seafarer; (ii) if the agreement has been made for a definite period, the date fixed for its expiry; and (iii) if the agreement has been made for a voyage, the port of destination and the time which has to expire after arrival before the seafarer should be discharged’. </w:t>
      </w:r>
    </w:p>
    <w:p w:rsidR="001E260F" w:rsidRPr="005A4E0A" w:rsidRDefault="001E260F" w:rsidP="001E260F">
      <w:pPr>
        <w:spacing w:after="0" w:line="240" w:lineRule="auto"/>
        <w:jc w:val="both"/>
        <w:rPr>
          <w:rFonts w:ascii="Times New Roman" w:hAnsi="Times New Roman" w:cs="Times New Roman"/>
          <w:sz w:val="24"/>
          <w:szCs w:val="24"/>
        </w:rPr>
      </w:pPr>
    </w:p>
    <w:p w:rsidR="001E260F" w:rsidRPr="005A4E0A" w:rsidRDefault="001E260F" w:rsidP="001E260F">
      <w:pPr>
        <w:spacing w:after="0" w:line="240" w:lineRule="auto"/>
        <w:jc w:val="both"/>
        <w:rPr>
          <w:rFonts w:ascii="Times New Roman" w:hAnsi="Times New Roman" w:cs="Times New Roman"/>
          <w:sz w:val="24"/>
          <w:szCs w:val="24"/>
        </w:rPr>
      </w:pPr>
      <w:r w:rsidRPr="005A4E0A">
        <w:rPr>
          <w:rFonts w:ascii="Times New Roman" w:hAnsi="Times New Roman" w:cs="Times New Roman"/>
          <w:sz w:val="24"/>
          <w:szCs w:val="24"/>
        </w:rPr>
        <w:t xml:space="preserve">Under clause (i), even though an </w:t>
      </w:r>
      <w:r w:rsidR="00874F75">
        <w:rPr>
          <w:rFonts w:ascii="Times New Roman" w:hAnsi="Times New Roman" w:cs="Times New Roman"/>
          <w:sz w:val="24"/>
          <w:szCs w:val="24"/>
        </w:rPr>
        <w:t xml:space="preserve">employment </w:t>
      </w:r>
      <w:r w:rsidRPr="005A4E0A">
        <w:rPr>
          <w:rFonts w:ascii="Times New Roman" w:hAnsi="Times New Roman" w:cs="Times New Roman"/>
          <w:sz w:val="24"/>
          <w:szCs w:val="24"/>
        </w:rPr>
        <w:t xml:space="preserve">agreement is for an indefinite period, </w:t>
      </w:r>
      <w:r w:rsidR="009B3476">
        <w:rPr>
          <w:rFonts w:ascii="Times New Roman" w:hAnsi="Times New Roman" w:cs="Times New Roman"/>
          <w:sz w:val="24"/>
          <w:szCs w:val="24"/>
        </w:rPr>
        <w:t xml:space="preserve">the </w:t>
      </w:r>
      <w:r w:rsidRPr="005A4E0A">
        <w:rPr>
          <w:rFonts w:ascii="Times New Roman" w:hAnsi="Times New Roman" w:cs="Times New Roman"/>
          <w:sz w:val="24"/>
          <w:szCs w:val="24"/>
        </w:rPr>
        <w:t xml:space="preserve">termination of the </w:t>
      </w:r>
      <w:r w:rsidR="00874F75">
        <w:rPr>
          <w:rFonts w:ascii="Times New Roman" w:hAnsi="Times New Roman" w:cs="Times New Roman"/>
          <w:sz w:val="24"/>
          <w:szCs w:val="24"/>
        </w:rPr>
        <w:t xml:space="preserve">agreement </w:t>
      </w:r>
      <w:r w:rsidRPr="005A4E0A">
        <w:rPr>
          <w:rFonts w:ascii="Times New Roman" w:hAnsi="Times New Roman" w:cs="Times New Roman"/>
          <w:sz w:val="24"/>
          <w:szCs w:val="24"/>
        </w:rPr>
        <w:t>after notice whe</w:t>
      </w:r>
      <w:r w:rsidR="00874F75">
        <w:rPr>
          <w:rFonts w:ascii="Times New Roman" w:hAnsi="Times New Roman" w:cs="Times New Roman"/>
          <w:sz w:val="24"/>
          <w:szCs w:val="24"/>
        </w:rPr>
        <w:t xml:space="preserve">n </w:t>
      </w:r>
      <w:r w:rsidRPr="005A4E0A">
        <w:rPr>
          <w:rFonts w:ascii="Times New Roman" w:hAnsi="Times New Roman" w:cs="Times New Roman"/>
          <w:sz w:val="24"/>
          <w:szCs w:val="24"/>
        </w:rPr>
        <w:t>seafarers are held hostage by pirates is not expressly precluded</w:t>
      </w:r>
      <w:r w:rsidR="006C36D9">
        <w:rPr>
          <w:rFonts w:ascii="Times New Roman" w:hAnsi="Times New Roman" w:cs="Times New Roman"/>
          <w:sz w:val="24"/>
          <w:szCs w:val="24"/>
        </w:rPr>
        <w:t xml:space="preserve"> by force of law</w:t>
      </w:r>
      <w:r w:rsidRPr="005A4E0A">
        <w:rPr>
          <w:rFonts w:ascii="Times New Roman" w:hAnsi="Times New Roman" w:cs="Times New Roman"/>
          <w:sz w:val="24"/>
          <w:szCs w:val="24"/>
        </w:rPr>
        <w:t xml:space="preserve">, provided it is </w:t>
      </w:r>
      <w:r w:rsidR="006C36D9">
        <w:rPr>
          <w:rFonts w:ascii="Times New Roman" w:hAnsi="Times New Roman" w:cs="Times New Roman"/>
          <w:sz w:val="24"/>
          <w:szCs w:val="24"/>
        </w:rPr>
        <w:t xml:space="preserve">agreed by the parties to be </w:t>
      </w:r>
      <w:r w:rsidRPr="005A4E0A">
        <w:rPr>
          <w:rFonts w:ascii="Times New Roman" w:hAnsi="Times New Roman" w:cs="Times New Roman"/>
          <w:sz w:val="24"/>
          <w:szCs w:val="24"/>
        </w:rPr>
        <w:t>a condition entitling the shipowner to terminate</w:t>
      </w:r>
      <w:r w:rsidR="006C36D9">
        <w:rPr>
          <w:rFonts w:ascii="Times New Roman" w:hAnsi="Times New Roman" w:cs="Times New Roman"/>
          <w:sz w:val="24"/>
          <w:szCs w:val="24"/>
        </w:rPr>
        <w:t xml:space="preserve"> the employment agreement</w:t>
      </w:r>
      <w:r w:rsidRPr="005A4E0A">
        <w:rPr>
          <w:rFonts w:ascii="Times New Roman" w:hAnsi="Times New Roman" w:cs="Times New Roman"/>
          <w:sz w:val="24"/>
          <w:szCs w:val="24"/>
        </w:rPr>
        <w:t xml:space="preserve">. </w:t>
      </w:r>
      <w:r w:rsidR="00B02318">
        <w:rPr>
          <w:rFonts w:ascii="Times New Roman" w:hAnsi="Times New Roman" w:cs="Times New Roman"/>
          <w:sz w:val="24"/>
          <w:szCs w:val="24"/>
        </w:rPr>
        <w:t>(Such agreement means</w:t>
      </w:r>
      <w:r w:rsidR="00DD10D3">
        <w:rPr>
          <w:rFonts w:ascii="Times New Roman" w:hAnsi="Times New Roman" w:cs="Times New Roman"/>
          <w:sz w:val="24"/>
          <w:szCs w:val="24"/>
        </w:rPr>
        <w:t xml:space="preserve"> </w:t>
      </w:r>
      <w:r w:rsidR="00B02318">
        <w:rPr>
          <w:rFonts w:ascii="Times New Roman" w:hAnsi="Times New Roman" w:cs="Times New Roman"/>
          <w:sz w:val="24"/>
          <w:szCs w:val="24"/>
        </w:rPr>
        <w:t xml:space="preserve">that freedom of contact and market forces will prevail, since the matter is left for negotiation between shipowners and seafarers at the time of entry into the employment agreements).  </w:t>
      </w:r>
      <w:r w:rsidRPr="005A4E0A">
        <w:rPr>
          <w:rFonts w:ascii="Times New Roman" w:hAnsi="Times New Roman" w:cs="Times New Roman"/>
          <w:sz w:val="24"/>
          <w:szCs w:val="24"/>
        </w:rPr>
        <w:t>Termination of an agreement by virtue of clause (ii) after the definite period of time stipulated in the agreement - even if it occurs after capture by pirates - is also not expressly precluded.  Only where the agreement provides for its termination at the port of destination pursuant to clause (iii) would termination of the agreement b</w:t>
      </w:r>
      <w:r w:rsidR="002225EF">
        <w:rPr>
          <w:rFonts w:ascii="Times New Roman" w:hAnsi="Times New Roman" w:cs="Times New Roman"/>
          <w:sz w:val="24"/>
          <w:szCs w:val="24"/>
        </w:rPr>
        <w:t xml:space="preserve">y virtue </w:t>
      </w:r>
      <w:r w:rsidRPr="005A4E0A">
        <w:rPr>
          <w:rFonts w:ascii="Times New Roman" w:hAnsi="Times New Roman" w:cs="Times New Roman"/>
          <w:sz w:val="24"/>
          <w:szCs w:val="24"/>
        </w:rPr>
        <w:t xml:space="preserve">of the </w:t>
      </w:r>
      <w:r w:rsidR="002225EF">
        <w:rPr>
          <w:rFonts w:ascii="Times New Roman" w:hAnsi="Times New Roman" w:cs="Times New Roman"/>
          <w:sz w:val="24"/>
          <w:szCs w:val="24"/>
        </w:rPr>
        <w:t xml:space="preserve">piratical </w:t>
      </w:r>
      <w:r w:rsidRPr="005A4E0A">
        <w:rPr>
          <w:rFonts w:ascii="Times New Roman" w:hAnsi="Times New Roman" w:cs="Times New Roman"/>
          <w:sz w:val="24"/>
          <w:szCs w:val="24"/>
        </w:rPr>
        <w:t xml:space="preserve">capture of the ship </w:t>
      </w:r>
      <w:r w:rsidR="002225EF">
        <w:rPr>
          <w:rFonts w:ascii="Times New Roman" w:hAnsi="Times New Roman" w:cs="Times New Roman"/>
          <w:sz w:val="24"/>
          <w:szCs w:val="24"/>
        </w:rPr>
        <w:t xml:space="preserve">be </w:t>
      </w:r>
      <w:r w:rsidRPr="005A4E0A">
        <w:rPr>
          <w:rFonts w:ascii="Times New Roman" w:hAnsi="Times New Roman" w:cs="Times New Roman"/>
          <w:sz w:val="24"/>
          <w:szCs w:val="24"/>
        </w:rPr>
        <w:t>precluded</w:t>
      </w:r>
      <w:r w:rsidR="00A34E72">
        <w:rPr>
          <w:rFonts w:ascii="Times New Roman" w:hAnsi="Times New Roman" w:cs="Times New Roman"/>
          <w:sz w:val="24"/>
          <w:szCs w:val="24"/>
        </w:rPr>
        <w:t xml:space="preserve"> by implication</w:t>
      </w:r>
      <w:r w:rsidRPr="005A4E0A">
        <w:rPr>
          <w:rFonts w:ascii="Times New Roman" w:hAnsi="Times New Roman" w:cs="Times New Roman"/>
          <w:sz w:val="24"/>
          <w:szCs w:val="24"/>
        </w:rPr>
        <w:t xml:space="preserve">.  If the ship is released - but not </w:t>
      </w:r>
      <w:r w:rsidR="00874F75">
        <w:rPr>
          <w:rFonts w:ascii="Times New Roman" w:hAnsi="Times New Roman" w:cs="Times New Roman"/>
          <w:sz w:val="24"/>
          <w:szCs w:val="24"/>
        </w:rPr>
        <w:t>the seafarers</w:t>
      </w:r>
      <w:r w:rsidRPr="005A4E0A">
        <w:rPr>
          <w:rFonts w:ascii="Times New Roman" w:hAnsi="Times New Roman" w:cs="Times New Roman"/>
          <w:sz w:val="24"/>
          <w:szCs w:val="24"/>
        </w:rPr>
        <w:t xml:space="preserve"> - and </w:t>
      </w:r>
      <w:r w:rsidR="00A34E72">
        <w:rPr>
          <w:rFonts w:ascii="Times New Roman" w:hAnsi="Times New Roman" w:cs="Times New Roman"/>
          <w:sz w:val="24"/>
          <w:szCs w:val="24"/>
        </w:rPr>
        <w:t xml:space="preserve">she </w:t>
      </w:r>
      <w:r w:rsidRPr="005A4E0A">
        <w:rPr>
          <w:rFonts w:ascii="Times New Roman" w:hAnsi="Times New Roman" w:cs="Times New Roman"/>
          <w:sz w:val="24"/>
          <w:szCs w:val="24"/>
        </w:rPr>
        <w:t xml:space="preserve">arrives at </w:t>
      </w:r>
      <w:r w:rsidR="00C2178D">
        <w:rPr>
          <w:rFonts w:ascii="Times New Roman" w:hAnsi="Times New Roman" w:cs="Times New Roman"/>
          <w:sz w:val="24"/>
          <w:szCs w:val="24"/>
        </w:rPr>
        <w:t xml:space="preserve">her </w:t>
      </w:r>
      <w:r w:rsidRPr="005A4E0A">
        <w:rPr>
          <w:rFonts w:ascii="Times New Roman" w:hAnsi="Times New Roman" w:cs="Times New Roman"/>
          <w:sz w:val="24"/>
          <w:szCs w:val="24"/>
        </w:rPr>
        <w:t xml:space="preserve">stated port of destination, the </w:t>
      </w:r>
      <w:r w:rsidR="00C2178D">
        <w:rPr>
          <w:rFonts w:ascii="Times New Roman" w:hAnsi="Times New Roman" w:cs="Times New Roman"/>
          <w:sz w:val="24"/>
          <w:szCs w:val="24"/>
        </w:rPr>
        <w:t xml:space="preserve">employment </w:t>
      </w:r>
      <w:r w:rsidRPr="005A4E0A">
        <w:rPr>
          <w:rFonts w:ascii="Times New Roman" w:hAnsi="Times New Roman" w:cs="Times New Roman"/>
          <w:sz w:val="24"/>
          <w:szCs w:val="24"/>
        </w:rPr>
        <w:t>agreement</w:t>
      </w:r>
      <w:r w:rsidR="00C2178D">
        <w:rPr>
          <w:rFonts w:ascii="Times New Roman" w:hAnsi="Times New Roman" w:cs="Times New Roman"/>
          <w:sz w:val="24"/>
          <w:szCs w:val="24"/>
        </w:rPr>
        <w:t>s</w:t>
      </w:r>
      <w:r w:rsidRPr="005A4E0A">
        <w:rPr>
          <w:rFonts w:ascii="Times New Roman" w:hAnsi="Times New Roman" w:cs="Times New Roman"/>
          <w:sz w:val="24"/>
          <w:szCs w:val="24"/>
        </w:rPr>
        <w:t xml:space="preserve"> could be terminated</w:t>
      </w:r>
      <w:r w:rsidR="00C2178D">
        <w:rPr>
          <w:rFonts w:ascii="Times New Roman" w:hAnsi="Times New Roman" w:cs="Times New Roman"/>
          <w:sz w:val="24"/>
          <w:szCs w:val="24"/>
        </w:rPr>
        <w:t xml:space="preserve">, </w:t>
      </w:r>
      <w:r w:rsidRPr="005A4E0A">
        <w:rPr>
          <w:rFonts w:ascii="Times New Roman" w:hAnsi="Times New Roman" w:cs="Times New Roman"/>
          <w:sz w:val="24"/>
          <w:szCs w:val="24"/>
        </w:rPr>
        <w:lastRenderedPageBreak/>
        <w:t xml:space="preserve">since termination is </w:t>
      </w:r>
      <w:r w:rsidR="00C2178D">
        <w:rPr>
          <w:rFonts w:ascii="Times New Roman" w:hAnsi="Times New Roman" w:cs="Times New Roman"/>
          <w:sz w:val="24"/>
          <w:szCs w:val="24"/>
        </w:rPr>
        <w:t xml:space="preserve">made </w:t>
      </w:r>
      <w:r w:rsidRPr="005A4E0A">
        <w:rPr>
          <w:rFonts w:ascii="Times New Roman" w:hAnsi="Times New Roman" w:cs="Times New Roman"/>
          <w:sz w:val="24"/>
          <w:szCs w:val="24"/>
        </w:rPr>
        <w:t>dependent on the co</w:t>
      </w:r>
      <w:r w:rsidR="00A34E72">
        <w:rPr>
          <w:rFonts w:ascii="Times New Roman" w:hAnsi="Times New Roman" w:cs="Times New Roman"/>
          <w:sz w:val="24"/>
          <w:szCs w:val="24"/>
        </w:rPr>
        <w:t xml:space="preserve">mpletion </w:t>
      </w:r>
      <w:r w:rsidRPr="005A4E0A">
        <w:rPr>
          <w:rFonts w:ascii="Times New Roman" w:hAnsi="Times New Roman" w:cs="Times New Roman"/>
          <w:sz w:val="24"/>
          <w:szCs w:val="24"/>
        </w:rPr>
        <w:t xml:space="preserve"> of the </w:t>
      </w:r>
      <w:r w:rsidR="002225EF">
        <w:rPr>
          <w:rFonts w:ascii="Times New Roman" w:hAnsi="Times New Roman" w:cs="Times New Roman"/>
          <w:sz w:val="24"/>
          <w:szCs w:val="24"/>
        </w:rPr>
        <w:t xml:space="preserve">ship’s </w:t>
      </w:r>
      <w:r w:rsidRPr="005A4E0A">
        <w:rPr>
          <w:rFonts w:ascii="Times New Roman" w:hAnsi="Times New Roman" w:cs="Times New Roman"/>
          <w:sz w:val="24"/>
          <w:szCs w:val="24"/>
        </w:rPr>
        <w:t xml:space="preserve">‘voyage’ and arrival at the ‘port of destination’.   </w:t>
      </w:r>
      <w:r w:rsidR="00A34E72">
        <w:rPr>
          <w:rFonts w:ascii="Times New Roman" w:hAnsi="Times New Roman" w:cs="Times New Roman"/>
          <w:sz w:val="24"/>
          <w:szCs w:val="24"/>
        </w:rPr>
        <w:t>Therefore, little or no protection</w:t>
      </w:r>
      <w:r w:rsidRPr="005A4E0A">
        <w:rPr>
          <w:rFonts w:ascii="Times New Roman" w:hAnsi="Times New Roman" w:cs="Times New Roman"/>
          <w:sz w:val="24"/>
          <w:szCs w:val="24"/>
        </w:rPr>
        <w:t xml:space="preserve"> </w:t>
      </w:r>
      <w:r w:rsidR="00A34E72">
        <w:rPr>
          <w:rFonts w:ascii="Times New Roman" w:hAnsi="Times New Roman" w:cs="Times New Roman"/>
          <w:sz w:val="24"/>
          <w:szCs w:val="24"/>
        </w:rPr>
        <w:t xml:space="preserve">from termination is </w:t>
      </w:r>
      <w:r w:rsidR="00B02318">
        <w:rPr>
          <w:rFonts w:ascii="Times New Roman" w:hAnsi="Times New Roman" w:cs="Times New Roman"/>
          <w:sz w:val="24"/>
          <w:szCs w:val="24"/>
        </w:rPr>
        <w:t xml:space="preserve">guaranteed </w:t>
      </w:r>
      <w:r w:rsidR="00A7384C">
        <w:rPr>
          <w:rFonts w:ascii="Times New Roman" w:hAnsi="Times New Roman" w:cs="Times New Roman"/>
          <w:sz w:val="24"/>
          <w:szCs w:val="24"/>
        </w:rPr>
        <w:t>by the MLC in the event of capture by pirates.</w:t>
      </w:r>
      <w:r w:rsidRPr="005A4E0A">
        <w:rPr>
          <w:rFonts w:ascii="Times New Roman" w:hAnsi="Times New Roman" w:cs="Times New Roman"/>
          <w:sz w:val="24"/>
          <w:szCs w:val="24"/>
        </w:rPr>
        <w:t xml:space="preserve">  </w:t>
      </w:r>
    </w:p>
    <w:p w:rsidR="001E260F" w:rsidRPr="005A4E0A" w:rsidRDefault="00BE27DB" w:rsidP="001E260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1E260F" w:rsidRDefault="001E260F" w:rsidP="001E260F">
      <w:pPr>
        <w:spacing w:after="0" w:line="240" w:lineRule="auto"/>
        <w:jc w:val="both"/>
        <w:rPr>
          <w:rFonts w:ascii="Times New Roman" w:hAnsi="Times New Roman" w:cs="Times New Roman"/>
          <w:sz w:val="24"/>
          <w:szCs w:val="24"/>
        </w:rPr>
      </w:pPr>
      <w:r w:rsidRPr="005A4E0A">
        <w:rPr>
          <w:rFonts w:ascii="Times New Roman" w:hAnsi="Times New Roman" w:cs="Times New Roman"/>
          <w:sz w:val="24"/>
          <w:szCs w:val="24"/>
        </w:rPr>
        <w:t>In Guideline B2.2.2(4)(d)</w:t>
      </w:r>
      <w:r w:rsidR="00A7384C">
        <w:rPr>
          <w:rFonts w:ascii="Times New Roman" w:hAnsi="Times New Roman" w:cs="Times New Roman"/>
          <w:sz w:val="24"/>
          <w:szCs w:val="24"/>
        </w:rPr>
        <w:t xml:space="preserve"> it is stated </w:t>
      </w:r>
      <w:r w:rsidRPr="005A4E0A">
        <w:rPr>
          <w:rFonts w:ascii="Times New Roman" w:hAnsi="Times New Roman" w:cs="Times New Roman"/>
          <w:sz w:val="24"/>
          <w:szCs w:val="24"/>
        </w:rPr>
        <w:t xml:space="preserve">that on ‘termination of engagement all remuneration due should be paid without undue delay; [and] (e) adequate penalties or other appropriate remedies should be imposed by the competent authority where shipowners unduly delay, or fail to make, payment of all remuneration due’.  </w:t>
      </w:r>
      <w:r w:rsidR="00A7384C">
        <w:rPr>
          <w:rFonts w:ascii="Times New Roman" w:hAnsi="Times New Roman" w:cs="Times New Roman"/>
          <w:sz w:val="24"/>
          <w:szCs w:val="24"/>
        </w:rPr>
        <w:t xml:space="preserve">Therefore, </w:t>
      </w:r>
      <w:r w:rsidRPr="005A4E0A">
        <w:rPr>
          <w:rFonts w:ascii="Times New Roman" w:hAnsi="Times New Roman" w:cs="Times New Roman"/>
          <w:sz w:val="24"/>
          <w:szCs w:val="24"/>
        </w:rPr>
        <w:t>whe</w:t>
      </w:r>
      <w:r w:rsidR="00A7384C">
        <w:rPr>
          <w:rFonts w:ascii="Times New Roman" w:hAnsi="Times New Roman" w:cs="Times New Roman"/>
          <w:sz w:val="24"/>
          <w:szCs w:val="24"/>
        </w:rPr>
        <w:t xml:space="preserve">n </w:t>
      </w:r>
      <w:r w:rsidRPr="005A4E0A">
        <w:rPr>
          <w:rFonts w:ascii="Times New Roman" w:hAnsi="Times New Roman" w:cs="Times New Roman"/>
          <w:sz w:val="24"/>
          <w:szCs w:val="24"/>
        </w:rPr>
        <w:t xml:space="preserve">employment agreements are terminated after seafarers are held hostage, national legislation enacting the MLC 2006 </w:t>
      </w:r>
      <w:r w:rsidR="00A7384C">
        <w:rPr>
          <w:rFonts w:ascii="Times New Roman" w:hAnsi="Times New Roman" w:cs="Times New Roman"/>
          <w:sz w:val="24"/>
          <w:szCs w:val="24"/>
        </w:rPr>
        <w:t xml:space="preserve">need only </w:t>
      </w:r>
      <w:r w:rsidRPr="005A4E0A">
        <w:rPr>
          <w:rFonts w:ascii="Times New Roman" w:hAnsi="Times New Roman" w:cs="Times New Roman"/>
          <w:sz w:val="24"/>
          <w:szCs w:val="24"/>
        </w:rPr>
        <w:t xml:space="preserve">ensure </w:t>
      </w:r>
      <w:r w:rsidR="00A7384C">
        <w:rPr>
          <w:rFonts w:ascii="Times New Roman" w:hAnsi="Times New Roman" w:cs="Times New Roman"/>
          <w:sz w:val="24"/>
          <w:szCs w:val="24"/>
        </w:rPr>
        <w:t xml:space="preserve">entitlement </w:t>
      </w:r>
      <w:r w:rsidRPr="005A4E0A">
        <w:rPr>
          <w:rFonts w:ascii="Times New Roman" w:hAnsi="Times New Roman" w:cs="Times New Roman"/>
          <w:sz w:val="24"/>
          <w:szCs w:val="24"/>
        </w:rPr>
        <w:t xml:space="preserve">to </w:t>
      </w:r>
      <w:r w:rsidR="00A7384C">
        <w:rPr>
          <w:rFonts w:ascii="Times New Roman" w:hAnsi="Times New Roman" w:cs="Times New Roman"/>
          <w:sz w:val="24"/>
          <w:szCs w:val="24"/>
        </w:rPr>
        <w:t xml:space="preserve">payment </w:t>
      </w:r>
      <w:r w:rsidRPr="005A4E0A">
        <w:rPr>
          <w:rFonts w:ascii="Times New Roman" w:hAnsi="Times New Roman" w:cs="Times New Roman"/>
          <w:sz w:val="24"/>
          <w:szCs w:val="24"/>
        </w:rPr>
        <w:t>without undue delay</w:t>
      </w:r>
      <w:r w:rsidR="00A7384C">
        <w:rPr>
          <w:rFonts w:ascii="Times New Roman" w:hAnsi="Times New Roman" w:cs="Times New Roman"/>
          <w:sz w:val="24"/>
          <w:szCs w:val="24"/>
        </w:rPr>
        <w:t xml:space="preserve"> for pas</w:t>
      </w:r>
      <w:r w:rsidR="00BE694C">
        <w:rPr>
          <w:rFonts w:ascii="Times New Roman" w:hAnsi="Times New Roman" w:cs="Times New Roman"/>
          <w:sz w:val="24"/>
          <w:szCs w:val="24"/>
        </w:rPr>
        <w:t xml:space="preserve">t - but not </w:t>
      </w:r>
      <w:r w:rsidR="00062536">
        <w:rPr>
          <w:rFonts w:ascii="Times New Roman" w:hAnsi="Times New Roman" w:cs="Times New Roman"/>
          <w:sz w:val="24"/>
          <w:szCs w:val="24"/>
        </w:rPr>
        <w:t xml:space="preserve">on-going </w:t>
      </w:r>
      <w:r w:rsidR="00BE694C">
        <w:rPr>
          <w:rFonts w:ascii="Times New Roman" w:hAnsi="Times New Roman" w:cs="Times New Roman"/>
          <w:sz w:val="24"/>
          <w:szCs w:val="24"/>
        </w:rPr>
        <w:t>- wages</w:t>
      </w:r>
      <w:r w:rsidR="00A7384C">
        <w:rPr>
          <w:rFonts w:ascii="Times New Roman" w:hAnsi="Times New Roman" w:cs="Times New Roman"/>
          <w:sz w:val="24"/>
          <w:szCs w:val="24"/>
        </w:rPr>
        <w:t>.</w:t>
      </w:r>
      <w:r>
        <w:rPr>
          <w:rFonts w:ascii="Times New Roman" w:hAnsi="Times New Roman" w:cs="Times New Roman"/>
          <w:sz w:val="24"/>
          <w:szCs w:val="24"/>
        </w:rPr>
        <w:t xml:space="preserve">  </w:t>
      </w:r>
      <w:r w:rsidRPr="005A4E0A">
        <w:rPr>
          <w:rFonts w:ascii="Times New Roman" w:hAnsi="Times New Roman" w:cs="Times New Roman"/>
          <w:sz w:val="24"/>
          <w:szCs w:val="24"/>
        </w:rPr>
        <w:t>Guideline B2.2.2(4)(l) states that ‘to the extent that seafarers’ claims for wages and other sums due in respect of their employment are not secured in accordance with the provisions of the International Convention on Maritime Liens and Mortgages, 1993, such claims should</w:t>
      </w:r>
      <w:r>
        <w:rPr>
          <w:rFonts w:ascii="Times New Roman" w:hAnsi="Times New Roman" w:cs="Times New Roman"/>
          <w:sz w:val="24"/>
          <w:szCs w:val="24"/>
        </w:rPr>
        <w:t xml:space="preserve"> </w:t>
      </w:r>
      <w:r w:rsidRPr="005A4E0A">
        <w:rPr>
          <w:rFonts w:ascii="Times New Roman" w:hAnsi="Times New Roman" w:cs="Times New Roman"/>
          <w:sz w:val="24"/>
          <w:szCs w:val="24"/>
        </w:rPr>
        <w:t xml:space="preserve">be protected in accordance with the Protection of Workers’ Claims (Employer’s Insolvency) Convention, 1992 (No. 173)’ (‘the 1992 Convention’).   </w:t>
      </w:r>
      <w:r w:rsidR="00A7384C">
        <w:rPr>
          <w:rFonts w:ascii="Times New Roman" w:hAnsi="Times New Roman" w:cs="Times New Roman"/>
          <w:sz w:val="24"/>
          <w:szCs w:val="24"/>
        </w:rPr>
        <w:t xml:space="preserve">However, </w:t>
      </w:r>
      <w:r w:rsidRPr="005A4E0A">
        <w:rPr>
          <w:rFonts w:ascii="Times New Roman" w:hAnsi="Times New Roman" w:cs="Times New Roman"/>
          <w:sz w:val="24"/>
          <w:szCs w:val="24"/>
        </w:rPr>
        <w:t xml:space="preserve">the 1992 Convention </w:t>
      </w:r>
      <w:r>
        <w:rPr>
          <w:rFonts w:ascii="Times New Roman" w:hAnsi="Times New Roman" w:cs="Times New Roman"/>
          <w:sz w:val="24"/>
          <w:szCs w:val="24"/>
        </w:rPr>
        <w:t>does not refer to piracy</w:t>
      </w:r>
      <w:r w:rsidR="00A7384C">
        <w:rPr>
          <w:rFonts w:ascii="Times New Roman" w:hAnsi="Times New Roman" w:cs="Times New Roman"/>
          <w:sz w:val="24"/>
          <w:szCs w:val="24"/>
        </w:rPr>
        <w:t xml:space="preserve">, </w:t>
      </w:r>
      <w:r>
        <w:rPr>
          <w:rFonts w:ascii="Times New Roman" w:hAnsi="Times New Roman" w:cs="Times New Roman"/>
          <w:sz w:val="24"/>
          <w:szCs w:val="24"/>
        </w:rPr>
        <w:t>do</w:t>
      </w:r>
      <w:r w:rsidR="00A7384C">
        <w:rPr>
          <w:rFonts w:ascii="Times New Roman" w:hAnsi="Times New Roman" w:cs="Times New Roman"/>
          <w:sz w:val="24"/>
          <w:szCs w:val="24"/>
        </w:rPr>
        <w:t xml:space="preserve">ing </w:t>
      </w:r>
      <w:r>
        <w:rPr>
          <w:rFonts w:ascii="Times New Roman" w:hAnsi="Times New Roman" w:cs="Times New Roman"/>
          <w:sz w:val="24"/>
          <w:szCs w:val="24"/>
        </w:rPr>
        <w:t>n</w:t>
      </w:r>
      <w:r w:rsidR="00A7384C">
        <w:rPr>
          <w:rFonts w:ascii="Times New Roman" w:hAnsi="Times New Roman" w:cs="Times New Roman"/>
          <w:sz w:val="24"/>
          <w:szCs w:val="24"/>
        </w:rPr>
        <w:t>othing</w:t>
      </w:r>
      <w:r>
        <w:rPr>
          <w:rFonts w:ascii="Times New Roman" w:hAnsi="Times New Roman" w:cs="Times New Roman"/>
          <w:sz w:val="24"/>
          <w:szCs w:val="24"/>
        </w:rPr>
        <w:t xml:space="preserve"> more tha</w:t>
      </w:r>
      <w:r w:rsidR="00C10C9B">
        <w:rPr>
          <w:rFonts w:ascii="Times New Roman" w:hAnsi="Times New Roman" w:cs="Times New Roman"/>
          <w:sz w:val="24"/>
          <w:szCs w:val="24"/>
        </w:rPr>
        <w:t>n</w:t>
      </w:r>
      <w:r>
        <w:rPr>
          <w:rFonts w:ascii="Times New Roman" w:hAnsi="Times New Roman" w:cs="Times New Roman"/>
          <w:sz w:val="24"/>
          <w:szCs w:val="24"/>
        </w:rPr>
        <w:t xml:space="preserve"> secur</w:t>
      </w:r>
      <w:r w:rsidR="00A7384C">
        <w:rPr>
          <w:rFonts w:ascii="Times New Roman" w:hAnsi="Times New Roman" w:cs="Times New Roman"/>
          <w:sz w:val="24"/>
          <w:szCs w:val="24"/>
        </w:rPr>
        <w:t xml:space="preserve">ing </w:t>
      </w:r>
      <w:r w:rsidR="00C10C9B">
        <w:rPr>
          <w:rFonts w:ascii="Times New Roman" w:hAnsi="Times New Roman" w:cs="Times New Roman"/>
          <w:sz w:val="24"/>
          <w:szCs w:val="24"/>
        </w:rPr>
        <w:t xml:space="preserve">an entitlement to </w:t>
      </w:r>
      <w:r w:rsidR="00FB2376">
        <w:rPr>
          <w:rFonts w:ascii="Times New Roman" w:hAnsi="Times New Roman" w:cs="Times New Roman"/>
          <w:sz w:val="24"/>
          <w:szCs w:val="24"/>
        </w:rPr>
        <w:t xml:space="preserve">wages </w:t>
      </w:r>
      <w:r>
        <w:rPr>
          <w:rFonts w:ascii="Times New Roman" w:hAnsi="Times New Roman" w:cs="Times New Roman"/>
          <w:sz w:val="24"/>
          <w:szCs w:val="24"/>
        </w:rPr>
        <w:t xml:space="preserve">and </w:t>
      </w:r>
      <w:r w:rsidR="00C10C9B">
        <w:rPr>
          <w:rFonts w:ascii="Times New Roman" w:hAnsi="Times New Roman" w:cs="Times New Roman"/>
          <w:sz w:val="24"/>
          <w:szCs w:val="24"/>
        </w:rPr>
        <w:t xml:space="preserve">a </w:t>
      </w:r>
      <w:r>
        <w:rPr>
          <w:rFonts w:ascii="Times New Roman" w:hAnsi="Times New Roman" w:cs="Times New Roman"/>
          <w:sz w:val="24"/>
          <w:szCs w:val="24"/>
        </w:rPr>
        <w:t>maritime</w:t>
      </w:r>
      <w:r w:rsidR="00FB2376">
        <w:rPr>
          <w:rFonts w:ascii="Times New Roman" w:hAnsi="Times New Roman" w:cs="Times New Roman"/>
          <w:sz w:val="24"/>
          <w:szCs w:val="24"/>
        </w:rPr>
        <w:t xml:space="preserve"> lien</w:t>
      </w:r>
      <w:r>
        <w:rPr>
          <w:rFonts w:ascii="Times New Roman" w:hAnsi="Times New Roman" w:cs="Times New Roman"/>
          <w:sz w:val="24"/>
          <w:szCs w:val="24"/>
        </w:rPr>
        <w:t xml:space="preserve">, </w:t>
      </w:r>
      <w:r w:rsidRPr="004E0F8B">
        <w:rPr>
          <w:rFonts w:ascii="Times New Roman" w:hAnsi="Times New Roman" w:cs="Times New Roman"/>
          <w:i/>
          <w:sz w:val="24"/>
          <w:szCs w:val="24"/>
        </w:rPr>
        <w:t xml:space="preserve">provided </w:t>
      </w:r>
      <w:r w:rsidR="00FB2376" w:rsidRPr="004E0F8B">
        <w:rPr>
          <w:rFonts w:ascii="Times New Roman" w:hAnsi="Times New Roman" w:cs="Times New Roman"/>
          <w:i/>
          <w:sz w:val="24"/>
          <w:szCs w:val="24"/>
        </w:rPr>
        <w:t xml:space="preserve">they </w:t>
      </w:r>
      <w:r w:rsidRPr="004E0F8B">
        <w:rPr>
          <w:rFonts w:ascii="Times New Roman" w:hAnsi="Times New Roman" w:cs="Times New Roman"/>
          <w:i/>
          <w:sz w:val="24"/>
          <w:szCs w:val="24"/>
        </w:rPr>
        <w:t>already exist</w:t>
      </w:r>
      <w:r>
        <w:rPr>
          <w:rFonts w:ascii="Times New Roman" w:hAnsi="Times New Roman" w:cs="Times New Roman"/>
          <w:sz w:val="24"/>
          <w:szCs w:val="24"/>
        </w:rPr>
        <w:t>.</w:t>
      </w:r>
    </w:p>
    <w:p w:rsidR="00FB2376" w:rsidRDefault="00FB2376" w:rsidP="001E260F">
      <w:pPr>
        <w:spacing w:after="0" w:line="240" w:lineRule="auto"/>
        <w:jc w:val="both"/>
        <w:rPr>
          <w:rFonts w:ascii="Times New Roman" w:hAnsi="Times New Roman" w:cs="Times New Roman"/>
          <w:sz w:val="24"/>
          <w:szCs w:val="24"/>
        </w:rPr>
      </w:pPr>
    </w:p>
    <w:p w:rsidR="00FB2376" w:rsidRPr="005A4E0A" w:rsidRDefault="00A94FD4" w:rsidP="001E260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Since </w:t>
      </w:r>
      <w:r w:rsidR="006A5189">
        <w:rPr>
          <w:rFonts w:ascii="Times New Roman" w:hAnsi="Times New Roman" w:cs="Times New Roman"/>
          <w:sz w:val="24"/>
          <w:szCs w:val="24"/>
        </w:rPr>
        <w:t xml:space="preserve">the </w:t>
      </w:r>
      <w:r w:rsidR="00FB2376">
        <w:rPr>
          <w:rFonts w:ascii="Times New Roman" w:hAnsi="Times New Roman" w:cs="Times New Roman"/>
          <w:sz w:val="24"/>
          <w:szCs w:val="24"/>
        </w:rPr>
        <w:t xml:space="preserve">MLC </w:t>
      </w:r>
      <w:r w:rsidR="00C45749">
        <w:rPr>
          <w:rFonts w:ascii="Times New Roman" w:hAnsi="Times New Roman" w:cs="Times New Roman"/>
          <w:sz w:val="24"/>
          <w:szCs w:val="24"/>
        </w:rPr>
        <w:t xml:space="preserve">will </w:t>
      </w:r>
      <w:r w:rsidR="00FB2376">
        <w:rPr>
          <w:rFonts w:ascii="Times New Roman" w:hAnsi="Times New Roman" w:cs="Times New Roman"/>
          <w:sz w:val="24"/>
          <w:szCs w:val="24"/>
        </w:rPr>
        <w:t>not</w:t>
      </w:r>
      <w:r w:rsidR="00C45749">
        <w:rPr>
          <w:rFonts w:ascii="Times New Roman" w:hAnsi="Times New Roman" w:cs="Times New Roman"/>
          <w:sz w:val="24"/>
          <w:szCs w:val="24"/>
        </w:rPr>
        <w:t>, when it comes into force,</w:t>
      </w:r>
      <w:r w:rsidR="006A5189">
        <w:rPr>
          <w:rFonts w:ascii="Times New Roman" w:hAnsi="Times New Roman" w:cs="Times New Roman"/>
          <w:sz w:val="24"/>
          <w:szCs w:val="24"/>
        </w:rPr>
        <w:t xml:space="preserve"> </w:t>
      </w:r>
      <w:r>
        <w:rPr>
          <w:rFonts w:ascii="Times New Roman" w:hAnsi="Times New Roman" w:cs="Times New Roman"/>
          <w:sz w:val="24"/>
          <w:szCs w:val="24"/>
        </w:rPr>
        <w:t xml:space="preserve">provide for </w:t>
      </w:r>
      <w:r w:rsidR="006A5189">
        <w:rPr>
          <w:rFonts w:ascii="Times New Roman" w:hAnsi="Times New Roman" w:cs="Times New Roman"/>
          <w:sz w:val="24"/>
          <w:szCs w:val="24"/>
        </w:rPr>
        <w:t xml:space="preserve">entitlement to </w:t>
      </w:r>
      <w:r w:rsidR="00EC64B8">
        <w:rPr>
          <w:rFonts w:ascii="Times New Roman" w:hAnsi="Times New Roman" w:cs="Times New Roman"/>
          <w:sz w:val="24"/>
          <w:szCs w:val="24"/>
        </w:rPr>
        <w:t>wage</w:t>
      </w:r>
      <w:r>
        <w:rPr>
          <w:rFonts w:ascii="Times New Roman" w:hAnsi="Times New Roman" w:cs="Times New Roman"/>
          <w:sz w:val="24"/>
          <w:szCs w:val="24"/>
        </w:rPr>
        <w:t>s</w:t>
      </w:r>
      <w:r w:rsidR="00317B29">
        <w:rPr>
          <w:rFonts w:ascii="Times New Roman" w:hAnsi="Times New Roman" w:cs="Times New Roman"/>
          <w:sz w:val="24"/>
          <w:szCs w:val="24"/>
        </w:rPr>
        <w:t xml:space="preserve"> </w:t>
      </w:r>
      <w:r w:rsidR="00FB2376">
        <w:rPr>
          <w:rFonts w:ascii="Times New Roman" w:hAnsi="Times New Roman" w:cs="Times New Roman"/>
          <w:sz w:val="24"/>
          <w:szCs w:val="24"/>
        </w:rPr>
        <w:t>in</w:t>
      </w:r>
      <w:r w:rsidR="00EC64B8">
        <w:rPr>
          <w:rFonts w:ascii="Times New Roman" w:hAnsi="Times New Roman" w:cs="Times New Roman"/>
          <w:sz w:val="24"/>
          <w:szCs w:val="24"/>
        </w:rPr>
        <w:t xml:space="preserve"> many </w:t>
      </w:r>
      <w:r w:rsidR="006A5189">
        <w:rPr>
          <w:rFonts w:ascii="Times New Roman" w:hAnsi="Times New Roman" w:cs="Times New Roman"/>
          <w:sz w:val="24"/>
          <w:szCs w:val="24"/>
        </w:rPr>
        <w:t xml:space="preserve">contemporary </w:t>
      </w:r>
      <w:r w:rsidR="00EC64B8">
        <w:rPr>
          <w:rFonts w:ascii="Times New Roman" w:hAnsi="Times New Roman" w:cs="Times New Roman"/>
          <w:sz w:val="24"/>
          <w:szCs w:val="24"/>
        </w:rPr>
        <w:t>circumstances of captivity by pirates</w:t>
      </w:r>
      <w:r>
        <w:rPr>
          <w:rFonts w:ascii="Times New Roman" w:hAnsi="Times New Roman" w:cs="Times New Roman"/>
          <w:sz w:val="24"/>
          <w:szCs w:val="24"/>
        </w:rPr>
        <w:t xml:space="preserve">, </w:t>
      </w:r>
      <w:r w:rsidR="006A5189">
        <w:rPr>
          <w:rFonts w:ascii="Times New Roman" w:hAnsi="Times New Roman" w:cs="Times New Roman"/>
          <w:sz w:val="24"/>
          <w:szCs w:val="24"/>
        </w:rPr>
        <w:t xml:space="preserve">the case for its amendment is </w:t>
      </w:r>
      <w:r>
        <w:rPr>
          <w:rFonts w:ascii="Times New Roman" w:hAnsi="Times New Roman" w:cs="Times New Roman"/>
          <w:sz w:val="24"/>
          <w:szCs w:val="24"/>
        </w:rPr>
        <w:t>compelling</w:t>
      </w:r>
      <w:r w:rsidR="006A5189">
        <w:rPr>
          <w:rFonts w:ascii="Times New Roman" w:hAnsi="Times New Roman" w:cs="Times New Roman"/>
          <w:sz w:val="24"/>
          <w:szCs w:val="24"/>
        </w:rPr>
        <w:t>.  But, no amendment can be attempted until the MLC has entered into force</w:t>
      </w:r>
      <w:r>
        <w:rPr>
          <w:rFonts w:ascii="Times New Roman" w:hAnsi="Times New Roman" w:cs="Times New Roman"/>
          <w:sz w:val="24"/>
          <w:szCs w:val="24"/>
        </w:rPr>
        <w:t xml:space="preserve">; and, in the meantime, seafarers </w:t>
      </w:r>
      <w:r w:rsidR="00A56E7C">
        <w:rPr>
          <w:rFonts w:ascii="Times New Roman" w:hAnsi="Times New Roman" w:cs="Times New Roman"/>
          <w:sz w:val="24"/>
          <w:szCs w:val="24"/>
        </w:rPr>
        <w:t xml:space="preserve">are without any international legal instrument </w:t>
      </w:r>
      <w:r w:rsidR="00B818EF">
        <w:rPr>
          <w:rFonts w:ascii="Times New Roman" w:hAnsi="Times New Roman" w:cs="Times New Roman"/>
          <w:sz w:val="24"/>
          <w:szCs w:val="24"/>
        </w:rPr>
        <w:t xml:space="preserve">upon which </w:t>
      </w:r>
      <w:r w:rsidR="00A56E7C">
        <w:rPr>
          <w:rFonts w:ascii="Times New Roman" w:hAnsi="Times New Roman" w:cs="Times New Roman"/>
          <w:sz w:val="24"/>
          <w:szCs w:val="24"/>
        </w:rPr>
        <w:t>a claim for wages</w:t>
      </w:r>
      <w:r w:rsidR="00B818EF">
        <w:rPr>
          <w:rFonts w:ascii="Times New Roman" w:hAnsi="Times New Roman" w:cs="Times New Roman"/>
          <w:sz w:val="24"/>
          <w:szCs w:val="24"/>
        </w:rPr>
        <w:t xml:space="preserve"> can be based</w:t>
      </w:r>
      <w:r w:rsidR="00E11147">
        <w:rPr>
          <w:rFonts w:ascii="Times New Roman" w:hAnsi="Times New Roman" w:cs="Times New Roman"/>
          <w:sz w:val="24"/>
          <w:szCs w:val="24"/>
        </w:rPr>
        <w:t xml:space="preserve">. </w:t>
      </w:r>
      <w:r w:rsidR="006A5189">
        <w:rPr>
          <w:rFonts w:ascii="Times New Roman" w:hAnsi="Times New Roman" w:cs="Times New Roman"/>
          <w:sz w:val="24"/>
          <w:szCs w:val="24"/>
        </w:rPr>
        <w:t xml:space="preserve">  </w:t>
      </w:r>
      <w:r w:rsidR="00EC64B8">
        <w:rPr>
          <w:rFonts w:ascii="Times New Roman" w:hAnsi="Times New Roman" w:cs="Times New Roman"/>
          <w:sz w:val="24"/>
          <w:szCs w:val="24"/>
        </w:rPr>
        <w:t xml:space="preserve"> </w:t>
      </w:r>
    </w:p>
    <w:p w:rsidR="001E260F" w:rsidRPr="00165AFF" w:rsidRDefault="001E260F" w:rsidP="001E260F">
      <w:pPr>
        <w:spacing w:after="0" w:line="240" w:lineRule="auto"/>
        <w:jc w:val="both"/>
        <w:rPr>
          <w:rFonts w:ascii="Times New Roman" w:hAnsi="Times New Roman" w:cs="Times New Roman"/>
          <w:iCs/>
          <w:sz w:val="24"/>
          <w:szCs w:val="24"/>
        </w:rPr>
      </w:pPr>
    </w:p>
    <w:p w:rsidR="001E260F" w:rsidRPr="005A4E0A" w:rsidRDefault="001E260F" w:rsidP="001E260F">
      <w:pPr>
        <w:spacing w:after="0" w:line="240" w:lineRule="auto"/>
        <w:jc w:val="both"/>
        <w:rPr>
          <w:rFonts w:ascii="Times New Roman" w:hAnsi="Times New Roman" w:cs="Times New Roman"/>
          <w:sz w:val="24"/>
          <w:szCs w:val="24"/>
        </w:rPr>
      </w:pPr>
    </w:p>
    <w:p w:rsidR="002F0E90" w:rsidRPr="005A4E0A" w:rsidRDefault="009E445A" w:rsidP="001E260F">
      <w:pPr>
        <w:spacing w:after="0" w:line="240" w:lineRule="auto"/>
        <w:ind w:left="720" w:hanging="720"/>
        <w:jc w:val="both"/>
        <w:rPr>
          <w:rFonts w:ascii="Times New Roman" w:hAnsi="Times New Roman" w:cs="Times New Roman"/>
          <w:b/>
          <w:sz w:val="24"/>
          <w:szCs w:val="24"/>
        </w:rPr>
      </w:pPr>
      <w:r>
        <w:rPr>
          <w:rFonts w:ascii="Times New Roman" w:hAnsi="Times New Roman" w:cs="Times New Roman"/>
          <w:b/>
          <w:sz w:val="24"/>
          <w:szCs w:val="24"/>
        </w:rPr>
        <w:t>4</w:t>
      </w:r>
      <w:r w:rsidR="002F0E90" w:rsidRPr="005A4E0A">
        <w:rPr>
          <w:rFonts w:ascii="Times New Roman" w:hAnsi="Times New Roman" w:cs="Times New Roman"/>
          <w:b/>
          <w:sz w:val="24"/>
          <w:szCs w:val="24"/>
        </w:rPr>
        <w:t>.</w:t>
      </w:r>
      <w:r w:rsidR="002F0E90" w:rsidRPr="005A4E0A">
        <w:rPr>
          <w:rFonts w:ascii="Times New Roman" w:hAnsi="Times New Roman" w:cs="Times New Roman"/>
          <w:b/>
          <w:sz w:val="24"/>
          <w:szCs w:val="24"/>
        </w:rPr>
        <w:tab/>
      </w:r>
      <w:r w:rsidR="00144556">
        <w:rPr>
          <w:rFonts w:ascii="Times New Roman" w:hAnsi="Times New Roman" w:cs="Times New Roman"/>
          <w:b/>
          <w:sz w:val="24"/>
          <w:szCs w:val="24"/>
        </w:rPr>
        <w:t xml:space="preserve">IF </w:t>
      </w:r>
      <w:r w:rsidR="000871E4">
        <w:rPr>
          <w:rFonts w:ascii="Times New Roman" w:hAnsi="Times New Roman" w:cs="Times New Roman"/>
          <w:b/>
          <w:sz w:val="24"/>
          <w:szCs w:val="24"/>
        </w:rPr>
        <w:t xml:space="preserve">A </w:t>
      </w:r>
      <w:r w:rsidR="00144556">
        <w:rPr>
          <w:rFonts w:ascii="Times New Roman" w:hAnsi="Times New Roman" w:cs="Times New Roman"/>
          <w:b/>
          <w:sz w:val="24"/>
          <w:szCs w:val="24"/>
        </w:rPr>
        <w:t xml:space="preserve">SEAFARER </w:t>
      </w:r>
      <w:r w:rsidR="000871E4">
        <w:rPr>
          <w:rFonts w:ascii="Times New Roman" w:hAnsi="Times New Roman" w:cs="Times New Roman"/>
          <w:b/>
          <w:sz w:val="24"/>
          <w:szCs w:val="24"/>
        </w:rPr>
        <w:t xml:space="preserve">IS </w:t>
      </w:r>
      <w:r w:rsidR="00144556">
        <w:rPr>
          <w:rFonts w:ascii="Times New Roman" w:hAnsi="Times New Roman" w:cs="Times New Roman"/>
          <w:b/>
          <w:sz w:val="24"/>
          <w:szCs w:val="24"/>
        </w:rPr>
        <w:t xml:space="preserve">HELD HOSTAGE </w:t>
      </w:r>
      <w:r w:rsidR="00446563">
        <w:rPr>
          <w:rFonts w:ascii="Times New Roman" w:hAnsi="Times New Roman" w:cs="Times New Roman"/>
          <w:b/>
          <w:sz w:val="24"/>
          <w:szCs w:val="24"/>
        </w:rPr>
        <w:t>DO</w:t>
      </w:r>
      <w:r w:rsidR="002812B5">
        <w:rPr>
          <w:rFonts w:ascii="Times New Roman" w:hAnsi="Times New Roman" w:cs="Times New Roman"/>
          <w:b/>
          <w:sz w:val="24"/>
          <w:szCs w:val="24"/>
        </w:rPr>
        <w:t xml:space="preserve">ES ANY </w:t>
      </w:r>
      <w:r w:rsidR="002F0E90" w:rsidRPr="005A4E0A">
        <w:rPr>
          <w:rFonts w:ascii="Times New Roman" w:hAnsi="Times New Roman" w:cs="Times New Roman"/>
          <w:b/>
          <w:sz w:val="24"/>
          <w:szCs w:val="24"/>
        </w:rPr>
        <w:t>CONVENTION</w:t>
      </w:r>
      <w:r w:rsidR="00446563">
        <w:rPr>
          <w:rFonts w:ascii="Times New Roman" w:hAnsi="Times New Roman" w:cs="Times New Roman"/>
          <w:b/>
          <w:sz w:val="24"/>
          <w:szCs w:val="24"/>
        </w:rPr>
        <w:t xml:space="preserve"> </w:t>
      </w:r>
      <w:r w:rsidR="002812B5">
        <w:rPr>
          <w:rFonts w:ascii="Times New Roman" w:hAnsi="Times New Roman" w:cs="Times New Roman"/>
          <w:b/>
          <w:sz w:val="24"/>
          <w:szCs w:val="24"/>
        </w:rPr>
        <w:t xml:space="preserve">SECURE </w:t>
      </w:r>
      <w:r w:rsidR="00860680">
        <w:rPr>
          <w:rFonts w:ascii="Times New Roman" w:hAnsi="Times New Roman" w:cs="Times New Roman"/>
          <w:b/>
          <w:sz w:val="24"/>
          <w:szCs w:val="24"/>
        </w:rPr>
        <w:t xml:space="preserve">AND PREFER </w:t>
      </w:r>
      <w:r w:rsidR="000871E4">
        <w:rPr>
          <w:rFonts w:ascii="Times New Roman" w:hAnsi="Times New Roman" w:cs="Times New Roman"/>
          <w:b/>
          <w:sz w:val="24"/>
          <w:szCs w:val="24"/>
        </w:rPr>
        <w:t>A</w:t>
      </w:r>
      <w:r w:rsidR="00E11147">
        <w:rPr>
          <w:rFonts w:ascii="Times New Roman" w:hAnsi="Times New Roman" w:cs="Times New Roman"/>
          <w:b/>
          <w:sz w:val="24"/>
          <w:szCs w:val="24"/>
        </w:rPr>
        <w:t xml:space="preserve"> RIGHT </w:t>
      </w:r>
      <w:r w:rsidR="00144556">
        <w:rPr>
          <w:rFonts w:ascii="Times New Roman" w:hAnsi="Times New Roman" w:cs="Times New Roman"/>
          <w:b/>
          <w:sz w:val="24"/>
          <w:szCs w:val="24"/>
        </w:rPr>
        <w:t>WAGES</w:t>
      </w:r>
      <w:r w:rsidR="00446563">
        <w:rPr>
          <w:rFonts w:ascii="Times New Roman" w:hAnsi="Times New Roman" w:cs="Times New Roman"/>
          <w:b/>
          <w:sz w:val="24"/>
          <w:szCs w:val="24"/>
        </w:rPr>
        <w:t>?</w:t>
      </w:r>
    </w:p>
    <w:p w:rsidR="002F0E90" w:rsidRPr="005A4E0A" w:rsidRDefault="002F0E90" w:rsidP="002F0E90">
      <w:pPr>
        <w:spacing w:after="0" w:line="240" w:lineRule="auto"/>
        <w:jc w:val="both"/>
        <w:rPr>
          <w:rFonts w:ascii="Times New Roman" w:hAnsi="Times New Roman" w:cs="Times New Roman"/>
          <w:sz w:val="24"/>
          <w:szCs w:val="24"/>
        </w:rPr>
      </w:pPr>
    </w:p>
    <w:p w:rsidR="002F0E90" w:rsidRPr="005A4E0A" w:rsidRDefault="002F0E90" w:rsidP="002F0E90">
      <w:pPr>
        <w:spacing w:after="0" w:line="240" w:lineRule="auto"/>
        <w:jc w:val="both"/>
        <w:rPr>
          <w:rFonts w:ascii="Times New Roman" w:hAnsi="Times New Roman" w:cs="Times New Roman"/>
          <w:sz w:val="24"/>
          <w:szCs w:val="24"/>
        </w:rPr>
      </w:pPr>
      <w:r w:rsidRPr="005A4E0A">
        <w:rPr>
          <w:rFonts w:ascii="Times New Roman" w:hAnsi="Times New Roman" w:cs="Times New Roman"/>
          <w:sz w:val="24"/>
          <w:szCs w:val="24"/>
        </w:rPr>
        <w:t>On 2 June 1931, the International Convention for the Unification of Certain Rules Relating to Maritime Liens and Mortgages 1926 (‘the 1926 Convention’) entered into force</w:t>
      </w:r>
      <w:r w:rsidR="00EC64B8">
        <w:rPr>
          <w:rFonts w:ascii="Times New Roman" w:hAnsi="Times New Roman" w:cs="Times New Roman"/>
          <w:sz w:val="24"/>
          <w:szCs w:val="24"/>
        </w:rPr>
        <w:t xml:space="preserve">.  Twenty eight </w:t>
      </w:r>
      <w:r w:rsidRPr="005A4E0A">
        <w:rPr>
          <w:rFonts w:ascii="Times New Roman" w:hAnsi="Times New Roman" w:cs="Times New Roman"/>
          <w:sz w:val="24"/>
          <w:szCs w:val="24"/>
        </w:rPr>
        <w:t>states are bound by the 1926 Convention.  The International Convention for the Unification of Certain Rules Relating to Maritime Liens and Mortgages 1967 is not in force</w:t>
      </w:r>
      <w:r w:rsidR="00EC64B8">
        <w:rPr>
          <w:rFonts w:ascii="Times New Roman" w:hAnsi="Times New Roman" w:cs="Times New Roman"/>
          <w:sz w:val="24"/>
          <w:szCs w:val="24"/>
        </w:rPr>
        <w:t>.  G</w:t>
      </w:r>
      <w:r w:rsidR="00E71538" w:rsidRPr="005A4E0A">
        <w:rPr>
          <w:rFonts w:ascii="Times New Roman" w:hAnsi="Times New Roman" w:cs="Times New Roman"/>
          <w:sz w:val="24"/>
          <w:szCs w:val="24"/>
        </w:rPr>
        <w:t xml:space="preserve">iven that </w:t>
      </w:r>
      <w:r w:rsidR="00EC64B8">
        <w:rPr>
          <w:rFonts w:ascii="Times New Roman" w:hAnsi="Times New Roman" w:cs="Times New Roman"/>
          <w:sz w:val="24"/>
          <w:szCs w:val="24"/>
        </w:rPr>
        <w:t xml:space="preserve">so far </w:t>
      </w:r>
      <w:r w:rsidR="00E71538" w:rsidRPr="005A4E0A">
        <w:rPr>
          <w:rFonts w:ascii="Times New Roman" w:hAnsi="Times New Roman" w:cs="Times New Roman"/>
          <w:sz w:val="24"/>
          <w:szCs w:val="24"/>
        </w:rPr>
        <w:t>o</w:t>
      </w:r>
      <w:r w:rsidRPr="005A4E0A">
        <w:rPr>
          <w:rFonts w:ascii="Times New Roman" w:hAnsi="Times New Roman" w:cs="Times New Roman"/>
          <w:sz w:val="24"/>
          <w:szCs w:val="24"/>
        </w:rPr>
        <w:t>nly six states are party to the 1967 Convention</w:t>
      </w:r>
      <w:r w:rsidR="00C633FE">
        <w:rPr>
          <w:rFonts w:ascii="Times New Roman" w:hAnsi="Times New Roman" w:cs="Times New Roman"/>
          <w:sz w:val="24"/>
          <w:szCs w:val="24"/>
        </w:rPr>
        <w:t xml:space="preserve">, </w:t>
      </w:r>
      <w:r w:rsidR="00C663BF">
        <w:rPr>
          <w:rFonts w:ascii="Times New Roman" w:hAnsi="Times New Roman" w:cs="Times New Roman"/>
          <w:sz w:val="24"/>
          <w:szCs w:val="24"/>
        </w:rPr>
        <w:t xml:space="preserve">the high probability </w:t>
      </w:r>
      <w:r w:rsidR="00C633FE">
        <w:rPr>
          <w:rFonts w:ascii="Times New Roman" w:hAnsi="Times New Roman" w:cs="Times New Roman"/>
          <w:sz w:val="24"/>
          <w:szCs w:val="24"/>
        </w:rPr>
        <w:t xml:space="preserve">is </w:t>
      </w:r>
      <w:r w:rsidR="00EC64B8">
        <w:rPr>
          <w:rFonts w:ascii="Times New Roman" w:hAnsi="Times New Roman" w:cs="Times New Roman"/>
          <w:sz w:val="24"/>
          <w:szCs w:val="24"/>
        </w:rPr>
        <w:t xml:space="preserve">that the Convention </w:t>
      </w:r>
      <w:r w:rsidR="00934B8D" w:rsidRPr="005A4E0A">
        <w:rPr>
          <w:rFonts w:ascii="Times New Roman" w:hAnsi="Times New Roman" w:cs="Times New Roman"/>
          <w:sz w:val="24"/>
          <w:szCs w:val="24"/>
        </w:rPr>
        <w:t xml:space="preserve">will never </w:t>
      </w:r>
      <w:r w:rsidR="00C633FE">
        <w:rPr>
          <w:rFonts w:ascii="Times New Roman" w:hAnsi="Times New Roman" w:cs="Times New Roman"/>
          <w:sz w:val="24"/>
          <w:szCs w:val="24"/>
        </w:rPr>
        <w:t xml:space="preserve">enter </w:t>
      </w:r>
      <w:r w:rsidR="00934B8D" w:rsidRPr="005A4E0A">
        <w:rPr>
          <w:rFonts w:ascii="Times New Roman" w:hAnsi="Times New Roman" w:cs="Times New Roman"/>
          <w:sz w:val="24"/>
          <w:szCs w:val="24"/>
        </w:rPr>
        <w:t xml:space="preserve">into </w:t>
      </w:r>
      <w:r w:rsidR="00C633FE">
        <w:rPr>
          <w:rFonts w:ascii="Times New Roman" w:hAnsi="Times New Roman" w:cs="Times New Roman"/>
          <w:sz w:val="24"/>
          <w:szCs w:val="24"/>
        </w:rPr>
        <w:t xml:space="preserve">effect. </w:t>
      </w:r>
      <w:r w:rsidR="00EC64B8">
        <w:rPr>
          <w:rFonts w:ascii="Times New Roman" w:hAnsi="Times New Roman" w:cs="Times New Roman"/>
          <w:sz w:val="24"/>
          <w:szCs w:val="24"/>
        </w:rPr>
        <w:t xml:space="preserve">It </w:t>
      </w:r>
      <w:r w:rsidR="00934B8D" w:rsidRPr="005A4E0A">
        <w:rPr>
          <w:rFonts w:ascii="Times New Roman" w:hAnsi="Times New Roman" w:cs="Times New Roman"/>
          <w:sz w:val="24"/>
          <w:szCs w:val="24"/>
        </w:rPr>
        <w:t xml:space="preserve">therefore </w:t>
      </w:r>
      <w:r w:rsidR="00E71538" w:rsidRPr="005A4E0A">
        <w:rPr>
          <w:rFonts w:ascii="Times New Roman" w:hAnsi="Times New Roman" w:cs="Times New Roman"/>
          <w:sz w:val="24"/>
          <w:szCs w:val="24"/>
        </w:rPr>
        <w:t xml:space="preserve">merits no further mention.  </w:t>
      </w:r>
      <w:r w:rsidRPr="005A4E0A">
        <w:rPr>
          <w:rFonts w:ascii="Times New Roman" w:hAnsi="Times New Roman" w:cs="Times New Roman"/>
          <w:sz w:val="24"/>
          <w:szCs w:val="24"/>
        </w:rPr>
        <w:t>The International Convention on Maritime Liens and Mortgages 1993 (</w:t>
      </w:r>
      <w:r w:rsidR="00E71538" w:rsidRPr="005A4E0A">
        <w:rPr>
          <w:rFonts w:ascii="Times New Roman" w:hAnsi="Times New Roman" w:cs="Times New Roman"/>
          <w:sz w:val="24"/>
          <w:szCs w:val="24"/>
        </w:rPr>
        <w:t>‘</w:t>
      </w:r>
      <w:r w:rsidRPr="005A4E0A">
        <w:rPr>
          <w:rFonts w:ascii="Times New Roman" w:hAnsi="Times New Roman" w:cs="Times New Roman"/>
          <w:sz w:val="24"/>
          <w:szCs w:val="24"/>
        </w:rPr>
        <w:t>the 1993 Convention</w:t>
      </w:r>
      <w:r w:rsidR="00E71538" w:rsidRPr="005A4E0A">
        <w:rPr>
          <w:rFonts w:ascii="Times New Roman" w:hAnsi="Times New Roman" w:cs="Times New Roman"/>
          <w:sz w:val="24"/>
          <w:szCs w:val="24"/>
        </w:rPr>
        <w:t>’</w:t>
      </w:r>
      <w:r w:rsidRPr="005A4E0A">
        <w:rPr>
          <w:rFonts w:ascii="Times New Roman" w:hAnsi="Times New Roman" w:cs="Times New Roman"/>
          <w:sz w:val="24"/>
          <w:szCs w:val="24"/>
        </w:rPr>
        <w:t xml:space="preserve">) entered into force on 5 September 2004 and 13 states are bound by </w:t>
      </w:r>
      <w:r w:rsidR="00EC64B8">
        <w:rPr>
          <w:rFonts w:ascii="Times New Roman" w:hAnsi="Times New Roman" w:cs="Times New Roman"/>
          <w:sz w:val="24"/>
          <w:szCs w:val="24"/>
        </w:rPr>
        <w:t>its provisions</w:t>
      </w:r>
      <w:r w:rsidRPr="005A4E0A">
        <w:rPr>
          <w:rFonts w:ascii="Times New Roman" w:hAnsi="Times New Roman" w:cs="Times New Roman"/>
          <w:sz w:val="24"/>
          <w:szCs w:val="24"/>
        </w:rPr>
        <w:t xml:space="preserve">. </w:t>
      </w:r>
    </w:p>
    <w:p w:rsidR="00934B8D" w:rsidRPr="005A4E0A" w:rsidRDefault="00934B8D" w:rsidP="002F0E90">
      <w:pPr>
        <w:spacing w:after="0" w:line="240" w:lineRule="auto"/>
        <w:jc w:val="both"/>
        <w:rPr>
          <w:rFonts w:ascii="Times New Roman" w:hAnsi="Times New Roman" w:cs="Times New Roman"/>
          <w:sz w:val="24"/>
          <w:szCs w:val="24"/>
        </w:rPr>
      </w:pPr>
    </w:p>
    <w:p w:rsidR="00C20937" w:rsidRPr="005A4E0A" w:rsidRDefault="002F0E90" w:rsidP="002F0E90">
      <w:pPr>
        <w:spacing w:after="0" w:line="240" w:lineRule="auto"/>
        <w:jc w:val="both"/>
        <w:rPr>
          <w:rFonts w:ascii="Times New Roman" w:hAnsi="Times New Roman" w:cs="Times New Roman"/>
          <w:sz w:val="24"/>
          <w:szCs w:val="24"/>
        </w:rPr>
      </w:pPr>
      <w:r w:rsidRPr="005A4E0A">
        <w:rPr>
          <w:rFonts w:ascii="Times New Roman" w:hAnsi="Times New Roman" w:cs="Times New Roman"/>
          <w:sz w:val="24"/>
          <w:szCs w:val="24"/>
        </w:rPr>
        <w:t xml:space="preserve">In the </w:t>
      </w:r>
      <w:r w:rsidR="00E71538" w:rsidRPr="005A4E0A">
        <w:rPr>
          <w:rFonts w:ascii="Times New Roman" w:hAnsi="Times New Roman" w:cs="Times New Roman"/>
          <w:sz w:val="24"/>
          <w:szCs w:val="24"/>
        </w:rPr>
        <w:t xml:space="preserve">1926 </w:t>
      </w:r>
      <w:r w:rsidRPr="005A4E0A">
        <w:rPr>
          <w:rFonts w:ascii="Times New Roman" w:hAnsi="Times New Roman" w:cs="Times New Roman"/>
          <w:sz w:val="24"/>
          <w:szCs w:val="24"/>
        </w:rPr>
        <w:t>Convention</w:t>
      </w:r>
      <w:r w:rsidR="00E71538" w:rsidRPr="005A4E0A">
        <w:rPr>
          <w:rFonts w:ascii="Times New Roman" w:hAnsi="Times New Roman" w:cs="Times New Roman"/>
          <w:sz w:val="24"/>
          <w:szCs w:val="24"/>
        </w:rPr>
        <w:t xml:space="preserve"> and the 1993 Convention </w:t>
      </w:r>
      <w:r w:rsidRPr="005A4E0A">
        <w:rPr>
          <w:rFonts w:ascii="Times New Roman" w:hAnsi="Times New Roman" w:cs="Times New Roman"/>
          <w:sz w:val="24"/>
          <w:szCs w:val="24"/>
        </w:rPr>
        <w:t>seafarers’ wages cover somewhat different claims. According to the 1926 Convention, there is a maritime lien</w:t>
      </w:r>
      <w:r w:rsidR="00C20937" w:rsidRPr="005A4E0A">
        <w:rPr>
          <w:rFonts w:ascii="Times New Roman" w:hAnsi="Times New Roman" w:cs="Times New Roman"/>
          <w:sz w:val="24"/>
          <w:szCs w:val="24"/>
        </w:rPr>
        <w:t>:</w:t>
      </w:r>
      <w:r w:rsidRPr="005A4E0A">
        <w:rPr>
          <w:rFonts w:ascii="Times New Roman" w:hAnsi="Times New Roman" w:cs="Times New Roman"/>
          <w:sz w:val="24"/>
          <w:szCs w:val="24"/>
        </w:rPr>
        <w:t xml:space="preserve"> </w:t>
      </w:r>
    </w:p>
    <w:p w:rsidR="00C20937" w:rsidRPr="005A4E0A" w:rsidRDefault="00C20937" w:rsidP="002F0E90">
      <w:pPr>
        <w:spacing w:after="0" w:line="240" w:lineRule="auto"/>
        <w:jc w:val="both"/>
        <w:rPr>
          <w:rFonts w:ascii="Times New Roman" w:hAnsi="Times New Roman" w:cs="Times New Roman"/>
          <w:sz w:val="24"/>
          <w:szCs w:val="24"/>
        </w:rPr>
      </w:pPr>
    </w:p>
    <w:p w:rsidR="00C20937" w:rsidRPr="005A4E0A" w:rsidRDefault="00E71538" w:rsidP="00C20937">
      <w:pPr>
        <w:spacing w:after="0" w:line="240" w:lineRule="auto"/>
        <w:ind w:left="720"/>
        <w:jc w:val="both"/>
        <w:rPr>
          <w:rFonts w:ascii="Times New Roman" w:hAnsi="Times New Roman" w:cs="Times New Roman"/>
          <w:sz w:val="24"/>
          <w:szCs w:val="24"/>
        </w:rPr>
      </w:pPr>
      <w:r w:rsidRPr="005A4E0A">
        <w:rPr>
          <w:rFonts w:ascii="Times New Roman" w:hAnsi="Times New Roman" w:cs="Times New Roman"/>
          <w:sz w:val="24"/>
          <w:szCs w:val="24"/>
        </w:rPr>
        <w:t>‘</w:t>
      </w:r>
      <w:r w:rsidR="002F0E90" w:rsidRPr="005A4E0A">
        <w:rPr>
          <w:rFonts w:ascii="Times New Roman" w:hAnsi="Times New Roman" w:cs="Times New Roman"/>
          <w:sz w:val="24"/>
          <w:szCs w:val="24"/>
        </w:rPr>
        <w:t xml:space="preserve">on a vessel, on the freight for the voyage during which the claim giving rise to the lien arises, and on the accessories of the vessel and freight accrued since the commencement of the voyage: … </w:t>
      </w:r>
      <w:r w:rsidRPr="005A4E0A">
        <w:rPr>
          <w:rFonts w:ascii="Times New Roman" w:hAnsi="Times New Roman" w:cs="Times New Roman"/>
          <w:sz w:val="24"/>
          <w:szCs w:val="24"/>
        </w:rPr>
        <w:t xml:space="preserve">[for] </w:t>
      </w:r>
      <w:r w:rsidR="00035C39">
        <w:rPr>
          <w:rFonts w:ascii="Times New Roman" w:hAnsi="Times New Roman" w:cs="Times New Roman"/>
          <w:sz w:val="24"/>
          <w:szCs w:val="24"/>
        </w:rPr>
        <w:t xml:space="preserve">… </w:t>
      </w:r>
      <w:r w:rsidR="002F0E90" w:rsidRPr="005A4E0A">
        <w:rPr>
          <w:rFonts w:ascii="Times New Roman" w:hAnsi="Times New Roman" w:cs="Times New Roman"/>
          <w:sz w:val="24"/>
          <w:szCs w:val="24"/>
        </w:rPr>
        <w:t>claims arising out of the contract of engagement of the master, crew, and other persons hired on board</w:t>
      </w:r>
      <w:r w:rsidR="00C20937" w:rsidRPr="005A4E0A">
        <w:rPr>
          <w:rFonts w:ascii="Times New Roman" w:hAnsi="Times New Roman" w:cs="Times New Roman"/>
          <w:sz w:val="24"/>
          <w:szCs w:val="24"/>
        </w:rPr>
        <w:t>’</w:t>
      </w:r>
      <w:r w:rsidR="000045AB">
        <w:rPr>
          <w:rFonts w:ascii="Times New Roman" w:hAnsi="Times New Roman" w:cs="Times New Roman"/>
          <w:sz w:val="24"/>
          <w:szCs w:val="24"/>
        </w:rPr>
        <w:t>.</w:t>
      </w:r>
      <w:r w:rsidR="002F0E90" w:rsidRPr="005A4E0A">
        <w:rPr>
          <w:rFonts w:ascii="Times New Roman" w:hAnsi="Times New Roman" w:cs="Times New Roman"/>
          <w:sz w:val="24"/>
          <w:szCs w:val="24"/>
          <w:vertAlign w:val="superscript"/>
        </w:rPr>
        <w:footnoteReference w:id="16"/>
      </w:r>
      <w:r w:rsidR="002F0E90" w:rsidRPr="005A4E0A">
        <w:rPr>
          <w:rFonts w:ascii="Times New Roman" w:hAnsi="Times New Roman" w:cs="Times New Roman"/>
          <w:sz w:val="24"/>
          <w:szCs w:val="24"/>
        </w:rPr>
        <w:t xml:space="preserve">   </w:t>
      </w:r>
    </w:p>
    <w:p w:rsidR="00C20937" w:rsidRPr="005A4E0A" w:rsidRDefault="00C20937" w:rsidP="00C20937">
      <w:pPr>
        <w:spacing w:after="0" w:line="240" w:lineRule="auto"/>
        <w:jc w:val="both"/>
        <w:rPr>
          <w:rFonts w:ascii="Times New Roman" w:hAnsi="Times New Roman" w:cs="Times New Roman"/>
          <w:sz w:val="24"/>
          <w:szCs w:val="24"/>
        </w:rPr>
      </w:pPr>
    </w:p>
    <w:p w:rsidR="00C20937" w:rsidRPr="005A4E0A" w:rsidRDefault="002F0E90" w:rsidP="00C20937">
      <w:pPr>
        <w:spacing w:after="0" w:line="240" w:lineRule="auto"/>
        <w:jc w:val="both"/>
        <w:rPr>
          <w:rFonts w:ascii="Times New Roman" w:hAnsi="Times New Roman" w:cs="Times New Roman"/>
          <w:sz w:val="24"/>
          <w:szCs w:val="24"/>
        </w:rPr>
      </w:pPr>
      <w:r w:rsidRPr="005A4E0A">
        <w:rPr>
          <w:rFonts w:ascii="Times New Roman" w:hAnsi="Times New Roman" w:cs="Times New Roman"/>
          <w:sz w:val="24"/>
          <w:szCs w:val="24"/>
        </w:rPr>
        <w:t>Under the 1993 Convention, a claim against</w:t>
      </w:r>
      <w:r w:rsidR="00C20937" w:rsidRPr="005A4E0A">
        <w:rPr>
          <w:rFonts w:ascii="Times New Roman" w:hAnsi="Times New Roman" w:cs="Times New Roman"/>
          <w:sz w:val="24"/>
          <w:szCs w:val="24"/>
        </w:rPr>
        <w:t>:</w:t>
      </w:r>
      <w:r w:rsidRPr="005A4E0A">
        <w:rPr>
          <w:rFonts w:ascii="Times New Roman" w:hAnsi="Times New Roman" w:cs="Times New Roman"/>
          <w:sz w:val="24"/>
          <w:szCs w:val="24"/>
        </w:rPr>
        <w:t xml:space="preserve"> </w:t>
      </w:r>
    </w:p>
    <w:p w:rsidR="00C20937" w:rsidRPr="005A4E0A" w:rsidRDefault="00C20937" w:rsidP="00C20937">
      <w:pPr>
        <w:spacing w:after="0" w:line="240" w:lineRule="auto"/>
        <w:jc w:val="both"/>
        <w:rPr>
          <w:rFonts w:ascii="Times New Roman" w:hAnsi="Times New Roman" w:cs="Times New Roman"/>
          <w:sz w:val="24"/>
          <w:szCs w:val="24"/>
        </w:rPr>
      </w:pPr>
    </w:p>
    <w:p w:rsidR="00E71538" w:rsidRPr="005A4E0A" w:rsidRDefault="00C20937" w:rsidP="00C20937">
      <w:pPr>
        <w:spacing w:after="0" w:line="240" w:lineRule="auto"/>
        <w:ind w:left="720"/>
        <w:jc w:val="both"/>
        <w:rPr>
          <w:rFonts w:ascii="Times New Roman" w:hAnsi="Times New Roman" w:cs="Times New Roman"/>
          <w:sz w:val="24"/>
          <w:szCs w:val="24"/>
        </w:rPr>
      </w:pPr>
      <w:r w:rsidRPr="005A4E0A">
        <w:rPr>
          <w:rFonts w:ascii="Times New Roman" w:hAnsi="Times New Roman" w:cs="Times New Roman"/>
          <w:sz w:val="24"/>
          <w:szCs w:val="24"/>
        </w:rPr>
        <w:lastRenderedPageBreak/>
        <w:t>‘</w:t>
      </w:r>
      <w:r w:rsidR="002F0E90" w:rsidRPr="005A4E0A">
        <w:rPr>
          <w:rFonts w:ascii="Times New Roman" w:hAnsi="Times New Roman" w:cs="Times New Roman"/>
          <w:sz w:val="24"/>
          <w:szCs w:val="24"/>
        </w:rPr>
        <w:t>the owner, demise charterer, manager or operator of the vessel shall be secured by a maritime lien on the vessel: [for] (a) claims for wages and other sums due to the master, officers and other members of the vessel’s complement in respect of their employment in the vessel, including costs of repatriation and social insurance contributions payable on their behalf</w:t>
      </w:r>
      <w:r w:rsidRPr="005A4E0A">
        <w:rPr>
          <w:rFonts w:ascii="Times New Roman" w:hAnsi="Times New Roman" w:cs="Times New Roman"/>
          <w:sz w:val="24"/>
          <w:szCs w:val="24"/>
        </w:rPr>
        <w:t>’</w:t>
      </w:r>
      <w:r w:rsidR="000045AB">
        <w:rPr>
          <w:rFonts w:ascii="Times New Roman" w:hAnsi="Times New Roman" w:cs="Times New Roman"/>
          <w:sz w:val="24"/>
          <w:szCs w:val="24"/>
        </w:rPr>
        <w:t>.</w:t>
      </w:r>
      <w:r w:rsidR="002F0E90" w:rsidRPr="005A4E0A">
        <w:rPr>
          <w:rFonts w:ascii="Times New Roman" w:hAnsi="Times New Roman" w:cs="Times New Roman"/>
          <w:sz w:val="24"/>
          <w:szCs w:val="24"/>
          <w:vertAlign w:val="superscript"/>
        </w:rPr>
        <w:footnoteReference w:id="17"/>
      </w:r>
      <w:r w:rsidR="002F0E90" w:rsidRPr="005A4E0A">
        <w:rPr>
          <w:rFonts w:ascii="Times New Roman" w:hAnsi="Times New Roman" w:cs="Times New Roman"/>
          <w:sz w:val="24"/>
          <w:szCs w:val="24"/>
        </w:rPr>
        <w:t xml:space="preserve">  </w:t>
      </w:r>
    </w:p>
    <w:p w:rsidR="00E71538" w:rsidRPr="005A4E0A" w:rsidRDefault="00E71538" w:rsidP="002F0E90">
      <w:pPr>
        <w:spacing w:after="0" w:line="240" w:lineRule="auto"/>
        <w:jc w:val="both"/>
        <w:rPr>
          <w:rFonts w:ascii="Times New Roman" w:hAnsi="Times New Roman" w:cs="Times New Roman"/>
          <w:sz w:val="24"/>
          <w:szCs w:val="24"/>
        </w:rPr>
      </w:pPr>
    </w:p>
    <w:p w:rsidR="00C20937" w:rsidRPr="005A4E0A" w:rsidRDefault="002F0E90" w:rsidP="002F0E90">
      <w:pPr>
        <w:spacing w:after="0" w:line="240" w:lineRule="auto"/>
        <w:jc w:val="both"/>
        <w:rPr>
          <w:rFonts w:ascii="Times New Roman" w:hAnsi="Times New Roman" w:cs="Times New Roman"/>
          <w:sz w:val="24"/>
          <w:szCs w:val="24"/>
        </w:rPr>
      </w:pPr>
      <w:r w:rsidRPr="005A4E0A">
        <w:rPr>
          <w:rFonts w:ascii="Times New Roman" w:hAnsi="Times New Roman" w:cs="Times New Roman"/>
          <w:sz w:val="24"/>
          <w:szCs w:val="24"/>
        </w:rPr>
        <w:t xml:space="preserve">Since no explicit </w:t>
      </w:r>
      <w:r w:rsidR="0097119A" w:rsidRPr="005A4E0A">
        <w:rPr>
          <w:rFonts w:ascii="Times New Roman" w:hAnsi="Times New Roman" w:cs="Times New Roman"/>
          <w:sz w:val="24"/>
          <w:szCs w:val="24"/>
        </w:rPr>
        <w:t xml:space="preserve">provision </w:t>
      </w:r>
      <w:r w:rsidRPr="005A4E0A">
        <w:rPr>
          <w:rFonts w:ascii="Times New Roman" w:hAnsi="Times New Roman" w:cs="Times New Roman"/>
          <w:sz w:val="24"/>
          <w:szCs w:val="24"/>
        </w:rPr>
        <w:t xml:space="preserve">is made </w:t>
      </w:r>
      <w:r w:rsidR="00BB658A">
        <w:rPr>
          <w:rFonts w:ascii="Times New Roman" w:hAnsi="Times New Roman" w:cs="Times New Roman"/>
          <w:sz w:val="24"/>
          <w:szCs w:val="24"/>
        </w:rPr>
        <w:t xml:space="preserve">for </w:t>
      </w:r>
      <w:r w:rsidR="00E71538" w:rsidRPr="005A4E0A">
        <w:rPr>
          <w:rFonts w:ascii="Times New Roman" w:hAnsi="Times New Roman" w:cs="Times New Roman"/>
          <w:sz w:val="24"/>
          <w:szCs w:val="24"/>
        </w:rPr>
        <w:t xml:space="preserve">a maritime lien </w:t>
      </w:r>
      <w:r w:rsidR="001103E4" w:rsidRPr="005A4E0A">
        <w:rPr>
          <w:rFonts w:ascii="Times New Roman" w:hAnsi="Times New Roman" w:cs="Times New Roman"/>
          <w:sz w:val="24"/>
          <w:szCs w:val="24"/>
        </w:rPr>
        <w:t xml:space="preserve">securing and preferring </w:t>
      </w:r>
      <w:r w:rsidRPr="005A4E0A">
        <w:rPr>
          <w:rFonts w:ascii="Times New Roman" w:hAnsi="Times New Roman" w:cs="Times New Roman"/>
          <w:sz w:val="24"/>
          <w:szCs w:val="24"/>
        </w:rPr>
        <w:t xml:space="preserve">wages </w:t>
      </w:r>
      <w:r w:rsidR="001103E4" w:rsidRPr="005A4E0A">
        <w:rPr>
          <w:rFonts w:ascii="Times New Roman" w:hAnsi="Times New Roman" w:cs="Times New Roman"/>
          <w:sz w:val="24"/>
          <w:szCs w:val="24"/>
        </w:rPr>
        <w:t xml:space="preserve">accrued </w:t>
      </w:r>
      <w:r w:rsidRPr="005A4E0A">
        <w:rPr>
          <w:rFonts w:ascii="Times New Roman" w:hAnsi="Times New Roman" w:cs="Times New Roman"/>
          <w:sz w:val="24"/>
          <w:szCs w:val="24"/>
        </w:rPr>
        <w:t>whil</w:t>
      </w:r>
      <w:r w:rsidR="001103E4" w:rsidRPr="005A4E0A">
        <w:rPr>
          <w:rFonts w:ascii="Times New Roman" w:hAnsi="Times New Roman" w:cs="Times New Roman"/>
          <w:sz w:val="24"/>
          <w:szCs w:val="24"/>
        </w:rPr>
        <w:t>e seafarer</w:t>
      </w:r>
      <w:r w:rsidR="0097119A" w:rsidRPr="005A4E0A">
        <w:rPr>
          <w:rFonts w:ascii="Times New Roman" w:hAnsi="Times New Roman" w:cs="Times New Roman"/>
          <w:sz w:val="24"/>
          <w:szCs w:val="24"/>
        </w:rPr>
        <w:t>s</w:t>
      </w:r>
      <w:r w:rsidR="001103E4" w:rsidRPr="005A4E0A">
        <w:rPr>
          <w:rFonts w:ascii="Times New Roman" w:hAnsi="Times New Roman" w:cs="Times New Roman"/>
          <w:sz w:val="24"/>
          <w:szCs w:val="24"/>
        </w:rPr>
        <w:t xml:space="preserve"> </w:t>
      </w:r>
      <w:r w:rsidR="0097119A" w:rsidRPr="005A4E0A">
        <w:rPr>
          <w:rFonts w:ascii="Times New Roman" w:hAnsi="Times New Roman" w:cs="Times New Roman"/>
          <w:sz w:val="24"/>
          <w:szCs w:val="24"/>
        </w:rPr>
        <w:t xml:space="preserve">are </w:t>
      </w:r>
      <w:r w:rsidRPr="005A4E0A">
        <w:rPr>
          <w:rFonts w:ascii="Times New Roman" w:hAnsi="Times New Roman" w:cs="Times New Roman"/>
          <w:sz w:val="24"/>
          <w:szCs w:val="24"/>
        </w:rPr>
        <w:t>held hostage</w:t>
      </w:r>
      <w:r w:rsidR="00C20937" w:rsidRPr="005A4E0A">
        <w:rPr>
          <w:rFonts w:ascii="Times New Roman" w:hAnsi="Times New Roman" w:cs="Times New Roman"/>
          <w:sz w:val="24"/>
          <w:szCs w:val="24"/>
        </w:rPr>
        <w:t xml:space="preserve"> by pirates</w:t>
      </w:r>
      <w:r w:rsidRPr="005A4E0A">
        <w:rPr>
          <w:rFonts w:ascii="Times New Roman" w:hAnsi="Times New Roman" w:cs="Times New Roman"/>
          <w:sz w:val="24"/>
          <w:szCs w:val="24"/>
        </w:rPr>
        <w:t xml:space="preserve">, can </w:t>
      </w:r>
      <w:r w:rsidR="00BB658A">
        <w:rPr>
          <w:rFonts w:ascii="Times New Roman" w:hAnsi="Times New Roman" w:cs="Times New Roman"/>
          <w:sz w:val="24"/>
          <w:szCs w:val="24"/>
        </w:rPr>
        <w:t xml:space="preserve">the </w:t>
      </w:r>
      <w:r w:rsidRPr="005A4E0A">
        <w:rPr>
          <w:rFonts w:ascii="Times New Roman" w:hAnsi="Times New Roman" w:cs="Times New Roman"/>
          <w:sz w:val="24"/>
          <w:szCs w:val="24"/>
        </w:rPr>
        <w:t>Convention</w:t>
      </w:r>
      <w:r w:rsidR="00BB658A">
        <w:rPr>
          <w:rFonts w:ascii="Times New Roman" w:hAnsi="Times New Roman" w:cs="Times New Roman"/>
          <w:sz w:val="24"/>
          <w:szCs w:val="24"/>
        </w:rPr>
        <w:t>s</w:t>
      </w:r>
      <w:r w:rsidRPr="005A4E0A">
        <w:rPr>
          <w:rFonts w:ascii="Times New Roman" w:hAnsi="Times New Roman" w:cs="Times New Roman"/>
          <w:sz w:val="24"/>
          <w:szCs w:val="24"/>
        </w:rPr>
        <w:t xml:space="preserve"> be </w:t>
      </w:r>
      <w:r w:rsidR="00D718B7">
        <w:rPr>
          <w:rFonts w:ascii="Times New Roman" w:hAnsi="Times New Roman" w:cs="Times New Roman"/>
          <w:sz w:val="24"/>
          <w:szCs w:val="24"/>
        </w:rPr>
        <w:t xml:space="preserve">so </w:t>
      </w:r>
      <w:r w:rsidRPr="005A4E0A">
        <w:rPr>
          <w:rFonts w:ascii="Times New Roman" w:hAnsi="Times New Roman" w:cs="Times New Roman"/>
          <w:sz w:val="24"/>
          <w:szCs w:val="24"/>
        </w:rPr>
        <w:t xml:space="preserve">construed </w:t>
      </w:r>
      <w:r w:rsidR="0097119A" w:rsidRPr="005A4E0A">
        <w:rPr>
          <w:rFonts w:ascii="Times New Roman" w:hAnsi="Times New Roman" w:cs="Times New Roman"/>
          <w:sz w:val="24"/>
          <w:szCs w:val="24"/>
        </w:rPr>
        <w:t xml:space="preserve">by </w:t>
      </w:r>
      <w:r w:rsidR="00D718B7">
        <w:rPr>
          <w:rFonts w:ascii="Times New Roman" w:hAnsi="Times New Roman" w:cs="Times New Roman"/>
          <w:sz w:val="24"/>
          <w:szCs w:val="24"/>
        </w:rPr>
        <w:t xml:space="preserve">necessary </w:t>
      </w:r>
      <w:r w:rsidR="0097119A" w:rsidRPr="005A4E0A">
        <w:rPr>
          <w:rFonts w:ascii="Times New Roman" w:hAnsi="Times New Roman" w:cs="Times New Roman"/>
          <w:sz w:val="24"/>
          <w:szCs w:val="24"/>
        </w:rPr>
        <w:t>implication</w:t>
      </w:r>
      <w:r w:rsidRPr="005A4E0A">
        <w:rPr>
          <w:rFonts w:ascii="Times New Roman" w:hAnsi="Times New Roman" w:cs="Times New Roman"/>
          <w:sz w:val="24"/>
          <w:szCs w:val="24"/>
        </w:rPr>
        <w:t xml:space="preserve">?  </w:t>
      </w:r>
      <w:r w:rsidR="00BB658A">
        <w:rPr>
          <w:rFonts w:ascii="Times New Roman" w:hAnsi="Times New Roman" w:cs="Times New Roman"/>
          <w:sz w:val="24"/>
          <w:szCs w:val="24"/>
        </w:rPr>
        <w:t xml:space="preserve">If </w:t>
      </w:r>
      <w:r w:rsidR="00CB18C4">
        <w:rPr>
          <w:rFonts w:ascii="Times New Roman" w:hAnsi="Times New Roman" w:cs="Times New Roman"/>
          <w:sz w:val="24"/>
          <w:szCs w:val="24"/>
        </w:rPr>
        <w:t xml:space="preserve">seafarers </w:t>
      </w:r>
      <w:r w:rsidR="0018396C" w:rsidRPr="005A4E0A">
        <w:rPr>
          <w:rFonts w:ascii="Times New Roman" w:hAnsi="Times New Roman" w:cs="Times New Roman"/>
          <w:sz w:val="24"/>
          <w:szCs w:val="24"/>
        </w:rPr>
        <w:t xml:space="preserve">are held hostage on board </w:t>
      </w:r>
      <w:r w:rsidR="00C20937" w:rsidRPr="005A4E0A">
        <w:rPr>
          <w:rFonts w:ascii="Times New Roman" w:hAnsi="Times New Roman" w:cs="Times New Roman"/>
          <w:sz w:val="24"/>
          <w:szCs w:val="24"/>
        </w:rPr>
        <w:t xml:space="preserve">their ship </w:t>
      </w:r>
      <w:r w:rsidR="0018396C" w:rsidRPr="005A4E0A">
        <w:rPr>
          <w:rFonts w:ascii="Times New Roman" w:hAnsi="Times New Roman" w:cs="Times New Roman"/>
          <w:sz w:val="24"/>
          <w:szCs w:val="24"/>
        </w:rPr>
        <w:t>for, say, a month</w:t>
      </w:r>
      <w:r w:rsidR="00C20937" w:rsidRPr="005A4E0A">
        <w:rPr>
          <w:rFonts w:ascii="Times New Roman" w:hAnsi="Times New Roman" w:cs="Times New Roman"/>
          <w:sz w:val="24"/>
          <w:szCs w:val="24"/>
        </w:rPr>
        <w:t xml:space="preserve"> or two </w:t>
      </w:r>
      <w:r w:rsidR="00231408" w:rsidRPr="005A4E0A">
        <w:rPr>
          <w:rFonts w:ascii="Times New Roman" w:hAnsi="Times New Roman" w:cs="Times New Roman"/>
          <w:sz w:val="24"/>
          <w:szCs w:val="24"/>
        </w:rPr>
        <w:t xml:space="preserve">with </w:t>
      </w:r>
      <w:r w:rsidR="0097119A" w:rsidRPr="005A4E0A">
        <w:rPr>
          <w:rFonts w:ascii="Times New Roman" w:hAnsi="Times New Roman" w:cs="Times New Roman"/>
          <w:sz w:val="24"/>
          <w:szCs w:val="24"/>
        </w:rPr>
        <w:t>valid</w:t>
      </w:r>
      <w:r w:rsidR="00CB18C4">
        <w:rPr>
          <w:rFonts w:ascii="Times New Roman" w:hAnsi="Times New Roman" w:cs="Times New Roman"/>
          <w:sz w:val="24"/>
          <w:szCs w:val="24"/>
        </w:rPr>
        <w:t xml:space="preserve"> </w:t>
      </w:r>
      <w:r w:rsidR="00231408" w:rsidRPr="005A4E0A">
        <w:rPr>
          <w:rFonts w:ascii="Times New Roman" w:hAnsi="Times New Roman" w:cs="Times New Roman"/>
          <w:sz w:val="24"/>
          <w:szCs w:val="24"/>
        </w:rPr>
        <w:t xml:space="preserve">employment </w:t>
      </w:r>
      <w:r w:rsidR="00CB18C4">
        <w:rPr>
          <w:rFonts w:ascii="Times New Roman" w:hAnsi="Times New Roman" w:cs="Times New Roman"/>
          <w:sz w:val="24"/>
          <w:szCs w:val="24"/>
        </w:rPr>
        <w:t>agreements</w:t>
      </w:r>
      <w:r w:rsidR="00BB658A">
        <w:rPr>
          <w:rFonts w:ascii="Times New Roman" w:hAnsi="Times New Roman" w:cs="Times New Roman"/>
          <w:sz w:val="24"/>
          <w:szCs w:val="24"/>
        </w:rPr>
        <w:t xml:space="preserve"> -</w:t>
      </w:r>
      <w:r w:rsidR="00231408" w:rsidRPr="005A4E0A">
        <w:rPr>
          <w:rFonts w:ascii="Times New Roman" w:hAnsi="Times New Roman" w:cs="Times New Roman"/>
          <w:sz w:val="24"/>
          <w:szCs w:val="24"/>
        </w:rPr>
        <w:t xml:space="preserve"> </w:t>
      </w:r>
      <w:r w:rsidR="0097119A" w:rsidRPr="005A4E0A">
        <w:rPr>
          <w:rFonts w:ascii="Times New Roman" w:hAnsi="Times New Roman" w:cs="Times New Roman"/>
          <w:sz w:val="24"/>
          <w:szCs w:val="24"/>
        </w:rPr>
        <w:t>remain</w:t>
      </w:r>
      <w:r w:rsidR="00BB658A">
        <w:rPr>
          <w:rFonts w:ascii="Times New Roman" w:hAnsi="Times New Roman" w:cs="Times New Roman"/>
          <w:sz w:val="24"/>
          <w:szCs w:val="24"/>
        </w:rPr>
        <w:t>ing</w:t>
      </w:r>
      <w:r w:rsidR="0097119A" w:rsidRPr="005A4E0A">
        <w:rPr>
          <w:rFonts w:ascii="Times New Roman" w:hAnsi="Times New Roman" w:cs="Times New Roman"/>
          <w:sz w:val="24"/>
          <w:szCs w:val="24"/>
        </w:rPr>
        <w:t xml:space="preserve"> ready</w:t>
      </w:r>
      <w:r w:rsidR="00E252C3" w:rsidRPr="005A4E0A">
        <w:rPr>
          <w:rFonts w:ascii="Times New Roman" w:hAnsi="Times New Roman" w:cs="Times New Roman"/>
          <w:sz w:val="24"/>
          <w:szCs w:val="24"/>
        </w:rPr>
        <w:t xml:space="preserve">, </w:t>
      </w:r>
      <w:r w:rsidR="00B6399A">
        <w:rPr>
          <w:rFonts w:ascii="Times New Roman" w:hAnsi="Times New Roman" w:cs="Times New Roman"/>
          <w:sz w:val="24"/>
          <w:szCs w:val="24"/>
        </w:rPr>
        <w:t xml:space="preserve">willing and </w:t>
      </w:r>
      <w:r w:rsidR="00E252C3" w:rsidRPr="005A4E0A">
        <w:rPr>
          <w:rFonts w:ascii="Times New Roman" w:hAnsi="Times New Roman" w:cs="Times New Roman"/>
          <w:sz w:val="24"/>
          <w:szCs w:val="24"/>
        </w:rPr>
        <w:t>able</w:t>
      </w:r>
      <w:r w:rsidR="0097119A" w:rsidRPr="005A4E0A">
        <w:rPr>
          <w:rFonts w:ascii="Times New Roman" w:hAnsi="Times New Roman" w:cs="Times New Roman"/>
          <w:sz w:val="24"/>
          <w:szCs w:val="24"/>
        </w:rPr>
        <w:t xml:space="preserve"> to resume service to their ship</w:t>
      </w:r>
      <w:r w:rsidR="00BB658A">
        <w:rPr>
          <w:rFonts w:ascii="Times New Roman" w:hAnsi="Times New Roman" w:cs="Times New Roman"/>
          <w:sz w:val="24"/>
          <w:szCs w:val="24"/>
        </w:rPr>
        <w:t xml:space="preserve"> -</w:t>
      </w:r>
      <w:r w:rsidR="0097119A" w:rsidRPr="005A4E0A">
        <w:rPr>
          <w:rFonts w:ascii="Times New Roman" w:hAnsi="Times New Roman" w:cs="Times New Roman"/>
          <w:sz w:val="24"/>
          <w:szCs w:val="24"/>
        </w:rPr>
        <w:t xml:space="preserve"> their claim for wages </w:t>
      </w:r>
      <w:r w:rsidR="00CB18C4">
        <w:rPr>
          <w:rFonts w:ascii="Times New Roman" w:hAnsi="Times New Roman" w:cs="Times New Roman"/>
          <w:sz w:val="24"/>
          <w:szCs w:val="24"/>
        </w:rPr>
        <w:t>sh</w:t>
      </w:r>
      <w:r w:rsidR="00E252C3" w:rsidRPr="005A4E0A">
        <w:rPr>
          <w:rFonts w:ascii="Times New Roman" w:hAnsi="Times New Roman" w:cs="Times New Roman"/>
          <w:sz w:val="24"/>
          <w:szCs w:val="24"/>
        </w:rPr>
        <w:t xml:space="preserve">ould, it is </w:t>
      </w:r>
      <w:r w:rsidR="00BB658A">
        <w:rPr>
          <w:rFonts w:ascii="Times New Roman" w:hAnsi="Times New Roman" w:cs="Times New Roman"/>
          <w:sz w:val="24"/>
          <w:szCs w:val="24"/>
        </w:rPr>
        <w:t>contended</w:t>
      </w:r>
      <w:r w:rsidR="00CB18C4">
        <w:rPr>
          <w:rFonts w:ascii="Times New Roman" w:hAnsi="Times New Roman" w:cs="Times New Roman"/>
          <w:sz w:val="24"/>
          <w:szCs w:val="24"/>
        </w:rPr>
        <w:t xml:space="preserve">, </w:t>
      </w:r>
      <w:r w:rsidR="0097119A" w:rsidRPr="005A4E0A">
        <w:rPr>
          <w:rFonts w:ascii="Times New Roman" w:hAnsi="Times New Roman" w:cs="Times New Roman"/>
          <w:sz w:val="24"/>
          <w:szCs w:val="24"/>
        </w:rPr>
        <w:t>be secured and preferred by a maritime lien</w:t>
      </w:r>
      <w:r w:rsidR="00231408" w:rsidRPr="005A4E0A">
        <w:rPr>
          <w:rFonts w:ascii="Times New Roman" w:hAnsi="Times New Roman" w:cs="Times New Roman"/>
          <w:sz w:val="24"/>
          <w:szCs w:val="24"/>
        </w:rPr>
        <w:t xml:space="preserve"> </w:t>
      </w:r>
      <w:r w:rsidR="00BB658A">
        <w:rPr>
          <w:rFonts w:ascii="Times New Roman" w:hAnsi="Times New Roman" w:cs="Times New Roman"/>
          <w:sz w:val="24"/>
          <w:szCs w:val="24"/>
        </w:rPr>
        <w:t xml:space="preserve">under </w:t>
      </w:r>
      <w:r w:rsidR="00FE4605" w:rsidRPr="005A4E0A">
        <w:rPr>
          <w:rFonts w:ascii="Times New Roman" w:hAnsi="Times New Roman" w:cs="Times New Roman"/>
          <w:sz w:val="24"/>
          <w:szCs w:val="24"/>
        </w:rPr>
        <w:t xml:space="preserve">either </w:t>
      </w:r>
      <w:r w:rsidR="00CB18C4">
        <w:rPr>
          <w:rFonts w:ascii="Times New Roman" w:hAnsi="Times New Roman" w:cs="Times New Roman"/>
          <w:sz w:val="24"/>
          <w:szCs w:val="24"/>
        </w:rPr>
        <w:t>C</w:t>
      </w:r>
      <w:r w:rsidR="00231408" w:rsidRPr="005A4E0A">
        <w:rPr>
          <w:rFonts w:ascii="Times New Roman" w:hAnsi="Times New Roman" w:cs="Times New Roman"/>
          <w:sz w:val="24"/>
          <w:szCs w:val="24"/>
        </w:rPr>
        <w:t>onvention</w:t>
      </w:r>
      <w:r w:rsidR="0097119A" w:rsidRPr="005A4E0A">
        <w:rPr>
          <w:rFonts w:ascii="Times New Roman" w:hAnsi="Times New Roman" w:cs="Times New Roman"/>
          <w:sz w:val="24"/>
          <w:szCs w:val="24"/>
        </w:rPr>
        <w:t xml:space="preserve">.  </w:t>
      </w:r>
    </w:p>
    <w:p w:rsidR="00C20937" w:rsidRPr="005A4E0A" w:rsidRDefault="00C20937" w:rsidP="002F0E90">
      <w:pPr>
        <w:spacing w:after="0" w:line="240" w:lineRule="auto"/>
        <w:jc w:val="both"/>
        <w:rPr>
          <w:rFonts w:ascii="Times New Roman" w:hAnsi="Times New Roman" w:cs="Times New Roman"/>
          <w:sz w:val="24"/>
          <w:szCs w:val="24"/>
        </w:rPr>
      </w:pPr>
    </w:p>
    <w:p w:rsidR="009B12C4" w:rsidRDefault="0097119A" w:rsidP="00CB5754">
      <w:pPr>
        <w:spacing w:after="0" w:line="240" w:lineRule="auto"/>
        <w:jc w:val="both"/>
        <w:rPr>
          <w:rFonts w:ascii="Times New Roman" w:hAnsi="Times New Roman" w:cs="Times New Roman"/>
          <w:sz w:val="24"/>
          <w:szCs w:val="24"/>
        </w:rPr>
      </w:pPr>
      <w:r w:rsidRPr="005A4E0A">
        <w:rPr>
          <w:rFonts w:ascii="Times New Roman" w:hAnsi="Times New Roman" w:cs="Times New Roman"/>
          <w:sz w:val="24"/>
          <w:szCs w:val="24"/>
        </w:rPr>
        <w:t xml:space="preserve">But </w:t>
      </w:r>
      <w:r w:rsidR="00CB18C4">
        <w:rPr>
          <w:rFonts w:ascii="Times New Roman" w:hAnsi="Times New Roman" w:cs="Times New Roman"/>
          <w:sz w:val="24"/>
          <w:szCs w:val="24"/>
        </w:rPr>
        <w:t xml:space="preserve">if </w:t>
      </w:r>
      <w:r w:rsidR="00231408" w:rsidRPr="005A4E0A">
        <w:rPr>
          <w:rFonts w:ascii="Times New Roman" w:hAnsi="Times New Roman" w:cs="Times New Roman"/>
          <w:sz w:val="24"/>
          <w:szCs w:val="24"/>
        </w:rPr>
        <w:t xml:space="preserve">seafarers are held hostage </w:t>
      </w:r>
      <w:r w:rsidR="00BB658A">
        <w:rPr>
          <w:rFonts w:ascii="Times New Roman" w:hAnsi="Times New Roman" w:cs="Times New Roman"/>
          <w:sz w:val="24"/>
          <w:szCs w:val="24"/>
        </w:rPr>
        <w:t xml:space="preserve">for years - </w:t>
      </w:r>
      <w:r w:rsidR="00231408" w:rsidRPr="005A4E0A">
        <w:rPr>
          <w:rFonts w:ascii="Times New Roman" w:hAnsi="Times New Roman" w:cs="Times New Roman"/>
          <w:sz w:val="24"/>
          <w:szCs w:val="24"/>
        </w:rPr>
        <w:t xml:space="preserve">ashore </w:t>
      </w:r>
      <w:r w:rsidR="00BB658A">
        <w:rPr>
          <w:rFonts w:ascii="Times New Roman" w:hAnsi="Times New Roman" w:cs="Times New Roman"/>
          <w:sz w:val="24"/>
          <w:szCs w:val="24"/>
        </w:rPr>
        <w:t xml:space="preserve">and </w:t>
      </w:r>
      <w:r w:rsidR="00231408" w:rsidRPr="005A4E0A">
        <w:rPr>
          <w:rFonts w:ascii="Times New Roman" w:hAnsi="Times New Roman" w:cs="Times New Roman"/>
          <w:sz w:val="24"/>
          <w:szCs w:val="24"/>
        </w:rPr>
        <w:t xml:space="preserve">after </w:t>
      </w:r>
      <w:r w:rsidR="00C633FE">
        <w:rPr>
          <w:rFonts w:ascii="Times New Roman" w:hAnsi="Times New Roman" w:cs="Times New Roman"/>
          <w:sz w:val="24"/>
          <w:szCs w:val="24"/>
        </w:rPr>
        <w:t xml:space="preserve">the </w:t>
      </w:r>
      <w:r w:rsidR="00CB18C4">
        <w:rPr>
          <w:rFonts w:ascii="Times New Roman" w:hAnsi="Times New Roman" w:cs="Times New Roman"/>
          <w:sz w:val="24"/>
          <w:szCs w:val="24"/>
        </w:rPr>
        <w:t xml:space="preserve">termination or frustration </w:t>
      </w:r>
      <w:r w:rsidR="00231408" w:rsidRPr="005A4E0A">
        <w:rPr>
          <w:rFonts w:ascii="Times New Roman" w:hAnsi="Times New Roman" w:cs="Times New Roman"/>
          <w:sz w:val="24"/>
          <w:szCs w:val="24"/>
        </w:rPr>
        <w:t xml:space="preserve">of </w:t>
      </w:r>
      <w:r w:rsidR="00CB18C4">
        <w:rPr>
          <w:rFonts w:ascii="Times New Roman" w:hAnsi="Times New Roman" w:cs="Times New Roman"/>
          <w:sz w:val="24"/>
          <w:szCs w:val="24"/>
        </w:rPr>
        <w:t xml:space="preserve">their </w:t>
      </w:r>
      <w:r w:rsidR="00C633FE">
        <w:rPr>
          <w:rFonts w:ascii="Times New Roman" w:hAnsi="Times New Roman" w:cs="Times New Roman"/>
          <w:sz w:val="24"/>
          <w:szCs w:val="24"/>
        </w:rPr>
        <w:t xml:space="preserve">employment </w:t>
      </w:r>
      <w:r w:rsidR="00CB18C4">
        <w:rPr>
          <w:rFonts w:ascii="Times New Roman" w:hAnsi="Times New Roman" w:cs="Times New Roman"/>
          <w:sz w:val="24"/>
          <w:szCs w:val="24"/>
        </w:rPr>
        <w:t>agreements</w:t>
      </w:r>
      <w:r w:rsidR="00BB658A">
        <w:rPr>
          <w:rFonts w:ascii="Times New Roman" w:hAnsi="Times New Roman" w:cs="Times New Roman"/>
          <w:sz w:val="24"/>
          <w:szCs w:val="24"/>
        </w:rPr>
        <w:t xml:space="preserve"> -</w:t>
      </w:r>
      <w:r w:rsidR="0018396C" w:rsidRPr="005A4E0A">
        <w:rPr>
          <w:rFonts w:ascii="Times New Roman" w:hAnsi="Times New Roman" w:cs="Times New Roman"/>
          <w:sz w:val="24"/>
          <w:szCs w:val="24"/>
        </w:rPr>
        <w:t xml:space="preserve"> </w:t>
      </w:r>
      <w:r w:rsidR="00BB658A">
        <w:rPr>
          <w:rFonts w:ascii="Times New Roman" w:hAnsi="Times New Roman" w:cs="Times New Roman"/>
          <w:sz w:val="24"/>
          <w:szCs w:val="24"/>
        </w:rPr>
        <w:t xml:space="preserve">their </w:t>
      </w:r>
      <w:r w:rsidR="00FE00BE">
        <w:rPr>
          <w:rFonts w:ascii="Times New Roman" w:hAnsi="Times New Roman" w:cs="Times New Roman"/>
          <w:sz w:val="24"/>
          <w:szCs w:val="24"/>
        </w:rPr>
        <w:t xml:space="preserve">entitlement to </w:t>
      </w:r>
      <w:r w:rsidR="00FE4605" w:rsidRPr="005A4E0A">
        <w:rPr>
          <w:rFonts w:ascii="Times New Roman" w:hAnsi="Times New Roman" w:cs="Times New Roman"/>
          <w:sz w:val="24"/>
          <w:szCs w:val="24"/>
        </w:rPr>
        <w:t xml:space="preserve">wages </w:t>
      </w:r>
      <w:r w:rsidR="00FE00BE">
        <w:rPr>
          <w:rFonts w:ascii="Times New Roman" w:hAnsi="Times New Roman" w:cs="Times New Roman"/>
          <w:sz w:val="24"/>
          <w:szCs w:val="24"/>
        </w:rPr>
        <w:t xml:space="preserve">(assuming it to exist) </w:t>
      </w:r>
      <w:r w:rsidR="007E18F7">
        <w:rPr>
          <w:rFonts w:ascii="Times New Roman" w:hAnsi="Times New Roman" w:cs="Times New Roman"/>
          <w:sz w:val="24"/>
          <w:szCs w:val="24"/>
        </w:rPr>
        <w:t>w</w:t>
      </w:r>
      <w:r w:rsidR="00231408" w:rsidRPr="005A4E0A">
        <w:rPr>
          <w:rFonts w:ascii="Times New Roman" w:hAnsi="Times New Roman" w:cs="Times New Roman"/>
          <w:sz w:val="24"/>
          <w:szCs w:val="24"/>
        </w:rPr>
        <w:t xml:space="preserve">ould not, </w:t>
      </w:r>
      <w:r w:rsidR="005F7C30" w:rsidRPr="005A4E0A">
        <w:rPr>
          <w:rFonts w:ascii="Times New Roman" w:hAnsi="Times New Roman" w:cs="Times New Roman"/>
          <w:sz w:val="24"/>
          <w:szCs w:val="24"/>
        </w:rPr>
        <w:t xml:space="preserve">it is </w:t>
      </w:r>
      <w:r w:rsidR="00CB18C4">
        <w:rPr>
          <w:rFonts w:ascii="Times New Roman" w:hAnsi="Times New Roman" w:cs="Times New Roman"/>
          <w:sz w:val="24"/>
          <w:szCs w:val="24"/>
        </w:rPr>
        <w:t>argued</w:t>
      </w:r>
      <w:r w:rsidR="005F7C30" w:rsidRPr="005A4E0A">
        <w:rPr>
          <w:rFonts w:ascii="Times New Roman" w:hAnsi="Times New Roman" w:cs="Times New Roman"/>
          <w:sz w:val="24"/>
          <w:szCs w:val="24"/>
        </w:rPr>
        <w:t xml:space="preserve">, </w:t>
      </w:r>
      <w:r w:rsidR="00231408" w:rsidRPr="005A4E0A">
        <w:rPr>
          <w:rFonts w:ascii="Times New Roman" w:hAnsi="Times New Roman" w:cs="Times New Roman"/>
          <w:sz w:val="24"/>
          <w:szCs w:val="24"/>
        </w:rPr>
        <w:t>be secured and preferred by a maritime lien</w:t>
      </w:r>
      <w:r w:rsidR="0018396C" w:rsidRPr="005A4E0A">
        <w:rPr>
          <w:rFonts w:ascii="Times New Roman" w:hAnsi="Times New Roman" w:cs="Times New Roman"/>
          <w:sz w:val="24"/>
          <w:szCs w:val="24"/>
        </w:rPr>
        <w:t xml:space="preserve">.  </w:t>
      </w:r>
      <w:r w:rsidR="005F7C30" w:rsidRPr="005A4E0A">
        <w:rPr>
          <w:rFonts w:ascii="Times New Roman" w:hAnsi="Times New Roman" w:cs="Times New Roman"/>
          <w:sz w:val="24"/>
          <w:szCs w:val="24"/>
        </w:rPr>
        <w:t>Th</w:t>
      </w:r>
      <w:r w:rsidR="00FE00BE">
        <w:rPr>
          <w:rFonts w:ascii="Times New Roman" w:hAnsi="Times New Roman" w:cs="Times New Roman"/>
          <w:sz w:val="24"/>
          <w:szCs w:val="24"/>
        </w:rPr>
        <w:t xml:space="preserve">e reasons are twofold.  First, </w:t>
      </w:r>
      <w:r w:rsidR="00C20937" w:rsidRPr="005A4E0A">
        <w:rPr>
          <w:rFonts w:ascii="Times New Roman" w:hAnsi="Times New Roman" w:cs="Times New Roman"/>
          <w:sz w:val="24"/>
          <w:szCs w:val="24"/>
        </w:rPr>
        <w:t>the 1926 Convention stipulates that the seafarers must be ‘hired on board’</w:t>
      </w:r>
      <w:r w:rsidR="00C24EF0" w:rsidRPr="005A4E0A">
        <w:rPr>
          <w:rFonts w:ascii="Times New Roman" w:hAnsi="Times New Roman" w:cs="Times New Roman"/>
          <w:sz w:val="24"/>
          <w:szCs w:val="24"/>
        </w:rPr>
        <w:t xml:space="preserve">, while </w:t>
      </w:r>
      <w:r w:rsidR="00C20937" w:rsidRPr="005A4E0A">
        <w:rPr>
          <w:rFonts w:ascii="Times New Roman" w:hAnsi="Times New Roman" w:cs="Times New Roman"/>
          <w:sz w:val="24"/>
          <w:szCs w:val="24"/>
        </w:rPr>
        <w:t xml:space="preserve">the 1993 Convention similarly </w:t>
      </w:r>
      <w:r w:rsidR="00C24EF0" w:rsidRPr="005A4E0A">
        <w:rPr>
          <w:rFonts w:ascii="Times New Roman" w:hAnsi="Times New Roman" w:cs="Times New Roman"/>
          <w:sz w:val="24"/>
          <w:szCs w:val="24"/>
        </w:rPr>
        <w:t xml:space="preserve">enjoins ‘employment in the vessel’.  </w:t>
      </w:r>
      <w:r w:rsidR="00FE00BE">
        <w:rPr>
          <w:rFonts w:ascii="Times New Roman" w:hAnsi="Times New Roman" w:cs="Times New Roman"/>
          <w:sz w:val="24"/>
          <w:szCs w:val="24"/>
        </w:rPr>
        <w:t xml:space="preserve">Second, </w:t>
      </w:r>
      <w:r w:rsidR="0018396C" w:rsidRPr="005A4E0A">
        <w:rPr>
          <w:rFonts w:ascii="Times New Roman" w:hAnsi="Times New Roman" w:cs="Times New Roman"/>
          <w:sz w:val="24"/>
          <w:szCs w:val="24"/>
        </w:rPr>
        <w:t>t</w:t>
      </w:r>
      <w:r w:rsidR="002F0E90" w:rsidRPr="005A4E0A">
        <w:rPr>
          <w:rFonts w:ascii="Times New Roman" w:hAnsi="Times New Roman" w:cs="Times New Roman"/>
          <w:sz w:val="24"/>
          <w:szCs w:val="24"/>
        </w:rPr>
        <w:t xml:space="preserve">he 1926 Convention </w:t>
      </w:r>
      <w:r w:rsidR="00C24EF0" w:rsidRPr="005A4E0A">
        <w:rPr>
          <w:rFonts w:ascii="Times New Roman" w:hAnsi="Times New Roman" w:cs="Times New Roman"/>
          <w:sz w:val="24"/>
          <w:szCs w:val="24"/>
        </w:rPr>
        <w:t xml:space="preserve">requires </w:t>
      </w:r>
      <w:r w:rsidR="00F324E8">
        <w:rPr>
          <w:rFonts w:ascii="Times New Roman" w:hAnsi="Times New Roman" w:cs="Times New Roman"/>
          <w:sz w:val="24"/>
          <w:szCs w:val="24"/>
        </w:rPr>
        <w:t xml:space="preserve">an existing </w:t>
      </w:r>
      <w:r w:rsidR="00E71538" w:rsidRPr="005A4E0A">
        <w:rPr>
          <w:rFonts w:ascii="Times New Roman" w:hAnsi="Times New Roman" w:cs="Times New Roman"/>
          <w:sz w:val="24"/>
          <w:szCs w:val="24"/>
        </w:rPr>
        <w:t>‘</w:t>
      </w:r>
      <w:r w:rsidR="002F0E90" w:rsidRPr="005A4E0A">
        <w:rPr>
          <w:rFonts w:ascii="Times New Roman" w:hAnsi="Times New Roman" w:cs="Times New Roman"/>
          <w:sz w:val="24"/>
          <w:szCs w:val="24"/>
        </w:rPr>
        <w:t>contract of engagement</w:t>
      </w:r>
      <w:r w:rsidR="00E71538" w:rsidRPr="005A4E0A">
        <w:rPr>
          <w:rFonts w:ascii="Times New Roman" w:hAnsi="Times New Roman" w:cs="Times New Roman"/>
          <w:sz w:val="24"/>
          <w:szCs w:val="24"/>
        </w:rPr>
        <w:t>’</w:t>
      </w:r>
      <w:r w:rsidR="001103E4" w:rsidRPr="005A4E0A">
        <w:rPr>
          <w:rFonts w:ascii="Times New Roman" w:hAnsi="Times New Roman" w:cs="Times New Roman"/>
          <w:sz w:val="24"/>
          <w:szCs w:val="24"/>
        </w:rPr>
        <w:t xml:space="preserve"> (</w:t>
      </w:r>
      <w:r w:rsidR="00C24EF0" w:rsidRPr="005A4E0A">
        <w:rPr>
          <w:rFonts w:ascii="Times New Roman" w:hAnsi="Times New Roman" w:cs="Times New Roman"/>
          <w:sz w:val="24"/>
          <w:szCs w:val="24"/>
        </w:rPr>
        <w:t xml:space="preserve">which </w:t>
      </w:r>
      <w:r w:rsidR="00F324E8">
        <w:rPr>
          <w:rFonts w:ascii="Times New Roman" w:hAnsi="Times New Roman" w:cs="Times New Roman"/>
          <w:sz w:val="24"/>
          <w:szCs w:val="24"/>
        </w:rPr>
        <w:t xml:space="preserve">must mean an </w:t>
      </w:r>
      <w:r w:rsidR="001103E4" w:rsidRPr="005A4E0A">
        <w:rPr>
          <w:rFonts w:ascii="Times New Roman" w:hAnsi="Times New Roman" w:cs="Times New Roman"/>
          <w:sz w:val="24"/>
          <w:szCs w:val="24"/>
        </w:rPr>
        <w:t>employment</w:t>
      </w:r>
      <w:r w:rsidR="00F324E8">
        <w:rPr>
          <w:rFonts w:ascii="Times New Roman" w:hAnsi="Times New Roman" w:cs="Times New Roman"/>
          <w:sz w:val="24"/>
          <w:szCs w:val="24"/>
        </w:rPr>
        <w:t xml:space="preserve"> agreement</w:t>
      </w:r>
      <w:r w:rsidR="001103E4" w:rsidRPr="005A4E0A">
        <w:rPr>
          <w:rFonts w:ascii="Times New Roman" w:hAnsi="Times New Roman" w:cs="Times New Roman"/>
          <w:sz w:val="24"/>
          <w:szCs w:val="24"/>
        </w:rPr>
        <w:t>)</w:t>
      </w:r>
      <w:r w:rsidR="00C24EF0" w:rsidRPr="005A4E0A">
        <w:rPr>
          <w:rFonts w:ascii="Times New Roman" w:hAnsi="Times New Roman" w:cs="Times New Roman"/>
          <w:sz w:val="24"/>
          <w:szCs w:val="24"/>
        </w:rPr>
        <w:t xml:space="preserve">, and the 1993 Convention </w:t>
      </w:r>
      <w:r w:rsidR="00F324E8">
        <w:rPr>
          <w:rFonts w:ascii="Times New Roman" w:hAnsi="Times New Roman" w:cs="Times New Roman"/>
          <w:sz w:val="24"/>
          <w:szCs w:val="24"/>
        </w:rPr>
        <w:t xml:space="preserve">similarly </w:t>
      </w:r>
      <w:r w:rsidR="00C24EF0" w:rsidRPr="005A4E0A">
        <w:rPr>
          <w:rFonts w:ascii="Times New Roman" w:hAnsi="Times New Roman" w:cs="Times New Roman"/>
          <w:sz w:val="24"/>
          <w:szCs w:val="24"/>
        </w:rPr>
        <w:t xml:space="preserve">stipulates that there be ‘employment’ (which </w:t>
      </w:r>
      <w:r w:rsidR="00F324E8">
        <w:rPr>
          <w:rFonts w:ascii="Times New Roman" w:hAnsi="Times New Roman" w:cs="Times New Roman"/>
          <w:sz w:val="24"/>
          <w:szCs w:val="24"/>
        </w:rPr>
        <w:t>implies</w:t>
      </w:r>
      <w:r w:rsidR="00C24EF0" w:rsidRPr="005A4E0A">
        <w:rPr>
          <w:rFonts w:ascii="Times New Roman" w:hAnsi="Times New Roman" w:cs="Times New Roman"/>
          <w:sz w:val="24"/>
          <w:szCs w:val="24"/>
        </w:rPr>
        <w:t xml:space="preserve">, </w:t>
      </w:r>
      <w:r w:rsidR="00FE00BE">
        <w:rPr>
          <w:rFonts w:ascii="Times New Roman" w:hAnsi="Times New Roman" w:cs="Times New Roman"/>
          <w:sz w:val="24"/>
          <w:szCs w:val="24"/>
        </w:rPr>
        <w:t xml:space="preserve">though probably </w:t>
      </w:r>
      <w:r w:rsidR="00C24EF0" w:rsidRPr="005A4E0A">
        <w:rPr>
          <w:rFonts w:ascii="Times New Roman" w:hAnsi="Times New Roman" w:cs="Times New Roman"/>
          <w:sz w:val="24"/>
          <w:szCs w:val="24"/>
        </w:rPr>
        <w:t>not inescapably, a</w:t>
      </w:r>
      <w:r w:rsidR="00CB18C4">
        <w:rPr>
          <w:rFonts w:ascii="Times New Roman" w:hAnsi="Times New Roman" w:cs="Times New Roman"/>
          <w:sz w:val="24"/>
          <w:szCs w:val="24"/>
        </w:rPr>
        <w:t xml:space="preserve">n </w:t>
      </w:r>
      <w:r w:rsidR="00C24EF0" w:rsidRPr="005A4E0A">
        <w:rPr>
          <w:rFonts w:ascii="Times New Roman" w:hAnsi="Times New Roman" w:cs="Times New Roman"/>
          <w:sz w:val="24"/>
          <w:szCs w:val="24"/>
        </w:rPr>
        <w:t>employment</w:t>
      </w:r>
      <w:r w:rsidR="00CB18C4">
        <w:rPr>
          <w:rFonts w:ascii="Times New Roman" w:hAnsi="Times New Roman" w:cs="Times New Roman"/>
          <w:sz w:val="24"/>
          <w:szCs w:val="24"/>
        </w:rPr>
        <w:t xml:space="preserve"> agreement</w:t>
      </w:r>
      <w:r w:rsidR="00C24EF0" w:rsidRPr="005A4E0A">
        <w:rPr>
          <w:rFonts w:ascii="Times New Roman" w:hAnsi="Times New Roman" w:cs="Times New Roman"/>
          <w:sz w:val="24"/>
          <w:szCs w:val="24"/>
        </w:rPr>
        <w:t>) for the maritime lien to arise</w:t>
      </w:r>
      <w:r w:rsidR="002F0E90" w:rsidRPr="005A4E0A">
        <w:rPr>
          <w:rFonts w:ascii="Times New Roman" w:hAnsi="Times New Roman" w:cs="Times New Roman"/>
          <w:sz w:val="24"/>
          <w:szCs w:val="24"/>
        </w:rPr>
        <w:t xml:space="preserve">. </w:t>
      </w:r>
      <w:r w:rsidR="00FC077A">
        <w:rPr>
          <w:rFonts w:ascii="Times New Roman" w:hAnsi="Times New Roman" w:cs="Times New Roman"/>
          <w:sz w:val="24"/>
          <w:szCs w:val="24"/>
        </w:rPr>
        <w:t xml:space="preserve"> </w:t>
      </w:r>
      <w:r w:rsidR="000E0E15" w:rsidRPr="000E0E15">
        <w:rPr>
          <w:rFonts w:ascii="Times New Roman" w:hAnsi="Times New Roman" w:cs="Times New Roman"/>
          <w:sz w:val="24"/>
          <w:szCs w:val="24"/>
        </w:rPr>
        <w:t xml:space="preserve">It follows that where a ship is ransomed and released, but sold to a third party, the entitlement to wages cannot be enforced by an action </w:t>
      </w:r>
      <w:r w:rsidR="000E0E15" w:rsidRPr="000E0E15">
        <w:rPr>
          <w:rFonts w:ascii="Times New Roman" w:hAnsi="Times New Roman" w:cs="Times New Roman"/>
          <w:i/>
          <w:sz w:val="24"/>
          <w:szCs w:val="24"/>
        </w:rPr>
        <w:t>in rem</w:t>
      </w:r>
      <w:r w:rsidR="000E0E15" w:rsidRPr="000E0E15">
        <w:rPr>
          <w:rFonts w:ascii="Times New Roman" w:hAnsi="Times New Roman" w:cs="Times New Roman"/>
          <w:sz w:val="24"/>
          <w:szCs w:val="24"/>
        </w:rPr>
        <w:t xml:space="preserve"> against that ship for lack of a maritime lien.  </w:t>
      </w:r>
      <w:r w:rsidR="00184D67" w:rsidRPr="00184D67">
        <w:rPr>
          <w:rFonts w:ascii="Times New Roman" w:hAnsi="Times New Roman" w:cs="Times New Roman"/>
          <w:sz w:val="24"/>
          <w:szCs w:val="24"/>
        </w:rPr>
        <w:t xml:space="preserve">  </w:t>
      </w:r>
    </w:p>
    <w:p w:rsidR="009B12C4" w:rsidRDefault="009B12C4" w:rsidP="00CB5754">
      <w:pPr>
        <w:spacing w:after="0" w:line="240" w:lineRule="auto"/>
        <w:jc w:val="both"/>
        <w:rPr>
          <w:rFonts w:ascii="Times New Roman" w:hAnsi="Times New Roman" w:cs="Times New Roman"/>
          <w:sz w:val="24"/>
          <w:szCs w:val="24"/>
        </w:rPr>
      </w:pPr>
    </w:p>
    <w:p w:rsidR="00CB5754" w:rsidRPr="005A4E0A" w:rsidRDefault="000E0E15" w:rsidP="00CB575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In effect, </w:t>
      </w:r>
      <w:r w:rsidR="00FF4331">
        <w:rPr>
          <w:rFonts w:ascii="Times New Roman" w:hAnsi="Times New Roman" w:cs="Times New Roman"/>
          <w:sz w:val="24"/>
          <w:szCs w:val="24"/>
        </w:rPr>
        <w:t xml:space="preserve">therefore, </w:t>
      </w:r>
      <w:r>
        <w:rPr>
          <w:rFonts w:ascii="Times New Roman" w:hAnsi="Times New Roman" w:cs="Times New Roman"/>
          <w:sz w:val="24"/>
          <w:szCs w:val="24"/>
        </w:rPr>
        <w:t>t</w:t>
      </w:r>
      <w:r w:rsidR="009B12C4">
        <w:rPr>
          <w:rFonts w:ascii="Times New Roman" w:hAnsi="Times New Roman" w:cs="Times New Roman"/>
          <w:sz w:val="24"/>
          <w:szCs w:val="24"/>
        </w:rPr>
        <w:t xml:space="preserve">he </w:t>
      </w:r>
      <w:r w:rsidR="00FE00BE">
        <w:rPr>
          <w:rFonts w:ascii="Times New Roman" w:hAnsi="Times New Roman" w:cs="Times New Roman"/>
          <w:sz w:val="24"/>
          <w:szCs w:val="24"/>
        </w:rPr>
        <w:t xml:space="preserve">contemporary circumstances of </w:t>
      </w:r>
      <w:r w:rsidR="00FC077A">
        <w:rPr>
          <w:rFonts w:ascii="Times New Roman" w:hAnsi="Times New Roman" w:cs="Times New Roman"/>
          <w:sz w:val="24"/>
          <w:szCs w:val="24"/>
        </w:rPr>
        <w:t xml:space="preserve">capture of seafarers by </w:t>
      </w:r>
      <w:r w:rsidR="009B12C4">
        <w:rPr>
          <w:rFonts w:ascii="Times New Roman" w:hAnsi="Times New Roman" w:cs="Times New Roman"/>
          <w:sz w:val="24"/>
          <w:szCs w:val="24"/>
        </w:rPr>
        <w:t>pira</w:t>
      </w:r>
      <w:r w:rsidR="00FC077A">
        <w:rPr>
          <w:rFonts w:ascii="Times New Roman" w:hAnsi="Times New Roman" w:cs="Times New Roman"/>
          <w:sz w:val="24"/>
          <w:szCs w:val="24"/>
        </w:rPr>
        <w:t xml:space="preserve">tes </w:t>
      </w:r>
      <w:r w:rsidR="00FF4331">
        <w:rPr>
          <w:rFonts w:ascii="Times New Roman" w:hAnsi="Times New Roman" w:cs="Times New Roman"/>
          <w:sz w:val="24"/>
          <w:szCs w:val="24"/>
        </w:rPr>
        <w:t xml:space="preserve">are </w:t>
      </w:r>
      <w:r w:rsidR="009B12C4">
        <w:rPr>
          <w:rFonts w:ascii="Times New Roman" w:hAnsi="Times New Roman" w:cs="Times New Roman"/>
          <w:sz w:val="24"/>
          <w:szCs w:val="24"/>
        </w:rPr>
        <w:t xml:space="preserve">not </w:t>
      </w:r>
      <w:r w:rsidR="00FE00BE">
        <w:rPr>
          <w:rFonts w:ascii="Times New Roman" w:hAnsi="Times New Roman" w:cs="Times New Roman"/>
          <w:sz w:val="24"/>
          <w:szCs w:val="24"/>
        </w:rPr>
        <w:t xml:space="preserve">comprehensively covered </w:t>
      </w:r>
      <w:r w:rsidR="009B12C4">
        <w:rPr>
          <w:rFonts w:ascii="Times New Roman" w:hAnsi="Times New Roman" w:cs="Times New Roman"/>
          <w:sz w:val="24"/>
          <w:szCs w:val="24"/>
        </w:rPr>
        <w:t xml:space="preserve">in either </w:t>
      </w:r>
      <w:r w:rsidR="00E17216" w:rsidRPr="005A4E0A">
        <w:rPr>
          <w:rFonts w:ascii="Times New Roman" w:hAnsi="Times New Roman" w:cs="Times New Roman"/>
          <w:sz w:val="24"/>
          <w:szCs w:val="24"/>
        </w:rPr>
        <w:t xml:space="preserve">the 1926 Convention </w:t>
      </w:r>
      <w:r w:rsidR="009B12C4">
        <w:rPr>
          <w:rFonts w:ascii="Times New Roman" w:hAnsi="Times New Roman" w:cs="Times New Roman"/>
          <w:sz w:val="24"/>
          <w:szCs w:val="24"/>
        </w:rPr>
        <w:t xml:space="preserve">or </w:t>
      </w:r>
      <w:r w:rsidR="00E17216" w:rsidRPr="005A4E0A">
        <w:rPr>
          <w:rFonts w:ascii="Times New Roman" w:hAnsi="Times New Roman" w:cs="Times New Roman"/>
          <w:sz w:val="24"/>
          <w:szCs w:val="24"/>
        </w:rPr>
        <w:t xml:space="preserve">the 1993 Convention </w:t>
      </w:r>
      <w:r w:rsidR="009B12C4">
        <w:rPr>
          <w:rFonts w:ascii="Times New Roman" w:hAnsi="Times New Roman" w:cs="Times New Roman"/>
          <w:sz w:val="24"/>
          <w:szCs w:val="24"/>
        </w:rPr>
        <w:t>(the author participated in the negotiations leading to 1993 Convention</w:t>
      </w:r>
      <w:r w:rsidR="00184D67">
        <w:rPr>
          <w:rFonts w:ascii="Times New Roman" w:hAnsi="Times New Roman" w:cs="Times New Roman"/>
          <w:sz w:val="24"/>
          <w:szCs w:val="24"/>
        </w:rPr>
        <w:t xml:space="preserve"> and a</w:t>
      </w:r>
      <w:r w:rsidR="009B12C4">
        <w:rPr>
          <w:rFonts w:ascii="Times New Roman" w:hAnsi="Times New Roman" w:cs="Times New Roman"/>
          <w:sz w:val="24"/>
          <w:szCs w:val="24"/>
        </w:rPr>
        <w:t>t that time t</w:t>
      </w:r>
      <w:r w:rsidR="002A51C3" w:rsidRPr="005A4E0A">
        <w:rPr>
          <w:rFonts w:ascii="Times New Roman" w:hAnsi="Times New Roman" w:cs="Times New Roman"/>
          <w:sz w:val="24"/>
          <w:szCs w:val="24"/>
        </w:rPr>
        <w:t xml:space="preserve">he circumstances of contemporary piracy </w:t>
      </w:r>
      <w:r w:rsidR="00FC077A">
        <w:rPr>
          <w:rFonts w:ascii="Times New Roman" w:hAnsi="Times New Roman" w:cs="Times New Roman"/>
          <w:sz w:val="24"/>
          <w:szCs w:val="24"/>
        </w:rPr>
        <w:t>were no</w:t>
      </w:r>
      <w:r w:rsidR="00035C39">
        <w:rPr>
          <w:rFonts w:ascii="Times New Roman" w:hAnsi="Times New Roman" w:cs="Times New Roman"/>
          <w:sz w:val="24"/>
          <w:szCs w:val="24"/>
        </w:rPr>
        <w:t>t</w:t>
      </w:r>
      <w:r w:rsidR="00FC077A">
        <w:rPr>
          <w:rFonts w:ascii="Times New Roman" w:hAnsi="Times New Roman" w:cs="Times New Roman"/>
          <w:sz w:val="24"/>
          <w:szCs w:val="24"/>
        </w:rPr>
        <w:t xml:space="preserve"> foresee</w:t>
      </w:r>
      <w:r w:rsidR="00FE00BE">
        <w:rPr>
          <w:rFonts w:ascii="Times New Roman" w:hAnsi="Times New Roman" w:cs="Times New Roman"/>
          <w:sz w:val="24"/>
          <w:szCs w:val="24"/>
        </w:rPr>
        <w:t>able</w:t>
      </w:r>
      <w:r w:rsidR="00184D67">
        <w:rPr>
          <w:rFonts w:ascii="Times New Roman" w:hAnsi="Times New Roman" w:cs="Times New Roman"/>
          <w:sz w:val="24"/>
          <w:szCs w:val="24"/>
        </w:rPr>
        <w:t>)</w:t>
      </w:r>
      <w:r>
        <w:rPr>
          <w:rFonts w:ascii="Times New Roman" w:hAnsi="Times New Roman" w:cs="Times New Roman"/>
          <w:sz w:val="24"/>
          <w:szCs w:val="24"/>
        </w:rPr>
        <w:t xml:space="preserve">, by virtue of the stipulated - and unduly restricted prerequisites - for the creation of a maritime lien. </w:t>
      </w:r>
      <w:r w:rsidR="00FF4331">
        <w:rPr>
          <w:rFonts w:ascii="Times New Roman" w:hAnsi="Times New Roman" w:cs="Times New Roman"/>
          <w:sz w:val="24"/>
          <w:szCs w:val="24"/>
        </w:rPr>
        <w:t>Since t</w:t>
      </w:r>
      <w:r w:rsidR="00FC077A">
        <w:rPr>
          <w:rFonts w:ascii="Times New Roman" w:hAnsi="Times New Roman" w:cs="Times New Roman"/>
          <w:sz w:val="24"/>
          <w:szCs w:val="24"/>
        </w:rPr>
        <w:t>h</w:t>
      </w:r>
      <w:r>
        <w:rPr>
          <w:rFonts w:ascii="Times New Roman" w:hAnsi="Times New Roman" w:cs="Times New Roman"/>
          <w:sz w:val="24"/>
          <w:szCs w:val="24"/>
        </w:rPr>
        <w:t xml:space="preserve">e </w:t>
      </w:r>
      <w:r w:rsidR="00FF4331">
        <w:rPr>
          <w:rFonts w:ascii="Times New Roman" w:hAnsi="Times New Roman" w:cs="Times New Roman"/>
          <w:sz w:val="24"/>
          <w:szCs w:val="24"/>
        </w:rPr>
        <w:t xml:space="preserve">lack of a maritime lien would in many instances render nugatory any entitlement to wages, </w:t>
      </w:r>
      <w:r>
        <w:rPr>
          <w:rFonts w:ascii="Times New Roman" w:hAnsi="Times New Roman" w:cs="Times New Roman"/>
          <w:sz w:val="24"/>
          <w:szCs w:val="24"/>
        </w:rPr>
        <w:t xml:space="preserve">amendment of the </w:t>
      </w:r>
      <w:r w:rsidR="00184D67">
        <w:rPr>
          <w:rFonts w:ascii="Times New Roman" w:hAnsi="Times New Roman" w:cs="Times New Roman"/>
          <w:sz w:val="24"/>
          <w:szCs w:val="24"/>
        </w:rPr>
        <w:t xml:space="preserve">Conventions </w:t>
      </w:r>
      <w:r w:rsidR="00E8585F">
        <w:rPr>
          <w:rFonts w:ascii="Times New Roman" w:hAnsi="Times New Roman" w:cs="Times New Roman"/>
          <w:sz w:val="24"/>
          <w:szCs w:val="24"/>
        </w:rPr>
        <w:t>to keep them current with contemporary circumstances is crucial to the protection of seafarers</w:t>
      </w:r>
      <w:r w:rsidR="00FC077A">
        <w:rPr>
          <w:rFonts w:ascii="Times New Roman" w:hAnsi="Times New Roman" w:cs="Times New Roman"/>
          <w:sz w:val="24"/>
          <w:szCs w:val="24"/>
        </w:rPr>
        <w:t xml:space="preserve">. </w:t>
      </w:r>
      <w:r w:rsidR="00184D67">
        <w:rPr>
          <w:rFonts w:ascii="Times New Roman" w:hAnsi="Times New Roman" w:cs="Times New Roman"/>
          <w:sz w:val="24"/>
          <w:szCs w:val="24"/>
        </w:rPr>
        <w:t xml:space="preserve"> </w:t>
      </w:r>
    </w:p>
    <w:p w:rsidR="002F0E90" w:rsidRPr="005A4E0A" w:rsidRDefault="002F0E90" w:rsidP="002F0E90">
      <w:pPr>
        <w:spacing w:after="0" w:line="240" w:lineRule="auto"/>
        <w:jc w:val="both"/>
        <w:rPr>
          <w:rFonts w:ascii="Times New Roman" w:hAnsi="Times New Roman" w:cs="Times New Roman"/>
          <w:sz w:val="24"/>
          <w:szCs w:val="24"/>
        </w:rPr>
      </w:pPr>
    </w:p>
    <w:p w:rsidR="00F65E23" w:rsidRDefault="00F65E23" w:rsidP="00CD724F">
      <w:pPr>
        <w:spacing w:after="0" w:line="240" w:lineRule="auto"/>
        <w:ind w:left="720" w:hanging="720"/>
        <w:jc w:val="both"/>
        <w:rPr>
          <w:rFonts w:ascii="Times New Roman" w:hAnsi="Times New Roman" w:cs="Times New Roman"/>
          <w:b/>
          <w:sz w:val="24"/>
          <w:szCs w:val="24"/>
        </w:rPr>
      </w:pPr>
    </w:p>
    <w:p w:rsidR="00EB6A0D" w:rsidRPr="005A4E0A" w:rsidRDefault="009E445A" w:rsidP="00CD724F">
      <w:pPr>
        <w:spacing w:after="0" w:line="240" w:lineRule="auto"/>
        <w:ind w:left="720" w:hanging="720"/>
        <w:jc w:val="both"/>
        <w:rPr>
          <w:rFonts w:ascii="Times New Roman" w:hAnsi="Times New Roman" w:cs="Times New Roman"/>
          <w:b/>
          <w:sz w:val="24"/>
          <w:szCs w:val="24"/>
        </w:rPr>
      </w:pPr>
      <w:r>
        <w:rPr>
          <w:rFonts w:ascii="Times New Roman" w:hAnsi="Times New Roman" w:cs="Times New Roman"/>
          <w:b/>
          <w:sz w:val="24"/>
          <w:szCs w:val="24"/>
        </w:rPr>
        <w:t>5</w:t>
      </w:r>
      <w:r w:rsidR="00EB6A0D" w:rsidRPr="00A303C4">
        <w:rPr>
          <w:rFonts w:ascii="Times New Roman" w:hAnsi="Times New Roman" w:cs="Times New Roman"/>
          <w:b/>
          <w:sz w:val="24"/>
          <w:szCs w:val="24"/>
        </w:rPr>
        <w:t>.</w:t>
      </w:r>
      <w:r w:rsidR="00EB6A0D" w:rsidRPr="005A4E0A">
        <w:rPr>
          <w:rFonts w:ascii="Times New Roman" w:hAnsi="Times New Roman" w:cs="Times New Roman"/>
          <w:sz w:val="24"/>
          <w:szCs w:val="24"/>
        </w:rPr>
        <w:tab/>
      </w:r>
      <w:r w:rsidR="00144556">
        <w:rPr>
          <w:rFonts w:ascii="Times New Roman" w:hAnsi="Times New Roman" w:cs="Times New Roman"/>
          <w:b/>
          <w:sz w:val="24"/>
          <w:szCs w:val="24"/>
        </w:rPr>
        <w:t xml:space="preserve">IF </w:t>
      </w:r>
      <w:r w:rsidR="000871E4">
        <w:rPr>
          <w:rFonts w:ascii="Times New Roman" w:hAnsi="Times New Roman" w:cs="Times New Roman"/>
          <w:b/>
          <w:sz w:val="24"/>
          <w:szCs w:val="24"/>
        </w:rPr>
        <w:t xml:space="preserve">A </w:t>
      </w:r>
      <w:r w:rsidR="00144556">
        <w:rPr>
          <w:rFonts w:ascii="Times New Roman" w:hAnsi="Times New Roman" w:cs="Times New Roman"/>
          <w:b/>
          <w:sz w:val="24"/>
          <w:szCs w:val="24"/>
        </w:rPr>
        <w:t xml:space="preserve">SEAFARER </w:t>
      </w:r>
      <w:r w:rsidR="000871E4">
        <w:rPr>
          <w:rFonts w:ascii="Times New Roman" w:hAnsi="Times New Roman" w:cs="Times New Roman"/>
          <w:b/>
          <w:sz w:val="24"/>
          <w:szCs w:val="24"/>
        </w:rPr>
        <w:t xml:space="preserve">IS </w:t>
      </w:r>
      <w:r w:rsidR="00144556">
        <w:rPr>
          <w:rFonts w:ascii="Times New Roman" w:hAnsi="Times New Roman" w:cs="Times New Roman"/>
          <w:b/>
          <w:sz w:val="24"/>
          <w:szCs w:val="24"/>
        </w:rPr>
        <w:t xml:space="preserve">HELD HOSTAGE </w:t>
      </w:r>
      <w:r w:rsidR="00CD724F">
        <w:rPr>
          <w:rFonts w:ascii="Times New Roman" w:hAnsi="Times New Roman" w:cs="Times New Roman"/>
          <w:b/>
          <w:sz w:val="24"/>
          <w:szCs w:val="24"/>
        </w:rPr>
        <w:t>DO</w:t>
      </w:r>
      <w:r w:rsidR="00D47790">
        <w:rPr>
          <w:rFonts w:ascii="Times New Roman" w:hAnsi="Times New Roman" w:cs="Times New Roman"/>
          <w:b/>
          <w:sz w:val="24"/>
          <w:szCs w:val="24"/>
        </w:rPr>
        <w:t xml:space="preserve">ES ANY </w:t>
      </w:r>
      <w:r w:rsidR="00EB6A0D" w:rsidRPr="005A4E0A">
        <w:rPr>
          <w:rFonts w:ascii="Times New Roman" w:hAnsi="Times New Roman" w:cs="Times New Roman"/>
          <w:b/>
          <w:sz w:val="24"/>
          <w:szCs w:val="24"/>
        </w:rPr>
        <w:t xml:space="preserve">CONVENTION </w:t>
      </w:r>
      <w:r w:rsidR="00D47790">
        <w:rPr>
          <w:rFonts w:ascii="Times New Roman" w:hAnsi="Times New Roman" w:cs="Times New Roman"/>
          <w:b/>
          <w:sz w:val="24"/>
          <w:szCs w:val="24"/>
        </w:rPr>
        <w:t xml:space="preserve">SECURE </w:t>
      </w:r>
      <w:r w:rsidR="00CD724F">
        <w:rPr>
          <w:rFonts w:ascii="Times New Roman" w:hAnsi="Times New Roman" w:cs="Times New Roman"/>
          <w:b/>
          <w:sz w:val="24"/>
          <w:szCs w:val="24"/>
        </w:rPr>
        <w:t xml:space="preserve">REPATRIATION </w:t>
      </w:r>
      <w:r w:rsidR="00D47790">
        <w:rPr>
          <w:rFonts w:ascii="Times New Roman" w:hAnsi="Times New Roman" w:cs="Times New Roman"/>
          <w:b/>
          <w:sz w:val="24"/>
          <w:szCs w:val="24"/>
        </w:rPr>
        <w:t>COSTS</w:t>
      </w:r>
      <w:r w:rsidR="00CD724F">
        <w:rPr>
          <w:rFonts w:ascii="Times New Roman" w:hAnsi="Times New Roman" w:cs="Times New Roman"/>
          <w:b/>
          <w:sz w:val="24"/>
          <w:szCs w:val="24"/>
        </w:rPr>
        <w:t>?</w:t>
      </w:r>
    </w:p>
    <w:p w:rsidR="00EB6A0D" w:rsidRPr="005A4E0A" w:rsidRDefault="00EB6A0D" w:rsidP="00EB6A0D">
      <w:pPr>
        <w:spacing w:after="0" w:line="240" w:lineRule="auto"/>
        <w:jc w:val="both"/>
        <w:rPr>
          <w:rFonts w:ascii="Times New Roman" w:hAnsi="Times New Roman" w:cs="Times New Roman"/>
          <w:b/>
          <w:sz w:val="24"/>
          <w:szCs w:val="24"/>
        </w:rPr>
      </w:pPr>
    </w:p>
    <w:p w:rsidR="00EB6A0D" w:rsidRPr="005A4E0A" w:rsidRDefault="00EB6A0D" w:rsidP="00EB6A0D">
      <w:pPr>
        <w:spacing w:after="0" w:line="240" w:lineRule="auto"/>
        <w:jc w:val="both"/>
        <w:rPr>
          <w:rFonts w:ascii="Times New Roman" w:hAnsi="Times New Roman" w:cs="Times New Roman"/>
          <w:sz w:val="24"/>
          <w:szCs w:val="24"/>
        </w:rPr>
      </w:pPr>
      <w:r w:rsidRPr="005A4E0A">
        <w:rPr>
          <w:rFonts w:ascii="Times New Roman" w:hAnsi="Times New Roman" w:cs="Times New Roman"/>
          <w:sz w:val="24"/>
          <w:szCs w:val="24"/>
        </w:rPr>
        <w:t>Adopted on 9 October 1987, the Repatriation of Seafarers Convention 1987</w:t>
      </w:r>
      <w:r w:rsidRPr="005A4E0A">
        <w:rPr>
          <w:rFonts w:ascii="Times New Roman" w:hAnsi="Times New Roman" w:cs="Times New Roman"/>
          <w:sz w:val="24"/>
          <w:szCs w:val="24"/>
          <w:vertAlign w:val="superscript"/>
        </w:rPr>
        <w:footnoteReference w:id="18"/>
      </w:r>
      <w:r w:rsidRPr="005A4E0A">
        <w:rPr>
          <w:rFonts w:ascii="Times New Roman" w:hAnsi="Times New Roman" w:cs="Times New Roman"/>
          <w:sz w:val="24"/>
          <w:szCs w:val="24"/>
        </w:rPr>
        <w:t xml:space="preserve"> (‘the 1987 Convention’), which revises the Repatriation of Seafarers Convention 1926</w:t>
      </w:r>
      <w:r w:rsidRPr="005A4E0A">
        <w:rPr>
          <w:rFonts w:ascii="Times New Roman" w:hAnsi="Times New Roman" w:cs="Times New Roman"/>
          <w:sz w:val="24"/>
          <w:szCs w:val="24"/>
          <w:vertAlign w:val="superscript"/>
        </w:rPr>
        <w:footnoteReference w:id="19"/>
      </w:r>
      <w:r w:rsidRPr="005A4E0A">
        <w:rPr>
          <w:rFonts w:ascii="Times New Roman" w:hAnsi="Times New Roman" w:cs="Times New Roman"/>
          <w:sz w:val="24"/>
          <w:szCs w:val="24"/>
        </w:rPr>
        <w:t xml:space="preserve">, does not mention the repatriation of seafarers held hostage by pirates.  Seafarers are, however, entitled to repatriation: </w:t>
      </w:r>
    </w:p>
    <w:p w:rsidR="00EB6A0D" w:rsidRPr="005A4E0A" w:rsidRDefault="00EB6A0D" w:rsidP="00EB6A0D">
      <w:pPr>
        <w:spacing w:after="0" w:line="240" w:lineRule="auto"/>
        <w:jc w:val="both"/>
        <w:rPr>
          <w:rFonts w:ascii="Times New Roman" w:hAnsi="Times New Roman" w:cs="Times New Roman"/>
          <w:sz w:val="24"/>
          <w:szCs w:val="24"/>
        </w:rPr>
      </w:pPr>
    </w:p>
    <w:p w:rsidR="00EB6A0D" w:rsidRPr="005A4E0A" w:rsidRDefault="00EB6A0D" w:rsidP="00666D91">
      <w:pPr>
        <w:spacing w:after="0" w:line="240" w:lineRule="auto"/>
        <w:ind w:left="720"/>
        <w:jc w:val="both"/>
        <w:rPr>
          <w:rFonts w:ascii="Times New Roman" w:hAnsi="Times New Roman" w:cs="Times New Roman"/>
          <w:sz w:val="24"/>
          <w:szCs w:val="24"/>
        </w:rPr>
      </w:pPr>
      <w:r w:rsidRPr="005A4E0A">
        <w:rPr>
          <w:rFonts w:ascii="Times New Roman" w:hAnsi="Times New Roman" w:cs="Times New Roman"/>
          <w:sz w:val="24"/>
          <w:szCs w:val="24"/>
        </w:rPr>
        <w:t xml:space="preserve">‘(a) if an engagement for a specific period or for a specific voyage expires abroad; (b) upon the expiry of the period of notice given in accordance with the provisions of the articles of agreement or the seafarer's contract of employment; (c) in the event of </w:t>
      </w:r>
      <w:r w:rsidRPr="005A4E0A">
        <w:rPr>
          <w:rFonts w:ascii="Times New Roman" w:hAnsi="Times New Roman" w:cs="Times New Roman"/>
          <w:sz w:val="24"/>
          <w:szCs w:val="24"/>
        </w:rPr>
        <w:lastRenderedPageBreak/>
        <w:t xml:space="preserve">illness or injury or other medical condition which requires his or her repatriation when found medically fit to travel; …’.   </w:t>
      </w:r>
    </w:p>
    <w:p w:rsidR="00EB6A0D" w:rsidRPr="005A4E0A" w:rsidRDefault="00EB6A0D" w:rsidP="00EB6A0D">
      <w:pPr>
        <w:spacing w:after="0" w:line="240" w:lineRule="auto"/>
        <w:jc w:val="both"/>
        <w:rPr>
          <w:rFonts w:ascii="Times New Roman" w:hAnsi="Times New Roman" w:cs="Times New Roman"/>
          <w:sz w:val="24"/>
          <w:szCs w:val="24"/>
        </w:rPr>
      </w:pPr>
    </w:p>
    <w:p w:rsidR="00EB6A0D" w:rsidRPr="005A4E0A" w:rsidRDefault="00EB6A0D" w:rsidP="00EB6A0D">
      <w:pPr>
        <w:spacing w:after="0" w:line="240" w:lineRule="auto"/>
        <w:jc w:val="both"/>
        <w:rPr>
          <w:rFonts w:ascii="Times New Roman" w:hAnsi="Times New Roman" w:cs="Times New Roman"/>
          <w:sz w:val="24"/>
          <w:szCs w:val="24"/>
        </w:rPr>
      </w:pPr>
      <w:r w:rsidRPr="005A4E0A">
        <w:rPr>
          <w:rFonts w:ascii="Times New Roman" w:hAnsi="Times New Roman" w:cs="Times New Roman"/>
          <w:sz w:val="24"/>
          <w:szCs w:val="24"/>
        </w:rPr>
        <w:t>While any, or all, of these prerequisites</w:t>
      </w:r>
      <w:r w:rsidRPr="005A4E0A">
        <w:rPr>
          <w:rFonts w:ascii="Times New Roman" w:hAnsi="Times New Roman" w:cs="Times New Roman"/>
          <w:sz w:val="24"/>
          <w:szCs w:val="24"/>
          <w:vertAlign w:val="superscript"/>
        </w:rPr>
        <w:footnoteReference w:id="20"/>
      </w:r>
      <w:r w:rsidRPr="005A4E0A">
        <w:rPr>
          <w:rFonts w:ascii="Times New Roman" w:hAnsi="Times New Roman" w:cs="Times New Roman"/>
          <w:sz w:val="24"/>
          <w:szCs w:val="24"/>
        </w:rPr>
        <w:t xml:space="preserve"> to the right to repatriation may pertain to seafarers held hostage by pirates, repatriation </w:t>
      </w:r>
      <w:r w:rsidR="00811296">
        <w:rPr>
          <w:rFonts w:ascii="Times New Roman" w:hAnsi="Times New Roman" w:cs="Times New Roman"/>
          <w:sz w:val="24"/>
          <w:szCs w:val="24"/>
        </w:rPr>
        <w:t>i</w:t>
      </w:r>
      <w:r w:rsidRPr="005A4E0A">
        <w:rPr>
          <w:rFonts w:ascii="Times New Roman" w:hAnsi="Times New Roman" w:cs="Times New Roman"/>
          <w:sz w:val="24"/>
          <w:szCs w:val="24"/>
        </w:rPr>
        <w:t xml:space="preserve">s, of course, premised on the release of the seafarers by the pirates.  </w:t>
      </w:r>
      <w:r w:rsidR="00DF2E95">
        <w:rPr>
          <w:rFonts w:ascii="Times New Roman" w:hAnsi="Times New Roman" w:cs="Times New Roman"/>
          <w:sz w:val="24"/>
          <w:szCs w:val="24"/>
        </w:rPr>
        <w:t xml:space="preserve">Furthermore, </w:t>
      </w:r>
      <w:r w:rsidRPr="005A4E0A">
        <w:rPr>
          <w:rFonts w:ascii="Times New Roman" w:hAnsi="Times New Roman" w:cs="Times New Roman"/>
          <w:sz w:val="24"/>
          <w:szCs w:val="24"/>
        </w:rPr>
        <w:t xml:space="preserve">the right to repatriation in the 1987 Convention </w:t>
      </w:r>
      <w:r w:rsidR="00DF2E95">
        <w:rPr>
          <w:rFonts w:ascii="Times New Roman" w:hAnsi="Times New Roman" w:cs="Times New Roman"/>
          <w:sz w:val="24"/>
          <w:szCs w:val="24"/>
        </w:rPr>
        <w:t xml:space="preserve">does </w:t>
      </w:r>
      <w:r w:rsidRPr="005A4E0A">
        <w:rPr>
          <w:rFonts w:ascii="Times New Roman" w:hAnsi="Times New Roman" w:cs="Times New Roman"/>
          <w:sz w:val="24"/>
          <w:szCs w:val="24"/>
        </w:rPr>
        <w:t>no</w:t>
      </w:r>
      <w:r w:rsidR="00811296">
        <w:rPr>
          <w:rFonts w:ascii="Times New Roman" w:hAnsi="Times New Roman" w:cs="Times New Roman"/>
          <w:sz w:val="24"/>
          <w:szCs w:val="24"/>
        </w:rPr>
        <w:t xml:space="preserve">t expressly </w:t>
      </w:r>
      <w:r w:rsidRPr="005A4E0A">
        <w:rPr>
          <w:rFonts w:ascii="Times New Roman" w:hAnsi="Times New Roman" w:cs="Times New Roman"/>
          <w:sz w:val="24"/>
          <w:szCs w:val="24"/>
        </w:rPr>
        <w:t>include</w:t>
      </w:r>
      <w:r w:rsidR="00DF2E95">
        <w:rPr>
          <w:rFonts w:ascii="Times New Roman" w:hAnsi="Times New Roman" w:cs="Times New Roman"/>
          <w:sz w:val="24"/>
          <w:szCs w:val="24"/>
        </w:rPr>
        <w:t xml:space="preserve"> </w:t>
      </w:r>
      <w:r w:rsidRPr="005A4E0A">
        <w:rPr>
          <w:rFonts w:ascii="Times New Roman" w:hAnsi="Times New Roman" w:cs="Times New Roman"/>
          <w:sz w:val="24"/>
          <w:szCs w:val="24"/>
        </w:rPr>
        <w:t xml:space="preserve">or necessarily imply a right to unpaid wages. </w:t>
      </w:r>
      <w:r w:rsidR="00DF2E95">
        <w:rPr>
          <w:rFonts w:ascii="Times New Roman" w:hAnsi="Times New Roman" w:cs="Times New Roman"/>
          <w:sz w:val="24"/>
          <w:szCs w:val="24"/>
        </w:rPr>
        <w:t xml:space="preserve"> </w:t>
      </w:r>
      <w:r w:rsidR="00C45749">
        <w:rPr>
          <w:rFonts w:ascii="Times New Roman" w:hAnsi="Times New Roman" w:cs="Times New Roman"/>
          <w:sz w:val="24"/>
          <w:szCs w:val="24"/>
        </w:rPr>
        <w:t xml:space="preserve">It is therefore argued that the </w:t>
      </w:r>
      <w:r w:rsidRPr="005A4E0A">
        <w:rPr>
          <w:rFonts w:ascii="Times New Roman" w:hAnsi="Times New Roman" w:cs="Times New Roman"/>
          <w:sz w:val="24"/>
          <w:szCs w:val="24"/>
        </w:rPr>
        <w:t xml:space="preserve">1987 Convention </w:t>
      </w:r>
      <w:r w:rsidR="00C45749">
        <w:rPr>
          <w:rFonts w:ascii="Times New Roman" w:hAnsi="Times New Roman" w:cs="Times New Roman"/>
          <w:sz w:val="24"/>
          <w:szCs w:val="24"/>
        </w:rPr>
        <w:t xml:space="preserve">is </w:t>
      </w:r>
      <w:r w:rsidR="00DF2E95">
        <w:rPr>
          <w:rFonts w:ascii="Times New Roman" w:hAnsi="Times New Roman" w:cs="Times New Roman"/>
          <w:sz w:val="24"/>
          <w:szCs w:val="24"/>
        </w:rPr>
        <w:t xml:space="preserve">of no avail to seafarers </w:t>
      </w:r>
      <w:r w:rsidR="00C45749">
        <w:rPr>
          <w:rFonts w:ascii="Times New Roman" w:hAnsi="Times New Roman" w:cs="Times New Roman"/>
          <w:sz w:val="24"/>
          <w:szCs w:val="24"/>
        </w:rPr>
        <w:t xml:space="preserve">being held hostage </w:t>
      </w:r>
      <w:r w:rsidR="00447F3C">
        <w:rPr>
          <w:rFonts w:ascii="Times New Roman" w:hAnsi="Times New Roman" w:cs="Times New Roman"/>
          <w:sz w:val="24"/>
          <w:szCs w:val="24"/>
        </w:rPr>
        <w:t>wh</w:t>
      </w:r>
      <w:r w:rsidR="007E18F7">
        <w:rPr>
          <w:rFonts w:ascii="Times New Roman" w:hAnsi="Times New Roman" w:cs="Times New Roman"/>
          <w:sz w:val="24"/>
          <w:szCs w:val="24"/>
        </w:rPr>
        <w:t xml:space="preserve">o seek an entitlement </w:t>
      </w:r>
      <w:r w:rsidRPr="005A4E0A">
        <w:rPr>
          <w:rFonts w:ascii="Times New Roman" w:hAnsi="Times New Roman" w:cs="Times New Roman"/>
          <w:sz w:val="24"/>
          <w:szCs w:val="24"/>
        </w:rPr>
        <w:t>to unpaid wages</w:t>
      </w:r>
      <w:r w:rsidR="00447F3C">
        <w:rPr>
          <w:rFonts w:ascii="Times New Roman" w:hAnsi="Times New Roman" w:cs="Times New Roman"/>
          <w:sz w:val="24"/>
          <w:szCs w:val="24"/>
        </w:rPr>
        <w:t xml:space="preserve"> during their captivity</w:t>
      </w:r>
      <w:r w:rsidRPr="005A4E0A">
        <w:rPr>
          <w:rFonts w:ascii="Times New Roman" w:hAnsi="Times New Roman" w:cs="Times New Roman"/>
          <w:sz w:val="24"/>
          <w:szCs w:val="24"/>
        </w:rPr>
        <w:t xml:space="preserve">.  </w:t>
      </w:r>
    </w:p>
    <w:p w:rsidR="00EB6A0D" w:rsidRPr="005A4E0A" w:rsidRDefault="00EB6A0D" w:rsidP="00EB6A0D">
      <w:pPr>
        <w:spacing w:after="0" w:line="240" w:lineRule="auto"/>
        <w:jc w:val="both"/>
        <w:rPr>
          <w:rFonts w:ascii="Times New Roman" w:hAnsi="Times New Roman" w:cs="Times New Roman"/>
          <w:sz w:val="24"/>
          <w:szCs w:val="24"/>
        </w:rPr>
      </w:pPr>
    </w:p>
    <w:p w:rsidR="003D2CED" w:rsidRDefault="003D2CED" w:rsidP="003D2CED">
      <w:pPr>
        <w:spacing w:after="0" w:line="240" w:lineRule="auto"/>
        <w:jc w:val="both"/>
        <w:rPr>
          <w:rFonts w:ascii="Times New Roman" w:hAnsi="Times New Roman" w:cs="Times New Roman"/>
          <w:b/>
          <w:sz w:val="24"/>
          <w:szCs w:val="24"/>
        </w:rPr>
      </w:pPr>
    </w:p>
    <w:p w:rsidR="003D2CED" w:rsidRPr="003D2CED" w:rsidRDefault="009E445A" w:rsidP="00011013">
      <w:pPr>
        <w:spacing w:after="0" w:line="240" w:lineRule="auto"/>
        <w:ind w:left="720" w:hanging="720"/>
        <w:jc w:val="both"/>
        <w:rPr>
          <w:rFonts w:ascii="Times New Roman" w:hAnsi="Times New Roman" w:cs="Times New Roman"/>
          <w:b/>
          <w:sz w:val="24"/>
          <w:szCs w:val="24"/>
        </w:rPr>
      </w:pPr>
      <w:r>
        <w:rPr>
          <w:rFonts w:ascii="Times New Roman" w:hAnsi="Times New Roman" w:cs="Times New Roman"/>
          <w:b/>
          <w:sz w:val="24"/>
          <w:szCs w:val="24"/>
        </w:rPr>
        <w:t>6</w:t>
      </w:r>
      <w:r w:rsidR="003D2CED" w:rsidRPr="003D2CED">
        <w:rPr>
          <w:rFonts w:ascii="Times New Roman" w:hAnsi="Times New Roman" w:cs="Times New Roman"/>
          <w:b/>
          <w:sz w:val="24"/>
          <w:szCs w:val="24"/>
        </w:rPr>
        <w:t>.</w:t>
      </w:r>
      <w:r w:rsidR="003D2CED" w:rsidRPr="003D2CED">
        <w:rPr>
          <w:rFonts w:ascii="Times New Roman" w:hAnsi="Times New Roman" w:cs="Times New Roman"/>
          <w:b/>
          <w:sz w:val="24"/>
          <w:szCs w:val="24"/>
        </w:rPr>
        <w:tab/>
      </w:r>
      <w:r w:rsidR="00144556">
        <w:rPr>
          <w:rFonts w:ascii="Times New Roman" w:hAnsi="Times New Roman" w:cs="Times New Roman"/>
          <w:b/>
          <w:sz w:val="24"/>
          <w:szCs w:val="24"/>
        </w:rPr>
        <w:t xml:space="preserve">IF </w:t>
      </w:r>
      <w:r w:rsidR="000871E4">
        <w:rPr>
          <w:rFonts w:ascii="Times New Roman" w:hAnsi="Times New Roman" w:cs="Times New Roman"/>
          <w:b/>
          <w:sz w:val="24"/>
          <w:szCs w:val="24"/>
        </w:rPr>
        <w:t xml:space="preserve">A </w:t>
      </w:r>
      <w:r w:rsidR="00144556">
        <w:rPr>
          <w:rFonts w:ascii="Times New Roman" w:hAnsi="Times New Roman" w:cs="Times New Roman"/>
          <w:b/>
          <w:sz w:val="24"/>
          <w:szCs w:val="24"/>
        </w:rPr>
        <w:t xml:space="preserve">SEAFARER </w:t>
      </w:r>
      <w:r w:rsidR="000871E4">
        <w:rPr>
          <w:rFonts w:ascii="Times New Roman" w:hAnsi="Times New Roman" w:cs="Times New Roman"/>
          <w:b/>
          <w:sz w:val="24"/>
          <w:szCs w:val="24"/>
        </w:rPr>
        <w:t xml:space="preserve">IS </w:t>
      </w:r>
      <w:r w:rsidR="00144556">
        <w:rPr>
          <w:rFonts w:ascii="Times New Roman" w:hAnsi="Times New Roman" w:cs="Times New Roman"/>
          <w:b/>
          <w:sz w:val="24"/>
          <w:szCs w:val="24"/>
        </w:rPr>
        <w:t xml:space="preserve">HELD HOSTAGE </w:t>
      </w:r>
      <w:r w:rsidR="003D2CED" w:rsidRPr="003D2CED">
        <w:rPr>
          <w:rFonts w:ascii="Times New Roman" w:hAnsi="Times New Roman" w:cs="Times New Roman"/>
          <w:b/>
          <w:sz w:val="24"/>
          <w:szCs w:val="24"/>
        </w:rPr>
        <w:t>DO</w:t>
      </w:r>
      <w:r w:rsidR="00B537F3">
        <w:rPr>
          <w:rFonts w:ascii="Times New Roman" w:hAnsi="Times New Roman" w:cs="Times New Roman"/>
          <w:b/>
          <w:sz w:val="24"/>
          <w:szCs w:val="24"/>
        </w:rPr>
        <w:t xml:space="preserve">ES ANY </w:t>
      </w:r>
      <w:r w:rsidR="003D2CED" w:rsidRPr="003D2CED">
        <w:rPr>
          <w:rFonts w:ascii="Times New Roman" w:hAnsi="Times New Roman" w:cs="Times New Roman"/>
          <w:b/>
          <w:sz w:val="24"/>
          <w:szCs w:val="24"/>
        </w:rPr>
        <w:t xml:space="preserve">CONVENTION COVER THE </w:t>
      </w:r>
      <w:r w:rsidR="00813054">
        <w:rPr>
          <w:rFonts w:ascii="Times New Roman" w:hAnsi="Times New Roman" w:cs="Times New Roman"/>
          <w:b/>
          <w:sz w:val="24"/>
          <w:szCs w:val="24"/>
        </w:rPr>
        <w:t xml:space="preserve">ARREST OF THE SHIP </w:t>
      </w:r>
      <w:r w:rsidR="003D2CED" w:rsidRPr="003D2CED">
        <w:rPr>
          <w:rFonts w:ascii="Times New Roman" w:hAnsi="Times New Roman" w:cs="Times New Roman"/>
          <w:b/>
          <w:sz w:val="24"/>
          <w:szCs w:val="24"/>
        </w:rPr>
        <w:t xml:space="preserve">FOR </w:t>
      </w:r>
      <w:r w:rsidR="00144556">
        <w:rPr>
          <w:rFonts w:ascii="Times New Roman" w:hAnsi="Times New Roman" w:cs="Times New Roman"/>
          <w:b/>
          <w:sz w:val="24"/>
          <w:szCs w:val="24"/>
        </w:rPr>
        <w:t>WAGES</w:t>
      </w:r>
      <w:r w:rsidR="003D2CED" w:rsidRPr="003D2CED">
        <w:rPr>
          <w:rFonts w:ascii="Times New Roman" w:hAnsi="Times New Roman" w:cs="Times New Roman"/>
          <w:b/>
          <w:sz w:val="24"/>
          <w:szCs w:val="24"/>
        </w:rPr>
        <w:t xml:space="preserve">? </w:t>
      </w:r>
    </w:p>
    <w:p w:rsidR="003D2CED" w:rsidRPr="003D2CED" w:rsidRDefault="003D2CED" w:rsidP="003D2CED">
      <w:pPr>
        <w:spacing w:after="0" w:line="240" w:lineRule="auto"/>
        <w:jc w:val="both"/>
        <w:rPr>
          <w:rFonts w:ascii="Times New Roman" w:hAnsi="Times New Roman" w:cs="Times New Roman"/>
          <w:sz w:val="24"/>
          <w:szCs w:val="24"/>
        </w:rPr>
      </w:pPr>
    </w:p>
    <w:p w:rsidR="00B231DC" w:rsidRDefault="003D2CED" w:rsidP="003D2CED">
      <w:pPr>
        <w:spacing w:after="0" w:line="240" w:lineRule="auto"/>
        <w:jc w:val="both"/>
        <w:rPr>
          <w:rFonts w:ascii="Times New Roman" w:hAnsi="Times New Roman" w:cs="Times New Roman"/>
          <w:sz w:val="24"/>
          <w:szCs w:val="24"/>
        </w:rPr>
      </w:pPr>
      <w:r w:rsidRPr="003D2CED">
        <w:rPr>
          <w:rFonts w:ascii="Times New Roman" w:hAnsi="Times New Roman" w:cs="Times New Roman"/>
          <w:sz w:val="24"/>
          <w:szCs w:val="24"/>
        </w:rPr>
        <w:t xml:space="preserve">Two conventions </w:t>
      </w:r>
      <w:r w:rsidR="00152981">
        <w:rPr>
          <w:rFonts w:ascii="Times New Roman" w:hAnsi="Times New Roman" w:cs="Times New Roman"/>
          <w:sz w:val="24"/>
          <w:szCs w:val="24"/>
        </w:rPr>
        <w:t xml:space="preserve">provide for </w:t>
      </w:r>
      <w:r w:rsidRPr="003D2CED">
        <w:rPr>
          <w:rFonts w:ascii="Times New Roman" w:hAnsi="Times New Roman" w:cs="Times New Roman"/>
          <w:sz w:val="24"/>
          <w:szCs w:val="24"/>
        </w:rPr>
        <w:t>the arrest of ships</w:t>
      </w:r>
      <w:r w:rsidR="00152981">
        <w:rPr>
          <w:rFonts w:ascii="Times New Roman" w:hAnsi="Times New Roman" w:cs="Times New Roman"/>
          <w:sz w:val="24"/>
          <w:szCs w:val="24"/>
        </w:rPr>
        <w:t xml:space="preserve"> in respect of certain maritime claims</w:t>
      </w:r>
      <w:r w:rsidRPr="003D2CED">
        <w:rPr>
          <w:rFonts w:ascii="Times New Roman" w:hAnsi="Times New Roman" w:cs="Times New Roman"/>
          <w:sz w:val="24"/>
          <w:szCs w:val="24"/>
        </w:rPr>
        <w:t>: the International Convention for the Unification of Certain Rules relating to the Arrest of Sea-going Ships, 1952 (‘the 1952 Convention’), which entered into force on 24 February 1956, with 77 states parties to the Convention; and the International Convention on the Arrest of Ships 1999 (‘the 1999</w:t>
      </w:r>
      <w:r w:rsidR="00B231DC">
        <w:rPr>
          <w:rFonts w:ascii="Times New Roman" w:hAnsi="Times New Roman" w:cs="Times New Roman"/>
          <w:sz w:val="24"/>
          <w:szCs w:val="24"/>
        </w:rPr>
        <w:t xml:space="preserve"> Convention</w:t>
      </w:r>
      <w:r w:rsidRPr="003D2CED">
        <w:rPr>
          <w:rFonts w:ascii="Times New Roman" w:hAnsi="Times New Roman" w:cs="Times New Roman"/>
          <w:sz w:val="24"/>
          <w:szCs w:val="24"/>
        </w:rPr>
        <w:t xml:space="preserve">’), which entered into </w:t>
      </w:r>
      <w:r w:rsidR="00356945">
        <w:rPr>
          <w:rFonts w:ascii="Times New Roman" w:hAnsi="Times New Roman" w:cs="Times New Roman"/>
          <w:sz w:val="24"/>
          <w:szCs w:val="24"/>
        </w:rPr>
        <w:t xml:space="preserve">force </w:t>
      </w:r>
      <w:r w:rsidRPr="003D2CED">
        <w:rPr>
          <w:rFonts w:ascii="Times New Roman" w:hAnsi="Times New Roman" w:cs="Times New Roman"/>
          <w:sz w:val="24"/>
          <w:szCs w:val="24"/>
        </w:rPr>
        <w:t xml:space="preserve">on 14 September 2011, when Albania became the tenth state to accede to the Convention.  </w:t>
      </w:r>
    </w:p>
    <w:p w:rsidR="00B231DC" w:rsidRDefault="00B231DC" w:rsidP="003D2CED">
      <w:pPr>
        <w:spacing w:after="0" w:line="240" w:lineRule="auto"/>
        <w:jc w:val="both"/>
        <w:rPr>
          <w:rFonts w:ascii="Times New Roman" w:hAnsi="Times New Roman" w:cs="Times New Roman"/>
          <w:sz w:val="24"/>
          <w:szCs w:val="24"/>
        </w:rPr>
      </w:pPr>
    </w:p>
    <w:p w:rsidR="00E86C7E" w:rsidRDefault="003D2CED" w:rsidP="003D2CED">
      <w:pPr>
        <w:spacing w:after="0" w:line="240" w:lineRule="auto"/>
        <w:jc w:val="both"/>
        <w:rPr>
          <w:rFonts w:ascii="Times New Roman" w:hAnsi="Times New Roman" w:cs="Times New Roman"/>
          <w:sz w:val="24"/>
          <w:szCs w:val="24"/>
        </w:rPr>
      </w:pPr>
      <w:r w:rsidRPr="003D2CED">
        <w:rPr>
          <w:rFonts w:ascii="Times New Roman" w:hAnsi="Times New Roman" w:cs="Times New Roman"/>
          <w:sz w:val="24"/>
          <w:szCs w:val="24"/>
        </w:rPr>
        <w:t>Neither the 1952 Convention nor the 1999 Convention defines a ‘maritime claim’ in relation to piracy</w:t>
      </w:r>
      <w:r w:rsidR="00356945">
        <w:rPr>
          <w:rFonts w:ascii="Times New Roman" w:hAnsi="Times New Roman" w:cs="Times New Roman"/>
          <w:sz w:val="24"/>
          <w:szCs w:val="24"/>
        </w:rPr>
        <w:t>.</w:t>
      </w:r>
      <w:r w:rsidRPr="003D2CED">
        <w:rPr>
          <w:rFonts w:ascii="Times New Roman" w:hAnsi="Times New Roman" w:cs="Times New Roman"/>
          <w:sz w:val="24"/>
          <w:szCs w:val="24"/>
          <w:vertAlign w:val="superscript"/>
        </w:rPr>
        <w:footnoteReference w:id="21"/>
      </w:r>
      <w:r w:rsidRPr="003D2CED">
        <w:rPr>
          <w:rFonts w:ascii="Times New Roman" w:hAnsi="Times New Roman" w:cs="Times New Roman"/>
          <w:sz w:val="24"/>
          <w:szCs w:val="24"/>
        </w:rPr>
        <w:t xml:space="preserve">  Instead, in the 1952 Convention a maritime claim is stated to mean a claim ‘arising out of’, </w:t>
      </w:r>
      <w:r w:rsidRPr="003D2CED">
        <w:rPr>
          <w:rFonts w:ascii="Times New Roman" w:hAnsi="Times New Roman" w:cs="Times New Roman"/>
          <w:i/>
          <w:sz w:val="24"/>
          <w:szCs w:val="24"/>
        </w:rPr>
        <w:t>inter alia</w:t>
      </w:r>
      <w:r w:rsidRPr="003D2CED">
        <w:rPr>
          <w:rFonts w:ascii="Times New Roman" w:hAnsi="Times New Roman" w:cs="Times New Roman"/>
          <w:sz w:val="24"/>
          <w:szCs w:val="24"/>
        </w:rPr>
        <w:t>, ‘wages, of masters, officers, or crew’</w:t>
      </w:r>
      <w:r w:rsidRPr="003D2CED">
        <w:rPr>
          <w:rFonts w:ascii="Times New Roman" w:hAnsi="Times New Roman" w:cs="Times New Roman"/>
          <w:sz w:val="24"/>
          <w:szCs w:val="24"/>
          <w:vertAlign w:val="superscript"/>
        </w:rPr>
        <w:footnoteReference w:id="22"/>
      </w:r>
      <w:r w:rsidRPr="003D2CED">
        <w:rPr>
          <w:rFonts w:ascii="Times New Roman" w:hAnsi="Times New Roman" w:cs="Times New Roman"/>
          <w:sz w:val="24"/>
          <w:szCs w:val="24"/>
        </w:rPr>
        <w:t xml:space="preserve">, while the 1999 Convention defines a ‘maritime claim’ as ‘arising out of, </w:t>
      </w:r>
      <w:r w:rsidRPr="003D2CED">
        <w:rPr>
          <w:rFonts w:ascii="Times New Roman" w:hAnsi="Times New Roman" w:cs="Times New Roman"/>
          <w:i/>
          <w:sz w:val="24"/>
          <w:szCs w:val="24"/>
        </w:rPr>
        <w:t>inter alia</w:t>
      </w:r>
      <w:r w:rsidRPr="003D2CED">
        <w:rPr>
          <w:rFonts w:ascii="Times New Roman" w:hAnsi="Times New Roman" w:cs="Times New Roman"/>
          <w:sz w:val="24"/>
          <w:szCs w:val="24"/>
        </w:rPr>
        <w:t>, ‘wages and other sums due to the master, officers and other members of the ship’s complement in respect of their employment on the ship, including costs of repatriation and social insurance contributions payable on their behalf’</w:t>
      </w:r>
      <w:r w:rsidR="00356945">
        <w:rPr>
          <w:rFonts w:ascii="Times New Roman" w:hAnsi="Times New Roman" w:cs="Times New Roman"/>
          <w:sz w:val="24"/>
          <w:szCs w:val="24"/>
        </w:rPr>
        <w:t>.</w:t>
      </w:r>
      <w:r w:rsidRPr="003D2CED">
        <w:rPr>
          <w:rFonts w:ascii="Times New Roman" w:hAnsi="Times New Roman" w:cs="Times New Roman"/>
          <w:sz w:val="24"/>
          <w:szCs w:val="24"/>
          <w:vertAlign w:val="superscript"/>
        </w:rPr>
        <w:footnoteReference w:id="23"/>
      </w:r>
      <w:r w:rsidRPr="003D2CED">
        <w:rPr>
          <w:rFonts w:ascii="Times New Roman" w:hAnsi="Times New Roman" w:cs="Times New Roman"/>
          <w:sz w:val="24"/>
          <w:szCs w:val="24"/>
        </w:rPr>
        <w:t xml:space="preserve">  </w:t>
      </w:r>
      <w:r w:rsidR="00152981">
        <w:rPr>
          <w:rFonts w:ascii="Times New Roman" w:hAnsi="Times New Roman" w:cs="Times New Roman"/>
          <w:sz w:val="24"/>
          <w:szCs w:val="24"/>
        </w:rPr>
        <w:t>It is argued that, if</w:t>
      </w:r>
      <w:r w:rsidR="00356945">
        <w:rPr>
          <w:rFonts w:ascii="Times New Roman" w:hAnsi="Times New Roman" w:cs="Times New Roman"/>
          <w:sz w:val="24"/>
          <w:szCs w:val="24"/>
        </w:rPr>
        <w:t xml:space="preserve"> </w:t>
      </w:r>
      <w:r w:rsidRPr="003D2CED">
        <w:rPr>
          <w:rFonts w:ascii="Times New Roman" w:hAnsi="Times New Roman" w:cs="Times New Roman"/>
          <w:sz w:val="24"/>
          <w:szCs w:val="24"/>
        </w:rPr>
        <w:t>seafarers are held hostage ashore</w:t>
      </w:r>
      <w:r w:rsidR="00152981">
        <w:rPr>
          <w:rFonts w:ascii="Times New Roman" w:hAnsi="Times New Roman" w:cs="Times New Roman"/>
          <w:sz w:val="24"/>
          <w:szCs w:val="24"/>
        </w:rPr>
        <w:t>,</w:t>
      </w:r>
      <w:r w:rsidRPr="003D2CED">
        <w:rPr>
          <w:rFonts w:ascii="Times New Roman" w:hAnsi="Times New Roman" w:cs="Times New Roman"/>
          <w:sz w:val="24"/>
          <w:szCs w:val="24"/>
        </w:rPr>
        <w:t xml:space="preserve"> their claims for wages </w:t>
      </w:r>
      <w:r w:rsidR="00356945">
        <w:rPr>
          <w:rFonts w:ascii="Times New Roman" w:hAnsi="Times New Roman" w:cs="Times New Roman"/>
          <w:sz w:val="24"/>
          <w:szCs w:val="24"/>
        </w:rPr>
        <w:t xml:space="preserve">are </w:t>
      </w:r>
      <w:r w:rsidRPr="003D2CED">
        <w:rPr>
          <w:rFonts w:ascii="Times New Roman" w:hAnsi="Times New Roman" w:cs="Times New Roman"/>
          <w:sz w:val="24"/>
          <w:szCs w:val="24"/>
        </w:rPr>
        <w:t>not maritime claim</w:t>
      </w:r>
      <w:r w:rsidR="00356945">
        <w:rPr>
          <w:rFonts w:ascii="Times New Roman" w:hAnsi="Times New Roman" w:cs="Times New Roman"/>
          <w:sz w:val="24"/>
          <w:szCs w:val="24"/>
        </w:rPr>
        <w:t>s</w:t>
      </w:r>
      <w:r w:rsidRPr="003D2CED">
        <w:rPr>
          <w:rFonts w:ascii="Times New Roman" w:hAnsi="Times New Roman" w:cs="Times New Roman"/>
          <w:sz w:val="24"/>
          <w:szCs w:val="24"/>
        </w:rPr>
        <w:t xml:space="preserve"> under the 1999 Convention</w:t>
      </w:r>
      <w:r w:rsidR="00356945">
        <w:rPr>
          <w:rFonts w:ascii="Times New Roman" w:hAnsi="Times New Roman" w:cs="Times New Roman"/>
          <w:sz w:val="24"/>
          <w:szCs w:val="24"/>
        </w:rPr>
        <w:t>,</w:t>
      </w:r>
      <w:r w:rsidRPr="003D2CED">
        <w:rPr>
          <w:rFonts w:ascii="Times New Roman" w:hAnsi="Times New Roman" w:cs="Times New Roman"/>
          <w:sz w:val="24"/>
          <w:szCs w:val="24"/>
        </w:rPr>
        <w:t xml:space="preserve"> since their wages do not arise ‘in respect of their employment on the ship</w:t>
      </w:r>
      <w:r w:rsidR="00A261D1">
        <w:rPr>
          <w:rFonts w:ascii="Times New Roman" w:hAnsi="Times New Roman" w:cs="Times New Roman"/>
          <w:sz w:val="24"/>
          <w:szCs w:val="24"/>
        </w:rPr>
        <w:t>.</w:t>
      </w:r>
      <w:r w:rsidRPr="003D2CED">
        <w:rPr>
          <w:rFonts w:ascii="Times New Roman" w:hAnsi="Times New Roman" w:cs="Times New Roman"/>
          <w:sz w:val="24"/>
          <w:szCs w:val="24"/>
        </w:rPr>
        <w:t xml:space="preserve">’   </w:t>
      </w:r>
    </w:p>
    <w:p w:rsidR="00400525" w:rsidRDefault="00400525" w:rsidP="003D2CED">
      <w:pPr>
        <w:spacing w:after="0" w:line="240" w:lineRule="auto"/>
        <w:jc w:val="both"/>
        <w:rPr>
          <w:rFonts w:ascii="Times New Roman" w:hAnsi="Times New Roman" w:cs="Times New Roman"/>
          <w:sz w:val="24"/>
          <w:szCs w:val="24"/>
        </w:rPr>
      </w:pPr>
    </w:p>
    <w:p w:rsidR="003D2CED" w:rsidRPr="003D2CED" w:rsidRDefault="003D2CED" w:rsidP="003D2CED">
      <w:pPr>
        <w:spacing w:after="0" w:line="240" w:lineRule="auto"/>
        <w:jc w:val="both"/>
        <w:rPr>
          <w:rFonts w:ascii="Times New Roman" w:hAnsi="Times New Roman" w:cs="Times New Roman"/>
          <w:sz w:val="24"/>
          <w:szCs w:val="24"/>
        </w:rPr>
      </w:pPr>
      <w:r w:rsidRPr="003D2CED">
        <w:rPr>
          <w:rFonts w:ascii="Times New Roman" w:hAnsi="Times New Roman" w:cs="Times New Roman"/>
          <w:sz w:val="24"/>
          <w:szCs w:val="24"/>
        </w:rPr>
        <w:t>But ‘employment on the ship’ is not a requirement for a maritime claim for wages under the 1952 Convention</w:t>
      </w:r>
      <w:r w:rsidR="00664814">
        <w:rPr>
          <w:rFonts w:ascii="Times New Roman" w:hAnsi="Times New Roman" w:cs="Times New Roman"/>
          <w:sz w:val="24"/>
          <w:szCs w:val="24"/>
        </w:rPr>
        <w:t xml:space="preserve"> and therefore the arrest of a ship for wages accrued while the seafarers were held ashore is not precluded</w:t>
      </w:r>
      <w:r w:rsidR="00356945">
        <w:rPr>
          <w:rFonts w:ascii="Times New Roman" w:hAnsi="Times New Roman" w:cs="Times New Roman"/>
          <w:sz w:val="24"/>
          <w:szCs w:val="24"/>
        </w:rPr>
        <w:t xml:space="preserve">.  Nor </w:t>
      </w:r>
      <w:r w:rsidRPr="003D2CED">
        <w:rPr>
          <w:rFonts w:ascii="Times New Roman" w:hAnsi="Times New Roman" w:cs="Times New Roman"/>
          <w:sz w:val="24"/>
          <w:szCs w:val="24"/>
        </w:rPr>
        <w:t>is such a requirement to be found in the national legislation</w:t>
      </w:r>
      <w:r w:rsidR="00356945">
        <w:rPr>
          <w:rFonts w:ascii="Times New Roman" w:hAnsi="Times New Roman" w:cs="Times New Roman"/>
          <w:sz w:val="24"/>
          <w:szCs w:val="24"/>
        </w:rPr>
        <w:t xml:space="preserve"> </w:t>
      </w:r>
      <w:r w:rsidRPr="003D2CED">
        <w:rPr>
          <w:rFonts w:ascii="Times New Roman" w:hAnsi="Times New Roman" w:cs="Times New Roman"/>
          <w:sz w:val="24"/>
          <w:szCs w:val="24"/>
        </w:rPr>
        <w:t xml:space="preserve">of </w:t>
      </w:r>
      <w:r w:rsidR="00356945">
        <w:rPr>
          <w:rFonts w:ascii="Times New Roman" w:hAnsi="Times New Roman" w:cs="Times New Roman"/>
          <w:sz w:val="24"/>
          <w:szCs w:val="24"/>
        </w:rPr>
        <w:t xml:space="preserve">some </w:t>
      </w:r>
      <w:r w:rsidRPr="003D2CED">
        <w:rPr>
          <w:rFonts w:ascii="Times New Roman" w:hAnsi="Times New Roman" w:cs="Times New Roman"/>
          <w:sz w:val="24"/>
          <w:szCs w:val="24"/>
        </w:rPr>
        <w:t xml:space="preserve">states </w:t>
      </w:r>
      <w:r w:rsidR="00356945">
        <w:rPr>
          <w:rFonts w:ascii="Times New Roman" w:hAnsi="Times New Roman" w:cs="Times New Roman"/>
          <w:sz w:val="24"/>
          <w:szCs w:val="24"/>
        </w:rPr>
        <w:t xml:space="preserve">that are </w:t>
      </w:r>
      <w:r w:rsidRPr="003D2CED">
        <w:rPr>
          <w:rFonts w:ascii="Times New Roman" w:hAnsi="Times New Roman" w:cs="Times New Roman"/>
          <w:sz w:val="24"/>
          <w:szCs w:val="24"/>
        </w:rPr>
        <w:t>parties to the Convention or states having legislation comparable to the Convention</w:t>
      </w:r>
      <w:r w:rsidR="00356945">
        <w:rPr>
          <w:rFonts w:ascii="Times New Roman" w:hAnsi="Times New Roman" w:cs="Times New Roman"/>
          <w:sz w:val="24"/>
          <w:szCs w:val="24"/>
        </w:rPr>
        <w:t>.</w:t>
      </w:r>
      <w:r w:rsidRPr="003D2CED">
        <w:rPr>
          <w:rFonts w:ascii="Times New Roman" w:hAnsi="Times New Roman" w:cs="Times New Roman"/>
          <w:sz w:val="24"/>
          <w:szCs w:val="24"/>
          <w:vertAlign w:val="superscript"/>
        </w:rPr>
        <w:footnoteReference w:id="24"/>
      </w:r>
      <w:r w:rsidRPr="003D2CED">
        <w:rPr>
          <w:rFonts w:ascii="Times New Roman" w:hAnsi="Times New Roman" w:cs="Times New Roman"/>
          <w:sz w:val="24"/>
          <w:szCs w:val="24"/>
        </w:rPr>
        <w:t xml:space="preserve">   </w:t>
      </w:r>
      <w:r w:rsidR="00664814">
        <w:rPr>
          <w:rFonts w:ascii="Times New Roman" w:hAnsi="Times New Roman" w:cs="Times New Roman"/>
          <w:sz w:val="24"/>
          <w:szCs w:val="24"/>
        </w:rPr>
        <w:t xml:space="preserve">But the right to arrest a ship in an action </w:t>
      </w:r>
      <w:r w:rsidR="00664814" w:rsidRPr="00664814">
        <w:rPr>
          <w:rFonts w:ascii="Times New Roman" w:hAnsi="Times New Roman" w:cs="Times New Roman"/>
          <w:i/>
          <w:sz w:val="24"/>
          <w:szCs w:val="24"/>
        </w:rPr>
        <w:t>in rem</w:t>
      </w:r>
      <w:r w:rsidR="00664814">
        <w:rPr>
          <w:rFonts w:ascii="Times New Roman" w:hAnsi="Times New Roman" w:cs="Times New Roman"/>
          <w:sz w:val="24"/>
          <w:szCs w:val="24"/>
        </w:rPr>
        <w:t xml:space="preserve"> for unpaid wages is, however, </w:t>
      </w:r>
      <w:r w:rsidR="00664814">
        <w:rPr>
          <w:rFonts w:ascii="Times New Roman" w:hAnsi="Times New Roman" w:cs="Times New Roman"/>
          <w:sz w:val="24"/>
          <w:szCs w:val="24"/>
        </w:rPr>
        <w:lastRenderedPageBreak/>
        <w:t xml:space="preserve">of little utility where, as argued above, there is no maritime lien.  And so, in the absence of clear rights for seafarers under international law, the enquiry turns to English law. </w:t>
      </w:r>
      <w:r w:rsidR="006B0E93">
        <w:rPr>
          <w:rFonts w:ascii="Times New Roman" w:hAnsi="Times New Roman" w:cs="Times New Roman"/>
          <w:sz w:val="24"/>
          <w:szCs w:val="24"/>
        </w:rPr>
        <w:t xml:space="preserve">   </w:t>
      </w:r>
      <w:r w:rsidR="00E86C7E">
        <w:rPr>
          <w:rFonts w:ascii="Times New Roman" w:hAnsi="Times New Roman" w:cs="Times New Roman"/>
          <w:sz w:val="24"/>
          <w:szCs w:val="24"/>
        </w:rPr>
        <w:t xml:space="preserve">  </w:t>
      </w:r>
      <w:r w:rsidRPr="003D2CED">
        <w:rPr>
          <w:rFonts w:ascii="Times New Roman" w:hAnsi="Times New Roman" w:cs="Times New Roman"/>
          <w:sz w:val="24"/>
          <w:szCs w:val="24"/>
        </w:rPr>
        <w:t xml:space="preserve">  </w:t>
      </w:r>
    </w:p>
    <w:p w:rsidR="003D2CED" w:rsidRPr="003D2CED" w:rsidRDefault="003D2CED" w:rsidP="003D2CED">
      <w:pPr>
        <w:spacing w:after="0" w:line="240" w:lineRule="auto"/>
        <w:jc w:val="both"/>
        <w:rPr>
          <w:rFonts w:ascii="Times New Roman" w:hAnsi="Times New Roman" w:cs="Times New Roman"/>
          <w:sz w:val="24"/>
          <w:szCs w:val="24"/>
        </w:rPr>
      </w:pPr>
    </w:p>
    <w:p w:rsidR="003D2CED" w:rsidRPr="003D2CED" w:rsidRDefault="003D2CED" w:rsidP="003D2CED">
      <w:pPr>
        <w:spacing w:after="0" w:line="240" w:lineRule="auto"/>
        <w:jc w:val="both"/>
        <w:rPr>
          <w:rFonts w:ascii="Times New Roman" w:hAnsi="Times New Roman" w:cs="Times New Roman"/>
          <w:sz w:val="24"/>
          <w:szCs w:val="24"/>
        </w:rPr>
      </w:pPr>
    </w:p>
    <w:p w:rsidR="000812F6" w:rsidRPr="005A4E0A" w:rsidRDefault="009E445A" w:rsidP="00F5534B">
      <w:pPr>
        <w:spacing w:after="0" w:line="240" w:lineRule="auto"/>
        <w:ind w:left="720" w:hanging="720"/>
        <w:jc w:val="both"/>
        <w:rPr>
          <w:rFonts w:ascii="Times New Roman" w:hAnsi="Times New Roman" w:cs="Times New Roman"/>
          <w:b/>
          <w:sz w:val="24"/>
          <w:szCs w:val="24"/>
        </w:rPr>
      </w:pPr>
      <w:r>
        <w:rPr>
          <w:rFonts w:ascii="Times New Roman" w:hAnsi="Times New Roman" w:cs="Times New Roman"/>
          <w:b/>
          <w:sz w:val="24"/>
          <w:szCs w:val="24"/>
        </w:rPr>
        <w:t>7</w:t>
      </w:r>
      <w:r w:rsidR="00EB6A0D" w:rsidRPr="005A4E0A">
        <w:rPr>
          <w:rFonts w:ascii="Times New Roman" w:hAnsi="Times New Roman" w:cs="Times New Roman"/>
          <w:b/>
          <w:sz w:val="24"/>
          <w:szCs w:val="24"/>
        </w:rPr>
        <w:t>.</w:t>
      </w:r>
      <w:r w:rsidR="00EB6A0D" w:rsidRPr="005A4E0A">
        <w:rPr>
          <w:rFonts w:ascii="Times New Roman" w:hAnsi="Times New Roman" w:cs="Times New Roman"/>
          <w:b/>
          <w:sz w:val="24"/>
          <w:szCs w:val="24"/>
        </w:rPr>
        <w:tab/>
      </w:r>
      <w:r w:rsidR="00144556">
        <w:rPr>
          <w:rFonts w:ascii="Times New Roman" w:hAnsi="Times New Roman" w:cs="Times New Roman"/>
          <w:b/>
          <w:sz w:val="24"/>
          <w:szCs w:val="24"/>
        </w:rPr>
        <w:t xml:space="preserve">IF A SHIP IS CAPTURED BY PIRATES </w:t>
      </w:r>
      <w:r w:rsidR="008D5F32">
        <w:rPr>
          <w:rFonts w:ascii="Times New Roman" w:hAnsi="Times New Roman" w:cs="Times New Roman"/>
          <w:b/>
          <w:sz w:val="24"/>
          <w:szCs w:val="24"/>
        </w:rPr>
        <w:t xml:space="preserve">DOES THE </w:t>
      </w:r>
      <w:r w:rsidR="00A65460">
        <w:rPr>
          <w:rFonts w:ascii="Times New Roman" w:hAnsi="Times New Roman" w:cs="Times New Roman"/>
          <w:b/>
          <w:sz w:val="24"/>
          <w:szCs w:val="24"/>
        </w:rPr>
        <w:t xml:space="preserve">ENGLISH </w:t>
      </w:r>
      <w:r w:rsidR="008C2B66" w:rsidRPr="005A4E0A">
        <w:rPr>
          <w:rFonts w:ascii="Times New Roman" w:hAnsi="Times New Roman" w:cs="Times New Roman"/>
          <w:b/>
          <w:sz w:val="24"/>
          <w:szCs w:val="24"/>
        </w:rPr>
        <w:t>MERCHANT SHIPPING ACT 1995</w:t>
      </w:r>
      <w:r w:rsidR="000812F6" w:rsidRPr="005A4E0A">
        <w:rPr>
          <w:rFonts w:ascii="Times New Roman" w:hAnsi="Times New Roman" w:cs="Times New Roman"/>
          <w:b/>
          <w:sz w:val="24"/>
          <w:szCs w:val="24"/>
        </w:rPr>
        <w:t xml:space="preserve"> </w:t>
      </w:r>
      <w:r w:rsidR="00692F6D">
        <w:rPr>
          <w:rFonts w:ascii="Times New Roman" w:hAnsi="Times New Roman" w:cs="Times New Roman"/>
          <w:b/>
          <w:sz w:val="24"/>
          <w:szCs w:val="24"/>
        </w:rPr>
        <w:t xml:space="preserve">PROVIDE FOR </w:t>
      </w:r>
      <w:r w:rsidR="008D5F32">
        <w:rPr>
          <w:rFonts w:ascii="Times New Roman" w:hAnsi="Times New Roman" w:cs="Times New Roman"/>
          <w:b/>
          <w:sz w:val="24"/>
          <w:szCs w:val="24"/>
        </w:rPr>
        <w:t>THE PAYMENT OF WAGES?</w:t>
      </w:r>
    </w:p>
    <w:p w:rsidR="000812F6" w:rsidRPr="005A4E0A" w:rsidRDefault="000812F6" w:rsidP="00EB6A0D">
      <w:pPr>
        <w:spacing w:after="0" w:line="240" w:lineRule="auto"/>
        <w:jc w:val="both"/>
        <w:rPr>
          <w:rFonts w:ascii="Times New Roman" w:hAnsi="Times New Roman" w:cs="Times New Roman"/>
          <w:b/>
          <w:sz w:val="24"/>
          <w:szCs w:val="24"/>
        </w:rPr>
      </w:pPr>
    </w:p>
    <w:p w:rsidR="00420C07" w:rsidRPr="005A4E0A" w:rsidRDefault="00A57C5B" w:rsidP="006659DF">
      <w:pPr>
        <w:spacing w:after="0" w:line="240" w:lineRule="auto"/>
        <w:jc w:val="both"/>
        <w:rPr>
          <w:rFonts w:ascii="Times New Roman" w:hAnsi="Times New Roman" w:cs="Times New Roman"/>
          <w:sz w:val="24"/>
          <w:szCs w:val="24"/>
          <w:lang w:val="en"/>
        </w:rPr>
      </w:pPr>
      <w:r w:rsidRPr="00A57C5B">
        <w:rPr>
          <w:rFonts w:ascii="Times New Roman" w:hAnsi="Times New Roman" w:cs="Times New Roman"/>
          <w:sz w:val="24"/>
          <w:szCs w:val="24"/>
        </w:rPr>
        <w:t>In 1819, the wreck of a ship, resulting in her total loss, brought about the termination of the seafarers employment agreement and a total loss of wages.</w:t>
      </w:r>
      <w:r w:rsidRPr="00A57C5B">
        <w:rPr>
          <w:rFonts w:ascii="Times New Roman" w:hAnsi="Times New Roman" w:cs="Times New Roman"/>
          <w:sz w:val="24"/>
          <w:szCs w:val="24"/>
          <w:vertAlign w:val="superscript"/>
        </w:rPr>
        <w:footnoteReference w:id="25"/>
      </w:r>
      <w:r w:rsidRPr="00A57C5B">
        <w:rPr>
          <w:rFonts w:ascii="Times New Roman" w:hAnsi="Times New Roman" w:cs="Times New Roman"/>
          <w:sz w:val="24"/>
          <w:szCs w:val="24"/>
        </w:rPr>
        <w:t xml:space="preserve"> </w:t>
      </w:r>
      <w:r>
        <w:rPr>
          <w:rFonts w:ascii="Times New Roman" w:hAnsi="Times New Roman" w:cs="Times New Roman"/>
          <w:sz w:val="24"/>
          <w:szCs w:val="24"/>
        </w:rPr>
        <w:t xml:space="preserve"> </w:t>
      </w:r>
      <w:r w:rsidR="00300155">
        <w:rPr>
          <w:rFonts w:ascii="Times New Roman" w:hAnsi="Times New Roman" w:cs="Times New Roman"/>
          <w:sz w:val="24"/>
          <w:szCs w:val="24"/>
        </w:rPr>
        <w:t xml:space="preserve">In 1824, </w:t>
      </w:r>
      <w:r w:rsidR="00300155" w:rsidRPr="00300155">
        <w:rPr>
          <w:rFonts w:ascii="Times New Roman" w:hAnsi="Times New Roman" w:cs="Times New Roman"/>
          <w:sz w:val="24"/>
          <w:szCs w:val="24"/>
        </w:rPr>
        <w:t xml:space="preserve">Lord Stowell </w:t>
      </w:r>
      <w:r>
        <w:rPr>
          <w:rFonts w:ascii="Times New Roman" w:hAnsi="Times New Roman" w:cs="Times New Roman"/>
          <w:sz w:val="24"/>
          <w:szCs w:val="24"/>
        </w:rPr>
        <w:t>explained that</w:t>
      </w:r>
      <w:r w:rsidR="00300155">
        <w:rPr>
          <w:rFonts w:ascii="Times New Roman" w:hAnsi="Times New Roman" w:cs="Times New Roman"/>
          <w:i/>
          <w:sz w:val="24"/>
          <w:szCs w:val="24"/>
        </w:rPr>
        <w:t xml:space="preserve"> </w:t>
      </w:r>
      <w:r w:rsidR="00300155">
        <w:rPr>
          <w:rFonts w:ascii="Times New Roman" w:hAnsi="Times New Roman" w:cs="Times New Roman"/>
          <w:sz w:val="24"/>
          <w:szCs w:val="24"/>
        </w:rPr>
        <w:t>that</w:t>
      </w:r>
      <w:r w:rsidR="00300155" w:rsidRPr="00300155">
        <w:rPr>
          <w:rFonts w:ascii="Times New Roman" w:hAnsi="Times New Roman" w:cs="Times New Roman"/>
          <w:sz w:val="24"/>
          <w:szCs w:val="24"/>
        </w:rPr>
        <w:t xml:space="preserve"> the </w:t>
      </w:r>
      <w:r w:rsidR="00D355D4">
        <w:rPr>
          <w:rFonts w:ascii="Times New Roman" w:hAnsi="Times New Roman" w:cs="Times New Roman"/>
          <w:sz w:val="24"/>
          <w:szCs w:val="24"/>
        </w:rPr>
        <w:t>‘</w:t>
      </w:r>
      <w:r w:rsidR="00300155" w:rsidRPr="00300155">
        <w:rPr>
          <w:rFonts w:ascii="Times New Roman" w:hAnsi="Times New Roman" w:cs="Times New Roman"/>
          <w:sz w:val="24"/>
          <w:szCs w:val="24"/>
        </w:rPr>
        <w:t>natural and legal parents of wages are the mariner's contract and the performance of the service covenanted therein; they in fact generate the title to wages</w:t>
      </w:r>
      <w:r w:rsidR="00A261D1">
        <w:rPr>
          <w:rFonts w:ascii="Times New Roman" w:hAnsi="Times New Roman" w:cs="Times New Roman"/>
          <w:sz w:val="24"/>
          <w:szCs w:val="24"/>
        </w:rPr>
        <w:t>.</w:t>
      </w:r>
      <w:r w:rsidR="00D355D4">
        <w:rPr>
          <w:rFonts w:ascii="Times New Roman" w:hAnsi="Times New Roman" w:cs="Times New Roman"/>
          <w:sz w:val="24"/>
          <w:szCs w:val="24"/>
        </w:rPr>
        <w:t>’</w:t>
      </w:r>
      <w:r>
        <w:rPr>
          <w:rFonts w:ascii="Times New Roman" w:hAnsi="Times New Roman" w:cs="Times New Roman"/>
          <w:sz w:val="24"/>
          <w:szCs w:val="24"/>
        </w:rPr>
        <w:t xml:space="preserve"> </w:t>
      </w:r>
      <w:r w:rsidRPr="00A57C5B">
        <w:rPr>
          <w:rFonts w:ascii="Times New Roman" w:hAnsi="Times New Roman" w:cs="Times New Roman"/>
          <w:sz w:val="24"/>
          <w:szCs w:val="24"/>
          <w:vertAlign w:val="superscript"/>
        </w:rPr>
        <w:footnoteReference w:id="26"/>
      </w:r>
      <w:r w:rsidR="00300155" w:rsidRPr="00300155">
        <w:rPr>
          <w:rFonts w:ascii="Times New Roman" w:hAnsi="Times New Roman" w:cs="Times New Roman"/>
          <w:sz w:val="24"/>
          <w:szCs w:val="24"/>
        </w:rPr>
        <w:t xml:space="preserve">  </w:t>
      </w:r>
      <w:r w:rsidR="004C258C">
        <w:rPr>
          <w:rFonts w:ascii="Times New Roman" w:hAnsi="Times New Roman" w:cs="Times New Roman"/>
          <w:sz w:val="24"/>
          <w:szCs w:val="24"/>
        </w:rPr>
        <w:t>So, a</w:t>
      </w:r>
      <w:r w:rsidR="00C965AD">
        <w:rPr>
          <w:rFonts w:ascii="Times New Roman" w:hAnsi="Times New Roman" w:cs="Times New Roman"/>
          <w:sz w:val="24"/>
          <w:szCs w:val="24"/>
        </w:rPr>
        <w:t xml:space="preserve">t common law, if a </w:t>
      </w:r>
      <w:r w:rsidR="0032709B">
        <w:rPr>
          <w:rFonts w:ascii="Times New Roman" w:hAnsi="Times New Roman" w:cs="Times New Roman"/>
          <w:sz w:val="24"/>
          <w:szCs w:val="24"/>
        </w:rPr>
        <w:t xml:space="preserve">ship </w:t>
      </w:r>
      <w:r w:rsidR="00264280">
        <w:rPr>
          <w:rFonts w:ascii="Times New Roman" w:hAnsi="Times New Roman" w:cs="Times New Roman"/>
          <w:sz w:val="24"/>
          <w:szCs w:val="24"/>
        </w:rPr>
        <w:t xml:space="preserve">was </w:t>
      </w:r>
      <w:r w:rsidR="00D355D4">
        <w:rPr>
          <w:rFonts w:ascii="Times New Roman" w:hAnsi="Times New Roman" w:cs="Times New Roman"/>
          <w:sz w:val="24"/>
          <w:szCs w:val="24"/>
        </w:rPr>
        <w:t>lost</w:t>
      </w:r>
      <w:r w:rsidR="00FD3D08">
        <w:rPr>
          <w:rFonts w:ascii="Times New Roman" w:hAnsi="Times New Roman" w:cs="Times New Roman"/>
          <w:sz w:val="24"/>
          <w:szCs w:val="24"/>
        </w:rPr>
        <w:t>, even</w:t>
      </w:r>
      <w:r w:rsidR="00264280">
        <w:rPr>
          <w:rFonts w:ascii="Times New Roman" w:hAnsi="Times New Roman" w:cs="Times New Roman"/>
          <w:sz w:val="24"/>
          <w:szCs w:val="24"/>
        </w:rPr>
        <w:t xml:space="preserve"> without the fault</w:t>
      </w:r>
      <w:r w:rsidR="00C965AD">
        <w:rPr>
          <w:rFonts w:ascii="Times New Roman" w:hAnsi="Times New Roman" w:cs="Times New Roman"/>
          <w:sz w:val="24"/>
          <w:szCs w:val="24"/>
        </w:rPr>
        <w:t xml:space="preserve"> of the seafarer</w:t>
      </w:r>
      <w:r w:rsidR="00264280">
        <w:rPr>
          <w:rFonts w:ascii="Times New Roman" w:hAnsi="Times New Roman" w:cs="Times New Roman"/>
          <w:sz w:val="24"/>
          <w:szCs w:val="24"/>
        </w:rPr>
        <w:t xml:space="preserve">, </w:t>
      </w:r>
      <w:r w:rsidR="00C965AD">
        <w:rPr>
          <w:rFonts w:ascii="Times New Roman" w:hAnsi="Times New Roman" w:cs="Times New Roman"/>
          <w:sz w:val="24"/>
          <w:szCs w:val="24"/>
        </w:rPr>
        <w:t>he could recover nothing.</w:t>
      </w:r>
      <w:r w:rsidR="00486652">
        <w:rPr>
          <w:rStyle w:val="FootnoteReference"/>
          <w:rFonts w:ascii="Times New Roman" w:hAnsi="Times New Roman" w:cs="Times New Roman"/>
          <w:sz w:val="24"/>
          <w:szCs w:val="24"/>
        </w:rPr>
        <w:footnoteReference w:id="27"/>
      </w:r>
      <w:r w:rsidR="00C965AD">
        <w:rPr>
          <w:rFonts w:ascii="Times New Roman" w:hAnsi="Times New Roman" w:cs="Times New Roman"/>
          <w:sz w:val="24"/>
          <w:szCs w:val="24"/>
        </w:rPr>
        <w:t xml:space="preserve">  T</w:t>
      </w:r>
      <w:r w:rsidR="00264280">
        <w:rPr>
          <w:rFonts w:ascii="Times New Roman" w:hAnsi="Times New Roman" w:cs="Times New Roman"/>
          <w:sz w:val="24"/>
          <w:szCs w:val="24"/>
        </w:rPr>
        <w:t xml:space="preserve">he </w:t>
      </w:r>
      <w:r w:rsidR="00D355D4">
        <w:rPr>
          <w:rFonts w:ascii="Times New Roman" w:hAnsi="Times New Roman" w:cs="Times New Roman"/>
          <w:sz w:val="24"/>
          <w:szCs w:val="24"/>
        </w:rPr>
        <w:t xml:space="preserve">manifest </w:t>
      </w:r>
      <w:r w:rsidR="00264280">
        <w:rPr>
          <w:rFonts w:ascii="Times New Roman" w:hAnsi="Times New Roman" w:cs="Times New Roman"/>
          <w:sz w:val="24"/>
          <w:szCs w:val="24"/>
        </w:rPr>
        <w:t xml:space="preserve">hardship </w:t>
      </w:r>
      <w:r w:rsidR="00DA5546">
        <w:rPr>
          <w:rFonts w:ascii="Times New Roman" w:hAnsi="Times New Roman" w:cs="Times New Roman"/>
          <w:sz w:val="24"/>
          <w:szCs w:val="24"/>
        </w:rPr>
        <w:t xml:space="preserve">and injustice </w:t>
      </w:r>
      <w:r w:rsidR="00264280">
        <w:rPr>
          <w:rFonts w:ascii="Times New Roman" w:hAnsi="Times New Roman" w:cs="Times New Roman"/>
          <w:sz w:val="24"/>
          <w:szCs w:val="24"/>
        </w:rPr>
        <w:t xml:space="preserve">to the seafarer </w:t>
      </w:r>
      <w:r w:rsidR="0080301C">
        <w:rPr>
          <w:rFonts w:ascii="Times New Roman" w:hAnsi="Times New Roman" w:cs="Times New Roman"/>
          <w:sz w:val="24"/>
          <w:szCs w:val="24"/>
        </w:rPr>
        <w:t xml:space="preserve">was remedied </w:t>
      </w:r>
      <w:r w:rsidR="00D355D4">
        <w:rPr>
          <w:rFonts w:ascii="Times New Roman" w:hAnsi="Times New Roman" w:cs="Times New Roman"/>
          <w:sz w:val="24"/>
          <w:szCs w:val="24"/>
        </w:rPr>
        <w:t xml:space="preserve">to some extent </w:t>
      </w:r>
      <w:r w:rsidR="0080301C">
        <w:rPr>
          <w:rFonts w:ascii="Times New Roman" w:hAnsi="Times New Roman" w:cs="Times New Roman"/>
          <w:sz w:val="24"/>
          <w:szCs w:val="24"/>
        </w:rPr>
        <w:t xml:space="preserve">by s. 158 of the Merchant Shipping Act 1894. </w:t>
      </w:r>
      <w:r w:rsidR="00DA5546">
        <w:rPr>
          <w:rStyle w:val="FootnoteReference"/>
          <w:rFonts w:ascii="Times New Roman" w:hAnsi="Times New Roman" w:cs="Times New Roman"/>
          <w:sz w:val="24"/>
          <w:szCs w:val="24"/>
          <w:lang w:val="en"/>
        </w:rPr>
        <w:footnoteReference w:id="28"/>
      </w:r>
      <w:r w:rsidR="00D218ED">
        <w:rPr>
          <w:rFonts w:ascii="Times New Roman" w:hAnsi="Times New Roman" w:cs="Times New Roman"/>
          <w:sz w:val="24"/>
          <w:szCs w:val="24"/>
          <w:lang w:val="en"/>
        </w:rPr>
        <w:t xml:space="preserve"> </w:t>
      </w:r>
      <w:r w:rsidR="0080301C">
        <w:rPr>
          <w:rFonts w:ascii="Times New Roman" w:hAnsi="Times New Roman" w:cs="Times New Roman"/>
          <w:sz w:val="24"/>
          <w:szCs w:val="24"/>
          <w:lang w:val="en"/>
        </w:rPr>
        <w:t xml:space="preserve"> </w:t>
      </w:r>
      <w:r w:rsidR="00D355D4">
        <w:rPr>
          <w:rFonts w:ascii="Times New Roman" w:hAnsi="Times New Roman" w:cs="Times New Roman"/>
          <w:sz w:val="24"/>
          <w:szCs w:val="24"/>
          <w:lang w:val="en"/>
        </w:rPr>
        <w:t xml:space="preserve">Today, s. </w:t>
      </w:r>
      <w:r w:rsidR="00757491">
        <w:rPr>
          <w:rFonts w:ascii="Times New Roman" w:hAnsi="Times New Roman" w:cs="Times New Roman"/>
          <w:sz w:val="24"/>
          <w:szCs w:val="24"/>
          <w:lang w:val="en"/>
        </w:rPr>
        <w:t>3</w:t>
      </w:r>
      <w:r w:rsidR="006659DF" w:rsidRPr="005A4E0A">
        <w:rPr>
          <w:rFonts w:ascii="Times New Roman" w:hAnsi="Times New Roman" w:cs="Times New Roman"/>
          <w:sz w:val="24"/>
          <w:szCs w:val="24"/>
          <w:lang w:val="en"/>
        </w:rPr>
        <w:t xml:space="preserve">8 </w:t>
      </w:r>
      <w:r w:rsidR="00420C07" w:rsidRPr="005A4E0A">
        <w:rPr>
          <w:rFonts w:ascii="Times New Roman" w:hAnsi="Times New Roman" w:cs="Times New Roman"/>
          <w:sz w:val="24"/>
          <w:szCs w:val="24"/>
          <w:lang w:val="en"/>
        </w:rPr>
        <w:t>of the Merchant Shipping Act 1995</w:t>
      </w:r>
      <w:r w:rsidR="0080301C">
        <w:rPr>
          <w:rFonts w:ascii="Times New Roman" w:hAnsi="Times New Roman" w:cs="Times New Roman"/>
          <w:sz w:val="24"/>
          <w:szCs w:val="24"/>
          <w:lang w:val="en"/>
        </w:rPr>
        <w:t xml:space="preserve"> </w:t>
      </w:r>
      <w:r w:rsidR="00420C07" w:rsidRPr="005A4E0A">
        <w:rPr>
          <w:rFonts w:ascii="Times New Roman" w:hAnsi="Times New Roman" w:cs="Times New Roman"/>
          <w:sz w:val="24"/>
          <w:szCs w:val="24"/>
          <w:lang w:val="en"/>
        </w:rPr>
        <w:t>provides that:</w:t>
      </w:r>
    </w:p>
    <w:p w:rsidR="00420C07" w:rsidRPr="005A4E0A" w:rsidRDefault="00420C07" w:rsidP="006659DF">
      <w:pPr>
        <w:spacing w:after="0" w:line="240" w:lineRule="auto"/>
        <w:jc w:val="both"/>
        <w:rPr>
          <w:rFonts w:ascii="Times New Roman" w:hAnsi="Times New Roman" w:cs="Times New Roman"/>
          <w:sz w:val="24"/>
          <w:szCs w:val="24"/>
          <w:lang w:val="en"/>
        </w:rPr>
      </w:pPr>
    </w:p>
    <w:p w:rsidR="006659DF" w:rsidRPr="005A4E0A" w:rsidRDefault="006659DF" w:rsidP="00420C07">
      <w:pPr>
        <w:spacing w:after="0" w:line="240" w:lineRule="auto"/>
        <w:ind w:left="720" w:hanging="720"/>
        <w:jc w:val="both"/>
        <w:rPr>
          <w:rFonts w:ascii="Times New Roman" w:hAnsi="Times New Roman" w:cs="Times New Roman"/>
          <w:sz w:val="24"/>
          <w:szCs w:val="24"/>
          <w:lang w:val="en"/>
        </w:rPr>
      </w:pPr>
      <w:r w:rsidRPr="005A4E0A">
        <w:rPr>
          <w:rFonts w:ascii="Times New Roman" w:hAnsi="Times New Roman" w:cs="Times New Roman"/>
          <w:bCs/>
          <w:vanish/>
          <w:sz w:val="24"/>
          <w:szCs w:val="24"/>
          <w:lang w:val="en"/>
        </w:rPr>
        <w:t>E+W+S+N.I.</w:t>
      </w:r>
      <w:r w:rsidR="00420C07" w:rsidRPr="005A4E0A">
        <w:rPr>
          <w:rFonts w:ascii="Times New Roman" w:hAnsi="Times New Roman" w:cs="Times New Roman"/>
          <w:sz w:val="24"/>
          <w:szCs w:val="24"/>
          <w:lang w:val="en"/>
        </w:rPr>
        <w:tab/>
      </w:r>
      <w:r w:rsidR="00D355D4">
        <w:rPr>
          <w:rFonts w:ascii="Times New Roman" w:hAnsi="Times New Roman" w:cs="Times New Roman"/>
          <w:sz w:val="24"/>
          <w:szCs w:val="24"/>
          <w:lang w:val="en"/>
        </w:rPr>
        <w:t>‘</w:t>
      </w:r>
      <w:r w:rsidRPr="005A4E0A">
        <w:rPr>
          <w:rFonts w:ascii="Times New Roman" w:hAnsi="Times New Roman" w:cs="Times New Roman"/>
          <w:sz w:val="24"/>
          <w:szCs w:val="24"/>
          <w:lang w:val="en"/>
        </w:rPr>
        <w:t>(1)</w:t>
      </w:r>
      <w:r w:rsidR="00420C07" w:rsidRPr="005A4E0A">
        <w:rPr>
          <w:rFonts w:ascii="Times New Roman" w:hAnsi="Times New Roman" w:cs="Times New Roman"/>
          <w:sz w:val="24"/>
          <w:szCs w:val="24"/>
          <w:lang w:val="en"/>
        </w:rPr>
        <w:t xml:space="preserve"> </w:t>
      </w:r>
      <w:r w:rsidRPr="005A4E0A">
        <w:rPr>
          <w:rFonts w:ascii="Times New Roman" w:hAnsi="Times New Roman" w:cs="Times New Roman"/>
          <w:sz w:val="24"/>
          <w:szCs w:val="24"/>
          <w:lang w:val="en"/>
        </w:rPr>
        <w:t xml:space="preserve">Where a United Kingdom ship is wrecked or lost a seaman whose employment in the ship is thereby terminated before the date contemplated in the agreement under which he is so employed shall, subject to the following provisions of this section, be entitled to wages at the rate payable under the agreement at the date of the wreck or loss for every day on which he is unemployed in the </w:t>
      </w:r>
      <w:r w:rsidR="00420C07" w:rsidRPr="005A4E0A">
        <w:rPr>
          <w:rFonts w:ascii="Times New Roman" w:hAnsi="Times New Roman" w:cs="Times New Roman"/>
          <w:sz w:val="24"/>
          <w:szCs w:val="24"/>
          <w:lang w:val="en"/>
        </w:rPr>
        <w:t>two months following that date</w:t>
      </w:r>
      <w:r w:rsidR="00D355D4">
        <w:rPr>
          <w:rFonts w:ascii="Times New Roman" w:hAnsi="Times New Roman" w:cs="Times New Roman"/>
          <w:sz w:val="24"/>
          <w:szCs w:val="24"/>
          <w:lang w:val="en"/>
        </w:rPr>
        <w:t>’</w:t>
      </w:r>
      <w:r w:rsidR="00420C07" w:rsidRPr="005A4E0A">
        <w:rPr>
          <w:rFonts w:ascii="Times New Roman" w:hAnsi="Times New Roman" w:cs="Times New Roman"/>
          <w:sz w:val="24"/>
          <w:szCs w:val="24"/>
          <w:lang w:val="en"/>
        </w:rPr>
        <w:t>.</w:t>
      </w:r>
    </w:p>
    <w:p w:rsidR="00420C07" w:rsidRPr="005A4E0A" w:rsidRDefault="00420C07" w:rsidP="00EB6A0D">
      <w:pPr>
        <w:spacing w:after="0" w:line="240" w:lineRule="auto"/>
        <w:jc w:val="both"/>
        <w:rPr>
          <w:rFonts w:ascii="Times New Roman" w:hAnsi="Times New Roman" w:cs="Times New Roman"/>
          <w:sz w:val="24"/>
          <w:szCs w:val="24"/>
        </w:rPr>
      </w:pPr>
    </w:p>
    <w:p w:rsidR="00920C81" w:rsidRDefault="00757491" w:rsidP="004160F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It is argued that s. 38 leaves piracy out of consideration.  </w:t>
      </w:r>
      <w:r w:rsidR="001A16BB" w:rsidRPr="005A4E0A">
        <w:rPr>
          <w:rFonts w:ascii="Times New Roman" w:hAnsi="Times New Roman" w:cs="Times New Roman"/>
          <w:sz w:val="24"/>
          <w:szCs w:val="24"/>
        </w:rPr>
        <w:t xml:space="preserve">Under </w:t>
      </w:r>
      <w:r w:rsidR="0056480A" w:rsidRPr="005A4E0A">
        <w:rPr>
          <w:rFonts w:ascii="Times New Roman" w:hAnsi="Times New Roman" w:cs="Times New Roman"/>
          <w:sz w:val="24"/>
          <w:szCs w:val="24"/>
        </w:rPr>
        <w:t>s</w:t>
      </w:r>
      <w:r w:rsidR="00EC674A" w:rsidRPr="005A4E0A">
        <w:rPr>
          <w:rFonts w:ascii="Times New Roman" w:hAnsi="Times New Roman" w:cs="Times New Roman"/>
          <w:sz w:val="24"/>
          <w:szCs w:val="24"/>
        </w:rPr>
        <w:t xml:space="preserve">. </w:t>
      </w:r>
      <w:r w:rsidR="0056480A" w:rsidRPr="005A4E0A">
        <w:rPr>
          <w:rFonts w:ascii="Times New Roman" w:hAnsi="Times New Roman" w:cs="Times New Roman"/>
          <w:sz w:val="24"/>
          <w:szCs w:val="24"/>
        </w:rPr>
        <w:t>158 of the Merchant Shipping Act 1894</w:t>
      </w:r>
      <w:r w:rsidR="0052111C" w:rsidRPr="005A4E0A">
        <w:rPr>
          <w:rStyle w:val="FootnoteReference"/>
          <w:rFonts w:ascii="Times New Roman" w:hAnsi="Times New Roman" w:cs="Times New Roman"/>
          <w:sz w:val="24"/>
          <w:szCs w:val="24"/>
        </w:rPr>
        <w:footnoteReference w:id="29"/>
      </w:r>
      <w:r w:rsidR="008E685A">
        <w:rPr>
          <w:rFonts w:ascii="Times New Roman" w:hAnsi="Times New Roman" w:cs="Times New Roman"/>
          <w:sz w:val="24"/>
          <w:szCs w:val="24"/>
        </w:rPr>
        <w:t xml:space="preserve"> (a precursor to s. 38 of the 1995 Act)</w:t>
      </w:r>
      <w:r w:rsidR="005418DF" w:rsidRPr="005A4E0A">
        <w:rPr>
          <w:rFonts w:ascii="Times New Roman" w:hAnsi="Times New Roman" w:cs="Times New Roman"/>
          <w:sz w:val="24"/>
          <w:szCs w:val="24"/>
        </w:rPr>
        <w:t>,</w:t>
      </w:r>
      <w:r w:rsidR="001A16BB" w:rsidRPr="005A4E0A">
        <w:rPr>
          <w:rFonts w:ascii="Times New Roman" w:hAnsi="Times New Roman" w:cs="Times New Roman"/>
          <w:sz w:val="24"/>
          <w:szCs w:val="24"/>
        </w:rPr>
        <w:t xml:space="preserve"> </w:t>
      </w:r>
      <w:r w:rsidR="005418DF" w:rsidRPr="005A4E0A">
        <w:rPr>
          <w:rFonts w:ascii="Times New Roman" w:hAnsi="Times New Roman" w:cs="Times New Roman"/>
          <w:sz w:val="24"/>
          <w:szCs w:val="24"/>
        </w:rPr>
        <w:t>t</w:t>
      </w:r>
      <w:r w:rsidR="004160FD" w:rsidRPr="005A4E0A">
        <w:rPr>
          <w:rFonts w:ascii="Times New Roman" w:hAnsi="Times New Roman" w:cs="Times New Roman"/>
          <w:sz w:val="24"/>
          <w:szCs w:val="24"/>
        </w:rPr>
        <w:t xml:space="preserve">he </w:t>
      </w:r>
      <w:r w:rsidR="00D355D4">
        <w:rPr>
          <w:rFonts w:ascii="Times New Roman" w:hAnsi="Times New Roman" w:cs="Times New Roman"/>
          <w:sz w:val="24"/>
          <w:szCs w:val="24"/>
        </w:rPr>
        <w:t>‘</w:t>
      </w:r>
      <w:r w:rsidR="004160FD" w:rsidRPr="005A4E0A">
        <w:rPr>
          <w:rFonts w:ascii="Times New Roman" w:hAnsi="Times New Roman" w:cs="Times New Roman"/>
          <w:sz w:val="24"/>
          <w:szCs w:val="24"/>
        </w:rPr>
        <w:t>loss</w:t>
      </w:r>
      <w:r w:rsidR="00D355D4">
        <w:rPr>
          <w:rFonts w:ascii="Times New Roman" w:hAnsi="Times New Roman" w:cs="Times New Roman"/>
          <w:sz w:val="24"/>
          <w:szCs w:val="24"/>
        </w:rPr>
        <w:t>’</w:t>
      </w:r>
      <w:r w:rsidR="004160FD" w:rsidRPr="005A4E0A">
        <w:rPr>
          <w:rFonts w:ascii="Times New Roman" w:hAnsi="Times New Roman" w:cs="Times New Roman"/>
          <w:sz w:val="24"/>
          <w:szCs w:val="24"/>
        </w:rPr>
        <w:t xml:space="preserve"> of the ship </w:t>
      </w:r>
      <w:r w:rsidR="0056480A" w:rsidRPr="005A4E0A">
        <w:rPr>
          <w:rFonts w:ascii="Times New Roman" w:hAnsi="Times New Roman" w:cs="Times New Roman"/>
          <w:sz w:val="24"/>
          <w:szCs w:val="24"/>
        </w:rPr>
        <w:t>was held</w:t>
      </w:r>
      <w:r w:rsidR="00E204E4" w:rsidRPr="005A4E0A">
        <w:rPr>
          <w:rFonts w:ascii="Times New Roman" w:hAnsi="Times New Roman" w:cs="Times New Roman"/>
          <w:sz w:val="24"/>
          <w:szCs w:val="24"/>
        </w:rPr>
        <w:t xml:space="preserve"> in</w:t>
      </w:r>
      <w:r w:rsidR="0056480A" w:rsidRPr="005A4E0A">
        <w:rPr>
          <w:rFonts w:ascii="Times New Roman" w:hAnsi="Times New Roman" w:cs="Times New Roman"/>
          <w:sz w:val="24"/>
          <w:szCs w:val="24"/>
        </w:rPr>
        <w:t xml:space="preserve"> </w:t>
      </w:r>
      <w:r w:rsidR="00E204E4" w:rsidRPr="005A4E0A">
        <w:rPr>
          <w:rFonts w:ascii="Times New Roman" w:hAnsi="Times New Roman" w:cs="Times New Roman"/>
          <w:i/>
          <w:sz w:val="24"/>
          <w:szCs w:val="24"/>
        </w:rPr>
        <w:t>Sivewright v Allen</w:t>
      </w:r>
      <w:r w:rsidR="00E204E4" w:rsidRPr="005A4E0A">
        <w:rPr>
          <w:rFonts w:ascii="Times New Roman" w:hAnsi="Times New Roman" w:cs="Times New Roman"/>
          <w:sz w:val="24"/>
          <w:szCs w:val="24"/>
        </w:rPr>
        <w:t xml:space="preserve"> </w:t>
      </w:r>
      <w:r w:rsidR="0056480A" w:rsidRPr="005A4E0A">
        <w:rPr>
          <w:rFonts w:ascii="Times New Roman" w:hAnsi="Times New Roman" w:cs="Times New Roman"/>
          <w:sz w:val="24"/>
          <w:szCs w:val="24"/>
        </w:rPr>
        <w:t xml:space="preserve">not </w:t>
      </w:r>
      <w:r w:rsidR="007A6335" w:rsidRPr="005A4E0A">
        <w:rPr>
          <w:rFonts w:ascii="Times New Roman" w:hAnsi="Times New Roman" w:cs="Times New Roman"/>
          <w:sz w:val="24"/>
          <w:szCs w:val="24"/>
        </w:rPr>
        <w:t>t</w:t>
      </w:r>
      <w:r w:rsidR="0056480A" w:rsidRPr="005A4E0A">
        <w:rPr>
          <w:rFonts w:ascii="Times New Roman" w:hAnsi="Times New Roman" w:cs="Times New Roman"/>
          <w:sz w:val="24"/>
          <w:szCs w:val="24"/>
        </w:rPr>
        <w:t xml:space="preserve">o mean </w:t>
      </w:r>
      <w:r w:rsidR="00D355D4">
        <w:rPr>
          <w:rFonts w:ascii="Times New Roman" w:hAnsi="Times New Roman" w:cs="Times New Roman"/>
          <w:sz w:val="24"/>
          <w:szCs w:val="24"/>
        </w:rPr>
        <w:t>‘</w:t>
      </w:r>
      <w:r w:rsidR="007A6335" w:rsidRPr="005A4E0A">
        <w:rPr>
          <w:rFonts w:ascii="Times New Roman" w:hAnsi="Times New Roman" w:cs="Times New Roman"/>
          <w:sz w:val="24"/>
          <w:szCs w:val="24"/>
        </w:rPr>
        <w:t xml:space="preserve">mere </w:t>
      </w:r>
      <w:r w:rsidR="0056480A" w:rsidRPr="005A4E0A">
        <w:rPr>
          <w:rFonts w:ascii="Times New Roman" w:hAnsi="Times New Roman" w:cs="Times New Roman"/>
          <w:sz w:val="24"/>
          <w:szCs w:val="24"/>
        </w:rPr>
        <w:t xml:space="preserve">capture </w:t>
      </w:r>
      <w:r w:rsidR="007A6335" w:rsidRPr="005A4E0A">
        <w:rPr>
          <w:rFonts w:ascii="Times New Roman" w:hAnsi="Times New Roman" w:cs="Times New Roman"/>
          <w:sz w:val="24"/>
          <w:szCs w:val="24"/>
        </w:rPr>
        <w:t xml:space="preserve">of a ship </w:t>
      </w:r>
      <w:r w:rsidR="00954BA2" w:rsidRPr="005A4E0A">
        <w:rPr>
          <w:rFonts w:ascii="Times New Roman" w:hAnsi="Times New Roman" w:cs="Times New Roman"/>
          <w:sz w:val="24"/>
          <w:szCs w:val="24"/>
        </w:rPr>
        <w:t xml:space="preserve">by </w:t>
      </w:r>
      <w:r w:rsidR="007A6335" w:rsidRPr="005A4E0A">
        <w:rPr>
          <w:rFonts w:ascii="Times New Roman" w:hAnsi="Times New Roman" w:cs="Times New Roman"/>
          <w:sz w:val="24"/>
          <w:szCs w:val="24"/>
        </w:rPr>
        <w:t xml:space="preserve">an enemy </w:t>
      </w:r>
      <w:r w:rsidR="0056480A" w:rsidRPr="005A4E0A">
        <w:rPr>
          <w:rFonts w:ascii="Times New Roman" w:hAnsi="Times New Roman" w:cs="Times New Roman"/>
          <w:sz w:val="24"/>
          <w:szCs w:val="24"/>
        </w:rPr>
        <w:t xml:space="preserve">or </w:t>
      </w:r>
      <w:r w:rsidR="008B5539" w:rsidRPr="005A4E0A">
        <w:rPr>
          <w:rFonts w:ascii="Times New Roman" w:hAnsi="Times New Roman" w:cs="Times New Roman"/>
          <w:sz w:val="24"/>
          <w:szCs w:val="24"/>
        </w:rPr>
        <w:t>a seizure by pirates</w:t>
      </w:r>
      <w:r w:rsidR="00D355D4">
        <w:rPr>
          <w:rFonts w:ascii="Times New Roman" w:hAnsi="Times New Roman" w:cs="Times New Roman"/>
          <w:sz w:val="24"/>
          <w:szCs w:val="24"/>
        </w:rPr>
        <w:t>’</w:t>
      </w:r>
      <w:r w:rsidR="008B5539" w:rsidRPr="005A4E0A">
        <w:rPr>
          <w:rFonts w:ascii="Times New Roman" w:hAnsi="Times New Roman" w:cs="Times New Roman"/>
          <w:sz w:val="24"/>
          <w:szCs w:val="24"/>
        </w:rPr>
        <w:t xml:space="preserve"> unless -</w:t>
      </w:r>
      <w:r w:rsidR="007A6335" w:rsidRPr="005A4E0A">
        <w:rPr>
          <w:rFonts w:ascii="Times New Roman" w:hAnsi="Times New Roman" w:cs="Times New Roman"/>
          <w:sz w:val="24"/>
          <w:szCs w:val="24"/>
        </w:rPr>
        <w:t xml:space="preserve"> in addition</w:t>
      </w:r>
      <w:r w:rsidR="008B5539" w:rsidRPr="005A4E0A">
        <w:rPr>
          <w:rFonts w:ascii="Times New Roman" w:hAnsi="Times New Roman" w:cs="Times New Roman"/>
          <w:sz w:val="24"/>
          <w:szCs w:val="24"/>
        </w:rPr>
        <w:t xml:space="preserve"> -</w:t>
      </w:r>
      <w:r w:rsidR="007A6335" w:rsidRPr="005A4E0A">
        <w:rPr>
          <w:rFonts w:ascii="Times New Roman" w:hAnsi="Times New Roman" w:cs="Times New Roman"/>
          <w:sz w:val="24"/>
          <w:szCs w:val="24"/>
        </w:rPr>
        <w:t xml:space="preserve"> there </w:t>
      </w:r>
      <w:r w:rsidR="00C13DC5" w:rsidRPr="005A4E0A">
        <w:rPr>
          <w:rFonts w:ascii="Times New Roman" w:hAnsi="Times New Roman" w:cs="Times New Roman"/>
          <w:sz w:val="24"/>
          <w:szCs w:val="24"/>
        </w:rPr>
        <w:t xml:space="preserve">was </w:t>
      </w:r>
      <w:r w:rsidR="00D355D4">
        <w:rPr>
          <w:rFonts w:ascii="Times New Roman" w:hAnsi="Times New Roman" w:cs="Times New Roman"/>
          <w:sz w:val="24"/>
          <w:szCs w:val="24"/>
        </w:rPr>
        <w:t>‘</w:t>
      </w:r>
      <w:r w:rsidR="007A6335" w:rsidRPr="005A4E0A">
        <w:rPr>
          <w:rFonts w:ascii="Times New Roman" w:hAnsi="Times New Roman" w:cs="Times New Roman"/>
          <w:sz w:val="24"/>
          <w:szCs w:val="24"/>
        </w:rPr>
        <w:t xml:space="preserve">physical </w:t>
      </w:r>
      <w:r w:rsidR="0056480A" w:rsidRPr="005A4E0A">
        <w:rPr>
          <w:rFonts w:ascii="Times New Roman" w:hAnsi="Times New Roman" w:cs="Times New Roman"/>
          <w:sz w:val="24"/>
          <w:szCs w:val="24"/>
        </w:rPr>
        <w:t>destruction of the ship</w:t>
      </w:r>
      <w:r w:rsidR="00D355D4">
        <w:rPr>
          <w:rFonts w:ascii="Times New Roman" w:hAnsi="Times New Roman" w:cs="Times New Roman"/>
          <w:sz w:val="24"/>
          <w:szCs w:val="24"/>
        </w:rPr>
        <w:t>’</w:t>
      </w:r>
      <w:r w:rsidR="007A6335" w:rsidRPr="005A4E0A">
        <w:rPr>
          <w:rStyle w:val="FootnoteReference"/>
          <w:rFonts w:ascii="Times New Roman" w:hAnsi="Times New Roman" w:cs="Times New Roman"/>
          <w:sz w:val="24"/>
          <w:szCs w:val="24"/>
        </w:rPr>
        <w:footnoteReference w:id="30"/>
      </w:r>
      <w:r w:rsidR="00FB2CD2" w:rsidRPr="005A4E0A">
        <w:rPr>
          <w:rFonts w:ascii="Times New Roman" w:hAnsi="Times New Roman" w:cs="Times New Roman"/>
          <w:sz w:val="24"/>
          <w:szCs w:val="24"/>
        </w:rPr>
        <w:t xml:space="preserve">. </w:t>
      </w:r>
      <w:r w:rsidR="004160FD" w:rsidRPr="005A4E0A">
        <w:rPr>
          <w:rFonts w:ascii="Times New Roman" w:hAnsi="Times New Roman" w:cs="Times New Roman"/>
          <w:sz w:val="24"/>
          <w:szCs w:val="24"/>
        </w:rPr>
        <w:t xml:space="preserve"> </w:t>
      </w:r>
      <w:r w:rsidR="00FB2CD2" w:rsidRPr="005A4E0A">
        <w:rPr>
          <w:rFonts w:ascii="Times New Roman" w:hAnsi="Times New Roman" w:cs="Times New Roman"/>
          <w:sz w:val="24"/>
          <w:szCs w:val="24"/>
        </w:rPr>
        <w:t xml:space="preserve">Similarly, </w:t>
      </w:r>
      <w:r w:rsidR="00B95BC2" w:rsidRPr="005A4E0A">
        <w:rPr>
          <w:rFonts w:ascii="Times New Roman" w:hAnsi="Times New Roman" w:cs="Times New Roman"/>
          <w:sz w:val="24"/>
          <w:szCs w:val="24"/>
        </w:rPr>
        <w:t xml:space="preserve">in </w:t>
      </w:r>
      <w:r w:rsidR="00B95BC2" w:rsidRPr="005A4E0A">
        <w:rPr>
          <w:rFonts w:ascii="Times New Roman" w:hAnsi="Times New Roman" w:cs="Times New Roman"/>
          <w:i/>
          <w:sz w:val="24"/>
          <w:szCs w:val="24"/>
        </w:rPr>
        <w:t>Horlock v Beal</w:t>
      </w:r>
      <w:r w:rsidR="00B95BC2" w:rsidRPr="005A4E0A">
        <w:rPr>
          <w:rStyle w:val="FootnoteReference"/>
          <w:rFonts w:ascii="Times New Roman" w:hAnsi="Times New Roman" w:cs="Times New Roman"/>
          <w:i/>
          <w:sz w:val="24"/>
          <w:szCs w:val="24"/>
        </w:rPr>
        <w:footnoteReference w:id="31"/>
      </w:r>
      <w:r w:rsidR="00B95BC2" w:rsidRPr="005A4E0A">
        <w:rPr>
          <w:rFonts w:ascii="Times New Roman" w:hAnsi="Times New Roman" w:cs="Times New Roman"/>
          <w:sz w:val="24"/>
          <w:szCs w:val="24"/>
        </w:rPr>
        <w:t xml:space="preserve"> </w:t>
      </w:r>
      <w:r w:rsidR="00FB2CD2" w:rsidRPr="005A4E0A">
        <w:rPr>
          <w:rFonts w:ascii="Times New Roman" w:hAnsi="Times New Roman" w:cs="Times New Roman"/>
          <w:sz w:val="24"/>
          <w:szCs w:val="24"/>
        </w:rPr>
        <w:t xml:space="preserve">the House of Lords held that </w:t>
      </w:r>
      <w:r w:rsidR="00D355D4">
        <w:rPr>
          <w:rFonts w:ascii="Times New Roman" w:hAnsi="Times New Roman" w:cs="Times New Roman"/>
          <w:sz w:val="24"/>
          <w:szCs w:val="24"/>
        </w:rPr>
        <w:t>‘</w:t>
      </w:r>
      <w:r w:rsidR="00783DFB" w:rsidRPr="005A4E0A">
        <w:rPr>
          <w:rFonts w:ascii="Times New Roman" w:hAnsi="Times New Roman" w:cs="Times New Roman"/>
          <w:sz w:val="24"/>
          <w:szCs w:val="24"/>
        </w:rPr>
        <w:t>loss</w:t>
      </w:r>
      <w:r w:rsidR="00D355D4">
        <w:rPr>
          <w:rFonts w:ascii="Times New Roman" w:hAnsi="Times New Roman" w:cs="Times New Roman"/>
          <w:sz w:val="24"/>
          <w:szCs w:val="24"/>
        </w:rPr>
        <w:t>’</w:t>
      </w:r>
      <w:r w:rsidR="00783DFB" w:rsidRPr="005A4E0A">
        <w:rPr>
          <w:rFonts w:ascii="Times New Roman" w:hAnsi="Times New Roman" w:cs="Times New Roman"/>
          <w:sz w:val="24"/>
          <w:szCs w:val="24"/>
        </w:rPr>
        <w:t xml:space="preserve"> was confined to </w:t>
      </w:r>
      <w:r w:rsidR="00D355D4">
        <w:rPr>
          <w:rFonts w:ascii="Times New Roman" w:hAnsi="Times New Roman" w:cs="Times New Roman"/>
          <w:sz w:val="24"/>
          <w:szCs w:val="24"/>
        </w:rPr>
        <w:t>‘</w:t>
      </w:r>
      <w:r w:rsidR="00783DFB" w:rsidRPr="005A4E0A">
        <w:rPr>
          <w:rFonts w:ascii="Times New Roman" w:hAnsi="Times New Roman" w:cs="Times New Roman"/>
          <w:sz w:val="24"/>
          <w:szCs w:val="24"/>
        </w:rPr>
        <w:t>physical loss</w:t>
      </w:r>
      <w:r w:rsidR="00D355D4">
        <w:rPr>
          <w:rFonts w:ascii="Times New Roman" w:hAnsi="Times New Roman" w:cs="Times New Roman"/>
          <w:sz w:val="24"/>
          <w:szCs w:val="24"/>
        </w:rPr>
        <w:t>’</w:t>
      </w:r>
      <w:r w:rsidR="0079703C">
        <w:rPr>
          <w:rFonts w:ascii="Times New Roman" w:hAnsi="Times New Roman" w:cs="Times New Roman"/>
          <w:sz w:val="24"/>
          <w:szCs w:val="24"/>
        </w:rPr>
        <w:t>.</w:t>
      </w:r>
      <w:r w:rsidR="008B5539" w:rsidRPr="005A4E0A">
        <w:rPr>
          <w:rStyle w:val="FootnoteReference"/>
          <w:rFonts w:ascii="Times New Roman" w:hAnsi="Times New Roman" w:cs="Times New Roman"/>
          <w:sz w:val="24"/>
          <w:szCs w:val="24"/>
        </w:rPr>
        <w:footnoteReference w:id="32"/>
      </w:r>
      <w:r w:rsidR="009534E0" w:rsidRPr="005A4E0A">
        <w:rPr>
          <w:rFonts w:ascii="Times New Roman" w:hAnsi="Times New Roman" w:cs="Times New Roman"/>
          <w:sz w:val="24"/>
          <w:szCs w:val="24"/>
        </w:rPr>
        <w:t xml:space="preserve">  </w:t>
      </w:r>
      <w:r w:rsidR="003F6257">
        <w:rPr>
          <w:rFonts w:ascii="Times New Roman" w:hAnsi="Times New Roman" w:cs="Times New Roman"/>
          <w:sz w:val="24"/>
          <w:szCs w:val="24"/>
        </w:rPr>
        <w:t xml:space="preserve">The capture </w:t>
      </w:r>
      <w:r w:rsidR="004C258C">
        <w:rPr>
          <w:rFonts w:ascii="Times New Roman" w:hAnsi="Times New Roman" w:cs="Times New Roman"/>
          <w:sz w:val="24"/>
          <w:szCs w:val="24"/>
        </w:rPr>
        <w:t xml:space="preserve">and safekeeping </w:t>
      </w:r>
      <w:r w:rsidR="003F6257">
        <w:rPr>
          <w:rFonts w:ascii="Times New Roman" w:hAnsi="Times New Roman" w:cs="Times New Roman"/>
          <w:sz w:val="24"/>
          <w:szCs w:val="24"/>
        </w:rPr>
        <w:t>of a ship by pirates could not</w:t>
      </w:r>
      <w:r w:rsidR="00DA5546">
        <w:rPr>
          <w:rFonts w:ascii="Times New Roman" w:hAnsi="Times New Roman" w:cs="Times New Roman"/>
          <w:sz w:val="24"/>
          <w:szCs w:val="24"/>
        </w:rPr>
        <w:t>,</w:t>
      </w:r>
      <w:r w:rsidR="003F6257">
        <w:rPr>
          <w:rFonts w:ascii="Times New Roman" w:hAnsi="Times New Roman" w:cs="Times New Roman"/>
          <w:sz w:val="24"/>
          <w:szCs w:val="24"/>
        </w:rPr>
        <w:t xml:space="preserve"> therefore</w:t>
      </w:r>
      <w:r w:rsidR="00DA5546">
        <w:rPr>
          <w:rFonts w:ascii="Times New Roman" w:hAnsi="Times New Roman" w:cs="Times New Roman"/>
          <w:sz w:val="24"/>
          <w:szCs w:val="24"/>
        </w:rPr>
        <w:t>,</w:t>
      </w:r>
      <w:r w:rsidR="003F6257">
        <w:rPr>
          <w:rFonts w:ascii="Times New Roman" w:hAnsi="Times New Roman" w:cs="Times New Roman"/>
          <w:sz w:val="24"/>
          <w:szCs w:val="24"/>
        </w:rPr>
        <w:t xml:space="preserve"> be equated with the loss of the ship.</w:t>
      </w:r>
    </w:p>
    <w:p w:rsidR="003F6257" w:rsidRDefault="003F6257" w:rsidP="004160FD">
      <w:pPr>
        <w:spacing w:after="0" w:line="240" w:lineRule="auto"/>
        <w:jc w:val="both"/>
        <w:rPr>
          <w:rFonts w:ascii="Times New Roman" w:hAnsi="Times New Roman" w:cs="Times New Roman"/>
          <w:sz w:val="24"/>
          <w:szCs w:val="24"/>
        </w:rPr>
      </w:pPr>
    </w:p>
    <w:p w:rsidR="003F6257" w:rsidRPr="00856414" w:rsidRDefault="00D355D4" w:rsidP="004160F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00DA5546">
        <w:rPr>
          <w:rFonts w:ascii="Times New Roman" w:hAnsi="Times New Roman" w:cs="Times New Roman"/>
          <w:sz w:val="24"/>
          <w:szCs w:val="24"/>
        </w:rPr>
        <w:t>W</w:t>
      </w:r>
      <w:r w:rsidR="003F6257">
        <w:rPr>
          <w:rFonts w:ascii="Times New Roman" w:hAnsi="Times New Roman" w:cs="Times New Roman"/>
          <w:sz w:val="24"/>
          <w:szCs w:val="24"/>
        </w:rPr>
        <w:t>reck</w:t>
      </w:r>
      <w:r>
        <w:rPr>
          <w:rFonts w:ascii="Times New Roman" w:hAnsi="Times New Roman" w:cs="Times New Roman"/>
          <w:sz w:val="24"/>
          <w:szCs w:val="24"/>
        </w:rPr>
        <w:t>’</w:t>
      </w:r>
      <w:r w:rsidR="004A10A9">
        <w:rPr>
          <w:rFonts w:ascii="Times New Roman" w:hAnsi="Times New Roman" w:cs="Times New Roman"/>
          <w:sz w:val="24"/>
          <w:szCs w:val="24"/>
        </w:rPr>
        <w:t xml:space="preserve"> (or </w:t>
      </w:r>
      <w:r>
        <w:rPr>
          <w:rFonts w:ascii="Times New Roman" w:hAnsi="Times New Roman" w:cs="Times New Roman"/>
          <w:sz w:val="24"/>
          <w:szCs w:val="24"/>
        </w:rPr>
        <w:t>‘</w:t>
      </w:r>
      <w:r w:rsidR="004A10A9">
        <w:rPr>
          <w:rFonts w:ascii="Times New Roman" w:hAnsi="Times New Roman" w:cs="Times New Roman"/>
          <w:sz w:val="24"/>
          <w:szCs w:val="24"/>
        </w:rPr>
        <w:t>wrack</w:t>
      </w:r>
      <w:r>
        <w:rPr>
          <w:rFonts w:ascii="Times New Roman" w:hAnsi="Times New Roman" w:cs="Times New Roman"/>
          <w:sz w:val="24"/>
          <w:szCs w:val="24"/>
        </w:rPr>
        <w:t>’</w:t>
      </w:r>
      <w:r w:rsidR="004A10A9">
        <w:rPr>
          <w:rFonts w:ascii="Times New Roman" w:hAnsi="Times New Roman" w:cs="Times New Roman"/>
          <w:sz w:val="24"/>
          <w:szCs w:val="24"/>
        </w:rPr>
        <w:t>)</w:t>
      </w:r>
      <w:r w:rsidR="00DA5546">
        <w:rPr>
          <w:rFonts w:ascii="Times New Roman" w:hAnsi="Times New Roman" w:cs="Times New Roman"/>
          <w:sz w:val="24"/>
          <w:szCs w:val="24"/>
        </w:rPr>
        <w:t xml:space="preserve">, </w:t>
      </w:r>
      <w:r w:rsidR="0032709B">
        <w:rPr>
          <w:rFonts w:ascii="Times New Roman" w:hAnsi="Times New Roman" w:cs="Times New Roman"/>
          <w:sz w:val="24"/>
          <w:szCs w:val="24"/>
        </w:rPr>
        <w:t xml:space="preserve">in relation to a ship (and not goods) and </w:t>
      </w:r>
      <w:r w:rsidR="00CD1920">
        <w:rPr>
          <w:rFonts w:ascii="Times New Roman" w:hAnsi="Times New Roman" w:cs="Times New Roman"/>
          <w:sz w:val="24"/>
          <w:szCs w:val="24"/>
        </w:rPr>
        <w:t>whether used as noun or a verb</w:t>
      </w:r>
      <w:r w:rsidR="0032709B">
        <w:rPr>
          <w:rFonts w:ascii="Times New Roman" w:hAnsi="Times New Roman" w:cs="Times New Roman"/>
          <w:sz w:val="24"/>
          <w:szCs w:val="24"/>
        </w:rPr>
        <w:t>,</w:t>
      </w:r>
      <w:r w:rsidR="00CD1920">
        <w:rPr>
          <w:rFonts w:ascii="Times New Roman" w:hAnsi="Times New Roman" w:cs="Times New Roman"/>
          <w:sz w:val="24"/>
          <w:szCs w:val="24"/>
        </w:rPr>
        <w:t xml:space="preserve"> is of </w:t>
      </w:r>
      <w:r w:rsidR="00DA5546">
        <w:rPr>
          <w:rFonts w:ascii="Times New Roman" w:hAnsi="Times New Roman" w:cs="Times New Roman"/>
          <w:sz w:val="24"/>
          <w:szCs w:val="24"/>
        </w:rPr>
        <w:t>indefinite meaning</w:t>
      </w:r>
      <w:r w:rsidR="00CD1920">
        <w:rPr>
          <w:rFonts w:ascii="Times New Roman" w:hAnsi="Times New Roman" w:cs="Times New Roman"/>
          <w:sz w:val="24"/>
          <w:szCs w:val="24"/>
        </w:rPr>
        <w:t>. Does, for example, an actual total wreck (</w:t>
      </w:r>
      <w:r>
        <w:rPr>
          <w:rFonts w:ascii="Times New Roman" w:hAnsi="Times New Roman" w:cs="Times New Roman"/>
          <w:sz w:val="24"/>
          <w:szCs w:val="24"/>
        </w:rPr>
        <w:t>‘</w:t>
      </w:r>
      <w:r w:rsidR="00DA5546" w:rsidRPr="003555F7">
        <w:rPr>
          <w:rFonts w:ascii="Times New Roman" w:hAnsi="Times New Roman" w:cs="Times New Roman"/>
          <w:i/>
          <w:sz w:val="24"/>
          <w:szCs w:val="24"/>
        </w:rPr>
        <w:t>naufragium</w:t>
      </w:r>
      <w:r>
        <w:rPr>
          <w:rFonts w:ascii="Times New Roman" w:hAnsi="Times New Roman" w:cs="Times New Roman"/>
          <w:i/>
          <w:sz w:val="24"/>
          <w:szCs w:val="24"/>
        </w:rPr>
        <w:t>’</w:t>
      </w:r>
      <w:r w:rsidR="00CD1920">
        <w:rPr>
          <w:rFonts w:ascii="Times New Roman" w:hAnsi="Times New Roman" w:cs="Times New Roman"/>
          <w:sz w:val="24"/>
          <w:szCs w:val="24"/>
        </w:rPr>
        <w:t>)</w:t>
      </w:r>
      <w:r w:rsidR="004A10A9">
        <w:rPr>
          <w:rFonts w:ascii="Times New Roman" w:hAnsi="Times New Roman" w:cs="Times New Roman"/>
          <w:sz w:val="24"/>
          <w:szCs w:val="24"/>
        </w:rPr>
        <w:t>,</w:t>
      </w:r>
      <w:r w:rsidR="00DA5546">
        <w:rPr>
          <w:rFonts w:ascii="Times New Roman" w:hAnsi="Times New Roman" w:cs="Times New Roman"/>
          <w:sz w:val="24"/>
          <w:szCs w:val="24"/>
        </w:rPr>
        <w:t xml:space="preserve"> </w:t>
      </w:r>
      <w:r w:rsidR="00CD1920">
        <w:rPr>
          <w:rFonts w:ascii="Times New Roman" w:hAnsi="Times New Roman" w:cs="Times New Roman"/>
          <w:sz w:val="24"/>
          <w:szCs w:val="24"/>
        </w:rPr>
        <w:t xml:space="preserve">include a </w:t>
      </w:r>
      <w:r w:rsidR="00CD1920" w:rsidRPr="00CD1920">
        <w:rPr>
          <w:rFonts w:ascii="Times New Roman" w:hAnsi="Times New Roman" w:cs="Times New Roman"/>
          <w:sz w:val="24"/>
          <w:szCs w:val="24"/>
        </w:rPr>
        <w:t>constructive total wreck</w:t>
      </w:r>
      <w:r w:rsidR="00CD1920">
        <w:rPr>
          <w:rFonts w:ascii="Times New Roman" w:hAnsi="Times New Roman" w:cs="Times New Roman"/>
          <w:sz w:val="24"/>
          <w:szCs w:val="24"/>
        </w:rPr>
        <w:t xml:space="preserve"> as well as a </w:t>
      </w:r>
      <w:r>
        <w:rPr>
          <w:rFonts w:ascii="Times New Roman" w:hAnsi="Times New Roman" w:cs="Times New Roman"/>
          <w:sz w:val="24"/>
          <w:szCs w:val="24"/>
        </w:rPr>
        <w:t>‘</w:t>
      </w:r>
      <w:r w:rsidR="00DA5546" w:rsidRPr="003555F7">
        <w:rPr>
          <w:rFonts w:ascii="Times New Roman" w:hAnsi="Times New Roman" w:cs="Times New Roman"/>
          <w:i/>
          <w:sz w:val="24"/>
          <w:szCs w:val="24"/>
        </w:rPr>
        <w:t>semi-naufragium</w:t>
      </w:r>
      <w:r>
        <w:rPr>
          <w:rFonts w:ascii="Times New Roman" w:hAnsi="Times New Roman" w:cs="Times New Roman"/>
          <w:i/>
          <w:sz w:val="24"/>
          <w:szCs w:val="24"/>
        </w:rPr>
        <w:t>,’</w:t>
      </w:r>
      <w:r w:rsidR="0032709B">
        <w:rPr>
          <w:rFonts w:ascii="Times New Roman" w:hAnsi="Times New Roman" w:cs="Times New Roman"/>
          <w:sz w:val="24"/>
          <w:szCs w:val="24"/>
        </w:rPr>
        <w:t xml:space="preserve"> that is </w:t>
      </w:r>
      <w:r w:rsidR="00DA5546">
        <w:rPr>
          <w:rFonts w:ascii="Times New Roman" w:hAnsi="Times New Roman" w:cs="Times New Roman"/>
          <w:sz w:val="24"/>
          <w:szCs w:val="24"/>
        </w:rPr>
        <w:t>a half-wreck or partial wreck</w:t>
      </w:r>
      <w:r w:rsidR="00CD1920">
        <w:rPr>
          <w:rFonts w:ascii="Times New Roman" w:hAnsi="Times New Roman" w:cs="Times New Roman"/>
          <w:sz w:val="24"/>
          <w:szCs w:val="24"/>
        </w:rPr>
        <w:t>?</w:t>
      </w:r>
      <w:r w:rsidR="00DA5546">
        <w:rPr>
          <w:rFonts w:ascii="Times New Roman" w:hAnsi="Times New Roman" w:cs="Times New Roman"/>
          <w:sz w:val="24"/>
          <w:szCs w:val="24"/>
        </w:rPr>
        <w:t xml:space="preserve">  </w:t>
      </w:r>
      <w:r w:rsidR="00EB6CDC">
        <w:rPr>
          <w:rFonts w:ascii="Times New Roman" w:hAnsi="Times New Roman" w:cs="Times New Roman"/>
          <w:sz w:val="24"/>
          <w:szCs w:val="24"/>
        </w:rPr>
        <w:t xml:space="preserve">Does </w:t>
      </w:r>
      <w:r>
        <w:rPr>
          <w:rFonts w:ascii="Times New Roman" w:hAnsi="Times New Roman" w:cs="Times New Roman"/>
          <w:sz w:val="24"/>
          <w:szCs w:val="24"/>
        </w:rPr>
        <w:t>‘</w:t>
      </w:r>
      <w:r w:rsidR="003555F7">
        <w:rPr>
          <w:rFonts w:ascii="Times New Roman" w:hAnsi="Times New Roman" w:cs="Times New Roman"/>
          <w:sz w:val="24"/>
          <w:szCs w:val="24"/>
        </w:rPr>
        <w:t>wreck</w:t>
      </w:r>
      <w:r>
        <w:rPr>
          <w:rFonts w:ascii="Times New Roman" w:hAnsi="Times New Roman" w:cs="Times New Roman"/>
          <w:sz w:val="24"/>
          <w:szCs w:val="24"/>
        </w:rPr>
        <w:t>’</w:t>
      </w:r>
      <w:r w:rsidR="00CD1920">
        <w:rPr>
          <w:rFonts w:ascii="Times New Roman" w:hAnsi="Times New Roman" w:cs="Times New Roman"/>
          <w:sz w:val="24"/>
          <w:szCs w:val="24"/>
        </w:rPr>
        <w:t xml:space="preserve"> </w:t>
      </w:r>
      <w:r w:rsidR="00EB6CDC">
        <w:rPr>
          <w:rFonts w:ascii="Times New Roman" w:hAnsi="Times New Roman" w:cs="Times New Roman"/>
          <w:sz w:val="24"/>
          <w:szCs w:val="24"/>
        </w:rPr>
        <w:t>mean somet</w:t>
      </w:r>
      <w:r w:rsidR="003555F7">
        <w:rPr>
          <w:rFonts w:ascii="Times New Roman" w:hAnsi="Times New Roman" w:cs="Times New Roman"/>
          <w:sz w:val="24"/>
          <w:szCs w:val="24"/>
        </w:rPr>
        <w:t>h</w:t>
      </w:r>
      <w:r w:rsidR="00EB6CDC">
        <w:rPr>
          <w:rFonts w:ascii="Times New Roman" w:hAnsi="Times New Roman" w:cs="Times New Roman"/>
          <w:sz w:val="24"/>
          <w:szCs w:val="24"/>
        </w:rPr>
        <w:t>ing differen</w:t>
      </w:r>
      <w:r w:rsidR="003555F7">
        <w:rPr>
          <w:rFonts w:ascii="Times New Roman" w:hAnsi="Times New Roman" w:cs="Times New Roman"/>
          <w:sz w:val="24"/>
          <w:szCs w:val="24"/>
        </w:rPr>
        <w:t>t</w:t>
      </w:r>
      <w:r w:rsidR="00EB6CDC">
        <w:rPr>
          <w:rFonts w:ascii="Times New Roman" w:hAnsi="Times New Roman" w:cs="Times New Roman"/>
          <w:sz w:val="24"/>
          <w:szCs w:val="24"/>
        </w:rPr>
        <w:t xml:space="preserve"> from </w:t>
      </w:r>
      <w:r>
        <w:rPr>
          <w:rFonts w:ascii="Times New Roman" w:hAnsi="Times New Roman" w:cs="Times New Roman"/>
          <w:sz w:val="24"/>
          <w:szCs w:val="24"/>
        </w:rPr>
        <w:t>‘</w:t>
      </w:r>
      <w:r w:rsidR="00EB6CDC">
        <w:rPr>
          <w:rFonts w:ascii="Times New Roman" w:hAnsi="Times New Roman" w:cs="Times New Roman"/>
          <w:sz w:val="24"/>
          <w:szCs w:val="24"/>
        </w:rPr>
        <w:t>loss</w:t>
      </w:r>
      <w:r>
        <w:rPr>
          <w:rFonts w:ascii="Times New Roman" w:hAnsi="Times New Roman" w:cs="Times New Roman"/>
          <w:sz w:val="24"/>
          <w:szCs w:val="24"/>
        </w:rPr>
        <w:t>’</w:t>
      </w:r>
      <w:r w:rsidR="004A10A9">
        <w:rPr>
          <w:rFonts w:ascii="Times New Roman" w:hAnsi="Times New Roman" w:cs="Times New Roman"/>
          <w:sz w:val="24"/>
          <w:szCs w:val="24"/>
        </w:rPr>
        <w:t xml:space="preserve">? </w:t>
      </w:r>
      <w:r w:rsidR="0032709B">
        <w:rPr>
          <w:rFonts w:ascii="Times New Roman" w:hAnsi="Times New Roman" w:cs="Times New Roman"/>
          <w:sz w:val="24"/>
          <w:szCs w:val="24"/>
        </w:rPr>
        <w:t xml:space="preserve"> </w:t>
      </w:r>
      <w:r w:rsidR="004A10A9">
        <w:rPr>
          <w:rFonts w:ascii="Times New Roman" w:hAnsi="Times New Roman" w:cs="Times New Roman"/>
          <w:sz w:val="24"/>
          <w:szCs w:val="24"/>
        </w:rPr>
        <w:t xml:space="preserve">Or, does the collocation of </w:t>
      </w:r>
      <w:r>
        <w:rPr>
          <w:rFonts w:ascii="Times New Roman" w:hAnsi="Times New Roman" w:cs="Times New Roman"/>
          <w:sz w:val="24"/>
          <w:szCs w:val="24"/>
        </w:rPr>
        <w:t>‘</w:t>
      </w:r>
      <w:r w:rsidR="004A10A9">
        <w:rPr>
          <w:rFonts w:ascii="Times New Roman" w:hAnsi="Times New Roman" w:cs="Times New Roman"/>
          <w:sz w:val="24"/>
          <w:szCs w:val="24"/>
        </w:rPr>
        <w:t>wreck or loss</w:t>
      </w:r>
      <w:r>
        <w:rPr>
          <w:rFonts w:ascii="Times New Roman" w:hAnsi="Times New Roman" w:cs="Times New Roman"/>
          <w:sz w:val="24"/>
          <w:szCs w:val="24"/>
        </w:rPr>
        <w:t>’</w:t>
      </w:r>
      <w:r w:rsidR="004A10A9">
        <w:rPr>
          <w:rFonts w:ascii="Times New Roman" w:hAnsi="Times New Roman" w:cs="Times New Roman"/>
          <w:sz w:val="24"/>
          <w:szCs w:val="24"/>
        </w:rPr>
        <w:t xml:space="preserve"> </w:t>
      </w:r>
      <w:r w:rsidR="00CD1920">
        <w:rPr>
          <w:rFonts w:ascii="Times New Roman" w:hAnsi="Times New Roman" w:cs="Times New Roman"/>
          <w:sz w:val="24"/>
          <w:szCs w:val="24"/>
        </w:rPr>
        <w:t xml:space="preserve">in s. 38 </w:t>
      </w:r>
      <w:r w:rsidR="004A10A9">
        <w:rPr>
          <w:rFonts w:ascii="Times New Roman" w:hAnsi="Times New Roman" w:cs="Times New Roman"/>
          <w:sz w:val="24"/>
          <w:szCs w:val="24"/>
        </w:rPr>
        <w:t xml:space="preserve">imply </w:t>
      </w:r>
      <w:r w:rsidR="004A10A9" w:rsidRPr="0032709B">
        <w:rPr>
          <w:rFonts w:ascii="Times New Roman" w:hAnsi="Times New Roman" w:cs="Times New Roman"/>
          <w:i/>
          <w:sz w:val="24"/>
          <w:szCs w:val="24"/>
        </w:rPr>
        <w:t xml:space="preserve">any other </w:t>
      </w:r>
      <w:r w:rsidR="001041D8" w:rsidRPr="0032709B">
        <w:rPr>
          <w:rFonts w:ascii="Times New Roman" w:hAnsi="Times New Roman" w:cs="Times New Roman"/>
          <w:i/>
          <w:sz w:val="24"/>
          <w:szCs w:val="24"/>
        </w:rPr>
        <w:t>kind</w:t>
      </w:r>
      <w:r w:rsidR="001041D8">
        <w:rPr>
          <w:rFonts w:ascii="Times New Roman" w:hAnsi="Times New Roman" w:cs="Times New Roman"/>
          <w:sz w:val="24"/>
          <w:szCs w:val="24"/>
        </w:rPr>
        <w:t xml:space="preserve"> </w:t>
      </w:r>
      <w:r w:rsidR="004A10A9">
        <w:rPr>
          <w:rFonts w:ascii="Times New Roman" w:hAnsi="Times New Roman" w:cs="Times New Roman"/>
          <w:sz w:val="24"/>
          <w:szCs w:val="24"/>
        </w:rPr>
        <w:t>of loss</w:t>
      </w:r>
      <w:r w:rsidR="00CD1920">
        <w:rPr>
          <w:rFonts w:ascii="Times New Roman" w:hAnsi="Times New Roman" w:cs="Times New Roman"/>
          <w:sz w:val="24"/>
          <w:szCs w:val="24"/>
        </w:rPr>
        <w:t xml:space="preserve">?  Does </w:t>
      </w:r>
      <w:r w:rsidR="00ED48FC">
        <w:rPr>
          <w:rFonts w:ascii="Times New Roman" w:hAnsi="Times New Roman" w:cs="Times New Roman"/>
          <w:sz w:val="24"/>
          <w:szCs w:val="24"/>
        </w:rPr>
        <w:t>‘</w:t>
      </w:r>
      <w:r w:rsidR="00CD1920">
        <w:rPr>
          <w:rFonts w:ascii="Times New Roman" w:hAnsi="Times New Roman" w:cs="Times New Roman"/>
          <w:sz w:val="24"/>
          <w:szCs w:val="24"/>
        </w:rPr>
        <w:t>wreck</w:t>
      </w:r>
      <w:r w:rsidR="00ED48FC">
        <w:rPr>
          <w:rFonts w:ascii="Times New Roman" w:hAnsi="Times New Roman" w:cs="Times New Roman"/>
          <w:sz w:val="24"/>
          <w:szCs w:val="24"/>
        </w:rPr>
        <w:t>’</w:t>
      </w:r>
      <w:r w:rsidR="00CD1920">
        <w:rPr>
          <w:rFonts w:ascii="Times New Roman" w:hAnsi="Times New Roman" w:cs="Times New Roman"/>
          <w:sz w:val="24"/>
          <w:szCs w:val="24"/>
        </w:rPr>
        <w:t xml:space="preserve"> invariable import physical </w:t>
      </w:r>
      <w:r w:rsidR="008E685A">
        <w:rPr>
          <w:rFonts w:ascii="Times New Roman" w:hAnsi="Times New Roman" w:cs="Times New Roman"/>
          <w:sz w:val="24"/>
          <w:szCs w:val="24"/>
        </w:rPr>
        <w:t xml:space="preserve">damage or injury? </w:t>
      </w:r>
      <w:r w:rsidR="003F6257">
        <w:rPr>
          <w:rFonts w:ascii="Times New Roman" w:hAnsi="Times New Roman" w:cs="Times New Roman"/>
          <w:sz w:val="24"/>
          <w:szCs w:val="24"/>
        </w:rPr>
        <w:t xml:space="preserve">In </w:t>
      </w:r>
      <w:r w:rsidR="003F6257" w:rsidRPr="00856414">
        <w:rPr>
          <w:rFonts w:ascii="Times New Roman" w:hAnsi="Times New Roman" w:cs="Times New Roman"/>
          <w:i/>
          <w:sz w:val="24"/>
          <w:szCs w:val="24"/>
        </w:rPr>
        <w:t>The Olympic</w:t>
      </w:r>
      <w:r w:rsidR="003F6257">
        <w:rPr>
          <w:rStyle w:val="FootnoteReference"/>
          <w:rFonts w:ascii="Times New Roman" w:hAnsi="Times New Roman" w:cs="Times New Roman"/>
          <w:sz w:val="24"/>
          <w:szCs w:val="24"/>
        </w:rPr>
        <w:footnoteReference w:id="33"/>
      </w:r>
      <w:r w:rsidR="00856414">
        <w:rPr>
          <w:rFonts w:ascii="Times New Roman" w:hAnsi="Times New Roman" w:cs="Times New Roman"/>
          <w:sz w:val="24"/>
          <w:szCs w:val="24"/>
        </w:rPr>
        <w:t xml:space="preserve">the ship </w:t>
      </w:r>
      <w:r w:rsidR="008E685A">
        <w:rPr>
          <w:rFonts w:ascii="Times New Roman" w:hAnsi="Times New Roman" w:cs="Times New Roman"/>
          <w:sz w:val="24"/>
          <w:szCs w:val="24"/>
        </w:rPr>
        <w:t xml:space="preserve">was bound from Southampton to New York.  Although seriously damaged in the hull in a </w:t>
      </w:r>
      <w:r w:rsidR="00856414">
        <w:rPr>
          <w:rFonts w:ascii="Times New Roman" w:hAnsi="Times New Roman" w:cs="Times New Roman"/>
          <w:sz w:val="24"/>
          <w:szCs w:val="24"/>
        </w:rPr>
        <w:t>colli</w:t>
      </w:r>
      <w:r w:rsidR="008E685A">
        <w:rPr>
          <w:rFonts w:ascii="Times New Roman" w:hAnsi="Times New Roman" w:cs="Times New Roman"/>
          <w:sz w:val="24"/>
          <w:szCs w:val="24"/>
        </w:rPr>
        <w:t xml:space="preserve">sion, </w:t>
      </w:r>
      <w:r w:rsidR="009D3378">
        <w:rPr>
          <w:rFonts w:ascii="Times New Roman" w:hAnsi="Times New Roman" w:cs="Times New Roman"/>
          <w:sz w:val="24"/>
          <w:szCs w:val="24"/>
        </w:rPr>
        <w:t xml:space="preserve">the ship </w:t>
      </w:r>
      <w:r w:rsidR="008E685A">
        <w:rPr>
          <w:rFonts w:ascii="Times New Roman" w:hAnsi="Times New Roman" w:cs="Times New Roman"/>
          <w:sz w:val="24"/>
          <w:szCs w:val="24"/>
        </w:rPr>
        <w:t xml:space="preserve">was </w:t>
      </w:r>
      <w:r w:rsidR="001041D8">
        <w:rPr>
          <w:rFonts w:ascii="Times New Roman" w:hAnsi="Times New Roman" w:cs="Times New Roman"/>
          <w:sz w:val="24"/>
          <w:szCs w:val="24"/>
        </w:rPr>
        <w:t>naviga</w:t>
      </w:r>
      <w:r w:rsidR="008E685A">
        <w:rPr>
          <w:rFonts w:ascii="Times New Roman" w:hAnsi="Times New Roman" w:cs="Times New Roman"/>
          <w:sz w:val="24"/>
          <w:szCs w:val="24"/>
        </w:rPr>
        <w:t xml:space="preserve">ted back to </w:t>
      </w:r>
      <w:r w:rsidR="008E685A">
        <w:rPr>
          <w:rFonts w:ascii="Times New Roman" w:hAnsi="Times New Roman" w:cs="Times New Roman"/>
          <w:sz w:val="24"/>
          <w:szCs w:val="24"/>
        </w:rPr>
        <w:lastRenderedPageBreak/>
        <w:t xml:space="preserve">Southampton and </w:t>
      </w:r>
      <w:r w:rsidR="00856414">
        <w:rPr>
          <w:rFonts w:ascii="Times New Roman" w:hAnsi="Times New Roman" w:cs="Times New Roman"/>
          <w:sz w:val="24"/>
          <w:szCs w:val="24"/>
        </w:rPr>
        <w:t xml:space="preserve">could not proceed </w:t>
      </w:r>
      <w:r w:rsidR="008E685A">
        <w:rPr>
          <w:rFonts w:ascii="Times New Roman" w:hAnsi="Times New Roman" w:cs="Times New Roman"/>
          <w:sz w:val="24"/>
          <w:szCs w:val="24"/>
        </w:rPr>
        <w:t xml:space="preserve">to New York </w:t>
      </w:r>
      <w:r w:rsidR="00856414">
        <w:rPr>
          <w:rFonts w:ascii="Times New Roman" w:hAnsi="Times New Roman" w:cs="Times New Roman"/>
          <w:sz w:val="24"/>
          <w:szCs w:val="24"/>
        </w:rPr>
        <w:t>until she was fully repaired</w:t>
      </w:r>
      <w:r w:rsidR="001041D8">
        <w:rPr>
          <w:rFonts w:ascii="Times New Roman" w:hAnsi="Times New Roman" w:cs="Times New Roman"/>
          <w:sz w:val="24"/>
          <w:szCs w:val="24"/>
        </w:rPr>
        <w:t>,</w:t>
      </w:r>
      <w:r w:rsidR="00856414">
        <w:rPr>
          <w:rFonts w:ascii="Times New Roman" w:hAnsi="Times New Roman" w:cs="Times New Roman"/>
          <w:sz w:val="24"/>
          <w:szCs w:val="24"/>
        </w:rPr>
        <w:t xml:space="preserve"> after nine weeks.  </w:t>
      </w:r>
      <w:r w:rsidR="009D3378">
        <w:rPr>
          <w:rFonts w:ascii="Times New Roman" w:hAnsi="Times New Roman" w:cs="Times New Roman"/>
          <w:sz w:val="24"/>
          <w:szCs w:val="24"/>
        </w:rPr>
        <w:t xml:space="preserve">The majority of the Court of Appeal held that the ship was a wreck within the context of s. 158 of the 1894 Act.  </w:t>
      </w:r>
      <w:r w:rsidR="00214E14">
        <w:rPr>
          <w:rFonts w:ascii="Times New Roman" w:hAnsi="Times New Roman" w:cs="Times New Roman"/>
          <w:sz w:val="24"/>
          <w:szCs w:val="24"/>
        </w:rPr>
        <w:t xml:space="preserve">Buckley LJ </w:t>
      </w:r>
      <w:r w:rsidR="006C1DA7">
        <w:rPr>
          <w:rFonts w:ascii="Times New Roman" w:hAnsi="Times New Roman" w:cs="Times New Roman"/>
          <w:sz w:val="24"/>
          <w:szCs w:val="24"/>
        </w:rPr>
        <w:t xml:space="preserve">said: </w:t>
      </w:r>
      <w:r w:rsidR="00ED48FC">
        <w:rPr>
          <w:rFonts w:ascii="Times New Roman" w:hAnsi="Times New Roman" w:cs="Times New Roman"/>
          <w:sz w:val="24"/>
          <w:szCs w:val="24"/>
        </w:rPr>
        <w:t>‘</w:t>
      </w:r>
      <w:r w:rsidR="006C1DA7">
        <w:rPr>
          <w:rFonts w:ascii="Times New Roman" w:hAnsi="Times New Roman" w:cs="Times New Roman"/>
          <w:sz w:val="24"/>
          <w:szCs w:val="24"/>
        </w:rPr>
        <w:t xml:space="preserve">the wreck of the ship in this context, I think, is </w:t>
      </w:r>
      <w:r w:rsidR="006C1DA7" w:rsidRPr="00685491">
        <w:rPr>
          <w:rFonts w:ascii="Times New Roman" w:hAnsi="Times New Roman" w:cs="Times New Roman"/>
          <w:i/>
          <w:sz w:val="24"/>
          <w:szCs w:val="24"/>
        </w:rPr>
        <w:t>anything happening to the ship</w:t>
      </w:r>
      <w:r w:rsidR="006C1DA7">
        <w:rPr>
          <w:rFonts w:ascii="Times New Roman" w:hAnsi="Times New Roman" w:cs="Times New Roman"/>
          <w:sz w:val="24"/>
          <w:szCs w:val="24"/>
        </w:rPr>
        <w:t xml:space="preserve"> </w:t>
      </w:r>
      <w:r w:rsidR="00685491">
        <w:rPr>
          <w:rFonts w:ascii="Times New Roman" w:hAnsi="Times New Roman" w:cs="Times New Roman"/>
          <w:sz w:val="24"/>
          <w:szCs w:val="24"/>
        </w:rPr>
        <w:t>(emphasis</w:t>
      </w:r>
      <w:r w:rsidR="007663C1">
        <w:rPr>
          <w:rFonts w:ascii="Times New Roman" w:hAnsi="Times New Roman" w:cs="Times New Roman"/>
          <w:sz w:val="24"/>
          <w:szCs w:val="24"/>
        </w:rPr>
        <w:t xml:space="preserve"> added</w:t>
      </w:r>
      <w:r w:rsidR="00685491">
        <w:rPr>
          <w:rFonts w:ascii="Times New Roman" w:hAnsi="Times New Roman" w:cs="Times New Roman"/>
          <w:sz w:val="24"/>
          <w:szCs w:val="24"/>
        </w:rPr>
        <w:t xml:space="preserve">) </w:t>
      </w:r>
      <w:r w:rsidR="006C1DA7">
        <w:rPr>
          <w:rFonts w:ascii="Times New Roman" w:hAnsi="Times New Roman" w:cs="Times New Roman"/>
          <w:sz w:val="24"/>
          <w:szCs w:val="24"/>
        </w:rPr>
        <w:t>which renders her incapable of carrying out the maritime adventure in respect of which the seamen’s contract was entered into</w:t>
      </w:r>
      <w:r w:rsidR="00ED48FC">
        <w:rPr>
          <w:rFonts w:ascii="Times New Roman" w:hAnsi="Times New Roman" w:cs="Times New Roman"/>
          <w:sz w:val="24"/>
          <w:szCs w:val="24"/>
        </w:rPr>
        <w:t>’</w:t>
      </w:r>
      <w:r w:rsidR="006C1DA7">
        <w:rPr>
          <w:rFonts w:ascii="Times New Roman" w:hAnsi="Times New Roman" w:cs="Times New Roman"/>
          <w:sz w:val="24"/>
          <w:szCs w:val="24"/>
        </w:rPr>
        <w:t>.</w:t>
      </w:r>
      <w:r w:rsidR="00FD29B3">
        <w:rPr>
          <w:rStyle w:val="FootnoteReference"/>
          <w:rFonts w:ascii="Times New Roman" w:hAnsi="Times New Roman" w:cs="Times New Roman"/>
          <w:sz w:val="24"/>
          <w:szCs w:val="24"/>
        </w:rPr>
        <w:footnoteReference w:id="34"/>
      </w:r>
      <w:r w:rsidR="006C1DA7">
        <w:rPr>
          <w:rFonts w:ascii="Times New Roman" w:hAnsi="Times New Roman" w:cs="Times New Roman"/>
          <w:sz w:val="24"/>
          <w:szCs w:val="24"/>
        </w:rPr>
        <w:t xml:space="preserve">  Without any expression of approval or disapproval in </w:t>
      </w:r>
      <w:r w:rsidR="006C1DA7" w:rsidRPr="00D4425F">
        <w:rPr>
          <w:rFonts w:ascii="Times New Roman" w:hAnsi="Times New Roman" w:cs="Times New Roman"/>
          <w:i/>
          <w:sz w:val="24"/>
          <w:szCs w:val="24"/>
        </w:rPr>
        <w:t>Horlock v Beale</w:t>
      </w:r>
      <w:r w:rsidR="006C1DA7">
        <w:rPr>
          <w:rFonts w:ascii="Times New Roman" w:hAnsi="Times New Roman" w:cs="Times New Roman"/>
          <w:sz w:val="24"/>
          <w:szCs w:val="24"/>
        </w:rPr>
        <w:t>, th</w:t>
      </w:r>
      <w:r w:rsidR="00D4425F">
        <w:rPr>
          <w:rFonts w:ascii="Times New Roman" w:hAnsi="Times New Roman" w:cs="Times New Roman"/>
          <w:sz w:val="24"/>
          <w:szCs w:val="24"/>
        </w:rPr>
        <w:t xml:space="preserve">is </w:t>
      </w:r>
      <w:r w:rsidR="006C1DA7">
        <w:rPr>
          <w:rFonts w:ascii="Times New Roman" w:hAnsi="Times New Roman" w:cs="Times New Roman"/>
          <w:sz w:val="24"/>
          <w:szCs w:val="24"/>
        </w:rPr>
        <w:t>majority decision was upheld in</w:t>
      </w:r>
      <w:r w:rsidR="0032709B">
        <w:rPr>
          <w:rFonts w:ascii="Times New Roman" w:hAnsi="Times New Roman" w:cs="Times New Roman"/>
          <w:sz w:val="24"/>
          <w:szCs w:val="24"/>
        </w:rPr>
        <w:t xml:space="preserve"> the House of Lords in</w:t>
      </w:r>
      <w:r w:rsidR="006C1DA7">
        <w:rPr>
          <w:rFonts w:ascii="Times New Roman" w:hAnsi="Times New Roman" w:cs="Times New Roman"/>
          <w:sz w:val="24"/>
          <w:szCs w:val="24"/>
        </w:rPr>
        <w:t xml:space="preserve"> </w:t>
      </w:r>
      <w:r w:rsidR="006C1DA7" w:rsidRPr="006C1DA7">
        <w:rPr>
          <w:rFonts w:ascii="Times New Roman" w:hAnsi="Times New Roman" w:cs="Times New Roman"/>
          <w:i/>
          <w:sz w:val="24"/>
          <w:szCs w:val="24"/>
        </w:rPr>
        <w:t>Barras v Aberdeen Steam Trawling and Fishing Co</w:t>
      </w:r>
      <w:r w:rsidR="009D3378">
        <w:rPr>
          <w:rFonts w:ascii="Times New Roman" w:hAnsi="Times New Roman" w:cs="Times New Roman"/>
          <w:i/>
          <w:sz w:val="24"/>
          <w:szCs w:val="24"/>
        </w:rPr>
        <w:t>.</w:t>
      </w:r>
      <w:r w:rsidR="006C1DA7">
        <w:rPr>
          <w:rStyle w:val="FootnoteReference"/>
          <w:rFonts w:ascii="Times New Roman" w:hAnsi="Times New Roman" w:cs="Times New Roman"/>
          <w:sz w:val="24"/>
          <w:szCs w:val="24"/>
        </w:rPr>
        <w:footnoteReference w:id="35"/>
      </w:r>
      <w:r w:rsidR="009D3378">
        <w:rPr>
          <w:rFonts w:ascii="Times New Roman" w:hAnsi="Times New Roman" w:cs="Times New Roman"/>
          <w:i/>
          <w:sz w:val="24"/>
          <w:szCs w:val="24"/>
        </w:rPr>
        <w:t xml:space="preserve"> </w:t>
      </w:r>
      <w:r w:rsidR="00ED48FC">
        <w:rPr>
          <w:rFonts w:ascii="Times New Roman" w:hAnsi="Times New Roman" w:cs="Times New Roman"/>
          <w:i/>
          <w:sz w:val="24"/>
          <w:szCs w:val="24"/>
        </w:rPr>
        <w:t>‘</w:t>
      </w:r>
      <w:r w:rsidR="00407E78">
        <w:rPr>
          <w:rFonts w:ascii="Times New Roman" w:hAnsi="Times New Roman" w:cs="Times New Roman"/>
          <w:sz w:val="24"/>
          <w:szCs w:val="24"/>
        </w:rPr>
        <w:t>Anything happening to the ship</w:t>
      </w:r>
      <w:r w:rsidR="00ED48FC">
        <w:rPr>
          <w:rFonts w:ascii="Times New Roman" w:hAnsi="Times New Roman" w:cs="Times New Roman"/>
          <w:sz w:val="24"/>
          <w:szCs w:val="24"/>
        </w:rPr>
        <w:t>’</w:t>
      </w:r>
      <w:r w:rsidR="00407E78">
        <w:rPr>
          <w:rFonts w:ascii="Times New Roman" w:hAnsi="Times New Roman" w:cs="Times New Roman"/>
          <w:sz w:val="24"/>
          <w:szCs w:val="24"/>
        </w:rPr>
        <w:t xml:space="preserve"> </w:t>
      </w:r>
      <w:r w:rsidR="00FD29B3">
        <w:rPr>
          <w:rFonts w:ascii="Times New Roman" w:hAnsi="Times New Roman" w:cs="Times New Roman"/>
          <w:sz w:val="24"/>
          <w:szCs w:val="24"/>
        </w:rPr>
        <w:t xml:space="preserve">connotes something less than actual or constructive total loss; and </w:t>
      </w:r>
      <w:r w:rsidR="00407E78">
        <w:rPr>
          <w:rFonts w:ascii="Times New Roman" w:hAnsi="Times New Roman" w:cs="Times New Roman"/>
          <w:sz w:val="24"/>
          <w:szCs w:val="24"/>
        </w:rPr>
        <w:t xml:space="preserve">would, on a literal reading, include capture by pirates where the ship </w:t>
      </w:r>
      <w:r w:rsidR="00ED48FC">
        <w:rPr>
          <w:rFonts w:ascii="Times New Roman" w:hAnsi="Times New Roman" w:cs="Times New Roman"/>
          <w:sz w:val="24"/>
          <w:szCs w:val="24"/>
        </w:rPr>
        <w:t>(</w:t>
      </w:r>
      <w:r w:rsidR="00407E78">
        <w:rPr>
          <w:rFonts w:ascii="Times New Roman" w:hAnsi="Times New Roman" w:cs="Times New Roman"/>
          <w:sz w:val="24"/>
          <w:szCs w:val="24"/>
        </w:rPr>
        <w:t xml:space="preserve">as is </w:t>
      </w:r>
      <w:r w:rsidR="00685491">
        <w:rPr>
          <w:rFonts w:ascii="Times New Roman" w:hAnsi="Times New Roman" w:cs="Times New Roman"/>
          <w:sz w:val="24"/>
          <w:szCs w:val="24"/>
        </w:rPr>
        <w:t xml:space="preserve">almost invariably </w:t>
      </w:r>
      <w:r w:rsidR="00FD29B3">
        <w:rPr>
          <w:rFonts w:ascii="Times New Roman" w:hAnsi="Times New Roman" w:cs="Times New Roman"/>
          <w:sz w:val="24"/>
          <w:szCs w:val="24"/>
        </w:rPr>
        <w:t>the case</w:t>
      </w:r>
      <w:r w:rsidR="00ED48FC">
        <w:rPr>
          <w:rFonts w:ascii="Times New Roman" w:hAnsi="Times New Roman" w:cs="Times New Roman"/>
          <w:sz w:val="24"/>
          <w:szCs w:val="24"/>
        </w:rPr>
        <w:t>)</w:t>
      </w:r>
      <w:r w:rsidR="00407E78">
        <w:rPr>
          <w:rFonts w:ascii="Times New Roman" w:hAnsi="Times New Roman" w:cs="Times New Roman"/>
          <w:sz w:val="24"/>
          <w:szCs w:val="24"/>
        </w:rPr>
        <w:t xml:space="preserve"> is not physically injured or damaged.  </w:t>
      </w:r>
      <w:r w:rsidR="00FD29B3">
        <w:rPr>
          <w:rFonts w:ascii="Times New Roman" w:hAnsi="Times New Roman" w:cs="Times New Roman"/>
          <w:sz w:val="24"/>
          <w:szCs w:val="24"/>
        </w:rPr>
        <w:t xml:space="preserve">While </w:t>
      </w:r>
      <w:r w:rsidR="00685491">
        <w:rPr>
          <w:rFonts w:ascii="Times New Roman" w:hAnsi="Times New Roman" w:cs="Times New Roman"/>
          <w:sz w:val="24"/>
          <w:szCs w:val="24"/>
        </w:rPr>
        <w:t>th</w:t>
      </w:r>
      <w:r w:rsidR="00ED48FC">
        <w:rPr>
          <w:rFonts w:ascii="Times New Roman" w:hAnsi="Times New Roman" w:cs="Times New Roman"/>
          <w:sz w:val="24"/>
          <w:szCs w:val="24"/>
        </w:rPr>
        <w:t xml:space="preserve">e use of this </w:t>
      </w:r>
      <w:r w:rsidR="00685491">
        <w:rPr>
          <w:rFonts w:ascii="Times New Roman" w:hAnsi="Times New Roman" w:cs="Times New Roman"/>
          <w:sz w:val="24"/>
          <w:szCs w:val="24"/>
        </w:rPr>
        <w:t xml:space="preserve">phrase </w:t>
      </w:r>
      <w:r w:rsidR="00ED48FC">
        <w:rPr>
          <w:rFonts w:ascii="Times New Roman" w:hAnsi="Times New Roman" w:cs="Times New Roman"/>
          <w:sz w:val="24"/>
          <w:szCs w:val="24"/>
        </w:rPr>
        <w:t xml:space="preserve">suggests </w:t>
      </w:r>
      <w:r w:rsidR="00FD29B3">
        <w:rPr>
          <w:rFonts w:ascii="Times New Roman" w:hAnsi="Times New Roman" w:cs="Times New Roman"/>
          <w:sz w:val="24"/>
          <w:szCs w:val="24"/>
        </w:rPr>
        <w:t xml:space="preserve">the partiality traditionally shown by the courts towards seafarers, it </w:t>
      </w:r>
      <w:r w:rsidR="00407E78">
        <w:rPr>
          <w:rFonts w:ascii="Times New Roman" w:hAnsi="Times New Roman" w:cs="Times New Roman"/>
          <w:sz w:val="24"/>
          <w:szCs w:val="24"/>
        </w:rPr>
        <w:t xml:space="preserve">is inconsistent with the </w:t>
      </w:r>
      <w:r w:rsidR="00FD29B3">
        <w:rPr>
          <w:rFonts w:ascii="Times New Roman" w:hAnsi="Times New Roman" w:cs="Times New Roman"/>
          <w:sz w:val="24"/>
          <w:szCs w:val="24"/>
        </w:rPr>
        <w:t xml:space="preserve">facts of the case </w:t>
      </w:r>
      <w:r w:rsidR="00685491">
        <w:rPr>
          <w:rFonts w:ascii="Times New Roman" w:hAnsi="Times New Roman" w:cs="Times New Roman"/>
          <w:sz w:val="24"/>
          <w:szCs w:val="24"/>
        </w:rPr>
        <w:t xml:space="preserve">and a reading </w:t>
      </w:r>
      <w:r w:rsidR="00893A79">
        <w:rPr>
          <w:rFonts w:ascii="Times New Roman" w:hAnsi="Times New Roman" w:cs="Times New Roman"/>
          <w:sz w:val="24"/>
          <w:szCs w:val="24"/>
        </w:rPr>
        <w:t xml:space="preserve">as a </w:t>
      </w:r>
      <w:r w:rsidR="00ED48FC">
        <w:rPr>
          <w:rFonts w:ascii="Times New Roman" w:hAnsi="Times New Roman" w:cs="Times New Roman"/>
          <w:sz w:val="24"/>
          <w:szCs w:val="24"/>
        </w:rPr>
        <w:t xml:space="preserve">whole </w:t>
      </w:r>
      <w:r w:rsidR="00685491">
        <w:rPr>
          <w:rFonts w:ascii="Times New Roman" w:hAnsi="Times New Roman" w:cs="Times New Roman"/>
          <w:sz w:val="24"/>
          <w:szCs w:val="24"/>
        </w:rPr>
        <w:t xml:space="preserve">of the majority judgments, </w:t>
      </w:r>
      <w:r w:rsidR="00ED48FC">
        <w:rPr>
          <w:rFonts w:ascii="Times New Roman" w:hAnsi="Times New Roman" w:cs="Times New Roman"/>
          <w:sz w:val="24"/>
          <w:szCs w:val="24"/>
        </w:rPr>
        <w:t xml:space="preserve">which </w:t>
      </w:r>
      <w:r w:rsidR="00685491">
        <w:rPr>
          <w:rFonts w:ascii="Times New Roman" w:hAnsi="Times New Roman" w:cs="Times New Roman"/>
          <w:sz w:val="24"/>
          <w:szCs w:val="24"/>
        </w:rPr>
        <w:t>refer</w:t>
      </w:r>
      <w:r w:rsidR="00ED48FC">
        <w:rPr>
          <w:rFonts w:ascii="Times New Roman" w:hAnsi="Times New Roman" w:cs="Times New Roman"/>
          <w:sz w:val="24"/>
          <w:szCs w:val="24"/>
        </w:rPr>
        <w:t xml:space="preserve"> elsewhere </w:t>
      </w:r>
      <w:r w:rsidR="00685491">
        <w:rPr>
          <w:rFonts w:ascii="Times New Roman" w:hAnsi="Times New Roman" w:cs="Times New Roman"/>
          <w:sz w:val="24"/>
          <w:szCs w:val="24"/>
        </w:rPr>
        <w:t xml:space="preserve">to injury and repair. </w:t>
      </w:r>
      <w:r w:rsidR="007E18F7">
        <w:rPr>
          <w:rFonts w:ascii="Times New Roman" w:hAnsi="Times New Roman" w:cs="Times New Roman"/>
          <w:sz w:val="24"/>
          <w:szCs w:val="24"/>
        </w:rPr>
        <w:t>I</w:t>
      </w:r>
      <w:r w:rsidR="00685491">
        <w:rPr>
          <w:rFonts w:ascii="Times New Roman" w:hAnsi="Times New Roman" w:cs="Times New Roman"/>
          <w:sz w:val="24"/>
          <w:szCs w:val="24"/>
        </w:rPr>
        <w:t xml:space="preserve">t is </w:t>
      </w:r>
      <w:r w:rsidR="007E18F7">
        <w:rPr>
          <w:rFonts w:ascii="Times New Roman" w:hAnsi="Times New Roman" w:cs="Times New Roman"/>
          <w:sz w:val="24"/>
          <w:szCs w:val="24"/>
        </w:rPr>
        <w:t xml:space="preserve">therefore </w:t>
      </w:r>
      <w:r w:rsidR="00685491">
        <w:rPr>
          <w:rFonts w:ascii="Times New Roman" w:hAnsi="Times New Roman" w:cs="Times New Roman"/>
          <w:sz w:val="24"/>
          <w:szCs w:val="24"/>
        </w:rPr>
        <w:t>argued that wreck cannot include capture, without damage, by pirates.</w:t>
      </w:r>
    </w:p>
    <w:p w:rsidR="0094288F" w:rsidRPr="0094288F" w:rsidRDefault="0094288F" w:rsidP="0094288F">
      <w:pPr>
        <w:spacing w:after="0" w:line="240" w:lineRule="auto"/>
        <w:jc w:val="both"/>
        <w:rPr>
          <w:rFonts w:ascii="Times New Roman" w:hAnsi="Times New Roman" w:cs="Times New Roman"/>
          <w:sz w:val="24"/>
          <w:szCs w:val="24"/>
        </w:rPr>
      </w:pPr>
    </w:p>
    <w:p w:rsidR="00757491" w:rsidRDefault="00BB0480" w:rsidP="0075749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In the result, </w:t>
      </w:r>
      <w:r w:rsidR="000074D3">
        <w:rPr>
          <w:rFonts w:ascii="Times New Roman" w:hAnsi="Times New Roman" w:cs="Times New Roman"/>
          <w:sz w:val="24"/>
          <w:szCs w:val="24"/>
        </w:rPr>
        <w:t xml:space="preserve">s. 158 of the 1894 </w:t>
      </w:r>
      <w:r>
        <w:rPr>
          <w:rFonts w:ascii="Times New Roman" w:hAnsi="Times New Roman" w:cs="Times New Roman"/>
          <w:sz w:val="24"/>
          <w:szCs w:val="24"/>
        </w:rPr>
        <w:t xml:space="preserve">Act </w:t>
      </w:r>
      <w:r w:rsidR="00264280">
        <w:rPr>
          <w:rFonts w:ascii="Times New Roman" w:hAnsi="Times New Roman" w:cs="Times New Roman"/>
          <w:sz w:val="24"/>
          <w:szCs w:val="24"/>
        </w:rPr>
        <w:t>has been held</w:t>
      </w:r>
      <w:r>
        <w:rPr>
          <w:rFonts w:ascii="Times New Roman" w:hAnsi="Times New Roman" w:cs="Times New Roman"/>
          <w:sz w:val="24"/>
          <w:szCs w:val="24"/>
        </w:rPr>
        <w:t xml:space="preserve"> (correctly it is submitted)</w:t>
      </w:r>
      <w:r w:rsidR="00264280">
        <w:rPr>
          <w:rFonts w:ascii="Times New Roman" w:hAnsi="Times New Roman" w:cs="Times New Roman"/>
          <w:sz w:val="24"/>
          <w:szCs w:val="24"/>
        </w:rPr>
        <w:t xml:space="preserve">, </w:t>
      </w:r>
      <w:r>
        <w:rPr>
          <w:rFonts w:ascii="Times New Roman" w:hAnsi="Times New Roman" w:cs="Times New Roman"/>
          <w:sz w:val="24"/>
          <w:szCs w:val="24"/>
        </w:rPr>
        <w:t xml:space="preserve">to have </w:t>
      </w:r>
      <w:r w:rsidR="000074D3">
        <w:rPr>
          <w:rFonts w:ascii="Times New Roman" w:hAnsi="Times New Roman" w:cs="Times New Roman"/>
          <w:sz w:val="24"/>
          <w:szCs w:val="24"/>
        </w:rPr>
        <w:t xml:space="preserve">left out of consideration capture of </w:t>
      </w:r>
      <w:r>
        <w:rPr>
          <w:rFonts w:ascii="Times New Roman" w:hAnsi="Times New Roman" w:cs="Times New Roman"/>
          <w:sz w:val="24"/>
          <w:szCs w:val="24"/>
        </w:rPr>
        <w:t xml:space="preserve">a </w:t>
      </w:r>
      <w:r w:rsidR="000074D3">
        <w:rPr>
          <w:rFonts w:ascii="Times New Roman" w:hAnsi="Times New Roman" w:cs="Times New Roman"/>
          <w:sz w:val="24"/>
          <w:szCs w:val="24"/>
        </w:rPr>
        <w:t>ship by pirates</w:t>
      </w:r>
      <w:r w:rsidR="00D218ED">
        <w:rPr>
          <w:rFonts w:ascii="Times New Roman" w:hAnsi="Times New Roman" w:cs="Times New Roman"/>
          <w:sz w:val="24"/>
          <w:szCs w:val="24"/>
        </w:rPr>
        <w:t xml:space="preserve"> that </w:t>
      </w:r>
      <w:r w:rsidR="00264280">
        <w:rPr>
          <w:rFonts w:ascii="Times New Roman" w:hAnsi="Times New Roman" w:cs="Times New Roman"/>
          <w:sz w:val="24"/>
          <w:szCs w:val="24"/>
        </w:rPr>
        <w:t xml:space="preserve">transferred </w:t>
      </w:r>
      <w:r w:rsidR="000074D3">
        <w:rPr>
          <w:rFonts w:ascii="Times New Roman" w:hAnsi="Times New Roman" w:cs="Times New Roman"/>
          <w:sz w:val="24"/>
          <w:szCs w:val="24"/>
        </w:rPr>
        <w:t>possession and cus</w:t>
      </w:r>
      <w:r w:rsidR="00264280">
        <w:rPr>
          <w:rFonts w:ascii="Times New Roman" w:hAnsi="Times New Roman" w:cs="Times New Roman"/>
          <w:sz w:val="24"/>
          <w:szCs w:val="24"/>
        </w:rPr>
        <w:t xml:space="preserve">tody of the ship to the pirates, though not, of course, </w:t>
      </w:r>
      <w:r w:rsidR="000074D3">
        <w:rPr>
          <w:rFonts w:ascii="Times New Roman" w:hAnsi="Times New Roman" w:cs="Times New Roman"/>
          <w:sz w:val="24"/>
          <w:szCs w:val="24"/>
        </w:rPr>
        <w:t>ownership</w:t>
      </w:r>
      <w:r w:rsidR="00264280">
        <w:rPr>
          <w:rFonts w:ascii="Times New Roman" w:hAnsi="Times New Roman" w:cs="Times New Roman"/>
          <w:sz w:val="24"/>
          <w:szCs w:val="24"/>
        </w:rPr>
        <w:t xml:space="preserve">. </w:t>
      </w:r>
      <w:r w:rsidR="000074D3">
        <w:rPr>
          <w:rStyle w:val="FootnoteReference"/>
          <w:rFonts w:ascii="Times New Roman" w:hAnsi="Times New Roman" w:cs="Times New Roman"/>
          <w:sz w:val="24"/>
          <w:szCs w:val="24"/>
        </w:rPr>
        <w:footnoteReference w:id="36"/>
      </w:r>
      <w:r w:rsidR="000074D3">
        <w:rPr>
          <w:rFonts w:ascii="Times New Roman" w:hAnsi="Times New Roman" w:cs="Times New Roman"/>
          <w:sz w:val="24"/>
          <w:szCs w:val="24"/>
        </w:rPr>
        <w:t xml:space="preserve"> </w:t>
      </w:r>
      <w:r w:rsidR="00ED48FC">
        <w:rPr>
          <w:rFonts w:ascii="Times New Roman" w:hAnsi="Times New Roman" w:cs="Times New Roman"/>
          <w:sz w:val="24"/>
          <w:szCs w:val="24"/>
        </w:rPr>
        <w:t xml:space="preserve">Similarly, </w:t>
      </w:r>
      <w:r>
        <w:rPr>
          <w:rFonts w:ascii="Times New Roman" w:hAnsi="Times New Roman" w:cs="Times New Roman"/>
          <w:sz w:val="24"/>
          <w:szCs w:val="24"/>
        </w:rPr>
        <w:t>t</w:t>
      </w:r>
      <w:r w:rsidR="00264280">
        <w:rPr>
          <w:rFonts w:ascii="Times New Roman" w:hAnsi="Times New Roman" w:cs="Times New Roman"/>
          <w:sz w:val="24"/>
          <w:szCs w:val="24"/>
        </w:rPr>
        <w:t xml:space="preserve">he words </w:t>
      </w:r>
      <w:r w:rsidR="00ED48FC">
        <w:rPr>
          <w:rFonts w:ascii="Times New Roman" w:hAnsi="Times New Roman" w:cs="Times New Roman"/>
          <w:sz w:val="24"/>
          <w:szCs w:val="24"/>
        </w:rPr>
        <w:t>‘</w:t>
      </w:r>
      <w:r w:rsidR="00264280">
        <w:rPr>
          <w:rFonts w:ascii="Times New Roman" w:hAnsi="Times New Roman" w:cs="Times New Roman"/>
          <w:sz w:val="24"/>
          <w:szCs w:val="24"/>
        </w:rPr>
        <w:t>wreck</w:t>
      </w:r>
      <w:r w:rsidR="00ED48FC">
        <w:rPr>
          <w:rFonts w:ascii="Times New Roman" w:hAnsi="Times New Roman" w:cs="Times New Roman"/>
          <w:sz w:val="24"/>
          <w:szCs w:val="24"/>
        </w:rPr>
        <w:t>’</w:t>
      </w:r>
      <w:r w:rsidR="00264280">
        <w:rPr>
          <w:rFonts w:ascii="Times New Roman" w:hAnsi="Times New Roman" w:cs="Times New Roman"/>
          <w:sz w:val="24"/>
          <w:szCs w:val="24"/>
        </w:rPr>
        <w:t xml:space="preserve"> and </w:t>
      </w:r>
      <w:r w:rsidR="00ED48FC">
        <w:rPr>
          <w:rFonts w:ascii="Times New Roman" w:hAnsi="Times New Roman" w:cs="Times New Roman"/>
          <w:sz w:val="24"/>
          <w:szCs w:val="24"/>
        </w:rPr>
        <w:t>‘</w:t>
      </w:r>
      <w:r w:rsidR="00264280">
        <w:rPr>
          <w:rFonts w:ascii="Times New Roman" w:hAnsi="Times New Roman" w:cs="Times New Roman"/>
          <w:sz w:val="24"/>
          <w:szCs w:val="24"/>
        </w:rPr>
        <w:t>loss</w:t>
      </w:r>
      <w:r w:rsidR="00ED48FC">
        <w:rPr>
          <w:rFonts w:ascii="Times New Roman" w:hAnsi="Times New Roman" w:cs="Times New Roman"/>
          <w:sz w:val="24"/>
          <w:szCs w:val="24"/>
        </w:rPr>
        <w:t>’</w:t>
      </w:r>
      <w:r w:rsidR="00264280">
        <w:rPr>
          <w:rFonts w:ascii="Times New Roman" w:hAnsi="Times New Roman" w:cs="Times New Roman"/>
          <w:sz w:val="24"/>
          <w:szCs w:val="24"/>
        </w:rPr>
        <w:t xml:space="preserve"> </w:t>
      </w:r>
      <w:r w:rsidR="00D218ED">
        <w:rPr>
          <w:rFonts w:ascii="Times New Roman" w:hAnsi="Times New Roman" w:cs="Times New Roman"/>
          <w:sz w:val="24"/>
          <w:szCs w:val="24"/>
        </w:rPr>
        <w:t xml:space="preserve">in s. </w:t>
      </w:r>
      <w:r w:rsidR="00E4652D">
        <w:rPr>
          <w:rFonts w:ascii="Times New Roman" w:hAnsi="Times New Roman" w:cs="Times New Roman"/>
          <w:sz w:val="24"/>
          <w:szCs w:val="24"/>
        </w:rPr>
        <w:t>38</w:t>
      </w:r>
      <w:r>
        <w:rPr>
          <w:rFonts w:ascii="Times New Roman" w:hAnsi="Times New Roman" w:cs="Times New Roman"/>
          <w:sz w:val="24"/>
          <w:szCs w:val="24"/>
        </w:rPr>
        <w:t xml:space="preserve"> </w:t>
      </w:r>
      <w:r w:rsidR="00D218ED">
        <w:rPr>
          <w:rFonts w:ascii="Times New Roman" w:hAnsi="Times New Roman" w:cs="Times New Roman"/>
          <w:sz w:val="24"/>
          <w:szCs w:val="24"/>
        </w:rPr>
        <w:t xml:space="preserve">leave piracy </w:t>
      </w:r>
      <w:r>
        <w:rPr>
          <w:rFonts w:ascii="Times New Roman" w:hAnsi="Times New Roman" w:cs="Times New Roman"/>
          <w:sz w:val="24"/>
          <w:szCs w:val="24"/>
        </w:rPr>
        <w:t xml:space="preserve">out </w:t>
      </w:r>
      <w:r w:rsidR="00D218ED">
        <w:rPr>
          <w:rFonts w:ascii="Times New Roman" w:hAnsi="Times New Roman" w:cs="Times New Roman"/>
          <w:sz w:val="24"/>
          <w:szCs w:val="24"/>
        </w:rPr>
        <w:t xml:space="preserve">of consideration.  </w:t>
      </w:r>
    </w:p>
    <w:p w:rsidR="00757491" w:rsidRDefault="00757491" w:rsidP="00757491">
      <w:pPr>
        <w:spacing w:after="0" w:line="240" w:lineRule="auto"/>
        <w:jc w:val="both"/>
        <w:rPr>
          <w:rFonts w:ascii="Times New Roman" w:hAnsi="Times New Roman" w:cs="Times New Roman"/>
          <w:sz w:val="24"/>
          <w:szCs w:val="24"/>
        </w:rPr>
      </w:pPr>
    </w:p>
    <w:p w:rsidR="004C2DD3" w:rsidRDefault="00D218ED" w:rsidP="004160F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But even if </w:t>
      </w:r>
      <w:r w:rsidR="00264280" w:rsidRPr="00264280">
        <w:rPr>
          <w:rFonts w:ascii="Times New Roman" w:hAnsi="Times New Roman" w:cs="Times New Roman"/>
          <w:sz w:val="24"/>
          <w:szCs w:val="24"/>
        </w:rPr>
        <w:t xml:space="preserve">s. 38 </w:t>
      </w:r>
      <w:r w:rsidR="00757491">
        <w:rPr>
          <w:rFonts w:ascii="Times New Roman" w:hAnsi="Times New Roman" w:cs="Times New Roman"/>
          <w:sz w:val="24"/>
          <w:szCs w:val="24"/>
        </w:rPr>
        <w:t xml:space="preserve">is applicable </w:t>
      </w:r>
      <w:r w:rsidR="00254276">
        <w:rPr>
          <w:rFonts w:ascii="Times New Roman" w:hAnsi="Times New Roman" w:cs="Times New Roman"/>
          <w:sz w:val="24"/>
          <w:szCs w:val="24"/>
        </w:rPr>
        <w:t xml:space="preserve">- </w:t>
      </w:r>
      <w:r w:rsidR="007F7DEC">
        <w:rPr>
          <w:rFonts w:ascii="Times New Roman" w:hAnsi="Times New Roman" w:cs="Times New Roman"/>
          <w:sz w:val="24"/>
          <w:szCs w:val="24"/>
        </w:rPr>
        <w:t xml:space="preserve">on </w:t>
      </w:r>
      <w:r w:rsidR="00254276">
        <w:rPr>
          <w:rFonts w:ascii="Times New Roman" w:hAnsi="Times New Roman" w:cs="Times New Roman"/>
          <w:sz w:val="24"/>
          <w:szCs w:val="24"/>
        </w:rPr>
        <w:t xml:space="preserve">highly exceptional </w:t>
      </w:r>
      <w:r w:rsidR="007F7DEC">
        <w:rPr>
          <w:rFonts w:ascii="Times New Roman" w:hAnsi="Times New Roman" w:cs="Times New Roman"/>
          <w:sz w:val="24"/>
          <w:szCs w:val="24"/>
        </w:rPr>
        <w:t xml:space="preserve">facts </w:t>
      </w:r>
      <w:r w:rsidR="00254276">
        <w:rPr>
          <w:rFonts w:ascii="Times New Roman" w:hAnsi="Times New Roman" w:cs="Times New Roman"/>
          <w:sz w:val="24"/>
          <w:szCs w:val="24"/>
        </w:rPr>
        <w:t xml:space="preserve">- </w:t>
      </w:r>
      <w:r w:rsidR="007F7DEC">
        <w:rPr>
          <w:rFonts w:ascii="Times New Roman" w:hAnsi="Times New Roman" w:cs="Times New Roman"/>
          <w:sz w:val="24"/>
          <w:szCs w:val="24"/>
        </w:rPr>
        <w:t xml:space="preserve">to </w:t>
      </w:r>
      <w:r w:rsidR="00254276">
        <w:rPr>
          <w:rFonts w:ascii="Times New Roman" w:hAnsi="Times New Roman" w:cs="Times New Roman"/>
          <w:sz w:val="24"/>
          <w:szCs w:val="24"/>
        </w:rPr>
        <w:t xml:space="preserve">the </w:t>
      </w:r>
      <w:r w:rsidR="007F7DEC">
        <w:rPr>
          <w:rFonts w:ascii="Times New Roman" w:hAnsi="Times New Roman" w:cs="Times New Roman"/>
          <w:sz w:val="24"/>
          <w:szCs w:val="24"/>
        </w:rPr>
        <w:t xml:space="preserve">capture and the </w:t>
      </w:r>
      <w:r w:rsidR="00254276">
        <w:rPr>
          <w:rFonts w:ascii="Times New Roman" w:hAnsi="Times New Roman" w:cs="Times New Roman"/>
          <w:sz w:val="24"/>
          <w:szCs w:val="24"/>
        </w:rPr>
        <w:t xml:space="preserve">total or </w:t>
      </w:r>
      <w:r w:rsidR="007F7DEC">
        <w:rPr>
          <w:rFonts w:ascii="Times New Roman" w:hAnsi="Times New Roman" w:cs="Times New Roman"/>
          <w:sz w:val="24"/>
          <w:szCs w:val="24"/>
        </w:rPr>
        <w:t>partial actual wreck of the ship by pirates, t</w:t>
      </w:r>
      <w:r w:rsidR="00757491" w:rsidRPr="00757491">
        <w:rPr>
          <w:rFonts w:ascii="Times New Roman" w:hAnsi="Times New Roman" w:cs="Times New Roman"/>
          <w:sz w:val="24"/>
          <w:szCs w:val="24"/>
        </w:rPr>
        <w:t xml:space="preserve">he entitlement to wages </w:t>
      </w:r>
      <w:r w:rsidR="007F7DEC">
        <w:rPr>
          <w:rFonts w:ascii="Times New Roman" w:hAnsi="Times New Roman" w:cs="Times New Roman"/>
          <w:sz w:val="24"/>
          <w:szCs w:val="24"/>
        </w:rPr>
        <w:t xml:space="preserve">for two months </w:t>
      </w:r>
      <w:r w:rsidR="00ED48FC">
        <w:rPr>
          <w:rFonts w:ascii="Times New Roman" w:hAnsi="Times New Roman" w:cs="Times New Roman"/>
          <w:sz w:val="24"/>
          <w:szCs w:val="24"/>
        </w:rPr>
        <w:t xml:space="preserve">is </w:t>
      </w:r>
      <w:r w:rsidR="007828E3">
        <w:rPr>
          <w:rFonts w:ascii="Times New Roman" w:hAnsi="Times New Roman" w:cs="Times New Roman"/>
          <w:sz w:val="24"/>
          <w:szCs w:val="24"/>
        </w:rPr>
        <w:t xml:space="preserve">clearly </w:t>
      </w:r>
      <w:r w:rsidR="00ED48FC">
        <w:rPr>
          <w:rFonts w:ascii="Times New Roman" w:hAnsi="Times New Roman" w:cs="Times New Roman"/>
          <w:sz w:val="24"/>
          <w:szCs w:val="24"/>
        </w:rPr>
        <w:t xml:space="preserve">inadequate to </w:t>
      </w:r>
      <w:r w:rsidR="00ED48FC" w:rsidRPr="00ED48FC">
        <w:rPr>
          <w:rFonts w:ascii="Times New Roman" w:hAnsi="Times New Roman" w:cs="Times New Roman"/>
          <w:sz w:val="24"/>
          <w:szCs w:val="24"/>
        </w:rPr>
        <w:t>do</w:t>
      </w:r>
      <w:r w:rsidR="00ED48FC">
        <w:rPr>
          <w:rFonts w:ascii="Times New Roman" w:hAnsi="Times New Roman" w:cs="Times New Roman"/>
          <w:sz w:val="24"/>
          <w:szCs w:val="24"/>
        </w:rPr>
        <w:t xml:space="preserve"> </w:t>
      </w:r>
      <w:r w:rsidR="007F7DEC">
        <w:rPr>
          <w:rFonts w:ascii="Times New Roman" w:hAnsi="Times New Roman" w:cs="Times New Roman"/>
          <w:sz w:val="24"/>
          <w:szCs w:val="24"/>
        </w:rPr>
        <w:t xml:space="preserve">justice to </w:t>
      </w:r>
      <w:r w:rsidR="00757491" w:rsidRPr="00757491">
        <w:rPr>
          <w:rFonts w:ascii="Times New Roman" w:hAnsi="Times New Roman" w:cs="Times New Roman"/>
          <w:sz w:val="24"/>
          <w:szCs w:val="24"/>
        </w:rPr>
        <w:t xml:space="preserve">seafarers typically being held hostage for </w:t>
      </w:r>
      <w:r w:rsidR="007828E3">
        <w:rPr>
          <w:rFonts w:ascii="Times New Roman" w:hAnsi="Times New Roman" w:cs="Times New Roman"/>
          <w:sz w:val="24"/>
          <w:szCs w:val="24"/>
        </w:rPr>
        <w:t>year</w:t>
      </w:r>
      <w:r w:rsidR="00A24FC8">
        <w:rPr>
          <w:rFonts w:ascii="Times New Roman" w:hAnsi="Times New Roman" w:cs="Times New Roman"/>
          <w:sz w:val="24"/>
          <w:szCs w:val="24"/>
        </w:rPr>
        <w:t>s</w:t>
      </w:r>
      <w:r w:rsidR="00770ADB">
        <w:rPr>
          <w:rFonts w:ascii="Times New Roman" w:hAnsi="Times New Roman" w:cs="Times New Roman"/>
          <w:sz w:val="24"/>
          <w:szCs w:val="24"/>
        </w:rPr>
        <w:t xml:space="preserve"> -</w:t>
      </w:r>
      <w:r w:rsidR="00757491" w:rsidRPr="00757491">
        <w:rPr>
          <w:rFonts w:ascii="Times New Roman" w:hAnsi="Times New Roman" w:cs="Times New Roman"/>
          <w:sz w:val="24"/>
          <w:szCs w:val="24"/>
        </w:rPr>
        <w:t xml:space="preserve"> a circumstance</w:t>
      </w:r>
      <w:r w:rsidR="00770ADB">
        <w:rPr>
          <w:rFonts w:ascii="Times New Roman" w:hAnsi="Times New Roman" w:cs="Times New Roman"/>
          <w:sz w:val="24"/>
          <w:szCs w:val="24"/>
        </w:rPr>
        <w:t>, it has to be fairly said,</w:t>
      </w:r>
      <w:r w:rsidR="00757491" w:rsidRPr="00757491">
        <w:rPr>
          <w:rFonts w:ascii="Times New Roman" w:hAnsi="Times New Roman" w:cs="Times New Roman"/>
          <w:sz w:val="24"/>
          <w:szCs w:val="24"/>
        </w:rPr>
        <w:t xml:space="preserve"> </w:t>
      </w:r>
      <w:r w:rsidR="007F7DEC">
        <w:rPr>
          <w:rFonts w:ascii="Times New Roman" w:hAnsi="Times New Roman" w:cs="Times New Roman"/>
          <w:sz w:val="24"/>
          <w:szCs w:val="24"/>
        </w:rPr>
        <w:t xml:space="preserve">that could </w:t>
      </w:r>
      <w:r w:rsidR="00757491" w:rsidRPr="00757491">
        <w:rPr>
          <w:rFonts w:ascii="Times New Roman" w:hAnsi="Times New Roman" w:cs="Times New Roman"/>
          <w:sz w:val="24"/>
          <w:szCs w:val="24"/>
        </w:rPr>
        <w:t xml:space="preserve">not </w:t>
      </w:r>
      <w:r w:rsidR="007F7DEC">
        <w:rPr>
          <w:rFonts w:ascii="Times New Roman" w:hAnsi="Times New Roman" w:cs="Times New Roman"/>
          <w:sz w:val="24"/>
          <w:szCs w:val="24"/>
        </w:rPr>
        <w:t xml:space="preserve">have been </w:t>
      </w:r>
      <w:r w:rsidR="00757491" w:rsidRPr="00757491">
        <w:rPr>
          <w:rFonts w:ascii="Times New Roman" w:hAnsi="Times New Roman" w:cs="Times New Roman"/>
          <w:sz w:val="24"/>
          <w:szCs w:val="24"/>
        </w:rPr>
        <w:t xml:space="preserve">contemplated when </w:t>
      </w:r>
      <w:r w:rsidR="007F7DEC">
        <w:rPr>
          <w:rFonts w:ascii="Times New Roman" w:hAnsi="Times New Roman" w:cs="Times New Roman"/>
          <w:sz w:val="24"/>
          <w:szCs w:val="24"/>
        </w:rPr>
        <w:t xml:space="preserve">the section </w:t>
      </w:r>
      <w:r w:rsidR="00757491" w:rsidRPr="00757491">
        <w:rPr>
          <w:rFonts w:ascii="Times New Roman" w:hAnsi="Times New Roman" w:cs="Times New Roman"/>
          <w:sz w:val="24"/>
          <w:szCs w:val="24"/>
        </w:rPr>
        <w:t>was drafted</w:t>
      </w:r>
      <w:r w:rsidR="007F7DEC">
        <w:rPr>
          <w:rFonts w:ascii="Times New Roman" w:hAnsi="Times New Roman" w:cs="Times New Roman"/>
          <w:sz w:val="24"/>
          <w:szCs w:val="24"/>
        </w:rPr>
        <w:t xml:space="preserve"> and </w:t>
      </w:r>
      <w:r w:rsidR="00254276">
        <w:rPr>
          <w:rFonts w:ascii="Times New Roman" w:hAnsi="Times New Roman" w:cs="Times New Roman"/>
          <w:sz w:val="24"/>
          <w:szCs w:val="24"/>
        </w:rPr>
        <w:t xml:space="preserve">also </w:t>
      </w:r>
      <w:r w:rsidR="007F7DEC">
        <w:rPr>
          <w:rFonts w:ascii="Times New Roman" w:hAnsi="Times New Roman" w:cs="Times New Roman"/>
          <w:sz w:val="24"/>
          <w:szCs w:val="24"/>
        </w:rPr>
        <w:t xml:space="preserve">limited to United Kingdom ships.  </w:t>
      </w:r>
      <w:r>
        <w:rPr>
          <w:rFonts w:ascii="Times New Roman" w:hAnsi="Times New Roman" w:cs="Times New Roman"/>
          <w:sz w:val="24"/>
          <w:szCs w:val="24"/>
        </w:rPr>
        <w:t xml:space="preserve">Can the </w:t>
      </w:r>
      <w:r w:rsidR="00ED48FC">
        <w:rPr>
          <w:rFonts w:ascii="Times New Roman" w:hAnsi="Times New Roman" w:cs="Times New Roman"/>
          <w:sz w:val="24"/>
          <w:szCs w:val="24"/>
        </w:rPr>
        <w:t xml:space="preserve">English </w:t>
      </w:r>
      <w:r w:rsidR="000074D3">
        <w:rPr>
          <w:rFonts w:ascii="Times New Roman" w:hAnsi="Times New Roman" w:cs="Times New Roman"/>
          <w:sz w:val="24"/>
          <w:szCs w:val="24"/>
        </w:rPr>
        <w:t>common law</w:t>
      </w:r>
      <w:r w:rsidR="007F7DEC">
        <w:rPr>
          <w:rFonts w:ascii="Times New Roman" w:hAnsi="Times New Roman" w:cs="Times New Roman"/>
          <w:sz w:val="24"/>
          <w:szCs w:val="24"/>
        </w:rPr>
        <w:t>, then,</w:t>
      </w:r>
      <w:r w:rsidR="000074D3">
        <w:rPr>
          <w:rFonts w:ascii="Times New Roman" w:hAnsi="Times New Roman" w:cs="Times New Roman"/>
          <w:sz w:val="24"/>
          <w:szCs w:val="24"/>
        </w:rPr>
        <w:t xml:space="preserve"> </w:t>
      </w:r>
      <w:r w:rsidR="00ED48FC">
        <w:rPr>
          <w:rFonts w:ascii="Times New Roman" w:hAnsi="Times New Roman" w:cs="Times New Roman"/>
          <w:sz w:val="24"/>
          <w:szCs w:val="24"/>
        </w:rPr>
        <w:t xml:space="preserve">offer any comfort to </w:t>
      </w:r>
      <w:r>
        <w:rPr>
          <w:rFonts w:ascii="Times New Roman" w:hAnsi="Times New Roman" w:cs="Times New Roman"/>
          <w:sz w:val="24"/>
          <w:szCs w:val="24"/>
        </w:rPr>
        <w:t xml:space="preserve">seafarers? </w:t>
      </w:r>
    </w:p>
    <w:p w:rsidR="004C2DD3" w:rsidRDefault="004C2DD3" w:rsidP="004160FD">
      <w:pPr>
        <w:spacing w:after="0" w:line="240" w:lineRule="auto"/>
        <w:jc w:val="both"/>
        <w:rPr>
          <w:rFonts w:ascii="Times New Roman" w:hAnsi="Times New Roman" w:cs="Times New Roman"/>
          <w:sz w:val="24"/>
          <w:szCs w:val="24"/>
        </w:rPr>
      </w:pPr>
    </w:p>
    <w:p w:rsidR="00E510E5" w:rsidRPr="005A4E0A" w:rsidRDefault="00E510E5" w:rsidP="00E510E5">
      <w:pPr>
        <w:spacing w:after="0" w:line="240" w:lineRule="auto"/>
        <w:jc w:val="both"/>
        <w:rPr>
          <w:rFonts w:ascii="Times New Roman" w:hAnsi="Times New Roman" w:cs="Times New Roman"/>
          <w:sz w:val="24"/>
          <w:szCs w:val="24"/>
          <w:lang w:val="en"/>
        </w:rPr>
      </w:pPr>
      <w:r w:rsidRPr="005A4E0A">
        <w:rPr>
          <w:rFonts w:ascii="Times New Roman" w:hAnsi="Times New Roman" w:cs="Times New Roman"/>
          <w:b/>
          <w:bCs/>
          <w:vanish/>
          <w:sz w:val="24"/>
          <w:szCs w:val="24"/>
          <w:lang w:val="en"/>
        </w:rPr>
        <w:t>E+W+S+N.I.</w:t>
      </w:r>
    </w:p>
    <w:p w:rsidR="000812F6" w:rsidRPr="005A4E0A" w:rsidRDefault="009E445A" w:rsidP="00B73F5F">
      <w:pPr>
        <w:spacing w:after="0" w:line="240" w:lineRule="auto"/>
        <w:ind w:left="720" w:hanging="720"/>
        <w:jc w:val="both"/>
        <w:rPr>
          <w:rFonts w:ascii="Times New Roman" w:hAnsi="Times New Roman" w:cs="Times New Roman"/>
          <w:b/>
          <w:sz w:val="24"/>
          <w:szCs w:val="24"/>
        </w:rPr>
      </w:pPr>
      <w:r>
        <w:rPr>
          <w:rFonts w:ascii="Times New Roman" w:hAnsi="Times New Roman" w:cs="Times New Roman"/>
          <w:b/>
          <w:sz w:val="24"/>
          <w:szCs w:val="24"/>
        </w:rPr>
        <w:t>8</w:t>
      </w:r>
      <w:r w:rsidR="0013202D" w:rsidRPr="005A4E0A">
        <w:rPr>
          <w:rFonts w:ascii="Times New Roman" w:hAnsi="Times New Roman" w:cs="Times New Roman"/>
          <w:b/>
          <w:sz w:val="24"/>
          <w:szCs w:val="24"/>
        </w:rPr>
        <w:t>.</w:t>
      </w:r>
      <w:r w:rsidR="0013202D" w:rsidRPr="005A4E0A">
        <w:rPr>
          <w:rFonts w:ascii="Times New Roman" w:hAnsi="Times New Roman" w:cs="Times New Roman"/>
          <w:b/>
          <w:sz w:val="24"/>
          <w:szCs w:val="24"/>
        </w:rPr>
        <w:tab/>
      </w:r>
      <w:r w:rsidR="005B405B">
        <w:rPr>
          <w:rFonts w:ascii="Times New Roman" w:hAnsi="Times New Roman" w:cs="Times New Roman"/>
          <w:b/>
          <w:sz w:val="24"/>
          <w:szCs w:val="24"/>
        </w:rPr>
        <w:t xml:space="preserve">IS A SEAFARER </w:t>
      </w:r>
      <w:r w:rsidR="005314C6">
        <w:rPr>
          <w:rFonts w:ascii="Times New Roman" w:hAnsi="Times New Roman" w:cs="Times New Roman"/>
          <w:b/>
          <w:sz w:val="24"/>
          <w:szCs w:val="24"/>
        </w:rPr>
        <w:t>HELD HOSTAGE</w:t>
      </w:r>
      <w:r w:rsidR="005B405B">
        <w:rPr>
          <w:rFonts w:ascii="Times New Roman" w:hAnsi="Times New Roman" w:cs="Times New Roman"/>
          <w:b/>
          <w:sz w:val="24"/>
          <w:szCs w:val="24"/>
        </w:rPr>
        <w:t xml:space="preserve"> ENTITLED UNDER ENGLISH </w:t>
      </w:r>
      <w:r w:rsidR="00EF3644">
        <w:rPr>
          <w:rFonts w:ascii="Times New Roman" w:hAnsi="Times New Roman" w:cs="Times New Roman"/>
          <w:b/>
          <w:sz w:val="24"/>
          <w:szCs w:val="24"/>
        </w:rPr>
        <w:t xml:space="preserve">COMMON </w:t>
      </w:r>
      <w:r w:rsidR="005B405B">
        <w:rPr>
          <w:rFonts w:ascii="Times New Roman" w:hAnsi="Times New Roman" w:cs="Times New Roman"/>
          <w:b/>
          <w:sz w:val="24"/>
          <w:szCs w:val="24"/>
        </w:rPr>
        <w:t>LAW TO WAGES</w:t>
      </w:r>
      <w:r w:rsidR="008D5F32">
        <w:rPr>
          <w:rFonts w:ascii="Times New Roman" w:hAnsi="Times New Roman" w:cs="Times New Roman"/>
          <w:b/>
          <w:sz w:val="24"/>
          <w:szCs w:val="24"/>
        </w:rPr>
        <w:t>?</w:t>
      </w:r>
    </w:p>
    <w:p w:rsidR="0013202D" w:rsidRPr="005A4E0A" w:rsidRDefault="0013202D" w:rsidP="000812F6">
      <w:pPr>
        <w:spacing w:after="0" w:line="240" w:lineRule="auto"/>
        <w:jc w:val="both"/>
        <w:rPr>
          <w:rFonts w:ascii="Times New Roman" w:hAnsi="Times New Roman" w:cs="Times New Roman"/>
          <w:b/>
          <w:sz w:val="24"/>
          <w:szCs w:val="24"/>
        </w:rPr>
      </w:pPr>
    </w:p>
    <w:p w:rsidR="00286E4D" w:rsidRDefault="00C53F66" w:rsidP="00286E4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The Admiralty Court has traditionally been </w:t>
      </w:r>
      <w:r w:rsidR="006573D8">
        <w:rPr>
          <w:rFonts w:ascii="Times New Roman" w:hAnsi="Times New Roman" w:cs="Times New Roman"/>
          <w:sz w:val="24"/>
          <w:szCs w:val="24"/>
        </w:rPr>
        <w:t>‘</w:t>
      </w:r>
      <w:r w:rsidR="009123B4">
        <w:rPr>
          <w:rFonts w:ascii="Times New Roman" w:hAnsi="Times New Roman" w:cs="Times New Roman"/>
          <w:sz w:val="24"/>
          <w:szCs w:val="24"/>
        </w:rPr>
        <w:t>peculiarly tender and benevolent</w:t>
      </w:r>
      <w:r w:rsidR="006573D8">
        <w:rPr>
          <w:rFonts w:ascii="Times New Roman" w:hAnsi="Times New Roman" w:cs="Times New Roman"/>
          <w:sz w:val="24"/>
          <w:szCs w:val="24"/>
        </w:rPr>
        <w:t>’</w:t>
      </w:r>
      <w:r w:rsidR="009123B4">
        <w:rPr>
          <w:rStyle w:val="FootnoteReference"/>
          <w:rFonts w:ascii="Times New Roman" w:hAnsi="Times New Roman" w:cs="Times New Roman"/>
          <w:sz w:val="24"/>
          <w:szCs w:val="24"/>
        </w:rPr>
        <w:footnoteReference w:id="37"/>
      </w:r>
      <w:r w:rsidR="009123B4">
        <w:rPr>
          <w:rFonts w:ascii="Times New Roman" w:hAnsi="Times New Roman" w:cs="Times New Roman"/>
          <w:sz w:val="24"/>
          <w:szCs w:val="24"/>
        </w:rPr>
        <w:t xml:space="preserve"> towards seafarers</w:t>
      </w:r>
      <w:r w:rsidR="00D55027">
        <w:rPr>
          <w:rFonts w:ascii="Times New Roman" w:hAnsi="Times New Roman" w:cs="Times New Roman"/>
          <w:sz w:val="24"/>
          <w:szCs w:val="24"/>
        </w:rPr>
        <w:t xml:space="preserve"> since they are perceived to be </w:t>
      </w:r>
      <w:r w:rsidR="00BC6B44">
        <w:rPr>
          <w:rFonts w:ascii="Times New Roman" w:hAnsi="Times New Roman" w:cs="Times New Roman"/>
          <w:sz w:val="24"/>
          <w:szCs w:val="24"/>
        </w:rPr>
        <w:t xml:space="preserve">in need </w:t>
      </w:r>
      <w:r w:rsidR="00D55027">
        <w:rPr>
          <w:rFonts w:ascii="Times New Roman" w:hAnsi="Times New Roman" w:cs="Times New Roman"/>
          <w:sz w:val="24"/>
          <w:szCs w:val="24"/>
        </w:rPr>
        <w:t xml:space="preserve">of </w:t>
      </w:r>
      <w:r w:rsidR="00044EFC">
        <w:rPr>
          <w:rFonts w:ascii="Times New Roman" w:hAnsi="Times New Roman" w:cs="Times New Roman"/>
          <w:sz w:val="24"/>
          <w:szCs w:val="24"/>
        </w:rPr>
        <w:t>protection</w:t>
      </w:r>
      <w:r w:rsidR="00BC6B44">
        <w:rPr>
          <w:rFonts w:ascii="Times New Roman" w:hAnsi="Times New Roman" w:cs="Times New Roman"/>
          <w:sz w:val="24"/>
          <w:szCs w:val="24"/>
        </w:rPr>
        <w:t>, even against themselves</w:t>
      </w:r>
      <w:r w:rsidR="00B93439">
        <w:rPr>
          <w:rFonts w:ascii="Times New Roman" w:hAnsi="Times New Roman" w:cs="Times New Roman"/>
          <w:sz w:val="24"/>
          <w:szCs w:val="24"/>
        </w:rPr>
        <w:t>.</w:t>
      </w:r>
      <w:r w:rsidR="00D55027">
        <w:rPr>
          <w:rStyle w:val="FootnoteReference"/>
          <w:rFonts w:ascii="Times New Roman" w:hAnsi="Times New Roman" w:cs="Times New Roman"/>
          <w:sz w:val="24"/>
          <w:szCs w:val="24"/>
        </w:rPr>
        <w:footnoteReference w:id="38"/>
      </w:r>
      <w:r w:rsidR="009123B4">
        <w:rPr>
          <w:rFonts w:ascii="Times New Roman" w:hAnsi="Times New Roman" w:cs="Times New Roman"/>
          <w:sz w:val="24"/>
          <w:szCs w:val="24"/>
        </w:rPr>
        <w:t xml:space="preserve"> </w:t>
      </w:r>
      <w:r w:rsidR="00A06B03">
        <w:rPr>
          <w:rFonts w:ascii="Times New Roman" w:hAnsi="Times New Roman" w:cs="Times New Roman"/>
          <w:sz w:val="24"/>
          <w:szCs w:val="24"/>
        </w:rPr>
        <w:t>A</w:t>
      </w:r>
      <w:r w:rsidR="00887FA3">
        <w:rPr>
          <w:rFonts w:ascii="Times New Roman" w:hAnsi="Times New Roman" w:cs="Times New Roman"/>
          <w:sz w:val="24"/>
          <w:szCs w:val="24"/>
        </w:rPr>
        <w:t xml:space="preserve">dopting </w:t>
      </w:r>
      <w:r w:rsidR="00EF4690">
        <w:rPr>
          <w:rFonts w:ascii="Times New Roman" w:hAnsi="Times New Roman" w:cs="Times New Roman"/>
          <w:sz w:val="24"/>
          <w:szCs w:val="24"/>
        </w:rPr>
        <w:t xml:space="preserve">a </w:t>
      </w:r>
      <w:r w:rsidR="00887FA3">
        <w:rPr>
          <w:rFonts w:ascii="Times New Roman" w:hAnsi="Times New Roman" w:cs="Times New Roman"/>
          <w:sz w:val="24"/>
          <w:szCs w:val="24"/>
        </w:rPr>
        <w:t>p</w:t>
      </w:r>
      <w:r w:rsidR="00F63ED5">
        <w:rPr>
          <w:rFonts w:ascii="Times New Roman" w:hAnsi="Times New Roman" w:cs="Times New Roman"/>
          <w:sz w:val="24"/>
          <w:szCs w:val="24"/>
        </w:rPr>
        <w:t xml:space="preserve">artial </w:t>
      </w:r>
      <w:r w:rsidR="00EF4690">
        <w:rPr>
          <w:rFonts w:ascii="Times New Roman" w:hAnsi="Times New Roman" w:cs="Times New Roman"/>
          <w:sz w:val="24"/>
          <w:szCs w:val="24"/>
        </w:rPr>
        <w:t>attitude towards seafarers</w:t>
      </w:r>
      <w:r w:rsidR="00AC1D56">
        <w:rPr>
          <w:rFonts w:ascii="Times New Roman" w:hAnsi="Times New Roman" w:cs="Times New Roman"/>
          <w:sz w:val="24"/>
          <w:szCs w:val="24"/>
        </w:rPr>
        <w:t>,</w:t>
      </w:r>
      <w:r w:rsidR="00EF4690">
        <w:rPr>
          <w:rStyle w:val="FootnoteReference"/>
          <w:rFonts w:ascii="Times New Roman" w:hAnsi="Times New Roman" w:cs="Times New Roman"/>
          <w:sz w:val="24"/>
          <w:szCs w:val="24"/>
        </w:rPr>
        <w:footnoteReference w:id="39"/>
      </w:r>
      <w:r w:rsidR="00887FA3">
        <w:rPr>
          <w:rFonts w:ascii="Times New Roman" w:hAnsi="Times New Roman" w:cs="Times New Roman"/>
          <w:sz w:val="24"/>
          <w:szCs w:val="24"/>
        </w:rPr>
        <w:t xml:space="preserve"> the Admiralty Court </w:t>
      </w:r>
      <w:r w:rsidR="00EF4690" w:rsidRPr="00EF4690">
        <w:rPr>
          <w:rFonts w:ascii="Times New Roman" w:hAnsi="Times New Roman" w:cs="Times New Roman"/>
          <w:sz w:val="24"/>
          <w:szCs w:val="24"/>
        </w:rPr>
        <w:t>give</w:t>
      </w:r>
      <w:r w:rsidR="00887FA3">
        <w:rPr>
          <w:rFonts w:ascii="Times New Roman" w:hAnsi="Times New Roman" w:cs="Times New Roman"/>
          <w:sz w:val="24"/>
          <w:szCs w:val="24"/>
        </w:rPr>
        <w:t>s</w:t>
      </w:r>
      <w:r w:rsidR="00EF4690" w:rsidRPr="00EF4690">
        <w:rPr>
          <w:rFonts w:ascii="Times New Roman" w:hAnsi="Times New Roman" w:cs="Times New Roman"/>
          <w:sz w:val="24"/>
          <w:szCs w:val="24"/>
        </w:rPr>
        <w:t xml:space="preserve"> </w:t>
      </w:r>
      <w:r w:rsidR="00887FA3">
        <w:rPr>
          <w:rFonts w:ascii="Times New Roman" w:hAnsi="Times New Roman" w:cs="Times New Roman"/>
          <w:sz w:val="24"/>
          <w:szCs w:val="24"/>
        </w:rPr>
        <w:t>seafarers t</w:t>
      </w:r>
      <w:r w:rsidR="00EF4690">
        <w:rPr>
          <w:rFonts w:ascii="Times New Roman" w:hAnsi="Times New Roman" w:cs="Times New Roman"/>
          <w:sz w:val="24"/>
          <w:szCs w:val="24"/>
        </w:rPr>
        <w:t xml:space="preserve">he </w:t>
      </w:r>
      <w:r w:rsidR="00EF4690" w:rsidRPr="00EF4690">
        <w:rPr>
          <w:rFonts w:ascii="Times New Roman" w:hAnsi="Times New Roman" w:cs="Times New Roman"/>
          <w:sz w:val="24"/>
          <w:szCs w:val="24"/>
        </w:rPr>
        <w:t>ben</w:t>
      </w:r>
      <w:r w:rsidR="00EF4690">
        <w:rPr>
          <w:rFonts w:ascii="Times New Roman" w:hAnsi="Times New Roman" w:cs="Times New Roman"/>
          <w:sz w:val="24"/>
          <w:szCs w:val="24"/>
        </w:rPr>
        <w:t xml:space="preserve">efit of </w:t>
      </w:r>
      <w:r w:rsidR="00F63ED5">
        <w:rPr>
          <w:rFonts w:ascii="Times New Roman" w:hAnsi="Times New Roman" w:cs="Times New Roman"/>
          <w:sz w:val="24"/>
          <w:szCs w:val="24"/>
        </w:rPr>
        <w:t xml:space="preserve">the </w:t>
      </w:r>
      <w:r w:rsidR="00EF4690">
        <w:rPr>
          <w:rFonts w:ascii="Times New Roman" w:hAnsi="Times New Roman" w:cs="Times New Roman"/>
          <w:sz w:val="24"/>
          <w:szCs w:val="24"/>
        </w:rPr>
        <w:t>doubt</w:t>
      </w:r>
      <w:r w:rsidR="00EF4690">
        <w:rPr>
          <w:rStyle w:val="FootnoteReference"/>
          <w:rFonts w:ascii="Times New Roman" w:hAnsi="Times New Roman" w:cs="Times New Roman"/>
          <w:sz w:val="24"/>
          <w:szCs w:val="24"/>
        </w:rPr>
        <w:footnoteReference w:id="40"/>
      </w:r>
      <w:r w:rsidR="00EF4690">
        <w:rPr>
          <w:rFonts w:ascii="Times New Roman" w:hAnsi="Times New Roman" w:cs="Times New Roman"/>
          <w:sz w:val="24"/>
          <w:szCs w:val="24"/>
        </w:rPr>
        <w:t xml:space="preserve"> </w:t>
      </w:r>
      <w:r w:rsidR="00887FA3">
        <w:rPr>
          <w:rFonts w:ascii="Times New Roman" w:hAnsi="Times New Roman" w:cs="Times New Roman"/>
          <w:sz w:val="24"/>
          <w:szCs w:val="24"/>
        </w:rPr>
        <w:t xml:space="preserve">in the construction of their </w:t>
      </w:r>
      <w:r w:rsidR="00F63ED5">
        <w:rPr>
          <w:rFonts w:ascii="Times New Roman" w:hAnsi="Times New Roman" w:cs="Times New Roman"/>
          <w:sz w:val="24"/>
          <w:szCs w:val="24"/>
        </w:rPr>
        <w:t>employment agreements</w:t>
      </w:r>
      <w:r w:rsidR="00887FA3">
        <w:rPr>
          <w:rFonts w:ascii="Times New Roman" w:hAnsi="Times New Roman" w:cs="Times New Roman"/>
          <w:sz w:val="24"/>
          <w:szCs w:val="24"/>
        </w:rPr>
        <w:t xml:space="preserve">, doing </w:t>
      </w:r>
      <w:r w:rsidR="006573D8">
        <w:rPr>
          <w:rFonts w:ascii="Times New Roman" w:hAnsi="Times New Roman" w:cs="Times New Roman"/>
          <w:sz w:val="24"/>
          <w:szCs w:val="24"/>
        </w:rPr>
        <w:t>‘</w:t>
      </w:r>
      <w:r w:rsidR="00887FA3">
        <w:rPr>
          <w:rFonts w:ascii="Times New Roman" w:hAnsi="Times New Roman" w:cs="Times New Roman"/>
          <w:sz w:val="24"/>
          <w:szCs w:val="24"/>
        </w:rPr>
        <w:t>what is fair and just in order to secure to the seaman what he has earned by service to and in the ship</w:t>
      </w:r>
      <w:r w:rsidR="006573D8">
        <w:rPr>
          <w:rFonts w:ascii="Times New Roman" w:hAnsi="Times New Roman" w:cs="Times New Roman"/>
          <w:sz w:val="24"/>
          <w:szCs w:val="24"/>
        </w:rPr>
        <w:t>’</w:t>
      </w:r>
      <w:r w:rsidR="00887FA3">
        <w:rPr>
          <w:rStyle w:val="FootnoteReference"/>
          <w:rFonts w:ascii="Times New Roman" w:hAnsi="Times New Roman" w:cs="Times New Roman"/>
          <w:sz w:val="24"/>
          <w:szCs w:val="24"/>
        </w:rPr>
        <w:footnoteReference w:id="41"/>
      </w:r>
      <w:r w:rsidR="001158CA">
        <w:rPr>
          <w:rFonts w:ascii="Times New Roman" w:hAnsi="Times New Roman" w:cs="Times New Roman"/>
          <w:sz w:val="24"/>
          <w:szCs w:val="24"/>
        </w:rPr>
        <w:t xml:space="preserve">, </w:t>
      </w:r>
      <w:r w:rsidR="001158CA">
        <w:rPr>
          <w:rFonts w:ascii="Times New Roman" w:hAnsi="Times New Roman" w:cs="Times New Roman"/>
          <w:sz w:val="24"/>
          <w:szCs w:val="24"/>
        </w:rPr>
        <w:lastRenderedPageBreak/>
        <w:t xml:space="preserve">while also </w:t>
      </w:r>
      <w:r w:rsidR="001158CA" w:rsidRPr="001158CA">
        <w:rPr>
          <w:rFonts w:ascii="Times New Roman" w:hAnsi="Times New Roman" w:cs="Times New Roman"/>
          <w:sz w:val="24"/>
          <w:szCs w:val="24"/>
        </w:rPr>
        <w:t>keep</w:t>
      </w:r>
      <w:r w:rsidR="00772914">
        <w:rPr>
          <w:rFonts w:ascii="Times New Roman" w:hAnsi="Times New Roman" w:cs="Times New Roman"/>
          <w:sz w:val="24"/>
          <w:szCs w:val="24"/>
        </w:rPr>
        <w:t>ing</w:t>
      </w:r>
      <w:r w:rsidR="001158CA" w:rsidRPr="001158CA">
        <w:rPr>
          <w:rFonts w:ascii="Times New Roman" w:hAnsi="Times New Roman" w:cs="Times New Roman"/>
          <w:sz w:val="24"/>
          <w:szCs w:val="24"/>
        </w:rPr>
        <w:t xml:space="preserve"> </w:t>
      </w:r>
      <w:r w:rsidR="006573D8">
        <w:rPr>
          <w:rFonts w:ascii="Times New Roman" w:hAnsi="Times New Roman" w:cs="Times New Roman"/>
          <w:sz w:val="24"/>
          <w:szCs w:val="24"/>
        </w:rPr>
        <w:t>‘</w:t>
      </w:r>
      <w:r w:rsidR="001158CA" w:rsidRPr="001158CA">
        <w:rPr>
          <w:rFonts w:ascii="Times New Roman" w:hAnsi="Times New Roman" w:cs="Times New Roman"/>
          <w:sz w:val="24"/>
          <w:szCs w:val="24"/>
        </w:rPr>
        <w:t>up to date</w:t>
      </w:r>
      <w:r w:rsidR="006573D8">
        <w:rPr>
          <w:rFonts w:ascii="Times New Roman" w:hAnsi="Times New Roman" w:cs="Times New Roman"/>
          <w:sz w:val="24"/>
          <w:szCs w:val="24"/>
        </w:rPr>
        <w:t>’</w:t>
      </w:r>
      <w:r w:rsidR="001158CA" w:rsidRPr="001158CA">
        <w:rPr>
          <w:rFonts w:ascii="Times New Roman" w:hAnsi="Times New Roman" w:cs="Times New Roman"/>
          <w:sz w:val="24"/>
          <w:szCs w:val="24"/>
        </w:rPr>
        <w:t xml:space="preserve"> and hav</w:t>
      </w:r>
      <w:r w:rsidR="00772914">
        <w:rPr>
          <w:rFonts w:ascii="Times New Roman" w:hAnsi="Times New Roman" w:cs="Times New Roman"/>
          <w:sz w:val="24"/>
          <w:szCs w:val="24"/>
        </w:rPr>
        <w:t xml:space="preserve">ing </w:t>
      </w:r>
      <w:r w:rsidR="001158CA" w:rsidRPr="001158CA">
        <w:rPr>
          <w:rFonts w:ascii="Times New Roman" w:hAnsi="Times New Roman" w:cs="Times New Roman"/>
          <w:sz w:val="24"/>
          <w:szCs w:val="24"/>
        </w:rPr>
        <w:t xml:space="preserve">regard to </w:t>
      </w:r>
      <w:r w:rsidR="006573D8">
        <w:rPr>
          <w:rFonts w:ascii="Times New Roman" w:hAnsi="Times New Roman" w:cs="Times New Roman"/>
          <w:sz w:val="24"/>
          <w:szCs w:val="24"/>
        </w:rPr>
        <w:t>‘</w:t>
      </w:r>
      <w:r w:rsidR="001158CA" w:rsidRPr="001158CA">
        <w:rPr>
          <w:rFonts w:ascii="Times New Roman" w:hAnsi="Times New Roman" w:cs="Times New Roman"/>
          <w:sz w:val="24"/>
          <w:szCs w:val="24"/>
        </w:rPr>
        <w:t>the changed and changing conditions of seamen’s employment</w:t>
      </w:r>
      <w:r w:rsidR="006573D8">
        <w:rPr>
          <w:rFonts w:ascii="Times New Roman" w:hAnsi="Times New Roman" w:cs="Times New Roman"/>
          <w:sz w:val="24"/>
          <w:szCs w:val="24"/>
        </w:rPr>
        <w:t>.’</w:t>
      </w:r>
      <w:r w:rsidR="00772914">
        <w:rPr>
          <w:rStyle w:val="FootnoteReference"/>
          <w:rFonts w:ascii="Times New Roman" w:hAnsi="Times New Roman" w:cs="Times New Roman"/>
          <w:sz w:val="24"/>
          <w:szCs w:val="24"/>
        </w:rPr>
        <w:footnoteReference w:id="42"/>
      </w:r>
      <w:r w:rsidR="00013C87">
        <w:rPr>
          <w:rFonts w:ascii="Times New Roman" w:hAnsi="Times New Roman" w:cs="Times New Roman"/>
          <w:sz w:val="24"/>
          <w:szCs w:val="24"/>
        </w:rPr>
        <w:t xml:space="preserve"> </w:t>
      </w:r>
      <w:r w:rsidR="00DB24A8">
        <w:rPr>
          <w:rFonts w:ascii="Times New Roman" w:hAnsi="Times New Roman" w:cs="Times New Roman"/>
          <w:sz w:val="24"/>
          <w:szCs w:val="24"/>
        </w:rPr>
        <w:t xml:space="preserve"> </w:t>
      </w:r>
      <w:r w:rsidR="00DB24A8" w:rsidRPr="00DB24A8">
        <w:rPr>
          <w:rFonts w:ascii="Times New Roman" w:hAnsi="Times New Roman" w:cs="Times New Roman"/>
          <w:sz w:val="24"/>
          <w:szCs w:val="24"/>
        </w:rPr>
        <w:t xml:space="preserve"> </w:t>
      </w:r>
      <w:r w:rsidR="00A06B03" w:rsidRPr="00A06B03">
        <w:rPr>
          <w:rFonts w:ascii="Times New Roman" w:hAnsi="Times New Roman" w:cs="Times New Roman"/>
          <w:sz w:val="24"/>
          <w:szCs w:val="24"/>
        </w:rPr>
        <w:t xml:space="preserve">In </w:t>
      </w:r>
      <w:r w:rsidR="00A06B03" w:rsidRPr="00A06B03">
        <w:rPr>
          <w:rFonts w:ascii="Times New Roman" w:hAnsi="Times New Roman" w:cs="Times New Roman"/>
          <w:i/>
          <w:sz w:val="24"/>
          <w:szCs w:val="24"/>
        </w:rPr>
        <w:t>The Halcyon Skies</w:t>
      </w:r>
      <w:r w:rsidR="00A06B03" w:rsidRPr="00A06B03">
        <w:rPr>
          <w:rFonts w:ascii="Times New Roman" w:hAnsi="Times New Roman" w:cs="Times New Roman"/>
          <w:i/>
          <w:sz w:val="24"/>
          <w:szCs w:val="24"/>
          <w:vertAlign w:val="superscript"/>
        </w:rPr>
        <w:footnoteReference w:id="43"/>
      </w:r>
      <w:r w:rsidR="00A06B03" w:rsidRPr="00A06B03">
        <w:rPr>
          <w:rFonts w:ascii="Times New Roman" w:hAnsi="Times New Roman" w:cs="Times New Roman"/>
          <w:sz w:val="24"/>
          <w:szCs w:val="24"/>
        </w:rPr>
        <w:t xml:space="preserve"> Brandon J said that wages cannot be confined to a </w:t>
      </w:r>
      <w:r w:rsidR="006573D8">
        <w:rPr>
          <w:rFonts w:ascii="Times New Roman" w:hAnsi="Times New Roman" w:cs="Times New Roman"/>
          <w:sz w:val="24"/>
          <w:szCs w:val="24"/>
        </w:rPr>
        <w:t>‘</w:t>
      </w:r>
      <w:r w:rsidR="00A06B03" w:rsidRPr="00A06B03">
        <w:rPr>
          <w:rFonts w:ascii="Times New Roman" w:hAnsi="Times New Roman" w:cs="Times New Roman"/>
          <w:sz w:val="24"/>
          <w:szCs w:val="24"/>
        </w:rPr>
        <w:t>bare</w:t>
      </w:r>
      <w:r w:rsidR="006573D8">
        <w:rPr>
          <w:rFonts w:ascii="Times New Roman" w:hAnsi="Times New Roman" w:cs="Times New Roman"/>
          <w:sz w:val="24"/>
          <w:szCs w:val="24"/>
        </w:rPr>
        <w:t>’</w:t>
      </w:r>
      <w:r w:rsidR="00A06B03" w:rsidRPr="00A06B03">
        <w:rPr>
          <w:rFonts w:ascii="Times New Roman" w:hAnsi="Times New Roman" w:cs="Times New Roman"/>
          <w:sz w:val="24"/>
          <w:szCs w:val="24"/>
        </w:rPr>
        <w:t xml:space="preserve"> sum </w:t>
      </w:r>
      <w:r w:rsidR="00F751D3">
        <w:rPr>
          <w:rFonts w:ascii="Times New Roman" w:hAnsi="Times New Roman" w:cs="Times New Roman"/>
          <w:sz w:val="24"/>
          <w:szCs w:val="24"/>
        </w:rPr>
        <w:t>o</w:t>
      </w:r>
      <w:r w:rsidR="00A06B03" w:rsidRPr="00A06B03">
        <w:rPr>
          <w:rFonts w:ascii="Times New Roman" w:hAnsi="Times New Roman" w:cs="Times New Roman"/>
          <w:sz w:val="24"/>
          <w:szCs w:val="24"/>
        </w:rPr>
        <w:t xml:space="preserve">f money.  </w:t>
      </w:r>
      <w:r w:rsidR="00F751D3" w:rsidRPr="00F751D3">
        <w:rPr>
          <w:rFonts w:ascii="Times New Roman" w:hAnsi="Times New Roman" w:cs="Times New Roman"/>
          <w:bCs/>
          <w:iCs/>
          <w:sz w:val="24"/>
          <w:szCs w:val="24"/>
        </w:rPr>
        <w:t xml:space="preserve">And, later, in </w:t>
      </w:r>
      <w:r w:rsidR="00F751D3" w:rsidRPr="00F751D3">
        <w:rPr>
          <w:rFonts w:ascii="Times New Roman" w:hAnsi="Times New Roman" w:cs="Times New Roman"/>
          <w:bCs/>
          <w:i/>
          <w:iCs/>
          <w:sz w:val="24"/>
          <w:szCs w:val="24"/>
        </w:rPr>
        <w:t>The Ever Success</w:t>
      </w:r>
      <w:r w:rsidR="00F751D3" w:rsidRPr="00F751D3">
        <w:rPr>
          <w:rFonts w:ascii="Times New Roman" w:hAnsi="Times New Roman" w:cs="Times New Roman"/>
          <w:bCs/>
          <w:i/>
          <w:iCs/>
          <w:sz w:val="24"/>
          <w:szCs w:val="24"/>
          <w:vertAlign w:val="superscript"/>
        </w:rPr>
        <w:footnoteReference w:id="44"/>
      </w:r>
      <w:r w:rsidR="00F751D3" w:rsidRPr="00F751D3">
        <w:rPr>
          <w:rFonts w:ascii="Times New Roman" w:hAnsi="Times New Roman" w:cs="Times New Roman"/>
          <w:bCs/>
          <w:i/>
          <w:iCs/>
          <w:sz w:val="24"/>
          <w:szCs w:val="24"/>
        </w:rPr>
        <w:t xml:space="preserve"> </w:t>
      </w:r>
      <w:r w:rsidR="00F751D3" w:rsidRPr="00F751D3">
        <w:rPr>
          <w:rFonts w:ascii="Times New Roman" w:hAnsi="Times New Roman" w:cs="Times New Roman"/>
          <w:bCs/>
          <w:iCs/>
          <w:sz w:val="24"/>
          <w:szCs w:val="24"/>
        </w:rPr>
        <w:t xml:space="preserve">it was held that </w:t>
      </w:r>
      <w:r w:rsidR="006573D8">
        <w:rPr>
          <w:rFonts w:ascii="Times New Roman" w:hAnsi="Times New Roman" w:cs="Times New Roman"/>
          <w:bCs/>
          <w:iCs/>
          <w:sz w:val="24"/>
          <w:szCs w:val="24"/>
        </w:rPr>
        <w:t>‘</w:t>
      </w:r>
      <w:r w:rsidR="00F751D3" w:rsidRPr="00F751D3">
        <w:rPr>
          <w:rFonts w:ascii="Times New Roman" w:hAnsi="Times New Roman" w:cs="Times New Roman"/>
          <w:bCs/>
          <w:iCs/>
          <w:sz w:val="24"/>
          <w:szCs w:val="24"/>
        </w:rPr>
        <w:t xml:space="preserve">it was never appropriate for the Court to evaluate the services of each seaman on a </w:t>
      </w:r>
      <w:r w:rsidR="00F751D3" w:rsidRPr="00F751D3">
        <w:rPr>
          <w:rFonts w:ascii="Times New Roman" w:hAnsi="Times New Roman" w:cs="Times New Roman"/>
          <w:bCs/>
          <w:i/>
          <w:iCs/>
          <w:sz w:val="24"/>
          <w:szCs w:val="24"/>
        </w:rPr>
        <w:t>quantum meruit</w:t>
      </w:r>
      <w:r w:rsidR="00F751D3" w:rsidRPr="00F751D3">
        <w:rPr>
          <w:rFonts w:ascii="Times New Roman" w:hAnsi="Times New Roman" w:cs="Times New Roman"/>
          <w:bCs/>
          <w:iCs/>
          <w:sz w:val="24"/>
          <w:szCs w:val="24"/>
        </w:rPr>
        <w:t xml:space="preserve"> basis; the proper approach was to ask whether in the relevant period the claimant was rendering a service to the ship as a member of the crew</w:t>
      </w:r>
      <w:r w:rsidR="006573D8">
        <w:rPr>
          <w:rFonts w:ascii="Times New Roman" w:hAnsi="Times New Roman" w:cs="Times New Roman"/>
          <w:bCs/>
          <w:iCs/>
          <w:sz w:val="24"/>
          <w:szCs w:val="24"/>
        </w:rPr>
        <w:t>’</w:t>
      </w:r>
      <w:r w:rsidR="00F751D3" w:rsidRPr="00F751D3">
        <w:rPr>
          <w:rFonts w:ascii="Times New Roman" w:hAnsi="Times New Roman" w:cs="Times New Roman"/>
          <w:bCs/>
          <w:iCs/>
          <w:sz w:val="24"/>
          <w:szCs w:val="24"/>
        </w:rPr>
        <w:t xml:space="preserve">.  </w:t>
      </w:r>
      <w:r w:rsidR="00BC6B44">
        <w:rPr>
          <w:rFonts w:ascii="Times New Roman" w:hAnsi="Times New Roman" w:cs="Times New Roman"/>
          <w:bCs/>
          <w:iCs/>
          <w:sz w:val="24"/>
          <w:szCs w:val="24"/>
        </w:rPr>
        <w:t xml:space="preserve">The </w:t>
      </w:r>
      <w:r w:rsidR="006573D8">
        <w:rPr>
          <w:rFonts w:ascii="Times New Roman" w:hAnsi="Times New Roman" w:cs="Times New Roman"/>
          <w:bCs/>
          <w:iCs/>
          <w:sz w:val="24"/>
          <w:szCs w:val="24"/>
        </w:rPr>
        <w:t>‘</w:t>
      </w:r>
      <w:r w:rsidR="00BC6B44" w:rsidRPr="00BC6B44">
        <w:rPr>
          <w:rFonts w:ascii="Times New Roman" w:hAnsi="Times New Roman" w:cs="Times New Roman"/>
          <w:bCs/>
          <w:iCs/>
          <w:sz w:val="24"/>
          <w:szCs w:val="24"/>
        </w:rPr>
        <w:t>immemorial custom</w:t>
      </w:r>
      <w:r w:rsidR="006573D8">
        <w:rPr>
          <w:rFonts w:ascii="Times New Roman" w:hAnsi="Times New Roman" w:cs="Times New Roman"/>
          <w:bCs/>
          <w:iCs/>
          <w:sz w:val="24"/>
          <w:szCs w:val="24"/>
        </w:rPr>
        <w:t>’</w:t>
      </w:r>
      <w:r w:rsidR="00BC6B44" w:rsidRPr="00BC6B44">
        <w:rPr>
          <w:rFonts w:ascii="Times New Roman" w:hAnsi="Times New Roman" w:cs="Times New Roman"/>
          <w:bCs/>
          <w:iCs/>
          <w:sz w:val="24"/>
          <w:szCs w:val="24"/>
        </w:rPr>
        <w:t xml:space="preserve"> of the Admiralty </w:t>
      </w:r>
      <w:r w:rsidR="00B93439">
        <w:rPr>
          <w:rFonts w:ascii="Times New Roman" w:hAnsi="Times New Roman" w:cs="Times New Roman"/>
          <w:bCs/>
          <w:iCs/>
          <w:sz w:val="24"/>
          <w:szCs w:val="24"/>
        </w:rPr>
        <w:t xml:space="preserve">Court </w:t>
      </w:r>
      <w:r w:rsidR="00BC6B44">
        <w:rPr>
          <w:rFonts w:ascii="Times New Roman" w:hAnsi="Times New Roman" w:cs="Times New Roman"/>
          <w:bCs/>
          <w:iCs/>
          <w:sz w:val="24"/>
          <w:szCs w:val="24"/>
        </w:rPr>
        <w:t xml:space="preserve">is </w:t>
      </w:r>
      <w:r w:rsidR="006573D8">
        <w:rPr>
          <w:rFonts w:ascii="Times New Roman" w:hAnsi="Times New Roman" w:cs="Times New Roman"/>
          <w:bCs/>
          <w:iCs/>
          <w:sz w:val="24"/>
          <w:szCs w:val="24"/>
        </w:rPr>
        <w:t>‘</w:t>
      </w:r>
      <w:r w:rsidR="00BC6B44" w:rsidRPr="00BC6B44">
        <w:rPr>
          <w:rFonts w:ascii="Times New Roman" w:hAnsi="Times New Roman" w:cs="Times New Roman"/>
          <w:bCs/>
          <w:iCs/>
          <w:sz w:val="24"/>
          <w:szCs w:val="24"/>
        </w:rPr>
        <w:t>to look to the service done as the ground of the claim against the ship</w:t>
      </w:r>
      <w:r w:rsidR="006573D8">
        <w:rPr>
          <w:rFonts w:ascii="Times New Roman" w:hAnsi="Times New Roman" w:cs="Times New Roman"/>
          <w:bCs/>
          <w:iCs/>
          <w:sz w:val="24"/>
          <w:szCs w:val="24"/>
        </w:rPr>
        <w:t>.’</w:t>
      </w:r>
      <w:r w:rsidR="00BC6B44">
        <w:rPr>
          <w:rFonts w:ascii="Times New Roman" w:hAnsi="Times New Roman" w:cs="Times New Roman"/>
          <w:bCs/>
          <w:iCs/>
          <w:sz w:val="24"/>
          <w:szCs w:val="24"/>
        </w:rPr>
        <w:t xml:space="preserve"> </w:t>
      </w:r>
      <w:r w:rsidR="00BC6B44">
        <w:rPr>
          <w:rStyle w:val="FootnoteReference"/>
          <w:rFonts w:ascii="Times New Roman" w:hAnsi="Times New Roman" w:cs="Times New Roman"/>
          <w:bCs/>
          <w:iCs/>
          <w:sz w:val="24"/>
          <w:szCs w:val="24"/>
        </w:rPr>
        <w:footnoteReference w:id="45"/>
      </w:r>
      <w:r w:rsidR="0080301C">
        <w:rPr>
          <w:rFonts w:ascii="Times New Roman" w:hAnsi="Times New Roman" w:cs="Times New Roman"/>
          <w:bCs/>
          <w:iCs/>
          <w:sz w:val="24"/>
          <w:szCs w:val="24"/>
        </w:rPr>
        <w:t xml:space="preserve">  </w:t>
      </w:r>
      <w:r w:rsidR="006573D8">
        <w:rPr>
          <w:rFonts w:ascii="Times New Roman" w:hAnsi="Times New Roman" w:cs="Times New Roman"/>
          <w:bCs/>
          <w:iCs/>
          <w:sz w:val="24"/>
          <w:szCs w:val="24"/>
        </w:rPr>
        <w:t xml:space="preserve">In </w:t>
      </w:r>
      <w:r w:rsidR="0080301C">
        <w:rPr>
          <w:rFonts w:ascii="Times New Roman" w:hAnsi="Times New Roman" w:cs="Times New Roman"/>
          <w:bCs/>
          <w:iCs/>
          <w:sz w:val="24"/>
          <w:szCs w:val="24"/>
        </w:rPr>
        <w:t xml:space="preserve">1931, wages </w:t>
      </w:r>
      <w:r w:rsidR="006573D8">
        <w:rPr>
          <w:rFonts w:ascii="Times New Roman" w:hAnsi="Times New Roman" w:cs="Times New Roman"/>
          <w:bCs/>
          <w:iCs/>
          <w:sz w:val="24"/>
          <w:szCs w:val="24"/>
        </w:rPr>
        <w:t>was described ‘</w:t>
      </w:r>
      <w:r w:rsidR="0080301C">
        <w:rPr>
          <w:rFonts w:ascii="Times New Roman" w:hAnsi="Times New Roman" w:cs="Times New Roman"/>
          <w:bCs/>
          <w:iCs/>
          <w:sz w:val="24"/>
          <w:szCs w:val="24"/>
        </w:rPr>
        <w:t>term of art in maritime law</w:t>
      </w:r>
      <w:r w:rsidR="006573D8">
        <w:rPr>
          <w:rFonts w:ascii="Times New Roman" w:hAnsi="Times New Roman" w:cs="Times New Roman"/>
          <w:bCs/>
          <w:iCs/>
          <w:sz w:val="24"/>
          <w:szCs w:val="24"/>
        </w:rPr>
        <w:t>.’</w:t>
      </w:r>
      <w:r w:rsidR="0080301C">
        <w:rPr>
          <w:rStyle w:val="FootnoteReference"/>
          <w:rFonts w:ascii="Times New Roman" w:hAnsi="Times New Roman" w:cs="Times New Roman"/>
          <w:bCs/>
          <w:iCs/>
          <w:sz w:val="24"/>
          <w:szCs w:val="24"/>
        </w:rPr>
        <w:footnoteReference w:id="46"/>
      </w:r>
      <w:r w:rsidR="006573D8">
        <w:rPr>
          <w:rFonts w:ascii="Times New Roman" w:hAnsi="Times New Roman" w:cs="Times New Roman"/>
          <w:bCs/>
          <w:iCs/>
          <w:sz w:val="24"/>
          <w:szCs w:val="24"/>
        </w:rPr>
        <w:t xml:space="preserve">  Can that term of art include wages while held hostage?  </w:t>
      </w:r>
      <w:r w:rsidR="006573D8">
        <w:rPr>
          <w:rFonts w:ascii="Times New Roman" w:hAnsi="Times New Roman" w:cs="Times New Roman"/>
          <w:sz w:val="24"/>
          <w:szCs w:val="24"/>
        </w:rPr>
        <w:t>T</w:t>
      </w:r>
      <w:r w:rsidR="00013C87">
        <w:rPr>
          <w:rFonts w:ascii="Times New Roman" w:hAnsi="Times New Roman" w:cs="Times New Roman"/>
          <w:sz w:val="24"/>
          <w:szCs w:val="24"/>
        </w:rPr>
        <w:t>he maritime lien for wages has been widely - but not endlessly</w:t>
      </w:r>
      <w:r w:rsidR="001E3530">
        <w:rPr>
          <w:rFonts w:ascii="Times New Roman" w:hAnsi="Times New Roman" w:cs="Times New Roman"/>
          <w:sz w:val="24"/>
          <w:szCs w:val="24"/>
        </w:rPr>
        <w:t xml:space="preserve"> </w:t>
      </w:r>
      <w:r w:rsidR="00013C87">
        <w:rPr>
          <w:rFonts w:ascii="Times New Roman" w:hAnsi="Times New Roman" w:cs="Times New Roman"/>
          <w:sz w:val="24"/>
          <w:szCs w:val="24"/>
        </w:rPr>
        <w:t xml:space="preserve">- extended to cover claims by seafarers.  </w:t>
      </w:r>
      <w:r w:rsidR="00ED5874" w:rsidRPr="00ED5874">
        <w:rPr>
          <w:rFonts w:ascii="Times New Roman" w:hAnsi="Times New Roman" w:cs="Times New Roman"/>
          <w:sz w:val="24"/>
          <w:szCs w:val="24"/>
        </w:rPr>
        <w:t xml:space="preserve">It has been held that </w:t>
      </w:r>
      <w:r w:rsidR="006573D8">
        <w:rPr>
          <w:rFonts w:ascii="Times New Roman" w:hAnsi="Times New Roman" w:cs="Times New Roman"/>
          <w:sz w:val="24"/>
          <w:szCs w:val="24"/>
        </w:rPr>
        <w:t>‘</w:t>
      </w:r>
      <w:r w:rsidR="00ED5874" w:rsidRPr="00ED5874">
        <w:rPr>
          <w:rFonts w:ascii="Times New Roman" w:hAnsi="Times New Roman" w:cs="Times New Roman"/>
          <w:sz w:val="24"/>
          <w:szCs w:val="24"/>
        </w:rPr>
        <w:t>wages</w:t>
      </w:r>
      <w:r w:rsidR="006573D8">
        <w:rPr>
          <w:rFonts w:ascii="Times New Roman" w:hAnsi="Times New Roman" w:cs="Times New Roman"/>
          <w:sz w:val="24"/>
          <w:szCs w:val="24"/>
        </w:rPr>
        <w:t>’</w:t>
      </w:r>
      <w:r w:rsidR="00ED5874" w:rsidRPr="00ED5874">
        <w:rPr>
          <w:rFonts w:ascii="Times New Roman" w:hAnsi="Times New Roman" w:cs="Times New Roman"/>
          <w:sz w:val="24"/>
          <w:szCs w:val="24"/>
        </w:rPr>
        <w:t xml:space="preserve"> includes: </w:t>
      </w:r>
      <w:r w:rsidR="006573D8">
        <w:rPr>
          <w:rFonts w:ascii="Times New Roman" w:hAnsi="Times New Roman" w:cs="Times New Roman"/>
          <w:sz w:val="24"/>
          <w:szCs w:val="24"/>
        </w:rPr>
        <w:t>‘</w:t>
      </w:r>
      <w:r w:rsidR="00286E4D" w:rsidRPr="00286E4D">
        <w:rPr>
          <w:rFonts w:ascii="Times New Roman" w:hAnsi="Times New Roman" w:cs="Times New Roman"/>
          <w:sz w:val="24"/>
          <w:szCs w:val="24"/>
        </w:rPr>
        <w:t>emoluments,</w:t>
      </w:r>
      <w:r w:rsidR="006573D8">
        <w:rPr>
          <w:rFonts w:ascii="Times New Roman" w:hAnsi="Times New Roman" w:cs="Times New Roman"/>
          <w:sz w:val="24"/>
          <w:szCs w:val="24"/>
        </w:rPr>
        <w:t>’</w:t>
      </w:r>
      <w:r w:rsidR="00744906">
        <w:rPr>
          <w:rStyle w:val="FootnoteReference"/>
          <w:rFonts w:ascii="Times New Roman" w:hAnsi="Times New Roman" w:cs="Times New Roman"/>
          <w:sz w:val="24"/>
          <w:szCs w:val="24"/>
        </w:rPr>
        <w:footnoteReference w:id="47"/>
      </w:r>
      <w:r w:rsidR="00286E4D" w:rsidRPr="00286E4D">
        <w:rPr>
          <w:rFonts w:ascii="Times New Roman" w:hAnsi="Times New Roman" w:cs="Times New Roman"/>
          <w:sz w:val="24"/>
          <w:szCs w:val="24"/>
        </w:rPr>
        <w:t xml:space="preserve"> which are not regular payments that cover bonuses or gratuities obtained in the course of service;</w:t>
      </w:r>
      <w:r w:rsidR="00286E4D" w:rsidRPr="00286E4D">
        <w:rPr>
          <w:rFonts w:ascii="Times New Roman" w:hAnsi="Times New Roman" w:cs="Times New Roman"/>
          <w:sz w:val="24"/>
          <w:szCs w:val="24"/>
          <w:vertAlign w:val="superscript"/>
        </w:rPr>
        <w:footnoteReference w:id="48"/>
      </w:r>
      <w:r w:rsidR="00286E4D" w:rsidRPr="00286E4D">
        <w:rPr>
          <w:rFonts w:ascii="Times New Roman" w:hAnsi="Times New Roman" w:cs="Times New Roman"/>
          <w:sz w:val="24"/>
          <w:szCs w:val="24"/>
        </w:rPr>
        <w:t xml:space="preserve"> </w:t>
      </w:r>
      <w:r w:rsidR="003C5F0E">
        <w:rPr>
          <w:rFonts w:ascii="Times New Roman" w:hAnsi="Times New Roman" w:cs="Times New Roman"/>
          <w:sz w:val="24"/>
          <w:szCs w:val="24"/>
        </w:rPr>
        <w:t>deductions for health insurance</w:t>
      </w:r>
      <w:r w:rsidR="006573D8">
        <w:rPr>
          <w:rFonts w:ascii="Times New Roman" w:hAnsi="Times New Roman" w:cs="Times New Roman"/>
          <w:sz w:val="24"/>
          <w:szCs w:val="24"/>
        </w:rPr>
        <w:t>;</w:t>
      </w:r>
      <w:r w:rsidR="003C5F0E">
        <w:rPr>
          <w:rStyle w:val="FootnoteReference"/>
          <w:rFonts w:ascii="Times New Roman" w:hAnsi="Times New Roman" w:cs="Times New Roman"/>
          <w:sz w:val="24"/>
          <w:szCs w:val="24"/>
        </w:rPr>
        <w:footnoteReference w:id="49"/>
      </w:r>
      <w:r w:rsidR="003C5F0E">
        <w:rPr>
          <w:rFonts w:ascii="Times New Roman" w:hAnsi="Times New Roman" w:cs="Times New Roman"/>
          <w:sz w:val="24"/>
          <w:szCs w:val="24"/>
        </w:rPr>
        <w:t xml:space="preserve"> </w:t>
      </w:r>
      <w:r w:rsidR="00286E4D" w:rsidRPr="00286E4D">
        <w:rPr>
          <w:rFonts w:ascii="Times New Roman" w:hAnsi="Times New Roman" w:cs="Times New Roman"/>
          <w:sz w:val="24"/>
          <w:szCs w:val="24"/>
        </w:rPr>
        <w:t>notice of termination of service, paid leave, sick leave;</w:t>
      </w:r>
      <w:r w:rsidR="00286E4D" w:rsidRPr="00286E4D">
        <w:rPr>
          <w:rFonts w:ascii="Times New Roman" w:hAnsi="Times New Roman" w:cs="Times New Roman"/>
          <w:sz w:val="24"/>
          <w:szCs w:val="24"/>
          <w:vertAlign w:val="superscript"/>
        </w:rPr>
        <w:footnoteReference w:id="50"/>
      </w:r>
      <w:r w:rsidR="00286E4D" w:rsidRPr="00286E4D">
        <w:rPr>
          <w:rFonts w:ascii="Times New Roman" w:hAnsi="Times New Roman" w:cs="Times New Roman"/>
          <w:sz w:val="24"/>
          <w:szCs w:val="24"/>
        </w:rPr>
        <w:t xml:space="preserve"> </w:t>
      </w:r>
      <w:r w:rsidR="00DC4F5D">
        <w:rPr>
          <w:rFonts w:ascii="Times New Roman" w:hAnsi="Times New Roman" w:cs="Times New Roman"/>
          <w:sz w:val="24"/>
          <w:szCs w:val="24"/>
        </w:rPr>
        <w:t>social benefits in the nature of national health insurance contributions</w:t>
      </w:r>
      <w:r w:rsidR="006573D8">
        <w:rPr>
          <w:rFonts w:ascii="Times New Roman" w:hAnsi="Times New Roman" w:cs="Times New Roman"/>
          <w:sz w:val="24"/>
          <w:szCs w:val="24"/>
        </w:rPr>
        <w:t>;</w:t>
      </w:r>
      <w:r w:rsidR="00DC4F5D">
        <w:rPr>
          <w:rStyle w:val="FootnoteReference"/>
          <w:rFonts w:ascii="Times New Roman" w:hAnsi="Times New Roman" w:cs="Times New Roman"/>
          <w:sz w:val="24"/>
          <w:szCs w:val="24"/>
        </w:rPr>
        <w:footnoteReference w:id="51"/>
      </w:r>
      <w:r w:rsidR="00DC4F5D">
        <w:rPr>
          <w:rFonts w:ascii="Times New Roman" w:hAnsi="Times New Roman" w:cs="Times New Roman"/>
          <w:sz w:val="24"/>
          <w:szCs w:val="24"/>
        </w:rPr>
        <w:t xml:space="preserve">  </w:t>
      </w:r>
      <w:r w:rsidR="00824B9C">
        <w:rPr>
          <w:rFonts w:ascii="Times New Roman" w:hAnsi="Times New Roman" w:cs="Times New Roman"/>
          <w:sz w:val="24"/>
          <w:szCs w:val="24"/>
        </w:rPr>
        <w:t xml:space="preserve">a </w:t>
      </w:r>
      <w:r w:rsidR="002D6A17">
        <w:rPr>
          <w:rFonts w:ascii="Times New Roman" w:hAnsi="Times New Roman" w:cs="Times New Roman"/>
          <w:sz w:val="24"/>
          <w:szCs w:val="24"/>
        </w:rPr>
        <w:t xml:space="preserve">seafarer’s pension and provident fund contributions, </w:t>
      </w:r>
      <w:r w:rsidR="00824B9C">
        <w:rPr>
          <w:rFonts w:ascii="Times New Roman" w:hAnsi="Times New Roman" w:cs="Times New Roman"/>
          <w:sz w:val="24"/>
          <w:szCs w:val="24"/>
        </w:rPr>
        <w:t xml:space="preserve">a </w:t>
      </w:r>
      <w:r w:rsidR="002D6A17">
        <w:rPr>
          <w:rFonts w:ascii="Times New Roman" w:hAnsi="Times New Roman" w:cs="Times New Roman"/>
          <w:sz w:val="24"/>
          <w:szCs w:val="24"/>
        </w:rPr>
        <w:t xml:space="preserve">shipowner’s </w:t>
      </w:r>
      <w:r w:rsidR="00824B9C">
        <w:rPr>
          <w:rFonts w:ascii="Times New Roman" w:hAnsi="Times New Roman" w:cs="Times New Roman"/>
          <w:sz w:val="24"/>
          <w:szCs w:val="24"/>
        </w:rPr>
        <w:t xml:space="preserve"> </w:t>
      </w:r>
      <w:r w:rsidR="002D6A17">
        <w:rPr>
          <w:rFonts w:ascii="Times New Roman" w:hAnsi="Times New Roman" w:cs="Times New Roman"/>
          <w:sz w:val="24"/>
          <w:szCs w:val="24"/>
        </w:rPr>
        <w:t xml:space="preserve">pension fund contributions, income tax deductions, stamp duties, and trade </w:t>
      </w:r>
      <w:r w:rsidR="00DC4F5D">
        <w:rPr>
          <w:rFonts w:ascii="Times New Roman" w:hAnsi="Times New Roman" w:cs="Times New Roman"/>
          <w:sz w:val="24"/>
          <w:szCs w:val="24"/>
        </w:rPr>
        <w:t>union dues</w:t>
      </w:r>
      <w:r w:rsidR="00DC4F5D">
        <w:rPr>
          <w:rStyle w:val="FootnoteReference"/>
          <w:rFonts w:ascii="Times New Roman" w:hAnsi="Times New Roman" w:cs="Times New Roman"/>
          <w:sz w:val="24"/>
          <w:szCs w:val="24"/>
        </w:rPr>
        <w:footnoteReference w:id="52"/>
      </w:r>
      <w:r w:rsidR="00DC4F5D">
        <w:rPr>
          <w:rFonts w:ascii="Times New Roman" w:hAnsi="Times New Roman" w:cs="Times New Roman"/>
          <w:sz w:val="24"/>
          <w:szCs w:val="24"/>
        </w:rPr>
        <w:t xml:space="preserve">; </w:t>
      </w:r>
      <w:r w:rsidR="00706AF8" w:rsidRPr="00706AF8">
        <w:rPr>
          <w:rFonts w:ascii="Times New Roman" w:hAnsi="Times New Roman" w:cs="Times New Roman"/>
          <w:sz w:val="24"/>
          <w:szCs w:val="24"/>
        </w:rPr>
        <w:t>damages for wrongful dismissal;</w:t>
      </w:r>
      <w:r w:rsidR="00706AF8" w:rsidRPr="00706AF8">
        <w:rPr>
          <w:rFonts w:ascii="Times New Roman" w:hAnsi="Times New Roman" w:cs="Times New Roman"/>
          <w:sz w:val="24"/>
          <w:szCs w:val="24"/>
          <w:vertAlign w:val="superscript"/>
        </w:rPr>
        <w:footnoteReference w:id="53"/>
      </w:r>
      <w:r w:rsidR="00706AF8" w:rsidRPr="00706AF8">
        <w:rPr>
          <w:rFonts w:ascii="Times New Roman" w:hAnsi="Times New Roman" w:cs="Times New Roman"/>
          <w:sz w:val="24"/>
          <w:szCs w:val="24"/>
        </w:rPr>
        <w:t xml:space="preserve"> </w:t>
      </w:r>
      <w:r w:rsidR="00706AF8">
        <w:rPr>
          <w:rFonts w:ascii="Times New Roman" w:hAnsi="Times New Roman" w:cs="Times New Roman"/>
          <w:sz w:val="24"/>
          <w:szCs w:val="24"/>
        </w:rPr>
        <w:t xml:space="preserve">and </w:t>
      </w:r>
      <w:r w:rsidR="00286E4D" w:rsidRPr="00286E4D">
        <w:rPr>
          <w:rFonts w:ascii="Times New Roman" w:hAnsi="Times New Roman" w:cs="Times New Roman"/>
          <w:sz w:val="24"/>
          <w:szCs w:val="24"/>
        </w:rPr>
        <w:t>repatriation costs</w:t>
      </w:r>
      <w:r w:rsidR="007828E3">
        <w:rPr>
          <w:rFonts w:ascii="Times New Roman" w:hAnsi="Times New Roman" w:cs="Times New Roman"/>
          <w:sz w:val="24"/>
          <w:szCs w:val="24"/>
        </w:rPr>
        <w:t>.</w:t>
      </w:r>
      <w:r w:rsidR="00286E4D" w:rsidRPr="00286E4D">
        <w:rPr>
          <w:rFonts w:ascii="Times New Roman" w:hAnsi="Times New Roman" w:cs="Times New Roman"/>
          <w:sz w:val="24"/>
          <w:szCs w:val="24"/>
          <w:vertAlign w:val="superscript"/>
        </w:rPr>
        <w:footnoteReference w:id="54"/>
      </w:r>
      <w:r w:rsidR="00286E4D" w:rsidRPr="00286E4D">
        <w:rPr>
          <w:rFonts w:ascii="Times New Roman" w:hAnsi="Times New Roman" w:cs="Times New Roman"/>
          <w:sz w:val="24"/>
          <w:szCs w:val="24"/>
        </w:rPr>
        <w:t xml:space="preserve">    </w:t>
      </w:r>
    </w:p>
    <w:p w:rsidR="00824B9C" w:rsidRDefault="00824B9C" w:rsidP="00824B9C">
      <w:pPr>
        <w:spacing w:after="0" w:line="240" w:lineRule="auto"/>
        <w:jc w:val="both"/>
        <w:rPr>
          <w:rFonts w:ascii="Times New Roman" w:hAnsi="Times New Roman" w:cs="Times New Roman"/>
          <w:b/>
          <w:sz w:val="24"/>
          <w:szCs w:val="24"/>
        </w:rPr>
      </w:pPr>
    </w:p>
    <w:p w:rsidR="00CA6008" w:rsidRPr="00CA6008" w:rsidRDefault="00623E81" w:rsidP="00CA600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However, n</w:t>
      </w:r>
      <w:r w:rsidR="00136071" w:rsidRPr="00A3698D">
        <w:rPr>
          <w:rFonts w:ascii="Times New Roman" w:hAnsi="Times New Roman" w:cs="Times New Roman"/>
          <w:sz w:val="24"/>
          <w:szCs w:val="24"/>
        </w:rPr>
        <w:t xml:space="preserve">ot every payment made by the shipowner to a seafarer under the seafarer’s employment </w:t>
      </w:r>
      <w:r w:rsidR="00F63ED5">
        <w:rPr>
          <w:rFonts w:ascii="Times New Roman" w:hAnsi="Times New Roman" w:cs="Times New Roman"/>
          <w:sz w:val="24"/>
          <w:szCs w:val="24"/>
        </w:rPr>
        <w:t xml:space="preserve">agreement </w:t>
      </w:r>
      <w:r w:rsidR="00136071" w:rsidRPr="00A3698D">
        <w:rPr>
          <w:rFonts w:ascii="Times New Roman" w:hAnsi="Times New Roman" w:cs="Times New Roman"/>
          <w:sz w:val="24"/>
          <w:szCs w:val="24"/>
        </w:rPr>
        <w:t>is neces</w:t>
      </w:r>
      <w:r w:rsidR="005A4E0A" w:rsidRPr="00A3698D">
        <w:rPr>
          <w:rFonts w:ascii="Times New Roman" w:hAnsi="Times New Roman" w:cs="Times New Roman"/>
          <w:sz w:val="24"/>
          <w:szCs w:val="24"/>
        </w:rPr>
        <w:t xml:space="preserve">sarily a payment of </w:t>
      </w:r>
      <w:r w:rsidR="006573D8">
        <w:rPr>
          <w:rFonts w:ascii="Times New Roman" w:hAnsi="Times New Roman" w:cs="Times New Roman"/>
          <w:sz w:val="24"/>
          <w:szCs w:val="24"/>
        </w:rPr>
        <w:t>‘</w:t>
      </w:r>
      <w:r w:rsidR="005A4E0A" w:rsidRPr="00A3698D">
        <w:rPr>
          <w:rFonts w:ascii="Times New Roman" w:hAnsi="Times New Roman" w:cs="Times New Roman"/>
          <w:sz w:val="24"/>
          <w:szCs w:val="24"/>
        </w:rPr>
        <w:t>wages</w:t>
      </w:r>
      <w:r w:rsidR="006573D8">
        <w:rPr>
          <w:rFonts w:ascii="Times New Roman" w:hAnsi="Times New Roman" w:cs="Times New Roman"/>
          <w:sz w:val="24"/>
          <w:szCs w:val="24"/>
        </w:rPr>
        <w:t>,’</w:t>
      </w:r>
      <w:r w:rsidR="003F0573" w:rsidRPr="00A3698D">
        <w:rPr>
          <w:rFonts w:ascii="Times New Roman" w:hAnsi="Times New Roman" w:cs="Times New Roman"/>
          <w:sz w:val="24"/>
          <w:szCs w:val="24"/>
        </w:rPr>
        <w:t xml:space="preserve"> secured and preferred by a maritime lien</w:t>
      </w:r>
      <w:r w:rsidR="005A4E0A" w:rsidRPr="00A3698D">
        <w:rPr>
          <w:rFonts w:ascii="Times New Roman" w:hAnsi="Times New Roman" w:cs="Times New Roman"/>
          <w:sz w:val="24"/>
          <w:szCs w:val="24"/>
        </w:rPr>
        <w:t xml:space="preserve">.  </w:t>
      </w:r>
      <w:r w:rsidR="003F0573" w:rsidRPr="00A3698D">
        <w:rPr>
          <w:rFonts w:ascii="Times New Roman" w:hAnsi="Times New Roman" w:cs="Times New Roman"/>
          <w:sz w:val="24"/>
          <w:szCs w:val="24"/>
        </w:rPr>
        <w:t xml:space="preserve"> </w:t>
      </w:r>
      <w:r w:rsidR="00136071" w:rsidRPr="00A3698D">
        <w:rPr>
          <w:rFonts w:ascii="Times New Roman" w:hAnsi="Times New Roman" w:cs="Times New Roman"/>
          <w:sz w:val="24"/>
          <w:szCs w:val="24"/>
        </w:rPr>
        <w:t>The maritime lien most probably does not extend to wages for study leave ashore, whether before or after the sea</w:t>
      </w:r>
      <w:r w:rsidR="00C471D0">
        <w:rPr>
          <w:rFonts w:ascii="Times New Roman" w:hAnsi="Times New Roman" w:cs="Times New Roman"/>
          <w:sz w:val="24"/>
          <w:szCs w:val="24"/>
        </w:rPr>
        <w:t xml:space="preserve">farers </w:t>
      </w:r>
      <w:r w:rsidR="00136071" w:rsidRPr="00A3698D">
        <w:rPr>
          <w:rFonts w:ascii="Times New Roman" w:hAnsi="Times New Roman" w:cs="Times New Roman"/>
          <w:sz w:val="24"/>
          <w:szCs w:val="24"/>
        </w:rPr>
        <w:t>service on the ship, or to wages for previous service in a ship in different ownership managed by the same manager as the ship in question, or for service while in a group pool of officers</w:t>
      </w:r>
      <w:r w:rsidR="00F63ED5">
        <w:rPr>
          <w:rFonts w:ascii="Times New Roman" w:hAnsi="Times New Roman" w:cs="Times New Roman"/>
          <w:sz w:val="24"/>
          <w:szCs w:val="24"/>
        </w:rPr>
        <w:t>.</w:t>
      </w:r>
      <w:r w:rsidR="00136071" w:rsidRPr="00A3698D">
        <w:rPr>
          <w:rFonts w:ascii="Times New Roman" w:hAnsi="Times New Roman" w:cs="Times New Roman"/>
          <w:sz w:val="24"/>
          <w:szCs w:val="24"/>
          <w:vertAlign w:val="superscript"/>
        </w:rPr>
        <w:footnoteReference w:id="55"/>
      </w:r>
      <w:r w:rsidR="005A4E0A" w:rsidRPr="00A3698D">
        <w:rPr>
          <w:rFonts w:ascii="Times New Roman" w:hAnsi="Times New Roman" w:cs="Times New Roman"/>
          <w:sz w:val="24"/>
          <w:szCs w:val="24"/>
        </w:rPr>
        <w:t xml:space="preserve">  </w:t>
      </w:r>
      <w:r>
        <w:rPr>
          <w:rFonts w:ascii="Times New Roman" w:hAnsi="Times New Roman" w:cs="Times New Roman"/>
          <w:sz w:val="24"/>
          <w:szCs w:val="24"/>
        </w:rPr>
        <w:t>Nor does the maritime li</w:t>
      </w:r>
      <w:r w:rsidR="00574873">
        <w:rPr>
          <w:rFonts w:ascii="Times New Roman" w:hAnsi="Times New Roman" w:cs="Times New Roman"/>
          <w:sz w:val="24"/>
          <w:szCs w:val="24"/>
        </w:rPr>
        <w:t>en extend</w:t>
      </w:r>
      <w:r>
        <w:rPr>
          <w:rFonts w:ascii="Times New Roman" w:hAnsi="Times New Roman" w:cs="Times New Roman"/>
          <w:sz w:val="24"/>
          <w:szCs w:val="24"/>
        </w:rPr>
        <w:t xml:space="preserve"> to s</w:t>
      </w:r>
      <w:r w:rsidR="00136071" w:rsidRPr="00A3698D">
        <w:rPr>
          <w:rFonts w:ascii="Times New Roman" w:hAnsi="Times New Roman" w:cs="Times New Roman"/>
          <w:sz w:val="24"/>
          <w:szCs w:val="24"/>
        </w:rPr>
        <w:t>everance pay</w:t>
      </w:r>
      <w:r w:rsidR="00824B9C">
        <w:rPr>
          <w:rFonts w:ascii="Times New Roman" w:hAnsi="Times New Roman" w:cs="Times New Roman"/>
          <w:sz w:val="24"/>
          <w:szCs w:val="24"/>
        </w:rPr>
        <w:t xml:space="preserve"> (</w:t>
      </w:r>
      <w:r>
        <w:rPr>
          <w:rFonts w:ascii="Times New Roman" w:hAnsi="Times New Roman" w:cs="Times New Roman"/>
          <w:sz w:val="24"/>
          <w:szCs w:val="24"/>
        </w:rPr>
        <w:t>which</w:t>
      </w:r>
      <w:r w:rsidR="00136071" w:rsidRPr="00A3698D">
        <w:rPr>
          <w:rFonts w:ascii="Times New Roman" w:hAnsi="Times New Roman" w:cs="Times New Roman"/>
          <w:sz w:val="24"/>
          <w:szCs w:val="24"/>
        </w:rPr>
        <w:t xml:space="preserve"> is a lump sum payable to a seafarer who is surplus to the requirements of the shipowner</w:t>
      </w:r>
      <w:r w:rsidR="00824B9C">
        <w:rPr>
          <w:rFonts w:ascii="Times New Roman" w:hAnsi="Times New Roman" w:cs="Times New Roman"/>
          <w:sz w:val="24"/>
          <w:szCs w:val="24"/>
        </w:rPr>
        <w:t>)</w:t>
      </w:r>
      <w:r w:rsidR="00C471D0">
        <w:rPr>
          <w:rFonts w:ascii="Times New Roman" w:hAnsi="Times New Roman" w:cs="Times New Roman"/>
          <w:sz w:val="24"/>
          <w:szCs w:val="24"/>
        </w:rPr>
        <w:t>,</w:t>
      </w:r>
      <w:r w:rsidR="00824B9C">
        <w:rPr>
          <w:rFonts w:ascii="Times New Roman" w:hAnsi="Times New Roman" w:cs="Times New Roman"/>
          <w:sz w:val="24"/>
          <w:szCs w:val="24"/>
        </w:rPr>
        <w:t xml:space="preserve"> </w:t>
      </w:r>
      <w:r w:rsidR="00136071" w:rsidRPr="00A3698D">
        <w:rPr>
          <w:rFonts w:ascii="Times New Roman" w:hAnsi="Times New Roman" w:cs="Times New Roman"/>
          <w:sz w:val="24"/>
          <w:szCs w:val="24"/>
        </w:rPr>
        <w:t>since it is said not to be paid as extra remuneration, or as deferred remuneration, or as remuneration for the services of seafarers to the ship</w:t>
      </w:r>
      <w:r w:rsidR="00C471D0">
        <w:rPr>
          <w:rFonts w:ascii="Times New Roman" w:hAnsi="Times New Roman" w:cs="Times New Roman"/>
          <w:sz w:val="24"/>
          <w:szCs w:val="24"/>
        </w:rPr>
        <w:t>. I</w:t>
      </w:r>
      <w:r w:rsidR="00136071" w:rsidRPr="00A3698D">
        <w:rPr>
          <w:rFonts w:ascii="Times New Roman" w:hAnsi="Times New Roman" w:cs="Times New Roman"/>
          <w:sz w:val="24"/>
          <w:szCs w:val="24"/>
        </w:rPr>
        <w:t xml:space="preserve">nstead, it </w:t>
      </w:r>
      <w:r>
        <w:rPr>
          <w:rFonts w:ascii="Times New Roman" w:hAnsi="Times New Roman" w:cs="Times New Roman"/>
          <w:sz w:val="24"/>
          <w:szCs w:val="24"/>
        </w:rPr>
        <w:t xml:space="preserve">is </w:t>
      </w:r>
      <w:r w:rsidR="00136071" w:rsidRPr="00A3698D">
        <w:rPr>
          <w:rFonts w:ascii="Times New Roman" w:hAnsi="Times New Roman" w:cs="Times New Roman"/>
          <w:sz w:val="24"/>
          <w:szCs w:val="24"/>
        </w:rPr>
        <w:t xml:space="preserve">regarded as compensation for the loss of employment or termination of service in relation to the employer, albeit in relation to the aggregate length of service the seafarer renders to the </w:t>
      </w:r>
      <w:r w:rsidR="00136071" w:rsidRPr="00A3698D">
        <w:rPr>
          <w:rFonts w:ascii="Times New Roman" w:hAnsi="Times New Roman" w:cs="Times New Roman"/>
          <w:sz w:val="24"/>
          <w:szCs w:val="24"/>
        </w:rPr>
        <w:lastRenderedPageBreak/>
        <w:t xml:space="preserve">companies which own the ships to which </w:t>
      </w:r>
      <w:r w:rsidR="00C471D0">
        <w:rPr>
          <w:rFonts w:ascii="Times New Roman" w:hAnsi="Times New Roman" w:cs="Times New Roman"/>
          <w:sz w:val="24"/>
          <w:szCs w:val="24"/>
        </w:rPr>
        <w:t xml:space="preserve">the </w:t>
      </w:r>
      <w:r w:rsidR="00136071" w:rsidRPr="00A3698D">
        <w:rPr>
          <w:rFonts w:ascii="Times New Roman" w:hAnsi="Times New Roman" w:cs="Times New Roman"/>
          <w:sz w:val="24"/>
          <w:szCs w:val="24"/>
        </w:rPr>
        <w:t>seafarer render</w:t>
      </w:r>
      <w:r w:rsidR="00C471D0">
        <w:rPr>
          <w:rFonts w:ascii="Times New Roman" w:hAnsi="Times New Roman" w:cs="Times New Roman"/>
          <w:sz w:val="24"/>
          <w:szCs w:val="24"/>
        </w:rPr>
        <w:t>s</w:t>
      </w:r>
      <w:r w:rsidR="00136071" w:rsidRPr="00A3698D">
        <w:rPr>
          <w:rFonts w:ascii="Times New Roman" w:hAnsi="Times New Roman" w:cs="Times New Roman"/>
          <w:sz w:val="24"/>
          <w:szCs w:val="24"/>
        </w:rPr>
        <w:t xml:space="preserve"> hi</w:t>
      </w:r>
      <w:r w:rsidR="00C471D0">
        <w:rPr>
          <w:rFonts w:ascii="Times New Roman" w:hAnsi="Times New Roman" w:cs="Times New Roman"/>
          <w:sz w:val="24"/>
          <w:szCs w:val="24"/>
        </w:rPr>
        <w:t>s</w:t>
      </w:r>
      <w:r w:rsidR="00136071" w:rsidRPr="00A3698D">
        <w:rPr>
          <w:rFonts w:ascii="Times New Roman" w:hAnsi="Times New Roman" w:cs="Times New Roman"/>
          <w:sz w:val="24"/>
          <w:szCs w:val="24"/>
        </w:rPr>
        <w:t xml:space="preserve"> services</w:t>
      </w:r>
      <w:r w:rsidR="00F63ED5">
        <w:rPr>
          <w:rFonts w:ascii="Times New Roman" w:hAnsi="Times New Roman" w:cs="Times New Roman"/>
          <w:sz w:val="24"/>
          <w:szCs w:val="24"/>
        </w:rPr>
        <w:t>.</w:t>
      </w:r>
      <w:r w:rsidR="00136071" w:rsidRPr="00A3698D">
        <w:rPr>
          <w:rFonts w:ascii="Times New Roman" w:hAnsi="Times New Roman" w:cs="Times New Roman"/>
          <w:sz w:val="24"/>
          <w:szCs w:val="24"/>
          <w:vertAlign w:val="superscript"/>
        </w:rPr>
        <w:footnoteReference w:id="56"/>
      </w:r>
      <w:r w:rsidR="00136071" w:rsidRPr="00A3698D">
        <w:rPr>
          <w:rFonts w:ascii="Times New Roman" w:hAnsi="Times New Roman" w:cs="Times New Roman"/>
          <w:sz w:val="24"/>
          <w:szCs w:val="24"/>
        </w:rPr>
        <w:t xml:space="preserve">  </w:t>
      </w:r>
      <w:r w:rsidR="00F63ED5">
        <w:rPr>
          <w:rFonts w:ascii="Times New Roman" w:hAnsi="Times New Roman" w:cs="Times New Roman"/>
          <w:sz w:val="24"/>
          <w:szCs w:val="24"/>
        </w:rPr>
        <w:t xml:space="preserve">There </w:t>
      </w:r>
      <w:r w:rsidR="00E763B1">
        <w:rPr>
          <w:rFonts w:ascii="Times New Roman" w:hAnsi="Times New Roman" w:cs="Times New Roman"/>
          <w:sz w:val="24"/>
          <w:szCs w:val="24"/>
        </w:rPr>
        <w:t xml:space="preserve">would, therefore, </w:t>
      </w:r>
      <w:r w:rsidR="00574F04">
        <w:rPr>
          <w:rFonts w:ascii="Times New Roman" w:hAnsi="Times New Roman" w:cs="Times New Roman"/>
          <w:sz w:val="24"/>
          <w:szCs w:val="24"/>
        </w:rPr>
        <w:t xml:space="preserve">appear </w:t>
      </w:r>
      <w:r w:rsidR="00F63ED5">
        <w:rPr>
          <w:rFonts w:ascii="Times New Roman" w:hAnsi="Times New Roman" w:cs="Times New Roman"/>
          <w:sz w:val="24"/>
          <w:szCs w:val="24"/>
        </w:rPr>
        <w:t xml:space="preserve">therefore </w:t>
      </w:r>
      <w:r w:rsidR="00574F04">
        <w:rPr>
          <w:rFonts w:ascii="Times New Roman" w:hAnsi="Times New Roman" w:cs="Times New Roman"/>
          <w:sz w:val="24"/>
          <w:szCs w:val="24"/>
        </w:rPr>
        <w:t xml:space="preserve">to be no precedent </w:t>
      </w:r>
      <w:r w:rsidR="006F5A5C">
        <w:rPr>
          <w:rFonts w:ascii="Times New Roman" w:hAnsi="Times New Roman" w:cs="Times New Roman"/>
          <w:sz w:val="24"/>
          <w:szCs w:val="24"/>
        </w:rPr>
        <w:t xml:space="preserve">for </w:t>
      </w:r>
      <w:r w:rsidR="009F7D68">
        <w:rPr>
          <w:rFonts w:ascii="Times New Roman" w:hAnsi="Times New Roman" w:cs="Times New Roman"/>
          <w:sz w:val="24"/>
          <w:szCs w:val="24"/>
        </w:rPr>
        <w:t xml:space="preserve">wages </w:t>
      </w:r>
      <w:r w:rsidR="008F2383">
        <w:rPr>
          <w:rFonts w:ascii="Times New Roman" w:hAnsi="Times New Roman" w:cs="Times New Roman"/>
          <w:sz w:val="24"/>
          <w:szCs w:val="24"/>
        </w:rPr>
        <w:t xml:space="preserve">and a </w:t>
      </w:r>
      <w:r w:rsidR="006F5A5C">
        <w:rPr>
          <w:rFonts w:ascii="Times New Roman" w:hAnsi="Times New Roman" w:cs="Times New Roman"/>
          <w:sz w:val="24"/>
          <w:szCs w:val="24"/>
        </w:rPr>
        <w:t xml:space="preserve">co-existing </w:t>
      </w:r>
      <w:r w:rsidR="008F2383">
        <w:rPr>
          <w:rFonts w:ascii="Times New Roman" w:hAnsi="Times New Roman" w:cs="Times New Roman"/>
          <w:sz w:val="24"/>
          <w:szCs w:val="24"/>
        </w:rPr>
        <w:t xml:space="preserve">maritime lien </w:t>
      </w:r>
      <w:r w:rsidR="009F7D68">
        <w:rPr>
          <w:rFonts w:ascii="Times New Roman" w:hAnsi="Times New Roman" w:cs="Times New Roman"/>
          <w:sz w:val="24"/>
          <w:szCs w:val="24"/>
        </w:rPr>
        <w:t>fo</w:t>
      </w:r>
      <w:r w:rsidR="00F63ED5">
        <w:rPr>
          <w:rFonts w:ascii="Times New Roman" w:hAnsi="Times New Roman" w:cs="Times New Roman"/>
          <w:sz w:val="24"/>
          <w:szCs w:val="24"/>
        </w:rPr>
        <w:t xml:space="preserve">r seafarers held hostage </w:t>
      </w:r>
      <w:r w:rsidR="006F5A5C">
        <w:rPr>
          <w:rFonts w:ascii="Times New Roman" w:hAnsi="Times New Roman" w:cs="Times New Roman"/>
          <w:sz w:val="24"/>
          <w:szCs w:val="24"/>
        </w:rPr>
        <w:t xml:space="preserve">by </w:t>
      </w:r>
      <w:r w:rsidR="00574F04">
        <w:rPr>
          <w:rFonts w:ascii="Times New Roman" w:hAnsi="Times New Roman" w:cs="Times New Roman"/>
          <w:sz w:val="24"/>
          <w:szCs w:val="24"/>
        </w:rPr>
        <w:t>pira</w:t>
      </w:r>
      <w:r w:rsidR="006F5A5C">
        <w:rPr>
          <w:rFonts w:ascii="Times New Roman" w:hAnsi="Times New Roman" w:cs="Times New Roman"/>
          <w:sz w:val="24"/>
          <w:szCs w:val="24"/>
        </w:rPr>
        <w:t xml:space="preserve">tes. </w:t>
      </w:r>
      <w:r w:rsidR="00E763B1">
        <w:rPr>
          <w:rFonts w:ascii="Times New Roman" w:hAnsi="Times New Roman" w:cs="Times New Roman"/>
          <w:sz w:val="24"/>
          <w:szCs w:val="24"/>
        </w:rPr>
        <w:t>So,</w:t>
      </w:r>
      <w:r w:rsidR="006F5A5C">
        <w:rPr>
          <w:rFonts w:ascii="Times New Roman" w:hAnsi="Times New Roman" w:cs="Times New Roman"/>
          <w:sz w:val="24"/>
          <w:szCs w:val="24"/>
        </w:rPr>
        <w:t xml:space="preserve"> </w:t>
      </w:r>
      <w:r w:rsidR="00E763B1">
        <w:rPr>
          <w:rFonts w:ascii="Times New Roman" w:hAnsi="Times New Roman" w:cs="Times New Roman"/>
          <w:sz w:val="24"/>
          <w:szCs w:val="24"/>
        </w:rPr>
        <w:t>c</w:t>
      </w:r>
      <w:r w:rsidR="00F63ED5">
        <w:rPr>
          <w:rFonts w:ascii="Times New Roman" w:hAnsi="Times New Roman" w:cs="Times New Roman"/>
          <w:sz w:val="24"/>
          <w:szCs w:val="24"/>
        </w:rPr>
        <w:t xml:space="preserve">an </w:t>
      </w:r>
      <w:r w:rsidR="00CA38DD">
        <w:rPr>
          <w:rFonts w:ascii="Times New Roman" w:hAnsi="Times New Roman" w:cs="Times New Roman"/>
          <w:sz w:val="24"/>
          <w:szCs w:val="24"/>
        </w:rPr>
        <w:t>doctrine</w:t>
      </w:r>
      <w:r w:rsidR="008F2383">
        <w:rPr>
          <w:rFonts w:ascii="Times New Roman" w:hAnsi="Times New Roman" w:cs="Times New Roman"/>
          <w:sz w:val="24"/>
          <w:szCs w:val="24"/>
        </w:rPr>
        <w:t xml:space="preserve"> </w:t>
      </w:r>
      <w:r w:rsidR="00F63ED5">
        <w:rPr>
          <w:rFonts w:ascii="Times New Roman" w:hAnsi="Times New Roman" w:cs="Times New Roman"/>
          <w:sz w:val="24"/>
          <w:szCs w:val="24"/>
        </w:rPr>
        <w:t xml:space="preserve">be adopted and adapted to </w:t>
      </w:r>
      <w:r w:rsidR="006F5A5C">
        <w:rPr>
          <w:rFonts w:ascii="Times New Roman" w:hAnsi="Times New Roman" w:cs="Times New Roman"/>
          <w:sz w:val="24"/>
          <w:szCs w:val="24"/>
        </w:rPr>
        <w:t>contemporary circumstances</w:t>
      </w:r>
      <w:r w:rsidR="00F63ED5">
        <w:rPr>
          <w:rFonts w:ascii="Times New Roman" w:hAnsi="Times New Roman" w:cs="Times New Roman"/>
          <w:sz w:val="24"/>
          <w:szCs w:val="24"/>
        </w:rPr>
        <w:t xml:space="preserve">? </w:t>
      </w:r>
      <w:r w:rsidR="008F2383">
        <w:rPr>
          <w:rFonts w:ascii="Times New Roman" w:hAnsi="Times New Roman" w:cs="Times New Roman"/>
          <w:sz w:val="24"/>
          <w:szCs w:val="24"/>
        </w:rPr>
        <w:t xml:space="preserve"> </w:t>
      </w:r>
      <w:r w:rsidR="00CA38DD">
        <w:rPr>
          <w:rFonts w:ascii="Times New Roman" w:hAnsi="Times New Roman" w:cs="Times New Roman"/>
          <w:sz w:val="24"/>
          <w:szCs w:val="24"/>
        </w:rPr>
        <w:t xml:space="preserve"> </w:t>
      </w:r>
      <w:r w:rsidR="00971004">
        <w:rPr>
          <w:rFonts w:ascii="Times New Roman" w:hAnsi="Times New Roman" w:cs="Times New Roman"/>
          <w:sz w:val="24"/>
          <w:szCs w:val="24"/>
        </w:rPr>
        <w:t xml:space="preserve"> </w:t>
      </w:r>
      <w:r w:rsidR="00DA712C">
        <w:rPr>
          <w:rFonts w:ascii="Times New Roman" w:hAnsi="Times New Roman" w:cs="Times New Roman"/>
          <w:sz w:val="24"/>
          <w:szCs w:val="24"/>
        </w:rPr>
        <w:t xml:space="preserve"> </w:t>
      </w:r>
      <w:r w:rsidR="00CA6008" w:rsidRPr="00CA6008">
        <w:rPr>
          <w:rFonts w:ascii="Times New Roman" w:hAnsi="Times New Roman" w:cs="Times New Roman"/>
          <w:sz w:val="24"/>
          <w:szCs w:val="24"/>
        </w:rPr>
        <w:t xml:space="preserve">  </w:t>
      </w:r>
      <w:r w:rsidR="00CA6008">
        <w:rPr>
          <w:rFonts w:ascii="Times New Roman" w:hAnsi="Times New Roman" w:cs="Times New Roman"/>
          <w:sz w:val="24"/>
          <w:szCs w:val="24"/>
        </w:rPr>
        <w:t xml:space="preserve"> </w:t>
      </w:r>
    </w:p>
    <w:p w:rsidR="00CA6008" w:rsidRDefault="00CA6008" w:rsidP="00136071">
      <w:pPr>
        <w:spacing w:after="0" w:line="240" w:lineRule="auto"/>
        <w:jc w:val="both"/>
        <w:rPr>
          <w:rFonts w:ascii="Times New Roman" w:hAnsi="Times New Roman" w:cs="Times New Roman"/>
          <w:sz w:val="24"/>
          <w:szCs w:val="24"/>
        </w:rPr>
      </w:pPr>
    </w:p>
    <w:p w:rsidR="00F65E23" w:rsidRDefault="00F65E23" w:rsidP="00797BC7">
      <w:pPr>
        <w:spacing w:after="0" w:line="240" w:lineRule="auto"/>
        <w:jc w:val="both"/>
        <w:rPr>
          <w:rFonts w:ascii="Times New Roman" w:hAnsi="Times New Roman" w:cs="Times New Roman"/>
          <w:b/>
          <w:sz w:val="24"/>
          <w:szCs w:val="24"/>
        </w:rPr>
      </w:pPr>
    </w:p>
    <w:p w:rsidR="00797BC7" w:rsidRPr="00797BC7" w:rsidRDefault="009E445A" w:rsidP="00797BC7">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9</w:t>
      </w:r>
      <w:r w:rsidR="00797BC7" w:rsidRPr="00797BC7">
        <w:rPr>
          <w:rFonts w:ascii="Times New Roman" w:hAnsi="Times New Roman" w:cs="Times New Roman"/>
          <w:b/>
          <w:sz w:val="24"/>
          <w:szCs w:val="24"/>
        </w:rPr>
        <w:t>.</w:t>
      </w:r>
      <w:r w:rsidR="00797BC7" w:rsidRPr="00797BC7">
        <w:rPr>
          <w:rFonts w:ascii="Times New Roman" w:hAnsi="Times New Roman" w:cs="Times New Roman"/>
          <w:b/>
          <w:sz w:val="24"/>
          <w:szCs w:val="24"/>
        </w:rPr>
        <w:tab/>
        <w:t>IS A SEAFARER HELD HOSTAGE A</w:t>
      </w:r>
      <w:r w:rsidR="00797BC7">
        <w:rPr>
          <w:rFonts w:ascii="Times New Roman" w:hAnsi="Times New Roman" w:cs="Times New Roman"/>
          <w:b/>
          <w:sz w:val="24"/>
          <w:szCs w:val="24"/>
        </w:rPr>
        <w:t xml:space="preserve">BOARD </w:t>
      </w:r>
      <w:r w:rsidR="00797BC7" w:rsidRPr="00797BC7">
        <w:rPr>
          <w:rFonts w:ascii="Times New Roman" w:hAnsi="Times New Roman" w:cs="Times New Roman"/>
          <w:b/>
          <w:sz w:val="24"/>
          <w:szCs w:val="24"/>
        </w:rPr>
        <w:t xml:space="preserve">ENTITLED TO WAGES?  </w:t>
      </w:r>
    </w:p>
    <w:p w:rsidR="00797BC7" w:rsidRPr="00797BC7" w:rsidRDefault="00797BC7" w:rsidP="00797BC7">
      <w:pPr>
        <w:spacing w:after="0" w:line="240" w:lineRule="auto"/>
        <w:jc w:val="both"/>
        <w:rPr>
          <w:rFonts w:ascii="Times New Roman" w:hAnsi="Times New Roman" w:cs="Times New Roman"/>
          <w:b/>
          <w:sz w:val="24"/>
          <w:szCs w:val="24"/>
        </w:rPr>
      </w:pPr>
    </w:p>
    <w:p w:rsidR="00127966" w:rsidRDefault="00797BC7" w:rsidP="00797BC7">
      <w:pPr>
        <w:spacing w:after="0" w:line="240" w:lineRule="auto"/>
        <w:jc w:val="both"/>
        <w:rPr>
          <w:rFonts w:ascii="Times New Roman" w:hAnsi="Times New Roman" w:cs="Times New Roman"/>
          <w:sz w:val="24"/>
          <w:szCs w:val="24"/>
        </w:rPr>
      </w:pPr>
      <w:r w:rsidRPr="00797BC7">
        <w:rPr>
          <w:rFonts w:ascii="Times New Roman" w:hAnsi="Times New Roman" w:cs="Times New Roman"/>
          <w:sz w:val="24"/>
          <w:szCs w:val="24"/>
        </w:rPr>
        <w:t xml:space="preserve">Since service to the ship is a prerequisite for the maritime lien, can it be said that seafarers render service to the ship while being held hostage? </w:t>
      </w:r>
      <w:r w:rsidR="00127966">
        <w:rPr>
          <w:rFonts w:ascii="Times New Roman" w:hAnsi="Times New Roman" w:cs="Times New Roman"/>
          <w:sz w:val="24"/>
          <w:szCs w:val="24"/>
        </w:rPr>
        <w:t xml:space="preserve"> </w:t>
      </w:r>
      <w:r w:rsidR="00A45914">
        <w:rPr>
          <w:rFonts w:ascii="Times New Roman" w:hAnsi="Times New Roman" w:cs="Times New Roman"/>
          <w:sz w:val="24"/>
          <w:szCs w:val="24"/>
        </w:rPr>
        <w:t>At least t</w:t>
      </w:r>
      <w:r w:rsidR="006F5A5C">
        <w:rPr>
          <w:rFonts w:ascii="Times New Roman" w:hAnsi="Times New Roman" w:cs="Times New Roman"/>
          <w:sz w:val="24"/>
          <w:szCs w:val="24"/>
        </w:rPr>
        <w:t xml:space="preserve">hree situations arise, </w:t>
      </w:r>
      <w:r w:rsidR="00E9343C">
        <w:rPr>
          <w:rFonts w:ascii="Times New Roman" w:hAnsi="Times New Roman" w:cs="Times New Roman"/>
          <w:sz w:val="24"/>
          <w:szCs w:val="24"/>
        </w:rPr>
        <w:t xml:space="preserve">which </w:t>
      </w:r>
      <w:r w:rsidR="006F5A5C">
        <w:rPr>
          <w:rFonts w:ascii="Times New Roman" w:hAnsi="Times New Roman" w:cs="Times New Roman"/>
          <w:sz w:val="24"/>
          <w:szCs w:val="24"/>
        </w:rPr>
        <w:t xml:space="preserve">for </w:t>
      </w:r>
      <w:r w:rsidR="00E9343C">
        <w:rPr>
          <w:rFonts w:ascii="Times New Roman" w:hAnsi="Times New Roman" w:cs="Times New Roman"/>
          <w:sz w:val="24"/>
          <w:szCs w:val="24"/>
        </w:rPr>
        <w:t>convenien</w:t>
      </w:r>
      <w:r w:rsidR="006F5A5C">
        <w:rPr>
          <w:rFonts w:ascii="Times New Roman" w:hAnsi="Times New Roman" w:cs="Times New Roman"/>
          <w:sz w:val="24"/>
          <w:szCs w:val="24"/>
        </w:rPr>
        <w:t>ce</w:t>
      </w:r>
      <w:r w:rsidR="00A45914">
        <w:rPr>
          <w:rFonts w:ascii="Times New Roman" w:hAnsi="Times New Roman" w:cs="Times New Roman"/>
          <w:sz w:val="24"/>
          <w:szCs w:val="24"/>
        </w:rPr>
        <w:t xml:space="preserve"> </w:t>
      </w:r>
      <w:r w:rsidR="006F5A5C">
        <w:rPr>
          <w:rFonts w:ascii="Times New Roman" w:hAnsi="Times New Roman" w:cs="Times New Roman"/>
          <w:sz w:val="24"/>
          <w:szCs w:val="24"/>
        </w:rPr>
        <w:t xml:space="preserve">are </w:t>
      </w:r>
      <w:r w:rsidR="00E9343C">
        <w:rPr>
          <w:rFonts w:ascii="Times New Roman" w:hAnsi="Times New Roman" w:cs="Times New Roman"/>
          <w:sz w:val="24"/>
          <w:szCs w:val="24"/>
        </w:rPr>
        <w:t>considered separately</w:t>
      </w:r>
      <w:r w:rsidR="00A45914">
        <w:rPr>
          <w:rFonts w:ascii="Times New Roman" w:hAnsi="Times New Roman" w:cs="Times New Roman"/>
          <w:sz w:val="24"/>
          <w:szCs w:val="24"/>
        </w:rPr>
        <w:t xml:space="preserve">, </w:t>
      </w:r>
      <w:r w:rsidR="00E9343C">
        <w:rPr>
          <w:rFonts w:ascii="Times New Roman" w:hAnsi="Times New Roman" w:cs="Times New Roman"/>
          <w:sz w:val="24"/>
          <w:szCs w:val="24"/>
        </w:rPr>
        <w:t xml:space="preserve">though one situation </w:t>
      </w:r>
      <w:r w:rsidR="006F5A5C">
        <w:rPr>
          <w:rFonts w:ascii="Times New Roman" w:hAnsi="Times New Roman" w:cs="Times New Roman"/>
          <w:sz w:val="24"/>
          <w:szCs w:val="24"/>
        </w:rPr>
        <w:t xml:space="preserve">may develop </w:t>
      </w:r>
      <w:r w:rsidR="00E9343C">
        <w:rPr>
          <w:rFonts w:ascii="Times New Roman" w:hAnsi="Times New Roman" w:cs="Times New Roman"/>
          <w:sz w:val="24"/>
          <w:szCs w:val="24"/>
        </w:rPr>
        <w:t>and flow</w:t>
      </w:r>
      <w:r w:rsidR="006F5A5C">
        <w:rPr>
          <w:rFonts w:ascii="Times New Roman" w:hAnsi="Times New Roman" w:cs="Times New Roman"/>
          <w:sz w:val="24"/>
          <w:szCs w:val="24"/>
        </w:rPr>
        <w:t xml:space="preserve"> </w:t>
      </w:r>
      <w:r w:rsidR="00E9343C">
        <w:rPr>
          <w:rFonts w:ascii="Times New Roman" w:hAnsi="Times New Roman" w:cs="Times New Roman"/>
          <w:sz w:val="24"/>
          <w:szCs w:val="24"/>
        </w:rPr>
        <w:t>into another</w:t>
      </w:r>
      <w:r w:rsidR="00127966">
        <w:rPr>
          <w:rFonts w:ascii="Times New Roman" w:hAnsi="Times New Roman" w:cs="Times New Roman"/>
          <w:sz w:val="24"/>
          <w:szCs w:val="24"/>
        </w:rPr>
        <w:t>.</w:t>
      </w:r>
    </w:p>
    <w:p w:rsidR="00127966" w:rsidRDefault="00127966" w:rsidP="00797BC7">
      <w:pPr>
        <w:spacing w:after="0" w:line="240" w:lineRule="auto"/>
        <w:jc w:val="both"/>
        <w:rPr>
          <w:rFonts w:ascii="Times New Roman" w:hAnsi="Times New Roman" w:cs="Times New Roman"/>
          <w:sz w:val="24"/>
          <w:szCs w:val="24"/>
        </w:rPr>
      </w:pPr>
    </w:p>
    <w:p w:rsidR="00127966" w:rsidRDefault="00E9343C" w:rsidP="00797BC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f</w:t>
      </w:r>
      <w:r w:rsidR="00127966">
        <w:rPr>
          <w:rFonts w:ascii="Times New Roman" w:hAnsi="Times New Roman" w:cs="Times New Roman"/>
          <w:sz w:val="24"/>
          <w:szCs w:val="24"/>
        </w:rPr>
        <w:t>irst</w:t>
      </w:r>
      <w:r>
        <w:rPr>
          <w:rFonts w:ascii="Times New Roman" w:hAnsi="Times New Roman" w:cs="Times New Roman"/>
          <w:sz w:val="24"/>
          <w:szCs w:val="24"/>
        </w:rPr>
        <w:t xml:space="preserve"> situation is where </w:t>
      </w:r>
      <w:r w:rsidR="001A4C3E">
        <w:rPr>
          <w:rFonts w:ascii="Times New Roman" w:hAnsi="Times New Roman" w:cs="Times New Roman"/>
          <w:sz w:val="24"/>
          <w:szCs w:val="24"/>
        </w:rPr>
        <w:t xml:space="preserve">the ship </w:t>
      </w:r>
      <w:r w:rsidR="00D1504E">
        <w:rPr>
          <w:rFonts w:ascii="Times New Roman" w:hAnsi="Times New Roman" w:cs="Times New Roman"/>
          <w:sz w:val="24"/>
          <w:szCs w:val="24"/>
        </w:rPr>
        <w:t xml:space="preserve">captured </w:t>
      </w:r>
      <w:r w:rsidR="001A4C3E">
        <w:rPr>
          <w:rFonts w:ascii="Times New Roman" w:hAnsi="Times New Roman" w:cs="Times New Roman"/>
          <w:sz w:val="24"/>
          <w:szCs w:val="24"/>
        </w:rPr>
        <w:t xml:space="preserve">and </w:t>
      </w:r>
      <w:r w:rsidR="00D1504E">
        <w:rPr>
          <w:rFonts w:ascii="Times New Roman" w:hAnsi="Times New Roman" w:cs="Times New Roman"/>
          <w:sz w:val="24"/>
          <w:szCs w:val="24"/>
        </w:rPr>
        <w:t>the s</w:t>
      </w:r>
      <w:r w:rsidR="00797BC7" w:rsidRPr="00797BC7">
        <w:rPr>
          <w:rFonts w:ascii="Times New Roman" w:hAnsi="Times New Roman" w:cs="Times New Roman"/>
          <w:sz w:val="24"/>
          <w:szCs w:val="24"/>
        </w:rPr>
        <w:t xml:space="preserve">eafarers </w:t>
      </w:r>
      <w:r>
        <w:rPr>
          <w:rFonts w:ascii="Times New Roman" w:hAnsi="Times New Roman" w:cs="Times New Roman"/>
          <w:sz w:val="24"/>
          <w:szCs w:val="24"/>
        </w:rPr>
        <w:t xml:space="preserve">are </w:t>
      </w:r>
      <w:r w:rsidR="00797BC7" w:rsidRPr="00797BC7">
        <w:rPr>
          <w:rFonts w:ascii="Times New Roman" w:hAnsi="Times New Roman" w:cs="Times New Roman"/>
          <w:sz w:val="24"/>
          <w:szCs w:val="24"/>
        </w:rPr>
        <w:t xml:space="preserve">forced to </w:t>
      </w:r>
      <w:r w:rsidR="008E5DD7">
        <w:rPr>
          <w:rFonts w:ascii="Times New Roman" w:hAnsi="Times New Roman" w:cs="Times New Roman"/>
          <w:sz w:val="24"/>
          <w:szCs w:val="24"/>
        </w:rPr>
        <w:t xml:space="preserve">navigate, operate </w:t>
      </w:r>
      <w:r w:rsidR="00797BC7" w:rsidRPr="00797BC7">
        <w:rPr>
          <w:rFonts w:ascii="Times New Roman" w:hAnsi="Times New Roman" w:cs="Times New Roman"/>
          <w:sz w:val="24"/>
          <w:szCs w:val="24"/>
        </w:rPr>
        <w:t xml:space="preserve">and maintain their ship as a </w:t>
      </w:r>
      <w:r w:rsidR="006573D8">
        <w:rPr>
          <w:rFonts w:ascii="Times New Roman" w:hAnsi="Times New Roman" w:cs="Times New Roman"/>
          <w:sz w:val="24"/>
          <w:szCs w:val="24"/>
        </w:rPr>
        <w:t>‘</w:t>
      </w:r>
      <w:r w:rsidR="00797BC7" w:rsidRPr="00797BC7">
        <w:rPr>
          <w:rFonts w:ascii="Times New Roman" w:hAnsi="Times New Roman" w:cs="Times New Roman"/>
          <w:sz w:val="24"/>
          <w:szCs w:val="24"/>
        </w:rPr>
        <w:t>mother ship</w:t>
      </w:r>
      <w:r w:rsidR="006573D8">
        <w:rPr>
          <w:rFonts w:ascii="Times New Roman" w:hAnsi="Times New Roman" w:cs="Times New Roman"/>
          <w:sz w:val="24"/>
          <w:szCs w:val="24"/>
        </w:rPr>
        <w:t>’</w:t>
      </w:r>
      <w:r w:rsidR="008E5DD7">
        <w:rPr>
          <w:rFonts w:ascii="Times New Roman" w:hAnsi="Times New Roman" w:cs="Times New Roman"/>
          <w:sz w:val="24"/>
          <w:szCs w:val="24"/>
        </w:rPr>
        <w:t xml:space="preserve"> for </w:t>
      </w:r>
      <w:r>
        <w:rPr>
          <w:rFonts w:ascii="Times New Roman" w:hAnsi="Times New Roman" w:cs="Times New Roman"/>
          <w:sz w:val="24"/>
          <w:szCs w:val="24"/>
        </w:rPr>
        <w:t xml:space="preserve">the purpose of </w:t>
      </w:r>
      <w:r w:rsidR="008E5DD7">
        <w:rPr>
          <w:rFonts w:ascii="Times New Roman" w:hAnsi="Times New Roman" w:cs="Times New Roman"/>
          <w:sz w:val="24"/>
          <w:szCs w:val="24"/>
        </w:rPr>
        <w:t>piratical predations</w:t>
      </w:r>
      <w:r w:rsidR="00797BC7" w:rsidRPr="00797BC7">
        <w:rPr>
          <w:rFonts w:ascii="Times New Roman" w:hAnsi="Times New Roman" w:cs="Times New Roman"/>
          <w:sz w:val="24"/>
          <w:szCs w:val="24"/>
        </w:rPr>
        <w:t>.  Here, the</w:t>
      </w:r>
      <w:r w:rsidR="008E5DD7">
        <w:rPr>
          <w:rFonts w:ascii="Times New Roman" w:hAnsi="Times New Roman" w:cs="Times New Roman"/>
          <w:sz w:val="24"/>
          <w:szCs w:val="24"/>
        </w:rPr>
        <w:t xml:space="preserve"> mother ship </w:t>
      </w:r>
      <w:r w:rsidR="00797BC7" w:rsidRPr="00797BC7">
        <w:rPr>
          <w:rFonts w:ascii="Times New Roman" w:hAnsi="Times New Roman" w:cs="Times New Roman"/>
          <w:sz w:val="24"/>
          <w:szCs w:val="24"/>
        </w:rPr>
        <w:t xml:space="preserve">is </w:t>
      </w:r>
      <w:r w:rsidR="008E5DD7">
        <w:rPr>
          <w:rFonts w:ascii="Times New Roman" w:hAnsi="Times New Roman" w:cs="Times New Roman"/>
          <w:sz w:val="24"/>
          <w:szCs w:val="24"/>
        </w:rPr>
        <w:t xml:space="preserve">receiving </w:t>
      </w:r>
      <w:r w:rsidR="00797BC7" w:rsidRPr="00797BC7">
        <w:rPr>
          <w:rFonts w:ascii="Times New Roman" w:hAnsi="Times New Roman" w:cs="Times New Roman"/>
          <w:sz w:val="24"/>
          <w:szCs w:val="24"/>
        </w:rPr>
        <w:t xml:space="preserve">service </w:t>
      </w:r>
      <w:r w:rsidR="008E5DD7">
        <w:rPr>
          <w:rFonts w:ascii="Times New Roman" w:hAnsi="Times New Roman" w:cs="Times New Roman"/>
          <w:sz w:val="24"/>
          <w:szCs w:val="24"/>
        </w:rPr>
        <w:t>from the seafarers and, it is argued, there is no appare</w:t>
      </w:r>
      <w:r w:rsidR="00804336">
        <w:rPr>
          <w:rFonts w:ascii="Times New Roman" w:hAnsi="Times New Roman" w:cs="Times New Roman"/>
          <w:sz w:val="24"/>
          <w:szCs w:val="24"/>
        </w:rPr>
        <w:t xml:space="preserve">nt reason in doctrine </w:t>
      </w:r>
      <w:r w:rsidR="008E5DD7">
        <w:rPr>
          <w:rFonts w:ascii="Times New Roman" w:hAnsi="Times New Roman" w:cs="Times New Roman"/>
          <w:sz w:val="24"/>
          <w:szCs w:val="24"/>
        </w:rPr>
        <w:t xml:space="preserve">to deny </w:t>
      </w:r>
      <w:r w:rsidR="00797BC7" w:rsidRPr="00797BC7">
        <w:rPr>
          <w:rFonts w:ascii="Times New Roman" w:hAnsi="Times New Roman" w:cs="Times New Roman"/>
          <w:sz w:val="24"/>
          <w:szCs w:val="24"/>
        </w:rPr>
        <w:t xml:space="preserve">to the </w:t>
      </w:r>
      <w:r w:rsidR="008E5DD7">
        <w:rPr>
          <w:rFonts w:ascii="Times New Roman" w:hAnsi="Times New Roman" w:cs="Times New Roman"/>
          <w:sz w:val="24"/>
          <w:szCs w:val="24"/>
        </w:rPr>
        <w:t xml:space="preserve">seafarers their right to </w:t>
      </w:r>
      <w:r w:rsidR="00797BC7" w:rsidRPr="00797BC7">
        <w:rPr>
          <w:rFonts w:ascii="Times New Roman" w:hAnsi="Times New Roman" w:cs="Times New Roman"/>
          <w:sz w:val="24"/>
          <w:szCs w:val="24"/>
        </w:rPr>
        <w:t>wages</w:t>
      </w:r>
      <w:r w:rsidR="008E5DD7">
        <w:rPr>
          <w:rFonts w:ascii="Times New Roman" w:hAnsi="Times New Roman" w:cs="Times New Roman"/>
          <w:sz w:val="24"/>
          <w:szCs w:val="24"/>
        </w:rPr>
        <w:t>,</w:t>
      </w:r>
      <w:r w:rsidR="00797BC7" w:rsidRPr="00797BC7">
        <w:rPr>
          <w:rFonts w:ascii="Times New Roman" w:hAnsi="Times New Roman" w:cs="Times New Roman"/>
          <w:sz w:val="24"/>
          <w:szCs w:val="24"/>
        </w:rPr>
        <w:t xml:space="preserve"> secured and preferred by a maritime lien</w:t>
      </w:r>
      <w:r w:rsidR="008E5DD7">
        <w:rPr>
          <w:rFonts w:ascii="Times New Roman" w:hAnsi="Times New Roman" w:cs="Times New Roman"/>
          <w:sz w:val="24"/>
          <w:szCs w:val="24"/>
        </w:rPr>
        <w:t xml:space="preserve">.  </w:t>
      </w:r>
      <w:r w:rsidR="00804336">
        <w:rPr>
          <w:rFonts w:ascii="Times New Roman" w:hAnsi="Times New Roman" w:cs="Times New Roman"/>
          <w:sz w:val="24"/>
          <w:szCs w:val="24"/>
        </w:rPr>
        <w:t>N</w:t>
      </w:r>
      <w:r w:rsidR="00D1504E" w:rsidRPr="00D1504E">
        <w:rPr>
          <w:rFonts w:ascii="Times New Roman" w:hAnsi="Times New Roman" w:cs="Times New Roman"/>
          <w:sz w:val="24"/>
          <w:szCs w:val="24"/>
        </w:rPr>
        <w:t>avigating</w:t>
      </w:r>
      <w:r w:rsidR="00494519">
        <w:rPr>
          <w:rFonts w:ascii="Times New Roman" w:hAnsi="Times New Roman" w:cs="Times New Roman"/>
          <w:sz w:val="24"/>
          <w:szCs w:val="24"/>
        </w:rPr>
        <w:t>, operating</w:t>
      </w:r>
      <w:r w:rsidR="00D1504E" w:rsidRPr="00D1504E">
        <w:rPr>
          <w:rFonts w:ascii="Times New Roman" w:hAnsi="Times New Roman" w:cs="Times New Roman"/>
          <w:sz w:val="24"/>
          <w:szCs w:val="24"/>
        </w:rPr>
        <w:t xml:space="preserve"> and </w:t>
      </w:r>
      <w:r w:rsidR="00D1504E">
        <w:rPr>
          <w:rFonts w:ascii="Times New Roman" w:hAnsi="Times New Roman" w:cs="Times New Roman"/>
          <w:sz w:val="24"/>
          <w:szCs w:val="24"/>
        </w:rPr>
        <w:t xml:space="preserve">maintaining </w:t>
      </w:r>
      <w:r w:rsidR="00D1504E" w:rsidRPr="00D1504E">
        <w:rPr>
          <w:rFonts w:ascii="Times New Roman" w:hAnsi="Times New Roman" w:cs="Times New Roman"/>
          <w:sz w:val="24"/>
          <w:szCs w:val="24"/>
        </w:rPr>
        <w:t>the ship</w:t>
      </w:r>
      <w:r w:rsidR="00D1504E">
        <w:rPr>
          <w:rFonts w:ascii="Times New Roman" w:hAnsi="Times New Roman" w:cs="Times New Roman"/>
          <w:sz w:val="24"/>
          <w:szCs w:val="24"/>
        </w:rPr>
        <w:t>;</w:t>
      </w:r>
      <w:r w:rsidR="00D1504E" w:rsidRPr="00D1504E">
        <w:rPr>
          <w:rFonts w:ascii="Times New Roman" w:hAnsi="Times New Roman" w:cs="Times New Roman"/>
          <w:sz w:val="24"/>
          <w:szCs w:val="24"/>
        </w:rPr>
        <w:t xml:space="preserve"> assisting in negotiations </w:t>
      </w:r>
      <w:r w:rsidR="00D1504E">
        <w:rPr>
          <w:rFonts w:ascii="Times New Roman" w:hAnsi="Times New Roman" w:cs="Times New Roman"/>
          <w:sz w:val="24"/>
          <w:szCs w:val="24"/>
        </w:rPr>
        <w:t>for the release of the ship</w:t>
      </w:r>
      <w:r w:rsidR="00D1504E" w:rsidRPr="00D1504E">
        <w:rPr>
          <w:rFonts w:ascii="Times New Roman" w:hAnsi="Times New Roman" w:cs="Times New Roman"/>
          <w:sz w:val="24"/>
          <w:szCs w:val="24"/>
        </w:rPr>
        <w:t>; and being ready, willing and able to resume service to the ship as soon as the ship is ransomed and released</w:t>
      </w:r>
      <w:r w:rsidR="00494519">
        <w:rPr>
          <w:rFonts w:ascii="Times New Roman" w:hAnsi="Times New Roman" w:cs="Times New Roman"/>
          <w:sz w:val="24"/>
          <w:szCs w:val="24"/>
        </w:rPr>
        <w:t xml:space="preserve"> are all, it is argued, services to the ship, earning wages. </w:t>
      </w:r>
      <w:r w:rsidR="00D1504E" w:rsidRPr="00D1504E">
        <w:rPr>
          <w:rFonts w:ascii="Times New Roman" w:hAnsi="Times New Roman" w:cs="Times New Roman"/>
          <w:sz w:val="24"/>
          <w:szCs w:val="24"/>
        </w:rPr>
        <w:t xml:space="preserve">    </w:t>
      </w:r>
    </w:p>
    <w:p w:rsidR="00127966" w:rsidRDefault="00127966" w:rsidP="00797BC7">
      <w:pPr>
        <w:spacing w:after="0" w:line="240" w:lineRule="auto"/>
        <w:jc w:val="both"/>
        <w:rPr>
          <w:rFonts w:ascii="Times New Roman" w:hAnsi="Times New Roman" w:cs="Times New Roman"/>
          <w:sz w:val="24"/>
          <w:szCs w:val="24"/>
        </w:rPr>
      </w:pPr>
    </w:p>
    <w:p w:rsidR="00857BE9" w:rsidRDefault="00E9343C" w:rsidP="00797BC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s</w:t>
      </w:r>
      <w:r w:rsidR="008E5DD7">
        <w:rPr>
          <w:rFonts w:ascii="Times New Roman" w:hAnsi="Times New Roman" w:cs="Times New Roman"/>
          <w:sz w:val="24"/>
          <w:szCs w:val="24"/>
        </w:rPr>
        <w:t>econd</w:t>
      </w:r>
      <w:r>
        <w:rPr>
          <w:rFonts w:ascii="Times New Roman" w:hAnsi="Times New Roman" w:cs="Times New Roman"/>
          <w:sz w:val="24"/>
          <w:szCs w:val="24"/>
        </w:rPr>
        <w:t xml:space="preserve"> situat</w:t>
      </w:r>
      <w:r w:rsidR="00EB1731">
        <w:rPr>
          <w:rFonts w:ascii="Times New Roman" w:hAnsi="Times New Roman" w:cs="Times New Roman"/>
          <w:sz w:val="24"/>
          <w:szCs w:val="24"/>
        </w:rPr>
        <w:t>i</w:t>
      </w:r>
      <w:r>
        <w:rPr>
          <w:rFonts w:ascii="Times New Roman" w:hAnsi="Times New Roman" w:cs="Times New Roman"/>
          <w:sz w:val="24"/>
          <w:szCs w:val="24"/>
        </w:rPr>
        <w:t>on</w:t>
      </w:r>
      <w:r w:rsidR="00EB1731">
        <w:rPr>
          <w:rFonts w:ascii="Times New Roman" w:hAnsi="Times New Roman" w:cs="Times New Roman"/>
          <w:sz w:val="24"/>
          <w:szCs w:val="24"/>
        </w:rPr>
        <w:t xml:space="preserve"> occurs when</w:t>
      </w:r>
      <w:r w:rsidR="008E5DD7">
        <w:rPr>
          <w:rFonts w:ascii="Times New Roman" w:hAnsi="Times New Roman" w:cs="Times New Roman"/>
          <w:sz w:val="24"/>
          <w:szCs w:val="24"/>
        </w:rPr>
        <w:t xml:space="preserve"> </w:t>
      </w:r>
      <w:r w:rsidR="00797BC7" w:rsidRPr="00797BC7">
        <w:rPr>
          <w:rFonts w:ascii="Times New Roman" w:hAnsi="Times New Roman" w:cs="Times New Roman"/>
          <w:sz w:val="24"/>
          <w:szCs w:val="24"/>
        </w:rPr>
        <w:t xml:space="preserve">the pirated ship </w:t>
      </w:r>
      <w:r w:rsidR="00EB1731">
        <w:rPr>
          <w:rFonts w:ascii="Times New Roman" w:hAnsi="Times New Roman" w:cs="Times New Roman"/>
          <w:sz w:val="24"/>
          <w:szCs w:val="24"/>
        </w:rPr>
        <w:t>(</w:t>
      </w:r>
      <w:r w:rsidR="00797BC7" w:rsidRPr="00797BC7">
        <w:rPr>
          <w:rFonts w:ascii="Times New Roman" w:hAnsi="Times New Roman" w:cs="Times New Roman"/>
          <w:sz w:val="24"/>
          <w:szCs w:val="24"/>
        </w:rPr>
        <w:t xml:space="preserve">not </w:t>
      </w:r>
      <w:r w:rsidR="00EB1731">
        <w:rPr>
          <w:rFonts w:ascii="Times New Roman" w:hAnsi="Times New Roman" w:cs="Times New Roman"/>
          <w:sz w:val="24"/>
          <w:szCs w:val="24"/>
        </w:rPr>
        <w:t xml:space="preserve">being </w:t>
      </w:r>
      <w:r w:rsidR="002B306D">
        <w:rPr>
          <w:rFonts w:ascii="Times New Roman" w:hAnsi="Times New Roman" w:cs="Times New Roman"/>
          <w:sz w:val="24"/>
          <w:szCs w:val="24"/>
        </w:rPr>
        <w:t xml:space="preserve">deployed </w:t>
      </w:r>
      <w:r w:rsidR="00797BC7" w:rsidRPr="00797BC7">
        <w:rPr>
          <w:rFonts w:ascii="Times New Roman" w:hAnsi="Times New Roman" w:cs="Times New Roman"/>
          <w:sz w:val="24"/>
          <w:szCs w:val="24"/>
        </w:rPr>
        <w:t>as a mother ship</w:t>
      </w:r>
      <w:r w:rsidR="00EB1731">
        <w:rPr>
          <w:rFonts w:ascii="Times New Roman" w:hAnsi="Times New Roman" w:cs="Times New Roman"/>
          <w:sz w:val="24"/>
          <w:szCs w:val="24"/>
        </w:rPr>
        <w:t xml:space="preserve">), is </w:t>
      </w:r>
      <w:r w:rsidR="002B306D">
        <w:rPr>
          <w:rFonts w:ascii="Times New Roman" w:hAnsi="Times New Roman" w:cs="Times New Roman"/>
          <w:sz w:val="24"/>
          <w:szCs w:val="24"/>
        </w:rPr>
        <w:t>navigate</w:t>
      </w:r>
      <w:r w:rsidR="00EB1731">
        <w:rPr>
          <w:rFonts w:ascii="Times New Roman" w:hAnsi="Times New Roman" w:cs="Times New Roman"/>
          <w:sz w:val="24"/>
          <w:szCs w:val="24"/>
        </w:rPr>
        <w:t xml:space="preserve">d by the seafarers </w:t>
      </w:r>
      <w:r w:rsidR="00797BC7" w:rsidRPr="00797BC7">
        <w:rPr>
          <w:rFonts w:ascii="Times New Roman" w:hAnsi="Times New Roman" w:cs="Times New Roman"/>
          <w:sz w:val="24"/>
          <w:szCs w:val="24"/>
        </w:rPr>
        <w:t>to Somali waters</w:t>
      </w:r>
      <w:r w:rsidR="00EB1731">
        <w:rPr>
          <w:rFonts w:ascii="Times New Roman" w:hAnsi="Times New Roman" w:cs="Times New Roman"/>
          <w:sz w:val="24"/>
          <w:szCs w:val="24"/>
        </w:rPr>
        <w:t xml:space="preserve"> under threat of violence by the pirates</w:t>
      </w:r>
      <w:r w:rsidR="002B306D">
        <w:rPr>
          <w:rFonts w:ascii="Times New Roman" w:hAnsi="Times New Roman" w:cs="Times New Roman"/>
          <w:sz w:val="24"/>
          <w:szCs w:val="24"/>
        </w:rPr>
        <w:t xml:space="preserve">. </w:t>
      </w:r>
      <w:r w:rsidR="00797BC7" w:rsidRPr="00797BC7">
        <w:rPr>
          <w:rFonts w:ascii="Times New Roman" w:hAnsi="Times New Roman" w:cs="Times New Roman"/>
          <w:sz w:val="24"/>
          <w:szCs w:val="24"/>
        </w:rPr>
        <w:t xml:space="preserve"> </w:t>
      </w:r>
      <w:r w:rsidR="002B306D">
        <w:rPr>
          <w:rFonts w:ascii="Times New Roman" w:hAnsi="Times New Roman" w:cs="Times New Roman"/>
          <w:sz w:val="24"/>
          <w:szCs w:val="24"/>
        </w:rPr>
        <w:t>During th</w:t>
      </w:r>
      <w:r w:rsidR="00EB1731">
        <w:rPr>
          <w:rFonts w:ascii="Times New Roman" w:hAnsi="Times New Roman" w:cs="Times New Roman"/>
          <w:sz w:val="24"/>
          <w:szCs w:val="24"/>
        </w:rPr>
        <w:t xml:space="preserve">is </w:t>
      </w:r>
      <w:r w:rsidR="002B306D">
        <w:rPr>
          <w:rFonts w:ascii="Times New Roman" w:hAnsi="Times New Roman" w:cs="Times New Roman"/>
          <w:sz w:val="24"/>
          <w:szCs w:val="24"/>
        </w:rPr>
        <w:t xml:space="preserve">voyage, </w:t>
      </w:r>
      <w:r w:rsidR="00797BC7" w:rsidRPr="00797BC7">
        <w:rPr>
          <w:rFonts w:ascii="Times New Roman" w:hAnsi="Times New Roman" w:cs="Times New Roman"/>
          <w:sz w:val="24"/>
          <w:szCs w:val="24"/>
        </w:rPr>
        <w:t>the</w:t>
      </w:r>
      <w:r w:rsidR="002B306D">
        <w:rPr>
          <w:rFonts w:ascii="Times New Roman" w:hAnsi="Times New Roman" w:cs="Times New Roman"/>
          <w:sz w:val="24"/>
          <w:szCs w:val="24"/>
        </w:rPr>
        <w:t xml:space="preserve"> seafarers </w:t>
      </w:r>
      <w:r w:rsidR="00023A85">
        <w:rPr>
          <w:rFonts w:ascii="Times New Roman" w:hAnsi="Times New Roman" w:cs="Times New Roman"/>
          <w:sz w:val="24"/>
          <w:szCs w:val="24"/>
        </w:rPr>
        <w:t xml:space="preserve">in navigating, operating and </w:t>
      </w:r>
      <w:r w:rsidR="00797BC7" w:rsidRPr="00797BC7">
        <w:rPr>
          <w:rFonts w:ascii="Times New Roman" w:hAnsi="Times New Roman" w:cs="Times New Roman"/>
          <w:sz w:val="24"/>
          <w:szCs w:val="24"/>
        </w:rPr>
        <w:t>maintain</w:t>
      </w:r>
      <w:r w:rsidR="00023A85">
        <w:rPr>
          <w:rFonts w:ascii="Times New Roman" w:hAnsi="Times New Roman" w:cs="Times New Roman"/>
          <w:sz w:val="24"/>
          <w:szCs w:val="24"/>
        </w:rPr>
        <w:t xml:space="preserve">ing </w:t>
      </w:r>
      <w:r w:rsidR="00EB1731">
        <w:rPr>
          <w:rFonts w:ascii="Times New Roman" w:hAnsi="Times New Roman" w:cs="Times New Roman"/>
          <w:sz w:val="24"/>
          <w:szCs w:val="24"/>
        </w:rPr>
        <w:t xml:space="preserve">the ship </w:t>
      </w:r>
      <w:r w:rsidR="00023A85">
        <w:rPr>
          <w:rFonts w:ascii="Times New Roman" w:hAnsi="Times New Roman" w:cs="Times New Roman"/>
          <w:sz w:val="24"/>
          <w:szCs w:val="24"/>
        </w:rPr>
        <w:t xml:space="preserve">would, it is </w:t>
      </w:r>
      <w:r w:rsidR="00494519">
        <w:rPr>
          <w:rFonts w:ascii="Times New Roman" w:hAnsi="Times New Roman" w:cs="Times New Roman"/>
          <w:sz w:val="24"/>
          <w:szCs w:val="24"/>
        </w:rPr>
        <w:t xml:space="preserve">similarly </w:t>
      </w:r>
      <w:r w:rsidR="00023A85">
        <w:rPr>
          <w:rFonts w:ascii="Times New Roman" w:hAnsi="Times New Roman" w:cs="Times New Roman"/>
          <w:sz w:val="24"/>
          <w:szCs w:val="24"/>
        </w:rPr>
        <w:t xml:space="preserve">argued, provide service to </w:t>
      </w:r>
      <w:r w:rsidR="00797BC7" w:rsidRPr="00797BC7">
        <w:rPr>
          <w:rFonts w:ascii="Times New Roman" w:hAnsi="Times New Roman" w:cs="Times New Roman"/>
          <w:sz w:val="24"/>
          <w:szCs w:val="24"/>
        </w:rPr>
        <w:t>the ship</w:t>
      </w:r>
      <w:r w:rsidR="00494519">
        <w:rPr>
          <w:rFonts w:ascii="Times New Roman" w:hAnsi="Times New Roman" w:cs="Times New Roman"/>
          <w:sz w:val="24"/>
          <w:szCs w:val="24"/>
        </w:rPr>
        <w:t xml:space="preserve">. </w:t>
      </w:r>
    </w:p>
    <w:p w:rsidR="00EB1731" w:rsidRDefault="00EB1731" w:rsidP="00857BE9">
      <w:pPr>
        <w:spacing w:after="0" w:line="240" w:lineRule="auto"/>
        <w:jc w:val="both"/>
        <w:rPr>
          <w:rFonts w:ascii="Times New Roman" w:hAnsi="Times New Roman" w:cs="Times New Roman"/>
          <w:sz w:val="24"/>
          <w:szCs w:val="24"/>
        </w:rPr>
      </w:pPr>
    </w:p>
    <w:p w:rsidR="00C92E85" w:rsidRPr="00C92E85" w:rsidRDefault="00BC49E1" w:rsidP="00C92E8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w:t>
      </w:r>
      <w:r w:rsidR="00B92026">
        <w:rPr>
          <w:rFonts w:ascii="Times New Roman" w:hAnsi="Times New Roman" w:cs="Times New Roman"/>
          <w:sz w:val="24"/>
          <w:szCs w:val="24"/>
        </w:rPr>
        <w:t xml:space="preserve">e argument in respect of both </w:t>
      </w:r>
      <w:r w:rsidR="00494519">
        <w:rPr>
          <w:rFonts w:ascii="Times New Roman" w:hAnsi="Times New Roman" w:cs="Times New Roman"/>
          <w:sz w:val="24"/>
          <w:szCs w:val="24"/>
        </w:rPr>
        <w:t xml:space="preserve">these </w:t>
      </w:r>
      <w:r w:rsidR="00B92026">
        <w:rPr>
          <w:rFonts w:ascii="Times New Roman" w:hAnsi="Times New Roman" w:cs="Times New Roman"/>
          <w:sz w:val="24"/>
          <w:szCs w:val="24"/>
        </w:rPr>
        <w:t xml:space="preserve">situations </w:t>
      </w:r>
      <w:r w:rsidR="00C92E85">
        <w:rPr>
          <w:rFonts w:ascii="Times New Roman" w:hAnsi="Times New Roman" w:cs="Times New Roman"/>
          <w:sz w:val="24"/>
          <w:szCs w:val="24"/>
        </w:rPr>
        <w:t xml:space="preserve">is analogously supported by </w:t>
      </w:r>
      <w:r>
        <w:rPr>
          <w:rFonts w:ascii="Times New Roman" w:hAnsi="Times New Roman" w:cs="Times New Roman"/>
          <w:sz w:val="24"/>
          <w:szCs w:val="24"/>
        </w:rPr>
        <w:t>several cases where s</w:t>
      </w:r>
      <w:r w:rsidR="00494519">
        <w:rPr>
          <w:rFonts w:ascii="Times New Roman" w:hAnsi="Times New Roman" w:cs="Times New Roman"/>
          <w:sz w:val="24"/>
          <w:szCs w:val="24"/>
        </w:rPr>
        <w:t>eafarers were unlawfully forced, though not b</w:t>
      </w:r>
      <w:r w:rsidR="000014D6">
        <w:rPr>
          <w:rFonts w:ascii="Times New Roman" w:hAnsi="Times New Roman" w:cs="Times New Roman"/>
          <w:sz w:val="24"/>
          <w:szCs w:val="24"/>
        </w:rPr>
        <w:t>y</w:t>
      </w:r>
      <w:r w:rsidR="00494519">
        <w:rPr>
          <w:rFonts w:ascii="Times New Roman" w:hAnsi="Times New Roman" w:cs="Times New Roman"/>
          <w:sz w:val="24"/>
          <w:szCs w:val="24"/>
        </w:rPr>
        <w:t xml:space="preserve"> pirates, </w:t>
      </w:r>
      <w:r>
        <w:rPr>
          <w:rFonts w:ascii="Times New Roman" w:hAnsi="Times New Roman" w:cs="Times New Roman"/>
          <w:sz w:val="24"/>
          <w:szCs w:val="24"/>
        </w:rPr>
        <w:t>to render services to their ships. In</w:t>
      </w:r>
      <w:r w:rsidR="00857BE9">
        <w:rPr>
          <w:rFonts w:ascii="Times New Roman" w:hAnsi="Times New Roman" w:cs="Times New Roman"/>
          <w:sz w:val="24"/>
          <w:szCs w:val="24"/>
        </w:rPr>
        <w:t xml:space="preserve"> </w:t>
      </w:r>
      <w:r w:rsidR="00857BE9" w:rsidRPr="00857BE9">
        <w:rPr>
          <w:rFonts w:ascii="Times New Roman" w:hAnsi="Times New Roman" w:cs="Times New Roman"/>
          <w:bCs/>
          <w:i/>
          <w:sz w:val="24"/>
          <w:szCs w:val="24"/>
          <w:lang w:val="ga-IE"/>
        </w:rPr>
        <w:t>The Ferret</w:t>
      </w:r>
      <w:r w:rsidR="00857BE9" w:rsidRPr="00857BE9">
        <w:rPr>
          <w:rFonts w:ascii="Times New Roman" w:hAnsi="Times New Roman" w:cs="Times New Roman"/>
          <w:sz w:val="24"/>
          <w:szCs w:val="24"/>
          <w:vertAlign w:val="superscript"/>
        </w:rPr>
        <w:footnoteReference w:id="57"/>
      </w:r>
      <w:r w:rsidR="00B92026">
        <w:rPr>
          <w:rFonts w:ascii="Times New Roman" w:hAnsi="Times New Roman" w:cs="Times New Roman"/>
          <w:bCs/>
          <w:sz w:val="24"/>
          <w:szCs w:val="24"/>
        </w:rPr>
        <w:t xml:space="preserve"> </w:t>
      </w:r>
      <w:r w:rsidR="00857BE9">
        <w:rPr>
          <w:rFonts w:ascii="Times New Roman" w:hAnsi="Times New Roman" w:cs="Times New Roman"/>
          <w:sz w:val="24"/>
          <w:szCs w:val="24"/>
        </w:rPr>
        <w:t>seafarers</w:t>
      </w:r>
      <w:r w:rsidR="00C92E85">
        <w:rPr>
          <w:rFonts w:ascii="Times New Roman" w:hAnsi="Times New Roman" w:cs="Times New Roman"/>
          <w:sz w:val="24"/>
          <w:szCs w:val="24"/>
        </w:rPr>
        <w:t>,</w:t>
      </w:r>
      <w:r w:rsidR="00857BE9">
        <w:rPr>
          <w:rFonts w:ascii="Times New Roman" w:hAnsi="Times New Roman" w:cs="Times New Roman"/>
          <w:sz w:val="24"/>
          <w:szCs w:val="24"/>
        </w:rPr>
        <w:t xml:space="preserve"> navigating their ship under the unlawful control of </w:t>
      </w:r>
      <w:r w:rsidR="00C92E85">
        <w:rPr>
          <w:rFonts w:ascii="Times New Roman" w:hAnsi="Times New Roman" w:cs="Times New Roman"/>
          <w:sz w:val="24"/>
          <w:szCs w:val="24"/>
        </w:rPr>
        <w:t>the mate</w:t>
      </w:r>
      <w:r w:rsidR="00F44F82">
        <w:rPr>
          <w:rFonts w:ascii="Times New Roman" w:hAnsi="Times New Roman" w:cs="Times New Roman"/>
          <w:sz w:val="24"/>
          <w:szCs w:val="24"/>
        </w:rPr>
        <w:t xml:space="preserve"> (who tried to steal the ship)</w:t>
      </w:r>
      <w:r w:rsidR="00C92E85">
        <w:rPr>
          <w:rFonts w:ascii="Times New Roman" w:hAnsi="Times New Roman" w:cs="Times New Roman"/>
          <w:sz w:val="24"/>
          <w:szCs w:val="24"/>
        </w:rPr>
        <w:t xml:space="preserve">, </w:t>
      </w:r>
      <w:r w:rsidR="00857BE9">
        <w:rPr>
          <w:rFonts w:ascii="Times New Roman" w:hAnsi="Times New Roman" w:cs="Times New Roman"/>
          <w:sz w:val="24"/>
          <w:szCs w:val="24"/>
        </w:rPr>
        <w:t>were awarded their wages</w:t>
      </w:r>
      <w:r w:rsidR="00B92026">
        <w:rPr>
          <w:rFonts w:ascii="Times New Roman" w:hAnsi="Times New Roman" w:cs="Times New Roman"/>
          <w:sz w:val="24"/>
          <w:szCs w:val="24"/>
        </w:rPr>
        <w:t xml:space="preserve">; in </w:t>
      </w:r>
      <w:r w:rsidR="003A5C7B" w:rsidRPr="003A5C7B">
        <w:rPr>
          <w:rFonts w:ascii="Times New Roman" w:hAnsi="Times New Roman" w:cs="Times New Roman"/>
          <w:i/>
          <w:sz w:val="24"/>
          <w:szCs w:val="24"/>
        </w:rPr>
        <w:t>The Edwin</w:t>
      </w:r>
      <w:r w:rsidR="003A5C7B">
        <w:rPr>
          <w:rStyle w:val="FootnoteReference"/>
          <w:rFonts w:ascii="Times New Roman" w:hAnsi="Times New Roman" w:cs="Times New Roman"/>
          <w:i/>
          <w:sz w:val="24"/>
          <w:szCs w:val="24"/>
        </w:rPr>
        <w:footnoteReference w:id="58"/>
      </w:r>
      <w:r w:rsidR="00B92026">
        <w:rPr>
          <w:rFonts w:ascii="Times New Roman" w:hAnsi="Times New Roman" w:cs="Times New Roman"/>
          <w:sz w:val="24"/>
          <w:szCs w:val="24"/>
        </w:rPr>
        <w:t xml:space="preserve"> </w:t>
      </w:r>
      <w:r w:rsidR="003A5C7B">
        <w:rPr>
          <w:rFonts w:ascii="Times New Roman" w:hAnsi="Times New Roman" w:cs="Times New Roman"/>
          <w:sz w:val="24"/>
          <w:szCs w:val="24"/>
        </w:rPr>
        <w:t>the master, appointed by the fraudulent possesso</w:t>
      </w:r>
      <w:r w:rsidR="00B92026">
        <w:rPr>
          <w:rFonts w:ascii="Times New Roman" w:hAnsi="Times New Roman" w:cs="Times New Roman"/>
          <w:sz w:val="24"/>
          <w:szCs w:val="24"/>
        </w:rPr>
        <w:t xml:space="preserve">r of the ship, was </w:t>
      </w:r>
      <w:r w:rsidR="003A5C7B">
        <w:rPr>
          <w:rFonts w:ascii="Times New Roman" w:hAnsi="Times New Roman" w:cs="Times New Roman"/>
          <w:sz w:val="24"/>
          <w:szCs w:val="24"/>
        </w:rPr>
        <w:t>held entitled to his wages and a maritime lien</w:t>
      </w:r>
      <w:r w:rsidR="00E9343C">
        <w:rPr>
          <w:rFonts w:ascii="Times New Roman" w:hAnsi="Times New Roman" w:cs="Times New Roman"/>
          <w:sz w:val="24"/>
          <w:szCs w:val="24"/>
        </w:rPr>
        <w:t xml:space="preserve"> given his service to the ship</w:t>
      </w:r>
      <w:r w:rsidR="00B92026">
        <w:rPr>
          <w:rFonts w:ascii="Times New Roman" w:hAnsi="Times New Roman" w:cs="Times New Roman"/>
          <w:sz w:val="24"/>
          <w:szCs w:val="24"/>
        </w:rPr>
        <w:t xml:space="preserve">; and in </w:t>
      </w:r>
      <w:r w:rsidR="00C92E85" w:rsidRPr="00C92E85">
        <w:rPr>
          <w:rFonts w:ascii="Times New Roman" w:hAnsi="Times New Roman" w:cs="Times New Roman"/>
          <w:i/>
          <w:sz w:val="24"/>
          <w:szCs w:val="24"/>
        </w:rPr>
        <w:t>The Justitia</w:t>
      </w:r>
      <w:r w:rsidR="00C92E85" w:rsidRPr="00C92E85">
        <w:rPr>
          <w:rFonts w:ascii="Times New Roman" w:hAnsi="Times New Roman" w:cs="Times New Roman"/>
          <w:i/>
          <w:sz w:val="24"/>
          <w:szCs w:val="24"/>
          <w:vertAlign w:val="superscript"/>
        </w:rPr>
        <w:footnoteReference w:id="59"/>
      </w:r>
      <w:r w:rsidR="00C92E85" w:rsidRPr="00C92E85">
        <w:rPr>
          <w:rFonts w:ascii="Times New Roman" w:hAnsi="Times New Roman" w:cs="Times New Roman"/>
          <w:sz w:val="24"/>
          <w:szCs w:val="24"/>
        </w:rPr>
        <w:t xml:space="preserve"> </w:t>
      </w:r>
      <w:r w:rsidR="00C92E85">
        <w:rPr>
          <w:rFonts w:ascii="Times New Roman" w:hAnsi="Times New Roman" w:cs="Times New Roman"/>
          <w:sz w:val="24"/>
          <w:szCs w:val="24"/>
        </w:rPr>
        <w:t>seafarers</w:t>
      </w:r>
      <w:r w:rsidR="00803C24">
        <w:rPr>
          <w:rFonts w:ascii="Times New Roman" w:hAnsi="Times New Roman" w:cs="Times New Roman"/>
          <w:sz w:val="24"/>
          <w:szCs w:val="24"/>
        </w:rPr>
        <w:t xml:space="preserve">, </w:t>
      </w:r>
      <w:r w:rsidR="00803C24" w:rsidRPr="00803C24">
        <w:rPr>
          <w:rFonts w:ascii="Times New Roman" w:hAnsi="Times New Roman" w:cs="Times New Roman"/>
          <w:sz w:val="24"/>
          <w:szCs w:val="24"/>
        </w:rPr>
        <w:t>having been obliged by armed insurgents to navigate and operate their ship as an armed cruiser</w:t>
      </w:r>
      <w:r w:rsidR="00803C24">
        <w:rPr>
          <w:rFonts w:ascii="Times New Roman" w:hAnsi="Times New Roman" w:cs="Times New Roman"/>
          <w:sz w:val="24"/>
          <w:szCs w:val="24"/>
        </w:rPr>
        <w:t>,</w:t>
      </w:r>
      <w:r w:rsidR="00C92E85">
        <w:rPr>
          <w:rFonts w:ascii="Times New Roman" w:hAnsi="Times New Roman" w:cs="Times New Roman"/>
          <w:sz w:val="24"/>
          <w:szCs w:val="24"/>
        </w:rPr>
        <w:t xml:space="preserve"> were </w:t>
      </w:r>
      <w:r w:rsidR="00803C24">
        <w:rPr>
          <w:rFonts w:ascii="Times New Roman" w:hAnsi="Times New Roman" w:cs="Times New Roman"/>
          <w:sz w:val="24"/>
          <w:szCs w:val="24"/>
        </w:rPr>
        <w:t xml:space="preserve">in an action </w:t>
      </w:r>
      <w:r w:rsidR="00803C24" w:rsidRPr="003C20C4">
        <w:rPr>
          <w:rFonts w:ascii="Times New Roman" w:hAnsi="Times New Roman" w:cs="Times New Roman"/>
          <w:i/>
          <w:sz w:val="24"/>
          <w:szCs w:val="24"/>
        </w:rPr>
        <w:t>in personam</w:t>
      </w:r>
      <w:r w:rsidR="00803C24">
        <w:rPr>
          <w:rFonts w:ascii="Times New Roman" w:hAnsi="Times New Roman" w:cs="Times New Roman"/>
          <w:sz w:val="24"/>
          <w:szCs w:val="24"/>
        </w:rPr>
        <w:t xml:space="preserve"> </w:t>
      </w:r>
      <w:r w:rsidR="00AD2861">
        <w:rPr>
          <w:rFonts w:ascii="Times New Roman" w:hAnsi="Times New Roman" w:cs="Times New Roman"/>
          <w:sz w:val="24"/>
          <w:szCs w:val="24"/>
        </w:rPr>
        <w:t>against the shipowners and master (who employed them)</w:t>
      </w:r>
      <w:r w:rsidR="00CB3694">
        <w:rPr>
          <w:rFonts w:ascii="Times New Roman" w:hAnsi="Times New Roman" w:cs="Times New Roman"/>
          <w:sz w:val="24"/>
          <w:szCs w:val="24"/>
        </w:rPr>
        <w:t>,</w:t>
      </w:r>
      <w:r w:rsidR="00AD2861">
        <w:rPr>
          <w:rFonts w:ascii="Times New Roman" w:hAnsi="Times New Roman" w:cs="Times New Roman"/>
          <w:sz w:val="24"/>
          <w:szCs w:val="24"/>
        </w:rPr>
        <w:t xml:space="preserve"> </w:t>
      </w:r>
      <w:r w:rsidR="00803C24" w:rsidRPr="00803C24">
        <w:rPr>
          <w:rFonts w:ascii="Times New Roman" w:hAnsi="Times New Roman" w:cs="Times New Roman"/>
          <w:sz w:val="24"/>
          <w:szCs w:val="24"/>
        </w:rPr>
        <w:t>adjudged their wages</w:t>
      </w:r>
      <w:r w:rsidR="00C92E85">
        <w:rPr>
          <w:rFonts w:ascii="Times New Roman" w:hAnsi="Times New Roman" w:cs="Times New Roman"/>
          <w:sz w:val="24"/>
          <w:szCs w:val="24"/>
        </w:rPr>
        <w:t xml:space="preserve">.  </w:t>
      </w:r>
    </w:p>
    <w:p w:rsidR="00857BE9" w:rsidRPr="00857BE9" w:rsidRDefault="00857BE9" w:rsidP="00857BE9">
      <w:pPr>
        <w:spacing w:after="0" w:line="240" w:lineRule="auto"/>
        <w:jc w:val="both"/>
        <w:rPr>
          <w:rFonts w:ascii="Times New Roman" w:hAnsi="Times New Roman" w:cs="Times New Roman"/>
          <w:bCs/>
          <w:iCs/>
          <w:sz w:val="24"/>
          <w:szCs w:val="24"/>
        </w:rPr>
      </w:pPr>
    </w:p>
    <w:p w:rsidR="00797BC7" w:rsidRPr="00797BC7" w:rsidRDefault="00D10C42" w:rsidP="00797BC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t</w:t>
      </w:r>
      <w:r w:rsidR="00023A85">
        <w:rPr>
          <w:rFonts w:ascii="Times New Roman" w:hAnsi="Times New Roman" w:cs="Times New Roman"/>
          <w:sz w:val="24"/>
          <w:szCs w:val="24"/>
        </w:rPr>
        <w:t>hird</w:t>
      </w:r>
      <w:r>
        <w:rPr>
          <w:rFonts w:ascii="Times New Roman" w:hAnsi="Times New Roman" w:cs="Times New Roman"/>
          <w:sz w:val="24"/>
          <w:szCs w:val="24"/>
        </w:rPr>
        <w:t xml:space="preserve"> situation</w:t>
      </w:r>
      <w:r w:rsidR="002B6F91">
        <w:rPr>
          <w:rFonts w:ascii="Times New Roman" w:hAnsi="Times New Roman" w:cs="Times New Roman"/>
          <w:sz w:val="24"/>
          <w:szCs w:val="24"/>
        </w:rPr>
        <w:t xml:space="preserve"> </w:t>
      </w:r>
      <w:r>
        <w:rPr>
          <w:rFonts w:ascii="Times New Roman" w:hAnsi="Times New Roman" w:cs="Times New Roman"/>
          <w:sz w:val="24"/>
          <w:szCs w:val="24"/>
        </w:rPr>
        <w:t xml:space="preserve">arises </w:t>
      </w:r>
      <w:r w:rsidR="00797BC7" w:rsidRPr="00797BC7">
        <w:rPr>
          <w:rFonts w:ascii="Times New Roman" w:hAnsi="Times New Roman" w:cs="Times New Roman"/>
          <w:sz w:val="24"/>
          <w:szCs w:val="24"/>
        </w:rPr>
        <w:t>where seafarers are held captive aboard their ship</w:t>
      </w:r>
      <w:r w:rsidR="00FE45F5">
        <w:rPr>
          <w:rFonts w:ascii="Times New Roman" w:hAnsi="Times New Roman" w:cs="Times New Roman"/>
          <w:sz w:val="24"/>
          <w:szCs w:val="24"/>
        </w:rPr>
        <w:t>,</w:t>
      </w:r>
      <w:r w:rsidR="00797BC7" w:rsidRPr="00797BC7">
        <w:rPr>
          <w:rFonts w:ascii="Times New Roman" w:hAnsi="Times New Roman" w:cs="Times New Roman"/>
          <w:sz w:val="24"/>
          <w:szCs w:val="24"/>
        </w:rPr>
        <w:t xml:space="preserve"> which is moored in Somali waters</w:t>
      </w:r>
      <w:r w:rsidR="002B6F91">
        <w:rPr>
          <w:rFonts w:ascii="Times New Roman" w:hAnsi="Times New Roman" w:cs="Times New Roman"/>
          <w:sz w:val="24"/>
          <w:szCs w:val="24"/>
        </w:rPr>
        <w:t xml:space="preserve">.  </w:t>
      </w:r>
      <w:r w:rsidR="009254AF">
        <w:rPr>
          <w:rFonts w:ascii="Times New Roman" w:hAnsi="Times New Roman" w:cs="Times New Roman"/>
          <w:sz w:val="24"/>
          <w:szCs w:val="24"/>
        </w:rPr>
        <w:t xml:space="preserve">Here, </w:t>
      </w:r>
      <w:r w:rsidR="00FE45F5">
        <w:rPr>
          <w:rFonts w:ascii="Times New Roman" w:hAnsi="Times New Roman" w:cs="Times New Roman"/>
          <w:sz w:val="24"/>
          <w:szCs w:val="24"/>
        </w:rPr>
        <w:t>the p</w:t>
      </w:r>
      <w:r w:rsidR="00797BC7" w:rsidRPr="00797BC7">
        <w:rPr>
          <w:rFonts w:ascii="Times New Roman" w:hAnsi="Times New Roman" w:cs="Times New Roman"/>
          <w:sz w:val="24"/>
          <w:szCs w:val="24"/>
        </w:rPr>
        <w:t xml:space="preserve">irates </w:t>
      </w:r>
      <w:r w:rsidR="009254AF">
        <w:rPr>
          <w:rFonts w:ascii="Times New Roman" w:hAnsi="Times New Roman" w:cs="Times New Roman"/>
          <w:sz w:val="24"/>
          <w:szCs w:val="24"/>
        </w:rPr>
        <w:t xml:space="preserve">would </w:t>
      </w:r>
      <w:r w:rsidR="00797BC7" w:rsidRPr="00797BC7">
        <w:rPr>
          <w:rFonts w:ascii="Times New Roman" w:hAnsi="Times New Roman" w:cs="Times New Roman"/>
          <w:sz w:val="24"/>
          <w:szCs w:val="24"/>
        </w:rPr>
        <w:t>have possession and control of the ship</w:t>
      </w:r>
      <w:r w:rsidR="00FE45F5">
        <w:rPr>
          <w:rFonts w:ascii="Times New Roman" w:hAnsi="Times New Roman" w:cs="Times New Roman"/>
          <w:sz w:val="24"/>
          <w:szCs w:val="24"/>
        </w:rPr>
        <w:t xml:space="preserve">, </w:t>
      </w:r>
      <w:r w:rsidR="003C20C4">
        <w:rPr>
          <w:rFonts w:ascii="Times New Roman" w:hAnsi="Times New Roman" w:cs="Times New Roman"/>
          <w:sz w:val="24"/>
          <w:szCs w:val="24"/>
        </w:rPr>
        <w:t xml:space="preserve">and </w:t>
      </w:r>
      <w:r w:rsidR="00797BC7" w:rsidRPr="00797BC7">
        <w:rPr>
          <w:rFonts w:ascii="Times New Roman" w:hAnsi="Times New Roman" w:cs="Times New Roman"/>
          <w:sz w:val="24"/>
          <w:szCs w:val="24"/>
        </w:rPr>
        <w:t>the seafarers</w:t>
      </w:r>
      <w:r w:rsidR="00C54D60">
        <w:rPr>
          <w:rFonts w:ascii="Times New Roman" w:hAnsi="Times New Roman" w:cs="Times New Roman"/>
          <w:sz w:val="24"/>
          <w:szCs w:val="24"/>
        </w:rPr>
        <w:t xml:space="preserve"> (</w:t>
      </w:r>
      <w:r w:rsidR="00797BC7" w:rsidRPr="00797BC7">
        <w:rPr>
          <w:rFonts w:ascii="Times New Roman" w:hAnsi="Times New Roman" w:cs="Times New Roman"/>
          <w:sz w:val="24"/>
          <w:szCs w:val="24"/>
        </w:rPr>
        <w:t>no longer taking instructions from the</w:t>
      </w:r>
      <w:r w:rsidR="003C20C4">
        <w:rPr>
          <w:rFonts w:ascii="Times New Roman" w:hAnsi="Times New Roman" w:cs="Times New Roman"/>
          <w:sz w:val="24"/>
          <w:szCs w:val="24"/>
        </w:rPr>
        <w:t>ir</w:t>
      </w:r>
      <w:r w:rsidR="00797BC7" w:rsidRPr="00797BC7">
        <w:rPr>
          <w:rFonts w:ascii="Times New Roman" w:hAnsi="Times New Roman" w:cs="Times New Roman"/>
          <w:sz w:val="24"/>
          <w:szCs w:val="24"/>
        </w:rPr>
        <w:t xml:space="preserve"> master</w:t>
      </w:r>
      <w:r w:rsidR="00C54D60">
        <w:rPr>
          <w:rFonts w:ascii="Times New Roman" w:hAnsi="Times New Roman" w:cs="Times New Roman"/>
          <w:sz w:val="24"/>
          <w:szCs w:val="24"/>
        </w:rPr>
        <w:t>)</w:t>
      </w:r>
      <w:r w:rsidR="009254AF">
        <w:rPr>
          <w:rFonts w:ascii="Times New Roman" w:hAnsi="Times New Roman" w:cs="Times New Roman"/>
          <w:sz w:val="24"/>
          <w:szCs w:val="24"/>
        </w:rPr>
        <w:t xml:space="preserve">, </w:t>
      </w:r>
      <w:r w:rsidR="00A9261B">
        <w:rPr>
          <w:rFonts w:ascii="Times New Roman" w:hAnsi="Times New Roman" w:cs="Times New Roman"/>
          <w:sz w:val="24"/>
          <w:szCs w:val="24"/>
        </w:rPr>
        <w:t xml:space="preserve">would </w:t>
      </w:r>
      <w:r w:rsidR="00C54D60">
        <w:rPr>
          <w:rFonts w:ascii="Times New Roman" w:hAnsi="Times New Roman" w:cs="Times New Roman"/>
          <w:sz w:val="24"/>
          <w:szCs w:val="24"/>
        </w:rPr>
        <w:t>al</w:t>
      </w:r>
      <w:r w:rsidR="00FE45F5">
        <w:rPr>
          <w:rFonts w:ascii="Times New Roman" w:hAnsi="Times New Roman" w:cs="Times New Roman"/>
          <w:sz w:val="24"/>
          <w:szCs w:val="24"/>
        </w:rPr>
        <w:t xml:space="preserve">most </w:t>
      </w:r>
      <w:r w:rsidR="00C54D60">
        <w:rPr>
          <w:rFonts w:ascii="Times New Roman" w:hAnsi="Times New Roman" w:cs="Times New Roman"/>
          <w:sz w:val="24"/>
          <w:szCs w:val="24"/>
        </w:rPr>
        <w:t xml:space="preserve">certainly </w:t>
      </w:r>
      <w:r w:rsidR="00A9261B">
        <w:rPr>
          <w:rFonts w:ascii="Times New Roman" w:hAnsi="Times New Roman" w:cs="Times New Roman"/>
          <w:sz w:val="24"/>
          <w:szCs w:val="24"/>
        </w:rPr>
        <w:t xml:space="preserve">be </w:t>
      </w:r>
      <w:r w:rsidR="00FE45F5">
        <w:rPr>
          <w:rFonts w:ascii="Times New Roman" w:hAnsi="Times New Roman" w:cs="Times New Roman"/>
          <w:sz w:val="24"/>
          <w:szCs w:val="24"/>
        </w:rPr>
        <w:t>incarcerated within the</w:t>
      </w:r>
      <w:r w:rsidR="00C54D60">
        <w:rPr>
          <w:rFonts w:ascii="Times New Roman" w:hAnsi="Times New Roman" w:cs="Times New Roman"/>
          <w:sz w:val="24"/>
          <w:szCs w:val="24"/>
        </w:rPr>
        <w:t>ir</w:t>
      </w:r>
      <w:r w:rsidR="00FE45F5">
        <w:rPr>
          <w:rFonts w:ascii="Times New Roman" w:hAnsi="Times New Roman" w:cs="Times New Roman"/>
          <w:sz w:val="24"/>
          <w:szCs w:val="24"/>
        </w:rPr>
        <w:t xml:space="preserve"> ship. </w:t>
      </w:r>
      <w:r w:rsidR="00494519">
        <w:rPr>
          <w:rFonts w:ascii="Times New Roman" w:hAnsi="Times New Roman" w:cs="Times New Roman"/>
          <w:sz w:val="24"/>
          <w:szCs w:val="24"/>
        </w:rPr>
        <w:t>Still</w:t>
      </w:r>
      <w:r w:rsidR="00C54D60">
        <w:rPr>
          <w:rFonts w:ascii="Times New Roman" w:hAnsi="Times New Roman" w:cs="Times New Roman"/>
          <w:sz w:val="24"/>
          <w:szCs w:val="24"/>
        </w:rPr>
        <w:t xml:space="preserve"> </w:t>
      </w:r>
      <w:r w:rsidR="00494519" w:rsidRPr="00494519">
        <w:rPr>
          <w:rFonts w:ascii="Times New Roman" w:hAnsi="Times New Roman" w:cs="Times New Roman"/>
          <w:sz w:val="24"/>
          <w:szCs w:val="24"/>
        </w:rPr>
        <w:t>service may occur</w:t>
      </w:r>
      <w:r w:rsidR="00494519">
        <w:rPr>
          <w:rFonts w:ascii="Times New Roman" w:hAnsi="Times New Roman" w:cs="Times New Roman"/>
          <w:sz w:val="24"/>
          <w:szCs w:val="24"/>
        </w:rPr>
        <w:t>.  A</w:t>
      </w:r>
      <w:r w:rsidR="00494519" w:rsidRPr="00494519">
        <w:rPr>
          <w:rFonts w:ascii="Times New Roman" w:hAnsi="Times New Roman" w:cs="Times New Roman"/>
          <w:sz w:val="24"/>
          <w:szCs w:val="24"/>
        </w:rPr>
        <w:t>nchoring the ship</w:t>
      </w:r>
      <w:r w:rsidR="00494519">
        <w:rPr>
          <w:rFonts w:ascii="Times New Roman" w:hAnsi="Times New Roman" w:cs="Times New Roman"/>
          <w:sz w:val="24"/>
          <w:szCs w:val="24"/>
        </w:rPr>
        <w:t xml:space="preserve">; </w:t>
      </w:r>
      <w:r w:rsidR="00494519" w:rsidRPr="00494519">
        <w:rPr>
          <w:rFonts w:ascii="Times New Roman" w:hAnsi="Times New Roman" w:cs="Times New Roman"/>
          <w:sz w:val="24"/>
          <w:szCs w:val="24"/>
        </w:rPr>
        <w:t xml:space="preserve">assisting in negotiations </w:t>
      </w:r>
      <w:r w:rsidR="00494519">
        <w:rPr>
          <w:rFonts w:ascii="Times New Roman" w:hAnsi="Times New Roman" w:cs="Times New Roman"/>
          <w:sz w:val="24"/>
          <w:szCs w:val="24"/>
        </w:rPr>
        <w:t xml:space="preserve">for the release of the </w:t>
      </w:r>
      <w:r w:rsidR="00C2142E">
        <w:rPr>
          <w:rFonts w:ascii="Times New Roman" w:hAnsi="Times New Roman" w:cs="Times New Roman"/>
          <w:sz w:val="24"/>
          <w:szCs w:val="24"/>
        </w:rPr>
        <w:t>ship</w:t>
      </w:r>
      <w:r w:rsidR="00494519" w:rsidRPr="00494519">
        <w:rPr>
          <w:rFonts w:ascii="Times New Roman" w:hAnsi="Times New Roman" w:cs="Times New Roman"/>
          <w:sz w:val="24"/>
          <w:szCs w:val="24"/>
        </w:rPr>
        <w:t>; maint</w:t>
      </w:r>
      <w:r w:rsidR="00494519">
        <w:rPr>
          <w:rFonts w:ascii="Times New Roman" w:hAnsi="Times New Roman" w:cs="Times New Roman"/>
          <w:sz w:val="24"/>
          <w:szCs w:val="24"/>
        </w:rPr>
        <w:t xml:space="preserve">aining </w:t>
      </w:r>
      <w:r w:rsidR="00494519" w:rsidRPr="00494519">
        <w:rPr>
          <w:rFonts w:ascii="Times New Roman" w:hAnsi="Times New Roman" w:cs="Times New Roman"/>
          <w:sz w:val="24"/>
          <w:szCs w:val="24"/>
        </w:rPr>
        <w:t>the ship; and being ready, w</w:t>
      </w:r>
      <w:r w:rsidR="00FB3A4E">
        <w:rPr>
          <w:rFonts w:ascii="Times New Roman" w:hAnsi="Times New Roman" w:cs="Times New Roman"/>
          <w:sz w:val="24"/>
          <w:szCs w:val="24"/>
        </w:rPr>
        <w:t xml:space="preserve">illing and able to resume </w:t>
      </w:r>
      <w:r w:rsidR="00494519" w:rsidRPr="00494519">
        <w:rPr>
          <w:rFonts w:ascii="Times New Roman" w:hAnsi="Times New Roman" w:cs="Times New Roman"/>
          <w:sz w:val="24"/>
          <w:szCs w:val="24"/>
        </w:rPr>
        <w:t xml:space="preserve">service to the ship </w:t>
      </w:r>
      <w:r w:rsidR="00494519">
        <w:rPr>
          <w:rFonts w:ascii="Times New Roman" w:hAnsi="Times New Roman" w:cs="Times New Roman"/>
          <w:sz w:val="24"/>
          <w:szCs w:val="24"/>
        </w:rPr>
        <w:t xml:space="preserve">once it is </w:t>
      </w:r>
      <w:r w:rsidR="00494519" w:rsidRPr="00494519">
        <w:rPr>
          <w:rFonts w:ascii="Times New Roman" w:hAnsi="Times New Roman" w:cs="Times New Roman"/>
          <w:sz w:val="24"/>
          <w:szCs w:val="24"/>
        </w:rPr>
        <w:t>ransomed and released</w:t>
      </w:r>
      <w:r w:rsidR="00DB6035">
        <w:rPr>
          <w:rFonts w:ascii="Times New Roman" w:hAnsi="Times New Roman" w:cs="Times New Roman"/>
          <w:sz w:val="24"/>
          <w:szCs w:val="24"/>
        </w:rPr>
        <w:t xml:space="preserve"> are, it is argued,</w:t>
      </w:r>
      <w:r w:rsidR="00494519">
        <w:rPr>
          <w:rFonts w:ascii="Times New Roman" w:hAnsi="Times New Roman" w:cs="Times New Roman"/>
          <w:sz w:val="24"/>
          <w:szCs w:val="24"/>
        </w:rPr>
        <w:t xml:space="preserve"> </w:t>
      </w:r>
      <w:r w:rsidR="00DB6035">
        <w:rPr>
          <w:rFonts w:ascii="Times New Roman" w:hAnsi="Times New Roman" w:cs="Times New Roman"/>
          <w:sz w:val="24"/>
          <w:szCs w:val="24"/>
        </w:rPr>
        <w:t xml:space="preserve">examples of service. </w:t>
      </w:r>
      <w:r w:rsidR="006F5A5C">
        <w:rPr>
          <w:rFonts w:ascii="Times New Roman" w:hAnsi="Times New Roman" w:cs="Times New Roman"/>
          <w:sz w:val="24"/>
          <w:szCs w:val="24"/>
        </w:rPr>
        <w:t>But the adoption and adaption of doctrine has its limits</w:t>
      </w:r>
      <w:r w:rsidR="00FB3A4E">
        <w:rPr>
          <w:rFonts w:ascii="Times New Roman" w:hAnsi="Times New Roman" w:cs="Times New Roman"/>
          <w:sz w:val="24"/>
          <w:szCs w:val="24"/>
        </w:rPr>
        <w:t>, especially when the seafarers are held hostage ashore</w:t>
      </w:r>
      <w:r w:rsidR="006F5A5C">
        <w:rPr>
          <w:rFonts w:ascii="Times New Roman" w:hAnsi="Times New Roman" w:cs="Times New Roman"/>
          <w:sz w:val="24"/>
          <w:szCs w:val="24"/>
        </w:rPr>
        <w:t xml:space="preserve">. </w:t>
      </w:r>
    </w:p>
    <w:p w:rsidR="00DA13E5" w:rsidRDefault="00DA13E5" w:rsidP="00797BC7">
      <w:pPr>
        <w:spacing w:after="0" w:line="240" w:lineRule="auto"/>
        <w:jc w:val="both"/>
        <w:rPr>
          <w:rFonts w:ascii="Times New Roman" w:hAnsi="Times New Roman" w:cs="Times New Roman"/>
          <w:sz w:val="24"/>
          <w:szCs w:val="24"/>
        </w:rPr>
      </w:pPr>
    </w:p>
    <w:p w:rsidR="00797BC7" w:rsidRPr="00797BC7" w:rsidRDefault="00797BC7" w:rsidP="00797BC7">
      <w:pPr>
        <w:spacing w:after="0" w:line="240" w:lineRule="auto"/>
        <w:jc w:val="both"/>
        <w:rPr>
          <w:rFonts w:ascii="Times New Roman" w:hAnsi="Times New Roman" w:cs="Times New Roman"/>
          <w:sz w:val="24"/>
          <w:szCs w:val="24"/>
        </w:rPr>
      </w:pPr>
      <w:r w:rsidRPr="00797BC7">
        <w:rPr>
          <w:rFonts w:ascii="Times New Roman" w:hAnsi="Times New Roman" w:cs="Times New Roman"/>
          <w:sz w:val="24"/>
          <w:szCs w:val="24"/>
        </w:rPr>
        <w:lastRenderedPageBreak/>
        <w:t xml:space="preserve">     </w:t>
      </w:r>
    </w:p>
    <w:p w:rsidR="00797BC7" w:rsidRPr="00797BC7" w:rsidRDefault="00797BC7" w:rsidP="00797BC7">
      <w:pPr>
        <w:spacing w:after="0" w:line="240" w:lineRule="auto"/>
        <w:jc w:val="both"/>
        <w:rPr>
          <w:rFonts w:ascii="Times New Roman" w:hAnsi="Times New Roman" w:cs="Times New Roman"/>
          <w:b/>
          <w:sz w:val="24"/>
          <w:szCs w:val="24"/>
        </w:rPr>
      </w:pPr>
    </w:p>
    <w:p w:rsidR="00DD4384" w:rsidRDefault="009E445A" w:rsidP="0084652D">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10</w:t>
      </w:r>
      <w:r w:rsidR="00DD4384">
        <w:rPr>
          <w:rFonts w:ascii="Times New Roman" w:hAnsi="Times New Roman" w:cs="Times New Roman"/>
          <w:b/>
          <w:sz w:val="24"/>
          <w:szCs w:val="24"/>
        </w:rPr>
        <w:t>.</w:t>
      </w:r>
      <w:r w:rsidR="00DD4384">
        <w:rPr>
          <w:rFonts w:ascii="Times New Roman" w:hAnsi="Times New Roman" w:cs="Times New Roman"/>
          <w:b/>
          <w:sz w:val="24"/>
          <w:szCs w:val="24"/>
        </w:rPr>
        <w:tab/>
      </w:r>
      <w:r w:rsidR="00926A33">
        <w:rPr>
          <w:rFonts w:ascii="Times New Roman" w:hAnsi="Times New Roman" w:cs="Times New Roman"/>
          <w:b/>
          <w:sz w:val="24"/>
          <w:szCs w:val="24"/>
        </w:rPr>
        <w:t>IS A</w:t>
      </w:r>
      <w:r w:rsidR="00692F6D">
        <w:rPr>
          <w:rFonts w:ascii="Times New Roman" w:hAnsi="Times New Roman" w:cs="Times New Roman"/>
          <w:b/>
          <w:sz w:val="24"/>
          <w:szCs w:val="24"/>
        </w:rPr>
        <w:t xml:space="preserve"> </w:t>
      </w:r>
      <w:r w:rsidR="00DD4384" w:rsidRPr="00DD4384">
        <w:rPr>
          <w:rFonts w:ascii="Times New Roman" w:hAnsi="Times New Roman" w:cs="Times New Roman"/>
          <w:b/>
          <w:sz w:val="24"/>
          <w:szCs w:val="24"/>
        </w:rPr>
        <w:t xml:space="preserve">SEAFARER HELD </w:t>
      </w:r>
      <w:r w:rsidR="00692F6D">
        <w:rPr>
          <w:rFonts w:ascii="Times New Roman" w:hAnsi="Times New Roman" w:cs="Times New Roman"/>
          <w:b/>
          <w:sz w:val="24"/>
          <w:szCs w:val="24"/>
        </w:rPr>
        <w:t xml:space="preserve">HOSTAGE </w:t>
      </w:r>
      <w:r w:rsidR="00DD4384" w:rsidRPr="00DD4384">
        <w:rPr>
          <w:rFonts w:ascii="Times New Roman" w:hAnsi="Times New Roman" w:cs="Times New Roman"/>
          <w:b/>
          <w:sz w:val="24"/>
          <w:szCs w:val="24"/>
        </w:rPr>
        <w:t>ASHORE</w:t>
      </w:r>
      <w:r w:rsidR="00692F6D">
        <w:rPr>
          <w:rFonts w:ascii="Times New Roman" w:hAnsi="Times New Roman" w:cs="Times New Roman"/>
          <w:b/>
          <w:sz w:val="24"/>
          <w:szCs w:val="24"/>
        </w:rPr>
        <w:t xml:space="preserve"> ENTITLED TO WAGES</w:t>
      </w:r>
      <w:r w:rsidR="00DD4384" w:rsidRPr="00DD4384">
        <w:rPr>
          <w:rFonts w:ascii="Times New Roman" w:hAnsi="Times New Roman" w:cs="Times New Roman"/>
          <w:b/>
          <w:sz w:val="24"/>
          <w:szCs w:val="24"/>
        </w:rPr>
        <w:t xml:space="preserve">?  </w:t>
      </w:r>
    </w:p>
    <w:p w:rsidR="00DD4384" w:rsidRDefault="00DD4384" w:rsidP="00136071">
      <w:pPr>
        <w:spacing w:after="0" w:line="240" w:lineRule="auto"/>
        <w:jc w:val="both"/>
        <w:rPr>
          <w:rFonts w:ascii="Times New Roman" w:hAnsi="Times New Roman" w:cs="Times New Roman"/>
          <w:b/>
          <w:sz w:val="24"/>
          <w:szCs w:val="24"/>
        </w:rPr>
      </w:pPr>
    </w:p>
    <w:p w:rsidR="008F2383" w:rsidRPr="008F2383" w:rsidRDefault="008F2383" w:rsidP="008F2383">
      <w:pPr>
        <w:spacing w:after="0" w:line="240" w:lineRule="auto"/>
        <w:jc w:val="both"/>
        <w:rPr>
          <w:rFonts w:ascii="Times New Roman" w:hAnsi="Times New Roman" w:cs="Times New Roman"/>
          <w:bCs/>
          <w:iCs/>
          <w:sz w:val="24"/>
          <w:szCs w:val="24"/>
        </w:rPr>
      </w:pPr>
      <w:r>
        <w:rPr>
          <w:rFonts w:ascii="Times New Roman" w:hAnsi="Times New Roman" w:cs="Times New Roman"/>
          <w:bCs/>
          <w:iCs/>
          <w:sz w:val="24"/>
          <w:szCs w:val="24"/>
        </w:rPr>
        <w:t>Since s</w:t>
      </w:r>
      <w:r w:rsidR="00D41151">
        <w:rPr>
          <w:rFonts w:ascii="Times New Roman" w:hAnsi="Times New Roman" w:cs="Times New Roman"/>
          <w:bCs/>
          <w:iCs/>
          <w:sz w:val="24"/>
          <w:szCs w:val="24"/>
        </w:rPr>
        <w:t>ervice to the ship is</w:t>
      </w:r>
      <w:r>
        <w:rPr>
          <w:rFonts w:ascii="Times New Roman" w:hAnsi="Times New Roman" w:cs="Times New Roman"/>
          <w:bCs/>
          <w:iCs/>
          <w:sz w:val="24"/>
          <w:szCs w:val="24"/>
        </w:rPr>
        <w:t xml:space="preserve"> </w:t>
      </w:r>
      <w:r w:rsidR="00B42C37" w:rsidRPr="00B42C37">
        <w:rPr>
          <w:rFonts w:ascii="Times New Roman" w:hAnsi="Times New Roman" w:cs="Times New Roman"/>
          <w:bCs/>
          <w:iCs/>
          <w:sz w:val="24"/>
          <w:szCs w:val="24"/>
        </w:rPr>
        <w:t>a</w:t>
      </w:r>
      <w:r w:rsidR="00E87B1A">
        <w:rPr>
          <w:rFonts w:ascii="Times New Roman" w:hAnsi="Times New Roman" w:cs="Times New Roman"/>
          <w:bCs/>
          <w:iCs/>
          <w:sz w:val="24"/>
          <w:szCs w:val="24"/>
        </w:rPr>
        <w:t xml:space="preserve"> </w:t>
      </w:r>
      <w:r w:rsidR="00B42C37" w:rsidRPr="00B42C37">
        <w:rPr>
          <w:rFonts w:ascii="Times New Roman" w:hAnsi="Times New Roman" w:cs="Times New Roman"/>
          <w:bCs/>
          <w:iCs/>
          <w:sz w:val="24"/>
          <w:szCs w:val="24"/>
        </w:rPr>
        <w:t xml:space="preserve">prerequisite </w:t>
      </w:r>
      <w:r w:rsidR="00EB07F9">
        <w:rPr>
          <w:rFonts w:ascii="Times New Roman" w:hAnsi="Times New Roman" w:cs="Times New Roman"/>
          <w:bCs/>
          <w:iCs/>
          <w:sz w:val="24"/>
          <w:szCs w:val="24"/>
        </w:rPr>
        <w:t xml:space="preserve">for the action </w:t>
      </w:r>
      <w:r w:rsidR="00EB07F9" w:rsidRPr="00EB07F9">
        <w:rPr>
          <w:rFonts w:ascii="Times New Roman" w:hAnsi="Times New Roman" w:cs="Times New Roman"/>
          <w:bCs/>
          <w:i/>
          <w:iCs/>
          <w:sz w:val="24"/>
          <w:szCs w:val="24"/>
        </w:rPr>
        <w:t>in rem</w:t>
      </w:r>
      <w:r w:rsidR="00EB07F9">
        <w:rPr>
          <w:rFonts w:ascii="Times New Roman" w:hAnsi="Times New Roman" w:cs="Times New Roman"/>
          <w:bCs/>
          <w:iCs/>
          <w:sz w:val="24"/>
          <w:szCs w:val="24"/>
        </w:rPr>
        <w:t xml:space="preserve"> </w:t>
      </w:r>
      <w:r w:rsidR="00B42C37" w:rsidRPr="00B42C37">
        <w:rPr>
          <w:rFonts w:ascii="Times New Roman" w:hAnsi="Times New Roman" w:cs="Times New Roman"/>
          <w:bCs/>
          <w:iCs/>
          <w:sz w:val="24"/>
          <w:szCs w:val="24"/>
        </w:rPr>
        <w:t xml:space="preserve">(both explaining and justifying </w:t>
      </w:r>
      <w:r>
        <w:rPr>
          <w:rFonts w:ascii="Times New Roman" w:hAnsi="Times New Roman" w:cs="Times New Roman"/>
          <w:bCs/>
          <w:iCs/>
          <w:sz w:val="24"/>
          <w:szCs w:val="24"/>
        </w:rPr>
        <w:t xml:space="preserve">wages and </w:t>
      </w:r>
      <w:r w:rsidR="00B42C37" w:rsidRPr="00B42C37">
        <w:rPr>
          <w:rFonts w:ascii="Times New Roman" w:hAnsi="Times New Roman" w:cs="Times New Roman"/>
          <w:bCs/>
          <w:iCs/>
          <w:sz w:val="24"/>
          <w:szCs w:val="24"/>
        </w:rPr>
        <w:t>the maritime lien</w:t>
      </w:r>
      <w:r w:rsidR="00EB07F9">
        <w:rPr>
          <w:rFonts w:ascii="Times New Roman" w:hAnsi="Times New Roman" w:cs="Times New Roman"/>
          <w:bCs/>
          <w:iCs/>
          <w:sz w:val="24"/>
          <w:szCs w:val="24"/>
        </w:rPr>
        <w:t>)</w:t>
      </w:r>
      <w:r>
        <w:rPr>
          <w:rFonts w:ascii="Times New Roman" w:hAnsi="Times New Roman" w:cs="Times New Roman"/>
          <w:bCs/>
          <w:iCs/>
          <w:sz w:val="24"/>
          <w:szCs w:val="24"/>
        </w:rPr>
        <w:t xml:space="preserve">, is service severed if </w:t>
      </w:r>
      <w:r w:rsidR="00B42C37" w:rsidRPr="00B42C37">
        <w:rPr>
          <w:rFonts w:ascii="Times New Roman" w:hAnsi="Times New Roman" w:cs="Times New Roman"/>
          <w:bCs/>
          <w:iCs/>
          <w:sz w:val="24"/>
          <w:szCs w:val="24"/>
        </w:rPr>
        <w:t>the seafarer is held hostage</w:t>
      </w:r>
      <w:r w:rsidR="00B42C37">
        <w:rPr>
          <w:rFonts w:ascii="Times New Roman" w:hAnsi="Times New Roman" w:cs="Times New Roman"/>
          <w:bCs/>
          <w:iCs/>
          <w:sz w:val="24"/>
          <w:szCs w:val="24"/>
        </w:rPr>
        <w:t xml:space="preserve"> ashore</w:t>
      </w:r>
      <w:r w:rsidR="00864FB8">
        <w:rPr>
          <w:rFonts w:ascii="Times New Roman" w:hAnsi="Times New Roman" w:cs="Times New Roman"/>
          <w:bCs/>
          <w:iCs/>
          <w:sz w:val="24"/>
          <w:szCs w:val="24"/>
        </w:rPr>
        <w:t xml:space="preserve">? </w:t>
      </w:r>
      <w:r>
        <w:rPr>
          <w:rFonts w:ascii="Times New Roman" w:hAnsi="Times New Roman" w:cs="Times New Roman"/>
          <w:bCs/>
          <w:iCs/>
          <w:sz w:val="24"/>
          <w:szCs w:val="24"/>
        </w:rPr>
        <w:t xml:space="preserve"> </w:t>
      </w:r>
      <w:r w:rsidRPr="008F2383">
        <w:rPr>
          <w:rFonts w:ascii="Times New Roman" w:hAnsi="Times New Roman" w:cs="Times New Roman"/>
          <w:bCs/>
          <w:iCs/>
          <w:sz w:val="24"/>
          <w:szCs w:val="24"/>
        </w:rPr>
        <w:t xml:space="preserve">Does this negate any legal notion of service to the ship?  And, </w:t>
      </w:r>
      <w:r w:rsidR="00DB6035">
        <w:rPr>
          <w:rFonts w:ascii="Times New Roman" w:hAnsi="Times New Roman" w:cs="Times New Roman"/>
          <w:bCs/>
          <w:iCs/>
          <w:sz w:val="24"/>
          <w:szCs w:val="24"/>
        </w:rPr>
        <w:t xml:space="preserve">if the ship </w:t>
      </w:r>
      <w:r w:rsidR="006F5A5C">
        <w:rPr>
          <w:rFonts w:ascii="Times New Roman" w:hAnsi="Times New Roman" w:cs="Times New Roman"/>
          <w:bCs/>
          <w:iCs/>
          <w:sz w:val="24"/>
          <w:szCs w:val="24"/>
        </w:rPr>
        <w:t xml:space="preserve">is </w:t>
      </w:r>
      <w:r w:rsidRPr="008F2383">
        <w:rPr>
          <w:rFonts w:ascii="Times New Roman" w:hAnsi="Times New Roman" w:cs="Times New Roman"/>
          <w:bCs/>
          <w:iCs/>
          <w:sz w:val="24"/>
          <w:szCs w:val="24"/>
        </w:rPr>
        <w:t>released, but the seafarer</w:t>
      </w:r>
      <w:r w:rsidR="00DB6035">
        <w:rPr>
          <w:rFonts w:ascii="Times New Roman" w:hAnsi="Times New Roman" w:cs="Times New Roman"/>
          <w:bCs/>
          <w:iCs/>
          <w:sz w:val="24"/>
          <w:szCs w:val="24"/>
        </w:rPr>
        <w:t>s</w:t>
      </w:r>
      <w:r w:rsidRPr="008F2383">
        <w:rPr>
          <w:rFonts w:ascii="Times New Roman" w:hAnsi="Times New Roman" w:cs="Times New Roman"/>
          <w:bCs/>
          <w:iCs/>
          <w:sz w:val="24"/>
          <w:szCs w:val="24"/>
        </w:rPr>
        <w:t xml:space="preserve"> </w:t>
      </w:r>
      <w:r w:rsidR="00DB6035">
        <w:rPr>
          <w:rFonts w:ascii="Times New Roman" w:hAnsi="Times New Roman" w:cs="Times New Roman"/>
          <w:bCs/>
          <w:iCs/>
          <w:sz w:val="24"/>
          <w:szCs w:val="24"/>
        </w:rPr>
        <w:t xml:space="preserve">are </w:t>
      </w:r>
      <w:r w:rsidRPr="008F2383">
        <w:rPr>
          <w:rFonts w:ascii="Times New Roman" w:hAnsi="Times New Roman" w:cs="Times New Roman"/>
          <w:bCs/>
          <w:iCs/>
          <w:sz w:val="24"/>
          <w:szCs w:val="24"/>
        </w:rPr>
        <w:t xml:space="preserve">held hostage ashore, </w:t>
      </w:r>
      <w:r w:rsidR="006F5A5C">
        <w:rPr>
          <w:rFonts w:ascii="Times New Roman" w:hAnsi="Times New Roman" w:cs="Times New Roman"/>
          <w:bCs/>
          <w:iCs/>
          <w:sz w:val="24"/>
          <w:szCs w:val="24"/>
        </w:rPr>
        <w:t xml:space="preserve">can </w:t>
      </w:r>
      <w:r w:rsidRPr="008F2383">
        <w:rPr>
          <w:rFonts w:ascii="Times New Roman" w:hAnsi="Times New Roman" w:cs="Times New Roman"/>
          <w:bCs/>
          <w:iCs/>
          <w:sz w:val="24"/>
          <w:szCs w:val="24"/>
        </w:rPr>
        <w:t>seafarer</w:t>
      </w:r>
      <w:r w:rsidR="00443240">
        <w:rPr>
          <w:rFonts w:ascii="Times New Roman" w:hAnsi="Times New Roman" w:cs="Times New Roman"/>
          <w:bCs/>
          <w:iCs/>
          <w:sz w:val="24"/>
          <w:szCs w:val="24"/>
        </w:rPr>
        <w:t>s</w:t>
      </w:r>
      <w:r w:rsidRPr="008F2383">
        <w:rPr>
          <w:rFonts w:ascii="Times New Roman" w:hAnsi="Times New Roman" w:cs="Times New Roman"/>
          <w:bCs/>
          <w:iCs/>
          <w:sz w:val="24"/>
          <w:szCs w:val="24"/>
        </w:rPr>
        <w:t xml:space="preserve"> </w:t>
      </w:r>
      <w:r w:rsidR="00443240">
        <w:rPr>
          <w:rFonts w:ascii="Times New Roman" w:hAnsi="Times New Roman" w:cs="Times New Roman"/>
          <w:bCs/>
          <w:iCs/>
          <w:sz w:val="24"/>
          <w:szCs w:val="24"/>
        </w:rPr>
        <w:t xml:space="preserve">still </w:t>
      </w:r>
      <w:r w:rsidRPr="008F2383">
        <w:rPr>
          <w:rFonts w:ascii="Times New Roman" w:hAnsi="Times New Roman" w:cs="Times New Roman"/>
          <w:bCs/>
          <w:iCs/>
          <w:sz w:val="24"/>
          <w:szCs w:val="24"/>
        </w:rPr>
        <w:t xml:space="preserve">render service to </w:t>
      </w:r>
      <w:r w:rsidR="00443240">
        <w:rPr>
          <w:rFonts w:ascii="Times New Roman" w:hAnsi="Times New Roman" w:cs="Times New Roman"/>
          <w:bCs/>
          <w:iCs/>
          <w:sz w:val="24"/>
          <w:szCs w:val="24"/>
        </w:rPr>
        <w:t xml:space="preserve">the </w:t>
      </w:r>
      <w:r w:rsidRPr="008F2383">
        <w:rPr>
          <w:rFonts w:ascii="Times New Roman" w:hAnsi="Times New Roman" w:cs="Times New Roman"/>
          <w:bCs/>
          <w:iCs/>
          <w:sz w:val="24"/>
          <w:szCs w:val="24"/>
        </w:rPr>
        <w:t xml:space="preserve">ship?  </w:t>
      </w:r>
    </w:p>
    <w:p w:rsidR="008F2383" w:rsidRPr="008F2383" w:rsidRDefault="008F2383" w:rsidP="008F2383">
      <w:pPr>
        <w:spacing w:after="0" w:line="240" w:lineRule="auto"/>
        <w:jc w:val="both"/>
        <w:rPr>
          <w:rFonts w:ascii="Times New Roman" w:hAnsi="Times New Roman" w:cs="Times New Roman"/>
          <w:bCs/>
          <w:iCs/>
          <w:sz w:val="24"/>
          <w:szCs w:val="24"/>
        </w:rPr>
      </w:pPr>
    </w:p>
    <w:p w:rsidR="00BE70EC" w:rsidRPr="00BE70EC" w:rsidRDefault="00A9261B" w:rsidP="00BE70EC">
      <w:pPr>
        <w:spacing w:after="0" w:line="240" w:lineRule="auto"/>
        <w:jc w:val="both"/>
        <w:rPr>
          <w:rFonts w:ascii="Times New Roman" w:hAnsi="Times New Roman" w:cs="Times New Roman"/>
          <w:bCs/>
          <w:iCs/>
          <w:sz w:val="24"/>
          <w:szCs w:val="24"/>
        </w:rPr>
      </w:pPr>
      <w:r w:rsidRPr="00A9261B">
        <w:rPr>
          <w:rFonts w:ascii="Times New Roman" w:hAnsi="Times New Roman" w:cs="Times New Roman"/>
          <w:bCs/>
          <w:iCs/>
          <w:sz w:val="24"/>
          <w:szCs w:val="24"/>
        </w:rPr>
        <w:t xml:space="preserve">Although service to the ship may appear to imply service on board the ship, this is not necessarily an invariable implication.  Even at the time when service </w:t>
      </w:r>
      <w:r w:rsidR="006F5A5C">
        <w:rPr>
          <w:rFonts w:ascii="Times New Roman" w:hAnsi="Times New Roman" w:cs="Times New Roman"/>
          <w:bCs/>
          <w:iCs/>
          <w:sz w:val="24"/>
          <w:szCs w:val="24"/>
        </w:rPr>
        <w:t>‘</w:t>
      </w:r>
      <w:r w:rsidRPr="00A9261B">
        <w:rPr>
          <w:rFonts w:ascii="Times New Roman" w:hAnsi="Times New Roman" w:cs="Times New Roman"/>
          <w:bCs/>
          <w:iCs/>
          <w:sz w:val="24"/>
          <w:szCs w:val="24"/>
        </w:rPr>
        <w:t>on board</w:t>
      </w:r>
      <w:r w:rsidR="006F5A5C">
        <w:rPr>
          <w:rFonts w:ascii="Times New Roman" w:hAnsi="Times New Roman" w:cs="Times New Roman"/>
          <w:bCs/>
          <w:iCs/>
          <w:sz w:val="24"/>
          <w:szCs w:val="24"/>
        </w:rPr>
        <w:t>’</w:t>
      </w:r>
      <w:r w:rsidRPr="00A9261B">
        <w:rPr>
          <w:rFonts w:ascii="Times New Roman" w:hAnsi="Times New Roman" w:cs="Times New Roman"/>
          <w:bCs/>
          <w:iCs/>
          <w:sz w:val="24"/>
          <w:szCs w:val="24"/>
        </w:rPr>
        <w:t xml:space="preserve"> was a statutory requirement</w:t>
      </w:r>
      <w:r w:rsidRPr="00A9261B">
        <w:rPr>
          <w:rFonts w:ascii="Times New Roman" w:hAnsi="Times New Roman" w:cs="Times New Roman"/>
          <w:bCs/>
          <w:iCs/>
          <w:sz w:val="24"/>
          <w:szCs w:val="24"/>
          <w:vertAlign w:val="superscript"/>
        </w:rPr>
        <w:footnoteReference w:id="60"/>
      </w:r>
      <w:r w:rsidR="00802D17">
        <w:rPr>
          <w:rFonts w:ascii="Times New Roman" w:hAnsi="Times New Roman" w:cs="Times New Roman"/>
          <w:bCs/>
          <w:iCs/>
          <w:sz w:val="24"/>
          <w:szCs w:val="24"/>
        </w:rPr>
        <w:t xml:space="preserve"> (until it was removed in 1956),</w:t>
      </w:r>
      <w:r w:rsidR="009C4F68">
        <w:rPr>
          <w:rStyle w:val="FootnoteReference"/>
          <w:rFonts w:ascii="Times New Roman" w:hAnsi="Times New Roman" w:cs="Times New Roman"/>
          <w:bCs/>
          <w:iCs/>
          <w:sz w:val="24"/>
          <w:szCs w:val="24"/>
        </w:rPr>
        <w:footnoteReference w:id="61"/>
      </w:r>
      <w:r w:rsidRPr="00A9261B">
        <w:rPr>
          <w:rFonts w:ascii="Times New Roman" w:hAnsi="Times New Roman" w:cs="Times New Roman"/>
          <w:bCs/>
          <w:iCs/>
          <w:sz w:val="24"/>
          <w:szCs w:val="24"/>
        </w:rPr>
        <w:t xml:space="preserve"> a strictly literal construction was not placed upon the phrase, </w:t>
      </w:r>
      <w:r w:rsidR="00802D17">
        <w:rPr>
          <w:rFonts w:ascii="Times New Roman" w:hAnsi="Times New Roman" w:cs="Times New Roman"/>
          <w:bCs/>
          <w:iCs/>
          <w:sz w:val="24"/>
          <w:szCs w:val="24"/>
        </w:rPr>
        <w:t xml:space="preserve">so </w:t>
      </w:r>
      <w:r w:rsidR="00BE70EC">
        <w:rPr>
          <w:rFonts w:ascii="Times New Roman" w:hAnsi="Times New Roman" w:cs="Times New Roman"/>
          <w:bCs/>
          <w:iCs/>
          <w:sz w:val="24"/>
          <w:szCs w:val="24"/>
        </w:rPr>
        <w:t xml:space="preserve">obvious </w:t>
      </w:r>
      <w:r w:rsidR="00802D17">
        <w:rPr>
          <w:rFonts w:ascii="Times New Roman" w:hAnsi="Times New Roman" w:cs="Times New Roman"/>
          <w:bCs/>
          <w:iCs/>
          <w:sz w:val="24"/>
          <w:szCs w:val="24"/>
        </w:rPr>
        <w:t xml:space="preserve">was the </w:t>
      </w:r>
      <w:r w:rsidRPr="00A9261B">
        <w:rPr>
          <w:rFonts w:ascii="Times New Roman" w:hAnsi="Times New Roman" w:cs="Times New Roman"/>
          <w:bCs/>
          <w:iCs/>
          <w:sz w:val="24"/>
          <w:szCs w:val="24"/>
        </w:rPr>
        <w:t xml:space="preserve">detriment </w:t>
      </w:r>
      <w:r w:rsidR="008F2383">
        <w:rPr>
          <w:rFonts w:ascii="Times New Roman" w:hAnsi="Times New Roman" w:cs="Times New Roman"/>
          <w:bCs/>
          <w:iCs/>
          <w:sz w:val="24"/>
          <w:szCs w:val="24"/>
        </w:rPr>
        <w:t xml:space="preserve">to </w:t>
      </w:r>
      <w:r w:rsidRPr="00A9261B">
        <w:rPr>
          <w:rFonts w:ascii="Times New Roman" w:hAnsi="Times New Roman" w:cs="Times New Roman"/>
          <w:bCs/>
          <w:iCs/>
          <w:sz w:val="24"/>
          <w:szCs w:val="24"/>
        </w:rPr>
        <w:t xml:space="preserve">seafarers.  </w:t>
      </w:r>
      <w:r w:rsidR="00BE70EC">
        <w:rPr>
          <w:rFonts w:ascii="Times New Roman" w:hAnsi="Times New Roman" w:cs="Times New Roman"/>
          <w:bCs/>
          <w:iCs/>
          <w:sz w:val="24"/>
          <w:szCs w:val="24"/>
        </w:rPr>
        <w:t>I</w:t>
      </w:r>
      <w:r w:rsidRPr="00A9261B">
        <w:rPr>
          <w:rFonts w:ascii="Times New Roman" w:hAnsi="Times New Roman" w:cs="Times New Roman"/>
          <w:bCs/>
          <w:iCs/>
          <w:sz w:val="24"/>
          <w:szCs w:val="24"/>
        </w:rPr>
        <w:t xml:space="preserve">n </w:t>
      </w:r>
      <w:r w:rsidRPr="00A9261B">
        <w:rPr>
          <w:rFonts w:ascii="Times New Roman" w:hAnsi="Times New Roman" w:cs="Times New Roman"/>
          <w:bCs/>
          <w:i/>
          <w:iCs/>
          <w:sz w:val="24"/>
          <w:szCs w:val="24"/>
        </w:rPr>
        <w:t>The Chieftain</w:t>
      </w:r>
      <w:r w:rsidRPr="00A9261B">
        <w:rPr>
          <w:rFonts w:ascii="Times New Roman" w:hAnsi="Times New Roman" w:cs="Times New Roman"/>
          <w:bCs/>
          <w:i/>
          <w:iCs/>
          <w:sz w:val="24"/>
          <w:szCs w:val="24"/>
          <w:vertAlign w:val="superscript"/>
        </w:rPr>
        <w:footnoteReference w:id="62"/>
      </w:r>
      <w:r w:rsidRPr="00A9261B">
        <w:rPr>
          <w:rFonts w:ascii="Times New Roman" w:hAnsi="Times New Roman" w:cs="Times New Roman"/>
          <w:bCs/>
          <w:iCs/>
          <w:sz w:val="24"/>
          <w:szCs w:val="24"/>
        </w:rPr>
        <w:t xml:space="preserve"> Dr Lushington held that, although s. 10 of the Admiralty Court Act 1861</w:t>
      </w:r>
      <w:r w:rsidRPr="00A9261B">
        <w:rPr>
          <w:rFonts w:ascii="Times New Roman" w:hAnsi="Times New Roman" w:cs="Times New Roman"/>
          <w:bCs/>
          <w:iCs/>
          <w:sz w:val="24"/>
          <w:szCs w:val="24"/>
          <w:vertAlign w:val="superscript"/>
        </w:rPr>
        <w:footnoteReference w:id="63"/>
      </w:r>
      <w:r w:rsidRPr="00A9261B">
        <w:rPr>
          <w:rFonts w:ascii="Times New Roman" w:hAnsi="Times New Roman" w:cs="Times New Roman"/>
          <w:bCs/>
          <w:iCs/>
          <w:sz w:val="24"/>
          <w:szCs w:val="24"/>
        </w:rPr>
        <w:t xml:space="preserve">  provided the High Court of Admiralty with jurisdiction </w:t>
      </w:r>
      <w:r w:rsidR="006F5A5C">
        <w:rPr>
          <w:rFonts w:ascii="Times New Roman" w:hAnsi="Times New Roman" w:cs="Times New Roman"/>
          <w:bCs/>
          <w:iCs/>
          <w:sz w:val="24"/>
          <w:szCs w:val="24"/>
        </w:rPr>
        <w:t>‘</w:t>
      </w:r>
      <w:r w:rsidRPr="00A9261B">
        <w:rPr>
          <w:rFonts w:ascii="Times New Roman" w:hAnsi="Times New Roman" w:cs="Times New Roman"/>
          <w:bCs/>
          <w:iCs/>
          <w:sz w:val="24"/>
          <w:szCs w:val="24"/>
        </w:rPr>
        <w:t xml:space="preserve">over any claim by a seaman of any ship for wages earned by him </w:t>
      </w:r>
      <w:r w:rsidRPr="00A9261B">
        <w:rPr>
          <w:rFonts w:ascii="Times New Roman" w:hAnsi="Times New Roman" w:cs="Times New Roman"/>
          <w:bCs/>
          <w:i/>
          <w:iCs/>
          <w:sz w:val="24"/>
          <w:szCs w:val="24"/>
        </w:rPr>
        <w:t>on board the ship</w:t>
      </w:r>
      <w:r w:rsidR="006F5A5C">
        <w:rPr>
          <w:rFonts w:ascii="Times New Roman" w:hAnsi="Times New Roman" w:cs="Times New Roman"/>
          <w:bCs/>
          <w:i/>
          <w:iCs/>
          <w:sz w:val="24"/>
          <w:szCs w:val="24"/>
        </w:rPr>
        <w:t>’</w:t>
      </w:r>
      <w:r w:rsidRPr="00A9261B">
        <w:rPr>
          <w:rFonts w:ascii="Times New Roman" w:hAnsi="Times New Roman" w:cs="Times New Roman"/>
          <w:bCs/>
          <w:iCs/>
          <w:sz w:val="24"/>
          <w:szCs w:val="24"/>
        </w:rPr>
        <w:t xml:space="preserve">, a master would still have a claim for wages even if he did not live on board and </w:t>
      </w:r>
      <w:r w:rsidR="006F5A5C">
        <w:rPr>
          <w:rFonts w:ascii="Times New Roman" w:hAnsi="Times New Roman" w:cs="Times New Roman"/>
          <w:bCs/>
          <w:iCs/>
          <w:sz w:val="24"/>
          <w:szCs w:val="24"/>
        </w:rPr>
        <w:t>‘</w:t>
      </w:r>
      <w:r w:rsidRPr="00A9261B">
        <w:rPr>
          <w:rFonts w:ascii="Times New Roman" w:hAnsi="Times New Roman" w:cs="Times New Roman"/>
          <w:bCs/>
          <w:iCs/>
          <w:sz w:val="24"/>
          <w:szCs w:val="24"/>
        </w:rPr>
        <w:t>did not sleep on board, and although his duty required him on many occasions to be absent from the ship, more especially for the purpose of going into the city, and there accelerating matters for the ship's voyage</w:t>
      </w:r>
      <w:r w:rsidR="008E5CF1">
        <w:rPr>
          <w:rFonts w:ascii="Times New Roman" w:hAnsi="Times New Roman" w:cs="Times New Roman"/>
          <w:bCs/>
          <w:iCs/>
          <w:sz w:val="24"/>
          <w:szCs w:val="24"/>
        </w:rPr>
        <w:t>’</w:t>
      </w:r>
      <w:r w:rsidRPr="00A9261B">
        <w:rPr>
          <w:rFonts w:ascii="Times New Roman" w:hAnsi="Times New Roman" w:cs="Times New Roman"/>
          <w:bCs/>
          <w:iCs/>
          <w:sz w:val="24"/>
          <w:szCs w:val="24"/>
        </w:rPr>
        <w:t>.</w:t>
      </w:r>
      <w:r w:rsidR="00BE70EC">
        <w:rPr>
          <w:rFonts w:ascii="Times New Roman" w:hAnsi="Times New Roman" w:cs="Times New Roman"/>
          <w:bCs/>
          <w:iCs/>
          <w:sz w:val="24"/>
          <w:szCs w:val="24"/>
        </w:rPr>
        <w:t xml:space="preserve">  </w:t>
      </w:r>
      <w:r w:rsidR="00BE70EC" w:rsidRPr="00BE70EC">
        <w:rPr>
          <w:rFonts w:ascii="Times New Roman" w:hAnsi="Times New Roman" w:cs="Times New Roman"/>
          <w:bCs/>
          <w:iCs/>
          <w:sz w:val="24"/>
          <w:szCs w:val="24"/>
        </w:rPr>
        <w:t>Seafarers earn wages while, for example, on shore leave, sick leave, or vacation</w:t>
      </w:r>
      <w:r w:rsidR="00BE70EC">
        <w:rPr>
          <w:rFonts w:ascii="Times New Roman" w:hAnsi="Times New Roman" w:cs="Times New Roman"/>
          <w:bCs/>
          <w:iCs/>
          <w:sz w:val="24"/>
          <w:szCs w:val="24"/>
        </w:rPr>
        <w:t>.</w:t>
      </w:r>
      <w:r w:rsidR="00BE70EC" w:rsidRPr="00BE70EC">
        <w:rPr>
          <w:rFonts w:ascii="Times New Roman" w:hAnsi="Times New Roman" w:cs="Times New Roman"/>
          <w:bCs/>
          <w:iCs/>
          <w:sz w:val="24"/>
          <w:szCs w:val="24"/>
          <w:vertAlign w:val="superscript"/>
        </w:rPr>
        <w:footnoteReference w:id="64"/>
      </w:r>
      <w:r w:rsidR="00BE70EC" w:rsidRPr="00BE70EC">
        <w:rPr>
          <w:rFonts w:ascii="Times New Roman" w:hAnsi="Times New Roman" w:cs="Times New Roman"/>
          <w:bCs/>
          <w:iCs/>
          <w:sz w:val="24"/>
          <w:szCs w:val="24"/>
        </w:rPr>
        <w:t xml:space="preserve">  </w:t>
      </w:r>
      <w:r w:rsidR="00BE70EC">
        <w:rPr>
          <w:rFonts w:ascii="Times New Roman" w:hAnsi="Times New Roman" w:cs="Times New Roman"/>
          <w:bCs/>
          <w:iCs/>
          <w:sz w:val="24"/>
          <w:szCs w:val="24"/>
        </w:rPr>
        <w:t xml:space="preserve">So, not all service needs to be rendered </w:t>
      </w:r>
      <w:r w:rsidR="00BE70EC" w:rsidRPr="00BE70EC">
        <w:rPr>
          <w:rFonts w:ascii="Times New Roman" w:hAnsi="Times New Roman" w:cs="Times New Roman"/>
          <w:bCs/>
          <w:iCs/>
          <w:sz w:val="24"/>
          <w:szCs w:val="24"/>
        </w:rPr>
        <w:t xml:space="preserve">in, on, or to </w:t>
      </w:r>
      <w:r w:rsidR="00BE70EC" w:rsidRPr="00BE70EC">
        <w:rPr>
          <w:rFonts w:ascii="Times New Roman" w:hAnsi="Times New Roman" w:cs="Times New Roman"/>
          <w:bCs/>
          <w:iCs/>
          <w:sz w:val="24"/>
          <w:szCs w:val="24"/>
          <w:lang w:val="ga-IE"/>
        </w:rPr>
        <w:t>the ship</w:t>
      </w:r>
      <w:r w:rsidR="00BE70EC" w:rsidRPr="00BE70EC">
        <w:rPr>
          <w:rFonts w:ascii="Times New Roman" w:hAnsi="Times New Roman" w:cs="Times New Roman"/>
          <w:bCs/>
          <w:iCs/>
          <w:sz w:val="24"/>
          <w:szCs w:val="24"/>
        </w:rPr>
        <w:t>.</w:t>
      </w:r>
      <w:r w:rsidR="00BE70EC" w:rsidRPr="00BE70EC">
        <w:rPr>
          <w:rFonts w:ascii="Times New Roman" w:hAnsi="Times New Roman" w:cs="Times New Roman"/>
          <w:bCs/>
          <w:iCs/>
          <w:sz w:val="24"/>
          <w:szCs w:val="24"/>
          <w:vertAlign w:val="superscript"/>
          <w:lang w:val="ga-IE"/>
        </w:rPr>
        <w:footnoteReference w:id="65"/>
      </w:r>
      <w:r w:rsidR="00BE70EC" w:rsidRPr="00BE70EC">
        <w:rPr>
          <w:rFonts w:ascii="Times New Roman" w:hAnsi="Times New Roman" w:cs="Times New Roman"/>
          <w:bCs/>
          <w:iCs/>
          <w:sz w:val="24"/>
          <w:szCs w:val="24"/>
          <w:lang w:val="ga-IE"/>
        </w:rPr>
        <w:t xml:space="preserve"> </w:t>
      </w:r>
      <w:r w:rsidR="00BE70EC">
        <w:rPr>
          <w:rFonts w:ascii="Times New Roman" w:hAnsi="Times New Roman" w:cs="Times New Roman"/>
          <w:bCs/>
          <w:iCs/>
          <w:sz w:val="24"/>
          <w:szCs w:val="24"/>
        </w:rPr>
        <w:t xml:space="preserve"> I</w:t>
      </w:r>
      <w:r w:rsidR="00BE70EC" w:rsidRPr="00BE70EC">
        <w:rPr>
          <w:rFonts w:ascii="Times New Roman" w:hAnsi="Times New Roman" w:cs="Times New Roman"/>
          <w:bCs/>
          <w:iCs/>
          <w:sz w:val="24"/>
          <w:szCs w:val="24"/>
          <w:lang w:val="ga-IE"/>
        </w:rPr>
        <w:t xml:space="preserve">n </w:t>
      </w:r>
      <w:r w:rsidR="00BE70EC" w:rsidRPr="00BE70EC">
        <w:rPr>
          <w:rFonts w:ascii="Times New Roman" w:hAnsi="Times New Roman" w:cs="Times New Roman"/>
          <w:bCs/>
          <w:i/>
          <w:iCs/>
          <w:sz w:val="24"/>
          <w:szCs w:val="24"/>
          <w:lang w:val="ga-IE"/>
        </w:rPr>
        <w:t>The Ever Success</w:t>
      </w:r>
      <w:r w:rsidR="002C34F0">
        <w:rPr>
          <w:rStyle w:val="FootnoteReference"/>
          <w:rFonts w:ascii="Times New Roman" w:hAnsi="Times New Roman" w:cs="Times New Roman"/>
          <w:bCs/>
          <w:i/>
          <w:iCs/>
          <w:sz w:val="24"/>
          <w:szCs w:val="24"/>
          <w:lang w:val="ga-IE"/>
        </w:rPr>
        <w:footnoteReference w:id="66"/>
      </w:r>
      <w:r w:rsidR="00BE70EC" w:rsidRPr="00BE70EC">
        <w:rPr>
          <w:rFonts w:ascii="Times New Roman" w:hAnsi="Times New Roman" w:cs="Times New Roman"/>
          <w:bCs/>
          <w:i/>
          <w:iCs/>
          <w:sz w:val="24"/>
          <w:szCs w:val="24"/>
          <w:lang w:val="ga-IE"/>
        </w:rPr>
        <w:t xml:space="preserve"> </w:t>
      </w:r>
      <w:r w:rsidR="00BE70EC" w:rsidRPr="00BE70EC">
        <w:rPr>
          <w:rFonts w:ascii="Times New Roman" w:hAnsi="Times New Roman" w:cs="Times New Roman"/>
          <w:bCs/>
          <w:iCs/>
          <w:sz w:val="24"/>
          <w:szCs w:val="24"/>
          <w:lang w:val="ga-IE"/>
        </w:rPr>
        <w:t>Clarke J</w:t>
      </w:r>
      <w:r w:rsidR="00BE70EC" w:rsidRPr="00BE70EC">
        <w:rPr>
          <w:rFonts w:ascii="Times New Roman" w:hAnsi="Times New Roman" w:cs="Times New Roman"/>
          <w:bCs/>
          <w:iCs/>
          <w:sz w:val="24"/>
          <w:szCs w:val="24"/>
        </w:rPr>
        <w:t xml:space="preserve"> (as he then was) </w:t>
      </w:r>
      <w:r w:rsidR="00BE70EC">
        <w:rPr>
          <w:rFonts w:ascii="Times New Roman" w:hAnsi="Times New Roman" w:cs="Times New Roman"/>
          <w:bCs/>
          <w:iCs/>
          <w:sz w:val="24"/>
          <w:szCs w:val="24"/>
        </w:rPr>
        <w:t xml:space="preserve">explained </w:t>
      </w:r>
      <w:r w:rsidR="00BE70EC" w:rsidRPr="00BE70EC">
        <w:rPr>
          <w:rFonts w:ascii="Times New Roman" w:hAnsi="Times New Roman" w:cs="Times New Roman"/>
          <w:bCs/>
          <w:iCs/>
          <w:sz w:val="24"/>
          <w:szCs w:val="24"/>
          <w:lang w:val="ga-IE"/>
        </w:rPr>
        <w:t xml:space="preserve">that: </w:t>
      </w:r>
    </w:p>
    <w:p w:rsidR="00BE70EC" w:rsidRPr="00BE70EC" w:rsidRDefault="00BE70EC" w:rsidP="00BE70EC">
      <w:pPr>
        <w:spacing w:after="0" w:line="240" w:lineRule="auto"/>
        <w:jc w:val="both"/>
        <w:rPr>
          <w:rFonts w:ascii="Times New Roman" w:hAnsi="Times New Roman" w:cs="Times New Roman"/>
          <w:bCs/>
          <w:iCs/>
          <w:sz w:val="24"/>
          <w:szCs w:val="24"/>
          <w:lang w:val="ga-IE"/>
        </w:rPr>
      </w:pPr>
    </w:p>
    <w:p w:rsidR="00C2142E" w:rsidRPr="002C34F0" w:rsidRDefault="008E5CF1" w:rsidP="002C34F0">
      <w:pPr>
        <w:spacing w:after="0" w:line="240" w:lineRule="auto"/>
        <w:ind w:left="720"/>
        <w:jc w:val="both"/>
        <w:rPr>
          <w:rFonts w:ascii="Times New Roman" w:hAnsi="Times New Roman" w:cs="Times New Roman"/>
          <w:bCs/>
          <w:iCs/>
          <w:sz w:val="24"/>
          <w:szCs w:val="24"/>
          <w:vertAlign w:val="superscript"/>
        </w:rPr>
      </w:pPr>
      <w:r>
        <w:rPr>
          <w:rFonts w:ascii="Times New Roman" w:hAnsi="Times New Roman" w:cs="Times New Roman"/>
          <w:bCs/>
          <w:iCs/>
          <w:sz w:val="24"/>
          <w:szCs w:val="24"/>
        </w:rPr>
        <w:t>‘</w:t>
      </w:r>
      <w:r w:rsidR="00BE70EC" w:rsidRPr="00BE70EC">
        <w:rPr>
          <w:rFonts w:ascii="Times New Roman" w:hAnsi="Times New Roman" w:cs="Times New Roman"/>
          <w:bCs/>
          <w:iCs/>
          <w:sz w:val="24"/>
          <w:szCs w:val="24"/>
          <w:lang w:val="ga-IE"/>
        </w:rPr>
        <w:t>the authorities show that a master or a seaman is entitled to wages and thus to a co-extensive maritime lien if he renders the service appropriate to his rank.  That is as, say, master, chief engineer or seaman.  He must be part of the crew of the ship, but need not necessarily render the service on board the ship or live on board the ship, but the service must be in a real sense referrable to the ship and the service must be rendered during a period when the particular claimant can fairly be said to be part of the crew of the ship.  So, for example, where a shipowner recruits a person as master and sends him to the port where the ship is in order to take over from the existing master, he can fairly be regarded as employed as master of the ship before the actual moment of handover.  Moreover, if he had to wait for a few days at a hotel while perhaps the vessel waited outside the port because of bad weather or ... because of an embargo, he would be entitled to both wages and a maritime lien</w:t>
      </w:r>
      <w:r w:rsidR="00BE70EC" w:rsidRPr="00BE70EC">
        <w:rPr>
          <w:rFonts w:ascii="Times New Roman" w:hAnsi="Times New Roman" w:cs="Times New Roman"/>
          <w:bCs/>
          <w:iCs/>
          <w:sz w:val="24"/>
          <w:szCs w:val="24"/>
          <w:vertAlign w:val="superscript"/>
          <w:lang w:val="ga-IE"/>
        </w:rPr>
        <w:footnoteReference w:id="67"/>
      </w:r>
      <w:r w:rsidR="0092247E">
        <w:rPr>
          <w:rFonts w:ascii="Times New Roman" w:hAnsi="Times New Roman" w:cs="Times New Roman"/>
          <w:bCs/>
          <w:iCs/>
          <w:sz w:val="24"/>
          <w:szCs w:val="24"/>
        </w:rPr>
        <w:t xml:space="preserve"> …</w:t>
      </w:r>
      <w:r w:rsidR="0092247E" w:rsidRPr="0092247E">
        <w:rPr>
          <w:rFonts w:ascii="Verdana" w:hAnsi="Verdana"/>
          <w:color w:val="000000"/>
          <w:sz w:val="17"/>
          <w:szCs w:val="17"/>
        </w:rPr>
        <w:t xml:space="preserve"> </w:t>
      </w:r>
      <w:r w:rsidR="0092247E" w:rsidRPr="0092247E">
        <w:rPr>
          <w:rFonts w:ascii="Times New Roman" w:hAnsi="Times New Roman" w:cs="Times New Roman"/>
          <w:bCs/>
          <w:iCs/>
          <w:sz w:val="24"/>
          <w:szCs w:val="24"/>
        </w:rPr>
        <w:t>It appears to me that, consistent with the</w:t>
      </w:r>
      <w:r w:rsidR="0092247E">
        <w:rPr>
          <w:rFonts w:ascii="Times New Roman" w:hAnsi="Times New Roman" w:cs="Times New Roman"/>
          <w:bCs/>
          <w:iCs/>
          <w:sz w:val="24"/>
          <w:szCs w:val="24"/>
        </w:rPr>
        <w:t xml:space="preserve"> </w:t>
      </w:r>
      <w:r w:rsidR="0092247E" w:rsidRPr="0092247E">
        <w:rPr>
          <w:rFonts w:ascii="Times New Roman" w:hAnsi="Times New Roman" w:cs="Times New Roman"/>
          <w:bCs/>
          <w:iCs/>
          <w:sz w:val="24"/>
          <w:szCs w:val="24"/>
        </w:rPr>
        <w:t xml:space="preserve">cases and the general principles outlined above, it can be fairly said that the crew were rendering a service to the vessel when they proceeded to Varna, so as to be able to join her there as the crew, and for a few days thereafter. </w:t>
      </w:r>
      <w:r w:rsidR="0092247E" w:rsidRPr="008E12BB">
        <w:rPr>
          <w:rFonts w:ascii="Times New Roman" w:hAnsi="Times New Roman" w:cs="Times New Roman"/>
          <w:bCs/>
          <w:i/>
          <w:iCs/>
          <w:sz w:val="24"/>
          <w:szCs w:val="24"/>
        </w:rPr>
        <w:t xml:space="preserve">But after at most a week </w:t>
      </w:r>
      <w:r w:rsidR="0012542C">
        <w:rPr>
          <w:rFonts w:ascii="Times New Roman" w:hAnsi="Times New Roman" w:cs="Times New Roman"/>
          <w:bCs/>
          <w:iCs/>
          <w:sz w:val="24"/>
          <w:szCs w:val="24"/>
        </w:rPr>
        <w:t>[</w:t>
      </w:r>
      <w:r w:rsidR="002C34F0" w:rsidRPr="002C34F0">
        <w:rPr>
          <w:rFonts w:ascii="Times New Roman" w:hAnsi="Times New Roman" w:cs="Times New Roman"/>
          <w:bCs/>
          <w:iCs/>
          <w:sz w:val="24"/>
          <w:szCs w:val="24"/>
        </w:rPr>
        <w:t>emphasis</w:t>
      </w:r>
      <w:r w:rsidR="0012542C">
        <w:rPr>
          <w:rFonts w:ascii="Times New Roman" w:hAnsi="Times New Roman" w:cs="Times New Roman"/>
          <w:bCs/>
          <w:iCs/>
          <w:sz w:val="24"/>
          <w:szCs w:val="24"/>
        </w:rPr>
        <w:t xml:space="preserve"> added]</w:t>
      </w:r>
      <w:r w:rsidR="002C34F0" w:rsidRPr="002C34F0">
        <w:rPr>
          <w:rFonts w:ascii="Times New Roman" w:hAnsi="Times New Roman" w:cs="Times New Roman"/>
          <w:bCs/>
          <w:iCs/>
          <w:sz w:val="24"/>
          <w:szCs w:val="24"/>
        </w:rPr>
        <w:t xml:space="preserve"> </w:t>
      </w:r>
      <w:r w:rsidR="0092247E" w:rsidRPr="002C34F0">
        <w:rPr>
          <w:rFonts w:ascii="Times New Roman" w:hAnsi="Times New Roman" w:cs="Times New Roman"/>
          <w:bCs/>
          <w:iCs/>
          <w:sz w:val="24"/>
          <w:szCs w:val="24"/>
        </w:rPr>
        <w:t>I do not think that that could any longer fairly be said”</w:t>
      </w:r>
      <w:r w:rsidR="00AC1D56">
        <w:rPr>
          <w:rFonts w:ascii="Times New Roman" w:hAnsi="Times New Roman" w:cs="Times New Roman"/>
          <w:bCs/>
          <w:iCs/>
          <w:sz w:val="24"/>
          <w:szCs w:val="24"/>
        </w:rPr>
        <w:t>.</w:t>
      </w:r>
      <w:r w:rsidR="008E12BB" w:rsidRPr="002C34F0">
        <w:rPr>
          <w:rFonts w:ascii="Times New Roman" w:hAnsi="Times New Roman" w:cs="Times New Roman"/>
          <w:bCs/>
          <w:iCs/>
          <w:sz w:val="24"/>
          <w:szCs w:val="24"/>
          <w:vertAlign w:val="superscript"/>
          <w:lang w:val="ga-IE"/>
        </w:rPr>
        <w:t xml:space="preserve"> </w:t>
      </w:r>
      <w:r w:rsidR="008E12BB" w:rsidRPr="002C34F0">
        <w:rPr>
          <w:rFonts w:ascii="Times New Roman" w:hAnsi="Times New Roman" w:cs="Times New Roman"/>
          <w:bCs/>
          <w:iCs/>
          <w:sz w:val="24"/>
          <w:szCs w:val="24"/>
          <w:vertAlign w:val="superscript"/>
          <w:lang w:val="ga-IE"/>
        </w:rPr>
        <w:footnoteReference w:id="68"/>
      </w:r>
      <w:r w:rsidR="002C34F0" w:rsidRPr="002C34F0">
        <w:rPr>
          <w:rFonts w:ascii="Times New Roman" w:hAnsi="Times New Roman" w:cs="Times New Roman"/>
          <w:bCs/>
          <w:iCs/>
          <w:sz w:val="24"/>
          <w:szCs w:val="24"/>
          <w:vertAlign w:val="superscript"/>
        </w:rPr>
        <w:t xml:space="preserve">  </w:t>
      </w:r>
    </w:p>
    <w:p w:rsidR="002C34F0" w:rsidRPr="002C34F0" w:rsidRDefault="002C34F0" w:rsidP="002C34F0">
      <w:pPr>
        <w:spacing w:after="0" w:line="240" w:lineRule="auto"/>
        <w:ind w:left="720"/>
        <w:jc w:val="both"/>
        <w:rPr>
          <w:rFonts w:ascii="Times New Roman" w:hAnsi="Times New Roman" w:cs="Times New Roman"/>
          <w:bCs/>
          <w:iCs/>
          <w:sz w:val="24"/>
          <w:szCs w:val="24"/>
        </w:rPr>
      </w:pPr>
    </w:p>
    <w:p w:rsidR="006C2EF3" w:rsidRDefault="002C34F0" w:rsidP="00C7123A">
      <w:pPr>
        <w:spacing w:after="0" w:line="240" w:lineRule="auto"/>
        <w:jc w:val="both"/>
        <w:rPr>
          <w:rFonts w:ascii="Times New Roman" w:hAnsi="Times New Roman" w:cs="Times New Roman"/>
          <w:bCs/>
          <w:iCs/>
          <w:sz w:val="24"/>
          <w:szCs w:val="24"/>
        </w:rPr>
      </w:pPr>
      <w:r>
        <w:rPr>
          <w:rFonts w:ascii="Times New Roman" w:hAnsi="Times New Roman" w:cs="Times New Roman"/>
          <w:bCs/>
          <w:iCs/>
          <w:sz w:val="24"/>
          <w:szCs w:val="24"/>
        </w:rPr>
        <w:t xml:space="preserve">This line of authority would not therefore appear to </w:t>
      </w:r>
      <w:r w:rsidR="00A366B7">
        <w:rPr>
          <w:rFonts w:ascii="Times New Roman" w:hAnsi="Times New Roman" w:cs="Times New Roman"/>
          <w:bCs/>
          <w:iCs/>
          <w:sz w:val="24"/>
          <w:szCs w:val="24"/>
        </w:rPr>
        <w:t xml:space="preserve">extend to cover </w:t>
      </w:r>
      <w:r w:rsidR="009D1444">
        <w:rPr>
          <w:rFonts w:ascii="Times New Roman" w:hAnsi="Times New Roman" w:cs="Times New Roman"/>
          <w:bCs/>
          <w:iCs/>
          <w:sz w:val="24"/>
          <w:szCs w:val="24"/>
        </w:rPr>
        <w:t>seafarers held</w:t>
      </w:r>
      <w:r w:rsidR="006C2EF3">
        <w:rPr>
          <w:rFonts w:ascii="Times New Roman" w:hAnsi="Times New Roman" w:cs="Times New Roman"/>
          <w:bCs/>
          <w:iCs/>
          <w:sz w:val="24"/>
          <w:szCs w:val="24"/>
        </w:rPr>
        <w:t xml:space="preserve"> hostage ashore for </w:t>
      </w:r>
      <w:r w:rsidR="008E1A4B">
        <w:rPr>
          <w:rFonts w:ascii="Times New Roman" w:hAnsi="Times New Roman" w:cs="Times New Roman"/>
          <w:bCs/>
          <w:iCs/>
          <w:sz w:val="24"/>
          <w:szCs w:val="24"/>
        </w:rPr>
        <w:t>years</w:t>
      </w:r>
      <w:r w:rsidR="006C2EF3">
        <w:rPr>
          <w:rFonts w:ascii="Times New Roman" w:hAnsi="Times New Roman" w:cs="Times New Roman"/>
          <w:bCs/>
          <w:iCs/>
          <w:sz w:val="24"/>
          <w:szCs w:val="24"/>
        </w:rPr>
        <w:t xml:space="preserve">.  </w:t>
      </w:r>
      <w:r w:rsidR="00A366B7">
        <w:rPr>
          <w:rFonts w:ascii="Times New Roman" w:hAnsi="Times New Roman" w:cs="Times New Roman"/>
          <w:bCs/>
          <w:iCs/>
          <w:sz w:val="24"/>
          <w:szCs w:val="24"/>
        </w:rPr>
        <w:t xml:space="preserve">Instead, </w:t>
      </w:r>
      <w:r w:rsidR="00423764">
        <w:rPr>
          <w:rFonts w:ascii="Times New Roman" w:hAnsi="Times New Roman" w:cs="Times New Roman"/>
          <w:bCs/>
          <w:iCs/>
          <w:sz w:val="24"/>
          <w:szCs w:val="24"/>
        </w:rPr>
        <w:t xml:space="preserve">a </w:t>
      </w:r>
      <w:r w:rsidR="00A366B7">
        <w:rPr>
          <w:rFonts w:ascii="Times New Roman" w:hAnsi="Times New Roman" w:cs="Times New Roman"/>
          <w:bCs/>
          <w:iCs/>
          <w:sz w:val="24"/>
          <w:szCs w:val="24"/>
        </w:rPr>
        <w:t>different line of cases</w:t>
      </w:r>
      <w:r>
        <w:rPr>
          <w:rFonts w:ascii="Times New Roman" w:hAnsi="Times New Roman" w:cs="Times New Roman"/>
          <w:bCs/>
          <w:iCs/>
          <w:sz w:val="24"/>
          <w:szCs w:val="24"/>
        </w:rPr>
        <w:t xml:space="preserve">, not considered in </w:t>
      </w:r>
      <w:r w:rsidR="00423764" w:rsidRPr="00423764">
        <w:rPr>
          <w:rFonts w:ascii="Times New Roman" w:hAnsi="Times New Roman" w:cs="Times New Roman"/>
          <w:bCs/>
          <w:i/>
          <w:iCs/>
          <w:sz w:val="24"/>
          <w:szCs w:val="24"/>
          <w:lang w:val="ga-IE"/>
        </w:rPr>
        <w:t>The Ever Success</w:t>
      </w:r>
      <w:r w:rsidR="00423764">
        <w:rPr>
          <w:rFonts w:ascii="Times New Roman" w:hAnsi="Times New Roman" w:cs="Times New Roman"/>
          <w:bCs/>
          <w:i/>
          <w:iCs/>
          <w:sz w:val="24"/>
          <w:szCs w:val="24"/>
        </w:rPr>
        <w:t>,</w:t>
      </w:r>
      <w:r w:rsidR="00423764" w:rsidRPr="00423764">
        <w:rPr>
          <w:rFonts w:ascii="Times New Roman" w:hAnsi="Times New Roman" w:cs="Times New Roman"/>
          <w:bCs/>
          <w:i/>
          <w:iCs/>
          <w:sz w:val="24"/>
          <w:szCs w:val="24"/>
          <w:vertAlign w:val="superscript"/>
          <w:lang w:val="ga-IE"/>
        </w:rPr>
        <w:footnoteReference w:id="69"/>
      </w:r>
      <w:r w:rsidR="00423764" w:rsidRPr="00423764">
        <w:rPr>
          <w:rFonts w:ascii="Times New Roman" w:hAnsi="Times New Roman" w:cs="Times New Roman"/>
          <w:bCs/>
          <w:i/>
          <w:iCs/>
          <w:sz w:val="24"/>
          <w:szCs w:val="24"/>
          <w:lang w:val="ga-IE"/>
        </w:rPr>
        <w:t xml:space="preserve"> </w:t>
      </w:r>
      <w:r w:rsidR="006C2EF3">
        <w:rPr>
          <w:rFonts w:ascii="Times New Roman" w:hAnsi="Times New Roman" w:cs="Times New Roman"/>
          <w:bCs/>
          <w:iCs/>
          <w:sz w:val="24"/>
          <w:szCs w:val="24"/>
        </w:rPr>
        <w:t xml:space="preserve">require consideration. </w:t>
      </w:r>
      <w:r w:rsidR="00A366B7">
        <w:rPr>
          <w:rFonts w:ascii="Times New Roman" w:hAnsi="Times New Roman" w:cs="Times New Roman"/>
          <w:bCs/>
          <w:iCs/>
          <w:sz w:val="24"/>
          <w:szCs w:val="24"/>
        </w:rPr>
        <w:t xml:space="preserve"> </w:t>
      </w:r>
      <w:r w:rsidR="00963C2D" w:rsidRPr="00963C2D">
        <w:rPr>
          <w:rFonts w:ascii="Times New Roman" w:hAnsi="Times New Roman" w:cs="Times New Roman"/>
          <w:bCs/>
          <w:iCs/>
          <w:sz w:val="24"/>
          <w:szCs w:val="24"/>
        </w:rPr>
        <w:t xml:space="preserve">In </w:t>
      </w:r>
      <w:r w:rsidR="00963C2D" w:rsidRPr="00963C2D">
        <w:rPr>
          <w:rFonts w:ascii="Times New Roman" w:hAnsi="Times New Roman" w:cs="Times New Roman"/>
          <w:bCs/>
          <w:i/>
          <w:iCs/>
          <w:sz w:val="24"/>
          <w:szCs w:val="24"/>
        </w:rPr>
        <w:t>Beale v Thompson</w:t>
      </w:r>
      <w:r w:rsidR="00963C2D" w:rsidRPr="00963C2D">
        <w:rPr>
          <w:rFonts w:ascii="Times New Roman" w:hAnsi="Times New Roman" w:cs="Times New Roman"/>
          <w:bCs/>
          <w:iCs/>
          <w:sz w:val="24"/>
          <w:szCs w:val="24"/>
          <w:vertAlign w:val="superscript"/>
        </w:rPr>
        <w:footnoteReference w:id="70"/>
      </w:r>
      <w:r w:rsidR="00963C2D" w:rsidRPr="00963C2D">
        <w:rPr>
          <w:rFonts w:ascii="Times New Roman" w:hAnsi="Times New Roman" w:cs="Times New Roman"/>
          <w:bCs/>
          <w:iCs/>
          <w:sz w:val="24"/>
          <w:szCs w:val="24"/>
        </w:rPr>
        <w:t xml:space="preserve"> the captain and the crew had been taken out of their ship in a Russian port by a Russian guard, marched inland and </w:t>
      </w:r>
      <w:r w:rsidR="00963C2D">
        <w:rPr>
          <w:rFonts w:ascii="Times New Roman" w:hAnsi="Times New Roman" w:cs="Times New Roman"/>
          <w:bCs/>
          <w:iCs/>
          <w:sz w:val="24"/>
          <w:szCs w:val="24"/>
        </w:rPr>
        <w:t>imprisoned. After six months, t</w:t>
      </w:r>
      <w:r w:rsidR="00963C2D" w:rsidRPr="00963C2D">
        <w:rPr>
          <w:rFonts w:ascii="Times New Roman" w:hAnsi="Times New Roman" w:cs="Times New Roman"/>
          <w:bCs/>
          <w:iCs/>
          <w:sz w:val="24"/>
          <w:szCs w:val="24"/>
        </w:rPr>
        <w:t>he master and crew we</w:t>
      </w:r>
      <w:r w:rsidR="00963C2D">
        <w:rPr>
          <w:rFonts w:ascii="Times New Roman" w:hAnsi="Times New Roman" w:cs="Times New Roman"/>
          <w:bCs/>
          <w:iCs/>
          <w:sz w:val="24"/>
          <w:szCs w:val="24"/>
        </w:rPr>
        <w:t xml:space="preserve">re </w:t>
      </w:r>
      <w:r w:rsidR="00963C2D" w:rsidRPr="00963C2D">
        <w:rPr>
          <w:rFonts w:ascii="Times New Roman" w:hAnsi="Times New Roman" w:cs="Times New Roman"/>
          <w:bCs/>
          <w:iCs/>
          <w:sz w:val="24"/>
          <w:szCs w:val="24"/>
        </w:rPr>
        <w:t>marched back to their ship and returned on board.</w:t>
      </w:r>
      <w:r w:rsidR="00C7123A" w:rsidRPr="00C7123A">
        <w:rPr>
          <w:rFonts w:ascii="Times New Roman" w:hAnsi="Times New Roman" w:cs="Times New Roman"/>
          <w:bCs/>
          <w:iCs/>
          <w:sz w:val="24"/>
          <w:szCs w:val="24"/>
        </w:rPr>
        <w:t xml:space="preserve"> At that time, the ancient doctrine was that freight was </w:t>
      </w:r>
      <w:r w:rsidR="006C2EF3">
        <w:rPr>
          <w:rFonts w:ascii="Times New Roman" w:hAnsi="Times New Roman" w:cs="Times New Roman"/>
          <w:bCs/>
          <w:iCs/>
          <w:sz w:val="24"/>
          <w:szCs w:val="24"/>
        </w:rPr>
        <w:t>‘</w:t>
      </w:r>
      <w:r w:rsidR="00C7123A" w:rsidRPr="00C7123A">
        <w:rPr>
          <w:rFonts w:ascii="Times New Roman" w:hAnsi="Times New Roman" w:cs="Times New Roman"/>
          <w:bCs/>
          <w:iCs/>
          <w:sz w:val="24"/>
          <w:szCs w:val="24"/>
        </w:rPr>
        <w:t>the mother of wages</w:t>
      </w:r>
      <w:r w:rsidR="006C2EF3">
        <w:rPr>
          <w:rFonts w:ascii="Times New Roman" w:hAnsi="Times New Roman" w:cs="Times New Roman"/>
          <w:bCs/>
          <w:iCs/>
          <w:sz w:val="24"/>
          <w:szCs w:val="24"/>
        </w:rPr>
        <w:t>’</w:t>
      </w:r>
      <w:r w:rsidR="00F262B9">
        <w:rPr>
          <w:rStyle w:val="FootnoteReference"/>
          <w:rFonts w:ascii="Times New Roman" w:hAnsi="Times New Roman" w:cs="Times New Roman"/>
          <w:bCs/>
          <w:iCs/>
          <w:sz w:val="24"/>
          <w:szCs w:val="24"/>
        </w:rPr>
        <w:footnoteReference w:id="71"/>
      </w:r>
      <w:r w:rsidR="00C7123A" w:rsidRPr="00C7123A">
        <w:rPr>
          <w:rFonts w:ascii="Times New Roman" w:hAnsi="Times New Roman" w:cs="Times New Roman"/>
          <w:bCs/>
          <w:iCs/>
          <w:sz w:val="24"/>
          <w:szCs w:val="24"/>
        </w:rPr>
        <w:t xml:space="preserve"> </w:t>
      </w:r>
      <w:r w:rsidR="009F04A1">
        <w:rPr>
          <w:rFonts w:ascii="Times New Roman" w:hAnsi="Times New Roman" w:cs="Times New Roman"/>
          <w:bCs/>
          <w:iCs/>
          <w:sz w:val="24"/>
          <w:szCs w:val="24"/>
        </w:rPr>
        <w:t xml:space="preserve">since a </w:t>
      </w:r>
      <w:r w:rsidR="00C7123A" w:rsidRPr="00C7123A">
        <w:rPr>
          <w:rFonts w:ascii="Times New Roman" w:hAnsi="Times New Roman" w:cs="Times New Roman"/>
          <w:bCs/>
          <w:iCs/>
          <w:sz w:val="24"/>
          <w:szCs w:val="24"/>
        </w:rPr>
        <w:t xml:space="preserve">shipowner </w:t>
      </w:r>
      <w:r w:rsidR="008E1A4B">
        <w:rPr>
          <w:rFonts w:ascii="Times New Roman" w:hAnsi="Times New Roman" w:cs="Times New Roman"/>
          <w:bCs/>
          <w:iCs/>
          <w:sz w:val="24"/>
          <w:szCs w:val="24"/>
        </w:rPr>
        <w:t xml:space="preserve">and a seafarer </w:t>
      </w:r>
      <w:r w:rsidR="00C7123A" w:rsidRPr="00C7123A">
        <w:rPr>
          <w:rFonts w:ascii="Times New Roman" w:hAnsi="Times New Roman" w:cs="Times New Roman"/>
          <w:bCs/>
          <w:iCs/>
          <w:sz w:val="24"/>
          <w:szCs w:val="24"/>
        </w:rPr>
        <w:t xml:space="preserve">were regarded as co-adventurers in earning the freight from which the wages of the seafarer would have been paid </w:t>
      </w:r>
      <w:r w:rsidR="0009741A">
        <w:rPr>
          <w:rFonts w:ascii="Times New Roman" w:hAnsi="Times New Roman" w:cs="Times New Roman"/>
          <w:bCs/>
          <w:iCs/>
          <w:sz w:val="24"/>
          <w:szCs w:val="24"/>
        </w:rPr>
        <w:t>(</w:t>
      </w:r>
      <w:r w:rsidR="00C7123A" w:rsidRPr="00C7123A">
        <w:rPr>
          <w:rFonts w:ascii="Times New Roman" w:hAnsi="Times New Roman" w:cs="Times New Roman"/>
          <w:bCs/>
          <w:iCs/>
          <w:sz w:val="24"/>
          <w:szCs w:val="24"/>
        </w:rPr>
        <w:t xml:space="preserve">described by </w:t>
      </w:r>
      <w:r w:rsidR="0009741A">
        <w:rPr>
          <w:rFonts w:ascii="Times New Roman" w:hAnsi="Times New Roman" w:cs="Times New Roman"/>
          <w:bCs/>
          <w:iCs/>
          <w:sz w:val="24"/>
          <w:szCs w:val="24"/>
        </w:rPr>
        <w:t xml:space="preserve">Earl Loreburn </w:t>
      </w:r>
      <w:r w:rsidR="00C7123A" w:rsidRPr="00C7123A">
        <w:rPr>
          <w:rFonts w:ascii="Times New Roman" w:hAnsi="Times New Roman" w:cs="Times New Roman"/>
          <w:bCs/>
          <w:iCs/>
          <w:sz w:val="24"/>
          <w:szCs w:val="24"/>
        </w:rPr>
        <w:t xml:space="preserve">as a </w:t>
      </w:r>
      <w:r w:rsidR="006C2EF3">
        <w:rPr>
          <w:rFonts w:ascii="Times New Roman" w:hAnsi="Times New Roman" w:cs="Times New Roman"/>
          <w:bCs/>
          <w:iCs/>
          <w:sz w:val="24"/>
          <w:szCs w:val="24"/>
        </w:rPr>
        <w:t>‘</w:t>
      </w:r>
      <w:r w:rsidR="00C7123A" w:rsidRPr="00C7123A">
        <w:rPr>
          <w:rFonts w:ascii="Times New Roman" w:hAnsi="Times New Roman" w:cs="Times New Roman"/>
          <w:bCs/>
          <w:iCs/>
          <w:sz w:val="24"/>
          <w:szCs w:val="24"/>
        </w:rPr>
        <w:t>cruel exception</w:t>
      </w:r>
      <w:r w:rsidR="008E1A4B">
        <w:rPr>
          <w:rFonts w:ascii="Times New Roman" w:hAnsi="Times New Roman" w:cs="Times New Roman"/>
          <w:bCs/>
          <w:iCs/>
          <w:sz w:val="24"/>
          <w:szCs w:val="24"/>
        </w:rPr>
        <w:t>,</w:t>
      </w:r>
      <w:r w:rsidR="006C2EF3">
        <w:rPr>
          <w:rFonts w:ascii="Times New Roman" w:hAnsi="Times New Roman" w:cs="Times New Roman"/>
          <w:bCs/>
          <w:iCs/>
          <w:sz w:val="24"/>
          <w:szCs w:val="24"/>
        </w:rPr>
        <w:t>’</w:t>
      </w:r>
      <w:r w:rsidR="0009741A">
        <w:rPr>
          <w:rStyle w:val="FootnoteReference"/>
          <w:rFonts w:ascii="Times New Roman" w:hAnsi="Times New Roman" w:cs="Times New Roman"/>
          <w:bCs/>
          <w:iCs/>
          <w:sz w:val="24"/>
          <w:szCs w:val="24"/>
        </w:rPr>
        <w:footnoteReference w:id="72"/>
      </w:r>
      <w:r w:rsidR="00C7123A" w:rsidRPr="00C7123A">
        <w:rPr>
          <w:rFonts w:ascii="Times New Roman" w:hAnsi="Times New Roman" w:cs="Times New Roman"/>
          <w:bCs/>
          <w:iCs/>
          <w:sz w:val="24"/>
          <w:szCs w:val="24"/>
        </w:rPr>
        <w:t xml:space="preserve"> </w:t>
      </w:r>
      <w:r w:rsidR="002D3FF0">
        <w:rPr>
          <w:rFonts w:ascii="Times New Roman" w:hAnsi="Times New Roman" w:cs="Times New Roman"/>
          <w:bCs/>
          <w:iCs/>
          <w:sz w:val="24"/>
          <w:szCs w:val="24"/>
        </w:rPr>
        <w:t xml:space="preserve">although the </w:t>
      </w:r>
      <w:r w:rsidR="00FD3109">
        <w:rPr>
          <w:rFonts w:ascii="Times New Roman" w:hAnsi="Times New Roman" w:cs="Times New Roman"/>
          <w:bCs/>
          <w:iCs/>
          <w:sz w:val="24"/>
          <w:szCs w:val="24"/>
        </w:rPr>
        <w:t>doctrine was not invariably applicable</w:t>
      </w:r>
      <w:r w:rsidR="008E1A4B">
        <w:rPr>
          <w:rFonts w:ascii="Times New Roman" w:hAnsi="Times New Roman" w:cs="Times New Roman"/>
          <w:bCs/>
          <w:iCs/>
          <w:sz w:val="24"/>
          <w:szCs w:val="24"/>
        </w:rPr>
        <w:t>,</w:t>
      </w:r>
      <w:r w:rsidR="002D3FF0">
        <w:rPr>
          <w:rStyle w:val="FootnoteReference"/>
          <w:rFonts w:ascii="Times New Roman" w:hAnsi="Times New Roman" w:cs="Times New Roman"/>
          <w:bCs/>
          <w:iCs/>
          <w:sz w:val="24"/>
          <w:szCs w:val="24"/>
        </w:rPr>
        <w:footnoteReference w:id="73"/>
      </w:r>
      <w:r w:rsidR="002D3FF0">
        <w:rPr>
          <w:rFonts w:ascii="Times New Roman" w:hAnsi="Times New Roman" w:cs="Times New Roman"/>
          <w:bCs/>
          <w:iCs/>
          <w:sz w:val="24"/>
          <w:szCs w:val="24"/>
        </w:rPr>
        <w:t xml:space="preserve"> </w:t>
      </w:r>
      <w:r w:rsidR="0009741A">
        <w:rPr>
          <w:rFonts w:ascii="Times New Roman" w:hAnsi="Times New Roman" w:cs="Times New Roman"/>
          <w:bCs/>
          <w:iCs/>
          <w:sz w:val="24"/>
          <w:szCs w:val="24"/>
        </w:rPr>
        <w:t xml:space="preserve">to the </w:t>
      </w:r>
      <w:r w:rsidR="00996C90">
        <w:rPr>
          <w:rFonts w:ascii="Times New Roman" w:hAnsi="Times New Roman" w:cs="Times New Roman"/>
          <w:bCs/>
          <w:iCs/>
          <w:sz w:val="24"/>
          <w:szCs w:val="24"/>
        </w:rPr>
        <w:t xml:space="preserve">tender </w:t>
      </w:r>
      <w:r w:rsidR="0009741A">
        <w:rPr>
          <w:rFonts w:ascii="Times New Roman" w:hAnsi="Times New Roman" w:cs="Times New Roman"/>
          <w:bCs/>
          <w:iCs/>
          <w:sz w:val="24"/>
          <w:szCs w:val="24"/>
        </w:rPr>
        <w:t>benevolence shown by the Admiralty Court to seafarers)</w:t>
      </w:r>
      <w:r w:rsidR="008E1A4B">
        <w:rPr>
          <w:rFonts w:ascii="Times New Roman" w:hAnsi="Times New Roman" w:cs="Times New Roman"/>
          <w:bCs/>
          <w:iCs/>
          <w:sz w:val="24"/>
          <w:szCs w:val="24"/>
        </w:rPr>
        <w:t xml:space="preserve">. </w:t>
      </w:r>
      <w:r w:rsidR="0009741A">
        <w:rPr>
          <w:rFonts w:ascii="Times New Roman" w:hAnsi="Times New Roman" w:cs="Times New Roman"/>
          <w:bCs/>
          <w:iCs/>
          <w:sz w:val="24"/>
          <w:szCs w:val="24"/>
        </w:rPr>
        <w:t xml:space="preserve"> </w:t>
      </w:r>
      <w:r w:rsidR="00B9219B">
        <w:rPr>
          <w:rFonts w:ascii="Times New Roman" w:hAnsi="Times New Roman" w:cs="Times New Roman"/>
          <w:bCs/>
          <w:iCs/>
          <w:sz w:val="24"/>
          <w:szCs w:val="24"/>
        </w:rPr>
        <w:t>T</w:t>
      </w:r>
      <w:r w:rsidR="00CE2A1D">
        <w:rPr>
          <w:rFonts w:ascii="Times New Roman" w:hAnsi="Times New Roman" w:cs="Times New Roman"/>
          <w:bCs/>
          <w:iCs/>
          <w:sz w:val="24"/>
          <w:szCs w:val="24"/>
        </w:rPr>
        <w:t>he House of Lords, t</w:t>
      </w:r>
      <w:r w:rsidR="00B9219B">
        <w:rPr>
          <w:rFonts w:ascii="Times New Roman" w:hAnsi="Times New Roman" w:cs="Times New Roman"/>
          <w:bCs/>
          <w:iCs/>
          <w:sz w:val="24"/>
          <w:szCs w:val="24"/>
        </w:rPr>
        <w:t>aking into consideration</w:t>
      </w:r>
      <w:r w:rsidR="005A4D58">
        <w:rPr>
          <w:rFonts w:ascii="Times New Roman" w:hAnsi="Times New Roman" w:cs="Times New Roman"/>
          <w:bCs/>
          <w:iCs/>
          <w:sz w:val="24"/>
          <w:szCs w:val="24"/>
        </w:rPr>
        <w:t xml:space="preserve"> three facts</w:t>
      </w:r>
      <w:r w:rsidR="00CE2A1D">
        <w:rPr>
          <w:rFonts w:ascii="Times New Roman" w:hAnsi="Times New Roman" w:cs="Times New Roman"/>
          <w:bCs/>
          <w:iCs/>
          <w:sz w:val="24"/>
          <w:szCs w:val="24"/>
        </w:rPr>
        <w:t xml:space="preserve"> (</w:t>
      </w:r>
      <w:r w:rsidR="00B9219B">
        <w:rPr>
          <w:rFonts w:ascii="Times New Roman" w:hAnsi="Times New Roman" w:cs="Times New Roman"/>
          <w:bCs/>
          <w:iCs/>
          <w:sz w:val="24"/>
          <w:szCs w:val="24"/>
        </w:rPr>
        <w:t>that the seafarers were received back into service; that freight was earned; and that the seafarers performed their service properly</w:t>
      </w:r>
      <w:r w:rsidR="00CE2A1D">
        <w:rPr>
          <w:rFonts w:ascii="Times New Roman" w:hAnsi="Times New Roman" w:cs="Times New Roman"/>
          <w:bCs/>
          <w:iCs/>
          <w:sz w:val="24"/>
          <w:szCs w:val="24"/>
        </w:rPr>
        <w:t>)</w:t>
      </w:r>
      <w:r w:rsidR="00B9219B">
        <w:rPr>
          <w:rFonts w:ascii="Times New Roman" w:hAnsi="Times New Roman" w:cs="Times New Roman"/>
          <w:bCs/>
          <w:iCs/>
          <w:sz w:val="24"/>
          <w:szCs w:val="24"/>
        </w:rPr>
        <w:t xml:space="preserve">, held </w:t>
      </w:r>
      <w:r w:rsidR="00CE2A1D">
        <w:rPr>
          <w:rFonts w:ascii="Times New Roman" w:hAnsi="Times New Roman" w:cs="Times New Roman"/>
          <w:bCs/>
          <w:iCs/>
          <w:sz w:val="24"/>
          <w:szCs w:val="24"/>
        </w:rPr>
        <w:t xml:space="preserve">in favour of wages </w:t>
      </w:r>
      <w:r w:rsidR="00B9219B">
        <w:rPr>
          <w:rFonts w:ascii="Times New Roman" w:hAnsi="Times New Roman" w:cs="Times New Roman"/>
          <w:bCs/>
          <w:iCs/>
          <w:sz w:val="24"/>
          <w:szCs w:val="24"/>
        </w:rPr>
        <w:t xml:space="preserve">until </w:t>
      </w:r>
      <w:r w:rsidR="005A4D58">
        <w:rPr>
          <w:rFonts w:ascii="Times New Roman" w:hAnsi="Times New Roman" w:cs="Times New Roman"/>
          <w:bCs/>
          <w:iCs/>
          <w:sz w:val="24"/>
          <w:szCs w:val="24"/>
        </w:rPr>
        <w:t xml:space="preserve">completion of the return voyage to London, which </w:t>
      </w:r>
      <w:r w:rsidR="00BC534F">
        <w:rPr>
          <w:rFonts w:ascii="Times New Roman" w:hAnsi="Times New Roman" w:cs="Times New Roman"/>
          <w:bCs/>
          <w:iCs/>
          <w:sz w:val="24"/>
          <w:szCs w:val="24"/>
        </w:rPr>
        <w:t xml:space="preserve">therefore </w:t>
      </w:r>
      <w:r w:rsidR="005A4D58">
        <w:rPr>
          <w:rFonts w:ascii="Times New Roman" w:hAnsi="Times New Roman" w:cs="Times New Roman"/>
          <w:bCs/>
          <w:iCs/>
          <w:sz w:val="24"/>
          <w:szCs w:val="24"/>
        </w:rPr>
        <w:t xml:space="preserve">included the period of imprisonment. </w:t>
      </w:r>
      <w:r w:rsidR="00B9219B">
        <w:rPr>
          <w:rFonts w:ascii="Times New Roman" w:hAnsi="Times New Roman" w:cs="Times New Roman"/>
          <w:bCs/>
          <w:iCs/>
          <w:sz w:val="24"/>
          <w:szCs w:val="24"/>
        </w:rPr>
        <w:t xml:space="preserve"> </w:t>
      </w:r>
      <w:r w:rsidR="0015347E">
        <w:rPr>
          <w:rFonts w:ascii="Times New Roman" w:hAnsi="Times New Roman" w:cs="Times New Roman"/>
          <w:bCs/>
          <w:iCs/>
          <w:sz w:val="24"/>
          <w:szCs w:val="24"/>
        </w:rPr>
        <w:t>In effect, the return of the seafarer to the ship and the resumption of the voyage operated as a waiver by the shipowner of any objection to the continued existence of the seafarer’s employment agreement.</w:t>
      </w:r>
      <w:r w:rsidR="00FD4672">
        <w:rPr>
          <w:rFonts w:ascii="Times New Roman" w:hAnsi="Times New Roman" w:cs="Times New Roman"/>
          <w:bCs/>
          <w:iCs/>
          <w:sz w:val="24"/>
          <w:szCs w:val="24"/>
        </w:rPr>
        <w:t xml:space="preserve">  </w:t>
      </w:r>
      <w:r w:rsidR="003129F9">
        <w:rPr>
          <w:rFonts w:ascii="Times New Roman" w:hAnsi="Times New Roman" w:cs="Times New Roman"/>
          <w:bCs/>
          <w:iCs/>
          <w:sz w:val="24"/>
          <w:szCs w:val="24"/>
        </w:rPr>
        <w:t xml:space="preserve">The decision </w:t>
      </w:r>
      <w:r w:rsidR="00FD4672">
        <w:rPr>
          <w:rFonts w:ascii="Times New Roman" w:hAnsi="Times New Roman" w:cs="Times New Roman"/>
          <w:bCs/>
          <w:iCs/>
          <w:sz w:val="24"/>
          <w:szCs w:val="24"/>
        </w:rPr>
        <w:t xml:space="preserve">in </w:t>
      </w:r>
      <w:r w:rsidR="00FD4672" w:rsidRPr="00FD4672">
        <w:rPr>
          <w:rFonts w:ascii="Times New Roman" w:hAnsi="Times New Roman" w:cs="Times New Roman"/>
          <w:bCs/>
          <w:i/>
          <w:iCs/>
          <w:sz w:val="24"/>
          <w:szCs w:val="24"/>
        </w:rPr>
        <w:t>Delamainer v Winteringham</w:t>
      </w:r>
      <w:r w:rsidR="0099187E">
        <w:rPr>
          <w:rFonts w:ascii="Times New Roman" w:hAnsi="Times New Roman" w:cs="Times New Roman"/>
          <w:bCs/>
          <w:i/>
          <w:iCs/>
          <w:sz w:val="24"/>
          <w:szCs w:val="24"/>
        </w:rPr>
        <w:t>,</w:t>
      </w:r>
      <w:r w:rsidR="00FD4672" w:rsidRPr="00FD4672">
        <w:rPr>
          <w:rFonts w:ascii="Times New Roman" w:hAnsi="Times New Roman" w:cs="Times New Roman"/>
          <w:bCs/>
          <w:i/>
          <w:iCs/>
          <w:sz w:val="24"/>
          <w:szCs w:val="24"/>
          <w:vertAlign w:val="superscript"/>
        </w:rPr>
        <w:footnoteReference w:id="74"/>
      </w:r>
      <w:r w:rsidR="003129F9">
        <w:rPr>
          <w:rFonts w:ascii="Times New Roman" w:hAnsi="Times New Roman" w:cs="Times New Roman"/>
          <w:bCs/>
          <w:i/>
          <w:iCs/>
          <w:sz w:val="24"/>
          <w:szCs w:val="24"/>
        </w:rPr>
        <w:t xml:space="preserve"> </w:t>
      </w:r>
      <w:r w:rsidR="003129F9">
        <w:rPr>
          <w:rFonts w:ascii="Times New Roman" w:hAnsi="Times New Roman" w:cs="Times New Roman"/>
          <w:bCs/>
          <w:iCs/>
          <w:sz w:val="24"/>
          <w:szCs w:val="24"/>
        </w:rPr>
        <w:t>on almost identical facts</w:t>
      </w:r>
      <w:r w:rsidR="0024001A">
        <w:rPr>
          <w:rFonts w:ascii="Times New Roman" w:hAnsi="Times New Roman" w:cs="Times New Roman"/>
          <w:bCs/>
          <w:iCs/>
          <w:sz w:val="24"/>
          <w:szCs w:val="24"/>
        </w:rPr>
        <w:t xml:space="preserve">, </w:t>
      </w:r>
      <w:r w:rsidR="00FD4672" w:rsidRPr="00FD4672">
        <w:rPr>
          <w:rFonts w:ascii="Times New Roman" w:hAnsi="Times New Roman" w:cs="Times New Roman"/>
          <w:bCs/>
          <w:iCs/>
          <w:sz w:val="24"/>
          <w:szCs w:val="24"/>
        </w:rPr>
        <w:t>is to the same effect</w:t>
      </w:r>
      <w:r w:rsidR="003129F9">
        <w:rPr>
          <w:rFonts w:ascii="Times New Roman" w:hAnsi="Times New Roman" w:cs="Times New Roman"/>
          <w:bCs/>
          <w:iCs/>
          <w:sz w:val="24"/>
          <w:szCs w:val="24"/>
        </w:rPr>
        <w:t xml:space="preserve">. </w:t>
      </w:r>
      <w:r w:rsidR="003129F9" w:rsidRPr="003129F9">
        <w:rPr>
          <w:rFonts w:ascii="Times New Roman" w:hAnsi="Times New Roman" w:cs="Times New Roman"/>
          <w:bCs/>
          <w:iCs/>
          <w:sz w:val="24"/>
          <w:szCs w:val="24"/>
        </w:rPr>
        <w:t>Lord Ellenborough</w:t>
      </w:r>
      <w:r w:rsidR="003129F9">
        <w:rPr>
          <w:rFonts w:ascii="Times New Roman" w:hAnsi="Times New Roman" w:cs="Times New Roman"/>
          <w:bCs/>
          <w:iCs/>
          <w:sz w:val="24"/>
          <w:szCs w:val="24"/>
        </w:rPr>
        <w:t xml:space="preserve"> said: </w:t>
      </w:r>
    </w:p>
    <w:p w:rsidR="006C2EF3" w:rsidRDefault="006C2EF3" w:rsidP="00C7123A">
      <w:pPr>
        <w:spacing w:after="0" w:line="240" w:lineRule="auto"/>
        <w:jc w:val="both"/>
        <w:rPr>
          <w:rFonts w:ascii="Times New Roman" w:hAnsi="Times New Roman" w:cs="Times New Roman"/>
          <w:bCs/>
          <w:iCs/>
          <w:sz w:val="24"/>
          <w:szCs w:val="24"/>
        </w:rPr>
      </w:pPr>
    </w:p>
    <w:p w:rsidR="00C7123A" w:rsidRDefault="006C2EF3" w:rsidP="006C2EF3">
      <w:pPr>
        <w:spacing w:after="0" w:line="240" w:lineRule="auto"/>
        <w:ind w:left="720"/>
        <w:jc w:val="both"/>
        <w:rPr>
          <w:rFonts w:ascii="Times New Roman" w:hAnsi="Times New Roman" w:cs="Times New Roman"/>
          <w:bCs/>
          <w:iCs/>
          <w:sz w:val="24"/>
          <w:szCs w:val="24"/>
        </w:rPr>
      </w:pPr>
      <w:r>
        <w:rPr>
          <w:rFonts w:ascii="Times New Roman" w:hAnsi="Times New Roman" w:cs="Times New Roman"/>
          <w:bCs/>
          <w:iCs/>
          <w:sz w:val="24"/>
          <w:szCs w:val="24"/>
        </w:rPr>
        <w:t>‘</w:t>
      </w:r>
      <w:r w:rsidR="003129F9" w:rsidRPr="003129F9">
        <w:rPr>
          <w:rFonts w:ascii="Times New Roman" w:hAnsi="Times New Roman" w:cs="Times New Roman"/>
          <w:bCs/>
          <w:iCs/>
          <w:sz w:val="24"/>
          <w:szCs w:val="24"/>
        </w:rPr>
        <w:t>I will presume that the embargo was of such a nature as not to put an end to the contract between the master and owner of the ship, and the mariners. The plaintiff's return to the ship and the completion of the voyage, appear to me to remove all difficulty. Then, if the plaintiff is entitled to recover at all, it must be for work and labour. The action is maintainable on the ground that there was no severance of his services; and therefore, in contemplation of law, he was working and labouring for the defendant, from the commencement to the conclusion of the voyage</w:t>
      </w:r>
      <w:r>
        <w:rPr>
          <w:rFonts w:ascii="Times New Roman" w:hAnsi="Times New Roman" w:cs="Times New Roman"/>
          <w:bCs/>
          <w:iCs/>
          <w:sz w:val="24"/>
          <w:szCs w:val="24"/>
        </w:rPr>
        <w:t>’</w:t>
      </w:r>
      <w:r w:rsidR="003129F9" w:rsidRPr="003129F9">
        <w:rPr>
          <w:rFonts w:ascii="Times New Roman" w:hAnsi="Times New Roman" w:cs="Times New Roman"/>
          <w:bCs/>
          <w:iCs/>
          <w:sz w:val="24"/>
          <w:szCs w:val="24"/>
        </w:rPr>
        <w:t>.</w:t>
      </w:r>
      <w:r w:rsidR="003129F9">
        <w:rPr>
          <w:rFonts w:ascii="Times New Roman" w:hAnsi="Times New Roman" w:cs="Times New Roman"/>
          <w:bCs/>
          <w:iCs/>
          <w:sz w:val="24"/>
          <w:szCs w:val="24"/>
        </w:rPr>
        <w:t xml:space="preserve"> </w:t>
      </w:r>
    </w:p>
    <w:p w:rsidR="00CE2A1D" w:rsidRDefault="00CE2A1D" w:rsidP="00C7123A">
      <w:pPr>
        <w:spacing w:after="0" w:line="240" w:lineRule="auto"/>
        <w:jc w:val="both"/>
        <w:rPr>
          <w:rFonts w:ascii="Times New Roman" w:hAnsi="Times New Roman" w:cs="Times New Roman"/>
          <w:bCs/>
          <w:iCs/>
          <w:sz w:val="24"/>
          <w:szCs w:val="24"/>
        </w:rPr>
      </w:pPr>
    </w:p>
    <w:p w:rsidR="004A5CF5" w:rsidRDefault="008D3EA4" w:rsidP="00CE2A1D">
      <w:pPr>
        <w:spacing w:after="0" w:line="240" w:lineRule="auto"/>
        <w:jc w:val="both"/>
        <w:rPr>
          <w:rFonts w:ascii="Times New Roman" w:hAnsi="Times New Roman" w:cs="Times New Roman"/>
          <w:bCs/>
          <w:iCs/>
          <w:sz w:val="24"/>
          <w:szCs w:val="24"/>
        </w:rPr>
      </w:pPr>
      <w:r>
        <w:rPr>
          <w:rFonts w:ascii="Times New Roman" w:hAnsi="Times New Roman" w:cs="Times New Roman"/>
          <w:bCs/>
          <w:iCs/>
          <w:sz w:val="24"/>
          <w:szCs w:val="24"/>
        </w:rPr>
        <w:t xml:space="preserve">The </w:t>
      </w:r>
      <w:r w:rsidR="00CE2A1D">
        <w:rPr>
          <w:rFonts w:ascii="Times New Roman" w:hAnsi="Times New Roman" w:cs="Times New Roman"/>
          <w:bCs/>
          <w:iCs/>
          <w:sz w:val="24"/>
          <w:szCs w:val="24"/>
        </w:rPr>
        <w:t>reconcil</w:t>
      </w:r>
      <w:r w:rsidR="006E14DB">
        <w:rPr>
          <w:rFonts w:ascii="Times New Roman" w:hAnsi="Times New Roman" w:cs="Times New Roman"/>
          <w:bCs/>
          <w:iCs/>
          <w:sz w:val="24"/>
          <w:szCs w:val="24"/>
        </w:rPr>
        <w:t xml:space="preserve">iation of this decision </w:t>
      </w:r>
      <w:r w:rsidR="00CE2A1D">
        <w:rPr>
          <w:rFonts w:ascii="Times New Roman" w:hAnsi="Times New Roman" w:cs="Times New Roman"/>
          <w:bCs/>
          <w:iCs/>
          <w:sz w:val="24"/>
          <w:szCs w:val="24"/>
        </w:rPr>
        <w:t>with</w:t>
      </w:r>
      <w:r>
        <w:rPr>
          <w:rFonts w:ascii="Times New Roman" w:hAnsi="Times New Roman" w:cs="Times New Roman"/>
          <w:bCs/>
          <w:iCs/>
          <w:sz w:val="24"/>
          <w:szCs w:val="24"/>
        </w:rPr>
        <w:t xml:space="preserve"> a later decision of the House of Lords in</w:t>
      </w:r>
      <w:r w:rsidR="00CE2A1D" w:rsidRPr="00CE2A1D">
        <w:rPr>
          <w:rFonts w:ascii="Times New Roman" w:hAnsi="Times New Roman" w:cs="Times New Roman"/>
          <w:bCs/>
          <w:iCs/>
          <w:sz w:val="24"/>
          <w:szCs w:val="24"/>
        </w:rPr>
        <w:t xml:space="preserve"> </w:t>
      </w:r>
      <w:r w:rsidR="00CE2A1D" w:rsidRPr="00CE2A1D">
        <w:rPr>
          <w:rFonts w:ascii="Times New Roman" w:hAnsi="Times New Roman" w:cs="Times New Roman"/>
          <w:bCs/>
          <w:i/>
          <w:iCs/>
          <w:sz w:val="24"/>
          <w:szCs w:val="24"/>
        </w:rPr>
        <w:t>Horlock v Bea</w:t>
      </w:r>
      <w:r w:rsidR="006E14DB">
        <w:rPr>
          <w:rFonts w:ascii="Times New Roman" w:hAnsi="Times New Roman" w:cs="Times New Roman"/>
          <w:bCs/>
          <w:i/>
          <w:iCs/>
          <w:sz w:val="24"/>
          <w:szCs w:val="24"/>
        </w:rPr>
        <w:t>l</w:t>
      </w:r>
      <w:r w:rsidR="00CE2A1D" w:rsidRPr="00CE2A1D">
        <w:rPr>
          <w:rFonts w:ascii="Times New Roman" w:hAnsi="Times New Roman" w:cs="Times New Roman"/>
          <w:bCs/>
          <w:i/>
          <w:iCs/>
          <w:sz w:val="24"/>
          <w:szCs w:val="24"/>
          <w:vertAlign w:val="superscript"/>
        </w:rPr>
        <w:footnoteReference w:id="75"/>
      </w:r>
      <w:r w:rsidR="000B7E27">
        <w:rPr>
          <w:rFonts w:ascii="Times New Roman" w:hAnsi="Times New Roman" w:cs="Times New Roman"/>
          <w:bCs/>
          <w:iCs/>
          <w:sz w:val="24"/>
          <w:szCs w:val="24"/>
        </w:rPr>
        <w:t xml:space="preserve"> </w:t>
      </w:r>
      <w:r w:rsidR="006E14DB">
        <w:rPr>
          <w:rFonts w:ascii="Times New Roman" w:hAnsi="Times New Roman" w:cs="Times New Roman"/>
          <w:bCs/>
          <w:iCs/>
          <w:sz w:val="24"/>
          <w:szCs w:val="24"/>
        </w:rPr>
        <w:t>is</w:t>
      </w:r>
      <w:r>
        <w:rPr>
          <w:rFonts w:ascii="Times New Roman" w:hAnsi="Times New Roman" w:cs="Times New Roman"/>
          <w:bCs/>
          <w:iCs/>
          <w:sz w:val="24"/>
          <w:szCs w:val="24"/>
        </w:rPr>
        <w:t>,</w:t>
      </w:r>
      <w:r w:rsidR="006E14DB">
        <w:rPr>
          <w:rFonts w:ascii="Times New Roman" w:hAnsi="Times New Roman" w:cs="Times New Roman"/>
          <w:bCs/>
          <w:iCs/>
          <w:sz w:val="24"/>
          <w:szCs w:val="24"/>
        </w:rPr>
        <w:t xml:space="preserve"> </w:t>
      </w:r>
      <w:r>
        <w:rPr>
          <w:rFonts w:ascii="Times New Roman" w:hAnsi="Times New Roman" w:cs="Times New Roman"/>
          <w:bCs/>
          <w:iCs/>
          <w:sz w:val="24"/>
          <w:szCs w:val="24"/>
        </w:rPr>
        <w:t xml:space="preserve">however, </w:t>
      </w:r>
      <w:r w:rsidR="006E14DB">
        <w:rPr>
          <w:rFonts w:ascii="Times New Roman" w:hAnsi="Times New Roman" w:cs="Times New Roman"/>
          <w:bCs/>
          <w:iCs/>
          <w:sz w:val="24"/>
          <w:szCs w:val="24"/>
        </w:rPr>
        <w:t xml:space="preserve">not readily apparent.  </w:t>
      </w:r>
      <w:r w:rsidR="006C2EF3">
        <w:rPr>
          <w:rFonts w:ascii="Times New Roman" w:hAnsi="Times New Roman" w:cs="Times New Roman"/>
          <w:bCs/>
          <w:iCs/>
          <w:sz w:val="24"/>
          <w:szCs w:val="24"/>
        </w:rPr>
        <w:t>Here, a</w:t>
      </w:r>
      <w:r w:rsidR="006E14DB">
        <w:rPr>
          <w:rFonts w:ascii="Times New Roman" w:hAnsi="Times New Roman" w:cs="Times New Roman"/>
          <w:bCs/>
          <w:iCs/>
          <w:sz w:val="24"/>
          <w:szCs w:val="24"/>
        </w:rPr>
        <w:t xml:space="preserve"> British ship </w:t>
      </w:r>
      <w:r w:rsidR="00CE2A1D" w:rsidRPr="00CE2A1D">
        <w:rPr>
          <w:rFonts w:ascii="Times New Roman" w:hAnsi="Times New Roman" w:cs="Times New Roman"/>
          <w:bCs/>
          <w:iCs/>
          <w:sz w:val="24"/>
          <w:szCs w:val="24"/>
        </w:rPr>
        <w:t xml:space="preserve">entered a German port on 2 August 1914 and was detained on 4 August 1914 when war broke out.  </w:t>
      </w:r>
      <w:r w:rsidR="006E14DB">
        <w:rPr>
          <w:rFonts w:ascii="Times New Roman" w:hAnsi="Times New Roman" w:cs="Times New Roman"/>
          <w:bCs/>
          <w:iCs/>
          <w:sz w:val="24"/>
          <w:szCs w:val="24"/>
        </w:rPr>
        <w:t xml:space="preserve">The seafarers were removed to a lodging ship at Hamburg and were later interned near Berlin.  </w:t>
      </w:r>
      <w:r w:rsidR="006E14DB" w:rsidRPr="006E14DB">
        <w:rPr>
          <w:rFonts w:ascii="Times New Roman" w:hAnsi="Times New Roman" w:cs="Times New Roman"/>
          <w:bCs/>
          <w:iCs/>
          <w:sz w:val="24"/>
          <w:szCs w:val="24"/>
        </w:rPr>
        <w:t xml:space="preserve">At the time of the proceedings, </w:t>
      </w:r>
      <w:r w:rsidR="007D2571">
        <w:rPr>
          <w:rFonts w:ascii="Times New Roman" w:hAnsi="Times New Roman" w:cs="Times New Roman"/>
          <w:bCs/>
          <w:iCs/>
          <w:sz w:val="24"/>
          <w:szCs w:val="24"/>
        </w:rPr>
        <w:t xml:space="preserve">it was uncertain whether the ship would be </w:t>
      </w:r>
      <w:r w:rsidR="006E14DB" w:rsidRPr="006E14DB">
        <w:rPr>
          <w:rFonts w:ascii="Times New Roman" w:hAnsi="Times New Roman" w:cs="Times New Roman"/>
          <w:bCs/>
          <w:iCs/>
          <w:sz w:val="24"/>
          <w:szCs w:val="24"/>
        </w:rPr>
        <w:t>destr</w:t>
      </w:r>
      <w:r w:rsidR="007D2571">
        <w:rPr>
          <w:rFonts w:ascii="Times New Roman" w:hAnsi="Times New Roman" w:cs="Times New Roman"/>
          <w:bCs/>
          <w:iCs/>
          <w:sz w:val="24"/>
          <w:szCs w:val="24"/>
        </w:rPr>
        <w:t xml:space="preserve">oyed, </w:t>
      </w:r>
      <w:r w:rsidR="006E14DB" w:rsidRPr="006E14DB">
        <w:rPr>
          <w:rFonts w:ascii="Times New Roman" w:hAnsi="Times New Roman" w:cs="Times New Roman"/>
          <w:bCs/>
          <w:iCs/>
          <w:sz w:val="24"/>
          <w:szCs w:val="24"/>
        </w:rPr>
        <w:t>confiscat</w:t>
      </w:r>
      <w:r w:rsidR="007D2571">
        <w:rPr>
          <w:rFonts w:ascii="Times New Roman" w:hAnsi="Times New Roman" w:cs="Times New Roman"/>
          <w:bCs/>
          <w:iCs/>
          <w:sz w:val="24"/>
          <w:szCs w:val="24"/>
        </w:rPr>
        <w:t xml:space="preserve">ed </w:t>
      </w:r>
      <w:r w:rsidR="006E14DB" w:rsidRPr="006E14DB">
        <w:rPr>
          <w:rFonts w:ascii="Times New Roman" w:hAnsi="Times New Roman" w:cs="Times New Roman"/>
          <w:bCs/>
          <w:iCs/>
          <w:sz w:val="24"/>
          <w:szCs w:val="24"/>
        </w:rPr>
        <w:t>or return</w:t>
      </w:r>
      <w:r w:rsidR="007D2571">
        <w:rPr>
          <w:rFonts w:ascii="Times New Roman" w:hAnsi="Times New Roman" w:cs="Times New Roman"/>
          <w:bCs/>
          <w:iCs/>
          <w:sz w:val="24"/>
          <w:szCs w:val="24"/>
        </w:rPr>
        <w:t>ed.</w:t>
      </w:r>
      <w:r w:rsidR="006E14DB" w:rsidRPr="006E14DB">
        <w:rPr>
          <w:rFonts w:ascii="Times New Roman" w:hAnsi="Times New Roman" w:cs="Times New Roman"/>
          <w:bCs/>
          <w:iCs/>
          <w:sz w:val="24"/>
          <w:szCs w:val="24"/>
          <w:vertAlign w:val="superscript"/>
        </w:rPr>
        <w:footnoteReference w:id="76"/>
      </w:r>
      <w:r w:rsidR="007D2571">
        <w:rPr>
          <w:rFonts w:ascii="Times New Roman" w:hAnsi="Times New Roman" w:cs="Times New Roman"/>
          <w:bCs/>
          <w:iCs/>
          <w:sz w:val="24"/>
          <w:szCs w:val="24"/>
        </w:rPr>
        <w:t xml:space="preserve">  </w:t>
      </w:r>
      <w:r w:rsidR="000B7E27">
        <w:rPr>
          <w:rFonts w:ascii="Times New Roman" w:hAnsi="Times New Roman" w:cs="Times New Roman"/>
          <w:bCs/>
          <w:iCs/>
          <w:sz w:val="24"/>
          <w:szCs w:val="24"/>
        </w:rPr>
        <w:t xml:space="preserve">In a single dissenting judgment, </w:t>
      </w:r>
      <w:r w:rsidR="007D2571">
        <w:rPr>
          <w:rFonts w:ascii="Times New Roman" w:hAnsi="Times New Roman" w:cs="Times New Roman"/>
          <w:bCs/>
          <w:iCs/>
          <w:sz w:val="24"/>
          <w:szCs w:val="24"/>
        </w:rPr>
        <w:t>Lord Parmoor</w:t>
      </w:r>
      <w:r w:rsidR="000B7E27">
        <w:rPr>
          <w:rFonts w:ascii="Times New Roman" w:hAnsi="Times New Roman" w:cs="Times New Roman"/>
          <w:bCs/>
          <w:iCs/>
          <w:sz w:val="24"/>
          <w:szCs w:val="24"/>
        </w:rPr>
        <w:t xml:space="preserve"> (</w:t>
      </w:r>
      <w:r w:rsidR="007D2571">
        <w:rPr>
          <w:rFonts w:ascii="Times New Roman" w:hAnsi="Times New Roman" w:cs="Times New Roman"/>
          <w:bCs/>
          <w:iCs/>
          <w:sz w:val="24"/>
          <w:szCs w:val="24"/>
        </w:rPr>
        <w:t xml:space="preserve">being </w:t>
      </w:r>
      <w:r w:rsidR="000B7E27">
        <w:rPr>
          <w:rFonts w:ascii="Times New Roman" w:hAnsi="Times New Roman" w:cs="Times New Roman"/>
          <w:bCs/>
          <w:iCs/>
          <w:sz w:val="24"/>
          <w:szCs w:val="24"/>
        </w:rPr>
        <w:t xml:space="preserve">expressly </w:t>
      </w:r>
      <w:r w:rsidR="007D2571">
        <w:rPr>
          <w:rFonts w:ascii="Times New Roman" w:hAnsi="Times New Roman" w:cs="Times New Roman"/>
          <w:bCs/>
          <w:iCs/>
          <w:sz w:val="24"/>
          <w:szCs w:val="24"/>
        </w:rPr>
        <w:t xml:space="preserve">unable to find a material </w:t>
      </w:r>
      <w:r w:rsidR="007D2571">
        <w:rPr>
          <w:rFonts w:ascii="Times New Roman" w:hAnsi="Times New Roman" w:cs="Times New Roman"/>
          <w:bCs/>
          <w:iCs/>
          <w:sz w:val="24"/>
          <w:szCs w:val="24"/>
        </w:rPr>
        <w:lastRenderedPageBreak/>
        <w:t xml:space="preserve">distinction with </w:t>
      </w:r>
      <w:r w:rsidR="007D2571" w:rsidRPr="007D2571">
        <w:rPr>
          <w:rFonts w:ascii="Times New Roman" w:hAnsi="Times New Roman" w:cs="Times New Roman"/>
          <w:bCs/>
          <w:i/>
          <w:iCs/>
          <w:sz w:val="24"/>
          <w:szCs w:val="24"/>
        </w:rPr>
        <w:t>Beale v Thompson</w:t>
      </w:r>
      <w:r w:rsidR="007D2571" w:rsidRPr="007D2571">
        <w:rPr>
          <w:rFonts w:ascii="Times New Roman" w:hAnsi="Times New Roman" w:cs="Times New Roman"/>
          <w:bCs/>
          <w:iCs/>
          <w:sz w:val="24"/>
          <w:szCs w:val="24"/>
          <w:vertAlign w:val="superscript"/>
        </w:rPr>
        <w:footnoteReference w:id="77"/>
      </w:r>
      <w:r w:rsidR="007D2571">
        <w:rPr>
          <w:rFonts w:ascii="Times New Roman" w:hAnsi="Times New Roman" w:cs="Times New Roman"/>
          <w:bCs/>
          <w:iCs/>
          <w:sz w:val="24"/>
          <w:szCs w:val="24"/>
        </w:rPr>
        <w:t xml:space="preserve"> </w:t>
      </w:r>
      <w:r w:rsidR="00C216AF">
        <w:rPr>
          <w:rFonts w:ascii="Times New Roman" w:hAnsi="Times New Roman" w:cs="Times New Roman"/>
          <w:bCs/>
          <w:iCs/>
          <w:sz w:val="24"/>
          <w:szCs w:val="24"/>
        </w:rPr>
        <w:t xml:space="preserve">since </w:t>
      </w:r>
      <w:r w:rsidR="006C2EF3">
        <w:rPr>
          <w:rFonts w:ascii="Times New Roman" w:hAnsi="Times New Roman" w:cs="Times New Roman"/>
          <w:bCs/>
          <w:iCs/>
          <w:sz w:val="24"/>
          <w:szCs w:val="24"/>
        </w:rPr>
        <w:t xml:space="preserve">there was </w:t>
      </w:r>
      <w:r w:rsidR="00C216AF">
        <w:rPr>
          <w:rFonts w:ascii="Times New Roman" w:hAnsi="Times New Roman" w:cs="Times New Roman"/>
          <w:bCs/>
          <w:iCs/>
          <w:sz w:val="24"/>
          <w:szCs w:val="24"/>
        </w:rPr>
        <w:t xml:space="preserve">in both cases </w:t>
      </w:r>
      <w:r w:rsidR="007D2571">
        <w:rPr>
          <w:rFonts w:ascii="Times New Roman" w:hAnsi="Times New Roman" w:cs="Times New Roman"/>
          <w:bCs/>
          <w:iCs/>
          <w:sz w:val="24"/>
          <w:szCs w:val="24"/>
        </w:rPr>
        <w:t>host</w:t>
      </w:r>
      <w:r w:rsidR="00C216AF">
        <w:rPr>
          <w:rFonts w:ascii="Times New Roman" w:hAnsi="Times New Roman" w:cs="Times New Roman"/>
          <w:bCs/>
          <w:iCs/>
          <w:sz w:val="24"/>
          <w:szCs w:val="24"/>
        </w:rPr>
        <w:t xml:space="preserve">ile seizure of the ship and </w:t>
      </w:r>
      <w:r w:rsidR="007D2571">
        <w:rPr>
          <w:rFonts w:ascii="Times New Roman" w:hAnsi="Times New Roman" w:cs="Times New Roman"/>
          <w:bCs/>
          <w:iCs/>
          <w:sz w:val="24"/>
          <w:szCs w:val="24"/>
        </w:rPr>
        <w:t>removal of the seafarers from their s</w:t>
      </w:r>
      <w:r>
        <w:rPr>
          <w:rFonts w:ascii="Times New Roman" w:hAnsi="Times New Roman" w:cs="Times New Roman"/>
          <w:bCs/>
          <w:iCs/>
          <w:sz w:val="24"/>
          <w:szCs w:val="24"/>
        </w:rPr>
        <w:t>hip</w:t>
      </w:r>
      <w:r w:rsidR="000B7E27">
        <w:rPr>
          <w:rFonts w:ascii="Times New Roman" w:hAnsi="Times New Roman" w:cs="Times New Roman"/>
          <w:bCs/>
          <w:iCs/>
          <w:sz w:val="24"/>
          <w:szCs w:val="24"/>
        </w:rPr>
        <w:t>)</w:t>
      </w:r>
      <w:r w:rsidR="007D2571">
        <w:rPr>
          <w:rFonts w:ascii="Times New Roman" w:hAnsi="Times New Roman" w:cs="Times New Roman"/>
          <w:bCs/>
          <w:iCs/>
          <w:sz w:val="24"/>
          <w:szCs w:val="24"/>
        </w:rPr>
        <w:t xml:space="preserve">, </w:t>
      </w:r>
      <w:r>
        <w:rPr>
          <w:rFonts w:ascii="Times New Roman" w:hAnsi="Times New Roman" w:cs="Times New Roman"/>
          <w:bCs/>
          <w:iCs/>
          <w:sz w:val="24"/>
          <w:szCs w:val="24"/>
        </w:rPr>
        <w:t>found that there was no severance of service under the employment agreement and that the claim of the allottee was</w:t>
      </w:r>
      <w:r w:rsidR="000B7E27">
        <w:rPr>
          <w:rFonts w:ascii="Times New Roman" w:hAnsi="Times New Roman" w:cs="Times New Roman"/>
          <w:bCs/>
          <w:iCs/>
          <w:sz w:val="24"/>
          <w:szCs w:val="24"/>
        </w:rPr>
        <w:t>,</w:t>
      </w:r>
      <w:r>
        <w:rPr>
          <w:rFonts w:ascii="Times New Roman" w:hAnsi="Times New Roman" w:cs="Times New Roman"/>
          <w:bCs/>
          <w:iCs/>
          <w:sz w:val="24"/>
          <w:szCs w:val="24"/>
        </w:rPr>
        <w:t xml:space="preserve"> therefore</w:t>
      </w:r>
      <w:r w:rsidR="000B7E27">
        <w:rPr>
          <w:rFonts w:ascii="Times New Roman" w:hAnsi="Times New Roman" w:cs="Times New Roman"/>
          <w:bCs/>
          <w:iCs/>
          <w:sz w:val="24"/>
          <w:szCs w:val="24"/>
        </w:rPr>
        <w:t>,</w:t>
      </w:r>
      <w:r>
        <w:rPr>
          <w:rFonts w:ascii="Times New Roman" w:hAnsi="Times New Roman" w:cs="Times New Roman"/>
          <w:bCs/>
          <w:iCs/>
          <w:sz w:val="24"/>
          <w:szCs w:val="24"/>
        </w:rPr>
        <w:t xml:space="preserve"> good.  But the majority denied the claim.</w:t>
      </w:r>
      <w:r w:rsidR="00CE2A1D" w:rsidRPr="00CE2A1D">
        <w:rPr>
          <w:rFonts w:ascii="Times New Roman" w:hAnsi="Times New Roman" w:cs="Times New Roman"/>
          <w:bCs/>
          <w:iCs/>
          <w:sz w:val="24"/>
          <w:szCs w:val="24"/>
        </w:rPr>
        <w:t xml:space="preserve"> </w:t>
      </w:r>
      <w:r w:rsidR="004A5CF5" w:rsidRPr="004A5CF5">
        <w:rPr>
          <w:rFonts w:ascii="Times New Roman" w:hAnsi="Times New Roman" w:cs="Times New Roman"/>
          <w:bCs/>
          <w:iCs/>
          <w:sz w:val="24"/>
          <w:szCs w:val="24"/>
        </w:rPr>
        <w:t xml:space="preserve">Lord Shaw of Dunfermline </w:t>
      </w:r>
      <w:r w:rsidR="004A5CF5">
        <w:rPr>
          <w:rFonts w:ascii="Times New Roman" w:hAnsi="Times New Roman" w:cs="Times New Roman"/>
          <w:bCs/>
          <w:iCs/>
          <w:sz w:val="24"/>
          <w:szCs w:val="24"/>
        </w:rPr>
        <w:t>said:</w:t>
      </w:r>
    </w:p>
    <w:p w:rsidR="004A5CF5" w:rsidRDefault="004A5CF5" w:rsidP="00CE2A1D">
      <w:pPr>
        <w:spacing w:after="0" w:line="240" w:lineRule="auto"/>
        <w:jc w:val="both"/>
        <w:rPr>
          <w:rFonts w:ascii="Times New Roman" w:hAnsi="Times New Roman" w:cs="Times New Roman"/>
          <w:bCs/>
          <w:iCs/>
          <w:sz w:val="24"/>
          <w:szCs w:val="24"/>
        </w:rPr>
      </w:pPr>
    </w:p>
    <w:p w:rsidR="004A5CF5" w:rsidRDefault="006C2EF3" w:rsidP="004A5CF5">
      <w:pPr>
        <w:spacing w:after="0" w:line="240" w:lineRule="auto"/>
        <w:ind w:left="720"/>
        <w:jc w:val="both"/>
        <w:rPr>
          <w:rFonts w:ascii="Times New Roman" w:hAnsi="Times New Roman" w:cs="Times New Roman"/>
          <w:bCs/>
          <w:iCs/>
          <w:sz w:val="24"/>
          <w:szCs w:val="24"/>
        </w:rPr>
      </w:pPr>
      <w:r>
        <w:rPr>
          <w:rFonts w:ascii="Times New Roman" w:hAnsi="Times New Roman" w:cs="Times New Roman"/>
          <w:bCs/>
          <w:iCs/>
          <w:sz w:val="24"/>
          <w:szCs w:val="24"/>
        </w:rPr>
        <w:t>‘</w:t>
      </w:r>
      <w:r w:rsidR="004A5CF5">
        <w:rPr>
          <w:rFonts w:ascii="Times New Roman" w:hAnsi="Times New Roman" w:cs="Times New Roman"/>
          <w:bCs/>
          <w:iCs/>
          <w:sz w:val="24"/>
          <w:szCs w:val="24"/>
        </w:rPr>
        <w:t>The ship cannot be navigated, no orders in that regard by the master co</w:t>
      </w:r>
      <w:r w:rsidR="006D18EB">
        <w:rPr>
          <w:rFonts w:ascii="Times New Roman" w:hAnsi="Times New Roman" w:cs="Times New Roman"/>
          <w:bCs/>
          <w:iCs/>
          <w:sz w:val="24"/>
          <w:szCs w:val="24"/>
        </w:rPr>
        <w:t>u</w:t>
      </w:r>
      <w:r w:rsidR="004A5CF5">
        <w:rPr>
          <w:rFonts w:ascii="Times New Roman" w:hAnsi="Times New Roman" w:cs="Times New Roman"/>
          <w:bCs/>
          <w:iCs/>
          <w:sz w:val="24"/>
          <w:szCs w:val="24"/>
        </w:rPr>
        <w:t>ld be obeyed, and the crew, unhappily, is prevented b</w:t>
      </w:r>
      <w:r w:rsidR="00616395">
        <w:rPr>
          <w:rFonts w:ascii="Times New Roman" w:hAnsi="Times New Roman" w:cs="Times New Roman"/>
          <w:bCs/>
          <w:iCs/>
          <w:sz w:val="24"/>
          <w:szCs w:val="24"/>
        </w:rPr>
        <w:t>y</w:t>
      </w:r>
      <w:r w:rsidR="004A5CF5">
        <w:rPr>
          <w:rFonts w:ascii="Times New Roman" w:hAnsi="Times New Roman" w:cs="Times New Roman"/>
          <w:bCs/>
          <w:iCs/>
          <w:sz w:val="24"/>
          <w:szCs w:val="24"/>
        </w:rPr>
        <w:t xml:space="preserve"> hostile force from rendering the ship any service whatsoever. </w:t>
      </w:r>
      <w:r w:rsidR="00CE2A1D" w:rsidRPr="00CE2A1D">
        <w:rPr>
          <w:rFonts w:ascii="Times New Roman" w:hAnsi="Times New Roman" w:cs="Times New Roman"/>
          <w:bCs/>
          <w:iCs/>
          <w:sz w:val="24"/>
          <w:szCs w:val="24"/>
        </w:rPr>
        <w:t>In such circumstances I do not see</w:t>
      </w:r>
      <w:r w:rsidR="004A5CF5">
        <w:rPr>
          <w:rFonts w:ascii="Times New Roman" w:hAnsi="Times New Roman" w:cs="Times New Roman"/>
          <w:bCs/>
          <w:iCs/>
          <w:sz w:val="24"/>
          <w:szCs w:val="24"/>
        </w:rPr>
        <w:t xml:space="preserve"> </w:t>
      </w:r>
      <w:r w:rsidR="00CE2A1D" w:rsidRPr="00CE2A1D">
        <w:rPr>
          <w:rFonts w:ascii="Times New Roman" w:hAnsi="Times New Roman" w:cs="Times New Roman"/>
          <w:bCs/>
          <w:iCs/>
          <w:sz w:val="24"/>
          <w:szCs w:val="24"/>
        </w:rPr>
        <w:t>my way to hold the seaman to be entitled in law to wages which, through no fault of the owners, he is entirely unable to earn by service.</w:t>
      </w:r>
      <w:r>
        <w:rPr>
          <w:rFonts w:ascii="Times New Roman" w:hAnsi="Times New Roman" w:cs="Times New Roman"/>
          <w:bCs/>
          <w:iCs/>
          <w:sz w:val="24"/>
          <w:szCs w:val="24"/>
        </w:rPr>
        <w:t xml:space="preserve">’ </w:t>
      </w:r>
      <w:r w:rsidR="00CE2A1D" w:rsidRPr="00CE2A1D">
        <w:rPr>
          <w:rFonts w:ascii="Times New Roman" w:hAnsi="Times New Roman" w:cs="Times New Roman"/>
          <w:bCs/>
          <w:iCs/>
          <w:sz w:val="24"/>
          <w:szCs w:val="24"/>
          <w:vertAlign w:val="superscript"/>
        </w:rPr>
        <w:footnoteReference w:id="78"/>
      </w:r>
      <w:r w:rsidR="008D3EA4">
        <w:rPr>
          <w:rFonts w:ascii="Times New Roman" w:hAnsi="Times New Roman" w:cs="Times New Roman"/>
          <w:bCs/>
          <w:iCs/>
          <w:sz w:val="24"/>
          <w:szCs w:val="24"/>
        </w:rPr>
        <w:t xml:space="preserve">  </w:t>
      </w:r>
    </w:p>
    <w:p w:rsidR="00607AC7" w:rsidRDefault="00607AC7" w:rsidP="004A5CF5">
      <w:pPr>
        <w:spacing w:after="0" w:line="240" w:lineRule="auto"/>
        <w:jc w:val="both"/>
        <w:rPr>
          <w:rFonts w:ascii="Times New Roman" w:hAnsi="Times New Roman" w:cs="Times New Roman"/>
          <w:bCs/>
          <w:iCs/>
          <w:sz w:val="24"/>
          <w:szCs w:val="24"/>
        </w:rPr>
      </w:pPr>
    </w:p>
    <w:p w:rsidR="00CE2A1D" w:rsidRPr="00CE2A1D" w:rsidRDefault="000B7E27" w:rsidP="004A5CF5">
      <w:pPr>
        <w:spacing w:after="0" w:line="240" w:lineRule="auto"/>
        <w:jc w:val="both"/>
        <w:rPr>
          <w:rFonts w:ascii="Times New Roman" w:hAnsi="Times New Roman" w:cs="Times New Roman"/>
          <w:bCs/>
          <w:iCs/>
          <w:sz w:val="24"/>
          <w:szCs w:val="24"/>
        </w:rPr>
      </w:pPr>
      <w:r>
        <w:rPr>
          <w:rFonts w:ascii="Times New Roman" w:hAnsi="Times New Roman" w:cs="Times New Roman"/>
          <w:bCs/>
          <w:iCs/>
          <w:sz w:val="24"/>
          <w:szCs w:val="24"/>
        </w:rPr>
        <w:t xml:space="preserve">The reconciliation </w:t>
      </w:r>
      <w:r w:rsidR="00AE6D87">
        <w:rPr>
          <w:rFonts w:ascii="Times New Roman" w:hAnsi="Times New Roman" w:cs="Times New Roman"/>
          <w:bCs/>
          <w:iCs/>
          <w:sz w:val="24"/>
          <w:szCs w:val="24"/>
        </w:rPr>
        <w:t xml:space="preserve">of the </w:t>
      </w:r>
      <w:r w:rsidR="00D0195C">
        <w:rPr>
          <w:rFonts w:ascii="Times New Roman" w:hAnsi="Times New Roman" w:cs="Times New Roman"/>
          <w:bCs/>
          <w:iCs/>
          <w:sz w:val="24"/>
          <w:szCs w:val="24"/>
        </w:rPr>
        <w:t>decisions</w:t>
      </w:r>
      <w:r w:rsidR="00AE6D87">
        <w:rPr>
          <w:rFonts w:ascii="Times New Roman" w:hAnsi="Times New Roman" w:cs="Times New Roman"/>
          <w:bCs/>
          <w:iCs/>
          <w:sz w:val="24"/>
          <w:szCs w:val="24"/>
        </w:rPr>
        <w:t xml:space="preserve"> lies</w:t>
      </w:r>
      <w:r>
        <w:rPr>
          <w:rFonts w:ascii="Times New Roman" w:hAnsi="Times New Roman" w:cs="Times New Roman"/>
          <w:bCs/>
          <w:iCs/>
          <w:sz w:val="24"/>
          <w:szCs w:val="24"/>
        </w:rPr>
        <w:t>, it is argu</w:t>
      </w:r>
      <w:r w:rsidR="00AE6D87">
        <w:rPr>
          <w:rFonts w:ascii="Times New Roman" w:hAnsi="Times New Roman" w:cs="Times New Roman"/>
          <w:bCs/>
          <w:iCs/>
          <w:sz w:val="24"/>
          <w:szCs w:val="24"/>
        </w:rPr>
        <w:t>ed</w:t>
      </w:r>
      <w:r>
        <w:rPr>
          <w:rFonts w:ascii="Times New Roman" w:hAnsi="Times New Roman" w:cs="Times New Roman"/>
          <w:bCs/>
          <w:iCs/>
          <w:sz w:val="24"/>
          <w:szCs w:val="24"/>
        </w:rPr>
        <w:t xml:space="preserve">, in </w:t>
      </w:r>
      <w:r w:rsidR="00FD4672">
        <w:rPr>
          <w:rFonts w:ascii="Times New Roman" w:hAnsi="Times New Roman" w:cs="Times New Roman"/>
          <w:bCs/>
          <w:iCs/>
          <w:sz w:val="24"/>
          <w:szCs w:val="24"/>
        </w:rPr>
        <w:t xml:space="preserve">a crucial </w:t>
      </w:r>
      <w:r w:rsidR="006C2EF3">
        <w:rPr>
          <w:rFonts w:ascii="Times New Roman" w:hAnsi="Times New Roman" w:cs="Times New Roman"/>
          <w:bCs/>
          <w:iCs/>
          <w:sz w:val="24"/>
          <w:szCs w:val="24"/>
        </w:rPr>
        <w:t>distinction</w:t>
      </w:r>
      <w:r>
        <w:rPr>
          <w:rFonts w:ascii="Times New Roman" w:hAnsi="Times New Roman" w:cs="Times New Roman"/>
          <w:bCs/>
          <w:iCs/>
          <w:sz w:val="24"/>
          <w:szCs w:val="24"/>
        </w:rPr>
        <w:t xml:space="preserve">: in </w:t>
      </w:r>
      <w:r w:rsidRPr="000B7E27">
        <w:rPr>
          <w:rFonts w:ascii="Times New Roman" w:hAnsi="Times New Roman" w:cs="Times New Roman"/>
          <w:bCs/>
          <w:i/>
          <w:iCs/>
          <w:sz w:val="24"/>
          <w:szCs w:val="24"/>
        </w:rPr>
        <w:t>Beale v Thompson</w:t>
      </w:r>
      <w:r w:rsidRPr="000B7E27">
        <w:rPr>
          <w:rFonts w:ascii="Times New Roman" w:hAnsi="Times New Roman" w:cs="Times New Roman"/>
          <w:bCs/>
          <w:iCs/>
          <w:sz w:val="24"/>
          <w:szCs w:val="24"/>
          <w:vertAlign w:val="superscript"/>
        </w:rPr>
        <w:footnoteReference w:id="79"/>
      </w:r>
      <w:r w:rsidRPr="000B7E27">
        <w:rPr>
          <w:rFonts w:ascii="Times New Roman" w:hAnsi="Times New Roman" w:cs="Times New Roman"/>
          <w:bCs/>
          <w:iCs/>
          <w:sz w:val="24"/>
          <w:szCs w:val="24"/>
        </w:rPr>
        <w:t xml:space="preserve"> </w:t>
      </w:r>
      <w:r>
        <w:rPr>
          <w:rFonts w:ascii="Times New Roman" w:hAnsi="Times New Roman" w:cs="Times New Roman"/>
          <w:bCs/>
          <w:iCs/>
          <w:sz w:val="24"/>
          <w:szCs w:val="24"/>
        </w:rPr>
        <w:t xml:space="preserve">the seafarers had been returned to their ship and </w:t>
      </w:r>
      <w:r w:rsidR="00784016">
        <w:rPr>
          <w:rFonts w:ascii="Times New Roman" w:hAnsi="Times New Roman" w:cs="Times New Roman"/>
          <w:bCs/>
          <w:iCs/>
          <w:sz w:val="24"/>
          <w:szCs w:val="24"/>
        </w:rPr>
        <w:t xml:space="preserve">- </w:t>
      </w:r>
      <w:r w:rsidR="00AE6D87">
        <w:rPr>
          <w:rFonts w:ascii="Times New Roman" w:hAnsi="Times New Roman" w:cs="Times New Roman"/>
          <w:bCs/>
          <w:iCs/>
          <w:sz w:val="24"/>
          <w:szCs w:val="24"/>
        </w:rPr>
        <w:t xml:space="preserve">with the approval of the shipowner </w:t>
      </w:r>
      <w:r w:rsidR="00784016">
        <w:rPr>
          <w:rFonts w:ascii="Times New Roman" w:hAnsi="Times New Roman" w:cs="Times New Roman"/>
          <w:bCs/>
          <w:iCs/>
          <w:sz w:val="24"/>
          <w:szCs w:val="24"/>
        </w:rPr>
        <w:t xml:space="preserve">- </w:t>
      </w:r>
      <w:r>
        <w:rPr>
          <w:rFonts w:ascii="Times New Roman" w:hAnsi="Times New Roman" w:cs="Times New Roman"/>
          <w:bCs/>
          <w:iCs/>
          <w:sz w:val="24"/>
          <w:szCs w:val="24"/>
        </w:rPr>
        <w:t>completed the voyage</w:t>
      </w:r>
      <w:r w:rsidR="00784016">
        <w:rPr>
          <w:rFonts w:ascii="Times New Roman" w:hAnsi="Times New Roman" w:cs="Times New Roman"/>
          <w:bCs/>
          <w:iCs/>
          <w:sz w:val="24"/>
          <w:szCs w:val="24"/>
        </w:rPr>
        <w:t>;</w:t>
      </w:r>
      <w:r>
        <w:rPr>
          <w:rFonts w:ascii="Times New Roman" w:hAnsi="Times New Roman" w:cs="Times New Roman"/>
          <w:bCs/>
          <w:iCs/>
          <w:sz w:val="24"/>
          <w:szCs w:val="24"/>
        </w:rPr>
        <w:t xml:space="preserve"> </w:t>
      </w:r>
      <w:r w:rsidR="00FD4672">
        <w:rPr>
          <w:rFonts w:ascii="Times New Roman" w:hAnsi="Times New Roman" w:cs="Times New Roman"/>
          <w:bCs/>
          <w:iCs/>
          <w:sz w:val="24"/>
          <w:szCs w:val="24"/>
        </w:rPr>
        <w:t xml:space="preserve">whereas </w:t>
      </w:r>
      <w:r>
        <w:rPr>
          <w:rFonts w:ascii="Times New Roman" w:hAnsi="Times New Roman" w:cs="Times New Roman"/>
          <w:bCs/>
          <w:iCs/>
          <w:sz w:val="24"/>
          <w:szCs w:val="24"/>
        </w:rPr>
        <w:t xml:space="preserve">in </w:t>
      </w:r>
      <w:r w:rsidRPr="000B7E27">
        <w:rPr>
          <w:rFonts w:ascii="Times New Roman" w:hAnsi="Times New Roman" w:cs="Times New Roman"/>
          <w:bCs/>
          <w:i/>
          <w:iCs/>
          <w:sz w:val="24"/>
          <w:szCs w:val="24"/>
        </w:rPr>
        <w:t>Horlock v Beal</w:t>
      </w:r>
      <w:r w:rsidRPr="000B7E27">
        <w:rPr>
          <w:rFonts w:ascii="Times New Roman" w:hAnsi="Times New Roman" w:cs="Times New Roman"/>
          <w:bCs/>
          <w:i/>
          <w:iCs/>
          <w:sz w:val="24"/>
          <w:szCs w:val="24"/>
          <w:vertAlign w:val="superscript"/>
        </w:rPr>
        <w:footnoteReference w:id="80"/>
      </w:r>
      <w:r>
        <w:rPr>
          <w:rFonts w:ascii="Times New Roman" w:hAnsi="Times New Roman" w:cs="Times New Roman"/>
          <w:bCs/>
          <w:iCs/>
          <w:sz w:val="24"/>
          <w:szCs w:val="24"/>
        </w:rPr>
        <w:t xml:space="preserve"> the fate of the ship and her seafarers was </w:t>
      </w:r>
      <w:r w:rsidR="00AE6D87">
        <w:rPr>
          <w:rFonts w:ascii="Times New Roman" w:hAnsi="Times New Roman" w:cs="Times New Roman"/>
          <w:bCs/>
          <w:iCs/>
          <w:sz w:val="24"/>
          <w:szCs w:val="24"/>
        </w:rPr>
        <w:t xml:space="preserve">at the time of the legal proceedings </w:t>
      </w:r>
      <w:r w:rsidR="00FD4672">
        <w:rPr>
          <w:rFonts w:ascii="Times New Roman" w:hAnsi="Times New Roman" w:cs="Times New Roman"/>
          <w:bCs/>
          <w:iCs/>
          <w:sz w:val="24"/>
          <w:szCs w:val="24"/>
        </w:rPr>
        <w:t xml:space="preserve">a matter of </w:t>
      </w:r>
      <w:r w:rsidR="006C2EF3">
        <w:rPr>
          <w:rFonts w:ascii="Times New Roman" w:hAnsi="Times New Roman" w:cs="Times New Roman"/>
          <w:bCs/>
          <w:iCs/>
          <w:sz w:val="24"/>
          <w:szCs w:val="24"/>
        </w:rPr>
        <w:t>‘</w:t>
      </w:r>
      <w:r w:rsidR="00FD4672">
        <w:rPr>
          <w:rFonts w:ascii="Times New Roman" w:hAnsi="Times New Roman" w:cs="Times New Roman"/>
          <w:bCs/>
          <w:iCs/>
          <w:sz w:val="24"/>
          <w:szCs w:val="24"/>
        </w:rPr>
        <w:t>overwhelming uncertainty</w:t>
      </w:r>
      <w:r w:rsidR="006C2EF3">
        <w:rPr>
          <w:rFonts w:ascii="Times New Roman" w:hAnsi="Times New Roman" w:cs="Times New Roman"/>
          <w:bCs/>
          <w:iCs/>
          <w:sz w:val="24"/>
          <w:szCs w:val="24"/>
        </w:rPr>
        <w:t>.’</w:t>
      </w:r>
      <w:r w:rsidR="00FD4672" w:rsidRPr="00FD4672">
        <w:rPr>
          <w:rFonts w:ascii="Times New Roman" w:hAnsi="Times New Roman" w:cs="Times New Roman"/>
          <w:bCs/>
          <w:iCs/>
          <w:sz w:val="24"/>
          <w:szCs w:val="24"/>
          <w:vertAlign w:val="superscript"/>
        </w:rPr>
        <w:footnoteReference w:id="81"/>
      </w:r>
      <w:r w:rsidR="00FD4672" w:rsidRPr="00FD4672">
        <w:rPr>
          <w:rFonts w:ascii="Times New Roman" w:hAnsi="Times New Roman" w:cs="Times New Roman"/>
          <w:bCs/>
          <w:iCs/>
          <w:sz w:val="24"/>
          <w:szCs w:val="24"/>
        </w:rPr>
        <w:t xml:space="preserve">   </w:t>
      </w:r>
    </w:p>
    <w:p w:rsidR="00CE2A1D" w:rsidRPr="00CE2A1D" w:rsidRDefault="00CE2A1D" w:rsidP="00CE2A1D">
      <w:pPr>
        <w:spacing w:after="0" w:line="240" w:lineRule="auto"/>
        <w:jc w:val="both"/>
        <w:rPr>
          <w:rFonts w:ascii="Times New Roman" w:hAnsi="Times New Roman" w:cs="Times New Roman"/>
          <w:bCs/>
          <w:iCs/>
          <w:sz w:val="24"/>
          <w:szCs w:val="24"/>
        </w:rPr>
      </w:pPr>
    </w:p>
    <w:p w:rsidR="00DD4384" w:rsidRPr="00DD4384" w:rsidRDefault="001B3F23" w:rsidP="00DD4384">
      <w:pPr>
        <w:spacing w:after="0" w:line="240" w:lineRule="auto"/>
        <w:jc w:val="both"/>
        <w:rPr>
          <w:rFonts w:ascii="Times New Roman" w:hAnsi="Times New Roman" w:cs="Times New Roman"/>
          <w:bCs/>
          <w:iCs/>
          <w:sz w:val="24"/>
          <w:szCs w:val="24"/>
        </w:rPr>
      </w:pPr>
      <w:r>
        <w:rPr>
          <w:rFonts w:ascii="Times New Roman" w:hAnsi="Times New Roman" w:cs="Times New Roman"/>
          <w:bCs/>
          <w:iCs/>
          <w:sz w:val="24"/>
          <w:szCs w:val="24"/>
        </w:rPr>
        <w:t xml:space="preserve">Assume a </w:t>
      </w:r>
      <w:r w:rsidR="00963C2D" w:rsidRPr="00963C2D">
        <w:rPr>
          <w:rFonts w:ascii="Times New Roman" w:hAnsi="Times New Roman" w:cs="Times New Roman"/>
          <w:bCs/>
          <w:iCs/>
          <w:sz w:val="24"/>
          <w:szCs w:val="24"/>
        </w:rPr>
        <w:t>ship is captured by pirates</w:t>
      </w:r>
      <w:r w:rsidR="008D1700">
        <w:rPr>
          <w:rFonts w:ascii="Times New Roman" w:hAnsi="Times New Roman" w:cs="Times New Roman"/>
          <w:bCs/>
          <w:iCs/>
          <w:sz w:val="24"/>
          <w:szCs w:val="24"/>
        </w:rPr>
        <w:t xml:space="preserve"> (</w:t>
      </w:r>
      <w:r w:rsidR="00A67E22">
        <w:rPr>
          <w:rFonts w:ascii="Times New Roman" w:hAnsi="Times New Roman" w:cs="Times New Roman"/>
          <w:bCs/>
          <w:iCs/>
          <w:sz w:val="24"/>
          <w:szCs w:val="24"/>
        </w:rPr>
        <w:t xml:space="preserve">without the fault of the </w:t>
      </w:r>
      <w:r w:rsidR="00963C2D" w:rsidRPr="00963C2D">
        <w:rPr>
          <w:rFonts w:ascii="Times New Roman" w:hAnsi="Times New Roman" w:cs="Times New Roman"/>
          <w:bCs/>
          <w:iCs/>
          <w:sz w:val="24"/>
          <w:szCs w:val="24"/>
        </w:rPr>
        <w:t>seafarers</w:t>
      </w:r>
      <w:r w:rsidR="008D1700">
        <w:rPr>
          <w:rFonts w:ascii="Times New Roman" w:hAnsi="Times New Roman" w:cs="Times New Roman"/>
          <w:bCs/>
          <w:iCs/>
          <w:sz w:val="24"/>
          <w:szCs w:val="24"/>
        </w:rPr>
        <w:t>)</w:t>
      </w:r>
      <w:r w:rsidR="00AE6D87">
        <w:rPr>
          <w:rFonts w:ascii="Times New Roman" w:hAnsi="Times New Roman" w:cs="Times New Roman"/>
          <w:bCs/>
          <w:iCs/>
          <w:sz w:val="24"/>
          <w:szCs w:val="24"/>
        </w:rPr>
        <w:t>,</w:t>
      </w:r>
      <w:r>
        <w:rPr>
          <w:rFonts w:ascii="Times New Roman" w:hAnsi="Times New Roman" w:cs="Times New Roman"/>
          <w:bCs/>
          <w:iCs/>
          <w:sz w:val="24"/>
          <w:szCs w:val="24"/>
        </w:rPr>
        <w:t xml:space="preserve"> </w:t>
      </w:r>
      <w:r w:rsidR="00A67E22">
        <w:rPr>
          <w:rFonts w:ascii="Times New Roman" w:hAnsi="Times New Roman" w:cs="Times New Roman"/>
          <w:bCs/>
          <w:iCs/>
          <w:sz w:val="24"/>
          <w:szCs w:val="24"/>
        </w:rPr>
        <w:t xml:space="preserve">who are </w:t>
      </w:r>
      <w:r w:rsidR="00963C2D" w:rsidRPr="00963C2D">
        <w:rPr>
          <w:rFonts w:ascii="Times New Roman" w:hAnsi="Times New Roman" w:cs="Times New Roman"/>
          <w:bCs/>
          <w:iCs/>
          <w:sz w:val="24"/>
          <w:szCs w:val="24"/>
        </w:rPr>
        <w:t>held hostage</w:t>
      </w:r>
      <w:r w:rsidR="003F3566">
        <w:rPr>
          <w:rFonts w:ascii="Times New Roman" w:hAnsi="Times New Roman" w:cs="Times New Roman"/>
          <w:bCs/>
          <w:iCs/>
          <w:sz w:val="24"/>
          <w:szCs w:val="24"/>
        </w:rPr>
        <w:t xml:space="preserve">, </w:t>
      </w:r>
      <w:r>
        <w:rPr>
          <w:rFonts w:ascii="Times New Roman" w:hAnsi="Times New Roman" w:cs="Times New Roman"/>
          <w:bCs/>
          <w:iCs/>
          <w:sz w:val="24"/>
          <w:szCs w:val="24"/>
        </w:rPr>
        <w:t xml:space="preserve">but </w:t>
      </w:r>
      <w:r w:rsidR="0009741A">
        <w:rPr>
          <w:rFonts w:ascii="Times New Roman" w:hAnsi="Times New Roman" w:cs="Times New Roman"/>
          <w:bCs/>
          <w:iCs/>
          <w:sz w:val="24"/>
          <w:szCs w:val="24"/>
        </w:rPr>
        <w:t xml:space="preserve">released </w:t>
      </w:r>
      <w:r w:rsidR="00A67E22">
        <w:rPr>
          <w:rFonts w:ascii="Times New Roman" w:hAnsi="Times New Roman" w:cs="Times New Roman"/>
          <w:bCs/>
          <w:iCs/>
          <w:sz w:val="24"/>
          <w:szCs w:val="24"/>
        </w:rPr>
        <w:t xml:space="preserve">by the pirates, </w:t>
      </w:r>
      <w:r>
        <w:rPr>
          <w:rFonts w:ascii="Times New Roman" w:hAnsi="Times New Roman" w:cs="Times New Roman"/>
          <w:bCs/>
          <w:iCs/>
          <w:sz w:val="24"/>
          <w:szCs w:val="24"/>
        </w:rPr>
        <w:t xml:space="preserve">so that </w:t>
      </w:r>
      <w:r w:rsidR="008D1700">
        <w:rPr>
          <w:rFonts w:ascii="Times New Roman" w:hAnsi="Times New Roman" w:cs="Times New Roman"/>
          <w:bCs/>
          <w:iCs/>
          <w:sz w:val="24"/>
          <w:szCs w:val="24"/>
        </w:rPr>
        <w:t xml:space="preserve">- </w:t>
      </w:r>
      <w:r w:rsidR="002D3A02">
        <w:rPr>
          <w:rFonts w:ascii="Times New Roman" w:hAnsi="Times New Roman" w:cs="Times New Roman"/>
          <w:bCs/>
          <w:iCs/>
          <w:sz w:val="24"/>
          <w:szCs w:val="24"/>
        </w:rPr>
        <w:t xml:space="preserve">with the approval of their employer </w:t>
      </w:r>
      <w:r w:rsidR="008D1700">
        <w:rPr>
          <w:rFonts w:ascii="Times New Roman" w:hAnsi="Times New Roman" w:cs="Times New Roman"/>
          <w:bCs/>
          <w:iCs/>
          <w:sz w:val="24"/>
          <w:szCs w:val="24"/>
        </w:rPr>
        <w:t xml:space="preserve">- </w:t>
      </w:r>
      <w:r w:rsidR="002D3A02">
        <w:rPr>
          <w:rFonts w:ascii="Times New Roman" w:hAnsi="Times New Roman" w:cs="Times New Roman"/>
          <w:bCs/>
          <w:iCs/>
          <w:sz w:val="24"/>
          <w:szCs w:val="24"/>
        </w:rPr>
        <w:t xml:space="preserve">they </w:t>
      </w:r>
      <w:r w:rsidR="00963C2D" w:rsidRPr="00963C2D">
        <w:rPr>
          <w:rFonts w:ascii="Times New Roman" w:hAnsi="Times New Roman" w:cs="Times New Roman"/>
          <w:bCs/>
          <w:iCs/>
          <w:sz w:val="24"/>
          <w:szCs w:val="24"/>
        </w:rPr>
        <w:t xml:space="preserve">complete </w:t>
      </w:r>
      <w:r w:rsidR="0009741A">
        <w:rPr>
          <w:rFonts w:ascii="Times New Roman" w:hAnsi="Times New Roman" w:cs="Times New Roman"/>
          <w:bCs/>
          <w:iCs/>
          <w:sz w:val="24"/>
          <w:szCs w:val="24"/>
        </w:rPr>
        <w:t>the voyage</w:t>
      </w:r>
      <w:r>
        <w:rPr>
          <w:rFonts w:ascii="Times New Roman" w:hAnsi="Times New Roman" w:cs="Times New Roman"/>
          <w:bCs/>
          <w:iCs/>
          <w:sz w:val="24"/>
          <w:szCs w:val="24"/>
        </w:rPr>
        <w:t xml:space="preserve">.  </w:t>
      </w:r>
      <w:r w:rsidRPr="00023830">
        <w:rPr>
          <w:rFonts w:ascii="Times New Roman" w:hAnsi="Times New Roman" w:cs="Times New Roman"/>
          <w:bCs/>
          <w:i/>
          <w:iCs/>
          <w:sz w:val="24"/>
          <w:szCs w:val="24"/>
        </w:rPr>
        <w:t>Beale v Thompson</w:t>
      </w:r>
      <w:r w:rsidR="00B25B86">
        <w:rPr>
          <w:rFonts w:ascii="Times New Roman" w:hAnsi="Times New Roman" w:cs="Times New Roman"/>
          <w:bCs/>
          <w:iCs/>
          <w:sz w:val="24"/>
          <w:szCs w:val="24"/>
        </w:rPr>
        <w:t xml:space="preserve"> and </w:t>
      </w:r>
      <w:r w:rsidR="00B25B86" w:rsidRPr="00B25B86">
        <w:rPr>
          <w:rFonts w:ascii="Times New Roman" w:hAnsi="Times New Roman" w:cs="Times New Roman"/>
          <w:bCs/>
          <w:i/>
          <w:iCs/>
          <w:sz w:val="24"/>
          <w:szCs w:val="24"/>
        </w:rPr>
        <w:t>Delamainer v Winteringham</w:t>
      </w:r>
      <w:r w:rsidR="008D1700">
        <w:rPr>
          <w:rFonts w:ascii="Times New Roman" w:hAnsi="Times New Roman" w:cs="Times New Roman"/>
          <w:bCs/>
          <w:i/>
          <w:iCs/>
          <w:sz w:val="24"/>
          <w:szCs w:val="24"/>
        </w:rPr>
        <w:t xml:space="preserve"> </w:t>
      </w:r>
      <w:r w:rsidR="00B25B86">
        <w:rPr>
          <w:rFonts w:ascii="Times New Roman" w:hAnsi="Times New Roman" w:cs="Times New Roman"/>
          <w:bCs/>
          <w:iCs/>
          <w:sz w:val="24"/>
          <w:szCs w:val="24"/>
        </w:rPr>
        <w:t xml:space="preserve">which </w:t>
      </w:r>
      <w:r w:rsidR="002D3A02">
        <w:rPr>
          <w:rFonts w:ascii="Times New Roman" w:hAnsi="Times New Roman" w:cs="Times New Roman"/>
          <w:bCs/>
          <w:iCs/>
          <w:sz w:val="24"/>
          <w:szCs w:val="24"/>
        </w:rPr>
        <w:t xml:space="preserve">would </w:t>
      </w:r>
      <w:r>
        <w:rPr>
          <w:rFonts w:ascii="Times New Roman" w:hAnsi="Times New Roman" w:cs="Times New Roman"/>
          <w:bCs/>
          <w:iCs/>
          <w:sz w:val="24"/>
          <w:szCs w:val="24"/>
        </w:rPr>
        <w:t>suggest</w:t>
      </w:r>
      <w:r w:rsidR="00AE6D87">
        <w:rPr>
          <w:rFonts w:ascii="Times New Roman" w:hAnsi="Times New Roman" w:cs="Times New Roman"/>
          <w:bCs/>
          <w:iCs/>
          <w:sz w:val="24"/>
          <w:szCs w:val="24"/>
        </w:rPr>
        <w:t xml:space="preserve"> </w:t>
      </w:r>
      <w:r>
        <w:rPr>
          <w:rFonts w:ascii="Times New Roman" w:hAnsi="Times New Roman" w:cs="Times New Roman"/>
          <w:bCs/>
          <w:iCs/>
          <w:sz w:val="24"/>
          <w:szCs w:val="24"/>
        </w:rPr>
        <w:t xml:space="preserve">that the seafarers </w:t>
      </w:r>
      <w:r w:rsidR="002D3A02">
        <w:rPr>
          <w:rFonts w:ascii="Times New Roman" w:hAnsi="Times New Roman" w:cs="Times New Roman"/>
          <w:bCs/>
          <w:iCs/>
          <w:sz w:val="24"/>
          <w:szCs w:val="24"/>
        </w:rPr>
        <w:t xml:space="preserve">are </w:t>
      </w:r>
      <w:r w:rsidR="00963C2D" w:rsidRPr="00963C2D">
        <w:rPr>
          <w:rFonts w:ascii="Times New Roman" w:hAnsi="Times New Roman" w:cs="Times New Roman"/>
          <w:bCs/>
          <w:iCs/>
          <w:sz w:val="24"/>
          <w:szCs w:val="24"/>
        </w:rPr>
        <w:t xml:space="preserve">entitled to </w:t>
      </w:r>
      <w:r w:rsidR="00A67E22">
        <w:rPr>
          <w:rFonts w:ascii="Times New Roman" w:hAnsi="Times New Roman" w:cs="Times New Roman"/>
          <w:bCs/>
          <w:iCs/>
          <w:sz w:val="24"/>
          <w:szCs w:val="24"/>
        </w:rPr>
        <w:t xml:space="preserve">their </w:t>
      </w:r>
      <w:r w:rsidR="00963C2D" w:rsidRPr="00963C2D">
        <w:rPr>
          <w:rFonts w:ascii="Times New Roman" w:hAnsi="Times New Roman" w:cs="Times New Roman"/>
          <w:bCs/>
          <w:iCs/>
          <w:sz w:val="24"/>
          <w:szCs w:val="24"/>
        </w:rPr>
        <w:t>wages</w:t>
      </w:r>
      <w:r w:rsidR="00C7123A">
        <w:rPr>
          <w:rFonts w:ascii="Times New Roman" w:hAnsi="Times New Roman" w:cs="Times New Roman"/>
          <w:bCs/>
          <w:iCs/>
          <w:sz w:val="24"/>
          <w:szCs w:val="24"/>
        </w:rPr>
        <w:t xml:space="preserve"> until the completion of the voyage</w:t>
      </w:r>
      <w:r w:rsidR="00A67E22">
        <w:rPr>
          <w:rFonts w:ascii="Times New Roman" w:hAnsi="Times New Roman" w:cs="Times New Roman"/>
          <w:bCs/>
          <w:iCs/>
          <w:sz w:val="24"/>
          <w:szCs w:val="24"/>
        </w:rPr>
        <w:t>, including the period they were held hostage</w:t>
      </w:r>
      <w:r w:rsidR="00963C2D" w:rsidRPr="00963C2D">
        <w:rPr>
          <w:rFonts w:ascii="Times New Roman" w:hAnsi="Times New Roman" w:cs="Times New Roman"/>
          <w:bCs/>
          <w:iCs/>
          <w:sz w:val="24"/>
          <w:szCs w:val="24"/>
        </w:rPr>
        <w:t xml:space="preserve">.  </w:t>
      </w:r>
      <w:r w:rsidR="00E87B1A">
        <w:rPr>
          <w:rFonts w:ascii="Times New Roman" w:hAnsi="Times New Roman" w:cs="Times New Roman"/>
          <w:bCs/>
          <w:iCs/>
          <w:sz w:val="24"/>
          <w:szCs w:val="24"/>
        </w:rPr>
        <w:t>B</w:t>
      </w:r>
      <w:r>
        <w:rPr>
          <w:rFonts w:ascii="Times New Roman" w:hAnsi="Times New Roman" w:cs="Times New Roman"/>
          <w:bCs/>
          <w:iCs/>
          <w:sz w:val="24"/>
          <w:szCs w:val="24"/>
        </w:rPr>
        <w:t xml:space="preserve">ut </w:t>
      </w:r>
      <w:r w:rsidR="00023830">
        <w:rPr>
          <w:rFonts w:ascii="Times New Roman" w:hAnsi="Times New Roman" w:cs="Times New Roman"/>
          <w:bCs/>
          <w:iCs/>
          <w:sz w:val="24"/>
          <w:szCs w:val="24"/>
        </w:rPr>
        <w:t xml:space="preserve">if seafarers are </w:t>
      </w:r>
      <w:r w:rsidR="002D3A02">
        <w:rPr>
          <w:rFonts w:ascii="Times New Roman" w:hAnsi="Times New Roman" w:cs="Times New Roman"/>
          <w:bCs/>
          <w:iCs/>
          <w:sz w:val="24"/>
          <w:szCs w:val="24"/>
        </w:rPr>
        <w:t xml:space="preserve">no longer ready, willing or able </w:t>
      </w:r>
      <w:r w:rsidR="00023830">
        <w:rPr>
          <w:rFonts w:ascii="Times New Roman" w:hAnsi="Times New Roman" w:cs="Times New Roman"/>
          <w:bCs/>
          <w:iCs/>
          <w:sz w:val="24"/>
          <w:szCs w:val="24"/>
        </w:rPr>
        <w:t xml:space="preserve">to </w:t>
      </w:r>
      <w:r w:rsidR="009608F1">
        <w:rPr>
          <w:rFonts w:ascii="Times New Roman" w:hAnsi="Times New Roman" w:cs="Times New Roman"/>
          <w:bCs/>
          <w:iCs/>
          <w:sz w:val="24"/>
          <w:szCs w:val="24"/>
        </w:rPr>
        <w:t>complete the voyage</w:t>
      </w:r>
      <w:r w:rsidR="002D3A02">
        <w:rPr>
          <w:rFonts w:ascii="Times New Roman" w:hAnsi="Times New Roman" w:cs="Times New Roman"/>
          <w:bCs/>
          <w:iCs/>
          <w:sz w:val="24"/>
          <w:szCs w:val="24"/>
        </w:rPr>
        <w:t xml:space="preserve"> </w:t>
      </w:r>
      <w:r w:rsidR="002D3A02" w:rsidRPr="002D3A02">
        <w:rPr>
          <w:rFonts w:ascii="Times New Roman" w:hAnsi="Times New Roman" w:cs="Times New Roman"/>
          <w:bCs/>
          <w:iCs/>
          <w:sz w:val="24"/>
          <w:szCs w:val="24"/>
        </w:rPr>
        <w:t xml:space="preserve">(as is most likely due to injury, illness </w:t>
      </w:r>
      <w:r w:rsidR="006603AE">
        <w:rPr>
          <w:rFonts w:ascii="Times New Roman" w:hAnsi="Times New Roman" w:cs="Times New Roman"/>
          <w:bCs/>
          <w:iCs/>
          <w:sz w:val="24"/>
          <w:szCs w:val="24"/>
        </w:rPr>
        <w:t>and/</w:t>
      </w:r>
      <w:r w:rsidR="002D3A02" w:rsidRPr="002D3A02">
        <w:rPr>
          <w:rFonts w:ascii="Times New Roman" w:hAnsi="Times New Roman" w:cs="Times New Roman"/>
          <w:bCs/>
          <w:iCs/>
          <w:sz w:val="24"/>
          <w:szCs w:val="24"/>
        </w:rPr>
        <w:t>or psychological trauma</w:t>
      </w:r>
      <w:r w:rsidR="008D1700">
        <w:rPr>
          <w:rFonts w:ascii="Times New Roman" w:hAnsi="Times New Roman" w:cs="Times New Roman"/>
          <w:bCs/>
          <w:iCs/>
          <w:sz w:val="24"/>
          <w:szCs w:val="24"/>
        </w:rPr>
        <w:t xml:space="preserve"> after being held hostage for years</w:t>
      </w:r>
      <w:r w:rsidR="002D3A02" w:rsidRPr="002D3A02">
        <w:rPr>
          <w:rFonts w:ascii="Times New Roman" w:hAnsi="Times New Roman" w:cs="Times New Roman"/>
          <w:bCs/>
          <w:iCs/>
          <w:sz w:val="24"/>
          <w:szCs w:val="24"/>
        </w:rPr>
        <w:t>)</w:t>
      </w:r>
      <w:r w:rsidR="002D3A02">
        <w:rPr>
          <w:rFonts w:ascii="Times New Roman" w:hAnsi="Times New Roman" w:cs="Times New Roman"/>
          <w:bCs/>
          <w:iCs/>
          <w:sz w:val="24"/>
          <w:szCs w:val="24"/>
        </w:rPr>
        <w:t xml:space="preserve">, the </w:t>
      </w:r>
      <w:r w:rsidR="009608F1">
        <w:rPr>
          <w:rFonts w:ascii="Times New Roman" w:hAnsi="Times New Roman" w:cs="Times New Roman"/>
          <w:bCs/>
          <w:iCs/>
          <w:sz w:val="24"/>
          <w:szCs w:val="24"/>
        </w:rPr>
        <w:t xml:space="preserve">shipowner </w:t>
      </w:r>
      <w:r w:rsidR="002D3A02">
        <w:rPr>
          <w:rFonts w:ascii="Times New Roman" w:hAnsi="Times New Roman" w:cs="Times New Roman"/>
          <w:bCs/>
          <w:iCs/>
          <w:sz w:val="24"/>
          <w:szCs w:val="24"/>
        </w:rPr>
        <w:t>may well contend that s</w:t>
      </w:r>
      <w:r w:rsidR="000C3521" w:rsidRPr="000C3521">
        <w:rPr>
          <w:rFonts w:ascii="Times New Roman" w:hAnsi="Times New Roman" w:cs="Times New Roman"/>
          <w:bCs/>
          <w:iCs/>
          <w:sz w:val="24"/>
          <w:szCs w:val="24"/>
        </w:rPr>
        <w:t>ervice to the ship</w:t>
      </w:r>
      <w:r w:rsidR="002D3A02">
        <w:rPr>
          <w:rFonts w:ascii="Times New Roman" w:hAnsi="Times New Roman" w:cs="Times New Roman"/>
          <w:bCs/>
          <w:iCs/>
          <w:sz w:val="24"/>
          <w:szCs w:val="24"/>
        </w:rPr>
        <w:t xml:space="preserve"> is entirely </w:t>
      </w:r>
      <w:r w:rsidR="000C3521" w:rsidRPr="000C3521">
        <w:rPr>
          <w:rFonts w:ascii="Times New Roman" w:hAnsi="Times New Roman" w:cs="Times New Roman"/>
          <w:bCs/>
          <w:iCs/>
          <w:sz w:val="24"/>
          <w:szCs w:val="24"/>
        </w:rPr>
        <w:t>severed</w:t>
      </w:r>
      <w:r w:rsidR="002D3A02">
        <w:rPr>
          <w:rFonts w:ascii="Times New Roman" w:hAnsi="Times New Roman" w:cs="Times New Roman"/>
          <w:bCs/>
          <w:iCs/>
          <w:sz w:val="24"/>
          <w:szCs w:val="24"/>
        </w:rPr>
        <w:t>.  A</w:t>
      </w:r>
      <w:r w:rsidR="00A656AF">
        <w:rPr>
          <w:rFonts w:ascii="Times New Roman" w:hAnsi="Times New Roman" w:cs="Times New Roman"/>
          <w:bCs/>
          <w:iCs/>
          <w:sz w:val="24"/>
          <w:szCs w:val="24"/>
        </w:rPr>
        <w:t xml:space="preserve">ny </w:t>
      </w:r>
      <w:r w:rsidR="00C47D36">
        <w:rPr>
          <w:rFonts w:ascii="Times New Roman" w:hAnsi="Times New Roman" w:cs="Times New Roman"/>
          <w:bCs/>
          <w:iCs/>
          <w:sz w:val="24"/>
          <w:szCs w:val="24"/>
        </w:rPr>
        <w:t>argu</w:t>
      </w:r>
      <w:r w:rsidR="000C3521">
        <w:rPr>
          <w:rFonts w:ascii="Times New Roman" w:hAnsi="Times New Roman" w:cs="Times New Roman"/>
          <w:bCs/>
          <w:iCs/>
          <w:sz w:val="24"/>
          <w:szCs w:val="24"/>
        </w:rPr>
        <w:t xml:space="preserve">ments by </w:t>
      </w:r>
      <w:r w:rsidR="00C47D36">
        <w:rPr>
          <w:rFonts w:ascii="Times New Roman" w:hAnsi="Times New Roman" w:cs="Times New Roman"/>
          <w:bCs/>
          <w:iCs/>
          <w:sz w:val="24"/>
          <w:szCs w:val="24"/>
        </w:rPr>
        <w:t xml:space="preserve">way of </w:t>
      </w:r>
      <w:r w:rsidR="00023830">
        <w:rPr>
          <w:rFonts w:ascii="Times New Roman" w:hAnsi="Times New Roman" w:cs="Times New Roman"/>
          <w:bCs/>
          <w:iCs/>
          <w:sz w:val="24"/>
          <w:szCs w:val="24"/>
        </w:rPr>
        <w:t xml:space="preserve">analogy </w:t>
      </w:r>
      <w:r w:rsidR="00C47D36">
        <w:rPr>
          <w:rFonts w:ascii="Times New Roman" w:hAnsi="Times New Roman" w:cs="Times New Roman"/>
          <w:bCs/>
          <w:iCs/>
          <w:sz w:val="24"/>
          <w:szCs w:val="24"/>
        </w:rPr>
        <w:t xml:space="preserve">with </w:t>
      </w:r>
      <w:r w:rsidR="00C47D36" w:rsidRPr="00C47D36">
        <w:rPr>
          <w:rFonts w:ascii="Times New Roman" w:hAnsi="Times New Roman" w:cs="Times New Roman"/>
          <w:bCs/>
          <w:i/>
          <w:iCs/>
          <w:sz w:val="24"/>
          <w:szCs w:val="24"/>
        </w:rPr>
        <w:t>Beale v Thompson</w:t>
      </w:r>
      <w:r w:rsidR="000C3521">
        <w:rPr>
          <w:rFonts w:ascii="Times New Roman" w:hAnsi="Times New Roman" w:cs="Times New Roman"/>
          <w:bCs/>
          <w:i/>
          <w:iCs/>
          <w:sz w:val="24"/>
          <w:szCs w:val="24"/>
        </w:rPr>
        <w:t xml:space="preserve"> </w:t>
      </w:r>
      <w:r w:rsidR="008D1700">
        <w:rPr>
          <w:rFonts w:ascii="Times New Roman" w:hAnsi="Times New Roman" w:cs="Times New Roman"/>
          <w:bCs/>
          <w:iCs/>
          <w:sz w:val="24"/>
          <w:szCs w:val="24"/>
        </w:rPr>
        <w:t xml:space="preserve">and </w:t>
      </w:r>
      <w:r w:rsidR="008D1700" w:rsidRPr="008D1700">
        <w:rPr>
          <w:rFonts w:ascii="Times New Roman" w:hAnsi="Times New Roman" w:cs="Times New Roman"/>
          <w:bCs/>
          <w:i/>
          <w:iCs/>
          <w:sz w:val="24"/>
          <w:szCs w:val="24"/>
        </w:rPr>
        <w:t xml:space="preserve">Delamainer v Winteringham </w:t>
      </w:r>
      <w:r w:rsidR="000C3521">
        <w:rPr>
          <w:rFonts w:ascii="Times New Roman" w:hAnsi="Times New Roman" w:cs="Times New Roman"/>
          <w:bCs/>
          <w:iCs/>
          <w:sz w:val="24"/>
          <w:szCs w:val="24"/>
        </w:rPr>
        <w:t xml:space="preserve">would </w:t>
      </w:r>
      <w:r w:rsidR="00EC3337">
        <w:rPr>
          <w:rFonts w:ascii="Times New Roman" w:hAnsi="Times New Roman" w:cs="Times New Roman"/>
          <w:bCs/>
          <w:iCs/>
          <w:sz w:val="24"/>
          <w:szCs w:val="24"/>
        </w:rPr>
        <w:t xml:space="preserve">therefore </w:t>
      </w:r>
      <w:r w:rsidR="000C3521">
        <w:rPr>
          <w:rFonts w:ascii="Times New Roman" w:hAnsi="Times New Roman" w:cs="Times New Roman"/>
          <w:bCs/>
          <w:iCs/>
          <w:sz w:val="24"/>
          <w:szCs w:val="24"/>
        </w:rPr>
        <w:t xml:space="preserve">be negated. </w:t>
      </w:r>
      <w:r w:rsidR="004C2DD3">
        <w:rPr>
          <w:rFonts w:ascii="Times New Roman" w:hAnsi="Times New Roman" w:cs="Times New Roman"/>
          <w:bCs/>
          <w:iCs/>
          <w:sz w:val="24"/>
          <w:szCs w:val="24"/>
        </w:rPr>
        <w:t xml:space="preserve"> </w:t>
      </w:r>
      <w:r w:rsidR="006603AE">
        <w:rPr>
          <w:rFonts w:ascii="Times New Roman" w:hAnsi="Times New Roman" w:cs="Times New Roman"/>
          <w:bCs/>
          <w:iCs/>
          <w:sz w:val="24"/>
          <w:szCs w:val="24"/>
        </w:rPr>
        <w:t xml:space="preserve">If however the </w:t>
      </w:r>
      <w:r w:rsidR="00B224D2">
        <w:rPr>
          <w:rFonts w:ascii="Times New Roman" w:hAnsi="Times New Roman" w:cs="Times New Roman"/>
          <w:bCs/>
          <w:iCs/>
          <w:sz w:val="24"/>
          <w:szCs w:val="24"/>
        </w:rPr>
        <w:t>seafar</w:t>
      </w:r>
      <w:r w:rsidR="006603AE">
        <w:rPr>
          <w:rFonts w:ascii="Times New Roman" w:hAnsi="Times New Roman" w:cs="Times New Roman"/>
          <w:bCs/>
          <w:iCs/>
          <w:sz w:val="24"/>
          <w:szCs w:val="24"/>
        </w:rPr>
        <w:t xml:space="preserve">ers are still ready, willing and able to resume service to the ship, but the ship herself is no longer navigable (as often happens </w:t>
      </w:r>
      <w:r w:rsidR="008D1700">
        <w:rPr>
          <w:rFonts w:ascii="Times New Roman" w:hAnsi="Times New Roman" w:cs="Times New Roman"/>
          <w:bCs/>
          <w:iCs/>
          <w:sz w:val="24"/>
          <w:szCs w:val="24"/>
        </w:rPr>
        <w:t xml:space="preserve">if a ship is held </w:t>
      </w:r>
      <w:r w:rsidR="006603AE">
        <w:rPr>
          <w:rFonts w:ascii="Times New Roman" w:hAnsi="Times New Roman" w:cs="Times New Roman"/>
          <w:bCs/>
          <w:iCs/>
          <w:sz w:val="24"/>
          <w:szCs w:val="24"/>
        </w:rPr>
        <w:t>captiv</w:t>
      </w:r>
      <w:r w:rsidR="008D1700">
        <w:rPr>
          <w:rFonts w:ascii="Times New Roman" w:hAnsi="Times New Roman" w:cs="Times New Roman"/>
          <w:bCs/>
          <w:iCs/>
          <w:sz w:val="24"/>
          <w:szCs w:val="24"/>
        </w:rPr>
        <w:t>e for years without maintenance</w:t>
      </w:r>
      <w:r w:rsidR="006603AE">
        <w:rPr>
          <w:rFonts w:ascii="Times New Roman" w:hAnsi="Times New Roman" w:cs="Times New Roman"/>
          <w:bCs/>
          <w:iCs/>
          <w:sz w:val="24"/>
          <w:szCs w:val="24"/>
        </w:rPr>
        <w:t xml:space="preserve">), there could </w:t>
      </w:r>
      <w:r w:rsidR="00FB0722">
        <w:rPr>
          <w:rFonts w:ascii="Times New Roman" w:hAnsi="Times New Roman" w:cs="Times New Roman"/>
          <w:bCs/>
          <w:iCs/>
          <w:sz w:val="24"/>
          <w:szCs w:val="24"/>
        </w:rPr>
        <w:t>b</w:t>
      </w:r>
      <w:r w:rsidR="006603AE">
        <w:rPr>
          <w:rFonts w:ascii="Times New Roman" w:hAnsi="Times New Roman" w:cs="Times New Roman"/>
          <w:bCs/>
          <w:iCs/>
          <w:sz w:val="24"/>
          <w:szCs w:val="24"/>
        </w:rPr>
        <w:t xml:space="preserve">e no reliance on </w:t>
      </w:r>
      <w:r w:rsidR="00D66636">
        <w:rPr>
          <w:rFonts w:ascii="Times New Roman" w:hAnsi="Times New Roman" w:cs="Times New Roman"/>
          <w:bCs/>
          <w:iCs/>
          <w:sz w:val="24"/>
          <w:szCs w:val="24"/>
        </w:rPr>
        <w:t xml:space="preserve">in </w:t>
      </w:r>
      <w:r w:rsidR="00D66636" w:rsidRPr="00D66636">
        <w:rPr>
          <w:rFonts w:ascii="Times New Roman" w:hAnsi="Times New Roman" w:cs="Times New Roman"/>
          <w:bCs/>
          <w:i/>
          <w:iCs/>
          <w:sz w:val="24"/>
          <w:szCs w:val="24"/>
        </w:rPr>
        <w:t>Beal v Thompson</w:t>
      </w:r>
      <w:r w:rsidR="008D1700">
        <w:rPr>
          <w:rFonts w:ascii="Times New Roman" w:hAnsi="Times New Roman" w:cs="Times New Roman"/>
          <w:bCs/>
          <w:iCs/>
          <w:sz w:val="24"/>
          <w:szCs w:val="24"/>
        </w:rPr>
        <w:t xml:space="preserve"> or</w:t>
      </w:r>
      <w:r w:rsidR="008D1700" w:rsidRPr="008D1700">
        <w:rPr>
          <w:rFonts w:ascii="Times New Roman" w:hAnsi="Times New Roman" w:cs="Times New Roman"/>
          <w:bCs/>
          <w:i/>
          <w:iCs/>
          <w:sz w:val="24"/>
          <w:szCs w:val="24"/>
        </w:rPr>
        <w:t xml:space="preserve"> Delamainer v Winteringham</w:t>
      </w:r>
      <w:r w:rsidR="006603AE">
        <w:rPr>
          <w:rFonts w:ascii="Times New Roman" w:hAnsi="Times New Roman" w:cs="Times New Roman"/>
          <w:bCs/>
          <w:i/>
          <w:iCs/>
          <w:sz w:val="24"/>
          <w:szCs w:val="24"/>
        </w:rPr>
        <w:t xml:space="preserve"> </w:t>
      </w:r>
      <w:r w:rsidR="006603AE">
        <w:rPr>
          <w:rFonts w:ascii="Times New Roman" w:hAnsi="Times New Roman" w:cs="Times New Roman"/>
          <w:bCs/>
          <w:iCs/>
          <w:sz w:val="24"/>
          <w:szCs w:val="24"/>
        </w:rPr>
        <w:t xml:space="preserve">for </w:t>
      </w:r>
      <w:r w:rsidR="006603AE" w:rsidRPr="006603AE">
        <w:rPr>
          <w:rFonts w:ascii="Times New Roman" w:hAnsi="Times New Roman" w:cs="Times New Roman"/>
          <w:bCs/>
          <w:iCs/>
          <w:sz w:val="24"/>
          <w:szCs w:val="24"/>
        </w:rPr>
        <w:t>as Earl Loreburn observed</w:t>
      </w:r>
      <w:r w:rsidR="006603AE">
        <w:rPr>
          <w:rFonts w:ascii="Times New Roman" w:hAnsi="Times New Roman" w:cs="Times New Roman"/>
          <w:bCs/>
          <w:iCs/>
          <w:sz w:val="24"/>
          <w:szCs w:val="24"/>
        </w:rPr>
        <w:t>,</w:t>
      </w:r>
      <w:r w:rsidR="00D66636">
        <w:rPr>
          <w:rFonts w:ascii="Times New Roman" w:hAnsi="Times New Roman" w:cs="Times New Roman"/>
          <w:bCs/>
          <w:iCs/>
          <w:sz w:val="24"/>
          <w:szCs w:val="24"/>
        </w:rPr>
        <w:t xml:space="preserve"> </w:t>
      </w:r>
      <w:r w:rsidR="003F3566">
        <w:rPr>
          <w:rFonts w:ascii="Times New Roman" w:hAnsi="Times New Roman" w:cs="Times New Roman"/>
          <w:bCs/>
          <w:iCs/>
          <w:sz w:val="24"/>
          <w:szCs w:val="24"/>
        </w:rPr>
        <w:t>‘</w:t>
      </w:r>
      <w:r w:rsidR="00D66636">
        <w:rPr>
          <w:rFonts w:ascii="Times New Roman" w:hAnsi="Times New Roman" w:cs="Times New Roman"/>
          <w:bCs/>
          <w:iCs/>
          <w:sz w:val="24"/>
          <w:szCs w:val="24"/>
        </w:rPr>
        <w:t>There is no distinct authority for the proposition that if a seaman is willing to fulfil his contract he is still entitled to wages, though the performance of it has been made impracticable on both sides by a prolonged captivity</w:t>
      </w:r>
      <w:r w:rsidR="003F3566">
        <w:rPr>
          <w:rFonts w:ascii="Times New Roman" w:hAnsi="Times New Roman" w:cs="Times New Roman"/>
          <w:bCs/>
          <w:iCs/>
          <w:sz w:val="24"/>
          <w:szCs w:val="24"/>
        </w:rPr>
        <w:t>.’</w:t>
      </w:r>
      <w:r w:rsidR="004E3B6C">
        <w:rPr>
          <w:rFonts w:ascii="Times New Roman" w:hAnsi="Times New Roman" w:cs="Times New Roman"/>
          <w:bCs/>
          <w:iCs/>
          <w:sz w:val="24"/>
          <w:szCs w:val="24"/>
        </w:rPr>
        <w:t xml:space="preserve">  </w:t>
      </w:r>
      <w:r w:rsidR="006603AE">
        <w:rPr>
          <w:rFonts w:ascii="Times New Roman" w:hAnsi="Times New Roman" w:cs="Times New Roman"/>
          <w:bCs/>
          <w:iCs/>
          <w:sz w:val="24"/>
          <w:szCs w:val="24"/>
        </w:rPr>
        <w:t>But, assume, the seafarers are ready, will</w:t>
      </w:r>
      <w:r w:rsidR="00B224D2">
        <w:rPr>
          <w:rFonts w:ascii="Times New Roman" w:hAnsi="Times New Roman" w:cs="Times New Roman"/>
          <w:bCs/>
          <w:iCs/>
          <w:sz w:val="24"/>
          <w:szCs w:val="24"/>
        </w:rPr>
        <w:t>i</w:t>
      </w:r>
      <w:r w:rsidR="006603AE">
        <w:rPr>
          <w:rFonts w:ascii="Times New Roman" w:hAnsi="Times New Roman" w:cs="Times New Roman"/>
          <w:bCs/>
          <w:iCs/>
          <w:sz w:val="24"/>
          <w:szCs w:val="24"/>
        </w:rPr>
        <w:t>ng and able to resume service and the ship is seaworthy</w:t>
      </w:r>
      <w:r w:rsidR="008F4F99">
        <w:rPr>
          <w:rFonts w:ascii="Times New Roman" w:hAnsi="Times New Roman" w:cs="Times New Roman"/>
          <w:bCs/>
          <w:iCs/>
          <w:sz w:val="24"/>
          <w:szCs w:val="24"/>
        </w:rPr>
        <w:t>.  W</w:t>
      </w:r>
      <w:r w:rsidR="006603AE">
        <w:rPr>
          <w:rFonts w:ascii="Times New Roman" w:hAnsi="Times New Roman" w:cs="Times New Roman"/>
          <w:bCs/>
          <w:iCs/>
          <w:sz w:val="24"/>
          <w:szCs w:val="24"/>
        </w:rPr>
        <w:t>ould the justice of paying wages for year</w:t>
      </w:r>
      <w:r w:rsidR="0030362C">
        <w:rPr>
          <w:rFonts w:ascii="Times New Roman" w:hAnsi="Times New Roman" w:cs="Times New Roman"/>
          <w:bCs/>
          <w:iCs/>
          <w:sz w:val="24"/>
          <w:szCs w:val="24"/>
        </w:rPr>
        <w:t>s</w:t>
      </w:r>
      <w:r w:rsidR="006603AE">
        <w:rPr>
          <w:rFonts w:ascii="Times New Roman" w:hAnsi="Times New Roman" w:cs="Times New Roman"/>
          <w:bCs/>
          <w:iCs/>
          <w:sz w:val="24"/>
          <w:szCs w:val="24"/>
        </w:rPr>
        <w:t xml:space="preserve"> </w:t>
      </w:r>
      <w:r w:rsidR="00E96AFE">
        <w:rPr>
          <w:rFonts w:ascii="Times New Roman" w:hAnsi="Times New Roman" w:cs="Times New Roman"/>
          <w:bCs/>
          <w:iCs/>
          <w:sz w:val="24"/>
          <w:szCs w:val="24"/>
        </w:rPr>
        <w:t xml:space="preserve">when the employment agreement is discontinued </w:t>
      </w:r>
      <w:r w:rsidR="006603AE">
        <w:rPr>
          <w:rFonts w:ascii="Times New Roman" w:hAnsi="Times New Roman" w:cs="Times New Roman"/>
          <w:bCs/>
          <w:iCs/>
          <w:sz w:val="24"/>
          <w:szCs w:val="24"/>
        </w:rPr>
        <w:t xml:space="preserve">be accepted by the shipowners?    </w:t>
      </w:r>
      <w:r w:rsidR="004E3B6C">
        <w:rPr>
          <w:rFonts w:ascii="Times New Roman" w:hAnsi="Times New Roman" w:cs="Times New Roman"/>
          <w:bCs/>
          <w:iCs/>
          <w:sz w:val="24"/>
          <w:szCs w:val="24"/>
        </w:rPr>
        <w:t xml:space="preserve">   </w:t>
      </w:r>
      <w:r w:rsidR="00C9477B">
        <w:rPr>
          <w:rFonts w:ascii="Times New Roman" w:hAnsi="Times New Roman" w:cs="Times New Roman"/>
          <w:bCs/>
          <w:iCs/>
          <w:sz w:val="24"/>
          <w:szCs w:val="24"/>
        </w:rPr>
        <w:t xml:space="preserve"> </w:t>
      </w:r>
    </w:p>
    <w:p w:rsidR="00DD4384" w:rsidRPr="00DD4384" w:rsidRDefault="00DD4384" w:rsidP="00136071">
      <w:pPr>
        <w:spacing w:after="0" w:line="240" w:lineRule="auto"/>
        <w:jc w:val="both"/>
        <w:rPr>
          <w:rFonts w:ascii="Times New Roman" w:hAnsi="Times New Roman" w:cs="Times New Roman"/>
          <w:sz w:val="24"/>
          <w:szCs w:val="24"/>
        </w:rPr>
      </w:pPr>
    </w:p>
    <w:p w:rsidR="00DD4384" w:rsidRDefault="00DD4384" w:rsidP="00DD4384">
      <w:pPr>
        <w:spacing w:after="0" w:line="240" w:lineRule="auto"/>
        <w:ind w:left="720" w:hanging="720"/>
        <w:jc w:val="both"/>
        <w:rPr>
          <w:rFonts w:ascii="Times New Roman" w:hAnsi="Times New Roman" w:cs="Times New Roman"/>
          <w:b/>
          <w:sz w:val="24"/>
          <w:szCs w:val="24"/>
        </w:rPr>
      </w:pPr>
    </w:p>
    <w:p w:rsidR="00DD4384" w:rsidRDefault="007B1D50" w:rsidP="00F65E23">
      <w:pPr>
        <w:spacing w:after="0" w:line="240" w:lineRule="auto"/>
        <w:ind w:left="720" w:hanging="720"/>
        <w:jc w:val="both"/>
        <w:rPr>
          <w:rFonts w:ascii="Times New Roman" w:hAnsi="Times New Roman" w:cs="Times New Roman"/>
          <w:b/>
          <w:sz w:val="24"/>
          <w:szCs w:val="24"/>
        </w:rPr>
      </w:pPr>
      <w:r>
        <w:rPr>
          <w:rFonts w:ascii="Times New Roman" w:hAnsi="Times New Roman" w:cs="Times New Roman"/>
          <w:b/>
          <w:sz w:val="24"/>
          <w:szCs w:val="24"/>
        </w:rPr>
        <w:t>1</w:t>
      </w:r>
      <w:r w:rsidR="009E445A">
        <w:rPr>
          <w:rFonts w:ascii="Times New Roman" w:hAnsi="Times New Roman" w:cs="Times New Roman"/>
          <w:b/>
          <w:sz w:val="24"/>
          <w:szCs w:val="24"/>
        </w:rPr>
        <w:t>1</w:t>
      </w:r>
      <w:r w:rsidR="00DD4384">
        <w:rPr>
          <w:rFonts w:ascii="Times New Roman" w:hAnsi="Times New Roman" w:cs="Times New Roman"/>
          <w:b/>
          <w:sz w:val="24"/>
          <w:szCs w:val="24"/>
        </w:rPr>
        <w:t>.</w:t>
      </w:r>
      <w:r w:rsidR="00DD4384">
        <w:rPr>
          <w:rFonts w:ascii="Times New Roman" w:hAnsi="Times New Roman" w:cs="Times New Roman"/>
          <w:b/>
          <w:sz w:val="24"/>
          <w:szCs w:val="24"/>
        </w:rPr>
        <w:tab/>
      </w:r>
      <w:r w:rsidR="00A303C4">
        <w:rPr>
          <w:rFonts w:ascii="Times New Roman" w:hAnsi="Times New Roman" w:cs="Times New Roman"/>
          <w:b/>
          <w:sz w:val="24"/>
          <w:szCs w:val="24"/>
        </w:rPr>
        <w:t xml:space="preserve">IF </w:t>
      </w:r>
      <w:r w:rsidR="00246E8C">
        <w:rPr>
          <w:rFonts w:ascii="Times New Roman" w:hAnsi="Times New Roman" w:cs="Times New Roman"/>
          <w:b/>
          <w:sz w:val="24"/>
          <w:szCs w:val="24"/>
        </w:rPr>
        <w:t xml:space="preserve">AN </w:t>
      </w:r>
      <w:r w:rsidR="005B405B">
        <w:rPr>
          <w:rFonts w:ascii="Times New Roman" w:hAnsi="Times New Roman" w:cs="Times New Roman"/>
          <w:b/>
          <w:sz w:val="24"/>
          <w:szCs w:val="24"/>
        </w:rPr>
        <w:t xml:space="preserve">EMPLOYMENT AGREEMENT </w:t>
      </w:r>
      <w:r w:rsidR="005B405B" w:rsidRPr="005B405B">
        <w:rPr>
          <w:rFonts w:ascii="Times New Roman" w:hAnsi="Times New Roman" w:cs="Times New Roman"/>
          <w:b/>
          <w:sz w:val="24"/>
          <w:szCs w:val="24"/>
        </w:rPr>
        <w:t xml:space="preserve">IS </w:t>
      </w:r>
      <w:r w:rsidR="00A303C4">
        <w:rPr>
          <w:rFonts w:ascii="Times New Roman" w:hAnsi="Times New Roman" w:cs="Times New Roman"/>
          <w:b/>
          <w:sz w:val="24"/>
          <w:szCs w:val="24"/>
        </w:rPr>
        <w:t xml:space="preserve">DISCONTINUED </w:t>
      </w:r>
      <w:r w:rsidR="00246E8C">
        <w:rPr>
          <w:rFonts w:ascii="Times New Roman" w:hAnsi="Times New Roman" w:cs="Times New Roman"/>
          <w:b/>
          <w:sz w:val="24"/>
          <w:szCs w:val="24"/>
        </w:rPr>
        <w:t xml:space="preserve">IS </w:t>
      </w:r>
      <w:r w:rsidR="00895481">
        <w:rPr>
          <w:rFonts w:ascii="Times New Roman" w:hAnsi="Times New Roman" w:cs="Times New Roman"/>
          <w:b/>
          <w:sz w:val="24"/>
          <w:szCs w:val="24"/>
        </w:rPr>
        <w:t xml:space="preserve">THE </w:t>
      </w:r>
      <w:r w:rsidR="005B405B" w:rsidRPr="005B405B">
        <w:rPr>
          <w:rFonts w:ascii="Times New Roman" w:hAnsi="Times New Roman" w:cs="Times New Roman"/>
          <w:b/>
          <w:sz w:val="24"/>
          <w:szCs w:val="24"/>
        </w:rPr>
        <w:t>SEAFARER ENTITLED TO WAGES</w:t>
      </w:r>
      <w:r w:rsidR="00DD4384" w:rsidRPr="00DD4384">
        <w:rPr>
          <w:rFonts w:ascii="Times New Roman" w:hAnsi="Times New Roman" w:cs="Times New Roman"/>
          <w:b/>
          <w:sz w:val="24"/>
          <w:szCs w:val="24"/>
        </w:rPr>
        <w:t xml:space="preserve">?  </w:t>
      </w:r>
    </w:p>
    <w:p w:rsidR="00891DB6" w:rsidRDefault="00891DB6" w:rsidP="00AF01FA">
      <w:pPr>
        <w:spacing w:after="0" w:line="240" w:lineRule="auto"/>
        <w:jc w:val="both"/>
        <w:rPr>
          <w:rFonts w:ascii="Times New Roman" w:hAnsi="Times New Roman" w:cs="Times New Roman"/>
          <w:bCs/>
          <w:iCs/>
          <w:sz w:val="24"/>
          <w:szCs w:val="24"/>
        </w:rPr>
      </w:pPr>
    </w:p>
    <w:p w:rsidR="00AD41AF" w:rsidRDefault="00AD41AF" w:rsidP="00884A3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e</w:t>
      </w:r>
      <w:r w:rsidR="00446A9F">
        <w:rPr>
          <w:rFonts w:ascii="Times New Roman" w:hAnsi="Times New Roman" w:cs="Times New Roman"/>
          <w:sz w:val="24"/>
          <w:szCs w:val="24"/>
        </w:rPr>
        <w:t xml:space="preserve">mployment agreement </w:t>
      </w:r>
      <w:r>
        <w:rPr>
          <w:rFonts w:ascii="Times New Roman" w:hAnsi="Times New Roman" w:cs="Times New Roman"/>
          <w:sz w:val="24"/>
          <w:szCs w:val="24"/>
        </w:rPr>
        <w:t xml:space="preserve">of a seafarer may </w:t>
      </w:r>
      <w:r w:rsidR="00152ED1">
        <w:rPr>
          <w:rFonts w:ascii="Times New Roman" w:hAnsi="Times New Roman" w:cs="Times New Roman"/>
          <w:sz w:val="24"/>
          <w:szCs w:val="24"/>
        </w:rPr>
        <w:t xml:space="preserve">be discontinued </w:t>
      </w:r>
      <w:r w:rsidR="00FB0535">
        <w:rPr>
          <w:rFonts w:ascii="Times New Roman" w:hAnsi="Times New Roman" w:cs="Times New Roman"/>
          <w:sz w:val="24"/>
          <w:szCs w:val="24"/>
        </w:rPr>
        <w:t xml:space="preserve">by </w:t>
      </w:r>
      <w:r w:rsidR="00152ED1">
        <w:rPr>
          <w:rFonts w:ascii="Times New Roman" w:hAnsi="Times New Roman" w:cs="Times New Roman"/>
          <w:sz w:val="24"/>
          <w:szCs w:val="24"/>
        </w:rPr>
        <w:t xml:space="preserve">virtue of </w:t>
      </w:r>
      <w:r w:rsidR="00FB0535">
        <w:rPr>
          <w:rFonts w:ascii="Times New Roman" w:hAnsi="Times New Roman" w:cs="Times New Roman"/>
          <w:sz w:val="24"/>
          <w:szCs w:val="24"/>
        </w:rPr>
        <w:t xml:space="preserve">contractual termination or frustration.  </w:t>
      </w:r>
      <w:r>
        <w:rPr>
          <w:rFonts w:ascii="Times New Roman" w:hAnsi="Times New Roman" w:cs="Times New Roman"/>
          <w:sz w:val="24"/>
          <w:szCs w:val="24"/>
        </w:rPr>
        <w:t xml:space="preserve">An analysis of the occurrence of such </w:t>
      </w:r>
      <w:r w:rsidR="00D13982">
        <w:rPr>
          <w:rFonts w:ascii="Times New Roman" w:hAnsi="Times New Roman" w:cs="Times New Roman"/>
          <w:sz w:val="24"/>
          <w:szCs w:val="24"/>
        </w:rPr>
        <w:t>discontinuance</w:t>
      </w:r>
      <w:r>
        <w:rPr>
          <w:rFonts w:ascii="Times New Roman" w:hAnsi="Times New Roman" w:cs="Times New Roman"/>
          <w:sz w:val="24"/>
          <w:szCs w:val="24"/>
        </w:rPr>
        <w:t xml:space="preserve"> and its effect on the right of a seafarer to wages during captivity reveals that law is uncertain</w:t>
      </w:r>
      <w:r w:rsidR="008F4F99">
        <w:rPr>
          <w:rFonts w:ascii="Times New Roman" w:hAnsi="Times New Roman" w:cs="Times New Roman"/>
          <w:sz w:val="24"/>
          <w:szCs w:val="24"/>
        </w:rPr>
        <w:t xml:space="preserve">, </w:t>
      </w:r>
      <w:r>
        <w:rPr>
          <w:rFonts w:ascii="Times New Roman" w:hAnsi="Times New Roman" w:cs="Times New Roman"/>
          <w:sz w:val="24"/>
          <w:szCs w:val="24"/>
        </w:rPr>
        <w:t xml:space="preserve">and that right would most probably be successfully contested in certain circumstances.  </w:t>
      </w:r>
    </w:p>
    <w:p w:rsidR="00AD41AF" w:rsidRDefault="00AD41AF" w:rsidP="00884A33">
      <w:pPr>
        <w:spacing w:after="0" w:line="240" w:lineRule="auto"/>
        <w:jc w:val="both"/>
        <w:rPr>
          <w:rFonts w:ascii="Times New Roman" w:hAnsi="Times New Roman" w:cs="Times New Roman"/>
          <w:sz w:val="24"/>
          <w:szCs w:val="24"/>
        </w:rPr>
      </w:pPr>
    </w:p>
    <w:p w:rsidR="00884A33" w:rsidRPr="00884A33" w:rsidRDefault="00891DB6" w:rsidP="00884A33">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Contractual termination w</w:t>
      </w:r>
      <w:r w:rsidR="00166F9A">
        <w:rPr>
          <w:rFonts w:ascii="Times New Roman" w:hAnsi="Times New Roman" w:cs="Times New Roman"/>
          <w:sz w:val="24"/>
          <w:szCs w:val="24"/>
        </w:rPr>
        <w:t xml:space="preserve">ould probably </w:t>
      </w:r>
      <w:r>
        <w:rPr>
          <w:rFonts w:ascii="Times New Roman" w:hAnsi="Times New Roman" w:cs="Times New Roman"/>
          <w:sz w:val="24"/>
          <w:szCs w:val="24"/>
        </w:rPr>
        <w:t xml:space="preserve">occur after </w:t>
      </w:r>
      <w:r w:rsidR="00166F9A">
        <w:rPr>
          <w:rFonts w:ascii="Times New Roman" w:hAnsi="Times New Roman" w:cs="Times New Roman"/>
          <w:sz w:val="24"/>
          <w:szCs w:val="24"/>
        </w:rPr>
        <w:t xml:space="preserve">about </w:t>
      </w:r>
      <w:r w:rsidR="00105EB0">
        <w:rPr>
          <w:rFonts w:ascii="Times New Roman" w:hAnsi="Times New Roman" w:cs="Times New Roman"/>
          <w:sz w:val="24"/>
          <w:szCs w:val="24"/>
        </w:rPr>
        <w:t xml:space="preserve">nine </w:t>
      </w:r>
      <w:r w:rsidR="00553A6B">
        <w:rPr>
          <w:rFonts w:ascii="Times New Roman" w:hAnsi="Times New Roman" w:cs="Times New Roman"/>
          <w:sz w:val="24"/>
          <w:szCs w:val="24"/>
        </w:rPr>
        <w:t>months</w:t>
      </w:r>
      <w:r>
        <w:rPr>
          <w:rFonts w:ascii="Times New Roman" w:hAnsi="Times New Roman" w:cs="Times New Roman"/>
          <w:sz w:val="24"/>
          <w:szCs w:val="24"/>
        </w:rPr>
        <w:t xml:space="preserve">, since </w:t>
      </w:r>
      <w:r w:rsidR="00E122F8">
        <w:rPr>
          <w:rFonts w:ascii="Times New Roman" w:hAnsi="Times New Roman" w:cs="Times New Roman"/>
          <w:sz w:val="24"/>
          <w:szCs w:val="24"/>
        </w:rPr>
        <w:t xml:space="preserve">nowadays </w:t>
      </w:r>
      <w:r>
        <w:rPr>
          <w:rFonts w:ascii="Times New Roman" w:hAnsi="Times New Roman" w:cs="Times New Roman"/>
          <w:sz w:val="24"/>
          <w:szCs w:val="24"/>
        </w:rPr>
        <w:t xml:space="preserve">this is the average </w:t>
      </w:r>
      <w:r w:rsidR="00B629BD">
        <w:rPr>
          <w:rFonts w:ascii="Times New Roman" w:hAnsi="Times New Roman" w:cs="Times New Roman"/>
          <w:sz w:val="24"/>
          <w:szCs w:val="24"/>
        </w:rPr>
        <w:t xml:space="preserve">contracted </w:t>
      </w:r>
      <w:r>
        <w:rPr>
          <w:rFonts w:ascii="Times New Roman" w:hAnsi="Times New Roman" w:cs="Times New Roman"/>
          <w:sz w:val="24"/>
          <w:szCs w:val="24"/>
        </w:rPr>
        <w:t>period of employment</w:t>
      </w:r>
      <w:r w:rsidR="00446A9F">
        <w:rPr>
          <w:rFonts w:ascii="Times New Roman" w:hAnsi="Times New Roman" w:cs="Times New Roman"/>
          <w:sz w:val="24"/>
          <w:szCs w:val="24"/>
        </w:rPr>
        <w:t xml:space="preserve"> of seafarers</w:t>
      </w:r>
      <w:r w:rsidR="00553A6B">
        <w:rPr>
          <w:rFonts w:ascii="Times New Roman" w:hAnsi="Times New Roman" w:cs="Times New Roman"/>
          <w:sz w:val="24"/>
          <w:szCs w:val="24"/>
        </w:rPr>
        <w:t>.</w:t>
      </w:r>
      <w:r w:rsidR="00553A6B">
        <w:rPr>
          <w:rStyle w:val="FootnoteReference"/>
          <w:rFonts w:ascii="Times New Roman" w:hAnsi="Times New Roman" w:cs="Times New Roman"/>
          <w:sz w:val="24"/>
          <w:szCs w:val="24"/>
        </w:rPr>
        <w:footnoteReference w:id="82"/>
      </w:r>
      <w:r w:rsidR="00553A6B">
        <w:rPr>
          <w:rFonts w:ascii="Times New Roman" w:hAnsi="Times New Roman" w:cs="Times New Roman"/>
          <w:sz w:val="24"/>
          <w:szCs w:val="24"/>
        </w:rPr>
        <w:t xml:space="preserve"> </w:t>
      </w:r>
      <w:r w:rsidR="009138A5">
        <w:rPr>
          <w:rFonts w:ascii="Times New Roman" w:hAnsi="Times New Roman" w:cs="Times New Roman"/>
          <w:sz w:val="24"/>
          <w:szCs w:val="24"/>
        </w:rPr>
        <w:t>Although m</w:t>
      </w:r>
      <w:r w:rsidR="00446A9F">
        <w:rPr>
          <w:rFonts w:ascii="Times New Roman" w:hAnsi="Times New Roman" w:cs="Times New Roman"/>
          <w:sz w:val="24"/>
          <w:szCs w:val="24"/>
        </w:rPr>
        <w:t>ost ships are released after six months</w:t>
      </w:r>
      <w:r w:rsidR="009138A5">
        <w:rPr>
          <w:rFonts w:ascii="Times New Roman" w:hAnsi="Times New Roman" w:cs="Times New Roman"/>
          <w:sz w:val="24"/>
          <w:szCs w:val="24"/>
        </w:rPr>
        <w:t xml:space="preserve">, </w:t>
      </w:r>
      <w:r w:rsidR="00446A9F">
        <w:rPr>
          <w:rFonts w:ascii="Times New Roman" w:hAnsi="Times New Roman" w:cs="Times New Roman"/>
          <w:sz w:val="24"/>
          <w:szCs w:val="24"/>
        </w:rPr>
        <w:t xml:space="preserve">for those </w:t>
      </w:r>
      <w:r w:rsidR="00166F9A">
        <w:rPr>
          <w:rFonts w:ascii="Times New Roman" w:hAnsi="Times New Roman" w:cs="Times New Roman"/>
          <w:sz w:val="24"/>
          <w:szCs w:val="24"/>
        </w:rPr>
        <w:t xml:space="preserve">unfortunate </w:t>
      </w:r>
      <w:r w:rsidR="00F610F7">
        <w:rPr>
          <w:rFonts w:ascii="Times New Roman" w:hAnsi="Times New Roman" w:cs="Times New Roman"/>
          <w:sz w:val="24"/>
          <w:szCs w:val="24"/>
        </w:rPr>
        <w:t xml:space="preserve">seafarers held </w:t>
      </w:r>
      <w:r w:rsidR="00105EB0">
        <w:rPr>
          <w:rFonts w:ascii="Times New Roman" w:hAnsi="Times New Roman" w:cs="Times New Roman"/>
          <w:sz w:val="24"/>
          <w:szCs w:val="24"/>
        </w:rPr>
        <w:t xml:space="preserve">hostage </w:t>
      </w:r>
      <w:r w:rsidR="00446A9F">
        <w:rPr>
          <w:rFonts w:ascii="Times New Roman" w:hAnsi="Times New Roman" w:cs="Times New Roman"/>
          <w:sz w:val="24"/>
          <w:szCs w:val="24"/>
        </w:rPr>
        <w:t xml:space="preserve">for </w:t>
      </w:r>
      <w:r w:rsidR="00E122F8">
        <w:rPr>
          <w:rFonts w:ascii="Times New Roman" w:hAnsi="Times New Roman" w:cs="Times New Roman"/>
          <w:sz w:val="24"/>
          <w:szCs w:val="24"/>
        </w:rPr>
        <w:t>years</w:t>
      </w:r>
      <w:r w:rsidR="00446A9F">
        <w:rPr>
          <w:rFonts w:ascii="Times New Roman" w:hAnsi="Times New Roman" w:cs="Times New Roman"/>
          <w:sz w:val="24"/>
          <w:szCs w:val="24"/>
        </w:rPr>
        <w:t xml:space="preserve"> </w:t>
      </w:r>
      <w:r w:rsidR="004E72FF">
        <w:rPr>
          <w:rFonts w:ascii="Times New Roman" w:hAnsi="Times New Roman" w:cs="Times New Roman"/>
          <w:sz w:val="24"/>
          <w:szCs w:val="24"/>
        </w:rPr>
        <w:t>the p</w:t>
      </w:r>
      <w:r w:rsidR="009138A5">
        <w:rPr>
          <w:rFonts w:ascii="Times New Roman" w:hAnsi="Times New Roman" w:cs="Times New Roman"/>
          <w:sz w:val="24"/>
          <w:szCs w:val="24"/>
        </w:rPr>
        <w:t xml:space="preserve">robability of </w:t>
      </w:r>
      <w:r w:rsidR="004E72FF">
        <w:rPr>
          <w:rFonts w:ascii="Times New Roman" w:hAnsi="Times New Roman" w:cs="Times New Roman"/>
          <w:sz w:val="24"/>
          <w:szCs w:val="24"/>
        </w:rPr>
        <w:t xml:space="preserve">contractual termination is </w:t>
      </w:r>
      <w:r w:rsidR="00166F9A">
        <w:rPr>
          <w:rFonts w:ascii="Times New Roman" w:hAnsi="Times New Roman" w:cs="Times New Roman"/>
          <w:sz w:val="24"/>
          <w:szCs w:val="24"/>
        </w:rPr>
        <w:t xml:space="preserve">very </w:t>
      </w:r>
      <w:r w:rsidR="00446A9F">
        <w:rPr>
          <w:rFonts w:ascii="Times New Roman" w:hAnsi="Times New Roman" w:cs="Times New Roman"/>
          <w:sz w:val="24"/>
          <w:szCs w:val="24"/>
        </w:rPr>
        <w:t>high</w:t>
      </w:r>
      <w:r w:rsidR="004E72FF">
        <w:rPr>
          <w:rFonts w:ascii="Times New Roman" w:hAnsi="Times New Roman" w:cs="Times New Roman"/>
          <w:sz w:val="24"/>
          <w:szCs w:val="24"/>
        </w:rPr>
        <w:t xml:space="preserve">.  </w:t>
      </w:r>
      <w:r w:rsidR="00B629BD">
        <w:rPr>
          <w:rFonts w:ascii="Times New Roman" w:hAnsi="Times New Roman" w:cs="Times New Roman"/>
          <w:sz w:val="24"/>
          <w:szCs w:val="24"/>
        </w:rPr>
        <w:t>T</w:t>
      </w:r>
      <w:r w:rsidR="00702E58">
        <w:rPr>
          <w:rFonts w:ascii="Times New Roman" w:hAnsi="Times New Roman" w:cs="Times New Roman"/>
          <w:sz w:val="24"/>
          <w:szCs w:val="24"/>
        </w:rPr>
        <w:t>he</w:t>
      </w:r>
      <w:r w:rsidR="00166F9A">
        <w:rPr>
          <w:rFonts w:ascii="Times New Roman" w:hAnsi="Times New Roman" w:cs="Times New Roman"/>
          <w:sz w:val="24"/>
          <w:szCs w:val="24"/>
        </w:rPr>
        <w:t>re</w:t>
      </w:r>
      <w:r w:rsidR="00702E58">
        <w:rPr>
          <w:rFonts w:ascii="Times New Roman" w:hAnsi="Times New Roman" w:cs="Times New Roman"/>
          <w:sz w:val="24"/>
          <w:szCs w:val="24"/>
        </w:rPr>
        <w:t xml:space="preserve"> </w:t>
      </w:r>
      <w:r w:rsidR="00166F9A">
        <w:rPr>
          <w:rFonts w:ascii="Times New Roman" w:hAnsi="Times New Roman" w:cs="Times New Roman"/>
          <w:sz w:val="24"/>
          <w:szCs w:val="24"/>
        </w:rPr>
        <w:t xml:space="preserve">is </w:t>
      </w:r>
      <w:r w:rsidR="00702E58">
        <w:rPr>
          <w:rFonts w:ascii="Times New Roman" w:hAnsi="Times New Roman" w:cs="Times New Roman"/>
          <w:sz w:val="24"/>
          <w:szCs w:val="24"/>
        </w:rPr>
        <w:t xml:space="preserve">common law </w:t>
      </w:r>
      <w:r w:rsidR="00166F9A">
        <w:rPr>
          <w:rFonts w:ascii="Times New Roman" w:hAnsi="Times New Roman" w:cs="Times New Roman"/>
          <w:sz w:val="24"/>
          <w:szCs w:val="24"/>
        </w:rPr>
        <w:t xml:space="preserve">that </w:t>
      </w:r>
      <w:r w:rsidR="007B1B28">
        <w:rPr>
          <w:rFonts w:ascii="Times New Roman" w:hAnsi="Times New Roman" w:cs="Times New Roman"/>
          <w:sz w:val="24"/>
          <w:szCs w:val="24"/>
        </w:rPr>
        <w:t>would appear</w:t>
      </w:r>
      <w:r w:rsidR="00166F9A">
        <w:rPr>
          <w:rFonts w:ascii="Times New Roman" w:hAnsi="Times New Roman" w:cs="Times New Roman"/>
          <w:sz w:val="24"/>
          <w:szCs w:val="24"/>
        </w:rPr>
        <w:t>, by analogy,</w:t>
      </w:r>
      <w:r w:rsidR="007B1B28">
        <w:rPr>
          <w:rFonts w:ascii="Times New Roman" w:hAnsi="Times New Roman" w:cs="Times New Roman"/>
          <w:sz w:val="24"/>
          <w:szCs w:val="24"/>
        </w:rPr>
        <w:t xml:space="preserve"> to </w:t>
      </w:r>
      <w:r w:rsidR="00702E58">
        <w:rPr>
          <w:rFonts w:ascii="Times New Roman" w:hAnsi="Times New Roman" w:cs="Times New Roman"/>
          <w:sz w:val="24"/>
          <w:szCs w:val="24"/>
        </w:rPr>
        <w:t xml:space="preserve">allow </w:t>
      </w:r>
      <w:r w:rsidR="00166F9A">
        <w:rPr>
          <w:rFonts w:ascii="Times New Roman" w:hAnsi="Times New Roman" w:cs="Times New Roman"/>
          <w:sz w:val="24"/>
          <w:szCs w:val="24"/>
        </w:rPr>
        <w:t xml:space="preserve">for </w:t>
      </w:r>
      <w:r w:rsidR="00B629BD">
        <w:rPr>
          <w:rFonts w:ascii="Times New Roman" w:hAnsi="Times New Roman" w:cs="Times New Roman"/>
          <w:sz w:val="24"/>
          <w:szCs w:val="24"/>
        </w:rPr>
        <w:t xml:space="preserve">early </w:t>
      </w:r>
      <w:r w:rsidR="00702E58">
        <w:rPr>
          <w:rFonts w:ascii="Times New Roman" w:hAnsi="Times New Roman" w:cs="Times New Roman"/>
          <w:sz w:val="24"/>
          <w:szCs w:val="24"/>
        </w:rPr>
        <w:t xml:space="preserve">termination </w:t>
      </w:r>
      <w:r w:rsidR="00166F9A">
        <w:rPr>
          <w:rFonts w:ascii="Times New Roman" w:hAnsi="Times New Roman" w:cs="Times New Roman"/>
          <w:sz w:val="24"/>
          <w:szCs w:val="24"/>
        </w:rPr>
        <w:t xml:space="preserve">of a seafarer’s employment agreement </w:t>
      </w:r>
      <w:r w:rsidR="00702E58">
        <w:rPr>
          <w:rFonts w:ascii="Times New Roman" w:hAnsi="Times New Roman" w:cs="Times New Roman"/>
          <w:sz w:val="24"/>
          <w:szCs w:val="24"/>
        </w:rPr>
        <w:t xml:space="preserve">where </w:t>
      </w:r>
      <w:r w:rsidR="00166F9A">
        <w:rPr>
          <w:rFonts w:ascii="Times New Roman" w:hAnsi="Times New Roman" w:cs="Times New Roman"/>
          <w:sz w:val="24"/>
          <w:szCs w:val="24"/>
        </w:rPr>
        <w:t xml:space="preserve">the </w:t>
      </w:r>
      <w:r w:rsidR="00702E58">
        <w:rPr>
          <w:rFonts w:ascii="Times New Roman" w:hAnsi="Times New Roman" w:cs="Times New Roman"/>
          <w:sz w:val="24"/>
          <w:szCs w:val="24"/>
        </w:rPr>
        <w:t xml:space="preserve">seafarer held hostage </w:t>
      </w:r>
      <w:r w:rsidR="00B629BD">
        <w:rPr>
          <w:rFonts w:ascii="Times New Roman" w:hAnsi="Times New Roman" w:cs="Times New Roman"/>
          <w:sz w:val="24"/>
          <w:szCs w:val="24"/>
        </w:rPr>
        <w:t xml:space="preserve">by pirates </w:t>
      </w:r>
      <w:r w:rsidR="00465815">
        <w:rPr>
          <w:rFonts w:ascii="Times New Roman" w:hAnsi="Times New Roman" w:cs="Times New Roman"/>
          <w:sz w:val="24"/>
          <w:szCs w:val="24"/>
        </w:rPr>
        <w:t xml:space="preserve">can </w:t>
      </w:r>
      <w:r w:rsidR="00B629BD">
        <w:rPr>
          <w:rFonts w:ascii="Times New Roman" w:hAnsi="Times New Roman" w:cs="Times New Roman"/>
          <w:sz w:val="24"/>
          <w:szCs w:val="24"/>
        </w:rPr>
        <w:t>pro</w:t>
      </w:r>
      <w:r w:rsidR="00702E58">
        <w:rPr>
          <w:rFonts w:ascii="Times New Roman" w:hAnsi="Times New Roman" w:cs="Times New Roman"/>
          <w:sz w:val="24"/>
          <w:szCs w:val="24"/>
        </w:rPr>
        <w:t xml:space="preserve">vide no </w:t>
      </w:r>
      <w:r w:rsidR="00166F9A">
        <w:rPr>
          <w:rFonts w:ascii="Times New Roman" w:hAnsi="Times New Roman" w:cs="Times New Roman"/>
          <w:sz w:val="24"/>
          <w:szCs w:val="24"/>
        </w:rPr>
        <w:t xml:space="preserve">service </w:t>
      </w:r>
      <w:r w:rsidR="00702E58">
        <w:rPr>
          <w:rFonts w:ascii="Times New Roman" w:hAnsi="Times New Roman" w:cs="Times New Roman"/>
          <w:sz w:val="24"/>
          <w:szCs w:val="24"/>
        </w:rPr>
        <w:t>to captured ship.</w:t>
      </w:r>
      <w:r w:rsidR="00B629BD">
        <w:rPr>
          <w:rFonts w:ascii="Times New Roman" w:hAnsi="Times New Roman" w:cs="Times New Roman"/>
          <w:sz w:val="24"/>
          <w:szCs w:val="24"/>
        </w:rPr>
        <w:t xml:space="preserve">  </w:t>
      </w:r>
      <w:r w:rsidR="00884A33">
        <w:rPr>
          <w:rFonts w:ascii="Times New Roman" w:hAnsi="Times New Roman" w:cs="Times New Roman"/>
          <w:sz w:val="24"/>
          <w:szCs w:val="24"/>
        </w:rPr>
        <w:t>In</w:t>
      </w:r>
      <w:r w:rsidR="00FF643B">
        <w:rPr>
          <w:rFonts w:ascii="Times New Roman" w:hAnsi="Times New Roman" w:cs="Times New Roman"/>
          <w:sz w:val="24"/>
          <w:szCs w:val="24"/>
        </w:rPr>
        <w:t xml:space="preserve"> </w:t>
      </w:r>
      <w:r w:rsidR="00884A33" w:rsidRPr="00884A33">
        <w:rPr>
          <w:rFonts w:ascii="Times New Roman" w:hAnsi="Times New Roman" w:cs="Times New Roman"/>
          <w:i/>
          <w:sz w:val="24"/>
          <w:szCs w:val="24"/>
          <w:lang w:val="en-NZ"/>
        </w:rPr>
        <w:t xml:space="preserve">The </w:t>
      </w:r>
      <w:r w:rsidR="00884A33" w:rsidRPr="00884A33">
        <w:rPr>
          <w:rFonts w:ascii="Times New Roman" w:hAnsi="Times New Roman" w:cs="Times New Roman"/>
          <w:bCs/>
          <w:i/>
          <w:sz w:val="24"/>
          <w:szCs w:val="24"/>
        </w:rPr>
        <w:t>Elizabeth</w:t>
      </w:r>
      <w:r w:rsidR="00884A33" w:rsidRPr="00884A33">
        <w:rPr>
          <w:rFonts w:ascii="Times New Roman" w:hAnsi="Times New Roman" w:cs="Times New Roman"/>
          <w:bCs/>
          <w:i/>
          <w:sz w:val="24"/>
          <w:szCs w:val="24"/>
          <w:vertAlign w:val="superscript"/>
        </w:rPr>
        <w:footnoteReference w:id="83"/>
      </w:r>
      <w:r w:rsidR="00884A33" w:rsidRPr="00884A33">
        <w:rPr>
          <w:rFonts w:ascii="Times New Roman" w:hAnsi="Times New Roman" w:cs="Times New Roman"/>
          <w:sz w:val="24"/>
          <w:szCs w:val="24"/>
        </w:rPr>
        <w:t xml:space="preserve"> the ship was damaged, without fault, when she ran onto a reef of rocks</w:t>
      </w:r>
      <w:r w:rsidR="007B1B28">
        <w:rPr>
          <w:rFonts w:ascii="Times New Roman" w:hAnsi="Times New Roman" w:cs="Times New Roman"/>
          <w:sz w:val="24"/>
          <w:szCs w:val="24"/>
        </w:rPr>
        <w:t xml:space="preserve">. She </w:t>
      </w:r>
      <w:r w:rsidR="00884A33" w:rsidRPr="00884A33">
        <w:rPr>
          <w:rFonts w:ascii="Times New Roman" w:hAnsi="Times New Roman" w:cs="Times New Roman"/>
          <w:sz w:val="24"/>
          <w:szCs w:val="24"/>
        </w:rPr>
        <w:t xml:space="preserve">could not return to London until she had been repaired.  </w:t>
      </w:r>
      <w:r w:rsidR="007B1B28">
        <w:rPr>
          <w:rFonts w:ascii="Times New Roman" w:hAnsi="Times New Roman" w:cs="Times New Roman"/>
          <w:sz w:val="24"/>
          <w:szCs w:val="24"/>
        </w:rPr>
        <w:t>But t</w:t>
      </w:r>
      <w:r w:rsidR="00884A33" w:rsidRPr="00884A33">
        <w:rPr>
          <w:rFonts w:ascii="Times New Roman" w:hAnsi="Times New Roman" w:cs="Times New Roman"/>
          <w:sz w:val="24"/>
          <w:szCs w:val="24"/>
        </w:rPr>
        <w:t>he repairs could not be done before the winter</w:t>
      </w:r>
      <w:r w:rsidR="007B1B28">
        <w:rPr>
          <w:rFonts w:ascii="Times New Roman" w:hAnsi="Times New Roman" w:cs="Times New Roman"/>
          <w:sz w:val="24"/>
          <w:szCs w:val="24"/>
        </w:rPr>
        <w:t>,</w:t>
      </w:r>
      <w:r w:rsidR="00884A33" w:rsidRPr="00884A33">
        <w:rPr>
          <w:rFonts w:ascii="Times New Roman" w:hAnsi="Times New Roman" w:cs="Times New Roman"/>
          <w:sz w:val="24"/>
          <w:szCs w:val="24"/>
        </w:rPr>
        <w:t xml:space="preserve"> when the homeward voyage </w:t>
      </w:r>
      <w:r w:rsidR="006B37FD">
        <w:rPr>
          <w:rFonts w:ascii="Times New Roman" w:hAnsi="Times New Roman" w:cs="Times New Roman"/>
          <w:sz w:val="24"/>
          <w:szCs w:val="24"/>
        </w:rPr>
        <w:t xml:space="preserve">to London </w:t>
      </w:r>
      <w:r w:rsidR="00884A33" w:rsidRPr="00884A33">
        <w:rPr>
          <w:rFonts w:ascii="Times New Roman" w:hAnsi="Times New Roman" w:cs="Times New Roman"/>
          <w:sz w:val="24"/>
          <w:szCs w:val="24"/>
        </w:rPr>
        <w:t>w</w:t>
      </w:r>
      <w:r w:rsidR="007B1B28">
        <w:rPr>
          <w:rFonts w:ascii="Times New Roman" w:hAnsi="Times New Roman" w:cs="Times New Roman"/>
          <w:sz w:val="24"/>
          <w:szCs w:val="24"/>
        </w:rPr>
        <w:t xml:space="preserve">ould be blocked by ice.  </w:t>
      </w:r>
      <w:r w:rsidR="00465815">
        <w:rPr>
          <w:rFonts w:ascii="Times New Roman" w:hAnsi="Times New Roman" w:cs="Times New Roman"/>
          <w:sz w:val="24"/>
          <w:szCs w:val="24"/>
        </w:rPr>
        <w:t>So, t</w:t>
      </w:r>
      <w:r w:rsidR="007B1B28">
        <w:rPr>
          <w:rFonts w:ascii="Times New Roman" w:hAnsi="Times New Roman" w:cs="Times New Roman"/>
          <w:sz w:val="24"/>
          <w:szCs w:val="24"/>
        </w:rPr>
        <w:t xml:space="preserve">he </w:t>
      </w:r>
      <w:r w:rsidR="00884A33" w:rsidRPr="00884A33">
        <w:rPr>
          <w:rFonts w:ascii="Times New Roman" w:hAnsi="Times New Roman" w:cs="Times New Roman"/>
          <w:sz w:val="24"/>
          <w:szCs w:val="24"/>
        </w:rPr>
        <w:t>master terminated the employment agreements, justifying his decision on the basis that discharge was necessary to avoid the expense of maintaining the seafarers in idleness for the whole winter.  Sir Walter Scott held that the master had the right to discharge the seafarers:</w:t>
      </w:r>
    </w:p>
    <w:p w:rsidR="00884A33" w:rsidRPr="00884A33" w:rsidRDefault="00884A33" w:rsidP="00884A33">
      <w:pPr>
        <w:spacing w:after="0" w:line="240" w:lineRule="auto"/>
        <w:jc w:val="both"/>
        <w:rPr>
          <w:rFonts w:ascii="Times New Roman" w:hAnsi="Times New Roman" w:cs="Times New Roman"/>
          <w:sz w:val="24"/>
          <w:szCs w:val="24"/>
        </w:rPr>
      </w:pPr>
    </w:p>
    <w:p w:rsidR="00884A33" w:rsidRDefault="00884A33" w:rsidP="00884A33">
      <w:pPr>
        <w:spacing w:after="0" w:line="240" w:lineRule="auto"/>
        <w:ind w:left="720"/>
        <w:jc w:val="both"/>
        <w:rPr>
          <w:rFonts w:ascii="Times New Roman" w:hAnsi="Times New Roman" w:cs="Times New Roman"/>
          <w:sz w:val="24"/>
          <w:szCs w:val="24"/>
        </w:rPr>
      </w:pPr>
      <w:r w:rsidRPr="00884A33">
        <w:rPr>
          <w:rFonts w:ascii="Times New Roman" w:hAnsi="Times New Roman" w:cs="Times New Roman"/>
          <w:sz w:val="24"/>
          <w:szCs w:val="24"/>
        </w:rPr>
        <w:t xml:space="preserve">‘Is it clear law that the master, acting for his owners, could not, in such circumstances, dismiss the mariners on any terms whatever? If so, then he was bound to keep this crew in an unemployed state, living on shore, and keeping holiday all winter, at the expense of his owners, who were to continue all that time to pay, </w:t>
      </w:r>
      <w:r w:rsidRPr="00884A33">
        <w:rPr>
          <w:rFonts w:ascii="Times New Roman" w:hAnsi="Times New Roman" w:cs="Times New Roman"/>
          <w:i/>
          <w:iCs/>
          <w:sz w:val="24"/>
          <w:szCs w:val="24"/>
        </w:rPr>
        <w:t xml:space="preserve">pro opere et labore </w:t>
      </w:r>
      <w:r w:rsidRPr="00884A33">
        <w:rPr>
          <w:rFonts w:ascii="Times New Roman" w:hAnsi="Times New Roman" w:cs="Times New Roman"/>
          <w:sz w:val="24"/>
          <w:szCs w:val="24"/>
        </w:rPr>
        <w:t>, by virtue of the contract, though no work or labour could be performed; and thus the price of industry was to be regularly paid to unoccupied idleness! I know and feel the partiality which the maritime law entertains for this class of men, but it must not overrule all consideration of justice to other classes, particularly to merchants, their employers; for what is oppressive to the merchant cannot but be injurious to the mariner. The seaman cannot be ultimately benefited by that which, as far as it operates, must operate to the discouragement of navigation’.</w:t>
      </w:r>
    </w:p>
    <w:p w:rsidR="00B438C5" w:rsidRDefault="00B438C5" w:rsidP="00884A33">
      <w:pPr>
        <w:spacing w:after="0" w:line="240" w:lineRule="auto"/>
        <w:ind w:left="720"/>
        <w:jc w:val="both"/>
        <w:rPr>
          <w:rFonts w:ascii="Times New Roman" w:hAnsi="Times New Roman" w:cs="Times New Roman"/>
          <w:sz w:val="24"/>
          <w:szCs w:val="24"/>
        </w:rPr>
      </w:pPr>
    </w:p>
    <w:p w:rsidR="002B7BB9" w:rsidRDefault="00232226" w:rsidP="00FF51D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If appli</w:t>
      </w:r>
      <w:r w:rsidR="0099187E">
        <w:rPr>
          <w:rFonts w:ascii="Times New Roman" w:hAnsi="Times New Roman" w:cs="Times New Roman"/>
          <w:sz w:val="24"/>
          <w:szCs w:val="24"/>
        </w:rPr>
        <w:t>ed</w:t>
      </w:r>
      <w:r>
        <w:rPr>
          <w:rFonts w:ascii="Times New Roman" w:hAnsi="Times New Roman" w:cs="Times New Roman"/>
          <w:sz w:val="24"/>
          <w:szCs w:val="24"/>
        </w:rPr>
        <w:t xml:space="preserve"> to the capture of a ship by pirates t</w:t>
      </w:r>
      <w:r w:rsidR="002B7BB9">
        <w:rPr>
          <w:rFonts w:ascii="Times New Roman" w:hAnsi="Times New Roman" w:cs="Times New Roman"/>
          <w:sz w:val="24"/>
          <w:szCs w:val="24"/>
        </w:rPr>
        <w:t>he d</w:t>
      </w:r>
      <w:r w:rsidR="00465815">
        <w:rPr>
          <w:rFonts w:ascii="Times New Roman" w:hAnsi="Times New Roman" w:cs="Times New Roman"/>
          <w:sz w:val="24"/>
          <w:szCs w:val="24"/>
        </w:rPr>
        <w:t xml:space="preserve">ictum </w:t>
      </w:r>
      <w:r w:rsidR="002B7BB9">
        <w:rPr>
          <w:rFonts w:ascii="Times New Roman" w:hAnsi="Times New Roman" w:cs="Times New Roman"/>
          <w:sz w:val="24"/>
          <w:szCs w:val="24"/>
        </w:rPr>
        <w:t xml:space="preserve">would imply that the shipowner could terminate the employment agreements if and when the continued payment of wages is considered by the court to be unjust and oppressive.  </w:t>
      </w:r>
      <w:r w:rsidR="006977BC">
        <w:rPr>
          <w:rFonts w:ascii="Times New Roman" w:hAnsi="Times New Roman" w:cs="Times New Roman"/>
          <w:sz w:val="24"/>
          <w:szCs w:val="24"/>
        </w:rPr>
        <w:t xml:space="preserve">It could be argued that </w:t>
      </w:r>
      <w:r w:rsidR="00B438C5">
        <w:rPr>
          <w:rFonts w:ascii="Times New Roman" w:hAnsi="Times New Roman" w:cs="Times New Roman"/>
          <w:sz w:val="24"/>
          <w:szCs w:val="24"/>
        </w:rPr>
        <w:t>the a</w:t>
      </w:r>
      <w:r w:rsidR="0099187E">
        <w:rPr>
          <w:rFonts w:ascii="Times New Roman" w:hAnsi="Times New Roman" w:cs="Times New Roman"/>
          <w:sz w:val="24"/>
          <w:szCs w:val="24"/>
        </w:rPr>
        <w:t>pplicability of the d</w:t>
      </w:r>
      <w:r w:rsidR="00465815">
        <w:rPr>
          <w:rFonts w:ascii="Times New Roman" w:hAnsi="Times New Roman" w:cs="Times New Roman"/>
          <w:sz w:val="24"/>
          <w:szCs w:val="24"/>
        </w:rPr>
        <w:t xml:space="preserve">ictum may be contested as </w:t>
      </w:r>
      <w:r w:rsidR="006977BC">
        <w:rPr>
          <w:rFonts w:ascii="Times New Roman" w:hAnsi="Times New Roman" w:cs="Times New Roman"/>
          <w:sz w:val="24"/>
          <w:szCs w:val="24"/>
        </w:rPr>
        <w:t xml:space="preserve">a </w:t>
      </w:r>
      <w:r w:rsidR="00465815">
        <w:rPr>
          <w:rFonts w:ascii="Times New Roman" w:hAnsi="Times New Roman" w:cs="Times New Roman"/>
          <w:sz w:val="24"/>
          <w:szCs w:val="24"/>
        </w:rPr>
        <w:t>strained</w:t>
      </w:r>
      <w:r w:rsidR="006977BC">
        <w:rPr>
          <w:rFonts w:ascii="Times New Roman" w:hAnsi="Times New Roman" w:cs="Times New Roman"/>
          <w:sz w:val="24"/>
          <w:szCs w:val="24"/>
        </w:rPr>
        <w:t xml:space="preserve"> and artificial analogy</w:t>
      </w:r>
      <w:r w:rsidR="002B7BB9">
        <w:rPr>
          <w:rFonts w:ascii="Times New Roman" w:hAnsi="Times New Roman" w:cs="Times New Roman"/>
          <w:sz w:val="24"/>
          <w:szCs w:val="24"/>
        </w:rPr>
        <w:t>:</w:t>
      </w:r>
      <w:r w:rsidR="00B438C5">
        <w:rPr>
          <w:rFonts w:ascii="Times New Roman" w:hAnsi="Times New Roman" w:cs="Times New Roman"/>
          <w:sz w:val="24"/>
          <w:szCs w:val="24"/>
        </w:rPr>
        <w:t xml:space="preserve"> ‘keeping holiday,’ </w:t>
      </w:r>
      <w:r>
        <w:rPr>
          <w:rFonts w:ascii="Times New Roman" w:hAnsi="Times New Roman" w:cs="Times New Roman"/>
          <w:sz w:val="24"/>
          <w:szCs w:val="24"/>
        </w:rPr>
        <w:t xml:space="preserve">in </w:t>
      </w:r>
      <w:r w:rsidR="00FE58DF">
        <w:rPr>
          <w:rFonts w:ascii="Times New Roman" w:hAnsi="Times New Roman" w:cs="Times New Roman"/>
          <w:sz w:val="24"/>
          <w:szCs w:val="24"/>
        </w:rPr>
        <w:t xml:space="preserve">‘unoccupied idleness’ </w:t>
      </w:r>
      <w:r>
        <w:rPr>
          <w:rFonts w:ascii="Times New Roman" w:hAnsi="Times New Roman" w:cs="Times New Roman"/>
          <w:sz w:val="24"/>
          <w:szCs w:val="24"/>
        </w:rPr>
        <w:t xml:space="preserve">ashore </w:t>
      </w:r>
      <w:r w:rsidR="00B438C5">
        <w:rPr>
          <w:rFonts w:ascii="Times New Roman" w:hAnsi="Times New Roman" w:cs="Times New Roman"/>
          <w:sz w:val="24"/>
          <w:szCs w:val="24"/>
        </w:rPr>
        <w:t>is no analogy for being held hostage</w:t>
      </w:r>
      <w:r>
        <w:rPr>
          <w:rFonts w:ascii="Times New Roman" w:hAnsi="Times New Roman" w:cs="Times New Roman"/>
          <w:sz w:val="24"/>
          <w:szCs w:val="24"/>
        </w:rPr>
        <w:t xml:space="preserve"> by pirates </w:t>
      </w:r>
      <w:r w:rsidR="00FE58DF">
        <w:rPr>
          <w:rFonts w:ascii="Times New Roman" w:hAnsi="Times New Roman" w:cs="Times New Roman"/>
          <w:sz w:val="24"/>
          <w:szCs w:val="24"/>
        </w:rPr>
        <w:t xml:space="preserve">in a </w:t>
      </w:r>
      <w:r w:rsidR="0099187E">
        <w:rPr>
          <w:rFonts w:ascii="Times New Roman" w:hAnsi="Times New Roman" w:cs="Times New Roman"/>
          <w:sz w:val="24"/>
          <w:szCs w:val="24"/>
        </w:rPr>
        <w:t xml:space="preserve">Somali </w:t>
      </w:r>
      <w:r w:rsidR="00FE58DF">
        <w:rPr>
          <w:rFonts w:ascii="Times New Roman" w:hAnsi="Times New Roman" w:cs="Times New Roman"/>
          <w:sz w:val="24"/>
          <w:szCs w:val="24"/>
        </w:rPr>
        <w:t>stronghold</w:t>
      </w:r>
      <w:r w:rsidR="00B438C5">
        <w:rPr>
          <w:rFonts w:ascii="Times New Roman" w:hAnsi="Times New Roman" w:cs="Times New Roman"/>
          <w:sz w:val="24"/>
          <w:szCs w:val="24"/>
        </w:rPr>
        <w:t xml:space="preserve">.  </w:t>
      </w:r>
      <w:r w:rsidR="00465815">
        <w:rPr>
          <w:rFonts w:ascii="Times New Roman" w:hAnsi="Times New Roman" w:cs="Times New Roman"/>
          <w:sz w:val="24"/>
          <w:szCs w:val="24"/>
        </w:rPr>
        <w:t xml:space="preserve">Nonetheless, where no service has been </w:t>
      </w:r>
      <w:r w:rsidR="00707CE7">
        <w:rPr>
          <w:rFonts w:ascii="Times New Roman" w:hAnsi="Times New Roman" w:cs="Times New Roman"/>
          <w:sz w:val="24"/>
          <w:szCs w:val="24"/>
        </w:rPr>
        <w:t xml:space="preserve">and can be </w:t>
      </w:r>
      <w:r w:rsidR="00465815">
        <w:rPr>
          <w:rFonts w:ascii="Times New Roman" w:hAnsi="Times New Roman" w:cs="Times New Roman"/>
          <w:sz w:val="24"/>
          <w:szCs w:val="24"/>
        </w:rPr>
        <w:t xml:space="preserve">rendered </w:t>
      </w:r>
      <w:r w:rsidR="00707CE7">
        <w:rPr>
          <w:rFonts w:ascii="Times New Roman" w:hAnsi="Times New Roman" w:cs="Times New Roman"/>
          <w:sz w:val="24"/>
          <w:szCs w:val="24"/>
        </w:rPr>
        <w:t xml:space="preserve">by </w:t>
      </w:r>
      <w:r w:rsidR="00465815">
        <w:rPr>
          <w:rFonts w:ascii="Times New Roman" w:hAnsi="Times New Roman" w:cs="Times New Roman"/>
          <w:sz w:val="24"/>
          <w:szCs w:val="24"/>
        </w:rPr>
        <w:t xml:space="preserve">seafarer held ashore for years </w:t>
      </w:r>
      <w:r w:rsidR="00707CE7">
        <w:rPr>
          <w:rFonts w:ascii="Times New Roman" w:hAnsi="Times New Roman" w:cs="Times New Roman"/>
          <w:sz w:val="24"/>
          <w:szCs w:val="24"/>
        </w:rPr>
        <w:t>(</w:t>
      </w:r>
      <w:r w:rsidR="00465815">
        <w:rPr>
          <w:rFonts w:ascii="Times New Roman" w:hAnsi="Times New Roman" w:cs="Times New Roman"/>
          <w:sz w:val="24"/>
          <w:szCs w:val="24"/>
        </w:rPr>
        <w:t xml:space="preserve">with no </w:t>
      </w:r>
      <w:r w:rsidR="006977BC">
        <w:rPr>
          <w:rFonts w:ascii="Times New Roman" w:hAnsi="Times New Roman" w:cs="Times New Roman"/>
          <w:sz w:val="24"/>
          <w:szCs w:val="24"/>
        </w:rPr>
        <w:t xml:space="preserve">reasonably </w:t>
      </w:r>
      <w:r w:rsidR="00465815">
        <w:rPr>
          <w:rFonts w:ascii="Times New Roman" w:hAnsi="Times New Roman" w:cs="Times New Roman"/>
          <w:sz w:val="24"/>
          <w:szCs w:val="24"/>
        </w:rPr>
        <w:t>foreseeable prospects of release</w:t>
      </w:r>
      <w:r w:rsidR="00707CE7">
        <w:rPr>
          <w:rFonts w:ascii="Times New Roman" w:hAnsi="Times New Roman" w:cs="Times New Roman"/>
          <w:sz w:val="24"/>
          <w:szCs w:val="24"/>
        </w:rPr>
        <w:t xml:space="preserve">), the </w:t>
      </w:r>
      <w:r w:rsidR="00465815">
        <w:rPr>
          <w:rFonts w:ascii="Times New Roman" w:hAnsi="Times New Roman" w:cs="Times New Roman"/>
          <w:sz w:val="24"/>
          <w:szCs w:val="24"/>
        </w:rPr>
        <w:t xml:space="preserve">shipowner </w:t>
      </w:r>
      <w:r w:rsidR="006977BC">
        <w:rPr>
          <w:rFonts w:ascii="Times New Roman" w:hAnsi="Times New Roman" w:cs="Times New Roman"/>
          <w:sz w:val="24"/>
          <w:szCs w:val="24"/>
        </w:rPr>
        <w:t>c</w:t>
      </w:r>
      <w:r w:rsidR="00465815">
        <w:rPr>
          <w:rFonts w:ascii="Times New Roman" w:hAnsi="Times New Roman" w:cs="Times New Roman"/>
          <w:sz w:val="24"/>
          <w:szCs w:val="24"/>
        </w:rPr>
        <w:t xml:space="preserve">ould </w:t>
      </w:r>
      <w:r w:rsidR="006977BC">
        <w:rPr>
          <w:rFonts w:ascii="Times New Roman" w:hAnsi="Times New Roman" w:cs="Times New Roman"/>
          <w:sz w:val="24"/>
          <w:szCs w:val="24"/>
        </w:rPr>
        <w:t xml:space="preserve">well </w:t>
      </w:r>
      <w:r w:rsidR="00465815">
        <w:rPr>
          <w:rFonts w:ascii="Times New Roman" w:hAnsi="Times New Roman" w:cs="Times New Roman"/>
          <w:sz w:val="24"/>
          <w:szCs w:val="24"/>
        </w:rPr>
        <w:t>argue that continued payment</w:t>
      </w:r>
      <w:r w:rsidR="006977BC">
        <w:rPr>
          <w:rFonts w:ascii="Times New Roman" w:hAnsi="Times New Roman" w:cs="Times New Roman"/>
          <w:sz w:val="24"/>
          <w:szCs w:val="24"/>
        </w:rPr>
        <w:t xml:space="preserve"> for an indefinite and </w:t>
      </w:r>
      <w:r w:rsidR="00707CE7">
        <w:rPr>
          <w:rFonts w:ascii="Times New Roman" w:hAnsi="Times New Roman" w:cs="Times New Roman"/>
          <w:sz w:val="24"/>
          <w:szCs w:val="24"/>
        </w:rPr>
        <w:t xml:space="preserve">probably </w:t>
      </w:r>
      <w:r w:rsidR="006977BC">
        <w:rPr>
          <w:rFonts w:ascii="Times New Roman" w:hAnsi="Times New Roman" w:cs="Times New Roman"/>
          <w:sz w:val="24"/>
          <w:szCs w:val="24"/>
        </w:rPr>
        <w:t>lengthy period</w:t>
      </w:r>
      <w:r w:rsidR="00465815">
        <w:rPr>
          <w:rFonts w:ascii="Times New Roman" w:hAnsi="Times New Roman" w:cs="Times New Roman"/>
          <w:sz w:val="24"/>
          <w:szCs w:val="24"/>
        </w:rPr>
        <w:t xml:space="preserve"> would be oppressive. </w:t>
      </w:r>
    </w:p>
    <w:p w:rsidR="002B7BB9" w:rsidRDefault="002B7BB9" w:rsidP="00FF51DF">
      <w:pPr>
        <w:spacing w:after="0" w:line="240" w:lineRule="auto"/>
        <w:jc w:val="both"/>
        <w:rPr>
          <w:rFonts w:ascii="Times New Roman" w:hAnsi="Times New Roman" w:cs="Times New Roman"/>
          <w:sz w:val="24"/>
          <w:szCs w:val="24"/>
        </w:rPr>
      </w:pPr>
    </w:p>
    <w:p w:rsidR="003900DF" w:rsidRDefault="00383DE0" w:rsidP="003B5EF6">
      <w:pPr>
        <w:tabs>
          <w:tab w:val="left" w:pos="993"/>
        </w:tabs>
        <w:spacing w:after="0" w:line="240" w:lineRule="auto"/>
        <w:jc w:val="both"/>
        <w:rPr>
          <w:rFonts w:ascii="Times New Roman" w:hAnsi="Times New Roman" w:cs="Times New Roman"/>
          <w:sz w:val="24"/>
          <w:szCs w:val="24"/>
          <w:lang w:val="en-NZ"/>
        </w:rPr>
      </w:pPr>
      <w:r>
        <w:rPr>
          <w:rFonts w:ascii="Times New Roman" w:hAnsi="Times New Roman" w:cs="Times New Roman"/>
          <w:sz w:val="24"/>
          <w:szCs w:val="24"/>
        </w:rPr>
        <w:t xml:space="preserve">Turning to </w:t>
      </w:r>
      <w:r w:rsidR="002F70D4">
        <w:rPr>
          <w:rFonts w:ascii="Times New Roman" w:hAnsi="Times New Roman" w:cs="Times New Roman"/>
          <w:sz w:val="24"/>
          <w:szCs w:val="24"/>
        </w:rPr>
        <w:t>the frustration of the employment agreement</w:t>
      </w:r>
      <w:r>
        <w:rPr>
          <w:rFonts w:ascii="Times New Roman" w:hAnsi="Times New Roman" w:cs="Times New Roman"/>
          <w:sz w:val="24"/>
          <w:szCs w:val="24"/>
        </w:rPr>
        <w:t xml:space="preserve">, </w:t>
      </w:r>
      <w:r w:rsidR="00EB18B3">
        <w:rPr>
          <w:rFonts w:ascii="Times New Roman" w:hAnsi="Times New Roman" w:cs="Times New Roman"/>
          <w:sz w:val="24"/>
          <w:szCs w:val="24"/>
        </w:rPr>
        <w:t xml:space="preserve">it </w:t>
      </w:r>
      <w:r w:rsidR="00426F52">
        <w:rPr>
          <w:rFonts w:ascii="Times New Roman" w:hAnsi="Times New Roman" w:cs="Times New Roman"/>
          <w:sz w:val="24"/>
          <w:szCs w:val="24"/>
        </w:rPr>
        <w:t xml:space="preserve">is </w:t>
      </w:r>
      <w:r w:rsidR="00EB18B3">
        <w:rPr>
          <w:rFonts w:ascii="Times New Roman" w:hAnsi="Times New Roman" w:cs="Times New Roman"/>
          <w:sz w:val="24"/>
          <w:szCs w:val="24"/>
        </w:rPr>
        <w:t xml:space="preserve">argued, </w:t>
      </w:r>
      <w:r>
        <w:rPr>
          <w:rFonts w:ascii="Times New Roman" w:hAnsi="Times New Roman" w:cs="Times New Roman"/>
          <w:sz w:val="24"/>
          <w:szCs w:val="24"/>
        </w:rPr>
        <w:t xml:space="preserve">that </w:t>
      </w:r>
      <w:r w:rsidR="003B5EF6">
        <w:rPr>
          <w:rFonts w:ascii="Times New Roman" w:hAnsi="Times New Roman" w:cs="Times New Roman"/>
          <w:sz w:val="24"/>
          <w:szCs w:val="24"/>
        </w:rPr>
        <w:t>difficulties</w:t>
      </w:r>
      <w:r w:rsidR="003900DF">
        <w:rPr>
          <w:rFonts w:ascii="Times New Roman" w:hAnsi="Times New Roman" w:cs="Times New Roman"/>
          <w:sz w:val="24"/>
          <w:szCs w:val="24"/>
        </w:rPr>
        <w:t xml:space="preserve"> abound</w:t>
      </w:r>
      <w:r w:rsidR="003B5EF6">
        <w:rPr>
          <w:rFonts w:ascii="Times New Roman" w:hAnsi="Times New Roman" w:cs="Times New Roman"/>
          <w:sz w:val="24"/>
          <w:szCs w:val="24"/>
        </w:rPr>
        <w:t xml:space="preserve">. </w:t>
      </w:r>
      <w:r w:rsidR="003900DF">
        <w:rPr>
          <w:rFonts w:ascii="Times New Roman" w:hAnsi="Times New Roman" w:cs="Times New Roman"/>
          <w:sz w:val="24"/>
          <w:szCs w:val="24"/>
        </w:rPr>
        <w:t>Although f</w:t>
      </w:r>
      <w:r w:rsidR="003B5EF6">
        <w:rPr>
          <w:rFonts w:ascii="Times New Roman" w:hAnsi="Times New Roman" w:cs="Times New Roman"/>
          <w:sz w:val="24"/>
          <w:szCs w:val="24"/>
        </w:rPr>
        <w:t xml:space="preserve">rustration </w:t>
      </w:r>
      <w:r w:rsidR="00195593">
        <w:rPr>
          <w:rFonts w:ascii="Times New Roman" w:hAnsi="Times New Roman" w:cs="Times New Roman"/>
          <w:sz w:val="24"/>
          <w:szCs w:val="24"/>
        </w:rPr>
        <w:t>would</w:t>
      </w:r>
      <w:r w:rsidR="003B5EF6">
        <w:rPr>
          <w:rFonts w:ascii="Times New Roman" w:hAnsi="Times New Roman" w:cs="Times New Roman"/>
          <w:sz w:val="24"/>
          <w:szCs w:val="24"/>
        </w:rPr>
        <w:t>, of course,</w:t>
      </w:r>
      <w:r w:rsidR="00BB7F83">
        <w:rPr>
          <w:rFonts w:ascii="Times New Roman" w:hAnsi="Times New Roman" w:cs="Times New Roman"/>
          <w:sz w:val="24"/>
          <w:szCs w:val="24"/>
        </w:rPr>
        <w:t xml:space="preserve"> </w:t>
      </w:r>
      <w:r w:rsidR="00195593">
        <w:rPr>
          <w:rFonts w:ascii="Times New Roman" w:hAnsi="Times New Roman" w:cs="Times New Roman"/>
          <w:sz w:val="24"/>
          <w:szCs w:val="24"/>
        </w:rPr>
        <w:t xml:space="preserve">only apply to a seafarer’s employment agreement in the absence of a </w:t>
      </w:r>
      <w:r w:rsidR="00BB2840">
        <w:rPr>
          <w:rFonts w:ascii="Times New Roman" w:hAnsi="Times New Roman" w:cs="Times New Roman"/>
          <w:sz w:val="24"/>
          <w:szCs w:val="24"/>
        </w:rPr>
        <w:t>‘</w:t>
      </w:r>
      <w:r w:rsidR="00287EA2" w:rsidRPr="00287EA2">
        <w:rPr>
          <w:rFonts w:ascii="Times New Roman" w:hAnsi="Times New Roman" w:cs="Times New Roman"/>
          <w:sz w:val="24"/>
          <w:szCs w:val="24"/>
          <w:lang w:val="en"/>
        </w:rPr>
        <w:t>force majeure</w:t>
      </w:r>
      <w:r w:rsidR="00BB2840">
        <w:rPr>
          <w:rFonts w:ascii="Times New Roman" w:hAnsi="Times New Roman" w:cs="Times New Roman"/>
          <w:sz w:val="24"/>
          <w:szCs w:val="24"/>
          <w:lang w:val="en"/>
        </w:rPr>
        <w:t>’</w:t>
      </w:r>
      <w:r w:rsidR="00287EA2" w:rsidRPr="00287EA2">
        <w:rPr>
          <w:rFonts w:ascii="Times New Roman" w:hAnsi="Times New Roman" w:cs="Times New Roman"/>
          <w:sz w:val="24"/>
          <w:szCs w:val="24"/>
          <w:lang w:val="en"/>
        </w:rPr>
        <w:t xml:space="preserve"> clause</w:t>
      </w:r>
      <w:r w:rsidR="00287EA2">
        <w:rPr>
          <w:rFonts w:ascii="Times New Roman" w:hAnsi="Times New Roman" w:cs="Times New Roman"/>
          <w:sz w:val="24"/>
          <w:szCs w:val="24"/>
          <w:lang w:val="en"/>
        </w:rPr>
        <w:t xml:space="preserve"> </w:t>
      </w:r>
      <w:r w:rsidR="0005265E">
        <w:rPr>
          <w:rFonts w:ascii="Times New Roman" w:hAnsi="Times New Roman" w:cs="Times New Roman"/>
          <w:sz w:val="24"/>
          <w:szCs w:val="24"/>
          <w:lang w:val="en"/>
        </w:rPr>
        <w:t>covering capture by pirates</w:t>
      </w:r>
      <w:r w:rsidR="003900DF">
        <w:rPr>
          <w:rFonts w:ascii="Times New Roman" w:hAnsi="Times New Roman" w:cs="Times New Roman"/>
          <w:sz w:val="24"/>
          <w:szCs w:val="24"/>
          <w:lang w:val="en"/>
        </w:rPr>
        <w:t xml:space="preserve">, </w:t>
      </w:r>
      <w:r w:rsidR="00BB7F83">
        <w:rPr>
          <w:rFonts w:ascii="Times New Roman" w:hAnsi="Times New Roman" w:cs="Times New Roman"/>
          <w:sz w:val="24"/>
          <w:szCs w:val="24"/>
          <w:lang w:val="en"/>
        </w:rPr>
        <w:t xml:space="preserve">what construction would be placed on a clause </w:t>
      </w:r>
      <w:r w:rsidR="00717430">
        <w:rPr>
          <w:rFonts w:ascii="Times New Roman" w:hAnsi="Times New Roman" w:cs="Times New Roman"/>
          <w:sz w:val="24"/>
          <w:szCs w:val="24"/>
          <w:lang w:val="en"/>
        </w:rPr>
        <w:t xml:space="preserve">providing </w:t>
      </w:r>
      <w:r w:rsidR="00BB7F83">
        <w:rPr>
          <w:rFonts w:ascii="Times New Roman" w:hAnsi="Times New Roman" w:cs="Times New Roman"/>
          <w:sz w:val="24"/>
          <w:szCs w:val="24"/>
          <w:lang w:val="en"/>
        </w:rPr>
        <w:t xml:space="preserve">higher </w:t>
      </w:r>
      <w:r w:rsidR="00717430">
        <w:rPr>
          <w:rFonts w:ascii="Times New Roman" w:hAnsi="Times New Roman" w:cs="Times New Roman"/>
          <w:sz w:val="24"/>
          <w:szCs w:val="24"/>
          <w:lang w:val="en"/>
        </w:rPr>
        <w:t xml:space="preserve">wages </w:t>
      </w:r>
      <w:r w:rsidR="00BB7F83">
        <w:rPr>
          <w:rFonts w:ascii="Times New Roman" w:hAnsi="Times New Roman" w:cs="Times New Roman"/>
          <w:sz w:val="24"/>
          <w:szCs w:val="24"/>
          <w:lang w:val="en"/>
        </w:rPr>
        <w:t xml:space="preserve">for voyaging in a high risk area? </w:t>
      </w:r>
      <w:r w:rsidR="00641268">
        <w:rPr>
          <w:rFonts w:ascii="Times New Roman" w:hAnsi="Times New Roman" w:cs="Times New Roman"/>
          <w:sz w:val="24"/>
          <w:szCs w:val="24"/>
          <w:lang w:val="en"/>
        </w:rPr>
        <w:t xml:space="preserve"> Since </w:t>
      </w:r>
      <w:r w:rsidR="003900DF">
        <w:rPr>
          <w:rFonts w:ascii="Times New Roman" w:hAnsi="Times New Roman" w:cs="Times New Roman"/>
          <w:sz w:val="24"/>
          <w:szCs w:val="24"/>
          <w:lang w:val="en"/>
        </w:rPr>
        <w:t xml:space="preserve">frustration </w:t>
      </w:r>
      <w:r w:rsidR="00717430">
        <w:rPr>
          <w:rFonts w:ascii="Times New Roman" w:hAnsi="Times New Roman" w:cs="Times New Roman"/>
          <w:sz w:val="24"/>
          <w:szCs w:val="24"/>
        </w:rPr>
        <w:t xml:space="preserve">must not be self-induced, </w:t>
      </w:r>
      <w:r w:rsidR="004160D7" w:rsidRPr="004160D7">
        <w:rPr>
          <w:rFonts w:ascii="Times New Roman" w:hAnsi="Times New Roman" w:cs="Times New Roman"/>
          <w:sz w:val="24"/>
          <w:szCs w:val="24"/>
        </w:rPr>
        <w:t xml:space="preserve">due to </w:t>
      </w:r>
      <w:r w:rsidR="00BB2840">
        <w:rPr>
          <w:rFonts w:ascii="Times New Roman" w:hAnsi="Times New Roman" w:cs="Times New Roman"/>
          <w:sz w:val="24"/>
          <w:szCs w:val="24"/>
        </w:rPr>
        <w:t>‘</w:t>
      </w:r>
      <w:r w:rsidR="004160D7" w:rsidRPr="004160D7">
        <w:rPr>
          <w:rFonts w:ascii="Times New Roman" w:hAnsi="Times New Roman" w:cs="Times New Roman"/>
          <w:sz w:val="24"/>
          <w:szCs w:val="24"/>
        </w:rPr>
        <w:t>the act or election of the party seeking to rely on it</w:t>
      </w:r>
      <w:r w:rsidR="00641268">
        <w:rPr>
          <w:rFonts w:ascii="Times New Roman" w:hAnsi="Times New Roman" w:cs="Times New Roman"/>
          <w:sz w:val="24"/>
          <w:szCs w:val="24"/>
        </w:rPr>
        <w:t>,</w:t>
      </w:r>
      <w:r w:rsidR="00BB2840">
        <w:rPr>
          <w:rFonts w:ascii="Times New Roman" w:hAnsi="Times New Roman" w:cs="Times New Roman"/>
          <w:sz w:val="24"/>
          <w:szCs w:val="24"/>
        </w:rPr>
        <w:t>’</w:t>
      </w:r>
      <w:r w:rsidR="004160D7" w:rsidRPr="004160D7">
        <w:rPr>
          <w:rFonts w:ascii="Times New Roman" w:hAnsi="Times New Roman" w:cs="Times New Roman"/>
          <w:sz w:val="24"/>
          <w:szCs w:val="24"/>
          <w:vertAlign w:val="superscript"/>
        </w:rPr>
        <w:footnoteReference w:id="84"/>
      </w:r>
      <w:r w:rsidR="00641268">
        <w:rPr>
          <w:rFonts w:ascii="Times New Roman" w:hAnsi="Times New Roman" w:cs="Times New Roman"/>
          <w:sz w:val="24"/>
          <w:szCs w:val="24"/>
        </w:rPr>
        <w:t xml:space="preserve"> </w:t>
      </w:r>
      <w:r w:rsidR="00E42851" w:rsidRPr="00E42851">
        <w:rPr>
          <w:rFonts w:ascii="Times New Roman" w:hAnsi="Times New Roman" w:cs="Times New Roman"/>
          <w:sz w:val="24"/>
          <w:szCs w:val="24"/>
        </w:rPr>
        <w:t xml:space="preserve">would </w:t>
      </w:r>
      <w:r w:rsidR="00717430">
        <w:rPr>
          <w:rFonts w:ascii="Times New Roman" w:hAnsi="Times New Roman" w:cs="Times New Roman"/>
          <w:sz w:val="24"/>
          <w:szCs w:val="24"/>
        </w:rPr>
        <w:t xml:space="preserve">it be sufficient for the shipowner to </w:t>
      </w:r>
      <w:r w:rsidR="00E42851" w:rsidRPr="00E42851">
        <w:rPr>
          <w:rFonts w:ascii="Times New Roman" w:hAnsi="Times New Roman" w:cs="Times New Roman"/>
          <w:sz w:val="24"/>
          <w:szCs w:val="24"/>
        </w:rPr>
        <w:t>have followed B</w:t>
      </w:r>
      <w:r w:rsidR="004D02C2">
        <w:rPr>
          <w:rFonts w:ascii="Times New Roman" w:hAnsi="Times New Roman" w:cs="Times New Roman"/>
          <w:sz w:val="24"/>
          <w:szCs w:val="24"/>
        </w:rPr>
        <w:t>M</w:t>
      </w:r>
      <w:r w:rsidR="00E42851" w:rsidRPr="00E42851">
        <w:rPr>
          <w:rFonts w:ascii="Times New Roman" w:hAnsi="Times New Roman" w:cs="Times New Roman"/>
          <w:sz w:val="24"/>
          <w:szCs w:val="24"/>
        </w:rPr>
        <w:t>P4 as recommended</w:t>
      </w:r>
      <w:r w:rsidR="00641268" w:rsidRPr="00641268">
        <w:rPr>
          <w:rFonts w:ascii="Times New Roman" w:hAnsi="Times New Roman" w:cs="Times New Roman"/>
          <w:sz w:val="24"/>
          <w:szCs w:val="24"/>
          <w:vertAlign w:val="superscript"/>
        </w:rPr>
        <w:footnoteReference w:id="85"/>
      </w:r>
      <w:r w:rsidR="00641268" w:rsidRPr="00641268">
        <w:rPr>
          <w:rFonts w:ascii="Times New Roman" w:hAnsi="Times New Roman" w:cs="Times New Roman"/>
          <w:sz w:val="24"/>
          <w:szCs w:val="24"/>
        </w:rPr>
        <w:t xml:space="preserve"> </w:t>
      </w:r>
      <w:r w:rsidR="00E42851" w:rsidRPr="00E42851">
        <w:rPr>
          <w:rFonts w:ascii="Times New Roman" w:hAnsi="Times New Roman" w:cs="Times New Roman"/>
          <w:sz w:val="24"/>
          <w:szCs w:val="24"/>
        </w:rPr>
        <w:t>by the IMO</w:t>
      </w:r>
      <w:r w:rsidR="00717430">
        <w:rPr>
          <w:rFonts w:ascii="Times New Roman" w:hAnsi="Times New Roman" w:cs="Times New Roman"/>
          <w:sz w:val="24"/>
          <w:szCs w:val="24"/>
        </w:rPr>
        <w:t>?</w:t>
      </w:r>
      <w:r w:rsidR="00641268">
        <w:rPr>
          <w:rFonts w:ascii="Times New Roman" w:hAnsi="Times New Roman" w:cs="Times New Roman"/>
          <w:sz w:val="24"/>
          <w:szCs w:val="24"/>
        </w:rPr>
        <w:t xml:space="preserve">  S</w:t>
      </w:r>
      <w:r w:rsidR="00717430">
        <w:rPr>
          <w:rFonts w:ascii="Times New Roman" w:hAnsi="Times New Roman" w:cs="Times New Roman"/>
          <w:sz w:val="24"/>
          <w:szCs w:val="24"/>
        </w:rPr>
        <w:t xml:space="preserve">hould </w:t>
      </w:r>
      <w:r w:rsidR="00E42851">
        <w:rPr>
          <w:rFonts w:ascii="Times New Roman" w:hAnsi="Times New Roman" w:cs="Times New Roman"/>
          <w:sz w:val="24"/>
          <w:szCs w:val="24"/>
        </w:rPr>
        <w:t>ship</w:t>
      </w:r>
      <w:r w:rsidR="003C0957">
        <w:rPr>
          <w:rFonts w:ascii="Times New Roman" w:hAnsi="Times New Roman" w:cs="Times New Roman"/>
          <w:sz w:val="24"/>
          <w:szCs w:val="24"/>
        </w:rPr>
        <w:t xml:space="preserve">s in </w:t>
      </w:r>
      <w:r w:rsidR="00717430">
        <w:rPr>
          <w:rFonts w:ascii="Times New Roman" w:hAnsi="Times New Roman" w:cs="Times New Roman"/>
          <w:sz w:val="24"/>
          <w:szCs w:val="24"/>
        </w:rPr>
        <w:t xml:space="preserve">a </w:t>
      </w:r>
      <w:r w:rsidR="003C0957">
        <w:rPr>
          <w:rFonts w:ascii="Times New Roman" w:hAnsi="Times New Roman" w:cs="Times New Roman"/>
          <w:sz w:val="24"/>
          <w:szCs w:val="24"/>
        </w:rPr>
        <w:t xml:space="preserve">high risk area </w:t>
      </w:r>
      <w:r w:rsidR="004D02C2">
        <w:rPr>
          <w:rFonts w:ascii="Times New Roman" w:hAnsi="Times New Roman" w:cs="Times New Roman"/>
          <w:sz w:val="24"/>
          <w:szCs w:val="24"/>
        </w:rPr>
        <w:t xml:space="preserve">additionally </w:t>
      </w:r>
      <w:r w:rsidR="003C0957">
        <w:rPr>
          <w:rFonts w:ascii="Times New Roman" w:hAnsi="Times New Roman" w:cs="Times New Roman"/>
          <w:sz w:val="24"/>
          <w:szCs w:val="24"/>
        </w:rPr>
        <w:t xml:space="preserve">carry </w:t>
      </w:r>
      <w:r w:rsidR="00E42851">
        <w:rPr>
          <w:rFonts w:ascii="Times New Roman" w:hAnsi="Times New Roman" w:cs="Times New Roman"/>
          <w:sz w:val="24"/>
          <w:szCs w:val="24"/>
        </w:rPr>
        <w:t>privately cont</w:t>
      </w:r>
      <w:r w:rsidR="003C0957">
        <w:rPr>
          <w:rFonts w:ascii="Times New Roman" w:hAnsi="Times New Roman" w:cs="Times New Roman"/>
          <w:sz w:val="24"/>
          <w:szCs w:val="24"/>
        </w:rPr>
        <w:t xml:space="preserve">racted armed </w:t>
      </w:r>
      <w:r w:rsidR="003C0957">
        <w:rPr>
          <w:rFonts w:ascii="Times New Roman" w:hAnsi="Times New Roman" w:cs="Times New Roman"/>
          <w:sz w:val="24"/>
          <w:szCs w:val="24"/>
        </w:rPr>
        <w:lastRenderedPageBreak/>
        <w:t xml:space="preserve">guards </w:t>
      </w:r>
      <w:r w:rsidR="00717430">
        <w:rPr>
          <w:rFonts w:ascii="Times New Roman" w:hAnsi="Times New Roman" w:cs="Times New Roman"/>
          <w:sz w:val="24"/>
          <w:szCs w:val="24"/>
        </w:rPr>
        <w:t xml:space="preserve">(which is </w:t>
      </w:r>
      <w:r w:rsidR="00E42851">
        <w:rPr>
          <w:rFonts w:ascii="Times New Roman" w:hAnsi="Times New Roman" w:cs="Times New Roman"/>
          <w:sz w:val="24"/>
          <w:szCs w:val="24"/>
        </w:rPr>
        <w:t>neither condemned nor commended by the IMO</w:t>
      </w:r>
      <w:r w:rsidR="003900DF">
        <w:rPr>
          <w:rFonts w:ascii="Times New Roman" w:hAnsi="Times New Roman" w:cs="Times New Roman"/>
          <w:sz w:val="24"/>
          <w:szCs w:val="24"/>
        </w:rPr>
        <w:t>,</w:t>
      </w:r>
      <w:r w:rsidR="00641268" w:rsidRPr="00641268">
        <w:rPr>
          <w:rFonts w:ascii="Times New Roman" w:hAnsi="Times New Roman" w:cs="Times New Roman"/>
          <w:sz w:val="24"/>
          <w:szCs w:val="24"/>
          <w:vertAlign w:val="superscript"/>
        </w:rPr>
        <w:footnoteReference w:id="86"/>
      </w:r>
      <w:r w:rsidR="00641268" w:rsidRPr="00641268">
        <w:rPr>
          <w:rFonts w:ascii="Times New Roman" w:hAnsi="Times New Roman" w:cs="Times New Roman"/>
          <w:sz w:val="24"/>
          <w:szCs w:val="24"/>
        </w:rPr>
        <w:t xml:space="preserve"> </w:t>
      </w:r>
      <w:r w:rsidR="00E42851">
        <w:rPr>
          <w:rFonts w:ascii="Times New Roman" w:hAnsi="Times New Roman" w:cs="Times New Roman"/>
          <w:sz w:val="24"/>
          <w:szCs w:val="24"/>
        </w:rPr>
        <w:t xml:space="preserve"> </w:t>
      </w:r>
      <w:r w:rsidR="004D02C2">
        <w:rPr>
          <w:rFonts w:ascii="Times New Roman" w:hAnsi="Times New Roman" w:cs="Times New Roman"/>
          <w:sz w:val="24"/>
          <w:szCs w:val="24"/>
        </w:rPr>
        <w:t xml:space="preserve">being left </w:t>
      </w:r>
      <w:r w:rsidR="0042765F">
        <w:rPr>
          <w:rFonts w:ascii="Times New Roman" w:hAnsi="Times New Roman" w:cs="Times New Roman"/>
          <w:sz w:val="24"/>
          <w:szCs w:val="24"/>
        </w:rPr>
        <w:t xml:space="preserve">to </w:t>
      </w:r>
      <w:r w:rsidR="00DE556C">
        <w:rPr>
          <w:rFonts w:ascii="Times New Roman" w:hAnsi="Times New Roman" w:cs="Times New Roman"/>
          <w:sz w:val="24"/>
          <w:szCs w:val="24"/>
        </w:rPr>
        <w:t xml:space="preserve">the </w:t>
      </w:r>
      <w:r w:rsidR="00641268">
        <w:rPr>
          <w:rFonts w:ascii="Times New Roman" w:hAnsi="Times New Roman" w:cs="Times New Roman"/>
          <w:sz w:val="24"/>
          <w:szCs w:val="24"/>
        </w:rPr>
        <w:t xml:space="preserve">laws and practice </w:t>
      </w:r>
      <w:r w:rsidR="00DE556C">
        <w:rPr>
          <w:rFonts w:ascii="Times New Roman" w:hAnsi="Times New Roman" w:cs="Times New Roman"/>
          <w:sz w:val="24"/>
          <w:szCs w:val="24"/>
        </w:rPr>
        <w:t xml:space="preserve">of </w:t>
      </w:r>
      <w:r w:rsidR="0042765F">
        <w:rPr>
          <w:rFonts w:ascii="Times New Roman" w:hAnsi="Times New Roman" w:cs="Times New Roman"/>
          <w:sz w:val="24"/>
          <w:szCs w:val="24"/>
        </w:rPr>
        <w:t>flag state</w:t>
      </w:r>
      <w:r w:rsidR="00DE556C">
        <w:rPr>
          <w:rFonts w:ascii="Times New Roman" w:hAnsi="Times New Roman" w:cs="Times New Roman"/>
          <w:sz w:val="24"/>
          <w:szCs w:val="24"/>
        </w:rPr>
        <w:t>s</w:t>
      </w:r>
      <w:r w:rsidR="00641268">
        <w:rPr>
          <w:rFonts w:ascii="Times New Roman" w:hAnsi="Times New Roman" w:cs="Times New Roman"/>
          <w:sz w:val="24"/>
          <w:szCs w:val="24"/>
        </w:rPr>
        <w:t>)?</w:t>
      </w:r>
      <w:r w:rsidR="0042765F">
        <w:rPr>
          <w:rFonts w:ascii="Times New Roman" w:hAnsi="Times New Roman" w:cs="Times New Roman"/>
          <w:sz w:val="24"/>
          <w:szCs w:val="24"/>
        </w:rPr>
        <w:t xml:space="preserve"> </w:t>
      </w:r>
      <w:r w:rsidR="00641268">
        <w:rPr>
          <w:rFonts w:ascii="Times New Roman" w:hAnsi="Times New Roman" w:cs="Times New Roman"/>
          <w:sz w:val="24"/>
          <w:szCs w:val="24"/>
        </w:rPr>
        <w:t xml:space="preserve">  Since </w:t>
      </w:r>
      <w:r w:rsidR="00D7490D">
        <w:rPr>
          <w:rFonts w:ascii="Times New Roman" w:hAnsi="Times New Roman" w:cs="Times New Roman"/>
          <w:sz w:val="24"/>
          <w:szCs w:val="24"/>
        </w:rPr>
        <w:t xml:space="preserve">frustration </w:t>
      </w:r>
      <w:r w:rsidR="004D02C2">
        <w:rPr>
          <w:rFonts w:ascii="Times New Roman" w:hAnsi="Times New Roman" w:cs="Times New Roman"/>
          <w:sz w:val="24"/>
          <w:szCs w:val="24"/>
        </w:rPr>
        <w:t xml:space="preserve">aims to </w:t>
      </w:r>
      <w:r w:rsidR="00D7490D">
        <w:rPr>
          <w:rFonts w:ascii="Times New Roman" w:hAnsi="Times New Roman" w:cs="Times New Roman"/>
          <w:sz w:val="24"/>
          <w:szCs w:val="24"/>
        </w:rPr>
        <w:t xml:space="preserve">meet </w:t>
      </w:r>
      <w:r w:rsidR="00FF51DF" w:rsidRPr="00FF51DF">
        <w:rPr>
          <w:rFonts w:ascii="Times New Roman" w:hAnsi="Times New Roman" w:cs="Times New Roman"/>
          <w:sz w:val="24"/>
          <w:szCs w:val="24"/>
        </w:rPr>
        <w:t xml:space="preserve">the </w:t>
      </w:r>
      <w:r w:rsidR="00D7490D">
        <w:rPr>
          <w:rFonts w:ascii="Times New Roman" w:hAnsi="Times New Roman" w:cs="Times New Roman"/>
          <w:sz w:val="24"/>
          <w:szCs w:val="24"/>
        </w:rPr>
        <w:t>‘dictates</w:t>
      </w:r>
      <w:r w:rsidR="00764A96">
        <w:rPr>
          <w:rFonts w:ascii="Times New Roman" w:hAnsi="Times New Roman" w:cs="Times New Roman"/>
          <w:sz w:val="24"/>
          <w:szCs w:val="24"/>
        </w:rPr>
        <w:t xml:space="preserve"> of justice</w:t>
      </w:r>
      <w:r w:rsidR="00D7490D">
        <w:rPr>
          <w:rFonts w:ascii="Times New Roman" w:hAnsi="Times New Roman" w:cs="Times New Roman"/>
          <w:sz w:val="24"/>
          <w:szCs w:val="24"/>
        </w:rPr>
        <w:t>’</w:t>
      </w:r>
      <w:r w:rsidR="00D7490D">
        <w:rPr>
          <w:rStyle w:val="FootnoteReference"/>
          <w:rFonts w:ascii="Times New Roman" w:hAnsi="Times New Roman" w:cs="Times New Roman"/>
          <w:sz w:val="24"/>
          <w:szCs w:val="24"/>
        </w:rPr>
        <w:footnoteReference w:id="87"/>
      </w:r>
      <w:r w:rsidR="00D7490D">
        <w:rPr>
          <w:rFonts w:ascii="Times New Roman" w:hAnsi="Times New Roman" w:cs="Times New Roman"/>
          <w:sz w:val="24"/>
          <w:szCs w:val="24"/>
        </w:rPr>
        <w:t xml:space="preserve"> or </w:t>
      </w:r>
      <w:r w:rsidR="003900DF">
        <w:rPr>
          <w:rFonts w:ascii="Times New Roman" w:hAnsi="Times New Roman" w:cs="Times New Roman"/>
          <w:sz w:val="24"/>
          <w:szCs w:val="24"/>
        </w:rPr>
        <w:t xml:space="preserve">the </w:t>
      </w:r>
      <w:r w:rsidR="00BB2840">
        <w:rPr>
          <w:rFonts w:ascii="Times New Roman" w:hAnsi="Times New Roman" w:cs="Times New Roman"/>
          <w:sz w:val="24"/>
          <w:szCs w:val="24"/>
        </w:rPr>
        <w:t>‘</w:t>
      </w:r>
      <w:r w:rsidR="00FF51DF" w:rsidRPr="00FF51DF">
        <w:rPr>
          <w:rFonts w:ascii="Times New Roman" w:hAnsi="Times New Roman" w:cs="Times New Roman"/>
          <w:sz w:val="24"/>
          <w:szCs w:val="24"/>
        </w:rPr>
        <w:t>demands of justice</w:t>
      </w:r>
      <w:r w:rsidR="00BB2840">
        <w:rPr>
          <w:rFonts w:ascii="Times New Roman" w:hAnsi="Times New Roman" w:cs="Times New Roman"/>
          <w:sz w:val="24"/>
          <w:szCs w:val="24"/>
        </w:rPr>
        <w:t>,’</w:t>
      </w:r>
      <w:r w:rsidR="00B6579B">
        <w:rPr>
          <w:rStyle w:val="FootnoteReference"/>
          <w:rFonts w:ascii="Times New Roman" w:hAnsi="Times New Roman" w:cs="Times New Roman"/>
          <w:sz w:val="24"/>
          <w:szCs w:val="24"/>
        </w:rPr>
        <w:footnoteReference w:id="88"/>
      </w:r>
      <w:r w:rsidR="00FF51DF" w:rsidRPr="00FF51DF">
        <w:rPr>
          <w:rFonts w:ascii="Times New Roman" w:hAnsi="Times New Roman" w:cs="Times New Roman"/>
          <w:sz w:val="24"/>
          <w:szCs w:val="24"/>
        </w:rPr>
        <w:t xml:space="preserve"> </w:t>
      </w:r>
      <w:r w:rsidR="003900DF">
        <w:rPr>
          <w:rFonts w:ascii="Times New Roman" w:hAnsi="Times New Roman" w:cs="Times New Roman"/>
          <w:sz w:val="24"/>
          <w:szCs w:val="24"/>
        </w:rPr>
        <w:t xml:space="preserve">to </w:t>
      </w:r>
      <w:r w:rsidR="00FF51DF" w:rsidRPr="00FF51DF">
        <w:rPr>
          <w:rFonts w:ascii="Times New Roman" w:hAnsi="Times New Roman" w:cs="Times New Roman"/>
          <w:sz w:val="24"/>
          <w:szCs w:val="24"/>
        </w:rPr>
        <w:t>achiev</w:t>
      </w:r>
      <w:r w:rsidR="003900DF">
        <w:rPr>
          <w:rFonts w:ascii="Times New Roman" w:hAnsi="Times New Roman" w:cs="Times New Roman"/>
          <w:sz w:val="24"/>
          <w:szCs w:val="24"/>
        </w:rPr>
        <w:t xml:space="preserve">e </w:t>
      </w:r>
      <w:r w:rsidR="00BB2840">
        <w:rPr>
          <w:rFonts w:ascii="Times New Roman" w:hAnsi="Times New Roman" w:cs="Times New Roman"/>
          <w:sz w:val="24"/>
          <w:szCs w:val="24"/>
        </w:rPr>
        <w:t>‘</w:t>
      </w:r>
      <w:r w:rsidR="00FF51DF" w:rsidRPr="00FF51DF">
        <w:rPr>
          <w:rFonts w:ascii="Times New Roman" w:hAnsi="Times New Roman" w:cs="Times New Roman"/>
          <w:sz w:val="24"/>
          <w:szCs w:val="24"/>
        </w:rPr>
        <w:t>a just and reasonable result</w:t>
      </w:r>
      <w:r w:rsidR="00D7490D">
        <w:rPr>
          <w:rFonts w:ascii="Times New Roman" w:hAnsi="Times New Roman" w:cs="Times New Roman"/>
          <w:sz w:val="24"/>
          <w:szCs w:val="24"/>
        </w:rPr>
        <w:t>,</w:t>
      </w:r>
      <w:r w:rsidR="00BB2840">
        <w:rPr>
          <w:rFonts w:ascii="Times New Roman" w:hAnsi="Times New Roman" w:cs="Times New Roman"/>
          <w:sz w:val="24"/>
          <w:szCs w:val="24"/>
        </w:rPr>
        <w:t>’</w:t>
      </w:r>
      <w:r w:rsidR="00FF51DF" w:rsidRPr="00FF51DF">
        <w:rPr>
          <w:rFonts w:ascii="Times New Roman" w:hAnsi="Times New Roman" w:cs="Times New Roman"/>
          <w:sz w:val="24"/>
          <w:szCs w:val="24"/>
        </w:rPr>
        <w:t xml:space="preserve"> </w:t>
      </w:r>
      <w:r w:rsidR="003900DF">
        <w:rPr>
          <w:rFonts w:ascii="Times New Roman" w:hAnsi="Times New Roman" w:cs="Times New Roman"/>
          <w:sz w:val="24"/>
          <w:szCs w:val="24"/>
        </w:rPr>
        <w:t xml:space="preserve">and to </w:t>
      </w:r>
      <w:r w:rsidR="00FF51DF" w:rsidRPr="00FF51DF">
        <w:rPr>
          <w:rFonts w:ascii="Times New Roman" w:hAnsi="Times New Roman" w:cs="Times New Roman"/>
          <w:sz w:val="24"/>
          <w:szCs w:val="24"/>
        </w:rPr>
        <w:t xml:space="preserve">do what is </w:t>
      </w:r>
      <w:r w:rsidR="00BB2840">
        <w:rPr>
          <w:rFonts w:ascii="Times New Roman" w:hAnsi="Times New Roman" w:cs="Times New Roman"/>
          <w:sz w:val="24"/>
          <w:szCs w:val="24"/>
        </w:rPr>
        <w:t>‘</w:t>
      </w:r>
      <w:r w:rsidR="00FF51DF" w:rsidRPr="00FF51DF">
        <w:rPr>
          <w:rFonts w:ascii="Times New Roman" w:hAnsi="Times New Roman" w:cs="Times New Roman"/>
          <w:sz w:val="24"/>
          <w:szCs w:val="24"/>
        </w:rPr>
        <w:t>reasonable and fair</w:t>
      </w:r>
      <w:r w:rsidR="003900DF">
        <w:rPr>
          <w:rFonts w:ascii="Times New Roman" w:hAnsi="Times New Roman" w:cs="Times New Roman"/>
          <w:sz w:val="24"/>
          <w:szCs w:val="24"/>
        </w:rPr>
        <w:t>,</w:t>
      </w:r>
      <w:r w:rsidR="00BB2840">
        <w:rPr>
          <w:rFonts w:ascii="Times New Roman" w:hAnsi="Times New Roman" w:cs="Times New Roman"/>
          <w:sz w:val="24"/>
          <w:szCs w:val="24"/>
        </w:rPr>
        <w:t>’</w:t>
      </w:r>
      <w:r w:rsidR="001F3C84">
        <w:rPr>
          <w:rStyle w:val="FootnoteReference"/>
          <w:rFonts w:ascii="Times New Roman" w:hAnsi="Times New Roman" w:cs="Times New Roman"/>
          <w:sz w:val="24"/>
          <w:szCs w:val="24"/>
        </w:rPr>
        <w:footnoteReference w:id="89"/>
      </w:r>
      <w:r w:rsidR="00FF51DF" w:rsidRPr="00FF51DF">
        <w:rPr>
          <w:rFonts w:ascii="Times New Roman" w:hAnsi="Times New Roman" w:cs="Times New Roman"/>
          <w:sz w:val="24"/>
          <w:szCs w:val="24"/>
        </w:rPr>
        <w:t xml:space="preserve"> </w:t>
      </w:r>
      <w:r w:rsidR="003900DF">
        <w:rPr>
          <w:rFonts w:ascii="Times New Roman" w:hAnsi="Times New Roman" w:cs="Times New Roman"/>
          <w:sz w:val="24"/>
          <w:szCs w:val="24"/>
        </w:rPr>
        <w:t>i</w:t>
      </w:r>
      <w:r w:rsidR="004D02C2">
        <w:rPr>
          <w:rFonts w:ascii="Times New Roman" w:hAnsi="Times New Roman" w:cs="Times New Roman"/>
          <w:sz w:val="24"/>
          <w:szCs w:val="24"/>
        </w:rPr>
        <w:t xml:space="preserve">n precisely what circumstances </w:t>
      </w:r>
      <w:r w:rsidR="00764A96">
        <w:rPr>
          <w:rFonts w:ascii="Times New Roman" w:hAnsi="Times New Roman" w:cs="Times New Roman"/>
          <w:sz w:val="24"/>
          <w:szCs w:val="24"/>
        </w:rPr>
        <w:t>will this ‘ultimate rationale of the doctrine’</w:t>
      </w:r>
      <w:r w:rsidR="00764A96" w:rsidRPr="00764A96">
        <w:rPr>
          <w:rFonts w:ascii="Times New Roman" w:hAnsi="Times New Roman" w:cs="Times New Roman"/>
          <w:sz w:val="24"/>
          <w:szCs w:val="24"/>
          <w:vertAlign w:val="superscript"/>
        </w:rPr>
        <w:footnoteReference w:id="90"/>
      </w:r>
      <w:r w:rsidR="00764A96">
        <w:rPr>
          <w:rFonts w:ascii="Times New Roman" w:hAnsi="Times New Roman" w:cs="Times New Roman"/>
          <w:sz w:val="24"/>
          <w:szCs w:val="24"/>
        </w:rPr>
        <w:t xml:space="preserve"> be a</w:t>
      </w:r>
      <w:r w:rsidR="003900DF">
        <w:rPr>
          <w:rFonts w:ascii="Times New Roman" w:hAnsi="Times New Roman" w:cs="Times New Roman"/>
          <w:sz w:val="24"/>
          <w:szCs w:val="24"/>
        </w:rPr>
        <w:t>pparent</w:t>
      </w:r>
      <w:r w:rsidR="00764A96">
        <w:rPr>
          <w:rFonts w:ascii="Times New Roman" w:hAnsi="Times New Roman" w:cs="Times New Roman"/>
          <w:sz w:val="24"/>
          <w:szCs w:val="24"/>
        </w:rPr>
        <w:t>?</w:t>
      </w:r>
      <w:r w:rsidR="00FF51DF" w:rsidRPr="00FF51DF">
        <w:rPr>
          <w:rFonts w:ascii="Times New Roman" w:hAnsi="Times New Roman" w:cs="Times New Roman"/>
          <w:sz w:val="24"/>
          <w:szCs w:val="24"/>
        </w:rPr>
        <w:t xml:space="preserve"> </w:t>
      </w:r>
      <w:r w:rsidR="00764A96">
        <w:rPr>
          <w:rFonts w:ascii="Times New Roman" w:hAnsi="Times New Roman" w:cs="Times New Roman"/>
          <w:sz w:val="24"/>
          <w:szCs w:val="24"/>
        </w:rPr>
        <w:t xml:space="preserve"> </w:t>
      </w:r>
      <w:r w:rsidR="00BB3C39">
        <w:rPr>
          <w:rFonts w:ascii="Times New Roman" w:hAnsi="Times New Roman" w:cs="Times New Roman"/>
          <w:sz w:val="24"/>
          <w:szCs w:val="24"/>
        </w:rPr>
        <w:t xml:space="preserve">In the House of Lords, it has been held that </w:t>
      </w:r>
      <w:r w:rsidR="00BB2840">
        <w:rPr>
          <w:rFonts w:ascii="Times New Roman" w:hAnsi="Times New Roman" w:cs="Times New Roman"/>
          <w:sz w:val="24"/>
          <w:szCs w:val="24"/>
        </w:rPr>
        <w:t>‘</w:t>
      </w:r>
      <w:r w:rsidR="002601F4" w:rsidRPr="002601F4">
        <w:rPr>
          <w:rFonts w:ascii="Times New Roman" w:hAnsi="Times New Roman" w:cs="Times New Roman"/>
          <w:sz w:val="24"/>
          <w:szCs w:val="24"/>
        </w:rPr>
        <w:t>a seaman's contract is not lightly dissolved either on his side or on that of the owner</w:t>
      </w:r>
      <w:r w:rsidR="00BB2840">
        <w:rPr>
          <w:rFonts w:ascii="Times New Roman" w:hAnsi="Times New Roman" w:cs="Times New Roman"/>
          <w:sz w:val="24"/>
          <w:szCs w:val="24"/>
        </w:rPr>
        <w:t>.’</w:t>
      </w:r>
      <w:r w:rsidR="00D120EF">
        <w:rPr>
          <w:rStyle w:val="FootnoteReference"/>
          <w:rFonts w:ascii="Times New Roman" w:hAnsi="Times New Roman" w:cs="Times New Roman"/>
          <w:sz w:val="24"/>
          <w:szCs w:val="24"/>
        </w:rPr>
        <w:footnoteReference w:id="91"/>
      </w:r>
      <w:r w:rsidR="00BB3C39">
        <w:rPr>
          <w:rFonts w:ascii="Times New Roman" w:hAnsi="Times New Roman" w:cs="Times New Roman"/>
          <w:sz w:val="24"/>
          <w:szCs w:val="24"/>
        </w:rPr>
        <w:t xml:space="preserve">  In the Court of Appeal i</w:t>
      </w:r>
      <w:r w:rsidR="0042765F" w:rsidRPr="0042765F">
        <w:rPr>
          <w:rFonts w:ascii="Times New Roman" w:hAnsi="Times New Roman" w:cs="Times New Roman"/>
          <w:sz w:val="24"/>
          <w:szCs w:val="24"/>
        </w:rPr>
        <w:t xml:space="preserve">n </w:t>
      </w:r>
      <w:r w:rsidR="0042765F">
        <w:rPr>
          <w:rFonts w:ascii="Times New Roman" w:hAnsi="Times New Roman" w:cs="Times New Roman"/>
          <w:sz w:val="24"/>
          <w:szCs w:val="24"/>
        </w:rPr>
        <w:t xml:space="preserve">New Zealand in </w:t>
      </w:r>
      <w:r w:rsidR="0042765F" w:rsidRPr="0042765F">
        <w:rPr>
          <w:rFonts w:ascii="Times New Roman" w:hAnsi="Times New Roman" w:cs="Times New Roman"/>
          <w:i/>
          <w:sz w:val="24"/>
          <w:szCs w:val="24"/>
        </w:rPr>
        <w:t>AO Karelrybflot v Arthur Udivenko</w:t>
      </w:r>
      <w:r w:rsidR="0042765F" w:rsidRPr="0042765F">
        <w:rPr>
          <w:rFonts w:ascii="Times New Roman" w:hAnsi="Times New Roman" w:cs="Times New Roman"/>
          <w:i/>
          <w:sz w:val="24"/>
          <w:szCs w:val="24"/>
          <w:vertAlign w:val="superscript"/>
        </w:rPr>
        <w:footnoteReference w:id="92"/>
      </w:r>
      <w:r w:rsidR="0042765F" w:rsidRPr="0042765F">
        <w:rPr>
          <w:rFonts w:ascii="Times New Roman" w:hAnsi="Times New Roman" w:cs="Times New Roman"/>
          <w:sz w:val="24"/>
          <w:szCs w:val="24"/>
        </w:rPr>
        <w:t xml:space="preserve"> </w:t>
      </w:r>
      <w:r w:rsidR="0042765F" w:rsidRPr="0042765F">
        <w:rPr>
          <w:rFonts w:ascii="Times New Roman" w:hAnsi="Times New Roman" w:cs="Times New Roman"/>
          <w:sz w:val="24"/>
          <w:szCs w:val="24"/>
          <w:lang w:val="en-NZ"/>
        </w:rPr>
        <w:t>the shipowner argued that</w:t>
      </w:r>
      <w:r w:rsidR="00BB3C39">
        <w:rPr>
          <w:rFonts w:ascii="Times New Roman" w:hAnsi="Times New Roman" w:cs="Times New Roman"/>
          <w:sz w:val="24"/>
          <w:szCs w:val="24"/>
          <w:lang w:val="en-NZ"/>
        </w:rPr>
        <w:t>,</w:t>
      </w:r>
      <w:r w:rsidR="0042765F" w:rsidRPr="0042765F">
        <w:rPr>
          <w:rFonts w:ascii="Times New Roman" w:hAnsi="Times New Roman" w:cs="Times New Roman"/>
          <w:sz w:val="24"/>
          <w:szCs w:val="24"/>
          <w:lang w:val="en-NZ"/>
        </w:rPr>
        <w:t xml:space="preserve"> </w:t>
      </w:r>
      <w:r w:rsidR="00BB3C39">
        <w:rPr>
          <w:rFonts w:ascii="Times New Roman" w:hAnsi="Times New Roman" w:cs="Times New Roman"/>
          <w:sz w:val="24"/>
          <w:szCs w:val="24"/>
          <w:lang w:val="en-NZ"/>
        </w:rPr>
        <w:t xml:space="preserve">since </w:t>
      </w:r>
      <w:r w:rsidR="0042765F" w:rsidRPr="0042765F">
        <w:rPr>
          <w:rFonts w:ascii="Times New Roman" w:hAnsi="Times New Roman" w:cs="Times New Roman"/>
          <w:sz w:val="24"/>
          <w:szCs w:val="24"/>
          <w:lang w:val="en-NZ"/>
        </w:rPr>
        <w:t xml:space="preserve">the ships were forfeited to the Crown for fisheries offences committed by the charterer, the employment </w:t>
      </w:r>
      <w:r w:rsidR="00BB3C39">
        <w:rPr>
          <w:rFonts w:ascii="Times New Roman" w:hAnsi="Times New Roman" w:cs="Times New Roman"/>
          <w:sz w:val="24"/>
          <w:szCs w:val="24"/>
          <w:lang w:val="en-NZ"/>
        </w:rPr>
        <w:t xml:space="preserve">agreements of the seafarers </w:t>
      </w:r>
      <w:r w:rsidR="0042765F" w:rsidRPr="0042765F">
        <w:rPr>
          <w:rFonts w:ascii="Times New Roman" w:hAnsi="Times New Roman" w:cs="Times New Roman"/>
          <w:sz w:val="24"/>
          <w:szCs w:val="24"/>
          <w:lang w:val="en-NZ"/>
        </w:rPr>
        <w:t xml:space="preserve">were frustrated.  </w:t>
      </w:r>
      <w:r w:rsidR="00D120EF">
        <w:rPr>
          <w:rFonts w:ascii="Times New Roman" w:hAnsi="Times New Roman" w:cs="Times New Roman"/>
          <w:sz w:val="24"/>
          <w:szCs w:val="24"/>
          <w:lang w:val="en-NZ"/>
        </w:rPr>
        <w:t xml:space="preserve">Accepting </w:t>
      </w:r>
      <w:r w:rsidR="00854DD1">
        <w:rPr>
          <w:rFonts w:ascii="Times New Roman" w:hAnsi="Times New Roman" w:cs="Times New Roman"/>
          <w:sz w:val="24"/>
          <w:szCs w:val="24"/>
          <w:lang w:val="en-NZ"/>
        </w:rPr>
        <w:t xml:space="preserve">the </w:t>
      </w:r>
      <w:r w:rsidR="003C0957">
        <w:rPr>
          <w:rFonts w:ascii="Times New Roman" w:hAnsi="Times New Roman" w:cs="Times New Roman"/>
          <w:sz w:val="24"/>
          <w:szCs w:val="24"/>
          <w:lang w:val="en-NZ"/>
        </w:rPr>
        <w:t xml:space="preserve">applicability of </w:t>
      </w:r>
      <w:r w:rsidR="00D120EF">
        <w:rPr>
          <w:rFonts w:ascii="Times New Roman" w:hAnsi="Times New Roman" w:cs="Times New Roman"/>
          <w:sz w:val="24"/>
          <w:szCs w:val="24"/>
          <w:lang w:val="en-NZ"/>
        </w:rPr>
        <w:t>the doctrine</w:t>
      </w:r>
      <w:r w:rsidR="003900DF">
        <w:rPr>
          <w:rFonts w:ascii="Times New Roman" w:hAnsi="Times New Roman" w:cs="Times New Roman"/>
          <w:sz w:val="24"/>
          <w:szCs w:val="24"/>
          <w:lang w:val="en-NZ"/>
        </w:rPr>
        <w:t xml:space="preserve"> for frustration to employment agreements</w:t>
      </w:r>
      <w:r w:rsidR="00D120EF">
        <w:rPr>
          <w:rFonts w:ascii="Times New Roman" w:hAnsi="Times New Roman" w:cs="Times New Roman"/>
          <w:sz w:val="24"/>
          <w:szCs w:val="24"/>
          <w:lang w:val="en-NZ"/>
        </w:rPr>
        <w:t xml:space="preserve">, </w:t>
      </w:r>
      <w:r w:rsidR="0042765F" w:rsidRPr="0042765F">
        <w:rPr>
          <w:rFonts w:ascii="Times New Roman" w:hAnsi="Times New Roman" w:cs="Times New Roman"/>
          <w:sz w:val="24"/>
          <w:szCs w:val="24"/>
          <w:lang w:val="en-NZ"/>
        </w:rPr>
        <w:t xml:space="preserve">Blanchard J </w:t>
      </w:r>
      <w:r w:rsidR="00D120EF">
        <w:rPr>
          <w:rFonts w:ascii="Times New Roman" w:hAnsi="Times New Roman" w:cs="Times New Roman"/>
          <w:sz w:val="24"/>
          <w:szCs w:val="24"/>
          <w:lang w:val="en-NZ"/>
        </w:rPr>
        <w:t xml:space="preserve">said however </w:t>
      </w:r>
      <w:r w:rsidR="0042765F" w:rsidRPr="0042765F">
        <w:rPr>
          <w:rFonts w:ascii="Times New Roman" w:hAnsi="Times New Roman" w:cs="Times New Roman"/>
          <w:sz w:val="24"/>
          <w:szCs w:val="24"/>
          <w:lang w:val="en-NZ"/>
        </w:rPr>
        <w:t xml:space="preserve">that, </w:t>
      </w:r>
    </w:p>
    <w:p w:rsidR="003900DF" w:rsidRDefault="003900DF" w:rsidP="003B5EF6">
      <w:pPr>
        <w:tabs>
          <w:tab w:val="left" w:pos="993"/>
        </w:tabs>
        <w:spacing w:after="0" w:line="240" w:lineRule="auto"/>
        <w:jc w:val="both"/>
        <w:rPr>
          <w:rFonts w:ascii="Times New Roman" w:hAnsi="Times New Roman" w:cs="Times New Roman"/>
          <w:sz w:val="24"/>
          <w:szCs w:val="24"/>
          <w:lang w:val="en-NZ"/>
        </w:rPr>
      </w:pPr>
    </w:p>
    <w:p w:rsidR="003900DF" w:rsidRDefault="00BB2840" w:rsidP="003900DF">
      <w:pPr>
        <w:tabs>
          <w:tab w:val="left" w:pos="993"/>
        </w:tabs>
        <w:spacing w:after="0" w:line="240" w:lineRule="auto"/>
        <w:ind w:left="720"/>
        <w:jc w:val="both"/>
        <w:rPr>
          <w:rFonts w:ascii="Times New Roman" w:hAnsi="Times New Roman" w:cs="Times New Roman"/>
          <w:sz w:val="24"/>
          <w:szCs w:val="24"/>
          <w:lang w:val="en-NZ"/>
        </w:rPr>
      </w:pPr>
      <w:r>
        <w:rPr>
          <w:rFonts w:ascii="Times New Roman" w:hAnsi="Times New Roman" w:cs="Times New Roman"/>
          <w:sz w:val="24"/>
          <w:szCs w:val="24"/>
          <w:lang w:val="en-NZ"/>
        </w:rPr>
        <w:t>‘</w:t>
      </w:r>
      <w:r w:rsidR="0042765F" w:rsidRPr="0042765F">
        <w:rPr>
          <w:rFonts w:ascii="Times New Roman" w:hAnsi="Times New Roman" w:cs="Times New Roman"/>
          <w:sz w:val="24"/>
          <w:szCs w:val="24"/>
          <w:lang w:val="en-NZ"/>
        </w:rPr>
        <w:t>In view of the nature of a contract of employment, the doctrine will not easily be able to be invoked by an employer because of the drastic effect which it would have on the rights of vulnerable employees</w:t>
      </w:r>
      <w:r w:rsidR="00F70190">
        <w:rPr>
          <w:rFonts w:ascii="Times New Roman" w:hAnsi="Times New Roman" w:cs="Times New Roman"/>
          <w:sz w:val="24"/>
          <w:szCs w:val="24"/>
          <w:lang w:val="en-NZ"/>
        </w:rPr>
        <w:t xml:space="preserve"> – the present respondents being an example</w:t>
      </w:r>
      <w:r>
        <w:rPr>
          <w:rFonts w:ascii="Times New Roman" w:hAnsi="Times New Roman" w:cs="Times New Roman"/>
          <w:sz w:val="24"/>
          <w:szCs w:val="24"/>
          <w:lang w:val="en-NZ"/>
        </w:rPr>
        <w:t>.’</w:t>
      </w:r>
      <w:r w:rsidR="0042765F" w:rsidRPr="0042765F">
        <w:rPr>
          <w:rFonts w:ascii="Times New Roman" w:hAnsi="Times New Roman" w:cs="Times New Roman"/>
          <w:sz w:val="24"/>
          <w:szCs w:val="24"/>
          <w:lang w:val="en-NZ"/>
        </w:rPr>
        <w:t xml:space="preserve">  </w:t>
      </w:r>
    </w:p>
    <w:p w:rsidR="003900DF" w:rsidRDefault="003900DF" w:rsidP="003B5EF6">
      <w:pPr>
        <w:tabs>
          <w:tab w:val="left" w:pos="993"/>
        </w:tabs>
        <w:spacing w:after="0" w:line="240" w:lineRule="auto"/>
        <w:jc w:val="both"/>
        <w:rPr>
          <w:rFonts w:ascii="Times New Roman" w:hAnsi="Times New Roman" w:cs="Times New Roman"/>
          <w:sz w:val="24"/>
          <w:szCs w:val="24"/>
          <w:lang w:val="en-NZ"/>
        </w:rPr>
      </w:pPr>
    </w:p>
    <w:p w:rsidR="00DD6853" w:rsidRPr="00764A96" w:rsidRDefault="00D94B63" w:rsidP="003B5EF6">
      <w:pPr>
        <w:tabs>
          <w:tab w:val="left" w:pos="993"/>
        </w:tabs>
        <w:spacing w:after="0" w:line="240" w:lineRule="auto"/>
        <w:jc w:val="both"/>
        <w:rPr>
          <w:rFonts w:ascii="Times New Roman" w:hAnsi="Times New Roman" w:cs="Times New Roman"/>
          <w:sz w:val="24"/>
          <w:szCs w:val="24"/>
        </w:rPr>
      </w:pPr>
      <w:r>
        <w:rPr>
          <w:rFonts w:ascii="Times New Roman" w:hAnsi="Times New Roman" w:cs="Times New Roman"/>
          <w:sz w:val="24"/>
          <w:szCs w:val="24"/>
          <w:lang w:val="en-NZ"/>
        </w:rPr>
        <w:t>Capture</w:t>
      </w:r>
      <w:r w:rsidR="003E47F2">
        <w:rPr>
          <w:rFonts w:ascii="Times New Roman" w:hAnsi="Times New Roman" w:cs="Times New Roman"/>
          <w:sz w:val="24"/>
          <w:szCs w:val="24"/>
          <w:lang w:val="en-NZ"/>
        </w:rPr>
        <w:t xml:space="preserve"> it is </w:t>
      </w:r>
      <w:r w:rsidR="003C0957">
        <w:rPr>
          <w:rFonts w:ascii="Times New Roman" w:hAnsi="Times New Roman" w:cs="Times New Roman"/>
          <w:sz w:val="24"/>
          <w:szCs w:val="24"/>
          <w:lang w:val="en-NZ"/>
        </w:rPr>
        <w:t xml:space="preserve">therefore </w:t>
      </w:r>
      <w:r w:rsidR="003E47F2">
        <w:rPr>
          <w:rFonts w:ascii="Times New Roman" w:hAnsi="Times New Roman" w:cs="Times New Roman"/>
          <w:sz w:val="24"/>
          <w:szCs w:val="24"/>
          <w:lang w:val="en-NZ"/>
        </w:rPr>
        <w:t>argued</w:t>
      </w:r>
      <w:r>
        <w:rPr>
          <w:rFonts w:ascii="Times New Roman" w:hAnsi="Times New Roman" w:cs="Times New Roman"/>
          <w:sz w:val="24"/>
          <w:szCs w:val="24"/>
          <w:lang w:val="en-NZ"/>
        </w:rPr>
        <w:t xml:space="preserve"> </w:t>
      </w:r>
      <w:r w:rsidR="003900DF">
        <w:rPr>
          <w:rFonts w:ascii="Times New Roman" w:hAnsi="Times New Roman" w:cs="Times New Roman"/>
          <w:sz w:val="24"/>
          <w:szCs w:val="24"/>
          <w:lang w:val="en-NZ"/>
        </w:rPr>
        <w:t xml:space="preserve">would </w:t>
      </w:r>
      <w:r w:rsidR="00F10DBF">
        <w:rPr>
          <w:rFonts w:ascii="Times New Roman" w:hAnsi="Times New Roman" w:cs="Times New Roman"/>
          <w:sz w:val="24"/>
          <w:szCs w:val="24"/>
          <w:lang w:val="en-NZ"/>
        </w:rPr>
        <w:t xml:space="preserve">not </w:t>
      </w:r>
      <w:r w:rsidR="003900DF">
        <w:rPr>
          <w:rFonts w:ascii="Times New Roman" w:hAnsi="Times New Roman" w:cs="Times New Roman"/>
          <w:sz w:val="24"/>
          <w:szCs w:val="24"/>
          <w:lang w:val="en-NZ"/>
        </w:rPr>
        <w:t xml:space="preserve">at once </w:t>
      </w:r>
      <w:r w:rsidR="008F4F99">
        <w:rPr>
          <w:rFonts w:ascii="Times New Roman" w:hAnsi="Times New Roman" w:cs="Times New Roman"/>
          <w:sz w:val="24"/>
          <w:szCs w:val="24"/>
          <w:lang w:val="en-NZ"/>
        </w:rPr>
        <w:t xml:space="preserve">lead </w:t>
      </w:r>
      <w:r w:rsidR="00854DD1">
        <w:rPr>
          <w:rFonts w:ascii="Times New Roman" w:hAnsi="Times New Roman" w:cs="Times New Roman"/>
          <w:sz w:val="24"/>
          <w:szCs w:val="24"/>
          <w:lang w:val="en-NZ"/>
        </w:rPr>
        <w:t xml:space="preserve">to </w:t>
      </w:r>
      <w:r>
        <w:rPr>
          <w:rFonts w:ascii="Times New Roman" w:hAnsi="Times New Roman" w:cs="Times New Roman"/>
          <w:sz w:val="24"/>
          <w:szCs w:val="24"/>
          <w:lang w:val="en-NZ"/>
        </w:rPr>
        <w:t>frustrat</w:t>
      </w:r>
      <w:r w:rsidR="00854DD1">
        <w:rPr>
          <w:rFonts w:ascii="Times New Roman" w:hAnsi="Times New Roman" w:cs="Times New Roman"/>
          <w:sz w:val="24"/>
          <w:szCs w:val="24"/>
          <w:lang w:val="en-NZ"/>
        </w:rPr>
        <w:t xml:space="preserve">ion.  </w:t>
      </w:r>
      <w:r w:rsidR="003E47F2">
        <w:rPr>
          <w:rFonts w:ascii="Times New Roman" w:hAnsi="Times New Roman" w:cs="Times New Roman"/>
          <w:sz w:val="24"/>
          <w:szCs w:val="24"/>
          <w:lang w:val="en-NZ"/>
        </w:rPr>
        <w:t xml:space="preserve">And, insofar as </w:t>
      </w:r>
      <w:r w:rsidR="005B419F">
        <w:rPr>
          <w:rFonts w:ascii="Times New Roman" w:hAnsi="Times New Roman" w:cs="Times New Roman"/>
          <w:sz w:val="24"/>
          <w:szCs w:val="24"/>
          <w:lang w:val="en-NZ"/>
        </w:rPr>
        <w:t xml:space="preserve">negotiations </w:t>
      </w:r>
      <w:r w:rsidR="00036D40">
        <w:rPr>
          <w:rFonts w:ascii="Times New Roman" w:hAnsi="Times New Roman" w:cs="Times New Roman"/>
          <w:sz w:val="24"/>
          <w:szCs w:val="24"/>
          <w:lang w:val="en-NZ"/>
        </w:rPr>
        <w:t xml:space="preserve">with </w:t>
      </w:r>
      <w:r w:rsidR="005B419F">
        <w:rPr>
          <w:rFonts w:ascii="Times New Roman" w:hAnsi="Times New Roman" w:cs="Times New Roman"/>
          <w:sz w:val="24"/>
          <w:szCs w:val="24"/>
          <w:lang w:val="en-NZ"/>
        </w:rPr>
        <w:t xml:space="preserve">reasonable </w:t>
      </w:r>
      <w:r w:rsidR="00036D40">
        <w:rPr>
          <w:rFonts w:ascii="Times New Roman" w:hAnsi="Times New Roman" w:cs="Times New Roman"/>
          <w:sz w:val="24"/>
          <w:szCs w:val="24"/>
          <w:lang w:val="en-NZ"/>
        </w:rPr>
        <w:t xml:space="preserve">prospects of </w:t>
      </w:r>
      <w:r w:rsidR="001E51DE">
        <w:rPr>
          <w:rFonts w:ascii="Times New Roman" w:hAnsi="Times New Roman" w:cs="Times New Roman"/>
          <w:sz w:val="24"/>
          <w:szCs w:val="24"/>
          <w:lang w:val="en-NZ"/>
        </w:rPr>
        <w:t>success</w:t>
      </w:r>
      <w:r w:rsidR="00F10DBF">
        <w:rPr>
          <w:rFonts w:ascii="Times New Roman" w:hAnsi="Times New Roman" w:cs="Times New Roman"/>
          <w:sz w:val="24"/>
          <w:szCs w:val="24"/>
          <w:lang w:val="en-NZ"/>
        </w:rPr>
        <w:t xml:space="preserve"> are underway</w:t>
      </w:r>
      <w:r w:rsidR="005B419F">
        <w:rPr>
          <w:rFonts w:ascii="Times New Roman" w:hAnsi="Times New Roman" w:cs="Times New Roman"/>
          <w:sz w:val="24"/>
          <w:szCs w:val="24"/>
          <w:lang w:val="en-NZ"/>
        </w:rPr>
        <w:t xml:space="preserve">, the </w:t>
      </w:r>
      <w:r w:rsidR="001E51DE">
        <w:rPr>
          <w:rFonts w:ascii="Times New Roman" w:hAnsi="Times New Roman" w:cs="Times New Roman"/>
          <w:sz w:val="24"/>
          <w:szCs w:val="24"/>
          <w:lang w:val="en-NZ"/>
        </w:rPr>
        <w:t xml:space="preserve">agreements </w:t>
      </w:r>
      <w:r w:rsidR="005B419F">
        <w:rPr>
          <w:rFonts w:ascii="Times New Roman" w:hAnsi="Times New Roman" w:cs="Times New Roman"/>
          <w:sz w:val="24"/>
          <w:szCs w:val="24"/>
          <w:lang w:val="en-NZ"/>
        </w:rPr>
        <w:t xml:space="preserve">would </w:t>
      </w:r>
      <w:r w:rsidR="003E47F2">
        <w:rPr>
          <w:rFonts w:ascii="Times New Roman" w:hAnsi="Times New Roman" w:cs="Times New Roman"/>
          <w:sz w:val="24"/>
          <w:szCs w:val="24"/>
          <w:lang w:val="en-NZ"/>
        </w:rPr>
        <w:t xml:space="preserve">most </w:t>
      </w:r>
      <w:r w:rsidR="004D02C2">
        <w:rPr>
          <w:rFonts w:ascii="Times New Roman" w:hAnsi="Times New Roman" w:cs="Times New Roman"/>
          <w:sz w:val="24"/>
          <w:szCs w:val="24"/>
          <w:lang w:val="en-NZ"/>
        </w:rPr>
        <w:t xml:space="preserve">probable not be frustrated.  </w:t>
      </w:r>
      <w:r w:rsidR="003E47F2">
        <w:rPr>
          <w:rFonts w:ascii="Times New Roman" w:hAnsi="Times New Roman" w:cs="Times New Roman"/>
          <w:sz w:val="24"/>
          <w:szCs w:val="24"/>
          <w:lang w:val="en-NZ"/>
        </w:rPr>
        <w:t xml:space="preserve">Wait and see </w:t>
      </w:r>
      <w:r w:rsidR="003900DF">
        <w:rPr>
          <w:rFonts w:ascii="Times New Roman" w:hAnsi="Times New Roman" w:cs="Times New Roman"/>
          <w:sz w:val="24"/>
          <w:szCs w:val="24"/>
          <w:lang w:val="en-NZ"/>
        </w:rPr>
        <w:t xml:space="preserve">would </w:t>
      </w:r>
      <w:r w:rsidR="003E47F2">
        <w:rPr>
          <w:rFonts w:ascii="Times New Roman" w:hAnsi="Times New Roman" w:cs="Times New Roman"/>
          <w:sz w:val="24"/>
          <w:szCs w:val="24"/>
          <w:lang w:val="en-NZ"/>
        </w:rPr>
        <w:t xml:space="preserve">be the watchwords, at least for a reasonable period in relation to the term of the employment agreement.  </w:t>
      </w:r>
      <w:r w:rsidR="00F10DBF">
        <w:rPr>
          <w:rFonts w:ascii="Times New Roman" w:hAnsi="Times New Roman" w:cs="Times New Roman"/>
          <w:sz w:val="24"/>
          <w:szCs w:val="24"/>
          <w:lang w:val="en-NZ"/>
        </w:rPr>
        <w:t>Here, t</w:t>
      </w:r>
      <w:r w:rsidR="00DD6853">
        <w:rPr>
          <w:rFonts w:ascii="Times New Roman" w:hAnsi="Times New Roman" w:cs="Times New Roman"/>
          <w:sz w:val="24"/>
          <w:szCs w:val="24"/>
          <w:lang w:val="en-NZ"/>
        </w:rPr>
        <w:t>he words of Lord Roskill i</w:t>
      </w:r>
      <w:r w:rsidRPr="00D94B63">
        <w:rPr>
          <w:rFonts w:ascii="Times New Roman" w:hAnsi="Times New Roman" w:cs="Times New Roman"/>
          <w:sz w:val="24"/>
          <w:szCs w:val="24"/>
        </w:rPr>
        <w:t xml:space="preserve">n </w:t>
      </w:r>
      <w:hyperlink r:id="rId9" w:tgtFrame="_blank" w:history="1">
        <w:r w:rsidRPr="003E47F2">
          <w:rPr>
            <w:rStyle w:val="Hyperlink"/>
            <w:rFonts w:ascii="Times New Roman" w:hAnsi="Times New Roman" w:cs="Times New Roman"/>
            <w:i/>
            <w:iCs/>
            <w:color w:val="auto"/>
            <w:sz w:val="24"/>
            <w:szCs w:val="24"/>
            <w:u w:val="none"/>
          </w:rPr>
          <w:t>The Nema</w:t>
        </w:r>
        <w:r w:rsidR="003E47F2">
          <w:rPr>
            <w:rStyle w:val="FootnoteReference"/>
            <w:rFonts w:ascii="Times New Roman" w:hAnsi="Times New Roman" w:cs="Times New Roman"/>
            <w:i/>
            <w:iCs/>
            <w:sz w:val="24"/>
            <w:szCs w:val="24"/>
          </w:rPr>
          <w:footnoteReference w:id="93"/>
        </w:r>
        <w:r w:rsidRPr="003E47F2">
          <w:rPr>
            <w:rStyle w:val="Hyperlink"/>
            <w:rFonts w:ascii="Times New Roman" w:hAnsi="Times New Roman" w:cs="Times New Roman"/>
            <w:color w:val="auto"/>
            <w:sz w:val="24"/>
            <w:szCs w:val="24"/>
            <w:u w:val="none"/>
          </w:rPr>
          <w:t xml:space="preserve"> </w:t>
        </w:r>
        <w:r w:rsidR="00F10DBF">
          <w:rPr>
            <w:rStyle w:val="Hyperlink"/>
            <w:rFonts w:ascii="Times New Roman" w:hAnsi="Times New Roman" w:cs="Times New Roman"/>
            <w:color w:val="auto"/>
            <w:sz w:val="24"/>
            <w:szCs w:val="24"/>
            <w:u w:val="none"/>
          </w:rPr>
          <w:t>are apposite</w:t>
        </w:r>
        <w:r w:rsidR="00DD6853">
          <w:rPr>
            <w:rStyle w:val="Hyperlink"/>
            <w:rFonts w:ascii="Times New Roman" w:hAnsi="Times New Roman" w:cs="Times New Roman"/>
            <w:color w:val="auto"/>
            <w:sz w:val="24"/>
            <w:szCs w:val="24"/>
            <w:u w:val="none"/>
          </w:rPr>
          <w:t xml:space="preserve">: </w:t>
        </w:r>
      </w:hyperlink>
    </w:p>
    <w:p w:rsidR="00DD6853" w:rsidRDefault="00DD6853" w:rsidP="00D94B63">
      <w:pPr>
        <w:spacing w:after="0" w:line="240" w:lineRule="auto"/>
        <w:jc w:val="both"/>
        <w:rPr>
          <w:rFonts w:ascii="Times New Roman" w:hAnsi="Times New Roman" w:cs="Times New Roman"/>
          <w:sz w:val="24"/>
          <w:szCs w:val="24"/>
          <w:lang w:val="en-NZ"/>
        </w:rPr>
      </w:pPr>
    </w:p>
    <w:p w:rsidR="003C0957" w:rsidRDefault="00BB2840" w:rsidP="00DD6853">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lang w:val="en-NZ"/>
        </w:rPr>
        <w:t>‘</w:t>
      </w:r>
      <w:r w:rsidR="00D94B63" w:rsidRPr="00D94B63">
        <w:rPr>
          <w:rFonts w:ascii="Times New Roman" w:hAnsi="Times New Roman" w:cs="Times New Roman"/>
          <w:sz w:val="24"/>
          <w:szCs w:val="24"/>
        </w:rPr>
        <w:t xml:space="preserve">where the effect of that event is to cause delay in performance of contractual obligations, </w:t>
      </w:r>
      <w:r w:rsidR="00D94B63" w:rsidRPr="004D02C2">
        <w:rPr>
          <w:rFonts w:ascii="Times New Roman" w:hAnsi="Times New Roman" w:cs="Times New Roman"/>
          <w:i/>
          <w:sz w:val="24"/>
          <w:szCs w:val="24"/>
        </w:rPr>
        <w:t>it is often necessary to wait upon events</w:t>
      </w:r>
      <w:r w:rsidR="00D94B63" w:rsidRPr="00D94B63">
        <w:rPr>
          <w:rFonts w:ascii="Times New Roman" w:hAnsi="Times New Roman" w:cs="Times New Roman"/>
          <w:sz w:val="24"/>
          <w:szCs w:val="24"/>
        </w:rPr>
        <w:t xml:space="preserve"> </w:t>
      </w:r>
      <w:r w:rsidR="004D02C2">
        <w:rPr>
          <w:rFonts w:ascii="Times New Roman" w:hAnsi="Times New Roman" w:cs="Times New Roman"/>
          <w:sz w:val="24"/>
          <w:szCs w:val="24"/>
        </w:rPr>
        <w:t xml:space="preserve">[emphasis added] </w:t>
      </w:r>
      <w:r w:rsidR="00D94B63" w:rsidRPr="00D94B63">
        <w:rPr>
          <w:rFonts w:ascii="Times New Roman" w:hAnsi="Times New Roman" w:cs="Times New Roman"/>
          <w:sz w:val="24"/>
          <w:szCs w:val="24"/>
        </w:rPr>
        <w:t xml:space="preserve">in order to see whether the delay already suffered and the prospects of further delay from that cause, will make any ultimate performance of the relevant contractual obligations "radically different," </w:t>
      </w:r>
      <w:r w:rsidR="00DD6853">
        <w:rPr>
          <w:rFonts w:ascii="Times New Roman" w:hAnsi="Times New Roman" w:cs="Times New Roman"/>
          <w:sz w:val="24"/>
          <w:szCs w:val="24"/>
        </w:rPr>
        <w:t xml:space="preserve">… </w:t>
      </w:r>
      <w:r w:rsidR="00D94B63" w:rsidRPr="00D94B63">
        <w:rPr>
          <w:rFonts w:ascii="Times New Roman" w:hAnsi="Times New Roman" w:cs="Times New Roman"/>
          <w:sz w:val="24"/>
          <w:szCs w:val="24"/>
        </w:rPr>
        <w:t>from that which was undertaken by the contract</w:t>
      </w:r>
      <w:r>
        <w:rPr>
          <w:rFonts w:ascii="Times New Roman" w:hAnsi="Times New Roman" w:cs="Times New Roman"/>
          <w:sz w:val="24"/>
          <w:szCs w:val="24"/>
        </w:rPr>
        <w:t>’</w:t>
      </w:r>
      <w:r w:rsidR="00D94B63" w:rsidRPr="00D94B63">
        <w:rPr>
          <w:rFonts w:ascii="Times New Roman" w:hAnsi="Times New Roman" w:cs="Times New Roman"/>
          <w:sz w:val="24"/>
          <w:szCs w:val="24"/>
        </w:rPr>
        <w:t xml:space="preserve">. </w:t>
      </w:r>
    </w:p>
    <w:p w:rsidR="003C0957" w:rsidRDefault="003C0957" w:rsidP="003C0957">
      <w:pPr>
        <w:spacing w:after="0" w:line="240" w:lineRule="auto"/>
        <w:jc w:val="both"/>
        <w:rPr>
          <w:rFonts w:ascii="Times New Roman" w:hAnsi="Times New Roman" w:cs="Times New Roman"/>
          <w:sz w:val="24"/>
          <w:szCs w:val="24"/>
        </w:rPr>
      </w:pPr>
    </w:p>
    <w:p w:rsidR="003C0957" w:rsidRDefault="00EA06C8" w:rsidP="003C095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But</w:t>
      </w:r>
      <w:r w:rsidR="003C0957">
        <w:rPr>
          <w:rFonts w:ascii="Times New Roman" w:hAnsi="Times New Roman" w:cs="Times New Roman"/>
          <w:sz w:val="24"/>
          <w:szCs w:val="24"/>
        </w:rPr>
        <w:t xml:space="preserve">, his Lordship added: </w:t>
      </w:r>
    </w:p>
    <w:p w:rsidR="003C0957" w:rsidRDefault="003C0957" w:rsidP="003C0957">
      <w:pPr>
        <w:spacing w:after="0" w:line="240" w:lineRule="auto"/>
        <w:jc w:val="both"/>
        <w:rPr>
          <w:rFonts w:ascii="Times New Roman" w:hAnsi="Times New Roman" w:cs="Times New Roman"/>
          <w:sz w:val="24"/>
          <w:szCs w:val="24"/>
        </w:rPr>
      </w:pPr>
    </w:p>
    <w:p w:rsidR="00D94B63" w:rsidRPr="00D94B63" w:rsidRDefault="00BB2840" w:rsidP="003C0957">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w:t>
      </w:r>
      <w:r w:rsidR="00D94B63" w:rsidRPr="00D94B63">
        <w:rPr>
          <w:rFonts w:ascii="Times New Roman" w:hAnsi="Times New Roman" w:cs="Times New Roman"/>
          <w:sz w:val="24"/>
          <w:szCs w:val="24"/>
        </w:rPr>
        <w:t xml:space="preserve">business men must not be required to await </w:t>
      </w:r>
      <w:r w:rsidR="00DD6853">
        <w:rPr>
          <w:rFonts w:ascii="Times New Roman" w:hAnsi="Times New Roman" w:cs="Times New Roman"/>
          <w:sz w:val="24"/>
          <w:szCs w:val="24"/>
        </w:rPr>
        <w:t>e</w:t>
      </w:r>
      <w:r w:rsidR="00D94B63" w:rsidRPr="00D94B63">
        <w:rPr>
          <w:rFonts w:ascii="Times New Roman" w:hAnsi="Times New Roman" w:cs="Times New Roman"/>
          <w:sz w:val="24"/>
          <w:szCs w:val="24"/>
        </w:rPr>
        <w:t xml:space="preserve">vents too long. They are entitled to know where they stand. Whether or not the delay is such as to bring about frustration must be a question to be determined by an informed judgment based upon all the evidence of what has occurred and what is likely thereafter to occur. Often </w:t>
      </w:r>
      <w:r w:rsidR="00246E8C">
        <w:rPr>
          <w:rFonts w:ascii="Times New Roman" w:hAnsi="Times New Roman" w:cs="Times New Roman"/>
          <w:sz w:val="24"/>
          <w:szCs w:val="24"/>
        </w:rPr>
        <w:t>it will be a question of degree</w:t>
      </w:r>
      <w:r>
        <w:rPr>
          <w:rFonts w:ascii="Times New Roman" w:hAnsi="Times New Roman" w:cs="Times New Roman"/>
          <w:sz w:val="24"/>
          <w:szCs w:val="24"/>
        </w:rPr>
        <w:t>.’</w:t>
      </w:r>
      <w:r w:rsidR="00A243FB">
        <w:rPr>
          <w:rStyle w:val="FootnoteReference"/>
          <w:rFonts w:ascii="Times New Roman" w:hAnsi="Times New Roman" w:cs="Times New Roman"/>
          <w:sz w:val="24"/>
          <w:szCs w:val="24"/>
        </w:rPr>
        <w:footnoteReference w:id="94"/>
      </w:r>
    </w:p>
    <w:p w:rsidR="00D94B63" w:rsidRDefault="00D94B63" w:rsidP="009F73BF">
      <w:pPr>
        <w:spacing w:after="0" w:line="240" w:lineRule="auto"/>
        <w:jc w:val="both"/>
        <w:rPr>
          <w:rFonts w:ascii="Times New Roman" w:hAnsi="Times New Roman" w:cs="Times New Roman"/>
          <w:sz w:val="24"/>
          <w:szCs w:val="24"/>
          <w:lang w:val="en-NZ"/>
        </w:rPr>
      </w:pPr>
    </w:p>
    <w:p w:rsidR="005C1476" w:rsidRDefault="00527F19" w:rsidP="009F73BF">
      <w:pPr>
        <w:spacing w:after="0" w:line="240" w:lineRule="auto"/>
        <w:jc w:val="both"/>
        <w:rPr>
          <w:rFonts w:ascii="Times New Roman" w:hAnsi="Times New Roman" w:cs="Times New Roman"/>
          <w:sz w:val="24"/>
          <w:szCs w:val="24"/>
          <w:lang w:val="en-NZ"/>
        </w:rPr>
      </w:pPr>
      <w:r>
        <w:rPr>
          <w:rFonts w:ascii="Times New Roman" w:hAnsi="Times New Roman" w:cs="Times New Roman"/>
          <w:sz w:val="24"/>
          <w:szCs w:val="24"/>
          <w:lang w:val="en-NZ"/>
        </w:rPr>
        <w:t>Assume</w:t>
      </w:r>
      <w:r w:rsidR="00AA2512">
        <w:rPr>
          <w:rFonts w:ascii="Times New Roman" w:hAnsi="Times New Roman" w:cs="Times New Roman"/>
          <w:sz w:val="24"/>
          <w:szCs w:val="24"/>
          <w:lang w:val="en-NZ"/>
        </w:rPr>
        <w:t>,</w:t>
      </w:r>
      <w:r>
        <w:rPr>
          <w:rFonts w:ascii="Times New Roman" w:hAnsi="Times New Roman" w:cs="Times New Roman"/>
          <w:sz w:val="24"/>
          <w:szCs w:val="24"/>
          <w:lang w:val="en-NZ"/>
        </w:rPr>
        <w:t xml:space="preserve"> </w:t>
      </w:r>
      <w:r w:rsidR="003900DF">
        <w:rPr>
          <w:rFonts w:ascii="Times New Roman" w:hAnsi="Times New Roman" w:cs="Times New Roman"/>
          <w:sz w:val="24"/>
          <w:szCs w:val="24"/>
          <w:lang w:val="en-NZ"/>
        </w:rPr>
        <w:t xml:space="preserve">then, </w:t>
      </w:r>
      <w:r>
        <w:rPr>
          <w:rFonts w:ascii="Times New Roman" w:hAnsi="Times New Roman" w:cs="Times New Roman"/>
          <w:sz w:val="24"/>
          <w:szCs w:val="24"/>
          <w:lang w:val="en-NZ"/>
        </w:rPr>
        <w:t xml:space="preserve">that the </w:t>
      </w:r>
      <w:r w:rsidR="00D92050">
        <w:rPr>
          <w:rFonts w:ascii="Times New Roman" w:hAnsi="Times New Roman" w:cs="Times New Roman"/>
          <w:sz w:val="24"/>
          <w:szCs w:val="24"/>
          <w:lang w:val="en-NZ"/>
        </w:rPr>
        <w:t>seafa</w:t>
      </w:r>
      <w:r>
        <w:rPr>
          <w:rFonts w:ascii="Times New Roman" w:hAnsi="Times New Roman" w:cs="Times New Roman"/>
          <w:sz w:val="24"/>
          <w:szCs w:val="24"/>
          <w:lang w:val="en-NZ"/>
        </w:rPr>
        <w:t>r</w:t>
      </w:r>
      <w:r w:rsidR="00D92050">
        <w:rPr>
          <w:rFonts w:ascii="Times New Roman" w:hAnsi="Times New Roman" w:cs="Times New Roman"/>
          <w:sz w:val="24"/>
          <w:szCs w:val="24"/>
          <w:lang w:val="en-NZ"/>
        </w:rPr>
        <w:t xml:space="preserve">ers </w:t>
      </w:r>
      <w:r>
        <w:rPr>
          <w:rFonts w:ascii="Times New Roman" w:hAnsi="Times New Roman" w:cs="Times New Roman"/>
          <w:sz w:val="24"/>
          <w:szCs w:val="24"/>
          <w:lang w:val="en-NZ"/>
        </w:rPr>
        <w:t xml:space="preserve">are contractually </w:t>
      </w:r>
      <w:r w:rsidR="00D92050">
        <w:rPr>
          <w:rFonts w:ascii="Times New Roman" w:hAnsi="Times New Roman" w:cs="Times New Roman"/>
          <w:sz w:val="24"/>
          <w:szCs w:val="24"/>
          <w:lang w:val="en-NZ"/>
        </w:rPr>
        <w:t xml:space="preserve">employed </w:t>
      </w:r>
      <w:r>
        <w:rPr>
          <w:rFonts w:ascii="Times New Roman" w:hAnsi="Times New Roman" w:cs="Times New Roman"/>
          <w:sz w:val="24"/>
          <w:szCs w:val="24"/>
          <w:lang w:val="en-NZ"/>
        </w:rPr>
        <w:t>for</w:t>
      </w:r>
      <w:r w:rsidR="00457426">
        <w:rPr>
          <w:rFonts w:ascii="Times New Roman" w:hAnsi="Times New Roman" w:cs="Times New Roman"/>
          <w:sz w:val="24"/>
          <w:szCs w:val="24"/>
          <w:lang w:val="en-NZ"/>
        </w:rPr>
        <w:t>, say,</w:t>
      </w:r>
      <w:r>
        <w:rPr>
          <w:rFonts w:ascii="Times New Roman" w:hAnsi="Times New Roman" w:cs="Times New Roman"/>
          <w:sz w:val="24"/>
          <w:szCs w:val="24"/>
          <w:lang w:val="en-NZ"/>
        </w:rPr>
        <w:t xml:space="preserve"> nine months</w:t>
      </w:r>
      <w:r w:rsidR="00457426">
        <w:rPr>
          <w:rFonts w:ascii="Times New Roman" w:hAnsi="Times New Roman" w:cs="Times New Roman"/>
          <w:sz w:val="24"/>
          <w:szCs w:val="24"/>
          <w:lang w:val="en-NZ"/>
        </w:rPr>
        <w:t>;</w:t>
      </w:r>
      <w:r w:rsidR="003900DF">
        <w:rPr>
          <w:rFonts w:ascii="Times New Roman" w:hAnsi="Times New Roman" w:cs="Times New Roman"/>
          <w:sz w:val="24"/>
          <w:szCs w:val="24"/>
          <w:lang w:val="en-NZ"/>
        </w:rPr>
        <w:t xml:space="preserve"> but </w:t>
      </w:r>
      <w:r>
        <w:rPr>
          <w:rFonts w:ascii="Times New Roman" w:hAnsi="Times New Roman" w:cs="Times New Roman"/>
          <w:sz w:val="24"/>
          <w:szCs w:val="24"/>
          <w:lang w:val="en-NZ"/>
        </w:rPr>
        <w:t>held hostage for more than two years</w:t>
      </w:r>
      <w:r w:rsidR="00AA2512">
        <w:rPr>
          <w:rFonts w:ascii="Times New Roman" w:hAnsi="Times New Roman" w:cs="Times New Roman"/>
          <w:sz w:val="24"/>
          <w:szCs w:val="24"/>
          <w:lang w:val="en-NZ"/>
        </w:rPr>
        <w:t xml:space="preserve">, without reasonable prospects of release.  </w:t>
      </w:r>
      <w:r w:rsidR="00457426">
        <w:rPr>
          <w:rFonts w:ascii="Times New Roman" w:hAnsi="Times New Roman" w:cs="Times New Roman"/>
          <w:sz w:val="24"/>
          <w:szCs w:val="24"/>
          <w:lang w:val="en-NZ"/>
        </w:rPr>
        <w:t>First, t</w:t>
      </w:r>
      <w:r w:rsidR="00854DD1">
        <w:rPr>
          <w:rFonts w:ascii="Times New Roman" w:hAnsi="Times New Roman" w:cs="Times New Roman"/>
          <w:sz w:val="24"/>
          <w:szCs w:val="24"/>
          <w:lang w:val="en-NZ"/>
        </w:rPr>
        <w:t xml:space="preserve">he </w:t>
      </w:r>
      <w:r w:rsidR="004D02C2">
        <w:rPr>
          <w:rFonts w:ascii="Times New Roman" w:hAnsi="Times New Roman" w:cs="Times New Roman"/>
          <w:sz w:val="24"/>
          <w:szCs w:val="24"/>
          <w:lang w:val="en-NZ"/>
        </w:rPr>
        <w:t>shipo</w:t>
      </w:r>
      <w:r w:rsidR="005C1476">
        <w:rPr>
          <w:rFonts w:ascii="Times New Roman" w:hAnsi="Times New Roman" w:cs="Times New Roman"/>
          <w:sz w:val="24"/>
          <w:szCs w:val="24"/>
          <w:lang w:val="en-NZ"/>
        </w:rPr>
        <w:t>w</w:t>
      </w:r>
      <w:r w:rsidR="004D02C2">
        <w:rPr>
          <w:rFonts w:ascii="Times New Roman" w:hAnsi="Times New Roman" w:cs="Times New Roman"/>
          <w:sz w:val="24"/>
          <w:szCs w:val="24"/>
          <w:lang w:val="en-NZ"/>
        </w:rPr>
        <w:t>ner</w:t>
      </w:r>
      <w:r w:rsidR="005C1476">
        <w:rPr>
          <w:rFonts w:ascii="Times New Roman" w:hAnsi="Times New Roman" w:cs="Times New Roman"/>
          <w:sz w:val="24"/>
          <w:szCs w:val="24"/>
          <w:lang w:val="en-NZ"/>
        </w:rPr>
        <w:t xml:space="preserve">s </w:t>
      </w:r>
      <w:r w:rsidR="00854DD1">
        <w:rPr>
          <w:rFonts w:ascii="Times New Roman" w:hAnsi="Times New Roman" w:cs="Times New Roman"/>
          <w:sz w:val="24"/>
          <w:szCs w:val="24"/>
          <w:lang w:val="en-NZ"/>
        </w:rPr>
        <w:t>would be entitled to know where they stand</w:t>
      </w:r>
      <w:r w:rsidR="00457426">
        <w:rPr>
          <w:rFonts w:ascii="Times New Roman" w:hAnsi="Times New Roman" w:cs="Times New Roman"/>
          <w:sz w:val="24"/>
          <w:szCs w:val="24"/>
          <w:lang w:val="en-NZ"/>
        </w:rPr>
        <w:t>;</w:t>
      </w:r>
      <w:r w:rsidR="005C1476">
        <w:rPr>
          <w:rFonts w:ascii="Times New Roman" w:hAnsi="Times New Roman" w:cs="Times New Roman"/>
          <w:sz w:val="24"/>
          <w:szCs w:val="24"/>
          <w:lang w:val="en-NZ"/>
        </w:rPr>
        <w:t xml:space="preserve"> and</w:t>
      </w:r>
      <w:r w:rsidR="00457426">
        <w:rPr>
          <w:rFonts w:ascii="Times New Roman" w:hAnsi="Times New Roman" w:cs="Times New Roman"/>
          <w:sz w:val="24"/>
          <w:szCs w:val="24"/>
          <w:lang w:val="en-NZ"/>
        </w:rPr>
        <w:t>, second,</w:t>
      </w:r>
      <w:r w:rsidR="005C1476">
        <w:rPr>
          <w:rFonts w:ascii="Times New Roman" w:hAnsi="Times New Roman" w:cs="Times New Roman"/>
          <w:sz w:val="24"/>
          <w:szCs w:val="24"/>
          <w:lang w:val="en-NZ"/>
        </w:rPr>
        <w:t xml:space="preserve"> could argue </w:t>
      </w:r>
      <w:r w:rsidR="00EA06C8">
        <w:rPr>
          <w:rFonts w:ascii="Times New Roman" w:hAnsi="Times New Roman" w:cs="Times New Roman"/>
          <w:sz w:val="24"/>
          <w:szCs w:val="24"/>
          <w:lang w:val="en-NZ"/>
        </w:rPr>
        <w:t xml:space="preserve">that </w:t>
      </w:r>
      <w:r>
        <w:rPr>
          <w:rFonts w:ascii="Times New Roman" w:hAnsi="Times New Roman" w:cs="Times New Roman"/>
          <w:sz w:val="24"/>
          <w:szCs w:val="24"/>
          <w:lang w:val="en-NZ"/>
        </w:rPr>
        <w:t xml:space="preserve">the </w:t>
      </w:r>
      <w:r>
        <w:rPr>
          <w:rFonts w:ascii="Times New Roman" w:hAnsi="Times New Roman" w:cs="Times New Roman"/>
          <w:sz w:val="24"/>
          <w:szCs w:val="24"/>
          <w:lang w:val="en-NZ"/>
        </w:rPr>
        <w:lastRenderedPageBreak/>
        <w:t xml:space="preserve">continued </w:t>
      </w:r>
      <w:r w:rsidR="00EA06C8">
        <w:rPr>
          <w:rFonts w:ascii="Times New Roman" w:hAnsi="Times New Roman" w:cs="Times New Roman"/>
          <w:sz w:val="24"/>
          <w:szCs w:val="24"/>
          <w:lang w:val="en-NZ"/>
        </w:rPr>
        <w:t xml:space="preserve">payment </w:t>
      </w:r>
      <w:r>
        <w:rPr>
          <w:rFonts w:ascii="Times New Roman" w:hAnsi="Times New Roman" w:cs="Times New Roman"/>
          <w:sz w:val="24"/>
          <w:szCs w:val="24"/>
          <w:lang w:val="en-NZ"/>
        </w:rPr>
        <w:t xml:space="preserve">of wages </w:t>
      </w:r>
      <w:r w:rsidR="009C4715">
        <w:rPr>
          <w:rFonts w:ascii="Times New Roman" w:hAnsi="Times New Roman" w:cs="Times New Roman"/>
          <w:sz w:val="24"/>
          <w:szCs w:val="24"/>
          <w:lang w:val="en-NZ"/>
        </w:rPr>
        <w:t xml:space="preserve">is </w:t>
      </w:r>
      <w:r w:rsidR="0042765F" w:rsidRPr="0042765F">
        <w:rPr>
          <w:rFonts w:ascii="Times New Roman" w:hAnsi="Times New Roman" w:cs="Times New Roman"/>
          <w:sz w:val="24"/>
          <w:szCs w:val="24"/>
          <w:lang w:val="en-NZ"/>
        </w:rPr>
        <w:t xml:space="preserve">no longer </w:t>
      </w:r>
      <w:r w:rsidR="005B419F">
        <w:rPr>
          <w:rFonts w:ascii="Times New Roman" w:hAnsi="Times New Roman" w:cs="Times New Roman"/>
          <w:sz w:val="24"/>
          <w:szCs w:val="24"/>
          <w:lang w:val="en-NZ"/>
        </w:rPr>
        <w:t>just, fair and reasonable</w:t>
      </w:r>
      <w:r w:rsidR="005C1476">
        <w:rPr>
          <w:rFonts w:ascii="Times New Roman" w:hAnsi="Times New Roman" w:cs="Times New Roman"/>
          <w:sz w:val="24"/>
          <w:szCs w:val="24"/>
          <w:lang w:val="en-NZ"/>
        </w:rPr>
        <w:t xml:space="preserve"> and that the agreements are </w:t>
      </w:r>
      <w:r w:rsidR="00457426">
        <w:rPr>
          <w:rFonts w:ascii="Times New Roman" w:hAnsi="Times New Roman" w:cs="Times New Roman"/>
          <w:sz w:val="24"/>
          <w:szCs w:val="24"/>
          <w:lang w:val="en-NZ"/>
        </w:rPr>
        <w:t xml:space="preserve">accordingly </w:t>
      </w:r>
      <w:r w:rsidR="00AA2512">
        <w:rPr>
          <w:rFonts w:ascii="Times New Roman" w:hAnsi="Times New Roman" w:cs="Times New Roman"/>
          <w:sz w:val="24"/>
          <w:szCs w:val="24"/>
          <w:lang w:val="en-NZ"/>
        </w:rPr>
        <w:t>frustrat</w:t>
      </w:r>
      <w:r w:rsidR="005C1476">
        <w:rPr>
          <w:rFonts w:ascii="Times New Roman" w:hAnsi="Times New Roman" w:cs="Times New Roman"/>
          <w:sz w:val="24"/>
          <w:szCs w:val="24"/>
          <w:lang w:val="en-NZ"/>
        </w:rPr>
        <w:t xml:space="preserve">ed.  </w:t>
      </w:r>
    </w:p>
    <w:p w:rsidR="005C1476" w:rsidRDefault="005C1476" w:rsidP="009F73BF">
      <w:pPr>
        <w:spacing w:after="0" w:line="240" w:lineRule="auto"/>
        <w:jc w:val="both"/>
        <w:rPr>
          <w:rFonts w:ascii="Times New Roman" w:hAnsi="Times New Roman" w:cs="Times New Roman"/>
          <w:sz w:val="24"/>
          <w:szCs w:val="24"/>
          <w:lang w:val="en-NZ"/>
        </w:rPr>
      </w:pPr>
    </w:p>
    <w:p w:rsidR="00195593" w:rsidRDefault="00854DD1" w:rsidP="009F73BF">
      <w:pPr>
        <w:spacing w:after="0" w:line="240" w:lineRule="auto"/>
        <w:jc w:val="both"/>
        <w:rPr>
          <w:rFonts w:ascii="Times New Roman" w:hAnsi="Times New Roman" w:cs="Times New Roman"/>
          <w:sz w:val="24"/>
          <w:szCs w:val="24"/>
          <w:lang w:val="en"/>
        </w:rPr>
      </w:pPr>
      <w:r>
        <w:rPr>
          <w:rFonts w:ascii="Times New Roman" w:hAnsi="Times New Roman" w:cs="Times New Roman"/>
          <w:sz w:val="24"/>
          <w:szCs w:val="24"/>
          <w:lang w:val="en-NZ"/>
        </w:rPr>
        <w:t>Assum</w:t>
      </w:r>
      <w:r w:rsidR="005C1476">
        <w:rPr>
          <w:rFonts w:ascii="Times New Roman" w:hAnsi="Times New Roman" w:cs="Times New Roman"/>
          <w:sz w:val="24"/>
          <w:szCs w:val="24"/>
          <w:lang w:val="en-NZ"/>
        </w:rPr>
        <w:t xml:space="preserve">e, then, </w:t>
      </w:r>
      <w:r>
        <w:rPr>
          <w:rFonts w:ascii="Times New Roman" w:hAnsi="Times New Roman" w:cs="Times New Roman"/>
          <w:sz w:val="24"/>
          <w:szCs w:val="24"/>
          <w:lang w:val="en-NZ"/>
        </w:rPr>
        <w:t>frustration</w:t>
      </w:r>
      <w:r w:rsidR="005C1476">
        <w:rPr>
          <w:rFonts w:ascii="Times New Roman" w:hAnsi="Times New Roman" w:cs="Times New Roman"/>
          <w:sz w:val="24"/>
          <w:szCs w:val="24"/>
          <w:lang w:val="en-NZ"/>
        </w:rPr>
        <w:t>. W</w:t>
      </w:r>
      <w:r w:rsidR="00AA2512">
        <w:rPr>
          <w:rFonts w:ascii="Times New Roman" w:hAnsi="Times New Roman" w:cs="Times New Roman"/>
          <w:sz w:val="24"/>
          <w:szCs w:val="24"/>
          <w:lang w:val="en-NZ"/>
        </w:rPr>
        <w:t xml:space="preserve">ages already paid </w:t>
      </w:r>
      <w:r w:rsidR="005B419F">
        <w:rPr>
          <w:rFonts w:ascii="Times New Roman" w:hAnsi="Times New Roman" w:cs="Times New Roman"/>
          <w:sz w:val="24"/>
          <w:szCs w:val="24"/>
        </w:rPr>
        <w:t>w</w:t>
      </w:r>
      <w:r w:rsidR="009B4176">
        <w:rPr>
          <w:rFonts w:ascii="Times New Roman" w:hAnsi="Times New Roman" w:cs="Times New Roman"/>
          <w:sz w:val="24"/>
          <w:szCs w:val="24"/>
        </w:rPr>
        <w:t xml:space="preserve">ould not </w:t>
      </w:r>
      <w:r w:rsidR="00AA2512">
        <w:rPr>
          <w:rFonts w:ascii="Times New Roman" w:hAnsi="Times New Roman" w:cs="Times New Roman"/>
          <w:sz w:val="24"/>
          <w:szCs w:val="24"/>
        </w:rPr>
        <w:t xml:space="preserve">be </w:t>
      </w:r>
      <w:r w:rsidR="009B4176">
        <w:rPr>
          <w:rFonts w:ascii="Times New Roman" w:hAnsi="Times New Roman" w:cs="Times New Roman"/>
          <w:sz w:val="24"/>
          <w:szCs w:val="24"/>
        </w:rPr>
        <w:t>return</w:t>
      </w:r>
      <w:r w:rsidR="00AA2512">
        <w:rPr>
          <w:rFonts w:ascii="Times New Roman" w:hAnsi="Times New Roman" w:cs="Times New Roman"/>
          <w:sz w:val="24"/>
          <w:szCs w:val="24"/>
        </w:rPr>
        <w:t>ed</w:t>
      </w:r>
      <w:r w:rsidR="005C1476">
        <w:rPr>
          <w:rFonts w:ascii="Times New Roman" w:hAnsi="Times New Roman" w:cs="Times New Roman"/>
          <w:sz w:val="24"/>
          <w:szCs w:val="24"/>
        </w:rPr>
        <w:t xml:space="preserve">; henceforth however </w:t>
      </w:r>
      <w:r w:rsidR="007114E1">
        <w:rPr>
          <w:rFonts w:ascii="Times New Roman" w:hAnsi="Times New Roman" w:cs="Times New Roman"/>
          <w:sz w:val="24"/>
          <w:szCs w:val="24"/>
        </w:rPr>
        <w:t>t</w:t>
      </w:r>
      <w:r w:rsidR="00EA06C8">
        <w:rPr>
          <w:rFonts w:ascii="Times New Roman" w:hAnsi="Times New Roman" w:cs="Times New Roman"/>
          <w:sz w:val="24"/>
          <w:szCs w:val="24"/>
          <w:lang w:val="en"/>
        </w:rPr>
        <w:t xml:space="preserve">he </w:t>
      </w:r>
      <w:r w:rsidR="000074D2">
        <w:rPr>
          <w:rFonts w:ascii="Times New Roman" w:hAnsi="Times New Roman" w:cs="Times New Roman"/>
          <w:sz w:val="24"/>
          <w:szCs w:val="24"/>
          <w:lang w:val="en"/>
        </w:rPr>
        <w:t xml:space="preserve">loss </w:t>
      </w:r>
      <w:r w:rsidR="00EA06C8">
        <w:rPr>
          <w:rFonts w:ascii="Times New Roman" w:hAnsi="Times New Roman" w:cs="Times New Roman"/>
          <w:sz w:val="24"/>
          <w:szCs w:val="24"/>
          <w:lang w:val="en"/>
        </w:rPr>
        <w:t xml:space="preserve">of wages </w:t>
      </w:r>
      <w:r w:rsidR="000074D2">
        <w:rPr>
          <w:rFonts w:ascii="Times New Roman" w:hAnsi="Times New Roman" w:cs="Times New Roman"/>
          <w:sz w:val="24"/>
          <w:szCs w:val="24"/>
          <w:lang w:val="en"/>
        </w:rPr>
        <w:t>w</w:t>
      </w:r>
      <w:r w:rsidR="00862C2D">
        <w:rPr>
          <w:rFonts w:ascii="Times New Roman" w:hAnsi="Times New Roman" w:cs="Times New Roman"/>
          <w:sz w:val="24"/>
          <w:szCs w:val="24"/>
          <w:lang w:val="en"/>
        </w:rPr>
        <w:t>ould l</w:t>
      </w:r>
      <w:r w:rsidR="00EA06C8">
        <w:rPr>
          <w:rFonts w:ascii="Times New Roman" w:hAnsi="Times New Roman" w:cs="Times New Roman"/>
          <w:sz w:val="24"/>
          <w:szCs w:val="24"/>
          <w:lang w:val="en"/>
        </w:rPr>
        <w:t xml:space="preserve">ie </w:t>
      </w:r>
      <w:r w:rsidR="00862C2D">
        <w:rPr>
          <w:rFonts w:ascii="Times New Roman" w:hAnsi="Times New Roman" w:cs="Times New Roman"/>
          <w:sz w:val="24"/>
          <w:szCs w:val="24"/>
          <w:lang w:val="en"/>
        </w:rPr>
        <w:t>w</w:t>
      </w:r>
      <w:r w:rsidR="000074D2">
        <w:rPr>
          <w:rFonts w:ascii="Times New Roman" w:hAnsi="Times New Roman" w:cs="Times New Roman"/>
          <w:sz w:val="24"/>
          <w:szCs w:val="24"/>
          <w:lang w:val="en"/>
        </w:rPr>
        <w:t>here it falls</w:t>
      </w:r>
      <w:r w:rsidR="00862C2D">
        <w:rPr>
          <w:rFonts w:ascii="Times New Roman" w:hAnsi="Times New Roman" w:cs="Times New Roman"/>
          <w:sz w:val="24"/>
          <w:szCs w:val="24"/>
          <w:lang w:val="en"/>
        </w:rPr>
        <w:t>, the employment agreement</w:t>
      </w:r>
      <w:r w:rsidR="002A29F7">
        <w:rPr>
          <w:rFonts w:ascii="Times New Roman" w:hAnsi="Times New Roman" w:cs="Times New Roman"/>
          <w:sz w:val="24"/>
          <w:szCs w:val="24"/>
          <w:lang w:val="en"/>
        </w:rPr>
        <w:t>s</w:t>
      </w:r>
      <w:r w:rsidR="00862C2D">
        <w:rPr>
          <w:rFonts w:ascii="Times New Roman" w:hAnsi="Times New Roman" w:cs="Times New Roman"/>
          <w:sz w:val="24"/>
          <w:szCs w:val="24"/>
          <w:lang w:val="en"/>
        </w:rPr>
        <w:t xml:space="preserve"> terminating without liability</w:t>
      </w:r>
      <w:r w:rsidR="00F31A54">
        <w:rPr>
          <w:rFonts w:ascii="Times New Roman" w:hAnsi="Times New Roman" w:cs="Times New Roman"/>
          <w:sz w:val="24"/>
          <w:szCs w:val="24"/>
          <w:lang w:val="en"/>
        </w:rPr>
        <w:t xml:space="preserve"> </w:t>
      </w:r>
      <w:r w:rsidR="00EA06C8">
        <w:rPr>
          <w:rFonts w:ascii="Times New Roman" w:hAnsi="Times New Roman" w:cs="Times New Roman"/>
          <w:sz w:val="24"/>
          <w:szCs w:val="24"/>
          <w:lang w:val="en"/>
        </w:rPr>
        <w:t xml:space="preserve">or </w:t>
      </w:r>
      <w:r w:rsidR="00F31A54">
        <w:rPr>
          <w:rFonts w:ascii="Times New Roman" w:hAnsi="Times New Roman" w:cs="Times New Roman"/>
          <w:sz w:val="24"/>
          <w:szCs w:val="24"/>
          <w:lang w:val="en"/>
        </w:rPr>
        <w:t>any claim for damages</w:t>
      </w:r>
      <w:r w:rsidR="00DE20BB" w:rsidRPr="00DE20BB">
        <w:rPr>
          <w:rFonts w:ascii="Times New Roman" w:hAnsi="Times New Roman" w:cs="Times New Roman"/>
          <w:sz w:val="24"/>
          <w:szCs w:val="24"/>
          <w:lang w:val="en"/>
        </w:rPr>
        <w:t>.</w:t>
      </w:r>
      <w:r w:rsidR="00203154">
        <w:rPr>
          <w:rStyle w:val="FootnoteReference"/>
          <w:rFonts w:ascii="Times New Roman" w:hAnsi="Times New Roman" w:cs="Times New Roman"/>
          <w:sz w:val="24"/>
          <w:szCs w:val="24"/>
          <w:lang w:val="en"/>
        </w:rPr>
        <w:footnoteReference w:id="95"/>
      </w:r>
      <w:r w:rsidR="00DE20BB" w:rsidRPr="00DE20BB">
        <w:rPr>
          <w:rFonts w:ascii="Times New Roman" w:hAnsi="Times New Roman" w:cs="Times New Roman"/>
          <w:sz w:val="24"/>
          <w:szCs w:val="24"/>
          <w:lang w:val="en"/>
        </w:rPr>
        <w:t xml:space="preserve">  </w:t>
      </w:r>
      <w:r w:rsidR="005C1476">
        <w:rPr>
          <w:rFonts w:ascii="Times New Roman" w:hAnsi="Times New Roman" w:cs="Times New Roman"/>
          <w:sz w:val="24"/>
          <w:szCs w:val="24"/>
          <w:lang w:val="en"/>
        </w:rPr>
        <w:t>As a consequence of frustration</w:t>
      </w:r>
      <w:r>
        <w:rPr>
          <w:rFonts w:ascii="Times New Roman" w:hAnsi="Times New Roman" w:cs="Times New Roman"/>
          <w:sz w:val="24"/>
          <w:szCs w:val="24"/>
          <w:lang w:val="en"/>
        </w:rPr>
        <w:t xml:space="preserve">, </w:t>
      </w:r>
      <w:r w:rsidR="00585226">
        <w:rPr>
          <w:rFonts w:ascii="Times New Roman" w:hAnsi="Times New Roman" w:cs="Times New Roman"/>
          <w:sz w:val="24"/>
          <w:szCs w:val="24"/>
          <w:lang w:val="en"/>
        </w:rPr>
        <w:t xml:space="preserve">no </w:t>
      </w:r>
      <w:r w:rsidR="009A6BB6">
        <w:rPr>
          <w:rFonts w:ascii="Times New Roman" w:hAnsi="Times New Roman" w:cs="Times New Roman"/>
          <w:sz w:val="24"/>
          <w:szCs w:val="24"/>
          <w:lang w:val="en"/>
        </w:rPr>
        <w:t>a</w:t>
      </w:r>
      <w:r w:rsidR="00316E8F">
        <w:rPr>
          <w:rFonts w:ascii="Times New Roman" w:hAnsi="Times New Roman" w:cs="Times New Roman"/>
          <w:sz w:val="24"/>
          <w:szCs w:val="24"/>
          <w:lang w:val="en"/>
        </w:rPr>
        <w:t xml:space="preserve">ction </w:t>
      </w:r>
      <w:r w:rsidR="00316E8F" w:rsidRPr="00316E8F">
        <w:rPr>
          <w:rFonts w:ascii="Times New Roman" w:hAnsi="Times New Roman" w:cs="Times New Roman"/>
          <w:i/>
          <w:sz w:val="24"/>
          <w:szCs w:val="24"/>
          <w:lang w:val="en"/>
        </w:rPr>
        <w:t>in perso</w:t>
      </w:r>
      <w:r w:rsidR="009326DF">
        <w:rPr>
          <w:rFonts w:ascii="Times New Roman" w:hAnsi="Times New Roman" w:cs="Times New Roman"/>
          <w:i/>
          <w:sz w:val="24"/>
          <w:szCs w:val="24"/>
          <w:lang w:val="en"/>
        </w:rPr>
        <w:t>n</w:t>
      </w:r>
      <w:r w:rsidR="00316E8F" w:rsidRPr="00316E8F">
        <w:rPr>
          <w:rFonts w:ascii="Times New Roman" w:hAnsi="Times New Roman" w:cs="Times New Roman"/>
          <w:i/>
          <w:sz w:val="24"/>
          <w:szCs w:val="24"/>
          <w:lang w:val="en"/>
        </w:rPr>
        <w:t>am</w:t>
      </w:r>
      <w:r w:rsidR="009326DF">
        <w:rPr>
          <w:rFonts w:ascii="Times New Roman" w:hAnsi="Times New Roman" w:cs="Times New Roman"/>
          <w:sz w:val="24"/>
          <w:szCs w:val="24"/>
          <w:lang w:val="en"/>
        </w:rPr>
        <w:t xml:space="preserve"> </w:t>
      </w:r>
      <w:r>
        <w:rPr>
          <w:rFonts w:ascii="Times New Roman" w:hAnsi="Times New Roman" w:cs="Times New Roman"/>
          <w:sz w:val="24"/>
          <w:szCs w:val="24"/>
          <w:lang w:val="en"/>
        </w:rPr>
        <w:t xml:space="preserve">for service to the ship </w:t>
      </w:r>
      <w:r w:rsidR="009A6BB6">
        <w:rPr>
          <w:rFonts w:ascii="Times New Roman" w:hAnsi="Times New Roman" w:cs="Times New Roman"/>
          <w:sz w:val="24"/>
          <w:szCs w:val="24"/>
          <w:lang w:val="en"/>
        </w:rPr>
        <w:t>would</w:t>
      </w:r>
      <w:r w:rsidR="005C1476">
        <w:rPr>
          <w:rFonts w:ascii="Times New Roman" w:hAnsi="Times New Roman" w:cs="Times New Roman"/>
          <w:sz w:val="24"/>
          <w:szCs w:val="24"/>
          <w:lang w:val="en"/>
        </w:rPr>
        <w:t>, it is argued,</w:t>
      </w:r>
      <w:r w:rsidR="009A6BB6">
        <w:rPr>
          <w:rFonts w:ascii="Times New Roman" w:hAnsi="Times New Roman" w:cs="Times New Roman"/>
          <w:sz w:val="24"/>
          <w:szCs w:val="24"/>
          <w:lang w:val="en"/>
        </w:rPr>
        <w:t xml:space="preserve"> </w:t>
      </w:r>
      <w:r w:rsidR="007D7F29">
        <w:rPr>
          <w:rFonts w:ascii="Times New Roman" w:hAnsi="Times New Roman" w:cs="Times New Roman"/>
          <w:sz w:val="24"/>
          <w:szCs w:val="24"/>
          <w:lang w:val="en"/>
        </w:rPr>
        <w:t>lie against the shipowner</w:t>
      </w:r>
      <w:r w:rsidR="00F849A9">
        <w:rPr>
          <w:rFonts w:ascii="Times New Roman" w:hAnsi="Times New Roman" w:cs="Times New Roman"/>
          <w:sz w:val="24"/>
          <w:szCs w:val="24"/>
          <w:lang w:val="en"/>
        </w:rPr>
        <w:t xml:space="preserve"> under English law</w:t>
      </w:r>
      <w:r w:rsidR="005C1476">
        <w:rPr>
          <w:rFonts w:ascii="Times New Roman" w:hAnsi="Times New Roman" w:cs="Times New Roman"/>
          <w:sz w:val="24"/>
          <w:szCs w:val="24"/>
          <w:lang w:val="en"/>
        </w:rPr>
        <w:t>,</w:t>
      </w:r>
      <w:r w:rsidR="007D7F29">
        <w:rPr>
          <w:rFonts w:ascii="Times New Roman" w:hAnsi="Times New Roman" w:cs="Times New Roman"/>
          <w:sz w:val="24"/>
          <w:szCs w:val="24"/>
          <w:lang w:val="en"/>
        </w:rPr>
        <w:t xml:space="preserve"> </w:t>
      </w:r>
      <w:r w:rsidR="009326DF">
        <w:rPr>
          <w:rFonts w:ascii="Times New Roman" w:hAnsi="Times New Roman" w:cs="Times New Roman"/>
          <w:sz w:val="24"/>
          <w:szCs w:val="24"/>
          <w:lang w:val="en"/>
        </w:rPr>
        <w:t>since the</w:t>
      </w:r>
      <w:r w:rsidR="007D7F29">
        <w:rPr>
          <w:rFonts w:ascii="Times New Roman" w:hAnsi="Times New Roman" w:cs="Times New Roman"/>
          <w:sz w:val="24"/>
          <w:szCs w:val="24"/>
          <w:lang w:val="en"/>
        </w:rPr>
        <w:t>re would be no person liable on the claim</w:t>
      </w:r>
      <w:r w:rsidR="00585226">
        <w:rPr>
          <w:rFonts w:ascii="Times New Roman" w:hAnsi="Times New Roman" w:cs="Times New Roman"/>
          <w:sz w:val="24"/>
          <w:szCs w:val="24"/>
          <w:lang w:val="en"/>
        </w:rPr>
        <w:t xml:space="preserve">, which </w:t>
      </w:r>
      <w:r w:rsidR="00F849A9">
        <w:rPr>
          <w:rFonts w:ascii="Times New Roman" w:hAnsi="Times New Roman" w:cs="Times New Roman"/>
          <w:sz w:val="24"/>
          <w:szCs w:val="24"/>
          <w:lang w:val="en"/>
        </w:rPr>
        <w:t xml:space="preserve">would also exclude an action </w:t>
      </w:r>
      <w:r w:rsidR="00F849A9" w:rsidRPr="00F849A9">
        <w:rPr>
          <w:rFonts w:ascii="Times New Roman" w:hAnsi="Times New Roman" w:cs="Times New Roman"/>
          <w:i/>
          <w:sz w:val="24"/>
          <w:szCs w:val="24"/>
          <w:lang w:val="en"/>
        </w:rPr>
        <w:t>in rem</w:t>
      </w:r>
      <w:r w:rsidR="00F849A9">
        <w:rPr>
          <w:rStyle w:val="FootnoteReference"/>
          <w:rFonts w:ascii="Times New Roman" w:hAnsi="Times New Roman" w:cs="Times New Roman"/>
          <w:sz w:val="24"/>
          <w:szCs w:val="24"/>
          <w:lang w:val="en"/>
        </w:rPr>
        <w:footnoteReference w:id="96"/>
      </w:r>
      <w:r w:rsidR="00F849A9">
        <w:rPr>
          <w:rFonts w:ascii="Times New Roman" w:hAnsi="Times New Roman" w:cs="Times New Roman"/>
          <w:sz w:val="24"/>
          <w:szCs w:val="24"/>
          <w:lang w:val="en"/>
        </w:rPr>
        <w:t xml:space="preserve"> against a sister</w:t>
      </w:r>
      <w:r w:rsidR="009A6BB6">
        <w:rPr>
          <w:rFonts w:ascii="Times New Roman" w:hAnsi="Times New Roman" w:cs="Times New Roman"/>
          <w:sz w:val="24"/>
          <w:szCs w:val="24"/>
          <w:lang w:val="en"/>
        </w:rPr>
        <w:t xml:space="preserve"> </w:t>
      </w:r>
      <w:r w:rsidR="00585226">
        <w:rPr>
          <w:rFonts w:ascii="Times New Roman" w:hAnsi="Times New Roman" w:cs="Times New Roman"/>
          <w:sz w:val="24"/>
          <w:szCs w:val="24"/>
          <w:lang w:val="en"/>
        </w:rPr>
        <w:t xml:space="preserve">ship </w:t>
      </w:r>
      <w:r w:rsidR="009A6BB6">
        <w:rPr>
          <w:rFonts w:ascii="Times New Roman" w:hAnsi="Times New Roman" w:cs="Times New Roman"/>
          <w:sz w:val="24"/>
          <w:szCs w:val="24"/>
          <w:lang w:val="en"/>
        </w:rPr>
        <w:t>within the jurisdiction of the English Admiralty Court</w:t>
      </w:r>
      <w:r w:rsidR="00F849A9">
        <w:rPr>
          <w:rFonts w:ascii="Times New Roman" w:hAnsi="Times New Roman" w:cs="Times New Roman"/>
          <w:sz w:val="24"/>
          <w:szCs w:val="24"/>
          <w:lang w:val="en"/>
        </w:rPr>
        <w:t xml:space="preserve">. </w:t>
      </w:r>
      <w:r w:rsidR="007D7F29">
        <w:rPr>
          <w:rFonts w:ascii="Times New Roman" w:hAnsi="Times New Roman" w:cs="Times New Roman"/>
          <w:sz w:val="24"/>
          <w:szCs w:val="24"/>
          <w:lang w:val="en"/>
        </w:rPr>
        <w:t xml:space="preserve"> </w:t>
      </w:r>
    </w:p>
    <w:p w:rsidR="00195593" w:rsidRDefault="00195593" w:rsidP="009F73BF">
      <w:pPr>
        <w:spacing w:after="0" w:line="240" w:lineRule="auto"/>
        <w:jc w:val="both"/>
        <w:rPr>
          <w:rFonts w:ascii="Times New Roman" w:hAnsi="Times New Roman" w:cs="Times New Roman"/>
          <w:sz w:val="24"/>
          <w:szCs w:val="24"/>
          <w:lang w:val="en"/>
        </w:rPr>
      </w:pPr>
    </w:p>
    <w:p w:rsidR="00AF01FA" w:rsidRDefault="002A29F7" w:rsidP="00AF01F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However, a</w:t>
      </w:r>
      <w:r w:rsidR="009C30B2">
        <w:rPr>
          <w:rFonts w:ascii="Times New Roman" w:hAnsi="Times New Roman" w:cs="Times New Roman"/>
          <w:sz w:val="24"/>
          <w:szCs w:val="24"/>
        </w:rPr>
        <w:t xml:space="preserve">n important </w:t>
      </w:r>
      <w:r w:rsidR="00136071" w:rsidRPr="00A3698D">
        <w:rPr>
          <w:rFonts w:ascii="Times New Roman" w:hAnsi="Times New Roman" w:cs="Times New Roman"/>
          <w:sz w:val="24"/>
          <w:szCs w:val="24"/>
        </w:rPr>
        <w:t xml:space="preserve">advantage of </w:t>
      </w:r>
      <w:r w:rsidR="00423764">
        <w:rPr>
          <w:rFonts w:ascii="Times New Roman" w:hAnsi="Times New Roman" w:cs="Times New Roman"/>
          <w:sz w:val="24"/>
          <w:szCs w:val="24"/>
        </w:rPr>
        <w:t xml:space="preserve">the </w:t>
      </w:r>
      <w:r w:rsidR="00136071" w:rsidRPr="00A3698D">
        <w:rPr>
          <w:rFonts w:ascii="Times New Roman" w:hAnsi="Times New Roman" w:cs="Times New Roman"/>
          <w:sz w:val="24"/>
          <w:szCs w:val="24"/>
        </w:rPr>
        <w:t>maritime lien for wages</w:t>
      </w:r>
      <w:r w:rsidR="009C30B2">
        <w:rPr>
          <w:rFonts w:ascii="Times New Roman" w:hAnsi="Times New Roman" w:cs="Times New Roman"/>
          <w:sz w:val="24"/>
          <w:szCs w:val="24"/>
        </w:rPr>
        <w:t xml:space="preserve"> is that</w:t>
      </w:r>
      <w:r w:rsidR="00136071" w:rsidRPr="00A3698D">
        <w:rPr>
          <w:rFonts w:ascii="Times New Roman" w:hAnsi="Times New Roman" w:cs="Times New Roman"/>
          <w:sz w:val="24"/>
          <w:szCs w:val="24"/>
        </w:rPr>
        <w:t xml:space="preserve">, even </w:t>
      </w:r>
      <w:r w:rsidR="00585226">
        <w:rPr>
          <w:rFonts w:ascii="Times New Roman" w:hAnsi="Times New Roman" w:cs="Times New Roman"/>
          <w:sz w:val="24"/>
          <w:szCs w:val="24"/>
        </w:rPr>
        <w:t xml:space="preserve">without </w:t>
      </w:r>
      <w:r w:rsidR="002738FB">
        <w:rPr>
          <w:rFonts w:ascii="Times New Roman" w:hAnsi="Times New Roman" w:cs="Times New Roman"/>
          <w:sz w:val="24"/>
          <w:szCs w:val="24"/>
        </w:rPr>
        <w:t>employment agreements</w:t>
      </w:r>
      <w:r w:rsidR="00136071" w:rsidRPr="00A3698D">
        <w:rPr>
          <w:rFonts w:ascii="Times New Roman" w:hAnsi="Times New Roman" w:cs="Times New Roman"/>
          <w:sz w:val="24"/>
          <w:szCs w:val="24"/>
        </w:rPr>
        <w:t xml:space="preserve">, </w:t>
      </w:r>
      <w:r w:rsidR="002738FB">
        <w:rPr>
          <w:rFonts w:ascii="Times New Roman" w:hAnsi="Times New Roman" w:cs="Times New Roman"/>
          <w:sz w:val="24"/>
          <w:szCs w:val="24"/>
        </w:rPr>
        <w:t xml:space="preserve">the </w:t>
      </w:r>
      <w:r w:rsidR="00136071" w:rsidRPr="00A3698D">
        <w:rPr>
          <w:rFonts w:ascii="Times New Roman" w:hAnsi="Times New Roman" w:cs="Times New Roman"/>
          <w:sz w:val="24"/>
          <w:szCs w:val="24"/>
        </w:rPr>
        <w:t xml:space="preserve">right to </w:t>
      </w:r>
      <w:r w:rsidR="002738FB">
        <w:rPr>
          <w:rFonts w:ascii="Times New Roman" w:hAnsi="Times New Roman" w:cs="Times New Roman"/>
          <w:sz w:val="24"/>
          <w:szCs w:val="24"/>
        </w:rPr>
        <w:t xml:space="preserve">enforce claims for wages </w:t>
      </w:r>
      <w:r w:rsidR="00136071" w:rsidRPr="00A3698D">
        <w:rPr>
          <w:rFonts w:ascii="Times New Roman" w:hAnsi="Times New Roman" w:cs="Times New Roman"/>
          <w:sz w:val="24"/>
          <w:szCs w:val="24"/>
        </w:rPr>
        <w:t>arise</w:t>
      </w:r>
      <w:r w:rsidR="005C1476">
        <w:rPr>
          <w:rFonts w:ascii="Times New Roman" w:hAnsi="Times New Roman" w:cs="Times New Roman"/>
          <w:sz w:val="24"/>
          <w:szCs w:val="24"/>
        </w:rPr>
        <w:t>s</w:t>
      </w:r>
      <w:r w:rsidR="009D1B9F">
        <w:rPr>
          <w:rFonts w:ascii="Times New Roman" w:hAnsi="Times New Roman" w:cs="Times New Roman"/>
          <w:sz w:val="24"/>
          <w:szCs w:val="24"/>
        </w:rPr>
        <w:t>,</w:t>
      </w:r>
      <w:r w:rsidR="00136071" w:rsidRPr="00A3698D">
        <w:rPr>
          <w:rFonts w:ascii="Times New Roman" w:hAnsi="Times New Roman" w:cs="Times New Roman"/>
          <w:sz w:val="24"/>
          <w:szCs w:val="24"/>
        </w:rPr>
        <w:t xml:space="preserve"> </w:t>
      </w:r>
      <w:r w:rsidR="002738FB">
        <w:rPr>
          <w:rFonts w:ascii="Times New Roman" w:hAnsi="Times New Roman" w:cs="Times New Roman"/>
          <w:sz w:val="24"/>
          <w:szCs w:val="24"/>
        </w:rPr>
        <w:t xml:space="preserve">since the maritime lien springs into existence </w:t>
      </w:r>
      <w:r w:rsidR="00136071" w:rsidRPr="00A3698D">
        <w:rPr>
          <w:rFonts w:ascii="Times New Roman" w:hAnsi="Times New Roman" w:cs="Times New Roman"/>
          <w:sz w:val="24"/>
          <w:szCs w:val="24"/>
        </w:rPr>
        <w:t>independently of the personal liability of the employer</w:t>
      </w:r>
      <w:r w:rsidR="007F5B75">
        <w:rPr>
          <w:rFonts w:ascii="Times New Roman" w:hAnsi="Times New Roman" w:cs="Times New Roman"/>
          <w:sz w:val="24"/>
          <w:szCs w:val="24"/>
        </w:rPr>
        <w:t>.</w:t>
      </w:r>
      <w:r w:rsidR="00136071" w:rsidRPr="00A3698D">
        <w:rPr>
          <w:rFonts w:ascii="Times New Roman" w:hAnsi="Times New Roman" w:cs="Times New Roman"/>
          <w:sz w:val="24"/>
          <w:szCs w:val="24"/>
          <w:vertAlign w:val="superscript"/>
        </w:rPr>
        <w:footnoteReference w:id="97"/>
      </w:r>
      <w:r w:rsidR="00DE01F8">
        <w:rPr>
          <w:rFonts w:ascii="Times New Roman" w:hAnsi="Times New Roman" w:cs="Times New Roman"/>
          <w:sz w:val="24"/>
          <w:szCs w:val="24"/>
        </w:rPr>
        <w:t xml:space="preserve"> </w:t>
      </w:r>
      <w:r w:rsidR="00AF01FA">
        <w:rPr>
          <w:rFonts w:ascii="Times New Roman" w:hAnsi="Times New Roman" w:cs="Times New Roman"/>
          <w:sz w:val="24"/>
          <w:szCs w:val="24"/>
        </w:rPr>
        <w:t xml:space="preserve"> </w:t>
      </w:r>
      <w:r w:rsidR="001716F4">
        <w:rPr>
          <w:rFonts w:ascii="Times New Roman" w:hAnsi="Times New Roman" w:cs="Times New Roman"/>
          <w:sz w:val="24"/>
          <w:szCs w:val="24"/>
        </w:rPr>
        <w:t>I</w:t>
      </w:r>
      <w:r w:rsidR="00AF01FA" w:rsidRPr="00AF01FA">
        <w:rPr>
          <w:rFonts w:ascii="Times New Roman" w:hAnsi="Times New Roman" w:cs="Times New Roman"/>
          <w:sz w:val="24"/>
          <w:szCs w:val="24"/>
        </w:rPr>
        <w:t xml:space="preserve">n </w:t>
      </w:r>
      <w:r w:rsidR="00AF01FA" w:rsidRPr="00AF01FA">
        <w:rPr>
          <w:rFonts w:ascii="Times New Roman" w:hAnsi="Times New Roman" w:cs="Times New Roman"/>
          <w:i/>
          <w:sz w:val="24"/>
          <w:szCs w:val="24"/>
        </w:rPr>
        <w:t>The Ever Success</w:t>
      </w:r>
      <w:r w:rsidR="001B14EE">
        <w:rPr>
          <w:rStyle w:val="FootnoteReference"/>
          <w:rFonts w:ascii="Times New Roman" w:hAnsi="Times New Roman" w:cs="Times New Roman"/>
          <w:i/>
          <w:sz w:val="24"/>
          <w:szCs w:val="24"/>
        </w:rPr>
        <w:footnoteReference w:id="98"/>
      </w:r>
      <w:r w:rsidR="009D1B9F">
        <w:rPr>
          <w:rFonts w:ascii="Times New Roman" w:hAnsi="Times New Roman" w:cs="Times New Roman"/>
          <w:i/>
          <w:sz w:val="24"/>
          <w:szCs w:val="24"/>
        </w:rPr>
        <w:t xml:space="preserve"> </w:t>
      </w:r>
      <w:r w:rsidR="00423764">
        <w:rPr>
          <w:rFonts w:ascii="Times New Roman" w:hAnsi="Times New Roman" w:cs="Times New Roman"/>
          <w:sz w:val="24"/>
          <w:szCs w:val="24"/>
        </w:rPr>
        <w:t xml:space="preserve">it was held </w:t>
      </w:r>
      <w:r w:rsidR="00AF01FA" w:rsidRPr="00AF01FA">
        <w:rPr>
          <w:rFonts w:ascii="Times New Roman" w:hAnsi="Times New Roman" w:cs="Times New Roman"/>
          <w:sz w:val="24"/>
          <w:szCs w:val="24"/>
        </w:rPr>
        <w:t xml:space="preserve">that: </w:t>
      </w:r>
    </w:p>
    <w:p w:rsidR="00AF01FA" w:rsidRDefault="00AF01FA" w:rsidP="00AF01FA">
      <w:pPr>
        <w:spacing w:after="0" w:line="240" w:lineRule="auto"/>
        <w:jc w:val="both"/>
        <w:rPr>
          <w:rFonts w:ascii="Times New Roman" w:hAnsi="Times New Roman" w:cs="Times New Roman"/>
          <w:sz w:val="24"/>
          <w:szCs w:val="24"/>
        </w:rPr>
      </w:pPr>
    </w:p>
    <w:p w:rsidR="00AF01FA" w:rsidRDefault="00750CCB" w:rsidP="00AF01FA">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w:t>
      </w:r>
      <w:r w:rsidR="00AF01FA" w:rsidRPr="00AF01FA">
        <w:rPr>
          <w:rFonts w:ascii="Times New Roman" w:hAnsi="Times New Roman" w:cs="Times New Roman"/>
          <w:sz w:val="24"/>
          <w:szCs w:val="24"/>
        </w:rPr>
        <w:t xml:space="preserve">Despite the judicial tendency on occasions to associate the wages lien loosely with the contract it is not the case that the maritime lien arises out of the contract.  </w:t>
      </w:r>
      <w:r w:rsidR="00AF01FA" w:rsidRPr="001B14EE">
        <w:rPr>
          <w:rFonts w:ascii="Times New Roman" w:hAnsi="Times New Roman" w:cs="Times New Roman"/>
          <w:sz w:val="24"/>
          <w:szCs w:val="24"/>
        </w:rPr>
        <w:t xml:space="preserve">The lien </w:t>
      </w:r>
      <w:r w:rsidR="00AF01FA" w:rsidRPr="00AF01FA">
        <w:rPr>
          <w:rFonts w:ascii="Times New Roman" w:hAnsi="Times New Roman" w:cs="Times New Roman"/>
          <w:sz w:val="24"/>
          <w:szCs w:val="24"/>
        </w:rPr>
        <w:t>is established by reference solely to the maritime l</w:t>
      </w:r>
      <w:r w:rsidR="001B14EE">
        <w:rPr>
          <w:rFonts w:ascii="Times New Roman" w:hAnsi="Times New Roman" w:cs="Times New Roman"/>
          <w:sz w:val="24"/>
          <w:szCs w:val="24"/>
        </w:rPr>
        <w:t xml:space="preserve">aw </w:t>
      </w:r>
      <w:r w:rsidR="00AF01FA" w:rsidRPr="00AF01FA">
        <w:rPr>
          <w:rFonts w:ascii="Times New Roman" w:hAnsi="Times New Roman" w:cs="Times New Roman"/>
          <w:sz w:val="24"/>
          <w:szCs w:val="24"/>
        </w:rPr>
        <w:t>and its existence is not wholly dependent upon an express or implied contractual term</w:t>
      </w:r>
      <w:r w:rsidR="009C4715">
        <w:rPr>
          <w:rFonts w:ascii="Times New Roman" w:hAnsi="Times New Roman" w:cs="Times New Roman"/>
          <w:sz w:val="24"/>
          <w:szCs w:val="24"/>
        </w:rPr>
        <w:t>.</w:t>
      </w:r>
      <w:r>
        <w:rPr>
          <w:rFonts w:ascii="Times New Roman" w:hAnsi="Times New Roman" w:cs="Times New Roman"/>
          <w:sz w:val="24"/>
          <w:szCs w:val="24"/>
        </w:rPr>
        <w:t>’</w:t>
      </w:r>
      <w:r w:rsidR="00AF01FA" w:rsidRPr="00AF01FA">
        <w:rPr>
          <w:rFonts w:ascii="Times New Roman" w:hAnsi="Times New Roman" w:cs="Times New Roman"/>
          <w:sz w:val="24"/>
          <w:szCs w:val="24"/>
        </w:rPr>
        <w:t xml:space="preserve">  </w:t>
      </w:r>
    </w:p>
    <w:p w:rsidR="00AF01FA" w:rsidRDefault="00AF01FA" w:rsidP="00AF01FA">
      <w:pPr>
        <w:spacing w:after="0" w:line="240" w:lineRule="auto"/>
        <w:jc w:val="both"/>
        <w:rPr>
          <w:rFonts w:ascii="Times New Roman" w:hAnsi="Times New Roman" w:cs="Times New Roman"/>
          <w:sz w:val="24"/>
          <w:szCs w:val="24"/>
        </w:rPr>
      </w:pPr>
    </w:p>
    <w:p w:rsidR="007F5B75" w:rsidRPr="007F5B75" w:rsidRDefault="005C1476" w:rsidP="007F5B75">
      <w:pPr>
        <w:spacing w:after="0" w:line="240" w:lineRule="auto"/>
        <w:jc w:val="both"/>
        <w:rPr>
          <w:rFonts w:ascii="Times New Roman" w:hAnsi="Times New Roman" w:cs="Times New Roman"/>
          <w:sz w:val="24"/>
          <w:szCs w:val="24"/>
        </w:rPr>
      </w:pPr>
      <w:r>
        <w:rPr>
          <w:rFonts w:ascii="Times New Roman" w:hAnsi="Times New Roman" w:cs="Times New Roman"/>
          <w:sz w:val="24"/>
          <w:szCs w:val="24"/>
          <w:lang w:val="en"/>
        </w:rPr>
        <w:t xml:space="preserve">So, if there is </w:t>
      </w:r>
      <w:r w:rsidR="00463DCE">
        <w:rPr>
          <w:rFonts w:ascii="Times New Roman" w:hAnsi="Times New Roman" w:cs="Times New Roman"/>
          <w:sz w:val="24"/>
          <w:szCs w:val="24"/>
          <w:lang w:val="en"/>
        </w:rPr>
        <w:t>service to the captive ship</w:t>
      </w:r>
      <w:r>
        <w:rPr>
          <w:rFonts w:ascii="Times New Roman" w:hAnsi="Times New Roman" w:cs="Times New Roman"/>
          <w:sz w:val="24"/>
          <w:szCs w:val="24"/>
          <w:lang w:val="en"/>
        </w:rPr>
        <w:t xml:space="preserve"> -</w:t>
      </w:r>
      <w:r w:rsidR="00463DCE">
        <w:rPr>
          <w:rFonts w:ascii="Times New Roman" w:hAnsi="Times New Roman" w:cs="Times New Roman"/>
          <w:sz w:val="24"/>
          <w:szCs w:val="24"/>
          <w:lang w:val="en"/>
        </w:rPr>
        <w:t xml:space="preserve"> even after frustration</w:t>
      </w:r>
      <w:r>
        <w:rPr>
          <w:rFonts w:ascii="Times New Roman" w:hAnsi="Times New Roman" w:cs="Times New Roman"/>
          <w:sz w:val="24"/>
          <w:szCs w:val="24"/>
          <w:lang w:val="en"/>
        </w:rPr>
        <w:t xml:space="preserve"> -</w:t>
      </w:r>
      <w:r w:rsidR="00463DCE">
        <w:rPr>
          <w:rFonts w:ascii="Times New Roman" w:hAnsi="Times New Roman" w:cs="Times New Roman"/>
          <w:sz w:val="24"/>
          <w:szCs w:val="24"/>
          <w:lang w:val="en"/>
        </w:rPr>
        <w:t xml:space="preserve"> </w:t>
      </w:r>
      <w:r>
        <w:rPr>
          <w:rFonts w:ascii="Times New Roman" w:hAnsi="Times New Roman" w:cs="Times New Roman"/>
          <w:sz w:val="24"/>
          <w:szCs w:val="24"/>
          <w:lang w:val="en"/>
        </w:rPr>
        <w:t xml:space="preserve">there would be a maritime lien.  But the enforcement of that lien </w:t>
      </w:r>
      <w:r w:rsidR="007F5406">
        <w:rPr>
          <w:rFonts w:ascii="Times New Roman" w:hAnsi="Times New Roman" w:cs="Times New Roman"/>
          <w:sz w:val="24"/>
          <w:szCs w:val="24"/>
          <w:lang w:val="en"/>
        </w:rPr>
        <w:t xml:space="preserve">in an action </w:t>
      </w:r>
      <w:r w:rsidR="007F5406" w:rsidRPr="00EC4167">
        <w:rPr>
          <w:rFonts w:ascii="Times New Roman" w:hAnsi="Times New Roman" w:cs="Times New Roman"/>
          <w:i/>
          <w:sz w:val="24"/>
          <w:szCs w:val="24"/>
          <w:lang w:val="en"/>
        </w:rPr>
        <w:t>in rem</w:t>
      </w:r>
      <w:r w:rsidR="007F5406">
        <w:rPr>
          <w:rFonts w:ascii="Times New Roman" w:hAnsi="Times New Roman" w:cs="Times New Roman"/>
          <w:sz w:val="24"/>
          <w:szCs w:val="24"/>
          <w:lang w:val="en"/>
        </w:rPr>
        <w:t xml:space="preserve"> </w:t>
      </w:r>
      <w:r>
        <w:rPr>
          <w:rFonts w:ascii="Times New Roman" w:hAnsi="Times New Roman" w:cs="Times New Roman"/>
          <w:sz w:val="24"/>
          <w:szCs w:val="24"/>
          <w:lang w:val="en"/>
        </w:rPr>
        <w:t xml:space="preserve">against the ship lying captive </w:t>
      </w:r>
      <w:r w:rsidR="007F5406">
        <w:rPr>
          <w:rFonts w:ascii="Times New Roman" w:hAnsi="Times New Roman" w:cs="Times New Roman"/>
          <w:sz w:val="24"/>
          <w:szCs w:val="24"/>
          <w:lang w:val="en"/>
        </w:rPr>
        <w:t xml:space="preserve">or abandoned </w:t>
      </w:r>
      <w:r>
        <w:rPr>
          <w:rFonts w:ascii="Times New Roman" w:hAnsi="Times New Roman" w:cs="Times New Roman"/>
          <w:sz w:val="24"/>
          <w:szCs w:val="24"/>
          <w:lang w:val="en"/>
        </w:rPr>
        <w:t xml:space="preserve">in the waters Somalia would be </w:t>
      </w:r>
      <w:r w:rsidR="007F5406">
        <w:rPr>
          <w:rFonts w:ascii="Times New Roman" w:hAnsi="Times New Roman" w:cs="Times New Roman"/>
          <w:sz w:val="24"/>
          <w:szCs w:val="24"/>
          <w:lang w:val="en"/>
        </w:rPr>
        <w:t xml:space="preserve">impossible given </w:t>
      </w:r>
      <w:r w:rsidR="009A6BB6" w:rsidRPr="009A6BB6">
        <w:rPr>
          <w:rFonts w:ascii="Times New Roman" w:hAnsi="Times New Roman" w:cs="Times New Roman"/>
          <w:sz w:val="24"/>
          <w:szCs w:val="24"/>
          <w:lang w:val="en"/>
        </w:rPr>
        <w:t xml:space="preserve">the absence of any </w:t>
      </w:r>
      <w:r w:rsidR="00463DCE">
        <w:rPr>
          <w:rFonts w:ascii="Times New Roman" w:hAnsi="Times New Roman" w:cs="Times New Roman"/>
          <w:sz w:val="24"/>
          <w:szCs w:val="24"/>
          <w:lang w:val="en"/>
        </w:rPr>
        <w:t xml:space="preserve">properly </w:t>
      </w:r>
      <w:r w:rsidR="009A6BB6" w:rsidRPr="009A6BB6">
        <w:rPr>
          <w:rFonts w:ascii="Times New Roman" w:hAnsi="Times New Roman" w:cs="Times New Roman"/>
          <w:sz w:val="24"/>
          <w:szCs w:val="24"/>
          <w:lang w:val="en"/>
        </w:rPr>
        <w:t>functioning legal system in Somalia</w:t>
      </w:r>
      <w:r w:rsidR="007F5406">
        <w:rPr>
          <w:rFonts w:ascii="Times New Roman" w:hAnsi="Times New Roman" w:cs="Times New Roman"/>
          <w:sz w:val="24"/>
          <w:szCs w:val="24"/>
          <w:lang w:val="en"/>
        </w:rPr>
        <w:t xml:space="preserve">. </w:t>
      </w:r>
      <w:r w:rsidR="009A6BB6" w:rsidRPr="009A6BB6">
        <w:rPr>
          <w:rFonts w:ascii="Times New Roman" w:hAnsi="Times New Roman" w:cs="Times New Roman"/>
          <w:sz w:val="24"/>
          <w:szCs w:val="24"/>
          <w:lang w:val="en"/>
        </w:rPr>
        <w:t xml:space="preserve"> </w:t>
      </w:r>
      <w:r w:rsidR="007F5B75">
        <w:rPr>
          <w:rFonts w:ascii="Times New Roman" w:hAnsi="Times New Roman" w:cs="Times New Roman"/>
          <w:sz w:val="24"/>
          <w:szCs w:val="24"/>
          <w:lang w:val="en"/>
        </w:rPr>
        <w:t xml:space="preserve">  </w:t>
      </w:r>
    </w:p>
    <w:p w:rsidR="009A6BB6" w:rsidRDefault="009A6BB6" w:rsidP="00136071">
      <w:pPr>
        <w:spacing w:after="0" w:line="240" w:lineRule="auto"/>
        <w:jc w:val="both"/>
        <w:rPr>
          <w:rFonts w:ascii="Times New Roman" w:hAnsi="Times New Roman" w:cs="Times New Roman"/>
          <w:sz w:val="24"/>
          <w:szCs w:val="24"/>
        </w:rPr>
      </w:pPr>
    </w:p>
    <w:p w:rsidR="004B6BBC" w:rsidRDefault="004B6BBC" w:rsidP="001F2F7B">
      <w:pPr>
        <w:spacing w:after="0" w:line="240" w:lineRule="auto"/>
        <w:jc w:val="both"/>
        <w:rPr>
          <w:rFonts w:ascii="Times New Roman" w:hAnsi="Times New Roman" w:cs="Times New Roman"/>
          <w:sz w:val="24"/>
          <w:szCs w:val="24"/>
        </w:rPr>
      </w:pPr>
    </w:p>
    <w:p w:rsidR="001D1579" w:rsidRPr="001F2F7B" w:rsidRDefault="0099099A" w:rsidP="001F2F7B">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1</w:t>
      </w:r>
      <w:r w:rsidR="009E445A">
        <w:rPr>
          <w:rFonts w:ascii="Times New Roman" w:hAnsi="Times New Roman" w:cs="Times New Roman"/>
          <w:b/>
          <w:sz w:val="24"/>
          <w:szCs w:val="24"/>
        </w:rPr>
        <w:t>2</w:t>
      </w:r>
      <w:r w:rsidR="001D1579" w:rsidRPr="005A4E0A">
        <w:rPr>
          <w:rFonts w:ascii="Times New Roman" w:hAnsi="Times New Roman" w:cs="Times New Roman"/>
          <w:b/>
          <w:sz w:val="24"/>
          <w:szCs w:val="24"/>
        </w:rPr>
        <w:t>.</w:t>
      </w:r>
      <w:r w:rsidR="001D1579" w:rsidRPr="005A4E0A">
        <w:rPr>
          <w:rFonts w:ascii="Times New Roman" w:hAnsi="Times New Roman" w:cs="Times New Roman"/>
          <w:b/>
          <w:sz w:val="24"/>
          <w:szCs w:val="24"/>
        </w:rPr>
        <w:tab/>
      </w:r>
      <w:r w:rsidR="009E445A">
        <w:rPr>
          <w:rFonts w:ascii="Times New Roman" w:hAnsi="Times New Roman" w:cs="Times New Roman"/>
          <w:b/>
          <w:sz w:val="24"/>
          <w:szCs w:val="24"/>
        </w:rPr>
        <w:t xml:space="preserve">NEED FOR </w:t>
      </w:r>
      <w:r w:rsidR="001D1579" w:rsidRPr="005A4E0A">
        <w:rPr>
          <w:rFonts w:ascii="Times New Roman" w:hAnsi="Times New Roman" w:cs="Times New Roman"/>
          <w:b/>
          <w:sz w:val="24"/>
          <w:szCs w:val="24"/>
        </w:rPr>
        <w:t>LAW REFORM</w:t>
      </w:r>
      <w:r w:rsidR="009C4E28">
        <w:rPr>
          <w:rFonts w:ascii="Times New Roman" w:hAnsi="Times New Roman" w:cs="Times New Roman"/>
          <w:b/>
          <w:sz w:val="24"/>
          <w:szCs w:val="24"/>
        </w:rPr>
        <w:t xml:space="preserve">  </w:t>
      </w:r>
      <w:r w:rsidR="001D1579" w:rsidRPr="005A4E0A">
        <w:rPr>
          <w:rFonts w:ascii="Times New Roman" w:hAnsi="Times New Roman" w:cs="Times New Roman"/>
          <w:b/>
          <w:sz w:val="24"/>
          <w:szCs w:val="24"/>
        </w:rPr>
        <w:t xml:space="preserve"> </w:t>
      </w:r>
    </w:p>
    <w:p w:rsidR="001D1579" w:rsidRPr="005A4E0A" w:rsidRDefault="001D1579" w:rsidP="001D1579">
      <w:pPr>
        <w:spacing w:after="0" w:line="240" w:lineRule="auto"/>
        <w:rPr>
          <w:rFonts w:ascii="Times New Roman" w:hAnsi="Times New Roman" w:cs="Times New Roman"/>
          <w:b/>
          <w:sz w:val="24"/>
          <w:szCs w:val="24"/>
        </w:rPr>
      </w:pPr>
    </w:p>
    <w:p w:rsidR="00226099" w:rsidRDefault="00003A0E" w:rsidP="00173CC5">
      <w:pPr>
        <w:spacing w:line="240" w:lineRule="auto"/>
        <w:jc w:val="both"/>
        <w:rPr>
          <w:rFonts w:ascii="Times New Roman" w:hAnsi="Times New Roman" w:cs="Times New Roman"/>
          <w:sz w:val="24"/>
          <w:szCs w:val="24"/>
        </w:rPr>
      </w:pPr>
      <w:r>
        <w:rPr>
          <w:rFonts w:ascii="Times New Roman" w:hAnsi="Times New Roman" w:cs="Times New Roman"/>
          <w:sz w:val="24"/>
          <w:szCs w:val="24"/>
        </w:rPr>
        <w:t>International law as enshrined in the conventions does not either explicitly or implicitly deal with the payment of the wages of seafarers held hostage, w</w:t>
      </w:r>
      <w:r w:rsidR="00EC4167">
        <w:rPr>
          <w:rFonts w:ascii="Times New Roman" w:hAnsi="Times New Roman" w:cs="Times New Roman"/>
          <w:sz w:val="24"/>
          <w:szCs w:val="24"/>
        </w:rPr>
        <w:t>hile English law would, in limited circumstances, protect the seafa</w:t>
      </w:r>
      <w:r>
        <w:rPr>
          <w:rFonts w:ascii="Times New Roman" w:hAnsi="Times New Roman" w:cs="Times New Roman"/>
          <w:sz w:val="24"/>
          <w:szCs w:val="24"/>
        </w:rPr>
        <w:t>r</w:t>
      </w:r>
      <w:r w:rsidR="00EC4167">
        <w:rPr>
          <w:rFonts w:ascii="Times New Roman" w:hAnsi="Times New Roman" w:cs="Times New Roman"/>
          <w:sz w:val="24"/>
          <w:szCs w:val="24"/>
        </w:rPr>
        <w:t xml:space="preserve">er’s right to wages; in </w:t>
      </w:r>
      <w:r>
        <w:rPr>
          <w:rFonts w:ascii="Times New Roman" w:hAnsi="Times New Roman" w:cs="Times New Roman"/>
          <w:sz w:val="24"/>
          <w:szCs w:val="24"/>
        </w:rPr>
        <w:t xml:space="preserve">many </w:t>
      </w:r>
      <w:r w:rsidR="00EC4167">
        <w:rPr>
          <w:rFonts w:ascii="Times New Roman" w:hAnsi="Times New Roman" w:cs="Times New Roman"/>
          <w:sz w:val="24"/>
          <w:szCs w:val="24"/>
        </w:rPr>
        <w:t>other cases th</w:t>
      </w:r>
      <w:r>
        <w:rPr>
          <w:rFonts w:ascii="Times New Roman" w:hAnsi="Times New Roman" w:cs="Times New Roman"/>
          <w:sz w:val="24"/>
          <w:szCs w:val="24"/>
        </w:rPr>
        <w:t xml:space="preserve">at </w:t>
      </w:r>
      <w:r w:rsidR="00EC4167">
        <w:rPr>
          <w:rFonts w:ascii="Times New Roman" w:hAnsi="Times New Roman" w:cs="Times New Roman"/>
          <w:sz w:val="24"/>
          <w:szCs w:val="24"/>
        </w:rPr>
        <w:t xml:space="preserve">law is most uncertain; and in some instances it seems </w:t>
      </w:r>
      <w:r>
        <w:rPr>
          <w:rFonts w:ascii="Times New Roman" w:hAnsi="Times New Roman" w:cs="Times New Roman"/>
          <w:sz w:val="24"/>
          <w:szCs w:val="24"/>
        </w:rPr>
        <w:t xml:space="preserve">most </w:t>
      </w:r>
      <w:r w:rsidR="00EC4167">
        <w:rPr>
          <w:rFonts w:ascii="Times New Roman" w:hAnsi="Times New Roman" w:cs="Times New Roman"/>
          <w:sz w:val="24"/>
          <w:szCs w:val="24"/>
        </w:rPr>
        <w:t>un</w:t>
      </w:r>
      <w:r>
        <w:rPr>
          <w:rFonts w:ascii="Times New Roman" w:hAnsi="Times New Roman" w:cs="Times New Roman"/>
          <w:sz w:val="24"/>
          <w:szCs w:val="24"/>
        </w:rPr>
        <w:t xml:space="preserve">likely that seafarers would have an enforceable right to wages.  The position may be summarised as follows. </w:t>
      </w:r>
      <w:r w:rsidR="00E8539C" w:rsidRPr="00E8539C">
        <w:rPr>
          <w:rFonts w:ascii="Times New Roman" w:hAnsi="Times New Roman" w:cs="Times New Roman"/>
          <w:sz w:val="24"/>
          <w:szCs w:val="24"/>
        </w:rPr>
        <w:t>If seafarers</w:t>
      </w:r>
      <w:r w:rsidR="00CC4223">
        <w:rPr>
          <w:rFonts w:ascii="Times New Roman" w:hAnsi="Times New Roman" w:cs="Times New Roman"/>
          <w:sz w:val="24"/>
          <w:szCs w:val="24"/>
        </w:rPr>
        <w:t xml:space="preserve"> -</w:t>
      </w:r>
      <w:r w:rsidR="00463DCE">
        <w:rPr>
          <w:rFonts w:ascii="Times New Roman" w:hAnsi="Times New Roman" w:cs="Times New Roman"/>
          <w:sz w:val="24"/>
          <w:szCs w:val="24"/>
        </w:rPr>
        <w:t xml:space="preserve"> who </w:t>
      </w:r>
      <w:r w:rsidR="00E8539C" w:rsidRPr="00E8539C">
        <w:rPr>
          <w:rFonts w:ascii="Times New Roman" w:hAnsi="Times New Roman" w:cs="Times New Roman"/>
          <w:sz w:val="24"/>
          <w:szCs w:val="24"/>
        </w:rPr>
        <w:t xml:space="preserve">are held hostage aboard </w:t>
      </w:r>
      <w:r w:rsidR="00463DCE">
        <w:rPr>
          <w:rFonts w:ascii="Times New Roman" w:hAnsi="Times New Roman" w:cs="Times New Roman"/>
          <w:sz w:val="24"/>
          <w:szCs w:val="24"/>
        </w:rPr>
        <w:t xml:space="preserve">their ship </w:t>
      </w:r>
      <w:r w:rsidR="00E8539C" w:rsidRPr="00E8539C">
        <w:rPr>
          <w:rFonts w:ascii="Times New Roman" w:hAnsi="Times New Roman" w:cs="Times New Roman"/>
          <w:sz w:val="24"/>
          <w:szCs w:val="24"/>
        </w:rPr>
        <w:t xml:space="preserve">for no more than a few months with </w:t>
      </w:r>
      <w:r w:rsidR="00673F3E">
        <w:rPr>
          <w:rFonts w:ascii="Times New Roman" w:hAnsi="Times New Roman" w:cs="Times New Roman"/>
          <w:sz w:val="24"/>
          <w:szCs w:val="24"/>
        </w:rPr>
        <w:t>ex</w:t>
      </w:r>
      <w:r w:rsidR="00EA7CAF">
        <w:rPr>
          <w:rFonts w:ascii="Times New Roman" w:hAnsi="Times New Roman" w:cs="Times New Roman"/>
          <w:sz w:val="24"/>
          <w:szCs w:val="24"/>
        </w:rPr>
        <w:t xml:space="preserve">isting </w:t>
      </w:r>
      <w:r w:rsidR="00E8539C" w:rsidRPr="00E8539C">
        <w:rPr>
          <w:rFonts w:ascii="Times New Roman" w:hAnsi="Times New Roman" w:cs="Times New Roman"/>
          <w:sz w:val="24"/>
          <w:szCs w:val="24"/>
        </w:rPr>
        <w:t>employment agreements</w:t>
      </w:r>
      <w:r w:rsidR="00CC4223">
        <w:rPr>
          <w:rFonts w:ascii="Times New Roman" w:hAnsi="Times New Roman" w:cs="Times New Roman"/>
          <w:sz w:val="24"/>
          <w:szCs w:val="24"/>
        </w:rPr>
        <w:t xml:space="preserve"> - </w:t>
      </w:r>
      <w:r w:rsidR="00E8539C" w:rsidRPr="00E8539C">
        <w:rPr>
          <w:rFonts w:ascii="Times New Roman" w:hAnsi="Times New Roman" w:cs="Times New Roman"/>
          <w:sz w:val="24"/>
          <w:szCs w:val="24"/>
        </w:rPr>
        <w:t>complet</w:t>
      </w:r>
      <w:r w:rsidR="00673F3E">
        <w:rPr>
          <w:rFonts w:ascii="Times New Roman" w:hAnsi="Times New Roman" w:cs="Times New Roman"/>
          <w:sz w:val="24"/>
          <w:szCs w:val="24"/>
        </w:rPr>
        <w:t xml:space="preserve">e </w:t>
      </w:r>
      <w:r w:rsidR="00E8539C" w:rsidRPr="00E8539C">
        <w:rPr>
          <w:rFonts w:ascii="Times New Roman" w:hAnsi="Times New Roman" w:cs="Times New Roman"/>
          <w:sz w:val="24"/>
          <w:szCs w:val="24"/>
        </w:rPr>
        <w:t>the</w:t>
      </w:r>
      <w:r w:rsidR="00CC4223">
        <w:rPr>
          <w:rFonts w:ascii="Times New Roman" w:hAnsi="Times New Roman" w:cs="Times New Roman"/>
          <w:sz w:val="24"/>
          <w:szCs w:val="24"/>
        </w:rPr>
        <w:t>ir</w:t>
      </w:r>
      <w:r w:rsidR="00E8539C" w:rsidRPr="00E8539C">
        <w:rPr>
          <w:rFonts w:ascii="Times New Roman" w:hAnsi="Times New Roman" w:cs="Times New Roman"/>
          <w:sz w:val="24"/>
          <w:szCs w:val="24"/>
        </w:rPr>
        <w:t xml:space="preserve"> voyage the</w:t>
      </w:r>
      <w:r w:rsidR="00463DCE">
        <w:rPr>
          <w:rFonts w:ascii="Times New Roman" w:hAnsi="Times New Roman" w:cs="Times New Roman"/>
          <w:sz w:val="24"/>
          <w:szCs w:val="24"/>
        </w:rPr>
        <w:t>y would</w:t>
      </w:r>
      <w:r w:rsidR="00EC4167">
        <w:rPr>
          <w:rFonts w:ascii="Times New Roman" w:hAnsi="Times New Roman" w:cs="Times New Roman"/>
          <w:sz w:val="24"/>
          <w:szCs w:val="24"/>
        </w:rPr>
        <w:t>,</w:t>
      </w:r>
      <w:r w:rsidR="00463DCE">
        <w:rPr>
          <w:rFonts w:ascii="Times New Roman" w:hAnsi="Times New Roman" w:cs="Times New Roman"/>
          <w:sz w:val="24"/>
          <w:szCs w:val="24"/>
        </w:rPr>
        <w:t xml:space="preserve"> it is </w:t>
      </w:r>
      <w:r>
        <w:rPr>
          <w:rFonts w:ascii="Times New Roman" w:hAnsi="Times New Roman" w:cs="Times New Roman"/>
          <w:sz w:val="24"/>
          <w:szCs w:val="24"/>
        </w:rPr>
        <w:t>argued</w:t>
      </w:r>
      <w:r w:rsidR="00EC4167">
        <w:rPr>
          <w:rFonts w:ascii="Times New Roman" w:hAnsi="Times New Roman" w:cs="Times New Roman"/>
          <w:sz w:val="24"/>
          <w:szCs w:val="24"/>
        </w:rPr>
        <w:t>,</w:t>
      </w:r>
      <w:r w:rsidR="00463DCE">
        <w:rPr>
          <w:rFonts w:ascii="Times New Roman" w:hAnsi="Times New Roman" w:cs="Times New Roman"/>
          <w:sz w:val="24"/>
          <w:szCs w:val="24"/>
        </w:rPr>
        <w:t xml:space="preserve"> be </w:t>
      </w:r>
      <w:r w:rsidR="00E8539C" w:rsidRPr="00E8539C">
        <w:rPr>
          <w:rFonts w:ascii="Times New Roman" w:hAnsi="Times New Roman" w:cs="Times New Roman"/>
          <w:sz w:val="24"/>
          <w:szCs w:val="24"/>
        </w:rPr>
        <w:t>entitle</w:t>
      </w:r>
      <w:r w:rsidR="00463DCE">
        <w:rPr>
          <w:rFonts w:ascii="Times New Roman" w:hAnsi="Times New Roman" w:cs="Times New Roman"/>
          <w:sz w:val="24"/>
          <w:szCs w:val="24"/>
        </w:rPr>
        <w:t>d to wages</w:t>
      </w:r>
      <w:r w:rsidR="00CC4223">
        <w:rPr>
          <w:rFonts w:ascii="Times New Roman" w:hAnsi="Times New Roman" w:cs="Times New Roman"/>
          <w:sz w:val="24"/>
          <w:szCs w:val="24"/>
        </w:rPr>
        <w:t xml:space="preserve">, secured and preferred by a maritime lien, and </w:t>
      </w:r>
      <w:r w:rsidR="00E8539C" w:rsidRPr="00E8539C">
        <w:rPr>
          <w:rFonts w:ascii="Times New Roman" w:hAnsi="Times New Roman" w:cs="Times New Roman"/>
          <w:sz w:val="24"/>
          <w:szCs w:val="24"/>
        </w:rPr>
        <w:t>enforce</w:t>
      </w:r>
      <w:r w:rsidR="00463DCE">
        <w:rPr>
          <w:rFonts w:ascii="Times New Roman" w:hAnsi="Times New Roman" w:cs="Times New Roman"/>
          <w:sz w:val="24"/>
          <w:szCs w:val="24"/>
        </w:rPr>
        <w:t xml:space="preserve">able </w:t>
      </w:r>
      <w:r w:rsidR="00CC4223">
        <w:rPr>
          <w:rFonts w:ascii="Times New Roman" w:hAnsi="Times New Roman" w:cs="Times New Roman"/>
          <w:sz w:val="24"/>
          <w:szCs w:val="24"/>
        </w:rPr>
        <w:t xml:space="preserve">by an action </w:t>
      </w:r>
      <w:r w:rsidR="00CC4223" w:rsidRPr="00CC4223">
        <w:rPr>
          <w:rFonts w:ascii="Times New Roman" w:hAnsi="Times New Roman" w:cs="Times New Roman"/>
          <w:i/>
          <w:sz w:val="24"/>
          <w:szCs w:val="24"/>
        </w:rPr>
        <w:t>in rem.</w:t>
      </w:r>
      <w:r w:rsidR="00CC4223">
        <w:rPr>
          <w:rFonts w:ascii="Times New Roman" w:hAnsi="Times New Roman" w:cs="Times New Roman"/>
          <w:sz w:val="24"/>
          <w:szCs w:val="24"/>
        </w:rPr>
        <w:t xml:space="preserve">  </w:t>
      </w:r>
      <w:r w:rsidR="00AB244B">
        <w:rPr>
          <w:rFonts w:ascii="Times New Roman" w:hAnsi="Times New Roman" w:cs="Times New Roman"/>
          <w:sz w:val="24"/>
          <w:szCs w:val="24"/>
        </w:rPr>
        <w:t>H</w:t>
      </w:r>
      <w:r w:rsidR="0056218F">
        <w:rPr>
          <w:rFonts w:ascii="Times New Roman" w:hAnsi="Times New Roman" w:cs="Times New Roman"/>
          <w:sz w:val="24"/>
          <w:szCs w:val="24"/>
        </w:rPr>
        <w:t>owever,</w:t>
      </w:r>
      <w:r w:rsidR="004B6BBC">
        <w:rPr>
          <w:rFonts w:ascii="Times New Roman" w:hAnsi="Times New Roman" w:cs="Times New Roman"/>
          <w:sz w:val="24"/>
          <w:szCs w:val="24"/>
        </w:rPr>
        <w:t xml:space="preserve"> </w:t>
      </w:r>
      <w:r w:rsidR="00AB244B">
        <w:rPr>
          <w:rFonts w:ascii="Times New Roman" w:hAnsi="Times New Roman" w:cs="Times New Roman"/>
          <w:sz w:val="24"/>
          <w:szCs w:val="24"/>
        </w:rPr>
        <w:t xml:space="preserve">if </w:t>
      </w:r>
      <w:r w:rsidR="00C26A69">
        <w:rPr>
          <w:rFonts w:ascii="Times New Roman" w:hAnsi="Times New Roman" w:cs="Times New Roman"/>
          <w:sz w:val="24"/>
          <w:szCs w:val="24"/>
        </w:rPr>
        <w:t xml:space="preserve">seafarers </w:t>
      </w:r>
      <w:r w:rsidR="004B6BBC">
        <w:rPr>
          <w:rFonts w:ascii="Times New Roman" w:hAnsi="Times New Roman" w:cs="Times New Roman"/>
          <w:sz w:val="24"/>
          <w:szCs w:val="24"/>
        </w:rPr>
        <w:t xml:space="preserve">are </w:t>
      </w:r>
      <w:r w:rsidR="00C26A69">
        <w:rPr>
          <w:rFonts w:ascii="Times New Roman" w:hAnsi="Times New Roman" w:cs="Times New Roman"/>
          <w:sz w:val="24"/>
          <w:szCs w:val="24"/>
        </w:rPr>
        <w:t xml:space="preserve">held ashore </w:t>
      </w:r>
      <w:r w:rsidR="0056218F">
        <w:rPr>
          <w:rFonts w:ascii="Times New Roman" w:hAnsi="Times New Roman" w:cs="Times New Roman"/>
          <w:sz w:val="24"/>
          <w:szCs w:val="24"/>
        </w:rPr>
        <w:t>for years</w:t>
      </w:r>
      <w:r w:rsidR="00673F3E">
        <w:rPr>
          <w:rFonts w:ascii="Times New Roman" w:hAnsi="Times New Roman" w:cs="Times New Roman"/>
          <w:sz w:val="24"/>
          <w:szCs w:val="24"/>
        </w:rPr>
        <w:t>,</w:t>
      </w:r>
      <w:r w:rsidR="0056218F">
        <w:rPr>
          <w:rFonts w:ascii="Times New Roman" w:hAnsi="Times New Roman" w:cs="Times New Roman"/>
          <w:sz w:val="24"/>
          <w:szCs w:val="24"/>
        </w:rPr>
        <w:t xml:space="preserve"> </w:t>
      </w:r>
      <w:r w:rsidR="004B6BBC">
        <w:rPr>
          <w:rFonts w:ascii="Times New Roman" w:hAnsi="Times New Roman" w:cs="Times New Roman"/>
          <w:sz w:val="24"/>
          <w:szCs w:val="24"/>
        </w:rPr>
        <w:t xml:space="preserve">unable to </w:t>
      </w:r>
      <w:r w:rsidR="0056218F">
        <w:rPr>
          <w:rFonts w:ascii="Times New Roman" w:hAnsi="Times New Roman" w:cs="Times New Roman"/>
          <w:sz w:val="24"/>
          <w:szCs w:val="24"/>
        </w:rPr>
        <w:t xml:space="preserve">render </w:t>
      </w:r>
      <w:r w:rsidR="00C26A69">
        <w:rPr>
          <w:rFonts w:ascii="Times New Roman" w:hAnsi="Times New Roman" w:cs="Times New Roman"/>
          <w:sz w:val="24"/>
          <w:szCs w:val="24"/>
        </w:rPr>
        <w:t>service</w:t>
      </w:r>
      <w:r w:rsidR="00673F3E">
        <w:rPr>
          <w:rFonts w:ascii="Times New Roman" w:hAnsi="Times New Roman" w:cs="Times New Roman"/>
          <w:sz w:val="24"/>
          <w:szCs w:val="24"/>
        </w:rPr>
        <w:t xml:space="preserve">, </w:t>
      </w:r>
      <w:r w:rsidR="004B6BBC">
        <w:rPr>
          <w:rFonts w:ascii="Times New Roman" w:hAnsi="Times New Roman" w:cs="Times New Roman"/>
          <w:sz w:val="24"/>
          <w:szCs w:val="24"/>
        </w:rPr>
        <w:t xml:space="preserve">without </w:t>
      </w:r>
      <w:r w:rsidR="00EA7CAF">
        <w:rPr>
          <w:rFonts w:ascii="Times New Roman" w:hAnsi="Times New Roman" w:cs="Times New Roman"/>
          <w:sz w:val="24"/>
          <w:szCs w:val="24"/>
        </w:rPr>
        <w:t xml:space="preserve">existing </w:t>
      </w:r>
      <w:r w:rsidR="00C26A69">
        <w:rPr>
          <w:rFonts w:ascii="Times New Roman" w:hAnsi="Times New Roman" w:cs="Times New Roman"/>
          <w:sz w:val="24"/>
          <w:szCs w:val="24"/>
        </w:rPr>
        <w:t>employment agreements</w:t>
      </w:r>
      <w:r w:rsidR="00673F3E">
        <w:rPr>
          <w:rFonts w:ascii="Times New Roman" w:hAnsi="Times New Roman" w:cs="Times New Roman"/>
          <w:sz w:val="24"/>
          <w:szCs w:val="24"/>
        </w:rPr>
        <w:t>,</w:t>
      </w:r>
      <w:r w:rsidR="00C26A69">
        <w:rPr>
          <w:rFonts w:ascii="Times New Roman" w:hAnsi="Times New Roman" w:cs="Times New Roman"/>
          <w:sz w:val="24"/>
          <w:szCs w:val="24"/>
        </w:rPr>
        <w:t xml:space="preserve"> </w:t>
      </w:r>
      <w:r w:rsidR="00673F3E">
        <w:rPr>
          <w:rFonts w:ascii="Times New Roman" w:hAnsi="Times New Roman" w:cs="Times New Roman"/>
          <w:sz w:val="24"/>
          <w:szCs w:val="24"/>
        </w:rPr>
        <w:t xml:space="preserve">and </w:t>
      </w:r>
      <w:r w:rsidR="0056218F">
        <w:rPr>
          <w:rFonts w:ascii="Times New Roman" w:hAnsi="Times New Roman" w:cs="Times New Roman"/>
          <w:sz w:val="24"/>
          <w:szCs w:val="24"/>
        </w:rPr>
        <w:t xml:space="preserve">with </w:t>
      </w:r>
      <w:r w:rsidR="00C26A69">
        <w:rPr>
          <w:rFonts w:ascii="Times New Roman" w:hAnsi="Times New Roman" w:cs="Times New Roman"/>
          <w:sz w:val="24"/>
          <w:szCs w:val="24"/>
        </w:rPr>
        <w:t xml:space="preserve">the ship </w:t>
      </w:r>
      <w:r w:rsidR="0056218F">
        <w:rPr>
          <w:rFonts w:ascii="Times New Roman" w:hAnsi="Times New Roman" w:cs="Times New Roman"/>
          <w:sz w:val="24"/>
          <w:szCs w:val="24"/>
        </w:rPr>
        <w:t xml:space="preserve">abandoned by </w:t>
      </w:r>
      <w:r w:rsidR="00673F3E">
        <w:rPr>
          <w:rFonts w:ascii="Times New Roman" w:hAnsi="Times New Roman" w:cs="Times New Roman"/>
          <w:sz w:val="24"/>
          <w:szCs w:val="24"/>
        </w:rPr>
        <w:t xml:space="preserve">her </w:t>
      </w:r>
      <w:r w:rsidR="0056218F">
        <w:rPr>
          <w:rFonts w:ascii="Times New Roman" w:hAnsi="Times New Roman" w:cs="Times New Roman"/>
          <w:sz w:val="24"/>
          <w:szCs w:val="24"/>
        </w:rPr>
        <w:t xml:space="preserve">owners </w:t>
      </w:r>
      <w:r w:rsidR="00C26A69">
        <w:rPr>
          <w:rFonts w:ascii="Times New Roman" w:hAnsi="Times New Roman" w:cs="Times New Roman"/>
          <w:sz w:val="24"/>
          <w:szCs w:val="24"/>
        </w:rPr>
        <w:t xml:space="preserve">in Somali waters </w:t>
      </w:r>
      <w:r>
        <w:rPr>
          <w:rFonts w:ascii="Times New Roman" w:hAnsi="Times New Roman" w:cs="Times New Roman"/>
          <w:sz w:val="24"/>
          <w:szCs w:val="24"/>
        </w:rPr>
        <w:t xml:space="preserve">there would most probably be no </w:t>
      </w:r>
      <w:r w:rsidR="0056218F">
        <w:rPr>
          <w:rFonts w:ascii="Times New Roman" w:hAnsi="Times New Roman" w:cs="Times New Roman"/>
          <w:sz w:val="24"/>
          <w:szCs w:val="24"/>
        </w:rPr>
        <w:t xml:space="preserve">entitlement to wages.  Nor </w:t>
      </w:r>
      <w:r w:rsidR="002765C0">
        <w:rPr>
          <w:rFonts w:ascii="Times New Roman" w:hAnsi="Times New Roman" w:cs="Times New Roman"/>
          <w:sz w:val="24"/>
          <w:szCs w:val="24"/>
        </w:rPr>
        <w:t>c</w:t>
      </w:r>
      <w:r w:rsidR="0056218F">
        <w:rPr>
          <w:rFonts w:ascii="Times New Roman" w:hAnsi="Times New Roman" w:cs="Times New Roman"/>
          <w:sz w:val="24"/>
          <w:szCs w:val="24"/>
        </w:rPr>
        <w:t xml:space="preserve">ould </w:t>
      </w:r>
      <w:r w:rsidR="002765C0">
        <w:rPr>
          <w:rFonts w:ascii="Times New Roman" w:hAnsi="Times New Roman" w:cs="Times New Roman"/>
          <w:sz w:val="24"/>
          <w:szCs w:val="24"/>
        </w:rPr>
        <w:t>the entitlement,</w:t>
      </w:r>
      <w:r w:rsidR="0056218F">
        <w:rPr>
          <w:rFonts w:ascii="Times New Roman" w:hAnsi="Times New Roman" w:cs="Times New Roman"/>
          <w:sz w:val="24"/>
          <w:szCs w:val="24"/>
        </w:rPr>
        <w:t xml:space="preserve"> </w:t>
      </w:r>
      <w:r>
        <w:rPr>
          <w:rFonts w:ascii="Times New Roman" w:hAnsi="Times New Roman" w:cs="Times New Roman"/>
          <w:sz w:val="24"/>
          <w:szCs w:val="24"/>
        </w:rPr>
        <w:t xml:space="preserve">if it did exist, </w:t>
      </w:r>
      <w:r w:rsidR="002765C0">
        <w:rPr>
          <w:rFonts w:ascii="Times New Roman" w:hAnsi="Times New Roman" w:cs="Times New Roman"/>
          <w:sz w:val="24"/>
          <w:szCs w:val="24"/>
        </w:rPr>
        <w:t xml:space="preserve">be </w:t>
      </w:r>
      <w:r w:rsidR="00AB632E">
        <w:rPr>
          <w:rFonts w:ascii="Times New Roman" w:hAnsi="Times New Roman" w:cs="Times New Roman"/>
          <w:sz w:val="24"/>
          <w:szCs w:val="24"/>
        </w:rPr>
        <w:t>enforce</w:t>
      </w:r>
      <w:r w:rsidR="002765C0">
        <w:rPr>
          <w:rFonts w:ascii="Times New Roman" w:hAnsi="Times New Roman" w:cs="Times New Roman"/>
          <w:sz w:val="24"/>
          <w:szCs w:val="24"/>
        </w:rPr>
        <w:t xml:space="preserve">d </w:t>
      </w:r>
      <w:r w:rsidR="00173CC5" w:rsidRPr="00173CC5">
        <w:rPr>
          <w:rFonts w:ascii="Times New Roman" w:hAnsi="Times New Roman" w:cs="Times New Roman"/>
          <w:sz w:val="24"/>
          <w:szCs w:val="24"/>
        </w:rPr>
        <w:t xml:space="preserve">by </w:t>
      </w:r>
      <w:r w:rsidR="00AB632E">
        <w:rPr>
          <w:rFonts w:ascii="Times New Roman" w:hAnsi="Times New Roman" w:cs="Times New Roman"/>
          <w:sz w:val="24"/>
          <w:szCs w:val="24"/>
        </w:rPr>
        <w:t xml:space="preserve">an </w:t>
      </w:r>
      <w:r w:rsidR="00173CC5" w:rsidRPr="00173CC5">
        <w:rPr>
          <w:rFonts w:ascii="Times New Roman" w:hAnsi="Times New Roman" w:cs="Times New Roman"/>
          <w:sz w:val="24"/>
          <w:szCs w:val="24"/>
        </w:rPr>
        <w:t xml:space="preserve">action </w:t>
      </w:r>
      <w:r w:rsidR="00173CC5" w:rsidRPr="00173CC5">
        <w:rPr>
          <w:rFonts w:ascii="Times New Roman" w:hAnsi="Times New Roman" w:cs="Times New Roman"/>
          <w:i/>
          <w:sz w:val="24"/>
          <w:szCs w:val="24"/>
        </w:rPr>
        <w:t>in rem</w:t>
      </w:r>
      <w:r w:rsidR="002765C0">
        <w:rPr>
          <w:rFonts w:ascii="Times New Roman" w:hAnsi="Times New Roman" w:cs="Times New Roman"/>
          <w:i/>
          <w:sz w:val="24"/>
          <w:szCs w:val="24"/>
        </w:rPr>
        <w:t xml:space="preserve"> </w:t>
      </w:r>
      <w:r w:rsidR="002765C0">
        <w:rPr>
          <w:rFonts w:ascii="Times New Roman" w:hAnsi="Times New Roman" w:cs="Times New Roman"/>
          <w:sz w:val="24"/>
          <w:szCs w:val="24"/>
        </w:rPr>
        <w:t>(secured and preferred by a maritime lien)</w:t>
      </w:r>
      <w:r w:rsidR="00E617BF">
        <w:rPr>
          <w:rFonts w:ascii="Times New Roman" w:hAnsi="Times New Roman" w:cs="Times New Roman"/>
          <w:i/>
          <w:sz w:val="24"/>
          <w:szCs w:val="24"/>
        </w:rPr>
        <w:t>,</w:t>
      </w:r>
      <w:r w:rsidR="00AB632E">
        <w:rPr>
          <w:rFonts w:ascii="Times New Roman" w:hAnsi="Times New Roman" w:cs="Times New Roman"/>
          <w:i/>
          <w:sz w:val="24"/>
          <w:szCs w:val="24"/>
        </w:rPr>
        <w:t xml:space="preserve"> </w:t>
      </w:r>
      <w:r w:rsidR="002765C0">
        <w:rPr>
          <w:rFonts w:ascii="Times New Roman" w:hAnsi="Times New Roman" w:cs="Times New Roman"/>
          <w:sz w:val="24"/>
          <w:szCs w:val="24"/>
        </w:rPr>
        <w:t xml:space="preserve">or </w:t>
      </w:r>
      <w:r w:rsidR="00AB632E">
        <w:rPr>
          <w:rFonts w:ascii="Times New Roman" w:hAnsi="Times New Roman" w:cs="Times New Roman"/>
          <w:sz w:val="24"/>
          <w:szCs w:val="24"/>
        </w:rPr>
        <w:t xml:space="preserve">an action </w:t>
      </w:r>
      <w:r w:rsidR="00AB632E" w:rsidRPr="00AB632E">
        <w:rPr>
          <w:rFonts w:ascii="Times New Roman" w:hAnsi="Times New Roman" w:cs="Times New Roman"/>
          <w:i/>
          <w:sz w:val="24"/>
          <w:szCs w:val="24"/>
        </w:rPr>
        <w:t>in rem</w:t>
      </w:r>
      <w:r w:rsidR="00AB632E">
        <w:rPr>
          <w:rFonts w:ascii="Times New Roman" w:hAnsi="Times New Roman" w:cs="Times New Roman"/>
          <w:sz w:val="24"/>
          <w:szCs w:val="24"/>
        </w:rPr>
        <w:t xml:space="preserve"> against a sister ship</w:t>
      </w:r>
      <w:r w:rsidR="00E617BF">
        <w:rPr>
          <w:rFonts w:ascii="Times New Roman" w:hAnsi="Times New Roman" w:cs="Times New Roman"/>
          <w:sz w:val="24"/>
          <w:szCs w:val="24"/>
        </w:rPr>
        <w:t>,</w:t>
      </w:r>
      <w:r w:rsidR="00AB632E">
        <w:rPr>
          <w:rFonts w:ascii="Times New Roman" w:hAnsi="Times New Roman" w:cs="Times New Roman"/>
          <w:sz w:val="24"/>
          <w:szCs w:val="24"/>
        </w:rPr>
        <w:t xml:space="preserve"> or an action </w:t>
      </w:r>
      <w:r w:rsidR="00AB632E" w:rsidRPr="00AB632E">
        <w:rPr>
          <w:rFonts w:ascii="Times New Roman" w:hAnsi="Times New Roman" w:cs="Times New Roman"/>
          <w:i/>
          <w:sz w:val="24"/>
          <w:szCs w:val="24"/>
        </w:rPr>
        <w:t>in personam</w:t>
      </w:r>
      <w:r w:rsidR="00E617BF">
        <w:rPr>
          <w:rFonts w:ascii="Times New Roman" w:hAnsi="Times New Roman" w:cs="Times New Roman"/>
          <w:i/>
          <w:sz w:val="24"/>
          <w:szCs w:val="24"/>
        </w:rPr>
        <w:t xml:space="preserve"> </w:t>
      </w:r>
      <w:r w:rsidR="00E617BF">
        <w:rPr>
          <w:rFonts w:ascii="Times New Roman" w:hAnsi="Times New Roman" w:cs="Times New Roman"/>
          <w:sz w:val="24"/>
          <w:szCs w:val="24"/>
        </w:rPr>
        <w:t>against the shipowner</w:t>
      </w:r>
      <w:r w:rsidR="0056218F">
        <w:rPr>
          <w:rFonts w:ascii="Times New Roman" w:hAnsi="Times New Roman" w:cs="Times New Roman"/>
          <w:sz w:val="24"/>
          <w:szCs w:val="24"/>
        </w:rPr>
        <w:t xml:space="preserve">. </w:t>
      </w:r>
      <w:r w:rsidR="00605F09">
        <w:rPr>
          <w:rFonts w:ascii="Times New Roman" w:hAnsi="Times New Roman" w:cs="Times New Roman"/>
          <w:sz w:val="24"/>
          <w:szCs w:val="24"/>
        </w:rPr>
        <w:t xml:space="preserve">So, </w:t>
      </w:r>
      <w:r w:rsidR="00EA7CAF">
        <w:rPr>
          <w:rFonts w:ascii="Times New Roman" w:hAnsi="Times New Roman" w:cs="Times New Roman"/>
          <w:sz w:val="24"/>
          <w:szCs w:val="24"/>
        </w:rPr>
        <w:t>neither international law nor English law provide comprehensively</w:t>
      </w:r>
      <w:r w:rsidR="00605F09">
        <w:rPr>
          <w:rFonts w:ascii="Times New Roman" w:hAnsi="Times New Roman" w:cs="Times New Roman"/>
          <w:sz w:val="24"/>
          <w:szCs w:val="24"/>
        </w:rPr>
        <w:t xml:space="preserve"> and </w:t>
      </w:r>
      <w:r w:rsidR="00EA7CAF">
        <w:rPr>
          <w:rFonts w:ascii="Times New Roman" w:hAnsi="Times New Roman" w:cs="Times New Roman"/>
          <w:sz w:val="24"/>
          <w:szCs w:val="24"/>
        </w:rPr>
        <w:t xml:space="preserve">adequately for </w:t>
      </w:r>
      <w:r w:rsidR="00141A78">
        <w:rPr>
          <w:rFonts w:ascii="Times New Roman" w:hAnsi="Times New Roman" w:cs="Times New Roman"/>
          <w:sz w:val="24"/>
          <w:szCs w:val="24"/>
        </w:rPr>
        <w:t xml:space="preserve">the changing </w:t>
      </w:r>
      <w:r w:rsidR="00EA7CAF">
        <w:rPr>
          <w:rFonts w:ascii="Times New Roman" w:hAnsi="Times New Roman" w:cs="Times New Roman"/>
          <w:sz w:val="24"/>
          <w:szCs w:val="24"/>
        </w:rPr>
        <w:t xml:space="preserve">circumstances of </w:t>
      </w:r>
      <w:r w:rsidR="00141A78">
        <w:rPr>
          <w:rFonts w:ascii="Times New Roman" w:hAnsi="Times New Roman" w:cs="Times New Roman"/>
          <w:sz w:val="24"/>
          <w:szCs w:val="24"/>
        </w:rPr>
        <w:t xml:space="preserve">contemporary </w:t>
      </w:r>
      <w:r w:rsidR="00EA7CAF">
        <w:rPr>
          <w:rFonts w:ascii="Times New Roman" w:hAnsi="Times New Roman" w:cs="Times New Roman"/>
          <w:sz w:val="24"/>
          <w:szCs w:val="24"/>
        </w:rPr>
        <w:t>piracy</w:t>
      </w:r>
      <w:r w:rsidR="00376BF0">
        <w:rPr>
          <w:rFonts w:ascii="Times New Roman" w:hAnsi="Times New Roman" w:cs="Times New Roman"/>
          <w:sz w:val="24"/>
          <w:szCs w:val="24"/>
        </w:rPr>
        <w:t xml:space="preserve">.  </w:t>
      </w:r>
      <w:r w:rsidR="0064437E">
        <w:rPr>
          <w:rFonts w:ascii="Times New Roman" w:hAnsi="Times New Roman" w:cs="Times New Roman"/>
          <w:sz w:val="24"/>
          <w:szCs w:val="24"/>
        </w:rPr>
        <w:t xml:space="preserve"> </w:t>
      </w:r>
      <w:r w:rsidR="00376BF0">
        <w:rPr>
          <w:rFonts w:ascii="Times New Roman" w:hAnsi="Times New Roman" w:cs="Times New Roman"/>
          <w:sz w:val="24"/>
          <w:szCs w:val="24"/>
        </w:rPr>
        <w:t xml:space="preserve">  </w:t>
      </w:r>
      <w:r w:rsidR="00666B65">
        <w:rPr>
          <w:rFonts w:ascii="Times New Roman" w:hAnsi="Times New Roman" w:cs="Times New Roman"/>
          <w:sz w:val="24"/>
          <w:szCs w:val="24"/>
        </w:rPr>
        <w:t xml:space="preserve">  </w:t>
      </w:r>
    </w:p>
    <w:p w:rsidR="00826E63" w:rsidRDefault="00E617BF" w:rsidP="004939E7">
      <w:pPr>
        <w:spacing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Although </w:t>
      </w:r>
      <w:r w:rsidR="00173CC5" w:rsidRPr="00173CC5">
        <w:rPr>
          <w:rFonts w:ascii="Times New Roman" w:hAnsi="Times New Roman" w:cs="Times New Roman"/>
          <w:sz w:val="24"/>
          <w:szCs w:val="24"/>
        </w:rPr>
        <w:t xml:space="preserve">successful </w:t>
      </w:r>
      <w:r w:rsidR="00491CD3">
        <w:rPr>
          <w:rFonts w:ascii="Times New Roman" w:hAnsi="Times New Roman" w:cs="Times New Roman"/>
          <w:sz w:val="24"/>
          <w:szCs w:val="24"/>
        </w:rPr>
        <w:t xml:space="preserve">pirate </w:t>
      </w:r>
      <w:r w:rsidR="00173CC5" w:rsidRPr="00173CC5">
        <w:rPr>
          <w:rFonts w:ascii="Times New Roman" w:hAnsi="Times New Roman" w:cs="Times New Roman"/>
          <w:sz w:val="24"/>
          <w:szCs w:val="24"/>
        </w:rPr>
        <w:t xml:space="preserve">attacks </w:t>
      </w:r>
      <w:r w:rsidR="00491CD3">
        <w:rPr>
          <w:rFonts w:ascii="Times New Roman" w:hAnsi="Times New Roman" w:cs="Times New Roman"/>
          <w:sz w:val="24"/>
          <w:szCs w:val="24"/>
        </w:rPr>
        <w:t xml:space="preserve">off the coast of Somalia </w:t>
      </w:r>
      <w:r w:rsidR="00173CC5" w:rsidRPr="00173CC5">
        <w:rPr>
          <w:rFonts w:ascii="Times New Roman" w:hAnsi="Times New Roman" w:cs="Times New Roman"/>
          <w:sz w:val="24"/>
          <w:szCs w:val="24"/>
        </w:rPr>
        <w:t xml:space="preserve">have </w:t>
      </w:r>
      <w:r w:rsidR="00491CD3">
        <w:rPr>
          <w:rFonts w:ascii="Times New Roman" w:hAnsi="Times New Roman" w:cs="Times New Roman"/>
          <w:sz w:val="24"/>
          <w:szCs w:val="24"/>
        </w:rPr>
        <w:t xml:space="preserve">recently </w:t>
      </w:r>
      <w:r w:rsidR="00173CC5" w:rsidRPr="00173CC5">
        <w:rPr>
          <w:rFonts w:ascii="Times New Roman" w:hAnsi="Times New Roman" w:cs="Times New Roman"/>
          <w:sz w:val="24"/>
          <w:szCs w:val="24"/>
        </w:rPr>
        <w:t>declined</w:t>
      </w:r>
      <w:r w:rsidR="00491CD3">
        <w:rPr>
          <w:rFonts w:ascii="Times New Roman" w:hAnsi="Times New Roman" w:cs="Times New Roman"/>
          <w:sz w:val="24"/>
          <w:szCs w:val="24"/>
        </w:rPr>
        <w:t xml:space="preserve">, </w:t>
      </w:r>
      <w:r w:rsidR="00E8539C">
        <w:rPr>
          <w:rFonts w:ascii="Times New Roman" w:hAnsi="Times New Roman" w:cs="Times New Roman"/>
          <w:sz w:val="24"/>
          <w:szCs w:val="24"/>
        </w:rPr>
        <w:t>piracy</w:t>
      </w:r>
      <w:r w:rsidR="00226099">
        <w:rPr>
          <w:rFonts w:ascii="Times New Roman" w:hAnsi="Times New Roman" w:cs="Times New Roman"/>
          <w:sz w:val="24"/>
          <w:szCs w:val="24"/>
        </w:rPr>
        <w:t xml:space="preserve"> </w:t>
      </w:r>
      <w:r w:rsidR="00DA5A25">
        <w:rPr>
          <w:rFonts w:ascii="Times New Roman" w:hAnsi="Times New Roman" w:cs="Times New Roman"/>
          <w:sz w:val="24"/>
          <w:szCs w:val="24"/>
        </w:rPr>
        <w:t xml:space="preserve">is evolving </w:t>
      </w:r>
      <w:r w:rsidR="00433AF3">
        <w:rPr>
          <w:rFonts w:ascii="Times New Roman" w:hAnsi="Times New Roman" w:cs="Times New Roman"/>
          <w:sz w:val="24"/>
          <w:szCs w:val="24"/>
        </w:rPr>
        <w:t>tactically and geographically</w:t>
      </w:r>
      <w:r w:rsidR="00F93535">
        <w:rPr>
          <w:rFonts w:ascii="Times New Roman" w:hAnsi="Times New Roman" w:cs="Times New Roman"/>
          <w:sz w:val="24"/>
          <w:szCs w:val="24"/>
        </w:rPr>
        <w:t xml:space="preserve">, </w:t>
      </w:r>
      <w:r w:rsidR="00226099">
        <w:rPr>
          <w:rFonts w:ascii="Times New Roman" w:hAnsi="Times New Roman" w:cs="Times New Roman"/>
          <w:sz w:val="24"/>
          <w:szCs w:val="24"/>
        </w:rPr>
        <w:t>growing</w:t>
      </w:r>
      <w:r w:rsidR="00433AF3">
        <w:rPr>
          <w:rFonts w:ascii="Times New Roman" w:hAnsi="Times New Roman" w:cs="Times New Roman"/>
          <w:sz w:val="24"/>
          <w:szCs w:val="24"/>
        </w:rPr>
        <w:t xml:space="preserve"> </w:t>
      </w:r>
      <w:r w:rsidR="00256951">
        <w:rPr>
          <w:rFonts w:ascii="Times New Roman" w:hAnsi="Times New Roman" w:cs="Times New Roman"/>
          <w:sz w:val="24"/>
          <w:szCs w:val="24"/>
        </w:rPr>
        <w:t xml:space="preserve">fast </w:t>
      </w:r>
      <w:r w:rsidR="00433AF3">
        <w:rPr>
          <w:rFonts w:ascii="Times New Roman" w:hAnsi="Times New Roman" w:cs="Times New Roman"/>
          <w:sz w:val="24"/>
          <w:szCs w:val="24"/>
        </w:rPr>
        <w:t xml:space="preserve">elsewhere in the world, especially </w:t>
      </w:r>
      <w:r w:rsidR="00F67430">
        <w:rPr>
          <w:rFonts w:ascii="Times New Roman" w:hAnsi="Times New Roman" w:cs="Times New Roman"/>
          <w:sz w:val="24"/>
          <w:szCs w:val="24"/>
        </w:rPr>
        <w:t xml:space="preserve">off </w:t>
      </w:r>
      <w:r w:rsidR="00605F09">
        <w:rPr>
          <w:rFonts w:ascii="Times New Roman" w:hAnsi="Times New Roman" w:cs="Times New Roman"/>
          <w:sz w:val="24"/>
          <w:szCs w:val="24"/>
        </w:rPr>
        <w:t xml:space="preserve">the coast of </w:t>
      </w:r>
      <w:r w:rsidR="00433AF3">
        <w:rPr>
          <w:rFonts w:ascii="Times New Roman" w:hAnsi="Times New Roman" w:cs="Times New Roman"/>
          <w:sz w:val="24"/>
          <w:szCs w:val="24"/>
        </w:rPr>
        <w:t>west</w:t>
      </w:r>
      <w:r w:rsidR="00FA48DE">
        <w:rPr>
          <w:rFonts w:ascii="Times New Roman" w:hAnsi="Times New Roman" w:cs="Times New Roman"/>
          <w:sz w:val="24"/>
          <w:szCs w:val="24"/>
        </w:rPr>
        <w:t>-</w:t>
      </w:r>
      <w:r w:rsidR="00433AF3">
        <w:rPr>
          <w:rFonts w:ascii="Times New Roman" w:hAnsi="Times New Roman" w:cs="Times New Roman"/>
          <w:sz w:val="24"/>
          <w:szCs w:val="24"/>
        </w:rPr>
        <w:t>Africa</w:t>
      </w:r>
      <w:r w:rsidR="00F93535">
        <w:rPr>
          <w:rFonts w:ascii="Times New Roman" w:hAnsi="Times New Roman" w:cs="Times New Roman"/>
          <w:sz w:val="24"/>
          <w:szCs w:val="24"/>
        </w:rPr>
        <w:t>.</w:t>
      </w:r>
      <w:r w:rsidR="00700658">
        <w:rPr>
          <w:rStyle w:val="FootnoteReference"/>
          <w:rFonts w:ascii="Times New Roman" w:hAnsi="Times New Roman" w:cs="Times New Roman"/>
          <w:sz w:val="24"/>
          <w:szCs w:val="24"/>
        </w:rPr>
        <w:footnoteReference w:id="99"/>
      </w:r>
      <w:r w:rsidR="00C71486">
        <w:rPr>
          <w:rFonts w:ascii="Times New Roman" w:hAnsi="Times New Roman" w:cs="Times New Roman"/>
          <w:sz w:val="24"/>
          <w:szCs w:val="24"/>
        </w:rPr>
        <w:t xml:space="preserve"> </w:t>
      </w:r>
      <w:r w:rsidR="00605F09">
        <w:rPr>
          <w:rFonts w:ascii="Times New Roman" w:hAnsi="Times New Roman" w:cs="Times New Roman"/>
          <w:sz w:val="24"/>
          <w:szCs w:val="24"/>
        </w:rPr>
        <w:t xml:space="preserve"> Since t</w:t>
      </w:r>
      <w:r w:rsidR="00043C8D">
        <w:rPr>
          <w:rFonts w:ascii="Times New Roman" w:hAnsi="Times New Roman" w:cs="Times New Roman"/>
          <w:sz w:val="24"/>
          <w:szCs w:val="24"/>
        </w:rPr>
        <w:t xml:space="preserve">he </w:t>
      </w:r>
      <w:r w:rsidR="00173CC5" w:rsidRPr="00173CC5">
        <w:rPr>
          <w:rFonts w:ascii="Times New Roman" w:hAnsi="Times New Roman" w:cs="Times New Roman"/>
          <w:sz w:val="24"/>
          <w:szCs w:val="24"/>
        </w:rPr>
        <w:t xml:space="preserve">risk of </w:t>
      </w:r>
      <w:r>
        <w:rPr>
          <w:rFonts w:ascii="Times New Roman" w:hAnsi="Times New Roman" w:cs="Times New Roman"/>
          <w:sz w:val="24"/>
          <w:szCs w:val="24"/>
        </w:rPr>
        <w:t>pira</w:t>
      </w:r>
      <w:r w:rsidR="00F93535">
        <w:rPr>
          <w:rFonts w:ascii="Times New Roman" w:hAnsi="Times New Roman" w:cs="Times New Roman"/>
          <w:sz w:val="24"/>
          <w:szCs w:val="24"/>
        </w:rPr>
        <w:t xml:space="preserve">cy </w:t>
      </w:r>
      <w:r w:rsidR="00043C8D">
        <w:rPr>
          <w:rFonts w:ascii="Times New Roman" w:hAnsi="Times New Roman" w:cs="Times New Roman"/>
          <w:sz w:val="24"/>
          <w:szCs w:val="24"/>
        </w:rPr>
        <w:t xml:space="preserve">has </w:t>
      </w:r>
      <w:r w:rsidR="00171283">
        <w:rPr>
          <w:rFonts w:ascii="Times New Roman" w:hAnsi="Times New Roman" w:cs="Times New Roman"/>
          <w:sz w:val="24"/>
          <w:szCs w:val="24"/>
        </w:rPr>
        <w:t xml:space="preserve">evaded elimination, </w:t>
      </w:r>
      <w:r w:rsidR="00605F09">
        <w:rPr>
          <w:rFonts w:ascii="Times New Roman" w:hAnsi="Times New Roman" w:cs="Times New Roman"/>
          <w:sz w:val="24"/>
          <w:szCs w:val="24"/>
        </w:rPr>
        <w:t xml:space="preserve">it </w:t>
      </w:r>
      <w:r w:rsidR="00043C8D">
        <w:rPr>
          <w:rFonts w:ascii="Times New Roman" w:hAnsi="Times New Roman" w:cs="Times New Roman"/>
          <w:sz w:val="24"/>
          <w:szCs w:val="24"/>
        </w:rPr>
        <w:t xml:space="preserve">is best regarded as an evolving and </w:t>
      </w:r>
      <w:r w:rsidR="00F93535">
        <w:rPr>
          <w:rFonts w:ascii="Times New Roman" w:hAnsi="Times New Roman" w:cs="Times New Roman"/>
          <w:sz w:val="24"/>
          <w:szCs w:val="24"/>
        </w:rPr>
        <w:t>enduring threat</w:t>
      </w:r>
      <w:r w:rsidR="00171283">
        <w:rPr>
          <w:rFonts w:ascii="Times New Roman" w:hAnsi="Times New Roman" w:cs="Times New Roman"/>
          <w:sz w:val="24"/>
          <w:szCs w:val="24"/>
        </w:rPr>
        <w:t xml:space="preserve">.  </w:t>
      </w:r>
      <w:r w:rsidR="00154BD2">
        <w:rPr>
          <w:rFonts w:ascii="Times New Roman" w:hAnsi="Times New Roman" w:cs="Times New Roman"/>
          <w:sz w:val="24"/>
          <w:szCs w:val="24"/>
        </w:rPr>
        <w:t>P</w:t>
      </w:r>
      <w:r w:rsidR="00171283">
        <w:rPr>
          <w:rFonts w:ascii="Times New Roman" w:hAnsi="Times New Roman" w:cs="Times New Roman"/>
          <w:sz w:val="24"/>
          <w:szCs w:val="24"/>
        </w:rPr>
        <w:t xml:space="preserve">arties to </w:t>
      </w:r>
      <w:r w:rsidR="00FA48DE">
        <w:rPr>
          <w:rFonts w:ascii="Times New Roman" w:hAnsi="Times New Roman" w:cs="Times New Roman"/>
          <w:sz w:val="24"/>
          <w:szCs w:val="24"/>
        </w:rPr>
        <w:t xml:space="preserve">employment agreements </w:t>
      </w:r>
      <w:r w:rsidR="00154BD2">
        <w:rPr>
          <w:rFonts w:ascii="Times New Roman" w:hAnsi="Times New Roman" w:cs="Times New Roman"/>
          <w:sz w:val="24"/>
          <w:szCs w:val="24"/>
        </w:rPr>
        <w:t xml:space="preserve">can - and </w:t>
      </w:r>
      <w:r w:rsidR="002A4920">
        <w:rPr>
          <w:rFonts w:ascii="Times New Roman" w:hAnsi="Times New Roman" w:cs="Times New Roman"/>
          <w:sz w:val="24"/>
          <w:szCs w:val="24"/>
        </w:rPr>
        <w:t xml:space="preserve">should </w:t>
      </w:r>
      <w:r w:rsidR="00154BD2">
        <w:rPr>
          <w:rFonts w:ascii="Times New Roman" w:hAnsi="Times New Roman" w:cs="Times New Roman"/>
          <w:sz w:val="24"/>
          <w:szCs w:val="24"/>
        </w:rPr>
        <w:t xml:space="preserve">- </w:t>
      </w:r>
      <w:r w:rsidR="00171283">
        <w:rPr>
          <w:rFonts w:ascii="Times New Roman" w:hAnsi="Times New Roman" w:cs="Times New Roman"/>
          <w:sz w:val="24"/>
          <w:szCs w:val="24"/>
        </w:rPr>
        <w:t>provide for the allocation the risk</w:t>
      </w:r>
      <w:r w:rsidR="00154BD2">
        <w:rPr>
          <w:rFonts w:ascii="Times New Roman" w:hAnsi="Times New Roman" w:cs="Times New Roman"/>
          <w:sz w:val="24"/>
          <w:szCs w:val="24"/>
        </w:rPr>
        <w:t xml:space="preserve">, which of course </w:t>
      </w:r>
      <w:r w:rsidR="00376BF0">
        <w:rPr>
          <w:rFonts w:ascii="Times New Roman" w:hAnsi="Times New Roman" w:cs="Times New Roman"/>
          <w:sz w:val="24"/>
          <w:szCs w:val="24"/>
        </w:rPr>
        <w:t>is routinely done within the context of charterparties.</w:t>
      </w:r>
      <w:r w:rsidR="00376BF0">
        <w:rPr>
          <w:rStyle w:val="FootnoteReference"/>
          <w:rFonts w:ascii="Times New Roman" w:hAnsi="Times New Roman" w:cs="Times New Roman"/>
          <w:sz w:val="24"/>
          <w:szCs w:val="24"/>
        </w:rPr>
        <w:footnoteReference w:id="100"/>
      </w:r>
      <w:r w:rsidR="00376BF0">
        <w:rPr>
          <w:rFonts w:ascii="Times New Roman" w:hAnsi="Times New Roman" w:cs="Times New Roman"/>
          <w:sz w:val="24"/>
          <w:szCs w:val="24"/>
        </w:rPr>
        <w:t xml:space="preserve">  </w:t>
      </w:r>
      <w:r w:rsidR="00FA48DE">
        <w:rPr>
          <w:rFonts w:ascii="Times New Roman" w:hAnsi="Times New Roman" w:cs="Times New Roman"/>
          <w:sz w:val="24"/>
          <w:szCs w:val="24"/>
        </w:rPr>
        <w:t xml:space="preserve">But the </w:t>
      </w:r>
      <w:r w:rsidR="00605F09">
        <w:rPr>
          <w:rFonts w:ascii="Times New Roman" w:hAnsi="Times New Roman" w:cs="Times New Roman"/>
          <w:sz w:val="24"/>
          <w:szCs w:val="24"/>
        </w:rPr>
        <w:t xml:space="preserve">view </w:t>
      </w:r>
      <w:r w:rsidR="00FA48DE">
        <w:rPr>
          <w:rFonts w:ascii="Times New Roman" w:hAnsi="Times New Roman" w:cs="Times New Roman"/>
          <w:sz w:val="24"/>
          <w:szCs w:val="24"/>
        </w:rPr>
        <w:t xml:space="preserve">that </w:t>
      </w:r>
      <w:r w:rsidR="00605F09">
        <w:rPr>
          <w:rFonts w:ascii="Times New Roman" w:hAnsi="Times New Roman" w:cs="Times New Roman"/>
          <w:sz w:val="24"/>
          <w:szCs w:val="24"/>
        </w:rPr>
        <w:t xml:space="preserve">shipowners and seafarers </w:t>
      </w:r>
      <w:r w:rsidR="00FA48DE">
        <w:rPr>
          <w:rFonts w:ascii="Times New Roman" w:hAnsi="Times New Roman" w:cs="Times New Roman"/>
          <w:sz w:val="24"/>
          <w:szCs w:val="24"/>
        </w:rPr>
        <w:t xml:space="preserve">themselves will </w:t>
      </w:r>
      <w:r w:rsidR="00154BD2">
        <w:rPr>
          <w:rFonts w:ascii="Times New Roman" w:hAnsi="Times New Roman" w:cs="Times New Roman"/>
          <w:sz w:val="24"/>
          <w:szCs w:val="24"/>
        </w:rPr>
        <w:t xml:space="preserve">- within the context of employment agreements </w:t>
      </w:r>
      <w:r w:rsidR="00605F09">
        <w:rPr>
          <w:rFonts w:ascii="Times New Roman" w:hAnsi="Times New Roman" w:cs="Times New Roman"/>
          <w:sz w:val="24"/>
          <w:szCs w:val="24"/>
        </w:rPr>
        <w:t>–</w:t>
      </w:r>
      <w:r w:rsidR="00154BD2">
        <w:rPr>
          <w:rFonts w:ascii="Times New Roman" w:hAnsi="Times New Roman" w:cs="Times New Roman"/>
          <w:sz w:val="24"/>
          <w:szCs w:val="24"/>
        </w:rPr>
        <w:t xml:space="preserve"> </w:t>
      </w:r>
      <w:r w:rsidR="00605F09">
        <w:rPr>
          <w:rFonts w:ascii="Times New Roman" w:hAnsi="Times New Roman" w:cs="Times New Roman"/>
          <w:sz w:val="24"/>
          <w:szCs w:val="24"/>
        </w:rPr>
        <w:t xml:space="preserve">comprehensively, </w:t>
      </w:r>
      <w:r w:rsidR="00FA48DE">
        <w:rPr>
          <w:rFonts w:ascii="Times New Roman" w:hAnsi="Times New Roman" w:cs="Times New Roman"/>
          <w:sz w:val="24"/>
          <w:szCs w:val="24"/>
        </w:rPr>
        <w:t xml:space="preserve">adequately </w:t>
      </w:r>
      <w:r w:rsidR="00605F09">
        <w:rPr>
          <w:rFonts w:ascii="Times New Roman" w:hAnsi="Times New Roman" w:cs="Times New Roman"/>
          <w:sz w:val="24"/>
          <w:szCs w:val="24"/>
        </w:rPr>
        <w:t xml:space="preserve">and </w:t>
      </w:r>
      <w:r w:rsidR="00FA48DE">
        <w:rPr>
          <w:rFonts w:ascii="Times New Roman" w:hAnsi="Times New Roman" w:cs="Times New Roman"/>
          <w:sz w:val="24"/>
          <w:szCs w:val="24"/>
        </w:rPr>
        <w:t xml:space="preserve">fairly allocate the risk is not </w:t>
      </w:r>
      <w:r w:rsidR="00605F09">
        <w:rPr>
          <w:rFonts w:ascii="Times New Roman" w:hAnsi="Times New Roman" w:cs="Times New Roman"/>
          <w:sz w:val="24"/>
          <w:szCs w:val="24"/>
        </w:rPr>
        <w:t xml:space="preserve">persuasive.  </w:t>
      </w:r>
      <w:r w:rsidR="00FA48DE">
        <w:rPr>
          <w:rFonts w:ascii="Times New Roman" w:hAnsi="Times New Roman" w:cs="Times New Roman"/>
          <w:sz w:val="24"/>
          <w:szCs w:val="24"/>
        </w:rPr>
        <w:t xml:space="preserve"> </w:t>
      </w:r>
      <w:r w:rsidR="00154BD2">
        <w:rPr>
          <w:rFonts w:ascii="Times New Roman" w:hAnsi="Times New Roman" w:cs="Times New Roman"/>
          <w:sz w:val="24"/>
          <w:szCs w:val="24"/>
        </w:rPr>
        <w:t xml:space="preserve"> </w:t>
      </w:r>
      <w:r w:rsidR="00256951">
        <w:rPr>
          <w:rFonts w:ascii="Times New Roman" w:hAnsi="Times New Roman" w:cs="Times New Roman"/>
          <w:sz w:val="24"/>
          <w:szCs w:val="24"/>
        </w:rPr>
        <w:t>The need for reform would therefore appear to be compelling.</w:t>
      </w:r>
    </w:p>
    <w:p w:rsidR="00256951" w:rsidRDefault="00256951" w:rsidP="004939E7">
      <w:pPr>
        <w:spacing w:line="240" w:lineRule="auto"/>
        <w:jc w:val="both"/>
        <w:rPr>
          <w:rFonts w:ascii="Times New Roman" w:hAnsi="Times New Roman" w:cs="Times New Roman"/>
          <w:sz w:val="24"/>
          <w:szCs w:val="24"/>
        </w:rPr>
      </w:pPr>
    </w:p>
    <w:p w:rsidR="00256951" w:rsidRDefault="00256951" w:rsidP="00256951">
      <w:pPr>
        <w:spacing w:after="0" w:line="240" w:lineRule="auto"/>
        <w:jc w:val="both"/>
        <w:rPr>
          <w:rFonts w:ascii="Times New Roman" w:hAnsi="Times New Roman" w:cs="Times New Roman"/>
          <w:b/>
          <w:sz w:val="24"/>
          <w:szCs w:val="24"/>
        </w:rPr>
      </w:pPr>
      <w:r w:rsidRPr="00256951">
        <w:rPr>
          <w:rFonts w:ascii="Times New Roman" w:hAnsi="Times New Roman" w:cs="Times New Roman"/>
          <w:b/>
          <w:sz w:val="24"/>
          <w:szCs w:val="24"/>
        </w:rPr>
        <w:t>13.</w:t>
      </w:r>
      <w:r w:rsidRPr="00256951">
        <w:rPr>
          <w:rFonts w:ascii="Times New Roman" w:hAnsi="Times New Roman" w:cs="Times New Roman"/>
          <w:b/>
          <w:sz w:val="24"/>
          <w:szCs w:val="24"/>
        </w:rPr>
        <w:tab/>
        <w:t>INTERNATIONAL ATTEMPTS AT REFORM</w:t>
      </w:r>
    </w:p>
    <w:p w:rsidR="00256951" w:rsidRPr="00256951" w:rsidRDefault="00256951" w:rsidP="00256951">
      <w:pPr>
        <w:spacing w:after="0" w:line="240" w:lineRule="auto"/>
        <w:jc w:val="both"/>
        <w:rPr>
          <w:rFonts w:ascii="Times New Roman" w:hAnsi="Times New Roman" w:cs="Times New Roman"/>
          <w:b/>
          <w:sz w:val="24"/>
          <w:szCs w:val="24"/>
        </w:rPr>
      </w:pPr>
    </w:p>
    <w:p w:rsidR="004939E7" w:rsidRDefault="00F93535" w:rsidP="004939E7">
      <w:pPr>
        <w:spacing w:line="240" w:lineRule="auto"/>
        <w:jc w:val="both"/>
        <w:rPr>
          <w:rFonts w:ascii="Times New Roman" w:hAnsi="Times New Roman" w:cs="Times New Roman"/>
          <w:sz w:val="24"/>
          <w:szCs w:val="24"/>
        </w:rPr>
      </w:pPr>
      <w:r>
        <w:rPr>
          <w:rFonts w:ascii="Times New Roman" w:hAnsi="Times New Roman" w:cs="Times New Roman"/>
          <w:sz w:val="24"/>
          <w:szCs w:val="24"/>
        </w:rPr>
        <w:t>Th</w:t>
      </w:r>
      <w:r w:rsidR="005B0C55">
        <w:rPr>
          <w:rFonts w:ascii="Times New Roman" w:hAnsi="Times New Roman" w:cs="Times New Roman"/>
          <w:sz w:val="24"/>
          <w:szCs w:val="24"/>
        </w:rPr>
        <w:t xml:space="preserve">e nature and scope of </w:t>
      </w:r>
      <w:r w:rsidR="00256951">
        <w:rPr>
          <w:rFonts w:ascii="Times New Roman" w:hAnsi="Times New Roman" w:cs="Times New Roman"/>
          <w:sz w:val="24"/>
          <w:szCs w:val="24"/>
        </w:rPr>
        <w:t xml:space="preserve">the required law </w:t>
      </w:r>
      <w:r w:rsidR="005B0C55">
        <w:rPr>
          <w:rFonts w:ascii="Times New Roman" w:hAnsi="Times New Roman" w:cs="Times New Roman"/>
          <w:sz w:val="24"/>
          <w:szCs w:val="24"/>
        </w:rPr>
        <w:t>reform</w:t>
      </w:r>
      <w:r w:rsidR="00256951">
        <w:rPr>
          <w:rFonts w:ascii="Times New Roman" w:hAnsi="Times New Roman" w:cs="Times New Roman"/>
          <w:sz w:val="24"/>
          <w:szCs w:val="24"/>
        </w:rPr>
        <w:t>s</w:t>
      </w:r>
      <w:r w:rsidR="005B0C55">
        <w:rPr>
          <w:rFonts w:ascii="Times New Roman" w:hAnsi="Times New Roman" w:cs="Times New Roman"/>
          <w:sz w:val="24"/>
          <w:szCs w:val="24"/>
        </w:rPr>
        <w:t xml:space="preserve"> </w:t>
      </w:r>
      <w:r w:rsidR="00207323">
        <w:rPr>
          <w:rFonts w:ascii="Times New Roman" w:hAnsi="Times New Roman" w:cs="Times New Roman"/>
          <w:sz w:val="24"/>
          <w:szCs w:val="24"/>
        </w:rPr>
        <w:t xml:space="preserve">should </w:t>
      </w:r>
      <w:r w:rsidR="00256951">
        <w:rPr>
          <w:rFonts w:ascii="Times New Roman" w:hAnsi="Times New Roman" w:cs="Times New Roman"/>
          <w:sz w:val="24"/>
          <w:szCs w:val="24"/>
        </w:rPr>
        <w:t xml:space="preserve">first be assessed </w:t>
      </w:r>
      <w:r w:rsidR="00826E63">
        <w:rPr>
          <w:rFonts w:ascii="Times New Roman" w:hAnsi="Times New Roman" w:cs="Times New Roman"/>
          <w:sz w:val="24"/>
          <w:szCs w:val="24"/>
        </w:rPr>
        <w:t xml:space="preserve">within </w:t>
      </w:r>
      <w:r w:rsidR="00207323">
        <w:rPr>
          <w:rFonts w:ascii="Times New Roman" w:hAnsi="Times New Roman" w:cs="Times New Roman"/>
          <w:sz w:val="24"/>
          <w:szCs w:val="24"/>
        </w:rPr>
        <w:t>the context of t</w:t>
      </w:r>
      <w:r w:rsidR="00CA11BB" w:rsidRPr="00CA11BB">
        <w:rPr>
          <w:rFonts w:ascii="Times New Roman" w:hAnsi="Times New Roman" w:cs="Times New Roman"/>
          <w:sz w:val="24"/>
          <w:szCs w:val="24"/>
        </w:rPr>
        <w:t xml:space="preserve">he </w:t>
      </w:r>
      <w:r w:rsidR="00256951">
        <w:rPr>
          <w:rFonts w:ascii="Times New Roman" w:hAnsi="Times New Roman" w:cs="Times New Roman"/>
          <w:sz w:val="24"/>
          <w:szCs w:val="24"/>
        </w:rPr>
        <w:t xml:space="preserve">work </w:t>
      </w:r>
      <w:r w:rsidR="001A42BC">
        <w:rPr>
          <w:rFonts w:ascii="Times New Roman" w:hAnsi="Times New Roman" w:cs="Times New Roman"/>
          <w:sz w:val="24"/>
          <w:szCs w:val="24"/>
        </w:rPr>
        <w:t xml:space="preserve">of the </w:t>
      </w:r>
      <w:r w:rsidR="00CA11BB" w:rsidRPr="00CA11BB">
        <w:rPr>
          <w:rFonts w:ascii="Times New Roman" w:hAnsi="Times New Roman" w:cs="Times New Roman"/>
          <w:sz w:val="24"/>
          <w:szCs w:val="24"/>
        </w:rPr>
        <w:t>IMO</w:t>
      </w:r>
      <w:r w:rsidR="00207323">
        <w:rPr>
          <w:rFonts w:ascii="Times New Roman" w:hAnsi="Times New Roman" w:cs="Times New Roman"/>
          <w:sz w:val="24"/>
          <w:szCs w:val="24"/>
        </w:rPr>
        <w:t>. I</w:t>
      </w:r>
      <w:r w:rsidR="00314224">
        <w:rPr>
          <w:rFonts w:ascii="Times New Roman" w:hAnsi="Times New Roman" w:cs="Times New Roman"/>
          <w:sz w:val="24"/>
          <w:szCs w:val="24"/>
        </w:rPr>
        <w:t xml:space="preserve">n </w:t>
      </w:r>
      <w:r w:rsidR="00ED0534">
        <w:rPr>
          <w:rFonts w:ascii="Times New Roman" w:hAnsi="Times New Roman" w:cs="Times New Roman"/>
          <w:sz w:val="24"/>
          <w:szCs w:val="24"/>
        </w:rPr>
        <w:t>orchestrat</w:t>
      </w:r>
      <w:r w:rsidR="00314224">
        <w:rPr>
          <w:rFonts w:ascii="Times New Roman" w:hAnsi="Times New Roman" w:cs="Times New Roman"/>
          <w:sz w:val="24"/>
          <w:szCs w:val="24"/>
        </w:rPr>
        <w:t xml:space="preserve">ing </w:t>
      </w:r>
      <w:r w:rsidR="00ED0534">
        <w:rPr>
          <w:rFonts w:ascii="Times New Roman" w:hAnsi="Times New Roman" w:cs="Times New Roman"/>
          <w:sz w:val="24"/>
          <w:szCs w:val="24"/>
        </w:rPr>
        <w:t xml:space="preserve">responses to </w:t>
      </w:r>
      <w:r w:rsidR="00CA11BB" w:rsidRPr="00CA11BB">
        <w:rPr>
          <w:rFonts w:ascii="Times New Roman" w:hAnsi="Times New Roman" w:cs="Times New Roman"/>
          <w:sz w:val="24"/>
          <w:szCs w:val="24"/>
        </w:rPr>
        <w:t>piracy</w:t>
      </w:r>
      <w:r w:rsidR="00207323">
        <w:rPr>
          <w:rFonts w:ascii="Times New Roman" w:hAnsi="Times New Roman" w:cs="Times New Roman"/>
          <w:sz w:val="24"/>
          <w:szCs w:val="24"/>
        </w:rPr>
        <w:t>, the wide ranging and far reaching endeavours of th</w:t>
      </w:r>
      <w:r w:rsidR="00826E63">
        <w:rPr>
          <w:rFonts w:ascii="Times New Roman" w:hAnsi="Times New Roman" w:cs="Times New Roman"/>
          <w:sz w:val="24"/>
          <w:szCs w:val="24"/>
        </w:rPr>
        <w:t xml:space="preserve">at organization </w:t>
      </w:r>
      <w:r w:rsidR="00CA11BB">
        <w:rPr>
          <w:rFonts w:ascii="Times New Roman" w:hAnsi="Times New Roman" w:cs="Times New Roman"/>
          <w:sz w:val="24"/>
          <w:szCs w:val="24"/>
        </w:rPr>
        <w:t xml:space="preserve">are </w:t>
      </w:r>
      <w:r w:rsidR="00CA11BB" w:rsidRPr="00CA11BB">
        <w:rPr>
          <w:rFonts w:ascii="Times New Roman" w:hAnsi="Times New Roman" w:cs="Times New Roman"/>
          <w:sz w:val="24"/>
          <w:szCs w:val="24"/>
        </w:rPr>
        <w:t>impressive and commendable</w:t>
      </w:r>
      <w:r w:rsidR="00173CC5">
        <w:rPr>
          <w:rFonts w:ascii="Times New Roman" w:hAnsi="Times New Roman" w:cs="Times New Roman"/>
          <w:sz w:val="24"/>
          <w:szCs w:val="24"/>
        </w:rPr>
        <w:t>.  T</w:t>
      </w:r>
      <w:r w:rsidR="00CA11BB">
        <w:rPr>
          <w:rFonts w:ascii="Times New Roman" w:hAnsi="Times New Roman" w:cs="Times New Roman"/>
          <w:sz w:val="24"/>
          <w:szCs w:val="24"/>
        </w:rPr>
        <w:t xml:space="preserve">he </w:t>
      </w:r>
      <w:r w:rsidR="00CA11BB" w:rsidRPr="00CA11BB">
        <w:rPr>
          <w:rFonts w:ascii="Times New Roman" w:hAnsi="Times New Roman" w:cs="Times New Roman"/>
          <w:sz w:val="24"/>
          <w:szCs w:val="24"/>
        </w:rPr>
        <w:t>IMO</w:t>
      </w:r>
      <w:r w:rsidR="00314224">
        <w:rPr>
          <w:rFonts w:ascii="Times New Roman" w:hAnsi="Times New Roman" w:cs="Times New Roman"/>
          <w:sz w:val="24"/>
          <w:szCs w:val="24"/>
        </w:rPr>
        <w:t xml:space="preserve"> has, for </w:t>
      </w:r>
      <w:r w:rsidR="00173CC5">
        <w:rPr>
          <w:rFonts w:ascii="Times New Roman" w:hAnsi="Times New Roman" w:cs="Times New Roman"/>
          <w:sz w:val="24"/>
          <w:szCs w:val="24"/>
        </w:rPr>
        <w:t xml:space="preserve">example, </w:t>
      </w:r>
      <w:r w:rsidR="00CA11BB" w:rsidRPr="00CA11BB">
        <w:rPr>
          <w:rFonts w:ascii="Times New Roman" w:hAnsi="Times New Roman" w:cs="Times New Roman"/>
          <w:sz w:val="24"/>
          <w:szCs w:val="24"/>
        </w:rPr>
        <w:t>engaged at the political level</w:t>
      </w:r>
      <w:r w:rsidR="00314224">
        <w:rPr>
          <w:rFonts w:ascii="Times New Roman" w:hAnsi="Times New Roman" w:cs="Times New Roman"/>
          <w:sz w:val="24"/>
          <w:szCs w:val="24"/>
        </w:rPr>
        <w:t xml:space="preserve"> with the Security Council of the United Nations</w:t>
      </w:r>
      <w:r w:rsidR="00CA11BB">
        <w:rPr>
          <w:rFonts w:ascii="Times New Roman" w:hAnsi="Times New Roman" w:cs="Times New Roman"/>
          <w:sz w:val="24"/>
          <w:szCs w:val="24"/>
        </w:rPr>
        <w:t xml:space="preserve">; </w:t>
      </w:r>
      <w:r w:rsidR="00CA11BB" w:rsidRPr="00CA11BB">
        <w:rPr>
          <w:rFonts w:ascii="Times New Roman" w:hAnsi="Times New Roman" w:cs="Times New Roman"/>
          <w:sz w:val="24"/>
          <w:szCs w:val="24"/>
        </w:rPr>
        <w:t>streng</w:t>
      </w:r>
      <w:r w:rsidR="00CA11BB">
        <w:rPr>
          <w:rFonts w:ascii="Times New Roman" w:hAnsi="Times New Roman" w:cs="Times New Roman"/>
          <w:sz w:val="24"/>
          <w:szCs w:val="24"/>
        </w:rPr>
        <w:t>then</w:t>
      </w:r>
      <w:r w:rsidR="00314224">
        <w:rPr>
          <w:rFonts w:ascii="Times New Roman" w:hAnsi="Times New Roman" w:cs="Times New Roman"/>
          <w:sz w:val="24"/>
          <w:szCs w:val="24"/>
        </w:rPr>
        <w:t>ed</w:t>
      </w:r>
      <w:r w:rsidR="00CA11BB">
        <w:rPr>
          <w:rFonts w:ascii="Times New Roman" w:hAnsi="Times New Roman" w:cs="Times New Roman"/>
          <w:sz w:val="24"/>
          <w:szCs w:val="24"/>
        </w:rPr>
        <w:t xml:space="preserve"> the protection of </w:t>
      </w:r>
      <w:r w:rsidR="00CA11BB" w:rsidRPr="00CA11BB">
        <w:rPr>
          <w:rFonts w:ascii="Times New Roman" w:hAnsi="Times New Roman" w:cs="Times New Roman"/>
          <w:sz w:val="24"/>
          <w:szCs w:val="24"/>
        </w:rPr>
        <w:t>seafarers, fisher</w:t>
      </w:r>
      <w:r w:rsidR="00314224">
        <w:rPr>
          <w:rFonts w:ascii="Times New Roman" w:hAnsi="Times New Roman" w:cs="Times New Roman"/>
          <w:sz w:val="24"/>
          <w:szCs w:val="24"/>
        </w:rPr>
        <w:t xml:space="preserve">s </w:t>
      </w:r>
      <w:r w:rsidR="00CA11BB" w:rsidRPr="00CA11BB">
        <w:rPr>
          <w:rFonts w:ascii="Times New Roman" w:hAnsi="Times New Roman" w:cs="Times New Roman"/>
          <w:sz w:val="24"/>
          <w:szCs w:val="24"/>
        </w:rPr>
        <w:t>and passengers, ships and cargoes</w:t>
      </w:r>
      <w:r w:rsidR="00CA11BB">
        <w:rPr>
          <w:rFonts w:ascii="Times New Roman" w:hAnsi="Times New Roman" w:cs="Times New Roman"/>
          <w:sz w:val="24"/>
          <w:szCs w:val="24"/>
        </w:rPr>
        <w:t xml:space="preserve">; </w:t>
      </w:r>
      <w:r w:rsidR="00CA11BB" w:rsidRPr="00CA11BB">
        <w:rPr>
          <w:rFonts w:ascii="Times New Roman" w:hAnsi="Times New Roman" w:cs="Times New Roman"/>
          <w:sz w:val="24"/>
          <w:szCs w:val="24"/>
        </w:rPr>
        <w:t>preserve</w:t>
      </w:r>
      <w:r w:rsidR="00CA11BB">
        <w:rPr>
          <w:rFonts w:ascii="Times New Roman" w:hAnsi="Times New Roman" w:cs="Times New Roman"/>
          <w:sz w:val="24"/>
          <w:szCs w:val="24"/>
        </w:rPr>
        <w:t>d</w:t>
      </w:r>
      <w:r w:rsidR="00CA11BB" w:rsidRPr="00CA11BB">
        <w:rPr>
          <w:rFonts w:ascii="Times New Roman" w:hAnsi="Times New Roman" w:cs="Times New Roman"/>
          <w:sz w:val="24"/>
          <w:szCs w:val="24"/>
        </w:rPr>
        <w:t xml:space="preserve"> the integrity of </w:t>
      </w:r>
      <w:r w:rsidR="00CA11BB">
        <w:rPr>
          <w:rFonts w:ascii="Times New Roman" w:hAnsi="Times New Roman" w:cs="Times New Roman"/>
          <w:sz w:val="24"/>
          <w:szCs w:val="24"/>
        </w:rPr>
        <w:t xml:space="preserve">strategic </w:t>
      </w:r>
      <w:r w:rsidR="00CA11BB" w:rsidRPr="00CA11BB">
        <w:rPr>
          <w:rFonts w:ascii="Times New Roman" w:hAnsi="Times New Roman" w:cs="Times New Roman"/>
          <w:sz w:val="24"/>
          <w:szCs w:val="24"/>
        </w:rPr>
        <w:t>shipping lanes</w:t>
      </w:r>
      <w:r w:rsidR="00ED0534">
        <w:rPr>
          <w:rFonts w:ascii="Times New Roman" w:hAnsi="Times New Roman" w:cs="Times New Roman"/>
          <w:sz w:val="24"/>
          <w:szCs w:val="24"/>
        </w:rPr>
        <w:t xml:space="preserve">; </w:t>
      </w:r>
      <w:r w:rsidR="00CA11BB" w:rsidRPr="00CA11BB">
        <w:rPr>
          <w:rFonts w:ascii="Times New Roman" w:hAnsi="Times New Roman" w:cs="Times New Roman"/>
          <w:sz w:val="24"/>
          <w:szCs w:val="24"/>
        </w:rPr>
        <w:t>ensure</w:t>
      </w:r>
      <w:r w:rsidR="00ED0534">
        <w:rPr>
          <w:rFonts w:ascii="Times New Roman" w:hAnsi="Times New Roman" w:cs="Times New Roman"/>
          <w:sz w:val="24"/>
          <w:szCs w:val="24"/>
        </w:rPr>
        <w:t>d</w:t>
      </w:r>
      <w:r w:rsidR="00CA11BB" w:rsidRPr="00CA11BB">
        <w:rPr>
          <w:rFonts w:ascii="Times New Roman" w:hAnsi="Times New Roman" w:cs="Times New Roman"/>
          <w:sz w:val="24"/>
          <w:szCs w:val="24"/>
        </w:rPr>
        <w:t xml:space="preserve"> that ships’ crews </w:t>
      </w:r>
      <w:r w:rsidR="00ED0534">
        <w:rPr>
          <w:rFonts w:ascii="Times New Roman" w:hAnsi="Times New Roman" w:cs="Times New Roman"/>
          <w:sz w:val="24"/>
          <w:szCs w:val="24"/>
        </w:rPr>
        <w:t xml:space="preserve">were </w:t>
      </w:r>
      <w:r w:rsidR="00CA11BB" w:rsidRPr="00CA11BB">
        <w:rPr>
          <w:rFonts w:ascii="Times New Roman" w:hAnsi="Times New Roman" w:cs="Times New Roman"/>
          <w:sz w:val="24"/>
          <w:szCs w:val="24"/>
        </w:rPr>
        <w:t xml:space="preserve">aware of how to access naval protection and </w:t>
      </w:r>
      <w:r w:rsidR="00ED0534">
        <w:rPr>
          <w:rFonts w:ascii="Times New Roman" w:hAnsi="Times New Roman" w:cs="Times New Roman"/>
          <w:sz w:val="24"/>
          <w:szCs w:val="24"/>
        </w:rPr>
        <w:t xml:space="preserve">to </w:t>
      </w:r>
      <w:r w:rsidR="00CA11BB" w:rsidRPr="00CA11BB">
        <w:rPr>
          <w:rFonts w:ascii="Times New Roman" w:hAnsi="Times New Roman" w:cs="Times New Roman"/>
          <w:sz w:val="24"/>
          <w:szCs w:val="24"/>
        </w:rPr>
        <w:t>implement the preventive, evasive and defensive measures recommended by IMO and the industry</w:t>
      </w:r>
      <w:r w:rsidR="00ED0534">
        <w:rPr>
          <w:rFonts w:ascii="Times New Roman" w:hAnsi="Times New Roman" w:cs="Times New Roman"/>
          <w:sz w:val="24"/>
          <w:szCs w:val="24"/>
        </w:rPr>
        <w:t xml:space="preserve">; addressed </w:t>
      </w:r>
      <w:r w:rsidR="00314224">
        <w:rPr>
          <w:rFonts w:ascii="Times New Roman" w:hAnsi="Times New Roman" w:cs="Times New Roman"/>
          <w:sz w:val="24"/>
          <w:szCs w:val="24"/>
        </w:rPr>
        <w:t xml:space="preserve">in guidelines </w:t>
      </w:r>
      <w:r w:rsidR="00ED0534">
        <w:rPr>
          <w:rFonts w:ascii="Times New Roman" w:hAnsi="Times New Roman" w:cs="Times New Roman"/>
          <w:sz w:val="24"/>
          <w:szCs w:val="24"/>
        </w:rPr>
        <w:t xml:space="preserve">the </w:t>
      </w:r>
      <w:r w:rsidR="00CA11BB" w:rsidRPr="00CA11BB">
        <w:rPr>
          <w:rFonts w:ascii="Times New Roman" w:hAnsi="Times New Roman" w:cs="Times New Roman"/>
          <w:sz w:val="24"/>
          <w:szCs w:val="24"/>
        </w:rPr>
        <w:t xml:space="preserve">carriage of privately contracted armed </w:t>
      </w:r>
      <w:r w:rsidR="00314224">
        <w:rPr>
          <w:rFonts w:ascii="Times New Roman" w:hAnsi="Times New Roman" w:cs="Times New Roman"/>
          <w:sz w:val="24"/>
          <w:szCs w:val="24"/>
        </w:rPr>
        <w:t>security personnel aboard ships</w:t>
      </w:r>
      <w:r w:rsidR="00ED0534">
        <w:rPr>
          <w:rFonts w:ascii="Times New Roman" w:hAnsi="Times New Roman" w:cs="Times New Roman"/>
          <w:sz w:val="24"/>
          <w:szCs w:val="24"/>
        </w:rPr>
        <w:t xml:space="preserve">, </w:t>
      </w:r>
      <w:r w:rsidR="00CA11BB" w:rsidRPr="00CA11BB">
        <w:rPr>
          <w:rFonts w:ascii="Times New Roman" w:hAnsi="Times New Roman" w:cs="Times New Roman"/>
          <w:sz w:val="24"/>
          <w:szCs w:val="24"/>
        </w:rPr>
        <w:t>involving</w:t>
      </w:r>
      <w:r w:rsidR="00ED0534">
        <w:rPr>
          <w:rFonts w:ascii="Times New Roman" w:hAnsi="Times New Roman" w:cs="Times New Roman"/>
          <w:sz w:val="24"/>
          <w:szCs w:val="24"/>
        </w:rPr>
        <w:t xml:space="preserve"> </w:t>
      </w:r>
      <w:r w:rsidR="00CA11BB" w:rsidRPr="00CA11BB">
        <w:rPr>
          <w:rFonts w:ascii="Times New Roman" w:hAnsi="Times New Roman" w:cs="Times New Roman"/>
          <w:sz w:val="24"/>
          <w:szCs w:val="24"/>
        </w:rPr>
        <w:t>flag, port and coastal States</w:t>
      </w:r>
      <w:r w:rsidR="00ED0534">
        <w:rPr>
          <w:rFonts w:ascii="Times New Roman" w:hAnsi="Times New Roman" w:cs="Times New Roman"/>
          <w:sz w:val="24"/>
          <w:szCs w:val="24"/>
        </w:rPr>
        <w:t xml:space="preserve">; </w:t>
      </w:r>
      <w:r w:rsidR="00CA11BB" w:rsidRPr="00CA11BB">
        <w:rPr>
          <w:rFonts w:ascii="Times New Roman" w:hAnsi="Times New Roman" w:cs="Times New Roman"/>
          <w:sz w:val="24"/>
          <w:szCs w:val="24"/>
        </w:rPr>
        <w:t>promote</w:t>
      </w:r>
      <w:r w:rsidR="00ED0534">
        <w:rPr>
          <w:rFonts w:ascii="Times New Roman" w:hAnsi="Times New Roman" w:cs="Times New Roman"/>
          <w:sz w:val="24"/>
          <w:szCs w:val="24"/>
        </w:rPr>
        <w:t xml:space="preserve">d </w:t>
      </w:r>
      <w:r w:rsidR="00CA11BB" w:rsidRPr="00CA11BB">
        <w:rPr>
          <w:rFonts w:ascii="Times New Roman" w:hAnsi="Times New Roman" w:cs="Times New Roman"/>
          <w:sz w:val="24"/>
          <w:szCs w:val="24"/>
        </w:rPr>
        <w:t>co</w:t>
      </w:r>
      <w:r w:rsidR="00256951">
        <w:rPr>
          <w:rFonts w:ascii="Times New Roman" w:hAnsi="Times New Roman" w:cs="Times New Roman"/>
          <w:sz w:val="24"/>
          <w:szCs w:val="24"/>
        </w:rPr>
        <w:t>-</w:t>
      </w:r>
      <w:r w:rsidR="00CA11BB" w:rsidRPr="00CA11BB">
        <w:rPr>
          <w:rFonts w:ascii="Times New Roman" w:hAnsi="Times New Roman" w:cs="Times New Roman"/>
          <w:sz w:val="24"/>
          <w:szCs w:val="24"/>
        </w:rPr>
        <w:t xml:space="preserve">ordination among navies, and co-operation between </w:t>
      </w:r>
      <w:r w:rsidR="00ED0534">
        <w:rPr>
          <w:rFonts w:ascii="Times New Roman" w:hAnsi="Times New Roman" w:cs="Times New Roman"/>
          <w:sz w:val="24"/>
          <w:szCs w:val="24"/>
        </w:rPr>
        <w:t>s</w:t>
      </w:r>
      <w:r w:rsidR="00CA11BB" w:rsidRPr="00CA11BB">
        <w:rPr>
          <w:rFonts w:ascii="Times New Roman" w:hAnsi="Times New Roman" w:cs="Times New Roman"/>
          <w:sz w:val="24"/>
          <w:szCs w:val="24"/>
        </w:rPr>
        <w:t>tates, regions and organizations</w:t>
      </w:r>
      <w:r w:rsidR="00ED0534">
        <w:rPr>
          <w:rFonts w:ascii="Times New Roman" w:hAnsi="Times New Roman" w:cs="Times New Roman"/>
          <w:sz w:val="24"/>
          <w:szCs w:val="24"/>
        </w:rPr>
        <w:t xml:space="preserve">; developed </w:t>
      </w:r>
      <w:r w:rsidR="00CA11BB" w:rsidRPr="00CA11BB">
        <w:rPr>
          <w:rFonts w:ascii="Times New Roman" w:hAnsi="Times New Roman" w:cs="Times New Roman"/>
          <w:sz w:val="24"/>
          <w:szCs w:val="24"/>
        </w:rPr>
        <w:t>regional initiatives, such as the IMO-led Djibouti Code of Conduct</w:t>
      </w:r>
      <w:r w:rsidR="00ED0534">
        <w:rPr>
          <w:rFonts w:ascii="Times New Roman" w:hAnsi="Times New Roman" w:cs="Times New Roman"/>
          <w:sz w:val="24"/>
          <w:szCs w:val="24"/>
        </w:rPr>
        <w:t xml:space="preserve">; and helped </w:t>
      </w:r>
      <w:r w:rsidR="00CA11BB" w:rsidRPr="00CA11BB">
        <w:rPr>
          <w:rFonts w:ascii="Times New Roman" w:hAnsi="Times New Roman" w:cs="Times New Roman"/>
          <w:sz w:val="24"/>
          <w:szCs w:val="24"/>
        </w:rPr>
        <w:t xml:space="preserve">to build the capacity of </w:t>
      </w:r>
      <w:r w:rsidR="00314224">
        <w:rPr>
          <w:rFonts w:ascii="Times New Roman" w:hAnsi="Times New Roman" w:cs="Times New Roman"/>
          <w:sz w:val="24"/>
          <w:szCs w:val="24"/>
        </w:rPr>
        <w:t>s</w:t>
      </w:r>
      <w:r w:rsidR="00CA11BB" w:rsidRPr="00CA11BB">
        <w:rPr>
          <w:rFonts w:ascii="Times New Roman" w:hAnsi="Times New Roman" w:cs="Times New Roman"/>
          <w:sz w:val="24"/>
          <w:szCs w:val="24"/>
        </w:rPr>
        <w:t>t</w:t>
      </w:r>
      <w:r w:rsidR="00ED0534">
        <w:rPr>
          <w:rFonts w:ascii="Times New Roman" w:hAnsi="Times New Roman" w:cs="Times New Roman"/>
          <w:sz w:val="24"/>
          <w:szCs w:val="24"/>
        </w:rPr>
        <w:t xml:space="preserve">ates </w:t>
      </w:r>
      <w:r w:rsidR="00CA11BB" w:rsidRPr="00CA11BB">
        <w:rPr>
          <w:rFonts w:ascii="Times New Roman" w:hAnsi="Times New Roman" w:cs="Times New Roman"/>
          <w:sz w:val="24"/>
          <w:szCs w:val="24"/>
        </w:rPr>
        <w:t xml:space="preserve">to deter, interdict and bring to justice those who commit acts of piracy and armed </w:t>
      </w:r>
      <w:r w:rsidR="00F73233">
        <w:rPr>
          <w:rFonts w:ascii="Times New Roman" w:hAnsi="Times New Roman" w:cs="Times New Roman"/>
          <w:sz w:val="24"/>
          <w:szCs w:val="24"/>
        </w:rPr>
        <w:t>robbery</w:t>
      </w:r>
      <w:r w:rsidR="00CA11BB" w:rsidRPr="00CA11BB">
        <w:rPr>
          <w:rFonts w:ascii="Times New Roman" w:hAnsi="Times New Roman" w:cs="Times New Roman"/>
          <w:sz w:val="24"/>
          <w:szCs w:val="24"/>
        </w:rPr>
        <w:t xml:space="preserve">. </w:t>
      </w:r>
      <w:r w:rsidR="00480838">
        <w:rPr>
          <w:rFonts w:ascii="Times New Roman" w:hAnsi="Times New Roman" w:cs="Times New Roman"/>
          <w:sz w:val="24"/>
          <w:szCs w:val="24"/>
        </w:rPr>
        <w:t xml:space="preserve"> </w:t>
      </w:r>
      <w:r w:rsidR="00173CC5">
        <w:rPr>
          <w:rFonts w:ascii="Times New Roman" w:hAnsi="Times New Roman" w:cs="Times New Roman"/>
          <w:sz w:val="24"/>
          <w:szCs w:val="24"/>
        </w:rPr>
        <w:t>And, t</w:t>
      </w:r>
      <w:r w:rsidR="007E1D2E">
        <w:rPr>
          <w:rFonts w:ascii="Times New Roman" w:hAnsi="Times New Roman" w:cs="Times New Roman"/>
          <w:sz w:val="24"/>
          <w:szCs w:val="24"/>
        </w:rPr>
        <w:t xml:space="preserve">he IMO has not only </w:t>
      </w:r>
      <w:r w:rsidR="00CA11BB" w:rsidRPr="00CA11BB">
        <w:rPr>
          <w:rFonts w:ascii="Times New Roman" w:hAnsi="Times New Roman" w:cs="Times New Roman"/>
          <w:sz w:val="24"/>
          <w:szCs w:val="24"/>
        </w:rPr>
        <w:t>express</w:t>
      </w:r>
      <w:r w:rsidR="007E1D2E">
        <w:rPr>
          <w:rFonts w:ascii="Times New Roman" w:hAnsi="Times New Roman" w:cs="Times New Roman"/>
          <w:sz w:val="24"/>
          <w:szCs w:val="24"/>
        </w:rPr>
        <w:t xml:space="preserve">ed </w:t>
      </w:r>
      <w:r w:rsidR="00480838">
        <w:rPr>
          <w:rFonts w:ascii="Times New Roman" w:hAnsi="Times New Roman" w:cs="Times New Roman"/>
          <w:sz w:val="24"/>
          <w:szCs w:val="24"/>
        </w:rPr>
        <w:t xml:space="preserve">its </w:t>
      </w:r>
      <w:r w:rsidR="00CA11BB" w:rsidRPr="00CA11BB">
        <w:rPr>
          <w:rFonts w:ascii="Times New Roman" w:hAnsi="Times New Roman" w:cs="Times New Roman"/>
          <w:sz w:val="24"/>
          <w:szCs w:val="24"/>
        </w:rPr>
        <w:t>deep sympathy for the loss of seafarers</w:t>
      </w:r>
      <w:r w:rsidR="00480838">
        <w:rPr>
          <w:rFonts w:ascii="Times New Roman" w:hAnsi="Times New Roman" w:cs="Times New Roman"/>
          <w:sz w:val="24"/>
          <w:szCs w:val="24"/>
        </w:rPr>
        <w:t xml:space="preserve"> </w:t>
      </w:r>
      <w:r w:rsidR="00CA11BB" w:rsidRPr="00CA11BB">
        <w:rPr>
          <w:rFonts w:ascii="Times New Roman" w:hAnsi="Times New Roman" w:cs="Times New Roman"/>
          <w:sz w:val="24"/>
          <w:szCs w:val="24"/>
        </w:rPr>
        <w:t>in captivity</w:t>
      </w:r>
      <w:r w:rsidR="00480838">
        <w:rPr>
          <w:rFonts w:ascii="Times New Roman" w:hAnsi="Times New Roman" w:cs="Times New Roman"/>
          <w:sz w:val="24"/>
          <w:szCs w:val="24"/>
        </w:rPr>
        <w:t xml:space="preserve"> and </w:t>
      </w:r>
      <w:r w:rsidR="00CA11BB" w:rsidRPr="00CA11BB">
        <w:rPr>
          <w:rFonts w:ascii="Times New Roman" w:hAnsi="Times New Roman" w:cs="Times New Roman"/>
          <w:sz w:val="24"/>
          <w:szCs w:val="24"/>
        </w:rPr>
        <w:t>for their plight while held hostage in appalling conditions</w:t>
      </w:r>
      <w:r w:rsidR="00173CC5">
        <w:rPr>
          <w:rFonts w:ascii="Times New Roman" w:hAnsi="Times New Roman" w:cs="Times New Roman"/>
          <w:sz w:val="24"/>
          <w:szCs w:val="24"/>
        </w:rPr>
        <w:t>,</w:t>
      </w:r>
      <w:r w:rsidR="00480838">
        <w:rPr>
          <w:rFonts w:ascii="Times New Roman" w:hAnsi="Times New Roman" w:cs="Times New Roman"/>
          <w:sz w:val="24"/>
          <w:szCs w:val="24"/>
        </w:rPr>
        <w:t xml:space="preserve"> </w:t>
      </w:r>
      <w:r w:rsidR="007E1D2E">
        <w:rPr>
          <w:rFonts w:ascii="Times New Roman" w:hAnsi="Times New Roman" w:cs="Times New Roman"/>
          <w:sz w:val="24"/>
          <w:szCs w:val="24"/>
        </w:rPr>
        <w:t xml:space="preserve">but also </w:t>
      </w:r>
      <w:r w:rsidR="00480838">
        <w:rPr>
          <w:rFonts w:ascii="Times New Roman" w:hAnsi="Times New Roman" w:cs="Times New Roman"/>
          <w:sz w:val="24"/>
          <w:szCs w:val="24"/>
        </w:rPr>
        <w:t>appealed for the immediate release of captured seafarers</w:t>
      </w:r>
      <w:r w:rsidR="004B55AD">
        <w:rPr>
          <w:rFonts w:ascii="Times New Roman" w:hAnsi="Times New Roman" w:cs="Times New Roman"/>
          <w:sz w:val="24"/>
          <w:szCs w:val="24"/>
        </w:rPr>
        <w:t>.  M</w:t>
      </w:r>
      <w:r w:rsidR="007E1D2E">
        <w:rPr>
          <w:rFonts w:ascii="Times New Roman" w:hAnsi="Times New Roman" w:cs="Times New Roman"/>
          <w:sz w:val="24"/>
          <w:szCs w:val="24"/>
        </w:rPr>
        <w:t xml:space="preserve">ore specifically, </w:t>
      </w:r>
      <w:r w:rsidR="00173CC5">
        <w:rPr>
          <w:rFonts w:ascii="Times New Roman" w:hAnsi="Times New Roman" w:cs="Times New Roman"/>
          <w:sz w:val="24"/>
          <w:szCs w:val="24"/>
        </w:rPr>
        <w:t xml:space="preserve">a resolution of </w:t>
      </w:r>
      <w:r w:rsidR="007E1D2E">
        <w:rPr>
          <w:rFonts w:ascii="Times New Roman" w:hAnsi="Times New Roman" w:cs="Times New Roman"/>
          <w:sz w:val="24"/>
          <w:szCs w:val="24"/>
        </w:rPr>
        <w:t xml:space="preserve">the Assembly of the IMO has urged governments to </w:t>
      </w:r>
      <w:r w:rsidR="00750CCB">
        <w:rPr>
          <w:rFonts w:ascii="Times New Roman" w:hAnsi="Times New Roman" w:cs="Times New Roman"/>
          <w:sz w:val="24"/>
          <w:szCs w:val="24"/>
        </w:rPr>
        <w:t>‘</w:t>
      </w:r>
      <w:r w:rsidR="007E1D2E" w:rsidRPr="007E1D2E">
        <w:rPr>
          <w:rFonts w:ascii="Times New Roman" w:hAnsi="Times New Roman" w:cs="Times New Roman"/>
          <w:sz w:val="24"/>
          <w:szCs w:val="24"/>
        </w:rPr>
        <w:t>keep</w:t>
      </w:r>
      <w:r w:rsidR="007E1D2E">
        <w:rPr>
          <w:rFonts w:ascii="Times New Roman" w:hAnsi="Times New Roman" w:cs="Times New Roman"/>
          <w:sz w:val="24"/>
          <w:szCs w:val="24"/>
        </w:rPr>
        <w:t xml:space="preserve"> </w:t>
      </w:r>
      <w:r w:rsidR="007E1D2E" w:rsidRPr="007E1D2E">
        <w:rPr>
          <w:rFonts w:ascii="Times New Roman" w:hAnsi="Times New Roman" w:cs="Times New Roman"/>
          <w:sz w:val="24"/>
          <w:szCs w:val="24"/>
        </w:rPr>
        <w:t>substantially interested States informed, as appropriate, about welfare</w:t>
      </w:r>
      <w:r w:rsidR="007E1D2E">
        <w:rPr>
          <w:rFonts w:ascii="Times New Roman" w:hAnsi="Times New Roman" w:cs="Times New Roman"/>
          <w:sz w:val="24"/>
          <w:szCs w:val="24"/>
        </w:rPr>
        <w:t xml:space="preserve"> </w:t>
      </w:r>
      <w:r w:rsidR="007E1D2E" w:rsidRPr="007E1D2E">
        <w:rPr>
          <w:rFonts w:ascii="Times New Roman" w:hAnsi="Times New Roman" w:cs="Times New Roman"/>
          <w:sz w:val="24"/>
          <w:szCs w:val="24"/>
        </w:rPr>
        <w:t>measures for seafarers in captivity on ships entitled to fly their flag,</w:t>
      </w:r>
      <w:r w:rsidR="007E1D2E">
        <w:rPr>
          <w:rFonts w:ascii="Times New Roman" w:hAnsi="Times New Roman" w:cs="Times New Roman"/>
          <w:sz w:val="24"/>
          <w:szCs w:val="24"/>
        </w:rPr>
        <w:t xml:space="preserve"> </w:t>
      </w:r>
      <w:r w:rsidR="007E1D2E" w:rsidRPr="007E1D2E">
        <w:rPr>
          <w:rFonts w:ascii="Times New Roman" w:hAnsi="Times New Roman" w:cs="Times New Roman"/>
          <w:sz w:val="24"/>
          <w:szCs w:val="24"/>
        </w:rPr>
        <w:t>measures being taken for the early release of such seafarers and the status</w:t>
      </w:r>
      <w:r w:rsidR="007E1D2E">
        <w:rPr>
          <w:rFonts w:ascii="Times New Roman" w:hAnsi="Times New Roman" w:cs="Times New Roman"/>
          <w:sz w:val="24"/>
          <w:szCs w:val="24"/>
        </w:rPr>
        <w:t xml:space="preserve"> </w:t>
      </w:r>
      <w:r w:rsidR="007E1D2E" w:rsidRPr="007E1D2E">
        <w:rPr>
          <w:rFonts w:ascii="Times New Roman" w:hAnsi="Times New Roman" w:cs="Times New Roman"/>
          <w:sz w:val="24"/>
          <w:szCs w:val="24"/>
        </w:rPr>
        <w:t>of payment of their wages</w:t>
      </w:r>
      <w:r w:rsidR="00750CCB">
        <w:rPr>
          <w:rFonts w:ascii="Times New Roman" w:hAnsi="Times New Roman" w:cs="Times New Roman"/>
          <w:sz w:val="24"/>
          <w:szCs w:val="24"/>
        </w:rPr>
        <w:t>.’</w:t>
      </w:r>
      <w:r w:rsidR="007E1D2E">
        <w:rPr>
          <w:rStyle w:val="FootnoteReference"/>
          <w:rFonts w:ascii="Times New Roman" w:hAnsi="Times New Roman" w:cs="Times New Roman"/>
          <w:sz w:val="24"/>
          <w:szCs w:val="24"/>
        </w:rPr>
        <w:footnoteReference w:id="101"/>
      </w:r>
      <w:r w:rsidR="007E1D2E">
        <w:rPr>
          <w:rFonts w:ascii="Times New Roman" w:hAnsi="Times New Roman" w:cs="Times New Roman"/>
          <w:sz w:val="24"/>
          <w:szCs w:val="24"/>
        </w:rPr>
        <w:t xml:space="preserve">   </w:t>
      </w:r>
    </w:p>
    <w:p w:rsidR="00173CC5" w:rsidRDefault="004B55AD" w:rsidP="004939E7">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Although </w:t>
      </w:r>
      <w:r w:rsidR="004939E7">
        <w:rPr>
          <w:rFonts w:ascii="Times New Roman" w:hAnsi="Times New Roman" w:cs="Times New Roman"/>
          <w:sz w:val="24"/>
          <w:szCs w:val="24"/>
        </w:rPr>
        <w:t xml:space="preserve">some </w:t>
      </w:r>
      <w:r w:rsidR="00B73586">
        <w:rPr>
          <w:rFonts w:ascii="Times New Roman" w:hAnsi="Times New Roman" w:cs="Times New Roman"/>
          <w:sz w:val="24"/>
          <w:szCs w:val="24"/>
        </w:rPr>
        <w:t>member states</w:t>
      </w:r>
      <w:r>
        <w:rPr>
          <w:rFonts w:ascii="Times New Roman" w:hAnsi="Times New Roman" w:cs="Times New Roman"/>
          <w:sz w:val="24"/>
          <w:szCs w:val="24"/>
        </w:rPr>
        <w:t xml:space="preserve"> have argued </w:t>
      </w:r>
      <w:r w:rsidR="00173CC5">
        <w:rPr>
          <w:rFonts w:ascii="Times New Roman" w:hAnsi="Times New Roman" w:cs="Times New Roman"/>
          <w:sz w:val="24"/>
          <w:szCs w:val="24"/>
        </w:rPr>
        <w:t xml:space="preserve">on the basis of this resolution </w:t>
      </w:r>
      <w:r>
        <w:rPr>
          <w:rFonts w:ascii="Times New Roman" w:hAnsi="Times New Roman" w:cs="Times New Roman"/>
          <w:sz w:val="24"/>
          <w:szCs w:val="24"/>
        </w:rPr>
        <w:t xml:space="preserve">that </w:t>
      </w:r>
      <w:r w:rsidR="00B73586">
        <w:rPr>
          <w:rFonts w:ascii="Times New Roman" w:hAnsi="Times New Roman" w:cs="Times New Roman"/>
          <w:sz w:val="24"/>
          <w:szCs w:val="24"/>
        </w:rPr>
        <w:t xml:space="preserve">the IMO </w:t>
      </w:r>
      <w:r>
        <w:rPr>
          <w:rFonts w:ascii="Times New Roman" w:hAnsi="Times New Roman" w:cs="Times New Roman"/>
          <w:sz w:val="24"/>
          <w:szCs w:val="24"/>
        </w:rPr>
        <w:t xml:space="preserve">should </w:t>
      </w:r>
      <w:r w:rsidR="00433319">
        <w:rPr>
          <w:rFonts w:ascii="Times New Roman" w:hAnsi="Times New Roman" w:cs="Times New Roman"/>
          <w:sz w:val="24"/>
          <w:szCs w:val="24"/>
        </w:rPr>
        <w:t xml:space="preserve">work to </w:t>
      </w:r>
      <w:r w:rsidR="00480838">
        <w:rPr>
          <w:rFonts w:ascii="Times New Roman" w:hAnsi="Times New Roman" w:cs="Times New Roman"/>
          <w:sz w:val="24"/>
          <w:szCs w:val="24"/>
        </w:rPr>
        <w:t>ensure the payment of wages</w:t>
      </w:r>
      <w:r w:rsidR="00B73586">
        <w:rPr>
          <w:rFonts w:ascii="Times New Roman" w:hAnsi="Times New Roman" w:cs="Times New Roman"/>
          <w:sz w:val="24"/>
          <w:szCs w:val="24"/>
        </w:rPr>
        <w:t xml:space="preserve">, </w:t>
      </w:r>
      <w:r>
        <w:rPr>
          <w:rFonts w:ascii="Times New Roman" w:hAnsi="Times New Roman" w:cs="Times New Roman"/>
          <w:sz w:val="24"/>
          <w:szCs w:val="24"/>
        </w:rPr>
        <w:t xml:space="preserve">the majority of </w:t>
      </w:r>
      <w:r w:rsidR="00B73586">
        <w:rPr>
          <w:rFonts w:ascii="Times New Roman" w:hAnsi="Times New Roman" w:cs="Times New Roman"/>
          <w:sz w:val="24"/>
          <w:szCs w:val="24"/>
        </w:rPr>
        <w:t xml:space="preserve">member states </w:t>
      </w:r>
      <w:r w:rsidR="00FE797D">
        <w:rPr>
          <w:rFonts w:ascii="Times New Roman" w:hAnsi="Times New Roman" w:cs="Times New Roman"/>
          <w:sz w:val="24"/>
          <w:szCs w:val="24"/>
        </w:rPr>
        <w:t xml:space="preserve">have thus far </w:t>
      </w:r>
      <w:r>
        <w:rPr>
          <w:rFonts w:ascii="Times New Roman" w:hAnsi="Times New Roman" w:cs="Times New Roman"/>
          <w:sz w:val="24"/>
          <w:szCs w:val="24"/>
        </w:rPr>
        <w:t>not regard</w:t>
      </w:r>
      <w:r w:rsidR="00FE797D">
        <w:rPr>
          <w:rFonts w:ascii="Times New Roman" w:hAnsi="Times New Roman" w:cs="Times New Roman"/>
          <w:sz w:val="24"/>
          <w:szCs w:val="24"/>
        </w:rPr>
        <w:t>ed</w:t>
      </w:r>
      <w:r>
        <w:rPr>
          <w:rFonts w:ascii="Times New Roman" w:hAnsi="Times New Roman" w:cs="Times New Roman"/>
          <w:sz w:val="24"/>
          <w:szCs w:val="24"/>
        </w:rPr>
        <w:t xml:space="preserve"> the </w:t>
      </w:r>
      <w:r w:rsidR="00173CC5">
        <w:rPr>
          <w:rFonts w:ascii="Times New Roman" w:hAnsi="Times New Roman" w:cs="Times New Roman"/>
          <w:sz w:val="24"/>
          <w:szCs w:val="24"/>
        </w:rPr>
        <w:t xml:space="preserve">payment of </w:t>
      </w:r>
      <w:r w:rsidR="004939E7">
        <w:rPr>
          <w:rFonts w:ascii="Times New Roman" w:hAnsi="Times New Roman" w:cs="Times New Roman"/>
          <w:sz w:val="24"/>
          <w:szCs w:val="24"/>
        </w:rPr>
        <w:t xml:space="preserve">wages </w:t>
      </w:r>
      <w:r>
        <w:rPr>
          <w:rFonts w:ascii="Times New Roman" w:hAnsi="Times New Roman" w:cs="Times New Roman"/>
          <w:sz w:val="24"/>
          <w:szCs w:val="24"/>
        </w:rPr>
        <w:t xml:space="preserve">as </w:t>
      </w:r>
      <w:r w:rsidR="00433319">
        <w:rPr>
          <w:rFonts w:ascii="Times New Roman" w:hAnsi="Times New Roman" w:cs="Times New Roman"/>
          <w:sz w:val="24"/>
          <w:szCs w:val="24"/>
        </w:rPr>
        <w:t xml:space="preserve">within </w:t>
      </w:r>
      <w:r w:rsidR="00B73586">
        <w:rPr>
          <w:rFonts w:ascii="Times New Roman" w:hAnsi="Times New Roman" w:cs="Times New Roman"/>
          <w:sz w:val="24"/>
          <w:szCs w:val="24"/>
        </w:rPr>
        <w:t>the remit of the IMO</w:t>
      </w:r>
      <w:r w:rsidR="00FE797D">
        <w:rPr>
          <w:rFonts w:ascii="Times New Roman" w:hAnsi="Times New Roman" w:cs="Times New Roman"/>
          <w:sz w:val="24"/>
          <w:szCs w:val="24"/>
        </w:rPr>
        <w:t xml:space="preserve">.  But the majority </w:t>
      </w:r>
      <w:r w:rsidR="00BB765D">
        <w:rPr>
          <w:rFonts w:ascii="Times New Roman" w:hAnsi="Times New Roman" w:cs="Times New Roman"/>
          <w:sz w:val="24"/>
          <w:szCs w:val="24"/>
        </w:rPr>
        <w:t>has</w:t>
      </w:r>
      <w:r w:rsidR="00C472B2">
        <w:rPr>
          <w:rFonts w:ascii="Times New Roman" w:hAnsi="Times New Roman" w:cs="Times New Roman"/>
          <w:sz w:val="24"/>
          <w:szCs w:val="24"/>
        </w:rPr>
        <w:t>, it argued,</w:t>
      </w:r>
      <w:r w:rsidR="00FE797D">
        <w:rPr>
          <w:rFonts w:ascii="Times New Roman" w:hAnsi="Times New Roman" w:cs="Times New Roman"/>
          <w:sz w:val="24"/>
          <w:szCs w:val="24"/>
        </w:rPr>
        <w:t xml:space="preserve"> </w:t>
      </w:r>
      <w:r w:rsidR="00BB765D">
        <w:rPr>
          <w:rFonts w:ascii="Times New Roman" w:hAnsi="Times New Roman" w:cs="Times New Roman"/>
          <w:sz w:val="24"/>
          <w:szCs w:val="24"/>
        </w:rPr>
        <w:t xml:space="preserve">overlooked </w:t>
      </w:r>
      <w:r w:rsidR="00B73586">
        <w:rPr>
          <w:rFonts w:ascii="Times New Roman" w:hAnsi="Times New Roman" w:cs="Times New Roman"/>
          <w:sz w:val="24"/>
          <w:szCs w:val="24"/>
        </w:rPr>
        <w:t xml:space="preserve">the </w:t>
      </w:r>
      <w:r w:rsidR="00BB765D">
        <w:rPr>
          <w:rFonts w:ascii="Times New Roman" w:hAnsi="Times New Roman" w:cs="Times New Roman"/>
          <w:sz w:val="24"/>
          <w:szCs w:val="24"/>
        </w:rPr>
        <w:t xml:space="preserve">consideration </w:t>
      </w:r>
      <w:r w:rsidR="00B73586">
        <w:rPr>
          <w:rFonts w:ascii="Times New Roman" w:hAnsi="Times New Roman" w:cs="Times New Roman"/>
          <w:sz w:val="24"/>
          <w:szCs w:val="24"/>
        </w:rPr>
        <w:t xml:space="preserve">that </w:t>
      </w:r>
      <w:r w:rsidR="00BB765D">
        <w:rPr>
          <w:rFonts w:ascii="Times New Roman" w:hAnsi="Times New Roman" w:cs="Times New Roman"/>
          <w:sz w:val="24"/>
          <w:szCs w:val="24"/>
        </w:rPr>
        <w:t xml:space="preserve">just </w:t>
      </w:r>
      <w:r w:rsidR="00C472B2">
        <w:rPr>
          <w:rFonts w:ascii="Times New Roman" w:hAnsi="Times New Roman" w:cs="Times New Roman"/>
          <w:sz w:val="24"/>
          <w:szCs w:val="24"/>
        </w:rPr>
        <w:t xml:space="preserve">as </w:t>
      </w:r>
      <w:r w:rsidR="004939E7">
        <w:rPr>
          <w:rFonts w:ascii="Times New Roman" w:hAnsi="Times New Roman" w:cs="Times New Roman"/>
          <w:sz w:val="24"/>
          <w:szCs w:val="24"/>
        </w:rPr>
        <w:t xml:space="preserve">the </w:t>
      </w:r>
      <w:r w:rsidR="00B73586" w:rsidRPr="00B73586">
        <w:rPr>
          <w:rFonts w:ascii="Times New Roman" w:hAnsi="Times New Roman" w:cs="Times New Roman"/>
          <w:sz w:val="24"/>
          <w:szCs w:val="24"/>
        </w:rPr>
        <w:t xml:space="preserve">International Convention on Maritime Liens and Mortgages 1993 </w:t>
      </w:r>
      <w:r w:rsidR="00B73586">
        <w:rPr>
          <w:rFonts w:ascii="Times New Roman" w:hAnsi="Times New Roman" w:cs="Times New Roman"/>
          <w:sz w:val="24"/>
          <w:szCs w:val="24"/>
        </w:rPr>
        <w:t xml:space="preserve">was done under the auspices of the </w:t>
      </w:r>
      <w:r w:rsidR="00750CCB">
        <w:rPr>
          <w:rFonts w:ascii="Times New Roman" w:hAnsi="Times New Roman" w:cs="Times New Roman"/>
          <w:sz w:val="24"/>
          <w:szCs w:val="24"/>
        </w:rPr>
        <w:t>‘</w:t>
      </w:r>
      <w:r w:rsidR="004939E7" w:rsidRPr="004939E7">
        <w:rPr>
          <w:rFonts w:ascii="Times New Roman" w:hAnsi="Times New Roman" w:cs="Times New Roman"/>
          <w:sz w:val="24"/>
          <w:szCs w:val="24"/>
        </w:rPr>
        <w:t>United Nations/International Maritime Organiz</w:t>
      </w:r>
      <w:r w:rsidR="004939E7">
        <w:rPr>
          <w:rFonts w:ascii="Times New Roman" w:hAnsi="Times New Roman" w:cs="Times New Roman"/>
          <w:sz w:val="24"/>
          <w:szCs w:val="24"/>
        </w:rPr>
        <w:t>ation Conference of Plenipoten</w:t>
      </w:r>
      <w:r w:rsidR="004939E7" w:rsidRPr="004939E7">
        <w:rPr>
          <w:rFonts w:ascii="Times New Roman" w:hAnsi="Times New Roman" w:cs="Times New Roman"/>
          <w:sz w:val="24"/>
          <w:szCs w:val="24"/>
        </w:rPr>
        <w:t>tiaries</w:t>
      </w:r>
      <w:r w:rsidR="00750CCB">
        <w:rPr>
          <w:rFonts w:ascii="Times New Roman" w:hAnsi="Times New Roman" w:cs="Times New Roman"/>
          <w:sz w:val="24"/>
          <w:szCs w:val="24"/>
        </w:rPr>
        <w:t>’</w:t>
      </w:r>
      <w:r w:rsidR="000F307C">
        <w:rPr>
          <w:rFonts w:ascii="Times New Roman" w:hAnsi="Times New Roman" w:cs="Times New Roman"/>
          <w:sz w:val="24"/>
          <w:szCs w:val="24"/>
        </w:rPr>
        <w:t xml:space="preserve"> so </w:t>
      </w:r>
      <w:r w:rsidR="00C472B2">
        <w:rPr>
          <w:rFonts w:ascii="Times New Roman" w:hAnsi="Times New Roman" w:cs="Times New Roman"/>
          <w:sz w:val="24"/>
          <w:szCs w:val="24"/>
        </w:rPr>
        <w:t xml:space="preserve">too can </w:t>
      </w:r>
      <w:r w:rsidR="00BB765D">
        <w:rPr>
          <w:rFonts w:ascii="Times New Roman" w:hAnsi="Times New Roman" w:cs="Times New Roman"/>
          <w:sz w:val="24"/>
          <w:szCs w:val="24"/>
        </w:rPr>
        <w:t xml:space="preserve">the 1993 Convention </w:t>
      </w:r>
      <w:r w:rsidR="00C472B2">
        <w:rPr>
          <w:rFonts w:ascii="Times New Roman" w:hAnsi="Times New Roman" w:cs="Times New Roman"/>
          <w:sz w:val="24"/>
          <w:szCs w:val="24"/>
        </w:rPr>
        <w:t>be amended by the United Nations/IMO</w:t>
      </w:r>
      <w:r w:rsidR="00433319">
        <w:rPr>
          <w:rFonts w:ascii="Times New Roman" w:hAnsi="Times New Roman" w:cs="Times New Roman"/>
          <w:sz w:val="24"/>
          <w:szCs w:val="24"/>
        </w:rPr>
        <w:t xml:space="preserve">. </w:t>
      </w:r>
      <w:r w:rsidR="00173CC5">
        <w:rPr>
          <w:rFonts w:ascii="Times New Roman" w:hAnsi="Times New Roman" w:cs="Times New Roman"/>
          <w:sz w:val="24"/>
          <w:szCs w:val="24"/>
        </w:rPr>
        <w:t xml:space="preserve"> </w:t>
      </w:r>
      <w:r w:rsidR="008863C4">
        <w:rPr>
          <w:rFonts w:ascii="Times New Roman" w:hAnsi="Times New Roman" w:cs="Times New Roman"/>
          <w:sz w:val="24"/>
          <w:szCs w:val="24"/>
        </w:rPr>
        <w:t>Reform of international law would</w:t>
      </w:r>
      <w:r w:rsidR="003164F0">
        <w:rPr>
          <w:rFonts w:ascii="Times New Roman" w:hAnsi="Times New Roman" w:cs="Times New Roman"/>
          <w:sz w:val="24"/>
          <w:szCs w:val="24"/>
        </w:rPr>
        <w:t xml:space="preserve"> at the very least </w:t>
      </w:r>
      <w:r w:rsidR="008863C4">
        <w:rPr>
          <w:rFonts w:ascii="Times New Roman" w:hAnsi="Times New Roman" w:cs="Times New Roman"/>
          <w:sz w:val="24"/>
          <w:szCs w:val="24"/>
        </w:rPr>
        <w:t xml:space="preserve">require </w:t>
      </w:r>
      <w:r w:rsidR="003164F0">
        <w:rPr>
          <w:rFonts w:ascii="Times New Roman" w:hAnsi="Times New Roman" w:cs="Times New Roman"/>
          <w:sz w:val="24"/>
          <w:szCs w:val="24"/>
        </w:rPr>
        <w:t xml:space="preserve">that </w:t>
      </w:r>
      <w:r w:rsidR="008863C4">
        <w:rPr>
          <w:rFonts w:ascii="Times New Roman" w:hAnsi="Times New Roman" w:cs="Times New Roman"/>
          <w:sz w:val="24"/>
          <w:szCs w:val="24"/>
        </w:rPr>
        <w:t xml:space="preserve">the MLC and the conventions on maritime liens </w:t>
      </w:r>
      <w:r w:rsidR="003164F0">
        <w:rPr>
          <w:rFonts w:ascii="Times New Roman" w:hAnsi="Times New Roman" w:cs="Times New Roman"/>
          <w:sz w:val="24"/>
          <w:szCs w:val="24"/>
        </w:rPr>
        <w:t xml:space="preserve">be amended, </w:t>
      </w:r>
      <w:r w:rsidR="008863C4">
        <w:rPr>
          <w:rFonts w:ascii="Times New Roman" w:hAnsi="Times New Roman" w:cs="Times New Roman"/>
          <w:sz w:val="24"/>
          <w:szCs w:val="24"/>
        </w:rPr>
        <w:t>with the ILO and IMO working in co</w:t>
      </w:r>
      <w:r w:rsidR="003164F0">
        <w:rPr>
          <w:rFonts w:ascii="Times New Roman" w:hAnsi="Times New Roman" w:cs="Times New Roman"/>
          <w:sz w:val="24"/>
          <w:szCs w:val="24"/>
        </w:rPr>
        <w:t>llaboration</w:t>
      </w:r>
      <w:r w:rsidR="008863C4">
        <w:rPr>
          <w:rFonts w:ascii="Times New Roman" w:hAnsi="Times New Roman" w:cs="Times New Roman"/>
          <w:sz w:val="24"/>
          <w:szCs w:val="24"/>
        </w:rPr>
        <w:t xml:space="preserve">. But </w:t>
      </w:r>
      <w:r w:rsidR="00256951">
        <w:rPr>
          <w:rFonts w:ascii="Times New Roman" w:hAnsi="Times New Roman" w:cs="Times New Roman"/>
          <w:sz w:val="24"/>
          <w:szCs w:val="24"/>
        </w:rPr>
        <w:t xml:space="preserve">international law reform </w:t>
      </w:r>
      <w:r w:rsidR="008863C4">
        <w:rPr>
          <w:rFonts w:ascii="Times New Roman" w:hAnsi="Times New Roman" w:cs="Times New Roman"/>
          <w:sz w:val="24"/>
          <w:szCs w:val="24"/>
        </w:rPr>
        <w:t>w</w:t>
      </w:r>
      <w:r w:rsidR="00256951">
        <w:rPr>
          <w:rFonts w:ascii="Times New Roman" w:hAnsi="Times New Roman" w:cs="Times New Roman"/>
          <w:sz w:val="24"/>
          <w:szCs w:val="24"/>
        </w:rPr>
        <w:t xml:space="preserve">ould </w:t>
      </w:r>
      <w:r w:rsidR="008863C4">
        <w:rPr>
          <w:rFonts w:ascii="Times New Roman" w:hAnsi="Times New Roman" w:cs="Times New Roman"/>
          <w:sz w:val="24"/>
          <w:szCs w:val="24"/>
        </w:rPr>
        <w:t>be a protracted process</w:t>
      </w:r>
      <w:r w:rsidR="008F4F99">
        <w:rPr>
          <w:rFonts w:ascii="Times New Roman" w:hAnsi="Times New Roman" w:cs="Times New Roman"/>
          <w:sz w:val="24"/>
          <w:szCs w:val="24"/>
        </w:rPr>
        <w:t>,</w:t>
      </w:r>
      <w:r w:rsidR="003164F0">
        <w:rPr>
          <w:rFonts w:ascii="Times New Roman" w:hAnsi="Times New Roman" w:cs="Times New Roman"/>
          <w:sz w:val="24"/>
          <w:szCs w:val="24"/>
        </w:rPr>
        <w:t xml:space="preserve"> and is the subject of another paper</w:t>
      </w:r>
      <w:r w:rsidR="008863C4">
        <w:rPr>
          <w:rFonts w:ascii="Times New Roman" w:hAnsi="Times New Roman" w:cs="Times New Roman"/>
          <w:sz w:val="24"/>
          <w:szCs w:val="24"/>
        </w:rPr>
        <w:t xml:space="preserve">.   </w:t>
      </w:r>
      <w:r w:rsidR="0057410E">
        <w:rPr>
          <w:rFonts w:ascii="Times New Roman" w:hAnsi="Times New Roman" w:cs="Times New Roman"/>
          <w:sz w:val="24"/>
          <w:szCs w:val="24"/>
        </w:rPr>
        <w:t xml:space="preserve"> </w:t>
      </w:r>
      <w:r w:rsidR="00433319">
        <w:rPr>
          <w:rFonts w:ascii="Times New Roman" w:hAnsi="Times New Roman" w:cs="Times New Roman"/>
          <w:sz w:val="24"/>
          <w:szCs w:val="24"/>
        </w:rPr>
        <w:t xml:space="preserve">  </w:t>
      </w:r>
    </w:p>
    <w:p w:rsidR="009E445A" w:rsidRPr="009E445A" w:rsidRDefault="009E445A" w:rsidP="00853A3A">
      <w:pPr>
        <w:spacing w:line="240" w:lineRule="auto"/>
        <w:jc w:val="both"/>
        <w:rPr>
          <w:rFonts w:ascii="Times New Roman" w:hAnsi="Times New Roman" w:cs="Times New Roman"/>
          <w:b/>
          <w:bCs/>
          <w:iCs/>
          <w:sz w:val="24"/>
          <w:szCs w:val="24"/>
        </w:rPr>
      </w:pPr>
    </w:p>
    <w:p w:rsidR="009E445A" w:rsidRPr="009E445A" w:rsidRDefault="009E445A" w:rsidP="00853A3A">
      <w:pPr>
        <w:spacing w:line="240" w:lineRule="auto"/>
        <w:jc w:val="both"/>
        <w:rPr>
          <w:rFonts w:ascii="Times New Roman" w:hAnsi="Times New Roman" w:cs="Times New Roman"/>
          <w:b/>
          <w:bCs/>
          <w:iCs/>
          <w:sz w:val="24"/>
          <w:szCs w:val="24"/>
        </w:rPr>
      </w:pPr>
      <w:r w:rsidRPr="009E445A">
        <w:rPr>
          <w:rFonts w:ascii="Times New Roman" w:hAnsi="Times New Roman" w:cs="Times New Roman"/>
          <w:b/>
          <w:bCs/>
          <w:iCs/>
          <w:sz w:val="24"/>
          <w:szCs w:val="24"/>
        </w:rPr>
        <w:t>1</w:t>
      </w:r>
      <w:r w:rsidR="004C4845">
        <w:rPr>
          <w:rFonts w:ascii="Times New Roman" w:hAnsi="Times New Roman" w:cs="Times New Roman"/>
          <w:b/>
          <w:bCs/>
          <w:iCs/>
          <w:sz w:val="24"/>
          <w:szCs w:val="24"/>
        </w:rPr>
        <w:t>4</w:t>
      </w:r>
      <w:r w:rsidRPr="009E445A">
        <w:rPr>
          <w:rFonts w:ascii="Times New Roman" w:hAnsi="Times New Roman" w:cs="Times New Roman"/>
          <w:b/>
          <w:bCs/>
          <w:iCs/>
          <w:sz w:val="24"/>
          <w:szCs w:val="24"/>
        </w:rPr>
        <w:t>.</w:t>
      </w:r>
      <w:r w:rsidRPr="009E445A">
        <w:rPr>
          <w:rFonts w:ascii="Times New Roman" w:hAnsi="Times New Roman" w:cs="Times New Roman"/>
          <w:b/>
          <w:bCs/>
          <w:iCs/>
          <w:sz w:val="24"/>
          <w:szCs w:val="24"/>
        </w:rPr>
        <w:tab/>
      </w:r>
      <w:r w:rsidR="00FB0D1A">
        <w:rPr>
          <w:rFonts w:ascii="Times New Roman" w:hAnsi="Times New Roman" w:cs="Times New Roman"/>
          <w:b/>
          <w:bCs/>
          <w:iCs/>
          <w:sz w:val="24"/>
          <w:szCs w:val="24"/>
        </w:rPr>
        <w:t xml:space="preserve">WHAT ARE THE </w:t>
      </w:r>
      <w:r w:rsidR="003164F0">
        <w:rPr>
          <w:rFonts w:ascii="Times New Roman" w:hAnsi="Times New Roman" w:cs="Times New Roman"/>
          <w:b/>
          <w:bCs/>
          <w:iCs/>
          <w:sz w:val="24"/>
          <w:szCs w:val="24"/>
        </w:rPr>
        <w:t>LEGISATIVE OP</w:t>
      </w:r>
      <w:r w:rsidR="00FB0D1A">
        <w:rPr>
          <w:rFonts w:ascii="Times New Roman" w:hAnsi="Times New Roman" w:cs="Times New Roman"/>
          <w:b/>
          <w:bCs/>
          <w:iCs/>
          <w:sz w:val="24"/>
          <w:szCs w:val="24"/>
        </w:rPr>
        <w:t>TIONS?</w:t>
      </w:r>
    </w:p>
    <w:p w:rsidR="00C73C01" w:rsidRPr="008F4F99" w:rsidRDefault="003C1093" w:rsidP="00853A3A">
      <w:pPr>
        <w:spacing w:line="240" w:lineRule="auto"/>
        <w:jc w:val="both"/>
        <w:rPr>
          <w:rFonts w:ascii="Times New Roman" w:hAnsi="Times New Roman" w:cs="Times New Roman"/>
          <w:sz w:val="24"/>
          <w:szCs w:val="24"/>
          <w:lang w:val="en-US"/>
        </w:rPr>
      </w:pPr>
      <w:r>
        <w:rPr>
          <w:rFonts w:ascii="Times New Roman" w:hAnsi="Times New Roman" w:cs="Times New Roman"/>
          <w:bCs/>
          <w:iCs/>
          <w:sz w:val="24"/>
          <w:szCs w:val="24"/>
        </w:rPr>
        <w:t>P</w:t>
      </w:r>
      <w:r w:rsidR="001102D8" w:rsidRPr="001102D8">
        <w:rPr>
          <w:rFonts w:ascii="Times New Roman" w:hAnsi="Times New Roman" w:cs="Times New Roman"/>
          <w:bCs/>
          <w:iCs/>
          <w:sz w:val="24"/>
          <w:szCs w:val="24"/>
        </w:rPr>
        <w:t xml:space="preserve">ending </w:t>
      </w:r>
      <w:r w:rsidR="005267B9">
        <w:rPr>
          <w:rFonts w:ascii="Times New Roman" w:hAnsi="Times New Roman" w:cs="Times New Roman"/>
          <w:bCs/>
          <w:iCs/>
          <w:sz w:val="24"/>
          <w:szCs w:val="24"/>
        </w:rPr>
        <w:t xml:space="preserve">the reform of </w:t>
      </w:r>
      <w:r w:rsidR="001102D8" w:rsidRPr="001102D8">
        <w:rPr>
          <w:rFonts w:ascii="Times New Roman" w:hAnsi="Times New Roman" w:cs="Times New Roman"/>
          <w:bCs/>
          <w:iCs/>
          <w:sz w:val="24"/>
          <w:szCs w:val="24"/>
        </w:rPr>
        <w:t xml:space="preserve">international </w:t>
      </w:r>
      <w:r w:rsidR="005267B9">
        <w:rPr>
          <w:rFonts w:ascii="Times New Roman" w:hAnsi="Times New Roman" w:cs="Times New Roman"/>
          <w:bCs/>
          <w:iCs/>
          <w:sz w:val="24"/>
          <w:szCs w:val="24"/>
        </w:rPr>
        <w:t>law</w:t>
      </w:r>
      <w:r w:rsidR="001102D8" w:rsidRPr="001102D8">
        <w:rPr>
          <w:rFonts w:ascii="Times New Roman" w:hAnsi="Times New Roman" w:cs="Times New Roman"/>
          <w:bCs/>
          <w:iCs/>
          <w:sz w:val="24"/>
          <w:szCs w:val="24"/>
        </w:rPr>
        <w:t>, states should consider national legislation</w:t>
      </w:r>
      <w:r w:rsidR="005267B9">
        <w:rPr>
          <w:rFonts w:ascii="Times New Roman" w:hAnsi="Times New Roman" w:cs="Times New Roman"/>
          <w:bCs/>
          <w:iCs/>
          <w:sz w:val="24"/>
          <w:szCs w:val="24"/>
        </w:rPr>
        <w:t xml:space="preserve">.  </w:t>
      </w:r>
      <w:r w:rsidR="00256951">
        <w:rPr>
          <w:rFonts w:ascii="Times New Roman" w:hAnsi="Times New Roman" w:cs="Times New Roman"/>
          <w:bCs/>
          <w:iCs/>
          <w:sz w:val="24"/>
          <w:szCs w:val="24"/>
        </w:rPr>
        <w:t>The drafting of such legislation could be a taxing task</w:t>
      </w:r>
      <w:r w:rsidR="001C572F">
        <w:rPr>
          <w:rFonts w:ascii="Times New Roman" w:hAnsi="Times New Roman" w:cs="Times New Roman"/>
          <w:bCs/>
          <w:iCs/>
          <w:sz w:val="24"/>
          <w:szCs w:val="24"/>
        </w:rPr>
        <w:t xml:space="preserve">, especially when considered in the light of the following considerations. </w:t>
      </w:r>
      <w:r w:rsidR="00565B0B">
        <w:rPr>
          <w:rFonts w:ascii="Times New Roman" w:hAnsi="Times New Roman" w:cs="Times New Roman"/>
          <w:bCs/>
          <w:iCs/>
          <w:sz w:val="24"/>
          <w:szCs w:val="24"/>
        </w:rPr>
        <w:t xml:space="preserve">First, entitlement </w:t>
      </w:r>
      <w:r w:rsidR="007D331F">
        <w:rPr>
          <w:rFonts w:ascii="Times New Roman" w:hAnsi="Times New Roman" w:cs="Times New Roman"/>
          <w:sz w:val="24"/>
          <w:szCs w:val="24"/>
          <w:lang w:val="en-US"/>
        </w:rPr>
        <w:t xml:space="preserve">to wages </w:t>
      </w:r>
      <w:r w:rsidR="005267B9">
        <w:rPr>
          <w:rFonts w:ascii="Times New Roman" w:hAnsi="Times New Roman" w:cs="Times New Roman"/>
          <w:sz w:val="24"/>
          <w:szCs w:val="24"/>
          <w:lang w:val="en-US"/>
        </w:rPr>
        <w:t xml:space="preserve">in the context of capture by pirates </w:t>
      </w:r>
      <w:r w:rsidR="007D331F">
        <w:rPr>
          <w:rFonts w:ascii="Times New Roman" w:hAnsi="Times New Roman" w:cs="Times New Roman"/>
          <w:sz w:val="24"/>
          <w:szCs w:val="24"/>
          <w:lang w:val="en-US"/>
        </w:rPr>
        <w:t>is</w:t>
      </w:r>
      <w:r w:rsidR="00565B0B">
        <w:rPr>
          <w:rFonts w:ascii="Times New Roman" w:hAnsi="Times New Roman" w:cs="Times New Roman"/>
          <w:sz w:val="24"/>
          <w:szCs w:val="24"/>
          <w:lang w:val="en-US"/>
        </w:rPr>
        <w:t xml:space="preserve"> </w:t>
      </w:r>
      <w:r w:rsidR="007D331F">
        <w:rPr>
          <w:rFonts w:ascii="Times New Roman" w:hAnsi="Times New Roman" w:cs="Times New Roman"/>
          <w:sz w:val="24"/>
          <w:szCs w:val="24"/>
          <w:lang w:val="en-US"/>
        </w:rPr>
        <w:t>highly fact sensitive</w:t>
      </w:r>
      <w:r w:rsidR="005267B9">
        <w:rPr>
          <w:rFonts w:ascii="Times New Roman" w:hAnsi="Times New Roman" w:cs="Times New Roman"/>
          <w:sz w:val="24"/>
          <w:szCs w:val="24"/>
          <w:lang w:val="en-US"/>
        </w:rPr>
        <w:t xml:space="preserve">.  </w:t>
      </w:r>
      <w:r w:rsidR="001C572F">
        <w:rPr>
          <w:rFonts w:ascii="Times New Roman" w:hAnsi="Times New Roman" w:cs="Times New Roman"/>
          <w:sz w:val="24"/>
          <w:szCs w:val="24"/>
          <w:lang w:val="en-US"/>
        </w:rPr>
        <w:t xml:space="preserve">How are the facts to be comprehensively contemplated by a draftsman? </w:t>
      </w:r>
      <w:r w:rsidR="00565B0B">
        <w:rPr>
          <w:rFonts w:ascii="Times New Roman" w:hAnsi="Times New Roman" w:cs="Times New Roman"/>
          <w:sz w:val="24"/>
          <w:szCs w:val="24"/>
          <w:lang w:val="en-US"/>
        </w:rPr>
        <w:t>Second, t</w:t>
      </w:r>
      <w:r w:rsidR="007D331F">
        <w:rPr>
          <w:rFonts w:ascii="Times New Roman" w:hAnsi="Times New Roman" w:cs="Times New Roman"/>
          <w:sz w:val="24"/>
          <w:szCs w:val="24"/>
          <w:lang w:val="en-US"/>
        </w:rPr>
        <w:t xml:space="preserve">he </w:t>
      </w:r>
      <w:r w:rsidR="00E50B1C">
        <w:rPr>
          <w:rFonts w:ascii="Times New Roman" w:hAnsi="Times New Roman" w:cs="Times New Roman"/>
          <w:sz w:val="24"/>
          <w:szCs w:val="24"/>
          <w:lang w:val="en-US"/>
        </w:rPr>
        <w:t xml:space="preserve">circumstances </w:t>
      </w:r>
      <w:r w:rsidR="005E49C4">
        <w:rPr>
          <w:rFonts w:ascii="Times New Roman" w:hAnsi="Times New Roman" w:cs="Times New Roman"/>
          <w:sz w:val="24"/>
          <w:szCs w:val="24"/>
          <w:lang w:val="en-US"/>
        </w:rPr>
        <w:t xml:space="preserve">of </w:t>
      </w:r>
      <w:r w:rsidR="00397C89">
        <w:rPr>
          <w:rFonts w:ascii="Times New Roman" w:hAnsi="Times New Roman" w:cs="Times New Roman"/>
          <w:sz w:val="24"/>
          <w:szCs w:val="24"/>
          <w:lang w:val="en-US"/>
        </w:rPr>
        <w:t xml:space="preserve">future </w:t>
      </w:r>
      <w:r w:rsidR="002837B1">
        <w:rPr>
          <w:rFonts w:ascii="Times New Roman" w:hAnsi="Times New Roman" w:cs="Times New Roman"/>
          <w:sz w:val="24"/>
          <w:szCs w:val="24"/>
          <w:lang w:val="en-US"/>
        </w:rPr>
        <w:t xml:space="preserve">hostage </w:t>
      </w:r>
      <w:r w:rsidR="00397C89">
        <w:rPr>
          <w:rFonts w:ascii="Times New Roman" w:hAnsi="Times New Roman" w:cs="Times New Roman"/>
          <w:sz w:val="24"/>
          <w:szCs w:val="24"/>
          <w:lang w:val="en-US"/>
        </w:rPr>
        <w:t xml:space="preserve">situation are </w:t>
      </w:r>
      <w:r w:rsidR="00565B0B">
        <w:rPr>
          <w:rFonts w:ascii="Times New Roman" w:hAnsi="Times New Roman" w:cs="Times New Roman"/>
          <w:sz w:val="24"/>
          <w:szCs w:val="24"/>
          <w:lang w:val="en-US"/>
        </w:rPr>
        <w:t xml:space="preserve">unpredictable </w:t>
      </w:r>
      <w:r w:rsidR="00F3440C">
        <w:rPr>
          <w:rFonts w:ascii="Times New Roman" w:hAnsi="Times New Roman" w:cs="Times New Roman"/>
          <w:sz w:val="24"/>
          <w:szCs w:val="24"/>
          <w:lang w:val="en-US"/>
        </w:rPr>
        <w:t>a</w:t>
      </w:r>
      <w:r w:rsidR="00565B0B">
        <w:rPr>
          <w:rFonts w:ascii="Times New Roman" w:hAnsi="Times New Roman" w:cs="Times New Roman"/>
          <w:sz w:val="24"/>
          <w:szCs w:val="24"/>
          <w:lang w:val="en-US"/>
        </w:rPr>
        <w:t xml:space="preserve">s </w:t>
      </w:r>
      <w:r w:rsidR="00F3440C">
        <w:rPr>
          <w:rFonts w:ascii="Times New Roman" w:hAnsi="Times New Roman" w:cs="Times New Roman"/>
          <w:sz w:val="24"/>
          <w:szCs w:val="24"/>
          <w:lang w:val="en-US"/>
        </w:rPr>
        <w:t xml:space="preserve">the </w:t>
      </w:r>
      <w:r w:rsidR="00565B0B">
        <w:rPr>
          <w:rFonts w:ascii="Times New Roman" w:hAnsi="Times New Roman" w:cs="Times New Roman"/>
          <w:sz w:val="24"/>
          <w:szCs w:val="24"/>
          <w:lang w:val="en-US"/>
        </w:rPr>
        <w:t xml:space="preserve">piracy </w:t>
      </w:r>
      <w:r w:rsidR="00F3440C">
        <w:rPr>
          <w:rFonts w:ascii="Times New Roman" w:hAnsi="Times New Roman" w:cs="Times New Roman"/>
          <w:sz w:val="24"/>
          <w:szCs w:val="24"/>
          <w:lang w:val="en-US"/>
        </w:rPr>
        <w:t xml:space="preserve">‘business model’ </w:t>
      </w:r>
      <w:r w:rsidR="002837B1">
        <w:rPr>
          <w:rFonts w:ascii="Times New Roman" w:hAnsi="Times New Roman" w:cs="Times New Roman"/>
          <w:sz w:val="24"/>
          <w:szCs w:val="24"/>
          <w:lang w:val="en-US"/>
        </w:rPr>
        <w:t xml:space="preserve">off </w:t>
      </w:r>
      <w:r w:rsidR="00565B0B">
        <w:rPr>
          <w:rFonts w:ascii="Times New Roman" w:hAnsi="Times New Roman" w:cs="Times New Roman"/>
          <w:sz w:val="24"/>
          <w:szCs w:val="24"/>
          <w:lang w:val="en-US"/>
        </w:rPr>
        <w:t xml:space="preserve">the coast of </w:t>
      </w:r>
      <w:r w:rsidR="002837B1">
        <w:rPr>
          <w:rFonts w:ascii="Times New Roman" w:hAnsi="Times New Roman" w:cs="Times New Roman"/>
          <w:sz w:val="24"/>
          <w:szCs w:val="24"/>
          <w:lang w:val="en-US"/>
        </w:rPr>
        <w:t xml:space="preserve">Somalia </w:t>
      </w:r>
      <w:r w:rsidR="00565B0B">
        <w:rPr>
          <w:rFonts w:ascii="Times New Roman" w:hAnsi="Times New Roman" w:cs="Times New Roman"/>
          <w:sz w:val="24"/>
          <w:szCs w:val="24"/>
          <w:lang w:val="en-US"/>
        </w:rPr>
        <w:t>has rapidly evolved. Third, t</w:t>
      </w:r>
      <w:r w:rsidR="002837B1">
        <w:rPr>
          <w:rFonts w:ascii="Times New Roman" w:hAnsi="Times New Roman" w:cs="Times New Roman"/>
          <w:sz w:val="24"/>
          <w:szCs w:val="24"/>
          <w:lang w:val="en-US"/>
        </w:rPr>
        <w:t xml:space="preserve">he spread of piracy to other areas </w:t>
      </w:r>
      <w:r w:rsidR="00F3440C">
        <w:rPr>
          <w:rFonts w:ascii="Times New Roman" w:hAnsi="Times New Roman" w:cs="Times New Roman"/>
          <w:sz w:val="24"/>
          <w:szCs w:val="24"/>
          <w:lang w:val="en-US"/>
        </w:rPr>
        <w:t>of the world</w:t>
      </w:r>
      <w:r w:rsidR="002361EB">
        <w:rPr>
          <w:rFonts w:ascii="Times New Roman" w:hAnsi="Times New Roman" w:cs="Times New Roman"/>
          <w:sz w:val="24"/>
          <w:szCs w:val="24"/>
          <w:lang w:val="en-US"/>
        </w:rPr>
        <w:t>,</w:t>
      </w:r>
      <w:r w:rsidR="00BA6683">
        <w:rPr>
          <w:rFonts w:ascii="Times New Roman" w:hAnsi="Times New Roman" w:cs="Times New Roman"/>
          <w:sz w:val="24"/>
          <w:szCs w:val="24"/>
          <w:lang w:val="en-US"/>
        </w:rPr>
        <w:t xml:space="preserve"> especially </w:t>
      </w:r>
      <w:r w:rsidR="00854A87">
        <w:rPr>
          <w:rFonts w:ascii="Times New Roman" w:hAnsi="Times New Roman" w:cs="Times New Roman"/>
          <w:sz w:val="24"/>
          <w:szCs w:val="24"/>
          <w:lang w:val="en-US"/>
        </w:rPr>
        <w:t xml:space="preserve">off the coast of </w:t>
      </w:r>
      <w:r w:rsidR="00BA6683">
        <w:rPr>
          <w:rFonts w:ascii="Times New Roman" w:hAnsi="Times New Roman" w:cs="Times New Roman"/>
          <w:sz w:val="24"/>
          <w:szCs w:val="24"/>
          <w:lang w:val="en-US"/>
        </w:rPr>
        <w:t>west</w:t>
      </w:r>
      <w:r w:rsidR="002361EB">
        <w:rPr>
          <w:rFonts w:ascii="Times New Roman" w:hAnsi="Times New Roman" w:cs="Times New Roman"/>
          <w:sz w:val="24"/>
          <w:szCs w:val="24"/>
          <w:lang w:val="en-US"/>
        </w:rPr>
        <w:t>-</w:t>
      </w:r>
      <w:r w:rsidR="00BA6683">
        <w:rPr>
          <w:rFonts w:ascii="Times New Roman" w:hAnsi="Times New Roman" w:cs="Times New Roman"/>
          <w:sz w:val="24"/>
          <w:szCs w:val="24"/>
          <w:lang w:val="en-US"/>
        </w:rPr>
        <w:t xml:space="preserve"> Africa</w:t>
      </w:r>
      <w:r w:rsidR="00397C89">
        <w:rPr>
          <w:rFonts w:ascii="Times New Roman" w:hAnsi="Times New Roman" w:cs="Times New Roman"/>
          <w:sz w:val="24"/>
          <w:szCs w:val="24"/>
          <w:lang w:val="en-US"/>
        </w:rPr>
        <w:t xml:space="preserve"> </w:t>
      </w:r>
      <w:r w:rsidR="00854A87">
        <w:rPr>
          <w:rFonts w:ascii="Times New Roman" w:hAnsi="Times New Roman" w:cs="Times New Roman"/>
          <w:sz w:val="24"/>
          <w:szCs w:val="24"/>
          <w:lang w:val="en-US"/>
        </w:rPr>
        <w:t>-</w:t>
      </w:r>
      <w:r w:rsidR="00F3440C">
        <w:rPr>
          <w:rFonts w:ascii="Times New Roman" w:hAnsi="Times New Roman" w:cs="Times New Roman"/>
          <w:sz w:val="24"/>
          <w:szCs w:val="24"/>
          <w:lang w:val="en-US"/>
        </w:rPr>
        <w:t xml:space="preserve"> </w:t>
      </w:r>
      <w:r w:rsidR="002837B1">
        <w:rPr>
          <w:rFonts w:ascii="Times New Roman" w:hAnsi="Times New Roman" w:cs="Times New Roman"/>
          <w:sz w:val="24"/>
          <w:szCs w:val="24"/>
          <w:lang w:val="en-US"/>
        </w:rPr>
        <w:t>is quickening</w:t>
      </w:r>
      <w:r w:rsidR="00565B0B">
        <w:rPr>
          <w:rFonts w:ascii="Times New Roman" w:hAnsi="Times New Roman" w:cs="Times New Roman"/>
          <w:sz w:val="24"/>
          <w:szCs w:val="24"/>
          <w:lang w:val="en-US"/>
        </w:rPr>
        <w:t xml:space="preserve">.  </w:t>
      </w:r>
      <w:r w:rsidR="00854A87">
        <w:rPr>
          <w:rFonts w:ascii="Times New Roman" w:hAnsi="Times New Roman" w:cs="Times New Roman"/>
          <w:sz w:val="24"/>
          <w:szCs w:val="24"/>
          <w:lang w:val="en-US"/>
        </w:rPr>
        <w:t xml:space="preserve">The business model employed in </w:t>
      </w:r>
      <w:r w:rsidR="00B63111">
        <w:rPr>
          <w:rFonts w:ascii="Times New Roman" w:hAnsi="Times New Roman" w:cs="Times New Roman"/>
          <w:sz w:val="24"/>
          <w:szCs w:val="24"/>
          <w:lang w:val="en-US"/>
        </w:rPr>
        <w:t xml:space="preserve">this region </w:t>
      </w:r>
      <w:r w:rsidR="00854A87">
        <w:rPr>
          <w:rFonts w:ascii="Times New Roman" w:hAnsi="Times New Roman" w:cs="Times New Roman"/>
          <w:sz w:val="24"/>
          <w:szCs w:val="24"/>
          <w:lang w:val="en-US"/>
        </w:rPr>
        <w:t xml:space="preserve">is </w:t>
      </w:r>
      <w:r w:rsidR="00B63111">
        <w:rPr>
          <w:rFonts w:ascii="Times New Roman" w:hAnsi="Times New Roman" w:cs="Times New Roman"/>
          <w:sz w:val="24"/>
          <w:szCs w:val="24"/>
          <w:lang w:val="en-US"/>
        </w:rPr>
        <w:t xml:space="preserve">often </w:t>
      </w:r>
      <w:r w:rsidR="00854A87">
        <w:rPr>
          <w:rFonts w:ascii="Times New Roman" w:hAnsi="Times New Roman" w:cs="Times New Roman"/>
          <w:sz w:val="24"/>
          <w:szCs w:val="24"/>
          <w:lang w:val="en-US"/>
        </w:rPr>
        <w:t>more ruthless and deadly</w:t>
      </w:r>
      <w:r w:rsidR="00B63111">
        <w:rPr>
          <w:rFonts w:ascii="Times New Roman" w:hAnsi="Times New Roman" w:cs="Times New Roman"/>
          <w:sz w:val="24"/>
          <w:szCs w:val="24"/>
          <w:lang w:val="en-US"/>
        </w:rPr>
        <w:t xml:space="preserve"> than that employed elsewhere</w:t>
      </w:r>
      <w:r w:rsidR="00854A87">
        <w:rPr>
          <w:rFonts w:ascii="Times New Roman" w:hAnsi="Times New Roman" w:cs="Times New Roman"/>
          <w:sz w:val="24"/>
          <w:szCs w:val="24"/>
          <w:lang w:val="en-US"/>
        </w:rPr>
        <w:t xml:space="preserve">, </w:t>
      </w:r>
      <w:r w:rsidR="00B63111">
        <w:rPr>
          <w:rFonts w:ascii="Times New Roman" w:hAnsi="Times New Roman" w:cs="Times New Roman"/>
          <w:sz w:val="24"/>
          <w:szCs w:val="24"/>
          <w:lang w:val="en-US"/>
        </w:rPr>
        <w:t xml:space="preserve">and </w:t>
      </w:r>
      <w:r w:rsidR="00565B0B">
        <w:rPr>
          <w:rFonts w:ascii="Times New Roman" w:hAnsi="Times New Roman" w:cs="Times New Roman"/>
          <w:sz w:val="24"/>
          <w:szCs w:val="24"/>
          <w:lang w:val="en-US"/>
        </w:rPr>
        <w:t xml:space="preserve">currently </w:t>
      </w:r>
      <w:r w:rsidR="00B63111">
        <w:rPr>
          <w:rFonts w:ascii="Times New Roman" w:hAnsi="Times New Roman" w:cs="Times New Roman"/>
          <w:sz w:val="24"/>
          <w:szCs w:val="24"/>
          <w:lang w:val="en-US"/>
        </w:rPr>
        <w:t xml:space="preserve">it </w:t>
      </w:r>
      <w:r w:rsidR="00565B0B">
        <w:rPr>
          <w:rFonts w:ascii="Times New Roman" w:hAnsi="Times New Roman" w:cs="Times New Roman"/>
          <w:sz w:val="24"/>
          <w:szCs w:val="24"/>
          <w:lang w:val="en-US"/>
        </w:rPr>
        <w:t>pos</w:t>
      </w:r>
      <w:r w:rsidR="00B63111">
        <w:rPr>
          <w:rFonts w:ascii="Times New Roman" w:hAnsi="Times New Roman" w:cs="Times New Roman"/>
          <w:sz w:val="24"/>
          <w:szCs w:val="24"/>
          <w:lang w:val="en-US"/>
        </w:rPr>
        <w:t xml:space="preserve">es </w:t>
      </w:r>
      <w:r w:rsidR="00854A87">
        <w:rPr>
          <w:rFonts w:ascii="Times New Roman" w:hAnsi="Times New Roman" w:cs="Times New Roman"/>
          <w:sz w:val="24"/>
          <w:szCs w:val="24"/>
          <w:lang w:val="en-US"/>
        </w:rPr>
        <w:t xml:space="preserve">the most </w:t>
      </w:r>
      <w:r w:rsidR="00565B0B">
        <w:rPr>
          <w:rFonts w:ascii="Times New Roman" w:hAnsi="Times New Roman" w:cs="Times New Roman"/>
          <w:sz w:val="24"/>
          <w:szCs w:val="24"/>
          <w:lang w:val="en-US"/>
        </w:rPr>
        <w:t>serious challenge t</w:t>
      </w:r>
      <w:r w:rsidR="00854A87">
        <w:rPr>
          <w:rFonts w:ascii="Times New Roman" w:hAnsi="Times New Roman" w:cs="Times New Roman"/>
          <w:sz w:val="24"/>
          <w:szCs w:val="24"/>
          <w:lang w:val="en-US"/>
        </w:rPr>
        <w:t xml:space="preserve">o the international community.  Fourth, </w:t>
      </w:r>
      <w:r w:rsidR="002837B1">
        <w:rPr>
          <w:rFonts w:ascii="Times New Roman" w:hAnsi="Times New Roman" w:cs="Times New Roman"/>
          <w:sz w:val="24"/>
          <w:szCs w:val="24"/>
          <w:lang w:val="en-US"/>
        </w:rPr>
        <w:t xml:space="preserve">the capture of ships and the taking of seafarers </w:t>
      </w:r>
      <w:r w:rsidR="00854A87">
        <w:rPr>
          <w:rFonts w:ascii="Times New Roman" w:hAnsi="Times New Roman" w:cs="Times New Roman"/>
          <w:sz w:val="24"/>
          <w:szCs w:val="24"/>
          <w:lang w:val="en-US"/>
        </w:rPr>
        <w:t>i</w:t>
      </w:r>
      <w:r w:rsidR="002837B1">
        <w:rPr>
          <w:rFonts w:ascii="Times New Roman" w:hAnsi="Times New Roman" w:cs="Times New Roman"/>
          <w:sz w:val="24"/>
          <w:szCs w:val="24"/>
          <w:lang w:val="en-US"/>
        </w:rPr>
        <w:t xml:space="preserve">n </w:t>
      </w:r>
      <w:r w:rsidR="00F3440C">
        <w:rPr>
          <w:rFonts w:ascii="Times New Roman" w:hAnsi="Times New Roman" w:cs="Times New Roman"/>
          <w:sz w:val="24"/>
          <w:szCs w:val="24"/>
          <w:lang w:val="en-US"/>
        </w:rPr>
        <w:t xml:space="preserve">the </w:t>
      </w:r>
      <w:r w:rsidR="002837B1">
        <w:rPr>
          <w:rFonts w:ascii="Times New Roman" w:hAnsi="Times New Roman" w:cs="Times New Roman"/>
          <w:sz w:val="24"/>
          <w:szCs w:val="24"/>
          <w:lang w:val="en-US"/>
        </w:rPr>
        <w:t>terri</w:t>
      </w:r>
      <w:r w:rsidR="00F3440C">
        <w:rPr>
          <w:rFonts w:ascii="Times New Roman" w:hAnsi="Times New Roman" w:cs="Times New Roman"/>
          <w:sz w:val="24"/>
          <w:szCs w:val="24"/>
          <w:lang w:val="en-US"/>
        </w:rPr>
        <w:t>torial sea</w:t>
      </w:r>
      <w:r w:rsidR="001C572F">
        <w:rPr>
          <w:rFonts w:ascii="Times New Roman" w:hAnsi="Times New Roman" w:cs="Times New Roman"/>
          <w:sz w:val="24"/>
          <w:szCs w:val="24"/>
          <w:lang w:val="en-US"/>
        </w:rPr>
        <w:t xml:space="preserve"> (</w:t>
      </w:r>
      <w:r w:rsidR="002361EB">
        <w:rPr>
          <w:rFonts w:ascii="Times New Roman" w:hAnsi="Times New Roman" w:cs="Times New Roman"/>
          <w:sz w:val="24"/>
          <w:szCs w:val="24"/>
          <w:lang w:val="en-US"/>
        </w:rPr>
        <w:t>common off the coast of west-Africa</w:t>
      </w:r>
      <w:r w:rsidR="001C572F">
        <w:rPr>
          <w:rFonts w:ascii="Times New Roman" w:hAnsi="Times New Roman" w:cs="Times New Roman"/>
          <w:sz w:val="24"/>
          <w:szCs w:val="24"/>
          <w:lang w:val="en-US"/>
        </w:rPr>
        <w:t>)</w:t>
      </w:r>
      <w:r w:rsidR="002361EB">
        <w:rPr>
          <w:rFonts w:ascii="Times New Roman" w:hAnsi="Times New Roman" w:cs="Times New Roman"/>
          <w:sz w:val="24"/>
          <w:szCs w:val="24"/>
          <w:lang w:val="en-US"/>
        </w:rPr>
        <w:t xml:space="preserve">, is </w:t>
      </w:r>
      <w:r w:rsidR="00854A87">
        <w:rPr>
          <w:rFonts w:ascii="Times New Roman" w:hAnsi="Times New Roman" w:cs="Times New Roman"/>
          <w:sz w:val="24"/>
          <w:szCs w:val="24"/>
          <w:lang w:val="en-US"/>
        </w:rPr>
        <w:t xml:space="preserve">by definition </w:t>
      </w:r>
      <w:r w:rsidR="002361EB">
        <w:rPr>
          <w:rFonts w:ascii="Times New Roman" w:hAnsi="Times New Roman" w:cs="Times New Roman"/>
          <w:sz w:val="24"/>
          <w:szCs w:val="24"/>
          <w:lang w:val="en-US"/>
        </w:rPr>
        <w:t>not piracy</w:t>
      </w:r>
      <w:r w:rsidR="00854A87">
        <w:rPr>
          <w:rFonts w:ascii="Times New Roman" w:hAnsi="Times New Roman" w:cs="Times New Roman"/>
          <w:sz w:val="24"/>
          <w:szCs w:val="24"/>
          <w:lang w:val="en-US"/>
        </w:rPr>
        <w:t>.</w:t>
      </w:r>
      <w:r w:rsidR="00F3440C">
        <w:rPr>
          <w:rStyle w:val="FootnoteReference"/>
          <w:rFonts w:ascii="Times New Roman" w:hAnsi="Times New Roman" w:cs="Times New Roman"/>
          <w:sz w:val="24"/>
          <w:szCs w:val="24"/>
          <w:lang w:val="en-US"/>
        </w:rPr>
        <w:footnoteReference w:id="102"/>
      </w:r>
      <w:r w:rsidR="00F3440C">
        <w:rPr>
          <w:rFonts w:ascii="Times New Roman" w:hAnsi="Times New Roman" w:cs="Times New Roman"/>
          <w:sz w:val="24"/>
          <w:szCs w:val="24"/>
          <w:lang w:val="en-US"/>
        </w:rPr>
        <w:t xml:space="preserve"> </w:t>
      </w:r>
      <w:r w:rsidR="002361EB">
        <w:rPr>
          <w:rFonts w:ascii="Times New Roman" w:hAnsi="Times New Roman" w:cs="Times New Roman"/>
          <w:sz w:val="24"/>
          <w:szCs w:val="24"/>
          <w:lang w:val="en-US"/>
        </w:rPr>
        <w:t xml:space="preserve"> Fifth, </w:t>
      </w:r>
      <w:r w:rsidR="003D04E0">
        <w:rPr>
          <w:rFonts w:ascii="Times New Roman" w:hAnsi="Times New Roman" w:cs="Times New Roman"/>
          <w:sz w:val="24"/>
          <w:szCs w:val="24"/>
          <w:lang w:val="en-US"/>
        </w:rPr>
        <w:t xml:space="preserve">the right </w:t>
      </w:r>
      <w:r w:rsidR="000D155F">
        <w:rPr>
          <w:rFonts w:ascii="Times New Roman" w:hAnsi="Times New Roman" w:cs="Times New Roman"/>
          <w:sz w:val="24"/>
          <w:szCs w:val="24"/>
          <w:lang w:val="en-US"/>
        </w:rPr>
        <w:t>to wages</w:t>
      </w:r>
      <w:r w:rsidR="002361EB">
        <w:rPr>
          <w:rFonts w:ascii="Times New Roman" w:hAnsi="Times New Roman" w:cs="Times New Roman"/>
          <w:sz w:val="24"/>
          <w:szCs w:val="24"/>
          <w:lang w:val="en-US"/>
        </w:rPr>
        <w:t xml:space="preserve"> </w:t>
      </w:r>
      <w:r w:rsidR="00F3440C">
        <w:rPr>
          <w:rFonts w:ascii="Times New Roman" w:hAnsi="Times New Roman" w:cs="Times New Roman"/>
          <w:sz w:val="24"/>
          <w:szCs w:val="24"/>
          <w:lang w:val="en-US"/>
        </w:rPr>
        <w:t>whe</w:t>
      </w:r>
      <w:r w:rsidR="003D04E0">
        <w:rPr>
          <w:rFonts w:ascii="Times New Roman" w:hAnsi="Times New Roman" w:cs="Times New Roman"/>
          <w:sz w:val="24"/>
          <w:szCs w:val="24"/>
          <w:lang w:val="en-US"/>
        </w:rPr>
        <w:t xml:space="preserve">n </w:t>
      </w:r>
      <w:r w:rsidR="00F3440C">
        <w:rPr>
          <w:rFonts w:ascii="Times New Roman" w:hAnsi="Times New Roman" w:cs="Times New Roman"/>
          <w:sz w:val="24"/>
          <w:szCs w:val="24"/>
          <w:lang w:val="en-US"/>
        </w:rPr>
        <w:t xml:space="preserve">there is no </w:t>
      </w:r>
      <w:r w:rsidR="003D04E0">
        <w:rPr>
          <w:rFonts w:ascii="Times New Roman" w:hAnsi="Times New Roman" w:cs="Times New Roman"/>
          <w:sz w:val="24"/>
          <w:szCs w:val="24"/>
          <w:lang w:val="en-US"/>
        </w:rPr>
        <w:t xml:space="preserve">longer an </w:t>
      </w:r>
      <w:r w:rsidR="00F3440C">
        <w:rPr>
          <w:rFonts w:ascii="Times New Roman" w:hAnsi="Times New Roman" w:cs="Times New Roman"/>
          <w:sz w:val="24"/>
          <w:szCs w:val="24"/>
          <w:lang w:val="en-US"/>
        </w:rPr>
        <w:t xml:space="preserve">employment </w:t>
      </w:r>
      <w:r w:rsidR="00BA6683">
        <w:rPr>
          <w:rFonts w:ascii="Times New Roman" w:hAnsi="Times New Roman" w:cs="Times New Roman"/>
          <w:sz w:val="24"/>
          <w:szCs w:val="24"/>
          <w:lang w:val="en-US"/>
        </w:rPr>
        <w:t>agreement</w:t>
      </w:r>
      <w:r w:rsidR="003D04E0">
        <w:rPr>
          <w:rFonts w:ascii="Times New Roman" w:hAnsi="Times New Roman" w:cs="Times New Roman"/>
          <w:sz w:val="24"/>
          <w:szCs w:val="24"/>
          <w:lang w:val="en-US"/>
        </w:rPr>
        <w:t xml:space="preserve">, when </w:t>
      </w:r>
      <w:r w:rsidR="002361EB">
        <w:rPr>
          <w:rFonts w:ascii="Times New Roman" w:hAnsi="Times New Roman" w:cs="Times New Roman"/>
          <w:sz w:val="24"/>
          <w:szCs w:val="24"/>
          <w:lang w:val="en-US"/>
        </w:rPr>
        <w:t>the seafarer</w:t>
      </w:r>
      <w:r w:rsidR="003D04E0">
        <w:rPr>
          <w:rFonts w:ascii="Times New Roman" w:hAnsi="Times New Roman" w:cs="Times New Roman"/>
          <w:sz w:val="24"/>
          <w:szCs w:val="24"/>
          <w:lang w:val="en-US"/>
        </w:rPr>
        <w:t xml:space="preserve"> has rendered no service to the ship for years</w:t>
      </w:r>
      <w:r w:rsidR="002361EB">
        <w:rPr>
          <w:rFonts w:ascii="Times New Roman" w:hAnsi="Times New Roman" w:cs="Times New Roman"/>
          <w:sz w:val="24"/>
          <w:szCs w:val="24"/>
          <w:lang w:val="en-US"/>
        </w:rPr>
        <w:t xml:space="preserve">, </w:t>
      </w:r>
      <w:r w:rsidR="003D04E0">
        <w:rPr>
          <w:rFonts w:ascii="Times New Roman" w:hAnsi="Times New Roman" w:cs="Times New Roman"/>
          <w:sz w:val="24"/>
          <w:szCs w:val="24"/>
          <w:lang w:val="en-US"/>
        </w:rPr>
        <w:t xml:space="preserve">and </w:t>
      </w:r>
      <w:r w:rsidR="002361EB">
        <w:rPr>
          <w:rFonts w:ascii="Times New Roman" w:hAnsi="Times New Roman" w:cs="Times New Roman"/>
          <w:sz w:val="24"/>
          <w:szCs w:val="24"/>
          <w:lang w:val="en-US"/>
        </w:rPr>
        <w:t>w</w:t>
      </w:r>
      <w:r w:rsidR="003D04E0">
        <w:rPr>
          <w:rFonts w:ascii="Times New Roman" w:hAnsi="Times New Roman" w:cs="Times New Roman"/>
          <w:sz w:val="24"/>
          <w:szCs w:val="24"/>
          <w:lang w:val="en-US"/>
        </w:rPr>
        <w:t xml:space="preserve">hen the </w:t>
      </w:r>
      <w:r w:rsidR="00BD2B32">
        <w:rPr>
          <w:rFonts w:ascii="Times New Roman" w:hAnsi="Times New Roman" w:cs="Times New Roman"/>
          <w:sz w:val="24"/>
          <w:szCs w:val="24"/>
          <w:lang w:val="en-US"/>
        </w:rPr>
        <w:t xml:space="preserve">ship </w:t>
      </w:r>
      <w:r w:rsidR="003D04E0">
        <w:rPr>
          <w:rFonts w:ascii="Times New Roman" w:hAnsi="Times New Roman" w:cs="Times New Roman"/>
          <w:sz w:val="24"/>
          <w:szCs w:val="24"/>
          <w:lang w:val="en-US"/>
        </w:rPr>
        <w:t>ha</w:t>
      </w:r>
      <w:r w:rsidR="001C572F">
        <w:rPr>
          <w:rFonts w:ascii="Times New Roman" w:hAnsi="Times New Roman" w:cs="Times New Roman"/>
          <w:sz w:val="24"/>
          <w:szCs w:val="24"/>
          <w:lang w:val="en-US"/>
        </w:rPr>
        <w:t xml:space="preserve">s </w:t>
      </w:r>
      <w:r w:rsidR="003D04E0">
        <w:rPr>
          <w:rFonts w:ascii="Times New Roman" w:hAnsi="Times New Roman" w:cs="Times New Roman"/>
          <w:sz w:val="24"/>
          <w:szCs w:val="24"/>
          <w:lang w:val="en-US"/>
        </w:rPr>
        <w:t xml:space="preserve">long since been </w:t>
      </w:r>
      <w:r w:rsidR="00BD2B32">
        <w:rPr>
          <w:rFonts w:ascii="Times New Roman" w:hAnsi="Times New Roman" w:cs="Times New Roman"/>
          <w:sz w:val="24"/>
          <w:szCs w:val="24"/>
          <w:lang w:val="en-US"/>
        </w:rPr>
        <w:t>ransomed and released</w:t>
      </w:r>
      <w:r w:rsidR="002361EB">
        <w:rPr>
          <w:rFonts w:ascii="Times New Roman" w:hAnsi="Times New Roman" w:cs="Times New Roman"/>
          <w:sz w:val="24"/>
          <w:szCs w:val="24"/>
          <w:lang w:val="en-US"/>
        </w:rPr>
        <w:t xml:space="preserve"> </w:t>
      </w:r>
      <w:r w:rsidR="001C572F">
        <w:rPr>
          <w:rFonts w:ascii="Times New Roman" w:hAnsi="Times New Roman" w:cs="Times New Roman"/>
          <w:sz w:val="24"/>
          <w:szCs w:val="24"/>
          <w:lang w:val="en-US"/>
        </w:rPr>
        <w:t>would most probably be</w:t>
      </w:r>
      <w:r w:rsidR="003D04E0">
        <w:rPr>
          <w:rFonts w:ascii="Times New Roman" w:hAnsi="Times New Roman" w:cs="Times New Roman"/>
          <w:sz w:val="24"/>
          <w:szCs w:val="24"/>
          <w:lang w:val="en-US"/>
        </w:rPr>
        <w:t xml:space="preserve"> contested, notwithstanding the hardship that the seafarer suffers</w:t>
      </w:r>
      <w:r w:rsidR="00CE3B1C">
        <w:rPr>
          <w:rFonts w:ascii="Times New Roman" w:hAnsi="Times New Roman" w:cs="Times New Roman"/>
          <w:sz w:val="24"/>
          <w:szCs w:val="24"/>
          <w:lang w:val="en-US"/>
        </w:rPr>
        <w:t xml:space="preserve">.  </w:t>
      </w:r>
      <w:r w:rsidR="008F4F99">
        <w:rPr>
          <w:rFonts w:ascii="Times New Roman" w:hAnsi="Times New Roman" w:cs="Times New Roman"/>
          <w:sz w:val="24"/>
          <w:szCs w:val="24"/>
          <w:lang w:val="en-US"/>
        </w:rPr>
        <w:t>T</w:t>
      </w:r>
      <w:r w:rsidR="00A21219">
        <w:rPr>
          <w:rFonts w:ascii="Times New Roman" w:hAnsi="Times New Roman" w:cs="Times New Roman"/>
          <w:sz w:val="24"/>
          <w:szCs w:val="24"/>
          <w:lang w:val="en-US"/>
        </w:rPr>
        <w:t xml:space="preserve">o foresee </w:t>
      </w:r>
      <w:r w:rsidR="00D071A5">
        <w:rPr>
          <w:rFonts w:ascii="Times New Roman" w:hAnsi="Times New Roman" w:cs="Times New Roman"/>
          <w:sz w:val="24"/>
          <w:szCs w:val="24"/>
          <w:lang w:val="en-US"/>
        </w:rPr>
        <w:t xml:space="preserve">every situation </w:t>
      </w:r>
      <w:r w:rsidR="00A21219">
        <w:rPr>
          <w:rFonts w:ascii="Times New Roman" w:hAnsi="Times New Roman" w:cs="Times New Roman"/>
          <w:sz w:val="24"/>
          <w:szCs w:val="24"/>
          <w:lang w:val="en-US"/>
        </w:rPr>
        <w:t xml:space="preserve">and to provide for </w:t>
      </w:r>
      <w:r w:rsidR="00BC0FB1">
        <w:rPr>
          <w:rFonts w:ascii="Times New Roman" w:hAnsi="Times New Roman" w:cs="Times New Roman"/>
          <w:sz w:val="24"/>
          <w:szCs w:val="24"/>
          <w:lang w:val="en-US"/>
        </w:rPr>
        <w:t xml:space="preserve">the </w:t>
      </w:r>
      <w:r w:rsidR="00397C89">
        <w:rPr>
          <w:rFonts w:ascii="Times New Roman" w:hAnsi="Times New Roman" w:cs="Times New Roman"/>
          <w:sz w:val="24"/>
          <w:szCs w:val="24"/>
          <w:lang w:val="en-US"/>
        </w:rPr>
        <w:t xml:space="preserve">comprehensive, adequate, </w:t>
      </w:r>
      <w:r w:rsidR="00BC0FB1">
        <w:rPr>
          <w:rFonts w:ascii="Times New Roman" w:hAnsi="Times New Roman" w:cs="Times New Roman"/>
          <w:sz w:val="24"/>
          <w:szCs w:val="24"/>
          <w:lang w:val="en-US"/>
        </w:rPr>
        <w:t xml:space="preserve">fair and equitable allocation of </w:t>
      </w:r>
      <w:r w:rsidR="00E46E52">
        <w:rPr>
          <w:rFonts w:ascii="Times New Roman" w:hAnsi="Times New Roman" w:cs="Times New Roman"/>
          <w:sz w:val="24"/>
          <w:szCs w:val="24"/>
          <w:lang w:val="en-US"/>
        </w:rPr>
        <w:t>rights and obligation</w:t>
      </w:r>
      <w:r w:rsidR="00D071A5">
        <w:rPr>
          <w:rFonts w:ascii="Times New Roman" w:hAnsi="Times New Roman" w:cs="Times New Roman"/>
          <w:sz w:val="24"/>
          <w:szCs w:val="24"/>
          <w:lang w:val="en-US"/>
        </w:rPr>
        <w:t>s</w:t>
      </w:r>
      <w:r w:rsidR="00E46E52">
        <w:rPr>
          <w:rFonts w:ascii="Times New Roman" w:hAnsi="Times New Roman" w:cs="Times New Roman"/>
          <w:sz w:val="24"/>
          <w:szCs w:val="24"/>
          <w:lang w:val="en-US"/>
        </w:rPr>
        <w:t xml:space="preserve"> in </w:t>
      </w:r>
      <w:r w:rsidR="00BC0FB1">
        <w:rPr>
          <w:rFonts w:ascii="Times New Roman" w:hAnsi="Times New Roman" w:cs="Times New Roman"/>
          <w:sz w:val="24"/>
          <w:szCs w:val="24"/>
          <w:lang w:val="en-US"/>
        </w:rPr>
        <w:t xml:space="preserve">each and </w:t>
      </w:r>
      <w:r w:rsidR="00E46E52">
        <w:rPr>
          <w:rFonts w:ascii="Times New Roman" w:hAnsi="Times New Roman" w:cs="Times New Roman"/>
          <w:sz w:val="24"/>
          <w:szCs w:val="24"/>
          <w:lang w:val="en-US"/>
        </w:rPr>
        <w:t xml:space="preserve">every </w:t>
      </w:r>
      <w:r w:rsidR="007715FC">
        <w:rPr>
          <w:rFonts w:ascii="Times New Roman" w:hAnsi="Times New Roman" w:cs="Times New Roman"/>
          <w:sz w:val="24"/>
          <w:szCs w:val="24"/>
          <w:lang w:val="en-US"/>
        </w:rPr>
        <w:t xml:space="preserve">such </w:t>
      </w:r>
      <w:r w:rsidR="00E46E52">
        <w:rPr>
          <w:rFonts w:ascii="Times New Roman" w:hAnsi="Times New Roman" w:cs="Times New Roman"/>
          <w:sz w:val="24"/>
          <w:szCs w:val="24"/>
          <w:lang w:val="en-US"/>
        </w:rPr>
        <w:t xml:space="preserve">situation </w:t>
      </w:r>
      <w:r w:rsidR="00BC0FB1">
        <w:rPr>
          <w:rFonts w:ascii="Times New Roman" w:hAnsi="Times New Roman" w:cs="Times New Roman"/>
          <w:sz w:val="24"/>
          <w:szCs w:val="24"/>
          <w:lang w:val="en-US"/>
        </w:rPr>
        <w:t>by way of d</w:t>
      </w:r>
      <w:r w:rsidR="00E46E52">
        <w:rPr>
          <w:rFonts w:ascii="Times New Roman" w:hAnsi="Times New Roman" w:cs="Times New Roman"/>
          <w:sz w:val="24"/>
          <w:szCs w:val="24"/>
          <w:lang w:val="en-US"/>
        </w:rPr>
        <w:t>etailed legislati</w:t>
      </w:r>
      <w:r w:rsidR="00D071A5">
        <w:rPr>
          <w:rFonts w:ascii="Times New Roman" w:hAnsi="Times New Roman" w:cs="Times New Roman"/>
          <w:sz w:val="24"/>
          <w:szCs w:val="24"/>
          <w:lang w:val="en-US"/>
        </w:rPr>
        <w:t xml:space="preserve">ve provisions </w:t>
      </w:r>
      <w:r w:rsidR="000D155F">
        <w:rPr>
          <w:rFonts w:ascii="Times New Roman" w:hAnsi="Times New Roman" w:cs="Times New Roman"/>
          <w:sz w:val="24"/>
          <w:szCs w:val="24"/>
          <w:lang w:val="en-US"/>
        </w:rPr>
        <w:t xml:space="preserve">would </w:t>
      </w:r>
      <w:r w:rsidR="008B274D">
        <w:rPr>
          <w:rFonts w:ascii="Times New Roman" w:hAnsi="Times New Roman" w:cs="Times New Roman"/>
          <w:sz w:val="24"/>
          <w:szCs w:val="24"/>
          <w:lang w:val="en-US"/>
        </w:rPr>
        <w:t xml:space="preserve">not </w:t>
      </w:r>
      <w:r w:rsidR="008F4F99">
        <w:rPr>
          <w:rFonts w:ascii="Times New Roman" w:hAnsi="Times New Roman" w:cs="Times New Roman"/>
          <w:sz w:val="24"/>
          <w:szCs w:val="24"/>
          <w:lang w:val="en-US"/>
        </w:rPr>
        <w:t xml:space="preserve">therefore </w:t>
      </w:r>
      <w:r w:rsidR="008B274D">
        <w:rPr>
          <w:rFonts w:ascii="Times New Roman" w:hAnsi="Times New Roman" w:cs="Times New Roman"/>
          <w:sz w:val="24"/>
          <w:szCs w:val="24"/>
          <w:lang w:val="en-US"/>
        </w:rPr>
        <w:t xml:space="preserve">be reasonably possible, </w:t>
      </w:r>
      <w:r w:rsidR="008F4F99">
        <w:rPr>
          <w:rFonts w:ascii="Times New Roman" w:hAnsi="Times New Roman" w:cs="Times New Roman"/>
          <w:sz w:val="24"/>
          <w:szCs w:val="24"/>
          <w:lang w:val="en-US"/>
        </w:rPr>
        <w:t xml:space="preserve">since it would </w:t>
      </w:r>
      <w:r w:rsidR="007E182D">
        <w:rPr>
          <w:rFonts w:ascii="Times New Roman" w:hAnsi="Times New Roman" w:cs="Times New Roman"/>
          <w:sz w:val="24"/>
          <w:szCs w:val="24"/>
          <w:lang w:val="en-US"/>
        </w:rPr>
        <w:t>requir</w:t>
      </w:r>
      <w:r w:rsidR="008F4F99">
        <w:rPr>
          <w:rFonts w:ascii="Times New Roman" w:hAnsi="Times New Roman" w:cs="Times New Roman"/>
          <w:sz w:val="24"/>
          <w:szCs w:val="24"/>
          <w:lang w:val="en-US"/>
        </w:rPr>
        <w:t xml:space="preserve">e </w:t>
      </w:r>
      <w:r w:rsidR="00963C6D">
        <w:rPr>
          <w:rFonts w:ascii="Times New Roman" w:hAnsi="Times New Roman" w:cs="Times New Roman"/>
          <w:sz w:val="24"/>
          <w:szCs w:val="24"/>
          <w:lang w:val="en-US"/>
        </w:rPr>
        <w:t xml:space="preserve">an </w:t>
      </w:r>
      <w:r w:rsidR="008B274D">
        <w:rPr>
          <w:rFonts w:ascii="Times New Roman" w:hAnsi="Times New Roman" w:cs="Times New Roman"/>
          <w:sz w:val="24"/>
          <w:szCs w:val="24"/>
          <w:lang w:val="en-US"/>
        </w:rPr>
        <w:t xml:space="preserve">extraordinary </w:t>
      </w:r>
      <w:r w:rsidR="00963C6D">
        <w:rPr>
          <w:rFonts w:ascii="Times New Roman" w:hAnsi="Times New Roman" w:cs="Times New Roman"/>
          <w:sz w:val="24"/>
          <w:szCs w:val="24"/>
          <w:lang w:val="en-US"/>
        </w:rPr>
        <w:t xml:space="preserve">degree of </w:t>
      </w:r>
      <w:r w:rsidR="007E182D">
        <w:rPr>
          <w:rFonts w:ascii="Times New Roman" w:hAnsi="Times New Roman" w:cs="Times New Roman"/>
          <w:sz w:val="24"/>
          <w:szCs w:val="24"/>
          <w:lang w:val="en-US"/>
        </w:rPr>
        <w:t>precise prescience</w:t>
      </w:r>
      <w:r w:rsidR="00DD1D37">
        <w:rPr>
          <w:rFonts w:ascii="Times New Roman" w:hAnsi="Times New Roman" w:cs="Times New Roman"/>
          <w:sz w:val="24"/>
          <w:szCs w:val="24"/>
          <w:lang w:val="en-US"/>
        </w:rPr>
        <w:t xml:space="preserve">. </w:t>
      </w:r>
      <w:r w:rsidR="00C73C01">
        <w:rPr>
          <w:rFonts w:ascii="Times New Roman" w:hAnsi="Times New Roman" w:cs="Times New Roman"/>
          <w:sz w:val="24"/>
          <w:szCs w:val="24"/>
          <w:lang w:val="en-US"/>
        </w:rPr>
        <w:t xml:space="preserve">  </w:t>
      </w:r>
    </w:p>
    <w:p w:rsidR="00B551A8" w:rsidRDefault="00C73C01" w:rsidP="00853A3A">
      <w:pPr>
        <w:spacing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 better </w:t>
      </w:r>
      <w:r w:rsidR="00E46E52">
        <w:rPr>
          <w:rFonts w:ascii="Times New Roman" w:hAnsi="Times New Roman" w:cs="Times New Roman"/>
          <w:sz w:val="24"/>
          <w:szCs w:val="24"/>
          <w:lang w:val="en-US"/>
        </w:rPr>
        <w:t xml:space="preserve">legislative </w:t>
      </w:r>
      <w:r>
        <w:rPr>
          <w:rFonts w:ascii="Times New Roman" w:hAnsi="Times New Roman" w:cs="Times New Roman"/>
          <w:sz w:val="24"/>
          <w:szCs w:val="24"/>
          <w:lang w:val="en-US"/>
        </w:rPr>
        <w:t>approach</w:t>
      </w:r>
      <w:r w:rsidR="00B551A8">
        <w:rPr>
          <w:rFonts w:ascii="Times New Roman" w:hAnsi="Times New Roman" w:cs="Times New Roman"/>
          <w:sz w:val="24"/>
          <w:szCs w:val="24"/>
          <w:lang w:val="en-US"/>
        </w:rPr>
        <w:t>, it is argued,</w:t>
      </w:r>
      <w:r w:rsidR="00DD1D37">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is </w:t>
      </w:r>
      <w:r w:rsidR="008B274D">
        <w:rPr>
          <w:rFonts w:ascii="Times New Roman" w:hAnsi="Times New Roman" w:cs="Times New Roman"/>
          <w:sz w:val="24"/>
          <w:szCs w:val="24"/>
          <w:lang w:val="en-US"/>
        </w:rPr>
        <w:t>to allocate the risk to the shipowner or the seafarer</w:t>
      </w:r>
      <w:r w:rsidR="008F4F99">
        <w:rPr>
          <w:rFonts w:ascii="Times New Roman" w:hAnsi="Times New Roman" w:cs="Times New Roman"/>
          <w:sz w:val="24"/>
          <w:szCs w:val="24"/>
          <w:lang w:val="en-US"/>
        </w:rPr>
        <w:t xml:space="preserve"> in simple and general terms</w:t>
      </w:r>
      <w:r w:rsidR="00327570">
        <w:rPr>
          <w:rFonts w:ascii="Times New Roman" w:hAnsi="Times New Roman" w:cs="Times New Roman"/>
          <w:sz w:val="24"/>
          <w:szCs w:val="24"/>
          <w:lang w:val="en-US"/>
        </w:rPr>
        <w:t xml:space="preserve">, </w:t>
      </w:r>
      <w:r w:rsidR="008B274D">
        <w:rPr>
          <w:rFonts w:ascii="Times New Roman" w:hAnsi="Times New Roman" w:cs="Times New Roman"/>
          <w:sz w:val="24"/>
          <w:szCs w:val="24"/>
          <w:lang w:val="en-US"/>
        </w:rPr>
        <w:t xml:space="preserve">thereby </w:t>
      </w:r>
      <w:r w:rsidR="00327570">
        <w:rPr>
          <w:rFonts w:ascii="Times New Roman" w:hAnsi="Times New Roman" w:cs="Times New Roman"/>
          <w:sz w:val="24"/>
          <w:szCs w:val="24"/>
          <w:lang w:val="en-US"/>
        </w:rPr>
        <w:t xml:space="preserve">giving certainty to </w:t>
      </w:r>
      <w:r w:rsidR="000C5E98">
        <w:rPr>
          <w:rFonts w:ascii="Times New Roman" w:hAnsi="Times New Roman" w:cs="Times New Roman"/>
          <w:sz w:val="24"/>
          <w:szCs w:val="24"/>
          <w:lang w:val="en-US"/>
        </w:rPr>
        <w:t xml:space="preserve">the </w:t>
      </w:r>
      <w:r w:rsidR="00327570">
        <w:rPr>
          <w:rFonts w:ascii="Times New Roman" w:hAnsi="Times New Roman" w:cs="Times New Roman"/>
          <w:sz w:val="24"/>
          <w:szCs w:val="24"/>
          <w:lang w:val="en-US"/>
        </w:rPr>
        <w:t xml:space="preserve">law. </w:t>
      </w:r>
      <w:r w:rsidR="008B274D">
        <w:rPr>
          <w:rFonts w:ascii="Times New Roman" w:hAnsi="Times New Roman" w:cs="Times New Roman"/>
          <w:sz w:val="24"/>
          <w:szCs w:val="24"/>
          <w:lang w:val="en-US"/>
        </w:rPr>
        <w:t>Certainty w</w:t>
      </w:r>
      <w:r w:rsidR="00B551A8">
        <w:rPr>
          <w:rFonts w:ascii="Times New Roman" w:hAnsi="Times New Roman" w:cs="Times New Roman"/>
          <w:sz w:val="24"/>
          <w:szCs w:val="24"/>
          <w:lang w:val="en-US"/>
        </w:rPr>
        <w:t xml:space="preserve">ould </w:t>
      </w:r>
      <w:r w:rsidR="00327570">
        <w:rPr>
          <w:rFonts w:ascii="Times New Roman" w:hAnsi="Times New Roman" w:cs="Times New Roman"/>
          <w:sz w:val="24"/>
          <w:szCs w:val="24"/>
          <w:lang w:val="en-US"/>
        </w:rPr>
        <w:t xml:space="preserve">better </w:t>
      </w:r>
      <w:r w:rsidR="00B551A8">
        <w:rPr>
          <w:rFonts w:ascii="Times New Roman" w:hAnsi="Times New Roman" w:cs="Times New Roman"/>
          <w:sz w:val="24"/>
          <w:szCs w:val="24"/>
          <w:lang w:val="en-US"/>
        </w:rPr>
        <w:t xml:space="preserve">serve </w:t>
      </w:r>
      <w:r>
        <w:rPr>
          <w:rFonts w:ascii="Times New Roman" w:hAnsi="Times New Roman" w:cs="Times New Roman"/>
          <w:sz w:val="24"/>
          <w:szCs w:val="24"/>
          <w:lang w:val="en-US"/>
        </w:rPr>
        <w:t>the interests of both shipowners and seafarer</w:t>
      </w:r>
      <w:r w:rsidR="00327570">
        <w:rPr>
          <w:rFonts w:ascii="Times New Roman" w:hAnsi="Times New Roman" w:cs="Times New Roman"/>
          <w:sz w:val="24"/>
          <w:szCs w:val="24"/>
          <w:lang w:val="en-US"/>
        </w:rPr>
        <w:t>s</w:t>
      </w:r>
      <w:r w:rsidR="00BA6683">
        <w:rPr>
          <w:rFonts w:ascii="Times New Roman" w:hAnsi="Times New Roman" w:cs="Times New Roman"/>
          <w:sz w:val="24"/>
          <w:szCs w:val="24"/>
          <w:lang w:val="en-US"/>
        </w:rPr>
        <w:t xml:space="preserve">, </w:t>
      </w:r>
      <w:r w:rsidR="008B274D">
        <w:rPr>
          <w:rFonts w:ascii="Times New Roman" w:hAnsi="Times New Roman" w:cs="Times New Roman"/>
          <w:sz w:val="24"/>
          <w:szCs w:val="24"/>
          <w:lang w:val="en-US"/>
        </w:rPr>
        <w:t xml:space="preserve">since they could accordingly adjust their actions, </w:t>
      </w:r>
      <w:r w:rsidR="00C6165F">
        <w:rPr>
          <w:rFonts w:ascii="Times New Roman" w:hAnsi="Times New Roman" w:cs="Times New Roman"/>
          <w:sz w:val="24"/>
          <w:szCs w:val="24"/>
          <w:lang w:val="en-US"/>
        </w:rPr>
        <w:t xml:space="preserve">particularly </w:t>
      </w:r>
      <w:r w:rsidR="00227CE6">
        <w:rPr>
          <w:rFonts w:ascii="Times New Roman" w:hAnsi="Times New Roman" w:cs="Times New Roman"/>
          <w:sz w:val="24"/>
          <w:szCs w:val="24"/>
          <w:lang w:val="en-US"/>
        </w:rPr>
        <w:t xml:space="preserve">when </w:t>
      </w:r>
      <w:r>
        <w:rPr>
          <w:rFonts w:ascii="Times New Roman" w:hAnsi="Times New Roman" w:cs="Times New Roman"/>
          <w:sz w:val="24"/>
          <w:szCs w:val="24"/>
          <w:lang w:val="en-US"/>
        </w:rPr>
        <w:t xml:space="preserve">employment </w:t>
      </w:r>
      <w:r w:rsidR="00BA6683">
        <w:rPr>
          <w:rFonts w:ascii="Times New Roman" w:hAnsi="Times New Roman" w:cs="Times New Roman"/>
          <w:sz w:val="24"/>
          <w:szCs w:val="24"/>
          <w:lang w:val="en-US"/>
        </w:rPr>
        <w:t xml:space="preserve">agreements are </w:t>
      </w:r>
      <w:r w:rsidR="00327570">
        <w:rPr>
          <w:rFonts w:ascii="Times New Roman" w:hAnsi="Times New Roman" w:cs="Times New Roman"/>
          <w:sz w:val="24"/>
          <w:szCs w:val="24"/>
          <w:lang w:val="en-US"/>
        </w:rPr>
        <w:t xml:space="preserve">being </w:t>
      </w:r>
      <w:r w:rsidR="00BA6683">
        <w:rPr>
          <w:rFonts w:ascii="Times New Roman" w:hAnsi="Times New Roman" w:cs="Times New Roman"/>
          <w:sz w:val="24"/>
          <w:szCs w:val="24"/>
          <w:lang w:val="en-US"/>
        </w:rPr>
        <w:t xml:space="preserve">negotiated.  </w:t>
      </w:r>
      <w:r w:rsidR="00327570">
        <w:rPr>
          <w:rFonts w:ascii="Times New Roman" w:hAnsi="Times New Roman" w:cs="Times New Roman"/>
          <w:sz w:val="24"/>
          <w:szCs w:val="24"/>
          <w:lang w:val="en-US"/>
        </w:rPr>
        <w:t>To whom</w:t>
      </w:r>
      <w:r w:rsidR="00C6165F">
        <w:rPr>
          <w:rFonts w:ascii="Times New Roman" w:hAnsi="Times New Roman" w:cs="Times New Roman"/>
          <w:sz w:val="24"/>
          <w:szCs w:val="24"/>
          <w:lang w:val="en-US"/>
        </w:rPr>
        <w:t xml:space="preserve">, then, </w:t>
      </w:r>
      <w:r w:rsidR="000C5E98">
        <w:rPr>
          <w:rFonts w:ascii="Times New Roman" w:hAnsi="Times New Roman" w:cs="Times New Roman"/>
          <w:sz w:val="24"/>
          <w:szCs w:val="24"/>
          <w:lang w:val="en-US"/>
        </w:rPr>
        <w:t xml:space="preserve">should </w:t>
      </w:r>
      <w:r w:rsidR="00C6165F">
        <w:rPr>
          <w:rFonts w:ascii="Times New Roman" w:hAnsi="Times New Roman" w:cs="Times New Roman"/>
          <w:sz w:val="24"/>
          <w:szCs w:val="24"/>
          <w:lang w:val="en-US"/>
        </w:rPr>
        <w:t xml:space="preserve">the risk </w:t>
      </w:r>
      <w:r w:rsidR="000C5E98">
        <w:rPr>
          <w:rFonts w:ascii="Times New Roman" w:hAnsi="Times New Roman" w:cs="Times New Roman"/>
          <w:sz w:val="24"/>
          <w:szCs w:val="24"/>
          <w:lang w:val="en-US"/>
        </w:rPr>
        <w:t xml:space="preserve">be </w:t>
      </w:r>
      <w:r w:rsidR="005534AE">
        <w:rPr>
          <w:rFonts w:ascii="Times New Roman" w:hAnsi="Times New Roman" w:cs="Times New Roman"/>
          <w:sz w:val="24"/>
          <w:szCs w:val="24"/>
          <w:lang w:val="en-US"/>
        </w:rPr>
        <w:t>allocated</w:t>
      </w:r>
      <w:r w:rsidR="00BD2B32">
        <w:rPr>
          <w:rFonts w:ascii="Times New Roman" w:hAnsi="Times New Roman" w:cs="Times New Roman"/>
          <w:sz w:val="24"/>
          <w:szCs w:val="24"/>
          <w:lang w:val="en-US"/>
        </w:rPr>
        <w:t xml:space="preserve">? </w:t>
      </w:r>
    </w:p>
    <w:p w:rsidR="008B274D" w:rsidRDefault="00BD2B32" w:rsidP="00853A3A">
      <w:pPr>
        <w:spacing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Shipowners </w:t>
      </w:r>
      <w:r w:rsidR="005534AE">
        <w:rPr>
          <w:rFonts w:ascii="Times New Roman" w:hAnsi="Times New Roman" w:cs="Times New Roman"/>
          <w:sz w:val="24"/>
          <w:szCs w:val="24"/>
          <w:lang w:val="en-US"/>
        </w:rPr>
        <w:t xml:space="preserve">can dictate the routes of their ships; </w:t>
      </w:r>
      <w:r w:rsidR="005534AE" w:rsidRPr="005534AE">
        <w:rPr>
          <w:rFonts w:ascii="Times New Roman" w:hAnsi="Times New Roman" w:cs="Times New Roman"/>
          <w:sz w:val="24"/>
          <w:szCs w:val="24"/>
          <w:lang w:val="en-US"/>
        </w:rPr>
        <w:t xml:space="preserve">they know the freeboard of their ships; </w:t>
      </w:r>
      <w:r w:rsidR="00327570">
        <w:rPr>
          <w:rFonts w:ascii="Times New Roman" w:hAnsi="Times New Roman" w:cs="Times New Roman"/>
          <w:sz w:val="24"/>
          <w:szCs w:val="24"/>
          <w:lang w:val="en-US"/>
        </w:rPr>
        <w:t xml:space="preserve">they can dictate </w:t>
      </w:r>
      <w:r w:rsidR="005534AE">
        <w:rPr>
          <w:rFonts w:ascii="Times New Roman" w:hAnsi="Times New Roman" w:cs="Times New Roman"/>
          <w:sz w:val="24"/>
          <w:szCs w:val="24"/>
          <w:lang w:val="en-US"/>
        </w:rPr>
        <w:t xml:space="preserve">the speed of their ships; they are responsible for </w:t>
      </w:r>
      <w:r>
        <w:rPr>
          <w:rFonts w:ascii="Times New Roman" w:hAnsi="Times New Roman" w:cs="Times New Roman"/>
          <w:sz w:val="24"/>
          <w:szCs w:val="24"/>
          <w:lang w:val="en-US"/>
        </w:rPr>
        <w:t xml:space="preserve">ensuring that their ships </w:t>
      </w:r>
      <w:r w:rsidR="005534AE">
        <w:rPr>
          <w:rFonts w:ascii="Times New Roman" w:hAnsi="Times New Roman" w:cs="Times New Roman"/>
          <w:sz w:val="24"/>
          <w:szCs w:val="24"/>
          <w:lang w:val="en-US"/>
        </w:rPr>
        <w:t>adher</w:t>
      </w:r>
      <w:r>
        <w:rPr>
          <w:rFonts w:ascii="Times New Roman" w:hAnsi="Times New Roman" w:cs="Times New Roman"/>
          <w:sz w:val="24"/>
          <w:szCs w:val="24"/>
          <w:lang w:val="en-US"/>
        </w:rPr>
        <w:t xml:space="preserve">e </w:t>
      </w:r>
      <w:r w:rsidR="005534AE">
        <w:rPr>
          <w:rFonts w:ascii="Times New Roman" w:hAnsi="Times New Roman" w:cs="Times New Roman"/>
          <w:sz w:val="24"/>
          <w:szCs w:val="24"/>
          <w:lang w:val="en-US"/>
        </w:rPr>
        <w:t xml:space="preserve">to BMP4 in </w:t>
      </w:r>
      <w:r>
        <w:rPr>
          <w:rFonts w:ascii="Times New Roman" w:hAnsi="Times New Roman" w:cs="Times New Roman"/>
          <w:sz w:val="24"/>
          <w:szCs w:val="24"/>
          <w:lang w:val="en-US"/>
        </w:rPr>
        <w:t xml:space="preserve">the </w:t>
      </w:r>
      <w:r w:rsidR="005534AE">
        <w:rPr>
          <w:rFonts w:ascii="Times New Roman" w:hAnsi="Times New Roman" w:cs="Times New Roman"/>
          <w:sz w:val="24"/>
          <w:szCs w:val="24"/>
          <w:lang w:val="en-US"/>
        </w:rPr>
        <w:t xml:space="preserve">high risk areas; they may decide, if the law of the flag permits, </w:t>
      </w:r>
      <w:r>
        <w:rPr>
          <w:rFonts w:ascii="Times New Roman" w:hAnsi="Times New Roman" w:cs="Times New Roman"/>
          <w:sz w:val="24"/>
          <w:szCs w:val="24"/>
          <w:lang w:val="en-US"/>
        </w:rPr>
        <w:t xml:space="preserve">that their ships will </w:t>
      </w:r>
      <w:r w:rsidR="005534AE">
        <w:rPr>
          <w:rFonts w:ascii="Times New Roman" w:hAnsi="Times New Roman" w:cs="Times New Roman"/>
          <w:sz w:val="24"/>
          <w:szCs w:val="24"/>
          <w:lang w:val="en-US"/>
        </w:rPr>
        <w:t xml:space="preserve">carry privately </w:t>
      </w:r>
      <w:r w:rsidR="008C3EE5">
        <w:rPr>
          <w:rFonts w:ascii="Times New Roman" w:hAnsi="Times New Roman" w:cs="Times New Roman"/>
          <w:sz w:val="24"/>
          <w:szCs w:val="24"/>
          <w:lang w:val="en-US"/>
        </w:rPr>
        <w:t xml:space="preserve">contracted </w:t>
      </w:r>
      <w:r w:rsidR="005534AE">
        <w:rPr>
          <w:rFonts w:ascii="Times New Roman" w:hAnsi="Times New Roman" w:cs="Times New Roman"/>
          <w:sz w:val="24"/>
          <w:szCs w:val="24"/>
          <w:lang w:val="en-US"/>
        </w:rPr>
        <w:t xml:space="preserve">armed guards; they </w:t>
      </w:r>
      <w:r w:rsidR="002E7A01">
        <w:rPr>
          <w:rFonts w:ascii="Times New Roman" w:hAnsi="Times New Roman" w:cs="Times New Roman"/>
          <w:sz w:val="24"/>
          <w:szCs w:val="24"/>
          <w:lang w:val="en-US"/>
        </w:rPr>
        <w:t xml:space="preserve">may </w:t>
      </w:r>
      <w:r>
        <w:rPr>
          <w:rFonts w:ascii="Times New Roman" w:hAnsi="Times New Roman" w:cs="Times New Roman"/>
          <w:sz w:val="24"/>
          <w:szCs w:val="24"/>
          <w:lang w:val="en-US"/>
        </w:rPr>
        <w:t>decide</w:t>
      </w:r>
      <w:r w:rsidR="008C3EE5">
        <w:rPr>
          <w:rFonts w:ascii="Times New Roman" w:hAnsi="Times New Roman" w:cs="Times New Roman"/>
          <w:sz w:val="24"/>
          <w:szCs w:val="24"/>
          <w:lang w:val="en-US"/>
        </w:rPr>
        <w:t>,</w:t>
      </w:r>
      <w:r>
        <w:rPr>
          <w:rFonts w:ascii="Times New Roman" w:hAnsi="Times New Roman" w:cs="Times New Roman"/>
          <w:sz w:val="24"/>
          <w:szCs w:val="24"/>
          <w:lang w:val="en-US"/>
        </w:rPr>
        <w:t xml:space="preserve"> consistent with the law of the flag</w:t>
      </w:r>
      <w:r w:rsidR="008C3EE5">
        <w:rPr>
          <w:rFonts w:ascii="Times New Roman" w:hAnsi="Times New Roman" w:cs="Times New Roman"/>
          <w:sz w:val="24"/>
          <w:szCs w:val="24"/>
          <w:lang w:val="en-US"/>
        </w:rPr>
        <w:t>,</w:t>
      </w:r>
      <w:r>
        <w:rPr>
          <w:rFonts w:ascii="Times New Roman" w:hAnsi="Times New Roman" w:cs="Times New Roman"/>
          <w:sz w:val="24"/>
          <w:szCs w:val="24"/>
          <w:lang w:val="en-US"/>
        </w:rPr>
        <w:t xml:space="preserve"> to enlist </w:t>
      </w:r>
      <w:r w:rsidR="008B274D">
        <w:rPr>
          <w:rFonts w:ascii="Times New Roman" w:hAnsi="Times New Roman" w:cs="Times New Roman"/>
          <w:sz w:val="24"/>
          <w:szCs w:val="24"/>
          <w:lang w:val="en-US"/>
        </w:rPr>
        <w:t xml:space="preserve">and pay for </w:t>
      </w:r>
      <w:r w:rsidR="002E7A01">
        <w:rPr>
          <w:rFonts w:ascii="Times New Roman" w:hAnsi="Times New Roman" w:cs="Times New Roman"/>
          <w:sz w:val="24"/>
          <w:szCs w:val="24"/>
          <w:lang w:val="en-US"/>
        </w:rPr>
        <w:t xml:space="preserve">the protection of </w:t>
      </w:r>
      <w:r w:rsidR="005534AE">
        <w:rPr>
          <w:rFonts w:ascii="Times New Roman" w:hAnsi="Times New Roman" w:cs="Times New Roman"/>
          <w:sz w:val="24"/>
          <w:szCs w:val="24"/>
          <w:lang w:val="en-US"/>
        </w:rPr>
        <w:t>military detachments</w:t>
      </w:r>
      <w:r w:rsidR="00FD7E8E">
        <w:rPr>
          <w:rFonts w:ascii="Times New Roman" w:hAnsi="Times New Roman" w:cs="Times New Roman"/>
          <w:sz w:val="24"/>
          <w:szCs w:val="24"/>
          <w:lang w:val="en-US"/>
        </w:rPr>
        <w:t xml:space="preserve"> on their ships; and they </w:t>
      </w:r>
      <w:r w:rsidR="00A261D1">
        <w:rPr>
          <w:rFonts w:ascii="Times New Roman" w:hAnsi="Times New Roman" w:cs="Times New Roman"/>
          <w:sz w:val="24"/>
          <w:szCs w:val="24"/>
          <w:lang w:val="en-US"/>
        </w:rPr>
        <w:t xml:space="preserve">may </w:t>
      </w:r>
      <w:r w:rsidR="008C3EE5">
        <w:rPr>
          <w:rFonts w:ascii="Times New Roman" w:hAnsi="Times New Roman" w:cs="Times New Roman"/>
          <w:sz w:val="24"/>
          <w:szCs w:val="24"/>
          <w:lang w:val="en-US"/>
        </w:rPr>
        <w:t>take the precaution of a</w:t>
      </w:r>
      <w:r w:rsidR="00FD7E8E">
        <w:rPr>
          <w:rFonts w:ascii="Times New Roman" w:hAnsi="Times New Roman" w:cs="Times New Roman"/>
          <w:sz w:val="24"/>
          <w:szCs w:val="24"/>
          <w:lang w:val="en-US"/>
        </w:rPr>
        <w:t>rrang</w:t>
      </w:r>
      <w:r w:rsidR="008C3EE5">
        <w:rPr>
          <w:rFonts w:ascii="Times New Roman" w:hAnsi="Times New Roman" w:cs="Times New Roman"/>
          <w:sz w:val="24"/>
          <w:szCs w:val="24"/>
          <w:lang w:val="en-US"/>
        </w:rPr>
        <w:t xml:space="preserve">ing </w:t>
      </w:r>
      <w:r w:rsidR="008B274D">
        <w:rPr>
          <w:rFonts w:ascii="Times New Roman" w:hAnsi="Times New Roman" w:cs="Times New Roman"/>
          <w:sz w:val="24"/>
          <w:szCs w:val="24"/>
          <w:lang w:val="en-US"/>
        </w:rPr>
        <w:t xml:space="preserve">insurance, particularly </w:t>
      </w:r>
      <w:r w:rsidR="00FD7E8E">
        <w:rPr>
          <w:rFonts w:ascii="Times New Roman" w:hAnsi="Times New Roman" w:cs="Times New Roman"/>
          <w:sz w:val="24"/>
          <w:szCs w:val="24"/>
          <w:lang w:val="en-US"/>
        </w:rPr>
        <w:t>kidnap and ransom insurance</w:t>
      </w:r>
      <w:r w:rsidR="002E7A01">
        <w:rPr>
          <w:rFonts w:ascii="Times New Roman" w:hAnsi="Times New Roman" w:cs="Times New Roman"/>
          <w:sz w:val="24"/>
          <w:szCs w:val="24"/>
          <w:lang w:val="en-US"/>
        </w:rPr>
        <w:t xml:space="preserve">.  </w:t>
      </w:r>
      <w:r w:rsidR="008E406D">
        <w:rPr>
          <w:rFonts w:ascii="Times New Roman" w:hAnsi="Times New Roman" w:cs="Times New Roman"/>
          <w:sz w:val="24"/>
          <w:szCs w:val="24"/>
          <w:lang w:val="en-US"/>
        </w:rPr>
        <w:t xml:space="preserve">Seafarers, it may be countered, </w:t>
      </w:r>
      <w:r w:rsidR="00FD7E8E">
        <w:rPr>
          <w:rFonts w:ascii="Times New Roman" w:hAnsi="Times New Roman" w:cs="Times New Roman"/>
          <w:sz w:val="24"/>
          <w:szCs w:val="24"/>
          <w:lang w:val="en-US"/>
        </w:rPr>
        <w:t xml:space="preserve">knowingly and freely </w:t>
      </w:r>
      <w:r w:rsidR="008E406D">
        <w:rPr>
          <w:rFonts w:ascii="Times New Roman" w:hAnsi="Times New Roman" w:cs="Times New Roman"/>
          <w:sz w:val="24"/>
          <w:szCs w:val="24"/>
          <w:lang w:val="en-US"/>
        </w:rPr>
        <w:t xml:space="preserve">choose to voyage on the </w:t>
      </w:r>
      <w:r w:rsidR="00FD7E8E">
        <w:rPr>
          <w:rFonts w:ascii="Times New Roman" w:hAnsi="Times New Roman" w:cs="Times New Roman"/>
          <w:sz w:val="24"/>
          <w:szCs w:val="24"/>
          <w:lang w:val="en-US"/>
        </w:rPr>
        <w:t xml:space="preserve">particular </w:t>
      </w:r>
      <w:r w:rsidR="008E406D">
        <w:rPr>
          <w:rFonts w:ascii="Times New Roman" w:hAnsi="Times New Roman" w:cs="Times New Roman"/>
          <w:sz w:val="24"/>
          <w:szCs w:val="24"/>
          <w:lang w:val="en-US"/>
        </w:rPr>
        <w:t>ship</w:t>
      </w:r>
      <w:r w:rsidR="00227CE6">
        <w:rPr>
          <w:rFonts w:ascii="Times New Roman" w:hAnsi="Times New Roman" w:cs="Times New Roman"/>
          <w:sz w:val="24"/>
          <w:szCs w:val="24"/>
          <w:lang w:val="en-US"/>
        </w:rPr>
        <w:t>;</w:t>
      </w:r>
      <w:r w:rsidR="008E406D">
        <w:rPr>
          <w:rFonts w:ascii="Times New Roman" w:hAnsi="Times New Roman" w:cs="Times New Roman"/>
          <w:sz w:val="24"/>
          <w:szCs w:val="24"/>
          <w:lang w:val="en-US"/>
        </w:rPr>
        <w:t xml:space="preserve"> they may </w:t>
      </w:r>
      <w:r w:rsidR="00327570">
        <w:rPr>
          <w:rFonts w:ascii="Times New Roman" w:hAnsi="Times New Roman" w:cs="Times New Roman"/>
          <w:sz w:val="24"/>
          <w:szCs w:val="24"/>
          <w:lang w:val="en-US"/>
        </w:rPr>
        <w:t xml:space="preserve">decide to </w:t>
      </w:r>
      <w:r w:rsidR="008C3EE5">
        <w:rPr>
          <w:rFonts w:ascii="Times New Roman" w:hAnsi="Times New Roman" w:cs="Times New Roman"/>
          <w:sz w:val="24"/>
          <w:szCs w:val="24"/>
          <w:lang w:val="en-US"/>
        </w:rPr>
        <w:t xml:space="preserve">accept </w:t>
      </w:r>
      <w:r w:rsidR="008E406D">
        <w:rPr>
          <w:rFonts w:ascii="Times New Roman" w:hAnsi="Times New Roman" w:cs="Times New Roman"/>
          <w:sz w:val="24"/>
          <w:szCs w:val="24"/>
          <w:lang w:val="en-US"/>
        </w:rPr>
        <w:t>a bonus to venture through the high risk areas</w:t>
      </w:r>
      <w:r w:rsidR="00227CE6">
        <w:rPr>
          <w:rFonts w:ascii="Times New Roman" w:hAnsi="Times New Roman" w:cs="Times New Roman"/>
          <w:sz w:val="24"/>
          <w:szCs w:val="24"/>
          <w:lang w:val="en-US"/>
        </w:rPr>
        <w:t xml:space="preserve">; and they </w:t>
      </w:r>
      <w:r w:rsidR="00050D7B">
        <w:rPr>
          <w:rFonts w:ascii="Times New Roman" w:hAnsi="Times New Roman" w:cs="Times New Roman"/>
          <w:sz w:val="24"/>
          <w:szCs w:val="24"/>
          <w:lang w:val="en-US"/>
        </w:rPr>
        <w:t xml:space="preserve">are </w:t>
      </w:r>
      <w:r w:rsidR="008B274D">
        <w:rPr>
          <w:rFonts w:ascii="Times New Roman" w:hAnsi="Times New Roman" w:cs="Times New Roman"/>
          <w:sz w:val="24"/>
          <w:szCs w:val="24"/>
          <w:lang w:val="en-US"/>
        </w:rPr>
        <w:t xml:space="preserve">also </w:t>
      </w:r>
      <w:r w:rsidR="00050D7B">
        <w:rPr>
          <w:rFonts w:ascii="Times New Roman" w:hAnsi="Times New Roman" w:cs="Times New Roman"/>
          <w:sz w:val="24"/>
          <w:szCs w:val="24"/>
          <w:lang w:val="en-US"/>
        </w:rPr>
        <w:t>responsible for preventing their own capture</w:t>
      </w:r>
      <w:r w:rsidR="008E406D">
        <w:rPr>
          <w:rFonts w:ascii="Times New Roman" w:hAnsi="Times New Roman" w:cs="Times New Roman"/>
          <w:sz w:val="24"/>
          <w:szCs w:val="24"/>
          <w:lang w:val="en-US"/>
        </w:rPr>
        <w:t xml:space="preserve">.  </w:t>
      </w:r>
    </w:p>
    <w:p w:rsidR="00002FD3" w:rsidRDefault="008B274D" w:rsidP="00853A3A">
      <w:pPr>
        <w:spacing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The b</w:t>
      </w:r>
      <w:r w:rsidR="00EA5E94">
        <w:rPr>
          <w:rFonts w:ascii="Times New Roman" w:hAnsi="Times New Roman" w:cs="Times New Roman"/>
          <w:sz w:val="24"/>
          <w:szCs w:val="24"/>
          <w:lang w:val="en-US"/>
        </w:rPr>
        <w:t>alancing the</w:t>
      </w:r>
      <w:r w:rsidR="00050D7B">
        <w:rPr>
          <w:rFonts w:ascii="Times New Roman" w:hAnsi="Times New Roman" w:cs="Times New Roman"/>
          <w:sz w:val="24"/>
          <w:szCs w:val="24"/>
          <w:lang w:val="en-US"/>
        </w:rPr>
        <w:t>se considerations</w:t>
      </w:r>
      <w:r w:rsidR="00EA5E94">
        <w:rPr>
          <w:rFonts w:ascii="Times New Roman" w:hAnsi="Times New Roman" w:cs="Times New Roman"/>
          <w:sz w:val="24"/>
          <w:szCs w:val="24"/>
          <w:lang w:val="en-US"/>
        </w:rPr>
        <w:t xml:space="preserve"> </w:t>
      </w:r>
      <w:r w:rsidR="000C5E98">
        <w:rPr>
          <w:rFonts w:ascii="Times New Roman" w:hAnsi="Times New Roman" w:cs="Times New Roman"/>
          <w:sz w:val="24"/>
          <w:szCs w:val="24"/>
          <w:lang w:val="en-US"/>
        </w:rPr>
        <w:t>would</w:t>
      </w:r>
      <w:r w:rsidR="00EA5E94">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strongly </w:t>
      </w:r>
      <w:r w:rsidR="00EA5E94">
        <w:rPr>
          <w:rFonts w:ascii="Times New Roman" w:hAnsi="Times New Roman" w:cs="Times New Roman"/>
          <w:sz w:val="24"/>
          <w:szCs w:val="24"/>
          <w:lang w:val="en-US"/>
        </w:rPr>
        <w:t xml:space="preserve">suggest that shipowners are </w:t>
      </w:r>
      <w:r w:rsidR="005534AE">
        <w:rPr>
          <w:rFonts w:ascii="Times New Roman" w:hAnsi="Times New Roman" w:cs="Times New Roman"/>
          <w:sz w:val="24"/>
          <w:szCs w:val="24"/>
          <w:lang w:val="en-US"/>
        </w:rPr>
        <w:t xml:space="preserve">better placed </w:t>
      </w:r>
      <w:r>
        <w:rPr>
          <w:rFonts w:ascii="Times New Roman" w:hAnsi="Times New Roman" w:cs="Times New Roman"/>
          <w:sz w:val="24"/>
          <w:szCs w:val="24"/>
          <w:lang w:val="en-US"/>
        </w:rPr>
        <w:t xml:space="preserve">as compared to seafarers </w:t>
      </w:r>
      <w:r w:rsidR="005534AE">
        <w:rPr>
          <w:rFonts w:ascii="Times New Roman" w:hAnsi="Times New Roman" w:cs="Times New Roman"/>
          <w:sz w:val="24"/>
          <w:szCs w:val="24"/>
          <w:lang w:val="en-US"/>
        </w:rPr>
        <w:t xml:space="preserve">to </w:t>
      </w:r>
      <w:r w:rsidR="008A5A41">
        <w:rPr>
          <w:rFonts w:ascii="Times New Roman" w:hAnsi="Times New Roman" w:cs="Times New Roman"/>
          <w:sz w:val="24"/>
          <w:szCs w:val="24"/>
          <w:lang w:val="en-US"/>
        </w:rPr>
        <w:t>contemplate, anticipate, remove</w:t>
      </w:r>
      <w:r w:rsidR="00FD7E8E">
        <w:rPr>
          <w:rFonts w:ascii="Times New Roman" w:hAnsi="Times New Roman" w:cs="Times New Roman"/>
          <w:sz w:val="24"/>
          <w:szCs w:val="24"/>
          <w:lang w:val="en-US"/>
        </w:rPr>
        <w:t xml:space="preserve">, </w:t>
      </w:r>
      <w:r w:rsidR="005534AE">
        <w:rPr>
          <w:rFonts w:ascii="Times New Roman" w:hAnsi="Times New Roman" w:cs="Times New Roman"/>
          <w:sz w:val="24"/>
          <w:szCs w:val="24"/>
          <w:lang w:val="en-US"/>
        </w:rPr>
        <w:t xml:space="preserve">reduce </w:t>
      </w:r>
      <w:r w:rsidR="00A261D1">
        <w:rPr>
          <w:rFonts w:ascii="Times New Roman" w:hAnsi="Times New Roman" w:cs="Times New Roman"/>
          <w:sz w:val="24"/>
          <w:szCs w:val="24"/>
          <w:lang w:val="en-US"/>
        </w:rPr>
        <w:t xml:space="preserve">and manage </w:t>
      </w:r>
      <w:r w:rsidR="005534AE">
        <w:rPr>
          <w:rFonts w:ascii="Times New Roman" w:hAnsi="Times New Roman" w:cs="Times New Roman"/>
          <w:sz w:val="24"/>
          <w:szCs w:val="24"/>
          <w:lang w:val="en-US"/>
        </w:rPr>
        <w:t>the risks</w:t>
      </w:r>
      <w:r w:rsidR="00FD7E8E">
        <w:rPr>
          <w:rFonts w:ascii="Times New Roman" w:hAnsi="Times New Roman" w:cs="Times New Roman"/>
          <w:sz w:val="24"/>
          <w:szCs w:val="24"/>
          <w:lang w:val="en-US"/>
        </w:rPr>
        <w:t xml:space="preserve">. </w:t>
      </w:r>
      <w:r w:rsidR="005534AE">
        <w:rPr>
          <w:rFonts w:ascii="Times New Roman" w:hAnsi="Times New Roman" w:cs="Times New Roman"/>
          <w:sz w:val="24"/>
          <w:szCs w:val="24"/>
          <w:lang w:val="en-US"/>
        </w:rPr>
        <w:t xml:space="preserve"> </w:t>
      </w:r>
      <w:r w:rsidR="00D525E4">
        <w:rPr>
          <w:rFonts w:ascii="Times New Roman" w:hAnsi="Times New Roman" w:cs="Times New Roman"/>
          <w:sz w:val="24"/>
          <w:szCs w:val="24"/>
          <w:lang w:val="en-US"/>
        </w:rPr>
        <w:t>And t</w:t>
      </w:r>
      <w:r w:rsidR="00050D7B">
        <w:rPr>
          <w:rFonts w:ascii="Times New Roman" w:hAnsi="Times New Roman" w:cs="Times New Roman"/>
          <w:sz w:val="24"/>
          <w:szCs w:val="24"/>
          <w:lang w:val="en-US"/>
        </w:rPr>
        <w:t xml:space="preserve">o legislate accordingly would be </w:t>
      </w:r>
      <w:r>
        <w:rPr>
          <w:rFonts w:ascii="Times New Roman" w:hAnsi="Times New Roman" w:cs="Times New Roman"/>
          <w:sz w:val="24"/>
          <w:szCs w:val="24"/>
          <w:lang w:val="en-US"/>
        </w:rPr>
        <w:t xml:space="preserve">in broad accord </w:t>
      </w:r>
      <w:r w:rsidR="00050D7B">
        <w:rPr>
          <w:rFonts w:ascii="Times New Roman" w:hAnsi="Times New Roman" w:cs="Times New Roman"/>
          <w:sz w:val="24"/>
          <w:szCs w:val="24"/>
          <w:lang w:val="en-US"/>
        </w:rPr>
        <w:t xml:space="preserve">with existing </w:t>
      </w:r>
      <w:r>
        <w:rPr>
          <w:rFonts w:ascii="Times New Roman" w:hAnsi="Times New Roman" w:cs="Times New Roman"/>
          <w:sz w:val="24"/>
          <w:szCs w:val="24"/>
          <w:lang w:val="en-US"/>
        </w:rPr>
        <w:t>policy objectives of protecting the interest of seafarers. T</w:t>
      </w:r>
      <w:r w:rsidR="00050D7B">
        <w:rPr>
          <w:rFonts w:ascii="Times New Roman" w:hAnsi="Times New Roman" w:cs="Times New Roman"/>
          <w:sz w:val="24"/>
          <w:szCs w:val="24"/>
          <w:lang w:val="en-US"/>
        </w:rPr>
        <w:t xml:space="preserve">he rights of seafarers to </w:t>
      </w:r>
      <w:r w:rsidR="00D525E4">
        <w:rPr>
          <w:rFonts w:ascii="Times New Roman" w:hAnsi="Times New Roman" w:cs="Times New Roman"/>
          <w:sz w:val="24"/>
          <w:szCs w:val="24"/>
          <w:lang w:val="en-US"/>
        </w:rPr>
        <w:t xml:space="preserve">salvage and </w:t>
      </w:r>
      <w:r w:rsidR="00050D7B">
        <w:rPr>
          <w:rFonts w:ascii="Times New Roman" w:hAnsi="Times New Roman" w:cs="Times New Roman"/>
          <w:sz w:val="24"/>
          <w:szCs w:val="24"/>
          <w:lang w:val="en-US"/>
        </w:rPr>
        <w:t xml:space="preserve">the right to </w:t>
      </w:r>
      <w:r w:rsidR="00D525E4">
        <w:rPr>
          <w:rFonts w:ascii="Times New Roman" w:hAnsi="Times New Roman" w:cs="Times New Roman"/>
          <w:sz w:val="24"/>
          <w:szCs w:val="24"/>
          <w:lang w:val="en-US"/>
        </w:rPr>
        <w:t xml:space="preserve">have their wage claims </w:t>
      </w:r>
      <w:r>
        <w:rPr>
          <w:rFonts w:ascii="Times New Roman" w:hAnsi="Times New Roman" w:cs="Times New Roman"/>
          <w:sz w:val="24"/>
          <w:szCs w:val="24"/>
          <w:lang w:val="en-US"/>
        </w:rPr>
        <w:t xml:space="preserve">are, for example, already legislatively </w:t>
      </w:r>
      <w:r w:rsidR="00D525E4">
        <w:rPr>
          <w:rFonts w:ascii="Times New Roman" w:hAnsi="Times New Roman" w:cs="Times New Roman"/>
          <w:sz w:val="24"/>
          <w:szCs w:val="24"/>
          <w:lang w:val="en-US"/>
        </w:rPr>
        <w:t>secured and preferred by maritime liens</w:t>
      </w:r>
      <w:r>
        <w:rPr>
          <w:rFonts w:ascii="Times New Roman" w:hAnsi="Times New Roman" w:cs="Times New Roman"/>
          <w:sz w:val="24"/>
          <w:szCs w:val="24"/>
          <w:lang w:val="en-US"/>
        </w:rPr>
        <w:t xml:space="preserve">, which are not capable of renouncement </w:t>
      </w:r>
      <w:r w:rsidR="00B646AC">
        <w:rPr>
          <w:rFonts w:ascii="Times New Roman" w:hAnsi="Times New Roman" w:cs="Times New Roman"/>
          <w:sz w:val="24"/>
          <w:szCs w:val="24"/>
          <w:lang w:val="en-US"/>
        </w:rPr>
        <w:t>by agreement between the seafarer and the shipowner</w:t>
      </w:r>
      <w:r w:rsidR="00D525E4">
        <w:rPr>
          <w:rFonts w:ascii="Times New Roman" w:hAnsi="Times New Roman" w:cs="Times New Roman"/>
          <w:sz w:val="24"/>
          <w:szCs w:val="24"/>
          <w:lang w:val="en-US"/>
        </w:rPr>
        <w:t>.</w:t>
      </w:r>
      <w:r w:rsidR="00A265A4">
        <w:rPr>
          <w:rStyle w:val="FootnoteReference"/>
          <w:rFonts w:ascii="Times New Roman" w:hAnsi="Times New Roman" w:cs="Times New Roman"/>
          <w:sz w:val="24"/>
          <w:szCs w:val="24"/>
          <w:lang w:val="en-US"/>
        </w:rPr>
        <w:footnoteReference w:id="103"/>
      </w:r>
      <w:r w:rsidR="00050D7B">
        <w:rPr>
          <w:rFonts w:ascii="Times New Roman" w:hAnsi="Times New Roman" w:cs="Times New Roman"/>
          <w:sz w:val="24"/>
          <w:szCs w:val="24"/>
          <w:lang w:val="en-US"/>
        </w:rPr>
        <w:t xml:space="preserve">  </w:t>
      </w:r>
      <w:r w:rsidR="004B6D02">
        <w:rPr>
          <w:rFonts w:ascii="Times New Roman" w:hAnsi="Times New Roman" w:cs="Times New Roman"/>
          <w:sz w:val="24"/>
          <w:szCs w:val="24"/>
          <w:lang w:val="en-US"/>
        </w:rPr>
        <w:t xml:space="preserve">  </w:t>
      </w:r>
    </w:p>
    <w:p w:rsidR="00115CC0" w:rsidRDefault="00E85F16" w:rsidP="00853A3A">
      <w:pPr>
        <w:spacing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 xml:space="preserve">Draft </w:t>
      </w:r>
      <w:r w:rsidR="0067304A">
        <w:rPr>
          <w:rFonts w:ascii="Times New Roman" w:hAnsi="Times New Roman" w:cs="Times New Roman"/>
          <w:sz w:val="24"/>
          <w:szCs w:val="24"/>
          <w:lang w:val="en-US"/>
        </w:rPr>
        <w:t xml:space="preserve">legislation </w:t>
      </w:r>
      <w:r>
        <w:rPr>
          <w:rFonts w:ascii="Times New Roman" w:hAnsi="Times New Roman" w:cs="Times New Roman"/>
          <w:sz w:val="24"/>
          <w:szCs w:val="24"/>
          <w:lang w:val="en-US"/>
        </w:rPr>
        <w:t>could</w:t>
      </w:r>
      <w:r w:rsidR="005D1820">
        <w:rPr>
          <w:rFonts w:ascii="Times New Roman" w:hAnsi="Times New Roman" w:cs="Times New Roman"/>
          <w:sz w:val="24"/>
          <w:szCs w:val="24"/>
          <w:lang w:val="en-US"/>
        </w:rPr>
        <w:t>, it is argued,</w:t>
      </w:r>
      <w:r>
        <w:rPr>
          <w:rFonts w:ascii="Times New Roman" w:hAnsi="Times New Roman" w:cs="Times New Roman"/>
          <w:sz w:val="24"/>
          <w:szCs w:val="24"/>
          <w:lang w:val="en-US"/>
        </w:rPr>
        <w:t xml:space="preserve"> provide </w:t>
      </w:r>
      <w:r w:rsidR="00D07D4D">
        <w:rPr>
          <w:rFonts w:ascii="Times New Roman" w:hAnsi="Times New Roman" w:cs="Times New Roman"/>
          <w:sz w:val="24"/>
          <w:szCs w:val="24"/>
          <w:lang w:val="en-US"/>
        </w:rPr>
        <w:t xml:space="preserve">that </w:t>
      </w:r>
      <w:r w:rsidR="005D3AB4">
        <w:rPr>
          <w:rFonts w:ascii="Times New Roman" w:hAnsi="Times New Roman" w:cs="Times New Roman"/>
          <w:sz w:val="24"/>
          <w:szCs w:val="24"/>
          <w:lang w:val="en-US"/>
        </w:rPr>
        <w:t>wages</w:t>
      </w:r>
      <w:r w:rsidR="005D1820">
        <w:rPr>
          <w:rFonts w:ascii="Times New Roman" w:hAnsi="Times New Roman" w:cs="Times New Roman"/>
          <w:sz w:val="24"/>
          <w:szCs w:val="24"/>
          <w:lang w:val="en-US"/>
        </w:rPr>
        <w:t>:</w:t>
      </w:r>
      <w:r w:rsidR="00D07D4D">
        <w:rPr>
          <w:rFonts w:ascii="Times New Roman" w:hAnsi="Times New Roman" w:cs="Times New Roman"/>
          <w:sz w:val="24"/>
          <w:szCs w:val="24"/>
          <w:lang w:val="en-US"/>
        </w:rPr>
        <w:t xml:space="preserve"> </w:t>
      </w:r>
    </w:p>
    <w:p w:rsidR="00115CC0" w:rsidRDefault="00750CCB" w:rsidP="00115CC0">
      <w:pPr>
        <w:spacing w:line="240" w:lineRule="auto"/>
        <w:ind w:left="720"/>
        <w:jc w:val="both"/>
        <w:rPr>
          <w:rFonts w:ascii="Times New Roman" w:hAnsi="Times New Roman" w:cs="Times New Roman"/>
          <w:sz w:val="24"/>
          <w:szCs w:val="24"/>
          <w:lang w:val="en-US"/>
        </w:rPr>
      </w:pPr>
      <w:r>
        <w:rPr>
          <w:rFonts w:ascii="Times New Roman" w:hAnsi="Times New Roman" w:cs="Times New Roman"/>
          <w:sz w:val="24"/>
          <w:szCs w:val="24"/>
          <w:lang w:val="en-US"/>
        </w:rPr>
        <w:t>‘</w:t>
      </w:r>
      <w:r w:rsidR="00154545" w:rsidRPr="00154545">
        <w:rPr>
          <w:rFonts w:ascii="Times New Roman" w:hAnsi="Times New Roman" w:cs="Times New Roman"/>
          <w:sz w:val="24"/>
          <w:szCs w:val="24"/>
          <w:lang w:val="en-US"/>
        </w:rPr>
        <w:t>shall</w:t>
      </w:r>
      <w:r w:rsidR="005D3AB4">
        <w:rPr>
          <w:rFonts w:ascii="Times New Roman" w:hAnsi="Times New Roman" w:cs="Times New Roman"/>
          <w:sz w:val="24"/>
          <w:szCs w:val="24"/>
          <w:lang w:val="en-US"/>
        </w:rPr>
        <w:t>, regardless of any law or agreement to the contrary,</w:t>
      </w:r>
      <w:r w:rsidR="00154545" w:rsidRPr="00154545">
        <w:rPr>
          <w:rFonts w:ascii="Times New Roman" w:hAnsi="Times New Roman" w:cs="Times New Roman"/>
          <w:sz w:val="24"/>
          <w:szCs w:val="24"/>
          <w:lang w:val="en-US"/>
        </w:rPr>
        <w:t xml:space="preserve"> </w:t>
      </w:r>
      <w:r w:rsidR="00227CE6">
        <w:rPr>
          <w:rFonts w:ascii="Times New Roman" w:hAnsi="Times New Roman" w:cs="Times New Roman"/>
          <w:sz w:val="24"/>
          <w:szCs w:val="24"/>
          <w:lang w:val="en-US"/>
        </w:rPr>
        <w:t xml:space="preserve">continue to </w:t>
      </w:r>
      <w:r w:rsidR="00D07D4D">
        <w:rPr>
          <w:rFonts w:ascii="Times New Roman" w:hAnsi="Times New Roman" w:cs="Times New Roman"/>
          <w:sz w:val="24"/>
          <w:szCs w:val="24"/>
          <w:lang w:val="en-US"/>
        </w:rPr>
        <w:t xml:space="preserve">be payable to a seafarer </w:t>
      </w:r>
      <w:r w:rsidR="00154545" w:rsidRPr="00154545">
        <w:rPr>
          <w:rFonts w:ascii="Times New Roman" w:hAnsi="Times New Roman" w:cs="Times New Roman"/>
          <w:sz w:val="24"/>
          <w:szCs w:val="24"/>
          <w:lang w:val="en-US"/>
        </w:rPr>
        <w:t xml:space="preserve">during </w:t>
      </w:r>
      <w:r w:rsidR="00154545" w:rsidRPr="00B646AC">
        <w:rPr>
          <w:rFonts w:ascii="Times New Roman" w:hAnsi="Times New Roman" w:cs="Times New Roman"/>
          <w:sz w:val="24"/>
          <w:szCs w:val="24"/>
          <w:lang w:val="en-US"/>
        </w:rPr>
        <w:t>any period</w:t>
      </w:r>
      <w:r w:rsidR="00154545" w:rsidRPr="00154545">
        <w:rPr>
          <w:rFonts w:ascii="Times New Roman" w:hAnsi="Times New Roman" w:cs="Times New Roman"/>
          <w:sz w:val="24"/>
          <w:szCs w:val="24"/>
          <w:lang w:val="en-US"/>
        </w:rPr>
        <w:t xml:space="preserve"> he or she may </w:t>
      </w:r>
      <w:r w:rsidR="00AB2D54">
        <w:rPr>
          <w:rFonts w:ascii="Times New Roman" w:hAnsi="Times New Roman" w:cs="Times New Roman"/>
          <w:sz w:val="24"/>
          <w:szCs w:val="24"/>
          <w:lang w:val="en-US"/>
        </w:rPr>
        <w:t>have been captured from his or her ship and held captive or hostage</w:t>
      </w:r>
      <w:r w:rsidR="00227CE6">
        <w:rPr>
          <w:rFonts w:ascii="Times New Roman" w:hAnsi="Times New Roman" w:cs="Times New Roman"/>
          <w:sz w:val="24"/>
          <w:szCs w:val="24"/>
          <w:lang w:val="en-US"/>
        </w:rPr>
        <w:t xml:space="preserve"> </w:t>
      </w:r>
      <w:r w:rsidR="00983074">
        <w:rPr>
          <w:rFonts w:ascii="Times New Roman" w:hAnsi="Times New Roman" w:cs="Times New Roman"/>
          <w:sz w:val="24"/>
          <w:szCs w:val="24"/>
          <w:lang w:val="en-US"/>
        </w:rPr>
        <w:t xml:space="preserve">in </w:t>
      </w:r>
      <w:r w:rsidR="00FA35FC" w:rsidRPr="00B646AC">
        <w:rPr>
          <w:rFonts w:ascii="Times New Roman" w:hAnsi="Times New Roman" w:cs="Times New Roman"/>
          <w:sz w:val="24"/>
          <w:szCs w:val="24"/>
          <w:lang w:val="en-US"/>
        </w:rPr>
        <w:t xml:space="preserve">any </w:t>
      </w:r>
      <w:r w:rsidR="00983074" w:rsidRPr="00B646AC">
        <w:rPr>
          <w:rFonts w:ascii="Times New Roman" w:hAnsi="Times New Roman" w:cs="Times New Roman"/>
          <w:sz w:val="24"/>
          <w:szCs w:val="24"/>
          <w:lang w:val="en-US"/>
        </w:rPr>
        <w:t>circumstances</w:t>
      </w:r>
      <w:r w:rsidR="00983074">
        <w:rPr>
          <w:rFonts w:ascii="Times New Roman" w:hAnsi="Times New Roman" w:cs="Times New Roman"/>
          <w:sz w:val="24"/>
          <w:szCs w:val="24"/>
          <w:lang w:val="en-US"/>
        </w:rPr>
        <w:t xml:space="preserve"> </w:t>
      </w:r>
      <w:r w:rsidR="00154545" w:rsidRPr="00154545">
        <w:rPr>
          <w:rFonts w:ascii="Times New Roman" w:hAnsi="Times New Roman" w:cs="Times New Roman"/>
          <w:sz w:val="24"/>
          <w:szCs w:val="24"/>
          <w:lang w:val="en-US"/>
        </w:rPr>
        <w:t>by pirates</w:t>
      </w:r>
      <w:r w:rsidR="00EA4A81">
        <w:rPr>
          <w:rFonts w:ascii="Times New Roman" w:hAnsi="Times New Roman" w:cs="Times New Roman"/>
          <w:sz w:val="24"/>
          <w:szCs w:val="24"/>
          <w:lang w:val="en-US"/>
        </w:rPr>
        <w:t xml:space="preserve"> or </w:t>
      </w:r>
      <w:r w:rsidR="00EA4A81" w:rsidRPr="00B646AC">
        <w:rPr>
          <w:rFonts w:ascii="Times New Roman" w:hAnsi="Times New Roman" w:cs="Times New Roman"/>
          <w:sz w:val="24"/>
          <w:szCs w:val="24"/>
          <w:lang w:val="en-US"/>
        </w:rPr>
        <w:t>any other persons</w:t>
      </w:r>
      <w:r w:rsidRPr="00B646AC">
        <w:rPr>
          <w:rFonts w:ascii="Times New Roman" w:hAnsi="Times New Roman" w:cs="Times New Roman"/>
          <w:sz w:val="24"/>
          <w:szCs w:val="24"/>
          <w:lang w:val="en-US"/>
        </w:rPr>
        <w:t>’</w:t>
      </w:r>
      <w:r w:rsidR="004B6D02">
        <w:rPr>
          <w:rFonts w:ascii="Times New Roman" w:hAnsi="Times New Roman" w:cs="Times New Roman"/>
          <w:sz w:val="24"/>
          <w:szCs w:val="24"/>
          <w:lang w:val="en-US"/>
        </w:rPr>
        <w:t xml:space="preserve">. </w:t>
      </w:r>
      <w:r w:rsidR="00154545" w:rsidRPr="00154545">
        <w:rPr>
          <w:rFonts w:ascii="Times New Roman" w:hAnsi="Times New Roman" w:cs="Times New Roman"/>
          <w:sz w:val="24"/>
          <w:szCs w:val="24"/>
          <w:lang w:val="en-US"/>
        </w:rPr>
        <w:t xml:space="preserve"> </w:t>
      </w:r>
    </w:p>
    <w:p w:rsidR="00735B7E" w:rsidRDefault="00E85F16" w:rsidP="00115CC0">
      <w:pPr>
        <w:spacing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This provision would have several advantages.  First, it is </w:t>
      </w:r>
      <w:r w:rsidR="00787D8B">
        <w:rPr>
          <w:rFonts w:ascii="Times New Roman" w:hAnsi="Times New Roman" w:cs="Times New Roman"/>
          <w:bCs/>
          <w:iCs/>
          <w:sz w:val="24"/>
          <w:szCs w:val="24"/>
        </w:rPr>
        <w:t>simple</w:t>
      </w:r>
      <w:r w:rsidR="007A067E">
        <w:rPr>
          <w:rFonts w:ascii="Times New Roman" w:hAnsi="Times New Roman" w:cs="Times New Roman"/>
          <w:bCs/>
          <w:iCs/>
          <w:sz w:val="24"/>
          <w:szCs w:val="24"/>
        </w:rPr>
        <w:t xml:space="preserve">, </w:t>
      </w:r>
      <w:r>
        <w:rPr>
          <w:rFonts w:ascii="Times New Roman" w:hAnsi="Times New Roman" w:cs="Times New Roman"/>
          <w:bCs/>
          <w:iCs/>
          <w:sz w:val="24"/>
          <w:szCs w:val="24"/>
        </w:rPr>
        <w:t xml:space="preserve">clear and </w:t>
      </w:r>
      <w:r w:rsidR="007A067E">
        <w:rPr>
          <w:rFonts w:ascii="Times New Roman" w:hAnsi="Times New Roman" w:cs="Times New Roman"/>
          <w:bCs/>
          <w:iCs/>
          <w:sz w:val="24"/>
          <w:szCs w:val="24"/>
        </w:rPr>
        <w:t>generalised</w:t>
      </w:r>
      <w:r>
        <w:rPr>
          <w:rFonts w:ascii="Times New Roman" w:hAnsi="Times New Roman" w:cs="Times New Roman"/>
          <w:bCs/>
          <w:iCs/>
          <w:sz w:val="24"/>
          <w:szCs w:val="24"/>
        </w:rPr>
        <w:t xml:space="preserve">, answering </w:t>
      </w:r>
      <w:r w:rsidR="00002FD3">
        <w:rPr>
          <w:rFonts w:ascii="Times New Roman" w:hAnsi="Times New Roman" w:cs="Times New Roman"/>
          <w:sz w:val="24"/>
          <w:szCs w:val="24"/>
          <w:lang w:val="en-US"/>
        </w:rPr>
        <w:t xml:space="preserve">the </w:t>
      </w:r>
      <w:r w:rsidR="007A067E">
        <w:rPr>
          <w:rFonts w:ascii="Times New Roman" w:hAnsi="Times New Roman" w:cs="Times New Roman"/>
          <w:sz w:val="24"/>
          <w:szCs w:val="24"/>
          <w:lang w:val="en-US"/>
        </w:rPr>
        <w:t xml:space="preserve">questions </w:t>
      </w:r>
      <w:r w:rsidR="00EF3644">
        <w:rPr>
          <w:rFonts w:ascii="Times New Roman" w:hAnsi="Times New Roman" w:cs="Times New Roman"/>
          <w:sz w:val="24"/>
          <w:szCs w:val="24"/>
          <w:lang w:val="en-US"/>
        </w:rPr>
        <w:t xml:space="preserve">considered </w:t>
      </w:r>
      <w:r w:rsidR="00002FD3">
        <w:rPr>
          <w:rFonts w:ascii="Times New Roman" w:hAnsi="Times New Roman" w:cs="Times New Roman"/>
          <w:sz w:val="24"/>
          <w:szCs w:val="24"/>
          <w:lang w:val="en-US"/>
        </w:rPr>
        <w:t>in this paper</w:t>
      </w:r>
      <w:r w:rsidR="00B45177">
        <w:rPr>
          <w:rFonts w:ascii="Times New Roman" w:hAnsi="Times New Roman" w:cs="Times New Roman"/>
          <w:sz w:val="24"/>
          <w:szCs w:val="24"/>
          <w:lang w:val="en-US"/>
        </w:rPr>
        <w:t xml:space="preserve">, providing shipowners and seafarers </w:t>
      </w:r>
      <w:r w:rsidR="00AB2D54">
        <w:rPr>
          <w:rFonts w:ascii="Times New Roman" w:hAnsi="Times New Roman" w:cs="Times New Roman"/>
          <w:sz w:val="24"/>
          <w:szCs w:val="24"/>
          <w:lang w:val="en-US"/>
        </w:rPr>
        <w:t xml:space="preserve">alike </w:t>
      </w:r>
      <w:r w:rsidR="00B45177">
        <w:rPr>
          <w:rFonts w:ascii="Times New Roman" w:hAnsi="Times New Roman" w:cs="Times New Roman"/>
          <w:sz w:val="24"/>
          <w:szCs w:val="24"/>
          <w:lang w:val="en-US"/>
        </w:rPr>
        <w:t>with legal certainty</w:t>
      </w:r>
      <w:r w:rsidR="007A067E">
        <w:rPr>
          <w:rFonts w:ascii="Times New Roman" w:hAnsi="Times New Roman" w:cs="Times New Roman"/>
          <w:sz w:val="24"/>
          <w:szCs w:val="24"/>
          <w:lang w:val="en-US"/>
        </w:rPr>
        <w:t xml:space="preserve">. </w:t>
      </w:r>
      <w:r w:rsidR="00AB2D54">
        <w:rPr>
          <w:rFonts w:ascii="Times New Roman" w:hAnsi="Times New Roman" w:cs="Times New Roman"/>
          <w:sz w:val="24"/>
          <w:szCs w:val="24"/>
          <w:lang w:val="en-US"/>
        </w:rPr>
        <w:t xml:space="preserve">Wages would be payable regardless of the duration of the captivity, whether the seafarer is held aboard or ashore, </w:t>
      </w:r>
      <w:r w:rsidR="00F543CD">
        <w:rPr>
          <w:rFonts w:ascii="Times New Roman" w:hAnsi="Times New Roman" w:cs="Times New Roman"/>
          <w:sz w:val="24"/>
          <w:szCs w:val="24"/>
          <w:lang w:val="en-US"/>
        </w:rPr>
        <w:t xml:space="preserve">whether the employment agreement is contractually discontinued or frustrated, </w:t>
      </w:r>
      <w:r w:rsidR="00AB2D54">
        <w:rPr>
          <w:rFonts w:ascii="Times New Roman" w:hAnsi="Times New Roman" w:cs="Times New Roman"/>
          <w:sz w:val="24"/>
          <w:szCs w:val="24"/>
          <w:lang w:val="en-US"/>
        </w:rPr>
        <w:t xml:space="preserve">and whether the ship </w:t>
      </w:r>
      <w:r w:rsidR="00A21B4B">
        <w:rPr>
          <w:rFonts w:ascii="Times New Roman" w:hAnsi="Times New Roman" w:cs="Times New Roman"/>
          <w:sz w:val="24"/>
          <w:szCs w:val="24"/>
          <w:lang w:val="en-US"/>
        </w:rPr>
        <w:t xml:space="preserve">and/or </w:t>
      </w:r>
      <w:r w:rsidR="00115CC0">
        <w:rPr>
          <w:rFonts w:ascii="Times New Roman" w:hAnsi="Times New Roman" w:cs="Times New Roman"/>
          <w:sz w:val="24"/>
          <w:szCs w:val="24"/>
          <w:lang w:val="en-US"/>
        </w:rPr>
        <w:t xml:space="preserve">her </w:t>
      </w:r>
      <w:r w:rsidR="00A21B4B">
        <w:rPr>
          <w:rFonts w:ascii="Times New Roman" w:hAnsi="Times New Roman" w:cs="Times New Roman"/>
          <w:sz w:val="24"/>
          <w:szCs w:val="24"/>
          <w:lang w:val="en-US"/>
        </w:rPr>
        <w:t xml:space="preserve">cargo </w:t>
      </w:r>
      <w:r w:rsidR="00115CC0">
        <w:rPr>
          <w:rFonts w:ascii="Times New Roman" w:hAnsi="Times New Roman" w:cs="Times New Roman"/>
          <w:sz w:val="24"/>
          <w:szCs w:val="24"/>
          <w:lang w:val="en-US"/>
        </w:rPr>
        <w:t>are</w:t>
      </w:r>
      <w:r w:rsidR="00AB2D54">
        <w:rPr>
          <w:rFonts w:ascii="Times New Roman" w:hAnsi="Times New Roman" w:cs="Times New Roman"/>
          <w:sz w:val="24"/>
          <w:szCs w:val="24"/>
          <w:lang w:val="en-US"/>
        </w:rPr>
        <w:t xml:space="preserve"> released or not.  </w:t>
      </w:r>
      <w:r w:rsidR="001F0831">
        <w:rPr>
          <w:rFonts w:ascii="Times New Roman" w:hAnsi="Times New Roman" w:cs="Times New Roman"/>
          <w:sz w:val="24"/>
          <w:szCs w:val="24"/>
          <w:lang w:val="en-US"/>
        </w:rPr>
        <w:t>Th</w:t>
      </w:r>
      <w:r w:rsidR="0050582E">
        <w:rPr>
          <w:rFonts w:ascii="Times New Roman" w:hAnsi="Times New Roman" w:cs="Times New Roman"/>
          <w:sz w:val="24"/>
          <w:szCs w:val="24"/>
          <w:lang w:val="en-US"/>
        </w:rPr>
        <w:t xml:space="preserve">is </w:t>
      </w:r>
      <w:r w:rsidR="001F0831">
        <w:rPr>
          <w:rFonts w:ascii="Times New Roman" w:hAnsi="Times New Roman" w:cs="Times New Roman"/>
          <w:sz w:val="24"/>
          <w:szCs w:val="24"/>
          <w:lang w:val="en-US"/>
        </w:rPr>
        <w:t>allocation of the risk could then be factored into</w:t>
      </w:r>
      <w:r w:rsidR="00AB2D54">
        <w:rPr>
          <w:rFonts w:ascii="Times New Roman" w:hAnsi="Times New Roman" w:cs="Times New Roman"/>
          <w:sz w:val="24"/>
          <w:szCs w:val="24"/>
          <w:lang w:val="en-US"/>
        </w:rPr>
        <w:t>, for example,</w:t>
      </w:r>
      <w:r w:rsidR="001F0831">
        <w:rPr>
          <w:rFonts w:ascii="Times New Roman" w:hAnsi="Times New Roman" w:cs="Times New Roman"/>
          <w:sz w:val="24"/>
          <w:szCs w:val="24"/>
          <w:lang w:val="en-US"/>
        </w:rPr>
        <w:t xml:space="preserve"> </w:t>
      </w:r>
      <w:r w:rsidR="005C764A">
        <w:rPr>
          <w:rFonts w:ascii="Times New Roman" w:hAnsi="Times New Roman" w:cs="Times New Roman"/>
          <w:sz w:val="24"/>
          <w:szCs w:val="24"/>
          <w:lang w:val="en-US"/>
        </w:rPr>
        <w:t xml:space="preserve">individual </w:t>
      </w:r>
      <w:r w:rsidR="001F0831">
        <w:rPr>
          <w:rFonts w:ascii="Times New Roman" w:hAnsi="Times New Roman" w:cs="Times New Roman"/>
          <w:sz w:val="24"/>
          <w:szCs w:val="24"/>
          <w:lang w:val="en-US"/>
        </w:rPr>
        <w:t>employment agreements</w:t>
      </w:r>
      <w:r w:rsidR="00F543CD">
        <w:rPr>
          <w:rFonts w:ascii="Times New Roman" w:hAnsi="Times New Roman" w:cs="Times New Roman"/>
          <w:sz w:val="24"/>
          <w:szCs w:val="24"/>
          <w:lang w:val="en-US"/>
        </w:rPr>
        <w:t xml:space="preserve"> (including collective </w:t>
      </w:r>
      <w:r w:rsidR="005C764A">
        <w:rPr>
          <w:rFonts w:ascii="Times New Roman" w:hAnsi="Times New Roman" w:cs="Times New Roman"/>
          <w:sz w:val="24"/>
          <w:szCs w:val="24"/>
          <w:lang w:val="en-US"/>
        </w:rPr>
        <w:t>employment agreements)</w:t>
      </w:r>
      <w:r w:rsidR="0050582E">
        <w:rPr>
          <w:rFonts w:ascii="Times New Roman" w:hAnsi="Times New Roman" w:cs="Times New Roman"/>
          <w:sz w:val="24"/>
          <w:szCs w:val="24"/>
          <w:lang w:val="en-US"/>
        </w:rPr>
        <w:t>,</w:t>
      </w:r>
      <w:r w:rsidR="001F0831">
        <w:rPr>
          <w:rFonts w:ascii="Times New Roman" w:hAnsi="Times New Roman" w:cs="Times New Roman"/>
          <w:sz w:val="24"/>
          <w:szCs w:val="24"/>
          <w:lang w:val="en-US"/>
        </w:rPr>
        <w:t xml:space="preserve"> insurance contracts</w:t>
      </w:r>
      <w:r w:rsidR="00AB2D54">
        <w:rPr>
          <w:rFonts w:ascii="Times New Roman" w:hAnsi="Times New Roman" w:cs="Times New Roman"/>
          <w:sz w:val="24"/>
          <w:szCs w:val="24"/>
          <w:lang w:val="en-US"/>
        </w:rPr>
        <w:t>,</w:t>
      </w:r>
      <w:r w:rsidR="001F0831">
        <w:rPr>
          <w:rFonts w:ascii="Times New Roman" w:hAnsi="Times New Roman" w:cs="Times New Roman"/>
          <w:sz w:val="24"/>
          <w:szCs w:val="24"/>
          <w:lang w:val="en-US"/>
        </w:rPr>
        <w:t xml:space="preserve"> and </w:t>
      </w:r>
      <w:r w:rsidR="0050582E">
        <w:rPr>
          <w:rFonts w:ascii="Times New Roman" w:hAnsi="Times New Roman" w:cs="Times New Roman"/>
          <w:sz w:val="24"/>
          <w:szCs w:val="24"/>
          <w:lang w:val="en-US"/>
        </w:rPr>
        <w:t xml:space="preserve">freight and hire rates.  </w:t>
      </w:r>
      <w:r>
        <w:rPr>
          <w:rFonts w:ascii="Times New Roman" w:hAnsi="Times New Roman" w:cs="Times New Roman"/>
          <w:sz w:val="24"/>
          <w:szCs w:val="24"/>
          <w:lang w:val="en-US"/>
        </w:rPr>
        <w:t xml:space="preserve">Second, </w:t>
      </w:r>
      <w:r w:rsidR="0050582E">
        <w:rPr>
          <w:rFonts w:ascii="Times New Roman" w:hAnsi="Times New Roman" w:cs="Times New Roman"/>
          <w:sz w:val="24"/>
          <w:szCs w:val="24"/>
          <w:lang w:val="en-US"/>
        </w:rPr>
        <w:t>th</w:t>
      </w:r>
      <w:r>
        <w:rPr>
          <w:rFonts w:ascii="Times New Roman" w:hAnsi="Times New Roman" w:cs="Times New Roman"/>
          <w:sz w:val="24"/>
          <w:szCs w:val="24"/>
          <w:lang w:val="en-US"/>
        </w:rPr>
        <w:t xml:space="preserve">e provision </w:t>
      </w:r>
      <w:r w:rsidR="0050582E">
        <w:rPr>
          <w:rFonts w:ascii="Times New Roman" w:hAnsi="Times New Roman" w:cs="Times New Roman"/>
          <w:sz w:val="24"/>
          <w:szCs w:val="24"/>
          <w:lang w:val="en-US"/>
        </w:rPr>
        <w:t xml:space="preserve">is sufficiently </w:t>
      </w:r>
      <w:r w:rsidR="00115CC0">
        <w:rPr>
          <w:rFonts w:ascii="Times New Roman" w:hAnsi="Times New Roman" w:cs="Times New Roman"/>
          <w:sz w:val="24"/>
          <w:szCs w:val="24"/>
          <w:lang w:val="en-US"/>
        </w:rPr>
        <w:t xml:space="preserve">broad </w:t>
      </w:r>
      <w:r w:rsidR="0050582E">
        <w:rPr>
          <w:rFonts w:ascii="Times New Roman" w:hAnsi="Times New Roman" w:cs="Times New Roman"/>
          <w:sz w:val="24"/>
          <w:szCs w:val="24"/>
          <w:lang w:val="en-US"/>
        </w:rPr>
        <w:t xml:space="preserve">to be applied to </w:t>
      </w:r>
      <w:r>
        <w:rPr>
          <w:rFonts w:ascii="Times New Roman" w:hAnsi="Times New Roman" w:cs="Times New Roman"/>
          <w:sz w:val="24"/>
          <w:szCs w:val="24"/>
          <w:lang w:val="en-US"/>
        </w:rPr>
        <w:t xml:space="preserve">whatever evolutions the piracy </w:t>
      </w:r>
      <w:r w:rsidR="0050582E">
        <w:rPr>
          <w:rFonts w:ascii="Times New Roman" w:hAnsi="Times New Roman" w:cs="Times New Roman"/>
          <w:sz w:val="24"/>
          <w:szCs w:val="24"/>
          <w:lang w:val="en-US"/>
        </w:rPr>
        <w:t xml:space="preserve">‘business model’ </w:t>
      </w:r>
      <w:r>
        <w:rPr>
          <w:rFonts w:ascii="Times New Roman" w:hAnsi="Times New Roman" w:cs="Times New Roman"/>
          <w:sz w:val="24"/>
          <w:szCs w:val="24"/>
          <w:lang w:val="en-US"/>
        </w:rPr>
        <w:t>may undergo</w:t>
      </w:r>
      <w:r w:rsidR="00115CC0">
        <w:rPr>
          <w:rFonts w:ascii="Times New Roman" w:hAnsi="Times New Roman" w:cs="Times New Roman"/>
          <w:sz w:val="24"/>
          <w:szCs w:val="24"/>
          <w:lang w:val="en-US"/>
        </w:rPr>
        <w:t>,</w:t>
      </w:r>
      <w:r w:rsidR="005D5331">
        <w:rPr>
          <w:rFonts w:ascii="Times New Roman" w:hAnsi="Times New Roman" w:cs="Times New Roman"/>
          <w:sz w:val="24"/>
          <w:szCs w:val="24"/>
          <w:lang w:val="en-US"/>
        </w:rPr>
        <w:t xml:space="preserve"> anywhere in the world</w:t>
      </w:r>
      <w:r>
        <w:rPr>
          <w:rFonts w:ascii="Times New Roman" w:hAnsi="Times New Roman" w:cs="Times New Roman"/>
          <w:sz w:val="24"/>
          <w:szCs w:val="24"/>
          <w:lang w:val="en-US"/>
        </w:rPr>
        <w:t xml:space="preserve">.  </w:t>
      </w:r>
      <w:r w:rsidR="005D5331">
        <w:rPr>
          <w:rFonts w:ascii="Times New Roman" w:hAnsi="Times New Roman" w:cs="Times New Roman"/>
          <w:sz w:val="24"/>
          <w:szCs w:val="24"/>
          <w:lang w:val="en-US"/>
        </w:rPr>
        <w:t>Th</w:t>
      </w:r>
      <w:r w:rsidR="00AB2D54">
        <w:rPr>
          <w:rFonts w:ascii="Times New Roman" w:hAnsi="Times New Roman" w:cs="Times New Roman"/>
          <w:sz w:val="24"/>
          <w:szCs w:val="24"/>
          <w:lang w:val="en-US"/>
        </w:rPr>
        <w:t xml:space="preserve">e location of </w:t>
      </w:r>
      <w:r w:rsidR="005D5331">
        <w:rPr>
          <w:rFonts w:ascii="Times New Roman" w:hAnsi="Times New Roman" w:cs="Times New Roman"/>
          <w:sz w:val="24"/>
          <w:szCs w:val="24"/>
          <w:lang w:val="en-US"/>
        </w:rPr>
        <w:t xml:space="preserve">the ship, the means of her </w:t>
      </w:r>
      <w:r w:rsidR="00AB2D54">
        <w:rPr>
          <w:rFonts w:ascii="Times New Roman" w:hAnsi="Times New Roman" w:cs="Times New Roman"/>
          <w:sz w:val="24"/>
          <w:szCs w:val="24"/>
          <w:lang w:val="en-US"/>
        </w:rPr>
        <w:t>capture</w:t>
      </w:r>
      <w:r w:rsidR="005D5331">
        <w:rPr>
          <w:rFonts w:ascii="Times New Roman" w:hAnsi="Times New Roman" w:cs="Times New Roman"/>
          <w:sz w:val="24"/>
          <w:szCs w:val="24"/>
          <w:lang w:val="en-US"/>
        </w:rPr>
        <w:t xml:space="preserve">, </w:t>
      </w:r>
      <w:r w:rsidR="00864608">
        <w:rPr>
          <w:rFonts w:ascii="Times New Roman" w:hAnsi="Times New Roman" w:cs="Times New Roman"/>
          <w:sz w:val="24"/>
          <w:szCs w:val="24"/>
          <w:lang w:val="en-US"/>
        </w:rPr>
        <w:t xml:space="preserve">and </w:t>
      </w:r>
      <w:r w:rsidR="005D5331">
        <w:rPr>
          <w:rFonts w:ascii="Times New Roman" w:hAnsi="Times New Roman" w:cs="Times New Roman"/>
          <w:sz w:val="24"/>
          <w:szCs w:val="24"/>
          <w:lang w:val="en-US"/>
        </w:rPr>
        <w:t xml:space="preserve">the motivation for her capture </w:t>
      </w:r>
      <w:r w:rsidR="00864608">
        <w:rPr>
          <w:rFonts w:ascii="Times New Roman" w:hAnsi="Times New Roman" w:cs="Times New Roman"/>
          <w:sz w:val="24"/>
          <w:szCs w:val="24"/>
          <w:lang w:val="en-US"/>
        </w:rPr>
        <w:t>(</w:t>
      </w:r>
      <w:r w:rsidR="005D5331">
        <w:rPr>
          <w:rFonts w:ascii="Times New Roman" w:hAnsi="Times New Roman" w:cs="Times New Roman"/>
          <w:sz w:val="24"/>
          <w:szCs w:val="24"/>
          <w:lang w:val="en-US"/>
        </w:rPr>
        <w:t xml:space="preserve">although </w:t>
      </w:r>
      <w:r w:rsidR="00AB2D54">
        <w:rPr>
          <w:rFonts w:ascii="Times New Roman" w:hAnsi="Times New Roman" w:cs="Times New Roman"/>
          <w:sz w:val="24"/>
          <w:szCs w:val="24"/>
          <w:lang w:val="en-US"/>
        </w:rPr>
        <w:t>essential to the definition of piracy</w:t>
      </w:r>
      <w:r w:rsidR="00864608">
        <w:rPr>
          <w:rFonts w:ascii="Times New Roman" w:hAnsi="Times New Roman" w:cs="Times New Roman"/>
          <w:sz w:val="24"/>
          <w:szCs w:val="24"/>
          <w:lang w:val="en-US"/>
        </w:rPr>
        <w:t>)</w:t>
      </w:r>
      <w:r w:rsidR="00AB2D54">
        <w:rPr>
          <w:rFonts w:ascii="Times New Roman" w:hAnsi="Times New Roman" w:cs="Times New Roman"/>
          <w:sz w:val="24"/>
          <w:szCs w:val="24"/>
          <w:lang w:val="en-US"/>
        </w:rPr>
        <w:t xml:space="preserve">, </w:t>
      </w:r>
      <w:r w:rsidR="005D5331">
        <w:rPr>
          <w:rFonts w:ascii="Times New Roman" w:hAnsi="Times New Roman" w:cs="Times New Roman"/>
          <w:sz w:val="24"/>
          <w:szCs w:val="24"/>
          <w:lang w:val="en-US"/>
        </w:rPr>
        <w:t xml:space="preserve">would </w:t>
      </w:r>
      <w:r w:rsidR="00AB2D54">
        <w:rPr>
          <w:rFonts w:ascii="Times New Roman" w:hAnsi="Times New Roman" w:cs="Times New Roman"/>
          <w:sz w:val="24"/>
          <w:szCs w:val="24"/>
          <w:lang w:val="en-US"/>
        </w:rPr>
        <w:t>be</w:t>
      </w:r>
      <w:r w:rsidR="005D5331">
        <w:rPr>
          <w:rFonts w:ascii="Times New Roman" w:hAnsi="Times New Roman" w:cs="Times New Roman"/>
          <w:sz w:val="24"/>
          <w:szCs w:val="24"/>
          <w:lang w:val="en-US"/>
        </w:rPr>
        <w:t xml:space="preserve"> </w:t>
      </w:r>
      <w:r w:rsidR="00AB2D54">
        <w:rPr>
          <w:rFonts w:ascii="Times New Roman" w:hAnsi="Times New Roman" w:cs="Times New Roman"/>
          <w:sz w:val="24"/>
          <w:szCs w:val="24"/>
          <w:lang w:val="en-US"/>
        </w:rPr>
        <w:t>irrelevant</w:t>
      </w:r>
      <w:r w:rsidR="005C764A">
        <w:rPr>
          <w:rFonts w:ascii="Times New Roman" w:hAnsi="Times New Roman" w:cs="Times New Roman"/>
          <w:sz w:val="24"/>
          <w:szCs w:val="24"/>
          <w:lang w:val="en-US"/>
        </w:rPr>
        <w:t xml:space="preserve"> to the right to wages</w:t>
      </w:r>
      <w:r w:rsidR="00864608">
        <w:rPr>
          <w:rFonts w:ascii="Times New Roman" w:hAnsi="Times New Roman" w:cs="Times New Roman"/>
          <w:sz w:val="24"/>
          <w:szCs w:val="24"/>
          <w:lang w:val="en-US"/>
        </w:rPr>
        <w:t xml:space="preserve">, since the </w:t>
      </w:r>
      <w:r w:rsidR="005C764A">
        <w:rPr>
          <w:rFonts w:ascii="Times New Roman" w:hAnsi="Times New Roman" w:cs="Times New Roman"/>
          <w:sz w:val="24"/>
          <w:szCs w:val="24"/>
          <w:lang w:val="en-US"/>
        </w:rPr>
        <w:t xml:space="preserve">right </w:t>
      </w:r>
      <w:r w:rsidR="005D5331">
        <w:rPr>
          <w:rFonts w:ascii="Times New Roman" w:hAnsi="Times New Roman" w:cs="Times New Roman"/>
          <w:sz w:val="24"/>
          <w:szCs w:val="24"/>
          <w:lang w:val="en-US"/>
        </w:rPr>
        <w:t xml:space="preserve">is </w:t>
      </w:r>
      <w:r w:rsidR="005C764A">
        <w:rPr>
          <w:rFonts w:ascii="Times New Roman" w:hAnsi="Times New Roman" w:cs="Times New Roman"/>
          <w:sz w:val="24"/>
          <w:szCs w:val="24"/>
          <w:lang w:val="en-US"/>
        </w:rPr>
        <w:t xml:space="preserve">not restricted to capture </w:t>
      </w:r>
      <w:r w:rsidR="005D5331">
        <w:rPr>
          <w:rFonts w:ascii="Times New Roman" w:hAnsi="Times New Roman" w:cs="Times New Roman"/>
          <w:sz w:val="24"/>
          <w:szCs w:val="24"/>
          <w:lang w:val="en-US"/>
        </w:rPr>
        <w:t xml:space="preserve">by pirates </w:t>
      </w:r>
      <w:r w:rsidR="005C764A">
        <w:rPr>
          <w:rFonts w:ascii="Times New Roman" w:hAnsi="Times New Roman" w:cs="Times New Roman"/>
          <w:sz w:val="24"/>
          <w:szCs w:val="24"/>
          <w:lang w:val="en-US"/>
        </w:rPr>
        <w:t xml:space="preserve">as defined by international law </w:t>
      </w:r>
      <w:r w:rsidR="005D5331">
        <w:rPr>
          <w:rFonts w:ascii="Times New Roman" w:hAnsi="Times New Roman" w:cs="Times New Roman"/>
          <w:sz w:val="24"/>
          <w:szCs w:val="24"/>
          <w:lang w:val="en-US"/>
        </w:rPr>
        <w:t xml:space="preserve">or </w:t>
      </w:r>
      <w:r w:rsidR="00115CC0">
        <w:rPr>
          <w:rFonts w:ascii="Times New Roman" w:hAnsi="Times New Roman" w:cs="Times New Roman"/>
          <w:sz w:val="24"/>
          <w:szCs w:val="24"/>
          <w:lang w:val="en-US"/>
        </w:rPr>
        <w:t xml:space="preserve">indeed any </w:t>
      </w:r>
      <w:r w:rsidR="005D5331">
        <w:rPr>
          <w:rFonts w:ascii="Times New Roman" w:hAnsi="Times New Roman" w:cs="Times New Roman"/>
          <w:sz w:val="24"/>
          <w:szCs w:val="24"/>
          <w:lang w:val="en-US"/>
        </w:rPr>
        <w:t xml:space="preserve">other persons. So, </w:t>
      </w:r>
      <w:r w:rsidR="005C764A">
        <w:rPr>
          <w:rFonts w:ascii="Times New Roman" w:hAnsi="Times New Roman" w:cs="Times New Roman"/>
          <w:sz w:val="24"/>
          <w:szCs w:val="24"/>
          <w:lang w:val="en-US"/>
        </w:rPr>
        <w:t xml:space="preserve">it would not be necessary to define the captors as either pirates or terrorists; in either event, the right </w:t>
      </w:r>
      <w:r w:rsidR="005D5331">
        <w:rPr>
          <w:rFonts w:ascii="Times New Roman" w:hAnsi="Times New Roman" w:cs="Times New Roman"/>
          <w:sz w:val="24"/>
          <w:szCs w:val="24"/>
          <w:lang w:val="en-US"/>
        </w:rPr>
        <w:t>wages would still be payable.  Third, t</w:t>
      </w:r>
      <w:r w:rsidR="00AB2D54">
        <w:rPr>
          <w:rFonts w:ascii="Times New Roman" w:hAnsi="Times New Roman" w:cs="Times New Roman"/>
          <w:sz w:val="24"/>
          <w:szCs w:val="24"/>
          <w:lang w:val="en-US"/>
        </w:rPr>
        <w:t>he entitlement to wages would however</w:t>
      </w:r>
      <w:r w:rsidR="0050582E">
        <w:rPr>
          <w:rFonts w:ascii="Times New Roman" w:hAnsi="Times New Roman" w:cs="Times New Roman"/>
          <w:sz w:val="24"/>
          <w:szCs w:val="24"/>
          <w:lang w:val="en-US"/>
        </w:rPr>
        <w:t xml:space="preserve"> </w:t>
      </w:r>
      <w:r w:rsidR="005D5331">
        <w:rPr>
          <w:rFonts w:ascii="Times New Roman" w:hAnsi="Times New Roman" w:cs="Times New Roman"/>
          <w:sz w:val="24"/>
          <w:szCs w:val="24"/>
          <w:lang w:val="en-US"/>
        </w:rPr>
        <w:t xml:space="preserve">not extend to </w:t>
      </w:r>
      <w:r w:rsidR="00864608">
        <w:rPr>
          <w:rFonts w:ascii="Times New Roman" w:hAnsi="Times New Roman" w:cs="Times New Roman"/>
          <w:sz w:val="24"/>
          <w:szCs w:val="24"/>
          <w:lang w:val="en-US"/>
        </w:rPr>
        <w:t xml:space="preserve">the </w:t>
      </w:r>
      <w:r w:rsidR="005D5331">
        <w:rPr>
          <w:rFonts w:ascii="Times New Roman" w:hAnsi="Times New Roman" w:cs="Times New Roman"/>
          <w:sz w:val="24"/>
          <w:szCs w:val="24"/>
          <w:lang w:val="en-US"/>
        </w:rPr>
        <w:t xml:space="preserve">situation where a </w:t>
      </w:r>
      <w:r w:rsidR="00AB2D54">
        <w:rPr>
          <w:rFonts w:ascii="Times New Roman" w:hAnsi="Times New Roman" w:cs="Times New Roman"/>
          <w:sz w:val="24"/>
          <w:szCs w:val="24"/>
          <w:lang w:val="en-US"/>
        </w:rPr>
        <w:t xml:space="preserve">seafarer </w:t>
      </w:r>
      <w:r w:rsidR="00864608">
        <w:rPr>
          <w:rFonts w:ascii="Times New Roman" w:hAnsi="Times New Roman" w:cs="Times New Roman"/>
          <w:sz w:val="24"/>
          <w:szCs w:val="24"/>
          <w:lang w:val="en-US"/>
        </w:rPr>
        <w:t xml:space="preserve">is </w:t>
      </w:r>
      <w:r w:rsidR="00AB2D54">
        <w:rPr>
          <w:rFonts w:ascii="Times New Roman" w:hAnsi="Times New Roman" w:cs="Times New Roman"/>
          <w:sz w:val="24"/>
          <w:szCs w:val="24"/>
          <w:lang w:val="en-US"/>
        </w:rPr>
        <w:t xml:space="preserve">captured </w:t>
      </w:r>
      <w:r w:rsidR="005D5331">
        <w:rPr>
          <w:rFonts w:ascii="Times New Roman" w:hAnsi="Times New Roman" w:cs="Times New Roman"/>
          <w:sz w:val="24"/>
          <w:szCs w:val="24"/>
          <w:lang w:val="en-US"/>
        </w:rPr>
        <w:t xml:space="preserve">ashore.  </w:t>
      </w:r>
      <w:r w:rsidR="005E3BF1">
        <w:rPr>
          <w:rFonts w:ascii="Times New Roman" w:hAnsi="Times New Roman" w:cs="Times New Roman"/>
          <w:sz w:val="24"/>
          <w:szCs w:val="24"/>
          <w:lang w:val="en-US"/>
        </w:rPr>
        <w:t>Various considerations inform the allocation of this particular risk.  W</w:t>
      </w:r>
      <w:r w:rsidR="00A21B4B">
        <w:rPr>
          <w:rFonts w:ascii="Times New Roman" w:hAnsi="Times New Roman" w:cs="Times New Roman"/>
          <w:sz w:val="24"/>
          <w:szCs w:val="24"/>
          <w:lang w:val="en-US"/>
        </w:rPr>
        <w:t xml:space="preserve">hile the </w:t>
      </w:r>
      <w:r w:rsidR="00AB2D54">
        <w:rPr>
          <w:rFonts w:ascii="Times New Roman" w:hAnsi="Times New Roman" w:cs="Times New Roman"/>
          <w:sz w:val="24"/>
          <w:szCs w:val="24"/>
          <w:lang w:val="en-US"/>
        </w:rPr>
        <w:t>shipowner</w:t>
      </w:r>
      <w:r w:rsidR="00BA3C49">
        <w:rPr>
          <w:rFonts w:ascii="Times New Roman" w:hAnsi="Times New Roman" w:cs="Times New Roman"/>
          <w:sz w:val="24"/>
          <w:szCs w:val="24"/>
          <w:lang w:val="en-US"/>
        </w:rPr>
        <w:t>’s</w:t>
      </w:r>
      <w:r w:rsidR="00AB2D54">
        <w:rPr>
          <w:rFonts w:ascii="Times New Roman" w:hAnsi="Times New Roman" w:cs="Times New Roman"/>
          <w:sz w:val="24"/>
          <w:szCs w:val="24"/>
          <w:lang w:val="en-US"/>
        </w:rPr>
        <w:t xml:space="preserve"> duty of care to </w:t>
      </w:r>
      <w:r w:rsidR="00BA3C49">
        <w:rPr>
          <w:rFonts w:ascii="Times New Roman" w:hAnsi="Times New Roman" w:cs="Times New Roman"/>
          <w:sz w:val="24"/>
          <w:szCs w:val="24"/>
          <w:lang w:val="en-US"/>
        </w:rPr>
        <w:t xml:space="preserve">provide a safe working environment </w:t>
      </w:r>
      <w:r w:rsidR="00721BC2">
        <w:rPr>
          <w:rFonts w:ascii="Times New Roman" w:hAnsi="Times New Roman" w:cs="Times New Roman"/>
          <w:sz w:val="24"/>
          <w:szCs w:val="24"/>
          <w:lang w:val="en-US"/>
        </w:rPr>
        <w:t xml:space="preserve">for seafarers </w:t>
      </w:r>
      <w:r w:rsidR="005C764A">
        <w:rPr>
          <w:rFonts w:ascii="Times New Roman" w:hAnsi="Times New Roman" w:cs="Times New Roman"/>
          <w:sz w:val="24"/>
          <w:szCs w:val="24"/>
          <w:lang w:val="en-US"/>
        </w:rPr>
        <w:t xml:space="preserve">features </w:t>
      </w:r>
      <w:r w:rsidR="00035D59">
        <w:rPr>
          <w:rFonts w:ascii="Times New Roman" w:hAnsi="Times New Roman" w:cs="Times New Roman"/>
          <w:sz w:val="24"/>
          <w:szCs w:val="24"/>
          <w:lang w:val="en-US"/>
        </w:rPr>
        <w:t xml:space="preserve">most </w:t>
      </w:r>
      <w:r w:rsidR="00721BC2">
        <w:rPr>
          <w:rFonts w:ascii="Times New Roman" w:hAnsi="Times New Roman" w:cs="Times New Roman"/>
          <w:sz w:val="24"/>
          <w:szCs w:val="24"/>
          <w:lang w:val="en-US"/>
        </w:rPr>
        <w:t xml:space="preserve">prominently </w:t>
      </w:r>
      <w:r w:rsidR="00BA3C49">
        <w:rPr>
          <w:rFonts w:ascii="Times New Roman" w:hAnsi="Times New Roman" w:cs="Times New Roman"/>
          <w:sz w:val="24"/>
          <w:szCs w:val="24"/>
          <w:lang w:val="en-US"/>
        </w:rPr>
        <w:t xml:space="preserve">when </w:t>
      </w:r>
      <w:r w:rsidR="005C764A">
        <w:rPr>
          <w:rFonts w:ascii="Times New Roman" w:hAnsi="Times New Roman" w:cs="Times New Roman"/>
          <w:sz w:val="24"/>
          <w:szCs w:val="24"/>
          <w:lang w:val="en-US"/>
        </w:rPr>
        <w:t xml:space="preserve">they </w:t>
      </w:r>
      <w:r w:rsidR="00864608">
        <w:rPr>
          <w:rFonts w:ascii="Times New Roman" w:hAnsi="Times New Roman" w:cs="Times New Roman"/>
          <w:sz w:val="24"/>
          <w:szCs w:val="24"/>
          <w:lang w:val="en-US"/>
        </w:rPr>
        <w:t xml:space="preserve">are </w:t>
      </w:r>
      <w:r w:rsidR="00BA3C49">
        <w:rPr>
          <w:rFonts w:ascii="Times New Roman" w:hAnsi="Times New Roman" w:cs="Times New Roman"/>
          <w:sz w:val="24"/>
          <w:szCs w:val="24"/>
          <w:lang w:val="en-US"/>
        </w:rPr>
        <w:t>aboard</w:t>
      </w:r>
      <w:r w:rsidR="005E3BF1">
        <w:rPr>
          <w:rFonts w:ascii="Times New Roman" w:hAnsi="Times New Roman" w:cs="Times New Roman"/>
          <w:sz w:val="24"/>
          <w:szCs w:val="24"/>
          <w:lang w:val="en-US"/>
        </w:rPr>
        <w:t xml:space="preserve"> the</w:t>
      </w:r>
      <w:r w:rsidR="005C764A">
        <w:rPr>
          <w:rFonts w:ascii="Times New Roman" w:hAnsi="Times New Roman" w:cs="Times New Roman"/>
          <w:sz w:val="24"/>
          <w:szCs w:val="24"/>
          <w:lang w:val="en-US"/>
        </w:rPr>
        <w:t>ir</w:t>
      </w:r>
      <w:r w:rsidR="005E3BF1">
        <w:rPr>
          <w:rFonts w:ascii="Times New Roman" w:hAnsi="Times New Roman" w:cs="Times New Roman"/>
          <w:sz w:val="24"/>
          <w:szCs w:val="24"/>
          <w:lang w:val="en-US"/>
        </w:rPr>
        <w:t xml:space="preserve"> ship </w:t>
      </w:r>
      <w:r w:rsidR="00721BC2">
        <w:rPr>
          <w:rFonts w:ascii="Times New Roman" w:hAnsi="Times New Roman" w:cs="Times New Roman"/>
          <w:sz w:val="24"/>
          <w:szCs w:val="24"/>
          <w:lang w:val="en-US"/>
        </w:rPr>
        <w:t xml:space="preserve">and </w:t>
      </w:r>
      <w:r w:rsidR="005E3BF1">
        <w:rPr>
          <w:rFonts w:ascii="Times New Roman" w:hAnsi="Times New Roman" w:cs="Times New Roman"/>
          <w:sz w:val="24"/>
          <w:szCs w:val="24"/>
          <w:lang w:val="en-US"/>
        </w:rPr>
        <w:t xml:space="preserve">thereby </w:t>
      </w:r>
      <w:r w:rsidR="00035D59">
        <w:rPr>
          <w:rFonts w:ascii="Times New Roman" w:hAnsi="Times New Roman" w:cs="Times New Roman"/>
          <w:sz w:val="24"/>
          <w:szCs w:val="24"/>
          <w:lang w:val="en-US"/>
        </w:rPr>
        <w:t xml:space="preserve">subject to </w:t>
      </w:r>
      <w:r w:rsidR="00721BC2">
        <w:rPr>
          <w:rFonts w:ascii="Times New Roman" w:hAnsi="Times New Roman" w:cs="Times New Roman"/>
          <w:sz w:val="24"/>
          <w:szCs w:val="24"/>
          <w:lang w:val="en-US"/>
        </w:rPr>
        <w:t xml:space="preserve">the </w:t>
      </w:r>
      <w:r w:rsidR="00115CC0">
        <w:rPr>
          <w:rFonts w:ascii="Times New Roman" w:hAnsi="Times New Roman" w:cs="Times New Roman"/>
          <w:sz w:val="24"/>
          <w:szCs w:val="24"/>
          <w:lang w:val="en-US"/>
        </w:rPr>
        <w:t xml:space="preserve">direct </w:t>
      </w:r>
      <w:r w:rsidR="00035D59">
        <w:rPr>
          <w:rFonts w:ascii="Times New Roman" w:hAnsi="Times New Roman" w:cs="Times New Roman"/>
          <w:sz w:val="24"/>
          <w:szCs w:val="24"/>
          <w:lang w:val="en-US"/>
        </w:rPr>
        <w:t xml:space="preserve">protection </w:t>
      </w:r>
      <w:r w:rsidR="00721BC2">
        <w:rPr>
          <w:rFonts w:ascii="Times New Roman" w:hAnsi="Times New Roman" w:cs="Times New Roman"/>
          <w:sz w:val="24"/>
          <w:szCs w:val="24"/>
          <w:lang w:val="en-US"/>
        </w:rPr>
        <w:t xml:space="preserve">and control </w:t>
      </w:r>
      <w:r w:rsidR="00035D59">
        <w:rPr>
          <w:rFonts w:ascii="Times New Roman" w:hAnsi="Times New Roman" w:cs="Times New Roman"/>
          <w:sz w:val="24"/>
          <w:szCs w:val="24"/>
          <w:lang w:val="en-US"/>
        </w:rPr>
        <w:t>by the master</w:t>
      </w:r>
      <w:r w:rsidR="00721BC2">
        <w:rPr>
          <w:rFonts w:ascii="Times New Roman" w:hAnsi="Times New Roman" w:cs="Times New Roman"/>
          <w:sz w:val="24"/>
          <w:szCs w:val="24"/>
          <w:lang w:val="en-US"/>
        </w:rPr>
        <w:t xml:space="preserve"> and/or shipowner</w:t>
      </w:r>
      <w:r w:rsidR="005E3BF1">
        <w:rPr>
          <w:rFonts w:ascii="Times New Roman" w:hAnsi="Times New Roman" w:cs="Times New Roman"/>
          <w:sz w:val="24"/>
          <w:szCs w:val="24"/>
          <w:lang w:val="en-US"/>
        </w:rPr>
        <w:t>, t</w:t>
      </w:r>
      <w:r w:rsidR="00721BC2">
        <w:rPr>
          <w:rFonts w:ascii="Times New Roman" w:hAnsi="Times New Roman" w:cs="Times New Roman"/>
          <w:sz w:val="24"/>
          <w:szCs w:val="24"/>
          <w:lang w:val="en-US"/>
        </w:rPr>
        <w:t>h</w:t>
      </w:r>
      <w:r w:rsidR="005C764A">
        <w:rPr>
          <w:rFonts w:ascii="Times New Roman" w:hAnsi="Times New Roman" w:cs="Times New Roman"/>
          <w:sz w:val="24"/>
          <w:szCs w:val="24"/>
          <w:lang w:val="en-US"/>
        </w:rPr>
        <w:t xml:space="preserve">e </w:t>
      </w:r>
      <w:r w:rsidR="00721BC2">
        <w:rPr>
          <w:rFonts w:ascii="Times New Roman" w:hAnsi="Times New Roman" w:cs="Times New Roman"/>
          <w:sz w:val="24"/>
          <w:szCs w:val="24"/>
          <w:lang w:val="en-US"/>
        </w:rPr>
        <w:t>duty would also exist where</w:t>
      </w:r>
      <w:r w:rsidR="005D1820">
        <w:rPr>
          <w:rFonts w:ascii="Times New Roman" w:hAnsi="Times New Roman" w:cs="Times New Roman"/>
          <w:sz w:val="24"/>
          <w:szCs w:val="24"/>
          <w:lang w:val="en-US"/>
        </w:rPr>
        <w:t>,</w:t>
      </w:r>
      <w:r w:rsidR="00721BC2">
        <w:rPr>
          <w:rFonts w:ascii="Times New Roman" w:hAnsi="Times New Roman" w:cs="Times New Roman"/>
          <w:sz w:val="24"/>
          <w:szCs w:val="24"/>
          <w:lang w:val="en-US"/>
        </w:rPr>
        <w:t xml:space="preserve"> for example</w:t>
      </w:r>
      <w:r w:rsidR="005D1820">
        <w:rPr>
          <w:rFonts w:ascii="Times New Roman" w:hAnsi="Times New Roman" w:cs="Times New Roman"/>
          <w:sz w:val="24"/>
          <w:szCs w:val="24"/>
          <w:lang w:val="en-US"/>
        </w:rPr>
        <w:t>,</w:t>
      </w:r>
      <w:r w:rsidR="00721BC2">
        <w:rPr>
          <w:rFonts w:ascii="Times New Roman" w:hAnsi="Times New Roman" w:cs="Times New Roman"/>
          <w:sz w:val="24"/>
          <w:szCs w:val="24"/>
          <w:lang w:val="en-US"/>
        </w:rPr>
        <w:t xml:space="preserve"> the seafarers are working </w:t>
      </w:r>
      <w:r w:rsidR="005C764A">
        <w:rPr>
          <w:rFonts w:ascii="Times New Roman" w:hAnsi="Times New Roman" w:cs="Times New Roman"/>
          <w:sz w:val="24"/>
          <w:szCs w:val="24"/>
          <w:lang w:val="en-US"/>
        </w:rPr>
        <w:t xml:space="preserve">ashore </w:t>
      </w:r>
      <w:r w:rsidR="00721BC2">
        <w:rPr>
          <w:rFonts w:ascii="Times New Roman" w:hAnsi="Times New Roman" w:cs="Times New Roman"/>
          <w:sz w:val="24"/>
          <w:szCs w:val="24"/>
          <w:lang w:val="en-US"/>
        </w:rPr>
        <w:t>alongside the ship</w:t>
      </w:r>
      <w:r w:rsidR="005C764A">
        <w:rPr>
          <w:rFonts w:ascii="Times New Roman" w:hAnsi="Times New Roman" w:cs="Times New Roman"/>
          <w:sz w:val="24"/>
          <w:szCs w:val="24"/>
          <w:lang w:val="en-US"/>
        </w:rPr>
        <w:t xml:space="preserve"> and under the orders of the master</w:t>
      </w:r>
      <w:r w:rsidR="00721BC2">
        <w:rPr>
          <w:rFonts w:ascii="Times New Roman" w:hAnsi="Times New Roman" w:cs="Times New Roman"/>
          <w:sz w:val="24"/>
          <w:szCs w:val="24"/>
          <w:lang w:val="en-US"/>
        </w:rPr>
        <w:t xml:space="preserve">.  </w:t>
      </w:r>
      <w:r w:rsidR="005E3BF1">
        <w:rPr>
          <w:rFonts w:ascii="Times New Roman" w:hAnsi="Times New Roman" w:cs="Times New Roman"/>
          <w:sz w:val="24"/>
          <w:szCs w:val="24"/>
          <w:lang w:val="en-US"/>
        </w:rPr>
        <w:t xml:space="preserve">But </w:t>
      </w:r>
      <w:r w:rsidR="00C06661">
        <w:rPr>
          <w:rFonts w:ascii="Times New Roman" w:hAnsi="Times New Roman" w:cs="Times New Roman"/>
          <w:sz w:val="24"/>
          <w:szCs w:val="24"/>
          <w:lang w:val="en-US"/>
        </w:rPr>
        <w:t xml:space="preserve">if </w:t>
      </w:r>
      <w:r w:rsidR="005E3BF1">
        <w:rPr>
          <w:rFonts w:ascii="Times New Roman" w:hAnsi="Times New Roman" w:cs="Times New Roman"/>
          <w:sz w:val="24"/>
          <w:szCs w:val="24"/>
          <w:lang w:val="en-US"/>
        </w:rPr>
        <w:t>s</w:t>
      </w:r>
      <w:r w:rsidR="005E3BF1" w:rsidRPr="005E3BF1">
        <w:rPr>
          <w:rFonts w:ascii="Times New Roman" w:hAnsi="Times New Roman" w:cs="Times New Roman"/>
          <w:sz w:val="24"/>
          <w:szCs w:val="24"/>
          <w:lang w:val="en-US"/>
        </w:rPr>
        <w:t xml:space="preserve">eafarers </w:t>
      </w:r>
      <w:r w:rsidR="005D1820">
        <w:rPr>
          <w:rFonts w:ascii="Times New Roman" w:hAnsi="Times New Roman" w:cs="Times New Roman"/>
          <w:sz w:val="24"/>
          <w:szCs w:val="24"/>
          <w:lang w:val="en-US"/>
        </w:rPr>
        <w:t xml:space="preserve">are enjoying shore leave and </w:t>
      </w:r>
      <w:r w:rsidR="00735B7E">
        <w:rPr>
          <w:rFonts w:ascii="Times New Roman" w:hAnsi="Times New Roman" w:cs="Times New Roman"/>
          <w:sz w:val="24"/>
          <w:szCs w:val="24"/>
          <w:lang w:val="en-US"/>
        </w:rPr>
        <w:t xml:space="preserve">engaged </w:t>
      </w:r>
      <w:r w:rsidR="005E3BF1" w:rsidRPr="005E3BF1">
        <w:rPr>
          <w:rFonts w:ascii="Times New Roman" w:hAnsi="Times New Roman" w:cs="Times New Roman"/>
          <w:sz w:val="24"/>
          <w:szCs w:val="24"/>
          <w:lang w:val="en-US"/>
        </w:rPr>
        <w:t xml:space="preserve">on a frolic of their own </w:t>
      </w:r>
      <w:r w:rsidR="005E3BF1">
        <w:rPr>
          <w:rFonts w:ascii="Times New Roman" w:hAnsi="Times New Roman" w:cs="Times New Roman"/>
          <w:sz w:val="24"/>
          <w:szCs w:val="24"/>
          <w:lang w:val="en-US"/>
        </w:rPr>
        <w:t xml:space="preserve">they </w:t>
      </w:r>
      <w:r w:rsidR="005E3BF1" w:rsidRPr="005E3BF1">
        <w:rPr>
          <w:rFonts w:ascii="Times New Roman" w:hAnsi="Times New Roman" w:cs="Times New Roman"/>
          <w:sz w:val="24"/>
          <w:szCs w:val="24"/>
          <w:lang w:val="en-US"/>
        </w:rPr>
        <w:t>may</w:t>
      </w:r>
      <w:r w:rsidR="005E3BF1">
        <w:rPr>
          <w:rFonts w:ascii="Times New Roman" w:hAnsi="Times New Roman" w:cs="Times New Roman"/>
          <w:sz w:val="24"/>
          <w:szCs w:val="24"/>
          <w:lang w:val="en-US"/>
        </w:rPr>
        <w:t>, it is argued,</w:t>
      </w:r>
      <w:r w:rsidR="005E3BF1" w:rsidRPr="005E3BF1">
        <w:rPr>
          <w:rFonts w:ascii="Times New Roman" w:hAnsi="Times New Roman" w:cs="Times New Roman"/>
          <w:sz w:val="24"/>
          <w:szCs w:val="24"/>
          <w:lang w:val="en-US"/>
        </w:rPr>
        <w:t xml:space="preserve"> fairly be said to be responsible for their own safety</w:t>
      </w:r>
      <w:r w:rsidR="005E3BF1">
        <w:rPr>
          <w:rFonts w:ascii="Times New Roman" w:hAnsi="Times New Roman" w:cs="Times New Roman"/>
          <w:sz w:val="24"/>
          <w:szCs w:val="24"/>
          <w:lang w:val="en-US"/>
        </w:rPr>
        <w:t xml:space="preserve">.  </w:t>
      </w:r>
      <w:r w:rsidR="005D1820">
        <w:rPr>
          <w:rFonts w:ascii="Times New Roman" w:hAnsi="Times New Roman" w:cs="Times New Roman"/>
          <w:sz w:val="24"/>
          <w:szCs w:val="24"/>
          <w:lang w:val="en-US"/>
        </w:rPr>
        <w:t xml:space="preserve">And, </w:t>
      </w:r>
      <w:r w:rsidR="00735B7E">
        <w:rPr>
          <w:rFonts w:ascii="Times New Roman" w:hAnsi="Times New Roman" w:cs="Times New Roman"/>
          <w:sz w:val="24"/>
          <w:szCs w:val="24"/>
          <w:lang w:val="en-US"/>
        </w:rPr>
        <w:t xml:space="preserve">as a general rule, </w:t>
      </w:r>
      <w:r w:rsidR="005D1820">
        <w:rPr>
          <w:rFonts w:ascii="Times New Roman" w:hAnsi="Times New Roman" w:cs="Times New Roman"/>
          <w:sz w:val="24"/>
          <w:szCs w:val="24"/>
          <w:lang w:val="en-US"/>
        </w:rPr>
        <w:t xml:space="preserve">seafarers </w:t>
      </w:r>
      <w:r w:rsidR="00C06661">
        <w:rPr>
          <w:rFonts w:ascii="Times New Roman" w:hAnsi="Times New Roman" w:cs="Times New Roman"/>
          <w:sz w:val="24"/>
          <w:szCs w:val="24"/>
          <w:lang w:val="en-US"/>
        </w:rPr>
        <w:t xml:space="preserve">who are </w:t>
      </w:r>
      <w:r w:rsidR="005D1820">
        <w:rPr>
          <w:rFonts w:ascii="Times New Roman" w:hAnsi="Times New Roman" w:cs="Times New Roman"/>
          <w:sz w:val="24"/>
          <w:szCs w:val="24"/>
          <w:lang w:val="en-US"/>
        </w:rPr>
        <w:t xml:space="preserve">ashore are more likely </w:t>
      </w:r>
      <w:r w:rsidR="00735B7E">
        <w:rPr>
          <w:rFonts w:ascii="Times New Roman" w:hAnsi="Times New Roman" w:cs="Times New Roman"/>
          <w:sz w:val="24"/>
          <w:szCs w:val="24"/>
          <w:lang w:val="en-US"/>
        </w:rPr>
        <w:t>enjoying their leave rather than performing their duties</w:t>
      </w:r>
      <w:r w:rsidR="005D1820">
        <w:rPr>
          <w:rFonts w:ascii="Times New Roman" w:hAnsi="Times New Roman" w:cs="Times New Roman"/>
          <w:sz w:val="24"/>
          <w:szCs w:val="24"/>
          <w:lang w:val="en-US"/>
        </w:rPr>
        <w:t xml:space="preserve">.  </w:t>
      </w:r>
      <w:r w:rsidR="00AF59B8">
        <w:rPr>
          <w:rFonts w:ascii="Times New Roman" w:hAnsi="Times New Roman" w:cs="Times New Roman"/>
          <w:sz w:val="24"/>
          <w:szCs w:val="24"/>
          <w:lang w:val="en-US"/>
        </w:rPr>
        <w:t>So, w</w:t>
      </w:r>
      <w:r w:rsidR="00721BC2">
        <w:rPr>
          <w:rFonts w:ascii="Times New Roman" w:hAnsi="Times New Roman" w:cs="Times New Roman"/>
          <w:sz w:val="24"/>
          <w:szCs w:val="24"/>
          <w:lang w:val="en-US"/>
        </w:rPr>
        <w:t>hen seafarers are captured ashore</w:t>
      </w:r>
      <w:r w:rsidR="005D1820">
        <w:rPr>
          <w:rFonts w:ascii="Times New Roman" w:hAnsi="Times New Roman" w:cs="Times New Roman"/>
          <w:sz w:val="24"/>
          <w:szCs w:val="24"/>
          <w:lang w:val="en-US"/>
        </w:rPr>
        <w:t>,</w:t>
      </w:r>
      <w:r w:rsidR="00721BC2">
        <w:rPr>
          <w:rFonts w:ascii="Times New Roman" w:hAnsi="Times New Roman" w:cs="Times New Roman"/>
          <w:sz w:val="24"/>
          <w:szCs w:val="24"/>
          <w:lang w:val="en-US"/>
        </w:rPr>
        <w:t xml:space="preserve"> </w:t>
      </w:r>
      <w:r w:rsidR="005D1820">
        <w:rPr>
          <w:rFonts w:ascii="Times New Roman" w:hAnsi="Times New Roman" w:cs="Times New Roman"/>
          <w:sz w:val="24"/>
          <w:szCs w:val="24"/>
          <w:lang w:val="en-US"/>
        </w:rPr>
        <w:t xml:space="preserve">the </w:t>
      </w:r>
      <w:r w:rsidR="00AF59B8">
        <w:rPr>
          <w:rFonts w:ascii="Times New Roman" w:hAnsi="Times New Roman" w:cs="Times New Roman"/>
          <w:sz w:val="24"/>
          <w:szCs w:val="24"/>
          <w:lang w:val="en-US"/>
        </w:rPr>
        <w:t>allocat</w:t>
      </w:r>
      <w:r w:rsidR="005D1820">
        <w:rPr>
          <w:rFonts w:ascii="Times New Roman" w:hAnsi="Times New Roman" w:cs="Times New Roman"/>
          <w:sz w:val="24"/>
          <w:szCs w:val="24"/>
          <w:lang w:val="en-US"/>
        </w:rPr>
        <w:t xml:space="preserve">ion of </w:t>
      </w:r>
      <w:r w:rsidR="00035D59">
        <w:rPr>
          <w:rFonts w:ascii="Times New Roman" w:hAnsi="Times New Roman" w:cs="Times New Roman"/>
          <w:sz w:val="24"/>
          <w:szCs w:val="24"/>
          <w:lang w:val="en-US"/>
        </w:rPr>
        <w:t xml:space="preserve">the risk of capture </w:t>
      </w:r>
      <w:r w:rsidR="00774376">
        <w:rPr>
          <w:rFonts w:ascii="Times New Roman" w:hAnsi="Times New Roman" w:cs="Times New Roman"/>
          <w:sz w:val="24"/>
          <w:szCs w:val="24"/>
          <w:lang w:val="en-US"/>
        </w:rPr>
        <w:t>falls</w:t>
      </w:r>
      <w:r w:rsidR="00C06661">
        <w:rPr>
          <w:rFonts w:ascii="Times New Roman" w:hAnsi="Times New Roman" w:cs="Times New Roman"/>
          <w:sz w:val="24"/>
          <w:szCs w:val="24"/>
          <w:lang w:val="en-US"/>
        </w:rPr>
        <w:t>, it is argued,</w:t>
      </w:r>
      <w:r w:rsidR="00774376">
        <w:rPr>
          <w:rFonts w:ascii="Times New Roman" w:hAnsi="Times New Roman" w:cs="Times New Roman"/>
          <w:sz w:val="24"/>
          <w:szCs w:val="24"/>
          <w:lang w:val="en-US"/>
        </w:rPr>
        <w:t xml:space="preserve"> </w:t>
      </w:r>
      <w:r w:rsidR="00115CC0">
        <w:rPr>
          <w:rFonts w:ascii="Times New Roman" w:hAnsi="Times New Roman" w:cs="Times New Roman"/>
          <w:sz w:val="24"/>
          <w:szCs w:val="24"/>
          <w:lang w:val="en-US"/>
        </w:rPr>
        <w:t>more fairly on the seafarer</w:t>
      </w:r>
      <w:r w:rsidR="00AF59B8">
        <w:rPr>
          <w:rFonts w:ascii="Times New Roman" w:hAnsi="Times New Roman" w:cs="Times New Roman"/>
          <w:sz w:val="24"/>
          <w:szCs w:val="24"/>
          <w:lang w:val="en-US"/>
        </w:rPr>
        <w:t xml:space="preserve"> than on the shipowner</w:t>
      </w:r>
      <w:r w:rsidR="00115CC0">
        <w:rPr>
          <w:rFonts w:ascii="Times New Roman" w:hAnsi="Times New Roman" w:cs="Times New Roman"/>
          <w:sz w:val="24"/>
          <w:szCs w:val="24"/>
          <w:lang w:val="en-US"/>
        </w:rPr>
        <w:t xml:space="preserve">.  </w:t>
      </w:r>
      <w:r w:rsidR="00A21B4B">
        <w:rPr>
          <w:rFonts w:ascii="Times New Roman" w:hAnsi="Times New Roman" w:cs="Times New Roman"/>
          <w:sz w:val="24"/>
          <w:szCs w:val="24"/>
          <w:lang w:val="en-US"/>
        </w:rPr>
        <w:t xml:space="preserve"> </w:t>
      </w:r>
    </w:p>
    <w:p w:rsidR="004C4845" w:rsidRDefault="004C4845" w:rsidP="00853A3A">
      <w:pPr>
        <w:spacing w:line="240" w:lineRule="auto"/>
        <w:jc w:val="both"/>
        <w:rPr>
          <w:rFonts w:ascii="Times New Roman" w:hAnsi="Times New Roman" w:cs="Times New Roman"/>
          <w:sz w:val="24"/>
          <w:szCs w:val="24"/>
          <w:lang w:val="en-US"/>
        </w:rPr>
      </w:pPr>
    </w:p>
    <w:p w:rsidR="004C4845" w:rsidRDefault="004C4845" w:rsidP="004C4845">
      <w:pPr>
        <w:spacing w:after="0" w:line="240" w:lineRule="auto"/>
        <w:jc w:val="both"/>
        <w:rPr>
          <w:rFonts w:ascii="Times New Roman" w:hAnsi="Times New Roman" w:cs="Times New Roman"/>
          <w:b/>
          <w:sz w:val="24"/>
          <w:szCs w:val="24"/>
          <w:lang w:val="en-US"/>
        </w:rPr>
      </w:pPr>
      <w:r w:rsidRPr="004C4845">
        <w:rPr>
          <w:rFonts w:ascii="Times New Roman" w:hAnsi="Times New Roman" w:cs="Times New Roman"/>
          <w:b/>
          <w:sz w:val="24"/>
          <w:szCs w:val="24"/>
          <w:lang w:val="en-US"/>
        </w:rPr>
        <w:t>1</w:t>
      </w:r>
      <w:r>
        <w:rPr>
          <w:rFonts w:ascii="Times New Roman" w:hAnsi="Times New Roman" w:cs="Times New Roman"/>
          <w:b/>
          <w:sz w:val="24"/>
          <w:szCs w:val="24"/>
          <w:lang w:val="en-US"/>
        </w:rPr>
        <w:t>5</w:t>
      </w:r>
      <w:r w:rsidRPr="004C4845">
        <w:rPr>
          <w:rFonts w:ascii="Times New Roman" w:hAnsi="Times New Roman" w:cs="Times New Roman"/>
          <w:b/>
          <w:sz w:val="24"/>
          <w:szCs w:val="24"/>
          <w:lang w:val="en-US"/>
        </w:rPr>
        <w:t>.</w:t>
      </w:r>
      <w:r w:rsidRPr="004C4845">
        <w:rPr>
          <w:rFonts w:ascii="Times New Roman" w:hAnsi="Times New Roman" w:cs="Times New Roman"/>
          <w:b/>
          <w:sz w:val="24"/>
          <w:szCs w:val="24"/>
          <w:lang w:val="en-US"/>
        </w:rPr>
        <w:tab/>
        <w:t>CONCLUSION</w:t>
      </w:r>
    </w:p>
    <w:p w:rsidR="004C4845" w:rsidRPr="004C4845" w:rsidRDefault="004C4845" w:rsidP="004C4845">
      <w:pPr>
        <w:spacing w:after="0" w:line="240" w:lineRule="auto"/>
        <w:jc w:val="both"/>
        <w:rPr>
          <w:rFonts w:ascii="Times New Roman" w:hAnsi="Times New Roman" w:cs="Times New Roman"/>
          <w:b/>
          <w:sz w:val="24"/>
          <w:szCs w:val="24"/>
          <w:lang w:val="en-US"/>
        </w:rPr>
      </w:pPr>
    </w:p>
    <w:p w:rsidR="00C06661" w:rsidRDefault="00787879" w:rsidP="00853A3A">
      <w:pPr>
        <w:spacing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Africa is at the epicenter of piracy.  </w:t>
      </w:r>
      <w:r w:rsidRPr="00787879">
        <w:rPr>
          <w:rFonts w:ascii="Times New Roman" w:hAnsi="Times New Roman" w:cs="Times New Roman"/>
          <w:bCs/>
          <w:iCs/>
          <w:sz w:val="24"/>
          <w:szCs w:val="24"/>
        </w:rPr>
        <w:t xml:space="preserve">The legislation </w:t>
      </w:r>
      <w:r w:rsidR="00C06661">
        <w:rPr>
          <w:rFonts w:ascii="Times New Roman" w:hAnsi="Times New Roman" w:cs="Times New Roman"/>
          <w:bCs/>
          <w:iCs/>
          <w:sz w:val="24"/>
          <w:szCs w:val="24"/>
        </w:rPr>
        <w:t xml:space="preserve">discussed </w:t>
      </w:r>
      <w:r w:rsidRPr="00787879">
        <w:rPr>
          <w:rFonts w:ascii="Times New Roman" w:hAnsi="Times New Roman" w:cs="Times New Roman"/>
          <w:bCs/>
          <w:iCs/>
          <w:sz w:val="24"/>
          <w:szCs w:val="24"/>
        </w:rPr>
        <w:t>above has been drafted by the author for Namibia</w:t>
      </w:r>
      <w:r w:rsidR="00C06661">
        <w:rPr>
          <w:rFonts w:ascii="Times New Roman" w:hAnsi="Times New Roman" w:cs="Times New Roman"/>
          <w:bCs/>
          <w:iCs/>
          <w:sz w:val="24"/>
          <w:szCs w:val="24"/>
        </w:rPr>
        <w:t>;</w:t>
      </w:r>
      <w:r>
        <w:rPr>
          <w:rFonts w:ascii="Times New Roman" w:hAnsi="Times New Roman" w:cs="Times New Roman"/>
          <w:bCs/>
          <w:iCs/>
          <w:sz w:val="24"/>
          <w:szCs w:val="24"/>
        </w:rPr>
        <w:t xml:space="preserve"> and, if passed, will protect the continued payment of wages of captured seafarers. </w:t>
      </w:r>
      <w:r w:rsidR="00020384">
        <w:rPr>
          <w:rFonts w:ascii="Times New Roman" w:hAnsi="Times New Roman" w:cs="Times New Roman"/>
          <w:bCs/>
          <w:iCs/>
          <w:sz w:val="24"/>
          <w:szCs w:val="24"/>
        </w:rPr>
        <w:t xml:space="preserve">Other African states may pass similar legislation. </w:t>
      </w:r>
      <w:r w:rsidR="00735B7E">
        <w:rPr>
          <w:rFonts w:ascii="Times New Roman" w:hAnsi="Times New Roman" w:cs="Times New Roman"/>
          <w:sz w:val="24"/>
          <w:szCs w:val="24"/>
          <w:lang w:val="en-US"/>
        </w:rPr>
        <w:t xml:space="preserve"> </w:t>
      </w:r>
    </w:p>
    <w:p w:rsidR="00853A3A" w:rsidRPr="00735B7E" w:rsidRDefault="00C06661" w:rsidP="00853A3A">
      <w:pPr>
        <w:spacing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w:t>
      </w:r>
      <w:r w:rsidR="003C1093">
        <w:rPr>
          <w:rFonts w:ascii="Times New Roman" w:hAnsi="Times New Roman" w:cs="Times New Roman"/>
          <w:sz w:val="24"/>
          <w:szCs w:val="24"/>
          <w:lang w:val="en-US"/>
        </w:rPr>
        <w:t>he notion of legislati</w:t>
      </w:r>
      <w:r w:rsidR="008C3EE5">
        <w:rPr>
          <w:rFonts w:ascii="Times New Roman" w:hAnsi="Times New Roman" w:cs="Times New Roman"/>
          <w:sz w:val="24"/>
          <w:szCs w:val="24"/>
          <w:lang w:val="en-US"/>
        </w:rPr>
        <w:t xml:space="preserve">ve reform </w:t>
      </w:r>
      <w:r w:rsidR="00BE5DDF">
        <w:rPr>
          <w:rFonts w:ascii="Times New Roman" w:hAnsi="Times New Roman" w:cs="Times New Roman"/>
          <w:sz w:val="24"/>
          <w:szCs w:val="24"/>
          <w:lang w:val="en-US"/>
        </w:rPr>
        <w:t xml:space="preserve">to </w:t>
      </w:r>
      <w:r w:rsidR="008C3EE5">
        <w:rPr>
          <w:rFonts w:ascii="Times New Roman" w:hAnsi="Times New Roman" w:cs="Times New Roman"/>
          <w:sz w:val="24"/>
          <w:szCs w:val="24"/>
          <w:lang w:val="en-US"/>
        </w:rPr>
        <w:t xml:space="preserve">ensure the payment of </w:t>
      </w:r>
      <w:r w:rsidR="00445947">
        <w:rPr>
          <w:rFonts w:ascii="Times New Roman" w:hAnsi="Times New Roman" w:cs="Times New Roman"/>
          <w:sz w:val="24"/>
          <w:szCs w:val="24"/>
          <w:lang w:val="en-US"/>
        </w:rPr>
        <w:t xml:space="preserve">the wages of captured seafarers </w:t>
      </w:r>
      <w:r w:rsidR="003C1093">
        <w:rPr>
          <w:rFonts w:ascii="Times New Roman" w:hAnsi="Times New Roman" w:cs="Times New Roman"/>
          <w:sz w:val="24"/>
          <w:szCs w:val="24"/>
          <w:lang w:val="en-US"/>
        </w:rPr>
        <w:t xml:space="preserve">is not new. </w:t>
      </w:r>
      <w:r w:rsidR="00445947">
        <w:rPr>
          <w:rFonts w:ascii="Times New Roman" w:hAnsi="Times New Roman" w:cs="Times New Roman"/>
          <w:sz w:val="24"/>
          <w:szCs w:val="24"/>
          <w:lang w:val="en-US"/>
        </w:rPr>
        <w:t>Nearly a hundred years ago</w:t>
      </w:r>
      <w:r w:rsidR="00445947">
        <w:rPr>
          <w:rFonts w:ascii="Times New Roman" w:hAnsi="Times New Roman" w:cs="Times New Roman"/>
          <w:bCs/>
          <w:i/>
          <w:iCs/>
          <w:sz w:val="24"/>
          <w:szCs w:val="24"/>
        </w:rPr>
        <w:t>,</w:t>
      </w:r>
      <w:r w:rsidR="003C1093" w:rsidRPr="003C1093">
        <w:rPr>
          <w:rFonts w:ascii="Times New Roman" w:hAnsi="Times New Roman" w:cs="Times New Roman"/>
          <w:bCs/>
          <w:iCs/>
          <w:sz w:val="24"/>
          <w:szCs w:val="24"/>
        </w:rPr>
        <w:t xml:space="preserve"> Lord </w:t>
      </w:r>
      <w:r w:rsidR="003C1093">
        <w:rPr>
          <w:rFonts w:ascii="Times New Roman" w:hAnsi="Times New Roman" w:cs="Times New Roman"/>
          <w:bCs/>
          <w:iCs/>
          <w:sz w:val="24"/>
          <w:szCs w:val="24"/>
        </w:rPr>
        <w:t xml:space="preserve">Shaw of Dunfermline, when </w:t>
      </w:r>
      <w:r w:rsidR="003C1093" w:rsidRPr="003C1093">
        <w:rPr>
          <w:rFonts w:ascii="Times New Roman" w:hAnsi="Times New Roman" w:cs="Times New Roman"/>
          <w:bCs/>
          <w:iCs/>
          <w:sz w:val="24"/>
          <w:szCs w:val="24"/>
        </w:rPr>
        <w:t xml:space="preserve">driven by the law to deny wages to seafarers prevented by hostile force from rendering </w:t>
      </w:r>
      <w:r w:rsidR="003C1093">
        <w:rPr>
          <w:rFonts w:ascii="Times New Roman" w:hAnsi="Times New Roman" w:cs="Times New Roman"/>
          <w:bCs/>
          <w:iCs/>
          <w:sz w:val="24"/>
          <w:szCs w:val="24"/>
        </w:rPr>
        <w:t xml:space="preserve">service to </w:t>
      </w:r>
      <w:r w:rsidR="003C1093" w:rsidRPr="003C1093">
        <w:rPr>
          <w:rFonts w:ascii="Times New Roman" w:hAnsi="Times New Roman" w:cs="Times New Roman"/>
          <w:bCs/>
          <w:iCs/>
          <w:sz w:val="24"/>
          <w:szCs w:val="24"/>
        </w:rPr>
        <w:t xml:space="preserve">their ship, exclaimed that, ‘Such cases, no doubt, will take their rank among the many desolating circumstances which demand remedial attention at the hand of Parliament or the Executive </w:t>
      </w:r>
      <w:r w:rsidR="003C1093" w:rsidRPr="003C1093">
        <w:rPr>
          <w:rFonts w:ascii="Times New Roman" w:hAnsi="Times New Roman" w:cs="Times New Roman"/>
          <w:bCs/>
          <w:iCs/>
          <w:sz w:val="24"/>
          <w:szCs w:val="24"/>
        </w:rPr>
        <w:lastRenderedPageBreak/>
        <w:t>power.’</w:t>
      </w:r>
      <w:r w:rsidR="003C1093" w:rsidRPr="003C1093">
        <w:rPr>
          <w:rFonts w:ascii="Times New Roman" w:hAnsi="Times New Roman" w:cs="Times New Roman"/>
          <w:bCs/>
          <w:iCs/>
          <w:sz w:val="24"/>
          <w:szCs w:val="24"/>
          <w:vertAlign w:val="superscript"/>
        </w:rPr>
        <w:footnoteReference w:id="104"/>
      </w:r>
      <w:r w:rsidR="003C1093" w:rsidRPr="003C1093">
        <w:rPr>
          <w:rFonts w:ascii="Times New Roman" w:hAnsi="Times New Roman" w:cs="Times New Roman"/>
          <w:bCs/>
          <w:iCs/>
          <w:sz w:val="24"/>
          <w:szCs w:val="24"/>
        </w:rPr>
        <w:t xml:space="preserve">  </w:t>
      </w:r>
      <w:r w:rsidR="00F63FAE">
        <w:rPr>
          <w:rFonts w:ascii="Times New Roman" w:hAnsi="Times New Roman" w:cs="Times New Roman"/>
          <w:bCs/>
          <w:iCs/>
          <w:sz w:val="24"/>
          <w:szCs w:val="24"/>
        </w:rPr>
        <w:t xml:space="preserve">For </w:t>
      </w:r>
      <w:r w:rsidR="00020384">
        <w:rPr>
          <w:rFonts w:ascii="Times New Roman" w:hAnsi="Times New Roman" w:cs="Times New Roman"/>
          <w:bCs/>
          <w:iCs/>
          <w:sz w:val="24"/>
          <w:szCs w:val="24"/>
        </w:rPr>
        <w:t xml:space="preserve">the major </w:t>
      </w:r>
      <w:r w:rsidR="00F63FAE">
        <w:rPr>
          <w:rFonts w:ascii="Times New Roman" w:hAnsi="Times New Roman" w:cs="Times New Roman"/>
          <w:bCs/>
          <w:iCs/>
          <w:sz w:val="24"/>
          <w:szCs w:val="24"/>
        </w:rPr>
        <w:t xml:space="preserve">maritime states </w:t>
      </w:r>
      <w:r w:rsidR="00020384">
        <w:rPr>
          <w:rFonts w:ascii="Times New Roman" w:hAnsi="Times New Roman" w:cs="Times New Roman"/>
          <w:bCs/>
          <w:iCs/>
          <w:sz w:val="24"/>
          <w:szCs w:val="24"/>
        </w:rPr>
        <w:t xml:space="preserve">of the world </w:t>
      </w:r>
      <w:r w:rsidR="00F63FAE">
        <w:rPr>
          <w:rFonts w:ascii="Times New Roman" w:hAnsi="Times New Roman" w:cs="Times New Roman"/>
          <w:bCs/>
          <w:iCs/>
          <w:sz w:val="24"/>
          <w:szCs w:val="24"/>
        </w:rPr>
        <w:t>t</w:t>
      </w:r>
      <w:r w:rsidR="00002FD3">
        <w:rPr>
          <w:rFonts w:ascii="Times New Roman" w:hAnsi="Times New Roman" w:cs="Times New Roman"/>
          <w:bCs/>
          <w:iCs/>
          <w:sz w:val="24"/>
          <w:szCs w:val="24"/>
        </w:rPr>
        <w:t xml:space="preserve">he time for remedial action is </w:t>
      </w:r>
      <w:r w:rsidR="00020384">
        <w:rPr>
          <w:rFonts w:ascii="Times New Roman" w:hAnsi="Times New Roman" w:cs="Times New Roman"/>
          <w:bCs/>
          <w:iCs/>
          <w:sz w:val="24"/>
          <w:szCs w:val="24"/>
        </w:rPr>
        <w:t xml:space="preserve">now </w:t>
      </w:r>
      <w:r w:rsidR="00002FD3">
        <w:rPr>
          <w:rFonts w:ascii="Times New Roman" w:hAnsi="Times New Roman" w:cs="Times New Roman"/>
          <w:bCs/>
          <w:iCs/>
          <w:sz w:val="24"/>
          <w:szCs w:val="24"/>
        </w:rPr>
        <w:t>at hand.</w:t>
      </w:r>
      <w:r w:rsidR="00A21B4B">
        <w:rPr>
          <w:rFonts w:ascii="Times New Roman" w:hAnsi="Times New Roman" w:cs="Times New Roman"/>
          <w:bCs/>
          <w:iCs/>
          <w:sz w:val="24"/>
          <w:szCs w:val="24"/>
        </w:rPr>
        <w:t xml:space="preserve">   </w:t>
      </w:r>
    </w:p>
    <w:p w:rsidR="00853A3A" w:rsidRPr="00853A3A" w:rsidRDefault="00D16696" w:rsidP="00853A3A">
      <w:pPr>
        <w:spacing w:line="240" w:lineRule="auto"/>
        <w:jc w:val="both"/>
        <w:rPr>
          <w:rFonts w:ascii="Times New Roman" w:hAnsi="Times New Roman" w:cs="Times New Roman"/>
          <w:bCs/>
          <w:iCs/>
          <w:sz w:val="24"/>
          <w:szCs w:val="24"/>
        </w:rPr>
      </w:pPr>
      <w:r>
        <w:rPr>
          <w:rFonts w:ascii="Times New Roman" w:hAnsi="Times New Roman" w:cs="Times New Roman"/>
          <w:bCs/>
          <w:iCs/>
          <w:sz w:val="24"/>
          <w:szCs w:val="24"/>
        </w:rPr>
        <w:t xml:space="preserve"> </w:t>
      </w:r>
    </w:p>
    <w:p w:rsidR="00154545" w:rsidRPr="00154545" w:rsidRDefault="00154545" w:rsidP="00154545">
      <w:pPr>
        <w:spacing w:line="240" w:lineRule="auto"/>
        <w:jc w:val="both"/>
        <w:rPr>
          <w:rFonts w:ascii="Times New Roman" w:hAnsi="Times New Roman" w:cs="Times New Roman"/>
          <w:sz w:val="24"/>
          <w:szCs w:val="24"/>
          <w:lang w:val="en-US"/>
        </w:rPr>
      </w:pPr>
    </w:p>
    <w:p w:rsidR="004939E7" w:rsidRPr="00DE47F5" w:rsidRDefault="004939E7" w:rsidP="000216A1">
      <w:pPr>
        <w:spacing w:line="240" w:lineRule="auto"/>
        <w:jc w:val="both"/>
        <w:rPr>
          <w:rFonts w:ascii="Times New Roman" w:hAnsi="Times New Roman" w:cs="Times New Roman"/>
          <w:sz w:val="24"/>
          <w:szCs w:val="24"/>
        </w:rPr>
      </w:pPr>
    </w:p>
    <w:sectPr w:rsidR="004939E7" w:rsidRPr="00DE47F5" w:rsidSect="00B77A6F">
      <w:headerReference w:type="default" r:id="rId10"/>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6CD9" w:rsidRDefault="00896CD9" w:rsidP="00A101B2">
      <w:pPr>
        <w:spacing w:after="0" w:line="240" w:lineRule="auto"/>
      </w:pPr>
      <w:r>
        <w:separator/>
      </w:r>
    </w:p>
  </w:endnote>
  <w:endnote w:type="continuationSeparator" w:id="0">
    <w:p w:rsidR="00896CD9" w:rsidRDefault="00896CD9" w:rsidP="00A101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6CD9" w:rsidRDefault="00896CD9" w:rsidP="00A101B2">
      <w:pPr>
        <w:spacing w:after="0" w:line="240" w:lineRule="auto"/>
      </w:pPr>
      <w:r>
        <w:separator/>
      </w:r>
    </w:p>
  </w:footnote>
  <w:footnote w:type="continuationSeparator" w:id="0">
    <w:p w:rsidR="00896CD9" w:rsidRDefault="00896CD9" w:rsidP="00A101B2">
      <w:pPr>
        <w:spacing w:after="0" w:line="240" w:lineRule="auto"/>
      </w:pPr>
      <w:r>
        <w:continuationSeparator/>
      </w:r>
    </w:p>
  </w:footnote>
  <w:footnote w:id="1">
    <w:p w:rsidR="005C764A" w:rsidRPr="0031672A" w:rsidRDefault="005C764A" w:rsidP="0031672A">
      <w:pPr>
        <w:pStyle w:val="FootnoteText"/>
        <w:jc w:val="both"/>
        <w:rPr>
          <w:rFonts w:ascii="Times New Roman" w:hAnsi="Times New Roman" w:cs="Times New Roman"/>
        </w:rPr>
      </w:pPr>
      <w:r w:rsidRPr="0031672A">
        <w:rPr>
          <w:rStyle w:val="FootnoteReference"/>
          <w:rFonts w:ascii="Times New Roman" w:hAnsi="Times New Roman" w:cs="Times New Roman"/>
        </w:rPr>
        <w:footnoteRef/>
      </w:r>
      <w:r w:rsidRPr="0031672A">
        <w:rPr>
          <w:rFonts w:ascii="Times New Roman" w:hAnsi="Times New Roman" w:cs="Times New Roman"/>
        </w:rPr>
        <w:t xml:space="preserve"> BA Hons LLB (Natal) LLM PhD (Southampton).   Advocate of the High Court of South Africa and Lesotho, </w:t>
      </w:r>
      <w:r w:rsidRPr="00AC1D56">
        <w:rPr>
          <w:rFonts w:ascii="Times New Roman" w:hAnsi="Times New Roman" w:cs="Times New Roman"/>
        </w:rPr>
        <w:t xml:space="preserve">Professor of Maritime Law in the University of Southampton, Professor Emeritus of the University of KwaZulu-Natal, member </w:t>
      </w:r>
      <w:r>
        <w:rPr>
          <w:rFonts w:ascii="Times New Roman" w:hAnsi="Times New Roman" w:cs="Times New Roman"/>
        </w:rPr>
        <w:t xml:space="preserve">of the Advisory Board of </w:t>
      </w:r>
      <w:r w:rsidRPr="00AC1D56">
        <w:rPr>
          <w:rFonts w:ascii="Times New Roman" w:hAnsi="Times New Roman" w:cs="Times New Roman"/>
        </w:rPr>
        <w:t>Seafarers’ Rights International Centre, former Chairman of the Board of Directors of the South African Maritime Safety Authority</w:t>
      </w:r>
      <w:r>
        <w:rPr>
          <w:rFonts w:ascii="Times New Roman" w:hAnsi="Times New Roman" w:cs="Times New Roman"/>
        </w:rPr>
        <w:t>, and former Director of the Institute of Maritime Law University of Southampton</w:t>
      </w:r>
      <w:r w:rsidRPr="0031672A">
        <w:rPr>
          <w:rFonts w:ascii="Times New Roman" w:hAnsi="Times New Roman" w:cs="Times New Roman"/>
        </w:rPr>
        <w:t xml:space="preserve">. </w:t>
      </w:r>
      <w:r>
        <w:rPr>
          <w:rFonts w:ascii="Times New Roman" w:hAnsi="Times New Roman" w:cs="Times New Roman"/>
        </w:rPr>
        <w:t xml:space="preserve"> </w:t>
      </w:r>
    </w:p>
  </w:footnote>
  <w:footnote w:id="2">
    <w:p w:rsidR="005C764A" w:rsidRPr="00CE7C64" w:rsidRDefault="005C764A" w:rsidP="00E277B4">
      <w:pPr>
        <w:pStyle w:val="FootnoteText"/>
        <w:jc w:val="both"/>
        <w:rPr>
          <w:rFonts w:ascii="Times New Roman" w:hAnsi="Times New Roman" w:cs="Times New Roman"/>
        </w:rPr>
      </w:pPr>
      <w:r w:rsidRPr="00CE7C64">
        <w:rPr>
          <w:rStyle w:val="FootnoteReference"/>
          <w:rFonts w:ascii="Times New Roman" w:hAnsi="Times New Roman" w:cs="Times New Roman"/>
        </w:rPr>
        <w:footnoteRef/>
      </w:r>
      <w:r w:rsidRPr="00CE7C64">
        <w:rPr>
          <w:rFonts w:ascii="Times New Roman" w:hAnsi="Times New Roman" w:cs="Times New Roman"/>
        </w:rPr>
        <w:t xml:space="preserve"> S/RES/1816 (2008).</w:t>
      </w:r>
    </w:p>
  </w:footnote>
  <w:footnote w:id="3">
    <w:p w:rsidR="005C764A" w:rsidRPr="008D5E5B" w:rsidRDefault="005C764A" w:rsidP="00E277B4">
      <w:pPr>
        <w:pStyle w:val="FootnoteText"/>
        <w:jc w:val="both"/>
        <w:rPr>
          <w:rFonts w:ascii="Times New Roman" w:hAnsi="Times New Roman" w:cs="Times New Roman"/>
        </w:rPr>
      </w:pPr>
      <w:r w:rsidRPr="008D5E5B">
        <w:rPr>
          <w:rStyle w:val="FootnoteReference"/>
          <w:rFonts w:ascii="Times New Roman" w:hAnsi="Times New Roman" w:cs="Times New Roman"/>
        </w:rPr>
        <w:footnoteRef/>
      </w:r>
      <w:r w:rsidRPr="008D5E5B">
        <w:rPr>
          <w:rFonts w:ascii="Times New Roman" w:hAnsi="Times New Roman" w:cs="Times New Roman"/>
        </w:rPr>
        <w:t xml:space="preserve"> S/RES/1976 (2011); S/RES/2015 (2011); S/RES/2020 (2011).</w:t>
      </w:r>
    </w:p>
  </w:footnote>
  <w:footnote w:id="4">
    <w:p w:rsidR="005C764A" w:rsidRPr="00B8672A" w:rsidRDefault="005C764A" w:rsidP="00E277B4">
      <w:pPr>
        <w:pStyle w:val="FootnoteText"/>
        <w:jc w:val="both"/>
        <w:rPr>
          <w:rFonts w:ascii="Times New Roman" w:hAnsi="Times New Roman" w:cs="Times New Roman"/>
        </w:rPr>
      </w:pPr>
      <w:r w:rsidRPr="00B8672A">
        <w:rPr>
          <w:rStyle w:val="FootnoteReference"/>
          <w:rFonts w:ascii="Times New Roman" w:hAnsi="Times New Roman" w:cs="Times New Roman"/>
        </w:rPr>
        <w:footnoteRef/>
      </w:r>
      <w:r w:rsidRPr="00B8672A">
        <w:rPr>
          <w:rFonts w:ascii="Times New Roman" w:hAnsi="Times New Roman" w:cs="Times New Roman"/>
        </w:rPr>
        <w:t xml:space="preserve"> Payment is usually made directly to the accounts of seafarers </w:t>
      </w:r>
      <w:r>
        <w:rPr>
          <w:rFonts w:ascii="Times New Roman" w:hAnsi="Times New Roman" w:cs="Times New Roman"/>
        </w:rPr>
        <w:t xml:space="preserve">held hostage </w:t>
      </w:r>
      <w:r w:rsidRPr="00B8672A">
        <w:rPr>
          <w:rFonts w:ascii="Times New Roman" w:hAnsi="Times New Roman" w:cs="Times New Roman"/>
        </w:rPr>
        <w:t xml:space="preserve">or payment may be allotted to persons nominated by </w:t>
      </w:r>
      <w:r>
        <w:rPr>
          <w:rFonts w:ascii="Times New Roman" w:hAnsi="Times New Roman" w:cs="Times New Roman"/>
        </w:rPr>
        <w:t xml:space="preserve">the </w:t>
      </w:r>
      <w:r w:rsidRPr="00B8672A">
        <w:rPr>
          <w:rFonts w:ascii="Times New Roman" w:hAnsi="Times New Roman" w:cs="Times New Roman"/>
        </w:rPr>
        <w:t xml:space="preserve">seafarers. </w:t>
      </w:r>
    </w:p>
  </w:footnote>
  <w:footnote w:id="5">
    <w:p w:rsidR="005C764A" w:rsidRPr="008D5E5B" w:rsidRDefault="005C764A" w:rsidP="00E277B4">
      <w:pPr>
        <w:pStyle w:val="FootnoteText"/>
        <w:jc w:val="both"/>
        <w:rPr>
          <w:rFonts w:ascii="Times New Roman" w:hAnsi="Times New Roman" w:cs="Times New Roman"/>
        </w:rPr>
      </w:pPr>
      <w:r w:rsidRPr="008D5E5B">
        <w:rPr>
          <w:rStyle w:val="FootnoteReference"/>
          <w:rFonts w:ascii="Times New Roman" w:hAnsi="Times New Roman" w:cs="Times New Roman"/>
        </w:rPr>
        <w:footnoteRef/>
      </w:r>
      <w:r w:rsidRPr="008D5E5B">
        <w:rPr>
          <w:rFonts w:ascii="Times New Roman" w:hAnsi="Times New Roman" w:cs="Times New Roman"/>
        </w:rPr>
        <w:t xml:space="preserve"> </w:t>
      </w:r>
      <w:r w:rsidRPr="001F647C">
        <w:rPr>
          <w:rFonts w:ascii="Times New Roman" w:hAnsi="Times New Roman" w:cs="Times New Roman"/>
        </w:rPr>
        <w:t>S</w:t>
      </w:r>
      <w:r>
        <w:rPr>
          <w:rFonts w:ascii="Times New Roman" w:hAnsi="Times New Roman" w:cs="Times New Roman"/>
        </w:rPr>
        <w:t xml:space="preserve">/RES/1816 (2008); </w:t>
      </w:r>
      <w:r w:rsidRPr="00822BBA">
        <w:rPr>
          <w:rFonts w:ascii="Times New Roman" w:hAnsi="Times New Roman" w:cs="Times New Roman"/>
        </w:rPr>
        <w:t>S/RES/1838 (2008)</w:t>
      </w:r>
      <w:r>
        <w:rPr>
          <w:rFonts w:ascii="Times New Roman" w:hAnsi="Times New Roman" w:cs="Times New Roman"/>
        </w:rPr>
        <w:t xml:space="preserve">; </w:t>
      </w:r>
      <w:r w:rsidRPr="006F4DFE">
        <w:rPr>
          <w:rFonts w:ascii="Times New Roman" w:hAnsi="Times New Roman" w:cs="Times New Roman"/>
        </w:rPr>
        <w:t>S/RES/1846 (2008)</w:t>
      </w:r>
      <w:r>
        <w:rPr>
          <w:rFonts w:ascii="Times New Roman" w:hAnsi="Times New Roman" w:cs="Times New Roman"/>
        </w:rPr>
        <w:t xml:space="preserve">; </w:t>
      </w:r>
      <w:r w:rsidRPr="00FD23EB">
        <w:rPr>
          <w:rFonts w:ascii="Times New Roman" w:hAnsi="Times New Roman" w:cs="Times New Roman"/>
        </w:rPr>
        <w:t>S/RES/1851 (2008)</w:t>
      </w:r>
      <w:r>
        <w:rPr>
          <w:rFonts w:ascii="Times New Roman" w:hAnsi="Times New Roman" w:cs="Times New Roman"/>
        </w:rPr>
        <w:t xml:space="preserve">; </w:t>
      </w:r>
      <w:r w:rsidRPr="000A7E62">
        <w:rPr>
          <w:rFonts w:ascii="Times New Roman" w:hAnsi="Times New Roman" w:cs="Times New Roman"/>
        </w:rPr>
        <w:t>S/RES/1897 (2009)</w:t>
      </w:r>
      <w:r>
        <w:rPr>
          <w:rFonts w:ascii="Times New Roman" w:hAnsi="Times New Roman" w:cs="Times New Roman"/>
        </w:rPr>
        <w:t xml:space="preserve">; </w:t>
      </w:r>
      <w:r w:rsidRPr="008D5E5B">
        <w:rPr>
          <w:rFonts w:ascii="Times New Roman" w:hAnsi="Times New Roman" w:cs="Times New Roman"/>
        </w:rPr>
        <w:t xml:space="preserve">S/RES/1918 (2010); </w:t>
      </w:r>
      <w:r>
        <w:rPr>
          <w:rFonts w:ascii="Times New Roman" w:hAnsi="Times New Roman" w:cs="Times New Roman"/>
        </w:rPr>
        <w:t xml:space="preserve">and </w:t>
      </w:r>
      <w:r w:rsidRPr="008D5E5B">
        <w:rPr>
          <w:rFonts w:ascii="Times New Roman" w:hAnsi="Times New Roman" w:cs="Times New Roman"/>
        </w:rPr>
        <w:t>S/RES/1950 (2010)</w:t>
      </w:r>
      <w:r>
        <w:rPr>
          <w:rFonts w:ascii="Times New Roman" w:hAnsi="Times New Roman" w:cs="Times New Roman"/>
        </w:rPr>
        <w:t xml:space="preserve">. For Resolutions relating to piracy in the </w:t>
      </w:r>
      <w:r w:rsidRPr="00CC4CCC">
        <w:rPr>
          <w:rFonts w:ascii="Times New Roman" w:hAnsi="Times New Roman" w:cs="Times New Roman"/>
        </w:rPr>
        <w:t>Gulf of Guinea</w:t>
      </w:r>
      <w:r>
        <w:rPr>
          <w:rFonts w:ascii="Times New Roman" w:hAnsi="Times New Roman" w:cs="Times New Roman"/>
        </w:rPr>
        <w:t xml:space="preserve"> see:</w:t>
      </w:r>
      <w:r w:rsidRPr="008D5E5B">
        <w:rPr>
          <w:rFonts w:ascii="Times New Roman" w:hAnsi="Times New Roman" w:cs="Times New Roman"/>
        </w:rPr>
        <w:t xml:space="preserve"> S/RES/2018 (2011);</w:t>
      </w:r>
      <w:r>
        <w:rPr>
          <w:rFonts w:ascii="Times New Roman" w:hAnsi="Times New Roman" w:cs="Times New Roman"/>
        </w:rPr>
        <w:t xml:space="preserve"> and </w:t>
      </w:r>
      <w:r w:rsidRPr="008D5E5B">
        <w:rPr>
          <w:rFonts w:ascii="Times New Roman" w:hAnsi="Times New Roman" w:cs="Times New Roman"/>
        </w:rPr>
        <w:t>S/RES/2039 (2012).</w:t>
      </w:r>
      <w:r>
        <w:rPr>
          <w:rFonts w:ascii="Times New Roman" w:hAnsi="Times New Roman" w:cs="Times New Roman"/>
        </w:rPr>
        <w:t xml:space="preserve">   </w:t>
      </w:r>
    </w:p>
  </w:footnote>
  <w:footnote w:id="6">
    <w:p w:rsidR="005C764A" w:rsidRPr="000B328E" w:rsidRDefault="005C764A" w:rsidP="000B328E">
      <w:pPr>
        <w:pStyle w:val="FootnoteText"/>
        <w:jc w:val="both"/>
        <w:rPr>
          <w:rFonts w:ascii="Times New Roman" w:hAnsi="Times New Roman" w:cs="Times New Roman"/>
        </w:rPr>
      </w:pPr>
      <w:r w:rsidRPr="000B328E">
        <w:rPr>
          <w:rStyle w:val="FootnoteReference"/>
          <w:rFonts w:ascii="Times New Roman" w:hAnsi="Times New Roman" w:cs="Times New Roman"/>
        </w:rPr>
        <w:footnoteRef/>
      </w:r>
      <w:r w:rsidRPr="000B328E">
        <w:rPr>
          <w:rFonts w:ascii="Times New Roman" w:hAnsi="Times New Roman" w:cs="Times New Roman"/>
        </w:rPr>
        <w:t xml:space="preserve"> One Earth Future Foundation's report: ‘The Economic Cost of Somali Piracy, 2011’, 8.  </w:t>
      </w:r>
    </w:p>
  </w:footnote>
  <w:footnote w:id="7">
    <w:p w:rsidR="005C764A" w:rsidRPr="000B328E" w:rsidRDefault="005C764A" w:rsidP="000B328E">
      <w:pPr>
        <w:pStyle w:val="FootnoteText"/>
        <w:jc w:val="both"/>
        <w:rPr>
          <w:rFonts w:ascii="Times New Roman" w:hAnsi="Times New Roman" w:cs="Times New Roman"/>
        </w:rPr>
      </w:pPr>
      <w:r w:rsidRPr="000B328E">
        <w:rPr>
          <w:rStyle w:val="FootnoteReference"/>
          <w:rFonts w:ascii="Times New Roman" w:hAnsi="Times New Roman" w:cs="Times New Roman"/>
        </w:rPr>
        <w:footnoteRef/>
      </w:r>
      <w:r w:rsidRPr="000B328E">
        <w:rPr>
          <w:rFonts w:ascii="Times New Roman" w:hAnsi="Times New Roman" w:cs="Times New Roman"/>
        </w:rPr>
        <w:t xml:space="preserve"> A copy of this document may be downloaded at </w:t>
      </w:r>
      <w:bookmarkStart w:id="0" w:name="_GoBack"/>
      <w:r w:rsidRPr="000B328E">
        <w:rPr>
          <w:rFonts w:ascii="Times New Roman" w:hAnsi="Times New Roman" w:cs="Times New Roman"/>
        </w:rPr>
        <w:t>www.mphrg.org</w:t>
      </w:r>
      <w:bookmarkEnd w:id="0"/>
    </w:p>
  </w:footnote>
  <w:footnote w:id="8">
    <w:p w:rsidR="005C764A" w:rsidRPr="000C463A" w:rsidRDefault="005C764A" w:rsidP="000C463A">
      <w:pPr>
        <w:pStyle w:val="FootnoteText"/>
        <w:jc w:val="both"/>
        <w:rPr>
          <w:rFonts w:ascii="Times New Roman" w:hAnsi="Times New Roman" w:cs="Times New Roman"/>
        </w:rPr>
      </w:pPr>
      <w:r w:rsidRPr="000B328E">
        <w:rPr>
          <w:rStyle w:val="FootnoteReference"/>
          <w:rFonts w:ascii="Times New Roman" w:hAnsi="Times New Roman" w:cs="Times New Roman"/>
        </w:rPr>
        <w:footnoteRef/>
      </w:r>
      <w:r w:rsidRPr="000B328E">
        <w:rPr>
          <w:rFonts w:ascii="Times New Roman" w:hAnsi="Times New Roman" w:cs="Times New Roman"/>
        </w:rPr>
        <w:t xml:space="preserve"> See, for example, the agreement between the International Transport Federation and shipowners providing that: ‘</w:t>
      </w:r>
      <w:r w:rsidRPr="000B328E">
        <w:rPr>
          <w:rFonts w:ascii="Times New Roman" w:hAnsi="Times New Roman" w:cs="Times New Roman"/>
          <w:iCs/>
        </w:rPr>
        <w:t>During the period of transit of the area designated as the IBF [International Bargaining Forum] High Risk Area seafarers shall be entitled to compensation amounting to 100% of the basic wage and a doubled compensation payable in case of death and disability’ as well as the requirement of t</w:t>
      </w:r>
      <w:r w:rsidRPr="000B328E">
        <w:rPr>
          <w:rFonts w:ascii="Times New Roman" w:hAnsi="Times New Roman" w:cs="Times New Roman"/>
        </w:rPr>
        <w:t>he Philippine Government that all contracts with Filipino seafarers include hazard pay in the form of 200% of wages when transiting the high risk area in One Earth Future Foundation's report: ‘The Economic Cost of Somali Piracy, 2011’, 21.</w:t>
      </w:r>
      <w:r>
        <w:rPr>
          <w:rFonts w:ascii="Times New Roman" w:hAnsi="Times New Roman" w:cs="Times New Roman"/>
        </w:rPr>
        <w:t xml:space="preserve"> For other examples of bonus pay see: </w:t>
      </w:r>
      <w:r w:rsidRPr="000C463A">
        <w:rPr>
          <w:rFonts w:ascii="Times New Roman" w:hAnsi="Times New Roman" w:cs="Times New Roman"/>
          <w:i/>
        </w:rPr>
        <w:t>Osmium Shipping v Cargill International</w:t>
      </w:r>
      <w:r w:rsidRPr="000C463A">
        <w:rPr>
          <w:rFonts w:ascii="Times New Roman" w:hAnsi="Times New Roman" w:cs="Times New Roman"/>
        </w:rPr>
        <w:t xml:space="preserve"> [2012] 1 CLC 535, 540 </w:t>
      </w:r>
      <w:r>
        <w:rPr>
          <w:rFonts w:ascii="Times New Roman" w:hAnsi="Times New Roman" w:cs="Times New Roman"/>
        </w:rPr>
        <w:t xml:space="preserve">and </w:t>
      </w:r>
      <w:r w:rsidRPr="00FE729D">
        <w:rPr>
          <w:rFonts w:ascii="Times New Roman" w:hAnsi="Times New Roman" w:cs="Times New Roman"/>
          <w:i/>
        </w:rPr>
        <w:t>Taokas Navigation SA and Komrowski Bulk Shipping KG (GmbH &amp; Co) and Kent Line International Ltd and Solym Carriers Ltd</w:t>
      </w:r>
      <w:r>
        <w:rPr>
          <w:rFonts w:ascii="Times New Roman" w:hAnsi="Times New Roman" w:cs="Times New Roman"/>
        </w:rPr>
        <w:t xml:space="preserve"> [2012] EWHC 1888 (Comm)</w:t>
      </w:r>
      <w:r w:rsidRPr="000C463A">
        <w:rPr>
          <w:rFonts w:ascii="Times New Roman" w:hAnsi="Times New Roman" w:cs="Times New Roman"/>
        </w:rPr>
        <w:t>.</w:t>
      </w:r>
    </w:p>
  </w:footnote>
  <w:footnote w:id="9">
    <w:p w:rsidR="005C764A" w:rsidRPr="000C463A" w:rsidRDefault="005C764A" w:rsidP="000C463A">
      <w:pPr>
        <w:pStyle w:val="FootnoteText"/>
        <w:jc w:val="both"/>
        <w:rPr>
          <w:rFonts w:ascii="Times New Roman" w:hAnsi="Times New Roman" w:cs="Times New Roman"/>
        </w:rPr>
      </w:pPr>
      <w:r w:rsidRPr="000C463A">
        <w:rPr>
          <w:rStyle w:val="FootnoteReference"/>
          <w:rFonts w:ascii="Times New Roman" w:hAnsi="Times New Roman" w:cs="Times New Roman"/>
        </w:rPr>
        <w:footnoteRef/>
      </w:r>
      <w:r w:rsidRPr="000C463A">
        <w:rPr>
          <w:rFonts w:ascii="Times New Roman" w:hAnsi="Times New Roman" w:cs="Times New Roman"/>
        </w:rPr>
        <w:t xml:space="preserve"> </w:t>
      </w:r>
      <w:r w:rsidRPr="000C463A">
        <w:rPr>
          <w:rFonts w:ascii="Times New Roman" w:hAnsi="Times New Roman" w:cs="Times New Roman"/>
          <w:i/>
        </w:rPr>
        <w:t>Masefield AG v Amlin Corporate Member Ltd</w:t>
      </w:r>
      <w:r w:rsidRPr="000C463A">
        <w:rPr>
          <w:rFonts w:ascii="Times New Roman" w:hAnsi="Times New Roman" w:cs="Times New Roman"/>
        </w:rPr>
        <w:t xml:space="preserve"> [2011] 1 WlR 2012.</w:t>
      </w:r>
    </w:p>
  </w:footnote>
  <w:footnote w:id="10">
    <w:p w:rsidR="005C764A" w:rsidRPr="000C463A" w:rsidRDefault="005C764A" w:rsidP="000C463A">
      <w:pPr>
        <w:pStyle w:val="FootnoteText"/>
        <w:jc w:val="both"/>
        <w:rPr>
          <w:rFonts w:ascii="Times New Roman" w:hAnsi="Times New Roman" w:cs="Times New Roman"/>
        </w:rPr>
      </w:pPr>
      <w:r w:rsidRPr="000C463A">
        <w:rPr>
          <w:rStyle w:val="FootnoteReference"/>
          <w:rFonts w:ascii="Times New Roman" w:hAnsi="Times New Roman" w:cs="Times New Roman"/>
        </w:rPr>
        <w:footnoteRef/>
      </w:r>
      <w:r w:rsidRPr="000C463A">
        <w:rPr>
          <w:rFonts w:ascii="Times New Roman" w:hAnsi="Times New Roman" w:cs="Times New Roman"/>
        </w:rPr>
        <w:t xml:space="preserve"> One Earth Future Foundation's report: ‘The Economic Cost of Somali Piracy, 2011’, 21.  </w:t>
      </w:r>
    </w:p>
  </w:footnote>
  <w:footnote w:id="11">
    <w:p w:rsidR="005C764A" w:rsidRPr="00154BD2" w:rsidRDefault="005C764A" w:rsidP="00154BD2">
      <w:pPr>
        <w:pStyle w:val="FootnoteText"/>
        <w:jc w:val="both"/>
        <w:rPr>
          <w:rFonts w:ascii="Times New Roman" w:hAnsi="Times New Roman" w:cs="Times New Roman"/>
        </w:rPr>
      </w:pPr>
      <w:r w:rsidRPr="00154BD2">
        <w:rPr>
          <w:rStyle w:val="FootnoteReference"/>
          <w:rFonts w:ascii="Times New Roman" w:hAnsi="Times New Roman" w:cs="Times New Roman"/>
        </w:rPr>
        <w:footnoteRef/>
      </w:r>
      <w:r w:rsidRPr="00154BD2">
        <w:rPr>
          <w:rFonts w:ascii="Times New Roman" w:hAnsi="Times New Roman" w:cs="Times New Roman"/>
        </w:rPr>
        <w:t xml:space="preserve"> One Earth Future Foundation's report: ‘The Economic Cost of Somali Piracy, 2011’, 13.  </w:t>
      </w:r>
    </w:p>
  </w:footnote>
  <w:footnote w:id="12">
    <w:p w:rsidR="005C764A" w:rsidRDefault="005C764A" w:rsidP="00542FE0">
      <w:pPr>
        <w:pStyle w:val="FootnoteText"/>
        <w:jc w:val="both"/>
        <w:rPr>
          <w:rFonts w:ascii="Times New Roman" w:hAnsi="Times New Roman" w:cs="Times New Roman"/>
        </w:rPr>
      </w:pPr>
      <w:r w:rsidRPr="009A6874">
        <w:rPr>
          <w:rStyle w:val="FootnoteReference"/>
          <w:rFonts w:ascii="Times New Roman" w:hAnsi="Times New Roman" w:cs="Times New Roman"/>
        </w:rPr>
        <w:footnoteRef/>
      </w:r>
      <w:r w:rsidRPr="009A6874">
        <w:rPr>
          <w:rFonts w:ascii="Times New Roman" w:hAnsi="Times New Roman" w:cs="Times New Roman"/>
        </w:rPr>
        <w:t xml:space="preserve"> </w:t>
      </w:r>
      <w:r>
        <w:rPr>
          <w:rFonts w:ascii="Times New Roman" w:hAnsi="Times New Roman" w:cs="Times New Roman"/>
        </w:rPr>
        <w:t>S</w:t>
      </w:r>
      <w:r w:rsidRPr="009A6874">
        <w:rPr>
          <w:rFonts w:ascii="Times New Roman" w:hAnsi="Times New Roman" w:cs="Times New Roman"/>
        </w:rPr>
        <w:t>ee, for example</w:t>
      </w:r>
      <w:r>
        <w:rPr>
          <w:rFonts w:ascii="Times New Roman" w:hAnsi="Times New Roman" w:cs="Times New Roman"/>
        </w:rPr>
        <w:t xml:space="preserve">: </w:t>
      </w:r>
      <w:r w:rsidRPr="00C338DE">
        <w:rPr>
          <w:rFonts w:ascii="Times New Roman" w:hAnsi="Times New Roman" w:cs="Times New Roman"/>
        </w:rPr>
        <w:t xml:space="preserve">A.T. Whately ‘Historical Sketch of the Law of Piracy’ (1874) 3 </w:t>
      </w:r>
      <w:r w:rsidRPr="00C338DE">
        <w:rPr>
          <w:rFonts w:ascii="Times New Roman" w:hAnsi="Times New Roman" w:cs="Times New Roman"/>
          <w:i/>
        </w:rPr>
        <w:t xml:space="preserve">The Law Magazine and Review </w:t>
      </w:r>
      <w:r w:rsidRPr="00C338DE">
        <w:rPr>
          <w:rFonts w:ascii="Times New Roman" w:hAnsi="Times New Roman" w:cs="Times New Roman"/>
        </w:rPr>
        <w:t xml:space="preserve">536; </w:t>
      </w:r>
      <w:r w:rsidRPr="0004169B">
        <w:rPr>
          <w:rFonts w:ascii="Times New Roman" w:hAnsi="Times New Roman" w:cs="Times New Roman"/>
        </w:rPr>
        <w:t xml:space="preserve">Peter Earle </w:t>
      </w:r>
      <w:r w:rsidRPr="0004169B">
        <w:rPr>
          <w:rFonts w:ascii="Times New Roman" w:hAnsi="Times New Roman" w:cs="Times New Roman"/>
          <w:i/>
        </w:rPr>
        <w:t>The Pirate Wars</w:t>
      </w:r>
      <w:r w:rsidRPr="0004169B">
        <w:rPr>
          <w:rFonts w:ascii="Times New Roman" w:hAnsi="Times New Roman" w:cs="Times New Roman"/>
        </w:rPr>
        <w:t xml:space="preserve"> (Meuthuen, 2003); </w:t>
      </w:r>
      <w:r w:rsidRPr="005C53CA">
        <w:rPr>
          <w:rFonts w:ascii="Times New Roman" w:hAnsi="Times New Roman" w:cs="Times New Roman"/>
        </w:rPr>
        <w:t xml:space="preserve">Douglas Guilfoyle </w:t>
      </w:r>
      <w:r w:rsidRPr="005C53CA">
        <w:rPr>
          <w:rFonts w:ascii="Times New Roman" w:hAnsi="Times New Roman" w:cs="Times New Roman"/>
          <w:i/>
        </w:rPr>
        <w:t>Shipping Interdiction and the Law of the Sea</w:t>
      </w:r>
      <w:r w:rsidRPr="005C53CA">
        <w:rPr>
          <w:rFonts w:ascii="Times New Roman" w:hAnsi="Times New Roman" w:cs="Times New Roman"/>
        </w:rPr>
        <w:t xml:space="preserve"> (Cambridge University Press 2009) 64-72;  </w:t>
      </w:r>
      <w:r>
        <w:rPr>
          <w:rFonts w:ascii="Times New Roman" w:hAnsi="Times New Roman" w:cs="Times New Roman"/>
        </w:rPr>
        <w:t xml:space="preserve">James Kraska and Brian Wilson ‘Maritime Diplomacy and Piracy in the Horn of Africa’ [2008] 161 </w:t>
      </w:r>
      <w:r w:rsidRPr="0004169B">
        <w:rPr>
          <w:rFonts w:ascii="Times New Roman" w:hAnsi="Times New Roman" w:cs="Times New Roman"/>
          <w:i/>
        </w:rPr>
        <w:t>Maritime Studies</w:t>
      </w:r>
      <w:r>
        <w:rPr>
          <w:rFonts w:ascii="Times New Roman" w:hAnsi="Times New Roman" w:cs="Times New Roman"/>
        </w:rPr>
        <w:t xml:space="preserve"> 13; Omer Elagab ‘Somali Piracy and International Law: Some Aspects’ (2010) 24 </w:t>
      </w:r>
      <w:r w:rsidRPr="0004169B">
        <w:rPr>
          <w:rFonts w:ascii="Times New Roman" w:hAnsi="Times New Roman" w:cs="Times New Roman"/>
          <w:i/>
        </w:rPr>
        <w:t>Australian and New Zealand Maritime Law Journal</w:t>
      </w:r>
      <w:r>
        <w:rPr>
          <w:rFonts w:ascii="Times New Roman" w:hAnsi="Times New Roman" w:cs="Times New Roman"/>
        </w:rPr>
        <w:t xml:space="preserve"> 59; Douglas Guilfoyle ‘The Laws of War and the Fight against Somali Piracy: Combatants or Criminals’ (2010) 11 </w:t>
      </w:r>
      <w:r w:rsidRPr="0025286B">
        <w:rPr>
          <w:rFonts w:ascii="Times New Roman" w:hAnsi="Times New Roman" w:cs="Times New Roman"/>
          <w:i/>
        </w:rPr>
        <w:t>Melbourne Journal of International Law</w:t>
      </w:r>
      <w:r>
        <w:rPr>
          <w:rFonts w:ascii="Times New Roman" w:hAnsi="Times New Roman" w:cs="Times New Roman"/>
        </w:rPr>
        <w:t xml:space="preserve"> 141; </w:t>
      </w:r>
      <w:r w:rsidRPr="00C338DE">
        <w:rPr>
          <w:rFonts w:ascii="Times New Roman" w:hAnsi="Times New Roman" w:cs="Times New Roman"/>
        </w:rPr>
        <w:t xml:space="preserve">Joel H. Samuels ‘How Piracy has Shaped the Relationship between American Law and International Law’ (2010) 59 </w:t>
      </w:r>
      <w:r w:rsidRPr="00C338DE">
        <w:rPr>
          <w:rFonts w:ascii="Times New Roman" w:hAnsi="Times New Roman" w:cs="Times New Roman"/>
          <w:i/>
        </w:rPr>
        <w:t>American University Law Review</w:t>
      </w:r>
      <w:r w:rsidRPr="00C338DE">
        <w:rPr>
          <w:rFonts w:ascii="Times New Roman" w:hAnsi="Times New Roman" w:cs="Times New Roman"/>
        </w:rPr>
        <w:t xml:space="preserve"> 1231; </w:t>
      </w:r>
      <w:r>
        <w:rPr>
          <w:rFonts w:ascii="Times New Roman" w:hAnsi="Times New Roman" w:cs="Times New Roman"/>
        </w:rPr>
        <w:t xml:space="preserve">Milena Sterio ‘The Somali Piracy Problem: A Global Puzzle Necessitating a Global Solution’ (2010) 59 </w:t>
      </w:r>
      <w:r w:rsidRPr="003A13C2">
        <w:rPr>
          <w:rFonts w:ascii="Times New Roman" w:hAnsi="Times New Roman" w:cs="Times New Roman"/>
          <w:i/>
        </w:rPr>
        <w:t>American University Law Review</w:t>
      </w:r>
      <w:r>
        <w:rPr>
          <w:rFonts w:ascii="Times New Roman" w:hAnsi="Times New Roman" w:cs="Times New Roman"/>
        </w:rPr>
        <w:t xml:space="preserve"> 1449;  </w:t>
      </w:r>
      <w:r w:rsidRPr="005D6F84">
        <w:rPr>
          <w:rFonts w:ascii="Times New Roman" w:hAnsi="Times New Roman" w:cs="Times New Roman"/>
        </w:rPr>
        <w:t xml:space="preserve">Barry Hart Dubner ‘On the Definition of the Crime of Sea Piracy Revisited: Customary vs. Treaty Law and the Jurisdictional Implications Thereof’ (2011) 42 </w:t>
      </w:r>
      <w:r w:rsidRPr="005D6F84">
        <w:rPr>
          <w:rFonts w:ascii="Times New Roman" w:hAnsi="Times New Roman" w:cs="Times New Roman"/>
          <w:i/>
          <w:iCs/>
        </w:rPr>
        <w:t>Journal of Maritime Law and Commerce</w:t>
      </w:r>
      <w:r w:rsidRPr="005D6F84">
        <w:rPr>
          <w:rFonts w:ascii="Times New Roman" w:hAnsi="Times New Roman" w:cs="Times New Roman"/>
          <w:iCs/>
        </w:rPr>
        <w:t xml:space="preserve"> 71; </w:t>
      </w:r>
      <w:r>
        <w:rPr>
          <w:rFonts w:ascii="Times New Roman" w:hAnsi="Times New Roman" w:cs="Times New Roman"/>
          <w:iCs/>
        </w:rPr>
        <w:t xml:space="preserve"> </w:t>
      </w:r>
    </w:p>
    <w:p w:rsidR="005C764A" w:rsidRDefault="005C764A" w:rsidP="00542FE0">
      <w:pPr>
        <w:pStyle w:val="FootnoteText"/>
        <w:jc w:val="both"/>
        <w:rPr>
          <w:rFonts w:ascii="Times New Roman" w:hAnsi="Times New Roman" w:cs="Times New Roman"/>
        </w:rPr>
      </w:pPr>
      <w:r w:rsidRPr="005C53CA">
        <w:rPr>
          <w:rFonts w:ascii="Times New Roman" w:hAnsi="Times New Roman" w:cs="Times New Roman"/>
        </w:rPr>
        <w:t>Ademun Ademun-Odeke ‘Jurisdiction By Agreement Over Foreign Pirates In Domestic Courts:</w:t>
      </w:r>
      <w:r w:rsidRPr="005C53CA">
        <w:rPr>
          <w:rFonts w:ascii="Times New Roman" w:hAnsi="Times New Roman" w:cs="Times New Roman"/>
          <w:i/>
        </w:rPr>
        <w:t>In Re Mohamud Mohamed Dashi &amp; 8 Others’</w:t>
      </w:r>
      <w:r w:rsidRPr="005C53CA">
        <w:rPr>
          <w:rFonts w:ascii="Times New Roman" w:hAnsi="Times New Roman" w:cs="Times New Roman"/>
        </w:rPr>
        <w:t xml:space="preserve"> (2011-2012) </w:t>
      </w:r>
      <w:r>
        <w:rPr>
          <w:rFonts w:ascii="Times New Roman" w:hAnsi="Times New Roman" w:cs="Times New Roman"/>
        </w:rPr>
        <w:t xml:space="preserve">24 </w:t>
      </w:r>
      <w:r w:rsidRPr="005C53CA">
        <w:rPr>
          <w:rFonts w:ascii="Times New Roman" w:hAnsi="Times New Roman" w:cs="Times New Roman"/>
          <w:i/>
        </w:rPr>
        <w:t>University of San Francisco Maritime Law Journal</w:t>
      </w:r>
      <w:r w:rsidRPr="005C53CA">
        <w:rPr>
          <w:rFonts w:ascii="Times New Roman" w:hAnsi="Times New Roman" w:cs="Times New Roman"/>
        </w:rPr>
        <w:t xml:space="preserve"> 35;</w:t>
      </w:r>
      <w:r>
        <w:rPr>
          <w:rFonts w:ascii="Times New Roman" w:hAnsi="Times New Roman" w:cs="Times New Roman"/>
        </w:rPr>
        <w:t xml:space="preserve"> </w:t>
      </w:r>
      <w:r w:rsidRPr="005C53CA">
        <w:rPr>
          <w:rFonts w:ascii="Times New Roman" w:hAnsi="Times New Roman" w:cs="Times New Roman"/>
        </w:rPr>
        <w:t xml:space="preserve">Sandra L Hodgkinson </w:t>
      </w:r>
      <w:r w:rsidRPr="005C53CA">
        <w:rPr>
          <w:rFonts w:ascii="Times New Roman" w:hAnsi="Times New Roman" w:cs="Times New Roman"/>
          <w:i/>
        </w:rPr>
        <w:t>et al</w:t>
      </w:r>
      <w:r w:rsidRPr="005C53CA">
        <w:rPr>
          <w:rFonts w:ascii="Times New Roman" w:hAnsi="Times New Roman" w:cs="Times New Roman"/>
        </w:rPr>
        <w:t xml:space="preserve"> ‘Piracy: New Efforts In Addressing This Enduring Problem’ </w:t>
      </w:r>
      <w:r w:rsidRPr="005C53CA">
        <w:rPr>
          <w:rFonts w:ascii="Times New Roman" w:hAnsi="Times New Roman" w:cs="Times New Roman"/>
          <w:i/>
        </w:rPr>
        <w:t>Tulane Maritime Law Journal</w:t>
      </w:r>
      <w:r w:rsidRPr="005C53CA">
        <w:rPr>
          <w:rFonts w:ascii="Times New Roman" w:hAnsi="Times New Roman" w:cs="Times New Roman"/>
        </w:rPr>
        <w:t xml:space="preserve"> 36 (2011) 65</w:t>
      </w:r>
      <w:r>
        <w:rPr>
          <w:rFonts w:ascii="Times New Roman" w:hAnsi="Times New Roman" w:cs="Times New Roman"/>
        </w:rPr>
        <w:t xml:space="preserve">; </w:t>
      </w:r>
      <w:r w:rsidRPr="009A6874">
        <w:rPr>
          <w:rFonts w:ascii="Times New Roman" w:hAnsi="Times New Roman" w:cs="Times New Roman"/>
        </w:rPr>
        <w:t>D</w:t>
      </w:r>
      <w:r>
        <w:rPr>
          <w:rFonts w:ascii="Times New Roman" w:hAnsi="Times New Roman" w:cs="Times New Roman"/>
        </w:rPr>
        <w:t>.</w:t>
      </w:r>
      <w:r w:rsidRPr="009A6874">
        <w:rPr>
          <w:rFonts w:ascii="Times New Roman" w:hAnsi="Times New Roman" w:cs="Times New Roman"/>
        </w:rPr>
        <w:t>R</w:t>
      </w:r>
      <w:r>
        <w:rPr>
          <w:rFonts w:ascii="Times New Roman" w:hAnsi="Times New Roman" w:cs="Times New Roman"/>
        </w:rPr>
        <w:t>.</w:t>
      </w:r>
      <w:r w:rsidRPr="009A6874">
        <w:rPr>
          <w:rFonts w:ascii="Times New Roman" w:hAnsi="Times New Roman" w:cs="Times New Roman"/>
        </w:rPr>
        <w:t>T</w:t>
      </w:r>
      <w:r>
        <w:rPr>
          <w:rFonts w:ascii="Times New Roman" w:hAnsi="Times New Roman" w:cs="Times New Roman"/>
        </w:rPr>
        <w:t>.</w:t>
      </w:r>
      <w:r w:rsidRPr="009A6874">
        <w:rPr>
          <w:rFonts w:ascii="Times New Roman" w:hAnsi="Times New Roman" w:cs="Times New Roman"/>
        </w:rPr>
        <w:t xml:space="preserve"> ‘Somali Piracy – Report of</w:t>
      </w:r>
      <w:r>
        <w:rPr>
          <w:rFonts w:ascii="Times New Roman" w:hAnsi="Times New Roman" w:cs="Times New Roman"/>
        </w:rPr>
        <w:t xml:space="preserve"> UK Foreign Affairs Committee’ (2011) 17 </w:t>
      </w:r>
      <w:r w:rsidRPr="00157950">
        <w:rPr>
          <w:rFonts w:ascii="Times New Roman" w:hAnsi="Times New Roman" w:cs="Times New Roman"/>
          <w:i/>
        </w:rPr>
        <w:t>Journal of International Maritime Law</w:t>
      </w:r>
      <w:r>
        <w:rPr>
          <w:rFonts w:ascii="Times New Roman" w:hAnsi="Times New Roman" w:cs="Times New Roman"/>
        </w:rPr>
        <w:t xml:space="preserve"> 411; Theodore M. Cooperstein ‘Letters of Marque and Reprisal: The Constitutional Law and Practice of Privateering’ </w:t>
      </w:r>
      <w:r w:rsidRPr="00480052">
        <w:rPr>
          <w:rFonts w:ascii="Times New Roman" w:hAnsi="Times New Roman" w:cs="Times New Roman"/>
        </w:rPr>
        <w:t xml:space="preserve">(2009) 40 </w:t>
      </w:r>
      <w:r w:rsidRPr="00480052">
        <w:rPr>
          <w:rFonts w:ascii="Times New Roman" w:hAnsi="Times New Roman" w:cs="Times New Roman"/>
          <w:i/>
        </w:rPr>
        <w:t>Journal of Maritime Law and Commerce</w:t>
      </w:r>
      <w:r w:rsidRPr="00480052">
        <w:rPr>
          <w:rFonts w:ascii="Times New Roman" w:hAnsi="Times New Roman" w:cs="Times New Roman"/>
        </w:rPr>
        <w:t xml:space="preserve"> 2</w:t>
      </w:r>
      <w:r>
        <w:rPr>
          <w:rFonts w:ascii="Times New Roman" w:hAnsi="Times New Roman" w:cs="Times New Roman"/>
        </w:rPr>
        <w:t>2</w:t>
      </w:r>
      <w:r w:rsidRPr="00480052">
        <w:rPr>
          <w:rFonts w:ascii="Times New Roman" w:hAnsi="Times New Roman" w:cs="Times New Roman"/>
        </w:rPr>
        <w:t>1;</w:t>
      </w:r>
      <w:r>
        <w:rPr>
          <w:rFonts w:ascii="Times New Roman" w:hAnsi="Times New Roman" w:cs="Times New Roman"/>
        </w:rPr>
        <w:t xml:space="preserve"> D. Joshua Staub ‘Letter of Marque: A Short-Term Solution to an Age Old Problem’ (2009) 40 </w:t>
      </w:r>
      <w:r w:rsidRPr="00480052">
        <w:rPr>
          <w:rFonts w:ascii="Times New Roman" w:hAnsi="Times New Roman" w:cs="Times New Roman"/>
          <w:i/>
        </w:rPr>
        <w:t>Journal of Maritime Law and Commerce</w:t>
      </w:r>
      <w:r>
        <w:rPr>
          <w:rFonts w:ascii="Times New Roman" w:hAnsi="Times New Roman" w:cs="Times New Roman"/>
        </w:rPr>
        <w:t xml:space="preserve"> 261.  The most recent text books on the law of the sea which also deal with piracy do not however cover wages: see, for example, Donald R Rothwell and Tim Stephens </w:t>
      </w:r>
      <w:r w:rsidRPr="00A205F2">
        <w:rPr>
          <w:rFonts w:ascii="Times New Roman" w:hAnsi="Times New Roman" w:cs="Times New Roman"/>
          <w:i/>
        </w:rPr>
        <w:t>The International Law of the Sea</w:t>
      </w:r>
      <w:r>
        <w:rPr>
          <w:rFonts w:ascii="Times New Roman" w:hAnsi="Times New Roman" w:cs="Times New Roman"/>
        </w:rPr>
        <w:t xml:space="preserve">  Hart Publishing 2010) at 162-164; and Yoshifumi Tanaka </w:t>
      </w:r>
      <w:r w:rsidRPr="00A93108">
        <w:rPr>
          <w:rFonts w:ascii="Times New Roman" w:hAnsi="Times New Roman" w:cs="Times New Roman"/>
          <w:i/>
        </w:rPr>
        <w:t>The International Law of the Sea</w:t>
      </w:r>
      <w:r>
        <w:rPr>
          <w:rFonts w:ascii="Times New Roman" w:hAnsi="Times New Roman" w:cs="Times New Roman"/>
        </w:rPr>
        <w:t xml:space="preserve"> (Cambridge University Press 2012)  at 354 -361.  As to the leading work on piracy and charterparties see Paul Todd </w:t>
      </w:r>
      <w:r w:rsidRPr="00B4437F">
        <w:rPr>
          <w:rFonts w:ascii="Times New Roman" w:hAnsi="Times New Roman" w:cs="Times New Roman"/>
          <w:i/>
        </w:rPr>
        <w:t>Maritime Fraud and Piracy</w:t>
      </w:r>
      <w:r>
        <w:rPr>
          <w:rFonts w:ascii="Times New Roman" w:hAnsi="Times New Roman" w:cs="Times New Roman"/>
          <w:i/>
        </w:rPr>
        <w:t xml:space="preserve"> </w:t>
      </w:r>
      <w:r>
        <w:rPr>
          <w:rFonts w:ascii="Times New Roman" w:hAnsi="Times New Roman" w:cs="Times New Roman"/>
        </w:rPr>
        <w:t>(</w:t>
      </w:r>
      <w:r w:rsidRPr="00B4437F">
        <w:rPr>
          <w:rFonts w:ascii="Times New Roman" w:hAnsi="Times New Roman" w:cs="Times New Roman"/>
        </w:rPr>
        <w:t xml:space="preserve">Lloyd’s </w:t>
      </w:r>
      <w:r>
        <w:rPr>
          <w:rFonts w:ascii="Times New Roman" w:hAnsi="Times New Roman" w:cs="Times New Roman"/>
        </w:rPr>
        <w:t xml:space="preserve">List </w:t>
      </w:r>
      <w:r w:rsidRPr="00B4437F">
        <w:rPr>
          <w:rFonts w:ascii="Times New Roman" w:hAnsi="Times New Roman" w:cs="Times New Roman"/>
        </w:rPr>
        <w:t>2010</w:t>
      </w:r>
      <w:r>
        <w:rPr>
          <w:rFonts w:ascii="Times New Roman" w:hAnsi="Times New Roman" w:cs="Times New Roman"/>
        </w:rPr>
        <w:t xml:space="preserve">); see also </w:t>
      </w:r>
      <w:r w:rsidRPr="002C1B3D">
        <w:rPr>
          <w:rFonts w:ascii="Times New Roman" w:hAnsi="Times New Roman" w:cs="Times New Roman"/>
        </w:rPr>
        <w:t xml:space="preserve">Aleka Mandaraka Sheppard ‘When is a serious risk of piracy serious enough for the law?’ (2011) 17 </w:t>
      </w:r>
      <w:r w:rsidRPr="002C1B3D">
        <w:rPr>
          <w:rFonts w:ascii="Times New Roman" w:hAnsi="Times New Roman" w:cs="Times New Roman"/>
          <w:i/>
        </w:rPr>
        <w:t>Journal of International Maritime Law</w:t>
      </w:r>
      <w:r w:rsidRPr="002C1B3D">
        <w:rPr>
          <w:rFonts w:ascii="Times New Roman" w:hAnsi="Times New Roman" w:cs="Times New Roman"/>
        </w:rPr>
        <w:t xml:space="preserve"> 430</w:t>
      </w:r>
      <w:r w:rsidR="00D706C5">
        <w:rPr>
          <w:rFonts w:ascii="Times New Roman" w:hAnsi="Times New Roman" w:cs="Times New Roman"/>
        </w:rPr>
        <w:t xml:space="preserve">; </w:t>
      </w:r>
      <w:r w:rsidR="00D706C5" w:rsidRPr="00D706C5">
        <w:rPr>
          <w:rFonts w:ascii="Times New Roman" w:hAnsi="Times New Roman" w:cs="Times New Roman"/>
        </w:rPr>
        <w:t xml:space="preserve">and Paul Todd ‘Ransom, piracy and time charterparties ‘ (2012) 18 </w:t>
      </w:r>
      <w:r w:rsidR="00D706C5" w:rsidRPr="00D706C5">
        <w:rPr>
          <w:rFonts w:ascii="Times New Roman" w:hAnsi="Times New Roman" w:cs="Times New Roman"/>
          <w:i/>
        </w:rPr>
        <w:t xml:space="preserve">Journal of International Maritime Law </w:t>
      </w:r>
      <w:r w:rsidR="00D706C5" w:rsidRPr="00D706C5">
        <w:rPr>
          <w:rFonts w:ascii="Times New Roman" w:hAnsi="Times New Roman" w:cs="Times New Roman"/>
        </w:rPr>
        <w:t xml:space="preserve">193.   </w:t>
      </w:r>
      <w:r>
        <w:rPr>
          <w:rFonts w:ascii="Times New Roman" w:hAnsi="Times New Roman" w:cs="Times New Roman"/>
        </w:rPr>
        <w:t xml:space="preserve"> </w:t>
      </w:r>
      <w:r w:rsidR="00D706C5">
        <w:rPr>
          <w:rFonts w:ascii="Times New Roman" w:hAnsi="Times New Roman" w:cs="Times New Roman"/>
        </w:rPr>
        <w:t xml:space="preserve">As to </w:t>
      </w:r>
      <w:r>
        <w:rPr>
          <w:rFonts w:ascii="Times New Roman" w:hAnsi="Times New Roman" w:cs="Times New Roman"/>
        </w:rPr>
        <w:t>piracy and marine insurance see</w:t>
      </w:r>
      <w:r w:rsidR="00D706C5">
        <w:rPr>
          <w:rFonts w:ascii="Times New Roman" w:hAnsi="Times New Roman" w:cs="Times New Roman"/>
        </w:rPr>
        <w:t>, for example,</w:t>
      </w:r>
      <w:r>
        <w:rPr>
          <w:rFonts w:ascii="Times New Roman" w:hAnsi="Times New Roman" w:cs="Times New Roman"/>
        </w:rPr>
        <w:t xml:space="preserve"> Kate Lewins and Robert Merkin ‘Masefield AG v Amlin Corporate Member Ltd; The Bunga Melati Dua Piracy, Ransom and Marine Insurance’ [2011] 35 </w:t>
      </w:r>
      <w:r>
        <w:rPr>
          <w:rFonts w:ascii="Times New Roman" w:hAnsi="Times New Roman" w:cs="Times New Roman"/>
          <w:i/>
        </w:rPr>
        <w:t>Melbourne University Law Review</w:t>
      </w:r>
      <w:r>
        <w:rPr>
          <w:rFonts w:ascii="Times New Roman" w:hAnsi="Times New Roman" w:cs="Times New Roman"/>
        </w:rPr>
        <w:t xml:space="preserve"> 717</w:t>
      </w:r>
      <w:r w:rsidR="006C139B">
        <w:rPr>
          <w:rFonts w:ascii="Times New Roman" w:hAnsi="Times New Roman" w:cs="Times New Roman"/>
        </w:rPr>
        <w:t xml:space="preserve">; and Paul Todd ‘Ransom, piracy and time charterparties ‘ (2012) 18 </w:t>
      </w:r>
      <w:r w:rsidR="006C139B" w:rsidRPr="006C139B">
        <w:rPr>
          <w:rFonts w:ascii="Times New Roman" w:hAnsi="Times New Roman" w:cs="Times New Roman"/>
          <w:i/>
        </w:rPr>
        <w:t xml:space="preserve">Journal of International Maritime Law </w:t>
      </w:r>
      <w:r w:rsidR="006C139B">
        <w:rPr>
          <w:rFonts w:ascii="Times New Roman" w:hAnsi="Times New Roman" w:cs="Times New Roman"/>
        </w:rPr>
        <w:t>193.</w:t>
      </w:r>
      <w:r>
        <w:rPr>
          <w:rFonts w:ascii="Times New Roman" w:hAnsi="Times New Roman" w:cs="Times New Roman"/>
        </w:rPr>
        <w:t xml:space="preserve">   </w:t>
      </w:r>
    </w:p>
  </w:footnote>
  <w:footnote w:id="13">
    <w:p w:rsidR="005C764A" w:rsidRPr="00D278DC" w:rsidRDefault="005C764A" w:rsidP="00D278DC">
      <w:pPr>
        <w:pStyle w:val="FootnoteText"/>
        <w:jc w:val="both"/>
        <w:rPr>
          <w:rFonts w:ascii="Times New Roman" w:hAnsi="Times New Roman" w:cs="Times New Roman"/>
        </w:rPr>
      </w:pPr>
      <w:r w:rsidRPr="00D278DC">
        <w:rPr>
          <w:rStyle w:val="FootnoteReference"/>
          <w:rFonts w:ascii="Times New Roman" w:hAnsi="Times New Roman" w:cs="Times New Roman"/>
        </w:rPr>
        <w:footnoteRef/>
      </w:r>
      <w:r w:rsidRPr="00D278DC">
        <w:rPr>
          <w:rFonts w:ascii="Times New Roman" w:hAnsi="Times New Roman" w:cs="Times New Roman"/>
        </w:rPr>
        <w:t xml:space="preserve"> See, for example, the following writers who deal with </w:t>
      </w:r>
      <w:r>
        <w:rPr>
          <w:rFonts w:ascii="Times New Roman" w:hAnsi="Times New Roman" w:cs="Times New Roman"/>
        </w:rPr>
        <w:t xml:space="preserve">the </w:t>
      </w:r>
      <w:r w:rsidRPr="00D278DC">
        <w:rPr>
          <w:rFonts w:ascii="Times New Roman" w:hAnsi="Times New Roman" w:cs="Times New Roman"/>
        </w:rPr>
        <w:t xml:space="preserve">wages </w:t>
      </w:r>
      <w:r>
        <w:rPr>
          <w:rFonts w:ascii="Times New Roman" w:hAnsi="Times New Roman" w:cs="Times New Roman"/>
        </w:rPr>
        <w:t xml:space="preserve">of seafarers </w:t>
      </w:r>
      <w:r w:rsidRPr="00D278DC">
        <w:rPr>
          <w:rFonts w:ascii="Times New Roman" w:hAnsi="Times New Roman" w:cs="Times New Roman"/>
        </w:rPr>
        <w:t>and</w:t>
      </w:r>
      <w:r>
        <w:rPr>
          <w:rFonts w:ascii="Times New Roman" w:hAnsi="Times New Roman" w:cs="Times New Roman"/>
        </w:rPr>
        <w:t>/or</w:t>
      </w:r>
      <w:r w:rsidRPr="00D278DC">
        <w:rPr>
          <w:rFonts w:ascii="Times New Roman" w:hAnsi="Times New Roman" w:cs="Times New Roman"/>
        </w:rPr>
        <w:t xml:space="preserve"> the maritime lien for wages:  </w:t>
      </w:r>
      <w:r>
        <w:rPr>
          <w:rFonts w:ascii="Times New Roman" w:hAnsi="Times New Roman" w:cs="Times New Roman"/>
        </w:rPr>
        <w:t xml:space="preserve">Griffith Price </w:t>
      </w:r>
      <w:r w:rsidRPr="00393862">
        <w:rPr>
          <w:rFonts w:ascii="Times New Roman" w:hAnsi="Times New Roman" w:cs="Times New Roman"/>
          <w:i/>
        </w:rPr>
        <w:t>The Law of Maritime Liens</w:t>
      </w:r>
      <w:r>
        <w:rPr>
          <w:rFonts w:ascii="Times New Roman" w:hAnsi="Times New Roman" w:cs="Times New Roman"/>
        </w:rPr>
        <w:t xml:space="preserve"> (Sweet &amp; Maxwell 1940); D. R. Thomas </w:t>
      </w:r>
      <w:r w:rsidRPr="00542DE2">
        <w:rPr>
          <w:rFonts w:ascii="Times New Roman" w:hAnsi="Times New Roman" w:cs="Times New Roman"/>
          <w:i/>
        </w:rPr>
        <w:t>Maritime Liens</w:t>
      </w:r>
      <w:r>
        <w:rPr>
          <w:rFonts w:ascii="Times New Roman" w:hAnsi="Times New Roman" w:cs="Times New Roman"/>
        </w:rPr>
        <w:t xml:space="preserve"> (Stevens &amp; Sons 1980); William Tetley </w:t>
      </w:r>
      <w:r w:rsidRPr="00542DE2">
        <w:rPr>
          <w:rFonts w:ascii="Times New Roman" w:hAnsi="Times New Roman" w:cs="Times New Roman"/>
          <w:i/>
        </w:rPr>
        <w:t>Maritime Liens and Claims</w:t>
      </w:r>
      <w:r>
        <w:rPr>
          <w:rFonts w:ascii="Times New Roman" w:hAnsi="Times New Roman" w:cs="Times New Roman"/>
        </w:rPr>
        <w:t xml:space="preserve"> (International Shipping Publications, 2 ed 1998); </w:t>
      </w:r>
      <w:r w:rsidRPr="00D278DC">
        <w:rPr>
          <w:rFonts w:ascii="Times New Roman" w:hAnsi="Times New Roman" w:cs="Times New Roman"/>
        </w:rPr>
        <w:t xml:space="preserve">F. N. Hopkins </w:t>
      </w:r>
      <w:r w:rsidRPr="00D278DC">
        <w:rPr>
          <w:rFonts w:ascii="Times New Roman" w:hAnsi="Times New Roman" w:cs="Times New Roman"/>
          <w:i/>
        </w:rPr>
        <w:t>Business and Law for the Shipmaster</w:t>
      </w:r>
      <w:r w:rsidRPr="00D278DC">
        <w:rPr>
          <w:rFonts w:ascii="Times New Roman" w:hAnsi="Times New Roman" w:cs="Times New Roman"/>
        </w:rPr>
        <w:t xml:space="preserve"> (Brown, Son &amp; Ferguson Ltd</w:t>
      </w:r>
      <w:r>
        <w:rPr>
          <w:rFonts w:ascii="Times New Roman" w:hAnsi="Times New Roman" w:cs="Times New Roman"/>
        </w:rPr>
        <w:t xml:space="preserve"> 1998)</w:t>
      </w:r>
      <w:r w:rsidRPr="00D278DC">
        <w:rPr>
          <w:rFonts w:ascii="Times New Roman" w:hAnsi="Times New Roman" w:cs="Times New Roman"/>
        </w:rPr>
        <w:t xml:space="preserve">; Jonathan S. Kitchen </w:t>
      </w:r>
      <w:r w:rsidRPr="00D278DC">
        <w:rPr>
          <w:rFonts w:ascii="Times New Roman" w:hAnsi="Times New Roman" w:cs="Times New Roman"/>
          <w:i/>
        </w:rPr>
        <w:t>The Employment of Merchant Seamen</w:t>
      </w:r>
      <w:r w:rsidRPr="00D278DC">
        <w:rPr>
          <w:rFonts w:ascii="Times New Roman" w:hAnsi="Times New Roman" w:cs="Times New Roman"/>
        </w:rPr>
        <w:t xml:space="preserve"> (Croom Helm</w:t>
      </w:r>
      <w:r>
        <w:rPr>
          <w:rFonts w:ascii="Times New Roman" w:hAnsi="Times New Roman" w:cs="Times New Roman"/>
        </w:rPr>
        <w:t xml:space="preserve"> 1980</w:t>
      </w:r>
      <w:r w:rsidRPr="00D278DC">
        <w:rPr>
          <w:rFonts w:ascii="Times New Roman" w:hAnsi="Times New Roman" w:cs="Times New Roman"/>
        </w:rPr>
        <w:t xml:space="preserve">) at 433 where it is simply said that by the early eighteenth century a seaman was liable to lose or forfeit all or most of his wages in a wide range of circumstances, including capture by pirates; Susan Hodges and Christopher Hill </w:t>
      </w:r>
      <w:r w:rsidRPr="00D278DC">
        <w:rPr>
          <w:rFonts w:ascii="Times New Roman" w:hAnsi="Times New Roman" w:cs="Times New Roman"/>
          <w:i/>
        </w:rPr>
        <w:t>Principles of Maritime Law</w:t>
      </w:r>
      <w:r w:rsidRPr="00D278DC">
        <w:rPr>
          <w:rFonts w:ascii="Times New Roman" w:hAnsi="Times New Roman" w:cs="Times New Roman"/>
        </w:rPr>
        <w:t xml:space="preserve"> (Informa Professional</w:t>
      </w:r>
      <w:r>
        <w:rPr>
          <w:rFonts w:ascii="Times New Roman" w:hAnsi="Times New Roman" w:cs="Times New Roman"/>
        </w:rPr>
        <w:t xml:space="preserve"> 2001</w:t>
      </w:r>
      <w:r w:rsidRPr="00D278DC">
        <w:rPr>
          <w:rFonts w:ascii="Times New Roman" w:hAnsi="Times New Roman" w:cs="Times New Roman"/>
        </w:rPr>
        <w:t>)</w:t>
      </w:r>
      <w:r>
        <w:rPr>
          <w:rFonts w:ascii="Times New Roman" w:hAnsi="Times New Roman" w:cs="Times New Roman"/>
        </w:rPr>
        <w:t xml:space="preserve">; D.C. Jackson </w:t>
      </w:r>
      <w:r w:rsidRPr="00A545DB">
        <w:rPr>
          <w:rFonts w:ascii="Times New Roman" w:hAnsi="Times New Roman" w:cs="Times New Roman"/>
          <w:i/>
        </w:rPr>
        <w:t>Enforcement of Maritime Claims</w:t>
      </w:r>
      <w:r>
        <w:rPr>
          <w:rFonts w:ascii="Times New Roman" w:hAnsi="Times New Roman" w:cs="Times New Roman"/>
        </w:rPr>
        <w:t xml:space="preserve"> (LLP 2005 4ed); Nigel Meeson and John A. Kimbell </w:t>
      </w:r>
      <w:r w:rsidRPr="000E34C4">
        <w:rPr>
          <w:rFonts w:ascii="Times New Roman" w:hAnsi="Times New Roman" w:cs="Times New Roman"/>
          <w:i/>
        </w:rPr>
        <w:t>Admiralty Jurisdiction and Practice</w:t>
      </w:r>
      <w:r>
        <w:rPr>
          <w:rFonts w:ascii="Times New Roman" w:hAnsi="Times New Roman" w:cs="Times New Roman"/>
        </w:rPr>
        <w:t xml:space="preserve"> (Informa 2011 4ed). </w:t>
      </w:r>
      <w:r w:rsidRPr="00D278DC">
        <w:rPr>
          <w:rFonts w:ascii="Times New Roman" w:hAnsi="Times New Roman" w:cs="Times New Roman"/>
        </w:rPr>
        <w:t xml:space="preserve"> Nor does the subject appear to have yet been considered under the law of the US</w:t>
      </w:r>
      <w:r>
        <w:rPr>
          <w:rFonts w:ascii="Times New Roman" w:hAnsi="Times New Roman" w:cs="Times New Roman"/>
        </w:rPr>
        <w:t xml:space="preserve">A: see the preeminent work on seafarers by </w:t>
      </w:r>
      <w:r w:rsidRPr="00D278DC">
        <w:rPr>
          <w:rFonts w:ascii="Times New Roman" w:hAnsi="Times New Roman" w:cs="Times New Roman"/>
        </w:rPr>
        <w:t xml:space="preserve">Robert Force </w:t>
      </w:r>
      <w:r>
        <w:rPr>
          <w:rFonts w:ascii="Times New Roman" w:hAnsi="Times New Roman" w:cs="Times New Roman"/>
        </w:rPr>
        <w:t xml:space="preserve">(formerly </w:t>
      </w:r>
      <w:r w:rsidRPr="00D278DC">
        <w:rPr>
          <w:rFonts w:ascii="Times New Roman" w:hAnsi="Times New Roman" w:cs="Times New Roman"/>
        </w:rPr>
        <w:t>Martin J.Norris</w:t>
      </w:r>
      <w:r>
        <w:rPr>
          <w:rFonts w:ascii="Times New Roman" w:hAnsi="Times New Roman" w:cs="Times New Roman"/>
        </w:rPr>
        <w:t>)</w:t>
      </w:r>
      <w:r w:rsidRPr="00D278DC">
        <w:rPr>
          <w:rFonts w:ascii="Times New Roman" w:hAnsi="Times New Roman" w:cs="Times New Roman"/>
        </w:rPr>
        <w:t xml:space="preserve"> </w:t>
      </w:r>
      <w:r w:rsidRPr="00D278DC">
        <w:rPr>
          <w:rFonts w:ascii="Times New Roman" w:hAnsi="Times New Roman" w:cs="Times New Roman"/>
          <w:i/>
        </w:rPr>
        <w:t>The Law of Seamen (Thomson West) vols 1-3 2003</w:t>
      </w:r>
      <w:r w:rsidRPr="00D278DC">
        <w:rPr>
          <w:rFonts w:ascii="Times New Roman" w:hAnsi="Times New Roman" w:cs="Times New Roman"/>
        </w:rPr>
        <w:t xml:space="preserve"> at 12:1 – 12:40 where wages</w:t>
      </w:r>
      <w:r>
        <w:rPr>
          <w:rFonts w:ascii="Times New Roman" w:hAnsi="Times New Roman" w:cs="Times New Roman"/>
        </w:rPr>
        <w:t xml:space="preserve"> are treated with </w:t>
      </w:r>
      <w:r w:rsidR="003D734A">
        <w:rPr>
          <w:rFonts w:ascii="Times New Roman" w:hAnsi="Times New Roman" w:cs="Times New Roman"/>
        </w:rPr>
        <w:t xml:space="preserve">great </w:t>
      </w:r>
      <w:r>
        <w:rPr>
          <w:rFonts w:ascii="Times New Roman" w:hAnsi="Times New Roman" w:cs="Times New Roman"/>
        </w:rPr>
        <w:t>authority</w:t>
      </w:r>
      <w:r w:rsidRPr="00D278DC">
        <w:rPr>
          <w:rFonts w:ascii="Times New Roman" w:hAnsi="Times New Roman" w:cs="Times New Roman"/>
        </w:rPr>
        <w:t xml:space="preserve">.  For a consideration of wages under the law of the UK and the USA, see John A.C. Cartner, Richard P. Fiske and Tara L. Leiter </w:t>
      </w:r>
      <w:r w:rsidRPr="00D278DC">
        <w:rPr>
          <w:rFonts w:ascii="Times New Roman" w:hAnsi="Times New Roman" w:cs="Times New Roman"/>
          <w:i/>
        </w:rPr>
        <w:t>The International Law of the Shipmaster</w:t>
      </w:r>
      <w:r w:rsidRPr="00D278DC">
        <w:rPr>
          <w:rFonts w:ascii="Times New Roman" w:hAnsi="Times New Roman" w:cs="Times New Roman"/>
        </w:rPr>
        <w:t xml:space="preserve"> (Informa Law</w:t>
      </w:r>
      <w:r>
        <w:rPr>
          <w:rFonts w:ascii="Times New Roman" w:hAnsi="Times New Roman" w:cs="Times New Roman"/>
        </w:rPr>
        <w:t xml:space="preserve"> 2009</w:t>
      </w:r>
      <w:r w:rsidRPr="00D278DC">
        <w:rPr>
          <w:rFonts w:ascii="Times New Roman" w:hAnsi="Times New Roman" w:cs="Times New Roman"/>
        </w:rPr>
        <w:t>)</w:t>
      </w:r>
      <w:r>
        <w:rPr>
          <w:rFonts w:ascii="Times New Roman" w:hAnsi="Times New Roman" w:cs="Times New Roman"/>
        </w:rPr>
        <w:t xml:space="preserve">. </w:t>
      </w:r>
      <w:r w:rsidRPr="00D278DC">
        <w:rPr>
          <w:rFonts w:ascii="Times New Roman" w:hAnsi="Times New Roman" w:cs="Times New Roman"/>
        </w:rPr>
        <w:t>As to the law of New Zealand, see</w:t>
      </w:r>
      <w:r>
        <w:rPr>
          <w:rFonts w:ascii="Times New Roman" w:hAnsi="Times New Roman" w:cs="Times New Roman"/>
        </w:rPr>
        <w:t>,</w:t>
      </w:r>
      <w:r w:rsidRPr="00D278DC">
        <w:rPr>
          <w:rFonts w:ascii="Times New Roman" w:hAnsi="Times New Roman" w:cs="Times New Roman"/>
        </w:rPr>
        <w:t xml:space="preserve"> </w:t>
      </w:r>
      <w:r>
        <w:rPr>
          <w:rFonts w:ascii="Times New Roman" w:hAnsi="Times New Roman" w:cs="Times New Roman"/>
        </w:rPr>
        <w:t xml:space="preserve">for example, </w:t>
      </w:r>
      <w:r w:rsidRPr="00D278DC">
        <w:rPr>
          <w:rFonts w:ascii="Times New Roman" w:hAnsi="Times New Roman" w:cs="Times New Roman"/>
        </w:rPr>
        <w:t xml:space="preserve">Michael Ng ‘The protection of seafarers wages in Admiralty: a critical analysis in the context of modern shipping’ [2008] 22 </w:t>
      </w:r>
      <w:r w:rsidRPr="00D278DC">
        <w:rPr>
          <w:rFonts w:ascii="Times New Roman" w:hAnsi="Times New Roman" w:cs="Times New Roman"/>
          <w:i/>
        </w:rPr>
        <w:t>Australian and New Zealand Maritime Law Journal</w:t>
      </w:r>
      <w:r w:rsidRPr="00D278DC">
        <w:rPr>
          <w:rFonts w:ascii="Times New Roman" w:hAnsi="Times New Roman" w:cs="Times New Roman"/>
        </w:rPr>
        <w:t xml:space="preserve"> 133.</w:t>
      </w:r>
    </w:p>
  </w:footnote>
  <w:footnote w:id="14">
    <w:p w:rsidR="005C764A" w:rsidRPr="00DF604B" w:rsidRDefault="005C764A" w:rsidP="001E260F">
      <w:pPr>
        <w:pStyle w:val="FootnoteText"/>
        <w:jc w:val="both"/>
        <w:rPr>
          <w:rFonts w:ascii="Times New Roman" w:hAnsi="Times New Roman" w:cs="Times New Roman"/>
        </w:rPr>
      </w:pPr>
      <w:r w:rsidRPr="00DF604B">
        <w:rPr>
          <w:rStyle w:val="FootnoteReference"/>
          <w:rFonts w:ascii="Times New Roman" w:hAnsi="Times New Roman" w:cs="Times New Roman"/>
        </w:rPr>
        <w:footnoteRef/>
      </w:r>
      <w:r w:rsidRPr="00DF604B">
        <w:rPr>
          <w:rFonts w:ascii="Times New Roman" w:hAnsi="Times New Roman" w:cs="Times New Roman"/>
        </w:rPr>
        <w:t xml:space="preserve"> </w:t>
      </w:r>
      <w:r>
        <w:rPr>
          <w:rFonts w:ascii="Times New Roman" w:hAnsi="Times New Roman" w:cs="Times New Roman"/>
        </w:rPr>
        <w:t xml:space="preserve">At 4.  </w:t>
      </w:r>
      <w:r w:rsidRPr="00DF604B">
        <w:rPr>
          <w:rFonts w:ascii="Times New Roman" w:hAnsi="Times New Roman" w:cs="Times New Roman"/>
        </w:rPr>
        <w:t xml:space="preserve">For commentary on the provisions of the MLC dealing with wages see: Moira L. McConnell, Dominick Devlin, Cleopatra Doumbia-Henry </w:t>
      </w:r>
      <w:r w:rsidRPr="00874F75">
        <w:rPr>
          <w:rFonts w:ascii="Times New Roman" w:hAnsi="Times New Roman" w:cs="Times New Roman"/>
          <w:i/>
        </w:rPr>
        <w:t>The Maritime Labour Convention, 2006</w:t>
      </w:r>
      <w:r w:rsidRPr="00DF604B">
        <w:rPr>
          <w:rFonts w:ascii="Times New Roman" w:hAnsi="Times New Roman" w:cs="Times New Roman"/>
        </w:rPr>
        <w:t xml:space="preserve"> (Martinus Nijhoff Publishers) 2011, 277, 291, 294-301.  For commentary on Wages, Hours of Work and Manning (</w:t>
      </w:r>
      <w:r>
        <w:rPr>
          <w:rFonts w:ascii="Times New Roman" w:hAnsi="Times New Roman" w:cs="Times New Roman"/>
        </w:rPr>
        <w:t>S</w:t>
      </w:r>
      <w:r w:rsidRPr="00DF604B">
        <w:rPr>
          <w:rFonts w:ascii="Times New Roman" w:hAnsi="Times New Roman" w:cs="Times New Roman"/>
        </w:rPr>
        <w:t>ea) Convention (Revised) 1968 (ILO C109)</w:t>
      </w:r>
      <w:r>
        <w:rPr>
          <w:rFonts w:ascii="Times New Roman" w:hAnsi="Times New Roman" w:cs="Times New Roman"/>
        </w:rPr>
        <w:t>,</w:t>
      </w:r>
      <w:r w:rsidRPr="00DF604B">
        <w:rPr>
          <w:rFonts w:ascii="Times New Roman" w:hAnsi="Times New Roman" w:cs="Times New Roman"/>
        </w:rPr>
        <w:t xml:space="preserve"> see Deirdre Fitzpatrick &amp; Michael Anderson </w:t>
      </w:r>
      <w:r w:rsidRPr="00874F75">
        <w:rPr>
          <w:rFonts w:ascii="Times New Roman" w:hAnsi="Times New Roman" w:cs="Times New Roman"/>
          <w:i/>
        </w:rPr>
        <w:t>Seafarers’ Rights</w:t>
      </w:r>
      <w:r w:rsidRPr="00DF604B">
        <w:rPr>
          <w:rFonts w:ascii="Times New Roman" w:hAnsi="Times New Roman" w:cs="Times New Roman"/>
        </w:rPr>
        <w:t xml:space="preserve"> (Oxford University Press) 2005, 72.  Neither of these commentaries touches on the entitlement to wages of seafarers held hostage</w:t>
      </w:r>
      <w:r w:rsidR="003D734A">
        <w:rPr>
          <w:rFonts w:ascii="Times New Roman" w:hAnsi="Times New Roman" w:cs="Times New Roman"/>
        </w:rPr>
        <w:t xml:space="preserve"> by pirates</w:t>
      </w:r>
      <w:r w:rsidRPr="00DF604B">
        <w:rPr>
          <w:rFonts w:ascii="Times New Roman" w:hAnsi="Times New Roman" w:cs="Times New Roman"/>
        </w:rPr>
        <w:t>.</w:t>
      </w:r>
    </w:p>
  </w:footnote>
  <w:footnote w:id="15">
    <w:p w:rsidR="005C764A" w:rsidRPr="00C2178D" w:rsidRDefault="005C764A" w:rsidP="001E260F">
      <w:pPr>
        <w:pStyle w:val="FootnoteText"/>
        <w:jc w:val="both"/>
        <w:rPr>
          <w:rFonts w:ascii="Times New Roman" w:hAnsi="Times New Roman" w:cs="Times New Roman"/>
        </w:rPr>
      </w:pPr>
      <w:r w:rsidRPr="00DF604B">
        <w:rPr>
          <w:rStyle w:val="FootnoteReference"/>
          <w:rFonts w:ascii="Times New Roman" w:hAnsi="Times New Roman" w:cs="Times New Roman"/>
        </w:rPr>
        <w:footnoteRef/>
      </w:r>
      <w:r w:rsidRPr="00DF604B">
        <w:rPr>
          <w:rFonts w:ascii="Times New Roman" w:hAnsi="Times New Roman" w:cs="Times New Roman"/>
        </w:rPr>
        <w:t xml:space="preserve"> Guideline B2.2.1(b) which states that: ‘(b) </w:t>
      </w:r>
      <w:r w:rsidRPr="00DF604B">
        <w:rPr>
          <w:rFonts w:ascii="Times New Roman" w:hAnsi="Times New Roman" w:cs="Times New Roman"/>
          <w:i/>
          <w:iCs/>
        </w:rPr>
        <w:t xml:space="preserve">basic pay or wages </w:t>
      </w:r>
      <w:r w:rsidRPr="00DF604B">
        <w:rPr>
          <w:rFonts w:ascii="Times New Roman" w:hAnsi="Times New Roman" w:cs="Times New Roman"/>
        </w:rPr>
        <w:t>means the pay, however composed, for normal</w:t>
      </w:r>
      <w:r w:rsidRPr="00750F99">
        <w:rPr>
          <w:rFonts w:ascii="Times New Roman" w:hAnsi="Times New Roman" w:cs="Times New Roman"/>
        </w:rPr>
        <w:t xml:space="preserve"> hours of work; it does not include payments for overtime worked, bonuses, allowances, paid leave or any other additional remuneration’. </w:t>
      </w:r>
      <w:r>
        <w:rPr>
          <w:rFonts w:ascii="Times New Roman" w:hAnsi="Times New Roman" w:cs="Times New Roman"/>
        </w:rPr>
        <w:t xml:space="preserve"> As to how the MLC might be implemented through national laws or regulations, through collective bargaining agreements or through other measures or in practice see International Labour Office </w:t>
      </w:r>
      <w:r w:rsidRPr="00C563D5">
        <w:rPr>
          <w:rFonts w:ascii="Times New Roman" w:hAnsi="Times New Roman" w:cs="Times New Roman"/>
          <w:i/>
        </w:rPr>
        <w:t>Hand</w:t>
      </w:r>
      <w:r>
        <w:rPr>
          <w:rFonts w:ascii="Times New Roman" w:hAnsi="Times New Roman" w:cs="Times New Roman"/>
          <w:i/>
        </w:rPr>
        <w:t>book:</w:t>
      </w:r>
      <w:r w:rsidRPr="00C563D5">
        <w:rPr>
          <w:rFonts w:ascii="Times New Roman" w:hAnsi="Times New Roman" w:cs="Times New Roman"/>
          <w:i/>
        </w:rPr>
        <w:t xml:space="preserve"> Guidance on Implementing the Maritime Labour Convention</w:t>
      </w:r>
      <w:r>
        <w:rPr>
          <w:rFonts w:ascii="Times New Roman" w:hAnsi="Times New Roman" w:cs="Times New Roman"/>
          <w:i/>
        </w:rPr>
        <w:t>,</w:t>
      </w:r>
      <w:r w:rsidRPr="00C563D5">
        <w:rPr>
          <w:rFonts w:ascii="Times New Roman" w:hAnsi="Times New Roman" w:cs="Times New Roman"/>
          <w:i/>
        </w:rPr>
        <w:t xml:space="preserve"> 2006 </w:t>
      </w:r>
      <w:r>
        <w:rPr>
          <w:rFonts w:ascii="Times New Roman" w:hAnsi="Times New Roman" w:cs="Times New Roman"/>
          <w:i/>
        </w:rPr>
        <w:t xml:space="preserve">- </w:t>
      </w:r>
      <w:r w:rsidRPr="00C563D5">
        <w:rPr>
          <w:rFonts w:ascii="Times New Roman" w:hAnsi="Times New Roman" w:cs="Times New Roman"/>
          <w:i/>
        </w:rPr>
        <w:t xml:space="preserve">Model National Provisions </w:t>
      </w:r>
      <w:r w:rsidRPr="00C2178D">
        <w:rPr>
          <w:rFonts w:ascii="Times New Roman" w:hAnsi="Times New Roman" w:cs="Times New Roman"/>
        </w:rPr>
        <w:t>(International Labour Organization Geneva)</w:t>
      </w:r>
      <w:r>
        <w:rPr>
          <w:rFonts w:ascii="Times New Roman" w:hAnsi="Times New Roman" w:cs="Times New Roman"/>
          <w:i/>
        </w:rPr>
        <w:t xml:space="preserve"> </w:t>
      </w:r>
      <w:r w:rsidRPr="00C2178D">
        <w:rPr>
          <w:rFonts w:ascii="Times New Roman" w:hAnsi="Times New Roman" w:cs="Times New Roman"/>
        </w:rPr>
        <w:t>2012, 22, 23.</w:t>
      </w:r>
    </w:p>
  </w:footnote>
  <w:footnote w:id="16">
    <w:p w:rsidR="005C764A" w:rsidRPr="00652BD8" w:rsidRDefault="005C764A" w:rsidP="002F0E90">
      <w:pPr>
        <w:pStyle w:val="FootnoteText"/>
        <w:jc w:val="both"/>
        <w:rPr>
          <w:rFonts w:ascii="Times New Roman" w:hAnsi="Times New Roman" w:cs="Times New Roman"/>
        </w:rPr>
      </w:pPr>
      <w:r w:rsidRPr="00652BD8">
        <w:rPr>
          <w:rStyle w:val="FootnoteReference"/>
          <w:rFonts w:ascii="Times New Roman" w:hAnsi="Times New Roman" w:cs="Times New Roman"/>
        </w:rPr>
        <w:footnoteRef/>
      </w:r>
      <w:r w:rsidRPr="00652BD8">
        <w:rPr>
          <w:rFonts w:ascii="Times New Roman" w:hAnsi="Times New Roman" w:cs="Times New Roman"/>
        </w:rPr>
        <w:t>International Convention for the Unification of Certain Rules Relating to Maritime Liens and Mortgages 1926, article 8</w:t>
      </w:r>
    </w:p>
  </w:footnote>
  <w:footnote w:id="17">
    <w:p w:rsidR="005C764A" w:rsidRPr="00652BD8" w:rsidRDefault="005C764A" w:rsidP="002F0E90">
      <w:pPr>
        <w:pStyle w:val="FootnoteText"/>
        <w:jc w:val="both"/>
        <w:rPr>
          <w:rFonts w:ascii="Times New Roman" w:hAnsi="Times New Roman" w:cs="Times New Roman"/>
        </w:rPr>
      </w:pPr>
      <w:r w:rsidRPr="00652BD8">
        <w:rPr>
          <w:rStyle w:val="FootnoteReference"/>
          <w:rFonts w:ascii="Times New Roman" w:hAnsi="Times New Roman" w:cs="Times New Roman"/>
        </w:rPr>
        <w:footnoteRef/>
      </w:r>
      <w:r w:rsidRPr="00652BD8">
        <w:rPr>
          <w:rFonts w:ascii="Times New Roman" w:hAnsi="Times New Roman" w:cs="Times New Roman"/>
        </w:rPr>
        <w:t xml:space="preserve"> International Convention for the Unification of Certain Rules Relating to Maritime Liens and Mortgages 1967.</w:t>
      </w:r>
    </w:p>
  </w:footnote>
  <w:footnote w:id="18">
    <w:p w:rsidR="005C764A" w:rsidRPr="00355820" w:rsidRDefault="005C764A" w:rsidP="0052111C">
      <w:pPr>
        <w:pStyle w:val="FootnoteText"/>
        <w:jc w:val="both"/>
        <w:rPr>
          <w:rFonts w:ascii="Times New Roman" w:hAnsi="Times New Roman" w:cs="Times New Roman"/>
        </w:rPr>
      </w:pPr>
      <w:r w:rsidRPr="00355820">
        <w:rPr>
          <w:rStyle w:val="FootnoteReference"/>
          <w:rFonts w:ascii="Times New Roman" w:hAnsi="Times New Roman" w:cs="Times New Roman"/>
        </w:rPr>
        <w:footnoteRef/>
      </w:r>
      <w:r w:rsidRPr="00355820">
        <w:rPr>
          <w:rFonts w:ascii="Times New Roman" w:hAnsi="Times New Roman" w:cs="Times New Roman"/>
        </w:rPr>
        <w:t xml:space="preserve"> Thirteen states have ratified the 1987 Convention.</w:t>
      </w:r>
    </w:p>
  </w:footnote>
  <w:footnote w:id="19">
    <w:p w:rsidR="005C764A" w:rsidRPr="00355820" w:rsidRDefault="005C764A" w:rsidP="0052111C">
      <w:pPr>
        <w:pStyle w:val="FootnoteText"/>
        <w:jc w:val="both"/>
        <w:rPr>
          <w:rFonts w:ascii="Times New Roman" w:hAnsi="Times New Roman" w:cs="Times New Roman"/>
        </w:rPr>
      </w:pPr>
      <w:r w:rsidRPr="00355820">
        <w:rPr>
          <w:rStyle w:val="FootnoteReference"/>
          <w:rFonts w:ascii="Times New Roman" w:hAnsi="Times New Roman" w:cs="Times New Roman"/>
        </w:rPr>
        <w:footnoteRef/>
      </w:r>
      <w:r w:rsidRPr="00355820">
        <w:rPr>
          <w:rFonts w:ascii="Times New Roman" w:hAnsi="Times New Roman" w:cs="Times New Roman"/>
        </w:rPr>
        <w:t xml:space="preserve"> In terms of article 13 of the 1987 Convention.</w:t>
      </w:r>
    </w:p>
  </w:footnote>
  <w:footnote w:id="20">
    <w:p w:rsidR="005C764A" w:rsidRPr="00355820" w:rsidRDefault="005C764A" w:rsidP="0052111C">
      <w:pPr>
        <w:pStyle w:val="FootnoteText"/>
        <w:jc w:val="both"/>
        <w:rPr>
          <w:rFonts w:ascii="Times New Roman" w:hAnsi="Times New Roman" w:cs="Times New Roman"/>
        </w:rPr>
      </w:pPr>
      <w:r w:rsidRPr="00355820">
        <w:rPr>
          <w:rStyle w:val="FootnoteReference"/>
          <w:rFonts w:ascii="Times New Roman" w:hAnsi="Times New Roman" w:cs="Times New Roman"/>
        </w:rPr>
        <w:footnoteRef/>
      </w:r>
      <w:r w:rsidRPr="00355820">
        <w:rPr>
          <w:rFonts w:ascii="Times New Roman" w:hAnsi="Times New Roman" w:cs="Times New Roman"/>
        </w:rPr>
        <w:t xml:space="preserve"> The other  prerequisites in article 2 (the shipwreck of the vessel, the inability of the shipowner to fulfil his contractual obligations due to bankruptcy, the ship being in a warzone, or the termination or interruption of the contract due to industrial award or collective agreement) do appear to be relevant.</w:t>
      </w:r>
    </w:p>
  </w:footnote>
  <w:footnote w:id="21">
    <w:p w:rsidR="005C764A" w:rsidRPr="008A026C" w:rsidRDefault="005C764A" w:rsidP="003D2CED">
      <w:pPr>
        <w:pStyle w:val="FootnoteText"/>
        <w:jc w:val="both"/>
        <w:rPr>
          <w:rFonts w:ascii="Times New Roman" w:hAnsi="Times New Roman" w:cs="Times New Roman"/>
        </w:rPr>
      </w:pPr>
      <w:r w:rsidRPr="008A026C">
        <w:rPr>
          <w:rStyle w:val="FootnoteReference"/>
          <w:rFonts w:ascii="Times New Roman" w:hAnsi="Times New Roman" w:cs="Times New Roman"/>
        </w:rPr>
        <w:footnoteRef/>
      </w:r>
      <w:r w:rsidRPr="008A026C">
        <w:rPr>
          <w:rFonts w:ascii="Times New Roman" w:hAnsi="Times New Roman" w:cs="Times New Roman"/>
        </w:rPr>
        <w:t xml:space="preserve"> In the South African Admiralty Jurisdiction Regulation Act 105 of 1983 a maritime claim is defined to include </w:t>
      </w:r>
      <w:r>
        <w:rPr>
          <w:rFonts w:ascii="Times New Roman" w:hAnsi="Times New Roman" w:cs="Times New Roman"/>
        </w:rPr>
        <w:t xml:space="preserve">‘any claim for, arising out of or relating to’, </w:t>
      </w:r>
      <w:r w:rsidRPr="007E1426">
        <w:rPr>
          <w:rFonts w:ascii="Times New Roman" w:hAnsi="Times New Roman" w:cs="Times New Roman"/>
          <w:i/>
        </w:rPr>
        <w:t>inter alia</w:t>
      </w:r>
      <w:r>
        <w:rPr>
          <w:rFonts w:ascii="Times New Roman" w:hAnsi="Times New Roman" w:cs="Times New Roman"/>
        </w:rPr>
        <w:t xml:space="preserve">, ‘piracy, sabotage or terrorism relating to property mentioned in section 3(5), or to persons on any ship’: s1(1)(cc).  There is, for example, no such reference to piracy in the Maritime Law Admiralty Act 1973 of New Zealand, the High Court Ordinance Chapter 4 of Hong Kong, the Federal Courts Act of Canada, the Admiralty Act No. 34 of 1988 of Australia, the Senior Courts Act 1981 of the United Kingdom, and the High Court (Admiralty Jurisdiction) Act of Singapore. </w:t>
      </w:r>
    </w:p>
  </w:footnote>
  <w:footnote w:id="22">
    <w:p w:rsidR="005C764A" w:rsidRPr="001543CE" w:rsidRDefault="005C764A" w:rsidP="003D2CED">
      <w:pPr>
        <w:pStyle w:val="FootnoteText"/>
        <w:jc w:val="both"/>
        <w:rPr>
          <w:rFonts w:ascii="Times New Roman" w:hAnsi="Times New Roman" w:cs="Times New Roman"/>
        </w:rPr>
      </w:pPr>
      <w:r w:rsidRPr="001543CE">
        <w:rPr>
          <w:rStyle w:val="FootnoteReference"/>
          <w:rFonts w:ascii="Times New Roman" w:hAnsi="Times New Roman" w:cs="Times New Roman"/>
        </w:rPr>
        <w:footnoteRef/>
      </w:r>
      <w:r w:rsidRPr="001543CE">
        <w:rPr>
          <w:rFonts w:ascii="Times New Roman" w:hAnsi="Times New Roman" w:cs="Times New Roman"/>
        </w:rPr>
        <w:t xml:space="preserve"> Article 1(1)(m).</w:t>
      </w:r>
    </w:p>
  </w:footnote>
  <w:footnote w:id="23">
    <w:p w:rsidR="005C764A" w:rsidRPr="001543CE" w:rsidRDefault="005C764A" w:rsidP="003D2CED">
      <w:pPr>
        <w:pStyle w:val="FootnoteText"/>
        <w:jc w:val="both"/>
        <w:rPr>
          <w:rFonts w:ascii="Times New Roman" w:hAnsi="Times New Roman" w:cs="Times New Roman"/>
        </w:rPr>
      </w:pPr>
      <w:r w:rsidRPr="001543CE">
        <w:rPr>
          <w:rStyle w:val="FootnoteReference"/>
          <w:rFonts w:ascii="Times New Roman" w:hAnsi="Times New Roman" w:cs="Times New Roman"/>
        </w:rPr>
        <w:footnoteRef/>
      </w:r>
      <w:r w:rsidRPr="001543CE">
        <w:rPr>
          <w:rFonts w:ascii="Times New Roman" w:hAnsi="Times New Roman" w:cs="Times New Roman"/>
        </w:rPr>
        <w:t xml:space="preserve"> Article 1 (1)((o).</w:t>
      </w:r>
    </w:p>
  </w:footnote>
  <w:footnote w:id="24">
    <w:p w:rsidR="005C764A" w:rsidRPr="00AF6523" w:rsidRDefault="005C764A" w:rsidP="003D2CED">
      <w:pPr>
        <w:pStyle w:val="FootnoteText"/>
        <w:jc w:val="both"/>
        <w:rPr>
          <w:rFonts w:ascii="Times New Roman" w:hAnsi="Times New Roman" w:cs="Times New Roman"/>
        </w:rPr>
      </w:pPr>
      <w:r w:rsidRPr="00AF6523">
        <w:rPr>
          <w:rStyle w:val="FootnoteReference"/>
          <w:rFonts w:ascii="Times New Roman" w:hAnsi="Times New Roman" w:cs="Times New Roman"/>
        </w:rPr>
        <w:footnoteRef/>
      </w:r>
      <w:r w:rsidRPr="00AF6523">
        <w:rPr>
          <w:rFonts w:ascii="Times New Roman" w:hAnsi="Times New Roman" w:cs="Times New Roman"/>
        </w:rPr>
        <w:t xml:space="preserve"> There is, for example, no requirement that wages must be earned on board a ship in the Maritime Law Admiralty Act 1973 of New Zealand, the High Court Ordinance Chapter 4 of Hong Kong, the Federal Courts Act of Canada, the Admiralty Act No. 34 of 1988 of Australia, the Senior Courts Act 1981 of the United Kingdom, and the High Court (Admiralty Jurisdiction) Act of Singapore.</w:t>
      </w:r>
    </w:p>
  </w:footnote>
  <w:footnote w:id="25">
    <w:p w:rsidR="005C764A" w:rsidRPr="00A57C5B" w:rsidRDefault="005C764A" w:rsidP="00A57C5B">
      <w:pPr>
        <w:pStyle w:val="FootnoteText"/>
        <w:rPr>
          <w:rFonts w:ascii="Times New Roman" w:hAnsi="Times New Roman" w:cs="Times New Roman"/>
        </w:rPr>
      </w:pPr>
      <w:r w:rsidRPr="00A57C5B">
        <w:rPr>
          <w:rStyle w:val="FootnoteReference"/>
          <w:rFonts w:ascii="Times New Roman" w:hAnsi="Times New Roman" w:cs="Times New Roman"/>
        </w:rPr>
        <w:footnoteRef/>
      </w:r>
      <w:r w:rsidRPr="00A57C5B">
        <w:rPr>
          <w:rFonts w:ascii="Times New Roman" w:hAnsi="Times New Roman" w:cs="Times New Roman"/>
        </w:rPr>
        <w:t xml:space="preserve"> </w:t>
      </w:r>
      <w:r w:rsidRPr="00A57C5B">
        <w:rPr>
          <w:rFonts w:ascii="Times New Roman" w:hAnsi="Times New Roman" w:cs="Times New Roman"/>
          <w:i/>
        </w:rPr>
        <w:t>The Elizabeth</w:t>
      </w:r>
      <w:r w:rsidRPr="00A57C5B">
        <w:rPr>
          <w:rFonts w:ascii="Times New Roman" w:hAnsi="Times New Roman" w:cs="Times New Roman"/>
        </w:rPr>
        <w:t xml:space="preserve"> (1819) 2 Dodson 403 ,408</w:t>
      </w:r>
    </w:p>
  </w:footnote>
  <w:footnote w:id="26">
    <w:p w:rsidR="005C764A" w:rsidRPr="0080301C" w:rsidRDefault="005C764A" w:rsidP="00C965AD">
      <w:pPr>
        <w:pStyle w:val="FootnoteText"/>
        <w:jc w:val="both"/>
        <w:rPr>
          <w:rFonts w:ascii="Times New Roman" w:hAnsi="Times New Roman" w:cs="Times New Roman"/>
        </w:rPr>
      </w:pPr>
      <w:r w:rsidRPr="00DA5546">
        <w:rPr>
          <w:rStyle w:val="FootnoteReference"/>
          <w:rFonts w:ascii="Times New Roman" w:hAnsi="Times New Roman" w:cs="Times New Roman"/>
        </w:rPr>
        <w:footnoteRef/>
      </w:r>
      <w:r w:rsidRPr="00DA5546">
        <w:rPr>
          <w:rFonts w:ascii="Times New Roman" w:hAnsi="Times New Roman" w:cs="Times New Roman"/>
        </w:rPr>
        <w:t xml:space="preserve"> </w:t>
      </w:r>
      <w:r w:rsidRPr="00DA5546">
        <w:rPr>
          <w:rFonts w:ascii="Times New Roman" w:hAnsi="Times New Roman" w:cs="Times New Roman"/>
          <w:i/>
        </w:rPr>
        <w:t>The Neptune</w:t>
      </w:r>
      <w:r w:rsidRPr="00DA5546">
        <w:rPr>
          <w:rFonts w:ascii="Times New Roman" w:hAnsi="Times New Roman" w:cs="Times New Roman"/>
        </w:rPr>
        <w:t xml:space="preserve"> (1824) 1 Hagg. Adm. 227, 232</w:t>
      </w:r>
    </w:p>
  </w:footnote>
  <w:footnote w:id="27">
    <w:p w:rsidR="005C764A" w:rsidRPr="0080301C" w:rsidRDefault="005C764A">
      <w:pPr>
        <w:pStyle w:val="FootnoteText"/>
        <w:rPr>
          <w:rFonts w:ascii="Times New Roman" w:hAnsi="Times New Roman" w:cs="Times New Roman"/>
        </w:rPr>
      </w:pPr>
      <w:r w:rsidRPr="0080301C">
        <w:rPr>
          <w:rStyle w:val="FootnoteReference"/>
          <w:rFonts w:ascii="Times New Roman" w:hAnsi="Times New Roman" w:cs="Times New Roman"/>
        </w:rPr>
        <w:footnoteRef/>
      </w:r>
      <w:r w:rsidRPr="0080301C">
        <w:rPr>
          <w:rFonts w:ascii="Times New Roman" w:hAnsi="Times New Roman" w:cs="Times New Roman"/>
        </w:rPr>
        <w:t xml:space="preserve"> </w:t>
      </w:r>
      <w:r w:rsidRPr="0080301C">
        <w:rPr>
          <w:rFonts w:ascii="Times New Roman" w:hAnsi="Times New Roman" w:cs="Times New Roman"/>
          <w:i/>
        </w:rPr>
        <w:t>Ellerman Lines Ltd v Murray, White Star Line &amp; Co Ltd v Comerford</w:t>
      </w:r>
      <w:r w:rsidRPr="0080301C">
        <w:rPr>
          <w:rFonts w:ascii="Times New Roman" w:hAnsi="Times New Roman" w:cs="Times New Roman"/>
        </w:rPr>
        <w:t xml:space="preserve"> [1931] AC 126 (HL) 126, 130, </w:t>
      </w:r>
      <w:r>
        <w:rPr>
          <w:rFonts w:ascii="Times New Roman" w:hAnsi="Times New Roman" w:cs="Times New Roman"/>
        </w:rPr>
        <w:t>144.</w:t>
      </w:r>
    </w:p>
  </w:footnote>
  <w:footnote w:id="28">
    <w:p w:rsidR="005C764A" w:rsidRPr="00DA5546" w:rsidRDefault="005C764A" w:rsidP="00C965AD">
      <w:pPr>
        <w:pStyle w:val="FootnoteText"/>
        <w:jc w:val="both"/>
        <w:rPr>
          <w:rFonts w:ascii="Times New Roman" w:hAnsi="Times New Roman" w:cs="Times New Roman"/>
        </w:rPr>
      </w:pPr>
      <w:r w:rsidRPr="00DA5546">
        <w:rPr>
          <w:rStyle w:val="FootnoteReference"/>
          <w:rFonts w:ascii="Times New Roman" w:hAnsi="Times New Roman" w:cs="Times New Roman"/>
        </w:rPr>
        <w:footnoteRef/>
      </w:r>
      <w:r w:rsidRPr="00DA5546">
        <w:rPr>
          <w:rFonts w:ascii="Times New Roman" w:hAnsi="Times New Roman" w:cs="Times New Roman"/>
        </w:rPr>
        <w:t xml:space="preserve"> See </w:t>
      </w:r>
      <w:r>
        <w:rPr>
          <w:rFonts w:ascii="Times New Roman" w:hAnsi="Times New Roman" w:cs="Times New Roman"/>
        </w:rPr>
        <w:t xml:space="preserve">also the Merchant Shipping (International Labour Conventions) Act 1925 which was </w:t>
      </w:r>
      <w:r w:rsidRPr="00C965AD">
        <w:rPr>
          <w:rFonts w:ascii="Times New Roman" w:hAnsi="Times New Roman" w:cs="Times New Roman"/>
        </w:rPr>
        <w:t>repealed by the Merchant Shipping Act 1970, s 100(3), Sch 5.</w:t>
      </w:r>
      <w:r>
        <w:rPr>
          <w:rFonts w:ascii="Times New Roman" w:hAnsi="Times New Roman" w:cs="Times New Roman"/>
        </w:rPr>
        <w:t xml:space="preserve"> </w:t>
      </w:r>
    </w:p>
  </w:footnote>
  <w:footnote w:id="29">
    <w:p w:rsidR="005C764A" w:rsidRPr="008C2B66" w:rsidRDefault="005C764A" w:rsidP="00C965AD">
      <w:pPr>
        <w:pStyle w:val="FootnoteText"/>
        <w:jc w:val="both"/>
        <w:rPr>
          <w:rFonts w:ascii="Times New Roman" w:hAnsi="Times New Roman" w:cs="Times New Roman"/>
        </w:rPr>
      </w:pPr>
      <w:r w:rsidRPr="008C2B66">
        <w:rPr>
          <w:rStyle w:val="FootnoteReference"/>
          <w:rFonts w:ascii="Times New Roman" w:hAnsi="Times New Roman" w:cs="Times New Roman"/>
        </w:rPr>
        <w:footnoteRef/>
      </w:r>
      <w:r w:rsidRPr="008C2B66">
        <w:rPr>
          <w:rFonts w:ascii="Times New Roman" w:hAnsi="Times New Roman" w:cs="Times New Roman"/>
        </w:rPr>
        <w:t xml:space="preserve"> </w:t>
      </w:r>
      <w:r w:rsidRPr="008C2B66">
        <w:rPr>
          <w:rFonts w:ascii="Times New Roman" w:hAnsi="Times New Roman" w:cs="Times New Roman"/>
          <w:lang w:val="en"/>
        </w:rPr>
        <w:t xml:space="preserve">Section 158 provided that: </w:t>
      </w:r>
      <w:r>
        <w:rPr>
          <w:rFonts w:ascii="Times New Roman" w:hAnsi="Times New Roman" w:cs="Times New Roman"/>
          <w:lang w:val="en"/>
        </w:rPr>
        <w:t>‘</w:t>
      </w:r>
      <w:r w:rsidRPr="008C2B66">
        <w:rPr>
          <w:rFonts w:ascii="Times New Roman" w:hAnsi="Times New Roman" w:cs="Times New Roman"/>
          <w:lang w:val="en"/>
        </w:rPr>
        <w:t>Where the service of a seaman terminates before the date contemplated in the agreement, by reason of the wreck or loss of the ship, or of his being left on shore at any place abroad under a certificate granted as provided by this Act of his unfitness or inability to proceed on the voyage, he shall be entitled to wages up to the time of such termination, but not for any longer period</w:t>
      </w:r>
      <w:r>
        <w:rPr>
          <w:rFonts w:ascii="Times New Roman" w:hAnsi="Times New Roman" w:cs="Times New Roman"/>
          <w:lang w:val="en"/>
        </w:rPr>
        <w:t>’</w:t>
      </w:r>
      <w:r w:rsidRPr="008C2B66">
        <w:rPr>
          <w:rFonts w:ascii="Times New Roman" w:hAnsi="Times New Roman" w:cs="Times New Roman"/>
          <w:lang w:val="en"/>
        </w:rPr>
        <w:t>.  This provision was</w:t>
      </w:r>
      <w:r w:rsidRPr="008C2B66">
        <w:rPr>
          <w:rFonts w:ascii="Times New Roman" w:hAnsi="Times New Roman" w:cs="Times New Roman"/>
        </w:rPr>
        <w:t xml:space="preserve"> substantially the same as s. 185 of the Merchant Shipping Act 1854. </w:t>
      </w:r>
    </w:p>
  </w:footnote>
  <w:footnote w:id="30">
    <w:p w:rsidR="005C764A" w:rsidRPr="008C2B66" w:rsidRDefault="005C764A" w:rsidP="00343E6F">
      <w:pPr>
        <w:pStyle w:val="FootnoteText"/>
        <w:jc w:val="both"/>
        <w:rPr>
          <w:rFonts w:ascii="Times New Roman" w:hAnsi="Times New Roman" w:cs="Times New Roman"/>
        </w:rPr>
      </w:pPr>
      <w:r w:rsidRPr="008C2B66">
        <w:rPr>
          <w:rStyle w:val="FootnoteReference"/>
          <w:rFonts w:ascii="Times New Roman" w:hAnsi="Times New Roman" w:cs="Times New Roman"/>
        </w:rPr>
        <w:footnoteRef/>
      </w:r>
      <w:r w:rsidRPr="008C2B66">
        <w:rPr>
          <w:rFonts w:ascii="Times New Roman" w:hAnsi="Times New Roman" w:cs="Times New Roman"/>
        </w:rPr>
        <w:t xml:space="preserve"> </w:t>
      </w:r>
      <w:r w:rsidRPr="00AC1D56">
        <w:rPr>
          <w:rFonts w:ascii="Times New Roman" w:hAnsi="Times New Roman" w:cs="Times New Roman"/>
          <w:i/>
        </w:rPr>
        <w:t>Per</w:t>
      </w:r>
      <w:r w:rsidRPr="008C2B66">
        <w:rPr>
          <w:rFonts w:ascii="Times New Roman" w:hAnsi="Times New Roman" w:cs="Times New Roman"/>
        </w:rPr>
        <w:t xml:space="preserve"> Ridley J in </w:t>
      </w:r>
      <w:r w:rsidRPr="008C2B66">
        <w:rPr>
          <w:rFonts w:ascii="Times New Roman" w:hAnsi="Times New Roman" w:cs="Times New Roman"/>
          <w:i/>
        </w:rPr>
        <w:t>Sivewright v Allen</w:t>
      </w:r>
      <w:r w:rsidRPr="008C2B66">
        <w:rPr>
          <w:rFonts w:ascii="Times New Roman" w:hAnsi="Times New Roman" w:cs="Times New Roman"/>
        </w:rPr>
        <w:t xml:space="preserve"> [1906] 2 KB 81 and see also the judgment of Lord Alerstone, but compare Darling J who said that the actual destruction of the ship was not necessary and that the loss of a ship to pirates - without its actual destruction - would constitute </w:t>
      </w:r>
      <w:r>
        <w:rPr>
          <w:rFonts w:ascii="Times New Roman" w:hAnsi="Times New Roman" w:cs="Times New Roman"/>
        </w:rPr>
        <w:t>‘</w:t>
      </w:r>
      <w:r w:rsidRPr="008C2B66">
        <w:rPr>
          <w:rFonts w:ascii="Times New Roman" w:hAnsi="Times New Roman" w:cs="Times New Roman"/>
        </w:rPr>
        <w:t>loss</w:t>
      </w:r>
      <w:r>
        <w:rPr>
          <w:rFonts w:ascii="Times New Roman" w:hAnsi="Times New Roman" w:cs="Times New Roman"/>
        </w:rPr>
        <w:t>’</w:t>
      </w:r>
      <w:r w:rsidRPr="008C2B66">
        <w:rPr>
          <w:rFonts w:ascii="Times New Roman" w:hAnsi="Times New Roman" w:cs="Times New Roman"/>
        </w:rPr>
        <w:t>.</w:t>
      </w:r>
    </w:p>
  </w:footnote>
  <w:footnote w:id="31">
    <w:p w:rsidR="005C764A" w:rsidRPr="008C2B66" w:rsidRDefault="005C764A" w:rsidP="00214E14">
      <w:pPr>
        <w:pStyle w:val="FootnoteText"/>
        <w:tabs>
          <w:tab w:val="left" w:pos="6820"/>
        </w:tabs>
        <w:rPr>
          <w:rFonts w:ascii="Times New Roman" w:hAnsi="Times New Roman" w:cs="Times New Roman"/>
        </w:rPr>
      </w:pPr>
      <w:r w:rsidRPr="008C2B66">
        <w:rPr>
          <w:rStyle w:val="FootnoteReference"/>
          <w:rFonts w:ascii="Times New Roman" w:hAnsi="Times New Roman" w:cs="Times New Roman"/>
        </w:rPr>
        <w:footnoteRef/>
      </w:r>
      <w:r w:rsidRPr="008C2B66">
        <w:rPr>
          <w:rFonts w:ascii="Times New Roman" w:hAnsi="Times New Roman" w:cs="Times New Roman"/>
        </w:rPr>
        <w:t xml:space="preserve"> [1916] AC 486 at 490, 524</w:t>
      </w:r>
      <w:r>
        <w:rPr>
          <w:rFonts w:ascii="Times New Roman" w:hAnsi="Times New Roman" w:cs="Times New Roman"/>
        </w:rPr>
        <w:t>.</w:t>
      </w:r>
      <w:r>
        <w:rPr>
          <w:rFonts w:ascii="Times New Roman" w:hAnsi="Times New Roman" w:cs="Times New Roman"/>
        </w:rPr>
        <w:tab/>
      </w:r>
    </w:p>
  </w:footnote>
  <w:footnote w:id="32">
    <w:p w:rsidR="005C764A" w:rsidRPr="000074D3" w:rsidRDefault="005C764A" w:rsidP="000074D3">
      <w:pPr>
        <w:pStyle w:val="FootnoteText"/>
        <w:jc w:val="both"/>
        <w:rPr>
          <w:rFonts w:ascii="Times New Roman" w:hAnsi="Times New Roman" w:cs="Times New Roman"/>
        </w:rPr>
      </w:pPr>
      <w:r w:rsidRPr="000074D3">
        <w:rPr>
          <w:rStyle w:val="FootnoteReference"/>
          <w:rFonts w:ascii="Times New Roman" w:hAnsi="Times New Roman" w:cs="Times New Roman"/>
        </w:rPr>
        <w:footnoteRef/>
      </w:r>
      <w:r w:rsidRPr="000074D3">
        <w:rPr>
          <w:rFonts w:ascii="Times New Roman" w:hAnsi="Times New Roman" w:cs="Times New Roman"/>
        </w:rPr>
        <w:t xml:space="preserve"> </w:t>
      </w:r>
      <w:r w:rsidRPr="000074D3">
        <w:rPr>
          <w:rFonts w:ascii="Times New Roman" w:hAnsi="Times New Roman" w:cs="Times New Roman"/>
          <w:i/>
        </w:rPr>
        <w:t>Horlock v Beal</w:t>
      </w:r>
      <w:r w:rsidRPr="000074D3">
        <w:rPr>
          <w:rFonts w:ascii="Times New Roman" w:hAnsi="Times New Roman" w:cs="Times New Roman"/>
        </w:rPr>
        <w:t xml:space="preserve"> [1916] AC 486 at 490, 524.</w:t>
      </w:r>
    </w:p>
  </w:footnote>
  <w:footnote w:id="33">
    <w:p w:rsidR="005C764A" w:rsidRPr="00214E14" w:rsidRDefault="005C764A" w:rsidP="00214E14">
      <w:pPr>
        <w:pStyle w:val="FootnoteText"/>
        <w:jc w:val="both"/>
        <w:rPr>
          <w:rFonts w:ascii="Times New Roman" w:hAnsi="Times New Roman" w:cs="Times New Roman"/>
        </w:rPr>
      </w:pPr>
      <w:r w:rsidRPr="00214E14">
        <w:rPr>
          <w:rStyle w:val="FootnoteReference"/>
          <w:rFonts w:ascii="Times New Roman" w:hAnsi="Times New Roman" w:cs="Times New Roman"/>
        </w:rPr>
        <w:footnoteRef/>
      </w:r>
      <w:r w:rsidRPr="00214E14">
        <w:rPr>
          <w:rFonts w:ascii="Times New Roman" w:hAnsi="Times New Roman" w:cs="Times New Roman"/>
        </w:rPr>
        <w:t xml:space="preserve"> [1913] P 92</w:t>
      </w:r>
      <w:r>
        <w:rPr>
          <w:rFonts w:ascii="Times New Roman" w:hAnsi="Times New Roman" w:cs="Times New Roman"/>
        </w:rPr>
        <w:t xml:space="preserve">. </w:t>
      </w:r>
    </w:p>
  </w:footnote>
  <w:footnote w:id="34">
    <w:p w:rsidR="005C764A" w:rsidRPr="00140F61" w:rsidRDefault="005C764A" w:rsidP="00140F61">
      <w:pPr>
        <w:pStyle w:val="FootnoteText"/>
        <w:jc w:val="both"/>
        <w:rPr>
          <w:rFonts w:ascii="Times New Roman" w:hAnsi="Times New Roman" w:cs="Times New Roman"/>
        </w:rPr>
      </w:pPr>
      <w:r w:rsidRPr="00140F61">
        <w:rPr>
          <w:rStyle w:val="FootnoteReference"/>
          <w:rFonts w:ascii="Times New Roman" w:hAnsi="Times New Roman" w:cs="Times New Roman"/>
        </w:rPr>
        <w:footnoteRef/>
      </w:r>
      <w:r w:rsidRPr="00140F61">
        <w:rPr>
          <w:rFonts w:ascii="Times New Roman" w:hAnsi="Times New Roman" w:cs="Times New Roman"/>
        </w:rPr>
        <w:t xml:space="preserve"> </w:t>
      </w:r>
      <w:r w:rsidRPr="00140F61">
        <w:rPr>
          <w:rFonts w:ascii="Times New Roman" w:hAnsi="Times New Roman" w:cs="Times New Roman"/>
          <w:i/>
        </w:rPr>
        <w:t xml:space="preserve">The Olympic </w:t>
      </w:r>
      <w:r w:rsidRPr="00140F61">
        <w:rPr>
          <w:rFonts w:ascii="Times New Roman" w:hAnsi="Times New Roman" w:cs="Times New Roman"/>
        </w:rPr>
        <w:t xml:space="preserve">[1913] P 92, 107.  </w:t>
      </w:r>
    </w:p>
  </w:footnote>
  <w:footnote w:id="35">
    <w:p w:rsidR="005C764A" w:rsidRPr="00214E14" w:rsidRDefault="005C764A" w:rsidP="00214E14">
      <w:pPr>
        <w:pStyle w:val="FootnoteText"/>
        <w:jc w:val="both"/>
        <w:rPr>
          <w:rFonts w:ascii="Times New Roman" w:hAnsi="Times New Roman" w:cs="Times New Roman"/>
        </w:rPr>
      </w:pPr>
      <w:r w:rsidRPr="00214E14">
        <w:rPr>
          <w:rStyle w:val="FootnoteReference"/>
          <w:rFonts w:ascii="Times New Roman" w:hAnsi="Times New Roman" w:cs="Times New Roman"/>
        </w:rPr>
        <w:footnoteRef/>
      </w:r>
      <w:r w:rsidRPr="00214E14">
        <w:rPr>
          <w:rFonts w:ascii="Times New Roman" w:hAnsi="Times New Roman" w:cs="Times New Roman"/>
        </w:rPr>
        <w:t xml:space="preserve"> [1933] 402.</w:t>
      </w:r>
    </w:p>
  </w:footnote>
  <w:footnote w:id="36">
    <w:p w:rsidR="005C764A" w:rsidRPr="000074D3" w:rsidRDefault="005C764A" w:rsidP="000074D3">
      <w:pPr>
        <w:pStyle w:val="FootnoteText"/>
        <w:jc w:val="both"/>
        <w:rPr>
          <w:rFonts w:ascii="Times New Roman" w:hAnsi="Times New Roman" w:cs="Times New Roman"/>
        </w:rPr>
      </w:pPr>
      <w:r w:rsidRPr="000074D3">
        <w:rPr>
          <w:rStyle w:val="FootnoteReference"/>
          <w:rFonts w:ascii="Times New Roman" w:hAnsi="Times New Roman" w:cs="Times New Roman"/>
        </w:rPr>
        <w:footnoteRef/>
      </w:r>
      <w:r w:rsidRPr="000074D3">
        <w:rPr>
          <w:rFonts w:ascii="Times New Roman" w:hAnsi="Times New Roman" w:cs="Times New Roman"/>
        </w:rPr>
        <w:t xml:space="preserve"> </w:t>
      </w:r>
      <w:r w:rsidRPr="000074D3">
        <w:rPr>
          <w:rFonts w:ascii="Times New Roman" w:hAnsi="Times New Roman" w:cs="Times New Roman"/>
          <w:i/>
        </w:rPr>
        <w:t>Horlock v Beal</w:t>
      </w:r>
      <w:r w:rsidRPr="000074D3">
        <w:rPr>
          <w:rFonts w:ascii="Times New Roman" w:hAnsi="Times New Roman" w:cs="Times New Roman"/>
        </w:rPr>
        <w:t xml:space="preserve"> [1916] AC 486</w:t>
      </w:r>
      <w:r>
        <w:rPr>
          <w:rFonts w:ascii="Times New Roman" w:hAnsi="Times New Roman" w:cs="Times New Roman"/>
        </w:rPr>
        <w:t xml:space="preserve">, </w:t>
      </w:r>
      <w:r w:rsidRPr="000074D3">
        <w:rPr>
          <w:rFonts w:ascii="Times New Roman" w:hAnsi="Times New Roman" w:cs="Times New Roman"/>
        </w:rPr>
        <w:t>499.</w:t>
      </w:r>
    </w:p>
  </w:footnote>
  <w:footnote w:id="37">
    <w:p w:rsidR="005C764A" w:rsidRPr="0080301C" w:rsidRDefault="005C764A">
      <w:pPr>
        <w:pStyle w:val="FootnoteText"/>
        <w:rPr>
          <w:rFonts w:ascii="Times New Roman" w:hAnsi="Times New Roman" w:cs="Times New Roman"/>
        </w:rPr>
      </w:pPr>
      <w:r w:rsidRPr="0080301C">
        <w:rPr>
          <w:rStyle w:val="FootnoteReference"/>
          <w:rFonts w:ascii="Times New Roman" w:hAnsi="Times New Roman" w:cs="Times New Roman"/>
        </w:rPr>
        <w:footnoteRef/>
      </w:r>
      <w:r w:rsidRPr="0080301C">
        <w:rPr>
          <w:rFonts w:ascii="Times New Roman" w:hAnsi="Times New Roman" w:cs="Times New Roman"/>
        </w:rPr>
        <w:t xml:space="preserve"> </w:t>
      </w:r>
      <w:r w:rsidRPr="0080301C">
        <w:rPr>
          <w:rFonts w:ascii="Times New Roman" w:hAnsi="Times New Roman" w:cs="Times New Roman"/>
          <w:i/>
        </w:rPr>
        <w:t>Horlock v Beal</w:t>
      </w:r>
      <w:r w:rsidRPr="0080301C">
        <w:rPr>
          <w:rFonts w:ascii="Times New Roman" w:hAnsi="Times New Roman" w:cs="Times New Roman"/>
        </w:rPr>
        <w:t xml:space="preserve"> [1916] 1 AC 486, 492.</w:t>
      </w:r>
    </w:p>
  </w:footnote>
  <w:footnote w:id="38">
    <w:p w:rsidR="005C764A" w:rsidRPr="0080301C" w:rsidRDefault="005C764A" w:rsidP="00D55027">
      <w:pPr>
        <w:pStyle w:val="FootnoteText"/>
        <w:jc w:val="both"/>
        <w:rPr>
          <w:rFonts w:ascii="Times New Roman" w:hAnsi="Times New Roman" w:cs="Times New Roman"/>
        </w:rPr>
      </w:pPr>
      <w:r w:rsidRPr="0080301C">
        <w:rPr>
          <w:rStyle w:val="FootnoteReference"/>
          <w:rFonts w:ascii="Times New Roman" w:hAnsi="Times New Roman" w:cs="Times New Roman"/>
        </w:rPr>
        <w:footnoteRef/>
      </w:r>
      <w:r w:rsidRPr="0080301C">
        <w:rPr>
          <w:rFonts w:ascii="Times New Roman" w:hAnsi="Times New Roman" w:cs="Times New Roman"/>
        </w:rPr>
        <w:t xml:space="preserve"> </w:t>
      </w:r>
      <w:r w:rsidRPr="0080301C">
        <w:rPr>
          <w:rFonts w:ascii="Times New Roman" w:hAnsi="Times New Roman" w:cs="Times New Roman"/>
          <w:bCs/>
        </w:rPr>
        <w:t>Lord Stowell</w:t>
      </w:r>
      <w:r w:rsidRPr="0080301C">
        <w:rPr>
          <w:rFonts w:ascii="Times New Roman" w:hAnsi="Times New Roman" w:cs="Times New Roman"/>
        </w:rPr>
        <w:t xml:space="preserve"> in </w:t>
      </w:r>
      <w:r w:rsidRPr="0080301C">
        <w:rPr>
          <w:rFonts w:ascii="Times New Roman" w:hAnsi="Times New Roman" w:cs="Times New Roman"/>
          <w:i/>
          <w:iCs/>
        </w:rPr>
        <w:t>The Minerva</w:t>
      </w:r>
      <w:r w:rsidRPr="0080301C">
        <w:rPr>
          <w:rFonts w:ascii="Times New Roman" w:hAnsi="Times New Roman" w:cs="Times New Roman"/>
        </w:rPr>
        <w:t xml:space="preserve"> (1825) 1 Hag 347, 355 described seafarers as a: </w:t>
      </w:r>
      <w:r>
        <w:rPr>
          <w:rFonts w:ascii="Times New Roman" w:hAnsi="Times New Roman" w:cs="Times New Roman"/>
        </w:rPr>
        <w:t>‘</w:t>
      </w:r>
      <w:r w:rsidRPr="0080301C">
        <w:rPr>
          <w:rFonts w:ascii="Times New Roman" w:hAnsi="Times New Roman" w:cs="Times New Roman"/>
        </w:rPr>
        <w:t>set of men, generally ignorant and illiterate, notoriously and proverbially reckless and improvident, ill provided with the means of obtaining useful information, and almost ready to sign any instrument that may be proposed to them; and on all accounts requiring protection, even against themselves</w:t>
      </w:r>
      <w:r>
        <w:rPr>
          <w:rFonts w:ascii="Times New Roman" w:hAnsi="Times New Roman" w:cs="Times New Roman"/>
        </w:rPr>
        <w:t xml:space="preserve">.’ </w:t>
      </w:r>
    </w:p>
  </w:footnote>
  <w:footnote w:id="39">
    <w:p w:rsidR="005C764A" w:rsidRPr="0080301C" w:rsidRDefault="005C764A" w:rsidP="00EF4690">
      <w:pPr>
        <w:pStyle w:val="FootnoteText"/>
        <w:jc w:val="both"/>
        <w:rPr>
          <w:rFonts w:ascii="Times New Roman" w:hAnsi="Times New Roman" w:cs="Times New Roman"/>
        </w:rPr>
      </w:pPr>
      <w:r w:rsidRPr="0080301C">
        <w:rPr>
          <w:rStyle w:val="FootnoteReference"/>
          <w:rFonts w:ascii="Times New Roman" w:hAnsi="Times New Roman" w:cs="Times New Roman"/>
        </w:rPr>
        <w:footnoteRef/>
      </w:r>
      <w:r w:rsidRPr="0080301C">
        <w:rPr>
          <w:rFonts w:ascii="Times New Roman" w:hAnsi="Times New Roman" w:cs="Times New Roman"/>
        </w:rPr>
        <w:t xml:space="preserve"> In the </w:t>
      </w:r>
      <w:r w:rsidRPr="0080301C">
        <w:rPr>
          <w:rFonts w:ascii="Times New Roman" w:hAnsi="Times New Roman" w:cs="Times New Roman"/>
          <w:i/>
        </w:rPr>
        <w:t>Juliana (1822) 2 Dods. 503</w:t>
      </w:r>
      <w:r w:rsidRPr="0080301C">
        <w:rPr>
          <w:rFonts w:ascii="Times New Roman" w:hAnsi="Times New Roman" w:cs="Times New Roman"/>
        </w:rPr>
        <w:t xml:space="preserve"> Lord Stowell stated that: </w:t>
      </w:r>
      <w:r>
        <w:rPr>
          <w:rFonts w:ascii="Times New Roman" w:hAnsi="Times New Roman" w:cs="Times New Roman"/>
        </w:rPr>
        <w:t>‘</w:t>
      </w:r>
      <w:r w:rsidRPr="0080301C">
        <w:rPr>
          <w:rFonts w:ascii="Times New Roman" w:hAnsi="Times New Roman" w:cs="Times New Roman"/>
        </w:rPr>
        <w:t>This Court … will as far as it can, protect these illiterate and inexperienced persons against their own ignorance and imprudence</w:t>
      </w:r>
      <w:r>
        <w:rPr>
          <w:rFonts w:ascii="Times New Roman" w:hAnsi="Times New Roman" w:cs="Times New Roman"/>
        </w:rPr>
        <w:t>’</w:t>
      </w:r>
      <w:r w:rsidRPr="0080301C">
        <w:rPr>
          <w:rFonts w:ascii="Times New Roman" w:hAnsi="Times New Roman" w:cs="Times New Roman"/>
        </w:rPr>
        <w:t xml:space="preserve">. As to the favoured status of seafarers see H. Staniland </w:t>
      </w:r>
      <w:r>
        <w:rPr>
          <w:rFonts w:ascii="Times New Roman" w:hAnsi="Times New Roman" w:cs="Times New Roman"/>
        </w:rPr>
        <w:t>‘</w:t>
      </w:r>
      <w:r w:rsidRPr="0080301C">
        <w:rPr>
          <w:rFonts w:ascii="Times New Roman" w:hAnsi="Times New Roman" w:cs="Times New Roman"/>
        </w:rPr>
        <w:t>Should a Seaman Sue for this Wages as a Favoured Litigant?</w:t>
      </w:r>
      <w:r>
        <w:rPr>
          <w:rFonts w:ascii="Times New Roman" w:hAnsi="Times New Roman" w:cs="Times New Roman"/>
        </w:rPr>
        <w:t>’</w:t>
      </w:r>
      <w:r w:rsidRPr="0080301C">
        <w:rPr>
          <w:rFonts w:ascii="Times New Roman" w:hAnsi="Times New Roman" w:cs="Times New Roman"/>
        </w:rPr>
        <w:t xml:space="preserve"> (1986) </w:t>
      </w:r>
      <w:r w:rsidRPr="0080301C">
        <w:rPr>
          <w:rFonts w:ascii="Times New Roman" w:hAnsi="Times New Roman" w:cs="Times New Roman"/>
          <w:i/>
        </w:rPr>
        <w:t>Industrial Law Journal</w:t>
      </w:r>
      <w:r w:rsidRPr="0080301C">
        <w:rPr>
          <w:rFonts w:ascii="Times New Roman" w:hAnsi="Times New Roman" w:cs="Times New Roman"/>
        </w:rPr>
        <w:t xml:space="preserve"> vol. 7 part 3, 451. </w:t>
      </w:r>
    </w:p>
  </w:footnote>
  <w:footnote w:id="40">
    <w:p w:rsidR="005C764A" w:rsidRPr="0080301C" w:rsidRDefault="005C764A" w:rsidP="00887FA3">
      <w:pPr>
        <w:pStyle w:val="FootnoteText"/>
        <w:jc w:val="both"/>
        <w:rPr>
          <w:rFonts w:ascii="Times New Roman" w:hAnsi="Times New Roman" w:cs="Times New Roman"/>
        </w:rPr>
      </w:pPr>
      <w:r w:rsidRPr="0080301C">
        <w:rPr>
          <w:rStyle w:val="FootnoteReference"/>
          <w:rFonts w:ascii="Times New Roman" w:hAnsi="Times New Roman" w:cs="Times New Roman"/>
        </w:rPr>
        <w:footnoteRef/>
      </w:r>
      <w:r w:rsidRPr="0080301C">
        <w:rPr>
          <w:rFonts w:ascii="Times New Roman" w:hAnsi="Times New Roman" w:cs="Times New Roman"/>
        </w:rPr>
        <w:t xml:space="preserve"> In </w:t>
      </w:r>
      <w:r w:rsidRPr="0080301C">
        <w:rPr>
          <w:rFonts w:ascii="Times New Roman" w:hAnsi="Times New Roman" w:cs="Times New Roman"/>
          <w:i/>
        </w:rPr>
        <w:t xml:space="preserve">The Nonpareil </w:t>
      </w:r>
      <w:r w:rsidRPr="0080301C">
        <w:rPr>
          <w:rFonts w:ascii="Times New Roman" w:hAnsi="Times New Roman" w:cs="Times New Roman"/>
        </w:rPr>
        <w:t xml:space="preserve">(1864) Br &amp; L 355  it was held that: </w:t>
      </w:r>
      <w:r>
        <w:rPr>
          <w:rFonts w:ascii="Times New Roman" w:hAnsi="Times New Roman" w:cs="Times New Roman"/>
        </w:rPr>
        <w:t>‘</w:t>
      </w:r>
      <w:r w:rsidRPr="0080301C">
        <w:rPr>
          <w:rFonts w:ascii="Times New Roman" w:hAnsi="Times New Roman" w:cs="Times New Roman"/>
        </w:rPr>
        <w:t>In the construction of the seamen’s contract in cases of doubt it will give the benefit of such doubt to the seaman</w:t>
      </w:r>
      <w:r>
        <w:rPr>
          <w:rFonts w:ascii="Times New Roman" w:hAnsi="Times New Roman" w:cs="Times New Roman"/>
        </w:rPr>
        <w:t>,’</w:t>
      </w:r>
      <w:r w:rsidRPr="0080301C">
        <w:rPr>
          <w:rFonts w:ascii="Times New Roman" w:hAnsi="Times New Roman" w:cs="Times New Roman"/>
        </w:rPr>
        <w:t xml:space="preserve"> which was approved in </w:t>
      </w:r>
      <w:r w:rsidRPr="0080301C">
        <w:rPr>
          <w:rFonts w:ascii="Times New Roman" w:hAnsi="Times New Roman" w:cs="Times New Roman"/>
          <w:i/>
        </w:rPr>
        <w:t>The Arosa Star</w:t>
      </w:r>
      <w:r w:rsidRPr="0080301C">
        <w:rPr>
          <w:rFonts w:ascii="Times New Roman" w:hAnsi="Times New Roman" w:cs="Times New Roman"/>
        </w:rPr>
        <w:t xml:space="preserve"> [1959] 2 Lloyd’s Rep 396 at 400 and also </w:t>
      </w:r>
      <w:r w:rsidRPr="0080301C">
        <w:rPr>
          <w:rFonts w:ascii="Times New Roman" w:hAnsi="Times New Roman" w:cs="Times New Roman"/>
          <w:i/>
        </w:rPr>
        <w:t>The Westport No 4.</w:t>
      </w:r>
      <w:r w:rsidRPr="0080301C">
        <w:rPr>
          <w:rFonts w:ascii="Times New Roman" w:hAnsi="Times New Roman" w:cs="Times New Roman"/>
        </w:rPr>
        <w:t xml:space="preserve"> [1968] 2 Lloyd’s Rep. 559</w:t>
      </w:r>
      <w:r>
        <w:rPr>
          <w:rFonts w:ascii="Times New Roman" w:hAnsi="Times New Roman" w:cs="Times New Roman"/>
        </w:rPr>
        <w:t xml:space="preserve">, </w:t>
      </w:r>
      <w:r w:rsidRPr="0080301C">
        <w:rPr>
          <w:rFonts w:ascii="Times New Roman" w:hAnsi="Times New Roman" w:cs="Times New Roman"/>
        </w:rPr>
        <w:t xml:space="preserve">561. </w:t>
      </w:r>
    </w:p>
  </w:footnote>
  <w:footnote w:id="41">
    <w:p w:rsidR="005C764A" w:rsidRPr="0080301C" w:rsidRDefault="005C764A" w:rsidP="00772914">
      <w:pPr>
        <w:pStyle w:val="FootnoteText"/>
        <w:jc w:val="both"/>
        <w:rPr>
          <w:rFonts w:ascii="Times New Roman" w:hAnsi="Times New Roman" w:cs="Times New Roman"/>
        </w:rPr>
      </w:pPr>
      <w:r w:rsidRPr="0080301C">
        <w:rPr>
          <w:rStyle w:val="FootnoteReference"/>
          <w:rFonts w:ascii="Times New Roman" w:hAnsi="Times New Roman" w:cs="Times New Roman"/>
        </w:rPr>
        <w:footnoteRef/>
      </w:r>
      <w:r w:rsidRPr="0080301C">
        <w:rPr>
          <w:rFonts w:ascii="Times New Roman" w:hAnsi="Times New Roman" w:cs="Times New Roman"/>
        </w:rPr>
        <w:t xml:space="preserve"> </w:t>
      </w:r>
      <w:r w:rsidRPr="0080301C">
        <w:rPr>
          <w:rFonts w:ascii="Times New Roman" w:hAnsi="Times New Roman" w:cs="Times New Roman"/>
          <w:i/>
        </w:rPr>
        <w:t>The Tacoma City</w:t>
      </w:r>
      <w:r w:rsidRPr="0080301C">
        <w:rPr>
          <w:rFonts w:ascii="Times New Roman" w:hAnsi="Times New Roman" w:cs="Times New Roman"/>
        </w:rPr>
        <w:t xml:space="preserve"> [1991] 1 Lloyd’s Rep 330, 344.</w:t>
      </w:r>
    </w:p>
  </w:footnote>
  <w:footnote w:id="42">
    <w:p w:rsidR="005C764A" w:rsidRPr="0080301C" w:rsidRDefault="005C764A" w:rsidP="00355820">
      <w:pPr>
        <w:pStyle w:val="FootnoteText"/>
        <w:jc w:val="both"/>
        <w:rPr>
          <w:rFonts w:ascii="Times New Roman" w:hAnsi="Times New Roman" w:cs="Times New Roman"/>
        </w:rPr>
      </w:pPr>
      <w:r w:rsidRPr="0080301C">
        <w:rPr>
          <w:rStyle w:val="FootnoteReference"/>
          <w:rFonts w:ascii="Times New Roman" w:hAnsi="Times New Roman" w:cs="Times New Roman"/>
        </w:rPr>
        <w:footnoteRef/>
      </w:r>
      <w:r w:rsidRPr="0080301C">
        <w:rPr>
          <w:rFonts w:ascii="Times New Roman" w:hAnsi="Times New Roman" w:cs="Times New Roman"/>
        </w:rPr>
        <w:t xml:space="preserve"> </w:t>
      </w:r>
      <w:r w:rsidRPr="0080301C">
        <w:rPr>
          <w:rFonts w:ascii="Times New Roman" w:hAnsi="Times New Roman" w:cs="Times New Roman"/>
          <w:i/>
        </w:rPr>
        <w:t>The Arosa Star</w:t>
      </w:r>
      <w:r w:rsidRPr="0080301C">
        <w:rPr>
          <w:rFonts w:ascii="Times New Roman" w:hAnsi="Times New Roman" w:cs="Times New Roman"/>
        </w:rPr>
        <w:t xml:space="preserve"> [1959] 2 Lloyd’s Rep 396. </w:t>
      </w:r>
    </w:p>
  </w:footnote>
  <w:footnote w:id="43">
    <w:p w:rsidR="005C764A" w:rsidRPr="0080301C" w:rsidRDefault="005C764A" w:rsidP="00A06B03">
      <w:pPr>
        <w:pStyle w:val="FootnoteText"/>
        <w:rPr>
          <w:rFonts w:ascii="Times New Roman" w:hAnsi="Times New Roman" w:cs="Times New Roman"/>
        </w:rPr>
      </w:pPr>
      <w:r w:rsidRPr="0080301C">
        <w:rPr>
          <w:rStyle w:val="FootnoteReference"/>
          <w:rFonts w:ascii="Times New Roman" w:hAnsi="Times New Roman" w:cs="Times New Roman"/>
        </w:rPr>
        <w:footnoteRef/>
      </w:r>
      <w:r w:rsidRPr="0080301C">
        <w:rPr>
          <w:rFonts w:ascii="Times New Roman" w:hAnsi="Times New Roman" w:cs="Times New Roman"/>
        </w:rPr>
        <w:t xml:space="preserve"> [1976] 1 Lloyd’s Rep. 559.</w:t>
      </w:r>
    </w:p>
  </w:footnote>
  <w:footnote w:id="44">
    <w:p w:rsidR="005C764A" w:rsidRPr="0080301C" w:rsidRDefault="005C764A" w:rsidP="00F751D3">
      <w:pPr>
        <w:pStyle w:val="FootnoteText"/>
        <w:jc w:val="both"/>
        <w:rPr>
          <w:rFonts w:ascii="Times New Roman" w:hAnsi="Times New Roman" w:cs="Times New Roman"/>
        </w:rPr>
      </w:pPr>
      <w:r w:rsidRPr="0080301C">
        <w:rPr>
          <w:rStyle w:val="FootnoteReference"/>
          <w:rFonts w:ascii="Times New Roman" w:hAnsi="Times New Roman" w:cs="Times New Roman"/>
        </w:rPr>
        <w:footnoteRef/>
      </w:r>
      <w:r w:rsidRPr="0080301C">
        <w:rPr>
          <w:rFonts w:ascii="Times New Roman" w:hAnsi="Times New Roman" w:cs="Times New Roman"/>
        </w:rPr>
        <w:t xml:space="preserve"> [1999] 1 Lloyd’s Rep 824.</w:t>
      </w:r>
    </w:p>
  </w:footnote>
  <w:footnote w:id="45">
    <w:p w:rsidR="005C764A" w:rsidRPr="0080301C" w:rsidRDefault="005C764A">
      <w:pPr>
        <w:pStyle w:val="FootnoteText"/>
        <w:rPr>
          <w:rFonts w:ascii="Times New Roman" w:hAnsi="Times New Roman" w:cs="Times New Roman"/>
        </w:rPr>
      </w:pPr>
      <w:r w:rsidRPr="0080301C">
        <w:rPr>
          <w:rStyle w:val="FootnoteReference"/>
          <w:rFonts w:ascii="Times New Roman" w:hAnsi="Times New Roman" w:cs="Times New Roman"/>
        </w:rPr>
        <w:footnoteRef/>
      </w:r>
      <w:r w:rsidRPr="0080301C">
        <w:rPr>
          <w:rFonts w:ascii="Times New Roman" w:hAnsi="Times New Roman" w:cs="Times New Roman"/>
        </w:rPr>
        <w:t xml:space="preserve"> </w:t>
      </w:r>
      <w:r w:rsidRPr="00AC1D56">
        <w:rPr>
          <w:rFonts w:ascii="Times New Roman" w:hAnsi="Times New Roman" w:cs="Times New Roman"/>
          <w:i/>
        </w:rPr>
        <w:t>Per</w:t>
      </w:r>
      <w:r w:rsidRPr="0080301C">
        <w:rPr>
          <w:rFonts w:ascii="Times New Roman" w:hAnsi="Times New Roman" w:cs="Times New Roman"/>
        </w:rPr>
        <w:t xml:space="preserve"> Dr Lushington in </w:t>
      </w:r>
      <w:r w:rsidRPr="00AC1D56">
        <w:rPr>
          <w:rFonts w:ascii="Times New Roman" w:hAnsi="Times New Roman" w:cs="Times New Roman"/>
          <w:i/>
        </w:rPr>
        <w:t>The Edwin</w:t>
      </w:r>
      <w:r w:rsidRPr="0080301C">
        <w:rPr>
          <w:rFonts w:ascii="Times New Roman" w:hAnsi="Times New Roman" w:cs="Times New Roman"/>
        </w:rPr>
        <w:t xml:space="preserve"> (1864) 167 ER 365, 367.</w:t>
      </w:r>
    </w:p>
  </w:footnote>
  <w:footnote w:id="46">
    <w:p w:rsidR="005C764A" w:rsidRPr="0080301C" w:rsidRDefault="005C764A">
      <w:pPr>
        <w:pStyle w:val="FootnoteText"/>
        <w:rPr>
          <w:rFonts w:ascii="Times New Roman" w:hAnsi="Times New Roman" w:cs="Times New Roman"/>
        </w:rPr>
      </w:pPr>
      <w:r w:rsidRPr="0080301C">
        <w:rPr>
          <w:rStyle w:val="FootnoteReference"/>
          <w:rFonts w:ascii="Times New Roman" w:hAnsi="Times New Roman" w:cs="Times New Roman"/>
        </w:rPr>
        <w:footnoteRef/>
      </w:r>
      <w:r w:rsidRPr="0080301C">
        <w:rPr>
          <w:rFonts w:ascii="Times New Roman" w:hAnsi="Times New Roman" w:cs="Times New Roman"/>
        </w:rPr>
        <w:t xml:space="preserve"> </w:t>
      </w:r>
      <w:r w:rsidRPr="0080301C">
        <w:rPr>
          <w:rFonts w:ascii="Times New Roman" w:hAnsi="Times New Roman" w:cs="Times New Roman"/>
          <w:i/>
        </w:rPr>
        <w:t>Ellerman Lines Ltd v Murray, White Star Line &amp; Co Ltd v Comerford</w:t>
      </w:r>
      <w:r w:rsidRPr="0080301C">
        <w:rPr>
          <w:rFonts w:ascii="Times New Roman" w:hAnsi="Times New Roman" w:cs="Times New Roman"/>
        </w:rPr>
        <w:t xml:space="preserve"> [1931] AC 126 (HL) 126, 13</w:t>
      </w:r>
      <w:r>
        <w:rPr>
          <w:rFonts w:ascii="Times New Roman" w:hAnsi="Times New Roman" w:cs="Times New Roman"/>
        </w:rPr>
        <w:t xml:space="preserve">4. </w:t>
      </w:r>
    </w:p>
  </w:footnote>
  <w:footnote w:id="47">
    <w:p w:rsidR="005C764A" w:rsidRPr="00744906" w:rsidRDefault="005C764A" w:rsidP="00744906">
      <w:pPr>
        <w:pStyle w:val="FootnoteText"/>
        <w:jc w:val="both"/>
        <w:rPr>
          <w:rFonts w:ascii="Times New Roman" w:hAnsi="Times New Roman" w:cs="Times New Roman"/>
        </w:rPr>
      </w:pPr>
      <w:r w:rsidRPr="00744906">
        <w:rPr>
          <w:rStyle w:val="FootnoteReference"/>
          <w:rFonts w:ascii="Times New Roman" w:hAnsi="Times New Roman" w:cs="Times New Roman"/>
        </w:rPr>
        <w:footnoteRef/>
      </w:r>
      <w:r w:rsidRPr="00744906">
        <w:rPr>
          <w:rFonts w:ascii="Times New Roman" w:hAnsi="Times New Roman" w:cs="Times New Roman"/>
        </w:rPr>
        <w:t xml:space="preserve"> In </w:t>
      </w:r>
      <w:r w:rsidRPr="00744906">
        <w:rPr>
          <w:rFonts w:ascii="Times New Roman" w:hAnsi="Times New Roman" w:cs="Times New Roman"/>
          <w:i/>
        </w:rPr>
        <w:t>The West Port No.  4</w:t>
      </w:r>
      <w:r w:rsidRPr="00744906">
        <w:rPr>
          <w:rFonts w:ascii="Times New Roman" w:hAnsi="Times New Roman" w:cs="Times New Roman"/>
        </w:rPr>
        <w:t xml:space="preserve"> [1968] 2 Lloyds Rep 559, </w:t>
      </w:r>
      <w:r>
        <w:rPr>
          <w:rFonts w:ascii="Times New Roman" w:hAnsi="Times New Roman" w:cs="Times New Roman"/>
        </w:rPr>
        <w:t>562 Karminski J defined ‘</w:t>
      </w:r>
      <w:r w:rsidRPr="00744906">
        <w:rPr>
          <w:rFonts w:ascii="Times New Roman" w:hAnsi="Times New Roman" w:cs="Times New Roman"/>
        </w:rPr>
        <w:t>emoluments</w:t>
      </w:r>
      <w:r>
        <w:rPr>
          <w:rFonts w:ascii="Times New Roman" w:hAnsi="Times New Roman" w:cs="Times New Roman"/>
        </w:rPr>
        <w:t>’</w:t>
      </w:r>
      <w:r w:rsidRPr="00744906">
        <w:rPr>
          <w:rFonts w:ascii="Times New Roman" w:hAnsi="Times New Roman" w:cs="Times New Roman"/>
        </w:rPr>
        <w:t xml:space="preserve"> </w:t>
      </w:r>
      <w:r>
        <w:rPr>
          <w:rFonts w:ascii="Times New Roman" w:hAnsi="Times New Roman" w:cs="Times New Roman"/>
        </w:rPr>
        <w:t>as ‘</w:t>
      </w:r>
      <w:r w:rsidRPr="00744906">
        <w:rPr>
          <w:rFonts w:ascii="Times New Roman" w:hAnsi="Times New Roman" w:cs="Times New Roman"/>
        </w:rPr>
        <w:t xml:space="preserve">something which is received by a member of a ship's company from which he receives a </w:t>
      </w:r>
      <w:r w:rsidRPr="00AC1D56">
        <w:rPr>
          <w:rFonts w:ascii="Times New Roman" w:hAnsi="Times New Roman" w:cs="Times New Roman"/>
          <w:i/>
        </w:rPr>
        <w:t>benefit</w:t>
      </w:r>
      <w:r w:rsidRPr="00744906">
        <w:rPr>
          <w:rFonts w:ascii="Times New Roman" w:hAnsi="Times New Roman" w:cs="Times New Roman"/>
        </w:rPr>
        <w:t xml:space="preserve"> as recompense for the execution of his duty</w:t>
      </w:r>
      <w:r>
        <w:rPr>
          <w:rFonts w:ascii="Times New Roman" w:hAnsi="Times New Roman" w:cs="Times New Roman"/>
        </w:rPr>
        <w:t>’</w:t>
      </w:r>
      <w:r w:rsidRPr="00744906">
        <w:rPr>
          <w:rFonts w:ascii="Times New Roman" w:hAnsi="Times New Roman" w:cs="Times New Roman"/>
        </w:rPr>
        <w:t>.</w:t>
      </w:r>
    </w:p>
  </w:footnote>
  <w:footnote w:id="48">
    <w:p w:rsidR="005C764A" w:rsidRPr="00DC4F5D" w:rsidRDefault="005C764A" w:rsidP="00286E4D">
      <w:pPr>
        <w:tabs>
          <w:tab w:val="left" w:pos="0"/>
        </w:tabs>
        <w:spacing w:after="0"/>
        <w:jc w:val="both"/>
        <w:rPr>
          <w:rFonts w:ascii="Times New Roman" w:hAnsi="Times New Roman" w:cs="Times New Roman"/>
          <w:sz w:val="20"/>
          <w:szCs w:val="20"/>
        </w:rPr>
      </w:pPr>
      <w:r w:rsidRPr="00744906">
        <w:rPr>
          <w:rStyle w:val="FootnoteReference"/>
          <w:rFonts w:ascii="Times New Roman" w:hAnsi="Times New Roman" w:cs="Times New Roman"/>
          <w:sz w:val="20"/>
          <w:szCs w:val="20"/>
        </w:rPr>
        <w:footnoteRef/>
      </w:r>
      <w:r w:rsidRPr="00744906">
        <w:rPr>
          <w:rFonts w:ascii="Times New Roman" w:hAnsi="Times New Roman" w:cs="Times New Roman"/>
          <w:sz w:val="20"/>
          <w:szCs w:val="20"/>
        </w:rPr>
        <w:t xml:space="preserve"> </w:t>
      </w:r>
      <w:r w:rsidRPr="00744906">
        <w:rPr>
          <w:rFonts w:ascii="Times New Roman" w:hAnsi="Times New Roman" w:cs="Times New Roman"/>
          <w:i/>
          <w:sz w:val="20"/>
          <w:szCs w:val="20"/>
        </w:rPr>
        <w:t>The Elmville No. 2</w:t>
      </w:r>
      <w:r w:rsidRPr="00744906">
        <w:rPr>
          <w:rFonts w:ascii="Times New Roman" w:hAnsi="Times New Roman" w:cs="Times New Roman"/>
          <w:sz w:val="20"/>
          <w:szCs w:val="20"/>
        </w:rPr>
        <w:t xml:space="preserve"> [1904] P 422 cited with approval</w:t>
      </w:r>
      <w:r w:rsidRPr="00DC4F5D">
        <w:rPr>
          <w:rFonts w:ascii="Times New Roman" w:hAnsi="Times New Roman" w:cs="Times New Roman"/>
          <w:sz w:val="20"/>
          <w:szCs w:val="20"/>
        </w:rPr>
        <w:t xml:space="preserve"> in </w:t>
      </w:r>
      <w:r w:rsidRPr="00DC4F5D">
        <w:rPr>
          <w:rFonts w:ascii="Times New Roman" w:hAnsi="Times New Roman" w:cs="Times New Roman"/>
          <w:i/>
          <w:sz w:val="20"/>
          <w:szCs w:val="20"/>
        </w:rPr>
        <w:t>The Tacoma City</w:t>
      </w:r>
      <w:r w:rsidRPr="00DC4F5D">
        <w:rPr>
          <w:rFonts w:ascii="Times New Roman" w:hAnsi="Times New Roman" w:cs="Times New Roman"/>
          <w:sz w:val="20"/>
          <w:szCs w:val="20"/>
        </w:rPr>
        <w:t xml:space="preserve"> [1991] 1 Lloyd’s Rep 330, 334, 335, 345.  </w:t>
      </w:r>
    </w:p>
  </w:footnote>
  <w:footnote w:id="49">
    <w:p w:rsidR="005C764A" w:rsidRPr="00DC4F5D" w:rsidRDefault="005C764A">
      <w:pPr>
        <w:pStyle w:val="FootnoteText"/>
        <w:rPr>
          <w:rFonts w:ascii="Times New Roman" w:hAnsi="Times New Roman" w:cs="Times New Roman"/>
        </w:rPr>
      </w:pPr>
      <w:r w:rsidRPr="00DC4F5D">
        <w:rPr>
          <w:rStyle w:val="FootnoteReference"/>
          <w:rFonts w:ascii="Times New Roman" w:hAnsi="Times New Roman" w:cs="Times New Roman"/>
        </w:rPr>
        <w:footnoteRef/>
      </w:r>
      <w:r w:rsidRPr="00DC4F5D">
        <w:rPr>
          <w:rFonts w:ascii="Times New Roman" w:hAnsi="Times New Roman" w:cs="Times New Roman"/>
        </w:rPr>
        <w:t xml:space="preserve"> </w:t>
      </w:r>
      <w:r w:rsidRPr="00DC4F5D">
        <w:rPr>
          <w:rFonts w:ascii="Times New Roman" w:hAnsi="Times New Roman" w:cs="Times New Roman"/>
          <w:i/>
        </w:rPr>
        <w:t>The Arosa Kulm No.2</w:t>
      </w:r>
      <w:r w:rsidRPr="00DC4F5D">
        <w:rPr>
          <w:rFonts w:ascii="Times New Roman" w:hAnsi="Times New Roman" w:cs="Times New Roman"/>
        </w:rPr>
        <w:t xml:space="preserve"> [1960] 1 Lloyd’s Rep 97.</w:t>
      </w:r>
    </w:p>
  </w:footnote>
  <w:footnote w:id="50">
    <w:p w:rsidR="005C764A" w:rsidRPr="00DC4F5D" w:rsidRDefault="005C764A" w:rsidP="00286E4D">
      <w:pPr>
        <w:pStyle w:val="FootnoteText"/>
        <w:rPr>
          <w:rFonts w:ascii="Times New Roman" w:hAnsi="Times New Roman" w:cs="Times New Roman"/>
        </w:rPr>
      </w:pPr>
      <w:r w:rsidRPr="00DC4F5D">
        <w:rPr>
          <w:rStyle w:val="FootnoteReference"/>
          <w:rFonts w:ascii="Times New Roman" w:hAnsi="Times New Roman" w:cs="Times New Roman"/>
        </w:rPr>
        <w:footnoteRef/>
      </w:r>
      <w:r w:rsidRPr="00DC4F5D">
        <w:rPr>
          <w:rFonts w:ascii="Times New Roman" w:hAnsi="Times New Roman" w:cs="Times New Roman"/>
        </w:rPr>
        <w:t xml:space="preserve"> </w:t>
      </w:r>
      <w:r w:rsidRPr="00DC4F5D">
        <w:rPr>
          <w:rFonts w:ascii="Times New Roman" w:hAnsi="Times New Roman" w:cs="Times New Roman"/>
          <w:i/>
        </w:rPr>
        <w:t>The Arosa Star</w:t>
      </w:r>
      <w:r w:rsidRPr="00DC4F5D">
        <w:rPr>
          <w:rFonts w:ascii="Times New Roman" w:hAnsi="Times New Roman" w:cs="Times New Roman"/>
        </w:rPr>
        <w:t xml:space="preserve"> [1959] 2 Lloyd’s Rep. 396</w:t>
      </w:r>
      <w:r>
        <w:rPr>
          <w:rFonts w:ascii="Times New Roman" w:hAnsi="Times New Roman" w:cs="Times New Roman"/>
        </w:rPr>
        <w:t xml:space="preserve">, </w:t>
      </w:r>
      <w:r w:rsidRPr="00DC4F5D">
        <w:rPr>
          <w:rFonts w:ascii="Times New Roman" w:hAnsi="Times New Roman" w:cs="Times New Roman"/>
        </w:rPr>
        <w:t>402.</w:t>
      </w:r>
    </w:p>
  </w:footnote>
  <w:footnote w:id="51">
    <w:p w:rsidR="005C764A" w:rsidRPr="00DC4F5D" w:rsidRDefault="005C764A">
      <w:pPr>
        <w:pStyle w:val="FootnoteText"/>
        <w:rPr>
          <w:rFonts w:ascii="Times New Roman" w:hAnsi="Times New Roman" w:cs="Times New Roman"/>
        </w:rPr>
      </w:pPr>
      <w:r w:rsidRPr="00DC4F5D">
        <w:rPr>
          <w:rStyle w:val="FootnoteReference"/>
          <w:rFonts w:ascii="Times New Roman" w:hAnsi="Times New Roman" w:cs="Times New Roman"/>
        </w:rPr>
        <w:footnoteRef/>
      </w:r>
      <w:r w:rsidRPr="00DC4F5D">
        <w:rPr>
          <w:rFonts w:ascii="Times New Roman" w:hAnsi="Times New Roman" w:cs="Times New Roman"/>
        </w:rPr>
        <w:t xml:space="preserve"> </w:t>
      </w:r>
      <w:r w:rsidRPr="00DC4F5D">
        <w:rPr>
          <w:rFonts w:ascii="Times New Roman" w:hAnsi="Times New Roman" w:cs="Times New Roman"/>
          <w:i/>
        </w:rPr>
        <w:t>The Arosa Kulm No. 2</w:t>
      </w:r>
      <w:r w:rsidRPr="00DC4F5D">
        <w:rPr>
          <w:rFonts w:ascii="Times New Roman" w:hAnsi="Times New Roman" w:cs="Times New Roman"/>
        </w:rPr>
        <w:t xml:space="preserve"> [1960] 1 Lloyd’s Rep 97.</w:t>
      </w:r>
    </w:p>
  </w:footnote>
  <w:footnote w:id="52">
    <w:p w:rsidR="005C764A" w:rsidRPr="00DC4F5D" w:rsidRDefault="005C764A">
      <w:pPr>
        <w:pStyle w:val="FootnoteText"/>
        <w:rPr>
          <w:rFonts w:ascii="Times New Roman" w:hAnsi="Times New Roman" w:cs="Times New Roman"/>
        </w:rPr>
      </w:pPr>
      <w:r w:rsidRPr="00DC4F5D">
        <w:rPr>
          <w:rStyle w:val="FootnoteReference"/>
          <w:rFonts w:ascii="Times New Roman" w:hAnsi="Times New Roman" w:cs="Times New Roman"/>
        </w:rPr>
        <w:footnoteRef/>
      </w:r>
      <w:r w:rsidRPr="00DC4F5D">
        <w:rPr>
          <w:rFonts w:ascii="Times New Roman" w:hAnsi="Times New Roman" w:cs="Times New Roman"/>
        </w:rPr>
        <w:t xml:space="preserve"> </w:t>
      </w:r>
      <w:r w:rsidRPr="00DC4F5D">
        <w:rPr>
          <w:rFonts w:ascii="Times New Roman" w:hAnsi="Times New Roman" w:cs="Times New Roman"/>
          <w:i/>
        </w:rPr>
        <w:t>The Westport No. 4</w:t>
      </w:r>
      <w:r w:rsidRPr="00DC4F5D">
        <w:rPr>
          <w:rFonts w:ascii="Times New Roman" w:hAnsi="Times New Roman" w:cs="Times New Roman"/>
        </w:rPr>
        <w:t xml:space="preserve"> [1968] 2 Lloyd’s Rep 559.</w:t>
      </w:r>
    </w:p>
  </w:footnote>
  <w:footnote w:id="53">
    <w:p w:rsidR="005C764A" w:rsidRPr="00DC4F5D" w:rsidRDefault="005C764A" w:rsidP="00706AF8">
      <w:pPr>
        <w:pStyle w:val="FootnoteText"/>
        <w:tabs>
          <w:tab w:val="left" w:pos="0"/>
        </w:tabs>
        <w:jc w:val="both"/>
        <w:rPr>
          <w:rFonts w:ascii="Times New Roman" w:hAnsi="Times New Roman" w:cs="Times New Roman"/>
        </w:rPr>
      </w:pPr>
      <w:r w:rsidRPr="001645B3">
        <w:rPr>
          <w:rStyle w:val="FootnoteReference"/>
          <w:rFonts w:ascii="Times New Roman" w:hAnsi="Times New Roman" w:cs="Times New Roman"/>
        </w:rPr>
        <w:footnoteRef/>
      </w:r>
      <w:r w:rsidRPr="001645B3">
        <w:rPr>
          <w:rFonts w:ascii="Times New Roman" w:hAnsi="Times New Roman" w:cs="Times New Roman"/>
        </w:rPr>
        <w:t xml:space="preserve"> In </w:t>
      </w:r>
      <w:r w:rsidRPr="001645B3">
        <w:rPr>
          <w:rFonts w:ascii="Times New Roman" w:hAnsi="Times New Roman" w:cs="Times New Roman"/>
          <w:i/>
        </w:rPr>
        <w:t>The Blessing</w:t>
      </w:r>
      <w:r w:rsidRPr="001645B3">
        <w:rPr>
          <w:rFonts w:ascii="Times New Roman" w:hAnsi="Times New Roman" w:cs="Times New Roman"/>
        </w:rPr>
        <w:t xml:space="preserve"> (1877) 3 P D 35 it was held that s 3(2) of the County Court Admiralty Jurisdiction Act 1968 included a claim for damages for the wrongful dismissal of the master</w:t>
      </w:r>
      <w:r>
        <w:rPr>
          <w:rFonts w:ascii="Times New Roman" w:hAnsi="Times New Roman" w:cs="Times New Roman"/>
        </w:rPr>
        <w:t>,</w:t>
      </w:r>
      <w:r w:rsidRPr="001645B3">
        <w:rPr>
          <w:rFonts w:ascii="Times New Roman" w:hAnsi="Times New Roman" w:cs="Times New Roman"/>
        </w:rPr>
        <w:t xml:space="preserve"> who was prevented from boarding the vessel, during the continuance of his contract of employment when he was ready</w:t>
      </w:r>
      <w:r>
        <w:rPr>
          <w:rFonts w:ascii="Times New Roman" w:hAnsi="Times New Roman" w:cs="Times New Roman"/>
        </w:rPr>
        <w:t xml:space="preserve">, </w:t>
      </w:r>
      <w:r w:rsidRPr="001645B3">
        <w:rPr>
          <w:rFonts w:ascii="Times New Roman" w:hAnsi="Times New Roman" w:cs="Times New Roman"/>
        </w:rPr>
        <w:t xml:space="preserve">willing </w:t>
      </w:r>
      <w:r>
        <w:rPr>
          <w:rFonts w:ascii="Times New Roman" w:hAnsi="Times New Roman" w:cs="Times New Roman"/>
        </w:rPr>
        <w:t xml:space="preserve">and able </w:t>
      </w:r>
      <w:r w:rsidRPr="001645B3">
        <w:rPr>
          <w:rFonts w:ascii="Times New Roman" w:hAnsi="Times New Roman" w:cs="Times New Roman"/>
        </w:rPr>
        <w:t xml:space="preserve">to work on the vessel.  See also: </w:t>
      </w:r>
      <w:r w:rsidRPr="001645B3">
        <w:rPr>
          <w:rFonts w:ascii="Times New Roman" w:hAnsi="Times New Roman" w:cs="Times New Roman"/>
          <w:i/>
        </w:rPr>
        <w:t>The Arosa Star</w:t>
      </w:r>
      <w:r w:rsidRPr="001645B3">
        <w:rPr>
          <w:rFonts w:ascii="Times New Roman" w:hAnsi="Times New Roman" w:cs="Times New Roman"/>
        </w:rPr>
        <w:t xml:space="preserve"> [1959] 2 Lloyd’s Rep 396 (Supreme Court of Bermuda); </w:t>
      </w:r>
      <w:r w:rsidRPr="001645B3">
        <w:rPr>
          <w:rFonts w:ascii="Times New Roman" w:hAnsi="Times New Roman" w:cs="Times New Roman"/>
          <w:i/>
        </w:rPr>
        <w:t>The Arosa Kulm No 2</w:t>
      </w:r>
      <w:r w:rsidRPr="001645B3">
        <w:rPr>
          <w:rFonts w:ascii="Times New Roman" w:hAnsi="Times New Roman" w:cs="Times New Roman"/>
        </w:rPr>
        <w:t xml:space="preserve"> [1960] 1 Lloyd’s Rep 97; </w:t>
      </w:r>
      <w:r w:rsidRPr="001645B3">
        <w:rPr>
          <w:rFonts w:ascii="Times New Roman" w:hAnsi="Times New Roman" w:cs="Times New Roman"/>
          <w:i/>
        </w:rPr>
        <w:t>The Fairport</w:t>
      </w:r>
      <w:r w:rsidRPr="001645B3">
        <w:rPr>
          <w:rFonts w:ascii="Times New Roman" w:hAnsi="Times New Roman" w:cs="Times New Roman"/>
        </w:rPr>
        <w:t xml:space="preserve"> [1965] 2 Lloyd’s Rep 183; </w:t>
      </w:r>
      <w:r w:rsidRPr="001645B3">
        <w:rPr>
          <w:rFonts w:ascii="Times New Roman" w:hAnsi="Times New Roman" w:cs="Times New Roman"/>
          <w:i/>
        </w:rPr>
        <w:t>The British Trade</w:t>
      </w:r>
      <w:r w:rsidRPr="001645B3">
        <w:rPr>
          <w:rFonts w:ascii="Times New Roman" w:hAnsi="Times New Roman" w:cs="Times New Roman"/>
        </w:rPr>
        <w:t xml:space="preserve"> (1924) 18 Ll. L. Rep. 65; and </w:t>
      </w:r>
      <w:r w:rsidRPr="001645B3">
        <w:rPr>
          <w:rFonts w:ascii="Times New Roman" w:hAnsi="Times New Roman" w:cs="Times New Roman"/>
          <w:i/>
        </w:rPr>
        <w:t>The Halcyon Isle</w:t>
      </w:r>
      <w:r w:rsidRPr="001645B3">
        <w:rPr>
          <w:rFonts w:ascii="Times New Roman" w:hAnsi="Times New Roman" w:cs="Times New Roman"/>
        </w:rPr>
        <w:t xml:space="preserve"> [1976] 1 Lloyd’s Rep 46</w:t>
      </w:r>
      <w:r w:rsidRPr="001645B3">
        <w:rPr>
          <w:rFonts w:ascii="Times New Roman" w:hAnsi="Times New Roman" w:cs="Times New Roman"/>
          <w:sz w:val="24"/>
          <w:szCs w:val="24"/>
        </w:rPr>
        <w:t xml:space="preserve"> where </w:t>
      </w:r>
      <w:r w:rsidRPr="001645B3">
        <w:rPr>
          <w:rFonts w:ascii="Times New Roman" w:hAnsi="Times New Roman" w:cs="Times New Roman"/>
        </w:rPr>
        <w:t xml:space="preserve">Brandon J said that: </w:t>
      </w:r>
      <w:r>
        <w:rPr>
          <w:rFonts w:ascii="Times New Roman" w:hAnsi="Times New Roman" w:cs="Times New Roman"/>
        </w:rPr>
        <w:t>‘</w:t>
      </w:r>
      <w:r w:rsidRPr="001645B3">
        <w:rPr>
          <w:rFonts w:ascii="Times New Roman" w:hAnsi="Times New Roman" w:cs="Times New Roman"/>
        </w:rPr>
        <w:t>in my judgment … the admiralty jurisdiction in wages has long extended … to claims founded in damages as well as debt</w:t>
      </w:r>
      <w:r>
        <w:rPr>
          <w:rFonts w:ascii="Times New Roman" w:hAnsi="Times New Roman" w:cs="Times New Roman"/>
        </w:rPr>
        <w:t xml:space="preserve">’, the judgment being </w:t>
      </w:r>
      <w:r w:rsidRPr="001645B3">
        <w:rPr>
          <w:rFonts w:ascii="Times New Roman" w:hAnsi="Times New Roman" w:cs="Times New Roman"/>
        </w:rPr>
        <w:t xml:space="preserve"> cited with approval in </w:t>
      </w:r>
      <w:r w:rsidRPr="001645B3">
        <w:rPr>
          <w:rFonts w:ascii="Times New Roman" w:hAnsi="Times New Roman" w:cs="Times New Roman"/>
          <w:i/>
        </w:rPr>
        <w:t>The Tacoma City</w:t>
      </w:r>
      <w:r w:rsidRPr="001645B3">
        <w:rPr>
          <w:rFonts w:ascii="Times New Roman" w:hAnsi="Times New Roman" w:cs="Times New Roman"/>
        </w:rPr>
        <w:t xml:space="preserve"> [1991] 1 Lloyd’s Rep 330, 334, 347</w:t>
      </w:r>
      <w:r w:rsidRPr="00DC4F5D">
        <w:rPr>
          <w:rFonts w:ascii="Times New Roman" w:hAnsi="Times New Roman" w:cs="Times New Roman"/>
        </w:rPr>
        <w:t xml:space="preserve">. </w:t>
      </w:r>
    </w:p>
  </w:footnote>
  <w:footnote w:id="54">
    <w:p w:rsidR="005C764A" w:rsidRPr="00DC4F5D" w:rsidRDefault="005C764A" w:rsidP="00286E4D">
      <w:pPr>
        <w:pStyle w:val="FootnoteText"/>
        <w:rPr>
          <w:rFonts w:ascii="Times New Roman" w:hAnsi="Times New Roman" w:cs="Times New Roman"/>
        </w:rPr>
      </w:pPr>
      <w:r w:rsidRPr="00DC4F5D">
        <w:rPr>
          <w:rStyle w:val="FootnoteReference"/>
          <w:rFonts w:ascii="Times New Roman" w:hAnsi="Times New Roman" w:cs="Times New Roman"/>
        </w:rPr>
        <w:footnoteRef/>
      </w:r>
      <w:r w:rsidRPr="00DC4F5D">
        <w:rPr>
          <w:rFonts w:ascii="Times New Roman" w:hAnsi="Times New Roman" w:cs="Times New Roman"/>
        </w:rPr>
        <w:t xml:space="preserve"> </w:t>
      </w:r>
      <w:r w:rsidRPr="00DC4F5D">
        <w:rPr>
          <w:rFonts w:ascii="Times New Roman" w:hAnsi="Times New Roman" w:cs="Times New Roman"/>
          <w:i/>
        </w:rPr>
        <w:t>The Tacoma City</w:t>
      </w:r>
      <w:r w:rsidRPr="00DC4F5D">
        <w:rPr>
          <w:rFonts w:ascii="Times New Roman" w:hAnsi="Times New Roman" w:cs="Times New Roman"/>
        </w:rPr>
        <w:t xml:space="preserve"> [1991] 1 Lloyd’s Rep 330, 344</w:t>
      </w:r>
      <w:r>
        <w:rPr>
          <w:rFonts w:ascii="Times New Roman" w:hAnsi="Times New Roman" w:cs="Times New Roman"/>
        </w:rPr>
        <w:t xml:space="preserve">; </w:t>
      </w:r>
      <w:r w:rsidRPr="002D6A17">
        <w:rPr>
          <w:rFonts w:ascii="Times New Roman" w:hAnsi="Times New Roman" w:cs="Times New Roman"/>
          <w:i/>
        </w:rPr>
        <w:t>The West Port No.  4</w:t>
      </w:r>
      <w:r w:rsidRPr="002D6A17">
        <w:rPr>
          <w:rFonts w:ascii="Times New Roman" w:hAnsi="Times New Roman" w:cs="Times New Roman"/>
        </w:rPr>
        <w:t xml:space="preserve"> [1968] 2 Lloyds Rep 559, 562</w:t>
      </w:r>
      <w:r w:rsidRPr="00DC4F5D">
        <w:rPr>
          <w:rFonts w:ascii="Times New Roman" w:hAnsi="Times New Roman" w:cs="Times New Roman"/>
        </w:rPr>
        <w:t xml:space="preserve">. </w:t>
      </w:r>
    </w:p>
  </w:footnote>
  <w:footnote w:id="55">
    <w:p w:rsidR="005C764A" w:rsidRPr="00DC4F5D" w:rsidRDefault="005C764A" w:rsidP="00136071">
      <w:pPr>
        <w:pStyle w:val="FootnoteText"/>
        <w:rPr>
          <w:rFonts w:ascii="Times New Roman" w:hAnsi="Times New Roman" w:cs="Times New Roman"/>
        </w:rPr>
      </w:pPr>
      <w:r w:rsidRPr="00DC4F5D">
        <w:rPr>
          <w:rStyle w:val="FootnoteReference"/>
          <w:rFonts w:ascii="Times New Roman" w:hAnsi="Times New Roman" w:cs="Times New Roman"/>
        </w:rPr>
        <w:footnoteRef/>
      </w:r>
      <w:r w:rsidRPr="00DC4F5D">
        <w:rPr>
          <w:rFonts w:ascii="Times New Roman" w:hAnsi="Times New Roman" w:cs="Times New Roman"/>
        </w:rPr>
        <w:t xml:space="preserve"> </w:t>
      </w:r>
      <w:r w:rsidRPr="00DC4F5D">
        <w:rPr>
          <w:rFonts w:ascii="Times New Roman" w:hAnsi="Times New Roman" w:cs="Times New Roman"/>
          <w:i/>
        </w:rPr>
        <w:t>The Tacoma City</w:t>
      </w:r>
      <w:r w:rsidRPr="00DC4F5D">
        <w:rPr>
          <w:rFonts w:ascii="Times New Roman" w:hAnsi="Times New Roman" w:cs="Times New Roman"/>
        </w:rPr>
        <w:t xml:space="preserve"> [1991] 1 Lloyd’s Rep 330, 347.</w:t>
      </w:r>
    </w:p>
  </w:footnote>
  <w:footnote w:id="56">
    <w:p w:rsidR="005C764A" w:rsidRPr="00DC4F5D" w:rsidRDefault="005C764A" w:rsidP="00136071">
      <w:pPr>
        <w:tabs>
          <w:tab w:val="left" w:pos="0"/>
        </w:tabs>
        <w:spacing w:after="0"/>
        <w:jc w:val="both"/>
        <w:rPr>
          <w:rFonts w:ascii="Times New Roman" w:hAnsi="Times New Roman" w:cs="Times New Roman"/>
          <w:sz w:val="20"/>
          <w:szCs w:val="20"/>
        </w:rPr>
      </w:pPr>
      <w:r w:rsidRPr="00DC4F5D">
        <w:rPr>
          <w:rStyle w:val="FootnoteReference"/>
          <w:rFonts w:ascii="Times New Roman" w:hAnsi="Times New Roman" w:cs="Times New Roman"/>
          <w:sz w:val="20"/>
          <w:szCs w:val="20"/>
        </w:rPr>
        <w:footnoteRef/>
      </w:r>
      <w:r w:rsidRPr="00DC4F5D">
        <w:rPr>
          <w:rFonts w:ascii="Times New Roman" w:hAnsi="Times New Roman" w:cs="Times New Roman"/>
          <w:sz w:val="20"/>
          <w:szCs w:val="20"/>
        </w:rPr>
        <w:t xml:space="preserve"> </w:t>
      </w:r>
      <w:r w:rsidRPr="00DC4F5D">
        <w:rPr>
          <w:rFonts w:ascii="Times New Roman" w:hAnsi="Times New Roman" w:cs="Times New Roman"/>
          <w:i/>
          <w:sz w:val="20"/>
          <w:szCs w:val="20"/>
        </w:rPr>
        <w:t>The Tacoma City</w:t>
      </w:r>
      <w:r w:rsidRPr="00DC4F5D">
        <w:rPr>
          <w:rFonts w:ascii="Times New Roman" w:hAnsi="Times New Roman" w:cs="Times New Roman"/>
          <w:sz w:val="20"/>
          <w:szCs w:val="20"/>
        </w:rPr>
        <w:t xml:space="preserve"> [1991] 1 Lloyd’s Rep 330, 346, 348; </w:t>
      </w:r>
      <w:r w:rsidRPr="00DC4F5D">
        <w:rPr>
          <w:rFonts w:ascii="Times New Roman" w:hAnsi="Times New Roman" w:cs="Times New Roman"/>
          <w:i/>
          <w:sz w:val="20"/>
          <w:szCs w:val="20"/>
        </w:rPr>
        <w:t>The Chieftain</w:t>
      </w:r>
      <w:r w:rsidRPr="00DC4F5D">
        <w:rPr>
          <w:rFonts w:ascii="Times New Roman" w:hAnsi="Times New Roman" w:cs="Times New Roman"/>
          <w:sz w:val="20"/>
          <w:szCs w:val="20"/>
        </w:rPr>
        <w:t xml:space="preserve"> (1863) Br. &amp; L. 167 E.R. 316; </w:t>
      </w:r>
      <w:r w:rsidRPr="00DC4F5D">
        <w:rPr>
          <w:rFonts w:ascii="Times New Roman" w:hAnsi="Times New Roman" w:cs="Times New Roman"/>
          <w:i/>
          <w:sz w:val="20"/>
          <w:szCs w:val="20"/>
        </w:rPr>
        <w:t>The Ruby No. 2</w:t>
      </w:r>
      <w:r w:rsidRPr="00DC4F5D">
        <w:rPr>
          <w:rFonts w:ascii="Times New Roman" w:hAnsi="Times New Roman" w:cs="Times New Roman"/>
          <w:sz w:val="20"/>
          <w:szCs w:val="20"/>
        </w:rPr>
        <w:t xml:space="preserve"> [1898] P. 59.</w:t>
      </w:r>
      <w:r>
        <w:rPr>
          <w:rFonts w:ascii="Times New Roman" w:hAnsi="Times New Roman" w:cs="Times New Roman"/>
          <w:sz w:val="20"/>
          <w:szCs w:val="20"/>
        </w:rPr>
        <w:t xml:space="preserve"> As to severance pay under South African law, see Hilton </w:t>
      </w:r>
      <w:r w:rsidRPr="001A5693">
        <w:rPr>
          <w:rFonts w:ascii="Times New Roman" w:hAnsi="Times New Roman" w:cs="Times New Roman"/>
          <w:sz w:val="20"/>
          <w:szCs w:val="20"/>
        </w:rPr>
        <w:t xml:space="preserve">Staniland </w:t>
      </w:r>
      <w:r>
        <w:rPr>
          <w:rFonts w:ascii="Times New Roman" w:hAnsi="Times New Roman" w:cs="Times New Roman"/>
          <w:sz w:val="20"/>
          <w:szCs w:val="20"/>
        </w:rPr>
        <w:t>‘</w:t>
      </w:r>
      <w:r w:rsidRPr="001A5693">
        <w:rPr>
          <w:rFonts w:ascii="Times New Roman" w:hAnsi="Times New Roman" w:cs="Times New Roman"/>
          <w:sz w:val="20"/>
          <w:szCs w:val="20"/>
        </w:rPr>
        <w:t>Severance Pay for Seamen</w:t>
      </w:r>
      <w:r>
        <w:rPr>
          <w:rFonts w:ascii="Times New Roman" w:hAnsi="Times New Roman" w:cs="Times New Roman"/>
          <w:sz w:val="20"/>
          <w:szCs w:val="20"/>
        </w:rPr>
        <w:t>’</w:t>
      </w:r>
      <w:r w:rsidRPr="001A5693">
        <w:rPr>
          <w:rFonts w:ascii="Times New Roman" w:hAnsi="Times New Roman" w:cs="Times New Roman"/>
          <w:sz w:val="20"/>
          <w:szCs w:val="20"/>
        </w:rPr>
        <w:t xml:space="preserve"> [1992] 13 </w:t>
      </w:r>
      <w:r w:rsidRPr="001A5693">
        <w:rPr>
          <w:rFonts w:ascii="Times New Roman" w:hAnsi="Times New Roman" w:cs="Times New Roman"/>
          <w:i/>
          <w:sz w:val="20"/>
          <w:szCs w:val="20"/>
        </w:rPr>
        <w:t>Industrial Law Journal</w:t>
      </w:r>
      <w:r w:rsidRPr="001A5693">
        <w:rPr>
          <w:rFonts w:ascii="Times New Roman" w:hAnsi="Times New Roman" w:cs="Times New Roman"/>
          <w:sz w:val="20"/>
          <w:szCs w:val="20"/>
        </w:rPr>
        <w:t xml:space="preserve"> 1107</w:t>
      </w:r>
      <w:r>
        <w:rPr>
          <w:rFonts w:ascii="Times New Roman" w:hAnsi="Times New Roman" w:cs="Times New Roman"/>
          <w:sz w:val="20"/>
          <w:szCs w:val="20"/>
        </w:rPr>
        <w:t>.</w:t>
      </w:r>
      <w:r w:rsidRPr="001A5693">
        <w:rPr>
          <w:rFonts w:ascii="Times New Roman" w:hAnsi="Times New Roman" w:cs="Times New Roman"/>
          <w:sz w:val="20"/>
          <w:szCs w:val="20"/>
        </w:rPr>
        <w:t xml:space="preserve"> </w:t>
      </w:r>
    </w:p>
  </w:footnote>
  <w:footnote w:id="57">
    <w:p w:rsidR="005C764A" w:rsidRPr="00203154" w:rsidRDefault="005C764A" w:rsidP="00857BE9">
      <w:pPr>
        <w:tabs>
          <w:tab w:val="left" w:pos="720"/>
        </w:tabs>
        <w:spacing w:after="0"/>
        <w:jc w:val="both"/>
        <w:outlineLvl w:val="1"/>
        <w:rPr>
          <w:rFonts w:ascii="Times New Roman" w:hAnsi="Times New Roman" w:cs="Times New Roman"/>
          <w:sz w:val="20"/>
          <w:szCs w:val="20"/>
          <w:lang w:eastAsia="ja-JP"/>
        </w:rPr>
      </w:pPr>
      <w:r w:rsidRPr="00203154">
        <w:rPr>
          <w:rStyle w:val="FootnoteReference"/>
          <w:rFonts w:ascii="Times New Roman" w:hAnsi="Times New Roman" w:cs="Times New Roman"/>
          <w:sz w:val="20"/>
          <w:szCs w:val="20"/>
        </w:rPr>
        <w:footnoteRef/>
      </w:r>
      <w:r w:rsidRPr="00203154">
        <w:rPr>
          <w:rFonts w:ascii="Times New Roman" w:hAnsi="Times New Roman" w:cs="Times New Roman"/>
          <w:sz w:val="20"/>
          <w:szCs w:val="20"/>
        </w:rPr>
        <w:t xml:space="preserve"> </w:t>
      </w:r>
      <w:r w:rsidRPr="00203154">
        <w:rPr>
          <w:rFonts w:ascii="Times New Roman" w:hAnsi="Times New Roman" w:cs="Times New Roman"/>
          <w:bCs/>
          <w:i/>
          <w:kern w:val="36"/>
          <w:sz w:val="20"/>
          <w:szCs w:val="20"/>
          <w:lang w:val="ga-IE" w:eastAsia="ga-IE"/>
        </w:rPr>
        <w:t>Joseph Phillips and Others v The Highland Railway Company The “Ferret.”</w:t>
      </w:r>
      <w:r w:rsidRPr="00203154">
        <w:rPr>
          <w:rFonts w:ascii="Times New Roman" w:hAnsi="Times New Roman" w:cs="Times New Roman"/>
          <w:bCs/>
          <w:kern w:val="36"/>
          <w:sz w:val="20"/>
          <w:szCs w:val="20"/>
          <w:lang w:val="ga-IE" w:eastAsia="ga-IE"/>
        </w:rPr>
        <w:t xml:space="preserve"> </w:t>
      </w:r>
      <w:r w:rsidRPr="00203154">
        <w:rPr>
          <w:rFonts w:ascii="Times New Roman" w:hAnsi="Times New Roman" w:cs="Times New Roman"/>
          <w:bCs/>
          <w:sz w:val="20"/>
          <w:szCs w:val="20"/>
          <w:lang w:val="ga-IE" w:eastAsia="ga-IE"/>
        </w:rPr>
        <w:t>(1882-83) L.R. 8 App. Cas. 329</w:t>
      </w:r>
      <w:r w:rsidRPr="00203154">
        <w:rPr>
          <w:rFonts w:ascii="Times New Roman" w:hAnsi="Times New Roman" w:cs="Times New Roman"/>
          <w:bCs/>
          <w:sz w:val="20"/>
          <w:szCs w:val="20"/>
          <w:lang w:eastAsia="ga-IE"/>
        </w:rPr>
        <w:t xml:space="preserve">. </w:t>
      </w:r>
    </w:p>
  </w:footnote>
  <w:footnote w:id="58">
    <w:p w:rsidR="005C764A" w:rsidRPr="003A5C7B" w:rsidRDefault="005C764A" w:rsidP="003A5C7B">
      <w:pPr>
        <w:pStyle w:val="FootnoteText"/>
        <w:jc w:val="both"/>
        <w:rPr>
          <w:rFonts w:ascii="Times New Roman" w:hAnsi="Times New Roman" w:cs="Times New Roman"/>
        </w:rPr>
      </w:pPr>
      <w:r w:rsidRPr="003A5C7B">
        <w:rPr>
          <w:rStyle w:val="FootnoteReference"/>
          <w:rFonts w:ascii="Times New Roman" w:hAnsi="Times New Roman" w:cs="Times New Roman"/>
        </w:rPr>
        <w:footnoteRef/>
      </w:r>
      <w:r w:rsidRPr="003A5C7B">
        <w:rPr>
          <w:rFonts w:ascii="Times New Roman" w:hAnsi="Times New Roman" w:cs="Times New Roman"/>
        </w:rPr>
        <w:t xml:space="preserve"> (1864) 167 E R 365.</w:t>
      </w:r>
    </w:p>
  </w:footnote>
  <w:footnote w:id="59">
    <w:p w:rsidR="005C764A" w:rsidRPr="003E3966" w:rsidRDefault="005C764A" w:rsidP="00C92E85">
      <w:pPr>
        <w:pStyle w:val="FootnoteText"/>
        <w:jc w:val="both"/>
        <w:rPr>
          <w:rFonts w:ascii="Times New Roman" w:hAnsi="Times New Roman" w:cs="Times New Roman"/>
        </w:rPr>
      </w:pPr>
      <w:r w:rsidRPr="003E3966">
        <w:rPr>
          <w:rStyle w:val="FootnoteReference"/>
          <w:rFonts w:ascii="Times New Roman" w:hAnsi="Times New Roman" w:cs="Times New Roman"/>
        </w:rPr>
        <w:footnoteRef/>
      </w:r>
      <w:r>
        <w:rPr>
          <w:rFonts w:ascii="Times New Roman" w:hAnsi="Times New Roman" w:cs="Times New Roman"/>
        </w:rPr>
        <w:t xml:space="preserve"> (1887)</w:t>
      </w:r>
      <w:r w:rsidRPr="003E3966">
        <w:rPr>
          <w:rFonts w:ascii="Times New Roman" w:hAnsi="Times New Roman" w:cs="Times New Roman"/>
        </w:rPr>
        <w:t xml:space="preserve"> 12 PD 145.</w:t>
      </w:r>
    </w:p>
  </w:footnote>
  <w:footnote w:id="60">
    <w:p w:rsidR="005C764A" w:rsidRPr="000F4DA8" w:rsidRDefault="005C764A" w:rsidP="00693C23">
      <w:pPr>
        <w:pStyle w:val="FootnoteText"/>
        <w:jc w:val="both"/>
        <w:rPr>
          <w:rFonts w:ascii="Times New Roman" w:hAnsi="Times New Roman" w:cs="Times New Roman"/>
        </w:rPr>
      </w:pPr>
      <w:r w:rsidRPr="000F4DA8">
        <w:rPr>
          <w:rStyle w:val="FootnoteReference"/>
          <w:rFonts w:ascii="Times New Roman" w:hAnsi="Times New Roman" w:cs="Times New Roman"/>
        </w:rPr>
        <w:footnoteRef/>
      </w:r>
      <w:r w:rsidRPr="000F4DA8">
        <w:rPr>
          <w:rFonts w:ascii="Times New Roman" w:hAnsi="Times New Roman" w:cs="Times New Roman"/>
        </w:rPr>
        <w:t xml:space="preserve"> The Admiralty Court Act, 1861 (24 Vict. c. 10, s. 10) : </w:t>
      </w:r>
      <w:r>
        <w:rPr>
          <w:rFonts w:ascii="Times New Roman" w:hAnsi="Times New Roman" w:cs="Times New Roman"/>
        </w:rPr>
        <w:t>‘</w:t>
      </w:r>
      <w:r w:rsidRPr="000F4DA8">
        <w:rPr>
          <w:rFonts w:ascii="Times New Roman" w:hAnsi="Times New Roman" w:cs="Times New Roman"/>
        </w:rPr>
        <w:t xml:space="preserve"> The High Court of Admiralty shall have jurisdiction over any claim by a seaman of any ship for wages earned by him on board the ship, whether the same be due under a special contract or otherwise ; and also over any claim by the master of any ship for wages earned by</w:t>
      </w:r>
    </w:p>
    <w:p w:rsidR="005C764A" w:rsidRPr="000F4DA8" w:rsidRDefault="005C764A" w:rsidP="00693C23">
      <w:pPr>
        <w:pStyle w:val="FootnoteText"/>
        <w:jc w:val="both"/>
        <w:rPr>
          <w:rFonts w:ascii="Times New Roman" w:hAnsi="Times New Roman" w:cs="Times New Roman"/>
        </w:rPr>
      </w:pPr>
      <w:r w:rsidRPr="000F4DA8">
        <w:rPr>
          <w:rFonts w:ascii="Times New Roman" w:hAnsi="Times New Roman" w:cs="Times New Roman"/>
        </w:rPr>
        <w:t>him on board the ship, and for disbursements made by him on account of the ship.</w:t>
      </w:r>
      <w:r>
        <w:rPr>
          <w:rFonts w:ascii="Times New Roman" w:hAnsi="Times New Roman" w:cs="Times New Roman"/>
        </w:rPr>
        <w:t>’</w:t>
      </w:r>
    </w:p>
  </w:footnote>
  <w:footnote w:id="61">
    <w:p w:rsidR="005C764A" w:rsidRPr="009C4F68" w:rsidRDefault="005C764A" w:rsidP="00693C23">
      <w:pPr>
        <w:pStyle w:val="FootnoteText"/>
        <w:jc w:val="both"/>
        <w:rPr>
          <w:rFonts w:ascii="Times New Roman" w:hAnsi="Times New Roman" w:cs="Times New Roman"/>
        </w:rPr>
      </w:pPr>
      <w:r w:rsidRPr="009C4F68">
        <w:rPr>
          <w:rStyle w:val="FootnoteReference"/>
          <w:rFonts w:ascii="Times New Roman" w:hAnsi="Times New Roman" w:cs="Times New Roman"/>
        </w:rPr>
        <w:footnoteRef/>
      </w:r>
      <w:r w:rsidRPr="009C4F68">
        <w:rPr>
          <w:rFonts w:ascii="Times New Roman" w:hAnsi="Times New Roman" w:cs="Times New Roman"/>
        </w:rPr>
        <w:t xml:space="preserve"> See s. 1(1) (</w:t>
      </w:r>
      <w:r w:rsidRPr="009C4F68">
        <w:rPr>
          <w:rFonts w:ascii="Times New Roman" w:hAnsi="Times New Roman" w:cs="Times New Roman"/>
          <w:i/>
          <w:iCs/>
        </w:rPr>
        <w:t>o</w:t>
      </w:r>
      <w:r w:rsidRPr="009C4F68">
        <w:rPr>
          <w:rFonts w:ascii="Times New Roman" w:hAnsi="Times New Roman" w:cs="Times New Roman"/>
        </w:rPr>
        <w:t>) of the Administration of Justice Act 1956.</w:t>
      </w:r>
    </w:p>
  </w:footnote>
  <w:footnote w:id="62">
    <w:p w:rsidR="005C764A" w:rsidRPr="000F4DA8" w:rsidRDefault="005C764A" w:rsidP="00A9261B">
      <w:pPr>
        <w:pStyle w:val="FootnoteText"/>
        <w:jc w:val="both"/>
        <w:rPr>
          <w:rFonts w:ascii="Times New Roman" w:hAnsi="Times New Roman" w:cs="Times New Roman"/>
        </w:rPr>
      </w:pPr>
      <w:r w:rsidRPr="000F4DA8">
        <w:rPr>
          <w:rStyle w:val="FootnoteReference"/>
          <w:rFonts w:ascii="Times New Roman" w:hAnsi="Times New Roman" w:cs="Times New Roman"/>
        </w:rPr>
        <w:footnoteRef/>
      </w:r>
      <w:r w:rsidRPr="000F4DA8">
        <w:rPr>
          <w:rFonts w:ascii="Times New Roman" w:hAnsi="Times New Roman" w:cs="Times New Roman"/>
        </w:rPr>
        <w:t xml:space="preserve"> (1863) 167 E.R. 316, 320.</w:t>
      </w:r>
    </w:p>
  </w:footnote>
  <w:footnote w:id="63">
    <w:p w:rsidR="005C764A" w:rsidRPr="000F4DA8" w:rsidRDefault="005C764A" w:rsidP="00A9261B">
      <w:pPr>
        <w:pStyle w:val="FootnoteText"/>
        <w:jc w:val="both"/>
        <w:rPr>
          <w:rFonts w:ascii="Times New Roman" w:hAnsi="Times New Roman" w:cs="Times New Roman"/>
        </w:rPr>
      </w:pPr>
      <w:r w:rsidRPr="000F4DA8">
        <w:rPr>
          <w:rStyle w:val="FootnoteReference"/>
          <w:rFonts w:ascii="Times New Roman" w:hAnsi="Times New Roman" w:cs="Times New Roman"/>
        </w:rPr>
        <w:footnoteRef/>
      </w:r>
      <w:r w:rsidRPr="000F4DA8">
        <w:rPr>
          <w:rFonts w:ascii="Times New Roman" w:hAnsi="Times New Roman" w:cs="Times New Roman"/>
        </w:rPr>
        <w:t xml:space="preserve"> 24 Vict. c. 10.</w:t>
      </w:r>
    </w:p>
  </w:footnote>
  <w:footnote w:id="64">
    <w:p w:rsidR="005C764A" w:rsidRPr="00623E81" w:rsidRDefault="005C764A" w:rsidP="00BE70EC">
      <w:pPr>
        <w:pStyle w:val="FootnoteText"/>
        <w:jc w:val="both"/>
        <w:rPr>
          <w:rFonts w:ascii="Times New Roman" w:hAnsi="Times New Roman" w:cs="Times New Roman"/>
        </w:rPr>
      </w:pPr>
      <w:r w:rsidRPr="00623E81">
        <w:rPr>
          <w:rStyle w:val="FootnoteReference"/>
          <w:rFonts w:ascii="Times New Roman" w:hAnsi="Times New Roman" w:cs="Times New Roman"/>
        </w:rPr>
        <w:footnoteRef/>
      </w:r>
      <w:r w:rsidRPr="00623E81">
        <w:rPr>
          <w:rFonts w:ascii="Times New Roman" w:hAnsi="Times New Roman" w:cs="Times New Roman"/>
        </w:rPr>
        <w:t xml:space="preserve"> </w:t>
      </w:r>
      <w:r w:rsidRPr="00623E81">
        <w:rPr>
          <w:rFonts w:ascii="Times New Roman" w:hAnsi="Times New Roman" w:cs="Times New Roman"/>
          <w:i/>
        </w:rPr>
        <w:t>The Tacoma City</w:t>
      </w:r>
      <w:r w:rsidRPr="00623E81">
        <w:rPr>
          <w:rFonts w:ascii="Times New Roman" w:hAnsi="Times New Roman" w:cs="Times New Roman"/>
        </w:rPr>
        <w:t xml:space="preserve"> [1991] 1 Lloyd’s Rep 330.</w:t>
      </w:r>
    </w:p>
  </w:footnote>
  <w:footnote w:id="65">
    <w:p w:rsidR="005C764A" w:rsidRPr="00A3698D" w:rsidRDefault="005C764A" w:rsidP="00BE70EC">
      <w:pPr>
        <w:pStyle w:val="FootnoteText"/>
        <w:rPr>
          <w:rFonts w:ascii="Times New Roman" w:hAnsi="Times New Roman" w:cs="Times New Roman"/>
        </w:rPr>
      </w:pPr>
      <w:r w:rsidRPr="00A3698D">
        <w:rPr>
          <w:rStyle w:val="FootnoteReference"/>
          <w:rFonts w:ascii="Times New Roman" w:hAnsi="Times New Roman" w:cs="Times New Roman"/>
        </w:rPr>
        <w:footnoteRef/>
      </w:r>
      <w:r w:rsidRPr="00A3698D">
        <w:rPr>
          <w:rFonts w:ascii="Times New Roman" w:hAnsi="Times New Roman" w:cs="Times New Roman"/>
        </w:rPr>
        <w:t xml:space="preserve"> </w:t>
      </w:r>
      <w:r w:rsidRPr="00A3698D">
        <w:rPr>
          <w:rFonts w:ascii="Times New Roman" w:hAnsi="Times New Roman" w:cs="Times New Roman"/>
          <w:bCs/>
          <w:i/>
        </w:rPr>
        <w:t>The Halcyon Skies</w:t>
      </w:r>
      <w:r>
        <w:rPr>
          <w:rFonts w:ascii="Times New Roman" w:hAnsi="Times New Roman" w:cs="Times New Roman"/>
          <w:bCs/>
        </w:rPr>
        <w:t xml:space="preserve"> [1977] Q B</w:t>
      </w:r>
      <w:r w:rsidRPr="00A3698D">
        <w:rPr>
          <w:rFonts w:ascii="Times New Roman" w:hAnsi="Times New Roman" w:cs="Times New Roman"/>
          <w:bCs/>
        </w:rPr>
        <w:t xml:space="preserve"> 14. </w:t>
      </w:r>
    </w:p>
  </w:footnote>
  <w:footnote w:id="66">
    <w:p w:rsidR="005C764A" w:rsidRPr="002C34F0" w:rsidRDefault="005C764A" w:rsidP="002C34F0">
      <w:pPr>
        <w:pStyle w:val="FootnoteText"/>
        <w:jc w:val="both"/>
        <w:rPr>
          <w:rFonts w:ascii="Times New Roman" w:hAnsi="Times New Roman" w:cs="Times New Roman"/>
        </w:rPr>
      </w:pPr>
      <w:r w:rsidRPr="002C34F0">
        <w:rPr>
          <w:rStyle w:val="FootnoteReference"/>
          <w:rFonts w:ascii="Times New Roman" w:hAnsi="Times New Roman" w:cs="Times New Roman"/>
        </w:rPr>
        <w:footnoteRef/>
      </w:r>
      <w:r w:rsidRPr="002C34F0">
        <w:rPr>
          <w:rFonts w:ascii="Times New Roman" w:hAnsi="Times New Roman" w:cs="Times New Roman"/>
        </w:rPr>
        <w:t xml:space="preserve"> [1991] 1 Lloyd’s Rep 824.</w:t>
      </w:r>
    </w:p>
  </w:footnote>
  <w:footnote w:id="67">
    <w:p w:rsidR="005C764A" w:rsidRPr="001D1579" w:rsidRDefault="005C764A" w:rsidP="00BE70EC">
      <w:pPr>
        <w:pStyle w:val="FootnoteText"/>
        <w:rPr>
          <w:rFonts w:ascii="Times New Roman" w:hAnsi="Times New Roman" w:cs="Times New Roman"/>
        </w:rPr>
      </w:pPr>
      <w:r w:rsidRPr="001D1579">
        <w:rPr>
          <w:rStyle w:val="FootnoteReference"/>
          <w:rFonts w:ascii="Times New Roman" w:hAnsi="Times New Roman" w:cs="Times New Roman"/>
        </w:rPr>
        <w:footnoteRef/>
      </w:r>
      <w:r w:rsidRPr="001D1579">
        <w:rPr>
          <w:rFonts w:ascii="Times New Roman" w:hAnsi="Times New Roman" w:cs="Times New Roman"/>
        </w:rPr>
        <w:t xml:space="preserve"> </w:t>
      </w:r>
      <w:r w:rsidRPr="001D1579">
        <w:rPr>
          <w:rFonts w:ascii="Times New Roman" w:hAnsi="Times New Roman" w:cs="Times New Roman"/>
          <w:bCs/>
          <w:i/>
          <w:kern w:val="36"/>
          <w:lang w:val="ga-IE" w:eastAsia="ga-IE"/>
        </w:rPr>
        <w:t xml:space="preserve">The Ever Success </w:t>
      </w:r>
      <w:r w:rsidRPr="001D1579">
        <w:rPr>
          <w:rFonts w:ascii="Times New Roman" w:hAnsi="Times New Roman" w:cs="Times New Roman"/>
          <w:lang w:val="ga-IE" w:eastAsia="ga-IE"/>
        </w:rPr>
        <w:t>[1999] 1 Lloyd's Rep 824, 832.</w:t>
      </w:r>
    </w:p>
  </w:footnote>
  <w:footnote w:id="68">
    <w:p w:rsidR="005C764A" w:rsidRPr="001D1579" w:rsidRDefault="005C764A" w:rsidP="008E12BB">
      <w:pPr>
        <w:pStyle w:val="FootnoteText"/>
        <w:rPr>
          <w:rFonts w:ascii="Times New Roman" w:hAnsi="Times New Roman" w:cs="Times New Roman"/>
        </w:rPr>
      </w:pPr>
      <w:r w:rsidRPr="001D1579">
        <w:rPr>
          <w:rStyle w:val="FootnoteReference"/>
          <w:rFonts w:ascii="Times New Roman" w:hAnsi="Times New Roman" w:cs="Times New Roman"/>
        </w:rPr>
        <w:footnoteRef/>
      </w:r>
      <w:r w:rsidRPr="001D1579">
        <w:rPr>
          <w:rFonts w:ascii="Times New Roman" w:hAnsi="Times New Roman" w:cs="Times New Roman"/>
        </w:rPr>
        <w:t xml:space="preserve"> </w:t>
      </w:r>
      <w:r w:rsidRPr="001D1579">
        <w:rPr>
          <w:rFonts w:ascii="Times New Roman" w:hAnsi="Times New Roman" w:cs="Times New Roman"/>
          <w:bCs/>
          <w:i/>
          <w:kern w:val="36"/>
          <w:lang w:val="ga-IE" w:eastAsia="ga-IE"/>
        </w:rPr>
        <w:t xml:space="preserve">The Ever Success </w:t>
      </w:r>
      <w:r w:rsidRPr="001D1579">
        <w:rPr>
          <w:rFonts w:ascii="Times New Roman" w:hAnsi="Times New Roman" w:cs="Times New Roman"/>
          <w:lang w:val="ga-IE" w:eastAsia="ga-IE"/>
        </w:rPr>
        <w:t>[1999] 1 Lloyd's Rep 824, 83</w:t>
      </w:r>
      <w:r>
        <w:rPr>
          <w:rFonts w:ascii="Times New Roman" w:hAnsi="Times New Roman" w:cs="Times New Roman"/>
          <w:lang w:eastAsia="ga-IE"/>
        </w:rPr>
        <w:t>4</w:t>
      </w:r>
      <w:r w:rsidRPr="001D1579">
        <w:rPr>
          <w:rFonts w:ascii="Times New Roman" w:hAnsi="Times New Roman" w:cs="Times New Roman"/>
          <w:lang w:val="ga-IE" w:eastAsia="ga-IE"/>
        </w:rPr>
        <w:t>.</w:t>
      </w:r>
    </w:p>
  </w:footnote>
  <w:footnote w:id="69">
    <w:p w:rsidR="005C764A" w:rsidRPr="002C34F0" w:rsidRDefault="005C764A" w:rsidP="00423764">
      <w:pPr>
        <w:pStyle w:val="FootnoteText"/>
        <w:jc w:val="both"/>
        <w:rPr>
          <w:rFonts w:ascii="Times New Roman" w:hAnsi="Times New Roman" w:cs="Times New Roman"/>
        </w:rPr>
      </w:pPr>
      <w:r w:rsidRPr="002C34F0">
        <w:rPr>
          <w:rStyle w:val="FootnoteReference"/>
          <w:rFonts w:ascii="Times New Roman" w:hAnsi="Times New Roman" w:cs="Times New Roman"/>
        </w:rPr>
        <w:footnoteRef/>
      </w:r>
      <w:r w:rsidRPr="002C34F0">
        <w:rPr>
          <w:rFonts w:ascii="Times New Roman" w:hAnsi="Times New Roman" w:cs="Times New Roman"/>
        </w:rPr>
        <w:t xml:space="preserve"> [1991] 1 Lloyd’s Rep 824.</w:t>
      </w:r>
    </w:p>
  </w:footnote>
  <w:footnote w:id="70">
    <w:p w:rsidR="005C764A" w:rsidRPr="008C2B66" w:rsidRDefault="005C764A" w:rsidP="00963C2D">
      <w:pPr>
        <w:pStyle w:val="FootnoteText"/>
        <w:rPr>
          <w:rFonts w:ascii="Times New Roman" w:hAnsi="Times New Roman" w:cs="Times New Roman"/>
        </w:rPr>
      </w:pPr>
      <w:r w:rsidRPr="008C2B66">
        <w:rPr>
          <w:rStyle w:val="FootnoteReference"/>
          <w:rFonts w:ascii="Times New Roman" w:hAnsi="Times New Roman" w:cs="Times New Roman"/>
        </w:rPr>
        <w:footnoteRef/>
      </w:r>
      <w:r w:rsidRPr="008C2B66">
        <w:rPr>
          <w:rFonts w:ascii="Times New Roman" w:hAnsi="Times New Roman" w:cs="Times New Roman"/>
        </w:rPr>
        <w:t xml:space="preserve"> 102 ER 940.</w:t>
      </w:r>
      <w:r>
        <w:rPr>
          <w:rFonts w:ascii="Times New Roman" w:hAnsi="Times New Roman" w:cs="Times New Roman"/>
        </w:rPr>
        <w:t xml:space="preserve">  </w:t>
      </w:r>
    </w:p>
  </w:footnote>
  <w:footnote w:id="71">
    <w:p w:rsidR="005C764A" w:rsidRPr="0041275B" w:rsidRDefault="005C764A" w:rsidP="001F191B">
      <w:pPr>
        <w:pStyle w:val="FootnoteText"/>
        <w:jc w:val="both"/>
        <w:rPr>
          <w:rFonts w:ascii="Times New Roman" w:hAnsi="Times New Roman" w:cs="Times New Roman"/>
        </w:rPr>
      </w:pPr>
      <w:r w:rsidRPr="0041275B">
        <w:rPr>
          <w:rStyle w:val="FootnoteReference"/>
          <w:rFonts w:ascii="Times New Roman" w:hAnsi="Times New Roman" w:cs="Times New Roman"/>
        </w:rPr>
        <w:footnoteRef/>
      </w:r>
      <w:r w:rsidRPr="0041275B">
        <w:rPr>
          <w:rFonts w:ascii="Times New Roman" w:hAnsi="Times New Roman" w:cs="Times New Roman"/>
        </w:rPr>
        <w:t xml:space="preserve"> As to the justification of this rule see, for example,  </w:t>
      </w:r>
      <w:hyperlink r:id="rId1" w:tgtFrame="_blank" w:history="1">
        <w:r w:rsidRPr="0041275B">
          <w:rPr>
            <w:rStyle w:val="Hyperlink"/>
            <w:rFonts w:ascii="Times New Roman" w:hAnsi="Times New Roman" w:cs="Times New Roman"/>
            <w:i/>
            <w:iCs/>
            <w:color w:val="auto"/>
            <w:u w:val="none"/>
          </w:rPr>
          <w:t>Harris v Watson</w:t>
        </w:r>
        <w:r w:rsidRPr="0041275B">
          <w:rPr>
            <w:rStyle w:val="Hyperlink"/>
            <w:rFonts w:ascii="Times New Roman" w:hAnsi="Times New Roman" w:cs="Times New Roman"/>
            <w:color w:val="auto"/>
            <w:u w:val="none"/>
          </w:rPr>
          <w:t xml:space="preserve"> (1791) Peake NP 72</w:t>
        </w:r>
      </w:hyperlink>
      <w:r w:rsidRPr="0041275B">
        <w:rPr>
          <w:rFonts w:ascii="Times New Roman" w:hAnsi="Times New Roman" w:cs="Times New Roman"/>
        </w:rPr>
        <w:t>, 73 where</w:t>
      </w:r>
      <w:r w:rsidRPr="0041275B">
        <w:rPr>
          <w:rFonts w:ascii="Times New Roman" w:hAnsi="Times New Roman" w:cs="Times New Roman"/>
          <w:bCs/>
        </w:rPr>
        <w:t xml:space="preserve"> Lord Kenyon</w:t>
      </w:r>
      <w:r w:rsidRPr="0041275B">
        <w:rPr>
          <w:rFonts w:ascii="Times New Roman" w:hAnsi="Times New Roman" w:cs="Times New Roman"/>
        </w:rPr>
        <w:t xml:space="preserve">  said: </w:t>
      </w:r>
      <w:r>
        <w:rPr>
          <w:rFonts w:ascii="Times New Roman" w:hAnsi="Times New Roman" w:cs="Times New Roman"/>
        </w:rPr>
        <w:t>‘</w:t>
      </w:r>
      <w:r w:rsidRPr="0041275B">
        <w:rPr>
          <w:rFonts w:ascii="Times New Roman" w:hAnsi="Times New Roman" w:cs="Times New Roman"/>
        </w:rPr>
        <w:t xml:space="preserve">If this action was to be supported, it would materially affect the navigation of this kingdom. It has been long since determined, that when the freight is lost, the wages are also lost. This rule was founded on a principle of policy, for if sailors were in all events to have their wages, and in times of danger entitled to insist on an extra charge on such a </w:t>
      </w:r>
      <w:hyperlink r:id="rId2" w:history="1">
        <w:r w:rsidRPr="0041275B">
          <w:rPr>
            <w:rStyle w:val="Hyperlink"/>
            <w:rFonts w:ascii="Times New Roman" w:hAnsi="Times New Roman" w:cs="Times New Roman"/>
            <w:color w:val="auto"/>
            <w:u w:val="none"/>
          </w:rPr>
          <w:t>promise</w:t>
        </w:r>
      </w:hyperlink>
      <w:r w:rsidRPr="0041275B">
        <w:rPr>
          <w:rFonts w:ascii="Times New Roman" w:hAnsi="Times New Roman" w:cs="Times New Roman"/>
        </w:rPr>
        <w:t xml:space="preserve"> as this, they would in many cases suffer a ship to sink, unless the captain would pay any extravagant demand they might think proper to make</w:t>
      </w:r>
      <w:r w:rsidR="00693C23">
        <w:rPr>
          <w:rFonts w:ascii="Times New Roman" w:hAnsi="Times New Roman" w:cs="Times New Roman"/>
        </w:rPr>
        <w:t>.</w:t>
      </w:r>
      <w:r>
        <w:rPr>
          <w:rFonts w:ascii="Times New Roman" w:hAnsi="Times New Roman" w:cs="Times New Roman"/>
        </w:rPr>
        <w:t>’</w:t>
      </w:r>
      <w:r w:rsidRPr="0041275B">
        <w:rPr>
          <w:rFonts w:ascii="Times New Roman" w:hAnsi="Times New Roman" w:cs="Times New Roman"/>
        </w:rPr>
        <w:t xml:space="preserve">  </w:t>
      </w:r>
    </w:p>
  </w:footnote>
  <w:footnote w:id="72">
    <w:p w:rsidR="005C764A" w:rsidRPr="002D3FF0" w:rsidRDefault="005C764A" w:rsidP="002D3FF0">
      <w:pPr>
        <w:pStyle w:val="FootnoteText"/>
        <w:jc w:val="both"/>
        <w:rPr>
          <w:rFonts w:ascii="Times New Roman" w:hAnsi="Times New Roman" w:cs="Times New Roman"/>
        </w:rPr>
      </w:pPr>
      <w:r w:rsidRPr="002D3FF0">
        <w:rPr>
          <w:rStyle w:val="FootnoteReference"/>
          <w:rFonts w:ascii="Times New Roman" w:hAnsi="Times New Roman" w:cs="Times New Roman"/>
        </w:rPr>
        <w:footnoteRef/>
      </w:r>
      <w:r w:rsidRPr="002D3FF0">
        <w:rPr>
          <w:rFonts w:ascii="Times New Roman" w:hAnsi="Times New Roman" w:cs="Times New Roman"/>
        </w:rPr>
        <w:t xml:space="preserve"> </w:t>
      </w:r>
      <w:r w:rsidRPr="002D3FF0">
        <w:rPr>
          <w:rFonts w:ascii="Times New Roman" w:hAnsi="Times New Roman" w:cs="Times New Roman"/>
          <w:i/>
        </w:rPr>
        <w:t>Horlock v Beal</w:t>
      </w:r>
      <w:r w:rsidRPr="002D3FF0">
        <w:rPr>
          <w:rFonts w:ascii="Times New Roman" w:hAnsi="Times New Roman" w:cs="Times New Roman"/>
        </w:rPr>
        <w:t xml:space="preserve"> [1916] 1 AC 486</w:t>
      </w:r>
      <w:r>
        <w:rPr>
          <w:rFonts w:ascii="Times New Roman" w:hAnsi="Times New Roman" w:cs="Times New Roman"/>
        </w:rPr>
        <w:t xml:space="preserve">.  The doctrine </w:t>
      </w:r>
      <w:r w:rsidRPr="009F04A1">
        <w:rPr>
          <w:rFonts w:ascii="Times New Roman" w:hAnsi="Times New Roman" w:cs="Times New Roman"/>
          <w:bCs/>
          <w:iCs/>
        </w:rPr>
        <w:t>was abolished by statute</w:t>
      </w:r>
      <w:r>
        <w:rPr>
          <w:rFonts w:ascii="Times New Roman" w:hAnsi="Times New Roman" w:cs="Times New Roman"/>
          <w:bCs/>
          <w:iCs/>
        </w:rPr>
        <w:t xml:space="preserve">: s. </w:t>
      </w:r>
      <w:r w:rsidRPr="009F04A1">
        <w:rPr>
          <w:rFonts w:ascii="Times New Roman" w:hAnsi="Times New Roman" w:cs="Times New Roman"/>
          <w:bCs/>
          <w:iCs/>
        </w:rPr>
        <w:t xml:space="preserve">183 of the Merchant Shipping Act 1854; </w:t>
      </w:r>
      <w:r>
        <w:rPr>
          <w:rFonts w:ascii="Times New Roman" w:hAnsi="Times New Roman" w:cs="Times New Roman"/>
          <w:bCs/>
          <w:iCs/>
        </w:rPr>
        <w:t xml:space="preserve">and </w:t>
      </w:r>
      <w:r w:rsidRPr="009F04A1">
        <w:rPr>
          <w:rFonts w:ascii="Times New Roman" w:hAnsi="Times New Roman" w:cs="Times New Roman"/>
          <w:bCs/>
          <w:iCs/>
        </w:rPr>
        <w:t xml:space="preserve">s. 157 of the Merchant Shipping Act 1894.  </w:t>
      </w:r>
    </w:p>
  </w:footnote>
  <w:footnote w:id="73">
    <w:p w:rsidR="005C764A" w:rsidRPr="002D3FF0" w:rsidRDefault="005C764A" w:rsidP="002D3FF0">
      <w:pPr>
        <w:pStyle w:val="FootnoteText"/>
        <w:jc w:val="both"/>
        <w:rPr>
          <w:rFonts w:ascii="Times New Roman" w:hAnsi="Times New Roman" w:cs="Times New Roman"/>
        </w:rPr>
      </w:pPr>
      <w:r w:rsidRPr="002D3FF0">
        <w:rPr>
          <w:rStyle w:val="FootnoteReference"/>
          <w:rFonts w:ascii="Times New Roman" w:hAnsi="Times New Roman" w:cs="Times New Roman"/>
        </w:rPr>
        <w:footnoteRef/>
      </w:r>
      <w:r w:rsidRPr="002D3FF0">
        <w:rPr>
          <w:rFonts w:ascii="Times New Roman" w:hAnsi="Times New Roman" w:cs="Times New Roman"/>
        </w:rPr>
        <w:t xml:space="preserve"> </w:t>
      </w:r>
      <w:r w:rsidRPr="002D3FF0">
        <w:rPr>
          <w:rFonts w:ascii="Times New Roman" w:hAnsi="Times New Roman" w:cs="Times New Roman"/>
          <w:i/>
        </w:rPr>
        <w:t>Cutter v Powell</w:t>
      </w:r>
      <w:r w:rsidRPr="002D3FF0">
        <w:rPr>
          <w:rFonts w:ascii="Times New Roman" w:hAnsi="Times New Roman" w:cs="Times New Roman"/>
        </w:rPr>
        <w:t xml:space="preserve"> (1795) 4 East 43 where reference was made to the exceptions where the ship was lost through the fault of the owners, or if the ship was seized for the debt of the owners or on account of having contraband goods on board.</w:t>
      </w:r>
    </w:p>
  </w:footnote>
  <w:footnote w:id="74">
    <w:p w:rsidR="005C764A" w:rsidRPr="0041275B" w:rsidRDefault="005C764A" w:rsidP="00FD4672">
      <w:pPr>
        <w:pStyle w:val="FootnoteText"/>
        <w:jc w:val="both"/>
        <w:rPr>
          <w:rFonts w:ascii="Times New Roman" w:hAnsi="Times New Roman" w:cs="Times New Roman"/>
        </w:rPr>
      </w:pPr>
      <w:r w:rsidRPr="0041275B">
        <w:rPr>
          <w:rStyle w:val="FootnoteReference"/>
          <w:rFonts w:ascii="Times New Roman" w:hAnsi="Times New Roman" w:cs="Times New Roman"/>
        </w:rPr>
        <w:footnoteRef/>
      </w:r>
      <w:r w:rsidRPr="0041275B">
        <w:rPr>
          <w:rFonts w:ascii="Times New Roman" w:hAnsi="Times New Roman" w:cs="Times New Roman"/>
        </w:rPr>
        <w:t xml:space="preserve"> (1815) 4 Camp 186.</w:t>
      </w:r>
      <w:r>
        <w:rPr>
          <w:rFonts w:ascii="Times New Roman" w:hAnsi="Times New Roman" w:cs="Times New Roman"/>
        </w:rPr>
        <w:t xml:space="preserve">  W</w:t>
      </w:r>
      <w:r w:rsidRPr="00505408">
        <w:rPr>
          <w:rFonts w:ascii="Times New Roman" w:hAnsi="Times New Roman" w:cs="Times New Roman"/>
          <w:bCs/>
          <w:iCs/>
        </w:rPr>
        <w:t>h</w:t>
      </w:r>
      <w:r>
        <w:rPr>
          <w:rFonts w:ascii="Times New Roman" w:hAnsi="Times New Roman" w:cs="Times New Roman"/>
          <w:bCs/>
          <w:iCs/>
        </w:rPr>
        <w:t xml:space="preserve">en </w:t>
      </w:r>
      <w:r w:rsidRPr="00505408">
        <w:rPr>
          <w:rFonts w:ascii="Times New Roman" w:hAnsi="Times New Roman" w:cs="Times New Roman"/>
          <w:bCs/>
          <w:iCs/>
        </w:rPr>
        <w:t>at a Russian port, the seafarer and the rest of the crew were taken out of the ship, marched into the country, afterwards released and returned to the ship</w:t>
      </w:r>
      <w:r>
        <w:rPr>
          <w:rFonts w:ascii="Times New Roman" w:hAnsi="Times New Roman" w:cs="Times New Roman"/>
          <w:bCs/>
          <w:iCs/>
        </w:rPr>
        <w:t xml:space="preserve">. They </w:t>
      </w:r>
      <w:r w:rsidRPr="00505408">
        <w:rPr>
          <w:rFonts w:ascii="Times New Roman" w:hAnsi="Times New Roman" w:cs="Times New Roman"/>
          <w:bCs/>
          <w:iCs/>
        </w:rPr>
        <w:t>continued and concluded the voyage</w:t>
      </w:r>
      <w:r>
        <w:rPr>
          <w:rFonts w:ascii="Times New Roman" w:hAnsi="Times New Roman" w:cs="Times New Roman"/>
          <w:bCs/>
          <w:iCs/>
        </w:rPr>
        <w:t>,</w:t>
      </w:r>
      <w:r w:rsidRPr="00505408">
        <w:rPr>
          <w:rFonts w:ascii="Times New Roman" w:hAnsi="Times New Roman" w:cs="Times New Roman"/>
          <w:bCs/>
          <w:iCs/>
        </w:rPr>
        <w:t xml:space="preserve"> so that freight was earned.  </w:t>
      </w:r>
    </w:p>
  </w:footnote>
  <w:footnote w:id="75">
    <w:p w:rsidR="005C764A" w:rsidRPr="0041275B" w:rsidRDefault="005C764A" w:rsidP="00CE2A1D">
      <w:pPr>
        <w:pStyle w:val="FootnoteText"/>
        <w:rPr>
          <w:rFonts w:ascii="Times New Roman" w:hAnsi="Times New Roman" w:cs="Times New Roman"/>
        </w:rPr>
      </w:pPr>
      <w:r w:rsidRPr="0041275B">
        <w:rPr>
          <w:rStyle w:val="FootnoteReference"/>
          <w:rFonts w:ascii="Times New Roman" w:hAnsi="Times New Roman" w:cs="Times New Roman"/>
        </w:rPr>
        <w:footnoteRef/>
      </w:r>
      <w:r w:rsidRPr="0041275B">
        <w:rPr>
          <w:rFonts w:ascii="Times New Roman" w:hAnsi="Times New Roman" w:cs="Times New Roman"/>
        </w:rPr>
        <w:t xml:space="preserve"> [1916] AC 486</w:t>
      </w:r>
      <w:r>
        <w:rPr>
          <w:rFonts w:ascii="Times New Roman" w:hAnsi="Times New Roman" w:cs="Times New Roman"/>
        </w:rPr>
        <w:t xml:space="preserve">, </w:t>
      </w:r>
      <w:r w:rsidRPr="0041275B">
        <w:rPr>
          <w:rFonts w:ascii="Times New Roman" w:hAnsi="Times New Roman" w:cs="Times New Roman"/>
        </w:rPr>
        <w:t xml:space="preserve"> 490, 524</w:t>
      </w:r>
    </w:p>
  </w:footnote>
  <w:footnote w:id="76">
    <w:p w:rsidR="005C764A" w:rsidRPr="0041275B" w:rsidRDefault="005C764A" w:rsidP="006E14DB">
      <w:pPr>
        <w:pStyle w:val="FootnoteText"/>
        <w:jc w:val="both"/>
        <w:rPr>
          <w:rFonts w:ascii="Times New Roman" w:hAnsi="Times New Roman" w:cs="Times New Roman"/>
        </w:rPr>
      </w:pPr>
      <w:r w:rsidRPr="0041275B">
        <w:rPr>
          <w:rStyle w:val="FootnoteReference"/>
          <w:rFonts w:ascii="Times New Roman" w:hAnsi="Times New Roman" w:cs="Times New Roman"/>
        </w:rPr>
        <w:footnoteRef/>
      </w:r>
      <w:r w:rsidRPr="0041275B">
        <w:rPr>
          <w:rFonts w:ascii="Times New Roman" w:hAnsi="Times New Roman" w:cs="Times New Roman"/>
        </w:rPr>
        <w:t xml:space="preserve"> </w:t>
      </w:r>
      <w:r w:rsidRPr="0041275B">
        <w:rPr>
          <w:rFonts w:ascii="Times New Roman" w:hAnsi="Times New Roman" w:cs="Times New Roman"/>
          <w:i/>
        </w:rPr>
        <w:t>Horlock v Beal</w:t>
      </w:r>
      <w:r w:rsidRPr="0041275B">
        <w:rPr>
          <w:rFonts w:ascii="Times New Roman" w:hAnsi="Times New Roman" w:cs="Times New Roman"/>
        </w:rPr>
        <w:t xml:space="preserve"> [1916] AC 486</w:t>
      </w:r>
      <w:r>
        <w:rPr>
          <w:rFonts w:ascii="Times New Roman" w:hAnsi="Times New Roman" w:cs="Times New Roman"/>
        </w:rPr>
        <w:t xml:space="preserve">, </w:t>
      </w:r>
      <w:r w:rsidRPr="0041275B">
        <w:rPr>
          <w:rFonts w:ascii="Times New Roman" w:hAnsi="Times New Roman" w:cs="Times New Roman"/>
        </w:rPr>
        <w:t>510.</w:t>
      </w:r>
    </w:p>
  </w:footnote>
  <w:footnote w:id="77">
    <w:p w:rsidR="005C764A" w:rsidRPr="0041275B" w:rsidRDefault="005C764A" w:rsidP="007D2571">
      <w:pPr>
        <w:pStyle w:val="FootnoteText"/>
        <w:rPr>
          <w:rFonts w:ascii="Times New Roman" w:hAnsi="Times New Roman" w:cs="Times New Roman"/>
        </w:rPr>
      </w:pPr>
      <w:r w:rsidRPr="0041275B">
        <w:rPr>
          <w:rStyle w:val="FootnoteReference"/>
          <w:rFonts w:ascii="Times New Roman" w:hAnsi="Times New Roman" w:cs="Times New Roman"/>
        </w:rPr>
        <w:footnoteRef/>
      </w:r>
      <w:r w:rsidRPr="0041275B">
        <w:rPr>
          <w:rFonts w:ascii="Times New Roman" w:hAnsi="Times New Roman" w:cs="Times New Roman"/>
        </w:rPr>
        <w:t xml:space="preserve"> 102 ER 940.  </w:t>
      </w:r>
    </w:p>
  </w:footnote>
  <w:footnote w:id="78">
    <w:p w:rsidR="005C764A" w:rsidRPr="000F4DA8" w:rsidRDefault="005C764A" w:rsidP="000F4DA8">
      <w:pPr>
        <w:pStyle w:val="FootnoteText"/>
        <w:jc w:val="both"/>
        <w:rPr>
          <w:rFonts w:ascii="Times New Roman" w:hAnsi="Times New Roman" w:cs="Times New Roman"/>
        </w:rPr>
      </w:pPr>
      <w:r w:rsidRPr="000F4DA8">
        <w:rPr>
          <w:rStyle w:val="FootnoteReference"/>
          <w:rFonts w:ascii="Times New Roman" w:hAnsi="Times New Roman" w:cs="Times New Roman"/>
        </w:rPr>
        <w:footnoteRef/>
      </w:r>
      <w:r w:rsidRPr="000F4DA8">
        <w:rPr>
          <w:rFonts w:ascii="Times New Roman" w:hAnsi="Times New Roman" w:cs="Times New Roman"/>
        </w:rPr>
        <w:t xml:space="preserve"> </w:t>
      </w:r>
      <w:r w:rsidRPr="000F4DA8">
        <w:rPr>
          <w:rFonts w:ascii="Times New Roman" w:hAnsi="Times New Roman" w:cs="Times New Roman"/>
          <w:i/>
        </w:rPr>
        <w:t>Horlock v Beal</w:t>
      </w:r>
      <w:r w:rsidRPr="000F4DA8">
        <w:rPr>
          <w:rFonts w:ascii="Times New Roman" w:hAnsi="Times New Roman" w:cs="Times New Roman"/>
        </w:rPr>
        <w:t xml:space="preserve"> [1916] AC 486</w:t>
      </w:r>
      <w:r>
        <w:rPr>
          <w:rFonts w:ascii="Times New Roman" w:hAnsi="Times New Roman" w:cs="Times New Roman"/>
        </w:rPr>
        <w:t xml:space="preserve">, </w:t>
      </w:r>
      <w:r w:rsidRPr="000F4DA8">
        <w:rPr>
          <w:rFonts w:ascii="Times New Roman" w:hAnsi="Times New Roman" w:cs="Times New Roman"/>
        </w:rPr>
        <w:t>514.</w:t>
      </w:r>
    </w:p>
  </w:footnote>
  <w:footnote w:id="79">
    <w:p w:rsidR="005C764A" w:rsidRPr="000F4DA8" w:rsidRDefault="005C764A" w:rsidP="000F4DA8">
      <w:pPr>
        <w:pStyle w:val="FootnoteText"/>
        <w:jc w:val="both"/>
        <w:rPr>
          <w:rFonts w:ascii="Times New Roman" w:hAnsi="Times New Roman" w:cs="Times New Roman"/>
        </w:rPr>
      </w:pPr>
      <w:r w:rsidRPr="000F4DA8">
        <w:rPr>
          <w:rStyle w:val="FootnoteReference"/>
          <w:rFonts w:ascii="Times New Roman" w:hAnsi="Times New Roman" w:cs="Times New Roman"/>
        </w:rPr>
        <w:footnoteRef/>
      </w:r>
      <w:r w:rsidRPr="000F4DA8">
        <w:rPr>
          <w:rFonts w:ascii="Times New Roman" w:hAnsi="Times New Roman" w:cs="Times New Roman"/>
        </w:rPr>
        <w:t xml:space="preserve"> 102 ER 940.  </w:t>
      </w:r>
    </w:p>
  </w:footnote>
  <w:footnote w:id="80">
    <w:p w:rsidR="005C764A" w:rsidRPr="000F4DA8" w:rsidRDefault="005C764A" w:rsidP="000F4DA8">
      <w:pPr>
        <w:pStyle w:val="FootnoteText"/>
        <w:jc w:val="both"/>
        <w:rPr>
          <w:rFonts w:ascii="Times New Roman" w:hAnsi="Times New Roman" w:cs="Times New Roman"/>
        </w:rPr>
      </w:pPr>
      <w:r w:rsidRPr="000F4DA8">
        <w:rPr>
          <w:rStyle w:val="FootnoteReference"/>
          <w:rFonts w:ascii="Times New Roman" w:hAnsi="Times New Roman" w:cs="Times New Roman"/>
        </w:rPr>
        <w:footnoteRef/>
      </w:r>
      <w:r w:rsidRPr="000F4DA8">
        <w:rPr>
          <w:rFonts w:ascii="Times New Roman" w:hAnsi="Times New Roman" w:cs="Times New Roman"/>
        </w:rPr>
        <w:t xml:space="preserve"> [1916] AC 486</w:t>
      </w:r>
      <w:r>
        <w:rPr>
          <w:rFonts w:ascii="Times New Roman" w:hAnsi="Times New Roman" w:cs="Times New Roman"/>
        </w:rPr>
        <w:t xml:space="preserve">, </w:t>
      </w:r>
      <w:r w:rsidRPr="000F4DA8">
        <w:rPr>
          <w:rFonts w:ascii="Times New Roman" w:hAnsi="Times New Roman" w:cs="Times New Roman"/>
        </w:rPr>
        <w:t>490, 524</w:t>
      </w:r>
    </w:p>
  </w:footnote>
  <w:footnote w:id="81">
    <w:p w:rsidR="005C764A" w:rsidRPr="000F4DA8" w:rsidRDefault="005C764A" w:rsidP="000F4DA8">
      <w:pPr>
        <w:pStyle w:val="FootnoteText"/>
        <w:jc w:val="both"/>
        <w:rPr>
          <w:rFonts w:ascii="Times New Roman" w:hAnsi="Times New Roman" w:cs="Times New Roman"/>
        </w:rPr>
      </w:pPr>
      <w:r w:rsidRPr="000F4DA8">
        <w:rPr>
          <w:rStyle w:val="FootnoteReference"/>
          <w:rFonts w:ascii="Times New Roman" w:hAnsi="Times New Roman" w:cs="Times New Roman"/>
        </w:rPr>
        <w:footnoteRef/>
      </w:r>
      <w:r w:rsidRPr="000F4DA8">
        <w:rPr>
          <w:rFonts w:ascii="Times New Roman" w:hAnsi="Times New Roman" w:cs="Times New Roman"/>
        </w:rPr>
        <w:t xml:space="preserve"> </w:t>
      </w:r>
      <w:r w:rsidRPr="00CF34F3">
        <w:rPr>
          <w:rFonts w:ascii="Times New Roman" w:hAnsi="Times New Roman" w:cs="Times New Roman"/>
          <w:i/>
        </w:rPr>
        <w:t>Per</w:t>
      </w:r>
      <w:r w:rsidRPr="000F4DA8">
        <w:rPr>
          <w:rFonts w:ascii="Times New Roman" w:hAnsi="Times New Roman" w:cs="Times New Roman"/>
        </w:rPr>
        <w:t xml:space="preserve"> </w:t>
      </w:r>
      <w:r w:rsidRPr="000F4DA8">
        <w:rPr>
          <w:rFonts w:ascii="Times New Roman" w:hAnsi="Times New Roman" w:cs="Times New Roman"/>
          <w:bCs/>
          <w:iCs/>
        </w:rPr>
        <w:t xml:space="preserve">Lord Shaw of Dunfermline in </w:t>
      </w:r>
      <w:r w:rsidRPr="000F4DA8">
        <w:rPr>
          <w:rFonts w:ascii="Times New Roman" w:hAnsi="Times New Roman" w:cs="Times New Roman"/>
          <w:i/>
        </w:rPr>
        <w:t>Horlock v Beal</w:t>
      </w:r>
      <w:r w:rsidRPr="000F4DA8">
        <w:rPr>
          <w:rFonts w:ascii="Times New Roman" w:hAnsi="Times New Roman" w:cs="Times New Roman"/>
        </w:rPr>
        <w:t xml:space="preserve"> [1916] AC 486</w:t>
      </w:r>
      <w:r>
        <w:rPr>
          <w:rFonts w:ascii="Times New Roman" w:hAnsi="Times New Roman" w:cs="Times New Roman"/>
        </w:rPr>
        <w:t xml:space="preserve">, </w:t>
      </w:r>
      <w:r w:rsidRPr="000F4DA8">
        <w:rPr>
          <w:rFonts w:ascii="Times New Roman" w:hAnsi="Times New Roman" w:cs="Times New Roman"/>
        </w:rPr>
        <w:t>510.</w:t>
      </w:r>
    </w:p>
  </w:footnote>
  <w:footnote w:id="82">
    <w:p w:rsidR="005C764A" w:rsidRPr="00CF34F3" w:rsidRDefault="005C764A" w:rsidP="00CF34F3">
      <w:pPr>
        <w:pStyle w:val="FootnoteText"/>
        <w:jc w:val="both"/>
        <w:rPr>
          <w:rFonts w:ascii="Times New Roman" w:hAnsi="Times New Roman" w:cs="Times New Roman"/>
        </w:rPr>
      </w:pPr>
      <w:r w:rsidRPr="00CF34F3">
        <w:rPr>
          <w:rStyle w:val="FootnoteReference"/>
          <w:rFonts w:ascii="Times New Roman" w:hAnsi="Times New Roman" w:cs="Times New Roman"/>
        </w:rPr>
        <w:footnoteRef/>
      </w:r>
      <w:r w:rsidRPr="00CF34F3">
        <w:rPr>
          <w:rFonts w:ascii="Times New Roman" w:hAnsi="Times New Roman" w:cs="Times New Roman"/>
        </w:rPr>
        <w:t xml:space="preserve"> See, for example, </w:t>
      </w:r>
      <w:r w:rsidRPr="00CF34F3">
        <w:rPr>
          <w:rFonts w:ascii="Times New Roman" w:hAnsi="Times New Roman" w:cs="Times New Roman"/>
          <w:bCs/>
        </w:rPr>
        <w:t xml:space="preserve">Maragtas S.V. Amante (Mols Sorenson Postdoctoral Research Fellow at Seafarers International Research Centre, Cardiff University, March 2002- Feb 2004) </w:t>
      </w:r>
      <w:r w:rsidRPr="00CF34F3">
        <w:rPr>
          <w:rFonts w:ascii="Times New Roman" w:hAnsi="Times New Roman" w:cs="Times New Roman"/>
          <w:bCs/>
          <w:i/>
        </w:rPr>
        <w:t>Philippine Global Seafarers: A Profile</w:t>
      </w:r>
      <w:r w:rsidRPr="00CF34F3">
        <w:rPr>
          <w:rFonts w:ascii="Times New Roman" w:hAnsi="Times New Roman" w:cs="Times New Roman"/>
          <w:bCs/>
        </w:rPr>
        <w:t xml:space="preserve"> at 8.</w:t>
      </w:r>
    </w:p>
  </w:footnote>
  <w:footnote w:id="83">
    <w:p w:rsidR="005C764A" w:rsidRPr="00CF34F3" w:rsidRDefault="005C764A" w:rsidP="00CF34F3">
      <w:pPr>
        <w:pStyle w:val="FootnoteText"/>
        <w:jc w:val="both"/>
        <w:rPr>
          <w:rFonts w:ascii="Times New Roman" w:hAnsi="Times New Roman" w:cs="Times New Roman"/>
        </w:rPr>
      </w:pPr>
      <w:r w:rsidRPr="00CF34F3">
        <w:rPr>
          <w:rStyle w:val="FootnoteReference"/>
          <w:rFonts w:ascii="Times New Roman" w:hAnsi="Times New Roman" w:cs="Times New Roman"/>
        </w:rPr>
        <w:footnoteRef/>
      </w:r>
      <w:r w:rsidRPr="00CF34F3">
        <w:rPr>
          <w:rFonts w:ascii="Times New Roman" w:hAnsi="Times New Roman" w:cs="Times New Roman"/>
        </w:rPr>
        <w:t xml:space="preserve"> </w:t>
      </w:r>
      <w:r w:rsidRPr="00CF34F3">
        <w:rPr>
          <w:rFonts w:ascii="Times New Roman" w:hAnsi="Times New Roman" w:cs="Times New Roman"/>
          <w:bCs/>
        </w:rPr>
        <w:t>(1819) 2 Dodson 403.</w:t>
      </w:r>
    </w:p>
  </w:footnote>
  <w:footnote w:id="84">
    <w:p w:rsidR="005C764A" w:rsidRPr="00D7490D" w:rsidRDefault="005C764A" w:rsidP="004160D7">
      <w:pPr>
        <w:pStyle w:val="FootnoteText"/>
        <w:jc w:val="both"/>
        <w:rPr>
          <w:rFonts w:ascii="Times New Roman" w:hAnsi="Times New Roman" w:cs="Times New Roman"/>
        </w:rPr>
      </w:pPr>
      <w:r w:rsidRPr="00D7490D">
        <w:rPr>
          <w:rStyle w:val="FootnoteReference"/>
          <w:rFonts w:ascii="Times New Roman" w:hAnsi="Times New Roman" w:cs="Times New Roman"/>
        </w:rPr>
        <w:footnoteRef/>
      </w:r>
      <w:r w:rsidRPr="00D7490D">
        <w:rPr>
          <w:rFonts w:ascii="Times New Roman" w:hAnsi="Times New Roman" w:cs="Times New Roman"/>
        </w:rPr>
        <w:t xml:space="preserve"> </w:t>
      </w:r>
      <w:r w:rsidRPr="00D7490D">
        <w:rPr>
          <w:rFonts w:ascii="Times New Roman" w:hAnsi="Times New Roman" w:cs="Times New Roman"/>
          <w:i/>
        </w:rPr>
        <w:t>Per</w:t>
      </w:r>
      <w:r w:rsidRPr="00D7490D">
        <w:rPr>
          <w:rFonts w:ascii="Times New Roman" w:hAnsi="Times New Roman" w:cs="Times New Roman"/>
        </w:rPr>
        <w:t xml:space="preserve"> Lord Justice Bingham in </w:t>
      </w:r>
      <w:r w:rsidRPr="00D7490D">
        <w:rPr>
          <w:rFonts w:ascii="Times New Roman" w:hAnsi="Times New Roman" w:cs="Times New Roman"/>
          <w:i/>
        </w:rPr>
        <w:t>The Super Servant Two</w:t>
      </w:r>
      <w:r w:rsidRPr="00D7490D">
        <w:rPr>
          <w:rFonts w:ascii="Times New Roman" w:hAnsi="Times New Roman" w:cs="Times New Roman"/>
        </w:rPr>
        <w:t xml:space="preserve"> [1990] 1 Lloyd’s Rep 1, 8. </w:t>
      </w:r>
    </w:p>
  </w:footnote>
  <w:footnote w:id="85">
    <w:p w:rsidR="005C764A" w:rsidRPr="00D7490D" w:rsidRDefault="005C764A" w:rsidP="00641268">
      <w:pPr>
        <w:pStyle w:val="FootnoteText"/>
        <w:jc w:val="both"/>
        <w:rPr>
          <w:rFonts w:ascii="Times New Roman" w:hAnsi="Times New Roman" w:cs="Times New Roman"/>
        </w:rPr>
      </w:pPr>
      <w:r w:rsidRPr="00D7490D">
        <w:rPr>
          <w:rStyle w:val="FootnoteReference"/>
          <w:rFonts w:ascii="Times New Roman" w:hAnsi="Times New Roman" w:cs="Times New Roman"/>
        </w:rPr>
        <w:footnoteRef/>
      </w:r>
      <w:r w:rsidRPr="00D7490D">
        <w:rPr>
          <w:rFonts w:ascii="Times New Roman" w:hAnsi="Times New Roman" w:cs="Times New Roman"/>
        </w:rPr>
        <w:t xml:space="preserve"> See, for example, the resolution of the Maritime Safety Committee of the IMO MSC.324(89); and Circular letter No.3164.</w:t>
      </w:r>
    </w:p>
  </w:footnote>
  <w:footnote w:id="86">
    <w:p w:rsidR="005C764A" w:rsidRPr="00D7490D" w:rsidRDefault="005C764A" w:rsidP="00641268">
      <w:pPr>
        <w:pStyle w:val="FootnoteText"/>
        <w:jc w:val="both"/>
        <w:rPr>
          <w:rFonts w:ascii="Times New Roman" w:hAnsi="Times New Roman" w:cs="Times New Roman"/>
        </w:rPr>
      </w:pPr>
      <w:r w:rsidRPr="00D7490D">
        <w:rPr>
          <w:rStyle w:val="FootnoteReference"/>
          <w:rFonts w:ascii="Times New Roman" w:hAnsi="Times New Roman" w:cs="Times New Roman"/>
        </w:rPr>
        <w:footnoteRef/>
      </w:r>
      <w:r w:rsidRPr="00D7490D">
        <w:rPr>
          <w:rFonts w:ascii="Times New Roman" w:hAnsi="Times New Roman" w:cs="Times New Roman"/>
        </w:rPr>
        <w:t xml:space="preserve"> See, for example, the resolution of the Assembly of the IMO (A. 1044 (27)) and the circulars of the Maritime Safety Committee: MSC.1/Circs. 1405 and 1406. </w:t>
      </w:r>
    </w:p>
  </w:footnote>
  <w:footnote w:id="87">
    <w:p w:rsidR="005C764A" w:rsidRPr="00D7490D" w:rsidRDefault="005C764A">
      <w:pPr>
        <w:pStyle w:val="FootnoteText"/>
        <w:rPr>
          <w:rFonts w:ascii="Times New Roman" w:hAnsi="Times New Roman" w:cs="Times New Roman"/>
        </w:rPr>
      </w:pPr>
      <w:r w:rsidRPr="00D7490D">
        <w:rPr>
          <w:rStyle w:val="FootnoteReference"/>
          <w:rFonts w:ascii="Times New Roman" w:hAnsi="Times New Roman" w:cs="Times New Roman"/>
        </w:rPr>
        <w:footnoteRef/>
      </w:r>
      <w:r w:rsidRPr="00D7490D">
        <w:rPr>
          <w:rFonts w:ascii="Times New Roman" w:hAnsi="Times New Roman" w:cs="Times New Roman"/>
        </w:rPr>
        <w:t xml:space="preserve"> </w:t>
      </w:r>
      <w:r w:rsidRPr="00D7490D">
        <w:rPr>
          <w:rFonts w:ascii="Times New Roman" w:hAnsi="Times New Roman" w:cs="Times New Roman"/>
          <w:i/>
        </w:rPr>
        <w:t>The Sea Angel</w:t>
      </w:r>
      <w:r w:rsidRPr="00D7490D">
        <w:rPr>
          <w:rFonts w:ascii="Times New Roman" w:hAnsi="Times New Roman" w:cs="Times New Roman"/>
        </w:rPr>
        <w:t xml:space="preserve"> [2007] 2 All ER 634, 670.</w:t>
      </w:r>
    </w:p>
  </w:footnote>
  <w:footnote w:id="88">
    <w:p w:rsidR="005C764A" w:rsidRPr="00A95A6D" w:rsidRDefault="005C764A" w:rsidP="00A95A6D">
      <w:pPr>
        <w:pStyle w:val="FootnoteText"/>
        <w:jc w:val="both"/>
        <w:rPr>
          <w:rFonts w:ascii="Times New Roman" w:hAnsi="Times New Roman" w:cs="Times New Roman"/>
        </w:rPr>
      </w:pPr>
      <w:r w:rsidRPr="00D7490D">
        <w:rPr>
          <w:rStyle w:val="FootnoteReference"/>
          <w:rFonts w:ascii="Times New Roman" w:hAnsi="Times New Roman" w:cs="Times New Roman"/>
        </w:rPr>
        <w:footnoteRef/>
      </w:r>
      <w:r w:rsidRPr="00D7490D">
        <w:rPr>
          <w:rFonts w:ascii="Times New Roman" w:hAnsi="Times New Roman" w:cs="Times New Roman"/>
        </w:rPr>
        <w:t xml:space="preserve"> In </w:t>
      </w:r>
      <w:hyperlink r:id="rId3" w:tgtFrame="_blank" w:history="1">
        <w:r w:rsidRPr="00D7490D">
          <w:rPr>
            <w:rStyle w:val="Hyperlink"/>
            <w:rFonts w:ascii="Times New Roman" w:hAnsi="Times New Roman" w:cs="Times New Roman"/>
            <w:i/>
            <w:iCs/>
            <w:color w:val="auto"/>
            <w:u w:val="none"/>
          </w:rPr>
          <w:t>National Carriers Ltd v Panalpina (Northern),</w:t>
        </w:r>
        <w:r w:rsidRPr="00D7490D">
          <w:rPr>
            <w:rStyle w:val="Hyperlink"/>
            <w:rFonts w:ascii="Times New Roman" w:hAnsi="Times New Roman" w:cs="Times New Roman"/>
            <w:color w:val="auto"/>
            <w:u w:val="none"/>
          </w:rPr>
          <w:t xml:space="preserve"> Ltd [1981] 1 All ER 161</w:t>
        </w:r>
      </w:hyperlink>
      <w:r w:rsidRPr="00D7490D">
        <w:rPr>
          <w:rFonts w:ascii="Times New Roman" w:hAnsi="Times New Roman" w:cs="Times New Roman"/>
        </w:rPr>
        <w:t xml:space="preserve">, 184 </w:t>
      </w:r>
      <w:r w:rsidRPr="00D7490D">
        <w:rPr>
          <w:rFonts w:ascii="Times New Roman" w:hAnsi="Times New Roman" w:cs="Times New Roman"/>
          <w:bCs/>
        </w:rPr>
        <w:t>Lord Roskill</w:t>
      </w:r>
      <w:r w:rsidRPr="00D7490D">
        <w:rPr>
          <w:rFonts w:ascii="Times New Roman" w:hAnsi="Times New Roman" w:cs="Times New Roman"/>
        </w:rPr>
        <w:t xml:space="preserve"> said that the</w:t>
      </w:r>
      <w:r w:rsidRPr="00A95A6D">
        <w:rPr>
          <w:rFonts w:ascii="Times New Roman" w:hAnsi="Times New Roman" w:cs="Times New Roman"/>
        </w:rPr>
        <w:t xml:space="preserve"> doctrine </w:t>
      </w:r>
      <w:r>
        <w:rPr>
          <w:rFonts w:ascii="Times New Roman" w:hAnsi="Times New Roman" w:cs="Times New Roman"/>
        </w:rPr>
        <w:t>‘</w:t>
      </w:r>
      <w:r w:rsidRPr="00A95A6D">
        <w:rPr>
          <w:rFonts w:ascii="Times New Roman" w:hAnsi="Times New Roman" w:cs="Times New Roman"/>
        </w:rPr>
        <w:t xml:space="preserve">has been described as a 'device' for doing </w:t>
      </w:r>
      <w:hyperlink r:id="rId4" w:history="1">
        <w:r w:rsidRPr="00A95A6D">
          <w:rPr>
            <w:rStyle w:val="Hyperlink"/>
            <w:rFonts w:ascii="Times New Roman" w:hAnsi="Times New Roman" w:cs="Times New Roman"/>
            <w:color w:val="auto"/>
            <w:u w:val="none"/>
          </w:rPr>
          <w:t>justice</w:t>
        </w:r>
      </w:hyperlink>
      <w:r w:rsidRPr="00A95A6D">
        <w:rPr>
          <w:rFonts w:ascii="Times New Roman" w:hAnsi="Times New Roman" w:cs="Times New Roman"/>
        </w:rPr>
        <w:t xml:space="preserve"> between the parties when they themselves have failed either wholly or sufficiently to provide for the particular event or events which have happened</w:t>
      </w:r>
      <w:r w:rsidR="00693C23">
        <w:rPr>
          <w:rFonts w:ascii="Times New Roman" w:hAnsi="Times New Roman" w:cs="Times New Roman"/>
        </w:rPr>
        <w:t>.</w:t>
      </w:r>
      <w:r>
        <w:rPr>
          <w:rFonts w:ascii="Times New Roman" w:hAnsi="Times New Roman" w:cs="Times New Roman"/>
        </w:rPr>
        <w:t>’</w:t>
      </w:r>
      <w:r w:rsidRPr="00A95A6D">
        <w:rPr>
          <w:rFonts w:ascii="Times New Roman" w:hAnsi="Times New Roman" w:cs="Times New Roman"/>
        </w:rPr>
        <w:t xml:space="preserve">  </w:t>
      </w:r>
    </w:p>
  </w:footnote>
  <w:footnote w:id="89">
    <w:p w:rsidR="005C764A" w:rsidRPr="00A95A6D" w:rsidRDefault="005C764A" w:rsidP="00A95A6D">
      <w:pPr>
        <w:pStyle w:val="FootnoteText"/>
        <w:jc w:val="both"/>
        <w:rPr>
          <w:rFonts w:ascii="Times New Roman" w:hAnsi="Times New Roman" w:cs="Times New Roman"/>
        </w:rPr>
      </w:pPr>
      <w:r w:rsidRPr="00A95A6D">
        <w:rPr>
          <w:rStyle w:val="FootnoteReference"/>
          <w:rFonts w:ascii="Times New Roman" w:hAnsi="Times New Roman" w:cs="Times New Roman"/>
        </w:rPr>
        <w:footnoteRef/>
      </w:r>
      <w:r w:rsidRPr="00A95A6D">
        <w:rPr>
          <w:rFonts w:ascii="Times New Roman" w:hAnsi="Times New Roman" w:cs="Times New Roman"/>
        </w:rPr>
        <w:t xml:space="preserve"> Per Lord Justice Bingham in </w:t>
      </w:r>
      <w:r w:rsidRPr="00A95A6D">
        <w:rPr>
          <w:rFonts w:ascii="Times New Roman" w:hAnsi="Times New Roman" w:cs="Times New Roman"/>
          <w:i/>
        </w:rPr>
        <w:t>The Super Servant Two</w:t>
      </w:r>
      <w:r w:rsidRPr="00A95A6D">
        <w:rPr>
          <w:rFonts w:ascii="Times New Roman" w:hAnsi="Times New Roman" w:cs="Times New Roman"/>
        </w:rPr>
        <w:t xml:space="preserve"> [1990] 1 Lloyd’s Rep 1, 8.</w:t>
      </w:r>
    </w:p>
  </w:footnote>
  <w:footnote w:id="90">
    <w:p w:rsidR="005C764A" w:rsidRPr="00D7490D" w:rsidRDefault="005C764A" w:rsidP="00764A96">
      <w:pPr>
        <w:pStyle w:val="FootnoteText"/>
        <w:rPr>
          <w:rFonts w:ascii="Times New Roman" w:hAnsi="Times New Roman" w:cs="Times New Roman"/>
        </w:rPr>
      </w:pPr>
      <w:r w:rsidRPr="00D7490D">
        <w:rPr>
          <w:rStyle w:val="FootnoteReference"/>
          <w:rFonts w:ascii="Times New Roman" w:hAnsi="Times New Roman" w:cs="Times New Roman"/>
        </w:rPr>
        <w:footnoteRef/>
      </w:r>
      <w:r w:rsidRPr="00D7490D">
        <w:rPr>
          <w:rFonts w:ascii="Times New Roman" w:hAnsi="Times New Roman" w:cs="Times New Roman"/>
        </w:rPr>
        <w:t xml:space="preserve"> </w:t>
      </w:r>
      <w:r w:rsidRPr="00D7490D">
        <w:rPr>
          <w:rFonts w:ascii="Times New Roman" w:hAnsi="Times New Roman" w:cs="Times New Roman"/>
          <w:i/>
        </w:rPr>
        <w:t>The Sea Angel</w:t>
      </w:r>
      <w:r w:rsidRPr="00D7490D">
        <w:rPr>
          <w:rFonts w:ascii="Times New Roman" w:hAnsi="Times New Roman" w:cs="Times New Roman"/>
        </w:rPr>
        <w:t xml:space="preserve"> [2007] 2 All ER 634, 670.</w:t>
      </w:r>
    </w:p>
  </w:footnote>
  <w:footnote w:id="91">
    <w:p w:rsidR="005C764A" w:rsidRDefault="005C764A" w:rsidP="00D120EF">
      <w:pPr>
        <w:pStyle w:val="FootnoteText"/>
        <w:jc w:val="both"/>
      </w:pPr>
      <w:r>
        <w:rPr>
          <w:rStyle w:val="FootnoteReference"/>
        </w:rPr>
        <w:footnoteRef/>
      </w:r>
      <w:r>
        <w:t xml:space="preserve"> </w:t>
      </w:r>
      <w:r w:rsidRPr="00D120EF">
        <w:rPr>
          <w:rFonts w:ascii="Times New Roman" w:hAnsi="Times New Roman" w:cs="Times New Roman"/>
          <w:bCs/>
          <w:i/>
        </w:rPr>
        <w:t>Barras Appellant; v Aberdeen Steam Trawling and Fishing Company, Limited Respondents</w:t>
      </w:r>
      <w:r w:rsidRPr="00D120EF">
        <w:rPr>
          <w:rFonts w:ascii="Times New Roman" w:hAnsi="Times New Roman" w:cs="Times New Roman"/>
          <w:bCs/>
        </w:rPr>
        <w:t xml:space="preserve"> [1933] AC 402</w:t>
      </w:r>
      <w:r>
        <w:rPr>
          <w:rFonts w:ascii="Times New Roman" w:hAnsi="Times New Roman" w:cs="Times New Roman"/>
          <w:bCs/>
        </w:rPr>
        <w:t>, 426</w:t>
      </w:r>
      <w:r w:rsidRPr="00D120EF">
        <w:rPr>
          <w:rFonts w:ascii="Times New Roman" w:hAnsi="Times New Roman" w:cs="Times New Roman"/>
          <w:bCs/>
        </w:rPr>
        <w:t>.</w:t>
      </w:r>
      <w:r>
        <w:rPr>
          <w:b/>
          <w:bCs/>
        </w:rPr>
        <w:t xml:space="preserve"> </w:t>
      </w:r>
    </w:p>
  </w:footnote>
  <w:footnote w:id="92">
    <w:p w:rsidR="005C764A" w:rsidRPr="00A243FB" w:rsidRDefault="005C764A" w:rsidP="00A243FB">
      <w:pPr>
        <w:pStyle w:val="FootnoteText"/>
        <w:jc w:val="both"/>
        <w:rPr>
          <w:rFonts w:ascii="Times New Roman" w:hAnsi="Times New Roman" w:cs="Times New Roman"/>
        </w:rPr>
      </w:pPr>
      <w:r w:rsidRPr="00A243FB">
        <w:rPr>
          <w:rStyle w:val="FootnoteReference"/>
          <w:rFonts w:ascii="Times New Roman" w:hAnsi="Times New Roman" w:cs="Times New Roman"/>
        </w:rPr>
        <w:footnoteRef/>
      </w:r>
      <w:r w:rsidRPr="00A243FB">
        <w:rPr>
          <w:rFonts w:ascii="Times New Roman" w:hAnsi="Times New Roman" w:cs="Times New Roman"/>
        </w:rPr>
        <w:t xml:space="preserve"> [2000] 2 NZLR 24.</w:t>
      </w:r>
    </w:p>
  </w:footnote>
  <w:footnote w:id="93">
    <w:p w:rsidR="005C764A" w:rsidRPr="00A243FB" w:rsidRDefault="005C764A" w:rsidP="00A243FB">
      <w:pPr>
        <w:pStyle w:val="FootnoteText"/>
        <w:jc w:val="both"/>
        <w:rPr>
          <w:rFonts w:ascii="Times New Roman" w:hAnsi="Times New Roman" w:cs="Times New Roman"/>
        </w:rPr>
      </w:pPr>
      <w:r w:rsidRPr="00A243FB">
        <w:rPr>
          <w:rStyle w:val="FootnoteReference"/>
          <w:rFonts w:ascii="Times New Roman" w:hAnsi="Times New Roman" w:cs="Times New Roman"/>
        </w:rPr>
        <w:footnoteRef/>
      </w:r>
      <w:r w:rsidRPr="00A243FB">
        <w:rPr>
          <w:rFonts w:ascii="Times New Roman" w:hAnsi="Times New Roman" w:cs="Times New Roman"/>
        </w:rPr>
        <w:t xml:space="preserve"> </w:t>
      </w:r>
      <w:hyperlink r:id="rId5" w:tgtFrame="_blank" w:history="1">
        <w:r w:rsidRPr="00A243FB">
          <w:rPr>
            <w:rStyle w:val="Hyperlink"/>
            <w:rFonts w:ascii="Times New Roman" w:hAnsi="Times New Roman" w:cs="Times New Roman"/>
            <w:i/>
            <w:iCs/>
            <w:color w:val="auto"/>
            <w:u w:val="none"/>
          </w:rPr>
          <w:t>The Nema</w:t>
        </w:r>
        <w:r w:rsidRPr="00A243FB">
          <w:rPr>
            <w:rStyle w:val="Hyperlink"/>
            <w:rFonts w:ascii="Times New Roman" w:hAnsi="Times New Roman" w:cs="Times New Roman"/>
            <w:color w:val="auto"/>
            <w:u w:val="none"/>
          </w:rPr>
          <w:t xml:space="preserve"> [1982] AC 724</w:t>
        </w:r>
      </w:hyperlink>
      <w:r w:rsidRPr="00A243FB">
        <w:rPr>
          <w:rFonts w:ascii="Times New Roman" w:hAnsi="Times New Roman" w:cs="Times New Roman"/>
          <w:lang w:val="en-NZ"/>
        </w:rPr>
        <w:t xml:space="preserve">, </w:t>
      </w:r>
      <w:r w:rsidRPr="00A243FB">
        <w:rPr>
          <w:rFonts w:ascii="Times New Roman" w:hAnsi="Times New Roman" w:cs="Times New Roman"/>
        </w:rPr>
        <w:t>752.</w:t>
      </w:r>
    </w:p>
  </w:footnote>
  <w:footnote w:id="94">
    <w:p w:rsidR="005C764A" w:rsidRPr="00A243FB" w:rsidRDefault="005C764A" w:rsidP="00A243FB">
      <w:pPr>
        <w:pStyle w:val="FootnoteText"/>
        <w:jc w:val="both"/>
        <w:rPr>
          <w:rFonts w:ascii="Times New Roman" w:hAnsi="Times New Roman" w:cs="Times New Roman"/>
        </w:rPr>
      </w:pPr>
      <w:r w:rsidRPr="00A243FB">
        <w:rPr>
          <w:rStyle w:val="FootnoteReference"/>
          <w:rFonts w:ascii="Times New Roman" w:hAnsi="Times New Roman" w:cs="Times New Roman"/>
        </w:rPr>
        <w:footnoteRef/>
      </w:r>
      <w:r w:rsidRPr="00A243FB">
        <w:rPr>
          <w:rFonts w:ascii="Times New Roman" w:hAnsi="Times New Roman" w:cs="Times New Roman"/>
        </w:rPr>
        <w:t xml:space="preserve"> </w:t>
      </w:r>
      <w:hyperlink r:id="rId6" w:tgtFrame="_blank" w:history="1">
        <w:r w:rsidRPr="00A243FB">
          <w:rPr>
            <w:rStyle w:val="Hyperlink"/>
            <w:rFonts w:ascii="Times New Roman" w:hAnsi="Times New Roman" w:cs="Times New Roman"/>
            <w:i/>
            <w:iCs/>
            <w:color w:val="auto"/>
            <w:u w:val="none"/>
          </w:rPr>
          <w:t>The Nema</w:t>
        </w:r>
        <w:r w:rsidRPr="00A243FB">
          <w:rPr>
            <w:rStyle w:val="Hyperlink"/>
            <w:rFonts w:ascii="Times New Roman" w:hAnsi="Times New Roman" w:cs="Times New Roman"/>
            <w:color w:val="auto"/>
            <w:u w:val="none"/>
          </w:rPr>
          <w:t xml:space="preserve"> [1982] AC 724</w:t>
        </w:r>
      </w:hyperlink>
      <w:r w:rsidRPr="00A243FB">
        <w:rPr>
          <w:rFonts w:ascii="Times New Roman" w:hAnsi="Times New Roman" w:cs="Times New Roman"/>
          <w:lang w:val="en-NZ"/>
        </w:rPr>
        <w:t xml:space="preserve">, </w:t>
      </w:r>
      <w:r w:rsidRPr="00A243FB">
        <w:rPr>
          <w:rFonts w:ascii="Times New Roman" w:hAnsi="Times New Roman" w:cs="Times New Roman"/>
        </w:rPr>
        <w:t>752.</w:t>
      </w:r>
    </w:p>
  </w:footnote>
  <w:footnote w:id="95">
    <w:p w:rsidR="005C764A" w:rsidRPr="00203154" w:rsidRDefault="005C764A" w:rsidP="00A62F98">
      <w:pPr>
        <w:pStyle w:val="FootnoteText"/>
        <w:jc w:val="both"/>
        <w:rPr>
          <w:rFonts w:ascii="Times New Roman" w:hAnsi="Times New Roman" w:cs="Times New Roman"/>
        </w:rPr>
      </w:pPr>
      <w:r w:rsidRPr="00A62F98">
        <w:rPr>
          <w:rStyle w:val="FootnoteReference"/>
          <w:rFonts w:ascii="Times New Roman" w:hAnsi="Times New Roman" w:cs="Times New Roman"/>
        </w:rPr>
        <w:footnoteRef/>
      </w:r>
      <w:r w:rsidRPr="00A62F98">
        <w:rPr>
          <w:rFonts w:ascii="Times New Roman" w:hAnsi="Times New Roman" w:cs="Times New Roman"/>
        </w:rPr>
        <w:t xml:space="preserve"> The entitlement to wages would not appear to be affected by the </w:t>
      </w:r>
      <w:r w:rsidRPr="00A62F98">
        <w:rPr>
          <w:rFonts w:ascii="Times New Roman" w:hAnsi="Times New Roman" w:cs="Times New Roman"/>
          <w:bCs/>
        </w:rPr>
        <w:t>Law Reform (Frustrated Contracts) Act</w:t>
      </w:r>
      <w:r w:rsidRPr="00203154">
        <w:rPr>
          <w:rFonts w:ascii="Times New Roman" w:hAnsi="Times New Roman" w:cs="Times New Roman"/>
          <w:bCs/>
        </w:rPr>
        <w:t xml:space="preserve"> 1943. </w:t>
      </w:r>
    </w:p>
  </w:footnote>
  <w:footnote w:id="96">
    <w:p w:rsidR="005C764A" w:rsidRPr="00700658" w:rsidRDefault="005C764A" w:rsidP="00700658">
      <w:pPr>
        <w:pStyle w:val="FootnoteText"/>
        <w:jc w:val="both"/>
        <w:rPr>
          <w:rFonts w:ascii="Times New Roman" w:hAnsi="Times New Roman" w:cs="Times New Roman"/>
        </w:rPr>
      </w:pPr>
      <w:r w:rsidRPr="00700658">
        <w:rPr>
          <w:rStyle w:val="FootnoteReference"/>
          <w:rFonts w:ascii="Times New Roman" w:hAnsi="Times New Roman" w:cs="Times New Roman"/>
        </w:rPr>
        <w:footnoteRef/>
      </w:r>
      <w:r w:rsidRPr="00700658">
        <w:rPr>
          <w:rFonts w:ascii="Times New Roman" w:hAnsi="Times New Roman" w:cs="Times New Roman"/>
        </w:rPr>
        <w:t xml:space="preserve"> A</w:t>
      </w:r>
      <w:r w:rsidRPr="00700658">
        <w:rPr>
          <w:rFonts w:ascii="Times New Roman" w:hAnsi="Times New Roman" w:cs="Times New Roman"/>
          <w:lang w:val="en"/>
        </w:rPr>
        <w:t>s required by s. 21 of the Senior Courts Act 1981.</w:t>
      </w:r>
    </w:p>
  </w:footnote>
  <w:footnote w:id="97">
    <w:p w:rsidR="005C764A" w:rsidRPr="00203154" w:rsidRDefault="005C764A" w:rsidP="00203154">
      <w:pPr>
        <w:tabs>
          <w:tab w:val="left" w:pos="0"/>
        </w:tabs>
        <w:spacing w:after="0"/>
        <w:jc w:val="both"/>
        <w:rPr>
          <w:rFonts w:ascii="Times New Roman" w:hAnsi="Times New Roman" w:cs="Times New Roman"/>
          <w:sz w:val="20"/>
          <w:szCs w:val="20"/>
        </w:rPr>
      </w:pPr>
      <w:r w:rsidRPr="00203154">
        <w:rPr>
          <w:rStyle w:val="FootnoteReference"/>
          <w:rFonts w:ascii="Times New Roman" w:hAnsi="Times New Roman" w:cs="Times New Roman"/>
          <w:sz w:val="20"/>
          <w:szCs w:val="20"/>
        </w:rPr>
        <w:footnoteRef/>
      </w:r>
      <w:r w:rsidRPr="00203154">
        <w:rPr>
          <w:rFonts w:ascii="Times New Roman" w:hAnsi="Times New Roman" w:cs="Times New Roman"/>
          <w:sz w:val="20"/>
          <w:szCs w:val="20"/>
        </w:rPr>
        <w:t xml:space="preserve"> </w:t>
      </w:r>
      <w:r w:rsidRPr="00203154">
        <w:rPr>
          <w:rFonts w:ascii="Times New Roman" w:hAnsi="Times New Roman" w:cs="Times New Roman"/>
          <w:i/>
          <w:sz w:val="20"/>
          <w:szCs w:val="20"/>
        </w:rPr>
        <w:t>The Tacoma City</w:t>
      </w:r>
      <w:r w:rsidRPr="00203154">
        <w:rPr>
          <w:rFonts w:ascii="Times New Roman" w:hAnsi="Times New Roman" w:cs="Times New Roman"/>
          <w:sz w:val="20"/>
          <w:szCs w:val="20"/>
        </w:rPr>
        <w:t xml:space="preserve"> [1991] 1 Lloyd’s Rep 330, 346, 348. In </w:t>
      </w:r>
      <w:r w:rsidRPr="00203154">
        <w:rPr>
          <w:rFonts w:ascii="Times New Roman" w:hAnsi="Times New Roman" w:cs="Times New Roman"/>
          <w:i/>
          <w:sz w:val="20"/>
          <w:szCs w:val="20"/>
        </w:rPr>
        <w:t xml:space="preserve">The Castlegate </w:t>
      </w:r>
      <w:r w:rsidRPr="00203154">
        <w:rPr>
          <w:rFonts w:ascii="Times New Roman" w:hAnsi="Times New Roman" w:cs="Times New Roman"/>
          <w:sz w:val="20"/>
          <w:szCs w:val="20"/>
        </w:rPr>
        <w:t xml:space="preserve">[1893] </w:t>
      </w:r>
      <w:r>
        <w:rPr>
          <w:rFonts w:ascii="Times New Roman" w:hAnsi="Times New Roman" w:cs="Times New Roman"/>
          <w:sz w:val="20"/>
          <w:szCs w:val="20"/>
        </w:rPr>
        <w:t>AC 38 Lord Watson held that: ‘</w:t>
      </w:r>
      <w:r w:rsidRPr="00203154">
        <w:rPr>
          <w:rFonts w:ascii="Times New Roman" w:hAnsi="Times New Roman" w:cs="Times New Roman"/>
          <w:sz w:val="20"/>
          <w:szCs w:val="20"/>
        </w:rPr>
        <w:t>in the case of lien for wages of master and crew the Legislature recognised the rule that it attaches to ships independently of any personal obligation of the owner</w:t>
      </w:r>
      <w:r>
        <w:rPr>
          <w:rFonts w:ascii="Times New Roman" w:hAnsi="Times New Roman" w:cs="Times New Roman"/>
          <w:sz w:val="20"/>
          <w:szCs w:val="20"/>
        </w:rPr>
        <w:t xml:space="preserve">’. </w:t>
      </w:r>
      <w:r w:rsidRPr="00203154">
        <w:rPr>
          <w:rFonts w:ascii="Times New Roman" w:hAnsi="Times New Roman" w:cs="Times New Roman"/>
          <w:sz w:val="20"/>
          <w:szCs w:val="20"/>
        </w:rPr>
        <w:t xml:space="preserve"> </w:t>
      </w:r>
    </w:p>
  </w:footnote>
  <w:footnote w:id="98">
    <w:p w:rsidR="005C764A" w:rsidRPr="00203154" w:rsidRDefault="005C764A" w:rsidP="00203154">
      <w:pPr>
        <w:pStyle w:val="FootnoteText"/>
        <w:jc w:val="both"/>
        <w:rPr>
          <w:rFonts w:ascii="Times New Roman" w:hAnsi="Times New Roman" w:cs="Times New Roman"/>
        </w:rPr>
      </w:pPr>
      <w:r w:rsidRPr="00203154">
        <w:rPr>
          <w:rStyle w:val="FootnoteReference"/>
          <w:rFonts w:ascii="Times New Roman" w:hAnsi="Times New Roman" w:cs="Times New Roman"/>
        </w:rPr>
        <w:footnoteRef/>
      </w:r>
      <w:r w:rsidRPr="00203154">
        <w:rPr>
          <w:rFonts w:ascii="Times New Roman" w:hAnsi="Times New Roman" w:cs="Times New Roman"/>
        </w:rPr>
        <w:t xml:space="preserve"> [1991] 1 Lloyd’s Rep 824, 829.</w:t>
      </w:r>
    </w:p>
  </w:footnote>
  <w:footnote w:id="99">
    <w:p w:rsidR="005C764A" w:rsidRPr="00376BF0" w:rsidRDefault="005C764A" w:rsidP="00376BF0">
      <w:pPr>
        <w:pStyle w:val="FootnoteText"/>
        <w:jc w:val="both"/>
        <w:rPr>
          <w:rFonts w:ascii="Times New Roman" w:hAnsi="Times New Roman" w:cs="Times New Roman"/>
        </w:rPr>
      </w:pPr>
      <w:r w:rsidRPr="00376BF0">
        <w:rPr>
          <w:rStyle w:val="FootnoteReference"/>
          <w:rFonts w:ascii="Times New Roman" w:hAnsi="Times New Roman" w:cs="Times New Roman"/>
        </w:rPr>
        <w:footnoteRef/>
      </w:r>
      <w:r w:rsidRPr="00376BF0">
        <w:rPr>
          <w:rFonts w:ascii="Times New Roman" w:hAnsi="Times New Roman" w:cs="Times New Roman"/>
        </w:rPr>
        <w:t xml:space="preserve"> See the latest statistics by the </w:t>
      </w:r>
      <w:hyperlink r:id="rId7" w:history="1">
        <w:r w:rsidRPr="00376BF0">
          <w:rPr>
            <w:rStyle w:val="Hyperlink"/>
            <w:rFonts w:ascii="Times New Roman" w:hAnsi="Times New Roman" w:cs="Times New Roman"/>
            <w:bCs/>
            <w:color w:val="auto"/>
            <w:u w:val="none"/>
          </w:rPr>
          <w:t xml:space="preserve">International Maritime Bureau Piracy Reporting Centre. </w:t>
        </w:r>
      </w:hyperlink>
    </w:p>
  </w:footnote>
  <w:footnote w:id="100">
    <w:p w:rsidR="005C764A" w:rsidRPr="00376BF0" w:rsidRDefault="005C764A" w:rsidP="00376BF0">
      <w:pPr>
        <w:pStyle w:val="FootnoteText"/>
        <w:jc w:val="both"/>
        <w:rPr>
          <w:rFonts w:ascii="Times New Roman" w:hAnsi="Times New Roman" w:cs="Times New Roman"/>
        </w:rPr>
      </w:pPr>
      <w:r w:rsidRPr="00376BF0">
        <w:rPr>
          <w:rStyle w:val="FootnoteReference"/>
          <w:rFonts w:ascii="Times New Roman" w:hAnsi="Times New Roman" w:cs="Times New Roman"/>
        </w:rPr>
        <w:footnoteRef/>
      </w:r>
      <w:r w:rsidRPr="00376BF0">
        <w:rPr>
          <w:rFonts w:ascii="Times New Roman" w:hAnsi="Times New Roman" w:cs="Times New Roman"/>
        </w:rPr>
        <w:t xml:space="preserve"> </w:t>
      </w:r>
      <w:r w:rsidR="008700C0">
        <w:rPr>
          <w:rFonts w:ascii="Times New Roman" w:hAnsi="Times New Roman" w:cs="Times New Roman"/>
        </w:rPr>
        <w:t>See, for example</w:t>
      </w:r>
      <w:r w:rsidRPr="00376BF0">
        <w:rPr>
          <w:rFonts w:ascii="Times New Roman" w:hAnsi="Times New Roman" w:cs="Times New Roman"/>
        </w:rPr>
        <w:t xml:space="preserve">: </w:t>
      </w:r>
      <w:r w:rsidRPr="00376BF0">
        <w:rPr>
          <w:rFonts w:ascii="Times New Roman" w:hAnsi="Times New Roman" w:cs="Times New Roman"/>
          <w:i/>
        </w:rPr>
        <w:t>Osmium Shipping v Cargill International</w:t>
      </w:r>
      <w:r w:rsidRPr="00376BF0">
        <w:rPr>
          <w:rFonts w:ascii="Times New Roman" w:hAnsi="Times New Roman" w:cs="Times New Roman"/>
        </w:rPr>
        <w:t xml:space="preserve"> [2012] 1 CLC 535. </w:t>
      </w:r>
      <w:r>
        <w:rPr>
          <w:rFonts w:ascii="Times New Roman" w:hAnsi="Times New Roman" w:cs="Times New Roman"/>
        </w:rPr>
        <w:t xml:space="preserve">For commentary on </w:t>
      </w:r>
      <w:r w:rsidR="00693C23">
        <w:rPr>
          <w:rFonts w:ascii="Times New Roman" w:hAnsi="Times New Roman" w:cs="Times New Roman"/>
        </w:rPr>
        <w:t xml:space="preserve">some recent cases on </w:t>
      </w:r>
      <w:r>
        <w:rPr>
          <w:rFonts w:ascii="Times New Roman" w:hAnsi="Times New Roman" w:cs="Times New Roman"/>
        </w:rPr>
        <w:t xml:space="preserve">piracy within the context of chaterparties see, for example, Dr Aleka Mandaraka Sheppard ‘When is a serious risk of piracy serious enough for the law?’ (2011) 17 </w:t>
      </w:r>
      <w:r w:rsidRPr="005262FD">
        <w:rPr>
          <w:rFonts w:ascii="Times New Roman" w:hAnsi="Times New Roman" w:cs="Times New Roman"/>
          <w:i/>
        </w:rPr>
        <w:t>Journal of International Maritime Law</w:t>
      </w:r>
      <w:r>
        <w:rPr>
          <w:rFonts w:ascii="Times New Roman" w:hAnsi="Times New Roman" w:cs="Times New Roman"/>
        </w:rPr>
        <w:t xml:space="preserve"> 430</w:t>
      </w:r>
      <w:r w:rsidR="00693C23">
        <w:rPr>
          <w:rFonts w:ascii="Times New Roman" w:hAnsi="Times New Roman" w:cs="Times New Roman"/>
        </w:rPr>
        <w:t xml:space="preserve">; and Paul Todd ‘Ransom, piracy and time charterparties’ </w:t>
      </w:r>
      <w:r w:rsidR="00693C23" w:rsidRPr="00693C23">
        <w:rPr>
          <w:rFonts w:ascii="Times New Roman" w:hAnsi="Times New Roman" w:cs="Times New Roman"/>
        </w:rPr>
        <w:t xml:space="preserve">(2012) 18 </w:t>
      </w:r>
      <w:r w:rsidR="00693C23" w:rsidRPr="00693C23">
        <w:rPr>
          <w:rFonts w:ascii="Times New Roman" w:hAnsi="Times New Roman" w:cs="Times New Roman"/>
          <w:i/>
        </w:rPr>
        <w:t xml:space="preserve">Journal of International Maritime Law </w:t>
      </w:r>
      <w:r w:rsidR="00693C23" w:rsidRPr="00693C23">
        <w:rPr>
          <w:rFonts w:ascii="Times New Roman" w:hAnsi="Times New Roman" w:cs="Times New Roman"/>
        </w:rPr>
        <w:t xml:space="preserve">193.  </w:t>
      </w:r>
    </w:p>
  </w:footnote>
  <w:footnote w:id="101">
    <w:p w:rsidR="005C764A" w:rsidRPr="00F3440C" w:rsidRDefault="005C764A" w:rsidP="007E1D2E">
      <w:pPr>
        <w:pStyle w:val="FootnoteText"/>
        <w:jc w:val="both"/>
        <w:rPr>
          <w:rFonts w:ascii="Times New Roman" w:hAnsi="Times New Roman" w:cs="Times New Roman"/>
        </w:rPr>
      </w:pPr>
      <w:r w:rsidRPr="00F3440C">
        <w:rPr>
          <w:rStyle w:val="FootnoteReference"/>
          <w:rFonts w:ascii="Times New Roman" w:hAnsi="Times New Roman" w:cs="Times New Roman"/>
        </w:rPr>
        <w:footnoteRef/>
      </w:r>
      <w:r w:rsidRPr="00F3440C">
        <w:rPr>
          <w:rFonts w:ascii="Times New Roman" w:hAnsi="Times New Roman" w:cs="Times New Roman"/>
        </w:rPr>
        <w:t xml:space="preserve"> See Assembly resolution A 27/Res.1044 para 8(l).</w:t>
      </w:r>
    </w:p>
  </w:footnote>
  <w:footnote w:id="102">
    <w:p w:rsidR="005C764A" w:rsidRPr="00F3440C" w:rsidRDefault="005C764A">
      <w:pPr>
        <w:pStyle w:val="FootnoteText"/>
        <w:rPr>
          <w:rFonts w:ascii="Times New Roman" w:hAnsi="Times New Roman" w:cs="Times New Roman"/>
        </w:rPr>
      </w:pPr>
      <w:r w:rsidRPr="00F3440C">
        <w:rPr>
          <w:rStyle w:val="FootnoteReference"/>
          <w:rFonts w:ascii="Times New Roman" w:hAnsi="Times New Roman" w:cs="Times New Roman"/>
        </w:rPr>
        <w:footnoteRef/>
      </w:r>
      <w:r w:rsidRPr="00F3440C">
        <w:rPr>
          <w:rFonts w:ascii="Times New Roman" w:hAnsi="Times New Roman" w:cs="Times New Roman"/>
        </w:rPr>
        <w:t xml:space="preserve"> I</w:t>
      </w:r>
      <w:r w:rsidRPr="00F3440C">
        <w:rPr>
          <w:rFonts w:ascii="Times New Roman" w:hAnsi="Times New Roman" w:cs="Times New Roman"/>
          <w:lang w:val="en-US"/>
        </w:rPr>
        <w:t>n terms of article</w:t>
      </w:r>
      <w:r>
        <w:rPr>
          <w:rFonts w:ascii="Times New Roman" w:hAnsi="Times New Roman" w:cs="Times New Roman"/>
          <w:lang w:val="en-US"/>
        </w:rPr>
        <w:t xml:space="preserve"> 101of </w:t>
      </w:r>
      <w:r w:rsidRPr="00F3440C">
        <w:rPr>
          <w:rFonts w:ascii="Times New Roman" w:hAnsi="Times New Roman" w:cs="Times New Roman"/>
          <w:lang w:val="en-US"/>
        </w:rPr>
        <w:t xml:space="preserve"> the 1982 Law of the Sea Convention</w:t>
      </w:r>
      <w:r>
        <w:rPr>
          <w:rFonts w:ascii="Times New Roman" w:hAnsi="Times New Roman" w:cs="Times New Roman"/>
          <w:lang w:val="en-US"/>
        </w:rPr>
        <w:t>; and see the discussions of the definition cited in footnote 12.</w:t>
      </w:r>
    </w:p>
  </w:footnote>
  <w:footnote w:id="103">
    <w:p w:rsidR="005C764A" w:rsidRPr="00774376" w:rsidRDefault="005C764A" w:rsidP="00774376">
      <w:pPr>
        <w:pStyle w:val="FootnoteText"/>
        <w:jc w:val="both"/>
        <w:rPr>
          <w:rFonts w:ascii="Times New Roman" w:hAnsi="Times New Roman" w:cs="Times New Roman"/>
        </w:rPr>
      </w:pPr>
      <w:r w:rsidRPr="00774376">
        <w:rPr>
          <w:rStyle w:val="FootnoteReference"/>
          <w:rFonts w:ascii="Times New Roman" w:hAnsi="Times New Roman" w:cs="Times New Roman"/>
        </w:rPr>
        <w:footnoteRef/>
      </w:r>
      <w:r w:rsidRPr="00774376">
        <w:rPr>
          <w:rFonts w:ascii="Times New Roman" w:hAnsi="Times New Roman" w:cs="Times New Roman"/>
        </w:rPr>
        <w:t xml:space="preserve"> Section 39 of the UK Merchant Shipping Act 1995 provides: ‘(1) A seaman's lien, his remedies for the recovery of his wages, his right to wages in case of the wreck or loss of his ship, and any right he may have or obtain in the nature of salvage shall not be capable of being renounced by any agreement. (2) Subsection (1) above does not affect such of the terms of any agreement made with the seaman belonging to a ship which, in accordance with the agreement, is to be employed on salvage service, as provide for the remuneration to be paid to them for salvage services rendered by that ship.</w:t>
      </w:r>
    </w:p>
  </w:footnote>
  <w:footnote w:id="104">
    <w:p w:rsidR="005C764A" w:rsidRPr="00F3440C" w:rsidRDefault="005C764A" w:rsidP="003C1093">
      <w:pPr>
        <w:pStyle w:val="FootnoteText"/>
        <w:jc w:val="both"/>
        <w:rPr>
          <w:rFonts w:ascii="Times New Roman" w:hAnsi="Times New Roman" w:cs="Times New Roman"/>
        </w:rPr>
      </w:pPr>
      <w:r w:rsidRPr="00F3440C">
        <w:rPr>
          <w:rStyle w:val="FootnoteReference"/>
          <w:rFonts w:ascii="Times New Roman" w:hAnsi="Times New Roman" w:cs="Times New Roman"/>
        </w:rPr>
        <w:footnoteRef/>
      </w:r>
      <w:r w:rsidRPr="00F3440C">
        <w:rPr>
          <w:rFonts w:ascii="Times New Roman" w:hAnsi="Times New Roman" w:cs="Times New Roman"/>
        </w:rPr>
        <w:t xml:space="preserve"> </w:t>
      </w:r>
      <w:r w:rsidRPr="00F3440C">
        <w:rPr>
          <w:rFonts w:ascii="Times New Roman" w:hAnsi="Times New Roman" w:cs="Times New Roman"/>
          <w:i/>
        </w:rPr>
        <w:t>Horlock v Beal</w:t>
      </w:r>
      <w:r w:rsidRPr="00F3440C">
        <w:rPr>
          <w:rFonts w:ascii="Times New Roman" w:hAnsi="Times New Roman" w:cs="Times New Roman"/>
        </w:rPr>
        <w:t xml:space="preserve"> [1916] AC 486, 514.</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77648756"/>
      <w:docPartObj>
        <w:docPartGallery w:val="Page Numbers (Top of Page)"/>
        <w:docPartUnique/>
      </w:docPartObj>
    </w:sdtPr>
    <w:sdtEndPr/>
    <w:sdtContent>
      <w:p w:rsidR="005C764A" w:rsidRDefault="005C764A">
        <w:pPr>
          <w:pStyle w:val="Head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5C5381">
          <w:rPr>
            <w:b/>
            <w:bCs/>
            <w:noProof/>
          </w:rPr>
          <w:t>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5C5381">
          <w:rPr>
            <w:b/>
            <w:bCs/>
            <w:noProof/>
          </w:rPr>
          <w:t>22</w:t>
        </w:r>
        <w:r>
          <w:rPr>
            <w:b/>
            <w:bCs/>
            <w:sz w:val="24"/>
            <w:szCs w:val="24"/>
          </w:rPr>
          <w:fldChar w:fldCharType="end"/>
        </w:r>
      </w:p>
    </w:sdtContent>
  </w:sdt>
  <w:p w:rsidR="005C764A" w:rsidRDefault="005C764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numPicBullet w:numPicBulletId="1">
    <w:pict>
      <v:shape id="_x0000_i1027" type="#_x0000_t75" style="width:3in;height:3in" o:bullet="t"/>
    </w:pict>
  </w:numPicBullet>
  <w:numPicBullet w:numPicBulletId="2">
    <w:pict>
      <v:shape id="_x0000_i1028" type="#_x0000_t75" style="width:3in;height:3in" o:bullet="t"/>
    </w:pict>
  </w:numPicBullet>
  <w:numPicBullet w:numPicBulletId="3">
    <w:pict>
      <v:shape id="_x0000_i1029" type="#_x0000_t75" style="width:3in;height:3in" o:bullet="t"/>
    </w:pict>
  </w:numPicBullet>
  <w:abstractNum w:abstractNumId="0">
    <w:nsid w:val="16AD2D37"/>
    <w:multiLevelType w:val="multilevel"/>
    <w:tmpl w:val="8F6CAE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20B0321"/>
    <w:multiLevelType w:val="multilevel"/>
    <w:tmpl w:val="82346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A6D0122"/>
    <w:multiLevelType w:val="multilevel"/>
    <w:tmpl w:val="454E235A"/>
    <w:lvl w:ilvl="0">
      <w:start w:val="1"/>
      <w:numFmt w:val="bullet"/>
      <w:lvlText w:val=""/>
      <w:lvlPicBulletId w:val="2"/>
      <w:lvlJc w:val="left"/>
      <w:pPr>
        <w:tabs>
          <w:tab w:val="num" w:pos="720"/>
        </w:tabs>
        <w:ind w:left="720" w:hanging="360"/>
      </w:pPr>
      <w:rPr>
        <w:rFonts w:ascii="Symbol" w:hAnsi="Symbol" w:hint="default"/>
        <w:sz w:val="20"/>
      </w:rPr>
    </w:lvl>
    <w:lvl w:ilvl="1" w:tentative="1">
      <w:start w:val="1"/>
      <w:numFmt w:val="bullet"/>
      <w:lvlText w:val="o"/>
      <w:lvlPicBulletId w:val="3"/>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3C14A48"/>
    <w:multiLevelType w:val="multilevel"/>
    <w:tmpl w:val="F2FEC1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4992E1E"/>
    <w:multiLevelType w:val="multilevel"/>
    <w:tmpl w:val="FB2439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6477C09"/>
    <w:multiLevelType w:val="multilevel"/>
    <w:tmpl w:val="5C7671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6895A90"/>
    <w:multiLevelType w:val="multilevel"/>
    <w:tmpl w:val="1AB84FD8"/>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PicBulletId w:val="1"/>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CAB7C71"/>
    <w:multiLevelType w:val="multilevel"/>
    <w:tmpl w:val="BC34B4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1"/>
  </w:num>
  <w:num w:numId="3">
    <w:abstractNumId w:val="3"/>
  </w:num>
  <w:num w:numId="4">
    <w:abstractNumId w:val="5"/>
  </w:num>
  <w:num w:numId="5">
    <w:abstractNumId w:val="4"/>
  </w:num>
  <w:num w:numId="6">
    <w:abstractNumId w:val="6"/>
  </w:num>
  <w:num w:numId="7">
    <w:abstractNumId w:val="2"/>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4384"/>
    <w:rsid w:val="00000786"/>
    <w:rsid w:val="000014D6"/>
    <w:rsid w:val="00002FD3"/>
    <w:rsid w:val="00003744"/>
    <w:rsid w:val="00003A0E"/>
    <w:rsid w:val="000045AB"/>
    <w:rsid w:val="0000541D"/>
    <w:rsid w:val="000060DE"/>
    <w:rsid w:val="000074D2"/>
    <w:rsid w:val="000074D3"/>
    <w:rsid w:val="000074E9"/>
    <w:rsid w:val="000077EF"/>
    <w:rsid w:val="0001097A"/>
    <w:rsid w:val="00011013"/>
    <w:rsid w:val="00011BEB"/>
    <w:rsid w:val="000127DD"/>
    <w:rsid w:val="00012953"/>
    <w:rsid w:val="00013C87"/>
    <w:rsid w:val="00013CA9"/>
    <w:rsid w:val="000170F5"/>
    <w:rsid w:val="0001786A"/>
    <w:rsid w:val="000200EC"/>
    <w:rsid w:val="00020384"/>
    <w:rsid w:val="000216A1"/>
    <w:rsid w:val="00022A93"/>
    <w:rsid w:val="00022AD4"/>
    <w:rsid w:val="00022BB4"/>
    <w:rsid w:val="00023514"/>
    <w:rsid w:val="000235FD"/>
    <w:rsid w:val="00023830"/>
    <w:rsid w:val="00023A85"/>
    <w:rsid w:val="00025ADA"/>
    <w:rsid w:val="00025EC1"/>
    <w:rsid w:val="000260A2"/>
    <w:rsid w:val="00026CF3"/>
    <w:rsid w:val="00026E5D"/>
    <w:rsid w:val="00030679"/>
    <w:rsid w:val="00030F30"/>
    <w:rsid w:val="00031CBD"/>
    <w:rsid w:val="00033AE5"/>
    <w:rsid w:val="00035C39"/>
    <w:rsid w:val="00035D59"/>
    <w:rsid w:val="00036D40"/>
    <w:rsid w:val="00037471"/>
    <w:rsid w:val="00040B99"/>
    <w:rsid w:val="0004169B"/>
    <w:rsid w:val="0004298B"/>
    <w:rsid w:val="00043C8D"/>
    <w:rsid w:val="00044EFC"/>
    <w:rsid w:val="000454A8"/>
    <w:rsid w:val="00050A62"/>
    <w:rsid w:val="00050D7B"/>
    <w:rsid w:val="00051D4A"/>
    <w:rsid w:val="0005265E"/>
    <w:rsid w:val="00053071"/>
    <w:rsid w:val="000552FD"/>
    <w:rsid w:val="00055F04"/>
    <w:rsid w:val="000560E1"/>
    <w:rsid w:val="00057023"/>
    <w:rsid w:val="0005716C"/>
    <w:rsid w:val="00061C62"/>
    <w:rsid w:val="00062124"/>
    <w:rsid w:val="00062536"/>
    <w:rsid w:val="000634E6"/>
    <w:rsid w:val="00064127"/>
    <w:rsid w:val="00064378"/>
    <w:rsid w:val="000661FB"/>
    <w:rsid w:val="000665D8"/>
    <w:rsid w:val="000703FE"/>
    <w:rsid w:val="00070F7D"/>
    <w:rsid w:val="00071B26"/>
    <w:rsid w:val="00072AE2"/>
    <w:rsid w:val="00072D1D"/>
    <w:rsid w:val="0007446D"/>
    <w:rsid w:val="00080A69"/>
    <w:rsid w:val="0008110D"/>
    <w:rsid w:val="000812F6"/>
    <w:rsid w:val="000817EE"/>
    <w:rsid w:val="0008212A"/>
    <w:rsid w:val="00084CB7"/>
    <w:rsid w:val="000871E4"/>
    <w:rsid w:val="000909AD"/>
    <w:rsid w:val="00091096"/>
    <w:rsid w:val="00091A3F"/>
    <w:rsid w:val="000933D2"/>
    <w:rsid w:val="00094A77"/>
    <w:rsid w:val="00096D5D"/>
    <w:rsid w:val="0009741A"/>
    <w:rsid w:val="00097E2E"/>
    <w:rsid w:val="000A0339"/>
    <w:rsid w:val="000A1BC3"/>
    <w:rsid w:val="000A767C"/>
    <w:rsid w:val="000A79FF"/>
    <w:rsid w:val="000A7A37"/>
    <w:rsid w:val="000A7E62"/>
    <w:rsid w:val="000B0866"/>
    <w:rsid w:val="000B0BA3"/>
    <w:rsid w:val="000B180F"/>
    <w:rsid w:val="000B2FA4"/>
    <w:rsid w:val="000B328E"/>
    <w:rsid w:val="000B3D72"/>
    <w:rsid w:val="000B66C2"/>
    <w:rsid w:val="000B698C"/>
    <w:rsid w:val="000B7E27"/>
    <w:rsid w:val="000C000B"/>
    <w:rsid w:val="000C03B1"/>
    <w:rsid w:val="000C0759"/>
    <w:rsid w:val="000C128C"/>
    <w:rsid w:val="000C2F4D"/>
    <w:rsid w:val="000C2F6F"/>
    <w:rsid w:val="000C3521"/>
    <w:rsid w:val="000C44A8"/>
    <w:rsid w:val="000C463A"/>
    <w:rsid w:val="000C5E98"/>
    <w:rsid w:val="000C628F"/>
    <w:rsid w:val="000C649D"/>
    <w:rsid w:val="000C758B"/>
    <w:rsid w:val="000D13DE"/>
    <w:rsid w:val="000D155F"/>
    <w:rsid w:val="000D1E6F"/>
    <w:rsid w:val="000D2D52"/>
    <w:rsid w:val="000D5E43"/>
    <w:rsid w:val="000D6A8B"/>
    <w:rsid w:val="000D6BC3"/>
    <w:rsid w:val="000E0E15"/>
    <w:rsid w:val="000E199A"/>
    <w:rsid w:val="000E1A5B"/>
    <w:rsid w:val="000E1CE7"/>
    <w:rsid w:val="000E34C4"/>
    <w:rsid w:val="000E52B5"/>
    <w:rsid w:val="000E7936"/>
    <w:rsid w:val="000F307C"/>
    <w:rsid w:val="000F3A30"/>
    <w:rsid w:val="000F4DA8"/>
    <w:rsid w:val="000F548C"/>
    <w:rsid w:val="000F66DF"/>
    <w:rsid w:val="000F74FA"/>
    <w:rsid w:val="0010015A"/>
    <w:rsid w:val="00100F6A"/>
    <w:rsid w:val="0010241A"/>
    <w:rsid w:val="001036BD"/>
    <w:rsid w:val="001041D8"/>
    <w:rsid w:val="0010443B"/>
    <w:rsid w:val="00104B1D"/>
    <w:rsid w:val="00105691"/>
    <w:rsid w:val="00105EB0"/>
    <w:rsid w:val="001060D4"/>
    <w:rsid w:val="001102AE"/>
    <w:rsid w:val="001102D8"/>
    <w:rsid w:val="001103E4"/>
    <w:rsid w:val="00113856"/>
    <w:rsid w:val="001148BD"/>
    <w:rsid w:val="00114D53"/>
    <w:rsid w:val="001158CA"/>
    <w:rsid w:val="00115CC0"/>
    <w:rsid w:val="00116122"/>
    <w:rsid w:val="00116969"/>
    <w:rsid w:val="001201B6"/>
    <w:rsid w:val="00121EFD"/>
    <w:rsid w:val="0012542C"/>
    <w:rsid w:val="00125B36"/>
    <w:rsid w:val="00127966"/>
    <w:rsid w:val="00130482"/>
    <w:rsid w:val="001318F6"/>
    <w:rsid w:val="00131AE4"/>
    <w:rsid w:val="00131B1C"/>
    <w:rsid w:val="00131C6A"/>
    <w:rsid w:val="0013202D"/>
    <w:rsid w:val="00132B38"/>
    <w:rsid w:val="0013409A"/>
    <w:rsid w:val="00136071"/>
    <w:rsid w:val="00136083"/>
    <w:rsid w:val="001404B1"/>
    <w:rsid w:val="001408F2"/>
    <w:rsid w:val="00140F61"/>
    <w:rsid w:val="0014172D"/>
    <w:rsid w:val="00141877"/>
    <w:rsid w:val="00141A78"/>
    <w:rsid w:val="00142F26"/>
    <w:rsid w:val="00142F2D"/>
    <w:rsid w:val="0014330B"/>
    <w:rsid w:val="00144043"/>
    <w:rsid w:val="00144556"/>
    <w:rsid w:val="001469E4"/>
    <w:rsid w:val="00146CCF"/>
    <w:rsid w:val="001512A1"/>
    <w:rsid w:val="00152548"/>
    <w:rsid w:val="00152981"/>
    <w:rsid w:val="00152ED1"/>
    <w:rsid w:val="0015331F"/>
    <w:rsid w:val="0015347E"/>
    <w:rsid w:val="001539B5"/>
    <w:rsid w:val="001543CE"/>
    <w:rsid w:val="00154545"/>
    <w:rsid w:val="001549E2"/>
    <w:rsid w:val="00154BD2"/>
    <w:rsid w:val="00157950"/>
    <w:rsid w:val="001605AA"/>
    <w:rsid w:val="001616F1"/>
    <w:rsid w:val="00161765"/>
    <w:rsid w:val="0016330D"/>
    <w:rsid w:val="00163FE1"/>
    <w:rsid w:val="001645B3"/>
    <w:rsid w:val="00165AFF"/>
    <w:rsid w:val="00166F9A"/>
    <w:rsid w:val="00167786"/>
    <w:rsid w:val="00167947"/>
    <w:rsid w:val="00170C45"/>
    <w:rsid w:val="00171283"/>
    <w:rsid w:val="001716F4"/>
    <w:rsid w:val="00171A1C"/>
    <w:rsid w:val="00173CC5"/>
    <w:rsid w:val="00174950"/>
    <w:rsid w:val="00176A1D"/>
    <w:rsid w:val="00176A51"/>
    <w:rsid w:val="001774C5"/>
    <w:rsid w:val="00180208"/>
    <w:rsid w:val="00180271"/>
    <w:rsid w:val="001806A4"/>
    <w:rsid w:val="0018396C"/>
    <w:rsid w:val="00184D67"/>
    <w:rsid w:val="00185195"/>
    <w:rsid w:val="00190AAD"/>
    <w:rsid w:val="00193018"/>
    <w:rsid w:val="00195593"/>
    <w:rsid w:val="00195754"/>
    <w:rsid w:val="001968F3"/>
    <w:rsid w:val="00196A50"/>
    <w:rsid w:val="001977D8"/>
    <w:rsid w:val="00197F60"/>
    <w:rsid w:val="001A16BB"/>
    <w:rsid w:val="001A1874"/>
    <w:rsid w:val="001A2367"/>
    <w:rsid w:val="001A4225"/>
    <w:rsid w:val="001A42BC"/>
    <w:rsid w:val="001A475C"/>
    <w:rsid w:val="001A4C3E"/>
    <w:rsid w:val="001A5693"/>
    <w:rsid w:val="001A68BC"/>
    <w:rsid w:val="001A6984"/>
    <w:rsid w:val="001A7CF3"/>
    <w:rsid w:val="001B0280"/>
    <w:rsid w:val="001B04B8"/>
    <w:rsid w:val="001B14EE"/>
    <w:rsid w:val="001B17DD"/>
    <w:rsid w:val="001B3F23"/>
    <w:rsid w:val="001C00E3"/>
    <w:rsid w:val="001C13B8"/>
    <w:rsid w:val="001C3F26"/>
    <w:rsid w:val="001C3F52"/>
    <w:rsid w:val="001C4001"/>
    <w:rsid w:val="001C456C"/>
    <w:rsid w:val="001C496B"/>
    <w:rsid w:val="001C572F"/>
    <w:rsid w:val="001C69EB"/>
    <w:rsid w:val="001C6E11"/>
    <w:rsid w:val="001D1579"/>
    <w:rsid w:val="001D15BB"/>
    <w:rsid w:val="001D18DA"/>
    <w:rsid w:val="001D363D"/>
    <w:rsid w:val="001D3C59"/>
    <w:rsid w:val="001D4248"/>
    <w:rsid w:val="001D68C3"/>
    <w:rsid w:val="001D7536"/>
    <w:rsid w:val="001E014A"/>
    <w:rsid w:val="001E260F"/>
    <w:rsid w:val="001E3530"/>
    <w:rsid w:val="001E42B6"/>
    <w:rsid w:val="001E51DE"/>
    <w:rsid w:val="001E529C"/>
    <w:rsid w:val="001E6583"/>
    <w:rsid w:val="001E76C1"/>
    <w:rsid w:val="001E7FA9"/>
    <w:rsid w:val="001F04FB"/>
    <w:rsid w:val="001F0831"/>
    <w:rsid w:val="001F10D2"/>
    <w:rsid w:val="001F191B"/>
    <w:rsid w:val="001F1EF3"/>
    <w:rsid w:val="001F2F7B"/>
    <w:rsid w:val="001F3C84"/>
    <w:rsid w:val="001F4176"/>
    <w:rsid w:val="001F4EFA"/>
    <w:rsid w:val="001F647C"/>
    <w:rsid w:val="001F7530"/>
    <w:rsid w:val="00203154"/>
    <w:rsid w:val="00204635"/>
    <w:rsid w:val="002049F5"/>
    <w:rsid w:val="00207323"/>
    <w:rsid w:val="00207730"/>
    <w:rsid w:val="002079F4"/>
    <w:rsid w:val="002101FB"/>
    <w:rsid w:val="00210B83"/>
    <w:rsid w:val="00211966"/>
    <w:rsid w:val="00211E68"/>
    <w:rsid w:val="00212609"/>
    <w:rsid w:val="002126EC"/>
    <w:rsid w:val="00213F59"/>
    <w:rsid w:val="00214E14"/>
    <w:rsid w:val="0021519C"/>
    <w:rsid w:val="0021636B"/>
    <w:rsid w:val="002168C4"/>
    <w:rsid w:val="002177E5"/>
    <w:rsid w:val="00221A62"/>
    <w:rsid w:val="002225EF"/>
    <w:rsid w:val="00222B89"/>
    <w:rsid w:val="002252E1"/>
    <w:rsid w:val="0022592E"/>
    <w:rsid w:val="00226099"/>
    <w:rsid w:val="002266EE"/>
    <w:rsid w:val="00226B55"/>
    <w:rsid w:val="00227B86"/>
    <w:rsid w:val="00227CE6"/>
    <w:rsid w:val="0023005E"/>
    <w:rsid w:val="00231408"/>
    <w:rsid w:val="00232226"/>
    <w:rsid w:val="002345BD"/>
    <w:rsid w:val="002361EB"/>
    <w:rsid w:val="0024001A"/>
    <w:rsid w:val="00241DC8"/>
    <w:rsid w:val="00241FC4"/>
    <w:rsid w:val="002438F1"/>
    <w:rsid w:val="00245AF5"/>
    <w:rsid w:val="00246E8C"/>
    <w:rsid w:val="00247EB4"/>
    <w:rsid w:val="00250B20"/>
    <w:rsid w:val="00251ACE"/>
    <w:rsid w:val="0025286B"/>
    <w:rsid w:val="00252C4B"/>
    <w:rsid w:val="002530C7"/>
    <w:rsid w:val="00254276"/>
    <w:rsid w:val="0025486D"/>
    <w:rsid w:val="00256667"/>
    <w:rsid w:val="00256951"/>
    <w:rsid w:val="002572E4"/>
    <w:rsid w:val="002601F4"/>
    <w:rsid w:val="002614E7"/>
    <w:rsid w:val="002617B8"/>
    <w:rsid w:val="00264280"/>
    <w:rsid w:val="002657FA"/>
    <w:rsid w:val="00265C02"/>
    <w:rsid w:val="00270155"/>
    <w:rsid w:val="002735C2"/>
    <w:rsid w:val="002738FB"/>
    <w:rsid w:val="002745CC"/>
    <w:rsid w:val="0027465C"/>
    <w:rsid w:val="002765C0"/>
    <w:rsid w:val="00277025"/>
    <w:rsid w:val="0027774B"/>
    <w:rsid w:val="00277999"/>
    <w:rsid w:val="00280C9E"/>
    <w:rsid w:val="002812B5"/>
    <w:rsid w:val="00281555"/>
    <w:rsid w:val="00281BE5"/>
    <w:rsid w:val="002820D2"/>
    <w:rsid w:val="002828C3"/>
    <w:rsid w:val="00282B1B"/>
    <w:rsid w:val="00283662"/>
    <w:rsid w:val="002837B1"/>
    <w:rsid w:val="002849DC"/>
    <w:rsid w:val="0028578D"/>
    <w:rsid w:val="002863FE"/>
    <w:rsid w:val="00286E4D"/>
    <w:rsid w:val="00287094"/>
    <w:rsid w:val="00287C0A"/>
    <w:rsid w:val="00287EA2"/>
    <w:rsid w:val="0029124E"/>
    <w:rsid w:val="00292501"/>
    <w:rsid w:val="00292AE8"/>
    <w:rsid w:val="0029457C"/>
    <w:rsid w:val="00294D90"/>
    <w:rsid w:val="00295085"/>
    <w:rsid w:val="002965AC"/>
    <w:rsid w:val="002A1902"/>
    <w:rsid w:val="002A230A"/>
    <w:rsid w:val="002A29F7"/>
    <w:rsid w:val="002A48AF"/>
    <w:rsid w:val="002A4920"/>
    <w:rsid w:val="002A49E0"/>
    <w:rsid w:val="002A51C3"/>
    <w:rsid w:val="002A597D"/>
    <w:rsid w:val="002A6686"/>
    <w:rsid w:val="002A687F"/>
    <w:rsid w:val="002B0FF9"/>
    <w:rsid w:val="002B1E9B"/>
    <w:rsid w:val="002B1F00"/>
    <w:rsid w:val="002B2E91"/>
    <w:rsid w:val="002B306D"/>
    <w:rsid w:val="002B347A"/>
    <w:rsid w:val="002B4F4F"/>
    <w:rsid w:val="002B4FC9"/>
    <w:rsid w:val="002B5713"/>
    <w:rsid w:val="002B5A05"/>
    <w:rsid w:val="002B6F91"/>
    <w:rsid w:val="002B7485"/>
    <w:rsid w:val="002B7BB9"/>
    <w:rsid w:val="002C0773"/>
    <w:rsid w:val="002C0E7A"/>
    <w:rsid w:val="002C18B2"/>
    <w:rsid w:val="002C1B3D"/>
    <w:rsid w:val="002C31F9"/>
    <w:rsid w:val="002C34F0"/>
    <w:rsid w:val="002C365B"/>
    <w:rsid w:val="002C5BBE"/>
    <w:rsid w:val="002C5FD0"/>
    <w:rsid w:val="002D02A7"/>
    <w:rsid w:val="002D22C1"/>
    <w:rsid w:val="002D24E8"/>
    <w:rsid w:val="002D2A9E"/>
    <w:rsid w:val="002D3A02"/>
    <w:rsid w:val="002D3FF0"/>
    <w:rsid w:val="002D6A17"/>
    <w:rsid w:val="002D758D"/>
    <w:rsid w:val="002E0076"/>
    <w:rsid w:val="002E121D"/>
    <w:rsid w:val="002E1CF8"/>
    <w:rsid w:val="002E4052"/>
    <w:rsid w:val="002E7214"/>
    <w:rsid w:val="002E79D2"/>
    <w:rsid w:val="002E7A01"/>
    <w:rsid w:val="002E7EA5"/>
    <w:rsid w:val="002F0153"/>
    <w:rsid w:val="002F0711"/>
    <w:rsid w:val="002F0E90"/>
    <w:rsid w:val="002F4DE2"/>
    <w:rsid w:val="002F5FB6"/>
    <w:rsid w:val="002F6496"/>
    <w:rsid w:val="002F6FFD"/>
    <w:rsid w:val="002F70D4"/>
    <w:rsid w:val="002F726E"/>
    <w:rsid w:val="002F796F"/>
    <w:rsid w:val="00300155"/>
    <w:rsid w:val="00300F1A"/>
    <w:rsid w:val="00302A4D"/>
    <w:rsid w:val="00302E4E"/>
    <w:rsid w:val="003033A5"/>
    <w:rsid w:val="0030362C"/>
    <w:rsid w:val="00303790"/>
    <w:rsid w:val="003046CE"/>
    <w:rsid w:val="0030646B"/>
    <w:rsid w:val="0030679D"/>
    <w:rsid w:val="0030741C"/>
    <w:rsid w:val="00307C71"/>
    <w:rsid w:val="003112C5"/>
    <w:rsid w:val="003119EA"/>
    <w:rsid w:val="003129F9"/>
    <w:rsid w:val="00313341"/>
    <w:rsid w:val="00314021"/>
    <w:rsid w:val="00314224"/>
    <w:rsid w:val="0031485A"/>
    <w:rsid w:val="003157ED"/>
    <w:rsid w:val="003164F0"/>
    <w:rsid w:val="003165F6"/>
    <w:rsid w:val="0031672A"/>
    <w:rsid w:val="00316E8F"/>
    <w:rsid w:val="003171AF"/>
    <w:rsid w:val="00317B29"/>
    <w:rsid w:val="00325376"/>
    <w:rsid w:val="00326E7E"/>
    <w:rsid w:val="0032709B"/>
    <w:rsid w:val="00327570"/>
    <w:rsid w:val="003300DC"/>
    <w:rsid w:val="00332ABE"/>
    <w:rsid w:val="00335605"/>
    <w:rsid w:val="00336A80"/>
    <w:rsid w:val="0034030C"/>
    <w:rsid w:val="003403F2"/>
    <w:rsid w:val="0034086A"/>
    <w:rsid w:val="0034113E"/>
    <w:rsid w:val="00342706"/>
    <w:rsid w:val="00343262"/>
    <w:rsid w:val="00343A09"/>
    <w:rsid w:val="00343AAB"/>
    <w:rsid w:val="00343E6F"/>
    <w:rsid w:val="00345201"/>
    <w:rsid w:val="00345D82"/>
    <w:rsid w:val="00346588"/>
    <w:rsid w:val="00346ED2"/>
    <w:rsid w:val="00347452"/>
    <w:rsid w:val="0035048C"/>
    <w:rsid w:val="00350AC9"/>
    <w:rsid w:val="003512F5"/>
    <w:rsid w:val="0035265D"/>
    <w:rsid w:val="00352663"/>
    <w:rsid w:val="00352E24"/>
    <w:rsid w:val="0035346A"/>
    <w:rsid w:val="00354155"/>
    <w:rsid w:val="003555F7"/>
    <w:rsid w:val="00355820"/>
    <w:rsid w:val="00356945"/>
    <w:rsid w:val="00360096"/>
    <w:rsid w:val="00360A12"/>
    <w:rsid w:val="00360B84"/>
    <w:rsid w:val="00360C72"/>
    <w:rsid w:val="00361EB3"/>
    <w:rsid w:val="0036368C"/>
    <w:rsid w:val="00363B81"/>
    <w:rsid w:val="003651C5"/>
    <w:rsid w:val="00365635"/>
    <w:rsid w:val="00366032"/>
    <w:rsid w:val="003674FB"/>
    <w:rsid w:val="00367EBB"/>
    <w:rsid w:val="00370A28"/>
    <w:rsid w:val="003710B9"/>
    <w:rsid w:val="00371BB2"/>
    <w:rsid w:val="003737D4"/>
    <w:rsid w:val="00373D1D"/>
    <w:rsid w:val="003757C6"/>
    <w:rsid w:val="00376BF0"/>
    <w:rsid w:val="00377958"/>
    <w:rsid w:val="00380BC3"/>
    <w:rsid w:val="00380D0B"/>
    <w:rsid w:val="0038144B"/>
    <w:rsid w:val="00382D9C"/>
    <w:rsid w:val="00383947"/>
    <w:rsid w:val="00383DE0"/>
    <w:rsid w:val="003844B9"/>
    <w:rsid w:val="00385E43"/>
    <w:rsid w:val="003900DF"/>
    <w:rsid w:val="0039087B"/>
    <w:rsid w:val="003913AD"/>
    <w:rsid w:val="00392515"/>
    <w:rsid w:val="003931FA"/>
    <w:rsid w:val="0039347C"/>
    <w:rsid w:val="00393862"/>
    <w:rsid w:val="00393C45"/>
    <w:rsid w:val="00396562"/>
    <w:rsid w:val="003979BD"/>
    <w:rsid w:val="00397C89"/>
    <w:rsid w:val="003A066A"/>
    <w:rsid w:val="003A11E8"/>
    <w:rsid w:val="003A13C2"/>
    <w:rsid w:val="003A3943"/>
    <w:rsid w:val="003A4648"/>
    <w:rsid w:val="003A5C7B"/>
    <w:rsid w:val="003A7961"/>
    <w:rsid w:val="003B07E9"/>
    <w:rsid w:val="003B1816"/>
    <w:rsid w:val="003B2289"/>
    <w:rsid w:val="003B5EF6"/>
    <w:rsid w:val="003B7BDD"/>
    <w:rsid w:val="003C0957"/>
    <w:rsid w:val="003C1060"/>
    <w:rsid w:val="003C1093"/>
    <w:rsid w:val="003C19F1"/>
    <w:rsid w:val="003C1A72"/>
    <w:rsid w:val="003C20C4"/>
    <w:rsid w:val="003C367D"/>
    <w:rsid w:val="003C501C"/>
    <w:rsid w:val="003C509C"/>
    <w:rsid w:val="003C5F0E"/>
    <w:rsid w:val="003D04E0"/>
    <w:rsid w:val="003D15F1"/>
    <w:rsid w:val="003D2CED"/>
    <w:rsid w:val="003D3B67"/>
    <w:rsid w:val="003D6F18"/>
    <w:rsid w:val="003D6F9E"/>
    <w:rsid w:val="003D712F"/>
    <w:rsid w:val="003D734A"/>
    <w:rsid w:val="003D77D6"/>
    <w:rsid w:val="003E21C2"/>
    <w:rsid w:val="003E2EB5"/>
    <w:rsid w:val="003E3966"/>
    <w:rsid w:val="003E3FC9"/>
    <w:rsid w:val="003E47F2"/>
    <w:rsid w:val="003F0573"/>
    <w:rsid w:val="003F282B"/>
    <w:rsid w:val="003F3566"/>
    <w:rsid w:val="003F42F2"/>
    <w:rsid w:val="003F6257"/>
    <w:rsid w:val="003F7BBA"/>
    <w:rsid w:val="0040006B"/>
    <w:rsid w:val="00400525"/>
    <w:rsid w:val="00400B8B"/>
    <w:rsid w:val="004029C0"/>
    <w:rsid w:val="00403BCC"/>
    <w:rsid w:val="004055F0"/>
    <w:rsid w:val="004075D8"/>
    <w:rsid w:val="00407E78"/>
    <w:rsid w:val="0041029D"/>
    <w:rsid w:val="00411970"/>
    <w:rsid w:val="004122DB"/>
    <w:rsid w:val="0041275B"/>
    <w:rsid w:val="004149B0"/>
    <w:rsid w:val="004160D7"/>
    <w:rsid w:val="004160FD"/>
    <w:rsid w:val="004176B3"/>
    <w:rsid w:val="00420C07"/>
    <w:rsid w:val="00422BAC"/>
    <w:rsid w:val="00423764"/>
    <w:rsid w:val="0042478C"/>
    <w:rsid w:val="00425B1B"/>
    <w:rsid w:val="00425B86"/>
    <w:rsid w:val="00426F52"/>
    <w:rsid w:val="0042765F"/>
    <w:rsid w:val="0043118A"/>
    <w:rsid w:val="00433319"/>
    <w:rsid w:val="0043342D"/>
    <w:rsid w:val="00433AF3"/>
    <w:rsid w:val="00433CC2"/>
    <w:rsid w:val="00433D20"/>
    <w:rsid w:val="0043586A"/>
    <w:rsid w:val="00436463"/>
    <w:rsid w:val="004371F4"/>
    <w:rsid w:val="00442D18"/>
    <w:rsid w:val="00443240"/>
    <w:rsid w:val="00443C8A"/>
    <w:rsid w:val="004453A8"/>
    <w:rsid w:val="004458D6"/>
    <w:rsid w:val="00445947"/>
    <w:rsid w:val="00446563"/>
    <w:rsid w:val="00446A9F"/>
    <w:rsid w:val="00447630"/>
    <w:rsid w:val="00447F3C"/>
    <w:rsid w:val="00450B11"/>
    <w:rsid w:val="00453542"/>
    <w:rsid w:val="004535B6"/>
    <w:rsid w:val="0045435C"/>
    <w:rsid w:val="00454E46"/>
    <w:rsid w:val="00454F12"/>
    <w:rsid w:val="00457426"/>
    <w:rsid w:val="0045756F"/>
    <w:rsid w:val="00463954"/>
    <w:rsid w:val="00463DCE"/>
    <w:rsid w:val="00464192"/>
    <w:rsid w:val="004657AB"/>
    <w:rsid w:val="00465815"/>
    <w:rsid w:val="00465F27"/>
    <w:rsid w:val="00466BB7"/>
    <w:rsid w:val="0046748B"/>
    <w:rsid w:val="00467A46"/>
    <w:rsid w:val="00470F31"/>
    <w:rsid w:val="0047148E"/>
    <w:rsid w:val="00472E20"/>
    <w:rsid w:val="00475173"/>
    <w:rsid w:val="00475D6F"/>
    <w:rsid w:val="00477383"/>
    <w:rsid w:val="00477CA9"/>
    <w:rsid w:val="00480052"/>
    <w:rsid w:val="004803DC"/>
    <w:rsid w:val="00480838"/>
    <w:rsid w:val="004809EA"/>
    <w:rsid w:val="00481BCB"/>
    <w:rsid w:val="0048202B"/>
    <w:rsid w:val="004838FB"/>
    <w:rsid w:val="00484DBD"/>
    <w:rsid w:val="00486437"/>
    <w:rsid w:val="00486652"/>
    <w:rsid w:val="00486A27"/>
    <w:rsid w:val="00490E74"/>
    <w:rsid w:val="00491CD3"/>
    <w:rsid w:val="00492365"/>
    <w:rsid w:val="00492A75"/>
    <w:rsid w:val="00493856"/>
    <w:rsid w:val="004939E7"/>
    <w:rsid w:val="00493AC3"/>
    <w:rsid w:val="00494519"/>
    <w:rsid w:val="004962E1"/>
    <w:rsid w:val="00496378"/>
    <w:rsid w:val="004A0087"/>
    <w:rsid w:val="004A03B7"/>
    <w:rsid w:val="004A0635"/>
    <w:rsid w:val="004A0976"/>
    <w:rsid w:val="004A10A9"/>
    <w:rsid w:val="004A1209"/>
    <w:rsid w:val="004A33DA"/>
    <w:rsid w:val="004A4178"/>
    <w:rsid w:val="004A55A0"/>
    <w:rsid w:val="004A5CF5"/>
    <w:rsid w:val="004A614D"/>
    <w:rsid w:val="004A641B"/>
    <w:rsid w:val="004A6D79"/>
    <w:rsid w:val="004A7631"/>
    <w:rsid w:val="004A7A43"/>
    <w:rsid w:val="004B55AD"/>
    <w:rsid w:val="004B6BBC"/>
    <w:rsid w:val="004B6D02"/>
    <w:rsid w:val="004B754F"/>
    <w:rsid w:val="004C1294"/>
    <w:rsid w:val="004C258C"/>
    <w:rsid w:val="004C2DD3"/>
    <w:rsid w:val="004C34D1"/>
    <w:rsid w:val="004C4845"/>
    <w:rsid w:val="004C49A3"/>
    <w:rsid w:val="004C73E8"/>
    <w:rsid w:val="004C7A2A"/>
    <w:rsid w:val="004D02C2"/>
    <w:rsid w:val="004D21E5"/>
    <w:rsid w:val="004D31E0"/>
    <w:rsid w:val="004D373F"/>
    <w:rsid w:val="004D44DE"/>
    <w:rsid w:val="004D5DC9"/>
    <w:rsid w:val="004D5F58"/>
    <w:rsid w:val="004D652A"/>
    <w:rsid w:val="004E0BDF"/>
    <w:rsid w:val="004E0CC7"/>
    <w:rsid w:val="004E0F8B"/>
    <w:rsid w:val="004E10AE"/>
    <w:rsid w:val="004E26FA"/>
    <w:rsid w:val="004E2C34"/>
    <w:rsid w:val="004E3B6C"/>
    <w:rsid w:val="004E45B9"/>
    <w:rsid w:val="004E5BAD"/>
    <w:rsid w:val="004E70A0"/>
    <w:rsid w:val="004E72FF"/>
    <w:rsid w:val="004E7E73"/>
    <w:rsid w:val="004F0209"/>
    <w:rsid w:val="004F0AE2"/>
    <w:rsid w:val="004F1424"/>
    <w:rsid w:val="004F3AF7"/>
    <w:rsid w:val="004F5E82"/>
    <w:rsid w:val="004F6C6A"/>
    <w:rsid w:val="004F75F4"/>
    <w:rsid w:val="004F7A65"/>
    <w:rsid w:val="005017C2"/>
    <w:rsid w:val="00502E2A"/>
    <w:rsid w:val="00504A1B"/>
    <w:rsid w:val="00505408"/>
    <w:rsid w:val="0050582E"/>
    <w:rsid w:val="00507606"/>
    <w:rsid w:val="00510DBD"/>
    <w:rsid w:val="005118CB"/>
    <w:rsid w:val="005139C1"/>
    <w:rsid w:val="0051571D"/>
    <w:rsid w:val="00516573"/>
    <w:rsid w:val="00516DE7"/>
    <w:rsid w:val="005204D5"/>
    <w:rsid w:val="005207C0"/>
    <w:rsid w:val="00520AA5"/>
    <w:rsid w:val="0052111C"/>
    <w:rsid w:val="00522415"/>
    <w:rsid w:val="00522D5E"/>
    <w:rsid w:val="005244F1"/>
    <w:rsid w:val="00524852"/>
    <w:rsid w:val="00524BEF"/>
    <w:rsid w:val="00525E2F"/>
    <w:rsid w:val="005262FD"/>
    <w:rsid w:val="00526533"/>
    <w:rsid w:val="005267B9"/>
    <w:rsid w:val="00527581"/>
    <w:rsid w:val="00527F19"/>
    <w:rsid w:val="005304B7"/>
    <w:rsid w:val="005314C6"/>
    <w:rsid w:val="00531719"/>
    <w:rsid w:val="00532866"/>
    <w:rsid w:val="00534507"/>
    <w:rsid w:val="005346C3"/>
    <w:rsid w:val="00536187"/>
    <w:rsid w:val="00537661"/>
    <w:rsid w:val="00537FD9"/>
    <w:rsid w:val="0054027E"/>
    <w:rsid w:val="005404A0"/>
    <w:rsid w:val="0054067E"/>
    <w:rsid w:val="00540E80"/>
    <w:rsid w:val="005418DF"/>
    <w:rsid w:val="00542365"/>
    <w:rsid w:val="00542DE2"/>
    <w:rsid w:val="00542FE0"/>
    <w:rsid w:val="00543BDD"/>
    <w:rsid w:val="00550DC2"/>
    <w:rsid w:val="00551FFE"/>
    <w:rsid w:val="005534AE"/>
    <w:rsid w:val="00553A6B"/>
    <w:rsid w:val="00555D55"/>
    <w:rsid w:val="00555FBB"/>
    <w:rsid w:val="00556BE8"/>
    <w:rsid w:val="00556F80"/>
    <w:rsid w:val="00557CA4"/>
    <w:rsid w:val="0056042C"/>
    <w:rsid w:val="005617E6"/>
    <w:rsid w:val="0056218F"/>
    <w:rsid w:val="00562785"/>
    <w:rsid w:val="00563114"/>
    <w:rsid w:val="0056480A"/>
    <w:rsid w:val="00565B0B"/>
    <w:rsid w:val="005675F5"/>
    <w:rsid w:val="005714F9"/>
    <w:rsid w:val="005729C0"/>
    <w:rsid w:val="00572FAE"/>
    <w:rsid w:val="00573476"/>
    <w:rsid w:val="0057410E"/>
    <w:rsid w:val="00574873"/>
    <w:rsid w:val="00574F04"/>
    <w:rsid w:val="00575A00"/>
    <w:rsid w:val="00575F88"/>
    <w:rsid w:val="005818E2"/>
    <w:rsid w:val="005819EE"/>
    <w:rsid w:val="00585019"/>
    <w:rsid w:val="00585226"/>
    <w:rsid w:val="00585AD8"/>
    <w:rsid w:val="00586510"/>
    <w:rsid w:val="00586ADD"/>
    <w:rsid w:val="0059005F"/>
    <w:rsid w:val="00590273"/>
    <w:rsid w:val="00590341"/>
    <w:rsid w:val="00591523"/>
    <w:rsid w:val="00591595"/>
    <w:rsid w:val="00593A05"/>
    <w:rsid w:val="00594508"/>
    <w:rsid w:val="00594DCE"/>
    <w:rsid w:val="005952BA"/>
    <w:rsid w:val="005A0664"/>
    <w:rsid w:val="005A0F1A"/>
    <w:rsid w:val="005A20C4"/>
    <w:rsid w:val="005A4D58"/>
    <w:rsid w:val="005A4E0A"/>
    <w:rsid w:val="005A71E9"/>
    <w:rsid w:val="005A7526"/>
    <w:rsid w:val="005B08D5"/>
    <w:rsid w:val="005B0A33"/>
    <w:rsid w:val="005B0C55"/>
    <w:rsid w:val="005B189D"/>
    <w:rsid w:val="005B1CA8"/>
    <w:rsid w:val="005B2AD9"/>
    <w:rsid w:val="005B3678"/>
    <w:rsid w:val="005B3FDF"/>
    <w:rsid w:val="005B405B"/>
    <w:rsid w:val="005B419F"/>
    <w:rsid w:val="005C0E37"/>
    <w:rsid w:val="005C1476"/>
    <w:rsid w:val="005C32BD"/>
    <w:rsid w:val="005C5381"/>
    <w:rsid w:val="005C53CA"/>
    <w:rsid w:val="005C6E0C"/>
    <w:rsid w:val="005C7282"/>
    <w:rsid w:val="005C764A"/>
    <w:rsid w:val="005C77CB"/>
    <w:rsid w:val="005D0BE8"/>
    <w:rsid w:val="005D1820"/>
    <w:rsid w:val="005D1F78"/>
    <w:rsid w:val="005D3AB4"/>
    <w:rsid w:val="005D5331"/>
    <w:rsid w:val="005D6184"/>
    <w:rsid w:val="005D6F84"/>
    <w:rsid w:val="005E0282"/>
    <w:rsid w:val="005E1E92"/>
    <w:rsid w:val="005E3BF1"/>
    <w:rsid w:val="005E3FD9"/>
    <w:rsid w:val="005E49C4"/>
    <w:rsid w:val="005E6F2A"/>
    <w:rsid w:val="005E6FFE"/>
    <w:rsid w:val="005E738C"/>
    <w:rsid w:val="005E7F58"/>
    <w:rsid w:val="005F0F8A"/>
    <w:rsid w:val="005F27D3"/>
    <w:rsid w:val="005F2ADB"/>
    <w:rsid w:val="005F4A1F"/>
    <w:rsid w:val="005F5205"/>
    <w:rsid w:val="005F5CCB"/>
    <w:rsid w:val="005F6646"/>
    <w:rsid w:val="005F6DDF"/>
    <w:rsid w:val="005F7C30"/>
    <w:rsid w:val="0060129D"/>
    <w:rsid w:val="00602364"/>
    <w:rsid w:val="00602F97"/>
    <w:rsid w:val="00605C06"/>
    <w:rsid w:val="00605E1F"/>
    <w:rsid w:val="00605F09"/>
    <w:rsid w:val="00606C66"/>
    <w:rsid w:val="00607AC7"/>
    <w:rsid w:val="00611323"/>
    <w:rsid w:val="00611E9B"/>
    <w:rsid w:val="0061253F"/>
    <w:rsid w:val="006157F2"/>
    <w:rsid w:val="00615CDC"/>
    <w:rsid w:val="00616395"/>
    <w:rsid w:val="00616723"/>
    <w:rsid w:val="0061690B"/>
    <w:rsid w:val="00616C9E"/>
    <w:rsid w:val="00617A80"/>
    <w:rsid w:val="00617B44"/>
    <w:rsid w:val="00622382"/>
    <w:rsid w:val="00622485"/>
    <w:rsid w:val="006228E9"/>
    <w:rsid w:val="0062349E"/>
    <w:rsid w:val="00623949"/>
    <w:rsid w:val="00623E81"/>
    <w:rsid w:val="00624599"/>
    <w:rsid w:val="00626632"/>
    <w:rsid w:val="006274E4"/>
    <w:rsid w:val="00630497"/>
    <w:rsid w:val="00630E9D"/>
    <w:rsid w:val="006313A3"/>
    <w:rsid w:val="00632693"/>
    <w:rsid w:val="00632FBA"/>
    <w:rsid w:val="0063328E"/>
    <w:rsid w:val="006345FA"/>
    <w:rsid w:val="0064065F"/>
    <w:rsid w:val="00641268"/>
    <w:rsid w:val="00641A9B"/>
    <w:rsid w:val="00641F46"/>
    <w:rsid w:val="00643822"/>
    <w:rsid w:val="00643A1C"/>
    <w:rsid w:val="00643C71"/>
    <w:rsid w:val="0064437E"/>
    <w:rsid w:val="00644BEC"/>
    <w:rsid w:val="00645675"/>
    <w:rsid w:val="00645D78"/>
    <w:rsid w:val="006465CE"/>
    <w:rsid w:val="00650643"/>
    <w:rsid w:val="006507EF"/>
    <w:rsid w:val="00650953"/>
    <w:rsid w:val="00650A28"/>
    <w:rsid w:val="00650BF2"/>
    <w:rsid w:val="006526F2"/>
    <w:rsid w:val="00652BD8"/>
    <w:rsid w:val="00652F0B"/>
    <w:rsid w:val="006542C2"/>
    <w:rsid w:val="00655C47"/>
    <w:rsid w:val="00655FCF"/>
    <w:rsid w:val="006573D8"/>
    <w:rsid w:val="006576CE"/>
    <w:rsid w:val="006603AE"/>
    <w:rsid w:val="00664814"/>
    <w:rsid w:val="006659DF"/>
    <w:rsid w:val="00666B65"/>
    <w:rsid w:val="00666D91"/>
    <w:rsid w:val="006714EC"/>
    <w:rsid w:val="00672CBD"/>
    <w:rsid w:val="0067304A"/>
    <w:rsid w:val="00673F3E"/>
    <w:rsid w:val="00673F7A"/>
    <w:rsid w:val="006744DA"/>
    <w:rsid w:val="00676638"/>
    <w:rsid w:val="00677208"/>
    <w:rsid w:val="006812A2"/>
    <w:rsid w:val="006826E4"/>
    <w:rsid w:val="00682AE5"/>
    <w:rsid w:val="00685491"/>
    <w:rsid w:val="00685B4F"/>
    <w:rsid w:val="00686F70"/>
    <w:rsid w:val="00687F92"/>
    <w:rsid w:val="00692F6D"/>
    <w:rsid w:val="00693685"/>
    <w:rsid w:val="00693C23"/>
    <w:rsid w:val="006953A5"/>
    <w:rsid w:val="00696371"/>
    <w:rsid w:val="006977BC"/>
    <w:rsid w:val="006A0430"/>
    <w:rsid w:val="006A2651"/>
    <w:rsid w:val="006A428F"/>
    <w:rsid w:val="006A45A9"/>
    <w:rsid w:val="006A4D1C"/>
    <w:rsid w:val="006A4FD3"/>
    <w:rsid w:val="006A5189"/>
    <w:rsid w:val="006A5FD9"/>
    <w:rsid w:val="006A6B36"/>
    <w:rsid w:val="006B0E93"/>
    <w:rsid w:val="006B1056"/>
    <w:rsid w:val="006B24F2"/>
    <w:rsid w:val="006B31DE"/>
    <w:rsid w:val="006B3528"/>
    <w:rsid w:val="006B37FD"/>
    <w:rsid w:val="006B72FF"/>
    <w:rsid w:val="006C0E5A"/>
    <w:rsid w:val="006C0F53"/>
    <w:rsid w:val="006C139B"/>
    <w:rsid w:val="006C1DA7"/>
    <w:rsid w:val="006C2165"/>
    <w:rsid w:val="006C2AA7"/>
    <w:rsid w:val="006C2EF3"/>
    <w:rsid w:val="006C36D9"/>
    <w:rsid w:val="006C4512"/>
    <w:rsid w:val="006C536B"/>
    <w:rsid w:val="006C6B7C"/>
    <w:rsid w:val="006C6D73"/>
    <w:rsid w:val="006C78E2"/>
    <w:rsid w:val="006D0079"/>
    <w:rsid w:val="006D18EB"/>
    <w:rsid w:val="006D1E03"/>
    <w:rsid w:val="006D2304"/>
    <w:rsid w:val="006D257E"/>
    <w:rsid w:val="006D3325"/>
    <w:rsid w:val="006D4BDB"/>
    <w:rsid w:val="006D4F89"/>
    <w:rsid w:val="006D611F"/>
    <w:rsid w:val="006E0B5F"/>
    <w:rsid w:val="006E14DB"/>
    <w:rsid w:val="006E1D68"/>
    <w:rsid w:val="006E2068"/>
    <w:rsid w:val="006E3BFD"/>
    <w:rsid w:val="006E58AF"/>
    <w:rsid w:val="006F0447"/>
    <w:rsid w:val="006F0F18"/>
    <w:rsid w:val="006F1D06"/>
    <w:rsid w:val="006F2B8F"/>
    <w:rsid w:val="006F4DFE"/>
    <w:rsid w:val="006F5A5C"/>
    <w:rsid w:val="006F70B5"/>
    <w:rsid w:val="006F766E"/>
    <w:rsid w:val="00700658"/>
    <w:rsid w:val="00702BC6"/>
    <w:rsid w:val="00702E58"/>
    <w:rsid w:val="00704C18"/>
    <w:rsid w:val="00706AF8"/>
    <w:rsid w:val="0070738F"/>
    <w:rsid w:val="00707CE7"/>
    <w:rsid w:val="0071084B"/>
    <w:rsid w:val="00710D80"/>
    <w:rsid w:val="007114E1"/>
    <w:rsid w:val="00712ED4"/>
    <w:rsid w:val="0071309D"/>
    <w:rsid w:val="007132D6"/>
    <w:rsid w:val="00713405"/>
    <w:rsid w:val="007141AF"/>
    <w:rsid w:val="00714C81"/>
    <w:rsid w:val="00715BBD"/>
    <w:rsid w:val="00717430"/>
    <w:rsid w:val="007210E1"/>
    <w:rsid w:val="00721BC2"/>
    <w:rsid w:val="00721BD5"/>
    <w:rsid w:val="00722C4B"/>
    <w:rsid w:val="00723B91"/>
    <w:rsid w:val="00725106"/>
    <w:rsid w:val="007337A7"/>
    <w:rsid w:val="007349A1"/>
    <w:rsid w:val="00735351"/>
    <w:rsid w:val="00735B7E"/>
    <w:rsid w:val="007362F9"/>
    <w:rsid w:val="00737501"/>
    <w:rsid w:val="00741B5C"/>
    <w:rsid w:val="00741FAF"/>
    <w:rsid w:val="00742B2C"/>
    <w:rsid w:val="00744906"/>
    <w:rsid w:val="00750CCB"/>
    <w:rsid w:val="00750F99"/>
    <w:rsid w:val="00752D15"/>
    <w:rsid w:val="00754BC7"/>
    <w:rsid w:val="007558C9"/>
    <w:rsid w:val="00755FCC"/>
    <w:rsid w:val="00757491"/>
    <w:rsid w:val="00761E6A"/>
    <w:rsid w:val="007635F7"/>
    <w:rsid w:val="00764A96"/>
    <w:rsid w:val="00765C7D"/>
    <w:rsid w:val="00765F41"/>
    <w:rsid w:val="007663C1"/>
    <w:rsid w:val="007663FA"/>
    <w:rsid w:val="007669DF"/>
    <w:rsid w:val="00766CB8"/>
    <w:rsid w:val="00767594"/>
    <w:rsid w:val="00767B84"/>
    <w:rsid w:val="00770ADB"/>
    <w:rsid w:val="007715FC"/>
    <w:rsid w:val="00772914"/>
    <w:rsid w:val="00772C1E"/>
    <w:rsid w:val="00772C95"/>
    <w:rsid w:val="00774376"/>
    <w:rsid w:val="00774D7F"/>
    <w:rsid w:val="007760DD"/>
    <w:rsid w:val="00780214"/>
    <w:rsid w:val="00781ABE"/>
    <w:rsid w:val="007828E3"/>
    <w:rsid w:val="0078305E"/>
    <w:rsid w:val="00783490"/>
    <w:rsid w:val="0078394A"/>
    <w:rsid w:val="00783B7F"/>
    <w:rsid w:val="00783DFB"/>
    <w:rsid w:val="00784016"/>
    <w:rsid w:val="007868EF"/>
    <w:rsid w:val="00787879"/>
    <w:rsid w:val="00787D8B"/>
    <w:rsid w:val="00791F27"/>
    <w:rsid w:val="007928EC"/>
    <w:rsid w:val="007931E0"/>
    <w:rsid w:val="007939AA"/>
    <w:rsid w:val="00794D9F"/>
    <w:rsid w:val="00796C1F"/>
    <w:rsid w:val="0079703C"/>
    <w:rsid w:val="00797BC7"/>
    <w:rsid w:val="007A067E"/>
    <w:rsid w:val="007A1BB4"/>
    <w:rsid w:val="007A1CBF"/>
    <w:rsid w:val="007A215A"/>
    <w:rsid w:val="007A3A2C"/>
    <w:rsid w:val="007A43F1"/>
    <w:rsid w:val="007A4AEF"/>
    <w:rsid w:val="007A5CF3"/>
    <w:rsid w:val="007A6335"/>
    <w:rsid w:val="007A7DBE"/>
    <w:rsid w:val="007B0334"/>
    <w:rsid w:val="007B1B28"/>
    <w:rsid w:val="007B1D50"/>
    <w:rsid w:val="007B3E77"/>
    <w:rsid w:val="007B4B85"/>
    <w:rsid w:val="007B4E81"/>
    <w:rsid w:val="007B63C5"/>
    <w:rsid w:val="007B668C"/>
    <w:rsid w:val="007B6A9A"/>
    <w:rsid w:val="007C016E"/>
    <w:rsid w:val="007C1169"/>
    <w:rsid w:val="007C2483"/>
    <w:rsid w:val="007C4116"/>
    <w:rsid w:val="007C4172"/>
    <w:rsid w:val="007C41C5"/>
    <w:rsid w:val="007C59B2"/>
    <w:rsid w:val="007C59CB"/>
    <w:rsid w:val="007C5D51"/>
    <w:rsid w:val="007C62C6"/>
    <w:rsid w:val="007D2040"/>
    <w:rsid w:val="007D2063"/>
    <w:rsid w:val="007D2571"/>
    <w:rsid w:val="007D2CF6"/>
    <w:rsid w:val="007D331F"/>
    <w:rsid w:val="007D61BB"/>
    <w:rsid w:val="007D6BE6"/>
    <w:rsid w:val="007D7C71"/>
    <w:rsid w:val="007D7F29"/>
    <w:rsid w:val="007E11CB"/>
    <w:rsid w:val="007E1426"/>
    <w:rsid w:val="007E182D"/>
    <w:rsid w:val="007E18F7"/>
    <w:rsid w:val="007E1D2E"/>
    <w:rsid w:val="007E1E73"/>
    <w:rsid w:val="007E2592"/>
    <w:rsid w:val="007E37B3"/>
    <w:rsid w:val="007E492E"/>
    <w:rsid w:val="007E538D"/>
    <w:rsid w:val="007E6A7D"/>
    <w:rsid w:val="007E78F1"/>
    <w:rsid w:val="007F01CC"/>
    <w:rsid w:val="007F2326"/>
    <w:rsid w:val="007F5406"/>
    <w:rsid w:val="007F58EB"/>
    <w:rsid w:val="007F59B2"/>
    <w:rsid w:val="007F5B75"/>
    <w:rsid w:val="007F6C46"/>
    <w:rsid w:val="007F7DEC"/>
    <w:rsid w:val="00802D17"/>
    <w:rsid w:val="0080301C"/>
    <w:rsid w:val="00803C24"/>
    <w:rsid w:val="00803E0D"/>
    <w:rsid w:val="00804336"/>
    <w:rsid w:val="008067DD"/>
    <w:rsid w:val="008105D4"/>
    <w:rsid w:val="008109D8"/>
    <w:rsid w:val="00811015"/>
    <w:rsid w:val="00811240"/>
    <w:rsid w:val="00811296"/>
    <w:rsid w:val="00813054"/>
    <w:rsid w:val="00813B4C"/>
    <w:rsid w:val="00814EE9"/>
    <w:rsid w:val="00815710"/>
    <w:rsid w:val="00817F24"/>
    <w:rsid w:val="00820E12"/>
    <w:rsid w:val="00821DAF"/>
    <w:rsid w:val="00822BBA"/>
    <w:rsid w:val="0082336B"/>
    <w:rsid w:val="00824381"/>
    <w:rsid w:val="00824B9C"/>
    <w:rsid w:val="00824E53"/>
    <w:rsid w:val="008259CB"/>
    <w:rsid w:val="008263EB"/>
    <w:rsid w:val="008265FF"/>
    <w:rsid w:val="00826E63"/>
    <w:rsid w:val="00827861"/>
    <w:rsid w:val="008315B0"/>
    <w:rsid w:val="008319E7"/>
    <w:rsid w:val="00836D36"/>
    <w:rsid w:val="0083705A"/>
    <w:rsid w:val="008372D4"/>
    <w:rsid w:val="00840C95"/>
    <w:rsid w:val="008414F2"/>
    <w:rsid w:val="00842CEF"/>
    <w:rsid w:val="0084652D"/>
    <w:rsid w:val="00847400"/>
    <w:rsid w:val="00850628"/>
    <w:rsid w:val="00852CBB"/>
    <w:rsid w:val="0085326C"/>
    <w:rsid w:val="00853A3A"/>
    <w:rsid w:val="008540CF"/>
    <w:rsid w:val="00854A87"/>
    <w:rsid w:val="00854BAE"/>
    <w:rsid w:val="00854BF0"/>
    <w:rsid w:val="00854DD1"/>
    <w:rsid w:val="00854E50"/>
    <w:rsid w:val="00856414"/>
    <w:rsid w:val="008565E9"/>
    <w:rsid w:val="00857BE9"/>
    <w:rsid w:val="00860680"/>
    <w:rsid w:val="00860970"/>
    <w:rsid w:val="008620F3"/>
    <w:rsid w:val="00862C2D"/>
    <w:rsid w:val="00864608"/>
    <w:rsid w:val="00864FB8"/>
    <w:rsid w:val="008668A4"/>
    <w:rsid w:val="008700C0"/>
    <w:rsid w:val="00870878"/>
    <w:rsid w:val="00871D44"/>
    <w:rsid w:val="00872235"/>
    <w:rsid w:val="0087271A"/>
    <w:rsid w:val="00874F75"/>
    <w:rsid w:val="008755B0"/>
    <w:rsid w:val="0087602F"/>
    <w:rsid w:val="008821AD"/>
    <w:rsid w:val="00884A33"/>
    <w:rsid w:val="00884B55"/>
    <w:rsid w:val="008863C4"/>
    <w:rsid w:val="008879C0"/>
    <w:rsid w:val="00887C50"/>
    <w:rsid w:val="00887FA3"/>
    <w:rsid w:val="008908CA"/>
    <w:rsid w:val="00891412"/>
    <w:rsid w:val="00891DB6"/>
    <w:rsid w:val="0089229A"/>
    <w:rsid w:val="00892304"/>
    <w:rsid w:val="0089378D"/>
    <w:rsid w:val="00893A79"/>
    <w:rsid w:val="00894867"/>
    <w:rsid w:val="0089541A"/>
    <w:rsid w:val="00895481"/>
    <w:rsid w:val="00896CD9"/>
    <w:rsid w:val="00897504"/>
    <w:rsid w:val="008A026C"/>
    <w:rsid w:val="008A07E1"/>
    <w:rsid w:val="008A1C42"/>
    <w:rsid w:val="008A1F70"/>
    <w:rsid w:val="008A340F"/>
    <w:rsid w:val="008A3745"/>
    <w:rsid w:val="008A38FE"/>
    <w:rsid w:val="008A3B2F"/>
    <w:rsid w:val="008A4987"/>
    <w:rsid w:val="008A5A41"/>
    <w:rsid w:val="008A706E"/>
    <w:rsid w:val="008B0421"/>
    <w:rsid w:val="008B274D"/>
    <w:rsid w:val="008B2DE0"/>
    <w:rsid w:val="008B3489"/>
    <w:rsid w:val="008B4C98"/>
    <w:rsid w:val="008B5539"/>
    <w:rsid w:val="008B6EE4"/>
    <w:rsid w:val="008C22F3"/>
    <w:rsid w:val="008C2B66"/>
    <w:rsid w:val="008C2C9E"/>
    <w:rsid w:val="008C3112"/>
    <w:rsid w:val="008C3EE5"/>
    <w:rsid w:val="008C4E66"/>
    <w:rsid w:val="008C6697"/>
    <w:rsid w:val="008C6BFF"/>
    <w:rsid w:val="008C7065"/>
    <w:rsid w:val="008D0A4A"/>
    <w:rsid w:val="008D1700"/>
    <w:rsid w:val="008D2036"/>
    <w:rsid w:val="008D21F9"/>
    <w:rsid w:val="008D2FC0"/>
    <w:rsid w:val="008D3EA4"/>
    <w:rsid w:val="008D4057"/>
    <w:rsid w:val="008D4296"/>
    <w:rsid w:val="008D4F7B"/>
    <w:rsid w:val="008D57F5"/>
    <w:rsid w:val="008D59EB"/>
    <w:rsid w:val="008D5E5B"/>
    <w:rsid w:val="008D5F32"/>
    <w:rsid w:val="008D67B7"/>
    <w:rsid w:val="008E0C8A"/>
    <w:rsid w:val="008E12BB"/>
    <w:rsid w:val="008E1769"/>
    <w:rsid w:val="008E1A4B"/>
    <w:rsid w:val="008E29A0"/>
    <w:rsid w:val="008E2A04"/>
    <w:rsid w:val="008E406D"/>
    <w:rsid w:val="008E5CF1"/>
    <w:rsid w:val="008E5DD7"/>
    <w:rsid w:val="008E685A"/>
    <w:rsid w:val="008E778B"/>
    <w:rsid w:val="008F067A"/>
    <w:rsid w:val="008F123C"/>
    <w:rsid w:val="008F15E8"/>
    <w:rsid w:val="008F1AAE"/>
    <w:rsid w:val="008F2383"/>
    <w:rsid w:val="008F293F"/>
    <w:rsid w:val="008F4599"/>
    <w:rsid w:val="008F4E34"/>
    <w:rsid w:val="008F4F99"/>
    <w:rsid w:val="008F55C5"/>
    <w:rsid w:val="008F6EFF"/>
    <w:rsid w:val="008F76F8"/>
    <w:rsid w:val="008F7E66"/>
    <w:rsid w:val="009020FF"/>
    <w:rsid w:val="00903450"/>
    <w:rsid w:val="00905028"/>
    <w:rsid w:val="00906DB6"/>
    <w:rsid w:val="00907E13"/>
    <w:rsid w:val="00907F5C"/>
    <w:rsid w:val="009101F4"/>
    <w:rsid w:val="009102E0"/>
    <w:rsid w:val="00911D75"/>
    <w:rsid w:val="009123B4"/>
    <w:rsid w:val="0091285D"/>
    <w:rsid w:val="009131B6"/>
    <w:rsid w:val="009138A5"/>
    <w:rsid w:val="00916586"/>
    <w:rsid w:val="00917CF5"/>
    <w:rsid w:val="00920C81"/>
    <w:rsid w:val="0092247E"/>
    <w:rsid w:val="00922E70"/>
    <w:rsid w:val="00924392"/>
    <w:rsid w:val="00924615"/>
    <w:rsid w:val="009248EE"/>
    <w:rsid w:val="009254AF"/>
    <w:rsid w:val="00926A33"/>
    <w:rsid w:val="00927E05"/>
    <w:rsid w:val="009305A8"/>
    <w:rsid w:val="009326DF"/>
    <w:rsid w:val="00933A75"/>
    <w:rsid w:val="00934B8D"/>
    <w:rsid w:val="00934BB6"/>
    <w:rsid w:val="00936A10"/>
    <w:rsid w:val="00937600"/>
    <w:rsid w:val="0094288F"/>
    <w:rsid w:val="0094525B"/>
    <w:rsid w:val="00946C41"/>
    <w:rsid w:val="00947D09"/>
    <w:rsid w:val="009509ED"/>
    <w:rsid w:val="009517E2"/>
    <w:rsid w:val="00951D93"/>
    <w:rsid w:val="0095202B"/>
    <w:rsid w:val="009528B8"/>
    <w:rsid w:val="00952F28"/>
    <w:rsid w:val="009534E0"/>
    <w:rsid w:val="00953938"/>
    <w:rsid w:val="00954BA2"/>
    <w:rsid w:val="009551F5"/>
    <w:rsid w:val="00956302"/>
    <w:rsid w:val="00956945"/>
    <w:rsid w:val="00956EAB"/>
    <w:rsid w:val="009608F1"/>
    <w:rsid w:val="00961060"/>
    <w:rsid w:val="009622D8"/>
    <w:rsid w:val="00963C2D"/>
    <w:rsid w:val="00963C6D"/>
    <w:rsid w:val="00963D18"/>
    <w:rsid w:val="00964263"/>
    <w:rsid w:val="00965132"/>
    <w:rsid w:val="00971004"/>
    <w:rsid w:val="0097119A"/>
    <w:rsid w:val="0097300A"/>
    <w:rsid w:val="009731DA"/>
    <w:rsid w:val="00973246"/>
    <w:rsid w:val="009757BC"/>
    <w:rsid w:val="009772CA"/>
    <w:rsid w:val="0098042A"/>
    <w:rsid w:val="009813BC"/>
    <w:rsid w:val="00982757"/>
    <w:rsid w:val="00983074"/>
    <w:rsid w:val="0098371B"/>
    <w:rsid w:val="00984561"/>
    <w:rsid w:val="0099099A"/>
    <w:rsid w:val="0099187E"/>
    <w:rsid w:val="009926ED"/>
    <w:rsid w:val="00992B92"/>
    <w:rsid w:val="009945AA"/>
    <w:rsid w:val="00996933"/>
    <w:rsid w:val="00996C90"/>
    <w:rsid w:val="009A014D"/>
    <w:rsid w:val="009A07DC"/>
    <w:rsid w:val="009A1142"/>
    <w:rsid w:val="009A3FDB"/>
    <w:rsid w:val="009A4B56"/>
    <w:rsid w:val="009A5802"/>
    <w:rsid w:val="009A6874"/>
    <w:rsid w:val="009A6BB6"/>
    <w:rsid w:val="009A7714"/>
    <w:rsid w:val="009B019A"/>
    <w:rsid w:val="009B0319"/>
    <w:rsid w:val="009B12C4"/>
    <w:rsid w:val="009B1B27"/>
    <w:rsid w:val="009B3476"/>
    <w:rsid w:val="009B34CA"/>
    <w:rsid w:val="009B4176"/>
    <w:rsid w:val="009C006D"/>
    <w:rsid w:val="009C1571"/>
    <w:rsid w:val="009C1827"/>
    <w:rsid w:val="009C214A"/>
    <w:rsid w:val="009C27CA"/>
    <w:rsid w:val="009C30B2"/>
    <w:rsid w:val="009C4627"/>
    <w:rsid w:val="009C4715"/>
    <w:rsid w:val="009C4E28"/>
    <w:rsid w:val="009C4F68"/>
    <w:rsid w:val="009C521A"/>
    <w:rsid w:val="009C69D2"/>
    <w:rsid w:val="009C761B"/>
    <w:rsid w:val="009D1444"/>
    <w:rsid w:val="009D1B9F"/>
    <w:rsid w:val="009D3378"/>
    <w:rsid w:val="009E0871"/>
    <w:rsid w:val="009E10F7"/>
    <w:rsid w:val="009E1AB4"/>
    <w:rsid w:val="009E445A"/>
    <w:rsid w:val="009E5672"/>
    <w:rsid w:val="009E778D"/>
    <w:rsid w:val="009F04A1"/>
    <w:rsid w:val="009F090E"/>
    <w:rsid w:val="009F1FC4"/>
    <w:rsid w:val="009F2726"/>
    <w:rsid w:val="009F2A36"/>
    <w:rsid w:val="009F31B1"/>
    <w:rsid w:val="009F4A9F"/>
    <w:rsid w:val="009F4D1F"/>
    <w:rsid w:val="009F6930"/>
    <w:rsid w:val="009F6CC7"/>
    <w:rsid w:val="009F73BF"/>
    <w:rsid w:val="009F7492"/>
    <w:rsid w:val="009F7D68"/>
    <w:rsid w:val="00A001BE"/>
    <w:rsid w:val="00A0057B"/>
    <w:rsid w:val="00A02301"/>
    <w:rsid w:val="00A03AF3"/>
    <w:rsid w:val="00A03EF3"/>
    <w:rsid w:val="00A04625"/>
    <w:rsid w:val="00A05248"/>
    <w:rsid w:val="00A06191"/>
    <w:rsid w:val="00A069A0"/>
    <w:rsid w:val="00A06B03"/>
    <w:rsid w:val="00A06F5B"/>
    <w:rsid w:val="00A075EC"/>
    <w:rsid w:val="00A101B2"/>
    <w:rsid w:val="00A12666"/>
    <w:rsid w:val="00A15588"/>
    <w:rsid w:val="00A15897"/>
    <w:rsid w:val="00A160C1"/>
    <w:rsid w:val="00A205F2"/>
    <w:rsid w:val="00A21219"/>
    <w:rsid w:val="00A219A9"/>
    <w:rsid w:val="00A21B4B"/>
    <w:rsid w:val="00A2398A"/>
    <w:rsid w:val="00A243FB"/>
    <w:rsid w:val="00A24FC8"/>
    <w:rsid w:val="00A261D1"/>
    <w:rsid w:val="00A265A4"/>
    <w:rsid w:val="00A303C4"/>
    <w:rsid w:val="00A3104D"/>
    <w:rsid w:val="00A320C5"/>
    <w:rsid w:val="00A34E72"/>
    <w:rsid w:val="00A350A2"/>
    <w:rsid w:val="00A3582F"/>
    <w:rsid w:val="00A366B7"/>
    <w:rsid w:val="00A3698D"/>
    <w:rsid w:val="00A36FB3"/>
    <w:rsid w:val="00A37568"/>
    <w:rsid w:val="00A416AF"/>
    <w:rsid w:val="00A419EE"/>
    <w:rsid w:val="00A42CB0"/>
    <w:rsid w:val="00A43BE7"/>
    <w:rsid w:val="00A44161"/>
    <w:rsid w:val="00A45914"/>
    <w:rsid w:val="00A46A77"/>
    <w:rsid w:val="00A52A1F"/>
    <w:rsid w:val="00A5328E"/>
    <w:rsid w:val="00A536E1"/>
    <w:rsid w:val="00A545DB"/>
    <w:rsid w:val="00A5510D"/>
    <w:rsid w:val="00A561DF"/>
    <w:rsid w:val="00A56E7C"/>
    <w:rsid w:val="00A57C5B"/>
    <w:rsid w:val="00A61E0B"/>
    <w:rsid w:val="00A62178"/>
    <w:rsid w:val="00A62DB0"/>
    <w:rsid w:val="00A62F98"/>
    <w:rsid w:val="00A6341F"/>
    <w:rsid w:val="00A63664"/>
    <w:rsid w:val="00A63B61"/>
    <w:rsid w:val="00A63EFA"/>
    <w:rsid w:val="00A65019"/>
    <w:rsid w:val="00A65460"/>
    <w:rsid w:val="00A656AF"/>
    <w:rsid w:val="00A65C6F"/>
    <w:rsid w:val="00A65E20"/>
    <w:rsid w:val="00A65E9D"/>
    <w:rsid w:val="00A66451"/>
    <w:rsid w:val="00A66CA5"/>
    <w:rsid w:val="00A6788B"/>
    <w:rsid w:val="00A67E22"/>
    <w:rsid w:val="00A7384C"/>
    <w:rsid w:val="00A75E62"/>
    <w:rsid w:val="00A85F31"/>
    <w:rsid w:val="00A874AF"/>
    <w:rsid w:val="00A90D01"/>
    <w:rsid w:val="00A920CF"/>
    <w:rsid w:val="00A9261B"/>
    <w:rsid w:val="00A93108"/>
    <w:rsid w:val="00A94FD4"/>
    <w:rsid w:val="00A95A6D"/>
    <w:rsid w:val="00A962B1"/>
    <w:rsid w:val="00A97061"/>
    <w:rsid w:val="00A97B63"/>
    <w:rsid w:val="00AA07EC"/>
    <w:rsid w:val="00AA2512"/>
    <w:rsid w:val="00AA5E63"/>
    <w:rsid w:val="00AA67ED"/>
    <w:rsid w:val="00AA7A45"/>
    <w:rsid w:val="00AB0DE5"/>
    <w:rsid w:val="00AB244B"/>
    <w:rsid w:val="00AB2B64"/>
    <w:rsid w:val="00AB2D54"/>
    <w:rsid w:val="00AB5927"/>
    <w:rsid w:val="00AB632E"/>
    <w:rsid w:val="00AB72C3"/>
    <w:rsid w:val="00AB7DD6"/>
    <w:rsid w:val="00AC0670"/>
    <w:rsid w:val="00AC1D56"/>
    <w:rsid w:val="00AC2A92"/>
    <w:rsid w:val="00AC65B2"/>
    <w:rsid w:val="00AC6A61"/>
    <w:rsid w:val="00AC76F2"/>
    <w:rsid w:val="00AC7D7E"/>
    <w:rsid w:val="00AD2861"/>
    <w:rsid w:val="00AD3B2F"/>
    <w:rsid w:val="00AD41AF"/>
    <w:rsid w:val="00AD4384"/>
    <w:rsid w:val="00AD4CDE"/>
    <w:rsid w:val="00AD54C3"/>
    <w:rsid w:val="00AD661B"/>
    <w:rsid w:val="00AE330C"/>
    <w:rsid w:val="00AE6D87"/>
    <w:rsid w:val="00AE7F3A"/>
    <w:rsid w:val="00AF01FA"/>
    <w:rsid w:val="00AF022F"/>
    <w:rsid w:val="00AF0326"/>
    <w:rsid w:val="00AF19A9"/>
    <w:rsid w:val="00AF1AE8"/>
    <w:rsid w:val="00AF4B15"/>
    <w:rsid w:val="00AF59B8"/>
    <w:rsid w:val="00AF5B19"/>
    <w:rsid w:val="00AF6523"/>
    <w:rsid w:val="00B00651"/>
    <w:rsid w:val="00B00A3F"/>
    <w:rsid w:val="00B02318"/>
    <w:rsid w:val="00B02926"/>
    <w:rsid w:val="00B030FC"/>
    <w:rsid w:val="00B038CA"/>
    <w:rsid w:val="00B03F0B"/>
    <w:rsid w:val="00B04326"/>
    <w:rsid w:val="00B04929"/>
    <w:rsid w:val="00B05360"/>
    <w:rsid w:val="00B05B08"/>
    <w:rsid w:val="00B05BF6"/>
    <w:rsid w:val="00B06477"/>
    <w:rsid w:val="00B1060C"/>
    <w:rsid w:val="00B132CC"/>
    <w:rsid w:val="00B20823"/>
    <w:rsid w:val="00B224D2"/>
    <w:rsid w:val="00B231DC"/>
    <w:rsid w:val="00B243F4"/>
    <w:rsid w:val="00B24D76"/>
    <w:rsid w:val="00B24FB8"/>
    <w:rsid w:val="00B25B86"/>
    <w:rsid w:val="00B25E4E"/>
    <w:rsid w:val="00B278DF"/>
    <w:rsid w:val="00B31AA2"/>
    <w:rsid w:val="00B34053"/>
    <w:rsid w:val="00B340D6"/>
    <w:rsid w:val="00B35878"/>
    <w:rsid w:val="00B35AC1"/>
    <w:rsid w:val="00B36AD1"/>
    <w:rsid w:val="00B40D96"/>
    <w:rsid w:val="00B4103E"/>
    <w:rsid w:val="00B42C37"/>
    <w:rsid w:val="00B438C5"/>
    <w:rsid w:val="00B43F33"/>
    <w:rsid w:val="00B4437F"/>
    <w:rsid w:val="00B45177"/>
    <w:rsid w:val="00B459C8"/>
    <w:rsid w:val="00B46E14"/>
    <w:rsid w:val="00B51898"/>
    <w:rsid w:val="00B52FF2"/>
    <w:rsid w:val="00B53462"/>
    <w:rsid w:val="00B537F3"/>
    <w:rsid w:val="00B551A8"/>
    <w:rsid w:val="00B61879"/>
    <w:rsid w:val="00B61E44"/>
    <w:rsid w:val="00B62348"/>
    <w:rsid w:val="00B629BD"/>
    <w:rsid w:val="00B62CD6"/>
    <w:rsid w:val="00B63111"/>
    <w:rsid w:val="00B6399A"/>
    <w:rsid w:val="00B646AC"/>
    <w:rsid w:val="00B6478B"/>
    <w:rsid w:val="00B6579B"/>
    <w:rsid w:val="00B657C4"/>
    <w:rsid w:val="00B65A60"/>
    <w:rsid w:val="00B67A06"/>
    <w:rsid w:val="00B70681"/>
    <w:rsid w:val="00B70826"/>
    <w:rsid w:val="00B71008"/>
    <w:rsid w:val="00B716F7"/>
    <w:rsid w:val="00B73035"/>
    <w:rsid w:val="00B73586"/>
    <w:rsid w:val="00B73F5F"/>
    <w:rsid w:val="00B75E95"/>
    <w:rsid w:val="00B76940"/>
    <w:rsid w:val="00B77725"/>
    <w:rsid w:val="00B77A6F"/>
    <w:rsid w:val="00B818EF"/>
    <w:rsid w:val="00B81C2C"/>
    <w:rsid w:val="00B84255"/>
    <w:rsid w:val="00B84531"/>
    <w:rsid w:val="00B85916"/>
    <w:rsid w:val="00B8672A"/>
    <w:rsid w:val="00B90045"/>
    <w:rsid w:val="00B91C22"/>
    <w:rsid w:val="00B92026"/>
    <w:rsid w:val="00B9219B"/>
    <w:rsid w:val="00B92F4C"/>
    <w:rsid w:val="00B93439"/>
    <w:rsid w:val="00B938DA"/>
    <w:rsid w:val="00B94C15"/>
    <w:rsid w:val="00B95BC2"/>
    <w:rsid w:val="00B96252"/>
    <w:rsid w:val="00B97480"/>
    <w:rsid w:val="00BA3C49"/>
    <w:rsid w:val="00BA4C72"/>
    <w:rsid w:val="00BA6683"/>
    <w:rsid w:val="00BA6B4A"/>
    <w:rsid w:val="00BA7967"/>
    <w:rsid w:val="00BA7F38"/>
    <w:rsid w:val="00BB0358"/>
    <w:rsid w:val="00BB0480"/>
    <w:rsid w:val="00BB0DB9"/>
    <w:rsid w:val="00BB10CE"/>
    <w:rsid w:val="00BB1124"/>
    <w:rsid w:val="00BB1B2C"/>
    <w:rsid w:val="00BB2840"/>
    <w:rsid w:val="00BB3A83"/>
    <w:rsid w:val="00BB3C39"/>
    <w:rsid w:val="00BB658A"/>
    <w:rsid w:val="00BB765D"/>
    <w:rsid w:val="00BB7D7F"/>
    <w:rsid w:val="00BB7D9A"/>
    <w:rsid w:val="00BB7F83"/>
    <w:rsid w:val="00BC0A17"/>
    <w:rsid w:val="00BC0EA5"/>
    <w:rsid w:val="00BC0FB1"/>
    <w:rsid w:val="00BC342A"/>
    <w:rsid w:val="00BC4087"/>
    <w:rsid w:val="00BC4994"/>
    <w:rsid w:val="00BC49E1"/>
    <w:rsid w:val="00BC534F"/>
    <w:rsid w:val="00BC6B44"/>
    <w:rsid w:val="00BD0F01"/>
    <w:rsid w:val="00BD1836"/>
    <w:rsid w:val="00BD1F11"/>
    <w:rsid w:val="00BD2B32"/>
    <w:rsid w:val="00BD3C6A"/>
    <w:rsid w:val="00BD5AC8"/>
    <w:rsid w:val="00BD7F5D"/>
    <w:rsid w:val="00BE27DB"/>
    <w:rsid w:val="00BE5946"/>
    <w:rsid w:val="00BE5DDF"/>
    <w:rsid w:val="00BE694C"/>
    <w:rsid w:val="00BE6A5A"/>
    <w:rsid w:val="00BE70EC"/>
    <w:rsid w:val="00BE72C7"/>
    <w:rsid w:val="00BF0408"/>
    <w:rsid w:val="00BF4992"/>
    <w:rsid w:val="00BF54B2"/>
    <w:rsid w:val="00BF68B8"/>
    <w:rsid w:val="00C00B8C"/>
    <w:rsid w:val="00C01F1E"/>
    <w:rsid w:val="00C022C4"/>
    <w:rsid w:val="00C06661"/>
    <w:rsid w:val="00C06BD5"/>
    <w:rsid w:val="00C106C2"/>
    <w:rsid w:val="00C10C9B"/>
    <w:rsid w:val="00C10F0A"/>
    <w:rsid w:val="00C116BA"/>
    <w:rsid w:val="00C127D0"/>
    <w:rsid w:val="00C12F4D"/>
    <w:rsid w:val="00C13DC5"/>
    <w:rsid w:val="00C14185"/>
    <w:rsid w:val="00C146E7"/>
    <w:rsid w:val="00C151B2"/>
    <w:rsid w:val="00C17171"/>
    <w:rsid w:val="00C17174"/>
    <w:rsid w:val="00C17641"/>
    <w:rsid w:val="00C17842"/>
    <w:rsid w:val="00C17DDD"/>
    <w:rsid w:val="00C20937"/>
    <w:rsid w:val="00C21199"/>
    <w:rsid w:val="00C2142E"/>
    <w:rsid w:val="00C216AF"/>
    <w:rsid w:val="00C2178D"/>
    <w:rsid w:val="00C22C4C"/>
    <w:rsid w:val="00C24EF0"/>
    <w:rsid w:val="00C255F8"/>
    <w:rsid w:val="00C26A69"/>
    <w:rsid w:val="00C315FA"/>
    <w:rsid w:val="00C32CDC"/>
    <w:rsid w:val="00C338DE"/>
    <w:rsid w:val="00C343C3"/>
    <w:rsid w:val="00C34C78"/>
    <w:rsid w:val="00C36A7F"/>
    <w:rsid w:val="00C37194"/>
    <w:rsid w:val="00C40EC4"/>
    <w:rsid w:val="00C411CD"/>
    <w:rsid w:val="00C43440"/>
    <w:rsid w:val="00C43B47"/>
    <w:rsid w:val="00C44159"/>
    <w:rsid w:val="00C44E54"/>
    <w:rsid w:val="00C45749"/>
    <w:rsid w:val="00C45900"/>
    <w:rsid w:val="00C463A2"/>
    <w:rsid w:val="00C46BD3"/>
    <w:rsid w:val="00C46BD5"/>
    <w:rsid w:val="00C46C7E"/>
    <w:rsid w:val="00C471D0"/>
    <w:rsid w:val="00C472B2"/>
    <w:rsid w:val="00C47D36"/>
    <w:rsid w:val="00C5376D"/>
    <w:rsid w:val="00C53840"/>
    <w:rsid w:val="00C53A8E"/>
    <w:rsid w:val="00C53C56"/>
    <w:rsid w:val="00C53F66"/>
    <w:rsid w:val="00C5458E"/>
    <w:rsid w:val="00C54751"/>
    <w:rsid w:val="00C54D60"/>
    <w:rsid w:val="00C563D5"/>
    <w:rsid w:val="00C56C97"/>
    <w:rsid w:val="00C6165F"/>
    <w:rsid w:val="00C617A2"/>
    <w:rsid w:val="00C61E99"/>
    <w:rsid w:val="00C620F0"/>
    <w:rsid w:val="00C62ECE"/>
    <w:rsid w:val="00C633FE"/>
    <w:rsid w:val="00C636FB"/>
    <w:rsid w:val="00C6375E"/>
    <w:rsid w:val="00C64082"/>
    <w:rsid w:val="00C663BF"/>
    <w:rsid w:val="00C7123A"/>
    <w:rsid w:val="00C71486"/>
    <w:rsid w:val="00C719CE"/>
    <w:rsid w:val="00C720FB"/>
    <w:rsid w:val="00C7246D"/>
    <w:rsid w:val="00C72A32"/>
    <w:rsid w:val="00C72FC3"/>
    <w:rsid w:val="00C73C01"/>
    <w:rsid w:val="00C73D9E"/>
    <w:rsid w:val="00C74781"/>
    <w:rsid w:val="00C82537"/>
    <w:rsid w:val="00C832E3"/>
    <w:rsid w:val="00C83750"/>
    <w:rsid w:val="00C83AC2"/>
    <w:rsid w:val="00C84B1C"/>
    <w:rsid w:val="00C855A9"/>
    <w:rsid w:val="00C87C22"/>
    <w:rsid w:val="00C91ADB"/>
    <w:rsid w:val="00C91F9C"/>
    <w:rsid w:val="00C92E85"/>
    <w:rsid w:val="00C930CE"/>
    <w:rsid w:val="00C93D10"/>
    <w:rsid w:val="00C9477B"/>
    <w:rsid w:val="00C952FF"/>
    <w:rsid w:val="00C965AD"/>
    <w:rsid w:val="00CA07AA"/>
    <w:rsid w:val="00CA0D0D"/>
    <w:rsid w:val="00CA11BB"/>
    <w:rsid w:val="00CA16A8"/>
    <w:rsid w:val="00CA24BD"/>
    <w:rsid w:val="00CA38DD"/>
    <w:rsid w:val="00CA4247"/>
    <w:rsid w:val="00CA5754"/>
    <w:rsid w:val="00CA6008"/>
    <w:rsid w:val="00CA65DD"/>
    <w:rsid w:val="00CA672B"/>
    <w:rsid w:val="00CB086C"/>
    <w:rsid w:val="00CB1821"/>
    <w:rsid w:val="00CB18C4"/>
    <w:rsid w:val="00CB262F"/>
    <w:rsid w:val="00CB2EBD"/>
    <w:rsid w:val="00CB3694"/>
    <w:rsid w:val="00CB3DC7"/>
    <w:rsid w:val="00CB3E31"/>
    <w:rsid w:val="00CB3F48"/>
    <w:rsid w:val="00CB5754"/>
    <w:rsid w:val="00CB669E"/>
    <w:rsid w:val="00CB741F"/>
    <w:rsid w:val="00CC0847"/>
    <w:rsid w:val="00CC0A3C"/>
    <w:rsid w:val="00CC1803"/>
    <w:rsid w:val="00CC3DB9"/>
    <w:rsid w:val="00CC4223"/>
    <w:rsid w:val="00CC484E"/>
    <w:rsid w:val="00CC49AF"/>
    <w:rsid w:val="00CC4CCC"/>
    <w:rsid w:val="00CC58C7"/>
    <w:rsid w:val="00CC7E52"/>
    <w:rsid w:val="00CD1920"/>
    <w:rsid w:val="00CD3C69"/>
    <w:rsid w:val="00CD61BA"/>
    <w:rsid w:val="00CD724F"/>
    <w:rsid w:val="00CE043F"/>
    <w:rsid w:val="00CE0725"/>
    <w:rsid w:val="00CE1CB8"/>
    <w:rsid w:val="00CE2159"/>
    <w:rsid w:val="00CE2301"/>
    <w:rsid w:val="00CE2A1D"/>
    <w:rsid w:val="00CE3B1C"/>
    <w:rsid w:val="00CE3B26"/>
    <w:rsid w:val="00CE7C64"/>
    <w:rsid w:val="00CF08FE"/>
    <w:rsid w:val="00CF0A47"/>
    <w:rsid w:val="00CF0B8F"/>
    <w:rsid w:val="00CF2643"/>
    <w:rsid w:val="00CF34F3"/>
    <w:rsid w:val="00CF393C"/>
    <w:rsid w:val="00CF41E1"/>
    <w:rsid w:val="00CF61DF"/>
    <w:rsid w:val="00D00ADC"/>
    <w:rsid w:val="00D0195C"/>
    <w:rsid w:val="00D02ADC"/>
    <w:rsid w:val="00D040B7"/>
    <w:rsid w:val="00D040D4"/>
    <w:rsid w:val="00D04B35"/>
    <w:rsid w:val="00D04FA1"/>
    <w:rsid w:val="00D05D04"/>
    <w:rsid w:val="00D071A5"/>
    <w:rsid w:val="00D07D4D"/>
    <w:rsid w:val="00D07EDF"/>
    <w:rsid w:val="00D10C42"/>
    <w:rsid w:val="00D120EF"/>
    <w:rsid w:val="00D127C6"/>
    <w:rsid w:val="00D12FEA"/>
    <w:rsid w:val="00D130B1"/>
    <w:rsid w:val="00D13982"/>
    <w:rsid w:val="00D1504E"/>
    <w:rsid w:val="00D16696"/>
    <w:rsid w:val="00D176C2"/>
    <w:rsid w:val="00D17C84"/>
    <w:rsid w:val="00D218ED"/>
    <w:rsid w:val="00D219FD"/>
    <w:rsid w:val="00D22B08"/>
    <w:rsid w:val="00D22DE6"/>
    <w:rsid w:val="00D230CA"/>
    <w:rsid w:val="00D23D83"/>
    <w:rsid w:val="00D23EA6"/>
    <w:rsid w:val="00D245C3"/>
    <w:rsid w:val="00D251C7"/>
    <w:rsid w:val="00D276AA"/>
    <w:rsid w:val="00D278DC"/>
    <w:rsid w:val="00D27C82"/>
    <w:rsid w:val="00D30974"/>
    <w:rsid w:val="00D30AB8"/>
    <w:rsid w:val="00D34494"/>
    <w:rsid w:val="00D3548F"/>
    <w:rsid w:val="00D355D4"/>
    <w:rsid w:val="00D40EB3"/>
    <w:rsid w:val="00D41151"/>
    <w:rsid w:val="00D413FA"/>
    <w:rsid w:val="00D41A68"/>
    <w:rsid w:val="00D42A5F"/>
    <w:rsid w:val="00D4425F"/>
    <w:rsid w:val="00D44B65"/>
    <w:rsid w:val="00D467DE"/>
    <w:rsid w:val="00D4766B"/>
    <w:rsid w:val="00D47790"/>
    <w:rsid w:val="00D50251"/>
    <w:rsid w:val="00D525E4"/>
    <w:rsid w:val="00D529C9"/>
    <w:rsid w:val="00D52FAE"/>
    <w:rsid w:val="00D55027"/>
    <w:rsid w:val="00D5768A"/>
    <w:rsid w:val="00D60FAC"/>
    <w:rsid w:val="00D61898"/>
    <w:rsid w:val="00D62884"/>
    <w:rsid w:val="00D63641"/>
    <w:rsid w:val="00D63C70"/>
    <w:rsid w:val="00D65100"/>
    <w:rsid w:val="00D6523E"/>
    <w:rsid w:val="00D66636"/>
    <w:rsid w:val="00D66C55"/>
    <w:rsid w:val="00D706C5"/>
    <w:rsid w:val="00D711AD"/>
    <w:rsid w:val="00D718B7"/>
    <w:rsid w:val="00D7490D"/>
    <w:rsid w:val="00D754EB"/>
    <w:rsid w:val="00D76735"/>
    <w:rsid w:val="00D80D3D"/>
    <w:rsid w:val="00D8282D"/>
    <w:rsid w:val="00D836EB"/>
    <w:rsid w:val="00D861C3"/>
    <w:rsid w:val="00D86FA9"/>
    <w:rsid w:val="00D87273"/>
    <w:rsid w:val="00D90304"/>
    <w:rsid w:val="00D90D25"/>
    <w:rsid w:val="00D90FC7"/>
    <w:rsid w:val="00D91874"/>
    <w:rsid w:val="00D91A55"/>
    <w:rsid w:val="00D92050"/>
    <w:rsid w:val="00D92175"/>
    <w:rsid w:val="00D922F1"/>
    <w:rsid w:val="00D926BC"/>
    <w:rsid w:val="00D94B63"/>
    <w:rsid w:val="00D9530E"/>
    <w:rsid w:val="00D96C43"/>
    <w:rsid w:val="00D972FB"/>
    <w:rsid w:val="00DA13E5"/>
    <w:rsid w:val="00DA214D"/>
    <w:rsid w:val="00DA54EF"/>
    <w:rsid w:val="00DA5546"/>
    <w:rsid w:val="00DA5A25"/>
    <w:rsid w:val="00DA6AB7"/>
    <w:rsid w:val="00DA70CF"/>
    <w:rsid w:val="00DA712C"/>
    <w:rsid w:val="00DA7475"/>
    <w:rsid w:val="00DB10D4"/>
    <w:rsid w:val="00DB24A8"/>
    <w:rsid w:val="00DB4E62"/>
    <w:rsid w:val="00DB5B1B"/>
    <w:rsid w:val="00DB5D7E"/>
    <w:rsid w:val="00DB5EC5"/>
    <w:rsid w:val="00DB6035"/>
    <w:rsid w:val="00DB6BE5"/>
    <w:rsid w:val="00DB7DBF"/>
    <w:rsid w:val="00DC0E49"/>
    <w:rsid w:val="00DC1394"/>
    <w:rsid w:val="00DC152F"/>
    <w:rsid w:val="00DC1B10"/>
    <w:rsid w:val="00DC353E"/>
    <w:rsid w:val="00DC4F5D"/>
    <w:rsid w:val="00DC7AE9"/>
    <w:rsid w:val="00DD10D3"/>
    <w:rsid w:val="00DD1BB8"/>
    <w:rsid w:val="00DD1D37"/>
    <w:rsid w:val="00DD4384"/>
    <w:rsid w:val="00DD6853"/>
    <w:rsid w:val="00DD74CD"/>
    <w:rsid w:val="00DE01F8"/>
    <w:rsid w:val="00DE20BB"/>
    <w:rsid w:val="00DE47F5"/>
    <w:rsid w:val="00DE511C"/>
    <w:rsid w:val="00DE556C"/>
    <w:rsid w:val="00DE705C"/>
    <w:rsid w:val="00DE7BE0"/>
    <w:rsid w:val="00DF093A"/>
    <w:rsid w:val="00DF265E"/>
    <w:rsid w:val="00DF2E95"/>
    <w:rsid w:val="00DF2F8A"/>
    <w:rsid w:val="00DF3BF5"/>
    <w:rsid w:val="00DF49FE"/>
    <w:rsid w:val="00DF604B"/>
    <w:rsid w:val="00DF73E1"/>
    <w:rsid w:val="00E004D4"/>
    <w:rsid w:val="00E0053B"/>
    <w:rsid w:val="00E02BA0"/>
    <w:rsid w:val="00E03345"/>
    <w:rsid w:val="00E03CA0"/>
    <w:rsid w:val="00E0445A"/>
    <w:rsid w:val="00E049E5"/>
    <w:rsid w:val="00E10824"/>
    <w:rsid w:val="00E11065"/>
    <w:rsid w:val="00E11147"/>
    <w:rsid w:val="00E11325"/>
    <w:rsid w:val="00E122F8"/>
    <w:rsid w:val="00E1347B"/>
    <w:rsid w:val="00E14569"/>
    <w:rsid w:val="00E155FD"/>
    <w:rsid w:val="00E1588D"/>
    <w:rsid w:val="00E16056"/>
    <w:rsid w:val="00E17216"/>
    <w:rsid w:val="00E204E4"/>
    <w:rsid w:val="00E2092E"/>
    <w:rsid w:val="00E24718"/>
    <w:rsid w:val="00E24DCD"/>
    <w:rsid w:val="00E25256"/>
    <w:rsid w:val="00E252C3"/>
    <w:rsid w:val="00E2772D"/>
    <w:rsid w:val="00E277B4"/>
    <w:rsid w:val="00E304DB"/>
    <w:rsid w:val="00E3159F"/>
    <w:rsid w:val="00E31B95"/>
    <w:rsid w:val="00E3362A"/>
    <w:rsid w:val="00E352B4"/>
    <w:rsid w:val="00E371E4"/>
    <w:rsid w:val="00E42851"/>
    <w:rsid w:val="00E4299F"/>
    <w:rsid w:val="00E42C0B"/>
    <w:rsid w:val="00E44BF6"/>
    <w:rsid w:val="00E455CD"/>
    <w:rsid w:val="00E4652D"/>
    <w:rsid w:val="00E46E52"/>
    <w:rsid w:val="00E4762F"/>
    <w:rsid w:val="00E47A6A"/>
    <w:rsid w:val="00E50B1C"/>
    <w:rsid w:val="00E510E5"/>
    <w:rsid w:val="00E512AD"/>
    <w:rsid w:val="00E52E98"/>
    <w:rsid w:val="00E552C6"/>
    <w:rsid w:val="00E55395"/>
    <w:rsid w:val="00E578B1"/>
    <w:rsid w:val="00E57BC2"/>
    <w:rsid w:val="00E60671"/>
    <w:rsid w:val="00E617BF"/>
    <w:rsid w:val="00E6276D"/>
    <w:rsid w:val="00E62AF2"/>
    <w:rsid w:val="00E62B6A"/>
    <w:rsid w:val="00E6582E"/>
    <w:rsid w:val="00E66B5B"/>
    <w:rsid w:val="00E70446"/>
    <w:rsid w:val="00E704E8"/>
    <w:rsid w:val="00E70E13"/>
    <w:rsid w:val="00E70E2C"/>
    <w:rsid w:val="00E70F53"/>
    <w:rsid w:val="00E71538"/>
    <w:rsid w:val="00E73054"/>
    <w:rsid w:val="00E74B43"/>
    <w:rsid w:val="00E760FD"/>
    <w:rsid w:val="00E761A2"/>
    <w:rsid w:val="00E763B1"/>
    <w:rsid w:val="00E76F24"/>
    <w:rsid w:val="00E801B0"/>
    <w:rsid w:val="00E80E88"/>
    <w:rsid w:val="00E840AD"/>
    <w:rsid w:val="00E84A1D"/>
    <w:rsid w:val="00E8539C"/>
    <w:rsid w:val="00E8585F"/>
    <w:rsid w:val="00E85F16"/>
    <w:rsid w:val="00E86C7E"/>
    <w:rsid w:val="00E87B1A"/>
    <w:rsid w:val="00E911F2"/>
    <w:rsid w:val="00E9128B"/>
    <w:rsid w:val="00E924F3"/>
    <w:rsid w:val="00E9343C"/>
    <w:rsid w:val="00E95E7B"/>
    <w:rsid w:val="00E96019"/>
    <w:rsid w:val="00E96460"/>
    <w:rsid w:val="00E96AFE"/>
    <w:rsid w:val="00E973CA"/>
    <w:rsid w:val="00E97AF4"/>
    <w:rsid w:val="00EA06C8"/>
    <w:rsid w:val="00EA0ADC"/>
    <w:rsid w:val="00EA2586"/>
    <w:rsid w:val="00EA2E04"/>
    <w:rsid w:val="00EA4400"/>
    <w:rsid w:val="00EA4A81"/>
    <w:rsid w:val="00EA5136"/>
    <w:rsid w:val="00EA5E94"/>
    <w:rsid w:val="00EA609C"/>
    <w:rsid w:val="00EA74E2"/>
    <w:rsid w:val="00EA7CAF"/>
    <w:rsid w:val="00EB07F9"/>
    <w:rsid w:val="00EB0A83"/>
    <w:rsid w:val="00EB1731"/>
    <w:rsid w:val="00EB18B3"/>
    <w:rsid w:val="00EB235A"/>
    <w:rsid w:val="00EB2F59"/>
    <w:rsid w:val="00EB39B9"/>
    <w:rsid w:val="00EB3FEF"/>
    <w:rsid w:val="00EB4471"/>
    <w:rsid w:val="00EB5729"/>
    <w:rsid w:val="00EB5942"/>
    <w:rsid w:val="00EB5DA0"/>
    <w:rsid w:val="00EB6464"/>
    <w:rsid w:val="00EB6A0D"/>
    <w:rsid w:val="00EB6CDC"/>
    <w:rsid w:val="00EC1787"/>
    <w:rsid w:val="00EC3337"/>
    <w:rsid w:val="00EC3465"/>
    <w:rsid w:val="00EC413E"/>
    <w:rsid w:val="00EC4167"/>
    <w:rsid w:val="00EC64B8"/>
    <w:rsid w:val="00EC6705"/>
    <w:rsid w:val="00EC674A"/>
    <w:rsid w:val="00EC6C4C"/>
    <w:rsid w:val="00EC7327"/>
    <w:rsid w:val="00ED0534"/>
    <w:rsid w:val="00ED06B7"/>
    <w:rsid w:val="00ED12C3"/>
    <w:rsid w:val="00ED2D03"/>
    <w:rsid w:val="00ED3B80"/>
    <w:rsid w:val="00ED48FC"/>
    <w:rsid w:val="00ED5874"/>
    <w:rsid w:val="00EE0DC7"/>
    <w:rsid w:val="00EE254F"/>
    <w:rsid w:val="00EE3585"/>
    <w:rsid w:val="00EE36CB"/>
    <w:rsid w:val="00EE6BEA"/>
    <w:rsid w:val="00EE72F2"/>
    <w:rsid w:val="00EF005F"/>
    <w:rsid w:val="00EF0F72"/>
    <w:rsid w:val="00EF14E3"/>
    <w:rsid w:val="00EF3644"/>
    <w:rsid w:val="00EF38AB"/>
    <w:rsid w:val="00EF390D"/>
    <w:rsid w:val="00EF3AED"/>
    <w:rsid w:val="00EF4322"/>
    <w:rsid w:val="00EF456B"/>
    <w:rsid w:val="00EF4690"/>
    <w:rsid w:val="00EF586E"/>
    <w:rsid w:val="00F06FF0"/>
    <w:rsid w:val="00F07EB1"/>
    <w:rsid w:val="00F10DBF"/>
    <w:rsid w:val="00F120F3"/>
    <w:rsid w:val="00F12BE8"/>
    <w:rsid w:val="00F12E6A"/>
    <w:rsid w:val="00F15D34"/>
    <w:rsid w:val="00F17464"/>
    <w:rsid w:val="00F17D69"/>
    <w:rsid w:val="00F2507A"/>
    <w:rsid w:val="00F262B9"/>
    <w:rsid w:val="00F26A38"/>
    <w:rsid w:val="00F26F06"/>
    <w:rsid w:val="00F27CA3"/>
    <w:rsid w:val="00F30133"/>
    <w:rsid w:val="00F304F2"/>
    <w:rsid w:val="00F305A8"/>
    <w:rsid w:val="00F31304"/>
    <w:rsid w:val="00F31943"/>
    <w:rsid w:val="00F31A54"/>
    <w:rsid w:val="00F324E8"/>
    <w:rsid w:val="00F331DC"/>
    <w:rsid w:val="00F3440C"/>
    <w:rsid w:val="00F348CB"/>
    <w:rsid w:val="00F37AE1"/>
    <w:rsid w:val="00F37F4D"/>
    <w:rsid w:val="00F40210"/>
    <w:rsid w:val="00F40583"/>
    <w:rsid w:val="00F423F1"/>
    <w:rsid w:val="00F429E7"/>
    <w:rsid w:val="00F43003"/>
    <w:rsid w:val="00F44F82"/>
    <w:rsid w:val="00F45023"/>
    <w:rsid w:val="00F460BE"/>
    <w:rsid w:val="00F461FD"/>
    <w:rsid w:val="00F47D16"/>
    <w:rsid w:val="00F51967"/>
    <w:rsid w:val="00F51B9B"/>
    <w:rsid w:val="00F53757"/>
    <w:rsid w:val="00F543CD"/>
    <w:rsid w:val="00F5534B"/>
    <w:rsid w:val="00F5662F"/>
    <w:rsid w:val="00F56741"/>
    <w:rsid w:val="00F57EAE"/>
    <w:rsid w:val="00F610F7"/>
    <w:rsid w:val="00F6116B"/>
    <w:rsid w:val="00F62770"/>
    <w:rsid w:val="00F634B9"/>
    <w:rsid w:val="00F63ED5"/>
    <w:rsid w:val="00F63FAE"/>
    <w:rsid w:val="00F65924"/>
    <w:rsid w:val="00F65E23"/>
    <w:rsid w:val="00F664ED"/>
    <w:rsid w:val="00F67113"/>
    <w:rsid w:val="00F67430"/>
    <w:rsid w:val="00F70190"/>
    <w:rsid w:val="00F72376"/>
    <w:rsid w:val="00F72656"/>
    <w:rsid w:val="00F728F7"/>
    <w:rsid w:val="00F73233"/>
    <w:rsid w:val="00F74A81"/>
    <w:rsid w:val="00F75058"/>
    <w:rsid w:val="00F751D3"/>
    <w:rsid w:val="00F7649D"/>
    <w:rsid w:val="00F765ED"/>
    <w:rsid w:val="00F7701C"/>
    <w:rsid w:val="00F811BC"/>
    <w:rsid w:val="00F81A02"/>
    <w:rsid w:val="00F83875"/>
    <w:rsid w:val="00F849A9"/>
    <w:rsid w:val="00F8558E"/>
    <w:rsid w:val="00F86422"/>
    <w:rsid w:val="00F87506"/>
    <w:rsid w:val="00F8792A"/>
    <w:rsid w:val="00F90F13"/>
    <w:rsid w:val="00F91654"/>
    <w:rsid w:val="00F916B2"/>
    <w:rsid w:val="00F918DB"/>
    <w:rsid w:val="00F9300B"/>
    <w:rsid w:val="00F93535"/>
    <w:rsid w:val="00F94223"/>
    <w:rsid w:val="00F944CB"/>
    <w:rsid w:val="00F9450D"/>
    <w:rsid w:val="00F95E04"/>
    <w:rsid w:val="00FA07EA"/>
    <w:rsid w:val="00FA2C60"/>
    <w:rsid w:val="00FA2FED"/>
    <w:rsid w:val="00FA35FC"/>
    <w:rsid w:val="00FA48DE"/>
    <w:rsid w:val="00FA51D4"/>
    <w:rsid w:val="00FB0535"/>
    <w:rsid w:val="00FB0722"/>
    <w:rsid w:val="00FB07E2"/>
    <w:rsid w:val="00FB0D1A"/>
    <w:rsid w:val="00FB2376"/>
    <w:rsid w:val="00FB2CD2"/>
    <w:rsid w:val="00FB3593"/>
    <w:rsid w:val="00FB3A4E"/>
    <w:rsid w:val="00FB453D"/>
    <w:rsid w:val="00FB6B65"/>
    <w:rsid w:val="00FC03BB"/>
    <w:rsid w:val="00FC077A"/>
    <w:rsid w:val="00FC3769"/>
    <w:rsid w:val="00FC428C"/>
    <w:rsid w:val="00FC488C"/>
    <w:rsid w:val="00FC71E3"/>
    <w:rsid w:val="00FD0FC6"/>
    <w:rsid w:val="00FD23EB"/>
    <w:rsid w:val="00FD29B3"/>
    <w:rsid w:val="00FD3109"/>
    <w:rsid w:val="00FD372C"/>
    <w:rsid w:val="00FD3D08"/>
    <w:rsid w:val="00FD4672"/>
    <w:rsid w:val="00FD6918"/>
    <w:rsid w:val="00FD7E8E"/>
    <w:rsid w:val="00FE00BE"/>
    <w:rsid w:val="00FE1988"/>
    <w:rsid w:val="00FE45F5"/>
    <w:rsid w:val="00FE4605"/>
    <w:rsid w:val="00FE4EB1"/>
    <w:rsid w:val="00FE58DF"/>
    <w:rsid w:val="00FE729D"/>
    <w:rsid w:val="00FE797D"/>
    <w:rsid w:val="00FF0030"/>
    <w:rsid w:val="00FF0D35"/>
    <w:rsid w:val="00FF2DA1"/>
    <w:rsid w:val="00FF31A0"/>
    <w:rsid w:val="00FF4331"/>
    <w:rsid w:val="00FF51DF"/>
    <w:rsid w:val="00FF606C"/>
    <w:rsid w:val="00FF643B"/>
    <w:rsid w:val="00FF74B2"/>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216A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uiPriority w:val="9"/>
    <w:semiHidden/>
    <w:unhideWhenUsed/>
    <w:qFormat/>
    <w:rsid w:val="00700658"/>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A101B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101B2"/>
    <w:rPr>
      <w:sz w:val="20"/>
      <w:szCs w:val="20"/>
    </w:rPr>
  </w:style>
  <w:style w:type="character" w:styleId="FootnoteReference">
    <w:name w:val="footnote reference"/>
    <w:semiHidden/>
    <w:unhideWhenUsed/>
    <w:rsid w:val="00A101B2"/>
    <w:rPr>
      <w:vertAlign w:val="superscript"/>
    </w:rPr>
  </w:style>
  <w:style w:type="character" w:styleId="Hyperlink">
    <w:name w:val="Hyperlink"/>
    <w:basedOn w:val="DefaultParagraphFont"/>
    <w:uiPriority w:val="99"/>
    <w:unhideWhenUsed/>
    <w:rsid w:val="003C19F1"/>
    <w:rPr>
      <w:color w:val="0000FF" w:themeColor="hyperlink"/>
      <w:u w:val="single"/>
    </w:rPr>
  </w:style>
  <w:style w:type="paragraph" w:styleId="BalloonText">
    <w:name w:val="Balloon Text"/>
    <w:basedOn w:val="Normal"/>
    <w:link w:val="BalloonTextChar"/>
    <w:uiPriority w:val="99"/>
    <w:semiHidden/>
    <w:unhideWhenUsed/>
    <w:rsid w:val="005207C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07C0"/>
    <w:rPr>
      <w:rFonts w:ascii="Tahoma" w:hAnsi="Tahoma" w:cs="Tahoma"/>
      <w:sz w:val="16"/>
      <w:szCs w:val="16"/>
    </w:rPr>
  </w:style>
  <w:style w:type="paragraph" w:styleId="NormalWeb">
    <w:name w:val="Normal (Web)"/>
    <w:basedOn w:val="Normal"/>
    <w:uiPriority w:val="99"/>
    <w:semiHidden/>
    <w:unhideWhenUsed/>
    <w:rsid w:val="006157F2"/>
    <w:rPr>
      <w:rFonts w:ascii="Times New Roman" w:hAnsi="Times New Roman" w:cs="Times New Roman"/>
      <w:sz w:val="24"/>
      <w:szCs w:val="24"/>
    </w:rPr>
  </w:style>
  <w:style w:type="paragraph" w:styleId="Header">
    <w:name w:val="header"/>
    <w:basedOn w:val="Normal"/>
    <w:link w:val="HeaderChar"/>
    <w:uiPriority w:val="99"/>
    <w:unhideWhenUsed/>
    <w:rsid w:val="00B77A6F"/>
    <w:pPr>
      <w:tabs>
        <w:tab w:val="center" w:pos="4513"/>
        <w:tab w:val="right" w:pos="9026"/>
      </w:tabs>
      <w:spacing w:after="0" w:line="240" w:lineRule="auto"/>
    </w:pPr>
  </w:style>
  <w:style w:type="character" w:customStyle="1" w:styleId="HeaderChar">
    <w:name w:val="Header Char"/>
    <w:basedOn w:val="DefaultParagraphFont"/>
    <w:link w:val="Header"/>
    <w:uiPriority w:val="99"/>
    <w:rsid w:val="00B77A6F"/>
  </w:style>
  <w:style w:type="paragraph" w:styleId="Footer">
    <w:name w:val="footer"/>
    <w:basedOn w:val="Normal"/>
    <w:link w:val="FooterChar"/>
    <w:uiPriority w:val="99"/>
    <w:unhideWhenUsed/>
    <w:rsid w:val="00B77A6F"/>
    <w:pPr>
      <w:tabs>
        <w:tab w:val="center" w:pos="4513"/>
        <w:tab w:val="right" w:pos="9026"/>
      </w:tabs>
      <w:spacing w:after="0" w:line="240" w:lineRule="auto"/>
    </w:pPr>
  </w:style>
  <w:style w:type="character" w:customStyle="1" w:styleId="FooterChar">
    <w:name w:val="Footer Char"/>
    <w:basedOn w:val="DefaultParagraphFont"/>
    <w:link w:val="Footer"/>
    <w:uiPriority w:val="99"/>
    <w:rsid w:val="00B77A6F"/>
  </w:style>
  <w:style w:type="character" w:customStyle="1" w:styleId="Heading1Char">
    <w:name w:val="Heading 1 Char"/>
    <w:basedOn w:val="DefaultParagraphFont"/>
    <w:link w:val="Heading1"/>
    <w:uiPriority w:val="9"/>
    <w:rsid w:val="000216A1"/>
    <w:rPr>
      <w:rFonts w:asciiTheme="majorHAnsi" w:eastAsiaTheme="majorEastAsia" w:hAnsiTheme="majorHAnsi" w:cstheme="majorBidi"/>
      <w:b/>
      <w:bCs/>
      <w:color w:val="365F91" w:themeColor="accent1" w:themeShade="BF"/>
      <w:sz w:val="28"/>
      <w:szCs w:val="28"/>
    </w:rPr>
  </w:style>
  <w:style w:type="character" w:customStyle="1" w:styleId="Heading3Char">
    <w:name w:val="Heading 3 Char"/>
    <w:basedOn w:val="DefaultParagraphFont"/>
    <w:link w:val="Heading3"/>
    <w:uiPriority w:val="9"/>
    <w:semiHidden/>
    <w:rsid w:val="00700658"/>
    <w:rPr>
      <w:rFonts w:asciiTheme="majorHAnsi" w:eastAsiaTheme="majorEastAsia" w:hAnsiTheme="majorHAnsi" w:cstheme="majorBidi"/>
      <w:b/>
      <w:b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216A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uiPriority w:val="9"/>
    <w:semiHidden/>
    <w:unhideWhenUsed/>
    <w:qFormat/>
    <w:rsid w:val="00700658"/>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A101B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101B2"/>
    <w:rPr>
      <w:sz w:val="20"/>
      <w:szCs w:val="20"/>
    </w:rPr>
  </w:style>
  <w:style w:type="character" w:styleId="FootnoteReference">
    <w:name w:val="footnote reference"/>
    <w:semiHidden/>
    <w:unhideWhenUsed/>
    <w:rsid w:val="00A101B2"/>
    <w:rPr>
      <w:vertAlign w:val="superscript"/>
    </w:rPr>
  </w:style>
  <w:style w:type="character" w:styleId="Hyperlink">
    <w:name w:val="Hyperlink"/>
    <w:basedOn w:val="DefaultParagraphFont"/>
    <w:uiPriority w:val="99"/>
    <w:unhideWhenUsed/>
    <w:rsid w:val="003C19F1"/>
    <w:rPr>
      <w:color w:val="0000FF" w:themeColor="hyperlink"/>
      <w:u w:val="single"/>
    </w:rPr>
  </w:style>
  <w:style w:type="paragraph" w:styleId="BalloonText">
    <w:name w:val="Balloon Text"/>
    <w:basedOn w:val="Normal"/>
    <w:link w:val="BalloonTextChar"/>
    <w:uiPriority w:val="99"/>
    <w:semiHidden/>
    <w:unhideWhenUsed/>
    <w:rsid w:val="005207C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07C0"/>
    <w:rPr>
      <w:rFonts w:ascii="Tahoma" w:hAnsi="Tahoma" w:cs="Tahoma"/>
      <w:sz w:val="16"/>
      <w:szCs w:val="16"/>
    </w:rPr>
  </w:style>
  <w:style w:type="paragraph" w:styleId="NormalWeb">
    <w:name w:val="Normal (Web)"/>
    <w:basedOn w:val="Normal"/>
    <w:uiPriority w:val="99"/>
    <w:semiHidden/>
    <w:unhideWhenUsed/>
    <w:rsid w:val="006157F2"/>
    <w:rPr>
      <w:rFonts w:ascii="Times New Roman" w:hAnsi="Times New Roman" w:cs="Times New Roman"/>
      <w:sz w:val="24"/>
      <w:szCs w:val="24"/>
    </w:rPr>
  </w:style>
  <w:style w:type="paragraph" w:styleId="Header">
    <w:name w:val="header"/>
    <w:basedOn w:val="Normal"/>
    <w:link w:val="HeaderChar"/>
    <w:uiPriority w:val="99"/>
    <w:unhideWhenUsed/>
    <w:rsid w:val="00B77A6F"/>
    <w:pPr>
      <w:tabs>
        <w:tab w:val="center" w:pos="4513"/>
        <w:tab w:val="right" w:pos="9026"/>
      </w:tabs>
      <w:spacing w:after="0" w:line="240" w:lineRule="auto"/>
    </w:pPr>
  </w:style>
  <w:style w:type="character" w:customStyle="1" w:styleId="HeaderChar">
    <w:name w:val="Header Char"/>
    <w:basedOn w:val="DefaultParagraphFont"/>
    <w:link w:val="Header"/>
    <w:uiPriority w:val="99"/>
    <w:rsid w:val="00B77A6F"/>
  </w:style>
  <w:style w:type="paragraph" w:styleId="Footer">
    <w:name w:val="footer"/>
    <w:basedOn w:val="Normal"/>
    <w:link w:val="FooterChar"/>
    <w:uiPriority w:val="99"/>
    <w:unhideWhenUsed/>
    <w:rsid w:val="00B77A6F"/>
    <w:pPr>
      <w:tabs>
        <w:tab w:val="center" w:pos="4513"/>
        <w:tab w:val="right" w:pos="9026"/>
      </w:tabs>
      <w:spacing w:after="0" w:line="240" w:lineRule="auto"/>
    </w:pPr>
  </w:style>
  <w:style w:type="character" w:customStyle="1" w:styleId="FooterChar">
    <w:name w:val="Footer Char"/>
    <w:basedOn w:val="DefaultParagraphFont"/>
    <w:link w:val="Footer"/>
    <w:uiPriority w:val="99"/>
    <w:rsid w:val="00B77A6F"/>
  </w:style>
  <w:style w:type="character" w:customStyle="1" w:styleId="Heading1Char">
    <w:name w:val="Heading 1 Char"/>
    <w:basedOn w:val="DefaultParagraphFont"/>
    <w:link w:val="Heading1"/>
    <w:uiPriority w:val="9"/>
    <w:rsid w:val="000216A1"/>
    <w:rPr>
      <w:rFonts w:asciiTheme="majorHAnsi" w:eastAsiaTheme="majorEastAsia" w:hAnsiTheme="majorHAnsi" w:cstheme="majorBidi"/>
      <w:b/>
      <w:bCs/>
      <w:color w:val="365F91" w:themeColor="accent1" w:themeShade="BF"/>
      <w:sz w:val="28"/>
      <w:szCs w:val="28"/>
    </w:rPr>
  </w:style>
  <w:style w:type="character" w:customStyle="1" w:styleId="Heading3Char">
    <w:name w:val="Heading 3 Char"/>
    <w:basedOn w:val="DefaultParagraphFont"/>
    <w:link w:val="Heading3"/>
    <w:uiPriority w:val="9"/>
    <w:semiHidden/>
    <w:rsid w:val="00700658"/>
    <w:rPr>
      <w:rFonts w:asciiTheme="majorHAnsi" w:eastAsiaTheme="majorEastAsia" w:hAnsiTheme="majorHAnsi" w:cstheme="majorBidi"/>
      <w:b/>
      <w:b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053123">
      <w:bodyDiv w:val="1"/>
      <w:marLeft w:val="0"/>
      <w:marRight w:val="0"/>
      <w:marTop w:val="0"/>
      <w:marBottom w:val="0"/>
      <w:divBdr>
        <w:top w:val="none" w:sz="0" w:space="0" w:color="auto"/>
        <w:left w:val="none" w:sz="0" w:space="0" w:color="auto"/>
        <w:bottom w:val="none" w:sz="0" w:space="0" w:color="auto"/>
        <w:right w:val="none" w:sz="0" w:space="0" w:color="auto"/>
      </w:divBdr>
      <w:divsChild>
        <w:div w:id="1970671106">
          <w:marLeft w:val="0"/>
          <w:marRight w:val="0"/>
          <w:marTop w:val="0"/>
          <w:marBottom w:val="0"/>
          <w:divBdr>
            <w:top w:val="none" w:sz="0" w:space="0" w:color="auto"/>
            <w:left w:val="none" w:sz="0" w:space="0" w:color="auto"/>
            <w:bottom w:val="none" w:sz="0" w:space="0" w:color="auto"/>
            <w:right w:val="none" w:sz="0" w:space="0" w:color="auto"/>
          </w:divBdr>
          <w:divsChild>
            <w:div w:id="1950316248">
              <w:marLeft w:val="0"/>
              <w:marRight w:val="0"/>
              <w:marTop w:val="0"/>
              <w:marBottom w:val="0"/>
              <w:divBdr>
                <w:top w:val="single" w:sz="2" w:space="0" w:color="FFFFFF"/>
                <w:left w:val="single" w:sz="6" w:space="0" w:color="FFFFFF"/>
                <w:bottom w:val="single" w:sz="6" w:space="0" w:color="FFFFFF"/>
                <w:right w:val="single" w:sz="6" w:space="0" w:color="FFFFFF"/>
              </w:divBdr>
              <w:divsChild>
                <w:div w:id="1562983391">
                  <w:marLeft w:val="0"/>
                  <w:marRight w:val="0"/>
                  <w:marTop w:val="0"/>
                  <w:marBottom w:val="0"/>
                  <w:divBdr>
                    <w:top w:val="single" w:sz="6" w:space="1" w:color="D3D3D3"/>
                    <w:left w:val="none" w:sz="0" w:space="0" w:color="auto"/>
                    <w:bottom w:val="none" w:sz="0" w:space="0" w:color="auto"/>
                    <w:right w:val="none" w:sz="0" w:space="0" w:color="auto"/>
                  </w:divBdr>
                  <w:divsChild>
                    <w:div w:id="40138696">
                      <w:marLeft w:val="0"/>
                      <w:marRight w:val="0"/>
                      <w:marTop w:val="0"/>
                      <w:marBottom w:val="0"/>
                      <w:divBdr>
                        <w:top w:val="none" w:sz="0" w:space="0" w:color="auto"/>
                        <w:left w:val="none" w:sz="0" w:space="0" w:color="auto"/>
                        <w:bottom w:val="none" w:sz="0" w:space="0" w:color="auto"/>
                        <w:right w:val="none" w:sz="0" w:space="0" w:color="auto"/>
                      </w:divBdr>
                      <w:divsChild>
                        <w:div w:id="958341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009821">
      <w:bodyDiv w:val="1"/>
      <w:marLeft w:val="0"/>
      <w:marRight w:val="0"/>
      <w:marTop w:val="0"/>
      <w:marBottom w:val="150"/>
      <w:divBdr>
        <w:top w:val="none" w:sz="0" w:space="0" w:color="auto"/>
        <w:left w:val="none" w:sz="0" w:space="0" w:color="auto"/>
        <w:bottom w:val="none" w:sz="0" w:space="0" w:color="auto"/>
        <w:right w:val="none" w:sz="0" w:space="0" w:color="auto"/>
      </w:divBdr>
      <w:divsChild>
        <w:div w:id="1076896483">
          <w:marLeft w:val="3120"/>
          <w:marRight w:val="0"/>
          <w:marTop w:val="0"/>
          <w:marBottom w:val="0"/>
          <w:divBdr>
            <w:top w:val="none" w:sz="0" w:space="0" w:color="auto"/>
            <w:left w:val="single" w:sz="6" w:space="8" w:color="CCCCCC"/>
            <w:bottom w:val="single" w:sz="6" w:space="0" w:color="CCCCCC"/>
            <w:right w:val="none" w:sz="0" w:space="0" w:color="auto"/>
          </w:divBdr>
          <w:divsChild>
            <w:div w:id="1790662814">
              <w:marLeft w:val="0"/>
              <w:marRight w:val="0"/>
              <w:marTop w:val="0"/>
              <w:marBottom w:val="0"/>
              <w:divBdr>
                <w:top w:val="none" w:sz="0" w:space="0" w:color="auto"/>
                <w:left w:val="none" w:sz="0" w:space="0" w:color="auto"/>
                <w:bottom w:val="none" w:sz="0" w:space="0" w:color="auto"/>
                <w:right w:val="none" w:sz="0" w:space="0" w:color="auto"/>
              </w:divBdr>
              <w:divsChild>
                <w:div w:id="14956093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64956389">
      <w:bodyDiv w:val="1"/>
      <w:marLeft w:val="0"/>
      <w:marRight w:val="0"/>
      <w:marTop w:val="0"/>
      <w:marBottom w:val="0"/>
      <w:divBdr>
        <w:top w:val="none" w:sz="0" w:space="0" w:color="auto"/>
        <w:left w:val="none" w:sz="0" w:space="0" w:color="auto"/>
        <w:bottom w:val="none" w:sz="0" w:space="0" w:color="auto"/>
        <w:right w:val="none" w:sz="0" w:space="0" w:color="auto"/>
      </w:divBdr>
      <w:divsChild>
        <w:div w:id="370957812">
          <w:marLeft w:val="0"/>
          <w:marRight w:val="0"/>
          <w:marTop w:val="0"/>
          <w:marBottom w:val="0"/>
          <w:divBdr>
            <w:top w:val="none" w:sz="0" w:space="0" w:color="auto"/>
            <w:left w:val="none" w:sz="0" w:space="0" w:color="auto"/>
            <w:bottom w:val="none" w:sz="0" w:space="0" w:color="auto"/>
            <w:right w:val="none" w:sz="0" w:space="0" w:color="auto"/>
          </w:divBdr>
          <w:divsChild>
            <w:div w:id="1969388777">
              <w:marLeft w:val="0"/>
              <w:marRight w:val="0"/>
              <w:marTop w:val="0"/>
              <w:marBottom w:val="0"/>
              <w:divBdr>
                <w:top w:val="none" w:sz="0" w:space="0" w:color="auto"/>
                <w:left w:val="none" w:sz="0" w:space="0" w:color="auto"/>
                <w:bottom w:val="none" w:sz="0" w:space="0" w:color="auto"/>
                <w:right w:val="none" w:sz="0" w:space="0" w:color="auto"/>
              </w:divBdr>
              <w:divsChild>
                <w:div w:id="757360740">
                  <w:marLeft w:val="0"/>
                  <w:marRight w:val="0"/>
                  <w:marTop w:val="0"/>
                  <w:marBottom w:val="0"/>
                  <w:divBdr>
                    <w:top w:val="none" w:sz="0" w:space="0" w:color="auto"/>
                    <w:left w:val="none" w:sz="0" w:space="0" w:color="auto"/>
                    <w:bottom w:val="none" w:sz="0" w:space="0" w:color="auto"/>
                    <w:right w:val="none" w:sz="0" w:space="0" w:color="auto"/>
                  </w:divBdr>
                  <w:divsChild>
                    <w:div w:id="239097059">
                      <w:marLeft w:val="0"/>
                      <w:marRight w:val="0"/>
                      <w:marTop w:val="0"/>
                      <w:marBottom w:val="0"/>
                      <w:divBdr>
                        <w:top w:val="none" w:sz="0" w:space="0" w:color="auto"/>
                        <w:left w:val="none" w:sz="0" w:space="0" w:color="auto"/>
                        <w:bottom w:val="none" w:sz="0" w:space="0" w:color="auto"/>
                        <w:right w:val="none" w:sz="0" w:space="0" w:color="auto"/>
                      </w:divBdr>
                      <w:divsChild>
                        <w:div w:id="1114444008">
                          <w:marLeft w:val="0"/>
                          <w:marRight w:val="0"/>
                          <w:marTop w:val="0"/>
                          <w:marBottom w:val="0"/>
                          <w:divBdr>
                            <w:top w:val="none" w:sz="0" w:space="0" w:color="auto"/>
                            <w:left w:val="none" w:sz="0" w:space="0" w:color="auto"/>
                            <w:bottom w:val="none" w:sz="0" w:space="0" w:color="auto"/>
                            <w:right w:val="none" w:sz="0" w:space="0" w:color="auto"/>
                          </w:divBdr>
                          <w:divsChild>
                            <w:div w:id="324406354">
                              <w:marLeft w:val="0"/>
                              <w:marRight w:val="0"/>
                              <w:marTop w:val="0"/>
                              <w:marBottom w:val="0"/>
                              <w:divBdr>
                                <w:top w:val="none" w:sz="0" w:space="0" w:color="auto"/>
                                <w:left w:val="none" w:sz="0" w:space="0" w:color="auto"/>
                                <w:bottom w:val="none" w:sz="0" w:space="0" w:color="auto"/>
                                <w:right w:val="none" w:sz="0" w:space="0" w:color="auto"/>
                              </w:divBdr>
                              <w:divsChild>
                                <w:div w:id="200561417">
                                  <w:marLeft w:val="0"/>
                                  <w:marRight w:val="0"/>
                                  <w:marTop w:val="0"/>
                                  <w:marBottom w:val="0"/>
                                  <w:divBdr>
                                    <w:top w:val="none" w:sz="0" w:space="0" w:color="auto"/>
                                    <w:left w:val="none" w:sz="0" w:space="0" w:color="auto"/>
                                    <w:bottom w:val="none" w:sz="0" w:space="0" w:color="auto"/>
                                    <w:right w:val="none" w:sz="0" w:space="0" w:color="auto"/>
                                  </w:divBdr>
                                  <w:divsChild>
                                    <w:div w:id="2079597194">
                                      <w:marLeft w:val="0"/>
                                      <w:marRight w:val="0"/>
                                      <w:marTop w:val="0"/>
                                      <w:marBottom w:val="0"/>
                                      <w:divBdr>
                                        <w:top w:val="none" w:sz="0" w:space="0" w:color="auto"/>
                                        <w:left w:val="none" w:sz="0" w:space="0" w:color="auto"/>
                                        <w:bottom w:val="none" w:sz="0" w:space="0" w:color="auto"/>
                                        <w:right w:val="none" w:sz="0" w:space="0" w:color="auto"/>
                                      </w:divBdr>
                                      <w:divsChild>
                                        <w:div w:id="1307583517">
                                          <w:marLeft w:val="0"/>
                                          <w:marRight w:val="0"/>
                                          <w:marTop w:val="0"/>
                                          <w:marBottom w:val="0"/>
                                          <w:divBdr>
                                            <w:top w:val="none" w:sz="0" w:space="0" w:color="auto"/>
                                            <w:left w:val="none" w:sz="0" w:space="0" w:color="auto"/>
                                            <w:bottom w:val="none" w:sz="0" w:space="0" w:color="auto"/>
                                            <w:right w:val="none" w:sz="0" w:space="0" w:color="auto"/>
                                          </w:divBdr>
                                          <w:divsChild>
                                            <w:div w:id="345526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8041559">
      <w:bodyDiv w:val="1"/>
      <w:marLeft w:val="0"/>
      <w:marRight w:val="0"/>
      <w:marTop w:val="0"/>
      <w:marBottom w:val="0"/>
      <w:divBdr>
        <w:top w:val="none" w:sz="0" w:space="0" w:color="auto"/>
        <w:left w:val="none" w:sz="0" w:space="0" w:color="auto"/>
        <w:bottom w:val="none" w:sz="0" w:space="0" w:color="auto"/>
        <w:right w:val="none" w:sz="0" w:space="0" w:color="auto"/>
      </w:divBdr>
    </w:div>
    <w:div w:id="135612819">
      <w:bodyDiv w:val="1"/>
      <w:marLeft w:val="0"/>
      <w:marRight w:val="0"/>
      <w:marTop w:val="0"/>
      <w:marBottom w:val="150"/>
      <w:divBdr>
        <w:top w:val="none" w:sz="0" w:space="0" w:color="auto"/>
        <w:left w:val="none" w:sz="0" w:space="0" w:color="auto"/>
        <w:bottom w:val="none" w:sz="0" w:space="0" w:color="auto"/>
        <w:right w:val="none" w:sz="0" w:space="0" w:color="auto"/>
      </w:divBdr>
      <w:divsChild>
        <w:div w:id="1197087572">
          <w:marLeft w:val="3120"/>
          <w:marRight w:val="0"/>
          <w:marTop w:val="0"/>
          <w:marBottom w:val="0"/>
          <w:divBdr>
            <w:top w:val="none" w:sz="0" w:space="0" w:color="auto"/>
            <w:left w:val="single" w:sz="6" w:space="8" w:color="CCCCCC"/>
            <w:bottom w:val="single" w:sz="6" w:space="0" w:color="CCCCCC"/>
            <w:right w:val="none" w:sz="0" w:space="0" w:color="auto"/>
          </w:divBdr>
          <w:divsChild>
            <w:div w:id="1670718018">
              <w:marLeft w:val="0"/>
              <w:marRight w:val="0"/>
              <w:marTop w:val="0"/>
              <w:marBottom w:val="0"/>
              <w:divBdr>
                <w:top w:val="none" w:sz="0" w:space="0" w:color="auto"/>
                <w:left w:val="none" w:sz="0" w:space="0" w:color="auto"/>
                <w:bottom w:val="none" w:sz="0" w:space="0" w:color="auto"/>
                <w:right w:val="none" w:sz="0" w:space="0" w:color="auto"/>
              </w:divBdr>
              <w:divsChild>
                <w:div w:id="307974379">
                  <w:blockQuote w:val="1"/>
                  <w:marLeft w:val="720"/>
                  <w:marRight w:val="720"/>
                  <w:marTop w:val="100"/>
                  <w:marBottom w:val="100"/>
                  <w:divBdr>
                    <w:top w:val="none" w:sz="0" w:space="0" w:color="auto"/>
                    <w:left w:val="none" w:sz="0" w:space="0" w:color="auto"/>
                    <w:bottom w:val="none" w:sz="0" w:space="0" w:color="auto"/>
                    <w:right w:val="none" w:sz="0" w:space="0" w:color="auto"/>
                  </w:divBdr>
                </w:div>
                <w:div w:id="319625848">
                  <w:blockQuote w:val="1"/>
                  <w:marLeft w:val="720"/>
                  <w:marRight w:val="720"/>
                  <w:marTop w:val="100"/>
                  <w:marBottom w:val="100"/>
                  <w:divBdr>
                    <w:top w:val="none" w:sz="0" w:space="0" w:color="auto"/>
                    <w:left w:val="none" w:sz="0" w:space="0" w:color="auto"/>
                    <w:bottom w:val="none" w:sz="0" w:space="0" w:color="auto"/>
                    <w:right w:val="none" w:sz="0" w:space="0" w:color="auto"/>
                  </w:divBdr>
                </w:div>
                <w:div w:id="375129265">
                  <w:blockQuote w:val="1"/>
                  <w:marLeft w:val="720"/>
                  <w:marRight w:val="720"/>
                  <w:marTop w:val="100"/>
                  <w:marBottom w:val="100"/>
                  <w:divBdr>
                    <w:top w:val="none" w:sz="0" w:space="0" w:color="auto"/>
                    <w:left w:val="none" w:sz="0" w:space="0" w:color="auto"/>
                    <w:bottom w:val="none" w:sz="0" w:space="0" w:color="auto"/>
                    <w:right w:val="none" w:sz="0" w:space="0" w:color="auto"/>
                  </w:divBdr>
                </w:div>
                <w:div w:id="1150437113">
                  <w:blockQuote w:val="1"/>
                  <w:marLeft w:val="720"/>
                  <w:marRight w:val="720"/>
                  <w:marTop w:val="100"/>
                  <w:marBottom w:val="100"/>
                  <w:divBdr>
                    <w:top w:val="none" w:sz="0" w:space="0" w:color="auto"/>
                    <w:left w:val="none" w:sz="0" w:space="0" w:color="auto"/>
                    <w:bottom w:val="none" w:sz="0" w:space="0" w:color="auto"/>
                    <w:right w:val="none" w:sz="0" w:space="0" w:color="auto"/>
                  </w:divBdr>
                </w:div>
                <w:div w:id="172073955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5881643">
                  <w:blockQuote w:val="1"/>
                  <w:marLeft w:val="720"/>
                  <w:marRight w:val="720"/>
                  <w:marTop w:val="100"/>
                  <w:marBottom w:val="100"/>
                  <w:divBdr>
                    <w:top w:val="none" w:sz="0" w:space="0" w:color="auto"/>
                    <w:left w:val="none" w:sz="0" w:space="0" w:color="auto"/>
                    <w:bottom w:val="none" w:sz="0" w:space="0" w:color="auto"/>
                    <w:right w:val="none" w:sz="0" w:space="0" w:color="auto"/>
                  </w:divBdr>
                </w:div>
                <w:div w:id="1761171849">
                  <w:blockQuote w:val="1"/>
                  <w:marLeft w:val="720"/>
                  <w:marRight w:val="720"/>
                  <w:marTop w:val="100"/>
                  <w:marBottom w:val="100"/>
                  <w:divBdr>
                    <w:top w:val="none" w:sz="0" w:space="0" w:color="auto"/>
                    <w:left w:val="none" w:sz="0" w:space="0" w:color="auto"/>
                    <w:bottom w:val="none" w:sz="0" w:space="0" w:color="auto"/>
                    <w:right w:val="none" w:sz="0" w:space="0" w:color="auto"/>
                  </w:divBdr>
                </w:div>
                <w:div w:id="1902714824">
                  <w:blockQuote w:val="1"/>
                  <w:marLeft w:val="720"/>
                  <w:marRight w:val="720"/>
                  <w:marTop w:val="100"/>
                  <w:marBottom w:val="100"/>
                  <w:divBdr>
                    <w:top w:val="none" w:sz="0" w:space="0" w:color="auto"/>
                    <w:left w:val="none" w:sz="0" w:space="0" w:color="auto"/>
                    <w:bottom w:val="none" w:sz="0" w:space="0" w:color="auto"/>
                    <w:right w:val="none" w:sz="0" w:space="0" w:color="auto"/>
                  </w:divBdr>
                </w:div>
                <w:div w:id="19703569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94391370">
      <w:bodyDiv w:val="1"/>
      <w:marLeft w:val="0"/>
      <w:marRight w:val="0"/>
      <w:marTop w:val="0"/>
      <w:marBottom w:val="0"/>
      <w:divBdr>
        <w:top w:val="none" w:sz="0" w:space="0" w:color="auto"/>
        <w:left w:val="none" w:sz="0" w:space="0" w:color="auto"/>
        <w:bottom w:val="none" w:sz="0" w:space="0" w:color="auto"/>
        <w:right w:val="none" w:sz="0" w:space="0" w:color="auto"/>
      </w:divBdr>
      <w:divsChild>
        <w:div w:id="178467547">
          <w:marLeft w:val="0"/>
          <w:marRight w:val="0"/>
          <w:marTop w:val="75"/>
          <w:marBottom w:val="75"/>
          <w:divBdr>
            <w:top w:val="none" w:sz="0" w:space="0" w:color="auto"/>
            <w:left w:val="none" w:sz="0" w:space="0" w:color="auto"/>
            <w:bottom w:val="none" w:sz="0" w:space="0" w:color="auto"/>
            <w:right w:val="none" w:sz="0" w:space="0" w:color="auto"/>
          </w:divBdr>
          <w:divsChild>
            <w:div w:id="1080522564">
              <w:marLeft w:val="0"/>
              <w:marRight w:val="0"/>
              <w:marTop w:val="0"/>
              <w:marBottom w:val="0"/>
              <w:divBdr>
                <w:top w:val="none" w:sz="0" w:space="0" w:color="auto"/>
                <w:left w:val="none" w:sz="0" w:space="0" w:color="auto"/>
                <w:bottom w:val="none" w:sz="0" w:space="0" w:color="auto"/>
                <w:right w:val="none" w:sz="0" w:space="0" w:color="auto"/>
              </w:divBdr>
              <w:divsChild>
                <w:div w:id="1657106468">
                  <w:marLeft w:val="0"/>
                  <w:marRight w:val="0"/>
                  <w:marTop w:val="0"/>
                  <w:marBottom w:val="0"/>
                  <w:divBdr>
                    <w:top w:val="none" w:sz="0" w:space="0" w:color="auto"/>
                    <w:left w:val="none" w:sz="0" w:space="0" w:color="auto"/>
                    <w:bottom w:val="none" w:sz="0" w:space="0" w:color="auto"/>
                    <w:right w:val="none" w:sz="0" w:space="0" w:color="auto"/>
                  </w:divBdr>
                  <w:divsChild>
                    <w:div w:id="951983052">
                      <w:marLeft w:val="0"/>
                      <w:marRight w:val="0"/>
                      <w:marTop w:val="0"/>
                      <w:marBottom w:val="0"/>
                      <w:divBdr>
                        <w:top w:val="none" w:sz="0" w:space="0" w:color="auto"/>
                        <w:left w:val="none" w:sz="0" w:space="0" w:color="auto"/>
                        <w:bottom w:val="none" w:sz="0" w:space="0" w:color="auto"/>
                        <w:right w:val="none" w:sz="0" w:space="0" w:color="auto"/>
                      </w:divBdr>
                      <w:divsChild>
                        <w:div w:id="1890411688">
                          <w:marLeft w:val="0"/>
                          <w:marRight w:val="0"/>
                          <w:marTop w:val="0"/>
                          <w:marBottom w:val="0"/>
                          <w:divBdr>
                            <w:top w:val="none" w:sz="0" w:space="0" w:color="auto"/>
                            <w:left w:val="none" w:sz="0" w:space="0" w:color="auto"/>
                            <w:bottom w:val="none" w:sz="0" w:space="0" w:color="auto"/>
                            <w:right w:val="none" w:sz="0" w:space="0" w:color="auto"/>
                          </w:divBdr>
                          <w:divsChild>
                            <w:div w:id="2096323423">
                              <w:marLeft w:val="0"/>
                              <w:marRight w:val="0"/>
                              <w:marTop w:val="0"/>
                              <w:marBottom w:val="0"/>
                              <w:divBdr>
                                <w:top w:val="none" w:sz="0" w:space="0" w:color="auto"/>
                                <w:left w:val="none" w:sz="0" w:space="0" w:color="auto"/>
                                <w:bottom w:val="none" w:sz="0" w:space="0" w:color="auto"/>
                                <w:right w:val="none" w:sz="0" w:space="0" w:color="auto"/>
                              </w:divBdr>
                              <w:divsChild>
                                <w:div w:id="737945209">
                                  <w:marLeft w:val="0"/>
                                  <w:marRight w:val="0"/>
                                  <w:marTop w:val="0"/>
                                  <w:marBottom w:val="300"/>
                                  <w:divBdr>
                                    <w:top w:val="none" w:sz="0" w:space="0" w:color="auto"/>
                                    <w:left w:val="none" w:sz="0" w:space="0" w:color="auto"/>
                                    <w:bottom w:val="none" w:sz="0" w:space="0" w:color="auto"/>
                                    <w:right w:val="none" w:sz="0" w:space="0" w:color="auto"/>
                                  </w:divBdr>
                                  <w:divsChild>
                                    <w:div w:id="299462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5325257">
      <w:bodyDiv w:val="1"/>
      <w:marLeft w:val="0"/>
      <w:marRight w:val="0"/>
      <w:marTop w:val="0"/>
      <w:marBottom w:val="0"/>
      <w:divBdr>
        <w:top w:val="none" w:sz="0" w:space="0" w:color="auto"/>
        <w:left w:val="none" w:sz="0" w:space="0" w:color="auto"/>
        <w:bottom w:val="none" w:sz="0" w:space="0" w:color="auto"/>
        <w:right w:val="none" w:sz="0" w:space="0" w:color="auto"/>
      </w:divBdr>
    </w:div>
    <w:div w:id="421953354">
      <w:bodyDiv w:val="1"/>
      <w:marLeft w:val="0"/>
      <w:marRight w:val="0"/>
      <w:marTop w:val="0"/>
      <w:marBottom w:val="0"/>
      <w:divBdr>
        <w:top w:val="none" w:sz="0" w:space="0" w:color="auto"/>
        <w:left w:val="none" w:sz="0" w:space="0" w:color="auto"/>
        <w:bottom w:val="none" w:sz="0" w:space="0" w:color="auto"/>
        <w:right w:val="none" w:sz="0" w:space="0" w:color="auto"/>
      </w:divBdr>
      <w:divsChild>
        <w:div w:id="1711302751">
          <w:marLeft w:val="2"/>
          <w:marRight w:val="2"/>
          <w:marTop w:val="0"/>
          <w:marBottom w:val="0"/>
          <w:divBdr>
            <w:top w:val="none" w:sz="0" w:space="0" w:color="auto"/>
            <w:left w:val="none" w:sz="0" w:space="0" w:color="auto"/>
            <w:bottom w:val="none" w:sz="0" w:space="0" w:color="auto"/>
            <w:right w:val="none" w:sz="0" w:space="0" w:color="auto"/>
          </w:divBdr>
          <w:divsChild>
            <w:div w:id="1546984586">
              <w:marLeft w:val="0"/>
              <w:marRight w:val="0"/>
              <w:marTop w:val="0"/>
              <w:marBottom w:val="0"/>
              <w:divBdr>
                <w:top w:val="none" w:sz="0" w:space="0" w:color="auto"/>
                <w:left w:val="none" w:sz="0" w:space="0" w:color="auto"/>
                <w:bottom w:val="none" w:sz="0" w:space="0" w:color="auto"/>
                <w:right w:val="none" w:sz="0" w:space="0" w:color="auto"/>
              </w:divBdr>
            </w:div>
          </w:divsChild>
        </w:div>
        <w:div w:id="2016421176">
          <w:marLeft w:val="0"/>
          <w:marRight w:val="0"/>
          <w:marTop w:val="0"/>
          <w:marBottom w:val="450"/>
          <w:divBdr>
            <w:top w:val="none" w:sz="0" w:space="0" w:color="auto"/>
            <w:left w:val="none" w:sz="0" w:space="0" w:color="auto"/>
            <w:bottom w:val="none" w:sz="0" w:space="0" w:color="auto"/>
            <w:right w:val="none" w:sz="0" w:space="0" w:color="auto"/>
          </w:divBdr>
          <w:divsChild>
            <w:div w:id="24985807">
              <w:marLeft w:val="405"/>
              <w:marRight w:val="405"/>
              <w:marTop w:val="0"/>
              <w:marBottom w:val="0"/>
              <w:divBdr>
                <w:top w:val="none" w:sz="0" w:space="0" w:color="auto"/>
                <w:left w:val="none" w:sz="0" w:space="0" w:color="auto"/>
                <w:bottom w:val="none" w:sz="0" w:space="0" w:color="auto"/>
                <w:right w:val="none" w:sz="0" w:space="0" w:color="auto"/>
              </w:divBdr>
              <w:divsChild>
                <w:div w:id="261375558">
                  <w:marLeft w:val="0"/>
                  <w:marRight w:val="0"/>
                  <w:marTop w:val="150"/>
                  <w:marBottom w:val="0"/>
                  <w:divBdr>
                    <w:top w:val="none" w:sz="0" w:space="0" w:color="auto"/>
                    <w:left w:val="none" w:sz="0" w:space="0" w:color="auto"/>
                    <w:bottom w:val="none" w:sz="0" w:space="0" w:color="auto"/>
                    <w:right w:val="none" w:sz="0" w:space="0" w:color="auto"/>
                  </w:divBdr>
                </w:div>
                <w:div w:id="1984920271">
                  <w:marLeft w:val="2880"/>
                  <w:marRight w:val="0"/>
                  <w:marTop w:val="0"/>
                  <w:marBottom w:val="0"/>
                  <w:divBdr>
                    <w:top w:val="none" w:sz="0" w:space="0" w:color="auto"/>
                    <w:left w:val="none" w:sz="0" w:space="0" w:color="auto"/>
                    <w:bottom w:val="none" w:sz="0" w:space="0" w:color="auto"/>
                    <w:right w:val="none" w:sz="0" w:space="0" w:color="auto"/>
                  </w:divBdr>
                  <w:divsChild>
                    <w:div w:id="518667410">
                      <w:marLeft w:val="0"/>
                      <w:marRight w:val="0"/>
                      <w:marTop w:val="0"/>
                      <w:marBottom w:val="0"/>
                      <w:divBdr>
                        <w:top w:val="none" w:sz="0" w:space="0" w:color="auto"/>
                        <w:left w:val="none" w:sz="0" w:space="0" w:color="auto"/>
                        <w:bottom w:val="none" w:sz="0" w:space="0" w:color="auto"/>
                        <w:right w:val="none" w:sz="0" w:space="0" w:color="auto"/>
                      </w:divBdr>
                      <w:divsChild>
                        <w:div w:id="990136962">
                          <w:marLeft w:val="150"/>
                          <w:marRight w:val="0"/>
                          <w:marTop w:val="0"/>
                          <w:marBottom w:val="0"/>
                          <w:divBdr>
                            <w:top w:val="none" w:sz="0" w:space="0" w:color="auto"/>
                            <w:left w:val="none" w:sz="0" w:space="0" w:color="auto"/>
                            <w:bottom w:val="none" w:sz="0" w:space="0" w:color="auto"/>
                            <w:right w:val="none" w:sz="0" w:space="0" w:color="auto"/>
                          </w:divBdr>
                          <w:divsChild>
                            <w:div w:id="1631091312">
                              <w:marLeft w:val="0"/>
                              <w:marRight w:val="0"/>
                              <w:marTop w:val="0"/>
                              <w:marBottom w:val="0"/>
                              <w:divBdr>
                                <w:top w:val="none" w:sz="0" w:space="0" w:color="auto"/>
                                <w:left w:val="none" w:sz="0" w:space="0" w:color="auto"/>
                                <w:bottom w:val="none" w:sz="0" w:space="0" w:color="auto"/>
                                <w:right w:val="none" w:sz="0" w:space="0" w:color="auto"/>
                              </w:divBdr>
                              <w:divsChild>
                                <w:div w:id="186262035">
                                  <w:marLeft w:val="0"/>
                                  <w:marRight w:val="0"/>
                                  <w:marTop w:val="0"/>
                                  <w:marBottom w:val="0"/>
                                  <w:divBdr>
                                    <w:top w:val="none" w:sz="0" w:space="0" w:color="auto"/>
                                    <w:left w:val="none" w:sz="0" w:space="0" w:color="auto"/>
                                    <w:bottom w:val="none" w:sz="0" w:space="0" w:color="auto"/>
                                    <w:right w:val="none" w:sz="0" w:space="0" w:color="auto"/>
                                  </w:divBdr>
                                  <w:divsChild>
                                    <w:div w:id="150951452">
                                      <w:marLeft w:val="150"/>
                                      <w:marRight w:val="0"/>
                                      <w:marTop w:val="0"/>
                                      <w:marBottom w:val="0"/>
                                      <w:divBdr>
                                        <w:top w:val="none" w:sz="0" w:space="0" w:color="auto"/>
                                        <w:left w:val="none" w:sz="0" w:space="0" w:color="auto"/>
                                        <w:bottom w:val="none" w:sz="0" w:space="0" w:color="auto"/>
                                        <w:right w:val="none" w:sz="0" w:space="0" w:color="auto"/>
                                      </w:divBdr>
                                      <w:divsChild>
                                        <w:div w:id="1906332972">
                                          <w:marLeft w:val="0"/>
                                          <w:marRight w:val="150"/>
                                          <w:marTop w:val="0"/>
                                          <w:marBottom w:val="0"/>
                                          <w:divBdr>
                                            <w:top w:val="none" w:sz="0" w:space="0" w:color="auto"/>
                                            <w:left w:val="none" w:sz="0" w:space="0" w:color="auto"/>
                                            <w:bottom w:val="none" w:sz="0" w:space="0" w:color="auto"/>
                                            <w:right w:val="none" w:sz="0" w:space="0" w:color="auto"/>
                                          </w:divBdr>
                                          <w:divsChild>
                                            <w:div w:id="580677465">
                                              <w:marLeft w:val="0"/>
                                              <w:marRight w:val="0"/>
                                              <w:marTop w:val="0"/>
                                              <w:marBottom w:val="0"/>
                                              <w:divBdr>
                                                <w:top w:val="none" w:sz="0" w:space="0" w:color="auto"/>
                                                <w:left w:val="none" w:sz="0" w:space="0" w:color="auto"/>
                                                <w:bottom w:val="none" w:sz="0" w:space="0" w:color="auto"/>
                                                <w:right w:val="none" w:sz="0" w:space="0" w:color="auto"/>
                                              </w:divBdr>
                                            </w:div>
                                            <w:div w:id="1055540595">
                                              <w:marLeft w:val="150"/>
                                              <w:marRight w:val="0"/>
                                              <w:marTop w:val="0"/>
                                              <w:marBottom w:val="0"/>
                                              <w:divBdr>
                                                <w:top w:val="none" w:sz="0" w:space="0" w:color="auto"/>
                                                <w:left w:val="none" w:sz="0" w:space="0" w:color="auto"/>
                                                <w:bottom w:val="none" w:sz="0" w:space="0" w:color="auto"/>
                                                <w:right w:val="none" w:sz="0" w:space="0" w:color="auto"/>
                                              </w:divBdr>
                                            </w:div>
                                            <w:div w:id="1166748466">
                                              <w:marLeft w:val="150"/>
                                              <w:marRight w:val="0"/>
                                              <w:marTop w:val="0"/>
                                              <w:marBottom w:val="0"/>
                                              <w:divBdr>
                                                <w:top w:val="none" w:sz="0" w:space="0" w:color="auto"/>
                                                <w:left w:val="none" w:sz="0" w:space="0" w:color="auto"/>
                                                <w:bottom w:val="none" w:sz="0" w:space="0" w:color="auto"/>
                                                <w:right w:val="none" w:sz="0" w:space="0" w:color="auto"/>
                                              </w:divBdr>
                                            </w:div>
                                            <w:div w:id="1189103943">
                                              <w:marLeft w:val="0"/>
                                              <w:marRight w:val="0"/>
                                              <w:marTop w:val="0"/>
                                              <w:marBottom w:val="0"/>
                                              <w:divBdr>
                                                <w:top w:val="none" w:sz="0" w:space="0" w:color="auto"/>
                                                <w:left w:val="none" w:sz="0" w:space="0" w:color="auto"/>
                                                <w:bottom w:val="none" w:sz="0" w:space="0" w:color="auto"/>
                                                <w:right w:val="none" w:sz="0" w:space="0" w:color="auto"/>
                                              </w:divBdr>
                                            </w:div>
                                            <w:div w:id="1263681090">
                                              <w:marLeft w:val="0"/>
                                              <w:marRight w:val="0"/>
                                              <w:marTop w:val="0"/>
                                              <w:marBottom w:val="0"/>
                                              <w:divBdr>
                                                <w:top w:val="none" w:sz="0" w:space="0" w:color="auto"/>
                                                <w:left w:val="none" w:sz="0" w:space="0" w:color="auto"/>
                                                <w:bottom w:val="none" w:sz="0" w:space="0" w:color="auto"/>
                                                <w:right w:val="none" w:sz="0" w:space="0" w:color="auto"/>
                                              </w:divBdr>
                                            </w:div>
                                            <w:div w:id="1735548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3324997">
                                  <w:marLeft w:val="0"/>
                                  <w:marRight w:val="0"/>
                                  <w:marTop w:val="0"/>
                                  <w:marBottom w:val="0"/>
                                  <w:divBdr>
                                    <w:top w:val="none" w:sz="0" w:space="0" w:color="auto"/>
                                    <w:left w:val="none" w:sz="0" w:space="0" w:color="auto"/>
                                    <w:bottom w:val="none" w:sz="0" w:space="0" w:color="auto"/>
                                    <w:right w:val="none" w:sz="0" w:space="0" w:color="auto"/>
                                  </w:divBdr>
                                  <w:divsChild>
                                    <w:div w:id="148401283">
                                      <w:marLeft w:val="150"/>
                                      <w:marRight w:val="0"/>
                                      <w:marTop w:val="0"/>
                                      <w:marBottom w:val="0"/>
                                      <w:divBdr>
                                        <w:top w:val="none" w:sz="0" w:space="0" w:color="auto"/>
                                        <w:left w:val="none" w:sz="0" w:space="0" w:color="auto"/>
                                        <w:bottom w:val="none" w:sz="0" w:space="0" w:color="auto"/>
                                        <w:right w:val="none" w:sz="0" w:space="0" w:color="auto"/>
                                      </w:divBdr>
                                      <w:divsChild>
                                        <w:div w:id="588854282">
                                          <w:marLeft w:val="0"/>
                                          <w:marRight w:val="150"/>
                                          <w:marTop w:val="0"/>
                                          <w:marBottom w:val="0"/>
                                          <w:divBdr>
                                            <w:top w:val="none" w:sz="0" w:space="0" w:color="auto"/>
                                            <w:left w:val="none" w:sz="0" w:space="0" w:color="auto"/>
                                            <w:bottom w:val="none" w:sz="0" w:space="0" w:color="auto"/>
                                            <w:right w:val="none" w:sz="0" w:space="0" w:color="auto"/>
                                          </w:divBdr>
                                          <w:divsChild>
                                            <w:div w:id="81073686">
                                              <w:marLeft w:val="150"/>
                                              <w:marRight w:val="0"/>
                                              <w:marTop w:val="0"/>
                                              <w:marBottom w:val="0"/>
                                              <w:divBdr>
                                                <w:top w:val="none" w:sz="0" w:space="0" w:color="auto"/>
                                                <w:left w:val="none" w:sz="0" w:space="0" w:color="auto"/>
                                                <w:bottom w:val="none" w:sz="0" w:space="0" w:color="auto"/>
                                                <w:right w:val="none" w:sz="0" w:space="0" w:color="auto"/>
                                              </w:divBdr>
                                            </w:div>
                                            <w:div w:id="1788428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5692360">
                                  <w:marLeft w:val="0"/>
                                  <w:marRight w:val="0"/>
                                  <w:marTop w:val="0"/>
                                  <w:marBottom w:val="0"/>
                                  <w:divBdr>
                                    <w:top w:val="none" w:sz="0" w:space="0" w:color="auto"/>
                                    <w:left w:val="none" w:sz="0" w:space="0" w:color="auto"/>
                                    <w:bottom w:val="none" w:sz="0" w:space="0" w:color="auto"/>
                                    <w:right w:val="none" w:sz="0" w:space="0" w:color="auto"/>
                                  </w:divBdr>
                                  <w:divsChild>
                                    <w:div w:id="1546483060">
                                      <w:marLeft w:val="150"/>
                                      <w:marRight w:val="0"/>
                                      <w:marTop w:val="0"/>
                                      <w:marBottom w:val="0"/>
                                      <w:divBdr>
                                        <w:top w:val="none" w:sz="0" w:space="0" w:color="auto"/>
                                        <w:left w:val="none" w:sz="0" w:space="0" w:color="auto"/>
                                        <w:bottom w:val="none" w:sz="0" w:space="0" w:color="auto"/>
                                        <w:right w:val="none" w:sz="0" w:space="0" w:color="auto"/>
                                      </w:divBdr>
                                      <w:divsChild>
                                        <w:div w:id="1316102349">
                                          <w:marLeft w:val="0"/>
                                          <w:marRight w:val="150"/>
                                          <w:marTop w:val="0"/>
                                          <w:marBottom w:val="0"/>
                                          <w:divBdr>
                                            <w:top w:val="none" w:sz="0" w:space="0" w:color="auto"/>
                                            <w:left w:val="none" w:sz="0" w:space="0" w:color="auto"/>
                                            <w:bottom w:val="none" w:sz="0" w:space="0" w:color="auto"/>
                                            <w:right w:val="none" w:sz="0" w:space="0" w:color="auto"/>
                                          </w:divBdr>
                                          <w:divsChild>
                                            <w:div w:id="25914988">
                                              <w:marLeft w:val="0"/>
                                              <w:marRight w:val="0"/>
                                              <w:marTop w:val="0"/>
                                              <w:marBottom w:val="0"/>
                                              <w:divBdr>
                                                <w:top w:val="none" w:sz="0" w:space="0" w:color="auto"/>
                                                <w:left w:val="none" w:sz="0" w:space="0" w:color="auto"/>
                                                <w:bottom w:val="none" w:sz="0" w:space="0" w:color="auto"/>
                                                <w:right w:val="none" w:sz="0" w:space="0" w:color="auto"/>
                                              </w:divBdr>
                                            </w:div>
                                            <w:div w:id="62995818">
                                              <w:marLeft w:val="0"/>
                                              <w:marRight w:val="0"/>
                                              <w:marTop w:val="0"/>
                                              <w:marBottom w:val="0"/>
                                              <w:divBdr>
                                                <w:top w:val="none" w:sz="0" w:space="0" w:color="auto"/>
                                                <w:left w:val="none" w:sz="0" w:space="0" w:color="auto"/>
                                                <w:bottom w:val="none" w:sz="0" w:space="0" w:color="auto"/>
                                                <w:right w:val="none" w:sz="0" w:space="0" w:color="auto"/>
                                              </w:divBdr>
                                            </w:div>
                                            <w:div w:id="475417418">
                                              <w:marLeft w:val="0"/>
                                              <w:marRight w:val="0"/>
                                              <w:marTop w:val="0"/>
                                              <w:marBottom w:val="0"/>
                                              <w:divBdr>
                                                <w:top w:val="none" w:sz="0" w:space="0" w:color="auto"/>
                                                <w:left w:val="none" w:sz="0" w:space="0" w:color="auto"/>
                                                <w:bottom w:val="none" w:sz="0" w:space="0" w:color="auto"/>
                                                <w:right w:val="none" w:sz="0" w:space="0" w:color="auto"/>
                                              </w:divBdr>
                                            </w:div>
                                            <w:div w:id="1259757907">
                                              <w:marLeft w:val="0"/>
                                              <w:marRight w:val="0"/>
                                              <w:marTop w:val="0"/>
                                              <w:marBottom w:val="0"/>
                                              <w:divBdr>
                                                <w:top w:val="none" w:sz="0" w:space="0" w:color="auto"/>
                                                <w:left w:val="none" w:sz="0" w:space="0" w:color="auto"/>
                                                <w:bottom w:val="none" w:sz="0" w:space="0" w:color="auto"/>
                                                <w:right w:val="none" w:sz="0" w:space="0" w:color="auto"/>
                                              </w:divBdr>
                                            </w:div>
                                            <w:div w:id="1525896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7308373">
                                  <w:marLeft w:val="0"/>
                                  <w:marRight w:val="0"/>
                                  <w:marTop w:val="0"/>
                                  <w:marBottom w:val="0"/>
                                  <w:divBdr>
                                    <w:top w:val="none" w:sz="0" w:space="0" w:color="auto"/>
                                    <w:left w:val="none" w:sz="0" w:space="0" w:color="auto"/>
                                    <w:bottom w:val="none" w:sz="0" w:space="0" w:color="auto"/>
                                    <w:right w:val="none" w:sz="0" w:space="0" w:color="auto"/>
                                  </w:divBdr>
                                  <w:divsChild>
                                    <w:div w:id="732315306">
                                      <w:marLeft w:val="150"/>
                                      <w:marRight w:val="0"/>
                                      <w:marTop w:val="0"/>
                                      <w:marBottom w:val="0"/>
                                      <w:divBdr>
                                        <w:top w:val="none" w:sz="0" w:space="0" w:color="auto"/>
                                        <w:left w:val="none" w:sz="0" w:space="0" w:color="auto"/>
                                        <w:bottom w:val="none" w:sz="0" w:space="0" w:color="auto"/>
                                        <w:right w:val="none" w:sz="0" w:space="0" w:color="auto"/>
                                      </w:divBdr>
                                      <w:divsChild>
                                        <w:div w:id="1466507014">
                                          <w:marLeft w:val="0"/>
                                          <w:marRight w:val="150"/>
                                          <w:marTop w:val="0"/>
                                          <w:marBottom w:val="0"/>
                                          <w:divBdr>
                                            <w:top w:val="none" w:sz="0" w:space="0" w:color="auto"/>
                                            <w:left w:val="none" w:sz="0" w:space="0" w:color="auto"/>
                                            <w:bottom w:val="none" w:sz="0" w:space="0" w:color="auto"/>
                                            <w:right w:val="none" w:sz="0" w:space="0" w:color="auto"/>
                                          </w:divBdr>
                                          <w:divsChild>
                                            <w:div w:id="779881201">
                                              <w:marLeft w:val="0"/>
                                              <w:marRight w:val="0"/>
                                              <w:marTop w:val="0"/>
                                              <w:marBottom w:val="0"/>
                                              <w:divBdr>
                                                <w:top w:val="none" w:sz="0" w:space="0" w:color="auto"/>
                                                <w:left w:val="none" w:sz="0" w:space="0" w:color="auto"/>
                                                <w:bottom w:val="none" w:sz="0" w:space="0" w:color="auto"/>
                                                <w:right w:val="none" w:sz="0" w:space="0" w:color="auto"/>
                                              </w:divBdr>
                                            </w:div>
                                            <w:div w:id="1311058896">
                                              <w:marLeft w:val="150"/>
                                              <w:marRight w:val="0"/>
                                              <w:marTop w:val="0"/>
                                              <w:marBottom w:val="0"/>
                                              <w:divBdr>
                                                <w:top w:val="none" w:sz="0" w:space="0" w:color="auto"/>
                                                <w:left w:val="none" w:sz="0" w:space="0" w:color="auto"/>
                                                <w:bottom w:val="none" w:sz="0" w:space="0" w:color="auto"/>
                                                <w:right w:val="none" w:sz="0" w:space="0" w:color="auto"/>
                                              </w:divBdr>
                                              <w:divsChild>
                                                <w:div w:id="1118111917">
                                                  <w:marLeft w:val="0"/>
                                                  <w:marRight w:val="0"/>
                                                  <w:marTop w:val="0"/>
                                                  <w:marBottom w:val="0"/>
                                                  <w:divBdr>
                                                    <w:top w:val="none" w:sz="0" w:space="0" w:color="auto"/>
                                                    <w:left w:val="none" w:sz="0" w:space="0" w:color="auto"/>
                                                    <w:bottom w:val="none" w:sz="0" w:space="0" w:color="auto"/>
                                                    <w:right w:val="none" w:sz="0" w:space="0" w:color="auto"/>
                                                  </w:divBdr>
                                                </w:div>
                                              </w:divsChild>
                                            </w:div>
                                            <w:div w:id="1582132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0828180">
                                  <w:marLeft w:val="0"/>
                                  <w:marRight w:val="0"/>
                                  <w:marTop w:val="0"/>
                                  <w:marBottom w:val="0"/>
                                  <w:divBdr>
                                    <w:top w:val="none" w:sz="0" w:space="0" w:color="auto"/>
                                    <w:left w:val="none" w:sz="0" w:space="0" w:color="auto"/>
                                    <w:bottom w:val="none" w:sz="0" w:space="0" w:color="auto"/>
                                    <w:right w:val="none" w:sz="0" w:space="0" w:color="auto"/>
                                  </w:divBdr>
                                  <w:divsChild>
                                    <w:div w:id="78647018">
                                      <w:marLeft w:val="150"/>
                                      <w:marRight w:val="0"/>
                                      <w:marTop w:val="0"/>
                                      <w:marBottom w:val="0"/>
                                      <w:divBdr>
                                        <w:top w:val="none" w:sz="0" w:space="0" w:color="auto"/>
                                        <w:left w:val="none" w:sz="0" w:space="0" w:color="auto"/>
                                        <w:bottom w:val="none" w:sz="0" w:space="0" w:color="auto"/>
                                        <w:right w:val="none" w:sz="0" w:space="0" w:color="auto"/>
                                      </w:divBdr>
                                      <w:divsChild>
                                        <w:div w:id="1006398391">
                                          <w:marLeft w:val="0"/>
                                          <w:marRight w:val="150"/>
                                          <w:marTop w:val="0"/>
                                          <w:marBottom w:val="0"/>
                                          <w:divBdr>
                                            <w:top w:val="none" w:sz="0" w:space="0" w:color="auto"/>
                                            <w:left w:val="none" w:sz="0" w:space="0" w:color="auto"/>
                                            <w:bottom w:val="none" w:sz="0" w:space="0" w:color="auto"/>
                                            <w:right w:val="none" w:sz="0" w:space="0" w:color="auto"/>
                                          </w:divBdr>
                                          <w:divsChild>
                                            <w:div w:id="317616306">
                                              <w:marLeft w:val="0"/>
                                              <w:marRight w:val="0"/>
                                              <w:marTop w:val="0"/>
                                              <w:marBottom w:val="0"/>
                                              <w:divBdr>
                                                <w:top w:val="none" w:sz="0" w:space="0" w:color="auto"/>
                                                <w:left w:val="none" w:sz="0" w:space="0" w:color="auto"/>
                                                <w:bottom w:val="none" w:sz="0" w:space="0" w:color="auto"/>
                                                <w:right w:val="none" w:sz="0" w:space="0" w:color="auto"/>
                                              </w:divBdr>
                                            </w:div>
                                            <w:div w:id="517232246">
                                              <w:marLeft w:val="0"/>
                                              <w:marRight w:val="0"/>
                                              <w:marTop w:val="0"/>
                                              <w:marBottom w:val="0"/>
                                              <w:divBdr>
                                                <w:top w:val="none" w:sz="0" w:space="0" w:color="auto"/>
                                                <w:left w:val="none" w:sz="0" w:space="0" w:color="auto"/>
                                                <w:bottom w:val="none" w:sz="0" w:space="0" w:color="auto"/>
                                                <w:right w:val="none" w:sz="0" w:space="0" w:color="auto"/>
                                              </w:divBdr>
                                            </w:div>
                                            <w:div w:id="784927378">
                                              <w:marLeft w:val="0"/>
                                              <w:marRight w:val="0"/>
                                              <w:marTop w:val="0"/>
                                              <w:marBottom w:val="0"/>
                                              <w:divBdr>
                                                <w:top w:val="none" w:sz="0" w:space="0" w:color="auto"/>
                                                <w:left w:val="none" w:sz="0" w:space="0" w:color="auto"/>
                                                <w:bottom w:val="none" w:sz="0" w:space="0" w:color="auto"/>
                                                <w:right w:val="none" w:sz="0" w:space="0" w:color="auto"/>
                                              </w:divBdr>
                                            </w:div>
                                            <w:div w:id="1156536254">
                                              <w:marLeft w:val="0"/>
                                              <w:marRight w:val="0"/>
                                              <w:marTop w:val="0"/>
                                              <w:marBottom w:val="0"/>
                                              <w:divBdr>
                                                <w:top w:val="none" w:sz="0" w:space="0" w:color="auto"/>
                                                <w:left w:val="none" w:sz="0" w:space="0" w:color="auto"/>
                                                <w:bottom w:val="none" w:sz="0" w:space="0" w:color="auto"/>
                                                <w:right w:val="none" w:sz="0" w:space="0" w:color="auto"/>
                                              </w:divBdr>
                                            </w:div>
                                            <w:div w:id="1953196962">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3162626">
                                  <w:marLeft w:val="0"/>
                                  <w:marRight w:val="0"/>
                                  <w:marTop w:val="0"/>
                                  <w:marBottom w:val="0"/>
                                  <w:divBdr>
                                    <w:top w:val="none" w:sz="0" w:space="0" w:color="auto"/>
                                    <w:left w:val="none" w:sz="0" w:space="0" w:color="auto"/>
                                    <w:bottom w:val="none" w:sz="0" w:space="0" w:color="auto"/>
                                    <w:right w:val="none" w:sz="0" w:space="0" w:color="auto"/>
                                  </w:divBdr>
                                  <w:divsChild>
                                    <w:div w:id="1462572138">
                                      <w:marLeft w:val="150"/>
                                      <w:marRight w:val="0"/>
                                      <w:marTop w:val="0"/>
                                      <w:marBottom w:val="0"/>
                                      <w:divBdr>
                                        <w:top w:val="none" w:sz="0" w:space="0" w:color="auto"/>
                                        <w:left w:val="none" w:sz="0" w:space="0" w:color="auto"/>
                                        <w:bottom w:val="none" w:sz="0" w:space="0" w:color="auto"/>
                                        <w:right w:val="none" w:sz="0" w:space="0" w:color="auto"/>
                                      </w:divBdr>
                                      <w:divsChild>
                                        <w:div w:id="2070567781">
                                          <w:marLeft w:val="0"/>
                                          <w:marRight w:val="150"/>
                                          <w:marTop w:val="0"/>
                                          <w:marBottom w:val="0"/>
                                          <w:divBdr>
                                            <w:top w:val="none" w:sz="0" w:space="0" w:color="auto"/>
                                            <w:left w:val="none" w:sz="0" w:space="0" w:color="auto"/>
                                            <w:bottom w:val="none" w:sz="0" w:space="0" w:color="auto"/>
                                            <w:right w:val="none" w:sz="0" w:space="0" w:color="auto"/>
                                          </w:divBdr>
                                          <w:divsChild>
                                            <w:div w:id="96679591">
                                              <w:marLeft w:val="0"/>
                                              <w:marRight w:val="0"/>
                                              <w:marTop w:val="0"/>
                                              <w:marBottom w:val="0"/>
                                              <w:divBdr>
                                                <w:top w:val="none" w:sz="0" w:space="0" w:color="auto"/>
                                                <w:left w:val="none" w:sz="0" w:space="0" w:color="auto"/>
                                                <w:bottom w:val="none" w:sz="0" w:space="0" w:color="auto"/>
                                                <w:right w:val="none" w:sz="0" w:space="0" w:color="auto"/>
                                              </w:divBdr>
                                            </w:div>
                                            <w:div w:id="958535116">
                                              <w:marLeft w:val="0"/>
                                              <w:marRight w:val="0"/>
                                              <w:marTop w:val="0"/>
                                              <w:marBottom w:val="0"/>
                                              <w:divBdr>
                                                <w:top w:val="none" w:sz="0" w:space="0" w:color="auto"/>
                                                <w:left w:val="none" w:sz="0" w:space="0" w:color="auto"/>
                                                <w:bottom w:val="none" w:sz="0" w:space="0" w:color="auto"/>
                                                <w:right w:val="none" w:sz="0" w:space="0" w:color="auto"/>
                                              </w:divBdr>
                                            </w:div>
                                            <w:div w:id="1270240402">
                                              <w:marLeft w:val="0"/>
                                              <w:marRight w:val="0"/>
                                              <w:marTop w:val="0"/>
                                              <w:marBottom w:val="0"/>
                                              <w:divBdr>
                                                <w:top w:val="none" w:sz="0" w:space="0" w:color="auto"/>
                                                <w:left w:val="none" w:sz="0" w:space="0" w:color="auto"/>
                                                <w:bottom w:val="none" w:sz="0" w:space="0" w:color="auto"/>
                                                <w:right w:val="none" w:sz="0" w:space="0" w:color="auto"/>
                                              </w:divBdr>
                                            </w:div>
                                            <w:div w:id="1374765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5658176">
                                  <w:marLeft w:val="0"/>
                                  <w:marRight w:val="0"/>
                                  <w:marTop w:val="0"/>
                                  <w:marBottom w:val="0"/>
                                  <w:divBdr>
                                    <w:top w:val="none" w:sz="0" w:space="0" w:color="auto"/>
                                    <w:left w:val="none" w:sz="0" w:space="0" w:color="auto"/>
                                    <w:bottom w:val="none" w:sz="0" w:space="0" w:color="auto"/>
                                    <w:right w:val="none" w:sz="0" w:space="0" w:color="auto"/>
                                  </w:divBdr>
                                  <w:divsChild>
                                    <w:div w:id="394283846">
                                      <w:marLeft w:val="150"/>
                                      <w:marRight w:val="0"/>
                                      <w:marTop w:val="0"/>
                                      <w:marBottom w:val="0"/>
                                      <w:divBdr>
                                        <w:top w:val="none" w:sz="0" w:space="0" w:color="auto"/>
                                        <w:left w:val="none" w:sz="0" w:space="0" w:color="auto"/>
                                        <w:bottom w:val="none" w:sz="0" w:space="0" w:color="auto"/>
                                        <w:right w:val="none" w:sz="0" w:space="0" w:color="auto"/>
                                      </w:divBdr>
                                      <w:divsChild>
                                        <w:div w:id="449708122">
                                          <w:marLeft w:val="0"/>
                                          <w:marRight w:val="150"/>
                                          <w:marTop w:val="0"/>
                                          <w:marBottom w:val="0"/>
                                          <w:divBdr>
                                            <w:top w:val="none" w:sz="0" w:space="0" w:color="auto"/>
                                            <w:left w:val="none" w:sz="0" w:space="0" w:color="auto"/>
                                            <w:bottom w:val="none" w:sz="0" w:space="0" w:color="auto"/>
                                            <w:right w:val="none" w:sz="0" w:space="0" w:color="auto"/>
                                          </w:divBdr>
                                          <w:divsChild>
                                            <w:div w:id="408885521">
                                              <w:marLeft w:val="0"/>
                                              <w:marRight w:val="0"/>
                                              <w:marTop w:val="0"/>
                                              <w:marBottom w:val="0"/>
                                              <w:divBdr>
                                                <w:top w:val="none" w:sz="0" w:space="0" w:color="auto"/>
                                                <w:left w:val="none" w:sz="0" w:space="0" w:color="auto"/>
                                                <w:bottom w:val="none" w:sz="0" w:space="0" w:color="auto"/>
                                                <w:right w:val="none" w:sz="0" w:space="0" w:color="auto"/>
                                              </w:divBdr>
                                            </w:div>
                                            <w:div w:id="716704241">
                                              <w:marLeft w:val="0"/>
                                              <w:marRight w:val="0"/>
                                              <w:marTop w:val="0"/>
                                              <w:marBottom w:val="0"/>
                                              <w:divBdr>
                                                <w:top w:val="none" w:sz="0" w:space="0" w:color="auto"/>
                                                <w:left w:val="none" w:sz="0" w:space="0" w:color="auto"/>
                                                <w:bottom w:val="none" w:sz="0" w:space="0" w:color="auto"/>
                                                <w:right w:val="none" w:sz="0" w:space="0" w:color="auto"/>
                                              </w:divBdr>
                                            </w:div>
                                            <w:div w:id="1529298849">
                                              <w:marLeft w:val="0"/>
                                              <w:marRight w:val="0"/>
                                              <w:marTop w:val="0"/>
                                              <w:marBottom w:val="0"/>
                                              <w:divBdr>
                                                <w:top w:val="none" w:sz="0" w:space="0" w:color="auto"/>
                                                <w:left w:val="none" w:sz="0" w:space="0" w:color="auto"/>
                                                <w:bottom w:val="none" w:sz="0" w:space="0" w:color="auto"/>
                                                <w:right w:val="none" w:sz="0" w:space="0" w:color="auto"/>
                                              </w:divBdr>
                                            </w:div>
                                            <w:div w:id="1540556424">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5043330">
                                  <w:marLeft w:val="0"/>
                                  <w:marRight w:val="0"/>
                                  <w:marTop w:val="0"/>
                                  <w:marBottom w:val="0"/>
                                  <w:divBdr>
                                    <w:top w:val="none" w:sz="0" w:space="0" w:color="auto"/>
                                    <w:left w:val="none" w:sz="0" w:space="0" w:color="auto"/>
                                    <w:bottom w:val="none" w:sz="0" w:space="0" w:color="auto"/>
                                    <w:right w:val="none" w:sz="0" w:space="0" w:color="auto"/>
                                  </w:divBdr>
                                  <w:divsChild>
                                    <w:div w:id="43798846">
                                      <w:marLeft w:val="150"/>
                                      <w:marRight w:val="0"/>
                                      <w:marTop w:val="0"/>
                                      <w:marBottom w:val="0"/>
                                      <w:divBdr>
                                        <w:top w:val="none" w:sz="0" w:space="0" w:color="auto"/>
                                        <w:left w:val="none" w:sz="0" w:space="0" w:color="auto"/>
                                        <w:bottom w:val="none" w:sz="0" w:space="0" w:color="auto"/>
                                        <w:right w:val="none" w:sz="0" w:space="0" w:color="auto"/>
                                      </w:divBdr>
                                      <w:divsChild>
                                        <w:div w:id="644044816">
                                          <w:marLeft w:val="0"/>
                                          <w:marRight w:val="150"/>
                                          <w:marTop w:val="0"/>
                                          <w:marBottom w:val="0"/>
                                          <w:divBdr>
                                            <w:top w:val="none" w:sz="0" w:space="0" w:color="auto"/>
                                            <w:left w:val="none" w:sz="0" w:space="0" w:color="auto"/>
                                            <w:bottom w:val="none" w:sz="0" w:space="0" w:color="auto"/>
                                            <w:right w:val="none" w:sz="0" w:space="0" w:color="auto"/>
                                          </w:divBdr>
                                          <w:divsChild>
                                            <w:div w:id="390883680">
                                              <w:marLeft w:val="0"/>
                                              <w:marRight w:val="0"/>
                                              <w:marTop w:val="0"/>
                                              <w:marBottom w:val="0"/>
                                              <w:divBdr>
                                                <w:top w:val="none" w:sz="0" w:space="0" w:color="auto"/>
                                                <w:left w:val="none" w:sz="0" w:space="0" w:color="auto"/>
                                                <w:bottom w:val="none" w:sz="0" w:space="0" w:color="auto"/>
                                                <w:right w:val="none" w:sz="0" w:space="0" w:color="auto"/>
                                              </w:divBdr>
                                            </w:div>
                                            <w:div w:id="1216889859">
                                              <w:marLeft w:val="0"/>
                                              <w:marRight w:val="0"/>
                                              <w:marTop w:val="0"/>
                                              <w:marBottom w:val="0"/>
                                              <w:divBdr>
                                                <w:top w:val="none" w:sz="0" w:space="0" w:color="auto"/>
                                                <w:left w:val="none" w:sz="0" w:space="0" w:color="auto"/>
                                                <w:bottom w:val="none" w:sz="0" w:space="0" w:color="auto"/>
                                                <w:right w:val="none" w:sz="0" w:space="0" w:color="auto"/>
                                              </w:divBdr>
                                            </w:div>
                                            <w:div w:id="1390960547">
                                              <w:marLeft w:val="150"/>
                                              <w:marRight w:val="0"/>
                                              <w:marTop w:val="0"/>
                                              <w:marBottom w:val="0"/>
                                              <w:divBdr>
                                                <w:top w:val="none" w:sz="0" w:space="0" w:color="auto"/>
                                                <w:left w:val="none" w:sz="0" w:space="0" w:color="auto"/>
                                                <w:bottom w:val="none" w:sz="0" w:space="0" w:color="auto"/>
                                                <w:right w:val="none" w:sz="0" w:space="0" w:color="auto"/>
                                              </w:divBdr>
                                              <w:divsChild>
                                                <w:div w:id="971714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0278310">
                                  <w:marLeft w:val="0"/>
                                  <w:marRight w:val="0"/>
                                  <w:marTop w:val="0"/>
                                  <w:marBottom w:val="0"/>
                                  <w:divBdr>
                                    <w:top w:val="none" w:sz="0" w:space="0" w:color="auto"/>
                                    <w:left w:val="none" w:sz="0" w:space="0" w:color="auto"/>
                                    <w:bottom w:val="none" w:sz="0" w:space="0" w:color="auto"/>
                                    <w:right w:val="none" w:sz="0" w:space="0" w:color="auto"/>
                                  </w:divBdr>
                                  <w:divsChild>
                                    <w:div w:id="297340127">
                                      <w:marLeft w:val="150"/>
                                      <w:marRight w:val="0"/>
                                      <w:marTop w:val="0"/>
                                      <w:marBottom w:val="0"/>
                                      <w:divBdr>
                                        <w:top w:val="none" w:sz="0" w:space="0" w:color="auto"/>
                                        <w:left w:val="none" w:sz="0" w:space="0" w:color="auto"/>
                                        <w:bottom w:val="none" w:sz="0" w:space="0" w:color="auto"/>
                                        <w:right w:val="none" w:sz="0" w:space="0" w:color="auto"/>
                                      </w:divBdr>
                                      <w:divsChild>
                                        <w:div w:id="997541116">
                                          <w:marLeft w:val="0"/>
                                          <w:marRight w:val="150"/>
                                          <w:marTop w:val="0"/>
                                          <w:marBottom w:val="0"/>
                                          <w:divBdr>
                                            <w:top w:val="none" w:sz="0" w:space="0" w:color="auto"/>
                                            <w:left w:val="none" w:sz="0" w:space="0" w:color="auto"/>
                                            <w:bottom w:val="none" w:sz="0" w:space="0" w:color="auto"/>
                                            <w:right w:val="none" w:sz="0" w:space="0" w:color="auto"/>
                                          </w:divBdr>
                                          <w:divsChild>
                                            <w:div w:id="939752291">
                                              <w:marLeft w:val="0"/>
                                              <w:marRight w:val="0"/>
                                              <w:marTop w:val="0"/>
                                              <w:marBottom w:val="0"/>
                                              <w:divBdr>
                                                <w:top w:val="none" w:sz="0" w:space="0" w:color="auto"/>
                                                <w:left w:val="none" w:sz="0" w:space="0" w:color="auto"/>
                                                <w:bottom w:val="none" w:sz="0" w:space="0" w:color="auto"/>
                                                <w:right w:val="none" w:sz="0" w:space="0" w:color="auto"/>
                                              </w:divBdr>
                                            </w:div>
                                            <w:div w:id="1019812195">
                                              <w:marLeft w:val="0"/>
                                              <w:marRight w:val="0"/>
                                              <w:marTop w:val="0"/>
                                              <w:marBottom w:val="0"/>
                                              <w:divBdr>
                                                <w:top w:val="none" w:sz="0" w:space="0" w:color="auto"/>
                                                <w:left w:val="none" w:sz="0" w:space="0" w:color="auto"/>
                                                <w:bottom w:val="none" w:sz="0" w:space="0" w:color="auto"/>
                                                <w:right w:val="none" w:sz="0" w:space="0" w:color="auto"/>
                                              </w:divBdr>
                                            </w:div>
                                            <w:div w:id="1160730235">
                                              <w:marLeft w:val="0"/>
                                              <w:marRight w:val="0"/>
                                              <w:marTop w:val="0"/>
                                              <w:marBottom w:val="0"/>
                                              <w:divBdr>
                                                <w:top w:val="none" w:sz="0" w:space="0" w:color="auto"/>
                                                <w:left w:val="none" w:sz="0" w:space="0" w:color="auto"/>
                                                <w:bottom w:val="none" w:sz="0" w:space="0" w:color="auto"/>
                                                <w:right w:val="none" w:sz="0" w:space="0" w:color="auto"/>
                                              </w:divBdr>
                                            </w:div>
                                            <w:div w:id="1238245053">
                                              <w:marLeft w:val="0"/>
                                              <w:marRight w:val="0"/>
                                              <w:marTop w:val="0"/>
                                              <w:marBottom w:val="0"/>
                                              <w:divBdr>
                                                <w:top w:val="none" w:sz="0" w:space="0" w:color="auto"/>
                                                <w:left w:val="none" w:sz="0" w:space="0" w:color="auto"/>
                                                <w:bottom w:val="none" w:sz="0" w:space="0" w:color="auto"/>
                                                <w:right w:val="none" w:sz="0" w:space="0" w:color="auto"/>
                                              </w:divBdr>
                                            </w:div>
                                            <w:div w:id="1836721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7713520">
                                  <w:marLeft w:val="0"/>
                                  <w:marRight w:val="0"/>
                                  <w:marTop w:val="0"/>
                                  <w:marBottom w:val="0"/>
                                  <w:divBdr>
                                    <w:top w:val="none" w:sz="0" w:space="0" w:color="auto"/>
                                    <w:left w:val="none" w:sz="0" w:space="0" w:color="auto"/>
                                    <w:bottom w:val="none" w:sz="0" w:space="0" w:color="auto"/>
                                    <w:right w:val="none" w:sz="0" w:space="0" w:color="auto"/>
                                  </w:divBdr>
                                  <w:divsChild>
                                    <w:div w:id="856188644">
                                      <w:marLeft w:val="150"/>
                                      <w:marRight w:val="0"/>
                                      <w:marTop w:val="0"/>
                                      <w:marBottom w:val="0"/>
                                      <w:divBdr>
                                        <w:top w:val="none" w:sz="0" w:space="0" w:color="auto"/>
                                        <w:left w:val="none" w:sz="0" w:space="0" w:color="auto"/>
                                        <w:bottom w:val="none" w:sz="0" w:space="0" w:color="auto"/>
                                        <w:right w:val="none" w:sz="0" w:space="0" w:color="auto"/>
                                      </w:divBdr>
                                      <w:divsChild>
                                        <w:div w:id="2005276681">
                                          <w:marLeft w:val="0"/>
                                          <w:marRight w:val="150"/>
                                          <w:marTop w:val="0"/>
                                          <w:marBottom w:val="0"/>
                                          <w:divBdr>
                                            <w:top w:val="none" w:sz="0" w:space="0" w:color="auto"/>
                                            <w:left w:val="none" w:sz="0" w:space="0" w:color="auto"/>
                                            <w:bottom w:val="none" w:sz="0" w:space="0" w:color="auto"/>
                                            <w:right w:val="none" w:sz="0" w:space="0" w:color="auto"/>
                                          </w:divBdr>
                                          <w:divsChild>
                                            <w:div w:id="566570450">
                                              <w:marLeft w:val="150"/>
                                              <w:marRight w:val="0"/>
                                              <w:marTop w:val="0"/>
                                              <w:marBottom w:val="0"/>
                                              <w:divBdr>
                                                <w:top w:val="none" w:sz="0" w:space="0" w:color="auto"/>
                                                <w:left w:val="none" w:sz="0" w:space="0" w:color="auto"/>
                                                <w:bottom w:val="none" w:sz="0" w:space="0" w:color="auto"/>
                                                <w:right w:val="none" w:sz="0" w:space="0" w:color="auto"/>
                                              </w:divBdr>
                                            </w:div>
                                            <w:div w:id="1298415272">
                                              <w:marLeft w:val="0"/>
                                              <w:marRight w:val="0"/>
                                              <w:marTop w:val="0"/>
                                              <w:marBottom w:val="0"/>
                                              <w:divBdr>
                                                <w:top w:val="none" w:sz="0" w:space="0" w:color="auto"/>
                                                <w:left w:val="none" w:sz="0" w:space="0" w:color="auto"/>
                                                <w:bottom w:val="none" w:sz="0" w:space="0" w:color="auto"/>
                                                <w:right w:val="none" w:sz="0" w:space="0" w:color="auto"/>
                                              </w:divBdr>
                                            </w:div>
                                            <w:div w:id="1340156136">
                                              <w:marLeft w:val="0"/>
                                              <w:marRight w:val="0"/>
                                              <w:marTop w:val="0"/>
                                              <w:marBottom w:val="0"/>
                                              <w:divBdr>
                                                <w:top w:val="none" w:sz="0" w:space="0" w:color="auto"/>
                                                <w:left w:val="none" w:sz="0" w:space="0" w:color="auto"/>
                                                <w:bottom w:val="none" w:sz="0" w:space="0" w:color="auto"/>
                                                <w:right w:val="none" w:sz="0" w:space="0" w:color="auto"/>
                                              </w:divBdr>
                                            </w:div>
                                            <w:div w:id="1701467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1693604">
                                  <w:marLeft w:val="0"/>
                                  <w:marRight w:val="0"/>
                                  <w:marTop w:val="0"/>
                                  <w:marBottom w:val="0"/>
                                  <w:divBdr>
                                    <w:top w:val="none" w:sz="0" w:space="0" w:color="auto"/>
                                    <w:left w:val="none" w:sz="0" w:space="0" w:color="auto"/>
                                    <w:bottom w:val="none" w:sz="0" w:space="0" w:color="auto"/>
                                    <w:right w:val="none" w:sz="0" w:space="0" w:color="auto"/>
                                  </w:divBdr>
                                  <w:divsChild>
                                    <w:div w:id="431365188">
                                      <w:marLeft w:val="150"/>
                                      <w:marRight w:val="0"/>
                                      <w:marTop w:val="0"/>
                                      <w:marBottom w:val="0"/>
                                      <w:divBdr>
                                        <w:top w:val="none" w:sz="0" w:space="0" w:color="auto"/>
                                        <w:left w:val="none" w:sz="0" w:space="0" w:color="auto"/>
                                        <w:bottom w:val="none" w:sz="0" w:space="0" w:color="auto"/>
                                        <w:right w:val="none" w:sz="0" w:space="0" w:color="auto"/>
                                      </w:divBdr>
                                      <w:divsChild>
                                        <w:div w:id="1322545284">
                                          <w:marLeft w:val="0"/>
                                          <w:marRight w:val="150"/>
                                          <w:marTop w:val="0"/>
                                          <w:marBottom w:val="0"/>
                                          <w:divBdr>
                                            <w:top w:val="none" w:sz="0" w:space="0" w:color="auto"/>
                                            <w:left w:val="none" w:sz="0" w:space="0" w:color="auto"/>
                                            <w:bottom w:val="none" w:sz="0" w:space="0" w:color="auto"/>
                                            <w:right w:val="none" w:sz="0" w:space="0" w:color="auto"/>
                                          </w:divBdr>
                                          <w:divsChild>
                                            <w:div w:id="988905303">
                                              <w:marLeft w:val="0"/>
                                              <w:marRight w:val="0"/>
                                              <w:marTop w:val="0"/>
                                              <w:marBottom w:val="0"/>
                                              <w:divBdr>
                                                <w:top w:val="none" w:sz="0" w:space="0" w:color="auto"/>
                                                <w:left w:val="none" w:sz="0" w:space="0" w:color="auto"/>
                                                <w:bottom w:val="none" w:sz="0" w:space="0" w:color="auto"/>
                                                <w:right w:val="none" w:sz="0" w:space="0" w:color="auto"/>
                                              </w:divBdr>
                                            </w:div>
                                            <w:div w:id="1092358734">
                                              <w:marLeft w:val="0"/>
                                              <w:marRight w:val="0"/>
                                              <w:marTop w:val="0"/>
                                              <w:marBottom w:val="0"/>
                                              <w:divBdr>
                                                <w:top w:val="none" w:sz="0" w:space="0" w:color="auto"/>
                                                <w:left w:val="none" w:sz="0" w:space="0" w:color="auto"/>
                                                <w:bottom w:val="none" w:sz="0" w:space="0" w:color="auto"/>
                                                <w:right w:val="none" w:sz="0" w:space="0" w:color="auto"/>
                                              </w:divBdr>
                                            </w:div>
                                            <w:div w:id="1096486394">
                                              <w:marLeft w:val="0"/>
                                              <w:marRight w:val="0"/>
                                              <w:marTop w:val="0"/>
                                              <w:marBottom w:val="0"/>
                                              <w:divBdr>
                                                <w:top w:val="none" w:sz="0" w:space="0" w:color="auto"/>
                                                <w:left w:val="none" w:sz="0" w:space="0" w:color="auto"/>
                                                <w:bottom w:val="none" w:sz="0" w:space="0" w:color="auto"/>
                                                <w:right w:val="none" w:sz="0" w:space="0" w:color="auto"/>
                                              </w:divBdr>
                                            </w:div>
                                            <w:div w:id="1312757703">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1338938">
                                  <w:marLeft w:val="0"/>
                                  <w:marRight w:val="0"/>
                                  <w:marTop w:val="0"/>
                                  <w:marBottom w:val="0"/>
                                  <w:divBdr>
                                    <w:top w:val="none" w:sz="0" w:space="0" w:color="auto"/>
                                    <w:left w:val="none" w:sz="0" w:space="0" w:color="auto"/>
                                    <w:bottom w:val="none" w:sz="0" w:space="0" w:color="auto"/>
                                    <w:right w:val="none" w:sz="0" w:space="0" w:color="auto"/>
                                  </w:divBdr>
                                  <w:divsChild>
                                    <w:div w:id="340398604">
                                      <w:marLeft w:val="150"/>
                                      <w:marRight w:val="0"/>
                                      <w:marTop w:val="0"/>
                                      <w:marBottom w:val="0"/>
                                      <w:divBdr>
                                        <w:top w:val="none" w:sz="0" w:space="0" w:color="auto"/>
                                        <w:left w:val="none" w:sz="0" w:space="0" w:color="auto"/>
                                        <w:bottom w:val="none" w:sz="0" w:space="0" w:color="auto"/>
                                        <w:right w:val="none" w:sz="0" w:space="0" w:color="auto"/>
                                      </w:divBdr>
                                      <w:divsChild>
                                        <w:div w:id="139613227">
                                          <w:marLeft w:val="0"/>
                                          <w:marRight w:val="150"/>
                                          <w:marTop w:val="0"/>
                                          <w:marBottom w:val="0"/>
                                          <w:divBdr>
                                            <w:top w:val="none" w:sz="0" w:space="0" w:color="auto"/>
                                            <w:left w:val="none" w:sz="0" w:space="0" w:color="auto"/>
                                            <w:bottom w:val="none" w:sz="0" w:space="0" w:color="auto"/>
                                            <w:right w:val="none" w:sz="0" w:space="0" w:color="auto"/>
                                          </w:divBdr>
                                          <w:divsChild>
                                            <w:div w:id="432822599">
                                              <w:marLeft w:val="0"/>
                                              <w:marRight w:val="0"/>
                                              <w:marTop w:val="0"/>
                                              <w:marBottom w:val="0"/>
                                              <w:divBdr>
                                                <w:top w:val="none" w:sz="0" w:space="0" w:color="auto"/>
                                                <w:left w:val="none" w:sz="0" w:space="0" w:color="auto"/>
                                                <w:bottom w:val="none" w:sz="0" w:space="0" w:color="auto"/>
                                                <w:right w:val="none" w:sz="0" w:space="0" w:color="auto"/>
                                              </w:divBdr>
                                            </w:div>
                                            <w:div w:id="484667912">
                                              <w:marLeft w:val="0"/>
                                              <w:marRight w:val="0"/>
                                              <w:marTop w:val="0"/>
                                              <w:marBottom w:val="0"/>
                                              <w:divBdr>
                                                <w:top w:val="none" w:sz="0" w:space="0" w:color="auto"/>
                                                <w:left w:val="none" w:sz="0" w:space="0" w:color="auto"/>
                                                <w:bottom w:val="none" w:sz="0" w:space="0" w:color="auto"/>
                                                <w:right w:val="none" w:sz="0" w:space="0" w:color="auto"/>
                                              </w:divBdr>
                                            </w:div>
                                            <w:div w:id="1273702844">
                                              <w:marLeft w:val="0"/>
                                              <w:marRight w:val="0"/>
                                              <w:marTop w:val="0"/>
                                              <w:marBottom w:val="0"/>
                                              <w:divBdr>
                                                <w:top w:val="none" w:sz="0" w:space="0" w:color="auto"/>
                                                <w:left w:val="none" w:sz="0" w:space="0" w:color="auto"/>
                                                <w:bottom w:val="none" w:sz="0" w:space="0" w:color="auto"/>
                                                <w:right w:val="none" w:sz="0" w:space="0" w:color="auto"/>
                                              </w:divBdr>
                                            </w:div>
                                            <w:div w:id="1292595572">
                                              <w:marLeft w:val="150"/>
                                              <w:marRight w:val="0"/>
                                              <w:marTop w:val="0"/>
                                              <w:marBottom w:val="0"/>
                                              <w:divBdr>
                                                <w:top w:val="none" w:sz="0" w:space="0" w:color="auto"/>
                                                <w:left w:val="none" w:sz="0" w:space="0" w:color="auto"/>
                                                <w:bottom w:val="none" w:sz="0" w:space="0" w:color="auto"/>
                                                <w:right w:val="none" w:sz="0" w:space="0" w:color="auto"/>
                                              </w:divBdr>
                                            </w:div>
                                            <w:div w:id="1351562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50869721">
                          <w:marLeft w:val="0"/>
                          <w:marRight w:val="0"/>
                          <w:marTop w:val="0"/>
                          <w:marBottom w:val="0"/>
                          <w:divBdr>
                            <w:top w:val="none" w:sz="0" w:space="0" w:color="auto"/>
                            <w:left w:val="none" w:sz="0" w:space="0" w:color="auto"/>
                            <w:bottom w:val="none" w:sz="0" w:space="0" w:color="auto"/>
                            <w:right w:val="none" w:sz="0" w:space="0" w:color="auto"/>
                          </w:divBdr>
                          <w:divsChild>
                            <w:div w:id="579218755">
                              <w:marLeft w:val="0"/>
                              <w:marRight w:val="0"/>
                              <w:marTop w:val="0"/>
                              <w:marBottom w:val="0"/>
                              <w:divBdr>
                                <w:top w:val="none" w:sz="0" w:space="0" w:color="auto"/>
                                <w:left w:val="none" w:sz="0" w:space="0" w:color="auto"/>
                                <w:bottom w:val="none" w:sz="0" w:space="0" w:color="auto"/>
                                <w:right w:val="none" w:sz="0" w:space="0" w:color="auto"/>
                              </w:divBdr>
                            </w:div>
                            <w:div w:id="685061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618591">
                      <w:marLeft w:val="0"/>
                      <w:marRight w:val="0"/>
                      <w:marTop w:val="0"/>
                      <w:marBottom w:val="0"/>
                      <w:divBdr>
                        <w:top w:val="none" w:sz="0" w:space="0" w:color="auto"/>
                        <w:left w:val="none" w:sz="0" w:space="0" w:color="auto"/>
                        <w:bottom w:val="none" w:sz="0" w:space="0" w:color="auto"/>
                        <w:right w:val="none" w:sz="0" w:space="0" w:color="auto"/>
                      </w:divBdr>
                      <w:divsChild>
                        <w:div w:id="1118253986">
                          <w:marLeft w:val="0"/>
                          <w:marRight w:val="0"/>
                          <w:marTop w:val="0"/>
                          <w:marBottom w:val="0"/>
                          <w:divBdr>
                            <w:top w:val="none" w:sz="0" w:space="0" w:color="auto"/>
                            <w:left w:val="none" w:sz="0" w:space="0" w:color="auto"/>
                            <w:bottom w:val="none" w:sz="0" w:space="0" w:color="auto"/>
                            <w:right w:val="none" w:sz="0" w:space="0" w:color="auto"/>
                          </w:divBdr>
                          <w:divsChild>
                            <w:div w:id="1305889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713181">
              <w:marLeft w:val="0"/>
              <w:marRight w:val="0"/>
              <w:marTop w:val="0"/>
              <w:marBottom w:val="0"/>
              <w:divBdr>
                <w:top w:val="none" w:sz="0" w:space="0" w:color="auto"/>
                <w:left w:val="none" w:sz="0" w:space="0" w:color="auto"/>
                <w:bottom w:val="none" w:sz="0" w:space="0" w:color="auto"/>
                <w:right w:val="none" w:sz="0" w:space="0" w:color="auto"/>
              </w:divBdr>
            </w:div>
            <w:div w:id="1910312214">
              <w:marLeft w:val="0"/>
              <w:marRight w:val="0"/>
              <w:marTop w:val="0"/>
              <w:marBottom w:val="0"/>
              <w:divBdr>
                <w:top w:val="none" w:sz="0" w:space="0" w:color="auto"/>
                <w:left w:val="none" w:sz="0" w:space="0" w:color="auto"/>
                <w:bottom w:val="none" w:sz="0" w:space="0" w:color="auto"/>
                <w:right w:val="none" w:sz="0" w:space="0" w:color="auto"/>
              </w:divBdr>
            </w:div>
            <w:div w:id="2047831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983264">
      <w:bodyDiv w:val="1"/>
      <w:marLeft w:val="0"/>
      <w:marRight w:val="0"/>
      <w:marTop w:val="0"/>
      <w:marBottom w:val="0"/>
      <w:divBdr>
        <w:top w:val="none" w:sz="0" w:space="0" w:color="auto"/>
        <w:left w:val="none" w:sz="0" w:space="0" w:color="auto"/>
        <w:bottom w:val="none" w:sz="0" w:space="0" w:color="auto"/>
        <w:right w:val="none" w:sz="0" w:space="0" w:color="auto"/>
      </w:divBdr>
      <w:divsChild>
        <w:div w:id="1500004362">
          <w:marLeft w:val="75"/>
          <w:marRight w:val="75"/>
          <w:marTop w:val="0"/>
          <w:marBottom w:val="0"/>
          <w:divBdr>
            <w:top w:val="none" w:sz="0" w:space="0" w:color="auto"/>
            <w:left w:val="none" w:sz="0" w:space="0" w:color="auto"/>
            <w:bottom w:val="none" w:sz="0" w:space="0" w:color="auto"/>
            <w:right w:val="none" w:sz="0" w:space="0" w:color="auto"/>
          </w:divBdr>
          <w:divsChild>
            <w:div w:id="2631534">
              <w:marLeft w:val="0"/>
              <w:marRight w:val="0"/>
              <w:marTop w:val="0"/>
              <w:marBottom w:val="315"/>
              <w:divBdr>
                <w:top w:val="none" w:sz="0" w:space="0" w:color="auto"/>
                <w:left w:val="none" w:sz="0" w:space="0" w:color="auto"/>
                <w:bottom w:val="none" w:sz="0" w:space="0" w:color="auto"/>
                <w:right w:val="none" w:sz="0" w:space="0" w:color="auto"/>
              </w:divBdr>
              <w:divsChild>
                <w:div w:id="382486049">
                  <w:marLeft w:val="0"/>
                  <w:marRight w:val="0"/>
                  <w:marTop w:val="105"/>
                  <w:marBottom w:val="0"/>
                  <w:divBdr>
                    <w:top w:val="none" w:sz="0" w:space="0" w:color="auto"/>
                    <w:left w:val="none" w:sz="0" w:space="0" w:color="auto"/>
                    <w:bottom w:val="none" w:sz="0" w:space="0" w:color="auto"/>
                    <w:right w:val="none" w:sz="0" w:space="0" w:color="auto"/>
                  </w:divBdr>
                </w:div>
              </w:divsChild>
            </w:div>
            <w:div w:id="985821401">
              <w:marLeft w:val="0"/>
              <w:marRight w:val="0"/>
              <w:marTop w:val="210"/>
              <w:marBottom w:val="0"/>
              <w:divBdr>
                <w:top w:val="none" w:sz="0" w:space="0" w:color="auto"/>
                <w:left w:val="none" w:sz="0" w:space="0" w:color="auto"/>
                <w:bottom w:val="none" w:sz="0" w:space="0" w:color="auto"/>
                <w:right w:val="none" w:sz="0" w:space="0" w:color="auto"/>
              </w:divBdr>
            </w:div>
          </w:divsChild>
        </w:div>
      </w:divsChild>
    </w:div>
    <w:div w:id="587353834">
      <w:bodyDiv w:val="1"/>
      <w:marLeft w:val="0"/>
      <w:marRight w:val="0"/>
      <w:marTop w:val="0"/>
      <w:marBottom w:val="0"/>
      <w:divBdr>
        <w:top w:val="none" w:sz="0" w:space="0" w:color="auto"/>
        <w:left w:val="none" w:sz="0" w:space="0" w:color="auto"/>
        <w:bottom w:val="none" w:sz="0" w:space="0" w:color="auto"/>
        <w:right w:val="none" w:sz="0" w:space="0" w:color="auto"/>
      </w:divBdr>
      <w:divsChild>
        <w:div w:id="373308391">
          <w:marLeft w:val="0"/>
          <w:marRight w:val="0"/>
          <w:marTop w:val="0"/>
          <w:marBottom w:val="450"/>
          <w:divBdr>
            <w:top w:val="none" w:sz="0" w:space="0" w:color="auto"/>
            <w:left w:val="none" w:sz="0" w:space="0" w:color="auto"/>
            <w:bottom w:val="none" w:sz="0" w:space="0" w:color="auto"/>
            <w:right w:val="none" w:sz="0" w:space="0" w:color="auto"/>
          </w:divBdr>
          <w:divsChild>
            <w:div w:id="1082868991">
              <w:marLeft w:val="405"/>
              <w:marRight w:val="405"/>
              <w:marTop w:val="0"/>
              <w:marBottom w:val="0"/>
              <w:divBdr>
                <w:top w:val="none" w:sz="0" w:space="0" w:color="auto"/>
                <w:left w:val="none" w:sz="0" w:space="0" w:color="auto"/>
                <w:bottom w:val="none" w:sz="0" w:space="0" w:color="auto"/>
                <w:right w:val="none" w:sz="0" w:space="0" w:color="auto"/>
              </w:divBdr>
              <w:divsChild>
                <w:div w:id="1899244762">
                  <w:marLeft w:val="2880"/>
                  <w:marRight w:val="0"/>
                  <w:marTop w:val="0"/>
                  <w:marBottom w:val="0"/>
                  <w:divBdr>
                    <w:top w:val="none" w:sz="0" w:space="0" w:color="auto"/>
                    <w:left w:val="none" w:sz="0" w:space="0" w:color="auto"/>
                    <w:bottom w:val="none" w:sz="0" w:space="0" w:color="auto"/>
                    <w:right w:val="none" w:sz="0" w:space="0" w:color="auto"/>
                  </w:divBdr>
                  <w:divsChild>
                    <w:div w:id="626199435">
                      <w:marLeft w:val="0"/>
                      <w:marRight w:val="0"/>
                      <w:marTop w:val="0"/>
                      <w:marBottom w:val="0"/>
                      <w:divBdr>
                        <w:top w:val="none" w:sz="0" w:space="0" w:color="auto"/>
                        <w:left w:val="none" w:sz="0" w:space="0" w:color="auto"/>
                        <w:bottom w:val="none" w:sz="0" w:space="0" w:color="auto"/>
                        <w:right w:val="none" w:sz="0" w:space="0" w:color="auto"/>
                      </w:divBdr>
                      <w:divsChild>
                        <w:div w:id="1181317700">
                          <w:marLeft w:val="150"/>
                          <w:marRight w:val="0"/>
                          <w:marTop w:val="0"/>
                          <w:marBottom w:val="0"/>
                          <w:divBdr>
                            <w:top w:val="none" w:sz="0" w:space="0" w:color="auto"/>
                            <w:left w:val="none" w:sz="0" w:space="0" w:color="auto"/>
                            <w:bottom w:val="none" w:sz="0" w:space="0" w:color="auto"/>
                            <w:right w:val="none" w:sz="0" w:space="0" w:color="auto"/>
                          </w:divBdr>
                          <w:divsChild>
                            <w:div w:id="296960680">
                              <w:marLeft w:val="0"/>
                              <w:marRight w:val="0"/>
                              <w:marTop w:val="0"/>
                              <w:marBottom w:val="0"/>
                              <w:divBdr>
                                <w:top w:val="none" w:sz="0" w:space="0" w:color="auto"/>
                                <w:left w:val="none" w:sz="0" w:space="0" w:color="auto"/>
                                <w:bottom w:val="none" w:sz="0" w:space="0" w:color="auto"/>
                                <w:right w:val="none" w:sz="0" w:space="0" w:color="auto"/>
                              </w:divBdr>
                              <w:divsChild>
                                <w:div w:id="1288008223">
                                  <w:marLeft w:val="0"/>
                                  <w:marRight w:val="0"/>
                                  <w:marTop w:val="0"/>
                                  <w:marBottom w:val="0"/>
                                  <w:divBdr>
                                    <w:top w:val="none" w:sz="0" w:space="0" w:color="auto"/>
                                    <w:left w:val="none" w:sz="0" w:space="0" w:color="auto"/>
                                    <w:bottom w:val="none" w:sz="0" w:space="0" w:color="auto"/>
                                    <w:right w:val="none" w:sz="0" w:space="0" w:color="auto"/>
                                  </w:divBdr>
                                  <w:divsChild>
                                    <w:div w:id="2102598853">
                                      <w:marLeft w:val="150"/>
                                      <w:marRight w:val="0"/>
                                      <w:marTop w:val="0"/>
                                      <w:marBottom w:val="0"/>
                                      <w:divBdr>
                                        <w:top w:val="none" w:sz="0" w:space="0" w:color="auto"/>
                                        <w:left w:val="none" w:sz="0" w:space="0" w:color="auto"/>
                                        <w:bottom w:val="none" w:sz="0" w:space="0" w:color="auto"/>
                                        <w:right w:val="none" w:sz="0" w:space="0" w:color="auto"/>
                                      </w:divBdr>
                                      <w:divsChild>
                                        <w:div w:id="50929583">
                                          <w:marLeft w:val="0"/>
                                          <w:marRight w:val="150"/>
                                          <w:marTop w:val="0"/>
                                          <w:marBottom w:val="0"/>
                                          <w:divBdr>
                                            <w:top w:val="none" w:sz="0" w:space="0" w:color="auto"/>
                                            <w:left w:val="none" w:sz="0" w:space="0" w:color="auto"/>
                                            <w:bottom w:val="none" w:sz="0" w:space="0" w:color="auto"/>
                                            <w:right w:val="none" w:sz="0" w:space="0" w:color="auto"/>
                                          </w:divBdr>
                                          <w:divsChild>
                                            <w:div w:id="203057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61536933">
      <w:bodyDiv w:val="1"/>
      <w:marLeft w:val="0"/>
      <w:marRight w:val="0"/>
      <w:marTop w:val="0"/>
      <w:marBottom w:val="150"/>
      <w:divBdr>
        <w:top w:val="none" w:sz="0" w:space="0" w:color="auto"/>
        <w:left w:val="none" w:sz="0" w:space="0" w:color="auto"/>
        <w:bottom w:val="none" w:sz="0" w:space="0" w:color="auto"/>
        <w:right w:val="none" w:sz="0" w:space="0" w:color="auto"/>
      </w:divBdr>
      <w:divsChild>
        <w:div w:id="796491606">
          <w:marLeft w:val="3120"/>
          <w:marRight w:val="0"/>
          <w:marTop w:val="0"/>
          <w:marBottom w:val="0"/>
          <w:divBdr>
            <w:top w:val="none" w:sz="0" w:space="0" w:color="auto"/>
            <w:left w:val="single" w:sz="6" w:space="8" w:color="CCCCCC"/>
            <w:bottom w:val="single" w:sz="6" w:space="0" w:color="CCCCCC"/>
            <w:right w:val="none" w:sz="0" w:space="0" w:color="auto"/>
          </w:divBdr>
          <w:divsChild>
            <w:div w:id="1693074124">
              <w:marLeft w:val="0"/>
              <w:marRight w:val="0"/>
              <w:marTop w:val="0"/>
              <w:marBottom w:val="0"/>
              <w:divBdr>
                <w:top w:val="none" w:sz="0" w:space="0" w:color="auto"/>
                <w:left w:val="none" w:sz="0" w:space="0" w:color="auto"/>
                <w:bottom w:val="none" w:sz="0" w:space="0" w:color="auto"/>
                <w:right w:val="none" w:sz="0" w:space="0" w:color="auto"/>
              </w:divBdr>
              <w:divsChild>
                <w:div w:id="787263">
                  <w:blockQuote w:val="1"/>
                  <w:marLeft w:val="720"/>
                  <w:marRight w:val="720"/>
                  <w:marTop w:val="100"/>
                  <w:marBottom w:val="100"/>
                  <w:divBdr>
                    <w:top w:val="none" w:sz="0" w:space="0" w:color="auto"/>
                    <w:left w:val="none" w:sz="0" w:space="0" w:color="auto"/>
                    <w:bottom w:val="none" w:sz="0" w:space="0" w:color="auto"/>
                    <w:right w:val="none" w:sz="0" w:space="0" w:color="auto"/>
                  </w:divBdr>
                </w:div>
                <w:div w:id="34621865">
                  <w:blockQuote w:val="1"/>
                  <w:marLeft w:val="720"/>
                  <w:marRight w:val="720"/>
                  <w:marTop w:val="100"/>
                  <w:marBottom w:val="100"/>
                  <w:divBdr>
                    <w:top w:val="none" w:sz="0" w:space="0" w:color="auto"/>
                    <w:left w:val="none" w:sz="0" w:space="0" w:color="auto"/>
                    <w:bottom w:val="none" w:sz="0" w:space="0" w:color="auto"/>
                    <w:right w:val="none" w:sz="0" w:space="0" w:color="auto"/>
                  </w:divBdr>
                </w:div>
                <w:div w:id="43459606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771170016">
      <w:bodyDiv w:val="1"/>
      <w:marLeft w:val="375"/>
      <w:marRight w:val="375"/>
      <w:marTop w:val="75"/>
      <w:marBottom w:val="75"/>
      <w:divBdr>
        <w:top w:val="none" w:sz="0" w:space="0" w:color="auto"/>
        <w:left w:val="none" w:sz="0" w:space="0" w:color="auto"/>
        <w:bottom w:val="none" w:sz="0" w:space="0" w:color="auto"/>
        <w:right w:val="none" w:sz="0" w:space="0" w:color="auto"/>
      </w:divBdr>
      <w:divsChild>
        <w:div w:id="327901996">
          <w:marLeft w:val="0"/>
          <w:marRight w:val="0"/>
          <w:marTop w:val="0"/>
          <w:marBottom w:val="0"/>
          <w:divBdr>
            <w:top w:val="none" w:sz="0" w:space="0" w:color="auto"/>
            <w:left w:val="none" w:sz="0" w:space="0" w:color="auto"/>
            <w:bottom w:val="none" w:sz="0" w:space="0" w:color="auto"/>
            <w:right w:val="none" w:sz="0" w:space="0" w:color="auto"/>
          </w:divBdr>
          <w:divsChild>
            <w:div w:id="270089247">
              <w:marLeft w:val="0"/>
              <w:marRight w:val="0"/>
              <w:marTop w:val="0"/>
              <w:marBottom w:val="0"/>
              <w:divBdr>
                <w:top w:val="none" w:sz="0" w:space="0" w:color="auto"/>
                <w:left w:val="none" w:sz="0" w:space="0" w:color="auto"/>
                <w:bottom w:val="none" w:sz="0" w:space="0" w:color="auto"/>
                <w:right w:val="none" w:sz="0" w:space="0" w:color="auto"/>
              </w:divBdr>
              <w:divsChild>
                <w:div w:id="493186676">
                  <w:marLeft w:val="0"/>
                  <w:marRight w:val="0"/>
                  <w:marTop w:val="0"/>
                  <w:marBottom w:val="0"/>
                  <w:divBdr>
                    <w:top w:val="none" w:sz="0" w:space="0" w:color="auto"/>
                    <w:left w:val="none" w:sz="0" w:space="0" w:color="auto"/>
                    <w:bottom w:val="none" w:sz="0" w:space="0" w:color="auto"/>
                    <w:right w:val="none" w:sz="0" w:space="0" w:color="auto"/>
                  </w:divBdr>
                  <w:divsChild>
                    <w:div w:id="20892260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777338187">
      <w:bodyDiv w:val="1"/>
      <w:marLeft w:val="375"/>
      <w:marRight w:val="375"/>
      <w:marTop w:val="75"/>
      <w:marBottom w:val="75"/>
      <w:divBdr>
        <w:top w:val="none" w:sz="0" w:space="0" w:color="auto"/>
        <w:left w:val="none" w:sz="0" w:space="0" w:color="auto"/>
        <w:bottom w:val="none" w:sz="0" w:space="0" w:color="auto"/>
        <w:right w:val="none" w:sz="0" w:space="0" w:color="auto"/>
      </w:divBdr>
      <w:divsChild>
        <w:div w:id="631255441">
          <w:marLeft w:val="0"/>
          <w:marRight w:val="0"/>
          <w:marTop w:val="0"/>
          <w:marBottom w:val="0"/>
          <w:divBdr>
            <w:top w:val="none" w:sz="0" w:space="0" w:color="auto"/>
            <w:left w:val="none" w:sz="0" w:space="0" w:color="auto"/>
            <w:bottom w:val="none" w:sz="0" w:space="0" w:color="auto"/>
            <w:right w:val="none" w:sz="0" w:space="0" w:color="auto"/>
          </w:divBdr>
          <w:divsChild>
            <w:div w:id="1156266599">
              <w:marLeft w:val="0"/>
              <w:marRight w:val="0"/>
              <w:marTop w:val="0"/>
              <w:marBottom w:val="0"/>
              <w:divBdr>
                <w:top w:val="none" w:sz="0" w:space="0" w:color="auto"/>
                <w:left w:val="none" w:sz="0" w:space="0" w:color="auto"/>
                <w:bottom w:val="none" w:sz="0" w:space="0" w:color="auto"/>
                <w:right w:val="none" w:sz="0" w:space="0" w:color="auto"/>
              </w:divBdr>
              <w:divsChild>
                <w:div w:id="974607835">
                  <w:marLeft w:val="0"/>
                  <w:marRight w:val="0"/>
                  <w:marTop w:val="0"/>
                  <w:marBottom w:val="0"/>
                  <w:divBdr>
                    <w:top w:val="none" w:sz="0" w:space="0" w:color="auto"/>
                    <w:left w:val="none" w:sz="0" w:space="0" w:color="auto"/>
                    <w:bottom w:val="none" w:sz="0" w:space="0" w:color="auto"/>
                    <w:right w:val="none" w:sz="0" w:space="0" w:color="auto"/>
                  </w:divBdr>
                  <w:divsChild>
                    <w:div w:id="16976539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847331573">
      <w:bodyDiv w:val="1"/>
      <w:marLeft w:val="0"/>
      <w:marRight w:val="0"/>
      <w:marTop w:val="0"/>
      <w:marBottom w:val="0"/>
      <w:divBdr>
        <w:top w:val="none" w:sz="0" w:space="0" w:color="auto"/>
        <w:left w:val="none" w:sz="0" w:space="0" w:color="auto"/>
        <w:bottom w:val="none" w:sz="0" w:space="0" w:color="auto"/>
        <w:right w:val="none" w:sz="0" w:space="0" w:color="auto"/>
      </w:divBdr>
      <w:divsChild>
        <w:div w:id="895045495">
          <w:marLeft w:val="0"/>
          <w:marRight w:val="0"/>
          <w:marTop w:val="0"/>
          <w:marBottom w:val="0"/>
          <w:divBdr>
            <w:top w:val="none" w:sz="0" w:space="0" w:color="auto"/>
            <w:left w:val="none" w:sz="0" w:space="0" w:color="auto"/>
            <w:bottom w:val="none" w:sz="0" w:space="0" w:color="auto"/>
            <w:right w:val="none" w:sz="0" w:space="0" w:color="auto"/>
          </w:divBdr>
          <w:divsChild>
            <w:div w:id="1869830919">
              <w:marLeft w:val="0"/>
              <w:marRight w:val="0"/>
              <w:marTop w:val="0"/>
              <w:marBottom w:val="0"/>
              <w:divBdr>
                <w:top w:val="single" w:sz="2" w:space="0" w:color="FFFFFF"/>
                <w:left w:val="single" w:sz="6" w:space="0" w:color="FFFFFF"/>
                <w:bottom w:val="single" w:sz="6" w:space="0" w:color="FFFFFF"/>
                <w:right w:val="single" w:sz="6" w:space="0" w:color="FFFFFF"/>
              </w:divBdr>
              <w:divsChild>
                <w:div w:id="362556886">
                  <w:marLeft w:val="0"/>
                  <w:marRight w:val="0"/>
                  <w:marTop w:val="0"/>
                  <w:marBottom w:val="0"/>
                  <w:divBdr>
                    <w:top w:val="single" w:sz="6" w:space="1" w:color="D3D3D3"/>
                    <w:left w:val="none" w:sz="0" w:space="0" w:color="auto"/>
                    <w:bottom w:val="none" w:sz="0" w:space="0" w:color="auto"/>
                    <w:right w:val="none" w:sz="0" w:space="0" w:color="auto"/>
                  </w:divBdr>
                  <w:divsChild>
                    <w:div w:id="94177131">
                      <w:marLeft w:val="0"/>
                      <w:marRight w:val="0"/>
                      <w:marTop w:val="0"/>
                      <w:marBottom w:val="0"/>
                      <w:divBdr>
                        <w:top w:val="none" w:sz="0" w:space="0" w:color="auto"/>
                        <w:left w:val="none" w:sz="0" w:space="0" w:color="auto"/>
                        <w:bottom w:val="none" w:sz="0" w:space="0" w:color="auto"/>
                        <w:right w:val="none" w:sz="0" w:space="0" w:color="auto"/>
                      </w:divBdr>
                      <w:divsChild>
                        <w:div w:id="420957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3813866">
      <w:bodyDiv w:val="1"/>
      <w:marLeft w:val="0"/>
      <w:marRight w:val="0"/>
      <w:marTop w:val="0"/>
      <w:marBottom w:val="0"/>
      <w:divBdr>
        <w:top w:val="none" w:sz="0" w:space="0" w:color="auto"/>
        <w:left w:val="none" w:sz="0" w:space="0" w:color="auto"/>
        <w:bottom w:val="none" w:sz="0" w:space="0" w:color="auto"/>
        <w:right w:val="none" w:sz="0" w:space="0" w:color="auto"/>
      </w:divBdr>
      <w:divsChild>
        <w:div w:id="284701379">
          <w:marLeft w:val="0"/>
          <w:marRight w:val="0"/>
          <w:marTop w:val="0"/>
          <w:marBottom w:val="0"/>
          <w:divBdr>
            <w:top w:val="none" w:sz="0" w:space="0" w:color="auto"/>
            <w:left w:val="none" w:sz="0" w:space="0" w:color="auto"/>
            <w:bottom w:val="none" w:sz="0" w:space="0" w:color="auto"/>
            <w:right w:val="none" w:sz="0" w:space="0" w:color="auto"/>
          </w:divBdr>
        </w:div>
      </w:divsChild>
    </w:div>
    <w:div w:id="970358047">
      <w:bodyDiv w:val="1"/>
      <w:marLeft w:val="0"/>
      <w:marRight w:val="0"/>
      <w:marTop w:val="0"/>
      <w:marBottom w:val="0"/>
      <w:divBdr>
        <w:top w:val="none" w:sz="0" w:space="0" w:color="auto"/>
        <w:left w:val="none" w:sz="0" w:space="0" w:color="auto"/>
        <w:bottom w:val="none" w:sz="0" w:space="0" w:color="auto"/>
        <w:right w:val="none" w:sz="0" w:space="0" w:color="auto"/>
      </w:divBdr>
    </w:div>
    <w:div w:id="992371630">
      <w:bodyDiv w:val="1"/>
      <w:marLeft w:val="0"/>
      <w:marRight w:val="0"/>
      <w:marTop w:val="0"/>
      <w:marBottom w:val="0"/>
      <w:divBdr>
        <w:top w:val="none" w:sz="0" w:space="0" w:color="auto"/>
        <w:left w:val="none" w:sz="0" w:space="0" w:color="auto"/>
        <w:bottom w:val="none" w:sz="0" w:space="0" w:color="auto"/>
        <w:right w:val="none" w:sz="0" w:space="0" w:color="auto"/>
      </w:divBdr>
      <w:divsChild>
        <w:div w:id="1910921340">
          <w:marLeft w:val="0"/>
          <w:marRight w:val="0"/>
          <w:marTop w:val="0"/>
          <w:marBottom w:val="0"/>
          <w:divBdr>
            <w:top w:val="none" w:sz="0" w:space="0" w:color="auto"/>
            <w:left w:val="none" w:sz="0" w:space="0" w:color="auto"/>
            <w:bottom w:val="none" w:sz="0" w:space="0" w:color="auto"/>
            <w:right w:val="none" w:sz="0" w:space="0" w:color="auto"/>
          </w:divBdr>
          <w:divsChild>
            <w:div w:id="667557529">
              <w:marLeft w:val="0"/>
              <w:marRight w:val="0"/>
              <w:marTop w:val="0"/>
              <w:marBottom w:val="0"/>
              <w:divBdr>
                <w:top w:val="single" w:sz="2" w:space="0" w:color="FFFFFF"/>
                <w:left w:val="single" w:sz="6" w:space="0" w:color="FFFFFF"/>
                <w:bottom w:val="single" w:sz="6" w:space="0" w:color="FFFFFF"/>
                <w:right w:val="single" w:sz="6" w:space="0" w:color="FFFFFF"/>
              </w:divBdr>
              <w:divsChild>
                <w:div w:id="1533499940">
                  <w:marLeft w:val="0"/>
                  <w:marRight w:val="0"/>
                  <w:marTop w:val="0"/>
                  <w:marBottom w:val="0"/>
                  <w:divBdr>
                    <w:top w:val="single" w:sz="6" w:space="1" w:color="D3D3D3"/>
                    <w:left w:val="none" w:sz="0" w:space="0" w:color="auto"/>
                    <w:bottom w:val="none" w:sz="0" w:space="0" w:color="auto"/>
                    <w:right w:val="none" w:sz="0" w:space="0" w:color="auto"/>
                  </w:divBdr>
                  <w:divsChild>
                    <w:div w:id="147093078">
                      <w:marLeft w:val="0"/>
                      <w:marRight w:val="0"/>
                      <w:marTop w:val="0"/>
                      <w:marBottom w:val="0"/>
                      <w:divBdr>
                        <w:top w:val="none" w:sz="0" w:space="0" w:color="auto"/>
                        <w:left w:val="none" w:sz="0" w:space="0" w:color="auto"/>
                        <w:bottom w:val="none" w:sz="0" w:space="0" w:color="auto"/>
                        <w:right w:val="none" w:sz="0" w:space="0" w:color="auto"/>
                      </w:divBdr>
                      <w:divsChild>
                        <w:div w:id="128326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8081057">
      <w:bodyDiv w:val="1"/>
      <w:marLeft w:val="0"/>
      <w:marRight w:val="0"/>
      <w:marTop w:val="0"/>
      <w:marBottom w:val="0"/>
      <w:divBdr>
        <w:top w:val="none" w:sz="0" w:space="0" w:color="auto"/>
        <w:left w:val="none" w:sz="0" w:space="0" w:color="auto"/>
        <w:bottom w:val="none" w:sz="0" w:space="0" w:color="auto"/>
        <w:right w:val="none" w:sz="0" w:space="0" w:color="auto"/>
      </w:divBdr>
      <w:divsChild>
        <w:div w:id="1239947741">
          <w:marLeft w:val="0"/>
          <w:marRight w:val="0"/>
          <w:marTop w:val="0"/>
          <w:marBottom w:val="0"/>
          <w:divBdr>
            <w:top w:val="none" w:sz="0" w:space="0" w:color="auto"/>
            <w:left w:val="none" w:sz="0" w:space="0" w:color="auto"/>
            <w:bottom w:val="none" w:sz="0" w:space="0" w:color="auto"/>
            <w:right w:val="none" w:sz="0" w:space="0" w:color="auto"/>
          </w:divBdr>
          <w:divsChild>
            <w:div w:id="1645236552">
              <w:marLeft w:val="0"/>
              <w:marRight w:val="0"/>
              <w:marTop w:val="0"/>
              <w:marBottom w:val="0"/>
              <w:divBdr>
                <w:top w:val="none" w:sz="0" w:space="0" w:color="auto"/>
                <w:left w:val="none" w:sz="0" w:space="0" w:color="auto"/>
                <w:bottom w:val="none" w:sz="0" w:space="0" w:color="auto"/>
                <w:right w:val="none" w:sz="0" w:space="0" w:color="auto"/>
              </w:divBdr>
              <w:divsChild>
                <w:div w:id="776944870">
                  <w:marLeft w:val="15"/>
                  <w:marRight w:val="0"/>
                  <w:marTop w:val="0"/>
                  <w:marBottom w:val="300"/>
                  <w:divBdr>
                    <w:top w:val="none" w:sz="0" w:space="0" w:color="auto"/>
                    <w:left w:val="none" w:sz="0" w:space="0" w:color="auto"/>
                    <w:bottom w:val="none" w:sz="0" w:space="0" w:color="auto"/>
                    <w:right w:val="none" w:sz="0" w:space="0" w:color="auto"/>
                  </w:divBdr>
                  <w:divsChild>
                    <w:div w:id="1193349756">
                      <w:marLeft w:val="0"/>
                      <w:marRight w:val="0"/>
                      <w:marTop w:val="0"/>
                      <w:marBottom w:val="0"/>
                      <w:divBdr>
                        <w:top w:val="none" w:sz="0" w:space="0" w:color="auto"/>
                        <w:left w:val="none" w:sz="0" w:space="0" w:color="auto"/>
                        <w:bottom w:val="none" w:sz="0" w:space="0" w:color="auto"/>
                        <w:right w:val="none" w:sz="0" w:space="0" w:color="auto"/>
                      </w:divBdr>
                      <w:divsChild>
                        <w:div w:id="1827434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12157760">
      <w:bodyDiv w:val="1"/>
      <w:marLeft w:val="0"/>
      <w:marRight w:val="0"/>
      <w:marTop w:val="0"/>
      <w:marBottom w:val="0"/>
      <w:divBdr>
        <w:top w:val="none" w:sz="0" w:space="0" w:color="auto"/>
        <w:left w:val="none" w:sz="0" w:space="0" w:color="auto"/>
        <w:bottom w:val="none" w:sz="0" w:space="0" w:color="auto"/>
        <w:right w:val="none" w:sz="0" w:space="0" w:color="auto"/>
      </w:divBdr>
      <w:divsChild>
        <w:div w:id="628318890">
          <w:marLeft w:val="0"/>
          <w:marRight w:val="0"/>
          <w:marTop w:val="0"/>
          <w:marBottom w:val="450"/>
          <w:divBdr>
            <w:top w:val="none" w:sz="0" w:space="0" w:color="auto"/>
            <w:left w:val="none" w:sz="0" w:space="0" w:color="auto"/>
            <w:bottom w:val="none" w:sz="0" w:space="0" w:color="auto"/>
            <w:right w:val="none" w:sz="0" w:space="0" w:color="auto"/>
          </w:divBdr>
          <w:divsChild>
            <w:div w:id="1641689466">
              <w:marLeft w:val="405"/>
              <w:marRight w:val="405"/>
              <w:marTop w:val="0"/>
              <w:marBottom w:val="0"/>
              <w:divBdr>
                <w:top w:val="none" w:sz="0" w:space="0" w:color="auto"/>
                <w:left w:val="none" w:sz="0" w:space="0" w:color="auto"/>
                <w:bottom w:val="none" w:sz="0" w:space="0" w:color="auto"/>
                <w:right w:val="none" w:sz="0" w:space="0" w:color="auto"/>
              </w:divBdr>
              <w:divsChild>
                <w:div w:id="1477989331">
                  <w:marLeft w:val="2880"/>
                  <w:marRight w:val="0"/>
                  <w:marTop w:val="0"/>
                  <w:marBottom w:val="0"/>
                  <w:divBdr>
                    <w:top w:val="none" w:sz="0" w:space="0" w:color="auto"/>
                    <w:left w:val="none" w:sz="0" w:space="0" w:color="auto"/>
                    <w:bottom w:val="none" w:sz="0" w:space="0" w:color="auto"/>
                    <w:right w:val="none" w:sz="0" w:space="0" w:color="auto"/>
                  </w:divBdr>
                  <w:divsChild>
                    <w:div w:id="2027322509">
                      <w:marLeft w:val="0"/>
                      <w:marRight w:val="0"/>
                      <w:marTop w:val="0"/>
                      <w:marBottom w:val="0"/>
                      <w:divBdr>
                        <w:top w:val="none" w:sz="0" w:space="0" w:color="auto"/>
                        <w:left w:val="none" w:sz="0" w:space="0" w:color="auto"/>
                        <w:bottom w:val="none" w:sz="0" w:space="0" w:color="auto"/>
                        <w:right w:val="none" w:sz="0" w:space="0" w:color="auto"/>
                      </w:divBdr>
                      <w:divsChild>
                        <w:div w:id="1479106239">
                          <w:marLeft w:val="150"/>
                          <w:marRight w:val="0"/>
                          <w:marTop w:val="0"/>
                          <w:marBottom w:val="0"/>
                          <w:divBdr>
                            <w:top w:val="none" w:sz="0" w:space="0" w:color="auto"/>
                            <w:left w:val="none" w:sz="0" w:space="0" w:color="auto"/>
                            <w:bottom w:val="none" w:sz="0" w:space="0" w:color="auto"/>
                            <w:right w:val="none" w:sz="0" w:space="0" w:color="auto"/>
                          </w:divBdr>
                          <w:divsChild>
                            <w:div w:id="1623919185">
                              <w:marLeft w:val="0"/>
                              <w:marRight w:val="0"/>
                              <w:marTop w:val="0"/>
                              <w:marBottom w:val="0"/>
                              <w:divBdr>
                                <w:top w:val="none" w:sz="0" w:space="0" w:color="auto"/>
                                <w:left w:val="none" w:sz="0" w:space="0" w:color="auto"/>
                                <w:bottom w:val="none" w:sz="0" w:space="0" w:color="auto"/>
                                <w:right w:val="none" w:sz="0" w:space="0" w:color="auto"/>
                              </w:divBdr>
                              <w:divsChild>
                                <w:div w:id="140779411">
                                  <w:marLeft w:val="0"/>
                                  <w:marRight w:val="0"/>
                                  <w:marTop w:val="0"/>
                                  <w:marBottom w:val="0"/>
                                  <w:divBdr>
                                    <w:top w:val="none" w:sz="0" w:space="0" w:color="auto"/>
                                    <w:left w:val="none" w:sz="0" w:space="0" w:color="auto"/>
                                    <w:bottom w:val="none" w:sz="0" w:space="0" w:color="auto"/>
                                    <w:right w:val="none" w:sz="0" w:space="0" w:color="auto"/>
                                  </w:divBdr>
                                  <w:divsChild>
                                    <w:div w:id="778793221">
                                      <w:marLeft w:val="150"/>
                                      <w:marRight w:val="0"/>
                                      <w:marTop w:val="0"/>
                                      <w:marBottom w:val="0"/>
                                      <w:divBdr>
                                        <w:top w:val="none" w:sz="0" w:space="0" w:color="auto"/>
                                        <w:left w:val="none" w:sz="0" w:space="0" w:color="auto"/>
                                        <w:bottom w:val="none" w:sz="0" w:space="0" w:color="auto"/>
                                        <w:right w:val="none" w:sz="0" w:space="0" w:color="auto"/>
                                      </w:divBdr>
                                      <w:divsChild>
                                        <w:div w:id="1634796765">
                                          <w:marLeft w:val="0"/>
                                          <w:marRight w:val="150"/>
                                          <w:marTop w:val="0"/>
                                          <w:marBottom w:val="0"/>
                                          <w:divBdr>
                                            <w:top w:val="none" w:sz="0" w:space="0" w:color="auto"/>
                                            <w:left w:val="none" w:sz="0" w:space="0" w:color="auto"/>
                                            <w:bottom w:val="none" w:sz="0" w:space="0" w:color="auto"/>
                                            <w:right w:val="none" w:sz="0" w:space="0" w:color="auto"/>
                                          </w:divBdr>
                                          <w:divsChild>
                                            <w:div w:id="87895039">
                                              <w:marLeft w:val="150"/>
                                              <w:marRight w:val="0"/>
                                              <w:marTop w:val="0"/>
                                              <w:marBottom w:val="0"/>
                                              <w:divBdr>
                                                <w:top w:val="none" w:sz="0" w:space="0" w:color="auto"/>
                                                <w:left w:val="none" w:sz="0" w:space="0" w:color="auto"/>
                                                <w:bottom w:val="none" w:sz="0" w:space="0" w:color="auto"/>
                                                <w:right w:val="none" w:sz="0" w:space="0" w:color="auto"/>
                                              </w:divBdr>
                                            </w:div>
                                            <w:div w:id="290135082">
                                              <w:marLeft w:val="150"/>
                                              <w:marRight w:val="0"/>
                                              <w:marTop w:val="0"/>
                                              <w:marBottom w:val="0"/>
                                              <w:divBdr>
                                                <w:top w:val="none" w:sz="0" w:space="0" w:color="auto"/>
                                                <w:left w:val="none" w:sz="0" w:space="0" w:color="auto"/>
                                                <w:bottom w:val="none" w:sz="0" w:space="0" w:color="auto"/>
                                                <w:right w:val="none" w:sz="0" w:space="0" w:color="auto"/>
                                              </w:divBdr>
                                            </w:div>
                                            <w:div w:id="1676958102">
                                              <w:marLeft w:val="0"/>
                                              <w:marRight w:val="0"/>
                                              <w:marTop w:val="0"/>
                                              <w:marBottom w:val="0"/>
                                              <w:divBdr>
                                                <w:top w:val="none" w:sz="0" w:space="0" w:color="auto"/>
                                                <w:left w:val="none" w:sz="0" w:space="0" w:color="auto"/>
                                                <w:bottom w:val="none" w:sz="0" w:space="0" w:color="auto"/>
                                                <w:right w:val="none" w:sz="0" w:space="0" w:color="auto"/>
                                              </w:divBdr>
                                            </w:div>
                                            <w:div w:id="1681158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27839756">
      <w:bodyDiv w:val="1"/>
      <w:marLeft w:val="0"/>
      <w:marRight w:val="0"/>
      <w:marTop w:val="0"/>
      <w:marBottom w:val="0"/>
      <w:divBdr>
        <w:top w:val="none" w:sz="0" w:space="0" w:color="auto"/>
        <w:left w:val="none" w:sz="0" w:space="0" w:color="auto"/>
        <w:bottom w:val="none" w:sz="0" w:space="0" w:color="auto"/>
        <w:right w:val="none" w:sz="0" w:space="0" w:color="auto"/>
      </w:divBdr>
      <w:divsChild>
        <w:div w:id="1298953479">
          <w:marLeft w:val="0"/>
          <w:marRight w:val="0"/>
          <w:marTop w:val="0"/>
          <w:marBottom w:val="450"/>
          <w:divBdr>
            <w:top w:val="none" w:sz="0" w:space="0" w:color="auto"/>
            <w:left w:val="none" w:sz="0" w:space="0" w:color="auto"/>
            <w:bottom w:val="none" w:sz="0" w:space="0" w:color="auto"/>
            <w:right w:val="none" w:sz="0" w:space="0" w:color="auto"/>
          </w:divBdr>
          <w:divsChild>
            <w:div w:id="2109812781">
              <w:marLeft w:val="405"/>
              <w:marRight w:val="405"/>
              <w:marTop w:val="0"/>
              <w:marBottom w:val="0"/>
              <w:divBdr>
                <w:top w:val="none" w:sz="0" w:space="0" w:color="auto"/>
                <w:left w:val="none" w:sz="0" w:space="0" w:color="auto"/>
                <w:bottom w:val="none" w:sz="0" w:space="0" w:color="auto"/>
                <w:right w:val="none" w:sz="0" w:space="0" w:color="auto"/>
              </w:divBdr>
              <w:divsChild>
                <w:div w:id="1533033833">
                  <w:marLeft w:val="2880"/>
                  <w:marRight w:val="0"/>
                  <w:marTop w:val="0"/>
                  <w:marBottom w:val="0"/>
                  <w:divBdr>
                    <w:top w:val="none" w:sz="0" w:space="0" w:color="auto"/>
                    <w:left w:val="none" w:sz="0" w:space="0" w:color="auto"/>
                    <w:bottom w:val="none" w:sz="0" w:space="0" w:color="auto"/>
                    <w:right w:val="none" w:sz="0" w:space="0" w:color="auto"/>
                  </w:divBdr>
                  <w:divsChild>
                    <w:div w:id="237599168">
                      <w:marLeft w:val="0"/>
                      <w:marRight w:val="0"/>
                      <w:marTop w:val="0"/>
                      <w:marBottom w:val="0"/>
                      <w:divBdr>
                        <w:top w:val="none" w:sz="0" w:space="0" w:color="auto"/>
                        <w:left w:val="none" w:sz="0" w:space="0" w:color="auto"/>
                        <w:bottom w:val="none" w:sz="0" w:space="0" w:color="auto"/>
                        <w:right w:val="none" w:sz="0" w:space="0" w:color="auto"/>
                      </w:divBdr>
                      <w:divsChild>
                        <w:div w:id="661545064">
                          <w:marLeft w:val="150"/>
                          <w:marRight w:val="0"/>
                          <w:marTop w:val="0"/>
                          <w:marBottom w:val="0"/>
                          <w:divBdr>
                            <w:top w:val="none" w:sz="0" w:space="0" w:color="auto"/>
                            <w:left w:val="none" w:sz="0" w:space="0" w:color="auto"/>
                            <w:bottom w:val="none" w:sz="0" w:space="0" w:color="auto"/>
                            <w:right w:val="none" w:sz="0" w:space="0" w:color="auto"/>
                          </w:divBdr>
                          <w:divsChild>
                            <w:div w:id="2129199412">
                              <w:marLeft w:val="0"/>
                              <w:marRight w:val="0"/>
                              <w:marTop w:val="0"/>
                              <w:marBottom w:val="0"/>
                              <w:divBdr>
                                <w:top w:val="none" w:sz="0" w:space="0" w:color="auto"/>
                                <w:left w:val="none" w:sz="0" w:space="0" w:color="auto"/>
                                <w:bottom w:val="none" w:sz="0" w:space="0" w:color="auto"/>
                                <w:right w:val="none" w:sz="0" w:space="0" w:color="auto"/>
                              </w:divBdr>
                              <w:divsChild>
                                <w:div w:id="500237257">
                                  <w:marLeft w:val="0"/>
                                  <w:marRight w:val="0"/>
                                  <w:marTop w:val="0"/>
                                  <w:marBottom w:val="0"/>
                                  <w:divBdr>
                                    <w:top w:val="none" w:sz="0" w:space="0" w:color="auto"/>
                                    <w:left w:val="none" w:sz="0" w:space="0" w:color="auto"/>
                                    <w:bottom w:val="none" w:sz="0" w:space="0" w:color="auto"/>
                                    <w:right w:val="none" w:sz="0" w:space="0" w:color="auto"/>
                                  </w:divBdr>
                                  <w:divsChild>
                                    <w:div w:id="1902980867">
                                      <w:marLeft w:val="150"/>
                                      <w:marRight w:val="0"/>
                                      <w:marTop w:val="0"/>
                                      <w:marBottom w:val="0"/>
                                      <w:divBdr>
                                        <w:top w:val="none" w:sz="0" w:space="0" w:color="auto"/>
                                        <w:left w:val="none" w:sz="0" w:space="0" w:color="auto"/>
                                        <w:bottom w:val="none" w:sz="0" w:space="0" w:color="auto"/>
                                        <w:right w:val="none" w:sz="0" w:space="0" w:color="auto"/>
                                      </w:divBdr>
                                      <w:divsChild>
                                        <w:div w:id="797838149">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70819729">
      <w:bodyDiv w:val="1"/>
      <w:marLeft w:val="375"/>
      <w:marRight w:val="375"/>
      <w:marTop w:val="75"/>
      <w:marBottom w:val="75"/>
      <w:divBdr>
        <w:top w:val="none" w:sz="0" w:space="0" w:color="auto"/>
        <w:left w:val="none" w:sz="0" w:space="0" w:color="auto"/>
        <w:bottom w:val="none" w:sz="0" w:space="0" w:color="auto"/>
        <w:right w:val="none" w:sz="0" w:space="0" w:color="auto"/>
      </w:divBdr>
      <w:divsChild>
        <w:div w:id="425927454">
          <w:marLeft w:val="0"/>
          <w:marRight w:val="0"/>
          <w:marTop w:val="0"/>
          <w:marBottom w:val="0"/>
          <w:divBdr>
            <w:top w:val="none" w:sz="0" w:space="0" w:color="auto"/>
            <w:left w:val="none" w:sz="0" w:space="0" w:color="auto"/>
            <w:bottom w:val="none" w:sz="0" w:space="0" w:color="auto"/>
            <w:right w:val="none" w:sz="0" w:space="0" w:color="auto"/>
          </w:divBdr>
          <w:divsChild>
            <w:div w:id="1126850390">
              <w:marLeft w:val="0"/>
              <w:marRight w:val="0"/>
              <w:marTop w:val="0"/>
              <w:marBottom w:val="0"/>
              <w:divBdr>
                <w:top w:val="none" w:sz="0" w:space="0" w:color="auto"/>
                <w:left w:val="none" w:sz="0" w:space="0" w:color="auto"/>
                <w:bottom w:val="none" w:sz="0" w:space="0" w:color="auto"/>
                <w:right w:val="none" w:sz="0" w:space="0" w:color="auto"/>
              </w:divBdr>
              <w:divsChild>
                <w:div w:id="1369841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2885820">
      <w:bodyDiv w:val="1"/>
      <w:marLeft w:val="375"/>
      <w:marRight w:val="375"/>
      <w:marTop w:val="75"/>
      <w:marBottom w:val="75"/>
      <w:divBdr>
        <w:top w:val="none" w:sz="0" w:space="0" w:color="auto"/>
        <w:left w:val="none" w:sz="0" w:space="0" w:color="auto"/>
        <w:bottom w:val="none" w:sz="0" w:space="0" w:color="auto"/>
        <w:right w:val="none" w:sz="0" w:space="0" w:color="auto"/>
      </w:divBdr>
      <w:divsChild>
        <w:div w:id="1255479887">
          <w:marLeft w:val="0"/>
          <w:marRight w:val="0"/>
          <w:marTop w:val="0"/>
          <w:marBottom w:val="0"/>
          <w:divBdr>
            <w:top w:val="none" w:sz="0" w:space="0" w:color="auto"/>
            <w:left w:val="none" w:sz="0" w:space="0" w:color="auto"/>
            <w:bottom w:val="none" w:sz="0" w:space="0" w:color="auto"/>
            <w:right w:val="none" w:sz="0" w:space="0" w:color="auto"/>
          </w:divBdr>
          <w:divsChild>
            <w:div w:id="470706449">
              <w:marLeft w:val="0"/>
              <w:marRight w:val="0"/>
              <w:marTop w:val="0"/>
              <w:marBottom w:val="0"/>
              <w:divBdr>
                <w:top w:val="none" w:sz="0" w:space="0" w:color="auto"/>
                <w:left w:val="none" w:sz="0" w:space="0" w:color="auto"/>
                <w:bottom w:val="none" w:sz="0" w:space="0" w:color="auto"/>
                <w:right w:val="none" w:sz="0" w:space="0" w:color="auto"/>
              </w:divBdr>
              <w:divsChild>
                <w:div w:id="903491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0815858">
      <w:bodyDiv w:val="1"/>
      <w:marLeft w:val="0"/>
      <w:marRight w:val="0"/>
      <w:marTop w:val="0"/>
      <w:marBottom w:val="0"/>
      <w:divBdr>
        <w:top w:val="none" w:sz="0" w:space="0" w:color="auto"/>
        <w:left w:val="none" w:sz="0" w:space="0" w:color="auto"/>
        <w:bottom w:val="none" w:sz="0" w:space="0" w:color="auto"/>
        <w:right w:val="none" w:sz="0" w:space="0" w:color="auto"/>
      </w:divBdr>
      <w:divsChild>
        <w:div w:id="215700261">
          <w:marLeft w:val="0"/>
          <w:marRight w:val="0"/>
          <w:marTop w:val="0"/>
          <w:marBottom w:val="0"/>
          <w:divBdr>
            <w:top w:val="none" w:sz="0" w:space="0" w:color="auto"/>
            <w:left w:val="none" w:sz="0" w:space="0" w:color="auto"/>
            <w:bottom w:val="none" w:sz="0" w:space="0" w:color="auto"/>
            <w:right w:val="none" w:sz="0" w:space="0" w:color="auto"/>
          </w:divBdr>
          <w:divsChild>
            <w:div w:id="1701124155">
              <w:marLeft w:val="0"/>
              <w:marRight w:val="0"/>
              <w:marTop w:val="0"/>
              <w:marBottom w:val="0"/>
              <w:divBdr>
                <w:top w:val="none" w:sz="0" w:space="0" w:color="auto"/>
                <w:left w:val="none" w:sz="0" w:space="0" w:color="auto"/>
                <w:bottom w:val="none" w:sz="0" w:space="0" w:color="auto"/>
                <w:right w:val="none" w:sz="0" w:space="0" w:color="auto"/>
              </w:divBdr>
              <w:divsChild>
                <w:div w:id="1912427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1548704">
      <w:bodyDiv w:val="1"/>
      <w:marLeft w:val="0"/>
      <w:marRight w:val="0"/>
      <w:marTop w:val="0"/>
      <w:marBottom w:val="0"/>
      <w:divBdr>
        <w:top w:val="none" w:sz="0" w:space="0" w:color="auto"/>
        <w:left w:val="none" w:sz="0" w:space="0" w:color="auto"/>
        <w:bottom w:val="none" w:sz="0" w:space="0" w:color="auto"/>
        <w:right w:val="none" w:sz="0" w:space="0" w:color="auto"/>
      </w:divBdr>
    </w:div>
    <w:div w:id="1352104433">
      <w:bodyDiv w:val="1"/>
      <w:marLeft w:val="0"/>
      <w:marRight w:val="0"/>
      <w:marTop w:val="0"/>
      <w:marBottom w:val="0"/>
      <w:divBdr>
        <w:top w:val="none" w:sz="0" w:space="0" w:color="auto"/>
        <w:left w:val="none" w:sz="0" w:space="0" w:color="auto"/>
        <w:bottom w:val="none" w:sz="0" w:space="0" w:color="auto"/>
        <w:right w:val="none" w:sz="0" w:space="0" w:color="auto"/>
      </w:divBdr>
      <w:divsChild>
        <w:div w:id="242449656">
          <w:marLeft w:val="0"/>
          <w:marRight w:val="0"/>
          <w:marTop w:val="0"/>
          <w:marBottom w:val="450"/>
          <w:divBdr>
            <w:top w:val="none" w:sz="0" w:space="0" w:color="auto"/>
            <w:left w:val="none" w:sz="0" w:space="0" w:color="auto"/>
            <w:bottom w:val="none" w:sz="0" w:space="0" w:color="auto"/>
            <w:right w:val="none" w:sz="0" w:space="0" w:color="auto"/>
          </w:divBdr>
          <w:divsChild>
            <w:div w:id="585771318">
              <w:marLeft w:val="405"/>
              <w:marRight w:val="405"/>
              <w:marTop w:val="0"/>
              <w:marBottom w:val="0"/>
              <w:divBdr>
                <w:top w:val="none" w:sz="0" w:space="0" w:color="auto"/>
                <w:left w:val="none" w:sz="0" w:space="0" w:color="auto"/>
                <w:bottom w:val="none" w:sz="0" w:space="0" w:color="auto"/>
                <w:right w:val="none" w:sz="0" w:space="0" w:color="auto"/>
              </w:divBdr>
              <w:divsChild>
                <w:div w:id="1500927863">
                  <w:marLeft w:val="2880"/>
                  <w:marRight w:val="0"/>
                  <w:marTop w:val="0"/>
                  <w:marBottom w:val="0"/>
                  <w:divBdr>
                    <w:top w:val="none" w:sz="0" w:space="0" w:color="auto"/>
                    <w:left w:val="none" w:sz="0" w:space="0" w:color="auto"/>
                    <w:bottom w:val="none" w:sz="0" w:space="0" w:color="auto"/>
                    <w:right w:val="none" w:sz="0" w:space="0" w:color="auto"/>
                  </w:divBdr>
                  <w:divsChild>
                    <w:div w:id="189078135">
                      <w:marLeft w:val="0"/>
                      <w:marRight w:val="0"/>
                      <w:marTop w:val="0"/>
                      <w:marBottom w:val="0"/>
                      <w:divBdr>
                        <w:top w:val="none" w:sz="0" w:space="0" w:color="auto"/>
                        <w:left w:val="none" w:sz="0" w:space="0" w:color="auto"/>
                        <w:bottom w:val="none" w:sz="0" w:space="0" w:color="auto"/>
                        <w:right w:val="none" w:sz="0" w:space="0" w:color="auto"/>
                      </w:divBdr>
                      <w:divsChild>
                        <w:div w:id="1871528901">
                          <w:marLeft w:val="150"/>
                          <w:marRight w:val="0"/>
                          <w:marTop w:val="0"/>
                          <w:marBottom w:val="0"/>
                          <w:divBdr>
                            <w:top w:val="none" w:sz="0" w:space="0" w:color="auto"/>
                            <w:left w:val="none" w:sz="0" w:space="0" w:color="auto"/>
                            <w:bottom w:val="none" w:sz="0" w:space="0" w:color="auto"/>
                            <w:right w:val="none" w:sz="0" w:space="0" w:color="auto"/>
                          </w:divBdr>
                          <w:divsChild>
                            <w:div w:id="1215002395">
                              <w:marLeft w:val="0"/>
                              <w:marRight w:val="0"/>
                              <w:marTop w:val="0"/>
                              <w:marBottom w:val="0"/>
                              <w:divBdr>
                                <w:top w:val="none" w:sz="0" w:space="0" w:color="auto"/>
                                <w:left w:val="none" w:sz="0" w:space="0" w:color="auto"/>
                                <w:bottom w:val="none" w:sz="0" w:space="0" w:color="auto"/>
                                <w:right w:val="none" w:sz="0" w:space="0" w:color="auto"/>
                              </w:divBdr>
                              <w:divsChild>
                                <w:div w:id="2143955504">
                                  <w:marLeft w:val="0"/>
                                  <w:marRight w:val="0"/>
                                  <w:marTop w:val="0"/>
                                  <w:marBottom w:val="0"/>
                                  <w:divBdr>
                                    <w:top w:val="none" w:sz="0" w:space="0" w:color="auto"/>
                                    <w:left w:val="none" w:sz="0" w:space="0" w:color="auto"/>
                                    <w:bottom w:val="none" w:sz="0" w:space="0" w:color="auto"/>
                                    <w:right w:val="none" w:sz="0" w:space="0" w:color="auto"/>
                                  </w:divBdr>
                                  <w:divsChild>
                                    <w:div w:id="1197042882">
                                      <w:marLeft w:val="150"/>
                                      <w:marRight w:val="0"/>
                                      <w:marTop w:val="0"/>
                                      <w:marBottom w:val="0"/>
                                      <w:divBdr>
                                        <w:top w:val="none" w:sz="0" w:space="0" w:color="auto"/>
                                        <w:left w:val="none" w:sz="0" w:space="0" w:color="auto"/>
                                        <w:bottom w:val="none" w:sz="0" w:space="0" w:color="auto"/>
                                        <w:right w:val="none" w:sz="0" w:space="0" w:color="auto"/>
                                      </w:divBdr>
                                      <w:divsChild>
                                        <w:div w:id="1758669722">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76557679">
      <w:bodyDiv w:val="1"/>
      <w:marLeft w:val="0"/>
      <w:marRight w:val="0"/>
      <w:marTop w:val="0"/>
      <w:marBottom w:val="0"/>
      <w:divBdr>
        <w:top w:val="none" w:sz="0" w:space="0" w:color="auto"/>
        <w:left w:val="none" w:sz="0" w:space="0" w:color="auto"/>
        <w:bottom w:val="none" w:sz="0" w:space="0" w:color="auto"/>
        <w:right w:val="none" w:sz="0" w:space="0" w:color="auto"/>
      </w:divBdr>
      <w:divsChild>
        <w:div w:id="984629345">
          <w:marLeft w:val="0"/>
          <w:marRight w:val="0"/>
          <w:marTop w:val="0"/>
          <w:marBottom w:val="0"/>
          <w:divBdr>
            <w:top w:val="none" w:sz="0" w:space="0" w:color="auto"/>
            <w:left w:val="none" w:sz="0" w:space="0" w:color="auto"/>
            <w:bottom w:val="none" w:sz="0" w:space="0" w:color="auto"/>
            <w:right w:val="none" w:sz="0" w:space="0" w:color="auto"/>
          </w:divBdr>
          <w:divsChild>
            <w:div w:id="693309759">
              <w:marLeft w:val="0"/>
              <w:marRight w:val="0"/>
              <w:marTop w:val="0"/>
              <w:marBottom w:val="0"/>
              <w:divBdr>
                <w:top w:val="none" w:sz="0" w:space="0" w:color="auto"/>
                <w:left w:val="none" w:sz="0" w:space="0" w:color="auto"/>
                <w:bottom w:val="none" w:sz="0" w:space="0" w:color="auto"/>
                <w:right w:val="none" w:sz="0" w:space="0" w:color="auto"/>
              </w:divBdr>
              <w:divsChild>
                <w:div w:id="1215196355">
                  <w:marLeft w:val="0"/>
                  <w:marRight w:val="0"/>
                  <w:marTop w:val="0"/>
                  <w:marBottom w:val="0"/>
                  <w:divBdr>
                    <w:top w:val="none" w:sz="0" w:space="0" w:color="auto"/>
                    <w:left w:val="none" w:sz="0" w:space="0" w:color="auto"/>
                    <w:bottom w:val="none" w:sz="0" w:space="0" w:color="auto"/>
                    <w:right w:val="none" w:sz="0" w:space="0" w:color="auto"/>
                  </w:divBdr>
                  <w:divsChild>
                    <w:div w:id="407272819">
                      <w:marLeft w:val="0"/>
                      <w:marRight w:val="0"/>
                      <w:marTop w:val="0"/>
                      <w:marBottom w:val="0"/>
                      <w:divBdr>
                        <w:top w:val="none" w:sz="0" w:space="0" w:color="auto"/>
                        <w:left w:val="none" w:sz="0" w:space="0" w:color="auto"/>
                        <w:bottom w:val="none" w:sz="0" w:space="0" w:color="auto"/>
                        <w:right w:val="none" w:sz="0" w:space="0" w:color="auto"/>
                      </w:divBdr>
                      <w:divsChild>
                        <w:div w:id="2134058407">
                          <w:marLeft w:val="0"/>
                          <w:marRight w:val="0"/>
                          <w:marTop w:val="0"/>
                          <w:marBottom w:val="0"/>
                          <w:divBdr>
                            <w:top w:val="none" w:sz="0" w:space="0" w:color="auto"/>
                            <w:left w:val="none" w:sz="0" w:space="0" w:color="auto"/>
                            <w:bottom w:val="none" w:sz="0" w:space="0" w:color="auto"/>
                            <w:right w:val="none" w:sz="0" w:space="0" w:color="auto"/>
                          </w:divBdr>
                          <w:divsChild>
                            <w:div w:id="867064131">
                              <w:marLeft w:val="0"/>
                              <w:marRight w:val="0"/>
                              <w:marTop w:val="0"/>
                              <w:marBottom w:val="0"/>
                              <w:divBdr>
                                <w:top w:val="none" w:sz="0" w:space="0" w:color="auto"/>
                                <w:left w:val="none" w:sz="0" w:space="0" w:color="auto"/>
                                <w:bottom w:val="none" w:sz="0" w:space="0" w:color="auto"/>
                                <w:right w:val="none" w:sz="0" w:space="0" w:color="auto"/>
                              </w:divBdr>
                              <w:divsChild>
                                <w:div w:id="1771008070">
                                  <w:marLeft w:val="45"/>
                                  <w:marRight w:val="45"/>
                                  <w:marTop w:val="0"/>
                                  <w:marBottom w:val="0"/>
                                  <w:divBdr>
                                    <w:top w:val="none" w:sz="0" w:space="0" w:color="auto"/>
                                    <w:left w:val="none" w:sz="0" w:space="0" w:color="auto"/>
                                    <w:bottom w:val="none" w:sz="0" w:space="0" w:color="auto"/>
                                    <w:right w:val="none" w:sz="0" w:space="0" w:color="auto"/>
                                  </w:divBdr>
                                  <w:divsChild>
                                    <w:div w:id="999314487">
                                      <w:marLeft w:val="0"/>
                                      <w:marRight w:val="0"/>
                                      <w:marTop w:val="0"/>
                                      <w:marBottom w:val="0"/>
                                      <w:divBdr>
                                        <w:top w:val="none" w:sz="0" w:space="0" w:color="auto"/>
                                        <w:left w:val="none" w:sz="0" w:space="0" w:color="auto"/>
                                        <w:bottom w:val="none" w:sz="0" w:space="0" w:color="auto"/>
                                        <w:right w:val="none" w:sz="0" w:space="0" w:color="auto"/>
                                      </w:divBdr>
                                      <w:divsChild>
                                        <w:div w:id="1084569725">
                                          <w:marLeft w:val="0"/>
                                          <w:marRight w:val="0"/>
                                          <w:marTop w:val="0"/>
                                          <w:marBottom w:val="0"/>
                                          <w:divBdr>
                                            <w:top w:val="none" w:sz="0" w:space="0" w:color="auto"/>
                                            <w:left w:val="none" w:sz="0" w:space="0" w:color="auto"/>
                                            <w:bottom w:val="none" w:sz="0" w:space="0" w:color="auto"/>
                                            <w:right w:val="none" w:sz="0" w:space="0" w:color="auto"/>
                                          </w:divBdr>
                                          <w:divsChild>
                                            <w:div w:id="82596">
                                              <w:marLeft w:val="0"/>
                                              <w:marRight w:val="0"/>
                                              <w:marTop w:val="0"/>
                                              <w:marBottom w:val="0"/>
                                              <w:divBdr>
                                                <w:top w:val="none" w:sz="0" w:space="0" w:color="auto"/>
                                                <w:left w:val="none" w:sz="0" w:space="0" w:color="auto"/>
                                                <w:bottom w:val="none" w:sz="0" w:space="0" w:color="auto"/>
                                                <w:right w:val="none" w:sz="0" w:space="0" w:color="auto"/>
                                              </w:divBdr>
                                            </w:div>
                                            <w:div w:id="37555566">
                                              <w:marLeft w:val="0"/>
                                              <w:marRight w:val="0"/>
                                              <w:marTop w:val="0"/>
                                              <w:marBottom w:val="0"/>
                                              <w:divBdr>
                                                <w:top w:val="none" w:sz="0" w:space="0" w:color="auto"/>
                                                <w:left w:val="none" w:sz="0" w:space="0" w:color="auto"/>
                                                <w:bottom w:val="none" w:sz="0" w:space="0" w:color="auto"/>
                                                <w:right w:val="none" w:sz="0" w:space="0" w:color="auto"/>
                                              </w:divBdr>
                                            </w:div>
                                            <w:div w:id="67188808">
                                              <w:marLeft w:val="0"/>
                                              <w:marRight w:val="0"/>
                                              <w:marTop w:val="0"/>
                                              <w:marBottom w:val="0"/>
                                              <w:divBdr>
                                                <w:top w:val="none" w:sz="0" w:space="0" w:color="auto"/>
                                                <w:left w:val="none" w:sz="0" w:space="0" w:color="auto"/>
                                                <w:bottom w:val="none" w:sz="0" w:space="0" w:color="auto"/>
                                                <w:right w:val="none" w:sz="0" w:space="0" w:color="auto"/>
                                              </w:divBdr>
                                            </w:div>
                                            <w:div w:id="99493448">
                                              <w:marLeft w:val="0"/>
                                              <w:marRight w:val="0"/>
                                              <w:marTop w:val="0"/>
                                              <w:marBottom w:val="0"/>
                                              <w:divBdr>
                                                <w:top w:val="none" w:sz="0" w:space="0" w:color="auto"/>
                                                <w:left w:val="none" w:sz="0" w:space="0" w:color="auto"/>
                                                <w:bottom w:val="none" w:sz="0" w:space="0" w:color="auto"/>
                                                <w:right w:val="none" w:sz="0" w:space="0" w:color="auto"/>
                                              </w:divBdr>
                                            </w:div>
                                            <w:div w:id="132911947">
                                              <w:marLeft w:val="0"/>
                                              <w:marRight w:val="0"/>
                                              <w:marTop w:val="0"/>
                                              <w:marBottom w:val="0"/>
                                              <w:divBdr>
                                                <w:top w:val="none" w:sz="0" w:space="0" w:color="auto"/>
                                                <w:left w:val="none" w:sz="0" w:space="0" w:color="auto"/>
                                                <w:bottom w:val="none" w:sz="0" w:space="0" w:color="auto"/>
                                                <w:right w:val="none" w:sz="0" w:space="0" w:color="auto"/>
                                              </w:divBdr>
                                            </w:div>
                                            <w:div w:id="249704282">
                                              <w:marLeft w:val="0"/>
                                              <w:marRight w:val="0"/>
                                              <w:marTop w:val="0"/>
                                              <w:marBottom w:val="0"/>
                                              <w:divBdr>
                                                <w:top w:val="none" w:sz="0" w:space="0" w:color="auto"/>
                                                <w:left w:val="none" w:sz="0" w:space="0" w:color="auto"/>
                                                <w:bottom w:val="none" w:sz="0" w:space="0" w:color="auto"/>
                                                <w:right w:val="none" w:sz="0" w:space="0" w:color="auto"/>
                                              </w:divBdr>
                                            </w:div>
                                            <w:div w:id="270481373">
                                              <w:marLeft w:val="0"/>
                                              <w:marRight w:val="0"/>
                                              <w:marTop w:val="0"/>
                                              <w:marBottom w:val="0"/>
                                              <w:divBdr>
                                                <w:top w:val="none" w:sz="0" w:space="0" w:color="auto"/>
                                                <w:left w:val="none" w:sz="0" w:space="0" w:color="auto"/>
                                                <w:bottom w:val="none" w:sz="0" w:space="0" w:color="auto"/>
                                                <w:right w:val="none" w:sz="0" w:space="0" w:color="auto"/>
                                              </w:divBdr>
                                            </w:div>
                                            <w:div w:id="306083983">
                                              <w:marLeft w:val="0"/>
                                              <w:marRight w:val="0"/>
                                              <w:marTop w:val="0"/>
                                              <w:marBottom w:val="0"/>
                                              <w:divBdr>
                                                <w:top w:val="none" w:sz="0" w:space="0" w:color="auto"/>
                                                <w:left w:val="none" w:sz="0" w:space="0" w:color="auto"/>
                                                <w:bottom w:val="none" w:sz="0" w:space="0" w:color="auto"/>
                                                <w:right w:val="none" w:sz="0" w:space="0" w:color="auto"/>
                                              </w:divBdr>
                                            </w:div>
                                            <w:div w:id="343944005">
                                              <w:marLeft w:val="0"/>
                                              <w:marRight w:val="0"/>
                                              <w:marTop w:val="0"/>
                                              <w:marBottom w:val="0"/>
                                              <w:divBdr>
                                                <w:top w:val="none" w:sz="0" w:space="0" w:color="auto"/>
                                                <w:left w:val="none" w:sz="0" w:space="0" w:color="auto"/>
                                                <w:bottom w:val="none" w:sz="0" w:space="0" w:color="auto"/>
                                                <w:right w:val="none" w:sz="0" w:space="0" w:color="auto"/>
                                              </w:divBdr>
                                            </w:div>
                                            <w:div w:id="353264597">
                                              <w:marLeft w:val="0"/>
                                              <w:marRight w:val="0"/>
                                              <w:marTop w:val="0"/>
                                              <w:marBottom w:val="0"/>
                                              <w:divBdr>
                                                <w:top w:val="none" w:sz="0" w:space="0" w:color="auto"/>
                                                <w:left w:val="none" w:sz="0" w:space="0" w:color="auto"/>
                                                <w:bottom w:val="none" w:sz="0" w:space="0" w:color="auto"/>
                                                <w:right w:val="none" w:sz="0" w:space="0" w:color="auto"/>
                                              </w:divBdr>
                                            </w:div>
                                            <w:div w:id="422802681">
                                              <w:marLeft w:val="0"/>
                                              <w:marRight w:val="0"/>
                                              <w:marTop w:val="0"/>
                                              <w:marBottom w:val="0"/>
                                              <w:divBdr>
                                                <w:top w:val="none" w:sz="0" w:space="0" w:color="auto"/>
                                                <w:left w:val="none" w:sz="0" w:space="0" w:color="auto"/>
                                                <w:bottom w:val="none" w:sz="0" w:space="0" w:color="auto"/>
                                                <w:right w:val="none" w:sz="0" w:space="0" w:color="auto"/>
                                              </w:divBdr>
                                            </w:div>
                                            <w:div w:id="425079270">
                                              <w:marLeft w:val="0"/>
                                              <w:marRight w:val="0"/>
                                              <w:marTop w:val="0"/>
                                              <w:marBottom w:val="0"/>
                                              <w:divBdr>
                                                <w:top w:val="none" w:sz="0" w:space="0" w:color="auto"/>
                                                <w:left w:val="none" w:sz="0" w:space="0" w:color="auto"/>
                                                <w:bottom w:val="none" w:sz="0" w:space="0" w:color="auto"/>
                                                <w:right w:val="none" w:sz="0" w:space="0" w:color="auto"/>
                                              </w:divBdr>
                                            </w:div>
                                            <w:div w:id="500436013">
                                              <w:marLeft w:val="0"/>
                                              <w:marRight w:val="0"/>
                                              <w:marTop w:val="0"/>
                                              <w:marBottom w:val="0"/>
                                              <w:divBdr>
                                                <w:top w:val="none" w:sz="0" w:space="0" w:color="auto"/>
                                                <w:left w:val="none" w:sz="0" w:space="0" w:color="auto"/>
                                                <w:bottom w:val="none" w:sz="0" w:space="0" w:color="auto"/>
                                                <w:right w:val="none" w:sz="0" w:space="0" w:color="auto"/>
                                              </w:divBdr>
                                            </w:div>
                                            <w:div w:id="574433981">
                                              <w:marLeft w:val="0"/>
                                              <w:marRight w:val="0"/>
                                              <w:marTop w:val="0"/>
                                              <w:marBottom w:val="0"/>
                                              <w:divBdr>
                                                <w:top w:val="none" w:sz="0" w:space="0" w:color="auto"/>
                                                <w:left w:val="none" w:sz="0" w:space="0" w:color="auto"/>
                                                <w:bottom w:val="none" w:sz="0" w:space="0" w:color="auto"/>
                                                <w:right w:val="none" w:sz="0" w:space="0" w:color="auto"/>
                                              </w:divBdr>
                                            </w:div>
                                            <w:div w:id="600576057">
                                              <w:marLeft w:val="0"/>
                                              <w:marRight w:val="0"/>
                                              <w:marTop w:val="0"/>
                                              <w:marBottom w:val="0"/>
                                              <w:divBdr>
                                                <w:top w:val="none" w:sz="0" w:space="0" w:color="auto"/>
                                                <w:left w:val="none" w:sz="0" w:space="0" w:color="auto"/>
                                                <w:bottom w:val="none" w:sz="0" w:space="0" w:color="auto"/>
                                                <w:right w:val="none" w:sz="0" w:space="0" w:color="auto"/>
                                              </w:divBdr>
                                            </w:div>
                                            <w:div w:id="625889368">
                                              <w:marLeft w:val="0"/>
                                              <w:marRight w:val="0"/>
                                              <w:marTop w:val="0"/>
                                              <w:marBottom w:val="0"/>
                                              <w:divBdr>
                                                <w:top w:val="none" w:sz="0" w:space="0" w:color="auto"/>
                                                <w:left w:val="none" w:sz="0" w:space="0" w:color="auto"/>
                                                <w:bottom w:val="none" w:sz="0" w:space="0" w:color="auto"/>
                                                <w:right w:val="none" w:sz="0" w:space="0" w:color="auto"/>
                                              </w:divBdr>
                                            </w:div>
                                            <w:div w:id="636766378">
                                              <w:marLeft w:val="0"/>
                                              <w:marRight w:val="0"/>
                                              <w:marTop w:val="0"/>
                                              <w:marBottom w:val="0"/>
                                              <w:divBdr>
                                                <w:top w:val="none" w:sz="0" w:space="0" w:color="auto"/>
                                                <w:left w:val="none" w:sz="0" w:space="0" w:color="auto"/>
                                                <w:bottom w:val="none" w:sz="0" w:space="0" w:color="auto"/>
                                                <w:right w:val="none" w:sz="0" w:space="0" w:color="auto"/>
                                              </w:divBdr>
                                            </w:div>
                                            <w:div w:id="637611577">
                                              <w:marLeft w:val="0"/>
                                              <w:marRight w:val="0"/>
                                              <w:marTop w:val="0"/>
                                              <w:marBottom w:val="0"/>
                                              <w:divBdr>
                                                <w:top w:val="none" w:sz="0" w:space="0" w:color="auto"/>
                                                <w:left w:val="none" w:sz="0" w:space="0" w:color="auto"/>
                                                <w:bottom w:val="none" w:sz="0" w:space="0" w:color="auto"/>
                                                <w:right w:val="none" w:sz="0" w:space="0" w:color="auto"/>
                                              </w:divBdr>
                                            </w:div>
                                            <w:div w:id="703020463">
                                              <w:marLeft w:val="0"/>
                                              <w:marRight w:val="0"/>
                                              <w:marTop w:val="0"/>
                                              <w:marBottom w:val="0"/>
                                              <w:divBdr>
                                                <w:top w:val="none" w:sz="0" w:space="0" w:color="auto"/>
                                                <w:left w:val="none" w:sz="0" w:space="0" w:color="auto"/>
                                                <w:bottom w:val="none" w:sz="0" w:space="0" w:color="auto"/>
                                                <w:right w:val="none" w:sz="0" w:space="0" w:color="auto"/>
                                              </w:divBdr>
                                            </w:div>
                                            <w:div w:id="729426729">
                                              <w:marLeft w:val="0"/>
                                              <w:marRight w:val="0"/>
                                              <w:marTop w:val="0"/>
                                              <w:marBottom w:val="0"/>
                                              <w:divBdr>
                                                <w:top w:val="none" w:sz="0" w:space="0" w:color="auto"/>
                                                <w:left w:val="none" w:sz="0" w:space="0" w:color="auto"/>
                                                <w:bottom w:val="none" w:sz="0" w:space="0" w:color="auto"/>
                                                <w:right w:val="none" w:sz="0" w:space="0" w:color="auto"/>
                                              </w:divBdr>
                                            </w:div>
                                            <w:div w:id="765927852">
                                              <w:marLeft w:val="0"/>
                                              <w:marRight w:val="0"/>
                                              <w:marTop w:val="0"/>
                                              <w:marBottom w:val="0"/>
                                              <w:divBdr>
                                                <w:top w:val="none" w:sz="0" w:space="0" w:color="auto"/>
                                                <w:left w:val="none" w:sz="0" w:space="0" w:color="auto"/>
                                                <w:bottom w:val="none" w:sz="0" w:space="0" w:color="auto"/>
                                                <w:right w:val="none" w:sz="0" w:space="0" w:color="auto"/>
                                              </w:divBdr>
                                            </w:div>
                                            <w:div w:id="844511840">
                                              <w:marLeft w:val="0"/>
                                              <w:marRight w:val="0"/>
                                              <w:marTop w:val="0"/>
                                              <w:marBottom w:val="0"/>
                                              <w:divBdr>
                                                <w:top w:val="none" w:sz="0" w:space="0" w:color="auto"/>
                                                <w:left w:val="none" w:sz="0" w:space="0" w:color="auto"/>
                                                <w:bottom w:val="none" w:sz="0" w:space="0" w:color="auto"/>
                                                <w:right w:val="none" w:sz="0" w:space="0" w:color="auto"/>
                                              </w:divBdr>
                                            </w:div>
                                            <w:div w:id="857741666">
                                              <w:marLeft w:val="0"/>
                                              <w:marRight w:val="0"/>
                                              <w:marTop w:val="0"/>
                                              <w:marBottom w:val="0"/>
                                              <w:divBdr>
                                                <w:top w:val="none" w:sz="0" w:space="0" w:color="auto"/>
                                                <w:left w:val="none" w:sz="0" w:space="0" w:color="auto"/>
                                                <w:bottom w:val="none" w:sz="0" w:space="0" w:color="auto"/>
                                                <w:right w:val="none" w:sz="0" w:space="0" w:color="auto"/>
                                              </w:divBdr>
                                            </w:div>
                                            <w:div w:id="885726270">
                                              <w:marLeft w:val="0"/>
                                              <w:marRight w:val="0"/>
                                              <w:marTop w:val="0"/>
                                              <w:marBottom w:val="0"/>
                                              <w:divBdr>
                                                <w:top w:val="none" w:sz="0" w:space="0" w:color="auto"/>
                                                <w:left w:val="none" w:sz="0" w:space="0" w:color="auto"/>
                                                <w:bottom w:val="none" w:sz="0" w:space="0" w:color="auto"/>
                                                <w:right w:val="none" w:sz="0" w:space="0" w:color="auto"/>
                                              </w:divBdr>
                                            </w:div>
                                            <w:div w:id="920918151">
                                              <w:marLeft w:val="0"/>
                                              <w:marRight w:val="0"/>
                                              <w:marTop w:val="0"/>
                                              <w:marBottom w:val="0"/>
                                              <w:divBdr>
                                                <w:top w:val="none" w:sz="0" w:space="0" w:color="auto"/>
                                                <w:left w:val="none" w:sz="0" w:space="0" w:color="auto"/>
                                                <w:bottom w:val="none" w:sz="0" w:space="0" w:color="auto"/>
                                                <w:right w:val="none" w:sz="0" w:space="0" w:color="auto"/>
                                              </w:divBdr>
                                            </w:div>
                                            <w:div w:id="943994445">
                                              <w:marLeft w:val="0"/>
                                              <w:marRight w:val="0"/>
                                              <w:marTop w:val="0"/>
                                              <w:marBottom w:val="0"/>
                                              <w:divBdr>
                                                <w:top w:val="none" w:sz="0" w:space="0" w:color="auto"/>
                                                <w:left w:val="none" w:sz="0" w:space="0" w:color="auto"/>
                                                <w:bottom w:val="none" w:sz="0" w:space="0" w:color="auto"/>
                                                <w:right w:val="none" w:sz="0" w:space="0" w:color="auto"/>
                                              </w:divBdr>
                                            </w:div>
                                            <w:div w:id="953362617">
                                              <w:marLeft w:val="0"/>
                                              <w:marRight w:val="0"/>
                                              <w:marTop w:val="0"/>
                                              <w:marBottom w:val="0"/>
                                              <w:divBdr>
                                                <w:top w:val="none" w:sz="0" w:space="0" w:color="auto"/>
                                                <w:left w:val="none" w:sz="0" w:space="0" w:color="auto"/>
                                                <w:bottom w:val="none" w:sz="0" w:space="0" w:color="auto"/>
                                                <w:right w:val="none" w:sz="0" w:space="0" w:color="auto"/>
                                              </w:divBdr>
                                            </w:div>
                                            <w:div w:id="971986206">
                                              <w:marLeft w:val="0"/>
                                              <w:marRight w:val="0"/>
                                              <w:marTop w:val="0"/>
                                              <w:marBottom w:val="0"/>
                                              <w:divBdr>
                                                <w:top w:val="none" w:sz="0" w:space="0" w:color="auto"/>
                                                <w:left w:val="none" w:sz="0" w:space="0" w:color="auto"/>
                                                <w:bottom w:val="none" w:sz="0" w:space="0" w:color="auto"/>
                                                <w:right w:val="none" w:sz="0" w:space="0" w:color="auto"/>
                                              </w:divBdr>
                                            </w:div>
                                            <w:div w:id="997080273">
                                              <w:marLeft w:val="0"/>
                                              <w:marRight w:val="0"/>
                                              <w:marTop w:val="0"/>
                                              <w:marBottom w:val="0"/>
                                              <w:divBdr>
                                                <w:top w:val="none" w:sz="0" w:space="0" w:color="auto"/>
                                                <w:left w:val="none" w:sz="0" w:space="0" w:color="auto"/>
                                                <w:bottom w:val="none" w:sz="0" w:space="0" w:color="auto"/>
                                                <w:right w:val="none" w:sz="0" w:space="0" w:color="auto"/>
                                              </w:divBdr>
                                            </w:div>
                                            <w:div w:id="1018312769">
                                              <w:marLeft w:val="0"/>
                                              <w:marRight w:val="0"/>
                                              <w:marTop w:val="0"/>
                                              <w:marBottom w:val="0"/>
                                              <w:divBdr>
                                                <w:top w:val="none" w:sz="0" w:space="0" w:color="auto"/>
                                                <w:left w:val="none" w:sz="0" w:space="0" w:color="auto"/>
                                                <w:bottom w:val="none" w:sz="0" w:space="0" w:color="auto"/>
                                                <w:right w:val="none" w:sz="0" w:space="0" w:color="auto"/>
                                              </w:divBdr>
                                            </w:div>
                                            <w:div w:id="1021008163">
                                              <w:marLeft w:val="0"/>
                                              <w:marRight w:val="0"/>
                                              <w:marTop w:val="0"/>
                                              <w:marBottom w:val="0"/>
                                              <w:divBdr>
                                                <w:top w:val="none" w:sz="0" w:space="0" w:color="auto"/>
                                                <w:left w:val="none" w:sz="0" w:space="0" w:color="auto"/>
                                                <w:bottom w:val="none" w:sz="0" w:space="0" w:color="auto"/>
                                                <w:right w:val="none" w:sz="0" w:space="0" w:color="auto"/>
                                              </w:divBdr>
                                            </w:div>
                                            <w:div w:id="1070812887">
                                              <w:marLeft w:val="0"/>
                                              <w:marRight w:val="0"/>
                                              <w:marTop w:val="0"/>
                                              <w:marBottom w:val="0"/>
                                              <w:divBdr>
                                                <w:top w:val="none" w:sz="0" w:space="0" w:color="auto"/>
                                                <w:left w:val="none" w:sz="0" w:space="0" w:color="auto"/>
                                                <w:bottom w:val="none" w:sz="0" w:space="0" w:color="auto"/>
                                                <w:right w:val="none" w:sz="0" w:space="0" w:color="auto"/>
                                              </w:divBdr>
                                            </w:div>
                                            <w:div w:id="1120345327">
                                              <w:marLeft w:val="0"/>
                                              <w:marRight w:val="0"/>
                                              <w:marTop w:val="0"/>
                                              <w:marBottom w:val="0"/>
                                              <w:divBdr>
                                                <w:top w:val="none" w:sz="0" w:space="0" w:color="auto"/>
                                                <w:left w:val="none" w:sz="0" w:space="0" w:color="auto"/>
                                                <w:bottom w:val="none" w:sz="0" w:space="0" w:color="auto"/>
                                                <w:right w:val="none" w:sz="0" w:space="0" w:color="auto"/>
                                              </w:divBdr>
                                            </w:div>
                                            <w:div w:id="1174420700">
                                              <w:marLeft w:val="0"/>
                                              <w:marRight w:val="0"/>
                                              <w:marTop w:val="0"/>
                                              <w:marBottom w:val="0"/>
                                              <w:divBdr>
                                                <w:top w:val="none" w:sz="0" w:space="0" w:color="auto"/>
                                                <w:left w:val="none" w:sz="0" w:space="0" w:color="auto"/>
                                                <w:bottom w:val="none" w:sz="0" w:space="0" w:color="auto"/>
                                                <w:right w:val="none" w:sz="0" w:space="0" w:color="auto"/>
                                              </w:divBdr>
                                            </w:div>
                                            <w:div w:id="1307736038">
                                              <w:marLeft w:val="0"/>
                                              <w:marRight w:val="0"/>
                                              <w:marTop w:val="0"/>
                                              <w:marBottom w:val="0"/>
                                              <w:divBdr>
                                                <w:top w:val="none" w:sz="0" w:space="0" w:color="auto"/>
                                                <w:left w:val="none" w:sz="0" w:space="0" w:color="auto"/>
                                                <w:bottom w:val="none" w:sz="0" w:space="0" w:color="auto"/>
                                                <w:right w:val="none" w:sz="0" w:space="0" w:color="auto"/>
                                              </w:divBdr>
                                            </w:div>
                                            <w:div w:id="1326779871">
                                              <w:marLeft w:val="0"/>
                                              <w:marRight w:val="0"/>
                                              <w:marTop w:val="0"/>
                                              <w:marBottom w:val="0"/>
                                              <w:divBdr>
                                                <w:top w:val="none" w:sz="0" w:space="0" w:color="auto"/>
                                                <w:left w:val="none" w:sz="0" w:space="0" w:color="auto"/>
                                                <w:bottom w:val="none" w:sz="0" w:space="0" w:color="auto"/>
                                                <w:right w:val="none" w:sz="0" w:space="0" w:color="auto"/>
                                              </w:divBdr>
                                            </w:div>
                                            <w:div w:id="1337922784">
                                              <w:marLeft w:val="0"/>
                                              <w:marRight w:val="0"/>
                                              <w:marTop w:val="0"/>
                                              <w:marBottom w:val="0"/>
                                              <w:divBdr>
                                                <w:top w:val="none" w:sz="0" w:space="0" w:color="auto"/>
                                                <w:left w:val="none" w:sz="0" w:space="0" w:color="auto"/>
                                                <w:bottom w:val="none" w:sz="0" w:space="0" w:color="auto"/>
                                                <w:right w:val="none" w:sz="0" w:space="0" w:color="auto"/>
                                              </w:divBdr>
                                            </w:div>
                                            <w:div w:id="1364407349">
                                              <w:marLeft w:val="0"/>
                                              <w:marRight w:val="0"/>
                                              <w:marTop w:val="0"/>
                                              <w:marBottom w:val="0"/>
                                              <w:divBdr>
                                                <w:top w:val="none" w:sz="0" w:space="0" w:color="auto"/>
                                                <w:left w:val="none" w:sz="0" w:space="0" w:color="auto"/>
                                                <w:bottom w:val="none" w:sz="0" w:space="0" w:color="auto"/>
                                                <w:right w:val="none" w:sz="0" w:space="0" w:color="auto"/>
                                              </w:divBdr>
                                            </w:div>
                                            <w:div w:id="1386947092">
                                              <w:marLeft w:val="0"/>
                                              <w:marRight w:val="0"/>
                                              <w:marTop w:val="0"/>
                                              <w:marBottom w:val="0"/>
                                              <w:divBdr>
                                                <w:top w:val="none" w:sz="0" w:space="0" w:color="auto"/>
                                                <w:left w:val="none" w:sz="0" w:space="0" w:color="auto"/>
                                                <w:bottom w:val="none" w:sz="0" w:space="0" w:color="auto"/>
                                                <w:right w:val="none" w:sz="0" w:space="0" w:color="auto"/>
                                              </w:divBdr>
                                            </w:div>
                                            <w:div w:id="1387489981">
                                              <w:marLeft w:val="0"/>
                                              <w:marRight w:val="0"/>
                                              <w:marTop w:val="0"/>
                                              <w:marBottom w:val="0"/>
                                              <w:divBdr>
                                                <w:top w:val="none" w:sz="0" w:space="0" w:color="auto"/>
                                                <w:left w:val="none" w:sz="0" w:space="0" w:color="auto"/>
                                                <w:bottom w:val="none" w:sz="0" w:space="0" w:color="auto"/>
                                                <w:right w:val="none" w:sz="0" w:space="0" w:color="auto"/>
                                              </w:divBdr>
                                            </w:div>
                                            <w:div w:id="1400902381">
                                              <w:marLeft w:val="0"/>
                                              <w:marRight w:val="0"/>
                                              <w:marTop w:val="0"/>
                                              <w:marBottom w:val="0"/>
                                              <w:divBdr>
                                                <w:top w:val="none" w:sz="0" w:space="0" w:color="auto"/>
                                                <w:left w:val="none" w:sz="0" w:space="0" w:color="auto"/>
                                                <w:bottom w:val="none" w:sz="0" w:space="0" w:color="auto"/>
                                                <w:right w:val="none" w:sz="0" w:space="0" w:color="auto"/>
                                              </w:divBdr>
                                            </w:div>
                                            <w:div w:id="1430275898">
                                              <w:marLeft w:val="0"/>
                                              <w:marRight w:val="0"/>
                                              <w:marTop w:val="0"/>
                                              <w:marBottom w:val="0"/>
                                              <w:divBdr>
                                                <w:top w:val="none" w:sz="0" w:space="0" w:color="auto"/>
                                                <w:left w:val="none" w:sz="0" w:space="0" w:color="auto"/>
                                                <w:bottom w:val="none" w:sz="0" w:space="0" w:color="auto"/>
                                                <w:right w:val="none" w:sz="0" w:space="0" w:color="auto"/>
                                              </w:divBdr>
                                            </w:div>
                                            <w:div w:id="1471290389">
                                              <w:marLeft w:val="0"/>
                                              <w:marRight w:val="0"/>
                                              <w:marTop w:val="0"/>
                                              <w:marBottom w:val="0"/>
                                              <w:divBdr>
                                                <w:top w:val="none" w:sz="0" w:space="0" w:color="auto"/>
                                                <w:left w:val="none" w:sz="0" w:space="0" w:color="auto"/>
                                                <w:bottom w:val="none" w:sz="0" w:space="0" w:color="auto"/>
                                                <w:right w:val="none" w:sz="0" w:space="0" w:color="auto"/>
                                              </w:divBdr>
                                            </w:div>
                                            <w:div w:id="1486825086">
                                              <w:marLeft w:val="0"/>
                                              <w:marRight w:val="0"/>
                                              <w:marTop w:val="0"/>
                                              <w:marBottom w:val="0"/>
                                              <w:divBdr>
                                                <w:top w:val="none" w:sz="0" w:space="0" w:color="auto"/>
                                                <w:left w:val="none" w:sz="0" w:space="0" w:color="auto"/>
                                                <w:bottom w:val="none" w:sz="0" w:space="0" w:color="auto"/>
                                                <w:right w:val="none" w:sz="0" w:space="0" w:color="auto"/>
                                              </w:divBdr>
                                            </w:div>
                                            <w:div w:id="1493057116">
                                              <w:marLeft w:val="0"/>
                                              <w:marRight w:val="0"/>
                                              <w:marTop w:val="0"/>
                                              <w:marBottom w:val="0"/>
                                              <w:divBdr>
                                                <w:top w:val="none" w:sz="0" w:space="0" w:color="auto"/>
                                                <w:left w:val="none" w:sz="0" w:space="0" w:color="auto"/>
                                                <w:bottom w:val="none" w:sz="0" w:space="0" w:color="auto"/>
                                                <w:right w:val="none" w:sz="0" w:space="0" w:color="auto"/>
                                              </w:divBdr>
                                            </w:div>
                                            <w:div w:id="1534612903">
                                              <w:marLeft w:val="0"/>
                                              <w:marRight w:val="0"/>
                                              <w:marTop w:val="0"/>
                                              <w:marBottom w:val="0"/>
                                              <w:divBdr>
                                                <w:top w:val="none" w:sz="0" w:space="0" w:color="auto"/>
                                                <w:left w:val="none" w:sz="0" w:space="0" w:color="auto"/>
                                                <w:bottom w:val="none" w:sz="0" w:space="0" w:color="auto"/>
                                                <w:right w:val="none" w:sz="0" w:space="0" w:color="auto"/>
                                              </w:divBdr>
                                            </w:div>
                                            <w:div w:id="1606960605">
                                              <w:marLeft w:val="0"/>
                                              <w:marRight w:val="0"/>
                                              <w:marTop w:val="0"/>
                                              <w:marBottom w:val="0"/>
                                              <w:divBdr>
                                                <w:top w:val="none" w:sz="0" w:space="0" w:color="auto"/>
                                                <w:left w:val="none" w:sz="0" w:space="0" w:color="auto"/>
                                                <w:bottom w:val="none" w:sz="0" w:space="0" w:color="auto"/>
                                                <w:right w:val="none" w:sz="0" w:space="0" w:color="auto"/>
                                              </w:divBdr>
                                            </w:div>
                                            <w:div w:id="1613509941">
                                              <w:marLeft w:val="0"/>
                                              <w:marRight w:val="0"/>
                                              <w:marTop w:val="0"/>
                                              <w:marBottom w:val="0"/>
                                              <w:divBdr>
                                                <w:top w:val="none" w:sz="0" w:space="0" w:color="auto"/>
                                                <w:left w:val="none" w:sz="0" w:space="0" w:color="auto"/>
                                                <w:bottom w:val="none" w:sz="0" w:space="0" w:color="auto"/>
                                                <w:right w:val="none" w:sz="0" w:space="0" w:color="auto"/>
                                              </w:divBdr>
                                            </w:div>
                                            <w:div w:id="1623422746">
                                              <w:marLeft w:val="0"/>
                                              <w:marRight w:val="0"/>
                                              <w:marTop w:val="0"/>
                                              <w:marBottom w:val="0"/>
                                              <w:divBdr>
                                                <w:top w:val="none" w:sz="0" w:space="0" w:color="auto"/>
                                                <w:left w:val="none" w:sz="0" w:space="0" w:color="auto"/>
                                                <w:bottom w:val="none" w:sz="0" w:space="0" w:color="auto"/>
                                                <w:right w:val="none" w:sz="0" w:space="0" w:color="auto"/>
                                              </w:divBdr>
                                            </w:div>
                                            <w:div w:id="1688749343">
                                              <w:marLeft w:val="0"/>
                                              <w:marRight w:val="0"/>
                                              <w:marTop w:val="0"/>
                                              <w:marBottom w:val="0"/>
                                              <w:divBdr>
                                                <w:top w:val="none" w:sz="0" w:space="0" w:color="auto"/>
                                                <w:left w:val="none" w:sz="0" w:space="0" w:color="auto"/>
                                                <w:bottom w:val="none" w:sz="0" w:space="0" w:color="auto"/>
                                                <w:right w:val="none" w:sz="0" w:space="0" w:color="auto"/>
                                              </w:divBdr>
                                            </w:div>
                                            <w:div w:id="1705013293">
                                              <w:marLeft w:val="0"/>
                                              <w:marRight w:val="0"/>
                                              <w:marTop w:val="0"/>
                                              <w:marBottom w:val="0"/>
                                              <w:divBdr>
                                                <w:top w:val="none" w:sz="0" w:space="0" w:color="auto"/>
                                                <w:left w:val="none" w:sz="0" w:space="0" w:color="auto"/>
                                                <w:bottom w:val="none" w:sz="0" w:space="0" w:color="auto"/>
                                                <w:right w:val="none" w:sz="0" w:space="0" w:color="auto"/>
                                              </w:divBdr>
                                            </w:div>
                                            <w:div w:id="1705399521">
                                              <w:marLeft w:val="0"/>
                                              <w:marRight w:val="0"/>
                                              <w:marTop w:val="0"/>
                                              <w:marBottom w:val="0"/>
                                              <w:divBdr>
                                                <w:top w:val="none" w:sz="0" w:space="0" w:color="auto"/>
                                                <w:left w:val="none" w:sz="0" w:space="0" w:color="auto"/>
                                                <w:bottom w:val="none" w:sz="0" w:space="0" w:color="auto"/>
                                                <w:right w:val="none" w:sz="0" w:space="0" w:color="auto"/>
                                              </w:divBdr>
                                            </w:div>
                                            <w:div w:id="1705520218">
                                              <w:marLeft w:val="0"/>
                                              <w:marRight w:val="0"/>
                                              <w:marTop w:val="0"/>
                                              <w:marBottom w:val="0"/>
                                              <w:divBdr>
                                                <w:top w:val="none" w:sz="0" w:space="0" w:color="auto"/>
                                                <w:left w:val="none" w:sz="0" w:space="0" w:color="auto"/>
                                                <w:bottom w:val="none" w:sz="0" w:space="0" w:color="auto"/>
                                                <w:right w:val="none" w:sz="0" w:space="0" w:color="auto"/>
                                              </w:divBdr>
                                            </w:div>
                                            <w:div w:id="1822767386">
                                              <w:marLeft w:val="0"/>
                                              <w:marRight w:val="0"/>
                                              <w:marTop w:val="0"/>
                                              <w:marBottom w:val="0"/>
                                              <w:divBdr>
                                                <w:top w:val="none" w:sz="0" w:space="0" w:color="auto"/>
                                                <w:left w:val="none" w:sz="0" w:space="0" w:color="auto"/>
                                                <w:bottom w:val="none" w:sz="0" w:space="0" w:color="auto"/>
                                                <w:right w:val="none" w:sz="0" w:space="0" w:color="auto"/>
                                              </w:divBdr>
                                            </w:div>
                                            <w:div w:id="1837768702">
                                              <w:marLeft w:val="0"/>
                                              <w:marRight w:val="0"/>
                                              <w:marTop w:val="0"/>
                                              <w:marBottom w:val="0"/>
                                              <w:divBdr>
                                                <w:top w:val="none" w:sz="0" w:space="0" w:color="auto"/>
                                                <w:left w:val="none" w:sz="0" w:space="0" w:color="auto"/>
                                                <w:bottom w:val="none" w:sz="0" w:space="0" w:color="auto"/>
                                                <w:right w:val="none" w:sz="0" w:space="0" w:color="auto"/>
                                              </w:divBdr>
                                            </w:div>
                                            <w:div w:id="1844541520">
                                              <w:marLeft w:val="0"/>
                                              <w:marRight w:val="0"/>
                                              <w:marTop w:val="0"/>
                                              <w:marBottom w:val="0"/>
                                              <w:divBdr>
                                                <w:top w:val="none" w:sz="0" w:space="0" w:color="auto"/>
                                                <w:left w:val="none" w:sz="0" w:space="0" w:color="auto"/>
                                                <w:bottom w:val="none" w:sz="0" w:space="0" w:color="auto"/>
                                                <w:right w:val="none" w:sz="0" w:space="0" w:color="auto"/>
                                              </w:divBdr>
                                            </w:div>
                                            <w:div w:id="1874609841">
                                              <w:marLeft w:val="0"/>
                                              <w:marRight w:val="0"/>
                                              <w:marTop w:val="0"/>
                                              <w:marBottom w:val="0"/>
                                              <w:divBdr>
                                                <w:top w:val="none" w:sz="0" w:space="0" w:color="auto"/>
                                                <w:left w:val="none" w:sz="0" w:space="0" w:color="auto"/>
                                                <w:bottom w:val="none" w:sz="0" w:space="0" w:color="auto"/>
                                                <w:right w:val="none" w:sz="0" w:space="0" w:color="auto"/>
                                              </w:divBdr>
                                            </w:div>
                                            <w:div w:id="1884051503">
                                              <w:marLeft w:val="0"/>
                                              <w:marRight w:val="0"/>
                                              <w:marTop w:val="0"/>
                                              <w:marBottom w:val="0"/>
                                              <w:divBdr>
                                                <w:top w:val="none" w:sz="0" w:space="0" w:color="auto"/>
                                                <w:left w:val="none" w:sz="0" w:space="0" w:color="auto"/>
                                                <w:bottom w:val="none" w:sz="0" w:space="0" w:color="auto"/>
                                                <w:right w:val="none" w:sz="0" w:space="0" w:color="auto"/>
                                              </w:divBdr>
                                            </w:div>
                                            <w:div w:id="1888294873">
                                              <w:marLeft w:val="0"/>
                                              <w:marRight w:val="0"/>
                                              <w:marTop w:val="0"/>
                                              <w:marBottom w:val="0"/>
                                              <w:divBdr>
                                                <w:top w:val="none" w:sz="0" w:space="0" w:color="auto"/>
                                                <w:left w:val="none" w:sz="0" w:space="0" w:color="auto"/>
                                                <w:bottom w:val="none" w:sz="0" w:space="0" w:color="auto"/>
                                                <w:right w:val="none" w:sz="0" w:space="0" w:color="auto"/>
                                              </w:divBdr>
                                            </w:div>
                                            <w:div w:id="1899634363">
                                              <w:marLeft w:val="0"/>
                                              <w:marRight w:val="0"/>
                                              <w:marTop w:val="0"/>
                                              <w:marBottom w:val="0"/>
                                              <w:divBdr>
                                                <w:top w:val="none" w:sz="0" w:space="0" w:color="auto"/>
                                                <w:left w:val="none" w:sz="0" w:space="0" w:color="auto"/>
                                                <w:bottom w:val="none" w:sz="0" w:space="0" w:color="auto"/>
                                                <w:right w:val="none" w:sz="0" w:space="0" w:color="auto"/>
                                              </w:divBdr>
                                            </w:div>
                                            <w:div w:id="2108769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20606338">
      <w:bodyDiv w:val="1"/>
      <w:marLeft w:val="0"/>
      <w:marRight w:val="0"/>
      <w:marTop w:val="0"/>
      <w:marBottom w:val="0"/>
      <w:divBdr>
        <w:top w:val="none" w:sz="0" w:space="0" w:color="auto"/>
        <w:left w:val="none" w:sz="0" w:space="0" w:color="auto"/>
        <w:bottom w:val="none" w:sz="0" w:space="0" w:color="auto"/>
        <w:right w:val="none" w:sz="0" w:space="0" w:color="auto"/>
      </w:divBdr>
      <w:divsChild>
        <w:div w:id="938216451">
          <w:marLeft w:val="150"/>
          <w:marRight w:val="150"/>
          <w:marTop w:val="150"/>
          <w:marBottom w:val="150"/>
          <w:divBdr>
            <w:top w:val="none" w:sz="0" w:space="0" w:color="auto"/>
            <w:left w:val="none" w:sz="0" w:space="0" w:color="auto"/>
            <w:bottom w:val="none" w:sz="0" w:space="0" w:color="auto"/>
            <w:right w:val="none" w:sz="0" w:space="0" w:color="auto"/>
          </w:divBdr>
        </w:div>
      </w:divsChild>
    </w:div>
    <w:div w:id="1808625201">
      <w:bodyDiv w:val="1"/>
      <w:marLeft w:val="0"/>
      <w:marRight w:val="0"/>
      <w:marTop w:val="0"/>
      <w:marBottom w:val="0"/>
      <w:divBdr>
        <w:top w:val="none" w:sz="0" w:space="0" w:color="auto"/>
        <w:left w:val="none" w:sz="0" w:space="0" w:color="auto"/>
        <w:bottom w:val="none" w:sz="0" w:space="0" w:color="auto"/>
        <w:right w:val="none" w:sz="0" w:space="0" w:color="auto"/>
      </w:divBdr>
      <w:divsChild>
        <w:div w:id="2057269602">
          <w:marLeft w:val="0"/>
          <w:marRight w:val="0"/>
          <w:marTop w:val="615"/>
          <w:marBottom w:val="615"/>
          <w:divBdr>
            <w:top w:val="none" w:sz="0" w:space="0" w:color="auto"/>
            <w:left w:val="none" w:sz="0" w:space="0" w:color="auto"/>
            <w:bottom w:val="none" w:sz="0" w:space="0" w:color="auto"/>
            <w:right w:val="none" w:sz="0" w:space="0" w:color="auto"/>
          </w:divBdr>
          <w:divsChild>
            <w:div w:id="1888179793">
              <w:marLeft w:val="0"/>
              <w:marRight w:val="0"/>
              <w:marTop w:val="0"/>
              <w:marBottom w:val="0"/>
              <w:divBdr>
                <w:top w:val="none" w:sz="0" w:space="0" w:color="auto"/>
                <w:left w:val="none" w:sz="0" w:space="0" w:color="auto"/>
                <w:bottom w:val="none" w:sz="0" w:space="0" w:color="auto"/>
                <w:right w:val="none" w:sz="0" w:space="0" w:color="auto"/>
              </w:divBdr>
              <w:divsChild>
                <w:div w:id="9261471">
                  <w:marLeft w:val="0"/>
                  <w:marRight w:val="0"/>
                  <w:marTop w:val="120"/>
                  <w:marBottom w:val="120"/>
                  <w:divBdr>
                    <w:top w:val="none" w:sz="0" w:space="0" w:color="auto"/>
                    <w:left w:val="none" w:sz="0" w:space="0" w:color="auto"/>
                    <w:bottom w:val="none" w:sz="0" w:space="0" w:color="auto"/>
                    <w:right w:val="none" w:sz="0" w:space="0" w:color="auto"/>
                  </w:divBdr>
                </w:div>
                <w:div w:id="223413595">
                  <w:marLeft w:val="0"/>
                  <w:marRight w:val="0"/>
                  <w:marTop w:val="120"/>
                  <w:marBottom w:val="120"/>
                  <w:divBdr>
                    <w:top w:val="none" w:sz="0" w:space="0" w:color="auto"/>
                    <w:left w:val="none" w:sz="0" w:space="0" w:color="auto"/>
                    <w:bottom w:val="none" w:sz="0" w:space="0" w:color="auto"/>
                    <w:right w:val="none" w:sz="0" w:space="0" w:color="auto"/>
                  </w:divBdr>
                </w:div>
                <w:div w:id="278874676">
                  <w:marLeft w:val="0"/>
                  <w:marRight w:val="0"/>
                  <w:marTop w:val="120"/>
                  <w:marBottom w:val="120"/>
                  <w:divBdr>
                    <w:top w:val="none" w:sz="0" w:space="0" w:color="auto"/>
                    <w:left w:val="none" w:sz="0" w:space="0" w:color="auto"/>
                    <w:bottom w:val="none" w:sz="0" w:space="0" w:color="auto"/>
                    <w:right w:val="none" w:sz="0" w:space="0" w:color="auto"/>
                  </w:divBdr>
                </w:div>
                <w:div w:id="322127040">
                  <w:marLeft w:val="0"/>
                  <w:marRight w:val="0"/>
                  <w:marTop w:val="120"/>
                  <w:marBottom w:val="120"/>
                  <w:divBdr>
                    <w:top w:val="none" w:sz="0" w:space="0" w:color="auto"/>
                    <w:left w:val="none" w:sz="0" w:space="0" w:color="auto"/>
                    <w:bottom w:val="none" w:sz="0" w:space="0" w:color="auto"/>
                    <w:right w:val="none" w:sz="0" w:space="0" w:color="auto"/>
                  </w:divBdr>
                </w:div>
                <w:div w:id="819733499">
                  <w:marLeft w:val="0"/>
                  <w:marRight w:val="0"/>
                  <w:marTop w:val="120"/>
                  <w:marBottom w:val="120"/>
                  <w:divBdr>
                    <w:top w:val="none" w:sz="0" w:space="0" w:color="auto"/>
                    <w:left w:val="none" w:sz="0" w:space="0" w:color="auto"/>
                    <w:bottom w:val="none" w:sz="0" w:space="0" w:color="auto"/>
                    <w:right w:val="none" w:sz="0" w:space="0" w:color="auto"/>
                  </w:divBdr>
                </w:div>
                <w:div w:id="1319767706">
                  <w:marLeft w:val="0"/>
                  <w:marRight w:val="0"/>
                  <w:marTop w:val="120"/>
                  <w:marBottom w:val="120"/>
                  <w:divBdr>
                    <w:top w:val="none" w:sz="0" w:space="0" w:color="auto"/>
                    <w:left w:val="none" w:sz="0" w:space="0" w:color="auto"/>
                    <w:bottom w:val="none" w:sz="0" w:space="0" w:color="auto"/>
                    <w:right w:val="none" w:sz="0" w:space="0" w:color="auto"/>
                  </w:divBdr>
                </w:div>
                <w:div w:id="1402681573">
                  <w:marLeft w:val="0"/>
                  <w:marRight w:val="0"/>
                  <w:marTop w:val="120"/>
                  <w:marBottom w:val="120"/>
                  <w:divBdr>
                    <w:top w:val="none" w:sz="0" w:space="0" w:color="auto"/>
                    <w:left w:val="none" w:sz="0" w:space="0" w:color="auto"/>
                    <w:bottom w:val="none" w:sz="0" w:space="0" w:color="auto"/>
                    <w:right w:val="none" w:sz="0" w:space="0" w:color="auto"/>
                  </w:divBdr>
                </w:div>
              </w:divsChild>
            </w:div>
          </w:divsChild>
        </w:div>
      </w:divsChild>
    </w:div>
    <w:div w:id="1857184200">
      <w:bodyDiv w:val="1"/>
      <w:marLeft w:val="0"/>
      <w:marRight w:val="0"/>
      <w:marTop w:val="0"/>
      <w:marBottom w:val="150"/>
      <w:divBdr>
        <w:top w:val="none" w:sz="0" w:space="0" w:color="auto"/>
        <w:left w:val="none" w:sz="0" w:space="0" w:color="auto"/>
        <w:bottom w:val="none" w:sz="0" w:space="0" w:color="auto"/>
        <w:right w:val="none" w:sz="0" w:space="0" w:color="auto"/>
      </w:divBdr>
      <w:divsChild>
        <w:div w:id="1890067531">
          <w:marLeft w:val="3120"/>
          <w:marRight w:val="0"/>
          <w:marTop w:val="0"/>
          <w:marBottom w:val="0"/>
          <w:divBdr>
            <w:top w:val="none" w:sz="0" w:space="0" w:color="auto"/>
            <w:left w:val="single" w:sz="6" w:space="8" w:color="CCCCCC"/>
            <w:bottom w:val="single" w:sz="6" w:space="0" w:color="CCCCCC"/>
            <w:right w:val="none" w:sz="0" w:space="0" w:color="auto"/>
          </w:divBdr>
          <w:divsChild>
            <w:div w:id="852837457">
              <w:marLeft w:val="0"/>
              <w:marRight w:val="0"/>
              <w:marTop w:val="0"/>
              <w:marBottom w:val="0"/>
              <w:divBdr>
                <w:top w:val="none" w:sz="0" w:space="0" w:color="auto"/>
                <w:left w:val="none" w:sz="0" w:space="0" w:color="auto"/>
                <w:bottom w:val="none" w:sz="0" w:space="0" w:color="auto"/>
                <w:right w:val="none" w:sz="0" w:space="0" w:color="auto"/>
              </w:divBdr>
              <w:divsChild>
                <w:div w:id="333454233">
                  <w:blockQuote w:val="1"/>
                  <w:marLeft w:val="720"/>
                  <w:marRight w:val="720"/>
                  <w:marTop w:val="100"/>
                  <w:marBottom w:val="100"/>
                  <w:divBdr>
                    <w:top w:val="none" w:sz="0" w:space="0" w:color="auto"/>
                    <w:left w:val="none" w:sz="0" w:space="0" w:color="auto"/>
                    <w:bottom w:val="none" w:sz="0" w:space="0" w:color="auto"/>
                    <w:right w:val="none" w:sz="0" w:space="0" w:color="auto"/>
                  </w:divBdr>
                </w:div>
                <w:div w:id="1068386076">
                  <w:blockQuote w:val="1"/>
                  <w:marLeft w:val="720"/>
                  <w:marRight w:val="720"/>
                  <w:marTop w:val="100"/>
                  <w:marBottom w:val="100"/>
                  <w:divBdr>
                    <w:top w:val="none" w:sz="0" w:space="0" w:color="auto"/>
                    <w:left w:val="none" w:sz="0" w:space="0" w:color="auto"/>
                    <w:bottom w:val="none" w:sz="0" w:space="0" w:color="auto"/>
                    <w:right w:val="none" w:sz="0" w:space="0" w:color="auto"/>
                  </w:divBdr>
                </w:div>
                <w:div w:id="15686144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886522613">
      <w:bodyDiv w:val="1"/>
      <w:marLeft w:val="0"/>
      <w:marRight w:val="0"/>
      <w:marTop w:val="0"/>
      <w:marBottom w:val="0"/>
      <w:divBdr>
        <w:top w:val="none" w:sz="0" w:space="0" w:color="auto"/>
        <w:left w:val="none" w:sz="0" w:space="0" w:color="auto"/>
        <w:bottom w:val="none" w:sz="0" w:space="0" w:color="auto"/>
        <w:right w:val="none" w:sz="0" w:space="0" w:color="auto"/>
      </w:divBdr>
      <w:divsChild>
        <w:div w:id="1655915684">
          <w:marLeft w:val="0"/>
          <w:marRight w:val="0"/>
          <w:marTop w:val="0"/>
          <w:marBottom w:val="450"/>
          <w:divBdr>
            <w:top w:val="none" w:sz="0" w:space="0" w:color="auto"/>
            <w:left w:val="none" w:sz="0" w:space="0" w:color="auto"/>
            <w:bottom w:val="none" w:sz="0" w:space="0" w:color="auto"/>
            <w:right w:val="none" w:sz="0" w:space="0" w:color="auto"/>
          </w:divBdr>
          <w:divsChild>
            <w:div w:id="156190764">
              <w:marLeft w:val="405"/>
              <w:marRight w:val="405"/>
              <w:marTop w:val="0"/>
              <w:marBottom w:val="0"/>
              <w:divBdr>
                <w:top w:val="none" w:sz="0" w:space="0" w:color="auto"/>
                <w:left w:val="none" w:sz="0" w:space="0" w:color="auto"/>
                <w:bottom w:val="none" w:sz="0" w:space="0" w:color="auto"/>
                <w:right w:val="none" w:sz="0" w:space="0" w:color="auto"/>
              </w:divBdr>
              <w:divsChild>
                <w:div w:id="183636703">
                  <w:marLeft w:val="2880"/>
                  <w:marRight w:val="0"/>
                  <w:marTop w:val="0"/>
                  <w:marBottom w:val="0"/>
                  <w:divBdr>
                    <w:top w:val="none" w:sz="0" w:space="0" w:color="auto"/>
                    <w:left w:val="none" w:sz="0" w:space="0" w:color="auto"/>
                    <w:bottom w:val="none" w:sz="0" w:space="0" w:color="auto"/>
                    <w:right w:val="none" w:sz="0" w:space="0" w:color="auto"/>
                  </w:divBdr>
                  <w:divsChild>
                    <w:div w:id="1084496768">
                      <w:marLeft w:val="0"/>
                      <w:marRight w:val="0"/>
                      <w:marTop w:val="0"/>
                      <w:marBottom w:val="0"/>
                      <w:divBdr>
                        <w:top w:val="none" w:sz="0" w:space="0" w:color="auto"/>
                        <w:left w:val="none" w:sz="0" w:space="0" w:color="auto"/>
                        <w:bottom w:val="none" w:sz="0" w:space="0" w:color="auto"/>
                        <w:right w:val="none" w:sz="0" w:space="0" w:color="auto"/>
                      </w:divBdr>
                      <w:divsChild>
                        <w:div w:id="1652178123">
                          <w:marLeft w:val="150"/>
                          <w:marRight w:val="0"/>
                          <w:marTop w:val="0"/>
                          <w:marBottom w:val="0"/>
                          <w:divBdr>
                            <w:top w:val="none" w:sz="0" w:space="0" w:color="auto"/>
                            <w:left w:val="none" w:sz="0" w:space="0" w:color="auto"/>
                            <w:bottom w:val="none" w:sz="0" w:space="0" w:color="auto"/>
                            <w:right w:val="none" w:sz="0" w:space="0" w:color="auto"/>
                          </w:divBdr>
                          <w:divsChild>
                            <w:div w:id="1648704385">
                              <w:marLeft w:val="0"/>
                              <w:marRight w:val="0"/>
                              <w:marTop w:val="0"/>
                              <w:marBottom w:val="0"/>
                              <w:divBdr>
                                <w:top w:val="none" w:sz="0" w:space="0" w:color="auto"/>
                                <w:left w:val="none" w:sz="0" w:space="0" w:color="auto"/>
                                <w:bottom w:val="none" w:sz="0" w:space="0" w:color="auto"/>
                                <w:right w:val="none" w:sz="0" w:space="0" w:color="auto"/>
                              </w:divBdr>
                              <w:divsChild>
                                <w:div w:id="415058138">
                                  <w:marLeft w:val="0"/>
                                  <w:marRight w:val="0"/>
                                  <w:marTop w:val="0"/>
                                  <w:marBottom w:val="0"/>
                                  <w:divBdr>
                                    <w:top w:val="none" w:sz="0" w:space="0" w:color="auto"/>
                                    <w:left w:val="none" w:sz="0" w:space="0" w:color="auto"/>
                                    <w:bottom w:val="none" w:sz="0" w:space="0" w:color="auto"/>
                                    <w:right w:val="none" w:sz="0" w:space="0" w:color="auto"/>
                                  </w:divBdr>
                                  <w:divsChild>
                                    <w:div w:id="353775049">
                                      <w:marLeft w:val="150"/>
                                      <w:marRight w:val="0"/>
                                      <w:marTop w:val="0"/>
                                      <w:marBottom w:val="0"/>
                                      <w:divBdr>
                                        <w:top w:val="none" w:sz="0" w:space="0" w:color="auto"/>
                                        <w:left w:val="none" w:sz="0" w:space="0" w:color="auto"/>
                                        <w:bottom w:val="none" w:sz="0" w:space="0" w:color="auto"/>
                                        <w:right w:val="none" w:sz="0" w:space="0" w:color="auto"/>
                                      </w:divBdr>
                                      <w:divsChild>
                                        <w:div w:id="991102827">
                                          <w:marLeft w:val="0"/>
                                          <w:marRight w:val="150"/>
                                          <w:marTop w:val="0"/>
                                          <w:marBottom w:val="0"/>
                                          <w:divBdr>
                                            <w:top w:val="none" w:sz="0" w:space="0" w:color="auto"/>
                                            <w:left w:val="none" w:sz="0" w:space="0" w:color="auto"/>
                                            <w:bottom w:val="none" w:sz="0" w:space="0" w:color="auto"/>
                                            <w:right w:val="none" w:sz="0" w:space="0" w:color="auto"/>
                                          </w:divBdr>
                                          <w:divsChild>
                                            <w:div w:id="1474255733">
                                              <w:marLeft w:val="0"/>
                                              <w:marRight w:val="0"/>
                                              <w:marTop w:val="0"/>
                                              <w:marBottom w:val="0"/>
                                              <w:divBdr>
                                                <w:top w:val="none" w:sz="0" w:space="0" w:color="auto"/>
                                                <w:left w:val="none" w:sz="0" w:space="0" w:color="auto"/>
                                                <w:bottom w:val="none" w:sz="0" w:space="0" w:color="auto"/>
                                                <w:right w:val="none" w:sz="0" w:space="0" w:color="auto"/>
                                              </w:divBdr>
                                            </w:div>
                                            <w:div w:id="1983458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42254493">
      <w:bodyDiv w:val="1"/>
      <w:marLeft w:val="375"/>
      <w:marRight w:val="375"/>
      <w:marTop w:val="75"/>
      <w:marBottom w:val="75"/>
      <w:divBdr>
        <w:top w:val="none" w:sz="0" w:space="0" w:color="auto"/>
        <w:left w:val="none" w:sz="0" w:space="0" w:color="auto"/>
        <w:bottom w:val="none" w:sz="0" w:space="0" w:color="auto"/>
        <w:right w:val="none" w:sz="0" w:space="0" w:color="auto"/>
      </w:divBdr>
      <w:divsChild>
        <w:div w:id="1026296105">
          <w:marLeft w:val="0"/>
          <w:marRight w:val="0"/>
          <w:marTop w:val="0"/>
          <w:marBottom w:val="0"/>
          <w:divBdr>
            <w:top w:val="none" w:sz="0" w:space="0" w:color="auto"/>
            <w:left w:val="none" w:sz="0" w:space="0" w:color="auto"/>
            <w:bottom w:val="none" w:sz="0" w:space="0" w:color="auto"/>
            <w:right w:val="none" w:sz="0" w:space="0" w:color="auto"/>
          </w:divBdr>
          <w:divsChild>
            <w:div w:id="345252257">
              <w:marLeft w:val="0"/>
              <w:marRight w:val="0"/>
              <w:marTop w:val="0"/>
              <w:marBottom w:val="0"/>
              <w:divBdr>
                <w:top w:val="none" w:sz="0" w:space="0" w:color="auto"/>
                <w:left w:val="none" w:sz="0" w:space="0" w:color="auto"/>
                <w:bottom w:val="none" w:sz="0" w:space="0" w:color="auto"/>
                <w:right w:val="none" w:sz="0" w:space="0" w:color="auto"/>
              </w:divBdr>
              <w:divsChild>
                <w:div w:id="59447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8265127">
      <w:bodyDiv w:val="1"/>
      <w:marLeft w:val="0"/>
      <w:marRight w:val="0"/>
      <w:marTop w:val="0"/>
      <w:marBottom w:val="0"/>
      <w:divBdr>
        <w:top w:val="none" w:sz="0" w:space="0" w:color="auto"/>
        <w:left w:val="none" w:sz="0" w:space="0" w:color="auto"/>
        <w:bottom w:val="none" w:sz="0" w:space="0" w:color="auto"/>
        <w:right w:val="none" w:sz="0" w:space="0" w:color="auto"/>
      </w:divBdr>
      <w:divsChild>
        <w:div w:id="1934506158">
          <w:marLeft w:val="0"/>
          <w:marRight w:val="0"/>
          <w:marTop w:val="0"/>
          <w:marBottom w:val="450"/>
          <w:divBdr>
            <w:top w:val="none" w:sz="0" w:space="0" w:color="auto"/>
            <w:left w:val="none" w:sz="0" w:space="0" w:color="auto"/>
            <w:bottom w:val="none" w:sz="0" w:space="0" w:color="auto"/>
            <w:right w:val="none" w:sz="0" w:space="0" w:color="auto"/>
          </w:divBdr>
          <w:divsChild>
            <w:div w:id="909195851">
              <w:marLeft w:val="405"/>
              <w:marRight w:val="405"/>
              <w:marTop w:val="0"/>
              <w:marBottom w:val="0"/>
              <w:divBdr>
                <w:top w:val="none" w:sz="0" w:space="0" w:color="auto"/>
                <w:left w:val="none" w:sz="0" w:space="0" w:color="auto"/>
                <w:bottom w:val="none" w:sz="0" w:space="0" w:color="auto"/>
                <w:right w:val="none" w:sz="0" w:space="0" w:color="auto"/>
              </w:divBdr>
              <w:divsChild>
                <w:div w:id="1909151678">
                  <w:marLeft w:val="2880"/>
                  <w:marRight w:val="0"/>
                  <w:marTop w:val="0"/>
                  <w:marBottom w:val="0"/>
                  <w:divBdr>
                    <w:top w:val="none" w:sz="0" w:space="0" w:color="auto"/>
                    <w:left w:val="none" w:sz="0" w:space="0" w:color="auto"/>
                    <w:bottom w:val="none" w:sz="0" w:space="0" w:color="auto"/>
                    <w:right w:val="none" w:sz="0" w:space="0" w:color="auto"/>
                  </w:divBdr>
                  <w:divsChild>
                    <w:div w:id="1777678052">
                      <w:marLeft w:val="0"/>
                      <w:marRight w:val="0"/>
                      <w:marTop w:val="0"/>
                      <w:marBottom w:val="0"/>
                      <w:divBdr>
                        <w:top w:val="none" w:sz="0" w:space="0" w:color="auto"/>
                        <w:left w:val="none" w:sz="0" w:space="0" w:color="auto"/>
                        <w:bottom w:val="none" w:sz="0" w:space="0" w:color="auto"/>
                        <w:right w:val="none" w:sz="0" w:space="0" w:color="auto"/>
                      </w:divBdr>
                      <w:divsChild>
                        <w:div w:id="1494183529">
                          <w:marLeft w:val="150"/>
                          <w:marRight w:val="0"/>
                          <w:marTop w:val="0"/>
                          <w:marBottom w:val="0"/>
                          <w:divBdr>
                            <w:top w:val="none" w:sz="0" w:space="0" w:color="auto"/>
                            <w:left w:val="none" w:sz="0" w:space="0" w:color="auto"/>
                            <w:bottom w:val="none" w:sz="0" w:space="0" w:color="auto"/>
                            <w:right w:val="none" w:sz="0" w:space="0" w:color="auto"/>
                          </w:divBdr>
                          <w:divsChild>
                            <w:div w:id="1611663970">
                              <w:marLeft w:val="0"/>
                              <w:marRight w:val="0"/>
                              <w:marTop w:val="0"/>
                              <w:marBottom w:val="0"/>
                              <w:divBdr>
                                <w:top w:val="none" w:sz="0" w:space="0" w:color="auto"/>
                                <w:left w:val="none" w:sz="0" w:space="0" w:color="auto"/>
                                <w:bottom w:val="none" w:sz="0" w:space="0" w:color="auto"/>
                                <w:right w:val="none" w:sz="0" w:space="0" w:color="auto"/>
                              </w:divBdr>
                              <w:divsChild>
                                <w:div w:id="87699547">
                                  <w:marLeft w:val="0"/>
                                  <w:marRight w:val="0"/>
                                  <w:marTop w:val="0"/>
                                  <w:marBottom w:val="0"/>
                                  <w:divBdr>
                                    <w:top w:val="none" w:sz="0" w:space="0" w:color="auto"/>
                                    <w:left w:val="none" w:sz="0" w:space="0" w:color="auto"/>
                                    <w:bottom w:val="none" w:sz="0" w:space="0" w:color="auto"/>
                                    <w:right w:val="none" w:sz="0" w:space="0" w:color="auto"/>
                                  </w:divBdr>
                                  <w:divsChild>
                                    <w:div w:id="1461681011">
                                      <w:marLeft w:val="150"/>
                                      <w:marRight w:val="0"/>
                                      <w:marTop w:val="0"/>
                                      <w:marBottom w:val="0"/>
                                      <w:divBdr>
                                        <w:top w:val="none" w:sz="0" w:space="0" w:color="auto"/>
                                        <w:left w:val="none" w:sz="0" w:space="0" w:color="auto"/>
                                        <w:bottom w:val="none" w:sz="0" w:space="0" w:color="auto"/>
                                        <w:right w:val="none" w:sz="0" w:space="0" w:color="auto"/>
                                      </w:divBdr>
                                      <w:divsChild>
                                        <w:div w:id="8873950">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lawandsea.net/List_of_Cases/P/Pioneer_Shipping_v_BTP_The_Nema_1982_AC724.html"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www.lawandsea.net/List_of_Cases/N/National_Carriers_v_Panalpina_1981_1_AllER161.html" TargetMode="External"/><Relationship Id="rId7" Type="http://schemas.openxmlformats.org/officeDocument/2006/relationships/hyperlink" Target="http://www.google.co.uk/url?sa=t&amp;rct=j&amp;q=international%20chamber%20of%20commerce%20piracy%20reporting%20centre&amp;source=web&amp;cd=1&amp;cad=rja&amp;ved=0CB4QFjAA&amp;url=http%3A%2F%2Fwww.icc-ccs.org%2Fpiracy-reporting-centre&amp;ei=0TU_ULSTB6O10QWzr4HgCg&amp;usg=AFQjCNGIJien3AiscDsGmAlXYOc9xN19xQ" TargetMode="External"/><Relationship Id="rId2" Type="http://schemas.openxmlformats.org/officeDocument/2006/relationships/hyperlink" Target="http://www.caselawquotes.net/P/Promise.html" TargetMode="External"/><Relationship Id="rId1" Type="http://schemas.openxmlformats.org/officeDocument/2006/relationships/hyperlink" Target="http://www.lawandsea.net/List_of_Cases/H/Harris_v_Watson_1791_Peake_72.html" TargetMode="External"/><Relationship Id="rId6" Type="http://schemas.openxmlformats.org/officeDocument/2006/relationships/hyperlink" Target="http://www.lawandsea.net/List_of_Cases/P/Pioneer_Shipping_v_BTP_The_Nema_1982_AC724.html" TargetMode="External"/><Relationship Id="rId5" Type="http://schemas.openxmlformats.org/officeDocument/2006/relationships/hyperlink" Target="http://www.lawandsea.net/List_of_Cases/P/Pioneer_Shipping_v_BTP_The_Nema_1982_AC724.html" TargetMode="External"/><Relationship Id="rId4" Type="http://schemas.openxmlformats.org/officeDocument/2006/relationships/hyperlink" Target="http://www.caselawquotes.net/J/Justice.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A4B77A-8798-428E-AD8C-C257E3E53E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8839</Words>
  <Characters>50383</Characters>
  <Application>Microsoft Office Word</Application>
  <DocSecurity>4</DocSecurity>
  <Lines>419</Lines>
  <Paragraphs>118</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59104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SRI_HS</dc:creator>
  <cp:lastModifiedBy>de Montfalcon</cp:lastModifiedBy>
  <cp:revision>2</cp:revision>
  <cp:lastPrinted>2012-09-21T11:37:00Z</cp:lastPrinted>
  <dcterms:created xsi:type="dcterms:W3CDTF">2013-02-18T10:17:00Z</dcterms:created>
  <dcterms:modified xsi:type="dcterms:W3CDTF">2013-02-18T10:17:00Z</dcterms:modified>
</cp:coreProperties>
</file>