
<file path=[Content_Types].xml><?xml version="1.0" encoding="utf-8"?>
<Types xmlns="http://schemas.openxmlformats.org/package/2006/content-types">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3606" w:rsidRDefault="00823606" w:rsidP="00823606">
      <w:pPr>
        <w:pStyle w:val="SPIEpapertitle"/>
      </w:pPr>
      <w:r>
        <w:t>EUV Off-Axis Focus</w:t>
      </w:r>
      <w:r w:rsidR="00417F7B">
        <w:t>s</w:t>
      </w:r>
      <w:r>
        <w:t>ing Using a High Harmonic Source</w:t>
      </w:r>
    </w:p>
    <w:p w:rsidR="00BE1A0F" w:rsidRPr="006F2D8A" w:rsidRDefault="00BE1A0F" w:rsidP="006F2D8A">
      <w:pPr>
        <w:pStyle w:val="NoSpacing"/>
        <w:jc w:val="center"/>
        <w:rPr>
          <w:sz w:val="24"/>
          <w:szCs w:val="24"/>
          <w:lang w:val="hr-HR"/>
        </w:rPr>
      </w:pPr>
    </w:p>
    <w:p w:rsidR="00BE1A0F" w:rsidRPr="00874E14" w:rsidRDefault="00BE1A0F" w:rsidP="00823606">
      <w:pPr>
        <w:pStyle w:val="Heading3"/>
        <w:jc w:val="center"/>
        <w:rPr>
          <w:rFonts w:ascii="Times New Roman" w:hAnsi="Times New Roman"/>
          <w:b w:val="0"/>
          <w:sz w:val="24"/>
          <w:szCs w:val="24"/>
          <w:vertAlign w:val="superscript"/>
        </w:rPr>
      </w:pPr>
      <w:r w:rsidRPr="00874E14">
        <w:rPr>
          <w:rFonts w:ascii="Times New Roman" w:hAnsi="Times New Roman"/>
          <w:b w:val="0"/>
          <w:sz w:val="24"/>
          <w:szCs w:val="24"/>
        </w:rPr>
        <w:t>B</w:t>
      </w:r>
      <w:r w:rsidR="00823606" w:rsidRPr="00874E14">
        <w:rPr>
          <w:rFonts w:ascii="Times New Roman" w:hAnsi="Times New Roman"/>
          <w:b w:val="0"/>
          <w:sz w:val="24"/>
          <w:szCs w:val="24"/>
        </w:rPr>
        <w:t>.</w:t>
      </w:r>
      <w:r w:rsidRPr="00874E14">
        <w:rPr>
          <w:rFonts w:ascii="Times New Roman" w:hAnsi="Times New Roman"/>
          <w:b w:val="0"/>
          <w:sz w:val="24"/>
          <w:szCs w:val="24"/>
        </w:rPr>
        <w:t xml:space="preserve"> Mills</w:t>
      </w:r>
      <w:r w:rsidR="00810DD8" w:rsidRPr="00874E14">
        <w:rPr>
          <w:rFonts w:ascii="Times New Roman" w:hAnsi="Times New Roman"/>
          <w:b w:val="0"/>
          <w:sz w:val="24"/>
          <w:szCs w:val="24"/>
          <w:vertAlign w:val="superscript"/>
        </w:rPr>
        <w:t>*a</w:t>
      </w:r>
      <w:r w:rsidRPr="00874E14">
        <w:rPr>
          <w:rFonts w:ascii="Times New Roman" w:hAnsi="Times New Roman"/>
          <w:b w:val="0"/>
          <w:sz w:val="24"/>
          <w:szCs w:val="24"/>
        </w:rPr>
        <w:t>, E</w:t>
      </w:r>
      <w:r w:rsidR="00823606" w:rsidRPr="00874E14">
        <w:rPr>
          <w:rFonts w:ascii="Times New Roman" w:hAnsi="Times New Roman"/>
          <w:b w:val="0"/>
          <w:sz w:val="24"/>
          <w:szCs w:val="24"/>
        </w:rPr>
        <w:t>.</w:t>
      </w:r>
      <w:r w:rsidRPr="00874E14">
        <w:rPr>
          <w:rFonts w:ascii="Times New Roman" w:hAnsi="Times New Roman"/>
          <w:b w:val="0"/>
          <w:sz w:val="24"/>
          <w:szCs w:val="24"/>
        </w:rPr>
        <w:t xml:space="preserve"> T</w:t>
      </w:r>
      <w:r w:rsidR="00823606" w:rsidRPr="00874E14">
        <w:rPr>
          <w:rFonts w:ascii="Times New Roman" w:hAnsi="Times New Roman"/>
          <w:b w:val="0"/>
          <w:sz w:val="24"/>
          <w:szCs w:val="24"/>
        </w:rPr>
        <w:t>.</w:t>
      </w:r>
      <w:r w:rsidRPr="00874E14">
        <w:rPr>
          <w:rFonts w:ascii="Times New Roman" w:hAnsi="Times New Roman"/>
          <w:b w:val="0"/>
          <w:sz w:val="24"/>
          <w:szCs w:val="24"/>
        </w:rPr>
        <w:t xml:space="preserve"> F</w:t>
      </w:r>
      <w:r w:rsidR="00823606" w:rsidRPr="00874E14">
        <w:rPr>
          <w:rFonts w:ascii="Times New Roman" w:hAnsi="Times New Roman"/>
          <w:b w:val="0"/>
          <w:sz w:val="24"/>
          <w:szCs w:val="24"/>
        </w:rPr>
        <w:t>.</w:t>
      </w:r>
      <w:r w:rsidRPr="00874E14">
        <w:rPr>
          <w:rFonts w:ascii="Times New Roman" w:hAnsi="Times New Roman"/>
          <w:b w:val="0"/>
          <w:sz w:val="24"/>
          <w:szCs w:val="24"/>
        </w:rPr>
        <w:t xml:space="preserve"> </w:t>
      </w:r>
      <w:proofErr w:type="spellStart"/>
      <w:r w:rsidRPr="00874E14">
        <w:rPr>
          <w:rFonts w:ascii="Times New Roman" w:hAnsi="Times New Roman"/>
          <w:b w:val="0"/>
          <w:sz w:val="24"/>
          <w:szCs w:val="24"/>
        </w:rPr>
        <w:t>Rogers</w:t>
      </w:r>
      <w:r w:rsidR="00810DD8" w:rsidRPr="00874E14">
        <w:rPr>
          <w:rFonts w:ascii="Times New Roman" w:hAnsi="Times New Roman"/>
          <w:b w:val="0"/>
          <w:sz w:val="24"/>
          <w:szCs w:val="24"/>
          <w:vertAlign w:val="superscript"/>
        </w:rPr>
        <w:t>a</w:t>
      </w:r>
      <w:proofErr w:type="spellEnd"/>
      <w:r w:rsidRPr="00874E14">
        <w:rPr>
          <w:rFonts w:ascii="Times New Roman" w:hAnsi="Times New Roman"/>
          <w:b w:val="0"/>
          <w:sz w:val="24"/>
          <w:szCs w:val="24"/>
        </w:rPr>
        <w:t>, J</w:t>
      </w:r>
      <w:r w:rsidR="00823606" w:rsidRPr="00874E14">
        <w:rPr>
          <w:rFonts w:ascii="Times New Roman" w:hAnsi="Times New Roman"/>
          <w:b w:val="0"/>
          <w:sz w:val="24"/>
          <w:szCs w:val="24"/>
        </w:rPr>
        <w:t>.</w:t>
      </w:r>
      <w:r w:rsidRPr="00874E14">
        <w:rPr>
          <w:rFonts w:ascii="Times New Roman" w:hAnsi="Times New Roman"/>
          <w:b w:val="0"/>
          <w:sz w:val="24"/>
          <w:szCs w:val="24"/>
        </w:rPr>
        <w:t xml:space="preserve"> Grant-</w:t>
      </w:r>
      <w:proofErr w:type="spellStart"/>
      <w:r w:rsidRPr="00874E14">
        <w:rPr>
          <w:rFonts w:ascii="Times New Roman" w:hAnsi="Times New Roman"/>
          <w:b w:val="0"/>
          <w:sz w:val="24"/>
          <w:szCs w:val="24"/>
        </w:rPr>
        <w:t>Jacob</w:t>
      </w:r>
      <w:r w:rsidR="00810DD8" w:rsidRPr="00874E14">
        <w:rPr>
          <w:rFonts w:ascii="Times New Roman" w:hAnsi="Times New Roman"/>
          <w:b w:val="0"/>
          <w:sz w:val="24"/>
          <w:szCs w:val="24"/>
          <w:vertAlign w:val="superscript"/>
        </w:rPr>
        <w:t>a</w:t>
      </w:r>
      <w:proofErr w:type="spellEnd"/>
      <w:r w:rsidRPr="00874E14">
        <w:rPr>
          <w:rFonts w:ascii="Times New Roman" w:hAnsi="Times New Roman"/>
          <w:b w:val="0"/>
          <w:sz w:val="24"/>
          <w:szCs w:val="24"/>
        </w:rPr>
        <w:t>, S</w:t>
      </w:r>
      <w:r w:rsidR="00823606" w:rsidRPr="00874E14">
        <w:rPr>
          <w:rFonts w:ascii="Times New Roman" w:hAnsi="Times New Roman"/>
          <w:b w:val="0"/>
          <w:sz w:val="24"/>
          <w:szCs w:val="24"/>
        </w:rPr>
        <w:t>.</w:t>
      </w:r>
      <w:r w:rsidRPr="00874E14">
        <w:rPr>
          <w:rFonts w:ascii="Times New Roman" w:hAnsi="Times New Roman"/>
          <w:b w:val="0"/>
          <w:sz w:val="24"/>
          <w:szCs w:val="24"/>
        </w:rPr>
        <w:t xml:space="preserve"> L</w:t>
      </w:r>
      <w:r w:rsidR="00823606" w:rsidRPr="00874E14">
        <w:rPr>
          <w:rFonts w:ascii="Times New Roman" w:hAnsi="Times New Roman"/>
          <w:b w:val="0"/>
          <w:sz w:val="24"/>
          <w:szCs w:val="24"/>
        </w:rPr>
        <w:t>.</w:t>
      </w:r>
      <w:r w:rsidRPr="00874E14">
        <w:rPr>
          <w:rFonts w:ascii="Times New Roman" w:hAnsi="Times New Roman"/>
          <w:b w:val="0"/>
          <w:sz w:val="24"/>
          <w:szCs w:val="24"/>
        </w:rPr>
        <w:t xml:space="preserve"> </w:t>
      </w:r>
      <w:proofErr w:type="spellStart"/>
      <w:r w:rsidRPr="00874E14">
        <w:rPr>
          <w:rFonts w:ascii="Times New Roman" w:hAnsi="Times New Roman"/>
          <w:b w:val="0"/>
          <w:sz w:val="24"/>
          <w:szCs w:val="24"/>
        </w:rPr>
        <w:t>Stebbings</w:t>
      </w:r>
      <w:r w:rsidR="00810DD8" w:rsidRPr="00874E14">
        <w:rPr>
          <w:rFonts w:ascii="Times New Roman" w:hAnsi="Times New Roman"/>
          <w:b w:val="0"/>
          <w:sz w:val="24"/>
          <w:szCs w:val="24"/>
          <w:vertAlign w:val="superscript"/>
        </w:rPr>
        <w:t>b</w:t>
      </w:r>
      <w:proofErr w:type="spellEnd"/>
      <w:r w:rsidRPr="00874E14">
        <w:rPr>
          <w:rFonts w:ascii="Times New Roman" w:hAnsi="Times New Roman"/>
          <w:b w:val="0"/>
          <w:sz w:val="24"/>
          <w:szCs w:val="24"/>
        </w:rPr>
        <w:t>, M</w:t>
      </w:r>
      <w:r w:rsidR="00823606" w:rsidRPr="00874E14">
        <w:rPr>
          <w:rFonts w:ascii="Times New Roman" w:hAnsi="Times New Roman"/>
          <w:b w:val="0"/>
          <w:sz w:val="24"/>
          <w:szCs w:val="24"/>
        </w:rPr>
        <w:t>.</w:t>
      </w:r>
      <w:r w:rsidRPr="00874E14">
        <w:rPr>
          <w:rFonts w:ascii="Times New Roman" w:hAnsi="Times New Roman"/>
          <w:b w:val="0"/>
          <w:sz w:val="24"/>
          <w:szCs w:val="24"/>
        </w:rPr>
        <w:t xml:space="preserve"> </w:t>
      </w:r>
      <w:proofErr w:type="spellStart"/>
      <w:r w:rsidRPr="00874E14">
        <w:rPr>
          <w:rFonts w:ascii="Times New Roman" w:hAnsi="Times New Roman"/>
          <w:b w:val="0"/>
          <w:sz w:val="24"/>
          <w:szCs w:val="24"/>
        </w:rPr>
        <w:t>Praeger</w:t>
      </w:r>
      <w:r w:rsidR="00823606" w:rsidRPr="00874E14">
        <w:rPr>
          <w:rFonts w:ascii="Times New Roman" w:hAnsi="Times New Roman"/>
          <w:b w:val="0"/>
          <w:sz w:val="24"/>
          <w:szCs w:val="24"/>
          <w:vertAlign w:val="superscript"/>
        </w:rPr>
        <w:t>b</w:t>
      </w:r>
      <w:proofErr w:type="spellEnd"/>
      <w:r w:rsidRPr="00874E14">
        <w:rPr>
          <w:rFonts w:ascii="Times New Roman" w:hAnsi="Times New Roman"/>
          <w:b w:val="0"/>
          <w:sz w:val="24"/>
          <w:szCs w:val="24"/>
        </w:rPr>
        <w:t>, A</w:t>
      </w:r>
      <w:r w:rsidR="00823606" w:rsidRPr="00874E14">
        <w:rPr>
          <w:rFonts w:ascii="Times New Roman" w:hAnsi="Times New Roman"/>
          <w:b w:val="0"/>
          <w:sz w:val="24"/>
          <w:szCs w:val="24"/>
        </w:rPr>
        <w:t>.</w:t>
      </w:r>
      <w:r w:rsidRPr="00874E14">
        <w:rPr>
          <w:rFonts w:ascii="Times New Roman" w:hAnsi="Times New Roman"/>
          <w:b w:val="0"/>
          <w:sz w:val="24"/>
          <w:szCs w:val="24"/>
        </w:rPr>
        <w:t xml:space="preserve"> M</w:t>
      </w:r>
      <w:r w:rsidR="00823606" w:rsidRPr="00874E14">
        <w:rPr>
          <w:rFonts w:ascii="Times New Roman" w:hAnsi="Times New Roman"/>
          <w:b w:val="0"/>
          <w:sz w:val="24"/>
          <w:szCs w:val="24"/>
        </w:rPr>
        <w:t>.</w:t>
      </w:r>
      <w:r w:rsidRPr="00874E14">
        <w:rPr>
          <w:rFonts w:ascii="Times New Roman" w:hAnsi="Times New Roman"/>
          <w:b w:val="0"/>
          <w:sz w:val="24"/>
          <w:szCs w:val="24"/>
        </w:rPr>
        <w:t xml:space="preserve"> de </w:t>
      </w:r>
      <w:proofErr w:type="spellStart"/>
      <w:r w:rsidRPr="00874E14">
        <w:rPr>
          <w:rFonts w:ascii="Times New Roman" w:hAnsi="Times New Roman"/>
          <w:b w:val="0"/>
          <w:sz w:val="24"/>
          <w:szCs w:val="24"/>
        </w:rPr>
        <w:t>Paula</w:t>
      </w:r>
      <w:r w:rsidR="00823606" w:rsidRPr="00874E14">
        <w:rPr>
          <w:rFonts w:ascii="Times New Roman" w:hAnsi="Times New Roman"/>
          <w:b w:val="0"/>
          <w:sz w:val="24"/>
          <w:szCs w:val="24"/>
          <w:vertAlign w:val="superscript"/>
        </w:rPr>
        <w:t>c</w:t>
      </w:r>
      <w:proofErr w:type="spellEnd"/>
      <w:r w:rsidRPr="00874E14">
        <w:rPr>
          <w:rFonts w:ascii="Times New Roman" w:hAnsi="Times New Roman"/>
          <w:b w:val="0"/>
          <w:sz w:val="24"/>
          <w:szCs w:val="24"/>
        </w:rPr>
        <w:t>, C</w:t>
      </w:r>
      <w:r w:rsidR="00823606" w:rsidRPr="00874E14">
        <w:rPr>
          <w:rFonts w:ascii="Times New Roman" w:hAnsi="Times New Roman"/>
          <w:b w:val="0"/>
          <w:sz w:val="24"/>
          <w:szCs w:val="24"/>
        </w:rPr>
        <w:t>.</w:t>
      </w:r>
      <w:r w:rsidRPr="00874E14">
        <w:rPr>
          <w:rFonts w:ascii="Times New Roman" w:hAnsi="Times New Roman"/>
          <w:b w:val="0"/>
          <w:sz w:val="24"/>
          <w:szCs w:val="24"/>
        </w:rPr>
        <w:t xml:space="preserve"> A</w:t>
      </w:r>
      <w:r w:rsidR="00823606" w:rsidRPr="00874E14">
        <w:rPr>
          <w:rFonts w:ascii="Times New Roman" w:hAnsi="Times New Roman"/>
          <w:b w:val="0"/>
          <w:sz w:val="24"/>
          <w:szCs w:val="24"/>
        </w:rPr>
        <w:t>.</w:t>
      </w:r>
      <w:r w:rsidRPr="00874E14">
        <w:rPr>
          <w:rFonts w:ascii="Times New Roman" w:hAnsi="Times New Roman"/>
          <w:b w:val="0"/>
          <w:sz w:val="24"/>
          <w:szCs w:val="24"/>
        </w:rPr>
        <w:t xml:space="preserve"> </w:t>
      </w:r>
      <w:proofErr w:type="spellStart"/>
      <w:r w:rsidRPr="00874E14">
        <w:rPr>
          <w:rFonts w:ascii="Times New Roman" w:hAnsi="Times New Roman"/>
          <w:b w:val="0"/>
          <w:sz w:val="24"/>
          <w:szCs w:val="24"/>
        </w:rPr>
        <w:t>Froud</w:t>
      </w:r>
      <w:r w:rsidR="00823606" w:rsidRPr="00874E14">
        <w:rPr>
          <w:rFonts w:ascii="Times New Roman" w:hAnsi="Times New Roman"/>
          <w:b w:val="0"/>
          <w:sz w:val="24"/>
          <w:szCs w:val="24"/>
          <w:vertAlign w:val="superscript"/>
        </w:rPr>
        <w:t>d</w:t>
      </w:r>
      <w:proofErr w:type="spellEnd"/>
      <w:r w:rsidRPr="00874E14">
        <w:rPr>
          <w:rFonts w:ascii="Times New Roman" w:hAnsi="Times New Roman"/>
          <w:b w:val="0"/>
          <w:sz w:val="24"/>
          <w:szCs w:val="24"/>
        </w:rPr>
        <w:t>,</w:t>
      </w:r>
      <w:r w:rsidR="00823606" w:rsidRPr="00874E14">
        <w:rPr>
          <w:rFonts w:ascii="Times New Roman" w:hAnsi="Times New Roman"/>
          <w:b w:val="0"/>
          <w:sz w:val="24"/>
          <w:szCs w:val="24"/>
        </w:rPr>
        <w:t xml:space="preserve"> </w:t>
      </w:r>
      <w:r w:rsidRPr="00874E14">
        <w:rPr>
          <w:rFonts w:ascii="Times New Roman" w:hAnsi="Times New Roman"/>
          <w:b w:val="0"/>
          <w:sz w:val="24"/>
          <w:szCs w:val="24"/>
        </w:rPr>
        <w:t>R</w:t>
      </w:r>
      <w:r w:rsidR="00823606" w:rsidRPr="00874E14">
        <w:rPr>
          <w:rFonts w:ascii="Times New Roman" w:hAnsi="Times New Roman"/>
          <w:b w:val="0"/>
          <w:sz w:val="24"/>
          <w:szCs w:val="24"/>
        </w:rPr>
        <w:t>.</w:t>
      </w:r>
      <w:r w:rsidRPr="00874E14">
        <w:rPr>
          <w:rFonts w:ascii="Times New Roman" w:hAnsi="Times New Roman"/>
          <w:b w:val="0"/>
          <w:sz w:val="24"/>
          <w:szCs w:val="24"/>
        </w:rPr>
        <w:t xml:space="preserve"> T</w:t>
      </w:r>
      <w:r w:rsidR="00823606" w:rsidRPr="00874E14">
        <w:rPr>
          <w:rFonts w:ascii="Times New Roman" w:hAnsi="Times New Roman"/>
          <w:b w:val="0"/>
          <w:sz w:val="24"/>
          <w:szCs w:val="24"/>
        </w:rPr>
        <w:t>.</w:t>
      </w:r>
      <w:r w:rsidRPr="00874E14">
        <w:rPr>
          <w:rFonts w:ascii="Times New Roman" w:hAnsi="Times New Roman"/>
          <w:b w:val="0"/>
          <w:sz w:val="24"/>
          <w:szCs w:val="24"/>
        </w:rPr>
        <w:t xml:space="preserve"> </w:t>
      </w:r>
      <w:proofErr w:type="spellStart"/>
      <w:r w:rsidRPr="00874E14">
        <w:rPr>
          <w:rFonts w:ascii="Times New Roman" w:hAnsi="Times New Roman"/>
          <w:b w:val="0"/>
          <w:sz w:val="24"/>
          <w:szCs w:val="24"/>
        </w:rPr>
        <w:t>Chapman</w:t>
      </w:r>
      <w:r w:rsidR="00823606" w:rsidRPr="00874E14">
        <w:rPr>
          <w:rFonts w:ascii="Times New Roman" w:hAnsi="Times New Roman"/>
          <w:b w:val="0"/>
          <w:sz w:val="24"/>
          <w:szCs w:val="24"/>
          <w:vertAlign w:val="superscript"/>
        </w:rPr>
        <w:t>e</w:t>
      </w:r>
      <w:proofErr w:type="spellEnd"/>
      <w:r w:rsidRPr="00874E14">
        <w:rPr>
          <w:rFonts w:ascii="Times New Roman" w:hAnsi="Times New Roman"/>
          <w:b w:val="0"/>
          <w:sz w:val="24"/>
          <w:szCs w:val="24"/>
        </w:rPr>
        <w:t>, T</w:t>
      </w:r>
      <w:r w:rsidR="00823606" w:rsidRPr="00874E14">
        <w:rPr>
          <w:rFonts w:ascii="Times New Roman" w:hAnsi="Times New Roman"/>
          <w:b w:val="0"/>
          <w:sz w:val="24"/>
          <w:szCs w:val="24"/>
        </w:rPr>
        <w:t>.</w:t>
      </w:r>
      <w:r w:rsidRPr="00874E14">
        <w:rPr>
          <w:rFonts w:ascii="Times New Roman" w:hAnsi="Times New Roman"/>
          <w:b w:val="0"/>
          <w:sz w:val="24"/>
          <w:szCs w:val="24"/>
        </w:rPr>
        <w:t xml:space="preserve"> J</w:t>
      </w:r>
      <w:r w:rsidR="00823606" w:rsidRPr="00874E14">
        <w:rPr>
          <w:rFonts w:ascii="Times New Roman" w:hAnsi="Times New Roman"/>
          <w:b w:val="0"/>
          <w:sz w:val="24"/>
          <w:szCs w:val="24"/>
        </w:rPr>
        <w:t>.</w:t>
      </w:r>
      <w:r w:rsidRPr="00874E14">
        <w:rPr>
          <w:rFonts w:ascii="Times New Roman" w:hAnsi="Times New Roman"/>
          <w:b w:val="0"/>
          <w:sz w:val="24"/>
          <w:szCs w:val="24"/>
        </w:rPr>
        <w:t xml:space="preserve"> </w:t>
      </w:r>
      <w:proofErr w:type="spellStart"/>
      <w:r w:rsidRPr="00874E14">
        <w:rPr>
          <w:rFonts w:ascii="Times New Roman" w:hAnsi="Times New Roman"/>
          <w:b w:val="0"/>
          <w:sz w:val="24"/>
          <w:szCs w:val="24"/>
        </w:rPr>
        <w:t>Butcher</w:t>
      </w:r>
      <w:r w:rsidR="00810DD8" w:rsidRPr="00874E14">
        <w:rPr>
          <w:rFonts w:ascii="Times New Roman" w:hAnsi="Times New Roman"/>
          <w:b w:val="0"/>
          <w:sz w:val="24"/>
          <w:szCs w:val="24"/>
          <w:vertAlign w:val="superscript"/>
        </w:rPr>
        <w:t>a</w:t>
      </w:r>
      <w:proofErr w:type="spellEnd"/>
      <w:r w:rsidRPr="00874E14">
        <w:rPr>
          <w:rFonts w:ascii="Times New Roman" w:hAnsi="Times New Roman"/>
          <w:b w:val="0"/>
          <w:sz w:val="24"/>
          <w:szCs w:val="24"/>
        </w:rPr>
        <w:t>, W</w:t>
      </w:r>
      <w:r w:rsidR="00823606" w:rsidRPr="00874E14">
        <w:rPr>
          <w:rFonts w:ascii="Times New Roman" w:hAnsi="Times New Roman"/>
          <w:b w:val="0"/>
          <w:sz w:val="24"/>
          <w:szCs w:val="24"/>
        </w:rPr>
        <w:t>.</w:t>
      </w:r>
      <w:r w:rsidRPr="00874E14">
        <w:rPr>
          <w:rFonts w:ascii="Times New Roman" w:hAnsi="Times New Roman"/>
          <w:b w:val="0"/>
          <w:sz w:val="24"/>
          <w:szCs w:val="24"/>
        </w:rPr>
        <w:t xml:space="preserve"> S</w:t>
      </w:r>
      <w:r w:rsidR="00823606" w:rsidRPr="00874E14">
        <w:rPr>
          <w:rFonts w:ascii="Times New Roman" w:hAnsi="Times New Roman"/>
          <w:b w:val="0"/>
          <w:sz w:val="24"/>
          <w:szCs w:val="24"/>
        </w:rPr>
        <w:t>.</w:t>
      </w:r>
      <w:r w:rsidRPr="00874E14">
        <w:rPr>
          <w:rFonts w:ascii="Times New Roman" w:hAnsi="Times New Roman"/>
          <w:b w:val="0"/>
          <w:sz w:val="24"/>
          <w:szCs w:val="24"/>
        </w:rPr>
        <w:t xml:space="preserve"> </w:t>
      </w:r>
      <w:proofErr w:type="spellStart"/>
      <w:r w:rsidRPr="00874E14">
        <w:rPr>
          <w:rFonts w:ascii="Times New Roman" w:hAnsi="Times New Roman"/>
          <w:b w:val="0"/>
          <w:sz w:val="24"/>
          <w:szCs w:val="24"/>
        </w:rPr>
        <w:t>Brocklesby</w:t>
      </w:r>
      <w:r w:rsidR="00810DD8" w:rsidRPr="00874E14">
        <w:rPr>
          <w:rFonts w:ascii="Times New Roman" w:hAnsi="Times New Roman"/>
          <w:b w:val="0"/>
          <w:sz w:val="24"/>
          <w:szCs w:val="24"/>
          <w:vertAlign w:val="superscript"/>
        </w:rPr>
        <w:t>a</w:t>
      </w:r>
      <w:proofErr w:type="spellEnd"/>
      <w:r w:rsidRPr="00874E14">
        <w:rPr>
          <w:rFonts w:ascii="Times New Roman" w:hAnsi="Times New Roman"/>
          <w:b w:val="0"/>
          <w:sz w:val="24"/>
          <w:szCs w:val="24"/>
        </w:rPr>
        <w:t>, J</w:t>
      </w:r>
      <w:r w:rsidR="00823606" w:rsidRPr="00874E14">
        <w:rPr>
          <w:rFonts w:ascii="Times New Roman" w:hAnsi="Times New Roman"/>
          <w:b w:val="0"/>
          <w:sz w:val="24"/>
          <w:szCs w:val="24"/>
        </w:rPr>
        <w:t>.</w:t>
      </w:r>
      <w:r w:rsidRPr="00874E14">
        <w:rPr>
          <w:rFonts w:ascii="Times New Roman" w:hAnsi="Times New Roman"/>
          <w:b w:val="0"/>
          <w:sz w:val="24"/>
          <w:szCs w:val="24"/>
        </w:rPr>
        <w:t xml:space="preserve"> G</w:t>
      </w:r>
      <w:r w:rsidR="00823606" w:rsidRPr="00874E14">
        <w:rPr>
          <w:rFonts w:ascii="Times New Roman" w:hAnsi="Times New Roman"/>
          <w:b w:val="0"/>
          <w:sz w:val="24"/>
          <w:szCs w:val="24"/>
        </w:rPr>
        <w:t>.</w:t>
      </w:r>
      <w:r w:rsidRPr="00874E14">
        <w:rPr>
          <w:rFonts w:ascii="Times New Roman" w:hAnsi="Times New Roman"/>
          <w:b w:val="0"/>
          <w:sz w:val="24"/>
          <w:szCs w:val="24"/>
        </w:rPr>
        <w:t xml:space="preserve"> </w:t>
      </w:r>
      <w:proofErr w:type="spellStart"/>
      <w:r w:rsidRPr="00874E14">
        <w:rPr>
          <w:rFonts w:ascii="Times New Roman" w:hAnsi="Times New Roman"/>
          <w:b w:val="0"/>
          <w:sz w:val="24"/>
          <w:szCs w:val="24"/>
        </w:rPr>
        <w:t>Frey</w:t>
      </w:r>
      <w:r w:rsidR="00823606" w:rsidRPr="00874E14">
        <w:rPr>
          <w:rFonts w:ascii="Times New Roman" w:hAnsi="Times New Roman"/>
          <w:b w:val="0"/>
          <w:sz w:val="24"/>
          <w:szCs w:val="24"/>
          <w:vertAlign w:val="superscript"/>
        </w:rPr>
        <w:t>e</w:t>
      </w:r>
      <w:proofErr w:type="spellEnd"/>
    </w:p>
    <w:p w:rsidR="00BE1A0F" w:rsidRPr="00874E14" w:rsidRDefault="00810DD8" w:rsidP="00823606">
      <w:pPr>
        <w:pStyle w:val="Heading3"/>
        <w:jc w:val="center"/>
        <w:rPr>
          <w:rStyle w:val="Emphasis"/>
        </w:rPr>
      </w:pPr>
      <w:proofErr w:type="spellStart"/>
      <w:proofErr w:type="gramStart"/>
      <w:r w:rsidRPr="00F37D88">
        <w:rPr>
          <w:rFonts w:ascii="Times New Roman" w:hAnsi="Times New Roman"/>
          <w:b w:val="0"/>
          <w:sz w:val="24"/>
          <w:szCs w:val="24"/>
          <w:vertAlign w:val="superscript"/>
        </w:rPr>
        <w:t>a</w:t>
      </w:r>
      <w:r w:rsidR="00BE1A0F" w:rsidRPr="00874E14">
        <w:rPr>
          <w:rStyle w:val="Emphasis"/>
          <w:rFonts w:ascii="Times New Roman" w:hAnsi="Times New Roman"/>
          <w:b w:val="0"/>
          <w:i w:val="0"/>
          <w:sz w:val="24"/>
          <w:szCs w:val="24"/>
        </w:rPr>
        <w:t>Optoelectronics</w:t>
      </w:r>
      <w:proofErr w:type="spellEnd"/>
      <w:proofErr w:type="gramEnd"/>
      <w:r w:rsidR="00BE1A0F" w:rsidRPr="00874E14">
        <w:rPr>
          <w:rStyle w:val="Emphasis"/>
          <w:rFonts w:ascii="Times New Roman" w:hAnsi="Times New Roman"/>
          <w:b w:val="0"/>
          <w:i w:val="0"/>
          <w:sz w:val="24"/>
          <w:szCs w:val="24"/>
        </w:rPr>
        <w:t xml:space="preserve"> Research Center, University of Southampton, UK</w:t>
      </w:r>
    </w:p>
    <w:p w:rsidR="00823606" w:rsidRPr="00874E14" w:rsidRDefault="00823606" w:rsidP="00823606">
      <w:pPr>
        <w:pStyle w:val="Heading3"/>
        <w:jc w:val="center"/>
        <w:rPr>
          <w:rFonts w:ascii="Times New Roman" w:hAnsi="Times New Roman"/>
          <w:b w:val="0"/>
          <w:sz w:val="24"/>
          <w:szCs w:val="24"/>
        </w:rPr>
      </w:pPr>
      <w:r w:rsidRPr="00874E14">
        <w:rPr>
          <w:rFonts w:ascii="Times New Roman" w:hAnsi="Times New Roman"/>
          <w:b w:val="0"/>
          <w:sz w:val="24"/>
          <w:szCs w:val="24"/>
        </w:rPr>
        <w:t>*</w:t>
      </w:r>
      <w:r w:rsidR="00BE1A0F" w:rsidRPr="00874E14">
        <w:rPr>
          <w:rFonts w:ascii="Times New Roman" w:hAnsi="Times New Roman"/>
          <w:b w:val="0"/>
          <w:sz w:val="24"/>
          <w:szCs w:val="24"/>
        </w:rPr>
        <w:t xml:space="preserve">Tel: 023 8059 </w:t>
      </w:r>
      <w:r w:rsidR="004C18F2">
        <w:rPr>
          <w:rFonts w:ascii="Times New Roman" w:hAnsi="Times New Roman"/>
          <w:b w:val="0"/>
          <w:sz w:val="24"/>
          <w:szCs w:val="24"/>
        </w:rPr>
        <w:t>2610</w:t>
      </w:r>
      <w:r w:rsidR="00BE1A0F" w:rsidRPr="00874E14">
        <w:rPr>
          <w:rFonts w:ascii="Times New Roman" w:hAnsi="Times New Roman"/>
          <w:b w:val="0"/>
          <w:sz w:val="24"/>
          <w:szCs w:val="24"/>
        </w:rPr>
        <w:t xml:space="preserve">   Email: </w:t>
      </w:r>
      <w:hyperlink r:id="rId6" w:history="1">
        <w:r w:rsidR="00BE1A0F" w:rsidRPr="00874E14">
          <w:rPr>
            <w:rFonts w:ascii="Times New Roman" w:hAnsi="Times New Roman"/>
            <w:b w:val="0"/>
            <w:sz w:val="24"/>
            <w:szCs w:val="24"/>
          </w:rPr>
          <w:t>bem@orc.soton.ac.uk</w:t>
        </w:r>
      </w:hyperlink>
    </w:p>
    <w:p w:rsidR="00BE1A0F" w:rsidRPr="00874E14" w:rsidRDefault="00810DD8" w:rsidP="00823606">
      <w:pPr>
        <w:pStyle w:val="Heading3"/>
        <w:jc w:val="center"/>
        <w:rPr>
          <w:rFonts w:ascii="Times New Roman" w:hAnsi="Times New Roman"/>
          <w:b w:val="0"/>
          <w:sz w:val="24"/>
          <w:szCs w:val="24"/>
        </w:rPr>
      </w:pPr>
      <w:proofErr w:type="spellStart"/>
      <w:proofErr w:type="gramStart"/>
      <w:r w:rsidRPr="00874E14">
        <w:rPr>
          <w:rFonts w:ascii="Times New Roman" w:hAnsi="Times New Roman"/>
          <w:b w:val="0"/>
          <w:sz w:val="24"/>
          <w:szCs w:val="24"/>
          <w:vertAlign w:val="superscript"/>
        </w:rPr>
        <w:t>b</w:t>
      </w:r>
      <w:r w:rsidR="00BE1A0F" w:rsidRPr="00874E14">
        <w:rPr>
          <w:rFonts w:ascii="Times New Roman" w:hAnsi="Times New Roman"/>
          <w:b w:val="0"/>
          <w:sz w:val="24"/>
          <w:szCs w:val="24"/>
        </w:rPr>
        <w:t>School</w:t>
      </w:r>
      <w:proofErr w:type="spellEnd"/>
      <w:proofErr w:type="gramEnd"/>
      <w:r w:rsidR="00BE1A0F" w:rsidRPr="00874E14">
        <w:rPr>
          <w:rFonts w:ascii="Times New Roman" w:hAnsi="Times New Roman"/>
          <w:b w:val="0"/>
          <w:sz w:val="24"/>
          <w:szCs w:val="24"/>
        </w:rPr>
        <w:t xml:space="preserve"> of Physics and Astronomy, University of Southampton, UK</w:t>
      </w:r>
    </w:p>
    <w:p w:rsidR="00BE1A0F" w:rsidRPr="00874E14" w:rsidRDefault="00823606" w:rsidP="00823606">
      <w:pPr>
        <w:pStyle w:val="Heading3"/>
        <w:jc w:val="center"/>
        <w:rPr>
          <w:rFonts w:ascii="Times New Roman" w:hAnsi="Times New Roman"/>
          <w:b w:val="0"/>
          <w:i/>
          <w:sz w:val="24"/>
          <w:szCs w:val="24"/>
        </w:rPr>
      </w:pPr>
      <w:proofErr w:type="spellStart"/>
      <w:proofErr w:type="gramStart"/>
      <w:r w:rsidRPr="00874E14">
        <w:rPr>
          <w:rFonts w:ascii="Times New Roman" w:hAnsi="Times New Roman"/>
          <w:b w:val="0"/>
          <w:sz w:val="24"/>
          <w:szCs w:val="24"/>
          <w:vertAlign w:val="superscript"/>
        </w:rPr>
        <w:t>c</w:t>
      </w:r>
      <w:r w:rsidR="00BE1A0F" w:rsidRPr="00874E14">
        <w:rPr>
          <w:rFonts w:ascii="Times New Roman" w:hAnsi="Times New Roman"/>
          <w:b w:val="0"/>
          <w:sz w:val="24"/>
          <w:szCs w:val="24"/>
        </w:rPr>
        <w:t>Federal</w:t>
      </w:r>
      <w:proofErr w:type="spellEnd"/>
      <w:proofErr w:type="gramEnd"/>
      <w:r w:rsidR="00BE1A0F" w:rsidRPr="00874E14">
        <w:rPr>
          <w:rFonts w:ascii="Times New Roman" w:hAnsi="Times New Roman"/>
          <w:b w:val="0"/>
          <w:sz w:val="24"/>
          <w:szCs w:val="24"/>
        </w:rPr>
        <w:t xml:space="preserve"> University of Minas </w:t>
      </w:r>
      <w:proofErr w:type="spellStart"/>
      <w:r w:rsidR="00BE1A0F" w:rsidRPr="00874E14">
        <w:rPr>
          <w:rFonts w:ascii="Times New Roman" w:hAnsi="Times New Roman"/>
          <w:b w:val="0"/>
          <w:sz w:val="24"/>
          <w:szCs w:val="24"/>
        </w:rPr>
        <w:t>Gerais</w:t>
      </w:r>
      <w:proofErr w:type="spellEnd"/>
      <w:r w:rsidR="00BE1A0F" w:rsidRPr="00874E14">
        <w:rPr>
          <w:rFonts w:ascii="Times New Roman" w:hAnsi="Times New Roman"/>
          <w:b w:val="0"/>
          <w:sz w:val="24"/>
          <w:szCs w:val="24"/>
        </w:rPr>
        <w:t>, Brazil</w:t>
      </w:r>
    </w:p>
    <w:p w:rsidR="00BE1A0F" w:rsidRPr="00874E14" w:rsidRDefault="00823606" w:rsidP="00823606">
      <w:pPr>
        <w:pStyle w:val="Heading3"/>
        <w:jc w:val="center"/>
        <w:rPr>
          <w:rStyle w:val="Emphasis"/>
        </w:rPr>
      </w:pPr>
      <w:proofErr w:type="spellStart"/>
      <w:proofErr w:type="gramStart"/>
      <w:r w:rsidRPr="00F37D88">
        <w:rPr>
          <w:rFonts w:ascii="Times New Roman" w:hAnsi="Times New Roman"/>
          <w:b w:val="0"/>
          <w:sz w:val="24"/>
          <w:szCs w:val="24"/>
          <w:vertAlign w:val="superscript"/>
        </w:rPr>
        <w:t>d</w:t>
      </w:r>
      <w:r w:rsidR="00BE1A0F" w:rsidRPr="00874E14">
        <w:rPr>
          <w:rStyle w:val="Emphasis"/>
          <w:rFonts w:ascii="Times New Roman" w:hAnsi="Times New Roman"/>
          <w:b w:val="0"/>
          <w:i w:val="0"/>
          <w:sz w:val="24"/>
          <w:szCs w:val="24"/>
        </w:rPr>
        <w:t>Rutherford</w:t>
      </w:r>
      <w:proofErr w:type="spellEnd"/>
      <w:proofErr w:type="gramEnd"/>
      <w:r w:rsidR="00BE1A0F" w:rsidRPr="00874E14">
        <w:rPr>
          <w:rStyle w:val="Emphasis"/>
          <w:rFonts w:ascii="Times New Roman" w:hAnsi="Times New Roman"/>
          <w:b w:val="0"/>
          <w:i w:val="0"/>
          <w:sz w:val="24"/>
          <w:szCs w:val="24"/>
        </w:rPr>
        <w:t xml:space="preserve"> Appleton Laboratory, UK</w:t>
      </w:r>
    </w:p>
    <w:p w:rsidR="00823606" w:rsidRPr="00874E14" w:rsidRDefault="00823606" w:rsidP="00823606">
      <w:pPr>
        <w:pStyle w:val="Heading3"/>
        <w:jc w:val="center"/>
        <w:rPr>
          <w:rStyle w:val="Emphasis"/>
        </w:rPr>
      </w:pPr>
      <w:proofErr w:type="spellStart"/>
      <w:proofErr w:type="gramStart"/>
      <w:r w:rsidRPr="00F37D88">
        <w:rPr>
          <w:rFonts w:ascii="Times New Roman" w:hAnsi="Times New Roman"/>
          <w:b w:val="0"/>
          <w:sz w:val="24"/>
          <w:szCs w:val="24"/>
          <w:vertAlign w:val="superscript"/>
        </w:rPr>
        <w:t>e</w:t>
      </w:r>
      <w:r w:rsidRPr="00874E14">
        <w:rPr>
          <w:rStyle w:val="Emphasis"/>
          <w:rFonts w:ascii="Times New Roman" w:hAnsi="Times New Roman"/>
          <w:b w:val="0"/>
          <w:i w:val="0"/>
          <w:sz w:val="24"/>
          <w:szCs w:val="24"/>
        </w:rPr>
        <w:t>School</w:t>
      </w:r>
      <w:proofErr w:type="spellEnd"/>
      <w:proofErr w:type="gramEnd"/>
      <w:r w:rsidRPr="00874E14">
        <w:rPr>
          <w:rStyle w:val="Emphasis"/>
          <w:rFonts w:ascii="Times New Roman" w:hAnsi="Times New Roman"/>
          <w:b w:val="0"/>
          <w:i w:val="0"/>
          <w:sz w:val="24"/>
          <w:szCs w:val="24"/>
        </w:rPr>
        <w:t xml:space="preserve"> of Chemistry, University of Southampton, UK</w:t>
      </w:r>
    </w:p>
    <w:p w:rsidR="00B74114" w:rsidRDefault="00B74114" w:rsidP="00B74114">
      <w:pPr>
        <w:pStyle w:val="SPIEabstracttitle"/>
      </w:pPr>
      <w:r>
        <w:t>Abstract</w:t>
      </w:r>
    </w:p>
    <w:p w:rsidR="008E2579" w:rsidRPr="00C22BA2" w:rsidRDefault="00F37D88" w:rsidP="00B74114">
      <w:pPr>
        <w:pStyle w:val="SPIEabstractbodytext"/>
      </w:pPr>
      <w:r>
        <w:t>H</w:t>
      </w:r>
      <w:r w:rsidR="004412C0">
        <w:t xml:space="preserve">igh Harmonic Generation is a well established technique for generating Extreme Ultraviolet radiation. It is a promising technique for both </w:t>
      </w:r>
      <w:r w:rsidR="00415255">
        <w:t>structure</w:t>
      </w:r>
      <w:r w:rsidR="004412C0">
        <w:t xml:space="preserve"> and spectroscopic imaging due to both the high flux and coherence of the </w:t>
      </w:r>
      <w:r w:rsidR="005F1FB4">
        <w:t>source</w:t>
      </w:r>
      <w:r w:rsidR="004412C0">
        <w:t>, and the exist</w:t>
      </w:r>
      <w:r w:rsidR="007B6937">
        <w:t>e</w:t>
      </w:r>
      <w:r w:rsidR="004412C0">
        <w:t>nce of multiple absorption edges at the generated wavelengths. To increase the flux, a focus</w:t>
      </w:r>
      <w:r>
        <w:t>s</w:t>
      </w:r>
      <w:r w:rsidR="004412C0">
        <w:t>ing device can be used. Here we present focus</w:t>
      </w:r>
      <w:r w:rsidR="00417F7B">
        <w:t>s</w:t>
      </w:r>
      <w:r w:rsidR="004412C0">
        <w:t xml:space="preserve">ing results for a </w:t>
      </w:r>
      <w:r w:rsidR="00F60ADE">
        <w:t xml:space="preserve">Mo/Si </w:t>
      </w:r>
      <w:r w:rsidR="004412C0">
        <w:t>spherical mirror that has been u</w:t>
      </w:r>
      <w:r w:rsidR="008669B1">
        <w:t>sed in an off-axis arrangement, and give extensive analysis of the resulting astigmatic focus</w:t>
      </w:r>
      <w:r w:rsidR="00CA3E0C">
        <w:t xml:space="preserve"> and its consequence on diffracti</w:t>
      </w:r>
      <w:r w:rsidR="00423AA6">
        <w:t xml:space="preserve">ve </w:t>
      </w:r>
      <w:r w:rsidR="00CA3E0C">
        <w:t>imaging</w:t>
      </w:r>
      <w:r w:rsidR="008669B1">
        <w:t xml:space="preserve">. </w:t>
      </w:r>
      <w:r w:rsidR="0058689C">
        <w:t xml:space="preserve">The </w:t>
      </w:r>
      <w:r w:rsidR="008669B1">
        <w:t>astigmatic beam</w:t>
      </w:r>
      <w:r w:rsidR="0058689C">
        <w:t xml:space="preserve"> exists as a vertical and horizontal focus, separated by a circle of least confusion. With the help of a theoretical model</w:t>
      </w:r>
      <w:r w:rsidR="00CA3E0C">
        <w:t xml:space="preserve"> we show that the </w:t>
      </w:r>
      <w:r w:rsidR="0058689C">
        <w:t xml:space="preserve">most intense part of the beam is always the second line foci and </w:t>
      </w:r>
      <w:r w:rsidR="00CA3E0C">
        <w:t xml:space="preserve">that the phase </w:t>
      </w:r>
      <w:r w:rsidR="001E72DE">
        <w:t>at</w:t>
      </w:r>
      <w:r w:rsidR="00CA3E0C">
        <w:t xml:space="preserve"> the focus</w:t>
      </w:r>
      <w:r w:rsidR="0058689C">
        <w:t xml:space="preserve"> is strongly saddle-shaped.</w:t>
      </w:r>
      <w:r w:rsidR="00506F02">
        <w:t xml:space="preserve"> </w:t>
      </w:r>
      <w:r w:rsidR="00CA3E0C">
        <w:t xml:space="preserve">However, this phase distortion </w:t>
      </w:r>
      <w:r w:rsidR="00FE2805">
        <w:t>cannot explain</w:t>
      </w:r>
      <w:r w:rsidR="00CA3E0C">
        <w:t xml:space="preserve"> the significant</w:t>
      </w:r>
      <w:r w:rsidR="001E72DE">
        <w:t xml:space="preserve"> interference peak </w:t>
      </w:r>
      <w:r w:rsidR="00423AA6">
        <w:t xml:space="preserve">splitting that is experimentally observed in our </w:t>
      </w:r>
      <w:r w:rsidR="00CA3E0C">
        <w:t>diffraction p</w:t>
      </w:r>
      <w:r w:rsidR="00423AA6">
        <w:t>atterns</w:t>
      </w:r>
      <w:r w:rsidR="00CA3E0C">
        <w:t xml:space="preserve">. Instead we </w:t>
      </w:r>
      <w:r w:rsidR="00423AA6">
        <w:t>propose</w:t>
      </w:r>
      <w:r w:rsidR="00CA3E0C">
        <w:t xml:space="preserve"> that the </w:t>
      </w:r>
      <w:r w:rsidR="00C22BA2">
        <w:t>beam quality is degraded upon reflection from the m</w:t>
      </w:r>
      <w:r w:rsidR="00CA3E0C">
        <w:t>ultilayer mirror and it is this asymmetric phase distortion that causes the diffraction peak splitting.</w:t>
      </w:r>
    </w:p>
    <w:p w:rsidR="00B74114" w:rsidRDefault="00B74114" w:rsidP="00B74114">
      <w:pPr>
        <w:pStyle w:val="Keywords"/>
        <w:ind w:left="0" w:firstLine="0"/>
        <w:outlineLvl w:val="0"/>
      </w:pPr>
      <w:r>
        <w:rPr>
          <w:b/>
        </w:rPr>
        <w:t>Keywords:</w:t>
      </w:r>
      <w:r>
        <w:t xml:space="preserve"> </w:t>
      </w:r>
      <w:r w:rsidR="00506F02">
        <w:t>Extreme Ultraviolet</w:t>
      </w:r>
      <w:r w:rsidR="00823606">
        <w:t>, High Harmonic Generation, Off-axis Focusing, Beam Quality</w:t>
      </w:r>
      <w:r w:rsidR="00506F02">
        <w:t>, Multilayer Mirror</w:t>
      </w:r>
    </w:p>
    <w:p w:rsidR="00CA3D55" w:rsidRPr="00CA3D55" w:rsidRDefault="00CA3D55" w:rsidP="00CA3D55">
      <w:pPr>
        <w:pStyle w:val="BodyofPaper"/>
      </w:pPr>
    </w:p>
    <w:p w:rsidR="00CA3E0C" w:rsidRPr="00CA3E0C" w:rsidRDefault="00CA3E0C" w:rsidP="00CA3E0C">
      <w:pPr>
        <w:pStyle w:val="BodyofPaper"/>
      </w:pPr>
    </w:p>
    <w:p w:rsidR="00B74114" w:rsidRPr="00312E78" w:rsidRDefault="00B74114" w:rsidP="00B74114">
      <w:pPr>
        <w:pStyle w:val="Heading1"/>
      </w:pPr>
      <w:r w:rsidRPr="00312E78">
        <w:t>INTRODUCTION</w:t>
      </w:r>
    </w:p>
    <w:p w:rsidR="001727A0" w:rsidRDefault="001727A0" w:rsidP="00B74114">
      <w:pPr>
        <w:pStyle w:val="SPIEbodytext"/>
      </w:pPr>
      <w:r>
        <w:t xml:space="preserve">In </w:t>
      </w:r>
      <w:r w:rsidR="00732F3B">
        <w:t>this section</w:t>
      </w:r>
      <w:r>
        <w:t>, an outline of</w:t>
      </w:r>
      <w:r w:rsidR="00732F3B">
        <w:t xml:space="preserve"> the</w:t>
      </w:r>
      <w:r>
        <w:t xml:space="preserve"> </w:t>
      </w:r>
      <w:r w:rsidR="00732F3B">
        <w:t xml:space="preserve">Extreme Ultraviolet (EUV) generation technique </w:t>
      </w:r>
      <w:r>
        <w:t>and the experimental setup used</w:t>
      </w:r>
      <w:r w:rsidR="00732F3B">
        <w:t xml:space="preserve"> in this investigation is presented.</w:t>
      </w:r>
    </w:p>
    <w:p w:rsidR="00B74114" w:rsidRPr="00312E78" w:rsidRDefault="001727A0" w:rsidP="00B74114">
      <w:pPr>
        <w:pStyle w:val="Heading2"/>
      </w:pPr>
      <w:r>
        <w:t>High Harmonic Generation</w:t>
      </w:r>
    </w:p>
    <w:p w:rsidR="0066637B" w:rsidRDefault="00732F3B" w:rsidP="00690BDB">
      <w:pPr>
        <w:pStyle w:val="SPIEbodytext"/>
      </w:pPr>
      <w:r>
        <w:t>High Harmonic Generation (</w:t>
      </w:r>
      <w:r w:rsidR="001727A0">
        <w:t>HHG</w:t>
      </w:r>
      <w:r>
        <w:t>)</w:t>
      </w:r>
      <w:r w:rsidR="001727A0">
        <w:t xml:space="preserve"> is a well established technique for generating EUV light using an ultrafast laser</w:t>
      </w:r>
      <w:r w:rsidR="00423AA6">
        <w:t xml:space="preserve"> [</w:t>
      </w:r>
      <w:r w:rsidR="000A39D4">
        <w:t>1-3</w:t>
      </w:r>
      <w:r w:rsidR="00423AA6">
        <w:t>]</w:t>
      </w:r>
      <w:r w:rsidR="001727A0">
        <w:t>. Typically, an ultrafast laser is focussed into a region of low pressure gas and EUV photons are generated with an efficiency of ~10</w:t>
      </w:r>
      <w:r w:rsidR="001727A0" w:rsidRPr="001727A0">
        <w:rPr>
          <w:vertAlign w:val="superscript"/>
        </w:rPr>
        <w:t>-6</w:t>
      </w:r>
      <w:r w:rsidR="001727A0">
        <w:t>.</w:t>
      </w:r>
      <w:r w:rsidR="00F60ADE">
        <w:t xml:space="preserve"> The intense electric field of the laser can ionise an outer electron from a gas atom, and then accelerate </w:t>
      </w:r>
      <w:r w:rsidR="00B04F75">
        <w:t>it away from the ion</w:t>
      </w:r>
      <w:r w:rsidR="00F60ADE">
        <w:t xml:space="preserve">. When the electric field changes direction </w:t>
      </w:r>
      <w:r w:rsidR="004B70AA">
        <w:t xml:space="preserve">approximately </w:t>
      </w:r>
      <w:r w:rsidR="00F60ADE">
        <w:t xml:space="preserve">half an optical cycle later, the electron </w:t>
      </w:r>
      <w:r w:rsidR="001E72DE">
        <w:t>may</w:t>
      </w:r>
      <w:r w:rsidR="00F60ADE">
        <w:t xml:space="preserve"> return to its parent ion. It is the combination of the kinetic energy gained by the electron and the ionisation potential tha</w:t>
      </w:r>
      <w:r w:rsidR="00417F7B">
        <w:t>t</w:t>
      </w:r>
      <w:r w:rsidR="00F60ADE">
        <w:t xml:space="preserve"> can </w:t>
      </w:r>
      <w:r w:rsidR="00417F7B">
        <w:t xml:space="preserve">be used to </w:t>
      </w:r>
      <w:r w:rsidR="00F60ADE">
        <w:t xml:space="preserve">generate </w:t>
      </w:r>
      <w:proofErr w:type="gramStart"/>
      <w:r w:rsidR="00F60ADE">
        <w:t>an</w:t>
      </w:r>
      <w:proofErr w:type="gramEnd"/>
      <w:r w:rsidR="00F60ADE">
        <w:t xml:space="preserve"> EUV photon.</w:t>
      </w:r>
      <w:r w:rsidR="00690BDB">
        <w:t xml:space="preserve"> </w:t>
      </w:r>
      <w:r w:rsidR="00CA3E0C">
        <w:t>As the EUV is generated twice per optical cycle, the measured spectrum consists of odd harmonics of the fundamental laser wavelength.</w:t>
      </w:r>
      <w:r w:rsidR="00770867">
        <w:t xml:space="preserve"> </w:t>
      </w:r>
      <w:r w:rsidR="004F588C">
        <w:t>If argon gas is used as the generation medium, t</w:t>
      </w:r>
      <w:r w:rsidR="00770867">
        <w:t>ypically, the 23</w:t>
      </w:r>
      <w:r w:rsidR="00770867" w:rsidRPr="00770867">
        <w:rPr>
          <w:vertAlign w:val="superscript"/>
        </w:rPr>
        <w:t>rd</w:t>
      </w:r>
      <w:r w:rsidR="00770867">
        <w:t xml:space="preserve"> to 33</w:t>
      </w:r>
      <w:r w:rsidR="00770867" w:rsidRPr="00770867">
        <w:rPr>
          <w:vertAlign w:val="superscript"/>
        </w:rPr>
        <w:t>rd</w:t>
      </w:r>
      <w:r w:rsidR="00770867">
        <w:t xml:space="preserve"> harmonics (35 to 24 nm, 36 to 51 </w:t>
      </w:r>
      <w:proofErr w:type="spellStart"/>
      <w:r w:rsidR="00770867">
        <w:t>eV</w:t>
      </w:r>
      <w:proofErr w:type="spellEnd"/>
      <w:r w:rsidR="00770867">
        <w:t>) are generated with a spectral width of ~</w:t>
      </w:r>
      <w:r w:rsidR="001E72DE">
        <w:t>1</w:t>
      </w:r>
      <w:r w:rsidR="00770867">
        <w:t xml:space="preserve"> nm, with an intensity of ~10</w:t>
      </w:r>
      <w:r w:rsidR="00770867" w:rsidRPr="00770867">
        <w:rPr>
          <w:vertAlign w:val="superscript"/>
        </w:rPr>
        <w:t>11</w:t>
      </w:r>
      <w:r w:rsidR="00770867">
        <w:t xml:space="preserve"> photons per second per harmonic</w:t>
      </w:r>
      <w:r w:rsidR="00423AA6">
        <w:t xml:space="preserve"> [</w:t>
      </w:r>
      <w:r w:rsidR="000A39D4">
        <w:t>4</w:t>
      </w:r>
      <w:r w:rsidR="00423AA6">
        <w:t xml:space="preserve">], although shorter wavelengths </w:t>
      </w:r>
      <w:r w:rsidR="008438C3">
        <w:t>are observed</w:t>
      </w:r>
      <w:r w:rsidR="00423AA6">
        <w:t xml:space="preserve"> </w:t>
      </w:r>
      <w:r w:rsidR="004F588C">
        <w:t>using other gases and configurations</w:t>
      </w:r>
      <w:r w:rsidR="001E3E6D">
        <w:t xml:space="preserve"> </w:t>
      </w:r>
      <w:r w:rsidR="00423AA6">
        <w:t>[</w:t>
      </w:r>
      <w:r w:rsidR="000A39D4">
        <w:t>5</w:t>
      </w:r>
      <w:r w:rsidR="00423AA6">
        <w:t>]</w:t>
      </w:r>
      <w:r w:rsidR="00770867">
        <w:t>.</w:t>
      </w:r>
      <w:r w:rsidR="00CA3E0C">
        <w:t xml:space="preserve"> </w:t>
      </w:r>
      <w:r w:rsidR="00690BDB">
        <w:t xml:space="preserve">The intense EUV beam is strongly coherent </w:t>
      </w:r>
      <w:r w:rsidR="00423AA6">
        <w:t>[</w:t>
      </w:r>
      <w:r w:rsidR="000A39D4">
        <w:t>6</w:t>
      </w:r>
      <w:r w:rsidR="00423AA6">
        <w:t xml:space="preserve">] </w:t>
      </w:r>
      <w:r w:rsidR="00690BDB">
        <w:t xml:space="preserve">and hence there is great interest in using HHG for both nanoscale </w:t>
      </w:r>
      <w:r w:rsidR="00415255">
        <w:t>structure</w:t>
      </w:r>
      <w:r w:rsidR="00690BDB">
        <w:t xml:space="preserve"> determination [</w:t>
      </w:r>
      <w:r w:rsidR="000A39D4">
        <w:t>7</w:t>
      </w:r>
      <w:r w:rsidR="00855297">
        <w:t>-</w:t>
      </w:r>
      <w:r w:rsidR="000A39D4">
        <w:t>8</w:t>
      </w:r>
      <w:r w:rsidR="00690BDB">
        <w:t>] and spectroscopic measurements [</w:t>
      </w:r>
      <w:r w:rsidR="000A39D4">
        <w:t>9</w:t>
      </w:r>
      <w:r w:rsidR="00690BDB">
        <w:t>].</w:t>
      </w:r>
    </w:p>
    <w:p w:rsidR="00690BDB" w:rsidRDefault="00690BDB" w:rsidP="00B74114">
      <w:pPr>
        <w:pStyle w:val="SPIEbodytext"/>
      </w:pPr>
      <w:r>
        <w:t>To increase the flux, the EUV beam can be focussed. Typically, a multilayer mirror is used. Here there are two options: a spherical mirror used in an off-axis arrangement, or an off-axis paraboloidal mirror. Spherical mirrors are significa</w:t>
      </w:r>
      <w:r w:rsidR="00010EF8">
        <w:t xml:space="preserve">ntly </w:t>
      </w:r>
      <w:r w:rsidR="004F588C">
        <w:t>easier to produce than</w:t>
      </w:r>
      <w:r w:rsidR="00010EF8">
        <w:t xml:space="preserve"> off-axis paraboloidal mirrors. However, due to the </w:t>
      </w:r>
      <w:r w:rsidR="007B6937">
        <w:t xml:space="preserve">nature of the </w:t>
      </w:r>
      <w:r w:rsidR="00010EF8">
        <w:t xml:space="preserve">reflection geometry, spherical mirrors must be used at a non-zero </w:t>
      </w:r>
      <w:r w:rsidR="007B6937">
        <w:t xml:space="preserve">incident </w:t>
      </w:r>
      <w:r w:rsidR="00010EF8">
        <w:t xml:space="preserve">angle, and the result of this is an astigmatic focus. In this paper we discuss the properties of this focus with the aim of understanding the </w:t>
      </w:r>
      <w:r w:rsidR="00415255">
        <w:t>aberration</w:t>
      </w:r>
      <w:r w:rsidR="00010EF8">
        <w:t xml:space="preserve"> and finding the optimal focus</w:t>
      </w:r>
      <w:r w:rsidR="001E72DE">
        <w:t>s</w:t>
      </w:r>
      <w:r w:rsidR="00010EF8">
        <w:t xml:space="preserve">ing geometry for </w:t>
      </w:r>
      <w:r w:rsidR="00B94DF6">
        <w:t xml:space="preserve">both </w:t>
      </w:r>
      <w:r w:rsidR="00010EF8">
        <w:t>nanoscale imaging and spectroscopic measurements.</w:t>
      </w:r>
    </w:p>
    <w:p w:rsidR="0066637B" w:rsidRPr="00312E78" w:rsidRDefault="0066637B" w:rsidP="0066637B">
      <w:pPr>
        <w:pStyle w:val="Heading2"/>
      </w:pPr>
      <w:r>
        <w:t>Experimental Setup</w:t>
      </w:r>
    </w:p>
    <w:p w:rsidR="007B7843" w:rsidRDefault="0066637B" w:rsidP="007B7843">
      <w:pPr>
        <w:pStyle w:val="SPIEbodytext"/>
      </w:pPr>
      <w:r>
        <w:t xml:space="preserve">For the results presented here, </w:t>
      </w:r>
      <w:r w:rsidR="004F588C">
        <w:t xml:space="preserve">the </w:t>
      </w:r>
      <w:r w:rsidR="008438C3">
        <w:t xml:space="preserve">40fs </w:t>
      </w:r>
      <w:r w:rsidR="004F588C">
        <w:t xml:space="preserve">output </w:t>
      </w:r>
      <w:r w:rsidR="008438C3">
        <w:t xml:space="preserve">pulses </w:t>
      </w:r>
      <w:r w:rsidR="004F588C">
        <w:t xml:space="preserve">from </w:t>
      </w:r>
      <w:r w:rsidR="00415255">
        <w:t>an</w:t>
      </w:r>
      <w:r>
        <w:t xml:space="preserve"> 800 nm, </w:t>
      </w:r>
      <w:r w:rsidR="004F588C">
        <w:t>1</w:t>
      </w:r>
      <w:r w:rsidR="001E3E6D">
        <w:t xml:space="preserve"> </w:t>
      </w:r>
      <w:r w:rsidR="004F588C">
        <w:t>kHz</w:t>
      </w:r>
      <w:r w:rsidR="008438C3">
        <w:t xml:space="preserve"> repetition rate</w:t>
      </w:r>
      <w:r w:rsidR="004F588C">
        <w:t xml:space="preserve">, </w:t>
      </w:r>
      <w:r w:rsidR="00B04F75">
        <w:t>1.5</w:t>
      </w:r>
      <w:r>
        <w:t xml:space="preserve"> Watt laser system </w:t>
      </w:r>
      <w:r w:rsidR="008438C3">
        <w:t xml:space="preserve">were </w:t>
      </w:r>
      <w:r w:rsidR="00BB103B">
        <w:t xml:space="preserve">focussed using a concave mirror with radius of curvature </w:t>
      </w:r>
      <w:r>
        <w:t>(ROC</w:t>
      </w:r>
      <w:r w:rsidR="00BB103B">
        <w:t>)</w:t>
      </w:r>
      <w:r>
        <w:t xml:space="preserve"> </w:t>
      </w:r>
      <w:r w:rsidR="00BB103B">
        <w:t xml:space="preserve">of </w:t>
      </w:r>
      <w:r>
        <w:t>1000 mm</w:t>
      </w:r>
      <w:r w:rsidR="00BB103B">
        <w:t>,</w:t>
      </w:r>
      <w:r>
        <w:t xml:space="preserve"> into a 150 µm diameter hollow glass </w:t>
      </w:r>
      <w:r>
        <w:lastRenderedPageBreak/>
        <w:t>capillary of length 5 cm</w:t>
      </w:r>
      <w:r w:rsidR="00BB103B">
        <w:t>, with an argon pressure of 70 mbar</w:t>
      </w:r>
      <w:r>
        <w:t>. By using appropriate coupling techniques, transmission percentages of ~60% are achieved.</w:t>
      </w:r>
      <w:r w:rsidRPr="00357855">
        <w:t xml:space="preserve"> </w:t>
      </w:r>
      <w:r w:rsidR="007B6937">
        <w:t>As t</w:t>
      </w:r>
      <w:r>
        <w:t xml:space="preserve">he EUV and fundamental laser propagate </w:t>
      </w:r>
      <w:r w:rsidR="00415255">
        <w:t>collinearly</w:t>
      </w:r>
      <w:r w:rsidR="001E72DE">
        <w:t>,</w:t>
      </w:r>
      <w:r w:rsidR="007B6937">
        <w:t xml:space="preserve"> t</w:t>
      </w:r>
      <w:r>
        <w:t>hey are separated using transmission throug</w:t>
      </w:r>
      <w:r w:rsidR="00423AA6">
        <w:t>h a 200 nm thick aluminium foil, which transmits ~10</w:t>
      </w:r>
      <w:r w:rsidR="00423AA6" w:rsidRPr="00423AA6">
        <w:rPr>
          <w:vertAlign w:val="superscript"/>
        </w:rPr>
        <w:t>-2</w:t>
      </w:r>
      <w:r w:rsidR="00423AA6">
        <w:t xml:space="preserve"> of the EUV whilst attenuating the fundamental laser by ~10</w:t>
      </w:r>
      <w:r w:rsidR="00423AA6" w:rsidRPr="00423AA6">
        <w:rPr>
          <w:vertAlign w:val="superscript"/>
        </w:rPr>
        <w:t>8</w:t>
      </w:r>
      <w:r w:rsidR="00423AA6">
        <w:t>.</w:t>
      </w:r>
      <w:r w:rsidR="00FC2AB7">
        <w:t xml:space="preserve"> Inside the main vacuum chamber, a Mo/Si multilayer spherical concave mirror (ROC = 500 mm) is used at an </w:t>
      </w:r>
      <w:r w:rsidR="004F588C">
        <w:t xml:space="preserve">incident </w:t>
      </w:r>
      <w:r w:rsidR="00FC2AB7">
        <w:t xml:space="preserve">angle of ~10 degrees to focus the EUV beam down to a spot size </w:t>
      </w:r>
      <w:r w:rsidR="00417F7B">
        <w:t>(</w:t>
      </w:r>
      <w:r w:rsidR="004F588C">
        <w:t>w</w:t>
      </w:r>
      <w:r w:rsidR="00417F7B" w:rsidRPr="00417F7B">
        <w:rPr>
          <w:vertAlign w:val="subscript"/>
        </w:rPr>
        <w:t>0</w:t>
      </w:r>
      <w:r w:rsidR="001E72DE" w:rsidRPr="001E72DE">
        <w:t>,</w:t>
      </w:r>
      <w:r w:rsidR="001E72DE">
        <w:t xml:space="preserve"> defined as the 1/e</w:t>
      </w:r>
      <w:r w:rsidR="001E72DE" w:rsidRPr="001E72DE">
        <w:rPr>
          <w:vertAlign w:val="superscript"/>
        </w:rPr>
        <w:t>2</w:t>
      </w:r>
      <w:r w:rsidR="001E72DE">
        <w:t xml:space="preserve"> intensity beam radius [</w:t>
      </w:r>
      <w:r w:rsidR="000A39D4">
        <w:t>10</w:t>
      </w:r>
      <w:r w:rsidR="001E72DE">
        <w:t>]</w:t>
      </w:r>
      <w:r w:rsidR="00417F7B">
        <w:t>) o</w:t>
      </w:r>
      <w:r w:rsidR="00FC2AB7">
        <w:t xml:space="preserve">f ~30 µm. The spatial intensity profile is recorded using a water-cooled EUV CCD </w:t>
      </w:r>
      <w:r w:rsidR="004F588C">
        <w:t xml:space="preserve">camera </w:t>
      </w:r>
      <w:r w:rsidR="00FC2AB7">
        <w:t>(</w:t>
      </w:r>
      <w:r w:rsidR="00EC237A">
        <w:t xml:space="preserve">Andor, </w:t>
      </w:r>
      <w:r w:rsidR="00FC2AB7">
        <w:t>1024x1024 13 µm pixels)</w:t>
      </w:r>
      <w:r w:rsidR="004F588C">
        <w:t>, which is moved</w:t>
      </w:r>
      <w:r w:rsidR="00FC2AB7">
        <w:t xml:space="preserve"> in steps of 1 mm through the focus, with typical integration tim</w:t>
      </w:r>
      <w:r w:rsidR="00684C7B">
        <w:t>es of 100 ms. Figure 1 shows this</w:t>
      </w:r>
      <w:r w:rsidR="00FC2AB7">
        <w:t xml:space="preserve"> experimental setup. </w:t>
      </w:r>
      <w:r w:rsidR="0078607C">
        <w:t>The mirror angle is the minimum possible for our experimental geometry and is limited</w:t>
      </w:r>
      <w:r w:rsidR="00684C7B">
        <w:t xml:space="preserve"> by the width of the CCD camera.</w:t>
      </w:r>
    </w:p>
    <w:p w:rsidR="00FE2805" w:rsidRDefault="00FE2805" w:rsidP="007B7843">
      <w:pPr>
        <w:pStyle w:val="SPIEbodytext"/>
      </w:pPr>
    </w:p>
    <w:p w:rsidR="004D7E1B" w:rsidRDefault="00FE2805" w:rsidP="00AB6C38">
      <w:pPr>
        <w:pStyle w:val="StyleSPIEfigurecaption"/>
        <w:jc w:val="center"/>
      </w:pPr>
      <w:r>
        <w:rPr>
          <w:noProof/>
          <w:lang w:val="en-GB" w:eastAsia="en-GB"/>
        </w:rPr>
        <w:drawing>
          <wp:inline distT="0" distB="0" distL="0" distR="0">
            <wp:extent cx="5721792" cy="1316212"/>
            <wp:effectExtent l="19050" t="0" r="0" b="0"/>
            <wp:docPr id="1" name="Picture 6" descr="Z:\ben\Documents\Work\data\20090105\focussing paper files\figures\off_axis_mirror_schematic__graysca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Z:\ben\Documents\Work\data\20090105\focussing paper files\figures\off_axis_mirror_schematic__grayscale.png"/>
                    <pic:cNvPicPr>
                      <a:picLocks noChangeAspect="1" noChangeArrowheads="1"/>
                    </pic:cNvPicPr>
                  </pic:nvPicPr>
                  <pic:blipFill>
                    <a:blip r:embed="rId7"/>
                    <a:srcRect/>
                    <a:stretch>
                      <a:fillRect/>
                    </a:stretch>
                  </pic:blipFill>
                  <pic:spPr bwMode="auto">
                    <a:xfrm>
                      <a:off x="0" y="0"/>
                      <a:ext cx="5722098" cy="1316282"/>
                    </a:xfrm>
                    <a:prstGeom prst="rect">
                      <a:avLst/>
                    </a:prstGeom>
                    <a:noFill/>
                    <a:ln w="9525">
                      <a:noFill/>
                      <a:miter lim="800000"/>
                      <a:headEnd/>
                      <a:tailEnd/>
                    </a:ln>
                  </pic:spPr>
                </pic:pic>
              </a:graphicData>
            </a:graphic>
          </wp:inline>
        </w:drawing>
      </w:r>
    </w:p>
    <w:p w:rsidR="004521BA" w:rsidRDefault="004521BA" w:rsidP="004521BA">
      <w:pPr>
        <w:pStyle w:val="StyleSPIEfigurecaption"/>
      </w:pPr>
      <w:r>
        <w:t xml:space="preserve">Fig. </w:t>
      </w:r>
      <w:fldSimple w:instr=" SEQ figure \* MERGEFORMAT ">
        <w:r w:rsidR="00310A12">
          <w:rPr>
            <w:noProof/>
          </w:rPr>
          <w:t>1</w:t>
        </w:r>
      </w:fldSimple>
      <w:r>
        <w:t xml:space="preserve">. </w:t>
      </w:r>
      <w:r w:rsidR="006571FA">
        <w:t>S</w:t>
      </w:r>
      <w:r w:rsidR="00417F7B">
        <w:t>chematic of the e</w:t>
      </w:r>
      <w:r>
        <w:t xml:space="preserve">xperimental </w:t>
      </w:r>
      <w:r w:rsidR="00417F7B">
        <w:t>s</w:t>
      </w:r>
      <w:r w:rsidR="006571FA">
        <w:t xml:space="preserve">etup </w:t>
      </w:r>
      <w:r>
        <w:t>showing</w:t>
      </w:r>
      <w:r w:rsidR="00932C2F">
        <w:t>:</w:t>
      </w:r>
      <w:r w:rsidR="00417F7B">
        <w:t xml:space="preserve"> the </w:t>
      </w:r>
      <w:r w:rsidR="006571FA">
        <w:t xml:space="preserve">generation </w:t>
      </w:r>
      <w:r>
        <w:t xml:space="preserve">capillary </w:t>
      </w:r>
      <w:r w:rsidR="006571FA">
        <w:t xml:space="preserve">which contains 70 mbar of argon, transmission through </w:t>
      </w:r>
      <w:r w:rsidR="00932C2F">
        <w:t xml:space="preserve">200 nm of aluminium to separate the EUV from the laser, </w:t>
      </w:r>
      <w:r>
        <w:t xml:space="preserve">and </w:t>
      </w:r>
      <w:r w:rsidR="00932C2F">
        <w:t xml:space="preserve">the spherical mirror </w:t>
      </w:r>
      <w:r>
        <w:t>focussing arrangement inside the chamber</w:t>
      </w:r>
      <w:r w:rsidR="00417F7B">
        <w:t xml:space="preserve">. </w:t>
      </w:r>
      <w:r w:rsidR="00732F3B">
        <w:t xml:space="preserve">The minimum angle of the </w:t>
      </w:r>
      <w:r w:rsidR="00EC237A">
        <w:t>spherical</w:t>
      </w:r>
      <w:r w:rsidR="00732F3B">
        <w:t xml:space="preserve"> mirror is directly limited by the width of the CCD. For diffraction experiments, the CCD </w:t>
      </w:r>
      <w:r w:rsidR="00932C2F">
        <w:t>is</w:t>
      </w:r>
      <w:r w:rsidR="00C25E65">
        <w:t xml:space="preserve"> moved</w:t>
      </w:r>
      <w:r w:rsidR="00732F3B">
        <w:t xml:space="preserve"> away from the focus and </w:t>
      </w:r>
      <w:r w:rsidR="00C25E65">
        <w:t xml:space="preserve">replaced by a diffraction </w:t>
      </w:r>
      <w:r w:rsidR="00732F3B">
        <w:t>sample</w:t>
      </w:r>
      <w:r w:rsidR="00C25E65">
        <w:t>.</w:t>
      </w:r>
    </w:p>
    <w:p w:rsidR="00932C2F" w:rsidRDefault="00932C2F" w:rsidP="004521BA">
      <w:pPr>
        <w:pStyle w:val="StyleSPIEfigurecaption"/>
      </w:pPr>
    </w:p>
    <w:p w:rsidR="00CA0004" w:rsidRPr="00312E78" w:rsidRDefault="00CA0004" w:rsidP="00CA0004">
      <w:pPr>
        <w:pStyle w:val="Heading1"/>
      </w:pPr>
      <w:r>
        <w:t>Theoretical Model</w:t>
      </w:r>
    </w:p>
    <w:p w:rsidR="00CA0004" w:rsidRDefault="00B909DA" w:rsidP="00B74114">
      <w:pPr>
        <w:pStyle w:val="SPIEbodytext"/>
      </w:pPr>
      <w:r>
        <w:t xml:space="preserve">In this section the theoretical framework for analysing an astigmatic beam is presented. By modelling the experimental results, this framework enables parameters such as the EUV beam quality to be accurately determined and shows how changing the parameters will affect the spot size and EUV intensity </w:t>
      </w:r>
      <w:r w:rsidR="00EC237A">
        <w:t xml:space="preserve">and phase </w:t>
      </w:r>
      <w:r w:rsidR="00932C2F">
        <w:t>at the focus.</w:t>
      </w:r>
    </w:p>
    <w:p w:rsidR="00CA0004" w:rsidRDefault="00CA0004" w:rsidP="00CA0004">
      <w:pPr>
        <w:pStyle w:val="Heading2"/>
      </w:pPr>
      <w:r>
        <w:t>Astigmatism as a result of off-axis focussing</w:t>
      </w:r>
    </w:p>
    <w:p w:rsidR="00BB73D4" w:rsidRDefault="00CA0004" w:rsidP="00CA0004">
      <w:pPr>
        <w:pStyle w:val="SPIEbodytext"/>
      </w:pPr>
      <w:r>
        <w:t xml:space="preserve">A spherical mirror at normal incidence </w:t>
      </w:r>
      <w:r w:rsidR="00A51706">
        <w:t xml:space="preserve">(zero angle) </w:t>
      </w:r>
      <w:r>
        <w:t xml:space="preserve">has the same </w:t>
      </w:r>
      <w:r w:rsidR="00A51706">
        <w:t>ROC</w:t>
      </w:r>
      <w:r w:rsidR="00237F1A">
        <w:t xml:space="preserve"> for both the horizontal (x) and vertical (y) ax</w:t>
      </w:r>
      <w:r w:rsidR="00684C7B">
        <w:t>e</w:t>
      </w:r>
      <w:r w:rsidR="00237F1A">
        <w:t xml:space="preserve">s. However, for a non-zero angle, both the x and y ROC </w:t>
      </w:r>
      <w:r w:rsidR="00BB73D4">
        <w:t xml:space="preserve">change. The consequence </w:t>
      </w:r>
      <w:r w:rsidR="00415255">
        <w:t>is</w:t>
      </w:r>
      <w:r w:rsidR="00BB73D4">
        <w:t xml:space="preserve"> </w:t>
      </w:r>
      <w:r w:rsidR="00A51706">
        <w:t xml:space="preserve">distinct </w:t>
      </w:r>
      <w:r w:rsidR="00BB73D4">
        <w:t>vertical and horizontal line</w:t>
      </w:r>
      <w:r w:rsidR="00A51706">
        <w:t xml:space="preserve"> </w:t>
      </w:r>
      <w:r w:rsidR="00BB73D4">
        <w:t>foci</w:t>
      </w:r>
      <w:r w:rsidR="00A51706">
        <w:t>, which are separated by a circle of least confusion (CL</w:t>
      </w:r>
      <w:r w:rsidR="00EC237A">
        <w:t>C</w:t>
      </w:r>
      <w:r w:rsidR="00A51706">
        <w:t xml:space="preserve">) </w:t>
      </w:r>
      <w:r w:rsidR="00684C7B">
        <w:t>that</w:t>
      </w:r>
      <w:r w:rsidR="0078607C">
        <w:t xml:space="preserve"> is present </w:t>
      </w:r>
      <w:r w:rsidR="00A51706">
        <w:t>at the defined mirror focal length. It is important to realise that although the intensity profile at the CL</w:t>
      </w:r>
      <w:r w:rsidR="00EC237A">
        <w:t>C</w:t>
      </w:r>
      <w:r w:rsidR="00A51706">
        <w:t xml:space="preserve"> is circular, the phase is not flat. This is a simple con</w:t>
      </w:r>
      <w:r w:rsidR="00415255">
        <w:t>se</w:t>
      </w:r>
      <w:r w:rsidR="00A51706">
        <w:t>quence of different values for the x and y ROC. Treating the x and y ax</w:t>
      </w:r>
      <w:r w:rsidR="00417F7B">
        <w:t>e</w:t>
      </w:r>
      <w:r w:rsidR="00A51706">
        <w:t xml:space="preserve">s separately at the </w:t>
      </w:r>
      <w:r w:rsidR="00EC237A">
        <w:t>C</w:t>
      </w:r>
      <w:r w:rsidR="00932C2F">
        <w:t>LC,</w:t>
      </w:r>
      <w:r w:rsidR="00A51706">
        <w:t xml:space="preserve"> one axis is diverging and one is converging and therefore the phase at this position is saddle-shaped.</w:t>
      </w:r>
      <w:r w:rsidR="0078607C">
        <w:t xml:space="preserve"> This effect can be quantified using the following model.</w:t>
      </w:r>
    </w:p>
    <w:p w:rsidR="005221F0" w:rsidRDefault="005221F0" w:rsidP="005221F0">
      <w:pPr>
        <w:pStyle w:val="Heading2"/>
      </w:pPr>
      <w:r>
        <w:t xml:space="preserve">Beam </w:t>
      </w:r>
      <w:r w:rsidR="00447242">
        <w:t>p</w:t>
      </w:r>
      <w:r>
        <w:t>ropagation using ABCD matrices</w:t>
      </w:r>
    </w:p>
    <w:p w:rsidR="009C16E9" w:rsidRDefault="00447242" w:rsidP="00447242">
      <w:pPr>
        <w:pStyle w:val="SPIEbodytext"/>
      </w:pPr>
      <w:r>
        <w:t xml:space="preserve">To understand the beam intensity and phase through the focus, a 3D model </w:t>
      </w:r>
      <w:r w:rsidR="00684C7B">
        <w:t>has</w:t>
      </w:r>
      <w:r>
        <w:t xml:space="preserve"> b</w:t>
      </w:r>
      <w:r w:rsidR="00684C7B">
        <w:t>e</w:t>
      </w:r>
      <w:r>
        <w:t>e</w:t>
      </w:r>
      <w:r w:rsidR="00684C7B">
        <w:t>n</w:t>
      </w:r>
      <w:r>
        <w:t xml:space="preserve"> constructed. </w:t>
      </w:r>
      <w:r w:rsidR="00386890">
        <w:t>The assumptions are that the propagation angle does not deviate from a small angle, and</w:t>
      </w:r>
      <w:r w:rsidR="00684C7B">
        <w:t xml:space="preserve"> that</w:t>
      </w:r>
      <w:r w:rsidR="00386890">
        <w:t xml:space="preserve"> the beam is monochromatic</w:t>
      </w:r>
      <w:r w:rsidR="00684C7B">
        <w:t xml:space="preserve">. </w:t>
      </w:r>
      <w:r w:rsidR="00BB103B">
        <w:t xml:space="preserve">Although the wavelengths in the generated </w:t>
      </w:r>
      <w:r w:rsidR="00417F7B">
        <w:t xml:space="preserve">beam </w:t>
      </w:r>
      <w:r w:rsidR="00BB103B">
        <w:t xml:space="preserve">have </w:t>
      </w:r>
      <w:r w:rsidR="00417F7B">
        <w:t xml:space="preserve">a </w:t>
      </w:r>
      <w:r w:rsidR="00BB103B">
        <w:t xml:space="preserve">spectral bandwidth (λ/∆λ) </w:t>
      </w:r>
      <w:r w:rsidR="00C10D80">
        <w:t xml:space="preserve">of roughly two, the </w:t>
      </w:r>
      <w:r w:rsidR="004F588C">
        <w:t xml:space="preserve">narrower band of </w:t>
      </w:r>
      <w:r w:rsidR="00C10D80">
        <w:t>wavelengths that are focused by the mirror have a value of greater than ten, and hence can be treated as a monochromatic source.</w:t>
      </w:r>
      <w:r w:rsidR="00684C7B">
        <w:t xml:space="preserve"> </w:t>
      </w:r>
      <w:r w:rsidR="00417F7B">
        <w:t>T</w:t>
      </w:r>
      <w:r w:rsidR="00BD5403">
        <w:t xml:space="preserve">his theoretical approach requires the laser </w:t>
      </w:r>
      <w:r w:rsidR="00B07060">
        <w:t>to</w:t>
      </w:r>
      <w:r w:rsidR="00BD5403">
        <w:t xml:space="preserve"> exist in the</w:t>
      </w:r>
      <w:r w:rsidR="00B07060">
        <w:t xml:space="preserve"> lowest order mode. </w:t>
      </w:r>
      <w:r w:rsidR="00417F7B">
        <w:t>However, t</w:t>
      </w:r>
      <w:r w:rsidR="00BD5403">
        <w:t>he theory</w:t>
      </w:r>
      <w:r w:rsidR="009C16E9">
        <w:t xml:space="preserve"> can be adapted to higher order propagation modes by </w:t>
      </w:r>
      <w:r w:rsidR="001E72DE">
        <w:t>introducing</w:t>
      </w:r>
      <w:r w:rsidR="009C16E9">
        <w:t xml:space="preserve"> the M</w:t>
      </w:r>
      <w:r w:rsidR="009C16E9" w:rsidRPr="009C16E9">
        <w:rPr>
          <w:vertAlign w:val="superscript"/>
        </w:rPr>
        <w:t>2</w:t>
      </w:r>
      <w:r w:rsidR="009C16E9">
        <w:t xml:space="preserve"> </w:t>
      </w:r>
      <w:r w:rsidR="0078607C">
        <w:t xml:space="preserve">beam quality </w:t>
      </w:r>
      <w:r w:rsidR="009C16E9">
        <w:t>parameter</w:t>
      </w:r>
      <w:r w:rsidR="0078607C">
        <w:t xml:space="preserve">, which quantifies how much faster the </w:t>
      </w:r>
      <w:r w:rsidR="00B07060">
        <w:t>mode</w:t>
      </w:r>
      <w:r w:rsidR="00417F7B">
        <w:t>l</w:t>
      </w:r>
      <w:r w:rsidR="00B07060">
        <w:t xml:space="preserve">led </w:t>
      </w:r>
      <w:r w:rsidR="0078607C">
        <w:t>beam diverges when compared to a Gaussian beam</w:t>
      </w:r>
      <w:r w:rsidR="001E3E6D">
        <w:t>.</w:t>
      </w:r>
    </w:p>
    <w:p w:rsidR="009C16E9" w:rsidRDefault="00FE5D27" w:rsidP="00447242">
      <w:pPr>
        <w:pStyle w:val="SPIEbodytext"/>
      </w:pPr>
      <w:r>
        <w:t>For this analysis, the complex beam parameter</w:t>
      </w:r>
      <w:r w:rsidR="00B07060">
        <w:t xml:space="preserve"> </w:t>
      </w:r>
      <w:r w:rsidR="00B07060" w:rsidRPr="00117CD7">
        <w:rPr>
          <w:i/>
        </w:rPr>
        <w:t>q</w:t>
      </w:r>
      <w:r>
        <w:t xml:space="preserve"> is constructed, as defined in equation 1, where λ is the wavelength, ω is the beam spot size, and R is the radius of curvature. The complex beam parameter therefore includes </w:t>
      </w:r>
      <w:r w:rsidR="004F588C">
        <w:t xml:space="preserve">local </w:t>
      </w:r>
      <w:r>
        <w:t>information on the beam size and the de</w:t>
      </w:r>
      <w:r w:rsidR="00684C7B">
        <w:t>gree of convergence</w:t>
      </w:r>
      <w:r w:rsidR="00B07060">
        <w:t xml:space="preserve"> or </w:t>
      </w:r>
      <w:r w:rsidR="00684C7B">
        <w:t>divergence.</w:t>
      </w:r>
    </w:p>
    <w:p w:rsidR="009C16E9" w:rsidRDefault="004F588C" w:rsidP="009C16E9">
      <w:pPr>
        <w:pStyle w:val="SPIEbodytext"/>
        <w:tabs>
          <w:tab w:val="left" w:pos="3570"/>
          <w:tab w:val="center" w:pos="4500"/>
          <w:tab w:val="right" w:pos="9540"/>
        </w:tabs>
        <w:jc w:val="right"/>
      </w:pPr>
      <w:r w:rsidRPr="00252FE1">
        <w:rPr>
          <w:position w:val="-28"/>
        </w:rPr>
        <w:object w:dxaOrig="1600"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5pt;height:33.2pt" o:ole="">
            <v:imagedata r:id="rId8" o:title=""/>
          </v:shape>
          <o:OLEObject Type="Embed" ProgID="Equation.DSMT4" ShapeID="_x0000_i1025" DrawAspect="Content" ObjectID="_1299326868" r:id="rId9"/>
        </w:object>
      </w:r>
      <w:r w:rsidR="00811F14" w:rsidRPr="00811F14">
        <w:rPr>
          <w:position w:val="-10"/>
        </w:rPr>
        <w:object w:dxaOrig="180" w:dyaOrig="340">
          <v:shape id="_x0000_i1026" type="#_x0000_t75" style="width:8.75pt;height:16.9pt" o:ole="">
            <v:imagedata r:id="rId10" o:title=""/>
          </v:shape>
          <o:OLEObject Type="Embed" ProgID="Equation.3" ShapeID="_x0000_i1026" DrawAspect="Content" ObjectID="_1299326869" r:id="rId11"/>
        </w:object>
      </w:r>
      <w:r w:rsidR="009C16E9">
        <w:rPr>
          <w:position w:val="-24"/>
        </w:rPr>
        <w:t xml:space="preserve">   </w:t>
      </w:r>
      <w:r w:rsidR="00811F14">
        <w:rPr>
          <w:position w:val="-24"/>
        </w:rPr>
        <w:t xml:space="preserve">                 </w:t>
      </w:r>
      <w:r w:rsidR="009C16E9">
        <w:rPr>
          <w:position w:val="-24"/>
        </w:rPr>
        <w:t xml:space="preserve">                         </w:t>
      </w:r>
      <w:r w:rsidR="00FE5D27">
        <w:rPr>
          <w:position w:val="-24"/>
        </w:rPr>
        <w:t xml:space="preserve">  </w:t>
      </w:r>
      <w:r w:rsidR="009C16E9">
        <w:rPr>
          <w:position w:val="-24"/>
        </w:rPr>
        <w:t xml:space="preserve">                           </w:t>
      </w:r>
      <w:r w:rsidR="009C16E9">
        <w:t xml:space="preserve"> (1)</w:t>
      </w:r>
    </w:p>
    <w:p w:rsidR="004F588C" w:rsidRDefault="00BD5403" w:rsidP="004F588C">
      <w:pPr>
        <w:pStyle w:val="SPIEbodytext"/>
        <w:tabs>
          <w:tab w:val="left" w:pos="3570"/>
          <w:tab w:val="center" w:pos="4500"/>
          <w:tab w:val="right" w:pos="9540"/>
        </w:tabs>
        <w:jc w:val="left"/>
      </w:pPr>
      <w:r>
        <w:t>The comple</w:t>
      </w:r>
      <w:r w:rsidR="00B4045C">
        <w:t>x beam parameter after an optical element</w:t>
      </w:r>
      <w:r w:rsidR="00EC237A">
        <w:t xml:space="preserve"> (</w:t>
      </w:r>
      <w:r w:rsidR="00EC237A" w:rsidRPr="00EC237A">
        <w:rPr>
          <w:i/>
        </w:rPr>
        <w:t>q’</w:t>
      </w:r>
      <w:r w:rsidR="00EC237A">
        <w:t>)</w:t>
      </w:r>
      <w:r w:rsidR="00B4045C">
        <w:t xml:space="preserve"> </w:t>
      </w:r>
      <w:r w:rsidR="004F588C">
        <w:t xml:space="preserve">can be related to the </w:t>
      </w:r>
      <w:r>
        <w:t xml:space="preserve">parameter immediately before the </w:t>
      </w:r>
      <w:r w:rsidR="0078607C">
        <w:t>element</w:t>
      </w:r>
      <w:r w:rsidR="00EC237A">
        <w:t xml:space="preserve"> (</w:t>
      </w:r>
      <w:r w:rsidR="00EC237A" w:rsidRPr="00EC237A">
        <w:rPr>
          <w:i/>
        </w:rPr>
        <w:t>q</w:t>
      </w:r>
      <w:r w:rsidR="00EC237A">
        <w:t>)</w:t>
      </w:r>
      <w:r>
        <w:t xml:space="preserve"> </w:t>
      </w:r>
      <w:r w:rsidR="004F588C">
        <w:t>using eq</w:t>
      </w:r>
      <w:r>
        <w:t>uation 2</w:t>
      </w:r>
      <w:r w:rsidR="004F588C">
        <w:t>, using the elements of the ABCD matrix for the element</w:t>
      </w:r>
      <w:r>
        <w:t xml:space="preserve">. </w:t>
      </w:r>
    </w:p>
    <w:p w:rsidR="00D973AA" w:rsidRDefault="00FE5D27" w:rsidP="001E3E6D">
      <w:pPr>
        <w:pStyle w:val="SPIEbodytext"/>
        <w:tabs>
          <w:tab w:val="left" w:pos="3570"/>
          <w:tab w:val="center" w:pos="4500"/>
          <w:tab w:val="right" w:pos="9540"/>
        </w:tabs>
        <w:jc w:val="right"/>
      </w:pPr>
      <w:r w:rsidRPr="00252FE1">
        <w:rPr>
          <w:position w:val="-28"/>
        </w:rPr>
        <w:object w:dxaOrig="1200" w:dyaOrig="660">
          <v:shape id="_x0000_i1027" type="#_x0000_t75" style="width:60.1pt;height:33.2pt" o:ole="">
            <v:imagedata r:id="rId12" o:title=""/>
          </v:shape>
          <o:OLEObject Type="Embed" ProgID="Equation.3" ShapeID="_x0000_i1027" DrawAspect="Content" ObjectID="_1299326870" r:id="rId13"/>
        </w:object>
      </w:r>
      <w:r w:rsidR="00252FE1">
        <w:t xml:space="preserve">                                              </w:t>
      </w:r>
      <w:r>
        <w:t xml:space="preserve">      </w:t>
      </w:r>
      <w:r w:rsidR="00252FE1">
        <w:t xml:space="preserve">                              (2)</w:t>
      </w:r>
    </w:p>
    <w:p w:rsidR="00FE5D27" w:rsidRDefault="00BD5403" w:rsidP="00117CD7">
      <w:pPr>
        <w:pStyle w:val="SPIEbodytext"/>
        <w:jc w:val="left"/>
      </w:pPr>
      <w:r>
        <w:t xml:space="preserve">The system to be modelled </w:t>
      </w:r>
      <w:r w:rsidR="00B4045C">
        <w:t>here</w:t>
      </w:r>
      <w:r w:rsidR="00117CD7">
        <w:t xml:space="preserve">, starting from the point of generation inside the capillary, </w:t>
      </w:r>
      <w:r>
        <w:t xml:space="preserve">consists of propagation through free space, reflection from </w:t>
      </w:r>
      <w:proofErr w:type="gramStart"/>
      <w:r>
        <w:t>an</w:t>
      </w:r>
      <w:proofErr w:type="gramEnd"/>
      <w:r>
        <w:t xml:space="preserve"> spherical mirror</w:t>
      </w:r>
      <w:r w:rsidR="00117CD7">
        <w:t xml:space="preserve"> positioned off-axis</w:t>
      </w:r>
      <w:r>
        <w:t xml:space="preserve">, and propagation through free space. </w:t>
      </w:r>
      <w:r w:rsidR="00EC237A">
        <w:t xml:space="preserve">The spherical mirror profile is modelled as a parabolic surface, as the spherical aberration in this case is negligible. However, the astigmatism is non-negligible, and hence this theoretical model describes the focussing ability of a mirror with a parabolic profile which is arranged off-axis. </w:t>
      </w:r>
      <w:r w:rsidR="00117CD7">
        <w:t xml:space="preserve">This is equivalent to the experimental setup shown in figure 1. As mentioned earlier, the ROC imposed on the beam by the mirror is different for the x and y axes. </w:t>
      </w:r>
      <w:r w:rsidR="00D871F0">
        <w:t xml:space="preserve">Equations 3 and 4 show the form of the two </w:t>
      </w:r>
      <w:r w:rsidR="0078607C">
        <w:t xml:space="preserve">system </w:t>
      </w:r>
      <w:r w:rsidR="00D871F0">
        <w:t>matrices</w:t>
      </w:r>
      <w:r w:rsidR="0078607C">
        <w:t xml:space="preserve"> for the x and y axes</w:t>
      </w:r>
      <w:r w:rsidR="00D871F0">
        <w:t>,</w:t>
      </w:r>
    </w:p>
    <w:p w:rsidR="001844D5" w:rsidRDefault="00BD5403" w:rsidP="0004354D">
      <w:pPr>
        <w:pStyle w:val="SPIEbodytext"/>
        <w:tabs>
          <w:tab w:val="left" w:pos="3570"/>
          <w:tab w:val="center" w:pos="4500"/>
          <w:tab w:val="right" w:pos="9540"/>
        </w:tabs>
        <w:jc w:val="right"/>
      </w:pPr>
      <w:r w:rsidRPr="00BD5403">
        <w:rPr>
          <w:position w:val="-32"/>
        </w:rPr>
        <w:object w:dxaOrig="3940" w:dyaOrig="760">
          <v:shape id="_x0000_i1028" type="#_x0000_t75" style="width:196.6pt;height:37.55pt" o:ole="">
            <v:imagedata r:id="rId14" o:title=""/>
          </v:shape>
          <o:OLEObject Type="Embed" ProgID="Equation.3" ShapeID="_x0000_i1028" DrawAspect="Content" ObjectID="_1299326871" r:id="rId15"/>
        </w:object>
      </w:r>
      <w:r w:rsidR="001844D5">
        <w:tab/>
      </w:r>
      <w:r w:rsidR="0004354D">
        <w:t xml:space="preserve">         </w:t>
      </w:r>
      <w:r w:rsidR="00FE5D27">
        <w:t xml:space="preserve">                       </w:t>
      </w:r>
      <w:r w:rsidR="0004354D">
        <w:t xml:space="preserve">                        </w:t>
      </w:r>
      <w:r w:rsidR="001844D5">
        <w:t>(</w:t>
      </w:r>
      <w:r w:rsidR="00811F14">
        <w:t>3</w:t>
      </w:r>
      <w:r w:rsidR="001844D5">
        <w:t>)</w:t>
      </w:r>
    </w:p>
    <w:p w:rsidR="001844D5" w:rsidRDefault="001844D5" w:rsidP="00447242">
      <w:pPr>
        <w:pStyle w:val="SPIEbodytext"/>
      </w:pPr>
    </w:p>
    <w:p w:rsidR="0004354D" w:rsidRDefault="00BD5403" w:rsidP="0004354D">
      <w:pPr>
        <w:pStyle w:val="SPIEbodytext"/>
        <w:tabs>
          <w:tab w:val="left" w:pos="3570"/>
          <w:tab w:val="center" w:pos="4500"/>
          <w:tab w:val="right" w:pos="9540"/>
        </w:tabs>
        <w:jc w:val="right"/>
      </w:pPr>
      <w:r w:rsidRPr="00BD5403">
        <w:rPr>
          <w:position w:val="-36"/>
        </w:rPr>
        <w:object w:dxaOrig="3960" w:dyaOrig="800">
          <v:shape id="_x0000_i1029" type="#_x0000_t75" style="width:197.2pt;height:40.05pt" o:ole="">
            <v:imagedata r:id="rId16" o:title=""/>
          </v:shape>
          <o:OLEObject Type="Embed" ProgID="Equation.3" ShapeID="_x0000_i1029" DrawAspect="Content" ObjectID="_1299326872" r:id="rId17"/>
        </w:object>
      </w:r>
      <w:r w:rsidR="0004354D">
        <w:tab/>
        <w:t xml:space="preserve">                                                        (</w:t>
      </w:r>
      <w:r w:rsidR="00811F14">
        <w:t>4</w:t>
      </w:r>
      <w:r w:rsidR="0004354D">
        <w:t>)</w:t>
      </w:r>
    </w:p>
    <w:p w:rsidR="0004354D" w:rsidRDefault="003E7939" w:rsidP="0004354D">
      <w:pPr>
        <w:pStyle w:val="SPIEbodytext"/>
      </w:pPr>
      <w:proofErr w:type="gramStart"/>
      <w:r>
        <w:t>where</w:t>
      </w:r>
      <w:proofErr w:type="gramEnd"/>
      <w:r>
        <w:t xml:space="preserve"> R</w:t>
      </w:r>
      <w:r>
        <w:rPr>
          <w:vertAlign w:val="subscript"/>
        </w:rPr>
        <w:t>x</w:t>
      </w:r>
      <w:r>
        <w:t xml:space="preserve"> = R/cos(</w:t>
      </w:r>
      <w:r w:rsidR="00E94758" w:rsidRPr="00E94758">
        <w:rPr>
          <w:i/>
        </w:rPr>
        <w:t>θ</w:t>
      </w:r>
      <w:r>
        <w:t xml:space="preserve">) and </w:t>
      </w:r>
      <w:proofErr w:type="spellStart"/>
      <w:r>
        <w:t>R</w:t>
      </w:r>
      <w:r>
        <w:rPr>
          <w:vertAlign w:val="subscript"/>
        </w:rPr>
        <w:t>y</w:t>
      </w:r>
      <w:proofErr w:type="spellEnd"/>
      <w:r>
        <w:t xml:space="preserve"> = </w:t>
      </w:r>
      <w:proofErr w:type="spellStart"/>
      <w:r>
        <w:t>Rcos</w:t>
      </w:r>
      <w:proofErr w:type="spellEnd"/>
      <w:r>
        <w:t>(</w:t>
      </w:r>
      <w:r w:rsidR="00E94758" w:rsidRPr="00E94758">
        <w:rPr>
          <w:i/>
        </w:rPr>
        <w:t>θ</w:t>
      </w:r>
      <w:r>
        <w:t>).</w:t>
      </w:r>
      <w:r w:rsidR="00D871F0">
        <w:t xml:space="preserve"> L is the fixed distance between the </w:t>
      </w:r>
      <w:r w:rsidR="00117CD7">
        <w:t xml:space="preserve">generation capillary and the </w:t>
      </w:r>
      <w:r w:rsidR="00D871F0">
        <w:t xml:space="preserve">mirror, </w:t>
      </w:r>
      <w:r w:rsidR="00E94758" w:rsidRPr="00E94758">
        <w:rPr>
          <w:i/>
        </w:rPr>
        <w:t>θ</w:t>
      </w:r>
      <w:r w:rsidR="001F2719">
        <w:t xml:space="preserve"> is the angle of the </w:t>
      </w:r>
      <w:r w:rsidR="000A79AB">
        <w:t>mirror</w:t>
      </w:r>
      <w:r w:rsidR="001F2719">
        <w:t xml:space="preserve">, </w:t>
      </w:r>
      <w:r w:rsidR="00D871F0">
        <w:t>and z is the distance from the mirror to a position through the focus, which in this case we want to vary as this provides us with the complex beam parameter at any position through the focus.</w:t>
      </w:r>
      <w:r w:rsidR="0078607C">
        <w:t xml:space="preserve"> These calculations are for a mirror that reflects light back at the same height but different yaw angle, i.e. a mirror that has been rotated about a ve</w:t>
      </w:r>
      <w:r w:rsidR="005813FC">
        <w:t>r</w:t>
      </w:r>
      <w:r w:rsidR="0078607C">
        <w:t>tical axis.</w:t>
      </w:r>
    </w:p>
    <w:p w:rsidR="00CA3D55" w:rsidRDefault="00CA3D55" w:rsidP="0004354D">
      <w:pPr>
        <w:pStyle w:val="SPIEbodytext"/>
      </w:pPr>
    </w:p>
    <w:p w:rsidR="001E4D83" w:rsidRPr="00312E78" w:rsidRDefault="001E4D83" w:rsidP="001E4D83">
      <w:pPr>
        <w:pStyle w:val="Heading1"/>
      </w:pPr>
      <w:r>
        <w:t>Experimental results</w:t>
      </w:r>
    </w:p>
    <w:p w:rsidR="001E4D83" w:rsidRDefault="00B909DA" w:rsidP="001E4D83">
      <w:pPr>
        <w:pStyle w:val="Heading2"/>
        <w:numPr>
          <w:ilvl w:val="0"/>
          <w:numId w:val="0"/>
        </w:numPr>
        <w:rPr>
          <w:b w:val="0"/>
        </w:rPr>
      </w:pPr>
      <w:r>
        <w:rPr>
          <w:b w:val="0"/>
        </w:rPr>
        <w:t>In this section results are presented that show t</w:t>
      </w:r>
      <w:r w:rsidR="00E7636B">
        <w:rPr>
          <w:b w:val="0"/>
        </w:rPr>
        <w:t xml:space="preserve">he intensity profile of the EUV beam measured using </w:t>
      </w:r>
      <w:proofErr w:type="gramStart"/>
      <w:r w:rsidR="00E7636B">
        <w:rPr>
          <w:b w:val="0"/>
        </w:rPr>
        <w:t>an</w:t>
      </w:r>
      <w:proofErr w:type="gramEnd"/>
      <w:r w:rsidR="00E7636B">
        <w:rPr>
          <w:b w:val="0"/>
        </w:rPr>
        <w:t xml:space="preserve"> EUV CCD camera, in steps of 1</w:t>
      </w:r>
      <w:r w:rsidR="00122B2D">
        <w:rPr>
          <w:b w:val="0"/>
        </w:rPr>
        <w:t xml:space="preserve"> </w:t>
      </w:r>
      <w:r w:rsidR="00E7636B">
        <w:rPr>
          <w:b w:val="0"/>
        </w:rPr>
        <w:t>mm through the focus. From this data, all necessary parameters can be accurately extracted. Section 3.1 discusses these beam parameters and how they are determined</w:t>
      </w:r>
      <w:r w:rsidR="00AB1A32">
        <w:rPr>
          <w:b w:val="0"/>
        </w:rPr>
        <w:t xml:space="preserve">. </w:t>
      </w:r>
      <w:r w:rsidR="00117CD7">
        <w:rPr>
          <w:b w:val="0"/>
        </w:rPr>
        <w:t>Of particular interest is</w:t>
      </w:r>
      <w:r>
        <w:rPr>
          <w:b w:val="0"/>
        </w:rPr>
        <w:t xml:space="preserve"> the beam quality parameter </w:t>
      </w:r>
      <w:r w:rsidR="00290C5C">
        <w:rPr>
          <w:b w:val="0"/>
        </w:rPr>
        <w:t>(the M</w:t>
      </w:r>
      <w:r w:rsidR="00290C5C" w:rsidRPr="00290C5C">
        <w:rPr>
          <w:b w:val="0"/>
          <w:vertAlign w:val="superscript"/>
        </w:rPr>
        <w:t>2</w:t>
      </w:r>
      <w:r w:rsidR="00290C5C">
        <w:rPr>
          <w:b w:val="0"/>
        </w:rPr>
        <w:t xml:space="preserve"> value) </w:t>
      </w:r>
      <w:r>
        <w:rPr>
          <w:b w:val="0"/>
        </w:rPr>
        <w:t xml:space="preserve">which </w:t>
      </w:r>
      <w:r w:rsidR="000A79AB">
        <w:rPr>
          <w:b w:val="0"/>
        </w:rPr>
        <w:t>is shown</w:t>
      </w:r>
      <w:r>
        <w:rPr>
          <w:b w:val="0"/>
        </w:rPr>
        <w:t xml:space="preserve"> to be increased upon reflection from the EUV mirror. </w:t>
      </w:r>
      <w:r w:rsidR="00AB1A32">
        <w:rPr>
          <w:b w:val="0"/>
        </w:rPr>
        <w:t>Section 3.2 shows how the theoretical model can be used to optimi</w:t>
      </w:r>
      <w:r w:rsidR="00117CD7">
        <w:rPr>
          <w:b w:val="0"/>
        </w:rPr>
        <w:t>s</w:t>
      </w:r>
      <w:r w:rsidR="00AB1A32">
        <w:rPr>
          <w:b w:val="0"/>
        </w:rPr>
        <w:t>e the focussing arrangement</w:t>
      </w:r>
      <w:r w:rsidR="00290C5C">
        <w:rPr>
          <w:b w:val="0"/>
        </w:rPr>
        <w:t xml:space="preserve"> for both intensity and spot size</w:t>
      </w:r>
      <w:r w:rsidR="00AB1A32">
        <w:rPr>
          <w:b w:val="0"/>
        </w:rPr>
        <w:t>.</w:t>
      </w:r>
      <w:r w:rsidR="00122B2D">
        <w:rPr>
          <w:b w:val="0"/>
        </w:rPr>
        <w:t xml:space="preserve"> Section 3.3 </w:t>
      </w:r>
      <w:r>
        <w:rPr>
          <w:b w:val="0"/>
        </w:rPr>
        <w:t>maps the theoretical phase onto the experimentally observed intensity profiles through the focus, showing that the phase shift is large</w:t>
      </w:r>
      <w:r w:rsidR="00117CD7">
        <w:rPr>
          <w:b w:val="0"/>
        </w:rPr>
        <w:t xml:space="preserve"> but symmetric, and therefore the phase variation cannot explain the experimentally observed diffraction peak splitting.</w:t>
      </w:r>
      <w:r>
        <w:rPr>
          <w:b w:val="0"/>
        </w:rPr>
        <w:t xml:space="preserve"> </w:t>
      </w:r>
      <w:r w:rsidR="00290C5C">
        <w:rPr>
          <w:b w:val="0"/>
        </w:rPr>
        <w:t>Section</w:t>
      </w:r>
      <w:r>
        <w:rPr>
          <w:b w:val="0"/>
        </w:rPr>
        <w:t xml:space="preserve"> 3.4 </w:t>
      </w:r>
      <w:r w:rsidR="004C3D6A">
        <w:rPr>
          <w:b w:val="0"/>
        </w:rPr>
        <w:t>investigates the effect of large-scale surface modulations o</w:t>
      </w:r>
      <w:r w:rsidR="00290C5C">
        <w:rPr>
          <w:b w:val="0"/>
        </w:rPr>
        <w:t>n the surface of the EUV mirror</w:t>
      </w:r>
      <w:r w:rsidR="004C3D6A">
        <w:rPr>
          <w:b w:val="0"/>
        </w:rPr>
        <w:t xml:space="preserve"> and considers whether this effect can explain the </w:t>
      </w:r>
      <w:r w:rsidR="00290C5C">
        <w:rPr>
          <w:b w:val="0"/>
        </w:rPr>
        <w:t xml:space="preserve">apparent </w:t>
      </w:r>
      <w:r w:rsidR="004C3D6A">
        <w:rPr>
          <w:b w:val="0"/>
        </w:rPr>
        <w:t>increase in the beam quality parameter. The effect of sampling a distorted intensity profile</w:t>
      </w:r>
      <w:r w:rsidR="00290C5C">
        <w:rPr>
          <w:b w:val="0"/>
        </w:rPr>
        <w:t xml:space="preserve"> </w:t>
      </w:r>
      <w:r w:rsidR="000A0A65">
        <w:rPr>
          <w:b w:val="0"/>
        </w:rPr>
        <w:t xml:space="preserve">using resolution </w:t>
      </w:r>
      <w:r w:rsidR="00117CD7">
        <w:rPr>
          <w:b w:val="0"/>
        </w:rPr>
        <w:t xml:space="preserve">that is low </w:t>
      </w:r>
      <w:r w:rsidR="000A79AB">
        <w:rPr>
          <w:b w:val="0"/>
        </w:rPr>
        <w:t xml:space="preserve">relative to the size of the focus </w:t>
      </w:r>
      <w:r w:rsidR="00290C5C">
        <w:rPr>
          <w:b w:val="0"/>
        </w:rPr>
        <w:t>is an important consideration</w:t>
      </w:r>
      <w:r w:rsidR="00C6536C">
        <w:rPr>
          <w:b w:val="0"/>
        </w:rPr>
        <w:t xml:space="preserve"> here. Finally, the intensity and phase profile that is predicted by a modulated mirror surface </w:t>
      </w:r>
      <w:r w:rsidR="00290C5C">
        <w:rPr>
          <w:b w:val="0"/>
        </w:rPr>
        <w:t xml:space="preserve">is shown to produce a diffraction pattern that has interference peaks </w:t>
      </w:r>
      <w:r w:rsidR="000A0A65">
        <w:rPr>
          <w:b w:val="0"/>
        </w:rPr>
        <w:t>which</w:t>
      </w:r>
      <w:r w:rsidR="00290C5C">
        <w:rPr>
          <w:b w:val="0"/>
        </w:rPr>
        <w:t xml:space="preserve"> exhibit splitting. This theoretical result shows </w:t>
      </w:r>
      <w:r w:rsidR="000A79AB">
        <w:rPr>
          <w:b w:val="0"/>
        </w:rPr>
        <w:t>excellent</w:t>
      </w:r>
      <w:r w:rsidR="00290C5C">
        <w:rPr>
          <w:b w:val="0"/>
        </w:rPr>
        <w:t xml:space="preserve"> </w:t>
      </w:r>
      <w:r w:rsidR="000A79AB">
        <w:rPr>
          <w:b w:val="0"/>
        </w:rPr>
        <w:t xml:space="preserve">qualitative </w:t>
      </w:r>
      <w:r w:rsidR="00290C5C">
        <w:rPr>
          <w:b w:val="0"/>
        </w:rPr>
        <w:t xml:space="preserve">agreement with experimentally observed diffraction results using the </w:t>
      </w:r>
      <w:r w:rsidR="000A79AB">
        <w:rPr>
          <w:b w:val="0"/>
        </w:rPr>
        <w:t>focussing arrangement that has been simulated,</w:t>
      </w:r>
      <w:r w:rsidR="00290C5C">
        <w:rPr>
          <w:b w:val="0"/>
        </w:rPr>
        <w:t xml:space="preserve"> and therefore giv</w:t>
      </w:r>
      <w:r w:rsidR="000A79AB">
        <w:rPr>
          <w:b w:val="0"/>
        </w:rPr>
        <w:t>es</w:t>
      </w:r>
      <w:r w:rsidR="00290C5C">
        <w:rPr>
          <w:b w:val="0"/>
        </w:rPr>
        <w:t xml:space="preserve"> further evidence that the mirror surface figure is affecting the quality of the EUV beam. </w:t>
      </w:r>
    </w:p>
    <w:p w:rsidR="00E7636B" w:rsidRDefault="00E7636B" w:rsidP="00E7636B">
      <w:pPr>
        <w:pStyle w:val="Heading2"/>
      </w:pPr>
      <w:r>
        <w:t>Beam quality calculation</w:t>
      </w:r>
    </w:p>
    <w:p w:rsidR="00AB1A32" w:rsidRDefault="00AB1A32" w:rsidP="00E7636B">
      <w:pPr>
        <w:pStyle w:val="SPIEbodytext"/>
      </w:pPr>
      <w:r>
        <w:t xml:space="preserve">In this section we </w:t>
      </w:r>
      <w:r w:rsidR="000A79AB">
        <w:t>s</w:t>
      </w:r>
      <w:r>
        <w:t xml:space="preserve">how </w:t>
      </w:r>
      <w:r w:rsidR="000A79AB">
        <w:t xml:space="preserve">how </w:t>
      </w:r>
      <w:r>
        <w:t>the</w:t>
      </w:r>
      <w:r w:rsidR="00E7636B">
        <w:t xml:space="preserve"> mirror angle, beam M</w:t>
      </w:r>
      <w:r w:rsidR="00E7636B" w:rsidRPr="003564C5">
        <w:rPr>
          <w:vertAlign w:val="superscript"/>
        </w:rPr>
        <w:t>2</w:t>
      </w:r>
      <w:r w:rsidR="00E7636B">
        <w:t xml:space="preserve">, and the spot size inside the capillary where the EUV </w:t>
      </w:r>
      <w:r w:rsidR="001E72DE">
        <w:t>i</w:t>
      </w:r>
      <w:r w:rsidR="00E7636B">
        <w:t>s generated</w:t>
      </w:r>
      <w:r>
        <w:t xml:space="preserve"> can be determined from the intensity profile of the EUV beam through the </w:t>
      </w:r>
      <w:r w:rsidR="00C6536C">
        <w:t xml:space="preserve">astigmatic </w:t>
      </w:r>
      <w:r>
        <w:t>focus</w:t>
      </w:r>
      <w:r w:rsidR="00E7636B">
        <w:t>.</w:t>
      </w:r>
    </w:p>
    <w:p w:rsidR="00E7636B" w:rsidRDefault="00AB1A32" w:rsidP="00E7636B">
      <w:pPr>
        <w:pStyle w:val="SPIEbodytext"/>
      </w:pPr>
      <w:r>
        <w:t xml:space="preserve">Figure 2 shows the experimentally measured </w:t>
      </w:r>
      <w:r w:rsidR="001E72DE">
        <w:t>spot size</w:t>
      </w:r>
      <w:r>
        <w:t xml:space="preserve"> for the horizontal </w:t>
      </w:r>
      <w:r w:rsidR="000A79AB">
        <w:t>(</w:t>
      </w:r>
      <w:r w:rsidR="00B516DD">
        <w:t>x</w:t>
      </w:r>
      <w:r w:rsidR="000A79AB">
        <w:t>) and</w:t>
      </w:r>
      <w:r>
        <w:t xml:space="preserve"> vertical </w:t>
      </w:r>
      <w:r w:rsidR="000A79AB">
        <w:t>(</w:t>
      </w:r>
      <w:r w:rsidR="00B516DD">
        <w:t>+</w:t>
      </w:r>
      <w:r w:rsidR="000A79AB">
        <w:t xml:space="preserve">) </w:t>
      </w:r>
      <w:r>
        <w:t>axes</w:t>
      </w:r>
      <w:r w:rsidR="00C6536C">
        <w:t>. The line foci correspond to points of inflexion in the horizontal and vertical axes curves. The vertical focus exists at ~</w:t>
      </w:r>
      <w:r w:rsidR="001E72DE">
        <w:t>0.</w:t>
      </w:r>
      <w:r w:rsidR="00C6536C">
        <w:t>247 m, the CLC ~</w:t>
      </w:r>
      <w:r w:rsidR="001E72DE">
        <w:t>0.</w:t>
      </w:r>
      <w:r w:rsidR="00C6536C">
        <w:t xml:space="preserve">250 m, and </w:t>
      </w:r>
      <w:r w:rsidR="001E72DE">
        <w:t xml:space="preserve">the </w:t>
      </w:r>
      <w:r w:rsidR="00C6536C">
        <w:t>horizontal focus ~</w:t>
      </w:r>
      <w:r w:rsidR="001E72DE">
        <w:t>0.</w:t>
      </w:r>
      <w:r w:rsidR="00C6536C">
        <w:t xml:space="preserve">254 m. </w:t>
      </w:r>
      <w:r w:rsidR="001E72DE">
        <w:t>T</w:t>
      </w:r>
      <w:r>
        <w:t>he best fit theoretical curves</w:t>
      </w:r>
      <w:r w:rsidR="007B66CE">
        <w:t xml:space="preserve"> (solid lines)</w:t>
      </w:r>
      <w:r w:rsidR="001E72DE">
        <w:t xml:space="preserve"> are calculated by utilising </w:t>
      </w:r>
      <w:r>
        <w:t xml:space="preserve">the ABCD matrix model discussed in Section 2.2. This approach is more accurate than simply fitting the data points </w:t>
      </w:r>
      <w:r w:rsidR="001B41BC">
        <w:t xml:space="preserve">for the individual axes </w:t>
      </w:r>
      <w:r>
        <w:t>to</w:t>
      </w:r>
      <w:r w:rsidR="001B41BC">
        <w:t xml:space="preserve"> a Gaussian beam propagation equation as the angle of the mirror changes its</w:t>
      </w:r>
      <w:r w:rsidR="00C6536C">
        <w:t xml:space="preserve"> apparent curvature for each axi</w:t>
      </w:r>
      <w:r w:rsidR="001B41BC">
        <w:t>s, and hence all the parameters are to some extent interdependent.</w:t>
      </w:r>
      <w:r w:rsidR="00E7636B">
        <w:t xml:space="preserve"> Firstly, the mirror angle affects the relative separation of the line </w:t>
      </w:r>
      <w:r w:rsidR="00C6536C">
        <w:t>foci</w:t>
      </w:r>
      <w:r w:rsidR="00E7636B">
        <w:t xml:space="preserve"> and can therefore be easily determined.</w:t>
      </w:r>
      <w:r w:rsidR="001B41BC">
        <w:t xml:space="preserve"> It does however have a secondary effect on the ROC for the two</w:t>
      </w:r>
      <w:r w:rsidR="00E7636B">
        <w:t xml:space="preserve"> </w:t>
      </w:r>
      <w:r w:rsidR="001B41BC">
        <w:t>axes and hence must be determined first. Once the angle has been determined, both the beam M</w:t>
      </w:r>
      <w:r w:rsidR="001B41BC" w:rsidRPr="001B41BC">
        <w:rPr>
          <w:vertAlign w:val="superscript"/>
        </w:rPr>
        <w:t>2</w:t>
      </w:r>
      <w:r w:rsidR="001B41BC">
        <w:t xml:space="preserve"> and the focussed spot size (</w:t>
      </w:r>
      <w:r w:rsidR="00E94758" w:rsidRPr="00E94758">
        <w:rPr>
          <w:i/>
        </w:rPr>
        <w:t>w</w:t>
      </w:r>
      <w:r w:rsidR="001B41BC" w:rsidRPr="00AB1A32">
        <w:rPr>
          <w:vertAlign w:val="subscript"/>
        </w:rPr>
        <w:t>0</w:t>
      </w:r>
      <w:r w:rsidR="001B41BC">
        <w:t>) can be uniquely determined as increasing the M</w:t>
      </w:r>
      <w:r w:rsidR="001B41BC" w:rsidRPr="001B41BC">
        <w:rPr>
          <w:vertAlign w:val="superscript"/>
        </w:rPr>
        <w:t>2</w:t>
      </w:r>
      <w:r w:rsidR="001B41BC">
        <w:t xml:space="preserve"> increases the </w:t>
      </w:r>
      <w:r w:rsidR="000A79AB">
        <w:t xml:space="preserve">beam </w:t>
      </w:r>
      <w:r w:rsidR="001B41BC">
        <w:t xml:space="preserve">size </w:t>
      </w:r>
      <w:r w:rsidR="000A79AB">
        <w:t>at both the</w:t>
      </w:r>
      <w:r w:rsidR="001B41BC">
        <w:t xml:space="preserve"> focus and t</w:t>
      </w:r>
      <w:r w:rsidR="000A79AB">
        <w:t>he far-field</w:t>
      </w:r>
      <w:r w:rsidR="001B41BC">
        <w:t>, whilst increasing the focussed spot size directly decrease</w:t>
      </w:r>
      <w:r w:rsidR="000A79AB">
        <w:t>s</w:t>
      </w:r>
      <w:r w:rsidR="001B41BC">
        <w:t xml:space="preserve"> the </w:t>
      </w:r>
      <w:r w:rsidR="000A79AB">
        <w:t xml:space="preserve">beam </w:t>
      </w:r>
      <w:r w:rsidR="001B41BC">
        <w:t>size</w:t>
      </w:r>
      <w:r w:rsidR="000A79AB">
        <w:t xml:space="preserve"> in the far-field</w:t>
      </w:r>
      <w:r w:rsidR="001B41BC">
        <w:t xml:space="preserve">. As the generation and focussing geometries and distances are known, the calculation of these parameters enables the size of the EUV focus </w:t>
      </w:r>
      <w:r w:rsidR="001E72DE">
        <w:t xml:space="preserve">at the point of generation </w:t>
      </w:r>
      <w:r w:rsidR="001B41BC">
        <w:t xml:space="preserve">inside the capillary to be determined. This corresponds to the spatial properties of the EUV when </w:t>
      </w:r>
      <w:r w:rsidR="001B41BC">
        <w:lastRenderedPageBreak/>
        <w:t xml:space="preserve">it is generated, and therefore provides useful information. </w:t>
      </w:r>
      <w:r w:rsidR="00E7636B">
        <w:t xml:space="preserve">The </w:t>
      </w:r>
      <w:r w:rsidR="007B66CE">
        <w:t xml:space="preserve">mirror </w:t>
      </w:r>
      <w:r w:rsidR="00E7636B">
        <w:t xml:space="preserve">angle and capillary spot size </w:t>
      </w:r>
      <w:r w:rsidR="007B66CE">
        <w:t>are</w:t>
      </w:r>
      <w:r w:rsidR="00E7636B">
        <w:t xml:space="preserve"> determined to be 9</w:t>
      </w:r>
      <w:r w:rsidR="00435322">
        <w:t xml:space="preserve">.55 </w:t>
      </w:r>
      <w:r w:rsidR="00E7636B">
        <w:t>±</w:t>
      </w:r>
      <w:r w:rsidR="00435322">
        <w:t xml:space="preserve"> </w:t>
      </w:r>
      <w:r w:rsidR="00E7636B">
        <w:t>0.</w:t>
      </w:r>
      <w:r w:rsidR="00435322">
        <w:t>1</w:t>
      </w:r>
      <w:r w:rsidR="00E7636B">
        <w:t xml:space="preserve"> degrees (directly observed by eye to be 10 degrees) and 65</w:t>
      </w:r>
      <w:r w:rsidR="000A79AB">
        <w:t xml:space="preserve"> </w:t>
      </w:r>
      <w:r w:rsidR="00E7636B">
        <w:t>±</w:t>
      </w:r>
      <w:r w:rsidR="000A79AB">
        <w:t xml:space="preserve"> </w:t>
      </w:r>
      <w:r w:rsidR="00E7636B">
        <w:t>5 µm. The M</w:t>
      </w:r>
      <w:r w:rsidR="00E7636B" w:rsidRPr="006A42D3">
        <w:rPr>
          <w:vertAlign w:val="superscript"/>
        </w:rPr>
        <w:t>2</w:t>
      </w:r>
      <w:r w:rsidR="00E7636B">
        <w:t xml:space="preserve"> in </w:t>
      </w:r>
      <w:r w:rsidR="00B516DD">
        <w:t>the horizontal and vertical axes</w:t>
      </w:r>
      <w:r w:rsidR="00E7636B">
        <w:t xml:space="preserve"> are 1</w:t>
      </w:r>
      <w:r w:rsidR="009845DF">
        <w:t>4</w:t>
      </w:r>
      <w:r w:rsidR="000A79AB">
        <w:t xml:space="preserve">.0 </w:t>
      </w:r>
      <w:r w:rsidR="00E7636B">
        <w:t>±</w:t>
      </w:r>
      <w:r w:rsidR="000A79AB">
        <w:t xml:space="preserve"> </w:t>
      </w:r>
      <w:r w:rsidR="00E7636B">
        <w:t xml:space="preserve">1 and </w:t>
      </w:r>
      <w:r w:rsidR="009845DF">
        <w:t>16.6</w:t>
      </w:r>
      <w:r w:rsidR="000A79AB">
        <w:t xml:space="preserve"> </w:t>
      </w:r>
      <w:r w:rsidR="00E7636B">
        <w:t>±</w:t>
      </w:r>
      <w:r w:rsidR="000A79AB">
        <w:t xml:space="preserve"> </w:t>
      </w:r>
      <w:r w:rsidR="00E7636B">
        <w:t>1.</w:t>
      </w:r>
    </w:p>
    <w:p w:rsidR="00E7636B" w:rsidRDefault="00CC3BE7" w:rsidP="00E7636B">
      <w:pPr>
        <w:pStyle w:val="SPIEbodytext"/>
        <w:jc w:val="center"/>
      </w:pPr>
      <w:r>
        <w:rPr>
          <w:noProof/>
          <w:lang w:val="en-GB" w:eastAsia="en-GB"/>
        </w:rPr>
        <w:drawing>
          <wp:inline distT="0" distB="0" distL="0" distR="0">
            <wp:extent cx="4643286" cy="3371353"/>
            <wp:effectExtent l="19050" t="0" r="4914" b="0"/>
            <wp:docPr id="9" name="Picture 7" descr="Z:\ben\Documents\Work\data\20090105\focussing paper files\figures\spot_size_through_focus_changing_M2__graysca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Z:\ben\Documents\Work\data\20090105\focussing paper files\figures\spot_size_through_focus_changing_M2__grayscale.png"/>
                    <pic:cNvPicPr>
                      <a:picLocks noChangeAspect="1" noChangeArrowheads="1"/>
                    </pic:cNvPicPr>
                  </pic:nvPicPr>
                  <pic:blipFill>
                    <a:blip r:embed="rId18"/>
                    <a:srcRect t="4018" b="1339"/>
                    <a:stretch>
                      <a:fillRect/>
                    </a:stretch>
                  </pic:blipFill>
                  <pic:spPr bwMode="auto">
                    <a:xfrm>
                      <a:off x="0" y="0"/>
                      <a:ext cx="4643286" cy="3371353"/>
                    </a:xfrm>
                    <a:prstGeom prst="rect">
                      <a:avLst/>
                    </a:prstGeom>
                    <a:noFill/>
                    <a:ln w="9525">
                      <a:noFill/>
                      <a:miter lim="800000"/>
                      <a:headEnd/>
                      <a:tailEnd/>
                    </a:ln>
                  </pic:spPr>
                </pic:pic>
              </a:graphicData>
            </a:graphic>
          </wp:inline>
        </w:drawing>
      </w:r>
    </w:p>
    <w:p w:rsidR="00B516DD" w:rsidRPr="00485F67" w:rsidRDefault="00E7636B" w:rsidP="00B516DD">
      <w:pPr>
        <w:pStyle w:val="StyleSPIEfigurecaption"/>
      </w:pPr>
      <w:r>
        <w:t xml:space="preserve">Fig. </w:t>
      </w:r>
      <w:r w:rsidR="00AB1A32">
        <w:t>2</w:t>
      </w:r>
      <w:r>
        <w:t xml:space="preserve">. </w:t>
      </w:r>
      <w:r w:rsidR="000A79AB">
        <w:t>Experimentally observed horizontal (x) and vertical (+) spot si</w:t>
      </w:r>
      <w:r w:rsidR="00E7164B">
        <w:t>zes through the astigmatic focus, where the</w:t>
      </w:r>
      <w:r w:rsidR="000A79AB">
        <w:t xml:space="preserve"> solid lines correspond to</w:t>
      </w:r>
      <w:r w:rsidR="00E7164B">
        <w:t xml:space="preserve"> a mirror angle of 9.55 degrees</w:t>
      </w:r>
      <w:r w:rsidR="000A79AB">
        <w:t xml:space="preserve"> and M</w:t>
      </w:r>
      <w:r w:rsidR="000A79AB" w:rsidRPr="000A79AB">
        <w:rPr>
          <w:vertAlign w:val="superscript"/>
        </w:rPr>
        <w:t>2</w:t>
      </w:r>
      <w:r w:rsidR="000A79AB">
        <w:t xml:space="preserve"> values of 14 and 16.1</w:t>
      </w:r>
      <w:r w:rsidR="00B516DD">
        <w:t xml:space="preserve"> for the two beam axes</w:t>
      </w:r>
      <w:r w:rsidR="000A79AB">
        <w:t xml:space="preserve">. </w:t>
      </w:r>
      <w:r>
        <w:t xml:space="preserve">Also showing </w:t>
      </w:r>
      <w:r w:rsidR="00FE2805">
        <w:t xml:space="preserve">the </w:t>
      </w:r>
      <w:r>
        <w:t xml:space="preserve">effect on </w:t>
      </w:r>
      <w:r w:rsidR="00B516DD">
        <w:t xml:space="preserve">the focussed </w:t>
      </w:r>
      <w:r>
        <w:t>spot size if the M</w:t>
      </w:r>
      <w:r w:rsidRPr="00B516DD">
        <w:rPr>
          <w:vertAlign w:val="superscript"/>
        </w:rPr>
        <w:t>2</w:t>
      </w:r>
      <w:r w:rsidR="00B516DD">
        <w:rPr>
          <w:vertAlign w:val="superscript"/>
        </w:rPr>
        <w:t xml:space="preserve"> </w:t>
      </w:r>
      <w:r>
        <w:t>increase by the mirror was only to 10 (dashed line) and 5 (dotted line).</w:t>
      </w:r>
      <w:r w:rsidR="00FE2805">
        <w:t xml:space="preserve"> </w:t>
      </w:r>
      <w:r w:rsidR="00485F67">
        <w:t>The figure shows that a reduced M</w:t>
      </w:r>
      <w:r w:rsidR="00485F67" w:rsidRPr="00485F67">
        <w:rPr>
          <w:vertAlign w:val="superscript"/>
        </w:rPr>
        <w:t>2</w:t>
      </w:r>
      <w:r w:rsidR="00485F67">
        <w:t xml:space="preserve"> will not </w:t>
      </w:r>
      <w:r w:rsidR="001E72DE">
        <w:t xml:space="preserve">significantly </w:t>
      </w:r>
      <w:r w:rsidR="00485F67">
        <w:t xml:space="preserve">decrease the spot size at the CLC, and </w:t>
      </w:r>
      <w:r w:rsidR="001E72DE">
        <w:t xml:space="preserve">therefore </w:t>
      </w:r>
      <w:r w:rsidR="00485F67">
        <w:t>instead the astigmatism is the limiting factor.</w:t>
      </w:r>
    </w:p>
    <w:p w:rsidR="00383FB2" w:rsidRDefault="009845DF" w:rsidP="00E7636B">
      <w:pPr>
        <w:pStyle w:val="SPIEbodytext"/>
      </w:pPr>
      <w:r>
        <w:t xml:space="preserve">The </w:t>
      </w:r>
      <w:r w:rsidR="00DD22F1">
        <w:t xml:space="preserve">analysis above implies that the </w:t>
      </w:r>
      <w:r w:rsidR="00157FAB">
        <w:t>EUV at the point of generation inside the capillary has a radius of 65 ± 5</w:t>
      </w:r>
      <w:r w:rsidR="000A79AB">
        <w:t xml:space="preserve"> </w:t>
      </w:r>
      <w:r w:rsidR="00157FAB">
        <w:t>µm.</w:t>
      </w:r>
      <w:r w:rsidR="00DD22F1">
        <w:t xml:space="preserve"> This is unlikely for the following reason. The EUV beam is generated only where the fundamental laser light is sufficiently intense. </w:t>
      </w:r>
      <w:r w:rsidR="00383FB2">
        <w:t xml:space="preserve">As the boundary conditions for an electric field inside a dielectric capillary result in zero intensity at the edges </w:t>
      </w:r>
      <w:r w:rsidR="00383FB2" w:rsidRPr="00292BBC">
        <w:rPr>
          <w:i/>
        </w:rPr>
        <w:t>and</w:t>
      </w:r>
      <w:r w:rsidR="00383FB2">
        <w:t xml:space="preserve"> the high-order capillary modes are lossy and therefore do not exist at the EUV generation point</w:t>
      </w:r>
      <w:r w:rsidR="00B516DD">
        <w:t xml:space="preserve"> towards the end of the capillary</w:t>
      </w:r>
      <w:r w:rsidR="00292BBC">
        <w:t xml:space="preserve">, the EUV beam must </w:t>
      </w:r>
      <w:r w:rsidR="006B0612">
        <w:t>be significantly smaller than 65 um. Radial-phase matching calculations have shown that for an identical setup, the theoretical XUV radius is</w:t>
      </w:r>
      <w:r w:rsidR="00292BBC">
        <w:t xml:space="preserve"> ~</w:t>
      </w:r>
      <w:r w:rsidR="006B0612">
        <w:t>1</w:t>
      </w:r>
      <w:r w:rsidR="00292BBC">
        <w:t>5 µm [</w:t>
      </w:r>
      <w:r w:rsidR="000A39D4">
        <w:t>11</w:t>
      </w:r>
      <w:r w:rsidR="00292BBC">
        <w:t>].</w:t>
      </w:r>
    </w:p>
    <w:p w:rsidR="006B0612" w:rsidRDefault="000E1037" w:rsidP="00E7636B">
      <w:pPr>
        <w:pStyle w:val="SPIEbodytext"/>
      </w:pPr>
      <w:r>
        <w:t xml:space="preserve">Using the ABCD matrix framework and working backwards from the data in figure 2, </w:t>
      </w:r>
      <w:r w:rsidR="006B0612">
        <w:t>the size of the EUV beam at the position of the multilayer mirror can be calculated. Using this and the calculated generated spot size of 15 µm gives an M</w:t>
      </w:r>
      <w:r w:rsidR="006B0612" w:rsidRPr="006B0612">
        <w:rPr>
          <w:vertAlign w:val="superscript"/>
        </w:rPr>
        <w:t>2</w:t>
      </w:r>
      <w:r w:rsidR="006B0612">
        <w:t xml:space="preserve"> value of </w:t>
      </w:r>
      <w:r w:rsidR="005D0C31">
        <w:t>~3</w:t>
      </w:r>
      <w:r w:rsidR="006B0612">
        <w:t xml:space="preserve">, where the sensitivity on the </w:t>
      </w:r>
      <w:r w:rsidR="00B516DD">
        <w:t xml:space="preserve">generated </w:t>
      </w:r>
      <w:r w:rsidR="006B0612">
        <w:t>spot size is such that 15 ± 5 µm</w:t>
      </w:r>
      <w:r w:rsidR="005D0C31">
        <w:t xml:space="preserve"> implies a </w:t>
      </w:r>
      <w:r>
        <w:t xml:space="preserve">generated </w:t>
      </w:r>
      <w:r w:rsidR="005D0C31">
        <w:t>EUV M</w:t>
      </w:r>
      <w:r w:rsidR="005D0C31" w:rsidRPr="005D0C31">
        <w:rPr>
          <w:vertAlign w:val="superscript"/>
        </w:rPr>
        <w:t>2</w:t>
      </w:r>
      <w:r w:rsidR="005D0C31">
        <w:t xml:space="preserve"> of 3 ± 1</w:t>
      </w:r>
      <w:r w:rsidR="0031333C">
        <w:t xml:space="preserve">. </w:t>
      </w:r>
      <w:r w:rsidR="005D0C31">
        <w:t>The generated M</w:t>
      </w:r>
      <w:r w:rsidR="005D0C31" w:rsidRPr="005D0C31">
        <w:rPr>
          <w:vertAlign w:val="superscript"/>
        </w:rPr>
        <w:t>2</w:t>
      </w:r>
      <w:r w:rsidR="005D0C31">
        <w:t xml:space="preserve"> is therefore different to the M</w:t>
      </w:r>
      <w:r w:rsidR="005D0C31" w:rsidRPr="005D0C31">
        <w:rPr>
          <w:vertAlign w:val="superscript"/>
        </w:rPr>
        <w:t>2</w:t>
      </w:r>
      <w:r w:rsidR="005D0C31">
        <w:t xml:space="preserve"> value measured at the focus. The likely reason here is that although the surface roughness of the multilayer mirror is sub nanometer, the surface figure (quoted as less than λ/10 at 663 nm) of the mirror is such that a variable phase shift is imparted upon the EUV beam, causing the beam quality to be degraded. </w:t>
      </w:r>
      <w:r w:rsidR="0031333C">
        <w:t xml:space="preserve">A surface figure of λ/10 at 633 </w:t>
      </w:r>
      <w:r w:rsidR="001E72DE">
        <w:t xml:space="preserve">nm </w:t>
      </w:r>
      <w:r w:rsidR="0031333C">
        <w:t>corresponds to a value of ~2λ at 30 nm</w:t>
      </w:r>
      <w:r>
        <w:t>, and therefore a significant phase shift could occur across the EUV beam should the mirror surface deviate at the point of illumination</w:t>
      </w:r>
      <w:r w:rsidR="0031333C">
        <w:t xml:space="preserve">. </w:t>
      </w:r>
      <w:r w:rsidR="005D0C31">
        <w:t>A model used to quantify this proposition is presented in section 3.4.</w:t>
      </w:r>
      <w:r w:rsidR="00122B2D">
        <w:t xml:space="preserve"> </w:t>
      </w:r>
      <w:r w:rsidR="005C6804">
        <w:t xml:space="preserve">However, as shown in figure 2, </w:t>
      </w:r>
      <w:r w:rsidR="0020129E">
        <w:t>if the proposed increase in the M</w:t>
      </w:r>
      <w:r w:rsidR="0020129E" w:rsidRPr="0020129E">
        <w:rPr>
          <w:vertAlign w:val="superscript"/>
        </w:rPr>
        <w:t>2</w:t>
      </w:r>
      <w:r w:rsidR="0020129E">
        <w:t xml:space="preserve"> was reduced to 10 or 5 instead of ~15, the spot size at the CLC would only decrease in size by a few microns. Instead, the astigmatism is the limiting factor</w:t>
      </w:r>
      <w:r w:rsidR="005C6804">
        <w:t xml:space="preserve"> </w:t>
      </w:r>
      <w:r w:rsidR="0020129E">
        <w:t>for the spot size. The relationship between the spot size and the mirror angle is discussed further in the next section.</w:t>
      </w:r>
    </w:p>
    <w:p w:rsidR="001E4D83" w:rsidRDefault="001D318A" w:rsidP="001E4D83">
      <w:pPr>
        <w:pStyle w:val="Heading2"/>
      </w:pPr>
      <w:r>
        <w:t>Astigmatic i</w:t>
      </w:r>
      <w:r w:rsidR="001E4D83">
        <w:t>ntensity profile through the focus</w:t>
      </w:r>
    </w:p>
    <w:p w:rsidR="006F1550" w:rsidRDefault="007B66CE" w:rsidP="000F2091">
      <w:pPr>
        <w:pStyle w:val="SPIEbodytext"/>
      </w:pPr>
      <w:r>
        <w:t xml:space="preserve">The theoretical model described in section </w:t>
      </w:r>
      <w:r w:rsidR="0020129E">
        <w:t>2 has been</w:t>
      </w:r>
      <w:r>
        <w:t xml:space="preserve"> adapted to </w:t>
      </w:r>
      <w:r w:rsidR="0020129E">
        <w:t xml:space="preserve">calculate the spatial intensity profile </w:t>
      </w:r>
      <w:r w:rsidR="001E72DE">
        <w:t>at</w:t>
      </w:r>
      <w:r w:rsidR="0020129E">
        <w:t xml:space="preserve"> the resolution of the EUV CCD</w:t>
      </w:r>
      <w:r>
        <w:t xml:space="preserve">. Figure </w:t>
      </w:r>
      <w:r w:rsidR="00280353">
        <w:t>3</w:t>
      </w:r>
      <w:r>
        <w:t xml:space="preserve"> shows a-c) the experimentally observed spatial intensity profile at the two line foci and the CL</w:t>
      </w:r>
      <w:r w:rsidR="001E72DE">
        <w:t>C</w:t>
      </w:r>
      <w:r>
        <w:t xml:space="preserve"> </w:t>
      </w:r>
      <w:r w:rsidR="0068608B">
        <w:t>and</w:t>
      </w:r>
      <w:r>
        <w:t xml:space="preserve"> the theoretical predictions d-f) </w:t>
      </w:r>
      <w:r w:rsidR="0068608B">
        <w:t xml:space="preserve">corresponding to </w:t>
      </w:r>
      <w:r w:rsidR="0020129E">
        <w:t xml:space="preserve">parameter </w:t>
      </w:r>
      <w:r w:rsidR="0068608B">
        <w:t>values extracted from fig. 2</w:t>
      </w:r>
      <w:r>
        <w:t xml:space="preserve">. </w:t>
      </w:r>
      <w:r w:rsidR="000F2091">
        <w:t xml:space="preserve">In both cases the pixel size is 13 µm. </w:t>
      </w:r>
      <w:r w:rsidR="009730E9">
        <w:t xml:space="preserve">The theoretically predicted profiles </w:t>
      </w:r>
      <w:r w:rsidR="0020129E">
        <w:t>show strong agreement</w:t>
      </w:r>
      <w:r w:rsidR="009730E9">
        <w:t xml:space="preserve"> with the experimentally observed results. However, they are not identical for two reasons. Firstly, the experimenta</w:t>
      </w:r>
      <w:r w:rsidR="0020129E">
        <w:t>l</w:t>
      </w:r>
      <w:r w:rsidR="009730E9">
        <w:t>l</w:t>
      </w:r>
      <w:r w:rsidR="0020129E">
        <w:t>y</w:t>
      </w:r>
      <w:r w:rsidR="009730E9">
        <w:t xml:space="preserve"> recorded intensity profiles are not centered over a single pixel. This can explain the difference in the relative int</w:t>
      </w:r>
      <w:r w:rsidR="001E72DE">
        <w:t>ensities of the central pixels.</w:t>
      </w:r>
      <w:r w:rsidR="0061444D">
        <w:t xml:space="preserve"> The s</w:t>
      </w:r>
      <w:r w:rsidR="001E72DE">
        <w:t>econd</w:t>
      </w:r>
      <w:r w:rsidR="0061444D">
        <w:t xml:space="preserve"> reason is due to</w:t>
      </w:r>
      <w:r w:rsidR="001E72DE">
        <w:t xml:space="preserve"> the </w:t>
      </w:r>
      <w:r w:rsidR="0061444D">
        <w:t xml:space="preserve">limitation </w:t>
      </w:r>
      <w:r w:rsidR="001E72DE">
        <w:t xml:space="preserve">of </w:t>
      </w:r>
      <w:r w:rsidR="0061444D">
        <w:t>describing</w:t>
      </w:r>
      <w:r w:rsidR="001E72DE">
        <w:t xml:space="preserve"> a </w:t>
      </w:r>
      <w:r w:rsidR="0061444D">
        <w:t>complex spatial profile by using a single scalar quantity (the M</w:t>
      </w:r>
      <w:r w:rsidR="0061444D" w:rsidRPr="0061444D">
        <w:rPr>
          <w:vertAlign w:val="superscript"/>
        </w:rPr>
        <w:t>2</w:t>
      </w:r>
      <w:r w:rsidR="0061444D">
        <w:t xml:space="preserve"> value). Whilst the width of the </w:t>
      </w:r>
      <w:r w:rsidR="0061444D">
        <w:lastRenderedPageBreak/>
        <w:t>experimental beam as it propagates has been successfully modelled, the M</w:t>
      </w:r>
      <w:r w:rsidR="0061444D" w:rsidRPr="0061444D">
        <w:rPr>
          <w:vertAlign w:val="superscript"/>
        </w:rPr>
        <w:t>2</w:t>
      </w:r>
      <w:r w:rsidR="0061444D">
        <w:t xml:space="preserve"> value does not contain information on the actual spatial profile. Instead the spatial intensity profile is modelled as a Gaussian which diverges by a factor defined by the beam quality parameter. </w:t>
      </w:r>
      <w:r w:rsidR="000F2091">
        <w:t>Th</w:t>
      </w:r>
      <w:r w:rsidR="0061444D">
        <w:t xml:space="preserve">e cause of the degraded intensity profile </w:t>
      </w:r>
      <w:r w:rsidR="000F2091">
        <w:t>is explored further in section 3.4, where the effect of a modulated mirror surface is simulated.</w:t>
      </w:r>
    </w:p>
    <w:p w:rsidR="00A14E59" w:rsidRDefault="00A14E59" w:rsidP="00A14E59">
      <w:pPr>
        <w:pStyle w:val="StyleSPIEfigurecaption"/>
        <w:jc w:val="center"/>
      </w:pPr>
      <w:r>
        <w:rPr>
          <w:noProof/>
          <w:lang w:val="en-GB" w:eastAsia="en-GB"/>
        </w:rPr>
        <w:drawing>
          <wp:inline distT="0" distB="0" distL="0" distR="0">
            <wp:extent cx="5236721" cy="3822989"/>
            <wp:effectExtent l="19050" t="0" r="2029" b="0"/>
            <wp:docPr id="12" name="Picture 9" descr="Z:\ben\Documents\Work\data\20090105\focussing paper files\figures\mirror_paper_figure_exp_v_theory_intensity_profile__graysca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Z:\ben\Documents\Work\data\20090105\focussing paper files\figures\mirror_paper_figure_exp_v_theory_intensity_profile__grayscale.png"/>
                    <pic:cNvPicPr>
                      <a:picLocks noChangeAspect="1" noChangeArrowheads="1"/>
                    </pic:cNvPicPr>
                  </pic:nvPicPr>
                  <pic:blipFill>
                    <a:blip r:embed="rId19" cstate="print"/>
                    <a:srcRect/>
                    <a:stretch>
                      <a:fillRect/>
                    </a:stretch>
                  </pic:blipFill>
                  <pic:spPr bwMode="auto">
                    <a:xfrm>
                      <a:off x="0" y="0"/>
                      <a:ext cx="5238491" cy="3824281"/>
                    </a:xfrm>
                    <a:prstGeom prst="rect">
                      <a:avLst/>
                    </a:prstGeom>
                    <a:noFill/>
                    <a:ln w="9525">
                      <a:noFill/>
                      <a:miter lim="800000"/>
                      <a:headEnd/>
                      <a:tailEnd/>
                    </a:ln>
                  </pic:spPr>
                </pic:pic>
              </a:graphicData>
            </a:graphic>
          </wp:inline>
        </w:drawing>
      </w:r>
    </w:p>
    <w:p w:rsidR="002C781F" w:rsidRDefault="004521BA" w:rsidP="002C781F">
      <w:pPr>
        <w:pStyle w:val="StyleSPIEfigurecaption"/>
      </w:pPr>
      <w:r>
        <w:t xml:space="preserve">Fig. </w:t>
      </w:r>
      <w:r w:rsidR="00280353">
        <w:t>3</w:t>
      </w:r>
      <w:r>
        <w:t xml:space="preserve">. Experimental </w:t>
      </w:r>
      <w:r w:rsidR="00280353">
        <w:t xml:space="preserve">a-c) </w:t>
      </w:r>
      <w:r>
        <w:t xml:space="preserve">and theoretical </w:t>
      </w:r>
      <w:r w:rsidR="00280353">
        <w:t xml:space="preserve">d-f) </w:t>
      </w:r>
      <w:r>
        <w:t>intensity profiles at the horizontal and vertical line foci, along with the intensity profile at the CL</w:t>
      </w:r>
      <w:r w:rsidR="001E3E6D">
        <w:t>C</w:t>
      </w:r>
      <w:r w:rsidR="00280353">
        <w:t>, using the parameters determined from figure</w:t>
      </w:r>
      <w:r w:rsidR="00331301">
        <w:t xml:space="preserve"> </w:t>
      </w:r>
      <w:r w:rsidR="00280353">
        <w:t>2</w:t>
      </w:r>
      <w:r w:rsidR="00FA1D50">
        <w:t>, showing excellent agreement. Differences are caused by experimental data that is not centralised on a single pixel, and the limitation of the scalar M</w:t>
      </w:r>
      <w:r w:rsidR="00FA1D50" w:rsidRPr="00FA1D50">
        <w:rPr>
          <w:vertAlign w:val="superscript"/>
        </w:rPr>
        <w:t>2</w:t>
      </w:r>
      <w:r w:rsidR="00FA1D50">
        <w:t xml:space="preserve"> parameter to quantify a complex spatial beam profile</w:t>
      </w:r>
      <w:r w:rsidR="00280353">
        <w:t xml:space="preserve">. </w:t>
      </w:r>
      <w:r w:rsidR="00331301">
        <w:t>In all cases, the pixels are 13</w:t>
      </w:r>
      <w:r w:rsidR="00280353">
        <w:t xml:space="preserve"> </w:t>
      </w:r>
      <w:r w:rsidR="00331301">
        <w:t>µm.</w:t>
      </w:r>
    </w:p>
    <w:p w:rsidR="00D8762E" w:rsidRDefault="00D8762E" w:rsidP="00331301">
      <w:pPr>
        <w:pStyle w:val="SPIEabstractbodytext"/>
      </w:pPr>
      <w:r>
        <w:t xml:space="preserve">Figure </w:t>
      </w:r>
      <w:r w:rsidR="00280353">
        <w:t>4</w:t>
      </w:r>
      <w:r>
        <w:t xml:space="preserve"> shows the experimental</w:t>
      </w:r>
      <w:r w:rsidR="000F2091">
        <w:t xml:space="preserve"> </w:t>
      </w:r>
      <w:r w:rsidR="00E71EDD">
        <w:t>(</w:t>
      </w:r>
      <w:r w:rsidR="00FA1D50">
        <w:t>circles</w:t>
      </w:r>
      <w:r w:rsidR="00E71EDD">
        <w:t xml:space="preserve">) </w:t>
      </w:r>
      <w:r>
        <w:t xml:space="preserve">and theoretical </w:t>
      </w:r>
      <w:r w:rsidR="00E71EDD">
        <w:t>predictions (line</w:t>
      </w:r>
      <w:r w:rsidR="004376BC">
        <w:t>s</w:t>
      </w:r>
      <w:r w:rsidR="00E71EDD">
        <w:t>)</w:t>
      </w:r>
      <w:r w:rsidR="000F2091">
        <w:t xml:space="preserve"> </w:t>
      </w:r>
      <w:r>
        <w:t xml:space="preserve">for the peak pixel intensity through the focus. The </w:t>
      </w:r>
      <w:r w:rsidR="000F2091">
        <w:t>theoretical data, corresponding to a 9.55 degree mirror angle</w:t>
      </w:r>
      <w:r w:rsidR="0037635F">
        <w:t xml:space="preserve"> and </w:t>
      </w:r>
      <w:r w:rsidR="00465593">
        <w:t xml:space="preserve">the </w:t>
      </w:r>
      <w:r w:rsidR="0037635F">
        <w:t>experimentally determined M</w:t>
      </w:r>
      <w:r w:rsidR="0037635F" w:rsidRPr="0037635F">
        <w:rPr>
          <w:vertAlign w:val="superscript"/>
        </w:rPr>
        <w:t>2</w:t>
      </w:r>
      <w:r w:rsidR="0037635F">
        <w:t xml:space="preserve"> values</w:t>
      </w:r>
      <w:r w:rsidR="00465593">
        <w:t>,</w:t>
      </w:r>
      <w:r w:rsidR="0037635F">
        <w:t xml:space="preserve"> is shown as the solid line and</w:t>
      </w:r>
      <w:r>
        <w:t xml:space="preserve"> normalised to the experimental data by ma</w:t>
      </w:r>
      <w:r w:rsidR="0037635F">
        <w:t xml:space="preserve">king the most intense data </w:t>
      </w:r>
      <w:proofErr w:type="gramStart"/>
      <w:r w:rsidR="0037635F">
        <w:t>points</w:t>
      </w:r>
      <w:proofErr w:type="gramEnd"/>
      <w:r>
        <w:t xml:space="preserve"> equivalent.</w:t>
      </w:r>
      <w:r w:rsidR="0037635F">
        <w:t xml:space="preserve"> The most intense data point for both experiment and theory i</w:t>
      </w:r>
      <w:r w:rsidR="00465593">
        <w:t>s the horizontal line foci, and therefore if the peak intensity is to be maximised the sample should be positioned at the horizontal line focus, instead of the CLC.</w:t>
      </w:r>
      <w:r w:rsidR="0037635F">
        <w:t xml:space="preserve"> Also shown is the effect on the peak intensity at the CLC if the mirror angle was reduced to 5 degrees (dashed line) and 0 degrees (dotted line), illustrating that the peak intensity at the</w:t>
      </w:r>
      <w:r>
        <w:t xml:space="preserve"> </w:t>
      </w:r>
      <w:r w:rsidR="0037635F">
        <w:t>focus would be almost doubled if the mirror angle was</w:t>
      </w:r>
      <w:r w:rsidR="00E71EDD">
        <w:t xml:space="preserve"> reduced from 9.55 to 5 degrees, whilst further increases in intensity are smaller</w:t>
      </w:r>
      <w:r w:rsidR="004376BC">
        <w:t>, and hence a mirror angle of less than 5 degrees is critical for maximising the peak intensity.</w:t>
      </w:r>
    </w:p>
    <w:p w:rsidR="006959A4" w:rsidRDefault="00A14E59" w:rsidP="006959A4">
      <w:pPr>
        <w:pStyle w:val="StyleSPIEfigurecaption"/>
        <w:jc w:val="center"/>
      </w:pPr>
      <w:r>
        <w:rPr>
          <w:noProof/>
          <w:lang w:val="en-GB" w:eastAsia="en-GB"/>
        </w:rPr>
        <w:lastRenderedPageBreak/>
        <w:drawing>
          <wp:inline distT="0" distB="0" distL="0" distR="0">
            <wp:extent cx="4505242" cy="3434963"/>
            <wp:effectExtent l="19050" t="0" r="0" b="0"/>
            <wp:docPr id="13" name="Picture 10" descr="Z:\ben\Documents\Work\data\20090105\focussing paper files\figures\intensity_at_focus_for_different_angles__graysca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Z:\ben\Documents\Work\data\20090105\focussing paper files\figures\intensity_at_focus_for_different_angles__grayscale.png"/>
                    <pic:cNvPicPr>
                      <a:picLocks noChangeAspect="1" noChangeArrowheads="1"/>
                    </pic:cNvPicPr>
                  </pic:nvPicPr>
                  <pic:blipFill>
                    <a:blip r:embed="rId20"/>
                    <a:srcRect/>
                    <a:stretch>
                      <a:fillRect/>
                    </a:stretch>
                  </pic:blipFill>
                  <pic:spPr bwMode="auto">
                    <a:xfrm>
                      <a:off x="0" y="0"/>
                      <a:ext cx="4505242" cy="3434963"/>
                    </a:xfrm>
                    <a:prstGeom prst="rect">
                      <a:avLst/>
                    </a:prstGeom>
                    <a:noFill/>
                    <a:ln w="9525">
                      <a:noFill/>
                      <a:miter lim="800000"/>
                      <a:headEnd/>
                      <a:tailEnd/>
                    </a:ln>
                  </pic:spPr>
                </pic:pic>
              </a:graphicData>
            </a:graphic>
          </wp:inline>
        </w:drawing>
      </w:r>
      <w:r w:rsidR="00080911">
        <w:t xml:space="preserve"> </w:t>
      </w:r>
    </w:p>
    <w:p w:rsidR="00E91209" w:rsidRPr="00E91209" w:rsidRDefault="00E91209" w:rsidP="00521DA6">
      <w:pPr>
        <w:pStyle w:val="SPIE-figurecaption"/>
      </w:pPr>
      <w:r>
        <w:t xml:space="preserve">Fig. </w:t>
      </w:r>
      <w:r w:rsidR="00465593">
        <w:t>4</w:t>
      </w:r>
      <w:r>
        <w:t xml:space="preserve">. </w:t>
      </w:r>
      <w:proofErr w:type="gramStart"/>
      <w:r>
        <w:t>Peak pi</w:t>
      </w:r>
      <w:r w:rsidR="00E71EDD">
        <w:t xml:space="preserve">xel intensity through the focus for experimental data (o) and the </w:t>
      </w:r>
      <w:r>
        <w:t>theor</w:t>
      </w:r>
      <w:r w:rsidR="00485F67">
        <w:t>etical</w:t>
      </w:r>
      <w:r w:rsidR="00E71EDD">
        <w:t xml:space="preserve"> prediction (solid line) showing that the most intense part of the beam is the horizontal line focus rather than the CLC.</w:t>
      </w:r>
      <w:proofErr w:type="gramEnd"/>
      <w:r w:rsidR="00E71EDD">
        <w:t xml:space="preserve"> Also shown is the effect on the peak intensity by reducing the mirror angle from 9.55 degrees to 5 degrees (dashed line) and 0 degrees (dotted line) illustrating that the peak intensity woul</w:t>
      </w:r>
      <w:r w:rsidR="00F26A03">
        <w:t xml:space="preserve">d be almost doubled if the mirror angle was reduced </w:t>
      </w:r>
      <w:r w:rsidR="00D75593">
        <w:t>to 5 degrees, and hence that an angle less than 5 degrees is critical for maximising the focussed intensity.</w:t>
      </w:r>
    </w:p>
    <w:p w:rsidR="00D871F0" w:rsidRDefault="00F26A03" w:rsidP="00D871F0">
      <w:pPr>
        <w:pStyle w:val="SPIEabstractbodytext"/>
      </w:pPr>
      <w:r>
        <w:t xml:space="preserve">Figure </w:t>
      </w:r>
      <w:r w:rsidR="00E71EDD">
        <w:t>4</w:t>
      </w:r>
      <w:r>
        <w:t xml:space="preserve"> </w:t>
      </w:r>
      <w:r w:rsidR="00E71EDD">
        <w:t xml:space="preserve">indirectly </w:t>
      </w:r>
      <w:r>
        <w:t xml:space="preserve">shows that the spot size at the CLC </w:t>
      </w:r>
      <w:r w:rsidR="00E71EDD">
        <w:t>will</w:t>
      </w:r>
      <w:r>
        <w:t xml:space="preserve"> be reduced</w:t>
      </w:r>
      <w:r w:rsidR="00E71EDD">
        <w:t xml:space="preserve"> if the mirror angle is reduced, as the peak intensity is shown to increase.</w:t>
      </w:r>
      <w:r>
        <w:t xml:space="preserve"> However, the spot size is a function of both the mirror angle and the mirror ROC. To increase the focussed intensity the mirror angle should be reduced and the mirror ROC decreased. However, as shown in figure </w:t>
      </w:r>
      <w:r w:rsidR="00E71EDD">
        <w:t>5</w:t>
      </w:r>
      <w:r>
        <w:t>, the relationship is no</w:t>
      </w:r>
      <w:r w:rsidR="00D75593">
        <w:t>n</w:t>
      </w:r>
      <w:r>
        <w:t>linear.</w:t>
      </w:r>
      <w:r w:rsidR="00D23C8A">
        <w:t xml:space="preserve"> For a mirror angle of 0 degrees, the spot size is generally proportional to the mirror ROC. However, for a fixed mirror angle of 10 degrees, a shorter focal length </w:t>
      </w:r>
      <w:r w:rsidR="00E71EDD">
        <w:t>mirror</w:t>
      </w:r>
      <w:r w:rsidR="00D23C8A">
        <w:t xml:space="preserve"> will only slightly decrease the spot size. Therefore, for mirror angles greater than 10 degrees, the most significant improvement in peak intensity will result from a decreased angle. Due to the nonlinear relationship, the combination of a longer mirror focal length and the </w:t>
      </w:r>
      <w:r w:rsidR="001D318A">
        <w:t xml:space="preserve">possible </w:t>
      </w:r>
      <w:r w:rsidR="00D23C8A">
        <w:t>corresponding smaller mirror angle can</w:t>
      </w:r>
      <w:r w:rsidR="001D318A">
        <w:t xml:space="preserve"> actually</w:t>
      </w:r>
      <w:r w:rsidR="00D23C8A">
        <w:t xml:space="preserve"> </w:t>
      </w:r>
      <w:r w:rsidR="001D318A">
        <w:t xml:space="preserve">result </w:t>
      </w:r>
      <w:r w:rsidR="00D23C8A">
        <w:t xml:space="preserve">in </w:t>
      </w:r>
      <w:r w:rsidR="001D318A">
        <w:t>a</w:t>
      </w:r>
      <w:r w:rsidR="00D23C8A">
        <w:t xml:space="preserve"> </w:t>
      </w:r>
      <w:r w:rsidR="001D318A">
        <w:t>tighter</w:t>
      </w:r>
      <w:r w:rsidR="00E71EDD">
        <w:t xml:space="preserve"> focus and a higher intensity. Therefore, a smaller ROC will not always increase the intensity at the beam focus. </w:t>
      </w:r>
    </w:p>
    <w:p w:rsidR="008309D1" w:rsidRDefault="00A14E59" w:rsidP="008309D1">
      <w:pPr>
        <w:pStyle w:val="SPIEbodytext"/>
        <w:jc w:val="center"/>
      </w:pPr>
      <w:r>
        <w:rPr>
          <w:noProof/>
          <w:lang w:val="en-GB" w:eastAsia="en-GB"/>
        </w:rPr>
        <w:lastRenderedPageBreak/>
        <w:drawing>
          <wp:inline distT="0" distB="0" distL="0" distR="0">
            <wp:extent cx="4441632" cy="3355450"/>
            <wp:effectExtent l="19050" t="0" r="0" b="0"/>
            <wp:docPr id="15" name="Picture 11" descr="Z:\ben\Documents\Work\data\20090105\focussing paper files\figures\spot_size_as_fn_angle_and_ROC__graysca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Z:\ben\Documents\Work\data\20090105\focussing paper files\figures\spot_size_as_fn_angle_and_ROC__grayscale.png"/>
                    <pic:cNvPicPr>
                      <a:picLocks noChangeAspect="1" noChangeArrowheads="1"/>
                    </pic:cNvPicPr>
                  </pic:nvPicPr>
                  <pic:blipFill>
                    <a:blip r:embed="rId21"/>
                    <a:srcRect t="5298" b="1545"/>
                    <a:stretch>
                      <a:fillRect/>
                    </a:stretch>
                  </pic:blipFill>
                  <pic:spPr bwMode="auto">
                    <a:xfrm>
                      <a:off x="0" y="0"/>
                      <a:ext cx="4441632" cy="3355450"/>
                    </a:xfrm>
                    <a:prstGeom prst="rect">
                      <a:avLst/>
                    </a:prstGeom>
                    <a:noFill/>
                    <a:ln w="9525">
                      <a:noFill/>
                      <a:miter lim="800000"/>
                      <a:headEnd/>
                      <a:tailEnd/>
                    </a:ln>
                  </pic:spPr>
                </pic:pic>
              </a:graphicData>
            </a:graphic>
          </wp:inline>
        </w:drawing>
      </w:r>
    </w:p>
    <w:p w:rsidR="00521DA6" w:rsidRPr="00521DA6" w:rsidRDefault="00521DA6" w:rsidP="00B9030C">
      <w:pPr>
        <w:pStyle w:val="SPIE-figurecaption"/>
      </w:pPr>
      <w:r>
        <w:t xml:space="preserve">Fig. </w:t>
      </w:r>
      <w:r w:rsidR="00E71EDD">
        <w:t>5</w:t>
      </w:r>
      <w:r>
        <w:t xml:space="preserve">. </w:t>
      </w:r>
      <w:r w:rsidR="00B9030C">
        <w:t>Focussed s</w:t>
      </w:r>
      <w:r>
        <w:t>pot size as a function of mirror ROC and mirror angle</w:t>
      </w:r>
      <w:r w:rsidR="00B9030C">
        <w:t>, for the experimentally determined parameters</w:t>
      </w:r>
      <w:r>
        <w:t>. For an angle near to zero degrees</w:t>
      </w:r>
      <w:r w:rsidR="00485F67">
        <w:t>,</w:t>
      </w:r>
      <w:r>
        <w:t xml:space="preserve"> the spot size and mirror ROC are </w:t>
      </w:r>
      <w:r w:rsidR="00E71EDD">
        <w:t xml:space="preserve">generally </w:t>
      </w:r>
      <w:r>
        <w:t xml:space="preserve">proportional. For </w:t>
      </w:r>
      <w:r w:rsidR="00E71EDD">
        <w:t xml:space="preserve">an </w:t>
      </w:r>
      <w:r w:rsidR="00B9030C">
        <w:t xml:space="preserve">angle of 10 degrees, diminishing returns exist for </w:t>
      </w:r>
      <w:r w:rsidR="00485F67">
        <w:t xml:space="preserve">mirrors with a </w:t>
      </w:r>
      <w:r w:rsidR="00B9030C">
        <w:t xml:space="preserve">shorter ROC. Due to the nonlinear relationship, increasing the mirror ROC if it enables a smaller </w:t>
      </w:r>
      <w:r w:rsidR="00485F67">
        <w:t xml:space="preserve">mirror </w:t>
      </w:r>
      <w:r w:rsidR="00B9030C">
        <w:t>angle can actually reduce the focus spot size and hence increase the intensity.</w:t>
      </w:r>
    </w:p>
    <w:p w:rsidR="001844D5" w:rsidRDefault="00A34454" w:rsidP="001844D5">
      <w:pPr>
        <w:pStyle w:val="Heading2"/>
      </w:pPr>
      <w:r>
        <w:t>Astigmatic p</w:t>
      </w:r>
      <w:r w:rsidR="001844D5">
        <w:t xml:space="preserve">hase </w:t>
      </w:r>
      <w:r w:rsidR="001D318A">
        <w:t xml:space="preserve">profile </w:t>
      </w:r>
      <w:r w:rsidR="001844D5">
        <w:t>through the focus</w:t>
      </w:r>
    </w:p>
    <w:p w:rsidR="00C10D80" w:rsidRDefault="00971179" w:rsidP="009D3246">
      <w:pPr>
        <w:pStyle w:val="SPIEbodytext"/>
      </w:pPr>
      <w:r>
        <w:t xml:space="preserve">The beam curvature imposed on the beam by the mirror is such that the </w:t>
      </w:r>
      <w:r w:rsidR="009D3246">
        <w:t>horizontal</w:t>
      </w:r>
      <w:r>
        <w:t xml:space="preserve"> and </w:t>
      </w:r>
      <w:r w:rsidR="009D3246">
        <w:t>vertical</w:t>
      </w:r>
      <w:r>
        <w:t xml:space="preserve"> foci do not coincide. Therefore, at the CL</w:t>
      </w:r>
      <w:r w:rsidR="00C52B5E">
        <w:t>C</w:t>
      </w:r>
      <w:r>
        <w:t xml:space="preserve">, one axis is converging and one is diverging. Hence the phase at this position is saddle-shaped. </w:t>
      </w:r>
      <w:r w:rsidR="009D3246">
        <w:t xml:space="preserve">Shown in figure 6 is the theoretically predicted phase through the focus, overlaid onto the experimentally observed intensity profiles. </w:t>
      </w:r>
      <w:r w:rsidR="0067391E">
        <w:t xml:space="preserve">In order to highlight the phase modulations, the figure shows </w:t>
      </w:r>
      <w:proofErr w:type="gramStart"/>
      <w:r w:rsidR="0067391E">
        <w:t>cos(</w:t>
      </w:r>
      <w:proofErr w:type="gramEnd"/>
      <w:r w:rsidR="0067391E">
        <w:t>φ), where φ is the phase angle across the beam. For</w:t>
      </w:r>
      <w:r w:rsidR="009D3246">
        <w:t xml:space="preserve"> an angle of 9.55 degrees, a spherical mirror with focal length 250 mm will have a significant phase variation across the beam. As discussed earlier, the phase at the CLC is saddle-shaped. For the</w:t>
      </w:r>
      <w:r w:rsidR="00AA2368">
        <w:t xml:space="preserve"> line foci, the phase is flat</w:t>
      </w:r>
      <w:r w:rsidR="009D3246">
        <w:t xml:space="preserve"> </w:t>
      </w:r>
      <w:r w:rsidR="00AA2368">
        <w:t>in</w:t>
      </w:r>
      <w:r w:rsidR="009D3246">
        <w:t xml:space="preserve"> one axis and curved in the other. Although the phase variation is large for all positions through the focus, the variation is symmetrical and hence cannot produce the experimentally observed diffraction peak splitting</w:t>
      </w:r>
      <w:r w:rsidR="0067391E">
        <w:t>,</w:t>
      </w:r>
      <w:r w:rsidR="00AA2368">
        <w:t xml:space="preserve"> as t</w:t>
      </w:r>
      <w:r w:rsidR="009D3246">
        <w:t xml:space="preserve">he phase variation must </w:t>
      </w:r>
      <w:r w:rsidR="00AA2368">
        <w:t xml:space="preserve">have some </w:t>
      </w:r>
      <w:r w:rsidR="009D3246">
        <w:t>asymmetr</w:t>
      </w:r>
      <w:r w:rsidR="00AA2368">
        <w:t>y</w:t>
      </w:r>
      <w:r w:rsidR="009D3246">
        <w:t xml:space="preserve"> </w:t>
      </w:r>
      <w:r w:rsidR="00AA2368">
        <w:t>for this result</w:t>
      </w:r>
      <w:r w:rsidR="009D3246">
        <w:t>. This principle is discussed further in section 3.4.</w:t>
      </w:r>
      <w:r w:rsidR="00AA2368">
        <w:t xml:space="preserve"> Although the astigmatic phase will not produce split interference peaks, it will produce a different diffraction pattern to a similar intensity profile with a flat phase and hence is a consideration when using a spherical mirror in an off-axis arrangement for diffractive imaging.</w:t>
      </w:r>
    </w:p>
    <w:p w:rsidR="001E3E6D" w:rsidRDefault="001E3E6D" w:rsidP="001E3E6D">
      <w:pPr>
        <w:pStyle w:val="SPIEbodytext"/>
        <w:jc w:val="center"/>
      </w:pPr>
      <w:r>
        <w:rPr>
          <w:noProof/>
          <w:lang w:val="en-GB" w:eastAsia="en-GB"/>
        </w:rPr>
        <w:drawing>
          <wp:inline distT="0" distB="0" distL="0" distR="0">
            <wp:extent cx="5487365" cy="1809604"/>
            <wp:effectExtent l="19050" t="0" r="0" b="0"/>
            <wp:docPr id="2" name="Picture 6" descr="Z:\ben\Documents\Work\data\20090105\focussing paper files\figures\mirror_paper_theory_phase_on_exp_intensity__grayscale_C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Z:\ben\Documents\Work\data\20090105\focussing paper files\figures\mirror_paper_theory_phase_on_exp_intensity__grayscale_COS.png"/>
                    <pic:cNvPicPr>
                      <a:picLocks noChangeAspect="1" noChangeArrowheads="1"/>
                    </pic:cNvPicPr>
                  </pic:nvPicPr>
                  <pic:blipFill>
                    <a:blip r:embed="rId22"/>
                    <a:srcRect/>
                    <a:stretch>
                      <a:fillRect/>
                    </a:stretch>
                  </pic:blipFill>
                  <pic:spPr bwMode="auto">
                    <a:xfrm>
                      <a:off x="0" y="0"/>
                      <a:ext cx="5490391" cy="1810602"/>
                    </a:xfrm>
                    <a:prstGeom prst="rect">
                      <a:avLst/>
                    </a:prstGeom>
                    <a:noFill/>
                    <a:ln w="9525">
                      <a:noFill/>
                      <a:miter lim="800000"/>
                      <a:headEnd/>
                      <a:tailEnd/>
                    </a:ln>
                  </pic:spPr>
                </pic:pic>
              </a:graphicData>
            </a:graphic>
          </wp:inline>
        </w:drawing>
      </w:r>
    </w:p>
    <w:p w:rsidR="00800842" w:rsidRDefault="00800842" w:rsidP="00800842">
      <w:pPr>
        <w:pStyle w:val="StyleSPIEfigurecaption"/>
      </w:pPr>
      <w:proofErr w:type="gramStart"/>
      <w:r>
        <w:t>Fig. 6.</w:t>
      </w:r>
      <w:proofErr w:type="gramEnd"/>
      <w:r>
        <w:t xml:space="preserve"> Theoretical phase</w:t>
      </w:r>
      <w:r w:rsidR="001E3E6D">
        <w:t xml:space="preserve">, displayed in the form </w:t>
      </w:r>
      <w:proofErr w:type="gramStart"/>
      <w:r w:rsidR="00A63835">
        <w:t>cos(</w:t>
      </w:r>
      <w:proofErr w:type="gramEnd"/>
      <w:r w:rsidR="0067391E">
        <w:t>φ</w:t>
      </w:r>
      <w:r w:rsidR="001E3E6D">
        <w:t>) in order to illustrate the phase modulations,</w:t>
      </w:r>
      <w:r>
        <w:t xml:space="preserve"> mapped onto experimentally observed intensity profiles </w:t>
      </w:r>
      <w:r w:rsidR="00AA2368">
        <w:t xml:space="preserve">(as shown in </w:t>
      </w:r>
      <w:r w:rsidR="00DA672D">
        <w:t xml:space="preserve">figure </w:t>
      </w:r>
      <w:r w:rsidR="00C52B5E">
        <w:t>3</w:t>
      </w:r>
      <w:r w:rsidR="00AA2368">
        <w:t>)</w:t>
      </w:r>
      <w:r w:rsidR="00DA672D">
        <w:t xml:space="preserve">, </w:t>
      </w:r>
      <w:r>
        <w:t>for the a) vertical focus,</w:t>
      </w:r>
      <w:r w:rsidR="00AA2368">
        <w:t xml:space="preserve"> b) CL</w:t>
      </w:r>
      <w:r w:rsidR="00C52B5E">
        <w:t>C</w:t>
      </w:r>
      <w:r w:rsidR="00AA2368">
        <w:t xml:space="preserve"> and c) horizontal focus. Significant phase variations are predicted through the astigmatic focus. It is important to note that whilst the phase variation will affect diffractive imaging results when compared to a flat phase, the symmetric phase distortion presented here cannot cause the experimentally observed diffraction peak splitting.</w:t>
      </w:r>
    </w:p>
    <w:p w:rsidR="00A34454" w:rsidRDefault="00A34454" w:rsidP="00162E54">
      <w:pPr>
        <w:pStyle w:val="StyleSPIEfigurecaption"/>
      </w:pPr>
    </w:p>
    <w:p w:rsidR="00A34454" w:rsidRDefault="00A34454" w:rsidP="00A34454">
      <w:pPr>
        <w:pStyle w:val="Heading2"/>
      </w:pPr>
      <w:r>
        <w:lastRenderedPageBreak/>
        <w:t>Effect of mirror surface figure</w:t>
      </w:r>
    </w:p>
    <w:p w:rsidR="00C7080A" w:rsidRDefault="00C15834" w:rsidP="00C15834">
      <w:pPr>
        <w:pStyle w:val="SPIEbodytext"/>
      </w:pPr>
      <w:r>
        <w:t>In this section, we give preliminary results from a model that has been used to simulate the EUV mirror surface, and its effect on the quality of the focussed beam. Although the mirror has an extremely low surface roughness, the surface figure (corresponding to long-scale deviations from a perfect spherical profile) is defined as &lt; λ/10 at 633 nm. Although this is suitable for visible radiation, EUV wavelengths (in this case ~30 nm) can require a much higher performance. As discussed in section 3.1, the likely cause of the increase of the beam M</w:t>
      </w:r>
      <w:r w:rsidRPr="001D3089">
        <w:rPr>
          <w:vertAlign w:val="superscript"/>
        </w:rPr>
        <w:t>2</w:t>
      </w:r>
      <w:r>
        <w:t xml:space="preserve"> is a deviation from a perfect mirror profile. However, it is important to realise that both the surface figure value </w:t>
      </w:r>
      <w:r w:rsidRPr="00A12A8D">
        <w:rPr>
          <w:i/>
        </w:rPr>
        <w:t>and</w:t>
      </w:r>
      <w:r>
        <w:t xml:space="preserve"> the correlation length of the deviations must be known in order to accurately quantify the effect of reflection from a mirror. In the results presented here, the latter is not known, and hence instead the problem is approached differently. Given that we observe an increase of </w:t>
      </w:r>
      <w:r w:rsidR="00C52B5E">
        <w:t xml:space="preserve">the </w:t>
      </w:r>
      <w:r>
        <w:t>beam M</w:t>
      </w:r>
      <w:r w:rsidRPr="00A12A8D">
        <w:rPr>
          <w:vertAlign w:val="superscript"/>
        </w:rPr>
        <w:t>2</w:t>
      </w:r>
      <w:r w:rsidR="00C52B5E">
        <w:t xml:space="preserve">, and observe diffraction peak splitting, </w:t>
      </w:r>
      <w:r>
        <w:t>the work presented here attempts to quantify the mirror surface that wo</w:t>
      </w:r>
      <w:r w:rsidR="00C52B5E">
        <w:t>uld result in this observation. Future work will include optical interferometric results of the mirror surface, which will help to further quantify this model.</w:t>
      </w:r>
    </w:p>
    <w:p w:rsidR="00C15834" w:rsidRDefault="000A0A65" w:rsidP="00C14083">
      <w:pPr>
        <w:pStyle w:val="SPIEbodytext"/>
      </w:pPr>
      <w:r>
        <w:t>The deviation from a perfect spherical surface in nanometers, shown in fig</w:t>
      </w:r>
      <w:r w:rsidR="00C52B5E">
        <w:t>ure</w:t>
      </w:r>
      <w:r>
        <w:t xml:space="preserve"> </w:t>
      </w:r>
      <w:r w:rsidR="00A07837">
        <w:t>7</w:t>
      </w:r>
      <w:r>
        <w:t xml:space="preserve">a), is simulated by summing 1000 Gaussian distributions with radius ~1 mm, and randomly positioned on the mirror. They have an equal chance of being positive or negative. The height of each Gaussian is randomly determined each time using the uniform distribution with range 0 to </w:t>
      </w:r>
      <w:r w:rsidR="001D318A">
        <w:t>4</w:t>
      </w:r>
      <w:r>
        <w:t xml:space="preserve"> nm. The central ~2 mm part of the mirror, shown in fig. </w:t>
      </w:r>
      <w:r w:rsidR="00A07837">
        <w:t>7</w:t>
      </w:r>
      <w:r>
        <w:t xml:space="preserve">b), represents the </w:t>
      </w:r>
      <w:r w:rsidR="00B47308">
        <w:t xml:space="preserve">deviation for an area approximately equal to the incident EUV beam. </w:t>
      </w:r>
      <w:r w:rsidR="00C15834" w:rsidRPr="006D58BC">
        <w:t xml:space="preserve"> </w:t>
      </w:r>
    </w:p>
    <w:p w:rsidR="00B55E1C" w:rsidRDefault="00EF681B" w:rsidP="00B55E1C">
      <w:pPr>
        <w:pStyle w:val="StyleSPIEfigurecaption"/>
        <w:jc w:val="center"/>
      </w:pPr>
      <w:r>
        <w:rPr>
          <w:noProof/>
          <w:lang w:val="en-GB" w:eastAsia="en-GB"/>
        </w:rPr>
        <w:drawing>
          <wp:inline distT="0" distB="0" distL="0" distR="0">
            <wp:extent cx="5469653" cy="2305878"/>
            <wp:effectExtent l="19050" t="0" r="0" b="0"/>
            <wp:docPr id="18" name="Picture 14" descr="Z:\ben\Documents\Work\data\20090105\focussing paper files\figures\mirror_surface_simulation_analysis\figure__mirror_surface_imag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Z:\ben\Documents\Work\data\20090105\focussing paper files\figures\mirror_surface_simulation_analysis\figure__mirror_surface_images.png"/>
                    <pic:cNvPicPr>
                      <a:picLocks noChangeAspect="1" noChangeArrowheads="1"/>
                    </pic:cNvPicPr>
                  </pic:nvPicPr>
                  <pic:blipFill>
                    <a:blip r:embed="rId23"/>
                    <a:srcRect/>
                    <a:stretch>
                      <a:fillRect/>
                    </a:stretch>
                  </pic:blipFill>
                  <pic:spPr bwMode="auto">
                    <a:xfrm>
                      <a:off x="0" y="0"/>
                      <a:ext cx="5466463" cy="2304533"/>
                    </a:xfrm>
                    <a:prstGeom prst="rect">
                      <a:avLst/>
                    </a:prstGeom>
                    <a:noFill/>
                    <a:ln w="9525">
                      <a:noFill/>
                      <a:miter lim="800000"/>
                      <a:headEnd/>
                      <a:tailEnd/>
                    </a:ln>
                  </pic:spPr>
                </pic:pic>
              </a:graphicData>
            </a:graphic>
          </wp:inline>
        </w:drawing>
      </w:r>
    </w:p>
    <w:p w:rsidR="00C15834" w:rsidRPr="00E251F9" w:rsidRDefault="00C15834" w:rsidP="00C15834">
      <w:pPr>
        <w:pStyle w:val="StyleSPIEfigurecaption"/>
      </w:pPr>
      <w:r>
        <w:t xml:space="preserve">Fig. </w:t>
      </w:r>
      <w:r w:rsidR="00A07837">
        <w:t>7</w:t>
      </w:r>
      <w:r>
        <w:t xml:space="preserve">. </w:t>
      </w:r>
      <w:r w:rsidR="00A07837">
        <w:t xml:space="preserve">Simulated deviation from a perfect spherical profile </w:t>
      </w:r>
      <w:r>
        <w:t xml:space="preserve">constructed by the combination of 1000 Gaussians with random heights up to </w:t>
      </w:r>
      <w:r w:rsidR="00093650">
        <w:t>4</w:t>
      </w:r>
      <w:r>
        <w:t xml:space="preserve"> nm, with radius of 1</w:t>
      </w:r>
      <w:r w:rsidR="00485F67">
        <w:t xml:space="preserve"> </w:t>
      </w:r>
      <w:r>
        <w:t>mm</w:t>
      </w:r>
      <w:r w:rsidR="00093650">
        <w:t xml:space="preserve"> for the</w:t>
      </w:r>
      <w:r>
        <w:t xml:space="preserve"> a) </w:t>
      </w:r>
      <w:r w:rsidR="00A07837">
        <w:t>entire</w:t>
      </w:r>
      <w:r>
        <w:t xml:space="preserve"> mirror surface, and b) mirror surfa</w:t>
      </w:r>
      <w:r w:rsidR="001D318A">
        <w:t>ce illuminated by the EUV beam.</w:t>
      </w:r>
    </w:p>
    <w:p w:rsidR="00A07837" w:rsidRDefault="00AA101E" w:rsidP="00AA101E">
      <w:pPr>
        <w:pStyle w:val="SPIEbodytext"/>
      </w:pPr>
      <w:r>
        <w:t xml:space="preserve">By assuming that the incident EUV beam is </w:t>
      </w:r>
      <w:r w:rsidR="00093650">
        <w:t xml:space="preserve">has </w:t>
      </w:r>
      <w:r>
        <w:t xml:space="preserve">a perfect Gaussian </w:t>
      </w:r>
      <w:r w:rsidR="00093650">
        <w:t>intensity profile and</w:t>
      </w:r>
      <w:r>
        <w:t xml:space="preserve"> a flat phase, the per</w:t>
      </w:r>
      <w:r w:rsidR="001D318A">
        <w:t>turbation to the phase can b</w:t>
      </w:r>
      <w:r>
        <w:t xml:space="preserve">e calculated by taking into account the varying pathlength for each part of the beam. This result is Fourier Transformed to give the intensity and phase of the EUV beam at the mirror focus. The effect of the astigmatic </w:t>
      </w:r>
      <w:r w:rsidR="001D318A">
        <w:t xml:space="preserve">focus is ignored </w:t>
      </w:r>
      <w:r w:rsidR="00A07837">
        <w:t xml:space="preserve">in order to understand the </w:t>
      </w:r>
      <w:r w:rsidR="00C2590A">
        <w:t xml:space="preserve">different </w:t>
      </w:r>
      <w:r w:rsidR="00A07837">
        <w:t>effect of the two aberrations</w:t>
      </w:r>
      <w:r w:rsidR="001D318A">
        <w:t>.</w:t>
      </w:r>
      <w:r w:rsidR="00B03AB3">
        <w:t xml:space="preserve"> </w:t>
      </w:r>
      <w:r w:rsidR="001D318A">
        <w:t>F</w:t>
      </w:r>
      <w:r w:rsidR="00E55C8E">
        <w:t>ig</w:t>
      </w:r>
      <w:r w:rsidR="001D318A">
        <w:t xml:space="preserve">ure </w:t>
      </w:r>
      <w:r w:rsidR="00A07837">
        <w:t>8</w:t>
      </w:r>
      <w:r w:rsidR="001D318A">
        <w:t xml:space="preserve"> shows </w:t>
      </w:r>
      <w:r w:rsidR="00C2590A">
        <w:t xml:space="preserve">the simulated </w:t>
      </w:r>
      <w:r w:rsidR="00E55C8E">
        <w:t>a) intensity profile</w:t>
      </w:r>
      <w:r w:rsidR="001D318A">
        <w:t xml:space="preserve"> and</w:t>
      </w:r>
      <w:r w:rsidR="00E55C8E">
        <w:t xml:space="preserve"> b) phase profile</w:t>
      </w:r>
      <w:r w:rsidR="001D318A">
        <w:t xml:space="preserve"> at the focus</w:t>
      </w:r>
      <w:r w:rsidR="00E55C8E">
        <w:t xml:space="preserve">, and c) the effect of ‘binning’ the pixels into a resolution that is similar to the experimental data. </w:t>
      </w:r>
      <w:r w:rsidR="00427283">
        <w:t>The intensity profile in a) is surprisingly asymmetric</w:t>
      </w:r>
      <w:r w:rsidR="00C2590A">
        <w:t xml:space="preserve">, and is </w:t>
      </w:r>
      <w:r w:rsidR="00427283">
        <w:t>a direct result of the phase shift</w:t>
      </w:r>
      <w:r w:rsidR="00A07837">
        <w:t xml:space="preserve"> corresponding to </w:t>
      </w:r>
      <w:r w:rsidR="00C2590A">
        <w:t xml:space="preserve">the surface in </w:t>
      </w:r>
      <w:r w:rsidR="00A07837">
        <w:t>figure 7b).</w:t>
      </w:r>
      <w:r w:rsidR="00427283">
        <w:t xml:space="preserve"> However, when </w:t>
      </w:r>
      <w:r w:rsidR="00C2590A">
        <w:t>figure 8a)</w:t>
      </w:r>
      <w:r w:rsidR="00427283">
        <w:t xml:space="preserve"> is sampled at a resolution equivalent to the CCD, as shown in c), the intensity profile appears considerably more symmetric. This shows qualitative agreement with </w:t>
      </w:r>
      <w:r w:rsidR="00A07837">
        <w:t>the experimentally observed intensity profile</w:t>
      </w:r>
      <w:r w:rsidR="00C2590A">
        <w:t xml:space="preserve"> </w:t>
      </w:r>
      <w:r w:rsidR="00A07837">
        <w:t xml:space="preserve">in </w:t>
      </w:r>
      <w:r w:rsidR="00427283">
        <w:t>figure 2b</w:t>
      </w:r>
      <w:r w:rsidR="00C2590A">
        <w:t>)</w:t>
      </w:r>
      <w:r w:rsidR="00A07837">
        <w:t xml:space="preserve">, showing that this model does not contradict experimental observations of the </w:t>
      </w:r>
      <w:r w:rsidR="001D4050">
        <w:t xml:space="preserve">apparent </w:t>
      </w:r>
      <w:r w:rsidR="00A07837">
        <w:t xml:space="preserve">symmetry of the EUV </w:t>
      </w:r>
      <w:r w:rsidR="00093650">
        <w:t xml:space="preserve">spatial intensity profile </w:t>
      </w:r>
      <w:r w:rsidR="00A07837">
        <w:t xml:space="preserve">at the focus. This </w:t>
      </w:r>
      <w:r w:rsidR="00C2590A">
        <w:t>therefore implies</w:t>
      </w:r>
      <w:r w:rsidR="00A07837">
        <w:t xml:space="preserve"> that the </w:t>
      </w:r>
      <w:r w:rsidR="001D4050">
        <w:t xml:space="preserve">spatial </w:t>
      </w:r>
      <w:r w:rsidR="00A07837">
        <w:t>beam quality may be significantly worse than implied by the experimental data</w:t>
      </w:r>
      <w:r w:rsidR="001D4050">
        <w:t>,</w:t>
      </w:r>
      <w:r w:rsidR="00C2590A">
        <w:t xml:space="preserve"> due to the low resolution of the sampling.</w:t>
      </w:r>
    </w:p>
    <w:p w:rsidR="001D318A" w:rsidRDefault="00270531" w:rsidP="00AA101E">
      <w:pPr>
        <w:pStyle w:val="SPIEbodytext"/>
      </w:pPr>
      <w:r>
        <w:t xml:space="preserve">The phase, shown in </w:t>
      </w:r>
      <w:r w:rsidR="00C2590A">
        <w:t>figure 8</w:t>
      </w:r>
      <w:r>
        <w:t>b) also exhibits asymmetry</w:t>
      </w:r>
      <w:r w:rsidR="00C2590A">
        <w:t>,</w:t>
      </w:r>
      <w:r>
        <w:t xml:space="preserve"> as oppose to the astigmatic phase which possesses rotational symmetry. Simulations show that the effect using the astigmatic intensity and phase for diffraction experiments results in little change when compared to a beam with a flat phase. However, as discussed in more detail later, the </w:t>
      </w:r>
      <w:r w:rsidR="00C2590A">
        <w:t xml:space="preserve">asymmetric </w:t>
      </w:r>
      <w:r>
        <w:t xml:space="preserve">phase that results from a modulated mirror surface considerably affects the diffraction images, and can successfully explain the experimentally observed interference peak splitting when diffracting from a hexagonal array of 196 nm </w:t>
      </w:r>
      <w:r w:rsidR="001D4050">
        <w:t xml:space="preserve">diameter </w:t>
      </w:r>
      <w:r>
        <w:t>polystyrene spheres.</w:t>
      </w:r>
    </w:p>
    <w:p w:rsidR="00C15834" w:rsidRDefault="00EF681B" w:rsidP="00C15834">
      <w:pPr>
        <w:pStyle w:val="SPIEbodytext"/>
        <w:jc w:val="center"/>
      </w:pPr>
      <w:r>
        <w:rPr>
          <w:noProof/>
          <w:lang w:val="en-GB" w:eastAsia="en-GB"/>
        </w:rPr>
        <w:lastRenderedPageBreak/>
        <w:drawing>
          <wp:inline distT="0" distB="0" distL="0" distR="0">
            <wp:extent cx="5592610" cy="1876067"/>
            <wp:effectExtent l="19050" t="0" r="8090" b="0"/>
            <wp:docPr id="19" name="Picture 15" descr="Z:\ben\Documents\Work\data\20090105\focussing paper files\figures\mirror_surface_simulation_analysis\figure__focussed_beam_imag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Z:\ben\Documents\Work\data\20090105\focussing paper files\figures\mirror_surface_simulation_analysis\figure__focussed_beam_images.png"/>
                    <pic:cNvPicPr>
                      <a:picLocks noChangeAspect="1" noChangeArrowheads="1"/>
                    </pic:cNvPicPr>
                  </pic:nvPicPr>
                  <pic:blipFill>
                    <a:blip r:embed="rId24"/>
                    <a:srcRect/>
                    <a:stretch>
                      <a:fillRect/>
                    </a:stretch>
                  </pic:blipFill>
                  <pic:spPr bwMode="auto">
                    <a:xfrm>
                      <a:off x="0" y="0"/>
                      <a:ext cx="5590865" cy="1875482"/>
                    </a:xfrm>
                    <a:prstGeom prst="rect">
                      <a:avLst/>
                    </a:prstGeom>
                    <a:noFill/>
                    <a:ln w="9525">
                      <a:noFill/>
                      <a:miter lim="800000"/>
                      <a:headEnd/>
                      <a:tailEnd/>
                    </a:ln>
                  </pic:spPr>
                </pic:pic>
              </a:graphicData>
            </a:graphic>
          </wp:inline>
        </w:drawing>
      </w:r>
    </w:p>
    <w:p w:rsidR="00C15834" w:rsidRPr="00E251F9" w:rsidRDefault="00C15834" w:rsidP="00C15834">
      <w:pPr>
        <w:pStyle w:val="StyleSPIEfigurecaption"/>
      </w:pPr>
      <w:r>
        <w:t xml:space="preserve">Fig. </w:t>
      </w:r>
      <w:r w:rsidR="00A07837">
        <w:t>8</w:t>
      </w:r>
      <w:r>
        <w:t xml:space="preserve">. </w:t>
      </w:r>
      <w:r w:rsidR="00855297">
        <w:t xml:space="preserve">The </w:t>
      </w:r>
      <w:r w:rsidR="00C2590A">
        <w:t>theoretical a)</w:t>
      </w:r>
      <w:r>
        <w:t xml:space="preserve"> </w:t>
      </w:r>
      <w:r w:rsidR="00C2590A">
        <w:t>intensity and b) phase profiles</w:t>
      </w:r>
      <w:r w:rsidR="001D4050">
        <w:t xml:space="preserve"> at the focus</w:t>
      </w:r>
      <w:r w:rsidR="00855297">
        <w:t xml:space="preserve">, given the mirror surface in figure 7b) </w:t>
      </w:r>
      <w:r w:rsidR="001D4050">
        <w:t>showing the predicted asymmetry in the beam profile at the focus.</w:t>
      </w:r>
      <w:r w:rsidR="00C2590A">
        <w:t xml:space="preserve"> Part c</w:t>
      </w:r>
      <w:r>
        <w:t xml:space="preserve">) </w:t>
      </w:r>
      <w:r w:rsidR="00C2590A">
        <w:t xml:space="preserve">illustrates </w:t>
      </w:r>
      <w:r>
        <w:t xml:space="preserve">the effect of </w:t>
      </w:r>
      <w:r w:rsidR="00C2590A">
        <w:t>‘</w:t>
      </w:r>
      <w:r>
        <w:t>binning</w:t>
      </w:r>
      <w:r w:rsidR="00C2590A">
        <w:t>’</w:t>
      </w:r>
      <w:r>
        <w:t xml:space="preserve"> the intensity profile onto pixel sizes that are equivalent to the EUV CCD used in this investigation, showing that a non-circular beam profile can appear </w:t>
      </w:r>
      <w:r w:rsidR="00C2590A">
        <w:t xml:space="preserve">approximately </w:t>
      </w:r>
      <w:r>
        <w:t>circular when the sampling resolution is reduced.</w:t>
      </w:r>
    </w:p>
    <w:p w:rsidR="00A51B93" w:rsidRDefault="00270531" w:rsidP="00EE4999">
      <w:pPr>
        <w:pStyle w:val="SPIEbodytext"/>
      </w:pPr>
      <w:r>
        <w:t xml:space="preserve">The </w:t>
      </w:r>
      <w:r w:rsidRPr="00270531">
        <w:t>M</w:t>
      </w:r>
      <w:r w:rsidRPr="00270531">
        <w:rPr>
          <w:vertAlign w:val="superscript"/>
        </w:rPr>
        <w:t>2</w:t>
      </w:r>
      <w:r>
        <w:t xml:space="preserve"> which corresponds to the intensity and phase in figure </w:t>
      </w:r>
      <w:r w:rsidR="00C2590A">
        <w:t>8</w:t>
      </w:r>
      <w:r>
        <w:t xml:space="preserve"> has been calculated using the Angular Spectrum Method </w:t>
      </w:r>
      <w:r w:rsidR="00D973AA">
        <w:t>[12</w:t>
      </w:r>
      <w:r w:rsidR="00320A9F">
        <w:t>].</w:t>
      </w:r>
      <w:r>
        <w:t xml:space="preserve"> Given an arbitrary complex beam, the complex beam </w:t>
      </w:r>
      <w:r w:rsidR="00FB578D">
        <w:t>corresponding to</w:t>
      </w:r>
      <w:r>
        <w:t xml:space="preserve"> any </w:t>
      </w:r>
      <w:r w:rsidR="00FB578D">
        <w:t xml:space="preserve">propagation </w:t>
      </w:r>
      <w:r>
        <w:t>distance can be directly calculated</w:t>
      </w:r>
      <w:r w:rsidR="00FB578D">
        <w:t>. By calculating the profile at ten positions, the beam M</w:t>
      </w:r>
      <w:r w:rsidR="00FB578D" w:rsidRPr="00FB578D">
        <w:rPr>
          <w:vertAlign w:val="superscript"/>
        </w:rPr>
        <w:t>2</w:t>
      </w:r>
      <w:r w:rsidR="00FB578D">
        <w:t xml:space="preserve"> for both the horizontal and vertical axes </w:t>
      </w:r>
      <w:r w:rsidR="001D4050">
        <w:t>has been</w:t>
      </w:r>
      <w:r w:rsidR="00FB578D">
        <w:t xml:space="preserve"> determined. For the simulated beam in figure </w:t>
      </w:r>
      <w:r w:rsidR="00320A9F">
        <w:t>8</w:t>
      </w:r>
      <w:r w:rsidR="00FB578D">
        <w:t xml:space="preserve">, the values 2.2 and 2.5 were calculated. The simulated surface in figure </w:t>
      </w:r>
      <w:r w:rsidR="00320A9F">
        <w:t>7b)</w:t>
      </w:r>
      <w:r w:rsidR="00FB578D">
        <w:t xml:space="preserve"> has therefore increased the beam M</w:t>
      </w:r>
      <w:r w:rsidR="00FB578D" w:rsidRPr="00FB578D">
        <w:rPr>
          <w:vertAlign w:val="superscript"/>
        </w:rPr>
        <w:t>2</w:t>
      </w:r>
      <w:r w:rsidR="00FB578D">
        <w:t xml:space="preserve"> by </w:t>
      </w:r>
      <w:r w:rsidR="001D4050">
        <w:t>a factor of</w:t>
      </w:r>
      <w:r w:rsidR="00FB578D">
        <w:t xml:space="preserve"> 2.5</w:t>
      </w:r>
      <w:r w:rsidR="001E6C3E">
        <w:t>, clearly showing that a modulated mirro</w:t>
      </w:r>
      <w:r w:rsidR="00567BC1">
        <w:t xml:space="preserve">r that deviates </w:t>
      </w:r>
      <w:r w:rsidR="001D4050">
        <w:t xml:space="preserve">from a spherical profile by </w:t>
      </w:r>
      <w:r w:rsidR="00567BC1">
        <w:t xml:space="preserve">less than 20 nm </w:t>
      </w:r>
      <w:r w:rsidR="001E6C3E">
        <w:t>over a 1-inch optic can significantly deteriorate a 30 nm EUV beam.</w:t>
      </w:r>
      <w:r w:rsidR="00EE4999" w:rsidRPr="00EE4999">
        <w:t xml:space="preserve"> </w:t>
      </w:r>
      <w:r w:rsidR="001D4050">
        <w:t>This effect is observed experimentally. As shown in section 3.1, the EUV beam quality was observed to be degraded by a factor of ~5. In addition, t</w:t>
      </w:r>
      <w:r w:rsidR="00EE4999">
        <w:t>he simulated beam quality in the horizontal and vertical axes is different, an effect also observed experimentally.</w:t>
      </w:r>
      <w:r w:rsidR="00A51B93">
        <w:t xml:space="preserve"> This simulation analysis has been repeated for the aluminium foil (see figure 1) using data extracted from scanning electron microscopy and optical microscopy techniques, and shows that the effect of the aluminium foil is near to negligible, with M</w:t>
      </w:r>
      <w:r w:rsidR="00A51B93" w:rsidRPr="00A51B93">
        <w:rPr>
          <w:vertAlign w:val="superscript"/>
        </w:rPr>
        <w:t>2</w:t>
      </w:r>
      <w:r w:rsidR="00A51B93">
        <w:t xml:space="preserve"> increases always less than 10% and therefore significantly smaller than the effect of the mirror.</w:t>
      </w:r>
    </w:p>
    <w:p w:rsidR="00EE4999" w:rsidRPr="008B6144" w:rsidRDefault="00EE4999" w:rsidP="00EE4999">
      <w:pPr>
        <w:pStyle w:val="SPIEbodytext"/>
      </w:pPr>
      <w:r>
        <w:t>Although the degraded intensity profile is an important consideration, the phase profile at the focus is of paramount importance due to the effect on subsequent diffracti</w:t>
      </w:r>
      <w:r w:rsidR="00320A9F">
        <w:t>ve</w:t>
      </w:r>
      <w:r>
        <w:t xml:space="preserve"> imaging. By moving the CCD from the focus (see figure 1) and</w:t>
      </w:r>
      <w:r w:rsidR="00320A9F">
        <w:t xml:space="preserve"> replacing it with a periodic sample</w:t>
      </w:r>
      <w:r>
        <w:t>, the effect of the degraded phase can be il</w:t>
      </w:r>
      <w:r w:rsidR="00320A9F">
        <w:t>lustrated. The sample, a single-</w:t>
      </w:r>
      <w:r>
        <w:t xml:space="preserve">layer hexagonal array of 196 </w:t>
      </w:r>
      <w:r w:rsidR="00320A9F">
        <w:t xml:space="preserve">nm </w:t>
      </w:r>
      <w:r>
        <w:t xml:space="preserve">diameter polystyrene spheres supported on a 50 nm thick silicon nitride substrate, has been discussed elsewhere [mills08]. This sample has </w:t>
      </w:r>
      <w:r w:rsidR="00320A9F">
        <w:t xml:space="preserve">also </w:t>
      </w:r>
      <w:r>
        <w:t>been simulated</w:t>
      </w:r>
      <w:r w:rsidR="00320A9F">
        <w:t>,</w:t>
      </w:r>
      <w:r>
        <w:t xml:space="preserve"> by creating a hexagonal array of circles. The </w:t>
      </w:r>
      <w:r w:rsidR="00320A9F">
        <w:t>theoretical</w:t>
      </w:r>
      <w:r>
        <w:t xml:space="preserve"> diffraction pattern is therefore the Fourier Transform of the product of the simulated sample and the simulated beam profile from figure </w:t>
      </w:r>
      <w:r w:rsidR="00320A9F">
        <w:t>8</w:t>
      </w:r>
      <w:r w:rsidR="001D4050">
        <w:t xml:space="preserve">. </w:t>
      </w:r>
      <w:r>
        <w:t xml:space="preserve">Figure </w:t>
      </w:r>
      <w:r w:rsidR="00320A9F">
        <w:t>9</w:t>
      </w:r>
      <w:r>
        <w:t>a) shows the simu</w:t>
      </w:r>
      <w:r w:rsidR="008B6144">
        <w:t>lated diffraction pattern using the degraded int</w:t>
      </w:r>
      <w:r w:rsidR="008B6144" w:rsidRPr="008B6144">
        <w:t>ensity with a flat phase.</w:t>
      </w:r>
      <w:r w:rsidR="008B6144">
        <w:t xml:space="preserve"> The hexagonal structure which results from the hexagonal lattice on the sample is clearly shown. Although there is some elongation of the interference peaks, no significant splitting is observed. Figure </w:t>
      </w:r>
      <w:r w:rsidR="00FC41A3">
        <w:t>9</w:t>
      </w:r>
      <w:r w:rsidR="008B6144">
        <w:t xml:space="preserve">b) shows the simulated diffraction pattern </w:t>
      </w:r>
      <w:r w:rsidR="00FC41A3">
        <w:t xml:space="preserve">for both the </w:t>
      </w:r>
      <w:r w:rsidR="008B6144">
        <w:t>degraded intensity and phase. Th</w:t>
      </w:r>
      <w:r w:rsidR="00FC41A3">
        <w:t>is</w:t>
      </w:r>
      <w:r w:rsidR="008B6144">
        <w:t xml:space="preserve"> result clearly shows the effect of an asymmetric phase on a diffraction pattern. The interference peaks show significant splitting and importantly the splitting</w:t>
      </w:r>
      <w:r w:rsidR="00FC41A3">
        <w:t xml:space="preserve"> does not possess any symmetry.</w:t>
      </w:r>
    </w:p>
    <w:p w:rsidR="00CF7EEF" w:rsidRDefault="0081368D" w:rsidP="0081368D">
      <w:pPr>
        <w:pStyle w:val="SPIEbodytext"/>
        <w:jc w:val="center"/>
      </w:pPr>
      <w:r>
        <w:rPr>
          <w:noProof/>
          <w:lang w:val="en-GB" w:eastAsia="en-GB"/>
        </w:rPr>
        <w:drawing>
          <wp:inline distT="0" distB="0" distL="0" distR="0">
            <wp:extent cx="3637075" cy="1935075"/>
            <wp:effectExtent l="19050" t="0" r="1475" b="0"/>
            <wp:docPr id="6" name="Picture 6" descr="Z:\ben\Documents\Work\data\20090105\focussing paper files\figures\mirror_surface_simulation_analysis\figure__diffraction_imag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Z:\ben\Documents\Work\data\20090105\focussing paper files\figures\mirror_surface_simulation_analysis\figure__diffraction_images.png"/>
                    <pic:cNvPicPr>
                      <a:picLocks noChangeAspect="1" noChangeArrowheads="1"/>
                    </pic:cNvPicPr>
                  </pic:nvPicPr>
                  <pic:blipFill>
                    <a:blip r:embed="rId25"/>
                    <a:srcRect/>
                    <a:stretch>
                      <a:fillRect/>
                    </a:stretch>
                  </pic:blipFill>
                  <pic:spPr bwMode="auto">
                    <a:xfrm>
                      <a:off x="0" y="0"/>
                      <a:ext cx="3636910" cy="1934987"/>
                    </a:xfrm>
                    <a:prstGeom prst="rect">
                      <a:avLst/>
                    </a:prstGeom>
                    <a:noFill/>
                    <a:ln w="9525">
                      <a:noFill/>
                      <a:miter lim="800000"/>
                      <a:headEnd/>
                      <a:tailEnd/>
                    </a:ln>
                  </pic:spPr>
                </pic:pic>
              </a:graphicData>
            </a:graphic>
          </wp:inline>
        </w:drawing>
      </w:r>
    </w:p>
    <w:p w:rsidR="00FC72B4" w:rsidRDefault="00CF7EEF" w:rsidP="00CF7EEF">
      <w:pPr>
        <w:pStyle w:val="StyleSPIEfigurecaption"/>
      </w:pPr>
      <w:r>
        <w:t xml:space="preserve">Fig. </w:t>
      </w:r>
      <w:r w:rsidR="00320A9F">
        <w:t>9</w:t>
      </w:r>
      <w:r>
        <w:t xml:space="preserve">. </w:t>
      </w:r>
      <w:r w:rsidR="00FC72B4">
        <w:t>Simulated diffraction pattern from a hexagonal array of circles</w:t>
      </w:r>
      <w:r w:rsidR="00FC41A3">
        <w:t xml:space="preserve"> when</w:t>
      </w:r>
      <w:r w:rsidR="00FC72B4">
        <w:t xml:space="preserve"> using </w:t>
      </w:r>
      <w:r w:rsidR="00320A9F">
        <w:t xml:space="preserve">a) the simulated intensity and a flat phase, and b) </w:t>
      </w:r>
      <w:r w:rsidR="00FC41A3">
        <w:t xml:space="preserve">both </w:t>
      </w:r>
      <w:r w:rsidR="00320A9F">
        <w:t xml:space="preserve">the simulated intensity and phase. The image corresponding to the flat phase does not exhibit splitting of the diffraction peaks, whereas the image corresponding to </w:t>
      </w:r>
      <w:r w:rsidR="00FC41A3">
        <w:t xml:space="preserve">the degraded phase </w:t>
      </w:r>
      <w:r w:rsidR="00320A9F">
        <w:t>c</w:t>
      </w:r>
      <w:r w:rsidR="00FC72B4">
        <w:t>learly show</w:t>
      </w:r>
      <w:r w:rsidR="00320A9F">
        <w:t>s splitting, and also possesses no symmetry.</w:t>
      </w:r>
    </w:p>
    <w:p w:rsidR="00FC41A3" w:rsidRPr="008B6144" w:rsidRDefault="00FC41A3" w:rsidP="00FC41A3">
      <w:pPr>
        <w:pStyle w:val="SPIEbodytext"/>
      </w:pPr>
      <w:r>
        <w:lastRenderedPageBreak/>
        <w:t>Figure 10 shows the experimentally observed result. Before a comparison is made there are two important considerations. Firstly, the experimental diffraction peaks are smaller simply as a result of scaling in the Fourier Transform, which was taken advantage of to improve the resolution of the theoretical analysis. Secondly, the experimental result consists of multiple wavelengths, and hence the diffraction peaks are repeated for different angles. Figure 10a) shows the experimental equivalent to the results in figure 9, while parts b) and c) show two of the experimental diffraction peaks in more detail. Although the interference peaks correspond to multiple wavelengths in the axial direction, there is significant splitting</w:t>
      </w:r>
      <w:r w:rsidR="003A65E2">
        <w:t>. The splitting is</w:t>
      </w:r>
      <w:r>
        <w:t xml:space="preserve"> unique for each of the interference peaks, </w:t>
      </w:r>
      <w:r w:rsidR="003A65E2">
        <w:t xml:space="preserve">and therefore </w:t>
      </w:r>
      <w:r>
        <w:t xml:space="preserve">excellent qualitative agreement </w:t>
      </w:r>
      <w:r w:rsidR="003A65E2">
        <w:t xml:space="preserve">is demonstrated </w:t>
      </w:r>
      <w:r>
        <w:t>with the theore</w:t>
      </w:r>
      <w:r w:rsidR="003A65E2">
        <w:t xml:space="preserve">tical results in figure 9. This analysis shows that an asymmetric phase at the EUV focus is required to explain the experimentally observed interference peak splitting. However, as it has been shown that the phase distortion resulting from the astigmatic focus cannot produce this effect, there must be another factor introducing additional phase distortions. This section shows that this effect </w:t>
      </w:r>
      <w:r w:rsidR="00EF4D38">
        <w:t>can be explained by the presence of</w:t>
      </w:r>
      <w:r w:rsidR="003A65E2">
        <w:t xml:space="preserve"> nanometer sized modulations over</w:t>
      </w:r>
      <w:r w:rsidR="00EF4D38">
        <w:t xml:space="preserve"> large distances</w:t>
      </w:r>
      <w:r w:rsidR="003A65E2">
        <w:t xml:space="preserve"> in the mirror surface, and therefore show</w:t>
      </w:r>
      <w:r w:rsidR="00EF4D38">
        <w:t>s</w:t>
      </w:r>
      <w:r w:rsidR="003A65E2">
        <w:t xml:space="preserve"> that </w:t>
      </w:r>
      <w:r w:rsidR="00EF4D38">
        <w:t>the</w:t>
      </w:r>
      <w:r w:rsidR="003A65E2">
        <w:t xml:space="preserve"> mirror surface figure is an extremely important consideration for EUV optics when diffractive imaging is investigated.</w:t>
      </w:r>
    </w:p>
    <w:p w:rsidR="0081368D" w:rsidRDefault="0081368D" w:rsidP="0081368D">
      <w:pPr>
        <w:pStyle w:val="SPIEbodytext"/>
        <w:jc w:val="center"/>
      </w:pPr>
      <w:r>
        <w:rPr>
          <w:noProof/>
          <w:lang w:val="en-GB" w:eastAsia="en-GB"/>
        </w:rPr>
        <w:drawing>
          <wp:inline distT="0" distB="0" distL="0" distR="0">
            <wp:extent cx="5182346" cy="1838452"/>
            <wp:effectExtent l="19050" t="0" r="0" b="0"/>
            <wp:docPr id="7" name="Picture 7" descr="Z:\ben\Documents\Work\data\20090105\focussing paper files\figures\mirror_surface_simulation_analysis\figure__exp_diffraction_imag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Z:\ben\Documents\Work\data\20090105\focussing paper files\figures\mirror_surface_simulation_analysis\figure__exp_diffraction_images.png"/>
                    <pic:cNvPicPr>
                      <a:picLocks noChangeAspect="1" noChangeArrowheads="1"/>
                    </pic:cNvPicPr>
                  </pic:nvPicPr>
                  <pic:blipFill>
                    <a:blip r:embed="rId26" cstate="print"/>
                    <a:srcRect/>
                    <a:stretch>
                      <a:fillRect/>
                    </a:stretch>
                  </pic:blipFill>
                  <pic:spPr bwMode="auto">
                    <a:xfrm>
                      <a:off x="0" y="0"/>
                      <a:ext cx="5182597" cy="1838541"/>
                    </a:xfrm>
                    <a:prstGeom prst="rect">
                      <a:avLst/>
                    </a:prstGeom>
                    <a:noFill/>
                    <a:ln w="9525">
                      <a:noFill/>
                      <a:miter lim="800000"/>
                      <a:headEnd/>
                      <a:tailEnd/>
                    </a:ln>
                  </pic:spPr>
                </pic:pic>
              </a:graphicData>
            </a:graphic>
          </wp:inline>
        </w:drawing>
      </w:r>
    </w:p>
    <w:p w:rsidR="00A95AA0" w:rsidRDefault="0081368D" w:rsidP="00A95AA0">
      <w:pPr>
        <w:pStyle w:val="StyleSPIEfigurecaption"/>
      </w:pPr>
      <w:r>
        <w:t xml:space="preserve">Fig. </w:t>
      </w:r>
      <w:r w:rsidR="00FC41A3">
        <w:t>10</w:t>
      </w:r>
      <w:r>
        <w:t xml:space="preserve">. </w:t>
      </w:r>
      <w:r w:rsidR="00A95AA0">
        <w:t>Experimentally observed diffraction pattern from a single-layer hexagonal array of 196 nm diameter polystyrene spheres, showing a) whole diffraction image, b) left interference peak and c) top inte</w:t>
      </w:r>
      <w:r w:rsidR="00485F67">
        <w:t xml:space="preserve">rference peak showing </w:t>
      </w:r>
      <w:r w:rsidR="00855297">
        <w:t xml:space="preserve">significant </w:t>
      </w:r>
      <w:r w:rsidR="00485F67">
        <w:t>splitting</w:t>
      </w:r>
      <w:r w:rsidR="00A95AA0">
        <w:t>. The diffraction pattern corresponds to multiple wavelengths (separated in the axial direction) but clearly showing that the observed interference peak splitting in the radial direction can be explained by a</w:t>
      </w:r>
      <w:r w:rsidR="00855297">
        <w:t>n</w:t>
      </w:r>
      <w:r w:rsidR="00A95AA0">
        <w:t xml:space="preserve"> </w:t>
      </w:r>
      <w:r w:rsidR="001D4050">
        <w:t>asymmetric phase at the focus, a result of modulated mirror surface.</w:t>
      </w:r>
    </w:p>
    <w:p w:rsidR="00CA3D55" w:rsidRDefault="00CA3D55" w:rsidP="00A95AA0">
      <w:pPr>
        <w:pStyle w:val="StyleSPIEfigurecaption"/>
      </w:pPr>
    </w:p>
    <w:p w:rsidR="00167813" w:rsidRPr="00312E78" w:rsidRDefault="00167813" w:rsidP="00167813">
      <w:pPr>
        <w:pStyle w:val="Heading1"/>
      </w:pPr>
      <w:r>
        <w:t>Conclusion</w:t>
      </w:r>
    </w:p>
    <w:p w:rsidR="00167813" w:rsidRDefault="00FE2805" w:rsidP="00167813">
      <w:pPr>
        <w:pStyle w:val="Heading2"/>
      </w:pPr>
      <w:r>
        <w:t>Summary</w:t>
      </w:r>
    </w:p>
    <w:p w:rsidR="00441A85" w:rsidRDefault="00516E1E" w:rsidP="00167813">
      <w:pPr>
        <w:pStyle w:val="SPIEbodytext"/>
      </w:pPr>
      <w:r>
        <w:t>P</w:t>
      </w:r>
      <w:r w:rsidR="00EF4D38">
        <w:t xml:space="preserve">resented here is an extensive analysis of an astigmatic </w:t>
      </w:r>
      <w:r w:rsidR="004920AF">
        <w:t>extreme ultraviolet (</w:t>
      </w:r>
      <w:r w:rsidR="00EF4D38">
        <w:t>EUV</w:t>
      </w:r>
      <w:r w:rsidR="004920AF">
        <w:t>)</w:t>
      </w:r>
      <w:r w:rsidR="00EF4D38">
        <w:t xml:space="preserve"> beam</w:t>
      </w:r>
      <w:r w:rsidR="001D4050">
        <w:t xml:space="preserve">, </w:t>
      </w:r>
      <w:r w:rsidR="00C53AEA">
        <w:t xml:space="preserve">produced </w:t>
      </w:r>
      <w:r w:rsidR="00566B40">
        <w:t>when a spherical mirror is used in an off-axis arrangement</w:t>
      </w:r>
      <w:r w:rsidR="00C53AEA">
        <w:t>.</w:t>
      </w:r>
      <w:r w:rsidR="00566B40">
        <w:t xml:space="preserve"> B</w:t>
      </w:r>
      <w:r w:rsidR="00EF4D38">
        <w:t>y using a</w:t>
      </w:r>
      <w:r w:rsidR="00566B40">
        <w:t>n experimentally verified</w:t>
      </w:r>
      <w:r w:rsidR="00EF4D38">
        <w:t xml:space="preserve"> 3D model</w:t>
      </w:r>
      <w:r w:rsidR="00566B40">
        <w:t>,</w:t>
      </w:r>
      <w:r w:rsidR="00EF4D38">
        <w:t xml:space="preserve"> </w:t>
      </w:r>
      <w:r w:rsidR="00566B40">
        <w:t>the balance between the experimental parameters required for an optimal focus has been determined</w:t>
      </w:r>
      <w:r w:rsidR="00FE2805">
        <w:t>, and hence a quantified comparison can be made with an off-axis paraboloidal mirror</w:t>
      </w:r>
      <w:r w:rsidR="00566B40">
        <w:t>.</w:t>
      </w:r>
      <w:r w:rsidR="00441A85">
        <w:t xml:space="preserve"> </w:t>
      </w:r>
      <w:r w:rsidR="004920AF">
        <w:t>As</w:t>
      </w:r>
      <w:r w:rsidR="00441A85">
        <w:t xml:space="preserve"> the focus</w:t>
      </w:r>
      <w:r w:rsidR="00C53AEA">
        <w:t>sed spot size</w:t>
      </w:r>
      <w:r w:rsidR="00566B40">
        <w:t xml:space="preserve"> </w:t>
      </w:r>
      <w:r w:rsidR="00441A85">
        <w:t xml:space="preserve">is a nonlinear function of the mirror angle and mirror </w:t>
      </w:r>
      <w:r w:rsidR="004920AF">
        <w:t>radius of curvature (</w:t>
      </w:r>
      <w:r w:rsidR="00441A85">
        <w:t>ROC</w:t>
      </w:r>
      <w:r w:rsidR="004920AF">
        <w:t>)</w:t>
      </w:r>
      <w:r w:rsidR="00441A85">
        <w:t xml:space="preserve">, increasing the ROC if it allows a smaller </w:t>
      </w:r>
      <w:r w:rsidR="004920AF">
        <w:t xml:space="preserve">mirror </w:t>
      </w:r>
      <w:r w:rsidR="00441A85">
        <w:t>angle can actually decrease the spot size</w:t>
      </w:r>
      <w:r w:rsidR="00C53AEA">
        <w:t xml:space="preserve"> and hence increase the peak intensity</w:t>
      </w:r>
      <w:r w:rsidR="00441A85">
        <w:t>.</w:t>
      </w:r>
      <w:r w:rsidR="001D4050">
        <w:t xml:space="preserve"> However, in order to </w:t>
      </w:r>
      <w:r w:rsidR="000A39D4">
        <w:t>minimise</w:t>
      </w:r>
      <w:r w:rsidR="001D4050">
        <w:t xml:space="preserve"> the phase distortion and </w:t>
      </w:r>
      <w:r w:rsidR="000A39D4">
        <w:t>maximise</w:t>
      </w:r>
      <w:r w:rsidR="001D4050">
        <w:t xml:space="preserve"> the focus</w:t>
      </w:r>
      <w:r w:rsidR="000A39D4">
        <w:t>sed</w:t>
      </w:r>
      <w:r w:rsidR="001D4050">
        <w:t xml:space="preserve"> intensity, the mirror angle</w:t>
      </w:r>
      <w:r w:rsidR="000A39D4">
        <w:t xml:space="preserve"> should be less than 5 degrees.</w:t>
      </w:r>
      <w:r w:rsidR="00441A85">
        <w:t xml:space="preserve"> </w:t>
      </w:r>
      <w:r w:rsidR="004920AF">
        <w:t xml:space="preserve">The most intense position through the focus was shown experimental and theoretically to always be the second line focus and not the circle of least confusion. </w:t>
      </w:r>
      <w:r w:rsidR="00EC494D">
        <w:t>The</w:t>
      </w:r>
      <w:r w:rsidR="004920AF">
        <w:t xml:space="preserve"> </w:t>
      </w:r>
      <w:r w:rsidR="00441A85">
        <w:t xml:space="preserve">theoretical </w:t>
      </w:r>
      <w:r w:rsidR="00EC494D">
        <w:t xml:space="preserve">model has </w:t>
      </w:r>
      <w:r w:rsidR="004920AF">
        <w:t xml:space="preserve">also </w:t>
      </w:r>
      <w:r w:rsidR="00EC494D">
        <w:t>enabled a calculation of the EUV beam M</w:t>
      </w:r>
      <w:r w:rsidR="00EC494D" w:rsidRPr="00EC494D">
        <w:rPr>
          <w:vertAlign w:val="superscript"/>
        </w:rPr>
        <w:t>2</w:t>
      </w:r>
      <w:r w:rsidR="00EC494D">
        <w:t>, at 14.0 ± 1 and 16.6 ± 1</w:t>
      </w:r>
      <w:r w:rsidR="00C53AEA">
        <w:t xml:space="preserve"> for the horizontal and vertical axes</w:t>
      </w:r>
      <w:r w:rsidR="00441A85">
        <w:t>, and has shown that the beam M</w:t>
      </w:r>
      <w:r w:rsidR="00441A85" w:rsidRPr="00441A85">
        <w:rPr>
          <w:vertAlign w:val="superscript"/>
        </w:rPr>
        <w:t>2</w:t>
      </w:r>
      <w:r w:rsidR="00441A85">
        <w:t xml:space="preserve"> has been increased upon reflection from the EUV mirror.</w:t>
      </w:r>
    </w:p>
    <w:p w:rsidR="00FE2805" w:rsidRDefault="00441A85" w:rsidP="00167813">
      <w:pPr>
        <w:pStyle w:val="SPIEbodytext"/>
      </w:pPr>
      <w:r>
        <w:t>The cause of th</w:t>
      </w:r>
      <w:r w:rsidR="004920AF">
        <w:t>e increase in the beam M</w:t>
      </w:r>
      <w:r w:rsidR="004920AF" w:rsidRPr="004920AF">
        <w:rPr>
          <w:vertAlign w:val="superscript"/>
        </w:rPr>
        <w:t>2</w:t>
      </w:r>
      <w:r w:rsidR="004920AF">
        <w:t xml:space="preserve"> </w:t>
      </w:r>
      <w:r>
        <w:t>is proposed to be the non-zero surface figure parameter for the EUV mirror. T</w:t>
      </w:r>
      <w:r w:rsidR="00566B40">
        <w:t>h</w:t>
      </w:r>
      <w:r w:rsidR="00C53AEA">
        <w:t>is</w:t>
      </w:r>
      <w:r w:rsidR="00566B40">
        <w:t xml:space="preserve"> effect has been indirectly investigated by calculating the phase perturb</w:t>
      </w:r>
      <w:r w:rsidR="00C53AEA">
        <w:t>ation imparted on an EUV beam upon</w:t>
      </w:r>
      <w:r w:rsidR="00566B40">
        <w:t xml:space="preserve"> reflection from a mirror </w:t>
      </w:r>
      <w:r w:rsidR="00C53AEA">
        <w:t>that</w:t>
      </w:r>
      <w:r w:rsidR="00566B40">
        <w:t xml:space="preserve"> deviates from a perfect spherical profile. Using this phase perturbation, the </w:t>
      </w:r>
      <w:r w:rsidR="00C53AEA">
        <w:t>theoretical</w:t>
      </w:r>
      <w:r w:rsidR="00566B40">
        <w:t xml:space="preserve"> intensity and phase at the </w:t>
      </w:r>
      <w:r w:rsidR="00C53AEA">
        <w:t xml:space="preserve">EUV </w:t>
      </w:r>
      <w:r w:rsidR="00566B40">
        <w:t xml:space="preserve">focus was calculated and was shown </w:t>
      </w:r>
      <w:r w:rsidR="004920AF">
        <w:t xml:space="preserve">to be degraded in a way that has been observed experimentally. Most </w:t>
      </w:r>
      <w:r w:rsidR="00FE2805">
        <w:t>importantly</w:t>
      </w:r>
      <w:r w:rsidR="004920AF">
        <w:t xml:space="preserve"> however, the simulated beam profile was shown </w:t>
      </w:r>
      <w:r w:rsidR="00566B40">
        <w:t>to have a significant effect on the diffraction pattern from a periodic structure. Instead of distinct interference peaks</w:t>
      </w:r>
      <w:r w:rsidR="00EC494D">
        <w:t>, the interference peaks were found show significant splitting.</w:t>
      </w:r>
      <w:r w:rsidR="00FE2805">
        <w:t xml:space="preserve"> </w:t>
      </w:r>
      <w:r w:rsidR="00C53AEA">
        <w:t>T</w:t>
      </w:r>
      <w:r w:rsidR="00EC494D">
        <w:t xml:space="preserve">his effect </w:t>
      </w:r>
      <w:r w:rsidR="00FE2805">
        <w:t>is</w:t>
      </w:r>
      <w:r w:rsidR="00EC494D">
        <w:t xml:space="preserve"> observed experimentally</w:t>
      </w:r>
      <w:r>
        <w:t xml:space="preserve"> and therefore </w:t>
      </w:r>
      <w:r w:rsidR="000E3DD2">
        <w:t>shows tha</w:t>
      </w:r>
      <w:r>
        <w:t xml:space="preserve">t the </w:t>
      </w:r>
      <w:r w:rsidR="00FE2805">
        <w:t xml:space="preserve">surface figure of </w:t>
      </w:r>
      <w:proofErr w:type="gramStart"/>
      <w:r w:rsidR="00FE2805">
        <w:t>an</w:t>
      </w:r>
      <w:proofErr w:type="gramEnd"/>
      <w:r w:rsidR="00FE2805">
        <w:t xml:space="preserve"> EUV</w:t>
      </w:r>
      <w:r w:rsidR="001E3E6D">
        <w:t xml:space="preserve"> optic</w:t>
      </w:r>
      <w:r w:rsidR="00FE2805">
        <w:t xml:space="preserve"> is of critical importance when both focussing and using the focussed source for diffraction imaging. </w:t>
      </w:r>
    </w:p>
    <w:p w:rsidR="00FE2805" w:rsidRPr="00105955" w:rsidRDefault="00FE2805" w:rsidP="00105955">
      <w:pPr>
        <w:pStyle w:val="SPIEbodytext"/>
      </w:pPr>
    </w:p>
    <w:p w:rsidR="00B74114" w:rsidRPr="006F2AFA" w:rsidRDefault="00B74114" w:rsidP="00B74114">
      <w:pPr>
        <w:pStyle w:val="SPIEreferences"/>
      </w:pPr>
      <w:r w:rsidRPr="006F2AFA">
        <w:lastRenderedPageBreak/>
        <w:t>References</w:t>
      </w:r>
    </w:p>
    <w:p w:rsidR="00B74114" w:rsidRDefault="00200AFE" w:rsidP="00200AFE">
      <w:pPr>
        <w:pStyle w:val="SPIEreferencelisting"/>
        <w:numPr>
          <w:ilvl w:val="0"/>
          <w:numId w:val="0"/>
        </w:numPr>
        <w:rPr>
          <w:rStyle w:val="body31"/>
          <w:rFonts w:ascii="Times New Roman" w:hAnsi="Times New Roman"/>
          <w:sz w:val="20"/>
          <w:szCs w:val="20"/>
        </w:rPr>
      </w:pPr>
      <w:r>
        <w:rPr>
          <w:rStyle w:val="body31"/>
          <w:rFonts w:ascii="Times New Roman" w:hAnsi="Times New Roman"/>
          <w:sz w:val="20"/>
          <w:szCs w:val="20"/>
        </w:rPr>
        <w:t xml:space="preserve">[1] </w:t>
      </w:r>
      <w:r w:rsidR="00A63835" w:rsidRPr="0023610E">
        <w:rPr>
          <w:rStyle w:val="body31"/>
          <w:rFonts w:ascii="Times New Roman" w:hAnsi="Times New Roman"/>
          <w:sz w:val="20"/>
          <w:szCs w:val="20"/>
        </w:rPr>
        <w:t xml:space="preserve">Paul, P. M., </w:t>
      </w:r>
      <w:proofErr w:type="spellStart"/>
      <w:r w:rsidR="00A63835" w:rsidRPr="0023610E">
        <w:rPr>
          <w:rStyle w:val="body31"/>
          <w:rFonts w:ascii="Times New Roman" w:hAnsi="Times New Roman"/>
          <w:sz w:val="20"/>
          <w:szCs w:val="20"/>
        </w:rPr>
        <w:t>Toma</w:t>
      </w:r>
      <w:proofErr w:type="spellEnd"/>
      <w:r w:rsidR="00A63835" w:rsidRPr="0023610E">
        <w:rPr>
          <w:rStyle w:val="body31"/>
          <w:rFonts w:ascii="Times New Roman" w:hAnsi="Times New Roman"/>
          <w:sz w:val="20"/>
          <w:szCs w:val="20"/>
        </w:rPr>
        <w:t xml:space="preserve">, E. S., </w:t>
      </w:r>
      <w:proofErr w:type="spellStart"/>
      <w:r w:rsidR="00A63835" w:rsidRPr="0023610E">
        <w:rPr>
          <w:rStyle w:val="body31"/>
          <w:rFonts w:ascii="Times New Roman" w:hAnsi="Times New Roman"/>
          <w:sz w:val="20"/>
          <w:szCs w:val="20"/>
        </w:rPr>
        <w:t>Breger</w:t>
      </w:r>
      <w:proofErr w:type="spellEnd"/>
      <w:r w:rsidR="00A63835" w:rsidRPr="0023610E">
        <w:rPr>
          <w:rStyle w:val="body31"/>
          <w:rFonts w:ascii="Times New Roman" w:hAnsi="Times New Roman"/>
          <w:sz w:val="20"/>
          <w:szCs w:val="20"/>
        </w:rPr>
        <w:t xml:space="preserve">, P., </w:t>
      </w:r>
      <w:proofErr w:type="spellStart"/>
      <w:r w:rsidR="00A63835" w:rsidRPr="0023610E">
        <w:rPr>
          <w:rStyle w:val="body31"/>
          <w:rFonts w:ascii="Times New Roman" w:hAnsi="Times New Roman"/>
          <w:sz w:val="20"/>
          <w:szCs w:val="20"/>
        </w:rPr>
        <w:t>Mullot</w:t>
      </w:r>
      <w:proofErr w:type="spellEnd"/>
      <w:r w:rsidR="00A63835" w:rsidRPr="0023610E">
        <w:rPr>
          <w:rStyle w:val="body31"/>
          <w:rFonts w:ascii="Times New Roman" w:hAnsi="Times New Roman"/>
          <w:sz w:val="20"/>
          <w:szCs w:val="20"/>
        </w:rPr>
        <w:t xml:space="preserve">, G., </w:t>
      </w:r>
      <w:proofErr w:type="spellStart"/>
      <w:r w:rsidR="00A63835" w:rsidRPr="0023610E">
        <w:rPr>
          <w:rStyle w:val="body31"/>
          <w:rFonts w:ascii="Times New Roman" w:hAnsi="Times New Roman"/>
          <w:sz w:val="20"/>
          <w:szCs w:val="20"/>
        </w:rPr>
        <w:t>Auge</w:t>
      </w:r>
      <w:proofErr w:type="spellEnd"/>
      <w:r w:rsidR="00A63835" w:rsidRPr="0023610E">
        <w:rPr>
          <w:rStyle w:val="body31"/>
          <w:rFonts w:ascii="Times New Roman" w:hAnsi="Times New Roman"/>
          <w:sz w:val="20"/>
          <w:szCs w:val="20"/>
        </w:rPr>
        <w:t xml:space="preserve">, F., </w:t>
      </w:r>
      <w:proofErr w:type="spellStart"/>
      <w:r w:rsidR="00A63835" w:rsidRPr="0023610E">
        <w:rPr>
          <w:rStyle w:val="body31"/>
          <w:rFonts w:ascii="Times New Roman" w:hAnsi="Times New Roman"/>
          <w:sz w:val="20"/>
          <w:szCs w:val="20"/>
        </w:rPr>
        <w:t>Balcou</w:t>
      </w:r>
      <w:proofErr w:type="spellEnd"/>
      <w:r w:rsidR="00A63835" w:rsidRPr="0023610E">
        <w:rPr>
          <w:rStyle w:val="body31"/>
          <w:rFonts w:ascii="Times New Roman" w:hAnsi="Times New Roman"/>
          <w:sz w:val="20"/>
          <w:szCs w:val="20"/>
        </w:rPr>
        <w:t xml:space="preserve">, Ph., Muller, H. G., </w:t>
      </w:r>
      <w:r w:rsidR="0023610E">
        <w:rPr>
          <w:rStyle w:val="body31"/>
          <w:rFonts w:ascii="Times New Roman" w:hAnsi="Times New Roman"/>
          <w:sz w:val="20"/>
          <w:szCs w:val="20"/>
        </w:rPr>
        <w:t xml:space="preserve">and </w:t>
      </w:r>
      <w:proofErr w:type="spellStart"/>
      <w:r w:rsidR="00A63835" w:rsidRPr="0023610E">
        <w:rPr>
          <w:rStyle w:val="body31"/>
          <w:rFonts w:ascii="Times New Roman" w:hAnsi="Times New Roman"/>
          <w:sz w:val="20"/>
          <w:szCs w:val="20"/>
        </w:rPr>
        <w:t>Agostini</w:t>
      </w:r>
      <w:proofErr w:type="spellEnd"/>
      <w:r w:rsidR="00A63835" w:rsidRPr="0023610E">
        <w:rPr>
          <w:rStyle w:val="body31"/>
          <w:rFonts w:ascii="Times New Roman" w:hAnsi="Times New Roman"/>
          <w:sz w:val="20"/>
          <w:szCs w:val="20"/>
        </w:rPr>
        <w:t>, P., H. “</w:t>
      </w:r>
      <w:r w:rsidR="0023610E">
        <w:rPr>
          <w:rStyle w:val="body31"/>
          <w:rFonts w:ascii="Times New Roman" w:hAnsi="Times New Roman"/>
          <w:sz w:val="20"/>
          <w:szCs w:val="20"/>
        </w:rPr>
        <w:t>Observation of a Train of Attosecond Pulses from High Harmonic Generation</w:t>
      </w:r>
      <w:r w:rsidR="00A63835" w:rsidRPr="0023610E">
        <w:rPr>
          <w:rStyle w:val="body31"/>
          <w:rFonts w:ascii="Times New Roman" w:hAnsi="Times New Roman"/>
          <w:sz w:val="20"/>
          <w:szCs w:val="20"/>
        </w:rPr>
        <w:t>”</w:t>
      </w:r>
      <w:r w:rsidR="001C349A">
        <w:rPr>
          <w:rStyle w:val="body31"/>
          <w:rFonts w:ascii="Times New Roman" w:hAnsi="Times New Roman"/>
          <w:sz w:val="20"/>
          <w:szCs w:val="20"/>
        </w:rPr>
        <w:t>, Science</w:t>
      </w:r>
      <w:r w:rsidR="0023610E" w:rsidRPr="0023610E">
        <w:rPr>
          <w:rStyle w:val="body31"/>
          <w:rFonts w:ascii="Times New Roman" w:hAnsi="Times New Roman"/>
          <w:sz w:val="20"/>
          <w:szCs w:val="20"/>
        </w:rPr>
        <w:t xml:space="preserve"> 292, 1689 (2001).</w:t>
      </w:r>
    </w:p>
    <w:p w:rsidR="00200AFE" w:rsidRPr="0023610E" w:rsidRDefault="00200AFE" w:rsidP="00200AFE">
      <w:pPr>
        <w:pStyle w:val="SPIEreferencelisting"/>
        <w:numPr>
          <w:ilvl w:val="0"/>
          <w:numId w:val="0"/>
        </w:numPr>
        <w:rPr>
          <w:rStyle w:val="body31"/>
          <w:rFonts w:ascii="Times New Roman" w:hAnsi="Times New Roman"/>
          <w:b/>
          <w:caps/>
          <w:sz w:val="20"/>
          <w:szCs w:val="20"/>
        </w:rPr>
      </w:pPr>
    </w:p>
    <w:p w:rsidR="0023610E" w:rsidRDefault="00200AFE" w:rsidP="00200AFE">
      <w:pPr>
        <w:pStyle w:val="SPIEreferencelisting"/>
        <w:numPr>
          <w:ilvl w:val="0"/>
          <w:numId w:val="0"/>
        </w:numPr>
        <w:rPr>
          <w:rStyle w:val="body31"/>
          <w:rFonts w:ascii="Times New Roman" w:hAnsi="Times New Roman"/>
          <w:sz w:val="20"/>
          <w:szCs w:val="20"/>
        </w:rPr>
      </w:pPr>
      <w:r>
        <w:rPr>
          <w:rStyle w:val="body31"/>
          <w:rFonts w:ascii="Times New Roman" w:hAnsi="Times New Roman"/>
          <w:sz w:val="20"/>
          <w:szCs w:val="20"/>
        </w:rPr>
        <w:t xml:space="preserve">[2] </w:t>
      </w:r>
      <w:r w:rsidR="0023610E" w:rsidRPr="0023610E">
        <w:rPr>
          <w:rStyle w:val="body31"/>
          <w:rFonts w:ascii="Times New Roman" w:hAnsi="Times New Roman"/>
          <w:sz w:val="20"/>
          <w:szCs w:val="20"/>
        </w:rPr>
        <w:t xml:space="preserve">Bartels, R., Backus, S., </w:t>
      </w:r>
      <w:proofErr w:type="spellStart"/>
      <w:r w:rsidR="0023610E" w:rsidRPr="0023610E">
        <w:rPr>
          <w:rStyle w:val="body31"/>
          <w:rFonts w:ascii="Times New Roman" w:hAnsi="Times New Roman"/>
          <w:sz w:val="20"/>
          <w:szCs w:val="20"/>
        </w:rPr>
        <w:t>Zeek</w:t>
      </w:r>
      <w:proofErr w:type="spellEnd"/>
      <w:r w:rsidR="0023610E" w:rsidRPr="0023610E">
        <w:rPr>
          <w:rStyle w:val="body31"/>
          <w:rFonts w:ascii="Times New Roman" w:hAnsi="Times New Roman"/>
          <w:sz w:val="20"/>
          <w:szCs w:val="20"/>
        </w:rPr>
        <w:t xml:space="preserve">, E., </w:t>
      </w:r>
      <w:proofErr w:type="spellStart"/>
      <w:r w:rsidR="0023610E" w:rsidRPr="0023610E">
        <w:rPr>
          <w:rStyle w:val="body31"/>
          <w:rFonts w:ascii="Times New Roman" w:hAnsi="Times New Roman"/>
          <w:sz w:val="20"/>
          <w:szCs w:val="20"/>
        </w:rPr>
        <w:t>Misoguti</w:t>
      </w:r>
      <w:proofErr w:type="spellEnd"/>
      <w:r w:rsidR="0023610E" w:rsidRPr="0023610E">
        <w:rPr>
          <w:rStyle w:val="body31"/>
          <w:rFonts w:ascii="Times New Roman" w:hAnsi="Times New Roman"/>
          <w:sz w:val="20"/>
          <w:szCs w:val="20"/>
        </w:rPr>
        <w:t xml:space="preserve">, L., </w:t>
      </w:r>
      <w:proofErr w:type="spellStart"/>
      <w:r w:rsidR="0023610E" w:rsidRPr="0023610E">
        <w:rPr>
          <w:rStyle w:val="body31"/>
          <w:rFonts w:ascii="Times New Roman" w:hAnsi="Times New Roman"/>
          <w:sz w:val="20"/>
          <w:szCs w:val="20"/>
        </w:rPr>
        <w:t>Vdovin</w:t>
      </w:r>
      <w:proofErr w:type="spellEnd"/>
      <w:r w:rsidR="0023610E" w:rsidRPr="0023610E">
        <w:rPr>
          <w:rStyle w:val="body31"/>
          <w:rFonts w:ascii="Times New Roman" w:hAnsi="Times New Roman"/>
          <w:sz w:val="20"/>
          <w:szCs w:val="20"/>
        </w:rPr>
        <w:t xml:space="preserve">, G., </w:t>
      </w:r>
      <w:proofErr w:type="spellStart"/>
      <w:r w:rsidR="0023610E" w:rsidRPr="0023610E">
        <w:rPr>
          <w:rStyle w:val="body31"/>
          <w:rFonts w:ascii="Times New Roman" w:hAnsi="Times New Roman"/>
          <w:sz w:val="20"/>
          <w:szCs w:val="20"/>
        </w:rPr>
        <w:t>Christov</w:t>
      </w:r>
      <w:proofErr w:type="spellEnd"/>
      <w:r w:rsidR="0023610E" w:rsidRPr="0023610E">
        <w:rPr>
          <w:rStyle w:val="body31"/>
          <w:rFonts w:ascii="Times New Roman" w:hAnsi="Times New Roman"/>
          <w:sz w:val="20"/>
          <w:szCs w:val="20"/>
        </w:rPr>
        <w:t xml:space="preserve">, I. P., </w:t>
      </w:r>
      <w:proofErr w:type="spellStart"/>
      <w:r w:rsidR="0023610E" w:rsidRPr="0023610E">
        <w:rPr>
          <w:rStyle w:val="body31"/>
          <w:rFonts w:ascii="Times New Roman" w:hAnsi="Times New Roman"/>
          <w:sz w:val="20"/>
          <w:szCs w:val="20"/>
        </w:rPr>
        <w:t>Murnane</w:t>
      </w:r>
      <w:proofErr w:type="spellEnd"/>
      <w:r w:rsidR="0023610E" w:rsidRPr="0023610E">
        <w:rPr>
          <w:rStyle w:val="body31"/>
          <w:rFonts w:ascii="Times New Roman" w:hAnsi="Times New Roman"/>
          <w:sz w:val="20"/>
          <w:szCs w:val="20"/>
        </w:rPr>
        <w:t xml:space="preserve">, M. M., and </w:t>
      </w:r>
      <w:proofErr w:type="spellStart"/>
      <w:r w:rsidR="0023610E" w:rsidRPr="0023610E">
        <w:rPr>
          <w:rStyle w:val="body31"/>
          <w:rFonts w:ascii="Times New Roman" w:hAnsi="Times New Roman"/>
          <w:sz w:val="20"/>
          <w:szCs w:val="20"/>
        </w:rPr>
        <w:t>Kapteyne</w:t>
      </w:r>
      <w:proofErr w:type="spellEnd"/>
      <w:r w:rsidR="0023610E" w:rsidRPr="0023610E">
        <w:rPr>
          <w:rStyle w:val="body31"/>
          <w:rFonts w:ascii="Times New Roman" w:hAnsi="Times New Roman"/>
          <w:sz w:val="20"/>
          <w:szCs w:val="20"/>
        </w:rPr>
        <w:t>, H. C., “Shaped-pulse optimization of coherent emission of high-harm</w:t>
      </w:r>
      <w:r w:rsidR="001C349A">
        <w:rPr>
          <w:rStyle w:val="body31"/>
          <w:rFonts w:ascii="Times New Roman" w:hAnsi="Times New Roman"/>
          <w:sz w:val="20"/>
          <w:szCs w:val="20"/>
        </w:rPr>
        <w:t>onic soft x-rays”, Nature</w:t>
      </w:r>
      <w:r w:rsidR="0023610E" w:rsidRPr="0023610E">
        <w:rPr>
          <w:rStyle w:val="body31"/>
          <w:rFonts w:ascii="Times New Roman" w:hAnsi="Times New Roman"/>
          <w:sz w:val="20"/>
          <w:szCs w:val="20"/>
        </w:rPr>
        <w:t xml:space="preserve"> 406, 164 (2000).</w:t>
      </w:r>
    </w:p>
    <w:p w:rsidR="00200AFE" w:rsidRPr="00F65EE5" w:rsidRDefault="00200AFE" w:rsidP="00200AFE">
      <w:pPr>
        <w:pStyle w:val="SPIEreferencelisting"/>
        <w:numPr>
          <w:ilvl w:val="0"/>
          <w:numId w:val="0"/>
        </w:numPr>
        <w:rPr>
          <w:rStyle w:val="body31"/>
        </w:rPr>
      </w:pPr>
    </w:p>
    <w:p w:rsidR="00971179" w:rsidRDefault="00200AFE" w:rsidP="00200AFE">
      <w:pPr>
        <w:pStyle w:val="SPIEreferencelisting"/>
        <w:numPr>
          <w:ilvl w:val="0"/>
          <w:numId w:val="0"/>
        </w:numPr>
        <w:rPr>
          <w:rStyle w:val="body31"/>
          <w:rFonts w:ascii="Times New Roman" w:hAnsi="Times New Roman"/>
          <w:sz w:val="20"/>
          <w:szCs w:val="20"/>
        </w:rPr>
      </w:pPr>
      <w:r>
        <w:rPr>
          <w:rStyle w:val="body31"/>
          <w:rFonts w:ascii="Times New Roman" w:hAnsi="Times New Roman"/>
          <w:sz w:val="20"/>
          <w:szCs w:val="20"/>
        </w:rPr>
        <w:t xml:space="preserve">[3] </w:t>
      </w:r>
      <w:proofErr w:type="spellStart"/>
      <w:r w:rsidR="0023610E" w:rsidRPr="0023610E">
        <w:rPr>
          <w:rStyle w:val="body31"/>
          <w:rFonts w:ascii="Times New Roman" w:hAnsi="Times New Roman"/>
          <w:sz w:val="20"/>
          <w:szCs w:val="20"/>
        </w:rPr>
        <w:t>Lewenstein</w:t>
      </w:r>
      <w:proofErr w:type="spellEnd"/>
      <w:r w:rsidR="0023610E" w:rsidRPr="0023610E">
        <w:rPr>
          <w:rStyle w:val="body31"/>
          <w:rFonts w:ascii="Times New Roman" w:hAnsi="Times New Roman"/>
          <w:sz w:val="20"/>
          <w:szCs w:val="20"/>
        </w:rPr>
        <w:t xml:space="preserve">, M., </w:t>
      </w:r>
      <w:proofErr w:type="spellStart"/>
      <w:r w:rsidR="0023610E" w:rsidRPr="0023610E">
        <w:rPr>
          <w:rStyle w:val="body31"/>
          <w:rFonts w:ascii="Times New Roman" w:hAnsi="Times New Roman"/>
          <w:sz w:val="20"/>
          <w:szCs w:val="20"/>
        </w:rPr>
        <w:t>Salieres</w:t>
      </w:r>
      <w:proofErr w:type="spellEnd"/>
      <w:r w:rsidR="0023610E" w:rsidRPr="0023610E">
        <w:rPr>
          <w:rStyle w:val="body31"/>
          <w:rFonts w:ascii="Times New Roman" w:hAnsi="Times New Roman"/>
          <w:sz w:val="20"/>
          <w:szCs w:val="20"/>
        </w:rPr>
        <w:t xml:space="preserve">, P., and </w:t>
      </w:r>
      <w:proofErr w:type="spellStart"/>
      <w:r w:rsidR="0023610E" w:rsidRPr="0023610E">
        <w:rPr>
          <w:rStyle w:val="body31"/>
          <w:rFonts w:ascii="Times New Roman" w:hAnsi="Times New Roman"/>
          <w:sz w:val="20"/>
          <w:szCs w:val="20"/>
        </w:rPr>
        <w:t>L’Huillier</w:t>
      </w:r>
      <w:proofErr w:type="spellEnd"/>
      <w:r w:rsidR="0023610E" w:rsidRPr="0023610E">
        <w:rPr>
          <w:rStyle w:val="body31"/>
          <w:rFonts w:ascii="Times New Roman" w:hAnsi="Times New Roman"/>
          <w:sz w:val="20"/>
          <w:szCs w:val="20"/>
        </w:rPr>
        <w:t xml:space="preserve">, A., “Phase of the atomic polarization in high-order harmonic generation”, Phys. Rev. </w:t>
      </w:r>
      <w:proofErr w:type="gramStart"/>
      <w:r w:rsidR="0023610E" w:rsidRPr="0023610E">
        <w:rPr>
          <w:rStyle w:val="body31"/>
          <w:rFonts w:ascii="Times New Roman" w:hAnsi="Times New Roman"/>
          <w:sz w:val="20"/>
          <w:szCs w:val="20"/>
        </w:rPr>
        <w:t>A</w:t>
      </w:r>
      <w:proofErr w:type="gramEnd"/>
      <w:r w:rsidR="0023610E" w:rsidRPr="0023610E">
        <w:rPr>
          <w:rStyle w:val="body31"/>
          <w:rFonts w:ascii="Times New Roman" w:hAnsi="Times New Roman"/>
          <w:sz w:val="20"/>
          <w:szCs w:val="20"/>
        </w:rPr>
        <w:t xml:space="preserve"> 52(6), 4747 (1995).</w:t>
      </w:r>
    </w:p>
    <w:p w:rsidR="00200AFE" w:rsidRDefault="00200AFE" w:rsidP="00200AFE">
      <w:pPr>
        <w:pStyle w:val="SPIEreferencelisting"/>
        <w:numPr>
          <w:ilvl w:val="0"/>
          <w:numId w:val="0"/>
        </w:numPr>
        <w:rPr>
          <w:rStyle w:val="body31"/>
          <w:rFonts w:ascii="Times New Roman" w:hAnsi="Times New Roman"/>
          <w:sz w:val="20"/>
          <w:szCs w:val="20"/>
        </w:rPr>
      </w:pPr>
    </w:p>
    <w:p w:rsidR="0023610E" w:rsidRDefault="00200AFE" w:rsidP="00200AFE">
      <w:pPr>
        <w:pStyle w:val="SPIEreferencelisting"/>
        <w:numPr>
          <w:ilvl w:val="0"/>
          <w:numId w:val="0"/>
        </w:numPr>
        <w:rPr>
          <w:rStyle w:val="body31"/>
          <w:rFonts w:ascii="Times New Roman" w:hAnsi="Times New Roman"/>
          <w:sz w:val="20"/>
          <w:szCs w:val="20"/>
        </w:rPr>
      </w:pPr>
      <w:r>
        <w:rPr>
          <w:rStyle w:val="body31"/>
          <w:rFonts w:ascii="Times New Roman" w:hAnsi="Times New Roman"/>
          <w:sz w:val="20"/>
          <w:szCs w:val="20"/>
        </w:rPr>
        <w:t xml:space="preserve">[4] </w:t>
      </w:r>
      <w:r w:rsidR="00330C63">
        <w:rPr>
          <w:rStyle w:val="body31"/>
          <w:rFonts w:ascii="Times New Roman" w:hAnsi="Times New Roman"/>
          <w:sz w:val="20"/>
          <w:szCs w:val="20"/>
        </w:rPr>
        <w:t>Froud, C. A., Rogers,</w:t>
      </w:r>
      <w:r w:rsidR="00330C63" w:rsidRPr="00330C63">
        <w:rPr>
          <w:rStyle w:val="body31"/>
          <w:rFonts w:ascii="Times New Roman" w:hAnsi="Times New Roman"/>
          <w:sz w:val="20"/>
          <w:szCs w:val="20"/>
        </w:rPr>
        <w:t xml:space="preserve"> </w:t>
      </w:r>
      <w:r w:rsidR="000F68BC">
        <w:rPr>
          <w:rStyle w:val="body31"/>
          <w:rFonts w:ascii="Times New Roman" w:hAnsi="Times New Roman"/>
          <w:sz w:val="20"/>
          <w:szCs w:val="20"/>
        </w:rPr>
        <w:t xml:space="preserve">E. T. F., </w:t>
      </w:r>
      <w:proofErr w:type="spellStart"/>
      <w:r w:rsidR="000F68BC">
        <w:rPr>
          <w:rStyle w:val="body31"/>
          <w:rFonts w:ascii="Times New Roman" w:hAnsi="Times New Roman"/>
          <w:sz w:val="20"/>
          <w:szCs w:val="20"/>
        </w:rPr>
        <w:t>Praege</w:t>
      </w:r>
      <w:r w:rsidR="00330C63">
        <w:rPr>
          <w:rStyle w:val="body31"/>
          <w:rFonts w:ascii="Times New Roman" w:hAnsi="Times New Roman"/>
          <w:sz w:val="20"/>
          <w:szCs w:val="20"/>
        </w:rPr>
        <w:t>r</w:t>
      </w:r>
      <w:proofErr w:type="spellEnd"/>
      <w:r w:rsidR="00330C63">
        <w:rPr>
          <w:rStyle w:val="body31"/>
          <w:rFonts w:ascii="Times New Roman" w:hAnsi="Times New Roman"/>
          <w:sz w:val="20"/>
          <w:szCs w:val="20"/>
        </w:rPr>
        <w:t>, M., de Paula, A. M., Hanna, D. C., Baumberg, J. J., Brocklesby, W. S., and Frey, J. G., “Soft-x-ray wavelength shift induced by ionization effects in a capillary”, Optics Letters 31(3), 373 (2006).</w:t>
      </w:r>
    </w:p>
    <w:p w:rsidR="00200AFE" w:rsidRPr="0023610E" w:rsidRDefault="00200AFE" w:rsidP="00200AFE">
      <w:pPr>
        <w:pStyle w:val="SPIEreferencelisting"/>
        <w:numPr>
          <w:ilvl w:val="0"/>
          <w:numId w:val="0"/>
        </w:numPr>
        <w:rPr>
          <w:rStyle w:val="body31"/>
          <w:rFonts w:ascii="Times New Roman" w:hAnsi="Times New Roman"/>
          <w:sz w:val="20"/>
          <w:szCs w:val="20"/>
        </w:rPr>
      </w:pPr>
    </w:p>
    <w:p w:rsidR="00971179" w:rsidRDefault="00200AFE" w:rsidP="00200AFE">
      <w:pPr>
        <w:pStyle w:val="SPIEreferencelisting"/>
        <w:numPr>
          <w:ilvl w:val="0"/>
          <w:numId w:val="0"/>
        </w:numPr>
        <w:rPr>
          <w:rStyle w:val="body31"/>
          <w:rFonts w:ascii="Times New Roman" w:hAnsi="Times New Roman"/>
          <w:sz w:val="20"/>
          <w:szCs w:val="20"/>
        </w:rPr>
      </w:pPr>
      <w:r>
        <w:rPr>
          <w:rStyle w:val="body31"/>
          <w:rFonts w:ascii="Times New Roman" w:hAnsi="Times New Roman"/>
          <w:sz w:val="20"/>
          <w:szCs w:val="20"/>
        </w:rPr>
        <w:t xml:space="preserve">[5] </w:t>
      </w:r>
      <w:r w:rsidR="005061C2">
        <w:rPr>
          <w:rStyle w:val="body31"/>
          <w:rFonts w:ascii="Times New Roman" w:hAnsi="Times New Roman"/>
          <w:sz w:val="20"/>
          <w:szCs w:val="20"/>
        </w:rPr>
        <w:t>Gibson</w:t>
      </w:r>
      <w:r w:rsidR="00330C63">
        <w:rPr>
          <w:rStyle w:val="body31"/>
          <w:rFonts w:ascii="Times New Roman" w:hAnsi="Times New Roman"/>
          <w:sz w:val="20"/>
          <w:szCs w:val="20"/>
        </w:rPr>
        <w:t xml:space="preserve">, E. A., Paul, A., Wagner, N., Tobey, R., </w:t>
      </w:r>
      <w:proofErr w:type="spellStart"/>
      <w:r w:rsidR="00330C63">
        <w:rPr>
          <w:rStyle w:val="body31"/>
          <w:rFonts w:ascii="Times New Roman" w:hAnsi="Times New Roman"/>
          <w:sz w:val="20"/>
          <w:szCs w:val="20"/>
        </w:rPr>
        <w:t>Gaudiosi</w:t>
      </w:r>
      <w:proofErr w:type="spellEnd"/>
      <w:r w:rsidR="00330C63">
        <w:rPr>
          <w:rStyle w:val="body31"/>
          <w:rFonts w:ascii="Times New Roman" w:hAnsi="Times New Roman"/>
          <w:sz w:val="20"/>
          <w:szCs w:val="20"/>
        </w:rPr>
        <w:t xml:space="preserve">, D., Backus, S., </w:t>
      </w:r>
      <w:proofErr w:type="spellStart"/>
      <w:r w:rsidR="00330C63">
        <w:rPr>
          <w:rStyle w:val="body31"/>
          <w:rFonts w:ascii="Times New Roman" w:hAnsi="Times New Roman"/>
          <w:sz w:val="20"/>
          <w:szCs w:val="20"/>
        </w:rPr>
        <w:t>Christov</w:t>
      </w:r>
      <w:proofErr w:type="spellEnd"/>
      <w:r w:rsidR="00330C63">
        <w:rPr>
          <w:rStyle w:val="body31"/>
          <w:rFonts w:ascii="Times New Roman" w:hAnsi="Times New Roman"/>
          <w:sz w:val="20"/>
          <w:szCs w:val="20"/>
        </w:rPr>
        <w:t xml:space="preserve">, I. P., Aquila, A., </w:t>
      </w:r>
      <w:proofErr w:type="spellStart"/>
      <w:r w:rsidR="00330C63">
        <w:rPr>
          <w:rStyle w:val="body31"/>
          <w:rFonts w:ascii="Times New Roman" w:hAnsi="Times New Roman"/>
          <w:sz w:val="20"/>
          <w:szCs w:val="20"/>
        </w:rPr>
        <w:t>Gullickson</w:t>
      </w:r>
      <w:proofErr w:type="spellEnd"/>
      <w:r w:rsidR="00330C63">
        <w:rPr>
          <w:rStyle w:val="body31"/>
          <w:rFonts w:ascii="Times New Roman" w:hAnsi="Times New Roman"/>
          <w:sz w:val="20"/>
          <w:szCs w:val="20"/>
        </w:rPr>
        <w:t xml:space="preserve">, E. M., Attwood, D. T., </w:t>
      </w:r>
      <w:proofErr w:type="spellStart"/>
      <w:r w:rsidR="00330C63">
        <w:rPr>
          <w:rStyle w:val="body31"/>
          <w:rFonts w:ascii="Times New Roman" w:hAnsi="Times New Roman"/>
          <w:sz w:val="20"/>
          <w:szCs w:val="20"/>
        </w:rPr>
        <w:t>Murnane</w:t>
      </w:r>
      <w:proofErr w:type="spellEnd"/>
      <w:r w:rsidR="00330C63">
        <w:rPr>
          <w:rStyle w:val="body31"/>
          <w:rFonts w:ascii="Times New Roman" w:hAnsi="Times New Roman"/>
          <w:sz w:val="20"/>
          <w:szCs w:val="20"/>
        </w:rPr>
        <w:t xml:space="preserve">, M, M., and </w:t>
      </w:r>
      <w:proofErr w:type="spellStart"/>
      <w:r w:rsidR="00330C63">
        <w:rPr>
          <w:rStyle w:val="body31"/>
          <w:rFonts w:ascii="Times New Roman" w:hAnsi="Times New Roman"/>
          <w:sz w:val="20"/>
          <w:szCs w:val="20"/>
        </w:rPr>
        <w:t>Kapteyne</w:t>
      </w:r>
      <w:proofErr w:type="spellEnd"/>
      <w:r w:rsidR="00330C63">
        <w:rPr>
          <w:rStyle w:val="body31"/>
          <w:rFonts w:ascii="Times New Roman" w:hAnsi="Times New Roman"/>
          <w:sz w:val="20"/>
          <w:szCs w:val="20"/>
        </w:rPr>
        <w:t>, H. C., “Coherent Soft X-ray Generation in the Water Window with Quasi-Phase Matching”, Science 302, 95 (2003).</w:t>
      </w:r>
    </w:p>
    <w:p w:rsidR="00200AFE" w:rsidRDefault="00200AFE" w:rsidP="00200AFE">
      <w:pPr>
        <w:pStyle w:val="SPIEreferencelisting"/>
        <w:numPr>
          <w:ilvl w:val="0"/>
          <w:numId w:val="0"/>
        </w:numPr>
        <w:rPr>
          <w:rStyle w:val="body31"/>
        </w:rPr>
      </w:pPr>
    </w:p>
    <w:p w:rsidR="00200AFE" w:rsidRDefault="00200AFE" w:rsidP="00200AFE">
      <w:pPr>
        <w:pStyle w:val="SPIEreferencelisting"/>
        <w:numPr>
          <w:ilvl w:val="0"/>
          <w:numId w:val="0"/>
        </w:numPr>
        <w:rPr>
          <w:rStyle w:val="body31"/>
          <w:rFonts w:ascii="Times New Roman" w:hAnsi="Times New Roman"/>
          <w:sz w:val="20"/>
          <w:szCs w:val="20"/>
        </w:rPr>
      </w:pPr>
      <w:r>
        <w:rPr>
          <w:rStyle w:val="body31"/>
          <w:rFonts w:ascii="Times New Roman" w:hAnsi="Times New Roman"/>
          <w:sz w:val="20"/>
          <w:szCs w:val="20"/>
        </w:rPr>
        <w:t xml:space="preserve">[6] </w:t>
      </w:r>
      <w:r w:rsidR="005061C2">
        <w:rPr>
          <w:rStyle w:val="body31"/>
          <w:rFonts w:ascii="Times New Roman" w:hAnsi="Times New Roman"/>
          <w:sz w:val="20"/>
          <w:szCs w:val="20"/>
        </w:rPr>
        <w:t>Bartels</w:t>
      </w:r>
      <w:r w:rsidR="00083027">
        <w:rPr>
          <w:rStyle w:val="body31"/>
          <w:rFonts w:ascii="Times New Roman" w:hAnsi="Times New Roman"/>
          <w:sz w:val="20"/>
          <w:szCs w:val="20"/>
        </w:rPr>
        <w:t xml:space="preserve">, R. A., Paul, A., Green, H., </w:t>
      </w:r>
      <w:proofErr w:type="spellStart"/>
      <w:r w:rsidR="00083027">
        <w:rPr>
          <w:rStyle w:val="body31"/>
          <w:rFonts w:ascii="Times New Roman" w:hAnsi="Times New Roman"/>
          <w:sz w:val="20"/>
          <w:szCs w:val="20"/>
        </w:rPr>
        <w:t>Kapteyne</w:t>
      </w:r>
      <w:proofErr w:type="spellEnd"/>
      <w:r w:rsidR="00083027">
        <w:rPr>
          <w:rStyle w:val="body31"/>
          <w:rFonts w:ascii="Times New Roman" w:hAnsi="Times New Roman"/>
          <w:sz w:val="20"/>
          <w:szCs w:val="20"/>
        </w:rPr>
        <w:t xml:space="preserve">, H, C., </w:t>
      </w:r>
      <w:proofErr w:type="spellStart"/>
      <w:r w:rsidR="00083027">
        <w:rPr>
          <w:rStyle w:val="body31"/>
          <w:rFonts w:ascii="Times New Roman" w:hAnsi="Times New Roman"/>
          <w:sz w:val="20"/>
          <w:szCs w:val="20"/>
        </w:rPr>
        <w:t>Murnane</w:t>
      </w:r>
      <w:proofErr w:type="spellEnd"/>
      <w:r w:rsidR="0013412F">
        <w:rPr>
          <w:rStyle w:val="body31"/>
          <w:rFonts w:ascii="Times New Roman" w:hAnsi="Times New Roman"/>
          <w:sz w:val="20"/>
          <w:szCs w:val="20"/>
        </w:rPr>
        <w:t xml:space="preserve">, M. M., Backus, S., </w:t>
      </w:r>
      <w:proofErr w:type="spellStart"/>
      <w:r w:rsidR="0013412F">
        <w:rPr>
          <w:rStyle w:val="body31"/>
          <w:rFonts w:ascii="Times New Roman" w:hAnsi="Times New Roman"/>
          <w:sz w:val="20"/>
          <w:szCs w:val="20"/>
        </w:rPr>
        <w:t>Christov</w:t>
      </w:r>
      <w:proofErr w:type="spellEnd"/>
      <w:r w:rsidR="0013412F">
        <w:rPr>
          <w:rStyle w:val="body31"/>
          <w:rFonts w:ascii="Times New Roman" w:hAnsi="Times New Roman"/>
          <w:sz w:val="20"/>
          <w:szCs w:val="20"/>
        </w:rPr>
        <w:t>, I. P., Liu, Y., Attwood, D., and Jacobsen, C., “Generation of Spatially Coherent Light at Extreme Ultraviolet Wavelengths”, Science 297, 376 (2002).</w:t>
      </w:r>
    </w:p>
    <w:p w:rsidR="00200AFE" w:rsidRPr="00200AFE" w:rsidRDefault="00200AFE" w:rsidP="00200AFE">
      <w:pPr>
        <w:pStyle w:val="SPIEreferencelisting"/>
        <w:numPr>
          <w:ilvl w:val="0"/>
          <w:numId w:val="0"/>
        </w:numPr>
        <w:rPr>
          <w:rStyle w:val="body31"/>
          <w:rFonts w:ascii="Times New Roman" w:hAnsi="Times New Roman"/>
          <w:sz w:val="20"/>
          <w:szCs w:val="20"/>
        </w:rPr>
      </w:pPr>
    </w:p>
    <w:p w:rsidR="00971179" w:rsidRDefault="00200AFE" w:rsidP="00200AFE">
      <w:pPr>
        <w:pStyle w:val="SPIEreferencelisting"/>
        <w:numPr>
          <w:ilvl w:val="0"/>
          <w:numId w:val="0"/>
        </w:numPr>
        <w:rPr>
          <w:rStyle w:val="body31"/>
          <w:rFonts w:ascii="Times New Roman" w:hAnsi="Times New Roman"/>
          <w:sz w:val="20"/>
          <w:szCs w:val="20"/>
        </w:rPr>
      </w:pPr>
      <w:r>
        <w:rPr>
          <w:rStyle w:val="body31"/>
          <w:rFonts w:ascii="Times New Roman" w:hAnsi="Times New Roman"/>
          <w:sz w:val="20"/>
          <w:szCs w:val="20"/>
        </w:rPr>
        <w:t xml:space="preserve">[7] </w:t>
      </w:r>
      <w:r w:rsidR="005061C2">
        <w:rPr>
          <w:rStyle w:val="body31"/>
          <w:rFonts w:ascii="Times New Roman" w:hAnsi="Times New Roman"/>
          <w:sz w:val="20"/>
          <w:szCs w:val="20"/>
        </w:rPr>
        <w:t>Sandberg</w:t>
      </w:r>
      <w:r w:rsidR="0013412F">
        <w:rPr>
          <w:rStyle w:val="body31"/>
          <w:rFonts w:ascii="Times New Roman" w:hAnsi="Times New Roman"/>
          <w:sz w:val="20"/>
          <w:szCs w:val="20"/>
        </w:rPr>
        <w:t xml:space="preserve">, R. L., Paul, A., </w:t>
      </w:r>
      <w:proofErr w:type="spellStart"/>
      <w:r w:rsidR="0013412F">
        <w:rPr>
          <w:rStyle w:val="body31"/>
          <w:rFonts w:ascii="Times New Roman" w:hAnsi="Times New Roman"/>
          <w:sz w:val="20"/>
          <w:szCs w:val="20"/>
        </w:rPr>
        <w:t>Raymondson</w:t>
      </w:r>
      <w:proofErr w:type="spellEnd"/>
      <w:r w:rsidR="0013412F">
        <w:rPr>
          <w:rStyle w:val="body31"/>
          <w:rFonts w:ascii="Times New Roman" w:hAnsi="Times New Roman"/>
          <w:sz w:val="20"/>
          <w:szCs w:val="20"/>
        </w:rPr>
        <w:t xml:space="preserve">, D, A., </w:t>
      </w:r>
      <w:proofErr w:type="spellStart"/>
      <w:r w:rsidR="0013412F">
        <w:rPr>
          <w:rStyle w:val="body31"/>
          <w:rFonts w:ascii="Times New Roman" w:hAnsi="Times New Roman"/>
          <w:sz w:val="20"/>
          <w:szCs w:val="20"/>
        </w:rPr>
        <w:t>Hadrich</w:t>
      </w:r>
      <w:proofErr w:type="spellEnd"/>
      <w:r w:rsidR="0013412F">
        <w:rPr>
          <w:rStyle w:val="body31"/>
          <w:rFonts w:ascii="Times New Roman" w:hAnsi="Times New Roman"/>
          <w:sz w:val="20"/>
          <w:szCs w:val="20"/>
        </w:rPr>
        <w:t xml:space="preserve">, S., </w:t>
      </w:r>
      <w:proofErr w:type="spellStart"/>
      <w:r w:rsidR="0013412F">
        <w:rPr>
          <w:rStyle w:val="body31"/>
          <w:rFonts w:ascii="Times New Roman" w:hAnsi="Times New Roman"/>
          <w:sz w:val="20"/>
          <w:szCs w:val="20"/>
        </w:rPr>
        <w:t>Gaudiosi</w:t>
      </w:r>
      <w:proofErr w:type="spellEnd"/>
      <w:r w:rsidR="0013412F">
        <w:rPr>
          <w:rStyle w:val="body31"/>
          <w:rFonts w:ascii="Times New Roman" w:hAnsi="Times New Roman"/>
          <w:sz w:val="20"/>
          <w:szCs w:val="20"/>
        </w:rPr>
        <w:t xml:space="preserve">, D. M., </w:t>
      </w:r>
      <w:proofErr w:type="spellStart"/>
      <w:r w:rsidR="0013412F">
        <w:rPr>
          <w:rStyle w:val="body31"/>
          <w:rFonts w:ascii="Times New Roman" w:hAnsi="Times New Roman"/>
          <w:sz w:val="20"/>
          <w:szCs w:val="20"/>
        </w:rPr>
        <w:t>Holtsnider</w:t>
      </w:r>
      <w:proofErr w:type="spellEnd"/>
      <w:r w:rsidR="0013412F">
        <w:rPr>
          <w:rStyle w:val="body31"/>
          <w:rFonts w:ascii="Times New Roman" w:hAnsi="Times New Roman"/>
          <w:sz w:val="20"/>
          <w:szCs w:val="20"/>
        </w:rPr>
        <w:t xml:space="preserve">, J., Tobey, R. I., Cohen, O., </w:t>
      </w:r>
      <w:proofErr w:type="spellStart"/>
      <w:r w:rsidR="0013412F">
        <w:rPr>
          <w:rStyle w:val="body31"/>
          <w:rFonts w:ascii="Times New Roman" w:hAnsi="Times New Roman"/>
          <w:sz w:val="20"/>
          <w:szCs w:val="20"/>
        </w:rPr>
        <w:t>Murnane</w:t>
      </w:r>
      <w:proofErr w:type="spellEnd"/>
      <w:r w:rsidR="0013412F">
        <w:rPr>
          <w:rStyle w:val="body31"/>
          <w:rFonts w:ascii="Times New Roman" w:hAnsi="Times New Roman"/>
          <w:sz w:val="20"/>
          <w:szCs w:val="20"/>
        </w:rPr>
        <w:t xml:space="preserve">, M, M., and </w:t>
      </w:r>
      <w:proofErr w:type="spellStart"/>
      <w:r w:rsidR="0013412F">
        <w:rPr>
          <w:rStyle w:val="body31"/>
          <w:rFonts w:ascii="Times New Roman" w:hAnsi="Times New Roman"/>
          <w:sz w:val="20"/>
          <w:szCs w:val="20"/>
        </w:rPr>
        <w:t>Kapteyne</w:t>
      </w:r>
      <w:proofErr w:type="spellEnd"/>
      <w:r w:rsidR="0013412F">
        <w:rPr>
          <w:rStyle w:val="body31"/>
          <w:rFonts w:ascii="Times New Roman" w:hAnsi="Times New Roman"/>
          <w:sz w:val="20"/>
          <w:szCs w:val="20"/>
        </w:rPr>
        <w:t>, H, C., “</w:t>
      </w:r>
      <w:proofErr w:type="spellStart"/>
      <w:r w:rsidR="0013412F">
        <w:rPr>
          <w:rStyle w:val="body31"/>
          <w:rFonts w:ascii="Times New Roman" w:hAnsi="Times New Roman"/>
          <w:sz w:val="20"/>
          <w:szCs w:val="20"/>
        </w:rPr>
        <w:t>Lensless</w:t>
      </w:r>
      <w:proofErr w:type="spellEnd"/>
      <w:r w:rsidR="0013412F">
        <w:rPr>
          <w:rStyle w:val="body31"/>
          <w:rFonts w:ascii="Times New Roman" w:hAnsi="Times New Roman"/>
          <w:sz w:val="20"/>
          <w:szCs w:val="20"/>
        </w:rPr>
        <w:t xml:space="preserve"> diffractive imaging using tabletop coherent high-harmonic soft-x-ray beams”, Phys. Rev. Letters 99, 098103 (2007).</w:t>
      </w:r>
    </w:p>
    <w:p w:rsidR="00200AFE" w:rsidRDefault="00200AFE" w:rsidP="00200AFE">
      <w:pPr>
        <w:pStyle w:val="SPIEreferencelisting"/>
        <w:numPr>
          <w:ilvl w:val="0"/>
          <w:numId w:val="0"/>
        </w:numPr>
        <w:rPr>
          <w:rStyle w:val="body31"/>
        </w:rPr>
      </w:pPr>
    </w:p>
    <w:p w:rsidR="0013412F" w:rsidRDefault="00200AFE" w:rsidP="00200AFE">
      <w:pPr>
        <w:pStyle w:val="SPIEreferencelisting"/>
        <w:numPr>
          <w:ilvl w:val="0"/>
          <w:numId w:val="0"/>
        </w:numPr>
        <w:rPr>
          <w:rStyle w:val="body31"/>
          <w:rFonts w:ascii="Times New Roman" w:hAnsi="Times New Roman"/>
          <w:sz w:val="20"/>
          <w:szCs w:val="20"/>
        </w:rPr>
      </w:pPr>
      <w:r>
        <w:rPr>
          <w:rStyle w:val="body31"/>
          <w:rFonts w:ascii="Times New Roman" w:hAnsi="Times New Roman"/>
          <w:sz w:val="20"/>
          <w:szCs w:val="20"/>
        </w:rPr>
        <w:t xml:space="preserve">[8] </w:t>
      </w:r>
      <w:r w:rsidR="0013412F">
        <w:rPr>
          <w:rStyle w:val="body31"/>
          <w:rFonts w:ascii="Times New Roman" w:hAnsi="Times New Roman"/>
          <w:sz w:val="20"/>
          <w:szCs w:val="20"/>
        </w:rPr>
        <w:t xml:space="preserve">Sandberg, R. L., Song, C., </w:t>
      </w:r>
      <w:proofErr w:type="spellStart"/>
      <w:r w:rsidR="0013412F">
        <w:rPr>
          <w:rStyle w:val="body31"/>
          <w:rFonts w:ascii="Times New Roman" w:hAnsi="Times New Roman"/>
          <w:sz w:val="20"/>
          <w:szCs w:val="20"/>
        </w:rPr>
        <w:t>Wachulak</w:t>
      </w:r>
      <w:proofErr w:type="spellEnd"/>
      <w:r w:rsidR="0013412F">
        <w:rPr>
          <w:rStyle w:val="body31"/>
          <w:rFonts w:ascii="Times New Roman" w:hAnsi="Times New Roman"/>
          <w:sz w:val="20"/>
          <w:szCs w:val="20"/>
        </w:rPr>
        <w:t>, P</w:t>
      </w:r>
      <w:r>
        <w:rPr>
          <w:rStyle w:val="body31"/>
          <w:rFonts w:ascii="Times New Roman" w:hAnsi="Times New Roman"/>
          <w:sz w:val="20"/>
          <w:szCs w:val="20"/>
        </w:rPr>
        <w:t>.</w:t>
      </w:r>
      <w:r w:rsidR="0013412F">
        <w:rPr>
          <w:rStyle w:val="body31"/>
          <w:rFonts w:ascii="Times New Roman" w:hAnsi="Times New Roman"/>
          <w:sz w:val="20"/>
          <w:szCs w:val="20"/>
        </w:rPr>
        <w:t xml:space="preserve"> W., </w:t>
      </w:r>
      <w:proofErr w:type="spellStart"/>
      <w:r w:rsidR="0013412F">
        <w:rPr>
          <w:rStyle w:val="body31"/>
          <w:rFonts w:ascii="Times New Roman" w:hAnsi="Times New Roman"/>
          <w:sz w:val="20"/>
          <w:szCs w:val="20"/>
        </w:rPr>
        <w:t>Raymondson</w:t>
      </w:r>
      <w:proofErr w:type="spellEnd"/>
      <w:r w:rsidR="0013412F">
        <w:rPr>
          <w:rStyle w:val="body31"/>
          <w:rFonts w:ascii="Times New Roman" w:hAnsi="Times New Roman"/>
          <w:sz w:val="20"/>
          <w:szCs w:val="20"/>
        </w:rPr>
        <w:t xml:space="preserve">, D, A., Paul, A., </w:t>
      </w:r>
      <w:proofErr w:type="spellStart"/>
      <w:r w:rsidR="0013412F">
        <w:rPr>
          <w:rStyle w:val="body31"/>
          <w:rFonts w:ascii="Times New Roman" w:hAnsi="Times New Roman"/>
          <w:sz w:val="20"/>
          <w:szCs w:val="20"/>
        </w:rPr>
        <w:t>Amirbekian</w:t>
      </w:r>
      <w:proofErr w:type="spellEnd"/>
      <w:r w:rsidR="0013412F">
        <w:rPr>
          <w:rStyle w:val="body31"/>
          <w:rFonts w:ascii="Times New Roman" w:hAnsi="Times New Roman"/>
          <w:sz w:val="20"/>
          <w:szCs w:val="20"/>
        </w:rPr>
        <w:t xml:space="preserve">, B., Lee, E., </w:t>
      </w:r>
      <w:proofErr w:type="spellStart"/>
      <w:r w:rsidR="0013412F">
        <w:rPr>
          <w:rStyle w:val="body31"/>
          <w:rFonts w:ascii="Times New Roman" w:hAnsi="Times New Roman"/>
          <w:sz w:val="20"/>
          <w:szCs w:val="20"/>
        </w:rPr>
        <w:t>Sakdinawat</w:t>
      </w:r>
      <w:proofErr w:type="spellEnd"/>
      <w:r w:rsidR="0013412F">
        <w:rPr>
          <w:rStyle w:val="body31"/>
          <w:rFonts w:ascii="Times New Roman" w:hAnsi="Times New Roman"/>
          <w:sz w:val="20"/>
          <w:szCs w:val="20"/>
        </w:rPr>
        <w:t>, A, E., La-O-</w:t>
      </w:r>
      <w:proofErr w:type="spellStart"/>
      <w:r w:rsidR="0013412F">
        <w:rPr>
          <w:rStyle w:val="body31"/>
          <w:rFonts w:ascii="Times New Roman" w:hAnsi="Times New Roman"/>
          <w:sz w:val="20"/>
          <w:szCs w:val="20"/>
        </w:rPr>
        <w:t>Vorakiat</w:t>
      </w:r>
      <w:proofErr w:type="spellEnd"/>
      <w:r w:rsidR="0013412F">
        <w:rPr>
          <w:rStyle w:val="body31"/>
          <w:rFonts w:ascii="Times New Roman" w:hAnsi="Times New Roman"/>
          <w:sz w:val="20"/>
          <w:szCs w:val="20"/>
        </w:rPr>
        <w:t xml:space="preserve">, C., Marconi, M. C., </w:t>
      </w:r>
      <w:proofErr w:type="spellStart"/>
      <w:r w:rsidR="0013412F">
        <w:rPr>
          <w:rStyle w:val="body31"/>
          <w:rFonts w:ascii="Times New Roman" w:hAnsi="Times New Roman"/>
          <w:sz w:val="20"/>
          <w:szCs w:val="20"/>
        </w:rPr>
        <w:t>Menoni</w:t>
      </w:r>
      <w:proofErr w:type="spellEnd"/>
      <w:r w:rsidR="0013412F">
        <w:rPr>
          <w:rStyle w:val="body31"/>
          <w:rFonts w:ascii="Times New Roman" w:hAnsi="Times New Roman"/>
          <w:sz w:val="20"/>
          <w:szCs w:val="20"/>
        </w:rPr>
        <w:t xml:space="preserve">, C. S., </w:t>
      </w:r>
      <w:proofErr w:type="spellStart"/>
      <w:r w:rsidR="0013412F">
        <w:rPr>
          <w:rStyle w:val="body31"/>
          <w:rFonts w:ascii="Times New Roman" w:hAnsi="Times New Roman"/>
          <w:sz w:val="20"/>
          <w:szCs w:val="20"/>
        </w:rPr>
        <w:t>Murnane</w:t>
      </w:r>
      <w:proofErr w:type="spellEnd"/>
      <w:r w:rsidR="0013412F">
        <w:rPr>
          <w:rStyle w:val="body31"/>
          <w:rFonts w:ascii="Times New Roman" w:hAnsi="Times New Roman"/>
          <w:sz w:val="20"/>
          <w:szCs w:val="20"/>
        </w:rPr>
        <w:t>, M</w:t>
      </w:r>
      <w:r>
        <w:rPr>
          <w:rStyle w:val="body31"/>
          <w:rFonts w:ascii="Times New Roman" w:hAnsi="Times New Roman"/>
          <w:sz w:val="20"/>
          <w:szCs w:val="20"/>
        </w:rPr>
        <w:t>.</w:t>
      </w:r>
      <w:r w:rsidR="0013412F">
        <w:rPr>
          <w:rStyle w:val="body31"/>
          <w:rFonts w:ascii="Times New Roman" w:hAnsi="Times New Roman"/>
          <w:sz w:val="20"/>
          <w:szCs w:val="20"/>
        </w:rPr>
        <w:t xml:space="preserve"> M., </w:t>
      </w:r>
      <w:proofErr w:type="spellStart"/>
      <w:r w:rsidR="0013412F">
        <w:rPr>
          <w:rStyle w:val="body31"/>
          <w:rFonts w:ascii="Times New Roman" w:hAnsi="Times New Roman"/>
          <w:sz w:val="20"/>
          <w:szCs w:val="20"/>
        </w:rPr>
        <w:t>Rocca</w:t>
      </w:r>
      <w:proofErr w:type="spellEnd"/>
      <w:r w:rsidR="0013412F">
        <w:rPr>
          <w:rStyle w:val="body31"/>
          <w:rFonts w:ascii="Times New Roman" w:hAnsi="Times New Roman"/>
          <w:sz w:val="20"/>
          <w:szCs w:val="20"/>
        </w:rPr>
        <w:t>, J</w:t>
      </w:r>
      <w:r>
        <w:rPr>
          <w:rStyle w:val="body31"/>
          <w:rFonts w:ascii="Times New Roman" w:hAnsi="Times New Roman"/>
          <w:sz w:val="20"/>
          <w:szCs w:val="20"/>
        </w:rPr>
        <w:t>.</w:t>
      </w:r>
      <w:r w:rsidR="0013412F">
        <w:rPr>
          <w:rStyle w:val="body31"/>
          <w:rFonts w:ascii="Times New Roman" w:hAnsi="Times New Roman"/>
          <w:sz w:val="20"/>
          <w:szCs w:val="20"/>
        </w:rPr>
        <w:t xml:space="preserve"> J., </w:t>
      </w:r>
      <w:proofErr w:type="spellStart"/>
      <w:r w:rsidR="0013412F">
        <w:rPr>
          <w:rStyle w:val="body31"/>
          <w:rFonts w:ascii="Times New Roman" w:hAnsi="Times New Roman"/>
          <w:sz w:val="20"/>
          <w:szCs w:val="20"/>
        </w:rPr>
        <w:t>Kapteyne</w:t>
      </w:r>
      <w:proofErr w:type="spellEnd"/>
      <w:r w:rsidR="0013412F">
        <w:rPr>
          <w:rStyle w:val="body31"/>
          <w:rFonts w:ascii="Times New Roman" w:hAnsi="Times New Roman"/>
          <w:sz w:val="20"/>
          <w:szCs w:val="20"/>
        </w:rPr>
        <w:t>, H</w:t>
      </w:r>
      <w:r>
        <w:rPr>
          <w:rStyle w:val="body31"/>
          <w:rFonts w:ascii="Times New Roman" w:hAnsi="Times New Roman"/>
          <w:sz w:val="20"/>
          <w:szCs w:val="20"/>
        </w:rPr>
        <w:t>.</w:t>
      </w:r>
      <w:r w:rsidR="0013412F">
        <w:rPr>
          <w:rStyle w:val="body31"/>
          <w:rFonts w:ascii="Times New Roman" w:hAnsi="Times New Roman"/>
          <w:sz w:val="20"/>
          <w:szCs w:val="20"/>
        </w:rPr>
        <w:t xml:space="preserve"> C., and Miao, J., “High numerical aperture tabletop soft x-ray diffraction microscope with 70-nm resolution”, PNAS 105(1), 24-27 (2008).</w:t>
      </w:r>
    </w:p>
    <w:p w:rsidR="00200AFE" w:rsidRDefault="00200AFE" w:rsidP="00200AFE">
      <w:pPr>
        <w:pStyle w:val="SPIEreferencelisting"/>
        <w:numPr>
          <w:ilvl w:val="0"/>
          <w:numId w:val="0"/>
        </w:numPr>
        <w:rPr>
          <w:rStyle w:val="body31"/>
        </w:rPr>
      </w:pPr>
    </w:p>
    <w:p w:rsidR="005061C2" w:rsidRDefault="00200AFE" w:rsidP="00200AFE">
      <w:pPr>
        <w:pStyle w:val="SPIEreferencelisting"/>
        <w:numPr>
          <w:ilvl w:val="0"/>
          <w:numId w:val="0"/>
        </w:numPr>
        <w:rPr>
          <w:rStyle w:val="body31"/>
          <w:rFonts w:ascii="Times New Roman" w:hAnsi="Times New Roman"/>
          <w:sz w:val="20"/>
          <w:szCs w:val="20"/>
        </w:rPr>
      </w:pPr>
      <w:r>
        <w:rPr>
          <w:rStyle w:val="body31"/>
          <w:rFonts w:ascii="Times New Roman" w:hAnsi="Times New Roman"/>
          <w:sz w:val="20"/>
          <w:szCs w:val="20"/>
        </w:rPr>
        <w:t xml:space="preserve">[9] </w:t>
      </w:r>
      <w:r w:rsidR="005061C2">
        <w:rPr>
          <w:rStyle w:val="body31"/>
          <w:rFonts w:ascii="Times New Roman" w:hAnsi="Times New Roman"/>
          <w:sz w:val="20"/>
          <w:szCs w:val="20"/>
        </w:rPr>
        <w:t>Mills</w:t>
      </w:r>
      <w:r w:rsidR="004B4E83">
        <w:rPr>
          <w:rStyle w:val="body31"/>
          <w:rFonts w:ascii="Times New Roman" w:hAnsi="Times New Roman"/>
          <w:sz w:val="20"/>
          <w:szCs w:val="20"/>
        </w:rPr>
        <w:t xml:space="preserve">, B., </w:t>
      </w:r>
      <w:proofErr w:type="spellStart"/>
      <w:r w:rsidR="004B4E83">
        <w:rPr>
          <w:rStyle w:val="body31"/>
          <w:rFonts w:ascii="Times New Roman" w:hAnsi="Times New Roman"/>
          <w:sz w:val="20"/>
          <w:szCs w:val="20"/>
        </w:rPr>
        <w:t>Chau</w:t>
      </w:r>
      <w:proofErr w:type="spellEnd"/>
      <w:r w:rsidR="004B4E83">
        <w:rPr>
          <w:rStyle w:val="body31"/>
          <w:rFonts w:ascii="Times New Roman" w:hAnsi="Times New Roman"/>
          <w:sz w:val="20"/>
          <w:szCs w:val="20"/>
        </w:rPr>
        <w:t>, C</w:t>
      </w:r>
      <w:r w:rsidR="000F68BC">
        <w:rPr>
          <w:rStyle w:val="body31"/>
          <w:rFonts w:ascii="Times New Roman" w:hAnsi="Times New Roman"/>
          <w:sz w:val="20"/>
          <w:szCs w:val="20"/>
        </w:rPr>
        <w:t>.</w:t>
      </w:r>
      <w:r w:rsidR="004B4E83">
        <w:rPr>
          <w:rStyle w:val="body31"/>
          <w:rFonts w:ascii="Times New Roman" w:hAnsi="Times New Roman"/>
          <w:sz w:val="20"/>
          <w:szCs w:val="20"/>
        </w:rPr>
        <w:t xml:space="preserve"> F., Rogers, E</w:t>
      </w:r>
      <w:r>
        <w:rPr>
          <w:rStyle w:val="body31"/>
          <w:rFonts w:ascii="Times New Roman" w:hAnsi="Times New Roman"/>
          <w:sz w:val="20"/>
          <w:szCs w:val="20"/>
        </w:rPr>
        <w:t>.</w:t>
      </w:r>
      <w:r w:rsidR="004B4E83">
        <w:rPr>
          <w:rStyle w:val="body31"/>
          <w:rFonts w:ascii="Times New Roman" w:hAnsi="Times New Roman"/>
          <w:sz w:val="20"/>
          <w:szCs w:val="20"/>
        </w:rPr>
        <w:t xml:space="preserve"> T</w:t>
      </w:r>
      <w:r>
        <w:rPr>
          <w:rStyle w:val="body31"/>
          <w:rFonts w:ascii="Times New Roman" w:hAnsi="Times New Roman"/>
          <w:sz w:val="20"/>
          <w:szCs w:val="20"/>
        </w:rPr>
        <w:t>.</w:t>
      </w:r>
      <w:r w:rsidR="004B4E83">
        <w:rPr>
          <w:rStyle w:val="body31"/>
          <w:rFonts w:ascii="Times New Roman" w:hAnsi="Times New Roman"/>
          <w:sz w:val="20"/>
          <w:szCs w:val="20"/>
        </w:rPr>
        <w:t xml:space="preserve"> F., Grant-Jac</w:t>
      </w:r>
      <w:r w:rsidR="000F68BC">
        <w:rPr>
          <w:rStyle w:val="body31"/>
          <w:rFonts w:ascii="Times New Roman" w:hAnsi="Times New Roman"/>
          <w:sz w:val="20"/>
          <w:szCs w:val="20"/>
        </w:rPr>
        <w:t xml:space="preserve">ob, J., </w:t>
      </w:r>
      <w:proofErr w:type="spellStart"/>
      <w:r w:rsidR="000F68BC">
        <w:rPr>
          <w:rStyle w:val="body31"/>
          <w:rFonts w:ascii="Times New Roman" w:hAnsi="Times New Roman"/>
          <w:sz w:val="20"/>
          <w:szCs w:val="20"/>
        </w:rPr>
        <w:t>Stebbings</w:t>
      </w:r>
      <w:proofErr w:type="spellEnd"/>
      <w:r w:rsidR="000F68BC">
        <w:rPr>
          <w:rStyle w:val="body31"/>
          <w:rFonts w:ascii="Times New Roman" w:hAnsi="Times New Roman"/>
          <w:sz w:val="20"/>
          <w:szCs w:val="20"/>
        </w:rPr>
        <w:t>, S</w:t>
      </w:r>
      <w:r w:rsidR="00677FE8">
        <w:rPr>
          <w:rStyle w:val="body31"/>
          <w:rFonts w:ascii="Times New Roman" w:hAnsi="Times New Roman"/>
          <w:sz w:val="20"/>
          <w:szCs w:val="20"/>
        </w:rPr>
        <w:t>.</w:t>
      </w:r>
      <w:r w:rsidR="000F68BC">
        <w:rPr>
          <w:rStyle w:val="body31"/>
          <w:rFonts w:ascii="Times New Roman" w:hAnsi="Times New Roman"/>
          <w:sz w:val="20"/>
          <w:szCs w:val="20"/>
        </w:rPr>
        <w:t xml:space="preserve"> L., </w:t>
      </w:r>
      <w:proofErr w:type="spellStart"/>
      <w:r w:rsidR="000F68BC">
        <w:rPr>
          <w:rStyle w:val="body31"/>
          <w:rFonts w:ascii="Times New Roman" w:hAnsi="Times New Roman"/>
          <w:sz w:val="20"/>
          <w:szCs w:val="20"/>
        </w:rPr>
        <w:t>Praege</w:t>
      </w:r>
      <w:r w:rsidR="004B4E83">
        <w:rPr>
          <w:rStyle w:val="body31"/>
          <w:rFonts w:ascii="Times New Roman" w:hAnsi="Times New Roman"/>
          <w:sz w:val="20"/>
          <w:szCs w:val="20"/>
        </w:rPr>
        <w:t>r</w:t>
      </w:r>
      <w:proofErr w:type="spellEnd"/>
      <w:r w:rsidR="004B4E83">
        <w:rPr>
          <w:rStyle w:val="body31"/>
          <w:rFonts w:ascii="Times New Roman" w:hAnsi="Times New Roman"/>
          <w:sz w:val="20"/>
          <w:szCs w:val="20"/>
        </w:rPr>
        <w:t>, M., de Paula, A</w:t>
      </w:r>
      <w:r w:rsidR="00677FE8">
        <w:rPr>
          <w:rStyle w:val="body31"/>
          <w:rFonts w:ascii="Times New Roman" w:hAnsi="Times New Roman"/>
          <w:sz w:val="20"/>
          <w:szCs w:val="20"/>
        </w:rPr>
        <w:t>.</w:t>
      </w:r>
      <w:r w:rsidR="004B4E83">
        <w:rPr>
          <w:rStyle w:val="body31"/>
          <w:rFonts w:ascii="Times New Roman" w:hAnsi="Times New Roman"/>
          <w:sz w:val="20"/>
          <w:szCs w:val="20"/>
        </w:rPr>
        <w:t xml:space="preserve"> M., Froud, C</w:t>
      </w:r>
      <w:r w:rsidR="00677FE8">
        <w:rPr>
          <w:rStyle w:val="body31"/>
          <w:rFonts w:ascii="Times New Roman" w:hAnsi="Times New Roman"/>
          <w:sz w:val="20"/>
          <w:szCs w:val="20"/>
        </w:rPr>
        <w:t>.</w:t>
      </w:r>
      <w:r w:rsidR="004B4E83">
        <w:rPr>
          <w:rStyle w:val="body31"/>
          <w:rFonts w:ascii="Times New Roman" w:hAnsi="Times New Roman"/>
          <w:sz w:val="20"/>
          <w:szCs w:val="20"/>
        </w:rPr>
        <w:t xml:space="preserve"> A., Chapman, R</w:t>
      </w:r>
      <w:r w:rsidR="00677FE8">
        <w:rPr>
          <w:rStyle w:val="body31"/>
          <w:rFonts w:ascii="Times New Roman" w:hAnsi="Times New Roman"/>
          <w:sz w:val="20"/>
          <w:szCs w:val="20"/>
        </w:rPr>
        <w:t>.</w:t>
      </w:r>
      <w:r w:rsidR="004B4E83">
        <w:rPr>
          <w:rStyle w:val="body31"/>
          <w:rFonts w:ascii="Times New Roman" w:hAnsi="Times New Roman"/>
          <w:sz w:val="20"/>
          <w:szCs w:val="20"/>
        </w:rPr>
        <w:t xml:space="preserve"> T., Butcher, T</w:t>
      </w:r>
      <w:r w:rsidR="00677FE8">
        <w:rPr>
          <w:rStyle w:val="body31"/>
          <w:rFonts w:ascii="Times New Roman" w:hAnsi="Times New Roman"/>
          <w:sz w:val="20"/>
          <w:szCs w:val="20"/>
        </w:rPr>
        <w:t>.</w:t>
      </w:r>
      <w:r w:rsidR="004B4E83">
        <w:rPr>
          <w:rStyle w:val="body31"/>
          <w:rFonts w:ascii="Times New Roman" w:hAnsi="Times New Roman"/>
          <w:sz w:val="20"/>
          <w:szCs w:val="20"/>
        </w:rPr>
        <w:t xml:space="preserve"> J., Baumberg, J</w:t>
      </w:r>
      <w:r w:rsidR="00677FE8">
        <w:rPr>
          <w:rStyle w:val="body31"/>
          <w:rFonts w:ascii="Times New Roman" w:hAnsi="Times New Roman"/>
          <w:sz w:val="20"/>
          <w:szCs w:val="20"/>
        </w:rPr>
        <w:t>.</w:t>
      </w:r>
      <w:r w:rsidR="004B4E83">
        <w:rPr>
          <w:rStyle w:val="body31"/>
          <w:rFonts w:ascii="Times New Roman" w:hAnsi="Times New Roman"/>
          <w:sz w:val="20"/>
          <w:szCs w:val="20"/>
        </w:rPr>
        <w:t xml:space="preserve"> J., Brocklesby, W</w:t>
      </w:r>
      <w:r w:rsidR="00677FE8">
        <w:rPr>
          <w:rStyle w:val="body31"/>
          <w:rFonts w:ascii="Times New Roman" w:hAnsi="Times New Roman"/>
          <w:sz w:val="20"/>
          <w:szCs w:val="20"/>
        </w:rPr>
        <w:t>.</w:t>
      </w:r>
      <w:r w:rsidR="004B4E83">
        <w:rPr>
          <w:rStyle w:val="body31"/>
          <w:rFonts w:ascii="Times New Roman" w:hAnsi="Times New Roman"/>
          <w:sz w:val="20"/>
          <w:szCs w:val="20"/>
        </w:rPr>
        <w:t xml:space="preserve"> S., and Frey, J</w:t>
      </w:r>
      <w:r w:rsidR="00677FE8">
        <w:rPr>
          <w:rStyle w:val="body31"/>
          <w:rFonts w:ascii="Times New Roman" w:hAnsi="Times New Roman"/>
          <w:sz w:val="20"/>
          <w:szCs w:val="20"/>
        </w:rPr>
        <w:t>.</w:t>
      </w:r>
      <w:r w:rsidR="004B4E83">
        <w:rPr>
          <w:rStyle w:val="body31"/>
          <w:rFonts w:ascii="Times New Roman" w:hAnsi="Times New Roman"/>
          <w:sz w:val="20"/>
          <w:szCs w:val="20"/>
        </w:rPr>
        <w:t xml:space="preserve"> G., “Direct measurement of the complex refractive index in the extreme ultraviolet spectral region using diffraction from a nanosph</w:t>
      </w:r>
      <w:r w:rsidR="001C349A">
        <w:rPr>
          <w:rStyle w:val="body31"/>
          <w:rFonts w:ascii="Times New Roman" w:hAnsi="Times New Roman"/>
          <w:sz w:val="20"/>
          <w:szCs w:val="20"/>
        </w:rPr>
        <w:t>ere array”, Appl. Phys. Letters</w:t>
      </w:r>
      <w:r w:rsidR="004B4E83">
        <w:rPr>
          <w:rStyle w:val="body31"/>
          <w:rFonts w:ascii="Times New Roman" w:hAnsi="Times New Roman"/>
          <w:sz w:val="20"/>
          <w:szCs w:val="20"/>
        </w:rPr>
        <w:t xml:space="preserve"> 93, 231103 (2008)</w:t>
      </w:r>
      <w:r>
        <w:rPr>
          <w:rStyle w:val="body31"/>
          <w:rFonts w:ascii="Times New Roman" w:hAnsi="Times New Roman"/>
          <w:sz w:val="20"/>
          <w:szCs w:val="20"/>
        </w:rPr>
        <w:t>.</w:t>
      </w:r>
    </w:p>
    <w:p w:rsidR="00200AFE" w:rsidRDefault="00200AFE" w:rsidP="00200AFE">
      <w:pPr>
        <w:pStyle w:val="SPIEreferencelisting"/>
        <w:numPr>
          <w:ilvl w:val="0"/>
          <w:numId w:val="0"/>
        </w:numPr>
        <w:rPr>
          <w:rStyle w:val="body31"/>
        </w:rPr>
      </w:pPr>
    </w:p>
    <w:p w:rsidR="005061C2" w:rsidRDefault="00200AFE" w:rsidP="00200AFE">
      <w:pPr>
        <w:pStyle w:val="SPIEreferencelisting"/>
        <w:numPr>
          <w:ilvl w:val="0"/>
          <w:numId w:val="0"/>
        </w:numPr>
        <w:rPr>
          <w:rStyle w:val="body31"/>
          <w:rFonts w:ascii="Times New Roman" w:hAnsi="Times New Roman"/>
          <w:sz w:val="20"/>
          <w:szCs w:val="20"/>
        </w:rPr>
      </w:pPr>
      <w:r>
        <w:rPr>
          <w:rStyle w:val="body31"/>
          <w:rFonts w:ascii="Times New Roman" w:hAnsi="Times New Roman"/>
          <w:sz w:val="20"/>
          <w:szCs w:val="20"/>
        </w:rPr>
        <w:t xml:space="preserve">[10] </w:t>
      </w:r>
      <w:proofErr w:type="spellStart"/>
      <w:r w:rsidR="004B4E83">
        <w:rPr>
          <w:rStyle w:val="body31"/>
          <w:rFonts w:ascii="Times New Roman" w:hAnsi="Times New Roman"/>
          <w:sz w:val="20"/>
          <w:szCs w:val="20"/>
        </w:rPr>
        <w:t>Svelto</w:t>
      </w:r>
      <w:proofErr w:type="spellEnd"/>
      <w:r w:rsidR="004B4E83">
        <w:rPr>
          <w:rStyle w:val="body31"/>
          <w:rFonts w:ascii="Times New Roman" w:hAnsi="Times New Roman"/>
          <w:sz w:val="20"/>
          <w:szCs w:val="20"/>
        </w:rPr>
        <w:t>, O., [Principles of Lasers], Plenum Press, New York and London, 4th edition, ch.4 (</w:t>
      </w:r>
      <w:r w:rsidR="000F68BC">
        <w:rPr>
          <w:rStyle w:val="body31"/>
          <w:rFonts w:ascii="Times New Roman" w:hAnsi="Times New Roman"/>
          <w:sz w:val="20"/>
          <w:szCs w:val="20"/>
        </w:rPr>
        <w:t>1998).</w:t>
      </w:r>
    </w:p>
    <w:p w:rsidR="00200AFE" w:rsidRDefault="00200AFE" w:rsidP="00200AFE">
      <w:pPr>
        <w:pStyle w:val="SPIEreferencelisting"/>
        <w:numPr>
          <w:ilvl w:val="0"/>
          <w:numId w:val="0"/>
        </w:numPr>
        <w:rPr>
          <w:rStyle w:val="body31"/>
        </w:rPr>
      </w:pPr>
    </w:p>
    <w:p w:rsidR="005061C2" w:rsidRDefault="00200AFE" w:rsidP="00200AFE">
      <w:pPr>
        <w:pStyle w:val="SPIEreferencelisting"/>
        <w:numPr>
          <w:ilvl w:val="0"/>
          <w:numId w:val="0"/>
        </w:numPr>
        <w:rPr>
          <w:rStyle w:val="body31"/>
        </w:rPr>
      </w:pPr>
      <w:r>
        <w:rPr>
          <w:rStyle w:val="body31"/>
          <w:rFonts w:ascii="Times New Roman" w:hAnsi="Times New Roman"/>
          <w:sz w:val="20"/>
          <w:szCs w:val="20"/>
        </w:rPr>
        <w:t xml:space="preserve">[11] </w:t>
      </w:r>
      <w:proofErr w:type="spellStart"/>
      <w:r w:rsidR="000F68BC">
        <w:rPr>
          <w:rStyle w:val="body31"/>
          <w:rFonts w:ascii="Times New Roman" w:hAnsi="Times New Roman"/>
          <w:sz w:val="20"/>
          <w:szCs w:val="20"/>
        </w:rPr>
        <w:t>Stebbings</w:t>
      </w:r>
      <w:proofErr w:type="spellEnd"/>
      <w:r w:rsidR="000F68BC">
        <w:rPr>
          <w:rStyle w:val="body31"/>
          <w:rFonts w:ascii="Times New Roman" w:hAnsi="Times New Roman"/>
          <w:sz w:val="20"/>
          <w:szCs w:val="20"/>
        </w:rPr>
        <w:t xml:space="preserve">, S. L., Rogers, E. T. F., de Paula, A. M., </w:t>
      </w:r>
      <w:proofErr w:type="spellStart"/>
      <w:r w:rsidR="000F68BC">
        <w:rPr>
          <w:rStyle w:val="body31"/>
          <w:rFonts w:ascii="Times New Roman" w:hAnsi="Times New Roman"/>
          <w:sz w:val="20"/>
          <w:szCs w:val="20"/>
        </w:rPr>
        <w:t>Praeger</w:t>
      </w:r>
      <w:proofErr w:type="spellEnd"/>
      <w:r w:rsidR="000F68BC">
        <w:rPr>
          <w:rStyle w:val="body31"/>
          <w:rFonts w:ascii="Times New Roman" w:hAnsi="Times New Roman"/>
          <w:sz w:val="20"/>
          <w:szCs w:val="20"/>
        </w:rPr>
        <w:t>, M., Mills, B., Hanna, D. C., Baumberg, J. J., Brocklesby, W. S., and Frey, J. G., “Molecular</w:t>
      </w:r>
      <w:r>
        <w:rPr>
          <w:rStyle w:val="body31"/>
          <w:rFonts w:ascii="Times New Roman" w:hAnsi="Times New Roman"/>
          <w:sz w:val="20"/>
          <w:szCs w:val="20"/>
        </w:rPr>
        <w:t xml:space="preserve"> variation of capillary-produced soft x-</w:t>
      </w:r>
      <w:r w:rsidR="001C349A">
        <w:rPr>
          <w:rStyle w:val="body31"/>
          <w:rFonts w:ascii="Times New Roman" w:hAnsi="Times New Roman"/>
          <w:sz w:val="20"/>
          <w:szCs w:val="20"/>
        </w:rPr>
        <w:t>ray high harmonics”, J. Phys. B</w:t>
      </w:r>
      <w:r>
        <w:rPr>
          <w:rStyle w:val="body31"/>
          <w:rFonts w:ascii="Times New Roman" w:hAnsi="Times New Roman"/>
          <w:sz w:val="20"/>
          <w:szCs w:val="20"/>
        </w:rPr>
        <w:t xml:space="preserve"> 41, 145602 (2008).</w:t>
      </w:r>
    </w:p>
    <w:p w:rsidR="00200AFE" w:rsidRDefault="00200AFE" w:rsidP="00200AFE">
      <w:pPr>
        <w:pStyle w:val="SPIEreferencelisting"/>
        <w:numPr>
          <w:ilvl w:val="0"/>
          <w:numId w:val="0"/>
        </w:numPr>
      </w:pPr>
    </w:p>
    <w:p w:rsidR="00B74114" w:rsidRPr="00200AFE" w:rsidRDefault="00200AFE" w:rsidP="00200AFE">
      <w:pPr>
        <w:pStyle w:val="SPIEreferencelisting"/>
        <w:numPr>
          <w:ilvl w:val="0"/>
          <w:numId w:val="0"/>
        </w:numPr>
        <w:rPr>
          <w:rStyle w:val="Emphasis"/>
          <w:i w:val="0"/>
        </w:rPr>
      </w:pPr>
      <w:r>
        <w:t xml:space="preserve">[12] </w:t>
      </w:r>
      <w:proofErr w:type="spellStart"/>
      <w:r w:rsidR="000F68BC">
        <w:t>Ersoy</w:t>
      </w:r>
      <w:proofErr w:type="spellEnd"/>
      <w:r w:rsidR="000F68BC">
        <w:t>, O, K., [</w:t>
      </w:r>
      <w:r w:rsidR="00D973AA">
        <w:t>Fourier Optics and Imaging</w:t>
      </w:r>
      <w:r w:rsidR="000F68BC">
        <w:t>]</w:t>
      </w:r>
      <w:r w:rsidR="00D973AA">
        <w:t xml:space="preserve">, </w:t>
      </w:r>
      <w:proofErr w:type="spellStart"/>
      <w:r w:rsidR="00D973AA">
        <w:t>Wiley</w:t>
      </w:r>
      <w:r w:rsidR="000F68BC">
        <w:t>Blackwell</w:t>
      </w:r>
      <w:proofErr w:type="spellEnd"/>
      <w:r w:rsidR="00D973AA">
        <w:t xml:space="preserve">, </w:t>
      </w:r>
      <w:r w:rsidR="000F68BC">
        <w:t>(</w:t>
      </w:r>
      <w:r w:rsidR="00D973AA">
        <w:t>2007</w:t>
      </w:r>
      <w:r w:rsidR="000F68BC">
        <w:t>)</w:t>
      </w:r>
      <w:r w:rsidR="005061C2">
        <w:rPr>
          <w:rStyle w:val="body31"/>
          <w:rFonts w:ascii="Times New Roman" w:hAnsi="Times New Roman"/>
          <w:sz w:val="20"/>
          <w:szCs w:val="20"/>
        </w:rPr>
        <w:t>.</w:t>
      </w:r>
    </w:p>
    <w:sectPr w:rsidR="00B74114" w:rsidRPr="00200AFE" w:rsidSect="00BE1A0F">
      <w:pgSz w:w="11906" w:h="16838"/>
      <w:pgMar w:top="1440" w:right="1080" w:bottom="1440"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AA5361"/>
    <w:multiLevelType w:val="hybridMultilevel"/>
    <w:tmpl w:val="608EC60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33087D39"/>
    <w:multiLevelType w:val="multilevel"/>
    <w:tmpl w:val="14E62F98"/>
    <w:lvl w:ilvl="0">
      <w:start w:val="1"/>
      <w:numFmt w:val="decimal"/>
      <w:pStyle w:val="Heading1"/>
      <w:isLgl/>
      <w:lvlText w:val="%1."/>
      <w:lvlJc w:val="left"/>
      <w:pPr>
        <w:tabs>
          <w:tab w:val="num" w:pos="360"/>
        </w:tabs>
        <w:ind w:left="360" w:hanging="360"/>
      </w:pPr>
      <w:rPr>
        <w:rFonts w:hint="default"/>
      </w:rPr>
    </w:lvl>
    <w:lvl w:ilvl="1">
      <w:start w:val="1"/>
      <w:numFmt w:val="decimal"/>
      <w:pStyle w:val="Heading2"/>
      <w:isLgl/>
      <w:lvlText w:val="%1.%2"/>
      <w:lvlJc w:val="left"/>
      <w:pPr>
        <w:tabs>
          <w:tab w:val="num" w:pos="360"/>
        </w:tabs>
        <w:ind w:left="360" w:hanging="360"/>
      </w:pPr>
      <w:rPr>
        <w:rFonts w:hint="default"/>
      </w:rPr>
    </w:lvl>
    <w:lvl w:ilvl="2">
      <w:start w:val="1"/>
      <w:numFmt w:val="decimal"/>
      <w:isLgl/>
      <w:lvlText w:val="%1.%2.%3"/>
      <w:lvlJc w:val="left"/>
      <w:pPr>
        <w:tabs>
          <w:tab w:val="num" w:pos="360"/>
        </w:tabs>
        <w:ind w:left="360" w:hanging="36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080"/>
        </w:tabs>
        <w:ind w:left="1080" w:hanging="108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
    <w:nsid w:val="3D6A4DF8"/>
    <w:multiLevelType w:val="hybridMultilevel"/>
    <w:tmpl w:val="D8BC21E4"/>
    <w:lvl w:ilvl="0" w:tplc="58D4245E">
      <w:start w:val="1"/>
      <w:numFmt w:val="decimal"/>
      <w:pStyle w:val="SPIEreferencelisting"/>
      <w:lvlText w:val="[%1]"/>
      <w:lvlJc w:val="left"/>
      <w:pPr>
        <w:tabs>
          <w:tab w:val="num" w:pos="360"/>
        </w:tabs>
        <w:ind w:left="360" w:hanging="360"/>
      </w:pPr>
      <w:rPr>
        <w:rFonts w:hint="default"/>
        <w:vertAlign w:val="superscrip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1593DE9"/>
    <w:multiLevelType w:val="hybridMultilevel"/>
    <w:tmpl w:val="9CFC140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7AAA2192"/>
    <w:multiLevelType w:val="hybridMultilevel"/>
    <w:tmpl w:val="01F6853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4"/>
  </w:num>
  <w:num w:numId="5">
    <w:abstractNumId w:val="0"/>
  </w:num>
  <w:num w:numId="6">
    <w:abstractNumId w:val="2"/>
    <w:lvlOverride w:ilvl="0">
      <w:startOverride w:val="2"/>
    </w:lvlOverride>
  </w:num>
  <w:num w:numId="7">
    <w:abstractNumId w:val="2"/>
    <w:lvlOverride w:ilvl="0">
      <w:startOverride w:val="3"/>
    </w:lvlOverride>
  </w:num>
  <w:num w:numId="8">
    <w:abstractNumId w:val="2"/>
    <w:lvlOverride w:ilvl="0">
      <w:startOverride w:val="3"/>
    </w:lvlOverride>
  </w:num>
  <w:num w:numId="9">
    <w:abstractNumId w:val="2"/>
    <w:lvlOverride w:ilvl="0">
      <w:startOverride w:val="2"/>
    </w:lvlOverride>
  </w:num>
  <w:num w:numId="10">
    <w:abstractNumId w:val="2"/>
    <w:lvlOverride w:ilvl="0">
      <w:startOverride w:val="2"/>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proofState w:spelling="clean" w:grammar="clean"/>
  <w:doNotTrackMoves/>
  <w:defaultTabStop w:val="720"/>
  <w:drawingGridHorizontalSpacing w:val="110"/>
  <w:displayHorizontalDrawingGridEvery w:val="2"/>
  <w:characterSpacingControl w:val="doNotCompress"/>
  <w:compat/>
  <w:rsids>
    <w:rsidRoot w:val="006834D9"/>
    <w:rsid w:val="00010EF8"/>
    <w:rsid w:val="0004354D"/>
    <w:rsid w:val="00080911"/>
    <w:rsid w:val="00083027"/>
    <w:rsid w:val="00093650"/>
    <w:rsid w:val="000A0A65"/>
    <w:rsid w:val="000A39D4"/>
    <w:rsid w:val="000A79AB"/>
    <w:rsid w:val="000B29AE"/>
    <w:rsid w:val="000B36AD"/>
    <w:rsid w:val="000B7CB8"/>
    <w:rsid w:val="000C3C7B"/>
    <w:rsid w:val="000C76AF"/>
    <w:rsid w:val="000D360D"/>
    <w:rsid w:val="000D3FA9"/>
    <w:rsid w:val="000E1037"/>
    <w:rsid w:val="000E24CE"/>
    <w:rsid w:val="000E3DD2"/>
    <w:rsid w:val="000F2091"/>
    <w:rsid w:val="000F68BC"/>
    <w:rsid w:val="00105955"/>
    <w:rsid w:val="00114617"/>
    <w:rsid w:val="00117CD7"/>
    <w:rsid w:val="00122B2D"/>
    <w:rsid w:val="0013412F"/>
    <w:rsid w:val="00141CB4"/>
    <w:rsid w:val="001571A3"/>
    <w:rsid w:val="00157FAB"/>
    <w:rsid w:val="00162E54"/>
    <w:rsid w:val="00167813"/>
    <w:rsid w:val="001727A0"/>
    <w:rsid w:val="00176BAC"/>
    <w:rsid w:val="00177026"/>
    <w:rsid w:val="001844D5"/>
    <w:rsid w:val="001A352A"/>
    <w:rsid w:val="001A3A83"/>
    <w:rsid w:val="001B0A5C"/>
    <w:rsid w:val="001B41BC"/>
    <w:rsid w:val="001B6B80"/>
    <w:rsid w:val="001C21D5"/>
    <w:rsid w:val="001C349A"/>
    <w:rsid w:val="001D318A"/>
    <w:rsid w:val="001D4050"/>
    <w:rsid w:val="001D4593"/>
    <w:rsid w:val="001E3E6D"/>
    <w:rsid w:val="001E4D83"/>
    <w:rsid w:val="001E6C3E"/>
    <w:rsid w:val="001E72DE"/>
    <w:rsid w:val="001F2719"/>
    <w:rsid w:val="00200AFE"/>
    <w:rsid w:val="0020129E"/>
    <w:rsid w:val="00202103"/>
    <w:rsid w:val="0022585F"/>
    <w:rsid w:val="0023610E"/>
    <w:rsid w:val="00237F1A"/>
    <w:rsid w:val="00252FE1"/>
    <w:rsid w:val="0026640B"/>
    <w:rsid w:val="00270531"/>
    <w:rsid w:val="00273827"/>
    <w:rsid w:val="00280353"/>
    <w:rsid w:val="00290C5C"/>
    <w:rsid w:val="00292BBC"/>
    <w:rsid w:val="002C781F"/>
    <w:rsid w:val="00310A12"/>
    <w:rsid w:val="0031205B"/>
    <w:rsid w:val="0031333C"/>
    <w:rsid w:val="00320A9F"/>
    <w:rsid w:val="00330C63"/>
    <w:rsid w:val="00331301"/>
    <w:rsid w:val="00333F2C"/>
    <w:rsid w:val="003564C5"/>
    <w:rsid w:val="00357855"/>
    <w:rsid w:val="0037635F"/>
    <w:rsid w:val="00383FB2"/>
    <w:rsid w:val="00386890"/>
    <w:rsid w:val="003A65E2"/>
    <w:rsid w:val="003A743E"/>
    <w:rsid w:val="003A75C5"/>
    <w:rsid w:val="003B7CD5"/>
    <w:rsid w:val="003D56F3"/>
    <w:rsid w:val="003E7939"/>
    <w:rsid w:val="0040505A"/>
    <w:rsid w:val="00415255"/>
    <w:rsid w:val="00417F7B"/>
    <w:rsid w:val="00423AA6"/>
    <w:rsid w:val="00427283"/>
    <w:rsid w:val="004313DB"/>
    <w:rsid w:val="00432334"/>
    <w:rsid w:val="00435322"/>
    <w:rsid w:val="004376BC"/>
    <w:rsid w:val="004412C0"/>
    <w:rsid w:val="00441A85"/>
    <w:rsid w:val="00447242"/>
    <w:rsid w:val="004521BA"/>
    <w:rsid w:val="00463F19"/>
    <w:rsid w:val="00465593"/>
    <w:rsid w:val="0048470D"/>
    <w:rsid w:val="00485F67"/>
    <w:rsid w:val="004920AF"/>
    <w:rsid w:val="00493191"/>
    <w:rsid w:val="0049596F"/>
    <w:rsid w:val="004B4E83"/>
    <w:rsid w:val="004B70AA"/>
    <w:rsid w:val="004C18F2"/>
    <w:rsid w:val="004C3D6A"/>
    <w:rsid w:val="004D148E"/>
    <w:rsid w:val="004D7E1B"/>
    <w:rsid w:val="004F588C"/>
    <w:rsid w:val="0050452D"/>
    <w:rsid w:val="005061C2"/>
    <w:rsid w:val="00506F02"/>
    <w:rsid w:val="005165C7"/>
    <w:rsid w:val="00516E1E"/>
    <w:rsid w:val="00521DA6"/>
    <w:rsid w:val="005221F0"/>
    <w:rsid w:val="00531383"/>
    <w:rsid w:val="00552967"/>
    <w:rsid w:val="00560185"/>
    <w:rsid w:val="00566B40"/>
    <w:rsid w:val="00567BC1"/>
    <w:rsid w:val="005813FC"/>
    <w:rsid w:val="0058689C"/>
    <w:rsid w:val="005B2B8D"/>
    <w:rsid w:val="005C6804"/>
    <w:rsid w:val="005D0C31"/>
    <w:rsid w:val="005D1333"/>
    <w:rsid w:val="005F1FB4"/>
    <w:rsid w:val="0060150A"/>
    <w:rsid w:val="0061444D"/>
    <w:rsid w:val="00634C95"/>
    <w:rsid w:val="0063521E"/>
    <w:rsid w:val="00637A37"/>
    <w:rsid w:val="0065665F"/>
    <w:rsid w:val="006571FA"/>
    <w:rsid w:val="0066637B"/>
    <w:rsid w:val="0067391E"/>
    <w:rsid w:val="00677FE8"/>
    <w:rsid w:val="00681EC4"/>
    <w:rsid w:val="006834D9"/>
    <w:rsid w:val="00684C7B"/>
    <w:rsid w:val="0068608B"/>
    <w:rsid w:val="00690BDB"/>
    <w:rsid w:val="006959A4"/>
    <w:rsid w:val="006A1BCF"/>
    <w:rsid w:val="006A42D3"/>
    <w:rsid w:val="006B0612"/>
    <w:rsid w:val="006D452E"/>
    <w:rsid w:val="006D608E"/>
    <w:rsid w:val="006F1550"/>
    <w:rsid w:val="006F2D8A"/>
    <w:rsid w:val="007158F9"/>
    <w:rsid w:val="00732F3B"/>
    <w:rsid w:val="00733951"/>
    <w:rsid w:val="00745EC9"/>
    <w:rsid w:val="0076543E"/>
    <w:rsid w:val="00770867"/>
    <w:rsid w:val="0078607C"/>
    <w:rsid w:val="00796EBE"/>
    <w:rsid w:val="007B66CE"/>
    <w:rsid w:val="007B6937"/>
    <w:rsid w:val="007B7843"/>
    <w:rsid w:val="007C1546"/>
    <w:rsid w:val="007E6B60"/>
    <w:rsid w:val="00800842"/>
    <w:rsid w:val="00810DD8"/>
    <w:rsid w:val="00811F14"/>
    <w:rsid w:val="0081368D"/>
    <w:rsid w:val="00823606"/>
    <w:rsid w:val="00824472"/>
    <w:rsid w:val="0082566E"/>
    <w:rsid w:val="008309D1"/>
    <w:rsid w:val="008438C3"/>
    <w:rsid w:val="008445AC"/>
    <w:rsid w:val="008464CB"/>
    <w:rsid w:val="00850633"/>
    <w:rsid w:val="00855297"/>
    <w:rsid w:val="008669B1"/>
    <w:rsid w:val="00874E14"/>
    <w:rsid w:val="00883754"/>
    <w:rsid w:val="008A40C0"/>
    <w:rsid w:val="008A6953"/>
    <w:rsid w:val="008B6144"/>
    <w:rsid w:val="008C6262"/>
    <w:rsid w:val="008E2579"/>
    <w:rsid w:val="00932C2F"/>
    <w:rsid w:val="00941DCD"/>
    <w:rsid w:val="00942209"/>
    <w:rsid w:val="009539B3"/>
    <w:rsid w:val="00971179"/>
    <w:rsid w:val="009730E9"/>
    <w:rsid w:val="00980F30"/>
    <w:rsid w:val="009845DF"/>
    <w:rsid w:val="009C16E9"/>
    <w:rsid w:val="009D3246"/>
    <w:rsid w:val="009E6D91"/>
    <w:rsid w:val="009F1498"/>
    <w:rsid w:val="009F6E59"/>
    <w:rsid w:val="00A07837"/>
    <w:rsid w:val="00A14E59"/>
    <w:rsid w:val="00A301CF"/>
    <w:rsid w:val="00A34454"/>
    <w:rsid w:val="00A40D8C"/>
    <w:rsid w:val="00A42FC2"/>
    <w:rsid w:val="00A50A62"/>
    <w:rsid w:val="00A51706"/>
    <w:rsid w:val="00A51B93"/>
    <w:rsid w:val="00A63835"/>
    <w:rsid w:val="00A640CA"/>
    <w:rsid w:val="00A65809"/>
    <w:rsid w:val="00A95AA0"/>
    <w:rsid w:val="00AA101E"/>
    <w:rsid w:val="00AA2368"/>
    <w:rsid w:val="00AA7C20"/>
    <w:rsid w:val="00AB1A32"/>
    <w:rsid w:val="00AB6C38"/>
    <w:rsid w:val="00AF6302"/>
    <w:rsid w:val="00B03AB3"/>
    <w:rsid w:val="00B04F75"/>
    <w:rsid w:val="00B07060"/>
    <w:rsid w:val="00B15039"/>
    <w:rsid w:val="00B17846"/>
    <w:rsid w:val="00B40457"/>
    <w:rsid w:val="00B4045C"/>
    <w:rsid w:val="00B47308"/>
    <w:rsid w:val="00B516DD"/>
    <w:rsid w:val="00B5343E"/>
    <w:rsid w:val="00B55E1C"/>
    <w:rsid w:val="00B565BF"/>
    <w:rsid w:val="00B74114"/>
    <w:rsid w:val="00B9030C"/>
    <w:rsid w:val="00B909DA"/>
    <w:rsid w:val="00B92C9D"/>
    <w:rsid w:val="00B94DF6"/>
    <w:rsid w:val="00BA25EF"/>
    <w:rsid w:val="00BB103B"/>
    <w:rsid w:val="00BB5939"/>
    <w:rsid w:val="00BB73D4"/>
    <w:rsid w:val="00BD117E"/>
    <w:rsid w:val="00BD2257"/>
    <w:rsid w:val="00BD5403"/>
    <w:rsid w:val="00BE1A0F"/>
    <w:rsid w:val="00BF64A8"/>
    <w:rsid w:val="00C0697D"/>
    <w:rsid w:val="00C10D80"/>
    <w:rsid w:val="00C14083"/>
    <w:rsid w:val="00C15834"/>
    <w:rsid w:val="00C22BA2"/>
    <w:rsid w:val="00C2590A"/>
    <w:rsid w:val="00C25E65"/>
    <w:rsid w:val="00C52B5E"/>
    <w:rsid w:val="00C53AEA"/>
    <w:rsid w:val="00C6536C"/>
    <w:rsid w:val="00C674B9"/>
    <w:rsid w:val="00C7080A"/>
    <w:rsid w:val="00C72DC4"/>
    <w:rsid w:val="00C95427"/>
    <w:rsid w:val="00CA0004"/>
    <w:rsid w:val="00CA3D55"/>
    <w:rsid w:val="00CA3E0C"/>
    <w:rsid w:val="00CB3D33"/>
    <w:rsid w:val="00CC3BE7"/>
    <w:rsid w:val="00CF7EEF"/>
    <w:rsid w:val="00D23C8A"/>
    <w:rsid w:val="00D25F4F"/>
    <w:rsid w:val="00D32214"/>
    <w:rsid w:val="00D733E3"/>
    <w:rsid w:val="00D75593"/>
    <w:rsid w:val="00D76E6C"/>
    <w:rsid w:val="00D81B3A"/>
    <w:rsid w:val="00D871F0"/>
    <w:rsid w:val="00D8762E"/>
    <w:rsid w:val="00D92BAA"/>
    <w:rsid w:val="00D973AA"/>
    <w:rsid w:val="00DA672D"/>
    <w:rsid w:val="00DD22F1"/>
    <w:rsid w:val="00DF5576"/>
    <w:rsid w:val="00E25819"/>
    <w:rsid w:val="00E37F6B"/>
    <w:rsid w:val="00E41FC6"/>
    <w:rsid w:val="00E55C8E"/>
    <w:rsid w:val="00E7164B"/>
    <w:rsid w:val="00E71EDD"/>
    <w:rsid w:val="00E7636B"/>
    <w:rsid w:val="00E91209"/>
    <w:rsid w:val="00E94758"/>
    <w:rsid w:val="00EA035C"/>
    <w:rsid w:val="00EA45F6"/>
    <w:rsid w:val="00EC237A"/>
    <w:rsid w:val="00EC2C9D"/>
    <w:rsid w:val="00EC494D"/>
    <w:rsid w:val="00EE4999"/>
    <w:rsid w:val="00EF4D38"/>
    <w:rsid w:val="00EF681B"/>
    <w:rsid w:val="00F24E22"/>
    <w:rsid w:val="00F26A03"/>
    <w:rsid w:val="00F37D88"/>
    <w:rsid w:val="00F60ADE"/>
    <w:rsid w:val="00F65EE5"/>
    <w:rsid w:val="00F76688"/>
    <w:rsid w:val="00F84D99"/>
    <w:rsid w:val="00F9732E"/>
    <w:rsid w:val="00FA0CF4"/>
    <w:rsid w:val="00FA0F5F"/>
    <w:rsid w:val="00FA1D50"/>
    <w:rsid w:val="00FB578D"/>
    <w:rsid w:val="00FC2AB7"/>
    <w:rsid w:val="00FC41A3"/>
    <w:rsid w:val="00FC72B4"/>
    <w:rsid w:val="00FE2805"/>
    <w:rsid w:val="00FE5D27"/>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1CB4"/>
  </w:style>
  <w:style w:type="paragraph" w:styleId="Heading1">
    <w:name w:val="heading 1"/>
    <w:aliases w:val="SPIE Section"/>
    <w:basedOn w:val="Normal"/>
    <w:next w:val="Normal"/>
    <w:link w:val="Heading1Char"/>
    <w:autoRedefine/>
    <w:qFormat/>
    <w:rsid w:val="00B74114"/>
    <w:pPr>
      <w:keepNext/>
      <w:numPr>
        <w:numId w:val="2"/>
      </w:numPr>
      <w:spacing w:before="240" w:after="120" w:line="240" w:lineRule="auto"/>
      <w:jc w:val="center"/>
      <w:outlineLvl w:val="0"/>
    </w:pPr>
    <w:rPr>
      <w:rFonts w:ascii="Times New Roman" w:eastAsia="Times New Roman" w:hAnsi="Times New Roman" w:cs="Arial"/>
      <w:b/>
      <w:bCs/>
      <w:caps/>
      <w:kern w:val="32"/>
      <w:sz w:val="24"/>
      <w:szCs w:val="24"/>
      <w:lang w:val="en-US"/>
    </w:rPr>
  </w:style>
  <w:style w:type="paragraph" w:styleId="Heading2">
    <w:name w:val="heading 2"/>
    <w:aliases w:val="SPIE Subsection"/>
    <w:basedOn w:val="Heading1"/>
    <w:next w:val="SPIEbodytext"/>
    <w:link w:val="Heading2Char"/>
    <w:autoRedefine/>
    <w:qFormat/>
    <w:rsid w:val="00B74114"/>
    <w:pPr>
      <w:numPr>
        <w:ilvl w:val="1"/>
      </w:numPr>
      <w:tabs>
        <w:tab w:val="left" w:pos="504"/>
      </w:tabs>
      <w:spacing w:before="0"/>
      <w:jc w:val="both"/>
      <w:outlineLvl w:val="1"/>
    </w:pPr>
    <w:rPr>
      <w:caps w:val="0"/>
      <w:sz w:val="20"/>
      <w:szCs w:val="20"/>
    </w:rPr>
  </w:style>
  <w:style w:type="paragraph" w:styleId="Heading3">
    <w:name w:val="heading 3"/>
    <w:basedOn w:val="Normal"/>
    <w:next w:val="Normal"/>
    <w:link w:val="Heading3Char"/>
    <w:qFormat/>
    <w:rsid w:val="00B74114"/>
    <w:pPr>
      <w:keepNext/>
      <w:spacing w:after="0" w:line="240" w:lineRule="auto"/>
      <w:outlineLvl w:val="2"/>
    </w:pPr>
    <w:rPr>
      <w:rFonts w:ascii="Times" w:eastAsia="Times New Roman" w:hAnsi="Times" w:cs="Times New Roman"/>
      <w:b/>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Double Spacing"/>
    <w:uiPriority w:val="1"/>
    <w:qFormat/>
    <w:rsid w:val="00BE1A0F"/>
    <w:pPr>
      <w:spacing w:after="0" w:line="480" w:lineRule="auto"/>
    </w:pPr>
    <w:rPr>
      <w:rFonts w:ascii="Times New Roman" w:eastAsia="Times New Roman" w:hAnsi="Times New Roman" w:cs="Times New Roman"/>
      <w:sz w:val="20"/>
      <w:szCs w:val="20"/>
      <w:lang w:val="en-US" w:eastAsia="hr-HR"/>
    </w:rPr>
  </w:style>
  <w:style w:type="character" w:styleId="Hyperlink">
    <w:name w:val="Hyperlink"/>
    <w:basedOn w:val="DefaultParagraphFont"/>
    <w:uiPriority w:val="99"/>
    <w:unhideWhenUsed/>
    <w:rsid w:val="00BE1A0F"/>
    <w:rPr>
      <w:color w:val="0000FF"/>
      <w:u w:val="single"/>
    </w:rPr>
  </w:style>
  <w:style w:type="character" w:styleId="Emphasis">
    <w:name w:val="Emphasis"/>
    <w:basedOn w:val="DefaultParagraphFont"/>
    <w:qFormat/>
    <w:rsid w:val="00BE1A0F"/>
    <w:rPr>
      <w:i/>
      <w:iCs/>
    </w:rPr>
  </w:style>
  <w:style w:type="character" w:customStyle="1" w:styleId="Heading1Char">
    <w:name w:val="Heading 1 Char"/>
    <w:aliases w:val="SPIE Section Char"/>
    <w:basedOn w:val="DefaultParagraphFont"/>
    <w:link w:val="Heading1"/>
    <w:rsid w:val="00B74114"/>
    <w:rPr>
      <w:rFonts w:ascii="Times New Roman" w:eastAsia="Times New Roman" w:hAnsi="Times New Roman" w:cs="Arial"/>
      <w:b/>
      <w:bCs/>
      <w:caps/>
      <w:kern w:val="32"/>
      <w:sz w:val="24"/>
      <w:szCs w:val="24"/>
      <w:lang w:val="en-US"/>
    </w:rPr>
  </w:style>
  <w:style w:type="character" w:customStyle="1" w:styleId="Heading2Char">
    <w:name w:val="Heading 2 Char"/>
    <w:aliases w:val="SPIE Subsection Char"/>
    <w:basedOn w:val="DefaultParagraphFont"/>
    <w:link w:val="Heading2"/>
    <w:rsid w:val="00B74114"/>
    <w:rPr>
      <w:rFonts w:ascii="Times New Roman" w:eastAsia="Times New Roman" w:hAnsi="Times New Roman" w:cs="Arial"/>
      <w:b/>
      <w:bCs/>
      <w:kern w:val="32"/>
      <w:sz w:val="20"/>
      <w:szCs w:val="20"/>
      <w:lang w:val="en-US"/>
    </w:rPr>
  </w:style>
  <w:style w:type="character" w:customStyle="1" w:styleId="Heading3Char">
    <w:name w:val="Heading 3 Char"/>
    <w:basedOn w:val="DefaultParagraphFont"/>
    <w:link w:val="Heading3"/>
    <w:rsid w:val="00B74114"/>
    <w:rPr>
      <w:rFonts w:ascii="Times" w:eastAsia="Times New Roman" w:hAnsi="Times" w:cs="Times New Roman"/>
      <w:b/>
      <w:szCs w:val="20"/>
      <w:lang w:val="en-US"/>
    </w:rPr>
  </w:style>
  <w:style w:type="paragraph" w:customStyle="1" w:styleId="BodyofPaper">
    <w:name w:val="*Body of Paper*"/>
    <w:basedOn w:val="Normal"/>
    <w:link w:val="BodyofPaperChar"/>
    <w:rsid w:val="00B74114"/>
    <w:pPr>
      <w:spacing w:after="0" w:line="240" w:lineRule="auto"/>
      <w:jc w:val="both"/>
    </w:pPr>
    <w:rPr>
      <w:rFonts w:ascii="Times New Roman" w:eastAsia="Times New Roman" w:hAnsi="Times New Roman" w:cs="Times New Roman"/>
      <w:sz w:val="20"/>
      <w:szCs w:val="20"/>
      <w:lang w:val="en-US"/>
    </w:rPr>
  </w:style>
  <w:style w:type="character" w:customStyle="1" w:styleId="BodyofPaperChar">
    <w:name w:val="*Body of Paper* Char"/>
    <w:basedOn w:val="DefaultParagraphFont"/>
    <w:link w:val="BodyofPaper"/>
    <w:rsid w:val="00B74114"/>
    <w:rPr>
      <w:rFonts w:ascii="Times New Roman" w:eastAsia="Times New Roman" w:hAnsi="Times New Roman" w:cs="Times New Roman"/>
      <w:sz w:val="20"/>
      <w:szCs w:val="20"/>
      <w:lang w:val="en-US"/>
    </w:rPr>
  </w:style>
  <w:style w:type="paragraph" w:customStyle="1" w:styleId="SPIEAuthors-Affils">
    <w:name w:val="SPIE Authors-Affils"/>
    <w:basedOn w:val="BodyofPaper"/>
    <w:next w:val="BodyofPaper"/>
    <w:link w:val="SPIEAuthors-AffilsCharChar"/>
    <w:rsid w:val="00B74114"/>
    <w:pPr>
      <w:jc w:val="center"/>
    </w:pPr>
    <w:rPr>
      <w:sz w:val="24"/>
    </w:rPr>
  </w:style>
  <w:style w:type="character" w:customStyle="1" w:styleId="SPIEAuthors-AffilsCharChar">
    <w:name w:val="SPIE Authors-Affils Char Char"/>
    <w:basedOn w:val="BodyofPaperChar"/>
    <w:link w:val="SPIEAuthors-Affils"/>
    <w:rsid w:val="00B74114"/>
    <w:rPr>
      <w:sz w:val="24"/>
    </w:rPr>
  </w:style>
  <w:style w:type="paragraph" w:customStyle="1" w:styleId="Keywords">
    <w:name w:val="*Keywords*"/>
    <w:basedOn w:val="BodyofPaper"/>
    <w:next w:val="BodyofPaper"/>
    <w:rsid w:val="00B74114"/>
    <w:pPr>
      <w:ind w:left="360" w:hanging="360"/>
    </w:pPr>
  </w:style>
  <w:style w:type="paragraph" w:customStyle="1" w:styleId="SPIEpapertitle">
    <w:name w:val="SPIE paper title"/>
    <w:basedOn w:val="Normal"/>
    <w:link w:val="SPIEpapertitleCharChar"/>
    <w:rsid w:val="00B74114"/>
    <w:pPr>
      <w:spacing w:after="0" w:line="240" w:lineRule="auto"/>
      <w:jc w:val="center"/>
      <w:outlineLvl w:val="0"/>
    </w:pPr>
    <w:rPr>
      <w:rFonts w:ascii="Times New Roman" w:eastAsia="Times New Roman" w:hAnsi="Times New Roman" w:cs="Times New Roman"/>
      <w:b/>
      <w:sz w:val="32"/>
      <w:szCs w:val="20"/>
      <w:lang w:val="en-US"/>
    </w:rPr>
  </w:style>
  <w:style w:type="character" w:customStyle="1" w:styleId="SPIEpapertitleCharChar">
    <w:name w:val="SPIE paper title Char Char"/>
    <w:basedOn w:val="DefaultParagraphFont"/>
    <w:link w:val="SPIEpapertitle"/>
    <w:rsid w:val="00B74114"/>
    <w:rPr>
      <w:rFonts w:ascii="Times New Roman" w:eastAsia="Times New Roman" w:hAnsi="Times New Roman" w:cs="Times New Roman"/>
      <w:b/>
      <w:sz w:val="32"/>
      <w:szCs w:val="20"/>
      <w:lang w:val="en-US"/>
    </w:rPr>
  </w:style>
  <w:style w:type="paragraph" w:customStyle="1" w:styleId="SPIEauthoraffils">
    <w:name w:val="SPIE author &amp; affils"/>
    <w:basedOn w:val="SPIEAuthors-Affils"/>
    <w:link w:val="SPIEauthoraffilsChar"/>
    <w:rsid w:val="00B74114"/>
    <w:pPr>
      <w:outlineLvl w:val="0"/>
    </w:pPr>
  </w:style>
  <w:style w:type="character" w:customStyle="1" w:styleId="SPIEauthoraffilsChar">
    <w:name w:val="SPIE author &amp; affils Char"/>
    <w:basedOn w:val="SPIEAuthors-AffilsCharChar"/>
    <w:link w:val="SPIEauthoraffils"/>
    <w:rsid w:val="00B74114"/>
  </w:style>
  <w:style w:type="paragraph" w:customStyle="1" w:styleId="SPIEabstracttitle">
    <w:name w:val="SPIE abstract title"/>
    <w:basedOn w:val="Normal"/>
    <w:link w:val="SPIEabstracttitleCharChar"/>
    <w:rsid w:val="00B74114"/>
    <w:pPr>
      <w:spacing w:before="480" w:after="240" w:line="240" w:lineRule="auto"/>
      <w:jc w:val="center"/>
      <w:outlineLvl w:val="0"/>
    </w:pPr>
    <w:rPr>
      <w:rFonts w:ascii="Times New Roman" w:eastAsia="Times New Roman" w:hAnsi="Times New Roman" w:cs="Times New Roman"/>
      <w:b/>
      <w:caps/>
      <w:szCs w:val="20"/>
      <w:lang w:val="en-US"/>
    </w:rPr>
  </w:style>
  <w:style w:type="character" w:customStyle="1" w:styleId="SPIEabstracttitleCharChar">
    <w:name w:val="SPIE abstract title Char Char"/>
    <w:basedOn w:val="DefaultParagraphFont"/>
    <w:link w:val="SPIEabstracttitle"/>
    <w:rsid w:val="00B74114"/>
    <w:rPr>
      <w:rFonts w:ascii="Times New Roman" w:eastAsia="Times New Roman" w:hAnsi="Times New Roman" w:cs="Times New Roman"/>
      <w:b/>
      <w:caps/>
      <w:szCs w:val="20"/>
      <w:lang w:val="en-US"/>
    </w:rPr>
  </w:style>
  <w:style w:type="paragraph" w:customStyle="1" w:styleId="SPIEbodytext">
    <w:name w:val="SPIE body text"/>
    <w:basedOn w:val="Normal"/>
    <w:link w:val="SPIEbodytextCharChar"/>
    <w:rsid w:val="00B74114"/>
    <w:pPr>
      <w:spacing w:after="120" w:line="240" w:lineRule="auto"/>
      <w:jc w:val="both"/>
    </w:pPr>
    <w:rPr>
      <w:rFonts w:ascii="Times New Roman" w:eastAsia="Times New Roman" w:hAnsi="Times New Roman" w:cs="Times New Roman"/>
      <w:sz w:val="20"/>
      <w:szCs w:val="24"/>
      <w:lang w:val="en-US"/>
    </w:rPr>
  </w:style>
  <w:style w:type="character" w:customStyle="1" w:styleId="SPIEbodytextCharChar">
    <w:name w:val="SPIE body text Char Char"/>
    <w:basedOn w:val="DefaultParagraphFont"/>
    <w:link w:val="SPIEbodytext"/>
    <w:rsid w:val="00B74114"/>
    <w:rPr>
      <w:rFonts w:ascii="Times New Roman" w:eastAsia="Times New Roman" w:hAnsi="Times New Roman" w:cs="Times New Roman"/>
      <w:sz w:val="20"/>
      <w:szCs w:val="24"/>
      <w:lang w:val="en-US"/>
    </w:rPr>
  </w:style>
  <w:style w:type="paragraph" w:customStyle="1" w:styleId="SPIEfigurecaption">
    <w:name w:val="SPIE figure caption"/>
    <w:basedOn w:val="BodyofPaper"/>
    <w:next w:val="SPIEbodytext"/>
    <w:link w:val="SPIEfigurecaptionChar"/>
    <w:rsid w:val="00B74114"/>
    <w:pPr>
      <w:spacing w:after="120"/>
      <w:ind w:left="720" w:right="360" w:hanging="360"/>
      <w:jc w:val="left"/>
    </w:pPr>
    <w:rPr>
      <w:sz w:val="18"/>
    </w:rPr>
  </w:style>
  <w:style w:type="character" w:customStyle="1" w:styleId="SPIEfigurecaptionChar">
    <w:name w:val="SPIE figure caption Char"/>
    <w:basedOn w:val="BodyofPaperChar"/>
    <w:link w:val="SPIEfigurecaption"/>
    <w:rsid w:val="00B74114"/>
    <w:rPr>
      <w:sz w:val="18"/>
    </w:rPr>
  </w:style>
  <w:style w:type="paragraph" w:customStyle="1" w:styleId="SPIEreferences">
    <w:name w:val="SPIEreferences"/>
    <w:basedOn w:val="SPIEabstracttitle"/>
    <w:rsid w:val="00B74114"/>
    <w:pPr>
      <w:keepNext/>
    </w:pPr>
    <w:rPr>
      <w:szCs w:val="22"/>
    </w:rPr>
  </w:style>
  <w:style w:type="paragraph" w:customStyle="1" w:styleId="SPIEreferencelisting">
    <w:name w:val="SPIE reference listing"/>
    <w:basedOn w:val="BodyofPaper"/>
    <w:rsid w:val="00B74114"/>
    <w:pPr>
      <w:numPr>
        <w:numId w:val="1"/>
      </w:numPr>
    </w:pPr>
  </w:style>
  <w:style w:type="paragraph" w:customStyle="1" w:styleId="SPIEfootnotetext">
    <w:name w:val="SPIE footnote text"/>
    <w:basedOn w:val="Normal"/>
    <w:rsid w:val="00B74114"/>
    <w:pPr>
      <w:spacing w:after="0" w:line="240" w:lineRule="auto"/>
    </w:pPr>
    <w:rPr>
      <w:rFonts w:ascii="Times New Roman" w:eastAsia="Times New Roman" w:hAnsi="Times New Roman" w:cs="Times New Roman"/>
      <w:sz w:val="18"/>
      <w:szCs w:val="24"/>
      <w:lang w:val="en-US"/>
    </w:rPr>
  </w:style>
  <w:style w:type="paragraph" w:customStyle="1" w:styleId="SPIEfigure">
    <w:name w:val="SPIE figure"/>
    <w:basedOn w:val="SPIEbodytext"/>
    <w:next w:val="SPIEfigurecaption"/>
    <w:rsid w:val="00B74114"/>
    <w:pPr>
      <w:keepNext/>
      <w:spacing w:before="120"/>
      <w:jc w:val="center"/>
    </w:pPr>
  </w:style>
  <w:style w:type="paragraph" w:customStyle="1" w:styleId="SPIEfigureright">
    <w:name w:val="SPIE figure right"/>
    <w:basedOn w:val="SPIEfigure"/>
    <w:rsid w:val="00B74114"/>
    <w:pPr>
      <w:jc w:val="right"/>
    </w:pPr>
  </w:style>
  <w:style w:type="paragraph" w:customStyle="1" w:styleId="SPIEtablecaption">
    <w:name w:val="SPIE table caption"/>
    <w:basedOn w:val="SPIEfigurecaption"/>
    <w:link w:val="SPIEtablecaptionChar"/>
    <w:rsid w:val="00B74114"/>
  </w:style>
  <w:style w:type="character" w:customStyle="1" w:styleId="SPIEtablecaptionChar">
    <w:name w:val="SPIE table caption Char"/>
    <w:basedOn w:val="SPIEfigurecaptionChar"/>
    <w:link w:val="SPIEtablecaption"/>
    <w:rsid w:val="00B74114"/>
  </w:style>
  <w:style w:type="paragraph" w:customStyle="1" w:styleId="SPIEabstractbodytext">
    <w:name w:val="SPIE abstract body text"/>
    <w:basedOn w:val="SPIEbodytext"/>
    <w:link w:val="SPIEabstractbodytextCharChar"/>
    <w:rsid w:val="00B74114"/>
  </w:style>
  <w:style w:type="character" w:customStyle="1" w:styleId="SPIEabstractbodytextCharChar">
    <w:name w:val="SPIE abstract body text Char Char"/>
    <w:basedOn w:val="SPIEbodytextCharChar"/>
    <w:link w:val="SPIEabstractbodytext"/>
    <w:rsid w:val="00B74114"/>
  </w:style>
  <w:style w:type="paragraph" w:customStyle="1" w:styleId="StyleSPIEfigurecaption">
    <w:name w:val="Style SPIE figure caption"/>
    <w:basedOn w:val="SPIEfigurecaption"/>
    <w:link w:val="StyleSPIEfigurecaptionChar"/>
    <w:rsid w:val="00B74114"/>
    <w:pPr>
      <w:jc w:val="both"/>
    </w:pPr>
  </w:style>
  <w:style w:type="character" w:customStyle="1" w:styleId="body31">
    <w:name w:val="body31"/>
    <w:basedOn w:val="DefaultParagraphFont"/>
    <w:rsid w:val="00B74114"/>
    <w:rPr>
      <w:rFonts w:ascii="Verdana" w:hAnsi="Verdana" w:hint="default"/>
      <w:color w:val="000000"/>
      <w:sz w:val="13"/>
      <w:szCs w:val="13"/>
    </w:rPr>
  </w:style>
  <w:style w:type="paragraph" w:styleId="BalloonText">
    <w:name w:val="Balloon Text"/>
    <w:basedOn w:val="Normal"/>
    <w:link w:val="BalloonTextChar"/>
    <w:uiPriority w:val="99"/>
    <w:semiHidden/>
    <w:unhideWhenUsed/>
    <w:rsid w:val="00B741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4114"/>
    <w:rPr>
      <w:rFonts w:ascii="Tahoma" w:hAnsi="Tahoma" w:cs="Tahoma"/>
      <w:sz w:val="16"/>
      <w:szCs w:val="16"/>
    </w:rPr>
  </w:style>
  <w:style w:type="paragraph" w:customStyle="1" w:styleId="SPIE-figurecaption">
    <w:name w:val="SPIE - figure caption"/>
    <w:basedOn w:val="StyleSPIEfigurecaption"/>
    <w:link w:val="SPIE-figurecaptionChar"/>
    <w:qFormat/>
    <w:rsid w:val="00521DA6"/>
  </w:style>
  <w:style w:type="character" w:customStyle="1" w:styleId="StyleSPIEfigurecaptionChar">
    <w:name w:val="Style SPIE figure caption Char"/>
    <w:basedOn w:val="SPIEfigurecaptionChar"/>
    <w:link w:val="StyleSPIEfigurecaption"/>
    <w:rsid w:val="00521DA6"/>
  </w:style>
  <w:style w:type="character" w:customStyle="1" w:styleId="SPIE-figurecaptionChar">
    <w:name w:val="SPIE - figure caption Char"/>
    <w:basedOn w:val="StyleSPIEfigurecaptionChar"/>
    <w:link w:val="SPIE-figurecaption"/>
    <w:rsid w:val="00521DA6"/>
  </w:style>
  <w:style w:type="character" w:styleId="CommentReference">
    <w:name w:val="annotation reference"/>
    <w:basedOn w:val="DefaultParagraphFont"/>
    <w:uiPriority w:val="99"/>
    <w:semiHidden/>
    <w:unhideWhenUsed/>
    <w:rsid w:val="004F588C"/>
    <w:rPr>
      <w:sz w:val="18"/>
      <w:szCs w:val="18"/>
    </w:rPr>
  </w:style>
  <w:style w:type="paragraph" w:styleId="CommentText">
    <w:name w:val="annotation text"/>
    <w:basedOn w:val="Normal"/>
    <w:link w:val="CommentTextChar"/>
    <w:uiPriority w:val="99"/>
    <w:semiHidden/>
    <w:unhideWhenUsed/>
    <w:rsid w:val="004F588C"/>
    <w:pPr>
      <w:spacing w:line="240" w:lineRule="auto"/>
    </w:pPr>
    <w:rPr>
      <w:sz w:val="24"/>
      <w:szCs w:val="24"/>
    </w:rPr>
  </w:style>
  <w:style w:type="character" w:customStyle="1" w:styleId="CommentTextChar">
    <w:name w:val="Comment Text Char"/>
    <w:basedOn w:val="DefaultParagraphFont"/>
    <w:link w:val="CommentText"/>
    <w:uiPriority w:val="99"/>
    <w:semiHidden/>
    <w:rsid w:val="004F588C"/>
    <w:rPr>
      <w:sz w:val="24"/>
      <w:szCs w:val="24"/>
    </w:rPr>
  </w:style>
  <w:style w:type="paragraph" w:styleId="CommentSubject">
    <w:name w:val="annotation subject"/>
    <w:basedOn w:val="CommentText"/>
    <w:next w:val="CommentText"/>
    <w:link w:val="CommentSubjectChar"/>
    <w:uiPriority w:val="99"/>
    <w:semiHidden/>
    <w:unhideWhenUsed/>
    <w:rsid w:val="004F588C"/>
    <w:rPr>
      <w:b/>
      <w:bCs/>
      <w:sz w:val="20"/>
      <w:szCs w:val="20"/>
    </w:rPr>
  </w:style>
  <w:style w:type="character" w:customStyle="1" w:styleId="CommentSubjectChar">
    <w:name w:val="Comment Subject Char"/>
    <w:basedOn w:val="CommentTextChar"/>
    <w:link w:val="CommentSubject"/>
    <w:uiPriority w:val="99"/>
    <w:semiHidden/>
    <w:rsid w:val="004F588C"/>
    <w:rPr>
      <w:b/>
      <w:bCs/>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3.bin"/><Relationship Id="rId18" Type="http://schemas.openxmlformats.org/officeDocument/2006/relationships/image" Target="media/image7.png"/><Relationship Id="rId26" Type="http://schemas.openxmlformats.org/officeDocument/2006/relationships/image" Target="media/image15.png"/><Relationship Id="rId3" Type="http://schemas.openxmlformats.org/officeDocument/2006/relationships/styles" Target="styles.xml"/><Relationship Id="rId21" Type="http://schemas.openxmlformats.org/officeDocument/2006/relationships/image" Target="media/image10.png"/><Relationship Id="rId7" Type="http://schemas.openxmlformats.org/officeDocument/2006/relationships/image" Target="media/image1.png"/><Relationship Id="rId12" Type="http://schemas.openxmlformats.org/officeDocument/2006/relationships/image" Target="media/image4.wmf"/><Relationship Id="rId17" Type="http://schemas.openxmlformats.org/officeDocument/2006/relationships/oleObject" Target="embeddings/oleObject5.bin"/><Relationship Id="rId25" Type="http://schemas.openxmlformats.org/officeDocument/2006/relationships/image" Target="media/image14.png"/><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hyperlink" Target="mailto:bem@orc.soton.ac.uk" TargetMode="External"/><Relationship Id="rId11" Type="http://schemas.openxmlformats.org/officeDocument/2006/relationships/oleObject" Target="embeddings/oleObject2.bin"/><Relationship Id="rId24" Type="http://schemas.openxmlformats.org/officeDocument/2006/relationships/image" Target="media/image13.png"/><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image" Target="media/image12.png"/><Relationship Id="rId28" Type="http://schemas.openxmlformats.org/officeDocument/2006/relationships/theme" Target="theme/theme1.xml"/><Relationship Id="rId10" Type="http://schemas.openxmlformats.org/officeDocument/2006/relationships/image" Target="media/image3.wmf"/><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5.wmf"/><Relationship Id="rId22" Type="http://schemas.openxmlformats.org/officeDocument/2006/relationships/image" Target="media/image11.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91CD5A-BC39-471A-8BC3-3C075B0E1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11</Pages>
  <Words>5538</Words>
  <Characters>31572</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dc:creator>
  <cp:lastModifiedBy>Optoelectronics Research Centre</cp:lastModifiedBy>
  <cp:revision>4</cp:revision>
  <cp:lastPrinted>2009-03-12T17:10:00Z</cp:lastPrinted>
  <dcterms:created xsi:type="dcterms:W3CDTF">2009-03-23T15:04:00Z</dcterms:created>
  <dcterms:modified xsi:type="dcterms:W3CDTF">2009-03-23T15:21:00Z</dcterms:modified>
</cp:coreProperties>
</file>