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67F8E3" w14:textId="77777777" w:rsidR="00861F70" w:rsidRDefault="00861F70" w:rsidP="00861F70">
      <w:pPr>
        <w:rPr>
          <w:rFonts w:ascii="Times New Roman" w:hAnsi="Times New Roman"/>
          <w:bCs/>
          <w:lang w:val="es-ES"/>
        </w:rPr>
      </w:pPr>
      <w:proofErr w:type="spellStart"/>
      <w:r w:rsidRPr="00861F70">
        <w:rPr>
          <w:rFonts w:ascii="Times New Roman" w:hAnsi="Times New Roman"/>
          <w:bCs/>
          <w:lang w:val="es-ES"/>
        </w:rPr>
        <w:t>Running</w:t>
      </w:r>
      <w:proofErr w:type="spellEnd"/>
      <w:r w:rsidRPr="00861F70">
        <w:rPr>
          <w:rFonts w:ascii="Times New Roman" w:hAnsi="Times New Roman"/>
          <w:bCs/>
          <w:lang w:val="es-ES"/>
        </w:rPr>
        <w:t xml:space="preserve"> head:</w:t>
      </w:r>
      <w:r>
        <w:rPr>
          <w:rFonts w:ascii="Times New Roman" w:hAnsi="Times New Roman"/>
          <w:bCs/>
          <w:lang w:val="es-ES"/>
        </w:rPr>
        <w:t xml:space="preserve"> </w:t>
      </w:r>
      <w:proofErr w:type="spellStart"/>
      <w:r>
        <w:rPr>
          <w:rFonts w:ascii="Times New Roman" w:hAnsi="Times New Roman"/>
          <w:bCs/>
          <w:lang w:val="es-ES"/>
        </w:rPr>
        <w:t>The</w:t>
      </w:r>
      <w:proofErr w:type="spellEnd"/>
      <w:r>
        <w:rPr>
          <w:rFonts w:ascii="Times New Roman" w:hAnsi="Times New Roman"/>
          <w:bCs/>
          <w:lang w:val="es-ES"/>
        </w:rPr>
        <w:t xml:space="preserve"> L2 </w:t>
      </w:r>
      <w:proofErr w:type="spellStart"/>
      <w:r>
        <w:rPr>
          <w:rFonts w:ascii="Times New Roman" w:hAnsi="Times New Roman"/>
          <w:bCs/>
          <w:lang w:val="es-ES"/>
        </w:rPr>
        <w:t>syntax-discourse</w:t>
      </w:r>
      <w:proofErr w:type="spellEnd"/>
      <w:r>
        <w:rPr>
          <w:rFonts w:ascii="Times New Roman" w:hAnsi="Times New Roman"/>
          <w:bCs/>
          <w:lang w:val="es-ES"/>
        </w:rPr>
        <w:t xml:space="preserve"> interface</w:t>
      </w:r>
    </w:p>
    <w:p w14:paraId="4E2D5558" w14:textId="3C2FEE08" w:rsidR="00061EE7" w:rsidRPr="00061EE7" w:rsidRDefault="00061EE7" w:rsidP="00861F70">
      <w:pPr>
        <w:rPr>
          <w:rFonts w:ascii="Times New Roman" w:hAnsi="Times New Roman"/>
          <w:bCs/>
          <w:i/>
          <w:lang w:val="es-ES"/>
        </w:rPr>
      </w:pPr>
      <w:proofErr w:type="spellStart"/>
      <w:r>
        <w:rPr>
          <w:rFonts w:ascii="Times New Roman" w:hAnsi="Times New Roman"/>
          <w:bCs/>
          <w:lang w:val="es-ES"/>
        </w:rPr>
        <w:t>Accepted</w:t>
      </w:r>
      <w:proofErr w:type="spellEnd"/>
      <w:r>
        <w:rPr>
          <w:rFonts w:ascii="Times New Roman" w:hAnsi="Times New Roman"/>
          <w:bCs/>
          <w:lang w:val="es-ES"/>
        </w:rPr>
        <w:t xml:space="preserve"> </w:t>
      </w:r>
      <w:proofErr w:type="spellStart"/>
      <w:r>
        <w:rPr>
          <w:rFonts w:ascii="Times New Roman" w:hAnsi="Times New Roman"/>
          <w:bCs/>
          <w:lang w:val="es-ES"/>
        </w:rPr>
        <w:t>for</w:t>
      </w:r>
      <w:proofErr w:type="spellEnd"/>
      <w:r>
        <w:rPr>
          <w:rFonts w:ascii="Times New Roman" w:hAnsi="Times New Roman"/>
          <w:bCs/>
          <w:lang w:val="es-ES"/>
        </w:rPr>
        <w:t xml:space="preserve"> </w:t>
      </w:r>
      <w:proofErr w:type="spellStart"/>
      <w:r>
        <w:rPr>
          <w:rFonts w:ascii="Times New Roman" w:hAnsi="Times New Roman"/>
          <w:bCs/>
          <w:lang w:val="es-ES"/>
        </w:rPr>
        <w:t>publication</w:t>
      </w:r>
      <w:proofErr w:type="spellEnd"/>
      <w:r>
        <w:rPr>
          <w:rFonts w:ascii="Times New Roman" w:hAnsi="Times New Roman"/>
          <w:bCs/>
          <w:lang w:val="es-ES"/>
        </w:rPr>
        <w:t xml:space="preserve"> in </w:t>
      </w:r>
      <w:proofErr w:type="spellStart"/>
      <w:r w:rsidRPr="00061EE7">
        <w:rPr>
          <w:rFonts w:ascii="Times New Roman" w:hAnsi="Times New Roman"/>
          <w:bCs/>
          <w:i/>
          <w:lang w:val="es-ES"/>
        </w:rPr>
        <w:t>Bilingualism</w:t>
      </w:r>
      <w:proofErr w:type="spellEnd"/>
      <w:r w:rsidRPr="00061EE7">
        <w:rPr>
          <w:rFonts w:ascii="Times New Roman" w:hAnsi="Times New Roman"/>
          <w:bCs/>
          <w:i/>
          <w:lang w:val="es-ES"/>
        </w:rPr>
        <w:t xml:space="preserve">: </w:t>
      </w:r>
      <w:proofErr w:type="spellStart"/>
      <w:r w:rsidRPr="00061EE7">
        <w:rPr>
          <w:rFonts w:ascii="Times New Roman" w:hAnsi="Times New Roman"/>
          <w:bCs/>
          <w:i/>
          <w:lang w:val="es-ES"/>
        </w:rPr>
        <w:t>Language</w:t>
      </w:r>
      <w:proofErr w:type="spellEnd"/>
      <w:r w:rsidRPr="00061EE7">
        <w:rPr>
          <w:rFonts w:ascii="Times New Roman" w:hAnsi="Times New Roman"/>
          <w:bCs/>
          <w:i/>
          <w:lang w:val="es-ES"/>
        </w:rPr>
        <w:t xml:space="preserve"> and </w:t>
      </w:r>
      <w:proofErr w:type="spellStart"/>
      <w:r w:rsidRPr="00061EE7">
        <w:rPr>
          <w:rFonts w:ascii="Times New Roman" w:hAnsi="Times New Roman"/>
          <w:bCs/>
          <w:i/>
          <w:lang w:val="es-ES"/>
        </w:rPr>
        <w:t>Cognition</w:t>
      </w:r>
      <w:proofErr w:type="spellEnd"/>
    </w:p>
    <w:p w14:paraId="18C407FD" w14:textId="77777777" w:rsidR="00861F70" w:rsidRDefault="00861F70" w:rsidP="00F42CC7">
      <w:pPr>
        <w:jc w:val="center"/>
        <w:rPr>
          <w:rFonts w:ascii="Times New Roman" w:hAnsi="Times New Roman"/>
          <w:b/>
          <w:bCs/>
          <w:lang w:val="es-ES"/>
        </w:rPr>
      </w:pPr>
    </w:p>
    <w:p w14:paraId="33734190" w14:textId="77777777" w:rsidR="00861F70" w:rsidRDefault="00861F70" w:rsidP="00F42CC7">
      <w:pPr>
        <w:jc w:val="center"/>
        <w:rPr>
          <w:rFonts w:ascii="Times New Roman" w:hAnsi="Times New Roman"/>
          <w:b/>
          <w:bCs/>
          <w:lang w:val="es-ES"/>
        </w:rPr>
      </w:pPr>
    </w:p>
    <w:p w14:paraId="67A7042E" w14:textId="77777777" w:rsidR="00CB694E" w:rsidRDefault="00CB694E" w:rsidP="00F42CC7">
      <w:pPr>
        <w:jc w:val="center"/>
        <w:rPr>
          <w:rFonts w:ascii="Times New Roman" w:hAnsi="Times New Roman"/>
          <w:b/>
          <w:bCs/>
          <w:lang w:val="es-ES"/>
        </w:rPr>
      </w:pPr>
      <w:proofErr w:type="spellStart"/>
      <w:r w:rsidRPr="00344028">
        <w:rPr>
          <w:rFonts w:ascii="Times New Roman" w:hAnsi="Times New Roman"/>
          <w:b/>
          <w:bCs/>
          <w:lang w:val="es-ES"/>
        </w:rPr>
        <w:t>The</w:t>
      </w:r>
      <w:proofErr w:type="spellEnd"/>
      <w:r w:rsidRPr="00344028">
        <w:rPr>
          <w:rFonts w:ascii="Times New Roman" w:hAnsi="Times New Roman"/>
          <w:b/>
          <w:bCs/>
          <w:lang w:val="es-ES"/>
        </w:rPr>
        <w:t xml:space="preserve"> L3 </w:t>
      </w:r>
      <w:proofErr w:type="spellStart"/>
      <w:r w:rsidRPr="00344028">
        <w:rPr>
          <w:rFonts w:ascii="Times New Roman" w:hAnsi="Times New Roman"/>
          <w:b/>
          <w:bCs/>
          <w:lang w:val="es-ES"/>
        </w:rPr>
        <w:t>syntax-discourse</w:t>
      </w:r>
      <w:proofErr w:type="spellEnd"/>
      <w:r w:rsidRPr="00344028">
        <w:rPr>
          <w:rFonts w:ascii="Times New Roman" w:hAnsi="Times New Roman"/>
          <w:b/>
          <w:bCs/>
          <w:lang w:val="es-ES"/>
        </w:rPr>
        <w:t xml:space="preserve"> interface</w:t>
      </w:r>
    </w:p>
    <w:p w14:paraId="0D5854DF" w14:textId="77777777" w:rsidR="00F258CA" w:rsidRDefault="00F258CA" w:rsidP="00F42CC7">
      <w:pPr>
        <w:jc w:val="center"/>
        <w:rPr>
          <w:rFonts w:ascii="Times New Roman" w:hAnsi="Times New Roman"/>
          <w:b/>
          <w:bCs/>
          <w:lang w:val="es-ES"/>
        </w:rPr>
      </w:pPr>
    </w:p>
    <w:p w14:paraId="10BCA1AB" w14:textId="77777777" w:rsidR="00F258CA" w:rsidRDefault="0057270D" w:rsidP="00F42CC7">
      <w:pPr>
        <w:jc w:val="center"/>
        <w:rPr>
          <w:rFonts w:ascii="Times New Roman" w:hAnsi="Times New Roman"/>
          <w:bCs/>
          <w:lang w:val="es-ES"/>
        </w:rPr>
      </w:pPr>
      <w:r>
        <w:rPr>
          <w:rFonts w:ascii="Times New Roman" w:hAnsi="Times New Roman"/>
          <w:bCs/>
          <w:lang w:val="es-ES"/>
        </w:rPr>
        <w:t>Roumyana Slabakova and María</w:t>
      </w:r>
      <w:r w:rsidR="00F258CA" w:rsidRPr="00F258CA">
        <w:rPr>
          <w:rFonts w:ascii="Times New Roman" w:hAnsi="Times New Roman"/>
          <w:bCs/>
          <w:lang w:val="es-ES"/>
        </w:rPr>
        <w:t xml:space="preserve"> del Pilar García Mayo</w:t>
      </w:r>
    </w:p>
    <w:p w14:paraId="2F92C882" w14:textId="77777777" w:rsidR="00F258CA" w:rsidRDefault="00F258CA" w:rsidP="00F42CC7">
      <w:pPr>
        <w:jc w:val="center"/>
        <w:rPr>
          <w:rFonts w:ascii="Times New Roman" w:hAnsi="Times New Roman"/>
          <w:bCs/>
          <w:lang w:val="es-ES"/>
        </w:rPr>
      </w:pPr>
    </w:p>
    <w:p w14:paraId="2D22DD39" w14:textId="77777777" w:rsidR="00F258CA" w:rsidRDefault="00F258CA" w:rsidP="00F42CC7">
      <w:pPr>
        <w:jc w:val="center"/>
        <w:rPr>
          <w:rFonts w:ascii="Times New Roman" w:hAnsi="Times New Roman"/>
          <w:bCs/>
          <w:lang w:val="es-ES"/>
        </w:rPr>
      </w:pPr>
    </w:p>
    <w:p w14:paraId="2D8D9DD0" w14:textId="77777777" w:rsidR="00F258CA" w:rsidRPr="00F258CA" w:rsidRDefault="00F258CA" w:rsidP="00F42CC7">
      <w:pPr>
        <w:jc w:val="center"/>
        <w:rPr>
          <w:rFonts w:ascii="Times New Roman" w:hAnsi="Times New Roman"/>
          <w:bCs/>
        </w:rPr>
      </w:pPr>
      <w:r w:rsidRPr="00F258CA">
        <w:rPr>
          <w:rFonts w:ascii="Times New Roman" w:hAnsi="Times New Roman"/>
          <w:bCs/>
        </w:rPr>
        <w:t xml:space="preserve">University of </w:t>
      </w:r>
      <w:r w:rsidR="00A80C4F" w:rsidRPr="00F258CA">
        <w:rPr>
          <w:rFonts w:ascii="Times New Roman" w:hAnsi="Times New Roman"/>
          <w:bCs/>
        </w:rPr>
        <w:t xml:space="preserve">Southampton </w:t>
      </w:r>
      <w:r w:rsidRPr="00F258CA">
        <w:rPr>
          <w:rFonts w:ascii="Times New Roman" w:hAnsi="Times New Roman"/>
          <w:bCs/>
        </w:rPr>
        <w:t xml:space="preserve">/University of </w:t>
      </w:r>
      <w:r w:rsidR="00A80C4F" w:rsidRPr="00F258CA">
        <w:rPr>
          <w:rFonts w:ascii="Times New Roman" w:hAnsi="Times New Roman"/>
          <w:bCs/>
        </w:rPr>
        <w:t>Iowa</w:t>
      </w:r>
    </w:p>
    <w:p w14:paraId="2CEC00B1" w14:textId="77777777" w:rsidR="00F258CA" w:rsidRPr="005371A9" w:rsidRDefault="00F258CA" w:rsidP="00F42CC7">
      <w:pPr>
        <w:jc w:val="center"/>
        <w:rPr>
          <w:rFonts w:ascii="Times New Roman" w:hAnsi="Times New Roman"/>
          <w:bCs/>
          <w:lang w:val="en-GB"/>
        </w:rPr>
      </w:pPr>
      <w:r w:rsidRPr="00F258CA">
        <w:rPr>
          <w:rFonts w:ascii="Times New Roman" w:hAnsi="Times New Roman"/>
          <w:bCs/>
        </w:rPr>
        <w:t>University of the Basque Country</w:t>
      </w:r>
      <w:r w:rsidR="00F42CC7">
        <w:rPr>
          <w:rFonts w:ascii="Times New Roman" w:hAnsi="Times New Roman"/>
          <w:bCs/>
          <w:lang w:val="en-GB"/>
        </w:rPr>
        <w:t xml:space="preserve"> </w:t>
      </w:r>
      <w:r w:rsidRPr="005371A9">
        <w:rPr>
          <w:rFonts w:ascii="Times New Roman" w:hAnsi="Times New Roman"/>
          <w:bCs/>
          <w:lang w:val="en-GB"/>
        </w:rPr>
        <w:t>UPV</w:t>
      </w:r>
      <w:r w:rsidR="00F42CC7">
        <w:rPr>
          <w:rFonts w:ascii="Times New Roman" w:hAnsi="Times New Roman"/>
          <w:bCs/>
          <w:lang w:val="en-GB"/>
        </w:rPr>
        <w:t>/EHU</w:t>
      </w:r>
      <w:r w:rsidR="00A80C4F" w:rsidRPr="00A80C4F">
        <w:rPr>
          <w:rFonts w:ascii="Times New Roman" w:hAnsi="Times New Roman"/>
          <w:bCs/>
        </w:rPr>
        <w:t xml:space="preserve"> </w:t>
      </w:r>
    </w:p>
    <w:p w14:paraId="74E34EC1" w14:textId="77777777" w:rsidR="00F258CA" w:rsidRDefault="00F258CA" w:rsidP="002B16C8">
      <w:pPr>
        <w:jc w:val="center"/>
        <w:rPr>
          <w:rFonts w:ascii="Times New Roman" w:hAnsi="Times New Roman"/>
          <w:bCs/>
          <w:lang w:val="en-GB"/>
        </w:rPr>
      </w:pPr>
    </w:p>
    <w:p w14:paraId="4F5134C1" w14:textId="77777777" w:rsidR="00F42CC7" w:rsidRDefault="00F42CC7" w:rsidP="002B16C8">
      <w:pPr>
        <w:jc w:val="center"/>
        <w:rPr>
          <w:rFonts w:ascii="Times New Roman" w:hAnsi="Times New Roman"/>
          <w:bCs/>
          <w:lang w:val="en-GB"/>
        </w:rPr>
      </w:pPr>
    </w:p>
    <w:p w14:paraId="7961A6A7" w14:textId="77777777" w:rsidR="00F42CC7" w:rsidRDefault="00F42CC7" w:rsidP="002B16C8">
      <w:pPr>
        <w:jc w:val="center"/>
        <w:rPr>
          <w:rFonts w:ascii="Times New Roman" w:hAnsi="Times New Roman"/>
          <w:bCs/>
          <w:lang w:val="en-GB"/>
        </w:rPr>
      </w:pPr>
    </w:p>
    <w:p w14:paraId="32434D01" w14:textId="77777777" w:rsidR="00F42CC7" w:rsidRDefault="00F42CC7" w:rsidP="00F42CC7">
      <w:pPr>
        <w:rPr>
          <w:rFonts w:ascii="Times New Roman" w:hAnsi="Times New Roman"/>
          <w:bCs/>
        </w:rPr>
      </w:pPr>
      <w:r w:rsidRPr="00F258CA">
        <w:rPr>
          <w:rFonts w:ascii="Times New Roman" w:hAnsi="Times New Roman"/>
          <w:bCs/>
        </w:rPr>
        <w:t>Acknowledgements</w:t>
      </w:r>
      <w:r>
        <w:rPr>
          <w:rFonts w:ascii="Times New Roman" w:hAnsi="Times New Roman"/>
          <w:bCs/>
        </w:rPr>
        <w:t>:</w:t>
      </w:r>
    </w:p>
    <w:p w14:paraId="5AEDEE69" w14:textId="77777777" w:rsidR="00F42CC7" w:rsidRDefault="00F42CC7" w:rsidP="00F42CC7">
      <w:pPr>
        <w:rPr>
          <w:rFonts w:ascii="Times New Roman" w:hAnsi="Times New Roman"/>
          <w:bCs/>
        </w:rPr>
      </w:pPr>
    </w:p>
    <w:p w14:paraId="74E0242F" w14:textId="77777777" w:rsidR="00F42CC7" w:rsidRDefault="00F42CC7" w:rsidP="00F42CC7">
      <w:pPr>
        <w:jc w:val="both"/>
        <w:rPr>
          <w:rFonts w:ascii="Times New Roman" w:hAnsi="Times New Roman"/>
          <w:bCs/>
        </w:rPr>
      </w:pPr>
      <w:r>
        <w:rPr>
          <w:rFonts w:ascii="Times New Roman" w:hAnsi="Times New Roman"/>
          <w:bCs/>
        </w:rPr>
        <w:t xml:space="preserve">The two authors gratefully acknowledge the </w:t>
      </w:r>
      <w:proofErr w:type="spellStart"/>
      <w:r>
        <w:rPr>
          <w:rFonts w:ascii="Times New Roman" w:hAnsi="Times New Roman"/>
          <w:bCs/>
        </w:rPr>
        <w:t>Ikerbasque</w:t>
      </w:r>
      <w:proofErr w:type="spellEnd"/>
      <w:r>
        <w:rPr>
          <w:rFonts w:ascii="Times New Roman" w:hAnsi="Times New Roman"/>
          <w:bCs/>
        </w:rPr>
        <w:t xml:space="preserve"> Foundation visiting researcher fellowship, whose funding allowed us to undertake the research described in this article. The second author gratefully acknowledges funding from the following research grants:</w:t>
      </w:r>
      <w:r w:rsidR="00106468">
        <w:rPr>
          <w:rFonts w:ascii="Times New Roman" w:hAnsi="Times New Roman"/>
          <w:bCs/>
        </w:rPr>
        <w:t xml:space="preserve"> IT -311-10 from the Basque Go</w:t>
      </w:r>
      <w:r>
        <w:rPr>
          <w:rFonts w:ascii="Times New Roman" w:hAnsi="Times New Roman"/>
          <w:bCs/>
        </w:rPr>
        <w:t>ver</w:t>
      </w:r>
      <w:r w:rsidR="00106468">
        <w:rPr>
          <w:rFonts w:ascii="Times New Roman" w:hAnsi="Times New Roman"/>
          <w:bCs/>
        </w:rPr>
        <w:t>n</w:t>
      </w:r>
      <w:r>
        <w:rPr>
          <w:rFonts w:ascii="Times New Roman" w:hAnsi="Times New Roman"/>
          <w:bCs/>
        </w:rPr>
        <w:t xml:space="preserve">ment, UFI 11/06 from the University of the Basque Country UPV/EHU and CSD2007-00012 from the Spanish Ministry of Education. We are extremely grateful to the participants in this test, and to Raquel </w:t>
      </w:r>
      <w:proofErr w:type="spellStart"/>
      <w:r>
        <w:rPr>
          <w:rFonts w:ascii="Times New Roman" w:hAnsi="Times New Roman"/>
          <w:bCs/>
        </w:rPr>
        <w:t>Fernández</w:t>
      </w:r>
      <w:proofErr w:type="spellEnd"/>
      <w:r>
        <w:rPr>
          <w:rFonts w:ascii="Times New Roman" w:hAnsi="Times New Roman"/>
          <w:bCs/>
        </w:rPr>
        <w:t xml:space="preserve"> Fuertes, </w:t>
      </w:r>
      <w:proofErr w:type="spellStart"/>
      <w:r>
        <w:rPr>
          <w:rFonts w:ascii="Times New Roman" w:hAnsi="Times New Roman"/>
          <w:bCs/>
        </w:rPr>
        <w:t>Ainara</w:t>
      </w:r>
      <w:proofErr w:type="spellEnd"/>
      <w:r>
        <w:rPr>
          <w:rFonts w:ascii="Times New Roman" w:hAnsi="Times New Roman"/>
          <w:bCs/>
        </w:rPr>
        <w:t xml:space="preserve"> </w:t>
      </w:r>
      <w:proofErr w:type="spellStart"/>
      <w:r>
        <w:rPr>
          <w:rFonts w:ascii="Times New Roman" w:hAnsi="Times New Roman"/>
          <w:bCs/>
        </w:rPr>
        <w:t>Imaz</w:t>
      </w:r>
      <w:proofErr w:type="spellEnd"/>
      <w:r>
        <w:rPr>
          <w:rFonts w:ascii="Times New Roman" w:hAnsi="Times New Roman"/>
          <w:bCs/>
        </w:rPr>
        <w:t xml:space="preserve"> </w:t>
      </w:r>
      <w:proofErr w:type="spellStart"/>
      <w:r>
        <w:rPr>
          <w:rFonts w:ascii="Times New Roman" w:hAnsi="Times New Roman"/>
          <w:bCs/>
        </w:rPr>
        <w:t>Agirre</w:t>
      </w:r>
      <w:proofErr w:type="spellEnd"/>
      <w:r>
        <w:rPr>
          <w:rFonts w:ascii="Times New Roman" w:hAnsi="Times New Roman"/>
          <w:bCs/>
        </w:rPr>
        <w:t xml:space="preserve"> and </w:t>
      </w:r>
      <w:proofErr w:type="spellStart"/>
      <w:r>
        <w:rPr>
          <w:rFonts w:ascii="Times New Roman" w:hAnsi="Times New Roman"/>
          <w:bCs/>
        </w:rPr>
        <w:t>Cristóbal</w:t>
      </w:r>
      <w:proofErr w:type="spellEnd"/>
      <w:r>
        <w:rPr>
          <w:rFonts w:ascii="Times New Roman" w:hAnsi="Times New Roman"/>
          <w:bCs/>
        </w:rPr>
        <w:t xml:space="preserve"> Lozano for recruiting participants. Thanks go to William </w:t>
      </w:r>
      <w:r w:rsidR="00106468">
        <w:rPr>
          <w:rFonts w:ascii="Times New Roman" w:hAnsi="Times New Roman"/>
          <w:bCs/>
        </w:rPr>
        <w:t>D</w:t>
      </w:r>
      <w:r>
        <w:rPr>
          <w:rFonts w:ascii="Times New Roman" w:hAnsi="Times New Roman"/>
          <w:bCs/>
        </w:rPr>
        <w:t xml:space="preserve">avies, Paula </w:t>
      </w:r>
      <w:proofErr w:type="spellStart"/>
      <w:r>
        <w:rPr>
          <w:rFonts w:ascii="Times New Roman" w:hAnsi="Times New Roman"/>
          <w:bCs/>
        </w:rPr>
        <w:t>Kempchinsky</w:t>
      </w:r>
      <w:proofErr w:type="spellEnd"/>
      <w:r>
        <w:rPr>
          <w:rFonts w:ascii="Times New Roman" w:hAnsi="Times New Roman"/>
          <w:bCs/>
        </w:rPr>
        <w:t xml:space="preserve"> and Christine Shea for sharing their native intuitions with us in the piloting of the test items and to Jorge González Alonso for the statistical analyses.</w:t>
      </w:r>
      <w:r w:rsidR="004433F3">
        <w:rPr>
          <w:rFonts w:ascii="Times New Roman" w:hAnsi="Times New Roman"/>
          <w:bCs/>
        </w:rPr>
        <w:t xml:space="preserve"> Finally, we thank two anonymous reviewers and the editor for their useful suggestions on how to improve the article.</w:t>
      </w:r>
    </w:p>
    <w:p w14:paraId="55D90A72" w14:textId="77777777" w:rsidR="00F42CC7" w:rsidRPr="005371A9" w:rsidRDefault="00F42CC7" w:rsidP="00F42CC7">
      <w:pPr>
        <w:jc w:val="both"/>
        <w:rPr>
          <w:rFonts w:ascii="Times New Roman" w:hAnsi="Times New Roman"/>
          <w:bCs/>
          <w:lang w:val="en-GB"/>
        </w:rPr>
      </w:pPr>
    </w:p>
    <w:p w14:paraId="02729C7F" w14:textId="77777777" w:rsidR="00F42CC7" w:rsidRPr="005371A9" w:rsidRDefault="00F42CC7" w:rsidP="00F42CC7">
      <w:pPr>
        <w:rPr>
          <w:rFonts w:ascii="Times New Roman" w:hAnsi="Times New Roman"/>
          <w:bCs/>
          <w:i/>
          <w:lang w:val="en-GB"/>
        </w:rPr>
      </w:pPr>
    </w:p>
    <w:p w14:paraId="01EA68E4" w14:textId="77777777" w:rsidR="00F42CC7" w:rsidRDefault="00F42CC7" w:rsidP="00F42CC7">
      <w:pPr>
        <w:rPr>
          <w:rFonts w:ascii="Times New Roman" w:hAnsi="Times New Roman"/>
          <w:bCs/>
          <w:lang w:val="en-GB"/>
        </w:rPr>
      </w:pPr>
    </w:p>
    <w:p w14:paraId="18C6A183" w14:textId="77777777" w:rsidR="00F258CA" w:rsidRDefault="00F258CA" w:rsidP="00F258CA">
      <w:pPr>
        <w:rPr>
          <w:rFonts w:ascii="Times New Roman" w:hAnsi="Times New Roman"/>
          <w:bCs/>
        </w:rPr>
      </w:pPr>
      <w:r w:rsidRPr="00F258CA">
        <w:rPr>
          <w:rFonts w:ascii="Times New Roman" w:hAnsi="Times New Roman"/>
          <w:bCs/>
        </w:rPr>
        <w:t>Address for</w:t>
      </w:r>
      <w:r w:rsidRPr="008553FA">
        <w:rPr>
          <w:rFonts w:ascii="Times New Roman" w:hAnsi="Times New Roman"/>
          <w:bCs/>
          <w:lang w:val="en-GB"/>
        </w:rPr>
        <w:t xml:space="preserve"> </w:t>
      </w:r>
      <w:r w:rsidRPr="00F258CA">
        <w:rPr>
          <w:rFonts w:ascii="Times New Roman" w:hAnsi="Times New Roman"/>
          <w:bCs/>
        </w:rPr>
        <w:t>correspondence</w:t>
      </w:r>
      <w:r>
        <w:rPr>
          <w:rFonts w:ascii="Times New Roman" w:hAnsi="Times New Roman"/>
          <w:bCs/>
        </w:rPr>
        <w:t>:</w:t>
      </w:r>
    </w:p>
    <w:p w14:paraId="172EEF49" w14:textId="77777777" w:rsidR="00F258CA" w:rsidRDefault="00F258CA" w:rsidP="00F258CA">
      <w:pPr>
        <w:rPr>
          <w:rFonts w:ascii="Times New Roman" w:hAnsi="Times New Roman"/>
          <w:bCs/>
        </w:rPr>
      </w:pPr>
    </w:p>
    <w:p w14:paraId="7E9E876B" w14:textId="77777777" w:rsidR="00F258CA" w:rsidRDefault="00F258CA" w:rsidP="00D60CC7">
      <w:pPr>
        <w:rPr>
          <w:rFonts w:ascii="Times New Roman" w:hAnsi="Times New Roman"/>
          <w:bCs/>
        </w:rPr>
      </w:pPr>
      <w:r>
        <w:rPr>
          <w:rFonts w:ascii="Times New Roman" w:hAnsi="Times New Roman"/>
          <w:bCs/>
        </w:rPr>
        <w:t>Roumyana Slabakova</w:t>
      </w:r>
    </w:p>
    <w:p w14:paraId="22BE21F5" w14:textId="77777777" w:rsidR="00D60CC7" w:rsidRPr="00D60CC7" w:rsidRDefault="00D60CC7" w:rsidP="00D60CC7">
      <w:pPr>
        <w:rPr>
          <w:rFonts w:ascii="Times New Roman" w:hAnsi="Times New Roman"/>
          <w:bCs/>
        </w:rPr>
      </w:pPr>
      <w:r w:rsidRPr="00D60CC7">
        <w:rPr>
          <w:rFonts w:ascii="Times New Roman" w:hAnsi="Times New Roman"/>
          <w:bCs/>
        </w:rPr>
        <w:t>Department of Modern Languages</w:t>
      </w:r>
    </w:p>
    <w:p w14:paraId="73296EAC" w14:textId="77777777" w:rsidR="00D60CC7" w:rsidRPr="00D60CC7" w:rsidRDefault="00D60CC7" w:rsidP="00D60CC7">
      <w:pPr>
        <w:rPr>
          <w:rFonts w:ascii="Times New Roman" w:hAnsi="Times New Roman"/>
          <w:bCs/>
        </w:rPr>
      </w:pPr>
      <w:r w:rsidRPr="00D60CC7">
        <w:rPr>
          <w:rFonts w:ascii="Times New Roman" w:hAnsi="Times New Roman"/>
          <w:bCs/>
        </w:rPr>
        <w:t>Building 65</w:t>
      </w:r>
    </w:p>
    <w:p w14:paraId="17879EF1" w14:textId="77777777" w:rsidR="00D60CC7" w:rsidRPr="00D60CC7" w:rsidRDefault="00D60CC7" w:rsidP="00D60CC7">
      <w:pPr>
        <w:rPr>
          <w:rFonts w:ascii="Times New Roman" w:hAnsi="Times New Roman"/>
          <w:bCs/>
        </w:rPr>
      </w:pPr>
      <w:r w:rsidRPr="00D60CC7">
        <w:rPr>
          <w:rFonts w:ascii="Times New Roman" w:hAnsi="Times New Roman"/>
          <w:bCs/>
        </w:rPr>
        <w:t>Faculty of Humanities</w:t>
      </w:r>
    </w:p>
    <w:p w14:paraId="48E9511A" w14:textId="77777777" w:rsidR="00D60CC7" w:rsidRPr="00D60CC7" w:rsidRDefault="00D60CC7" w:rsidP="00D60CC7">
      <w:pPr>
        <w:rPr>
          <w:rFonts w:ascii="Times New Roman" w:hAnsi="Times New Roman"/>
          <w:bCs/>
        </w:rPr>
      </w:pPr>
      <w:r w:rsidRPr="00D60CC7">
        <w:rPr>
          <w:rFonts w:ascii="Times New Roman" w:hAnsi="Times New Roman"/>
          <w:bCs/>
        </w:rPr>
        <w:t>University of Southampton</w:t>
      </w:r>
    </w:p>
    <w:p w14:paraId="39D92C36" w14:textId="77777777" w:rsidR="00D60CC7" w:rsidRPr="00D60CC7" w:rsidRDefault="00D60CC7" w:rsidP="00D60CC7">
      <w:pPr>
        <w:rPr>
          <w:rFonts w:ascii="Times New Roman" w:hAnsi="Times New Roman"/>
          <w:bCs/>
        </w:rPr>
      </w:pPr>
      <w:r w:rsidRPr="00D60CC7">
        <w:rPr>
          <w:rFonts w:ascii="Times New Roman" w:hAnsi="Times New Roman"/>
          <w:bCs/>
        </w:rPr>
        <w:t>Avenue Campus</w:t>
      </w:r>
    </w:p>
    <w:p w14:paraId="5B81DE52" w14:textId="77777777" w:rsidR="00D60CC7" w:rsidRPr="00D60CC7" w:rsidRDefault="00D60CC7" w:rsidP="00D60CC7">
      <w:pPr>
        <w:rPr>
          <w:rFonts w:ascii="Times New Roman" w:hAnsi="Times New Roman"/>
          <w:bCs/>
        </w:rPr>
      </w:pPr>
      <w:proofErr w:type="spellStart"/>
      <w:r w:rsidRPr="00D60CC7">
        <w:rPr>
          <w:rFonts w:ascii="Times New Roman" w:hAnsi="Times New Roman"/>
          <w:bCs/>
        </w:rPr>
        <w:t>Highfield</w:t>
      </w:r>
      <w:proofErr w:type="spellEnd"/>
    </w:p>
    <w:p w14:paraId="203ACD4D" w14:textId="77777777" w:rsidR="00D60CC7" w:rsidRPr="00D60CC7" w:rsidRDefault="00D60CC7" w:rsidP="00D60CC7">
      <w:pPr>
        <w:rPr>
          <w:rFonts w:ascii="Times New Roman" w:hAnsi="Times New Roman"/>
          <w:bCs/>
        </w:rPr>
      </w:pPr>
      <w:r w:rsidRPr="00D60CC7">
        <w:rPr>
          <w:rFonts w:ascii="Times New Roman" w:hAnsi="Times New Roman"/>
          <w:bCs/>
        </w:rPr>
        <w:t>Southampton</w:t>
      </w:r>
    </w:p>
    <w:p w14:paraId="0AE2D0D4" w14:textId="77777777" w:rsidR="00D60CC7" w:rsidRPr="00D60CC7" w:rsidRDefault="00D60CC7" w:rsidP="00D60CC7">
      <w:pPr>
        <w:rPr>
          <w:rFonts w:ascii="Times New Roman" w:hAnsi="Times New Roman"/>
          <w:bCs/>
        </w:rPr>
      </w:pPr>
      <w:r w:rsidRPr="00D60CC7">
        <w:rPr>
          <w:rFonts w:ascii="Times New Roman" w:hAnsi="Times New Roman"/>
          <w:bCs/>
        </w:rPr>
        <w:t>SO17 1BF</w:t>
      </w:r>
    </w:p>
    <w:p w14:paraId="3A71FDED" w14:textId="77777777" w:rsidR="00D60CC7" w:rsidRDefault="00D60CC7" w:rsidP="00D60CC7">
      <w:pPr>
        <w:spacing w:line="480" w:lineRule="auto"/>
        <w:rPr>
          <w:rFonts w:ascii="Times New Roman" w:hAnsi="Times New Roman"/>
          <w:bCs/>
        </w:rPr>
      </w:pPr>
      <w:r w:rsidRPr="00D60CC7">
        <w:rPr>
          <w:rFonts w:ascii="Times New Roman" w:hAnsi="Times New Roman"/>
          <w:bCs/>
        </w:rPr>
        <w:t>United Kingdom</w:t>
      </w:r>
    </w:p>
    <w:p w14:paraId="42274DAE" w14:textId="77777777" w:rsidR="00833C64" w:rsidRPr="008553FA" w:rsidRDefault="00FA766F" w:rsidP="00D60CC7">
      <w:pPr>
        <w:spacing w:line="480" w:lineRule="auto"/>
        <w:rPr>
          <w:rFonts w:ascii="Times New Roman" w:hAnsi="Times New Roman"/>
          <w:bCs/>
          <w:lang w:val="fr-FR"/>
        </w:rPr>
      </w:pPr>
      <w:r>
        <w:rPr>
          <w:rFonts w:ascii="Times New Roman" w:hAnsi="Times New Roman"/>
          <w:bCs/>
          <w:lang w:val="fr-FR"/>
        </w:rPr>
        <w:t>R.S</w:t>
      </w:r>
      <w:r w:rsidR="00C32407" w:rsidRPr="008553FA">
        <w:rPr>
          <w:rFonts w:ascii="Times New Roman" w:hAnsi="Times New Roman"/>
          <w:bCs/>
          <w:lang w:val="fr-FR"/>
        </w:rPr>
        <w:t>labakova@</w:t>
      </w:r>
      <w:r>
        <w:rPr>
          <w:rFonts w:ascii="Times New Roman" w:hAnsi="Times New Roman"/>
          <w:bCs/>
          <w:lang w:val="fr-FR"/>
        </w:rPr>
        <w:t>soton.ac.uk</w:t>
      </w:r>
    </w:p>
    <w:p w14:paraId="78DBEB38" w14:textId="77777777" w:rsidR="00F258CA" w:rsidRPr="008553FA" w:rsidRDefault="00F258CA" w:rsidP="00833C64">
      <w:pPr>
        <w:rPr>
          <w:rFonts w:ascii="Times New Roman" w:hAnsi="Times New Roman"/>
          <w:bCs/>
          <w:i/>
          <w:lang w:val="fr-FR"/>
        </w:rPr>
      </w:pPr>
    </w:p>
    <w:p w14:paraId="3101509D" w14:textId="77777777" w:rsidR="00D60CC7" w:rsidRDefault="00D60CC7" w:rsidP="00F258CA">
      <w:pPr>
        <w:jc w:val="center"/>
        <w:rPr>
          <w:rFonts w:ascii="Times New Roman" w:hAnsi="Times New Roman"/>
          <w:b/>
          <w:bCs/>
          <w:lang w:val="fr-FR"/>
        </w:rPr>
      </w:pPr>
    </w:p>
    <w:p w14:paraId="6E93D3C9" w14:textId="77777777" w:rsidR="00F258CA" w:rsidRPr="008553FA" w:rsidRDefault="00F258CA" w:rsidP="00061EE7">
      <w:pPr>
        <w:jc w:val="center"/>
        <w:rPr>
          <w:rFonts w:ascii="Times New Roman" w:hAnsi="Times New Roman"/>
          <w:b/>
          <w:bCs/>
          <w:lang w:val="fr-FR"/>
        </w:rPr>
      </w:pPr>
      <w:bookmarkStart w:id="0" w:name="_GoBack"/>
      <w:bookmarkEnd w:id="0"/>
      <w:r w:rsidRPr="008553FA">
        <w:rPr>
          <w:rFonts w:ascii="Times New Roman" w:hAnsi="Times New Roman"/>
          <w:b/>
          <w:bCs/>
          <w:lang w:val="fr-FR"/>
        </w:rPr>
        <w:lastRenderedPageBreak/>
        <w:t xml:space="preserve">The L3 </w:t>
      </w:r>
      <w:proofErr w:type="spellStart"/>
      <w:r w:rsidRPr="008553FA">
        <w:rPr>
          <w:rFonts w:ascii="Times New Roman" w:hAnsi="Times New Roman"/>
          <w:b/>
          <w:bCs/>
          <w:lang w:val="fr-FR"/>
        </w:rPr>
        <w:t>syntax-discourse</w:t>
      </w:r>
      <w:proofErr w:type="spellEnd"/>
      <w:r w:rsidRPr="008553FA">
        <w:rPr>
          <w:rFonts w:ascii="Times New Roman" w:hAnsi="Times New Roman"/>
          <w:b/>
          <w:bCs/>
          <w:lang w:val="fr-FR"/>
        </w:rPr>
        <w:t xml:space="preserve"> interface</w:t>
      </w:r>
    </w:p>
    <w:p w14:paraId="3830B18B" w14:textId="77777777" w:rsidR="00F258CA" w:rsidRPr="008553FA" w:rsidRDefault="00F258CA" w:rsidP="00F258CA">
      <w:pPr>
        <w:spacing w:line="480" w:lineRule="auto"/>
        <w:rPr>
          <w:rFonts w:ascii="Times New Roman" w:hAnsi="Times New Roman"/>
          <w:bCs/>
          <w:i/>
          <w:lang w:val="fr-FR"/>
        </w:rPr>
      </w:pPr>
    </w:p>
    <w:p w14:paraId="3F17EE26" w14:textId="77777777" w:rsidR="00833C64" w:rsidRPr="005371A9" w:rsidRDefault="00F42CC7" w:rsidP="00833C64">
      <w:pPr>
        <w:rPr>
          <w:rFonts w:ascii="Times New Roman" w:hAnsi="Times New Roman"/>
          <w:bCs/>
          <w:i/>
          <w:lang w:val="en-GB"/>
        </w:rPr>
      </w:pPr>
      <w:r>
        <w:rPr>
          <w:rFonts w:ascii="Times New Roman" w:hAnsi="Times New Roman"/>
          <w:bCs/>
          <w:i/>
          <w:lang w:val="en-GB"/>
        </w:rPr>
        <w:t>Abstract</w:t>
      </w:r>
    </w:p>
    <w:p w14:paraId="1417FAAE" w14:textId="77777777" w:rsidR="00F62EC9" w:rsidRPr="005371A9" w:rsidRDefault="00F62EC9" w:rsidP="002B16C8">
      <w:pPr>
        <w:jc w:val="center"/>
        <w:rPr>
          <w:rFonts w:ascii="Times New Roman" w:hAnsi="Times New Roman"/>
          <w:bCs/>
          <w:lang w:val="en-GB"/>
        </w:rPr>
      </w:pPr>
    </w:p>
    <w:p w14:paraId="76F894A3" w14:textId="77777777" w:rsidR="002E0B47" w:rsidRPr="00833C64" w:rsidRDefault="002E0B47" w:rsidP="00E46489">
      <w:pPr>
        <w:spacing w:line="480" w:lineRule="auto"/>
        <w:rPr>
          <w:rFonts w:ascii="Times New Roman" w:hAnsi="Times New Roman"/>
          <w:b/>
          <w:bCs/>
          <w:lang w:val="en-GB"/>
        </w:rPr>
      </w:pPr>
      <w:r w:rsidRPr="002E0B47">
        <w:rPr>
          <w:rFonts w:ascii="Times New Roman" w:hAnsi="Times New Roman"/>
          <w:lang w:val="en-GB"/>
        </w:rPr>
        <w:t xml:space="preserve">This article considers the acquisition of three English syntax-discourse interface constructions: </w:t>
      </w:r>
      <w:proofErr w:type="spellStart"/>
      <w:r w:rsidR="00DF674B">
        <w:rPr>
          <w:rFonts w:ascii="Times New Roman" w:hAnsi="Times New Roman"/>
          <w:lang w:val="en-GB"/>
        </w:rPr>
        <w:t>Topicalization</w:t>
      </w:r>
      <w:proofErr w:type="spellEnd"/>
      <w:r w:rsidRPr="002E0B47">
        <w:rPr>
          <w:rFonts w:ascii="Times New Roman" w:hAnsi="Times New Roman"/>
          <w:lang w:val="en-GB"/>
        </w:rPr>
        <w:t xml:space="preserve">, </w:t>
      </w:r>
      <w:r w:rsidR="00DF674B">
        <w:rPr>
          <w:rFonts w:ascii="Times New Roman" w:hAnsi="Times New Roman"/>
          <w:lang w:val="en-GB"/>
        </w:rPr>
        <w:t>Focus Fronting and L</w:t>
      </w:r>
      <w:r w:rsidRPr="002E0B47">
        <w:rPr>
          <w:rFonts w:ascii="Times New Roman" w:hAnsi="Times New Roman"/>
          <w:lang w:val="en-GB"/>
        </w:rPr>
        <w:t xml:space="preserve">eft </w:t>
      </w:r>
      <w:r w:rsidR="00DF674B">
        <w:rPr>
          <w:rFonts w:ascii="Times New Roman" w:hAnsi="Times New Roman"/>
          <w:lang w:val="en-GB"/>
        </w:rPr>
        <w:t>D</w:t>
      </w:r>
      <w:r w:rsidRPr="002E0B47">
        <w:rPr>
          <w:rFonts w:ascii="Times New Roman" w:hAnsi="Times New Roman"/>
          <w:lang w:val="en-GB"/>
        </w:rPr>
        <w:t>islocation. We use data from Basque-Spanish bilinguals lea</w:t>
      </w:r>
      <w:r w:rsidR="00F42CC7">
        <w:rPr>
          <w:rFonts w:ascii="Times New Roman" w:hAnsi="Times New Roman"/>
          <w:lang w:val="en-GB"/>
        </w:rPr>
        <w:t>rning English as a third language (L3)</w:t>
      </w:r>
      <w:r w:rsidRPr="002E0B47">
        <w:rPr>
          <w:rFonts w:ascii="Times New Roman" w:hAnsi="Times New Roman"/>
          <w:lang w:val="en-GB"/>
        </w:rPr>
        <w:t xml:space="preserve"> as a test case for the Interface Hypothesis (IH</w:t>
      </w:r>
      <w:r w:rsidR="00F42CC7">
        <w:rPr>
          <w:rFonts w:ascii="Times New Roman" w:hAnsi="Times New Roman"/>
          <w:lang w:val="en-GB"/>
        </w:rPr>
        <w:t xml:space="preserve">, </w:t>
      </w:r>
      <w:proofErr w:type="spellStart"/>
      <w:r w:rsidR="00F42CC7">
        <w:rPr>
          <w:rFonts w:ascii="Times New Roman" w:hAnsi="Times New Roman"/>
          <w:lang w:val="en-GB"/>
        </w:rPr>
        <w:t>Sorace</w:t>
      </w:r>
      <w:proofErr w:type="spellEnd"/>
      <w:r w:rsidR="00F42CC7">
        <w:rPr>
          <w:rFonts w:ascii="Times New Roman" w:hAnsi="Times New Roman"/>
          <w:lang w:val="en-GB"/>
        </w:rPr>
        <w:t xml:space="preserve">, 2011). The IH has </w:t>
      </w:r>
      <w:r w:rsidRPr="002E0B47">
        <w:rPr>
          <w:rFonts w:ascii="Times New Roman" w:hAnsi="Times New Roman"/>
          <w:lang w:val="en-GB"/>
        </w:rPr>
        <w:t>ma</w:t>
      </w:r>
      <w:r w:rsidR="00F42CC7">
        <w:rPr>
          <w:rFonts w:ascii="Times New Roman" w:hAnsi="Times New Roman"/>
          <w:lang w:val="en-GB"/>
        </w:rPr>
        <w:t>de specific predictions about second language (L2)</w:t>
      </w:r>
      <w:r w:rsidRPr="002E0B47">
        <w:rPr>
          <w:rFonts w:ascii="Times New Roman" w:hAnsi="Times New Roman"/>
          <w:lang w:val="en-GB"/>
        </w:rPr>
        <w:t xml:space="preserve"> acquisition</w:t>
      </w:r>
      <w:r w:rsidR="00C32407">
        <w:rPr>
          <w:rFonts w:ascii="Times New Roman" w:hAnsi="Times New Roman"/>
          <w:lang w:val="en-GB"/>
        </w:rPr>
        <w:t xml:space="preserve"> and </w:t>
      </w:r>
      <w:r w:rsidRPr="002E0B47">
        <w:rPr>
          <w:rFonts w:ascii="Times New Roman" w:hAnsi="Times New Roman"/>
          <w:lang w:val="en-GB"/>
        </w:rPr>
        <w:t xml:space="preserve">such predictions can be extrapolated </w:t>
      </w:r>
      <w:r w:rsidR="00F42CC7">
        <w:rPr>
          <w:rFonts w:ascii="Times New Roman" w:hAnsi="Times New Roman"/>
          <w:lang w:val="en-GB"/>
        </w:rPr>
        <w:t xml:space="preserve">to L3 </w:t>
      </w:r>
      <w:r w:rsidRPr="002E0B47">
        <w:rPr>
          <w:rFonts w:ascii="Times New Roman" w:hAnsi="Times New Roman"/>
          <w:lang w:val="en-GB"/>
        </w:rPr>
        <w:t xml:space="preserve">on the basis of interface delay explanations. </w:t>
      </w:r>
      <w:r w:rsidRPr="002E0B47">
        <w:rPr>
          <w:rFonts w:ascii="Times New Roman" w:hAnsi="Times New Roman" w:cs="TimesNewRomanPSMT"/>
          <w:lang w:val="en-GB"/>
        </w:rPr>
        <w:t>Thirty contexts and embedded test sentences with and</w:t>
      </w:r>
      <w:r w:rsidR="00E46489">
        <w:rPr>
          <w:rFonts w:ascii="Times New Roman" w:hAnsi="Times New Roman" w:cs="TimesNewRomanPSMT"/>
          <w:lang w:val="en-GB"/>
        </w:rPr>
        <w:t xml:space="preserve"> wi</w:t>
      </w:r>
      <w:r w:rsidR="0068281A">
        <w:rPr>
          <w:rFonts w:ascii="Times New Roman" w:hAnsi="Times New Roman" w:cs="TimesNewRomanPSMT"/>
          <w:lang w:val="en-GB"/>
        </w:rPr>
        <w:t xml:space="preserve">thout pronouns were </w:t>
      </w:r>
      <w:r w:rsidR="00833C64">
        <w:rPr>
          <w:rFonts w:ascii="Times New Roman" w:hAnsi="Times New Roman" w:cs="TimesNewRomanPSMT"/>
          <w:lang w:val="en-GB"/>
        </w:rPr>
        <w:t>used</w:t>
      </w:r>
      <w:r w:rsidR="0068281A">
        <w:rPr>
          <w:rFonts w:ascii="Times New Roman" w:hAnsi="Times New Roman" w:cs="TimesNewRomanPSMT"/>
          <w:lang w:val="en-GB"/>
        </w:rPr>
        <w:t xml:space="preserve">; </w:t>
      </w:r>
      <w:r w:rsidR="00E46489">
        <w:rPr>
          <w:rFonts w:ascii="Times New Roman" w:hAnsi="Times New Roman" w:cs="TimesNewRomanPSMT"/>
          <w:lang w:val="en-GB"/>
        </w:rPr>
        <w:t>p</w:t>
      </w:r>
      <w:r w:rsidRPr="002E0B47">
        <w:rPr>
          <w:rFonts w:ascii="Times New Roman" w:hAnsi="Times New Roman" w:cs="TimesNewRomanPSMT"/>
          <w:lang w:val="en-GB"/>
        </w:rPr>
        <w:t xml:space="preserve">articipants had to rate the acceptability of each audio stimulus sentence in the context on a 7-point scale. We tested </w:t>
      </w:r>
      <w:r w:rsidRPr="002E0B47">
        <w:rPr>
          <w:rFonts w:ascii="Times New Roman" w:hAnsi="Times New Roman"/>
          <w:lang w:val="en-GB"/>
        </w:rPr>
        <w:t xml:space="preserve">Basque/Spanish bilinguals dominant in Basque (n= 23), Basque/Spanish bilinguals dominant in Spanish (n= 24), Spanish L2 English learners (n= </w:t>
      </w:r>
      <w:r w:rsidR="00DB6762">
        <w:rPr>
          <w:rFonts w:ascii="Times New Roman" w:hAnsi="Times New Roman"/>
          <w:lang w:val="en-GB"/>
        </w:rPr>
        <w:t>39</w:t>
      </w:r>
      <w:r w:rsidRPr="002E0B47">
        <w:rPr>
          <w:rFonts w:ascii="Times New Roman" w:hAnsi="Times New Roman"/>
          <w:lang w:val="en-GB"/>
        </w:rPr>
        <w:t>) as well as native English speakers (n=24).</w:t>
      </w:r>
      <w:r w:rsidR="00E46489">
        <w:rPr>
          <w:rFonts w:ascii="Times New Roman" w:hAnsi="Times New Roman"/>
          <w:lang w:val="en-GB"/>
        </w:rPr>
        <w:t xml:space="preserve"> Findings provide evidence against current </w:t>
      </w:r>
      <w:r w:rsidR="00861F70">
        <w:rPr>
          <w:rFonts w:ascii="Times New Roman" w:hAnsi="Times New Roman"/>
          <w:lang w:val="en-GB"/>
        </w:rPr>
        <w:t xml:space="preserve">L3 acquisition </w:t>
      </w:r>
      <w:r w:rsidR="00E46489">
        <w:rPr>
          <w:rFonts w:ascii="Times New Roman" w:hAnsi="Times New Roman"/>
          <w:lang w:val="en-GB"/>
        </w:rPr>
        <w:t>models and potential arguments for both cumulative enhancement as well as cumulative inhibition as possible processes in L3 acquisition</w:t>
      </w:r>
      <w:r w:rsidR="000C3331">
        <w:rPr>
          <w:rFonts w:ascii="Times New Roman" w:hAnsi="Times New Roman"/>
          <w:lang w:val="en-GB"/>
        </w:rPr>
        <w:t>.</w:t>
      </w:r>
      <w:r w:rsidR="00E46489">
        <w:rPr>
          <w:rFonts w:ascii="Times New Roman" w:hAnsi="Times New Roman"/>
          <w:lang w:val="en-GB"/>
        </w:rPr>
        <w:t xml:space="preserve"> </w:t>
      </w:r>
    </w:p>
    <w:p w14:paraId="396B3098" w14:textId="77777777" w:rsidR="00833C64" w:rsidRDefault="00833C64" w:rsidP="00283445">
      <w:pPr>
        <w:spacing w:line="480" w:lineRule="auto"/>
        <w:rPr>
          <w:rFonts w:ascii="Times New Roman" w:hAnsi="Times New Roman"/>
        </w:rPr>
      </w:pPr>
    </w:p>
    <w:p w14:paraId="603408F7" w14:textId="77777777" w:rsidR="00833C64" w:rsidRDefault="00833C64" w:rsidP="00283445">
      <w:pPr>
        <w:spacing w:line="480" w:lineRule="auto"/>
        <w:rPr>
          <w:rFonts w:ascii="Times New Roman" w:hAnsi="Times New Roman"/>
        </w:rPr>
      </w:pPr>
    </w:p>
    <w:p w14:paraId="4748CC17" w14:textId="77777777" w:rsidR="000D1AC6" w:rsidRPr="000D1AC6" w:rsidRDefault="00833C64" w:rsidP="00283445">
      <w:pPr>
        <w:spacing w:line="480" w:lineRule="auto"/>
        <w:rPr>
          <w:rFonts w:ascii="Times New Roman" w:hAnsi="Times New Roman"/>
        </w:rPr>
      </w:pPr>
      <w:r w:rsidRPr="00833C64">
        <w:rPr>
          <w:rFonts w:ascii="Times New Roman" w:hAnsi="Times New Roman"/>
          <w:i/>
        </w:rPr>
        <w:t>Keywords:</w:t>
      </w:r>
      <w:r>
        <w:rPr>
          <w:rFonts w:ascii="Times New Roman" w:hAnsi="Times New Roman"/>
        </w:rPr>
        <w:t xml:space="preserve"> L3 acquisition, </w:t>
      </w:r>
      <w:proofErr w:type="spellStart"/>
      <w:r w:rsidR="00DF674B">
        <w:rPr>
          <w:rFonts w:ascii="Times New Roman" w:hAnsi="Times New Roman"/>
          <w:lang w:val="en-GB"/>
        </w:rPr>
        <w:t>Topicalization</w:t>
      </w:r>
      <w:proofErr w:type="spellEnd"/>
      <w:r>
        <w:rPr>
          <w:rFonts w:ascii="Times New Roman" w:hAnsi="Times New Roman"/>
          <w:lang w:val="en-GB"/>
        </w:rPr>
        <w:t xml:space="preserve">, </w:t>
      </w:r>
      <w:r w:rsidR="00DF674B">
        <w:rPr>
          <w:rFonts w:ascii="Times New Roman" w:hAnsi="Times New Roman"/>
          <w:lang w:val="en-GB"/>
        </w:rPr>
        <w:t>F</w:t>
      </w:r>
      <w:r>
        <w:rPr>
          <w:rFonts w:ascii="Times New Roman" w:hAnsi="Times New Roman"/>
          <w:lang w:val="en-GB"/>
        </w:rPr>
        <w:t xml:space="preserve">ocus </w:t>
      </w:r>
      <w:r w:rsidR="00DF674B">
        <w:rPr>
          <w:rFonts w:ascii="Times New Roman" w:hAnsi="Times New Roman"/>
          <w:lang w:val="en-GB"/>
        </w:rPr>
        <w:t>F</w:t>
      </w:r>
      <w:r>
        <w:rPr>
          <w:rFonts w:ascii="Times New Roman" w:hAnsi="Times New Roman"/>
          <w:lang w:val="en-GB"/>
        </w:rPr>
        <w:t xml:space="preserve">ronting, </w:t>
      </w:r>
      <w:r w:rsidR="00DF674B">
        <w:rPr>
          <w:rFonts w:ascii="Times New Roman" w:hAnsi="Times New Roman"/>
          <w:lang w:val="en-GB"/>
        </w:rPr>
        <w:t>L</w:t>
      </w:r>
      <w:r w:rsidRPr="002E0B47">
        <w:rPr>
          <w:rFonts w:ascii="Times New Roman" w:hAnsi="Times New Roman"/>
          <w:lang w:val="en-GB"/>
        </w:rPr>
        <w:t xml:space="preserve">eft </w:t>
      </w:r>
      <w:r w:rsidR="00DF674B">
        <w:rPr>
          <w:rFonts w:ascii="Times New Roman" w:hAnsi="Times New Roman"/>
          <w:lang w:val="en-GB"/>
        </w:rPr>
        <w:t>D</w:t>
      </w:r>
      <w:r w:rsidRPr="002E0B47">
        <w:rPr>
          <w:rFonts w:ascii="Times New Roman" w:hAnsi="Times New Roman"/>
          <w:lang w:val="en-GB"/>
        </w:rPr>
        <w:t>islocation</w:t>
      </w:r>
      <w:r>
        <w:rPr>
          <w:rFonts w:ascii="Times New Roman" w:hAnsi="Times New Roman"/>
          <w:lang w:val="en-GB"/>
        </w:rPr>
        <w:t>, Basque, Spanish, English, syntax-discourse interface</w:t>
      </w:r>
      <w:r>
        <w:rPr>
          <w:rFonts w:ascii="Times New Roman" w:hAnsi="Times New Roman"/>
        </w:rPr>
        <w:t xml:space="preserve"> </w:t>
      </w:r>
      <w:r w:rsidR="00861F70">
        <w:rPr>
          <w:rFonts w:ascii="Times New Roman" w:hAnsi="Times New Roman"/>
        </w:rPr>
        <w:t>(Note: 8 in number, more than on first page)</w:t>
      </w:r>
      <w:r w:rsidR="002B16C8">
        <w:rPr>
          <w:rFonts w:ascii="Times New Roman" w:hAnsi="Times New Roman"/>
        </w:rPr>
        <w:br w:type="page"/>
      </w:r>
    </w:p>
    <w:p w14:paraId="4ECA5875" w14:textId="77777777" w:rsidR="008D3798" w:rsidRDefault="008D3798" w:rsidP="00283445">
      <w:pPr>
        <w:spacing w:line="480" w:lineRule="auto"/>
        <w:rPr>
          <w:rFonts w:ascii="Times New Roman" w:hAnsi="Times New Roman"/>
          <w:b/>
        </w:rPr>
      </w:pPr>
      <w:r>
        <w:rPr>
          <w:rFonts w:ascii="Times New Roman" w:hAnsi="Times New Roman"/>
          <w:b/>
        </w:rPr>
        <w:t>1. Introduction</w:t>
      </w:r>
    </w:p>
    <w:p w14:paraId="43B072FF" w14:textId="77777777" w:rsidR="00D55B4B" w:rsidRPr="00293722" w:rsidRDefault="00E41B5A" w:rsidP="00283445">
      <w:pPr>
        <w:widowControl w:val="0"/>
        <w:autoSpaceDE w:val="0"/>
        <w:autoSpaceDN w:val="0"/>
        <w:adjustRightInd w:val="0"/>
        <w:spacing w:line="480" w:lineRule="auto"/>
        <w:rPr>
          <w:rFonts w:ascii="Times-Roman" w:hAnsi="Times-Roman" w:cs="Times-Roman"/>
        </w:rPr>
      </w:pPr>
      <w:r w:rsidRPr="00293722">
        <w:rPr>
          <w:rFonts w:ascii="Times New Roman" w:hAnsi="Times New Roman"/>
        </w:rPr>
        <w:t>The left periphery of the sentence has attracted a lot of attention in the syntax-semantics lit</w:t>
      </w:r>
      <w:r w:rsidR="003D2777" w:rsidRPr="00293722">
        <w:rPr>
          <w:rFonts w:ascii="Times New Roman" w:hAnsi="Times New Roman"/>
        </w:rPr>
        <w:t xml:space="preserve">erature in the last </w:t>
      </w:r>
      <w:r w:rsidR="00183E8B" w:rsidRPr="00293722">
        <w:rPr>
          <w:rFonts w:ascii="Times New Roman" w:hAnsi="Times New Roman"/>
        </w:rPr>
        <w:t>three</w:t>
      </w:r>
      <w:r w:rsidR="003D2777" w:rsidRPr="00293722">
        <w:rPr>
          <w:rFonts w:ascii="Times New Roman" w:hAnsi="Times New Roman"/>
        </w:rPr>
        <w:t xml:space="preserve"> decades</w:t>
      </w:r>
      <w:r w:rsidR="00183E8B" w:rsidRPr="00293722">
        <w:rPr>
          <w:rFonts w:ascii="Times New Roman" w:hAnsi="Times New Roman"/>
        </w:rPr>
        <w:t xml:space="preserve"> (</w:t>
      </w:r>
      <w:proofErr w:type="spellStart"/>
      <w:r w:rsidR="00473443">
        <w:rPr>
          <w:rFonts w:ascii="Times New Roman" w:hAnsi="Times New Roman"/>
        </w:rPr>
        <w:t>Benincà</w:t>
      </w:r>
      <w:proofErr w:type="spellEnd"/>
      <w:r w:rsidR="00473443">
        <w:rPr>
          <w:rFonts w:ascii="Times New Roman" w:hAnsi="Times New Roman"/>
        </w:rPr>
        <w:t xml:space="preserve"> &amp; </w:t>
      </w:r>
      <w:proofErr w:type="spellStart"/>
      <w:r w:rsidR="00473443">
        <w:rPr>
          <w:rFonts w:ascii="Times New Roman" w:hAnsi="Times New Roman"/>
        </w:rPr>
        <w:t>Mu</w:t>
      </w:r>
      <w:r w:rsidR="00336A4C">
        <w:rPr>
          <w:rFonts w:ascii="Times New Roman" w:hAnsi="Times New Roman"/>
        </w:rPr>
        <w:t>n</w:t>
      </w:r>
      <w:r w:rsidR="00473443">
        <w:rPr>
          <w:rFonts w:ascii="Times New Roman" w:hAnsi="Times New Roman"/>
        </w:rPr>
        <w:t>a</w:t>
      </w:r>
      <w:r w:rsidR="00336A4C">
        <w:rPr>
          <w:rFonts w:ascii="Times New Roman" w:hAnsi="Times New Roman"/>
        </w:rPr>
        <w:t>r</w:t>
      </w:r>
      <w:r w:rsidR="00473443">
        <w:rPr>
          <w:rFonts w:ascii="Times New Roman" w:hAnsi="Times New Roman"/>
        </w:rPr>
        <w:t>o</w:t>
      </w:r>
      <w:proofErr w:type="spellEnd"/>
      <w:r w:rsidR="00473443">
        <w:rPr>
          <w:rFonts w:ascii="Times New Roman" w:hAnsi="Times New Roman"/>
        </w:rPr>
        <w:t xml:space="preserve">, 2010; </w:t>
      </w:r>
      <w:proofErr w:type="spellStart"/>
      <w:r w:rsidR="00144FAC">
        <w:rPr>
          <w:rFonts w:ascii="Times New Roman" w:hAnsi="Times New Roman"/>
          <w:color w:val="000000"/>
        </w:rPr>
        <w:t>Büring</w:t>
      </w:r>
      <w:proofErr w:type="spellEnd"/>
      <w:r w:rsidR="00144FAC">
        <w:rPr>
          <w:rFonts w:ascii="Times New Roman" w:hAnsi="Times New Roman"/>
        </w:rPr>
        <w:t xml:space="preserve">, 1999; Chomsky, 1972; </w:t>
      </w:r>
      <w:r w:rsidR="00823DC5" w:rsidRPr="00293722">
        <w:rPr>
          <w:rFonts w:ascii="Times-Roman" w:hAnsi="Times-Roman" w:cs="Times-Roman"/>
        </w:rPr>
        <w:t>Horn</w:t>
      </w:r>
      <w:r w:rsidR="00183E8B" w:rsidRPr="00293722">
        <w:rPr>
          <w:rFonts w:ascii="Times-Roman" w:hAnsi="Times-Roman" w:cs="Times-Roman"/>
        </w:rPr>
        <w:t xml:space="preserve">, 1986; </w:t>
      </w:r>
      <w:proofErr w:type="spellStart"/>
      <w:r w:rsidR="00144FAC">
        <w:rPr>
          <w:rFonts w:ascii="Times-Roman" w:hAnsi="Times-Roman" w:cs="Times-Roman"/>
        </w:rPr>
        <w:t>Jackendoff</w:t>
      </w:r>
      <w:proofErr w:type="spellEnd"/>
      <w:r w:rsidR="00144FAC">
        <w:rPr>
          <w:rFonts w:ascii="Times-Roman" w:hAnsi="Times-Roman" w:cs="Times-Roman"/>
        </w:rPr>
        <w:t xml:space="preserve">, 1972; </w:t>
      </w:r>
      <w:r w:rsidR="00823DC5" w:rsidRPr="00293722">
        <w:rPr>
          <w:rFonts w:ascii="Times-Roman" w:hAnsi="Times-Roman" w:cs="Times-Roman"/>
        </w:rPr>
        <w:t xml:space="preserve">Prince, 1984, </w:t>
      </w:r>
      <w:r w:rsidR="00283445" w:rsidRPr="00293722">
        <w:rPr>
          <w:rFonts w:ascii="Times-Roman" w:hAnsi="Times-Roman" w:cs="Times-Roman"/>
        </w:rPr>
        <w:t xml:space="preserve">Reinhart, 1981; </w:t>
      </w:r>
      <w:proofErr w:type="spellStart"/>
      <w:r w:rsidR="00183E8B" w:rsidRPr="00293722">
        <w:rPr>
          <w:rFonts w:ascii="Times-Roman" w:hAnsi="Times-Roman" w:cs="Times-Roman"/>
        </w:rPr>
        <w:t>Vallduv</w:t>
      </w:r>
      <w:r w:rsidR="00183E8B" w:rsidRPr="00293722">
        <w:rPr>
          <w:rFonts w:ascii="Times New Roman" w:hAnsi="Times New Roman"/>
        </w:rPr>
        <w:t>í</w:t>
      </w:r>
      <w:proofErr w:type="spellEnd"/>
      <w:r w:rsidR="00183E8B" w:rsidRPr="00293722">
        <w:rPr>
          <w:rFonts w:ascii="Times New Roman" w:hAnsi="Times New Roman"/>
        </w:rPr>
        <w:t xml:space="preserve">, </w:t>
      </w:r>
      <w:r w:rsidR="00183E8B" w:rsidRPr="00293722">
        <w:rPr>
          <w:rFonts w:ascii="Times-Roman" w:hAnsi="Times-Roman" w:cs="Times-Roman"/>
        </w:rPr>
        <w:t>1992)</w:t>
      </w:r>
      <w:r w:rsidR="003D2777" w:rsidRPr="00293722">
        <w:rPr>
          <w:rFonts w:ascii="Times New Roman" w:hAnsi="Times New Roman"/>
        </w:rPr>
        <w:t>.</w:t>
      </w:r>
      <w:r w:rsidRPr="00293722">
        <w:rPr>
          <w:rFonts w:ascii="Times New Roman" w:hAnsi="Times New Roman"/>
        </w:rPr>
        <w:t xml:space="preserve"> </w:t>
      </w:r>
      <w:r w:rsidR="00F57D47" w:rsidRPr="00293722">
        <w:rPr>
          <w:rFonts w:ascii="Times New Roman" w:hAnsi="Times New Roman"/>
        </w:rPr>
        <w:t>It</w:t>
      </w:r>
      <w:r w:rsidRPr="00293722">
        <w:rPr>
          <w:rFonts w:ascii="Times New Roman" w:hAnsi="Times New Roman"/>
        </w:rPr>
        <w:t xml:space="preserve"> </w:t>
      </w:r>
      <w:r w:rsidR="003D2777" w:rsidRPr="00293722">
        <w:rPr>
          <w:rFonts w:ascii="Times New Roman" w:hAnsi="Times New Roman"/>
        </w:rPr>
        <w:t>has been</w:t>
      </w:r>
      <w:r w:rsidRPr="00293722">
        <w:rPr>
          <w:rFonts w:ascii="Times New Roman" w:hAnsi="Times New Roman"/>
        </w:rPr>
        <w:t xml:space="preserve"> rightfully recognized as the link between </w:t>
      </w:r>
      <w:r w:rsidR="00C03438" w:rsidRPr="00293722">
        <w:rPr>
          <w:rFonts w:ascii="Times New Roman" w:hAnsi="Times New Roman"/>
        </w:rPr>
        <w:t>a</w:t>
      </w:r>
      <w:r w:rsidRPr="00293722">
        <w:rPr>
          <w:rFonts w:ascii="Times New Roman" w:hAnsi="Times New Roman"/>
        </w:rPr>
        <w:t xml:space="preserve"> sentence and the discourse </w:t>
      </w:r>
      <w:r w:rsidR="00C03438" w:rsidRPr="00293722">
        <w:rPr>
          <w:rFonts w:ascii="Times New Roman" w:hAnsi="Times New Roman"/>
        </w:rPr>
        <w:t>that</w:t>
      </w:r>
      <w:r w:rsidRPr="00293722">
        <w:rPr>
          <w:rFonts w:ascii="Times New Roman" w:hAnsi="Times New Roman"/>
        </w:rPr>
        <w:t xml:space="preserve"> </w:t>
      </w:r>
      <w:r w:rsidR="00D55B4B" w:rsidRPr="00293722">
        <w:rPr>
          <w:rFonts w:ascii="Times New Roman" w:hAnsi="Times New Roman"/>
        </w:rPr>
        <w:t>constructs</w:t>
      </w:r>
      <w:r w:rsidRPr="00293722">
        <w:rPr>
          <w:rFonts w:ascii="Times New Roman" w:hAnsi="Times New Roman"/>
        </w:rPr>
        <w:t xml:space="preserve"> its </w:t>
      </w:r>
      <w:r w:rsidR="00D55B4B" w:rsidRPr="00293722">
        <w:rPr>
          <w:rFonts w:ascii="Times New Roman" w:hAnsi="Times New Roman"/>
        </w:rPr>
        <w:t xml:space="preserve">true </w:t>
      </w:r>
      <w:r w:rsidRPr="00293722">
        <w:rPr>
          <w:rFonts w:ascii="Times New Roman" w:hAnsi="Times New Roman"/>
        </w:rPr>
        <w:t xml:space="preserve">acceptability. </w:t>
      </w:r>
      <w:r w:rsidR="00C03438" w:rsidRPr="00293722">
        <w:rPr>
          <w:rFonts w:ascii="Times New Roman" w:hAnsi="Times New Roman"/>
        </w:rPr>
        <w:t xml:space="preserve">In this article, we look at the acquisition of three English </w:t>
      </w:r>
      <w:r w:rsidR="00D55B4B" w:rsidRPr="00293722">
        <w:rPr>
          <w:rFonts w:ascii="Times New Roman" w:hAnsi="Times New Roman"/>
        </w:rPr>
        <w:t>syntax-discourse interface constructions</w:t>
      </w:r>
      <w:r w:rsidR="00C03438" w:rsidRPr="00293722">
        <w:rPr>
          <w:rFonts w:ascii="Times New Roman" w:hAnsi="Times New Roman"/>
        </w:rPr>
        <w:t xml:space="preserve"> </w:t>
      </w:r>
      <w:r w:rsidR="00D55B4B" w:rsidRPr="00293722">
        <w:rPr>
          <w:rFonts w:ascii="Times New Roman" w:hAnsi="Times New Roman"/>
          <w:i/>
        </w:rPr>
        <w:t xml:space="preserve">par excellence: </w:t>
      </w:r>
      <w:proofErr w:type="spellStart"/>
      <w:r w:rsidR="00DF674B">
        <w:rPr>
          <w:rFonts w:ascii="Times New Roman" w:hAnsi="Times New Roman"/>
        </w:rPr>
        <w:t>Topicalization</w:t>
      </w:r>
      <w:proofErr w:type="spellEnd"/>
      <w:r w:rsidR="00D55B4B" w:rsidRPr="00293722">
        <w:rPr>
          <w:rFonts w:ascii="Times New Roman" w:hAnsi="Times New Roman"/>
        </w:rPr>
        <w:t xml:space="preserve">, </w:t>
      </w:r>
      <w:r w:rsidR="00820530" w:rsidRPr="00293722">
        <w:rPr>
          <w:rFonts w:ascii="Times New Roman" w:hAnsi="Times New Roman"/>
        </w:rPr>
        <w:t>Focus Fronting (FF) and L</w:t>
      </w:r>
      <w:r w:rsidR="002555BD" w:rsidRPr="00293722">
        <w:rPr>
          <w:rFonts w:ascii="Times New Roman" w:hAnsi="Times New Roman"/>
        </w:rPr>
        <w:t xml:space="preserve">eft </w:t>
      </w:r>
      <w:r w:rsidR="00820530" w:rsidRPr="00293722">
        <w:rPr>
          <w:rFonts w:ascii="Times New Roman" w:hAnsi="Times New Roman"/>
        </w:rPr>
        <w:t>D</w:t>
      </w:r>
      <w:r w:rsidR="002555BD" w:rsidRPr="00293722">
        <w:rPr>
          <w:rFonts w:ascii="Times New Roman" w:hAnsi="Times New Roman"/>
        </w:rPr>
        <w:t xml:space="preserve">islocation (LD), </w:t>
      </w:r>
      <w:r w:rsidR="00D55B4B" w:rsidRPr="00293722">
        <w:rPr>
          <w:rFonts w:ascii="Times New Roman" w:hAnsi="Times New Roman"/>
        </w:rPr>
        <w:t>illustrated in (1) to (3) below</w:t>
      </w:r>
      <w:r w:rsidR="00A420FA" w:rsidRPr="00293722">
        <w:rPr>
          <w:rFonts w:ascii="Times New Roman" w:hAnsi="Times New Roman"/>
        </w:rPr>
        <w:t xml:space="preserve">, where the </w:t>
      </w:r>
      <w:proofErr w:type="spellStart"/>
      <w:r w:rsidR="00A420FA" w:rsidRPr="00293722">
        <w:rPr>
          <w:rFonts w:ascii="Times New Roman" w:hAnsi="Times New Roman"/>
        </w:rPr>
        <w:t>preposed</w:t>
      </w:r>
      <w:proofErr w:type="spellEnd"/>
      <w:r w:rsidR="00A420FA" w:rsidRPr="00293722">
        <w:rPr>
          <w:rFonts w:ascii="Times New Roman" w:hAnsi="Times New Roman"/>
        </w:rPr>
        <w:t xml:space="preserve"> constituents are underlined</w:t>
      </w:r>
      <w:r w:rsidR="00473443">
        <w:rPr>
          <w:rFonts w:ascii="Times New Roman" w:hAnsi="Times New Roman"/>
        </w:rPr>
        <w:t xml:space="preserve"> and the </w:t>
      </w:r>
      <w:proofErr w:type="spellStart"/>
      <w:r w:rsidR="00473443">
        <w:rPr>
          <w:rFonts w:ascii="Times New Roman" w:hAnsi="Times New Roman"/>
        </w:rPr>
        <w:t>resumptive</w:t>
      </w:r>
      <w:proofErr w:type="spellEnd"/>
      <w:r w:rsidR="004159A9">
        <w:rPr>
          <w:rFonts w:ascii="Times New Roman" w:hAnsi="Times New Roman"/>
        </w:rPr>
        <w:t xml:space="preserve"> elements are in bold</w:t>
      </w:r>
      <w:r w:rsidR="00D55B4B" w:rsidRPr="00293722">
        <w:rPr>
          <w:rFonts w:ascii="Times New Roman" w:hAnsi="Times New Roman"/>
        </w:rPr>
        <w:t>.</w:t>
      </w:r>
      <w:r w:rsidR="00B6305B" w:rsidRPr="00293722">
        <w:rPr>
          <w:rStyle w:val="EndnoteReference"/>
          <w:rFonts w:ascii="Times New Roman" w:hAnsi="Times New Roman"/>
        </w:rPr>
        <w:endnoteReference w:id="1"/>
      </w:r>
    </w:p>
    <w:p w14:paraId="63386917" w14:textId="77777777" w:rsidR="00D4796B" w:rsidRPr="00293722" w:rsidRDefault="008E08A3" w:rsidP="00283445">
      <w:pPr>
        <w:spacing w:line="480" w:lineRule="auto"/>
        <w:rPr>
          <w:rFonts w:ascii="Times New Roman" w:hAnsi="Times New Roman"/>
          <w:u w:val="single"/>
        </w:rPr>
      </w:pPr>
      <w:r w:rsidRPr="00293722">
        <w:rPr>
          <w:rFonts w:ascii="Times New Roman" w:hAnsi="Times New Roman"/>
        </w:rPr>
        <w:t xml:space="preserve"> </w:t>
      </w:r>
      <w:r w:rsidR="00D55B4B" w:rsidRPr="00293722">
        <w:rPr>
          <w:rFonts w:ascii="Times New Roman" w:hAnsi="Times New Roman"/>
        </w:rPr>
        <w:t>(1)</w:t>
      </w:r>
      <w:r w:rsidR="00D55B4B" w:rsidRPr="00293722">
        <w:rPr>
          <w:rFonts w:ascii="Times New Roman" w:hAnsi="Times New Roman"/>
        </w:rPr>
        <w:tab/>
      </w:r>
      <w:proofErr w:type="spellStart"/>
      <w:r w:rsidR="00DF674B">
        <w:rPr>
          <w:rFonts w:ascii="Times New Roman" w:hAnsi="Times New Roman"/>
        </w:rPr>
        <w:t>Topicalization</w:t>
      </w:r>
      <w:proofErr w:type="spellEnd"/>
    </w:p>
    <w:p w14:paraId="06248A00" w14:textId="77777777" w:rsidR="00684096" w:rsidRPr="00293722" w:rsidRDefault="00D4796B" w:rsidP="00283445">
      <w:pPr>
        <w:spacing w:line="480" w:lineRule="auto"/>
        <w:rPr>
          <w:rFonts w:ascii="Times New Roman" w:hAnsi="Times New Roman"/>
        </w:rPr>
      </w:pPr>
      <w:r w:rsidRPr="00293722">
        <w:rPr>
          <w:rFonts w:ascii="Times New Roman" w:hAnsi="Times New Roman"/>
        </w:rPr>
        <w:tab/>
      </w:r>
      <w:r w:rsidR="001E3140" w:rsidRPr="00293722">
        <w:rPr>
          <w:rFonts w:ascii="Times New Roman" w:hAnsi="Times New Roman"/>
        </w:rPr>
        <w:t xml:space="preserve">a. </w:t>
      </w:r>
      <w:r w:rsidR="00017149" w:rsidRPr="00293722">
        <w:rPr>
          <w:rFonts w:ascii="Times New Roman" w:hAnsi="Times New Roman"/>
          <w:u w:val="single"/>
        </w:rPr>
        <w:t>Brains</w:t>
      </w:r>
      <w:r w:rsidR="00017149" w:rsidRPr="00293722">
        <w:rPr>
          <w:rFonts w:ascii="Times New Roman" w:hAnsi="Times New Roman"/>
        </w:rPr>
        <w:t xml:space="preserve"> you’re born with. </w:t>
      </w:r>
      <w:r w:rsidR="00017149" w:rsidRPr="00293722">
        <w:rPr>
          <w:rFonts w:ascii="Times New Roman" w:hAnsi="Times New Roman"/>
          <w:u w:val="single"/>
        </w:rPr>
        <w:t>A great body</w:t>
      </w:r>
      <w:r w:rsidR="00017149" w:rsidRPr="00293722">
        <w:rPr>
          <w:rFonts w:ascii="Times New Roman" w:hAnsi="Times New Roman"/>
        </w:rPr>
        <w:t xml:space="preserve"> you have to work for.  (Brooke Shields, in </w:t>
      </w:r>
      <w:r w:rsidR="00283445" w:rsidRPr="00293722">
        <w:rPr>
          <w:rFonts w:ascii="Times New Roman" w:hAnsi="Times New Roman"/>
        </w:rPr>
        <w:tab/>
        <w:t xml:space="preserve">  </w:t>
      </w:r>
      <w:r w:rsidR="00017149" w:rsidRPr="00293722">
        <w:rPr>
          <w:rFonts w:ascii="Times New Roman" w:hAnsi="Times New Roman"/>
        </w:rPr>
        <w:tab/>
      </w:r>
      <w:r w:rsidR="00283445" w:rsidRPr="00293722">
        <w:rPr>
          <w:rFonts w:ascii="Times New Roman" w:hAnsi="Times New Roman"/>
        </w:rPr>
        <w:t xml:space="preserve">    </w:t>
      </w:r>
      <w:r w:rsidR="008E08A3" w:rsidRPr="00293722">
        <w:rPr>
          <w:rFonts w:ascii="Times New Roman" w:hAnsi="Times New Roman"/>
        </w:rPr>
        <w:t xml:space="preserve">health club </w:t>
      </w:r>
      <w:r w:rsidR="008E08A3" w:rsidRPr="00C32407">
        <w:rPr>
          <w:rFonts w:ascii="Times New Roman" w:hAnsi="Times New Roman"/>
        </w:rPr>
        <w:t>commercial, Ward and Prince corpus</w:t>
      </w:r>
      <w:r w:rsidR="00017149" w:rsidRPr="00C32407">
        <w:rPr>
          <w:rFonts w:ascii="Times New Roman" w:hAnsi="Times New Roman"/>
        </w:rPr>
        <w:t>).</w:t>
      </w:r>
    </w:p>
    <w:p w14:paraId="42CED207" w14:textId="77777777" w:rsidR="00567DF8" w:rsidRPr="00293722" w:rsidRDefault="00684096" w:rsidP="00283445">
      <w:pPr>
        <w:spacing w:line="480" w:lineRule="auto"/>
        <w:rPr>
          <w:rFonts w:ascii="Times New Roman" w:hAnsi="Times New Roman"/>
        </w:rPr>
      </w:pPr>
      <w:r w:rsidRPr="00293722">
        <w:rPr>
          <w:rFonts w:ascii="Times New Roman" w:hAnsi="Times New Roman"/>
        </w:rPr>
        <w:tab/>
      </w:r>
      <w:r w:rsidR="00B520F5" w:rsidRPr="00293722">
        <w:rPr>
          <w:rFonts w:ascii="Times New Roman" w:hAnsi="Times New Roman"/>
        </w:rPr>
        <w:t>b</w:t>
      </w:r>
      <w:r w:rsidR="00577643" w:rsidRPr="00293722">
        <w:rPr>
          <w:rFonts w:ascii="Times New Roman" w:hAnsi="Times New Roman"/>
        </w:rPr>
        <w:t xml:space="preserve">. </w:t>
      </w:r>
      <w:r w:rsidR="00B520F5" w:rsidRPr="00293722">
        <w:rPr>
          <w:rFonts w:ascii="Times New Roman" w:hAnsi="Times New Roman"/>
        </w:rPr>
        <w:t>A</w:t>
      </w:r>
      <w:r w:rsidR="00567DF8" w:rsidRPr="00293722">
        <w:rPr>
          <w:rFonts w:ascii="Times New Roman" w:hAnsi="Times New Roman"/>
        </w:rPr>
        <w:t>: Do you watch football?</w:t>
      </w:r>
    </w:p>
    <w:p w14:paraId="135C40F2" w14:textId="77777777" w:rsidR="009B7643" w:rsidRPr="00293722" w:rsidRDefault="00567DF8" w:rsidP="00283445">
      <w:pPr>
        <w:spacing w:line="480" w:lineRule="auto"/>
        <w:rPr>
          <w:rFonts w:ascii="Times New Roman" w:hAnsi="Times New Roman"/>
        </w:rPr>
      </w:pPr>
      <w:r w:rsidRPr="00293722">
        <w:rPr>
          <w:rFonts w:ascii="Times New Roman" w:hAnsi="Times New Roman"/>
          <w:i/>
          <w:iCs/>
        </w:rPr>
        <w:tab/>
        <w:t xml:space="preserve">    </w:t>
      </w:r>
      <w:r w:rsidR="00B520F5" w:rsidRPr="00293722">
        <w:rPr>
          <w:rFonts w:ascii="Times New Roman" w:hAnsi="Times New Roman"/>
          <w:iCs/>
        </w:rPr>
        <w:t>B</w:t>
      </w:r>
      <w:r w:rsidRPr="00293722">
        <w:rPr>
          <w:rFonts w:ascii="Times New Roman" w:hAnsi="Times New Roman"/>
          <w:i/>
          <w:iCs/>
        </w:rPr>
        <w:t xml:space="preserve">: </w:t>
      </w:r>
      <w:r w:rsidRPr="00293722">
        <w:rPr>
          <w:rFonts w:ascii="Times New Roman" w:hAnsi="Times New Roman"/>
        </w:rPr>
        <w:t xml:space="preserve">Yeah. </w:t>
      </w:r>
      <w:r w:rsidRPr="00293722">
        <w:rPr>
          <w:rFonts w:ascii="Times New Roman" w:hAnsi="Times New Roman"/>
          <w:u w:val="single"/>
        </w:rPr>
        <w:t>Baseball</w:t>
      </w:r>
      <w:r w:rsidRPr="00293722">
        <w:rPr>
          <w:rFonts w:ascii="Times New Roman" w:hAnsi="Times New Roman"/>
        </w:rPr>
        <w:t xml:space="preserve"> I like a lot BETTER</w:t>
      </w:r>
      <w:r w:rsidR="00577643" w:rsidRPr="00293722">
        <w:rPr>
          <w:rFonts w:ascii="Times New Roman" w:hAnsi="Times New Roman"/>
        </w:rPr>
        <w:t>.</w:t>
      </w:r>
      <w:r w:rsidRPr="00293722">
        <w:rPr>
          <w:rFonts w:ascii="Times New Roman" w:hAnsi="Times New Roman"/>
        </w:rPr>
        <w:t xml:space="preserve"> (G. McKenna to E. Perkins in conversation, </w:t>
      </w:r>
      <w:r w:rsidRPr="00293722">
        <w:rPr>
          <w:rFonts w:ascii="Times New Roman" w:hAnsi="Times New Roman"/>
        </w:rPr>
        <w:tab/>
      </w:r>
      <w:r w:rsidR="00F62EC9" w:rsidRPr="00293722">
        <w:rPr>
          <w:rFonts w:ascii="Times New Roman" w:hAnsi="Times New Roman"/>
        </w:rPr>
        <w:tab/>
      </w:r>
      <w:r w:rsidR="00510FFC" w:rsidRPr="00293722">
        <w:rPr>
          <w:rFonts w:ascii="Times New Roman" w:hAnsi="Times New Roman"/>
        </w:rPr>
        <w:t xml:space="preserve">                     </w:t>
      </w:r>
      <w:r w:rsidRPr="00293722">
        <w:rPr>
          <w:rFonts w:ascii="Times New Roman" w:hAnsi="Times New Roman"/>
        </w:rPr>
        <w:t xml:space="preserve">cited in Ward </w:t>
      </w:r>
      <w:r w:rsidR="00473443">
        <w:rPr>
          <w:rFonts w:ascii="Times New Roman" w:hAnsi="Times New Roman"/>
        </w:rPr>
        <w:t xml:space="preserve">and </w:t>
      </w:r>
      <w:proofErr w:type="spellStart"/>
      <w:r w:rsidR="00473443">
        <w:rPr>
          <w:rFonts w:ascii="Times New Roman" w:hAnsi="Times New Roman"/>
        </w:rPr>
        <w:t>Birner</w:t>
      </w:r>
      <w:proofErr w:type="spellEnd"/>
      <w:r w:rsidR="00473443">
        <w:rPr>
          <w:rFonts w:ascii="Times New Roman" w:hAnsi="Times New Roman"/>
        </w:rPr>
        <w:t xml:space="preserve">, 2005, p. </w:t>
      </w:r>
      <w:r w:rsidRPr="00293722">
        <w:rPr>
          <w:rFonts w:ascii="Times New Roman" w:hAnsi="Times New Roman"/>
        </w:rPr>
        <w:t>161</w:t>
      </w:r>
      <w:r w:rsidR="00106CEE">
        <w:rPr>
          <w:rFonts w:ascii="Times New Roman" w:hAnsi="Times New Roman"/>
        </w:rPr>
        <w:t>, caps signal emphatic stress</w:t>
      </w:r>
      <w:r w:rsidRPr="00293722">
        <w:rPr>
          <w:rFonts w:ascii="Times New Roman" w:hAnsi="Times New Roman"/>
        </w:rPr>
        <w:t>)</w:t>
      </w:r>
    </w:p>
    <w:p w14:paraId="553434B1" w14:textId="77777777" w:rsidR="00B520F5" w:rsidRPr="00293722" w:rsidRDefault="00473443" w:rsidP="00283445">
      <w:pPr>
        <w:spacing w:line="480" w:lineRule="auto"/>
        <w:rPr>
          <w:rFonts w:ascii="Times New Roman" w:hAnsi="Times New Roman"/>
        </w:rPr>
      </w:pPr>
      <w:r>
        <w:rPr>
          <w:rFonts w:ascii="Times New Roman" w:hAnsi="Times New Roman"/>
        </w:rPr>
        <w:tab/>
        <w:t>c. A</w:t>
      </w:r>
      <w:r w:rsidR="00B520F5" w:rsidRPr="00293722">
        <w:rPr>
          <w:rFonts w:ascii="Times New Roman" w:hAnsi="Times New Roman"/>
        </w:rPr>
        <w:t>: Did Janice like the wine?</w:t>
      </w:r>
    </w:p>
    <w:p w14:paraId="4ED64DA8" w14:textId="77777777" w:rsidR="00B520F5" w:rsidRPr="00293722" w:rsidRDefault="00473443" w:rsidP="00283445">
      <w:pPr>
        <w:spacing w:line="480" w:lineRule="auto"/>
        <w:rPr>
          <w:rFonts w:ascii="Times New Roman" w:hAnsi="Times New Roman"/>
        </w:rPr>
      </w:pPr>
      <w:r>
        <w:rPr>
          <w:rFonts w:ascii="Times New Roman" w:hAnsi="Times New Roman"/>
        </w:rPr>
        <w:tab/>
        <w:t xml:space="preserve">    B</w:t>
      </w:r>
      <w:r w:rsidR="00B520F5" w:rsidRPr="00293722">
        <w:rPr>
          <w:rFonts w:ascii="Times New Roman" w:hAnsi="Times New Roman"/>
        </w:rPr>
        <w:t xml:space="preserve">. Oh, </w:t>
      </w:r>
      <w:r w:rsidR="00B520F5" w:rsidRPr="00293722">
        <w:rPr>
          <w:rFonts w:ascii="Times New Roman" w:hAnsi="Times New Roman"/>
          <w:u w:val="single"/>
        </w:rPr>
        <w:t>the wine</w:t>
      </w:r>
      <w:r w:rsidR="00B520F5" w:rsidRPr="00293722">
        <w:rPr>
          <w:rFonts w:ascii="Times New Roman" w:hAnsi="Times New Roman"/>
        </w:rPr>
        <w:t xml:space="preserve"> she didn’t drink. She stuck to lemon ices. </w:t>
      </w:r>
    </w:p>
    <w:p w14:paraId="0E6DFA54" w14:textId="77777777" w:rsidR="00567DF8" w:rsidRPr="00293722" w:rsidRDefault="009B7643" w:rsidP="00283445">
      <w:pPr>
        <w:spacing w:line="480" w:lineRule="auto"/>
        <w:rPr>
          <w:rFonts w:ascii="Times New Roman" w:hAnsi="Times New Roman"/>
        </w:rPr>
      </w:pPr>
      <w:r w:rsidRPr="00293722">
        <w:rPr>
          <w:rFonts w:ascii="Times New Roman" w:hAnsi="Times New Roman"/>
        </w:rPr>
        <w:t>(2)</w:t>
      </w:r>
      <w:r w:rsidRPr="00293722">
        <w:rPr>
          <w:rFonts w:ascii="Times New Roman" w:hAnsi="Times New Roman"/>
        </w:rPr>
        <w:tab/>
      </w:r>
      <w:r w:rsidR="00567DF8" w:rsidRPr="00293722">
        <w:rPr>
          <w:rFonts w:ascii="Times New Roman" w:hAnsi="Times New Roman"/>
        </w:rPr>
        <w:t>Focus Fronting</w:t>
      </w:r>
      <w:r w:rsidR="00510FFC" w:rsidRPr="00293722">
        <w:rPr>
          <w:rFonts w:ascii="Times New Roman" w:hAnsi="Times New Roman"/>
        </w:rPr>
        <w:t xml:space="preserve"> (FF)</w:t>
      </w:r>
    </w:p>
    <w:p w14:paraId="2C292941" w14:textId="77777777" w:rsidR="00567DF8" w:rsidRPr="00293722" w:rsidRDefault="00567DF8" w:rsidP="00283445">
      <w:pPr>
        <w:spacing w:line="480" w:lineRule="auto"/>
        <w:rPr>
          <w:rFonts w:ascii="Times New Roman" w:hAnsi="Times New Roman"/>
          <w:i/>
          <w:iCs/>
        </w:rPr>
      </w:pPr>
      <w:r w:rsidRPr="00293722">
        <w:rPr>
          <w:rFonts w:ascii="Times New Roman" w:hAnsi="Times New Roman"/>
        </w:rPr>
        <w:tab/>
        <w:t xml:space="preserve">a. I made a lot of sweetbreads. </w:t>
      </w:r>
      <w:r w:rsidRPr="00293722">
        <w:rPr>
          <w:rFonts w:ascii="Times New Roman" w:hAnsi="Times New Roman"/>
          <w:u w:val="single"/>
        </w:rPr>
        <w:t>A couple of pounds</w:t>
      </w:r>
      <w:r w:rsidRPr="00293722">
        <w:rPr>
          <w:rFonts w:ascii="Times New Roman" w:hAnsi="Times New Roman"/>
        </w:rPr>
        <w:t xml:space="preserve"> I think I made for her.</w:t>
      </w:r>
    </w:p>
    <w:p w14:paraId="42207A0E" w14:textId="77777777" w:rsidR="00567DF8" w:rsidRPr="00293722" w:rsidRDefault="00567DF8" w:rsidP="00283445">
      <w:pPr>
        <w:spacing w:line="480" w:lineRule="auto"/>
        <w:rPr>
          <w:rFonts w:ascii="Times New Roman" w:hAnsi="Times New Roman"/>
        </w:rPr>
      </w:pPr>
      <w:r w:rsidRPr="00293722">
        <w:rPr>
          <w:rFonts w:ascii="Times New Roman" w:hAnsi="Times New Roman"/>
        </w:rPr>
        <w:t xml:space="preserve">     </w:t>
      </w:r>
      <w:r w:rsidRPr="00293722">
        <w:rPr>
          <w:rFonts w:ascii="Times New Roman" w:hAnsi="Times New Roman"/>
        </w:rPr>
        <w:tab/>
      </w:r>
      <w:r w:rsidR="00D27D4D" w:rsidRPr="00293722">
        <w:rPr>
          <w:rFonts w:ascii="Times New Roman" w:hAnsi="Times New Roman"/>
        </w:rPr>
        <w:t xml:space="preserve">   </w:t>
      </w:r>
      <w:r w:rsidRPr="00293722">
        <w:rPr>
          <w:rFonts w:ascii="Times New Roman" w:hAnsi="Times New Roman"/>
        </w:rPr>
        <w:t>[</w:t>
      </w:r>
      <w:proofErr w:type="gramStart"/>
      <w:r w:rsidRPr="00293722">
        <w:rPr>
          <w:rFonts w:ascii="Times New Roman" w:hAnsi="Times New Roman"/>
        </w:rPr>
        <w:t>collected</w:t>
      </w:r>
      <w:proofErr w:type="gramEnd"/>
      <w:r w:rsidRPr="00293722">
        <w:rPr>
          <w:rFonts w:ascii="Times New Roman" w:hAnsi="Times New Roman"/>
        </w:rPr>
        <w:t xml:space="preserve"> </w:t>
      </w:r>
      <w:r w:rsidRPr="00C32407">
        <w:rPr>
          <w:rFonts w:ascii="Times New Roman" w:hAnsi="Times New Roman"/>
        </w:rPr>
        <w:t>by G. Ward</w:t>
      </w:r>
      <w:r w:rsidRPr="00293722">
        <w:rPr>
          <w:rFonts w:ascii="Times New Roman" w:hAnsi="Times New Roman"/>
        </w:rPr>
        <w:t xml:space="preserve"> from natural conversation]</w:t>
      </w:r>
    </w:p>
    <w:p w14:paraId="72F743F3" w14:textId="77777777" w:rsidR="00567DF8" w:rsidRDefault="00567DF8" w:rsidP="00283445">
      <w:pPr>
        <w:spacing w:line="480" w:lineRule="auto"/>
        <w:rPr>
          <w:rFonts w:ascii="Times New Roman" w:hAnsi="Times New Roman"/>
          <w:color w:val="000080"/>
        </w:rPr>
      </w:pPr>
      <w:r w:rsidRPr="00293722">
        <w:rPr>
          <w:rFonts w:ascii="Times New Roman" w:hAnsi="Times New Roman"/>
        </w:rPr>
        <w:tab/>
        <w:t xml:space="preserve">b. </w:t>
      </w:r>
      <w:r w:rsidR="00510FFC" w:rsidRPr="00293722">
        <w:rPr>
          <w:rFonts w:ascii="Times New Roman" w:hAnsi="Times New Roman"/>
        </w:rPr>
        <w:t xml:space="preserve">'Colonel </w:t>
      </w:r>
      <w:proofErr w:type="spellStart"/>
      <w:r w:rsidR="00510FFC" w:rsidRPr="00293722">
        <w:rPr>
          <w:rFonts w:ascii="Times New Roman" w:hAnsi="Times New Roman"/>
        </w:rPr>
        <w:t>G</w:t>
      </w:r>
      <w:r w:rsidRPr="00293722">
        <w:rPr>
          <w:rFonts w:ascii="Times New Roman" w:hAnsi="Times New Roman"/>
        </w:rPr>
        <w:t>adafy</w:t>
      </w:r>
      <w:proofErr w:type="spellEnd"/>
      <w:r w:rsidRPr="00293722">
        <w:rPr>
          <w:rFonts w:ascii="Times New Roman" w:hAnsi="Times New Roman"/>
        </w:rPr>
        <w:t>, you said you were planning on sending planes—</w:t>
      </w:r>
      <w:r w:rsidRPr="00293722">
        <w:rPr>
          <w:rFonts w:ascii="Times New Roman" w:hAnsi="Times New Roman"/>
          <w:u w:val="single"/>
        </w:rPr>
        <w:t>M-16s</w:t>
      </w:r>
      <w:r w:rsidRPr="00293722">
        <w:rPr>
          <w:rFonts w:ascii="Times New Roman" w:hAnsi="Times New Roman"/>
        </w:rPr>
        <w:t xml:space="preserve"> </w:t>
      </w:r>
      <w:r w:rsidRPr="00293722">
        <w:rPr>
          <w:rFonts w:ascii="Times New Roman" w:hAnsi="Times New Roman"/>
          <w:bCs/>
        </w:rPr>
        <w:t xml:space="preserve">I believe </w:t>
      </w:r>
      <w:r w:rsidR="00D27D4D" w:rsidRPr="00293722">
        <w:rPr>
          <w:rFonts w:ascii="Times New Roman" w:hAnsi="Times New Roman"/>
          <w:bCs/>
        </w:rPr>
        <w:tab/>
        <w:t xml:space="preserve">    </w:t>
      </w:r>
      <w:r w:rsidRPr="00293722">
        <w:rPr>
          <w:rFonts w:ascii="Times New Roman" w:hAnsi="Times New Roman"/>
          <w:bCs/>
        </w:rPr>
        <w:tab/>
      </w:r>
      <w:r w:rsidR="00D27D4D" w:rsidRPr="00293722">
        <w:rPr>
          <w:rFonts w:ascii="Times New Roman" w:hAnsi="Times New Roman"/>
          <w:bCs/>
        </w:rPr>
        <w:t xml:space="preserve">    </w:t>
      </w:r>
      <w:r w:rsidRPr="00293722">
        <w:rPr>
          <w:rFonts w:ascii="Times New Roman" w:hAnsi="Times New Roman"/>
          <w:bCs/>
        </w:rPr>
        <w:t>they were</w:t>
      </w:r>
      <w:r w:rsidRPr="00293722">
        <w:rPr>
          <w:rFonts w:ascii="Times New Roman" w:hAnsi="Times New Roman"/>
          <w:b/>
          <w:bCs/>
        </w:rPr>
        <w:t xml:space="preserve"> </w:t>
      </w:r>
      <w:r w:rsidRPr="00293722">
        <w:rPr>
          <w:rFonts w:ascii="Times New Roman" w:hAnsi="Times New Roman"/>
        </w:rPr>
        <w:t xml:space="preserve">—to Sudan...' (ABC's </w:t>
      </w:r>
      <w:r w:rsidRPr="00293722">
        <w:rPr>
          <w:rFonts w:ascii="Times New Roman" w:hAnsi="Times New Roman"/>
          <w:i/>
          <w:iCs/>
        </w:rPr>
        <w:t xml:space="preserve">World News </w:t>
      </w:r>
      <w:proofErr w:type="gramStart"/>
      <w:r w:rsidRPr="00293722">
        <w:rPr>
          <w:rFonts w:ascii="Times New Roman" w:hAnsi="Times New Roman"/>
          <w:i/>
          <w:iCs/>
        </w:rPr>
        <w:t>Tonight</w:t>
      </w:r>
      <w:proofErr w:type="gramEnd"/>
      <w:r w:rsidRPr="00293722">
        <w:rPr>
          <w:rFonts w:ascii="Times New Roman" w:hAnsi="Times New Roman"/>
          <w:i/>
          <w:iCs/>
        </w:rPr>
        <w:t xml:space="preserve">; </w:t>
      </w:r>
      <w:r w:rsidRPr="00293722">
        <w:rPr>
          <w:rFonts w:ascii="Times New Roman" w:hAnsi="Times New Roman"/>
        </w:rPr>
        <w:t xml:space="preserve">collected </w:t>
      </w:r>
      <w:r w:rsidRPr="00C32407">
        <w:rPr>
          <w:rFonts w:ascii="Times New Roman" w:hAnsi="Times New Roman"/>
        </w:rPr>
        <w:t>by G. Ward)</w:t>
      </w:r>
    </w:p>
    <w:p w14:paraId="12F6AB74" w14:textId="77777777" w:rsidR="00473443" w:rsidRPr="00293722" w:rsidRDefault="00473443" w:rsidP="00283445">
      <w:pPr>
        <w:spacing w:line="480" w:lineRule="auto"/>
        <w:rPr>
          <w:rFonts w:ascii="Times New Roman" w:hAnsi="Times New Roman"/>
        </w:rPr>
      </w:pPr>
    </w:p>
    <w:p w14:paraId="1C1C4374" w14:textId="77777777" w:rsidR="00F60DFA" w:rsidRPr="00293722" w:rsidRDefault="00567DF8" w:rsidP="00283445">
      <w:pPr>
        <w:spacing w:line="480" w:lineRule="auto"/>
        <w:rPr>
          <w:rFonts w:ascii="Times New Roman" w:hAnsi="Times New Roman"/>
        </w:rPr>
      </w:pPr>
      <w:r w:rsidRPr="00293722">
        <w:rPr>
          <w:rFonts w:ascii="Times New Roman" w:hAnsi="Times New Roman"/>
        </w:rPr>
        <w:tab/>
        <w:t xml:space="preserve">c. </w:t>
      </w:r>
      <w:r w:rsidR="00F60DFA" w:rsidRPr="00293722">
        <w:rPr>
          <w:rFonts w:ascii="Times New Roman" w:hAnsi="Times New Roman"/>
        </w:rPr>
        <w:t>M: Did I take my jacket to be cleaned? I think I need to wear it today.</w:t>
      </w:r>
    </w:p>
    <w:p w14:paraId="03548978" w14:textId="77777777" w:rsidR="00567DF8" w:rsidRPr="00293722" w:rsidRDefault="00F60DFA" w:rsidP="00283445">
      <w:pPr>
        <w:spacing w:line="480" w:lineRule="auto"/>
        <w:rPr>
          <w:rFonts w:ascii="Times New Roman" w:hAnsi="Times New Roman"/>
        </w:rPr>
      </w:pPr>
      <w:r w:rsidRPr="00293722">
        <w:rPr>
          <w:rFonts w:ascii="Times New Roman" w:hAnsi="Times New Roman"/>
        </w:rPr>
        <w:tab/>
        <w:t xml:space="preserve">    N: </w:t>
      </w:r>
      <w:r w:rsidRPr="00293722">
        <w:rPr>
          <w:rFonts w:ascii="Times New Roman" w:hAnsi="Times New Roman"/>
          <w:u w:val="single"/>
        </w:rPr>
        <w:t>The</w:t>
      </w:r>
      <w:r w:rsidR="00567DF8" w:rsidRPr="00293722">
        <w:rPr>
          <w:rFonts w:ascii="Times New Roman" w:hAnsi="Times New Roman"/>
          <w:u w:val="single"/>
        </w:rPr>
        <w:t xml:space="preserve"> SHIRTS</w:t>
      </w:r>
      <w:r w:rsidR="00567DF8" w:rsidRPr="00293722">
        <w:rPr>
          <w:rFonts w:ascii="Times New Roman" w:hAnsi="Times New Roman"/>
        </w:rPr>
        <w:t xml:space="preserve"> </w:t>
      </w:r>
      <w:r w:rsidRPr="00293722">
        <w:rPr>
          <w:rFonts w:ascii="Times New Roman" w:hAnsi="Times New Roman"/>
        </w:rPr>
        <w:t>you</w:t>
      </w:r>
      <w:r w:rsidR="00567DF8" w:rsidRPr="00293722">
        <w:rPr>
          <w:rFonts w:ascii="Times New Roman" w:hAnsi="Times New Roman"/>
        </w:rPr>
        <w:t xml:space="preserve"> took to the cleaner’s, not the jacket.</w:t>
      </w:r>
      <w:r w:rsidRPr="00293722">
        <w:rPr>
          <w:rFonts w:ascii="Times New Roman" w:hAnsi="Times New Roman"/>
        </w:rPr>
        <w:t xml:space="preserve"> Here it is in the closet.</w:t>
      </w:r>
    </w:p>
    <w:p w14:paraId="5D2A6947" w14:textId="77777777" w:rsidR="00567DF8" w:rsidRPr="00293722" w:rsidRDefault="00567DF8" w:rsidP="00283445">
      <w:pPr>
        <w:spacing w:line="480" w:lineRule="auto"/>
        <w:rPr>
          <w:rFonts w:ascii="Times New Roman" w:hAnsi="Times New Roman"/>
        </w:rPr>
      </w:pPr>
      <w:r w:rsidRPr="00293722">
        <w:rPr>
          <w:rFonts w:ascii="Times New Roman" w:hAnsi="Times New Roman"/>
        </w:rPr>
        <w:t>(3)</w:t>
      </w:r>
      <w:r w:rsidRPr="00293722">
        <w:rPr>
          <w:rFonts w:ascii="Times New Roman" w:hAnsi="Times New Roman"/>
        </w:rPr>
        <w:tab/>
        <w:t>Left Dislocation</w:t>
      </w:r>
      <w:r w:rsidR="00D27D4D" w:rsidRPr="00293722">
        <w:rPr>
          <w:rFonts w:ascii="Times New Roman" w:hAnsi="Times New Roman"/>
        </w:rPr>
        <w:t xml:space="preserve"> (LD)</w:t>
      </w:r>
    </w:p>
    <w:p w14:paraId="3F15BAD6" w14:textId="77777777" w:rsidR="00A420FA" w:rsidRPr="00293722" w:rsidRDefault="00567DF8" w:rsidP="00283445">
      <w:pPr>
        <w:spacing w:line="480" w:lineRule="auto"/>
        <w:rPr>
          <w:rFonts w:ascii="Times New Roman" w:hAnsi="Times New Roman"/>
        </w:rPr>
      </w:pPr>
      <w:r w:rsidRPr="00293722">
        <w:rPr>
          <w:rFonts w:ascii="Times New Roman" w:hAnsi="Times New Roman"/>
        </w:rPr>
        <w:tab/>
      </w:r>
      <w:r w:rsidR="00577643" w:rsidRPr="00293722">
        <w:rPr>
          <w:rFonts w:ascii="Times New Roman" w:hAnsi="Times New Roman"/>
        </w:rPr>
        <w:t xml:space="preserve">a. </w:t>
      </w:r>
      <w:r w:rsidR="00A420FA" w:rsidRPr="00293722">
        <w:rPr>
          <w:rFonts w:ascii="Times New Roman" w:hAnsi="Times New Roman"/>
          <w:u w:val="single"/>
        </w:rPr>
        <w:t>One of the guys I work with</w:t>
      </w:r>
      <w:r w:rsidR="00A420FA" w:rsidRPr="00293722">
        <w:rPr>
          <w:rFonts w:ascii="Times New Roman" w:hAnsi="Times New Roman"/>
        </w:rPr>
        <w:t xml:space="preserve">, </w:t>
      </w:r>
      <w:r w:rsidR="00A420FA" w:rsidRPr="00293722">
        <w:rPr>
          <w:rFonts w:ascii="Times New Roman" w:hAnsi="Times New Roman"/>
          <w:b/>
        </w:rPr>
        <w:t>he</w:t>
      </w:r>
      <w:r w:rsidR="00A420FA" w:rsidRPr="00293722">
        <w:rPr>
          <w:rFonts w:ascii="Times New Roman" w:hAnsi="Times New Roman"/>
        </w:rPr>
        <w:t xml:space="preserve"> said he bought over $100 in Powerball tickets. (JM to </w:t>
      </w:r>
      <w:r w:rsidR="00A420FA" w:rsidRPr="00293722">
        <w:rPr>
          <w:rFonts w:ascii="Times New Roman" w:hAnsi="Times New Roman"/>
        </w:rPr>
        <w:tab/>
        <w:t xml:space="preserve">WL, in conversation, from </w:t>
      </w:r>
      <w:r w:rsidR="00A420FA" w:rsidRPr="00C32407">
        <w:rPr>
          <w:rFonts w:ascii="Times New Roman" w:hAnsi="Times New Roman"/>
        </w:rPr>
        <w:t>the Ward corpus)</w:t>
      </w:r>
    </w:p>
    <w:p w14:paraId="3FAD7FC1" w14:textId="77777777" w:rsidR="003D2777" w:rsidRPr="00293722" w:rsidRDefault="00A420FA" w:rsidP="00283445">
      <w:pPr>
        <w:spacing w:line="480" w:lineRule="auto"/>
        <w:rPr>
          <w:rFonts w:ascii="Times New Roman" w:hAnsi="Times New Roman"/>
        </w:rPr>
      </w:pPr>
      <w:r w:rsidRPr="00293722">
        <w:rPr>
          <w:rFonts w:ascii="Times New Roman" w:hAnsi="Times New Roman"/>
        </w:rPr>
        <w:tab/>
      </w:r>
      <w:r w:rsidR="00577643" w:rsidRPr="00293722">
        <w:rPr>
          <w:rFonts w:ascii="Times New Roman" w:hAnsi="Times New Roman"/>
        </w:rPr>
        <w:t xml:space="preserve">b. </w:t>
      </w:r>
      <w:r w:rsidR="00577643" w:rsidRPr="00293722">
        <w:rPr>
          <w:rFonts w:ascii="Times New Roman" w:hAnsi="Times New Roman"/>
          <w:u w:val="single"/>
        </w:rPr>
        <w:t>My wonderful Felix</w:t>
      </w:r>
      <w:r w:rsidR="00577643" w:rsidRPr="00293722">
        <w:rPr>
          <w:rFonts w:ascii="Times New Roman" w:hAnsi="Times New Roman"/>
        </w:rPr>
        <w:t xml:space="preserve">, everyone likes </w:t>
      </w:r>
      <w:r w:rsidR="00577643" w:rsidRPr="00293722">
        <w:rPr>
          <w:rFonts w:ascii="Times New Roman" w:hAnsi="Times New Roman"/>
          <w:b/>
        </w:rPr>
        <w:t>him</w:t>
      </w:r>
      <w:r w:rsidR="00577643" w:rsidRPr="00293722">
        <w:rPr>
          <w:rFonts w:ascii="Times New Roman" w:hAnsi="Times New Roman"/>
        </w:rPr>
        <w:t>.</w:t>
      </w:r>
    </w:p>
    <w:p w14:paraId="7E0AEB0C" w14:textId="77777777" w:rsidR="009B7643" w:rsidRPr="00293722" w:rsidRDefault="003D2777" w:rsidP="00283445">
      <w:pPr>
        <w:spacing w:line="480" w:lineRule="auto"/>
        <w:rPr>
          <w:rFonts w:ascii="Times New Roman" w:hAnsi="Times New Roman"/>
        </w:rPr>
      </w:pPr>
      <w:r w:rsidRPr="00293722">
        <w:rPr>
          <w:rFonts w:ascii="Times New Roman" w:hAnsi="Times New Roman"/>
        </w:rPr>
        <w:tab/>
      </w:r>
      <w:r w:rsidR="00577643" w:rsidRPr="00293722">
        <w:rPr>
          <w:rFonts w:ascii="Times New Roman" w:hAnsi="Times New Roman"/>
        </w:rPr>
        <w:t xml:space="preserve">c. </w:t>
      </w:r>
      <w:r w:rsidR="00577643" w:rsidRPr="00293722">
        <w:rPr>
          <w:rFonts w:ascii="Times New Roman" w:hAnsi="Times New Roman"/>
          <w:u w:val="single"/>
        </w:rPr>
        <w:t>(As for) Felix</w:t>
      </w:r>
      <w:r w:rsidR="00577643" w:rsidRPr="00293722">
        <w:rPr>
          <w:rFonts w:ascii="Times New Roman" w:hAnsi="Times New Roman"/>
        </w:rPr>
        <w:t xml:space="preserve">, everyone adores </w:t>
      </w:r>
      <w:r w:rsidR="00577643" w:rsidRPr="00293722">
        <w:rPr>
          <w:rFonts w:ascii="Times New Roman" w:hAnsi="Times New Roman"/>
          <w:b/>
        </w:rPr>
        <w:t>the idiot</w:t>
      </w:r>
      <w:r w:rsidR="00577643" w:rsidRPr="00293722">
        <w:rPr>
          <w:rFonts w:ascii="Times New Roman" w:hAnsi="Times New Roman"/>
        </w:rPr>
        <w:t>.</w:t>
      </w:r>
    </w:p>
    <w:p w14:paraId="03E826B2" w14:textId="77777777" w:rsidR="00B6305B" w:rsidRPr="00293722" w:rsidRDefault="00B6305B" w:rsidP="003D2C66">
      <w:pPr>
        <w:spacing w:line="480" w:lineRule="auto"/>
        <w:ind w:firstLine="720"/>
        <w:rPr>
          <w:rFonts w:ascii="Times New Roman" w:hAnsi="Times New Roman"/>
        </w:rPr>
      </w:pPr>
    </w:p>
    <w:p w14:paraId="7C212D89" w14:textId="77777777" w:rsidR="00BE228C" w:rsidRPr="00293722" w:rsidRDefault="007C6014" w:rsidP="003D2C66">
      <w:pPr>
        <w:spacing w:line="480" w:lineRule="auto"/>
        <w:ind w:firstLine="720"/>
        <w:rPr>
          <w:rFonts w:ascii="Times New Roman" w:hAnsi="Times New Roman"/>
        </w:rPr>
      </w:pPr>
      <w:r w:rsidRPr="00293722">
        <w:rPr>
          <w:rFonts w:ascii="Times New Roman" w:hAnsi="Times New Roman"/>
        </w:rPr>
        <w:t xml:space="preserve">We start by discussing meaning-based descriptions in order to examine the functional aspects of the constructions, following </w:t>
      </w:r>
      <w:proofErr w:type="spellStart"/>
      <w:r w:rsidRPr="00293722">
        <w:rPr>
          <w:rFonts w:ascii="Times New Roman" w:hAnsi="Times New Roman"/>
        </w:rPr>
        <w:t>Birner</w:t>
      </w:r>
      <w:proofErr w:type="spellEnd"/>
      <w:r w:rsidRPr="00293722">
        <w:rPr>
          <w:rFonts w:ascii="Times New Roman" w:hAnsi="Times New Roman"/>
        </w:rPr>
        <w:t xml:space="preserve"> and Ward (1998), Ward (1988), Ward and </w:t>
      </w:r>
      <w:proofErr w:type="spellStart"/>
      <w:r w:rsidRPr="00293722">
        <w:rPr>
          <w:rFonts w:ascii="Times New Roman" w:hAnsi="Times New Roman"/>
        </w:rPr>
        <w:t>Birner</w:t>
      </w:r>
      <w:proofErr w:type="spellEnd"/>
      <w:r w:rsidRPr="00293722">
        <w:rPr>
          <w:rFonts w:ascii="Times New Roman" w:hAnsi="Times New Roman"/>
        </w:rPr>
        <w:t xml:space="preserve"> (200</w:t>
      </w:r>
      <w:r w:rsidR="00327A7F">
        <w:rPr>
          <w:rFonts w:ascii="Times New Roman" w:hAnsi="Times New Roman"/>
        </w:rPr>
        <w:t>4</w:t>
      </w:r>
      <w:r w:rsidRPr="00293722">
        <w:rPr>
          <w:rFonts w:ascii="Times New Roman" w:hAnsi="Times New Roman"/>
        </w:rPr>
        <w:t xml:space="preserve">). “Felicitous </w:t>
      </w:r>
      <w:proofErr w:type="spellStart"/>
      <w:r w:rsidRPr="00293722">
        <w:rPr>
          <w:rFonts w:ascii="Times New Roman" w:hAnsi="Times New Roman"/>
        </w:rPr>
        <w:t>preposing</w:t>
      </w:r>
      <w:proofErr w:type="spellEnd"/>
      <w:r w:rsidRPr="00293722">
        <w:rPr>
          <w:rFonts w:ascii="Times New Roman" w:hAnsi="Times New Roman"/>
        </w:rPr>
        <w:t xml:space="preserve"> in English requires that the information conveyed by the </w:t>
      </w:r>
      <w:proofErr w:type="spellStart"/>
      <w:r w:rsidRPr="00293722">
        <w:rPr>
          <w:rFonts w:ascii="Times New Roman" w:hAnsi="Times New Roman"/>
        </w:rPr>
        <w:t>preposed</w:t>
      </w:r>
      <w:proofErr w:type="spellEnd"/>
      <w:r w:rsidRPr="00293722">
        <w:rPr>
          <w:rFonts w:ascii="Times New Roman" w:hAnsi="Times New Roman"/>
        </w:rPr>
        <w:t xml:space="preserve"> constituent constitute</w:t>
      </w:r>
      <w:r w:rsidR="00820530" w:rsidRPr="00293722">
        <w:rPr>
          <w:rFonts w:ascii="Times New Roman" w:hAnsi="Times New Roman"/>
        </w:rPr>
        <w:t>s</w:t>
      </w:r>
      <w:r w:rsidRPr="00293722">
        <w:rPr>
          <w:rFonts w:ascii="Times New Roman" w:hAnsi="Times New Roman"/>
        </w:rPr>
        <w:t xml:space="preserve"> a discourse-old anaphoric link to the preceding discourse (Ward </w:t>
      </w:r>
      <w:r w:rsidR="005B3CAB">
        <w:rPr>
          <w:rFonts w:ascii="Times New Roman" w:hAnsi="Times New Roman"/>
        </w:rPr>
        <w:t>&amp;</w:t>
      </w:r>
      <w:r w:rsidR="00ED0D4B">
        <w:rPr>
          <w:rFonts w:ascii="Times New Roman" w:hAnsi="Times New Roman"/>
        </w:rPr>
        <w:t xml:space="preserve"> </w:t>
      </w:r>
      <w:proofErr w:type="spellStart"/>
      <w:r w:rsidR="00ED0D4B">
        <w:rPr>
          <w:rFonts w:ascii="Times New Roman" w:hAnsi="Times New Roman"/>
        </w:rPr>
        <w:t>Birner</w:t>
      </w:r>
      <w:proofErr w:type="spellEnd"/>
      <w:proofErr w:type="gramStart"/>
      <w:r w:rsidR="00473443">
        <w:rPr>
          <w:rFonts w:ascii="Times New Roman" w:hAnsi="Times New Roman"/>
        </w:rPr>
        <w:t xml:space="preserve">, </w:t>
      </w:r>
      <w:r w:rsidR="00ED0D4B">
        <w:rPr>
          <w:rFonts w:ascii="Times New Roman" w:hAnsi="Times New Roman"/>
        </w:rPr>
        <w:t xml:space="preserve"> 200</w:t>
      </w:r>
      <w:r w:rsidR="00327A7F">
        <w:rPr>
          <w:rFonts w:ascii="Times New Roman" w:hAnsi="Times New Roman"/>
        </w:rPr>
        <w:t>4</w:t>
      </w:r>
      <w:proofErr w:type="gramEnd"/>
      <w:r w:rsidR="00ED0D4B">
        <w:rPr>
          <w:rFonts w:ascii="Times New Roman" w:hAnsi="Times New Roman"/>
        </w:rPr>
        <w:t>, p.</w:t>
      </w:r>
      <w:r w:rsidRPr="00293722">
        <w:rPr>
          <w:rFonts w:ascii="Times New Roman" w:hAnsi="Times New Roman"/>
        </w:rPr>
        <w:t xml:space="preserve"> 159).” </w:t>
      </w:r>
      <w:proofErr w:type="spellStart"/>
      <w:r w:rsidRPr="00293722">
        <w:rPr>
          <w:rFonts w:ascii="Times New Roman" w:hAnsi="Times New Roman"/>
        </w:rPr>
        <w:t>Preposing</w:t>
      </w:r>
      <w:proofErr w:type="spellEnd"/>
      <w:r w:rsidRPr="00293722">
        <w:rPr>
          <w:rFonts w:ascii="Times New Roman" w:hAnsi="Times New Roman"/>
        </w:rPr>
        <w:t xml:space="preserve"> is not restricted to any specific category, but most often it involves DPs and PPs. The information reflected in the </w:t>
      </w:r>
      <w:proofErr w:type="spellStart"/>
      <w:r w:rsidRPr="00293722">
        <w:rPr>
          <w:rFonts w:ascii="Times New Roman" w:hAnsi="Times New Roman"/>
        </w:rPr>
        <w:t>preposed</w:t>
      </w:r>
      <w:proofErr w:type="spellEnd"/>
      <w:r w:rsidRPr="00293722">
        <w:rPr>
          <w:rFonts w:ascii="Times New Roman" w:hAnsi="Times New Roman"/>
        </w:rPr>
        <w:t xml:space="preserve"> phrase may be related in many d</w:t>
      </w:r>
      <w:r w:rsidR="00820530" w:rsidRPr="00293722">
        <w:rPr>
          <w:rFonts w:ascii="Times New Roman" w:hAnsi="Times New Roman"/>
        </w:rPr>
        <w:t>ifferent ways to some discourse-</w:t>
      </w:r>
      <w:r w:rsidRPr="00293722">
        <w:rPr>
          <w:rFonts w:ascii="Times New Roman" w:hAnsi="Times New Roman"/>
        </w:rPr>
        <w:t xml:space="preserve">available information: it can be type/subtype, part/whole, entity/attribute, member of the same presupposed set, identity, etc. </w:t>
      </w:r>
      <w:r w:rsidR="00BE228C" w:rsidRPr="00293722">
        <w:rPr>
          <w:rFonts w:ascii="Times New Roman" w:hAnsi="Times New Roman"/>
        </w:rPr>
        <w:t xml:space="preserve">As example (1a) demonstrates, the connection to the discourse may be rather tenuous. In (1b) the </w:t>
      </w:r>
      <w:proofErr w:type="spellStart"/>
      <w:r w:rsidR="00BE228C" w:rsidRPr="00293722">
        <w:rPr>
          <w:rFonts w:ascii="Times New Roman" w:hAnsi="Times New Roman"/>
        </w:rPr>
        <w:t>preposed</w:t>
      </w:r>
      <w:proofErr w:type="spellEnd"/>
      <w:r w:rsidR="00BE228C" w:rsidRPr="00293722">
        <w:rPr>
          <w:rFonts w:ascii="Times New Roman" w:hAnsi="Times New Roman"/>
        </w:rPr>
        <w:t xml:space="preserve"> phrase </w:t>
      </w:r>
      <w:r w:rsidR="00BE228C" w:rsidRPr="00293722">
        <w:rPr>
          <w:rFonts w:ascii="Times New Roman" w:hAnsi="Times New Roman"/>
          <w:iCs/>
        </w:rPr>
        <w:t>(</w:t>
      </w:r>
      <w:r w:rsidR="00BE228C" w:rsidRPr="00293722">
        <w:rPr>
          <w:rFonts w:ascii="Times New Roman" w:hAnsi="Times New Roman"/>
          <w:i/>
          <w:iCs/>
        </w:rPr>
        <w:t>baseball</w:t>
      </w:r>
      <w:r w:rsidR="00BE228C" w:rsidRPr="00293722">
        <w:rPr>
          <w:rFonts w:ascii="Times New Roman" w:hAnsi="Times New Roman"/>
          <w:iCs/>
        </w:rPr>
        <w:t>)</w:t>
      </w:r>
      <w:r w:rsidR="00BE228C" w:rsidRPr="00293722">
        <w:rPr>
          <w:rFonts w:ascii="Times New Roman" w:hAnsi="Times New Roman"/>
          <w:i/>
          <w:iCs/>
        </w:rPr>
        <w:t xml:space="preserve"> </w:t>
      </w:r>
      <w:r w:rsidR="00BE228C" w:rsidRPr="00293722">
        <w:rPr>
          <w:rFonts w:ascii="Times New Roman" w:hAnsi="Times New Roman"/>
        </w:rPr>
        <w:t xml:space="preserve">and the previously evoked </w:t>
      </w:r>
      <w:r w:rsidR="00BE228C" w:rsidRPr="00293722">
        <w:rPr>
          <w:rFonts w:ascii="Times New Roman" w:hAnsi="Times New Roman"/>
          <w:i/>
          <w:iCs/>
        </w:rPr>
        <w:t xml:space="preserve">football </w:t>
      </w:r>
      <w:r w:rsidR="00BE228C" w:rsidRPr="00293722">
        <w:rPr>
          <w:rFonts w:ascii="Times New Roman" w:hAnsi="Times New Roman"/>
        </w:rPr>
        <w:t>stand in a relationship of members of the inferred set {team sports}, where one is assumed to be a possible alternative to the other. In (1c), the dislocated constituent (</w:t>
      </w:r>
      <w:r w:rsidR="00BE228C" w:rsidRPr="00293722">
        <w:rPr>
          <w:rFonts w:ascii="Times New Roman" w:hAnsi="Times New Roman"/>
          <w:i/>
        </w:rPr>
        <w:t>the wine</w:t>
      </w:r>
      <w:r w:rsidR="00BE228C" w:rsidRPr="00293722">
        <w:rPr>
          <w:rFonts w:ascii="Times New Roman" w:hAnsi="Times New Roman"/>
        </w:rPr>
        <w:t xml:space="preserve">) and the discourse antecedent are identical. In most cases, the </w:t>
      </w:r>
      <w:proofErr w:type="spellStart"/>
      <w:r w:rsidR="00BE228C" w:rsidRPr="00293722">
        <w:rPr>
          <w:rFonts w:ascii="Times New Roman" w:hAnsi="Times New Roman"/>
        </w:rPr>
        <w:t>preposed</w:t>
      </w:r>
      <w:proofErr w:type="spellEnd"/>
      <w:r w:rsidR="00BE228C" w:rsidRPr="00293722">
        <w:rPr>
          <w:rFonts w:ascii="Times New Roman" w:hAnsi="Times New Roman"/>
        </w:rPr>
        <w:t xml:space="preserve"> phrase serves as a link to the previous discourse.</w:t>
      </w:r>
    </w:p>
    <w:p w14:paraId="1FDCEDC9" w14:textId="77777777" w:rsidR="007C6014" w:rsidRPr="00293722" w:rsidRDefault="0001272D" w:rsidP="007C6014">
      <w:pPr>
        <w:spacing w:line="480" w:lineRule="auto"/>
        <w:ind w:firstLine="720"/>
        <w:rPr>
          <w:rFonts w:ascii="Times New Roman" w:hAnsi="Times New Roman"/>
        </w:rPr>
      </w:pPr>
      <w:r w:rsidRPr="00293722">
        <w:rPr>
          <w:rFonts w:ascii="Times New Roman" w:hAnsi="Times New Roman"/>
        </w:rPr>
        <w:t xml:space="preserve">The same </w:t>
      </w:r>
      <w:r w:rsidR="00AD19D6">
        <w:rPr>
          <w:rFonts w:ascii="Times New Roman" w:hAnsi="Times New Roman"/>
        </w:rPr>
        <w:t xml:space="preserve">anaphoric relation to discourse </w:t>
      </w:r>
      <w:r w:rsidRPr="00293722">
        <w:rPr>
          <w:rFonts w:ascii="Times New Roman" w:hAnsi="Times New Roman"/>
        </w:rPr>
        <w:t>is true of FF (see examples in (2))</w:t>
      </w:r>
      <w:r w:rsidR="00820530" w:rsidRPr="00293722">
        <w:rPr>
          <w:rFonts w:ascii="Times New Roman" w:hAnsi="Times New Roman"/>
        </w:rPr>
        <w:t xml:space="preserve"> but with a twist</w:t>
      </w:r>
      <w:r w:rsidR="00AD19D6">
        <w:rPr>
          <w:rFonts w:ascii="Times New Roman" w:hAnsi="Times New Roman"/>
        </w:rPr>
        <w:t xml:space="preserve">: the </w:t>
      </w:r>
      <w:proofErr w:type="spellStart"/>
      <w:r w:rsidR="00AD19D6">
        <w:rPr>
          <w:rFonts w:ascii="Times New Roman" w:hAnsi="Times New Roman"/>
        </w:rPr>
        <w:t>preposed</w:t>
      </w:r>
      <w:proofErr w:type="spellEnd"/>
      <w:r w:rsidR="00AD19D6">
        <w:rPr>
          <w:rFonts w:ascii="Times New Roman" w:hAnsi="Times New Roman"/>
        </w:rPr>
        <w:t xml:space="preserve"> constituent contains the focus of the utterance and bears nuclear accent. </w:t>
      </w:r>
      <w:proofErr w:type="spellStart"/>
      <w:r w:rsidR="007C6014" w:rsidRPr="00293722">
        <w:rPr>
          <w:rFonts w:ascii="Times New Roman" w:hAnsi="Times New Roman"/>
        </w:rPr>
        <w:t>Rooth</w:t>
      </w:r>
      <w:proofErr w:type="spellEnd"/>
      <w:r w:rsidR="007C6014" w:rsidRPr="00293722">
        <w:rPr>
          <w:rFonts w:ascii="Times New Roman" w:hAnsi="Times New Roman"/>
        </w:rPr>
        <w:t xml:space="preserve"> (1985) associates focus with a semantic operation that produces a set out of the entity in focus plus comparable </w:t>
      </w:r>
      <w:r w:rsidR="000D26FD">
        <w:rPr>
          <w:rFonts w:ascii="Times New Roman" w:hAnsi="Times New Roman"/>
        </w:rPr>
        <w:t xml:space="preserve">any number of </w:t>
      </w:r>
      <w:r w:rsidR="007C6014" w:rsidRPr="00293722">
        <w:rPr>
          <w:rFonts w:ascii="Times New Roman" w:hAnsi="Times New Roman"/>
        </w:rPr>
        <w:t xml:space="preserve">entities. </w:t>
      </w:r>
      <w:r w:rsidR="000D26FD">
        <w:rPr>
          <w:rFonts w:ascii="Times New Roman" w:hAnsi="Times New Roman"/>
        </w:rPr>
        <w:t>The interpretation</w:t>
      </w:r>
      <w:r w:rsidR="007C6014" w:rsidRPr="00293722">
        <w:rPr>
          <w:rFonts w:ascii="Times New Roman" w:hAnsi="Times New Roman"/>
        </w:rPr>
        <w:t xml:space="preserve"> can be informally paraphrased as</w:t>
      </w:r>
      <w:r w:rsidR="000D26FD">
        <w:rPr>
          <w:rFonts w:ascii="Times New Roman" w:hAnsi="Times New Roman"/>
        </w:rPr>
        <w:t xml:space="preserve"> follows</w:t>
      </w:r>
      <w:r w:rsidR="007C6014" w:rsidRPr="00293722">
        <w:rPr>
          <w:rFonts w:ascii="Times New Roman" w:hAnsi="Times New Roman"/>
        </w:rPr>
        <w:t>: X is a member of a set, and note that it is X and not some other element of that set that</w:t>
      </w:r>
      <w:r w:rsidRPr="00293722">
        <w:rPr>
          <w:rFonts w:ascii="Times New Roman" w:hAnsi="Times New Roman"/>
        </w:rPr>
        <w:t xml:space="preserve"> has been picked out</w:t>
      </w:r>
      <w:r w:rsidR="000D26FD">
        <w:rPr>
          <w:rFonts w:ascii="Times New Roman" w:hAnsi="Times New Roman"/>
        </w:rPr>
        <w:t xml:space="preserve"> as noteworthy</w:t>
      </w:r>
      <w:r w:rsidRPr="00293722">
        <w:rPr>
          <w:rFonts w:ascii="Times New Roman" w:hAnsi="Times New Roman"/>
        </w:rPr>
        <w:t xml:space="preserve">. </w:t>
      </w:r>
      <w:r w:rsidR="000D26FD">
        <w:rPr>
          <w:rFonts w:ascii="Times New Roman" w:hAnsi="Times New Roman"/>
        </w:rPr>
        <w:t>Furthermore</w:t>
      </w:r>
      <w:r w:rsidRPr="00293722">
        <w:rPr>
          <w:rFonts w:ascii="Times New Roman" w:hAnsi="Times New Roman"/>
        </w:rPr>
        <w:t xml:space="preserve">, </w:t>
      </w:r>
      <w:proofErr w:type="spellStart"/>
      <w:r w:rsidRPr="00293722">
        <w:rPr>
          <w:rFonts w:ascii="TimesNewRomanPSMT" w:hAnsi="TimesNewRomanPSMT" w:cs="TimesNewRomanPSMT"/>
        </w:rPr>
        <w:t>Neeleman</w:t>
      </w:r>
      <w:proofErr w:type="spellEnd"/>
      <w:r w:rsidR="00B6305B" w:rsidRPr="00293722">
        <w:rPr>
          <w:rFonts w:ascii="TimesNewRomanPSMT" w:hAnsi="TimesNewRomanPSMT" w:cs="TimesNewRomanPSMT"/>
        </w:rPr>
        <w:t xml:space="preserve">, </w:t>
      </w:r>
      <w:proofErr w:type="spellStart"/>
      <w:r w:rsidR="00B6305B" w:rsidRPr="00293722">
        <w:rPr>
          <w:rFonts w:ascii="TimesNewRomanPSMT" w:hAnsi="TimesNewRomanPSMT" w:cs="TimesNewRomanPSMT"/>
        </w:rPr>
        <w:t>Titov</w:t>
      </w:r>
      <w:proofErr w:type="spellEnd"/>
      <w:r w:rsidR="00B6305B" w:rsidRPr="00293722">
        <w:rPr>
          <w:rFonts w:ascii="TimesNewRomanPSMT" w:hAnsi="TimesNewRomanPSMT" w:cs="TimesNewRomanPSMT"/>
        </w:rPr>
        <w:t xml:space="preserve">, van de </w:t>
      </w:r>
      <w:proofErr w:type="spellStart"/>
      <w:r w:rsidR="00B6305B" w:rsidRPr="00293722">
        <w:rPr>
          <w:rFonts w:ascii="TimesNewRomanPSMT" w:hAnsi="TimesNewRomanPSMT" w:cs="TimesNewRomanPSMT"/>
        </w:rPr>
        <w:t>Koot</w:t>
      </w:r>
      <w:proofErr w:type="spellEnd"/>
      <w:r w:rsidR="00B6305B" w:rsidRPr="00293722">
        <w:rPr>
          <w:rFonts w:ascii="TimesNewRomanPSMT" w:hAnsi="TimesNewRomanPSMT" w:cs="TimesNewRomanPSMT"/>
        </w:rPr>
        <w:t xml:space="preserve"> and </w:t>
      </w:r>
      <w:proofErr w:type="spellStart"/>
      <w:r w:rsidR="00B6305B" w:rsidRPr="00293722">
        <w:rPr>
          <w:rFonts w:ascii="TimesNewRomanPSMT" w:hAnsi="TimesNewRomanPSMT" w:cs="TimesNewRomanPSMT"/>
        </w:rPr>
        <w:t>Vermeulen</w:t>
      </w:r>
      <w:proofErr w:type="spellEnd"/>
      <w:r w:rsidR="00B6305B" w:rsidRPr="00293722">
        <w:rPr>
          <w:rFonts w:ascii="TimesNewRomanPSMT" w:hAnsi="TimesNewRomanPSMT" w:cs="TimesNewRomanPSMT"/>
        </w:rPr>
        <w:t xml:space="preserve"> </w:t>
      </w:r>
      <w:r w:rsidRPr="00293722">
        <w:rPr>
          <w:rFonts w:ascii="TimesNewRomanPSMT" w:hAnsi="TimesNewRomanPSMT" w:cs="TimesNewRomanPSMT"/>
        </w:rPr>
        <w:t>(</w:t>
      </w:r>
      <w:r w:rsidR="007C6014" w:rsidRPr="00293722">
        <w:rPr>
          <w:rFonts w:ascii="TimesNewRomanPSMT" w:hAnsi="TimesNewRomanPSMT" w:cs="TimesNewRomanPSMT"/>
        </w:rPr>
        <w:t>2009</w:t>
      </w:r>
      <w:r w:rsidR="00473443">
        <w:rPr>
          <w:rFonts w:ascii="TimesNewRomanPSMT" w:hAnsi="TimesNewRomanPSMT" w:cs="TimesNewRomanPSMT"/>
        </w:rPr>
        <w:t>) and</w:t>
      </w:r>
      <w:r w:rsidRPr="00293722">
        <w:rPr>
          <w:rFonts w:ascii="TimesNewRomanPSMT" w:hAnsi="TimesNewRomanPSMT" w:cs="TimesNewRomanPSMT"/>
        </w:rPr>
        <w:t xml:space="preserve"> </w:t>
      </w:r>
      <w:proofErr w:type="spellStart"/>
      <w:r w:rsidR="007C6014" w:rsidRPr="00293722">
        <w:rPr>
          <w:rFonts w:ascii="TimesNewRomanPSMT" w:hAnsi="TimesNewRomanPSMT" w:cs="TimesNewRomanPSMT"/>
        </w:rPr>
        <w:t>Vallduví</w:t>
      </w:r>
      <w:proofErr w:type="spellEnd"/>
      <w:r w:rsidR="007C6014" w:rsidRPr="00293722">
        <w:rPr>
          <w:rFonts w:ascii="TimesNewRomanPSMT" w:hAnsi="TimesNewRomanPSMT" w:cs="TimesNewRomanPSMT"/>
        </w:rPr>
        <w:t xml:space="preserve"> </w:t>
      </w:r>
      <w:r w:rsidRPr="00293722">
        <w:rPr>
          <w:rFonts w:ascii="TimesNewRomanPSMT" w:hAnsi="TimesNewRomanPSMT" w:cs="TimesNewRomanPSMT"/>
        </w:rPr>
        <w:t>and</w:t>
      </w:r>
      <w:r w:rsidR="007C6014" w:rsidRPr="00293722">
        <w:rPr>
          <w:rFonts w:ascii="TimesNewRomanPSMT" w:hAnsi="TimesNewRomanPSMT" w:cs="TimesNewRomanPSMT"/>
        </w:rPr>
        <w:t xml:space="preserve"> </w:t>
      </w:r>
      <w:proofErr w:type="spellStart"/>
      <w:r w:rsidR="007C6014" w:rsidRPr="00293722">
        <w:rPr>
          <w:rFonts w:ascii="TimesNewRomanPSMT" w:hAnsi="TimesNewRomanPSMT" w:cs="TimesNewRomanPSMT"/>
        </w:rPr>
        <w:t>Vilkuna</w:t>
      </w:r>
      <w:proofErr w:type="spellEnd"/>
      <w:r w:rsidR="007C6014" w:rsidRPr="00293722">
        <w:rPr>
          <w:rFonts w:ascii="TimesNewRomanPSMT" w:hAnsi="TimesNewRomanPSMT" w:cs="TimesNewRomanPSMT"/>
        </w:rPr>
        <w:t xml:space="preserve"> </w:t>
      </w:r>
      <w:r w:rsidR="003D2C66" w:rsidRPr="00293722">
        <w:rPr>
          <w:rFonts w:ascii="TimesNewRomanPSMT" w:hAnsi="TimesNewRomanPSMT" w:cs="TimesNewRomanPSMT"/>
        </w:rPr>
        <w:t>(</w:t>
      </w:r>
      <w:r w:rsidR="007C6014" w:rsidRPr="00293722">
        <w:rPr>
          <w:rFonts w:ascii="TimesNewRomanPSMT" w:hAnsi="TimesNewRomanPSMT" w:cs="TimesNewRomanPSMT"/>
        </w:rPr>
        <w:t xml:space="preserve">1998) </w:t>
      </w:r>
      <w:r w:rsidR="007F3573">
        <w:rPr>
          <w:rFonts w:ascii="TimesNewRomanPSMT" w:hAnsi="TimesNewRomanPSMT" w:cs="TimesNewRomanPSMT"/>
        </w:rPr>
        <w:t>have not</w:t>
      </w:r>
      <w:r w:rsidRPr="00293722">
        <w:rPr>
          <w:rFonts w:ascii="TimesNewRomanPSMT" w:hAnsi="TimesNewRomanPSMT" w:cs="TimesNewRomanPSMT"/>
        </w:rPr>
        <w:t xml:space="preserve">ed </w:t>
      </w:r>
      <w:r w:rsidR="007C6014" w:rsidRPr="00293722">
        <w:rPr>
          <w:rFonts w:ascii="TimesNewRomanPSMT" w:hAnsi="TimesNewRomanPSMT" w:cs="TimesNewRomanPSMT"/>
        </w:rPr>
        <w:t>that both topics and foci can be contrastive. These authors argue that constituents that are contrastive are understood to open a contextually demarcated set of entities, out of which they are selected and highlighted, to the exclusion of other members of the set.</w:t>
      </w:r>
      <w:r w:rsidR="00C37BAB" w:rsidRPr="00293722">
        <w:rPr>
          <w:rStyle w:val="EndnoteReference"/>
          <w:rFonts w:ascii="TimesNewRomanPSMT" w:hAnsi="TimesNewRomanPSMT" w:cs="TimesNewRomanPSMT"/>
        </w:rPr>
        <w:endnoteReference w:id="2"/>
      </w:r>
      <w:r w:rsidR="007C6014" w:rsidRPr="00293722">
        <w:rPr>
          <w:rFonts w:ascii="TimesNewRomanPSMT" w:hAnsi="TimesNewRomanPSMT" w:cs="TimesNewRomanPSMT"/>
        </w:rPr>
        <w:t xml:space="preserve"> As the reader can ascertain, </w:t>
      </w:r>
      <w:proofErr w:type="spellStart"/>
      <w:r w:rsidR="007C6014" w:rsidRPr="00293722">
        <w:rPr>
          <w:rFonts w:ascii="TimesNewRomanPSMT" w:hAnsi="TimesNewRomanPSMT" w:cs="TimesNewRomanPSMT"/>
        </w:rPr>
        <w:t>Rooth’s</w:t>
      </w:r>
      <w:proofErr w:type="spellEnd"/>
      <w:r w:rsidR="007C6014" w:rsidRPr="00293722">
        <w:rPr>
          <w:rFonts w:ascii="TimesNewRomanPSMT" w:hAnsi="TimesNewRomanPSMT" w:cs="TimesNewRomanPSMT"/>
        </w:rPr>
        <w:t xml:space="preserve"> definition of focus and </w:t>
      </w:r>
      <w:proofErr w:type="spellStart"/>
      <w:r w:rsidR="007C6014" w:rsidRPr="00293722">
        <w:rPr>
          <w:rFonts w:ascii="TimesNewRomanPSMT" w:hAnsi="TimesNewRomanPSMT" w:cs="TimesNewRomanPSMT"/>
        </w:rPr>
        <w:t>Vallduví</w:t>
      </w:r>
      <w:proofErr w:type="spellEnd"/>
      <w:r w:rsidR="007C6014" w:rsidRPr="00293722">
        <w:rPr>
          <w:rFonts w:ascii="TimesNewRomanPSMT" w:hAnsi="TimesNewRomanPSMT" w:cs="TimesNewRomanPSMT"/>
        </w:rPr>
        <w:t xml:space="preserve"> and </w:t>
      </w:r>
      <w:proofErr w:type="spellStart"/>
      <w:r w:rsidR="007C6014" w:rsidRPr="00293722">
        <w:rPr>
          <w:rFonts w:ascii="TimesNewRomanPSMT" w:hAnsi="TimesNewRomanPSMT" w:cs="TimesNewRomanPSMT"/>
        </w:rPr>
        <w:t>Vilkuna’s</w:t>
      </w:r>
      <w:proofErr w:type="spellEnd"/>
      <w:r w:rsidR="007C6014" w:rsidRPr="00293722">
        <w:rPr>
          <w:rFonts w:ascii="TimesNewRomanPSMT" w:hAnsi="TimesNewRomanPSMT" w:cs="TimesNewRomanPSMT"/>
        </w:rPr>
        <w:t xml:space="preserve"> definition of contrast are very similar. It is contrastive topics and foci that we use in the experiment to be reported on below.</w:t>
      </w:r>
      <w:r w:rsidRPr="00293722">
        <w:rPr>
          <w:rFonts w:ascii="Times New Roman" w:hAnsi="Times New Roman"/>
        </w:rPr>
        <w:t xml:space="preserve"> It should be clear from the functional and semantic definitions given above that there is no</w:t>
      </w:r>
      <w:r w:rsidR="00ED0D4B">
        <w:rPr>
          <w:rFonts w:ascii="Times New Roman" w:hAnsi="Times New Roman"/>
        </w:rPr>
        <w:t xml:space="preserve"> </w:t>
      </w:r>
      <w:r w:rsidR="00F207F9">
        <w:rPr>
          <w:rFonts w:ascii="Times New Roman" w:hAnsi="Times New Roman"/>
        </w:rPr>
        <w:t>s</w:t>
      </w:r>
      <w:r w:rsidR="00AD19D6">
        <w:rPr>
          <w:rFonts w:ascii="Times New Roman" w:hAnsi="Times New Roman"/>
        </w:rPr>
        <w:t xml:space="preserve">uperficial (word order) </w:t>
      </w:r>
      <w:r w:rsidR="00F207F9">
        <w:rPr>
          <w:rFonts w:ascii="Times New Roman" w:hAnsi="Times New Roman"/>
        </w:rPr>
        <w:t>difference</w:t>
      </w:r>
      <w:r w:rsidR="00ED0D4B">
        <w:rPr>
          <w:rFonts w:ascii="Times New Roman" w:hAnsi="Times New Roman"/>
        </w:rPr>
        <w:t xml:space="preserve"> between English </w:t>
      </w:r>
      <w:proofErr w:type="spellStart"/>
      <w:r w:rsidR="00DF674B">
        <w:rPr>
          <w:rFonts w:ascii="Times New Roman" w:hAnsi="Times New Roman"/>
        </w:rPr>
        <w:t>Topicalization</w:t>
      </w:r>
      <w:proofErr w:type="spellEnd"/>
      <w:r w:rsidR="00F207F9">
        <w:rPr>
          <w:rFonts w:ascii="Times New Roman" w:hAnsi="Times New Roman"/>
        </w:rPr>
        <w:t xml:space="preserve"> and FF</w:t>
      </w:r>
      <w:r w:rsidR="00AD19D6">
        <w:rPr>
          <w:rFonts w:ascii="Times New Roman" w:hAnsi="Times New Roman"/>
        </w:rPr>
        <w:t>,</w:t>
      </w:r>
      <w:r w:rsidR="00F207F9">
        <w:rPr>
          <w:rFonts w:ascii="Times New Roman" w:hAnsi="Times New Roman"/>
        </w:rPr>
        <w:t xml:space="preserve"> </w:t>
      </w:r>
      <w:r w:rsidR="00AD19D6">
        <w:rPr>
          <w:rFonts w:ascii="Times New Roman" w:hAnsi="Times New Roman"/>
        </w:rPr>
        <w:t>in that both involve a constituent, moved from its underlying argument position, which has anaphoric relations with the previous discourse.</w:t>
      </w:r>
      <w:r w:rsidR="007C6014" w:rsidRPr="00293722">
        <w:rPr>
          <w:rFonts w:ascii="Times New Roman" w:hAnsi="Times New Roman"/>
        </w:rPr>
        <w:tab/>
        <w:t xml:space="preserve"> </w:t>
      </w:r>
    </w:p>
    <w:p w14:paraId="799B0C29" w14:textId="77777777" w:rsidR="007C6014" w:rsidRPr="00293722" w:rsidRDefault="007C6014" w:rsidP="007C6014">
      <w:pPr>
        <w:widowControl w:val="0"/>
        <w:autoSpaceDE w:val="0"/>
        <w:autoSpaceDN w:val="0"/>
        <w:adjustRightInd w:val="0"/>
        <w:spacing w:line="480" w:lineRule="auto"/>
        <w:rPr>
          <w:rFonts w:ascii="Times New Roman" w:hAnsi="Times New Roman"/>
        </w:rPr>
      </w:pPr>
      <w:r w:rsidRPr="00293722">
        <w:rPr>
          <w:rFonts w:ascii="Times New Roman" w:hAnsi="Times New Roman"/>
        </w:rPr>
        <w:tab/>
        <w:t>On the other hand, the LD construction, similar to what has been described as Hanging Topic Left Dislocatio</w:t>
      </w:r>
      <w:r w:rsidR="00B6305B" w:rsidRPr="00293722">
        <w:rPr>
          <w:rFonts w:ascii="Times New Roman" w:hAnsi="Times New Roman"/>
        </w:rPr>
        <w:t xml:space="preserve">n for Romance languages (Cinque, </w:t>
      </w:r>
      <w:r w:rsidR="005635F4">
        <w:rPr>
          <w:rFonts w:ascii="Times New Roman" w:hAnsi="Times New Roman"/>
        </w:rPr>
        <w:t xml:space="preserve">1983, </w:t>
      </w:r>
      <w:r w:rsidRPr="00293722">
        <w:rPr>
          <w:rFonts w:ascii="Times New Roman" w:hAnsi="Times New Roman"/>
        </w:rPr>
        <w:t xml:space="preserve">1990), </w:t>
      </w:r>
      <w:r w:rsidR="00ED0D4B">
        <w:rPr>
          <w:rFonts w:ascii="Times New Roman" w:hAnsi="Times New Roman"/>
        </w:rPr>
        <w:t xml:space="preserve">is functionally different from </w:t>
      </w:r>
      <w:proofErr w:type="spellStart"/>
      <w:r w:rsidR="00DF674B">
        <w:rPr>
          <w:rFonts w:ascii="Times New Roman" w:hAnsi="Times New Roman"/>
        </w:rPr>
        <w:t>Topicalization</w:t>
      </w:r>
      <w:proofErr w:type="spellEnd"/>
      <w:r w:rsidRPr="00293722">
        <w:rPr>
          <w:rFonts w:ascii="Times New Roman" w:hAnsi="Times New Roman"/>
        </w:rPr>
        <w:t xml:space="preserve"> and FF</w:t>
      </w:r>
      <w:r w:rsidR="00473443">
        <w:rPr>
          <w:rFonts w:ascii="Times New Roman" w:hAnsi="Times New Roman"/>
        </w:rPr>
        <w:t xml:space="preserve"> (Ward &amp; </w:t>
      </w:r>
      <w:proofErr w:type="spellStart"/>
      <w:r w:rsidR="00473443">
        <w:rPr>
          <w:rFonts w:ascii="Times New Roman" w:hAnsi="Times New Roman"/>
        </w:rPr>
        <w:t>Birner</w:t>
      </w:r>
      <w:proofErr w:type="spellEnd"/>
      <w:r w:rsidR="00473443">
        <w:rPr>
          <w:rFonts w:ascii="Times New Roman" w:hAnsi="Times New Roman"/>
        </w:rPr>
        <w:t xml:space="preserve"> 2004, pp.</w:t>
      </w:r>
      <w:r w:rsidR="009F3FE0">
        <w:rPr>
          <w:rFonts w:ascii="Times New Roman" w:hAnsi="Times New Roman"/>
        </w:rPr>
        <w:t xml:space="preserve"> 162-3)</w:t>
      </w:r>
      <w:r w:rsidRPr="00293722">
        <w:rPr>
          <w:rFonts w:ascii="Times New Roman" w:hAnsi="Times New Roman"/>
        </w:rPr>
        <w:t xml:space="preserve">. Most importantly, the dislocated element does not have to represent discourse-old information, as example (3a) attests. A personal pronoun </w:t>
      </w:r>
      <w:proofErr w:type="spellStart"/>
      <w:r w:rsidRPr="00293722">
        <w:rPr>
          <w:rFonts w:ascii="Times New Roman" w:hAnsi="Times New Roman"/>
        </w:rPr>
        <w:t>coreferential</w:t>
      </w:r>
      <w:proofErr w:type="spellEnd"/>
      <w:r w:rsidRPr="00293722">
        <w:rPr>
          <w:rFonts w:ascii="Times New Roman" w:hAnsi="Times New Roman"/>
        </w:rPr>
        <w:t xml:space="preserve"> with the sentence-initial constituent appears in the canonical subject position of the sentence, in other words, the sentence displays no gap. Finally, an epithet as in (3c) can also be in the argument position normally filled by a pronoun. </w:t>
      </w:r>
    </w:p>
    <w:p w14:paraId="4C2E806C" w14:textId="77777777" w:rsidR="009233A3" w:rsidRPr="00293722" w:rsidRDefault="009233A3" w:rsidP="0001272D">
      <w:pPr>
        <w:widowControl w:val="0"/>
        <w:autoSpaceDE w:val="0"/>
        <w:autoSpaceDN w:val="0"/>
        <w:adjustRightInd w:val="0"/>
        <w:spacing w:line="480" w:lineRule="auto"/>
        <w:ind w:firstLine="720"/>
        <w:rPr>
          <w:rFonts w:ascii="Times New Roman" w:hAnsi="Times New Roman"/>
        </w:rPr>
      </w:pPr>
      <w:r w:rsidRPr="00293722">
        <w:rPr>
          <w:rFonts w:ascii="Times New Roman" w:hAnsi="Times New Roman"/>
        </w:rPr>
        <w:t xml:space="preserve">In this article, we </w:t>
      </w:r>
      <w:r w:rsidR="00C37F1A" w:rsidRPr="00293722">
        <w:rPr>
          <w:rFonts w:ascii="Times New Roman" w:hAnsi="Times New Roman"/>
        </w:rPr>
        <w:t>use</w:t>
      </w:r>
      <w:r w:rsidRPr="00293722">
        <w:rPr>
          <w:rFonts w:ascii="Times New Roman" w:hAnsi="Times New Roman"/>
        </w:rPr>
        <w:t xml:space="preserve"> </w:t>
      </w:r>
      <w:r w:rsidR="00D54DAA" w:rsidRPr="00293722">
        <w:rPr>
          <w:rFonts w:ascii="Times New Roman" w:hAnsi="Times New Roman"/>
        </w:rPr>
        <w:t xml:space="preserve">data from Basque-Spanish bilinguals learning English as a third language </w:t>
      </w:r>
      <w:r w:rsidR="00D54DAA" w:rsidRPr="000F1D13">
        <w:rPr>
          <w:rFonts w:ascii="Times New Roman" w:hAnsi="Times New Roman"/>
        </w:rPr>
        <w:t>(L3/Ln)</w:t>
      </w:r>
      <w:r w:rsidR="00D54DAA" w:rsidRPr="00293722">
        <w:rPr>
          <w:rFonts w:ascii="Times New Roman" w:hAnsi="Times New Roman"/>
        </w:rPr>
        <w:t xml:space="preserve"> </w:t>
      </w:r>
      <w:r w:rsidR="00C37F1A" w:rsidRPr="00293722">
        <w:rPr>
          <w:rFonts w:ascii="Times New Roman" w:hAnsi="Times New Roman"/>
        </w:rPr>
        <w:t xml:space="preserve">as a test case for the </w:t>
      </w:r>
      <w:r w:rsidR="005B3CAB">
        <w:rPr>
          <w:rFonts w:ascii="Times New Roman" w:hAnsi="Times New Roman"/>
        </w:rPr>
        <w:t>IH</w:t>
      </w:r>
      <w:r w:rsidR="00C37F1A" w:rsidRPr="00293722">
        <w:rPr>
          <w:rFonts w:ascii="Times New Roman" w:hAnsi="Times New Roman"/>
        </w:rPr>
        <w:t xml:space="preserve"> </w:t>
      </w:r>
      <w:r w:rsidR="00C37F1A" w:rsidRPr="00293722">
        <w:rPr>
          <w:rFonts w:ascii="Times New Roman" w:hAnsi="Times New Roman"/>
          <w:szCs w:val="96"/>
        </w:rPr>
        <w:t>(</w:t>
      </w:r>
      <w:proofErr w:type="spellStart"/>
      <w:r w:rsidR="00C37BAB" w:rsidRPr="00293722">
        <w:rPr>
          <w:rFonts w:ascii="Times New Roman" w:hAnsi="Times New Roman"/>
          <w:szCs w:val="96"/>
        </w:rPr>
        <w:t>Sorace</w:t>
      </w:r>
      <w:proofErr w:type="spellEnd"/>
      <w:r w:rsidR="00C37BAB" w:rsidRPr="00293722">
        <w:rPr>
          <w:rFonts w:ascii="Times New Roman" w:hAnsi="Times New Roman"/>
          <w:szCs w:val="96"/>
        </w:rPr>
        <w:t>, 2011</w:t>
      </w:r>
      <w:r w:rsidR="007C31C9">
        <w:rPr>
          <w:rFonts w:ascii="Times New Roman" w:hAnsi="Times New Roman"/>
          <w:szCs w:val="96"/>
        </w:rPr>
        <w:t>, 2012</w:t>
      </w:r>
      <w:r w:rsidR="00C37BAB" w:rsidRPr="00293722">
        <w:rPr>
          <w:rFonts w:ascii="Times New Roman" w:hAnsi="Times New Roman"/>
          <w:szCs w:val="96"/>
        </w:rPr>
        <w:t xml:space="preserve">; </w:t>
      </w:r>
      <w:proofErr w:type="spellStart"/>
      <w:r w:rsidR="00C37F1A" w:rsidRPr="00293722">
        <w:rPr>
          <w:rFonts w:ascii="Times New Roman" w:hAnsi="Times New Roman"/>
          <w:szCs w:val="96"/>
        </w:rPr>
        <w:t>Sorace</w:t>
      </w:r>
      <w:proofErr w:type="spellEnd"/>
      <w:r w:rsidR="00C37F1A" w:rsidRPr="00293722">
        <w:rPr>
          <w:rFonts w:ascii="Times New Roman" w:hAnsi="Times New Roman"/>
          <w:szCs w:val="96"/>
        </w:rPr>
        <w:t xml:space="preserve"> &amp; </w:t>
      </w:r>
      <w:proofErr w:type="spellStart"/>
      <w:r w:rsidR="00C37F1A" w:rsidRPr="00293722">
        <w:rPr>
          <w:rFonts w:ascii="Times New Roman" w:hAnsi="Times New Roman"/>
          <w:szCs w:val="96"/>
        </w:rPr>
        <w:t>Serratrice</w:t>
      </w:r>
      <w:proofErr w:type="spellEnd"/>
      <w:r w:rsidR="00C37F1A" w:rsidRPr="00293722">
        <w:rPr>
          <w:rFonts w:ascii="Times New Roman" w:hAnsi="Times New Roman"/>
          <w:szCs w:val="96"/>
        </w:rPr>
        <w:t>, 2009)</w:t>
      </w:r>
      <w:r w:rsidR="00D54DAA" w:rsidRPr="00293722">
        <w:rPr>
          <w:rFonts w:ascii="Times New Roman" w:hAnsi="Times New Roman"/>
          <w:szCs w:val="96"/>
        </w:rPr>
        <w:t>.</w:t>
      </w:r>
      <w:r w:rsidR="00C37F1A" w:rsidRPr="00293722">
        <w:rPr>
          <w:rFonts w:ascii="Times New Roman" w:hAnsi="Times New Roman"/>
          <w:szCs w:val="96"/>
        </w:rPr>
        <w:t xml:space="preserve"> </w:t>
      </w:r>
      <w:r w:rsidRPr="00293722">
        <w:rPr>
          <w:rFonts w:ascii="Times New Roman" w:hAnsi="Times New Roman"/>
          <w:szCs w:val="96"/>
        </w:rPr>
        <w:t xml:space="preserve">A recent version of the </w:t>
      </w:r>
      <w:r w:rsidR="00C37F1A" w:rsidRPr="00293722">
        <w:rPr>
          <w:rFonts w:ascii="Times New Roman" w:hAnsi="Times New Roman"/>
          <w:szCs w:val="96"/>
        </w:rPr>
        <w:t>IH</w:t>
      </w:r>
      <w:r w:rsidRPr="00293722">
        <w:rPr>
          <w:rFonts w:ascii="Times New Roman" w:hAnsi="Times New Roman"/>
          <w:szCs w:val="96"/>
        </w:rPr>
        <w:t xml:space="preserve"> proposes a principled distinction between internal interfaces (e.g. between narrow syntax and ph</w:t>
      </w:r>
      <w:r w:rsidR="00473443">
        <w:rPr>
          <w:rFonts w:ascii="Times New Roman" w:hAnsi="Times New Roman"/>
          <w:szCs w:val="96"/>
        </w:rPr>
        <w:t>onology, morphology, semantics)</w:t>
      </w:r>
      <w:r w:rsidRPr="00293722">
        <w:rPr>
          <w:rFonts w:ascii="Times New Roman" w:hAnsi="Times New Roman"/>
          <w:szCs w:val="96"/>
        </w:rPr>
        <w:t xml:space="preserve"> and external </w:t>
      </w:r>
      <w:r w:rsidR="000D26FD">
        <w:rPr>
          <w:rFonts w:ascii="Times New Roman" w:hAnsi="Times New Roman"/>
          <w:szCs w:val="96"/>
        </w:rPr>
        <w:t>interfaces</w:t>
      </w:r>
      <w:r w:rsidRPr="00293722">
        <w:rPr>
          <w:rFonts w:ascii="Times New Roman" w:hAnsi="Times New Roman"/>
          <w:szCs w:val="96"/>
        </w:rPr>
        <w:t xml:space="preserve">. </w:t>
      </w:r>
      <w:r w:rsidR="007A60B1">
        <w:rPr>
          <w:rFonts w:ascii="Times New Roman" w:hAnsi="Times New Roman"/>
          <w:szCs w:val="96"/>
        </w:rPr>
        <w:t>We will not be concerned here with comparisons between types of interface properties and their acquisition but will focus on constructions at an external interface: the syntax-discourse interface. It has been argued that properties involving the syntax-</w:t>
      </w:r>
      <w:r w:rsidRPr="00293722">
        <w:rPr>
          <w:rFonts w:ascii="Times New Roman" w:hAnsi="Times New Roman"/>
          <w:szCs w:val="96"/>
        </w:rPr>
        <w:t>discourse interface are a major source of difficulty</w:t>
      </w:r>
      <w:r w:rsidR="00C37F1A" w:rsidRPr="00293722">
        <w:rPr>
          <w:rFonts w:ascii="Times New Roman" w:hAnsi="Times New Roman"/>
          <w:szCs w:val="96"/>
        </w:rPr>
        <w:t xml:space="preserve"> even for near-native second language (L2) speakers</w:t>
      </w:r>
      <w:r w:rsidRPr="00293722">
        <w:rPr>
          <w:rFonts w:ascii="Times New Roman" w:hAnsi="Times New Roman"/>
          <w:szCs w:val="96"/>
        </w:rPr>
        <w:t xml:space="preserve"> (</w:t>
      </w:r>
      <w:proofErr w:type="spellStart"/>
      <w:r w:rsidRPr="00293722">
        <w:rPr>
          <w:rFonts w:ascii="Times New Roman" w:hAnsi="Times New Roman"/>
          <w:szCs w:val="96"/>
        </w:rPr>
        <w:t>Belleti</w:t>
      </w:r>
      <w:proofErr w:type="spellEnd"/>
      <w:r w:rsidRPr="00293722">
        <w:rPr>
          <w:rFonts w:ascii="Times New Roman" w:hAnsi="Times New Roman"/>
          <w:szCs w:val="96"/>
        </w:rPr>
        <w:t xml:space="preserve">, </w:t>
      </w:r>
      <w:proofErr w:type="spellStart"/>
      <w:r w:rsidRPr="00293722">
        <w:rPr>
          <w:rFonts w:ascii="Times New Roman" w:hAnsi="Times New Roman"/>
          <w:szCs w:val="96"/>
        </w:rPr>
        <w:t>Bennati</w:t>
      </w:r>
      <w:proofErr w:type="spellEnd"/>
      <w:r w:rsidRPr="00293722">
        <w:rPr>
          <w:rFonts w:ascii="Times New Roman" w:hAnsi="Times New Roman"/>
          <w:szCs w:val="96"/>
        </w:rPr>
        <w:t xml:space="preserve"> &amp; </w:t>
      </w:r>
      <w:proofErr w:type="spellStart"/>
      <w:r w:rsidRPr="00293722">
        <w:rPr>
          <w:rFonts w:ascii="Times New Roman" w:hAnsi="Times New Roman"/>
          <w:szCs w:val="96"/>
        </w:rPr>
        <w:t>Sorace</w:t>
      </w:r>
      <w:proofErr w:type="spellEnd"/>
      <w:r w:rsidRPr="00293722">
        <w:rPr>
          <w:rFonts w:ascii="Times New Roman" w:hAnsi="Times New Roman"/>
          <w:szCs w:val="96"/>
        </w:rPr>
        <w:t>, 2007). While there is a general consensus for developmental</w:t>
      </w:r>
      <w:r w:rsidR="00C37F1A" w:rsidRPr="00293722">
        <w:rPr>
          <w:rFonts w:ascii="Times New Roman" w:hAnsi="Times New Roman"/>
          <w:szCs w:val="96"/>
        </w:rPr>
        <w:t xml:space="preserve"> delays in the L2 development of such properties</w:t>
      </w:r>
      <w:r w:rsidRPr="00293722">
        <w:rPr>
          <w:rFonts w:ascii="Times New Roman" w:hAnsi="Times New Roman"/>
          <w:szCs w:val="96"/>
        </w:rPr>
        <w:t xml:space="preserve">, findings to date are inconclusive (Donaldson, 2011, 2012; </w:t>
      </w:r>
      <w:proofErr w:type="spellStart"/>
      <w:r w:rsidRPr="00293722">
        <w:rPr>
          <w:rFonts w:ascii="Times New Roman" w:hAnsi="Times New Roman"/>
          <w:szCs w:val="96"/>
        </w:rPr>
        <w:t>Ivanov</w:t>
      </w:r>
      <w:proofErr w:type="spellEnd"/>
      <w:r w:rsidRPr="00293722">
        <w:rPr>
          <w:rFonts w:ascii="Times New Roman" w:hAnsi="Times New Roman"/>
          <w:szCs w:val="96"/>
        </w:rPr>
        <w:t>, 20</w:t>
      </w:r>
      <w:r w:rsidR="00C37F1A" w:rsidRPr="00293722">
        <w:rPr>
          <w:rFonts w:ascii="Times New Roman" w:hAnsi="Times New Roman"/>
          <w:szCs w:val="96"/>
        </w:rPr>
        <w:t>12</w:t>
      </w:r>
      <w:r w:rsidRPr="00293722">
        <w:rPr>
          <w:rFonts w:ascii="Times New Roman" w:hAnsi="Times New Roman"/>
          <w:szCs w:val="96"/>
        </w:rPr>
        <w:t xml:space="preserve">; </w:t>
      </w:r>
      <w:r w:rsidR="00473443">
        <w:rPr>
          <w:rFonts w:ascii="Times New Roman" w:hAnsi="Times New Roman"/>
          <w:szCs w:val="96"/>
        </w:rPr>
        <w:t xml:space="preserve">Rothman, 2009; </w:t>
      </w:r>
      <w:r w:rsidRPr="00293722">
        <w:rPr>
          <w:rFonts w:ascii="Times New Roman" w:hAnsi="Times New Roman"/>
          <w:szCs w:val="96"/>
        </w:rPr>
        <w:t xml:space="preserve">Slabakova, </w:t>
      </w:r>
      <w:proofErr w:type="spellStart"/>
      <w:r w:rsidRPr="00293722">
        <w:rPr>
          <w:rFonts w:ascii="Times New Roman" w:hAnsi="Times New Roman"/>
          <w:szCs w:val="96"/>
        </w:rPr>
        <w:t>Kempchinsky</w:t>
      </w:r>
      <w:proofErr w:type="spellEnd"/>
      <w:r w:rsidRPr="00293722">
        <w:rPr>
          <w:rFonts w:ascii="Times New Roman" w:hAnsi="Times New Roman"/>
          <w:szCs w:val="96"/>
        </w:rPr>
        <w:t xml:space="preserve"> &amp; Rothman, 201</w:t>
      </w:r>
      <w:r w:rsidR="00C37F1A" w:rsidRPr="00293722">
        <w:rPr>
          <w:rFonts w:ascii="Times New Roman" w:hAnsi="Times New Roman"/>
          <w:szCs w:val="96"/>
        </w:rPr>
        <w:t>2</w:t>
      </w:r>
      <w:r w:rsidRPr="00293722">
        <w:rPr>
          <w:rFonts w:ascii="Times New Roman" w:hAnsi="Times New Roman"/>
          <w:szCs w:val="96"/>
        </w:rPr>
        <w:t xml:space="preserve">; Valenzuela, 2005, 2006). </w:t>
      </w:r>
      <w:r w:rsidRPr="00293722">
        <w:rPr>
          <w:rFonts w:ascii="Times New Roman" w:hAnsi="Times New Roman"/>
        </w:rPr>
        <w:t xml:space="preserve">To the best of our knowledge, interface properties have not received much attention in L3 acquisition yet. </w:t>
      </w:r>
    </w:p>
    <w:p w14:paraId="2F018F12" w14:textId="77777777" w:rsidR="009233A3" w:rsidRPr="00293722" w:rsidRDefault="009233A3" w:rsidP="007C31C9">
      <w:pPr>
        <w:spacing w:line="480" w:lineRule="auto"/>
        <w:ind w:firstLine="720"/>
        <w:rPr>
          <w:rFonts w:ascii="Times New Roman" w:hAnsi="Times New Roman"/>
        </w:rPr>
      </w:pPr>
      <w:r w:rsidRPr="007C31C9">
        <w:rPr>
          <w:rFonts w:ascii="Times New Roman" w:hAnsi="Times New Roman"/>
        </w:rPr>
        <w:t xml:space="preserve">The </w:t>
      </w:r>
      <w:r w:rsidR="00C37BAB" w:rsidRPr="007C31C9">
        <w:rPr>
          <w:rFonts w:ascii="Times New Roman" w:hAnsi="Times New Roman"/>
        </w:rPr>
        <w:t xml:space="preserve">IH </w:t>
      </w:r>
      <w:r w:rsidR="00473443" w:rsidRPr="007C31C9">
        <w:rPr>
          <w:rFonts w:ascii="Times New Roman" w:hAnsi="Times New Roman"/>
        </w:rPr>
        <w:t>has</w:t>
      </w:r>
      <w:r w:rsidRPr="007C31C9">
        <w:rPr>
          <w:rFonts w:ascii="Times New Roman" w:hAnsi="Times New Roman"/>
        </w:rPr>
        <w:t xml:space="preserve"> made </w:t>
      </w:r>
      <w:r w:rsidR="00D468FD" w:rsidRPr="007C31C9">
        <w:rPr>
          <w:rFonts w:ascii="Times New Roman" w:hAnsi="Times New Roman"/>
        </w:rPr>
        <w:t>explicit</w:t>
      </w:r>
      <w:r w:rsidR="00473443" w:rsidRPr="007C31C9">
        <w:rPr>
          <w:rFonts w:ascii="Times New Roman" w:hAnsi="Times New Roman"/>
        </w:rPr>
        <w:t xml:space="preserve"> predictions about</w:t>
      </w:r>
      <w:r w:rsidR="000F1D13" w:rsidRPr="007C31C9">
        <w:rPr>
          <w:rFonts w:ascii="Times New Roman" w:hAnsi="Times New Roman"/>
        </w:rPr>
        <w:t xml:space="preserve"> near-native</w:t>
      </w:r>
      <w:r w:rsidR="00473443" w:rsidRPr="007C31C9">
        <w:rPr>
          <w:rFonts w:ascii="Times New Roman" w:hAnsi="Times New Roman"/>
        </w:rPr>
        <w:t xml:space="preserve"> </w:t>
      </w:r>
      <w:r w:rsidR="00E82D8C">
        <w:rPr>
          <w:rFonts w:ascii="Times New Roman" w:hAnsi="Times New Roman"/>
        </w:rPr>
        <w:t>L2</w:t>
      </w:r>
      <w:r w:rsidR="00473443" w:rsidRPr="007C31C9">
        <w:rPr>
          <w:rFonts w:ascii="Times New Roman" w:hAnsi="Times New Roman"/>
        </w:rPr>
        <w:t xml:space="preserve"> acquisition </w:t>
      </w:r>
      <w:r w:rsidR="007C31C9">
        <w:rPr>
          <w:rFonts w:ascii="Times New Roman" w:hAnsi="Times New Roman"/>
        </w:rPr>
        <w:t>(</w:t>
      </w:r>
      <w:proofErr w:type="spellStart"/>
      <w:r w:rsidR="007C31C9">
        <w:rPr>
          <w:rFonts w:ascii="Times New Roman" w:hAnsi="Times New Roman"/>
        </w:rPr>
        <w:t>Belletti</w:t>
      </w:r>
      <w:proofErr w:type="spellEnd"/>
      <w:r w:rsidR="007C31C9">
        <w:rPr>
          <w:rFonts w:ascii="Times New Roman" w:hAnsi="Times New Roman"/>
        </w:rPr>
        <w:t xml:space="preserve">, </w:t>
      </w:r>
      <w:proofErr w:type="spellStart"/>
      <w:r w:rsidR="007C31C9">
        <w:rPr>
          <w:rFonts w:ascii="Times New Roman" w:hAnsi="Times New Roman"/>
        </w:rPr>
        <w:t>Bennati</w:t>
      </w:r>
      <w:proofErr w:type="spellEnd"/>
      <w:r w:rsidR="007C31C9">
        <w:rPr>
          <w:rFonts w:ascii="Times New Roman" w:hAnsi="Times New Roman"/>
        </w:rPr>
        <w:t xml:space="preserve"> &amp; </w:t>
      </w:r>
      <w:proofErr w:type="spellStart"/>
      <w:r w:rsidR="007C31C9">
        <w:rPr>
          <w:rFonts w:ascii="Times New Roman" w:hAnsi="Times New Roman"/>
        </w:rPr>
        <w:t>Sorace</w:t>
      </w:r>
      <w:proofErr w:type="spellEnd"/>
      <w:r w:rsidR="007C31C9">
        <w:rPr>
          <w:rFonts w:ascii="Times New Roman" w:hAnsi="Times New Roman"/>
        </w:rPr>
        <w:t xml:space="preserve"> 2007) and processing (</w:t>
      </w:r>
      <w:proofErr w:type="spellStart"/>
      <w:r w:rsidR="007C31C9">
        <w:rPr>
          <w:rFonts w:ascii="Times New Roman" w:hAnsi="Times New Roman"/>
          <w:lang w:val="en-GB"/>
        </w:rPr>
        <w:t>Sorace</w:t>
      </w:r>
      <w:proofErr w:type="spellEnd"/>
      <w:r w:rsidR="007C31C9">
        <w:rPr>
          <w:rFonts w:ascii="Times New Roman" w:hAnsi="Times New Roman"/>
          <w:lang w:val="en-GB"/>
        </w:rPr>
        <w:t xml:space="preserve"> &amp; </w:t>
      </w:r>
      <w:proofErr w:type="spellStart"/>
      <w:r w:rsidR="007C31C9">
        <w:rPr>
          <w:rFonts w:ascii="Times New Roman" w:hAnsi="Times New Roman"/>
          <w:lang w:val="en-GB"/>
        </w:rPr>
        <w:t>Filiaci</w:t>
      </w:r>
      <w:proofErr w:type="spellEnd"/>
      <w:r w:rsidR="007C31C9">
        <w:rPr>
          <w:rFonts w:ascii="Times New Roman" w:hAnsi="Times New Roman"/>
          <w:lang w:val="en-GB"/>
        </w:rPr>
        <w:t xml:space="preserve"> </w:t>
      </w:r>
      <w:r w:rsidR="007C31C9" w:rsidRPr="007C31C9">
        <w:rPr>
          <w:rFonts w:ascii="Times New Roman" w:hAnsi="Times New Roman"/>
          <w:lang w:val="en-GB"/>
        </w:rPr>
        <w:t>2006</w:t>
      </w:r>
      <w:r w:rsidR="007C31C9">
        <w:rPr>
          <w:rFonts w:ascii="Times New Roman" w:hAnsi="Times New Roman"/>
          <w:lang w:val="en-GB"/>
        </w:rPr>
        <w:t>); L1 attrition (</w:t>
      </w:r>
      <w:proofErr w:type="spellStart"/>
      <w:r w:rsidR="007C31C9" w:rsidRPr="007C31C9">
        <w:rPr>
          <w:rFonts w:ascii="Times New Roman" w:hAnsi="Times New Roman"/>
        </w:rPr>
        <w:t>Tsim</w:t>
      </w:r>
      <w:r w:rsidR="007C31C9">
        <w:rPr>
          <w:rFonts w:ascii="Times New Roman" w:hAnsi="Times New Roman"/>
        </w:rPr>
        <w:t>pli</w:t>
      </w:r>
      <w:proofErr w:type="spellEnd"/>
      <w:r w:rsidR="007C31C9">
        <w:rPr>
          <w:rFonts w:ascii="Times New Roman" w:hAnsi="Times New Roman"/>
        </w:rPr>
        <w:t xml:space="preserve">, </w:t>
      </w:r>
      <w:proofErr w:type="spellStart"/>
      <w:r w:rsidR="007C31C9">
        <w:rPr>
          <w:rFonts w:ascii="Times New Roman" w:hAnsi="Times New Roman"/>
        </w:rPr>
        <w:t>Sorace</w:t>
      </w:r>
      <w:proofErr w:type="spellEnd"/>
      <w:r w:rsidR="007C31C9">
        <w:rPr>
          <w:rFonts w:ascii="Times New Roman" w:hAnsi="Times New Roman"/>
        </w:rPr>
        <w:t xml:space="preserve">, </w:t>
      </w:r>
      <w:proofErr w:type="spellStart"/>
      <w:r w:rsidR="007C31C9">
        <w:rPr>
          <w:rFonts w:ascii="Times New Roman" w:hAnsi="Times New Roman"/>
        </w:rPr>
        <w:t>Heycock</w:t>
      </w:r>
      <w:proofErr w:type="spellEnd"/>
      <w:r w:rsidR="007C31C9">
        <w:rPr>
          <w:rFonts w:ascii="Times New Roman" w:hAnsi="Times New Roman"/>
        </w:rPr>
        <w:t xml:space="preserve"> &amp; </w:t>
      </w:r>
      <w:proofErr w:type="spellStart"/>
      <w:r w:rsidR="007C31C9">
        <w:rPr>
          <w:rFonts w:ascii="Times New Roman" w:hAnsi="Times New Roman"/>
        </w:rPr>
        <w:t>Filiaci</w:t>
      </w:r>
      <w:proofErr w:type="spellEnd"/>
      <w:r w:rsidR="007C31C9">
        <w:rPr>
          <w:rFonts w:ascii="Times New Roman" w:hAnsi="Times New Roman"/>
        </w:rPr>
        <w:t xml:space="preserve"> </w:t>
      </w:r>
      <w:r w:rsidR="007C31C9" w:rsidRPr="007C31C9">
        <w:rPr>
          <w:rFonts w:ascii="Times New Roman" w:hAnsi="Times New Roman"/>
        </w:rPr>
        <w:t>2004)</w:t>
      </w:r>
      <w:r w:rsidR="007C31C9">
        <w:rPr>
          <w:rFonts w:ascii="Times New Roman" w:hAnsi="Times New Roman"/>
        </w:rPr>
        <w:t>; and child bilingualism (</w:t>
      </w:r>
      <w:proofErr w:type="spellStart"/>
      <w:r w:rsidR="007C31C9" w:rsidRPr="007C31C9">
        <w:rPr>
          <w:rFonts w:ascii="Times New Roman" w:hAnsi="Times New Roman"/>
        </w:rPr>
        <w:t>Serra</w:t>
      </w:r>
      <w:r w:rsidR="007C31C9">
        <w:rPr>
          <w:rFonts w:ascii="Times New Roman" w:hAnsi="Times New Roman"/>
        </w:rPr>
        <w:t>trice</w:t>
      </w:r>
      <w:proofErr w:type="spellEnd"/>
      <w:r w:rsidR="007C31C9">
        <w:rPr>
          <w:rFonts w:ascii="Times New Roman" w:hAnsi="Times New Roman"/>
        </w:rPr>
        <w:t xml:space="preserve">, </w:t>
      </w:r>
      <w:proofErr w:type="spellStart"/>
      <w:r w:rsidR="007C31C9">
        <w:rPr>
          <w:rFonts w:ascii="Times New Roman" w:hAnsi="Times New Roman"/>
        </w:rPr>
        <w:t>Sorace</w:t>
      </w:r>
      <w:proofErr w:type="spellEnd"/>
      <w:r w:rsidR="007C31C9">
        <w:rPr>
          <w:rFonts w:ascii="Times New Roman" w:hAnsi="Times New Roman"/>
        </w:rPr>
        <w:t xml:space="preserve">, </w:t>
      </w:r>
      <w:proofErr w:type="spellStart"/>
      <w:r w:rsidR="007C31C9">
        <w:rPr>
          <w:rFonts w:ascii="Times New Roman" w:hAnsi="Times New Roman"/>
        </w:rPr>
        <w:t>Filiaci</w:t>
      </w:r>
      <w:proofErr w:type="spellEnd"/>
      <w:r w:rsidR="007C31C9">
        <w:rPr>
          <w:rFonts w:ascii="Times New Roman" w:hAnsi="Times New Roman"/>
        </w:rPr>
        <w:t xml:space="preserve"> &amp; </w:t>
      </w:r>
      <w:proofErr w:type="spellStart"/>
      <w:r w:rsidR="007C31C9">
        <w:rPr>
          <w:rFonts w:ascii="Times New Roman" w:hAnsi="Times New Roman"/>
        </w:rPr>
        <w:t>Baldo</w:t>
      </w:r>
      <w:proofErr w:type="spellEnd"/>
      <w:r w:rsidR="007C31C9">
        <w:rPr>
          <w:rFonts w:ascii="Times New Roman" w:hAnsi="Times New Roman"/>
        </w:rPr>
        <w:t xml:space="preserve">, </w:t>
      </w:r>
      <w:r w:rsidR="007C31C9" w:rsidRPr="007C31C9">
        <w:rPr>
          <w:rFonts w:ascii="Times New Roman" w:hAnsi="Times New Roman"/>
        </w:rPr>
        <w:t>2009)</w:t>
      </w:r>
      <w:r w:rsidR="007C31C9">
        <w:rPr>
          <w:rFonts w:ascii="Times New Roman" w:hAnsi="Times New Roman"/>
        </w:rPr>
        <w:t>. We submit that</w:t>
      </w:r>
      <w:r w:rsidRPr="007C31C9">
        <w:rPr>
          <w:rFonts w:ascii="Times New Roman" w:hAnsi="Times New Roman"/>
        </w:rPr>
        <w:t xml:space="preserve"> such predictions can be extrapolated </w:t>
      </w:r>
      <w:r w:rsidR="00473443" w:rsidRPr="007C31C9">
        <w:rPr>
          <w:rFonts w:ascii="Times New Roman" w:hAnsi="Times New Roman"/>
        </w:rPr>
        <w:t xml:space="preserve">to L3 </w:t>
      </w:r>
      <w:r w:rsidR="007C31C9">
        <w:rPr>
          <w:rFonts w:ascii="Times New Roman" w:hAnsi="Times New Roman"/>
        </w:rPr>
        <w:t xml:space="preserve">acquisition </w:t>
      </w:r>
      <w:r w:rsidRPr="007C31C9">
        <w:rPr>
          <w:rFonts w:ascii="Times New Roman" w:hAnsi="Times New Roman"/>
        </w:rPr>
        <w:t xml:space="preserve">on the basis of the interface delay explanations. </w:t>
      </w:r>
      <w:proofErr w:type="spellStart"/>
      <w:r w:rsidRPr="00293722">
        <w:rPr>
          <w:rFonts w:ascii="Times New Roman" w:hAnsi="Times New Roman"/>
        </w:rPr>
        <w:t>Sorace</w:t>
      </w:r>
      <w:proofErr w:type="spellEnd"/>
      <w:r w:rsidRPr="00293722">
        <w:rPr>
          <w:rFonts w:ascii="Times New Roman" w:hAnsi="Times New Roman"/>
        </w:rPr>
        <w:t xml:space="preserve"> and colleagues argue persuasively that speakers experience difficulties when they have to integrate </w:t>
      </w:r>
      <w:r w:rsidR="0017486E" w:rsidRPr="00293722">
        <w:rPr>
          <w:rFonts w:ascii="Times New Roman" w:hAnsi="Times New Roman"/>
        </w:rPr>
        <w:t xml:space="preserve">and rapidly coordinate </w:t>
      </w:r>
      <w:r w:rsidR="0017486E" w:rsidRPr="00293722">
        <w:rPr>
          <w:rFonts w:ascii="Times New Roman" w:eastAsia="Arial Unicode MS" w:hAnsi="Times New Roman"/>
          <w:bCs/>
        </w:rPr>
        <w:t>syntactic and pragmatic/contextual information.</w:t>
      </w:r>
      <w:r w:rsidR="0017486E" w:rsidRPr="00293722">
        <w:rPr>
          <w:rFonts w:ascii="Times New Roman" w:hAnsi="Times New Roman"/>
        </w:rPr>
        <w:t xml:space="preserve"> </w:t>
      </w:r>
      <w:r w:rsidRPr="00293722">
        <w:rPr>
          <w:rFonts w:ascii="Times New Roman" w:hAnsi="Times New Roman"/>
        </w:rPr>
        <w:t>Research points to interface property delays in bilingual child development, stronger language attrition with such properties, and even near-</w:t>
      </w:r>
      <w:r w:rsidR="001D2481">
        <w:rPr>
          <w:rFonts w:ascii="Times New Roman" w:hAnsi="Times New Roman"/>
        </w:rPr>
        <w:t>native L2 residual optionality, defined as ret</w:t>
      </w:r>
      <w:r w:rsidRPr="00293722">
        <w:rPr>
          <w:rFonts w:ascii="Times New Roman" w:hAnsi="Times New Roman"/>
        </w:rPr>
        <w:t xml:space="preserve">aining two parametric choices </w:t>
      </w:r>
      <w:r w:rsidR="001D2481">
        <w:rPr>
          <w:rFonts w:ascii="Times New Roman" w:hAnsi="Times New Roman"/>
        </w:rPr>
        <w:t xml:space="preserve">active in the </w:t>
      </w:r>
      <w:proofErr w:type="spellStart"/>
      <w:r w:rsidR="001D2481">
        <w:rPr>
          <w:rFonts w:ascii="Times New Roman" w:hAnsi="Times New Roman"/>
        </w:rPr>
        <w:t>interlanguage</w:t>
      </w:r>
      <w:proofErr w:type="spellEnd"/>
      <w:r w:rsidR="001D2481">
        <w:rPr>
          <w:rFonts w:ascii="Times New Roman" w:hAnsi="Times New Roman"/>
        </w:rPr>
        <w:t xml:space="preserve"> grammar </w:t>
      </w:r>
      <w:r w:rsidRPr="00293722">
        <w:rPr>
          <w:rFonts w:ascii="Times New Roman" w:hAnsi="Times New Roman"/>
        </w:rPr>
        <w:t xml:space="preserve">when natives </w:t>
      </w:r>
      <w:r w:rsidR="001D2481">
        <w:rPr>
          <w:rFonts w:ascii="Times New Roman" w:hAnsi="Times New Roman"/>
        </w:rPr>
        <w:t>have only one</w:t>
      </w:r>
      <w:r w:rsidRPr="00293722">
        <w:rPr>
          <w:rFonts w:ascii="Times New Roman" w:hAnsi="Times New Roman"/>
        </w:rPr>
        <w:t xml:space="preserve">. The underlying reason for all these effects in different populations is processing abilities: integration of context and grammar taxes the language processor. This is especially true with speakers that have to inhibit one language while processing another, that is, the bilingual populations mentioned above. We </w:t>
      </w:r>
      <w:r w:rsidR="00C37F1A" w:rsidRPr="00293722">
        <w:rPr>
          <w:rFonts w:ascii="Times New Roman" w:hAnsi="Times New Roman"/>
        </w:rPr>
        <w:t>conjectured</w:t>
      </w:r>
      <w:r w:rsidRPr="00293722">
        <w:rPr>
          <w:rFonts w:ascii="Times New Roman" w:hAnsi="Times New Roman"/>
        </w:rPr>
        <w:t xml:space="preserve"> that such integration would be even harder in trilingual speakers.</w:t>
      </w:r>
      <w:r w:rsidR="00D54DAA" w:rsidRPr="00293722">
        <w:rPr>
          <w:rFonts w:ascii="Times New Roman" w:hAnsi="Times New Roman"/>
        </w:rPr>
        <w:t xml:space="preserve"> Thus this experimental study expands the scope of L3 studies, at the same time adding a new population to the syntax-discourse interface research.</w:t>
      </w:r>
    </w:p>
    <w:p w14:paraId="69DA653A" w14:textId="77777777" w:rsidR="00473443" w:rsidRDefault="00D54DAA" w:rsidP="00807BDA">
      <w:pPr>
        <w:widowControl w:val="0"/>
        <w:autoSpaceDE w:val="0"/>
        <w:autoSpaceDN w:val="0"/>
        <w:adjustRightInd w:val="0"/>
        <w:spacing w:line="480" w:lineRule="auto"/>
        <w:ind w:firstLine="720"/>
        <w:rPr>
          <w:rFonts w:ascii="Times New Roman" w:hAnsi="Times New Roman"/>
        </w:rPr>
      </w:pPr>
      <w:r w:rsidRPr="00293722">
        <w:rPr>
          <w:rFonts w:ascii="Times New Roman" w:hAnsi="Times New Roman"/>
        </w:rPr>
        <w:t xml:space="preserve">The rest of this article is structured as follows: In the next section, we </w:t>
      </w:r>
      <w:r w:rsidR="0015194F" w:rsidRPr="00293722">
        <w:rPr>
          <w:rFonts w:ascii="Times New Roman" w:hAnsi="Times New Roman"/>
        </w:rPr>
        <w:t xml:space="preserve">expand on the IH and </w:t>
      </w:r>
      <w:r w:rsidRPr="00293722">
        <w:rPr>
          <w:rFonts w:ascii="Times New Roman" w:hAnsi="Times New Roman"/>
        </w:rPr>
        <w:t>explain the principal research questions of the L3/Ln acquisition inquiry</w:t>
      </w:r>
      <w:r w:rsidR="0015194F" w:rsidRPr="00293722">
        <w:rPr>
          <w:rFonts w:ascii="Times New Roman" w:hAnsi="Times New Roman"/>
        </w:rPr>
        <w:t xml:space="preserve"> as they interact with that hypothesis</w:t>
      </w:r>
      <w:r w:rsidRPr="00293722">
        <w:rPr>
          <w:rFonts w:ascii="Times New Roman" w:hAnsi="Times New Roman"/>
        </w:rPr>
        <w:t>. Section 3 presents the syntactic analyses proposed for the target structures, section 4 features the predictions made by the IH and some of the L3 models we discuss in section 2. Section 4 presents the study itself</w:t>
      </w:r>
      <w:r w:rsidR="003D2C66" w:rsidRPr="00293722">
        <w:rPr>
          <w:rFonts w:ascii="Times New Roman" w:hAnsi="Times New Roman"/>
        </w:rPr>
        <w:t>,</w:t>
      </w:r>
      <w:r w:rsidRPr="00293722">
        <w:rPr>
          <w:rFonts w:ascii="Times New Roman" w:hAnsi="Times New Roman"/>
        </w:rPr>
        <w:t xml:space="preserve"> a discussion (section 5) and conclusion</w:t>
      </w:r>
      <w:r w:rsidR="003D2C66" w:rsidRPr="00293722">
        <w:rPr>
          <w:rFonts w:ascii="Times New Roman" w:hAnsi="Times New Roman"/>
        </w:rPr>
        <w:t>s</w:t>
      </w:r>
      <w:r w:rsidRPr="00293722">
        <w:rPr>
          <w:rFonts w:ascii="Times New Roman" w:hAnsi="Times New Roman"/>
        </w:rPr>
        <w:t xml:space="preserve"> (section 6) follow.</w:t>
      </w:r>
    </w:p>
    <w:p w14:paraId="7A6A4B0B" w14:textId="77777777" w:rsidR="009233A3" w:rsidRPr="00293722" w:rsidRDefault="00D54DAA" w:rsidP="00807BDA">
      <w:pPr>
        <w:widowControl w:val="0"/>
        <w:autoSpaceDE w:val="0"/>
        <w:autoSpaceDN w:val="0"/>
        <w:adjustRightInd w:val="0"/>
        <w:spacing w:line="480" w:lineRule="auto"/>
        <w:ind w:firstLine="720"/>
        <w:rPr>
          <w:rFonts w:ascii="Times New Roman" w:hAnsi="Times New Roman"/>
        </w:rPr>
      </w:pPr>
      <w:r w:rsidRPr="00293722">
        <w:rPr>
          <w:rFonts w:ascii="Times New Roman" w:hAnsi="Times New Roman"/>
        </w:rPr>
        <w:t xml:space="preserve"> </w:t>
      </w:r>
    </w:p>
    <w:p w14:paraId="5ACDD131" w14:textId="77777777" w:rsidR="0015194F" w:rsidRPr="00293722" w:rsidRDefault="0015194F" w:rsidP="00283445">
      <w:pPr>
        <w:spacing w:line="480" w:lineRule="auto"/>
        <w:rPr>
          <w:rFonts w:ascii="Times New Roman" w:hAnsi="Times New Roman"/>
          <w:b/>
        </w:rPr>
      </w:pPr>
      <w:r w:rsidRPr="00293722">
        <w:rPr>
          <w:rFonts w:ascii="Times New Roman" w:hAnsi="Times New Roman"/>
          <w:b/>
        </w:rPr>
        <w:t xml:space="preserve">2. L3/Ln </w:t>
      </w:r>
      <w:proofErr w:type="gramStart"/>
      <w:r w:rsidRPr="00293722">
        <w:rPr>
          <w:rFonts w:ascii="Times New Roman" w:hAnsi="Times New Roman"/>
          <w:b/>
        </w:rPr>
        <w:t>acquisition</w:t>
      </w:r>
      <w:proofErr w:type="gramEnd"/>
      <w:r w:rsidRPr="00293722">
        <w:rPr>
          <w:rFonts w:ascii="Times New Roman" w:hAnsi="Times New Roman"/>
          <w:b/>
        </w:rPr>
        <w:t xml:space="preserve"> and the Interface Hypothesis</w:t>
      </w:r>
    </w:p>
    <w:p w14:paraId="24DF29BB" w14:textId="77777777" w:rsidR="00C37BAB" w:rsidRPr="00293722" w:rsidRDefault="00F62243" w:rsidP="00283445">
      <w:pPr>
        <w:widowControl w:val="0"/>
        <w:autoSpaceDE w:val="0"/>
        <w:autoSpaceDN w:val="0"/>
        <w:adjustRightInd w:val="0"/>
        <w:spacing w:line="480" w:lineRule="auto"/>
        <w:rPr>
          <w:rFonts w:ascii="Times New Roman" w:hAnsi="Times New Roman"/>
        </w:rPr>
      </w:pPr>
      <w:r w:rsidRPr="00293722">
        <w:rPr>
          <w:rFonts w:ascii="Times New Roman" w:hAnsi="Times New Roman"/>
        </w:rPr>
        <w:t>In recent research on language acquisition</w:t>
      </w:r>
      <w:r w:rsidR="0015194F" w:rsidRPr="00293722">
        <w:rPr>
          <w:rFonts w:ascii="Times New Roman" w:hAnsi="Times New Roman"/>
        </w:rPr>
        <w:t>,</w:t>
      </w:r>
      <w:r w:rsidRPr="00293722">
        <w:rPr>
          <w:rFonts w:ascii="Times New Roman" w:hAnsi="Times New Roman"/>
        </w:rPr>
        <w:t xml:space="preserve"> </w:t>
      </w:r>
      <w:r w:rsidR="00482643" w:rsidRPr="00293722">
        <w:rPr>
          <w:rFonts w:ascii="Times New Roman" w:hAnsi="Times New Roman"/>
        </w:rPr>
        <w:t>there have been differen</w:t>
      </w:r>
      <w:r w:rsidR="0015194F" w:rsidRPr="00293722">
        <w:rPr>
          <w:rFonts w:ascii="Times New Roman" w:hAnsi="Times New Roman"/>
        </w:rPr>
        <w:t>t proposals trying to provide a principled</w:t>
      </w:r>
      <w:r w:rsidR="00482643" w:rsidRPr="00293722">
        <w:rPr>
          <w:rFonts w:ascii="Times New Roman" w:hAnsi="Times New Roman"/>
        </w:rPr>
        <w:t xml:space="preserve"> explanation for the attested difficulty in the acquisition of several target language structures</w:t>
      </w:r>
      <w:r w:rsidR="007E46C0" w:rsidRPr="00293722">
        <w:rPr>
          <w:rFonts w:ascii="Times New Roman" w:hAnsi="Times New Roman"/>
        </w:rPr>
        <w:t xml:space="preserve"> such as the ones just presented. </w:t>
      </w:r>
      <w:r w:rsidR="00482643" w:rsidRPr="00293722">
        <w:rPr>
          <w:rFonts w:ascii="Times New Roman" w:hAnsi="Times New Roman"/>
        </w:rPr>
        <w:t xml:space="preserve"> </w:t>
      </w:r>
      <w:r w:rsidRPr="00293722">
        <w:rPr>
          <w:rFonts w:ascii="Times New Roman" w:hAnsi="Times New Roman"/>
        </w:rPr>
        <w:t>On the basis of work in linguistic theory (</w:t>
      </w:r>
      <w:r w:rsidR="007F3573">
        <w:rPr>
          <w:rFonts w:ascii="Times New Roman" w:hAnsi="Times New Roman"/>
        </w:rPr>
        <w:t xml:space="preserve">Chomsky 2001; </w:t>
      </w:r>
      <w:proofErr w:type="spellStart"/>
      <w:r w:rsidRPr="00293722">
        <w:rPr>
          <w:rFonts w:ascii="Times New Roman" w:hAnsi="Times New Roman"/>
        </w:rPr>
        <w:t>Jackendoff</w:t>
      </w:r>
      <w:proofErr w:type="spellEnd"/>
      <w:r w:rsidRPr="00293722">
        <w:rPr>
          <w:rFonts w:ascii="Times New Roman" w:hAnsi="Times New Roman"/>
        </w:rPr>
        <w:t>, 2002</w:t>
      </w:r>
      <w:r w:rsidR="007F3573">
        <w:rPr>
          <w:rFonts w:ascii="Times New Roman" w:hAnsi="Times New Roman"/>
        </w:rPr>
        <w:t>;</w:t>
      </w:r>
      <w:r w:rsidR="007F3573" w:rsidRPr="007F3573">
        <w:rPr>
          <w:rFonts w:ascii="Times New Roman" w:hAnsi="Times New Roman"/>
        </w:rPr>
        <w:t xml:space="preserve"> </w:t>
      </w:r>
      <w:proofErr w:type="spellStart"/>
      <w:r w:rsidR="007F3573">
        <w:rPr>
          <w:rFonts w:ascii="Times New Roman" w:hAnsi="Times New Roman"/>
        </w:rPr>
        <w:t>Rizzi</w:t>
      </w:r>
      <w:proofErr w:type="spellEnd"/>
      <w:r w:rsidR="007F3573">
        <w:rPr>
          <w:rFonts w:ascii="Times New Roman" w:hAnsi="Times New Roman"/>
        </w:rPr>
        <w:t>, 1997</w:t>
      </w:r>
      <w:r w:rsidRPr="00293722">
        <w:rPr>
          <w:rFonts w:ascii="Times New Roman" w:hAnsi="Times New Roman"/>
        </w:rPr>
        <w:t xml:space="preserve">), </w:t>
      </w:r>
      <w:r w:rsidR="00482643" w:rsidRPr="00293722">
        <w:rPr>
          <w:rFonts w:ascii="Times New Roman" w:hAnsi="Times New Roman"/>
        </w:rPr>
        <w:t>the concept of interface has gained importance as a construct that coul</w:t>
      </w:r>
      <w:r w:rsidR="00DE6300" w:rsidRPr="00293722">
        <w:rPr>
          <w:rFonts w:ascii="Times New Roman" w:hAnsi="Times New Roman"/>
        </w:rPr>
        <w:t xml:space="preserve">d </w:t>
      </w:r>
      <w:r w:rsidR="002D14F5" w:rsidRPr="00293722">
        <w:rPr>
          <w:rFonts w:ascii="Times New Roman" w:hAnsi="Times New Roman"/>
        </w:rPr>
        <w:t xml:space="preserve">help </w:t>
      </w:r>
      <w:r w:rsidR="00DE6300" w:rsidRPr="00293722">
        <w:rPr>
          <w:rFonts w:ascii="Times New Roman" w:hAnsi="Times New Roman"/>
        </w:rPr>
        <w:t xml:space="preserve">explain </w:t>
      </w:r>
      <w:r w:rsidR="008527BA" w:rsidRPr="00293722">
        <w:rPr>
          <w:rFonts w:ascii="Times New Roman" w:hAnsi="Times New Roman"/>
        </w:rPr>
        <w:t>discrepancy</w:t>
      </w:r>
      <w:r w:rsidR="00482643" w:rsidRPr="00293722">
        <w:rPr>
          <w:rFonts w:ascii="Times New Roman" w:hAnsi="Times New Roman"/>
        </w:rPr>
        <w:t xml:space="preserve"> </w:t>
      </w:r>
      <w:r w:rsidR="008527BA" w:rsidRPr="00293722">
        <w:rPr>
          <w:rFonts w:ascii="Times New Roman" w:hAnsi="Times New Roman"/>
        </w:rPr>
        <w:t xml:space="preserve">in </w:t>
      </w:r>
      <w:r w:rsidR="00482643" w:rsidRPr="00293722">
        <w:rPr>
          <w:rFonts w:ascii="Times New Roman" w:hAnsi="Times New Roman"/>
        </w:rPr>
        <w:t>difficulty levels. I</w:t>
      </w:r>
      <w:r w:rsidRPr="00293722">
        <w:rPr>
          <w:rFonts w:ascii="Times New Roman" w:hAnsi="Times New Roman"/>
        </w:rPr>
        <w:t>nterfaces are understood as sp</w:t>
      </w:r>
      <w:r w:rsidR="00FF2788" w:rsidRPr="00293722">
        <w:rPr>
          <w:rFonts w:ascii="Times New Roman" w:hAnsi="Times New Roman"/>
        </w:rPr>
        <w:t>aces where</w:t>
      </w:r>
      <w:r w:rsidRPr="00293722">
        <w:rPr>
          <w:rFonts w:ascii="Times New Roman" w:hAnsi="Times New Roman"/>
        </w:rPr>
        <w:t xml:space="preserve"> mapping occurs between the various components of grammar or between grammar and other cognitive domains. The term interface has been used in work on child language acquisition (Reinhart, 2006) but it is probably work by </w:t>
      </w:r>
      <w:proofErr w:type="spellStart"/>
      <w:r w:rsidRPr="00293722">
        <w:rPr>
          <w:rFonts w:ascii="Times New Roman" w:hAnsi="Times New Roman"/>
        </w:rPr>
        <w:t>Sorace</w:t>
      </w:r>
      <w:proofErr w:type="spellEnd"/>
      <w:r w:rsidRPr="00293722">
        <w:rPr>
          <w:rFonts w:ascii="Times New Roman" w:hAnsi="Times New Roman"/>
        </w:rPr>
        <w:t xml:space="preserve"> and colleagues that has made it more </w:t>
      </w:r>
      <w:r w:rsidR="00A726F2" w:rsidRPr="00293722">
        <w:rPr>
          <w:rFonts w:ascii="Times New Roman" w:hAnsi="Times New Roman"/>
        </w:rPr>
        <w:t>promi</w:t>
      </w:r>
      <w:r w:rsidR="00D0398D">
        <w:rPr>
          <w:rFonts w:ascii="Times New Roman" w:hAnsi="Times New Roman"/>
        </w:rPr>
        <w:t xml:space="preserve">nent within the realm of </w:t>
      </w:r>
      <w:r w:rsidR="00473443">
        <w:rPr>
          <w:rFonts w:ascii="Times New Roman" w:hAnsi="Times New Roman"/>
        </w:rPr>
        <w:t>L2</w:t>
      </w:r>
      <w:r w:rsidR="00A726F2" w:rsidRPr="00293722">
        <w:rPr>
          <w:rFonts w:ascii="Times New Roman" w:hAnsi="Times New Roman"/>
        </w:rPr>
        <w:t xml:space="preserve"> acquisition (</w:t>
      </w:r>
      <w:proofErr w:type="spellStart"/>
      <w:r w:rsidR="00B22051">
        <w:rPr>
          <w:rFonts w:ascii="Times New Roman" w:hAnsi="Times New Roman"/>
          <w:color w:val="000000"/>
        </w:rPr>
        <w:t>Tsimpli</w:t>
      </w:r>
      <w:proofErr w:type="spellEnd"/>
      <w:r w:rsidR="00B22051">
        <w:rPr>
          <w:rFonts w:ascii="Times New Roman" w:hAnsi="Times New Roman"/>
          <w:color w:val="000000"/>
        </w:rPr>
        <w:t xml:space="preserve"> &amp; </w:t>
      </w:r>
      <w:proofErr w:type="spellStart"/>
      <w:r w:rsidR="00B22051">
        <w:rPr>
          <w:rFonts w:ascii="Times New Roman" w:hAnsi="Times New Roman"/>
          <w:color w:val="000000"/>
        </w:rPr>
        <w:t>Sorace</w:t>
      </w:r>
      <w:proofErr w:type="spellEnd"/>
      <w:r w:rsidR="00B22051">
        <w:rPr>
          <w:rFonts w:ascii="Times New Roman" w:hAnsi="Times New Roman"/>
          <w:color w:val="000000"/>
        </w:rPr>
        <w:t xml:space="preserve">, 2006; </w:t>
      </w:r>
      <w:proofErr w:type="spellStart"/>
      <w:r w:rsidR="00A726F2" w:rsidRPr="00293722">
        <w:rPr>
          <w:rFonts w:ascii="Times New Roman" w:hAnsi="Times New Roman"/>
        </w:rPr>
        <w:t>Sorace</w:t>
      </w:r>
      <w:proofErr w:type="spellEnd"/>
      <w:r w:rsidR="00A726F2" w:rsidRPr="00293722">
        <w:rPr>
          <w:rFonts w:ascii="Times New Roman" w:hAnsi="Times New Roman"/>
        </w:rPr>
        <w:t xml:space="preserve"> </w:t>
      </w:r>
      <w:r w:rsidR="00117E9F" w:rsidRPr="00293722">
        <w:rPr>
          <w:rFonts w:ascii="Times New Roman" w:hAnsi="Times New Roman"/>
        </w:rPr>
        <w:t>&amp;</w:t>
      </w:r>
      <w:r w:rsidR="00A726F2" w:rsidRPr="00293722">
        <w:rPr>
          <w:rFonts w:ascii="Times New Roman" w:hAnsi="Times New Roman"/>
        </w:rPr>
        <w:t xml:space="preserve"> </w:t>
      </w:r>
      <w:proofErr w:type="spellStart"/>
      <w:r w:rsidR="00A726F2" w:rsidRPr="00293722">
        <w:rPr>
          <w:rFonts w:ascii="Times New Roman" w:hAnsi="Times New Roman"/>
        </w:rPr>
        <w:t>Filiaci</w:t>
      </w:r>
      <w:proofErr w:type="spellEnd"/>
      <w:r w:rsidR="00A726F2" w:rsidRPr="00293722">
        <w:rPr>
          <w:rFonts w:ascii="Times New Roman" w:hAnsi="Times New Roman"/>
        </w:rPr>
        <w:t xml:space="preserve">, 2006). When analyzing overt pronoun use by highly proficient L2 Italian learners and by </w:t>
      </w:r>
      <w:r w:rsidR="00117E9F" w:rsidRPr="00293722">
        <w:rPr>
          <w:rFonts w:ascii="Times New Roman" w:hAnsi="Times New Roman"/>
        </w:rPr>
        <w:t xml:space="preserve">monolingual native speakers of </w:t>
      </w:r>
      <w:r w:rsidR="00A726F2" w:rsidRPr="00293722">
        <w:rPr>
          <w:rFonts w:ascii="Times New Roman" w:hAnsi="Times New Roman"/>
        </w:rPr>
        <w:t xml:space="preserve">Italian, </w:t>
      </w:r>
      <w:proofErr w:type="spellStart"/>
      <w:r w:rsidR="00A726F2" w:rsidRPr="00293722">
        <w:rPr>
          <w:rFonts w:ascii="Times New Roman" w:hAnsi="Times New Roman"/>
        </w:rPr>
        <w:t>Sorace</w:t>
      </w:r>
      <w:proofErr w:type="spellEnd"/>
      <w:r w:rsidR="00A726F2" w:rsidRPr="00293722">
        <w:rPr>
          <w:rFonts w:ascii="Times New Roman" w:hAnsi="Times New Roman"/>
        </w:rPr>
        <w:t xml:space="preserve"> and </w:t>
      </w:r>
      <w:proofErr w:type="spellStart"/>
      <w:r w:rsidR="004D2B0E" w:rsidRPr="00293722">
        <w:rPr>
          <w:rFonts w:ascii="Times New Roman" w:hAnsi="Times New Roman"/>
        </w:rPr>
        <w:t>Filiaci</w:t>
      </w:r>
      <w:proofErr w:type="spellEnd"/>
      <w:r w:rsidR="004D2B0E" w:rsidRPr="00293722">
        <w:rPr>
          <w:rFonts w:ascii="Times New Roman" w:hAnsi="Times New Roman"/>
        </w:rPr>
        <w:t xml:space="preserve"> (</w:t>
      </w:r>
      <w:r w:rsidR="00A726F2" w:rsidRPr="00293722">
        <w:rPr>
          <w:rFonts w:ascii="Times New Roman" w:hAnsi="Times New Roman"/>
        </w:rPr>
        <w:t xml:space="preserve">2006) discovered that the former provided significantly different answers from the latter regarding their interpretation of overt subject pronouns (no contrast was found in their interpretation of null subject pronouns). </w:t>
      </w:r>
      <w:r w:rsidR="00D479E1" w:rsidRPr="00293722">
        <w:rPr>
          <w:rFonts w:ascii="Times New Roman" w:hAnsi="Times New Roman"/>
        </w:rPr>
        <w:t xml:space="preserve"> </w:t>
      </w:r>
      <w:r w:rsidR="00D0398D">
        <w:rPr>
          <w:rFonts w:ascii="Times New Roman" w:hAnsi="Times New Roman"/>
        </w:rPr>
        <w:t>As mentioned in the introduction, s</w:t>
      </w:r>
      <w:r w:rsidR="00D479E1" w:rsidRPr="00293722">
        <w:rPr>
          <w:rFonts w:ascii="Times New Roman" w:hAnsi="Times New Roman"/>
        </w:rPr>
        <w:t xml:space="preserve">imilar asymmetries were </w:t>
      </w:r>
      <w:r w:rsidR="00DE6300" w:rsidRPr="00293722">
        <w:rPr>
          <w:rFonts w:ascii="Times New Roman" w:hAnsi="Times New Roman"/>
        </w:rPr>
        <w:t>uncovered</w:t>
      </w:r>
      <w:r w:rsidR="00D479E1" w:rsidRPr="00293722">
        <w:rPr>
          <w:rFonts w:ascii="Times New Roman" w:hAnsi="Times New Roman"/>
        </w:rPr>
        <w:t xml:space="preserve"> </w:t>
      </w:r>
      <w:r w:rsidR="00DE6300" w:rsidRPr="00293722">
        <w:rPr>
          <w:rFonts w:ascii="Times New Roman" w:hAnsi="Times New Roman"/>
        </w:rPr>
        <w:t>in near-native L2 performa</w:t>
      </w:r>
      <w:r w:rsidR="00E71790">
        <w:rPr>
          <w:rFonts w:ascii="Times New Roman" w:hAnsi="Times New Roman"/>
        </w:rPr>
        <w:t>nce (</w:t>
      </w:r>
      <w:proofErr w:type="spellStart"/>
      <w:r w:rsidR="00E71790">
        <w:rPr>
          <w:rFonts w:ascii="Times New Roman" w:hAnsi="Times New Roman"/>
        </w:rPr>
        <w:t>Belletti</w:t>
      </w:r>
      <w:proofErr w:type="spellEnd"/>
      <w:r w:rsidR="00E71790">
        <w:rPr>
          <w:rFonts w:ascii="Times New Roman" w:hAnsi="Times New Roman"/>
        </w:rPr>
        <w:t xml:space="preserve">, </w:t>
      </w:r>
      <w:proofErr w:type="spellStart"/>
      <w:r w:rsidR="00E71790">
        <w:rPr>
          <w:rFonts w:ascii="Times New Roman" w:hAnsi="Times New Roman"/>
        </w:rPr>
        <w:t>Bennati</w:t>
      </w:r>
      <w:proofErr w:type="spellEnd"/>
      <w:r w:rsidR="00E71790">
        <w:rPr>
          <w:rFonts w:ascii="Times New Roman" w:hAnsi="Times New Roman"/>
        </w:rPr>
        <w:t xml:space="preserve"> &amp; </w:t>
      </w:r>
      <w:proofErr w:type="spellStart"/>
      <w:r w:rsidR="00E71790">
        <w:rPr>
          <w:rFonts w:ascii="Times New Roman" w:hAnsi="Times New Roman"/>
        </w:rPr>
        <w:t>Sorace</w:t>
      </w:r>
      <w:proofErr w:type="spellEnd"/>
      <w:r w:rsidR="002C3A43">
        <w:rPr>
          <w:rFonts w:ascii="Times New Roman" w:hAnsi="Times New Roman"/>
        </w:rPr>
        <w:t>,</w:t>
      </w:r>
      <w:r w:rsidR="00E71790">
        <w:rPr>
          <w:rFonts w:ascii="Times New Roman" w:hAnsi="Times New Roman"/>
        </w:rPr>
        <w:t xml:space="preserve"> </w:t>
      </w:r>
      <w:r w:rsidR="00D479E1" w:rsidRPr="00293722">
        <w:rPr>
          <w:rFonts w:ascii="Times New Roman" w:hAnsi="Times New Roman"/>
        </w:rPr>
        <w:t xml:space="preserve">2007), </w:t>
      </w:r>
      <w:r w:rsidR="004A6186" w:rsidRPr="00293722">
        <w:rPr>
          <w:rFonts w:ascii="Times New Roman" w:hAnsi="Times New Roman"/>
        </w:rPr>
        <w:t>in</w:t>
      </w:r>
      <w:r w:rsidR="00DE6300" w:rsidRPr="00293722">
        <w:rPr>
          <w:rFonts w:ascii="Times New Roman" w:hAnsi="Times New Roman"/>
        </w:rPr>
        <w:t xml:space="preserve"> first language (L1) attrition (</w:t>
      </w:r>
      <w:proofErr w:type="spellStart"/>
      <w:r w:rsidR="00D479E1" w:rsidRPr="00293722">
        <w:rPr>
          <w:rFonts w:ascii="Times New Roman" w:hAnsi="Times New Roman"/>
        </w:rPr>
        <w:t>Tsimpli</w:t>
      </w:r>
      <w:proofErr w:type="spellEnd"/>
      <w:r w:rsidR="00D479E1" w:rsidRPr="00293722">
        <w:rPr>
          <w:rFonts w:ascii="Times New Roman" w:hAnsi="Times New Roman"/>
        </w:rPr>
        <w:t xml:space="preserve">, </w:t>
      </w:r>
      <w:proofErr w:type="spellStart"/>
      <w:r w:rsidR="00D479E1" w:rsidRPr="00293722">
        <w:rPr>
          <w:rFonts w:ascii="Times New Roman" w:hAnsi="Times New Roman"/>
        </w:rPr>
        <w:t>So</w:t>
      </w:r>
      <w:r w:rsidR="002C3A43">
        <w:rPr>
          <w:rFonts w:ascii="Times New Roman" w:hAnsi="Times New Roman"/>
        </w:rPr>
        <w:t>race</w:t>
      </w:r>
      <w:proofErr w:type="spellEnd"/>
      <w:r w:rsidR="002C3A43">
        <w:rPr>
          <w:rFonts w:ascii="Times New Roman" w:hAnsi="Times New Roman"/>
        </w:rPr>
        <w:t xml:space="preserve">, </w:t>
      </w:r>
      <w:proofErr w:type="spellStart"/>
      <w:r w:rsidR="002C3A43">
        <w:rPr>
          <w:rFonts w:ascii="Times New Roman" w:hAnsi="Times New Roman"/>
        </w:rPr>
        <w:t>He</w:t>
      </w:r>
      <w:r w:rsidR="009D7FF5" w:rsidRPr="00293722">
        <w:rPr>
          <w:rFonts w:ascii="Times New Roman" w:hAnsi="Times New Roman"/>
        </w:rPr>
        <w:t>yco</w:t>
      </w:r>
      <w:r w:rsidR="002C3A43">
        <w:rPr>
          <w:rFonts w:ascii="Times New Roman" w:hAnsi="Times New Roman"/>
        </w:rPr>
        <w:t>c</w:t>
      </w:r>
      <w:r w:rsidR="009D7FF5" w:rsidRPr="00293722">
        <w:rPr>
          <w:rFonts w:ascii="Times New Roman" w:hAnsi="Times New Roman"/>
        </w:rPr>
        <w:t>k</w:t>
      </w:r>
      <w:proofErr w:type="spellEnd"/>
      <w:r w:rsidR="009D7FF5" w:rsidRPr="00293722">
        <w:rPr>
          <w:rFonts w:ascii="Times New Roman" w:hAnsi="Times New Roman"/>
        </w:rPr>
        <w:t xml:space="preserve"> </w:t>
      </w:r>
      <w:r w:rsidR="00DE6300" w:rsidRPr="00293722">
        <w:rPr>
          <w:rFonts w:ascii="Times New Roman" w:hAnsi="Times New Roman"/>
        </w:rPr>
        <w:t xml:space="preserve">&amp; </w:t>
      </w:r>
      <w:proofErr w:type="spellStart"/>
      <w:r w:rsidR="00DE6300" w:rsidRPr="00293722">
        <w:rPr>
          <w:rFonts w:ascii="Times New Roman" w:hAnsi="Times New Roman"/>
        </w:rPr>
        <w:t>Filiaci</w:t>
      </w:r>
      <w:proofErr w:type="spellEnd"/>
      <w:r w:rsidR="002C3A43">
        <w:rPr>
          <w:rFonts w:ascii="Times New Roman" w:hAnsi="Times New Roman"/>
        </w:rPr>
        <w:t>,</w:t>
      </w:r>
      <w:r w:rsidR="00DE6300" w:rsidRPr="00293722">
        <w:rPr>
          <w:rFonts w:ascii="Times New Roman" w:hAnsi="Times New Roman"/>
        </w:rPr>
        <w:t xml:space="preserve"> </w:t>
      </w:r>
      <w:r w:rsidR="009D7FF5" w:rsidRPr="00293722">
        <w:rPr>
          <w:rFonts w:ascii="Times New Roman" w:hAnsi="Times New Roman"/>
        </w:rPr>
        <w:t>2004</w:t>
      </w:r>
      <w:r w:rsidR="005C022B" w:rsidRPr="00293722">
        <w:rPr>
          <w:rFonts w:ascii="Times New Roman" w:hAnsi="Times New Roman"/>
        </w:rPr>
        <w:t xml:space="preserve">) </w:t>
      </w:r>
      <w:r w:rsidR="00D479E1" w:rsidRPr="00293722">
        <w:rPr>
          <w:rFonts w:ascii="Times New Roman" w:hAnsi="Times New Roman"/>
        </w:rPr>
        <w:t xml:space="preserve">and </w:t>
      </w:r>
      <w:r w:rsidR="004A6186" w:rsidRPr="00293722">
        <w:rPr>
          <w:rFonts w:ascii="Times New Roman" w:hAnsi="Times New Roman"/>
        </w:rPr>
        <w:t>in</w:t>
      </w:r>
      <w:r w:rsidR="00D479E1" w:rsidRPr="00293722">
        <w:rPr>
          <w:rFonts w:ascii="Times New Roman" w:hAnsi="Times New Roman"/>
        </w:rPr>
        <w:t xml:space="preserve"> bilingual L1 acquisition </w:t>
      </w:r>
      <w:r w:rsidR="009D7FF5" w:rsidRPr="00293722">
        <w:rPr>
          <w:rFonts w:ascii="Times New Roman" w:hAnsi="Times New Roman"/>
        </w:rPr>
        <w:t>(</w:t>
      </w:r>
      <w:proofErr w:type="spellStart"/>
      <w:r w:rsidR="009D7FF5" w:rsidRPr="00293722">
        <w:rPr>
          <w:rFonts w:ascii="Times New Roman" w:hAnsi="Times New Roman"/>
        </w:rPr>
        <w:t>Sorace</w:t>
      </w:r>
      <w:proofErr w:type="spellEnd"/>
      <w:r w:rsidR="009D7FF5" w:rsidRPr="00293722">
        <w:rPr>
          <w:rFonts w:ascii="Times New Roman" w:hAnsi="Times New Roman"/>
        </w:rPr>
        <w:t xml:space="preserve">, </w:t>
      </w:r>
      <w:proofErr w:type="spellStart"/>
      <w:r w:rsidR="009D7FF5" w:rsidRPr="00293722">
        <w:rPr>
          <w:rFonts w:ascii="Times New Roman" w:hAnsi="Times New Roman"/>
        </w:rPr>
        <w:t>Seratrice</w:t>
      </w:r>
      <w:proofErr w:type="spellEnd"/>
      <w:r w:rsidR="009D7FF5" w:rsidRPr="00293722">
        <w:rPr>
          <w:rFonts w:ascii="Times New Roman" w:hAnsi="Times New Roman"/>
        </w:rPr>
        <w:t xml:space="preserve">, </w:t>
      </w:r>
      <w:proofErr w:type="spellStart"/>
      <w:r w:rsidR="009D7FF5" w:rsidRPr="00293722">
        <w:rPr>
          <w:rFonts w:ascii="Times New Roman" w:hAnsi="Times New Roman"/>
        </w:rPr>
        <w:t>Filiaci</w:t>
      </w:r>
      <w:proofErr w:type="spellEnd"/>
      <w:r w:rsidR="009D7FF5" w:rsidRPr="00293722">
        <w:rPr>
          <w:rFonts w:ascii="Times New Roman" w:hAnsi="Times New Roman"/>
        </w:rPr>
        <w:t xml:space="preserve"> &amp; </w:t>
      </w:r>
      <w:proofErr w:type="spellStart"/>
      <w:r w:rsidR="009D7FF5" w:rsidRPr="00293722">
        <w:rPr>
          <w:rFonts w:ascii="Times New Roman" w:hAnsi="Times New Roman"/>
        </w:rPr>
        <w:t>Baldo</w:t>
      </w:r>
      <w:proofErr w:type="spellEnd"/>
      <w:r w:rsidR="009D7FF5" w:rsidRPr="00293722">
        <w:rPr>
          <w:rFonts w:ascii="Times New Roman" w:hAnsi="Times New Roman"/>
        </w:rPr>
        <w:t>, 2009).</w:t>
      </w:r>
      <w:r w:rsidR="00117E9F" w:rsidRPr="00293722">
        <w:rPr>
          <w:rFonts w:ascii="Times New Roman" w:hAnsi="Times New Roman"/>
        </w:rPr>
        <w:t xml:space="preserve"> Thus, a stro</w:t>
      </w:r>
      <w:r w:rsidR="00C37BAB" w:rsidRPr="00293722">
        <w:rPr>
          <w:rFonts w:ascii="Times New Roman" w:hAnsi="Times New Roman"/>
        </w:rPr>
        <w:t>ng version of the IH (</w:t>
      </w:r>
      <w:proofErr w:type="spellStart"/>
      <w:r w:rsidR="00C37BAB" w:rsidRPr="00293722">
        <w:rPr>
          <w:rFonts w:ascii="Times New Roman" w:hAnsi="Times New Roman"/>
        </w:rPr>
        <w:t>Sorace</w:t>
      </w:r>
      <w:proofErr w:type="spellEnd"/>
      <w:r w:rsidR="00C37BAB" w:rsidRPr="00293722">
        <w:rPr>
          <w:rFonts w:ascii="Times New Roman" w:hAnsi="Times New Roman"/>
        </w:rPr>
        <w:t xml:space="preserve"> &amp;</w:t>
      </w:r>
      <w:r w:rsidR="00117E9F" w:rsidRPr="00293722">
        <w:rPr>
          <w:rFonts w:ascii="Times New Roman" w:hAnsi="Times New Roman"/>
        </w:rPr>
        <w:t xml:space="preserve"> </w:t>
      </w:r>
      <w:proofErr w:type="spellStart"/>
      <w:r w:rsidR="00117E9F" w:rsidRPr="00293722">
        <w:rPr>
          <w:rFonts w:ascii="Times New Roman" w:hAnsi="Times New Roman"/>
        </w:rPr>
        <w:t>Filiaci</w:t>
      </w:r>
      <w:proofErr w:type="spellEnd"/>
      <w:r w:rsidR="00117E9F" w:rsidRPr="00293722">
        <w:rPr>
          <w:rFonts w:ascii="Times New Roman" w:hAnsi="Times New Roman"/>
        </w:rPr>
        <w:t>, 2006),</w:t>
      </w:r>
      <w:r w:rsidR="005C022B" w:rsidRPr="00293722">
        <w:rPr>
          <w:rFonts w:ascii="Times New Roman" w:hAnsi="Times New Roman"/>
        </w:rPr>
        <w:t xml:space="preserve"> proposed to account for similar findings </w:t>
      </w:r>
      <w:r w:rsidR="004A6186" w:rsidRPr="00293722">
        <w:rPr>
          <w:rFonts w:ascii="Times New Roman" w:hAnsi="Times New Roman"/>
        </w:rPr>
        <w:t xml:space="preserve">in the three bilingual domains </w:t>
      </w:r>
      <w:r w:rsidR="005C022B" w:rsidRPr="00293722">
        <w:rPr>
          <w:rFonts w:ascii="Times New Roman" w:hAnsi="Times New Roman"/>
        </w:rPr>
        <w:t>predicted that “[…] structures involving an interface between syntax and other cognitive domains present residual optionality (in L2 acquisition), emerging optionality (in L1 attrition) and protracted indeterminacy (in</w:t>
      </w:r>
      <w:r w:rsidR="00245C5D" w:rsidRPr="00293722">
        <w:rPr>
          <w:rFonts w:ascii="Times New Roman" w:hAnsi="Times New Roman"/>
        </w:rPr>
        <w:t xml:space="preserve"> bilingual L1 acquisition) but structures that require only syntactic computations are completely acquired in L2, remain stable in L1 and are acquired early in bilingual L1 acquisit</w:t>
      </w:r>
      <w:r w:rsidR="00E822DB" w:rsidRPr="00293722">
        <w:rPr>
          <w:rFonts w:ascii="Times New Roman" w:hAnsi="Times New Roman"/>
        </w:rPr>
        <w:t>i</w:t>
      </w:r>
      <w:r w:rsidR="00C65C63" w:rsidRPr="00293722">
        <w:rPr>
          <w:rFonts w:ascii="Times New Roman" w:hAnsi="Times New Roman"/>
        </w:rPr>
        <w:t>on</w:t>
      </w:r>
      <w:r w:rsidR="00ED0D4B">
        <w:rPr>
          <w:rFonts w:ascii="Times New Roman" w:hAnsi="Times New Roman"/>
        </w:rPr>
        <w:t xml:space="preserve">.” </w:t>
      </w:r>
      <w:proofErr w:type="gramStart"/>
      <w:r w:rsidR="00ED0D4B">
        <w:rPr>
          <w:rFonts w:ascii="Times New Roman" w:hAnsi="Times New Roman"/>
        </w:rPr>
        <w:t>(</w:t>
      </w:r>
      <w:proofErr w:type="spellStart"/>
      <w:r w:rsidR="00ED0D4B">
        <w:rPr>
          <w:rFonts w:ascii="Times New Roman" w:hAnsi="Times New Roman"/>
        </w:rPr>
        <w:t>Sorace</w:t>
      </w:r>
      <w:proofErr w:type="spellEnd"/>
      <w:r w:rsidR="00ED0D4B">
        <w:rPr>
          <w:rFonts w:ascii="Times New Roman" w:hAnsi="Times New Roman"/>
        </w:rPr>
        <w:t>, 2011, p.</w:t>
      </w:r>
      <w:r w:rsidR="00245C5D" w:rsidRPr="00293722">
        <w:rPr>
          <w:rFonts w:ascii="Times New Roman" w:hAnsi="Times New Roman"/>
        </w:rPr>
        <w:t xml:space="preserve"> 5).</w:t>
      </w:r>
      <w:proofErr w:type="gramEnd"/>
      <w:r w:rsidR="005C022B" w:rsidRPr="00293722">
        <w:rPr>
          <w:rFonts w:ascii="Times New Roman" w:hAnsi="Times New Roman"/>
        </w:rPr>
        <w:t xml:space="preserve"> </w:t>
      </w:r>
      <w:r w:rsidR="00482643" w:rsidRPr="00293722">
        <w:rPr>
          <w:rFonts w:ascii="Times New Roman" w:hAnsi="Times New Roman"/>
        </w:rPr>
        <w:t xml:space="preserve"> In other words, structures that appear at the syntax-</w:t>
      </w:r>
      <w:r w:rsidR="001D2481">
        <w:rPr>
          <w:rFonts w:ascii="Times New Roman" w:hAnsi="Times New Roman"/>
        </w:rPr>
        <w:t>discourse/</w:t>
      </w:r>
      <w:r w:rsidR="00482643" w:rsidRPr="00293722">
        <w:rPr>
          <w:rFonts w:ascii="Times New Roman" w:hAnsi="Times New Roman"/>
        </w:rPr>
        <w:t xml:space="preserve">pragmatics for example, </w:t>
      </w:r>
      <w:r w:rsidR="00117E9F" w:rsidRPr="00293722">
        <w:rPr>
          <w:rFonts w:ascii="Times New Roman" w:hAnsi="Times New Roman"/>
        </w:rPr>
        <w:t>are</w:t>
      </w:r>
      <w:r w:rsidR="00482643" w:rsidRPr="00293722">
        <w:rPr>
          <w:rFonts w:ascii="Times New Roman" w:hAnsi="Times New Roman"/>
        </w:rPr>
        <w:t xml:space="preserve"> predicted to be difficult to </w:t>
      </w:r>
      <w:r w:rsidR="00117E9F" w:rsidRPr="00293722">
        <w:rPr>
          <w:rFonts w:ascii="Times New Roman" w:hAnsi="Times New Roman"/>
        </w:rPr>
        <w:t xml:space="preserve">acquire </w:t>
      </w:r>
      <w:r w:rsidR="003D0702" w:rsidRPr="00293722">
        <w:rPr>
          <w:rFonts w:ascii="Times New Roman" w:hAnsi="Times New Roman"/>
        </w:rPr>
        <w:t>even for near-native speakers of the language.</w:t>
      </w:r>
    </w:p>
    <w:p w14:paraId="2050B81D" w14:textId="77777777" w:rsidR="006E730D" w:rsidRPr="00293722" w:rsidRDefault="00B456A9" w:rsidP="0042319B">
      <w:pPr>
        <w:widowControl w:val="0"/>
        <w:autoSpaceDE w:val="0"/>
        <w:autoSpaceDN w:val="0"/>
        <w:adjustRightInd w:val="0"/>
        <w:spacing w:line="480" w:lineRule="auto"/>
        <w:rPr>
          <w:rFonts w:ascii="Times New Roman" w:hAnsi="Times New Roman"/>
        </w:rPr>
      </w:pPr>
      <w:r w:rsidRPr="00293722">
        <w:rPr>
          <w:rFonts w:ascii="Times New Roman" w:hAnsi="Times New Roman"/>
        </w:rPr>
        <w:t xml:space="preserve"> </w:t>
      </w:r>
      <w:r w:rsidR="00742356" w:rsidRPr="00293722">
        <w:rPr>
          <w:rFonts w:ascii="Times New Roman" w:hAnsi="Times New Roman"/>
        </w:rPr>
        <w:tab/>
      </w:r>
      <w:r w:rsidRPr="00293722">
        <w:rPr>
          <w:rFonts w:ascii="Times New Roman" w:hAnsi="Times New Roman"/>
        </w:rPr>
        <w:t>However, the dichotomy between purely syntactic domains and those interfacing with other cognitive domains was subject to critici</w:t>
      </w:r>
      <w:r w:rsidR="007E46C0" w:rsidRPr="00293722">
        <w:rPr>
          <w:rFonts w:ascii="Times New Roman" w:hAnsi="Times New Roman"/>
        </w:rPr>
        <w:t xml:space="preserve">sm as research showed </w:t>
      </w:r>
      <w:r w:rsidRPr="00293722">
        <w:rPr>
          <w:rFonts w:ascii="Times New Roman" w:hAnsi="Times New Roman"/>
        </w:rPr>
        <w:t>that not all interfaces w</w:t>
      </w:r>
      <w:r w:rsidR="007E46C0" w:rsidRPr="00293722">
        <w:rPr>
          <w:rFonts w:ascii="Times New Roman" w:hAnsi="Times New Roman"/>
        </w:rPr>
        <w:t>ere equally vulnerable (</w:t>
      </w:r>
      <w:r w:rsidR="00117E9F" w:rsidRPr="00293722">
        <w:rPr>
          <w:rFonts w:ascii="Times New Roman" w:hAnsi="Times New Roman"/>
        </w:rPr>
        <w:t xml:space="preserve">see </w:t>
      </w:r>
      <w:r w:rsidR="007E46C0" w:rsidRPr="00293722">
        <w:rPr>
          <w:rFonts w:ascii="Times New Roman" w:hAnsi="Times New Roman"/>
        </w:rPr>
        <w:t xml:space="preserve">Slabakova, 2006, 2008 </w:t>
      </w:r>
      <w:r w:rsidR="00117E9F" w:rsidRPr="00293722">
        <w:rPr>
          <w:rFonts w:ascii="Times New Roman" w:hAnsi="Times New Roman"/>
        </w:rPr>
        <w:t xml:space="preserve">arguing </w:t>
      </w:r>
      <w:r w:rsidR="007E46C0" w:rsidRPr="00293722">
        <w:rPr>
          <w:rFonts w:ascii="Times New Roman" w:hAnsi="Times New Roman"/>
        </w:rPr>
        <w:t xml:space="preserve">for successful acquisition of syntax-semantic interface properties). More recently, </w:t>
      </w:r>
      <w:proofErr w:type="spellStart"/>
      <w:r w:rsidR="007E46C0" w:rsidRPr="00293722">
        <w:rPr>
          <w:rFonts w:ascii="Times New Roman" w:hAnsi="Times New Roman"/>
        </w:rPr>
        <w:t>Sorace</w:t>
      </w:r>
      <w:proofErr w:type="spellEnd"/>
      <w:r w:rsidR="007E46C0" w:rsidRPr="00293722">
        <w:rPr>
          <w:rFonts w:ascii="Times New Roman" w:hAnsi="Times New Roman"/>
        </w:rPr>
        <w:t xml:space="preserve"> (2011) established a distinction between internal interfaces, those between narrow syntax and the other linguistic modules (phonology, morphology, semantics) and external interfaces, those between syntax and other cognitive modules.</w:t>
      </w:r>
      <w:r w:rsidR="00114671" w:rsidRPr="00293722">
        <w:rPr>
          <w:rFonts w:ascii="Times New Roman" w:hAnsi="Times New Roman"/>
        </w:rPr>
        <w:t xml:space="preserve"> </w:t>
      </w:r>
      <w:r w:rsidR="00C37BAB" w:rsidRPr="00293722">
        <w:rPr>
          <w:rFonts w:ascii="Times New Roman" w:hAnsi="Times New Roman"/>
        </w:rPr>
        <w:t>As mentioned above, h</w:t>
      </w:r>
      <w:r w:rsidR="00114671" w:rsidRPr="00293722">
        <w:rPr>
          <w:rFonts w:ascii="Times New Roman" w:hAnsi="Times New Roman"/>
        </w:rPr>
        <w:t>er explanation for property delays rests on processing reasons: integrating context and gra</w:t>
      </w:r>
      <w:r w:rsidR="00FF2788" w:rsidRPr="00293722">
        <w:rPr>
          <w:rFonts w:ascii="Times New Roman" w:hAnsi="Times New Roman"/>
        </w:rPr>
        <w:t>mmar taxes the language processo</w:t>
      </w:r>
      <w:r w:rsidR="00330B49" w:rsidRPr="00293722">
        <w:rPr>
          <w:rFonts w:ascii="Times New Roman" w:hAnsi="Times New Roman"/>
        </w:rPr>
        <w:t xml:space="preserve">r. </w:t>
      </w:r>
      <w:r w:rsidR="00B32CF6" w:rsidRPr="007C336C">
        <w:rPr>
          <w:rFonts w:ascii="Times New Roman" w:hAnsi="Times New Roman"/>
        </w:rPr>
        <w:t xml:space="preserve">One reason why bilingual speakers may be less efficient at processing structures at the syntax-pragmatics interface </w:t>
      </w:r>
      <w:r w:rsidR="0084280A">
        <w:rPr>
          <w:rFonts w:ascii="Times New Roman" w:hAnsi="Times New Roman"/>
        </w:rPr>
        <w:t>could be</w:t>
      </w:r>
      <w:r w:rsidR="00B32CF6" w:rsidRPr="007C336C">
        <w:rPr>
          <w:rFonts w:ascii="Times New Roman" w:hAnsi="Times New Roman"/>
        </w:rPr>
        <w:t xml:space="preserve"> that syntactic processing </w:t>
      </w:r>
      <w:r w:rsidR="0084280A">
        <w:rPr>
          <w:rFonts w:ascii="Times New Roman" w:hAnsi="Times New Roman"/>
        </w:rPr>
        <w:t>is</w:t>
      </w:r>
      <w:r w:rsidR="00B32CF6" w:rsidRPr="007C336C">
        <w:rPr>
          <w:rFonts w:ascii="Times New Roman" w:hAnsi="Times New Roman"/>
        </w:rPr>
        <w:t xml:space="preserve"> less automatic for them</w:t>
      </w:r>
      <w:r w:rsidR="00B32CF6">
        <w:rPr>
          <w:rFonts w:ascii="Times New Roman" w:hAnsi="Times New Roman"/>
        </w:rPr>
        <w:t xml:space="preserve"> (</w:t>
      </w:r>
      <w:r w:rsidR="0084280A">
        <w:rPr>
          <w:rFonts w:ascii="Times New Roman" w:hAnsi="Times New Roman"/>
        </w:rPr>
        <w:t xml:space="preserve">as argued by, </w:t>
      </w:r>
      <w:r w:rsidR="0084280A" w:rsidRPr="003F2DA0">
        <w:rPr>
          <w:rFonts w:ascii="Times New Roman" w:hAnsi="Times New Roman"/>
        </w:rPr>
        <w:t>for example,</w:t>
      </w:r>
      <w:r w:rsidR="00B32CF6" w:rsidRPr="003F2DA0">
        <w:rPr>
          <w:rFonts w:ascii="Times New Roman" w:hAnsi="Times New Roman"/>
        </w:rPr>
        <w:t xml:space="preserve"> </w:t>
      </w:r>
      <w:proofErr w:type="spellStart"/>
      <w:r w:rsidR="00B32CF6" w:rsidRPr="003F2DA0">
        <w:rPr>
          <w:rFonts w:ascii="Times New Roman" w:hAnsi="Times New Roman"/>
        </w:rPr>
        <w:t>Clahsen</w:t>
      </w:r>
      <w:proofErr w:type="spellEnd"/>
      <w:r w:rsidR="00B32CF6" w:rsidRPr="003F2DA0">
        <w:rPr>
          <w:rFonts w:ascii="Times New Roman" w:hAnsi="Times New Roman"/>
        </w:rPr>
        <w:t xml:space="preserve"> </w:t>
      </w:r>
      <w:r w:rsidR="0084280A" w:rsidRPr="003F2DA0">
        <w:rPr>
          <w:rFonts w:ascii="Times New Roman" w:hAnsi="Times New Roman"/>
        </w:rPr>
        <w:t>&amp;</w:t>
      </w:r>
      <w:r w:rsidR="00B32CF6" w:rsidRPr="003F2DA0">
        <w:rPr>
          <w:rFonts w:ascii="Times New Roman" w:hAnsi="Times New Roman"/>
        </w:rPr>
        <w:t xml:space="preserve"> </w:t>
      </w:r>
      <w:proofErr w:type="spellStart"/>
      <w:r w:rsidR="00B32CF6" w:rsidRPr="003F2DA0">
        <w:rPr>
          <w:rFonts w:ascii="Times New Roman" w:hAnsi="Times New Roman"/>
        </w:rPr>
        <w:t>Felser</w:t>
      </w:r>
      <w:proofErr w:type="spellEnd"/>
      <w:r w:rsidR="005F2001">
        <w:rPr>
          <w:rFonts w:ascii="Times New Roman" w:hAnsi="Times New Roman"/>
        </w:rPr>
        <w:t>,</w:t>
      </w:r>
      <w:r w:rsidR="00B32CF6" w:rsidRPr="003F2DA0">
        <w:rPr>
          <w:rFonts w:ascii="Times New Roman" w:hAnsi="Times New Roman"/>
        </w:rPr>
        <w:t xml:space="preserve"> 2006).  This</w:t>
      </w:r>
      <w:r w:rsidR="00B32CF6" w:rsidRPr="007C336C">
        <w:rPr>
          <w:rFonts w:ascii="Times New Roman" w:hAnsi="Times New Roman"/>
        </w:rPr>
        <w:t xml:space="preserve"> </w:t>
      </w:r>
      <w:r w:rsidR="0084280A">
        <w:rPr>
          <w:rFonts w:ascii="Times New Roman" w:hAnsi="Times New Roman"/>
        </w:rPr>
        <w:t xml:space="preserve">effect </w:t>
      </w:r>
      <w:r w:rsidR="00B32CF6" w:rsidRPr="007C336C">
        <w:rPr>
          <w:rFonts w:ascii="Times New Roman" w:hAnsi="Times New Roman"/>
        </w:rPr>
        <w:t xml:space="preserve">may </w:t>
      </w:r>
      <w:r w:rsidR="00A0273E">
        <w:rPr>
          <w:rFonts w:ascii="Times New Roman" w:hAnsi="Times New Roman"/>
        </w:rPr>
        <w:t>either</w:t>
      </w:r>
      <w:r w:rsidR="00B32CF6" w:rsidRPr="007C336C">
        <w:rPr>
          <w:rFonts w:ascii="Times New Roman" w:hAnsi="Times New Roman"/>
        </w:rPr>
        <w:t xml:space="preserve"> be due to less developed knowledge representations or </w:t>
      </w:r>
      <w:proofErr w:type="gramStart"/>
      <w:r w:rsidR="00B32CF6" w:rsidRPr="007C336C">
        <w:rPr>
          <w:rFonts w:ascii="Times New Roman" w:hAnsi="Times New Roman"/>
        </w:rPr>
        <w:t>to</w:t>
      </w:r>
      <w:proofErr w:type="gramEnd"/>
      <w:r w:rsidR="00B32CF6" w:rsidRPr="007C336C">
        <w:rPr>
          <w:rFonts w:ascii="Times New Roman" w:hAnsi="Times New Roman"/>
        </w:rPr>
        <w:t xml:space="preserve"> less efficient access to these representations</w:t>
      </w:r>
      <w:r w:rsidR="00A0273E">
        <w:rPr>
          <w:rFonts w:ascii="Times New Roman" w:hAnsi="Times New Roman"/>
        </w:rPr>
        <w:t>, or both</w:t>
      </w:r>
      <w:r w:rsidR="0084280A">
        <w:rPr>
          <w:rFonts w:ascii="Times New Roman" w:hAnsi="Times New Roman"/>
        </w:rPr>
        <w:t xml:space="preserve"> (</w:t>
      </w:r>
      <w:proofErr w:type="spellStart"/>
      <w:r w:rsidR="0084280A">
        <w:rPr>
          <w:rFonts w:ascii="Times New Roman" w:hAnsi="Times New Roman"/>
        </w:rPr>
        <w:t>Sorace</w:t>
      </w:r>
      <w:proofErr w:type="spellEnd"/>
      <w:r w:rsidR="0084280A">
        <w:rPr>
          <w:rFonts w:ascii="Times New Roman" w:hAnsi="Times New Roman"/>
        </w:rPr>
        <w:t>, 2011)</w:t>
      </w:r>
      <w:r w:rsidR="00B32CF6" w:rsidRPr="007C336C">
        <w:rPr>
          <w:rFonts w:ascii="Times New Roman" w:hAnsi="Times New Roman"/>
        </w:rPr>
        <w:t>.</w:t>
      </w:r>
    </w:p>
    <w:p w14:paraId="53B3E775" w14:textId="77777777" w:rsidR="0042319B" w:rsidRPr="00293722" w:rsidRDefault="00114671" w:rsidP="006E730D">
      <w:pPr>
        <w:widowControl w:val="0"/>
        <w:autoSpaceDE w:val="0"/>
        <w:autoSpaceDN w:val="0"/>
        <w:adjustRightInd w:val="0"/>
        <w:spacing w:line="480" w:lineRule="auto"/>
        <w:ind w:firstLine="720"/>
        <w:rPr>
          <w:rFonts w:ascii="Times New Roman" w:hAnsi="Times New Roman"/>
        </w:rPr>
      </w:pPr>
      <w:r w:rsidRPr="00293722">
        <w:rPr>
          <w:rFonts w:ascii="Times New Roman" w:hAnsi="Times New Roman"/>
        </w:rPr>
        <w:t xml:space="preserve"> </w:t>
      </w:r>
      <w:proofErr w:type="spellStart"/>
      <w:r w:rsidR="004B1A13" w:rsidRPr="00293722">
        <w:rPr>
          <w:rFonts w:ascii="Times New Roman" w:hAnsi="Times New Roman"/>
        </w:rPr>
        <w:t>Sorace</w:t>
      </w:r>
      <w:proofErr w:type="spellEnd"/>
      <w:r w:rsidR="004B1A13" w:rsidRPr="00293722">
        <w:rPr>
          <w:rFonts w:ascii="Times New Roman" w:hAnsi="Times New Roman"/>
        </w:rPr>
        <w:t xml:space="preserve"> </w:t>
      </w:r>
      <w:r w:rsidR="00D0398D">
        <w:rPr>
          <w:rFonts w:ascii="Times New Roman" w:hAnsi="Times New Roman"/>
        </w:rPr>
        <w:t>state</w:t>
      </w:r>
      <w:r w:rsidR="004B1A13" w:rsidRPr="00293722">
        <w:rPr>
          <w:rFonts w:ascii="Times New Roman" w:hAnsi="Times New Roman"/>
        </w:rPr>
        <w:t xml:space="preserve">s that the IH is </w:t>
      </w:r>
      <w:r w:rsidR="001D2481">
        <w:rPr>
          <w:rFonts w:ascii="Times New Roman" w:hAnsi="Times New Roman"/>
        </w:rPr>
        <w:t>only</w:t>
      </w:r>
      <w:r w:rsidR="00FF2788" w:rsidRPr="00293722">
        <w:rPr>
          <w:rFonts w:ascii="Times New Roman" w:hAnsi="Times New Roman"/>
        </w:rPr>
        <w:t xml:space="preserve"> an account of </w:t>
      </w:r>
      <w:r w:rsidR="004B1A13" w:rsidRPr="00293722">
        <w:rPr>
          <w:rFonts w:ascii="Times New Roman" w:hAnsi="Times New Roman"/>
        </w:rPr>
        <w:t xml:space="preserve">patterns of optionality found in very advanced L2 attainment </w:t>
      </w:r>
      <w:r w:rsidR="00A0273E">
        <w:rPr>
          <w:rFonts w:ascii="Times New Roman" w:hAnsi="Times New Roman"/>
        </w:rPr>
        <w:t>but</w:t>
      </w:r>
      <w:r w:rsidR="004B1A13" w:rsidRPr="00293722">
        <w:rPr>
          <w:rFonts w:ascii="Times New Roman" w:hAnsi="Times New Roman"/>
        </w:rPr>
        <w:t xml:space="preserve"> not a developmental account of L2 acquisition (20</w:t>
      </w:r>
      <w:r w:rsidR="00ED0D4B">
        <w:rPr>
          <w:rFonts w:ascii="Times New Roman" w:hAnsi="Times New Roman"/>
        </w:rPr>
        <w:t>12, p.</w:t>
      </w:r>
      <w:r w:rsidR="00117E9F" w:rsidRPr="00293722">
        <w:rPr>
          <w:rFonts w:ascii="Times New Roman" w:hAnsi="Times New Roman"/>
        </w:rPr>
        <w:t xml:space="preserve"> </w:t>
      </w:r>
      <w:r w:rsidRPr="00293722">
        <w:rPr>
          <w:rFonts w:ascii="Times New Roman" w:hAnsi="Times New Roman"/>
        </w:rPr>
        <w:t>213). However, we agree with</w:t>
      </w:r>
      <w:r w:rsidR="00F05656" w:rsidRPr="00293722">
        <w:rPr>
          <w:rFonts w:ascii="Times New Roman" w:hAnsi="Times New Roman"/>
        </w:rPr>
        <w:t xml:space="preserve"> </w:t>
      </w:r>
      <w:proofErr w:type="spellStart"/>
      <w:r w:rsidR="00F05656" w:rsidRPr="00293722">
        <w:rPr>
          <w:rFonts w:ascii="Times New Roman" w:hAnsi="Times New Roman"/>
        </w:rPr>
        <w:t>Lardiere</w:t>
      </w:r>
      <w:proofErr w:type="spellEnd"/>
      <w:r w:rsidR="00F05656" w:rsidRPr="00293722">
        <w:rPr>
          <w:rFonts w:ascii="Times New Roman" w:hAnsi="Times New Roman"/>
        </w:rPr>
        <w:t xml:space="preserve"> (2011) and White (2011</w:t>
      </w:r>
      <w:r w:rsidR="004B1A13" w:rsidRPr="00293722">
        <w:rPr>
          <w:rFonts w:ascii="Times New Roman" w:hAnsi="Times New Roman"/>
        </w:rPr>
        <w:t>)</w:t>
      </w:r>
      <w:r w:rsidR="00A0273E">
        <w:rPr>
          <w:rFonts w:ascii="Times New Roman" w:hAnsi="Times New Roman"/>
        </w:rPr>
        <w:t xml:space="preserve"> </w:t>
      </w:r>
      <w:r w:rsidRPr="00293722">
        <w:rPr>
          <w:rFonts w:ascii="Times New Roman" w:hAnsi="Times New Roman"/>
        </w:rPr>
        <w:t>that learners who are in the process of acquiring an L2 could also experience problems with structures at the in</w:t>
      </w:r>
      <w:r w:rsidR="00117E9F" w:rsidRPr="00293722">
        <w:rPr>
          <w:rFonts w:ascii="Times New Roman" w:hAnsi="Times New Roman"/>
        </w:rPr>
        <w:t>terfaces</w:t>
      </w:r>
      <w:r w:rsidR="00A0273E">
        <w:rPr>
          <w:rFonts w:ascii="Times New Roman" w:hAnsi="Times New Roman"/>
        </w:rPr>
        <w:t>.</w:t>
      </w:r>
      <w:r w:rsidR="00117E9F" w:rsidRPr="00293722">
        <w:rPr>
          <w:rFonts w:ascii="Times New Roman" w:hAnsi="Times New Roman"/>
        </w:rPr>
        <w:t xml:space="preserve"> White (2011) </w:t>
      </w:r>
      <w:r w:rsidR="00A0273E">
        <w:rPr>
          <w:rFonts w:ascii="Times New Roman" w:hAnsi="Times New Roman"/>
        </w:rPr>
        <w:t xml:space="preserve">comments </w:t>
      </w:r>
      <w:r w:rsidR="00117E9F" w:rsidRPr="00293722">
        <w:rPr>
          <w:rFonts w:ascii="Times New Roman" w:hAnsi="Times New Roman"/>
        </w:rPr>
        <w:t>o</w:t>
      </w:r>
      <w:r w:rsidRPr="00293722">
        <w:rPr>
          <w:rFonts w:ascii="Times New Roman" w:hAnsi="Times New Roman"/>
        </w:rPr>
        <w:t xml:space="preserve">n the need to extend and test the IH in domains where it was not originally intended to apply. </w:t>
      </w:r>
      <w:r w:rsidR="0042319B" w:rsidRPr="00293722">
        <w:rPr>
          <w:rFonts w:ascii="Times New Roman" w:hAnsi="Times New Roman"/>
        </w:rPr>
        <w:t xml:space="preserve"> </w:t>
      </w:r>
      <w:r w:rsidRPr="00293722">
        <w:rPr>
          <w:rFonts w:ascii="Times New Roman" w:hAnsi="Times New Roman"/>
        </w:rPr>
        <w:t xml:space="preserve">To the best of our knowledge, interface properties have not received much attention in </w:t>
      </w:r>
      <w:r w:rsidR="005F2001">
        <w:rPr>
          <w:rFonts w:ascii="Times New Roman" w:hAnsi="Times New Roman"/>
        </w:rPr>
        <w:t>L3</w:t>
      </w:r>
      <w:r w:rsidR="006C7D29" w:rsidRPr="00293722">
        <w:rPr>
          <w:rFonts w:ascii="Times New Roman" w:hAnsi="Times New Roman"/>
        </w:rPr>
        <w:t xml:space="preserve"> acquisition</w:t>
      </w:r>
      <w:r w:rsidR="00D0398D">
        <w:rPr>
          <w:rFonts w:ascii="Times New Roman" w:hAnsi="Times New Roman"/>
        </w:rPr>
        <w:t>. However, in the spirit</w:t>
      </w:r>
      <w:r w:rsidR="006C7D29" w:rsidRPr="00293722">
        <w:rPr>
          <w:rFonts w:ascii="Times New Roman" w:hAnsi="Times New Roman"/>
        </w:rPr>
        <w:t xml:space="preserve"> </w:t>
      </w:r>
      <w:r w:rsidR="00D0398D">
        <w:rPr>
          <w:rFonts w:ascii="Times New Roman" w:hAnsi="Times New Roman"/>
        </w:rPr>
        <w:t>of</w:t>
      </w:r>
      <w:r w:rsidR="006C7D29" w:rsidRPr="00293722">
        <w:rPr>
          <w:rFonts w:ascii="Times New Roman" w:hAnsi="Times New Roman"/>
        </w:rPr>
        <w:t xml:space="preserve"> the IH</w:t>
      </w:r>
      <w:r w:rsidR="00D0398D">
        <w:rPr>
          <w:rFonts w:ascii="Times New Roman" w:hAnsi="Times New Roman"/>
        </w:rPr>
        <w:t>,</w:t>
      </w:r>
      <w:r w:rsidR="006C7D29" w:rsidRPr="00293722">
        <w:rPr>
          <w:rFonts w:ascii="Times New Roman" w:hAnsi="Times New Roman"/>
        </w:rPr>
        <w:t xml:space="preserve"> </w:t>
      </w:r>
      <w:r w:rsidR="00D0398D">
        <w:rPr>
          <w:rFonts w:ascii="Times New Roman" w:hAnsi="Times New Roman"/>
        </w:rPr>
        <w:t xml:space="preserve">we would argue that L3 </w:t>
      </w:r>
      <w:r w:rsidR="003C3FA9">
        <w:rPr>
          <w:rFonts w:ascii="Times New Roman" w:hAnsi="Times New Roman"/>
        </w:rPr>
        <w:t>learners</w:t>
      </w:r>
      <w:r w:rsidR="00D0398D">
        <w:rPr>
          <w:rFonts w:ascii="Times New Roman" w:hAnsi="Times New Roman"/>
        </w:rPr>
        <w:t xml:space="preserve"> </w:t>
      </w:r>
      <w:r w:rsidR="003C3FA9">
        <w:rPr>
          <w:rFonts w:ascii="Times New Roman" w:hAnsi="Times New Roman"/>
        </w:rPr>
        <w:t>constitute another vulnerable population with respect to acquisition of discourse-related properties, as the effects of bilingualism can be expected to be even stronger in this population</w:t>
      </w:r>
      <w:r w:rsidR="00F2286E" w:rsidRPr="00293722">
        <w:rPr>
          <w:rFonts w:ascii="Times New Roman" w:hAnsi="Times New Roman"/>
        </w:rPr>
        <w:t xml:space="preserve">. </w:t>
      </w:r>
    </w:p>
    <w:p w14:paraId="37C352D0" w14:textId="77777777" w:rsidR="00F2286E" w:rsidRPr="00293722" w:rsidRDefault="006C7D29" w:rsidP="00742356">
      <w:pPr>
        <w:widowControl w:val="0"/>
        <w:autoSpaceDE w:val="0"/>
        <w:autoSpaceDN w:val="0"/>
        <w:adjustRightInd w:val="0"/>
        <w:spacing w:line="480" w:lineRule="auto"/>
        <w:ind w:firstLine="720"/>
        <w:rPr>
          <w:rFonts w:ascii="Times New Roman" w:hAnsi="Times New Roman"/>
          <w:lang w:val="en-GB"/>
        </w:rPr>
      </w:pPr>
      <w:r w:rsidRPr="00293722">
        <w:rPr>
          <w:rFonts w:ascii="Times New Roman" w:hAnsi="Times New Roman"/>
        </w:rPr>
        <w:t xml:space="preserve">As reported in </w:t>
      </w:r>
      <w:proofErr w:type="spellStart"/>
      <w:r w:rsidRPr="00293722">
        <w:rPr>
          <w:rFonts w:ascii="Times New Roman" w:hAnsi="Times New Roman"/>
        </w:rPr>
        <w:t>García</w:t>
      </w:r>
      <w:proofErr w:type="spellEnd"/>
      <w:r w:rsidRPr="00293722">
        <w:rPr>
          <w:rFonts w:ascii="Times New Roman" w:hAnsi="Times New Roman"/>
        </w:rPr>
        <w:t xml:space="preserve"> Mayo and Rothman (2012) and in Rothman,</w:t>
      </w:r>
      <w:r w:rsidR="003C5F61">
        <w:rPr>
          <w:rFonts w:ascii="Times New Roman" w:hAnsi="Times New Roman"/>
        </w:rPr>
        <w:t xml:space="preserve"> </w:t>
      </w:r>
      <w:proofErr w:type="spellStart"/>
      <w:r w:rsidR="003C5F61">
        <w:rPr>
          <w:rFonts w:ascii="Times New Roman" w:hAnsi="Times New Roman"/>
        </w:rPr>
        <w:t>Cab</w:t>
      </w:r>
      <w:r w:rsidR="001B6EFA">
        <w:rPr>
          <w:rFonts w:ascii="Times New Roman" w:hAnsi="Times New Roman"/>
        </w:rPr>
        <w:t>relli</w:t>
      </w:r>
      <w:proofErr w:type="spellEnd"/>
      <w:r w:rsidR="001B6EFA">
        <w:rPr>
          <w:rFonts w:ascii="Times New Roman" w:hAnsi="Times New Roman"/>
        </w:rPr>
        <w:t xml:space="preserve"> </w:t>
      </w:r>
      <w:proofErr w:type="spellStart"/>
      <w:r w:rsidR="001B6EFA">
        <w:rPr>
          <w:rFonts w:ascii="Times New Roman" w:hAnsi="Times New Roman"/>
        </w:rPr>
        <w:t>Amaro</w:t>
      </w:r>
      <w:proofErr w:type="spellEnd"/>
      <w:r w:rsidR="001B6EFA">
        <w:rPr>
          <w:rFonts w:ascii="Times New Roman" w:hAnsi="Times New Roman"/>
        </w:rPr>
        <w:t xml:space="preserve"> and de Bot (2013</w:t>
      </w:r>
      <w:r w:rsidRPr="00293722">
        <w:rPr>
          <w:rFonts w:ascii="Times New Roman" w:hAnsi="Times New Roman"/>
        </w:rPr>
        <w:t xml:space="preserve">), most work within the domain of L3 syntax has focused attention </w:t>
      </w:r>
      <w:r w:rsidR="0042319B" w:rsidRPr="00293722">
        <w:rPr>
          <w:rFonts w:ascii="Times New Roman" w:hAnsi="Times New Roman"/>
        </w:rPr>
        <w:t xml:space="preserve">on the initial state </w:t>
      </w:r>
      <w:proofErr w:type="gramStart"/>
      <w:r w:rsidR="0042319B" w:rsidRPr="00293722">
        <w:rPr>
          <w:rFonts w:ascii="Times New Roman" w:hAnsi="Times New Roman"/>
        </w:rPr>
        <w:t>of  learner</w:t>
      </w:r>
      <w:proofErr w:type="gramEnd"/>
      <w:r w:rsidRPr="00293722">
        <w:rPr>
          <w:rFonts w:ascii="Times New Roman" w:hAnsi="Times New Roman"/>
        </w:rPr>
        <w:t xml:space="preserve"> </w:t>
      </w:r>
      <w:proofErr w:type="spellStart"/>
      <w:r w:rsidRPr="00293722">
        <w:rPr>
          <w:rFonts w:ascii="Times New Roman" w:hAnsi="Times New Roman"/>
        </w:rPr>
        <w:t>interlanguage</w:t>
      </w:r>
      <w:proofErr w:type="spellEnd"/>
      <w:r w:rsidRPr="00293722">
        <w:rPr>
          <w:rFonts w:ascii="Times New Roman" w:hAnsi="Times New Roman"/>
        </w:rPr>
        <w:t xml:space="preserve"> and the extent to which previous learning experiences might influence the corresponding L3.</w:t>
      </w:r>
      <w:r w:rsidR="00FA45AF" w:rsidRPr="00293722">
        <w:rPr>
          <w:rFonts w:ascii="Times New Roman" w:hAnsi="Times New Roman"/>
        </w:rPr>
        <w:t xml:space="preserve"> As in the case of L2</w:t>
      </w:r>
      <w:r w:rsidR="00F5089B" w:rsidRPr="00293722">
        <w:rPr>
          <w:rFonts w:ascii="Times New Roman" w:hAnsi="Times New Roman"/>
        </w:rPr>
        <w:t xml:space="preserve"> acquisition, a logical position </w:t>
      </w:r>
      <w:r w:rsidR="0042319B" w:rsidRPr="00293722">
        <w:rPr>
          <w:rFonts w:ascii="Times New Roman" w:hAnsi="Times New Roman"/>
        </w:rPr>
        <w:t>one may take regarding L3 acquisition is that absolute tr</w:t>
      </w:r>
      <w:r w:rsidR="00FA45AF" w:rsidRPr="00293722">
        <w:rPr>
          <w:rFonts w:ascii="Times New Roman" w:hAnsi="Times New Roman"/>
        </w:rPr>
        <w:t xml:space="preserve">ansfer from the </w:t>
      </w:r>
      <w:r w:rsidR="002F1193" w:rsidRPr="00293722">
        <w:rPr>
          <w:rFonts w:ascii="Times New Roman" w:hAnsi="Times New Roman"/>
        </w:rPr>
        <w:t>native language</w:t>
      </w:r>
      <w:r w:rsidR="0042319B" w:rsidRPr="00293722">
        <w:rPr>
          <w:rFonts w:ascii="Times New Roman" w:hAnsi="Times New Roman"/>
        </w:rPr>
        <w:t xml:space="preserve"> would </w:t>
      </w:r>
      <w:proofErr w:type="gramStart"/>
      <w:r w:rsidR="0042319B" w:rsidRPr="00293722">
        <w:rPr>
          <w:rFonts w:ascii="Times New Roman" w:hAnsi="Times New Roman"/>
        </w:rPr>
        <w:t>obtain</w:t>
      </w:r>
      <w:r w:rsidR="002F1193" w:rsidRPr="00293722">
        <w:rPr>
          <w:rFonts w:ascii="Times New Roman" w:hAnsi="Times New Roman"/>
        </w:rPr>
        <w:t>,</w:t>
      </w:r>
      <w:proofErr w:type="gramEnd"/>
      <w:r w:rsidR="002F1193" w:rsidRPr="00293722">
        <w:rPr>
          <w:rFonts w:ascii="Times New Roman" w:hAnsi="Times New Roman"/>
        </w:rPr>
        <w:t xml:space="preserve"> consequently</w:t>
      </w:r>
      <w:r w:rsidR="0042319B" w:rsidRPr="00293722">
        <w:rPr>
          <w:rFonts w:ascii="Times New Roman" w:hAnsi="Times New Roman"/>
        </w:rPr>
        <w:t xml:space="preserve"> that L1 would act as </w:t>
      </w:r>
      <w:r w:rsidR="002F1193" w:rsidRPr="00293722">
        <w:rPr>
          <w:rFonts w:ascii="Times New Roman" w:hAnsi="Times New Roman"/>
        </w:rPr>
        <w:t xml:space="preserve">a </w:t>
      </w:r>
      <w:r w:rsidR="0042319B" w:rsidRPr="00293722">
        <w:rPr>
          <w:rFonts w:ascii="Times New Roman" w:hAnsi="Times New Roman"/>
        </w:rPr>
        <w:t>filter that would block access to acquired L2 properties.</w:t>
      </w:r>
      <w:r w:rsidR="00F5089B" w:rsidRPr="00293722">
        <w:rPr>
          <w:rFonts w:ascii="Times New Roman" w:hAnsi="Times New Roman"/>
        </w:rPr>
        <w:t xml:space="preserve"> </w:t>
      </w:r>
      <w:proofErr w:type="gramStart"/>
      <w:r w:rsidR="00F5089B" w:rsidRPr="00293722">
        <w:rPr>
          <w:rFonts w:ascii="Times New Roman" w:hAnsi="Times New Roman"/>
        </w:rPr>
        <w:t xml:space="preserve">This possibility </w:t>
      </w:r>
      <w:r w:rsidR="00C37BAB" w:rsidRPr="00293722">
        <w:rPr>
          <w:rFonts w:ascii="Times New Roman" w:hAnsi="Times New Roman"/>
        </w:rPr>
        <w:t xml:space="preserve">was advanced by </w:t>
      </w:r>
      <w:r w:rsidR="000460DC" w:rsidRPr="00293722">
        <w:rPr>
          <w:rFonts w:ascii="Times New Roman" w:hAnsi="Times New Roman"/>
          <w:lang w:val="en-GB"/>
        </w:rPr>
        <w:t xml:space="preserve">Na </w:t>
      </w:r>
      <w:proofErr w:type="spellStart"/>
      <w:r w:rsidR="000460DC" w:rsidRPr="00293722">
        <w:rPr>
          <w:rFonts w:ascii="Times New Roman" w:hAnsi="Times New Roman"/>
          <w:lang w:val="en-GB"/>
        </w:rPr>
        <w:t>Ranong</w:t>
      </w:r>
      <w:proofErr w:type="spellEnd"/>
      <w:r w:rsidR="000460DC" w:rsidRPr="00293722">
        <w:rPr>
          <w:rFonts w:ascii="Times New Roman" w:hAnsi="Times New Roman"/>
          <w:lang w:val="en-GB"/>
        </w:rPr>
        <w:t xml:space="preserve"> and Leung</w:t>
      </w:r>
      <w:proofErr w:type="gramEnd"/>
      <w:r w:rsidR="000460DC" w:rsidRPr="00293722">
        <w:rPr>
          <w:rFonts w:ascii="Times New Roman" w:hAnsi="Times New Roman"/>
          <w:lang w:val="en-GB"/>
        </w:rPr>
        <w:t xml:space="preserve"> (2009) in their study of </w:t>
      </w:r>
      <w:r w:rsidR="007339FB" w:rsidRPr="00293722">
        <w:rPr>
          <w:rFonts w:ascii="Times New Roman" w:hAnsi="Times New Roman"/>
          <w:lang w:val="en-GB"/>
        </w:rPr>
        <w:t xml:space="preserve">the acquisition and interpretation of null objects by </w:t>
      </w:r>
      <w:r w:rsidR="000460DC" w:rsidRPr="00293722">
        <w:rPr>
          <w:rFonts w:ascii="Times New Roman" w:hAnsi="Times New Roman"/>
          <w:lang w:val="en-GB"/>
        </w:rPr>
        <w:t>L1 Thai/L2 English/L3 Mandarin Chinese</w:t>
      </w:r>
      <w:r w:rsidR="007339FB" w:rsidRPr="00293722">
        <w:rPr>
          <w:rFonts w:ascii="Times New Roman" w:hAnsi="Times New Roman"/>
          <w:lang w:val="en-GB"/>
        </w:rPr>
        <w:t xml:space="preserve"> participants</w:t>
      </w:r>
      <w:r w:rsidR="00742356" w:rsidRPr="00293722">
        <w:rPr>
          <w:rFonts w:ascii="Times New Roman" w:hAnsi="Times New Roman"/>
          <w:lang w:val="en-GB"/>
        </w:rPr>
        <w:t xml:space="preserve">. However, </w:t>
      </w:r>
      <w:r w:rsidR="000460DC" w:rsidRPr="00293722">
        <w:rPr>
          <w:rFonts w:ascii="Times New Roman" w:hAnsi="Times New Roman"/>
          <w:lang w:val="en-GB"/>
        </w:rPr>
        <w:t>the authors themselves</w:t>
      </w:r>
      <w:r w:rsidR="00742356" w:rsidRPr="00293722">
        <w:rPr>
          <w:rFonts w:ascii="Times New Roman" w:hAnsi="Times New Roman"/>
          <w:lang w:val="en-GB"/>
        </w:rPr>
        <w:t xml:space="preserve"> </w:t>
      </w:r>
      <w:r w:rsidR="000460DC" w:rsidRPr="00293722">
        <w:rPr>
          <w:rFonts w:ascii="Times New Roman" w:hAnsi="Times New Roman"/>
          <w:lang w:val="en-GB"/>
        </w:rPr>
        <w:t>warn</w:t>
      </w:r>
      <w:r w:rsidR="007339FB" w:rsidRPr="00293722">
        <w:rPr>
          <w:rFonts w:ascii="Times New Roman" w:hAnsi="Times New Roman"/>
          <w:lang w:val="en-GB"/>
        </w:rPr>
        <w:t>ed</w:t>
      </w:r>
      <w:r w:rsidR="000460DC" w:rsidRPr="00293722">
        <w:rPr>
          <w:rFonts w:ascii="Times New Roman" w:hAnsi="Times New Roman"/>
          <w:lang w:val="en-GB"/>
        </w:rPr>
        <w:t xml:space="preserve"> against considering theirs as </w:t>
      </w:r>
      <w:r w:rsidR="00D860E0">
        <w:rPr>
          <w:rFonts w:ascii="Times New Roman" w:hAnsi="Times New Roman"/>
          <w:lang w:val="en-GB"/>
        </w:rPr>
        <w:t xml:space="preserve">definitive </w:t>
      </w:r>
      <w:r w:rsidR="000460DC" w:rsidRPr="00293722">
        <w:rPr>
          <w:rFonts w:ascii="Times New Roman" w:hAnsi="Times New Roman"/>
          <w:lang w:val="en-GB"/>
        </w:rPr>
        <w:t>findings on the topic</w:t>
      </w:r>
      <w:r w:rsidR="00D860E0">
        <w:rPr>
          <w:rFonts w:ascii="Times New Roman" w:hAnsi="Times New Roman"/>
          <w:lang w:val="en-GB"/>
        </w:rPr>
        <w:t>,</w:t>
      </w:r>
      <w:r w:rsidR="000460DC" w:rsidRPr="00293722">
        <w:rPr>
          <w:rFonts w:ascii="Times New Roman" w:hAnsi="Times New Roman"/>
          <w:lang w:val="en-GB"/>
        </w:rPr>
        <w:t xml:space="preserve"> due to different shortcomings</w:t>
      </w:r>
      <w:r w:rsidR="00742356" w:rsidRPr="00293722">
        <w:rPr>
          <w:rFonts w:ascii="Times New Roman" w:hAnsi="Times New Roman"/>
          <w:lang w:val="en-GB"/>
        </w:rPr>
        <w:t xml:space="preserve"> </w:t>
      </w:r>
      <w:r w:rsidR="000460DC" w:rsidRPr="00293722">
        <w:rPr>
          <w:rFonts w:ascii="Times New Roman" w:hAnsi="Times New Roman"/>
          <w:lang w:val="en-GB"/>
        </w:rPr>
        <w:t>in the methodology used and the small-scale nature of their study.</w:t>
      </w:r>
      <w:r w:rsidR="007339FB" w:rsidRPr="00293722">
        <w:rPr>
          <w:rFonts w:ascii="Times New Roman" w:hAnsi="Times New Roman"/>
          <w:lang w:val="en-GB"/>
        </w:rPr>
        <w:t xml:space="preserve"> </w:t>
      </w:r>
      <w:r w:rsidR="00742356" w:rsidRPr="00293722">
        <w:rPr>
          <w:rFonts w:ascii="Times New Roman" w:hAnsi="Times New Roman"/>
        </w:rPr>
        <w:t>O</w:t>
      </w:r>
      <w:r w:rsidR="00BA0D50" w:rsidRPr="00293722">
        <w:rPr>
          <w:rFonts w:ascii="Times New Roman" w:hAnsi="Times New Roman"/>
        </w:rPr>
        <w:t>ther models have received more attention lately: the L2 Status Factor (</w:t>
      </w:r>
      <w:proofErr w:type="spellStart"/>
      <w:r w:rsidR="00BA0D50" w:rsidRPr="00293722">
        <w:rPr>
          <w:rFonts w:ascii="Times New Roman" w:hAnsi="Times New Roman"/>
        </w:rPr>
        <w:t>Bardel</w:t>
      </w:r>
      <w:proofErr w:type="spellEnd"/>
      <w:r w:rsidR="00BA0D50" w:rsidRPr="00293722">
        <w:rPr>
          <w:rFonts w:ascii="Times New Roman" w:hAnsi="Times New Roman"/>
        </w:rPr>
        <w:t xml:space="preserve"> </w:t>
      </w:r>
      <w:r w:rsidR="002F1193" w:rsidRPr="00293722">
        <w:rPr>
          <w:rFonts w:ascii="Times New Roman" w:hAnsi="Times New Roman"/>
        </w:rPr>
        <w:t>&amp;</w:t>
      </w:r>
      <w:r w:rsidR="00BA0D50" w:rsidRPr="00293722">
        <w:rPr>
          <w:rFonts w:ascii="Times New Roman" w:hAnsi="Times New Roman"/>
        </w:rPr>
        <w:t xml:space="preserve"> Falk, 2007; Falk </w:t>
      </w:r>
      <w:r w:rsidR="002F1193" w:rsidRPr="00293722">
        <w:rPr>
          <w:rFonts w:ascii="Times New Roman" w:hAnsi="Times New Roman"/>
        </w:rPr>
        <w:t>&amp;</w:t>
      </w:r>
      <w:r w:rsidR="00BA0D50" w:rsidRPr="00293722">
        <w:rPr>
          <w:rFonts w:ascii="Times New Roman" w:hAnsi="Times New Roman"/>
        </w:rPr>
        <w:t xml:space="preserve"> </w:t>
      </w:r>
      <w:proofErr w:type="spellStart"/>
      <w:r w:rsidR="00BA0D50" w:rsidRPr="00293722">
        <w:rPr>
          <w:rFonts w:ascii="Times New Roman" w:hAnsi="Times New Roman"/>
        </w:rPr>
        <w:t>Bardel</w:t>
      </w:r>
      <w:proofErr w:type="spellEnd"/>
      <w:r w:rsidR="00BA0D50" w:rsidRPr="00293722">
        <w:rPr>
          <w:rFonts w:ascii="Times New Roman" w:hAnsi="Times New Roman"/>
        </w:rPr>
        <w:t xml:space="preserve">, 2011), the Cumulative Enhancement Model (CEM) (Flynn, Foley, &amp; </w:t>
      </w:r>
      <w:proofErr w:type="spellStart"/>
      <w:r w:rsidR="00BA0D50" w:rsidRPr="00293722">
        <w:rPr>
          <w:rFonts w:ascii="Times New Roman" w:hAnsi="Times New Roman"/>
        </w:rPr>
        <w:t>Vinnitskaya</w:t>
      </w:r>
      <w:proofErr w:type="spellEnd"/>
      <w:r w:rsidR="00BA0D50" w:rsidRPr="00293722">
        <w:rPr>
          <w:rFonts w:ascii="Times New Roman" w:hAnsi="Times New Roman"/>
        </w:rPr>
        <w:t>, 2004</w:t>
      </w:r>
      <w:r w:rsidR="0017260E" w:rsidRPr="00293722">
        <w:rPr>
          <w:rFonts w:ascii="Times New Roman" w:hAnsi="Times New Roman"/>
        </w:rPr>
        <w:t>) and the Typological Primacy</w:t>
      </w:r>
      <w:r w:rsidR="002F1193" w:rsidRPr="00293722">
        <w:rPr>
          <w:rFonts w:ascii="Times New Roman" w:hAnsi="Times New Roman"/>
        </w:rPr>
        <w:t xml:space="preserve"> </w:t>
      </w:r>
      <w:r w:rsidR="00BA0D50" w:rsidRPr="00293722">
        <w:rPr>
          <w:rFonts w:ascii="Times New Roman" w:hAnsi="Times New Roman"/>
        </w:rPr>
        <w:t>Model (TPM) (Rothman, 2010, 2011).</w:t>
      </w:r>
      <w:r w:rsidR="0017260E" w:rsidRPr="00293722">
        <w:rPr>
          <w:rFonts w:ascii="Times New Roman" w:hAnsi="Times New Roman"/>
        </w:rPr>
        <w:t xml:space="preserve"> As the name itself indicates, the L2 Status Factor model maintains that the L2 takes on a significantly stronger role than the L1 in the initial stages of L3 </w:t>
      </w:r>
      <w:proofErr w:type="spellStart"/>
      <w:r w:rsidR="0017260E" w:rsidRPr="00293722">
        <w:rPr>
          <w:rFonts w:ascii="Times New Roman" w:hAnsi="Times New Roman"/>
        </w:rPr>
        <w:t>morphosyntax</w:t>
      </w:r>
      <w:proofErr w:type="spellEnd"/>
      <w:r w:rsidR="0017260E" w:rsidRPr="00293722">
        <w:rPr>
          <w:rFonts w:ascii="Times New Roman" w:hAnsi="Times New Roman"/>
        </w:rPr>
        <w:t xml:space="preserve">. On the basis of data focusing on the placement of negation in Swedish or Dutch as an L3, </w:t>
      </w:r>
      <w:proofErr w:type="spellStart"/>
      <w:r w:rsidR="0017260E" w:rsidRPr="00293722">
        <w:rPr>
          <w:rFonts w:ascii="Times New Roman" w:hAnsi="Times New Roman"/>
        </w:rPr>
        <w:t>Bardel</w:t>
      </w:r>
      <w:proofErr w:type="spellEnd"/>
      <w:r w:rsidR="0017260E" w:rsidRPr="00293722">
        <w:rPr>
          <w:rFonts w:ascii="Times New Roman" w:hAnsi="Times New Roman"/>
        </w:rPr>
        <w:t xml:space="preserve"> and Falk (2007) concluded that their data could only be explained </w:t>
      </w:r>
      <w:r w:rsidR="00413053" w:rsidRPr="00293722">
        <w:rPr>
          <w:rFonts w:ascii="Times New Roman" w:hAnsi="Times New Roman"/>
        </w:rPr>
        <w:t xml:space="preserve">if the L2 had a privileged role. </w:t>
      </w:r>
      <w:r w:rsidR="0017260E" w:rsidRPr="00293722">
        <w:rPr>
          <w:rFonts w:ascii="Times New Roman" w:hAnsi="Times New Roman"/>
        </w:rPr>
        <w:t xml:space="preserve"> </w:t>
      </w:r>
    </w:p>
    <w:p w14:paraId="5B4CD133" w14:textId="77777777" w:rsidR="00531B6F" w:rsidRPr="00293722" w:rsidRDefault="00531B6F" w:rsidP="0042319B">
      <w:pPr>
        <w:widowControl w:val="0"/>
        <w:autoSpaceDE w:val="0"/>
        <w:autoSpaceDN w:val="0"/>
        <w:adjustRightInd w:val="0"/>
        <w:spacing w:line="480" w:lineRule="auto"/>
        <w:ind w:firstLine="720"/>
        <w:rPr>
          <w:rFonts w:ascii="Times New Roman" w:hAnsi="Times New Roman"/>
        </w:rPr>
      </w:pPr>
      <w:r w:rsidRPr="00293722">
        <w:rPr>
          <w:rFonts w:ascii="Times New Roman" w:hAnsi="Times New Roman"/>
        </w:rPr>
        <w:t xml:space="preserve">The other two models, the CEM and the TPM, hypothesize that all previously existing languages might be a source of transfer. The CEM is a model both of the initial state </w:t>
      </w:r>
      <w:r w:rsidR="002F1193" w:rsidRPr="00293722">
        <w:rPr>
          <w:rFonts w:ascii="Times New Roman" w:hAnsi="Times New Roman"/>
        </w:rPr>
        <w:t>as well as</w:t>
      </w:r>
      <w:r w:rsidRPr="00293722">
        <w:rPr>
          <w:rFonts w:ascii="Times New Roman" w:hAnsi="Times New Roman"/>
        </w:rPr>
        <w:t xml:space="preserve"> a theory of developmental sequence and ultimate attainment. It states that multilingualism is conditioned by a cumulati</w:t>
      </w:r>
      <w:r w:rsidR="000742CA" w:rsidRPr="00293722">
        <w:rPr>
          <w:rFonts w:ascii="Times New Roman" w:hAnsi="Times New Roman"/>
        </w:rPr>
        <w:t>ve effect of</w:t>
      </w:r>
      <w:r w:rsidRPr="00293722">
        <w:rPr>
          <w:rFonts w:ascii="Times New Roman" w:hAnsi="Times New Roman"/>
        </w:rPr>
        <w:t xml:space="preserve"> previous linguistic acquisition. That is, any other previously acquired properties are potentially available to the L3 learner</w:t>
      </w:r>
      <w:r w:rsidR="002F1193" w:rsidRPr="00293722">
        <w:rPr>
          <w:rFonts w:ascii="Times New Roman" w:hAnsi="Times New Roman"/>
        </w:rPr>
        <w:t xml:space="preserve"> to use in parsing, comprehending and producing language</w:t>
      </w:r>
      <w:r w:rsidR="000742CA" w:rsidRPr="00293722">
        <w:rPr>
          <w:rFonts w:ascii="Times New Roman" w:hAnsi="Times New Roman"/>
        </w:rPr>
        <w:t>. What is important in this model is that these prior language experiences can either enhance subsequent language acquisition or remain neutral.</w:t>
      </w:r>
      <w:r w:rsidR="004D45E7" w:rsidRPr="00293722">
        <w:rPr>
          <w:rFonts w:ascii="Times New Roman" w:hAnsi="Times New Roman"/>
        </w:rPr>
        <w:t xml:space="preserve"> The TPM is similar to the CEM in that n</w:t>
      </w:r>
      <w:r w:rsidR="002F1193" w:rsidRPr="00293722">
        <w:rPr>
          <w:rFonts w:ascii="Times New Roman" w:hAnsi="Times New Roman"/>
        </w:rPr>
        <w:t>either</w:t>
      </w:r>
      <w:r w:rsidR="004D45E7" w:rsidRPr="00293722">
        <w:rPr>
          <w:rFonts w:ascii="Times New Roman" w:hAnsi="Times New Roman"/>
        </w:rPr>
        <w:t xml:space="preserve"> of them pre</w:t>
      </w:r>
      <w:r w:rsidR="002D14F5" w:rsidRPr="00293722">
        <w:rPr>
          <w:rFonts w:ascii="Times New Roman" w:hAnsi="Times New Roman"/>
        </w:rPr>
        <w:t>dicts categorical transfer but the TPM</w:t>
      </w:r>
      <w:r w:rsidR="004D45E7" w:rsidRPr="00293722">
        <w:rPr>
          <w:rFonts w:ascii="Times New Roman" w:hAnsi="Times New Roman"/>
        </w:rPr>
        <w:t xml:space="preserve"> views transfer as being conditioned by factors related to either actual typological similarities or perceived proximity</w:t>
      </w:r>
      <w:r w:rsidR="00040A92" w:rsidRPr="00293722">
        <w:rPr>
          <w:rFonts w:ascii="Times New Roman" w:hAnsi="Times New Roman"/>
        </w:rPr>
        <w:t xml:space="preserve"> (known as psycho-typological proximity)</w:t>
      </w:r>
      <w:r w:rsidR="004D45E7" w:rsidRPr="00293722">
        <w:rPr>
          <w:rFonts w:ascii="Times New Roman" w:hAnsi="Times New Roman"/>
        </w:rPr>
        <w:t xml:space="preserve"> between the grammars of the languages invo</w:t>
      </w:r>
      <w:r w:rsidR="002F1193" w:rsidRPr="00293722">
        <w:rPr>
          <w:rFonts w:ascii="Times New Roman" w:hAnsi="Times New Roman"/>
        </w:rPr>
        <w:t>lved. T</w:t>
      </w:r>
      <w:r w:rsidR="00040A92" w:rsidRPr="00293722">
        <w:rPr>
          <w:rFonts w:ascii="Times New Roman" w:hAnsi="Times New Roman"/>
        </w:rPr>
        <w:t>hus, non-facilitativ</w:t>
      </w:r>
      <w:r w:rsidR="004D45E7" w:rsidRPr="00293722">
        <w:rPr>
          <w:rFonts w:ascii="Times New Roman" w:hAnsi="Times New Roman"/>
        </w:rPr>
        <w:t>e transfer is a possibility</w:t>
      </w:r>
      <w:r w:rsidR="002F1193" w:rsidRPr="00293722">
        <w:rPr>
          <w:rFonts w:ascii="Times New Roman" w:hAnsi="Times New Roman"/>
        </w:rPr>
        <w:t xml:space="preserve"> under this model, but only if based on psycho-typological proximity</w:t>
      </w:r>
      <w:r w:rsidR="004D45E7" w:rsidRPr="00293722">
        <w:rPr>
          <w:rFonts w:ascii="Times New Roman" w:hAnsi="Times New Roman"/>
        </w:rPr>
        <w:t xml:space="preserve">. </w:t>
      </w:r>
    </w:p>
    <w:p w14:paraId="2D0270FD" w14:textId="77777777" w:rsidR="00F322DF" w:rsidRPr="00293722" w:rsidRDefault="0077098D" w:rsidP="0015194F">
      <w:pPr>
        <w:widowControl w:val="0"/>
        <w:autoSpaceDE w:val="0"/>
        <w:autoSpaceDN w:val="0"/>
        <w:adjustRightInd w:val="0"/>
        <w:spacing w:line="480" w:lineRule="auto"/>
        <w:ind w:firstLine="720"/>
        <w:rPr>
          <w:rFonts w:ascii="Times New Roman" w:hAnsi="Times New Roman"/>
        </w:rPr>
      </w:pPr>
      <w:r w:rsidRPr="00293722">
        <w:rPr>
          <w:rFonts w:ascii="Times New Roman" w:hAnsi="Times New Roman"/>
        </w:rPr>
        <w:t xml:space="preserve">Within this backdrop, the aim of the present article is to test the IH against data from Basque-Spanish bilinguals learning English as an L3. </w:t>
      </w:r>
      <w:r w:rsidR="002F1193" w:rsidRPr="00293722">
        <w:rPr>
          <w:rFonts w:ascii="Times New Roman" w:hAnsi="Times New Roman"/>
        </w:rPr>
        <w:t>After we present the learning tasks, we will spell out the concrete predictions of the IH and the three c</w:t>
      </w:r>
      <w:r w:rsidR="005F2001">
        <w:rPr>
          <w:rFonts w:ascii="Times New Roman" w:hAnsi="Times New Roman"/>
        </w:rPr>
        <w:t>urrently available L3 acquisition</w:t>
      </w:r>
      <w:r w:rsidR="002F1193" w:rsidRPr="00293722">
        <w:rPr>
          <w:rFonts w:ascii="Times New Roman" w:hAnsi="Times New Roman"/>
        </w:rPr>
        <w:t xml:space="preserve"> models as to </w:t>
      </w:r>
      <w:r w:rsidR="00143091">
        <w:rPr>
          <w:rFonts w:ascii="Times New Roman" w:hAnsi="Times New Roman"/>
        </w:rPr>
        <w:t xml:space="preserve">the </w:t>
      </w:r>
      <w:r w:rsidR="002F1193" w:rsidRPr="00293722">
        <w:rPr>
          <w:rFonts w:ascii="Times New Roman" w:hAnsi="Times New Roman"/>
        </w:rPr>
        <w:t>acquisition of these properties.</w:t>
      </w:r>
    </w:p>
    <w:p w14:paraId="51B55D1F" w14:textId="77777777" w:rsidR="0015194F" w:rsidRPr="00293722" w:rsidRDefault="0015194F" w:rsidP="0015194F">
      <w:pPr>
        <w:widowControl w:val="0"/>
        <w:autoSpaceDE w:val="0"/>
        <w:autoSpaceDN w:val="0"/>
        <w:adjustRightInd w:val="0"/>
        <w:spacing w:line="480" w:lineRule="auto"/>
        <w:ind w:firstLine="720"/>
        <w:rPr>
          <w:rFonts w:ascii="Times New Roman" w:hAnsi="Times New Roman"/>
        </w:rPr>
      </w:pPr>
    </w:p>
    <w:p w14:paraId="35C2457B" w14:textId="77777777" w:rsidR="007728DC" w:rsidRPr="00293722" w:rsidRDefault="0015194F" w:rsidP="00283445">
      <w:pPr>
        <w:widowControl w:val="0"/>
        <w:autoSpaceDE w:val="0"/>
        <w:autoSpaceDN w:val="0"/>
        <w:adjustRightInd w:val="0"/>
        <w:spacing w:line="480" w:lineRule="auto"/>
        <w:rPr>
          <w:rFonts w:ascii="Times New Roman" w:hAnsi="Times New Roman"/>
          <w:b/>
        </w:rPr>
      </w:pPr>
      <w:r w:rsidRPr="00293722">
        <w:rPr>
          <w:rFonts w:ascii="Times New Roman" w:hAnsi="Times New Roman"/>
          <w:b/>
        </w:rPr>
        <w:t>3</w:t>
      </w:r>
      <w:r w:rsidR="000C10F8" w:rsidRPr="00293722">
        <w:rPr>
          <w:rFonts w:ascii="Times New Roman" w:hAnsi="Times New Roman"/>
          <w:b/>
        </w:rPr>
        <w:t xml:space="preserve">. </w:t>
      </w:r>
      <w:r w:rsidR="005F2001">
        <w:rPr>
          <w:rFonts w:ascii="Times New Roman" w:hAnsi="Times New Roman"/>
          <w:b/>
        </w:rPr>
        <w:t xml:space="preserve"> </w:t>
      </w:r>
      <w:r w:rsidR="008D3798" w:rsidRPr="00293722">
        <w:rPr>
          <w:rFonts w:ascii="Times New Roman" w:hAnsi="Times New Roman"/>
          <w:b/>
        </w:rPr>
        <w:t>S</w:t>
      </w:r>
      <w:r w:rsidR="000C10F8" w:rsidRPr="00293722">
        <w:rPr>
          <w:rFonts w:ascii="Times New Roman" w:hAnsi="Times New Roman"/>
          <w:b/>
        </w:rPr>
        <w:t xml:space="preserve">yntactic analyses of </w:t>
      </w:r>
      <w:proofErr w:type="spellStart"/>
      <w:r w:rsidR="00DF674B">
        <w:rPr>
          <w:rFonts w:ascii="Times New Roman" w:hAnsi="Times New Roman"/>
          <w:b/>
        </w:rPr>
        <w:t>Topicalization</w:t>
      </w:r>
      <w:proofErr w:type="spellEnd"/>
      <w:r w:rsidR="00916A7F" w:rsidRPr="00293722">
        <w:rPr>
          <w:rFonts w:ascii="Times New Roman" w:hAnsi="Times New Roman"/>
          <w:b/>
        </w:rPr>
        <w:t xml:space="preserve">, </w:t>
      </w:r>
      <w:r w:rsidR="006127A3" w:rsidRPr="00293722">
        <w:rPr>
          <w:rFonts w:ascii="Times New Roman" w:hAnsi="Times New Roman"/>
          <w:b/>
        </w:rPr>
        <w:t xml:space="preserve">Focus Fronting and </w:t>
      </w:r>
      <w:r w:rsidR="00916A7F" w:rsidRPr="00293722">
        <w:rPr>
          <w:rFonts w:ascii="Times New Roman" w:hAnsi="Times New Roman"/>
          <w:b/>
        </w:rPr>
        <w:t>L</w:t>
      </w:r>
      <w:r w:rsidR="008D3798" w:rsidRPr="00293722">
        <w:rPr>
          <w:rFonts w:ascii="Times New Roman" w:hAnsi="Times New Roman"/>
          <w:b/>
        </w:rPr>
        <w:t xml:space="preserve">eft </w:t>
      </w:r>
      <w:r w:rsidR="00916A7F" w:rsidRPr="00293722">
        <w:rPr>
          <w:rFonts w:ascii="Times New Roman" w:hAnsi="Times New Roman"/>
          <w:b/>
        </w:rPr>
        <w:t>D</w:t>
      </w:r>
      <w:r w:rsidR="008D3798" w:rsidRPr="00293722">
        <w:rPr>
          <w:rFonts w:ascii="Times New Roman" w:hAnsi="Times New Roman"/>
          <w:b/>
        </w:rPr>
        <w:t>isloc</w:t>
      </w:r>
      <w:r w:rsidR="00E41B5A" w:rsidRPr="00293722">
        <w:rPr>
          <w:rFonts w:ascii="Times New Roman" w:hAnsi="Times New Roman"/>
          <w:b/>
        </w:rPr>
        <w:t>a</w:t>
      </w:r>
      <w:r w:rsidR="008D3798" w:rsidRPr="00293722">
        <w:rPr>
          <w:rFonts w:ascii="Times New Roman" w:hAnsi="Times New Roman"/>
          <w:b/>
        </w:rPr>
        <w:t>tion</w:t>
      </w:r>
      <w:r w:rsidR="00916A7F" w:rsidRPr="00293722">
        <w:rPr>
          <w:rFonts w:ascii="Times New Roman" w:hAnsi="Times New Roman"/>
          <w:b/>
        </w:rPr>
        <w:t xml:space="preserve"> </w:t>
      </w:r>
    </w:p>
    <w:p w14:paraId="78F043A4" w14:textId="77777777" w:rsidR="0077603A" w:rsidRPr="00293722" w:rsidRDefault="000D1AC6" w:rsidP="00283445">
      <w:pPr>
        <w:widowControl w:val="0"/>
        <w:autoSpaceDE w:val="0"/>
        <w:autoSpaceDN w:val="0"/>
        <w:adjustRightInd w:val="0"/>
        <w:spacing w:line="480" w:lineRule="auto"/>
        <w:rPr>
          <w:rFonts w:ascii="Times New Roman" w:hAnsi="Times New Roman"/>
        </w:rPr>
      </w:pPr>
      <w:r w:rsidRPr="00293722">
        <w:rPr>
          <w:rFonts w:ascii="Times New Roman" w:hAnsi="Times New Roman"/>
        </w:rPr>
        <w:t>In this experimental study, we investigate the acquisition of left-dislocation constructions in the L3 English of Basque and Spanish bilinguals. In this section, therefore, we summarize the linguistic facts and analyses in the three languages.</w:t>
      </w:r>
    </w:p>
    <w:p w14:paraId="345FE11E" w14:textId="77777777" w:rsidR="007728DC" w:rsidRPr="00293722" w:rsidRDefault="002A5C3F" w:rsidP="000D1AC6">
      <w:pPr>
        <w:widowControl w:val="0"/>
        <w:autoSpaceDE w:val="0"/>
        <w:autoSpaceDN w:val="0"/>
        <w:adjustRightInd w:val="0"/>
        <w:spacing w:line="480" w:lineRule="auto"/>
        <w:ind w:firstLine="720"/>
        <w:rPr>
          <w:rFonts w:ascii="Times New Roman" w:hAnsi="Times New Roman"/>
        </w:rPr>
      </w:pPr>
      <w:r w:rsidRPr="00293722">
        <w:rPr>
          <w:rFonts w:ascii="Times New Roman" w:hAnsi="Times New Roman"/>
        </w:rPr>
        <w:t>The l</w:t>
      </w:r>
      <w:r w:rsidR="000C10F8" w:rsidRPr="00293722">
        <w:rPr>
          <w:rFonts w:ascii="Times New Roman" w:hAnsi="Times New Roman"/>
        </w:rPr>
        <w:t>eft-</w:t>
      </w:r>
      <w:r w:rsidR="00916A7F" w:rsidRPr="00293722">
        <w:rPr>
          <w:rFonts w:ascii="Times New Roman" w:hAnsi="Times New Roman"/>
        </w:rPr>
        <w:t>periphery phrases</w:t>
      </w:r>
      <w:r w:rsidR="007728DC" w:rsidRPr="00293722">
        <w:rPr>
          <w:rFonts w:ascii="Times New Roman" w:hAnsi="Times New Roman"/>
        </w:rPr>
        <w:t xml:space="preserve"> </w:t>
      </w:r>
      <w:r w:rsidRPr="00293722">
        <w:rPr>
          <w:rFonts w:ascii="Times New Roman" w:hAnsi="Times New Roman"/>
        </w:rPr>
        <w:t>exemplified in (</w:t>
      </w:r>
      <w:r w:rsidR="0015194F" w:rsidRPr="00293722">
        <w:rPr>
          <w:rFonts w:ascii="Times New Roman" w:hAnsi="Times New Roman"/>
        </w:rPr>
        <w:t>1-3</w:t>
      </w:r>
      <w:r w:rsidR="008D5BC7" w:rsidRPr="00293722">
        <w:rPr>
          <w:rFonts w:ascii="Times New Roman" w:hAnsi="Times New Roman"/>
        </w:rPr>
        <w:t>) above</w:t>
      </w:r>
      <w:r w:rsidRPr="00293722">
        <w:rPr>
          <w:rFonts w:ascii="Times New Roman" w:hAnsi="Times New Roman"/>
        </w:rPr>
        <w:t xml:space="preserve"> </w:t>
      </w:r>
      <w:r w:rsidR="00916A7F" w:rsidRPr="00293722">
        <w:rPr>
          <w:rFonts w:ascii="Times New Roman" w:hAnsi="Times New Roman"/>
        </w:rPr>
        <w:t>have displayed different ‘connectivity’ effects with</w:t>
      </w:r>
      <w:r w:rsidR="005474B5" w:rsidRPr="00293722">
        <w:rPr>
          <w:rFonts w:ascii="Times New Roman" w:hAnsi="Times New Roman"/>
        </w:rPr>
        <w:t xml:space="preserve"> their </w:t>
      </w:r>
      <w:r w:rsidR="007728DC" w:rsidRPr="00293722">
        <w:rPr>
          <w:rFonts w:ascii="Times New Roman" w:hAnsi="Times New Roman"/>
        </w:rPr>
        <w:t>respective host sentences</w:t>
      </w:r>
      <w:r w:rsidR="00916A7F" w:rsidRPr="00293722">
        <w:rPr>
          <w:rFonts w:ascii="Times New Roman" w:hAnsi="Times New Roman"/>
        </w:rPr>
        <w:t>. S</w:t>
      </w:r>
      <w:r w:rsidR="007728DC" w:rsidRPr="00293722">
        <w:rPr>
          <w:rFonts w:ascii="Times New Roman" w:hAnsi="Times New Roman"/>
        </w:rPr>
        <w:t>uch effects</w:t>
      </w:r>
      <w:r w:rsidR="00916A7F" w:rsidRPr="00293722">
        <w:rPr>
          <w:rFonts w:ascii="Times New Roman" w:hAnsi="Times New Roman"/>
        </w:rPr>
        <w:t xml:space="preserve"> </w:t>
      </w:r>
      <w:r w:rsidRPr="00293722">
        <w:rPr>
          <w:rFonts w:ascii="Times New Roman" w:hAnsi="Times New Roman"/>
        </w:rPr>
        <w:t>include</w:t>
      </w:r>
      <w:r w:rsidR="00916A7F" w:rsidRPr="00293722">
        <w:rPr>
          <w:rFonts w:ascii="Times New Roman" w:hAnsi="Times New Roman"/>
        </w:rPr>
        <w:t xml:space="preserve"> case- and syntactic </w:t>
      </w:r>
      <w:proofErr w:type="gramStart"/>
      <w:r w:rsidR="00916A7F" w:rsidRPr="00293722">
        <w:rPr>
          <w:rFonts w:ascii="Times New Roman" w:hAnsi="Times New Roman"/>
        </w:rPr>
        <w:t>category-matching</w:t>
      </w:r>
      <w:proofErr w:type="gramEnd"/>
      <w:r w:rsidR="00916A7F" w:rsidRPr="00293722">
        <w:rPr>
          <w:rFonts w:ascii="Times New Roman" w:hAnsi="Times New Roman"/>
        </w:rPr>
        <w:t xml:space="preserve"> between dislocate and </w:t>
      </w:r>
      <w:proofErr w:type="spellStart"/>
      <w:r w:rsidR="00916A7F" w:rsidRPr="00293722">
        <w:rPr>
          <w:rFonts w:ascii="Times New Roman" w:hAnsi="Times New Roman"/>
        </w:rPr>
        <w:t>resumptive</w:t>
      </w:r>
      <w:proofErr w:type="spellEnd"/>
      <w:r w:rsidRPr="00293722">
        <w:rPr>
          <w:rFonts w:ascii="Times New Roman" w:hAnsi="Times New Roman"/>
        </w:rPr>
        <w:t xml:space="preserve"> element</w:t>
      </w:r>
      <w:r w:rsidR="00916A7F" w:rsidRPr="00293722">
        <w:rPr>
          <w:rFonts w:ascii="Times New Roman" w:hAnsi="Times New Roman"/>
        </w:rPr>
        <w:t>, variable binding, island effects, and others</w:t>
      </w:r>
      <w:r w:rsidRPr="00293722">
        <w:rPr>
          <w:rFonts w:ascii="Times New Roman" w:hAnsi="Times New Roman"/>
        </w:rPr>
        <w:t>.</w:t>
      </w:r>
      <w:r w:rsidR="00916A7F" w:rsidRPr="00293722">
        <w:rPr>
          <w:rFonts w:ascii="Times New Roman" w:hAnsi="Times New Roman"/>
        </w:rPr>
        <w:t xml:space="preserve"> </w:t>
      </w:r>
      <w:r w:rsidRPr="00293722">
        <w:rPr>
          <w:rFonts w:ascii="Times New Roman" w:hAnsi="Times New Roman"/>
        </w:rPr>
        <w:t>These effects</w:t>
      </w:r>
      <w:r w:rsidR="00916A7F" w:rsidRPr="00293722">
        <w:rPr>
          <w:rFonts w:ascii="Times New Roman" w:hAnsi="Times New Roman"/>
        </w:rPr>
        <w:t xml:space="preserve"> have been taken to </w:t>
      </w:r>
      <w:r w:rsidR="007728DC" w:rsidRPr="00293722">
        <w:rPr>
          <w:rFonts w:ascii="Times New Roman" w:hAnsi="Times New Roman"/>
        </w:rPr>
        <w:t xml:space="preserve">signal </w:t>
      </w:r>
      <w:r w:rsidRPr="00293722">
        <w:rPr>
          <w:rFonts w:ascii="Times New Roman" w:hAnsi="Times New Roman"/>
        </w:rPr>
        <w:t>how much the</w:t>
      </w:r>
      <w:r w:rsidR="00916A7F" w:rsidRPr="00293722">
        <w:rPr>
          <w:rFonts w:ascii="Times New Roman" w:hAnsi="Times New Roman"/>
        </w:rPr>
        <w:t xml:space="preserve"> phrases are dependent on some element within the sentence. We </w:t>
      </w:r>
      <w:r w:rsidR="007728DC" w:rsidRPr="00293722">
        <w:rPr>
          <w:rFonts w:ascii="Times New Roman" w:hAnsi="Times New Roman"/>
        </w:rPr>
        <w:t xml:space="preserve">adopt the widely held view that the dislocate in </w:t>
      </w:r>
      <w:r w:rsidR="00916A7F" w:rsidRPr="00293722">
        <w:rPr>
          <w:rFonts w:ascii="Times New Roman" w:hAnsi="Times New Roman"/>
        </w:rPr>
        <w:t xml:space="preserve">English </w:t>
      </w:r>
      <w:proofErr w:type="spellStart"/>
      <w:r w:rsidR="00DF674B">
        <w:rPr>
          <w:rFonts w:ascii="Times New Roman" w:hAnsi="Times New Roman"/>
        </w:rPr>
        <w:t>Topicalization</w:t>
      </w:r>
      <w:proofErr w:type="spellEnd"/>
      <w:r w:rsidR="007728DC" w:rsidRPr="00F674EE">
        <w:rPr>
          <w:rFonts w:ascii="Times New Roman" w:hAnsi="Times New Roman"/>
        </w:rPr>
        <w:t xml:space="preserve"> </w:t>
      </w:r>
      <w:r w:rsidR="004A5AA1" w:rsidRPr="00F674EE">
        <w:rPr>
          <w:rFonts w:ascii="Times New Roman" w:hAnsi="Times New Roman"/>
        </w:rPr>
        <w:t xml:space="preserve">and </w:t>
      </w:r>
      <w:r w:rsidR="007A0D06" w:rsidRPr="00F674EE">
        <w:rPr>
          <w:rFonts w:ascii="Times New Roman" w:hAnsi="Times New Roman"/>
        </w:rPr>
        <w:t xml:space="preserve">FF </w:t>
      </w:r>
      <w:r w:rsidR="004A5AA1" w:rsidRPr="00F674EE">
        <w:rPr>
          <w:rFonts w:ascii="Times New Roman" w:hAnsi="Times New Roman"/>
        </w:rPr>
        <w:t>form</w:t>
      </w:r>
      <w:r w:rsidR="007728DC" w:rsidRPr="00F674EE">
        <w:rPr>
          <w:rFonts w:ascii="Times New Roman" w:hAnsi="Times New Roman"/>
        </w:rPr>
        <w:t xml:space="preserve"> an A′-dependency with a</w:t>
      </w:r>
      <w:r w:rsidRPr="00F674EE">
        <w:rPr>
          <w:rFonts w:ascii="Times New Roman" w:hAnsi="Times New Roman"/>
        </w:rPr>
        <w:t>n</w:t>
      </w:r>
      <w:r w:rsidR="007728DC" w:rsidRPr="00F674EE">
        <w:rPr>
          <w:rFonts w:ascii="Times New Roman" w:hAnsi="Times New Roman"/>
        </w:rPr>
        <w:t xml:space="preserve"> </w:t>
      </w:r>
      <w:r w:rsidRPr="00F674EE">
        <w:rPr>
          <w:rFonts w:ascii="Times New Roman" w:hAnsi="Times New Roman"/>
        </w:rPr>
        <w:t>argument</w:t>
      </w:r>
      <w:r w:rsidR="00916A7F" w:rsidRPr="00F674EE">
        <w:rPr>
          <w:rFonts w:ascii="Times New Roman" w:hAnsi="Times New Roman"/>
        </w:rPr>
        <w:t xml:space="preserve"> </w:t>
      </w:r>
      <w:r w:rsidR="007728DC" w:rsidRPr="00F674EE">
        <w:rPr>
          <w:rFonts w:ascii="Times New Roman" w:hAnsi="Times New Roman"/>
        </w:rPr>
        <w:t>position</w:t>
      </w:r>
      <w:r w:rsidR="00916A7F" w:rsidRPr="00F674EE">
        <w:rPr>
          <w:rFonts w:ascii="Times New Roman" w:hAnsi="Times New Roman"/>
        </w:rPr>
        <w:t xml:space="preserve"> </w:t>
      </w:r>
      <w:r w:rsidR="007728DC" w:rsidRPr="00F674EE">
        <w:rPr>
          <w:rFonts w:ascii="Times New Roman" w:hAnsi="Times New Roman"/>
        </w:rPr>
        <w:t xml:space="preserve">inside the </w:t>
      </w:r>
      <w:r w:rsidR="00916A7F" w:rsidRPr="00F674EE">
        <w:rPr>
          <w:rFonts w:ascii="Times New Roman" w:hAnsi="Times New Roman"/>
        </w:rPr>
        <w:t>TP.</w:t>
      </w:r>
      <w:r w:rsidR="008D5BC7" w:rsidRPr="00F674EE">
        <w:rPr>
          <w:rStyle w:val="EndnoteReference"/>
          <w:rFonts w:ascii="Times New Roman" w:hAnsi="Times New Roman"/>
        </w:rPr>
        <w:endnoteReference w:id="3"/>
      </w:r>
      <w:r w:rsidR="00916A7F" w:rsidRPr="00F674EE">
        <w:rPr>
          <w:rFonts w:ascii="Times New Roman" w:hAnsi="Times New Roman"/>
        </w:rPr>
        <w:t xml:space="preserve"> </w:t>
      </w:r>
      <w:r w:rsidR="00967158" w:rsidRPr="00F674EE">
        <w:rPr>
          <w:rFonts w:ascii="Times New Roman" w:hAnsi="Times New Roman"/>
        </w:rPr>
        <w:t>The literature explains t</w:t>
      </w:r>
      <w:r w:rsidR="007728DC" w:rsidRPr="00F674EE">
        <w:rPr>
          <w:rFonts w:ascii="Times New Roman" w:hAnsi="Times New Roman"/>
        </w:rPr>
        <w:t xml:space="preserve">his </w:t>
      </w:r>
      <w:r w:rsidR="00967158" w:rsidRPr="00F674EE">
        <w:rPr>
          <w:rFonts w:ascii="Times New Roman" w:hAnsi="Times New Roman"/>
        </w:rPr>
        <w:t xml:space="preserve">syntactic </w:t>
      </w:r>
      <w:r w:rsidR="007728DC" w:rsidRPr="00F674EE">
        <w:rPr>
          <w:rFonts w:ascii="Times New Roman" w:hAnsi="Times New Roman"/>
        </w:rPr>
        <w:t xml:space="preserve">dependency </w:t>
      </w:r>
      <w:r w:rsidR="00967158" w:rsidRPr="00F674EE">
        <w:rPr>
          <w:rFonts w:ascii="Times New Roman" w:hAnsi="Times New Roman"/>
        </w:rPr>
        <w:t>by either postulating</w:t>
      </w:r>
      <w:r w:rsidRPr="00F674EE">
        <w:rPr>
          <w:rFonts w:ascii="Times New Roman" w:hAnsi="Times New Roman"/>
        </w:rPr>
        <w:t xml:space="preserve"> </w:t>
      </w:r>
      <w:r w:rsidR="007728DC" w:rsidRPr="00F674EE">
        <w:rPr>
          <w:rFonts w:ascii="Times New Roman" w:hAnsi="Times New Roman"/>
        </w:rPr>
        <w:t>movement of the dislocate</w:t>
      </w:r>
      <w:r w:rsidR="00967158" w:rsidRPr="00F674EE">
        <w:rPr>
          <w:rFonts w:ascii="Times New Roman" w:hAnsi="Times New Roman"/>
        </w:rPr>
        <w:t>d element</w:t>
      </w:r>
      <w:r w:rsidR="007728DC" w:rsidRPr="00F674EE">
        <w:rPr>
          <w:rFonts w:ascii="Times New Roman" w:hAnsi="Times New Roman"/>
        </w:rPr>
        <w:t xml:space="preserve"> from</w:t>
      </w:r>
      <w:r w:rsidR="00916A7F" w:rsidRPr="00F674EE">
        <w:rPr>
          <w:rFonts w:ascii="Times New Roman" w:hAnsi="Times New Roman"/>
        </w:rPr>
        <w:t xml:space="preserve"> a</w:t>
      </w:r>
      <w:r w:rsidR="00967158" w:rsidRPr="00F674EE">
        <w:rPr>
          <w:rFonts w:ascii="Times New Roman" w:hAnsi="Times New Roman"/>
        </w:rPr>
        <w:t>n</w:t>
      </w:r>
      <w:r w:rsidR="00916A7F" w:rsidRPr="00F674EE">
        <w:rPr>
          <w:rFonts w:ascii="Times New Roman" w:hAnsi="Times New Roman"/>
        </w:rPr>
        <w:t xml:space="preserve"> </w:t>
      </w:r>
      <w:r w:rsidR="00967158" w:rsidRPr="00F674EE">
        <w:rPr>
          <w:rFonts w:ascii="Times New Roman" w:hAnsi="Times New Roman"/>
        </w:rPr>
        <w:t>argument</w:t>
      </w:r>
      <w:r w:rsidR="007728DC" w:rsidRPr="00F674EE">
        <w:rPr>
          <w:rFonts w:ascii="Times New Roman" w:hAnsi="Times New Roman"/>
        </w:rPr>
        <w:t xml:space="preserve"> to a left-peripheral position</w:t>
      </w:r>
      <w:r w:rsidR="008D3798" w:rsidRPr="00F674EE">
        <w:rPr>
          <w:rFonts w:ascii="Times New Roman" w:hAnsi="Times New Roman"/>
        </w:rPr>
        <w:t>,</w:t>
      </w:r>
      <w:r w:rsidR="007728DC" w:rsidRPr="00F674EE">
        <w:rPr>
          <w:rFonts w:ascii="Times New Roman" w:hAnsi="Times New Roman"/>
        </w:rPr>
        <w:t xml:space="preserve"> </w:t>
      </w:r>
      <w:r w:rsidR="008D3798" w:rsidRPr="00F674EE">
        <w:rPr>
          <w:rFonts w:ascii="Times New Roman" w:hAnsi="Times New Roman"/>
        </w:rPr>
        <w:t>or</w:t>
      </w:r>
      <w:r w:rsidR="007728DC" w:rsidRPr="00F674EE">
        <w:rPr>
          <w:rFonts w:ascii="Times New Roman" w:hAnsi="Times New Roman"/>
        </w:rPr>
        <w:t xml:space="preserve"> by </w:t>
      </w:r>
      <w:r w:rsidR="00967158" w:rsidRPr="00F674EE">
        <w:rPr>
          <w:rFonts w:ascii="Times New Roman" w:hAnsi="Times New Roman"/>
        </w:rPr>
        <w:t xml:space="preserve">proposing </w:t>
      </w:r>
      <w:r w:rsidR="007728DC" w:rsidRPr="00F674EE">
        <w:rPr>
          <w:rFonts w:ascii="Times New Roman" w:hAnsi="Times New Roman"/>
        </w:rPr>
        <w:t xml:space="preserve">base-generation </w:t>
      </w:r>
      <w:r w:rsidR="00967158" w:rsidRPr="00F674EE">
        <w:rPr>
          <w:rFonts w:ascii="Times New Roman" w:hAnsi="Times New Roman"/>
        </w:rPr>
        <w:t>of the dislocated phrase</w:t>
      </w:r>
      <w:r w:rsidR="007728DC" w:rsidRPr="00F674EE">
        <w:rPr>
          <w:rFonts w:ascii="Times New Roman" w:hAnsi="Times New Roman"/>
        </w:rPr>
        <w:t xml:space="preserve"> and chain formation with </w:t>
      </w:r>
      <w:r w:rsidR="00967158" w:rsidRPr="00F674EE">
        <w:rPr>
          <w:rFonts w:ascii="Times New Roman" w:hAnsi="Times New Roman"/>
        </w:rPr>
        <w:t>the</w:t>
      </w:r>
      <w:r w:rsidR="007728DC" w:rsidRPr="00F674EE">
        <w:rPr>
          <w:rFonts w:ascii="Times New Roman" w:hAnsi="Times New Roman"/>
        </w:rPr>
        <w:t xml:space="preserve"> </w:t>
      </w:r>
      <w:r w:rsidRPr="00F674EE">
        <w:rPr>
          <w:rFonts w:ascii="Times New Roman" w:hAnsi="Times New Roman"/>
        </w:rPr>
        <w:t xml:space="preserve">argument </w:t>
      </w:r>
      <w:r w:rsidR="007728DC" w:rsidRPr="00F674EE">
        <w:rPr>
          <w:rFonts w:ascii="Times New Roman" w:hAnsi="Times New Roman"/>
        </w:rPr>
        <w:t>position.</w:t>
      </w:r>
    </w:p>
    <w:p w14:paraId="5D4BFD29" w14:textId="77777777" w:rsidR="007728DC" w:rsidRPr="00293722" w:rsidRDefault="00916A7F" w:rsidP="00283445">
      <w:pPr>
        <w:widowControl w:val="0"/>
        <w:autoSpaceDE w:val="0"/>
        <w:autoSpaceDN w:val="0"/>
        <w:adjustRightInd w:val="0"/>
        <w:spacing w:line="480" w:lineRule="auto"/>
        <w:rPr>
          <w:rFonts w:ascii="Times New Roman" w:hAnsi="Times New Roman"/>
        </w:rPr>
      </w:pPr>
      <w:r w:rsidRPr="00293722">
        <w:rPr>
          <w:rFonts w:ascii="Times New Roman" w:hAnsi="Times New Roman"/>
        </w:rPr>
        <w:tab/>
      </w:r>
      <w:r w:rsidR="00F674EE">
        <w:rPr>
          <w:rFonts w:ascii="Times New Roman" w:hAnsi="Times New Roman"/>
        </w:rPr>
        <w:t>Dislocate movement involves</w:t>
      </w:r>
      <w:r w:rsidR="007728DC" w:rsidRPr="00293722">
        <w:rPr>
          <w:rFonts w:ascii="Times New Roman" w:hAnsi="Times New Roman"/>
        </w:rPr>
        <w:t xml:space="preserve"> an</w:t>
      </w:r>
      <w:r w:rsidR="008D3798" w:rsidRPr="00293722">
        <w:rPr>
          <w:rFonts w:ascii="Times New Roman" w:hAnsi="Times New Roman"/>
        </w:rPr>
        <w:t xml:space="preserve"> operation that </w:t>
      </w:r>
      <w:r w:rsidR="007728DC" w:rsidRPr="00293722">
        <w:rPr>
          <w:rFonts w:ascii="Times New Roman" w:hAnsi="Times New Roman"/>
        </w:rPr>
        <w:t>copies the original element in a left-peripheral position</w:t>
      </w:r>
      <w:r w:rsidR="008D3798" w:rsidRPr="00293722">
        <w:rPr>
          <w:rFonts w:ascii="Times New Roman" w:hAnsi="Times New Roman"/>
        </w:rPr>
        <w:t xml:space="preserve"> </w:t>
      </w:r>
      <w:r w:rsidRPr="00293722">
        <w:rPr>
          <w:rFonts w:ascii="Times New Roman" w:hAnsi="Times New Roman"/>
        </w:rPr>
        <w:t>and deletes the lower copy</w:t>
      </w:r>
      <w:r w:rsidR="008D3798" w:rsidRPr="00293722">
        <w:rPr>
          <w:rFonts w:ascii="Times New Roman" w:hAnsi="Times New Roman"/>
        </w:rPr>
        <w:t>, or pronounces parts of it</w:t>
      </w:r>
      <w:r w:rsidR="006D13D6" w:rsidRPr="00293722">
        <w:rPr>
          <w:rFonts w:ascii="Times New Roman" w:hAnsi="Times New Roman"/>
        </w:rPr>
        <w:t xml:space="preserve"> </w:t>
      </w:r>
      <w:r w:rsidR="005474B5" w:rsidRPr="00293722">
        <w:rPr>
          <w:rFonts w:ascii="Times New Roman" w:hAnsi="Times New Roman"/>
        </w:rPr>
        <w:t>(</w:t>
      </w:r>
      <w:r w:rsidR="006D13D6" w:rsidRPr="00293722">
        <w:rPr>
          <w:rFonts w:ascii="Times New Roman" w:hAnsi="Times New Roman"/>
        </w:rPr>
        <w:t>e.g.,</w:t>
      </w:r>
      <w:r w:rsidR="00B419F5">
        <w:rPr>
          <w:rFonts w:ascii="Times New Roman" w:hAnsi="Times New Roman"/>
        </w:rPr>
        <w:t xml:space="preserve"> </w:t>
      </w:r>
      <w:proofErr w:type="spellStart"/>
      <w:r w:rsidR="00B419F5">
        <w:rPr>
          <w:rFonts w:ascii="Times New Roman" w:hAnsi="Times New Roman"/>
        </w:rPr>
        <w:t>Boeckx</w:t>
      </w:r>
      <w:proofErr w:type="spellEnd"/>
      <w:r w:rsidR="00F322DF" w:rsidRPr="00293722">
        <w:rPr>
          <w:rFonts w:ascii="Times New Roman" w:hAnsi="Times New Roman"/>
        </w:rPr>
        <w:t>, 2003;</w:t>
      </w:r>
      <w:r w:rsidR="006D13D6" w:rsidRPr="00293722">
        <w:rPr>
          <w:rFonts w:ascii="Times New Roman" w:hAnsi="Times New Roman"/>
        </w:rPr>
        <w:t xml:space="preserve"> </w:t>
      </w:r>
      <w:proofErr w:type="spellStart"/>
      <w:r w:rsidR="006D129F" w:rsidRPr="00293722">
        <w:rPr>
          <w:rFonts w:ascii="Times New Roman" w:hAnsi="Times New Roman"/>
        </w:rPr>
        <w:t>Grewendorf</w:t>
      </w:r>
      <w:proofErr w:type="spellEnd"/>
      <w:r w:rsidR="006D129F" w:rsidRPr="00293722">
        <w:rPr>
          <w:rFonts w:ascii="Times New Roman" w:hAnsi="Times New Roman"/>
        </w:rPr>
        <w:t xml:space="preserve">, 2002; </w:t>
      </w:r>
      <w:proofErr w:type="spellStart"/>
      <w:r w:rsidR="005474B5" w:rsidRPr="00293722">
        <w:rPr>
          <w:rFonts w:ascii="Times New Roman" w:hAnsi="Times New Roman"/>
        </w:rPr>
        <w:t>Grohmann</w:t>
      </w:r>
      <w:proofErr w:type="spellEnd"/>
      <w:r w:rsidR="005474B5" w:rsidRPr="00293722">
        <w:rPr>
          <w:rFonts w:ascii="Times New Roman" w:hAnsi="Times New Roman"/>
        </w:rPr>
        <w:t xml:space="preserve">, </w:t>
      </w:r>
      <w:r w:rsidR="004A5AA1" w:rsidRPr="00293722">
        <w:rPr>
          <w:rFonts w:ascii="Times New Roman" w:hAnsi="Times New Roman"/>
        </w:rPr>
        <w:t>2003</w:t>
      </w:r>
      <w:r w:rsidR="005474B5" w:rsidRPr="00293722">
        <w:rPr>
          <w:rFonts w:ascii="Times New Roman" w:hAnsi="Times New Roman"/>
        </w:rPr>
        <w:t>)</w:t>
      </w:r>
      <w:r w:rsidR="006D13D6" w:rsidRPr="00293722">
        <w:rPr>
          <w:rFonts w:ascii="Times New Roman" w:hAnsi="Times New Roman"/>
        </w:rPr>
        <w:t xml:space="preserve">. </w:t>
      </w:r>
      <w:r w:rsidR="00F674EE">
        <w:rPr>
          <w:rFonts w:ascii="Times New Roman" w:hAnsi="Times New Roman"/>
        </w:rPr>
        <w:t>The base-generation analysis, on the other hand,</w:t>
      </w:r>
      <w:r w:rsidR="006D13D6" w:rsidRPr="00293722">
        <w:rPr>
          <w:rFonts w:ascii="Times New Roman" w:hAnsi="Times New Roman"/>
        </w:rPr>
        <w:t xml:space="preserve"> (e.g., </w:t>
      </w:r>
      <w:proofErr w:type="spellStart"/>
      <w:r w:rsidR="006D13D6" w:rsidRPr="00293722">
        <w:rPr>
          <w:rFonts w:ascii="Times New Roman" w:hAnsi="Times New Roman"/>
        </w:rPr>
        <w:t>Anagnostopoulou</w:t>
      </w:r>
      <w:proofErr w:type="spellEnd"/>
      <w:r w:rsidR="00344028" w:rsidRPr="00293722">
        <w:rPr>
          <w:rFonts w:ascii="Times New Roman" w:hAnsi="Times New Roman"/>
        </w:rPr>
        <w:t>,</w:t>
      </w:r>
      <w:r w:rsidR="006D13D6" w:rsidRPr="00293722">
        <w:rPr>
          <w:rFonts w:ascii="Times New Roman" w:hAnsi="Times New Roman"/>
        </w:rPr>
        <w:t xml:space="preserve"> 1997; Cinque</w:t>
      </w:r>
      <w:r w:rsidR="00344028" w:rsidRPr="00293722">
        <w:rPr>
          <w:rFonts w:ascii="Times New Roman" w:hAnsi="Times New Roman"/>
        </w:rPr>
        <w:t>,</w:t>
      </w:r>
      <w:r w:rsidR="006D13D6" w:rsidRPr="00293722">
        <w:rPr>
          <w:rFonts w:ascii="Times New Roman" w:hAnsi="Times New Roman"/>
        </w:rPr>
        <w:t xml:space="preserve"> 1990; Frey</w:t>
      </w:r>
      <w:r w:rsidR="00344028" w:rsidRPr="00293722">
        <w:rPr>
          <w:rFonts w:ascii="Times New Roman" w:hAnsi="Times New Roman"/>
        </w:rPr>
        <w:t>,</w:t>
      </w:r>
      <w:r w:rsidR="006D13D6" w:rsidRPr="00293722">
        <w:rPr>
          <w:rFonts w:ascii="Times New Roman" w:hAnsi="Times New Roman"/>
        </w:rPr>
        <w:t xml:space="preserve"> 2004)</w:t>
      </w:r>
      <w:r w:rsidR="005B3CAB">
        <w:rPr>
          <w:rFonts w:ascii="Times New Roman" w:hAnsi="Times New Roman"/>
        </w:rPr>
        <w:t xml:space="preserve">, </w:t>
      </w:r>
      <w:r w:rsidR="00F674EE">
        <w:rPr>
          <w:rFonts w:ascii="Times New Roman" w:hAnsi="Times New Roman"/>
        </w:rPr>
        <w:t xml:space="preserve">argues that </w:t>
      </w:r>
      <w:r w:rsidR="005B3CAB">
        <w:rPr>
          <w:rFonts w:ascii="Times New Roman" w:hAnsi="Times New Roman"/>
        </w:rPr>
        <w:t>the dislocate</w:t>
      </w:r>
      <w:r w:rsidR="001635A9" w:rsidRPr="00293722">
        <w:rPr>
          <w:rFonts w:ascii="Times New Roman" w:hAnsi="Times New Roman"/>
        </w:rPr>
        <w:t xml:space="preserve"> </w:t>
      </w:r>
      <w:r w:rsidR="008D42B9" w:rsidRPr="00293722">
        <w:rPr>
          <w:rFonts w:ascii="Times New Roman" w:hAnsi="Times New Roman"/>
        </w:rPr>
        <w:t xml:space="preserve">is </w:t>
      </w:r>
      <w:r w:rsidR="00F674EE">
        <w:rPr>
          <w:rFonts w:ascii="Times New Roman" w:hAnsi="Times New Roman"/>
        </w:rPr>
        <w:t>merged</w:t>
      </w:r>
      <w:r w:rsidR="008D42B9" w:rsidRPr="00293722">
        <w:rPr>
          <w:rFonts w:ascii="Times New Roman" w:hAnsi="Times New Roman"/>
        </w:rPr>
        <w:t xml:space="preserve"> in the C-domain, an</w:t>
      </w:r>
      <w:r w:rsidR="007A0D06" w:rsidRPr="00293722">
        <w:rPr>
          <w:rFonts w:ascii="Times New Roman" w:hAnsi="Times New Roman"/>
        </w:rPr>
        <w:t xml:space="preserve"> empty operator</w:t>
      </w:r>
      <w:r w:rsidR="001635A9" w:rsidRPr="00293722">
        <w:rPr>
          <w:rFonts w:ascii="Times New Roman" w:hAnsi="Times New Roman"/>
        </w:rPr>
        <w:t xml:space="preserve"> </w:t>
      </w:r>
      <w:r w:rsidR="008D42B9" w:rsidRPr="00293722">
        <w:rPr>
          <w:rFonts w:ascii="Times New Roman" w:hAnsi="Times New Roman"/>
        </w:rPr>
        <w:t xml:space="preserve">is </w:t>
      </w:r>
      <w:r w:rsidR="00F674EE">
        <w:rPr>
          <w:rFonts w:ascii="Times New Roman" w:hAnsi="Times New Roman"/>
        </w:rPr>
        <w:t>merged</w:t>
      </w:r>
      <w:r w:rsidR="007728DC" w:rsidRPr="00293722">
        <w:rPr>
          <w:rFonts w:ascii="Times New Roman" w:hAnsi="Times New Roman"/>
        </w:rPr>
        <w:t xml:space="preserve"> in </w:t>
      </w:r>
      <w:r w:rsidR="00F674EE">
        <w:rPr>
          <w:rFonts w:ascii="Times New Roman" w:hAnsi="Times New Roman"/>
        </w:rPr>
        <w:t>the</w:t>
      </w:r>
      <w:r w:rsidR="007728DC" w:rsidRPr="00293722">
        <w:rPr>
          <w:rFonts w:ascii="Times New Roman" w:hAnsi="Times New Roman"/>
        </w:rPr>
        <w:t xml:space="preserve"> </w:t>
      </w:r>
      <w:r w:rsidR="002A5C3F" w:rsidRPr="00293722">
        <w:rPr>
          <w:rFonts w:ascii="Times New Roman" w:hAnsi="Times New Roman"/>
        </w:rPr>
        <w:t>argument</w:t>
      </w:r>
      <w:r w:rsidR="007728DC" w:rsidRPr="00293722">
        <w:rPr>
          <w:rFonts w:ascii="Times New Roman" w:hAnsi="Times New Roman"/>
        </w:rPr>
        <w:t xml:space="preserve"> </w:t>
      </w:r>
      <w:proofErr w:type="gramStart"/>
      <w:r w:rsidR="007728DC" w:rsidRPr="00293722">
        <w:rPr>
          <w:rFonts w:ascii="Times New Roman" w:hAnsi="Times New Roman"/>
        </w:rPr>
        <w:t>position</w:t>
      </w:r>
      <w:r w:rsidR="008D42B9" w:rsidRPr="00293722">
        <w:rPr>
          <w:rFonts w:ascii="Times New Roman" w:hAnsi="Times New Roman"/>
        </w:rPr>
        <w:t>,</w:t>
      </w:r>
      <w:proofErr w:type="gramEnd"/>
      <w:r w:rsidR="008D42B9" w:rsidRPr="00293722">
        <w:rPr>
          <w:rFonts w:ascii="Times New Roman" w:hAnsi="Times New Roman"/>
        </w:rPr>
        <w:t xml:space="preserve"> </w:t>
      </w:r>
      <w:r w:rsidR="00F674EE">
        <w:rPr>
          <w:rFonts w:ascii="Times New Roman" w:hAnsi="Times New Roman"/>
        </w:rPr>
        <w:t>the latter has to move</w:t>
      </w:r>
      <w:r w:rsidR="008D42B9" w:rsidRPr="00293722">
        <w:rPr>
          <w:rFonts w:ascii="Times New Roman" w:hAnsi="Times New Roman"/>
        </w:rPr>
        <w:t xml:space="preserve"> at LF</w:t>
      </w:r>
      <w:r w:rsidR="00F674EE">
        <w:rPr>
          <w:rFonts w:ascii="Times New Roman" w:hAnsi="Times New Roman"/>
        </w:rPr>
        <w:t xml:space="preserve"> for interpretation</w:t>
      </w:r>
      <w:r w:rsidR="007728DC" w:rsidRPr="00293722">
        <w:rPr>
          <w:rFonts w:ascii="Times New Roman" w:hAnsi="Times New Roman"/>
        </w:rPr>
        <w:t>. Th</w:t>
      </w:r>
      <w:r w:rsidR="00F674EE">
        <w:rPr>
          <w:rFonts w:ascii="Times New Roman" w:hAnsi="Times New Roman"/>
        </w:rPr>
        <w:t>us th</w:t>
      </w:r>
      <w:r w:rsidR="007728DC" w:rsidRPr="00293722">
        <w:rPr>
          <w:rFonts w:ascii="Times New Roman" w:hAnsi="Times New Roman"/>
        </w:rPr>
        <w:t>e rel</w:t>
      </w:r>
      <w:r w:rsidR="001635A9" w:rsidRPr="00293722">
        <w:rPr>
          <w:rFonts w:ascii="Times New Roman" w:hAnsi="Times New Roman"/>
        </w:rPr>
        <w:t xml:space="preserve">ation between </w:t>
      </w:r>
      <w:proofErr w:type="gramStart"/>
      <w:r w:rsidR="001635A9" w:rsidRPr="00293722">
        <w:rPr>
          <w:rFonts w:ascii="Times New Roman" w:hAnsi="Times New Roman"/>
        </w:rPr>
        <w:t>the dislocate</w:t>
      </w:r>
      <w:proofErr w:type="gramEnd"/>
      <w:r w:rsidR="001635A9" w:rsidRPr="00293722">
        <w:rPr>
          <w:rFonts w:ascii="Times New Roman" w:hAnsi="Times New Roman"/>
        </w:rPr>
        <w:t xml:space="preserve"> and </w:t>
      </w:r>
      <w:r w:rsidR="007728DC" w:rsidRPr="00293722">
        <w:rPr>
          <w:rFonts w:ascii="Times New Roman" w:hAnsi="Times New Roman"/>
        </w:rPr>
        <w:t>the</w:t>
      </w:r>
      <w:r w:rsidR="001635A9" w:rsidRPr="00293722">
        <w:rPr>
          <w:rFonts w:ascii="Times New Roman" w:hAnsi="Times New Roman"/>
        </w:rPr>
        <w:t xml:space="preserve"> </w:t>
      </w:r>
      <w:r w:rsidR="007728DC" w:rsidRPr="00293722">
        <w:rPr>
          <w:rFonts w:ascii="Times New Roman" w:hAnsi="Times New Roman"/>
        </w:rPr>
        <w:t>operato</w:t>
      </w:r>
      <w:r w:rsidR="008D42B9" w:rsidRPr="00293722">
        <w:rPr>
          <w:rFonts w:ascii="Times New Roman" w:hAnsi="Times New Roman"/>
        </w:rPr>
        <w:t xml:space="preserve">r </w:t>
      </w:r>
      <w:r w:rsidR="006D13D6" w:rsidRPr="00293722">
        <w:rPr>
          <w:rFonts w:ascii="Times New Roman" w:hAnsi="Times New Roman"/>
        </w:rPr>
        <w:t>with</w:t>
      </w:r>
      <w:r w:rsidR="008D42B9" w:rsidRPr="00293722">
        <w:rPr>
          <w:rFonts w:ascii="Times New Roman" w:hAnsi="Times New Roman"/>
        </w:rPr>
        <w:t xml:space="preserve"> its </w:t>
      </w:r>
      <w:r w:rsidR="00F674EE">
        <w:rPr>
          <w:rFonts w:ascii="Times New Roman" w:hAnsi="Times New Roman"/>
        </w:rPr>
        <w:t>copy</w:t>
      </w:r>
      <w:r w:rsidR="008D42B9" w:rsidRPr="00293722">
        <w:rPr>
          <w:rFonts w:ascii="Times New Roman" w:hAnsi="Times New Roman"/>
        </w:rPr>
        <w:t xml:space="preserve"> </w:t>
      </w:r>
      <w:r w:rsidR="007728DC" w:rsidRPr="00293722">
        <w:rPr>
          <w:rFonts w:ascii="Times New Roman" w:hAnsi="Times New Roman"/>
        </w:rPr>
        <w:t>is created by chain formation</w:t>
      </w:r>
      <w:r w:rsidR="001635A9" w:rsidRPr="00293722">
        <w:rPr>
          <w:rFonts w:ascii="Times New Roman" w:hAnsi="Times New Roman"/>
        </w:rPr>
        <w:t xml:space="preserve"> </w:t>
      </w:r>
      <w:r w:rsidR="008D42B9" w:rsidRPr="00293722">
        <w:rPr>
          <w:rFonts w:ascii="Times New Roman" w:hAnsi="Times New Roman"/>
        </w:rPr>
        <w:t>at LF</w:t>
      </w:r>
      <w:r w:rsidR="007728DC" w:rsidRPr="00293722">
        <w:rPr>
          <w:rFonts w:ascii="Times New Roman" w:hAnsi="Times New Roman"/>
        </w:rPr>
        <w:t>.</w:t>
      </w:r>
      <w:r w:rsidR="008D42B9" w:rsidRPr="00293722">
        <w:rPr>
          <w:rFonts w:ascii="Times New Roman" w:hAnsi="Times New Roman"/>
        </w:rPr>
        <w:t xml:space="preserve"> </w:t>
      </w:r>
      <w:proofErr w:type="gramStart"/>
      <w:r w:rsidR="00F674EE">
        <w:rPr>
          <w:rFonts w:ascii="Times New Roman" w:hAnsi="Times New Roman"/>
        </w:rPr>
        <w:t xml:space="preserve">The connectivity effects of </w:t>
      </w:r>
      <w:proofErr w:type="spellStart"/>
      <w:r w:rsidR="00DF674B">
        <w:rPr>
          <w:rFonts w:ascii="Times New Roman" w:hAnsi="Times New Roman"/>
        </w:rPr>
        <w:t>Topicalization</w:t>
      </w:r>
      <w:proofErr w:type="spellEnd"/>
      <w:r w:rsidR="00F674EE">
        <w:rPr>
          <w:rFonts w:ascii="Times New Roman" w:hAnsi="Times New Roman"/>
        </w:rPr>
        <w:t xml:space="preserve"> (namely </w:t>
      </w:r>
      <w:r w:rsidR="006D13D6" w:rsidRPr="00293722">
        <w:rPr>
          <w:rFonts w:ascii="Times New Roman" w:hAnsi="Times New Roman"/>
        </w:rPr>
        <w:t>the fact that though the fronted phrase is in a non-canonical position, it still retains close relations with the core TP and its arguments</w:t>
      </w:r>
      <w:r w:rsidR="00F674EE">
        <w:rPr>
          <w:rFonts w:ascii="Times New Roman" w:hAnsi="Times New Roman"/>
        </w:rPr>
        <w:t>) are adequately explained by both movement and base-generation approaches</w:t>
      </w:r>
      <w:proofErr w:type="gramEnd"/>
      <w:r w:rsidR="006D13D6" w:rsidRPr="00293722">
        <w:rPr>
          <w:rFonts w:ascii="Times New Roman" w:hAnsi="Times New Roman"/>
        </w:rPr>
        <w:t>.</w:t>
      </w:r>
    </w:p>
    <w:p w14:paraId="473BEFC0" w14:textId="77777777" w:rsidR="007728DC" w:rsidRPr="00293722" w:rsidRDefault="001635A9" w:rsidP="00283445">
      <w:pPr>
        <w:spacing w:line="480" w:lineRule="auto"/>
        <w:rPr>
          <w:rFonts w:ascii="Times New Roman" w:hAnsi="Times New Roman"/>
        </w:rPr>
      </w:pPr>
      <w:r w:rsidRPr="00293722">
        <w:rPr>
          <w:rFonts w:ascii="Times New Roman" w:hAnsi="Times New Roman"/>
        </w:rPr>
        <w:tab/>
        <w:t xml:space="preserve">In the case of English </w:t>
      </w:r>
      <w:r w:rsidR="006D129F" w:rsidRPr="00293722">
        <w:rPr>
          <w:rFonts w:ascii="Times New Roman" w:hAnsi="Times New Roman"/>
        </w:rPr>
        <w:t>LD</w:t>
      </w:r>
      <w:r w:rsidRPr="00293722">
        <w:rPr>
          <w:rFonts w:ascii="Times New Roman" w:hAnsi="Times New Roman"/>
        </w:rPr>
        <w:t xml:space="preserve">, the phrase in the left periphery </w:t>
      </w:r>
      <w:r w:rsidR="004A5AA1" w:rsidRPr="00293722">
        <w:rPr>
          <w:rFonts w:ascii="Times New Roman" w:hAnsi="Times New Roman"/>
        </w:rPr>
        <w:t xml:space="preserve">does not show connectivity with the rest of the sentence. This is because the </w:t>
      </w:r>
      <w:r w:rsidR="005A6717" w:rsidRPr="00293722">
        <w:rPr>
          <w:rFonts w:ascii="Times New Roman" w:hAnsi="Times New Roman"/>
        </w:rPr>
        <w:t xml:space="preserve">pronoun or epithet </w:t>
      </w:r>
      <w:proofErr w:type="spellStart"/>
      <w:r w:rsidR="005A6717" w:rsidRPr="00293722">
        <w:rPr>
          <w:rFonts w:ascii="Times New Roman" w:hAnsi="Times New Roman"/>
        </w:rPr>
        <w:t>coindexed</w:t>
      </w:r>
      <w:proofErr w:type="spellEnd"/>
      <w:r w:rsidR="005A6717" w:rsidRPr="00293722">
        <w:rPr>
          <w:rFonts w:ascii="Times New Roman" w:hAnsi="Times New Roman"/>
        </w:rPr>
        <w:t xml:space="preserve"> with the dislocated phrase is in an argument position, thus the theta-requirements of the predicate are resolved without movement. An indication of this non-integration is the non-observance of syntactic islands</w:t>
      </w:r>
      <w:r w:rsidR="002B7FFC" w:rsidRPr="00293722">
        <w:rPr>
          <w:rFonts w:ascii="Times New Roman" w:hAnsi="Times New Roman"/>
        </w:rPr>
        <w:t xml:space="preserve"> (</w:t>
      </w:r>
      <w:r w:rsidR="001B6ABA">
        <w:rPr>
          <w:rFonts w:ascii="Times New Roman" w:hAnsi="Times New Roman"/>
        </w:rPr>
        <w:t>Cinque, 198</w:t>
      </w:r>
      <w:r w:rsidR="00F322DF" w:rsidRPr="00293722">
        <w:rPr>
          <w:rFonts w:ascii="Times New Roman" w:hAnsi="Times New Roman"/>
        </w:rPr>
        <w:t xml:space="preserve">3; </w:t>
      </w:r>
      <w:r w:rsidR="002B7FFC" w:rsidRPr="00293722">
        <w:rPr>
          <w:rFonts w:ascii="Times New Roman" w:hAnsi="Times New Roman"/>
        </w:rPr>
        <w:t>Vat</w:t>
      </w:r>
      <w:r w:rsidR="005B3CAB">
        <w:rPr>
          <w:rFonts w:ascii="Times New Roman" w:hAnsi="Times New Roman"/>
        </w:rPr>
        <w:t>,</w:t>
      </w:r>
      <w:r w:rsidR="002B7FFC" w:rsidRPr="00293722">
        <w:rPr>
          <w:rFonts w:ascii="Times New Roman" w:hAnsi="Times New Roman"/>
        </w:rPr>
        <w:t xml:space="preserve"> 1981</w:t>
      </w:r>
      <w:r w:rsidR="00F322DF" w:rsidRPr="00293722">
        <w:rPr>
          <w:rFonts w:ascii="Times New Roman" w:hAnsi="Times New Roman"/>
        </w:rPr>
        <w:t>)</w:t>
      </w:r>
      <w:r w:rsidR="005A6717" w:rsidRPr="00293722">
        <w:rPr>
          <w:rFonts w:ascii="Times New Roman" w:hAnsi="Times New Roman"/>
        </w:rPr>
        <w:t>.</w:t>
      </w:r>
      <w:r w:rsidR="006D129F" w:rsidRPr="00293722">
        <w:rPr>
          <w:rStyle w:val="EndnoteReference"/>
          <w:rFonts w:ascii="Times New Roman" w:hAnsi="Times New Roman"/>
        </w:rPr>
        <w:endnoteReference w:id="4"/>
      </w:r>
      <w:r w:rsidR="005A6717" w:rsidRPr="00293722">
        <w:rPr>
          <w:rFonts w:ascii="Times New Roman" w:hAnsi="Times New Roman"/>
        </w:rPr>
        <w:t xml:space="preserve"> Therefore LD has mostly been analyzed as base</w:t>
      </w:r>
      <w:r w:rsidR="003D76F5" w:rsidRPr="00293722">
        <w:rPr>
          <w:rFonts w:ascii="Times New Roman" w:hAnsi="Times New Roman"/>
        </w:rPr>
        <w:t xml:space="preserve">-generation of the </w:t>
      </w:r>
      <w:r w:rsidR="002B7FFC" w:rsidRPr="00293722">
        <w:rPr>
          <w:rFonts w:ascii="Times New Roman" w:hAnsi="Times New Roman"/>
        </w:rPr>
        <w:t>left-peripheral</w:t>
      </w:r>
      <w:r w:rsidR="003D76F5" w:rsidRPr="00293722">
        <w:rPr>
          <w:rFonts w:ascii="Times New Roman" w:hAnsi="Times New Roman"/>
        </w:rPr>
        <w:t xml:space="preserve"> phrase and a </w:t>
      </w:r>
      <w:r w:rsidR="002B7FFC" w:rsidRPr="00293722">
        <w:rPr>
          <w:rFonts w:ascii="Times New Roman" w:hAnsi="Times New Roman"/>
        </w:rPr>
        <w:t xml:space="preserve">discourse </w:t>
      </w:r>
      <w:r w:rsidR="003D76F5" w:rsidRPr="00293722">
        <w:rPr>
          <w:rFonts w:ascii="Times New Roman" w:hAnsi="Times New Roman"/>
        </w:rPr>
        <w:t xml:space="preserve">semantic connection with </w:t>
      </w:r>
      <w:r w:rsidR="002B7FFC" w:rsidRPr="00293722">
        <w:rPr>
          <w:rFonts w:ascii="Times New Roman" w:hAnsi="Times New Roman"/>
        </w:rPr>
        <w:t xml:space="preserve">the </w:t>
      </w:r>
      <w:r w:rsidR="003D76F5" w:rsidRPr="00293722">
        <w:rPr>
          <w:rFonts w:ascii="Times New Roman" w:hAnsi="Times New Roman"/>
        </w:rPr>
        <w:t>sentence-internal argument.</w:t>
      </w:r>
      <w:r w:rsidR="002B7FFC" w:rsidRPr="00293722">
        <w:rPr>
          <w:rFonts w:ascii="Times New Roman" w:hAnsi="Times New Roman"/>
        </w:rPr>
        <w:t xml:space="preserve"> As Cinque (1983) points out, the connection between the hanging topic and the pronoun is the same as the relationship between any other NP and a pronoun/epithet referring to it, in adjacent sentences.</w:t>
      </w:r>
      <w:r w:rsidR="000039A4" w:rsidRPr="00293722">
        <w:rPr>
          <w:rStyle w:val="EndnoteReference"/>
          <w:rFonts w:ascii="Times New Roman" w:hAnsi="Times New Roman"/>
        </w:rPr>
        <w:endnoteReference w:id="5"/>
      </w:r>
    </w:p>
    <w:p w14:paraId="61697B21" w14:textId="77777777" w:rsidR="00D93FF9" w:rsidRPr="00293722" w:rsidRDefault="002B7FFC" w:rsidP="00283445">
      <w:pPr>
        <w:widowControl w:val="0"/>
        <w:autoSpaceDE w:val="0"/>
        <w:autoSpaceDN w:val="0"/>
        <w:adjustRightInd w:val="0"/>
        <w:spacing w:line="480" w:lineRule="auto"/>
        <w:rPr>
          <w:rFonts w:ascii="TimesNewRomanPSMT" w:hAnsi="TimesNewRomanPSMT" w:cs="TimesNewRomanPSMT"/>
        </w:rPr>
      </w:pPr>
      <w:r w:rsidRPr="00293722">
        <w:rPr>
          <w:rFonts w:ascii="Times New Roman" w:hAnsi="Times New Roman"/>
        </w:rPr>
        <w:tab/>
      </w:r>
      <w:r w:rsidR="00431813" w:rsidRPr="00BA04F0">
        <w:rPr>
          <w:rFonts w:ascii="Times New Roman" w:hAnsi="Times New Roman"/>
        </w:rPr>
        <w:t>Both</w:t>
      </w:r>
      <w:r w:rsidR="00B50D3E" w:rsidRPr="00BA04F0">
        <w:rPr>
          <w:rFonts w:ascii="Times New Roman" w:hAnsi="Times New Roman"/>
        </w:rPr>
        <w:t xml:space="preserve"> </w:t>
      </w:r>
      <w:r w:rsidR="00431813" w:rsidRPr="00BA04F0">
        <w:rPr>
          <w:rFonts w:ascii="Times New Roman" w:hAnsi="Times New Roman"/>
        </w:rPr>
        <w:t xml:space="preserve">the </w:t>
      </w:r>
      <w:r w:rsidR="00B50D3E" w:rsidRPr="00BA04F0">
        <w:rPr>
          <w:rFonts w:ascii="Times New Roman" w:hAnsi="Times New Roman"/>
        </w:rPr>
        <w:t xml:space="preserve">movement and base-generation </w:t>
      </w:r>
      <w:r w:rsidR="00431813" w:rsidRPr="00BA04F0">
        <w:rPr>
          <w:rFonts w:ascii="Times New Roman" w:hAnsi="Times New Roman"/>
        </w:rPr>
        <w:t xml:space="preserve">analyses of </w:t>
      </w:r>
      <w:proofErr w:type="spellStart"/>
      <w:r w:rsidR="00DF674B">
        <w:rPr>
          <w:rFonts w:ascii="Times New Roman" w:hAnsi="Times New Roman"/>
        </w:rPr>
        <w:t>Topicalization</w:t>
      </w:r>
      <w:proofErr w:type="spellEnd"/>
      <w:r w:rsidR="00431813" w:rsidRPr="00BA04F0">
        <w:rPr>
          <w:rFonts w:ascii="Times New Roman" w:hAnsi="Times New Roman"/>
        </w:rPr>
        <w:t xml:space="preserve"> handle</w:t>
      </w:r>
      <w:r w:rsidR="00B50D3E" w:rsidRPr="00BA04F0">
        <w:rPr>
          <w:rFonts w:ascii="Times New Roman" w:hAnsi="Times New Roman"/>
        </w:rPr>
        <w:t xml:space="preserve"> information struc</w:t>
      </w:r>
      <w:r w:rsidR="00B84815" w:rsidRPr="00BA04F0">
        <w:rPr>
          <w:rFonts w:ascii="Times New Roman" w:hAnsi="Times New Roman"/>
        </w:rPr>
        <w:t xml:space="preserve">ture notions </w:t>
      </w:r>
      <w:r w:rsidR="00431813" w:rsidRPr="00BA04F0">
        <w:rPr>
          <w:rFonts w:ascii="Times New Roman" w:hAnsi="Times New Roman"/>
        </w:rPr>
        <w:t>with</w:t>
      </w:r>
      <w:r w:rsidR="00B84815" w:rsidRPr="00BA04F0">
        <w:rPr>
          <w:rFonts w:ascii="Times New Roman" w:hAnsi="Times New Roman"/>
        </w:rPr>
        <w:t xml:space="preserve"> </w:t>
      </w:r>
      <w:r w:rsidR="00BA04F0">
        <w:rPr>
          <w:rFonts w:ascii="Times New Roman" w:hAnsi="Times New Roman"/>
        </w:rPr>
        <w:t xml:space="preserve">narrow-syntactic means, that is, </w:t>
      </w:r>
      <w:r w:rsidR="00B50D3E" w:rsidRPr="00BA04F0">
        <w:rPr>
          <w:rFonts w:ascii="Times New Roman" w:hAnsi="Times New Roman"/>
        </w:rPr>
        <w:t>feature-assignment and movement to a functional projection for checking purposes.</w:t>
      </w:r>
      <w:r w:rsidR="00B84815" w:rsidRPr="00293722">
        <w:rPr>
          <w:rFonts w:ascii="Times New Roman" w:hAnsi="Times New Roman"/>
        </w:rPr>
        <w:t xml:space="preserve"> </w:t>
      </w:r>
      <w:r w:rsidR="00BA04F0">
        <w:rPr>
          <w:rFonts w:ascii="Times New Roman" w:hAnsi="Times New Roman"/>
        </w:rPr>
        <w:t xml:space="preserve">This forceful </w:t>
      </w:r>
      <w:proofErr w:type="spellStart"/>
      <w:r w:rsidR="00BA04F0">
        <w:rPr>
          <w:rFonts w:ascii="Times New Roman" w:hAnsi="Times New Roman"/>
        </w:rPr>
        <w:t>syntactocentricity</w:t>
      </w:r>
      <w:proofErr w:type="spellEnd"/>
      <w:r w:rsidR="00BA04F0">
        <w:rPr>
          <w:rFonts w:ascii="Times New Roman" w:hAnsi="Times New Roman"/>
        </w:rPr>
        <w:t xml:space="preserve"> </w:t>
      </w:r>
      <w:r w:rsidR="00431813">
        <w:rPr>
          <w:rFonts w:ascii="Times New Roman" w:hAnsi="Times New Roman"/>
        </w:rPr>
        <w:t>can be considered a weakness of such approaches</w:t>
      </w:r>
      <w:r w:rsidR="00BA04F0">
        <w:rPr>
          <w:rFonts w:ascii="Times New Roman" w:hAnsi="Times New Roman"/>
        </w:rPr>
        <w:t xml:space="preserve"> (see Lopez</w:t>
      </w:r>
      <w:r w:rsidR="001B6EFA">
        <w:rPr>
          <w:rFonts w:ascii="Times New Roman" w:hAnsi="Times New Roman"/>
        </w:rPr>
        <w:t>,</w:t>
      </w:r>
      <w:r w:rsidR="00BA04F0">
        <w:rPr>
          <w:rFonts w:ascii="Times New Roman" w:hAnsi="Times New Roman"/>
        </w:rPr>
        <w:t xml:space="preserve"> 2009)</w:t>
      </w:r>
      <w:r w:rsidR="00431813">
        <w:rPr>
          <w:rFonts w:ascii="Times New Roman" w:hAnsi="Times New Roman"/>
        </w:rPr>
        <w:t>. A</w:t>
      </w:r>
      <w:r w:rsidR="00C11A4B" w:rsidRPr="00293722">
        <w:rPr>
          <w:rFonts w:ascii="Times New Roman" w:hAnsi="Times New Roman"/>
        </w:rPr>
        <w:t xml:space="preserve"> </w:t>
      </w:r>
      <w:r w:rsidR="00B84815" w:rsidRPr="00293722">
        <w:rPr>
          <w:rFonts w:ascii="Times New Roman" w:hAnsi="Times New Roman"/>
        </w:rPr>
        <w:t xml:space="preserve">qualitatively </w:t>
      </w:r>
      <w:r w:rsidR="00C11A4B" w:rsidRPr="00293722">
        <w:rPr>
          <w:rFonts w:ascii="Times New Roman" w:hAnsi="Times New Roman"/>
        </w:rPr>
        <w:t xml:space="preserve">different approach to (dislocated) focus and topic </w:t>
      </w:r>
      <w:r w:rsidR="00F674EE">
        <w:rPr>
          <w:rFonts w:ascii="Times New Roman" w:hAnsi="Times New Roman"/>
        </w:rPr>
        <w:t>was proposed</w:t>
      </w:r>
      <w:r w:rsidR="00C11A4B" w:rsidRPr="00293722">
        <w:rPr>
          <w:rFonts w:ascii="Times New Roman" w:hAnsi="Times New Roman"/>
        </w:rPr>
        <w:t xml:space="preserve"> in </w:t>
      </w:r>
      <w:r w:rsidR="00485632" w:rsidRPr="00293722">
        <w:rPr>
          <w:rFonts w:ascii="Times New Roman" w:hAnsi="Times New Roman"/>
        </w:rPr>
        <w:t xml:space="preserve">Reinhart (1981) and developed by </w:t>
      </w:r>
      <w:proofErr w:type="spellStart"/>
      <w:r w:rsidR="00D93FF9" w:rsidRPr="00293722">
        <w:rPr>
          <w:rFonts w:ascii="Times New Roman" w:hAnsi="Times New Roman"/>
        </w:rPr>
        <w:t>Zubizarreta</w:t>
      </w:r>
      <w:proofErr w:type="spellEnd"/>
      <w:r w:rsidR="00D93FF9" w:rsidRPr="00293722">
        <w:rPr>
          <w:rFonts w:ascii="Times New Roman" w:hAnsi="Times New Roman"/>
        </w:rPr>
        <w:t xml:space="preserve"> (1998), Reinhart (2006)</w:t>
      </w:r>
      <w:r w:rsidR="00B84815" w:rsidRPr="00293722">
        <w:rPr>
          <w:rFonts w:ascii="Times New Roman" w:hAnsi="Times New Roman"/>
        </w:rPr>
        <w:t>,</w:t>
      </w:r>
      <w:r w:rsidR="00D93FF9" w:rsidRPr="00293722">
        <w:rPr>
          <w:rFonts w:ascii="Times New Roman" w:hAnsi="Times New Roman"/>
        </w:rPr>
        <w:t xml:space="preserve"> </w:t>
      </w:r>
      <w:proofErr w:type="spellStart"/>
      <w:r w:rsidR="00D93FF9" w:rsidRPr="00293722">
        <w:rPr>
          <w:rFonts w:ascii="Times New Roman" w:hAnsi="Times New Roman"/>
        </w:rPr>
        <w:t>Neeleman</w:t>
      </w:r>
      <w:proofErr w:type="spellEnd"/>
      <w:r w:rsidR="00D93FF9" w:rsidRPr="00293722">
        <w:rPr>
          <w:rFonts w:ascii="Times New Roman" w:hAnsi="Times New Roman"/>
        </w:rPr>
        <w:t xml:space="preserve"> and Van de Coot (2008), </w:t>
      </w:r>
      <w:r w:rsidR="00F674EE">
        <w:rPr>
          <w:rFonts w:ascii="Times New Roman" w:hAnsi="Times New Roman"/>
        </w:rPr>
        <w:t xml:space="preserve">and </w:t>
      </w:r>
      <w:r w:rsidR="004D4E29" w:rsidRPr="00293722">
        <w:rPr>
          <w:rFonts w:ascii="Times New Roman" w:hAnsi="Times New Roman"/>
        </w:rPr>
        <w:t>Horvath (2010)</w:t>
      </w:r>
      <w:r w:rsidR="00F674EE">
        <w:rPr>
          <w:rFonts w:ascii="Times New Roman" w:hAnsi="Times New Roman"/>
        </w:rPr>
        <w:t>, a</w:t>
      </w:r>
      <w:r w:rsidR="00CF449D">
        <w:rPr>
          <w:rFonts w:ascii="Times New Roman" w:hAnsi="Times New Roman"/>
        </w:rPr>
        <w:t>mong others</w:t>
      </w:r>
      <w:r w:rsidR="00F674EE">
        <w:rPr>
          <w:rFonts w:ascii="Times New Roman" w:hAnsi="Times New Roman"/>
        </w:rPr>
        <w:t>.</w:t>
      </w:r>
      <w:r w:rsidR="00B84815" w:rsidRPr="00293722">
        <w:rPr>
          <w:rFonts w:ascii="Times New Roman" w:hAnsi="Times New Roman"/>
        </w:rPr>
        <w:t xml:space="preserve"> </w:t>
      </w:r>
      <w:r w:rsidR="00431813">
        <w:rPr>
          <w:rFonts w:ascii="Times New Roman" w:hAnsi="Times New Roman"/>
        </w:rPr>
        <w:t xml:space="preserve">This approach places discourse rules and acceptability at the heart of linguistic explanation. It </w:t>
      </w:r>
      <w:r w:rsidR="002C10D9" w:rsidRPr="00293722">
        <w:rPr>
          <w:rFonts w:ascii="Times New Roman" w:hAnsi="Times New Roman"/>
        </w:rPr>
        <w:t>argues that topic and focus do not instantiate formal syntactic features and do not correspond to functional projections.</w:t>
      </w:r>
      <w:r w:rsidR="00D93FF9" w:rsidRPr="00293722">
        <w:rPr>
          <w:rFonts w:ascii="Times New Roman" w:hAnsi="Times New Roman"/>
        </w:rPr>
        <w:t xml:space="preserve"> </w:t>
      </w:r>
      <w:r w:rsidR="00B84815" w:rsidRPr="00293722">
        <w:rPr>
          <w:rFonts w:ascii="Times New Roman" w:hAnsi="Times New Roman"/>
        </w:rPr>
        <w:t xml:space="preserve">Instead, </w:t>
      </w:r>
      <w:r w:rsidR="00BA04F0">
        <w:rPr>
          <w:rFonts w:ascii="TimesNewRomanPSMT" w:hAnsi="TimesNewRomanPSMT" w:cs="TimesNewRomanPSMT"/>
        </w:rPr>
        <w:t>topic and focus</w:t>
      </w:r>
      <w:r w:rsidR="00D93FF9" w:rsidRPr="00293722">
        <w:rPr>
          <w:rFonts w:ascii="TimesNewRomanPSMT" w:hAnsi="TimesNewRomanPSMT" w:cs="TimesNewRomanPSMT"/>
        </w:rPr>
        <w:t xml:space="preserve"> are involved exclusively in </w:t>
      </w:r>
      <w:r w:rsidR="00BA04F0">
        <w:rPr>
          <w:rFonts w:ascii="TimesNewRomanPSMT" w:hAnsi="TimesNewRomanPSMT" w:cs="TimesNewRomanPSMT"/>
        </w:rPr>
        <w:t xml:space="preserve">what is called </w:t>
      </w:r>
      <w:r w:rsidR="00D93FF9" w:rsidRPr="00293722">
        <w:rPr>
          <w:rFonts w:ascii="TimesNewRomanPSMT" w:hAnsi="TimesNewRomanPSMT" w:cs="TimesNewRomanPSMT"/>
        </w:rPr>
        <w:t>"discourse grammar"</w:t>
      </w:r>
      <w:r w:rsidR="00D93FF9" w:rsidRPr="00293722">
        <w:rPr>
          <w:rFonts w:ascii="TimesNewRomanPSMT" w:hAnsi="TimesNewRomanPSMT" w:cs="TimesNewRomanPSMT"/>
          <w:b/>
          <w:bCs/>
        </w:rPr>
        <w:t xml:space="preserve"> </w:t>
      </w:r>
      <w:r w:rsidR="00BA04F0">
        <w:rPr>
          <w:rFonts w:ascii="TimesNewRomanPSMT" w:hAnsi="TimesNewRomanPSMT" w:cs="TimesNewRomanPSMT"/>
        </w:rPr>
        <w:t>by</w:t>
      </w:r>
      <w:r w:rsidR="00D93FF9" w:rsidRPr="00293722">
        <w:rPr>
          <w:rFonts w:ascii="TimesNewRomanPSMT" w:hAnsi="TimesNewRomanPSMT" w:cs="TimesNewRomanPSMT"/>
        </w:rPr>
        <w:t xml:space="preserve"> the mapping of syntactic structures to inform</w:t>
      </w:r>
      <w:r w:rsidR="00BA04F0">
        <w:rPr>
          <w:rFonts w:ascii="TimesNewRomanPSMT" w:hAnsi="TimesNewRomanPSMT" w:cs="TimesNewRomanPSMT"/>
        </w:rPr>
        <w:t>ation structure representations.</w:t>
      </w:r>
      <w:r w:rsidR="00D93FF9" w:rsidRPr="00293722">
        <w:rPr>
          <w:rFonts w:ascii="TimesNewRomanPSMT" w:hAnsi="TimesNewRomanPSMT" w:cs="TimesNewRomanPSMT"/>
        </w:rPr>
        <w:t xml:space="preserve"> </w:t>
      </w:r>
      <w:r w:rsidR="00BA04F0">
        <w:rPr>
          <w:rFonts w:ascii="TimesNewRomanPSMT" w:hAnsi="TimesNewRomanPSMT" w:cs="TimesNewRomanPSMT"/>
        </w:rPr>
        <w:t>While topic and focus</w:t>
      </w:r>
      <w:r w:rsidR="00D93FF9" w:rsidRPr="00293722">
        <w:rPr>
          <w:rFonts w:ascii="TimesNewRomanPSMT" w:hAnsi="TimesNewRomanPSMT" w:cs="TimesNewRomanPSMT"/>
        </w:rPr>
        <w:t xml:space="preserve"> play no role in the syntactic</w:t>
      </w:r>
      <w:r w:rsidR="00BA04F0">
        <w:rPr>
          <w:rFonts w:ascii="TimesNewRomanPSMT" w:hAnsi="TimesNewRomanPSMT" w:cs="TimesNewRomanPSMT"/>
        </w:rPr>
        <w:t>-semantic</w:t>
      </w:r>
      <w:r w:rsidR="00D93FF9" w:rsidRPr="00293722">
        <w:rPr>
          <w:rFonts w:ascii="TimesNewRomanPSMT" w:hAnsi="TimesNewRomanPSMT" w:cs="TimesNewRomanPSMT"/>
        </w:rPr>
        <w:t xml:space="preserve"> computation</w:t>
      </w:r>
      <w:r w:rsidR="00BA04F0">
        <w:rPr>
          <w:rFonts w:ascii="TimesNewRomanPSMT" w:hAnsi="TimesNewRomanPSMT" w:cs="TimesNewRomanPSMT"/>
        </w:rPr>
        <w:t>s,</w:t>
      </w:r>
      <w:r w:rsidR="00D93FF9" w:rsidRPr="00293722">
        <w:rPr>
          <w:rFonts w:ascii="TimesNewRomanPSMT" w:hAnsi="TimesNewRomanPSMT" w:cs="TimesNewRomanPSMT"/>
        </w:rPr>
        <w:t xml:space="preserve"> they interact with </w:t>
      </w:r>
      <w:r w:rsidR="00BA04F0" w:rsidRPr="00293722">
        <w:rPr>
          <w:rFonts w:ascii="TimesNewRomanPSMT" w:hAnsi="TimesNewRomanPSMT" w:cs="TimesNewRomanPSMT"/>
        </w:rPr>
        <w:t xml:space="preserve">narrow syntax </w:t>
      </w:r>
      <w:r w:rsidR="00D93FF9" w:rsidRPr="00293722">
        <w:rPr>
          <w:rFonts w:ascii="TimesNewRomanPSMT" w:hAnsi="TimesNewRomanPSMT" w:cs="TimesNewRomanPSMT"/>
        </w:rPr>
        <w:t>phenomena indirectly, via the syntax-discourse interface</w:t>
      </w:r>
      <w:r w:rsidR="00B403F0" w:rsidRPr="00293722">
        <w:rPr>
          <w:rFonts w:ascii="TimesNewRomanPSMT" w:hAnsi="TimesNewRomanPSMT" w:cs="TimesNewRomanPSMT"/>
        </w:rPr>
        <w:t>.</w:t>
      </w:r>
      <w:r w:rsidR="00A678A6" w:rsidRPr="00293722">
        <w:rPr>
          <w:rFonts w:ascii="TimesNewRomanPSMT" w:hAnsi="TimesNewRomanPSMT" w:cs="TimesNewRomanPSMT"/>
        </w:rPr>
        <w:t xml:space="preserve"> </w:t>
      </w:r>
    </w:p>
    <w:p w14:paraId="26A58DC9" w14:textId="77777777" w:rsidR="00C11A4B" w:rsidRPr="00293722" w:rsidRDefault="00DA1B00" w:rsidP="00283445">
      <w:pPr>
        <w:widowControl w:val="0"/>
        <w:autoSpaceDE w:val="0"/>
        <w:autoSpaceDN w:val="0"/>
        <w:adjustRightInd w:val="0"/>
        <w:spacing w:line="480" w:lineRule="auto"/>
        <w:rPr>
          <w:rFonts w:ascii="TimesNewRomanPSMT" w:hAnsi="TimesNewRomanPSMT" w:cs="TimesNewRomanPSMT"/>
        </w:rPr>
      </w:pPr>
      <w:r w:rsidRPr="00293722">
        <w:rPr>
          <w:rFonts w:ascii="TimesNewRomanPSMT" w:hAnsi="TimesNewRomanPSMT" w:cs="TimesNewRomanPSMT"/>
        </w:rPr>
        <w:tab/>
      </w:r>
      <w:r w:rsidR="00BA04F0" w:rsidRPr="00927A36">
        <w:rPr>
          <w:rFonts w:ascii="TimesNewRomanPSMT" w:hAnsi="TimesNewRomanPSMT" w:cs="TimesNewRomanPSMT"/>
          <w:color w:val="000000"/>
        </w:rPr>
        <w:t xml:space="preserve">Finally, </w:t>
      </w:r>
      <w:proofErr w:type="spellStart"/>
      <w:r w:rsidR="00BA04F0" w:rsidRPr="00927A36">
        <w:rPr>
          <w:rFonts w:ascii="TimesNewRomanPSMT" w:hAnsi="TimesNewRomanPSMT" w:cs="TimesNewRomanPSMT"/>
          <w:color w:val="000000"/>
        </w:rPr>
        <w:t>López</w:t>
      </w:r>
      <w:proofErr w:type="spellEnd"/>
      <w:r w:rsidR="00BA04F0" w:rsidRPr="00927A36">
        <w:rPr>
          <w:rFonts w:ascii="TimesNewRomanPSMT" w:hAnsi="TimesNewRomanPSMT" w:cs="TimesNewRomanPSMT"/>
          <w:color w:val="000000"/>
        </w:rPr>
        <w:t xml:space="preserve"> (2009) is a</w:t>
      </w:r>
      <w:r w:rsidRPr="00927A36">
        <w:rPr>
          <w:rFonts w:ascii="TimesNewRomanPSMT" w:hAnsi="TimesNewRomanPSMT" w:cs="TimesNewRomanPSMT"/>
          <w:color w:val="000000"/>
        </w:rPr>
        <w:t xml:space="preserve"> </w:t>
      </w:r>
      <w:r w:rsidR="00F674EE" w:rsidRPr="00927A36">
        <w:rPr>
          <w:rFonts w:ascii="TimesNewRomanPSMT" w:hAnsi="TimesNewRomanPSMT" w:cs="TimesNewRomanPSMT"/>
          <w:color w:val="000000"/>
        </w:rPr>
        <w:t>recent</w:t>
      </w:r>
      <w:r w:rsidRPr="00927A36">
        <w:rPr>
          <w:rFonts w:ascii="TimesNewRomanPSMT" w:hAnsi="TimesNewRomanPSMT" w:cs="TimesNewRomanPSMT"/>
          <w:color w:val="000000"/>
        </w:rPr>
        <w:t xml:space="preserve"> </w:t>
      </w:r>
      <w:r w:rsidR="00BA04F0" w:rsidRPr="00927A36">
        <w:rPr>
          <w:rFonts w:ascii="TimesNewRomanPSMT" w:hAnsi="TimesNewRomanPSMT" w:cs="TimesNewRomanPSMT"/>
          <w:color w:val="000000"/>
        </w:rPr>
        <w:t xml:space="preserve">proposal that </w:t>
      </w:r>
      <w:r w:rsidR="00D93FF9" w:rsidRPr="00927A36">
        <w:rPr>
          <w:rFonts w:ascii="TimesNewRomanPSMT" w:hAnsi="TimesNewRomanPSMT" w:cs="TimesNewRomanPSMT"/>
          <w:color w:val="000000"/>
        </w:rPr>
        <w:t xml:space="preserve">maintains elements from both </w:t>
      </w:r>
      <w:r w:rsidR="00A83D30" w:rsidRPr="00927A36">
        <w:rPr>
          <w:rFonts w:ascii="TimesNewRomanPSMT" w:hAnsi="TimesNewRomanPSMT" w:cs="TimesNewRomanPSMT"/>
          <w:color w:val="000000"/>
        </w:rPr>
        <w:t>feature-based treatments and interface</w:t>
      </w:r>
      <w:r w:rsidR="00431813" w:rsidRPr="00927A36">
        <w:rPr>
          <w:rFonts w:ascii="TimesNewRomanPSMT" w:hAnsi="TimesNewRomanPSMT" w:cs="TimesNewRomanPSMT"/>
          <w:color w:val="000000"/>
        </w:rPr>
        <w:t>-based treatments by</w:t>
      </w:r>
      <w:r w:rsidR="00BF7BF1" w:rsidRPr="00927A36">
        <w:rPr>
          <w:rFonts w:ascii="TimesNewRomanPSMT" w:hAnsi="TimesNewRomanPSMT" w:cs="TimesNewRomanPSMT"/>
          <w:color w:val="000000"/>
        </w:rPr>
        <w:t xml:space="preserve"> </w:t>
      </w:r>
      <w:r w:rsidR="00431813" w:rsidRPr="00927A36">
        <w:rPr>
          <w:rFonts w:ascii="TimesNewRomanPSMT" w:hAnsi="TimesNewRomanPSMT" w:cs="TimesNewRomanPSMT"/>
          <w:color w:val="000000"/>
        </w:rPr>
        <w:t xml:space="preserve">arguing for </w:t>
      </w:r>
      <w:r w:rsidR="00A83D30" w:rsidRPr="00927A36">
        <w:rPr>
          <w:rFonts w:ascii="TimesNewRomanPSMT" w:hAnsi="TimesNewRomanPSMT" w:cs="TimesNewRomanPSMT"/>
          <w:color w:val="000000"/>
        </w:rPr>
        <w:t>a pragmatic</w:t>
      </w:r>
      <w:r w:rsidR="00BA04F0" w:rsidRPr="00927A36">
        <w:rPr>
          <w:rFonts w:ascii="TimesNewRomanPSMT" w:hAnsi="TimesNewRomanPSMT" w:cs="TimesNewRomanPSMT"/>
          <w:color w:val="000000"/>
        </w:rPr>
        <w:t>s</w:t>
      </w:r>
      <w:r w:rsidR="00BF7BF1" w:rsidRPr="00927A36">
        <w:rPr>
          <w:rFonts w:ascii="TimesNewRomanPSMT" w:hAnsi="TimesNewRomanPSMT" w:cs="TimesNewRomanPSMT"/>
          <w:color w:val="000000"/>
        </w:rPr>
        <w:t xml:space="preserve"> module of computation. T</w:t>
      </w:r>
      <w:r w:rsidR="00BA04F0" w:rsidRPr="00927A36">
        <w:rPr>
          <w:rFonts w:ascii="TimesNewRomanPSMT" w:hAnsi="TimesNewRomanPSMT" w:cs="TimesNewRomanPSMT"/>
          <w:color w:val="000000"/>
        </w:rPr>
        <w:t>he</w:t>
      </w:r>
      <w:r w:rsidR="00A83D30" w:rsidRPr="00927A36">
        <w:rPr>
          <w:rFonts w:ascii="TimesNewRomanPSMT" w:hAnsi="TimesNewRomanPSMT" w:cs="TimesNewRomanPSMT"/>
          <w:color w:val="000000"/>
        </w:rPr>
        <w:t xml:space="preserve"> </w:t>
      </w:r>
      <w:r w:rsidR="00BA04F0" w:rsidRPr="00927A36">
        <w:rPr>
          <w:rFonts w:ascii="TimesNewRomanPSMT" w:hAnsi="TimesNewRomanPSMT" w:cs="TimesNewRomanPSMT"/>
          <w:color w:val="000000"/>
        </w:rPr>
        <w:t>pragmatic</w:t>
      </w:r>
      <w:r w:rsidR="00AB7569" w:rsidRPr="00927A36">
        <w:rPr>
          <w:rFonts w:ascii="TimesNewRomanPSMT" w:hAnsi="TimesNewRomanPSMT" w:cs="TimesNewRomanPSMT"/>
          <w:color w:val="000000"/>
        </w:rPr>
        <w:t>s</w:t>
      </w:r>
      <w:r w:rsidR="00BA04F0" w:rsidRPr="00927A36">
        <w:rPr>
          <w:rFonts w:ascii="TimesNewRomanPSMT" w:hAnsi="TimesNewRomanPSMT" w:cs="TimesNewRomanPSMT"/>
          <w:color w:val="000000"/>
        </w:rPr>
        <w:t xml:space="preserve"> </w:t>
      </w:r>
      <w:r w:rsidR="00A83D30" w:rsidRPr="00927A36">
        <w:rPr>
          <w:rFonts w:ascii="TimesNewRomanPSMT" w:hAnsi="TimesNewRomanPSMT" w:cs="TimesNewRomanPSMT"/>
          <w:color w:val="000000"/>
        </w:rPr>
        <w:t>module yields an intermediate level of representation</w:t>
      </w:r>
      <w:r w:rsidR="00BF7BF1" w:rsidRPr="00927A36">
        <w:rPr>
          <w:rFonts w:ascii="TimesNewRomanPSMT" w:hAnsi="TimesNewRomanPSMT" w:cs="TimesNewRomanPSMT"/>
          <w:color w:val="000000"/>
        </w:rPr>
        <w:t xml:space="preserve"> </w:t>
      </w:r>
      <w:r w:rsidR="00A83D30" w:rsidRPr="00927A36">
        <w:rPr>
          <w:rFonts w:ascii="TimesNewRomanPSMT" w:hAnsi="TimesNewRomanPSMT" w:cs="TimesNewRomanPSMT"/>
          <w:color w:val="000000"/>
        </w:rPr>
        <w:t>between the syntactic structure and the discourse structure where the features</w:t>
      </w:r>
      <w:r w:rsidR="00BF7BF1" w:rsidRPr="00927A36">
        <w:rPr>
          <w:rFonts w:ascii="TimesNewRomanPSMT" w:hAnsi="TimesNewRomanPSMT" w:cs="TimesNewRomanPSMT"/>
          <w:color w:val="000000"/>
        </w:rPr>
        <w:t xml:space="preserve"> </w:t>
      </w:r>
      <w:r w:rsidR="00A83D30" w:rsidRPr="00927A36">
        <w:rPr>
          <w:rFonts w:ascii="TimesNewRomanPSMT" w:hAnsi="TimesNewRomanPSMT" w:cs="TimesNewRomanPSMT"/>
          <w:color w:val="000000"/>
        </w:rPr>
        <w:t>[±a</w:t>
      </w:r>
      <w:r w:rsidR="00BF7BF1" w:rsidRPr="00927A36">
        <w:rPr>
          <w:rFonts w:ascii="TimesNewRomanPSMT" w:hAnsi="TimesNewRomanPSMT" w:cs="TimesNewRomanPSMT"/>
          <w:color w:val="000000"/>
        </w:rPr>
        <w:t>ntecedent</w:t>
      </w:r>
      <w:r w:rsidR="00A83D30" w:rsidRPr="00927A36">
        <w:rPr>
          <w:rFonts w:ascii="TimesNewRomanPSMT" w:hAnsi="TimesNewRomanPSMT" w:cs="TimesNewRomanPSMT"/>
          <w:color w:val="000000"/>
        </w:rPr>
        <w:t>] and [±c</w:t>
      </w:r>
      <w:r w:rsidR="00BF7BF1" w:rsidRPr="00927A36">
        <w:rPr>
          <w:rFonts w:ascii="TimesNewRomanPSMT" w:hAnsi="TimesNewRomanPSMT" w:cs="TimesNewRomanPSMT"/>
          <w:color w:val="000000"/>
        </w:rPr>
        <w:t>ontrast</w:t>
      </w:r>
      <w:r w:rsidR="00A83D30" w:rsidRPr="00927A36">
        <w:rPr>
          <w:rFonts w:ascii="TimesNewRomanPSMT" w:hAnsi="TimesNewRomanPSMT" w:cs="TimesNewRomanPSMT"/>
          <w:color w:val="000000"/>
        </w:rPr>
        <w:t>] are assigned.</w:t>
      </w:r>
      <w:r w:rsidR="00BA04F0" w:rsidRPr="00927A36">
        <w:rPr>
          <w:rFonts w:ascii="TimesNewRomanPSMT" w:hAnsi="TimesNewRomanPSMT" w:cs="TimesNewRomanPSMT"/>
          <w:color w:val="000000"/>
        </w:rPr>
        <w:t xml:space="preserve"> The derivation proceeds as proposed in Chomsky (2001): i</w:t>
      </w:r>
      <w:r w:rsidR="00A83D30" w:rsidRPr="00927A36">
        <w:rPr>
          <w:rFonts w:ascii="TimesNewRomanPSMT" w:hAnsi="TimesNewRomanPSMT" w:cs="TimesNewRomanPSMT"/>
          <w:color w:val="000000"/>
        </w:rPr>
        <w:t xml:space="preserve">ndividual lexical items enter </w:t>
      </w:r>
      <w:r w:rsidR="00BA04F0" w:rsidRPr="00927A36">
        <w:rPr>
          <w:rFonts w:ascii="TimesNewRomanPSMT" w:hAnsi="TimesNewRomanPSMT" w:cs="TimesNewRomanPSMT"/>
          <w:color w:val="000000"/>
        </w:rPr>
        <w:t>the syntactic derivation by merging into phrase markers.</w:t>
      </w:r>
      <w:r w:rsidR="00BF7BF1" w:rsidRPr="00927A36">
        <w:rPr>
          <w:rFonts w:ascii="TimesNewRomanPSMT" w:hAnsi="TimesNewRomanPSMT" w:cs="TimesNewRomanPSMT"/>
          <w:color w:val="000000"/>
        </w:rPr>
        <w:t xml:space="preserve"> </w:t>
      </w:r>
      <w:r w:rsidR="00BA04F0" w:rsidRPr="00927A36">
        <w:rPr>
          <w:rFonts w:ascii="TimesNewRomanPSMT" w:hAnsi="TimesNewRomanPSMT" w:cs="TimesNewRomanPSMT"/>
          <w:color w:val="000000"/>
        </w:rPr>
        <w:t>A</w:t>
      </w:r>
      <w:r w:rsidR="00A83D30" w:rsidRPr="00927A36">
        <w:rPr>
          <w:rFonts w:ascii="TimesNewRomanPSMT" w:hAnsi="TimesNewRomanPSMT" w:cs="TimesNewRomanPSMT"/>
          <w:color w:val="000000"/>
        </w:rPr>
        <w:t xml:space="preserve">t the end of each phase – </w:t>
      </w:r>
      <w:proofErr w:type="spellStart"/>
      <w:proofErr w:type="gramStart"/>
      <w:r w:rsidR="00A83D30" w:rsidRPr="00927A36">
        <w:rPr>
          <w:rFonts w:ascii="TimesNewRomanPSMT" w:hAnsi="TimesNewRomanPSMT" w:cs="TimesNewRomanPSMT"/>
          <w:color w:val="000000"/>
        </w:rPr>
        <w:t>vP</w:t>
      </w:r>
      <w:proofErr w:type="spellEnd"/>
      <w:proofErr w:type="gramEnd"/>
      <w:r w:rsidR="00BF7BF1" w:rsidRPr="00927A36">
        <w:rPr>
          <w:rFonts w:ascii="TimesNewRomanPSMT" w:hAnsi="TimesNewRomanPSMT" w:cs="TimesNewRomanPSMT"/>
          <w:color w:val="000000"/>
        </w:rPr>
        <w:t xml:space="preserve"> </w:t>
      </w:r>
      <w:r w:rsidR="00A83D30" w:rsidRPr="00927A36">
        <w:rPr>
          <w:rFonts w:ascii="TimesNewRomanPSMT" w:hAnsi="TimesNewRomanPSMT" w:cs="TimesNewRomanPSMT"/>
          <w:color w:val="000000"/>
        </w:rPr>
        <w:t>and CP – a syntactic object Σ</w:t>
      </w:r>
      <w:r w:rsidR="00BA04F0" w:rsidRPr="00927A36">
        <w:rPr>
          <w:rFonts w:ascii="TimesNewRomanPSMT" w:hAnsi="TimesNewRomanPSMT" w:cs="TimesNewRomanPSMT"/>
          <w:color w:val="000000"/>
        </w:rPr>
        <w:t xml:space="preserve"> is formed</w:t>
      </w:r>
      <w:r w:rsidR="00A83D30" w:rsidRPr="00927A36">
        <w:rPr>
          <w:rFonts w:ascii="TimesNewRomanPSMT" w:hAnsi="TimesNewRomanPSMT" w:cs="TimesNewRomanPSMT"/>
          <w:color w:val="000000"/>
        </w:rPr>
        <w:t>. This syntactic object is then inspected by the pragmatics</w:t>
      </w:r>
      <w:r w:rsidR="00BF7BF1" w:rsidRPr="00293722">
        <w:rPr>
          <w:rFonts w:ascii="TimesNewRomanPSMT" w:hAnsi="TimesNewRomanPSMT" w:cs="TimesNewRomanPSMT"/>
        </w:rPr>
        <w:t xml:space="preserve"> </w:t>
      </w:r>
      <w:r w:rsidR="00A83D30" w:rsidRPr="00293722">
        <w:rPr>
          <w:rFonts w:ascii="TimesNewRomanPSMT" w:hAnsi="TimesNewRomanPSMT" w:cs="TimesNewRomanPSMT"/>
        </w:rPr>
        <w:t>module, which assigns the relevant discourse features to constituents located in</w:t>
      </w:r>
      <w:r w:rsidR="00BF7BF1" w:rsidRPr="00293722">
        <w:rPr>
          <w:rFonts w:ascii="TimesNewRomanPSMT" w:hAnsi="TimesNewRomanPSMT" w:cs="TimesNewRomanPSMT"/>
        </w:rPr>
        <w:t xml:space="preserve"> </w:t>
      </w:r>
      <w:r w:rsidR="00A83D30" w:rsidRPr="00293722">
        <w:rPr>
          <w:rFonts w:ascii="TimesNewRomanPSMT" w:hAnsi="TimesNewRomanPSMT" w:cs="TimesNewRomanPSMT"/>
        </w:rPr>
        <w:t xml:space="preserve">syntactic positions at the phase edge, yielding the information structure </w:t>
      </w:r>
      <w:proofErr w:type="gramStart"/>
      <w:r w:rsidR="00A83D30" w:rsidRPr="00293722">
        <w:rPr>
          <w:rFonts w:ascii="TimesNewRomanPSMT" w:hAnsi="TimesNewRomanPSMT" w:cs="TimesNewRomanPSMT"/>
        </w:rPr>
        <w:t>Σ[</w:t>
      </w:r>
      <w:proofErr w:type="gramEnd"/>
      <w:r w:rsidR="00A83D30" w:rsidRPr="00293722">
        <w:rPr>
          <w:rFonts w:ascii="TimesNewRomanPSMT" w:hAnsi="TimesNewRomanPSMT" w:cs="TimesNewRomanPSMT"/>
        </w:rPr>
        <w:t>p]. These</w:t>
      </w:r>
      <w:r w:rsidR="00BF7BF1" w:rsidRPr="00293722">
        <w:rPr>
          <w:rFonts w:ascii="TimesNewRomanPSMT" w:hAnsi="TimesNewRomanPSMT" w:cs="TimesNewRomanPSMT"/>
        </w:rPr>
        <w:t xml:space="preserve"> </w:t>
      </w:r>
      <w:r w:rsidR="00A83D30" w:rsidRPr="00293722">
        <w:rPr>
          <w:rFonts w:ascii="TimesNewRomanPSMT" w:hAnsi="TimesNewRomanPSMT" w:cs="TimesNewRomanPSMT"/>
        </w:rPr>
        <w:t>pragmatic</w:t>
      </w:r>
      <w:r w:rsidR="002D781B">
        <w:rPr>
          <w:rFonts w:ascii="TimesNewRomanPSMT" w:hAnsi="TimesNewRomanPSMT" w:cs="TimesNewRomanPSMT"/>
        </w:rPr>
        <w:t>ally enriched</w:t>
      </w:r>
      <w:r w:rsidR="00A83D30" w:rsidRPr="00293722">
        <w:rPr>
          <w:rFonts w:ascii="TimesNewRomanPSMT" w:hAnsi="TimesNewRomanPSMT" w:cs="TimesNewRomanPSMT"/>
        </w:rPr>
        <w:t xml:space="preserve"> structures are subsequently assembled into longer units of text </w:t>
      </w:r>
      <w:r w:rsidR="002D781B">
        <w:rPr>
          <w:rFonts w:ascii="TimesNewRomanPSMT" w:hAnsi="TimesNewRomanPSMT" w:cs="TimesNewRomanPSMT"/>
        </w:rPr>
        <w:t>to form</w:t>
      </w:r>
      <w:r w:rsidR="00A83D30" w:rsidRPr="00293722">
        <w:rPr>
          <w:rFonts w:ascii="TimesNewRomanPSMT" w:hAnsi="TimesNewRomanPSMT" w:cs="TimesNewRomanPSMT"/>
        </w:rPr>
        <w:t xml:space="preserve"> discourse representation structures.</w:t>
      </w:r>
      <w:r w:rsidR="00DC4634" w:rsidRPr="00293722">
        <w:rPr>
          <w:rStyle w:val="EndnoteReference"/>
          <w:rFonts w:ascii="TimesNewRomanPSMT" w:hAnsi="TimesNewRomanPSMT" w:cs="TimesNewRomanPSMT"/>
        </w:rPr>
        <w:endnoteReference w:id="6"/>
      </w:r>
      <w:r w:rsidR="00D93FF9" w:rsidRPr="00293722">
        <w:rPr>
          <w:rFonts w:ascii="TimesNewRomanPSMT" w:hAnsi="TimesNewRomanPSMT" w:cs="TimesNewRomanPSMT"/>
        </w:rPr>
        <w:t xml:space="preserve"> </w:t>
      </w:r>
      <w:r w:rsidR="006E730D" w:rsidRPr="00293722">
        <w:rPr>
          <w:rFonts w:ascii="TimesNewRomanPSMT" w:hAnsi="TimesNewRomanPSMT" w:cs="TimesNewRomanPSMT"/>
        </w:rPr>
        <w:t xml:space="preserve">Note that </w:t>
      </w:r>
      <w:proofErr w:type="spellStart"/>
      <w:r w:rsidR="006E730D" w:rsidRPr="00293722">
        <w:rPr>
          <w:rFonts w:ascii="TimesNewRomanPSMT" w:hAnsi="TimesNewRomanPSMT" w:cs="TimesNewRomanPSMT"/>
        </w:rPr>
        <w:t>Ló</w:t>
      </w:r>
      <w:r w:rsidR="0072533F" w:rsidRPr="00293722">
        <w:rPr>
          <w:rFonts w:ascii="TimesNewRomanPSMT" w:hAnsi="TimesNewRomanPSMT" w:cs="TimesNewRomanPSMT"/>
        </w:rPr>
        <w:t>pez’s</w:t>
      </w:r>
      <w:proofErr w:type="spellEnd"/>
      <w:r w:rsidR="0072533F" w:rsidRPr="00293722">
        <w:rPr>
          <w:rFonts w:ascii="TimesNewRomanPSMT" w:hAnsi="TimesNewRomanPSMT" w:cs="TimesNewRomanPSMT"/>
        </w:rPr>
        <w:t xml:space="preserve"> discourse feature [</w:t>
      </w:r>
      <w:r w:rsidR="001C5D28" w:rsidRPr="00293722">
        <w:rPr>
          <w:rFonts w:ascii="Times New Roman" w:eastAsia="MS Gothic" w:hAnsi="Times New Roman"/>
        </w:rPr>
        <w:t>±</w:t>
      </w:r>
      <w:r w:rsidR="0072533F" w:rsidRPr="00293722">
        <w:rPr>
          <w:rFonts w:ascii="TimesNewRomanPSMT" w:hAnsi="TimesNewRomanPSMT" w:cs="TimesNewRomanPSMT"/>
        </w:rPr>
        <w:t>contrast] captures the idea that the fronting operation itself (</w:t>
      </w:r>
      <w:proofErr w:type="spellStart"/>
      <w:r w:rsidR="00DF674B">
        <w:rPr>
          <w:rFonts w:ascii="TimesNewRomanPSMT" w:hAnsi="TimesNewRomanPSMT" w:cs="TimesNewRomanPSMT"/>
        </w:rPr>
        <w:t>Topicalization</w:t>
      </w:r>
      <w:proofErr w:type="spellEnd"/>
      <w:r w:rsidR="0072533F" w:rsidRPr="00293722">
        <w:rPr>
          <w:rFonts w:ascii="TimesNewRomanPSMT" w:hAnsi="TimesNewRomanPSMT" w:cs="TimesNewRomanPSMT"/>
        </w:rPr>
        <w:t xml:space="preserve">, </w:t>
      </w:r>
      <w:proofErr w:type="spellStart"/>
      <w:r w:rsidR="00DF674B">
        <w:rPr>
          <w:rFonts w:ascii="TimesNewRomanPSMT" w:hAnsi="TimesNewRomanPSMT" w:cs="TimesNewRomanPSMT"/>
        </w:rPr>
        <w:t>Clitic</w:t>
      </w:r>
      <w:proofErr w:type="spellEnd"/>
      <w:r w:rsidR="00DF674B">
        <w:rPr>
          <w:rFonts w:ascii="TimesNewRomanPSMT" w:hAnsi="TimesNewRomanPSMT" w:cs="TimesNewRomanPSMT"/>
        </w:rPr>
        <w:t xml:space="preserve"> L</w:t>
      </w:r>
      <w:r w:rsidR="005C0D8B">
        <w:rPr>
          <w:rFonts w:ascii="TimesNewRomanPSMT" w:hAnsi="TimesNewRomanPSMT" w:cs="TimesNewRomanPSMT"/>
        </w:rPr>
        <w:t xml:space="preserve">eft </w:t>
      </w:r>
      <w:r w:rsidR="00DF674B">
        <w:rPr>
          <w:rFonts w:ascii="TimesNewRomanPSMT" w:hAnsi="TimesNewRomanPSMT" w:cs="TimesNewRomanPSMT"/>
        </w:rPr>
        <w:t>D</w:t>
      </w:r>
      <w:r w:rsidR="005C0D8B">
        <w:rPr>
          <w:rFonts w:ascii="TimesNewRomanPSMT" w:hAnsi="TimesNewRomanPSMT" w:cs="TimesNewRomanPSMT"/>
        </w:rPr>
        <w:t>islocation (</w:t>
      </w:r>
      <w:r w:rsidR="0072533F" w:rsidRPr="00293722">
        <w:rPr>
          <w:rFonts w:ascii="TimesNewRomanPSMT" w:hAnsi="TimesNewRomanPSMT" w:cs="TimesNewRomanPSMT"/>
        </w:rPr>
        <w:t>CLLD</w:t>
      </w:r>
      <w:r w:rsidR="005C0D8B">
        <w:rPr>
          <w:rFonts w:ascii="TimesNewRomanPSMT" w:hAnsi="TimesNewRomanPSMT" w:cs="TimesNewRomanPSMT"/>
        </w:rPr>
        <w:t>)</w:t>
      </w:r>
      <w:r w:rsidR="0072533F" w:rsidRPr="00293722">
        <w:rPr>
          <w:rFonts w:ascii="TimesNewRomanPSMT" w:hAnsi="TimesNewRomanPSMT" w:cs="TimesNewRomanPSMT"/>
        </w:rPr>
        <w:t xml:space="preserve"> or focus fronting) simultaneously opens up a variable position and resolves it, unlike the variable position in a </w:t>
      </w:r>
      <w:proofErr w:type="spellStart"/>
      <w:r w:rsidR="0072533F" w:rsidRPr="00293722">
        <w:rPr>
          <w:rFonts w:ascii="TimesNewRomanPSMT" w:hAnsi="TimesNewRomanPSMT" w:cs="TimesNewRomanPSMT"/>
          <w:i/>
          <w:iCs/>
        </w:rPr>
        <w:t>wh</w:t>
      </w:r>
      <w:proofErr w:type="spellEnd"/>
      <w:r w:rsidR="0072533F" w:rsidRPr="00293722">
        <w:rPr>
          <w:rFonts w:ascii="TimesNewRomanPSMT" w:hAnsi="TimesNewRomanPSMT" w:cs="TimesNewRomanPSMT"/>
        </w:rPr>
        <w:t>-question, which is resolved only by the following sentence.</w:t>
      </w:r>
    </w:p>
    <w:p w14:paraId="383D27F8" w14:textId="77777777" w:rsidR="006E730D" w:rsidRDefault="00874BFE" w:rsidP="00283445">
      <w:pPr>
        <w:widowControl w:val="0"/>
        <w:autoSpaceDE w:val="0"/>
        <w:autoSpaceDN w:val="0"/>
        <w:adjustRightInd w:val="0"/>
        <w:spacing w:line="480" w:lineRule="auto"/>
        <w:rPr>
          <w:rFonts w:ascii="Times New Roman" w:hAnsi="Times New Roman"/>
        </w:rPr>
      </w:pPr>
      <w:r w:rsidRPr="00293722">
        <w:rPr>
          <w:rFonts w:ascii="Times New Roman" w:hAnsi="Times New Roman"/>
        </w:rPr>
        <w:tab/>
      </w:r>
      <w:r w:rsidR="00E65596" w:rsidRPr="00293722">
        <w:rPr>
          <w:rFonts w:ascii="Times New Roman" w:hAnsi="Times New Roman"/>
        </w:rPr>
        <w:t xml:space="preserve">Spanish </w:t>
      </w:r>
      <w:r w:rsidR="00C34B10">
        <w:rPr>
          <w:rFonts w:ascii="Times New Roman" w:hAnsi="Times New Roman"/>
        </w:rPr>
        <w:t xml:space="preserve">and English </w:t>
      </w:r>
      <w:r w:rsidR="00E65596" w:rsidRPr="00293722">
        <w:rPr>
          <w:rFonts w:ascii="Times New Roman" w:hAnsi="Times New Roman"/>
        </w:rPr>
        <w:t>FF</w:t>
      </w:r>
      <w:r w:rsidR="00C34B10">
        <w:rPr>
          <w:rFonts w:ascii="Times New Roman" w:hAnsi="Times New Roman"/>
        </w:rPr>
        <w:t>,</w:t>
      </w:r>
      <w:r w:rsidR="00E65596" w:rsidRPr="00293722">
        <w:rPr>
          <w:rFonts w:ascii="Times New Roman" w:hAnsi="Times New Roman"/>
        </w:rPr>
        <w:t xml:space="preserve"> </w:t>
      </w:r>
      <w:r w:rsidR="00C34B10">
        <w:rPr>
          <w:rFonts w:ascii="Times New Roman" w:hAnsi="Times New Roman"/>
        </w:rPr>
        <w:t xml:space="preserve">Spanish </w:t>
      </w:r>
      <w:r w:rsidR="000468F3" w:rsidRPr="00293722">
        <w:rPr>
          <w:rFonts w:ascii="Times New Roman" w:hAnsi="Times New Roman"/>
        </w:rPr>
        <w:t>Hanging Topic Left Dislocation (</w:t>
      </w:r>
      <w:r w:rsidR="00E65596" w:rsidRPr="00293722">
        <w:rPr>
          <w:rFonts w:ascii="Times New Roman" w:hAnsi="Times New Roman"/>
        </w:rPr>
        <w:t>HTLD</w:t>
      </w:r>
      <w:r w:rsidR="000468F3" w:rsidRPr="00293722">
        <w:rPr>
          <w:rFonts w:ascii="Times New Roman" w:hAnsi="Times New Roman"/>
        </w:rPr>
        <w:t>)</w:t>
      </w:r>
      <w:r w:rsidR="00E65596" w:rsidRPr="00293722">
        <w:rPr>
          <w:rFonts w:ascii="Times New Roman" w:hAnsi="Times New Roman"/>
        </w:rPr>
        <w:t xml:space="preserve"> </w:t>
      </w:r>
      <w:r w:rsidR="00C34B10">
        <w:rPr>
          <w:rFonts w:ascii="Times New Roman" w:hAnsi="Times New Roman"/>
        </w:rPr>
        <w:t xml:space="preserve">and English LD </w:t>
      </w:r>
      <w:r w:rsidR="00E65596" w:rsidRPr="00293722">
        <w:rPr>
          <w:rFonts w:ascii="Times New Roman" w:hAnsi="Times New Roman"/>
        </w:rPr>
        <w:t xml:space="preserve">have been analyzed </w:t>
      </w:r>
      <w:r w:rsidR="00C34B10">
        <w:rPr>
          <w:rFonts w:ascii="Times New Roman" w:hAnsi="Times New Roman"/>
        </w:rPr>
        <w:t>as fundamentally</w:t>
      </w:r>
      <w:r w:rsidR="00E65596" w:rsidRPr="00293722">
        <w:rPr>
          <w:rFonts w:ascii="Times New Roman" w:hAnsi="Times New Roman"/>
        </w:rPr>
        <w:t xml:space="preserve"> parallel </w:t>
      </w:r>
      <w:r w:rsidR="00C34B10">
        <w:rPr>
          <w:rFonts w:ascii="Times New Roman" w:hAnsi="Times New Roman"/>
        </w:rPr>
        <w:t xml:space="preserve">constructions </w:t>
      </w:r>
      <w:r w:rsidR="00E65596" w:rsidRPr="00293722">
        <w:rPr>
          <w:rFonts w:ascii="Times New Roman" w:hAnsi="Times New Roman"/>
        </w:rPr>
        <w:t>(</w:t>
      </w:r>
      <w:proofErr w:type="spellStart"/>
      <w:r w:rsidR="005F2001">
        <w:rPr>
          <w:rFonts w:ascii="Times New Roman" w:hAnsi="Times New Roman"/>
        </w:rPr>
        <w:t>Kempchinsky</w:t>
      </w:r>
      <w:proofErr w:type="spellEnd"/>
      <w:r w:rsidR="005F2001">
        <w:rPr>
          <w:rFonts w:ascii="Times New Roman" w:hAnsi="Times New Roman"/>
        </w:rPr>
        <w:t xml:space="preserve">, 2008; </w:t>
      </w:r>
      <w:proofErr w:type="spellStart"/>
      <w:r w:rsidR="005F2001">
        <w:rPr>
          <w:rFonts w:ascii="Times New Roman" w:hAnsi="Times New Roman"/>
        </w:rPr>
        <w:t>Zagona</w:t>
      </w:r>
      <w:proofErr w:type="spellEnd"/>
      <w:r w:rsidR="005F2001">
        <w:rPr>
          <w:rFonts w:ascii="Times New Roman" w:hAnsi="Times New Roman"/>
        </w:rPr>
        <w:t>, 2002</w:t>
      </w:r>
      <w:r w:rsidR="00B659F0" w:rsidRPr="00293722">
        <w:rPr>
          <w:rFonts w:ascii="Times New Roman" w:hAnsi="Times New Roman"/>
        </w:rPr>
        <w:t>)</w:t>
      </w:r>
      <w:r w:rsidR="00E65596" w:rsidRPr="00293722">
        <w:rPr>
          <w:rFonts w:ascii="Times New Roman" w:hAnsi="Times New Roman"/>
        </w:rPr>
        <w:t xml:space="preserve">. </w:t>
      </w:r>
      <w:r w:rsidR="00C34B10">
        <w:rPr>
          <w:rFonts w:ascii="Times New Roman" w:hAnsi="Times New Roman"/>
        </w:rPr>
        <w:t xml:space="preserve">On the other hand, </w:t>
      </w:r>
      <w:r w:rsidR="00AE098F">
        <w:rPr>
          <w:rFonts w:ascii="Times New Roman" w:hAnsi="Times New Roman"/>
        </w:rPr>
        <w:t xml:space="preserve">English </w:t>
      </w:r>
      <w:proofErr w:type="spellStart"/>
      <w:r w:rsidR="00DF674B">
        <w:rPr>
          <w:rFonts w:ascii="Times New Roman" w:hAnsi="Times New Roman"/>
        </w:rPr>
        <w:t>Topicalization</w:t>
      </w:r>
      <w:proofErr w:type="spellEnd"/>
      <w:r w:rsidR="00E3060B" w:rsidRPr="00293722">
        <w:rPr>
          <w:rFonts w:ascii="Times New Roman" w:hAnsi="Times New Roman"/>
        </w:rPr>
        <w:t xml:space="preserve"> and Spanish CLLD</w:t>
      </w:r>
      <w:r w:rsidR="00B56A0D" w:rsidRPr="00293722">
        <w:rPr>
          <w:rFonts w:ascii="Times New Roman" w:hAnsi="Times New Roman"/>
        </w:rPr>
        <w:t xml:space="preserve"> as in (4</w:t>
      </w:r>
      <w:r w:rsidR="00B50D3E" w:rsidRPr="00293722">
        <w:rPr>
          <w:rFonts w:ascii="Times New Roman" w:hAnsi="Times New Roman"/>
        </w:rPr>
        <w:t>)</w:t>
      </w:r>
      <w:r w:rsidR="00C34B10">
        <w:rPr>
          <w:rFonts w:ascii="Times New Roman" w:hAnsi="Times New Roman"/>
        </w:rPr>
        <w:t xml:space="preserve"> have received contrasting analyses</w:t>
      </w:r>
      <w:r w:rsidR="00E3060B" w:rsidRPr="00293722">
        <w:rPr>
          <w:rFonts w:ascii="Times New Roman" w:hAnsi="Times New Roman"/>
        </w:rPr>
        <w:t>.</w:t>
      </w:r>
      <w:r w:rsidR="00E73E0E">
        <w:rPr>
          <w:rStyle w:val="EndnoteReference"/>
          <w:rFonts w:ascii="Times New Roman" w:hAnsi="Times New Roman"/>
        </w:rPr>
        <w:endnoteReference w:id="7"/>
      </w:r>
      <w:r w:rsidR="00E3060B" w:rsidRPr="00293722">
        <w:rPr>
          <w:rFonts w:ascii="Times New Roman" w:hAnsi="Times New Roman"/>
        </w:rPr>
        <w:t xml:space="preserve"> </w:t>
      </w:r>
    </w:p>
    <w:p w14:paraId="1D3327AB" w14:textId="77777777" w:rsidR="00A117BD" w:rsidRPr="00293722" w:rsidRDefault="00A117BD" w:rsidP="00283445">
      <w:pPr>
        <w:widowControl w:val="0"/>
        <w:autoSpaceDE w:val="0"/>
        <w:autoSpaceDN w:val="0"/>
        <w:adjustRightInd w:val="0"/>
        <w:spacing w:line="480" w:lineRule="auto"/>
        <w:rPr>
          <w:rFonts w:ascii="Times New Roman" w:hAnsi="Times New Roman"/>
        </w:rPr>
      </w:pPr>
    </w:p>
    <w:p w14:paraId="4E85850A" w14:textId="77777777" w:rsidR="0077262B" w:rsidRPr="00A117BD" w:rsidRDefault="0077262B" w:rsidP="0077262B">
      <w:pPr>
        <w:widowControl w:val="0"/>
        <w:autoSpaceDE w:val="0"/>
        <w:autoSpaceDN w:val="0"/>
        <w:adjustRightInd w:val="0"/>
        <w:spacing w:line="480" w:lineRule="auto"/>
        <w:ind w:left="720" w:hanging="720"/>
        <w:rPr>
          <w:rFonts w:ascii="Times New Roman" w:hAnsi="Times New Roman"/>
          <w:lang w:val="es-ES"/>
        </w:rPr>
      </w:pPr>
      <w:r>
        <w:rPr>
          <w:rFonts w:ascii="Times New Roman" w:hAnsi="Times New Roman"/>
          <w:lang w:val="es-ES"/>
        </w:rPr>
        <w:t xml:space="preserve">(4) </w:t>
      </w:r>
      <w:r>
        <w:rPr>
          <w:rFonts w:ascii="Times New Roman" w:hAnsi="Times New Roman"/>
          <w:lang w:val="es-ES"/>
        </w:rPr>
        <w:tab/>
      </w:r>
      <w:r w:rsidRPr="00A117BD">
        <w:rPr>
          <w:rFonts w:ascii="Times New Roman" w:hAnsi="Times New Roman"/>
          <w:lang w:val="es-ES"/>
        </w:rPr>
        <w:t xml:space="preserve">a.   </w:t>
      </w:r>
      <w:r>
        <w:rPr>
          <w:rFonts w:ascii="Times New Roman" w:hAnsi="Times New Roman"/>
          <w:lang w:val="es-ES"/>
        </w:rPr>
        <w:tab/>
      </w:r>
      <w:r w:rsidRPr="00A117BD">
        <w:rPr>
          <w:rFonts w:ascii="Times New Roman" w:hAnsi="Times New Roman"/>
          <w:lang w:val="es-ES"/>
        </w:rPr>
        <w:t xml:space="preserve">A sus     amigos Pedro los                                </w:t>
      </w:r>
      <w:proofErr w:type="spellStart"/>
      <w:r w:rsidRPr="00A117BD">
        <w:rPr>
          <w:rFonts w:ascii="Times New Roman" w:hAnsi="Times New Roman"/>
          <w:lang w:val="es-ES"/>
        </w:rPr>
        <w:t>invit</w:t>
      </w:r>
      <w:proofErr w:type="spellEnd"/>
      <w:r>
        <w:rPr>
          <w:rFonts w:ascii="Times New Roman" w:hAnsi="Times New Roman"/>
          <w:lang w:val="es-ES"/>
        </w:rPr>
        <w:t>-</w:t>
      </w:r>
      <w:r w:rsidRPr="00A117BD">
        <w:rPr>
          <w:rFonts w:ascii="Times New Roman" w:hAnsi="Times New Roman"/>
          <w:lang w:val="es-ES"/>
        </w:rPr>
        <w:t xml:space="preserve">ó  </w:t>
      </w:r>
      <w:r>
        <w:rPr>
          <w:rFonts w:ascii="Times New Roman" w:hAnsi="Times New Roman"/>
          <w:lang w:val="es-ES"/>
        </w:rPr>
        <w:t xml:space="preserve">      </w:t>
      </w:r>
      <w:r w:rsidRPr="00A117BD">
        <w:rPr>
          <w:rFonts w:ascii="Times New Roman" w:hAnsi="Times New Roman"/>
          <w:lang w:val="es-ES"/>
        </w:rPr>
        <w:t>a     cenar</w:t>
      </w:r>
    </w:p>
    <w:p w14:paraId="734DBA21" w14:textId="77777777" w:rsidR="0077262B" w:rsidRPr="00A117BD" w:rsidRDefault="0077262B" w:rsidP="0077262B">
      <w:pPr>
        <w:widowControl w:val="0"/>
        <w:autoSpaceDE w:val="0"/>
        <w:autoSpaceDN w:val="0"/>
        <w:adjustRightInd w:val="0"/>
        <w:spacing w:line="480" w:lineRule="auto"/>
        <w:ind w:left="720" w:hanging="720"/>
        <w:rPr>
          <w:rFonts w:ascii="Times New Roman" w:hAnsi="Times New Roman"/>
          <w:lang w:val="en-GB"/>
        </w:rPr>
      </w:pPr>
      <w:r>
        <w:rPr>
          <w:rFonts w:ascii="Times New Roman" w:hAnsi="Times New Roman"/>
          <w:lang w:val="es-ES"/>
        </w:rPr>
        <w:tab/>
      </w:r>
      <w:r w:rsidRPr="00F25A47">
        <w:rPr>
          <w:rFonts w:ascii="Times New Roman" w:hAnsi="Times New Roman"/>
          <w:lang w:val="es-ES"/>
        </w:rPr>
        <w:t xml:space="preserve">      </w:t>
      </w:r>
      <w:r>
        <w:rPr>
          <w:rFonts w:ascii="Times New Roman" w:hAnsi="Times New Roman"/>
          <w:lang w:val="es-ES"/>
        </w:rPr>
        <w:tab/>
      </w:r>
      <w:proofErr w:type="gramStart"/>
      <w:r w:rsidRPr="00A117BD">
        <w:rPr>
          <w:rFonts w:ascii="Times New Roman" w:hAnsi="Times New Roman"/>
          <w:lang w:val="en-GB"/>
        </w:rPr>
        <w:t>to</w:t>
      </w:r>
      <w:proofErr w:type="gramEnd"/>
      <w:r w:rsidRPr="00A117BD">
        <w:rPr>
          <w:rFonts w:ascii="Times New Roman" w:hAnsi="Times New Roman"/>
          <w:lang w:val="en-GB"/>
        </w:rPr>
        <w:t xml:space="preserve">  his    friends  Pedro </w:t>
      </w:r>
      <w:r w:rsidRPr="000218C7">
        <w:rPr>
          <w:rFonts w:ascii="Times New Roman" w:hAnsi="Times New Roman"/>
          <w:sz w:val="20"/>
          <w:szCs w:val="20"/>
          <w:lang w:val="en-GB"/>
        </w:rPr>
        <w:t>ACC.C</w:t>
      </w:r>
      <w:r>
        <w:rPr>
          <w:rFonts w:ascii="Times New Roman" w:hAnsi="Times New Roman"/>
          <w:sz w:val="20"/>
          <w:szCs w:val="20"/>
          <w:lang w:val="en-GB"/>
        </w:rPr>
        <w:t>L.3M.PL</w:t>
      </w:r>
      <w:r w:rsidRPr="00A117BD">
        <w:rPr>
          <w:rFonts w:ascii="Times New Roman" w:hAnsi="Times New Roman"/>
          <w:lang w:val="en-GB"/>
        </w:rPr>
        <w:t xml:space="preserve">          </w:t>
      </w:r>
      <w:r>
        <w:rPr>
          <w:rFonts w:ascii="Times New Roman" w:hAnsi="Times New Roman"/>
          <w:lang w:val="en-GB"/>
        </w:rPr>
        <w:t xml:space="preserve">    invite-</w:t>
      </w:r>
      <w:r>
        <w:rPr>
          <w:rFonts w:ascii="Times New Roman" w:hAnsi="Times New Roman"/>
          <w:sz w:val="20"/>
          <w:szCs w:val="20"/>
          <w:lang w:val="en-GB"/>
        </w:rPr>
        <w:t>PAST</w:t>
      </w:r>
      <w:r w:rsidRPr="00A117BD">
        <w:rPr>
          <w:rFonts w:ascii="Times New Roman" w:hAnsi="Times New Roman"/>
          <w:lang w:val="en-GB"/>
        </w:rPr>
        <w:t xml:space="preserve"> to    have dinner</w:t>
      </w:r>
    </w:p>
    <w:p w14:paraId="07EA7A9B" w14:textId="77777777" w:rsidR="0077262B" w:rsidRPr="00A117BD" w:rsidRDefault="0077262B" w:rsidP="0077262B">
      <w:pPr>
        <w:widowControl w:val="0"/>
        <w:autoSpaceDE w:val="0"/>
        <w:autoSpaceDN w:val="0"/>
        <w:adjustRightInd w:val="0"/>
        <w:spacing w:line="480" w:lineRule="auto"/>
        <w:ind w:left="720" w:hanging="720"/>
        <w:rPr>
          <w:rFonts w:ascii="Times New Roman" w:hAnsi="Times New Roman"/>
          <w:lang w:val="en-GB"/>
        </w:rPr>
      </w:pPr>
      <w:r>
        <w:rPr>
          <w:rFonts w:ascii="Times New Roman" w:hAnsi="Times New Roman"/>
          <w:lang w:val="en-GB"/>
        </w:rPr>
        <w:tab/>
        <w:t xml:space="preserve">    </w:t>
      </w:r>
      <w:r>
        <w:rPr>
          <w:rFonts w:ascii="Times New Roman" w:hAnsi="Times New Roman"/>
          <w:lang w:val="en-GB"/>
        </w:rPr>
        <w:tab/>
        <w:t>‘</w:t>
      </w:r>
      <w:r w:rsidRPr="00A117BD">
        <w:rPr>
          <w:rFonts w:ascii="Times New Roman" w:hAnsi="Times New Roman"/>
          <w:lang w:val="en-GB"/>
        </w:rPr>
        <w:t>As for his friends</w:t>
      </w:r>
      <w:r>
        <w:rPr>
          <w:rFonts w:ascii="Times New Roman" w:hAnsi="Times New Roman"/>
          <w:lang w:val="en-GB"/>
        </w:rPr>
        <w:t xml:space="preserve">, </w:t>
      </w:r>
      <w:r w:rsidRPr="00A117BD">
        <w:rPr>
          <w:rFonts w:ascii="Times New Roman" w:hAnsi="Times New Roman"/>
          <w:lang w:val="en-GB"/>
        </w:rPr>
        <w:t>Ped</w:t>
      </w:r>
      <w:r>
        <w:rPr>
          <w:rFonts w:ascii="Times New Roman" w:hAnsi="Times New Roman"/>
          <w:lang w:val="en-GB"/>
        </w:rPr>
        <w:t>ro invited them to have dinner.’</w:t>
      </w:r>
    </w:p>
    <w:p w14:paraId="496E2E1A" w14:textId="77777777" w:rsidR="0077262B" w:rsidRPr="00A117BD" w:rsidRDefault="0077262B" w:rsidP="0077262B">
      <w:pPr>
        <w:widowControl w:val="0"/>
        <w:autoSpaceDE w:val="0"/>
        <w:autoSpaceDN w:val="0"/>
        <w:adjustRightInd w:val="0"/>
        <w:spacing w:line="480" w:lineRule="auto"/>
        <w:rPr>
          <w:rFonts w:ascii="Times New Roman" w:hAnsi="Times New Roman"/>
          <w:lang w:val="es-ES"/>
        </w:rPr>
      </w:pPr>
      <w:r w:rsidRPr="005371A9">
        <w:rPr>
          <w:rFonts w:ascii="Times New Roman" w:hAnsi="Times New Roman"/>
          <w:lang w:val="en-GB"/>
        </w:rPr>
        <w:tab/>
      </w:r>
      <w:r>
        <w:rPr>
          <w:rFonts w:ascii="Times New Roman" w:hAnsi="Times New Roman"/>
          <w:lang w:val="es-ES"/>
        </w:rPr>
        <w:t xml:space="preserve">b.   </w:t>
      </w:r>
      <w:r>
        <w:rPr>
          <w:rFonts w:ascii="Times New Roman" w:hAnsi="Times New Roman"/>
          <w:lang w:val="es-ES"/>
        </w:rPr>
        <w:tab/>
      </w:r>
      <w:r w:rsidRPr="00A117BD">
        <w:rPr>
          <w:rFonts w:ascii="Times New Roman" w:hAnsi="Times New Roman"/>
          <w:lang w:val="es-ES"/>
        </w:rPr>
        <w:t xml:space="preserve">El   libro        lo             </w:t>
      </w:r>
      <w:r>
        <w:rPr>
          <w:rFonts w:ascii="Times New Roman" w:hAnsi="Times New Roman"/>
          <w:lang w:val="es-ES"/>
        </w:rPr>
        <w:t xml:space="preserve">           </w:t>
      </w:r>
      <w:proofErr w:type="spellStart"/>
      <w:r w:rsidRPr="00A117BD">
        <w:rPr>
          <w:rFonts w:ascii="Times New Roman" w:hAnsi="Times New Roman"/>
          <w:lang w:val="es-ES"/>
        </w:rPr>
        <w:t>compr</w:t>
      </w:r>
      <w:proofErr w:type="spellEnd"/>
      <w:r>
        <w:rPr>
          <w:rFonts w:ascii="Times New Roman" w:hAnsi="Times New Roman"/>
          <w:lang w:val="es-ES"/>
        </w:rPr>
        <w:t>-</w:t>
      </w:r>
      <w:r w:rsidRPr="00A117BD">
        <w:rPr>
          <w:rFonts w:ascii="Times New Roman" w:hAnsi="Times New Roman"/>
          <w:lang w:val="es-ES"/>
        </w:rPr>
        <w:t xml:space="preserve">amos </w:t>
      </w:r>
      <w:r>
        <w:rPr>
          <w:rFonts w:ascii="Times New Roman" w:hAnsi="Times New Roman"/>
          <w:lang w:val="es-ES"/>
        </w:rPr>
        <w:t xml:space="preserve">    </w:t>
      </w:r>
      <w:r w:rsidRPr="00A117BD">
        <w:rPr>
          <w:rFonts w:ascii="Times New Roman" w:hAnsi="Times New Roman"/>
          <w:lang w:val="es-ES"/>
        </w:rPr>
        <w:t>ayer</w:t>
      </w:r>
    </w:p>
    <w:p w14:paraId="22EB7237" w14:textId="77777777" w:rsidR="0077262B" w:rsidRPr="00F25A47" w:rsidRDefault="0077262B" w:rsidP="0077262B">
      <w:pPr>
        <w:widowControl w:val="0"/>
        <w:autoSpaceDE w:val="0"/>
        <w:autoSpaceDN w:val="0"/>
        <w:adjustRightInd w:val="0"/>
        <w:spacing w:line="480" w:lineRule="auto"/>
        <w:ind w:left="720" w:hanging="720"/>
        <w:rPr>
          <w:rFonts w:ascii="Times New Roman" w:hAnsi="Times New Roman"/>
          <w:sz w:val="20"/>
          <w:szCs w:val="20"/>
          <w:lang w:val="en-GB"/>
        </w:rPr>
      </w:pPr>
      <w:r>
        <w:rPr>
          <w:rFonts w:ascii="Times New Roman" w:hAnsi="Times New Roman"/>
          <w:lang w:val="es-ES"/>
        </w:rPr>
        <w:tab/>
      </w:r>
      <w:r w:rsidRPr="00F25A47">
        <w:rPr>
          <w:rFonts w:ascii="Times New Roman" w:hAnsi="Times New Roman"/>
          <w:lang w:val="es-ES"/>
        </w:rPr>
        <w:t xml:space="preserve">      </w:t>
      </w:r>
      <w:r>
        <w:rPr>
          <w:rFonts w:ascii="Times New Roman" w:hAnsi="Times New Roman"/>
          <w:lang w:val="es-ES"/>
        </w:rPr>
        <w:tab/>
      </w:r>
      <w:proofErr w:type="gramStart"/>
      <w:r>
        <w:rPr>
          <w:rFonts w:ascii="Times New Roman" w:hAnsi="Times New Roman"/>
          <w:lang w:val="en-GB"/>
        </w:rPr>
        <w:t>the</w:t>
      </w:r>
      <w:proofErr w:type="gramEnd"/>
      <w:r>
        <w:rPr>
          <w:rFonts w:ascii="Times New Roman" w:hAnsi="Times New Roman"/>
          <w:lang w:val="en-GB"/>
        </w:rPr>
        <w:t xml:space="preserve">  book      </w:t>
      </w:r>
      <w:r w:rsidRPr="00F25A47">
        <w:rPr>
          <w:rFonts w:ascii="Times New Roman" w:hAnsi="Times New Roman"/>
          <w:sz w:val="20"/>
          <w:szCs w:val="20"/>
          <w:lang w:val="en-GB"/>
        </w:rPr>
        <w:t>ACC.CL.3M.SG.</w:t>
      </w:r>
      <w:r w:rsidRPr="00A117BD">
        <w:rPr>
          <w:rFonts w:ascii="Times New Roman" w:hAnsi="Times New Roman"/>
          <w:lang w:val="en-GB"/>
        </w:rPr>
        <w:t xml:space="preserve">     </w:t>
      </w:r>
      <w:r>
        <w:rPr>
          <w:rFonts w:ascii="Times New Roman" w:hAnsi="Times New Roman"/>
          <w:lang w:val="en-GB"/>
        </w:rPr>
        <w:t>buy-</w:t>
      </w:r>
      <w:proofErr w:type="gramStart"/>
      <w:r w:rsidRPr="0064338A">
        <w:rPr>
          <w:rFonts w:ascii="Times New Roman" w:hAnsi="Times New Roman"/>
          <w:sz w:val="20"/>
          <w:szCs w:val="20"/>
          <w:lang w:val="en-GB"/>
        </w:rPr>
        <w:t>PAST.1.PL</w:t>
      </w:r>
      <w:r>
        <w:rPr>
          <w:rFonts w:ascii="Times New Roman" w:hAnsi="Times New Roman"/>
          <w:lang w:val="en-GB"/>
        </w:rPr>
        <w:t xml:space="preserve">  </w:t>
      </w:r>
      <w:r w:rsidRPr="00A117BD">
        <w:rPr>
          <w:rFonts w:ascii="Times New Roman" w:hAnsi="Times New Roman"/>
          <w:lang w:val="en-GB"/>
        </w:rPr>
        <w:t>yesterday</w:t>
      </w:r>
      <w:proofErr w:type="gramEnd"/>
    </w:p>
    <w:p w14:paraId="3D89687F" w14:textId="77777777" w:rsidR="0077262B" w:rsidRDefault="0077262B" w:rsidP="0077262B">
      <w:pPr>
        <w:tabs>
          <w:tab w:val="left" w:pos="37"/>
        </w:tabs>
        <w:rPr>
          <w:rFonts w:ascii="Times New Roman" w:hAnsi="Times New Roman"/>
          <w:color w:val="0000FF"/>
          <w:lang w:val="en-GB" w:eastAsia="ja-JP"/>
        </w:rPr>
      </w:pPr>
      <w:r>
        <w:rPr>
          <w:rFonts w:ascii="Times New Roman" w:hAnsi="Times New Roman"/>
          <w:lang w:val="en-GB"/>
        </w:rPr>
        <w:tab/>
        <w:t xml:space="preserve">     </w:t>
      </w:r>
      <w:r>
        <w:rPr>
          <w:rFonts w:ascii="Times New Roman" w:hAnsi="Times New Roman"/>
          <w:lang w:val="en-GB"/>
        </w:rPr>
        <w:tab/>
      </w:r>
      <w:r>
        <w:rPr>
          <w:rFonts w:ascii="Times New Roman" w:hAnsi="Times New Roman"/>
          <w:lang w:val="en-GB"/>
        </w:rPr>
        <w:tab/>
        <w:t>‘</w:t>
      </w:r>
      <w:r w:rsidRPr="00A117BD">
        <w:rPr>
          <w:rFonts w:ascii="Times New Roman" w:hAnsi="Times New Roman"/>
          <w:lang w:val="en-GB"/>
        </w:rPr>
        <w:t>As for th</w:t>
      </w:r>
      <w:r>
        <w:rPr>
          <w:rFonts w:ascii="Times New Roman" w:hAnsi="Times New Roman"/>
          <w:lang w:val="en-GB"/>
        </w:rPr>
        <w:t>e book, we bought it yesterday.’</w:t>
      </w:r>
    </w:p>
    <w:p w14:paraId="5B7A92AC" w14:textId="77777777" w:rsidR="003C296C" w:rsidRPr="00293722" w:rsidRDefault="003C296C" w:rsidP="00A117BD">
      <w:pPr>
        <w:widowControl w:val="0"/>
        <w:autoSpaceDE w:val="0"/>
        <w:autoSpaceDN w:val="0"/>
        <w:adjustRightInd w:val="0"/>
        <w:spacing w:line="480" w:lineRule="auto"/>
        <w:ind w:firstLine="720"/>
        <w:rPr>
          <w:rFonts w:ascii="Times New Roman" w:hAnsi="Times New Roman"/>
        </w:rPr>
      </w:pPr>
    </w:p>
    <w:p w14:paraId="0859B5B7" w14:textId="77777777" w:rsidR="00E65596" w:rsidRPr="00293722" w:rsidRDefault="00C34B10" w:rsidP="00130DA6">
      <w:pPr>
        <w:widowControl w:val="0"/>
        <w:autoSpaceDE w:val="0"/>
        <w:autoSpaceDN w:val="0"/>
        <w:adjustRightInd w:val="0"/>
        <w:spacing w:line="480" w:lineRule="auto"/>
        <w:ind w:firstLine="720"/>
        <w:rPr>
          <w:rFonts w:ascii="Times New Roman" w:hAnsi="Times New Roman"/>
        </w:rPr>
      </w:pPr>
      <w:r>
        <w:rPr>
          <w:rFonts w:ascii="Times New Roman" w:hAnsi="Times New Roman"/>
        </w:rPr>
        <w:t>Various</w:t>
      </w:r>
      <w:r w:rsidR="00C87156" w:rsidRPr="00293722">
        <w:rPr>
          <w:rFonts w:ascii="Times New Roman" w:hAnsi="Times New Roman"/>
        </w:rPr>
        <w:t xml:space="preserve"> syntactic differences between these constructions </w:t>
      </w:r>
      <w:r>
        <w:rPr>
          <w:rFonts w:ascii="Times New Roman" w:hAnsi="Times New Roman"/>
        </w:rPr>
        <w:t xml:space="preserve">have been pointed out </w:t>
      </w:r>
      <w:r w:rsidR="00C87156" w:rsidRPr="00293722">
        <w:rPr>
          <w:rFonts w:ascii="Times New Roman" w:hAnsi="Times New Roman"/>
        </w:rPr>
        <w:t>(Cinque</w:t>
      </w:r>
      <w:r w:rsidR="005B3CAB">
        <w:rPr>
          <w:rFonts w:ascii="Times New Roman" w:hAnsi="Times New Roman"/>
        </w:rPr>
        <w:t>,</w:t>
      </w:r>
      <w:r w:rsidR="00C87156" w:rsidRPr="00293722">
        <w:rPr>
          <w:rFonts w:ascii="Times New Roman" w:hAnsi="Times New Roman"/>
        </w:rPr>
        <w:t xml:space="preserve"> 1983): a specificity </w:t>
      </w:r>
      <w:r w:rsidR="001D0BC9">
        <w:rPr>
          <w:rFonts w:ascii="Times New Roman" w:hAnsi="Times New Roman"/>
        </w:rPr>
        <w:t>restriction on the moved constituent</w:t>
      </w:r>
      <w:r w:rsidR="00C87156" w:rsidRPr="00293722">
        <w:rPr>
          <w:rFonts w:ascii="Times New Roman" w:hAnsi="Times New Roman"/>
        </w:rPr>
        <w:t xml:space="preserve"> </w:t>
      </w:r>
      <w:r w:rsidR="00B50D3E" w:rsidRPr="00293722">
        <w:rPr>
          <w:rFonts w:ascii="Times New Roman" w:hAnsi="Times New Roman"/>
        </w:rPr>
        <w:t>in Spanish but not in English;</w:t>
      </w:r>
      <w:r w:rsidR="00C87156" w:rsidRPr="00293722">
        <w:rPr>
          <w:rFonts w:ascii="Times New Roman" w:hAnsi="Times New Roman"/>
        </w:rPr>
        <w:t xml:space="preserve"> multiple </w:t>
      </w:r>
      <w:r w:rsidR="00B50D3E" w:rsidRPr="00293722">
        <w:rPr>
          <w:rFonts w:ascii="Times New Roman" w:hAnsi="Times New Roman"/>
        </w:rPr>
        <w:t xml:space="preserve">possible </w:t>
      </w:r>
      <w:r w:rsidR="00C87156" w:rsidRPr="00293722">
        <w:rPr>
          <w:rFonts w:ascii="Times New Roman" w:hAnsi="Times New Roman"/>
        </w:rPr>
        <w:t>dislocates in Spa</w:t>
      </w:r>
      <w:r w:rsidR="00B50D3E" w:rsidRPr="00293722">
        <w:rPr>
          <w:rFonts w:ascii="Times New Roman" w:hAnsi="Times New Roman"/>
        </w:rPr>
        <w:t>nish versus only one in English;</w:t>
      </w:r>
      <w:r w:rsidR="00C87156" w:rsidRPr="00293722">
        <w:rPr>
          <w:rFonts w:ascii="Times New Roman" w:hAnsi="Times New Roman"/>
        </w:rPr>
        <w:t xml:space="preserve"> occurrence in root and embedded clauses in Spanish while root only in E</w:t>
      </w:r>
      <w:r w:rsidR="00B50D3E" w:rsidRPr="00293722">
        <w:rPr>
          <w:rFonts w:ascii="Times New Roman" w:hAnsi="Times New Roman"/>
        </w:rPr>
        <w:t>nglish (excepting bridge verbs);</w:t>
      </w:r>
      <w:r w:rsidR="00C87156" w:rsidRPr="00293722">
        <w:rPr>
          <w:rFonts w:ascii="Times New Roman" w:hAnsi="Times New Roman"/>
        </w:rPr>
        <w:t xml:space="preserve"> sensitivity to strong islands </w:t>
      </w:r>
      <w:r w:rsidR="00B50D3E" w:rsidRPr="00293722">
        <w:rPr>
          <w:rFonts w:ascii="Times New Roman" w:hAnsi="Times New Roman"/>
        </w:rPr>
        <w:t xml:space="preserve">only </w:t>
      </w:r>
      <w:r w:rsidR="00C87156" w:rsidRPr="00293722">
        <w:rPr>
          <w:rFonts w:ascii="Times New Roman" w:hAnsi="Times New Roman"/>
        </w:rPr>
        <w:t xml:space="preserve">in Spanish but all islands in English. </w:t>
      </w:r>
      <w:r w:rsidR="008F7BB2">
        <w:rPr>
          <w:rFonts w:ascii="Times New Roman" w:hAnsi="Times New Roman"/>
        </w:rPr>
        <w:t xml:space="preserve">We will review here </w:t>
      </w:r>
      <w:proofErr w:type="spellStart"/>
      <w:r w:rsidR="00E3060B" w:rsidRPr="00293722">
        <w:rPr>
          <w:rFonts w:ascii="Times New Roman" w:hAnsi="Times New Roman"/>
        </w:rPr>
        <w:t>Anagnostopoulou</w:t>
      </w:r>
      <w:r w:rsidR="008F7BB2">
        <w:rPr>
          <w:rFonts w:ascii="Times New Roman" w:hAnsi="Times New Roman"/>
        </w:rPr>
        <w:t>’s</w:t>
      </w:r>
      <w:proofErr w:type="spellEnd"/>
      <w:r w:rsidR="00E3060B" w:rsidRPr="00293722">
        <w:rPr>
          <w:rFonts w:ascii="Times New Roman" w:hAnsi="Times New Roman"/>
        </w:rPr>
        <w:t xml:space="preserve"> (1997)</w:t>
      </w:r>
      <w:r w:rsidR="008F7BB2">
        <w:rPr>
          <w:rFonts w:ascii="Times New Roman" w:hAnsi="Times New Roman"/>
        </w:rPr>
        <w:t xml:space="preserve"> analysis, which follows</w:t>
      </w:r>
      <w:r w:rsidR="008F7BB2" w:rsidRPr="008F7BB2">
        <w:rPr>
          <w:rFonts w:ascii="Times-Roman" w:hAnsi="Times-Roman" w:cs="Times-Roman"/>
        </w:rPr>
        <w:t xml:space="preserve"> </w:t>
      </w:r>
      <w:r w:rsidR="008F7BB2" w:rsidRPr="00293722">
        <w:rPr>
          <w:rFonts w:ascii="Times-Roman" w:hAnsi="Times-Roman" w:cs="Times-Roman"/>
        </w:rPr>
        <w:t>Vat (198</w:t>
      </w:r>
      <w:r w:rsidR="002B06C1">
        <w:rPr>
          <w:rFonts w:ascii="Times-Roman" w:hAnsi="Times-Roman" w:cs="Times-Roman"/>
        </w:rPr>
        <w:t>1</w:t>
      </w:r>
      <w:r w:rsidR="008F7BB2" w:rsidRPr="00293722">
        <w:rPr>
          <w:rFonts w:ascii="Times-Roman" w:hAnsi="Times-Roman" w:cs="Times-Roman"/>
        </w:rPr>
        <w:t xml:space="preserve">) and </w:t>
      </w:r>
      <w:proofErr w:type="spellStart"/>
      <w:r w:rsidR="008F7BB2" w:rsidRPr="00293722">
        <w:rPr>
          <w:rFonts w:ascii="Times-Roman" w:hAnsi="Times-Roman" w:cs="Times-Roman"/>
        </w:rPr>
        <w:t>Demirdache</w:t>
      </w:r>
      <w:proofErr w:type="spellEnd"/>
      <w:r w:rsidR="008F7BB2" w:rsidRPr="00293722">
        <w:rPr>
          <w:rFonts w:ascii="Times-Roman" w:hAnsi="Times-Roman" w:cs="Times-Roman"/>
        </w:rPr>
        <w:t xml:space="preserve"> (1991)</w:t>
      </w:r>
      <w:r w:rsidR="008F7BB2">
        <w:rPr>
          <w:rFonts w:ascii="Times New Roman" w:hAnsi="Times New Roman"/>
        </w:rPr>
        <w:t>. In</w:t>
      </w:r>
      <w:r w:rsidR="008523A7" w:rsidRPr="00293722">
        <w:rPr>
          <w:rFonts w:ascii="Times New Roman" w:hAnsi="Times New Roman"/>
        </w:rPr>
        <w:t xml:space="preserve"> </w:t>
      </w:r>
      <w:r w:rsidR="008F7BB2">
        <w:rPr>
          <w:rFonts w:ascii="Times New Roman" w:hAnsi="Times New Roman"/>
        </w:rPr>
        <w:t xml:space="preserve">trying to account for </w:t>
      </w:r>
      <w:r w:rsidR="002B06C1">
        <w:rPr>
          <w:rFonts w:ascii="Times New Roman" w:hAnsi="Times New Roman"/>
        </w:rPr>
        <w:t>syntactic</w:t>
      </w:r>
      <w:r w:rsidR="008F7BB2">
        <w:rPr>
          <w:rFonts w:ascii="Times New Roman" w:hAnsi="Times New Roman"/>
        </w:rPr>
        <w:t xml:space="preserve"> differences</w:t>
      </w:r>
      <w:r w:rsidR="008523A7" w:rsidRPr="00293722">
        <w:rPr>
          <w:rFonts w:ascii="Times-Roman" w:hAnsi="Times-Roman" w:cs="Times-Roman"/>
        </w:rPr>
        <w:t>,</w:t>
      </w:r>
      <w:r w:rsidR="008523A7" w:rsidRPr="00293722">
        <w:rPr>
          <w:rFonts w:ascii="Times New Roman" w:hAnsi="Times New Roman"/>
        </w:rPr>
        <w:t xml:space="preserve"> </w:t>
      </w:r>
      <w:proofErr w:type="spellStart"/>
      <w:r w:rsidR="008F7BB2">
        <w:rPr>
          <w:rFonts w:ascii="Times New Roman" w:hAnsi="Times New Roman"/>
        </w:rPr>
        <w:t>Anagnostopoulou</w:t>
      </w:r>
      <w:proofErr w:type="spellEnd"/>
      <w:r w:rsidR="008F7BB2">
        <w:rPr>
          <w:rFonts w:ascii="Times New Roman" w:hAnsi="Times New Roman"/>
        </w:rPr>
        <w:t xml:space="preserve"> </w:t>
      </w:r>
      <w:r>
        <w:rPr>
          <w:rFonts w:ascii="Times New Roman" w:hAnsi="Times New Roman"/>
        </w:rPr>
        <w:t>examine</w:t>
      </w:r>
      <w:r w:rsidR="008523A7" w:rsidRPr="00293722">
        <w:rPr>
          <w:rFonts w:ascii="Times New Roman" w:hAnsi="Times New Roman"/>
        </w:rPr>
        <w:t>s what she calls English contrastive left dislocation (</w:t>
      </w:r>
      <w:r w:rsidR="008F7BB2">
        <w:rPr>
          <w:rFonts w:ascii="Times New Roman" w:hAnsi="Times New Roman"/>
        </w:rPr>
        <w:t>CLD, the same as our</w:t>
      </w:r>
      <w:r w:rsidR="008523A7" w:rsidRPr="00293722">
        <w:rPr>
          <w:rFonts w:ascii="Times New Roman" w:hAnsi="Times New Roman"/>
        </w:rPr>
        <w:t xml:space="preserve"> </w:t>
      </w:r>
      <w:proofErr w:type="spellStart"/>
      <w:r w:rsidR="00DF674B">
        <w:rPr>
          <w:rFonts w:ascii="Times New Roman" w:hAnsi="Times New Roman"/>
        </w:rPr>
        <w:t>Topicalization</w:t>
      </w:r>
      <w:proofErr w:type="spellEnd"/>
      <w:r w:rsidR="008523A7" w:rsidRPr="00293722">
        <w:rPr>
          <w:rFonts w:ascii="Times New Roman" w:hAnsi="Times New Roman"/>
        </w:rPr>
        <w:t xml:space="preserve">) to Romance CLLD. </w:t>
      </w:r>
      <w:r w:rsidR="00CF3779">
        <w:rPr>
          <w:rFonts w:ascii="Times New Roman" w:hAnsi="Times New Roman"/>
        </w:rPr>
        <w:t>She proposes that</w:t>
      </w:r>
      <w:r w:rsidR="008523A7" w:rsidRPr="00293722">
        <w:rPr>
          <w:rFonts w:ascii="Times New Roman" w:hAnsi="Times New Roman"/>
        </w:rPr>
        <w:t xml:space="preserve"> both constructions involve an adjoined left-dislocated phrase </w:t>
      </w:r>
      <w:r w:rsidR="00CF3779">
        <w:rPr>
          <w:rFonts w:ascii="Times New Roman" w:hAnsi="Times New Roman"/>
        </w:rPr>
        <w:t>coupled</w:t>
      </w:r>
      <w:r w:rsidR="008523A7" w:rsidRPr="00293722">
        <w:rPr>
          <w:rFonts w:ascii="Times New Roman" w:hAnsi="Times New Roman"/>
        </w:rPr>
        <w:t xml:space="preserve"> with an operator-variable chain. </w:t>
      </w:r>
      <w:r w:rsidR="00CF3779">
        <w:rPr>
          <w:rFonts w:ascii="Times New Roman" w:hAnsi="Times New Roman"/>
        </w:rPr>
        <w:t xml:space="preserve">Apart from the obvious </w:t>
      </w:r>
      <w:proofErr w:type="spellStart"/>
      <w:r w:rsidR="00CF3779">
        <w:rPr>
          <w:rFonts w:ascii="Times New Roman" w:hAnsi="Times New Roman"/>
        </w:rPr>
        <w:t>morpho</w:t>
      </w:r>
      <w:proofErr w:type="spellEnd"/>
      <w:r w:rsidR="00CF3779">
        <w:rPr>
          <w:rFonts w:ascii="Times New Roman" w:hAnsi="Times New Roman"/>
        </w:rPr>
        <w:t>-phonological difference,</w:t>
      </w:r>
      <w:r w:rsidR="00CF3779" w:rsidRPr="00293722">
        <w:rPr>
          <w:rFonts w:ascii="Times New Roman" w:hAnsi="Times New Roman"/>
        </w:rPr>
        <w:t xml:space="preserve"> </w:t>
      </w:r>
      <w:proofErr w:type="spellStart"/>
      <w:r w:rsidR="00CF3779">
        <w:rPr>
          <w:rFonts w:ascii="Times New Roman" w:hAnsi="Times New Roman"/>
        </w:rPr>
        <w:t>c</w:t>
      </w:r>
      <w:r w:rsidR="008523A7" w:rsidRPr="00293722">
        <w:rPr>
          <w:rFonts w:ascii="Times New Roman" w:hAnsi="Times New Roman"/>
        </w:rPr>
        <w:t>litics</w:t>
      </w:r>
      <w:proofErr w:type="spellEnd"/>
      <w:r w:rsidR="008523A7" w:rsidRPr="00293722">
        <w:rPr>
          <w:rFonts w:ascii="Times New Roman" w:hAnsi="Times New Roman"/>
        </w:rPr>
        <w:t xml:space="preserve"> and null operators share similar operator properties. The </w:t>
      </w:r>
      <w:r w:rsidR="00CF3779">
        <w:rPr>
          <w:rFonts w:ascii="Times New Roman" w:hAnsi="Times New Roman"/>
        </w:rPr>
        <w:t>syntactic differences</w:t>
      </w:r>
      <w:r w:rsidR="008523A7" w:rsidRPr="00293722">
        <w:rPr>
          <w:rFonts w:ascii="Times New Roman" w:hAnsi="Times New Roman"/>
        </w:rPr>
        <w:t xml:space="preserve"> between the two constructions </w:t>
      </w:r>
      <w:r w:rsidR="00CF3779">
        <w:rPr>
          <w:rFonts w:ascii="Times New Roman" w:hAnsi="Times New Roman"/>
        </w:rPr>
        <w:t>fall out of</w:t>
      </w:r>
      <w:r w:rsidR="008523A7" w:rsidRPr="00293722">
        <w:rPr>
          <w:rFonts w:ascii="Times New Roman" w:hAnsi="Times New Roman"/>
        </w:rPr>
        <w:t xml:space="preserve"> the different adjunction sites of the left</w:t>
      </w:r>
      <w:r w:rsidR="00030105">
        <w:rPr>
          <w:rFonts w:ascii="Times New Roman" w:hAnsi="Times New Roman"/>
        </w:rPr>
        <w:t xml:space="preserve"> dislocated constituent: </w:t>
      </w:r>
      <w:r w:rsidR="00CF3779" w:rsidRPr="00293722">
        <w:rPr>
          <w:rFonts w:ascii="Times New Roman" w:hAnsi="Times New Roman"/>
        </w:rPr>
        <w:t>CP</w:t>
      </w:r>
      <w:r w:rsidR="00CF3779">
        <w:rPr>
          <w:rFonts w:ascii="Times New Roman" w:hAnsi="Times New Roman"/>
        </w:rPr>
        <w:t xml:space="preserve">-adjunction </w:t>
      </w:r>
      <w:proofErr w:type="gramStart"/>
      <w:r w:rsidR="00CF3779">
        <w:rPr>
          <w:rFonts w:ascii="Times New Roman" w:hAnsi="Times New Roman"/>
        </w:rPr>
        <w:t>for</w:t>
      </w:r>
      <w:r w:rsidR="00030105">
        <w:rPr>
          <w:rFonts w:ascii="Times New Roman" w:hAnsi="Times New Roman"/>
        </w:rPr>
        <w:t xml:space="preserve">  </w:t>
      </w:r>
      <w:r w:rsidR="00CF3779">
        <w:rPr>
          <w:rFonts w:ascii="Times New Roman" w:hAnsi="Times New Roman"/>
        </w:rPr>
        <w:t>CLD</w:t>
      </w:r>
      <w:proofErr w:type="gramEnd"/>
      <w:r w:rsidR="00B419F5">
        <w:rPr>
          <w:rFonts w:ascii="Times New Roman" w:hAnsi="Times New Roman"/>
        </w:rPr>
        <w:t>,</w:t>
      </w:r>
      <w:r w:rsidR="008523A7" w:rsidRPr="00293722">
        <w:rPr>
          <w:rFonts w:ascii="Times New Roman" w:hAnsi="Times New Roman"/>
        </w:rPr>
        <w:t xml:space="preserve"> </w:t>
      </w:r>
      <w:r w:rsidR="00CF3779">
        <w:rPr>
          <w:rFonts w:ascii="Times New Roman" w:hAnsi="Times New Roman"/>
        </w:rPr>
        <w:t>IP-adjunction for CLLD</w:t>
      </w:r>
      <w:r w:rsidR="008523A7" w:rsidRPr="00293722">
        <w:rPr>
          <w:rFonts w:ascii="Times New Roman" w:hAnsi="Times New Roman"/>
        </w:rPr>
        <w:t xml:space="preserve">. </w:t>
      </w:r>
      <w:r w:rsidR="00CF3779">
        <w:rPr>
          <w:rFonts w:ascii="Times New Roman" w:hAnsi="Times New Roman"/>
        </w:rPr>
        <w:t xml:space="preserve">Not all analyses consider Spanish and English </w:t>
      </w:r>
      <w:proofErr w:type="spellStart"/>
      <w:r w:rsidR="00DF674B">
        <w:rPr>
          <w:rFonts w:ascii="Times New Roman" w:hAnsi="Times New Roman"/>
        </w:rPr>
        <w:t>Topicalization</w:t>
      </w:r>
      <w:r w:rsidR="00CF3779">
        <w:rPr>
          <w:rFonts w:ascii="Times New Roman" w:hAnsi="Times New Roman"/>
        </w:rPr>
        <w:t>s</w:t>
      </w:r>
      <w:proofErr w:type="spellEnd"/>
      <w:r w:rsidR="00CF3779">
        <w:rPr>
          <w:rFonts w:ascii="Times New Roman" w:hAnsi="Times New Roman"/>
        </w:rPr>
        <w:t xml:space="preserve"> to be syntactically divergent. For example, </w:t>
      </w:r>
      <w:proofErr w:type="spellStart"/>
      <w:r w:rsidR="00DD6D3A" w:rsidRPr="00293722">
        <w:rPr>
          <w:rFonts w:ascii="Times New Roman" w:hAnsi="Times New Roman"/>
        </w:rPr>
        <w:t>Rizzi’</w:t>
      </w:r>
      <w:r w:rsidR="00CF3779">
        <w:rPr>
          <w:rFonts w:ascii="Times New Roman" w:hAnsi="Times New Roman"/>
        </w:rPr>
        <w:t>s</w:t>
      </w:r>
      <w:proofErr w:type="spellEnd"/>
      <w:r w:rsidR="00CF3779">
        <w:rPr>
          <w:rFonts w:ascii="Times New Roman" w:hAnsi="Times New Roman"/>
        </w:rPr>
        <w:t xml:space="preserve"> (1997) feature-based account treats </w:t>
      </w:r>
      <w:r w:rsidR="00DD6D3A" w:rsidRPr="00293722">
        <w:rPr>
          <w:rFonts w:ascii="Times New Roman" w:hAnsi="Times New Roman"/>
        </w:rPr>
        <w:t xml:space="preserve">both </w:t>
      </w:r>
      <w:r w:rsidR="00B50D3E" w:rsidRPr="00293722">
        <w:rPr>
          <w:rFonts w:ascii="Times New Roman" w:hAnsi="Times New Roman"/>
        </w:rPr>
        <w:t xml:space="preserve">English and Spanish </w:t>
      </w:r>
      <w:r w:rsidR="00DD6D3A" w:rsidRPr="00293722">
        <w:rPr>
          <w:rFonts w:ascii="Times-Roman" w:hAnsi="Times-Roman" w:cs="Times-Roman"/>
        </w:rPr>
        <w:t xml:space="preserve">fronted topics </w:t>
      </w:r>
      <w:r w:rsidR="00CF3779">
        <w:rPr>
          <w:rFonts w:ascii="Times-Roman" w:hAnsi="Times-Roman" w:cs="Times-Roman"/>
        </w:rPr>
        <w:t xml:space="preserve">as </w:t>
      </w:r>
      <w:r w:rsidR="00DD6D3A" w:rsidRPr="00293722">
        <w:rPr>
          <w:rFonts w:ascii="Times-Roman" w:hAnsi="Times-Roman" w:cs="Times-Roman"/>
        </w:rPr>
        <w:t>target</w:t>
      </w:r>
      <w:r w:rsidR="00CF3779">
        <w:rPr>
          <w:rFonts w:ascii="Times-Roman" w:hAnsi="Times-Roman" w:cs="Times-Roman"/>
        </w:rPr>
        <w:t>ing</w:t>
      </w:r>
      <w:r w:rsidR="00DD6D3A" w:rsidRPr="00293722">
        <w:rPr>
          <w:rFonts w:ascii="Times-Roman" w:hAnsi="Times-Roman" w:cs="Times-Roman"/>
        </w:rPr>
        <w:t xml:space="preserve"> the same functional projection</w:t>
      </w:r>
      <w:r w:rsidR="00B50D3E" w:rsidRPr="00293722">
        <w:rPr>
          <w:rFonts w:ascii="Times-Roman" w:hAnsi="Times-Roman" w:cs="Times-Roman"/>
        </w:rPr>
        <w:t>,</w:t>
      </w:r>
      <w:r w:rsidR="00DD6D3A" w:rsidRPr="00293722">
        <w:rPr>
          <w:rFonts w:ascii="Times-Roman" w:hAnsi="Times-Roman" w:cs="Times-Roman"/>
        </w:rPr>
        <w:t xml:space="preserve"> </w:t>
      </w:r>
      <w:proofErr w:type="spellStart"/>
      <w:r w:rsidR="00DD6D3A" w:rsidRPr="00293722">
        <w:rPr>
          <w:rFonts w:ascii="Times-Roman" w:hAnsi="Times-Roman" w:cs="Times-Roman"/>
        </w:rPr>
        <w:t>TopP</w:t>
      </w:r>
      <w:proofErr w:type="spellEnd"/>
      <w:r w:rsidR="00DD6D3A" w:rsidRPr="00293722">
        <w:rPr>
          <w:rFonts w:ascii="Times-Roman" w:hAnsi="Times-Roman" w:cs="Times-Roman"/>
        </w:rPr>
        <w:t xml:space="preserve">. The </w:t>
      </w:r>
      <w:r w:rsidR="00CF3779">
        <w:rPr>
          <w:rFonts w:ascii="Times-Roman" w:hAnsi="Times-Roman" w:cs="Times-Roman"/>
        </w:rPr>
        <w:t xml:space="preserve">Romance-English </w:t>
      </w:r>
      <w:r w:rsidR="00DD6D3A" w:rsidRPr="00293722">
        <w:rPr>
          <w:rFonts w:ascii="Times-Roman" w:hAnsi="Times-Roman" w:cs="Times-Roman"/>
        </w:rPr>
        <w:t xml:space="preserve">parametric difference is </w:t>
      </w:r>
      <w:r w:rsidR="00F82654">
        <w:rPr>
          <w:rFonts w:ascii="Times-Roman" w:hAnsi="Times-Roman" w:cs="Times-Roman"/>
        </w:rPr>
        <w:t xml:space="preserve">simply in the presence of a </w:t>
      </w:r>
      <w:r w:rsidR="00DD6D3A" w:rsidRPr="00293722">
        <w:rPr>
          <w:rFonts w:ascii="Times-Roman" w:hAnsi="Times-Roman" w:cs="Times-Roman"/>
        </w:rPr>
        <w:t xml:space="preserve">null anaphoric operator </w:t>
      </w:r>
      <w:r w:rsidR="00B33C20">
        <w:rPr>
          <w:rFonts w:ascii="Times-Roman" w:hAnsi="Times-Roman" w:cs="Times-Roman"/>
        </w:rPr>
        <w:t xml:space="preserve">versus </w:t>
      </w:r>
      <w:r w:rsidR="00DD6D3A" w:rsidRPr="00293722">
        <w:rPr>
          <w:rFonts w:ascii="Times-Roman" w:hAnsi="Times-Roman" w:cs="Times-Roman"/>
        </w:rPr>
        <w:t xml:space="preserve">a </w:t>
      </w:r>
      <w:proofErr w:type="spellStart"/>
      <w:r w:rsidR="00DD6D3A" w:rsidRPr="00293722">
        <w:rPr>
          <w:rFonts w:ascii="Times-Roman" w:hAnsi="Times-Roman" w:cs="Times-Roman"/>
        </w:rPr>
        <w:t>clitic</w:t>
      </w:r>
      <w:proofErr w:type="spellEnd"/>
      <w:r w:rsidR="00B33C20">
        <w:rPr>
          <w:rFonts w:ascii="Times-Roman" w:hAnsi="Times-Roman" w:cs="Times-Roman"/>
        </w:rPr>
        <w:t xml:space="preserve"> establishing the topic-comment connection</w:t>
      </w:r>
      <w:r w:rsidR="00DD6D3A" w:rsidRPr="00293722">
        <w:rPr>
          <w:rFonts w:ascii="Times-Roman" w:hAnsi="Times-Roman" w:cs="Times-Roman"/>
        </w:rPr>
        <w:t xml:space="preserve">. </w:t>
      </w:r>
    </w:p>
    <w:p w14:paraId="749CF02A" w14:textId="77777777" w:rsidR="0098144D" w:rsidRDefault="002D14F5" w:rsidP="00C6530D">
      <w:pPr>
        <w:spacing w:line="480" w:lineRule="auto"/>
        <w:jc w:val="both"/>
        <w:rPr>
          <w:rFonts w:ascii="Times New Roman" w:hAnsi="Times New Roman"/>
        </w:rPr>
      </w:pPr>
      <w:r w:rsidRPr="00293722">
        <w:rPr>
          <w:rFonts w:ascii="Times-Roman" w:hAnsi="Times-Roman" w:cs="Times-Roman"/>
        </w:rPr>
        <w:tab/>
      </w:r>
      <w:r w:rsidR="00130DA6" w:rsidRPr="000D5DB3">
        <w:rPr>
          <w:rFonts w:ascii="Times New Roman" w:hAnsi="Times New Roman"/>
        </w:rPr>
        <w:t xml:space="preserve">Let us turn to </w:t>
      </w:r>
      <w:r w:rsidR="00B52C27" w:rsidRPr="000D5DB3">
        <w:rPr>
          <w:rFonts w:ascii="Times New Roman" w:hAnsi="Times New Roman"/>
        </w:rPr>
        <w:t xml:space="preserve">Basque </w:t>
      </w:r>
      <w:r w:rsidR="00130DA6" w:rsidRPr="000D5DB3">
        <w:rPr>
          <w:rFonts w:ascii="Times New Roman" w:hAnsi="Times New Roman"/>
        </w:rPr>
        <w:t xml:space="preserve">now. </w:t>
      </w:r>
      <w:r w:rsidR="00CB404E" w:rsidRPr="000D5DB3">
        <w:rPr>
          <w:rFonts w:ascii="Times New Roman" w:hAnsi="Times New Roman"/>
        </w:rPr>
        <w:t>This is an SOV ergative</w:t>
      </w:r>
      <w:r w:rsidR="008C3B1D" w:rsidRPr="000D5DB3">
        <w:rPr>
          <w:rFonts w:ascii="Times New Roman" w:hAnsi="Times New Roman"/>
        </w:rPr>
        <w:t>-case</w:t>
      </w:r>
      <w:r w:rsidR="00CB404E" w:rsidRPr="000D5DB3">
        <w:rPr>
          <w:rFonts w:ascii="Times New Roman" w:hAnsi="Times New Roman"/>
        </w:rPr>
        <w:t xml:space="preserve"> language</w:t>
      </w:r>
      <w:r w:rsidR="000D5DB3">
        <w:rPr>
          <w:rFonts w:ascii="Times New Roman" w:hAnsi="Times New Roman"/>
        </w:rPr>
        <w:t xml:space="preserve">. </w:t>
      </w:r>
      <w:r w:rsidR="00C6530D" w:rsidRPr="000D5DB3">
        <w:rPr>
          <w:rFonts w:ascii="Times New Roman" w:hAnsi="Times New Roman"/>
          <w:lang w:val="en-GB"/>
        </w:rPr>
        <w:t xml:space="preserve">The structure of finite verb forms in Basque is rather complex. </w:t>
      </w:r>
      <w:r w:rsidR="000D5DB3" w:rsidRPr="000D5DB3">
        <w:rPr>
          <w:rFonts w:ascii="Times New Roman" w:hAnsi="Times New Roman"/>
          <w:lang w:val="en-GB"/>
        </w:rPr>
        <w:t xml:space="preserve">Finite forms, besides being marked for tense and mood, carry agreement features with up to three arguments: subject, direct object and indirect object. All </w:t>
      </w:r>
      <w:r w:rsidR="000D5DB3" w:rsidRPr="00C6530D">
        <w:rPr>
          <w:rFonts w:ascii="Times New Roman" w:hAnsi="Times New Roman"/>
          <w:lang w:val="en-GB"/>
        </w:rPr>
        <w:t>of this results in very rich verbal morphology</w:t>
      </w:r>
      <w:r w:rsidR="00967C76">
        <w:rPr>
          <w:rFonts w:ascii="Times New Roman" w:hAnsi="Times New Roman"/>
          <w:lang w:val="en-GB"/>
        </w:rPr>
        <w:t xml:space="preserve"> (see 5</w:t>
      </w:r>
      <w:r w:rsidR="00C6530D" w:rsidRPr="00C6530D">
        <w:rPr>
          <w:rFonts w:ascii="Times New Roman" w:hAnsi="Times New Roman"/>
          <w:lang w:val="en-GB"/>
        </w:rPr>
        <w:t>)</w:t>
      </w:r>
      <w:r w:rsidR="000D5DB3" w:rsidRPr="00C6530D">
        <w:rPr>
          <w:rFonts w:ascii="Times New Roman" w:hAnsi="Times New Roman"/>
          <w:lang w:val="en-GB"/>
        </w:rPr>
        <w:t xml:space="preserve">. </w:t>
      </w:r>
      <w:r w:rsidR="00C6530D" w:rsidRPr="00C6530D">
        <w:rPr>
          <w:rFonts w:ascii="Times New Roman" w:hAnsi="Times New Roman"/>
          <w:lang w:val="en-GB"/>
        </w:rPr>
        <w:t xml:space="preserve">Furthermore, traditionally, Basque is also described as a three-way </w:t>
      </w:r>
      <w:r w:rsidR="00C6530D" w:rsidRPr="00C6530D">
        <w:rPr>
          <w:rFonts w:ascii="Times New Roman" w:hAnsi="Times New Roman"/>
          <w:i/>
          <w:lang w:val="en-GB"/>
        </w:rPr>
        <w:t>pro</w:t>
      </w:r>
      <w:r w:rsidR="00C6530D" w:rsidRPr="00C6530D">
        <w:rPr>
          <w:rFonts w:ascii="Times New Roman" w:hAnsi="Times New Roman"/>
          <w:lang w:val="en-GB"/>
        </w:rPr>
        <w:t>-drop</w:t>
      </w:r>
      <w:r w:rsidR="00C6530D">
        <w:rPr>
          <w:rFonts w:ascii="Times New Roman" w:hAnsi="Times New Roman"/>
          <w:lang w:val="en-GB"/>
        </w:rPr>
        <w:t xml:space="preserve"> </w:t>
      </w:r>
      <w:r w:rsidR="00C6530D" w:rsidRPr="00C6530D">
        <w:rPr>
          <w:rFonts w:ascii="Times New Roman" w:hAnsi="Times New Roman"/>
          <w:lang w:val="en-GB"/>
        </w:rPr>
        <w:t>language (cf</w:t>
      </w:r>
      <w:r w:rsidR="00C6530D" w:rsidRPr="00030105">
        <w:rPr>
          <w:rFonts w:ascii="Times New Roman" w:hAnsi="Times New Roman"/>
          <w:lang w:val="en-GB"/>
        </w:rPr>
        <w:t xml:space="preserve">. </w:t>
      </w:r>
      <w:proofErr w:type="spellStart"/>
      <w:r w:rsidR="00030105">
        <w:rPr>
          <w:rFonts w:ascii="Times New Roman" w:hAnsi="Times New Roman"/>
          <w:lang w:val="en-GB"/>
        </w:rPr>
        <w:t>Goenaga</w:t>
      </w:r>
      <w:proofErr w:type="spellEnd"/>
      <w:r w:rsidR="00030105">
        <w:rPr>
          <w:rFonts w:ascii="Times New Roman" w:hAnsi="Times New Roman"/>
          <w:lang w:val="en-GB"/>
        </w:rPr>
        <w:t xml:space="preserve">, 1980; </w:t>
      </w:r>
      <w:proofErr w:type="spellStart"/>
      <w:r w:rsidR="00030105">
        <w:rPr>
          <w:rFonts w:ascii="Times New Roman" w:hAnsi="Times New Roman"/>
          <w:lang w:val="en-GB"/>
        </w:rPr>
        <w:t>Laka</w:t>
      </w:r>
      <w:proofErr w:type="spellEnd"/>
      <w:r w:rsidR="00030105">
        <w:rPr>
          <w:rFonts w:ascii="Times New Roman" w:hAnsi="Times New Roman"/>
          <w:lang w:val="en-GB"/>
        </w:rPr>
        <w:t xml:space="preserve">, 1988; Ortiz de </w:t>
      </w:r>
      <w:proofErr w:type="spellStart"/>
      <w:r w:rsidR="00030105">
        <w:rPr>
          <w:rFonts w:ascii="Times New Roman" w:hAnsi="Times New Roman"/>
          <w:lang w:val="en-GB"/>
        </w:rPr>
        <w:t>Urbina</w:t>
      </w:r>
      <w:proofErr w:type="spellEnd"/>
      <w:r w:rsidR="00030105">
        <w:rPr>
          <w:rFonts w:ascii="Times New Roman" w:hAnsi="Times New Roman"/>
          <w:lang w:val="en-GB"/>
        </w:rPr>
        <w:t xml:space="preserve">, 1989; </w:t>
      </w:r>
      <w:proofErr w:type="spellStart"/>
      <w:r w:rsidR="00030105">
        <w:rPr>
          <w:rFonts w:ascii="Times New Roman" w:hAnsi="Times New Roman"/>
          <w:lang w:val="en-GB"/>
        </w:rPr>
        <w:t>Salaburu</w:t>
      </w:r>
      <w:proofErr w:type="spellEnd"/>
      <w:r w:rsidR="00030105">
        <w:rPr>
          <w:rFonts w:ascii="Times New Roman" w:hAnsi="Times New Roman"/>
          <w:lang w:val="en-GB"/>
        </w:rPr>
        <w:t>, 1987)</w:t>
      </w:r>
      <w:r w:rsidR="00F3705D">
        <w:rPr>
          <w:rFonts w:ascii="Times New Roman" w:hAnsi="Times New Roman"/>
          <w:lang w:val="en-GB"/>
        </w:rPr>
        <w:t>:</w:t>
      </w:r>
      <w:r w:rsidR="00C6530D" w:rsidRPr="00030105">
        <w:rPr>
          <w:rFonts w:ascii="Times New Roman" w:hAnsi="Times New Roman"/>
          <w:lang w:val="en-GB"/>
        </w:rPr>
        <w:t xml:space="preserve"> as illustrated in (</w:t>
      </w:r>
      <w:r w:rsidR="00967C76" w:rsidRPr="00030105">
        <w:rPr>
          <w:rFonts w:ascii="Times New Roman" w:hAnsi="Times New Roman"/>
          <w:lang w:val="en-GB"/>
        </w:rPr>
        <w:t>6</w:t>
      </w:r>
      <w:r w:rsidR="00C6530D" w:rsidRPr="00030105">
        <w:rPr>
          <w:rFonts w:ascii="Times New Roman" w:hAnsi="Times New Roman"/>
          <w:lang w:val="en-GB"/>
        </w:rPr>
        <w:t>), the subject, direct object and indirect</w:t>
      </w:r>
      <w:r w:rsidR="00C6530D" w:rsidRPr="00C6530D">
        <w:rPr>
          <w:rFonts w:ascii="Times New Roman" w:hAnsi="Times New Roman"/>
          <w:lang w:val="en-GB"/>
        </w:rPr>
        <w:t xml:space="preserve"> object</w:t>
      </w:r>
      <w:r w:rsidR="00C6530D">
        <w:rPr>
          <w:rFonts w:ascii="Times New Roman" w:hAnsi="Times New Roman"/>
          <w:lang w:val="en-GB"/>
        </w:rPr>
        <w:t xml:space="preserve"> </w:t>
      </w:r>
      <w:r w:rsidR="00C6530D" w:rsidRPr="00C6530D">
        <w:rPr>
          <w:rFonts w:ascii="Times New Roman" w:hAnsi="Times New Roman"/>
          <w:lang w:val="en-GB"/>
        </w:rPr>
        <w:t xml:space="preserve">(marked ergative, </w:t>
      </w:r>
      <w:proofErr w:type="spellStart"/>
      <w:r w:rsidR="00C6530D" w:rsidRPr="00C6530D">
        <w:rPr>
          <w:rFonts w:ascii="Times New Roman" w:hAnsi="Times New Roman"/>
          <w:lang w:val="en-GB"/>
        </w:rPr>
        <w:t>absolutive</w:t>
      </w:r>
      <w:proofErr w:type="spellEnd"/>
      <w:r w:rsidR="00C6530D" w:rsidRPr="00C6530D">
        <w:rPr>
          <w:rFonts w:ascii="Times New Roman" w:hAnsi="Times New Roman"/>
          <w:lang w:val="en-GB"/>
        </w:rPr>
        <w:t xml:space="preserve"> and dative) can be phonologically empty</w:t>
      </w:r>
      <w:r w:rsidR="00CB404E" w:rsidRPr="00C6530D">
        <w:rPr>
          <w:rFonts w:ascii="Times New Roman" w:hAnsi="Times New Roman"/>
        </w:rPr>
        <w:t xml:space="preserve">. </w:t>
      </w:r>
      <w:r w:rsidR="00EB09AC" w:rsidRPr="00C6530D">
        <w:rPr>
          <w:rFonts w:ascii="Times New Roman" w:hAnsi="Times New Roman"/>
        </w:rPr>
        <w:t xml:space="preserve">Similar to English, this language does not allow </w:t>
      </w:r>
      <w:proofErr w:type="spellStart"/>
      <w:r w:rsidR="00EB09AC" w:rsidRPr="00C6530D">
        <w:rPr>
          <w:rFonts w:ascii="Times New Roman" w:hAnsi="Times New Roman"/>
        </w:rPr>
        <w:t>clitic</w:t>
      </w:r>
      <w:proofErr w:type="spellEnd"/>
      <w:r w:rsidR="00EB09AC" w:rsidRPr="00C6530D">
        <w:rPr>
          <w:rFonts w:ascii="Times New Roman" w:hAnsi="Times New Roman"/>
        </w:rPr>
        <w:t xml:space="preserve"> pronouns of the Roma</w:t>
      </w:r>
      <w:r w:rsidR="00020169" w:rsidRPr="00C6530D">
        <w:rPr>
          <w:rFonts w:ascii="Times New Roman" w:hAnsi="Times New Roman"/>
        </w:rPr>
        <w:t>n</w:t>
      </w:r>
      <w:r w:rsidR="00EB09AC" w:rsidRPr="00C6530D">
        <w:rPr>
          <w:rFonts w:ascii="Times New Roman" w:hAnsi="Times New Roman"/>
        </w:rPr>
        <w:t>ce type</w:t>
      </w:r>
      <w:r w:rsidR="000D5DB3">
        <w:rPr>
          <w:rFonts w:ascii="Times New Roman" w:hAnsi="Times New Roman"/>
        </w:rPr>
        <w:t xml:space="preserve"> </w:t>
      </w:r>
      <w:r w:rsidR="00BF0AA2" w:rsidRPr="000D5DB3">
        <w:rPr>
          <w:rFonts w:ascii="Times New Roman" w:hAnsi="Times New Roman"/>
        </w:rPr>
        <w:t>(</w:t>
      </w:r>
      <w:proofErr w:type="spellStart"/>
      <w:r w:rsidR="00BF0AA2" w:rsidRPr="000D5DB3">
        <w:rPr>
          <w:rFonts w:ascii="Times New Roman" w:hAnsi="Times New Roman"/>
          <w:color w:val="000000"/>
        </w:rPr>
        <w:t>Hualde</w:t>
      </w:r>
      <w:proofErr w:type="spellEnd"/>
      <w:r w:rsidR="00BF0AA2" w:rsidRPr="000D5DB3">
        <w:rPr>
          <w:rFonts w:ascii="Times New Roman" w:hAnsi="Times New Roman"/>
          <w:color w:val="000000"/>
        </w:rPr>
        <w:t xml:space="preserve"> &amp; Ortiz de </w:t>
      </w:r>
      <w:proofErr w:type="spellStart"/>
      <w:r w:rsidR="00BF0AA2" w:rsidRPr="000D5DB3">
        <w:rPr>
          <w:rFonts w:ascii="Times New Roman" w:hAnsi="Times New Roman"/>
          <w:color w:val="000000"/>
        </w:rPr>
        <w:t>Urbina</w:t>
      </w:r>
      <w:proofErr w:type="spellEnd"/>
      <w:r w:rsidR="00BF0AA2" w:rsidRPr="000D5DB3">
        <w:rPr>
          <w:rFonts w:ascii="Times New Roman" w:hAnsi="Times New Roman"/>
          <w:color w:val="000000"/>
        </w:rPr>
        <w:t>, 2003)</w:t>
      </w:r>
      <w:r w:rsidR="00EB09AC" w:rsidRPr="000D5DB3">
        <w:rPr>
          <w:rFonts w:ascii="Times New Roman" w:hAnsi="Times New Roman"/>
        </w:rPr>
        <w:t xml:space="preserve">. </w:t>
      </w:r>
    </w:p>
    <w:p w14:paraId="43B66E6C" w14:textId="77777777" w:rsidR="00C6530D" w:rsidRPr="000D5DB3" w:rsidRDefault="00C6530D" w:rsidP="00C6530D">
      <w:pPr>
        <w:spacing w:line="480" w:lineRule="auto"/>
        <w:jc w:val="both"/>
        <w:rPr>
          <w:rFonts w:ascii="Times New Roman" w:hAnsi="Times New Roman"/>
          <w:lang w:val="en-GB"/>
        </w:rPr>
      </w:pPr>
    </w:p>
    <w:p w14:paraId="48B7061E" w14:textId="77777777" w:rsidR="0077262B" w:rsidRDefault="0077262B" w:rsidP="0077262B">
      <w:pPr>
        <w:spacing w:line="480" w:lineRule="auto"/>
        <w:rPr>
          <w:rFonts w:ascii="Times New Roman" w:hAnsi="Times New Roman"/>
          <w:lang w:val="en-GB"/>
        </w:rPr>
      </w:pPr>
      <w:r w:rsidRPr="00EE2111">
        <w:rPr>
          <w:rFonts w:ascii="Times New Roman" w:hAnsi="Times New Roman"/>
          <w:lang w:val="en-GB"/>
        </w:rPr>
        <w:t xml:space="preserve">(5) </w:t>
      </w:r>
      <w:r w:rsidRPr="00EE2111">
        <w:rPr>
          <w:rFonts w:ascii="Times New Roman" w:hAnsi="Times New Roman"/>
          <w:lang w:val="en-GB"/>
        </w:rPr>
        <w:tab/>
      </w:r>
      <w:proofErr w:type="spellStart"/>
      <w:r w:rsidRPr="00EE2111">
        <w:rPr>
          <w:rFonts w:ascii="Times New Roman" w:hAnsi="Times New Roman"/>
          <w:lang w:val="en-GB"/>
        </w:rPr>
        <w:t>Haurr</w:t>
      </w:r>
      <w:proofErr w:type="spellEnd"/>
      <w:r w:rsidRPr="00EE2111">
        <w:rPr>
          <w:rFonts w:ascii="Times New Roman" w:hAnsi="Times New Roman"/>
          <w:lang w:val="en-GB"/>
        </w:rPr>
        <w:t xml:space="preserve">-e-k        </w:t>
      </w:r>
      <w:proofErr w:type="spellStart"/>
      <w:r w:rsidRPr="00EE2111">
        <w:rPr>
          <w:rFonts w:ascii="Times New Roman" w:hAnsi="Times New Roman"/>
          <w:lang w:val="en-GB"/>
        </w:rPr>
        <w:t>emakume</w:t>
      </w:r>
      <w:proofErr w:type="spellEnd"/>
      <w:r w:rsidRPr="00EE2111">
        <w:rPr>
          <w:rFonts w:ascii="Times New Roman" w:hAnsi="Times New Roman"/>
          <w:lang w:val="en-GB"/>
        </w:rPr>
        <w:t>-e-</w:t>
      </w:r>
      <w:proofErr w:type="spellStart"/>
      <w:r w:rsidRPr="00EE2111">
        <w:rPr>
          <w:rFonts w:ascii="Times New Roman" w:hAnsi="Times New Roman"/>
          <w:lang w:val="en-GB"/>
        </w:rPr>
        <w:t>i</w:t>
      </w:r>
      <w:proofErr w:type="spellEnd"/>
      <w:r w:rsidRPr="00EE2111">
        <w:rPr>
          <w:rFonts w:ascii="Times New Roman" w:hAnsi="Times New Roman"/>
          <w:lang w:val="en-GB"/>
        </w:rPr>
        <w:t xml:space="preserve">      </w:t>
      </w:r>
      <w:proofErr w:type="spellStart"/>
      <w:r w:rsidRPr="00EE2111">
        <w:rPr>
          <w:rFonts w:ascii="Times New Roman" w:hAnsi="Times New Roman"/>
          <w:lang w:val="en-GB"/>
        </w:rPr>
        <w:t>goxoki-ak</w:t>
      </w:r>
      <w:proofErr w:type="spellEnd"/>
      <w:r w:rsidRPr="00EE2111">
        <w:rPr>
          <w:rFonts w:ascii="Times New Roman" w:hAnsi="Times New Roman"/>
          <w:lang w:val="en-GB"/>
        </w:rPr>
        <w:t xml:space="preserve">   </w:t>
      </w:r>
      <w:proofErr w:type="spellStart"/>
      <w:r w:rsidRPr="00EE2111">
        <w:rPr>
          <w:rFonts w:ascii="Times New Roman" w:hAnsi="Times New Roman"/>
          <w:lang w:val="en-GB"/>
        </w:rPr>
        <w:t>eman</w:t>
      </w:r>
      <w:proofErr w:type="spellEnd"/>
      <w:r w:rsidRPr="00EE2111">
        <w:rPr>
          <w:rFonts w:ascii="Times New Roman" w:hAnsi="Times New Roman"/>
          <w:lang w:val="en-GB"/>
        </w:rPr>
        <w:t>-Ø</w:t>
      </w:r>
      <w:r>
        <w:rPr>
          <w:rFonts w:ascii="Times New Roman" w:hAnsi="Times New Roman"/>
          <w:lang w:val="en-GB"/>
        </w:rPr>
        <w:t xml:space="preserve"> di-</w:t>
      </w:r>
      <w:proofErr w:type="spellStart"/>
      <w:r>
        <w:rPr>
          <w:rFonts w:ascii="Times New Roman" w:hAnsi="Times New Roman"/>
          <w:lang w:val="en-GB"/>
        </w:rPr>
        <w:t>zki</w:t>
      </w:r>
      <w:proofErr w:type="spellEnd"/>
      <w:r>
        <w:rPr>
          <w:rFonts w:ascii="Times New Roman" w:hAnsi="Times New Roman"/>
          <w:lang w:val="en-GB"/>
        </w:rPr>
        <w:t>-e-</w:t>
      </w:r>
      <w:proofErr w:type="spellStart"/>
      <w:r>
        <w:rPr>
          <w:rFonts w:ascii="Times New Roman" w:hAnsi="Times New Roman"/>
          <w:lang w:val="en-GB"/>
        </w:rPr>
        <w:t>te</w:t>
      </w:r>
      <w:proofErr w:type="spellEnd"/>
    </w:p>
    <w:p w14:paraId="3072816B" w14:textId="77777777" w:rsidR="0077262B" w:rsidRPr="008E119F" w:rsidRDefault="0077262B" w:rsidP="0077262B">
      <w:pPr>
        <w:spacing w:line="480" w:lineRule="auto"/>
        <w:rPr>
          <w:rFonts w:ascii="Times New Roman" w:hAnsi="Times New Roman"/>
          <w:lang w:val="en-GB"/>
        </w:rPr>
      </w:pPr>
      <w:r>
        <w:rPr>
          <w:rFonts w:ascii="Times New Roman" w:hAnsi="Times New Roman"/>
          <w:lang w:val="en-GB"/>
        </w:rPr>
        <w:t xml:space="preserve">          </w:t>
      </w:r>
      <w:r w:rsidRPr="00EE2111">
        <w:rPr>
          <w:rFonts w:ascii="Times New Roman" w:hAnsi="Times New Roman"/>
          <w:lang w:val="en-GB"/>
        </w:rPr>
        <w:t xml:space="preserve"> </w:t>
      </w:r>
      <w:proofErr w:type="gramStart"/>
      <w:r>
        <w:rPr>
          <w:rFonts w:ascii="Times New Roman" w:hAnsi="Times New Roman"/>
          <w:lang w:val="en-GB"/>
        </w:rPr>
        <w:t>child</w:t>
      </w:r>
      <w:proofErr w:type="gramEnd"/>
      <w:r>
        <w:rPr>
          <w:rFonts w:ascii="Times New Roman" w:hAnsi="Times New Roman"/>
          <w:lang w:val="en-GB"/>
        </w:rPr>
        <w:t>-</w:t>
      </w:r>
      <w:r w:rsidRPr="00276D6C">
        <w:rPr>
          <w:rFonts w:ascii="Times New Roman" w:hAnsi="Times New Roman"/>
          <w:sz w:val="20"/>
          <w:szCs w:val="20"/>
          <w:lang w:val="en-GB"/>
        </w:rPr>
        <w:t>PL-ERG  </w:t>
      </w:r>
      <w:r>
        <w:rPr>
          <w:rFonts w:ascii="Times New Roman" w:hAnsi="Times New Roman"/>
          <w:sz w:val="20"/>
          <w:szCs w:val="20"/>
          <w:lang w:val="en-GB"/>
        </w:rPr>
        <w:t xml:space="preserve"> </w:t>
      </w:r>
      <w:r w:rsidRPr="00276D6C">
        <w:rPr>
          <w:rFonts w:ascii="Times New Roman" w:hAnsi="Times New Roman"/>
          <w:sz w:val="20"/>
          <w:szCs w:val="20"/>
          <w:lang w:val="en-GB"/>
        </w:rPr>
        <w:t xml:space="preserve"> </w:t>
      </w:r>
      <w:r>
        <w:rPr>
          <w:rFonts w:ascii="Times New Roman" w:hAnsi="Times New Roman"/>
          <w:lang w:val="en-GB"/>
        </w:rPr>
        <w:t>woman-</w:t>
      </w:r>
      <w:r w:rsidRPr="00276D6C">
        <w:rPr>
          <w:rFonts w:ascii="Times New Roman" w:hAnsi="Times New Roman"/>
          <w:sz w:val="20"/>
          <w:szCs w:val="20"/>
          <w:lang w:val="en-GB"/>
        </w:rPr>
        <w:t>PL-DAT</w:t>
      </w:r>
      <w:r>
        <w:rPr>
          <w:rFonts w:ascii="Times New Roman" w:hAnsi="Times New Roman"/>
          <w:lang w:val="en-GB"/>
        </w:rPr>
        <w:t xml:space="preserve">  sweet-</w:t>
      </w:r>
      <w:r w:rsidRPr="006008C5">
        <w:rPr>
          <w:rFonts w:ascii="Times New Roman" w:hAnsi="Times New Roman"/>
          <w:sz w:val="20"/>
          <w:szCs w:val="20"/>
          <w:lang w:val="en-GB"/>
        </w:rPr>
        <w:t>PL</w:t>
      </w:r>
      <w:r w:rsidRPr="00875574">
        <w:rPr>
          <w:rFonts w:ascii="Times New Roman" w:hAnsi="Times New Roman"/>
          <w:lang w:val="en-GB"/>
        </w:rPr>
        <w:t xml:space="preserve">   </w:t>
      </w:r>
      <w:r>
        <w:rPr>
          <w:rFonts w:ascii="Times New Roman" w:hAnsi="Times New Roman"/>
          <w:lang w:val="en-GB"/>
        </w:rPr>
        <w:t xml:space="preserve"> give-</w:t>
      </w:r>
      <w:r w:rsidRPr="006008C5">
        <w:rPr>
          <w:rFonts w:ascii="Times New Roman" w:hAnsi="Times New Roman"/>
          <w:sz w:val="20"/>
          <w:szCs w:val="20"/>
          <w:lang w:val="en-GB"/>
        </w:rPr>
        <w:t>PF</w:t>
      </w:r>
      <w:r>
        <w:rPr>
          <w:rFonts w:ascii="Times New Roman" w:hAnsi="Times New Roman"/>
          <w:sz w:val="20"/>
          <w:szCs w:val="20"/>
          <w:lang w:val="en-GB"/>
        </w:rPr>
        <w:t>V</w:t>
      </w:r>
      <w:r w:rsidRPr="006008C5">
        <w:rPr>
          <w:rFonts w:ascii="Times New Roman" w:hAnsi="Times New Roman"/>
          <w:sz w:val="20"/>
          <w:szCs w:val="20"/>
          <w:lang w:val="en-GB"/>
        </w:rPr>
        <w:t> AUX.PRS-3PL.ABS-3PL.CAT-3PL-ERG</w:t>
      </w:r>
    </w:p>
    <w:p w14:paraId="33DBBB84" w14:textId="77777777" w:rsidR="0077262B" w:rsidRPr="00C6530D" w:rsidRDefault="0077262B" w:rsidP="0077262B">
      <w:pPr>
        <w:spacing w:line="480" w:lineRule="auto"/>
        <w:rPr>
          <w:rFonts w:ascii="Times New Roman" w:hAnsi="Times New Roman"/>
          <w:lang w:val="en-GB"/>
        </w:rPr>
      </w:pPr>
      <w:r>
        <w:rPr>
          <w:rFonts w:ascii="Times New Roman" w:hAnsi="Times New Roman"/>
          <w:lang w:val="en-GB"/>
        </w:rPr>
        <w:t xml:space="preserve">          ‘</w:t>
      </w:r>
      <w:r w:rsidRPr="00C6530D">
        <w:rPr>
          <w:rFonts w:ascii="Times New Roman" w:hAnsi="Times New Roman"/>
          <w:lang w:val="en-GB"/>
        </w:rPr>
        <w:t>The children</w:t>
      </w:r>
      <w:r>
        <w:rPr>
          <w:rFonts w:ascii="Times New Roman" w:hAnsi="Times New Roman"/>
          <w:lang w:val="en-GB"/>
        </w:rPr>
        <w:t xml:space="preserve"> gave some sweets to the women.’</w:t>
      </w:r>
    </w:p>
    <w:p w14:paraId="0FB58209" w14:textId="77777777" w:rsidR="0077262B" w:rsidRPr="00875574" w:rsidRDefault="0077262B" w:rsidP="0077262B">
      <w:pPr>
        <w:spacing w:line="480" w:lineRule="auto"/>
        <w:rPr>
          <w:rFonts w:ascii="Times New Roman" w:hAnsi="Times New Roman"/>
          <w:iCs/>
          <w:lang w:val="en-GB"/>
        </w:rPr>
      </w:pPr>
      <w:r w:rsidRPr="00875574">
        <w:rPr>
          <w:rFonts w:ascii="Times New Roman" w:hAnsi="Times New Roman"/>
          <w:lang w:val="en-GB"/>
        </w:rPr>
        <w:t xml:space="preserve">(6) </w:t>
      </w:r>
      <w:r w:rsidRPr="00875574">
        <w:rPr>
          <w:rFonts w:ascii="Times New Roman" w:hAnsi="Times New Roman"/>
          <w:lang w:val="en-GB"/>
        </w:rPr>
        <w:tab/>
      </w:r>
      <w:r w:rsidRPr="00875574">
        <w:rPr>
          <w:rFonts w:ascii="Times New Roman" w:hAnsi="Times New Roman"/>
          <w:iCs/>
          <w:lang w:val="en-GB"/>
        </w:rPr>
        <w:t>[</w:t>
      </w:r>
      <w:proofErr w:type="gramStart"/>
      <w:r w:rsidRPr="00875574">
        <w:rPr>
          <w:rFonts w:ascii="Times New Roman" w:hAnsi="Times New Roman"/>
          <w:iCs/>
          <w:lang w:val="en-GB"/>
        </w:rPr>
        <w:t>e</w:t>
      </w:r>
      <w:proofErr w:type="gramEnd"/>
      <w:r w:rsidRPr="00875574">
        <w:rPr>
          <w:rFonts w:ascii="Times New Roman" w:hAnsi="Times New Roman"/>
          <w:lang w:val="en-GB"/>
        </w:rPr>
        <w:t xml:space="preserve"> </w:t>
      </w:r>
      <w:r w:rsidRPr="00875574">
        <w:rPr>
          <w:rFonts w:ascii="Times New Roman" w:hAnsi="Times New Roman"/>
          <w:vertAlign w:val="subscript"/>
          <w:lang w:val="en-GB"/>
        </w:rPr>
        <w:t>ERG</w:t>
      </w:r>
      <w:r w:rsidRPr="00875574">
        <w:rPr>
          <w:rFonts w:ascii="Times New Roman" w:hAnsi="Times New Roman"/>
          <w:iCs/>
          <w:lang w:val="en-GB"/>
        </w:rPr>
        <w:t>] [</w:t>
      </w:r>
      <w:proofErr w:type="spellStart"/>
      <w:r w:rsidRPr="00875574">
        <w:rPr>
          <w:rFonts w:ascii="Times New Roman" w:hAnsi="Times New Roman"/>
          <w:iCs/>
          <w:lang w:val="en-GB"/>
        </w:rPr>
        <w:t>e</w:t>
      </w:r>
      <w:r w:rsidRPr="00875574">
        <w:rPr>
          <w:rFonts w:ascii="Times New Roman" w:hAnsi="Times New Roman"/>
          <w:iCs/>
          <w:vertAlign w:val="subscript"/>
          <w:lang w:val="en-GB"/>
        </w:rPr>
        <w:t>DAT</w:t>
      </w:r>
      <w:proofErr w:type="spellEnd"/>
      <w:r w:rsidRPr="00875574">
        <w:rPr>
          <w:rFonts w:ascii="Times New Roman" w:hAnsi="Times New Roman"/>
          <w:iCs/>
          <w:lang w:val="en-GB"/>
        </w:rPr>
        <w:t>] [</w:t>
      </w:r>
      <w:proofErr w:type="spellStart"/>
      <w:r w:rsidRPr="00875574">
        <w:rPr>
          <w:rFonts w:ascii="Times New Roman" w:hAnsi="Times New Roman"/>
          <w:iCs/>
          <w:lang w:val="en-GB"/>
        </w:rPr>
        <w:t>e</w:t>
      </w:r>
      <w:r w:rsidRPr="00875574">
        <w:rPr>
          <w:rFonts w:ascii="Times New Roman" w:hAnsi="Times New Roman"/>
          <w:vertAlign w:val="subscript"/>
          <w:lang w:val="en-GB"/>
        </w:rPr>
        <w:t>ABS</w:t>
      </w:r>
      <w:proofErr w:type="spellEnd"/>
      <w:r>
        <w:rPr>
          <w:rFonts w:ascii="Times New Roman" w:hAnsi="Times New Roman"/>
          <w:iCs/>
          <w:lang w:val="en-GB"/>
        </w:rPr>
        <w:t xml:space="preserve">] </w:t>
      </w:r>
      <w:proofErr w:type="spellStart"/>
      <w:r>
        <w:rPr>
          <w:rFonts w:ascii="Times New Roman" w:hAnsi="Times New Roman"/>
          <w:iCs/>
          <w:lang w:val="en-GB"/>
        </w:rPr>
        <w:t>eman</w:t>
      </w:r>
      <w:proofErr w:type="spellEnd"/>
      <w:r>
        <w:rPr>
          <w:rFonts w:ascii="Times New Roman" w:hAnsi="Times New Roman"/>
          <w:iCs/>
          <w:lang w:val="en-GB"/>
        </w:rPr>
        <w:t>-Ø</w:t>
      </w:r>
      <w:r w:rsidRPr="00875574">
        <w:rPr>
          <w:rFonts w:ascii="Times New Roman" w:hAnsi="Times New Roman"/>
          <w:iCs/>
          <w:lang w:val="en-GB"/>
        </w:rPr>
        <w:t xml:space="preserve">     d-</w:t>
      </w:r>
      <w:proofErr w:type="spellStart"/>
      <w:r w:rsidRPr="00875574">
        <w:rPr>
          <w:rFonts w:ascii="Times New Roman" w:hAnsi="Times New Roman"/>
          <w:iCs/>
          <w:lang w:val="en-GB"/>
        </w:rPr>
        <w:t>i</w:t>
      </w:r>
      <w:proofErr w:type="spellEnd"/>
      <w:r w:rsidRPr="00875574">
        <w:rPr>
          <w:rFonts w:ascii="Times New Roman" w:hAnsi="Times New Roman"/>
          <w:iCs/>
          <w:lang w:val="en-GB"/>
        </w:rPr>
        <w:t>-</w:t>
      </w:r>
      <w:proofErr w:type="spellStart"/>
      <w:r w:rsidRPr="00875574">
        <w:rPr>
          <w:rFonts w:ascii="Times New Roman" w:hAnsi="Times New Roman"/>
          <w:iCs/>
          <w:lang w:val="en-GB"/>
        </w:rPr>
        <w:t>zki</w:t>
      </w:r>
      <w:proofErr w:type="spellEnd"/>
      <w:r w:rsidRPr="00875574">
        <w:rPr>
          <w:rFonts w:ascii="Times New Roman" w:hAnsi="Times New Roman"/>
          <w:iCs/>
          <w:lang w:val="en-GB"/>
        </w:rPr>
        <w:t>-o-t.</w:t>
      </w:r>
    </w:p>
    <w:p w14:paraId="414A46E5" w14:textId="77777777" w:rsidR="0077262B" w:rsidRPr="006008C5" w:rsidRDefault="0077262B" w:rsidP="0077262B">
      <w:pPr>
        <w:spacing w:line="480" w:lineRule="auto"/>
        <w:rPr>
          <w:rFonts w:ascii="Times New Roman" w:hAnsi="Times New Roman"/>
          <w:sz w:val="20"/>
          <w:szCs w:val="20"/>
          <w:lang w:val="en-GB"/>
        </w:rPr>
      </w:pPr>
      <w:r w:rsidRPr="00875574">
        <w:rPr>
          <w:rFonts w:ascii="Times New Roman" w:hAnsi="Times New Roman"/>
          <w:lang w:val="en-GB"/>
        </w:rPr>
        <w:t xml:space="preserve">                                             </w:t>
      </w:r>
      <w:proofErr w:type="gramStart"/>
      <w:r>
        <w:rPr>
          <w:rFonts w:ascii="Times New Roman" w:hAnsi="Times New Roman"/>
          <w:lang w:val="en-GB"/>
        </w:rPr>
        <w:t>g</w:t>
      </w:r>
      <w:r w:rsidRPr="00C6530D">
        <w:rPr>
          <w:rFonts w:ascii="Times New Roman" w:hAnsi="Times New Roman"/>
          <w:lang w:val="en-GB"/>
        </w:rPr>
        <w:t>ive</w:t>
      </w:r>
      <w:proofErr w:type="gramEnd"/>
      <w:r>
        <w:rPr>
          <w:rFonts w:ascii="Times New Roman" w:hAnsi="Times New Roman"/>
          <w:lang w:val="en-GB"/>
        </w:rPr>
        <w:t>-</w:t>
      </w:r>
      <w:r w:rsidRPr="006008C5">
        <w:rPr>
          <w:rFonts w:ascii="Times New Roman" w:hAnsi="Times New Roman"/>
          <w:sz w:val="20"/>
          <w:szCs w:val="20"/>
          <w:lang w:val="en-GB"/>
        </w:rPr>
        <w:t>PFV</w:t>
      </w:r>
      <w:r w:rsidRPr="00C6530D">
        <w:rPr>
          <w:rFonts w:ascii="Times New Roman" w:hAnsi="Times New Roman"/>
          <w:lang w:val="en-GB"/>
        </w:rPr>
        <w:t xml:space="preserve">  </w:t>
      </w:r>
      <w:r>
        <w:rPr>
          <w:rFonts w:ascii="Times New Roman" w:hAnsi="Times New Roman"/>
          <w:lang w:val="en-GB"/>
        </w:rPr>
        <w:t xml:space="preserve">  </w:t>
      </w:r>
      <w:r w:rsidRPr="006008C5">
        <w:rPr>
          <w:rFonts w:ascii="Times New Roman" w:hAnsi="Times New Roman"/>
          <w:sz w:val="20"/>
          <w:szCs w:val="20"/>
          <w:lang w:val="en-GB"/>
        </w:rPr>
        <w:t>AUX.PRS-3PL.ABS-3SG.DAT-1SG.ERG</w:t>
      </w:r>
    </w:p>
    <w:p w14:paraId="598E9ECC" w14:textId="77777777" w:rsidR="0077262B" w:rsidRPr="00C6530D" w:rsidRDefault="0077262B" w:rsidP="0077262B">
      <w:pPr>
        <w:widowControl w:val="0"/>
        <w:autoSpaceDE w:val="0"/>
        <w:autoSpaceDN w:val="0"/>
        <w:adjustRightInd w:val="0"/>
        <w:spacing w:line="480" w:lineRule="auto"/>
        <w:rPr>
          <w:rFonts w:ascii="Times New Roman" w:hAnsi="Times New Roman"/>
        </w:rPr>
      </w:pPr>
      <w:r w:rsidRPr="00C6530D">
        <w:rPr>
          <w:rFonts w:ascii="Times New Roman" w:hAnsi="Times New Roman"/>
          <w:lang w:val="en-GB"/>
        </w:rPr>
        <w:t xml:space="preserve">     </w:t>
      </w:r>
      <w:r>
        <w:rPr>
          <w:rFonts w:ascii="Times New Roman" w:hAnsi="Times New Roman"/>
          <w:lang w:val="en-GB"/>
        </w:rPr>
        <w:tab/>
        <w:t>‘</w:t>
      </w:r>
      <w:r w:rsidRPr="00C6530D">
        <w:rPr>
          <w:rFonts w:ascii="Times New Roman" w:hAnsi="Times New Roman"/>
          <w:lang w:val="en-GB"/>
        </w:rPr>
        <w:t>I gave them to him/her/it.</w:t>
      </w:r>
      <w:r>
        <w:rPr>
          <w:rFonts w:ascii="Times New Roman" w:hAnsi="Times New Roman"/>
          <w:lang w:val="en-GB"/>
        </w:rPr>
        <w:t>’</w:t>
      </w:r>
    </w:p>
    <w:p w14:paraId="4F6EEF9F" w14:textId="77777777" w:rsidR="00F3705D" w:rsidRDefault="00F3705D" w:rsidP="00875574">
      <w:pPr>
        <w:widowControl w:val="0"/>
        <w:autoSpaceDE w:val="0"/>
        <w:autoSpaceDN w:val="0"/>
        <w:adjustRightInd w:val="0"/>
        <w:spacing w:line="480" w:lineRule="auto"/>
        <w:rPr>
          <w:rFonts w:ascii="Times-Roman" w:hAnsi="Times-Roman" w:cs="Times-Roman"/>
        </w:rPr>
      </w:pPr>
    </w:p>
    <w:p w14:paraId="6DEB75BC" w14:textId="77777777" w:rsidR="008553FA" w:rsidRDefault="00130DA6" w:rsidP="0077262B">
      <w:pPr>
        <w:widowControl w:val="0"/>
        <w:autoSpaceDE w:val="0"/>
        <w:autoSpaceDN w:val="0"/>
        <w:adjustRightInd w:val="0"/>
        <w:spacing w:line="480" w:lineRule="auto"/>
        <w:ind w:firstLine="720"/>
        <w:rPr>
          <w:rFonts w:ascii="Times-Roman" w:hAnsi="Times-Roman" w:cs="Times-Roman"/>
        </w:rPr>
      </w:pPr>
      <w:r w:rsidRPr="00293722">
        <w:rPr>
          <w:rFonts w:ascii="Times-Roman" w:hAnsi="Times-Roman" w:cs="Times-Roman"/>
        </w:rPr>
        <w:t>T</w:t>
      </w:r>
      <w:r w:rsidR="00B52C27" w:rsidRPr="00293722">
        <w:rPr>
          <w:rFonts w:ascii="Times-Roman" w:hAnsi="Times-Roman" w:cs="Times-Roman"/>
        </w:rPr>
        <w:t xml:space="preserve">here are two </w:t>
      </w:r>
      <w:r w:rsidR="008C3B1D" w:rsidRPr="00293722">
        <w:rPr>
          <w:rFonts w:ascii="Times-Roman" w:hAnsi="Times-Roman" w:cs="Times-Roman"/>
        </w:rPr>
        <w:t>ways</w:t>
      </w:r>
      <w:r w:rsidR="00B52C27" w:rsidRPr="00293722">
        <w:rPr>
          <w:rFonts w:ascii="Times-Roman" w:hAnsi="Times-Roman" w:cs="Times-Roman"/>
        </w:rPr>
        <w:t xml:space="preserve"> </w:t>
      </w:r>
      <w:r w:rsidRPr="00293722">
        <w:rPr>
          <w:rFonts w:ascii="Times-Roman" w:hAnsi="Times-Roman" w:cs="Times-Roman"/>
        </w:rPr>
        <w:t xml:space="preserve">in Basque </w:t>
      </w:r>
      <w:r w:rsidR="00B52C27" w:rsidRPr="00293722">
        <w:rPr>
          <w:rFonts w:ascii="Times-Roman" w:hAnsi="Times-Roman" w:cs="Times-Roman"/>
        </w:rPr>
        <w:t>that identify a constituent as focus (</w:t>
      </w:r>
      <w:proofErr w:type="spellStart"/>
      <w:r w:rsidR="00B52C27" w:rsidRPr="00293722">
        <w:rPr>
          <w:rFonts w:ascii="Times-Roman" w:hAnsi="Times-Roman" w:cs="Times-Roman"/>
        </w:rPr>
        <w:t>Elordieta</w:t>
      </w:r>
      <w:proofErr w:type="spellEnd"/>
      <w:r w:rsidR="005347FE" w:rsidRPr="00293722">
        <w:rPr>
          <w:rFonts w:ascii="Times-Roman" w:hAnsi="Times-Roman" w:cs="Times-Roman"/>
        </w:rPr>
        <w:t>,</w:t>
      </w:r>
      <w:r w:rsidR="00AE098F">
        <w:rPr>
          <w:rFonts w:ascii="Times-Roman" w:hAnsi="Times-Roman" w:cs="Times-Roman"/>
        </w:rPr>
        <w:t xml:space="preserve"> 2001, pp.</w:t>
      </w:r>
      <w:r w:rsidR="00B52C27" w:rsidRPr="00293722">
        <w:rPr>
          <w:rFonts w:ascii="Times-Roman" w:hAnsi="Times-Roman" w:cs="Times-Roman"/>
        </w:rPr>
        <w:t xml:space="preserve"> 111ff</w:t>
      </w:r>
      <w:r w:rsidR="00AE098F">
        <w:rPr>
          <w:rFonts w:ascii="Times-Roman" w:hAnsi="Times-Roman" w:cs="Times-Roman"/>
        </w:rPr>
        <w:t>.</w:t>
      </w:r>
      <w:r w:rsidR="00B52C27" w:rsidRPr="00293722">
        <w:rPr>
          <w:rFonts w:ascii="Times-Roman" w:hAnsi="Times-Roman" w:cs="Times-Roman"/>
        </w:rPr>
        <w:t xml:space="preserve">). </w:t>
      </w:r>
      <w:r w:rsidR="008C3B1D" w:rsidRPr="00293722">
        <w:rPr>
          <w:rFonts w:ascii="Times-Roman" w:hAnsi="Times-Roman" w:cs="Times-Roman"/>
        </w:rPr>
        <w:t>It</w:t>
      </w:r>
      <w:r w:rsidR="00B52C27" w:rsidRPr="00293722">
        <w:rPr>
          <w:rFonts w:ascii="Times-Roman" w:hAnsi="Times-Roman" w:cs="Times-Roman"/>
        </w:rPr>
        <w:t xml:space="preserve"> can be identified </w:t>
      </w:r>
      <w:proofErr w:type="spellStart"/>
      <w:r w:rsidR="00B52C27" w:rsidRPr="00293722">
        <w:rPr>
          <w:rFonts w:ascii="Times-Roman" w:hAnsi="Times-Roman" w:cs="Times-Roman"/>
        </w:rPr>
        <w:t>prosodically</w:t>
      </w:r>
      <w:proofErr w:type="spellEnd"/>
      <w:r w:rsidR="00B52C27" w:rsidRPr="00293722">
        <w:rPr>
          <w:rFonts w:ascii="Times-Roman" w:hAnsi="Times-Roman" w:cs="Times-Roman"/>
        </w:rPr>
        <w:t xml:space="preserve"> with the focalized phrase receiving the most prominent stress of the sentence. Besides</w:t>
      </w:r>
      <w:r w:rsidR="00ED7EEB" w:rsidRPr="00293722">
        <w:rPr>
          <w:rFonts w:ascii="Times-Roman" w:hAnsi="Times-Roman" w:cs="Times-Roman"/>
        </w:rPr>
        <w:t xml:space="preserve">, the focus phrase must appear </w:t>
      </w:r>
      <w:r w:rsidR="00B52C27" w:rsidRPr="00293722">
        <w:rPr>
          <w:rFonts w:ascii="Times-Roman" w:hAnsi="Times-Roman" w:cs="Times-Roman"/>
        </w:rPr>
        <w:t>in immediate preverbal position (the so-called focus-verb adjacency), a characteristic also found in other languages such as Hungarian (Horvath, 1995), Italian (</w:t>
      </w:r>
      <w:proofErr w:type="spellStart"/>
      <w:r w:rsidR="00B52C27" w:rsidRPr="00293722">
        <w:rPr>
          <w:rFonts w:ascii="Times-Roman" w:hAnsi="Times-Roman" w:cs="Times-Roman"/>
        </w:rPr>
        <w:t>Rizzi</w:t>
      </w:r>
      <w:proofErr w:type="spellEnd"/>
      <w:r w:rsidR="00B52C27" w:rsidRPr="00293722">
        <w:rPr>
          <w:rFonts w:ascii="Times-Roman" w:hAnsi="Times-Roman" w:cs="Times-Roman"/>
        </w:rPr>
        <w:t>, 1997) or Greek (</w:t>
      </w:r>
      <w:proofErr w:type="spellStart"/>
      <w:r w:rsidR="00B52C27" w:rsidRPr="00293722">
        <w:rPr>
          <w:rFonts w:ascii="Times-Roman" w:hAnsi="Times-Roman" w:cs="Times-Roman"/>
        </w:rPr>
        <w:t>Tsimpli</w:t>
      </w:r>
      <w:proofErr w:type="spellEnd"/>
      <w:r w:rsidR="007229D5" w:rsidRPr="00293722">
        <w:rPr>
          <w:rFonts w:ascii="Times-Roman" w:hAnsi="Times-Roman" w:cs="Times-Roman"/>
        </w:rPr>
        <w:t>, 1995</w:t>
      </w:r>
      <w:r w:rsidR="00B52C27" w:rsidRPr="00293722">
        <w:rPr>
          <w:rFonts w:ascii="Times-Roman" w:hAnsi="Times-Roman" w:cs="Times-Roman"/>
        </w:rPr>
        <w:t>).</w:t>
      </w:r>
      <w:r w:rsidR="00ED7EEB" w:rsidRPr="00293722">
        <w:rPr>
          <w:rFonts w:ascii="Times-Roman" w:hAnsi="Times-Roman" w:cs="Times-Roman"/>
        </w:rPr>
        <w:t xml:space="preserve"> Both the prosodic and the syntactic conditions must be met in order to identify a constituent as focus in Basque. Consider the followin</w:t>
      </w:r>
      <w:r w:rsidR="00AE098F">
        <w:rPr>
          <w:rFonts w:ascii="Times-Roman" w:hAnsi="Times-Roman" w:cs="Times-Roman"/>
        </w:rPr>
        <w:t xml:space="preserve">g examples from </w:t>
      </w:r>
      <w:proofErr w:type="spellStart"/>
      <w:r w:rsidR="00AE098F">
        <w:rPr>
          <w:rFonts w:ascii="Times-Roman" w:hAnsi="Times-Roman" w:cs="Times-Roman"/>
        </w:rPr>
        <w:t>Elordieta</w:t>
      </w:r>
      <w:proofErr w:type="spellEnd"/>
      <w:r w:rsidR="00AE098F">
        <w:rPr>
          <w:rFonts w:ascii="Times-Roman" w:hAnsi="Times-Roman" w:cs="Times-Roman"/>
        </w:rPr>
        <w:t xml:space="preserve"> (2001, p.</w:t>
      </w:r>
      <w:r w:rsidR="00ED7EEB" w:rsidRPr="00293722">
        <w:rPr>
          <w:rFonts w:ascii="Times-Roman" w:hAnsi="Times-Roman" w:cs="Times-Roman"/>
        </w:rPr>
        <w:t xml:space="preserve">113) to illustrate possible and not </w:t>
      </w:r>
      <w:r w:rsidR="004720F0" w:rsidRPr="00293722">
        <w:rPr>
          <w:rFonts w:ascii="Times-Roman" w:hAnsi="Times-Roman" w:cs="Times-Roman"/>
        </w:rPr>
        <w:t xml:space="preserve">possible answers to a question </w:t>
      </w:r>
      <w:r w:rsidR="00ED7EEB" w:rsidRPr="00293722">
        <w:rPr>
          <w:rFonts w:ascii="Times-Roman" w:hAnsi="Times-Roman" w:cs="Times-Roman"/>
        </w:rPr>
        <w:t xml:space="preserve">like 'Who has bought a new car?' </w:t>
      </w:r>
      <w:r w:rsidR="00ED7EEB" w:rsidRPr="00875574">
        <w:rPr>
          <w:rFonts w:ascii="Times-Roman" w:hAnsi="Times-Roman" w:cs="Times-Roman"/>
        </w:rPr>
        <w:t>(</w:t>
      </w:r>
      <w:proofErr w:type="gramStart"/>
      <w:r w:rsidR="00ED7EEB" w:rsidRPr="00875574">
        <w:rPr>
          <w:rFonts w:ascii="Times-Roman" w:hAnsi="Times-Roman" w:cs="Times-Roman"/>
        </w:rPr>
        <w:t>focused</w:t>
      </w:r>
      <w:proofErr w:type="gramEnd"/>
      <w:r w:rsidR="00ED7EEB" w:rsidRPr="00875574">
        <w:rPr>
          <w:rFonts w:ascii="Times-Roman" w:hAnsi="Times-Roman" w:cs="Times-Roman"/>
        </w:rPr>
        <w:t xml:space="preserve"> material in capitals):</w:t>
      </w:r>
    </w:p>
    <w:p w14:paraId="7D10985E" w14:textId="77777777" w:rsidR="0077262B" w:rsidRPr="00875574" w:rsidRDefault="0077262B" w:rsidP="0077262B">
      <w:pPr>
        <w:widowControl w:val="0"/>
        <w:autoSpaceDE w:val="0"/>
        <w:autoSpaceDN w:val="0"/>
        <w:adjustRightInd w:val="0"/>
        <w:spacing w:line="480" w:lineRule="auto"/>
        <w:ind w:firstLine="720"/>
        <w:rPr>
          <w:rFonts w:ascii="Times-Roman" w:hAnsi="Times-Roman" w:cs="Times-Roman"/>
        </w:rPr>
      </w:pPr>
    </w:p>
    <w:p w14:paraId="00B23DB9" w14:textId="77777777" w:rsidR="0077262B" w:rsidRPr="00276D6C" w:rsidRDefault="0077262B" w:rsidP="0077262B">
      <w:pPr>
        <w:widowControl w:val="0"/>
        <w:autoSpaceDE w:val="0"/>
        <w:autoSpaceDN w:val="0"/>
        <w:adjustRightInd w:val="0"/>
        <w:spacing w:line="480" w:lineRule="auto"/>
        <w:rPr>
          <w:rFonts w:ascii="Times New Roman" w:hAnsi="Times New Roman"/>
          <w:lang w:val="nb-NO"/>
        </w:rPr>
      </w:pPr>
      <w:r w:rsidRPr="007D6198">
        <w:rPr>
          <w:rFonts w:ascii="Times New Roman" w:hAnsi="Times New Roman"/>
        </w:rPr>
        <w:t xml:space="preserve">(7)  </w:t>
      </w:r>
      <w:r w:rsidRPr="007D6198">
        <w:rPr>
          <w:rFonts w:ascii="Times New Roman" w:hAnsi="Times New Roman"/>
        </w:rPr>
        <w:tab/>
      </w:r>
      <w:proofErr w:type="gramStart"/>
      <w:r w:rsidRPr="007D6198">
        <w:rPr>
          <w:rFonts w:ascii="Times New Roman" w:hAnsi="Times New Roman"/>
        </w:rPr>
        <w:t>a</w:t>
      </w:r>
      <w:proofErr w:type="gramEnd"/>
      <w:r w:rsidRPr="007D6198">
        <w:rPr>
          <w:rFonts w:ascii="Times New Roman" w:hAnsi="Times New Roman"/>
        </w:rPr>
        <w:t xml:space="preserve">.  </w:t>
      </w:r>
      <w:r w:rsidRPr="007D6198">
        <w:rPr>
          <w:rFonts w:ascii="Times New Roman" w:hAnsi="Times New Roman"/>
        </w:rPr>
        <w:tab/>
      </w:r>
      <w:proofErr w:type="gramStart"/>
      <w:r w:rsidRPr="00875574">
        <w:rPr>
          <w:rFonts w:ascii="Times New Roman" w:hAnsi="Times New Roman"/>
        </w:rPr>
        <w:t>NIRE  NEBAK</w:t>
      </w:r>
      <w:proofErr w:type="gramEnd"/>
      <w:r w:rsidRPr="00875574">
        <w:rPr>
          <w:rFonts w:ascii="Times New Roman" w:hAnsi="Times New Roman"/>
        </w:rPr>
        <w:t xml:space="preserve">       </w:t>
      </w:r>
      <w:r>
        <w:rPr>
          <w:rFonts w:ascii="Times New Roman" w:hAnsi="Times New Roman"/>
        </w:rPr>
        <w:t xml:space="preserve">      </w:t>
      </w:r>
      <w:proofErr w:type="spellStart"/>
      <w:r w:rsidRPr="00875574">
        <w:rPr>
          <w:rFonts w:ascii="Times New Roman" w:hAnsi="Times New Roman"/>
        </w:rPr>
        <w:t>eros</w:t>
      </w:r>
      <w:r>
        <w:rPr>
          <w:rFonts w:ascii="Times New Roman" w:hAnsi="Times New Roman"/>
        </w:rPr>
        <w:t>-i</w:t>
      </w:r>
      <w:proofErr w:type="spellEnd"/>
      <w:r>
        <w:rPr>
          <w:rFonts w:ascii="Times New Roman" w:hAnsi="Times New Roman"/>
        </w:rPr>
        <w:t xml:space="preserve">       </w:t>
      </w:r>
      <w:r w:rsidRPr="00875574">
        <w:rPr>
          <w:rFonts w:ascii="Times New Roman" w:hAnsi="Times New Roman"/>
        </w:rPr>
        <w:t xml:space="preserve">d-u- Ø            </w:t>
      </w:r>
      <w:r>
        <w:rPr>
          <w:rFonts w:ascii="Times New Roman" w:hAnsi="Times New Roman"/>
        </w:rPr>
        <w:t xml:space="preserve">             </w:t>
      </w:r>
      <w:proofErr w:type="spellStart"/>
      <w:r>
        <w:rPr>
          <w:rFonts w:ascii="Times New Roman" w:hAnsi="Times New Roman"/>
          <w:lang w:val="en-GB"/>
        </w:rPr>
        <w:t>kotxe</w:t>
      </w:r>
      <w:proofErr w:type="spellEnd"/>
      <w:r>
        <w:rPr>
          <w:rFonts w:ascii="Times New Roman" w:hAnsi="Times New Roman"/>
          <w:lang w:val="en-GB"/>
        </w:rPr>
        <w:t xml:space="preserve"> </w:t>
      </w:r>
      <w:proofErr w:type="spellStart"/>
      <w:r>
        <w:rPr>
          <w:rFonts w:ascii="Times New Roman" w:hAnsi="Times New Roman"/>
          <w:lang w:val="en-GB"/>
        </w:rPr>
        <w:t>berri</w:t>
      </w:r>
      <w:proofErr w:type="spellEnd"/>
      <w:r>
        <w:rPr>
          <w:rFonts w:ascii="Times New Roman" w:hAnsi="Times New Roman"/>
          <w:lang w:val="en-GB"/>
        </w:rPr>
        <w:t xml:space="preserve"> bat-Ø</w:t>
      </w:r>
    </w:p>
    <w:p w14:paraId="50F68127" w14:textId="77777777" w:rsidR="0077262B" w:rsidRPr="00276D6C" w:rsidRDefault="0077262B" w:rsidP="0077262B">
      <w:pPr>
        <w:widowControl w:val="0"/>
        <w:autoSpaceDE w:val="0"/>
        <w:autoSpaceDN w:val="0"/>
        <w:adjustRightInd w:val="0"/>
        <w:spacing w:line="480" w:lineRule="auto"/>
        <w:rPr>
          <w:rFonts w:ascii="Times New Roman" w:hAnsi="Times New Roman"/>
          <w:lang w:val="nb-NO"/>
        </w:rPr>
      </w:pPr>
      <w:r w:rsidRPr="00276D6C">
        <w:rPr>
          <w:rFonts w:ascii="Times New Roman" w:hAnsi="Times New Roman"/>
          <w:lang w:val="nb-NO"/>
        </w:rPr>
        <w:t xml:space="preserve">            </w:t>
      </w:r>
      <w:r w:rsidRPr="00276D6C">
        <w:rPr>
          <w:rFonts w:ascii="Times New Roman" w:hAnsi="Times New Roman"/>
          <w:lang w:val="nb-NO"/>
        </w:rPr>
        <w:tab/>
        <w:t xml:space="preserve">I </w:t>
      </w:r>
      <w:r w:rsidRPr="00276D6C">
        <w:rPr>
          <w:rFonts w:ascii="Times New Roman" w:hAnsi="Times New Roman"/>
          <w:sz w:val="20"/>
          <w:szCs w:val="20"/>
          <w:lang w:val="nb-NO"/>
        </w:rPr>
        <w:t>POSS</w:t>
      </w:r>
      <w:r w:rsidRPr="00276D6C">
        <w:rPr>
          <w:rFonts w:ascii="Times New Roman" w:hAnsi="Times New Roman"/>
          <w:lang w:val="nb-NO"/>
        </w:rPr>
        <w:t xml:space="preserve">  </w:t>
      </w:r>
      <w:proofErr w:type="spellStart"/>
      <w:r w:rsidRPr="00276D6C">
        <w:rPr>
          <w:rFonts w:ascii="Times New Roman" w:hAnsi="Times New Roman"/>
          <w:lang w:val="nb-NO"/>
        </w:rPr>
        <w:t>brother.</w:t>
      </w:r>
      <w:r w:rsidRPr="00276D6C">
        <w:rPr>
          <w:rFonts w:ascii="Times New Roman" w:hAnsi="Times New Roman"/>
          <w:sz w:val="20"/>
          <w:szCs w:val="20"/>
          <w:lang w:val="nb-NO"/>
        </w:rPr>
        <w:t>SG.ERG</w:t>
      </w:r>
      <w:proofErr w:type="spellEnd"/>
      <w:r>
        <w:rPr>
          <w:rFonts w:ascii="Times New Roman" w:hAnsi="Times New Roman"/>
          <w:lang w:val="nb-NO"/>
        </w:rPr>
        <w:t xml:space="preserve">  </w:t>
      </w:r>
      <w:proofErr w:type="spellStart"/>
      <w:r w:rsidRPr="00276D6C">
        <w:rPr>
          <w:rFonts w:ascii="Times New Roman" w:hAnsi="Times New Roman"/>
          <w:lang w:val="nb-NO"/>
        </w:rPr>
        <w:t>buy.</w:t>
      </w:r>
      <w:r w:rsidRPr="00276D6C">
        <w:rPr>
          <w:rFonts w:ascii="Times New Roman" w:hAnsi="Times New Roman"/>
          <w:sz w:val="20"/>
          <w:szCs w:val="20"/>
          <w:lang w:val="nb-NO"/>
        </w:rPr>
        <w:t>PF</w:t>
      </w:r>
      <w:r>
        <w:rPr>
          <w:rFonts w:ascii="Times New Roman" w:hAnsi="Times New Roman"/>
          <w:sz w:val="20"/>
          <w:szCs w:val="20"/>
          <w:lang w:val="nb-NO"/>
        </w:rPr>
        <w:t>V</w:t>
      </w:r>
      <w:proofErr w:type="spellEnd"/>
      <w:r w:rsidRPr="00276D6C">
        <w:rPr>
          <w:rFonts w:ascii="Times New Roman" w:hAnsi="Times New Roman"/>
          <w:sz w:val="20"/>
          <w:szCs w:val="20"/>
          <w:lang w:val="nb-NO"/>
        </w:rPr>
        <w:t xml:space="preserve"> </w:t>
      </w:r>
      <w:r>
        <w:rPr>
          <w:rFonts w:ascii="Times New Roman" w:hAnsi="Times New Roman"/>
          <w:lang w:val="nb-NO"/>
        </w:rPr>
        <w:t xml:space="preserve"> </w:t>
      </w:r>
      <w:r w:rsidRPr="00276D6C">
        <w:rPr>
          <w:rFonts w:ascii="Times New Roman" w:hAnsi="Times New Roman"/>
          <w:sz w:val="20"/>
          <w:szCs w:val="20"/>
          <w:lang w:val="nb-NO"/>
        </w:rPr>
        <w:t>AUX.PRS-3SG.ABS-3SG</w:t>
      </w:r>
      <w:r>
        <w:rPr>
          <w:rFonts w:ascii="Times New Roman" w:hAnsi="Times New Roman"/>
          <w:sz w:val="20"/>
          <w:szCs w:val="20"/>
          <w:lang w:val="nb-NO"/>
        </w:rPr>
        <w:t xml:space="preserve"> </w:t>
      </w:r>
      <w:r>
        <w:rPr>
          <w:rFonts w:ascii="Times New Roman" w:hAnsi="Times New Roman"/>
          <w:lang w:val="en-GB"/>
        </w:rPr>
        <w:t xml:space="preserve">car      new  </w:t>
      </w:r>
      <w:proofErr w:type="spellStart"/>
      <w:r>
        <w:rPr>
          <w:rFonts w:ascii="Times New Roman" w:hAnsi="Times New Roman"/>
          <w:lang w:val="en-GB"/>
        </w:rPr>
        <w:t>one.</w:t>
      </w:r>
      <w:r>
        <w:rPr>
          <w:rFonts w:ascii="Times New Roman" w:hAnsi="Times New Roman"/>
          <w:sz w:val="20"/>
          <w:szCs w:val="20"/>
          <w:lang w:val="en-GB"/>
        </w:rPr>
        <w:t>ABS</w:t>
      </w:r>
      <w:proofErr w:type="spellEnd"/>
    </w:p>
    <w:p w14:paraId="1BC58FAF" w14:textId="77777777" w:rsidR="0077262B" w:rsidRPr="008E119F" w:rsidRDefault="0077262B" w:rsidP="0077262B">
      <w:pPr>
        <w:widowControl w:val="0"/>
        <w:autoSpaceDE w:val="0"/>
        <w:autoSpaceDN w:val="0"/>
        <w:adjustRightInd w:val="0"/>
        <w:spacing w:line="480" w:lineRule="auto"/>
        <w:rPr>
          <w:rFonts w:ascii="Times New Roman" w:hAnsi="Times New Roman"/>
          <w:lang w:val="en-GB"/>
        </w:rPr>
      </w:pPr>
      <w:r>
        <w:rPr>
          <w:rFonts w:ascii="Times New Roman" w:hAnsi="Times New Roman"/>
          <w:lang w:val="nb-NO"/>
        </w:rPr>
        <w:t xml:space="preserve">            </w:t>
      </w:r>
      <w:r w:rsidRPr="00776089">
        <w:rPr>
          <w:rFonts w:ascii="Times New Roman" w:hAnsi="Times New Roman"/>
          <w:lang w:val="en-GB"/>
        </w:rPr>
        <w:t xml:space="preserve">b.  </w:t>
      </w:r>
      <w:r w:rsidRPr="00776089">
        <w:rPr>
          <w:rFonts w:ascii="Times New Roman" w:hAnsi="Times New Roman"/>
          <w:lang w:val="en-GB"/>
        </w:rPr>
        <w:tab/>
      </w:r>
      <w:proofErr w:type="spellStart"/>
      <w:r w:rsidRPr="006008C5">
        <w:rPr>
          <w:rFonts w:ascii="Times New Roman" w:hAnsi="Times New Roman"/>
          <w:lang w:val="nb-NO"/>
        </w:rPr>
        <w:t>Kotxe</w:t>
      </w:r>
      <w:proofErr w:type="spellEnd"/>
      <w:r w:rsidRPr="006008C5">
        <w:rPr>
          <w:rFonts w:ascii="Times New Roman" w:hAnsi="Times New Roman"/>
          <w:lang w:val="nb-NO"/>
        </w:rPr>
        <w:t xml:space="preserve"> </w:t>
      </w:r>
      <w:proofErr w:type="spellStart"/>
      <w:r w:rsidRPr="006008C5">
        <w:rPr>
          <w:rFonts w:ascii="Times New Roman" w:hAnsi="Times New Roman"/>
          <w:lang w:val="nb-NO"/>
        </w:rPr>
        <w:t>berri</w:t>
      </w:r>
      <w:proofErr w:type="spellEnd"/>
      <w:r w:rsidRPr="006008C5">
        <w:rPr>
          <w:rFonts w:ascii="Times New Roman" w:hAnsi="Times New Roman"/>
          <w:lang w:val="nb-NO"/>
        </w:rPr>
        <w:t xml:space="preserve"> </w:t>
      </w:r>
      <w:proofErr w:type="spellStart"/>
      <w:r w:rsidRPr="006008C5">
        <w:rPr>
          <w:rFonts w:ascii="Times New Roman" w:hAnsi="Times New Roman"/>
          <w:lang w:val="nb-NO"/>
        </w:rPr>
        <w:t>bat</w:t>
      </w:r>
      <w:proofErr w:type="spellEnd"/>
      <w:r w:rsidRPr="006008C5">
        <w:rPr>
          <w:rFonts w:ascii="Times New Roman" w:hAnsi="Times New Roman"/>
          <w:lang w:val="nb-NO"/>
        </w:rPr>
        <w:t xml:space="preserve">-Ø         NIRE NEBAK        eros-i       </w:t>
      </w:r>
      <w:r>
        <w:rPr>
          <w:rFonts w:ascii="Times New Roman" w:hAnsi="Times New Roman"/>
          <w:lang w:val="en-GB"/>
        </w:rPr>
        <w:t>d-u-Ø</w:t>
      </w:r>
    </w:p>
    <w:p w14:paraId="0525FBB4" w14:textId="77777777" w:rsidR="0077262B" w:rsidRDefault="0077262B" w:rsidP="0077262B">
      <w:pPr>
        <w:widowControl w:val="0"/>
        <w:autoSpaceDE w:val="0"/>
        <w:autoSpaceDN w:val="0"/>
        <w:adjustRightInd w:val="0"/>
        <w:spacing w:line="480" w:lineRule="auto"/>
        <w:rPr>
          <w:rFonts w:ascii="Times New Roman" w:hAnsi="Times New Roman"/>
          <w:sz w:val="20"/>
          <w:szCs w:val="20"/>
          <w:lang w:val="en-GB"/>
        </w:rPr>
      </w:pPr>
      <w:r w:rsidRPr="006008C5">
        <w:rPr>
          <w:rFonts w:ascii="Times New Roman" w:hAnsi="Times New Roman"/>
          <w:lang w:val="en-GB"/>
        </w:rPr>
        <w:t xml:space="preserve">            </w:t>
      </w:r>
      <w:r w:rsidRPr="006008C5">
        <w:rPr>
          <w:rFonts w:ascii="Times New Roman" w:hAnsi="Times New Roman"/>
          <w:lang w:val="en-GB"/>
        </w:rPr>
        <w:tab/>
      </w:r>
      <w:proofErr w:type="gramStart"/>
      <w:r w:rsidRPr="00776089">
        <w:rPr>
          <w:rFonts w:ascii="Times New Roman" w:hAnsi="Times New Roman"/>
          <w:lang w:val="en-GB"/>
        </w:rPr>
        <w:t>car</w:t>
      </w:r>
      <w:proofErr w:type="gramEnd"/>
      <w:r w:rsidRPr="00776089">
        <w:rPr>
          <w:rFonts w:ascii="Times New Roman" w:hAnsi="Times New Roman"/>
          <w:lang w:val="en-GB"/>
        </w:rPr>
        <w:t xml:space="preserve">    new</w:t>
      </w:r>
      <w:r>
        <w:rPr>
          <w:rFonts w:ascii="Times New Roman" w:hAnsi="Times New Roman"/>
          <w:lang w:val="en-GB"/>
        </w:rPr>
        <w:t xml:space="preserve">    </w:t>
      </w:r>
      <w:proofErr w:type="spellStart"/>
      <w:r>
        <w:rPr>
          <w:rFonts w:ascii="Times New Roman" w:hAnsi="Times New Roman"/>
          <w:lang w:val="en-GB"/>
        </w:rPr>
        <w:t>one.</w:t>
      </w:r>
      <w:r w:rsidRPr="006008C5">
        <w:rPr>
          <w:rFonts w:ascii="Times New Roman" w:hAnsi="Times New Roman"/>
          <w:sz w:val="20"/>
          <w:szCs w:val="20"/>
          <w:lang w:val="en-GB"/>
        </w:rPr>
        <w:t>ABS</w:t>
      </w:r>
      <w:proofErr w:type="spellEnd"/>
      <w:r>
        <w:rPr>
          <w:rFonts w:ascii="Times New Roman" w:hAnsi="Times New Roman"/>
          <w:lang w:val="en-GB"/>
        </w:rPr>
        <w:t xml:space="preserve">     I </w:t>
      </w:r>
      <w:r w:rsidRPr="006008C5">
        <w:rPr>
          <w:rFonts w:ascii="Times New Roman" w:hAnsi="Times New Roman"/>
          <w:sz w:val="20"/>
          <w:szCs w:val="20"/>
          <w:lang w:val="en-GB"/>
        </w:rPr>
        <w:t>POSS</w:t>
      </w:r>
      <w:r>
        <w:rPr>
          <w:rFonts w:ascii="Times New Roman" w:hAnsi="Times New Roman"/>
          <w:lang w:val="en-GB"/>
        </w:rPr>
        <w:t xml:space="preserve"> </w:t>
      </w:r>
      <w:proofErr w:type="spellStart"/>
      <w:r>
        <w:rPr>
          <w:rFonts w:ascii="Times New Roman" w:hAnsi="Times New Roman"/>
          <w:lang w:val="en-GB"/>
        </w:rPr>
        <w:t>brother.</w:t>
      </w:r>
      <w:r w:rsidRPr="006008C5">
        <w:rPr>
          <w:rFonts w:ascii="Times New Roman" w:hAnsi="Times New Roman"/>
          <w:sz w:val="20"/>
          <w:szCs w:val="20"/>
          <w:lang w:val="en-GB"/>
        </w:rPr>
        <w:t>ERG</w:t>
      </w:r>
      <w:proofErr w:type="spellEnd"/>
      <w:r>
        <w:rPr>
          <w:rFonts w:ascii="Times New Roman" w:hAnsi="Times New Roman"/>
          <w:lang w:val="en-GB"/>
        </w:rPr>
        <w:t xml:space="preserve">  </w:t>
      </w:r>
      <w:proofErr w:type="spellStart"/>
      <w:r>
        <w:rPr>
          <w:rFonts w:ascii="Times New Roman" w:hAnsi="Times New Roman"/>
          <w:lang w:val="en-GB"/>
        </w:rPr>
        <w:t>buy.</w:t>
      </w:r>
      <w:r w:rsidRPr="006008C5">
        <w:rPr>
          <w:rFonts w:ascii="Times New Roman" w:hAnsi="Times New Roman"/>
          <w:sz w:val="20"/>
          <w:szCs w:val="20"/>
          <w:lang w:val="en-GB"/>
        </w:rPr>
        <w:t>PFV</w:t>
      </w:r>
      <w:proofErr w:type="spellEnd"/>
      <w:r>
        <w:rPr>
          <w:rFonts w:ascii="Times New Roman" w:hAnsi="Times New Roman"/>
          <w:lang w:val="en-GB"/>
        </w:rPr>
        <w:t xml:space="preserve">  </w:t>
      </w:r>
      <w:r w:rsidRPr="006008C5">
        <w:rPr>
          <w:rFonts w:ascii="Times New Roman" w:hAnsi="Times New Roman"/>
          <w:sz w:val="20"/>
          <w:szCs w:val="20"/>
          <w:lang w:val="en-GB"/>
        </w:rPr>
        <w:t>AUX.PRS-3SG.ABS-3SG.ERG</w:t>
      </w:r>
    </w:p>
    <w:p w14:paraId="1D35D4AD" w14:textId="77777777" w:rsidR="0077262B" w:rsidRDefault="0077262B" w:rsidP="0077262B">
      <w:pPr>
        <w:widowControl w:val="0"/>
        <w:autoSpaceDE w:val="0"/>
        <w:autoSpaceDN w:val="0"/>
        <w:adjustRightInd w:val="0"/>
        <w:spacing w:line="480" w:lineRule="auto"/>
        <w:rPr>
          <w:rFonts w:ascii="Times New Roman" w:hAnsi="Times New Roman"/>
          <w:lang w:val="en-GB"/>
        </w:rPr>
      </w:pPr>
      <w:r>
        <w:rPr>
          <w:rFonts w:ascii="Times New Roman" w:hAnsi="Times New Roman"/>
          <w:sz w:val="20"/>
          <w:szCs w:val="20"/>
          <w:lang w:val="en-GB"/>
        </w:rPr>
        <w:tab/>
      </w:r>
      <w:r>
        <w:rPr>
          <w:rFonts w:ascii="Times New Roman" w:hAnsi="Times New Roman"/>
          <w:lang w:val="en-GB"/>
        </w:rPr>
        <w:t>c.</w:t>
      </w:r>
      <w:r>
        <w:rPr>
          <w:rFonts w:ascii="Times New Roman" w:hAnsi="Times New Roman"/>
          <w:lang w:val="en-GB"/>
        </w:rPr>
        <w:tab/>
      </w:r>
      <w:r w:rsidRPr="00776089">
        <w:rPr>
          <w:rFonts w:ascii="Times New Roman" w:hAnsi="Times New Roman"/>
          <w:lang w:val="en-GB"/>
        </w:rPr>
        <w:t xml:space="preserve">*NIRE NEBAK    </w:t>
      </w:r>
      <w:r>
        <w:rPr>
          <w:rFonts w:ascii="Times New Roman" w:hAnsi="Times New Roman"/>
          <w:lang w:val="en-GB"/>
        </w:rPr>
        <w:t xml:space="preserve">       </w:t>
      </w:r>
      <w:proofErr w:type="spellStart"/>
      <w:r>
        <w:rPr>
          <w:rFonts w:ascii="Times New Roman" w:hAnsi="Times New Roman"/>
          <w:lang w:val="en-GB"/>
        </w:rPr>
        <w:t>kotxe</w:t>
      </w:r>
      <w:proofErr w:type="spellEnd"/>
      <w:r>
        <w:rPr>
          <w:rFonts w:ascii="Times New Roman" w:hAnsi="Times New Roman"/>
          <w:lang w:val="en-GB"/>
        </w:rPr>
        <w:t xml:space="preserve"> </w:t>
      </w:r>
      <w:proofErr w:type="spellStart"/>
      <w:r>
        <w:rPr>
          <w:rFonts w:ascii="Times New Roman" w:hAnsi="Times New Roman"/>
          <w:lang w:val="en-GB"/>
        </w:rPr>
        <w:t>berri</w:t>
      </w:r>
      <w:proofErr w:type="spellEnd"/>
      <w:r>
        <w:rPr>
          <w:rFonts w:ascii="Times New Roman" w:hAnsi="Times New Roman"/>
          <w:lang w:val="en-GB"/>
        </w:rPr>
        <w:t xml:space="preserve"> bat-Ø       </w:t>
      </w:r>
      <w:proofErr w:type="spellStart"/>
      <w:r>
        <w:rPr>
          <w:rFonts w:ascii="Times New Roman" w:hAnsi="Times New Roman"/>
          <w:lang w:val="en-GB"/>
        </w:rPr>
        <w:t>eros-i</w:t>
      </w:r>
      <w:proofErr w:type="spellEnd"/>
      <w:r>
        <w:rPr>
          <w:rFonts w:ascii="Times New Roman" w:hAnsi="Times New Roman"/>
          <w:lang w:val="en-GB"/>
        </w:rPr>
        <w:t xml:space="preserve">        d-u-Ø</w:t>
      </w:r>
    </w:p>
    <w:p w14:paraId="352CB1BD" w14:textId="77777777" w:rsidR="0077262B" w:rsidRPr="008E119F" w:rsidRDefault="0077262B" w:rsidP="0077262B">
      <w:pPr>
        <w:widowControl w:val="0"/>
        <w:autoSpaceDE w:val="0"/>
        <w:autoSpaceDN w:val="0"/>
        <w:adjustRightInd w:val="0"/>
        <w:spacing w:line="480" w:lineRule="auto"/>
        <w:rPr>
          <w:rFonts w:ascii="Times New Roman" w:hAnsi="Times New Roman"/>
          <w:sz w:val="20"/>
          <w:szCs w:val="20"/>
          <w:lang w:val="en-GB"/>
        </w:rPr>
      </w:pPr>
      <w:r>
        <w:rPr>
          <w:rFonts w:ascii="Times New Roman" w:hAnsi="Times New Roman"/>
          <w:lang w:val="en-GB"/>
        </w:rPr>
        <w:tab/>
      </w:r>
      <w:r>
        <w:rPr>
          <w:rFonts w:ascii="Times New Roman" w:hAnsi="Times New Roman"/>
          <w:lang w:val="en-GB"/>
        </w:rPr>
        <w:tab/>
        <w:t xml:space="preserve">I </w:t>
      </w:r>
      <w:r w:rsidRPr="006008C5">
        <w:rPr>
          <w:rFonts w:ascii="Times New Roman" w:hAnsi="Times New Roman"/>
          <w:sz w:val="20"/>
          <w:szCs w:val="20"/>
          <w:lang w:val="en-GB"/>
        </w:rPr>
        <w:t xml:space="preserve">POSS </w:t>
      </w:r>
      <w:proofErr w:type="spellStart"/>
      <w:proofErr w:type="gramStart"/>
      <w:r w:rsidRPr="00776089">
        <w:rPr>
          <w:rFonts w:ascii="Times New Roman" w:hAnsi="Times New Roman"/>
          <w:lang w:val="en-GB"/>
        </w:rPr>
        <w:t>brother.</w:t>
      </w:r>
      <w:r w:rsidRPr="006008C5">
        <w:rPr>
          <w:rFonts w:ascii="Times New Roman" w:hAnsi="Times New Roman"/>
          <w:sz w:val="20"/>
          <w:szCs w:val="20"/>
          <w:lang w:val="en-GB"/>
        </w:rPr>
        <w:t>SG.ERG</w:t>
      </w:r>
      <w:proofErr w:type="spellEnd"/>
      <w:r>
        <w:rPr>
          <w:rFonts w:ascii="Times New Roman" w:hAnsi="Times New Roman"/>
          <w:lang w:val="en-GB"/>
        </w:rPr>
        <w:t xml:space="preserve">  </w:t>
      </w:r>
      <w:r w:rsidRPr="00776089">
        <w:rPr>
          <w:rFonts w:ascii="Times New Roman" w:hAnsi="Times New Roman"/>
          <w:lang w:val="en-GB"/>
        </w:rPr>
        <w:t>car</w:t>
      </w:r>
      <w:proofErr w:type="gramEnd"/>
      <w:r>
        <w:rPr>
          <w:rFonts w:ascii="Times New Roman" w:hAnsi="Times New Roman"/>
          <w:lang w:val="en-GB"/>
        </w:rPr>
        <w:t xml:space="preserve">     new  </w:t>
      </w:r>
      <w:proofErr w:type="spellStart"/>
      <w:r>
        <w:rPr>
          <w:rFonts w:ascii="Times New Roman" w:hAnsi="Times New Roman"/>
          <w:lang w:val="en-GB"/>
        </w:rPr>
        <w:t>one.</w:t>
      </w:r>
      <w:r w:rsidRPr="006008C5">
        <w:rPr>
          <w:rFonts w:ascii="Times New Roman" w:hAnsi="Times New Roman"/>
          <w:sz w:val="20"/>
          <w:szCs w:val="20"/>
          <w:lang w:val="en-GB"/>
        </w:rPr>
        <w:t>ABS</w:t>
      </w:r>
      <w:proofErr w:type="spellEnd"/>
      <w:r>
        <w:rPr>
          <w:rFonts w:ascii="Times New Roman" w:hAnsi="Times New Roman"/>
          <w:lang w:val="en-GB"/>
        </w:rPr>
        <w:t xml:space="preserve">   </w:t>
      </w:r>
      <w:proofErr w:type="spellStart"/>
      <w:r>
        <w:rPr>
          <w:rFonts w:ascii="Times New Roman" w:hAnsi="Times New Roman"/>
          <w:lang w:val="en-GB"/>
        </w:rPr>
        <w:t>buy.</w:t>
      </w:r>
      <w:r w:rsidRPr="006008C5">
        <w:rPr>
          <w:rFonts w:ascii="Times New Roman" w:hAnsi="Times New Roman"/>
          <w:sz w:val="20"/>
          <w:szCs w:val="20"/>
          <w:lang w:val="en-GB"/>
        </w:rPr>
        <w:t>PFV</w:t>
      </w:r>
      <w:proofErr w:type="spellEnd"/>
      <w:r>
        <w:rPr>
          <w:rFonts w:ascii="Times New Roman" w:hAnsi="Times New Roman"/>
          <w:lang w:val="en-GB"/>
        </w:rPr>
        <w:t xml:space="preserve">    </w:t>
      </w:r>
      <w:r w:rsidRPr="006008C5">
        <w:rPr>
          <w:rFonts w:ascii="Times New Roman" w:hAnsi="Times New Roman"/>
          <w:sz w:val="20"/>
          <w:szCs w:val="20"/>
          <w:lang w:val="en-GB"/>
        </w:rPr>
        <w:t>AUX.PRS-3SG.ABS-3SG.ERG</w:t>
      </w:r>
    </w:p>
    <w:p w14:paraId="0EAB5EAE" w14:textId="77777777" w:rsidR="00F3705D" w:rsidRDefault="0077262B" w:rsidP="0077262B">
      <w:pPr>
        <w:widowControl w:val="0"/>
        <w:autoSpaceDE w:val="0"/>
        <w:autoSpaceDN w:val="0"/>
        <w:adjustRightInd w:val="0"/>
        <w:spacing w:line="480" w:lineRule="auto"/>
        <w:ind w:left="720" w:firstLine="720"/>
        <w:rPr>
          <w:rFonts w:ascii="Times New Roman" w:hAnsi="Times New Roman"/>
          <w:lang w:val="en-GB"/>
        </w:rPr>
      </w:pPr>
      <w:r>
        <w:rPr>
          <w:rFonts w:ascii="Times New Roman" w:hAnsi="Times New Roman"/>
          <w:lang w:val="en-GB"/>
        </w:rPr>
        <w:t xml:space="preserve"> ‘My brother bought a new car.</w:t>
      </w:r>
    </w:p>
    <w:p w14:paraId="5F5BE378" w14:textId="77777777" w:rsidR="00396E58" w:rsidRDefault="00396E58" w:rsidP="00776089">
      <w:pPr>
        <w:widowControl w:val="0"/>
        <w:autoSpaceDE w:val="0"/>
        <w:autoSpaceDN w:val="0"/>
        <w:adjustRightInd w:val="0"/>
        <w:spacing w:line="480" w:lineRule="auto"/>
        <w:ind w:firstLine="720"/>
        <w:rPr>
          <w:rFonts w:ascii="Times New Roman" w:hAnsi="Times New Roman"/>
          <w:lang w:val="en-GB"/>
        </w:rPr>
      </w:pPr>
    </w:p>
    <w:p w14:paraId="63325D84" w14:textId="77777777" w:rsidR="00274B7A" w:rsidRPr="00293722" w:rsidRDefault="00274B7A" w:rsidP="00506CA0">
      <w:pPr>
        <w:widowControl w:val="0"/>
        <w:autoSpaceDE w:val="0"/>
        <w:autoSpaceDN w:val="0"/>
        <w:adjustRightInd w:val="0"/>
        <w:spacing w:line="480" w:lineRule="auto"/>
        <w:ind w:firstLine="720"/>
        <w:rPr>
          <w:rFonts w:ascii="Times-Roman" w:hAnsi="Times-Roman" w:cs="Times-Roman"/>
          <w:lang w:val="en-GB"/>
        </w:rPr>
      </w:pPr>
      <w:r w:rsidRPr="00776089">
        <w:rPr>
          <w:rFonts w:ascii="Times New Roman" w:hAnsi="Times New Roman"/>
          <w:lang w:val="en-GB"/>
        </w:rPr>
        <w:t>Both (</w:t>
      </w:r>
      <w:r w:rsidR="00B314DA" w:rsidRPr="00776089">
        <w:rPr>
          <w:rFonts w:ascii="Times New Roman" w:hAnsi="Times New Roman"/>
          <w:lang w:val="en-GB"/>
        </w:rPr>
        <w:t>7</w:t>
      </w:r>
      <w:r w:rsidRPr="00776089">
        <w:rPr>
          <w:rFonts w:ascii="Times New Roman" w:hAnsi="Times New Roman"/>
          <w:lang w:val="en-GB"/>
        </w:rPr>
        <w:t>a) and (</w:t>
      </w:r>
      <w:r w:rsidR="00B314DA" w:rsidRPr="00776089">
        <w:rPr>
          <w:rFonts w:ascii="Times New Roman" w:hAnsi="Times New Roman"/>
          <w:lang w:val="en-GB"/>
        </w:rPr>
        <w:t>7</w:t>
      </w:r>
      <w:r w:rsidRPr="00776089">
        <w:rPr>
          <w:rFonts w:ascii="Times New Roman" w:hAnsi="Times New Roman"/>
          <w:lang w:val="en-GB"/>
        </w:rPr>
        <w:t>b) are well-formed answers because the focused constituent (</w:t>
      </w:r>
      <w:proofErr w:type="spellStart"/>
      <w:r w:rsidRPr="00776089">
        <w:rPr>
          <w:rFonts w:ascii="Times New Roman" w:hAnsi="Times New Roman"/>
          <w:i/>
          <w:lang w:val="en-GB"/>
        </w:rPr>
        <w:t>nire</w:t>
      </w:r>
      <w:proofErr w:type="spellEnd"/>
      <w:r w:rsidRPr="00776089">
        <w:rPr>
          <w:rFonts w:ascii="Times New Roman" w:hAnsi="Times New Roman"/>
          <w:i/>
          <w:lang w:val="en-GB"/>
        </w:rPr>
        <w:t xml:space="preserve"> </w:t>
      </w:r>
      <w:proofErr w:type="spellStart"/>
      <w:r w:rsidRPr="00776089">
        <w:rPr>
          <w:rFonts w:ascii="Times New Roman" w:hAnsi="Times New Roman"/>
          <w:i/>
          <w:lang w:val="en-GB"/>
        </w:rPr>
        <w:t>nebak</w:t>
      </w:r>
      <w:proofErr w:type="spellEnd"/>
      <w:r w:rsidRPr="00776089">
        <w:rPr>
          <w:rFonts w:ascii="Times New Roman" w:hAnsi="Times New Roman"/>
          <w:i/>
          <w:lang w:val="en-GB"/>
        </w:rPr>
        <w:t>)</w:t>
      </w:r>
      <w:r w:rsidRPr="00293722">
        <w:rPr>
          <w:rFonts w:ascii="Times-Roman" w:hAnsi="Times-Roman" w:cs="Times-Roman"/>
          <w:lang w:val="en-GB"/>
        </w:rPr>
        <w:t xml:space="preserve"> appears in an immediate preverbal position. The answer in (</w:t>
      </w:r>
      <w:r w:rsidR="00B314DA" w:rsidRPr="00293722">
        <w:rPr>
          <w:rFonts w:ascii="Times-Roman" w:hAnsi="Times-Roman" w:cs="Times-Roman"/>
          <w:lang w:val="en-GB"/>
        </w:rPr>
        <w:t>7</w:t>
      </w:r>
      <w:r w:rsidRPr="00293722">
        <w:rPr>
          <w:rFonts w:ascii="Times-Roman" w:hAnsi="Times-Roman" w:cs="Times-Roman"/>
          <w:lang w:val="en-GB"/>
        </w:rPr>
        <w:t>c) would be ruled out as an answer to the question mentioned above precisely because it does not meet the focus-verb adjacency requirement as the object phrase intervenes between the focus and the verb.</w:t>
      </w:r>
    </w:p>
    <w:p w14:paraId="1E3A7283" w14:textId="77777777" w:rsidR="004720F0" w:rsidRPr="00293722" w:rsidRDefault="004720F0" w:rsidP="00506CA0">
      <w:pPr>
        <w:widowControl w:val="0"/>
        <w:autoSpaceDE w:val="0"/>
        <w:autoSpaceDN w:val="0"/>
        <w:adjustRightInd w:val="0"/>
        <w:spacing w:line="480" w:lineRule="auto"/>
        <w:rPr>
          <w:rFonts w:ascii="Times-Roman" w:hAnsi="Times-Roman" w:cs="Times-Roman"/>
          <w:lang w:val="en-GB"/>
        </w:rPr>
      </w:pPr>
      <w:r w:rsidRPr="00293722">
        <w:rPr>
          <w:rFonts w:ascii="Times-Roman" w:hAnsi="Times-Roman" w:cs="Times-Roman"/>
          <w:lang w:val="en-GB"/>
        </w:rPr>
        <w:tab/>
        <w:t xml:space="preserve">Topic constructions in </w:t>
      </w:r>
      <w:r w:rsidR="007229D5" w:rsidRPr="00293722">
        <w:rPr>
          <w:rFonts w:ascii="Times-Roman" w:hAnsi="Times-Roman" w:cs="Times-Roman"/>
          <w:lang w:val="en-GB"/>
        </w:rPr>
        <w:t xml:space="preserve">Basque </w:t>
      </w:r>
      <w:r w:rsidR="00506CA0">
        <w:rPr>
          <w:rFonts w:ascii="Times-Roman" w:hAnsi="Times-Roman" w:cs="Times-Roman"/>
          <w:lang w:val="en-GB"/>
        </w:rPr>
        <w:t>resemble</w:t>
      </w:r>
      <w:r w:rsidR="007229D5" w:rsidRPr="00293722">
        <w:rPr>
          <w:rFonts w:ascii="Times-Roman" w:hAnsi="Times-Roman" w:cs="Times-Roman"/>
          <w:lang w:val="en-GB"/>
        </w:rPr>
        <w:t xml:space="preserve"> English</w:t>
      </w:r>
      <w:r w:rsidR="00506CA0">
        <w:rPr>
          <w:rFonts w:ascii="Times-Roman" w:hAnsi="Times-Roman" w:cs="Times-Roman"/>
          <w:lang w:val="en-GB"/>
        </w:rPr>
        <w:t xml:space="preserve"> one</w:t>
      </w:r>
      <w:r w:rsidR="001B6EFA">
        <w:rPr>
          <w:rFonts w:ascii="Times-Roman" w:hAnsi="Times-Roman" w:cs="Times-Roman"/>
          <w:lang w:val="en-GB"/>
        </w:rPr>
        <w:t>s</w:t>
      </w:r>
      <w:r w:rsidR="00506CA0">
        <w:rPr>
          <w:rFonts w:ascii="Times-Roman" w:hAnsi="Times-Roman" w:cs="Times-Roman"/>
          <w:lang w:val="en-GB"/>
        </w:rPr>
        <w:t xml:space="preserve"> superficially</w:t>
      </w:r>
      <w:r w:rsidR="007229D5" w:rsidRPr="00293722">
        <w:rPr>
          <w:rFonts w:ascii="Times-Roman" w:hAnsi="Times-Roman" w:cs="Times-Roman"/>
          <w:lang w:val="en-GB"/>
        </w:rPr>
        <w:t xml:space="preserve">; </w:t>
      </w:r>
      <w:r w:rsidRPr="00293722">
        <w:rPr>
          <w:rFonts w:ascii="Times-Roman" w:hAnsi="Times-Roman" w:cs="Times-Roman"/>
          <w:lang w:val="en-GB"/>
        </w:rPr>
        <w:t xml:space="preserve">they do not feature any </w:t>
      </w:r>
      <w:proofErr w:type="spellStart"/>
      <w:r w:rsidRPr="00293722">
        <w:rPr>
          <w:rFonts w:ascii="Times-Roman" w:hAnsi="Times-Roman" w:cs="Times-Roman"/>
          <w:lang w:val="en-GB"/>
        </w:rPr>
        <w:t>clitic</w:t>
      </w:r>
      <w:proofErr w:type="spellEnd"/>
      <w:r w:rsidRPr="00293722">
        <w:rPr>
          <w:rFonts w:ascii="Times-Roman" w:hAnsi="Times-Roman" w:cs="Times-Roman"/>
          <w:lang w:val="en-GB"/>
        </w:rPr>
        <w:t xml:space="preserve"> </w:t>
      </w:r>
      <w:r w:rsidR="007229D5" w:rsidRPr="00293722">
        <w:rPr>
          <w:rFonts w:ascii="Times-Roman" w:hAnsi="Times-Roman" w:cs="Times-Roman"/>
          <w:lang w:val="en-GB"/>
        </w:rPr>
        <w:t>as</w:t>
      </w:r>
      <w:r w:rsidRPr="00293722">
        <w:rPr>
          <w:rFonts w:ascii="Times-Roman" w:hAnsi="Times-Roman" w:cs="Times-Roman"/>
          <w:lang w:val="en-GB"/>
        </w:rPr>
        <w:t xml:space="preserve"> Spanish</w:t>
      </w:r>
      <w:r w:rsidR="00020169" w:rsidRPr="00293722">
        <w:rPr>
          <w:rFonts w:ascii="Times-Roman" w:hAnsi="Times-Roman" w:cs="Times-Roman"/>
          <w:lang w:val="en-GB"/>
        </w:rPr>
        <w:t xml:space="preserve"> CLLD does</w:t>
      </w:r>
      <w:r w:rsidRPr="00293722">
        <w:rPr>
          <w:rFonts w:ascii="Times-Roman" w:hAnsi="Times-Roman" w:cs="Times-Roman"/>
          <w:lang w:val="en-GB"/>
        </w:rPr>
        <w:t xml:space="preserve">.  A </w:t>
      </w:r>
      <w:proofErr w:type="spellStart"/>
      <w:r w:rsidRPr="00293722">
        <w:rPr>
          <w:rFonts w:ascii="Times-Roman" w:hAnsi="Times-Roman" w:cs="Times-Roman"/>
          <w:lang w:val="en-GB"/>
        </w:rPr>
        <w:t>topicalized</w:t>
      </w:r>
      <w:proofErr w:type="spellEnd"/>
      <w:r w:rsidRPr="00293722">
        <w:rPr>
          <w:rFonts w:ascii="Times-Roman" w:hAnsi="Times-Roman" w:cs="Times-Roman"/>
          <w:lang w:val="en-GB"/>
        </w:rPr>
        <w:t xml:space="preserve"> answer to the question in (</w:t>
      </w:r>
      <w:r w:rsidR="00B314DA" w:rsidRPr="00293722">
        <w:rPr>
          <w:rFonts w:ascii="Times-Roman" w:hAnsi="Times-Roman" w:cs="Times-Roman"/>
          <w:lang w:val="en-GB"/>
        </w:rPr>
        <w:t>8</w:t>
      </w:r>
      <w:r w:rsidRPr="00293722">
        <w:rPr>
          <w:rFonts w:ascii="Times-Roman" w:hAnsi="Times-Roman" w:cs="Times-Roman"/>
          <w:lang w:val="en-GB"/>
        </w:rPr>
        <w:t>a) below, would be as in (</w:t>
      </w:r>
      <w:r w:rsidR="00B314DA" w:rsidRPr="00293722">
        <w:rPr>
          <w:rFonts w:ascii="Times-Roman" w:hAnsi="Times-Roman" w:cs="Times-Roman"/>
          <w:lang w:val="en-GB"/>
        </w:rPr>
        <w:t>8</w:t>
      </w:r>
      <w:r w:rsidRPr="00293722">
        <w:rPr>
          <w:rFonts w:ascii="Times-Roman" w:hAnsi="Times-Roman" w:cs="Times-Roman"/>
          <w:lang w:val="en-GB"/>
        </w:rPr>
        <w:t>b):</w:t>
      </w:r>
    </w:p>
    <w:p w14:paraId="4347D219" w14:textId="77777777" w:rsidR="00B314DA" w:rsidRDefault="00B314DA" w:rsidP="00776089">
      <w:pPr>
        <w:widowControl w:val="0"/>
        <w:autoSpaceDE w:val="0"/>
        <w:autoSpaceDN w:val="0"/>
        <w:adjustRightInd w:val="0"/>
        <w:spacing w:line="480" w:lineRule="auto"/>
        <w:rPr>
          <w:rFonts w:ascii="Times New Roman" w:hAnsi="Times New Roman"/>
          <w:lang w:val="en-GB"/>
        </w:rPr>
      </w:pPr>
    </w:p>
    <w:p w14:paraId="3553E000" w14:textId="77777777" w:rsidR="0077262B" w:rsidRPr="006008C5" w:rsidRDefault="0077262B" w:rsidP="0077262B">
      <w:pPr>
        <w:tabs>
          <w:tab w:val="left" w:pos="37"/>
        </w:tabs>
        <w:spacing w:line="480" w:lineRule="auto"/>
        <w:rPr>
          <w:rFonts w:ascii="Times New Roman" w:hAnsi="Times New Roman"/>
          <w:lang w:val="es-ES"/>
        </w:rPr>
      </w:pPr>
      <w:r w:rsidRPr="00776089">
        <w:rPr>
          <w:rFonts w:ascii="Times New Roman" w:hAnsi="Times New Roman"/>
          <w:lang w:val="en-GB"/>
        </w:rPr>
        <w:t>(8)</w:t>
      </w:r>
      <w:r>
        <w:rPr>
          <w:rFonts w:ascii="Times New Roman" w:hAnsi="Times New Roman"/>
          <w:lang w:val="en-GB"/>
        </w:rPr>
        <w:tab/>
      </w:r>
      <w:proofErr w:type="gramStart"/>
      <w:r>
        <w:rPr>
          <w:rFonts w:ascii="Times New Roman" w:hAnsi="Times New Roman"/>
          <w:lang w:val="en-GB"/>
        </w:rPr>
        <w:t>a</w:t>
      </w:r>
      <w:proofErr w:type="gramEnd"/>
      <w:r>
        <w:rPr>
          <w:rFonts w:ascii="Times New Roman" w:hAnsi="Times New Roman"/>
          <w:lang w:val="en-GB"/>
        </w:rPr>
        <w:t xml:space="preserve">.  </w:t>
      </w:r>
      <w:proofErr w:type="spellStart"/>
      <w:r w:rsidRPr="006008C5">
        <w:rPr>
          <w:rFonts w:ascii="Times New Roman" w:hAnsi="Times New Roman"/>
          <w:lang w:val="es-ES"/>
        </w:rPr>
        <w:t>Entsalada</w:t>
      </w:r>
      <w:proofErr w:type="spellEnd"/>
      <w:r w:rsidRPr="006008C5">
        <w:rPr>
          <w:rFonts w:ascii="Times New Roman" w:hAnsi="Times New Roman"/>
          <w:lang w:val="es-ES"/>
        </w:rPr>
        <w:t xml:space="preserve">-Ø      </w:t>
      </w:r>
      <w:proofErr w:type="spellStart"/>
      <w:r w:rsidRPr="006008C5">
        <w:rPr>
          <w:rFonts w:ascii="Times New Roman" w:hAnsi="Times New Roman"/>
          <w:lang w:val="es-ES"/>
        </w:rPr>
        <w:t>jan</w:t>
      </w:r>
      <w:proofErr w:type="spellEnd"/>
      <w:r w:rsidRPr="006008C5">
        <w:rPr>
          <w:rFonts w:ascii="Times New Roman" w:hAnsi="Times New Roman"/>
          <w:lang w:val="es-ES"/>
        </w:rPr>
        <w:t xml:space="preserve"> -Ø        al                    </w:t>
      </w:r>
      <w:proofErr w:type="spellStart"/>
      <w:r w:rsidRPr="006008C5">
        <w:rPr>
          <w:rFonts w:ascii="Times New Roman" w:hAnsi="Times New Roman"/>
          <w:lang w:val="es-ES"/>
        </w:rPr>
        <w:t>ze</w:t>
      </w:r>
      <w:proofErr w:type="spellEnd"/>
      <w:r w:rsidRPr="006008C5">
        <w:rPr>
          <w:rFonts w:ascii="Times New Roman" w:hAnsi="Times New Roman"/>
          <w:lang w:val="es-ES"/>
        </w:rPr>
        <w:t xml:space="preserve">-n-u-en                         </w:t>
      </w:r>
      <w:r>
        <w:rPr>
          <w:rFonts w:ascii="Times New Roman" w:hAnsi="Times New Roman"/>
          <w:lang w:val="es-ES"/>
        </w:rPr>
        <w:t xml:space="preserve">     </w:t>
      </w:r>
      <w:proofErr w:type="spellStart"/>
      <w:r w:rsidRPr="006008C5">
        <w:rPr>
          <w:rFonts w:ascii="Times New Roman" w:hAnsi="Times New Roman"/>
          <w:lang w:val="es-ES"/>
        </w:rPr>
        <w:t>atzo</w:t>
      </w:r>
      <w:proofErr w:type="spellEnd"/>
      <w:r w:rsidRPr="006008C5">
        <w:rPr>
          <w:rFonts w:ascii="Times New Roman" w:hAnsi="Times New Roman"/>
          <w:lang w:val="es-ES"/>
        </w:rPr>
        <w:t>?</w:t>
      </w:r>
    </w:p>
    <w:p w14:paraId="6DC52E73" w14:textId="77777777" w:rsidR="0077262B" w:rsidRPr="006008C5" w:rsidRDefault="0077262B" w:rsidP="0077262B">
      <w:pPr>
        <w:tabs>
          <w:tab w:val="left" w:pos="37"/>
        </w:tabs>
        <w:spacing w:line="480" w:lineRule="auto"/>
        <w:rPr>
          <w:rFonts w:ascii="Times New Roman" w:hAnsi="Times New Roman"/>
          <w:lang w:val="es-ES"/>
        </w:rPr>
      </w:pPr>
      <w:r w:rsidRPr="006008C5">
        <w:rPr>
          <w:rFonts w:ascii="Times New Roman" w:hAnsi="Times New Roman"/>
          <w:lang w:val="es-ES"/>
        </w:rPr>
        <w:t xml:space="preserve">                 </w:t>
      </w:r>
      <w:proofErr w:type="spellStart"/>
      <w:r w:rsidRPr="006008C5">
        <w:rPr>
          <w:rFonts w:ascii="Times New Roman" w:hAnsi="Times New Roman"/>
          <w:lang w:val="es-ES"/>
        </w:rPr>
        <w:t>salad.</w:t>
      </w:r>
      <w:r w:rsidRPr="006008C5">
        <w:rPr>
          <w:rFonts w:ascii="Times New Roman" w:hAnsi="Times New Roman"/>
          <w:sz w:val="20"/>
          <w:szCs w:val="20"/>
          <w:lang w:val="es-ES"/>
        </w:rPr>
        <w:t>ABS</w:t>
      </w:r>
      <w:proofErr w:type="spellEnd"/>
      <w:r w:rsidRPr="006008C5">
        <w:rPr>
          <w:rFonts w:ascii="Times New Roman" w:hAnsi="Times New Roman"/>
          <w:sz w:val="20"/>
          <w:szCs w:val="20"/>
          <w:lang w:val="es-ES"/>
        </w:rPr>
        <w:t xml:space="preserve"> </w:t>
      </w:r>
      <w:r w:rsidRPr="006008C5">
        <w:rPr>
          <w:rFonts w:ascii="Times New Roman" w:hAnsi="Times New Roman"/>
          <w:lang w:val="es-ES"/>
        </w:rPr>
        <w:t xml:space="preserve">          </w:t>
      </w:r>
      <w:proofErr w:type="spellStart"/>
      <w:r w:rsidRPr="006008C5">
        <w:rPr>
          <w:rFonts w:ascii="Times New Roman" w:hAnsi="Times New Roman"/>
          <w:lang w:val="es-ES"/>
        </w:rPr>
        <w:t>eat.</w:t>
      </w:r>
      <w:r w:rsidRPr="006008C5">
        <w:rPr>
          <w:rFonts w:ascii="Times New Roman" w:hAnsi="Times New Roman"/>
          <w:sz w:val="20"/>
          <w:szCs w:val="20"/>
          <w:lang w:val="es-ES"/>
        </w:rPr>
        <w:t>PFV</w:t>
      </w:r>
      <w:proofErr w:type="spellEnd"/>
      <w:r w:rsidRPr="006008C5">
        <w:rPr>
          <w:rFonts w:ascii="Times New Roman" w:hAnsi="Times New Roman"/>
          <w:sz w:val="20"/>
          <w:szCs w:val="20"/>
          <w:lang w:val="es-ES"/>
        </w:rPr>
        <w:t xml:space="preserve"> </w:t>
      </w:r>
      <w:r>
        <w:rPr>
          <w:rFonts w:ascii="Times New Roman" w:hAnsi="Times New Roman"/>
          <w:lang w:val="es-ES"/>
        </w:rPr>
        <w:t xml:space="preserve">     </w:t>
      </w:r>
      <w:proofErr w:type="spellStart"/>
      <w:r w:rsidRPr="006008C5">
        <w:rPr>
          <w:rFonts w:ascii="Times New Roman" w:hAnsi="Times New Roman"/>
          <w:lang w:val="es-ES"/>
        </w:rPr>
        <w:t>interrogative</w:t>
      </w:r>
      <w:proofErr w:type="spellEnd"/>
      <w:r w:rsidRPr="006008C5">
        <w:rPr>
          <w:rFonts w:ascii="Times New Roman" w:hAnsi="Times New Roman"/>
          <w:lang w:val="es-ES"/>
        </w:rPr>
        <w:t xml:space="preserve">  </w:t>
      </w:r>
      <w:r w:rsidRPr="006008C5">
        <w:rPr>
          <w:rFonts w:ascii="Times New Roman" w:hAnsi="Times New Roman"/>
          <w:sz w:val="20"/>
          <w:szCs w:val="20"/>
          <w:lang w:val="es-ES"/>
        </w:rPr>
        <w:t>AUX.PST-3SG.ABS-2SG.ERG</w:t>
      </w:r>
      <w:r>
        <w:rPr>
          <w:rFonts w:ascii="Times New Roman" w:hAnsi="Times New Roman"/>
          <w:sz w:val="20"/>
          <w:szCs w:val="20"/>
          <w:lang w:val="es-ES"/>
        </w:rPr>
        <w:t xml:space="preserve">  </w:t>
      </w:r>
      <w:proofErr w:type="spellStart"/>
      <w:r>
        <w:rPr>
          <w:rFonts w:ascii="Times New Roman" w:hAnsi="Times New Roman"/>
          <w:lang w:val="es-ES"/>
        </w:rPr>
        <w:t>yesterday</w:t>
      </w:r>
      <w:proofErr w:type="spellEnd"/>
    </w:p>
    <w:p w14:paraId="4093D26F" w14:textId="77777777" w:rsidR="0077262B" w:rsidRPr="00776089" w:rsidRDefault="0077262B" w:rsidP="0077262B">
      <w:pPr>
        <w:tabs>
          <w:tab w:val="left" w:pos="37"/>
        </w:tabs>
        <w:spacing w:line="480" w:lineRule="auto"/>
        <w:rPr>
          <w:rFonts w:ascii="Times New Roman" w:hAnsi="Times New Roman"/>
          <w:lang w:val="en-GB"/>
        </w:rPr>
      </w:pPr>
      <w:r w:rsidRPr="006008C5">
        <w:rPr>
          <w:rFonts w:ascii="Times New Roman" w:hAnsi="Times New Roman"/>
          <w:lang w:val="es-ES"/>
        </w:rPr>
        <w:t xml:space="preserve">                 </w:t>
      </w:r>
      <w:r>
        <w:rPr>
          <w:rFonts w:ascii="Times New Roman" w:hAnsi="Times New Roman"/>
          <w:lang w:val="en-GB"/>
        </w:rPr>
        <w:t>‘</w:t>
      </w:r>
      <w:r w:rsidRPr="00776089">
        <w:rPr>
          <w:rFonts w:ascii="Times New Roman" w:hAnsi="Times New Roman"/>
          <w:lang w:val="en-GB"/>
        </w:rPr>
        <w:t>D</w:t>
      </w:r>
      <w:r>
        <w:rPr>
          <w:rFonts w:ascii="Times New Roman" w:hAnsi="Times New Roman"/>
          <w:lang w:val="en-GB"/>
        </w:rPr>
        <w:t>id you eat the salad yesterday?’</w:t>
      </w:r>
    </w:p>
    <w:p w14:paraId="01FCD275" w14:textId="77777777" w:rsidR="0077262B" w:rsidRPr="00776089" w:rsidRDefault="0077262B" w:rsidP="0077262B">
      <w:pPr>
        <w:tabs>
          <w:tab w:val="left" w:pos="37"/>
        </w:tabs>
        <w:spacing w:line="480" w:lineRule="auto"/>
        <w:rPr>
          <w:rFonts w:ascii="Times New Roman" w:hAnsi="Times New Roman"/>
          <w:lang w:val="es-ES"/>
        </w:rPr>
      </w:pPr>
      <w:r w:rsidRPr="00776089">
        <w:rPr>
          <w:rFonts w:ascii="Times New Roman" w:hAnsi="Times New Roman"/>
          <w:lang w:val="en-GB"/>
        </w:rPr>
        <w:tab/>
      </w:r>
      <w:r>
        <w:rPr>
          <w:rFonts w:ascii="Times New Roman" w:hAnsi="Times New Roman"/>
          <w:lang w:val="en-GB"/>
        </w:rPr>
        <w:tab/>
      </w:r>
      <w:r>
        <w:rPr>
          <w:rFonts w:ascii="Times New Roman" w:hAnsi="Times New Roman"/>
          <w:lang w:val="es-ES"/>
        </w:rPr>
        <w:t xml:space="preserve">b.  </w:t>
      </w:r>
      <w:proofErr w:type="spellStart"/>
      <w:r>
        <w:rPr>
          <w:rFonts w:ascii="Times New Roman" w:hAnsi="Times New Roman"/>
          <w:lang w:val="es-ES"/>
        </w:rPr>
        <w:t>Bai</w:t>
      </w:r>
      <w:proofErr w:type="spellEnd"/>
      <w:r>
        <w:rPr>
          <w:rFonts w:ascii="Times New Roman" w:hAnsi="Times New Roman"/>
          <w:lang w:val="es-ES"/>
        </w:rPr>
        <w:t xml:space="preserve">, </w:t>
      </w:r>
      <w:proofErr w:type="spellStart"/>
      <w:r>
        <w:rPr>
          <w:rFonts w:ascii="Times New Roman" w:hAnsi="Times New Roman"/>
          <w:lang w:val="es-ES"/>
        </w:rPr>
        <w:t>entsalada</w:t>
      </w:r>
      <w:proofErr w:type="spellEnd"/>
      <w:r>
        <w:rPr>
          <w:rFonts w:ascii="Times New Roman" w:hAnsi="Times New Roman"/>
          <w:lang w:val="es-ES"/>
        </w:rPr>
        <w:t>-Ø    </w:t>
      </w:r>
      <w:proofErr w:type="spellStart"/>
      <w:r>
        <w:rPr>
          <w:rFonts w:ascii="Times New Roman" w:hAnsi="Times New Roman"/>
          <w:lang w:val="es-ES"/>
        </w:rPr>
        <w:t>atzo</w:t>
      </w:r>
      <w:proofErr w:type="spellEnd"/>
      <w:r>
        <w:rPr>
          <w:rFonts w:ascii="Times New Roman" w:hAnsi="Times New Roman"/>
          <w:lang w:val="es-ES"/>
        </w:rPr>
        <w:t xml:space="preserve">            </w:t>
      </w:r>
      <w:proofErr w:type="spellStart"/>
      <w:r>
        <w:rPr>
          <w:rFonts w:ascii="Times New Roman" w:hAnsi="Times New Roman"/>
          <w:lang w:val="es-ES"/>
        </w:rPr>
        <w:t>jan</w:t>
      </w:r>
      <w:proofErr w:type="spellEnd"/>
      <w:r>
        <w:rPr>
          <w:rFonts w:ascii="Times New Roman" w:hAnsi="Times New Roman"/>
          <w:lang w:val="es-ES"/>
        </w:rPr>
        <w:t>-</w:t>
      </w:r>
      <w:r w:rsidRPr="00776089">
        <w:rPr>
          <w:rFonts w:ascii="Times New Roman" w:hAnsi="Times New Roman"/>
          <w:lang w:val="es-ES"/>
        </w:rPr>
        <w:t>Ø</w:t>
      </w:r>
      <w:r>
        <w:rPr>
          <w:rFonts w:ascii="Times New Roman" w:hAnsi="Times New Roman"/>
          <w:lang w:val="es-ES"/>
        </w:rPr>
        <w:t xml:space="preserve">         n-u-en</w:t>
      </w:r>
    </w:p>
    <w:p w14:paraId="5B2275B8" w14:textId="77777777" w:rsidR="0077262B" w:rsidRPr="006008C5" w:rsidRDefault="0077262B" w:rsidP="0077262B">
      <w:pPr>
        <w:tabs>
          <w:tab w:val="left" w:pos="37"/>
        </w:tabs>
        <w:spacing w:line="480" w:lineRule="auto"/>
        <w:rPr>
          <w:rFonts w:ascii="Times New Roman" w:hAnsi="Times New Roman"/>
          <w:lang w:val="es-ES"/>
        </w:rPr>
      </w:pPr>
      <w:r w:rsidRPr="006008C5">
        <w:rPr>
          <w:rFonts w:ascii="Times New Roman" w:hAnsi="Times New Roman"/>
          <w:lang w:val="es-ES"/>
        </w:rPr>
        <w:t xml:space="preserve">                 yes, </w:t>
      </w:r>
      <w:proofErr w:type="spellStart"/>
      <w:r w:rsidRPr="006008C5">
        <w:rPr>
          <w:rFonts w:ascii="Times New Roman" w:hAnsi="Times New Roman"/>
          <w:lang w:val="es-ES"/>
        </w:rPr>
        <w:t>salad.</w:t>
      </w:r>
      <w:r w:rsidRPr="006008C5">
        <w:rPr>
          <w:rFonts w:ascii="Times New Roman" w:hAnsi="Times New Roman"/>
          <w:sz w:val="20"/>
          <w:szCs w:val="20"/>
          <w:lang w:val="es-ES"/>
        </w:rPr>
        <w:t>ABS</w:t>
      </w:r>
      <w:proofErr w:type="spellEnd"/>
      <w:r w:rsidRPr="006008C5">
        <w:rPr>
          <w:rFonts w:ascii="Times New Roman" w:hAnsi="Times New Roman"/>
          <w:sz w:val="20"/>
          <w:szCs w:val="20"/>
          <w:lang w:val="es-ES"/>
        </w:rPr>
        <w:t xml:space="preserve"> </w:t>
      </w:r>
      <w:r w:rsidRPr="006008C5">
        <w:rPr>
          <w:rFonts w:ascii="Times New Roman" w:hAnsi="Times New Roman"/>
          <w:lang w:val="es-ES"/>
        </w:rPr>
        <w:t xml:space="preserve">       </w:t>
      </w:r>
      <w:proofErr w:type="spellStart"/>
      <w:r w:rsidRPr="006008C5">
        <w:rPr>
          <w:rFonts w:ascii="Times New Roman" w:hAnsi="Times New Roman"/>
          <w:lang w:val="es-ES"/>
        </w:rPr>
        <w:t>yesterday</w:t>
      </w:r>
      <w:proofErr w:type="spellEnd"/>
      <w:r w:rsidRPr="006008C5">
        <w:rPr>
          <w:rFonts w:ascii="Times New Roman" w:hAnsi="Times New Roman"/>
          <w:lang w:val="es-ES"/>
        </w:rPr>
        <w:t xml:space="preserve">   </w:t>
      </w:r>
      <w:proofErr w:type="spellStart"/>
      <w:r w:rsidRPr="006008C5">
        <w:rPr>
          <w:rFonts w:ascii="Times New Roman" w:hAnsi="Times New Roman"/>
          <w:lang w:val="es-ES"/>
        </w:rPr>
        <w:t>eat.</w:t>
      </w:r>
      <w:r w:rsidRPr="006008C5">
        <w:rPr>
          <w:rFonts w:ascii="Times New Roman" w:hAnsi="Times New Roman"/>
          <w:sz w:val="20"/>
          <w:szCs w:val="20"/>
          <w:lang w:val="es-ES"/>
        </w:rPr>
        <w:t>PFV</w:t>
      </w:r>
      <w:proofErr w:type="spellEnd"/>
      <w:r w:rsidRPr="006008C5">
        <w:rPr>
          <w:rFonts w:ascii="Times New Roman" w:hAnsi="Times New Roman"/>
          <w:sz w:val="20"/>
          <w:szCs w:val="20"/>
          <w:lang w:val="es-ES"/>
        </w:rPr>
        <w:t xml:space="preserve"> </w:t>
      </w:r>
      <w:r w:rsidRPr="006008C5">
        <w:rPr>
          <w:rFonts w:ascii="Times New Roman" w:hAnsi="Times New Roman"/>
          <w:lang w:val="es-ES"/>
        </w:rPr>
        <w:t xml:space="preserve">     </w:t>
      </w:r>
      <w:r w:rsidRPr="006008C5">
        <w:rPr>
          <w:rFonts w:ascii="Times New Roman" w:hAnsi="Times New Roman"/>
          <w:sz w:val="20"/>
          <w:szCs w:val="20"/>
          <w:lang w:val="es-ES"/>
        </w:rPr>
        <w:t>AUX.PST-3SG.ABS-1SG.ERG</w:t>
      </w:r>
    </w:p>
    <w:p w14:paraId="540AFBEC" w14:textId="77777777" w:rsidR="0077262B" w:rsidRPr="00293722" w:rsidRDefault="0077262B" w:rsidP="0077262B">
      <w:pPr>
        <w:tabs>
          <w:tab w:val="left" w:pos="37"/>
        </w:tabs>
        <w:spacing w:line="480" w:lineRule="auto"/>
        <w:rPr>
          <w:rFonts w:ascii="Times New Roman" w:hAnsi="Times New Roman"/>
          <w:lang w:val="en-GB"/>
        </w:rPr>
      </w:pPr>
      <w:r w:rsidRPr="006008C5">
        <w:rPr>
          <w:rFonts w:ascii="Times New Roman" w:hAnsi="Times New Roman"/>
          <w:lang w:val="es-ES"/>
        </w:rPr>
        <w:t xml:space="preserve">                </w:t>
      </w:r>
      <w:r>
        <w:rPr>
          <w:rFonts w:ascii="Times New Roman" w:hAnsi="Times New Roman"/>
          <w:lang w:val="en-GB"/>
        </w:rPr>
        <w:t>‘</w:t>
      </w:r>
      <w:r w:rsidRPr="00776089">
        <w:rPr>
          <w:rFonts w:ascii="Times New Roman" w:hAnsi="Times New Roman"/>
          <w:lang w:val="en-GB"/>
        </w:rPr>
        <w:t>Th</w:t>
      </w:r>
      <w:r>
        <w:rPr>
          <w:rFonts w:ascii="Times New Roman" w:hAnsi="Times New Roman"/>
          <w:lang w:val="en-GB"/>
        </w:rPr>
        <w:t>e salad I ate yesterday, indeed.’</w:t>
      </w:r>
    </w:p>
    <w:p w14:paraId="446F62AD" w14:textId="77777777" w:rsidR="00B314DA" w:rsidRPr="00293722" w:rsidRDefault="00B314DA" w:rsidP="007229D5">
      <w:pPr>
        <w:tabs>
          <w:tab w:val="left" w:pos="37"/>
        </w:tabs>
        <w:rPr>
          <w:rFonts w:ascii="Times New Roman" w:hAnsi="Times New Roman"/>
          <w:lang w:val="en-GB" w:eastAsia="ja-JP"/>
        </w:rPr>
      </w:pPr>
    </w:p>
    <w:p w14:paraId="00296DCE" w14:textId="77777777" w:rsidR="00886C27" w:rsidRPr="00293722" w:rsidRDefault="00886C27" w:rsidP="00705E8C">
      <w:pPr>
        <w:tabs>
          <w:tab w:val="left" w:pos="37"/>
        </w:tabs>
        <w:rPr>
          <w:rFonts w:ascii="Times New Roman" w:hAnsi="Times New Roman"/>
          <w:lang w:val="en-GB" w:eastAsia="ja-JP"/>
        </w:rPr>
      </w:pPr>
      <w:r w:rsidRPr="00293722">
        <w:rPr>
          <w:rFonts w:ascii="Times New Roman" w:hAnsi="Times New Roman"/>
          <w:lang w:val="en-GB" w:eastAsia="ja-JP"/>
        </w:rPr>
        <w:tab/>
      </w:r>
    </w:p>
    <w:p w14:paraId="50661AFA" w14:textId="77777777" w:rsidR="00B314DA" w:rsidRPr="00293722" w:rsidRDefault="003C296C" w:rsidP="002B3343">
      <w:pPr>
        <w:spacing w:line="480" w:lineRule="auto"/>
        <w:ind w:firstLine="720"/>
        <w:rPr>
          <w:rFonts w:ascii="Times New Roman" w:hAnsi="Times New Roman"/>
          <w:lang w:val="en-GB" w:eastAsia="ja-JP"/>
        </w:rPr>
      </w:pPr>
      <w:r w:rsidRPr="00293722">
        <w:rPr>
          <w:rFonts w:ascii="Times New Roman" w:hAnsi="Times New Roman"/>
          <w:lang w:val="en-GB" w:eastAsia="ja-JP"/>
        </w:rPr>
        <w:t xml:space="preserve">The </w:t>
      </w:r>
      <w:r w:rsidR="00CB404E" w:rsidRPr="00293722">
        <w:rPr>
          <w:rFonts w:ascii="Times New Roman" w:hAnsi="Times New Roman"/>
          <w:lang w:val="en-GB" w:eastAsia="ja-JP"/>
        </w:rPr>
        <w:t>LD</w:t>
      </w:r>
      <w:r w:rsidRPr="00293722">
        <w:rPr>
          <w:rFonts w:ascii="Times New Roman" w:hAnsi="Times New Roman"/>
          <w:lang w:val="en-GB" w:eastAsia="ja-JP"/>
        </w:rPr>
        <w:t xml:space="preserve"> construction</w:t>
      </w:r>
      <w:r w:rsidR="00886C27" w:rsidRPr="00293722">
        <w:rPr>
          <w:rFonts w:ascii="Times New Roman" w:hAnsi="Times New Roman"/>
          <w:lang w:val="en-GB" w:eastAsia="ja-JP"/>
        </w:rPr>
        <w:t xml:space="preserve"> in Basque</w:t>
      </w:r>
      <w:r w:rsidRPr="00293722">
        <w:rPr>
          <w:rFonts w:ascii="Times New Roman" w:hAnsi="Times New Roman"/>
          <w:lang w:val="en-GB" w:eastAsia="ja-JP"/>
        </w:rPr>
        <w:t>, unlike</w:t>
      </w:r>
      <w:r w:rsidR="00886C27" w:rsidRPr="00293722">
        <w:rPr>
          <w:rFonts w:ascii="Times New Roman" w:hAnsi="Times New Roman"/>
          <w:lang w:val="en-GB" w:eastAsia="ja-JP"/>
        </w:rPr>
        <w:t xml:space="preserve"> </w:t>
      </w:r>
      <w:r w:rsidRPr="00293722">
        <w:rPr>
          <w:rFonts w:ascii="Times New Roman" w:hAnsi="Times New Roman"/>
          <w:lang w:val="en-GB" w:eastAsia="ja-JP"/>
        </w:rPr>
        <w:t xml:space="preserve">the </w:t>
      </w:r>
      <w:r w:rsidR="00886C27" w:rsidRPr="00293722">
        <w:rPr>
          <w:rFonts w:ascii="Times New Roman" w:hAnsi="Times New Roman"/>
          <w:lang w:val="en-GB" w:eastAsia="ja-JP"/>
        </w:rPr>
        <w:t xml:space="preserve">English </w:t>
      </w:r>
      <w:r w:rsidR="00EB09AC" w:rsidRPr="00293722">
        <w:rPr>
          <w:rFonts w:ascii="Times New Roman" w:hAnsi="Times New Roman"/>
          <w:lang w:val="en-GB" w:eastAsia="ja-JP"/>
        </w:rPr>
        <w:t>one</w:t>
      </w:r>
      <w:r w:rsidRPr="00293722">
        <w:rPr>
          <w:rFonts w:ascii="Times New Roman" w:hAnsi="Times New Roman"/>
          <w:lang w:val="en-GB" w:eastAsia="ja-JP"/>
        </w:rPr>
        <w:t xml:space="preserve">, does not </w:t>
      </w:r>
      <w:r w:rsidR="008C3B1D" w:rsidRPr="00293722">
        <w:rPr>
          <w:rFonts w:ascii="Times New Roman" w:hAnsi="Times New Roman"/>
          <w:lang w:val="en-GB" w:eastAsia="ja-JP"/>
        </w:rPr>
        <w:t xml:space="preserve">have to </w:t>
      </w:r>
      <w:r w:rsidRPr="00293722">
        <w:rPr>
          <w:rFonts w:ascii="Times New Roman" w:hAnsi="Times New Roman"/>
          <w:lang w:val="en-GB" w:eastAsia="ja-JP"/>
        </w:rPr>
        <w:t>employ a pronoun in the main clause</w:t>
      </w:r>
      <w:r w:rsidR="00886C27" w:rsidRPr="00293722">
        <w:rPr>
          <w:rFonts w:ascii="Times New Roman" w:hAnsi="Times New Roman"/>
          <w:lang w:val="en-GB" w:eastAsia="ja-JP"/>
        </w:rPr>
        <w:t xml:space="preserve">. </w:t>
      </w:r>
      <w:r w:rsidRPr="00293722">
        <w:rPr>
          <w:rFonts w:ascii="Times New Roman" w:hAnsi="Times New Roman"/>
          <w:lang w:val="en-GB" w:eastAsia="ja-JP"/>
        </w:rPr>
        <w:t xml:space="preserve">Basque </w:t>
      </w:r>
      <w:r w:rsidR="008C3B1D" w:rsidRPr="00293722">
        <w:rPr>
          <w:rFonts w:ascii="Times New Roman" w:hAnsi="Times New Roman"/>
          <w:lang w:val="en-GB" w:eastAsia="ja-JP"/>
        </w:rPr>
        <w:t>object agreement licences and identifies the null object pronoun.</w:t>
      </w:r>
      <w:r w:rsidRPr="00293722">
        <w:rPr>
          <w:rFonts w:ascii="Times New Roman" w:hAnsi="Times New Roman"/>
          <w:lang w:val="en-GB" w:eastAsia="ja-JP"/>
        </w:rPr>
        <w:t xml:space="preserve"> </w:t>
      </w:r>
      <w:r w:rsidR="00886C27" w:rsidRPr="00293722">
        <w:rPr>
          <w:rFonts w:ascii="Times New Roman" w:hAnsi="Times New Roman"/>
          <w:lang w:val="en-GB" w:eastAsia="ja-JP"/>
        </w:rPr>
        <w:t>Consider the Basque sentence in (</w:t>
      </w:r>
      <w:r w:rsidR="00B314DA" w:rsidRPr="00293722">
        <w:rPr>
          <w:rFonts w:ascii="Times New Roman" w:hAnsi="Times New Roman"/>
          <w:lang w:val="en-GB" w:eastAsia="ja-JP"/>
        </w:rPr>
        <w:t>9</w:t>
      </w:r>
      <w:r w:rsidR="00886C27" w:rsidRPr="00293722">
        <w:rPr>
          <w:rFonts w:ascii="Times New Roman" w:hAnsi="Times New Roman"/>
          <w:lang w:val="en-GB" w:eastAsia="ja-JP"/>
        </w:rPr>
        <w:t xml:space="preserve">b) corresponding to the English </w:t>
      </w:r>
      <w:r w:rsidR="008C3B1D" w:rsidRPr="00293722">
        <w:rPr>
          <w:rFonts w:ascii="Times New Roman" w:hAnsi="Times New Roman"/>
          <w:lang w:val="en-GB" w:eastAsia="ja-JP"/>
        </w:rPr>
        <w:t xml:space="preserve">LD </w:t>
      </w:r>
      <w:r w:rsidR="00886C27" w:rsidRPr="00293722">
        <w:rPr>
          <w:rFonts w:ascii="Times New Roman" w:hAnsi="Times New Roman"/>
          <w:lang w:val="en-GB" w:eastAsia="ja-JP"/>
        </w:rPr>
        <w:t>sentence illustrated in (</w:t>
      </w:r>
      <w:r w:rsidR="00B314DA" w:rsidRPr="00293722">
        <w:rPr>
          <w:rFonts w:ascii="Times New Roman" w:hAnsi="Times New Roman"/>
          <w:lang w:val="en-GB" w:eastAsia="ja-JP"/>
        </w:rPr>
        <w:t>9</w:t>
      </w:r>
      <w:r w:rsidR="00886C27" w:rsidRPr="00293722">
        <w:rPr>
          <w:rFonts w:ascii="Times New Roman" w:hAnsi="Times New Roman"/>
          <w:lang w:val="en-GB" w:eastAsia="ja-JP"/>
        </w:rPr>
        <w:t>a):</w:t>
      </w:r>
    </w:p>
    <w:p w14:paraId="7825C9ED" w14:textId="77777777" w:rsidR="002B3343" w:rsidRDefault="002B3343" w:rsidP="00ED39F0">
      <w:pPr>
        <w:spacing w:line="480" w:lineRule="auto"/>
        <w:rPr>
          <w:rFonts w:ascii="Times New Roman" w:hAnsi="Times New Roman"/>
          <w:lang w:val="en-GB" w:eastAsia="ja-JP"/>
        </w:rPr>
      </w:pPr>
    </w:p>
    <w:p w14:paraId="5CC080E8" w14:textId="77777777" w:rsidR="0077262B" w:rsidRPr="00293722" w:rsidRDefault="0077262B" w:rsidP="0077262B">
      <w:pPr>
        <w:spacing w:line="480" w:lineRule="auto"/>
        <w:rPr>
          <w:rFonts w:ascii="Times New Roman" w:hAnsi="Times New Roman"/>
          <w:lang w:val="en-GB" w:eastAsia="ja-JP"/>
        </w:rPr>
      </w:pPr>
      <w:r>
        <w:rPr>
          <w:rFonts w:ascii="Times New Roman" w:hAnsi="Times New Roman"/>
          <w:lang w:val="en-GB" w:eastAsia="ja-JP"/>
        </w:rPr>
        <w:t>(</w:t>
      </w:r>
      <w:r w:rsidRPr="00293722">
        <w:rPr>
          <w:rFonts w:ascii="Times New Roman" w:hAnsi="Times New Roman"/>
          <w:lang w:val="en-GB" w:eastAsia="ja-JP"/>
        </w:rPr>
        <w:t xml:space="preserve">9)      </w:t>
      </w:r>
      <w:r>
        <w:rPr>
          <w:rFonts w:ascii="Times New Roman" w:hAnsi="Times New Roman"/>
          <w:lang w:val="en-GB" w:eastAsia="ja-JP"/>
        </w:rPr>
        <w:tab/>
      </w:r>
      <w:proofErr w:type="gramStart"/>
      <w:r w:rsidRPr="00293722">
        <w:rPr>
          <w:rFonts w:ascii="Times New Roman" w:hAnsi="Times New Roman"/>
          <w:lang w:val="en-GB" w:eastAsia="ja-JP"/>
        </w:rPr>
        <w:t>a</w:t>
      </w:r>
      <w:proofErr w:type="gramEnd"/>
      <w:r w:rsidRPr="00293722">
        <w:rPr>
          <w:rFonts w:ascii="Times New Roman" w:hAnsi="Times New Roman"/>
          <w:lang w:val="en-GB" w:eastAsia="ja-JP"/>
        </w:rPr>
        <w:t>.  A bad tooth, they can extract it and it’s out. Blood pressure is something else.</w:t>
      </w:r>
    </w:p>
    <w:p w14:paraId="601E2F34" w14:textId="77777777" w:rsidR="0077262B" w:rsidRPr="0006457D" w:rsidRDefault="0077262B" w:rsidP="0077262B">
      <w:pPr>
        <w:spacing w:line="480" w:lineRule="auto"/>
        <w:rPr>
          <w:rFonts w:ascii="Times New Roman" w:hAnsi="Times New Roman"/>
          <w:lang w:val="en-GB"/>
        </w:rPr>
      </w:pPr>
      <w:r w:rsidRPr="005371A9">
        <w:rPr>
          <w:lang w:val="en-GB"/>
        </w:rPr>
        <w:tab/>
      </w:r>
      <w:r>
        <w:rPr>
          <w:rFonts w:ascii="Times New Roman" w:hAnsi="Times New Roman"/>
          <w:lang w:val="en-GB"/>
        </w:rPr>
        <w:t xml:space="preserve">b.  </w:t>
      </w:r>
      <w:proofErr w:type="spellStart"/>
      <w:r>
        <w:rPr>
          <w:rFonts w:ascii="Times New Roman" w:hAnsi="Times New Roman"/>
          <w:lang w:val="en-GB"/>
        </w:rPr>
        <w:t>Hortz</w:t>
      </w:r>
      <w:proofErr w:type="spellEnd"/>
      <w:r>
        <w:rPr>
          <w:rFonts w:ascii="Times New Roman" w:hAnsi="Times New Roman"/>
          <w:lang w:val="en-GB"/>
        </w:rPr>
        <w:t xml:space="preserve">           </w:t>
      </w:r>
      <w:proofErr w:type="spellStart"/>
      <w:r>
        <w:rPr>
          <w:rFonts w:ascii="Times New Roman" w:hAnsi="Times New Roman"/>
          <w:lang w:val="en-GB"/>
        </w:rPr>
        <w:t>txar</w:t>
      </w:r>
      <w:proofErr w:type="spellEnd"/>
      <w:r>
        <w:rPr>
          <w:rFonts w:ascii="Times New Roman" w:hAnsi="Times New Roman"/>
          <w:lang w:val="en-GB"/>
        </w:rPr>
        <w:t xml:space="preserve"> bat-</w:t>
      </w:r>
      <w:r w:rsidRPr="0006457D">
        <w:rPr>
          <w:rFonts w:ascii="Times New Roman" w:hAnsi="Times New Roman"/>
          <w:lang w:val="en-GB"/>
        </w:rPr>
        <w:t>Ø,</w:t>
      </w:r>
      <w:r w:rsidRPr="0006457D">
        <w:rPr>
          <w:rFonts w:ascii="Times New Roman" w:hAnsi="Times New Roman"/>
          <w:lang w:val="en-GB"/>
        </w:rPr>
        <w:tab/>
      </w:r>
      <w:proofErr w:type="spellStart"/>
      <w:r w:rsidRPr="0006457D">
        <w:rPr>
          <w:rFonts w:ascii="Times New Roman" w:hAnsi="Times New Roman"/>
          <w:lang w:val="en-GB"/>
        </w:rPr>
        <w:t>atera</w:t>
      </w:r>
      <w:proofErr w:type="spellEnd"/>
      <w:r w:rsidRPr="0006457D">
        <w:rPr>
          <w:rFonts w:ascii="Times New Roman" w:hAnsi="Times New Roman"/>
          <w:lang w:val="en-GB"/>
        </w:rPr>
        <w:tab/>
      </w:r>
      <w:r w:rsidRPr="0006457D">
        <w:rPr>
          <w:rFonts w:ascii="Times New Roman" w:hAnsi="Times New Roman"/>
          <w:lang w:val="en-GB"/>
        </w:rPr>
        <w:tab/>
      </w:r>
      <w:proofErr w:type="spellStart"/>
      <w:r>
        <w:rPr>
          <w:rFonts w:ascii="Times New Roman" w:hAnsi="Times New Roman"/>
          <w:lang w:val="en-GB"/>
        </w:rPr>
        <w:t>dai-te-ke</w:t>
      </w:r>
      <w:proofErr w:type="spellEnd"/>
      <w:r w:rsidRPr="0006457D">
        <w:rPr>
          <w:rFonts w:ascii="Times New Roman" w:hAnsi="Times New Roman"/>
          <w:lang w:val="en-GB"/>
        </w:rPr>
        <w:t xml:space="preserve">                        </w:t>
      </w:r>
      <w:r w:rsidRPr="0006457D">
        <w:rPr>
          <w:rFonts w:ascii="Times New Roman" w:hAnsi="Times New Roman"/>
          <w:lang w:val="en-GB"/>
        </w:rPr>
        <w:tab/>
        <w:t xml:space="preserve">eta   </w:t>
      </w:r>
    </w:p>
    <w:p w14:paraId="0105BF74" w14:textId="77777777" w:rsidR="0077262B" w:rsidRPr="00776089" w:rsidRDefault="0077262B" w:rsidP="0077262B">
      <w:pPr>
        <w:spacing w:line="480" w:lineRule="auto"/>
        <w:rPr>
          <w:rFonts w:ascii="Times New Roman" w:hAnsi="Times New Roman"/>
          <w:lang w:val="en-GB"/>
        </w:rPr>
      </w:pPr>
      <w:r w:rsidRPr="0006457D">
        <w:rPr>
          <w:rFonts w:ascii="Times New Roman" w:hAnsi="Times New Roman"/>
          <w:lang w:val="en-GB"/>
        </w:rPr>
        <w:t xml:space="preserve">                </w:t>
      </w:r>
      <w:proofErr w:type="gramStart"/>
      <w:r w:rsidRPr="00776089">
        <w:rPr>
          <w:rFonts w:ascii="Times New Roman" w:hAnsi="Times New Roman"/>
          <w:lang w:val="en-GB"/>
        </w:rPr>
        <w:t>tooth</w:t>
      </w:r>
      <w:proofErr w:type="gramEnd"/>
      <w:r w:rsidRPr="00776089">
        <w:rPr>
          <w:rFonts w:ascii="Times New Roman" w:hAnsi="Times New Roman"/>
          <w:lang w:val="en-GB"/>
        </w:rPr>
        <w:tab/>
        <w:t xml:space="preserve"> bad  </w:t>
      </w:r>
      <w:proofErr w:type="spellStart"/>
      <w:r w:rsidRPr="00776089">
        <w:rPr>
          <w:rFonts w:ascii="Times New Roman" w:hAnsi="Times New Roman"/>
          <w:lang w:val="en-GB"/>
        </w:rPr>
        <w:t>one.</w:t>
      </w:r>
      <w:r w:rsidRPr="006008C5">
        <w:rPr>
          <w:rFonts w:ascii="Times New Roman" w:hAnsi="Times New Roman"/>
          <w:sz w:val="20"/>
          <w:szCs w:val="20"/>
          <w:lang w:val="en-GB"/>
        </w:rPr>
        <w:t>ABS</w:t>
      </w:r>
      <w:proofErr w:type="spellEnd"/>
      <w:r>
        <w:rPr>
          <w:rFonts w:ascii="Times New Roman" w:hAnsi="Times New Roman"/>
          <w:lang w:val="en-GB"/>
        </w:rPr>
        <w:t xml:space="preserve">, </w:t>
      </w:r>
      <w:r w:rsidRPr="00776089">
        <w:rPr>
          <w:rFonts w:ascii="Times New Roman" w:hAnsi="Times New Roman"/>
          <w:lang w:val="en-GB"/>
        </w:rPr>
        <w:t>extract</w:t>
      </w:r>
      <w:r w:rsidRPr="00776089">
        <w:rPr>
          <w:rFonts w:ascii="Times New Roman" w:hAnsi="Times New Roman"/>
          <w:lang w:val="en-GB"/>
        </w:rPr>
        <w:tab/>
      </w:r>
      <w:r w:rsidRPr="00776089">
        <w:rPr>
          <w:rFonts w:ascii="Times New Roman" w:hAnsi="Times New Roman"/>
          <w:lang w:val="en-GB"/>
        </w:rPr>
        <w:tab/>
      </w:r>
      <w:r w:rsidRPr="00254EC2">
        <w:rPr>
          <w:rFonts w:ascii="Times New Roman" w:hAnsi="Times New Roman"/>
          <w:sz w:val="20"/>
          <w:szCs w:val="20"/>
          <w:lang w:val="en-GB"/>
        </w:rPr>
        <w:t>AUX.PRS-3SG.ABS-POT</w:t>
      </w:r>
      <w:r>
        <w:rPr>
          <w:rFonts w:ascii="Times New Roman" w:hAnsi="Times New Roman"/>
          <w:lang w:val="en-GB"/>
        </w:rPr>
        <w:t xml:space="preserve">             </w:t>
      </w:r>
      <w:r w:rsidRPr="00776089">
        <w:rPr>
          <w:rFonts w:ascii="Times New Roman" w:hAnsi="Times New Roman"/>
          <w:lang w:val="en-GB"/>
        </w:rPr>
        <w:t xml:space="preserve">and    </w:t>
      </w:r>
    </w:p>
    <w:p w14:paraId="548E6549" w14:textId="77777777" w:rsidR="0077262B" w:rsidRPr="00F25A47" w:rsidRDefault="0077262B" w:rsidP="0077262B">
      <w:pPr>
        <w:spacing w:line="480" w:lineRule="auto"/>
        <w:rPr>
          <w:rFonts w:ascii="Times New Roman" w:hAnsi="Times New Roman"/>
          <w:lang w:val="it-IT"/>
        </w:rPr>
      </w:pPr>
      <w:r w:rsidRPr="00776089">
        <w:rPr>
          <w:rFonts w:ascii="Times New Roman" w:hAnsi="Times New Roman"/>
          <w:lang w:val="en-GB"/>
        </w:rPr>
        <w:tab/>
        <w:t xml:space="preserve">   </w:t>
      </w:r>
      <w:proofErr w:type="spellStart"/>
      <w:proofErr w:type="gramStart"/>
      <w:r w:rsidRPr="00F25A47">
        <w:rPr>
          <w:rFonts w:ascii="Times New Roman" w:hAnsi="Times New Roman"/>
          <w:lang w:val="it-IT"/>
        </w:rPr>
        <w:t>atera-ta</w:t>
      </w:r>
      <w:proofErr w:type="spellEnd"/>
      <w:proofErr w:type="gramEnd"/>
      <w:r w:rsidRPr="00F25A47">
        <w:rPr>
          <w:rFonts w:ascii="Times New Roman" w:hAnsi="Times New Roman"/>
          <w:lang w:val="it-IT"/>
        </w:rPr>
        <w:tab/>
        <w:t xml:space="preserve">da-go.                           </w:t>
      </w:r>
      <w:proofErr w:type="spellStart"/>
      <w:r w:rsidRPr="00F25A47">
        <w:rPr>
          <w:rFonts w:ascii="Times New Roman" w:hAnsi="Times New Roman"/>
          <w:lang w:val="it-IT"/>
        </w:rPr>
        <w:t>Odol</w:t>
      </w:r>
      <w:proofErr w:type="spellEnd"/>
      <w:r w:rsidRPr="00F25A47">
        <w:rPr>
          <w:rFonts w:ascii="Times New Roman" w:hAnsi="Times New Roman"/>
          <w:lang w:val="it-IT"/>
        </w:rPr>
        <w:t>-</w:t>
      </w:r>
      <w:proofErr w:type="spellStart"/>
      <w:r w:rsidRPr="00F25A47">
        <w:rPr>
          <w:rFonts w:ascii="Times New Roman" w:hAnsi="Times New Roman"/>
          <w:lang w:val="it-IT"/>
        </w:rPr>
        <w:t>presioa</w:t>
      </w:r>
      <w:proofErr w:type="spellEnd"/>
      <w:r w:rsidRPr="00F25A47">
        <w:rPr>
          <w:rFonts w:ascii="Times New Roman" w:hAnsi="Times New Roman"/>
          <w:lang w:val="it-IT"/>
        </w:rPr>
        <w:t xml:space="preserve">-Ø              </w:t>
      </w:r>
      <w:proofErr w:type="spellStart"/>
      <w:r w:rsidRPr="00F25A47">
        <w:rPr>
          <w:rFonts w:ascii="Times New Roman" w:hAnsi="Times New Roman"/>
          <w:lang w:val="it-IT"/>
        </w:rPr>
        <w:t>ordea</w:t>
      </w:r>
      <w:proofErr w:type="spellEnd"/>
      <w:proofErr w:type="gramStart"/>
      <w:r w:rsidRPr="00F25A47">
        <w:rPr>
          <w:rFonts w:ascii="Times New Roman" w:hAnsi="Times New Roman"/>
          <w:lang w:val="it-IT"/>
        </w:rPr>
        <w:t xml:space="preserve">         </w:t>
      </w:r>
      <w:proofErr w:type="spellStart"/>
      <w:proofErr w:type="gramEnd"/>
      <w:r w:rsidRPr="00F25A47">
        <w:rPr>
          <w:rFonts w:ascii="Times New Roman" w:hAnsi="Times New Roman"/>
          <w:lang w:val="it-IT"/>
        </w:rPr>
        <w:t>beste</w:t>
      </w:r>
      <w:proofErr w:type="spellEnd"/>
    </w:p>
    <w:p w14:paraId="75D0786F" w14:textId="77777777" w:rsidR="0077262B" w:rsidRPr="00776089" w:rsidRDefault="0077262B" w:rsidP="0077262B">
      <w:pPr>
        <w:spacing w:line="480" w:lineRule="auto"/>
        <w:rPr>
          <w:rFonts w:ascii="Times New Roman" w:hAnsi="Times New Roman"/>
          <w:lang w:val="en-GB"/>
        </w:rPr>
      </w:pPr>
      <w:r w:rsidRPr="00F25A47">
        <w:rPr>
          <w:rFonts w:ascii="Times New Roman" w:hAnsi="Times New Roman"/>
          <w:lang w:val="it-IT"/>
        </w:rPr>
        <w:t xml:space="preserve">               </w:t>
      </w:r>
      <w:proofErr w:type="gramStart"/>
      <w:r w:rsidRPr="00254EC2">
        <w:rPr>
          <w:rFonts w:ascii="Times New Roman" w:hAnsi="Times New Roman"/>
          <w:lang w:val="en-GB"/>
        </w:rPr>
        <w:t>extract</w:t>
      </w:r>
      <w:proofErr w:type="gramEnd"/>
      <w:r w:rsidRPr="00254EC2">
        <w:rPr>
          <w:rFonts w:ascii="Times New Roman" w:hAnsi="Times New Roman"/>
          <w:sz w:val="20"/>
          <w:szCs w:val="20"/>
          <w:lang w:val="en-GB"/>
        </w:rPr>
        <w:t>-PFV</w:t>
      </w:r>
      <w:r w:rsidRPr="00254EC2">
        <w:rPr>
          <w:rFonts w:ascii="Times New Roman" w:hAnsi="Times New Roman"/>
          <w:lang w:val="en-GB"/>
        </w:rPr>
        <w:t xml:space="preserve">   </w:t>
      </w:r>
      <w:r w:rsidRPr="00254EC2">
        <w:rPr>
          <w:rFonts w:ascii="Times New Roman" w:hAnsi="Times New Roman"/>
          <w:sz w:val="20"/>
          <w:szCs w:val="20"/>
          <w:lang w:val="en-GB"/>
        </w:rPr>
        <w:t>AUX.PRS-3SG.ABS</w:t>
      </w:r>
      <w:r w:rsidRPr="00254EC2">
        <w:rPr>
          <w:rFonts w:ascii="Times New Roman" w:hAnsi="Times New Roman"/>
          <w:lang w:val="en-GB"/>
        </w:rPr>
        <w:t xml:space="preserve">        </w:t>
      </w:r>
      <w:r>
        <w:rPr>
          <w:rFonts w:ascii="Times New Roman" w:hAnsi="Times New Roman"/>
          <w:lang w:val="en-GB"/>
        </w:rPr>
        <w:t>blood pressure-</w:t>
      </w:r>
      <w:r w:rsidRPr="00254EC2">
        <w:rPr>
          <w:rFonts w:ascii="Times New Roman" w:hAnsi="Times New Roman"/>
          <w:sz w:val="20"/>
          <w:szCs w:val="20"/>
          <w:lang w:val="en-GB"/>
        </w:rPr>
        <w:t>ABS</w:t>
      </w:r>
      <w:r>
        <w:rPr>
          <w:rFonts w:ascii="Times New Roman" w:hAnsi="Times New Roman"/>
          <w:lang w:val="en-GB"/>
        </w:rPr>
        <w:t xml:space="preserve">       however     </w:t>
      </w:r>
      <w:r w:rsidRPr="00776089">
        <w:rPr>
          <w:rFonts w:ascii="Times New Roman" w:hAnsi="Times New Roman"/>
          <w:lang w:val="en-GB"/>
        </w:rPr>
        <w:t>else</w:t>
      </w:r>
    </w:p>
    <w:p w14:paraId="59A93A9A" w14:textId="77777777" w:rsidR="0077262B" w:rsidRPr="00776089" w:rsidRDefault="0077262B" w:rsidP="0077262B">
      <w:pPr>
        <w:widowControl w:val="0"/>
        <w:autoSpaceDE w:val="0"/>
        <w:autoSpaceDN w:val="0"/>
        <w:adjustRightInd w:val="0"/>
        <w:spacing w:line="480" w:lineRule="auto"/>
        <w:rPr>
          <w:rFonts w:ascii="Times New Roman" w:hAnsi="Times New Roman"/>
          <w:lang w:val="en-GB"/>
        </w:rPr>
      </w:pPr>
      <w:r>
        <w:rPr>
          <w:rFonts w:ascii="Times New Roman" w:hAnsi="Times New Roman"/>
          <w:lang w:val="en-GB"/>
        </w:rPr>
        <w:t xml:space="preserve">               </w:t>
      </w:r>
      <w:proofErr w:type="spellStart"/>
      <w:proofErr w:type="gramStart"/>
      <w:r>
        <w:rPr>
          <w:rFonts w:ascii="Times New Roman" w:hAnsi="Times New Roman"/>
          <w:lang w:val="en-GB"/>
        </w:rPr>
        <w:t>zerbait</w:t>
      </w:r>
      <w:proofErr w:type="spellEnd"/>
      <w:proofErr w:type="gramEnd"/>
      <w:r>
        <w:rPr>
          <w:rFonts w:ascii="Times New Roman" w:hAnsi="Times New Roman"/>
          <w:lang w:val="en-GB"/>
        </w:rPr>
        <w:t>-</w:t>
      </w:r>
      <w:r w:rsidRPr="00776089">
        <w:rPr>
          <w:rFonts w:ascii="Times New Roman" w:hAnsi="Times New Roman"/>
          <w:lang w:val="en-GB"/>
        </w:rPr>
        <w:t>Ø</w:t>
      </w:r>
      <w:r w:rsidRPr="00776089">
        <w:rPr>
          <w:rFonts w:ascii="Times New Roman" w:hAnsi="Times New Roman"/>
          <w:lang w:val="en-GB"/>
        </w:rPr>
        <w:tab/>
        <w:t xml:space="preserve"> </w:t>
      </w:r>
      <w:r>
        <w:rPr>
          <w:rFonts w:ascii="Times New Roman" w:hAnsi="Times New Roman"/>
          <w:lang w:val="en-GB"/>
        </w:rPr>
        <w:t xml:space="preserve">    </w:t>
      </w:r>
      <w:r w:rsidRPr="00776089">
        <w:rPr>
          <w:rFonts w:ascii="Times New Roman" w:hAnsi="Times New Roman"/>
          <w:lang w:val="en-GB"/>
        </w:rPr>
        <w:t>da</w:t>
      </w:r>
      <w:r>
        <w:rPr>
          <w:rFonts w:ascii="Times New Roman" w:hAnsi="Times New Roman"/>
          <w:lang w:val="en-GB"/>
        </w:rPr>
        <w:t>.</w:t>
      </w:r>
    </w:p>
    <w:p w14:paraId="4C39FE96" w14:textId="77777777" w:rsidR="0077262B" w:rsidRPr="00776089" w:rsidRDefault="0077262B" w:rsidP="0077262B">
      <w:pPr>
        <w:widowControl w:val="0"/>
        <w:autoSpaceDE w:val="0"/>
        <w:autoSpaceDN w:val="0"/>
        <w:adjustRightInd w:val="0"/>
        <w:spacing w:line="480" w:lineRule="auto"/>
        <w:rPr>
          <w:rFonts w:ascii="Times New Roman" w:hAnsi="Times New Roman"/>
          <w:lang w:val="en-GB"/>
        </w:rPr>
      </w:pPr>
      <w:r w:rsidRPr="00776089">
        <w:rPr>
          <w:rFonts w:ascii="Times New Roman" w:hAnsi="Times New Roman"/>
          <w:lang w:val="en-GB"/>
        </w:rPr>
        <w:t xml:space="preserve">              </w:t>
      </w:r>
      <w:proofErr w:type="spellStart"/>
      <w:proofErr w:type="gramStart"/>
      <w:r w:rsidRPr="00776089">
        <w:rPr>
          <w:rFonts w:ascii="Times New Roman" w:hAnsi="Times New Roman"/>
          <w:lang w:val="en-GB"/>
        </w:rPr>
        <w:t>something.</w:t>
      </w:r>
      <w:r w:rsidRPr="00254EC2">
        <w:rPr>
          <w:rFonts w:ascii="Times New Roman" w:hAnsi="Times New Roman"/>
          <w:sz w:val="20"/>
          <w:szCs w:val="20"/>
          <w:lang w:val="en-GB"/>
        </w:rPr>
        <w:t>ABS</w:t>
      </w:r>
      <w:proofErr w:type="spellEnd"/>
      <w:proofErr w:type="gramEnd"/>
      <w:r w:rsidRPr="00776089">
        <w:rPr>
          <w:rFonts w:ascii="Times New Roman" w:hAnsi="Times New Roman"/>
          <w:lang w:val="en-GB"/>
        </w:rPr>
        <w:t xml:space="preserve">   </w:t>
      </w:r>
      <w:r w:rsidRPr="00254EC2">
        <w:rPr>
          <w:rFonts w:ascii="Times New Roman" w:hAnsi="Times New Roman"/>
          <w:sz w:val="20"/>
          <w:szCs w:val="20"/>
          <w:lang w:val="en-GB"/>
        </w:rPr>
        <w:t>AUX.PRS-3SG.ABS</w:t>
      </w:r>
    </w:p>
    <w:p w14:paraId="67E895C2" w14:textId="77777777" w:rsidR="0077262B" w:rsidRPr="00293722" w:rsidRDefault="0077262B" w:rsidP="0077262B">
      <w:pPr>
        <w:spacing w:line="480" w:lineRule="auto"/>
        <w:rPr>
          <w:rFonts w:ascii="Times New Roman" w:hAnsi="Times New Roman"/>
          <w:lang w:val="en-GB" w:eastAsia="ja-JP"/>
        </w:rPr>
      </w:pPr>
      <w:r>
        <w:rPr>
          <w:rFonts w:ascii="Times New Roman" w:hAnsi="Times New Roman"/>
          <w:lang w:val="en-GB" w:eastAsia="ja-JP"/>
        </w:rPr>
        <w:tab/>
        <w:t>‘</w:t>
      </w:r>
      <w:r w:rsidRPr="00293722">
        <w:rPr>
          <w:rFonts w:ascii="Times New Roman" w:hAnsi="Times New Roman"/>
          <w:lang w:val="en-GB" w:eastAsia="ja-JP"/>
        </w:rPr>
        <w:t>A bad tooth, they can extract it and it’s out. Blood pressure is something else.</w:t>
      </w:r>
      <w:r>
        <w:rPr>
          <w:rFonts w:ascii="Times New Roman" w:hAnsi="Times New Roman"/>
          <w:lang w:val="en-GB" w:eastAsia="ja-JP"/>
        </w:rPr>
        <w:t>’</w:t>
      </w:r>
    </w:p>
    <w:p w14:paraId="60C62870" w14:textId="77777777" w:rsidR="00B314DA" w:rsidRPr="00293722" w:rsidRDefault="00B314DA" w:rsidP="00ED39F0">
      <w:pPr>
        <w:spacing w:line="480" w:lineRule="auto"/>
        <w:rPr>
          <w:rFonts w:ascii="Times New Roman" w:hAnsi="Times New Roman"/>
          <w:lang w:val="en-GB" w:eastAsia="ja-JP"/>
        </w:rPr>
      </w:pPr>
    </w:p>
    <w:p w14:paraId="2D0A3F48" w14:textId="77777777" w:rsidR="0077603A" w:rsidRDefault="0077603A" w:rsidP="00ED39F0">
      <w:pPr>
        <w:spacing w:line="480" w:lineRule="auto"/>
        <w:rPr>
          <w:rFonts w:ascii="Times New Roman" w:hAnsi="Times New Roman"/>
          <w:lang w:val="en-GB" w:eastAsia="ja-JP"/>
        </w:rPr>
      </w:pPr>
    </w:p>
    <w:p w14:paraId="7D2A8AE3" w14:textId="77777777" w:rsidR="00114113" w:rsidRDefault="00741073" w:rsidP="00ED39F0">
      <w:pPr>
        <w:spacing w:line="480" w:lineRule="auto"/>
        <w:rPr>
          <w:rFonts w:ascii="Times New Roman" w:hAnsi="Times New Roman"/>
          <w:lang w:val="en-GB" w:eastAsia="ja-JP"/>
        </w:rPr>
      </w:pPr>
      <w:r w:rsidRPr="00293722">
        <w:rPr>
          <w:rFonts w:ascii="Times New Roman" w:hAnsi="Times New Roman"/>
          <w:lang w:val="en-GB" w:eastAsia="ja-JP"/>
        </w:rPr>
        <w:t>Thus it becomes very dif</w:t>
      </w:r>
      <w:r w:rsidR="00AE098F">
        <w:rPr>
          <w:rFonts w:ascii="Times New Roman" w:hAnsi="Times New Roman"/>
          <w:lang w:val="en-GB" w:eastAsia="ja-JP"/>
        </w:rPr>
        <w:t xml:space="preserve">ficult to formally distinguish </w:t>
      </w:r>
      <w:proofErr w:type="spellStart"/>
      <w:r w:rsidR="00DF674B">
        <w:rPr>
          <w:rFonts w:ascii="Times New Roman" w:hAnsi="Times New Roman"/>
          <w:lang w:val="en-GB" w:eastAsia="ja-JP"/>
        </w:rPr>
        <w:t>Topicalization</w:t>
      </w:r>
      <w:proofErr w:type="spellEnd"/>
      <w:r w:rsidRPr="00293722">
        <w:rPr>
          <w:rFonts w:ascii="Times New Roman" w:hAnsi="Times New Roman"/>
          <w:lang w:val="en-GB" w:eastAsia="ja-JP"/>
        </w:rPr>
        <w:t xml:space="preserve"> from LD in Basque, in a marked contrast with English.</w:t>
      </w:r>
      <w:r w:rsidR="00114113" w:rsidRPr="00293722">
        <w:rPr>
          <w:rFonts w:ascii="Times New Roman" w:hAnsi="Times New Roman"/>
          <w:lang w:val="en-GB" w:eastAsia="ja-JP"/>
        </w:rPr>
        <w:t xml:space="preserve"> Table 1 summarizes the</w:t>
      </w:r>
      <w:r w:rsidR="001B6EFA">
        <w:rPr>
          <w:rFonts w:ascii="Times New Roman" w:hAnsi="Times New Roman"/>
          <w:lang w:val="en-GB" w:eastAsia="ja-JP"/>
        </w:rPr>
        <w:t xml:space="preserve"> surface</w:t>
      </w:r>
      <w:r w:rsidR="0080206F">
        <w:rPr>
          <w:rFonts w:ascii="Times New Roman" w:hAnsi="Times New Roman"/>
          <w:lang w:val="en-GB" w:eastAsia="ja-JP"/>
        </w:rPr>
        <w:t xml:space="preserve"> </w:t>
      </w:r>
      <w:r w:rsidR="00114113" w:rsidRPr="00293722">
        <w:rPr>
          <w:rFonts w:ascii="Times New Roman" w:hAnsi="Times New Roman"/>
          <w:lang w:val="en-GB" w:eastAsia="ja-JP"/>
        </w:rPr>
        <w:t>differences between the three languages involved in this experimental study.</w:t>
      </w:r>
    </w:p>
    <w:p w14:paraId="641F2F95" w14:textId="77777777" w:rsidR="00F3705D" w:rsidRPr="00293722" w:rsidRDefault="00F3705D" w:rsidP="00ED39F0">
      <w:pPr>
        <w:spacing w:line="480" w:lineRule="auto"/>
        <w:rPr>
          <w:rFonts w:ascii="Times New Roman" w:hAnsi="Times New Roman"/>
          <w:lang w:val="en-GB" w:eastAsia="ja-JP"/>
        </w:rPr>
      </w:pPr>
    </w:p>
    <w:p w14:paraId="1B71508E" w14:textId="77777777" w:rsidR="00114113" w:rsidRDefault="000E1382" w:rsidP="000E1382">
      <w:pPr>
        <w:spacing w:line="480" w:lineRule="auto"/>
        <w:rPr>
          <w:rFonts w:ascii="Times New Roman" w:hAnsi="Times New Roman"/>
          <w:lang w:val="en-GB" w:eastAsia="ja-JP"/>
        </w:rPr>
      </w:pPr>
      <w:r>
        <w:rPr>
          <w:rFonts w:ascii="Times New Roman" w:hAnsi="Times New Roman"/>
          <w:lang w:val="en-GB" w:eastAsia="ja-JP"/>
        </w:rPr>
        <w:t>[Insert T</w:t>
      </w:r>
      <w:r w:rsidRPr="00293722">
        <w:rPr>
          <w:rFonts w:ascii="Times New Roman" w:hAnsi="Times New Roman"/>
          <w:lang w:val="en-GB" w:eastAsia="ja-JP"/>
        </w:rPr>
        <w:t xml:space="preserve">able 1 </w:t>
      </w:r>
      <w:r>
        <w:rPr>
          <w:rFonts w:ascii="Times New Roman" w:hAnsi="Times New Roman"/>
          <w:lang w:val="en-GB" w:eastAsia="ja-JP"/>
        </w:rPr>
        <w:t>about here]</w:t>
      </w:r>
    </w:p>
    <w:p w14:paraId="652C20DD" w14:textId="77777777" w:rsidR="00F3705D" w:rsidRPr="00D60342" w:rsidRDefault="00F3705D" w:rsidP="00D60342">
      <w:pPr>
        <w:spacing w:line="480" w:lineRule="auto"/>
        <w:jc w:val="center"/>
        <w:rPr>
          <w:rFonts w:ascii="Times New Roman" w:hAnsi="Times New Roman"/>
          <w:lang w:val="en-GB" w:eastAsia="ja-JP"/>
        </w:rPr>
      </w:pPr>
    </w:p>
    <w:p w14:paraId="68F5B0D9" w14:textId="77777777" w:rsidR="00B80384" w:rsidRPr="00293722" w:rsidRDefault="00D60342" w:rsidP="007E49BA">
      <w:pPr>
        <w:spacing w:line="480" w:lineRule="auto"/>
        <w:rPr>
          <w:rFonts w:ascii="Times New Roman" w:hAnsi="Times New Roman"/>
        </w:rPr>
      </w:pPr>
      <w:r>
        <w:rPr>
          <w:rFonts w:ascii="Times New Roman" w:hAnsi="Times New Roman"/>
        </w:rPr>
        <w:tab/>
      </w:r>
      <w:r w:rsidR="005F2BFB" w:rsidRPr="00293722">
        <w:rPr>
          <w:rFonts w:ascii="Times New Roman" w:hAnsi="Times New Roman"/>
        </w:rPr>
        <w:t>We then speculate on the perceived superficial differences between the L1s and the L3 from the point of view of the learners</w:t>
      </w:r>
      <w:r w:rsidR="005F2BFB" w:rsidRPr="001B6EFA">
        <w:rPr>
          <w:rFonts w:ascii="Times New Roman" w:hAnsi="Times New Roman"/>
        </w:rPr>
        <w:t>. In principle, a language can require the use of a pronoun, allow it optionally, or not allow a pronoun in a certain construction, or in the grammar</w:t>
      </w:r>
      <w:r w:rsidR="00115D82" w:rsidRPr="001B6EFA">
        <w:rPr>
          <w:rFonts w:ascii="Times New Roman" w:hAnsi="Times New Roman"/>
        </w:rPr>
        <w:t>. W</w:t>
      </w:r>
      <w:r w:rsidR="005F2BFB" w:rsidRPr="001B6EFA">
        <w:rPr>
          <w:rFonts w:ascii="Times New Roman" w:hAnsi="Times New Roman"/>
        </w:rPr>
        <w:t xml:space="preserve">hen we say “no pronoun” in Table 1, we mean that Basque does not allow third person pronouns at all, while English does not allow a personal pronoun in that particular construction. </w:t>
      </w:r>
      <w:r w:rsidR="00115D82" w:rsidRPr="001B6EFA">
        <w:rPr>
          <w:rFonts w:ascii="Times New Roman" w:hAnsi="Times New Roman"/>
        </w:rPr>
        <w:t>B</w:t>
      </w:r>
      <w:r w:rsidR="001B6EFA" w:rsidRPr="001B6EFA">
        <w:rPr>
          <w:rFonts w:ascii="Times New Roman" w:hAnsi="Times New Roman"/>
        </w:rPr>
        <w:t xml:space="preserve">oth languages do not allow </w:t>
      </w:r>
      <w:proofErr w:type="spellStart"/>
      <w:r w:rsidR="001B6EFA" w:rsidRPr="001B6EFA">
        <w:rPr>
          <w:rFonts w:ascii="Times New Roman" w:hAnsi="Times New Roman"/>
        </w:rPr>
        <w:t>clitic</w:t>
      </w:r>
      <w:proofErr w:type="spellEnd"/>
      <w:r w:rsidR="00115D82" w:rsidRPr="001B6EFA">
        <w:rPr>
          <w:rFonts w:ascii="Times New Roman" w:hAnsi="Times New Roman"/>
        </w:rPr>
        <w:t xml:space="preserve"> pronouns. </w:t>
      </w:r>
      <w:r w:rsidR="005F2BFB" w:rsidRPr="001B6EFA">
        <w:rPr>
          <w:rFonts w:ascii="Times New Roman" w:hAnsi="Times New Roman"/>
        </w:rPr>
        <w:t>On the surface,</w:t>
      </w:r>
      <w:r w:rsidR="00C462E8" w:rsidRPr="001B6EFA">
        <w:rPr>
          <w:rFonts w:ascii="Times New Roman" w:hAnsi="Times New Roman"/>
        </w:rPr>
        <w:t xml:space="preserve"> </w:t>
      </w:r>
      <w:proofErr w:type="spellStart"/>
      <w:r w:rsidR="00DF674B" w:rsidRPr="001B6EFA">
        <w:rPr>
          <w:rFonts w:ascii="Times New Roman" w:hAnsi="Times New Roman"/>
        </w:rPr>
        <w:t>Topicalization</w:t>
      </w:r>
      <w:proofErr w:type="spellEnd"/>
      <w:r w:rsidR="00C462E8" w:rsidRPr="001B6EFA">
        <w:rPr>
          <w:rFonts w:ascii="Times New Roman" w:hAnsi="Times New Roman"/>
        </w:rPr>
        <w:t xml:space="preserve"> and FF</w:t>
      </w:r>
      <w:r w:rsidR="00DF0CDC" w:rsidRPr="001B6EFA">
        <w:rPr>
          <w:rFonts w:ascii="Times New Roman" w:hAnsi="Times New Roman"/>
        </w:rPr>
        <w:t xml:space="preserve"> </w:t>
      </w:r>
      <w:r w:rsidR="00C462E8" w:rsidRPr="001B6EFA">
        <w:rPr>
          <w:rFonts w:ascii="Times New Roman" w:hAnsi="Times New Roman"/>
        </w:rPr>
        <w:t xml:space="preserve">seem </w:t>
      </w:r>
      <w:r w:rsidR="0022360B" w:rsidRPr="001B6EFA">
        <w:rPr>
          <w:rFonts w:ascii="Times New Roman" w:hAnsi="Times New Roman"/>
        </w:rPr>
        <w:t xml:space="preserve">to </w:t>
      </w:r>
      <w:r w:rsidR="00C462E8" w:rsidRPr="001B6EFA">
        <w:rPr>
          <w:rFonts w:ascii="Times New Roman" w:hAnsi="Times New Roman"/>
        </w:rPr>
        <w:t>work similarly</w:t>
      </w:r>
      <w:r w:rsidR="00DF0CDC" w:rsidRPr="001B6EFA">
        <w:rPr>
          <w:rFonts w:ascii="Times New Roman" w:hAnsi="Times New Roman"/>
        </w:rPr>
        <w:t xml:space="preserve"> in Basque and English</w:t>
      </w:r>
      <w:r w:rsidR="00115D82" w:rsidRPr="001B6EFA">
        <w:rPr>
          <w:rFonts w:ascii="Times New Roman" w:hAnsi="Times New Roman"/>
        </w:rPr>
        <w:t xml:space="preserve">. </w:t>
      </w:r>
      <w:r w:rsidR="000D0045" w:rsidRPr="001B6EFA">
        <w:rPr>
          <w:rFonts w:ascii="Times New Roman" w:hAnsi="Times New Roman"/>
        </w:rPr>
        <w:t>W</w:t>
      </w:r>
      <w:r w:rsidR="00741073" w:rsidRPr="001B6EFA">
        <w:rPr>
          <w:rFonts w:ascii="Times New Roman" w:hAnsi="Times New Roman"/>
        </w:rPr>
        <w:t xml:space="preserve">hile </w:t>
      </w:r>
      <w:r w:rsidR="00C462E8" w:rsidRPr="001B6EFA">
        <w:rPr>
          <w:rFonts w:ascii="Times New Roman" w:hAnsi="Times New Roman"/>
        </w:rPr>
        <w:t xml:space="preserve">LD relies on null object </w:t>
      </w:r>
      <w:r w:rsidR="00C462E8" w:rsidRPr="001B6EFA">
        <w:rPr>
          <w:rFonts w:ascii="Times New Roman" w:hAnsi="Times New Roman"/>
          <w:i/>
        </w:rPr>
        <w:t>pro</w:t>
      </w:r>
      <w:r w:rsidR="00C462E8" w:rsidRPr="001B6EFA">
        <w:rPr>
          <w:rFonts w:ascii="Times New Roman" w:hAnsi="Times New Roman"/>
        </w:rPr>
        <w:t xml:space="preserve"> in Basque, </w:t>
      </w:r>
      <w:r w:rsidR="00741073" w:rsidRPr="001B6EFA">
        <w:rPr>
          <w:rFonts w:ascii="Times New Roman" w:hAnsi="Times New Roman"/>
        </w:rPr>
        <w:t>it</w:t>
      </w:r>
      <w:r w:rsidR="0022360B" w:rsidRPr="001B6EFA">
        <w:rPr>
          <w:rFonts w:ascii="Times New Roman" w:hAnsi="Times New Roman"/>
        </w:rPr>
        <w:t xml:space="preserve"> needs </w:t>
      </w:r>
      <w:r w:rsidR="00C462E8" w:rsidRPr="001B6EFA">
        <w:rPr>
          <w:rFonts w:ascii="Times New Roman" w:hAnsi="Times New Roman"/>
        </w:rPr>
        <w:t xml:space="preserve">an overt pronoun in </w:t>
      </w:r>
      <w:r w:rsidR="0022360B" w:rsidRPr="001B6EFA">
        <w:rPr>
          <w:rFonts w:ascii="Times New Roman" w:hAnsi="Times New Roman"/>
        </w:rPr>
        <w:t xml:space="preserve">the </w:t>
      </w:r>
      <w:r w:rsidR="00C462E8" w:rsidRPr="001B6EFA">
        <w:rPr>
          <w:rFonts w:ascii="Times New Roman" w:hAnsi="Times New Roman"/>
        </w:rPr>
        <w:t>English</w:t>
      </w:r>
      <w:r w:rsidR="0022360B" w:rsidRPr="001B6EFA">
        <w:rPr>
          <w:rFonts w:ascii="Times New Roman" w:hAnsi="Times New Roman"/>
        </w:rPr>
        <w:t xml:space="preserve"> main clause</w:t>
      </w:r>
      <w:r w:rsidR="00EC3843" w:rsidRPr="001B6EFA">
        <w:rPr>
          <w:rFonts w:ascii="Times New Roman" w:hAnsi="Times New Roman"/>
        </w:rPr>
        <w:t xml:space="preserve">. </w:t>
      </w:r>
      <w:r w:rsidR="00E81B7E" w:rsidRPr="001B6EFA">
        <w:rPr>
          <w:rFonts w:ascii="Times New Roman" w:hAnsi="Times New Roman"/>
        </w:rPr>
        <w:t xml:space="preserve">Although Basque and English (lack of) pronoun </w:t>
      </w:r>
      <w:r w:rsidR="0005168B" w:rsidRPr="001B6EFA">
        <w:rPr>
          <w:rFonts w:ascii="Times New Roman" w:hAnsi="Times New Roman"/>
        </w:rPr>
        <w:t>stem from</w:t>
      </w:r>
      <w:r w:rsidR="00E81B7E" w:rsidRPr="001B6EFA">
        <w:rPr>
          <w:rFonts w:ascii="Times New Roman" w:hAnsi="Times New Roman"/>
        </w:rPr>
        <w:t xml:space="preserve"> different underlying reasons</w:t>
      </w:r>
      <w:r w:rsidR="000D0045" w:rsidRPr="001B6EFA">
        <w:rPr>
          <w:rFonts w:ascii="Times New Roman" w:hAnsi="Times New Roman"/>
        </w:rPr>
        <w:t>,</w:t>
      </w:r>
      <w:r w:rsidR="004875E6" w:rsidRPr="001B6EFA">
        <w:rPr>
          <w:rFonts w:ascii="Times New Roman" w:hAnsi="Times New Roman"/>
        </w:rPr>
        <w:t xml:space="preserve"> this is </w:t>
      </w:r>
      <w:r w:rsidR="00E81B7E" w:rsidRPr="001B6EFA">
        <w:rPr>
          <w:rFonts w:ascii="Times New Roman" w:hAnsi="Times New Roman"/>
        </w:rPr>
        <w:t xml:space="preserve">still </w:t>
      </w:r>
      <w:r w:rsidR="004875E6" w:rsidRPr="001B6EFA">
        <w:rPr>
          <w:rFonts w:ascii="Times New Roman" w:hAnsi="Times New Roman"/>
        </w:rPr>
        <w:t xml:space="preserve">a regular difference working across all constructions in the two </w:t>
      </w:r>
      <w:r w:rsidR="00ED280D" w:rsidRPr="001B6EFA">
        <w:rPr>
          <w:rFonts w:ascii="Times New Roman" w:hAnsi="Times New Roman"/>
        </w:rPr>
        <w:t>grammar</w:t>
      </w:r>
      <w:r w:rsidR="004875E6" w:rsidRPr="001B6EFA">
        <w:rPr>
          <w:rFonts w:ascii="Times New Roman" w:hAnsi="Times New Roman"/>
        </w:rPr>
        <w:t>s.</w:t>
      </w:r>
      <w:r w:rsidR="004875E6" w:rsidRPr="00293722">
        <w:rPr>
          <w:rFonts w:ascii="Times New Roman" w:hAnsi="Times New Roman"/>
        </w:rPr>
        <w:t xml:space="preserve"> </w:t>
      </w:r>
      <w:r w:rsidR="0022360B" w:rsidRPr="00293722">
        <w:rPr>
          <w:rFonts w:ascii="Times New Roman" w:hAnsi="Times New Roman"/>
        </w:rPr>
        <w:t>If we assume that</w:t>
      </w:r>
      <w:r w:rsidR="00C462E8" w:rsidRPr="00293722">
        <w:rPr>
          <w:rFonts w:ascii="Times New Roman" w:hAnsi="Times New Roman"/>
        </w:rPr>
        <w:t xml:space="preserve"> Romance </w:t>
      </w:r>
      <w:proofErr w:type="spellStart"/>
      <w:r w:rsidR="00C462E8" w:rsidRPr="00293722">
        <w:rPr>
          <w:rFonts w:ascii="Times New Roman" w:hAnsi="Times New Roman"/>
        </w:rPr>
        <w:t>clitics</w:t>
      </w:r>
      <w:proofErr w:type="spellEnd"/>
      <w:r w:rsidR="00C462E8" w:rsidRPr="00293722">
        <w:rPr>
          <w:rFonts w:ascii="Times New Roman" w:hAnsi="Times New Roman"/>
        </w:rPr>
        <w:t xml:space="preserve"> can be perceived by learners as roughly the equiva</w:t>
      </w:r>
      <w:r w:rsidR="0022360B" w:rsidRPr="00293722">
        <w:rPr>
          <w:rFonts w:ascii="Times New Roman" w:hAnsi="Times New Roman"/>
        </w:rPr>
        <w:t>lent of English strong pronouns</w:t>
      </w:r>
      <w:r>
        <w:rPr>
          <w:rFonts w:ascii="Times New Roman" w:hAnsi="Times New Roman"/>
        </w:rPr>
        <w:t xml:space="preserve"> (as</w:t>
      </w:r>
      <w:r w:rsidR="00F3705D">
        <w:rPr>
          <w:rFonts w:ascii="Times New Roman" w:hAnsi="Times New Roman"/>
        </w:rPr>
        <w:t xml:space="preserve"> suggested in </w:t>
      </w:r>
      <w:proofErr w:type="spellStart"/>
      <w:r>
        <w:rPr>
          <w:rFonts w:ascii="Times New Roman" w:hAnsi="Times New Roman"/>
        </w:rPr>
        <w:t>Parodi</w:t>
      </w:r>
      <w:proofErr w:type="spellEnd"/>
      <w:r>
        <w:rPr>
          <w:rFonts w:ascii="Times New Roman" w:hAnsi="Times New Roman"/>
        </w:rPr>
        <w:t xml:space="preserve"> &amp; </w:t>
      </w:r>
      <w:proofErr w:type="spellStart"/>
      <w:r>
        <w:rPr>
          <w:rFonts w:ascii="Times New Roman" w:hAnsi="Times New Roman"/>
        </w:rPr>
        <w:t>Tsimpli</w:t>
      </w:r>
      <w:proofErr w:type="spellEnd"/>
      <w:r w:rsidR="00F3705D">
        <w:rPr>
          <w:rFonts w:ascii="Times New Roman" w:hAnsi="Times New Roman"/>
        </w:rPr>
        <w:t>, 2005</w:t>
      </w:r>
      <w:proofErr w:type="gramStart"/>
      <w:r>
        <w:rPr>
          <w:rFonts w:ascii="Times New Roman" w:hAnsi="Times New Roman"/>
        </w:rPr>
        <w:t xml:space="preserve">) </w:t>
      </w:r>
      <w:r w:rsidR="0022360B" w:rsidRPr="00293722">
        <w:rPr>
          <w:rFonts w:ascii="Times New Roman" w:hAnsi="Times New Roman"/>
        </w:rPr>
        <w:t>,</w:t>
      </w:r>
      <w:proofErr w:type="gramEnd"/>
      <w:r w:rsidR="0022360B" w:rsidRPr="00293722">
        <w:rPr>
          <w:rFonts w:ascii="Times New Roman" w:hAnsi="Times New Roman"/>
        </w:rPr>
        <w:t xml:space="preserve"> then</w:t>
      </w:r>
      <w:r w:rsidR="00C462E8" w:rsidRPr="00293722">
        <w:rPr>
          <w:rFonts w:ascii="Times New Roman" w:hAnsi="Times New Roman"/>
        </w:rPr>
        <w:t xml:space="preserve"> </w:t>
      </w:r>
      <w:proofErr w:type="spellStart"/>
      <w:r w:rsidR="00DF674B">
        <w:rPr>
          <w:rFonts w:ascii="Times New Roman" w:hAnsi="Times New Roman"/>
        </w:rPr>
        <w:t>Topicalization</w:t>
      </w:r>
      <w:proofErr w:type="spellEnd"/>
      <w:r w:rsidR="0022360B" w:rsidRPr="00293722">
        <w:rPr>
          <w:rFonts w:ascii="Times New Roman" w:hAnsi="Times New Roman"/>
        </w:rPr>
        <w:t xml:space="preserve">/CLLD </w:t>
      </w:r>
      <w:r w:rsidR="004875E6" w:rsidRPr="00293722">
        <w:rPr>
          <w:rFonts w:ascii="Times New Roman" w:hAnsi="Times New Roman"/>
        </w:rPr>
        <w:t>are</w:t>
      </w:r>
      <w:r w:rsidR="00EC3843" w:rsidRPr="00293722">
        <w:rPr>
          <w:rFonts w:ascii="Times New Roman" w:hAnsi="Times New Roman"/>
        </w:rPr>
        <w:t xml:space="preserve"> the only constructions </w:t>
      </w:r>
      <w:r w:rsidR="0022360B" w:rsidRPr="00293722">
        <w:rPr>
          <w:rFonts w:ascii="Times New Roman" w:hAnsi="Times New Roman"/>
        </w:rPr>
        <w:t>different in Spanish and English</w:t>
      </w:r>
      <w:r w:rsidR="00EC3843" w:rsidRPr="00293722">
        <w:rPr>
          <w:rFonts w:ascii="Times New Roman" w:hAnsi="Times New Roman"/>
        </w:rPr>
        <w:t xml:space="preserve"> </w:t>
      </w:r>
      <w:proofErr w:type="spellStart"/>
      <w:r w:rsidR="00EC3843" w:rsidRPr="00293722">
        <w:rPr>
          <w:rFonts w:ascii="Times New Roman" w:hAnsi="Times New Roman"/>
        </w:rPr>
        <w:t>morpho</w:t>
      </w:r>
      <w:proofErr w:type="spellEnd"/>
      <w:r w:rsidR="00EC3843" w:rsidRPr="00293722">
        <w:rPr>
          <w:rFonts w:ascii="Times New Roman" w:hAnsi="Times New Roman"/>
        </w:rPr>
        <w:t>-phonetically (null oper</w:t>
      </w:r>
      <w:r w:rsidR="0022360B" w:rsidRPr="00293722">
        <w:rPr>
          <w:rFonts w:ascii="Times New Roman" w:hAnsi="Times New Roman"/>
        </w:rPr>
        <w:t xml:space="preserve">ator versus </w:t>
      </w:r>
      <w:proofErr w:type="spellStart"/>
      <w:r w:rsidR="0022360B" w:rsidRPr="00293722">
        <w:rPr>
          <w:rFonts w:ascii="Times New Roman" w:hAnsi="Times New Roman"/>
        </w:rPr>
        <w:t>clitic</w:t>
      </w:r>
      <w:proofErr w:type="spellEnd"/>
      <w:r w:rsidR="0022360B" w:rsidRPr="00293722">
        <w:rPr>
          <w:rFonts w:ascii="Times New Roman" w:hAnsi="Times New Roman"/>
        </w:rPr>
        <w:t>)</w:t>
      </w:r>
      <w:r w:rsidR="00EC3843" w:rsidRPr="00293722">
        <w:rPr>
          <w:rFonts w:ascii="Times New Roman" w:hAnsi="Times New Roman"/>
        </w:rPr>
        <w:t>.</w:t>
      </w:r>
      <w:r w:rsidR="009D05DE" w:rsidRPr="00293722">
        <w:rPr>
          <w:rStyle w:val="EndnoteReference"/>
          <w:rFonts w:ascii="Times New Roman" w:hAnsi="Times New Roman"/>
        </w:rPr>
        <w:endnoteReference w:id="8"/>
      </w:r>
      <w:r w:rsidR="00EC3843" w:rsidRPr="00293722">
        <w:rPr>
          <w:rFonts w:ascii="Times New Roman" w:hAnsi="Times New Roman"/>
        </w:rPr>
        <w:t xml:space="preserve"> </w:t>
      </w:r>
    </w:p>
    <w:p w14:paraId="348E6A9F" w14:textId="77777777" w:rsidR="00ED280D" w:rsidRPr="00293722" w:rsidRDefault="00ED280D" w:rsidP="007E49BA">
      <w:pPr>
        <w:spacing w:line="480" w:lineRule="auto"/>
        <w:rPr>
          <w:rFonts w:ascii="Times New Roman" w:hAnsi="Times New Roman"/>
        </w:rPr>
      </w:pPr>
    </w:p>
    <w:p w14:paraId="569D1DEB" w14:textId="77777777" w:rsidR="00475441" w:rsidRDefault="00C06DE3" w:rsidP="00475441">
      <w:pPr>
        <w:widowControl w:val="0"/>
        <w:autoSpaceDE w:val="0"/>
        <w:autoSpaceDN w:val="0"/>
        <w:adjustRightInd w:val="0"/>
        <w:spacing w:line="480" w:lineRule="auto"/>
        <w:rPr>
          <w:rFonts w:ascii="Times New Roman" w:hAnsi="Times New Roman"/>
          <w:b/>
        </w:rPr>
      </w:pPr>
      <w:r w:rsidRPr="00293722">
        <w:rPr>
          <w:rFonts w:ascii="Times New Roman" w:hAnsi="Times New Roman"/>
          <w:b/>
        </w:rPr>
        <w:t>4</w:t>
      </w:r>
      <w:r w:rsidR="003C2DD9" w:rsidRPr="00293722">
        <w:rPr>
          <w:rFonts w:ascii="Times New Roman" w:hAnsi="Times New Roman"/>
          <w:b/>
        </w:rPr>
        <w:t>. Predictions for second and third language acquisition</w:t>
      </w:r>
    </w:p>
    <w:p w14:paraId="64919723" w14:textId="77777777" w:rsidR="00AC2C01" w:rsidRPr="00475441" w:rsidRDefault="00DF5C20" w:rsidP="00475441">
      <w:pPr>
        <w:widowControl w:val="0"/>
        <w:autoSpaceDE w:val="0"/>
        <w:autoSpaceDN w:val="0"/>
        <w:adjustRightInd w:val="0"/>
        <w:spacing w:line="480" w:lineRule="auto"/>
        <w:rPr>
          <w:rFonts w:ascii="Times New Roman" w:hAnsi="Times New Roman"/>
          <w:b/>
        </w:rPr>
      </w:pPr>
      <w:r w:rsidRPr="00293722">
        <w:rPr>
          <w:rFonts w:ascii="Times New Roman" w:hAnsi="Times New Roman"/>
        </w:rPr>
        <w:t xml:space="preserve">In this experimental study, we set out </w:t>
      </w:r>
      <w:r w:rsidR="00F3705D">
        <w:rPr>
          <w:rFonts w:ascii="Times New Roman" w:hAnsi="Times New Roman"/>
        </w:rPr>
        <w:t>to test the IH</w:t>
      </w:r>
      <w:r w:rsidRPr="00293722">
        <w:rPr>
          <w:rFonts w:ascii="Times New Roman" w:hAnsi="Times New Roman"/>
        </w:rPr>
        <w:t xml:space="preserve"> in</w:t>
      </w:r>
      <w:r w:rsidR="00F23572" w:rsidRPr="00293722">
        <w:rPr>
          <w:rFonts w:ascii="Times New Roman" w:hAnsi="Times New Roman"/>
        </w:rPr>
        <w:t xml:space="preserve"> </w:t>
      </w:r>
      <w:r w:rsidR="00935D4E" w:rsidRPr="00293722">
        <w:rPr>
          <w:rFonts w:ascii="Times New Roman" w:hAnsi="Times New Roman"/>
        </w:rPr>
        <w:t>L3</w:t>
      </w:r>
      <w:r w:rsidR="00F3705D">
        <w:rPr>
          <w:rFonts w:ascii="Times New Roman" w:hAnsi="Times New Roman"/>
        </w:rPr>
        <w:t xml:space="preserve"> </w:t>
      </w:r>
      <w:r w:rsidRPr="00293722">
        <w:rPr>
          <w:rFonts w:ascii="Times New Roman" w:hAnsi="Times New Roman"/>
        </w:rPr>
        <w:t>acquisition. This hypothesis would predict that learners will have difficulty incorporating discourse information in calculating the acceptability of three left dislocated constructions in English</w:t>
      </w:r>
      <w:r w:rsidR="00D21B8A" w:rsidRPr="00293722">
        <w:rPr>
          <w:rFonts w:ascii="Times New Roman" w:hAnsi="Times New Roman"/>
        </w:rPr>
        <w:t>, even at very advanced proficiency levels</w:t>
      </w:r>
      <w:r w:rsidRPr="00293722">
        <w:rPr>
          <w:rFonts w:ascii="Times New Roman" w:hAnsi="Times New Roman"/>
        </w:rPr>
        <w:t xml:space="preserve">. </w:t>
      </w:r>
      <w:r w:rsidR="00E803F5" w:rsidRPr="00293722">
        <w:rPr>
          <w:rFonts w:ascii="Times New Roman" w:hAnsi="Times New Roman"/>
        </w:rPr>
        <w:t xml:space="preserve">However, there are other factors that could have an effect on L2/L3 acquisition. </w:t>
      </w:r>
    </w:p>
    <w:p w14:paraId="40600097" w14:textId="77777777" w:rsidR="00DE5CC2" w:rsidRDefault="00DF5C20" w:rsidP="00283445">
      <w:pPr>
        <w:widowControl w:val="0"/>
        <w:autoSpaceDE w:val="0"/>
        <w:autoSpaceDN w:val="0"/>
        <w:adjustRightInd w:val="0"/>
        <w:spacing w:line="480" w:lineRule="auto"/>
        <w:ind w:firstLine="720"/>
        <w:rPr>
          <w:rFonts w:ascii="Times New Roman" w:hAnsi="Times New Roman"/>
        </w:rPr>
      </w:pPr>
      <w:r w:rsidRPr="00293722">
        <w:rPr>
          <w:rFonts w:ascii="Times New Roman" w:hAnsi="Times New Roman"/>
        </w:rPr>
        <w:t xml:space="preserve">Adding to the difficulty of the syntax-discourse interface is the fact that all English dislocations are rare in the input to learners. </w:t>
      </w:r>
      <w:r w:rsidR="00AC2C01" w:rsidRPr="00293722">
        <w:rPr>
          <w:rFonts w:ascii="Times New Roman" w:hAnsi="Times New Roman"/>
        </w:rPr>
        <w:t xml:space="preserve">Generally speaking, left dislocations in English are rare even in spoken corpora. Gregory and </w:t>
      </w:r>
      <w:proofErr w:type="spellStart"/>
      <w:r w:rsidR="00AC2C01" w:rsidRPr="00293722">
        <w:rPr>
          <w:rFonts w:ascii="Times New Roman" w:hAnsi="Times New Roman"/>
        </w:rPr>
        <w:t>Michael</w:t>
      </w:r>
      <w:r w:rsidR="000E54B5">
        <w:rPr>
          <w:rFonts w:ascii="Times New Roman" w:hAnsi="Times New Roman"/>
        </w:rPr>
        <w:t>i</w:t>
      </w:r>
      <w:r w:rsidR="00AC2C01" w:rsidRPr="00293722">
        <w:rPr>
          <w:rFonts w:ascii="Times New Roman" w:hAnsi="Times New Roman"/>
        </w:rPr>
        <w:t>s</w:t>
      </w:r>
      <w:proofErr w:type="spellEnd"/>
      <w:r w:rsidR="00AC2C01" w:rsidRPr="00293722">
        <w:rPr>
          <w:rFonts w:ascii="Times New Roman" w:hAnsi="Times New Roman"/>
        </w:rPr>
        <w:t xml:space="preserve"> (2001), working with the Switchboard Telephone Speech Corpus, uncover</w:t>
      </w:r>
      <w:r w:rsidR="00E803F5" w:rsidRPr="00293722">
        <w:rPr>
          <w:rFonts w:ascii="Times New Roman" w:hAnsi="Times New Roman"/>
        </w:rPr>
        <w:t>ed</w:t>
      </w:r>
      <w:r w:rsidR="00AC2C01" w:rsidRPr="00293722">
        <w:rPr>
          <w:rFonts w:ascii="Times New Roman" w:hAnsi="Times New Roman"/>
        </w:rPr>
        <w:t xml:space="preserve"> 44 </w:t>
      </w:r>
      <w:proofErr w:type="spellStart"/>
      <w:r w:rsidR="00DF674B">
        <w:rPr>
          <w:rFonts w:ascii="Times New Roman" w:hAnsi="Times New Roman"/>
        </w:rPr>
        <w:t>Topicalization</w:t>
      </w:r>
      <w:r w:rsidR="00AC2C01" w:rsidRPr="00293722">
        <w:rPr>
          <w:rFonts w:ascii="Times New Roman" w:hAnsi="Times New Roman"/>
        </w:rPr>
        <w:t>s</w:t>
      </w:r>
      <w:proofErr w:type="spellEnd"/>
      <w:r w:rsidR="00AC2C01" w:rsidRPr="00293722">
        <w:rPr>
          <w:rFonts w:ascii="Times New Roman" w:hAnsi="Times New Roman"/>
        </w:rPr>
        <w:t xml:space="preserve"> (</w:t>
      </w:r>
      <w:r w:rsidR="00E803F5" w:rsidRPr="00293722">
        <w:rPr>
          <w:rFonts w:ascii="Times New Roman" w:hAnsi="Times New Roman"/>
        </w:rPr>
        <w:t>that is,</w:t>
      </w:r>
      <w:r w:rsidR="00DE5CC2">
        <w:rPr>
          <w:rFonts w:ascii="Times New Roman" w:hAnsi="Times New Roman"/>
        </w:rPr>
        <w:t xml:space="preserve"> </w:t>
      </w:r>
      <w:r w:rsidR="00AC2C01" w:rsidRPr="00293722">
        <w:rPr>
          <w:rFonts w:ascii="Times New Roman" w:hAnsi="Times New Roman"/>
        </w:rPr>
        <w:t>.00134</w:t>
      </w:r>
      <w:r w:rsidR="00E803F5" w:rsidRPr="00293722">
        <w:rPr>
          <w:rFonts w:ascii="Times New Roman" w:hAnsi="Times New Roman"/>
        </w:rPr>
        <w:t xml:space="preserve">% of </w:t>
      </w:r>
      <w:r w:rsidR="00C06DE3" w:rsidRPr="00293722">
        <w:rPr>
          <w:rFonts w:ascii="Times New Roman" w:hAnsi="Times New Roman"/>
        </w:rPr>
        <w:t xml:space="preserve">all </w:t>
      </w:r>
      <w:r w:rsidR="00E803F5" w:rsidRPr="00293722">
        <w:rPr>
          <w:rFonts w:ascii="Times New Roman" w:hAnsi="Times New Roman"/>
        </w:rPr>
        <w:t>sentences) and 187 LDs (</w:t>
      </w:r>
      <w:r w:rsidR="00AC2C01" w:rsidRPr="00293722">
        <w:rPr>
          <w:rFonts w:ascii="Times New Roman" w:hAnsi="Times New Roman"/>
        </w:rPr>
        <w:t xml:space="preserve">.0057% of </w:t>
      </w:r>
      <w:r w:rsidR="00C06DE3" w:rsidRPr="00293722">
        <w:rPr>
          <w:rFonts w:ascii="Times New Roman" w:hAnsi="Times New Roman"/>
        </w:rPr>
        <w:t xml:space="preserve">all </w:t>
      </w:r>
      <w:r w:rsidR="00AC2C01" w:rsidRPr="00293722">
        <w:rPr>
          <w:rFonts w:ascii="Times New Roman" w:hAnsi="Times New Roman"/>
        </w:rPr>
        <w:t>sentences).</w:t>
      </w:r>
      <w:r w:rsidR="00F46E12" w:rsidRPr="00293722">
        <w:rPr>
          <w:rFonts w:ascii="Times New Roman" w:hAnsi="Times New Roman"/>
        </w:rPr>
        <w:t xml:space="preserve"> </w:t>
      </w:r>
      <w:proofErr w:type="spellStart"/>
      <w:r w:rsidR="00F46E12" w:rsidRPr="00293722">
        <w:rPr>
          <w:rFonts w:ascii="Times New Roman" w:hAnsi="Times New Roman"/>
        </w:rPr>
        <w:t>Postolache</w:t>
      </w:r>
      <w:proofErr w:type="spellEnd"/>
      <w:r w:rsidR="00F46E12" w:rsidRPr="00293722">
        <w:rPr>
          <w:rFonts w:ascii="Times New Roman" w:hAnsi="Times New Roman"/>
        </w:rPr>
        <w:t xml:space="preserve"> (2005), </w:t>
      </w:r>
      <w:r w:rsidR="00B56094">
        <w:rPr>
          <w:rFonts w:ascii="Times New Roman" w:hAnsi="Times New Roman"/>
        </w:rPr>
        <w:t>examining</w:t>
      </w:r>
      <w:r w:rsidR="00F46E12" w:rsidRPr="00293722">
        <w:rPr>
          <w:rFonts w:ascii="Times New Roman" w:hAnsi="Times New Roman"/>
        </w:rPr>
        <w:t xml:space="preserve"> the Wall Str</w:t>
      </w:r>
      <w:r w:rsidR="00E803F5" w:rsidRPr="00293722">
        <w:rPr>
          <w:rFonts w:ascii="Times New Roman" w:hAnsi="Times New Roman"/>
        </w:rPr>
        <w:t>eet Journal Corpus of 1.1 milli</w:t>
      </w:r>
      <w:r w:rsidR="00F46E12" w:rsidRPr="00293722">
        <w:rPr>
          <w:rFonts w:ascii="Times New Roman" w:hAnsi="Times New Roman"/>
        </w:rPr>
        <w:t>on words, report</w:t>
      </w:r>
      <w:r w:rsidR="00C06DE3" w:rsidRPr="00293722">
        <w:rPr>
          <w:rFonts w:ascii="Times New Roman" w:hAnsi="Times New Roman"/>
        </w:rPr>
        <w:t>ed</w:t>
      </w:r>
      <w:r w:rsidR="00F46E12" w:rsidRPr="00293722">
        <w:rPr>
          <w:rFonts w:ascii="Times New Roman" w:hAnsi="Times New Roman"/>
        </w:rPr>
        <w:t xml:space="preserve"> only 24 left dislocations, including focus and topic. </w:t>
      </w:r>
      <w:r w:rsidR="00DE5CC2">
        <w:rPr>
          <w:rFonts w:ascii="Times New Roman" w:hAnsi="Times New Roman"/>
        </w:rPr>
        <w:t xml:space="preserve">In </w:t>
      </w:r>
      <w:r w:rsidR="00D224B5">
        <w:rPr>
          <w:rFonts w:ascii="Times New Roman" w:hAnsi="Times New Roman"/>
        </w:rPr>
        <w:t>comparison, t</w:t>
      </w:r>
      <w:r w:rsidR="00DE5CC2">
        <w:rPr>
          <w:rFonts w:ascii="Times New Roman" w:hAnsi="Times New Roman"/>
        </w:rPr>
        <w:t>he NOC</w:t>
      </w:r>
      <w:r w:rsidR="00D224B5">
        <w:rPr>
          <w:rFonts w:ascii="Times New Roman" w:hAnsi="Times New Roman"/>
        </w:rPr>
        <w:t xml:space="preserve">ANDO corpus </w:t>
      </w:r>
      <w:r w:rsidR="00DE5CC2">
        <w:rPr>
          <w:rFonts w:ascii="Times New Roman" w:hAnsi="Times New Roman"/>
        </w:rPr>
        <w:t xml:space="preserve">of spontaneous Spanish speech production </w:t>
      </w:r>
      <w:r w:rsidR="00D224B5">
        <w:rPr>
          <w:rFonts w:ascii="Times New Roman" w:hAnsi="Times New Roman"/>
        </w:rPr>
        <w:t>(</w:t>
      </w:r>
      <w:proofErr w:type="spellStart"/>
      <w:r w:rsidR="00D224B5">
        <w:rPr>
          <w:rFonts w:ascii="Times New Roman" w:hAnsi="Times New Roman"/>
        </w:rPr>
        <w:t>Brunetti</w:t>
      </w:r>
      <w:proofErr w:type="spellEnd"/>
      <w:r w:rsidR="00D224B5">
        <w:rPr>
          <w:rFonts w:ascii="Times New Roman" w:hAnsi="Times New Roman"/>
        </w:rPr>
        <w:t xml:space="preserve">, </w:t>
      </w:r>
      <w:proofErr w:type="spellStart"/>
      <w:r w:rsidR="00D224B5">
        <w:rPr>
          <w:rFonts w:ascii="Times New Roman" w:hAnsi="Times New Roman"/>
        </w:rPr>
        <w:t>Bott</w:t>
      </w:r>
      <w:proofErr w:type="spellEnd"/>
      <w:r w:rsidR="00D224B5">
        <w:rPr>
          <w:rFonts w:ascii="Times New Roman" w:hAnsi="Times New Roman"/>
        </w:rPr>
        <w:t xml:space="preserve">, Costa &amp; </w:t>
      </w:r>
      <w:proofErr w:type="spellStart"/>
      <w:r w:rsidR="00D224B5">
        <w:rPr>
          <w:rFonts w:ascii="Times New Roman" w:hAnsi="Times New Roman"/>
        </w:rPr>
        <w:t>Vallduví</w:t>
      </w:r>
      <w:proofErr w:type="spellEnd"/>
      <w:r w:rsidR="00D224B5">
        <w:rPr>
          <w:rFonts w:ascii="Times New Roman" w:hAnsi="Times New Roman"/>
        </w:rPr>
        <w:t xml:space="preserve">, 2011) </w:t>
      </w:r>
      <w:r w:rsidR="00DE5CC2">
        <w:rPr>
          <w:rFonts w:ascii="Times New Roman" w:hAnsi="Times New Roman"/>
        </w:rPr>
        <w:t xml:space="preserve">contained 39 CLLDs and left dislocations (together) in roughly 3 800 segments, which amounted to 1.35% of all finite clauses. Furthermore, there were 61 </w:t>
      </w:r>
      <w:proofErr w:type="spellStart"/>
      <w:r w:rsidR="00DE5CC2">
        <w:rPr>
          <w:rFonts w:ascii="Times New Roman" w:hAnsi="Times New Roman"/>
        </w:rPr>
        <w:t>clitic</w:t>
      </w:r>
      <w:proofErr w:type="spellEnd"/>
      <w:r w:rsidR="00DE5CC2">
        <w:rPr>
          <w:rFonts w:ascii="Times New Roman" w:hAnsi="Times New Roman"/>
        </w:rPr>
        <w:t xml:space="preserve"> doubling constructions, 2.1% of all finite clauses. Although the English and Spanish corpora are difficult to compare directly, these two frequencies differ by a factor of </w:t>
      </w:r>
      <w:r w:rsidR="00B56094">
        <w:rPr>
          <w:rFonts w:ascii="Times New Roman" w:hAnsi="Times New Roman"/>
        </w:rPr>
        <w:t xml:space="preserve">roughly </w:t>
      </w:r>
      <w:r w:rsidR="00DE5CC2">
        <w:rPr>
          <w:rFonts w:ascii="Times New Roman" w:hAnsi="Times New Roman"/>
        </w:rPr>
        <w:t xml:space="preserve">1 000, which </w:t>
      </w:r>
      <w:r w:rsidR="00B56094">
        <w:rPr>
          <w:rFonts w:ascii="Times New Roman" w:hAnsi="Times New Roman"/>
        </w:rPr>
        <w:t>certainly</w:t>
      </w:r>
      <w:r w:rsidR="00DE5CC2">
        <w:rPr>
          <w:rFonts w:ascii="Times New Roman" w:hAnsi="Times New Roman"/>
        </w:rPr>
        <w:t xml:space="preserve"> </w:t>
      </w:r>
      <w:r w:rsidR="00B56094">
        <w:rPr>
          <w:rFonts w:ascii="Times New Roman" w:hAnsi="Times New Roman"/>
        </w:rPr>
        <w:t>amounts to</w:t>
      </w:r>
      <w:r w:rsidR="00DE5CC2">
        <w:rPr>
          <w:rFonts w:ascii="Times New Roman" w:hAnsi="Times New Roman"/>
        </w:rPr>
        <w:t xml:space="preserve"> a significant difference</w:t>
      </w:r>
      <w:r w:rsidR="00B56094">
        <w:rPr>
          <w:rFonts w:ascii="Times New Roman" w:hAnsi="Times New Roman"/>
        </w:rPr>
        <w:t xml:space="preserve"> in frequency</w:t>
      </w:r>
      <w:r w:rsidR="00DE5CC2">
        <w:rPr>
          <w:rFonts w:ascii="Times New Roman" w:hAnsi="Times New Roman"/>
        </w:rPr>
        <w:t xml:space="preserve">. To sum up, CLLD may be 1 000 times more frequent in Spanish than </w:t>
      </w:r>
      <w:proofErr w:type="spellStart"/>
      <w:r w:rsidR="00DF674B">
        <w:rPr>
          <w:rFonts w:ascii="Times New Roman" w:hAnsi="Times New Roman"/>
        </w:rPr>
        <w:t>Topicalization</w:t>
      </w:r>
      <w:proofErr w:type="spellEnd"/>
      <w:r w:rsidR="00DE5CC2">
        <w:rPr>
          <w:rFonts w:ascii="Times New Roman" w:hAnsi="Times New Roman"/>
        </w:rPr>
        <w:t xml:space="preserve"> is in English.</w:t>
      </w:r>
    </w:p>
    <w:p w14:paraId="3E0389C1" w14:textId="77777777" w:rsidR="00681765" w:rsidRPr="00293722" w:rsidRDefault="00C21E55" w:rsidP="00283445">
      <w:pPr>
        <w:widowControl w:val="0"/>
        <w:autoSpaceDE w:val="0"/>
        <w:autoSpaceDN w:val="0"/>
        <w:adjustRightInd w:val="0"/>
        <w:spacing w:line="480" w:lineRule="auto"/>
        <w:ind w:firstLine="720"/>
        <w:rPr>
          <w:rFonts w:ascii="Times New Roman" w:hAnsi="Times New Roman"/>
        </w:rPr>
      </w:pPr>
      <w:r w:rsidRPr="00293722">
        <w:rPr>
          <w:rFonts w:ascii="Times New Roman" w:hAnsi="Times New Roman"/>
        </w:rPr>
        <w:t>Nevertheless</w:t>
      </w:r>
      <w:r w:rsidR="00AC2C01" w:rsidRPr="00293722">
        <w:rPr>
          <w:rFonts w:ascii="Times New Roman" w:hAnsi="Times New Roman"/>
        </w:rPr>
        <w:t xml:space="preserve">, native speaker judgments (including the ones in this study) confirm that </w:t>
      </w:r>
      <w:r w:rsidR="00DE5CC2">
        <w:rPr>
          <w:rFonts w:ascii="Times New Roman" w:hAnsi="Times New Roman"/>
        </w:rPr>
        <w:t xml:space="preserve">English </w:t>
      </w:r>
      <w:r w:rsidR="00F46E12" w:rsidRPr="00293722">
        <w:rPr>
          <w:rFonts w:ascii="Times New Roman" w:hAnsi="Times New Roman"/>
        </w:rPr>
        <w:t>dislocations</w:t>
      </w:r>
      <w:r w:rsidR="00AC2C01" w:rsidRPr="00293722">
        <w:rPr>
          <w:rFonts w:ascii="Times New Roman" w:hAnsi="Times New Roman"/>
        </w:rPr>
        <w:t xml:space="preserve"> are not at all marginal but completely acceptable. </w:t>
      </w:r>
      <w:r w:rsidRPr="00293722">
        <w:rPr>
          <w:rFonts w:ascii="Times New Roman" w:hAnsi="Times New Roman"/>
        </w:rPr>
        <w:t>Augmenting</w:t>
      </w:r>
      <w:r w:rsidR="00AC2C01" w:rsidRPr="00293722">
        <w:rPr>
          <w:rFonts w:ascii="Times New Roman" w:hAnsi="Times New Roman"/>
        </w:rPr>
        <w:t xml:space="preserve"> the difficulty of learning these constructions is the fact that they tend to be options rather than absolutes, in the sense that there are other ways of encoding </w:t>
      </w:r>
      <w:r w:rsidR="00E803F5" w:rsidRPr="00293722">
        <w:rPr>
          <w:rFonts w:ascii="Times New Roman" w:hAnsi="Times New Roman"/>
        </w:rPr>
        <w:t>a</w:t>
      </w:r>
      <w:r w:rsidR="00AC2C01" w:rsidRPr="00293722">
        <w:rPr>
          <w:rFonts w:ascii="Times New Roman" w:hAnsi="Times New Roman"/>
        </w:rPr>
        <w:t xml:space="preserve"> truth-semantically identical message.</w:t>
      </w:r>
      <w:r w:rsidR="00F46E12" w:rsidRPr="00293722">
        <w:rPr>
          <w:rFonts w:ascii="Times New Roman" w:hAnsi="Times New Roman"/>
        </w:rPr>
        <w:t xml:space="preserve"> Keeping this situation in mind, we will explore </w:t>
      </w:r>
      <w:r w:rsidRPr="00293722">
        <w:rPr>
          <w:rFonts w:ascii="Times New Roman" w:hAnsi="Times New Roman"/>
        </w:rPr>
        <w:t xml:space="preserve">predictions of the IH and </w:t>
      </w:r>
      <w:r w:rsidR="00F46E12" w:rsidRPr="00293722">
        <w:rPr>
          <w:rFonts w:ascii="Times New Roman" w:hAnsi="Times New Roman"/>
        </w:rPr>
        <w:t xml:space="preserve">the effect </w:t>
      </w:r>
      <w:r w:rsidRPr="00293722">
        <w:rPr>
          <w:rFonts w:ascii="Times New Roman" w:hAnsi="Times New Roman"/>
        </w:rPr>
        <w:t xml:space="preserve">of </w:t>
      </w:r>
      <w:r w:rsidR="00F46E12" w:rsidRPr="00293722">
        <w:rPr>
          <w:rFonts w:ascii="Times New Roman" w:hAnsi="Times New Roman"/>
        </w:rPr>
        <w:t xml:space="preserve">frequency in the input on </w:t>
      </w:r>
      <w:r w:rsidR="00E803F5" w:rsidRPr="00293722">
        <w:rPr>
          <w:rFonts w:ascii="Times New Roman" w:hAnsi="Times New Roman"/>
        </w:rPr>
        <w:t>L2/L3 acquisition</w:t>
      </w:r>
      <w:r w:rsidR="00D32B55" w:rsidRPr="00293722">
        <w:rPr>
          <w:rStyle w:val="CommentReference"/>
        </w:rPr>
        <w:t>.</w:t>
      </w:r>
      <w:r w:rsidR="00E803F5" w:rsidRPr="00293722">
        <w:rPr>
          <w:rFonts w:ascii="Times New Roman" w:hAnsi="Times New Roman"/>
        </w:rPr>
        <w:t xml:space="preserve"> In concord with the </w:t>
      </w:r>
      <w:r w:rsidRPr="00293722">
        <w:rPr>
          <w:rFonts w:ascii="Times New Roman" w:hAnsi="Times New Roman"/>
        </w:rPr>
        <w:t>IH</w:t>
      </w:r>
      <w:r w:rsidR="00E803F5" w:rsidRPr="00293722">
        <w:rPr>
          <w:rFonts w:ascii="Times New Roman" w:hAnsi="Times New Roman"/>
        </w:rPr>
        <w:t>, w</w:t>
      </w:r>
      <w:r w:rsidR="00F46E12" w:rsidRPr="00293722">
        <w:rPr>
          <w:rFonts w:ascii="Times New Roman" w:hAnsi="Times New Roman"/>
        </w:rPr>
        <w:t>e predict that these constructions</w:t>
      </w:r>
      <w:r w:rsidR="00E803F5" w:rsidRPr="00293722">
        <w:rPr>
          <w:rFonts w:ascii="Times New Roman" w:hAnsi="Times New Roman"/>
        </w:rPr>
        <w:t xml:space="preserve"> will be difficult for learners, but for different reasons (lack of enough evidence in the input).</w:t>
      </w:r>
    </w:p>
    <w:p w14:paraId="28C89658" w14:textId="77777777" w:rsidR="00A3353C" w:rsidRPr="00293722" w:rsidRDefault="00A3353C" w:rsidP="00A3353C">
      <w:pPr>
        <w:spacing w:line="480" w:lineRule="auto"/>
        <w:ind w:firstLine="720"/>
        <w:rPr>
          <w:rFonts w:ascii="Times New Roman" w:hAnsi="Times New Roman"/>
        </w:rPr>
      </w:pPr>
      <w:r w:rsidRPr="00293722">
        <w:rPr>
          <w:rFonts w:ascii="Times New Roman" w:hAnsi="Times New Roman"/>
        </w:rPr>
        <w:t xml:space="preserve">In addition to the two factors conspiring to make acquisition difficult (discourse interface, rarity in the input), there are unique differences between the L1-L3 language pairs that are further complicated by the L2. To look at the facts in Table 1 in another way, one can say that there are no unambiguous syntactic diagnostics in </w:t>
      </w:r>
      <w:r w:rsidRPr="00293722">
        <w:rPr>
          <w:rFonts w:ascii="Times New Roman" w:hAnsi="Times New Roman"/>
          <w:bCs/>
        </w:rPr>
        <w:t>English</w:t>
      </w:r>
      <w:r w:rsidRPr="00293722">
        <w:rPr>
          <w:rFonts w:ascii="Times New Roman" w:hAnsi="Times New Roman"/>
        </w:rPr>
        <w:t xml:space="preserve"> for </w:t>
      </w:r>
      <w:proofErr w:type="spellStart"/>
      <w:r w:rsidR="00DF674B">
        <w:rPr>
          <w:rFonts w:ascii="Times New Roman" w:hAnsi="Times New Roman"/>
          <w:bCs/>
        </w:rPr>
        <w:t>Topicalization</w:t>
      </w:r>
      <w:proofErr w:type="spellEnd"/>
      <w:r w:rsidRPr="00293722">
        <w:rPr>
          <w:rFonts w:ascii="Times New Roman" w:hAnsi="Times New Roman"/>
          <w:bCs/>
        </w:rPr>
        <w:t xml:space="preserve"> vs. FF, while in Spanish the presence vs. lack of the </w:t>
      </w:r>
      <w:proofErr w:type="spellStart"/>
      <w:r w:rsidRPr="00293722">
        <w:rPr>
          <w:rFonts w:ascii="Times New Roman" w:hAnsi="Times New Roman"/>
          <w:bCs/>
        </w:rPr>
        <w:t>clitic</w:t>
      </w:r>
      <w:proofErr w:type="spellEnd"/>
      <w:r w:rsidRPr="00293722">
        <w:rPr>
          <w:rFonts w:ascii="Times New Roman" w:hAnsi="Times New Roman"/>
          <w:bCs/>
        </w:rPr>
        <w:t xml:space="preserve"> clearly distinguishes the two. On the other hand, all three left-dislocations constructions in Basque may employ null object </w:t>
      </w:r>
      <w:r w:rsidRPr="00293722">
        <w:rPr>
          <w:rFonts w:ascii="Times New Roman" w:hAnsi="Times New Roman"/>
          <w:bCs/>
          <w:i/>
        </w:rPr>
        <w:t xml:space="preserve">pro, </w:t>
      </w:r>
      <w:r w:rsidRPr="00293722">
        <w:rPr>
          <w:rFonts w:ascii="Times New Roman" w:hAnsi="Times New Roman"/>
          <w:bCs/>
        </w:rPr>
        <w:t xml:space="preserve">which may blur the line between </w:t>
      </w:r>
      <w:proofErr w:type="spellStart"/>
      <w:r w:rsidR="00DF674B">
        <w:rPr>
          <w:rFonts w:ascii="Times New Roman" w:hAnsi="Times New Roman"/>
          <w:bCs/>
        </w:rPr>
        <w:t>Topicalization</w:t>
      </w:r>
      <w:proofErr w:type="spellEnd"/>
      <w:r w:rsidRPr="00293722">
        <w:rPr>
          <w:rFonts w:ascii="Times New Roman" w:hAnsi="Times New Roman"/>
          <w:bCs/>
        </w:rPr>
        <w:t xml:space="preserve"> and LD in the L3 English of Basque native speakers. </w:t>
      </w:r>
      <w:r w:rsidR="00AD23F0">
        <w:rPr>
          <w:rFonts w:ascii="Times New Roman" w:hAnsi="Times New Roman"/>
          <w:bCs/>
        </w:rPr>
        <w:t xml:space="preserve">We submit that these inter-linguistic differences will also present learning challenges because they necessitate </w:t>
      </w:r>
      <w:proofErr w:type="spellStart"/>
      <w:r w:rsidR="00AD23F0">
        <w:rPr>
          <w:rFonts w:ascii="Times New Roman" w:hAnsi="Times New Roman"/>
          <w:bCs/>
        </w:rPr>
        <w:t>morpho</w:t>
      </w:r>
      <w:proofErr w:type="spellEnd"/>
      <w:r w:rsidR="00AD23F0">
        <w:rPr>
          <w:rFonts w:ascii="Times New Roman" w:hAnsi="Times New Roman"/>
          <w:bCs/>
        </w:rPr>
        <w:t>-syntactic restructuring of the grammar.</w:t>
      </w:r>
    </w:p>
    <w:p w14:paraId="323C70A8" w14:textId="77777777" w:rsidR="00BE1DC5" w:rsidRPr="00293722" w:rsidRDefault="000E54B5" w:rsidP="00A3353C">
      <w:pPr>
        <w:widowControl w:val="0"/>
        <w:autoSpaceDE w:val="0"/>
        <w:autoSpaceDN w:val="0"/>
        <w:adjustRightInd w:val="0"/>
        <w:spacing w:line="480" w:lineRule="auto"/>
        <w:ind w:firstLine="360"/>
        <w:rPr>
          <w:rFonts w:ascii="Times New Roman" w:hAnsi="Times New Roman"/>
        </w:rPr>
      </w:pPr>
      <w:r>
        <w:rPr>
          <w:rFonts w:ascii="Times New Roman" w:hAnsi="Times New Roman"/>
        </w:rPr>
        <w:tab/>
      </w:r>
      <w:r w:rsidR="00A3353C" w:rsidRPr="00293722">
        <w:rPr>
          <w:rFonts w:ascii="Times New Roman" w:hAnsi="Times New Roman"/>
        </w:rPr>
        <w:t xml:space="preserve">In this article, we </w:t>
      </w:r>
      <w:r w:rsidR="00E803F5" w:rsidRPr="00293722">
        <w:rPr>
          <w:rFonts w:ascii="Times New Roman" w:hAnsi="Times New Roman"/>
        </w:rPr>
        <w:t xml:space="preserve">also </w:t>
      </w:r>
      <w:r w:rsidR="00A3353C" w:rsidRPr="00293722">
        <w:rPr>
          <w:rFonts w:ascii="Times New Roman" w:hAnsi="Times New Roman"/>
        </w:rPr>
        <w:t>endeavor to test</w:t>
      </w:r>
      <w:r w:rsidR="00E803F5" w:rsidRPr="00293722">
        <w:rPr>
          <w:rFonts w:ascii="Times New Roman" w:hAnsi="Times New Roman"/>
        </w:rPr>
        <w:t xml:space="preserve"> the pred</w:t>
      </w:r>
      <w:r w:rsidR="00354BD4" w:rsidRPr="00293722">
        <w:rPr>
          <w:rFonts w:ascii="Times New Roman" w:hAnsi="Times New Roman"/>
        </w:rPr>
        <w:t xml:space="preserve">ictions of </w:t>
      </w:r>
      <w:r w:rsidR="003126BE" w:rsidRPr="00293722">
        <w:rPr>
          <w:rFonts w:ascii="Times New Roman" w:hAnsi="Times New Roman"/>
        </w:rPr>
        <w:t>three L3</w:t>
      </w:r>
      <w:r w:rsidR="00D224B5">
        <w:rPr>
          <w:rFonts w:ascii="Times New Roman" w:hAnsi="Times New Roman"/>
        </w:rPr>
        <w:t xml:space="preserve"> acquisition</w:t>
      </w:r>
      <w:r w:rsidR="003126BE" w:rsidRPr="00293722">
        <w:rPr>
          <w:rFonts w:ascii="Times New Roman" w:hAnsi="Times New Roman"/>
        </w:rPr>
        <w:t xml:space="preserve"> models</w:t>
      </w:r>
      <w:r w:rsidR="00C06DE3" w:rsidRPr="00293722">
        <w:rPr>
          <w:rFonts w:ascii="Times New Roman" w:hAnsi="Times New Roman"/>
        </w:rPr>
        <w:t xml:space="preserve"> discussed in section</w:t>
      </w:r>
      <w:r w:rsidR="007B2EA1" w:rsidRPr="00293722">
        <w:rPr>
          <w:rFonts w:ascii="Times New Roman" w:hAnsi="Times New Roman"/>
        </w:rPr>
        <w:t xml:space="preserve"> 2</w:t>
      </w:r>
      <w:r w:rsidR="003126BE" w:rsidRPr="00293722">
        <w:rPr>
          <w:rFonts w:ascii="Times New Roman" w:hAnsi="Times New Roman"/>
        </w:rPr>
        <w:t xml:space="preserve">:  L1 transfer, </w:t>
      </w:r>
      <w:r w:rsidR="003120E0" w:rsidRPr="00293722">
        <w:rPr>
          <w:rFonts w:ascii="Times New Roman" w:hAnsi="Times New Roman"/>
        </w:rPr>
        <w:t xml:space="preserve">L2 Status-Factor (L2 </w:t>
      </w:r>
      <w:r w:rsidR="004B41AC">
        <w:rPr>
          <w:rFonts w:ascii="Times New Roman" w:hAnsi="Times New Roman"/>
        </w:rPr>
        <w:t>factor</w:t>
      </w:r>
      <w:r w:rsidR="003120E0" w:rsidRPr="00293722">
        <w:rPr>
          <w:rFonts w:ascii="Times New Roman" w:hAnsi="Times New Roman"/>
        </w:rPr>
        <w:t xml:space="preserve"> for shor</w:t>
      </w:r>
      <w:r w:rsidR="00BE1DC5" w:rsidRPr="00293722">
        <w:rPr>
          <w:rFonts w:ascii="Times New Roman" w:hAnsi="Times New Roman"/>
        </w:rPr>
        <w:t>t) and CEM.</w:t>
      </w:r>
      <w:r w:rsidR="003126BE" w:rsidRPr="00293722">
        <w:rPr>
          <w:rFonts w:ascii="Times New Roman" w:hAnsi="Times New Roman"/>
        </w:rPr>
        <w:t xml:space="preserve"> </w:t>
      </w:r>
      <w:r w:rsidR="00BE1DC5" w:rsidRPr="00293722">
        <w:rPr>
          <w:rFonts w:ascii="Times New Roman" w:hAnsi="Times New Roman"/>
        </w:rPr>
        <w:t xml:space="preserve">Table 2 </w:t>
      </w:r>
      <w:r w:rsidR="00A3353C" w:rsidRPr="00293722">
        <w:rPr>
          <w:rFonts w:ascii="Times New Roman" w:hAnsi="Times New Roman"/>
        </w:rPr>
        <w:t xml:space="preserve">presents the three experimental groups and outlines </w:t>
      </w:r>
      <w:r w:rsidR="00BE1DC5" w:rsidRPr="00293722">
        <w:rPr>
          <w:rFonts w:ascii="Times New Roman" w:hAnsi="Times New Roman"/>
        </w:rPr>
        <w:t>the pred</w:t>
      </w:r>
      <w:r w:rsidR="00A3353C" w:rsidRPr="00293722">
        <w:rPr>
          <w:rFonts w:ascii="Times New Roman" w:hAnsi="Times New Roman"/>
        </w:rPr>
        <w:t xml:space="preserve">ictions each of the models </w:t>
      </w:r>
      <w:r w:rsidR="00BE1DC5" w:rsidRPr="00293722">
        <w:rPr>
          <w:rFonts w:ascii="Times New Roman" w:hAnsi="Times New Roman"/>
        </w:rPr>
        <w:t>make</w:t>
      </w:r>
      <w:r w:rsidR="007E49BA" w:rsidRPr="00293722">
        <w:rPr>
          <w:rFonts w:ascii="Times New Roman" w:hAnsi="Times New Roman"/>
        </w:rPr>
        <w:t>s for them</w:t>
      </w:r>
      <w:r w:rsidR="007B2EA1" w:rsidRPr="00293722">
        <w:rPr>
          <w:rFonts w:ascii="Times New Roman" w:hAnsi="Times New Roman"/>
        </w:rPr>
        <w:t>:</w:t>
      </w:r>
      <w:r w:rsidR="007E49BA" w:rsidRPr="00293722">
        <w:rPr>
          <w:rStyle w:val="EndnoteReference"/>
          <w:rFonts w:ascii="Times New Roman" w:hAnsi="Times New Roman"/>
        </w:rPr>
        <w:endnoteReference w:id="9"/>
      </w:r>
    </w:p>
    <w:p w14:paraId="53BAA9D5" w14:textId="77777777" w:rsidR="005A7AB0" w:rsidRPr="00293722" w:rsidRDefault="005A7AB0" w:rsidP="005A7AB0">
      <w:pPr>
        <w:rPr>
          <w:lang w:val="en-GB"/>
        </w:rPr>
      </w:pPr>
    </w:p>
    <w:p w14:paraId="3B123130" w14:textId="77777777" w:rsidR="000E1382" w:rsidRDefault="000E1382" w:rsidP="000E1382">
      <w:pPr>
        <w:spacing w:line="480" w:lineRule="auto"/>
        <w:rPr>
          <w:rFonts w:ascii="Times New Roman" w:hAnsi="Times New Roman"/>
          <w:lang w:val="en-GB" w:eastAsia="ja-JP"/>
        </w:rPr>
      </w:pPr>
      <w:r>
        <w:rPr>
          <w:rFonts w:ascii="Times New Roman" w:hAnsi="Times New Roman"/>
          <w:lang w:val="en-GB" w:eastAsia="ja-JP"/>
        </w:rPr>
        <w:t>[Insert T</w:t>
      </w:r>
      <w:r w:rsidRPr="00293722">
        <w:rPr>
          <w:rFonts w:ascii="Times New Roman" w:hAnsi="Times New Roman"/>
          <w:lang w:val="en-GB" w:eastAsia="ja-JP"/>
        </w:rPr>
        <w:t xml:space="preserve">able </w:t>
      </w:r>
      <w:r>
        <w:rPr>
          <w:rFonts w:ascii="Times New Roman" w:hAnsi="Times New Roman"/>
          <w:lang w:val="en-GB" w:eastAsia="ja-JP"/>
        </w:rPr>
        <w:t>2</w:t>
      </w:r>
      <w:r w:rsidRPr="00293722">
        <w:rPr>
          <w:rFonts w:ascii="Times New Roman" w:hAnsi="Times New Roman"/>
          <w:lang w:val="en-GB" w:eastAsia="ja-JP"/>
        </w:rPr>
        <w:t xml:space="preserve"> </w:t>
      </w:r>
      <w:r>
        <w:rPr>
          <w:rFonts w:ascii="Times New Roman" w:hAnsi="Times New Roman"/>
          <w:lang w:val="en-GB" w:eastAsia="ja-JP"/>
        </w:rPr>
        <w:t>about here]</w:t>
      </w:r>
    </w:p>
    <w:p w14:paraId="43F5CBFD" w14:textId="77777777" w:rsidR="00D224B5" w:rsidRDefault="00D224B5" w:rsidP="000E1382">
      <w:pPr>
        <w:widowControl w:val="0"/>
        <w:autoSpaceDE w:val="0"/>
        <w:autoSpaceDN w:val="0"/>
        <w:adjustRightInd w:val="0"/>
        <w:spacing w:line="480" w:lineRule="auto"/>
        <w:jc w:val="both"/>
        <w:rPr>
          <w:lang w:val="en-GB"/>
        </w:rPr>
      </w:pPr>
    </w:p>
    <w:p w14:paraId="479F82AD" w14:textId="77777777" w:rsidR="003120E0" w:rsidRPr="00293722" w:rsidRDefault="004B41AC" w:rsidP="000E54B5">
      <w:pPr>
        <w:widowControl w:val="0"/>
        <w:autoSpaceDE w:val="0"/>
        <w:autoSpaceDN w:val="0"/>
        <w:adjustRightInd w:val="0"/>
        <w:spacing w:line="480" w:lineRule="auto"/>
        <w:rPr>
          <w:rFonts w:ascii="Times New Roman" w:hAnsi="Times New Roman"/>
        </w:rPr>
      </w:pPr>
      <w:r>
        <w:rPr>
          <w:rFonts w:ascii="Times New Roman" w:hAnsi="Times New Roman"/>
        </w:rPr>
        <w:tab/>
      </w:r>
      <w:r w:rsidR="00C312F7" w:rsidRPr="00C312F7">
        <w:rPr>
          <w:rFonts w:ascii="Times New Roman" w:hAnsi="Times New Roman"/>
          <w:sz w:val="23"/>
          <w:szCs w:val="23"/>
        </w:rPr>
        <w:t xml:space="preserve">The criteria for the predictions in Table 2 are the </w:t>
      </w:r>
      <w:r w:rsidR="00AB4829">
        <w:rPr>
          <w:rFonts w:ascii="Times New Roman" w:hAnsi="Times New Roman"/>
          <w:sz w:val="23"/>
          <w:szCs w:val="23"/>
        </w:rPr>
        <w:t xml:space="preserve">(surface) </w:t>
      </w:r>
      <w:proofErr w:type="spellStart"/>
      <w:r w:rsidR="00C312F7" w:rsidRPr="00C312F7">
        <w:rPr>
          <w:rFonts w:ascii="Times New Roman" w:hAnsi="Times New Roman"/>
          <w:sz w:val="23"/>
          <w:szCs w:val="23"/>
        </w:rPr>
        <w:t>morpho</w:t>
      </w:r>
      <w:proofErr w:type="spellEnd"/>
      <w:r w:rsidR="00C312F7">
        <w:rPr>
          <w:rFonts w:ascii="Times New Roman" w:hAnsi="Times New Roman"/>
          <w:sz w:val="23"/>
          <w:szCs w:val="23"/>
        </w:rPr>
        <w:t>-</w:t>
      </w:r>
      <w:r w:rsidR="00C312F7" w:rsidRPr="00C312F7">
        <w:rPr>
          <w:rFonts w:ascii="Times New Roman" w:hAnsi="Times New Roman"/>
          <w:sz w:val="23"/>
          <w:szCs w:val="23"/>
        </w:rPr>
        <w:t xml:space="preserve">syntactic differences in </w:t>
      </w:r>
      <w:r w:rsidR="00C312F7">
        <w:rPr>
          <w:rFonts w:ascii="Times New Roman" w:hAnsi="Times New Roman"/>
          <w:sz w:val="23"/>
          <w:szCs w:val="23"/>
        </w:rPr>
        <w:t xml:space="preserve">the </w:t>
      </w:r>
      <w:proofErr w:type="spellStart"/>
      <w:r w:rsidR="00C312F7" w:rsidRPr="00C312F7">
        <w:rPr>
          <w:rFonts w:ascii="Times New Roman" w:hAnsi="Times New Roman"/>
          <w:sz w:val="23"/>
          <w:szCs w:val="23"/>
        </w:rPr>
        <w:t>resumptive</w:t>
      </w:r>
      <w:proofErr w:type="spellEnd"/>
      <w:r w:rsidR="00C312F7" w:rsidRPr="00C312F7">
        <w:rPr>
          <w:rFonts w:ascii="Times New Roman" w:hAnsi="Times New Roman"/>
          <w:sz w:val="23"/>
          <w:szCs w:val="23"/>
        </w:rPr>
        <w:t xml:space="preserve"> elements</w:t>
      </w:r>
      <w:r w:rsidR="00C312F7">
        <w:rPr>
          <w:rFonts w:ascii="Times New Roman" w:hAnsi="Times New Roman"/>
          <w:sz w:val="23"/>
          <w:szCs w:val="23"/>
        </w:rPr>
        <w:t xml:space="preserve"> </w:t>
      </w:r>
      <w:r w:rsidR="00D224B5">
        <w:rPr>
          <w:rFonts w:ascii="Times New Roman" w:hAnsi="Times New Roman"/>
          <w:sz w:val="23"/>
          <w:szCs w:val="23"/>
        </w:rPr>
        <w:t>in the three languages (see Table</w:t>
      </w:r>
      <w:r w:rsidR="00C312F7">
        <w:rPr>
          <w:rFonts w:ascii="Times New Roman" w:hAnsi="Times New Roman"/>
          <w:sz w:val="23"/>
          <w:szCs w:val="23"/>
        </w:rPr>
        <w:t xml:space="preserve"> 1)</w:t>
      </w:r>
      <w:r w:rsidR="00C312F7" w:rsidRPr="00C312F7">
        <w:rPr>
          <w:rFonts w:ascii="Times New Roman" w:hAnsi="Times New Roman"/>
          <w:sz w:val="23"/>
          <w:szCs w:val="23"/>
        </w:rPr>
        <w:t>.</w:t>
      </w:r>
      <w:r w:rsidR="00C312F7" w:rsidRPr="00E47DA6">
        <w:rPr>
          <w:rFonts w:ascii="Times New Roman" w:hAnsi="Times New Roman"/>
          <w:color w:val="0000FF"/>
          <w:sz w:val="23"/>
          <w:szCs w:val="23"/>
        </w:rPr>
        <w:t xml:space="preserve"> </w:t>
      </w:r>
      <w:r w:rsidR="003120E0" w:rsidRPr="00293722">
        <w:rPr>
          <w:rFonts w:ascii="Times New Roman" w:hAnsi="Times New Roman"/>
        </w:rPr>
        <w:t>Complete L1 transfer would predict that neither the Sp</w:t>
      </w:r>
      <w:r w:rsidR="003120E0" w:rsidRPr="00293722">
        <w:rPr>
          <w:rFonts w:ascii="Times New Roman" w:hAnsi="Times New Roman"/>
        </w:rPr>
        <w:sym w:font="Wingdings" w:char="F0E0"/>
      </w:r>
      <w:r w:rsidR="003120E0" w:rsidRPr="00293722">
        <w:rPr>
          <w:rFonts w:ascii="Times New Roman" w:hAnsi="Times New Roman"/>
        </w:rPr>
        <w:t xml:space="preserve"> B </w:t>
      </w:r>
      <w:r w:rsidR="003120E0" w:rsidRPr="00293722">
        <w:rPr>
          <w:rFonts w:ascii="Times New Roman" w:hAnsi="Times New Roman"/>
        </w:rPr>
        <w:sym w:font="Wingdings" w:char="F0E0"/>
      </w:r>
      <w:r w:rsidR="003120E0" w:rsidRPr="00293722">
        <w:rPr>
          <w:rFonts w:ascii="Times New Roman" w:hAnsi="Times New Roman"/>
        </w:rPr>
        <w:t xml:space="preserve"> E</w:t>
      </w:r>
      <w:r w:rsidR="00753DE5" w:rsidRPr="00293722">
        <w:rPr>
          <w:rFonts w:ascii="Times New Roman" w:hAnsi="Times New Roman"/>
        </w:rPr>
        <w:t xml:space="preserve"> nor the </w:t>
      </w:r>
      <w:r w:rsidR="003120E0" w:rsidRPr="00293722">
        <w:rPr>
          <w:rFonts w:ascii="Times New Roman" w:hAnsi="Times New Roman"/>
        </w:rPr>
        <w:t>Sp</w:t>
      </w:r>
      <w:r w:rsidR="008C06A4" w:rsidRPr="00293722">
        <w:rPr>
          <w:rFonts w:ascii="Times New Roman" w:hAnsi="Times New Roman"/>
        </w:rPr>
        <w:t xml:space="preserve"> </w:t>
      </w:r>
      <w:r w:rsidR="003120E0" w:rsidRPr="00293722">
        <w:rPr>
          <w:rFonts w:ascii="Times New Roman" w:hAnsi="Times New Roman"/>
        </w:rPr>
        <w:sym w:font="Wingdings" w:char="F0E0"/>
      </w:r>
      <w:proofErr w:type="gramStart"/>
      <w:r w:rsidR="003120E0" w:rsidRPr="00293722">
        <w:rPr>
          <w:rFonts w:ascii="Times New Roman" w:hAnsi="Times New Roman"/>
        </w:rPr>
        <w:t xml:space="preserve">  E</w:t>
      </w:r>
      <w:proofErr w:type="gramEnd"/>
      <w:r w:rsidR="003120E0" w:rsidRPr="00293722">
        <w:rPr>
          <w:rFonts w:ascii="Times New Roman" w:hAnsi="Times New Roman"/>
        </w:rPr>
        <w:t xml:space="preserve"> groups would have problems with L3 FF and LD</w:t>
      </w:r>
      <w:r w:rsidR="000E54B5">
        <w:rPr>
          <w:rFonts w:ascii="Times New Roman" w:hAnsi="Times New Roman"/>
        </w:rPr>
        <w:t>,</w:t>
      </w:r>
      <w:r w:rsidR="003120E0" w:rsidRPr="00293722">
        <w:rPr>
          <w:rFonts w:ascii="Times New Roman" w:hAnsi="Times New Roman"/>
        </w:rPr>
        <w:t xml:space="preserve"> </w:t>
      </w:r>
      <w:r w:rsidR="00A3353C" w:rsidRPr="00293722">
        <w:rPr>
          <w:rFonts w:ascii="Times New Roman" w:hAnsi="Times New Roman"/>
        </w:rPr>
        <w:t xml:space="preserve">since Spanish and English </w:t>
      </w:r>
      <w:r w:rsidR="00EC2308" w:rsidRPr="00293722">
        <w:rPr>
          <w:rFonts w:ascii="Times New Roman" w:hAnsi="Times New Roman"/>
        </w:rPr>
        <w:t xml:space="preserve">work </w:t>
      </w:r>
      <w:r>
        <w:rPr>
          <w:rFonts w:ascii="Times New Roman" w:hAnsi="Times New Roman"/>
        </w:rPr>
        <w:t xml:space="preserve">(superficially) </w:t>
      </w:r>
      <w:r w:rsidR="00EC2308" w:rsidRPr="00293722">
        <w:rPr>
          <w:rFonts w:ascii="Times New Roman" w:hAnsi="Times New Roman"/>
        </w:rPr>
        <w:t>similarly</w:t>
      </w:r>
      <w:r>
        <w:rPr>
          <w:rFonts w:ascii="Times New Roman" w:hAnsi="Times New Roman"/>
        </w:rPr>
        <w:t xml:space="preserve">: FF has no </w:t>
      </w:r>
      <w:proofErr w:type="spellStart"/>
      <w:r>
        <w:rPr>
          <w:rFonts w:ascii="Times New Roman" w:hAnsi="Times New Roman"/>
        </w:rPr>
        <w:t>resumptive</w:t>
      </w:r>
      <w:proofErr w:type="spellEnd"/>
      <w:r>
        <w:rPr>
          <w:rFonts w:ascii="Times New Roman" w:hAnsi="Times New Roman"/>
        </w:rPr>
        <w:t xml:space="preserve"> element while LD has a </w:t>
      </w:r>
      <w:proofErr w:type="spellStart"/>
      <w:r>
        <w:rPr>
          <w:rFonts w:ascii="Times New Roman" w:hAnsi="Times New Roman"/>
        </w:rPr>
        <w:t>resumptive</w:t>
      </w:r>
      <w:proofErr w:type="spellEnd"/>
      <w:r>
        <w:rPr>
          <w:rFonts w:ascii="Times New Roman" w:hAnsi="Times New Roman"/>
        </w:rPr>
        <w:t xml:space="preserve"> </w:t>
      </w:r>
      <w:proofErr w:type="spellStart"/>
      <w:r>
        <w:rPr>
          <w:rFonts w:ascii="Times New Roman" w:hAnsi="Times New Roman"/>
        </w:rPr>
        <w:t>prounoun</w:t>
      </w:r>
      <w:proofErr w:type="spellEnd"/>
      <w:r>
        <w:rPr>
          <w:rFonts w:ascii="Times New Roman" w:hAnsi="Times New Roman"/>
        </w:rPr>
        <w:t xml:space="preserve"> or </w:t>
      </w:r>
      <w:proofErr w:type="spellStart"/>
      <w:r>
        <w:rPr>
          <w:rFonts w:ascii="Times New Roman" w:hAnsi="Times New Roman"/>
        </w:rPr>
        <w:t>clitic</w:t>
      </w:r>
      <w:proofErr w:type="spellEnd"/>
      <w:r w:rsidR="00EC2308" w:rsidRPr="00293722">
        <w:rPr>
          <w:rFonts w:ascii="Times New Roman" w:hAnsi="Times New Roman"/>
        </w:rPr>
        <w:t xml:space="preserve">. However, </w:t>
      </w:r>
      <w:r>
        <w:rPr>
          <w:rFonts w:ascii="Times New Roman" w:hAnsi="Times New Roman"/>
        </w:rPr>
        <w:t>this model predicts learners</w:t>
      </w:r>
      <w:r w:rsidR="003120E0" w:rsidRPr="00293722">
        <w:rPr>
          <w:rFonts w:ascii="Times New Roman" w:hAnsi="Times New Roman"/>
        </w:rPr>
        <w:t xml:space="preserve"> would </w:t>
      </w:r>
      <w:r w:rsidR="00753DE5" w:rsidRPr="00293722">
        <w:rPr>
          <w:rFonts w:ascii="Times New Roman" w:hAnsi="Times New Roman"/>
        </w:rPr>
        <w:t xml:space="preserve">find </w:t>
      </w:r>
      <w:proofErr w:type="spellStart"/>
      <w:r w:rsidR="00DF674B">
        <w:rPr>
          <w:rFonts w:ascii="Times New Roman" w:hAnsi="Times New Roman"/>
        </w:rPr>
        <w:t>Topicalization</w:t>
      </w:r>
      <w:proofErr w:type="spellEnd"/>
      <w:r w:rsidR="003120E0" w:rsidRPr="00293722">
        <w:rPr>
          <w:rFonts w:ascii="Times New Roman" w:hAnsi="Times New Roman"/>
        </w:rPr>
        <w:t xml:space="preserve"> constructions </w:t>
      </w:r>
      <w:r w:rsidR="00EC2308" w:rsidRPr="00293722">
        <w:rPr>
          <w:rFonts w:ascii="Times New Roman" w:hAnsi="Times New Roman"/>
        </w:rPr>
        <w:t>more difficult</w:t>
      </w:r>
      <w:r>
        <w:rPr>
          <w:rFonts w:ascii="Times New Roman" w:hAnsi="Times New Roman"/>
        </w:rPr>
        <w:t xml:space="preserve"> because </w:t>
      </w:r>
      <w:proofErr w:type="spellStart"/>
      <w:r>
        <w:rPr>
          <w:rFonts w:ascii="Times New Roman" w:hAnsi="Times New Roman"/>
        </w:rPr>
        <w:t>morpho</w:t>
      </w:r>
      <w:proofErr w:type="spellEnd"/>
      <w:r>
        <w:rPr>
          <w:rFonts w:ascii="Times New Roman" w:hAnsi="Times New Roman"/>
        </w:rPr>
        <w:t>-syntactic restructuring is necessary</w:t>
      </w:r>
      <w:r w:rsidR="00EC2308" w:rsidRPr="00293722">
        <w:rPr>
          <w:rFonts w:ascii="Times New Roman" w:hAnsi="Times New Roman"/>
        </w:rPr>
        <w:t>. T</w:t>
      </w:r>
      <w:r w:rsidR="006C51C8" w:rsidRPr="00293722">
        <w:rPr>
          <w:rFonts w:ascii="Times New Roman" w:hAnsi="Times New Roman"/>
        </w:rPr>
        <w:t xml:space="preserve">he participants in the B </w:t>
      </w:r>
      <w:r w:rsidR="003120E0" w:rsidRPr="00293722">
        <w:rPr>
          <w:rFonts w:ascii="Times New Roman" w:hAnsi="Times New Roman"/>
        </w:rPr>
        <w:sym w:font="Wingdings" w:char="F0E0"/>
      </w:r>
      <w:proofErr w:type="gramStart"/>
      <w:r w:rsidR="003120E0" w:rsidRPr="00293722">
        <w:rPr>
          <w:rFonts w:ascii="Times New Roman" w:hAnsi="Times New Roman"/>
        </w:rPr>
        <w:t xml:space="preserve"> Sp </w:t>
      </w:r>
      <w:r w:rsidR="003120E0" w:rsidRPr="00293722">
        <w:rPr>
          <w:rFonts w:ascii="Times New Roman" w:hAnsi="Times New Roman"/>
        </w:rPr>
        <w:sym w:font="Wingdings" w:char="F0E0"/>
      </w:r>
      <w:proofErr w:type="gramEnd"/>
      <w:r w:rsidR="003120E0" w:rsidRPr="00293722">
        <w:rPr>
          <w:rFonts w:ascii="Times New Roman" w:hAnsi="Times New Roman"/>
        </w:rPr>
        <w:t xml:space="preserve"> E group will </w:t>
      </w:r>
      <w:r w:rsidR="00753DE5" w:rsidRPr="00293722">
        <w:rPr>
          <w:rFonts w:ascii="Times New Roman" w:hAnsi="Times New Roman"/>
        </w:rPr>
        <w:t xml:space="preserve">have </w:t>
      </w:r>
      <w:r w:rsidR="003120E0" w:rsidRPr="00293722">
        <w:rPr>
          <w:rFonts w:ascii="Times New Roman" w:hAnsi="Times New Roman"/>
        </w:rPr>
        <w:t xml:space="preserve">problems only with LD </w:t>
      </w:r>
      <w:r w:rsidR="00EC2308" w:rsidRPr="00293722">
        <w:rPr>
          <w:rFonts w:ascii="Times New Roman" w:hAnsi="Times New Roman"/>
        </w:rPr>
        <w:t>but not with the other two constructions</w:t>
      </w:r>
      <w:r w:rsidR="00C312F7">
        <w:rPr>
          <w:rFonts w:ascii="Times New Roman" w:hAnsi="Times New Roman"/>
        </w:rPr>
        <w:t>, again due to superficial similarity, hence no need for restructuring</w:t>
      </w:r>
      <w:r w:rsidR="003120E0" w:rsidRPr="00293722">
        <w:rPr>
          <w:rFonts w:ascii="Times New Roman" w:hAnsi="Times New Roman"/>
        </w:rPr>
        <w:t xml:space="preserve">. </w:t>
      </w:r>
      <w:r w:rsidR="006C51C8" w:rsidRPr="00293722">
        <w:rPr>
          <w:rFonts w:ascii="Times New Roman" w:hAnsi="Times New Roman"/>
        </w:rPr>
        <w:t xml:space="preserve"> </w:t>
      </w:r>
      <w:r w:rsidR="00C312F7">
        <w:rPr>
          <w:rFonts w:ascii="Times New Roman" w:hAnsi="Times New Roman"/>
        </w:rPr>
        <w:t>Along the same lines, t</w:t>
      </w:r>
      <w:r w:rsidR="006C51C8" w:rsidRPr="00293722">
        <w:rPr>
          <w:rFonts w:ascii="Times New Roman" w:hAnsi="Times New Roman"/>
        </w:rPr>
        <w:t xml:space="preserve">he L2 </w:t>
      </w:r>
      <w:r w:rsidR="00753DE5" w:rsidRPr="00293722">
        <w:rPr>
          <w:rFonts w:ascii="Times New Roman" w:hAnsi="Times New Roman"/>
        </w:rPr>
        <w:t xml:space="preserve">Status </w:t>
      </w:r>
      <w:r w:rsidR="00C312F7">
        <w:rPr>
          <w:rFonts w:ascii="Times New Roman" w:hAnsi="Times New Roman"/>
        </w:rPr>
        <w:t xml:space="preserve">model </w:t>
      </w:r>
      <w:r w:rsidR="006C51C8" w:rsidRPr="00293722">
        <w:rPr>
          <w:rFonts w:ascii="Times New Roman" w:hAnsi="Times New Roman"/>
        </w:rPr>
        <w:t>predict</w:t>
      </w:r>
      <w:r w:rsidR="00C312F7">
        <w:rPr>
          <w:rFonts w:ascii="Times New Roman" w:hAnsi="Times New Roman"/>
        </w:rPr>
        <w:t>s</w:t>
      </w:r>
      <w:r w:rsidR="006C51C8" w:rsidRPr="00293722">
        <w:rPr>
          <w:rFonts w:ascii="Times New Roman" w:hAnsi="Times New Roman"/>
        </w:rPr>
        <w:t xml:space="preserve"> that the Sp</w:t>
      </w:r>
      <w:r w:rsidR="00753DE5" w:rsidRPr="00293722">
        <w:rPr>
          <w:rFonts w:ascii="Times New Roman" w:hAnsi="Times New Roman"/>
        </w:rPr>
        <w:t xml:space="preserve"> </w:t>
      </w:r>
      <w:r w:rsidR="006C51C8" w:rsidRPr="00293722">
        <w:rPr>
          <w:rFonts w:ascii="Times New Roman" w:hAnsi="Times New Roman"/>
        </w:rPr>
        <w:sym w:font="Wingdings" w:char="F0E0"/>
      </w:r>
      <w:r w:rsidR="006C51C8" w:rsidRPr="00293722">
        <w:rPr>
          <w:rFonts w:ascii="Times New Roman" w:hAnsi="Times New Roman"/>
        </w:rPr>
        <w:t xml:space="preserve"> B </w:t>
      </w:r>
      <w:r w:rsidR="006C51C8" w:rsidRPr="00293722">
        <w:rPr>
          <w:rFonts w:ascii="Times New Roman" w:hAnsi="Times New Roman"/>
        </w:rPr>
        <w:sym w:font="Wingdings" w:char="F0E0"/>
      </w:r>
      <w:r w:rsidR="006C51C8" w:rsidRPr="00293722">
        <w:rPr>
          <w:rFonts w:ascii="Times New Roman" w:hAnsi="Times New Roman"/>
        </w:rPr>
        <w:t xml:space="preserve"> E participants will have problems only with the LD construction, which is the only one that differs between Basque and English. </w:t>
      </w:r>
      <w:r w:rsidR="00C312F7">
        <w:rPr>
          <w:rFonts w:ascii="Times New Roman" w:hAnsi="Times New Roman"/>
        </w:rPr>
        <w:t xml:space="preserve">Recall that for that model it’s the second language that will have a decisive influence over the third. </w:t>
      </w:r>
      <w:r w:rsidR="006C51C8" w:rsidRPr="00293722">
        <w:rPr>
          <w:rFonts w:ascii="Times New Roman" w:hAnsi="Times New Roman"/>
        </w:rPr>
        <w:t xml:space="preserve">The B </w:t>
      </w:r>
      <w:r w:rsidR="006C51C8" w:rsidRPr="00293722">
        <w:rPr>
          <w:rFonts w:ascii="Times New Roman" w:hAnsi="Times New Roman"/>
        </w:rPr>
        <w:sym w:font="Wingdings" w:char="F0E0"/>
      </w:r>
      <w:proofErr w:type="gramStart"/>
      <w:r w:rsidR="006C51C8" w:rsidRPr="00293722">
        <w:rPr>
          <w:rFonts w:ascii="Times New Roman" w:hAnsi="Times New Roman"/>
        </w:rPr>
        <w:t xml:space="preserve"> Sp </w:t>
      </w:r>
      <w:r w:rsidR="006C51C8" w:rsidRPr="00293722">
        <w:rPr>
          <w:rFonts w:ascii="Times New Roman" w:hAnsi="Times New Roman"/>
        </w:rPr>
        <w:sym w:font="Wingdings" w:char="F0E0"/>
      </w:r>
      <w:proofErr w:type="gramEnd"/>
      <w:r w:rsidR="006C51C8" w:rsidRPr="00293722">
        <w:rPr>
          <w:rFonts w:ascii="Times New Roman" w:hAnsi="Times New Roman"/>
        </w:rPr>
        <w:t xml:space="preserve"> E group </w:t>
      </w:r>
      <w:r w:rsidR="001B6EFA">
        <w:rPr>
          <w:rFonts w:ascii="Times New Roman" w:hAnsi="Times New Roman"/>
        </w:rPr>
        <w:t>is</w:t>
      </w:r>
      <w:r w:rsidR="006C51C8" w:rsidRPr="00293722">
        <w:rPr>
          <w:rFonts w:ascii="Times New Roman" w:hAnsi="Times New Roman"/>
        </w:rPr>
        <w:t xml:space="preserve"> expected to have </w:t>
      </w:r>
      <w:r w:rsidR="00EC2308" w:rsidRPr="00293722">
        <w:rPr>
          <w:rFonts w:ascii="Times New Roman" w:hAnsi="Times New Roman"/>
        </w:rPr>
        <w:t>difficulties</w:t>
      </w:r>
      <w:r w:rsidR="00753DE5" w:rsidRPr="00293722">
        <w:rPr>
          <w:rFonts w:ascii="Times New Roman" w:hAnsi="Times New Roman"/>
        </w:rPr>
        <w:t xml:space="preserve"> with dislocated topics</w:t>
      </w:r>
      <w:r w:rsidR="006C51C8" w:rsidRPr="00293722">
        <w:rPr>
          <w:rFonts w:ascii="Times New Roman" w:hAnsi="Times New Roman"/>
        </w:rPr>
        <w:t xml:space="preserve">. As for the CEM, </w:t>
      </w:r>
      <w:r w:rsidR="00EC2308" w:rsidRPr="00293722">
        <w:rPr>
          <w:rFonts w:ascii="Times New Roman" w:hAnsi="Times New Roman"/>
        </w:rPr>
        <w:t>this model</w:t>
      </w:r>
      <w:r w:rsidR="006C51C8" w:rsidRPr="00293722">
        <w:rPr>
          <w:rFonts w:ascii="Times New Roman" w:hAnsi="Times New Roman"/>
        </w:rPr>
        <w:t xml:space="preserve"> predict</w:t>
      </w:r>
      <w:r w:rsidR="00EC2308" w:rsidRPr="00293722">
        <w:rPr>
          <w:rFonts w:ascii="Times New Roman" w:hAnsi="Times New Roman"/>
        </w:rPr>
        <w:t>s</w:t>
      </w:r>
      <w:r w:rsidR="006C51C8" w:rsidRPr="00293722">
        <w:rPr>
          <w:rFonts w:ascii="Times New Roman" w:hAnsi="Times New Roman"/>
        </w:rPr>
        <w:t xml:space="preserve"> that </w:t>
      </w:r>
      <w:r w:rsidR="00753DE5" w:rsidRPr="00293722">
        <w:rPr>
          <w:rFonts w:ascii="Times New Roman" w:hAnsi="Times New Roman"/>
        </w:rPr>
        <w:t xml:space="preserve">none of the constructions will present a </w:t>
      </w:r>
      <w:r w:rsidR="00EC2308" w:rsidRPr="00293722">
        <w:rPr>
          <w:rFonts w:ascii="Times New Roman" w:hAnsi="Times New Roman"/>
        </w:rPr>
        <w:t>challenge</w:t>
      </w:r>
      <w:r w:rsidR="00753DE5" w:rsidRPr="00293722">
        <w:rPr>
          <w:rFonts w:ascii="Times New Roman" w:hAnsi="Times New Roman"/>
        </w:rPr>
        <w:t xml:space="preserve"> to the </w:t>
      </w:r>
      <w:r w:rsidR="006C51C8" w:rsidRPr="00293722">
        <w:rPr>
          <w:rFonts w:ascii="Times New Roman" w:hAnsi="Times New Roman"/>
        </w:rPr>
        <w:t>Sp</w:t>
      </w:r>
      <w:r w:rsidR="008C06A4" w:rsidRPr="00293722">
        <w:rPr>
          <w:rFonts w:ascii="Times New Roman" w:hAnsi="Times New Roman"/>
        </w:rPr>
        <w:t xml:space="preserve"> </w:t>
      </w:r>
      <w:r w:rsidR="006C51C8" w:rsidRPr="00293722">
        <w:rPr>
          <w:rFonts w:ascii="Times New Roman" w:hAnsi="Times New Roman"/>
        </w:rPr>
        <w:sym w:font="Wingdings" w:char="F0E0"/>
      </w:r>
      <w:r w:rsidR="006C51C8" w:rsidRPr="00293722">
        <w:rPr>
          <w:rFonts w:ascii="Times New Roman" w:hAnsi="Times New Roman"/>
        </w:rPr>
        <w:t xml:space="preserve"> B </w:t>
      </w:r>
      <w:r w:rsidR="006C51C8" w:rsidRPr="00293722">
        <w:rPr>
          <w:rFonts w:ascii="Times New Roman" w:hAnsi="Times New Roman"/>
        </w:rPr>
        <w:sym w:font="Wingdings" w:char="F0E0"/>
      </w:r>
      <w:r w:rsidR="006C51C8" w:rsidRPr="00293722">
        <w:rPr>
          <w:rFonts w:ascii="Times New Roman" w:hAnsi="Times New Roman"/>
        </w:rPr>
        <w:t xml:space="preserve"> E </w:t>
      </w:r>
      <w:r w:rsidR="00753DE5" w:rsidRPr="00293722">
        <w:rPr>
          <w:rFonts w:ascii="Times New Roman" w:hAnsi="Times New Roman"/>
        </w:rPr>
        <w:t>and</w:t>
      </w:r>
      <w:r w:rsidR="006C51C8" w:rsidRPr="00293722">
        <w:rPr>
          <w:rFonts w:ascii="Times New Roman" w:hAnsi="Times New Roman"/>
        </w:rPr>
        <w:t xml:space="preserve"> the B </w:t>
      </w:r>
      <w:r w:rsidR="006C51C8" w:rsidRPr="00293722">
        <w:rPr>
          <w:rFonts w:ascii="Times New Roman" w:hAnsi="Times New Roman"/>
        </w:rPr>
        <w:sym w:font="Wingdings" w:char="F0E0"/>
      </w:r>
      <w:proofErr w:type="gramStart"/>
      <w:r w:rsidR="006C51C8" w:rsidRPr="00293722">
        <w:rPr>
          <w:rFonts w:ascii="Times New Roman" w:hAnsi="Times New Roman"/>
        </w:rPr>
        <w:t xml:space="preserve"> Sp </w:t>
      </w:r>
      <w:r w:rsidR="006C51C8" w:rsidRPr="00293722">
        <w:rPr>
          <w:rFonts w:ascii="Times New Roman" w:hAnsi="Times New Roman"/>
        </w:rPr>
        <w:sym w:font="Wingdings" w:char="F0E0"/>
      </w:r>
      <w:proofErr w:type="gramEnd"/>
      <w:r w:rsidR="006C51C8" w:rsidRPr="00293722">
        <w:rPr>
          <w:rFonts w:ascii="Times New Roman" w:hAnsi="Times New Roman"/>
        </w:rPr>
        <w:t xml:space="preserve"> E groups</w:t>
      </w:r>
      <w:r w:rsidR="00753DE5" w:rsidRPr="00293722">
        <w:rPr>
          <w:rFonts w:ascii="Times New Roman" w:hAnsi="Times New Roman"/>
        </w:rPr>
        <w:t>,</w:t>
      </w:r>
      <w:r w:rsidR="006C51C8" w:rsidRPr="00293722">
        <w:rPr>
          <w:rFonts w:ascii="Times New Roman" w:hAnsi="Times New Roman"/>
        </w:rPr>
        <w:t xml:space="preserve"> </w:t>
      </w:r>
      <w:r w:rsidR="00EC2308" w:rsidRPr="00293722">
        <w:rPr>
          <w:rFonts w:ascii="Times New Roman" w:hAnsi="Times New Roman"/>
        </w:rPr>
        <w:t>since</w:t>
      </w:r>
      <w:r w:rsidR="006C51C8" w:rsidRPr="00293722">
        <w:rPr>
          <w:rFonts w:ascii="Times New Roman" w:hAnsi="Times New Roman"/>
        </w:rPr>
        <w:t xml:space="preserve"> either the L1 or the L2 will </w:t>
      </w:r>
      <w:r w:rsidR="00753DE5" w:rsidRPr="00293722">
        <w:rPr>
          <w:rFonts w:ascii="Times New Roman" w:hAnsi="Times New Roman"/>
        </w:rPr>
        <w:t xml:space="preserve">freely </w:t>
      </w:r>
      <w:r w:rsidR="006C51C8" w:rsidRPr="00293722">
        <w:rPr>
          <w:rFonts w:ascii="Times New Roman" w:hAnsi="Times New Roman"/>
        </w:rPr>
        <w:t xml:space="preserve">provide beneficial transfer </w:t>
      </w:r>
      <w:r w:rsidR="00753DE5" w:rsidRPr="00293722">
        <w:rPr>
          <w:rFonts w:ascii="Times New Roman" w:hAnsi="Times New Roman"/>
        </w:rPr>
        <w:t>for successful L3 acquisition.</w:t>
      </w:r>
    </w:p>
    <w:p w14:paraId="4D64F18D" w14:textId="77777777" w:rsidR="0019231A" w:rsidRDefault="0019231A" w:rsidP="00283445">
      <w:pPr>
        <w:widowControl w:val="0"/>
        <w:autoSpaceDE w:val="0"/>
        <w:autoSpaceDN w:val="0"/>
        <w:adjustRightInd w:val="0"/>
        <w:spacing w:line="480" w:lineRule="auto"/>
        <w:rPr>
          <w:rFonts w:ascii="Times New Roman" w:hAnsi="Times New Roman"/>
        </w:rPr>
      </w:pPr>
    </w:p>
    <w:p w14:paraId="34938BBC" w14:textId="77777777" w:rsidR="00CB694E" w:rsidRPr="00293722" w:rsidRDefault="007B2EA1" w:rsidP="00283445">
      <w:pPr>
        <w:spacing w:line="480" w:lineRule="auto"/>
        <w:rPr>
          <w:rFonts w:ascii="Times New Roman" w:hAnsi="Times New Roman"/>
          <w:b/>
        </w:rPr>
      </w:pPr>
      <w:r w:rsidRPr="00293722">
        <w:rPr>
          <w:rFonts w:ascii="Times New Roman" w:hAnsi="Times New Roman"/>
          <w:b/>
        </w:rPr>
        <w:t>5</w:t>
      </w:r>
      <w:r w:rsidR="00DF5C20" w:rsidRPr="00293722">
        <w:rPr>
          <w:rFonts w:ascii="Times New Roman" w:hAnsi="Times New Roman"/>
          <w:b/>
        </w:rPr>
        <w:t>. The experiment</w:t>
      </w:r>
    </w:p>
    <w:p w14:paraId="1B647926" w14:textId="77777777" w:rsidR="00CB694E" w:rsidRPr="00293722" w:rsidRDefault="007B2EA1" w:rsidP="00283445">
      <w:pPr>
        <w:spacing w:line="480" w:lineRule="auto"/>
        <w:rPr>
          <w:rFonts w:ascii="Times New Roman" w:hAnsi="Times New Roman"/>
          <w:i/>
        </w:rPr>
      </w:pPr>
      <w:r w:rsidRPr="00293722">
        <w:rPr>
          <w:rFonts w:ascii="Times New Roman" w:hAnsi="Times New Roman"/>
          <w:i/>
        </w:rPr>
        <w:t>5</w:t>
      </w:r>
      <w:r w:rsidR="00935D4E" w:rsidRPr="00293722">
        <w:rPr>
          <w:rFonts w:ascii="Times New Roman" w:hAnsi="Times New Roman"/>
          <w:i/>
        </w:rPr>
        <w:t>.1 Test design and materials</w:t>
      </w:r>
    </w:p>
    <w:p w14:paraId="78887613" w14:textId="77777777" w:rsidR="00072C7E" w:rsidRPr="00293722" w:rsidRDefault="00072C7E" w:rsidP="00283445">
      <w:pPr>
        <w:spacing w:line="480" w:lineRule="auto"/>
        <w:rPr>
          <w:rFonts w:ascii="Times New Roman" w:hAnsi="Times New Roman"/>
        </w:rPr>
      </w:pPr>
      <w:r w:rsidRPr="00293722">
        <w:rPr>
          <w:rFonts w:ascii="Times New Roman" w:hAnsi="Times New Roman"/>
        </w:rPr>
        <w:t>We tested three En</w:t>
      </w:r>
      <w:r w:rsidR="008C06A4" w:rsidRPr="00293722">
        <w:rPr>
          <w:rFonts w:ascii="Times New Roman" w:hAnsi="Times New Roman"/>
        </w:rPr>
        <w:t>glish dislocated constructions:</w:t>
      </w:r>
      <w:r w:rsidR="008C6E92" w:rsidRPr="00293722">
        <w:rPr>
          <w:rFonts w:ascii="Times New Roman" w:hAnsi="Times New Roman"/>
        </w:rPr>
        <w:t xml:space="preserve"> </w:t>
      </w:r>
      <w:proofErr w:type="spellStart"/>
      <w:r w:rsidR="00DF674B">
        <w:rPr>
          <w:rFonts w:ascii="Times New Roman" w:hAnsi="Times New Roman"/>
        </w:rPr>
        <w:t>Topicalization</w:t>
      </w:r>
      <w:proofErr w:type="spellEnd"/>
      <w:r w:rsidRPr="00293722">
        <w:rPr>
          <w:rFonts w:ascii="Times New Roman" w:hAnsi="Times New Roman"/>
        </w:rPr>
        <w:t xml:space="preserve">, </w:t>
      </w:r>
      <w:r w:rsidR="00FF4C3F" w:rsidRPr="00293722">
        <w:rPr>
          <w:rFonts w:ascii="Times New Roman" w:hAnsi="Times New Roman"/>
        </w:rPr>
        <w:t>FF</w:t>
      </w:r>
      <w:r w:rsidRPr="00293722">
        <w:rPr>
          <w:rFonts w:ascii="Times New Roman" w:hAnsi="Times New Roman"/>
        </w:rPr>
        <w:t xml:space="preserve">, and </w:t>
      </w:r>
      <w:r w:rsidR="00FF4C3F" w:rsidRPr="00293722">
        <w:rPr>
          <w:rFonts w:ascii="Times New Roman" w:hAnsi="Times New Roman"/>
        </w:rPr>
        <w:t>LD</w:t>
      </w:r>
      <w:r w:rsidR="008C6E92" w:rsidRPr="00293722">
        <w:rPr>
          <w:rFonts w:ascii="Times New Roman" w:hAnsi="Times New Roman"/>
        </w:rPr>
        <w:t>, in root clauses and embedded under appropriate context</w:t>
      </w:r>
      <w:r w:rsidRPr="00293722">
        <w:rPr>
          <w:rFonts w:ascii="Times New Roman" w:hAnsi="Times New Roman"/>
        </w:rPr>
        <w:t>. We constructed six contexts f</w:t>
      </w:r>
      <w:r w:rsidR="008C06A4" w:rsidRPr="00293722">
        <w:rPr>
          <w:rFonts w:ascii="Times New Roman" w:hAnsi="Times New Roman"/>
        </w:rPr>
        <w:t>or each construction</w:t>
      </w:r>
      <w:r w:rsidRPr="00293722">
        <w:rPr>
          <w:rFonts w:ascii="Times New Roman" w:hAnsi="Times New Roman"/>
        </w:rPr>
        <w:t xml:space="preserve">, </w:t>
      </w:r>
      <w:r w:rsidR="008C06A4" w:rsidRPr="00293722">
        <w:rPr>
          <w:rFonts w:ascii="Times New Roman" w:hAnsi="Times New Roman"/>
        </w:rPr>
        <w:t xml:space="preserve">each construction making its own condition, </w:t>
      </w:r>
      <w:r w:rsidRPr="00293722">
        <w:rPr>
          <w:rFonts w:ascii="Times New Roman" w:hAnsi="Times New Roman"/>
        </w:rPr>
        <w:t xml:space="preserve">drawing heavily on naturally occurring dislocations from the Ward and </w:t>
      </w:r>
      <w:proofErr w:type="spellStart"/>
      <w:r w:rsidRPr="00293722">
        <w:rPr>
          <w:rFonts w:ascii="Times New Roman" w:hAnsi="Times New Roman"/>
        </w:rPr>
        <w:t>Birner</w:t>
      </w:r>
      <w:proofErr w:type="spellEnd"/>
      <w:r w:rsidRPr="00293722">
        <w:rPr>
          <w:rFonts w:ascii="Times New Roman" w:hAnsi="Times New Roman"/>
        </w:rPr>
        <w:t xml:space="preserve"> corpus. </w:t>
      </w:r>
      <w:r w:rsidR="007D0612" w:rsidRPr="00293722">
        <w:rPr>
          <w:rFonts w:ascii="Times New Roman" w:hAnsi="Times New Roman"/>
        </w:rPr>
        <w:t>We piloted the stories and test sentences on three native speakers of American and Canadian English, and adjusted the tests accordingly. Twelve</w:t>
      </w:r>
      <w:r w:rsidRPr="00293722">
        <w:rPr>
          <w:rFonts w:ascii="Times New Roman" w:hAnsi="Times New Roman"/>
        </w:rPr>
        <w:t xml:space="preserve"> fillers</w:t>
      </w:r>
      <w:r w:rsidR="007D0612" w:rsidRPr="00293722">
        <w:rPr>
          <w:rFonts w:ascii="Times New Roman" w:hAnsi="Times New Roman"/>
        </w:rPr>
        <w:t xml:space="preserve"> were also included</w:t>
      </w:r>
      <w:r w:rsidRPr="00293722">
        <w:rPr>
          <w:rFonts w:ascii="Times New Roman" w:hAnsi="Times New Roman"/>
        </w:rPr>
        <w:t>.</w:t>
      </w:r>
    </w:p>
    <w:p w14:paraId="2626BDDA" w14:textId="77777777" w:rsidR="001B6EFA" w:rsidRDefault="00072C7E" w:rsidP="00E355B4">
      <w:pPr>
        <w:spacing w:line="480" w:lineRule="auto"/>
        <w:rPr>
          <w:rFonts w:ascii="Times New Roman" w:hAnsi="Times New Roman"/>
        </w:rPr>
      </w:pPr>
      <w:r w:rsidRPr="00293722">
        <w:rPr>
          <w:rFonts w:ascii="Times New Roman" w:hAnsi="Times New Roman"/>
        </w:rPr>
        <w:tab/>
        <w:t>Each test item consisted of a story presenting a context, and two test sentences</w:t>
      </w:r>
      <w:r w:rsidR="007D0612" w:rsidRPr="00293722">
        <w:rPr>
          <w:rFonts w:ascii="Times New Roman" w:hAnsi="Times New Roman"/>
        </w:rPr>
        <w:t xml:space="preserve"> underneath the story. </w:t>
      </w:r>
      <w:r w:rsidR="00C15146" w:rsidRPr="00293722">
        <w:rPr>
          <w:rFonts w:ascii="Times New Roman" w:hAnsi="Times New Roman"/>
        </w:rPr>
        <w:t>In two of the conditions (</w:t>
      </w:r>
      <w:proofErr w:type="spellStart"/>
      <w:r w:rsidR="00DF674B">
        <w:rPr>
          <w:rFonts w:ascii="Times New Roman" w:hAnsi="Times New Roman"/>
        </w:rPr>
        <w:t>Topicalization</w:t>
      </w:r>
      <w:proofErr w:type="spellEnd"/>
      <w:r w:rsidR="00C15146" w:rsidRPr="00293722">
        <w:rPr>
          <w:rFonts w:ascii="Times New Roman" w:hAnsi="Times New Roman"/>
        </w:rPr>
        <w:t xml:space="preserve">, FF), there was also immediate context since the test items contained a question and an answer. </w:t>
      </w:r>
      <w:r w:rsidR="007D0612" w:rsidRPr="00293722">
        <w:rPr>
          <w:rFonts w:ascii="Times New Roman" w:hAnsi="Times New Roman"/>
        </w:rPr>
        <w:t xml:space="preserve">Both stories and test sentences were presented in </w:t>
      </w:r>
      <w:r w:rsidRPr="00293722">
        <w:rPr>
          <w:rFonts w:ascii="Times New Roman" w:hAnsi="Times New Roman"/>
        </w:rPr>
        <w:t xml:space="preserve">written and aural </w:t>
      </w:r>
      <w:r w:rsidR="003F0F45" w:rsidRPr="00293722">
        <w:rPr>
          <w:rFonts w:ascii="Times New Roman" w:hAnsi="Times New Roman"/>
        </w:rPr>
        <w:t xml:space="preserve">form on </w:t>
      </w:r>
      <w:r w:rsidR="007D0612" w:rsidRPr="00293722">
        <w:rPr>
          <w:rFonts w:ascii="Times New Roman" w:hAnsi="Times New Roman"/>
        </w:rPr>
        <w:t>a computer</w:t>
      </w:r>
      <w:r w:rsidR="003F0F45" w:rsidRPr="00293722">
        <w:rPr>
          <w:rFonts w:ascii="Times New Roman" w:hAnsi="Times New Roman"/>
        </w:rPr>
        <w:t xml:space="preserve"> screen</w:t>
      </w:r>
      <w:r w:rsidR="007D0612" w:rsidRPr="00293722">
        <w:rPr>
          <w:rFonts w:ascii="Times New Roman" w:hAnsi="Times New Roman"/>
        </w:rPr>
        <w:t xml:space="preserve">. The </w:t>
      </w:r>
      <w:r w:rsidR="002C1EEB" w:rsidRPr="00293722">
        <w:rPr>
          <w:rFonts w:ascii="Times New Roman" w:hAnsi="Times New Roman"/>
        </w:rPr>
        <w:t xml:space="preserve">independent </w:t>
      </w:r>
      <w:r w:rsidR="007D0612" w:rsidRPr="00293722">
        <w:rPr>
          <w:rFonts w:ascii="Times New Roman" w:hAnsi="Times New Roman"/>
        </w:rPr>
        <w:t xml:space="preserve">web surveyor service </w:t>
      </w:r>
      <w:proofErr w:type="spellStart"/>
      <w:r w:rsidR="007D0612" w:rsidRPr="00293722">
        <w:rPr>
          <w:rFonts w:ascii="Times New Roman" w:hAnsi="Times New Roman"/>
        </w:rPr>
        <w:t>SurveyGizmo</w:t>
      </w:r>
      <w:proofErr w:type="spellEnd"/>
      <w:r w:rsidR="001970CC" w:rsidRPr="00293722">
        <w:rPr>
          <w:rStyle w:val="CommentReference"/>
        </w:rPr>
        <w:t xml:space="preserve"> </w:t>
      </w:r>
      <w:r w:rsidR="007D0612" w:rsidRPr="00293722">
        <w:rPr>
          <w:rFonts w:ascii="Times New Roman" w:hAnsi="Times New Roman"/>
        </w:rPr>
        <w:t xml:space="preserve">was utilized to make testing convenient for our participants and to keep the data anonymous. They had to rate the test sentences </w:t>
      </w:r>
      <w:r w:rsidR="00775EF4" w:rsidRPr="00293722">
        <w:rPr>
          <w:rFonts w:ascii="Times New Roman" w:hAnsi="Times New Roman"/>
        </w:rPr>
        <w:t xml:space="preserve">(by clicking on a radio button) </w:t>
      </w:r>
      <w:r w:rsidR="007D0612" w:rsidRPr="00293722">
        <w:rPr>
          <w:rFonts w:ascii="Times New Roman" w:hAnsi="Times New Roman"/>
        </w:rPr>
        <w:t xml:space="preserve">from </w:t>
      </w:r>
      <w:r w:rsidR="00C15146" w:rsidRPr="00293722">
        <w:rPr>
          <w:rFonts w:ascii="Times New Roman" w:hAnsi="Times New Roman"/>
        </w:rPr>
        <w:t>“N</w:t>
      </w:r>
      <w:r w:rsidR="00775EF4" w:rsidRPr="00293722">
        <w:rPr>
          <w:rFonts w:ascii="Times New Roman" w:hAnsi="Times New Roman"/>
        </w:rPr>
        <w:t>ot natural</w:t>
      </w:r>
      <w:r w:rsidR="007D0612" w:rsidRPr="00293722">
        <w:rPr>
          <w:rFonts w:ascii="Times New Roman" w:hAnsi="Times New Roman"/>
        </w:rPr>
        <w:t xml:space="preserve"> in the context</w:t>
      </w:r>
      <w:r w:rsidR="00C15146" w:rsidRPr="00293722">
        <w:rPr>
          <w:rFonts w:ascii="Times New Roman" w:hAnsi="Times New Roman"/>
        </w:rPr>
        <w:t>”</w:t>
      </w:r>
      <w:r w:rsidR="007D0612" w:rsidRPr="00293722">
        <w:rPr>
          <w:rFonts w:ascii="Times New Roman" w:hAnsi="Times New Roman"/>
        </w:rPr>
        <w:t xml:space="preserve"> (numerical value of </w:t>
      </w:r>
      <w:r w:rsidR="00775EF4" w:rsidRPr="00293722">
        <w:rPr>
          <w:rFonts w:ascii="Times New Roman" w:hAnsi="Times New Roman"/>
        </w:rPr>
        <w:t>1</w:t>
      </w:r>
      <w:r w:rsidR="007D0612" w:rsidRPr="00293722">
        <w:rPr>
          <w:rFonts w:ascii="Times New Roman" w:hAnsi="Times New Roman"/>
        </w:rPr>
        <w:t xml:space="preserve">) to </w:t>
      </w:r>
      <w:r w:rsidR="00C15146" w:rsidRPr="00293722">
        <w:rPr>
          <w:rFonts w:ascii="Times New Roman" w:hAnsi="Times New Roman"/>
        </w:rPr>
        <w:t>“</w:t>
      </w:r>
      <w:r w:rsidR="00775EF4" w:rsidRPr="00293722">
        <w:rPr>
          <w:rFonts w:ascii="Times New Roman" w:hAnsi="Times New Roman"/>
        </w:rPr>
        <w:t>Perfectly natural</w:t>
      </w:r>
      <w:r w:rsidR="00C15146" w:rsidRPr="00293722">
        <w:rPr>
          <w:rFonts w:ascii="Times New Roman" w:hAnsi="Times New Roman"/>
        </w:rPr>
        <w:t>”</w:t>
      </w:r>
      <w:r w:rsidR="00775EF4" w:rsidRPr="00293722">
        <w:rPr>
          <w:rFonts w:ascii="Times New Roman" w:hAnsi="Times New Roman"/>
        </w:rPr>
        <w:t xml:space="preserve"> (a value of 7), with a separate option f</w:t>
      </w:r>
      <w:r w:rsidR="00C15146" w:rsidRPr="00293722">
        <w:rPr>
          <w:rFonts w:ascii="Times New Roman" w:hAnsi="Times New Roman"/>
        </w:rPr>
        <w:t>or</w:t>
      </w:r>
      <w:r w:rsidR="00775EF4" w:rsidRPr="00293722">
        <w:rPr>
          <w:rFonts w:ascii="Times New Roman" w:hAnsi="Times New Roman"/>
        </w:rPr>
        <w:t xml:space="preserve"> “I don’t know”. </w:t>
      </w:r>
      <w:r w:rsidR="008C06A4" w:rsidRPr="00293722">
        <w:rPr>
          <w:rFonts w:ascii="Times New Roman" w:hAnsi="Times New Roman"/>
        </w:rPr>
        <w:t xml:space="preserve">After carefully considering possible </w:t>
      </w:r>
      <w:proofErr w:type="spellStart"/>
      <w:r w:rsidR="008C06A4" w:rsidRPr="00293722">
        <w:rPr>
          <w:rFonts w:ascii="Times New Roman" w:hAnsi="Times New Roman"/>
        </w:rPr>
        <w:t>Likert</w:t>
      </w:r>
      <w:proofErr w:type="spellEnd"/>
      <w:r w:rsidR="008C06A4" w:rsidRPr="00293722">
        <w:rPr>
          <w:rFonts w:ascii="Times New Roman" w:hAnsi="Times New Roman"/>
        </w:rPr>
        <w:t xml:space="preserve"> scales (1 to 4, 1 to 5, etc.), we chose the 1 to 7 </w:t>
      </w:r>
      <w:proofErr w:type="gramStart"/>
      <w:r w:rsidR="008C06A4" w:rsidRPr="00293722">
        <w:rPr>
          <w:rFonts w:ascii="Times New Roman" w:hAnsi="Times New Roman"/>
        </w:rPr>
        <w:t>scale</w:t>
      </w:r>
      <w:proofErr w:type="gramEnd"/>
      <w:r w:rsidR="008C06A4" w:rsidRPr="00293722">
        <w:rPr>
          <w:rFonts w:ascii="Times New Roman" w:hAnsi="Times New Roman"/>
        </w:rPr>
        <w:t xml:space="preserve"> because it gave test-takers the opportunity to give more nuanced evaluations. </w:t>
      </w:r>
      <w:r w:rsidR="00775EF4" w:rsidRPr="00293722">
        <w:rPr>
          <w:rFonts w:ascii="Times New Roman" w:hAnsi="Times New Roman"/>
        </w:rPr>
        <w:t>A screenshot appears in Figure 1 below.</w:t>
      </w:r>
      <w:r w:rsidR="004127EE" w:rsidRPr="00293722">
        <w:rPr>
          <w:rFonts w:ascii="Times New Roman" w:hAnsi="Times New Roman"/>
        </w:rPr>
        <w:t xml:space="preserve"> The participants were asked to take the test at one sitting</w:t>
      </w:r>
      <w:r w:rsidR="00C15146" w:rsidRPr="00293722">
        <w:rPr>
          <w:rFonts w:ascii="Times New Roman" w:hAnsi="Times New Roman"/>
        </w:rPr>
        <w:t>,</w:t>
      </w:r>
      <w:r w:rsidR="004127EE" w:rsidRPr="00293722">
        <w:rPr>
          <w:rFonts w:ascii="Times New Roman" w:hAnsi="Times New Roman"/>
        </w:rPr>
        <w:t xml:space="preserve"> and not to go back and change their answers. </w:t>
      </w:r>
      <w:r w:rsidR="00E355B4" w:rsidRPr="00E355B4">
        <w:rPr>
          <w:rFonts w:ascii="Times New Roman" w:hAnsi="Times New Roman"/>
        </w:rPr>
        <w:t>Participation was voluntary</w:t>
      </w:r>
      <w:r w:rsidR="00E355B4">
        <w:rPr>
          <w:rFonts w:ascii="Times New Roman" w:hAnsi="Times New Roman"/>
        </w:rPr>
        <w:t xml:space="preserve"> </w:t>
      </w:r>
      <w:r w:rsidR="00E355B4" w:rsidRPr="00E355B4">
        <w:rPr>
          <w:rFonts w:ascii="Times New Roman" w:hAnsi="Times New Roman"/>
        </w:rPr>
        <w:t>but participants could ask for a token remuneration of 5 Euros for their time.</w:t>
      </w:r>
    </w:p>
    <w:p w14:paraId="374E0CEB" w14:textId="77777777" w:rsidR="000A27C0" w:rsidRDefault="000A27C0" w:rsidP="00E355B4">
      <w:pPr>
        <w:spacing w:line="480" w:lineRule="auto"/>
        <w:rPr>
          <w:rFonts w:ascii="Times New Roman" w:hAnsi="Times New Roman"/>
        </w:rPr>
      </w:pPr>
    </w:p>
    <w:p w14:paraId="48525A1A" w14:textId="77777777" w:rsidR="003F0F45" w:rsidRPr="00293722" w:rsidRDefault="000E1382" w:rsidP="000E1382">
      <w:pPr>
        <w:spacing w:line="480" w:lineRule="auto"/>
        <w:rPr>
          <w:rFonts w:ascii="Times New Roman" w:hAnsi="Times New Roman"/>
        </w:rPr>
      </w:pPr>
      <w:r>
        <w:rPr>
          <w:rFonts w:ascii="Times New Roman" w:hAnsi="Times New Roman"/>
        </w:rPr>
        <w:t>[Insert F</w:t>
      </w:r>
      <w:r w:rsidRPr="00293722">
        <w:rPr>
          <w:rFonts w:ascii="Times New Roman" w:hAnsi="Times New Roman"/>
        </w:rPr>
        <w:t xml:space="preserve">igure </w:t>
      </w:r>
      <w:r>
        <w:rPr>
          <w:rFonts w:ascii="Times New Roman" w:hAnsi="Times New Roman"/>
        </w:rPr>
        <w:t>1</w:t>
      </w:r>
      <w:r w:rsidRPr="00293722">
        <w:rPr>
          <w:rFonts w:ascii="Times New Roman" w:hAnsi="Times New Roman"/>
        </w:rPr>
        <w:t xml:space="preserve"> </w:t>
      </w:r>
      <w:r>
        <w:rPr>
          <w:rFonts w:ascii="Times New Roman" w:hAnsi="Times New Roman"/>
        </w:rPr>
        <w:t>about here]</w:t>
      </w:r>
    </w:p>
    <w:p w14:paraId="1A578345" w14:textId="77777777" w:rsidR="001970CC" w:rsidRPr="00293722" w:rsidRDefault="001970CC" w:rsidP="00283445">
      <w:pPr>
        <w:spacing w:line="480" w:lineRule="auto"/>
        <w:rPr>
          <w:rFonts w:ascii="Times New Roman" w:hAnsi="Times New Roman"/>
        </w:rPr>
      </w:pPr>
    </w:p>
    <w:p w14:paraId="2A53B028" w14:textId="77777777" w:rsidR="007D0612" w:rsidRPr="00293722" w:rsidRDefault="00775EF4" w:rsidP="008C06A4">
      <w:pPr>
        <w:spacing w:line="480" w:lineRule="auto"/>
        <w:ind w:firstLine="720"/>
        <w:rPr>
          <w:rFonts w:ascii="Times New Roman" w:hAnsi="Times New Roman"/>
        </w:rPr>
      </w:pPr>
      <w:proofErr w:type="gramStart"/>
      <w:r w:rsidRPr="00293722">
        <w:rPr>
          <w:rFonts w:ascii="Times New Roman" w:hAnsi="Times New Roman"/>
        </w:rPr>
        <w:t xml:space="preserve">The </w:t>
      </w:r>
      <w:r w:rsidR="00C15146" w:rsidRPr="00293722">
        <w:rPr>
          <w:rFonts w:ascii="Times New Roman" w:hAnsi="Times New Roman"/>
        </w:rPr>
        <w:t xml:space="preserve">context </w:t>
      </w:r>
      <w:r w:rsidRPr="00293722">
        <w:rPr>
          <w:rFonts w:ascii="Times New Roman" w:hAnsi="Times New Roman"/>
        </w:rPr>
        <w:t>stories were recorded by a competent L2 speaker of English</w:t>
      </w:r>
      <w:proofErr w:type="gramEnd"/>
      <w:r w:rsidRPr="00293722">
        <w:rPr>
          <w:rFonts w:ascii="Times New Roman" w:hAnsi="Times New Roman"/>
        </w:rPr>
        <w:t xml:space="preserve">. </w:t>
      </w:r>
      <w:proofErr w:type="gramStart"/>
      <w:r w:rsidRPr="00293722">
        <w:rPr>
          <w:rFonts w:ascii="Times New Roman" w:hAnsi="Times New Roman"/>
        </w:rPr>
        <w:t>The test sentences were recorded by a female and a male native speaker of American English</w:t>
      </w:r>
      <w:proofErr w:type="gramEnd"/>
      <w:r w:rsidRPr="00293722">
        <w:rPr>
          <w:rFonts w:ascii="Times New Roman" w:hAnsi="Times New Roman"/>
        </w:rPr>
        <w:t xml:space="preserve">. The two test sentences </w:t>
      </w:r>
      <w:r w:rsidR="008C6E92" w:rsidRPr="00293722">
        <w:rPr>
          <w:rFonts w:ascii="Times New Roman" w:hAnsi="Times New Roman"/>
        </w:rPr>
        <w:t xml:space="preserve">for each story </w:t>
      </w:r>
      <w:r w:rsidRPr="00293722">
        <w:rPr>
          <w:rFonts w:ascii="Times New Roman" w:hAnsi="Times New Roman"/>
        </w:rPr>
        <w:t xml:space="preserve">differed only in the </w:t>
      </w:r>
      <w:r w:rsidR="008C6E92" w:rsidRPr="00293722">
        <w:rPr>
          <w:rFonts w:ascii="Times New Roman" w:hAnsi="Times New Roman"/>
        </w:rPr>
        <w:t>presence</w:t>
      </w:r>
      <w:r w:rsidRPr="00293722">
        <w:rPr>
          <w:rFonts w:ascii="Times New Roman" w:hAnsi="Times New Roman"/>
        </w:rPr>
        <w:t xml:space="preserve"> or </w:t>
      </w:r>
      <w:r w:rsidR="008C6E92" w:rsidRPr="00293722">
        <w:rPr>
          <w:rFonts w:ascii="Times New Roman" w:hAnsi="Times New Roman"/>
        </w:rPr>
        <w:t>absence</w:t>
      </w:r>
      <w:r w:rsidRPr="00293722">
        <w:rPr>
          <w:rFonts w:ascii="Times New Roman" w:hAnsi="Times New Roman"/>
        </w:rPr>
        <w:t xml:space="preserve"> of (</w:t>
      </w:r>
      <w:proofErr w:type="spellStart"/>
      <w:r w:rsidRPr="00293722">
        <w:rPr>
          <w:rFonts w:ascii="Times New Roman" w:hAnsi="Times New Roman"/>
        </w:rPr>
        <w:t>resumptive</w:t>
      </w:r>
      <w:proofErr w:type="spellEnd"/>
      <w:r w:rsidRPr="00293722">
        <w:rPr>
          <w:rFonts w:ascii="Times New Roman" w:hAnsi="Times New Roman"/>
        </w:rPr>
        <w:t xml:space="preserve">) pronoun </w:t>
      </w:r>
      <w:r w:rsidR="00FF4C3F" w:rsidRPr="00293722">
        <w:rPr>
          <w:rFonts w:ascii="Times New Roman" w:hAnsi="Times New Roman"/>
        </w:rPr>
        <w:t>in the main clause (</w:t>
      </w:r>
      <w:r w:rsidR="008C6E92" w:rsidRPr="00293722">
        <w:rPr>
          <w:rFonts w:ascii="Times New Roman" w:hAnsi="Times New Roman"/>
        </w:rPr>
        <w:t>see Figure 1</w:t>
      </w:r>
      <w:r w:rsidR="00FF4C3F" w:rsidRPr="00293722">
        <w:rPr>
          <w:rFonts w:ascii="Times New Roman" w:hAnsi="Times New Roman"/>
        </w:rPr>
        <w:t>)</w:t>
      </w:r>
      <w:r w:rsidR="008C6E92" w:rsidRPr="00293722">
        <w:rPr>
          <w:rFonts w:ascii="Times New Roman" w:hAnsi="Times New Roman"/>
        </w:rPr>
        <w:t>. The presen</w:t>
      </w:r>
      <w:r w:rsidR="00C15146" w:rsidRPr="00293722">
        <w:rPr>
          <w:rFonts w:ascii="Times New Roman" w:hAnsi="Times New Roman"/>
        </w:rPr>
        <w:t xml:space="preserve">ce </w:t>
      </w:r>
      <w:r w:rsidR="008C6E92" w:rsidRPr="00293722">
        <w:rPr>
          <w:rFonts w:ascii="Times New Roman" w:hAnsi="Times New Roman"/>
        </w:rPr>
        <w:t xml:space="preserve">of </w:t>
      </w:r>
      <w:r w:rsidR="00C15146" w:rsidRPr="00293722">
        <w:rPr>
          <w:rFonts w:ascii="Times New Roman" w:hAnsi="Times New Roman"/>
        </w:rPr>
        <w:t>an empty category or pronoun</w:t>
      </w:r>
      <w:r w:rsidR="008C6E92" w:rsidRPr="00293722">
        <w:rPr>
          <w:rFonts w:ascii="Times New Roman" w:hAnsi="Times New Roman"/>
        </w:rPr>
        <w:t xml:space="preserve"> was counterbalanced across conditions. Pronouns were acceptable in LDs, but unacceptable in FF and </w:t>
      </w:r>
      <w:proofErr w:type="spellStart"/>
      <w:r w:rsidR="00DF674B">
        <w:rPr>
          <w:rFonts w:ascii="Times New Roman" w:hAnsi="Times New Roman"/>
        </w:rPr>
        <w:t>Topicalization</w:t>
      </w:r>
      <w:proofErr w:type="spellEnd"/>
      <w:r w:rsidR="008C6E92" w:rsidRPr="00293722">
        <w:rPr>
          <w:rFonts w:ascii="Times New Roman" w:hAnsi="Times New Roman"/>
        </w:rPr>
        <w:t xml:space="preserve">. We will give </w:t>
      </w:r>
      <w:r w:rsidR="00C15146" w:rsidRPr="00293722">
        <w:rPr>
          <w:rFonts w:ascii="Times New Roman" w:hAnsi="Times New Roman"/>
        </w:rPr>
        <w:t>an example</w:t>
      </w:r>
      <w:r w:rsidR="008C6E92" w:rsidRPr="00293722">
        <w:rPr>
          <w:rFonts w:ascii="Times New Roman" w:hAnsi="Times New Roman"/>
        </w:rPr>
        <w:t xml:space="preserve"> of each </w:t>
      </w:r>
      <w:r w:rsidR="00D5720E">
        <w:rPr>
          <w:rFonts w:ascii="Times New Roman" w:hAnsi="Times New Roman"/>
        </w:rPr>
        <w:t xml:space="preserve">test </w:t>
      </w:r>
      <w:r w:rsidR="008C6E92" w:rsidRPr="00293722">
        <w:rPr>
          <w:rFonts w:ascii="Times New Roman" w:hAnsi="Times New Roman"/>
        </w:rPr>
        <w:t>condition as we discuss the results.</w:t>
      </w:r>
    </w:p>
    <w:p w14:paraId="6799A9F3" w14:textId="77777777" w:rsidR="008C6E92" w:rsidRPr="00293722" w:rsidRDefault="008C6E92" w:rsidP="00283445">
      <w:pPr>
        <w:spacing w:line="480" w:lineRule="auto"/>
        <w:rPr>
          <w:rFonts w:ascii="Times New Roman" w:hAnsi="Times New Roman"/>
        </w:rPr>
      </w:pPr>
      <w:r w:rsidRPr="00293722">
        <w:rPr>
          <w:rFonts w:ascii="Times New Roman" w:hAnsi="Times New Roman"/>
        </w:rPr>
        <w:tab/>
        <w:t xml:space="preserve">The test design also included a test of English proficiency with </w:t>
      </w:r>
      <w:r w:rsidR="002C61DC" w:rsidRPr="00293722">
        <w:rPr>
          <w:rFonts w:ascii="Times New Roman" w:hAnsi="Times New Roman"/>
        </w:rPr>
        <w:t>f</w:t>
      </w:r>
      <w:r w:rsidR="00406CDB" w:rsidRPr="00293722">
        <w:rPr>
          <w:rFonts w:ascii="Times New Roman" w:hAnsi="Times New Roman"/>
        </w:rPr>
        <w:t>or</w:t>
      </w:r>
      <w:r w:rsidRPr="00293722">
        <w:rPr>
          <w:rFonts w:ascii="Times New Roman" w:hAnsi="Times New Roman"/>
        </w:rPr>
        <w:t>ty multip</w:t>
      </w:r>
      <w:r w:rsidR="00104D80">
        <w:rPr>
          <w:rFonts w:ascii="Times New Roman" w:hAnsi="Times New Roman"/>
        </w:rPr>
        <w:t>le-choice answers, as well as a</w:t>
      </w:r>
      <w:r w:rsidRPr="00293722">
        <w:rPr>
          <w:rFonts w:ascii="Times New Roman" w:hAnsi="Times New Roman"/>
        </w:rPr>
        <w:t xml:space="preserve"> </w:t>
      </w:r>
      <w:r w:rsidR="00104D80">
        <w:rPr>
          <w:rFonts w:ascii="Times New Roman" w:hAnsi="Times New Roman"/>
        </w:rPr>
        <w:t>background</w:t>
      </w:r>
      <w:r w:rsidRPr="00293722">
        <w:rPr>
          <w:rFonts w:ascii="Times New Roman" w:hAnsi="Times New Roman"/>
        </w:rPr>
        <w:t xml:space="preserve"> questionnaire on the learners’ exposure and use of </w:t>
      </w:r>
      <w:r w:rsidR="002C61DC" w:rsidRPr="00293722">
        <w:rPr>
          <w:rFonts w:ascii="Times New Roman" w:hAnsi="Times New Roman"/>
        </w:rPr>
        <w:t>B</w:t>
      </w:r>
      <w:r w:rsidRPr="00293722">
        <w:rPr>
          <w:rFonts w:ascii="Times New Roman" w:hAnsi="Times New Roman"/>
        </w:rPr>
        <w:t xml:space="preserve">asque and Spanish. </w:t>
      </w:r>
    </w:p>
    <w:p w14:paraId="0D19AAB1" w14:textId="77777777" w:rsidR="008C6E92" w:rsidRPr="00293722" w:rsidRDefault="008C6E92" w:rsidP="00283445">
      <w:pPr>
        <w:spacing w:line="480" w:lineRule="auto"/>
        <w:rPr>
          <w:rFonts w:ascii="Times New Roman" w:hAnsi="Times New Roman"/>
        </w:rPr>
      </w:pPr>
    </w:p>
    <w:p w14:paraId="2CB612DB" w14:textId="77777777" w:rsidR="008C6E92" w:rsidRPr="00293722" w:rsidRDefault="001970CC" w:rsidP="00283445">
      <w:pPr>
        <w:spacing w:line="480" w:lineRule="auto"/>
        <w:rPr>
          <w:rFonts w:ascii="Times New Roman" w:hAnsi="Times New Roman"/>
          <w:i/>
        </w:rPr>
      </w:pPr>
      <w:proofErr w:type="gramStart"/>
      <w:r w:rsidRPr="00293722">
        <w:rPr>
          <w:rFonts w:ascii="Times New Roman" w:hAnsi="Times New Roman"/>
          <w:i/>
        </w:rPr>
        <w:t>5</w:t>
      </w:r>
      <w:r w:rsidR="008C6E92" w:rsidRPr="00293722">
        <w:rPr>
          <w:rFonts w:ascii="Times New Roman" w:hAnsi="Times New Roman"/>
          <w:i/>
        </w:rPr>
        <w:t>.2  Participants</w:t>
      </w:r>
      <w:proofErr w:type="gramEnd"/>
    </w:p>
    <w:p w14:paraId="5FFE2B21" w14:textId="77777777" w:rsidR="00800946" w:rsidRDefault="001B6EFA" w:rsidP="00283445">
      <w:pPr>
        <w:spacing w:line="480" w:lineRule="auto"/>
        <w:rPr>
          <w:rFonts w:ascii="Times New Roman" w:hAnsi="Times New Roman"/>
        </w:rPr>
      </w:pPr>
      <w:r>
        <w:rPr>
          <w:rFonts w:ascii="Times New Roman" w:hAnsi="Times New Roman"/>
        </w:rPr>
        <w:t>A total of 110</w:t>
      </w:r>
      <w:r w:rsidR="004127EE" w:rsidRPr="00293722">
        <w:rPr>
          <w:rFonts w:ascii="Times New Roman" w:hAnsi="Times New Roman"/>
        </w:rPr>
        <w:t xml:space="preserve"> subjects participated in this study, divided across a control group of native speakers (n=24) and </w:t>
      </w:r>
      <w:r w:rsidR="00FF4C3F" w:rsidRPr="00293722">
        <w:rPr>
          <w:rFonts w:ascii="Times New Roman" w:hAnsi="Times New Roman"/>
        </w:rPr>
        <w:t>three</w:t>
      </w:r>
      <w:r w:rsidR="004127EE" w:rsidRPr="00293722">
        <w:rPr>
          <w:rFonts w:ascii="Times New Roman" w:hAnsi="Times New Roman"/>
        </w:rPr>
        <w:t xml:space="preserve"> experimental groups. </w:t>
      </w:r>
      <w:r w:rsidR="00800946" w:rsidRPr="00293722">
        <w:rPr>
          <w:rFonts w:ascii="Times New Roman" w:hAnsi="Times New Roman"/>
        </w:rPr>
        <w:t xml:space="preserve">The experimental groups were specifically chosen in order to compare the effect of the native and the second language on the acquisition of the third language. </w:t>
      </w:r>
      <w:r w:rsidR="00181026">
        <w:rPr>
          <w:rFonts w:ascii="Times New Roman" w:hAnsi="Times New Roman"/>
        </w:rPr>
        <w:t>All pa</w:t>
      </w:r>
      <w:r w:rsidR="00104D80">
        <w:rPr>
          <w:rFonts w:ascii="Times New Roman" w:hAnsi="Times New Roman"/>
        </w:rPr>
        <w:t>rticipants had to fill in a</w:t>
      </w:r>
      <w:r w:rsidR="00181026">
        <w:rPr>
          <w:rFonts w:ascii="Times New Roman" w:hAnsi="Times New Roman"/>
        </w:rPr>
        <w:t xml:space="preserve"> </w:t>
      </w:r>
      <w:r w:rsidR="00104D80">
        <w:rPr>
          <w:rFonts w:ascii="Times New Roman" w:hAnsi="Times New Roman"/>
        </w:rPr>
        <w:t>background</w:t>
      </w:r>
      <w:r w:rsidR="00181026">
        <w:rPr>
          <w:rFonts w:ascii="Times New Roman" w:hAnsi="Times New Roman"/>
        </w:rPr>
        <w:t xml:space="preserve"> questionnaire that we devised with the specific aim of obtaining the </w:t>
      </w:r>
      <w:r w:rsidR="00800946">
        <w:rPr>
          <w:rFonts w:ascii="Times New Roman" w:hAnsi="Times New Roman"/>
        </w:rPr>
        <w:t>ages</w:t>
      </w:r>
      <w:r w:rsidR="00181026">
        <w:rPr>
          <w:rFonts w:ascii="Times New Roman" w:hAnsi="Times New Roman"/>
        </w:rPr>
        <w:t xml:space="preserve"> when they started learning the L3, </w:t>
      </w:r>
      <w:r w:rsidR="00800946">
        <w:rPr>
          <w:rFonts w:ascii="Times New Roman" w:hAnsi="Times New Roman"/>
        </w:rPr>
        <w:t xml:space="preserve">the type of exposure to the L2 and the L3, </w:t>
      </w:r>
      <w:r w:rsidR="00181026">
        <w:rPr>
          <w:rFonts w:ascii="Times New Roman" w:hAnsi="Times New Roman"/>
        </w:rPr>
        <w:t>times in a typical week spent</w:t>
      </w:r>
      <w:r w:rsidR="00800946">
        <w:rPr>
          <w:rFonts w:ascii="Times New Roman" w:hAnsi="Times New Roman"/>
        </w:rPr>
        <w:t xml:space="preserve"> communication in the languages, study and/or visits to English-speaking countries, other languages spoken, etc. </w:t>
      </w:r>
    </w:p>
    <w:p w14:paraId="34C98D72" w14:textId="77777777" w:rsidR="00C07E20" w:rsidRPr="00660812" w:rsidRDefault="00800946" w:rsidP="00660812">
      <w:pPr>
        <w:spacing w:line="480" w:lineRule="auto"/>
        <w:rPr>
          <w:rFonts w:ascii="Times New Roman" w:hAnsi="Times New Roman"/>
          <w:color w:val="000080"/>
          <w:lang w:val="en-GB"/>
        </w:rPr>
      </w:pPr>
      <w:r>
        <w:rPr>
          <w:rFonts w:ascii="Times New Roman" w:hAnsi="Times New Roman"/>
        </w:rPr>
        <w:tab/>
      </w:r>
      <w:r w:rsidR="003F0F45" w:rsidRPr="00293722">
        <w:rPr>
          <w:rFonts w:ascii="Times New Roman" w:hAnsi="Times New Roman"/>
        </w:rPr>
        <w:t xml:space="preserve">The L1 Basque – L2 Spanish – L3 English group </w:t>
      </w:r>
      <w:r w:rsidR="00F0136B" w:rsidRPr="00293722">
        <w:rPr>
          <w:rFonts w:ascii="Times New Roman" w:hAnsi="Times New Roman"/>
        </w:rPr>
        <w:t xml:space="preserve">(B </w:t>
      </w:r>
      <w:r w:rsidR="00F0136B" w:rsidRPr="00293722">
        <w:rPr>
          <w:rFonts w:ascii="Times New Roman" w:hAnsi="Times New Roman"/>
        </w:rPr>
        <w:sym w:font="Wingdings" w:char="F0E0"/>
      </w:r>
      <w:r w:rsidR="00F0136B" w:rsidRPr="00293722">
        <w:rPr>
          <w:rFonts w:ascii="Times New Roman" w:hAnsi="Times New Roman"/>
        </w:rPr>
        <w:t xml:space="preserve"> Sp </w:t>
      </w:r>
      <w:r w:rsidR="00F0136B" w:rsidRPr="00293722">
        <w:rPr>
          <w:rFonts w:ascii="Times New Roman" w:hAnsi="Times New Roman"/>
        </w:rPr>
        <w:sym w:font="Wingdings" w:char="F0E0"/>
      </w:r>
      <w:r w:rsidR="00A8722F">
        <w:rPr>
          <w:rFonts w:ascii="Times New Roman" w:hAnsi="Times New Roman"/>
        </w:rPr>
        <w:t xml:space="preserve"> </w:t>
      </w:r>
      <w:r w:rsidR="00F0136B" w:rsidRPr="00293722">
        <w:rPr>
          <w:rFonts w:ascii="Times New Roman" w:hAnsi="Times New Roman"/>
        </w:rPr>
        <w:t xml:space="preserve">E) </w:t>
      </w:r>
      <w:r w:rsidR="00F0136B" w:rsidRPr="001B6EFA">
        <w:rPr>
          <w:rFonts w:ascii="Times New Roman" w:hAnsi="Times New Roman"/>
        </w:rPr>
        <w:t xml:space="preserve">comprised 23 individuals, </w:t>
      </w:r>
      <w:r w:rsidR="007C44F7" w:rsidRPr="001B6EFA">
        <w:rPr>
          <w:rFonts w:ascii="Times New Roman" w:hAnsi="Times New Roman"/>
        </w:rPr>
        <w:t xml:space="preserve">who identified themselves as Basque native speakers. They </w:t>
      </w:r>
      <w:r w:rsidR="00C07E20" w:rsidRPr="001B6EFA">
        <w:rPr>
          <w:rFonts w:ascii="Times New Roman" w:hAnsi="Times New Roman"/>
        </w:rPr>
        <w:t xml:space="preserve">were </w:t>
      </w:r>
      <w:r w:rsidR="003F0F45" w:rsidRPr="001B6EFA">
        <w:rPr>
          <w:rFonts w:ascii="Times New Roman" w:hAnsi="Times New Roman"/>
        </w:rPr>
        <w:t>exposed to Spanish and English through the school system</w:t>
      </w:r>
      <w:r w:rsidR="003F0F45" w:rsidRPr="000A27C0">
        <w:rPr>
          <w:rFonts w:ascii="Times New Roman" w:hAnsi="Times New Roman"/>
        </w:rPr>
        <w:t xml:space="preserve">. </w:t>
      </w:r>
      <w:r w:rsidR="00660812" w:rsidRPr="000A27C0">
        <w:rPr>
          <w:rFonts w:ascii="Times New Roman" w:hAnsi="Times New Roman"/>
        </w:rPr>
        <w:t xml:space="preserve">These learners were exposed to Basque since birth and at school they followed model D in the Basque school system. This is </w:t>
      </w:r>
      <w:r w:rsidR="00660812" w:rsidRPr="000A27C0">
        <w:rPr>
          <w:rFonts w:ascii="Times New Roman" w:hAnsi="Times New Roman"/>
          <w:lang w:val="en-GB"/>
        </w:rPr>
        <w:t xml:space="preserve">a total immersion programme for those students </w:t>
      </w:r>
      <w:proofErr w:type="gramStart"/>
      <w:r w:rsidR="00660812" w:rsidRPr="000A27C0">
        <w:rPr>
          <w:rFonts w:ascii="Times New Roman" w:hAnsi="Times New Roman"/>
          <w:lang w:val="en-GB"/>
        </w:rPr>
        <w:t>whose</w:t>
      </w:r>
      <w:proofErr w:type="gramEnd"/>
      <w:r w:rsidR="00660812" w:rsidRPr="000A27C0">
        <w:rPr>
          <w:rFonts w:ascii="Times New Roman" w:hAnsi="Times New Roman"/>
          <w:lang w:val="en-GB"/>
        </w:rPr>
        <w:t xml:space="preserve"> L1 is Spanish and a maintenance programme for those with Basque as L1. Spanish is taught as a compulsory subject for 4-5 hours per week</w:t>
      </w:r>
      <w:r w:rsidR="000E3D1E" w:rsidRPr="000A27C0">
        <w:rPr>
          <w:rFonts w:ascii="Times New Roman" w:hAnsi="Times New Roman"/>
          <w:lang w:val="en-GB"/>
        </w:rPr>
        <w:t xml:space="preserve"> (</w:t>
      </w:r>
      <w:proofErr w:type="spellStart"/>
      <w:r w:rsidR="000E3D1E" w:rsidRPr="000A27C0">
        <w:rPr>
          <w:rFonts w:ascii="Times New Roman" w:hAnsi="Times New Roman"/>
          <w:lang w:val="en-GB"/>
        </w:rPr>
        <w:t>Lasagabaster</w:t>
      </w:r>
      <w:proofErr w:type="spellEnd"/>
      <w:r w:rsidR="000E3D1E" w:rsidRPr="000A27C0">
        <w:rPr>
          <w:rFonts w:ascii="Times New Roman" w:hAnsi="Times New Roman"/>
          <w:lang w:val="en-GB"/>
        </w:rPr>
        <w:t>, 2001)</w:t>
      </w:r>
      <w:r w:rsidR="00660812" w:rsidRPr="000A27C0">
        <w:rPr>
          <w:rFonts w:ascii="Times New Roman" w:hAnsi="Times New Roman"/>
          <w:lang w:val="en-GB"/>
        </w:rPr>
        <w:t xml:space="preserve">. </w:t>
      </w:r>
      <w:r w:rsidR="003F0F45" w:rsidRPr="000A27C0">
        <w:rPr>
          <w:rFonts w:ascii="Times New Roman" w:hAnsi="Times New Roman"/>
        </w:rPr>
        <w:t xml:space="preserve">The majority of this group </w:t>
      </w:r>
      <w:r w:rsidR="002811D8" w:rsidRPr="000A27C0">
        <w:rPr>
          <w:rFonts w:ascii="Times New Roman" w:hAnsi="Times New Roman"/>
        </w:rPr>
        <w:t xml:space="preserve">(21 out of 23) </w:t>
      </w:r>
      <w:r w:rsidR="003F0F45" w:rsidRPr="000A27C0">
        <w:rPr>
          <w:rFonts w:ascii="Times New Roman" w:hAnsi="Times New Roman"/>
        </w:rPr>
        <w:t>reported spending more time speaking</w:t>
      </w:r>
      <w:r w:rsidR="003F0F45" w:rsidRPr="00293722">
        <w:rPr>
          <w:rFonts w:ascii="Times New Roman" w:hAnsi="Times New Roman"/>
        </w:rPr>
        <w:t xml:space="preserve"> Basque than Spanish, in a normal week. A small number of participants </w:t>
      </w:r>
      <w:r w:rsidR="002811D8">
        <w:rPr>
          <w:rFonts w:ascii="Times New Roman" w:hAnsi="Times New Roman"/>
        </w:rPr>
        <w:t xml:space="preserve">(n= 4) </w:t>
      </w:r>
      <w:r w:rsidR="003F0F45" w:rsidRPr="00293722">
        <w:rPr>
          <w:rFonts w:ascii="Times New Roman" w:hAnsi="Times New Roman"/>
        </w:rPr>
        <w:t>from this group had sp</w:t>
      </w:r>
      <w:r w:rsidR="00A8722F">
        <w:rPr>
          <w:rFonts w:ascii="Times New Roman" w:hAnsi="Times New Roman"/>
        </w:rPr>
        <w:t>ent extended time in an English-</w:t>
      </w:r>
      <w:r w:rsidR="003F0F45" w:rsidRPr="00293722">
        <w:rPr>
          <w:rFonts w:ascii="Times New Roman" w:hAnsi="Times New Roman"/>
        </w:rPr>
        <w:t>speaking country</w:t>
      </w:r>
      <w:r w:rsidR="008C06A4" w:rsidRPr="00293722">
        <w:rPr>
          <w:rFonts w:ascii="Times New Roman" w:hAnsi="Times New Roman"/>
        </w:rPr>
        <w:t>.</w:t>
      </w:r>
    </w:p>
    <w:p w14:paraId="33441CF1" w14:textId="77777777" w:rsidR="00CB694E" w:rsidRPr="000E3D1E" w:rsidRDefault="004127EE" w:rsidP="000E3D1E">
      <w:pPr>
        <w:spacing w:line="480" w:lineRule="auto"/>
        <w:ind w:firstLine="720"/>
        <w:rPr>
          <w:rFonts w:ascii="Times New Roman" w:hAnsi="Times New Roman"/>
          <w:color w:val="0000FF"/>
          <w:lang w:val="en-GB"/>
        </w:rPr>
      </w:pPr>
      <w:r w:rsidRPr="000A27C0">
        <w:rPr>
          <w:rFonts w:ascii="Times New Roman" w:hAnsi="Times New Roman"/>
        </w:rPr>
        <w:t xml:space="preserve">The L1 </w:t>
      </w:r>
      <w:r w:rsidR="00AD6234" w:rsidRPr="000A27C0">
        <w:rPr>
          <w:rFonts w:ascii="Times New Roman" w:hAnsi="Times New Roman"/>
        </w:rPr>
        <w:t>Spanish</w:t>
      </w:r>
      <w:r w:rsidR="00072C7E" w:rsidRPr="000A27C0">
        <w:rPr>
          <w:rFonts w:ascii="Times New Roman" w:hAnsi="Times New Roman"/>
        </w:rPr>
        <w:t xml:space="preserve"> </w:t>
      </w:r>
      <w:r w:rsidR="00AD6234" w:rsidRPr="000A27C0">
        <w:rPr>
          <w:rFonts w:ascii="Times New Roman" w:hAnsi="Times New Roman"/>
        </w:rPr>
        <w:t>–</w:t>
      </w:r>
      <w:r w:rsidRPr="000A27C0">
        <w:rPr>
          <w:rFonts w:ascii="Times New Roman" w:hAnsi="Times New Roman"/>
        </w:rPr>
        <w:t xml:space="preserve"> </w:t>
      </w:r>
      <w:r w:rsidR="00AD6234" w:rsidRPr="000A27C0">
        <w:rPr>
          <w:rFonts w:ascii="Times New Roman" w:hAnsi="Times New Roman"/>
        </w:rPr>
        <w:t xml:space="preserve">L2 Basque – L3 English group </w:t>
      </w:r>
      <w:r w:rsidR="00F0136B" w:rsidRPr="000A27C0">
        <w:rPr>
          <w:rFonts w:ascii="Times New Roman" w:hAnsi="Times New Roman"/>
        </w:rPr>
        <w:t xml:space="preserve">(Sp </w:t>
      </w:r>
      <w:r w:rsidR="00F0136B" w:rsidRPr="000A27C0">
        <w:rPr>
          <w:rFonts w:ascii="Times New Roman" w:hAnsi="Times New Roman"/>
        </w:rPr>
        <w:sym w:font="Wingdings" w:char="F0E0"/>
      </w:r>
      <w:r w:rsidR="00F0136B" w:rsidRPr="000A27C0">
        <w:rPr>
          <w:rFonts w:ascii="Times New Roman" w:hAnsi="Times New Roman"/>
        </w:rPr>
        <w:t xml:space="preserve"> B </w:t>
      </w:r>
      <w:r w:rsidR="00F0136B" w:rsidRPr="000A27C0">
        <w:rPr>
          <w:rFonts w:ascii="Times New Roman" w:hAnsi="Times New Roman"/>
        </w:rPr>
        <w:sym w:font="Wingdings" w:char="F0E0"/>
      </w:r>
      <w:r w:rsidR="00F0136B" w:rsidRPr="000A27C0">
        <w:rPr>
          <w:rFonts w:ascii="Times New Roman" w:hAnsi="Times New Roman"/>
        </w:rPr>
        <w:t xml:space="preserve"> E) </w:t>
      </w:r>
      <w:r w:rsidR="00AD6234" w:rsidRPr="000A27C0">
        <w:rPr>
          <w:rFonts w:ascii="Times New Roman" w:hAnsi="Times New Roman"/>
        </w:rPr>
        <w:t xml:space="preserve">comprised </w:t>
      </w:r>
      <w:r w:rsidR="006D34D6" w:rsidRPr="000A27C0">
        <w:rPr>
          <w:rFonts w:ascii="Times New Roman" w:hAnsi="Times New Roman"/>
        </w:rPr>
        <w:t>24</w:t>
      </w:r>
      <w:r w:rsidR="00AD6234" w:rsidRPr="000A27C0">
        <w:rPr>
          <w:rFonts w:ascii="Times New Roman" w:hAnsi="Times New Roman"/>
        </w:rPr>
        <w:t xml:space="preserve"> indi</w:t>
      </w:r>
      <w:r w:rsidR="00F0136B" w:rsidRPr="000A27C0">
        <w:rPr>
          <w:rFonts w:ascii="Times New Roman" w:hAnsi="Times New Roman"/>
        </w:rPr>
        <w:t>viduals</w:t>
      </w:r>
      <w:r w:rsidR="00AD6234" w:rsidRPr="000A27C0">
        <w:rPr>
          <w:rFonts w:ascii="Times New Roman" w:hAnsi="Times New Roman"/>
        </w:rPr>
        <w:t xml:space="preserve"> </w:t>
      </w:r>
      <w:r w:rsidR="00F0136B" w:rsidRPr="000A27C0">
        <w:rPr>
          <w:rFonts w:ascii="Times New Roman" w:hAnsi="Times New Roman"/>
        </w:rPr>
        <w:t>who</w:t>
      </w:r>
      <w:r w:rsidR="00C15146" w:rsidRPr="000A27C0">
        <w:rPr>
          <w:rFonts w:ascii="Times New Roman" w:hAnsi="Times New Roman"/>
        </w:rPr>
        <w:t xml:space="preserve"> </w:t>
      </w:r>
      <w:r w:rsidR="007C44F7" w:rsidRPr="000A27C0">
        <w:rPr>
          <w:rFonts w:ascii="Times New Roman" w:hAnsi="Times New Roman"/>
        </w:rPr>
        <w:t>identified themselves as</w:t>
      </w:r>
      <w:r w:rsidR="00C15146" w:rsidRPr="000A27C0">
        <w:rPr>
          <w:rFonts w:ascii="Times New Roman" w:hAnsi="Times New Roman"/>
        </w:rPr>
        <w:t xml:space="preserve"> native spea</w:t>
      </w:r>
      <w:r w:rsidR="00F0136B" w:rsidRPr="000A27C0">
        <w:rPr>
          <w:rFonts w:ascii="Times New Roman" w:hAnsi="Times New Roman"/>
        </w:rPr>
        <w:t xml:space="preserve">kers of Spanish </w:t>
      </w:r>
      <w:r w:rsidR="00C24428" w:rsidRPr="000A27C0">
        <w:rPr>
          <w:rFonts w:ascii="Times New Roman" w:hAnsi="Times New Roman"/>
        </w:rPr>
        <w:t xml:space="preserve">and </w:t>
      </w:r>
      <w:r w:rsidR="007C44F7" w:rsidRPr="000A27C0">
        <w:rPr>
          <w:rFonts w:ascii="Times New Roman" w:hAnsi="Times New Roman"/>
        </w:rPr>
        <w:t>who were</w:t>
      </w:r>
      <w:r w:rsidR="00C15146" w:rsidRPr="000A27C0">
        <w:rPr>
          <w:rFonts w:ascii="Times New Roman" w:hAnsi="Times New Roman"/>
        </w:rPr>
        <w:t xml:space="preserve"> educat</w:t>
      </w:r>
      <w:r w:rsidR="00F0136B" w:rsidRPr="000A27C0">
        <w:rPr>
          <w:rFonts w:ascii="Times New Roman" w:hAnsi="Times New Roman"/>
        </w:rPr>
        <w:t>ed in the Basque school system.</w:t>
      </w:r>
      <w:r w:rsidR="00C24428" w:rsidRPr="000A27C0">
        <w:rPr>
          <w:rFonts w:ascii="Times New Roman" w:hAnsi="Times New Roman"/>
        </w:rPr>
        <w:t xml:space="preserve"> </w:t>
      </w:r>
      <w:r w:rsidR="000A27C0" w:rsidRPr="000A27C0">
        <w:rPr>
          <w:rFonts w:ascii="Times New Roman" w:hAnsi="Times New Roman"/>
        </w:rPr>
        <w:t>Eight of t</w:t>
      </w:r>
      <w:r w:rsidR="000E3D1E" w:rsidRPr="000A27C0">
        <w:rPr>
          <w:rFonts w:ascii="Times New Roman" w:hAnsi="Times New Roman"/>
        </w:rPr>
        <w:t xml:space="preserve">hese participants </w:t>
      </w:r>
      <w:r w:rsidR="000A27C0" w:rsidRPr="000A27C0">
        <w:rPr>
          <w:rFonts w:ascii="Times New Roman" w:hAnsi="Times New Roman"/>
        </w:rPr>
        <w:t xml:space="preserve">were enrolled in model D, the rest </w:t>
      </w:r>
      <w:r w:rsidR="000E3D1E" w:rsidRPr="000A27C0">
        <w:rPr>
          <w:rFonts w:ascii="Times New Roman" w:hAnsi="Times New Roman"/>
        </w:rPr>
        <w:t xml:space="preserve">mostly followed model B in the Basque school system. This model is an </w:t>
      </w:r>
      <w:r w:rsidR="000E3D1E" w:rsidRPr="000A27C0">
        <w:rPr>
          <w:rFonts w:ascii="Times New Roman" w:hAnsi="Times New Roman"/>
          <w:lang w:val="en-GB"/>
        </w:rPr>
        <w:t>early partial immersion programme in which both Basque and Spanish are used as means</w:t>
      </w:r>
      <w:r w:rsidR="00585D7C">
        <w:rPr>
          <w:rFonts w:ascii="Times New Roman" w:hAnsi="Times New Roman"/>
          <w:lang w:val="en-GB"/>
        </w:rPr>
        <w:t xml:space="preserve"> of instruction. The</w:t>
      </w:r>
      <w:r w:rsidR="00024F87" w:rsidRPr="000A27C0">
        <w:rPr>
          <w:rFonts w:ascii="Times New Roman" w:hAnsi="Times New Roman"/>
          <w:lang w:val="en-GB"/>
        </w:rPr>
        <w:t xml:space="preserve"> students enrolled in this model usually </w:t>
      </w:r>
      <w:r w:rsidR="00585D7C" w:rsidRPr="000A27C0">
        <w:rPr>
          <w:rFonts w:ascii="Times New Roman" w:hAnsi="Times New Roman"/>
          <w:lang w:val="en-GB"/>
        </w:rPr>
        <w:t xml:space="preserve">have </w:t>
      </w:r>
      <w:r w:rsidR="00024F87" w:rsidRPr="000A27C0">
        <w:rPr>
          <w:rFonts w:ascii="Times New Roman" w:hAnsi="Times New Roman"/>
          <w:lang w:val="en-GB"/>
        </w:rPr>
        <w:t xml:space="preserve">Spanish as their </w:t>
      </w:r>
      <w:r w:rsidR="000E3D1E" w:rsidRPr="000A27C0">
        <w:rPr>
          <w:rFonts w:ascii="Times New Roman" w:hAnsi="Times New Roman"/>
          <w:lang w:val="en-GB"/>
        </w:rPr>
        <w:t>L1 (</w:t>
      </w:r>
      <w:proofErr w:type="spellStart"/>
      <w:r w:rsidR="000E3D1E" w:rsidRPr="000A27C0">
        <w:rPr>
          <w:rFonts w:ascii="Times New Roman" w:hAnsi="Times New Roman"/>
          <w:lang w:val="en-GB"/>
        </w:rPr>
        <w:t>Lasagabaster</w:t>
      </w:r>
      <w:proofErr w:type="spellEnd"/>
      <w:r w:rsidR="000E3D1E" w:rsidRPr="000A27C0">
        <w:rPr>
          <w:rFonts w:ascii="Times New Roman" w:hAnsi="Times New Roman"/>
          <w:lang w:val="en-GB"/>
        </w:rPr>
        <w:t xml:space="preserve">, 2001). </w:t>
      </w:r>
      <w:r w:rsidR="00F0136B" w:rsidRPr="000A27C0">
        <w:rPr>
          <w:rFonts w:ascii="Times New Roman" w:hAnsi="Times New Roman"/>
        </w:rPr>
        <w:t>S</w:t>
      </w:r>
      <w:r w:rsidR="00024F87" w:rsidRPr="000A27C0">
        <w:rPr>
          <w:rFonts w:ascii="Times New Roman" w:hAnsi="Times New Roman"/>
        </w:rPr>
        <w:t>ome of the participants in this</w:t>
      </w:r>
      <w:r w:rsidR="00024F87">
        <w:rPr>
          <w:rFonts w:ascii="Times New Roman" w:hAnsi="Times New Roman"/>
        </w:rPr>
        <w:t xml:space="preserve"> group </w:t>
      </w:r>
      <w:r w:rsidR="002811D8">
        <w:rPr>
          <w:rFonts w:ascii="Times New Roman" w:hAnsi="Times New Roman"/>
        </w:rPr>
        <w:t xml:space="preserve">(n = 5) </w:t>
      </w:r>
      <w:r w:rsidR="00C15146" w:rsidRPr="00293722">
        <w:rPr>
          <w:rFonts w:ascii="Times New Roman" w:hAnsi="Times New Roman"/>
        </w:rPr>
        <w:t>spoke French</w:t>
      </w:r>
      <w:r w:rsidR="001970CC" w:rsidRPr="00293722">
        <w:rPr>
          <w:rStyle w:val="EndnoteReference"/>
          <w:rFonts w:ascii="Times New Roman" w:hAnsi="Times New Roman"/>
        </w:rPr>
        <w:endnoteReference w:id="10"/>
      </w:r>
      <w:r w:rsidR="00C15146" w:rsidRPr="00293722">
        <w:rPr>
          <w:rFonts w:ascii="Times New Roman" w:hAnsi="Times New Roman"/>
        </w:rPr>
        <w:t xml:space="preserve"> in addition to Basque and English. </w:t>
      </w:r>
      <w:r w:rsidR="002811D8">
        <w:rPr>
          <w:rFonts w:ascii="Times New Roman" w:hAnsi="Times New Roman"/>
        </w:rPr>
        <w:t>All of the partici</w:t>
      </w:r>
      <w:r w:rsidR="00B10CF3">
        <w:rPr>
          <w:rFonts w:ascii="Times New Roman" w:hAnsi="Times New Roman"/>
        </w:rPr>
        <w:t>p</w:t>
      </w:r>
      <w:r w:rsidR="002811D8">
        <w:rPr>
          <w:rFonts w:ascii="Times New Roman" w:hAnsi="Times New Roman"/>
        </w:rPr>
        <w:t>ants in this group</w:t>
      </w:r>
      <w:r w:rsidR="000743D8" w:rsidRPr="00293722">
        <w:rPr>
          <w:rFonts w:ascii="Times New Roman" w:hAnsi="Times New Roman"/>
        </w:rPr>
        <w:t xml:space="preserve"> reported spending more time speaking Spanish than Basque, or equal amount of time, in an ordinary week. </w:t>
      </w:r>
      <w:r w:rsidR="00C15146" w:rsidRPr="00293722">
        <w:rPr>
          <w:rFonts w:ascii="Times New Roman" w:hAnsi="Times New Roman"/>
        </w:rPr>
        <w:t xml:space="preserve">They had been exposed to English exclusively in a school setting, and roughly half of them </w:t>
      </w:r>
      <w:r w:rsidR="00D224B5">
        <w:rPr>
          <w:rFonts w:ascii="Times New Roman" w:hAnsi="Times New Roman"/>
        </w:rPr>
        <w:t>(n</w:t>
      </w:r>
      <w:r w:rsidR="00585D7C">
        <w:rPr>
          <w:rFonts w:ascii="Times New Roman" w:hAnsi="Times New Roman"/>
        </w:rPr>
        <w:t xml:space="preserve"> </w:t>
      </w:r>
      <w:r w:rsidR="002811D8">
        <w:rPr>
          <w:rFonts w:ascii="Times New Roman" w:hAnsi="Times New Roman"/>
        </w:rPr>
        <w:t xml:space="preserve">= 11) </w:t>
      </w:r>
      <w:r w:rsidR="00C15146" w:rsidRPr="00293722">
        <w:rPr>
          <w:rFonts w:ascii="Times New Roman" w:hAnsi="Times New Roman"/>
        </w:rPr>
        <w:t xml:space="preserve">had spent more than a year in an English-speaking country </w:t>
      </w:r>
      <w:r w:rsidR="00A8722F">
        <w:rPr>
          <w:rFonts w:ascii="Times New Roman" w:hAnsi="Times New Roman"/>
        </w:rPr>
        <w:t xml:space="preserve">(the UK, </w:t>
      </w:r>
      <w:r w:rsidR="00D224B5">
        <w:rPr>
          <w:rFonts w:ascii="Times New Roman" w:hAnsi="Times New Roman"/>
        </w:rPr>
        <w:t xml:space="preserve">Ireland, </w:t>
      </w:r>
      <w:r w:rsidR="00A8722F">
        <w:rPr>
          <w:rFonts w:ascii="Times New Roman" w:hAnsi="Times New Roman"/>
        </w:rPr>
        <w:t>the USA</w:t>
      </w:r>
      <w:r w:rsidR="00C07E20" w:rsidRPr="00293722">
        <w:rPr>
          <w:rFonts w:ascii="Times New Roman" w:hAnsi="Times New Roman"/>
        </w:rPr>
        <w:t>)</w:t>
      </w:r>
      <w:r w:rsidR="000743D8" w:rsidRPr="00293722">
        <w:rPr>
          <w:rFonts w:ascii="Times New Roman" w:hAnsi="Times New Roman"/>
        </w:rPr>
        <w:t>.</w:t>
      </w:r>
      <w:r w:rsidR="00DD4F32" w:rsidRPr="00293722">
        <w:rPr>
          <w:rFonts w:ascii="Times New Roman" w:hAnsi="Times New Roman"/>
        </w:rPr>
        <w:t xml:space="preserve"> </w:t>
      </w:r>
      <w:r w:rsidR="00585D7C">
        <w:rPr>
          <w:rFonts w:ascii="Times New Roman" w:hAnsi="Times New Roman"/>
        </w:rPr>
        <w:t>All</w:t>
      </w:r>
      <w:r w:rsidR="00DD4F32" w:rsidRPr="00293722">
        <w:rPr>
          <w:rFonts w:ascii="Times New Roman" w:hAnsi="Times New Roman"/>
        </w:rPr>
        <w:t xml:space="preserve"> participants from both trilingual groups </w:t>
      </w:r>
      <w:r w:rsidR="00FF4C3F" w:rsidRPr="00293722">
        <w:rPr>
          <w:rFonts w:ascii="Times New Roman" w:hAnsi="Times New Roman"/>
        </w:rPr>
        <w:t>resided in the Basque Autonomous Community</w:t>
      </w:r>
      <w:r w:rsidR="00302CD3">
        <w:rPr>
          <w:rFonts w:ascii="Times New Roman" w:hAnsi="Times New Roman"/>
        </w:rPr>
        <w:t xml:space="preserve"> and were consecutive child bilinguals </w:t>
      </w:r>
      <w:r w:rsidR="00585D7C">
        <w:rPr>
          <w:rFonts w:ascii="Times New Roman" w:hAnsi="Times New Roman"/>
        </w:rPr>
        <w:t>of</w:t>
      </w:r>
      <w:r w:rsidR="00302CD3">
        <w:rPr>
          <w:rFonts w:ascii="Times New Roman" w:hAnsi="Times New Roman"/>
        </w:rPr>
        <w:t xml:space="preserve"> Basque </w:t>
      </w:r>
      <w:r w:rsidR="00585D7C">
        <w:rPr>
          <w:rFonts w:ascii="Times New Roman" w:hAnsi="Times New Roman"/>
        </w:rPr>
        <w:t>and</w:t>
      </w:r>
      <w:r w:rsidR="00302CD3">
        <w:rPr>
          <w:rFonts w:ascii="Times New Roman" w:hAnsi="Times New Roman"/>
        </w:rPr>
        <w:t xml:space="preserve"> Spanish</w:t>
      </w:r>
      <w:r w:rsidR="00FF4C3F" w:rsidRPr="00293722">
        <w:rPr>
          <w:rFonts w:ascii="Times New Roman" w:hAnsi="Times New Roman"/>
        </w:rPr>
        <w:t>.</w:t>
      </w:r>
      <w:r w:rsidR="00C07E20" w:rsidRPr="00293722">
        <w:rPr>
          <w:rFonts w:ascii="Times New Roman" w:hAnsi="Times New Roman"/>
        </w:rPr>
        <w:t xml:space="preserve"> </w:t>
      </w:r>
      <w:r w:rsidR="00AD6234" w:rsidRPr="00293722">
        <w:rPr>
          <w:rFonts w:ascii="Times New Roman" w:hAnsi="Times New Roman"/>
        </w:rPr>
        <w:t xml:space="preserve">Finally, there was a group of </w:t>
      </w:r>
      <w:r w:rsidR="00E23AC5">
        <w:rPr>
          <w:rFonts w:ascii="Times New Roman" w:hAnsi="Times New Roman"/>
        </w:rPr>
        <w:t>39</w:t>
      </w:r>
      <w:r w:rsidR="009E66B7" w:rsidRPr="00293722">
        <w:rPr>
          <w:rFonts w:ascii="Times New Roman" w:hAnsi="Times New Roman"/>
        </w:rPr>
        <w:t xml:space="preserve"> Spanish </w:t>
      </w:r>
      <w:r w:rsidR="00AD6234" w:rsidRPr="00293722">
        <w:rPr>
          <w:rFonts w:ascii="Times New Roman" w:hAnsi="Times New Roman"/>
        </w:rPr>
        <w:t xml:space="preserve">learners of </w:t>
      </w:r>
      <w:r w:rsidR="002C61DC" w:rsidRPr="00293722">
        <w:rPr>
          <w:rFonts w:ascii="Times New Roman" w:hAnsi="Times New Roman"/>
        </w:rPr>
        <w:t xml:space="preserve">L2 </w:t>
      </w:r>
      <w:r w:rsidR="00AD6234" w:rsidRPr="00293722">
        <w:rPr>
          <w:rFonts w:ascii="Times New Roman" w:hAnsi="Times New Roman"/>
        </w:rPr>
        <w:t>English</w:t>
      </w:r>
      <w:r w:rsidR="00D031D3" w:rsidRPr="00293722">
        <w:rPr>
          <w:rFonts w:ascii="Times New Roman" w:hAnsi="Times New Roman"/>
        </w:rPr>
        <w:t xml:space="preserve"> (Sp</w:t>
      </w:r>
      <w:r w:rsidR="00530FA9" w:rsidRPr="00293722">
        <w:rPr>
          <w:rFonts w:ascii="Times New Roman" w:hAnsi="Times New Roman"/>
        </w:rPr>
        <w:t xml:space="preserve"> </w:t>
      </w:r>
      <w:r w:rsidR="00D031D3" w:rsidRPr="00293722">
        <w:rPr>
          <w:rFonts w:ascii="Times New Roman" w:hAnsi="Times New Roman"/>
        </w:rPr>
        <w:sym w:font="Wingdings" w:char="F0E0"/>
      </w:r>
      <w:r w:rsidR="00530FA9" w:rsidRPr="00293722">
        <w:rPr>
          <w:rFonts w:ascii="Times New Roman" w:hAnsi="Times New Roman"/>
        </w:rPr>
        <w:t xml:space="preserve"> </w:t>
      </w:r>
      <w:r w:rsidR="00D031D3" w:rsidRPr="00293722">
        <w:rPr>
          <w:rFonts w:ascii="Times New Roman" w:hAnsi="Times New Roman"/>
        </w:rPr>
        <w:t>E)</w:t>
      </w:r>
      <w:r w:rsidR="00AD6234" w:rsidRPr="00293722">
        <w:rPr>
          <w:rFonts w:ascii="Times New Roman" w:hAnsi="Times New Roman"/>
        </w:rPr>
        <w:t xml:space="preserve">, </w:t>
      </w:r>
      <w:r w:rsidR="00E23AC5">
        <w:rPr>
          <w:rFonts w:ascii="Times New Roman" w:hAnsi="Times New Roman"/>
        </w:rPr>
        <w:t>who did not grow up nor</w:t>
      </w:r>
      <w:r w:rsidR="00AD6234" w:rsidRPr="00293722">
        <w:rPr>
          <w:rFonts w:ascii="Times New Roman" w:hAnsi="Times New Roman"/>
        </w:rPr>
        <w:t xml:space="preserve"> </w:t>
      </w:r>
      <w:r w:rsidR="00E23AC5">
        <w:rPr>
          <w:rFonts w:ascii="Times New Roman" w:hAnsi="Times New Roman"/>
        </w:rPr>
        <w:t>were residing</w:t>
      </w:r>
      <w:r w:rsidR="00AD6234" w:rsidRPr="00293722">
        <w:rPr>
          <w:rFonts w:ascii="Times New Roman" w:hAnsi="Times New Roman"/>
        </w:rPr>
        <w:t xml:space="preserve"> in the B</w:t>
      </w:r>
      <w:r w:rsidR="002C61DC" w:rsidRPr="00293722">
        <w:rPr>
          <w:rFonts w:ascii="Times New Roman" w:hAnsi="Times New Roman"/>
        </w:rPr>
        <w:t>asque Country</w:t>
      </w:r>
      <w:r w:rsidR="00F0136B" w:rsidRPr="00293722">
        <w:rPr>
          <w:rFonts w:ascii="Times New Roman" w:hAnsi="Times New Roman"/>
        </w:rPr>
        <w:t xml:space="preserve"> but in the rest of Spain.</w:t>
      </w:r>
      <w:r w:rsidR="00AD6234" w:rsidRPr="00293722">
        <w:rPr>
          <w:rFonts w:ascii="Times New Roman" w:hAnsi="Times New Roman"/>
        </w:rPr>
        <w:t xml:space="preserve"> </w:t>
      </w:r>
    </w:p>
    <w:p w14:paraId="57170AD0" w14:textId="77777777" w:rsidR="0012574F" w:rsidRPr="00293722" w:rsidRDefault="00EE2422" w:rsidP="005A331A">
      <w:pPr>
        <w:spacing w:line="480" w:lineRule="auto"/>
        <w:ind w:firstLine="720"/>
        <w:rPr>
          <w:rFonts w:ascii="Times New Roman" w:hAnsi="Times New Roman"/>
        </w:rPr>
      </w:pPr>
      <w:r w:rsidRPr="00024F87">
        <w:rPr>
          <w:rFonts w:ascii="Times New Roman" w:hAnsi="Times New Roman"/>
        </w:rPr>
        <w:t xml:space="preserve">We used a </w:t>
      </w:r>
      <w:r w:rsidR="00484E19" w:rsidRPr="00024F87">
        <w:rPr>
          <w:rFonts w:ascii="Times New Roman" w:hAnsi="Times New Roman"/>
        </w:rPr>
        <w:t xml:space="preserve">40-item </w:t>
      </w:r>
      <w:r w:rsidR="001311E2" w:rsidRPr="00024F87">
        <w:rPr>
          <w:rFonts w:ascii="Times New Roman" w:hAnsi="Times New Roman"/>
        </w:rPr>
        <w:t xml:space="preserve">grammar-oriented </w:t>
      </w:r>
      <w:r w:rsidR="00484E19" w:rsidRPr="00024F87">
        <w:rPr>
          <w:rFonts w:ascii="Times New Roman" w:hAnsi="Times New Roman"/>
        </w:rPr>
        <w:t>subset</w:t>
      </w:r>
      <w:r w:rsidRPr="00024F87">
        <w:rPr>
          <w:rFonts w:ascii="Times New Roman" w:hAnsi="Times New Roman"/>
        </w:rPr>
        <w:t xml:space="preserve"> of the Oxford Test of English Proficiency</w:t>
      </w:r>
      <w:r w:rsidR="00024F87" w:rsidRPr="00302CD3">
        <w:rPr>
          <w:rFonts w:ascii="Times New Roman" w:hAnsi="Times New Roman"/>
        </w:rPr>
        <w:t>,</w:t>
      </w:r>
      <w:r w:rsidR="00484E19" w:rsidRPr="00302CD3">
        <w:rPr>
          <w:rFonts w:ascii="Times New Roman" w:hAnsi="Times New Roman"/>
        </w:rPr>
        <w:t xml:space="preserve"> a multiple choice written test</w:t>
      </w:r>
      <w:r w:rsidR="00302CD3">
        <w:rPr>
          <w:rFonts w:ascii="Times New Roman" w:hAnsi="Times New Roman"/>
        </w:rPr>
        <w:t xml:space="preserve"> </w:t>
      </w:r>
      <w:r w:rsidR="00302CD3" w:rsidRPr="00302CD3">
        <w:rPr>
          <w:rFonts w:ascii="Times New Roman" w:hAnsi="Times New Roman"/>
        </w:rPr>
        <w:t>that we adapted slightly for our purposes</w:t>
      </w:r>
      <w:r w:rsidR="00484E19" w:rsidRPr="00302CD3">
        <w:rPr>
          <w:rFonts w:ascii="Times New Roman" w:hAnsi="Times New Roman"/>
        </w:rPr>
        <w:t xml:space="preserve">. </w:t>
      </w:r>
      <w:r w:rsidR="00295C8F" w:rsidRPr="00302CD3">
        <w:rPr>
          <w:rFonts w:ascii="Times New Roman" w:hAnsi="Times New Roman"/>
        </w:rPr>
        <w:t>Twenty</w:t>
      </w:r>
      <w:r w:rsidR="00484E19" w:rsidRPr="00302CD3">
        <w:rPr>
          <w:rFonts w:ascii="Times New Roman" w:hAnsi="Times New Roman"/>
        </w:rPr>
        <w:t xml:space="preserve"> of the items were</w:t>
      </w:r>
      <w:r w:rsidR="00484E19" w:rsidRPr="00024F87">
        <w:rPr>
          <w:rFonts w:ascii="Times New Roman" w:hAnsi="Times New Roman"/>
        </w:rPr>
        <w:t xml:space="preserve"> individual sentences where one word or phrase was missing</w:t>
      </w:r>
      <w:r w:rsidRPr="00024F87">
        <w:rPr>
          <w:rFonts w:ascii="Times New Roman" w:hAnsi="Times New Roman"/>
        </w:rPr>
        <w:t xml:space="preserve"> </w:t>
      </w:r>
      <w:r w:rsidR="00484E19" w:rsidRPr="00024F87">
        <w:rPr>
          <w:rFonts w:ascii="Times New Roman" w:hAnsi="Times New Roman"/>
        </w:rPr>
        <w:t xml:space="preserve">and the participants had </w:t>
      </w:r>
      <w:r w:rsidR="00295C8F" w:rsidRPr="00024F87">
        <w:rPr>
          <w:rFonts w:ascii="Times New Roman" w:hAnsi="Times New Roman"/>
        </w:rPr>
        <w:t xml:space="preserve">four possible answers to choose from. Twenty additional items had the same format but comprised a </w:t>
      </w:r>
      <w:r w:rsidR="001311E2" w:rsidRPr="00024F87">
        <w:rPr>
          <w:rFonts w:ascii="Times New Roman" w:hAnsi="Times New Roman"/>
        </w:rPr>
        <w:t>continuous</w:t>
      </w:r>
      <w:r w:rsidR="00295C8F" w:rsidRPr="00024F87">
        <w:rPr>
          <w:rFonts w:ascii="Times New Roman" w:hAnsi="Times New Roman"/>
        </w:rPr>
        <w:t xml:space="preserve"> story, so correct choices relied on context</w:t>
      </w:r>
      <w:r w:rsidR="001311E2" w:rsidRPr="00024F87">
        <w:rPr>
          <w:rFonts w:ascii="Times New Roman" w:hAnsi="Times New Roman"/>
        </w:rPr>
        <w:t xml:space="preserve"> as well as grammar</w:t>
      </w:r>
      <w:r w:rsidR="00295C8F" w:rsidRPr="00024F87">
        <w:rPr>
          <w:rFonts w:ascii="Times New Roman" w:hAnsi="Times New Roman"/>
        </w:rPr>
        <w:t xml:space="preserve">. </w:t>
      </w:r>
      <w:r w:rsidR="00DD4F32" w:rsidRPr="00024F87">
        <w:rPr>
          <w:rFonts w:ascii="Times New Roman" w:hAnsi="Times New Roman"/>
        </w:rPr>
        <w:t xml:space="preserve">The three groups were </w:t>
      </w:r>
      <w:r w:rsidRPr="00024F87">
        <w:rPr>
          <w:rFonts w:ascii="Times New Roman" w:hAnsi="Times New Roman"/>
        </w:rPr>
        <w:t xml:space="preserve">of largely similar, though by no means equal </w:t>
      </w:r>
      <w:r w:rsidR="00DD4F32" w:rsidRPr="00024F87">
        <w:rPr>
          <w:rFonts w:ascii="Times New Roman" w:hAnsi="Times New Roman"/>
        </w:rPr>
        <w:t>proficiency</w:t>
      </w:r>
      <w:r w:rsidR="00C07E20" w:rsidRPr="00024F87">
        <w:rPr>
          <w:rFonts w:ascii="Times New Roman" w:hAnsi="Times New Roman"/>
        </w:rPr>
        <w:t>, as Table 3</w:t>
      </w:r>
      <w:r w:rsidRPr="00024F87">
        <w:rPr>
          <w:rFonts w:ascii="Times New Roman" w:hAnsi="Times New Roman"/>
        </w:rPr>
        <w:t xml:space="preserve"> shows.</w:t>
      </w:r>
      <w:r w:rsidR="00DD4F32" w:rsidRPr="00024F87">
        <w:rPr>
          <w:rFonts w:ascii="Times New Roman" w:hAnsi="Times New Roman"/>
        </w:rPr>
        <w:t xml:space="preserve"> </w:t>
      </w:r>
      <w:r w:rsidRPr="00024F87">
        <w:rPr>
          <w:rFonts w:ascii="Times New Roman" w:hAnsi="Times New Roman"/>
        </w:rPr>
        <w:t>T</w:t>
      </w:r>
      <w:r w:rsidR="00DD4F32" w:rsidRPr="00024F87">
        <w:rPr>
          <w:rFonts w:ascii="Times New Roman" w:hAnsi="Times New Roman"/>
        </w:rPr>
        <w:t>he Sp</w:t>
      </w:r>
      <w:r w:rsidR="00F0136B" w:rsidRPr="00024F87">
        <w:rPr>
          <w:rFonts w:ascii="Times New Roman" w:hAnsi="Times New Roman"/>
        </w:rPr>
        <w:t xml:space="preserve"> </w:t>
      </w:r>
      <w:r w:rsidR="00DD4F32" w:rsidRPr="00024F87">
        <w:rPr>
          <w:rFonts w:ascii="Times New Roman" w:hAnsi="Times New Roman"/>
        </w:rPr>
        <w:sym w:font="Wingdings" w:char="F0E0"/>
      </w:r>
      <w:r w:rsidR="00F0136B" w:rsidRPr="00024F87">
        <w:rPr>
          <w:rFonts w:ascii="Times New Roman" w:hAnsi="Times New Roman"/>
        </w:rPr>
        <w:t xml:space="preserve"> </w:t>
      </w:r>
      <w:r w:rsidR="00DD4F32" w:rsidRPr="00024F87">
        <w:rPr>
          <w:rFonts w:ascii="Times New Roman" w:hAnsi="Times New Roman"/>
        </w:rPr>
        <w:t>B</w:t>
      </w:r>
      <w:r w:rsidR="00F0136B" w:rsidRPr="00024F87">
        <w:rPr>
          <w:rFonts w:ascii="Times New Roman" w:hAnsi="Times New Roman"/>
        </w:rPr>
        <w:t xml:space="preserve"> </w:t>
      </w:r>
      <w:r w:rsidR="00DD4F32" w:rsidRPr="00024F87">
        <w:rPr>
          <w:rFonts w:ascii="Times New Roman" w:hAnsi="Times New Roman"/>
        </w:rPr>
        <w:sym w:font="Wingdings" w:char="F0E0"/>
      </w:r>
      <w:r w:rsidR="00F0136B" w:rsidRPr="00024F87">
        <w:rPr>
          <w:rFonts w:ascii="Times New Roman" w:hAnsi="Times New Roman"/>
        </w:rPr>
        <w:t xml:space="preserve"> </w:t>
      </w:r>
      <w:r w:rsidR="00DD4F32" w:rsidRPr="00024F87">
        <w:rPr>
          <w:rFonts w:ascii="Times New Roman" w:hAnsi="Times New Roman"/>
        </w:rPr>
        <w:t xml:space="preserve">E </w:t>
      </w:r>
      <w:r w:rsidR="003444C0">
        <w:rPr>
          <w:rFonts w:ascii="Times New Roman" w:hAnsi="Times New Roman"/>
        </w:rPr>
        <w:t>group</w:t>
      </w:r>
      <w:r w:rsidR="003444C0" w:rsidRPr="00024F87">
        <w:rPr>
          <w:rFonts w:ascii="Times New Roman" w:hAnsi="Times New Roman"/>
        </w:rPr>
        <w:t xml:space="preserve"> was</w:t>
      </w:r>
      <w:r w:rsidRPr="00024F87">
        <w:rPr>
          <w:rFonts w:ascii="Times New Roman" w:hAnsi="Times New Roman"/>
        </w:rPr>
        <w:t xml:space="preserve"> </w:t>
      </w:r>
      <w:r w:rsidR="00DD4F32" w:rsidRPr="00024F87">
        <w:rPr>
          <w:rFonts w:ascii="Times New Roman" w:hAnsi="Times New Roman"/>
        </w:rPr>
        <w:t>the most proficient and the B</w:t>
      </w:r>
      <w:r w:rsidR="00F0136B" w:rsidRPr="00024F87">
        <w:rPr>
          <w:rFonts w:ascii="Times New Roman" w:hAnsi="Times New Roman"/>
        </w:rPr>
        <w:t xml:space="preserve"> </w:t>
      </w:r>
      <w:r w:rsidR="00DD4F32" w:rsidRPr="00024F87">
        <w:rPr>
          <w:rFonts w:ascii="Times New Roman" w:hAnsi="Times New Roman"/>
        </w:rPr>
        <w:sym w:font="Wingdings" w:char="F0E0"/>
      </w:r>
      <w:proofErr w:type="gramStart"/>
      <w:r w:rsidR="00F0136B" w:rsidRPr="00024F87">
        <w:rPr>
          <w:rFonts w:ascii="Times New Roman" w:hAnsi="Times New Roman"/>
        </w:rPr>
        <w:t xml:space="preserve"> </w:t>
      </w:r>
      <w:r w:rsidR="00DD4F32" w:rsidRPr="00024F87">
        <w:rPr>
          <w:rFonts w:ascii="Times New Roman" w:hAnsi="Times New Roman"/>
        </w:rPr>
        <w:t>Sp</w:t>
      </w:r>
      <w:r w:rsidR="00F0136B" w:rsidRPr="00024F87">
        <w:rPr>
          <w:rFonts w:ascii="Times New Roman" w:hAnsi="Times New Roman"/>
        </w:rPr>
        <w:t xml:space="preserve"> </w:t>
      </w:r>
      <w:r w:rsidR="00DD4F32" w:rsidRPr="00024F87">
        <w:rPr>
          <w:rFonts w:ascii="Times New Roman" w:hAnsi="Times New Roman"/>
        </w:rPr>
        <w:sym w:font="Wingdings" w:char="F0E0"/>
      </w:r>
      <w:proofErr w:type="gramEnd"/>
      <w:r w:rsidR="006D07F1" w:rsidRPr="00024F87">
        <w:rPr>
          <w:rFonts w:ascii="Times New Roman" w:hAnsi="Times New Roman"/>
        </w:rPr>
        <w:t xml:space="preserve"> </w:t>
      </w:r>
      <w:r w:rsidR="00DD4F32" w:rsidRPr="00024F87">
        <w:rPr>
          <w:rFonts w:ascii="Times New Roman" w:hAnsi="Times New Roman"/>
        </w:rPr>
        <w:t xml:space="preserve">E group the least proficient. </w:t>
      </w:r>
      <w:r w:rsidR="00F0136B" w:rsidRPr="00024F87">
        <w:rPr>
          <w:rFonts w:ascii="Times New Roman" w:hAnsi="Times New Roman"/>
        </w:rPr>
        <w:t>W</w:t>
      </w:r>
      <w:r w:rsidR="00D031D3" w:rsidRPr="00024F87">
        <w:rPr>
          <w:rFonts w:ascii="Times New Roman" w:hAnsi="Times New Roman"/>
        </w:rPr>
        <w:t xml:space="preserve">e used the </w:t>
      </w:r>
      <w:r w:rsidR="00F0136B" w:rsidRPr="00024F87">
        <w:rPr>
          <w:rFonts w:ascii="Times New Roman" w:hAnsi="Times New Roman"/>
        </w:rPr>
        <w:t>cut</w:t>
      </w:r>
      <w:r w:rsidR="00A8722F" w:rsidRPr="00024F87">
        <w:rPr>
          <w:rFonts w:ascii="Times New Roman" w:hAnsi="Times New Roman"/>
        </w:rPr>
        <w:t>-</w:t>
      </w:r>
      <w:r w:rsidR="00F0136B" w:rsidRPr="00024F87">
        <w:rPr>
          <w:rFonts w:ascii="Times New Roman" w:hAnsi="Times New Roman"/>
        </w:rPr>
        <w:t xml:space="preserve">off point of </w:t>
      </w:r>
      <w:r w:rsidR="00EA4884" w:rsidRPr="00024F87">
        <w:rPr>
          <w:rFonts w:ascii="Times New Roman" w:hAnsi="Times New Roman"/>
        </w:rPr>
        <w:t>30</w:t>
      </w:r>
      <w:r w:rsidR="00F0136B" w:rsidRPr="00024F87">
        <w:rPr>
          <w:rFonts w:ascii="Times New Roman" w:hAnsi="Times New Roman"/>
        </w:rPr>
        <w:t xml:space="preserve"> (out of 40) in the </w:t>
      </w:r>
      <w:r w:rsidR="00D031D3" w:rsidRPr="00024F87">
        <w:rPr>
          <w:rFonts w:ascii="Times New Roman" w:hAnsi="Times New Roman"/>
        </w:rPr>
        <w:t xml:space="preserve">proficiency test to </w:t>
      </w:r>
      <w:r w:rsidR="00F0136B" w:rsidRPr="00024F87">
        <w:rPr>
          <w:rFonts w:ascii="Times New Roman" w:hAnsi="Times New Roman"/>
        </w:rPr>
        <w:t>divide</w:t>
      </w:r>
      <w:r w:rsidR="00D031D3" w:rsidRPr="00024F87">
        <w:rPr>
          <w:rFonts w:ascii="Times New Roman" w:hAnsi="Times New Roman"/>
        </w:rPr>
        <w:t xml:space="preserve"> intermediate </w:t>
      </w:r>
      <w:r w:rsidR="00F0136B" w:rsidRPr="00024F87">
        <w:rPr>
          <w:rFonts w:ascii="Times New Roman" w:hAnsi="Times New Roman"/>
        </w:rPr>
        <w:t>from</w:t>
      </w:r>
      <w:r w:rsidR="00D031D3" w:rsidRPr="00024F87">
        <w:rPr>
          <w:rFonts w:ascii="Times New Roman" w:hAnsi="Times New Roman"/>
        </w:rPr>
        <w:t xml:space="preserve"> advanced learners of English. </w:t>
      </w:r>
      <w:r w:rsidR="00EA4884" w:rsidRPr="00024F87">
        <w:rPr>
          <w:rFonts w:ascii="Times New Roman" w:hAnsi="Times New Roman"/>
        </w:rPr>
        <w:t>Thus 15 learners</w:t>
      </w:r>
      <w:r w:rsidR="00D031D3" w:rsidRPr="00024F87">
        <w:rPr>
          <w:rFonts w:ascii="Times New Roman" w:hAnsi="Times New Roman"/>
        </w:rPr>
        <w:t xml:space="preserve"> in the B</w:t>
      </w:r>
      <w:r w:rsidR="00F0136B" w:rsidRPr="00024F87">
        <w:rPr>
          <w:rFonts w:ascii="Times New Roman" w:hAnsi="Times New Roman"/>
        </w:rPr>
        <w:t xml:space="preserve"> </w:t>
      </w:r>
      <w:r w:rsidR="00D031D3" w:rsidRPr="00024F87">
        <w:rPr>
          <w:rFonts w:ascii="Times New Roman" w:hAnsi="Times New Roman"/>
        </w:rPr>
        <w:sym w:font="Wingdings" w:char="F0E0"/>
      </w:r>
      <w:proofErr w:type="gramStart"/>
      <w:r w:rsidR="00F0136B" w:rsidRPr="00024F87">
        <w:rPr>
          <w:rFonts w:ascii="Times New Roman" w:hAnsi="Times New Roman"/>
        </w:rPr>
        <w:t xml:space="preserve"> </w:t>
      </w:r>
      <w:r w:rsidR="00D031D3" w:rsidRPr="00024F87">
        <w:rPr>
          <w:rFonts w:ascii="Times New Roman" w:hAnsi="Times New Roman"/>
        </w:rPr>
        <w:t>Sp</w:t>
      </w:r>
      <w:r w:rsidR="00F0136B" w:rsidRPr="00024F87">
        <w:rPr>
          <w:rFonts w:ascii="Times New Roman" w:hAnsi="Times New Roman"/>
        </w:rPr>
        <w:t xml:space="preserve"> </w:t>
      </w:r>
      <w:r w:rsidR="00D031D3" w:rsidRPr="00024F87">
        <w:rPr>
          <w:rFonts w:ascii="Times New Roman" w:hAnsi="Times New Roman"/>
        </w:rPr>
        <w:sym w:font="Wingdings" w:char="F0E0"/>
      </w:r>
      <w:proofErr w:type="gramEnd"/>
      <w:r w:rsidR="00F0136B" w:rsidRPr="00024F87">
        <w:rPr>
          <w:rFonts w:ascii="Times New Roman" w:hAnsi="Times New Roman"/>
        </w:rPr>
        <w:t xml:space="preserve"> </w:t>
      </w:r>
      <w:r w:rsidR="00D031D3" w:rsidRPr="00024F87">
        <w:rPr>
          <w:rFonts w:ascii="Times New Roman" w:hAnsi="Times New Roman"/>
        </w:rPr>
        <w:t>E group, 2</w:t>
      </w:r>
      <w:r w:rsidR="00EA4884" w:rsidRPr="00024F87">
        <w:rPr>
          <w:rFonts w:ascii="Times New Roman" w:hAnsi="Times New Roman"/>
        </w:rPr>
        <w:t>2</w:t>
      </w:r>
      <w:r w:rsidR="00D031D3" w:rsidRPr="00024F87">
        <w:rPr>
          <w:rFonts w:ascii="Times New Roman" w:hAnsi="Times New Roman"/>
        </w:rPr>
        <w:t xml:space="preserve"> in the Sp</w:t>
      </w:r>
      <w:r w:rsidR="00F0136B" w:rsidRPr="00024F87">
        <w:rPr>
          <w:rFonts w:ascii="Times New Roman" w:hAnsi="Times New Roman"/>
        </w:rPr>
        <w:t xml:space="preserve"> </w:t>
      </w:r>
      <w:r w:rsidR="00D031D3" w:rsidRPr="00024F87">
        <w:rPr>
          <w:rFonts w:ascii="Times New Roman" w:hAnsi="Times New Roman"/>
        </w:rPr>
        <w:sym w:font="Wingdings" w:char="F0E0"/>
      </w:r>
      <w:r w:rsidR="00F0136B" w:rsidRPr="00024F87">
        <w:rPr>
          <w:rFonts w:ascii="Times New Roman" w:hAnsi="Times New Roman"/>
        </w:rPr>
        <w:t xml:space="preserve"> </w:t>
      </w:r>
      <w:r w:rsidR="00D031D3" w:rsidRPr="00024F87">
        <w:rPr>
          <w:rFonts w:ascii="Times New Roman" w:hAnsi="Times New Roman"/>
        </w:rPr>
        <w:t>B</w:t>
      </w:r>
      <w:r w:rsidR="00D031D3" w:rsidRPr="00024F87">
        <w:rPr>
          <w:rFonts w:ascii="Times New Roman" w:hAnsi="Times New Roman"/>
        </w:rPr>
        <w:sym w:font="Wingdings" w:char="F0E0"/>
      </w:r>
      <w:r w:rsidR="00F0136B" w:rsidRPr="00024F87">
        <w:rPr>
          <w:rFonts w:ascii="Times New Roman" w:hAnsi="Times New Roman"/>
        </w:rPr>
        <w:t xml:space="preserve"> </w:t>
      </w:r>
      <w:r w:rsidR="00D031D3" w:rsidRPr="00024F87">
        <w:rPr>
          <w:rFonts w:ascii="Times New Roman" w:hAnsi="Times New Roman"/>
        </w:rPr>
        <w:t xml:space="preserve">E group, and </w:t>
      </w:r>
      <w:r w:rsidR="00EA4884" w:rsidRPr="00024F87">
        <w:rPr>
          <w:rFonts w:ascii="Times New Roman" w:hAnsi="Times New Roman"/>
        </w:rPr>
        <w:t>27</w:t>
      </w:r>
      <w:r w:rsidR="00D031D3" w:rsidRPr="00024F87">
        <w:rPr>
          <w:rFonts w:ascii="Times New Roman" w:hAnsi="Times New Roman"/>
        </w:rPr>
        <w:t xml:space="preserve"> in the Sp</w:t>
      </w:r>
      <w:r w:rsidR="00F0136B" w:rsidRPr="00024F87">
        <w:rPr>
          <w:rFonts w:ascii="Times New Roman" w:hAnsi="Times New Roman"/>
        </w:rPr>
        <w:t xml:space="preserve"> </w:t>
      </w:r>
      <w:r w:rsidR="00D031D3" w:rsidRPr="00024F87">
        <w:rPr>
          <w:rFonts w:ascii="Times New Roman" w:hAnsi="Times New Roman"/>
        </w:rPr>
        <w:sym w:font="Wingdings" w:char="F0E0"/>
      </w:r>
      <w:r w:rsidR="00F0136B" w:rsidRPr="00024F87">
        <w:rPr>
          <w:rFonts w:ascii="Times New Roman" w:hAnsi="Times New Roman"/>
        </w:rPr>
        <w:t xml:space="preserve"> </w:t>
      </w:r>
      <w:r w:rsidR="00EF0219" w:rsidRPr="00024F87">
        <w:rPr>
          <w:rFonts w:ascii="Times New Roman" w:hAnsi="Times New Roman"/>
        </w:rPr>
        <w:t>E group fell into these more advanced groups</w:t>
      </w:r>
      <w:r w:rsidR="00A326B7" w:rsidRPr="00024F87">
        <w:rPr>
          <w:rFonts w:ascii="Times New Roman" w:hAnsi="Times New Roman"/>
        </w:rPr>
        <w:t xml:space="preserve">. </w:t>
      </w:r>
      <w:r w:rsidR="00557773" w:rsidRPr="00024F87">
        <w:rPr>
          <w:rFonts w:ascii="Times New Roman" w:hAnsi="Times New Roman"/>
        </w:rPr>
        <w:t xml:space="preserve">The statistical analyses (to be discussed in the next sections) were performed </w:t>
      </w:r>
      <w:r w:rsidR="003444C0">
        <w:rPr>
          <w:rFonts w:ascii="Times New Roman" w:hAnsi="Times New Roman"/>
        </w:rPr>
        <w:t>keeping</w:t>
      </w:r>
      <w:r w:rsidR="00557773" w:rsidRPr="00024F87">
        <w:rPr>
          <w:rFonts w:ascii="Times New Roman" w:hAnsi="Times New Roman"/>
        </w:rPr>
        <w:t xml:space="preserve"> </w:t>
      </w:r>
      <w:r w:rsidR="00EA4884" w:rsidRPr="00024F87">
        <w:rPr>
          <w:rFonts w:ascii="Times New Roman" w:hAnsi="Times New Roman"/>
        </w:rPr>
        <w:t xml:space="preserve">only </w:t>
      </w:r>
      <w:r w:rsidR="00557773" w:rsidRPr="00024F87">
        <w:rPr>
          <w:rFonts w:ascii="Times New Roman" w:hAnsi="Times New Roman"/>
        </w:rPr>
        <w:t xml:space="preserve">the </w:t>
      </w:r>
      <w:r w:rsidR="00EA4884" w:rsidRPr="00024F87">
        <w:rPr>
          <w:rFonts w:ascii="Times New Roman" w:hAnsi="Times New Roman"/>
        </w:rPr>
        <w:t>most proficient</w:t>
      </w:r>
      <w:r w:rsidR="00557773" w:rsidRPr="00024F87">
        <w:rPr>
          <w:rFonts w:ascii="Times New Roman" w:hAnsi="Times New Roman"/>
        </w:rPr>
        <w:t xml:space="preserve"> learners </w:t>
      </w:r>
      <w:r w:rsidR="00EA4884" w:rsidRPr="00024F87">
        <w:rPr>
          <w:rFonts w:ascii="Times New Roman" w:hAnsi="Times New Roman"/>
        </w:rPr>
        <w:t>in</w:t>
      </w:r>
      <w:r w:rsidR="00557773" w:rsidRPr="00024F87">
        <w:rPr>
          <w:rFonts w:ascii="Times New Roman" w:hAnsi="Times New Roman"/>
        </w:rPr>
        <w:t xml:space="preserve"> the groups, and the results </w:t>
      </w:r>
      <w:r w:rsidR="00A52BED" w:rsidRPr="00024F87">
        <w:rPr>
          <w:rFonts w:ascii="Times New Roman" w:hAnsi="Times New Roman"/>
        </w:rPr>
        <w:t>remained</w:t>
      </w:r>
      <w:r w:rsidR="00557773" w:rsidRPr="00024F87">
        <w:rPr>
          <w:rFonts w:ascii="Times New Roman" w:hAnsi="Times New Roman"/>
        </w:rPr>
        <w:t xml:space="preserve"> essentially the same. Therefore</w:t>
      </w:r>
      <w:r w:rsidR="00773214" w:rsidRPr="00024F87">
        <w:rPr>
          <w:rFonts w:ascii="Times New Roman" w:hAnsi="Times New Roman"/>
        </w:rPr>
        <w:t xml:space="preserve"> we continue to report whole groups, keeping in mind that most of the participants in them are advanced speakers, but that proficiency does not seem to matter for the </w:t>
      </w:r>
      <w:r w:rsidR="00A52BED" w:rsidRPr="00024F87">
        <w:rPr>
          <w:rFonts w:ascii="Times New Roman" w:hAnsi="Times New Roman"/>
        </w:rPr>
        <w:t>acceptance or rejection ratings</w:t>
      </w:r>
      <w:r w:rsidR="00773214" w:rsidRPr="00024F87">
        <w:rPr>
          <w:rFonts w:ascii="Times New Roman" w:hAnsi="Times New Roman"/>
        </w:rPr>
        <w:t xml:space="preserve"> of these constructions.</w:t>
      </w:r>
    </w:p>
    <w:p w14:paraId="2A06AF6C" w14:textId="77777777" w:rsidR="000E1382" w:rsidRDefault="000E1382" w:rsidP="000E1382">
      <w:pPr>
        <w:spacing w:line="480" w:lineRule="auto"/>
        <w:rPr>
          <w:rFonts w:ascii="Times New Roman" w:hAnsi="Times New Roman"/>
          <w:lang w:val="en-GB" w:eastAsia="ja-JP"/>
        </w:rPr>
      </w:pPr>
    </w:p>
    <w:p w14:paraId="5D847E40" w14:textId="77777777" w:rsidR="000E1382" w:rsidRDefault="000E1382" w:rsidP="000E1382">
      <w:pPr>
        <w:spacing w:line="480" w:lineRule="auto"/>
        <w:rPr>
          <w:rFonts w:ascii="Times New Roman" w:hAnsi="Times New Roman"/>
          <w:lang w:val="en-GB" w:eastAsia="ja-JP"/>
        </w:rPr>
      </w:pPr>
      <w:r>
        <w:rPr>
          <w:rFonts w:ascii="Times New Roman" w:hAnsi="Times New Roman"/>
          <w:lang w:val="en-GB" w:eastAsia="ja-JP"/>
        </w:rPr>
        <w:t>[Insert T</w:t>
      </w:r>
      <w:r w:rsidRPr="00293722">
        <w:rPr>
          <w:rFonts w:ascii="Times New Roman" w:hAnsi="Times New Roman"/>
          <w:lang w:val="en-GB" w:eastAsia="ja-JP"/>
        </w:rPr>
        <w:t xml:space="preserve">able </w:t>
      </w:r>
      <w:r>
        <w:rPr>
          <w:rFonts w:ascii="Times New Roman" w:hAnsi="Times New Roman"/>
          <w:lang w:val="en-GB" w:eastAsia="ja-JP"/>
        </w:rPr>
        <w:t>3</w:t>
      </w:r>
      <w:r w:rsidRPr="00293722">
        <w:rPr>
          <w:rFonts w:ascii="Times New Roman" w:hAnsi="Times New Roman"/>
          <w:lang w:val="en-GB" w:eastAsia="ja-JP"/>
        </w:rPr>
        <w:t xml:space="preserve"> </w:t>
      </w:r>
      <w:r>
        <w:rPr>
          <w:rFonts w:ascii="Times New Roman" w:hAnsi="Times New Roman"/>
          <w:lang w:val="en-GB" w:eastAsia="ja-JP"/>
        </w:rPr>
        <w:t>about here]</w:t>
      </w:r>
    </w:p>
    <w:p w14:paraId="3EEC4A0C" w14:textId="77777777" w:rsidR="003444C0" w:rsidRPr="00D224B5" w:rsidRDefault="003444C0" w:rsidP="000E1382">
      <w:pPr>
        <w:spacing w:line="480" w:lineRule="auto"/>
        <w:rPr>
          <w:rFonts w:ascii="Times New Roman" w:hAnsi="Times New Roman"/>
        </w:rPr>
      </w:pPr>
    </w:p>
    <w:p w14:paraId="09E17E50" w14:textId="77777777" w:rsidR="00C07E20" w:rsidRPr="00293722" w:rsidRDefault="008354DA" w:rsidP="00C07E20">
      <w:pPr>
        <w:spacing w:line="480" w:lineRule="auto"/>
        <w:rPr>
          <w:rFonts w:ascii="Times New Roman" w:hAnsi="Times New Roman"/>
          <w:i/>
        </w:rPr>
      </w:pPr>
      <w:r w:rsidRPr="00293722">
        <w:rPr>
          <w:rFonts w:ascii="Times New Roman" w:hAnsi="Times New Roman"/>
          <w:i/>
        </w:rPr>
        <w:t>5</w:t>
      </w:r>
      <w:r w:rsidR="00C07E20" w:rsidRPr="00293722">
        <w:rPr>
          <w:rFonts w:ascii="Times New Roman" w:hAnsi="Times New Roman"/>
          <w:i/>
        </w:rPr>
        <w:t>.3 Results</w:t>
      </w:r>
    </w:p>
    <w:p w14:paraId="2AB76F46" w14:textId="77777777" w:rsidR="00773214" w:rsidRPr="00293722" w:rsidRDefault="00773214" w:rsidP="00283445">
      <w:pPr>
        <w:spacing w:line="480" w:lineRule="auto"/>
        <w:rPr>
          <w:rFonts w:ascii="Times New Roman" w:hAnsi="Times New Roman"/>
        </w:rPr>
      </w:pPr>
      <w:r w:rsidRPr="00293722">
        <w:rPr>
          <w:rFonts w:ascii="Times New Roman" w:hAnsi="Times New Roman"/>
        </w:rPr>
        <w:t xml:space="preserve">We start </w:t>
      </w:r>
      <w:r w:rsidR="00530FA9" w:rsidRPr="00293722">
        <w:rPr>
          <w:rFonts w:ascii="Times New Roman" w:hAnsi="Times New Roman"/>
        </w:rPr>
        <w:t xml:space="preserve">with </w:t>
      </w:r>
      <w:r w:rsidR="0080375F" w:rsidRPr="00293722">
        <w:rPr>
          <w:rFonts w:ascii="Times New Roman" w:hAnsi="Times New Roman"/>
        </w:rPr>
        <w:t>FF</w:t>
      </w:r>
      <w:r w:rsidR="0080375F">
        <w:rPr>
          <w:rFonts w:ascii="Times New Roman" w:hAnsi="Times New Roman"/>
        </w:rPr>
        <w:t>,</w:t>
      </w:r>
      <w:r w:rsidR="0080375F" w:rsidRPr="00293722">
        <w:rPr>
          <w:rFonts w:ascii="Times New Roman" w:hAnsi="Times New Roman"/>
        </w:rPr>
        <w:t xml:space="preserve"> </w:t>
      </w:r>
      <w:r w:rsidR="0080375F">
        <w:rPr>
          <w:rFonts w:ascii="Times New Roman" w:hAnsi="Times New Roman"/>
        </w:rPr>
        <w:t xml:space="preserve">where </w:t>
      </w:r>
      <w:proofErr w:type="spellStart"/>
      <w:r w:rsidR="0080375F">
        <w:rPr>
          <w:rFonts w:ascii="Times New Roman" w:hAnsi="Times New Roman"/>
        </w:rPr>
        <w:t>morpho</w:t>
      </w:r>
      <w:proofErr w:type="spellEnd"/>
      <w:r w:rsidR="0080375F">
        <w:rPr>
          <w:rFonts w:ascii="Times New Roman" w:hAnsi="Times New Roman"/>
        </w:rPr>
        <w:t xml:space="preserve">-syntactic restructuring of the </w:t>
      </w:r>
      <w:proofErr w:type="spellStart"/>
      <w:r w:rsidR="0080375F">
        <w:rPr>
          <w:rFonts w:ascii="Times New Roman" w:hAnsi="Times New Roman"/>
        </w:rPr>
        <w:t>resumptive</w:t>
      </w:r>
      <w:proofErr w:type="spellEnd"/>
      <w:r w:rsidR="0080375F">
        <w:rPr>
          <w:rFonts w:ascii="Times New Roman" w:hAnsi="Times New Roman"/>
        </w:rPr>
        <w:t xml:space="preserve"> element was not necessary</w:t>
      </w:r>
      <w:r w:rsidR="00530FA9" w:rsidRPr="00293722">
        <w:rPr>
          <w:rFonts w:ascii="Times New Roman" w:hAnsi="Times New Roman"/>
        </w:rPr>
        <w:t xml:space="preserve">, based on the predictions of transfer as seen in Table 2. </w:t>
      </w:r>
      <w:r w:rsidRPr="00293722">
        <w:rPr>
          <w:rFonts w:ascii="Times New Roman" w:hAnsi="Times New Roman"/>
        </w:rPr>
        <w:t xml:space="preserve">An example of a </w:t>
      </w:r>
      <w:r w:rsidR="00530FA9" w:rsidRPr="00293722">
        <w:rPr>
          <w:rFonts w:ascii="Times New Roman" w:hAnsi="Times New Roman"/>
        </w:rPr>
        <w:t xml:space="preserve">FF </w:t>
      </w:r>
      <w:r w:rsidRPr="00293722">
        <w:rPr>
          <w:rFonts w:ascii="Times New Roman" w:hAnsi="Times New Roman"/>
        </w:rPr>
        <w:t>test item is gi</w:t>
      </w:r>
      <w:r w:rsidR="00C07E20" w:rsidRPr="00293722">
        <w:rPr>
          <w:rFonts w:ascii="Times New Roman" w:hAnsi="Times New Roman"/>
        </w:rPr>
        <w:t>ven in (</w:t>
      </w:r>
      <w:r w:rsidR="008354DA" w:rsidRPr="00293722">
        <w:rPr>
          <w:rFonts w:ascii="Times New Roman" w:hAnsi="Times New Roman"/>
        </w:rPr>
        <w:t>10</w:t>
      </w:r>
      <w:r w:rsidRPr="00293722">
        <w:rPr>
          <w:rFonts w:ascii="Times New Roman" w:hAnsi="Times New Roman"/>
        </w:rPr>
        <w:t>).</w:t>
      </w:r>
    </w:p>
    <w:p w14:paraId="5A348A59" w14:textId="77777777" w:rsidR="00530FA9" w:rsidRPr="00293722" w:rsidRDefault="00530FA9" w:rsidP="00283445">
      <w:pPr>
        <w:spacing w:line="480" w:lineRule="auto"/>
        <w:rPr>
          <w:rFonts w:ascii="Times New Roman" w:hAnsi="Times New Roman"/>
        </w:rPr>
      </w:pPr>
    </w:p>
    <w:p w14:paraId="2CAC61D5" w14:textId="77777777" w:rsidR="004854AB" w:rsidRPr="00293722" w:rsidRDefault="00C07E20" w:rsidP="00283445">
      <w:pPr>
        <w:spacing w:line="480" w:lineRule="auto"/>
        <w:rPr>
          <w:rFonts w:ascii="Times New Roman" w:hAnsi="Times New Roman"/>
        </w:rPr>
      </w:pPr>
      <w:r w:rsidRPr="00293722">
        <w:rPr>
          <w:rFonts w:ascii="Times New Roman" w:hAnsi="Times New Roman"/>
        </w:rPr>
        <w:t>(</w:t>
      </w:r>
      <w:r w:rsidR="008354DA" w:rsidRPr="00293722">
        <w:rPr>
          <w:rFonts w:ascii="Times New Roman" w:hAnsi="Times New Roman"/>
        </w:rPr>
        <w:t>10</w:t>
      </w:r>
      <w:r w:rsidR="00773214" w:rsidRPr="00293722">
        <w:rPr>
          <w:rFonts w:ascii="Times New Roman" w:hAnsi="Times New Roman"/>
        </w:rPr>
        <w:t>)</w:t>
      </w:r>
      <w:r w:rsidR="004854AB" w:rsidRPr="00293722">
        <w:rPr>
          <w:rFonts w:ascii="Times New Roman" w:hAnsi="Times New Roman"/>
        </w:rPr>
        <w:t xml:space="preserve"> </w:t>
      </w:r>
      <w:r w:rsidR="004854AB" w:rsidRPr="00293722">
        <w:rPr>
          <w:rFonts w:ascii="Times New Roman" w:hAnsi="Times New Roman"/>
        </w:rPr>
        <w:tab/>
        <w:t xml:space="preserve">Mark works in a bakery in San Francisco. Their bagels are so famous that they often run </w:t>
      </w:r>
      <w:r w:rsidR="004854AB" w:rsidRPr="00293722">
        <w:rPr>
          <w:rFonts w:ascii="Times New Roman" w:hAnsi="Times New Roman"/>
        </w:rPr>
        <w:tab/>
        <w:t>out of them by the middle of the morning. It has happened again today.</w:t>
      </w:r>
    </w:p>
    <w:p w14:paraId="6C31F8A0" w14:textId="77777777" w:rsidR="004854AB" w:rsidRPr="00293722" w:rsidRDefault="004854AB" w:rsidP="00283445">
      <w:pPr>
        <w:spacing w:line="480" w:lineRule="auto"/>
        <w:rPr>
          <w:rFonts w:ascii="Times New Roman" w:hAnsi="Times New Roman"/>
        </w:rPr>
      </w:pPr>
      <w:r w:rsidRPr="00293722">
        <w:rPr>
          <w:rFonts w:ascii="Times New Roman" w:hAnsi="Times New Roman"/>
        </w:rPr>
        <w:tab/>
        <w:t>Dialogue 1</w:t>
      </w:r>
    </w:p>
    <w:p w14:paraId="541C0092" w14:textId="77777777" w:rsidR="008354DA" w:rsidRPr="00293722" w:rsidRDefault="004854AB" w:rsidP="00283445">
      <w:pPr>
        <w:spacing w:line="480" w:lineRule="auto"/>
        <w:rPr>
          <w:rFonts w:ascii="Times New Roman" w:hAnsi="Times New Roman"/>
        </w:rPr>
      </w:pPr>
      <w:r w:rsidRPr="00293722">
        <w:rPr>
          <w:rFonts w:ascii="Times New Roman" w:hAnsi="Times New Roman"/>
        </w:rPr>
        <w:tab/>
        <w:t xml:space="preserve">Customer: Can I get something for breakfast? </w:t>
      </w:r>
      <w:proofErr w:type="gramStart"/>
      <w:r w:rsidRPr="00293722">
        <w:rPr>
          <w:rFonts w:ascii="Times New Roman" w:hAnsi="Times New Roman"/>
        </w:rPr>
        <w:t>Maybe a bagel?</w:t>
      </w:r>
      <w:proofErr w:type="gramEnd"/>
    </w:p>
    <w:p w14:paraId="514EB0FD" w14:textId="77777777" w:rsidR="00A326B7" w:rsidRPr="00293722" w:rsidRDefault="004854AB" w:rsidP="008354DA">
      <w:pPr>
        <w:spacing w:line="480" w:lineRule="auto"/>
        <w:rPr>
          <w:rFonts w:ascii="Times New Roman" w:hAnsi="Times New Roman"/>
        </w:rPr>
      </w:pPr>
      <w:r w:rsidRPr="00293722">
        <w:rPr>
          <w:rFonts w:ascii="Times New Roman" w:hAnsi="Times New Roman"/>
        </w:rPr>
        <w:tab/>
      </w:r>
      <w:proofErr w:type="gramStart"/>
      <w:r w:rsidRPr="00293722">
        <w:rPr>
          <w:rFonts w:ascii="Times New Roman" w:hAnsi="Times New Roman"/>
        </w:rPr>
        <w:t>Mark: No, sorry.</w:t>
      </w:r>
      <w:proofErr w:type="gramEnd"/>
      <w:r w:rsidRPr="00293722">
        <w:rPr>
          <w:rFonts w:ascii="Times New Roman" w:hAnsi="Times New Roman"/>
        </w:rPr>
        <w:t xml:space="preserve"> We’re out of bagels. A bran muffin I can give you.  </w:t>
      </w:r>
    </w:p>
    <w:p w14:paraId="52E8AC7B" w14:textId="77777777" w:rsidR="00CB694E" w:rsidRPr="00293722" w:rsidRDefault="004854AB" w:rsidP="00283445">
      <w:pPr>
        <w:spacing w:line="480" w:lineRule="auto"/>
        <w:rPr>
          <w:rFonts w:ascii="Times New Roman" w:hAnsi="Times New Roman"/>
        </w:rPr>
      </w:pPr>
      <w:r w:rsidRPr="00293722">
        <w:rPr>
          <w:rFonts w:ascii="Times New Roman" w:hAnsi="Times New Roman"/>
        </w:rPr>
        <w:tab/>
        <w:t>Dialogue 2</w:t>
      </w:r>
    </w:p>
    <w:p w14:paraId="432DCAF7" w14:textId="77777777" w:rsidR="004854AB" w:rsidRPr="00293722" w:rsidRDefault="004854AB" w:rsidP="00283445">
      <w:pPr>
        <w:spacing w:line="480" w:lineRule="auto"/>
        <w:rPr>
          <w:rFonts w:ascii="Times New Roman" w:hAnsi="Times New Roman"/>
        </w:rPr>
      </w:pPr>
      <w:r w:rsidRPr="00293722">
        <w:rPr>
          <w:rFonts w:ascii="Times New Roman" w:hAnsi="Times New Roman"/>
        </w:rPr>
        <w:tab/>
        <w:t xml:space="preserve">Customer: Can I get something for breakfast? </w:t>
      </w:r>
      <w:proofErr w:type="gramStart"/>
      <w:r w:rsidRPr="00293722">
        <w:rPr>
          <w:rFonts w:ascii="Times New Roman" w:hAnsi="Times New Roman"/>
        </w:rPr>
        <w:t>Maybe a bagel?</w:t>
      </w:r>
      <w:proofErr w:type="gramEnd"/>
    </w:p>
    <w:p w14:paraId="4ED04F3B" w14:textId="77777777" w:rsidR="003F6897" w:rsidRPr="00293722" w:rsidRDefault="004854AB" w:rsidP="00283445">
      <w:pPr>
        <w:spacing w:line="480" w:lineRule="auto"/>
        <w:rPr>
          <w:rFonts w:ascii="Times New Roman" w:hAnsi="Times New Roman"/>
        </w:rPr>
      </w:pPr>
      <w:r w:rsidRPr="00293722">
        <w:rPr>
          <w:rFonts w:ascii="Times New Roman" w:hAnsi="Times New Roman"/>
        </w:rPr>
        <w:tab/>
      </w:r>
      <w:proofErr w:type="gramStart"/>
      <w:r w:rsidRPr="00293722">
        <w:rPr>
          <w:rFonts w:ascii="Times New Roman" w:hAnsi="Times New Roman"/>
        </w:rPr>
        <w:t>Mark: No, sorry.</w:t>
      </w:r>
      <w:proofErr w:type="gramEnd"/>
      <w:r w:rsidRPr="00293722">
        <w:rPr>
          <w:rFonts w:ascii="Times New Roman" w:hAnsi="Times New Roman"/>
        </w:rPr>
        <w:t xml:space="preserve"> We’re out of bagels. A bran muffin I can give it to you.  </w:t>
      </w:r>
    </w:p>
    <w:p w14:paraId="287C5AAF" w14:textId="77777777" w:rsidR="004112D5" w:rsidRDefault="004112D5" w:rsidP="006D07F1">
      <w:pPr>
        <w:spacing w:line="480" w:lineRule="auto"/>
        <w:ind w:firstLine="720"/>
        <w:rPr>
          <w:rFonts w:ascii="Times New Roman" w:hAnsi="Times New Roman"/>
        </w:rPr>
      </w:pPr>
    </w:p>
    <w:p w14:paraId="45AFB3A8" w14:textId="77777777" w:rsidR="00354BD4" w:rsidRDefault="004854AB" w:rsidP="003444C0">
      <w:pPr>
        <w:spacing w:line="480" w:lineRule="auto"/>
        <w:ind w:firstLine="720"/>
        <w:rPr>
          <w:rFonts w:ascii="Times New Roman" w:hAnsi="Times New Roman"/>
        </w:rPr>
      </w:pPr>
      <w:r w:rsidRPr="00293722">
        <w:rPr>
          <w:rFonts w:ascii="Times New Roman" w:hAnsi="Times New Roman"/>
        </w:rPr>
        <w:t>As all three languages involved in this experiment work the same way with respect to</w:t>
      </w:r>
      <w:r w:rsidR="00FF4C3F" w:rsidRPr="00293722">
        <w:rPr>
          <w:rFonts w:ascii="Times New Roman" w:hAnsi="Times New Roman"/>
        </w:rPr>
        <w:t xml:space="preserve"> FF</w:t>
      </w:r>
      <w:r w:rsidR="002C1EEB" w:rsidRPr="00293722">
        <w:rPr>
          <w:rFonts w:ascii="Times New Roman" w:hAnsi="Times New Roman"/>
        </w:rPr>
        <w:t xml:space="preserve"> (see T</w:t>
      </w:r>
      <w:r w:rsidR="006D07F1" w:rsidRPr="00293722">
        <w:rPr>
          <w:rFonts w:ascii="Times New Roman" w:hAnsi="Times New Roman"/>
        </w:rPr>
        <w:t>able 1)</w:t>
      </w:r>
      <w:r w:rsidRPr="00293722">
        <w:rPr>
          <w:rFonts w:ascii="Times New Roman" w:hAnsi="Times New Roman"/>
        </w:rPr>
        <w:t>, we expect</w:t>
      </w:r>
      <w:r w:rsidR="002C1EEB" w:rsidRPr="00293722">
        <w:rPr>
          <w:rFonts w:ascii="Times New Roman" w:hAnsi="Times New Roman"/>
        </w:rPr>
        <w:t>ed that all learner groups would</w:t>
      </w:r>
      <w:r w:rsidRPr="00293722">
        <w:rPr>
          <w:rFonts w:ascii="Times New Roman" w:hAnsi="Times New Roman"/>
        </w:rPr>
        <w:t xml:space="preserve"> be accurate in reject</w:t>
      </w:r>
      <w:r w:rsidR="006D07F1" w:rsidRPr="00293722">
        <w:rPr>
          <w:rFonts w:ascii="Times New Roman" w:hAnsi="Times New Roman"/>
        </w:rPr>
        <w:t xml:space="preserve">ing the test sentences with </w:t>
      </w:r>
      <w:r w:rsidRPr="00293722">
        <w:rPr>
          <w:rFonts w:ascii="Times New Roman" w:hAnsi="Times New Roman"/>
        </w:rPr>
        <w:t>pronoun</w:t>
      </w:r>
      <w:r w:rsidR="006D07F1" w:rsidRPr="00293722">
        <w:rPr>
          <w:rFonts w:ascii="Times New Roman" w:hAnsi="Times New Roman"/>
        </w:rPr>
        <w:t>s</w:t>
      </w:r>
      <w:r w:rsidRPr="00293722">
        <w:rPr>
          <w:rFonts w:ascii="Times New Roman" w:hAnsi="Times New Roman"/>
        </w:rPr>
        <w:t xml:space="preserve"> and accepting the sentences with the null operator. The mean ratings are plotted in Figure 2.</w:t>
      </w:r>
      <w:r w:rsidR="004827E3" w:rsidRPr="00293722">
        <w:rPr>
          <w:rFonts w:ascii="Times New Roman" w:hAnsi="Times New Roman"/>
        </w:rPr>
        <w:t xml:space="preserve"> As the reader can ascertain, all groups display a contrast between acceptable and unacceptable sentences</w:t>
      </w:r>
      <w:r w:rsidR="00354BD4" w:rsidRPr="00293722">
        <w:rPr>
          <w:rFonts w:ascii="Times New Roman" w:hAnsi="Times New Roman"/>
        </w:rPr>
        <w:t xml:space="preserve"> (</w:t>
      </w:r>
      <w:r w:rsidR="005812BF" w:rsidRPr="00293722">
        <w:rPr>
          <w:rFonts w:ascii="Times New Roman" w:hAnsi="Times New Roman"/>
        </w:rPr>
        <w:t xml:space="preserve">see </w:t>
      </w:r>
      <w:r w:rsidR="00354BD4" w:rsidRPr="00293722">
        <w:rPr>
          <w:rFonts w:ascii="Times New Roman" w:hAnsi="Times New Roman"/>
        </w:rPr>
        <w:t>statistical analyses in the next section)</w:t>
      </w:r>
      <w:r w:rsidR="004827E3" w:rsidRPr="00293722">
        <w:rPr>
          <w:rFonts w:ascii="Times New Roman" w:hAnsi="Times New Roman"/>
        </w:rPr>
        <w:t>. It is interest</w:t>
      </w:r>
      <w:r w:rsidR="00DD4F32" w:rsidRPr="00293722">
        <w:rPr>
          <w:rFonts w:ascii="Times New Roman" w:hAnsi="Times New Roman"/>
        </w:rPr>
        <w:t>ing</w:t>
      </w:r>
      <w:r w:rsidR="004827E3" w:rsidRPr="00293722">
        <w:rPr>
          <w:rFonts w:ascii="Times New Roman" w:hAnsi="Times New Roman"/>
        </w:rPr>
        <w:t xml:space="preserve"> to note that the native English speakers do not rate the acceptable FF sentences very highly (M</w:t>
      </w:r>
      <w:r w:rsidR="00A64F1C" w:rsidRPr="00293722">
        <w:rPr>
          <w:rFonts w:ascii="Times New Roman" w:hAnsi="Times New Roman"/>
        </w:rPr>
        <w:t xml:space="preserve"> </w:t>
      </w:r>
      <w:r w:rsidR="004827E3" w:rsidRPr="00293722">
        <w:rPr>
          <w:rFonts w:ascii="Times New Roman" w:hAnsi="Times New Roman"/>
        </w:rPr>
        <w:t>=</w:t>
      </w:r>
      <w:r w:rsidR="00A64F1C" w:rsidRPr="00293722">
        <w:rPr>
          <w:rFonts w:ascii="Times New Roman" w:hAnsi="Times New Roman"/>
        </w:rPr>
        <w:t xml:space="preserve"> </w:t>
      </w:r>
      <w:r w:rsidR="004827E3" w:rsidRPr="00293722">
        <w:rPr>
          <w:rFonts w:ascii="Times New Roman" w:hAnsi="Times New Roman"/>
        </w:rPr>
        <w:t xml:space="preserve">4. 625 out of 7), but they do make a clear </w:t>
      </w:r>
      <w:r w:rsidR="00DD4F32" w:rsidRPr="00293722">
        <w:rPr>
          <w:rFonts w:ascii="Times New Roman" w:hAnsi="Times New Roman"/>
        </w:rPr>
        <w:t>distinction</w:t>
      </w:r>
      <w:r w:rsidR="004827E3" w:rsidRPr="00293722">
        <w:rPr>
          <w:rFonts w:ascii="Times New Roman" w:hAnsi="Times New Roman"/>
        </w:rPr>
        <w:t xml:space="preserve"> </w:t>
      </w:r>
      <w:r w:rsidR="00DD4F32" w:rsidRPr="00293722">
        <w:rPr>
          <w:rFonts w:ascii="Times New Roman" w:hAnsi="Times New Roman"/>
        </w:rPr>
        <w:t xml:space="preserve">between </w:t>
      </w:r>
      <w:r w:rsidR="00345855" w:rsidRPr="00293722">
        <w:rPr>
          <w:rFonts w:ascii="Times New Roman" w:hAnsi="Times New Roman"/>
        </w:rPr>
        <w:t>them</w:t>
      </w:r>
      <w:r w:rsidR="004827E3" w:rsidRPr="00293722">
        <w:rPr>
          <w:rFonts w:ascii="Times New Roman" w:hAnsi="Times New Roman"/>
        </w:rPr>
        <w:t xml:space="preserve"> </w:t>
      </w:r>
      <w:r w:rsidR="005812BF" w:rsidRPr="00293722">
        <w:rPr>
          <w:rFonts w:ascii="Times New Roman" w:hAnsi="Times New Roman"/>
        </w:rPr>
        <w:t xml:space="preserve">and unacceptable ones </w:t>
      </w:r>
      <w:r w:rsidR="004827E3" w:rsidRPr="00293722">
        <w:rPr>
          <w:rFonts w:ascii="Times New Roman" w:hAnsi="Times New Roman"/>
        </w:rPr>
        <w:t>(M</w:t>
      </w:r>
      <w:r w:rsidR="00A64F1C" w:rsidRPr="00293722">
        <w:rPr>
          <w:rFonts w:ascii="Times New Roman" w:hAnsi="Times New Roman"/>
        </w:rPr>
        <w:t xml:space="preserve"> </w:t>
      </w:r>
      <w:r w:rsidR="004827E3" w:rsidRPr="00293722">
        <w:rPr>
          <w:rFonts w:ascii="Times New Roman" w:hAnsi="Times New Roman"/>
        </w:rPr>
        <w:t>=</w:t>
      </w:r>
      <w:r w:rsidR="00A64F1C" w:rsidRPr="00293722">
        <w:rPr>
          <w:rFonts w:ascii="Times New Roman" w:hAnsi="Times New Roman"/>
        </w:rPr>
        <w:t xml:space="preserve"> </w:t>
      </w:r>
      <w:r w:rsidR="004827E3" w:rsidRPr="00293722">
        <w:rPr>
          <w:rFonts w:ascii="Times New Roman" w:hAnsi="Times New Roman"/>
        </w:rPr>
        <w:t>1.3833).</w:t>
      </w:r>
    </w:p>
    <w:p w14:paraId="008C03D6" w14:textId="77777777" w:rsidR="0012574F" w:rsidRPr="00293722" w:rsidRDefault="0012574F" w:rsidP="003444C0">
      <w:pPr>
        <w:spacing w:line="480" w:lineRule="auto"/>
        <w:ind w:firstLine="720"/>
        <w:rPr>
          <w:rFonts w:ascii="Times New Roman" w:hAnsi="Times New Roman"/>
        </w:rPr>
      </w:pPr>
    </w:p>
    <w:p w14:paraId="167BC704" w14:textId="77777777" w:rsidR="00C271FA" w:rsidRDefault="000E1382" w:rsidP="000E1382">
      <w:pPr>
        <w:spacing w:line="480" w:lineRule="auto"/>
        <w:rPr>
          <w:rFonts w:ascii="Times New Roman" w:hAnsi="Times New Roman"/>
          <w:noProof/>
        </w:rPr>
      </w:pPr>
      <w:r>
        <w:rPr>
          <w:rFonts w:ascii="Times New Roman" w:hAnsi="Times New Roman"/>
          <w:noProof/>
        </w:rPr>
        <w:t>[Insert F</w:t>
      </w:r>
      <w:r w:rsidRPr="00293722">
        <w:rPr>
          <w:rFonts w:ascii="Times New Roman" w:hAnsi="Times New Roman"/>
          <w:noProof/>
        </w:rPr>
        <w:t xml:space="preserve">igure 2 </w:t>
      </w:r>
      <w:r>
        <w:rPr>
          <w:rFonts w:ascii="Times New Roman" w:hAnsi="Times New Roman"/>
          <w:noProof/>
        </w:rPr>
        <w:t>about here]</w:t>
      </w:r>
    </w:p>
    <w:p w14:paraId="258EA69E" w14:textId="77777777" w:rsidR="0012574F" w:rsidRPr="00293722" w:rsidRDefault="0012574F" w:rsidP="003444C0">
      <w:pPr>
        <w:spacing w:line="480" w:lineRule="auto"/>
        <w:jc w:val="center"/>
        <w:rPr>
          <w:rFonts w:ascii="Times New Roman" w:hAnsi="Times New Roman"/>
          <w:noProof/>
        </w:rPr>
      </w:pPr>
    </w:p>
    <w:p w14:paraId="6C9AC949" w14:textId="77777777" w:rsidR="00345855" w:rsidRPr="00293722" w:rsidRDefault="003C7F06" w:rsidP="00283445">
      <w:pPr>
        <w:tabs>
          <w:tab w:val="left" w:pos="720"/>
          <w:tab w:val="left" w:pos="2058"/>
          <w:tab w:val="left" w:pos="4872"/>
          <w:tab w:val="left" w:pos="7722"/>
        </w:tabs>
        <w:spacing w:line="480" w:lineRule="auto"/>
        <w:rPr>
          <w:rFonts w:ascii="Times New Roman" w:hAnsi="Times New Roman"/>
          <w:bCs/>
          <w:noProof/>
        </w:rPr>
      </w:pPr>
      <w:r w:rsidRPr="00293722">
        <w:rPr>
          <w:rFonts w:ascii="Times New Roman" w:hAnsi="Times New Roman"/>
          <w:bCs/>
          <w:noProof/>
        </w:rPr>
        <w:tab/>
      </w:r>
      <w:r w:rsidR="00C07E20" w:rsidRPr="00293722">
        <w:rPr>
          <w:rFonts w:ascii="Times New Roman" w:hAnsi="Times New Roman"/>
          <w:bCs/>
          <w:noProof/>
        </w:rPr>
        <w:t>Example (</w:t>
      </w:r>
      <w:r w:rsidR="0019231A" w:rsidRPr="00293722">
        <w:rPr>
          <w:rFonts w:ascii="Times New Roman" w:hAnsi="Times New Roman"/>
          <w:bCs/>
          <w:noProof/>
        </w:rPr>
        <w:t>1</w:t>
      </w:r>
      <w:r w:rsidR="009135B4" w:rsidRPr="00293722">
        <w:rPr>
          <w:rFonts w:ascii="Times New Roman" w:hAnsi="Times New Roman"/>
          <w:bCs/>
          <w:noProof/>
        </w:rPr>
        <w:t>1</w:t>
      </w:r>
      <w:r w:rsidR="0019231A" w:rsidRPr="00293722">
        <w:rPr>
          <w:rFonts w:ascii="Times New Roman" w:hAnsi="Times New Roman"/>
          <w:bCs/>
          <w:noProof/>
        </w:rPr>
        <w:t>)</w:t>
      </w:r>
      <w:r w:rsidR="00345855" w:rsidRPr="00293722">
        <w:rPr>
          <w:rFonts w:ascii="Times New Roman" w:hAnsi="Times New Roman"/>
          <w:bCs/>
          <w:noProof/>
        </w:rPr>
        <w:t xml:space="preserve"> below is from the LD condition. In this co</w:t>
      </w:r>
      <w:r w:rsidR="00FF4C3F" w:rsidRPr="00293722">
        <w:rPr>
          <w:rFonts w:ascii="Times New Roman" w:hAnsi="Times New Roman"/>
          <w:bCs/>
          <w:noProof/>
        </w:rPr>
        <w:t>ndition, the LD</w:t>
      </w:r>
      <w:r w:rsidR="00345855" w:rsidRPr="00293722">
        <w:rPr>
          <w:rFonts w:ascii="Times New Roman" w:hAnsi="Times New Roman"/>
          <w:bCs/>
          <w:noProof/>
        </w:rPr>
        <w:t xml:space="preserve"> constituents were loosely related with the previous context, and not “connected” with the main clause. As a result, there was a co-referent pronoun in argument position. The expected correct answer was to rank highly the test sentence with the pronoun, and to reject the one without a pronoun.</w:t>
      </w:r>
      <w:r w:rsidR="00C52F51" w:rsidRPr="00293722">
        <w:rPr>
          <w:rFonts w:ascii="Times New Roman" w:hAnsi="Times New Roman"/>
          <w:bCs/>
          <w:noProof/>
        </w:rPr>
        <w:t xml:space="preserve"> This condition was expected to present difficulties to the Basque native speakers (see Table 2)</w:t>
      </w:r>
      <w:r w:rsidR="0029005A" w:rsidRPr="00293722">
        <w:rPr>
          <w:rFonts w:ascii="Times New Roman" w:hAnsi="Times New Roman"/>
          <w:bCs/>
          <w:noProof/>
        </w:rPr>
        <w:t>,</w:t>
      </w:r>
      <w:r w:rsidR="002C1EEB" w:rsidRPr="00293722">
        <w:rPr>
          <w:rFonts w:ascii="Times New Roman" w:hAnsi="Times New Roman"/>
          <w:bCs/>
          <w:noProof/>
        </w:rPr>
        <w:t xml:space="preserve"> but only to those speakers who ha</w:t>
      </w:r>
      <w:r w:rsidR="0029005A" w:rsidRPr="00293722">
        <w:rPr>
          <w:rFonts w:ascii="Times New Roman" w:hAnsi="Times New Roman"/>
          <w:bCs/>
          <w:noProof/>
        </w:rPr>
        <w:t>d</w:t>
      </w:r>
      <w:r w:rsidR="002C1EEB" w:rsidRPr="00293722">
        <w:rPr>
          <w:rFonts w:ascii="Times New Roman" w:hAnsi="Times New Roman"/>
          <w:bCs/>
          <w:noProof/>
        </w:rPr>
        <w:t xml:space="preserve"> not acquired that object </w:t>
      </w:r>
      <w:r w:rsidR="002C1EEB" w:rsidRPr="00293722">
        <w:rPr>
          <w:rFonts w:ascii="Times New Roman" w:hAnsi="Times New Roman"/>
          <w:bCs/>
          <w:i/>
          <w:noProof/>
        </w:rPr>
        <w:t xml:space="preserve">pro </w:t>
      </w:r>
      <w:r w:rsidR="002C1EEB" w:rsidRPr="00293722">
        <w:rPr>
          <w:rFonts w:ascii="Times New Roman" w:hAnsi="Times New Roman"/>
          <w:bCs/>
          <w:noProof/>
        </w:rPr>
        <w:t>is not licenced in English and an overt pronoun is obligatory</w:t>
      </w:r>
      <w:r w:rsidR="00C52F51" w:rsidRPr="00293722">
        <w:rPr>
          <w:rFonts w:ascii="Times New Roman" w:hAnsi="Times New Roman"/>
          <w:bCs/>
          <w:noProof/>
        </w:rPr>
        <w:t>.</w:t>
      </w:r>
    </w:p>
    <w:p w14:paraId="0928DB77" w14:textId="77777777" w:rsidR="009135B4" w:rsidRDefault="009135B4" w:rsidP="00283445">
      <w:pPr>
        <w:tabs>
          <w:tab w:val="left" w:pos="720"/>
          <w:tab w:val="left" w:pos="2058"/>
          <w:tab w:val="left" w:pos="4872"/>
          <w:tab w:val="left" w:pos="7722"/>
        </w:tabs>
        <w:spacing w:line="480" w:lineRule="auto"/>
        <w:rPr>
          <w:rFonts w:ascii="Times New Roman" w:hAnsi="Times New Roman"/>
          <w:bCs/>
          <w:lang w:val="en-GB"/>
        </w:rPr>
      </w:pPr>
    </w:p>
    <w:p w14:paraId="7F780951" w14:textId="77777777" w:rsidR="00DD4F32" w:rsidRPr="00293722" w:rsidRDefault="00DD4F32" w:rsidP="00283445">
      <w:pPr>
        <w:tabs>
          <w:tab w:val="left" w:pos="720"/>
          <w:tab w:val="left" w:pos="2058"/>
          <w:tab w:val="left" w:pos="4872"/>
          <w:tab w:val="left" w:pos="7722"/>
        </w:tabs>
        <w:spacing w:line="480" w:lineRule="auto"/>
        <w:rPr>
          <w:rFonts w:ascii="Times New Roman" w:hAnsi="Times New Roman"/>
          <w:bCs/>
        </w:rPr>
      </w:pPr>
      <w:r w:rsidRPr="00293722">
        <w:rPr>
          <w:rFonts w:ascii="Times New Roman" w:hAnsi="Times New Roman"/>
          <w:bCs/>
          <w:lang w:val="en-GB"/>
        </w:rPr>
        <w:t>(</w:t>
      </w:r>
      <w:r w:rsidR="009135B4" w:rsidRPr="00293722">
        <w:rPr>
          <w:rFonts w:ascii="Times New Roman" w:hAnsi="Times New Roman"/>
          <w:bCs/>
          <w:lang w:val="en-GB"/>
        </w:rPr>
        <w:t>11</w:t>
      </w:r>
      <w:r w:rsidRPr="00293722">
        <w:rPr>
          <w:rFonts w:ascii="Times New Roman" w:hAnsi="Times New Roman"/>
          <w:bCs/>
          <w:lang w:val="en-GB"/>
        </w:rPr>
        <w:t xml:space="preserve">) </w:t>
      </w:r>
      <w:r w:rsidRPr="00293722">
        <w:rPr>
          <w:rFonts w:ascii="Times New Roman" w:hAnsi="Times New Roman"/>
          <w:bCs/>
          <w:lang w:val="en-GB"/>
        </w:rPr>
        <w:tab/>
      </w:r>
      <w:r w:rsidRPr="00293722">
        <w:rPr>
          <w:rFonts w:ascii="Times New Roman" w:hAnsi="Times New Roman"/>
          <w:bCs/>
        </w:rPr>
        <w:t xml:space="preserve">Marina and Joe are talking about their father. He has been selling their family’s possessions </w:t>
      </w:r>
      <w:r w:rsidRPr="00293722">
        <w:rPr>
          <w:rFonts w:ascii="Times New Roman" w:hAnsi="Times New Roman"/>
          <w:bCs/>
        </w:rPr>
        <w:tab/>
        <w:t>after their mother died. They are wondering how to stop him.</w:t>
      </w:r>
      <w:r w:rsidRPr="00293722">
        <w:rPr>
          <w:rFonts w:ascii="Times New Roman" w:hAnsi="Times New Roman"/>
          <w:bCs/>
        </w:rPr>
        <w:tab/>
      </w:r>
    </w:p>
    <w:p w14:paraId="3B0A6542" w14:textId="77777777" w:rsidR="00DD4F32" w:rsidRPr="00293722" w:rsidRDefault="00DD4F32" w:rsidP="00283445">
      <w:pPr>
        <w:tabs>
          <w:tab w:val="left" w:pos="720"/>
          <w:tab w:val="left" w:pos="2058"/>
          <w:tab w:val="left" w:pos="4872"/>
          <w:tab w:val="left" w:pos="7722"/>
        </w:tabs>
        <w:spacing w:line="480" w:lineRule="auto"/>
        <w:rPr>
          <w:rFonts w:ascii="Times New Roman" w:hAnsi="Times New Roman"/>
          <w:bCs/>
        </w:rPr>
      </w:pPr>
      <w:r w:rsidRPr="00293722">
        <w:rPr>
          <w:rFonts w:ascii="Times New Roman" w:hAnsi="Times New Roman"/>
          <w:bCs/>
        </w:rPr>
        <w:tab/>
        <w:t>Test sentence 1</w:t>
      </w:r>
    </w:p>
    <w:p w14:paraId="18DB6022" w14:textId="77777777" w:rsidR="00DD4F32" w:rsidRPr="00293722" w:rsidRDefault="00DD4F32" w:rsidP="00283445">
      <w:pPr>
        <w:tabs>
          <w:tab w:val="left" w:pos="720"/>
          <w:tab w:val="left" w:pos="2058"/>
          <w:tab w:val="left" w:pos="4872"/>
          <w:tab w:val="left" w:pos="7722"/>
        </w:tabs>
        <w:spacing w:line="480" w:lineRule="auto"/>
        <w:rPr>
          <w:rFonts w:ascii="Times New Roman" w:hAnsi="Times New Roman"/>
          <w:bCs/>
        </w:rPr>
      </w:pPr>
      <w:r w:rsidRPr="00293722">
        <w:rPr>
          <w:rFonts w:ascii="Times New Roman" w:hAnsi="Times New Roman"/>
          <w:bCs/>
        </w:rPr>
        <w:tab/>
        <w:t>Joe: The portrait of our mom, I hope he hasn’t sold yet.</w:t>
      </w:r>
      <w:r w:rsidRPr="00293722">
        <w:rPr>
          <w:rFonts w:ascii="Times New Roman" w:hAnsi="Times New Roman"/>
          <w:bCs/>
        </w:rPr>
        <w:tab/>
      </w:r>
    </w:p>
    <w:p w14:paraId="3303B2F2" w14:textId="77777777" w:rsidR="00DD4F32" w:rsidRPr="00293722" w:rsidRDefault="00DD4F32" w:rsidP="00283445">
      <w:pPr>
        <w:tabs>
          <w:tab w:val="left" w:pos="720"/>
          <w:tab w:val="left" w:pos="2058"/>
          <w:tab w:val="left" w:pos="4872"/>
          <w:tab w:val="left" w:pos="7722"/>
        </w:tabs>
        <w:spacing w:line="480" w:lineRule="auto"/>
        <w:rPr>
          <w:rFonts w:ascii="Times New Roman" w:hAnsi="Times New Roman"/>
          <w:bCs/>
        </w:rPr>
      </w:pPr>
      <w:r w:rsidRPr="00293722">
        <w:rPr>
          <w:rFonts w:ascii="Times New Roman" w:hAnsi="Times New Roman"/>
          <w:bCs/>
        </w:rPr>
        <w:tab/>
        <w:t>Test sentence 2</w:t>
      </w:r>
    </w:p>
    <w:p w14:paraId="2FF4C967" w14:textId="77777777" w:rsidR="00DD4F32" w:rsidRPr="00293722" w:rsidRDefault="00DD4F32" w:rsidP="00283445">
      <w:pPr>
        <w:tabs>
          <w:tab w:val="left" w:pos="720"/>
          <w:tab w:val="left" w:pos="2058"/>
          <w:tab w:val="left" w:pos="4872"/>
          <w:tab w:val="left" w:pos="7722"/>
        </w:tabs>
        <w:spacing w:line="480" w:lineRule="auto"/>
        <w:rPr>
          <w:rFonts w:ascii="Times New Roman" w:hAnsi="Times New Roman"/>
          <w:bCs/>
        </w:rPr>
      </w:pPr>
      <w:r w:rsidRPr="00293722">
        <w:rPr>
          <w:rFonts w:ascii="Times New Roman" w:hAnsi="Times New Roman"/>
          <w:bCs/>
        </w:rPr>
        <w:tab/>
        <w:t>Joe: The portrait of our mom, I hope he hasn’t sold that yet.</w:t>
      </w:r>
    </w:p>
    <w:p w14:paraId="5CDF45F0" w14:textId="77777777" w:rsidR="00DD4F32" w:rsidRPr="00293722" w:rsidRDefault="00DD4F32" w:rsidP="00283445">
      <w:pPr>
        <w:tabs>
          <w:tab w:val="left" w:pos="720"/>
          <w:tab w:val="left" w:pos="2058"/>
          <w:tab w:val="left" w:pos="4872"/>
          <w:tab w:val="left" w:pos="7722"/>
        </w:tabs>
        <w:spacing w:line="480" w:lineRule="auto"/>
        <w:rPr>
          <w:rFonts w:ascii="Times New Roman" w:hAnsi="Times New Roman"/>
          <w:bCs/>
        </w:rPr>
      </w:pPr>
    </w:p>
    <w:p w14:paraId="7C8AFA00" w14:textId="77777777" w:rsidR="00DD4F32" w:rsidRPr="00293722" w:rsidRDefault="000E1382" w:rsidP="000E1382">
      <w:pPr>
        <w:tabs>
          <w:tab w:val="left" w:pos="720"/>
          <w:tab w:val="left" w:pos="2058"/>
          <w:tab w:val="left" w:pos="4872"/>
          <w:tab w:val="left" w:pos="7722"/>
        </w:tabs>
        <w:spacing w:line="480" w:lineRule="auto"/>
        <w:rPr>
          <w:rFonts w:ascii="Times New Roman" w:hAnsi="Times New Roman"/>
          <w:bCs/>
        </w:rPr>
      </w:pPr>
      <w:r>
        <w:rPr>
          <w:rFonts w:ascii="Times New Roman" w:hAnsi="Times New Roman"/>
          <w:bCs/>
        </w:rPr>
        <w:t>[</w:t>
      </w:r>
      <w:r w:rsidRPr="00293722">
        <w:rPr>
          <w:rFonts w:ascii="Times New Roman" w:hAnsi="Times New Roman"/>
          <w:bCs/>
        </w:rPr>
        <w:t xml:space="preserve">Insert figure 3 </w:t>
      </w:r>
      <w:r>
        <w:rPr>
          <w:rFonts w:ascii="Times New Roman" w:hAnsi="Times New Roman"/>
          <w:bCs/>
        </w:rPr>
        <w:t>about here]</w:t>
      </w:r>
    </w:p>
    <w:p w14:paraId="7AA5CED4" w14:textId="77777777" w:rsidR="00D224B5" w:rsidRDefault="00D224B5" w:rsidP="004941D7">
      <w:pPr>
        <w:spacing w:line="480" w:lineRule="auto"/>
        <w:rPr>
          <w:rFonts w:ascii="Times New Roman" w:hAnsi="Times New Roman"/>
        </w:rPr>
      </w:pPr>
    </w:p>
    <w:p w14:paraId="45FC8C88" w14:textId="77777777" w:rsidR="00345855" w:rsidRPr="00293722" w:rsidRDefault="00345855" w:rsidP="00D224B5">
      <w:pPr>
        <w:spacing w:line="480" w:lineRule="auto"/>
        <w:ind w:firstLine="720"/>
        <w:rPr>
          <w:rFonts w:ascii="Times New Roman" w:hAnsi="Times New Roman"/>
        </w:rPr>
      </w:pPr>
      <w:r w:rsidRPr="00293722">
        <w:rPr>
          <w:rFonts w:ascii="Times New Roman" w:hAnsi="Times New Roman"/>
        </w:rPr>
        <w:t>The overall impression is that all participant groups rate highly the sentences with the pronouns, but, with ratings of roughly 3.</w:t>
      </w:r>
      <w:r w:rsidR="003C7F06" w:rsidRPr="00293722">
        <w:rPr>
          <w:rFonts w:ascii="Times New Roman" w:hAnsi="Times New Roman"/>
        </w:rPr>
        <w:t>4</w:t>
      </w:r>
      <w:r w:rsidRPr="00293722">
        <w:rPr>
          <w:rFonts w:ascii="Times New Roman" w:hAnsi="Times New Roman"/>
        </w:rPr>
        <w:t xml:space="preserve"> to 3.9, they are also rather tolerant of the equivalent sentences without pronouns. At least for the native speakers, this behavior could be an indication that they treat LD as </w:t>
      </w:r>
      <w:r w:rsidR="005812BF" w:rsidRPr="00293722">
        <w:rPr>
          <w:rFonts w:ascii="Times New Roman" w:hAnsi="Times New Roman"/>
        </w:rPr>
        <w:t xml:space="preserve">similar to </w:t>
      </w:r>
      <w:proofErr w:type="spellStart"/>
      <w:r w:rsidR="00DF674B">
        <w:rPr>
          <w:rFonts w:ascii="Times New Roman" w:hAnsi="Times New Roman"/>
        </w:rPr>
        <w:t>Topicalization</w:t>
      </w:r>
      <w:proofErr w:type="spellEnd"/>
      <w:r w:rsidRPr="00293722">
        <w:rPr>
          <w:rFonts w:ascii="Times New Roman" w:hAnsi="Times New Roman"/>
        </w:rPr>
        <w:t xml:space="preserve">. Since the appropriate contexts for these constructions are very close and even overlapping, this is hardly surprising. However, as we will document in the next section, all the groups have established a </w:t>
      </w:r>
      <w:r w:rsidR="00C52F51" w:rsidRPr="00293722">
        <w:rPr>
          <w:rFonts w:ascii="Times New Roman" w:hAnsi="Times New Roman"/>
        </w:rPr>
        <w:t xml:space="preserve">significant </w:t>
      </w:r>
      <w:r w:rsidRPr="00293722">
        <w:rPr>
          <w:rFonts w:ascii="Times New Roman" w:hAnsi="Times New Roman"/>
        </w:rPr>
        <w:t>contrast between acceptable and unacceptable sentences</w:t>
      </w:r>
      <w:r w:rsidR="001E4D0A" w:rsidRPr="00293722">
        <w:rPr>
          <w:rFonts w:ascii="Times New Roman" w:hAnsi="Times New Roman"/>
        </w:rPr>
        <w:t xml:space="preserve">. </w:t>
      </w:r>
      <w:r w:rsidRPr="00293722">
        <w:rPr>
          <w:rFonts w:ascii="Times New Roman" w:hAnsi="Times New Roman"/>
        </w:rPr>
        <w:t xml:space="preserve"> </w:t>
      </w:r>
    </w:p>
    <w:p w14:paraId="04A81E71" w14:textId="77777777" w:rsidR="00DF5C20" w:rsidRPr="00293722" w:rsidRDefault="001E4D0A" w:rsidP="00283445">
      <w:pPr>
        <w:spacing w:line="480" w:lineRule="auto"/>
        <w:rPr>
          <w:rFonts w:ascii="Times New Roman" w:hAnsi="Times New Roman"/>
        </w:rPr>
      </w:pPr>
      <w:r w:rsidRPr="00293722">
        <w:rPr>
          <w:rFonts w:ascii="Times New Roman" w:hAnsi="Times New Roman"/>
        </w:rPr>
        <w:tab/>
      </w:r>
      <w:r w:rsidR="004827E3" w:rsidRPr="00293722">
        <w:rPr>
          <w:rFonts w:ascii="Times New Roman" w:hAnsi="Times New Roman"/>
        </w:rPr>
        <w:t xml:space="preserve">An example of </w:t>
      </w:r>
      <w:proofErr w:type="spellStart"/>
      <w:r w:rsidR="00DF674B">
        <w:rPr>
          <w:rFonts w:ascii="Times New Roman" w:hAnsi="Times New Roman"/>
        </w:rPr>
        <w:t>Topicalization</w:t>
      </w:r>
      <w:proofErr w:type="spellEnd"/>
      <w:r w:rsidR="004827E3" w:rsidRPr="00293722">
        <w:rPr>
          <w:rFonts w:ascii="Times New Roman" w:hAnsi="Times New Roman"/>
        </w:rPr>
        <w:t xml:space="preserve"> is provided in (</w:t>
      </w:r>
      <w:r w:rsidR="0019231A" w:rsidRPr="00293722">
        <w:rPr>
          <w:rFonts w:ascii="Times New Roman" w:hAnsi="Times New Roman"/>
        </w:rPr>
        <w:t>1</w:t>
      </w:r>
      <w:r w:rsidR="00AA49BB" w:rsidRPr="00293722">
        <w:rPr>
          <w:rFonts w:ascii="Times New Roman" w:hAnsi="Times New Roman"/>
        </w:rPr>
        <w:t>2</w:t>
      </w:r>
      <w:r w:rsidRPr="00293722">
        <w:rPr>
          <w:rFonts w:ascii="Times New Roman" w:hAnsi="Times New Roman"/>
        </w:rPr>
        <w:t>). T</w:t>
      </w:r>
      <w:r w:rsidR="004827E3" w:rsidRPr="00293722">
        <w:rPr>
          <w:rFonts w:ascii="Times New Roman" w:hAnsi="Times New Roman"/>
        </w:rPr>
        <w:t xml:space="preserve">he test sentence with the null operator </w:t>
      </w:r>
      <w:r w:rsidR="00345855" w:rsidRPr="00293722">
        <w:rPr>
          <w:rFonts w:ascii="Times New Roman" w:hAnsi="Times New Roman"/>
        </w:rPr>
        <w:t xml:space="preserve">in Dialog 1 </w:t>
      </w:r>
      <w:proofErr w:type="gramStart"/>
      <w:r w:rsidR="004827E3" w:rsidRPr="00293722">
        <w:rPr>
          <w:rFonts w:ascii="Times New Roman" w:hAnsi="Times New Roman"/>
        </w:rPr>
        <w:t>was expected to be rated</w:t>
      </w:r>
      <w:proofErr w:type="gramEnd"/>
      <w:r w:rsidR="004827E3" w:rsidRPr="00293722">
        <w:rPr>
          <w:rFonts w:ascii="Times New Roman" w:hAnsi="Times New Roman"/>
        </w:rPr>
        <w:t xml:space="preserve"> high</w:t>
      </w:r>
      <w:r w:rsidR="00345855" w:rsidRPr="00293722">
        <w:rPr>
          <w:rFonts w:ascii="Times New Roman" w:hAnsi="Times New Roman"/>
        </w:rPr>
        <w:t>er than the one with the pronoun in Dialog 2</w:t>
      </w:r>
      <w:r w:rsidR="00AE0222" w:rsidRPr="00293722">
        <w:rPr>
          <w:rFonts w:ascii="Times New Roman" w:hAnsi="Times New Roman"/>
        </w:rPr>
        <w:t>.</w:t>
      </w:r>
    </w:p>
    <w:p w14:paraId="40A49125" w14:textId="77777777" w:rsidR="00AE0222" w:rsidRPr="00293722" w:rsidRDefault="00AE0222" w:rsidP="00283445">
      <w:pPr>
        <w:spacing w:line="480" w:lineRule="auto"/>
        <w:rPr>
          <w:rFonts w:ascii="Times New Roman" w:hAnsi="Times New Roman"/>
        </w:rPr>
      </w:pPr>
    </w:p>
    <w:p w14:paraId="046105D9" w14:textId="77777777" w:rsidR="00AE0222" w:rsidRPr="00293722" w:rsidRDefault="00AE0222" w:rsidP="00283445">
      <w:pPr>
        <w:spacing w:line="480" w:lineRule="auto"/>
        <w:rPr>
          <w:rFonts w:ascii="Times New Roman" w:hAnsi="Times New Roman"/>
        </w:rPr>
      </w:pPr>
      <w:r w:rsidRPr="00293722">
        <w:rPr>
          <w:rFonts w:ascii="Times New Roman" w:hAnsi="Times New Roman"/>
        </w:rPr>
        <w:t>(</w:t>
      </w:r>
      <w:r w:rsidR="0019231A" w:rsidRPr="00293722">
        <w:rPr>
          <w:rFonts w:ascii="Times New Roman" w:hAnsi="Times New Roman"/>
        </w:rPr>
        <w:t>1</w:t>
      </w:r>
      <w:r w:rsidR="00AA49BB" w:rsidRPr="00293722">
        <w:rPr>
          <w:rFonts w:ascii="Times New Roman" w:hAnsi="Times New Roman"/>
        </w:rPr>
        <w:t>2</w:t>
      </w:r>
      <w:r w:rsidRPr="00293722">
        <w:rPr>
          <w:rFonts w:ascii="Times New Roman" w:hAnsi="Times New Roman"/>
        </w:rPr>
        <w:t>)</w:t>
      </w:r>
      <w:r w:rsidRPr="00293722">
        <w:rPr>
          <w:rFonts w:ascii="Times New Roman" w:hAnsi="Times New Roman"/>
        </w:rPr>
        <w:tab/>
        <w:t>Annette has just outlined some possible policies for</w:t>
      </w:r>
      <w:r w:rsidRPr="00293722">
        <w:rPr>
          <w:rFonts w:ascii="Times New Roman" w:hAnsi="Times New Roman"/>
          <w:b/>
        </w:rPr>
        <w:t xml:space="preserve"> </w:t>
      </w:r>
      <w:r w:rsidRPr="00293722">
        <w:rPr>
          <w:rFonts w:ascii="Times New Roman" w:hAnsi="Times New Roman"/>
        </w:rPr>
        <w:t xml:space="preserve">the local school board. Her neighbor </w:t>
      </w:r>
      <w:r w:rsidRPr="00293722">
        <w:rPr>
          <w:rFonts w:ascii="Times New Roman" w:hAnsi="Times New Roman"/>
        </w:rPr>
        <w:tab/>
        <w:t>Bob says:</w:t>
      </w:r>
    </w:p>
    <w:p w14:paraId="1929FB4D" w14:textId="77777777" w:rsidR="00AE0222" w:rsidRPr="00293722" w:rsidRDefault="00AE0222" w:rsidP="00283445">
      <w:pPr>
        <w:spacing w:line="480" w:lineRule="auto"/>
        <w:rPr>
          <w:rFonts w:ascii="Times New Roman" w:hAnsi="Times New Roman"/>
        </w:rPr>
      </w:pPr>
      <w:r w:rsidRPr="00293722">
        <w:rPr>
          <w:rFonts w:ascii="Times New Roman" w:hAnsi="Times New Roman"/>
        </w:rPr>
        <w:tab/>
        <w:t>Dialogue 1:</w:t>
      </w:r>
    </w:p>
    <w:p w14:paraId="7A9A658D" w14:textId="77777777" w:rsidR="00AE0222" w:rsidRPr="00293722" w:rsidRDefault="00AE0222" w:rsidP="00283445">
      <w:pPr>
        <w:spacing w:line="480" w:lineRule="auto"/>
        <w:rPr>
          <w:rFonts w:ascii="Times New Roman" w:hAnsi="Times New Roman"/>
        </w:rPr>
      </w:pPr>
      <w:r w:rsidRPr="00293722">
        <w:rPr>
          <w:rFonts w:ascii="Times New Roman" w:hAnsi="Times New Roman"/>
        </w:rPr>
        <w:tab/>
        <w:t xml:space="preserve">Bob: You’ve been a pretty good proponent for some of those ideas we’ve been talking </w:t>
      </w:r>
      <w:r w:rsidRPr="00293722">
        <w:rPr>
          <w:rFonts w:ascii="Times New Roman" w:hAnsi="Times New Roman"/>
        </w:rPr>
        <w:tab/>
        <w:t>about in our neighborhood. Maybe you should run for a local school board position?</w:t>
      </w:r>
    </w:p>
    <w:p w14:paraId="1036D55A" w14:textId="77777777" w:rsidR="00AE0222" w:rsidRPr="00293722" w:rsidRDefault="00AE0222" w:rsidP="00283445">
      <w:pPr>
        <w:spacing w:line="480" w:lineRule="auto"/>
        <w:rPr>
          <w:rFonts w:ascii="Times New Roman" w:hAnsi="Times New Roman"/>
        </w:rPr>
      </w:pPr>
      <w:r w:rsidRPr="00293722">
        <w:rPr>
          <w:rFonts w:ascii="Times New Roman" w:hAnsi="Times New Roman"/>
        </w:rPr>
        <w:tab/>
        <w:t>Annette: That I’m not so sure about. I’ve got a lot of things to keep me busy.</w:t>
      </w:r>
    </w:p>
    <w:p w14:paraId="22A38C61" w14:textId="77777777" w:rsidR="00AE0222" w:rsidRPr="00293722" w:rsidRDefault="00AE0222" w:rsidP="0029005A">
      <w:pPr>
        <w:spacing w:line="480" w:lineRule="auto"/>
        <w:ind w:firstLine="720"/>
        <w:rPr>
          <w:rFonts w:ascii="Times New Roman" w:hAnsi="Times New Roman"/>
        </w:rPr>
      </w:pPr>
      <w:r w:rsidRPr="00293722">
        <w:rPr>
          <w:rFonts w:ascii="Times New Roman" w:hAnsi="Times New Roman"/>
        </w:rPr>
        <w:t>Dialogue 2:</w:t>
      </w:r>
    </w:p>
    <w:p w14:paraId="774D1EEE" w14:textId="77777777" w:rsidR="00AE0222" w:rsidRPr="00293722" w:rsidRDefault="00AE0222" w:rsidP="00283445">
      <w:pPr>
        <w:spacing w:line="480" w:lineRule="auto"/>
        <w:rPr>
          <w:rFonts w:ascii="Times New Roman" w:hAnsi="Times New Roman"/>
        </w:rPr>
      </w:pPr>
      <w:r w:rsidRPr="00293722">
        <w:rPr>
          <w:rFonts w:ascii="Times New Roman" w:hAnsi="Times New Roman"/>
        </w:rPr>
        <w:tab/>
        <w:t xml:space="preserve">Bob: You’ve been a pretty good proponent for some of those ideas we’ve been talking </w:t>
      </w:r>
      <w:r w:rsidRPr="00293722">
        <w:rPr>
          <w:rFonts w:ascii="Times New Roman" w:hAnsi="Times New Roman"/>
        </w:rPr>
        <w:tab/>
        <w:t>about in our neighborhood. Maybe you should run for a local school board position?</w:t>
      </w:r>
    </w:p>
    <w:p w14:paraId="64A88B6B" w14:textId="77777777" w:rsidR="00AE0222" w:rsidRPr="00293722" w:rsidRDefault="00AE0222" w:rsidP="00283445">
      <w:pPr>
        <w:spacing w:line="480" w:lineRule="auto"/>
        <w:rPr>
          <w:rFonts w:ascii="Times New Roman" w:hAnsi="Times New Roman"/>
        </w:rPr>
      </w:pPr>
      <w:r w:rsidRPr="00293722">
        <w:rPr>
          <w:rFonts w:ascii="Times New Roman" w:hAnsi="Times New Roman"/>
        </w:rPr>
        <w:tab/>
        <w:t>Annette: That I’m not so sure about it. I’ve got a lot of things to keep me busy.</w:t>
      </w:r>
    </w:p>
    <w:p w14:paraId="30F9648F" w14:textId="77777777" w:rsidR="00AE0222" w:rsidRPr="00293722" w:rsidRDefault="00AE0222" w:rsidP="00283445">
      <w:pPr>
        <w:spacing w:line="480" w:lineRule="auto"/>
        <w:rPr>
          <w:rFonts w:ascii="Times New Roman" w:hAnsi="Times New Roman"/>
        </w:rPr>
      </w:pPr>
    </w:p>
    <w:p w14:paraId="6A938FDF" w14:textId="77777777" w:rsidR="00DF5C20" w:rsidRPr="00293722" w:rsidRDefault="000E1382" w:rsidP="000E1382">
      <w:pPr>
        <w:spacing w:line="480" w:lineRule="auto"/>
        <w:rPr>
          <w:rFonts w:ascii="Times New Roman" w:hAnsi="Times New Roman"/>
        </w:rPr>
      </w:pPr>
      <w:r>
        <w:rPr>
          <w:rFonts w:ascii="Times New Roman" w:hAnsi="Times New Roman"/>
        </w:rPr>
        <w:t>[I</w:t>
      </w:r>
      <w:r w:rsidRPr="00293722">
        <w:rPr>
          <w:rFonts w:ascii="Times New Roman" w:hAnsi="Times New Roman"/>
        </w:rPr>
        <w:t xml:space="preserve">nsert figure 4 </w:t>
      </w:r>
      <w:r>
        <w:rPr>
          <w:rFonts w:ascii="Times New Roman" w:hAnsi="Times New Roman"/>
        </w:rPr>
        <w:t>about here]</w:t>
      </w:r>
    </w:p>
    <w:p w14:paraId="3A035A9E" w14:textId="77777777" w:rsidR="00DD4F32" w:rsidRPr="00293722" w:rsidRDefault="00DD4F32" w:rsidP="00283445">
      <w:pPr>
        <w:tabs>
          <w:tab w:val="left" w:pos="2058"/>
          <w:tab w:val="left" w:pos="4872"/>
          <w:tab w:val="left" w:pos="7722"/>
        </w:tabs>
        <w:spacing w:line="480" w:lineRule="auto"/>
        <w:rPr>
          <w:rFonts w:ascii="Times New Roman" w:hAnsi="Times New Roman"/>
          <w:b/>
          <w:bCs/>
          <w:lang w:val="en-GB"/>
        </w:rPr>
      </w:pPr>
    </w:p>
    <w:p w14:paraId="2DB83BDD" w14:textId="77777777" w:rsidR="00991354" w:rsidRDefault="00DD4F32" w:rsidP="00475441">
      <w:pPr>
        <w:tabs>
          <w:tab w:val="left" w:pos="2058"/>
          <w:tab w:val="left" w:pos="4872"/>
          <w:tab w:val="left" w:pos="7722"/>
        </w:tabs>
        <w:spacing w:line="480" w:lineRule="auto"/>
        <w:ind w:firstLine="720"/>
        <w:rPr>
          <w:rFonts w:ascii="Times New Roman" w:hAnsi="Times New Roman"/>
          <w:bCs/>
        </w:rPr>
      </w:pPr>
      <w:r w:rsidRPr="00293722">
        <w:rPr>
          <w:rFonts w:ascii="Times New Roman" w:hAnsi="Times New Roman"/>
          <w:bCs/>
        </w:rPr>
        <w:t xml:space="preserve">Just eyeballing the </w:t>
      </w:r>
      <w:r w:rsidR="001E4D0A" w:rsidRPr="00293722">
        <w:rPr>
          <w:rFonts w:ascii="Times New Roman" w:hAnsi="Times New Roman"/>
          <w:bCs/>
        </w:rPr>
        <w:t>plotted</w:t>
      </w:r>
      <w:r w:rsidRPr="00293722">
        <w:rPr>
          <w:rFonts w:ascii="Times New Roman" w:hAnsi="Times New Roman"/>
          <w:bCs/>
        </w:rPr>
        <w:t xml:space="preserve"> mean ratings in Figure 4</w:t>
      </w:r>
      <w:r w:rsidR="001E4D0A" w:rsidRPr="00293722">
        <w:rPr>
          <w:rFonts w:ascii="Times New Roman" w:hAnsi="Times New Roman"/>
          <w:bCs/>
        </w:rPr>
        <w:t>, the reader can ascertain that the behavior of the native speakers and all the learners is very different with this construction. While the natives are clearly distinguishing acceptable from unacceptable sentences, none of the learner groups do so, and in the case of the Sp</w:t>
      </w:r>
      <w:r w:rsidR="00B30331" w:rsidRPr="00293722">
        <w:rPr>
          <w:rFonts w:ascii="Times New Roman" w:hAnsi="Times New Roman"/>
          <w:bCs/>
        </w:rPr>
        <w:t xml:space="preserve"> </w:t>
      </w:r>
      <w:r w:rsidR="001E4D0A" w:rsidRPr="00293722">
        <w:rPr>
          <w:rFonts w:ascii="Times New Roman" w:hAnsi="Times New Roman"/>
          <w:bCs/>
        </w:rPr>
        <w:sym w:font="Wingdings" w:char="F0E0"/>
      </w:r>
      <w:r w:rsidR="00B30331" w:rsidRPr="00293722">
        <w:rPr>
          <w:rFonts w:ascii="Times New Roman" w:hAnsi="Times New Roman"/>
          <w:bCs/>
        </w:rPr>
        <w:t xml:space="preserve"> </w:t>
      </w:r>
      <w:r w:rsidR="001E4D0A" w:rsidRPr="00293722">
        <w:rPr>
          <w:rFonts w:ascii="Times New Roman" w:hAnsi="Times New Roman"/>
          <w:bCs/>
        </w:rPr>
        <w:t xml:space="preserve">E </w:t>
      </w:r>
      <w:r w:rsidR="00B30331" w:rsidRPr="00293722">
        <w:rPr>
          <w:rFonts w:ascii="Times New Roman" w:hAnsi="Times New Roman"/>
          <w:bCs/>
        </w:rPr>
        <w:t xml:space="preserve">and the Sp </w:t>
      </w:r>
      <w:r w:rsidR="00B30331" w:rsidRPr="00293722">
        <w:rPr>
          <w:rFonts w:ascii="Times New Roman" w:hAnsi="Times New Roman"/>
          <w:bCs/>
        </w:rPr>
        <w:sym w:font="Wingdings" w:char="F0E0"/>
      </w:r>
      <w:r w:rsidR="00B30331" w:rsidRPr="00293722">
        <w:rPr>
          <w:rFonts w:ascii="Times New Roman" w:hAnsi="Times New Roman"/>
          <w:bCs/>
        </w:rPr>
        <w:t xml:space="preserve"> B </w:t>
      </w:r>
      <w:r w:rsidR="00B30331" w:rsidRPr="00293722">
        <w:rPr>
          <w:rFonts w:ascii="Times New Roman" w:hAnsi="Times New Roman"/>
          <w:bCs/>
        </w:rPr>
        <w:sym w:font="Wingdings" w:char="F0E0"/>
      </w:r>
      <w:r w:rsidR="00B30331" w:rsidRPr="00293722">
        <w:rPr>
          <w:rFonts w:ascii="Times New Roman" w:hAnsi="Times New Roman"/>
          <w:bCs/>
        </w:rPr>
        <w:t xml:space="preserve"> E </w:t>
      </w:r>
      <w:r w:rsidR="001E4D0A" w:rsidRPr="00293722">
        <w:rPr>
          <w:rFonts w:ascii="Times New Roman" w:hAnsi="Times New Roman"/>
          <w:bCs/>
        </w:rPr>
        <w:t>group</w:t>
      </w:r>
      <w:r w:rsidR="00B30331" w:rsidRPr="00293722">
        <w:rPr>
          <w:rFonts w:ascii="Times New Roman" w:hAnsi="Times New Roman"/>
          <w:bCs/>
        </w:rPr>
        <w:t>s</w:t>
      </w:r>
      <w:r w:rsidR="001E4D0A" w:rsidRPr="00293722">
        <w:rPr>
          <w:rFonts w:ascii="Times New Roman" w:hAnsi="Times New Roman"/>
          <w:bCs/>
        </w:rPr>
        <w:t xml:space="preserve">, they even rate the unacceptable sentences higher than the acceptable ones. </w:t>
      </w:r>
      <w:r w:rsidR="004C2814" w:rsidRPr="00293722">
        <w:rPr>
          <w:rFonts w:ascii="Times New Roman" w:hAnsi="Times New Roman"/>
          <w:bCs/>
        </w:rPr>
        <w:t xml:space="preserve">Furthermore, all the learner ratings fall in the mid-range of the scale (4.1 to 4.7). </w:t>
      </w:r>
      <w:r w:rsidR="001E4D0A" w:rsidRPr="00293722">
        <w:rPr>
          <w:rFonts w:ascii="Times New Roman" w:hAnsi="Times New Roman"/>
          <w:bCs/>
        </w:rPr>
        <w:t xml:space="preserve">Recall that </w:t>
      </w:r>
      <w:proofErr w:type="spellStart"/>
      <w:r w:rsidR="00DF674B">
        <w:rPr>
          <w:rFonts w:ascii="Times New Roman" w:hAnsi="Times New Roman"/>
          <w:bCs/>
        </w:rPr>
        <w:t>Topicalization</w:t>
      </w:r>
      <w:proofErr w:type="spellEnd"/>
      <w:r w:rsidR="001E4D0A" w:rsidRPr="00293722">
        <w:rPr>
          <w:rFonts w:ascii="Times New Roman" w:hAnsi="Times New Roman"/>
          <w:bCs/>
        </w:rPr>
        <w:t xml:space="preserve"> is </w:t>
      </w:r>
      <w:r w:rsidR="00C52F51" w:rsidRPr="00293722">
        <w:rPr>
          <w:rFonts w:ascii="Times New Roman" w:hAnsi="Times New Roman"/>
          <w:bCs/>
        </w:rPr>
        <w:t>a</w:t>
      </w:r>
      <w:r w:rsidR="001E4D0A" w:rsidRPr="00293722">
        <w:rPr>
          <w:rFonts w:ascii="Times New Roman" w:hAnsi="Times New Roman"/>
          <w:bCs/>
        </w:rPr>
        <w:t xml:space="preserve"> </w:t>
      </w:r>
      <w:r w:rsidR="007668EC" w:rsidRPr="00293722">
        <w:rPr>
          <w:rFonts w:ascii="Times New Roman" w:hAnsi="Times New Roman"/>
          <w:bCs/>
        </w:rPr>
        <w:t>construction that</w:t>
      </w:r>
      <w:r w:rsidR="001E4D0A" w:rsidRPr="00293722">
        <w:rPr>
          <w:rFonts w:ascii="Times New Roman" w:hAnsi="Times New Roman"/>
          <w:bCs/>
        </w:rPr>
        <w:t xml:space="preserve"> differs </w:t>
      </w:r>
      <w:proofErr w:type="spellStart"/>
      <w:r w:rsidR="001E4D0A" w:rsidRPr="00293722">
        <w:rPr>
          <w:rFonts w:ascii="Times New Roman" w:hAnsi="Times New Roman"/>
          <w:bCs/>
        </w:rPr>
        <w:t>morpho</w:t>
      </w:r>
      <w:proofErr w:type="spellEnd"/>
      <w:r w:rsidR="001E4D0A" w:rsidRPr="00293722">
        <w:rPr>
          <w:rFonts w:ascii="Times New Roman" w:hAnsi="Times New Roman"/>
          <w:bCs/>
        </w:rPr>
        <w:t>-phonologically in English/Basque versus Spanish</w:t>
      </w:r>
      <w:r w:rsidR="00C52F51" w:rsidRPr="00293722">
        <w:rPr>
          <w:rFonts w:ascii="Times New Roman" w:hAnsi="Times New Roman"/>
          <w:bCs/>
        </w:rPr>
        <w:t xml:space="preserve"> (see Table 1)</w:t>
      </w:r>
      <w:r w:rsidR="001E4D0A" w:rsidRPr="00293722">
        <w:rPr>
          <w:rFonts w:ascii="Times New Roman" w:hAnsi="Times New Roman"/>
          <w:bCs/>
        </w:rPr>
        <w:t xml:space="preserve">. This response pattern </w:t>
      </w:r>
      <w:r w:rsidR="00C52F51" w:rsidRPr="00293722">
        <w:rPr>
          <w:rFonts w:ascii="Times New Roman" w:hAnsi="Times New Roman"/>
          <w:bCs/>
        </w:rPr>
        <w:t xml:space="preserve">seems to be </w:t>
      </w:r>
      <w:r w:rsidR="001E4D0A" w:rsidRPr="00293722">
        <w:rPr>
          <w:rFonts w:ascii="Times New Roman" w:hAnsi="Times New Roman"/>
          <w:bCs/>
        </w:rPr>
        <w:t xml:space="preserve">a result of </w:t>
      </w:r>
      <w:r w:rsidR="007668EC" w:rsidRPr="00293722">
        <w:rPr>
          <w:rFonts w:ascii="Times New Roman" w:hAnsi="Times New Roman"/>
          <w:bCs/>
        </w:rPr>
        <w:t>this discrepancy.</w:t>
      </w:r>
    </w:p>
    <w:p w14:paraId="0FDD464F" w14:textId="77777777" w:rsidR="008553FA" w:rsidRPr="00293722" w:rsidRDefault="008553FA" w:rsidP="00283445">
      <w:pPr>
        <w:tabs>
          <w:tab w:val="left" w:pos="2058"/>
          <w:tab w:val="left" w:pos="4872"/>
          <w:tab w:val="left" w:pos="7722"/>
        </w:tabs>
        <w:spacing w:line="480" w:lineRule="auto"/>
        <w:rPr>
          <w:rFonts w:ascii="Times New Roman" w:hAnsi="Times New Roman"/>
          <w:bCs/>
        </w:rPr>
      </w:pPr>
    </w:p>
    <w:p w14:paraId="36DF00F1" w14:textId="77777777" w:rsidR="007668EC" w:rsidRPr="00293722" w:rsidRDefault="00AA49BB" w:rsidP="00C52F51">
      <w:pPr>
        <w:tabs>
          <w:tab w:val="left" w:pos="2058"/>
          <w:tab w:val="left" w:pos="4872"/>
          <w:tab w:val="left" w:pos="7722"/>
        </w:tabs>
        <w:spacing w:line="480" w:lineRule="auto"/>
        <w:rPr>
          <w:rFonts w:ascii="Times New Roman" w:hAnsi="Times New Roman"/>
          <w:bCs/>
          <w:i/>
        </w:rPr>
      </w:pPr>
      <w:r w:rsidRPr="00293722">
        <w:rPr>
          <w:rFonts w:ascii="Times New Roman" w:hAnsi="Times New Roman"/>
          <w:bCs/>
          <w:i/>
        </w:rPr>
        <w:t>5</w:t>
      </w:r>
      <w:r w:rsidR="007668EC" w:rsidRPr="00293722">
        <w:rPr>
          <w:rFonts w:ascii="Times New Roman" w:hAnsi="Times New Roman"/>
          <w:bCs/>
          <w:i/>
        </w:rPr>
        <w:t>.4 Statistical analyses</w:t>
      </w:r>
    </w:p>
    <w:p w14:paraId="2433F8E4" w14:textId="77777777" w:rsidR="007668EC" w:rsidRPr="00293722" w:rsidRDefault="007668EC" w:rsidP="00283445">
      <w:pPr>
        <w:tabs>
          <w:tab w:val="left" w:pos="720"/>
          <w:tab w:val="left" w:pos="4872"/>
          <w:tab w:val="left" w:pos="7722"/>
        </w:tabs>
        <w:spacing w:line="480" w:lineRule="auto"/>
        <w:rPr>
          <w:rFonts w:ascii="Times New Roman" w:hAnsi="Times New Roman"/>
          <w:bCs/>
        </w:rPr>
      </w:pPr>
      <w:r w:rsidRPr="00293722">
        <w:rPr>
          <w:rFonts w:ascii="Times New Roman" w:hAnsi="Times New Roman"/>
          <w:lang w:val="en-GB"/>
        </w:rPr>
        <w:t xml:space="preserve">The </w:t>
      </w:r>
      <w:r w:rsidR="00C52F51" w:rsidRPr="00293722">
        <w:rPr>
          <w:rFonts w:ascii="Times New Roman" w:hAnsi="Times New Roman"/>
          <w:lang w:val="en-GB"/>
        </w:rPr>
        <w:t xml:space="preserve">experimental </w:t>
      </w:r>
      <w:r w:rsidRPr="00293722">
        <w:rPr>
          <w:rFonts w:ascii="Times New Roman" w:hAnsi="Times New Roman"/>
          <w:lang w:val="en-GB"/>
        </w:rPr>
        <w:t xml:space="preserve">design had one between-subjects variable (linguistic profile, which we will call </w:t>
      </w:r>
      <w:r w:rsidRPr="00293722">
        <w:rPr>
          <w:rFonts w:ascii="Times New Roman" w:hAnsi="Times New Roman"/>
          <w:i/>
          <w:lang w:val="en-GB"/>
        </w:rPr>
        <w:t>Group</w:t>
      </w:r>
      <w:r w:rsidRPr="00293722">
        <w:rPr>
          <w:rFonts w:ascii="Times New Roman" w:hAnsi="Times New Roman"/>
          <w:lang w:val="en-GB"/>
        </w:rPr>
        <w:t xml:space="preserve">), with four levels of variation (English </w:t>
      </w:r>
      <w:r w:rsidR="004A3C09" w:rsidRPr="00293722">
        <w:rPr>
          <w:rFonts w:ascii="Times New Roman" w:hAnsi="Times New Roman"/>
          <w:lang w:val="en-GB"/>
        </w:rPr>
        <w:t xml:space="preserve">native speaker </w:t>
      </w:r>
      <w:r w:rsidRPr="00293722">
        <w:rPr>
          <w:rFonts w:ascii="Times New Roman" w:hAnsi="Times New Roman"/>
          <w:lang w:val="en-GB"/>
        </w:rPr>
        <w:t>controls, Spanish</w:t>
      </w:r>
      <w:r w:rsidR="004A3C09" w:rsidRPr="00293722">
        <w:rPr>
          <w:rFonts w:ascii="Times New Roman" w:hAnsi="Times New Roman"/>
          <w:lang w:val="en-GB"/>
        </w:rPr>
        <w:t xml:space="preserve"> bilinguals</w:t>
      </w:r>
      <w:r w:rsidRPr="00293722">
        <w:rPr>
          <w:rFonts w:ascii="Times New Roman" w:hAnsi="Times New Roman"/>
          <w:lang w:val="en-GB"/>
        </w:rPr>
        <w:t xml:space="preserve">, Basque-dominant and Spanish-dominant </w:t>
      </w:r>
      <w:proofErr w:type="spellStart"/>
      <w:r w:rsidRPr="00293722">
        <w:rPr>
          <w:rFonts w:ascii="Times New Roman" w:hAnsi="Times New Roman"/>
          <w:lang w:val="en-GB"/>
        </w:rPr>
        <w:t>trilinguals</w:t>
      </w:r>
      <w:proofErr w:type="spellEnd"/>
      <w:r w:rsidRPr="00293722">
        <w:rPr>
          <w:rFonts w:ascii="Times New Roman" w:hAnsi="Times New Roman"/>
          <w:lang w:val="en-GB"/>
        </w:rPr>
        <w:t xml:space="preserve">) and two within-subjects variables, </w:t>
      </w:r>
      <w:r w:rsidRPr="00293722">
        <w:rPr>
          <w:rFonts w:ascii="Times New Roman" w:hAnsi="Times New Roman"/>
          <w:i/>
          <w:lang w:val="en-GB"/>
        </w:rPr>
        <w:t>Condition</w:t>
      </w:r>
      <w:r w:rsidRPr="00293722">
        <w:rPr>
          <w:rFonts w:ascii="Times New Roman" w:hAnsi="Times New Roman"/>
          <w:lang w:val="en-GB"/>
        </w:rPr>
        <w:t xml:space="preserve"> (with values </w:t>
      </w:r>
      <w:proofErr w:type="spellStart"/>
      <w:r w:rsidR="00DF674B">
        <w:rPr>
          <w:rFonts w:ascii="Times New Roman" w:hAnsi="Times New Roman"/>
          <w:lang w:val="en-GB"/>
        </w:rPr>
        <w:t>Topicalization</w:t>
      </w:r>
      <w:proofErr w:type="spellEnd"/>
      <w:r w:rsidRPr="00293722">
        <w:rPr>
          <w:rFonts w:ascii="Times New Roman" w:hAnsi="Times New Roman"/>
          <w:lang w:val="en-GB"/>
        </w:rPr>
        <w:t xml:space="preserve">, FF, and LD) and </w:t>
      </w:r>
      <w:r w:rsidRPr="00293722">
        <w:rPr>
          <w:rFonts w:ascii="Times New Roman" w:hAnsi="Times New Roman"/>
          <w:i/>
          <w:lang w:val="en-GB"/>
        </w:rPr>
        <w:t>Acceptability</w:t>
      </w:r>
      <w:r w:rsidRPr="00293722">
        <w:rPr>
          <w:rFonts w:ascii="Times New Roman" w:hAnsi="Times New Roman"/>
          <w:lang w:val="en-GB"/>
        </w:rPr>
        <w:t xml:space="preserve"> (acceptable, unacceptable). The dependent variable was labelled as </w:t>
      </w:r>
      <w:r w:rsidRPr="00293722">
        <w:rPr>
          <w:rFonts w:ascii="Times New Roman" w:hAnsi="Times New Roman"/>
          <w:i/>
          <w:lang w:val="en-GB"/>
        </w:rPr>
        <w:t>Response</w:t>
      </w:r>
      <w:r w:rsidRPr="00293722">
        <w:rPr>
          <w:rFonts w:ascii="Times New Roman" w:hAnsi="Times New Roman"/>
          <w:lang w:val="en-GB"/>
        </w:rPr>
        <w:t xml:space="preserve">. </w:t>
      </w:r>
    </w:p>
    <w:p w14:paraId="78E00669" w14:textId="77777777" w:rsidR="00AE0222" w:rsidRPr="00125AD1" w:rsidRDefault="007668EC" w:rsidP="00125AD1">
      <w:pPr>
        <w:widowControl w:val="0"/>
        <w:autoSpaceDE w:val="0"/>
        <w:autoSpaceDN w:val="0"/>
        <w:adjustRightInd w:val="0"/>
        <w:spacing w:line="480" w:lineRule="auto"/>
        <w:rPr>
          <w:rFonts w:ascii="Times New Roman" w:hAnsi="Times New Roman"/>
        </w:rPr>
      </w:pPr>
      <w:r w:rsidRPr="00293722">
        <w:rPr>
          <w:rFonts w:ascii="Times New Roman" w:hAnsi="Times New Roman"/>
        </w:rPr>
        <w:tab/>
        <w:t xml:space="preserve">A repeated-measures ANOVA performed on the whole </w:t>
      </w:r>
      <w:r w:rsidR="004A3C09" w:rsidRPr="00293722">
        <w:rPr>
          <w:rFonts w:ascii="Times New Roman" w:hAnsi="Times New Roman"/>
        </w:rPr>
        <w:t xml:space="preserve">data </w:t>
      </w:r>
      <w:r w:rsidRPr="00293722">
        <w:rPr>
          <w:rFonts w:ascii="Times New Roman" w:hAnsi="Times New Roman"/>
        </w:rPr>
        <w:t>set revealed a significant main interaction of all three variables, Condition * Acceptability * Group (</w:t>
      </w:r>
      <w:proofErr w:type="gramStart"/>
      <w:r w:rsidRPr="00293722">
        <w:rPr>
          <w:rFonts w:ascii="Times New Roman" w:hAnsi="Times New Roman"/>
          <w:i/>
        </w:rPr>
        <w:t>F</w:t>
      </w:r>
      <w:r w:rsidRPr="00293722">
        <w:rPr>
          <w:rFonts w:ascii="Times New Roman" w:hAnsi="Times New Roman"/>
        </w:rPr>
        <w:t>(</w:t>
      </w:r>
      <w:proofErr w:type="gramEnd"/>
      <w:r w:rsidR="00784DC1" w:rsidRPr="00293722">
        <w:rPr>
          <w:rFonts w:ascii="Times New Roman" w:hAnsi="Times New Roman"/>
        </w:rPr>
        <w:t>3</w:t>
      </w:r>
      <w:r w:rsidR="00C76C4D">
        <w:rPr>
          <w:rFonts w:ascii="Times New Roman" w:hAnsi="Times New Roman"/>
        </w:rPr>
        <w:t>, 107</w:t>
      </w:r>
      <w:r w:rsidRPr="00293722">
        <w:rPr>
          <w:rFonts w:ascii="Times New Roman" w:hAnsi="Times New Roman"/>
        </w:rPr>
        <w:t xml:space="preserve">) = </w:t>
      </w:r>
      <w:r w:rsidR="00784DC1" w:rsidRPr="00293722">
        <w:rPr>
          <w:rFonts w:ascii="Times New Roman" w:hAnsi="Times New Roman"/>
        </w:rPr>
        <w:t>8</w:t>
      </w:r>
      <w:r w:rsidRPr="00293722">
        <w:rPr>
          <w:rFonts w:ascii="Times New Roman" w:hAnsi="Times New Roman"/>
        </w:rPr>
        <w:t>.</w:t>
      </w:r>
      <w:r w:rsidR="00784DC1" w:rsidRPr="00293722">
        <w:rPr>
          <w:rFonts w:ascii="Times New Roman" w:hAnsi="Times New Roman"/>
        </w:rPr>
        <w:t>834</w:t>
      </w:r>
      <w:r w:rsidRPr="00293722">
        <w:rPr>
          <w:rFonts w:ascii="Times New Roman" w:hAnsi="Times New Roman"/>
        </w:rPr>
        <w:t xml:space="preserve">, </w:t>
      </w:r>
      <w:r w:rsidR="00784DC1" w:rsidRPr="00293722">
        <w:rPr>
          <w:rFonts w:ascii="Times New Roman" w:hAnsi="Times New Roman"/>
          <w:i/>
        </w:rPr>
        <w:t>p</w:t>
      </w:r>
      <w:r w:rsidRPr="00293722">
        <w:rPr>
          <w:rFonts w:ascii="Times New Roman" w:hAnsi="Times New Roman"/>
        </w:rPr>
        <w:t xml:space="preserve"> &lt; 0.0</w:t>
      </w:r>
      <w:r w:rsidR="00784DC1" w:rsidRPr="00293722">
        <w:rPr>
          <w:rFonts w:ascii="Times New Roman" w:hAnsi="Times New Roman"/>
        </w:rPr>
        <w:t>00</w:t>
      </w:r>
      <w:r w:rsidRPr="00293722">
        <w:rPr>
          <w:rFonts w:ascii="Times New Roman" w:hAnsi="Times New Roman"/>
        </w:rPr>
        <w:t xml:space="preserve">1). </w:t>
      </w:r>
      <w:r w:rsidR="00784DC1" w:rsidRPr="00293722">
        <w:rPr>
          <w:rFonts w:ascii="Times New Roman" w:hAnsi="Times New Roman"/>
        </w:rPr>
        <w:t>There was a significant effect of Condition (</w:t>
      </w:r>
      <w:proofErr w:type="gramStart"/>
      <w:r w:rsidR="00784DC1" w:rsidRPr="00293722">
        <w:rPr>
          <w:rFonts w:ascii="Times New Roman" w:hAnsi="Times New Roman"/>
          <w:i/>
        </w:rPr>
        <w:t>F</w:t>
      </w:r>
      <w:r w:rsidR="00784DC1" w:rsidRPr="00293722">
        <w:rPr>
          <w:rFonts w:ascii="Times New Roman" w:hAnsi="Times New Roman"/>
        </w:rPr>
        <w:t>(</w:t>
      </w:r>
      <w:proofErr w:type="gramEnd"/>
      <w:r w:rsidR="00784DC1" w:rsidRPr="00293722">
        <w:rPr>
          <w:rFonts w:ascii="Times New Roman" w:hAnsi="Times New Roman"/>
        </w:rPr>
        <w:t>1, 1</w:t>
      </w:r>
      <w:r w:rsidR="00C76C4D">
        <w:rPr>
          <w:rFonts w:ascii="Times New Roman" w:hAnsi="Times New Roman"/>
        </w:rPr>
        <w:t>07</w:t>
      </w:r>
      <w:r w:rsidR="00784DC1" w:rsidRPr="00293722">
        <w:rPr>
          <w:rFonts w:ascii="Times New Roman" w:hAnsi="Times New Roman"/>
        </w:rPr>
        <w:t xml:space="preserve">) = 50.661, </w:t>
      </w:r>
      <w:r w:rsidR="00784DC1" w:rsidRPr="00293722">
        <w:rPr>
          <w:rFonts w:ascii="Times New Roman" w:hAnsi="Times New Roman"/>
          <w:i/>
        </w:rPr>
        <w:t>p</w:t>
      </w:r>
      <w:r w:rsidR="00391604" w:rsidRPr="00293722">
        <w:rPr>
          <w:rFonts w:ascii="Times New Roman" w:hAnsi="Times New Roman"/>
        </w:rPr>
        <w:t xml:space="preserve"> &lt; 0.0001), </w:t>
      </w:r>
      <w:r w:rsidR="00784DC1" w:rsidRPr="00293722">
        <w:rPr>
          <w:rFonts w:ascii="Times New Roman" w:hAnsi="Times New Roman"/>
        </w:rPr>
        <w:t xml:space="preserve">a significant effect of Acceptability </w:t>
      </w:r>
      <w:r w:rsidRPr="00293722">
        <w:rPr>
          <w:rFonts w:ascii="Times New Roman" w:hAnsi="Times New Roman"/>
        </w:rPr>
        <w:t>(</w:t>
      </w:r>
      <w:r w:rsidRPr="00293722">
        <w:rPr>
          <w:rFonts w:ascii="Times New Roman" w:hAnsi="Times New Roman"/>
          <w:i/>
        </w:rPr>
        <w:t>F</w:t>
      </w:r>
      <w:r w:rsidRPr="00293722">
        <w:rPr>
          <w:rFonts w:ascii="Times New Roman" w:hAnsi="Times New Roman"/>
        </w:rPr>
        <w:t>(1, 1</w:t>
      </w:r>
      <w:r w:rsidR="00C76C4D">
        <w:rPr>
          <w:rFonts w:ascii="Times New Roman" w:hAnsi="Times New Roman"/>
        </w:rPr>
        <w:t>07</w:t>
      </w:r>
      <w:r w:rsidRPr="00293722">
        <w:rPr>
          <w:rFonts w:ascii="Times New Roman" w:hAnsi="Times New Roman"/>
        </w:rPr>
        <w:t>) = 3</w:t>
      </w:r>
      <w:r w:rsidR="00784DC1" w:rsidRPr="00293722">
        <w:rPr>
          <w:rFonts w:ascii="Times New Roman" w:hAnsi="Times New Roman"/>
        </w:rPr>
        <w:t>27</w:t>
      </w:r>
      <w:r w:rsidRPr="00293722">
        <w:rPr>
          <w:rFonts w:ascii="Times New Roman" w:hAnsi="Times New Roman"/>
        </w:rPr>
        <w:t>.</w:t>
      </w:r>
      <w:r w:rsidR="00784DC1" w:rsidRPr="00293722">
        <w:rPr>
          <w:rFonts w:ascii="Times New Roman" w:hAnsi="Times New Roman"/>
        </w:rPr>
        <w:t>4</w:t>
      </w:r>
      <w:r w:rsidRPr="00293722">
        <w:rPr>
          <w:rFonts w:ascii="Times New Roman" w:hAnsi="Times New Roman"/>
        </w:rPr>
        <w:t xml:space="preserve">, </w:t>
      </w:r>
      <w:r w:rsidR="00784DC1" w:rsidRPr="00293722">
        <w:rPr>
          <w:rFonts w:ascii="Times New Roman" w:hAnsi="Times New Roman"/>
          <w:i/>
        </w:rPr>
        <w:t>p</w:t>
      </w:r>
      <w:r w:rsidRPr="00293722">
        <w:rPr>
          <w:rFonts w:ascii="Times New Roman" w:hAnsi="Times New Roman"/>
        </w:rPr>
        <w:t xml:space="preserve"> &lt; 0.00</w:t>
      </w:r>
      <w:r w:rsidR="00784DC1" w:rsidRPr="00293722">
        <w:rPr>
          <w:rFonts w:ascii="Times New Roman" w:hAnsi="Times New Roman"/>
        </w:rPr>
        <w:t>0</w:t>
      </w:r>
      <w:r w:rsidRPr="00293722">
        <w:rPr>
          <w:rFonts w:ascii="Times New Roman" w:hAnsi="Times New Roman"/>
        </w:rPr>
        <w:t>1)</w:t>
      </w:r>
      <w:r w:rsidR="004A3C09" w:rsidRPr="00293722">
        <w:rPr>
          <w:rFonts w:ascii="Times New Roman" w:hAnsi="Times New Roman"/>
        </w:rPr>
        <w:t>, and a significant between-</w:t>
      </w:r>
      <w:r w:rsidR="00391604" w:rsidRPr="00293722">
        <w:rPr>
          <w:rFonts w:ascii="Times New Roman" w:hAnsi="Times New Roman"/>
        </w:rPr>
        <w:t xml:space="preserve">subjects effect of </w:t>
      </w:r>
      <w:r w:rsidR="004A3C09" w:rsidRPr="00293722">
        <w:rPr>
          <w:rFonts w:ascii="Times New Roman" w:hAnsi="Times New Roman"/>
        </w:rPr>
        <w:t>G</w:t>
      </w:r>
      <w:r w:rsidR="00391604" w:rsidRPr="00293722">
        <w:rPr>
          <w:rFonts w:ascii="Times New Roman" w:hAnsi="Times New Roman"/>
        </w:rPr>
        <w:t xml:space="preserve">roup </w:t>
      </w:r>
      <w:r w:rsidR="00391604" w:rsidRPr="00293722">
        <w:rPr>
          <w:rFonts w:ascii="Times New Roman" w:hAnsi="Times New Roman"/>
          <w:i/>
        </w:rPr>
        <w:t>F</w:t>
      </w:r>
      <w:r w:rsidR="00391604" w:rsidRPr="00293722">
        <w:rPr>
          <w:rFonts w:ascii="Times New Roman" w:hAnsi="Times New Roman"/>
        </w:rPr>
        <w:t>(3, 1</w:t>
      </w:r>
      <w:r w:rsidR="00C76C4D">
        <w:rPr>
          <w:rFonts w:ascii="Times New Roman" w:hAnsi="Times New Roman"/>
        </w:rPr>
        <w:t>07</w:t>
      </w:r>
      <w:r w:rsidR="00391604" w:rsidRPr="00293722">
        <w:rPr>
          <w:rFonts w:ascii="Times New Roman" w:hAnsi="Times New Roman"/>
        </w:rPr>
        <w:t xml:space="preserve">) = 3540.215, </w:t>
      </w:r>
      <w:r w:rsidR="00391604" w:rsidRPr="00293722">
        <w:rPr>
          <w:rFonts w:ascii="Times New Roman" w:hAnsi="Times New Roman"/>
          <w:i/>
        </w:rPr>
        <w:t>p</w:t>
      </w:r>
      <w:r w:rsidR="00391604" w:rsidRPr="00293722">
        <w:rPr>
          <w:rFonts w:ascii="Times New Roman" w:hAnsi="Times New Roman"/>
        </w:rPr>
        <w:t xml:space="preserve"> &lt; 0.0001</w:t>
      </w:r>
      <w:r w:rsidR="00784DC1" w:rsidRPr="00293722">
        <w:rPr>
          <w:rFonts w:ascii="Times New Roman" w:hAnsi="Times New Roman"/>
        </w:rPr>
        <w:t>. A</w:t>
      </w:r>
      <w:r w:rsidRPr="00293722">
        <w:rPr>
          <w:rFonts w:ascii="Times New Roman" w:hAnsi="Times New Roman"/>
        </w:rPr>
        <w:t>ll other interactions with th</w:t>
      </w:r>
      <w:r w:rsidR="00784DC1" w:rsidRPr="00293722">
        <w:rPr>
          <w:rFonts w:ascii="Times New Roman" w:hAnsi="Times New Roman"/>
        </w:rPr>
        <w:t>ese</w:t>
      </w:r>
      <w:r w:rsidRPr="00293722">
        <w:rPr>
          <w:rFonts w:ascii="Times New Roman" w:hAnsi="Times New Roman"/>
        </w:rPr>
        <w:t xml:space="preserve"> variable</w:t>
      </w:r>
      <w:r w:rsidR="00784DC1" w:rsidRPr="00293722">
        <w:rPr>
          <w:rFonts w:ascii="Times New Roman" w:hAnsi="Times New Roman"/>
        </w:rPr>
        <w:t>s</w:t>
      </w:r>
      <w:r w:rsidRPr="00293722">
        <w:rPr>
          <w:rFonts w:ascii="Times New Roman" w:hAnsi="Times New Roman"/>
        </w:rPr>
        <w:t xml:space="preserve"> (</w:t>
      </w:r>
      <w:r w:rsidR="00784DC1" w:rsidRPr="00293722">
        <w:rPr>
          <w:rFonts w:ascii="Times New Roman" w:hAnsi="Times New Roman"/>
        </w:rPr>
        <w:t>Condition</w:t>
      </w:r>
      <w:r w:rsidRPr="00293722">
        <w:rPr>
          <w:rFonts w:ascii="Times New Roman" w:hAnsi="Times New Roman"/>
        </w:rPr>
        <w:t xml:space="preserve"> * </w:t>
      </w:r>
      <w:r w:rsidR="00784DC1" w:rsidRPr="00293722">
        <w:rPr>
          <w:rFonts w:ascii="Times New Roman" w:hAnsi="Times New Roman"/>
        </w:rPr>
        <w:t>Acceptability</w:t>
      </w:r>
      <w:r w:rsidRPr="00293722">
        <w:rPr>
          <w:rFonts w:ascii="Times New Roman" w:hAnsi="Times New Roman"/>
        </w:rPr>
        <w:t xml:space="preserve">: </w:t>
      </w:r>
      <w:proofErr w:type="gramStart"/>
      <w:r w:rsidRPr="00293722">
        <w:rPr>
          <w:rFonts w:ascii="Times New Roman" w:hAnsi="Times New Roman"/>
          <w:i/>
        </w:rPr>
        <w:t>F</w:t>
      </w:r>
      <w:r w:rsidRPr="00293722">
        <w:rPr>
          <w:rFonts w:ascii="Times New Roman" w:hAnsi="Times New Roman"/>
        </w:rPr>
        <w:t>(</w:t>
      </w:r>
      <w:proofErr w:type="gramEnd"/>
      <w:r w:rsidRPr="00293722">
        <w:rPr>
          <w:rFonts w:ascii="Times New Roman" w:hAnsi="Times New Roman"/>
        </w:rPr>
        <w:t>1, 1</w:t>
      </w:r>
      <w:r w:rsidR="00C76C4D">
        <w:rPr>
          <w:rFonts w:ascii="Times New Roman" w:hAnsi="Times New Roman"/>
        </w:rPr>
        <w:t>07</w:t>
      </w:r>
      <w:r w:rsidRPr="00293722">
        <w:rPr>
          <w:rFonts w:ascii="Times New Roman" w:hAnsi="Times New Roman"/>
        </w:rPr>
        <w:t xml:space="preserve">) = </w:t>
      </w:r>
      <w:r w:rsidR="00784DC1" w:rsidRPr="00293722">
        <w:rPr>
          <w:rFonts w:ascii="Times New Roman" w:hAnsi="Times New Roman"/>
        </w:rPr>
        <w:t>35</w:t>
      </w:r>
      <w:r w:rsidRPr="00293722">
        <w:rPr>
          <w:rFonts w:ascii="Times New Roman" w:hAnsi="Times New Roman"/>
        </w:rPr>
        <w:t>.</w:t>
      </w:r>
      <w:r w:rsidR="00784DC1" w:rsidRPr="00293722">
        <w:rPr>
          <w:rFonts w:ascii="Times New Roman" w:hAnsi="Times New Roman"/>
        </w:rPr>
        <w:t>724</w:t>
      </w:r>
      <w:r w:rsidRPr="00293722">
        <w:rPr>
          <w:rFonts w:ascii="Times New Roman" w:hAnsi="Times New Roman"/>
        </w:rPr>
        <w:t xml:space="preserve">, </w:t>
      </w:r>
      <w:r w:rsidR="00784DC1" w:rsidRPr="00293722">
        <w:rPr>
          <w:rFonts w:ascii="Times New Roman" w:hAnsi="Times New Roman"/>
          <w:i/>
        </w:rPr>
        <w:t>p</w:t>
      </w:r>
      <w:r w:rsidRPr="00293722">
        <w:rPr>
          <w:rFonts w:ascii="Times New Roman" w:hAnsi="Times New Roman"/>
        </w:rPr>
        <w:t xml:space="preserve"> &lt; 0.00</w:t>
      </w:r>
      <w:r w:rsidR="00784DC1" w:rsidRPr="00293722">
        <w:rPr>
          <w:rFonts w:ascii="Times New Roman" w:hAnsi="Times New Roman"/>
        </w:rPr>
        <w:t>0</w:t>
      </w:r>
      <w:r w:rsidRPr="00293722">
        <w:rPr>
          <w:rFonts w:ascii="Times New Roman" w:hAnsi="Times New Roman"/>
        </w:rPr>
        <w:t xml:space="preserve">1; Group * </w:t>
      </w:r>
      <w:r w:rsidR="00784DC1" w:rsidRPr="00293722">
        <w:rPr>
          <w:rFonts w:ascii="Times New Roman" w:hAnsi="Times New Roman"/>
        </w:rPr>
        <w:t>Acceptability</w:t>
      </w:r>
      <w:r w:rsidRPr="00293722">
        <w:rPr>
          <w:rFonts w:ascii="Times New Roman" w:hAnsi="Times New Roman"/>
        </w:rPr>
        <w:t xml:space="preserve">: </w:t>
      </w:r>
      <w:r w:rsidRPr="00293722">
        <w:rPr>
          <w:rFonts w:ascii="Times New Roman" w:hAnsi="Times New Roman"/>
          <w:i/>
        </w:rPr>
        <w:t>F</w:t>
      </w:r>
      <w:r w:rsidRPr="00293722">
        <w:rPr>
          <w:rFonts w:ascii="Times New Roman" w:hAnsi="Times New Roman"/>
        </w:rPr>
        <w:t>(3, 1</w:t>
      </w:r>
      <w:r w:rsidR="00C76C4D">
        <w:rPr>
          <w:rFonts w:ascii="Times New Roman" w:hAnsi="Times New Roman"/>
        </w:rPr>
        <w:t>07</w:t>
      </w:r>
      <w:r w:rsidRPr="00293722">
        <w:rPr>
          <w:rFonts w:ascii="Times New Roman" w:hAnsi="Times New Roman"/>
        </w:rPr>
        <w:t xml:space="preserve">) = </w:t>
      </w:r>
      <w:r w:rsidR="00391604" w:rsidRPr="00293722">
        <w:rPr>
          <w:rFonts w:ascii="Times New Roman" w:hAnsi="Times New Roman"/>
        </w:rPr>
        <w:t>18</w:t>
      </w:r>
      <w:r w:rsidRPr="00293722">
        <w:rPr>
          <w:rFonts w:ascii="Times New Roman" w:hAnsi="Times New Roman"/>
        </w:rPr>
        <w:t>.</w:t>
      </w:r>
      <w:r w:rsidR="00391604" w:rsidRPr="00293722">
        <w:rPr>
          <w:rFonts w:ascii="Times New Roman" w:hAnsi="Times New Roman"/>
        </w:rPr>
        <w:t>42</w:t>
      </w:r>
      <w:r w:rsidRPr="00293722">
        <w:rPr>
          <w:rFonts w:ascii="Times New Roman" w:hAnsi="Times New Roman"/>
        </w:rPr>
        <w:t xml:space="preserve">, </w:t>
      </w:r>
      <w:r w:rsidR="00391604" w:rsidRPr="00293722">
        <w:rPr>
          <w:rFonts w:ascii="Times New Roman" w:hAnsi="Times New Roman"/>
          <w:i/>
        </w:rPr>
        <w:t>p</w:t>
      </w:r>
      <w:r w:rsidR="00784DC1" w:rsidRPr="00293722">
        <w:rPr>
          <w:rFonts w:ascii="Times New Roman" w:hAnsi="Times New Roman"/>
        </w:rPr>
        <w:t xml:space="preserve"> &lt; 0.00</w:t>
      </w:r>
      <w:r w:rsidR="00391604" w:rsidRPr="00293722">
        <w:rPr>
          <w:rFonts w:ascii="Times New Roman" w:hAnsi="Times New Roman"/>
        </w:rPr>
        <w:t>0</w:t>
      </w:r>
      <w:r w:rsidR="00784DC1" w:rsidRPr="00293722">
        <w:rPr>
          <w:rFonts w:ascii="Times New Roman" w:hAnsi="Times New Roman"/>
        </w:rPr>
        <w:t xml:space="preserve">1, and Condition * Group: </w:t>
      </w:r>
      <w:r w:rsidR="00391604" w:rsidRPr="00293722">
        <w:rPr>
          <w:rFonts w:ascii="Times New Roman" w:hAnsi="Times New Roman"/>
          <w:i/>
        </w:rPr>
        <w:t>F</w:t>
      </w:r>
      <w:r w:rsidR="00391604" w:rsidRPr="00293722">
        <w:rPr>
          <w:rFonts w:ascii="Times New Roman" w:hAnsi="Times New Roman"/>
        </w:rPr>
        <w:t>(3, 1</w:t>
      </w:r>
      <w:r w:rsidR="00C76C4D">
        <w:rPr>
          <w:rFonts w:ascii="Times New Roman" w:hAnsi="Times New Roman"/>
        </w:rPr>
        <w:t>07</w:t>
      </w:r>
      <w:r w:rsidR="00391604" w:rsidRPr="00293722">
        <w:rPr>
          <w:rFonts w:ascii="Times New Roman" w:hAnsi="Times New Roman"/>
        </w:rPr>
        <w:t xml:space="preserve">) = 7.377, </w:t>
      </w:r>
      <w:r w:rsidR="00391604" w:rsidRPr="00293722">
        <w:rPr>
          <w:rFonts w:ascii="Times New Roman" w:hAnsi="Times New Roman"/>
          <w:i/>
        </w:rPr>
        <w:t>p</w:t>
      </w:r>
      <w:r w:rsidR="00391604" w:rsidRPr="00293722">
        <w:rPr>
          <w:rFonts w:ascii="Times New Roman" w:hAnsi="Times New Roman"/>
        </w:rPr>
        <w:t xml:space="preserve"> &lt; 0.0001</w:t>
      </w:r>
      <w:r w:rsidR="00784DC1" w:rsidRPr="00293722">
        <w:rPr>
          <w:rFonts w:ascii="Times New Roman" w:hAnsi="Times New Roman"/>
        </w:rPr>
        <w:t>) were highly significant.</w:t>
      </w:r>
      <w:r w:rsidR="00217A45">
        <w:rPr>
          <w:rFonts w:ascii="Times New Roman" w:hAnsi="Times New Roman"/>
        </w:rPr>
        <w:t xml:space="preserve"> </w:t>
      </w:r>
      <w:r w:rsidR="00217A45" w:rsidRPr="00125AD1">
        <w:rPr>
          <w:rFonts w:ascii="Times New Roman" w:hAnsi="Times New Roman"/>
        </w:rPr>
        <w:t xml:space="preserve">When </w:t>
      </w:r>
      <w:r w:rsidR="00125AD1">
        <w:rPr>
          <w:rFonts w:ascii="Times New Roman" w:hAnsi="Times New Roman"/>
        </w:rPr>
        <w:t xml:space="preserve">such </w:t>
      </w:r>
      <w:r w:rsidR="00217A45" w:rsidRPr="00125AD1">
        <w:rPr>
          <w:rFonts w:ascii="Times New Roman" w:hAnsi="Times New Roman"/>
        </w:rPr>
        <w:t>interaction effect</w:t>
      </w:r>
      <w:r w:rsidR="00125AD1">
        <w:rPr>
          <w:rFonts w:ascii="Times New Roman" w:hAnsi="Times New Roman"/>
        </w:rPr>
        <w:t>s</w:t>
      </w:r>
      <w:r w:rsidR="00217A45" w:rsidRPr="00125AD1">
        <w:rPr>
          <w:rFonts w:ascii="Times New Roman" w:hAnsi="Times New Roman"/>
        </w:rPr>
        <w:t xml:space="preserve"> </w:t>
      </w:r>
      <w:r w:rsidR="00125AD1">
        <w:rPr>
          <w:rFonts w:ascii="Times New Roman" w:hAnsi="Times New Roman"/>
        </w:rPr>
        <w:t>are</w:t>
      </w:r>
      <w:r w:rsidR="00217A45" w:rsidRPr="00125AD1">
        <w:rPr>
          <w:rFonts w:ascii="Times New Roman" w:hAnsi="Times New Roman"/>
        </w:rPr>
        <w:t xml:space="preserve"> significant, </w:t>
      </w:r>
      <w:r w:rsidR="00125AD1">
        <w:rPr>
          <w:rFonts w:ascii="Times New Roman" w:hAnsi="Times New Roman"/>
        </w:rPr>
        <w:t>this</w:t>
      </w:r>
      <w:r w:rsidR="00217A45" w:rsidRPr="00125AD1">
        <w:rPr>
          <w:rFonts w:ascii="Times New Roman" w:hAnsi="Times New Roman"/>
        </w:rPr>
        <w:t xml:space="preserve"> means that </w:t>
      </w:r>
      <w:r w:rsidR="00125AD1" w:rsidRPr="00125AD1">
        <w:rPr>
          <w:rFonts w:ascii="Times New Roman" w:hAnsi="Times New Roman"/>
        </w:rPr>
        <w:t>the impact of one factor depends on the level of the other factor.</w:t>
      </w:r>
    </w:p>
    <w:p w14:paraId="4562E434" w14:textId="77777777" w:rsidR="004941D7" w:rsidRDefault="00391604" w:rsidP="00283445">
      <w:pPr>
        <w:tabs>
          <w:tab w:val="left" w:pos="720"/>
        </w:tabs>
        <w:spacing w:line="480" w:lineRule="auto"/>
        <w:rPr>
          <w:rFonts w:ascii="Times New Roman" w:hAnsi="Times New Roman"/>
          <w:bCs/>
          <w:lang w:val="en-GB"/>
        </w:rPr>
      </w:pPr>
      <w:r w:rsidRPr="00293722">
        <w:rPr>
          <w:rFonts w:ascii="Times New Roman" w:hAnsi="Times New Roman"/>
          <w:bCs/>
          <w:lang w:val="en-GB"/>
        </w:rPr>
        <w:tab/>
        <w:t xml:space="preserve">A number of </w:t>
      </w:r>
      <w:r w:rsidRPr="00293722">
        <w:rPr>
          <w:rFonts w:ascii="Times New Roman" w:hAnsi="Times New Roman"/>
          <w:bCs/>
          <w:i/>
          <w:lang w:val="en-GB"/>
        </w:rPr>
        <w:t>t</w:t>
      </w:r>
      <w:r w:rsidRPr="00293722">
        <w:rPr>
          <w:rFonts w:ascii="Times New Roman" w:hAnsi="Times New Roman"/>
          <w:bCs/>
          <w:lang w:val="en-GB"/>
        </w:rPr>
        <w:t xml:space="preserve">-tests were run among the mean rates of each Group * Condition * Acceptability interaction, in order to detect </w:t>
      </w:r>
      <w:r w:rsidR="00125AD1">
        <w:rPr>
          <w:rFonts w:ascii="Times New Roman" w:hAnsi="Times New Roman"/>
          <w:bCs/>
          <w:lang w:val="en-GB"/>
        </w:rPr>
        <w:t>which pairs of cell means are significantly different</w:t>
      </w:r>
      <w:r w:rsidRPr="00293722">
        <w:rPr>
          <w:rFonts w:ascii="Times New Roman" w:hAnsi="Times New Roman"/>
          <w:bCs/>
          <w:lang w:val="en-GB"/>
        </w:rPr>
        <w:t xml:space="preserve">. We were </w:t>
      </w:r>
      <w:r w:rsidR="005D2634" w:rsidRPr="00293722">
        <w:rPr>
          <w:rFonts w:ascii="Times New Roman" w:hAnsi="Times New Roman"/>
          <w:bCs/>
          <w:lang w:val="en-GB"/>
        </w:rPr>
        <w:t xml:space="preserve">mainly </w:t>
      </w:r>
      <w:r w:rsidRPr="00293722">
        <w:rPr>
          <w:rFonts w:ascii="Times New Roman" w:hAnsi="Times New Roman"/>
          <w:bCs/>
          <w:lang w:val="en-GB"/>
        </w:rPr>
        <w:t xml:space="preserve">interested in finding </w:t>
      </w:r>
      <w:r w:rsidR="005D2634" w:rsidRPr="00293722">
        <w:rPr>
          <w:rFonts w:ascii="Times New Roman" w:hAnsi="Times New Roman"/>
          <w:bCs/>
          <w:lang w:val="en-GB"/>
        </w:rPr>
        <w:t>whether each group of participants had established a significant contrast between acceptable and unacceptable sentences</w:t>
      </w:r>
      <w:r w:rsidR="004A3C09" w:rsidRPr="00293722">
        <w:rPr>
          <w:rFonts w:ascii="Times New Roman" w:hAnsi="Times New Roman"/>
          <w:bCs/>
          <w:lang w:val="en-GB"/>
        </w:rPr>
        <w:t xml:space="preserve"> within their grammar</w:t>
      </w:r>
      <w:r w:rsidR="00D0423F" w:rsidRPr="00293722">
        <w:rPr>
          <w:rFonts w:ascii="Times New Roman" w:hAnsi="Times New Roman"/>
          <w:bCs/>
          <w:lang w:val="en-GB"/>
        </w:rPr>
        <w:t>. Table 4</w:t>
      </w:r>
      <w:r w:rsidR="005D2634" w:rsidRPr="00293722">
        <w:rPr>
          <w:rFonts w:ascii="Times New Roman" w:hAnsi="Times New Roman"/>
          <w:bCs/>
          <w:lang w:val="en-GB"/>
        </w:rPr>
        <w:t xml:space="preserve"> below presents the results of the paired samples </w:t>
      </w:r>
      <w:r w:rsidR="005D2634" w:rsidRPr="00293722">
        <w:rPr>
          <w:rFonts w:ascii="Times New Roman" w:hAnsi="Times New Roman"/>
          <w:bCs/>
          <w:i/>
          <w:lang w:val="en-GB"/>
        </w:rPr>
        <w:t>t</w:t>
      </w:r>
      <w:r w:rsidR="005D2634" w:rsidRPr="00293722">
        <w:rPr>
          <w:rFonts w:ascii="Times New Roman" w:hAnsi="Times New Roman"/>
          <w:bCs/>
          <w:lang w:val="en-GB"/>
        </w:rPr>
        <w:t>-tests.</w:t>
      </w:r>
      <w:r w:rsidR="00552136">
        <w:rPr>
          <w:rFonts w:ascii="Times New Roman" w:hAnsi="Times New Roman"/>
          <w:bCs/>
          <w:lang w:val="en-GB"/>
        </w:rPr>
        <w:t xml:space="preserve"> </w:t>
      </w:r>
      <w:proofErr w:type="gramStart"/>
      <w:r w:rsidR="00552136">
        <w:rPr>
          <w:rFonts w:ascii="Times New Roman" w:hAnsi="Times New Roman"/>
          <w:bCs/>
          <w:lang w:val="en-GB"/>
        </w:rPr>
        <w:t xml:space="preserve">The </w:t>
      </w:r>
      <w:r w:rsidR="00552136">
        <w:rPr>
          <w:rFonts w:ascii="Times New Roman" w:hAnsi="Times New Roman"/>
          <w:bCs/>
          <w:i/>
          <w:lang w:val="en-GB"/>
        </w:rPr>
        <w:t>p</w:t>
      </w:r>
      <w:r w:rsidR="00552136">
        <w:rPr>
          <w:rFonts w:ascii="Times New Roman" w:hAnsi="Times New Roman"/>
          <w:bCs/>
          <w:lang w:val="en-GB"/>
        </w:rPr>
        <w:t xml:space="preserve">-values </w:t>
      </w:r>
      <w:r w:rsidR="00181026">
        <w:rPr>
          <w:rFonts w:ascii="Times New Roman" w:hAnsi="Times New Roman"/>
          <w:bCs/>
          <w:lang w:val="en-GB"/>
        </w:rPr>
        <w:t xml:space="preserve">in bold </w:t>
      </w:r>
      <w:r w:rsidR="00552136">
        <w:rPr>
          <w:rFonts w:ascii="Times New Roman" w:hAnsi="Times New Roman"/>
          <w:bCs/>
          <w:lang w:val="en-GB"/>
        </w:rPr>
        <w:t>are the ones that do not reach significance (in the expected direction).</w:t>
      </w:r>
      <w:proofErr w:type="gramEnd"/>
    </w:p>
    <w:p w14:paraId="7DD974AE" w14:textId="77777777" w:rsidR="00475441" w:rsidRPr="00293722" w:rsidRDefault="00475441" w:rsidP="00283445">
      <w:pPr>
        <w:tabs>
          <w:tab w:val="left" w:pos="720"/>
        </w:tabs>
        <w:spacing w:line="480" w:lineRule="auto"/>
        <w:rPr>
          <w:rFonts w:ascii="Times New Roman" w:hAnsi="Times New Roman"/>
          <w:bCs/>
          <w:lang w:val="en-GB"/>
        </w:rPr>
      </w:pPr>
    </w:p>
    <w:p w14:paraId="1A5E3697" w14:textId="77777777" w:rsidR="000E1382" w:rsidRDefault="000E1382" w:rsidP="000E1382">
      <w:pPr>
        <w:spacing w:line="480" w:lineRule="auto"/>
        <w:rPr>
          <w:rFonts w:ascii="Times New Roman" w:hAnsi="Times New Roman"/>
          <w:lang w:val="en-GB" w:eastAsia="ja-JP"/>
        </w:rPr>
      </w:pPr>
      <w:r>
        <w:rPr>
          <w:rFonts w:ascii="Times New Roman" w:hAnsi="Times New Roman"/>
          <w:lang w:val="en-GB" w:eastAsia="ja-JP"/>
        </w:rPr>
        <w:t>[Insert T</w:t>
      </w:r>
      <w:r w:rsidRPr="00293722">
        <w:rPr>
          <w:rFonts w:ascii="Times New Roman" w:hAnsi="Times New Roman"/>
          <w:lang w:val="en-GB" w:eastAsia="ja-JP"/>
        </w:rPr>
        <w:t xml:space="preserve">able </w:t>
      </w:r>
      <w:r>
        <w:rPr>
          <w:rFonts w:ascii="Times New Roman" w:hAnsi="Times New Roman"/>
          <w:lang w:val="en-GB" w:eastAsia="ja-JP"/>
        </w:rPr>
        <w:t>4</w:t>
      </w:r>
      <w:r w:rsidRPr="00293722">
        <w:rPr>
          <w:rFonts w:ascii="Times New Roman" w:hAnsi="Times New Roman"/>
          <w:lang w:val="en-GB" w:eastAsia="ja-JP"/>
        </w:rPr>
        <w:t xml:space="preserve"> </w:t>
      </w:r>
      <w:r>
        <w:rPr>
          <w:rFonts w:ascii="Times New Roman" w:hAnsi="Times New Roman"/>
          <w:lang w:val="en-GB" w:eastAsia="ja-JP"/>
        </w:rPr>
        <w:t>about here]</w:t>
      </w:r>
    </w:p>
    <w:p w14:paraId="2B61109B" w14:textId="77777777" w:rsidR="00475441" w:rsidRPr="00293722" w:rsidRDefault="00475441" w:rsidP="0077603A">
      <w:pPr>
        <w:tabs>
          <w:tab w:val="left" w:pos="720"/>
        </w:tabs>
        <w:spacing w:line="480" w:lineRule="auto"/>
        <w:jc w:val="center"/>
        <w:rPr>
          <w:rFonts w:ascii="Times New Roman" w:hAnsi="Times New Roman"/>
          <w:bCs/>
          <w:lang w:val="en-GB"/>
        </w:rPr>
      </w:pPr>
    </w:p>
    <w:p w14:paraId="45C6C44E" w14:textId="77777777" w:rsidR="004C2814" w:rsidRPr="00293722" w:rsidRDefault="004C2814" w:rsidP="00C52F51">
      <w:pPr>
        <w:widowControl w:val="0"/>
        <w:autoSpaceDE w:val="0"/>
        <w:autoSpaceDN w:val="0"/>
        <w:adjustRightInd w:val="0"/>
        <w:spacing w:line="480" w:lineRule="auto"/>
        <w:ind w:firstLine="720"/>
        <w:rPr>
          <w:rFonts w:ascii="Times New Roman" w:hAnsi="Times New Roman"/>
        </w:rPr>
      </w:pPr>
      <w:r w:rsidRPr="00293722">
        <w:rPr>
          <w:rFonts w:ascii="Times New Roman" w:hAnsi="Times New Roman"/>
        </w:rPr>
        <w:t xml:space="preserve">As </w:t>
      </w:r>
      <w:r w:rsidR="00C52F51" w:rsidRPr="00293722">
        <w:rPr>
          <w:rFonts w:ascii="Times New Roman" w:hAnsi="Times New Roman"/>
        </w:rPr>
        <w:t>anticipated</w:t>
      </w:r>
      <w:r w:rsidRPr="00293722">
        <w:rPr>
          <w:rFonts w:ascii="Times New Roman" w:hAnsi="Times New Roman"/>
        </w:rPr>
        <w:t xml:space="preserve"> </w:t>
      </w:r>
      <w:r w:rsidR="00C52F51" w:rsidRPr="00293722">
        <w:rPr>
          <w:rFonts w:ascii="Times New Roman" w:hAnsi="Times New Roman"/>
        </w:rPr>
        <w:t>by</w:t>
      </w:r>
      <w:r w:rsidRPr="00293722">
        <w:rPr>
          <w:rFonts w:ascii="Times New Roman" w:hAnsi="Times New Roman"/>
        </w:rPr>
        <w:t xml:space="preserve"> </w:t>
      </w:r>
      <w:r w:rsidR="009E66B7" w:rsidRPr="00293722">
        <w:rPr>
          <w:rFonts w:ascii="Times New Roman" w:hAnsi="Times New Roman"/>
        </w:rPr>
        <w:t xml:space="preserve">our </w:t>
      </w:r>
      <w:r w:rsidRPr="00293722">
        <w:rPr>
          <w:rFonts w:ascii="Times New Roman" w:hAnsi="Times New Roman"/>
        </w:rPr>
        <w:t xml:space="preserve">superficial examination of means in the previous section, the </w:t>
      </w:r>
      <w:r w:rsidRPr="00293722">
        <w:rPr>
          <w:rFonts w:ascii="Times New Roman" w:hAnsi="Times New Roman"/>
          <w:i/>
        </w:rPr>
        <w:t>t</w:t>
      </w:r>
      <w:r w:rsidRPr="00293722">
        <w:rPr>
          <w:rFonts w:ascii="Times New Roman" w:hAnsi="Times New Roman"/>
        </w:rPr>
        <w:t xml:space="preserve">-tests confirmed that </w:t>
      </w:r>
      <w:proofErr w:type="spellStart"/>
      <w:r w:rsidR="00DF674B">
        <w:rPr>
          <w:rFonts w:ascii="Times New Roman" w:hAnsi="Times New Roman"/>
        </w:rPr>
        <w:t>Topicalization</w:t>
      </w:r>
      <w:proofErr w:type="spellEnd"/>
      <w:r w:rsidRPr="00293722">
        <w:rPr>
          <w:rFonts w:ascii="Times New Roman" w:hAnsi="Times New Roman"/>
        </w:rPr>
        <w:t xml:space="preserve"> is the only condition in which the learner groups </w:t>
      </w:r>
      <w:r w:rsidR="0066018F" w:rsidRPr="00293722">
        <w:rPr>
          <w:rFonts w:ascii="Times New Roman" w:hAnsi="Times New Roman"/>
        </w:rPr>
        <w:t>failed to establish the appropriate contrast</w:t>
      </w:r>
      <w:r w:rsidRPr="00293722">
        <w:rPr>
          <w:rFonts w:ascii="Times New Roman" w:hAnsi="Times New Roman"/>
        </w:rPr>
        <w:t xml:space="preserve">. The only three non-significant results of the </w:t>
      </w:r>
      <w:r w:rsidRPr="00125AD1">
        <w:rPr>
          <w:rFonts w:ascii="Times New Roman" w:hAnsi="Times New Roman"/>
          <w:i/>
        </w:rPr>
        <w:t>t</w:t>
      </w:r>
      <w:r w:rsidRPr="00293722">
        <w:rPr>
          <w:rFonts w:ascii="Times New Roman" w:hAnsi="Times New Roman"/>
        </w:rPr>
        <w:t xml:space="preserve">-tests were for </w:t>
      </w:r>
      <w:r w:rsidR="004A3C09" w:rsidRPr="00293722">
        <w:rPr>
          <w:rFonts w:ascii="Times New Roman" w:hAnsi="Times New Roman"/>
        </w:rPr>
        <w:t xml:space="preserve">all </w:t>
      </w:r>
      <w:r w:rsidRPr="00293722">
        <w:rPr>
          <w:rFonts w:ascii="Times New Roman" w:hAnsi="Times New Roman"/>
        </w:rPr>
        <w:t xml:space="preserve">the learner groups in the </w:t>
      </w:r>
      <w:proofErr w:type="spellStart"/>
      <w:r w:rsidR="00DF674B">
        <w:rPr>
          <w:rFonts w:ascii="Times New Roman" w:hAnsi="Times New Roman"/>
        </w:rPr>
        <w:t>Topicalization</w:t>
      </w:r>
      <w:proofErr w:type="spellEnd"/>
      <w:r w:rsidRPr="00293722">
        <w:rPr>
          <w:rFonts w:ascii="Times New Roman" w:hAnsi="Times New Roman"/>
        </w:rPr>
        <w:t xml:space="preserve"> condition. </w:t>
      </w:r>
      <w:r w:rsidR="0066018F" w:rsidRPr="00293722">
        <w:rPr>
          <w:rFonts w:ascii="Times New Roman" w:hAnsi="Times New Roman"/>
        </w:rPr>
        <w:t>In all other conditions, learners’ behavior patterns with that of the native speaker controls.</w:t>
      </w:r>
    </w:p>
    <w:p w14:paraId="7565AE70" w14:textId="77777777" w:rsidR="0029005A" w:rsidRPr="00293722" w:rsidRDefault="0029005A" w:rsidP="00283445">
      <w:pPr>
        <w:widowControl w:val="0"/>
        <w:autoSpaceDE w:val="0"/>
        <w:autoSpaceDN w:val="0"/>
        <w:adjustRightInd w:val="0"/>
        <w:spacing w:line="480" w:lineRule="auto"/>
        <w:rPr>
          <w:rFonts w:ascii="Times New Roman" w:hAnsi="Times New Roman"/>
        </w:rPr>
      </w:pPr>
    </w:p>
    <w:p w14:paraId="58E1F12D" w14:textId="77777777" w:rsidR="004C2814" w:rsidRPr="00293722" w:rsidRDefault="00AA49BB" w:rsidP="00283445">
      <w:pPr>
        <w:widowControl w:val="0"/>
        <w:autoSpaceDE w:val="0"/>
        <w:autoSpaceDN w:val="0"/>
        <w:adjustRightInd w:val="0"/>
        <w:spacing w:line="480" w:lineRule="auto"/>
        <w:rPr>
          <w:rFonts w:ascii="Times New Roman" w:hAnsi="Times New Roman"/>
          <w:i/>
        </w:rPr>
      </w:pPr>
      <w:r w:rsidRPr="00293722">
        <w:rPr>
          <w:rFonts w:ascii="Times New Roman" w:hAnsi="Times New Roman"/>
          <w:i/>
        </w:rPr>
        <w:t>5</w:t>
      </w:r>
      <w:r w:rsidR="0029005A" w:rsidRPr="00293722">
        <w:rPr>
          <w:rFonts w:ascii="Times New Roman" w:hAnsi="Times New Roman"/>
          <w:i/>
        </w:rPr>
        <w:t>.5</w:t>
      </w:r>
      <w:r w:rsidR="001C56FB" w:rsidRPr="00293722">
        <w:rPr>
          <w:rFonts w:ascii="Times New Roman" w:hAnsi="Times New Roman"/>
          <w:i/>
        </w:rPr>
        <w:t xml:space="preserve"> Individual results</w:t>
      </w:r>
    </w:p>
    <w:p w14:paraId="6EEE3A2A" w14:textId="77777777" w:rsidR="004A3C09" w:rsidRDefault="004A3C09" w:rsidP="00283445">
      <w:pPr>
        <w:widowControl w:val="0"/>
        <w:autoSpaceDE w:val="0"/>
        <w:autoSpaceDN w:val="0"/>
        <w:adjustRightInd w:val="0"/>
        <w:spacing w:line="480" w:lineRule="auto"/>
        <w:rPr>
          <w:rFonts w:ascii="Times New Roman" w:hAnsi="Times New Roman"/>
        </w:rPr>
      </w:pPr>
      <w:r w:rsidRPr="00293722">
        <w:rPr>
          <w:rFonts w:ascii="Times New Roman" w:hAnsi="Times New Roman"/>
        </w:rPr>
        <w:t xml:space="preserve">Since the groups whose ratings we are reporting here contained </w:t>
      </w:r>
      <w:r w:rsidR="00820ACB" w:rsidRPr="00293722">
        <w:rPr>
          <w:rFonts w:ascii="Times New Roman" w:hAnsi="Times New Roman"/>
        </w:rPr>
        <w:t>some</w:t>
      </w:r>
      <w:r w:rsidRPr="00293722">
        <w:rPr>
          <w:rFonts w:ascii="Times New Roman" w:hAnsi="Times New Roman"/>
        </w:rPr>
        <w:t xml:space="preserve"> learners</w:t>
      </w:r>
      <w:r w:rsidR="00820ACB" w:rsidRPr="00293722">
        <w:rPr>
          <w:rFonts w:ascii="Times New Roman" w:hAnsi="Times New Roman"/>
        </w:rPr>
        <w:t xml:space="preserve"> of differing proficiency</w:t>
      </w:r>
      <w:r w:rsidRPr="00293722">
        <w:rPr>
          <w:rFonts w:ascii="Times New Roman" w:hAnsi="Times New Roman"/>
        </w:rPr>
        <w:t xml:space="preserve">, it is important to </w:t>
      </w:r>
      <w:r w:rsidR="007366CD" w:rsidRPr="00293722">
        <w:rPr>
          <w:rFonts w:ascii="Times New Roman" w:hAnsi="Times New Roman"/>
        </w:rPr>
        <w:t xml:space="preserve">look at individual results. In assessing individual performance, we used a combined </w:t>
      </w:r>
      <w:r w:rsidR="00A8722F">
        <w:rPr>
          <w:rFonts w:ascii="Times New Roman" w:hAnsi="Times New Roman"/>
        </w:rPr>
        <w:t>cut-off</w:t>
      </w:r>
      <w:r w:rsidR="007366CD" w:rsidRPr="00293722">
        <w:rPr>
          <w:rFonts w:ascii="Times New Roman" w:hAnsi="Times New Roman"/>
        </w:rPr>
        <w:t xml:space="preserve"> point. First, we performed paired </w:t>
      </w:r>
      <w:r w:rsidR="007366CD" w:rsidRPr="003D41BB">
        <w:rPr>
          <w:rFonts w:ascii="Times New Roman" w:hAnsi="Times New Roman"/>
          <w:i/>
        </w:rPr>
        <w:t>t</w:t>
      </w:r>
      <w:r w:rsidR="007366CD" w:rsidRPr="00293722">
        <w:rPr>
          <w:rFonts w:ascii="Times New Roman" w:hAnsi="Times New Roman"/>
        </w:rPr>
        <w:t>-tests on the raw scores</w:t>
      </w:r>
      <w:r w:rsidR="00820ACB" w:rsidRPr="00293722">
        <w:rPr>
          <w:rFonts w:ascii="Times New Roman" w:hAnsi="Times New Roman"/>
        </w:rPr>
        <w:t xml:space="preserve"> of each individual participant</w:t>
      </w:r>
      <w:r w:rsidR="007366CD" w:rsidRPr="00293722">
        <w:rPr>
          <w:rFonts w:ascii="Times New Roman" w:hAnsi="Times New Roman"/>
        </w:rPr>
        <w:t xml:space="preserve"> in each condition (12 scores per condition, 6 for acceptable and 6 for unacceptable sentences). This test proved to be overly conservative since a lot of the native speakers failed to show the expected contrasts. </w:t>
      </w:r>
      <w:r w:rsidR="003D41BB">
        <w:rPr>
          <w:rFonts w:ascii="Times New Roman" w:hAnsi="Times New Roman"/>
        </w:rPr>
        <w:t xml:space="preserve">This is probably due to the low number of sentences per condition (n = 6). In order to relax the </w:t>
      </w:r>
      <w:r w:rsidR="003D41BB" w:rsidRPr="003D41BB">
        <w:rPr>
          <w:rFonts w:ascii="Times New Roman" w:hAnsi="Times New Roman"/>
          <w:i/>
        </w:rPr>
        <w:t>t</w:t>
      </w:r>
      <w:r w:rsidR="003D41BB">
        <w:rPr>
          <w:rFonts w:ascii="Times New Roman" w:hAnsi="Times New Roman"/>
        </w:rPr>
        <w:t>-test criterion, w</w:t>
      </w:r>
      <w:r w:rsidR="007366CD" w:rsidRPr="00293722">
        <w:rPr>
          <w:rFonts w:ascii="Times New Roman" w:hAnsi="Times New Roman"/>
        </w:rPr>
        <w:t xml:space="preserve">e </w:t>
      </w:r>
      <w:r w:rsidR="00820ACB" w:rsidRPr="00293722">
        <w:rPr>
          <w:rFonts w:ascii="Times New Roman" w:hAnsi="Times New Roman"/>
        </w:rPr>
        <w:t xml:space="preserve">then </w:t>
      </w:r>
      <w:r w:rsidR="007366CD" w:rsidRPr="00293722">
        <w:rPr>
          <w:rFonts w:ascii="Times New Roman" w:hAnsi="Times New Roman"/>
        </w:rPr>
        <w:t xml:space="preserve">added another criterion: there must </w:t>
      </w:r>
      <w:r w:rsidR="006E730D" w:rsidRPr="00293722">
        <w:rPr>
          <w:rFonts w:ascii="Times New Roman" w:hAnsi="Times New Roman"/>
        </w:rPr>
        <w:t xml:space="preserve">be </w:t>
      </w:r>
      <w:r w:rsidR="007366CD" w:rsidRPr="00293722">
        <w:rPr>
          <w:rFonts w:ascii="Times New Roman" w:hAnsi="Times New Roman"/>
        </w:rPr>
        <w:t xml:space="preserve">a significant difference by </w:t>
      </w:r>
      <w:r w:rsidR="007366CD" w:rsidRPr="003D41BB">
        <w:rPr>
          <w:rFonts w:ascii="Times New Roman" w:hAnsi="Times New Roman"/>
          <w:i/>
        </w:rPr>
        <w:t>t</w:t>
      </w:r>
      <w:r w:rsidR="007366CD" w:rsidRPr="00293722">
        <w:rPr>
          <w:rFonts w:ascii="Times New Roman" w:hAnsi="Times New Roman"/>
        </w:rPr>
        <w:t>-test OR at least a numerical difference of 2 (out of 6 possible, 7 minus 1) between acceptable and unacceptable answer ratings, in the expected direction. We will illustrate with the per</w:t>
      </w:r>
      <w:r w:rsidR="00E04E88" w:rsidRPr="00293722">
        <w:rPr>
          <w:rFonts w:ascii="Times New Roman" w:hAnsi="Times New Roman"/>
        </w:rPr>
        <w:t xml:space="preserve">formance of native </w:t>
      </w:r>
      <w:r w:rsidR="00E04E88" w:rsidRPr="00634553">
        <w:rPr>
          <w:rFonts w:ascii="Times New Roman" w:hAnsi="Times New Roman"/>
        </w:rPr>
        <w:t>speaker #166.</w:t>
      </w:r>
      <w:r w:rsidR="00E04E88" w:rsidRPr="00293722">
        <w:rPr>
          <w:rFonts w:ascii="Times New Roman" w:hAnsi="Times New Roman"/>
        </w:rPr>
        <w:t xml:space="preserve"> Her mean ratings on FF were 1</w:t>
      </w:r>
      <w:r w:rsidR="00024F87">
        <w:rPr>
          <w:rFonts w:ascii="Times New Roman" w:hAnsi="Times New Roman"/>
        </w:rPr>
        <w:t xml:space="preserve"> </w:t>
      </w:r>
      <w:r w:rsidR="00E04E88" w:rsidRPr="00293722">
        <w:rPr>
          <w:rFonts w:ascii="Times New Roman" w:hAnsi="Times New Roman"/>
        </w:rPr>
        <w:t>versus 1</w:t>
      </w:r>
      <w:r w:rsidR="00634553" w:rsidRPr="00293722">
        <w:rPr>
          <w:rFonts w:ascii="Times New Roman" w:hAnsi="Times New Roman"/>
        </w:rPr>
        <w:t>.667</w:t>
      </w:r>
      <w:r w:rsidR="00E04E88" w:rsidRPr="00293722">
        <w:rPr>
          <w:rFonts w:ascii="Times New Roman" w:hAnsi="Times New Roman"/>
        </w:rPr>
        <w:t xml:space="preserve">, not significantly different by t-test and not displaying a numerical difference </w:t>
      </w:r>
      <w:proofErr w:type="gramStart"/>
      <w:r w:rsidR="00E04E88" w:rsidRPr="00293722">
        <w:rPr>
          <w:rFonts w:ascii="Times New Roman" w:hAnsi="Times New Roman"/>
        </w:rPr>
        <w:t xml:space="preserve">of </w:t>
      </w:r>
      <w:r w:rsidR="00024F87">
        <w:rPr>
          <w:rFonts w:ascii="Times New Roman" w:hAnsi="Times New Roman"/>
        </w:rPr>
        <w:t xml:space="preserve"> </w:t>
      </w:r>
      <w:r w:rsidR="00E04E88" w:rsidRPr="00293722">
        <w:rPr>
          <w:rFonts w:ascii="Times New Roman" w:hAnsi="Times New Roman"/>
        </w:rPr>
        <w:t>2</w:t>
      </w:r>
      <w:proofErr w:type="gramEnd"/>
      <w:r w:rsidR="00E04E88" w:rsidRPr="00293722">
        <w:rPr>
          <w:rFonts w:ascii="Times New Roman" w:hAnsi="Times New Roman"/>
        </w:rPr>
        <w:t xml:space="preserve">. Her mean ratings on LD were 2 versus 4, the </w:t>
      </w:r>
      <w:r w:rsidR="00E04E88" w:rsidRPr="00293722">
        <w:rPr>
          <w:rFonts w:ascii="Times New Roman" w:hAnsi="Times New Roman"/>
          <w:i/>
        </w:rPr>
        <w:t>t</w:t>
      </w:r>
      <w:r w:rsidR="00E04E88" w:rsidRPr="00293722">
        <w:rPr>
          <w:rFonts w:ascii="Times New Roman" w:hAnsi="Times New Roman"/>
        </w:rPr>
        <w:t xml:space="preserve"> value was .1597, but since there was a numerical difference of 2 between the mean r</w:t>
      </w:r>
      <w:r w:rsidR="0029005A" w:rsidRPr="00293722">
        <w:rPr>
          <w:rFonts w:ascii="Times New Roman" w:hAnsi="Times New Roman"/>
        </w:rPr>
        <w:t>atings, we accepted she displayed</w:t>
      </w:r>
      <w:r w:rsidR="00E04E88" w:rsidRPr="00293722">
        <w:rPr>
          <w:rFonts w:ascii="Times New Roman" w:hAnsi="Times New Roman"/>
        </w:rPr>
        <w:t xml:space="preserve"> a contrast in this construction. Her mean ratings on </w:t>
      </w:r>
      <w:proofErr w:type="spellStart"/>
      <w:r w:rsidR="00DF674B">
        <w:rPr>
          <w:rFonts w:ascii="Times New Roman" w:hAnsi="Times New Roman"/>
        </w:rPr>
        <w:t>Topicalization</w:t>
      </w:r>
      <w:proofErr w:type="spellEnd"/>
      <w:r w:rsidR="00E04E88" w:rsidRPr="00293722">
        <w:rPr>
          <w:rFonts w:ascii="Times New Roman" w:hAnsi="Times New Roman"/>
        </w:rPr>
        <w:t xml:space="preserve"> were </w:t>
      </w:r>
      <w:r w:rsidR="00634553" w:rsidRPr="00293722">
        <w:rPr>
          <w:rFonts w:ascii="Times New Roman" w:hAnsi="Times New Roman"/>
        </w:rPr>
        <w:t>1</w:t>
      </w:r>
      <w:r w:rsidR="00634553">
        <w:rPr>
          <w:rFonts w:ascii="Times New Roman" w:hAnsi="Times New Roman"/>
        </w:rPr>
        <w:t xml:space="preserve"> </w:t>
      </w:r>
      <w:r w:rsidR="00634553" w:rsidRPr="00293722">
        <w:rPr>
          <w:rFonts w:ascii="Times New Roman" w:hAnsi="Times New Roman"/>
        </w:rPr>
        <w:t xml:space="preserve">versus </w:t>
      </w:r>
      <w:r w:rsidR="00E04E88" w:rsidRPr="00293722">
        <w:rPr>
          <w:rFonts w:ascii="Times New Roman" w:hAnsi="Times New Roman"/>
        </w:rPr>
        <w:t xml:space="preserve">5.889, </w:t>
      </w:r>
      <w:r w:rsidR="00E04E88" w:rsidRPr="00293722">
        <w:rPr>
          <w:rFonts w:ascii="Times New Roman" w:hAnsi="Times New Roman"/>
          <w:i/>
        </w:rPr>
        <w:t>t</w:t>
      </w:r>
      <w:r w:rsidR="00E04E88" w:rsidRPr="00293722">
        <w:rPr>
          <w:rFonts w:ascii="Times New Roman" w:hAnsi="Times New Roman"/>
        </w:rPr>
        <w:t xml:space="preserve"> = 0.0001. So for this participant, we posited that she does not like FF enough to show a significant contrast, but demonstrates expected behavior on the other two constructions. We went through the same procedure with all </w:t>
      </w:r>
      <w:r w:rsidR="00904638" w:rsidRPr="00293722">
        <w:rPr>
          <w:rFonts w:ascii="Times New Roman" w:hAnsi="Times New Roman"/>
        </w:rPr>
        <w:t>participants, and the r</w:t>
      </w:r>
      <w:r w:rsidR="006E730D" w:rsidRPr="00293722">
        <w:rPr>
          <w:rFonts w:ascii="Times New Roman" w:hAnsi="Times New Roman"/>
        </w:rPr>
        <w:t>esults are summarized in Table 5</w:t>
      </w:r>
      <w:r w:rsidR="00904638" w:rsidRPr="00293722">
        <w:rPr>
          <w:rFonts w:ascii="Times New Roman" w:hAnsi="Times New Roman"/>
        </w:rPr>
        <w:t>.</w:t>
      </w:r>
    </w:p>
    <w:p w14:paraId="443A4FE6" w14:textId="77777777" w:rsidR="00991354" w:rsidRPr="00293722" w:rsidRDefault="00991354" w:rsidP="00283445">
      <w:pPr>
        <w:widowControl w:val="0"/>
        <w:autoSpaceDE w:val="0"/>
        <w:autoSpaceDN w:val="0"/>
        <w:adjustRightInd w:val="0"/>
        <w:spacing w:line="480" w:lineRule="auto"/>
        <w:rPr>
          <w:rFonts w:ascii="Times New Roman" w:hAnsi="Times New Roman"/>
        </w:rPr>
      </w:pPr>
    </w:p>
    <w:p w14:paraId="0C18011A" w14:textId="77777777" w:rsidR="000E1382" w:rsidRDefault="000E1382" w:rsidP="000E1382">
      <w:pPr>
        <w:spacing w:line="480" w:lineRule="auto"/>
        <w:rPr>
          <w:rFonts w:ascii="Times New Roman" w:hAnsi="Times New Roman"/>
          <w:lang w:val="en-GB" w:eastAsia="ja-JP"/>
        </w:rPr>
      </w:pPr>
      <w:r>
        <w:rPr>
          <w:rFonts w:ascii="Times New Roman" w:hAnsi="Times New Roman"/>
          <w:lang w:val="en-GB" w:eastAsia="ja-JP"/>
        </w:rPr>
        <w:t>[Insert T</w:t>
      </w:r>
      <w:r w:rsidRPr="00293722">
        <w:rPr>
          <w:rFonts w:ascii="Times New Roman" w:hAnsi="Times New Roman"/>
          <w:lang w:val="en-GB" w:eastAsia="ja-JP"/>
        </w:rPr>
        <w:t xml:space="preserve">able </w:t>
      </w:r>
      <w:r>
        <w:rPr>
          <w:rFonts w:ascii="Times New Roman" w:hAnsi="Times New Roman"/>
          <w:lang w:val="en-GB" w:eastAsia="ja-JP"/>
        </w:rPr>
        <w:t>5</w:t>
      </w:r>
      <w:r w:rsidRPr="00293722">
        <w:rPr>
          <w:rFonts w:ascii="Times New Roman" w:hAnsi="Times New Roman"/>
          <w:lang w:val="en-GB" w:eastAsia="ja-JP"/>
        </w:rPr>
        <w:t xml:space="preserve"> </w:t>
      </w:r>
      <w:r>
        <w:rPr>
          <w:rFonts w:ascii="Times New Roman" w:hAnsi="Times New Roman"/>
          <w:lang w:val="en-GB" w:eastAsia="ja-JP"/>
        </w:rPr>
        <w:t>about here]</w:t>
      </w:r>
    </w:p>
    <w:p w14:paraId="0FEEEE0F" w14:textId="77777777" w:rsidR="00991354" w:rsidRPr="00293722" w:rsidRDefault="00991354" w:rsidP="0029005A">
      <w:pPr>
        <w:widowControl w:val="0"/>
        <w:autoSpaceDE w:val="0"/>
        <w:autoSpaceDN w:val="0"/>
        <w:adjustRightInd w:val="0"/>
        <w:spacing w:line="480" w:lineRule="auto"/>
        <w:jc w:val="center"/>
        <w:rPr>
          <w:rFonts w:ascii="Times New Roman" w:hAnsi="Times New Roman"/>
        </w:rPr>
      </w:pPr>
    </w:p>
    <w:p w14:paraId="5C2F5DFC" w14:textId="77777777" w:rsidR="002B454C" w:rsidRPr="00293722" w:rsidRDefault="006E730D" w:rsidP="00283445">
      <w:pPr>
        <w:widowControl w:val="0"/>
        <w:autoSpaceDE w:val="0"/>
        <w:autoSpaceDN w:val="0"/>
        <w:adjustRightInd w:val="0"/>
        <w:spacing w:line="480" w:lineRule="auto"/>
        <w:rPr>
          <w:rFonts w:ascii="Times New Roman" w:hAnsi="Times New Roman"/>
        </w:rPr>
      </w:pPr>
      <w:r w:rsidRPr="00293722">
        <w:rPr>
          <w:rFonts w:ascii="Times New Roman" w:hAnsi="Times New Roman"/>
        </w:rPr>
        <w:tab/>
        <w:t>In Table 5</w:t>
      </w:r>
      <w:r w:rsidR="002B454C" w:rsidRPr="00293722">
        <w:rPr>
          <w:rFonts w:ascii="Times New Roman" w:hAnsi="Times New Roman"/>
        </w:rPr>
        <w:t>, t</w:t>
      </w:r>
      <w:r w:rsidR="003821FB" w:rsidRPr="00293722">
        <w:rPr>
          <w:rFonts w:ascii="Times New Roman" w:hAnsi="Times New Roman"/>
        </w:rPr>
        <w:t>he conditions in which less than half of participants in a group display l</w:t>
      </w:r>
      <w:r w:rsidRPr="00293722">
        <w:rPr>
          <w:rFonts w:ascii="Times New Roman" w:hAnsi="Times New Roman"/>
        </w:rPr>
        <w:t>ack of contrast are given in bold</w:t>
      </w:r>
      <w:r w:rsidR="003821FB" w:rsidRPr="00293722">
        <w:rPr>
          <w:rFonts w:ascii="Times New Roman" w:hAnsi="Times New Roman"/>
        </w:rPr>
        <w:t>. Again, we no</w:t>
      </w:r>
      <w:r w:rsidR="002B454C" w:rsidRPr="00293722">
        <w:rPr>
          <w:rFonts w:ascii="Times New Roman" w:hAnsi="Times New Roman"/>
        </w:rPr>
        <w:t xml:space="preserve">tice that </w:t>
      </w:r>
      <w:r w:rsidR="003821FB" w:rsidRPr="00293722">
        <w:rPr>
          <w:rFonts w:ascii="Times New Roman" w:hAnsi="Times New Roman"/>
        </w:rPr>
        <w:t xml:space="preserve">a minority of participants </w:t>
      </w:r>
      <w:r w:rsidR="009C4921" w:rsidRPr="00293722">
        <w:rPr>
          <w:rFonts w:ascii="Times New Roman" w:hAnsi="Times New Roman"/>
        </w:rPr>
        <w:t>in</w:t>
      </w:r>
      <w:r w:rsidR="002B454C" w:rsidRPr="00293722">
        <w:rPr>
          <w:rFonts w:ascii="Times New Roman" w:hAnsi="Times New Roman"/>
        </w:rPr>
        <w:t xml:space="preserve"> all learner groups </w:t>
      </w:r>
      <w:r w:rsidR="003821FB" w:rsidRPr="00293722">
        <w:rPr>
          <w:rFonts w:ascii="Times New Roman" w:hAnsi="Times New Roman"/>
        </w:rPr>
        <w:t xml:space="preserve">rate </w:t>
      </w:r>
      <w:proofErr w:type="spellStart"/>
      <w:r w:rsidR="00DF674B">
        <w:rPr>
          <w:rFonts w:ascii="Times New Roman" w:hAnsi="Times New Roman"/>
        </w:rPr>
        <w:t>Topicalization</w:t>
      </w:r>
      <w:proofErr w:type="spellEnd"/>
      <w:r w:rsidR="003821FB" w:rsidRPr="00293722">
        <w:rPr>
          <w:rFonts w:ascii="Times New Roman" w:hAnsi="Times New Roman"/>
        </w:rPr>
        <w:t xml:space="preserve"> as expected</w:t>
      </w:r>
      <w:r w:rsidR="002B454C" w:rsidRPr="00293722">
        <w:rPr>
          <w:rFonts w:ascii="Times New Roman" w:hAnsi="Times New Roman"/>
        </w:rPr>
        <w:t xml:space="preserve">. It is clearly the most vulnerable construction of the ones we have </w:t>
      </w:r>
      <w:r w:rsidR="0029005A" w:rsidRPr="00293722">
        <w:rPr>
          <w:rFonts w:ascii="Times New Roman" w:hAnsi="Times New Roman"/>
        </w:rPr>
        <w:t>examined</w:t>
      </w:r>
      <w:r w:rsidR="002B454C" w:rsidRPr="00293722">
        <w:rPr>
          <w:rFonts w:ascii="Times New Roman" w:hAnsi="Times New Roman"/>
        </w:rPr>
        <w:t xml:space="preserve"> in this experiment. In addition, a majority of the Basque-dominant trilingual group</w:t>
      </w:r>
      <w:r w:rsidR="003821FB" w:rsidRPr="00293722">
        <w:rPr>
          <w:rFonts w:ascii="Times New Roman" w:hAnsi="Times New Roman"/>
        </w:rPr>
        <w:t xml:space="preserve"> </w:t>
      </w:r>
      <w:r w:rsidR="002B454C" w:rsidRPr="00293722">
        <w:rPr>
          <w:rFonts w:ascii="Times New Roman" w:hAnsi="Times New Roman"/>
        </w:rPr>
        <w:t xml:space="preserve">does not distinguish reliably between LD test sentences with and without a pronoun. </w:t>
      </w:r>
      <w:r w:rsidR="00F10696" w:rsidRPr="00293722">
        <w:rPr>
          <w:rFonts w:ascii="Times New Roman" w:hAnsi="Times New Roman"/>
        </w:rPr>
        <w:t xml:space="preserve">This </w:t>
      </w:r>
      <w:r w:rsidR="00876F99" w:rsidRPr="00293722">
        <w:rPr>
          <w:rFonts w:ascii="Times New Roman" w:hAnsi="Times New Roman"/>
        </w:rPr>
        <w:t>is very likely</w:t>
      </w:r>
      <w:r w:rsidR="00F10696" w:rsidRPr="00293722">
        <w:rPr>
          <w:rFonts w:ascii="Times New Roman" w:hAnsi="Times New Roman"/>
        </w:rPr>
        <w:t xml:space="preserve"> a result of native transfer from Basque, </w:t>
      </w:r>
      <w:r w:rsidR="0012574F">
        <w:rPr>
          <w:rFonts w:ascii="Times New Roman" w:hAnsi="Times New Roman"/>
        </w:rPr>
        <w:t xml:space="preserve">since </w:t>
      </w:r>
      <w:r w:rsidR="00876F99" w:rsidRPr="00293722">
        <w:rPr>
          <w:rFonts w:ascii="Times New Roman" w:hAnsi="Times New Roman"/>
        </w:rPr>
        <w:t>the</w:t>
      </w:r>
      <w:r w:rsidR="00F10696" w:rsidRPr="00293722">
        <w:rPr>
          <w:rFonts w:ascii="Times New Roman" w:hAnsi="Times New Roman"/>
        </w:rPr>
        <w:t xml:space="preserve"> language that does not utilize pronouns in such contexts. </w:t>
      </w:r>
      <w:r w:rsidR="002B454C" w:rsidRPr="00293722">
        <w:rPr>
          <w:rFonts w:ascii="Times New Roman" w:hAnsi="Times New Roman"/>
        </w:rPr>
        <w:t xml:space="preserve">Finally, the </w:t>
      </w:r>
      <w:r w:rsidR="00F67268" w:rsidRPr="00293722">
        <w:rPr>
          <w:rFonts w:ascii="Times New Roman" w:hAnsi="Times New Roman"/>
        </w:rPr>
        <w:t>“</w:t>
      </w:r>
      <w:r w:rsidR="002B454C" w:rsidRPr="00293722">
        <w:rPr>
          <w:rFonts w:ascii="Times New Roman" w:hAnsi="Times New Roman"/>
        </w:rPr>
        <w:t>successful</w:t>
      </w:r>
      <w:r w:rsidR="00F67268" w:rsidRPr="00293722">
        <w:rPr>
          <w:rFonts w:ascii="Times New Roman" w:hAnsi="Times New Roman"/>
        </w:rPr>
        <w:t>”</w:t>
      </w:r>
      <w:r w:rsidR="002B454C" w:rsidRPr="00293722">
        <w:rPr>
          <w:rFonts w:ascii="Times New Roman" w:hAnsi="Times New Roman"/>
        </w:rPr>
        <w:t xml:space="preserve"> learners </w:t>
      </w:r>
      <w:r w:rsidR="00F67268" w:rsidRPr="00293722">
        <w:rPr>
          <w:rFonts w:ascii="Times New Roman" w:hAnsi="Times New Roman"/>
        </w:rPr>
        <w:t>in all groups are not necessarily the learners with the highest proficiency scores; “unsuccessful” learners come from the whole spectrum of proficiency.</w:t>
      </w:r>
      <w:r w:rsidR="00AA49BB" w:rsidRPr="00293722">
        <w:rPr>
          <w:rStyle w:val="EndnoteReference"/>
          <w:rFonts w:ascii="Times New Roman" w:hAnsi="Times New Roman"/>
        </w:rPr>
        <w:endnoteReference w:id="11"/>
      </w:r>
    </w:p>
    <w:p w14:paraId="203570A7" w14:textId="77777777" w:rsidR="002B454C" w:rsidRPr="00293722" w:rsidRDefault="002B454C" w:rsidP="00283445">
      <w:pPr>
        <w:widowControl w:val="0"/>
        <w:autoSpaceDE w:val="0"/>
        <w:autoSpaceDN w:val="0"/>
        <w:adjustRightInd w:val="0"/>
        <w:spacing w:line="480" w:lineRule="auto"/>
        <w:rPr>
          <w:rFonts w:ascii="Times New Roman" w:hAnsi="Times New Roman"/>
        </w:rPr>
      </w:pPr>
    </w:p>
    <w:p w14:paraId="3D2F83EB" w14:textId="77777777" w:rsidR="009E66B7" w:rsidRPr="00293722" w:rsidRDefault="00F10696" w:rsidP="00283445">
      <w:pPr>
        <w:widowControl w:val="0"/>
        <w:autoSpaceDE w:val="0"/>
        <w:autoSpaceDN w:val="0"/>
        <w:adjustRightInd w:val="0"/>
        <w:spacing w:line="480" w:lineRule="auto"/>
        <w:rPr>
          <w:rFonts w:ascii="Times New Roman" w:hAnsi="Times New Roman"/>
          <w:b/>
        </w:rPr>
      </w:pPr>
      <w:r w:rsidRPr="00293722">
        <w:rPr>
          <w:rFonts w:ascii="Times New Roman" w:hAnsi="Times New Roman"/>
          <w:b/>
        </w:rPr>
        <w:t>6</w:t>
      </w:r>
      <w:r w:rsidR="004C2814" w:rsidRPr="00293722">
        <w:rPr>
          <w:rFonts w:ascii="Times New Roman" w:hAnsi="Times New Roman"/>
          <w:b/>
        </w:rPr>
        <w:t>. Discussion</w:t>
      </w:r>
    </w:p>
    <w:p w14:paraId="62E4B2A0" w14:textId="77777777" w:rsidR="00D813D0" w:rsidRPr="00A218DD" w:rsidRDefault="009E66B7" w:rsidP="00521EFF">
      <w:pPr>
        <w:widowControl w:val="0"/>
        <w:autoSpaceDE w:val="0"/>
        <w:autoSpaceDN w:val="0"/>
        <w:adjustRightInd w:val="0"/>
        <w:spacing w:line="480" w:lineRule="auto"/>
        <w:rPr>
          <w:rFonts w:ascii="Times New Roman" w:hAnsi="Times New Roman"/>
          <w:color w:val="231F20"/>
        </w:rPr>
      </w:pPr>
      <w:r w:rsidRPr="00293722">
        <w:rPr>
          <w:rFonts w:ascii="Times New Roman" w:hAnsi="Times New Roman"/>
        </w:rPr>
        <w:t xml:space="preserve">In this experiment, we tested </w:t>
      </w:r>
      <w:r w:rsidR="00F10696" w:rsidRPr="00293722">
        <w:rPr>
          <w:rFonts w:ascii="Times New Roman" w:hAnsi="Times New Roman"/>
        </w:rPr>
        <w:t>three</w:t>
      </w:r>
      <w:r w:rsidRPr="00293722">
        <w:rPr>
          <w:rFonts w:ascii="Times New Roman" w:hAnsi="Times New Roman"/>
        </w:rPr>
        <w:t xml:space="preserve"> experimental </w:t>
      </w:r>
      <w:r w:rsidR="00F10696" w:rsidRPr="00293722">
        <w:rPr>
          <w:rFonts w:ascii="Times New Roman" w:hAnsi="Times New Roman"/>
        </w:rPr>
        <w:t xml:space="preserve">and </w:t>
      </w:r>
      <w:r w:rsidR="004F7C68" w:rsidRPr="00293722">
        <w:rPr>
          <w:rFonts w:ascii="Times New Roman" w:hAnsi="Times New Roman"/>
        </w:rPr>
        <w:t>a</w:t>
      </w:r>
      <w:r w:rsidR="00F10696" w:rsidRPr="00293722">
        <w:rPr>
          <w:rFonts w:ascii="Times New Roman" w:hAnsi="Times New Roman"/>
        </w:rPr>
        <w:t xml:space="preserve"> control </w:t>
      </w:r>
      <w:r w:rsidRPr="00293722">
        <w:rPr>
          <w:rFonts w:ascii="Times New Roman" w:hAnsi="Times New Roman"/>
        </w:rPr>
        <w:t xml:space="preserve">groups’ </w:t>
      </w:r>
      <w:r w:rsidR="001E3A6A" w:rsidRPr="00293722">
        <w:rPr>
          <w:rFonts w:ascii="Times New Roman" w:hAnsi="Times New Roman"/>
        </w:rPr>
        <w:t>reception</w:t>
      </w:r>
      <w:r w:rsidRPr="00293722">
        <w:rPr>
          <w:rFonts w:ascii="Times New Roman" w:hAnsi="Times New Roman"/>
        </w:rPr>
        <w:t xml:space="preserve"> of </w:t>
      </w:r>
      <w:proofErr w:type="spellStart"/>
      <w:r w:rsidR="00DF674B">
        <w:rPr>
          <w:rFonts w:ascii="Times New Roman" w:hAnsi="Times New Roman"/>
        </w:rPr>
        <w:t>Topicalization</w:t>
      </w:r>
      <w:proofErr w:type="spellEnd"/>
      <w:r w:rsidRPr="00293722">
        <w:rPr>
          <w:rFonts w:ascii="Times New Roman" w:hAnsi="Times New Roman"/>
        </w:rPr>
        <w:t>, LD and FF in English in appropriate contexts</w:t>
      </w:r>
      <w:r w:rsidR="001E3A6A" w:rsidRPr="00293722">
        <w:rPr>
          <w:rFonts w:ascii="Times New Roman" w:hAnsi="Times New Roman"/>
        </w:rPr>
        <w:t xml:space="preserve"> (taken from the current literature and English-language corpora)</w:t>
      </w:r>
      <w:r w:rsidRPr="00293722">
        <w:rPr>
          <w:rFonts w:ascii="Times New Roman" w:hAnsi="Times New Roman"/>
        </w:rPr>
        <w:t xml:space="preserve">. Participants included English native speakers, Basque-dominant </w:t>
      </w:r>
      <w:proofErr w:type="spellStart"/>
      <w:r w:rsidRPr="00293722">
        <w:rPr>
          <w:rFonts w:ascii="Times New Roman" w:hAnsi="Times New Roman"/>
        </w:rPr>
        <w:t>trilinguals</w:t>
      </w:r>
      <w:proofErr w:type="spellEnd"/>
      <w:r w:rsidRPr="00293722">
        <w:rPr>
          <w:rFonts w:ascii="Times New Roman" w:hAnsi="Times New Roman"/>
        </w:rPr>
        <w:t xml:space="preserve"> (B</w:t>
      </w:r>
      <w:r w:rsidR="00242726" w:rsidRPr="00293722">
        <w:rPr>
          <w:rFonts w:ascii="Times New Roman" w:hAnsi="Times New Roman"/>
        </w:rPr>
        <w:t xml:space="preserve"> </w:t>
      </w:r>
      <w:r w:rsidRPr="00293722">
        <w:rPr>
          <w:rFonts w:ascii="Times New Roman" w:hAnsi="Times New Roman"/>
        </w:rPr>
        <w:sym w:font="Wingdings" w:char="F0E0"/>
      </w:r>
      <w:r w:rsidR="00242726" w:rsidRPr="00293722">
        <w:rPr>
          <w:rFonts w:ascii="Times New Roman" w:hAnsi="Times New Roman"/>
        </w:rPr>
        <w:t xml:space="preserve"> </w:t>
      </w:r>
      <w:r w:rsidRPr="00293722">
        <w:rPr>
          <w:rFonts w:ascii="Times New Roman" w:hAnsi="Times New Roman"/>
        </w:rPr>
        <w:t>Sp</w:t>
      </w:r>
      <w:r w:rsidR="00242726" w:rsidRPr="00293722">
        <w:rPr>
          <w:rFonts w:ascii="Times New Roman" w:hAnsi="Times New Roman"/>
        </w:rPr>
        <w:t xml:space="preserve"> </w:t>
      </w:r>
      <w:r w:rsidRPr="00293722">
        <w:rPr>
          <w:rFonts w:ascii="Times New Roman" w:hAnsi="Times New Roman"/>
        </w:rPr>
        <w:sym w:font="Wingdings" w:char="F0E0"/>
      </w:r>
      <w:r w:rsidR="00242726" w:rsidRPr="00293722">
        <w:rPr>
          <w:rFonts w:ascii="Times New Roman" w:hAnsi="Times New Roman"/>
        </w:rPr>
        <w:t xml:space="preserve"> </w:t>
      </w:r>
      <w:r w:rsidRPr="00293722">
        <w:rPr>
          <w:rFonts w:ascii="Times New Roman" w:hAnsi="Times New Roman"/>
        </w:rPr>
        <w:t xml:space="preserve">E), Spanish-dominant </w:t>
      </w:r>
      <w:proofErr w:type="spellStart"/>
      <w:r w:rsidRPr="00293722">
        <w:rPr>
          <w:rFonts w:ascii="Times New Roman" w:hAnsi="Times New Roman"/>
        </w:rPr>
        <w:t>trilinguals</w:t>
      </w:r>
      <w:proofErr w:type="spellEnd"/>
      <w:r w:rsidRPr="00293722">
        <w:rPr>
          <w:rFonts w:ascii="Times New Roman" w:hAnsi="Times New Roman"/>
        </w:rPr>
        <w:t xml:space="preserve"> (Sp</w:t>
      </w:r>
      <w:r w:rsidR="00242726" w:rsidRPr="00293722">
        <w:rPr>
          <w:rFonts w:ascii="Times New Roman" w:hAnsi="Times New Roman"/>
        </w:rPr>
        <w:t xml:space="preserve"> </w:t>
      </w:r>
      <w:r w:rsidRPr="00293722">
        <w:rPr>
          <w:rFonts w:ascii="Times New Roman" w:hAnsi="Times New Roman"/>
        </w:rPr>
        <w:sym w:font="Wingdings" w:char="F0E0"/>
      </w:r>
      <w:r w:rsidR="00242726" w:rsidRPr="00293722">
        <w:rPr>
          <w:rFonts w:ascii="Times New Roman" w:hAnsi="Times New Roman"/>
        </w:rPr>
        <w:t xml:space="preserve"> </w:t>
      </w:r>
      <w:r w:rsidRPr="00293722">
        <w:rPr>
          <w:rFonts w:ascii="Times New Roman" w:hAnsi="Times New Roman"/>
        </w:rPr>
        <w:t>B</w:t>
      </w:r>
      <w:r w:rsidR="00242726" w:rsidRPr="00293722">
        <w:rPr>
          <w:rFonts w:ascii="Times New Roman" w:hAnsi="Times New Roman"/>
        </w:rPr>
        <w:t xml:space="preserve"> </w:t>
      </w:r>
      <w:r w:rsidRPr="00293722">
        <w:rPr>
          <w:rFonts w:ascii="Times New Roman" w:hAnsi="Times New Roman"/>
        </w:rPr>
        <w:sym w:font="Wingdings" w:char="F0E0"/>
      </w:r>
      <w:r w:rsidR="00242726" w:rsidRPr="00293722">
        <w:rPr>
          <w:rFonts w:ascii="Times New Roman" w:hAnsi="Times New Roman"/>
        </w:rPr>
        <w:t xml:space="preserve"> </w:t>
      </w:r>
      <w:r w:rsidRPr="00293722">
        <w:rPr>
          <w:rFonts w:ascii="Times New Roman" w:hAnsi="Times New Roman"/>
        </w:rPr>
        <w:t>E), and Spanish bilinguals (Sp</w:t>
      </w:r>
      <w:r w:rsidR="00242726" w:rsidRPr="00293722">
        <w:rPr>
          <w:rFonts w:ascii="Times New Roman" w:hAnsi="Times New Roman"/>
        </w:rPr>
        <w:t xml:space="preserve"> </w:t>
      </w:r>
      <w:r w:rsidRPr="00293722">
        <w:rPr>
          <w:rFonts w:ascii="Times New Roman" w:hAnsi="Times New Roman"/>
        </w:rPr>
        <w:sym w:font="Wingdings" w:char="F0E0"/>
      </w:r>
      <w:r w:rsidR="00242726" w:rsidRPr="00293722">
        <w:rPr>
          <w:rFonts w:ascii="Times New Roman" w:hAnsi="Times New Roman"/>
        </w:rPr>
        <w:t xml:space="preserve"> E</w:t>
      </w:r>
      <w:r w:rsidRPr="00293722">
        <w:rPr>
          <w:rFonts w:ascii="Times New Roman" w:hAnsi="Times New Roman"/>
        </w:rPr>
        <w:t xml:space="preserve">). They had to </w:t>
      </w:r>
      <w:r w:rsidR="00F26B18" w:rsidRPr="00293722">
        <w:rPr>
          <w:rFonts w:ascii="Times New Roman" w:hAnsi="Times New Roman"/>
        </w:rPr>
        <w:t>accept</w:t>
      </w:r>
      <w:r w:rsidRPr="00293722">
        <w:rPr>
          <w:rFonts w:ascii="Times New Roman" w:hAnsi="Times New Roman"/>
        </w:rPr>
        <w:t xml:space="preserve"> </w:t>
      </w:r>
      <w:r w:rsidR="00F26B18" w:rsidRPr="00293722">
        <w:rPr>
          <w:rFonts w:ascii="Times New Roman" w:hAnsi="Times New Roman"/>
        </w:rPr>
        <w:t xml:space="preserve">appropriate </w:t>
      </w:r>
      <w:r w:rsidRPr="00293722">
        <w:rPr>
          <w:rFonts w:ascii="Times New Roman" w:hAnsi="Times New Roman"/>
        </w:rPr>
        <w:t xml:space="preserve">sentences with </w:t>
      </w:r>
      <w:r w:rsidR="004B19C0" w:rsidRPr="00293722">
        <w:rPr>
          <w:rFonts w:ascii="Times New Roman" w:hAnsi="Times New Roman"/>
        </w:rPr>
        <w:t xml:space="preserve">a </w:t>
      </w:r>
      <w:r w:rsidR="00D813D0" w:rsidRPr="00293722">
        <w:rPr>
          <w:rFonts w:ascii="Times New Roman" w:hAnsi="Times New Roman"/>
        </w:rPr>
        <w:t xml:space="preserve">left-dislocated </w:t>
      </w:r>
      <w:r w:rsidR="004B19C0" w:rsidRPr="00293722">
        <w:rPr>
          <w:rFonts w:ascii="Times New Roman" w:hAnsi="Times New Roman"/>
        </w:rPr>
        <w:t>phrase</w:t>
      </w:r>
      <w:r w:rsidR="00D813D0" w:rsidRPr="00293722">
        <w:rPr>
          <w:rFonts w:ascii="Times New Roman" w:hAnsi="Times New Roman"/>
        </w:rPr>
        <w:t xml:space="preserve"> and either a pronoun, in the case of LD, or a null operator, in the case of FF and </w:t>
      </w:r>
      <w:proofErr w:type="spellStart"/>
      <w:r w:rsidR="00DF674B">
        <w:rPr>
          <w:rFonts w:ascii="Times New Roman" w:hAnsi="Times New Roman"/>
        </w:rPr>
        <w:t>Topicalization</w:t>
      </w:r>
      <w:proofErr w:type="spellEnd"/>
      <w:r w:rsidR="001E3A6A" w:rsidRPr="00293722">
        <w:rPr>
          <w:rFonts w:ascii="Times New Roman" w:hAnsi="Times New Roman"/>
        </w:rPr>
        <w:t>, in the main clause</w:t>
      </w:r>
      <w:r w:rsidR="00F26B18" w:rsidRPr="00293722">
        <w:rPr>
          <w:rFonts w:ascii="Times New Roman" w:hAnsi="Times New Roman"/>
        </w:rPr>
        <w:t>. They were also expected to rate low t</w:t>
      </w:r>
      <w:r w:rsidR="005B79B2" w:rsidRPr="00293722">
        <w:rPr>
          <w:rFonts w:ascii="Times New Roman" w:hAnsi="Times New Roman"/>
        </w:rPr>
        <w:t xml:space="preserve">he </w:t>
      </w:r>
      <w:r w:rsidR="004B19C0" w:rsidRPr="00293722">
        <w:rPr>
          <w:rFonts w:ascii="Times New Roman" w:hAnsi="Times New Roman"/>
        </w:rPr>
        <w:t>same sentences</w:t>
      </w:r>
      <w:r w:rsidR="005B2A28">
        <w:rPr>
          <w:rFonts w:ascii="Times New Roman" w:hAnsi="Times New Roman"/>
        </w:rPr>
        <w:t xml:space="preserve"> with or</w:t>
      </w:r>
      <w:r w:rsidR="004B19C0" w:rsidRPr="00293722">
        <w:rPr>
          <w:rFonts w:ascii="Times New Roman" w:hAnsi="Times New Roman"/>
        </w:rPr>
        <w:t xml:space="preserve"> </w:t>
      </w:r>
      <w:r w:rsidR="005B79B2" w:rsidRPr="00293722">
        <w:rPr>
          <w:rFonts w:ascii="Times New Roman" w:hAnsi="Times New Roman"/>
        </w:rPr>
        <w:t>without the</w:t>
      </w:r>
      <w:r w:rsidR="00F26B18" w:rsidRPr="00293722">
        <w:rPr>
          <w:rFonts w:ascii="Times New Roman" w:hAnsi="Times New Roman"/>
        </w:rPr>
        <w:t xml:space="preserve"> pronoun</w:t>
      </w:r>
      <w:r w:rsidR="00D813D0" w:rsidRPr="00293722">
        <w:rPr>
          <w:rFonts w:ascii="Times New Roman" w:hAnsi="Times New Roman"/>
        </w:rPr>
        <w:t xml:space="preserve">. </w:t>
      </w:r>
      <w:r w:rsidR="00877949" w:rsidRPr="00293722">
        <w:rPr>
          <w:rFonts w:ascii="Times New Roman" w:hAnsi="Times New Roman"/>
        </w:rPr>
        <w:t>Spanish was either the first or the second language of our learners</w:t>
      </w:r>
      <w:r w:rsidR="004B19C0" w:rsidRPr="00293722">
        <w:rPr>
          <w:rFonts w:ascii="Times New Roman" w:hAnsi="Times New Roman"/>
        </w:rPr>
        <w:t>; Basque was either the second or the first language in the trilingual groups</w:t>
      </w:r>
      <w:r w:rsidR="00877949" w:rsidRPr="00293722">
        <w:rPr>
          <w:rFonts w:ascii="Times New Roman" w:hAnsi="Times New Roman"/>
        </w:rPr>
        <w:t xml:space="preserve">. </w:t>
      </w:r>
      <w:r w:rsidR="004B19C0" w:rsidRPr="00293722">
        <w:rPr>
          <w:rFonts w:ascii="Times New Roman" w:hAnsi="Times New Roman"/>
        </w:rPr>
        <w:t>Since Basque</w:t>
      </w:r>
      <w:r w:rsidR="004F7C68" w:rsidRPr="00293722">
        <w:rPr>
          <w:rFonts w:ascii="Times New Roman" w:hAnsi="Times New Roman"/>
        </w:rPr>
        <w:t>, Spanish</w:t>
      </w:r>
      <w:r w:rsidR="004B19C0" w:rsidRPr="00293722">
        <w:rPr>
          <w:rFonts w:ascii="Times New Roman" w:hAnsi="Times New Roman"/>
        </w:rPr>
        <w:t xml:space="preserve"> and English </w:t>
      </w:r>
      <w:r w:rsidR="004F7C68" w:rsidRPr="00293722">
        <w:rPr>
          <w:rFonts w:ascii="Times New Roman" w:hAnsi="Times New Roman"/>
        </w:rPr>
        <w:t xml:space="preserve">work </w:t>
      </w:r>
      <w:r w:rsidR="0064190D" w:rsidRPr="00293722">
        <w:rPr>
          <w:rFonts w:ascii="Times New Roman" w:hAnsi="Times New Roman"/>
        </w:rPr>
        <w:t xml:space="preserve">similarly and differently in unique combinations, we chose this combination of languages and constructions in our experimental design in order to examine acquisition at the syntax-discourse interface, but also possible transfer from the L1 or the L2. For example, </w:t>
      </w:r>
      <w:r w:rsidR="004B19C0" w:rsidRPr="00293722">
        <w:rPr>
          <w:rFonts w:ascii="Times New Roman" w:hAnsi="Times New Roman"/>
        </w:rPr>
        <w:t>w</w:t>
      </w:r>
      <w:r w:rsidR="00F26B18" w:rsidRPr="00293722">
        <w:rPr>
          <w:rFonts w:ascii="Times New Roman" w:hAnsi="Times New Roman"/>
        </w:rPr>
        <w:t xml:space="preserve">e surmised that there is a possibility of learners being adversely influenced by the presence of a </w:t>
      </w:r>
      <w:proofErr w:type="spellStart"/>
      <w:r w:rsidR="00F26B18" w:rsidRPr="00293722">
        <w:rPr>
          <w:rFonts w:ascii="Times New Roman" w:hAnsi="Times New Roman"/>
        </w:rPr>
        <w:t>clitic</w:t>
      </w:r>
      <w:proofErr w:type="spellEnd"/>
      <w:r w:rsidR="00F26B18" w:rsidRPr="00293722">
        <w:rPr>
          <w:rFonts w:ascii="Times New Roman" w:hAnsi="Times New Roman"/>
        </w:rPr>
        <w:t xml:space="preserve"> in one of the Spanish constructions</w:t>
      </w:r>
      <w:r w:rsidR="00877949" w:rsidRPr="00293722">
        <w:rPr>
          <w:rFonts w:ascii="Times New Roman" w:hAnsi="Times New Roman"/>
        </w:rPr>
        <w:t xml:space="preserve"> equivalent to </w:t>
      </w:r>
      <w:r w:rsidR="00877949" w:rsidRPr="00A218DD">
        <w:rPr>
          <w:rFonts w:ascii="Times New Roman" w:hAnsi="Times New Roman"/>
        </w:rPr>
        <w:t>those we tested</w:t>
      </w:r>
      <w:r w:rsidR="00F26B18" w:rsidRPr="00A218DD">
        <w:rPr>
          <w:rFonts w:ascii="Times New Roman" w:hAnsi="Times New Roman"/>
        </w:rPr>
        <w:t xml:space="preserve">, </w:t>
      </w:r>
      <w:r w:rsidR="00877949" w:rsidRPr="00A218DD">
        <w:rPr>
          <w:rFonts w:ascii="Times New Roman" w:hAnsi="Times New Roman"/>
        </w:rPr>
        <w:t xml:space="preserve">namely </w:t>
      </w:r>
      <w:r w:rsidR="00F26B18" w:rsidRPr="00A218DD">
        <w:rPr>
          <w:rFonts w:ascii="Times New Roman" w:hAnsi="Times New Roman"/>
        </w:rPr>
        <w:t>CLLD</w:t>
      </w:r>
      <w:r w:rsidR="00877949" w:rsidRPr="00A218DD">
        <w:rPr>
          <w:rFonts w:ascii="Times New Roman" w:hAnsi="Times New Roman"/>
        </w:rPr>
        <w:t xml:space="preserve">. </w:t>
      </w:r>
      <w:r w:rsidR="005B79B2" w:rsidRPr="00A218DD">
        <w:rPr>
          <w:rFonts w:ascii="Times New Roman" w:hAnsi="Times New Roman"/>
        </w:rPr>
        <w:t xml:space="preserve">This supposition was based on the assumption that learners </w:t>
      </w:r>
      <w:r w:rsidR="0064190D" w:rsidRPr="00A218DD">
        <w:rPr>
          <w:rFonts w:ascii="Times New Roman" w:hAnsi="Times New Roman"/>
        </w:rPr>
        <w:t>may</w:t>
      </w:r>
      <w:r w:rsidR="005B79B2" w:rsidRPr="00A218DD">
        <w:rPr>
          <w:rFonts w:ascii="Times New Roman" w:hAnsi="Times New Roman"/>
        </w:rPr>
        <w:t xml:space="preserve"> relate </w:t>
      </w:r>
      <w:proofErr w:type="spellStart"/>
      <w:r w:rsidR="005B79B2" w:rsidRPr="00A218DD">
        <w:rPr>
          <w:rFonts w:ascii="Times New Roman" w:hAnsi="Times New Roman"/>
        </w:rPr>
        <w:t>clitics</w:t>
      </w:r>
      <w:proofErr w:type="spellEnd"/>
      <w:r w:rsidR="005B79B2" w:rsidRPr="00A218DD">
        <w:rPr>
          <w:rFonts w:ascii="Times New Roman" w:hAnsi="Times New Roman"/>
        </w:rPr>
        <w:t xml:space="preserve"> in their L1/L2 Spanish to strong pronouns in English</w:t>
      </w:r>
      <w:r w:rsidR="00521EFF" w:rsidRPr="00A218DD">
        <w:rPr>
          <w:rFonts w:ascii="Times New Roman" w:hAnsi="Times New Roman"/>
        </w:rPr>
        <w:t xml:space="preserve"> (see </w:t>
      </w:r>
      <w:proofErr w:type="spellStart"/>
      <w:r w:rsidR="00521EFF" w:rsidRPr="00A218DD">
        <w:rPr>
          <w:rFonts w:ascii="Times New Roman" w:hAnsi="Times New Roman"/>
        </w:rPr>
        <w:t>Cardinaletti</w:t>
      </w:r>
      <w:proofErr w:type="spellEnd"/>
      <w:r w:rsidR="00521EFF" w:rsidRPr="00A218DD">
        <w:rPr>
          <w:rFonts w:ascii="Times New Roman" w:hAnsi="Times New Roman"/>
        </w:rPr>
        <w:t xml:space="preserve"> &amp; Starke</w:t>
      </w:r>
      <w:r w:rsidR="00D224B5">
        <w:rPr>
          <w:rFonts w:ascii="Times New Roman" w:hAnsi="Times New Roman"/>
        </w:rPr>
        <w:t>,</w:t>
      </w:r>
      <w:r w:rsidR="00521EFF" w:rsidRPr="00A218DD">
        <w:rPr>
          <w:rFonts w:ascii="Times New Roman" w:hAnsi="Times New Roman"/>
        </w:rPr>
        <w:t xml:space="preserve"> 1999 for the distinction between </w:t>
      </w:r>
      <w:proofErr w:type="spellStart"/>
      <w:r w:rsidR="00521EFF" w:rsidRPr="00A218DD">
        <w:rPr>
          <w:rFonts w:ascii="Times New Roman" w:hAnsi="Times New Roman"/>
        </w:rPr>
        <w:t>clitics</w:t>
      </w:r>
      <w:proofErr w:type="spellEnd"/>
      <w:r w:rsidR="00521EFF" w:rsidRPr="00A218DD">
        <w:rPr>
          <w:rFonts w:ascii="Times New Roman" w:hAnsi="Times New Roman"/>
        </w:rPr>
        <w:t xml:space="preserve"> and pronouns). In this assumption,</w:t>
      </w:r>
      <w:r w:rsidR="00D224B5">
        <w:rPr>
          <w:rFonts w:ascii="Times New Roman" w:hAnsi="Times New Roman"/>
        </w:rPr>
        <w:t xml:space="preserve"> we follow </w:t>
      </w:r>
      <w:proofErr w:type="spellStart"/>
      <w:r w:rsidR="00D224B5">
        <w:rPr>
          <w:rFonts w:ascii="Times New Roman" w:hAnsi="Times New Roman"/>
        </w:rPr>
        <w:t>Parodi</w:t>
      </w:r>
      <w:proofErr w:type="spellEnd"/>
      <w:r w:rsidR="00D224B5">
        <w:rPr>
          <w:rFonts w:ascii="Times New Roman" w:hAnsi="Times New Roman"/>
        </w:rPr>
        <w:t xml:space="preserve"> and</w:t>
      </w:r>
      <w:r w:rsidR="00521EFF" w:rsidRPr="00A218DD">
        <w:rPr>
          <w:rFonts w:ascii="Times New Roman" w:hAnsi="Times New Roman"/>
        </w:rPr>
        <w:t xml:space="preserve"> </w:t>
      </w:r>
      <w:proofErr w:type="spellStart"/>
      <w:r w:rsidR="00521EFF" w:rsidRPr="00A218DD">
        <w:rPr>
          <w:rFonts w:ascii="Times New Roman" w:hAnsi="Times New Roman"/>
        </w:rPr>
        <w:t>Tsimpli</w:t>
      </w:r>
      <w:proofErr w:type="spellEnd"/>
      <w:r w:rsidR="00521EFF" w:rsidRPr="00A218DD">
        <w:rPr>
          <w:rFonts w:ascii="Times New Roman" w:hAnsi="Times New Roman"/>
        </w:rPr>
        <w:t xml:space="preserve"> (2005) who propose that </w:t>
      </w:r>
      <w:r w:rsidR="00521EFF" w:rsidRPr="00A218DD">
        <w:rPr>
          <w:rFonts w:ascii="Times New Roman" w:hAnsi="Times New Roman"/>
          <w:color w:val="231F20"/>
        </w:rPr>
        <w:t xml:space="preserve">when the L1 differs from the L2 in the choices available in the pronominal system, strong pronouns can be morphologically ‘misanalysed’ as </w:t>
      </w:r>
      <w:proofErr w:type="spellStart"/>
      <w:r w:rsidR="00521EFF" w:rsidRPr="00A218DD">
        <w:rPr>
          <w:rFonts w:ascii="Times New Roman" w:hAnsi="Times New Roman"/>
          <w:color w:val="231F20"/>
        </w:rPr>
        <w:t>clitics</w:t>
      </w:r>
      <w:proofErr w:type="spellEnd"/>
      <w:r w:rsidR="00521EFF" w:rsidRPr="00A218DD">
        <w:rPr>
          <w:rFonts w:ascii="Times New Roman" w:hAnsi="Times New Roman"/>
          <w:color w:val="231F20"/>
        </w:rPr>
        <w:t xml:space="preserve"> or vice versa, based on similarities in interpretation. </w:t>
      </w:r>
      <w:r w:rsidR="004B19C0" w:rsidRPr="00A218DD">
        <w:rPr>
          <w:rFonts w:ascii="Times New Roman" w:hAnsi="Times New Roman"/>
        </w:rPr>
        <w:t>Our supposition was upheld by the experimental results we obtained.</w:t>
      </w:r>
    </w:p>
    <w:p w14:paraId="7AA57F4F" w14:textId="77777777" w:rsidR="004B19C0" w:rsidRPr="00293722" w:rsidRDefault="004B19C0" w:rsidP="00283445">
      <w:pPr>
        <w:widowControl w:val="0"/>
        <w:autoSpaceDE w:val="0"/>
        <w:autoSpaceDN w:val="0"/>
        <w:adjustRightInd w:val="0"/>
        <w:spacing w:line="480" w:lineRule="auto"/>
        <w:rPr>
          <w:rFonts w:ascii="Times New Roman" w:hAnsi="Times New Roman"/>
        </w:rPr>
      </w:pPr>
      <w:r w:rsidRPr="00293722">
        <w:rPr>
          <w:rFonts w:ascii="Times New Roman" w:hAnsi="Times New Roman"/>
        </w:rPr>
        <w:tab/>
        <w:t xml:space="preserve"> Native speakers, both as a group and as individuals, demonstrated significant contrasts </w:t>
      </w:r>
      <w:r w:rsidR="00863DE0" w:rsidRPr="00293722">
        <w:rPr>
          <w:rFonts w:ascii="Times New Roman" w:hAnsi="Times New Roman"/>
        </w:rPr>
        <w:t>in rating</w:t>
      </w:r>
      <w:r w:rsidRPr="00293722">
        <w:rPr>
          <w:rFonts w:ascii="Times New Roman" w:hAnsi="Times New Roman"/>
        </w:rPr>
        <w:t xml:space="preserve"> acceptable and unacceptable sentences. We remind the reader that when we say “acceptable sentences”, we mean those context-sentence combinations that are deemed acceptable in the literature</w:t>
      </w:r>
      <w:r w:rsidR="003D41BB">
        <w:rPr>
          <w:rFonts w:ascii="Times New Roman" w:hAnsi="Times New Roman"/>
        </w:rPr>
        <w:t xml:space="preserve"> (se</w:t>
      </w:r>
      <w:r w:rsidR="00935649">
        <w:rPr>
          <w:rFonts w:ascii="Times New Roman" w:hAnsi="Times New Roman"/>
        </w:rPr>
        <w:t xml:space="preserve">e </w:t>
      </w:r>
      <w:r w:rsidR="003D41BB">
        <w:rPr>
          <w:rFonts w:ascii="Times New Roman" w:hAnsi="Times New Roman"/>
        </w:rPr>
        <w:t xml:space="preserve">e.g., Ward &amp; </w:t>
      </w:r>
      <w:proofErr w:type="spellStart"/>
      <w:r w:rsidR="003D41BB">
        <w:rPr>
          <w:rFonts w:ascii="Times New Roman" w:hAnsi="Times New Roman"/>
        </w:rPr>
        <w:t>Birner</w:t>
      </w:r>
      <w:proofErr w:type="spellEnd"/>
      <w:r w:rsidR="00D224B5">
        <w:rPr>
          <w:rFonts w:ascii="Times New Roman" w:hAnsi="Times New Roman"/>
        </w:rPr>
        <w:t>,</w:t>
      </w:r>
      <w:r w:rsidR="003D41BB">
        <w:rPr>
          <w:rFonts w:ascii="Times New Roman" w:hAnsi="Times New Roman"/>
        </w:rPr>
        <w:t xml:space="preserve"> 2004 and the exam</w:t>
      </w:r>
      <w:r w:rsidR="00935649">
        <w:rPr>
          <w:rFonts w:ascii="Times New Roman" w:hAnsi="Times New Roman"/>
        </w:rPr>
        <w:t>p</w:t>
      </w:r>
      <w:r w:rsidR="003D41BB">
        <w:rPr>
          <w:rFonts w:ascii="Times New Roman" w:hAnsi="Times New Roman"/>
        </w:rPr>
        <w:t>les in the introduction)</w:t>
      </w:r>
      <w:r w:rsidRPr="00293722">
        <w:rPr>
          <w:rFonts w:ascii="Times New Roman" w:hAnsi="Times New Roman"/>
        </w:rPr>
        <w:t>. Experimental results of the native speakers</w:t>
      </w:r>
      <w:r w:rsidR="003323E9">
        <w:rPr>
          <w:rFonts w:ascii="Times New Roman" w:hAnsi="Times New Roman"/>
        </w:rPr>
        <w:t>’</w:t>
      </w:r>
      <w:r w:rsidRPr="00293722">
        <w:rPr>
          <w:rFonts w:ascii="Times New Roman" w:hAnsi="Times New Roman"/>
        </w:rPr>
        <w:t xml:space="preserve"> judgments confirmed those expectations</w:t>
      </w:r>
      <w:r w:rsidR="00FB1FB3" w:rsidRPr="00293722">
        <w:rPr>
          <w:rFonts w:ascii="Times New Roman" w:hAnsi="Times New Roman"/>
        </w:rPr>
        <w:t xml:space="preserve"> and demonstrated the validity of our test</w:t>
      </w:r>
      <w:r w:rsidRPr="00293722">
        <w:rPr>
          <w:rFonts w:ascii="Times New Roman" w:hAnsi="Times New Roman"/>
        </w:rPr>
        <w:t xml:space="preserve">. One interesting </w:t>
      </w:r>
      <w:r w:rsidR="00FB1FB3" w:rsidRPr="00293722">
        <w:rPr>
          <w:rFonts w:ascii="Times New Roman" w:hAnsi="Times New Roman"/>
        </w:rPr>
        <w:t>implication</w:t>
      </w:r>
      <w:r w:rsidRPr="00293722">
        <w:rPr>
          <w:rFonts w:ascii="Times New Roman" w:hAnsi="Times New Roman"/>
        </w:rPr>
        <w:t xml:space="preserve"> emanating from the native judgments is the relationship of LD and </w:t>
      </w:r>
      <w:proofErr w:type="spellStart"/>
      <w:r w:rsidR="00DF674B">
        <w:rPr>
          <w:rFonts w:ascii="Times New Roman" w:hAnsi="Times New Roman"/>
        </w:rPr>
        <w:t>Topicalization</w:t>
      </w:r>
      <w:proofErr w:type="spellEnd"/>
      <w:r w:rsidRPr="00293722">
        <w:rPr>
          <w:rFonts w:ascii="Times New Roman" w:hAnsi="Times New Roman"/>
        </w:rPr>
        <w:t xml:space="preserve"> in English. The literature maintains that these two constructions are difficult to distinguish on purely discourse-pragmatic grounds, and the formal difference between the two is the absence or presence of a pronoun in the argument position</w:t>
      </w:r>
      <w:r w:rsidR="00863DE0" w:rsidRPr="00293722">
        <w:rPr>
          <w:rFonts w:ascii="Times New Roman" w:hAnsi="Times New Roman"/>
        </w:rPr>
        <w:t xml:space="preserve"> (as well as a host of syntactic differences related to their different underlying structure)</w:t>
      </w:r>
      <w:r w:rsidRPr="00293722">
        <w:rPr>
          <w:rFonts w:ascii="Times New Roman" w:hAnsi="Times New Roman"/>
        </w:rPr>
        <w:t xml:space="preserve">. In other words, faced with </w:t>
      </w:r>
      <w:r w:rsidR="00FB1FB3" w:rsidRPr="00293722">
        <w:rPr>
          <w:rFonts w:ascii="Times New Roman" w:hAnsi="Times New Roman"/>
        </w:rPr>
        <w:t xml:space="preserve">a </w:t>
      </w:r>
      <w:proofErr w:type="spellStart"/>
      <w:r w:rsidR="00DF674B">
        <w:rPr>
          <w:rFonts w:ascii="Times New Roman" w:hAnsi="Times New Roman"/>
        </w:rPr>
        <w:t>Topicalization</w:t>
      </w:r>
      <w:proofErr w:type="spellEnd"/>
      <w:r w:rsidRPr="00293722">
        <w:rPr>
          <w:rFonts w:ascii="Times New Roman" w:hAnsi="Times New Roman"/>
        </w:rPr>
        <w:t xml:space="preserve"> context, it is often the case </w:t>
      </w:r>
      <w:r w:rsidR="00FB1FB3" w:rsidRPr="00293722">
        <w:rPr>
          <w:rFonts w:ascii="Times New Roman" w:hAnsi="Times New Roman"/>
        </w:rPr>
        <w:t xml:space="preserve">(although not always) </w:t>
      </w:r>
      <w:r w:rsidRPr="00293722">
        <w:rPr>
          <w:rFonts w:ascii="Times New Roman" w:hAnsi="Times New Roman"/>
        </w:rPr>
        <w:t xml:space="preserve">that </w:t>
      </w:r>
      <w:r w:rsidR="00FB1FB3" w:rsidRPr="00293722">
        <w:rPr>
          <w:rFonts w:ascii="Times New Roman" w:hAnsi="Times New Roman"/>
        </w:rPr>
        <w:t xml:space="preserve">speakers have a choice whether to use LD or </w:t>
      </w:r>
      <w:proofErr w:type="spellStart"/>
      <w:r w:rsidR="00DF674B">
        <w:rPr>
          <w:rFonts w:ascii="Times New Roman" w:hAnsi="Times New Roman"/>
        </w:rPr>
        <w:t>Topicalization</w:t>
      </w:r>
      <w:proofErr w:type="spellEnd"/>
      <w:r w:rsidR="00FB1FB3" w:rsidRPr="00293722">
        <w:rPr>
          <w:rFonts w:ascii="Times New Roman" w:hAnsi="Times New Roman"/>
        </w:rPr>
        <w:t xml:space="preserve">. </w:t>
      </w:r>
      <w:proofErr w:type="gramStart"/>
      <w:r w:rsidR="00FB1FB3" w:rsidRPr="00293722">
        <w:rPr>
          <w:rFonts w:ascii="Times New Roman" w:hAnsi="Times New Roman"/>
        </w:rPr>
        <w:t>Thi</w:t>
      </w:r>
      <w:r w:rsidR="00471DBD" w:rsidRPr="00293722">
        <w:rPr>
          <w:rFonts w:ascii="Times New Roman" w:hAnsi="Times New Roman"/>
        </w:rPr>
        <w:t>s situation was confirmed by our</w:t>
      </w:r>
      <w:r w:rsidR="00FB1FB3" w:rsidRPr="00293722">
        <w:rPr>
          <w:rFonts w:ascii="Times New Roman" w:hAnsi="Times New Roman"/>
        </w:rPr>
        <w:t xml:space="preserve"> </w:t>
      </w:r>
      <w:r w:rsidR="00471DBD" w:rsidRPr="00293722">
        <w:rPr>
          <w:rFonts w:ascii="Times New Roman" w:hAnsi="Times New Roman"/>
        </w:rPr>
        <w:t>English native speakers</w:t>
      </w:r>
      <w:r w:rsidR="00FB1FB3" w:rsidRPr="00293722">
        <w:rPr>
          <w:rFonts w:ascii="Times New Roman" w:hAnsi="Times New Roman"/>
        </w:rPr>
        <w:t>, both in the group and in the individual choices findings</w:t>
      </w:r>
      <w:proofErr w:type="gramEnd"/>
      <w:r w:rsidR="00FB1FB3" w:rsidRPr="00293722">
        <w:rPr>
          <w:rFonts w:ascii="Times New Roman" w:hAnsi="Times New Roman"/>
        </w:rPr>
        <w:t xml:space="preserve">. </w:t>
      </w:r>
      <w:r w:rsidR="00863DE0" w:rsidRPr="00293722">
        <w:rPr>
          <w:rFonts w:ascii="Times New Roman" w:hAnsi="Times New Roman"/>
        </w:rPr>
        <w:t>We did not test the</w:t>
      </w:r>
      <w:r w:rsidR="00FB1FB3" w:rsidRPr="00293722">
        <w:rPr>
          <w:rFonts w:ascii="Times New Roman" w:hAnsi="Times New Roman"/>
        </w:rPr>
        <w:t xml:space="preserve"> host of syntactic differences </w:t>
      </w:r>
      <w:r w:rsidR="00863DE0" w:rsidRPr="00293722">
        <w:rPr>
          <w:rFonts w:ascii="Times New Roman" w:hAnsi="Times New Roman"/>
        </w:rPr>
        <w:t>between these constructions but focused on their acceptability at the syntax-discourse interface</w:t>
      </w:r>
      <w:r w:rsidR="00512B2E">
        <w:rPr>
          <w:rFonts w:ascii="Times New Roman" w:hAnsi="Times New Roman"/>
        </w:rPr>
        <w:t xml:space="preserve"> and the </w:t>
      </w:r>
      <w:proofErr w:type="spellStart"/>
      <w:r w:rsidR="00512B2E">
        <w:rPr>
          <w:rFonts w:ascii="Times New Roman" w:hAnsi="Times New Roman"/>
        </w:rPr>
        <w:t>morphophonology</w:t>
      </w:r>
      <w:proofErr w:type="spellEnd"/>
      <w:r w:rsidR="00512B2E">
        <w:rPr>
          <w:rFonts w:ascii="Times New Roman" w:hAnsi="Times New Roman"/>
        </w:rPr>
        <w:t xml:space="preserve"> of the </w:t>
      </w:r>
      <w:proofErr w:type="spellStart"/>
      <w:r w:rsidR="00512B2E">
        <w:rPr>
          <w:rFonts w:ascii="Times New Roman" w:hAnsi="Times New Roman"/>
        </w:rPr>
        <w:t>resumptive</w:t>
      </w:r>
      <w:proofErr w:type="spellEnd"/>
      <w:r w:rsidR="00512B2E">
        <w:rPr>
          <w:rFonts w:ascii="Times New Roman" w:hAnsi="Times New Roman"/>
        </w:rPr>
        <w:t xml:space="preserve"> element</w:t>
      </w:r>
      <w:r w:rsidR="00FB1FB3" w:rsidRPr="00293722">
        <w:rPr>
          <w:rFonts w:ascii="Times New Roman" w:hAnsi="Times New Roman"/>
        </w:rPr>
        <w:t xml:space="preserve">. </w:t>
      </w:r>
    </w:p>
    <w:p w14:paraId="3A11FC13" w14:textId="77777777" w:rsidR="00033740" w:rsidRPr="00293722" w:rsidRDefault="00033740" w:rsidP="00283445">
      <w:pPr>
        <w:widowControl w:val="0"/>
        <w:autoSpaceDE w:val="0"/>
        <w:autoSpaceDN w:val="0"/>
        <w:adjustRightInd w:val="0"/>
        <w:spacing w:line="480" w:lineRule="auto"/>
        <w:rPr>
          <w:rFonts w:ascii="Times New Roman" w:hAnsi="Times New Roman"/>
        </w:rPr>
      </w:pPr>
      <w:r w:rsidRPr="00293722">
        <w:rPr>
          <w:rFonts w:ascii="Times New Roman" w:hAnsi="Times New Roman"/>
        </w:rPr>
        <w:tab/>
        <w:t xml:space="preserve">The behavior of the native speakers is </w:t>
      </w:r>
      <w:r w:rsidR="0087749E" w:rsidRPr="00293722">
        <w:rPr>
          <w:rFonts w:ascii="Times New Roman" w:hAnsi="Times New Roman"/>
        </w:rPr>
        <w:t>informative</w:t>
      </w:r>
      <w:r w:rsidRPr="00293722">
        <w:rPr>
          <w:rFonts w:ascii="Times New Roman" w:hAnsi="Times New Roman"/>
        </w:rPr>
        <w:t xml:space="preserve"> </w:t>
      </w:r>
      <w:r w:rsidR="0087749E" w:rsidRPr="00293722">
        <w:rPr>
          <w:rFonts w:ascii="Times New Roman" w:hAnsi="Times New Roman"/>
        </w:rPr>
        <w:t xml:space="preserve">for another reason: </w:t>
      </w:r>
      <w:r w:rsidRPr="00293722">
        <w:rPr>
          <w:rFonts w:ascii="Times New Roman" w:hAnsi="Times New Roman"/>
        </w:rPr>
        <w:t xml:space="preserve">it gives us an idea of the linguistic input </w:t>
      </w:r>
      <w:r w:rsidR="0087749E" w:rsidRPr="00293722">
        <w:rPr>
          <w:rFonts w:ascii="Times New Roman" w:hAnsi="Times New Roman"/>
        </w:rPr>
        <w:t xml:space="preserve">available </w:t>
      </w:r>
      <w:r w:rsidRPr="00293722">
        <w:rPr>
          <w:rFonts w:ascii="Times New Roman" w:hAnsi="Times New Roman"/>
        </w:rPr>
        <w:t xml:space="preserve">to English learners. How did our bilingual group perform, faced with this complex and subtle linguistic input? The bilinguals behaved similarly to the controls on the two constructions that are the same </w:t>
      </w:r>
      <w:proofErr w:type="spellStart"/>
      <w:r w:rsidRPr="00293722">
        <w:rPr>
          <w:rFonts w:ascii="Times New Roman" w:hAnsi="Times New Roman"/>
        </w:rPr>
        <w:t>morpho</w:t>
      </w:r>
      <w:proofErr w:type="spellEnd"/>
      <w:r w:rsidRPr="00293722">
        <w:rPr>
          <w:rFonts w:ascii="Times New Roman" w:hAnsi="Times New Roman"/>
        </w:rPr>
        <w:t>-phonol</w:t>
      </w:r>
      <w:r w:rsidR="009257F1" w:rsidRPr="00293722">
        <w:rPr>
          <w:rFonts w:ascii="Times New Roman" w:hAnsi="Times New Roman"/>
        </w:rPr>
        <w:t>ogically in English and Spanish (FF and LD).</w:t>
      </w:r>
      <w:r w:rsidRPr="00293722">
        <w:rPr>
          <w:rFonts w:ascii="Times New Roman" w:hAnsi="Times New Roman"/>
        </w:rPr>
        <w:t xml:space="preserve"> However, their </w:t>
      </w:r>
      <w:proofErr w:type="spellStart"/>
      <w:r w:rsidR="00DF674B">
        <w:rPr>
          <w:rFonts w:ascii="Times New Roman" w:hAnsi="Times New Roman"/>
        </w:rPr>
        <w:t>Topicalization</w:t>
      </w:r>
      <w:proofErr w:type="spellEnd"/>
      <w:r w:rsidRPr="00293722">
        <w:rPr>
          <w:rFonts w:ascii="Times New Roman" w:hAnsi="Times New Roman"/>
        </w:rPr>
        <w:t xml:space="preserve"> judgments were strongly affected by the presence of CLLD in their native grammar. Recall that some linguistic analyses such as </w:t>
      </w:r>
      <w:proofErr w:type="spellStart"/>
      <w:r w:rsidRPr="00293722">
        <w:rPr>
          <w:rFonts w:ascii="Times New Roman" w:hAnsi="Times New Roman"/>
        </w:rPr>
        <w:t>Anagnostopoulou</w:t>
      </w:r>
      <w:proofErr w:type="spellEnd"/>
      <w:r w:rsidRPr="00293722">
        <w:rPr>
          <w:rFonts w:ascii="Times New Roman" w:hAnsi="Times New Roman"/>
        </w:rPr>
        <w:t xml:space="preserve"> (1997) propose different</w:t>
      </w:r>
      <w:r w:rsidR="00317BA3" w:rsidRPr="00293722">
        <w:rPr>
          <w:rFonts w:ascii="Times New Roman" w:hAnsi="Times New Roman"/>
        </w:rPr>
        <w:t xml:space="preserve"> syntactic structures for topic marking</w:t>
      </w:r>
      <w:r w:rsidR="00C45D08" w:rsidRPr="00293722">
        <w:rPr>
          <w:rFonts w:ascii="Times New Roman" w:hAnsi="Times New Roman"/>
        </w:rPr>
        <w:t xml:space="preserve"> in English and Spanish;</w:t>
      </w:r>
      <w:r w:rsidR="006E730D" w:rsidRPr="00293722">
        <w:rPr>
          <w:rFonts w:ascii="Times New Roman" w:hAnsi="Times New Roman"/>
        </w:rPr>
        <w:t xml:space="preserve"> </w:t>
      </w:r>
      <w:proofErr w:type="spellStart"/>
      <w:r w:rsidR="006E730D" w:rsidRPr="00293722">
        <w:rPr>
          <w:rFonts w:ascii="Times New Roman" w:hAnsi="Times New Roman"/>
        </w:rPr>
        <w:t>Anagnostopoul</w:t>
      </w:r>
      <w:r w:rsidR="004941D7">
        <w:rPr>
          <w:rFonts w:ascii="Times New Roman" w:hAnsi="Times New Roman"/>
        </w:rPr>
        <w:t>o</w:t>
      </w:r>
      <w:r w:rsidR="006E730D" w:rsidRPr="00293722">
        <w:rPr>
          <w:rFonts w:ascii="Times New Roman" w:hAnsi="Times New Roman"/>
        </w:rPr>
        <w:t>u</w:t>
      </w:r>
      <w:proofErr w:type="spellEnd"/>
      <w:r w:rsidRPr="00293722">
        <w:rPr>
          <w:rFonts w:ascii="Times New Roman" w:hAnsi="Times New Roman"/>
        </w:rPr>
        <w:t xml:space="preserve"> calls t</w:t>
      </w:r>
      <w:r w:rsidR="00D224B5">
        <w:rPr>
          <w:rFonts w:ascii="Times New Roman" w:hAnsi="Times New Roman"/>
        </w:rPr>
        <w:t>hem CLD and CLLD</w:t>
      </w:r>
      <w:r w:rsidR="00317BA3" w:rsidRPr="00293722">
        <w:rPr>
          <w:rFonts w:ascii="Times New Roman" w:hAnsi="Times New Roman"/>
        </w:rPr>
        <w:t>, respectively</w:t>
      </w:r>
      <w:r w:rsidRPr="00293722">
        <w:rPr>
          <w:rFonts w:ascii="Times New Roman" w:hAnsi="Times New Roman"/>
        </w:rPr>
        <w:t>. Other analyses such as</w:t>
      </w:r>
      <w:r w:rsidR="006E730D" w:rsidRPr="00293722">
        <w:rPr>
          <w:rFonts w:ascii="Times New Roman" w:hAnsi="Times New Roman"/>
        </w:rPr>
        <w:t xml:space="preserve"> </w:t>
      </w:r>
      <w:proofErr w:type="spellStart"/>
      <w:r w:rsidR="006E730D" w:rsidRPr="00293722">
        <w:rPr>
          <w:rFonts w:ascii="Times New Roman" w:hAnsi="Times New Roman"/>
        </w:rPr>
        <w:t>Rizzi</w:t>
      </w:r>
      <w:proofErr w:type="spellEnd"/>
      <w:r w:rsidR="006E730D" w:rsidRPr="00293722">
        <w:rPr>
          <w:rFonts w:ascii="Times New Roman" w:hAnsi="Times New Roman"/>
        </w:rPr>
        <w:t xml:space="preserve"> (1997) and </w:t>
      </w:r>
      <w:proofErr w:type="spellStart"/>
      <w:r w:rsidR="006E730D" w:rsidRPr="00293722">
        <w:rPr>
          <w:rFonts w:ascii="Times New Roman" w:hAnsi="Times New Roman"/>
        </w:rPr>
        <w:t>Ló</w:t>
      </w:r>
      <w:r w:rsidR="00C45D08" w:rsidRPr="00293722">
        <w:rPr>
          <w:rFonts w:ascii="Times New Roman" w:hAnsi="Times New Roman"/>
        </w:rPr>
        <w:t>pez</w:t>
      </w:r>
      <w:proofErr w:type="spellEnd"/>
      <w:r w:rsidR="00C45D08" w:rsidRPr="00293722">
        <w:rPr>
          <w:rFonts w:ascii="Times New Roman" w:hAnsi="Times New Roman"/>
        </w:rPr>
        <w:t xml:space="preserve"> (2009), </w:t>
      </w:r>
      <w:r w:rsidRPr="00293722">
        <w:rPr>
          <w:rFonts w:ascii="Times New Roman" w:hAnsi="Times New Roman"/>
        </w:rPr>
        <w:t xml:space="preserve">although they are very different </w:t>
      </w:r>
      <w:r w:rsidR="00C45D08" w:rsidRPr="00293722">
        <w:rPr>
          <w:rFonts w:ascii="Times New Roman" w:hAnsi="Times New Roman"/>
        </w:rPr>
        <w:t>in their natu</w:t>
      </w:r>
      <w:r w:rsidR="00317BA3" w:rsidRPr="00293722">
        <w:rPr>
          <w:rFonts w:ascii="Times New Roman" w:hAnsi="Times New Roman"/>
        </w:rPr>
        <w:t>re, propose that topic marking</w:t>
      </w:r>
      <w:r w:rsidR="00C45D08" w:rsidRPr="00293722">
        <w:rPr>
          <w:rFonts w:ascii="Times New Roman" w:hAnsi="Times New Roman"/>
        </w:rPr>
        <w:t xml:space="preserve"> in English and Spanish use essentially the same </w:t>
      </w:r>
      <w:r w:rsidR="00317BA3" w:rsidRPr="00293722">
        <w:rPr>
          <w:rFonts w:ascii="Times New Roman" w:hAnsi="Times New Roman"/>
        </w:rPr>
        <w:t xml:space="preserve">fronting </w:t>
      </w:r>
      <w:r w:rsidR="00C45D08" w:rsidRPr="00293722">
        <w:rPr>
          <w:rFonts w:ascii="Times New Roman" w:hAnsi="Times New Roman"/>
        </w:rPr>
        <w:t xml:space="preserve">syntactic mechanism, </w:t>
      </w:r>
      <w:r w:rsidR="00C45D08" w:rsidRPr="00D224B5">
        <w:rPr>
          <w:rFonts w:ascii="Times New Roman" w:hAnsi="Times New Roman"/>
        </w:rPr>
        <w:t>modulo</w:t>
      </w:r>
      <w:r w:rsidR="00C45D08" w:rsidRPr="00293722">
        <w:rPr>
          <w:rFonts w:ascii="Times New Roman" w:hAnsi="Times New Roman"/>
        </w:rPr>
        <w:t xml:space="preserve"> the presence of the </w:t>
      </w:r>
      <w:proofErr w:type="spellStart"/>
      <w:r w:rsidR="00C45D08" w:rsidRPr="00293722">
        <w:rPr>
          <w:rFonts w:ascii="Times New Roman" w:hAnsi="Times New Roman"/>
        </w:rPr>
        <w:t>clitic</w:t>
      </w:r>
      <w:proofErr w:type="spellEnd"/>
      <w:r w:rsidR="00C45D08" w:rsidRPr="00293722">
        <w:rPr>
          <w:rFonts w:ascii="Times New Roman" w:hAnsi="Times New Roman"/>
        </w:rPr>
        <w:t xml:space="preserve"> versus the null operator. Wh</w:t>
      </w:r>
      <w:r w:rsidR="00317BA3" w:rsidRPr="00293722">
        <w:rPr>
          <w:rFonts w:ascii="Times New Roman" w:hAnsi="Times New Roman"/>
        </w:rPr>
        <w:t>ich</w:t>
      </w:r>
      <w:r w:rsidR="00C45D08" w:rsidRPr="00293722">
        <w:rPr>
          <w:rFonts w:ascii="Times New Roman" w:hAnsi="Times New Roman"/>
        </w:rPr>
        <w:t xml:space="preserve">ever analysis is on the right track, the </w:t>
      </w:r>
      <w:proofErr w:type="spellStart"/>
      <w:r w:rsidR="00C45D08" w:rsidRPr="00293722">
        <w:rPr>
          <w:rFonts w:ascii="Times New Roman" w:hAnsi="Times New Roman"/>
        </w:rPr>
        <w:t>morpho</w:t>
      </w:r>
      <w:proofErr w:type="spellEnd"/>
      <w:r w:rsidR="00C45D08" w:rsidRPr="00293722">
        <w:rPr>
          <w:rFonts w:ascii="Times New Roman" w:hAnsi="Times New Roman"/>
        </w:rPr>
        <w:t xml:space="preserve">-phonological difference between English and Spanish seems to have </w:t>
      </w:r>
      <w:r w:rsidR="005F04F0" w:rsidRPr="00293722">
        <w:rPr>
          <w:rFonts w:ascii="Times New Roman" w:hAnsi="Times New Roman"/>
        </w:rPr>
        <w:t>created</w:t>
      </w:r>
      <w:r w:rsidR="00C45D08" w:rsidRPr="00293722">
        <w:rPr>
          <w:rFonts w:ascii="Times New Roman" w:hAnsi="Times New Roman"/>
        </w:rPr>
        <w:t xml:space="preserve"> a barrier for Spanish learners of English</w:t>
      </w:r>
      <w:r w:rsidR="00317BA3" w:rsidRPr="00293722">
        <w:rPr>
          <w:rFonts w:ascii="Times New Roman" w:hAnsi="Times New Roman"/>
        </w:rPr>
        <w:t>, beyond which they have been unable to advance</w:t>
      </w:r>
      <w:r w:rsidR="00C45D08" w:rsidRPr="00293722">
        <w:rPr>
          <w:rFonts w:ascii="Times New Roman" w:hAnsi="Times New Roman"/>
        </w:rPr>
        <w:t xml:space="preserve">. Only </w:t>
      </w:r>
      <w:r w:rsidR="00AA39BA">
        <w:rPr>
          <w:rFonts w:ascii="Times New Roman" w:hAnsi="Times New Roman"/>
        </w:rPr>
        <w:t>23</w:t>
      </w:r>
      <w:r w:rsidR="00C45D08" w:rsidRPr="00293722">
        <w:rPr>
          <w:rFonts w:ascii="Times New Roman" w:hAnsi="Times New Roman"/>
        </w:rPr>
        <w:t xml:space="preserve">% of individuals, the great majority of whom are </w:t>
      </w:r>
      <w:r w:rsidR="005F04F0">
        <w:rPr>
          <w:rFonts w:ascii="Times New Roman" w:hAnsi="Times New Roman"/>
        </w:rPr>
        <w:t xml:space="preserve">very </w:t>
      </w:r>
      <w:r w:rsidR="00C45D08" w:rsidRPr="00293722">
        <w:rPr>
          <w:rFonts w:ascii="Times New Roman" w:hAnsi="Times New Roman"/>
        </w:rPr>
        <w:t xml:space="preserve">advanced learners, </w:t>
      </w:r>
      <w:r w:rsidR="00317BA3" w:rsidRPr="00293722">
        <w:rPr>
          <w:rFonts w:ascii="Times New Roman" w:hAnsi="Times New Roman"/>
        </w:rPr>
        <w:t>distinguish</w:t>
      </w:r>
      <w:r w:rsidR="00C45D08" w:rsidRPr="00293722">
        <w:rPr>
          <w:rFonts w:ascii="Times New Roman" w:hAnsi="Times New Roman"/>
        </w:rPr>
        <w:t xml:space="preserve"> reliably among test sentences. The group results </w:t>
      </w:r>
      <w:r w:rsidR="00317BA3" w:rsidRPr="00293722">
        <w:rPr>
          <w:rFonts w:ascii="Times New Roman" w:hAnsi="Times New Roman"/>
        </w:rPr>
        <w:t>demonstrate a</w:t>
      </w:r>
      <w:r w:rsidR="00C45D08" w:rsidRPr="00293722">
        <w:rPr>
          <w:rFonts w:ascii="Times New Roman" w:hAnsi="Times New Roman"/>
        </w:rPr>
        <w:t xml:space="preserve"> significant</w:t>
      </w:r>
      <w:r w:rsidR="00317BA3" w:rsidRPr="00293722">
        <w:rPr>
          <w:rFonts w:ascii="Times New Roman" w:hAnsi="Times New Roman"/>
        </w:rPr>
        <w:t xml:space="preserve"> contrast</w:t>
      </w:r>
      <w:r w:rsidR="00C45D08" w:rsidRPr="00293722">
        <w:rPr>
          <w:rFonts w:ascii="Times New Roman" w:hAnsi="Times New Roman"/>
        </w:rPr>
        <w:t xml:space="preserve">, but in the opposite direction. The implication of these results is that it is very difficult to </w:t>
      </w:r>
      <w:r w:rsidR="00317BA3" w:rsidRPr="00293722">
        <w:rPr>
          <w:rFonts w:ascii="Times New Roman" w:hAnsi="Times New Roman"/>
        </w:rPr>
        <w:t xml:space="preserve">switch </w:t>
      </w:r>
      <w:r w:rsidR="00236022" w:rsidRPr="00293722">
        <w:rPr>
          <w:rFonts w:ascii="Times New Roman" w:hAnsi="Times New Roman"/>
        </w:rPr>
        <w:t xml:space="preserve">off </w:t>
      </w:r>
      <w:r w:rsidR="00317BA3" w:rsidRPr="00293722">
        <w:rPr>
          <w:rFonts w:ascii="Times New Roman" w:hAnsi="Times New Roman"/>
        </w:rPr>
        <w:t xml:space="preserve">one of </w:t>
      </w:r>
      <w:r w:rsidR="00C45D08" w:rsidRPr="00293722">
        <w:rPr>
          <w:rFonts w:ascii="Times New Roman" w:hAnsi="Times New Roman"/>
        </w:rPr>
        <w:t xml:space="preserve">the </w:t>
      </w:r>
      <w:r w:rsidR="00317BA3" w:rsidRPr="00293722">
        <w:rPr>
          <w:rFonts w:ascii="Times New Roman" w:hAnsi="Times New Roman"/>
        </w:rPr>
        <w:t>surface</w:t>
      </w:r>
      <w:r w:rsidR="00C45D08" w:rsidRPr="00293722">
        <w:rPr>
          <w:rFonts w:ascii="Times New Roman" w:hAnsi="Times New Roman"/>
        </w:rPr>
        <w:t xml:space="preserve"> reflex</w:t>
      </w:r>
      <w:r w:rsidR="00317BA3" w:rsidRPr="00293722">
        <w:rPr>
          <w:rFonts w:ascii="Times New Roman" w:hAnsi="Times New Roman"/>
        </w:rPr>
        <w:t>es</w:t>
      </w:r>
      <w:r w:rsidR="00C45D08" w:rsidRPr="00293722">
        <w:rPr>
          <w:rFonts w:ascii="Times New Roman" w:hAnsi="Times New Roman"/>
        </w:rPr>
        <w:t xml:space="preserve"> of the construction, </w:t>
      </w:r>
      <w:r w:rsidR="00317BA3" w:rsidRPr="00293722">
        <w:rPr>
          <w:rFonts w:ascii="Times New Roman" w:hAnsi="Times New Roman"/>
        </w:rPr>
        <w:t xml:space="preserve">namely </w:t>
      </w:r>
      <w:r w:rsidR="00236022" w:rsidRPr="00293722">
        <w:rPr>
          <w:rFonts w:ascii="Times New Roman" w:hAnsi="Times New Roman"/>
        </w:rPr>
        <w:t xml:space="preserve">the </w:t>
      </w:r>
      <w:proofErr w:type="spellStart"/>
      <w:r w:rsidR="00236022" w:rsidRPr="00293722">
        <w:rPr>
          <w:rFonts w:ascii="Times New Roman" w:hAnsi="Times New Roman"/>
        </w:rPr>
        <w:t>clitic</w:t>
      </w:r>
      <w:proofErr w:type="spellEnd"/>
      <w:r w:rsidR="00C45D08" w:rsidRPr="00293722">
        <w:rPr>
          <w:rFonts w:ascii="Times New Roman" w:hAnsi="Times New Roman"/>
        </w:rPr>
        <w:t xml:space="preserve"> </w:t>
      </w:r>
      <w:r w:rsidR="00317BA3" w:rsidRPr="00293722">
        <w:rPr>
          <w:rFonts w:ascii="Times New Roman" w:hAnsi="Times New Roman"/>
        </w:rPr>
        <w:t xml:space="preserve">versus </w:t>
      </w:r>
      <w:r w:rsidR="00C45D08" w:rsidRPr="00293722">
        <w:rPr>
          <w:rFonts w:ascii="Times New Roman" w:hAnsi="Times New Roman"/>
        </w:rPr>
        <w:t>null operator</w:t>
      </w:r>
      <w:r w:rsidR="00317BA3" w:rsidRPr="00293722">
        <w:rPr>
          <w:rFonts w:ascii="Times New Roman" w:hAnsi="Times New Roman"/>
        </w:rPr>
        <w:t>, when the other PF effect</w:t>
      </w:r>
      <w:r w:rsidR="002D25CA" w:rsidRPr="00293722">
        <w:rPr>
          <w:rFonts w:ascii="Times New Roman" w:hAnsi="Times New Roman"/>
        </w:rPr>
        <w:t>, fronting,</w:t>
      </w:r>
      <w:r w:rsidR="00317BA3" w:rsidRPr="00293722">
        <w:rPr>
          <w:rFonts w:ascii="Times New Roman" w:hAnsi="Times New Roman"/>
        </w:rPr>
        <w:t xml:space="preserve"> is available and visible</w:t>
      </w:r>
      <w:r w:rsidR="00C45D08" w:rsidRPr="00293722">
        <w:rPr>
          <w:rFonts w:ascii="Times New Roman" w:hAnsi="Times New Roman"/>
        </w:rPr>
        <w:t xml:space="preserve">. </w:t>
      </w:r>
      <w:r w:rsidR="00317BA3" w:rsidRPr="00293722">
        <w:rPr>
          <w:rFonts w:ascii="Times New Roman" w:hAnsi="Times New Roman"/>
        </w:rPr>
        <w:t xml:space="preserve">Only further syntactic tests </w:t>
      </w:r>
      <w:r w:rsidR="00236022" w:rsidRPr="00293722">
        <w:rPr>
          <w:rFonts w:ascii="Times New Roman" w:hAnsi="Times New Roman"/>
        </w:rPr>
        <w:t>can</w:t>
      </w:r>
      <w:r w:rsidR="00317BA3" w:rsidRPr="00293722">
        <w:rPr>
          <w:rFonts w:ascii="Times New Roman" w:hAnsi="Times New Roman"/>
        </w:rPr>
        <w:t xml:space="preserve"> show the exact </w:t>
      </w:r>
      <w:r w:rsidR="00236022" w:rsidRPr="00293722">
        <w:rPr>
          <w:rFonts w:ascii="Times New Roman" w:hAnsi="Times New Roman"/>
        </w:rPr>
        <w:t xml:space="preserve">syntactic </w:t>
      </w:r>
      <w:r w:rsidR="00317BA3" w:rsidRPr="00293722">
        <w:rPr>
          <w:rFonts w:ascii="Times New Roman" w:hAnsi="Times New Roman"/>
        </w:rPr>
        <w:t xml:space="preserve">analysis the L2 learners attribute to English </w:t>
      </w:r>
      <w:proofErr w:type="spellStart"/>
      <w:r w:rsidR="00DF674B">
        <w:rPr>
          <w:rFonts w:ascii="Times New Roman" w:hAnsi="Times New Roman"/>
        </w:rPr>
        <w:t>Topicalization</w:t>
      </w:r>
      <w:proofErr w:type="spellEnd"/>
      <w:r w:rsidR="00317BA3" w:rsidRPr="00293722">
        <w:rPr>
          <w:rFonts w:ascii="Times New Roman" w:hAnsi="Times New Roman"/>
        </w:rPr>
        <w:t xml:space="preserve">. </w:t>
      </w:r>
    </w:p>
    <w:p w14:paraId="5F0040D6" w14:textId="77777777" w:rsidR="00863DE0" w:rsidRPr="00293722" w:rsidRDefault="00863DE0" w:rsidP="00283445">
      <w:pPr>
        <w:widowControl w:val="0"/>
        <w:autoSpaceDE w:val="0"/>
        <w:autoSpaceDN w:val="0"/>
        <w:adjustRightInd w:val="0"/>
        <w:spacing w:line="480" w:lineRule="auto"/>
        <w:rPr>
          <w:rFonts w:ascii="Times New Roman" w:hAnsi="Times New Roman"/>
        </w:rPr>
      </w:pPr>
      <w:r w:rsidRPr="00293722">
        <w:rPr>
          <w:rFonts w:ascii="Times New Roman" w:hAnsi="Times New Roman"/>
        </w:rPr>
        <w:tab/>
        <w:t>The trilingual groups</w:t>
      </w:r>
      <w:r w:rsidR="0015164C" w:rsidRPr="00293722">
        <w:rPr>
          <w:rFonts w:ascii="Times New Roman" w:hAnsi="Times New Roman"/>
        </w:rPr>
        <w:t>’</w:t>
      </w:r>
      <w:r w:rsidRPr="00293722">
        <w:rPr>
          <w:rFonts w:ascii="Times New Roman" w:hAnsi="Times New Roman"/>
        </w:rPr>
        <w:t xml:space="preserve"> performance</w:t>
      </w:r>
      <w:r w:rsidR="00236022" w:rsidRPr="00293722">
        <w:rPr>
          <w:rFonts w:ascii="Times New Roman" w:hAnsi="Times New Roman"/>
        </w:rPr>
        <w:t xml:space="preserve"> is very similar to the one we described above for the bilingual learners. No matter whether</w:t>
      </w:r>
      <w:r w:rsidR="00D224B5">
        <w:rPr>
          <w:rFonts w:ascii="Times New Roman" w:hAnsi="Times New Roman"/>
        </w:rPr>
        <w:t xml:space="preserve"> Spanish is their L1 or their L2</w:t>
      </w:r>
      <w:r w:rsidR="00236022" w:rsidRPr="00293722">
        <w:rPr>
          <w:rFonts w:ascii="Times New Roman" w:hAnsi="Times New Roman"/>
        </w:rPr>
        <w:t xml:space="preserve">, </w:t>
      </w:r>
      <w:r w:rsidR="004E4AC3" w:rsidRPr="00293722">
        <w:rPr>
          <w:rFonts w:ascii="Times New Roman" w:hAnsi="Times New Roman"/>
        </w:rPr>
        <w:t xml:space="preserve">it has the same </w:t>
      </w:r>
      <w:r w:rsidR="0015164C" w:rsidRPr="00293722">
        <w:rPr>
          <w:rFonts w:ascii="Times New Roman" w:hAnsi="Times New Roman"/>
        </w:rPr>
        <w:t>drastic</w:t>
      </w:r>
      <w:r w:rsidR="004E4AC3" w:rsidRPr="00293722">
        <w:rPr>
          <w:rFonts w:ascii="Times New Roman" w:hAnsi="Times New Roman"/>
        </w:rPr>
        <w:t xml:space="preserve"> effect on their ability to acquire </w:t>
      </w:r>
      <w:proofErr w:type="spellStart"/>
      <w:r w:rsidR="00DF674B">
        <w:rPr>
          <w:rFonts w:ascii="Times New Roman" w:hAnsi="Times New Roman"/>
        </w:rPr>
        <w:t>Topicalization</w:t>
      </w:r>
      <w:proofErr w:type="spellEnd"/>
      <w:r w:rsidR="004E4AC3" w:rsidRPr="00293722">
        <w:rPr>
          <w:rFonts w:ascii="Times New Roman" w:hAnsi="Times New Roman"/>
        </w:rPr>
        <w:t xml:space="preserve"> in English. Although the group results are dramatic, still about 3</w:t>
      </w:r>
      <w:r w:rsidR="00AA39BA">
        <w:rPr>
          <w:rFonts w:ascii="Times New Roman" w:hAnsi="Times New Roman"/>
        </w:rPr>
        <w:t>5</w:t>
      </w:r>
      <w:r w:rsidR="004E4AC3" w:rsidRPr="00293722">
        <w:rPr>
          <w:rFonts w:ascii="Times New Roman" w:hAnsi="Times New Roman"/>
        </w:rPr>
        <w:t xml:space="preserve">-37% of individuals have been successful with this construction. This </w:t>
      </w:r>
      <w:r w:rsidR="0015164C" w:rsidRPr="00293722">
        <w:rPr>
          <w:rFonts w:ascii="Times New Roman" w:hAnsi="Times New Roman"/>
        </w:rPr>
        <w:t xml:space="preserve">fact </w:t>
      </w:r>
      <w:r w:rsidR="005E49F3">
        <w:rPr>
          <w:rFonts w:ascii="Times New Roman" w:hAnsi="Times New Roman"/>
        </w:rPr>
        <w:t>leads us t</w:t>
      </w:r>
      <w:r w:rsidR="004E4AC3" w:rsidRPr="00293722">
        <w:rPr>
          <w:rFonts w:ascii="Times New Roman" w:hAnsi="Times New Roman"/>
        </w:rPr>
        <w:t>o suggest that the effect of the dissimilar la</w:t>
      </w:r>
      <w:r w:rsidR="005F04F0">
        <w:rPr>
          <w:rFonts w:ascii="Times New Roman" w:hAnsi="Times New Roman"/>
        </w:rPr>
        <w:t>nguage is harsh but not definitive</w:t>
      </w:r>
      <w:r w:rsidR="004E4AC3" w:rsidRPr="00293722">
        <w:rPr>
          <w:rFonts w:ascii="Times New Roman" w:hAnsi="Times New Roman"/>
        </w:rPr>
        <w:t xml:space="preserve">, and it is possible to recover from L1 </w:t>
      </w:r>
      <w:r w:rsidR="00AA39BA">
        <w:rPr>
          <w:rFonts w:ascii="Times New Roman" w:hAnsi="Times New Roman"/>
        </w:rPr>
        <w:t xml:space="preserve">or L2 </w:t>
      </w:r>
      <w:r w:rsidR="004E4AC3" w:rsidRPr="00293722">
        <w:rPr>
          <w:rFonts w:ascii="Times New Roman" w:hAnsi="Times New Roman"/>
        </w:rPr>
        <w:t xml:space="preserve">transfer. Trilingual learners are not permanently constrained by the </w:t>
      </w:r>
      <w:r w:rsidR="00AA39BA">
        <w:rPr>
          <w:rFonts w:ascii="Times New Roman" w:hAnsi="Times New Roman"/>
        </w:rPr>
        <w:t xml:space="preserve">native </w:t>
      </w:r>
      <w:r w:rsidR="004E4AC3" w:rsidRPr="00293722">
        <w:rPr>
          <w:rFonts w:ascii="Times New Roman" w:hAnsi="Times New Roman"/>
        </w:rPr>
        <w:t>grammar in this domain. Furthermore, we not</w:t>
      </w:r>
      <w:r w:rsidR="00D224B5">
        <w:rPr>
          <w:rFonts w:ascii="Times New Roman" w:hAnsi="Times New Roman"/>
        </w:rPr>
        <w:t>e that even as an L2</w:t>
      </w:r>
      <w:r w:rsidR="00AA39BA">
        <w:rPr>
          <w:rFonts w:ascii="Times New Roman" w:hAnsi="Times New Roman"/>
        </w:rPr>
        <w:t xml:space="preserve"> spoken from childhood</w:t>
      </w:r>
      <w:r w:rsidR="004E4AC3" w:rsidRPr="00293722">
        <w:rPr>
          <w:rFonts w:ascii="Times New Roman" w:hAnsi="Times New Roman"/>
        </w:rPr>
        <w:t xml:space="preserve">, Spanish has this adverse effect on the L3 grammar. However, due to the linguistic realities </w:t>
      </w:r>
      <w:r w:rsidR="0041332C" w:rsidRPr="00293722">
        <w:rPr>
          <w:rFonts w:ascii="Times New Roman" w:hAnsi="Times New Roman"/>
        </w:rPr>
        <w:t xml:space="preserve">on the ground </w:t>
      </w:r>
      <w:r w:rsidR="004E4AC3" w:rsidRPr="00293722">
        <w:rPr>
          <w:rFonts w:ascii="Times New Roman" w:hAnsi="Times New Roman"/>
        </w:rPr>
        <w:t>in the Basque Country, it is possible that the B</w:t>
      </w:r>
      <w:r w:rsidR="0015164C" w:rsidRPr="00293722">
        <w:rPr>
          <w:rFonts w:ascii="Times New Roman" w:hAnsi="Times New Roman"/>
        </w:rPr>
        <w:t xml:space="preserve"> </w:t>
      </w:r>
      <w:r w:rsidR="004E4AC3" w:rsidRPr="00293722">
        <w:rPr>
          <w:rFonts w:ascii="Times New Roman" w:hAnsi="Times New Roman"/>
        </w:rPr>
        <w:sym w:font="Wingdings" w:char="F0E0"/>
      </w:r>
      <w:proofErr w:type="gramStart"/>
      <w:r w:rsidR="0015164C" w:rsidRPr="00293722">
        <w:rPr>
          <w:rFonts w:ascii="Times New Roman" w:hAnsi="Times New Roman"/>
        </w:rPr>
        <w:t xml:space="preserve"> </w:t>
      </w:r>
      <w:r w:rsidR="004E4AC3" w:rsidRPr="00293722">
        <w:rPr>
          <w:rFonts w:ascii="Times New Roman" w:hAnsi="Times New Roman"/>
        </w:rPr>
        <w:t>Sp</w:t>
      </w:r>
      <w:r w:rsidR="0015164C" w:rsidRPr="00293722">
        <w:rPr>
          <w:rFonts w:ascii="Times New Roman" w:hAnsi="Times New Roman"/>
        </w:rPr>
        <w:t xml:space="preserve"> </w:t>
      </w:r>
      <w:r w:rsidR="004E4AC3" w:rsidRPr="00293722">
        <w:rPr>
          <w:rFonts w:ascii="Times New Roman" w:hAnsi="Times New Roman"/>
        </w:rPr>
        <w:sym w:font="Wingdings" w:char="F0E0"/>
      </w:r>
      <w:proofErr w:type="gramEnd"/>
      <w:r w:rsidR="0015164C" w:rsidRPr="00293722">
        <w:rPr>
          <w:rFonts w:ascii="Times New Roman" w:hAnsi="Times New Roman"/>
        </w:rPr>
        <w:t xml:space="preserve"> </w:t>
      </w:r>
      <w:r w:rsidR="004E4AC3" w:rsidRPr="00293722">
        <w:rPr>
          <w:rFonts w:ascii="Times New Roman" w:hAnsi="Times New Roman"/>
        </w:rPr>
        <w:t>E group’s second language (Spanish) is stronger than the Sp</w:t>
      </w:r>
      <w:r w:rsidR="0015164C" w:rsidRPr="00293722">
        <w:rPr>
          <w:rFonts w:ascii="Times New Roman" w:hAnsi="Times New Roman"/>
        </w:rPr>
        <w:t xml:space="preserve"> </w:t>
      </w:r>
      <w:r w:rsidR="004E4AC3" w:rsidRPr="00293722">
        <w:rPr>
          <w:rFonts w:ascii="Times New Roman" w:hAnsi="Times New Roman"/>
        </w:rPr>
        <w:sym w:font="Wingdings" w:char="F0E0"/>
      </w:r>
      <w:r w:rsidR="0015164C" w:rsidRPr="00293722">
        <w:rPr>
          <w:rFonts w:ascii="Times New Roman" w:hAnsi="Times New Roman"/>
        </w:rPr>
        <w:t xml:space="preserve"> </w:t>
      </w:r>
      <w:r w:rsidR="0041332C" w:rsidRPr="00293722">
        <w:rPr>
          <w:rFonts w:ascii="Times New Roman" w:hAnsi="Times New Roman"/>
        </w:rPr>
        <w:t>B</w:t>
      </w:r>
      <w:r w:rsidR="0015164C" w:rsidRPr="00293722">
        <w:rPr>
          <w:rFonts w:ascii="Times New Roman" w:hAnsi="Times New Roman"/>
        </w:rPr>
        <w:t xml:space="preserve"> </w:t>
      </w:r>
      <w:r w:rsidR="004E4AC3" w:rsidRPr="00293722">
        <w:rPr>
          <w:rFonts w:ascii="Times New Roman" w:hAnsi="Times New Roman"/>
        </w:rPr>
        <w:sym w:font="Wingdings" w:char="F0E0"/>
      </w:r>
      <w:r w:rsidR="0015164C" w:rsidRPr="00293722">
        <w:rPr>
          <w:rFonts w:ascii="Times New Roman" w:hAnsi="Times New Roman"/>
        </w:rPr>
        <w:t xml:space="preserve"> </w:t>
      </w:r>
      <w:r w:rsidR="004E4AC3" w:rsidRPr="00293722">
        <w:rPr>
          <w:rFonts w:ascii="Times New Roman" w:hAnsi="Times New Roman"/>
        </w:rPr>
        <w:t xml:space="preserve">E group’s second </w:t>
      </w:r>
      <w:r w:rsidR="004E4AC3" w:rsidRPr="000F1D13">
        <w:rPr>
          <w:rFonts w:ascii="Times New Roman" w:hAnsi="Times New Roman"/>
        </w:rPr>
        <w:t>language (Basque)</w:t>
      </w:r>
      <w:r w:rsidR="000F1D13">
        <w:rPr>
          <w:rFonts w:ascii="Times New Roman" w:hAnsi="Times New Roman"/>
        </w:rPr>
        <w:t>.</w:t>
      </w:r>
    </w:p>
    <w:p w14:paraId="27C44D13" w14:textId="77777777" w:rsidR="0015164C" w:rsidRPr="00293722" w:rsidRDefault="0015164C" w:rsidP="00283445">
      <w:pPr>
        <w:widowControl w:val="0"/>
        <w:autoSpaceDE w:val="0"/>
        <w:autoSpaceDN w:val="0"/>
        <w:adjustRightInd w:val="0"/>
        <w:spacing w:line="480" w:lineRule="auto"/>
        <w:rPr>
          <w:rFonts w:ascii="Times New Roman" w:hAnsi="Times New Roman"/>
        </w:rPr>
      </w:pPr>
      <w:r w:rsidRPr="00293722">
        <w:rPr>
          <w:rFonts w:ascii="Times New Roman" w:hAnsi="Times New Roman"/>
        </w:rPr>
        <w:tab/>
        <w:t xml:space="preserve">Finally, let us look at the LD construction in L3 English. English and Spanish work superficially similarly for this construction, </w:t>
      </w:r>
      <w:r w:rsidR="00003AF4" w:rsidRPr="00293722">
        <w:rPr>
          <w:rFonts w:ascii="Times New Roman" w:hAnsi="Times New Roman"/>
        </w:rPr>
        <w:t>and they are distinct</w:t>
      </w:r>
      <w:r w:rsidRPr="00293722">
        <w:rPr>
          <w:rFonts w:ascii="Times New Roman" w:hAnsi="Times New Roman"/>
        </w:rPr>
        <w:t xml:space="preserve"> </w:t>
      </w:r>
      <w:r w:rsidR="00003AF4" w:rsidRPr="00293722">
        <w:rPr>
          <w:rFonts w:ascii="Times New Roman" w:hAnsi="Times New Roman"/>
        </w:rPr>
        <w:t xml:space="preserve">from </w:t>
      </w:r>
      <w:r w:rsidRPr="00293722">
        <w:rPr>
          <w:rFonts w:ascii="Times New Roman" w:hAnsi="Times New Roman"/>
        </w:rPr>
        <w:t xml:space="preserve">Basque, which lacks an overt pronoun in the main clause although it features </w:t>
      </w:r>
      <w:r w:rsidR="00003AF4" w:rsidRPr="00293722">
        <w:rPr>
          <w:rFonts w:ascii="Times New Roman" w:hAnsi="Times New Roman"/>
        </w:rPr>
        <w:t xml:space="preserve">null </w:t>
      </w:r>
      <w:r w:rsidRPr="00293722">
        <w:rPr>
          <w:rFonts w:ascii="Times New Roman" w:hAnsi="Times New Roman"/>
        </w:rPr>
        <w:t xml:space="preserve">object </w:t>
      </w:r>
      <w:r w:rsidR="00003AF4" w:rsidRPr="00293722">
        <w:rPr>
          <w:rFonts w:ascii="Times New Roman" w:hAnsi="Times New Roman"/>
          <w:i/>
        </w:rPr>
        <w:t>pro</w:t>
      </w:r>
      <w:r w:rsidRPr="00293722">
        <w:rPr>
          <w:rFonts w:ascii="Times New Roman" w:hAnsi="Times New Roman"/>
        </w:rPr>
        <w:t xml:space="preserve">. </w:t>
      </w:r>
      <w:r w:rsidR="00003AF4" w:rsidRPr="00293722">
        <w:rPr>
          <w:rFonts w:ascii="Times New Roman" w:hAnsi="Times New Roman"/>
        </w:rPr>
        <w:t xml:space="preserve">Although the B </w:t>
      </w:r>
      <w:r w:rsidR="00003AF4" w:rsidRPr="00293722">
        <w:rPr>
          <w:rFonts w:ascii="Times New Roman" w:hAnsi="Times New Roman"/>
        </w:rPr>
        <w:sym w:font="Wingdings" w:char="F0E0"/>
      </w:r>
      <w:proofErr w:type="gramStart"/>
      <w:r w:rsidR="00003AF4" w:rsidRPr="00293722">
        <w:rPr>
          <w:rFonts w:ascii="Times New Roman" w:hAnsi="Times New Roman"/>
        </w:rPr>
        <w:t xml:space="preserve"> Sp </w:t>
      </w:r>
      <w:r w:rsidR="00003AF4" w:rsidRPr="00293722">
        <w:rPr>
          <w:rFonts w:ascii="Times New Roman" w:hAnsi="Times New Roman"/>
        </w:rPr>
        <w:sym w:font="Wingdings" w:char="F0E0"/>
      </w:r>
      <w:proofErr w:type="gramEnd"/>
      <w:r w:rsidR="00003AF4" w:rsidRPr="00293722">
        <w:rPr>
          <w:rFonts w:ascii="Times New Roman" w:hAnsi="Times New Roman"/>
        </w:rPr>
        <w:t xml:space="preserve"> E learners as a group have overcome superficial transfer from the native language, a smaller percentage of individual learners, less than 35%, indicate they make a statistical distinction between acceptable and unacceptable sentences. </w:t>
      </w:r>
      <w:r w:rsidRPr="00293722">
        <w:rPr>
          <w:rFonts w:ascii="Times New Roman" w:hAnsi="Times New Roman"/>
        </w:rPr>
        <w:t xml:space="preserve">However, note also the low score of native speakers on this construction: only 58% rate LDs with a pronoun 2 scale units higher than ones without a pronoun, thereby suggesting that in native speaker competence, </w:t>
      </w:r>
      <w:proofErr w:type="spellStart"/>
      <w:r w:rsidR="00DF674B">
        <w:rPr>
          <w:rFonts w:ascii="Times New Roman" w:hAnsi="Times New Roman"/>
        </w:rPr>
        <w:t>Topicalization</w:t>
      </w:r>
      <w:r w:rsidRPr="00293722">
        <w:rPr>
          <w:rFonts w:ascii="Times New Roman" w:hAnsi="Times New Roman"/>
        </w:rPr>
        <w:t>s</w:t>
      </w:r>
      <w:proofErr w:type="spellEnd"/>
      <w:r w:rsidRPr="00293722">
        <w:rPr>
          <w:rFonts w:ascii="Times New Roman" w:hAnsi="Times New Roman"/>
        </w:rPr>
        <w:t xml:space="preserve"> and LDs may be difficult to distinguish based only on context.</w:t>
      </w:r>
      <w:r w:rsidR="000A4C0A" w:rsidRPr="00293722">
        <w:rPr>
          <w:rFonts w:ascii="Times New Roman" w:hAnsi="Times New Roman"/>
        </w:rPr>
        <w:t xml:space="preserve"> The other two learner</w:t>
      </w:r>
      <w:r w:rsidR="00003AF4" w:rsidRPr="00293722">
        <w:rPr>
          <w:rFonts w:ascii="Times New Roman" w:hAnsi="Times New Roman"/>
        </w:rPr>
        <w:t xml:space="preserve"> groups</w:t>
      </w:r>
      <w:r w:rsidR="000A4C0A" w:rsidRPr="00293722">
        <w:rPr>
          <w:rFonts w:ascii="Times New Roman" w:hAnsi="Times New Roman"/>
        </w:rPr>
        <w:t>,</w:t>
      </w:r>
      <w:r w:rsidR="00003AF4" w:rsidRPr="00293722">
        <w:rPr>
          <w:rFonts w:ascii="Times New Roman" w:hAnsi="Times New Roman"/>
        </w:rPr>
        <w:t xml:space="preserve"> with about 60% of successful learners</w:t>
      </w:r>
      <w:r w:rsidR="000A4C0A" w:rsidRPr="00293722">
        <w:rPr>
          <w:rFonts w:ascii="Times New Roman" w:hAnsi="Times New Roman"/>
        </w:rPr>
        <w:t>,</w:t>
      </w:r>
      <w:r w:rsidR="00003AF4" w:rsidRPr="00293722">
        <w:rPr>
          <w:rFonts w:ascii="Times New Roman" w:hAnsi="Times New Roman"/>
        </w:rPr>
        <w:t xml:space="preserve"> are largely in line with the natives. </w:t>
      </w:r>
      <w:r w:rsidR="00AA4C1E" w:rsidRPr="00293722">
        <w:rPr>
          <w:rFonts w:ascii="Times New Roman" w:hAnsi="Times New Roman"/>
        </w:rPr>
        <w:t xml:space="preserve">In order to detect an effect of Basque on English LD, we examined the multiple comparisons between groups. The B </w:t>
      </w:r>
      <w:r w:rsidR="00AA4C1E" w:rsidRPr="00293722">
        <w:rPr>
          <w:rFonts w:ascii="Times New Roman" w:hAnsi="Times New Roman"/>
        </w:rPr>
        <w:sym w:font="Wingdings" w:char="F0E0"/>
      </w:r>
      <w:proofErr w:type="gramStart"/>
      <w:r w:rsidR="00AA4C1E" w:rsidRPr="00293722">
        <w:rPr>
          <w:rFonts w:ascii="Times New Roman" w:hAnsi="Times New Roman"/>
        </w:rPr>
        <w:t xml:space="preserve"> Sp </w:t>
      </w:r>
      <w:r w:rsidR="00AA4C1E" w:rsidRPr="00293722">
        <w:rPr>
          <w:rFonts w:ascii="Times New Roman" w:hAnsi="Times New Roman"/>
        </w:rPr>
        <w:sym w:font="Wingdings" w:char="F0E0"/>
      </w:r>
      <w:proofErr w:type="gramEnd"/>
      <w:r w:rsidR="00AA4C1E" w:rsidRPr="00293722">
        <w:rPr>
          <w:rFonts w:ascii="Times New Roman" w:hAnsi="Times New Roman"/>
        </w:rPr>
        <w:t xml:space="preserve"> E group and the Sp </w:t>
      </w:r>
      <w:r w:rsidR="00AA4C1E" w:rsidRPr="00293722">
        <w:rPr>
          <w:rFonts w:ascii="Times New Roman" w:hAnsi="Times New Roman"/>
        </w:rPr>
        <w:sym w:font="Wingdings" w:char="F0E0"/>
      </w:r>
      <w:r w:rsidR="00AA4C1E" w:rsidRPr="00293722">
        <w:rPr>
          <w:rFonts w:ascii="Times New Roman" w:hAnsi="Times New Roman"/>
        </w:rPr>
        <w:t xml:space="preserve"> B </w:t>
      </w:r>
      <w:r w:rsidR="00AA4C1E" w:rsidRPr="00293722">
        <w:rPr>
          <w:rFonts w:ascii="Times New Roman" w:hAnsi="Times New Roman"/>
        </w:rPr>
        <w:sym w:font="Wingdings" w:char="F0E0"/>
      </w:r>
      <w:r w:rsidR="00AA4C1E" w:rsidRPr="00293722">
        <w:rPr>
          <w:rFonts w:ascii="Times New Roman" w:hAnsi="Times New Roman"/>
        </w:rPr>
        <w:t xml:space="preserve"> E group were indistinguishable from each other both on the acceptable and on the unacceptable LD test sentences (</w:t>
      </w:r>
      <w:r w:rsidR="00AA4C1E" w:rsidRPr="00293722">
        <w:rPr>
          <w:rFonts w:ascii="Times New Roman" w:hAnsi="Times New Roman"/>
          <w:i/>
        </w:rPr>
        <w:t>p</w:t>
      </w:r>
      <w:r w:rsidR="00AA4C1E" w:rsidRPr="00293722">
        <w:rPr>
          <w:rFonts w:ascii="Times New Roman" w:hAnsi="Times New Roman"/>
        </w:rPr>
        <w:t xml:space="preserve"> = .83 and </w:t>
      </w:r>
      <w:r w:rsidR="00AA4C1E" w:rsidRPr="00293722">
        <w:rPr>
          <w:rFonts w:ascii="Times New Roman" w:hAnsi="Times New Roman"/>
          <w:i/>
        </w:rPr>
        <w:t>p</w:t>
      </w:r>
      <w:r w:rsidR="00AA4C1E" w:rsidRPr="00293722">
        <w:rPr>
          <w:rFonts w:ascii="Times New Roman" w:hAnsi="Times New Roman"/>
        </w:rPr>
        <w:t xml:space="preserve"> = .64, respectively). </w:t>
      </w:r>
      <w:r w:rsidR="00003AF4" w:rsidRPr="00293722">
        <w:rPr>
          <w:rFonts w:ascii="Times New Roman" w:hAnsi="Times New Roman"/>
        </w:rPr>
        <w:t xml:space="preserve">We might say that in overcoming superficial transfer from the native language, the Basque-dominant </w:t>
      </w:r>
      <w:proofErr w:type="spellStart"/>
      <w:r w:rsidR="00003AF4" w:rsidRPr="00293722">
        <w:rPr>
          <w:rFonts w:ascii="Times New Roman" w:hAnsi="Times New Roman"/>
        </w:rPr>
        <w:t>trilinguals</w:t>
      </w:r>
      <w:proofErr w:type="spellEnd"/>
      <w:r w:rsidR="00003AF4" w:rsidRPr="00293722">
        <w:rPr>
          <w:rFonts w:ascii="Times New Roman" w:hAnsi="Times New Roman"/>
        </w:rPr>
        <w:t xml:space="preserve"> </w:t>
      </w:r>
      <w:r w:rsidR="005635F4">
        <w:rPr>
          <w:rFonts w:ascii="Times New Roman" w:hAnsi="Times New Roman"/>
        </w:rPr>
        <w:t>show</w:t>
      </w:r>
      <w:r w:rsidR="00003AF4" w:rsidRPr="00293722">
        <w:rPr>
          <w:rFonts w:ascii="Times New Roman" w:hAnsi="Times New Roman"/>
        </w:rPr>
        <w:t xml:space="preserve"> that they treat </w:t>
      </w:r>
      <w:r w:rsidR="00C3689B" w:rsidRPr="00293722">
        <w:rPr>
          <w:rFonts w:ascii="Times New Roman" w:hAnsi="Times New Roman"/>
        </w:rPr>
        <w:t xml:space="preserve">English overt pronouns </w:t>
      </w:r>
      <w:r w:rsidR="00C3689B">
        <w:rPr>
          <w:rFonts w:ascii="Times New Roman" w:hAnsi="Times New Roman"/>
        </w:rPr>
        <w:t xml:space="preserve">as the equivalent of their native </w:t>
      </w:r>
      <w:r w:rsidR="00003AF4" w:rsidRPr="00293722">
        <w:rPr>
          <w:rFonts w:ascii="Times New Roman" w:hAnsi="Times New Roman"/>
        </w:rPr>
        <w:t xml:space="preserve">null object </w:t>
      </w:r>
      <w:r w:rsidR="00003AF4" w:rsidRPr="00293722">
        <w:rPr>
          <w:rFonts w:ascii="Times New Roman" w:hAnsi="Times New Roman"/>
          <w:i/>
        </w:rPr>
        <w:t>pro</w:t>
      </w:r>
      <w:r w:rsidR="00003AF4" w:rsidRPr="00293722">
        <w:rPr>
          <w:rFonts w:ascii="Times New Roman" w:hAnsi="Times New Roman"/>
        </w:rPr>
        <w:t xml:space="preserve">. However, it is dangerous to read too much in these results when the native judgments are so variable. </w:t>
      </w:r>
    </w:p>
    <w:p w14:paraId="30CDAAFE" w14:textId="77777777" w:rsidR="00933199" w:rsidRDefault="00863DE0" w:rsidP="00283445">
      <w:pPr>
        <w:widowControl w:val="0"/>
        <w:autoSpaceDE w:val="0"/>
        <w:autoSpaceDN w:val="0"/>
        <w:adjustRightInd w:val="0"/>
        <w:spacing w:line="480" w:lineRule="auto"/>
        <w:rPr>
          <w:rFonts w:ascii="Times New Roman" w:hAnsi="Times New Roman"/>
        </w:rPr>
      </w:pPr>
      <w:r w:rsidRPr="00293722">
        <w:rPr>
          <w:rFonts w:ascii="Times New Roman" w:hAnsi="Times New Roman"/>
        </w:rPr>
        <w:tab/>
      </w:r>
      <w:r w:rsidR="0015164C" w:rsidRPr="00293722">
        <w:rPr>
          <w:rFonts w:ascii="Times New Roman" w:hAnsi="Times New Roman"/>
        </w:rPr>
        <w:t>What are the implications of</w:t>
      </w:r>
      <w:r w:rsidR="00D224B5">
        <w:rPr>
          <w:rFonts w:ascii="Times New Roman" w:hAnsi="Times New Roman"/>
        </w:rPr>
        <w:t xml:space="preserve"> all these findings for the L3 acquisition </w:t>
      </w:r>
      <w:r w:rsidR="0015164C" w:rsidRPr="00293722">
        <w:rPr>
          <w:rFonts w:ascii="Times New Roman" w:hAnsi="Times New Roman"/>
        </w:rPr>
        <w:t xml:space="preserve">models </w:t>
      </w:r>
      <w:r w:rsidR="005B7DF2" w:rsidRPr="00293722">
        <w:rPr>
          <w:rFonts w:ascii="Times New Roman" w:hAnsi="Times New Roman"/>
        </w:rPr>
        <w:t xml:space="preserve">whose predictions </w:t>
      </w:r>
      <w:r w:rsidR="0015164C" w:rsidRPr="00293722">
        <w:rPr>
          <w:rFonts w:ascii="Times New Roman" w:hAnsi="Times New Roman"/>
        </w:rPr>
        <w:t>we outlined</w:t>
      </w:r>
      <w:r w:rsidR="005B7DF2" w:rsidRPr="00293722">
        <w:rPr>
          <w:rFonts w:ascii="Times New Roman" w:hAnsi="Times New Roman"/>
        </w:rPr>
        <w:t xml:space="preserve"> in Table 2</w:t>
      </w:r>
      <w:r w:rsidR="0015164C" w:rsidRPr="00293722">
        <w:rPr>
          <w:rFonts w:ascii="Times New Roman" w:hAnsi="Times New Roman"/>
        </w:rPr>
        <w:t xml:space="preserve">? </w:t>
      </w:r>
      <w:r w:rsidR="008C4E43" w:rsidRPr="00293722">
        <w:rPr>
          <w:rFonts w:ascii="Times New Roman" w:hAnsi="Times New Roman"/>
        </w:rPr>
        <w:t xml:space="preserve">On the basis of </w:t>
      </w:r>
      <w:r w:rsidR="00F94BE9" w:rsidRPr="00293722">
        <w:rPr>
          <w:rFonts w:ascii="Times New Roman" w:hAnsi="Times New Roman"/>
        </w:rPr>
        <w:t xml:space="preserve">all </w:t>
      </w:r>
      <w:r w:rsidR="008C4E43" w:rsidRPr="00293722">
        <w:rPr>
          <w:rFonts w:ascii="Times New Roman" w:hAnsi="Times New Roman"/>
        </w:rPr>
        <w:t>the data</w:t>
      </w:r>
      <w:r w:rsidR="00F94BE9" w:rsidRPr="00293722">
        <w:rPr>
          <w:rFonts w:ascii="Times New Roman" w:hAnsi="Times New Roman"/>
        </w:rPr>
        <w:t>,</w:t>
      </w:r>
      <w:r w:rsidR="008C4E43" w:rsidRPr="00293722">
        <w:rPr>
          <w:rFonts w:ascii="Times New Roman" w:hAnsi="Times New Roman"/>
        </w:rPr>
        <w:t xml:space="preserve"> we can say that Spanish, whether </w:t>
      </w:r>
      <w:r w:rsidR="00F94BE9" w:rsidRPr="00293722">
        <w:rPr>
          <w:rFonts w:ascii="Times New Roman" w:hAnsi="Times New Roman"/>
        </w:rPr>
        <w:t xml:space="preserve">as </w:t>
      </w:r>
      <w:r w:rsidR="008C4E43" w:rsidRPr="00293722">
        <w:rPr>
          <w:rFonts w:ascii="Times New Roman" w:hAnsi="Times New Roman"/>
        </w:rPr>
        <w:t xml:space="preserve">an L1 or an L2, has a clear negative influence </w:t>
      </w:r>
      <w:r w:rsidR="005345EB" w:rsidRPr="00293722">
        <w:rPr>
          <w:rFonts w:ascii="Times New Roman" w:hAnsi="Times New Roman"/>
        </w:rPr>
        <w:t>(</w:t>
      </w:r>
      <w:r w:rsidR="000A4C0A" w:rsidRPr="00293722">
        <w:rPr>
          <w:rFonts w:ascii="Times New Roman" w:hAnsi="Times New Roman"/>
        </w:rPr>
        <w:t>maybe even a blocking effect</w:t>
      </w:r>
      <w:r w:rsidR="005345EB" w:rsidRPr="00293722">
        <w:rPr>
          <w:rFonts w:ascii="Times New Roman" w:hAnsi="Times New Roman"/>
        </w:rPr>
        <w:t xml:space="preserve">) </w:t>
      </w:r>
      <w:r w:rsidR="008C4E43" w:rsidRPr="00293722">
        <w:rPr>
          <w:rFonts w:ascii="Times New Roman" w:hAnsi="Times New Roman"/>
        </w:rPr>
        <w:t xml:space="preserve">on the </w:t>
      </w:r>
      <w:proofErr w:type="spellStart"/>
      <w:r w:rsidR="008C4E43" w:rsidRPr="00293722">
        <w:rPr>
          <w:rFonts w:ascii="Times New Roman" w:hAnsi="Times New Roman"/>
        </w:rPr>
        <w:t>trilinguals</w:t>
      </w:r>
      <w:proofErr w:type="spellEnd"/>
      <w:r w:rsidR="008C4E43" w:rsidRPr="00293722">
        <w:rPr>
          <w:rFonts w:ascii="Times New Roman" w:hAnsi="Times New Roman"/>
        </w:rPr>
        <w:t>’ judgments o</w:t>
      </w:r>
      <w:r w:rsidR="00F94BE9" w:rsidRPr="00293722">
        <w:rPr>
          <w:rFonts w:ascii="Times New Roman" w:hAnsi="Times New Roman"/>
        </w:rPr>
        <w:t>f</w:t>
      </w:r>
      <w:r w:rsidR="008C4E43" w:rsidRPr="00293722">
        <w:rPr>
          <w:rFonts w:ascii="Times New Roman" w:hAnsi="Times New Roman"/>
        </w:rPr>
        <w:t xml:space="preserve"> </w:t>
      </w:r>
      <w:proofErr w:type="spellStart"/>
      <w:r w:rsidR="008C4E43" w:rsidRPr="00293722">
        <w:rPr>
          <w:rFonts w:ascii="Times New Roman" w:hAnsi="Times New Roman"/>
        </w:rPr>
        <w:t>topicalized</w:t>
      </w:r>
      <w:proofErr w:type="spellEnd"/>
      <w:r w:rsidR="008C4E43" w:rsidRPr="00293722">
        <w:rPr>
          <w:rFonts w:ascii="Times New Roman" w:hAnsi="Times New Roman"/>
        </w:rPr>
        <w:t xml:space="preserve"> structures</w:t>
      </w:r>
      <w:r w:rsidR="00F94BE9" w:rsidRPr="00293722">
        <w:rPr>
          <w:rFonts w:ascii="Times New Roman" w:hAnsi="Times New Roman"/>
        </w:rPr>
        <w:t>.</w:t>
      </w:r>
      <w:r w:rsidR="008C4E43" w:rsidRPr="00293722">
        <w:rPr>
          <w:rFonts w:ascii="Times New Roman" w:hAnsi="Times New Roman"/>
        </w:rPr>
        <w:t xml:space="preserve"> </w:t>
      </w:r>
      <w:r w:rsidR="00F94BE9" w:rsidRPr="00293722">
        <w:rPr>
          <w:rFonts w:ascii="Times New Roman" w:hAnsi="Times New Roman"/>
        </w:rPr>
        <w:t>This finding would constitute</w:t>
      </w:r>
      <w:r w:rsidR="00AA4C1E" w:rsidRPr="00293722">
        <w:rPr>
          <w:rFonts w:ascii="Times New Roman" w:hAnsi="Times New Roman"/>
        </w:rPr>
        <w:t xml:space="preserve"> </w:t>
      </w:r>
      <w:r w:rsidR="008C4E43" w:rsidRPr="00293722">
        <w:rPr>
          <w:rFonts w:ascii="Times New Roman" w:hAnsi="Times New Roman"/>
        </w:rPr>
        <w:t xml:space="preserve">evidence </w:t>
      </w:r>
      <w:r w:rsidR="00463C7E" w:rsidRPr="00293722">
        <w:rPr>
          <w:rFonts w:ascii="Times New Roman" w:hAnsi="Times New Roman"/>
        </w:rPr>
        <w:t>against all</w:t>
      </w:r>
      <w:r w:rsidR="008C4E43" w:rsidRPr="00293722">
        <w:rPr>
          <w:rFonts w:ascii="Times New Roman" w:hAnsi="Times New Roman"/>
        </w:rPr>
        <w:t xml:space="preserve"> th</w:t>
      </w:r>
      <w:r w:rsidR="00463C7E" w:rsidRPr="00293722">
        <w:rPr>
          <w:rFonts w:ascii="Times New Roman" w:hAnsi="Times New Roman"/>
        </w:rPr>
        <w:t>re</w:t>
      </w:r>
      <w:r w:rsidR="008C4E43" w:rsidRPr="00293722">
        <w:rPr>
          <w:rFonts w:ascii="Times New Roman" w:hAnsi="Times New Roman"/>
        </w:rPr>
        <w:t>e models</w:t>
      </w:r>
      <w:r w:rsidR="00463C7E" w:rsidRPr="00293722">
        <w:rPr>
          <w:rFonts w:ascii="Times New Roman" w:hAnsi="Times New Roman"/>
        </w:rPr>
        <w:t>, since none of them predict</w:t>
      </w:r>
      <w:r w:rsidR="007F6C43" w:rsidRPr="00293722">
        <w:rPr>
          <w:rFonts w:ascii="Times New Roman" w:hAnsi="Times New Roman"/>
        </w:rPr>
        <w:t>s</w:t>
      </w:r>
      <w:r w:rsidR="00463C7E" w:rsidRPr="00293722">
        <w:rPr>
          <w:rFonts w:ascii="Times New Roman" w:hAnsi="Times New Roman"/>
        </w:rPr>
        <w:t xml:space="preserve"> impossible acquisition across the two </w:t>
      </w:r>
      <w:r w:rsidR="00FC770A" w:rsidRPr="00293722">
        <w:rPr>
          <w:rFonts w:ascii="Times New Roman" w:hAnsi="Times New Roman"/>
        </w:rPr>
        <w:t xml:space="preserve">trilingual </w:t>
      </w:r>
      <w:r w:rsidR="00463C7E" w:rsidRPr="00293722">
        <w:rPr>
          <w:rFonts w:ascii="Times New Roman" w:hAnsi="Times New Roman"/>
        </w:rPr>
        <w:t>groups</w:t>
      </w:r>
      <w:r w:rsidR="008C4E43" w:rsidRPr="00293722">
        <w:rPr>
          <w:rFonts w:ascii="Times New Roman" w:hAnsi="Times New Roman"/>
        </w:rPr>
        <w:t xml:space="preserve">. </w:t>
      </w:r>
      <w:r w:rsidR="000F0917">
        <w:rPr>
          <w:rFonts w:ascii="Times New Roman" w:hAnsi="Times New Roman"/>
        </w:rPr>
        <w:t>Neither the L1 nor the L2</w:t>
      </w:r>
      <w:r w:rsidR="005345EB" w:rsidRPr="00293722">
        <w:rPr>
          <w:rFonts w:ascii="Times New Roman" w:hAnsi="Times New Roman"/>
        </w:rPr>
        <w:t xml:space="preserve"> on their own are capable of overcoming the adverse effects of a </w:t>
      </w:r>
      <w:r w:rsidR="000F0917">
        <w:rPr>
          <w:rFonts w:ascii="Times New Roman" w:hAnsi="Times New Roman"/>
        </w:rPr>
        <w:t>conflicting value in the L2 or the L1</w:t>
      </w:r>
      <w:r w:rsidR="005345EB" w:rsidRPr="00293722">
        <w:rPr>
          <w:rFonts w:ascii="Times New Roman" w:hAnsi="Times New Roman"/>
        </w:rPr>
        <w:t xml:space="preserve">, respectively. </w:t>
      </w:r>
      <w:r w:rsidR="00463C7E" w:rsidRPr="00293722">
        <w:rPr>
          <w:rFonts w:ascii="Times New Roman" w:hAnsi="Times New Roman"/>
        </w:rPr>
        <w:t>We repeat the relevant parts of Table 2 in Table 6 for the reader to appreciate this claim.</w:t>
      </w:r>
    </w:p>
    <w:p w14:paraId="5D25AAFD" w14:textId="77777777" w:rsidR="005F04F0" w:rsidRPr="00293722" w:rsidRDefault="005F04F0" w:rsidP="00283445">
      <w:pPr>
        <w:widowControl w:val="0"/>
        <w:autoSpaceDE w:val="0"/>
        <w:autoSpaceDN w:val="0"/>
        <w:adjustRightInd w:val="0"/>
        <w:spacing w:line="480" w:lineRule="auto"/>
        <w:rPr>
          <w:rFonts w:ascii="Times New Roman" w:hAnsi="Times New Roman"/>
        </w:rPr>
      </w:pPr>
    </w:p>
    <w:p w14:paraId="091D8827" w14:textId="77777777" w:rsidR="000E1382" w:rsidRDefault="000E1382" w:rsidP="000E1382">
      <w:pPr>
        <w:spacing w:line="480" w:lineRule="auto"/>
        <w:rPr>
          <w:rFonts w:ascii="Times New Roman" w:hAnsi="Times New Roman"/>
          <w:lang w:val="en-GB" w:eastAsia="ja-JP"/>
        </w:rPr>
      </w:pPr>
      <w:r>
        <w:rPr>
          <w:rFonts w:ascii="Times New Roman" w:hAnsi="Times New Roman"/>
          <w:lang w:val="en-GB" w:eastAsia="ja-JP"/>
        </w:rPr>
        <w:t>[Insert T</w:t>
      </w:r>
      <w:r w:rsidRPr="00293722">
        <w:rPr>
          <w:rFonts w:ascii="Times New Roman" w:hAnsi="Times New Roman"/>
          <w:lang w:val="en-GB" w:eastAsia="ja-JP"/>
        </w:rPr>
        <w:t xml:space="preserve">able </w:t>
      </w:r>
      <w:r>
        <w:rPr>
          <w:rFonts w:ascii="Times New Roman" w:hAnsi="Times New Roman"/>
          <w:lang w:val="en-GB" w:eastAsia="ja-JP"/>
        </w:rPr>
        <w:t>6</w:t>
      </w:r>
      <w:r w:rsidRPr="00293722">
        <w:rPr>
          <w:rFonts w:ascii="Times New Roman" w:hAnsi="Times New Roman"/>
          <w:lang w:val="en-GB" w:eastAsia="ja-JP"/>
        </w:rPr>
        <w:t xml:space="preserve"> </w:t>
      </w:r>
      <w:r>
        <w:rPr>
          <w:rFonts w:ascii="Times New Roman" w:hAnsi="Times New Roman"/>
          <w:lang w:val="en-GB" w:eastAsia="ja-JP"/>
        </w:rPr>
        <w:t>about here]</w:t>
      </w:r>
    </w:p>
    <w:p w14:paraId="4CFCE448" w14:textId="77777777" w:rsidR="005F04F0" w:rsidRPr="00293722" w:rsidRDefault="005F04F0" w:rsidP="000A4C0A">
      <w:pPr>
        <w:widowControl w:val="0"/>
        <w:autoSpaceDE w:val="0"/>
        <w:autoSpaceDN w:val="0"/>
        <w:adjustRightInd w:val="0"/>
        <w:spacing w:line="480" w:lineRule="auto"/>
        <w:jc w:val="center"/>
        <w:rPr>
          <w:rFonts w:ascii="Times New Roman" w:hAnsi="Times New Roman"/>
        </w:rPr>
      </w:pPr>
    </w:p>
    <w:p w14:paraId="1CCE8D21" w14:textId="77777777" w:rsidR="00FC770A" w:rsidRDefault="00FC770A" w:rsidP="00B07275">
      <w:pPr>
        <w:widowControl w:val="0"/>
        <w:autoSpaceDE w:val="0"/>
        <w:autoSpaceDN w:val="0"/>
        <w:adjustRightInd w:val="0"/>
        <w:spacing w:line="480" w:lineRule="auto"/>
        <w:ind w:firstLine="720"/>
        <w:rPr>
          <w:rFonts w:ascii="Times New Roman" w:hAnsi="Times New Roman"/>
        </w:rPr>
      </w:pPr>
      <w:r w:rsidRPr="00293722">
        <w:rPr>
          <w:rFonts w:ascii="Times New Roman" w:hAnsi="Times New Roman"/>
        </w:rPr>
        <w:t xml:space="preserve">On the other hand, the CEM makes the right predictions with respect to the LD construction. We repeat the relevant parts of Table 2 in Table 7. </w:t>
      </w:r>
    </w:p>
    <w:p w14:paraId="3B08DED7" w14:textId="77777777" w:rsidR="003323E9" w:rsidRPr="00293722" w:rsidRDefault="003323E9" w:rsidP="00B07275">
      <w:pPr>
        <w:widowControl w:val="0"/>
        <w:autoSpaceDE w:val="0"/>
        <w:autoSpaceDN w:val="0"/>
        <w:adjustRightInd w:val="0"/>
        <w:spacing w:line="480" w:lineRule="auto"/>
        <w:ind w:firstLine="720"/>
        <w:rPr>
          <w:rFonts w:ascii="Times New Roman" w:hAnsi="Times New Roman"/>
        </w:rPr>
      </w:pPr>
    </w:p>
    <w:p w14:paraId="5E59AC41" w14:textId="77777777" w:rsidR="000E1382" w:rsidRDefault="000E1382" w:rsidP="000E1382">
      <w:pPr>
        <w:spacing w:line="480" w:lineRule="auto"/>
        <w:rPr>
          <w:rFonts w:ascii="Times New Roman" w:hAnsi="Times New Roman"/>
          <w:lang w:val="en-GB" w:eastAsia="ja-JP"/>
        </w:rPr>
      </w:pPr>
      <w:r>
        <w:rPr>
          <w:rFonts w:ascii="Times New Roman" w:hAnsi="Times New Roman"/>
          <w:lang w:val="en-GB" w:eastAsia="ja-JP"/>
        </w:rPr>
        <w:t>[Insert T</w:t>
      </w:r>
      <w:r w:rsidRPr="00293722">
        <w:rPr>
          <w:rFonts w:ascii="Times New Roman" w:hAnsi="Times New Roman"/>
          <w:lang w:val="en-GB" w:eastAsia="ja-JP"/>
        </w:rPr>
        <w:t xml:space="preserve">able </w:t>
      </w:r>
      <w:r>
        <w:rPr>
          <w:rFonts w:ascii="Times New Roman" w:hAnsi="Times New Roman"/>
          <w:lang w:val="en-GB" w:eastAsia="ja-JP"/>
        </w:rPr>
        <w:t>7</w:t>
      </w:r>
      <w:r w:rsidRPr="00293722">
        <w:rPr>
          <w:rFonts w:ascii="Times New Roman" w:hAnsi="Times New Roman"/>
          <w:lang w:val="en-GB" w:eastAsia="ja-JP"/>
        </w:rPr>
        <w:t xml:space="preserve"> </w:t>
      </w:r>
      <w:r>
        <w:rPr>
          <w:rFonts w:ascii="Times New Roman" w:hAnsi="Times New Roman"/>
          <w:lang w:val="en-GB" w:eastAsia="ja-JP"/>
        </w:rPr>
        <w:t>about here]</w:t>
      </w:r>
    </w:p>
    <w:p w14:paraId="313224C3" w14:textId="77777777" w:rsidR="00E201BA" w:rsidRPr="00293722" w:rsidRDefault="00E201BA" w:rsidP="00AA39BA">
      <w:pPr>
        <w:widowControl w:val="0"/>
        <w:autoSpaceDE w:val="0"/>
        <w:autoSpaceDN w:val="0"/>
        <w:adjustRightInd w:val="0"/>
        <w:spacing w:line="480" w:lineRule="auto"/>
        <w:jc w:val="center"/>
        <w:rPr>
          <w:rFonts w:ascii="Times New Roman" w:hAnsi="Times New Roman"/>
        </w:rPr>
      </w:pPr>
    </w:p>
    <w:p w14:paraId="6BB91CF0" w14:textId="77777777" w:rsidR="004A49A5" w:rsidRPr="00293722" w:rsidRDefault="00030267" w:rsidP="00283445">
      <w:pPr>
        <w:widowControl w:val="0"/>
        <w:autoSpaceDE w:val="0"/>
        <w:autoSpaceDN w:val="0"/>
        <w:adjustRightInd w:val="0"/>
        <w:spacing w:line="480" w:lineRule="auto"/>
        <w:rPr>
          <w:rFonts w:ascii="Times New Roman" w:hAnsi="Times New Roman"/>
        </w:rPr>
      </w:pPr>
      <w:r w:rsidRPr="00293722">
        <w:rPr>
          <w:rFonts w:ascii="Times New Roman" w:hAnsi="Times New Roman"/>
        </w:rPr>
        <w:tab/>
      </w:r>
      <w:r w:rsidR="00F964C9" w:rsidRPr="00293722">
        <w:rPr>
          <w:rFonts w:ascii="Times New Roman" w:hAnsi="Times New Roman"/>
        </w:rPr>
        <w:t xml:space="preserve">We draw the attention of the reader to the fact that </w:t>
      </w:r>
      <w:r w:rsidR="00933199" w:rsidRPr="00293722">
        <w:rPr>
          <w:rFonts w:ascii="Times New Roman" w:hAnsi="Times New Roman"/>
        </w:rPr>
        <w:t xml:space="preserve">in the case of </w:t>
      </w:r>
      <w:r w:rsidR="004A49A5" w:rsidRPr="00293722">
        <w:rPr>
          <w:rFonts w:ascii="Times New Roman" w:hAnsi="Times New Roman"/>
        </w:rPr>
        <w:t xml:space="preserve">English </w:t>
      </w:r>
      <w:proofErr w:type="spellStart"/>
      <w:r w:rsidR="00DF674B">
        <w:rPr>
          <w:rFonts w:ascii="Times New Roman" w:hAnsi="Times New Roman"/>
        </w:rPr>
        <w:t>Topicalization</w:t>
      </w:r>
      <w:proofErr w:type="spellEnd"/>
      <w:r w:rsidR="004A49A5" w:rsidRPr="00293722">
        <w:rPr>
          <w:rFonts w:ascii="Times New Roman" w:hAnsi="Times New Roman"/>
        </w:rPr>
        <w:t>, the learner has to retreat</w:t>
      </w:r>
      <w:r w:rsidR="00F964C9" w:rsidRPr="00293722">
        <w:rPr>
          <w:rFonts w:ascii="Times New Roman" w:hAnsi="Times New Roman"/>
        </w:rPr>
        <w:t xml:space="preserve"> from the use of a </w:t>
      </w:r>
      <w:proofErr w:type="spellStart"/>
      <w:r w:rsidR="00F964C9" w:rsidRPr="00293722">
        <w:rPr>
          <w:rFonts w:ascii="Times New Roman" w:hAnsi="Times New Roman"/>
        </w:rPr>
        <w:t>clitic</w:t>
      </w:r>
      <w:proofErr w:type="spellEnd"/>
      <w:r w:rsidR="00F964C9" w:rsidRPr="00293722">
        <w:rPr>
          <w:rFonts w:ascii="Times New Roman" w:hAnsi="Times New Roman"/>
        </w:rPr>
        <w:t xml:space="preserve"> (in CLLD)</w:t>
      </w:r>
      <w:r w:rsidR="00B95E76" w:rsidRPr="00293722">
        <w:rPr>
          <w:rFonts w:ascii="Times New Roman" w:hAnsi="Times New Roman"/>
        </w:rPr>
        <w:t>, which constitutes</w:t>
      </w:r>
      <w:r w:rsidR="004A49A5" w:rsidRPr="00293722">
        <w:rPr>
          <w:rFonts w:ascii="Times New Roman" w:hAnsi="Times New Roman"/>
        </w:rPr>
        <w:t xml:space="preserve"> a restructuring of th</w:t>
      </w:r>
      <w:r w:rsidR="00B95E76" w:rsidRPr="00293722">
        <w:rPr>
          <w:rFonts w:ascii="Times New Roman" w:hAnsi="Times New Roman"/>
        </w:rPr>
        <w:t>e L1 or L2 grammar that</w:t>
      </w:r>
      <w:r w:rsidR="004A49A5" w:rsidRPr="00293722">
        <w:rPr>
          <w:rFonts w:ascii="Times New Roman" w:hAnsi="Times New Roman"/>
        </w:rPr>
        <w:t xml:space="preserve"> necessitates negative evidence.</w:t>
      </w:r>
      <w:r w:rsidR="00F964C9" w:rsidRPr="00293722">
        <w:rPr>
          <w:rFonts w:ascii="Times New Roman" w:hAnsi="Times New Roman"/>
        </w:rPr>
        <w:t xml:space="preserve"> </w:t>
      </w:r>
      <w:r w:rsidR="004A49A5" w:rsidRPr="00293722">
        <w:rPr>
          <w:rFonts w:ascii="Times New Roman" w:hAnsi="Times New Roman"/>
        </w:rPr>
        <w:t>On the other hand, in order to accept English LD, a learner has to map</w:t>
      </w:r>
      <w:r w:rsidR="00F964C9" w:rsidRPr="00293722">
        <w:rPr>
          <w:rFonts w:ascii="Times New Roman" w:hAnsi="Times New Roman"/>
        </w:rPr>
        <w:t xml:space="preserve"> </w:t>
      </w:r>
      <w:r w:rsidR="004A49A5" w:rsidRPr="00293722">
        <w:rPr>
          <w:rFonts w:ascii="Times New Roman" w:hAnsi="Times New Roman"/>
        </w:rPr>
        <w:t>the</w:t>
      </w:r>
      <w:r w:rsidR="00F964C9" w:rsidRPr="00293722">
        <w:rPr>
          <w:rFonts w:ascii="Times New Roman" w:hAnsi="Times New Roman"/>
        </w:rPr>
        <w:t xml:space="preserve"> </w:t>
      </w:r>
      <w:r w:rsidR="00B95E76" w:rsidRPr="00293722">
        <w:rPr>
          <w:rFonts w:ascii="Times New Roman" w:hAnsi="Times New Roman"/>
        </w:rPr>
        <w:t xml:space="preserve">Basque </w:t>
      </w:r>
      <w:r w:rsidR="00F964C9" w:rsidRPr="00293722">
        <w:rPr>
          <w:rFonts w:ascii="Times New Roman" w:hAnsi="Times New Roman"/>
        </w:rPr>
        <w:t xml:space="preserve">null </w:t>
      </w:r>
      <w:r w:rsidR="00F964C9" w:rsidRPr="00293722">
        <w:rPr>
          <w:rFonts w:ascii="Times New Roman" w:hAnsi="Times New Roman"/>
          <w:i/>
        </w:rPr>
        <w:t>pro</w:t>
      </w:r>
      <w:r w:rsidR="00F964C9" w:rsidRPr="00293722">
        <w:rPr>
          <w:rFonts w:ascii="Times New Roman" w:hAnsi="Times New Roman"/>
        </w:rPr>
        <w:t xml:space="preserve"> </w:t>
      </w:r>
      <w:r w:rsidR="00B95E76" w:rsidRPr="00293722">
        <w:rPr>
          <w:rFonts w:ascii="Times New Roman" w:hAnsi="Times New Roman"/>
        </w:rPr>
        <w:t>in their</w:t>
      </w:r>
      <w:r w:rsidR="004A49A5" w:rsidRPr="00293722">
        <w:rPr>
          <w:rFonts w:ascii="Times New Roman" w:hAnsi="Times New Roman"/>
        </w:rPr>
        <w:t xml:space="preserve"> L1 or L2 </w:t>
      </w:r>
      <w:r w:rsidR="00F964C9" w:rsidRPr="00293722">
        <w:rPr>
          <w:rFonts w:ascii="Times New Roman" w:hAnsi="Times New Roman"/>
        </w:rPr>
        <w:t xml:space="preserve">onto overt English pronouns. </w:t>
      </w:r>
      <w:r w:rsidR="00E201BA">
        <w:rPr>
          <w:rFonts w:ascii="Times New Roman" w:hAnsi="Times New Roman"/>
        </w:rPr>
        <w:t>The latter</w:t>
      </w:r>
      <w:r w:rsidR="004A49A5" w:rsidRPr="00293722">
        <w:rPr>
          <w:rFonts w:ascii="Times New Roman" w:hAnsi="Times New Roman"/>
        </w:rPr>
        <w:t xml:space="preserve"> is a much simpler process that does not depend on negative evidence</w:t>
      </w:r>
      <w:r w:rsidR="00B95E76" w:rsidRPr="00293722">
        <w:rPr>
          <w:rFonts w:ascii="Times New Roman" w:hAnsi="Times New Roman"/>
        </w:rPr>
        <w:t>,</w:t>
      </w:r>
      <w:r w:rsidR="004A49A5" w:rsidRPr="00293722">
        <w:rPr>
          <w:rFonts w:ascii="Times New Roman" w:hAnsi="Times New Roman"/>
        </w:rPr>
        <w:t xml:space="preserve"> </w:t>
      </w:r>
      <w:r w:rsidR="00B95E76" w:rsidRPr="00293722">
        <w:rPr>
          <w:rFonts w:ascii="Times New Roman" w:hAnsi="Times New Roman"/>
        </w:rPr>
        <w:t>since</w:t>
      </w:r>
      <w:r w:rsidR="004A49A5" w:rsidRPr="00293722">
        <w:rPr>
          <w:rFonts w:ascii="Times New Roman" w:hAnsi="Times New Roman"/>
        </w:rPr>
        <w:t xml:space="preserve"> there is copious positive evidence for overt object pronouns in English. This difference between the two acquisition tasks in the L3 </w:t>
      </w:r>
      <w:r w:rsidR="00B95E76" w:rsidRPr="00293722">
        <w:rPr>
          <w:rFonts w:ascii="Times New Roman" w:hAnsi="Times New Roman"/>
        </w:rPr>
        <w:t>is relevant for</w:t>
      </w:r>
      <w:r w:rsidR="004A49A5" w:rsidRPr="00293722">
        <w:rPr>
          <w:rFonts w:ascii="Times New Roman" w:hAnsi="Times New Roman"/>
        </w:rPr>
        <w:t xml:space="preserve"> explain</w:t>
      </w:r>
      <w:r w:rsidR="00B95E76" w:rsidRPr="00293722">
        <w:rPr>
          <w:rFonts w:ascii="Times New Roman" w:hAnsi="Times New Roman"/>
        </w:rPr>
        <w:t>ing</w:t>
      </w:r>
      <w:r w:rsidR="004A49A5" w:rsidRPr="00293722">
        <w:rPr>
          <w:rFonts w:ascii="Times New Roman" w:hAnsi="Times New Roman"/>
        </w:rPr>
        <w:t xml:space="preserve"> the differential findings. Furthermore, as we discussed above, the realities on the ground suggest that the L2 Spanish </w:t>
      </w:r>
      <w:r w:rsidR="00B07275" w:rsidRPr="00293722">
        <w:rPr>
          <w:rFonts w:ascii="Times New Roman" w:hAnsi="Times New Roman"/>
        </w:rPr>
        <w:t>may be</w:t>
      </w:r>
      <w:r w:rsidR="004A49A5" w:rsidRPr="00293722">
        <w:rPr>
          <w:rFonts w:ascii="Times New Roman" w:hAnsi="Times New Roman"/>
        </w:rPr>
        <w:t xml:space="preserve"> a stronger influence than the L2 Basque, for our trilingual groups. In addition, we believe that we have to be cautious with respect to the LD findings, and that the </w:t>
      </w:r>
      <w:proofErr w:type="spellStart"/>
      <w:r w:rsidR="00DF674B">
        <w:rPr>
          <w:rFonts w:ascii="Times New Roman" w:hAnsi="Times New Roman"/>
        </w:rPr>
        <w:t>Topicalization</w:t>
      </w:r>
      <w:proofErr w:type="spellEnd"/>
      <w:r w:rsidR="004A49A5" w:rsidRPr="00293722">
        <w:rPr>
          <w:rFonts w:ascii="Times New Roman" w:hAnsi="Times New Roman"/>
        </w:rPr>
        <w:t xml:space="preserve"> findings are more significant</w:t>
      </w:r>
      <w:r w:rsidR="00F26B7F" w:rsidRPr="00293722">
        <w:rPr>
          <w:rFonts w:ascii="Times New Roman" w:hAnsi="Times New Roman"/>
        </w:rPr>
        <w:t xml:space="preserve"> than the LD findings</w:t>
      </w:r>
      <w:r w:rsidR="004A49A5" w:rsidRPr="00293722">
        <w:rPr>
          <w:rFonts w:ascii="Times New Roman" w:hAnsi="Times New Roman"/>
        </w:rPr>
        <w:t>. To emphasize</w:t>
      </w:r>
      <w:r w:rsidR="00B95E76" w:rsidRPr="00293722">
        <w:rPr>
          <w:rFonts w:ascii="Times New Roman" w:hAnsi="Times New Roman"/>
        </w:rPr>
        <w:t xml:space="preserve"> our main point</w:t>
      </w:r>
      <w:r w:rsidR="004A49A5" w:rsidRPr="00293722">
        <w:rPr>
          <w:rFonts w:ascii="Times New Roman" w:hAnsi="Times New Roman"/>
        </w:rPr>
        <w:t xml:space="preserve">, none of the extant models has fully predicted our </w:t>
      </w:r>
      <w:proofErr w:type="spellStart"/>
      <w:r w:rsidR="00DF674B">
        <w:rPr>
          <w:rFonts w:ascii="Times New Roman" w:hAnsi="Times New Roman"/>
        </w:rPr>
        <w:t>Topicalization</w:t>
      </w:r>
      <w:proofErr w:type="spellEnd"/>
      <w:r w:rsidR="00F26B7F" w:rsidRPr="00293722">
        <w:rPr>
          <w:rFonts w:ascii="Times New Roman" w:hAnsi="Times New Roman"/>
        </w:rPr>
        <w:t xml:space="preserve"> </w:t>
      </w:r>
      <w:r w:rsidR="004A49A5" w:rsidRPr="00293722">
        <w:rPr>
          <w:rFonts w:ascii="Times New Roman" w:hAnsi="Times New Roman"/>
        </w:rPr>
        <w:t xml:space="preserve">findings. </w:t>
      </w:r>
    </w:p>
    <w:p w14:paraId="379803B2" w14:textId="77777777" w:rsidR="00601E94" w:rsidRPr="00293722" w:rsidRDefault="004A49A5" w:rsidP="004A49A5">
      <w:pPr>
        <w:widowControl w:val="0"/>
        <w:autoSpaceDE w:val="0"/>
        <w:autoSpaceDN w:val="0"/>
        <w:adjustRightInd w:val="0"/>
        <w:spacing w:line="480" w:lineRule="auto"/>
        <w:ind w:firstLine="720"/>
        <w:rPr>
          <w:rFonts w:ascii="Times New Roman" w:hAnsi="Times New Roman"/>
        </w:rPr>
      </w:pPr>
      <w:r w:rsidRPr="00293722">
        <w:rPr>
          <w:rFonts w:ascii="Times New Roman" w:hAnsi="Times New Roman"/>
        </w:rPr>
        <w:t xml:space="preserve">What do we propose instead? It seems to us that one needs to take </w:t>
      </w:r>
      <w:r w:rsidR="00F26B7F" w:rsidRPr="00293722">
        <w:rPr>
          <w:rFonts w:ascii="Times New Roman" w:hAnsi="Times New Roman"/>
        </w:rPr>
        <w:t xml:space="preserve">into account the relative frequency of the various constructions in the input. Basque word order is </w:t>
      </w:r>
      <w:r w:rsidR="00601E94" w:rsidRPr="00293722">
        <w:rPr>
          <w:rFonts w:ascii="Times New Roman" w:hAnsi="Times New Roman"/>
        </w:rPr>
        <w:t>quite</w:t>
      </w:r>
      <w:r w:rsidR="00F26B7F" w:rsidRPr="00293722">
        <w:rPr>
          <w:rFonts w:ascii="Times New Roman" w:hAnsi="Times New Roman"/>
        </w:rPr>
        <w:t xml:space="preserve"> flexible, as expected for </w:t>
      </w:r>
      <w:r w:rsidR="00E201BA">
        <w:rPr>
          <w:rFonts w:ascii="Times New Roman" w:hAnsi="Times New Roman"/>
        </w:rPr>
        <w:t xml:space="preserve">a language with morphologically </w:t>
      </w:r>
      <w:r w:rsidR="00F26B7F" w:rsidRPr="00293722">
        <w:rPr>
          <w:rFonts w:ascii="Times New Roman" w:hAnsi="Times New Roman"/>
        </w:rPr>
        <w:t>marked subject and object agreement, although it exhibits a strong head-final pre</w:t>
      </w:r>
      <w:r w:rsidR="00B07275" w:rsidRPr="00293722">
        <w:rPr>
          <w:rFonts w:ascii="Times New Roman" w:hAnsi="Times New Roman"/>
        </w:rPr>
        <w:t>ference (</w:t>
      </w:r>
      <w:proofErr w:type="spellStart"/>
      <w:r w:rsidR="00BF0AA2">
        <w:rPr>
          <w:rFonts w:ascii="Times New Roman" w:hAnsi="Times New Roman"/>
          <w:color w:val="000000"/>
        </w:rPr>
        <w:t>Hualde</w:t>
      </w:r>
      <w:proofErr w:type="spellEnd"/>
      <w:r w:rsidR="00BF0AA2">
        <w:rPr>
          <w:rFonts w:ascii="Times New Roman" w:hAnsi="Times New Roman"/>
          <w:color w:val="000000"/>
        </w:rPr>
        <w:t xml:space="preserve"> &amp; Ortiz de </w:t>
      </w:r>
      <w:proofErr w:type="spellStart"/>
      <w:r w:rsidR="00BF0AA2">
        <w:rPr>
          <w:rFonts w:ascii="Times New Roman" w:hAnsi="Times New Roman"/>
          <w:color w:val="000000"/>
        </w:rPr>
        <w:t>Urbina</w:t>
      </w:r>
      <w:proofErr w:type="spellEnd"/>
      <w:r w:rsidR="00BF0AA2">
        <w:rPr>
          <w:rFonts w:ascii="Times New Roman" w:hAnsi="Times New Roman"/>
          <w:color w:val="000000"/>
        </w:rPr>
        <w:t>, 2003</w:t>
      </w:r>
      <w:r w:rsidR="00F26B7F" w:rsidRPr="00293722">
        <w:rPr>
          <w:rFonts w:ascii="Times New Roman" w:hAnsi="Times New Roman"/>
        </w:rPr>
        <w:t xml:space="preserve">). Thus it is likely that objects dislocated for reasons of topic marking would not be rare (see </w:t>
      </w:r>
      <w:r w:rsidR="00601E94" w:rsidRPr="00293722">
        <w:rPr>
          <w:rFonts w:ascii="Times New Roman" w:hAnsi="Times New Roman"/>
        </w:rPr>
        <w:t xml:space="preserve">e.g. </w:t>
      </w:r>
      <w:r w:rsidR="000F0917">
        <w:rPr>
          <w:rFonts w:ascii="Times New Roman" w:hAnsi="Times New Roman"/>
        </w:rPr>
        <w:t>(</w:t>
      </w:r>
      <w:r w:rsidR="007F6C43" w:rsidRPr="00293722">
        <w:rPr>
          <w:rFonts w:ascii="Times New Roman" w:hAnsi="Times New Roman"/>
        </w:rPr>
        <w:t>7</w:t>
      </w:r>
      <w:r w:rsidR="00F26B7F" w:rsidRPr="00293722">
        <w:rPr>
          <w:rFonts w:ascii="Times New Roman" w:hAnsi="Times New Roman"/>
        </w:rPr>
        <w:t>b</w:t>
      </w:r>
      <w:r w:rsidR="000F0917">
        <w:rPr>
          <w:rFonts w:ascii="Times New Roman" w:hAnsi="Times New Roman"/>
        </w:rPr>
        <w:t>)</w:t>
      </w:r>
      <w:r w:rsidR="00F26B7F" w:rsidRPr="00293722">
        <w:rPr>
          <w:rFonts w:ascii="Times New Roman" w:hAnsi="Times New Roman"/>
        </w:rPr>
        <w:t xml:space="preserve"> above). CLLD is much more common in Spanish than </w:t>
      </w:r>
      <w:proofErr w:type="spellStart"/>
      <w:r w:rsidR="00DF674B">
        <w:rPr>
          <w:rFonts w:ascii="Times New Roman" w:hAnsi="Times New Roman"/>
        </w:rPr>
        <w:t>Topicalization</w:t>
      </w:r>
      <w:proofErr w:type="spellEnd"/>
      <w:r w:rsidR="00F26B7F" w:rsidRPr="00293722">
        <w:rPr>
          <w:rFonts w:ascii="Times New Roman" w:hAnsi="Times New Roman"/>
        </w:rPr>
        <w:t xml:space="preserve"> is in English, as demonstrated in section </w:t>
      </w:r>
      <w:r w:rsidR="00CA0E42">
        <w:rPr>
          <w:rFonts w:ascii="Times New Roman" w:hAnsi="Times New Roman"/>
        </w:rPr>
        <w:t>4</w:t>
      </w:r>
      <w:r w:rsidR="002C401E">
        <w:rPr>
          <w:rFonts w:ascii="Times New Roman" w:hAnsi="Times New Roman"/>
        </w:rPr>
        <w:t xml:space="preserve"> (see Slabakova, </w:t>
      </w:r>
      <w:r w:rsidR="000E1382">
        <w:rPr>
          <w:rFonts w:ascii="Times New Roman" w:hAnsi="Times New Roman"/>
        </w:rPr>
        <w:t>in press</w:t>
      </w:r>
      <w:r w:rsidR="00750881">
        <w:rPr>
          <w:rFonts w:ascii="Times New Roman" w:hAnsi="Times New Roman"/>
        </w:rPr>
        <w:t>,</w:t>
      </w:r>
      <w:r w:rsidR="002C401E">
        <w:rPr>
          <w:rFonts w:ascii="Times New Roman" w:hAnsi="Times New Roman"/>
        </w:rPr>
        <w:t xml:space="preserve"> for more discussion)</w:t>
      </w:r>
      <w:r w:rsidR="00F26B7F" w:rsidRPr="00293722">
        <w:rPr>
          <w:rFonts w:ascii="Times New Roman" w:hAnsi="Times New Roman"/>
        </w:rPr>
        <w:t xml:space="preserve">. </w:t>
      </w:r>
      <w:r w:rsidR="00EC6C21" w:rsidRPr="00293722">
        <w:rPr>
          <w:rFonts w:ascii="Times New Roman" w:hAnsi="Times New Roman"/>
        </w:rPr>
        <w:t>We believe</w:t>
      </w:r>
      <w:r w:rsidR="00601E94" w:rsidRPr="00293722">
        <w:rPr>
          <w:rFonts w:ascii="Times New Roman" w:hAnsi="Times New Roman"/>
        </w:rPr>
        <w:t xml:space="preserve"> all three factors enumerated below conspire to block the successful acquisition of English </w:t>
      </w:r>
      <w:proofErr w:type="spellStart"/>
      <w:r w:rsidR="00DF674B">
        <w:rPr>
          <w:rFonts w:ascii="Times New Roman" w:hAnsi="Times New Roman"/>
        </w:rPr>
        <w:t>Topicalization</w:t>
      </w:r>
      <w:proofErr w:type="spellEnd"/>
      <w:r w:rsidR="00601E94" w:rsidRPr="00293722">
        <w:rPr>
          <w:rFonts w:ascii="Times New Roman" w:hAnsi="Times New Roman"/>
        </w:rPr>
        <w:t xml:space="preserve">: </w:t>
      </w:r>
    </w:p>
    <w:p w14:paraId="5DD29BB4" w14:textId="77777777" w:rsidR="00601E94" w:rsidRPr="00293722" w:rsidRDefault="00601E94" w:rsidP="00601E94">
      <w:pPr>
        <w:pStyle w:val="ColorfulList-Accent11"/>
        <w:widowControl w:val="0"/>
        <w:numPr>
          <w:ilvl w:val="0"/>
          <w:numId w:val="7"/>
        </w:numPr>
        <w:autoSpaceDE w:val="0"/>
        <w:autoSpaceDN w:val="0"/>
        <w:adjustRightInd w:val="0"/>
        <w:spacing w:line="480" w:lineRule="auto"/>
        <w:rPr>
          <w:rFonts w:ascii="Times New Roman" w:hAnsi="Times New Roman"/>
        </w:rPr>
      </w:pPr>
      <w:proofErr w:type="gramStart"/>
      <w:r w:rsidRPr="00293722">
        <w:rPr>
          <w:rFonts w:ascii="Times New Roman" w:hAnsi="Times New Roman"/>
        </w:rPr>
        <w:t>the</w:t>
      </w:r>
      <w:proofErr w:type="gramEnd"/>
      <w:r w:rsidRPr="00293722">
        <w:rPr>
          <w:rFonts w:ascii="Times New Roman" w:hAnsi="Times New Roman"/>
        </w:rPr>
        <w:t xml:space="preserve"> dominance of Spanish as a strong L2 (or an L1) </w:t>
      </w:r>
      <w:r w:rsidR="00E201BA">
        <w:rPr>
          <w:rFonts w:ascii="Times New Roman" w:hAnsi="Times New Roman"/>
        </w:rPr>
        <w:t>of</w:t>
      </w:r>
      <w:r w:rsidRPr="00293722">
        <w:rPr>
          <w:rFonts w:ascii="Times New Roman" w:hAnsi="Times New Roman"/>
        </w:rPr>
        <w:t xml:space="preserve"> our trilingual learners, </w:t>
      </w:r>
    </w:p>
    <w:p w14:paraId="73AC32A3" w14:textId="77777777" w:rsidR="00601E94" w:rsidRPr="00293722" w:rsidRDefault="00601E94" w:rsidP="00601E94">
      <w:pPr>
        <w:pStyle w:val="ColorfulList-Accent11"/>
        <w:widowControl w:val="0"/>
        <w:numPr>
          <w:ilvl w:val="0"/>
          <w:numId w:val="7"/>
        </w:numPr>
        <w:autoSpaceDE w:val="0"/>
        <w:autoSpaceDN w:val="0"/>
        <w:adjustRightInd w:val="0"/>
        <w:spacing w:line="480" w:lineRule="auto"/>
        <w:rPr>
          <w:rFonts w:ascii="Times New Roman" w:hAnsi="Times New Roman"/>
        </w:rPr>
      </w:pPr>
      <w:proofErr w:type="gramStart"/>
      <w:r w:rsidRPr="00293722">
        <w:rPr>
          <w:rFonts w:ascii="Times New Roman" w:hAnsi="Times New Roman"/>
        </w:rPr>
        <w:t>the</w:t>
      </w:r>
      <w:proofErr w:type="gramEnd"/>
      <w:r w:rsidRPr="00293722">
        <w:rPr>
          <w:rFonts w:ascii="Times New Roman" w:hAnsi="Times New Roman"/>
        </w:rPr>
        <w:t xml:space="preserve"> </w:t>
      </w:r>
      <w:r w:rsidR="00EC6C21" w:rsidRPr="00293722">
        <w:rPr>
          <w:rFonts w:ascii="Times New Roman" w:hAnsi="Times New Roman"/>
        </w:rPr>
        <w:t>ubiquity</w:t>
      </w:r>
      <w:r w:rsidRPr="00293722">
        <w:rPr>
          <w:rFonts w:ascii="Times New Roman" w:hAnsi="Times New Roman"/>
        </w:rPr>
        <w:t xml:space="preserve"> of CLLD</w:t>
      </w:r>
      <w:r w:rsidR="009342DD" w:rsidRPr="00293722">
        <w:rPr>
          <w:rFonts w:ascii="Times New Roman" w:hAnsi="Times New Roman"/>
        </w:rPr>
        <w:t xml:space="preserve"> in Spanish</w:t>
      </w:r>
      <w:r w:rsidRPr="00293722">
        <w:rPr>
          <w:rFonts w:ascii="Times New Roman" w:hAnsi="Times New Roman"/>
        </w:rPr>
        <w:t xml:space="preserve">, and </w:t>
      </w:r>
    </w:p>
    <w:p w14:paraId="301F86C9" w14:textId="77777777" w:rsidR="001D3A67" w:rsidRPr="00475441" w:rsidRDefault="00601E94" w:rsidP="0077603A">
      <w:pPr>
        <w:pStyle w:val="ColorfulList-Accent11"/>
        <w:widowControl w:val="0"/>
        <w:numPr>
          <w:ilvl w:val="0"/>
          <w:numId w:val="7"/>
        </w:numPr>
        <w:autoSpaceDE w:val="0"/>
        <w:autoSpaceDN w:val="0"/>
        <w:adjustRightInd w:val="0"/>
        <w:spacing w:line="480" w:lineRule="auto"/>
        <w:rPr>
          <w:rFonts w:ascii="Times New Roman" w:hAnsi="Times New Roman"/>
        </w:rPr>
      </w:pPr>
      <w:proofErr w:type="gramStart"/>
      <w:r w:rsidRPr="00293722">
        <w:rPr>
          <w:rFonts w:ascii="Times New Roman" w:hAnsi="Times New Roman"/>
        </w:rPr>
        <w:t>the</w:t>
      </w:r>
      <w:proofErr w:type="gramEnd"/>
      <w:r w:rsidRPr="00293722">
        <w:rPr>
          <w:rFonts w:ascii="Times New Roman" w:hAnsi="Times New Roman"/>
        </w:rPr>
        <w:t xml:space="preserve"> necessity of negative evidence for successful acquisition.</w:t>
      </w:r>
    </w:p>
    <w:p w14:paraId="44829254" w14:textId="77777777" w:rsidR="00601E94" w:rsidRDefault="00601E94" w:rsidP="00601E94">
      <w:pPr>
        <w:widowControl w:val="0"/>
        <w:autoSpaceDE w:val="0"/>
        <w:autoSpaceDN w:val="0"/>
        <w:adjustRightInd w:val="0"/>
        <w:spacing w:line="480" w:lineRule="auto"/>
        <w:ind w:firstLine="720"/>
        <w:rPr>
          <w:rFonts w:ascii="Times New Roman" w:hAnsi="Times New Roman"/>
        </w:rPr>
      </w:pPr>
      <w:r w:rsidRPr="00293722">
        <w:rPr>
          <w:rFonts w:ascii="Times New Roman" w:hAnsi="Times New Roman"/>
        </w:rPr>
        <w:t xml:space="preserve">In this respect, the CEM is too optimistic in its reliance </w:t>
      </w:r>
      <w:r w:rsidR="00EC6C21" w:rsidRPr="00293722">
        <w:rPr>
          <w:rFonts w:ascii="Times New Roman" w:hAnsi="Times New Roman"/>
        </w:rPr>
        <w:t>on</w:t>
      </w:r>
      <w:r w:rsidRPr="00293722">
        <w:rPr>
          <w:rFonts w:ascii="Times New Roman" w:hAnsi="Times New Roman"/>
        </w:rPr>
        <w:t xml:space="preserve"> the grammatical features from the L1 and the L2 </w:t>
      </w:r>
      <w:r w:rsidR="00EC6C21" w:rsidRPr="00293722">
        <w:rPr>
          <w:rFonts w:ascii="Times New Roman" w:hAnsi="Times New Roman"/>
        </w:rPr>
        <w:t>being able to</w:t>
      </w:r>
      <w:r w:rsidRPr="00293722">
        <w:rPr>
          <w:rFonts w:ascii="Times New Roman" w:hAnsi="Times New Roman"/>
        </w:rPr>
        <w:t xml:space="preserve"> </w:t>
      </w:r>
      <w:r w:rsidR="009342DD" w:rsidRPr="00293722">
        <w:rPr>
          <w:rFonts w:ascii="Times New Roman" w:hAnsi="Times New Roman"/>
        </w:rPr>
        <w:t xml:space="preserve">conspire successfully in order to </w:t>
      </w:r>
      <w:r w:rsidRPr="00293722">
        <w:rPr>
          <w:rFonts w:ascii="Times New Roman" w:hAnsi="Times New Roman"/>
        </w:rPr>
        <w:t xml:space="preserve">inform L3 acquisition. </w:t>
      </w:r>
      <w:r w:rsidR="00EC6C21" w:rsidRPr="00C161D4">
        <w:rPr>
          <w:rFonts w:ascii="Times New Roman" w:hAnsi="Times New Roman"/>
        </w:rPr>
        <w:t>We propose that</w:t>
      </w:r>
      <w:r w:rsidR="006E1C34" w:rsidRPr="00C161D4">
        <w:rPr>
          <w:rFonts w:ascii="Times New Roman" w:hAnsi="Times New Roman"/>
        </w:rPr>
        <w:t xml:space="preserve"> cumulative </w:t>
      </w:r>
      <w:proofErr w:type="gramStart"/>
      <w:r w:rsidR="006E1C34" w:rsidRPr="00C161D4">
        <w:rPr>
          <w:rFonts w:ascii="Times New Roman" w:hAnsi="Times New Roman"/>
        </w:rPr>
        <w:t>enhancement as well as cumulative inhibition are</w:t>
      </w:r>
      <w:proofErr w:type="gramEnd"/>
      <w:r w:rsidR="006E1C34" w:rsidRPr="00C161D4">
        <w:rPr>
          <w:rFonts w:ascii="Times New Roman" w:hAnsi="Times New Roman"/>
        </w:rPr>
        <w:t xml:space="preserve"> possible processes in L3 acquisition, depending on the learnability of the construction and the ample positive evidence in the linguistic input.</w:t>
      </w:r>
      <w:r w:rsidR="00750881">
        <w:rPr>
          <w:rFonts w:ascii="Times New Roman" w:hAnsi="Times New Roman"/>
        </w:rPr>
        <w:t xml:space="preserve"> However, we emphasize that successful acquisition is possible for individuals </w:t>
      </w:r>
      <w:r w:rsidR="00E201BA">
        <w:rPr>
          <w:rFonts w:ascii="Times New Roman" w:hAnsi="Times New Roman"/>
        </w:rPr>
        <w:t>in</w:t>
      </w:r>
      <w:r w:rsidR="00750881">
        <w:rPr>
          <w:rFonts w:ascii="Times New Roman" w:hAnsi="Times New Roman"/>
        </w:rPr>
        <w:t xml:space="preserve"> all </w:t>
      </w:r>
      <w:proofErr w:type="gramStart"/>
      <w:r w:rsidR="00750881" w:rsidRPr="00E82D8C">
        <w:rPr>
          <w:rFonts w:ascii="Times New Roman" w:hAnsi="Times New Roman"/>
        </w:rPr>
        <w:t>three learner</w:t>
      </w:r>
      <w:proofErr w:type="gramEnd"/>
      <w:r w:rsidR="00750881" w:rsidRPr="00E82D8C">
        <w:rPr>
          <w:rFonts w:ascii="Times New Roman" w:hAnsi="Times New Roman"/>
        </w:rPr>
        <w:t xml:space="preserve"> groups, as our results in Table 5 demonstrate.</w:t>
      </w:r>
    </w:p>
    <w:p w14:paraId="60347B07" w14:textId="77777777" w:rsidR="005F2BFB" w:rsidRPr="00024F87" w:rsidRDefault="005F2BFB" w:rsidP="005F2BFB">
      <w:pPr>
        <w:widowControl w:val="0"/>
        <w:autoSpaceDE w:val="0"/>
        <w:autoSpaceDN w:val="0"/>
        <w:adjustRightInd w:val="0"/>
        <w:spacing w:line="480" w:lineRule="auto"/>
        <w:rPr>
          <w:rFonts w:ascii="Times New Roman" w:hAnsi="Times New Roman"/>
        </w:rPr>
      </w:pPr>
      <w:r>
        <w:rPr>
          <w:rFonts w:ascii="Times New Roman" w:hAnsi="Times New Roman"/>
        </w:rPr>
        <w:tab/>
      </w:r>
      <w:r w:rsidRPr="00024F87">
        <w:rPr>
          <w:rFonts w:ascii="Times New Roman" w:hAnsi="Times New Roman"/>
        </w:rPr>
        <w:t xml:space="preserve">How did the Interface Hypothesis fare in explaining our results? Since </w:t>
      </w:r>
      <w:proofErr w:type="spellStart"/>
      <w:r w:rsidRPr="00024F87">
        <w:rPr>
          <w:rFonts w:ascii="Times New Roman" w:hAnsi="Times New Roman"/>
        </w:rPr>
        <w:t>topicalization</w:t>
      </w:r>
      <w:proofErr w:type="spellEnd"/>
      <w:r w:rsidRPr="00024F87">
        <w:rPr>
          <w:rFonts w:ascii="Times New Roman" w:hAnsi="Times New Roman"/>
        </w:rPr>
        <w:t xml:space="preserve">, LD and FF are constructions at the syntax-discourse interface, the IH predicts that the processing costs of bilingualism may take its toll and even near-native participants might not perform similarly to the native speakers. Residual optionality on both similar and dissimilar constructions could be anticipated due to processing difficulties at the syntax-discourse interface. This, however, was not the case in the second and third language grammars our findings point to. Our bilingual and trilingual learners performed perfectly on the similar construction (FF). On the construction where transfer was misleading, </w:t>
      </w:r>
      <w:proofErr w:type="spellStart"/>
      <w:r w:rsidRPr="00024F87">
        <w:rPr>
          <w:rFonts w:ascii="Times New Roman" w:hAnsi="Times New Roman"/>
        </w:rPr>
        <w:t>Topicalization</w:t>
      </w:r>
      <w:proofErr w:type="spellEnd"/>
      <w:r w:rsidRPr="00024F87">
        <w:rPr>
          <w:rFonts w:ascii="Times New Roman" w:hAnsi="Times New Roman"/>
        </w:rPr>
        <w:t xml:space="preserve">, the majority of our participants were not able to overcome native or second language transfer. On the LD construction, where Spanish and English were similar, the L1 or L2 of the English learners seems to have afforded them significant facilitation. Taken together, these results challenge the Interface Hypothesis and suggest that, in L3 acquisition, native and L2 pressures cannot be overlooked. </w:t>
      </w:r>
    </w:p>
    <w:p w14:paraId="5860A591" w14:textId="77777777" w:rsidR="005F2BFB" w:rsidRPr="00E82D8C" w:rsidRDefault="005F2BFB" w:rsidP="005F2BFB">
      <w:pPr>
        <w:widowControl w:val="0"/>
        <w:autoSpaceDE w:val="0"/>
        <w:autoSpaceDN w:val="0"/>
        <w:adjustRightInd w:val="0"/>
        <w:spacing w:line="480" w:lineRule="auto"/>
        <w:rPr>
          <w:rFonts w:ascii="Times New Roman" w:hAnsi="Times New Roman"/>
        </w:rPr>
      </w:pPr>
      <w:r w:rsidRPr="00024F87">
        <w:rPr>
          <w:rFonts w:ascii="Times New Roman" w:hAnsi="Times New Roman"/>
        </w:rPr>
        <w:tab/>
        <w:t>We will be remiss if we don’t point out the limitations of our dataset, given that our experiment uses behavioral measures in an offl</w:t>
      </w:r>
      <w:r w:rsidR="00024F87">
        <w:rPr>
          <w:rFonts w:ascii="Times New Roman" w:hAnsi="Times New Roman"/>
        </w:rPr>
        <w:t xml:space="preserve">ine format. As discussed in </w:t>
      </w:r>
      <w:r w:rsidRPr="00024F87">
        <w:rPr>
          <w:rFonts w:ascii="Times New Roman" w:hAnsi="Times New Roman"/>
        </w:rPr>
        <w:t xml:space="preserve">section 2, the latest version of the IH (e.g., </w:t>
      </w:r>
      <w:proofErr w:type="spellStart"/>
      <w:r w:rsidRPr="00024F87">
        <w:rPr>
          <w:rFonts w:ascii="Times New Roman" w:hAnsi="Times New Roman"/>
        </w:rPr>
        <w:t>Sorace</w:t>
      </w:r>
      <w:proofErr w:type="spellEnd"/>
      <w:r w:rsidRPr="00024F87">
        <w:rPr>
          <w:rFonts w:ascii="Times New Roman" w:hAnsi="Times New Roman"/>
        </w:rPr>
        <w:t xml:space="preserve"> 2011) relates the residual comprehension difficulties of near-native speakers to the processing limitations of bilingualism. Thus, such difficulties are more directly testable using online measures. Future research that tests the same structures using processing methodologies is certainly warranted. However, it seems reasonable to expect that, if processing these complex constructions were subject to an intractable bilingualism effect, we would see some evidence of this in offline methodologies as well. This logic is even truer of </w:t>
      </w:r>
      <w:r w:rsidR="00024F87">
        <w:rPr>
          <w:rFonts w:ascii="Times New Roman" w:hAnsi="Times New Roman"/>
        </w:rPr>
        <w:t xml:space="preserve">L3 </w:t>
      </w:r>
      <w:r w:rsidRPr="00024F87">
        <w:rPr>
          <w:rFonts w:ascii="Times New Roman" w:hAnsi="Times New Roman"/>
        </w:rPr>
        <w:t xml:space="preserve">acquisition, where the bilingualism effects should multiply by definition. The fact that we do not see an increase of problematic judgments in the trilingual groups compared to the bilingual group, at least for the FF and LD, suggests that such effects may be overcome. We expect that the deleterious effect of Spanish CLLD on L3 and L2 English </w:t>
      </w:r>
      <w:proofErr w:type="spellStart"/>
      <w:r w:rsidRPr="00024F87">
        <w:rPr>
          <w:rFonts w:ascii="Times New Roman" w:hAnsi="Times New Roman"/>
        </w:rPr>
        <w:t>Topicalization</w:t>
      </w:r>
      <w:proofErr w:type="spellEnd"/>
      <w:r w:rsidRPr="00024F87">
        <w:rPr>
          <w:rFonts w:ascii="Times New Roman" w:hAnsi="Times New Roman"/>
        </w:rPr>
        <w:t xml:space="preserve"> will be confirmed by online behavioral measures, and we leave this issue for further research.</w:t>
      </w:r>
      <w:r>
        <w:rPr>
          <w:rFonts w:ascii="Times New Roman" w:hAnsi="Times New Roman"/>
        </w:rPr>
        <w:t xml:space="preserve"> </w:t>
      </w:r>
    </w:p>
    <w:p w14:paraId="0EBC8658" w14:textId="77777777" w:rsidR="009866BE" w:rsidRPr="00E82D8C" w:rsidRDefault="009866BE" w:rsidP="00D41A0B">
      <w:pPr>
        <w:widowControl w:val="0"/>
        <w:autoSpaceDE w:val="0"/>
        <w:autoSpaceDN w:val="0"/>
        <w:adjustRightInd w:val="0"/>
        <w:spacing w:line="480" w:lineRule="auto"/>
        <w:rPr>
          <w:rFonts w:ascii="Times New Roman" w:hAnsi="Times New Roman"/>
        </w:rPr>
      </w:pPr>
      <w:r w:rsidRPr="00E82D8C">
        <w:rPr>
          <w:rFonts w:ascii="Times New Roman" w:hAnsi="Times New Roman"/>
          <w:color w:val="0000FF"/>
        </w:rPr>
        <w:tab/>
      </w:r>
      <w:r w:rsidRPr="00E82D8C">
        <w:rPr>
          <w:rFonts w:ascii="Times New Roman" w:hAnsi="Times New Roman"/>
        </w:rPr>
        <w:t xml:space="preserve">An anonymous reviewer suggests that </w:t>
      </w:r>
      <w:r w:rsidR="00D41A0B" w:rsidRPr="00E82D8C">
        <w:rPr>
          <w:rFonts w:ascii="Times New Roman" w:hAnsi="Times New Roman"/>
        </w:rPr>
        <w:t xml:space="preserve">we examine our results in the light of </w:t>
      </w:r>
      <w:r w:rsidR="00B521A1" w:rsidRPr="00E82D8C">
        <w:rPr>
          <w:rFonts w:ascii="Times New Roman" w:hAnsi="Times New Roman"/>
        </w:rPr>
        <w:t>Hulk and Mü</w:t>
      </w:r>
      <w:r w:rsidRPr="00E82D8C">
        <w:rPr>
          <w:rFonts w:ascii="Times New Roman" w:hAnsi="Times New Roman"/>
        </w:rPr>
        <w:t>ller</w:t>
      </w:r>
      <w:r w:rsidR="00D41A0B" w:rsidRPr="00E82D8C">
        <w:rPr>
          <w:rFonts w:ascii="Times New Roman" w:hAnsi="Times New Roman"/>
        </w:rPr>
        <w:t>’s</w:t>
      </w:r>
      <w:r w:rsidRPr="00E82D8C">
        <w:rPr>
          <w:rFonts w:ascii="Times New Roman" w:hAnsi="Times New Roman"/>
        </w:rPr>
        <w:t xml:space="preserve"> </w:t>
      </w:r>
      <w:r w:rsidR="00B521A1" w:rsidRPr="00E82D8C">
        <w:rPr>
          <w:rFonts w:ascii="Times New Roman" w:hAnsi="Times New Roman"/>
        </w:rPr>
        <w:t>(2000</w:t>
      </w:r>
      <w:r w:rsidR="00D41A0B" w:rsidRPr="00E82D8C">
        <w:rPr>
          <w:rFonts w:ascii="Times New Roman" w:hAnsi="Times New Roman"/>
        </w:rPr>
        <w:t>) proposal, a precursor of the IH in the sense that it identifies the C-domain as vulnerable in bilingual acquisitio</w:t>
      </w:r>
      <w:r w:rsidR="00B521A1" w:rsidRPr="00E82D8C">
        <w:rPr>
          <w:rFonts w:ascii="Times New Roman" w:hAnsi="Times New Roman"/>
        </w:rPr>
        <w:t>n fr</w:t>
      </w:r>
      <w:r w:rsidR="001213D4">
        <w:rPr>
          <w:rFonts w:ascii="Times New Roman" w:hAnsi="Times New Roman"/>
        </w:rPr>
        <w:t>om birth</w:t>
      </w:r>
      <w:r w:rsidR="00B521A1" w:rsidRPr="00E82D8C">
        <w:rPr>
          <w:rFonts w:ascii="Times New Roman" w:hAnsi="Times New Roman"/>
        </w:rPr>
        <w:t>. Hulk and Mü</w:t>
      </w:r>
      <w:r w:rsidR="00D41A0B" w:rsidRPr="00E82D8C">
        <w:rPr>
          <w:rFonts w:ascii="Times New Roman" w:hAnsi="Times New Roman"/>
        </w:rPr>
        <w:t xml:space="preserve">ller </w:t>
      </w:r>
      <w:r w:rsidRPr="00E82D8C">
        <w:rPr>
          <w:rFonts w:ascii="Times New Roman" w:hAnsi="Times New Roman"/>
        </w:rPr>
        <w:t xml:space="preserve">propose that cross-linguistic influence in </w:t>
      </w:r>
      <w:r w:rsidR="00D41A0B" w:rsidRPr="00E82D8C">
        <w:rPr>
          <w:rFonts w:ascii="Times New Roman" w:hAnsi="Times New Roman"/>
        </w:rPr>
        <w:t>this type of</w:t>
      </w:r>
      <w:r w:rsidRPr="00E82D8C">
        <w:rPr>
          <w:rFonts w:ascii="Times New Roman" w:hAnsi="Times New Roman"/>
        </w:rPr>
        <w:t xml:space="preserve"> acquisition</w:t>
      </w:r>
      <w:r w:rsidR="00D41A0B" w:rsidRPr="00E82D8C">
        <w:rPr>
          <w:rFonts w:ascii="Times New Roman" w:hAnsi="Times New Roman"/>
        </w:rPr>
        <w:t xml:space="preserve"> </w:t>
      </w:r>
      <w:r w:rsidRPr="00E82D8C">
        <w:rPr>
          <w:rFonts w:ascii="Times New Roman" w:hAnsi="Times New Roman"/>
        </w:rPr>
        <w:t xml:space="preserve">can occur at the interface between </w:t>
      </w:r>
      <w:r w:rsidR="00D41A0B" w:rsidRPr="00E82D8C">
        <w:rPr>
          <w:rFonts w:ascii="Times New Roman" w:hAnsi="Times New Roman"/>
        </w:rPr>
        <w:t>discourse-</w:t>
      </w:r>
      <w:r w:rsidRPr="00E82D8C">
        <w:rPr>
          <w:rFonts w:ascii="Times New Roman" w:hAnsi="Times New Roman"/>
        </w:rPr>
        <w:t>pragmatics and syntax</w:t>
      </w:r>
      <w:r w:rsidR="00D41A0B" w:rsidRPr="00E82D8C">
        <w:rPr>
          <w:rFonts w:ascii="Times New Roman" w:hAnsi="Times New Roman"/>
        </w:rPr>
        <w:t xml:space="preserve">. </w:t>
      </w:r>
      <w:r w:rsidR="00750881" w:rsidRPr="00E82D8C">
        <w:rPr>
          <w:rFonts w:ascii="Times New Roman" w:hAnsi="Times New Roman"/>
        </w:rPr>
        <w:t>In addition</w:t>
      </w:r>
      <w:r w:rsidR="00D41A0B" w:rsidRPr="00E82D8C">
        <w:rPr>
          <w:rFonts w:ascii="Times New Roman" w:hAnsi="Times New Roman"/>
        </w:rPr>
        <w:t>, they identify another necessary condition for cross-linguistic influence to obtain: this can happen only</w:t>
      </w:r>
      <w:r w:rsidRPr="00E82D8C">
        <w:rPr>
          <w:rFonts w:ascii="Times New Roman" w:hAnsi="Times New Roman"/>
        </w:rPr>
        <w:t xml:space="preserve"> if </w:t>
      </w:r>
      <w:r w:rsidR="00D41A0B" w:rsidRPr="00E82D8C">
        <w:rPr>
          <w:rFonts w:ascii="Times New Roman" w:hAnsi="Times New Roman"/>
        </w:rPr>
        <w:t>“</w:t>
      </w:r>
      <w:r w:rsidRPr="00E82D8C">
        <w:rPr>
          <w:rFonts w:ascii="Times New Roman" w:hAnsi="Times New Roman"/>
        </w:rPr>
        <w:t xml:space="preserve">language A has a syntactic construction which </w:t>
      </w:r>
      <w:r w:rsidRPr="00E82D8C">
        <w:rPr>
          <w:rFonts w:ascii="Times New Roman" w:hAnsi="Times New Roman"/>
          <w:i/>
        </w:rPr>
        <w:t>may seem to allow</w:t>
      </w:r>
      <w:r w:rsidRPr="00E82D8C">
        <w:rPr>
          <w:rFonts w:ascii="Times New Roman" w:hAnsi="Times New Roman"/>
        </w:rPr>
        <w:t xml:space="preserve"> </w:t>
      </w:r>
      <w:r w:rsidRPr="00E82D8C">
        <w:rPr>
          <w:rFonts w:ascii="Times New Roman" w:hAnsi="Times New Roman"/>
          <w:i/>
        </w:rPr>
        <w:t>more than one syntactic analysis</w:t>
      </w:r>
      <w:r w:rsidRPr="00E82D8C">
        <w:rPr>
          <w:rFonts w:ascii="Times New Roman" w:hAnsi="Times New Roman"/>
        </w:rPr>
        <w:t xml:space="preserve"> </w:t>
      </w:r>
      <w:r w:rsidR="002F0353" w:rsidRPr="00E82D8C">
        <w:rPr>
          <w:rFonts w:ascii="Times New Roman" w:hAnsi="Times New Roman"/>
        </w:rPr>
        <w:t xml:space="preserve">[emphasis ours] </w:t>
      </w:r>
      <w:r w:rsidRPr="00E82D8C">
        <w:rPr>
          <w:rFonts w:ascii="Times New Roman" w:hAnsi="Times New Roman"/>
        </w:rPr>
        <w:t xml:space="preserve">and, at the same time, language B contains evidence for one of these two possible analyses. In other words, there has to be a certain overlap of the two systems at the surface level.” </w:t>
      </w:r>
      <w:r w:rsidR="00E82D8C" w:rsidRPr="00E82D8C">
        <w:rPr>
          <w:rFonts w:ascii="Times New Roman" w:hAnsi="Times New Roman"/>
        </w:rPr>
        <w:t>(Hulk &amp; Müller, 2000</w:t>
      </w:r>
      <w:r w:rsidR="00D41A0B" w:rsidRPr="00E82D8C">
        <w:rPr>
          <w:rFonts w:ascii="Times New Roman" w:hAnsi="Times New Roman"/>
        </w:rPr>
        <w:t xml:space="preserve">: 228-9). </w:t>
      </w:r>
      <w:r w:rsidR="00750881" w:rsidRPr="00E82D8C">
        <w:rPr>
          <w:rFonts w:ascii="Times New Roman" w:hAnsi="Times New Roman"/>
        </w:rPr>
        <w:t>To take an example</w:t>
      </w:r>
      <w:r w:rsidR="00D41A0B" w:rsidRPr="00E82D8C">
        <w:rPr>
          <w:rFonts w:ascii="Times New Roman" w:hAnsi="Times New Roman"/>
        </w:rPr>
        <w:t>, they look at object drop</w:t>
      </w:r>
      <w:r w:rsidR="00A67CEA" w:rsidRPr="00E82D8C">
        <w:rPr>
          <w:rFonts w:ascii="Times New Roman" w:hAnsi="Times New Roman"/>
        </w:rPr>
        <w:t>, which</w:t>
      </w:r>
      <w:r w:rsidR="00D41A0B" w:rsidRPr="00E82D8C">
        <w:rPr>
          <w:rFonts w:ascii="Times New Roman" w:hAnsi="Times New Roman"/>
        </w:rPr>
        <w:t xml:space="preserve"> </w:t>
      </w:r>
      <w:r w:rsidR="00A67CEA" w:rsidRPr="00E82D8C">
        <w:rPr>
          <w:rFonts w:ascii="Times New Roman" w:hAnsi="Times New Roman"/>
        </w:rPr>
        <w:t>is analyzed as topic-drop in</w:t>
      </w:r>
      <w:r w:rsidR="00D41A0B" w:rsidRPr="00E82D8C">
        <w:rPr>
          <w:rFonts w:ascii="Times New Roman" w:hAnsi="Times New Roman"/>
        </w:rPr>
        <w:t xml:space="preserve"> Germanic </w:t>
      </w:r>
      <w:r w:rsidR="00A67CEA" w:rsidRPr="00E82D8C">
        <w:rPr>
          <w:rFonts w:ascii="Times New Roman" w:hAnsi="Times New Roman"/>
        </w:rPr>
        <w:t>but</w:t>
      </w:r>
      <w:r w:rsidR="00D41A0B" w:rsidRPr="00E82D8C">
        <w:rPr>
          <w:rFonts w:ascii="Times New Roman" w:hAnsi="Times New Roman"/>
        </w:rPr>
        <w:t xml:space="preserve"> </w:t>
      </w:r>
      <w:r w:rsidR="00277FF6" w:rsidRPr="00E82D8C">
        <w:rPr>
          <w:rFonts w:ascii="Times New Roman" w:hAnsi="Times New Roman"/>
        </w:rPr>
        <w:t xml:space="preserve">as </w:t>
      </w:r>
      <w:proofErr w:type="spellStart"/>
      <w:r w:rsidR="00DF674B">
        <w:rPr>
          <w:rFonts w:ascii="Times New Roman" w:hAnsi="Times New Roman"/>
        </w:rPr>
        <w:t>Topicalization</w:t>
      </w:r>
      <w:proofErr w:type="spellEnd"/>
      <w:r w:rsidR="00277FF6" w:rsidRPr="00E82D8C">
        <w:rPr>
          <w:rFonts w:ascii="Times New Roman" w:hAnsi="Times New Roman"/>
        </w:rPr>
        <w:t xml:space="preserve"> of the overt object (or implied object) in </w:t>
      </w:r>
      <w:r w:rsidR="00D41A0B" w:rsidRPr="00E82D8C">
        <w:rPr>
          <w:rFonts w:ascii="Times New Roman" w:hAnsi="Times New Roman"/>
        </w:rPr>
        <w:t>Romance</w:t>
      </w:r>
      <w:r w:rsidR="00277FF6" w:rsidRPr="00E82D8C">
        <w:rPr>
          <w:rFonts w:ascii="Times New Roman" w:hAnsi="Times New Roman"/>
        </w:rPr>
        <w:t xml:space="preserve">. </w:t>
      </w:r>
      <w:r w:rsidR="00275845" w:rsidRPr="00E82D8C">
        <w:rPr>
          <w:rFonts w:ascii="Times New Roman" w:hAnsi="Times New Roman"/>
        </w:rPr>
        <w:t xml:space="preserve">While topic-drop is a universal discourse strategy, </w:t>
      </w:r>
      <w:r w:rsidR="006C61AE" w:rsidRPr="00E82D8C">
        <w:rPr>
          <w:rFonts w:ascii="Times New Roman" w:hAnsi="Times New Roman"/>
        </w:rPr>
        <w:t xml:space="preserve">the </w:t>
      </w:r>
      <w:proofErr w:type="spellStart"/>
      <w:r w:rsidR="006C61AE" w:rsidRPr="00E82D8C">
        <w:rPr>
          <w:rFonts w:ascii="Times New Roman" w:hAnsi="Times New Roman"/>
        </w:rPr>
        <w:t>morpho</w:t>
      </w:r>
      <w:proofErr w:type="spellEnd"/>
      <w:r w:rsidR="006C61AE" w:rsidRPr="00E82D8C">
        <w:rPr>
          <w:rFonts w:ascii="Times New Roman" w:hAnsi="Times New Roman"/>
        </w:rPr>
        <w:t xml:space="preserve">-syntactic licensing of the empty category in argument position </w:t>
      </w:r>
      <w:r w:rsidR="00750881" w:rsidRPr="00E82D8C">
        <w:rPr>
          <w:rFonts w:ascii="Times New Roman" w:hAnsi="Times New Roman"/>
        </w:rPr>
        <w:t xml:space="preserve">in the case of </w:t>
      </w:r>
      <w:proofErr w:type="spellStart"/>
      <w:r w:rsidR="00750881" w:rsidRPr="00E82D8C">
        <w:rPr>
          <w:rFonts w:ascii="Times New Roman" w:hAnsi="Times New Roman"/>
        </w:rPr>
        <w:t>topicalized</w:t>
      </w:r>
      <w:proofErr w:type="spellEnd"/>
      <w:r w:rsidR="00750881" w:rsidRPr="00E82D8C">
        <w:rPr>
          <w:rFonts w:ascii="Times New Roman" w:hAnsi="Times New Roman"/>
        </w:rPr>
        <w:t xml:space="preserve"> object </w:t>
      </w:r>
      <w:r w:rsidR="006C61AE" w:rsidRPr="00E82D8C">
        <w:rPr>
          <w:rFonts w:ascii="Times New Roman" w:hAnsi="Times New Roman"/>
        </w:rPr>
        <w:t xml:space="preserve">is language-specific. </w:t>
      </w:r>
      <w:r w:rsidR="00204CD0" w:rsidRPr="00E82D8C">
        <w:rPr>
          <w:rFonts w:ascii="Times New Roman" w:hAnsi="Times New Roman"/>
        </w:rPr>
        <w:t>Even though the bilingual child may get limited input supporting the language-specific analysis from French/Italian</w:t>
      </w:r>
      <w:r w:rsidR="003D7955" w:rsidRPr="00E82D8C">
        <w:rPr>
          <w:rFonts w:ascii="Times New Roman" w:hAnsi="Times New Roman"/>
        </w:rPr>
        <w:t>, the same child will get more input supporting the discourse strategy from German/Dutch and as a result, she will drop objects more than monolingual French/Italian children.</w:t>
      </w:r>
    </w:p>
    <w:p w14:paraId="717A8933" w14:textId="77777777" w:rsidR="009866BE" w:rsidRPr="00E82D8C" w:rsidRDefault="002D3EEE" w:rsidP="00601E94">
      <w:pPr>
        <w:widowControl w:val="0"/>
        <w:autoSpaceDE w:val="0"/>
        <w:autoSpaceDN w:val="0"/>
        <w:adjustRightInd w:val="0"/>
        <w:spacing w:line="480" w:lineRule="auto"/>
        <w:ind w:firstLine="720"/>
        <w:rPr>
          <w:rFonts w:ascii="Times New Roman" w:hAnsi="Times New Roman"/>
        </w:rPr>
      </w:pPr>
      <w:r w:rsidRPr="00E82D8C">
        <w:rPr>
          <w:rFonts w:ascii="Times New Roman" w:hAnsi="Times New Roman"/>
        </w:rPr>
        <w:t>It is</w:t>
      </w:r>
      <w:r w:rsidR="0077603A">
        <w:rPr>
          <w:rFonts w:ascii="Times New Roman" w:hAnsi="Times New Roman"/>
        </w:rPr>
        <w:t xml:space="preserve"> possible to extend Hulk and Mü</w:t>
      </w:r>
      <w:r w:rsidRPr="00E82D8C">
        <w:rPr>
          <w:rFonts w:ascii="Times New Roman" w:hAnsi="Times New Roman"/>
        </w:rPr>
        <w:t xml:space="preserve">ller’s model of cross-linguistic influence to L3 </w:t>
      </w:r>
      <w:r w:rsidR="001213D4">
        <w:rPr>
          <w:rFonts w:ascii="Times New Roman" w:hAnsi="Times New Roman"/>
        </w:rPr>
        <w:t>acquisition</w:t>
      </w:r>
      <w:r w:rsidRPr="00E82D8C">
        <w:rPr>
          <w:rFonts w:ascii="Times New Roman" w:hAnsi="Times New Roman"/>
        </w:rPr>
        <w:t xml:space="preserve"> for the same reasons we extended the IH predictions</w:t>
      </w:r>
      <w:r w:rsidR="00750881" w:rsidRPr="00E82D8C">
        <w:rPr>
          <w:rFonts w:ascii="Times New Roman" w:hAnsi="Times New Roman"/>
        </w:rPr>
        <w:t>: vulnerability of the C-domain</w:t>
      </w:r>
      <w:r w:rsidRPr="00E82D8C">
        <w:rPr>
          <w:rFonts w:ascii="Times New Roman" w:hAnsi="Times New Roman"/>
        </w:rPr>
        <w:t xml:space="preserve">. However, we will have to contend with cross-linguistic influence from three languages. </w:t>
      </w:r>
      <w:r w:rsidR="002F0353" w:rsidRPr="00E82D8C">
        <w:rPr>
          <w:rFonts w:ascii="Times New Roman" w:hAnsi="Times New Roman"/>
        </w:rPr>
        <w:t xml:space="preserve">In our own data, the two constructions that “may seem to allow two syntactic analyses” are English </w:t>
      </w:r>
      <w:proofErr w:type="spellStart"/>
      <w:r w:rsidR="00DF674B">
        <w:rPr>
          <w:rFonts w:ascii="Times New Roman" w:hAnsi="Times New Roman"/>
        </w:rPr>
        <w:t>Topicalization</w:t>
      </w:r>
      <w:proofErr w:type="spellEnd"/>
      <w:r w:rsidR="002F0353" w:rsidRPr="00E82D8C">
        <w:rPr>
          <w:rFonts w:ascii="Times New Roman" w:hAnsi="Times New Roman"/>
        </w:rPr>
        <w:t xml:space="preserve"> and LD. As we mentioned before, the contexts in which these constructions appear may seem overlapping to learners, as comparing examples (1a) and (3a) in the introduction illustrates. What is more, native speakers rated the LD sentences without a pronoun at the middle of the range, suggesting that these sentences are somewhat acceptable to them. </w:t>
      </w:r>
      <w:r w:rsidR="007E34F0" w:rsidRPr="00E82D8C">
        <w:rPr>
          <w:rFonts w:ascii="Times New Roman" w:hAnsi="Times New Roman"/>
        </w:rPr>
        <w:t>The discourse function of topic marking may seem to the learner to be satisfied by two possible analyses: one with an A-bar dependency between operator and dislocate (</w:t>
      </w:r>
      <w:proofErr w:type="spellStart"/>
      <w:r w:rsidR="00DF674B">
        <w:rPr>
          <w:rFonts w:ascii="Times New Roman" w:hAnsi="Times New Roman"/>
        </w:rPr>
        <w:t>Topicalization</w:t>
      </w:r>
      <w:proofErr w:type="spellEnd"/>
      <w:r w:rsidR="007E34F0" w:rsidRPr="00E82D8C">
        <w:rPr>
          <w:rFonts w:ascii="Times New Roman" w:hAnsi="Times New Roman"/>
        </w:rPr>
        <w:t xml:space="preserve">) and the other with a base-generated hanging topic (LD). If this </w:t>
      </w:r>
      <w:r w:rsidR="00436E13" w:rsidRPr="00E82D8C">
        <w:rPr>
          <w:rFonts w:ascii="Times New Roman" w:hAnsi="Times New Roman"/>
        </w:rPr>
        <w:t>were</w:t>
      </w:r>
      <w:r w:rsidR="007E34F0" w:rsidRPr="00E82D8C">
        <w:rPr>
          <w:rFonts w:ascii="Times New Roman" w:hAnsi="Times New Roman"/>
        </w:rPr>
        <w:t xml:space="preserve"> indeed the case, then Spanish CLLD in the second or first language of the learners w</w:t>
      </w:r>
      <w:r w:rsidR="00436E13" w:rsidRPr="00E82D8C">
        <w:rPr>
          <w:rFonts w:ascii="Times New Roman" w:hAnsi="Times New Roman"/>
        </w:rPr>
        <w:t>ould</w:t>
      </w:r>
      <w:r w:rsidR="007E34F0" w:rsidRPr="00E82D8C">
        <w:rPr>
          <w:rFonts w:ascii="Times New Roman" w:hAnsi="Times New Roman"/>
        </w:rPr>
        <w:t xml:space="preserve"> provide ample </w:t>
      </w:r>
      <w:r w:rsidR="000E0B4D" w:rsidRPr="00E82D8C">
        <w:rPr>
          <w:rFonts w:ascii="Times New Roman" w:hAnsi="Times New Roman"/>
        </w:rPr>
        <w:t xml:space="preserve">and frequent </w:t>
      </w:r>
      <w:r w:rsidR="007E34F0" w:rsidRPr="00E82D8C">
        <w:rPr>
          <w:rFonts w:ascii="Times New Roman" w:hAnsi="Times New Roman"/>
        </w:rPr>
        <w:t xml:space="preserve">evidence </w:t>
      </w:r>
      <w:r w:rsidR="000E0B4D" w:rsidRPr="00E82D8C">
        <w:rPr>
          <w:rFonts w:ascii="Times New Roman" w:hAnsi="Times New Roman"/>
        </w:rPr>
        <w:t>to</w:t>
      </w:r>
      <w:r w:rsidR="007E34F0" w:rsidRPr="00E82D8C">
        <w:rPr>
          <w:rFonts w:ascii="Times New Roman" w:hAnsi="Times New Roman"/>
        </w:rPr>
        <w:t xml:space="preserve"> skew the balance towards the former analysis</w:t>
      </w:r>
      <w:r w:rsidR="001213D4">
        <w:rPr>
          <w:rFonts w:ascii="Times New Roman" w:hAnsi="Times New Roman"/>
        </w:rPr>
        <w:t xml:space="preserve"> in the third language</w:t>
      </w:r>
      <w:r w:rsidR="000E0B4D" w:rsidRPr="00E82D8C">
        <w:rPr>
          <w:rFonts w:ascii="Times New Roman" w:hAnsi="Times New Roman"/>
        </w:rPr>
        <w:t xml:space="preserve">. This line of reasoning would predict that our trilingual and bilingual learners </w:t>
      </w:r>
      <w:r w:rsidR="001213D4">
        <w:rPr>
          <w:rFonts w:ascii="Times New Roman" w:hAnsi="Times New Roman"/>
        </w:rPr>
        <w:t>sh</w:t>
      </w:r>
      <w:r w:rsidR="000E0B4D" w:rsidRPr="00E82D8C">
        <w:rPr>
          <w:rFonts w:ascii="Times New Roman" w:hAnsi="Times New Roman"/>
        </w:rPr>
        <w:t xml:space="preserve">ould rate </w:t>
      </w:r>
      <w:r w:rsidR="00436E13" w:rsidRPr="00E82D8C">
        <w:rPr>
          <w:rFonts w:ascii="Times New Roman" w:hAnsi="Times New Roman"/>
        </w:rPr>
        <w:t xml:space="preserve">very highly </w:t>
      </w:r>
      <w:r w:rsidR="000E0B4D" w:rsidRPr="00E82D8C">
        <w:rPr>
          <w:rFonts w:ascii="Times New Roman" w:hAnsi="Times New Roman"/>
        </w:rPr>
        <w:t xml:space="preserve">both the LD and </w:t>
      </w:r>
      <w:proofErr w:type="spellStart"/>
      <w:r w:rsidR="00DF674B">
        <w:rPr>
          <w:rFonts w:ascii="Times New Roman" w:hAnsi="Times New Roman"/>
        </w:rPr>
        <w:t>Topicalization</w:t>
      </w:r>
      <w:proofErr w:type="spellEnd"/>
      <w:r w:rsidR="000E0B4D" w:rsidRPr="00E82D8C">
        <w:rPr>
          <w:rFonts w:ascii="Times New Roman" w:hAnsi="Times New Roman"/>
        </w:rPr>
        <w:t xml:space="preserve"> test items when they have a pronoun in argument position. However, this is not </w:t>
      </w:r>
      <w:r w:rsidR="00436E13" w:rsidRPr="00E82D8C">
        <w:rPr>
          <w:rFonts w:ascii="Times New Roman" w:hAnsi="Times New Roman"/>
        </w:rPr>
        <w:t>what we found</w:t>
      </w:r>
      <w:r w:rsidR="000E0B4D" w:rsidRPr="00E82D8C">
        <w:rPr>
          <w:rFonts w:ascii="Times New Roman" w:hAnsi="Times New Roman"/>
        </w:rPr>
        <w:t>, as a cursory glance at Figures 3 and 4 would ascertain. Learners distinguish</w:t>
      </w:r>
      <w:r w:rsidR="00436E13" w:rsidRPr="00E82D8C">
        <w:rPr>
          <w:rFonts w:ascii="Times New Roman" w:hAnsi="Times New Roman"/>
        </w:rPr>
        <w:t>ed</w:t>
      </w:r>
      <w:r w:rsidR="000E0B4D" w:rsidRPr="00E82D8C">
        <w:rPr>
          <w:rFonts w:ascii="Times New Roman" w:hAnsi="Times New Roman"/>
        </w:rPr>
        <w:t xml:space="preserve"> acceptable from unacceptable LD</w:t>
      </w:r>
      <w:r w:rsidR="00436E13" w:rsidRPr="00E82D8C">
        <w:rPr>
          <w:rFonts w:ascii="Times New Roman" w:hAnsi="Times New Roman"/>
        </w:rPr>
        <w:t xml:space="preserve"> </w:t>
      </w:r>
      <w:r w:rsidR="000E0B4D" w:rsidRPr="00E82D8C">
        <w:rPr>
          <w:rFonts w:ascii="Times New Roman" w:hAnsi="Times New Roman"/>
        </w:rPr>
        <w:t xml:space="preserve">sentences </w:t>
      </w:r>
      <w:r w:rsidR="00436E13" w:rsidRPr="00E82D8C">
        <w:rPr>
          <w:rFonts w:ascii="Times New Roman" w:hAnsi="Times New Roman"/>
        </w:rPr>
        <w:t>reliably, but</w:t>
      </w:r>
      <w:r w:rsidR="000E0B4D" w:rsidRPr="00E82D8C">
        <w:rPr>
          <w:rFonts w:ascii="Times New Roman" w:hAnsi="Times New Roman"/>
        </w:rPr>
        <w:t xml:space="preserve"> rate</w:t>
      </w:r>
      <w:r w:rsidR="00436E13" w:rsidRPr="00E82D8C">
        <w:rPr>
          <w:rFonts w:ascii="Times New Roman" w:hAnsi="Times New Roman"/>
        </w:rPr>
        <w:t>d</w:t>
      </w:r>
      <w:r w:rsidR="000E0B4D" w:rsidRPr="00E82D8C">
        <w:rPr>
          <w:rFonts w:ascii="Times New Roman" w:hAnsi="Times New Roman"/>
        </w:rPr>
        <w:t xml:space="preserve"> </w:t>
      </w:r>
      <w:r w:rsidR="00436E13" w:rsidRPr="00E82D8C">
        <w:rPr>
          <w:rFonts w:ascii="Times New Roman" w:hAnsi="Times New Roman"/>
        </w:rPr>
        <w:t xml:space="preserve">acceptable and unacceptable </w:t>
      </w:r>
      <w:proofErr w:type="spellStart"/>
      <w:r w:rsidR="00DF674B">
        <w:rPr>
          <w:rFonts w:ascii="Times New Roman" w:hAnsi="Times New Roman"/>
        </w:rPr>
        <w:t>Topicalization</w:t>
      </w:r>
      <w:r w:rsidR="000E0B4D" w:rsidRPr="00E82D8C">
        <w:rPr>
          <w:rFonts w:ascii="Times New Roman" w:hAnsi="Times New Roman"/>
        </w:rPr>
        <w:t>s</w:t>
      </w:r>
      <w:proofErr w:type="spellEnd"/>
      <w:r w:rsidR="000E0B4D" w:rsidRPr="00E82D8C">
        <w:rPr>
          <w:rFonts w:ascii="Times New Roman" w:hAnsi="Times New Roman"/>
        </w:rPr>
        <w:t xml:space="preserve"> in the middle of the scale, making no significant distinctions. We ha</w:t>
      </w:r>
      <w:r w:rsidR="00E82D8C" w:rsidRPr="00E82D8C">
        <w:rPr>
          <w:rFonts w:ascii="Times New Roman" w:hAnsi="Times New Roman"/>
        </w:rPr>
        <w:t>ve to conclude that Hulk and Mü</w:t>
      </w:r>
      <w:r w:rsidR="000E0B4D" w:rsidRPr="00E82D8C">
        <w:rPr>
          <w:rFonts w:ascii="Times New Roman" w:hAnsi="Times New Roman"/>
        </w:rPr>
        <w:t xml:space="preserve">ller’s model of cross-linguistic influence has not made the right predictions for our data, similarly to the IH model. </w:t>
      </w:r>
    </w:p>
    <w:p w14:paraId="04EE6251" w14:textId="77777777" w:rsidR="00747D1F" w:rsidRDefault="000E0B4D" w:rsidP="00283445">
      <w:pPr>
        <w:widowControl w:val="0"/>
        <w:autoSpaceDE w:val="0"/>
        <w:autoSpaceDN w:val="0"/>
        <w:adjustRightInd w:val="0"/>
        <w:spacing w:line="480" w:lineRule="auto"/>
        <w:rPr>
          <w:rFonts w:ascii="Times New Roman" w:hAnsi="Times New Roman"/>
        </w:rPr>
      </w:pPr>
      <w:r>
        <w:rPr>
          <w:rFonts w:ascii="Times New Roman" w:hAnsi="Times New Roman"/>
        </w:rPr>
        <w:tab/>
      </w:r>
      <w:r w:rsidR="00F26B7F" w:rsidRPr="00293722">
        <w:rPr>
          <w:rFonts w:ascii="Times New Roman" w:hAnsi="Times New Roman"/>
        </w:rPr>
        <w:t xml:space="preserve">Finally, a methodological note is in order. </w:t>
      </w:r>
      <w:proofErr w:type="gramStart"/>
      <w:r w:rsidR="005B79B2" w:rsidRPr="00293722">
        <w:rPr>
          <w:rFonts w:ascii="Times New Roman" w:hAnsi="Times New Roman"/>
        </w:rPr>
        <w:t>The use of a larger than usual scale (from 1 to 7 with a separate answer “I don’t know”) allowed us to see subtler nuances in the partic</w:t>
      </w:r>
      <w:r w:rsidR="00291EC5" w:rsidRPr="00293722">
        <w:rPr>
          <w:rFonts w:ascii="Times New Roman" w:hAnsi="Times New Roman"/>
        </w:rPr>
        <w:t>ip</w:t>
      </w:r>
      <w:r w:rsidR="005B79B2" w:rsidRPr="00293722">
        <w:rPr>
          <w:rFonts w:ascii="Times New Roman" w:hAnsi="Times New Roman"/>
        </w:rPr>
        <w:t>ants’ ratings.</w:t>
      </w:r>
      <w:proofErr w:type="gramEnd"/>
      <w:r w:rsidR="005B79B2" w:rsidRPr="00293722">
        <w:rPr>
          <w:rFonts w:ascii="Times New Roman" w:hAnsi="Times New Roman"/>
        </w:rPr>
        <w:t xml:space="preserve"> For example</w:t>
      </w:r>
      <w:r w:rsidR="00291EC5" w:rsidRPr="00293722">
        <w:rPr>
          <w:rFonts w:ascii="Times New Roman" w:hAnsi="Times New Roman"/>
        </w:rPr>
        <w:t xml:space="preserve">, the native speakers rated the </w:t>
      </w:r>
      <w:r w:rsidR="008C0FEB" w:rsidRPr="00293722">
        <w:rPr>
          <w:rFonts w:ascii="Times New Roman" w:hAnsi="Times New Roman"/>
        </w:rPr>
        <w:t>“</w:t>
      </w:r>
      <w:r w:rsidR="00291EC5" w:rsidRPr="00293722">
        <w:rPr>
          <w:rFonts w:ascii="Times New Roman" w:hAnsi="Times New Roman"/>
        </w:rPr>
        <w:t>acceptable</w:t>
      </w:r>
      <w:r w:rsidR="008C0FEB" w:rsidRPr="00293722">
        <w:rPr>
          <w:rFonts w:ascii="Times New Roman" w:hAnsi="Times New Roman"/>
        </w:rPr>
        <w:t>”</w:t>
      </w:r>
      <w:r w:rsidR="00291EC5" w:rsidRPr="00293722">
        <w:rPr>
          <w:rFonts w:ascii="Times New Roman" w:hAnsi="Times New Roman"/>
        </w:rPr>
        <w:t xml:space="preserve"> FF sentences with only 4.6 out of 7, indicating that </w:t>
      </w:r>
      <w:r w:rsidR="001C56FB" w:rsidRPr="00293722">
        <w:rPr>
          <w:rFonts w:ascii="Times New Roman" w:hAnsi="Times New Roman"/>
        </w:rPr>
        <w:t xml:space="preserve">speakers </w:t>
      </w:r>
      <w:r w:rsidR="006E1C34" w:rsidRPr="00293722">
        <w:rPr>
          <w:rFonts w:ascii="Times New Roman" w:hAnsi="Times New Roman"/>
        </w:rPr>
        <w:t>we</w:t>
      </w:r>
      <w:r w:rsidR="001C56FB" w:rsidRPr="00293722">
        <w:rPr>
          <w:rFonts w:ascii="Times New Roman" w:hAnsi="Times New Roman"/>
        </w:rPr>
        <w:t>re sensitive to</w:t>
      </w:r>
      <w:r w:rsidR="00291EC5" w:rsidRPr="00293722">
        <w:rPr>
          <w:rFonts w:ascii="Times New Roman" w:hAnsi="Times New Roman"/>
        </w:rPr>
        <w:t xml:space="preserve"> </w:t>
      </w:r>
      <w:r w:rsidR="001C56FB" w:rsidRPr="00293722">
        <w:rPr>
          <w:rFonts w:ascii="Times New Roman" w:hAnsi="Times New Roman"/>
        </w:rPr>
        <w:t>the marked</w:t>
      </w:r>
      <w:r w:rsidR="00291EC5" w:rsidRPr="00293722">
        <w:rPr>
          <w:rFonts w:ascii="Times New Roman" w:hAnsi="Times New Roman"/>
        </w:rPr>
        <w:t xml:space="preserve"> word order </w:t>
      </w:r>
      <w:r w:rsidR="001C56FB" w:rsidRPr="00293722">
        <w:rPr>
          <w:rFonts w:ascii="Times New Roman" w:hAnsi="Times New Roman"/>
        </w:rPr>
        <w:t xml:space="preserve">of this construction. In comparison, native speakers accepted </w:t>
      </w:r>
      <w:proofErr w:type="spellStart"/>
      <w:r w:rsidR="00DF674B">
        <w:rPr>
          <w:rFonts w:ascii="Times New Roman" w:hAnsi="Times New Roman"/>
        </w:rPr>
        <w:t>Topicalization</w:t>
      </w:r>
      <w:r w:rsidR="008C0FEB" w:rsidRPr="00293722">
        <w:rPr>
          <w:rFonts w:ascii="Times New Roman" w:hAnsi="Times New Roman"/>
        </w:rPr>
        <w:t>s</w:t>
      </w:r>
      <w:proofErr w:type="spellEnd"/>
      <w:r w:rsidR="008C0FEB" w:rsidRPr="00293722">
        <w:rPr>
          <w:rFonts w:ascii="Times New Roman" w:hAnsi="Times New Roman"/>
        </w:rPr>
        <w:t xml:space="preserve"> and LDs </w:t>
      </w:r>
      <w:proofErr w:type="gramStart"/>
      <w:r w:rsidR="008C0FEB" w:rsidRPr="00293722">
        <w:rPr>
          <w:rFonts w:ascii="Times New Roman" w:hAnsi="Times New Roman"/>
        </w:rPr>
        <w:t xml:space="preserve">with a full-point </w:t>
      </w:r>
      <w:r w:rsidR="001C56FB" w:rsidRPr="00293722">
        <w:rPr>
          <w:rFonts w:ascii="Times New Roman" w:hAnsi="Times New Roman"/>
        </w:rPr>
        <w:t>higher ratings</w:t>
      </w:r>
      <w:proofErr w:type="gramEnd"/>
      <w:r w:rsidR="001C56FB" w:rsidRPr="00293722">
        <w:rPr>
          <w:rFonts w:ascii="Times New Roman" w:hAnsi="Times New Roman"/>
        </w:rPr>
        <w:t>, but they did not reject the unacceptable LD sentences with very low ratings.</w:t>
      </w:r>
      <w:r w:rsidR="00DE7ABC" w:rsidRPr="00293722">
        <w:rPr>
          <w:rFonts w:ascii="Times New Roman" w:hAnsi="Times New Roman"/>
        </w:rPr>
        <w:t xml:space="preserve"> </w:t>
      </w:r>
      <w:r w:rsidR="00863DE0" w:rsidRPr="00293722">
        <w:rPr>
          <w:rFonts w:ascii="Times New Roman" w:hAnsi="Times New Roman"/>
        </w:rPr>
        <w:t>As we discussed earlier, w</w:t>
      </w:r>
      <w:r w:rsidR="001C56FB" w:rsidRPr="00293722">
        <w:rPr>
          <w:rFonts w:ascii="Times New Roman" w:hAnsi="Times New Roman"/>
        </w:rPr>
        <w:t xml:space="preserve">ithout a pronoun, LDs look superficially like </w:t>
      </w:r>
      <w:proofErr w:type="spellStart"/>
      <w:r w:rsidR="00DF674B">
        <w:rPr>
          <w:rFonts w:ascii="Times New Roman" w:hAnsi="Times New Roman"/>
        </w:rPr>
        <w:t>Topicalization</w:t>
      </w:r>
      <w:r w:rsidR="00863DE0" w:rsidRPr="00293722">
        <w:rPr>
          <w:rFonts w:ascii="Times New Roman" w:hAnsi="Times New Roman"/>
        </w:rPr>
        <w:t>s</w:t>
      </w:r>
      <w:proofErr w:type="spellEnd"/>
      <w:r w:rsidR="00863DE0" w:rsidRPr="00293722">
        <w:rPr>
          <w:rFonts w:ascii="Times New Roman" w:hAnsi="Times New Roman"/>
        </w:rPr>
        <w:t>. T</w:t>
      </w:r>
      <w:r w:rsidR="001C56FB" w:rsidRPr="00293722">
        <w:rPr>
          <w:rFonts w:ascii="Times New Roman" w:hAnsi="Times New Roman"/>
        </w:rPr>
        <w:t xml:space="preserve">he contextual support required for the acceptability of these two constructions may overlap. </w:t>
      </w:r>
      <w:r w:rsidR="00863DE0" w:rsidRPr="00293722">
        <w:rPr>
          <w:rFonts w:ascii="Times New Roman" w:hAnsi="Times New Roman"/>
        </w:rPr>
        <w:t>Natives</w:t>
      </w:r>
      <w:r w:rsidR="008C0FEB" w:rsidRPr="00293722">
        <w:rPr>
          <w:rFonts w:ascii="Times New Roman" w:hAnsi="Times New Roman"/>
        </w:rPr>
        <w:t>,</w:t>
      </w:r>
      <w:r w:rsidR="00863DE0" w:rsidRPr="00293722">
        <w:rPr>
          <w:rFonts w:ascii="Times New Roman" w:hAnsi="Times New Roman"/>
        </w:rPr>
        <w:t xml:space="preserve"> as well as some learners</w:t>
      </w:r>
      <w:r w:rsidR="008C0FEB" w:rsidRPr="00293722">
        <w:rPr>
          <w:rFonts w:ascii="Times New Roman" w:hAnsi="Times New Roman"/>
        </w:rPr>
        <w:t>,</w:t>
      </w:r>
      <w:r w:rsidR="00863DE0" w:rsidRPr="00293722">
        <w:rPr>
          <w:rFonts w:ascii="Times New Roman" w:hAnsi="Times New Roman"/>
        </w:rPr>
        <w:t xml:space="preserve"> rated LDs with pronouns very highly, but they also accepted </w:t>
      </w:r>
      <w:r w:rsidR="008C0FEB" w:rsidRPr="00293722">
        <w:rPr>
          <w:rFonts w:ascii="Times New Roman" w:hAnsi="Times New Roman"/>
        </w:rPr>
        <w:t>with a mean rating of 3.5 (4 being the middle of the scale</w:t>
      </w:r>
      <w:r w:rsidR="00443EAE" w:rsidRPr="00293722">
        <w:rPr>
          <w:rFonts w:ascii="Times New Roman" w:hAnsi="Times New Roman"/>
        </w:rPr>
        <w:t>)</w:t>
      </w:r>
      <w:r w:rsidR="008C0FEB" w:rsidRPr="00293722">
        <w:rPr>
          <w:rFonts w:ascii="Times New Roman" w:hAnsi="Times New Roman"/>
        </w:rPr>
        <w:t xml:space="preserve"> </w:t>
      </w:r>
      <w:r w:rsidR="00863DE0" w:rsidRPr="00293722">
        <w:rPr>
          <w:rFonts w:ascii="Times New Roman" w:hAnsi="Times New Roman"/>
        </w:rPr>
        <w:t>the sa</w:t>
      </w:r>
      <w:r w:rsidR="008C0FEB" w:rsidRPr="00293722">
        <w:rPr>
          <w:rFonts w:ascii="Times New Roman" w:hAnsi="Times New Roman"/>
        </w:rPr>
        <w:t xml:space="preserve">me sentences without a pronoun. Speakers who rated </w:t>
      </w:r>
      <w:r w:rsidR="00443EAE" w:rsidRPr="00293722">
        <w:rPr>
          <w:rFonts w:ascii="Times New Roman" w:hAnsi="Times New Roman"/>
        </w:rPr>
        <w:t>high</w:t>
      </w:r>
      <w:r w:rsidR="006E1C34" w:rsidRPr="00293722">
        <w:rPr>
          <w:rFonts w:ascii="Times New Roman" w:hAnsi="Times New Roman"/>
        </w:rPr>
        <w:t>ly</w:t>
      </w:r>
      <w:r w:rsidR="00443EAE" w:rsidRPr="00293722">
        <w:rPr>
          <w:rFonts w:ascii="Times New Roman" w:hAnsi="Times New Roman"/>
        </w:rPr>
        <w:t xml:space="preserve"> </w:t>
      </w:r>
      <w:r w:rsidR="008C0FEB" w:rsidRPr="00293722">
        <w:rPr>
          <w:rFonts w:ascii="Times New Roman" w:hAnsi="Times New Roman"/>
        </w:rPr>
        <w:t xml:space="preserve">LDs </w:t>
      </w:r>
      <w:r w:rsidR="00443EAE" w:rsidRPr="00293722">
        <w:rPr>
          <w:rFonts w:ascii="Times New Roman" w:hAnsi="Times New Roman"/>
        </w:rPr>
        <w:t xml:space="preserve">without a pronoun </w:t>
      </w:r>
      <w:r w:rsidR="008C0FEB" w:rsidRPr="00293722">
        <w:rPr>
          <w:rFonts w:ascii="Times New Roman" w:hAnsi="Times New Roman"/>
        </w:rPr>
        <w:t xml:space="preserve">were </w:t>
      </w:r>
      <w:r w:rsidR="00863DE0" w:rsidRPr="00293722">
        <w:rPr>
          <w:rFonts w:ascii="Times New Roman" w:hAnsi="Times New Roman"/>
        </w:rPr>
        <w:t xml:space="preserve">treating the </w:t>
      </w:r>
      <w:r w:rsidR="008C0FEB" w:rsidRPr="00293722">
        <w:rPr>
          <w:rFonts w:ascii="Times New Roman" w:hAnsi="Times New Roman"/>
        </w:rPr>
        <w:t>left-dislocated phrase as a</w:t>
      </w:r>
      <w:r w:rsidR="00443EAE" w:rsidRPr="00293722">
        <w:rPr>
          <w:rFonts w:ascii="Times New Roman" w:hAnsi="Times New Roman"/>
        </w:rPr>
        <w:t>n</w:t>
      </w:r>
      <w:r w:rsidR="008C0FEB" w:rsidRPr="00293722">
        <w:rPr>
          <w:rFonts w:ascii="Times New Roman" w:hAnsi="Times New Roman"/>
        </w:rPr>
        <w:t xml:space="preserve"> </w:t>
      </w:r>
      <w:r w:rsidR="00443EAE" w:rsidRPr="00293722">
        <w:rPr>
          <w:rFonts w:ascii="Times New Roman" w:hAnsi="Times New Roman"/>
        </w:rPr>
        <w:t>outcome</w:t>
      </w:r>
      <w:r w:rsidR="008C0FEB" w:rsidRPr="00293722">
        <w:rPr>
          <w:rFonts w:ascii="Times New Roman" w:hAnsi="Times New Roman"/>
        </w:rPr>
        <w:t xml:space="preserve"> of movement. At the same time, native speakers rated unacceptable </w:t>
      </w:r>
      <w:proofErr w:type="spellStart"/>
      <w:r w:rsidR="00DF674B">
        <w:rPr>
          <w:rFonts w:ascii="Times New Roman" w:hAnsi="Times New Roman"/>
        </w:rPr>
        <w:t>Topicalization</w:t>
      </w:r>
      <w:r w:rsidR="008C0FEB" w:rsidRPr="00293722">
        <w:rPr>
          <w:rFonts w:ascii="Times New Roman" w:hAnsi="Times New Roman"/>
        </w:rPr>
        <w:t>s</w:t>
      </w:r>
      <w:proofErr w:type="spellEnd"/>
      <w:r w:rsidR="008C0FEB" w:rsidRPr="00293722">
        <w:rPr>
          <w:rFonts w:ascii="Times New Roman" w:hAnsi="Times New Roman"/>
        </w:rPr>
        <w:t xml:space="preserve"> with a </w:t>
      </w:r>
      <w:proofErr w:type="spellStart"/>
      <w:r w:rsidR="008C0FEB" w:rsidRPr="00293722">
        <w:rPr>
          <w:rFonts w:ascii="Times New Roman" w:hAnsi="Times New Roman"/>
        </w:rPr>
        <w:t>resumptive</w:t>
      </w:r>
      <w:proofErr w:type="spellEnd"/>
      <w:r w:rsidR="008C0FEB" w:rsidRPr="00293722">
        <w:rPr>
          <w:rFonts w:ascii="Times New Roman" w:hAnsi="Times New Roman"/>
        </w:rPr>
        <w:t xml:space="preserve"> pronoun with a mean of 2.2, effectively rejecting them categorically. </w:t>
      </w:r>
      <w:r w:rsidR="001C56FB" w:rsidRPr="00293722">
        <w:rPr>
          <w:rFonts w:ascii="Times New Roman" w:hAnsi="Times New Roman"/>
        </w:rPr>
        <w:t xml:space="preserve">Thus </w:t>
      </w:r>
      <w:r w:rsidR="00863DE0" w:rsidRPr="00293722">
        <w:rPr>
          <w:rFonts w:ascii="Times New Roman" w:hAnsi="Times New Roman"/>
        </w:rPr>
        <w:t>our scale allowed us to</w:t>
      </w:r>
      <w:r w:rsidR="001C56FB" w:rsidRPr="00293722">
        <w:rPr>
          <w:rFonts w:ascii="Times New Roman" w:hAnsi="Times New Roman"/>
        </w:rPr>
        <w:t xml:space="preserve"> </w:t>
      </w:r>
      <w:r w:rsidR="00863DE0" w:rsidRPr="00293722">
        <w:rPr>
          <w:rFonts w:ascii="Times New Roman" w:hAnsi="Times New Roman"/>
        </w:rPr>
        <w:t>demonstrate</w:t>
      </w:r>
      <w:r w:rsidR="001C56FB" w:rsidRPr="00293722">
        <w:rPr>
          <w:rFonts w:ascii="Times New Roman" w:hAnsi="Times New Roman"/>
        </w:rPr>
        <w:t xml:space="preserve"> that </w:t>
      </w:r>
      <w:r w:rsidR="00747D1F" w:rsidRPr="00293722">
        <w:rPr>
          <w:rFonts w:ascii="Times New Roman" w:hAnsi="Times New Roman"/>
        </w:rPr>
        <w:t xml:space="preserve">English LDs may </w:t>
      </w:r>
      <w:r w:rsidR="008C0FEB" w:rsidRPr="00293722">
        <w:rPr>
          <w:rFonts w:ascii="Times New Roman" w:hAnsi="Times New Roman"/>
        </w:rPr>
        <w:t xml:space="preserve">sometimes </w:t>
      </w:r>
      <w:r w:rsidR="00747D1F" w:rsidRPr="00293722">
        <w:rPr>
          <w:rFonts w:ascii="Times New Roman" w:hAnsi="Times New Roman"/>
        </w:rPr>
        <w:t xml:space="preserve">be </w:t>
      </w:r>
      <w:r w:rsidR="00863DE0" w:rsidRPr="00293722">
        <w:rPr>
          <w:rFonts w:ascii="Times New Roman" w:hAnsi="Times New Roman"/>
        </w:rPr>
        <w:t>substituted for</w:t>
      </w:r>
      <w:r w:rsidR="00747D1F" w:rsidRPr="00293722">
        <w:rPr>
          <w:rFonts w:ascii="Times New Roman" w:hAnsi="Times New Roman"/>
        </w:rPr>
        <w:t xml:space="preserve"> </w:t>
      </w:r>
      <w:proofErr w:type="spellStart"/>
      <w:r w:rsidR="00DF674B">
        <w:rPr>
          <w:rFonts w:ascii="Times New Roman" w:hAnsi="Times New Roman"/>
        </w:rPr>
        <w:t>Topicalization</w:t>
      </w:r>
      <w:r w:rsidR="00747D1F" w:rsidRPr="00293722">
        <w:rPr>
          <w:rFonts w:ascii="Times New Roman" w:hAnsi="Times New Roman"/>
        </w:rPr>
        <w:t>s</w:t>
      </w:r>
      <w:proofErr w:type="spellEnd"/>
      <w:r w:rsidR="00747D1F" w:rsidRPr="00293722">
        <w:rPr>
          <w:rFonts w:ascii="Times New Roman" w:hAnsi="Times New Roman"/>
        </w:rPr>
        <w:t xml:space="preserve">, but not the other way around. </w:t>
      </w:r>
      <w:r w:rsidR="001C56FB" w:rsidRPr="00293722">
        <w:rPr>
          <w:rFonts w:ascii="Times New Roman" w:hAnsi="Times New Roman"/>
        </w:rPr>
        <w:t xml:space="preserve">This differential </w:t>
      </w:r>
      <w:r w:rsidR="00747D1F" w:rsidRPr="00293722">
        <w:rPr>
          <w:rFonts w:ascii="Times New Roman" w:hAnsi="Times New Roman"/>
        </w:rPr>
        <w:t xml:space="preserve">behavior </w:t>
      </w:r>
      <w:r w:rsidR="001C56FB" w:rsidRPr="00293722">
        <w:rPr>
          <w:rFonts w:ascii="Times New Roman" w:hAnsi="Times New Roman"/>
        </w:rPr>
        <w:t>of all three left dislocations in English provides evidence for a nuanced</w:t>
      </w:r>
      <w:r w:rsidR="00747D1F" w:rsidRPr="00293722">
        <w:rPr>
          <w:rFonts w:ascii="Times New Roman" w:hAnsi="Times New Roman"/>
        </w:rPr>
        <w:t xml:space="preserve"> acceptability</w:t>
      </w:r>
      <w:r w:rsidR="008C0FEB" w:rsidRPr="00293722">
        <w:rPr>
          <w:rFonts w:ascii="Times New Roman" w:hAnsi="Times New Roman"/>
        </w:rPr>
        <w:t xml:space="preserve"> that p</w:t>
      </w:r>
      <w:r w:rsidR="00443EAE" w:rsidRPr="00293722">
        <w:rPr>
          <w:rFonts w:ascii="Times New Roman" w:hAnsi="Times New Roman"/>
        </w:rPr>
        <w:t>ose</w:t>
      </w:r>
      <w:r w:rsidR="008C0FEB" w:rsidRPr="00293722">
        <w:rPr>
          <w:rFonts w:ascii="Times New Roman" w:hAnsi="Times New Roman"/>
        </w:rPr>
        <w:t>s a challenge to linguistic theory</w:t>
      </w:r>
      <w:r w:rsidR="001C56FB" w:rsidRPr="00293722">
        <w:rPr>
          <w:rFonts w:ascii="Times New Roman" w:hAnsi="Times New Roman"/>
        </w:rPr>
        <w:t xml:space="preserve">. </w:t>
      </w:r>
      <w:r w:rsidR="008C0FEB" w:rsidRPr="00293722">
        <w:rPr>
          <w:rFonts w:ascii="Times New Roman" w:hAnsi="Times New Roman"/>
        </w:rPr>
        <w:t>We would recommend the use of a seven-point scale with a separate option for “I don’t know” in experimental work on subtle context-dependent judgments.</w:t>
      </w:r>
    </w:p>
    <w:p w14:paraId="483E6969" w14:textId="77777777" w:rsidR="003750CA" w:rsidRPr="00293722" w:rsidRDefault="003750CA" w:rsidP="00283445">
      <w:pPr>
        <w:widowControl w:val="0"/>
        <w:autoSpaceDE w:val="0"/>
        <w:autoSpaceDN w:val="0"/>
        <w:adjustRightInd w:val="0"/>
        <w:spacing w:line="480" w:lineRule="auto"/>
        <w:rPr>
          <w:rFonts w:ascii="Times New Roman" w:hAnsi="Times New Roman"/>
        </w:rPr>
      </w:pPr>
    </w:p>
    <w:p w14:paraId="1D5EAC86" w14:textId="77777777" w:rsidR="0041332C" w:rsidRPr="00293722" w:rsidRDefault="0041332C" w:rsidP="00283445">
      <w:pPr>
        <w:widowControl w:val="0"/>
        <w:autoSpaceDE w:val="0"/>
        <w:autoSpaceDN w:val="0"/>
        <w:adjustRightInd w:val="0"/>
        <w:spacing w:line="480" w:lineRule="auto"/>
        <w:rPr>
          <w:rFonts w:ascii="Times New Roman" w:hAnsi="Times New Roman"/>
          <w:b/>
        </w:rPr>
      </w:pPr>
      <w:r w:rsidRPr="00293722">
        <w:rPr>
          <w:rFonts w:ascii="Times New Roman" w:hAnsi="Times New Roman"/>
          <w:b/>
        </w:rPr>
        <w:t>6. Conclusions</w:t>
      </w:r>
    </w:p>
    <w:p w14:paraId="540D602D" w14:textId="77777777" w:rsidR="00C161D4" w:rsidRDefault="00FC7E51" w:rsidP="00283445">
      <w:pPr>
        <w:widowControl w:val="0"/>
        <w:autoSpaceDE w:val="0"/>
        <w:autoSpaceDN w:val="0"/>
        <w:adjustRightInd w:val="0"/>
        <w:spacing w:line="480" w:lineRule="auto"/>
        <w:rPr>
          <w:rFonts w:ascii="Times New Roman" w:hAnsi="Times New Roman"/>
        </w:rPr>
      </w:pPr>
      <w:r w:rsidRPr="00293722">
        <w:rPr>
          <w:rFonts w:ascii="Times New Roman" w:hAnsi="Times New Roman"/>
        </w:rPr>
        <w:t xml:space="preserve">The findings of </w:t>
      </w:r>
      <w:r w:rsidR="00C63FC0" w:rsidRPr="00293722">
        <w:rPr>
          <w:rFonts w:ascii="Times New Roman" w:hAnsi="Times New Roman"/>
        </w:rPr>
        <w:t>this experimental study</w:t>
      </w:r>
      <w:r w:rsidRPr="00293722">
        <w:rPr>
          <w:rFonts w:ascii="Times New Roman" w:hAnsi="Times New Roman"/>
        </w:rPr>
        <w:t xml:space="preserve"> have a number of important implications.</w:t>
      </w:r>
      <w:r w:rsidR="00C63FC0" w:rsidRPr="00293722">
        <w:rPr>
          <w:rFonts w:ascii="Times New Roman" w:hAnsi="Times New Roman"/>
        </w:rPr>
        <w:t xml:space="preserve"> </w:t>
      </w:r>
      <w:r w:rsidRPr="00293722">
        <w:rPr>
          <w:rFonts w:ascii="Times New Roman" w:hAnsi="Times New Roman"/>
        </w:rPr>
        <w:t>W</w:t>
      </w:r>
      <w:r w:rsidR="00C63FC0" w:rsidRPr="00293722">
        <w:rPr>
          <w:rFonts w:ascii="Times New Roman" w:hAnsi="Times New Roman"/>
        </w:rPr>
        <w:t xml:space="preserve">e set out </w:t>
      </w:r>
      <w:r w:rsidR="000F0917">
        <w:rPr>
          <w:rFonts w:ascii="Times New Roman" w:hAnsi="Times New Roman"/>
        </w:rPr>
        <w:t>to test the IH</w:t>
      </w:r>
      <w:r w:rsidR="00C63FC0" w:rsidRPr="00293722">
        <w:rPr>
          <w:rFonts w:ascii="Times New Roman" w:hAnsi="Times New Roman"/>
        </w:rPr>
        <w:t xml:space="preserve"> in</w:t>
      </w:r>
      <w:r w:rsidR="001D3A67" w:rsidRPr="00293722">
        <w:rPr>
          <w:rFonts w:ascii="Times New Roman" w:hAnsi="Times New Roman"/>
        </w:rPr>
        <w:t xml:space="preserve"> L3 acquisition</w:t>
      </w:r>
      <w:r w:rsidR="00C63FC0" w:rsidRPr="00293722">
        <w:rPr>
          <w:rFonts w:ascii="Times New Roman" w:hAnsi="Times New Roman"/>
        </w:rPr>
        <w:t xml:space="preserve">. The prediction was that the more languages an individual commands, the more processing effort she should </w:t>
      </w:r>
      <w:r w:rsidR="00984DD9" w:rsidRPr="00293722">
        <w:rPr>
          <w:rFonts w:ascii="Times New Roman" w:hAnsi="Times New Roman"/>
        </w:rPr>
        <w:t>expend</w:t>
      </w:r>
      <w:r w:rsidR="00C63FC0" w:rsidRPr="00293722">
        <w:rPr>
          <w:rFonts w:ascii="Times New Roman" w:hAnsi="Times New Roman"/>
        </w:rPr>
        <w:t xml:space="preserve"> </w:t>
      </w:r>
      <w:r w:rsidR="00984DD9" w:rsidRPr="00293722">
        <w:rPr>
          <w:rFonts w:ascii="Times New Roman" w:hAnsi="Times New Roman"/>
        </w:rPr>
        <w:t xml:space="preserve">on suppressing the languages not used at the moment, to benefit the language being used. In this sense, </w:t>
      </w:r>
      <w:proofErr w:type="spellStart"/>
      <w:r w:rsidR="00984DD9" w:rsidRPr="00293722">
        <w:rPr>
          <w:rFonts w:ascii="Times New Roman" w:hAnsi="Times New Roman"/>
        </w:rPr>
        <w:t>trilinguals</w:t>
      </w:r>
      <w:proofErr w:type="spellEnd"/>
      <w:r w:rsidR="00984DD9" w:rsidRPr="00293722">
        <w:rPr>
          <w:rFonts w:ascii="Times New Roman" w:hAnsi="Times New Roman"/>
        </w:rPr>
        <w:t xml:space="preserve"> were expected to be even more vulnerable at the syntax-discourse interface than bilinguals. </w:t>
      </w:r>
      <w:r w:rsidRPr="00293722">
        <w:rPr>
          <w:rFonts w:ascii="Times New Roman" w:hAnsi="Times New Roman"/>
        </w:rPr>
        <w:t xml:space="preserve">We did not find that our two trilingual groups behaved </w:t>
      </w:r>
      <w:r w:rsidR="00E57733" w:rsidRPr="00293722">
        <w:rPr>
          <w:rFonts w:ascii="Times New Roman" w:hAnsi="Times New Roman"/>
        </w:rPr>
        <w:t xml:space="preserve">any </w:t>
      </w:r>
      <w:r w:rsidRPr="00293722">
        <w:rPr>
          <w:rFonts w:ascii="Times New Roman" w:hAnsi="Times New Roman"/>
        </w:rPr>
        <w:t>worse than the bilingual group</w:t>
      </w:r>
      <w:r w:rsidR="00E57733" w:rsidRPr="00293722">
        <w:rPr>
          <w:rFonts w:ascii="Times New Roman" w:hAnsi="Times New Roman"/>
        </w:rPr>
        <w:t>; in fact, the three learner groups’ behavior was quite comparable</w:t>
      </w:r>
      <w:r w:rsidRPr="00293722">
        <w:rPr>
          <w:rFonts w:ascii="Times New Roman" w:hAnsi="Times New Roman"/>
        </w:rPr>
        <w:t xml:space="preserve">. </w:t>
      </w:r>
      <w:r w:rsidR="00984DD9" w:rsidRPr="00293722">
        <w:rPr>
          <w:rFonts w:ascii="Times New Roman" w:hAnsi="Times New Roman"/>
        </w:rPr>
        <w:t xml:space="preserve">We </w:t>
      </w:r>
      <w:r w:rsidRPr="00293722">
        <w:rPr>
          <w:rFonts w:ascii="Times New Roman" w:hAnsi="Times New Roman"/>
        </w:rPr>
        <w:t xml:space="preserve">also </w:t>
      </w:r>
      <w:r w:rsidR="00984DD9" w:rsidRPr="00293722">
        <w:rPr>
          <w:rFonts w:ascii="Times New Roman" w:hAnsi="Times New Roman"/>
        </w:rPr>
        <w:t>discovered that native language transfer helps learners enormously at the syntax-discourse interface, a finding that is not at odds with t</w:t>
      </w:r>
      <w:r w:rsidR="007B7439" w:rsidRPr="00293722">
        <w:rPr>
          <w:rFonts w:ascii="Times New Roman" w:hAnsi="Times New Roman"/>
        </w:rPr>
        <w:t>he IH. Furthermore, our finding</w:t>
      </w:r>
      <w:r w:rsidR="00984DD9" w:rsidRPr="00293722">
        <w:rPr>
          <w:rFonts w:ascii="Times New Roman" w:hAnsi="Times New Roman"/>
        </w:rPr>
        <w:t xml:space="preserve"> </w:t>
      </w:r>
      <w:r w:rsidR="007B7439" w:rsidRPr="00293722">
        <w:rPr>
          <w:rFonts w:ascii="Times New Roman" w:hAnsi="Times New Roman"/>
        </w:rPr>
        <w:t xml:space="preserve">that </w:t>
      </w:r>
      <w:proofErr w:type="spellStart"/>
      <w:r w:rsidR="00DF674B">
        <w:rPr>
          <w:rFonts w:ascii="Times New Roman" w:hAnsi="Times New Roman"/>
        </w:rPr>
        <w:t>Topicalization</w:t>
      </w:r>
      <w:proofErr w:type="spellEnd"/>
      <w:r w:rsidR="00E57733" w:rsidRPr="00293722">
        <w:rPr>
          <w:rFonts w:ascii="Times New Roman" w:hAnsi="Times New Roman"/>
        </w:rPr>
        <w:t xml:space="preserve"> is highly </w:t>
      </w:r>
      <w:r w:rsidR="007B7439" w:rsidRPr="00293722">
        <w:rPr>
          <w:rFonts w:ascii="Times New Roman" w:hAnsi="Times New Roman"/>
        </w:rPr>
        <w:t>vulnerable</w:t>
      </w:r>
      <w:r w:rsidR="00E57733" w:rsidRPr="00293722">
        <w:rPr>
          <w:rFonts w:ascii="Times New Roman" w:hAnsi="Times New Roman"/>
        </w:rPr>
        <w:t xml:space="preserve"> in </w:t>
      </w:r>
      <w:proofErr w:type="spellStart"/>
      <w:r w:rsidR="00E57733" w:rsidRPr="00293722">
        <w:rPr>
          <w:rFonts w:ascii="Times New Roman" w:hAnsi="Times New Roman"/>
        </w:rPr>
        <w:t>interlanguage</w:t>
      </w:r>
      <w:proofErr w:type="spellEnd"/>
      <w:r w:rsidR="007B7439" w:rsidRPr="00293722">
        <w:rPr>
          <w:rFonts w:ascii="Times New Roman" w:hAnsi="Times New Roman"/>
        </w:rPr>
        <w:t xml:space="preserve"> </w:t>
      </w:r>
      <w:r w:rsidR="00984DD9" w:rsidRPr="00293722">
        <w:rPr>
          <w:rFonts w:ascii="Times New Roman" w:hAnsi="Times New Roman"/>
        </w:rPr>
        <w:t xml:space="preserve">is in support of the IH. </w:t>
      </w:r>
    </w:p>
    <w:p w14:paraId="202F93D6" w14:textId="77777777" w:rsidR="00C63FC0" w:rsidRPr="00293722" w:rsidRDefault="00C161D4" w:rsidP="00283445">
      <w:pPr>
        <w:widowControl w:val="0"/>
        <w:autoSpaceDE w:val="0"/>
        <w:autoSpaceDN w:val="0"/>
        <w:adjustRightInd w:val="0"/>
        <w:spacing w:line="480" w:lineRule="auto"/>
        <w:rPr>
          <w:rFonts w:ascii="Times New Roman" w:hAnsi="Times New Roman"/>
        </w:rPr>
      </w:pPr>
      <w:r>
        <w:rPr>
          <w:rFonts w:ascii="Times New Roman" w:hAnsi="Times New Roman"/>
        </w:rPr>
        <w:tab/>
      </w:r>
      <w:r w:rsidR="00E57733" w:rsidRPr="00293722">
        <w:rPr>
          <w:rFonts w:ascii="Times New Roman" w:hAnsi="Times New Roman"/>
        </w:rPr>
        <w:t xml:space="preserve">One issue that remains for further research is to compare similar constructions at the syntax-discourse interface that are of dissimilar frequency in the input. </w:t>
      </w:r>
      <w:r w:rsidR="00283F9E" w:rsidRPr="00293722">
        <w:rPr>
          <w:rFonts w:ascii="Times New Roman" w:hAnsi="Times New Roman"/>
        </w:rPr>
        <w:t xml:space="preserve">We have not been able to assess the effect of construction frequency in the L3, because all English constructions </w:t>
      </w:r>
      <w:r w:rsidR="00283F9E">
        <w:rPr>
          <w:rFonts w:ascii="Times New Roman" w:hAnsi="Times New Roman"/>
        </w:rPr>
        <w:t>we tested appear</w:t>
      </w:r>
      <w:r w:rsidR="00283F9E" w:rsidRPr="00293722">
        <w:rPr>
          <w:rFonts w:ascii="Times New Roman" w:hAnsi="Times New Roman"/>
        </w:rPr>
        <w:t xml:space="preserve"> to be equally rare and optional. </w:t>
      </w:r>
      <w:r w:rsidR="00110723" w:rsidRPr="00293722">
        <w:rPr>
          <w:rFonts w:ascii="Times New Roman" w:hAnsi="Times New Roman"/>
        </w:rPr>
        <w:t xml:space="preserve">However, we submit that a frequent construction such as CLLD is difficult to preempt in a third language, and that both cumulative enhancement and cumulative inhibition can play an important role in third language acquisition.  </w:t>
      </w:r>
    </w:p>
    <w:p w14:paraId="5C474B63" w14:textId="77777777" w:rsidR="00984DD9" w:rsidRPr="00293722" w:rsidRDefault="00984DD9" w:rsidP="00283445">
      <w:pPr>
        <w:widowControl w:val="0"/>
        <w:autoSpaceDE w:val="0"/>
        <w:autoSpaceDN w:val="0"/>
        <w:adjustRightInd w:val="0"/>
        <w:spacing w:line="480" w:lineRule="auto"/>
        <w:rPr>
          <w:rFonts w:ascii="Times New Roman" w:hAnsi="Times New Roman"/>
        </w:rPr>
      </w:pPr>
    </w:p>
    <w:p w14:paraId="3623FC38" w14:textId="77777777" w:rsidR="0041332C" w:rsidRPr="001A3AF0" w:rsidRDefault="001D3A67" w:rsidP="001A3AF0">
      <w:pPr>
        <w:widowControl w:val="0"/>
        <w:autoSpaceDE w:val="0"/>
        <w:autoSpaceDN w:val="0"/>
        <w:adjustRightInd w:val="0"/>
        <w:spacing w:line="480" w:lineRule="auto"/>
        <w:ind w:left="720" w:hanging="720"/>
        <w:rPr>
          <w:rFonts w:ascii="Times New Roman" w:hAnsi="Times New Roman"/>
          <w:b/>
        </w:rPr>
      </w:pPr>
      <w:r w:rsidRPr="00293722">
        <w:rPr>
          <w:rFonts w:ascii="Times New Roman" w:hAnsi="Times New Roman"/>
          <w:b/>
        </w:rPr>
        <w:br w:type="page"/>
      </w:r>
      <w:r w:rsidR="0041332C" w:rsidRPr="00293722">
        <w:rPr>
          <w:rFonts w:ascii="Times New Roman" w:hAnsi="Times New Roman"/>
          <w:b/>
        </w:rPr>
        <w:t>References</w:t>
      </w:r>
    </w:p>
    <w:p w14:paraId="1D8FAF5C" w14:textId="77777777" w:rsidR="00375672" w:rsidRPr="001A3AF0" w:rsidRDefault="00375672" w:rsidP="001A3AF0">
      <w:pPr>
        <w:widowControl w:val="0"/>
        <w:autoSpaceDE w:val="0"/>
        <w:autoSpaceDN w:val="0"/>
        <w:adjustRightInd w:val="0"/>
        <w:spacing w:line="480" w:lineRule="auto"/>
        <w:ind w:left="720" w:hanging="720"/>
        <w:rPr>
          <w:rFonts w:ascii="Times New Roman" w:hAnsi="Times New Roman"/>
        </w:rPr>
      </w:pPr>
      <w:proofErr w:type="spellStart"/>
      <w:proofErr w:type="gramStart"/>
      <w:r w:rsidRPr="001A3AF0">
        <w:rPr>
          <w:rFonts w:ascii="Times New Roman" w:hAnsi="Times New Roman"/>
        </w:rPr>
        <w:t>Anagnostopoulou</w:t>
      </w:r>
      <w:proofErr w:type="spellEnd"/>
      <w:r w:rsidRPr="001A3AF0">
        <w:rPr>
          <w:rFonts w:ascii="Times New Roman" w:hAnsi="Times New Roman"/>
        </w:rPr>
        <w:t>, E. (1997).</w:t>
      </w:r>
      <w:proofErr w:type="gramEnd"/>
      <w:r w:rsidRPr="001A3AF0">
        <w:rPr>
          <w:rFonts w:ascii="Times New Roman" w:hAnsi="Times New Roman"/>
        </w:rPr>
        <w:t xml:space="preserve"> </w:t>
      </w:r>
      <w:proofErr w:type="spellStart"/>
      <w:r w:rsidRPr="001A3AF0">
        <w:rPr>
          <w:rFonts w:ascii="Times New Roman" w:hAnsi="Times New Roman"/>
        </w:rPr>
        <w:t>Clitic</w:t>
      </w:r>
      <w:proofErr w:type="spellEnd"/>
      <w:r w:rsidRPr="001A3AF0">
        <w:rPr>
          <w:rFonts w:ascii="Times New Roman" w:hAnsi="Times New Roman"/>
        </w:rPr>
        <w:t xml:space="preserve"> left dislocation and contrastive left dislocation. In</w:t>
      </w:r>
      <w:r>
        <w:rPr>
          <w:rFonts w:ascii="Times New Roman" w:hAnsi="Times New Roman"/>
        </w:rPr>
        <w:t xml:space="preserve"> </w:t>
      </w:r>
      <w:r w:rsidRPr="001A3AF0">
        <w:rPr>
          <w:rFonts w:ascii="Times New Roman" w:hAnsi="Times New Roman"/>
        </w:rPr>
        <w:t xml:space="preserve">E. </w:t>
      </w:r>
      <w:proofErr w:type="spellStart"/>
      <w:r w:rsidRPr="001A3AF0">
        <w:rPr>
          <w:rFonts w:ascii="Times New Roman" w:hAnsi="Times New Roman"/>
        </w:rPr>
        <w:t>Anagnostopoulou</w:t>
      </w:r>
      <w:proofErr w:type="spellEnd"/>
      <w:r w:rsidRPr="001A3AF0">
        <w:rPr>
          <w:rFonts w:ascii="Times New Roman" w:hAnsi="Times New Roman"/>
        </w:rPr>
        <w:t xml:space="preserve">, H. van </w:t>
      </w:r>
      <w:proofErr w:type="spellStart"/>
      <w:r w:rsidRPr="001A3AF0">
        <w:rPr>
          <w:rFonts w:ascii="Times New Roman" w:hAnsi="Times New Roman"/>
        </w:rPr>
        <w:t>Riemsdijk</w:t>
      </w:r>
      <w:proofErr w:type="spellEnd"/>
      <w:r w:rsidRPr="001A3AF0">
        <w:rPr>
          <w:rFonts w:ascii="Times New Roman" w:hAnsi="Times New Roman"/>
        </w:rPr>
        <w:t xml:space="preserve"> &amp; F. </w:t>
      </w:r>
      <w:proofErr w:type="spellStart"/>
      <w:r w:rsidRPr="001A3AF0">
        <w:rPr>
          <w:rFonts w:ascii="Times New Roman" w:hAnsi="Times New Roman"/>
        </w:rPr>
        <w:t>Zwarts</w:t>
      </w:r>
      <w:proofErr w:type="spellEnd"/>
      <w:r w:rsidRPr="001A3AF0">
        <w:rPr>
          <w:rFonts w:ascii="Times New Roman" w:hAnsi="Times New Roman"/>
        </w:rPr>
        <w:t xml:space="preserve"> (eds.), </w:t>
      </w:r>
      <w:r w:rsidRPr="001A3AF0">
        <w:rPr>
          <w:rFonts w:ascii="Times New Roman" w:hAnsi="Times New Roman"/>
          <w:i/>
          <w:iCs/>
        </w:rPr>
        <w:t>Materials on</w:t>
      </w:r>
      <w:r>
        <w:rPr>
          <w:rFonts w:ascii="Times New Roman" w:hAnsi="Times New Roman"/>
          <w:i/>
          <w:iCs/>
        </w:rPr>
        <w:t xml:space="preserve"> </w:t>
      </w:r>
      <w:r w:rsidRPr="001A3AF0">
        <w:rPr>
          <w:rFonts w:ascii="Times New Roman" w:hAnsi="Times New Roman"/>
          <w:i/>
          <w:iCs/>
        </w:rPr>
        <w:t xml:space="preserve">left dislocation, </w:t>
      </w:r>
      <w:r w:rsidRPr="001A3AF0">
        <w:rPr>
          <w:rFonts w:ascii="Times New Roman" w:hAnsi="Times New Roman"/>
        </w:rPr>
        <w:t xml:space="preserve">pp. 151-192. Amsterdam: John </w:t>
      </w:r>
      <w:proofErr w:type="spellStart"/>
      <w:r w:rsidRPr="001A3AF0">
        <w:rPr>
          <w:rFonts w:ascii="Times New Roman" w:hAnsi="Times New Roman"/>
        </w:rPr>
        <w:t>Benjamins</w:t>
      </w:r>
      <w:proofErr w:type="spellEnd"/>
      <w:r w:rsidRPr="001A3AF0">
        <w:rPr>
          <w:rFonts w:ascii="Times New Roman" w:hAnsi="Times New Roman"/>
        </w:rPr>
        <w:t>.</w:t>
      </w:r>
    </w:p>
    <w:p w14:paraId="2C472D0C" w14:textId="77777777" w:rsidR="00375672" w:rsidRPr="001A3AF0" w:rsidRDefault="00375672" w:rsidP="001A3AF0">
      <w:pPr>
        <w:widowControl w:val="0"/>
        <w:autoSpaceDE w:val="0"/>
        <w:autoSpaceDN w:val="0"/>
        <w:adjustRightInd w:val="0"/>
        <w:spacing w:line="480" w:lineRule="auto"/>
        <w:ind w:left="720" w:hanging="720"/>
        <w:rPr>
          <w:rFonts w:ascii="Times New Roman" w:hAnsi="Times New Roman"/>
        </w:rPr>
      </w:pPr>
      <w:proofErr w:type="spellStart"/>
      <w:r w:rsidRPr="001A3AF0">
        <w:rPr>
          <w:rFonts w:ascii="Times New Roman" w:hAnsi="Times New Roman"/>
        </w:rPr>
        <w:t>Bardel</w:t>
      </w:r>
      <w:proofErr w:type="spellEnd"/>
      <w:r w:rsidRPr="001A3AF0">
        <w:rPr>
          <w:rFonts w:ascii="Times New Roman" w:hAnsi="Times New Roman"/>
        </w:rPr>
        <w:t>, C., &amp; Falk, Y. (2007). The role of the second language in t</w:t>
      </w:r>
      <w:r>
        <w:rPr>
          <w:rFonts w:ascii="Times New Roman" w:hAnsi="Times New Roman"/>
        </w:rPr>
        <w:t xml:space="preserve">hird language acquisition: The </w:t>
      </w:r>
      <w:r w:rsidRPr="001A3AF0">
        <w:rPr>
          <w:rFonts w:ascii="Times New Roman" w:hAnsi="Times New Roman"/>
        </w:rPr>
        <w:t xml:space="preserve">case of Germanic syntax. </w:t>
      </w:r>
      <w:proofErr w:type="gramStart"/>
      <w:r w:rsidRPr="001A3AF0">
        <w:rPr>
          <w:rFonts w:ascii="Times New Roman" w:hAnsi="Times New Roman"/>
          <w:i/>
        </w:rPr>
        <w:t>Second Language Research,</w:t>
      </w:r>
      <w:r w:rsidRPr="001A3AF0">
        <w:rPr>
          <w:rFonts w:ascii="Times New Roman" w:hAnsi="Times New Roman"/>
        </w:rPr>
        <w:t xml:space="preserve"> </w:t>
      </w:r>
      <w:r w:rsidRPr="008B7DDF">
        <w:rPr>
          <w:rFonts w:ascii="Times New Roman" w:hAnsi="Times New Roman"/>
        </w:rPr>
        <w:t>23,</w:t>
      </w:r>
      <w:r w:rsidRPr="001A3AF0">
        <w:rPr>
          <w:rFonts w:ascii="Times New Roman" w:hAnsi="Times New Roman"/>
        </w:rPr>
        <w:t xml:space="preserve"> 459-484.</w:t>
      </w:r>
      <w:proofErr w:type="gramEnd"/>
    </w:p>
    <w:p w14:paraId="4197E9EB" w14:textId="77777777" w:rsidR="00375672" w:rsidRDefault="00375672" w:rsidP="001A3AF0">
      <w:pPr>
        <w:widowControl w:val="0"/>
        <w:autoSpaceDE w:val="0"/>
        <w:autoSpaceDN w:val="0"/>
        <w:adjustRightInd w:val="0"/>
        <w:spacing w:line="480" w:lineRule="auto"/>
        <w:ind w:left="720" w:hanging="720"/>
        <w:rPr>
          <w:rFonts w:ascii="Times New Roman" w:hAnsi="Times New Roman"/>
          <w:lang w:val="en-GB"/>
        </w:rPr>
      </w:pPr>
      <w:proofErr w:type="spellStart"/>
      <w:r w:rsidRPr="001A3AF0">
        <w:rPr>
          <w:rFonts w:ascii="Times New Roman" w:hAnsi="Times New Roman"/>
          <w:lang w:val="en-GB"/>
        </w:rPr>
        <w:t>Belletti</w:t>
      </w:r>
      <w:proofErr w:type="spellEnd"/>
      <w:r w:rsidRPr="001A3AF0">
        <w:rPr>
          <w:rFonts w:ascii="Times New Roman" w:hAnsi="Times New Roman"/>
          <w:lang w:val="en-GB"/>
        </w:rPr>
        <w:t xml:space="preserve">, A., </w:t>
      </w:r>
      <w:proofErr w:type="spellStart"/>
      <w:r w:rsidRPr="001A3AF0">
        <w:rPr>
          <w:rFonts w:ascii="Times New Roman" w:hAnsi="Times New Roman"/>
          <w:lang w:val="en-GB"/>
        </w:rPr>
        <w:t>Bennati</w:t>
      </w:r>
      <w:proofErr w:type="spellEnd"/>
      <w:r w:rsidRPr="001A3AF0">
        <w:rPr>
          <w:rFonts w:ascii="Times New Roman" w:hAnsi="Times New Roman"/>
          <w:lang w:val="en-GB"/>
        </w:rPr>
        <w:t xml:space="preserve">, E., &amp; </w:t>
      </w:r>
      <w:proofErr w:type="spellStart"/>
      <w:r w:rsidRPr="001A3AF0">
        <w:rPr>
          <w:rFonts w:ascii="Times New Roman" w:hAnsi="Times New Roman"/>
          <w:lang w:val="en-GB"/>
        </w:rPr>
        <w:t>Sorace</w:t>
      </w:r>
      <w:proofErr w:type="spellEnd"/>
      <w:r w:rsidRPr="001A3AF0">
        <w:rPr>
          <w:rFonts w:ascii="Times New Roman" w:hAnsi="Times New Roman"/>
          <w:lang w:val="en-GB"/>
        </w:rPr>
        <w:t>, A. (2007). Theoretical and deve</w:t>
      </w:r>
      <w:r>
        <w:rPr>
          <w:rFonts w:ascii="Times New Roman" w:hAnsi="Times New Roman"/>
          <w:lang w:val="en-GB"/>
        </w:rPr>
        <w:t xml:space="preserve">lopmental issues in the syntax </w:t>
      </w:r>
      <w:r w:rsidRPr="001A3AF0">
        <w:rPr>
          <w:rFonts w:ascii="Times New Roman" w:hAnsi="Times New Roman"/>
          <w:lang w:val="en-GB"/>
        </w:rPr>
        <w:t xml:space="preserve">of subjects: Evidence from near-native Italian. </w:t>
      </w:r>
      <w:r w:rsidRPr="001A3AF0">
        <w:rPr>
          <w:rFonts w:ascii="Times New Roman" w:hAnsi="Times New Roman"/>
          <w:i/>
          <w:lang w:val="en-GB"/>
        </w:rPr>
        <w:t>Natural Language and Linguistic Theory,</w:t>
      </w:r>
      <w:r w:rsidRPr="001A3AF0">
        <w:rPr>
          <w:rFonts w:ascii="Times New Roman" w:hAnsi="Times New Roman"/>
          <w:lang w:val="en-GB"/>
        </w:rPr>
        <w:t xml:space="preserve"> </w:t>
      </w:r>
      <w:r w:rsidRPr="008B7DDF">
        <w:rPr>
          <w:rFonts w:ascii="Times New Roman" w:hAnsi="Times New Roman"/>
          <w:lang w:val="en-GB"/>
        </w:rPr>
        <w:t>25</w:t>
      </w:r>
      <w:r w:rsidRPr="001A3AF0">
        <w:rPr>
          <w:rFonts w:ascii="Times New Roman" w:hAnsi="Times New Roman"/>
          <w:lang w:val="en-GB"/>
        </w:rPr>
        <w:t xml:space="preserve">, 657-689. </w:t>
      </w:r>
    </w:p>
    <w:p w14:paraId="7BF5BDED" w14:textId="77777777" w:rsidR="00DC1C39" w:rsidRPr="00DC1C39" w:rsidRDefault="00DC1C39" w:rsidP="001A3AF0">
      <w:pPr>
        <w:widowControl w:val="0"/>
        <w:autoSpaceDE w:val="0"/>
        <w:autoSpaceDN w:val="0"/>
        <w:adjustRightInd w:val="0"/>
        <w:spacing w:line="480" w:lineRule="auto"/>
        <w:ind w:left="720" w:hanging="720"/>
        <w:rPr>
          <w:rFonts w:ascii="Times New Roman" w:hAnsi="Times New Roman"/>
          <w:lang w:val="en-GB"/>
        </w:rPr>
      </w:pPr>
      <w:r w:rsidRPr="00DC1C39">
        <w:rPr>
          <w:rFonts w:ascii="Times New Roman" w:hAnsi="Times New Roman"/>
          <w:lang w:val="it-IT"/>
        </w:rPr>
        <w:t>Benincà, P., &amp; Munaro, N. (</w:t>
      </w:r>
      <w:proofErr w:type="gramStart"/>
      <w:r w:rsidRPr="00DC1C39">
        <w:rPr>
          <w:rFonts w:ascii="Times New Roman" w:hAnsi="Times New Roman"/>
          <w:lang w:val="it-IT"/>
        </w:rPr>
        <w:t>eds.</w:t>
      </w:r>
      <w:proofErr w:type="gramEnd"/>
      <w:r w:rsidRPr="00DC1C39">
        <w:rPr>
          <w:rFonts w:ascii="Times New Roman" w:hAnsi="Times New Roman"/>
          <w:lang w:val="it-IT"/>
        </w:rPr>
        <w:t xml:space="preserve">) </w:t>
      </w:r>
      <w:r w:rsidRPr="00DC1C39">
        <w:rPr>
          <w:rFonts w:ascii="Times New Roman" w:hAnsi="Times New Roman"/>
          <w:lang w:val="en-GB"/>
        </w:rPr>
        <w:t xml:space="preserve">(2010). </w:t>
      </w:r>
      <w:r w:rsidRPr="00DC1C39">
        <w:rPr>
          <w:rFonts w:ascii="Times New Roman" w:hAnsi="Times New Roman"/>
          <w:i/>
          <w:lang w:val="en-GB"/>
        </w:rPr>
        <w:t>Mapping the left periphery</w:t>
      </w:r>
      <w:r w:rsidRPr="00DC1C39">
        <w:rPr>
          <w:rFonts w:ascii="Times New Roman" w:hAnsi="Times New Roman"/>
          <w:lang w:val="en-GB"/>
        </w:rPr>
        <w:t xml:space="preserve">. </w:t>
      </w:r>
      <w:r>
        <w:rPr>
          <w:rFonts w:ascii="Times New Roman" w:hAnsi="Times New Roman"/>
          <w:lang w:val="en-GB"/>
        </w:rPr>
        <w:t>Oxford: Oxford University Press.</w:t>
      </w:r>
    </w:p>
    <w:p w14:paraId="1D8419F9" w14:textId="77777777" w:rsidR="00375672" w:rsidRDefault="00A77570" w:rsidP="001A3AF0">
      <w:pPr>
        <w:widowControl w:val="0"/>
        <w:autoSpaceDE w:val="0"/>
        <w:autoSpaceDN w:val="0"/>
        <w:adjustRightInd w:val="0"/>
        <w:spacing w:line="480" w:lineRule="auto"/>
        <w:ind w:left="720" w:hanging="720"/>
        <w:rPr>
          <w:rFonts w:ascii="Times New Roman" w:hAnsi="Times New Roman"/>
        </w:rPr>
      </w:pPr>
      <w:proofErr w:type="spellStart"/>
      <w:r>
        <w:rPr>
          <w:rFonts w:ascii="Times New Roman" w:hAnsi="Times New Roman"/>
        </w:rPr>
        <w:t>Birner</w:t>
      </w:r>
      <w:proofErr w:type="spellEnd"/>
      <w:r>
        <w:rPr>
          <w:rFonts w:ascii="Times New Roman" w:hAnsi="Times New Roman"/>
        </w:rPr>
        <w:t>, B.</w:t>
      </w:r>
      <w:r w:rsidR="00375672" w:rsidRPr="001A3AF0">
        <w:rPr>
          <w:rFonts w:ascii="Times New Roman" w:hAnsi="Times New Roman"/>
        </w:rPr>
        <w:t xml:space="preserve"> J.</w:t>
      </w:r>
      <w:r>
        <w:rPr>
          <w:rFonts w:ascii="Times New Roman" w:hAnsi="Times New Roman"/>
        </w:rPr>
        <w:t xml:space="preserve">, &amp; G. </w:t>
      </w:r>
      <w:r w:rsidR="00375672" w:rsidRPr="001A3AF0">
        <w:rPr>
          <w:rFonts w:ascii="Times New Roman" w:hAnsi="Times New Roman"/>
        </w:rPr>
        <w:t xml:space="preserve">Ward. </w:t>
      </w:r>
      <w:r>
        <w:rPr>
          <w:rFonts w:ascii="Times New Roman" w:hAnsi="Times New Roman"/>
        </w:rPr>
        <w:t>(</w:t>
      </w:r>
      <w:r w:rsidR="00375672" w:rsidRPr="001A3AF0">
        <w:rPr>
          <w:rFonts w:ascii="Times New Roman" w:hAnsi="Times New Roman"/>
        </w:rPr>
        <w:t>1998</w:t>
      </w:r>
      <w:r>
        <w:rPr>
          <w:rFonts w:ascii="Times New Roman" w:hAnsi="Times New Roman"/>
        </w:rPr>
        <w:t>)</w:t>
      </w:r>
      <w:proofErr w:type="gramStart"/>
      <w:r w:rsidR="00375672" w:rsidRPr="001A3AF0">
        <w:rPr>
          <w:rFonts w:ascii="Times New Roman" w:hAnsi="Times New Roman"/>
        </w:rPr>
        <w:t xml:space="preserve">. </w:t>
      </w:r>
      <w:r>
        <w:rPr>
          <w:rFonts w:ascii="Times New Roman" w:hAnsi="Times New Roman"/>
          <w:i/>
          <w:iCs/>
        </w:rPr>
        <w:t xml:space="preserve">Information status and </w:t>
      </w:r>
      <w:proofErr w:type="spellStart"/>
      <w:r>
        <w:rPr>
          <w:rFonts w:ascii="Times New Roman" w:hAnsi="Times New Roman"/>
          <w:i/>
          <w:iCs/>
        </w:rPr>
        <w:t>noncanonical</w:t>
      </w:r>
      <w:proofErr w:type="spellEnd"/>
      <w:r>
        <w:rPr>
          <w:rFonts w:ascii="Times New Roman" w:hAnsi="Times New Roman"/>
          <w:i/>
          <w:iCs/>
        </w:rPr>
        <w:t xml:space="preserve"> word o</w:t>
      </w:r>
      <w:r w:rsidR="00375672" w:rsidRPr="001A3AF0">
        <w:rPr>
          <w:rFonts w:ascii="Times New Roman" w:hAnsi="Times New Roman"/>
          <w:i/>
          <w:iCs/>
        </w:rPr>
        <w:t>rder in English</w:t>
      </w:r>
      <w:r w:rsidR="00375672" w:rsidRPr="001A3AF0">
        <w:rPr>
          <w:rFonts w:ascii="Times New Roman" w:hAnsi="Times New Roman"/>
        </w:rPr>
        <w:t>.</w:t>
      </w:r>
      <w:proofErr w:type="gramEnd"/>
      <w:r w:rsidR="00375672" w:rsidRPr="001A3AF0">
        <w:rPr>
          <w:rFonts w:ascii="Times New Roman" w:hAnsi="Times New Roman"/>
        </w:rPr>
        <w:t xml:space="preserve"> Amsterdam: John </w:t>
      </w:r>
      <w:proofErr w:type="spellStart"/>
      <w:r w:rsidR="00375672" w:rsidRPr="001A3AF0">
        <w:rPr>
          <w:rFonts w:ascii="Times New Roman" w:hAnsi="Times New Roman"/>
        </w:rPr>
        <w:t>Benjamins</w:t>
      </w:r>
      <w:proofErr w:type="spellEnd"/>
      <w:r w:rsidR="00375672" w:rsidRPr="001A3AF0">
        <w:rPr>
          <w:rFonts w:ascii="Times New Roman" w:hAnsi="Times New Roman"/>
        </w:rPr>
        <w:t>.</w:t>
      </w:r>
    </w:p>
    <w:p w14:paraId="6FE51615" w14:textId="77777777" w:rsidR="00375672" w:rsidRPr="001A3AF0" w:rsidRDefault="00375672" w:rsidP="001A3AF0">
      <w:pPr>
        <w:widowControl w:val="0"/>
        <w:autoSpaceDE w:val="0"/>
        <w:autoSpaceDN w:val="0"/>
        <w:adjustRightInd w:val="0"/>
        <w:spacing w:line="480" w:lineRule="auto"/>
        <w:ind w:left="720" w:hanging="720"/>
        <w:rPr>
          <w:rFonts w:ascii="Times New Roman" w:hAnsi="Times New Roman"/>
          <w:color w:val="231F20"/>
        </w:rPr>
      </w:pPr>
      <w:proofErr w:type="spellStart"/>
      <w:r w:rsidRPr="00344028">
        <w:rPr>
          <w:rFonts w:ascii="Times New Roman" w:hAnsi="Times New Roman"/>
        </w:rPr>
        <w:t>Boeckx</w:t>
      </w:r>
      <w:proofErr w:type="spellEnd"/>
      <w:r w:rsidRPr="00344028">
        <w:rPr>
          <w:rFonts w:ascii="Times New Roman" w:hAnsi="Times New Roman"/>
        </w:rPr>
        <w:t xml:space="preserve">, C. </w:t>
      </w:r>
      <w:r w:rsidR="00344028" w:rsidRPr="00344028">
        <w:rPr>
          <w:rFonts w:ascii="Times New Roman" w:hAnsi="Times New Roman"/>
        </w:rPr>
        <w:t>(</w:t>
      </w:r>
      <w:r w:rsidRPr="00344028">
        <w:rPr>
          <w:rFonts w:ascii="Times New Roman" w:hAnsi="Times New Roman"/>
        </w:rPr>
        <w:t>2003</w:t>
      </w:r>
      <w:r w:rsidR="00344028" w:rsidRPr="00344028">
        <w:rPr>
          <w:rFonts w:ascii="Times New Roman" w:hAnsi="Times New Roman"/>
        </w:rPr>
        <w:t>)</w:t>
      </w:r>
      <w:r w:rsidRPr="00344028">
        <w:rPr>
          <w:rFonts w:ascii="Times New Roman" w:hAnsi="Times New Roman"/>
        </w:rPr>
        <w:t xml:space="preserve">. </w:t>
      </w:r>
      <w:r w:rsidR="00344028" w:rsidRPr="00344028">
        <w:rPr>
          <w:rFonts w:ascii="Times New Roman" w:hAnsi="Times New Roman"/>
          <w:i/>
        </w:rPr>
        <w:t>Islands and chains: Resumption as s</w:t>
      </w:r>
      <w:r w:rsidRPr="00344028">
        <w:rPr>
          <w:rFonts w:ascii="Times New Roman" w:hAnsi="Times New Roman"/>
          <w:i/>
        </w:rPr>
        <w:t>tranding</w:t>
      </w:r>
      <w:r w:rsidRPr="00344028">
        <w:rPr>
          <w:rFonts w:ascii="Times New Roman" w:hAnsi="Times New Roman"/>
        </w:rPr>
        <w:t xml:space="preserve">. Amsterdam: John </w:t>
      </w:r>
      <w:proofErr w:type="spellStart"/>
      <w:r w:rsidRPr="00344028">
        <w:rPr>
          <w:rFonts w:ascii="Times New Roman" w:hAnsi="Times New Roman"/>
        </w:rPr>
        <w:t>Benjamins</w:t>
      </w:r>
      <w:proofErr w:type="spellEnd"/>
      <w:r w:rsidRPr="001A3AF0">
        <w:rPr>
          <w:rFonts w:ascii="Times New Roman" w:hAnsi="Times New Roman"/>
          <w:color w:val="231F20"/>
        </w:rPr>
        <w:t xml:space="preserve">. </w:t>
      </w:r>
    </w:p>
    <w:p w14:paraId="428D1F69" w14:textId="77777777" w:rsidR="00325AE4" w:rsidRPr="0006457D" w:rsidRDefault="00325AE4" w:rsidP="00592196">
      <w:pPr>
        <w:spacing w:line="480" w:lineRule="auto"/>
        <w:rPr>
          <w:rFonts w:ascii="Arial" w:hAnsi="Arial" w:cs="Arial"/>
          <w:sz w:val="23"/>
          <w:szCs w:val="23"/>
          <w:lang w:val="de-DE"/>
        </w:rPr>
      </w:pPr>
      <w:r w:rsidRPr="00E42221">
        <w:rPr>
          <w:rFonts w:ascii="Times New Roman" w:hAnsi="Times New Roman"/>
          <w:color w:val="000000"/>
          <w:lang w:val="it-IT"/>
        </w:rPr>
        <w:t xml:space="preserve">Brunetti, L., Bott, S., Costa, </w:t>
      </w:r>
      <w:proofErr w:type="gramStart"/>
      <w:r w:rsidRPr="00E42221">
        <w:rPr>
          <w:rFonts w:ascii="Times New Roman" w:hAnsi="Times New Roman"/>
          <w:color w:val="000000"/>
          <w:lang w:val="it-IT"/>
        </w:rPr>
        <w:t>J.</w:t>
      </w:r>
      <w:proofErr w:type="gramEnd"/>
      <w:r w:rsidRPr="00E42221">
        <w:rPr>
          <w:rFonts w:ascii="Times New Roman" w:hAnsi="Times New Roman"/>
          <w:color w:val="000000"/>
          <w:lang w:val="it-IT"/>
        </w:rPr>
        <w:t xml:space="preserve">, &amp; </w:t>
      </w:r>
      <w:r w:rsidRPr="00E42221">
        <w:rPr>
          <w:rFonts w:ascii="Times New Roman" w:hAnsi="Times New Roman"/>
          <w:lang w:val="it-IT"/>
        </w:rPr>
        <w:t xml:space="preserve">Vallduví, E. </w:t>
      </w:r>
      <w:proofErr w:type="gramStart"/>
      <w:r w:rsidRPr="00E42221">
        <w:rPr>
          <w:rFonts w:ascii="Times New Roman" w:hAnsi="Times New Roman"/>
          <w:lang w:val="it-IT"/>
        </w:rPr>
        <w:t>(2011</w:t>
      </w:r>
      <w:proofErr w:type="gramEnd"/>
      <w:r w:rsidRPr="00E42221">
        <w:rPr>
          <w:rFonts w:ascii="Times New Roman" w:hAnsi="Times New Roman"/>
          <w:lang w:val="it-IT"/>
        </w:rPr>
        <w:t xml:space="preserve">). </w:t>
      </w:r>
      <w:r w:rsidRPr="00EA44EE">
        <w:rPr>
          <w:rFonts w:ascii="Times New Roman" w:hAnsi="Times New Roman"/>
        </w:rPr>
        <w:t xml:space="preserve">A multilingual annotated corpus for the </w:t>
      </w:r>
      <w:r w:rsidR="00592196">
        <w:rPr>
          <w:rFonts w:ascii="Times New Roman" w:hAnsi="Times New Roman"/>
        </w:rPr>
        <w:tab/>
      </w:r>
      <w:r w:rsidRPr="00EA44EE">
        <w:rPr>
          <w:rFonts w:ascii="Times New Roman" w:hAnsi="Times New Roman"/>
        </w:rPr>
        <w:t>study of Information Structure</w:t>
      </w:r>
      <w:r>
        <w:rPr>
          <w:rFonts w:ascii="Times New Roman" w:hAnsi="Times New Roman"/>
        </w:rPr>
        <w:t xml:space="preserve">. </w:t>
      </w:r>
      <w:r w:rsidRPr="008553FA">
        <w:rPr>
          <w:rFonts w:ascii="Times New Roman" w:hAnsi="Times New Roman"/>
          <w:color w:val="000000"/>
          <w:lang w:val="sv-SE"/>
        </w:rPr>
        <w:t xml:space="preserve">In </w:t>
      </w:r>
      <w:r w:rsidR="00E42221" w:rsidRPr="008553FA">
        <w:rPr>
          <w:rFonts w:ascii="Times New Roman" w:hAnsi="Times New Roman"/>
          <w:color w:val="000000"/>
          <w:lang w:val="sv-SE"/>
        </w:rPr>
        <w:t xml:space="preserve">M. Konopka, </w:t>
      </w:r>
      <w:r w:rsidR="00592196" w:rsidRPr="008553FA">
        <w:rPr>
          <w:rFonts w:ascii="Times New Roman" w:hAnsi="Times New Roman"/>
          <w:color w:val="000000"/>
          <w:lang w:val="sv-SE"/>
        </w:rPr>
        <w:t xml:space="preserve">J. </w:t>
      </w:r>
      <w:proofErr w:type="gramStart"/>
      <w:r w:rsidR="00E42221" w:rsidRPr="008553FA">
        <w:rPr>
          <w:rFonts w:ascii="Times New Roman" w:hAnsi="Times New Roman"/>
          <w:color w:val="000000"/>
          <w:lang w:val="sv-SE"/>
        </w:rPr>
        <w:t>Ku</w:t>
      </w:r>
      <w:r w:rsidR="00592196" w:rsidRPr="008553FA">
        <w:rPr>
          <w:rFonts w:ascii="Times New Roman" w:hAnsi="Times New Roman"/>
          <w:color w:val="000000"/>
          <w:lang w:val="sv-SE"/>
        </w:rPr>
        <w:t>bczak</w:t>
      </w:r>
      <w:r w:rsidR="00E42221" w:rsidRPr="008553FA">
        <w:rPr>
          <w:rFonts w:ascii="Times New Roman" w:hAnsi="Times New Roman"/>
          <w:color w:val="000000"/>
          <w:lang w:val="sv-SE"/>
        </w:rPr>
        <w:t xml:space="preserve">, </w:t>
      </w:r>
      <w:r w:rsidR="00592196" w:rsidRPr="008553FA">
        <w:rPr>
          <w:rFonts w:ascii="Times New Roman" w:hAnsi="Times New Roman"/>
          <w:color w:val="000000"/>
          <w:lang w:val="sv-SE"/>
        </w:rPr>
        <w:t xml:space="preserve"> C</w:t>
      </w:r>
      <w:proofErr w:type="gramEnd"/>
      <w:r w:rsidR="00592196" w:rsidRPr="008553FA">
        <w:rPr>
          <w:rFonts w:ascii="Times New Roman" w:hAnsi="Times New Roman"/>
          <w:color w:val="000000"/>
          <w:lang w:val="sv-SE"/>
        </w:rPr>
        <w:t>. Mair, F.  Sticha</w:t>
      </w:r>
      <w:r w:rsidR="00E42221" w:rsidRPr="008553FA">
        <w:rPr>
          <w:rFonts w:ascii="Times New Roman" w:hAnsi="Times New Roman"/>
          <w:color w:val="000000"/>
          <w:lang w:val="sv-SE"/>
        </w:rPr>
        <w:t xml:space="preserve"> &amp; </w:t>
      </w:r>
      <w:r w:rsidR="00592196" w:rsidRPr="008553FA">
        <w:rPr>
          <w:rFonts w:ascii="Times New Roman" w:hAnsi="Times New Roman"/>
          <w:color w:val="000000"/>
          <w:lang w:val="sv-SE"/>
        </w:rPr>
        <w:t xml:space="preserve"> H. </w:t>
      </w:r>
      <w:r w:rsidR="00592196" w:rsidRPr="008553FA">
        <w:rPr>
          <w:rFonts w:ascii="Times New Roman" w:hAnsi="Times New Roman"/>
          <w:color w:val="000000"/>
          <w:lang w:val="sv-SE"/>
        </w:rPr>
        <w:tab/>
      </w:r>
      <w:proofErr w:type="spellStart"/>
      <w:r w:rsidR="00592196">
        <w:rPr>
          <w:rFonts w:ascii="Times New Roman" w:hAnsi="Times New Roman"/>
          <w:color w:val="000000"/>
        </w:rPr>
        <w:t>Wassner</w:t>
      </w:r>
      <w:proofErr w:type="spellEnd"/>
      <w:r w:rsidR="00592196">
        <w:rPr>
          <w:rFonts w:ascii="Times New Roman" w:hAnsi="Times New Roman"/>
          <w:color w:val="000000"/>
        </w:rPr>
        <w:t xml:space="preserve"> (</w:t>
      </w:r>
      <w:r w:rsidR="00E42221" w:rsidRPr="00E42221">
        <w:rPr>
          <w:rFonts w:ascii="Times New Roman" w:hAnsi="Times New Roman"/>
          <w:color w:val="000000"/>
        </w:rPr>
        <w:t>eds.</w:t>
      </w:r>
      <w:r w:rsidR="00592196">
        <w:rPr>
          <w:rFonts w:ascii="Times New Roman" w:hAnsi="Times New Roman"/>
          <w:color w:val="000000"/>
        </w:rPr>
        <w:t>)</w:t>
      </w:r>
      <w:r w:rsidR="00E42221" w:rsidRPr="00E42221">
        <w:rPr>
          <w:rFonts w:ascii="Times New Roman" w:hAnsi="Times New Roman"/>
          <w:color w:val="000000"/>
        </w:rPr>
        <w:t xml:space="preserve">, </w:t>
      </w:r>
      <w:r w:rsidR="00592196">
        <w:rPr>
          <w:rFonts w:ascii="Times New Roman" w:hAnsi="Times New Roman"/>
          <w:i/>
          <w:color w:val="000000"/>
        </w:rPr>
        <w:t>Proceedings of the grammar and c</w:t>
      </w:r>
      <w:r w:rsidRPr="007272AC">
        <w:rPr>
          <w:rFonts w:ascii="Times New Roman" w:hAnsi="Times New Roman"/>
          <w:i/>
          <w:color w:val="000000"/>
        </w:rPr>
        <w:t>orpora 2009 conference</w:t>
      </w:r>
      <w:r w:rsidR="00592196">
        <w:rPr>
          <w:rFonts w:ascii="Times New Roman" w:hAnsi="Times New Roman"/>
          <w:color w:val="000000"/>
        </w:rPr>
        <w:t xml:space="preserve">, pp. 305-327. </w:t>
      </w:r>
      <w:r w:rsidR="00592196">
        <w:rPr>
          <w:rFonts w:ascii="Times New Roman" w:hAnsi="Times New Roman"/>
          <w:color w:val="000000"/>
        </w:rPr>
        <w:tab/>
      </w:r>
      <w:r w:rsidR="00592196" w:rsidRPr="0006457D">
        <w:rPr>
          <w:rFonts w:ascii="Times New Roman" w:hAnsi="Times New Roman"/>
          <w:color w:val="000000"/>
          <w:lang w:val="de-DE"/>
        </w:rPr>
        <w:t>Tü</w:t>
      </w:r>
      <w:r w:rsidRPr="0006457D">
        <w:rPr>
          <w:rFonts w:ascii="Times New Roman" w:hAnsi="Times New Roman"/>
          <w:color w:val="000000"/>
          <w:lang w:val="de-DE"/>
        </w:rPr>
        <w:t>bingen: Guenther Narr.</w:t>
      </w:r>
      <w:r w:rsidR="00E42221" w:rsidRPr="0006457D">
        <w:rPr>
          <w:rFonts w:ascii="Arial" w:hAnsi="Arial" w:cs="Arial"/>
          <w:sz w:val="23"/>
          <w:szCs w:val="23"/>
          <w:lang w:val="de-DE"/>
        </w:rPr>
        <w:t xml:space="preserve"> </w:t>
      </w:r>
    </w:p>
    <w:p w14:paraId="3AFADBAE" w14:textId="77777777" w:rsidR="00D34BF9" w:rsidRPr="00763BF5" w:rsidRDefault="00D34BF9" w:rsidP="00D34BF9">
      <w:pPr>
        <w:spacing w:line="480" w:lineRule="auto"/>
        <w:rPr>
          <w:rFonts w:ascii="Times New Roman" w:hAnsi="Times New Roman"/>
          <w:i/>
          <w:color w:val="000000"/>
        </w:rPr>
      </w:pPr>
      <w:r w:rsidRPr="0006457D">
        <w:rPr>
          <w:rFonts w:ascii="Times New Roman" w:hAnsi="Times New Roman"/>
          <w:color w:val="000000"/>
          <w:lang w:val="de-DE"/>
        </w:rPr>
        <w:t xml:space="preserve">Büring, D. 1999. Topic. In P. Bosch &amp; R. van der Sand (eds.) </w:t>
      </w:r>
      <w:r w:rsidR="00763BF5" w:rsidRPr="00763BF5">
        <w:rPr>
          <w:rFonts w:ascii="Times New Roman" w:hAnsi="Times New Roman"/>
          <w:i/>
          <w:color w:val="000000"/>
        </w:rPr>
        <w:t>Focus: Linguistic, c</w:t>
      </w:r>
      <w:r w:rsidRPr="00763BF5">
        <w:rPr>
          <w:rFonts w:ascii="Times New Roman" w:hAnsi="Times New Roman"/>
          <w:i/>
          <w:color w:val="000000"/>
        </w:rPr>
        <w:t>ognitive</w:t>
      </w:r>
    </w:p>
    <w:p w14:paraId="44CA8890" w14:textId="77777777" w:rsidR="00D34BF9" w:rsidRPr="00D34BF9" w:rsidRDefault="00D34BF9" w:rsidP="00D34BF9">
      <w:pPr>
        <w:spacing w:line="480" w:lineRule="auto"/>
        <w:rPr>
          <w:rFonts w:ascii="Times New Roman" w:hAnsi="Times New Roman"/>
          <w:color w:val="000000"/>
        </w:rPr>
      </w:pPr>
      <w:r w:rsidRPr="00763BF5">
        <w:rPr>
          <w:rFonts w:ascii="Times New Roman" w:hAnsi="Times New Roman"/>
          <w:i/>
          <w:color w:val="000000"/>
        </w:rPr>
        <w:tab/>
      </w:r>
      <w:proofErr w:type="gramStart"/>
      <w:r w:rsidR="00763BF5" w:rsidRPr="00763BF5">
        <w:rPr>
          <w:rFonts w:ascii="Times New Roman" w:hAnsi="Times New Roman"/>
          <w:i/>
          <w:color w:val="000000"/>
        </w:rPr>
        <w:t>and</w:t>
      </w:r>
      <w:proofErr w:type="gramEnd"/>
      <w:r w:rsidR="00763BF5" w:rsidRPr="00763BF5">
        <w:rPr>
          <w:rFonts w:ascii="Times New Roman" w:hAnsi="Times New Roman"/>
          <w:i/>
          <w:color w:val="000000"/>
        </w:rPr>
        <w:t xml:space="preserve"> computational p</w:t>
      </w:r>
      <w:r w:rsidRPr="00763BF5">
        <w:rPr>
          <w:rFonts w:ascii="Times New Roman" w:hAnsi="Times New Roman"/>
          <w:i/>
          <w:color w:val="000000"/>
        </w:rPr>
        <w:t>erspectives</w:t>
      </w:r>
      <w:r w:rsidRPr="00D34BF9">
        <w:rPr>
          <w:rFonts w:ascii="Times New Roman" w:hAnsi="Times New Roman"/>
          <w:color w:val="000000"/>
        </w:rPr>
        <w:t xml:space="preserve">, </w:t>
      </w:r>
      <w:r w:rsidR="00763BF5">
        <w:rPr>
          <w:rFonts w:ascii="Times New Roman" w:hAnsi="Times New Roman"/>
          <w:color w:val="000000"/>
        </w:rPr>
        <w:t xml:space="preserve">pp. </w:t>
      </w:r>
      <w:r w:rsidRPr="00D34BF9">
        <w:rPr>
          <w:rFonts w:ascii="Times New Roman" w:hAnsi="Times New Roman"/>
          <w:color w:val="000000"/>
        </w:rPr>
        <w:t>142–165. Cambridge: Cambridge University Press.</w:t>
      </w:r>
    </w:p>
    <w:p w14:paraId="28E5DACC" w14:textId="77777777" w:rsidR="00B22051" w:rsidRPr="00B22051" w:rsidRDefault="00B22051" w:rsidP="00B22051">
      <w:pPr>
        <w:widowControl w:val="0"/>
        <w:autoSpaceDE w:val="0"/>
        <w:autoSpaceDN w:val="0"/>
        <w:adjustRightInd w:val="0"/>
        <w:spacing w:line="480" w:lineRule="auto"/>
        <w:ind w:left="720" w:hanging="720"/>
        <w:rPr>
          <w:rFonts w:ascii="Times New Roman" w:hAnsi="Times New Roman"/>
          <w:color w:val="231F20"/>
        </w:rPr>
      </w:pPr>
      <w:proofErr w:type="spellStart"/>
      <w:r w:rsidRPr="00B22051">
        <w:rPr>
          <w:rFonts w:ascii="Times New Roman" w:hAnsi="Times New Roman"/>
          <w:color w:val="231F20"/>
        </w:rPr>
        <w:t>Cardinaletti</w:t>
      </w:r>
      <w:proofErr w:type="spellEnd"/>
      <w:r w:rsidRPr="00B22051">
        <w:rPr>
          <w:rFonts w:ascii="Times New Roman" w:hAnsi="Times New Roman"/>
          <w:color w:val="231F20"/>
        </w:rPr>
        <w:t>, A.</w:t>
      </w:r>
      <w:r w:rsidR="002B3856">
        <w:rPr>
          <w:rFonts w:ascii="Times New Roman" w:hAnsi="Times New Roman"/>
          <w:color w:val="231F20"/>
        </w:rPr>
        <w:t>,</w:t>
      </w:r>
      <w:r w:rsidRPr="00B22051">
        <w:rPr>
          <w:rFonts w:ascii="Times New Roman" w:hAnsi="Times New Roman"/>
          <w:color w:val="231F20"/>
        </w:rPr>
        <w:t xml:space="preserve"> &amp; Starke, M. (1999). The typology of structural deficiency: A case study of</w:t>
      </w:r>
    </w:p>
    <w:p w14:paraId="15079FD3" w14:textId="77777777" w:rsidR="00B22051" w:rsidRPr="00B22051" w:rsidRDefault="00B22051" w:rsidP="00B22051">
      <w:pPr>
        <w:widowControl w:val="0"/>
        <w:autoSpaceDE w:val="0"/>
        <w:autoSpaceDN w:val="0"/>
        <w:adjustRightInd w:val="0"/>
        <w:spacing w:line="480" w:lineRule="auto"/>
        <w:ind w:left="720" w:hanging="720"/>
        <w:rPr>
          <w:rFonts w:ascii="Times New Roman" w:hAnsi="Times New Roman"/>
          <w:i/>
          <w:color w:val="231F20"/>
        </w:rPr>
      </w:pPr>
      <w:r>
        <w:rPr>
          <w:rFonts w:ascii="Times New Roman" w:hAnsi="Times New Roman"/>
          <w:color w:val="231F20"/>
        </w:rPr>
        <w:tab/>
      </w:r>
      <w:proofErr w:type="gramStart"/>
      <w:r w:rsidRPr="00B22051">
        <w:rPr>
          <w:rFonts w:ascii="Times New Roman" w:hAnsi="Times New Roman"/>
          <w:color w:val="231F20"/>
        </w:rPr>
        <w:t>the</w:t>
      </w:r>
      <w:proofErr w:type="gramEnd"/>
      <w:r w:rsidRPr="00B22051">
        <w:rPr>
          <w:rFonts w:ascii="Times New Roman" w:hAnsi="Times New Roman"/>
          <w:color w:val="231F20"/>
        </w:rPr>
        <w:t xml:space="preserve"> three classes of pronouns. In H. van </w:t>
      </w:r>
      <w:proofErr w:type="spellStart"/>
      <w:r w:rsidRPr="00B22051">
        <w:rPr>
          <w:rFonts w:ascii="Times New Roman" w:hAnsi="Times New Roman"/>
          <w:color w:val="231F20"/>
        </w:rPr>
        <w:t>Riemsdijk</w:t>
      </w:r>
      <w:proofErr w:type="spellEnd"/>
      <w:r w:rsidRPr="00B22051">
        <w:rPr>
          <w:rFonts w:ascii="Times New Roman" w:hAnsi="Times New Roman"/>
          <w:color w:val="231F20"/>
        </w:rPr>
        <w:t xml:space="preserve"> (ed.), </w:t>
      </w:r>
      <w:proofErr w:type="spellStart"/>
      <w:r w:rsidR="002B3856">
        <w:rPr>
          <w:rFonts w:ascii="Times New Roman" w:hAnsi="Times New Roman"/>
          <w:i/>
          <w:color w:val="231F20"/>
        </w:rPr>
        <w:t>Clitics</w:t>
      </w:r>
      <w:proofErr w:type="spellEnd"/>
      <w:r w:rsidR="002B3856">
        <w:rPr>
          <w:rFonts w:ascii="Times New Roman" w:hAnsi="Times New Roman"/>
          <w:i/>
          <w:color w:val="231F20"/>
        </w:rPr>
        <w:t xml:space="preserve"> in the l</w:t>
      </w:r>
      <w:r w:rsidRPr="00B22051">
        <w:rPr>
          <w:rFonts w:ascii="Times New Roman" w:hAnsi="Times New Roman"/>
          <w:i/>
          <w:color w:val="231F20"/>
        </w:rPr>
        <w:t>anguages of</w:t>
      </w:r>
    </w:p>
    <w:p w14:paraId="608B21B7" w14:textId="77777777" w:rsidR="002B3856" w:rsidRPr="005371A9" w:rsidRDefault="00B22051" w:rsidP="0077603A">
      <w:pPr>
        <w:widowControl w:val="0"/>
        <w:autoSpaceDE w:val="0"/>
        <w:autoSpaceDN w:val="0"/>
        <w:adjustRightInd w:val="0"/>
        <w:spacing w:line="480" w:lineRule="auto"/>
        <w:ind w:left="720" w:hanging="720"/>
        <w:rPr>
          <w:rFonts w:ascii="Times New Roman" w:hAnsi="Times New Roman"/>
          <w:color w:val="231F20"/>
          <w:lang w:val="fr-FR"/>
        </w:rPr>
      </w:pPr>
      <w:r w:rsidRPr="00B22051">
        <w:rPr>
          <w:rFonts w:ascii="Times New Roman" w:hAnsi="Times New Roman"/>
          <w:i/>
          <w:color w:val="231F20"/>
        </w:rPr>
        <w:tab/>
      </w:r>
      <w:proofErr w:type="gramStart"/>
      <w:r w:rsidRPr="005371A9">
        <w:rPr>
          <w:rFonts w:ascii="Times New Roman" w:hAnsi="Times New Roman"/>
          <w:i/>
          <w:color w:val="231F20"/>
          <w:lang w:val="fr-FR"/>
        </w:rPr>
        <w:t>Europe</w:t>
      </w:r>
      <w:r w:rsidRPr="005371A9">
        <w:rPr>
          <w:rFonts w:ascii="Times New Roman" w:hAnsi="Times New Roman"/>
          <w:color w:val="231F20"/>
          <w:lang w:val="fr-FR"/>
        </w:rPr>
        <w:t xml:space="preserve"> ,</w:t>
      </w:r>
      <w:proofErr w:type="gramEnd"/>
      <w:r w:rsidRPr="005371A9">
        <w:rPr>
          <w:rFonts w:ascii="Times New Roman" w:hAnsi="Times New Roman"/>
          <w:color w:val="231F20"/>
          <w:lang w:val="fr-FR"/>
        </w:rPr>
        <w:t xml:space="preserve"> pp. 145–234. Berlin: Mouton de </w:t>
      </w:r>
      <w:proofErr w:type="spellStart"/>
      <w:r w:rsidRPr="005371A9">
        <w:rPr>
          <w:rFonts w:ascii="Times New Roman" w:hAnsi="Times New Roman"/>
          <w:color w:val="231F20"/>
          <w:lang w:val="fr-FR"/>
        </w:rPr>
        <w:t>Gruyter</w:t>
      </w:r>
      <w:proofErr w:type="spellEnd"/>
      <w:r w:rsidRPr="005371A9">
        <w:rPr>
          <w:rFonts w:ascii="Times New Roman" w:hAnsi="Times New Roman"/>
          <w:color w:val="231F20"/>
          <w:lang w:val="fr-FR"/>
        </w:rPr>
        <w:t xml:space="preserve">. </w:t>
      </w:r>
    </w:p>
    <w:p w14:paraId="54994EEF" w14:textId="77777777" w:rsidR="00D34BF9" w:rsidRPr="00D34BF9" w:rsidRDefault="00D34BF9" w:rsidP="00D34BF9">
      <w:pPr>
        <w:spacing w:line="480" w:lineRule="auto"/>
        <w:rPr>
          <w:rFonts w:ascii="Times New Roman" w:hAnsi="Times New Roman"/>
          <w:color w:val="000000"/>
        </w:rPr>
      </w:pPr>
      <w:proofErr w:type="gramStart"/>
      <w:r w:rsidRPr="00D34BF9">
        <w:rPr>
          <w:rFonts w:ascii="Times New Roman" w:hAnsi="Times New Roman"/>
          <w:color w:val="000000"/>
        </w:rPr>
        <w:t>Chomsky, N. 1972.</w:t>
      </w:r>
      <w:proofErr w:type="gramEnd"/>
      <w:r w:rsidRPr="00D34BF9">
        <w:rPr>
          <w:rFonts w:ascii="Times New Roman" w:hAnsi="Times New Roman"/>
          <w:color w:val="000000"/>
        </w:rPr>
        <w:t xml:space="preserve"> </w:t>
      </w:r>
      <w:proofErr w:type="gramStart"/>
      <w:r w:rsidRPr="00D34BF9">
        <w:rPr>
          <w:rFonts w:ascii="Times New Roman" w:hAnsi="Times New Roman"/>
          <w:color w:val="000000"/>
        </w:rPr>
        <w:t>Deep structure, surface structure, and semantic interpretation.</w:t>
      </w:r>
      <w:proofErr w:type="gramEnd"/>
      <w:r w:rsidRPr="00D34BF9">
        <w:rPr>
          <w:rFonts w:ascii="Times New Roman" w:hAnsi="Times New Roman"/>
          <w:color w:val="000000"/>
        </w:rPr>
        <w:t xml:space="preserve"> </w:t>
      </w:r>
      <w:proofErr w:type="gramStart"/>
      <w:r w:rsidRPr="00D34BF9">
        <w:rPr>
          <w:rFonts w:ascii="Times New Roman" w:hAnsi="Times New Roman"/>
          <w:color w:val="000000"/>
        </w:rPr>
        <w:t>In N.</w:t>
      </w:r>
      <w:proofErr w:type="gramEnd"/>
    </w:p>
    <w:p w14:paraId="1875FE6B" w14:textId="77777777" w:rsidR="00D34BF9" w:rsidRPr="00D34BF9" w:rsidRDefault="00D34BF9" w:rsidP="00D34BF9">
      <w:pPr>
        <w:spacing w:line="480" w:lineRule="auto"/>
        <w:rPr>
          <w:rFonts w:ascii="Times New Roman" w:hAnsi="Times New Roman"/>
          <w:color w:val="000000"/>
        </w:rPr>
      </w:pPr>
      <w:r>
        <w:rPr>
          <w:rFonts w:ascii="Times New Roman" w:hAnsi="Times New Roman"/>
          <w:color w:val="000000"/>
        </w:rPr>
        <w:tab/>
      </w:r>
      <w:r w:rsidRPr="00D34BF9">
        <w:rPr>
          <w:rFonts w:ascii="Times New Roman" w:hAnsi="Times New Roman"/>
          <w:color w:val="000000"/>
        </w:rPr>
        <w:t xml:space="preserve">Chomsky, </w:t>
      </w:r>
      <w:r w:rsidRPr="00763BF5">
        <w:rPr>
          <w:rFonts w:ascii="Times New Roman" w:hAnsi="Times New Roman"/>
          <w:i/>
          <w:color w:val="000000"/>
        </w:rPr>
        <w:t>Studies on</w:t>
      </w:r>
      <w:r w:rsidR="00763BF5">
        <w:rPr>
          <w:rFonts w:ascii="Times New Roman" w:hAnsi="Times New Roman"/>
          <w:i/>
          <w:color w:val="000000"/>
        </w:rPr>
        <w:t xml:space="preserve"> semantics in generative g</w:t>
      </w:r>
      <w:r w:rsidRPr="00763BF5">
        <w:rPr>
          <w:rFonts w:ascii="Times New Roman" w:hAnsi="Times New Roman"/>
          <w:i/>
          <w:color w:val="000000"/>
        </w:rPr>
        <w:t>rammar</w:t>
      </w:r>
      <w:r w:rsidRPr="00D34BF9">
        <w:rPr>
          <w:rFonts w:ascii="Times New Roman" w:hAnsi="Times New Roman"/>
          <w:color w:val="000000"/>
        </w:rPr>
        <w:t xml:space="preserve">, </w:t>
      </w:r>
      <w:r w:rsidR="00763BF5">
        <w:rPr>
          <w:rFonts w:ascii="Times New Roman" w:hAnsi="Times New Roman"/>
          <w:color w:val="000000"/>
        </w:rPr>
        <w:t xml:space="preserve">pp. </w:t>
      </w:r>
      <w:r w:rsidRPr="00D34BF9">
        <w:rPr>
          <w:rFonts w:ascii="Times New Roman" w:hAnsi="Times New Roman"/>
          <w:color w:val="000000"/>
        </w:rPr>
        <w:t>69–119. The Hague: Mouton.</w:t>
      </w:r>
    </w:p>
    <w:p w14:paraId="01AE0F50" w14:textId="77777777" w:rsidR="00375672" w:rsidRPr="001A3AF0" w:rsidRDefault="00375672" w:rsidP="001A3AF0">
      <w:pPr>
        <w:widowControl w:val="0"/>
        <w:autoSpaceDE w:val="0"/>
        <w:autoSpaceDN w:val="0"/>
        <w:adjustRightInd w:val="0"/>
        <w:spacing w:line="480" w:lineRule="auto"/>
        <w:ind w:left="720" w:hanging="720"/>
        <w:rPr>
          <w:rFonts w:ascii="Times New Roman" w:hAnsi="Times New Roman"/>
          <w:color w:val="231F20"/>
        </w:rPr>
      </w:pPr>
      <w:r w:rsidRPr="001A3AF0">
        <w:rPr>
          <w:rFonts w:ascii="Times New Roman" w:hAnsi="Times New Roman"/>
          <w:color w:val="231F20"/>
        </w:rPr>
        <w:t xml:space="preserve">Chomsky N. </w:t>
      </w:r>
      <w:r w:rsidR="00344028">
        <w:rPr>
          <w:rFonts w:ascii="Times New Roman" w:hAnsi="Times New Roman"/>
          <w:color w:val="231F20"/>
        </w:rPr>
        <w:t>(</w:t>
      </w:r>
      <w:r w:rsidRPr="001A3AF0">
        <w:rPr>
          <w:rFonts w:ascii="Times New Roman" w:hAnsi="Times New Roman"/>
          <w:color w:val="231F20"/>
        </w:rPr>
        <w:t>2001</w:t>
      </w:r>
      <w:r w:rsidR="00344028">
        <w:rPr>
          <w:rFonts w:ascii="Times New Roman" w:hAnsi="Times New Roman"/>
          <w:color w:val="231F20"/>
        </w:rPr>
        <w:t>)</w:t>
      </w:r>
      <w:r w:rsidRPr="001A3AF0">
        <w:rPr>
          <w:rFonts w:ascii="Times New Roman" w:hAnsi="Times New Roman"/>
          <w:color w:val="231F20"/>
        </w:rPr>
        <w:t xml:space="preserve">. </w:t>
      </w:r>
      <w:proofErr w:type="gramStart"/>
      <w:r w:rsidRPr="001A3AF0">
        <w:rPr>
          <w:rFonts w:ascii="Times New Roman" w:hAnsi="Times New Roman"/>
          <w:color w:val="231F20"/>
        </w:rPr>
        <w:t>Derivation by phase.</w:t>
      </w:r>
      <w:proofErr w:type="gramEnd"/>
      <w:r w:rsidRPr="001A3AF0">
        <w:rPr>
          <w:rFonts w:ascii="Times New Roman" w:hAnsi="Times New Roman"/>
          <w:color w:val="231F20"/>
        </w:rPr>
        <w:t xml:space="preserve"> In </w:t>
      </w:r>
      <w:r w:rsidR="00A77570">
        <w:rPr>
          <w:rFonts w:ascii="Times New Roman" w:hAnsi="Times New Roman"/>
          <w:color w:val="231F20"/>
        </w:rPr>
        <w:t xml:space="preserve">M. </w:t>
      </w:r>
      <w:proofErr w:type="spellStart"/>
      <w:r w:rsidR="00A77570">
        <w:rPr>
          <w:rFonts w:ascii="Times New Roman" w:hAnsi="Times New Roman"/>
          <w:color w:val="231F20"/>
        </w:rPr>
        <w:t>Kenstowicz</w:t>
      </w:r>
      <w:proofErr w:type="spellEnd"/>
      <w:r w:rsidR="00763BF5">
        <w:rPr>
          <w:rFonts w:ascii="Times New Roman" w:hAnsi="Times New Roman"/>
          <w:color w:val="231F20"/>
        </w:rPr>
        <w:t xml:space="preserve"> </w:t>
      </w:r>
      <w:r w:rsidRPr="001A3AF0">
        <w:rPr>
          <w:rFonts w:ascii="Times New Roman" w:hAnsi="Times New Roman"/>
          <w:color w:val="231F20"/>
        </w:rPr>
        <w:t xml:space="preserve"> (ed.)</w:t>
      </w:r>
      <w:r w:rsidR="00344028">
        <w:rPr>
          <w:rFonts w:ascii="Times New Roman" w:hAnsi="Times New Roman"/>
          <w:color w:val="231F20"/>
        </w:rPr>
        <w:t>,</w:t>
      </w:r>
      <w:r w:rsidRPr="001A3AF0">
        <w:rPr>
          <w:rFonts w:ascii="Times New Roman" w:hAnsi="Times New Roman"/>
          <w:color w:val="231F20"/>
        </w:rPr>
        <w:t xml:space="preserve"> </w:t>
      </w:r>
      <w:r w:rsidRPr="001A3AF0">
        <w:rPr>
          <w:rFonts w:ascii="Times New Roman" w:hAnsi="Times New Roman"/>
          <w:i/>
          <w:color w:val="231F20"/>
        </w:rPr>
        <w:t>Ken Hale: A life in language</w:t>
      </w:r>
      <w:r w:rsidRPr="001A3AF0">
        <w:rPr>
          <w:rFonts w:ascii="Times New Roman" w:hAnsi="Times New Roman"/>
          <w:color w:val="231F20"/>
        </w:rPr>
        <w:t>, pp. 1–51. Cambridge, MA: MIT Press.</w:t>
      </w:r>
    </w:p>
    <w:p w14:paraId="0D8E2BA2" w14:textId="77777777" w:rsidR="00375672" w:rsidRPr="001A3AF0" w:rsidRDefault="00344028" w:rsidP="001A3AF0">
      <w:pPr>
        <w:widowControl w:val="0"/>
        <w:autoSpaceDE w:val="0"/>
        <w:autoSpaceDN w:val="0"/>
        <w:adjustRightInd w:val="0"/>
        <w:spacing w:line="480" w:lineRule="auto"/>
        <w:ind w:left="720" w:hanging="720"/>
        <w:rPr>
          <w:rFonts w:ascii="Times New Roman" w:hAnsi="Times New Roman"/>
        </w:rPr>
      </w:pPr>
      <w:proofErr w:type="gramStart"/>
      <w:r>
        <w:rPr>
          <w:rFonts w:ascii="Times New Roman" w:hAnsi="Times New Roman"/>
          <w:lang w:val="en-GB"/>
        </w:rPr>
        <w:t>Cinque, G. (</w:t>
      </w:r>
      <w:r>
        <w:rPr>
          <w:rFonts w:ascii="Times New Roman" w:hAnsi="Times New Roman"/>
        </w:rPr>
        <w:t>1983)</w:t>
      </w:r>
      <w:r w:rsidR="00375672" w:rsidRPr="001A3AF0">
        <w:rPr>
          <w:rFonts w:ascii="Times New Roman" w:hAnsi="Times New Roman"/>
        </w:rPr>
        <w:t>.</w:t>
      </w:r>
      <w:proofErr w:type="gramEnd"/>
      <w:r w:rsidR="00375672" w:rsidRPr="001A3AF0">
        <w:rPr>
          <w:rFonts w:ascii="Times New Roman" w:hAnsi="Times New Roman"/>
        </w:rPr>
        <w:t xml:space="preserve"> </w:t>
      </w:r>
      <w:proofErr w:type="gramStart"/>
      <w:r w:rsidR="00375672" w:rsidRPr="001A3AF0">
        <w:rPr>
          <w:rFonts w:ascii="Times New Roman" w:hAnsi="Times New Roman"/>
        </w:rPr>
        <w:t>‘Topic’ constructions in some European languages and</w:t>
      </w:r>
      <w:r w:rsidR="00375672">
        <w:rPr>
          <w:rFonts w:ascii="Times New Roman" w:hAnsi="Times New Roman"/>
        </w:rPr>
        <w:tab/>
      </w:r>
      <w:r w:rsidR="00375672" w:rsidRPr="001A3AF0">
        <w:rPr>
          <w:rFonts w:ascii="Times New Roman" w:hAnsi="Times New Roman"/>
        </w:rPr>
        <w:t>‘connectedness’.</w:t>
      </w:r>
      <w:proofErr w:type="gramEnd"/>
      <w:r w:rsidR="00375672" w:rsidRPr="001A3AF0">
        <w:rPr>
          <w:rFonts w:ascii="Times New Roman" w:hAnsi="Times New Roman"/>
        </w:rPr>
        <w:t xml:space="preserve"> In K. </w:t>
      </w:r>
      <w:proofErr w:type="spellStart"/>
      <w:r w:rsidR="00375672" w:rsidRPr="001A3AF0">
        <w:rPr>
          <w:rFonts w:ascii="Times New Roman" w:hAnsi="Times New Roman"/>
        </w:rPr>
        <w:t>Ehlich</w:t>
      </w:r>
      <w:proofErr w:type="spellEnd"/>
      <w:r w:rsidR="00375672" w:rsidRPr="001A3AF0">
        <w:rPr>
          <w:rFonts w:ascii="Times New Roman" w:hAnsi="Times New Roman"/>
        </w:rPr>
        <w:t xml:space="preserve"> &amp; H. van </w:t>
      </w:r>
      <w:proofErr w:type="spellStart"/>
      <w:r w:rsidR="00375672" w:rsidRPr="001A3AF0">
        <w:rPr>
          <w:rFonts w:ascii="Times New Roman" w:hAnsi="Times New Roman"/>
        </w:rPr>
        <w:t>Riemsdijk</w:t>
      </w:r>
      <w:proofErr w:type="spellEnd"/>
      <w:r w:rsidR="00375672" w:rsidRPr="001A3AF0">
        <w:rPr>
          <w:rFonts w:ascii="Times New Roman" w:hAnsi="Times New Roman"/>
        </w:rPr>
        <w:t xml:space="preserve"> (eds.), </w:t>
      </w:r>
      <w:r w:rsidR="00375672" w:rsidRPr="001A3AF0">
        <w:rPr>
          <w:rFonts w:ascii="Times New Roman" w:hAnsi="Times New Roman"/>
          <w:i/>
          <w:iCs/>
        </w:rPr>
        <w:t>Connectedness</w:t>
      </w:r>
      <w:r w:rsidR="00375672">
        <w:rPr>
          <w:rFonts w:ascii="Times New Roman" w:hAnsi="Times New Roman"/>
          <w:i/>
          <w:iCs/>
        </w:rPr>
        <w:t xml:space="preserve"> </w:t>
      </w:r>
      <w:r w:rsidR="00375672" w:rsidRPr="001A3AF0">
        <w:rPr>
          <w:rFonts w:ascii="Times New Roman" w:hAnsi="Times New Roman"/>
          <w:i/>
          <w:iCs/>
        </w:rPr>
        <w:t>in sentence, discourse and te</w:t>
      </w:r>
      <w:r w:rsidR="002B3856">
        <w:rPr>
          <w:rFonts w:ascii="Times New Roman" w:hAnsi="Times New Roman"/>
          <w:i/>
          <w:iCs/>
        </w:rPr>
        <w:t>xt: Proceedings of the Tilburg c</w:t>
      </w:r>
      <w:r w:rsidR="00375672" w:rsidRPr="001A3AF0">
        <w:rPr>
          <w:rFonts w:ascii="Times New Roman" w:hAnsi="Times New Roman"/>
          <w:i/>
          <w:iCs/>
        </w:rPr>
        <w:t>onference held on 2</w:t>
      </w:r>
      <w:r w:rsidR="00375672">
        <w:rPr>
          <w:rFonts w:ascii="Times New Roman" w:hAnsi="Times New Roman"/>
          <w:i/>
          <w:iCs/>
        </w:rPr>
        <w:t xml:space="preserve">5 </w:t>
      </w:r>
      <w:r w:rsidR="00375672" w:rsidRPr="001A3AF0">
        <w:rPr>
          <w:rFonts w:ascii="Times New Roman" w:hAnsi="Times New Roman"/>
          <w:i/>
          <w:iCs/>
        </w:rPr>
        <w:t>and 26 January 1982</w:t>
      </w:r>
      <w:r w:rsidR="00375672" w:rsidRPr="001A3AF0">
        <w:rPr>
          <w:rFonts w:ascii="Times New Roman" w:hAnsi="Times New Roman"/>
        </w:rPr>
        <w:t xml:space="preserve">. </w:t>
      </w:r>
      <w:proofErr w:type="spellStart"/>
      <w:r w:rsidR="00375672" w:rsidRPr="001A3AF0">
        <w:rPr>
          <w:rFonts w:ascii="Times New Roman" w:hAnsi="Times New Roman"/>
        </w:rPr>
        <w:t>Katholieke</w:t>
      </w:r>
      <w:proofErr w:type="spellEnd"/>
      <w:r w:rsidR="00375672" w:rsidRPr="001A3AF0">
        <w:rPr>
          <w:rFonts w:ascii="Times New Roman" w:hAnsi="Times New Roman"/>
        </w:rPr>
        <w:t xml:space="preserve"> </w:t>
      </w:r>
      <w:proofErr w:type="spellStart"/>
      <w:r w:rsidR="00375672" w:rsidRPr="001A3AF0">
        <w:rPr>
          <w:rFonts w:ascii="Times New Roman" w:hAnsi="Times New Roman"/>
        </w:rPr>
        <w:t>Hogeschool</w:t>
      </w:r>
      <w:proofErr w:type="spellEnd"/>
      <w:r w:rsidR="00375672" w:rsidRPr="001A3AF0">
        <w:rPr>
          <w:rFonts w:ascii="Times New Roman" w:hAnsi="Times New Roman"/>
        </w:rPr>
        <w:t xml:space="preserve">, Tilburg. Reprinted in </w:t>
      </w:r>
      <w:proofErr w:type="spellStart"/>
      <w:r w:rsidR="00375672" w:rsidRPr="001A3AF0">
        <w:rPr>
          <w:rFonts w:ascii="Times New Roman" w:hAnsi="Times New Roman"/>
        </w:rPr>
        <w:t>Anagnostopoulou</w:t>
      </w:r>
      <w:proofErr w:type="spellEnd"/>
      <w:r w:rsidR="00375672">
        <w:rPr>
          <w:rFonts w:ascii="Times New Roman" w:hAnsi="Times New Roman"/>
        </w:rPr>
        <w:t xml:space="preserve"> </w:t>
      </w:r>
      <w:r w:rsidR="00375672" w:rsidRPr="001A3AF0">
        <w:rPr>
          <w:rFonts w:ascii="Times New Roman" w:hAnsi="Times New Roman"/>
        </w:rPr>
        <w:t xml:space="preserve">et al., </w:t>
      </w:r>
      <w:r w:rsidR="00106CEE">
        <w:rPr>
          <w:rFonts w:ascii="Times New Roman" w:hAnsi="Times New Roman"/>
        </w:rPr>
        <w:t xml:space="preserve">1997, </w:t>
      </w:r>
      <w:r w:rsidR="00375672" w:rsidRPr="001A3AF0">
        <w:rPr>
          <w:rFonts w:ascii="Times New Roman" w:hAnsi="Times New Roman"/>
        </w:rPr>
        <w:t>pp. 93-118.</w:t>
      </w:r>
    </w:p>
    <w:p w14:paraId="222CA8D8" w14:textId="77777777" w:rsidR="001B6ABA" w:rsidRDefault="00375672" w:rsidP="00BE19FA">
      <w:pPr>
        <w:widowControl w:val="0"/>
        <w:autoSpaceDE w:val="0"/>
        <w:autoSpaceDN w:val="0"/>
        <w:adjustRightInd w:val="0"/>
        <w:spacing w:after="240" w:line="480" w:lineRule="auto"/>
        <w:ind w:left="720" w:hanging="720"/>
        <w:rPr>
          <w:rFonts w:ascii="Times New Roman" w:hAnsi="Times New Roman"/>
          <w:bCs/>
        </w:rPr>
      </w:pPr>
      <w:proofErr w:type="gramStart"/>
      <w:r w:rsidRPr="001A3AF0">
        <w:rPr>
          <w:rFonts w:ascii="Times New Roman" w:hAnsi="Times New Roman"/>
          <w:bCs/>
        </w:rPr>
        <w:t>Cinque, G. (1990).</w:t>
      </w:r>
      <w:proofErr w:type="gramEnd"/>
      <w:r w:rsidRPr="001A3AF0">
        <w:rPr>
          <w:rFonts w:ascii="Times New Roman" w:hAnsi="Times New Roman"/>
          <w:bCs/>
        </w:rPr>
        <w:t xml:space="preserve"> </w:t>
      </w:r>
      <w:proofErr w:type="gramStart"/>
      <w:r w:rsidRPr="001A3AF0">
        <w:rPr>
          <w:rFonts w:ascii="Times New Roman" w:hAnsi="Times New Roman"/>
          <w:i/>
        </w:rPr>
        <w:t>Types of A’-dependencies</w:t>
      </w:r>
      <w:r w:rsidRPr="001A3AF0">
        <w:rPr>
          <w:rFonts w:ascii="Times New Roman" w:hAnsi="Times New Roman"/>
          <w:bCs/>
        </w:rPr>
        <w:t>.</w:t>
      </w:r>
      <w:proofErr w:type="gramEnd"/>
      <w:r w:rsidRPr="001A3AF0">
        <w:rPr>
          <w:rFonts w:ascii="Times New Roman" w:hAnsi="Times New Roman"/>
          <w:bCs/>
        </w:rPr>
        <w:t xml:space="preserve"> Cambridge, Mass.: MIT Press.</w:t>
      </w:r>
    </w:p>
    <w:p w14:paraId="2656196C" w14:textId="77777777" w:rsidR="005F4FF7" w:rsidRDefault="002B3856" w:rsidP="00BE19FA">
      <w:pPr>
        <w:widowControl w:val="0"/>
        <w:autoSpaceDE w:val="0"/>
        <w:autoSpaceDN w:val="0"/>
        <w:adjustRightInd w:val="0"/>
        <w:spacing w:after="240" w:line="480" w:lineRule="auto"/>
        <w:ind w:left="720" w:hanging="720"/>
        <w:rPr>
          <w:rFonts w:ascii="Times New Roman" w:hAnsi="Times New Roman"/>
          <w:bCs/>
        </w:rPr>
      </w:pPr>
      <w:proofErr w:type="spellStart"/>
      <w:r>
        <w:rPr>
          <w:rFonts w:ascii="Times New Roman" w:hAnsi="Times New Roman"/>
          <w:bCs/>
        </w:rPr>
        <w:t>Clahsen</w:t>
      </w:r>
      <w:proofErr w:type="spellEnd"/>
      <w:r>
        <w:rPr>
          <w:rFonts w:ascii="Times New Roman" w:hAnsi="Times New Roman"/>
          <w:bCs/>
        </w:rPr>
        <w:t>, H.,</w:t>
      </w:r>
      <w:r w:rsidR="005F4FF7">
        <w:rPr>
          <w:rFonts w:ascii="Times New Roman" w:hAnsi="Times New Roman"/>
          <w:bCs/>
        </w:rPr>
        <w:t xml:space="preserve"> &amp; </w:t>
      </w:r>
      <w:proofErr w:type="spellStart"/>
      <w:r w:rsidR="005F4FF7">
        <w:rPr>
          <w:rFonts w:ascii="Times New Roman" w:hAnsi="Times New Roman"/>
          <w:bCs/>
        </w:rPr>
        <w:t>Felser</w:t>
      </w:r>
      <w:proofErr w:type="spellEnd"/>
      <w:r w:rsidR="005F4FF7">
        <w:rPr>
          <w:rFonts w:ascii="Times New Roman" w:hAnsi="Times New Roman"/>
          <w:bCs/>
        </w:rPr>
        <w:t xml:space="preserve">, C. (2006). </w:t>
      </w:r>
      <w:proofErr w:type="gramStart"/>
      <w:r w:rsidR="005F4FF7">
        <w:rPr>
          <w:rFonts w:ascii="Times New Roman" w:hAnsi="Times New Roman"/>
          <w:bCs/>
        </w:rPr>
        <w:t>Grammatical processing in language learners.</w:t>
      </w:r>
      <w:proofErr w:type="gramEnd"/>
      <w:r w:rsidR="005F4FF7">
        <w:rPr>
          <w:rFonts w:ascii="Times New Roman" w:hAnsi="Times New Roman"/>
          <w:bCs/>
        </w:rPr>
        <w:t xml:space="preserve"> </w:t>
      </w:r>
      <w:proofErr w:type="gramStart"/>
      <w:r w:rsidR="005F4FF7" w:rsidRPr="005F4FF7">
        <w:rPr>
          <w:rFonts w:ascii="Times New Roman" w:hAnsi="Times New Roman"/>
          <w:bCs/>
          <w:i/>
        </w:rPr>
        <w:t>Applied Psycholinguistics</w:t>
      </w:r>
      <w:r w:rsidR="005F4FF7">
        <w:rPr>
          <w:rFonts w:ascii="Times New Roman" w:hAnsi="Times New Roman"/>
          <w:bCs/>
          <w:i/>
        </w:rPr>
        <w:t>,</w:t>
      </w:r>
      <w:r w:rsidR="005F4FF7">
        <w:rPr>
          <w:rFonts w:ascii="Times New Roman" w:hAnsi="Times New Roman"/>
          <w:bCs/>
        </w:rPr>
        <w:t xml:space="preserve"> 27, 3-42.</w:t>
      </w:r>
      <w:proofErr w:type="gramEnd"/>
    </w:p>
    <w:p w14:paraId="501A0B7E" w14:textId="77777777" w:rsidR="00375672" w:rsidRPr="00344028" w:rsidRDefault="00375672" w:rsidP="00632CBE">
      <w:pPr>
        <w:widowControl w:val="0"/>
        <w:autoSpaceDE w:val="0"/>
        <w:autoSpaceDN w:val="0"/>
        <w:adjustRightInd w:val="0"/>
        <w:spacing w:after="240" w:line="480" w:lineRule="auto"/>
        <w:rPr>
          <w:rFonts w:ascii="Times New Roman" w:hAnsi="Times New Roman"/>
          <w:bCs/>
        </w:rPr>
      </w:pPr>
      <w:proofErr w:type="spellStart"/>
      <w:r w:rsidRPr="00344028">
        <w:rPr>
          <w:rFonts w:ascii="Times New Roman" w:hAnsi="Times New Roman"/>
        </w:rPr>
        <w:t>Demirdache</w:t>
      </w:r>
      <w:proofErr w:type="spellEnd"/>
      <w:r w:rsidRPr="00344028">
        <w:rPr>
          <w:rFonts w:ascii="Times New Roman" w:hAnsi="Times New Roman"/>
        </w:rPr>
        <w:t xml:space="preserve">, H. </w:t>
      </w:r>
      <w:r w:rsidR="00344028" w:rsidRPr="00344028">
        <w:rPr>
          <w:rFonts w:ascii="Times New Roman" w:hAnsi="Times New Roman"/>
        </w:rPr>
        <w:t>(</w:t>
      </w:r>
      <w:r w:rsidRPr="00344028">
        <w:rPr>
          <w:rFonts w:ascii="Times New Roman" w:hAnsi="Times New Roman"/>
        </w:rPr>
        <w:t>1991</w:t>
      </w:r>
      <w:r w:rsidR="00344028" w:rsidRPr="00344028">
        <w:rPr>
          <w:rFonts w:ascii="Times New Roman" w:hAnsi="Times New Roman"/>
        </w:rPr>
        <w:t>)</w:t>
      </w:r>
      <w:r w:rsidRPr="00344028">
        <w:rPr>
          <w:rFonts w:ascii="Times New Roman" w:hAnsi="Times New Roman"/>
        </w:rPr>
        <w:t xml:space="preserve">. </w:t>
      </w:r>
      <w:proofErr w:type="spellStart"/>
      <w:proofErr w:type="gramStart"/>
      <w:r w:rsidRPr="00344028">
        <w:rPr>
          <w:rFonts w:ascii="Times New Roman" w:hAnsi="Times New Roman"/>
        </w:rPr>
        <w:t>Resumptive</w:t>
      </w:r>
      <w:proofErr w:type="spellEnd"/>
      <w:r w:rsidRPr="00344028">
        <w:rPr>
          <w:rFonts w:ascii="Times New Roman" w:hAnsi="Times New Roman"/>
        </w:rPr>
        <w:t xml:space="preserve"> chains in restrictive relatives, appositives and dislocation </w:t>
      </w:r>
      <w:r w:rsidR="00632CBE">
        <w:rPr>
          <w:rFonts w:ascii="Times New Roman" w:hAnsi="Times New Roman"/>
        </w:rPr>
        <w:tab/>
      </w:r>
      <w:r w:rsidRPr="00344028">
        <w:rPr>
          <w:rFonts w:ascii="Times New Roman" w:hAnsi="Times New Roman"/>
        </w:rPr>
        <w:t>structures.</w:t>
      </w:r>
      <w:proofErr w:type="gramEnd"/>
      <w:r w:rsidRPr="00344028">
        <w:rPr>
          <w:rFonts w:ascii="Times New Roman" w:hAnsi="Times New Roman"/>
        </w:rPr>
        <w:t xml:space="preserve"> </w:t>
      </w:r>
      <w:proofErr w:type="gramStart"/>
      <w:r w:rsidRPr="00344028">
        <w:rPr>
          <w:rFonts w:ascii="Times New Roman" w:hAnsi="Times New Roman"/>
        </w:rPr>
        <w:t>Ph.D. dissertation, MIT.</w:t>
      </w:r>
      <w:proofErr w:type="gramEnd"/>
    </w:p>
    <w:p w14:paraId="1237B0A6" w14:textId="77777777" w:rsidR="00375672" w:rsidRPr="001A3AF0" w:rsidRDefault="00375672" w:rsidP="001A3AF0">
      <w:pPr>
        <w:widowControl w:val="0"/>
        <w:autoSpaceDE w:val="0"/>
        <w:autoSpaceDN w:val="0"/>
        <w:adjustRightInd w:val="0"/>
        <w:spacing w:line="480" w:lineRule="auto"/>
        <w:ind w:left="720" w:hanging="720"/>
        <w:rPr>
          <w:rFonts w:ascii="Times New Roman" w:hAnsi="Times New Roman"/>
          <w:color w:val="231F20"/>
        </w:rPr>
      </w:pPr>
      <w:r w:rsidRPr="001A3AF0">
        <w:rPr>
          <w:rFonts w:ascii="Times New Roman" w:hAnsi="Times New Roman"/>
          <w:color w:val="231F20"/>
        </w:rPr>
        <w:t xml:space="preserve">Donaldson, B. </w:t>
      </w:r>
      <w:r w:rsidR="00344028">
        <w:rPr>
          <w:rFonts w:ascii="Times New Roman" w:hAnsi="Times New Roman"/>
          <w:color w:val="231F20"/>
        </w:rPr>
        <w:t>(</w:t>
      </w:r>
      <w:r w:rsidRPr="001A3AF0">
        <w:rPr>
          <w:rFonts w:ascii="Times New Roman" w:hAnsi="Times New Roman"/>
          <w:color w:val="231F20"/>
        </w:rPr>
        <w:t>2011</w:t>
      </w:r>
      <w:r w:rsidR="00344028">
        <w:rPr>
          <w:rFonts w:ascii="Times New Roman" w:hAnsi="Times New Roman"/>
          <w:color w:val="231F20"/>
        </w:rPr>
        <w:t>)</w:t>
      </w:r>
      <w:r w:rsidRPr="001A3AF0">
        <w:rPr>
          <w:rFonts w:ascii="Times New Roman" w:hAnsi="Times New Roman"/>
          <w:color w:val="231F20"/>
        </w:rPr>
        <w:t xml:space="preserve">. Left-dislocation in near-native French. </w:t>
      </w:r>
      <w:proofErr w:type="gramStart"/>
      <w:r w:rsidRPr="001A3AF0">
        <w:rPr>
          <w:rFonts w:ascii="Times New Roman" w:hAnsi="Times New Roman"/>
          <w:i/>
          <w:color w:val="231F20"/>
        </w:rPr>
        <w:t>Studies in Second Language Acquisition</w:t>
      </w:r>
      <w:r w:rsidR="00344028">
        <w:rPr>
          <w:rFonts w:ascii="Times New Roman" w:hAnsi="Times New Roman"/>
          <w:i/>
          <w:color w:val="231F20"/>
        </w:rPr>
        <w:t>,</w:t>
      </w:r>
      <w:r w:rsidRPr="001A3AF0">
        <w:rPr>
          <w:rFonts w:ascii="Times New Roman" w:hAnsi="Times New Roman"/>
          <w:color w:val="231F20"/>
        </w:rPr>
        <w:t xml:space="preserve"> </w:t>
      </w:r>
      <w:r w:rsidRPr="008B7DDF">
        <w:rPr>
          <w:rFonts w:ascii="Times New Roman" w:hAnsi="Times New Roman"/>
          <w:color w:val="231F20"/>
        </w:rPr>
        <w:t>33,</w:t>
      </w:r>
      <w:r w:rsidRPr="001A3AF0">
        <w:rPr>
          <w:rFonts w:ascii="Times New Roman" w:hAnsi="Times New Roman"/>
          <w:color w:val="231F20"/>
        </w:rPr>
        <w:t xml:space="preserve"> 399–432.</w:t>
      </w:r>
      <w:proofErr w:type="gramEnd"/>
    </w:p>
    <w:p w14:paraId="7D809BE7" w14:textId="77777777" w:rsidR="00375672" w:rsidRPr="001A3AF0" w:rsidRDefault="00375672" w:rsidP="001A3AF0">
      <w:pPr>
        <w:widowControl w:val="0"/>
        <w:autoSpaceDE w:val="0"/>
        <w:autoSpaceDN w:val="0"/>
        <w:adjustRightInd w:val="0"/>
        <w:spacing w:line="480" w:lineRule="auto"/>
        <w:ind w:left="720" w:hanging="720"/>
        <w:rPr>
          <w:rFonts w:ascii="Times New Roman" w:hAnsi="Times New Roman"/>
          <w:color w:val="231F20"/>
        </w:rPr>
      </w:pPr>
      <w:r w:rsidRPr="001A3AF0">
        <w:rPr>
          <w:rFonts w:ascii="Times New Roman" w:hAnsi="Times New Roman"/>
          <w:color w:val="231F20"/>
        </w:rPr>
        <w:t xml:space="preserve">Donaldson, B. </w:t>
      </w:r>
      <w:r w:rsidR="00344028">
        <w:rPr>
          <w:rFonts w:ascii="Times New Roman" w:hAnsi="Times New Roman"/>
          <w:color w:val="231F20"/>
        </w:rPr>
        <w:t>(</w:t>
      </w:r>
      <w:r w:rsidRPr="001A3AF0">
        <w:rPr>
          <w:rFonts w:ascii="Times New Roman" w:hAnsi="Times New Roman"/>
          <w:color w:val="231F20"/>
        </w:rPr>
        <w:t>2012</w:t>
      </w:r>
      <w:r w:rsidR="00344028">
        <w:rPr>
          <w:rFonts w:ascii="Times New Roman" w:hAnsi="Times New Roman"/>
          <w:color w:val="231F20"/>
        </w:rPr>
        <w:t>)</w:t>
      </w:r>
      <w:r w:rsidRPr="001A3AF0">
        <w:rPr>
          <w:rFonts w:ascii="Times New Roman" w:hAnsi="Times New Roman"/>
          <w:color w:val="231F20"/>
        </w:rPr>
        <w:t xml:space="preserve">. Syntax and discourse in near-native French: Clefts and focus. </w:t>
      </w:r>
      <w:r w:rsidRPr="001A3AF0">
        <w:rPr>
          <w:rFonts w:ascii="Times New Roman" w:hAnsi="Times New Roman"/>
          <w:i/>
          <w:color w:val="231F20"/>
        </w:rPr>
        <w:t>Language Learning</w:t>
      </w:r>
      <w:r w:rsidR="00344028">
        <w:rPr>
          <w:rFonts w:ascii="Times New Roman" w:hAnsi="Times New Roman"/>
          <w:i/>
          <w:color w:val="231F20"/>
        </w:rPr>
        <w:t>,</w:t>
      </w:r>
      <w:r w:rsidR="00123741">
        <w:rPr>
          <w:rFonts w:ascii="Times New Roman" w:hAnsi="Times New Roman"/>
          <w:color w:val="231F20"/>
        </w:rPr>
        <w:t xml:space="preserve"> </w:t>
      </w:r>
      <w:r w:rsidR="00123741" w:rsidRPr="008B7DDF">
        <w:rPr>
          <w:rFonts w:ascii="Times New Roman" w:hAnsi="Times New Roman"/>
          <w:color w:val="231F20"/>
        </w:rPr>
        <w:t>62</w:t>
      </w:r>
      <w:r w:rsidR="001A2FC6" w:rsidRPr="008B7DDF">
        <w:rPr>
          <w:rFonts w:ascii="Times New Roman" w:hAnsi="Times New Roman"/>
          <w:color w:val="231F20"/>
        </w:rPr>
        <w:t xml:space="preserve"> (3)</w:t>
      </w:r>
      <w:r w:rsidRPr="008B7DDF">
        <w:rPr>
          <w:rFonts w:ascii="Times New Roman" w:hAnsi="Times New Roman"/>
          <w:color w:val="231F20"/>
        </w:rPr>
        <w:t>,</w:t>
      </w:r>
      <w:r w:rsidRPr="001A3AF0">
        <w:rPr>
          <w:rFonts w:ascii="Times New Roman" w:hAnsi="Times New Roman"/>
          <w:color w:val="231F20"/>
        </w:rPr>
        <w:t xml:space="preserve"> </w:t>
      </w:r>
      <w:r w:rsidRPr="001A3AF0">
        <w:rPr>
          <w:rFonts w:ascii="Times New Roman" w:hAnsi="Times New Roman"/>
        </w:rPr>
        <w:t>902–930</w:t>
      </w:r>
      <w:r w:rsidRPr="001A3AF0">
        <w:rPr>
          <w:rFonts w:ascii="Times New Roman" w:hAnsi="Times New Roman"/>
          <w:color w:val="231F20"/>
        </w:rPr>
        <w:t>.</w:t>
      </w:r>
    </w:p>
    <w:p w14:paraId="49E9F7AF" w14:textId="77777777" w:rsidR="00375672" w:rsidRPr="001A3AF0" w:rsidRDefault="00375672" w:rsidP="001A3AF0">
      <w:pPr>
        <w:widowControl w:val="0"/>
        <w:autoSpaceDE w:val="0"/>
        <w:autoSpaceDN w:val="0"/>
        <w:adjustRightInd w:val="0"/>
        <w:spacing w:after="240" w:line="480" w:lineRule="auto"/>
        <w:ind w:left="720" w:hanging="720"/>
        <w:rPr>
          <w:rFonts w:ascii="Times New Roman" w:hAnsi="Times New Roman"/>
          <w:bCs/>
        </w:rPr>
      </w:pPr>
      <w:proofErr w:type="spellStart"/>
      <w:r w:rsidRPr="001A3AF0">
        <w:rPr>
          <w:rFonts w:ascii="Times New Roman" w:hAnsi="Times New Roman"/>
        </w:rPr>
        <w:t>Elordieta</w:t>
      </w:r>
      <w:proofErr w:type="spellEnd"/>
      <w:r w:rsidRPr="001A3AF0">
        <w:rPr>
          <w:rFonts w:ascii="Times New Roman" w:hAnsi="Times New Roman"/>
        </w:rPr>
        <w:t xml:space="preserve">, A. (2001). </w:t>
      </w:r>
      <w:proofErr w:type="gramStart"/>
      <w:r w:rsidRPr="001A3AF0">
        <w:rPr>
          <w:rFonts w:ascii="Times New Roman" w:hAnsi="Times New Roman"/>
        </w:rPr>
        <w:t xml:space="preserve">Verb movement and constituent permutation </w:t>
      </w:r>
      <w:r>
        <w:rPr>
          <w:rFonts w:ascii="Times New Roman" w:hAnsi="Times New Roman"/>
        </w:rPr>
        <w:t>in Basque.</w:t>
      </w:r>
      <w:proofErr w:type="gramEnd"/>
      <w:r>
        <w:rPr>
          <w:rFonts w:ascii="Times New Roman" w:hAnsi="Times New Roman"/>
        </w:rPr>
        <w:t xml:space="preserve"> </w:t>
      </w:r>
      <w:proofErr w:type="gramStart"/>
      <w:r>
        <w:rPr>
          <w:rFonts w:ascii="Times New Roman" w:hAnsi="Times New Roman"/>
        </w:rPr>
        <w:t xml:space="preserve">Ph.D. dissertation, </w:t>
      </w:r>
      <w:r w:rsidRPr="001A3AF0">
        <w:rPr>
          <w:rFonts w:ascii="Times New Roman" w:hAnsi="Times New Roman"/>
        </w:rPr>
        <w:t>Leiden University.</w:t>
      </w:r>
      <w:proofErr w:type="gramEnd"/>
    </w:p>
    <w:p w14:paraId="2FCFDDB3" w14:textId="77777777" w:rsidR="002B3856" w:rsidRPr="0077603A" w:rsidRDefault="00375672" w:rsidP="0077603A">
      <w:pPr>
        <w:widowControl w:val="0"/>
        <w:autoSpaceDE w:val="0"/>
        <w:autoSpaceDN w:val="0"/>
        <w:adjustRightInd w:val="0"/>
        <w:spacing w:after="240" w:line="480" w:lineRule="auto"/>
        <w:ind w:left="720" w:hanging="720"/>
        <w:rPr>
          <w:rFonts w:ascii="Times New Roman" w:hAnsi="Times New Roman"/>
        </w:rPr>
      </w:pPr>
      <w:r w:rsidRPr="001A3AF0">
        <w:rPr>
          <w:rFonts w:ascii="Times New Roman" w:hAnsi="Times New Roman"/>
        </w:rPr>
        <w:t xml:space="preserve">Falk, Y., &amp; </w:t>
      </w:r>
      <w:proofErr w:type="spellStart"/>
      <w:r w:rsidRPr="001A3AF0">
        <w:rPr>
          <w:rFonts w:ascii="Times New Roman" w:hAnsi="Times New Roman"/>
        </w:rPr>
        <w:t>Bardel</w:t>
      </w:r>
      <w:proofErr w:type="spellEnd"/>
      <w:r w:rsidRPr="001A3AF0">
        <w:rPr>
          <w:rFonts w:ascii="Times New Roman" w:hAnsi="Times New Roman"/>
        </w:rPr>
        <w:t>, C. (2011).</w:t>
      </w:r>
      <w:r w:rsidR="002B3856">
        <w:rPr>
          <w:rFonts w:ascii="Times New Roman" w:hAnsi="Times New Roman"/>
        </w:rPr>
        <w:t xml:space="preserve"> </w:t>
      </w:r>
      <w:r w:rsidRPr="001A3AF0">
        <w:rPr>
          <w:rFonts w:ascii="Times New Roman" w:hAnsi="Times New Roman"/>
        </w:rPr>
        <w:t>Object pronouns in German L3 syntax: Evidence for the L</w:t>
      </w:r>
      <w:r>
        <w:rPr>
          <w:rFonts w:ascii="Times New Roman" w:hAnsi="Times New Roman"/>
        </w:rPr>
        <w:t xml:space="preserve">2 status </w:t>
      </w:r>
      <w:r w:rsidRPr="001A3AF0">
        <w:rPr>
          <w:rFonts w:ascii="Times New Roman" w:hAnsi="Times New Roman"/>
        </w:rPr>
        <w:t xml:space="preserve">factor. </w:t>
      </w:r>
      <w:proofErr w:type="gramStart"/>
      <w:r w:rsidRPr="001A3AF0">
        <w:rPr>
          <w:rFonts w:ascii="Times New Roman" w:hAnsi="Times New Roman"/>
          <w:i/>
        </w:rPr>
        <w:t>Second Language Research</w:t>
      </w:r>
      <w:r w:rsidRPr="00294311">
        <w:rPr>
          <w:rFonts w:ascii="Times New Roman" w:hAnsi="Times New Roman"/>
          <w:i/>
        </w:rPr>
        <w:t xml:space="preserve">, </w:t>
      </w:r>
      <w:r w:rsidRPr="008B7DDF">
        <w:rPr>
          <w:rFonts w:ascii="Times New Roman" w:hAnsi="Times New Roman"/>
        </w:rPr>
        <w:t>27,</w:t>
      </w:r>
      <w:r w:rsidRPr="001A3AF0">
        <w:rPr>
          <w:rFonts w:ascii="Times New Roman" w:hAnsi="Times New Roman"/>
        </w:rPr>
        <w:t xml:space="preserve"> 59-82.</w:t>
      </w:r>
      <w:proofErr w:type="gramEnd"/>
    </w:p>
    <w:p w14:paraId="5478EFCC" w14:textId="77777777" w:rsidR="0077603A" w:rsidRPr="00D34BF9" w:rsidRDefault="00375672" w:rsidP="001A3AF0">
      <w:pPr>
        <w:widowControl w:val="0"/>
        <w:autoSpaceDE w:val="0"/>
        <w:autoSpaceDN w:val="0"/>
        <w:adjustRightInd w:val="0"/>
        <w:spacing w:after="240" w:line="480" w:lineRule="auto"/>
        <w:ind w:left="720" w:hanging="720"/>
        <w:rPr>
          <w:rFonts w:ascii="Times New Roman" w:hAnsi="Times New Roman"/>
          <w:lang w:val="en-GB"/>
        </w:rPr>
      </w:pPr>
      <w:proofErr w:type="gramStart"/>
      <w:r w:rsidRPr="0006457D">
        <w:rPr>
          <w:rFonts w:ascii="Times New Roman" w:hAnsi="Times New Roman"/>
          <w:lang w:val="en-GB"/>
        </w:rPr>
        <w:t xml:space="preserve">Flynn, S., Foley, C., &amp; </w:t>
      </w:r>
      <w:proofErr w:type="spellStart"/>
      <w:r w:rsidRPr="0006457D">
        <w:rPr>
          <w:rFonts w:ascii="Times New Roman" w:hAnsi="Times New Roman"/>
          <w:lang w:val="en-GB"/>
        </w:rPr>
        <w:t>Vinnitskaya</w:t>
      </w:r>
      <w:proofErr w:type="spellEnd"/>
      <w:r w:rsidRPr="0006457D">
        <w:rPr>
          <w:rFonts w:ascii="Times New Roman" w:hAnsi="Times New Roman"/>
          <w:lang w:val="en-GB"/>
        </w:rPr>
        <w:t>, I. (2004).</w:t>
      </w:r>
      <w:proofErr w:type="gramEnd"/>
      <w:r w:rsidRPr="0006457D">
        <w:rPr>
          <w:rFonts w:ascii="Times New Roman" w:hAnsi="Times New Roman"/>
          <w:lang w:val="en-GB"/>
        </w:rPr>
        <w:t xml:space="preserve"> </w:t>
      </w:r>
      <w:r w:rsidRPr="001A3AF0">
        <w:rPr>
          <w:rFonts w:ascii="Times New Roman" w:hAnsi="Times New Roman"/>
          <w:lang w:val="en-GB"/>
        </w:rPr>
        <w:t xml:space="preserve">The cumulative-enhancement model for language acquisition: Comparing adults’ and children’s patterns of development in first, second and third language acquisition. </w:t>
      </w:r>
      <w:proofErr w:type="gramStart"/>
      <w:r w:rsidRPr="001A3AF0">
        <w:rPr>
          <w:rFonts w:ascii="Times New Roman" w:hAnsi="Times New Roman"/>
          <w:i/>
          <w:lang w:val="en-GB"/>
        </w:rPr>
        <w:t>International Journal of Multilingualism</w:t>
      </w:r>
      <w:r w:rsidRPr="00294311">
        <w:rPr>
          <w:rFonts w:ascii="Times New Roman" w:hAnsi="Times New Roman"/>
          <w:i/>
          <w:lang w:val="en-GB"/>
        </w:rPr>
        <w:t>,</w:t>
      </w:r>
      <w:r w:rsidR="00344028" w:rsidRPr="00294311">
        <w:rPr>
          <w:rFonts w:ascii="Times New Roman" w:hAnsi="Times New Roman"/>
          <w:i/>
          <w:lang w:val="en-GB"/>
        </w:rPr>
        <w:t xml:space="preserve"> </w:t>
      </w:r>
      <w:r w:rsidRPr="008B7DDF">
        <w:rPr>
          <w:rFonts w:ascii="Times New Roman" w:hAnsi="Times New Roman"/>
          <w:lang w:val="en-GB"/>
        </w:rPr>
        <w:t>1</w:t>
      </w:r>
      <w:r w:rsidRPr="00294311">
        <w:rPr>
          <w:rFonts w:ascii="Times New Roman" w:hAnsi="Times New Roman"/>
          <w:i/>
          <w:lang w:val="en-GB"/>
        </w:rPr>
        <w:t>,</w:t>
      </w:r>
      <w:r w:rsidRPr="001A3AF0">
        <w:rPr>
          <w:rFonts w:ascii="Times New Roman" w:hAnsi="Times New Roman"/>
          <w:lang w:val="en-GB"/>
        </w:rPr>
        <w:t xml:space="preserve"> 3-17.</w:t>
      </w:r>
      <w:proofErr w:type="gramEnd"/>
    </w:p>
    <w:p w14:paraId="3E9441CC" w14:textId="77777777" w:rsidR="00375672" w:rsidRDefault="00375672" w:rsidP="001A3AF0">
      <w:pPr>
        <w:widowControl w:val="0"/>
        <w:autoSpaceDE w:val="0"/>
        <w:autoSpaceDN w:val="0"/>
        <w:adjustRightInd w:val="0"/>
        <w:spacing w:after="240" w:line="480" w:lineRule="auto"/>
        <w:ind w:left="720" w:hanging="720"/>
        <w:rPr>
          <w:rFonts w:ascii="Times New Roman" w:hAnsi="Times New Roman"/>
          <w:bCs/>
        </w:rPr>
      </w:pPr>
      <w:r w:rsidRPr="001A3AF0">
        <w:rPr>
          <w:rFonts w:ascii="Times New Roman" w:hAnsi="Times New Roman"/>
          <w:bCs/>
        </w:rPr>
        <w:t xml:space="preserve">Frey, W. </w:t>
      </w:r>
      <w:r w:rsidR="00344028">
        <w:rPr>
          <w:rFonts w:ascii="Times New Roman" w:hAnsi="Times New Roman"/>
          <w:bCs/>
        </w:rPr>
        <w:t>(</w:t>
      </w:r>
      <w:r w:rsidRPr="001A3AF0">
        <w:rPr>
          <w:rFonts w:ascii="Times New Roman" w:hAnsi="Times New Roman"/>
          <w:bCs/>
        </w:rPr>
        <w:t>2004</w:t>
      </w:r>
      <w:r w:rsidR="00344028">
        <w:rPr>
          <w:rFonts w:ascii="Times New Roman" w:hAnsi="Times New Roman"/>
          <w:bCs/>
        </w:rPr>
        <w:t xml:space="preserve">). Notes on the syntax and the pragmatics of German left dislocation. In H. </w:t>
      </w:r>
      <w:proofErr w:type="spellStart"/>
      <w:r w:rsidR="00344028">
        <w:rPr>
          <w:rFonts w:ascii="Times New Roman" w:hAnsi="Times New Roman"/>
          <w:bCs/>
        </w:rPr>
        <w:t>Lohnstein</w:t>
      </w:r>
      <w:proofErr w:type="spellEnd"/>
      <w:r w:rsidR="00344028">
        <w:rPr>
          <w:rFonts w:ascii="Times New Roman" w:hAnsi="Times New Roman"/>
          <w:bCs/>
        </w:rPr>
        <w:t xml:space="preserve"> &amp; S.</w:t>
      </w:r>
      <w:r w:rsidRPr="001A3AF0">
        <w:rPr>
          <w:rFonts w:ascii="Times New Roman" w:hAnsi="Times New Roman"/>
          <w:bCs/>
        </w:rPr>
        <w:t xml:space="preserve"> </w:t>
      </w:r>
      <w:proofErr w:type="spellStart"/>
      <w:r w:rsidRPr="001A3AF0">
        <w:rPr>
          <w:rFonts w:ascii="Times New Roman" w:hAnsi="Times New Roman"/>
          <w:bCs/>
        </w:rPr>
        <w:t>Trissler</w:t>
      </w:r>
      <w:proofErr w:type="spellEnd"/>
      <w:r w:rsidR="00344028">
        <w:rPr>
          <w:rFonts w:ascii="Times New Roman" w:hAnsi="Times New Roman"/>
          <w:bCs/>
        </w:rPr>
        <w:t xml:space="preserve"> </w:t>
      </w:r>
      <w:r w:rsidRPr="001A3AF0">
        <w:rPr>
          <w:rFonts w:ascii="Times New Roman" w:hAnsi="Times New Roman"/>
          <w:bCs/>
        </w:rPr>
        <w:t xml:space="preserve">(eds.), </w:t>
      </w:r>
      <w:r w:rsidR="00344028">
        <w:rPr>
          <w:rFonts w:ascii="Times New Roman" w:hAnsi="Times New Roman"/>
          <w:bCs/>
          <w:i/>
        </w:rPr>
        <w:t>The syntax and semantics of the left sentence p</w:t>
      </w:r>
      <w:r w:rsidRPr="001A3AF0">
        <w:rPr>
          <w:rFonts w:ascii="Times New Roman" w:hAnsi="Times New Roman"/>
          <w:bCs/>
          <w:i/>
        </w:rPr>
        <w:t>eriphery</w:t>
      </w:r>
      <w:r w:rsidR="00344028">
        <w:rPr>
          <w:rFonts w:ascii="Times New Roman" w:hAnsi="Times New Roman"/>
          <w:bCs/>
          <w:i/>
        </w:rPr>
        <w:t xml:space="preserve">, </w:t>
      </w:r>
      <w:r w:rsidRPr="001A3AF0">
        <w:rPr>
          <w:rFonts w:ascii="Times New Roman" w:hAnsi="Times New Roman"/>
          <w:bCs/>
        </w:rPr>
        <w:t xml:space="preserve">pp. 203-233. Berlin: Mouton de </w:t>
      </w:r>
      <w:proofErr w:type="spellStart"/>
      <w:r w:rsidRPr="001A3AF0">
        <w:rPr>
          <w:rFonts w:ascii="Times New Roman" w:hAnsi="Times New Roman"/>
          <w:bCs/>
        </w:rPr>
        <w:t>Gruyter</w:t>
      </w:r>
      <w:proofErr w:type="spellEnd"/>
      <w:r w:rsidRPr="001A3AF0">
        <w:rPr>
          <w:rFonts w:ascii="Times New Roman" w:hAnsi="Times New Roman"/>
          <w:bCs/>
        </w:rPr>
        <w:t xml:space="preserve">. </w:t>
      </w:r>
    </w:p>
    <w:p w14:paraId="58ACFD09" w14:textId="77777777" w:rsidR="00375672" w:rsidRDefault="00375672" w:rsidP="001A3AF0">
      <w:pPr>
        <w:spacing w:line="480" w:lineRule="auto"/>
        <w:ind w:left="720" w:hanging="720"/>
        <w:rPr>
          <w:rFonts w:ascii="Times New Roman" w:hAnsi="Times New Roman"/>
          <w:bCs/>
        </w:rPr>
      </w:pPr>
      <w:r w:rsidRPr="0006457D">
        <w:rPr>
          <w:rFonts w:ascii="Times New Roman" w:hAnsi="Times New Roman"/>
          <w:lang w:val="es-ES"/>
        </w:rPr>
        <w:t xml:space="preserve">García Mayo, M. P., &amp; </w:t>
      </w:r>
      <w:proofErr w:type="spellStart"/>
      <w:r w:rsidRPr="0006457D">
        <w:rPr>
          <w:rFonts w:ascii="Times New Roman" w:hAnsi="Times New Roman"/>
          <w:lang w:val="es-ES"/>
        </w:rPr>
        <w:t>Rothman</w:t>
      </w:r>
      <w:proofErr w:type="spellEnd"/>
      <w:r w:rsidRPr="0006457D">
        <w:rPr>
          <w:rFonts w:ascii="Times New Roman" w:hAnsi="Times New Roman"/>
          <w:lang w:val="es-ES"/>
        </w:rPr>
        <w:t xml:space="preserve">, J. (2012). </w:t>
      </w:r>
      <w:r w:rsidRPr="001A3AF0">
        <w:rPr>
          <w:rFonts w:ascii="Times New Roman" w:hAnsi="Times New Roman"/>
        </w:rPr>
        <w:t xml:space="preserve">L3 </w:t>
      </w:r>
      <w:proofErr w:type="spellStart"/>
      <w:r w:rsidRPr="001A3AF0">
        <w:rPr>
          <w:rFonts w:ascii="Times New Roman" w:hAnsi="Times New Roman"/>
        </w:rPr>
        <w:t>morphosyntax</w:t>
      </w:r>
      <w:proofErr w:type="spellEnd"/>
      <w:r w:rsidRPr="001A3AF0">
        <w:rPr>
          <w:rFonts w:ascii="Times New Roman" w:hAnsi="Times New Roman"/>
        </w:rPr>
        <w:t xml:space="preserve"> in</w:t>
      </w:r>
      <w:r>
        <w:rPr>
          <w:rFonts w:ascii="Times New Roman" w:hAnsi="Times New Roman"/>
        </w:rPr>
        <w:t xml:space="preserve"> the generative tradition: The </w:t>
      </w:r>
      <w:r w:rsidRPr="001A3AF0">
        <w:rPr>
          <w:rFonts w:ascii="Times New Roman" w:hAnsi="Times New Roman"/>
        </w:rPr>
        <w:t xml:space="preserve">initial stages and beyond. </w:t>
      </w:r>
      <w:proofErr w:type="gramStart"/>
      <w:r w:rsidRPr="001A3AF0">
        <w:rPr>
          <w:rFonts w:ascii="Times New Roman" w:hAnsi="Times New Roman"/>
        </w:rPr>
        <w:t xml:space="preserve">In J. </w:t>
      </w:r>
      <w:proofErr w:type="spellStart"/>
      <w:r w:rsidRPr="001A3AF0">
        <w:rPr>
          <w:rFonts w:ascii="Times New Roman" w:hAnsi="Times New Roman"/>
        </w:rPr>
        <w:t>Cabrelli</w:t>
      </w:r>
      <w:proofErr w:type="spellEnd"/>
      <w:r w:rsidRPr="001A3AF0">
        <w:rPr>
          <w:rFonts w:ascii="Times New Roman" w:hAnsi="Times New Roman"/>
        </w:rPr>
        <w:t xml:space="preserve"> </w:t>
      </w:r>
      <w:proofErr w:type="spellStart"/>
      <w:r w:rsidRPr="001A3AF0">
        <w:rPr>
          <w:rFonts w:ascii="Times New Roman" w:hAnsi="Times New Roman"/>
        </w:rPr>
        <w:t>Amparo</w:t>
      </w:r>
      <w:proofErr w:type="spellEnd"/>
      <w:r w:rsidRPr="001A3AF0">
        <w:rPr>
          <w:rFonts w:ascii="Times New Roman" w:hAnsi="Times New Roman"/>
        </w:rPr>
        <w:t xml:space="preserve">, S. Flynn, &amp; J. Rothman (eds.), </w:t>
      </w:r>
      <w:r>
        <w:rPr>
          <w:rFonts w:ascii="Times New Roman" w:hAnsi="Times New Roman"/>
          <w:bCs/>
          <w:i/>
        </w:rPr>
        <w:t xml:space="preserve">Third </w:t>
      </w:r>
      <w:r w:rsidR="00294311">
        <w:rPr>
          <w:rFonts w:ascii="Times New Roman" w:hAnsi="Times New Roman"/>
          <w:bCs/>
          <w:i/>
        </w:rPr>
        <w:t>language acquisition in a</w:t>
      </w:r>
      <w:r w:rsidRPr="001A3AF0">
        <w:rPr>
          <w:rFonts w:ascii="Times New Roman" w:hAnsi="Times New Roman"/>
          <w:bCs/>
          <w:i/>
        </w:rPr>
        <w:t>dulthood</w:t>
      </w:r>
      <w:r w:rsidR="002B3856">
        <w:rPr>
          <w:rFonts w:ascii="Times New Roman" w:hAnsi="Times New Roman"/>
          <w:bCs/>
        </w:rPr>
        <w:t>, pp. 9-32.</w:t>
      </w:r>
      <w:proofErr w:type="gramEnd"/>
      <w:r w:rsidRPr="001A3AF0">
        <w:rPr>
          <w:rFonts w:ascii="Times New Roman" w:hAnsi="Times New Roman"/>
          <w:bCs/>
        </w:rPr>
        <w:t xml:space="preserve"> Amsterdam: John </w:t>
      </w:r>
      <w:proofErr w:type="spellStart"/>
      <w:r w:rsidRPr="001A3AF0">
        <w:rPr>
          <w:rFonts w:ascii="Times New Roman" w:hAnsi="Times New Roman"/>
          <w:bCs/>
        </w:rPr>
        <w:t>Benjamins</w:t>
      </w:r>
      <w:proofErr w:type="spellEnd"/>
      <w:r w:rsidRPr="001A3AF0">
        <w:rPr>
          <w:rFonts w:ascii="Times New Roman" w:hAnsi="Times New Roman"/>
          <w:bCs/>
        </w:rPr>
        <w:t>.</w:t>
      </w:r>
    </w:p>
    <w:p w14:paraId="7F741882" w14:textId="77777777" w:rsidR="002B3856" w:rsidRPr="008553FA" w:rsidRDefault="002B3856" w:rsidP="001A3AF0">
      <w:pPr>
        <w:spacing w:line="480" w:lineRule="auto"/>
        <w:ind w:left="720" w:hanging="720"/>
        <w:rPr>
          <w:rFonts w:ascii="Times New Roman" w:hAnsi="Times New Roman"/>
          <w:bCs/>
          <w:lang w:val="en-GB"/>
        </w:rPr>
      </w:pPr>
      <w:proofErr w:type="spellStart"/>
      <w:r>
        <w:rPr>
          <w:rFonts w:ascii="Times New Roman" w:hAnsi="Times New Roman"/>
          <w:bCs/>
        </w:rPr>
        <w:t>Goenaga</w:t>
      </w:r>
      <w:proofErr w:type="spellEnd"/>
      <w:r>
        <w:rPr>
          <w:rFonts w:ascii="Times New Roman" w:hAnsi="Times New Roman"/>
          <w:bCs/>
        </w:rPr>
        <w:t xml:space="preserve">, P. (1980). </w:t>
      </w:r>
      <w:proofErr w:type="spellStart"/>
      <w:r>
        <w:rPr>
          <w:rFonts w:ascii="Times New Roman" w:hAnsi="Times New Roman"/>
          <w:bCs/>
          <w:i/>
        </w:rPr>
        <w:t>Gramatika</w:t>
      </w:r>
      <w:proofErr w:type="spellEnd"/>
      <w:r>
        <w:rPr>
          <w:rFonts w:ascii="Times New Roman" w:hAnsi="Times New Roman"/>
          <w:bCs/>
          <w:i/>
        </w:rPr>
        <w:t xml:space="preserve"> </w:t>
      </w:r>
      <w:proofErr w:type="spellStart"/>
      <w:r>
        <w:rPr>
          <w:rFonts w:ascii="Times New Roman" w:hAnsi="Times New Roman"/>
          <w:bCs/>
          <w:i/>
        </w:rPr>
        <w:t>bideetan</w:t>
      </w:r>
      <w:proofErr w:type="spellEnd"/>
      <w:r>
        <w:rPr>
          <w:rFonts w:ascii="Times New Roman" w:hAnsi="Times New Roman"/>
          <w:bCs/>
        </w:rPr>
        <w:t xml:space="preserve">. </w:t>
      </w:r>
      <w:proofErr w:type="spellStart"/>
      <w:r w:rsidRPr="008553FA">
        <w:rPr>
          <w:rFonts w:ascii="Times New Roman" w:hAnsi="Times New Roman"/>
          <w:bCs/>
          <w:lang w:val="en-GB"/>
        </w:rPr>
        <w:t>Donostia</w:t>
      </w:r>
      <w:proofErr w:type="spellEnd"/>
      <w:r w:rsidRPr="008553FA">
        <w:rPr>
          <w:rFonts w:ascii="Times New Roman" w:hAnsi="Times New Roman"/>
          <w:bCs/>
          <w:lang w:val="en-GB"/>
        </w:rPr>
        <w:t>: ASJU.</w:t>
      </w:r>
    </w:p>
    <w:p w14:paraId="23DD360E" w14:textId="77777777" w:rsidR="00375672" w:rsidRPr="001A3AF0" w:rsidRDefault="00344028" w:rsidP="001A3AF0">
      <w:pPr>
        <w:widowControl w:val="0"/>
        <w:autoSpaceDE w:val="0"/>
        <w:autoSpaceDN w:val="0"/>
        <w:adjustRightInd w:val="0"/>
        <w:spacing w:line="480" w:lineRule="auto"/>
        <w:ind w:left="720" w:hanging="720"/>
        <w:rPr>
          <w:rFonts w:ascii="Times New Roman" w:hAnsi="Times New Roman"/>
          <w:color w:val="231F20"/>
        </w:rPr>
      </w:pPr>
      <w:proofErr w:type="gramStart"/>
      <w:r w:rsidRPr="008553FA">
        <w:rPr>
          <w:rFonts w:ascii="Times New Roman" w:hAnsi="Times New Roman"/>
          <w:color w:val="231F20"/>
          <w:lang w:val="en-GB"/>
        </w:rPr>
        <w:t xml:space="preserve">Gregory, M., &amp; </w:t>
      </w:r>
      <w:proofErr w:type="spellStart"/>
      <w:r w:rsidR="00375672" w:rsidRPr="008553FA">
        <w:rPr>
          <w:rFonts w:ascii="Times New Roman" w:hAnsi="Times New Roman"/>
          <w:color w:val="231F20"/>
          <w:lang w:val="en-GB"/>
        </w:rPr>
        <w:t>Michaeli</w:t>
      </w:r>
      <w:r w:rsidRPr="008553FA">
        <w:rPr>
          <w:rFonts w:ascii="Times New Roman" w:hAnsi="Times New Roman"/>
          <w:color w:val="231F20"/>
          <w:lang w:val="en-GB"/>
        </w:rPr>
        <w:t>s</w:t>
      </w:r>
      <w:proofErr w:type="spellEnd"/>
      <w:r w:rsidRPr="008553FA">
        <w:rPr>
          <w:rFonts w:ascii="Times New Roman" w:hAnsi="Times New Roman"/>
          <w:color w:val="231F20"/>
          <w:lang w:val="en-GB"/>
        </w:rPr>
        <w:t xml:space="preserve">, L. </w:t>
      </w:r>
      <w:r w:rsidR="002B3856" w:rsidRPr="008553FA">
        <w:rPr>
          <w:rFonts w:ascii="Times New Roman" w:hAnsi="Times New Roman"/>
          <w:color w:val="231F20"/>
          <w:lang w:val="en-GB"/>
        </w:rPr>
        <w:t>(</w:t>
      </w:r>
      <w:r w:rsidRPr="008553FA">
        <w:rPr>
          <w:rFonts w:ascii="Times New Roman" w:hAnsi="Times New Roman"/>
          <w:color w:val="231F20"/>
          <w:lang w:val="en-GB"/>
        </w:rPr>
        <w:t>2001</w:t>
      </w:r>
      <w:r w:rsidR="002B3856" w:rsidRPr="008553FA">
        <w:rPr>
          <w:rFonts w:ascii="Times New Roman" w:hAnsi="Times New Roman"/>
          <w:color w:val="231F20"/>
          <w:lang w:val="en-GB"/>
        </w:rPr>
        <w:t>)</w:t>
      </w:r>
      <w:r w:rsidRPr="008553FA">
        <w:rPr>
          <w:rFonts w:ascii="Times New Roman" w:hAnsi="Times New Roman"/>
          <w:color w:val="231F20"/>
          <w:lang w:val="en-GB"/>
        </w:rPr>
        <w:t>.</w:t>
      </w:r>
      <w:proofErr w:type="gramEnd"/>
      <w:r w:rsidRPr="008553FA">
        <w:rPr>
          <w:rFonts w:ascii="Times New Roman" w:hAnsi="Times New Roman"/>
          <w:color w:val="231F20"/>
          <w:lang w:val="en-GB"/>
        </w:rPr>
        <w:t xml:space="preserve"> </w:t>
      </w:r>
      <w:proofErr w:type="spellStart"/>
      <w:r w:rsidR="00DF674B">
        <w:rPr>
          <w:rFonts w:ascii="Times New Roman" w:hAnsi="Times New Roman"/>
          <w:color w:val="231F20"/>
        </w:rPr>
        <w:t>Topicalization</w:t>
      </w:r>
      <w:proofErr w:type="spellEnd"/>
      <w:r>
        <w:rPr>
          <w:rFonts w:ascii="Times New Roman" w:hAnsi="Times New Roman"/>
          <w:color w:val="231F20"/>
        </w:rPr>
        <w:t xml:space="preserve"> and left d</w:t>
      </w:r>
      <w:r w:rsidR="00375672" w:rsidRPr="001A3AF0">
        <w:rPr>
          <w:rFonts w:ascii="Times New Roman" w:hAnsi="Times New Roman"/>
          <w:color w:val="231F20"/>
        </w:rPr>
        <w:t xml:space="preserve">islocation: A functional opposition revisited. </w:t>
      </w:r>
      <w:proofErr w:type="gramStart"/>
      <w:r w:rsidR="00375672" w:rsidRPr="001A3AF0">
        <w:rPr>
          <w:rFonts w:ascii="Times New Roman" w:hAnsi="Times New Roman"/>
          <w:i/>
          <w:color w:val="231F20"/>
        </w:rPr>
        <w:t>Journal of Pragmatics</w:t>
      </w:r>
      <w:r w:rsidRPr="00294311">
        <w:rPr>
          <w:rFonts w:ascii="Times New Roman" w:hAnsi="Times New Roman"/>
          <w:color w:val="231F20"/>
        </w:rPr>
        <w:t>,</w:t>
      </w:r>
      <w:r w:rsidR="00375672" w:rsidRPr="00294311">
        <w:rPr>
          <w:rFonts w:ascii="Times New Roman" w:hAnsi="Times New Roman"/>
          <w:color w:val="231F20"/>
        </w:rPr>
        <w:t xml:space="preserve"> 33,</w:t>
      </w:r>
      <w:r w:rsidR="00375672" w:rsidRPr="001A3AF0">
        <w:rPr>
          <w:rFonts w:ascii="Times New Roman" w:hAnsi="Times New Roman"/>
          <w:color w:val="231F20"/>
        </w:rPr>
        <w:t xml:space="preserve"> 1665-1706.</w:t>
      </w:r>
      <w:proofErr w:type="gramEnd"/>
    </w:p>
    <w:p w14:paraId="786F7041" w14:textId="77777777" w:rsidR="00375672" w:rsidRPr="001A3AF0" w:rsidRDefault="00375672" w:rsidP="001A3AF0">
      <w:pPr>
        <w:widowControl w:val="0"/>
        <w:autoSpaceDE w:val="0"/>
        <w:autoSpaceDN w:val="0"/>
        <w:adjustRightInd w:val="0"/>
        <w:spacing w:line="480" w:lineRule="auto"/>
        <w:ind w:left="720" w:hanging="720"/>
        <w:rPr>
          <w:rFonts w:ascii="Times New Roman" w:hAnsi="Times New Roman"/>
          <w:lang w:val="en-GB"/>
        </w:rPr>
      </w:pPr>
      <w:proofErr w:type="spellStart"/>
      <w:r w:rsidRPr="001A3AF0">
        <w:rPr>
          <w:rFonts w:ascii="Times New Roman" w:hAnsi="Times New Roman"/>
        </w:rPr>
        <w:t>Grewendorf</w:t>
      </w:r>
      <w:proofErr w:type="spellEnd"/>
      <w:r w:rsidRPr="001A3AF0">
        <w:rPr>
          <w:rFonts w:ascii="Times New Roman" w:hAnsi="Times New Roman"/>
        </w:rPr>
        <w:t xml:space="preserve">, G. (2002). </w:t>
      </w:r>
      <w:proofErr w:type="gramStart"/>
      <w:r w:rsidRPr="001A3AF0">
        <w:rPr>
          <w:rFonts w:ascii="Times New Roman" w:hAnsi="Times New Roman"/>
        </w:rPr>
        <w:t>Left dislocation as movement.</w:t>
      </w:r>
      <w:proofErr w:type="gramEnd"/>
      <w:r w:rsidRPr="001A3AF0">
        <w:rPr>
          <w:rFonts w:ascii="Times New Roman" w:hAnsi="Times New Roman"/>
        </w:rPr>
        <w:t xml:space="preserve"> </w:t>
      </w:r>
      <w:r w:rsidRPr="001A3AF0">
        <w:rPr>
          <w:rFonts w:ascii="Times New Roman" w:hAnsi="Times New Roman"/>
          <w:lang w:val="en-GB"/>
        </w:rPr>
        <w:t xml:space="preserve">In S. </w:t>
      </w:r>
      <w:proofErr w:type="spellStart"/>
      <w:r w:rsidRPr="001A3AF0">
        <w:rPr>
          <w:rFonts w:ascii="Times New Roman" w:hAnsi="Times New Roman"/>
          <w:lang w:val="en-GB"/>
        </w:rPr>
        <w:t>Mauck</w:t>
      </w:r>
      <w:proofErr w:type="spellEnd"/>
      <w:r w:rsidRPr="001A3AF0">
        <w:rPr>
          <w:rFonts w:ascii="Times New Roman" w:hAnsi="Times New Roman"/>
          <w:lang w:val="en-GB"/>
        </w:rPr>
        <w:t xml:space="preserve"> &amp; J. </w:t>
      </w:r>
      <w:proofErr w:type="spellStart"/>
      <w:r w:rsidRPr="001A3AF0">
        <w:rPr>
          <w:rFonts w:ascii="Times New Roman" w:hAnsi="Times New Roman"/>
          <w:lang w:val="en-GB"/>
        </w:rPr>
        <w:t>Mittelstaedt</w:t>
      </w:r>
      <w:proofErr w:type="spellEnd"/>
      <w:r>
        <w:rPr>
          <w:rFonts w:ascii="Times New Roman" w:hAnsi="Times New Roman"/>
          <w:lang w:val="en-GB"/>
        </w:rPr>
        <w:t xml:space="preserve"> </w:t>
      </w:r>
      <w:r w:rsidRPr="001A3AF0">
        <w:rPr>
          <w:rFonts w:ascii="Times New Roman" w:hAnsi="Times New Roman"/>
        </w:rPr>
        <w:t xml:space="preserve">(eds.), </w:t>
      </w:r>
      <w:r w:rsidRPr="001A3AF0">
        <w:rPr>
          <w:rFonts w:ascii="Times New Roman" w:hAnsi="Times New Roman"/>
          <w:i/>
          <w:iCs/>
        </w:rPr>
        <w:t>Georgetown University working papers in theoretical linguistics</w:t>
      </w:r>
      <w:r w:rsidRPr="00161158">
        <w:rPr>
          <w:rFonts w:ascii="Times New Roman" w:hAnsi="Times New Roman"/>
          <w:i/>
          <w:iCs/>
        </w:rPr>
        <w:t xml:space="preserve">, </w:t>
      </w:r>
      <w:r w:rsidRPr="008B7DDF">
        <w:rPr>
          <w:rFonts w:ascii="Times New Roman" w:hAnsi="Times New Roman"/>
        </w:rPr>
        <w:t>2,</w:t>
      </w:r>
      <w:r w:rsidRPr="001A3AF0">
        <w:rPr>
          <w:rFonts w:ascii="Times New Roman" w:hAnsi="Times New Roman"/>
        </w:rPr>
        <w:t xml:space="preserve"> 31-81.</w:t>
      </w:r>
    </w:p>
    <w:p w14:paraId="66325E27" w14:textId="77777777" w:rsidR="00375672" w:rsidRPr="001A3AF0" w:rsidRDefault="00375672" w:rsidP="001A3AF0">
      <w:pPr>
        <w:spacing w:line="480" w:lineRule="auto"/>
        <w:ind w:left="720" w:hanging="720"/>
        <w:rPr>
          <w:rFonts w:ascii="Times New Roman" w:hAnsi="Times New Roman"/>
        </w:rPr>
      </w:pPr>
      <w:proofErr w:type="spellStart"/>
      <w:r w:rsidRPr="001A3AF0">
        <w:rPr>
          <w:rFonts w:ascii="Times New Roman" w:hAnsi="Times New Roman"/>
        </w:rPr>
        <w:t>Grohmann</w:t>
      </w:r>
      <w:proofErr w:type="spellEnd"/>
      <w:r w:rsidRPr="001A3AF0">
        <w:rPr>
          <w:rFonts w:ascii="Times New Roman" w:hAnsi="Times New Roman"/>
        </w:rPr>
        <w:t xml:space="preserve">, K. (2003). </w:t>
      </w:r>
      <w:r w:rsidRPr="001A3AF0">
        <w:rPr>
          <w:rFonts w:ascii="Times New Roman" w:hAnsi="Times New Roman"/>
          <w:i/>
          <w:iCs/>
        </w:rPr>
        <w:t>Prolific domains</w:t>
      </w:r>
      <w:r w:rsidRPr="001A3AF0">
        <w:rPr>
          <w:rFonts w:ascii="Times New Roman" w:hAnsi="Times New Roman"/>
        </w:rPr>
        <w:t xml:space="preserve">. Amsterdam: John </w:t>
      </w:r>
      <w:proofErr w:type="spellStart"/>
      <w:r w:rsidRPr="001A3AF0">
        <w:rPr>
          <w:rFonts w:ascii="Times New Roman" w:hAnsi="Times New Roman"/>
        </w:rPr>
        <w:t>Benjamins</w:t>
      </w:r>
      <w:proofErr w:type="spellEnd"/>
      <w:r w:rsidRPr="001A3AF0">
        <w:rPr>
          <w:rFonts w:ascii="Times New Roman" w:hAnsi="Times New Roman"/>
        </w:rPr>
        <w:t>.</w:t>
      </w:r>
    </w:p>
    <w:p w14:paraId="3552F7C7" w14:textId="77777777" w:rsidR="00375672" w:rsidRDefault="002B3856" w:rsidP="001A3AF0">
      <w:pPr>
        <w:widowControl w:val="0"/>
        <w:autoSpaceDE w:val="0"/>
        <w:autoSpaceDN w:val="0"/>
        <w:adjustRightInd w:val="0"/>
        <w:spacing w:after="240" w:line="480" w:lineRule="auto"/>
        <w:ind w:left="720" w:hanging="720"/>
        <w:rPr>
          <w:rFonts w:ascii="Times New Roman" w:hAnsi="Times New Roman"/>
          <w:i/>
        </w:rPr>
      </w:pPr>
      <w:proofErr w:type="gramStart"/>
      <w:r>
        <w:rPr>
          <w:rFonts w:ascii="Times New Roman" w:hAnsi="Times New Roman"/>
        </w:rPr>
        <w:t>Horn, L.</w:t>
      </w:r>
      <w:r w:rsidR="00375672" w:rsidRPr="001A3AF0">
        <w:rPr>
          <w:rFonts w:ascii="Times New Roman" w:hAnsi="Times New Roman"/>
        </w:rPr>
        <w:t xml:space="preserve"> R. </w:t>
      </w:r>
      <w:r w:rsidR="00C05B40">
        <w:rPr>
          <w:rFonts w:ascii="Times New Roman" w:hAnsi="Times New Roman"/>
        </w:rPr>
        <w:t>(</w:t>
      </w:r>
      <w:r w:rsidR="00375672" w:rsidRPr="001A3AF0">
        <w:rPr>
          <w:rFonts w:ascii="Times New Roman" w:hAnsi="Times New Roman"/>
        </w:rPr>
        <w:t>1986</w:t>
      </w:r>
      <w:r w:rsidR="00C05B40">
        <w:rPr>
          <w:rFonts w:ascii="Times New Roman" w:hAnsi="Times New Roman"/>
        </w:rPr>
        <w:t>)</w:t>
      </w:r>
      <w:r w:rsidR="00375672" w:rsidRPr="001A3AF0">
        <w:rPr>
          <w:rFonts w:ascii="Times New Roman" w:hAnsi="Times New Roman"/>
        </w:rPr>
        <w:t>.</w:t>
      </w:r>
      <w:proofErr w:type="gramEnd"/>
      <w:r w:rsidR="00375672" w:rsidRPr="001A3AF0">
        <w:rPr>
          <w:rFonts w:ascii="Times New Roman" w:hAnsi="Times New Roman"/>
        </w:rPr>
        <w:t xml:space="preserve"> </w:t>
      </w:r>
      <w:proofErr w:type="gramStart"/>
      <w:r w:rsidR="00375672" w:rsidRPr="001A3AF0">
        <w:rPr>
          <w:rFonts w:ascii="Times New Roman" w:hAnsi="Times New Roman"/>
        </w:rPr>
        <w:t>Presupposition, theme and variations.</w:t>
      </w:r>
      <w:proofErr w:type="gramEnd"/>
      <w:r w:rsidR="00375672" w:rsidRPr="001A3AF0">
        <w:rPr>
          <w:rFonts w:ascii="Times New Roman" w:hAnsi="Times New Roman"/>
        </w:rPr>
        <w:t xml:space="preserve"> </w:t>
      </w:r>
      <w:proofErr w:type="gramStart"/>
      <w:r w:rsidR="00375672" w:rsidRPr="001A3AF0">
        <w:rPr>
          <w:rFonts w:ascii="Times New Roman" w:hAnsi="Times New Roman"/>
          <w:i/>
        </w:rPr>
        <w:t>Chicago Linguistic</w:t>
      </w:r>
      <w:r w:rsidR="00375672">
        <w:rPr>
          <w:rFonts w:ascii="Times New Roman" w:hAnsi="Times New Roman"/>
          <w:i/>
        </w:rPr>
        <w:t xml:space="preserve"> </w:t>
      </w:r>
      <w:r w:rsidR="00375672" w:rsidRPr="001A3AF0">
        <w:rPr>
          <w:rFonts w:ascii="Times New Roman" w:hAnsi="Times New Roman"/>
          <w:i/>
        </w:rPr>
        <w:t>Society</w:t>
      </w:r>
      <w:r w:rsidR="00C05B40" w:rsidRPr="00161158">
        <w:rPr>
          <w:rFonts w:ascii="Times New Roman" w:hAnsi="Times New Roman"/>
        </w:rPr>
        <w:t>,</w:t>
      </w:r>
      <w:r w:rsidR="00375672" w:rsidRPr="00161158">
        <w:rPr>
          <w:rFonts w:ascii="Times New Roman" w:hAnsi="Times New Roman"/>
        </w:rPr>
        <w:t xml:space="preserve"> 22</w:t>
      </w:r>
      <w:r w:rsidR="00161158" w:rsidRPr="00161158">
        <w:rPr>
          <w:rFonts w:ascii="Times New Roman" w:hAnsi="Times New Roman"/>
        </w:rPr>
        <w:t>,</w:t>
      </w:r>
      <w:r w:rsidR="008B7DDF">
        <w:rPr>
          <w:rFonts w:ascii="Times New Roman" w:hAnsi="Times New Roman"/>
        </w:rPr>
        <w:t xml:space="preserve"> </w:t>
      </w:r>
      <w:r w:rsidR="00375672" w:rsidRPr="001A3AF0">
        <w:rPr>
          <w:rFonts w:ascii="Times New Roman" w:hAnsi="Times New Roman"/>
        </w:rPr>
        <w:t>168-92.</w:t>
      </w:r>
      <w:proofErr w:type="gramEnd"/>
    </w:p>
    <w:p w14:paraId="4AF85F90" w14:textId="77777777" w:rsidR="00375672" w:rsidRPr="001A3AF0" w:rsidRDefault="00375672" w:rsidP="001A3AF0">
      <w:pPr>
        <w:spacing w:line="480" w:lineRule="auto"/>
        <w:ind w:left="720" w:hanging="720"/>
        <w:rPr>
          <w:rFonts w:ascii="Times New Roman" w:hAnsi="Times New Roman"/>
          <w:color w:val="FF0000"/>
        </w:rPr>
      </w:pPr>
      <w:r w:rsidRPr="001A3AF0">
        <w:rPr>
          <w:rFonts w:ascii="Times New Roman" w:hAnsi="Times New Roman"/>
        </w:rPr>
        <w:t xml:space="preserve">Horvath, J. (1995). </w:t>
      </w:r>
      <w:proofErr w:type="gramStart"/>
      <w:r w:rsidRPr="001A3AF0">
        <w:rPr>
          <w:rFonts w:ascii="Times New Roman" w:hAnsi="Times New Roman"/>
        </w:rPr>
        <w:t>Structural focus, structural case and the notion of feature assignment.</w:t>
      </w:r>
      <w:proofErr w:type="gramEnd"/>
      <w:r w:rsidRPr="001A3AF0">
        <w:rPr>
          <w:rFonts w:ascii="Times New Roman" w:hAnsi="Times New Roman"/>
        </w:rPr>
        <w:t xml:space="preserve"> In K.E. Kiss (ed.), </w:t>
      </w:r>
      <w:r w:rsidRPr="001A3AF0">
        <w:rPr>
          <w:rFonts w:ascii="Times New Roman" w:hAnsi="Times New Roman"/>
          <w:i/>
        </w:rPr>
        <w:t xml:space="preserve">Discourse </w:t>
      </w:r>
      <w:proofErr w:type="spellStart"/>
      <w:r w:rsidRPr="001A3AF0">
        <w:rPr>
          <w:rFonts w:ascii="Times New Roman" w:hAnsi="Times New Roman"/>
          <w:i/>
        </w:rPr>
        <w:t>configurational</w:t>
      </w:r>
      <w:proofErr w:type="spellEnd"/>
      <w:r w:rsidRPr="001A3AF0">
        <w:rPr>
          <w:rFonts w:ascii="Times New Roman" w:hAnsi="Times New Roman"/>
          <w:i/>
        </w:rPr>
        <w:t xml:space="preserve"> languages</w:t>
      </w:r>
      <w:r w:rsidRPr="001A3AF0">
        <w:rPr>
          <w:rFonts w:ascii="Times New Roman" w:hAnsi="Times New Roman"/>
        </w:rPr>
        <w:t>, pp. 28-64. Oxford: Oxford University Press.</w:t>
      </w:r>
      <w:r w:rsidRPr="001A3AF0">
        <w:rPr>
          <w:rFonts w:ascii="Times New Roman" w:hAnsi="Times New Roman"/>
          <w:color w:val="FF0000"/>
        </w:rPr>
        <w:t xml:space="preserve"> </w:t>
      </w:r>
    </w:p>
    <w:p w14:paraId="35770216" w14:textId="77777777" w:rsidR="00375672" w:rsidRPr="0006457D" w:rsidRDefault="00375672" w:rsidP="001A3AF0">
      <w:pPr>
        <w:spacing w:line="480" w:lineRule="auto"/>
        <w:ind w:left="720" w:hanging="720"/>
        <w:rPr>
          <w:rFonts w:ascii="Times New Roman" w:hAnsi="Times New Roman" w:cs="TimesNewRoman"/>
          <w:lang w:val="es-ES"/>
        </w:rPr>
      </w:pPr>
      <w:r w:rsidRPr="001A3AF0">
        <w:rPr>
          <w:rFonts w:ascii="Times New Roman" w:hAnsi="Times New Roman" w:cs="TimesNewRoman"/>
        </w:rPr>
        <w:t xml:space="preserve">Horvath, J. (2010). </w:t>
      </w:r>
      <w:proofErr w:type="gramStart"/>
      <w:r w:rsidRPr="001A3AF0">
        <w:rPr>
          <w:rFonts w:ascii="Times New Roman" w:hAnsi="Times New Roman" w:cs="TimesNewRoman"/>
        </w:rPr>
        <w:t>Discourse-features, syntactic displacement and the status of contrast.</w:t>
      </w:r>
      <w:proofErr w:type="gramEnd"/>
      <w:r w:rsidRPr="001A3AF0">
        <w:rPr>
          <w:rFonts w:ascii="Times New Roman" w:hAnsi="Times New Roman" w:cs="TimesNewRoman"/>
        </w:rPr>
        <w:t xml:space="preserve"> </w:t>
      </w:r>
      <w:proofErr w:type="spellStart"/>
      <w:r w:rsidRPr="0006457D">
        <w:rPr>
          <w:rFonts w:ascii="Times New Roman" w:hAnsi="Times New Roman" w:cs="TimesNewRoman"/>
          <w:i/>
          <w:lang w:val="es-ES"/>
        </w:rPr>
        <w:t>Lingua</w:t>
      </w:r>
      <w:proofErr w:type="spellEnd"/>
      <w:r w:rsidRPr="0006457D">
        <w:rPr>
          <w:rFonts w:ascii="Times New Roman" w:hAnsi="Times New Roman" w:cs="TimesNewRoman"/>
          <w:i/>
          <w:lang w:val="es-ES"/>
        </w:rPr>
        <w:t xml:space="preserve">, </w:t>
      </w:r>
      <w:r w:rsidRPr="0006457D">
        <w:rPr>
          <w:rFonts w:ascii="Times New Roman" w:hAnsi="Times New Roman" w:cs="TimesNewRoman"/>
          <w:lang w:val="es-ES"/>
        </w:rPr>
        <w:t>120</w:t>
      </w:r>
      <w:r w:rsidRPr="0006457D">
        <w:rPr>
          <w:rFonts w:ascii="Times New Roman" w:hAnsi="Times New Roman" w:cs="TimesNewRoman"/>
          <w:i/>
          <w:lang w:val="es-ES"/>
        </w:rPr>
        <w:t>,</w:t>
      </w:r>
      <w:r w:rsidRPr="0006457D">
        <w:rPr>
          <w:rFonts w:ascii="Times New Roman" w:hAnsi="Times New Roman" w:cs="TimesNewRoman"/>
          <w:lang w:val="es-ES"/>
        </w:rPr>
        <w:t xml:space="preserve"> 1346-1369.</w:t>
      </w:r>
    </w:p>
    <w:p w14:paraId="3197D99D" w14:textId="77777777" w:rsidR="00BE19FA" w:rsidRPr="00BE19FA" w:rsidRDefault="00BE19FA" w:rsidP="00BE19FA">
      <w:pPr>
        <w:spacing w:line="480" w:lineRule="auto"/>
        <w:ind w:left="720" w:hanging="720"/>
        <w:rPr>
          <w:rFonts w:ascii="Times New Roman" w:hAnsi="Times New Roman" w:cs="TimesNewRoman"/>
        </w:rPr>
      </w:pPr>
      <w:proofErr w:type="spellStart"/>
      <w:r w:rsidRPr="0006457D">
        <w:rPr>
          <w:rFonts w:ascii="Times New Roman" w:hAnsi="Times New Roman" w:cs="TimesNewRoman"/>
          <w:lang w:val="es-ES"/>
        </w:rPr>
        <w:t>Hualde</w:t>
      </w:r>
      <w:proofErr w:type="spellEnd"/>
      <w:r w:rsidRPr="0006457D">
        <w:rPr>
          <w:rFonts w:ascii="Times New Roman" w:hAnsi="Times New Roman" w:cs="TimesNewRoman"/>
          <w:lang w:val="es-ES"/>
        </w:rPr>
        <w:t>, J. I.</w:t>
      </w:r>
      <w:r w:rsidR="002B3856" w:rsidRPr="0006457D">
        <w:rPr>
          <w:rFonts w:ascii="Times New Roman" w:hAnsi="Times New Roman" w:cs="TimesNewRoman"/>
          <w:lang w:val="es-ES"/>
        </w:rPr>
        <w:t>,</w:t>
      </w:r>
      <w:r w:rsidRPr="0006457D">
        <w:rPr>
          <w:rFonts w:ascii="Times New Roman" w:hAnsi="Times New Roman" w:cs="TimesNewRoman"/>
          <w:lang w:val="es-ES"/>
        </w:rPr>
        <w:t xml:space="preserve"> &amp; Ortiz de Urbina, J. (eds.) (2003). </w:t>
      </w:r>
      <w:r w:rsidR="002B3856" w:rsidRPr="0006457D">
        <w:rPr>
          <w:rFonts w:ascii="Times New Roman" w:hAnsi="Times New Roman" w:cs="TimesNewRoman"/>
          <w:i/>
          <w:lang w:val="es-ES"/>
        </w:rPr>
        <w:t xml:space="preserve">A </w:t>
      </w:r>
      <w:proofErr w:type="spellStart"/>
      <w:r w:rsidR="002B3856" w:rsidRPr="0006457D">
        <w:rPr>
          <w:rFonts w:ascii="Times New Roman" w:hAnsi="Times New Roman" w:cs="TimesNewRoman"/>
          <w:i/>
          <w:lang w:val="es-ES"/>
        </w:rPr>
        <w:t>g</w:t>
      </w:r>
      <w:r w:rsidRPr="0006457D">
        <w:rPr>
          <w:rFonts w:ascii="Times New Roman" w:hAnsi="Times New Roman" w:cs="TimesNewRoman"/>
          <w:i/>
          <w:lang w:val="es-ES"/>
        </w:rPr>
        <w:t>rammar</w:t>
      </w:r>
      <w:proofErr w:type="spellEnd"/>
      <w:r w:rsidRPr="0006457D">
        <w:rPr>
          <w:rFonts w:ascii="Times New Roman" w:hAnsi="Times New Roman" w:cs="TimesNewRoman"/>
          <w:i/>
          <w:lang w:val="es-ES"/>
        </w:rPr>
        <w:t xml:space="preserve"> of </w:t>
      </w:r>
      <w:proofErr w:type="spellStart"/>
      <w:r w:rsidRPr="0006457D">
        <w:rPr>
          <w:rFonts w:ascii="Times New Roman" w:hAnsi="Times New Roman" w:cs="TimesNewRoman"/>
          <w:i/>
          <w:lang w:val="es-ES"/>
        </w:rPr>
        <w:t>Basque</w:t>
      </w:r>
      <w:proofErr w:type="spellEnd"/>
      <w:r w:rsidRPr="0006457D">
        <w:rPr>
          <w:rFonts w:ascii="Times New Roman" w:hAnsi="Times New Roman" w:cs="TimesNewRoman"/>
          <w:lang w:val="es-ES"/>
        </w:rPr>
        <w:t xml:space="preserve">. </w:t>
      </w:r>
      <w:r w:rsidRPr="00BE19FA">
        <w:rPr>
          <w:rFonts w:ascii="Times New Roman" w:hAnsi="Times New Roman" w:cs="TimesNewRoman"/>
        </w:rPr>
        <w:t>Berlin: Mouton de</w:t>
      </w:r>
    </w:p>
    <w:p w14:paraId="29842AC9" w14:textId="77777777" w:rsidR="00BE19FA" w:rsidRDefault="00BE19FA" w:rsidP="00BE19FA">
      <w:pPr>
        <w:spacing w:line="480" w:lineRule="auto"/>
        <w:ind w:left="720" w:hanging="720"/>
        <w:rPr>
          <w:rFonts w:ascii="Times New Roman" w:hAnsi="Times New Roman" w:cs="TimesNewRoman"/>
        </w:rPr>
      </w:pPr>
      <w:r>
        <w:rPr>
          <w:rFonts w:ascii="Times New Roman" w:hAnsi="Times New Roman" w:cs="TimesNewRoman"/>
        </w:rPr>
        <w:tab/>
      </w:r>
      <w:proofErr w:type="spellStart"/>
      <w:r w:rsidRPr="00BE19FA">
        <w:rPr>
          <w:rFonts w:ascii="Times New Roman" w:hAnsi="Times New Roman" w:cs="TimesNewRoman"/>
        </w:rPr>
        <w:t>Gruyter</w:t>
      </w:r>
      <w:proofErr w:type="spellEnd"/>
      <w:r w:rsidRPr="00BE19FA">
        <w:rPr>
          <w:rFonts w:ascii="Times New Roman" w:hAnsi="Times New Roman" w:cs="TimesNewRoman"/>
        </w:rPr>
        <w:t>.</w:t>
      </w:r>
    </w:p>
    <w:p w14:paraId="4E6A3730" w14:textId="77777777" w:rsidR="008553FA" w:rsidRPr="008553FA" w:rsidRDefault="008553FA" w:rsidP="00BE19FA">
      <w:pPr>
        <w:spacing w:line="480" w:lineRule="auto"/>
        <w:ind w:left="720" w:hanging="720"/>
        <w:rPr>
          <w:rFonts w:ascii="Times New Roman" w:hAnsi="Times New Roman" w:cs="TimesNewRoman"/>
        </w:rPr>
      </w:pPr>
      <w:proofErr w:type="gramStart"/>
      <w:r>
        <w:rPr>
          <w:rFonts w:ascii="Times New Roman" w:hAnsi="Times New Roman" w:cs="TimesNewRoman"/>
        </w:rPr>
        <w:t>Hulk, A., &amp; Müller, N. (2000).</w:t>
      </w:r>
      <w:proofErr w:type="gramEnd"/>
      <w:r>
        <w:rPr>
          <w:rFonts w:ascii="Times New Roman" w:hAnsi="Times New Roman" w:cs="TimesNewRoman"/>
        </w:rPr>
        <w:t xml:space="preserve"> </w:t>
      </w:r>
      <w:proofErr w:type="gramStart"/>
      <w:r>
        <w:rPr>
          <w:rFonts w:ascii="Times New Roman" w:hAnsi="Times New Roman" w:cs="TimesNewRoman"/>
        </w:rPr>
        <w:t>Bilingual first language acquisition at the interface between syntax and pragmatics.</w:t>
      </w:r>
      <w:proofErr w:type="gramEnd"/>
      <w:r>
        <w:rPr>
          <w:rFonts w:ascii="Times New Roman" w:hAnsi="Times New Roman" w:cs="TimesNewRoman"/>
        </w:rPr>
        <w:t xml:space="preserve"> </w:t>
      </w:r>
      <w:r>
        <w:rPr>
          <w:rFonts w:ascii="Times New Roman" w:hAnsi="Times New Roman" w:cs="TimesNewRoman"/>
          <w:i/>
        </w:rPr>
        <w:t>Bilingualism: Language and Cognition</w:t>
      </w:r>
      <w:r>
        <w:rPr>
          <w:rFonts w:ascii="Times New Roman" w:hAnsi="Times New Roman" w:cs="TimesNewRoman"/>
        </w:rPr>
        <w:t>, 3(3), 227-244.</w:t>
      </w:r>
    </w:p>
    <w:p w14:paraId="5BD401EE" w14:textId="77777777" w:rsidR="00375672" w:rsidRPr="001A3AF0" w:rsidRDefault="00375672" w:rsidP="001A3AF0">
      <w:pPr>
        <w:spacing w:line="480" w:lineRule="auto"/>
        <w:ind w:left="720" w:hanging="720"/>
        <w:rPr>
          <w:rFonts w:ascii="Times New Roman" w:hAnsi="Times New Roman" w:cs="TimesNewRoman"/>
        </w:rPr>
      </w:pPr>
      <w:proofErr w:type="spellStart"/>
      <w:r w:rsidRPr="001A3AF0">
        <w:rPr>
          <w:rFonts w:ascii="Times New Roman" w:hAnsi="Times New Roman" w:cs="TimesNewRoman"/>
        </w:rPr>
        <w:t>Ivanov</w:t>
      </w:r>
      <w:proofErr w:type="spellEnd"/>
      <w:r w:rsidRPr="001A3AF0">
        <w:rPr>
          <w:rFonts w:ascii="Times New Roman" w:hAnsi="Times New Roman" w:cs="TimesNewRoman"/>
        </w:rPr>
        <w:t xml:space="preserve">, I. </w:t>
      </w:r>
      <w:r w:rsidR="00C05B40">
        <w:rPr>
          <w:rFonts w:ascii="Times New Roman" w:hAnsi="Times New Roman" w:cs="TimesNewRoman"/>
        </w:rPr>
        <w:t>(</w:t>
      </w:r>
      <w:r w:rsidRPr="001A3AF0">
        <w:rPr>
          <w:rFonts w:ascii="Times New Roman" w:hAnsi="Times New Roman" w:cs="TimesNewRoman"/>
        </w:rPr>
        <w:t>2012</w:t>
      </w:r>
      <w:r w:rsidR="00C05B40">
        <w:rPr>
          <w:rFonts w:ascii="Times New Roman" w:hAnsi="Times New Roman" w:cs="TimesNewRoman"/>
        </w:rPr>
        <w:t>)</w:t>
      </w:r>
      <w:r w:rsidRPr="001A3AF0">
        <w:rPr>
          <w:rFonts w:ascii="Times New Roman" w:hAnsi="Times New Roman" w:cs="TimesNewRoman"/>
        </w:rPr>
        <w:t xml:space="preserve">. L2 acquisition of Bulgarian </w:t>
      </w:r>
      <w:proofErr w:type="spellStart"/>
      <w:r w:rsidRPr="001A3AF0">
        <w:rPr>
          <w:rFonts w:ascii="Times New Roman" w:hAnsi="Times New Roman" w:cs="TimesNewRoman"/>
        </w:rPr>
        <w:t>clitic</w:t>
      </w:r>
      <w:proofErr w:type="spellEnd"/>
      <w:r w:rsidRPr="001A3AF0">
        <w:rPr>
          <w:rFonts w:ascii="Times New Roman" w:hAnsi="Times New Roman" w:cs="TimesNewRoman"/>
        </w:rPr>
        <w:t xml:space="preserve">-doubling: A test case for the Interface Hypothesis. </w:t>
      </w:r>
      <w:proofErr w:type="gramStart"/>
      <w:r w:rsidR="00C05B40">
        <w:rPr>
          <w:rFonts w:ascii="Times New Roman" w:hAnsi="Times New Roman" w:cs="TimesNewRoman"/>
          <w:i/>
        </w:rPr>
        <w:t>Second Language Re</w:t>
      </w:r>
      <w:r w:rsidRPr="001A3AF0">
        <w:rPr>
          <w:rFonts w:ascii="Times New Roman" w:hAnsi="Times New Roman" w:cs="TimesNewRoman"/>
          <w:i/>
        </w:rPr>
        <w:t>search</w:t>
      </w:r>
      <w:r w:rsidR="00C05B40" w:rsidRPr="0052594D">
        <w:rPr>
          <w:rFonts w:ascii="Times New Roman" w:hAnsi="Times New Roman" w:cs="TimesNewRoman"/>
          <w:i/>
        </w:rPr>
        <w:t>,</w:t>
      </w:r>
      <w:r w:rsidR="0052594D" w:rsidRPr="0052594D">
        <w:rPr>
          <w:rFonts w:ascii="Times New Roman" w:hAnsi="Times New Roman" w:cs="TimesNewRoman"/>
          <w:i/>
        </w:rPr>
        <w:t xml:space="preserve"> </w:t>
      </w:r>
      <w:r w:rsidR="0052594D" w:rsidRPr="008B7DDF">
        <w:rPr>
          <w:rFonts w:ascii="Times New Roman" w:hAnsi="Times New Roman" w:cs="TimesNewRoman"/>
        </w:rPr>
        <w:t>28</w:t>
      </w:r>
      <w:r w:rsidR="001A2FC6" w:rsidRPr="008B7DDF">
        <w:rPr>
          <w:rFonts w:ascii="Times New Roman" w:hAnsi="Times New Roman" w:cs="TimesNewRoman"/>
        </w:rPr>
        <w:t xml:space="preserve"> (3)</w:t>
      </w:r>
      <w:r w:rsidR="0052594D" w:rsidRPr="008B7DDF">
        <w:rPr>
          <w:rFonts w:ascii="Times New Roman" w:hAnsi="Times New Roman" w:cs="TimesNewRoman"/>
        </w:rPr>
        <w:t>,</w:t>
      </w:r>
      <w:r w:rsidRPr="001A3AF0">
        <w:rPr>
          <w:rFonts w:ascii="Times New Roman" w:hAnsi="Times New Roman" w:cs="TimesNewRoman"/>
        </w:rPr>
        <w:t xml:space="preserve"> 345-368.</w:t>
      </w:r>
      <w:proofErr w:type="gramEnd"/>
    </w:p>
    <w:p w14:paraId="6F5AEAF7" w14:textId="77777777" w:rsidR="00D34BF9" w:rsidRPr="00D34BF9" w:rsidRDefault="00D34BF9" w:rsidP="00D34BF9">
      <w:pPr>
        <w:spacing w:line="480" w:lineRule="auto"/>
        <w:rPr>
          <w:rFonts w:ascii="Times New Roman" w:hAnsi="Times New Roman"/>
          <w:color w:val="000000"/>
        </w:rPr>
      </w:pPr>
      <w:proofErr w:type="spellStart"/>
      <w:proofErr w:type="gramStart"/>
      <w:r w:rsidRPr="00D34BF9">
        <w:rPr>
          <w:rFonts w:ascii="Times New Roman" w:hAnsi="Times New Roman"/>
          <w:color w:val="000000"/>
        </w:rPr>
        <w:t>Jackendoff</w:t>
      </w:r>
      <w:proofErr w:type="spellEnd"/>
      <w:r w:rsidRPr="00D34BF9">
        <w:rPr>
          <w:rFonts w:ascii="Times New Roman" w:hAnsi="Times New Roman"/>
          <w:color w:val="000000"/>
        </w:rPr>
        <w:t>, Ray S. 1972.</w:t>
      </w:r>
      <w:proofErr w:type="gramEnd"/>
      <w:r w:rsidRPr="00D34BF9">
        <w:rPr>
          <w:rFonts w:ascii="Times New Roman" w:hAnsi="Times New Roman"/>
          <w:color w:val="000000"/>
        </w:rPr>
        <w:t xml:space="preserve"> </w:t>
      </w:r>
      <w:proofErr w:type="gramStart"/>
      <w:r w:rsidRPr="00D34BF9">
        <w:rPr>
          <w:rFonts w:ascii="Times New Roman" w:hAnsi="Times New Roman"/>
          <w:color w:val="000000"/>
        </w:rPr>
        <w:t>Semantic Interpretation in Generative Grammar.</w:t>
      </w:r>
      <w:proofErr w:type="gramEnd"/>
      <w:r w:rsidRPr="00D34BF9">
        <w:rPr>
          <w:rFonts w:ascii="Times New Roman" w:hAnsi="Times New Roman"/>
          <w:color w:val="000000"/>
        </w:rPr>
        <w:t xml:space="preserve"> Cambridge, MA:</w:t>
      </w:r>
    </w:p>
    <w:p w14:paraId="0DF4E7F7" w14:textId="77777777" w:rsidR="00D34BF9" w:rsidRPr="00D34BF9" w:rsidRDefault="00D34BF9" w:rsidP="00D34BF9">
      <w:pPr>
        <w:spacing w:line="480" w:lineRule="auto"/>
        <w:ind w:firstLine="720"/>
        <w:rPr>
          <w:rFonts w:ascii="Times New Roman" w:hAnsi="Times New Roman"/>
          <w:color w:val="000000"/>
        </w:rPr>
      </w:pPr>
      <w:r w:rsidRPr="00D34BF9">
        <w:rPr>
          <w:rFonts w:ascii="Times New Roman" w:hAnsi="Times New Roman"/>
          <w:color w:val="000000"/>
        </w:rPr>
        <w:t>MIT Press.</w:t>
      </w:r>
    </w:p>
    <w:p w14:paraId="0773A74E" w14:textId="77777777" w:rsidR="00375672" w:rsidRPr="001A3AF0" w:rsidRDefault="00375672" w:rsidP="001A3AF0">
      <w:pPr>
        <w:spacing w:line="480" w:lineRule="auto"/>
        <w:ind w:left="720" w:hanging="720"/>
        <w:rPr>
          <w:rFonts w:ascii="Times New Roman" w:hAnsi="Times New Roman" w:cs="TimesNewRoman"/>
        </w:rPr>
      </w:pPr>
      <w:proofErr w:type="spellStart"/>
      <w:r w:rsidRPr="001A3AF0">
        <w:rPr>
          <w:rFonts w:ascii="Times New Roman" w:hAnsi="Times New Roman" w:cs="TimesNewRoman"/>
        </w:rPr>
        <w:t>Jackendoff</w:t>
      </w:r>
      <w:proofErr w:type="spellEnd"/>
      <w:r w:rsidRPr="001A3AF0">
        <w:rPr>
          <w:rFonts w:ascii="Times New Roman" w:hAnsi="Times New Roman" w:cs="TimesNewRoman"/>
        </w:rPr>
        <w:t xml:space="preserve">, R. (2002). </w:t>
      </w:r>
      <w:proofErr w:type="gramStart"/>
      <w:r w:rsidRPr="001A3AF0">
        <w:rPr>
          <w:rFonts w:ascii="Times New Roman" w:hAnsi="Times New Roman" w:cs="TimesNewRoman"/>
          <w:i/>
        </w:rPr>
        <w:t>Foundations of language.</w:t>
      </w:r>
      <w:proofErr w:type="gramEnd"/>
      <w:r w:rsidRPr="001A3AF0">
        <w:rPr>
          <w:rFonts w:ascii="Times New Roman" w:hAnsi="Times New Roman" w:cs="TimesNewRoman"/>
          <w:i/>
        </w:rPr>
        <w:t xml:space="preserve"> </w:t>
      </w:r>
      <w:r w:rsidRPr="001A3AF0">
        <w:rPr>
          <w:rFonts w:ascii="Times New Roman" w:hAnsi="Times New Roman" w:cs="TimesNewRoman"/>
        </w:rPr>
        <w:t>Oxford: Oxford University Press.</w:t>
      </w:r>
    </w:p>
    <w:p w14:paraId="7AE61421" w14:textId="77777777" w:rsidR="00375672" w:rsidRDefault="00375672" w:rsidP="001A3AF0">
      <w:pPr>
        <w:widowControl w:val="0"/>
        <w:autoSpaceDE w:val="0"/>
        <w:autoSpaceDN w:val="0"/>
        <w:adjustRightInd w:val="0"/>
        <w:spacing w:line="480" w:lineRule="auto"/>
        <w:ind w:left="720" w:hanging="720"/>
        <w:rPr>
          <w:rFonts w:ascii="Times New Roman" w:hAnsi="Times New Roman"/>
        </w:rPr>
      </w:pPr>
      <w:proofErr w:type="spellStart"/>
      <w:r w:rsidRPr="00C05B40">
        <w:rPr>
          <w:rFonts w:ascii="Times New Roman" w:hAnsi="Times New Roman"/>
        </w:rPr>
        <w:t>Kempchinsky</w:t>
      </w:r>
      <w:proofErr w:type="spellEnd"/>
      <w:r w:rsidRPr="00C05B40">
        <w:rPr>
          <w:rFonts w:ascii="Times New Roman" w:hAnsi="Times New Roman"/>
        </w:rPr>
        <w:t xml:space="preserve">, P. </w:t>
      </w:r>
      <w:r w:rsidR="00C05B40" w:rsidRPr="00C05B40">
        <w:rPr>
          <w:rFonts w:ascii="Times New Roman" w:hAnsi="Times New Roman"/>
        </w:rPr>
        <w:t>(</w:t>
      </w:r>
      <w:r w:rsidRPr="00C05B40">
        <w:rPr>
          <w:rFonts w:ascii="Times New Roman" w:hAnsi="Times New Roman"/>
        </w:rPr>
        <w:t>2008</w:t>
      </w:r>
      <w:r w:rsidR="00C05B40" w:rsidRPr="00C05B40">
        <w:rPr>
          <w:rFonts w:ascii="Times New Roman" w:hAnsi="Times New Roman"/>
        </w:rPr>
        <w:t>)</w:t>
      </w:r>
      <w:r w:rsidRPr="00C05B40">
        <w:rPr>
          <w:rFonts w:ascii="Times New Roman" w:hAnsi="Times New Roman"/>
        </w:rPr>
        <w:t xml:space="preserve">. How much structure does the left periphery need? </w:t>
      </w:r>
      <w:r w:rsidR="0052594D">
        <w:rPr>
          <w:rFonts w:ascii="Times New Roman" w:hAnsi="Times New Roman"/>
        </w:rPr>
        <w:t>P</w:t>
      </w:r>
      <w:r w:rsidR="002B3856">
        <w:rPr>
          <w:rFonts w:ascii="Times New Roman" w:hAnsi="Times New Roman"/>
        </w:rPr>
        <w:t>aper p</w:t>
      </w:r>
      <w:r w:rsidRPr="00C05B40">
        <w:rPr>
          <w:rFonts w:ascii="Times New Roman" w:hAnsi="Times New Roman"/>
        </w:rPr>
        <w:t>resented at the Linguistic Symposium on Romance Languages 38, University of Illinois-Urbana Champaign.</w:t>
      </w:r>
    </w:p>
    <w:p w14:paraId="679F2A0D" w14:textId="77777777" w:rsidR="00F27559" w:rsidRPr="00C05B40" w:rsidRDefault="00F27559" w:rsidP="001A3AF0">
      <w:pPr>
        <w:widowControl w:val="0"/>
        <w:autoSpaceDE w:val="0"/>
        <w:autoSpaceDN w:val="0"/>
        <w:adjustRightInd w:val="0"/>
        <w:spacing w:line="480" w:lineRule="auto"/>
        <w:ind w:left="720" w:hanging="720"/>
        <w:rPr>
          <w:rFonts w:ascii="Times New Roman" w:hAnsi="Times New Roman"/>
        </w:rPr>
      </w:pPr>
      <w:proofErr w:type="spellStart"/>
      <w:r>
        <w:rPr>
          <w:rFonts w:ascii="Times New Roman" w:hAnsi="Times New Roman"/>
        </w:rPr>
        <w:t>Laka</w:t>
      </w:r>
      <w:proofErr w:type="spellEnd"/>
      <w:r>
        <w:rPr>
          <w:rFonts w:ascii="Times New Roman" w:hAnsi="Times New Roman"/>
        </w:rPr>
        <w:t xml:space="preserve">, I. (1988). </w:t>
      </w:r>
      <w:proofErr w:type="spellStart"/>
      <w:r>
        <w:rPr>
          <w:rFonts w:ascii="Times New Roman" w:hAnsi="Times New Roman"/>
        </w:rPr>
        <w:t>Configurational</w:t>
      </w:r>
      <w:proofErr w:type="spellEnd"/>
      <w:r>
        <w:rPr>
          <w:rFonts w:ascii="Times New Roman" w:hAnsi="Times New Roman"/>
        </w:rPr>
        <w:t xml:space="preserve"> heads in inflectional morphology: The structure of the inflected forms in Basque. </w:t>
      </w:r>
      <w:proofErr w:type="gramStart"/>
      <w:r w:rsidRPr="00F27559">
        <w:rPr>
          <w:rFonts w:ascii="Times New Roman" w:hAnsi="Times New Roman"/>
          <w:i/>
        </w:rPr>
        <w:t>ASJU</w:t>
      </w:r>
      <w:r>
        <w:rPr>
          <w:rFonts w:ascii="Times New Roman" w:hAnsi="Times New Roman"/>
        </w:rPr>
        <w:t>, 23 (2), 343-365.</w:t>
      </w:r>
      <w:proofErr w:type="gramEnd"/>
    </w:p>
    <w:p w14:paraId="601D1C7F" w14:textId="77777777" w:rsidR="00375672" w:rsidRDefault="00375672" w:rsidP="001A3AF0">
      <w:pPr>
        <w:spacing w:line="480" w:lineRule="auto"/>
        <w:ind w:left="720" w:hanging="720"/>
        <w:rPr>
          <w:rFonts w:ascii="Times New Roman" w:hAnsi="Times New Roman" w:cs="TimesNewRoman"/>
        </w:rPr>
      </w:pPr>
      <w:proofErr w:type="spellStart"/>
      <w:r w:rsidRPr="001A3AF0">
        <w:rPr>
          <w:rFonts w:ascii="Times New Roman" w:hAnsi="Times New Roman" w:cs="TimesNewRoman"/>
        </w:rPr>
        <w:t>Lardiere</w:t>
      </w:r>
      <w:proofErr w:type="spellEnd"/>
      <w:r w:rsidRPr="001A3AF0">
        <w:rPr>
          <w:rFonts w:ascii="Times New Roman" w:hAnsi="Times New Roman" w:cs="TimesNewRoman"/>
        </w:rPr>
        <w:t xml:space="preserve">, D. (2011). Who is the Interface Hypothesis about? </w:t>
      </w:r>
      <w:proofErr w:type="gramStart"/>
      <w:r>
        <w:rPr>
          <w:rFonts w:ascii="Times New Roman" w:hAnsi="Times New Roman" w:cs="TimesNewRoman"/>
          <w:i/>
        </w:rPr>
        <w:t xml:space="preserve">Linguistic Approaches to </w:t>
      </w:r>
      <w:r w:rsidRPr="001A3AF0">
        <w:rPr>
          <w:rFonts w:ascii="Times New Roman" w:hAnsi="Times New Roman" w:cs="TimesNewRoman"/>
          <w:i/>
        </w:rPr>
        <w:t>Bilingualism</w:t>
      </w:r>
      <w:r w:rsidRPr="0052594D">
        <w:rPr>
          <w:rFonts w:ascii="Times New Roman" w:hAnsi="Times New Roman" w:cs="TimesNewRoman"/>
          <w:i/>
        </w:rPr>
        <w:t xml:space="preserve">, </w:t>
      </w:r>
      <w:r w:rsidRPr="008B7DDF">
        <w:rPr>
          <w:rFonts w:ascii="Times New Roman" w:hAnsi="Times New Roman" w:cs="TimesNewRoman"/>
        </w:rPr>
        <w:t>1,</w:t>
      </w:r>
      <w:r w:rsidRPr="001A3AF0">
        <w:rPr>
          <w:rFonts w:ascii="Times New Roman" w:hAnsi="Times New Roman" w:cs="TimesNewRoman"/>
        </w:rPr>
        <w:t xml:space="preserve"> 48-53.</w:t>
      </w:r>
      <w:proofErr w:type="gramEnd"/>
    </w:p>
    <w:p w14:paraId="57DB23EE" w14:textId="77777777" w:rsidR="000E3D1E" w:rsidRPr="000E3D1E" w:rsidRDefault="000E3D1E" w:rsidP="001A3AF0">
      <w:pPr>
        <w:spacing w:line="480" w:lineRule="auto"/>
        <w:ind w:left="720" w:hanging="720"/>
        <w:rPr>
          <w:rFonts w:ascii="Times New Roman" w:hAnsi="Times New Roman" w:cs="TimesNewRoman"/>
        </w:rPr>
      </w:pPr>
      <w:proofErr w:type="spellStart"/>
      <w:r>
        <w:rPr>
          <w:rFonts w:ascii="Times New Roman" w:hAnsi="Times New Roman" w:cs="TimesNewRoman"/>
        </w:rPr>
        <w:t>Lasagabaster</w:t>
      </w:r>
      <w:proofErr w:type="spellEnd"/>
      <w:r>
        <w:rPr>
          <w:rFonts w:ascii="Times New Roman" w:hAnsi="Times New Roman" w:cs="TimesNewRoman"/>
        </w:rPr>
        <w:t xml:space="preserve">, D. (2001). </w:t>
      </w:r>
      <w:proofErr w:type="gramStart"/>
      <w:r>
        <w:rPr>
          <w:rFonts w:ascii="Times New Roman" w:hAnsi="Times New Roman" w:cs="TimesNewRoman"/>
        </w:rPr>
        <w:t>Bilingualism, immersion programs and language learning in the Basque Country.</w:t>
      </w:r>
      <w:proofErr w:type="gramEnd"/>
      <w:r>
        <w:rPr>
          <w:rFonts w:ascii="Times New Roman" w:hAnsi="Times New Roman" w:cs="TimesNewRoman"/>
        </w:rPr>
        <w:t xml:space="preserve"> </w:t>
      </w:r>
      <w:proofErr w:type="gramStart"/>
      <w:r>
        <w:rPr>
          <w:rFonts w:ascii="Times New Roman" w:hAnsi="Times New Roman" w:cs="TimesNewRoman"/>
          <w:i/>
        </w:rPr>
        <w:t xml:space="preserve">Journal of Multilingualism and Multicultural Development, </w:t>
      </w:r>
      <w:r>
        <w:rPr>
          <w:rFonts w:ascii="Times New Roman" w:hAnsi="Times New Roman" w:cs="TimesNewRoman"/>
        </w:rPr>
        <w:t>22, 401-425.</w:t>
      </w:r>
      <w:proofErr w:type="gramEnd"/>
    </w:p>
    <w:p w14:paraId="0CFE3B9A" w14:textId="77777777" w:rsidR="00375672" w:rsidRPr="001A3AF0" w:rsidRDefault="00375672" w:rsidP="001A3AF0">
      <w:pPr>
        <w:spacing w:line="480" w:lineRule="auto"/>
        <w:ind w:left="720" w:hanging="720"/>
        <w:rPr>
          <w:rFonts w:ascii="Times New Roman" w:hAnsi="Times New Roman" w:cs="TimesNewRoman"/>
        </w:rPr>
      </w:pPr>
      <w:proofErr w:type="spellStart"/>
      <w:r w:rsidRPr="001A3AF0">
        <w:rPr>
          <w:rFonts w:ascii="Times New Roman" w:hAnsi="Times New Roman" w:cs="TimesNewRoman"/>
        </w:rPr>
        <w:t>López</w:t>
      </w:r>
      <w:proofErr w:type="spellEnd"/>
      <w:r w:rsidRPr="001A3AF0">
        <w:rPr>
          <w:rFonts w:ascii="Times New Roman" w:hAnsi="Times New Roman" w:cs="TimesNewRoman"/>
        </w:rPr>
        <w:t>, L.</w:t>
      </w:r>
      <w:r w:rsidR="00F27559">
        <w:rPr>
          <w:rFonts w:ascii="Times New Roman" w:hAnsi="Times New Roman" w:cs="TimesNewRoman"/>
        </w:rPr>
        <w:t xml:space="preserve"> </w:t>
      </w:r>
      <w:r w:rsidR="00C05B40">
        <w:rPr>
          <w:rFonts w:ascii="Times New Roman" w:hAnsi="Times New Roman" w:cs="TimesNewRoman"/>
        </w:rPr>
        <w:t>(</w:t>
      </w:r>
      <w:r w:rsidRPr="001A3AF0">
        <w:rPr>
          <w:rFonts w:ascii="Times New Roman" w:hAnsi="Times New Roman" w:cs="TimesNewRoman"/>
        </w:rPr>
        <w:t>2009</w:t>
      </w:r>
      <w:r w:rsidR="00C05B40">
        <w:rPr>
          <w:rFonts w:ascii="Times New Roman" w:hAnsi="Times New Roman" w:cs="TimesNewRoman"/>
        </w:rPr>
        <w:t>)</w:t>
      </w:r>
      <w:r w:rsidRPr="001A3AF0">
        <w:rPr>
          <w:rFonts w:ascii="Times New Roman" w:hAnsi="Times New Roman" w:cs="TimesNewRoman"/>
        </w:rPr>
        <w:t xml:space="preserve">. </w:t>
      </w:r>
      <w:proofErr w:type="gramStart"/>
      <w:r w:rsidRPr="001A3AF0">
        <w:rPr>
          <w:rFonts w:ascii="Times New Roman" w:hAnsi="Times New Roman" w:cs="TimesNewRoman"/>
          <w:i/>
        </w:rPr>
        <w:t>A derivational syntax for information structure</w:t>
      </w:r>
      <w:r w:rsidRPr="001A3AF0">
        <w:rPr>
          <w:rFonts w:ascii="Times New Roman" w:hAnsi="Times New Roman" w:cs="TimesNewRoman"/>
        </w:rPr>
        <w:t>.</w:t>
      </w:r>
      <w:proofErr w:type="gramEnd"/>
      <w:r w:rsidRPr="001A3AF0">
        <w:rPr>
          <w:rFonts w:ascii="Times New Roman" w:hAnsi="Times New Roman" w:cs="TimesNewRoman"/>
        </w:rPr>
        <w:t xml:space="preserve"> Oxford: Oxford University Press.</w:t>
      </w:r>
    </w:p>
    <w:p w14:paraId="10414A21" w14:textId="77777777" w:rsidR="00375672" w:rsidRPr="001A3AF0" w:rsidRDefault="001B5105" w:rsidP="001A3AF0">
      <w:pPr>
        <w:spacing w:line="480" w:lineRule="auto"/>
        <w:ind w:left="720" w:hanging="720"/>
        <w:rPr>
          <w:rFonts w:ascii="Times New Roman" w:hAnsi="Times New Roman"/>
        </w:rPr>
      </w:pPr>
      <w:proofErr w:type="gramStart"/>
      <w:r>
        <w:rPr>
          <w:rFonts w:ascii="Times New Roman" w:hAnsi="Times New Roman"/>
        </w:rPr>
        <w:t xml:space="preserve">Na </w:t>
      </w:r>
      <w:proofErr w:type="spellStart"/>
      <w:r>
        <w:rPr>
          <w:rFonts w:ascii="Times New Roman" w:hAnsi="Times New Roman"/>
        </w:rPr>
        <w:t>Ranong</w:t>
      </w:r>
      <w:proofErr w:type="spellEnd"/>
      <w:r>
        <w:rPr>
          <w:rFonts w:ascii="Times New Roman" w:hAnsi="Times New Roman"/>
        </w:rPr>
        <w:t>, S.,</w:t>
      </w:r>
      <w:r w:rsidR="0052594D">
        <w:rPr>
          <w:rFonts w:ascii="Times New Roman" w:hAnsi="Times New Roman"/>
        </w:rPr>
        <w:t xml:space="preserve"> &amp; Le</w:t>
      </w:r>
      <w:r w:rsidR="00375672" w:rsidRPr="001A3AF0">
        <w:rPr>
          <w:rFonts w:ascii="Times New Roman" w:hAnsi="Times New Roman"/>
        </w:rPr>
        <w:t>ung, Y-</w:t>
      </w:r>
      <w:proofErr w:type="spellStart"/>
      <w:r w:rsidR="00375672" w:rsidRPr="001A3AF0">
        <w:rPr>
          <w:rFonts w:ascii="Times New Roman" w:hAnsi="Times New Roman"/>
        </w:rPr>
        <w:t>k.I</w:t>
      </w:r>
      <w:proofErr w:type="spellEnd"/>
      <w:r w:rsidR="00375672" w:rsidRPr="001A3AF0">
        <w:rPr>
          <w:rFonts w:ascii="Times New Roman" w:hAnsi="Times New Roman"/>
        </w:rPr>
        <w:t>.</w:t>
      </w:r>
      <w:proofErr w:type="gramEnd"/>
      <w:r w:rsidR="00375672" w:rsidRPr="001A3AF0">
        <w:rPr>
          <w:rFonts w:ascii="Times New Roman" w:hAnsi="Times New Roman"/>
        </w:rPr>
        <w:t xml:space="preserve"> (2009). Null objects in L1 Thai-L2 English-L3</w:t>
      </w:r>
      <w:r w:rsidR="0052594D">
        <w:rPr>
          <w:rFonts w:ascii="Times New Roman" w:hAnsi="Times New Roman"/>
        </w:rPr>
        <w:t xml:space="preserve"> </w:t>
      </w:r>
      <w:r w:rsidR="00375672" w:rsidRPr="001A3AF0">
        <w:rPr>
          <w:rFonts w:ascii="Times New Roman" w:hAnsi="Times New Roman"/>
        </w:rPr>
        <w:t>Chinese:</w:t>
      </w:r>
      <w:r w:rsidR="0052594D">
        <w:rPr>
          <w:rFonts w:ascii="Times New Roman" w:hAnsi="Times New Roman"/>
        </w:rPr>
        <w:t xml:space="preserve"> </w:t>
      </w:r>
      <w:proofErr w:type="gramStart"/>
      <w:r w:rsidR="00375672" w:rsidRPr="001A3AF0">
        <w:rPr>
          <w:rFonts w:ascii="Times New Roman" w:hAnsi="Times New Roman"/>
        </w:rPr>
        <w:t>An empiricist take</w:t>
      </w:r>
      <w:proofErr w:type="gramEnd"/>
      <w:r w:rsidR="00375672" w:rsidRPr="001A3AF0">
        <w:rPr>
          <w:rFonts w:ascii="Times New Roman" w:hAnsi="Times New Roman"/>
        </w:rPr>
        <w:t xml:space="preserve"> on a theoretical</w:t>
      </w:r>
      <w:r w:rsidR="0052594D">
        <w:rPr>
          <w:rFonts w:ascii="Times New Roman" w:hAnsi="Times New Roman"/>
        </w:rPr>
        <w:t xml:space="preserve"> problem. </w:t>
      </w:r>
      <w:proofErr w:type="gramStart"/>
      <w:r w:rsidR="0052594D">
        <w:rPr>
          <w:rFonts w:ascii="Times New Roman" w:hAnsi="Times New Roman"/>
        </w:rPr>
        <w:t>In Y-</w:t>
      </w:r>
      <w:proofErr w:type="spellStart"/>
      <w:r w:rsidR="0052594D">
        <w:rPr>
          <w:rFonts w:ascii="Times New Roman" w:hAnsi="Times New Roman"/>
        </w:rPr>
        <w:t>k.I</w:t>
      </w:r>
      <w:proofErr w:type="spellEnd"/>
      <w:r w:rsidR="0052594D">
        <w:rPr>
          <w:rFonts w:ascii="Times New Roman" w:hAnsi="Times New Roman"/>
        </w:rPr>
        <w:t>.</w:t>
      </w:r>
      <w:proofErr w:type="gramEnd"/>
      <w:r w:rsidR="0052594D">
        <w:rPr>
          <w:rFonts w:ascii="Times New Roman" w:hAnsi="Times New Roman"/>
        </w:rPr>
        <w:t xml:space="preserve"> </w:t>
      </w:r>
      <w:proofErr w:type="gramStart"/>
      <w:r w:rsidR="0052594D">
        <w:rPr>
          <w:rFonts w:ascii="Times New Roman" w:hAnsi="Times New Roman"/>
        </w:rPr>
        <w:t>Leung (ed.)</w:t>
      </w:r>
      <w:r w:rsidR="00375672" w:rsidRPr="001A3AF0">
        <w:rPr>
          <w:rFonts w:ascii="Times New Roman" w:hAnsi="Times New Roman"/>
        </w:rPr>
        <w:t xml:space="preserve">, </w:t>
      </w:r>
      <w:r w:rsidR="00375672" w:rsidRPr="001A3AF0">
        <w:rPr>
          <w:rFonts w:ascii="Times New Roman" w:hAnsi="Times New Roman"/>
          <w:i/>
        </w:rPr>
        <w:t>Third language acquisition and Universal Grammar</w:t>
      </w:r>
      <w:r w:rsidR="00375672" w:rsidRPr="001A3AF0">
        <w:rPr>
          <w:rFonts w:ascii="Times New Roman" w:hAnsi="Times New Roman"/>
        </w:rPr>
        <w:t>, pp. 162-191.</w:t>
      </w:r>
      <w:proofErr w:type="gramEnd"/>
      <w:r w:rsidR="00375672" w:rsidRPr="001A3AF0">
        <w:rPr>
          <w:rFonts w:ascii="Times New Roman" w:hAnsi="Times New Roman"/>
        </w:rPr>
        <w:t xml:space="preserve"> </w:t>
      </w:r>
      <w:proofErr w:type="spellStart"/>
      <w:r w:rsidR="00375672" w:rsidRPr="001A3AF0">
        <w:rPr>
          <w:rFonts w:ascii="Times New Roman" w:hAnsi="Times New Roman"/>
        </w:rPr>
        <w:t>Clevedon</w:t>
      </w:r>
      <w:proofErr w:type="spellEnd"/>
      <w:r w:rsidR="00375672" w:rsidRPr="001A3AF0">
        <w:rPr>
          <w:rFonts w:ascii="Times New Roman" w:hAnsi="Times New Roman"/>
        </w:rPr>
        <w:t>: Multilingual Matters.</w:t>
      </w:r>
    </w:p>
    <w:p w14:paraId="33C59CE5" w14:textId="77777777" w:rsidR="001B5105" w:rsidRDefault="001B5105" w:rsidP="001A3AF0">
      <w:pPr>
        <w:widowControl w:val="0"/>
        <w:autoSpaceDE w:val="0"/>
        <w:autoSpaceDN w:val="0"/>
        <w:adjustRightInd w:val="0"/>
        <w:spacing w:line="480" w:lineRule="auto"/>
        <w:ind w:left="720" w:hanging="720"/>
        <w:rPr>
          <w:rFonts w:ascii="Times New Roman" w:hAnsi="Times New Roman"/>
          <w:color w:val="1A1A1A"/>
        </w:rPr>
      </w:pPr>
      <w:proofErr w:type="spellStart"/>
      <w:r w:rsidRPr="008553FA">
        <w:rPr>
          <w:rFonts w:ascii="Times New Roman" w:hAnsi="Times New Roman"/>
          <w:color w:val="1A1A1A"/>
          <w:lang w:val="en-GB"/>
        </w:rPr>
        <w:t>Neeleman</w:t>
      </w:r>
      <w:proofErr w:type="spellEnd"/>
      <w:r w:rsidRPr="008553FA">
        <w:rPr>
          <w:rFonts w:ascii="Times New Roman" w:hAnsi="Times New Roman"/>
          <w:color w:val="1A1A1A"/>
          <w:lang w:val="en-GB"/>
        </w:rPr>
        <w:t xml:space="preserve">, A., &amp; van de </w:t>
      </w:r>
      <w:proofErr w:type="spellStart"/>
      <w:r w:rsidRPr="008553FA">
        <w:rPr>
          <w:rFonts w:ascii="Times New Roman" w:hAnsi="Times New Roman"/>
          <w:color w:val="1A1A1A"/>
          <w:lang w:val="en-GB"/>
        </w:rPr>
        <w:t>Koot</w:t>
      </w:r>
      <w:proofErr w:type="spellEnd"/>
      <w:r w:rsidRPr="008553FA">
        <w:rPr>
          <w:rFonts w:ascii="Times New Roman" w:hAnsi="Times New Roman"/>
          <w:color w:val="1A1A1A"/>
          <w:lang w:val="en-GB"/>
        </w:rPr>
        <w:t xml:space="preserve">, H. (2008). </w:t>
      </w:r>
      <w:r>
        <w:rPr>
          <w:rFonts w:ascii="Times New Roman" w:hAnsi="Times New Roman"/>
          <w:color w:val="1A1A1A"/>
        </w:rPr>
        <w:t>Dutch scrambling and the nature of d</w:t>
      </w:r>
      <w:r w:rsidRPr="001A3AF0">
        <w:rPr>
          <w:rFonts w:ascii="Times New Roman" w:hAnsi="Times New Roman"/>
          <w:color w:val="1A1A1A"/>
        </w:rPr>
        <w:t xml:space="preserve">iscourse Templates. </w:t>
      </w:r>
      <w:proofErr w:type="gramStart"/>
      <w:r w:rsidRPr="001A3AF0">
        <w:rPr>
          <w:rFonts w:ascii="Times New Roman" w:hAnsi="Times New Roman"/>
          <w:i/>
          <w:color w:val="1A1A1A"/>
        </w:rPr>
        <w:t>Journal of Comparative Germanic Linguistics</w:t>
      </w:r>
      <w:r w:rsidRPr="0052594D">
        <w:rPr>
          <w:rFonts w:ascii="Times New Roman" w:hAnsi="Times New Roman"/>
          <w:i/>
          <w:color w:val="1A1A1A"/>
        </w:rPr>
        <w:t xml:space="preserve">, </w:t>
      </w:r>
      <w:r w:rsidRPr="008B7DDF">
        <w:rPr>
          <w:rFonts w:ascii="Times New Roman" w:hAnsi="Times New Roman"/>
          <w:color w:val="1A1A1A"/>
        </w:rPr>
        <w:t>11,</w:t>
      </w:r>
      <w:r w:rsidRPr="001A3AF0">
        <w:rPr>
          <w:rFonts w:ascii="Times New Roman" w:hAnsi="Times New Roman"/>
          <w:color w:val="1A1A1A"/>
        </w:rPr>
        <w:t xml:space="preserve"> 137-189</w:t>
      </w:r>
      <w:r>
        <w:rPr>
          <w:rFonts w:ascii="Times New Roman" w:hAnsi="Times New Roman"/>
          <w:color w:val="1A1A1A"/>
        </w:rPr>
        <w:t>.</w:t>
      </w:r>
      <w:proofErr w:type="gramEnd"/>
    </w:p>
    <w:p w14:paraId="3F20CCEA" w14:textId="77777777" w:rsidR="00375672" w:rsidRPr="001A3AF0" w:rsidRDefault="00375672" w:rsidP="001A3AF0">
      <w:pPr>
        <w:widowControl w:val="0"/>
        <w:autoSpaceDE w:val="0"/>
        <w:autoSpaceDN w:val="0"/>
        <w:adjustRightInd w:val="0"/>
        <w:spacing w:line="480" w:lineRule="auto"/>
        <w:ind w:left="720" w:hanging="720"/>
        <w:rPr>
          <w:rFonts w:ascii="Times New Roman" w:hAnsi="Times New Roman" w:cs="TimesNewRomanPSMT"/>
        </w:rPr>
      </w:pPr>
      <w:proofErr w:type="spellStart"/>
      <w:r w:rsidRPr="008553FA">
        <w:rPr>
          <w:rFonts w:ascii="Times New Roman" w:hAnsi="Times New Roman" w:cs="TimesNewRomanPSMT"/>
          <w:lang w:val="en-GB"/>
        </w:rPr>
        <w:t>Neeleman</w:t>
      </w:r>
      <w:proofErr w:type="spellEnd"/>
      <w:r w:rsidRPr="008553FA">
        <w:rPr>
          <w:rFonts w:ascii="Times New Roman" w:hAnsi="Times New Roman" w:cs="TimesNewRomanPSMT"/>
          <w:lang w:val="en-GB"/>
        </w:rPr>
        <w:t xml:space="preserve">, A., </w:t>
      </w:r>
      <w:proofErr w:type="spellStart"/>
      <w:r w:rsidRPr="008553FA">
        <w:rPr>
          <w:rFonts w:ascii="Times New Roman" w:hAnsi="Times New Roman" w:cs="TimesNewRomanPSMT"/>
          <w:lang w:val="en-GB"/>
        </w:rPr>
        <w:t>Ti</w:t>
      </w:r>
      <w:r w:rsidR="001B5105" w:rsidRPr="008553FA">
        <w:rPr>
          <w:rFonts w:ascii="Times New Roman" w:hAnsi="Times New Roman" w:cs="TimesNewRomanPSMT"/>
          <w:lang w:val="en-GB"/>
        </w:rPr>
        <w:t>tov</w:t>
      </w:r>
      <w:proofErr w:type="spellEnd"/>
      <w:r w:rsidR="001B5105" w:rsidRPr="008553FA">
        <w:rPr>
          <w:rFonts w:ascii="Times New Roman" w:hAnsi="Times New Roman" w:cs="TimesNewRomanPSMT"/>
          <w:lang w:val="en-GB"/>
        </w:rPr>
        <w:t xml:space="preserve">, E., van de </w:t>
      </w:r>
      <w:proofErr w:type="spellStart"/>
      <w:r w:rsidR="001B5105" w:rsidRPr="008553FA">
        <w:rPr>
          <w:rFonts w:ascii="Times New Roman" w:hAnsi="Times New Roman" w:cs="TimesNewRomanPSMT"/>
          <w:lang w:val="en-GB"/>
        </w:rPr>
        <w:t>Koot</w:t>
      </w:r>
      <w:proofErr w:type="spellEnd"/>
      <w:r w:rsidR="001B5105" w:rsidRPr="008553FA">
        <w:rPr>
          <w:rFonts w:ascii="Times New Roman" w:hAnsi="Times New Roman" w:cs="TimesNewRomanPSMT"/>
          <w:lang w:val="en-GB"/>
        </w:rPr>
        <w:t xml:space="preserve">, H., &amp; </w:t>
      </w:r>
      <w:proofErr w:type="spellStart"/>
      <w:r w:rsidRPr="008553FA">
        <w:rPr>
          <w:rFonts w:ascii="Times New Roman" w:hAnsi="Times New Roman" w:cs="TimesNewRomanPSMT"/>
          <w:lang w:val="en-GB"/>
        </w:rPr>
        <w:t>Vermeulen</w:t>
      </w:r>
      <w:proofErr w:type="spellEnd"/>
      <w:r w:rsidRPr="008553FA">
        <w:rPr>
          <w:rFonts w:ascii="Times New Roman" w:hAnsi="Times New Roman" w:cs="TimesNewRomanPSMT"/>
          <w:lang w:val="en-GB"/>
        </w:rPr>
        <w:t xml:space="preserve">, R. (2009). </w:t>
      </w:r>
      <w:r>
        <w:rPr>
          <w:rFonts w:ascii="Times New Roman" w:hAnsi="Times New Roman" w:cs="TimesNewRomanPSMT"/>
        </w:rPr>
        <w:t xml:space="preserve">A syntactic typology of </w:t>
      </w:r>
      <w:r w:rsidRPr="001A3AF0">
        <w:rPr>
          <w:rFonts w:ascii="Times New Roman" w:hAnsi="Times New Roman" w:cs="TimesNewRomanPSMT"/>
        </w:rPr>
        <w:t xml:space="preserve">topic, focus and contrast. In J. Van </w:t>
      </w:r>
      <w:proofErr w:type="spellStart"/>
      <w:r w:rsidRPr="001A3AF0">
        <w:rPr>
          <w:rFonts w:ascii="Times New Roman" w:hAnsi="Times New Roman" w:cs="TimesNewRomanPSMT"/>
        </w:rPr>
        <w:t>Craenbroeck</w:t>
      </w:r>
      <w:proofErr w:type="spellEnd"/>
      <w:r w:rsidRPr="001A3AF0">
        <w:rPr>
          <w:rFonts w:ascii="Times New Roman" w:hAnsi="Times New Roman" w:cs="TimesNewRomanPSMT"/>
        </w:rPr>
        <w:t xml:space="preserve"> (ed.), </w:t>
      </w:r>
      <w:r w:rsidRPr="001A3AF0">
        <w:rPr>
          <w:rFonts w:ascii="Times New Roman" w:hAnsi="Times New Roman" w:cs="TimesNewRomanPSMT"/>
          <w:i/>
        </w:rPr>
        <w:t>Alternatives to cartography</w:t>
      </w:r>
      <w:r>
        <w:rPr>
          <w:rFonts w:ascii="Times New Roman" w:hAnsi="Times New Roman" w:cs="TimesNewRomanPSMT"/>
        </w:rPr>
        <w:t>, pp. 15-</w:t>
      </w:r>
      <w:r w:rsidRPr="001A3AF0">
        <w:rPr>
          <w:rFonts w:ascii="Times New Roman" w:hAnsi="Times New Roman" w:cs="TimesNewRomanPSMT"/>
        </w:rPr>
        <w:t xml:space="preserve">52. Berlin: Mouton de </w:t>
      </w:r>
      <w:proofErr w:type="spellStart"/>
      <w:r w:rsidRPr="001A3AF0">
        <w:rPr>
          <w:rFonts w:ascii="Times New Roman" w:hAnsi="Times New Roman" w:cs="TimesNewRomanPSMT"/>
        </w:rPr>
        <w:t>Gruyter</w:t>
      </w:r>
      <w:proofErr w:type="spellEnd"/>
      <w:r w:rsidRPr="001A3AF0">
        <w:rPr>
          <w:rFonts w:ascii="Times New Roman" w:hAnsi="Times New Roman" w:cs="TimesNewRomanPSMT"/>
        </w:rPr>
        <w:t>.</w:t>
      </w:r>
    </w:p>
    <w:p w14:paraId="68621109" w14:textId="77777777" w:rsidR="001B5105" w:rsidRDefault="001B5105" w:rsidP="001A3AF0">
      <w:pPr>
        <w:widowControl w:val="0"/>
        <w:autoSpaceDE w:val="0"/>
        <w:autoSpaceDN w:val="0"/>
        <w:adjustRightInd w:val="0"/>
        <w:spacing w:line="480" w:lineRule="auto"/>
        <w:ind w:left="720" w:hanging="720"/>
        <w:rPr>
          <w:rFonts w:ascii="Times New Roman" w:hAnsi="Times New Roman" w:cs="TimesNewRomanPSMT"/>
        </w:rPr>
      </w:pPr>
      <w:r>
        <w:rPr>
          <w:rFonts w:ascii="Times New Roman" w:hAnsi="Times New Roman" w:cs="TimesNewRomanPSMT"/>
        </w:rPr>
        <w:t xml:space="preserve">Ortiz de </w:t>
      </w:r>
      <w:proofErr w:type="spellStart"/>
      <w:r>
        <w:rPr>
          <w:rFonts w:ascii="Times New Roman" w:hAnsi="Times New Roman" w:cs="TimesNewRomanPSMT"/>
        </w:rPr>
        <w:t>Urbina</w:t>
      </w:r>
      <w:proofErr w:type="spellEnd"/>
      <w:r>
        <w:rPr>
          <w:rFonts w:ascii="Times New Roman" w:hAnsi="Times New Roman" w:cs="TimesNewRomanPSMT"/>
        </w:rPr>
        <w:t xml:space="preserve">, J. (1989). </w:t>
      </w:r>
      <w:r w:rsidRPr="001B5105">
        <w:rPr>
          <w:rFonts w:ascii="Times New Roman" w:hAnsi="Times New Roman" w:cs="TimesNewRomanPSMT"/>
          <w:i/>
        </w:rPr>
        <w:t>Parameters in the grammar of Basque: A GB approach to Basque syntax.</w:t>
      </w:r>
      <w:r>
        <w:rPr>
          <w:rFonts w:ascii="Times New Roman" w:hAnsi="Times New Roman" w:cs="TimesNewRomanPSMT"/>
        </w:rPr>
        <w:t xml:space="preserve"> Dordrecht: </w:t>
      </w:r>
      <w:proofErr w:type="spellStart"/>
      <w:r>
        <w:rPr>
          <w:rFonts w:ascii="Times New Roman" w:hAnsi="Times New Roman" w:cs="TimesNewRomanPSMT"/>
        </w:rPr>
        <w:t>Foris</w:t>
      </w:r>
      <w:proofErr w:type="spellEnd"/>
      <w:r>
        <w:rPr>
          <w:rFonts w:ascii="Times New Roman" w:hAnsi="Times New Roman" w:cs="TimesNewRomanPSMT"/>
        </w:rPr>
        <w:t>.</w:t>
      </w:r>
    </w:p>
    <w:p w14:paraId="153472EB" w14:textId="77777777" w:rsidR="00763BF5" w:rsidRDefault="001D2FC8" w:rsidP="00763BF5">
      <w:pPr>
        <w:widowControl w:val="0"/>
        <w:autoSpaceDE w:val="0"/>
        <w:autoSpaceDN w:val="0"/>
        <w:adjustRightInd w:val="0"/>
        <w:spacing w:line="480" w:lineRule="auto"/>
        <w:rPr>
          <w:rFonts w:ascii="Times New Roman" w:hAnsi="Times New Roman" w:cs="TimesNewRomanPSMT"/>
        </w:rPr>
      </w:pPr>
      <w:r w:rsidRPr="0006457D">
        <w:rPr>
          <w:rFonts w:ascii="Times New Roman" w:hAnsi="Times New Roman" w:cs="TimesNewRomanPSMT"/>
          <w:lang w:val="it-IT"/>
        </w:rPr>
        <w:t xml:space="preserve">Parodi, </w:t>
      </w:r>
      <w:proofErr w:type="gramStart"/>
      <w:r w:rsidRPr="0006457D">
        <w:rPr>
          <w:rFonts w:ascii="Times New Roman" w:hAnsi="Times New Roman" w:cs="TimesNewRomanPSMT"/>
          <w:lang w:val="it-IT"/>
        </w:rPr>
        <w:t>T.</w:t>
      </w:r>
      <w:proofErr w:type="gramEnd"/>
      <w:r w:rsidR="001B5105" w:rsidRPr="0006457D">
        <w:rPr>
          <w:rFonts w:ascii="Times New Roman" w:hAnsi="Times New Roman" w:cs="TimesNewRomanPSMT"/>
          <w:lang w:val="it-IT"/>
        </w:rPr>
        <w:t>,</w:t>
      </w:r>
      <w:r w:rsidRPr="0006457D">
        <w:rPr>
          <w:rFonts w:ascii="Times New Roman" w:hAnsi="Times New Roman" w:cs="TimesNewRomanPSMT"/>
          <w:lang w:val="it-IT"/>
        </w:rPr>
        <w:t xml:space="preserve"> &amp; Tsimpli, I. M. (2005). </w:t>
      </w:r>
      <w:r w:rsidRPr="001D2FC8">
        <w:rPr>
          <w:rFonts w:ascii="Times New Roman" w:hAnsi="Times New Roman" w:cs="TimesNewRomanPSMT"/>
        </w:rPr>
        <w:t>‘Real’ and apparent optionality in second language</w:t>
      </w:r>
      <w:r>
        <w:rPr>
          <w:rFonts w:ascii="Times New Roman" w:hAnsi="Times New Roman" w:cs="TimesNewRomanPSMT"/>
        </w:rPr>
        <w:t xml:space="preserve"> </w:t>
      </w:r>
      <w:r w:rsidRPr="001D2FC8">
        <w:rPr>
          <w:rFonts w:ascii="Times New Roman" w:hAnsi="Times New Roman" w:cs="TimesNewRomanPSMT"/>
        </w:rPr>
        <w:t xml:space="preserve">grammars: </w:t>
      </w:r>
    </w:p>
    <w:p w14:paraId="18296363" w14:textId="77777777" w:rsidR="001D2FC8" w:rsidRPr="001A3AF0" w:rsidRDefault="001D2FC8" w:rsidP="00763BF5">
      <w:pPr>
        <w:widowControl w:val="0"/>
        <w:autoSpaceDE w:val="0"/>
        <w:autoSpaceDN w:val="0"/>
        <w:adjustRightInd w:val="0"/>
        <w:spacing w:line="480" w:lineRule="auto"/>
        <w:ind w:firstLine="720"/>
        <w:rPr>
          <w:rFonts w:ascii="Times New Roman" w:hAnsi="Times New Roman" w:cs="TimesNewRomanPSMT"/>
        </w:rPr>
      </w:pPr>
      <w:r w:rsidRPr="001D2FC8">
        <w:rPr>
          <w:rFonts w:ascii="Times New Roman" w:hAnsi="Times New Roman" w:cs="TimesNewRomanPSMT"/>
        </w:rPr>
        <w:t xml:space="preserve">Finiteness and pronouns in null operator structures. </w:t>
      </w:r>
      <w:proofErr w:type="gramStart"/>
      <w:r w:rsidRPr="001D2FC8">
        <w:rPr>
          <w:rFonts w:ascii="Times New Roman" w:hAnsi="Times New Roman" w:cs="TimesNewRomanPSMT"/>
          <w:i/>
        </w:rPr>
        <w:t>Second Language Research</w:t>
      </w:r>
      <w:r w:rsidRPr="001D2FC8">
        <w:rPr>
          <w:rFonts w:ascii="Times New Roman" w:hAnsi="Times New Roman" w:cs="TimesNewRomanPSMT"/>
        </w:rPr>
        <w:t>, 21, 250–</w:t>
      </w:r>
      <w:r w:rsidR="00763BF5">
        <w:rPr>
          <w:rFonts w:ascii="Times New Roman" w:hAnsi="Times New Roman" w:cs="TimesNewRomanPSMT"/>
        </w:rPr>
        <w:tab/>
      </w:r>
      <w:r w:rsidRPr="001D2FC8">
        <w:rPr>
          <w:rFonts w:ascii="Times New Roman" w:hAnsi="Times New Roman" w:cs="TimesNewRomanPSMT"/>
        </w:rPr>
        <w:t>285.</w:t>
      </w:r>
      <w:proofErr w:type="gramEnd"/>
    </w:p>
    <w:p w14:paraId="06D6816B" w14:textId="77777777" w:rsidR="00375672" w:rsidRPr="000F1D13" w:rsidRDefault="00C05B40" w:rsidP="001A3AF0">
      <w:pPr>
        <w:widowControl w:val="0"/>
        <w:autoSpaceDE w:val="0"/>
        <w:autoSpaceDN w:val="0"/>
        <w:adjustRightInd w:val="0"/>
        <w:spacing w:line="480" w:lineRule="auto"/>
        <w:ind w:left="720" w:hanging="720"/>
        <w:rPr>
          <w:rFonts w:ascii="Times New Roman" w:hAnsi="Times New Roman"/>
        </w:rPr>
      </w:pPr>
      <w:proofErr w:type="spellStart"/>
      <w:r w:rsidRPr="000F1D13">
        <w:rPr>
          <w:rFonts w:ascii="Times New Roman" w:hAnsi="Times New Roman" w:cs="TimesNewRomanPSMT"/>
        </w:rPr>
        <w:t>Postolache</w:t>
      </w:r>
      <w:proofErr w:type="spellEnd"/>
      <w:r w:rsidRPr="000F1D13">
        <w:rPr>
          <w:rFonts w:ascii="Times New Roman" w:hAnsi="Times New Roman" w:cs="TimesNewRomanPSMT"/>
        </w:rPr>
        <w:t>, O</w:t>
      </w:r>
      <w:r w:rsidR="00375672" w:rsidRPr="000F1D13">
        <w:rPr>
          <w:rFonts w:ascii="Times New Roman" w:hAnsi="Times New Roman" w:cs="TimesNewRomanPSMT"/>
        </w:rPr>
        <w:t xml:space="preserve">. </w:t>
      </w:r>
      <w:r w:rsidRPr="000F1D13">
        <w:rPr>
          <w:rFonts w:ascii="Times New Roman" w:hAnsi="Times New Roman" w:cs="TimesNewRomanPSMT"/>
        </w:rPr>
        <w:t>(</w:t>
      </w:r>
      <w:r w:rsidR="00375672" w:rsidRPr="000F1D13">
        <w:rPr>
          <w:rFonts w:ascii="Times New Roman" w:hAnsi="Times New Roman" w:cs="TimesNewRomanPSMT"/>
        </w:rPr>
        <w:t>2005</w:t>
      </w:r>
      <w:r w:rsidRPr="000F1D13">
        <w:rPr>
          <w:rFonts w:ascii="Times New Roman" w:hAnsi="Times New Roman" w:cs="TimesNewRomanPSMT"/>
        </w:rPr>
        <w:t>). Information s</w:t>
      </w:r>
      <w:r w:rsidR="00375672" w:rsidRPr="000F1D13">
        <w:rPr>
          <w:rFonts w:ascii="Times New Roman" w:hAnsi="Times New Roman" w:cs="TimesNewRomanPSMT"/>
        </w:rPr>
        <w:t xml:space="preserve">tructure in written </w:t>
      </w:r>
      <w:r w:rsidR="0052594D" w:rsidRPr="000F1D13">
        <w:rPr>
          <w:rFonts w:ascii="Times New Roman" w:hAnsi="Times New Roman" w:cs="TimesNewRomanPSMT"/>
        </w:rPr>
        <w:t xml:space="preserve">English: A corpus study. </w:t>
      </w:r>
      <w:r w:rsidR="001B5105" w:rsidRPr="000F1D13">
        <w:rPr>
          <w:rFonts w:ascii="Times New Roman" w:hAnsi="Times New Roman" w:cs="TimesNewRomanPSMT"/>
        </w:rPr>
        <w:t>Paper p</w:t>
      </w:r>
      <w:r w:rsidR="00375672" w:rsidRPr="000F1D13">
        <w:rPr>
          <w:rFonts w:ascii="Times New Roman" w:hAnsi="Times New Roman" w:cs="TimesNewRomanPSMT"/>
        </w:rPr>
        <w:t xml:space="preserve">resented at the </w:t>
      </w:r>
      <w:r w:rsidR="00375672" w:rsidRPr="000F1D13">
        <w:rPr>
          <w:rFonts w:ascii="Times New Roman" w:hAnsi="Times New Roman"/>
        </w:rPr>
        <w:t>IGK colloquium on 8 Dec 2005.</w:t>
      </w:r>
    </w:p>
    <w:p w14:paraId="6E2F9F0A" w14:textId="77777777" w:rsidR="00375672" w:rsidRPr="001A3AF0" w:rsidRDefault="00375672" w:rsidP="001A3AF0">
      <w:pPr>
        <w:widowControl w:val="0"/>
        <w:autoSpaceDE w:val="0"/>
        <w:autoSpaceDN w:val="0"/>
        <w:adjustRightInd w:val="0"/>
        <w:spacing w:line="480" w:lineRule="auto"/>
        <w:ind w:left="720" w:hanging="720"/>
        <w:rPr>
          <w:rFonts w:ascii="Times New Roman" w:hAnsi="Times New Roman" w:cs="TimesNewRomanPSMT"/>
        </w:rPr>
      </w:pPr>
      <w:proofErr w:type="gramStart"/>
      <w:r w:rsidRPr="001A3AF0">
        <w:rPr>
          <w:rFonts w:ascii="Times New Roman" w:hAnsi="Times New Roman" w:cs="TimesNewRomanPSMT"/>
        </w:rPr>
        <w:t>Prince, E</w:t>
      </w:r>
      <w:r w:rsidR="00282F0D">
        <w:rPr>
          <w:rFonts w:ascii="Times New Roman" w:hAnsi="Times New Roman" w:cs="TimesNewRomanPSMT"/>
        </w:rPr>
        <w:t>.</w:t>
      </w:r>
      <w:r w:rsidRPr="001A3AF0">
        <w:rPr>
          <w:rFonts w:ascii="Times New Roman" w:hAnsi="Times New Roman" w:cs="TimesNewRomanPSMT"/>
        </w:rPr>
        <w:t xml:space="preserve"> F. </w:t>
      </w:r>
      <w:r w:rsidR="00C05B40">
        <w:rPr>
          <w:rFonts w:ascii="Times New Roman" w:hAnsi="Times New Roman" w:cs="TimesNewRomanPSMT"/>
        </w:rPr>
        <w:t>(</w:t>
      </w:r>
      <w:r w:rsidRPr="001A3AF0">
        <w:rPr>
          <w:rFonts w:ascii="Times New Roman" w:hAnsi="Times New Roman" w:cs="TimesNewRomanPSMT"/>
        </w:rPr>
        <w:t>1984</w:t>
      </w:r>
      <w:r w:rsidR="00C05B40">
        <w:rPr>
          <w:rFonts w:ascii="Times New Roman" w:hAnsi="Times New Roman" w:cs="TimesNewRomanPSMT"/>
        </w:rPr>
        <w:t>).</w:t>
      </w:r>
      <w:proofErr w:type="gramEnd"/>
      <w:r w:rsidR="00C05B40">
        <w:rPr>
          <w:rFonts w:ascii="Times New Roman" w:hAnsi="Times New Roman" w:cs="TimesNewRomanPSMT"/>
        </w:rPr>
        <w:t xml:space="preserve"> </w:t>
      </w:r>
      <w:proofErr w:type="spellStart"/>
      <w:r w:rsidR="00DF674B">
        <w:rPr>
          <w:rFonts w:ascii="Times New Roman" w:hAnsi="Times New Roman" w:cs="TimesNewRomanPSMT"/>
        </w:rPr>
        <w:t>Topicalization</w:t>
      </w:r>
      <w:proofErr w:type="spellEnd"/>
      <w:r w:rsidR="00C05B40">
        <w:rPr>
          <w:rFonts w:ascii="Times New Roman" w:hAnsi="Times New Roman" w:cs="TimesNewRomanPSMT"/>
        </w:rPr>
        <w:t xml:space="preserve"> and left-d</w:t>
      </w:r>
      <w:r w:rsidRPr="001A3AF0">
        <w:rPr>
          <w:rFonts w:ascii="Times New Roman" w:hAnsi="Times New Roman" w:cs="TimesNewRomanPSMT"/>
        </w:rPr>
        <w:t>islocation: A</w:t>
      </w:r>
      <w:r w:rsidR="00C05B40">
        <w:rPr>
          <w:rFonts w:ascii="Times New Roman" w:hAnsi="Times New Roman" w:cs="TimesNewRomanPSMT"/>
        </w:rPr>
        <w:t xml:space="preserve"> functional analysis. In S. White &amp; V. Teller (eds.), </w:t>
      </w:r>
      <w:r w:rsidR="00C05B40" w:rsidRPr="00C05B40">
        <w:rPr>
          <w:rFonts w:ascii="Times New Roman" w:hAnsi="Times New Roman" w:cs="TimesNewRomanPSMT"/>
          <w:i/>
        </w:rPr>
        <w:t>Discourses in reading and l</w:t>
      </w:r>
      <w:r w:rsidRPr="00C05B40">
        <w:rPr>
          <w:rFonts w:ascii="Times New Roman" w:hAnsi="Times New Roman" w:cs="TimesNewRomanPSMT"/>
          <w:i/>
        </w:rPr>
        <w:t>inguistics</w:t>
      </w:r>
      <w:r w:rsidR="0052594D">
        <w:rPr>
          <w:rFonts w:ascii="Times New Roman" w:hAnsi="Times New Roman" w:cs="TimesNewRomanPSMT"/>
        </w:rPr>
        <w:t>, p</w:t>
      </w:r>
      <w:r w:rsidR="00C05B40">
        <w:rPr>
          <w:rFonts w:ascii="Times New Roman" w:hAnsi="Times New Roman" w:cs="TimesNewRomanPSMT"/>
        </w:rPr>
        <w:t>p. 213-225.</w:t>
      </w:r>
      <w:r w:rsidRPr="001A3AF0">
        <w:rPr>
          <w:rFonts w:ascii="Times New Roman" w:hAnsi="Times New Roman" w:cs="TimesNewRomanPSMT"/>
        </w:rPr>
        <w:t xml:space="preserve"> New York: Annals of the New York Academy</w:t>
      </w:r>
      <w:r w:rsidR="00C05B40">
        <w:rPr>
          <w:rFonts w:ascii="Times New Roman" w:hAnsi="Times New Roman" w:cs="TimesNewRomanPSMT"/>
        </w:rPr>
        <w:t xml:space="preserve"> of Sciences</w:t>
      </w:r>
      <w:r w:rsidRPr="001A3AF0">
        <w:rPr>
          <w:rFonts w:ascii="Times New Roman" w:hAnsi="Times New Roman" w:cs="TimesNewRomanPSMT"/>
        </w:rPr>
        <w:t>.</w:t>
      </w:r>
    </w:p>
    <w:p w14:paraId="33F5332D" w14:textId="77777777" w:rsidR="00375672" w:rsidRPr="001A3AF0" w:rsidRDefault="00375672" w:rsidP="001A3AF0">
      <w:pPr>
        <w:widowControl w:val="0"/>
        <w:autoSpaceDE w:val="0"/>
        <w:autoSpaceDN w:val="0"/>
        <w:adjustRightInd w:val="0"/>
        <w:spacing w:line="480" w:lineRule="auto"/>
        <w:ind w:left="720" w:hanging="720"/>
        <w:rPr>
          <w:rFonts w:ascii="Times New Roman" w:hAnsi="Times New Roman" w:cs="TimesNewRoman"/>
        </w:rPr>
      </w:pPr>
      <w:r w:rsidRPr="001A3AF0">
        <w:rPr>
          <w:rFonts w:ascii="Times New Roman" w:hAnsi="Times New Roman" w:cs="TimesNewRoman"/>
        </w:rPr>
        <w:t>Reinhart, T. (1981). Pragmatics and linguistics: An analysis of sentence topics.</w:t>
      </w:r>
      <w:r>
        <w:rPr>
          <w:rFonts w:ascii="Times New Roman" w:hAnsi="Times New Roman" w:cs="TimesNewRoman"/>
        </w:rPr>
        <w:t xml:space="preserve"> </w:t>
      </w:r>
      <w:proofErr w:type="spellStart"/>
      <w:proofErr w:type="gramStart"/>
      <w:r w:rsidRPr="001A3AF0">
        <w:rPr>
          <w:rFonts w:ascii="Times New Roman" w:hAnsi="Times New Roman" w:cs="TimesNewRoman"/>
          <w:i/>
          <w:iCs/>
        </w:rPr>
        <w:t>Philosophica</w:t>
      </w:r>
      <w:proofErr w:type="spellEnd"/>
      <w:r w:rsidRPr="0052594D">
        <w:rPr>
          <w:rFonts w:ascii="Times New Roman" w:hAnsi="Times New Roman" w:cs="TimesNewRoman"/>
          <w:i/>
          <w:iCs/>
        </w:rPr>
        <w:t xml:space="preserve">, </w:t>
      </w:r>
      <w:r w:rsidRPr="008B7DDF">
        <w:rPr>
          <w:rFonts w:ascii="Times New Roman" w:hAnsi="Times New Roman" w:cs="TimesNewRoman"/>
        </w:rPr>
        <w:t>27,</w:t>
      </w:r>
      <w:r w:rsidRPr="001A3AF0">
        <w:rPr>
          <w:rFonts w:ascii="Times New Roman" w:hAnsi="Times New Roman" w:cs="TimesNewRoman"/>
        </w:rPr>
        <w:t xml:space="preserve"> 53-93.</w:t>
      </w:r>
      <w:proofErr w:type="gramEnd"/>
    </w:p>
    <w:p w14:paraId="60B91897" w14:textId="77777777" w:rsidR="00375672" w:rsidRPr="001A3AF0" w:rsidRDefault="00375672" w:rsidP="001A3AF0">
      <w:pPr>
        <w:widowControl w:val="0"/>
        <w:autoSpaceDE w:val="0"/>
        <w:autoSpaceDN w:val="0"/>
        <w:adjustRightInd w:val="0"/>
        <w:spacing w:line="480" w:lineRule="auto"/>
        <w:ind w:left="720" w:hanging="720"/>
        <w:rPr>
          <w:rFonts w:ascii="Times New Roman" w:hAnsi="Times New Roman" w:cs="TimesNewRoman"/>
        </w:rPr>
      </w:pPr>
      <w:r w:rsidRPr="001A3AF0">
        <w:rPr>
          <w:rFonts w:ascii="Times New Roman" w:hAnsi="Times New Roman" w:cs="TimesNewRoman"/>
        </w:rPr>
        <w:t xml:space="preserve">Reinhart, T. (2006). </w:t>
      </w:r>
      <w:r w:rsidRPr="001A3AF0">
        <w:rPr>
          <w:rFonts w:ascii="Times New Roman" w:hAnsi="Times New Roman" w:cs="TimesNewRoman"/>
          <w:i/>
        </w:rPr>
        <w:t>Interface strategies</w:t>
      </w:r>
      <w:r w:rsidRPr="001A3AF0">
        <w:rPr>
          <w:rFonts w:ascii="Times New Roman" w:hAnsi="Times New Roman" w:cs="TimesNewRoman"/>
        </w:rPr>
        <w:t>. Boston: MIT Press.</w:t>
      </w:r>
    </w:p>
    <w:p w14:paraId="37F1517E" w14:textId="77777777" w:rsidR="00375672" w:rsidRPr="001A3AF0" w:rsidRDefault="00375672" w:rsidP="001A3AF0">
      <w:pPr>
        <w:widowControl w:val="0"/>
        <w:autoSpaceDE w:val="0"/>
        <w:autoSpaceDN w:val="0"/>
        <w:adjustRightInd w:val="0"/>
        <w:spacing w:line="480" w:lineRule="auto"/>
        <w:ind w:left="720" w:hanging="720"/>
        <w:rPr>
          <w:rFonts w:ascii="Times New Roman" w:hAnsi="Times New Roman" w:cs="TimesNewRoman"/>
        </w:rPr>
      </w:pPr>
      <w:proofErr w:type="spellStart"/>
      <w:r w:rsidRPr="001A3AF0">
        <w:rPr>
          <w:rFonts w:ascii="Times New Roman" w:hAnsi="Times New Roman" w:cs="TimesNewRoman"/>
        </w:rPr>
        <w:t>Rizzi</w:t>
      </w:r>
      <w:proofErr w:type="spellEnd"/>
      <w:r w:rsidRPr="001A3AF0">
        <w:rPr>
          <w:rFonts w:ascii="Times New Roman" w:hAnsi="Times New Roman" w:cs="TimesNewRoman"/>
        </w:rPr>
        <w:t xml:space="preserve">, L. (1997). </w:t>
      </w:r>
      <w:proofErr w:type="gramStart"/>
      <w:r w:rsidRPr="001A3AF0">
        <w:rPr>
          <w:rFonts w:ascii="Times New Roman" w:hAnsi="Times New Roman" w:cs="TimesNewRoman"/>
        </w:rPr>
        <w:t>The fine structure of the left periphery.</w:t>
      </w:r>
      <w:proofErr w:type="gramEnd"/>
      <w:r w:rsidRPr="001A3AF0">
        <w:rPr>
          <w:rFonts w:ascii="Times New Roman" w:hAnsi="Times New Roman" w:cs="TimesNewRoman"/>
        </w:rPr>
        <w:t xml:space="preserve"> In L. </w:t>
      </w:r>
      <w:proofErr w:type="spellStart"/>
      <w:r w:rsidRPr="001A3AF0">
        <w:rPr>
          <w:rFonts w:ascii="Times New Roman" w:hAnsi="Times New Roman" w:cs="TimesNewRoman"/>
        </w:rPr>
        <w:t>Haegeman</w:t>
      </w:r>
      <w:proofErr w:type="spellEnd"/>
      <w:r w:rsidRPr="001A3AF0">
        <w:rPr>
          <w:rFonts w:ascii="Times New Roman" w:hAnsi="Times New Roman" w:cs="TimesNewRoman"/>
        </w:rPr>
        <w:t xml:space="preserve"> (ed.), </w:t>
      </w:r>
      <w:r w:rsidRPr="001A3AF0">
        <w:rPr>
          <w:rFonts w:ascii="Times New Roman" w:hAnsi="Times New Roman" w:cs="TimesNewRoman"/>
          <w:i/>
          <w:iCs/>
        </w:rPr>
        <w:t>Elements</w:t>
      </w:r>
      <w:r>
        <w:rPr>
          <w:rFonts w:ascii="Times New Roman" w:hAnsi="Times New Roman" w:cs="TimesNewRoman"/>
          <w:i/>
          <w:iCs/>
        </w:rPr>
        <w:t xml:space="preserve"> </w:t>
      </w:r>
      <w:r w:rsidR="001B5105">
        <w:rPr>
          <w:rFonts w:ascii="Times New Roman" w:hAnsi="Times New Roman" w:cs="TimesNewRoman"/>
          <w:i/>
          <w:iCs/>
        </w:rPr>
        <w:t>of grammar: Handbook in g</w:t>
      </w:r>
      <w:r w:rsidRPr="001A3AF0">
        <w:rPr>
          <w:rFonts w:ascii="Times New Roman" w:hAnsi="Times New Roman" w:cs="TimesNewRoman"/>
          <w:i/>
          <w:iCs/>
        </w:rPr>
        <w:t>enerative syntax</w:t>
      </w:r>
      <w:r w:rsidRPr="001A3AF0">
        <w:rPr>
          <w:rFonts w:ascii="Times New Roman" w:hAnsi="Times New Roman" w:cs="TimesNewRoman"/>
        </w:rPr>
        <w:t>, pp. 281-337. Dordrecht: Kluwer.</w:t>
      </w:r>
    </w:p>
    <w:p w14:paraId="3FD0132F" w14:textId="77777777" w:rsidR="00375672" w:rsidRPr="001A3AF0" w:rsidRDefault="00C05B40" w:rsidP="001A3AF0">
      <w:pPr>
        <w:widowControl w:val="0"/>
        <w:autoSpaceDE w:val="0"/>
        <w:autoSpaceDN w:val="0"/>
        <w:adjustRightInd w:val="0"/>
        <w:spacing w:line="480" w:lineRule="auto"/>
        <w:ind w:left="720" w:hanging="720"/>
        <w:rPr>
          <w:rFonts w:ascii="Times New Roman" w:hAnsi="Times New Roman"/>
          <w:color w:val="231F20"/>
        </w:rPr>
      </w:pPr>
      <w:proofErr w:type="spellStart"/>
      <w:proofErr w:type="gramStart"/>
      <w:r w:rsidRPr="00C05B40">
        <w:rPr>
          <w:rFonts w:ascii="Times New Roman" w:hAnsi="Times New Roman"/>
        </w:rPr>
        <w:t>Rooth</w:t>
      </w:r>
      <w:proofErr w:type="spellEnd"/>
      <w:r w:rsidRPr="00C05B40">
        <w:rPr>
          <w:rFonts w:ascii="Times New Roman" w:hAnsi="Times New Roman"/>
        </w:rPr>
        <w:t>, M.</w:t>
      </w:r>
      <w:r w:rsidR="00375672" w:rsidRPr="00C05B40">
        <w:rPr>
          <w:rFonts w:ascii="Times New Roman" w:hAnsi="Times New Roman"/>
        </w:rPr>
        <w:t xml:space="preserve"> E. </w:t>
      </w:r>
      <w:r w:rsidRPr="00C05B40">
        <w:rPr>
          <w:rFonts w:ascii="Times New Roman" w:hAnsi="Times New Roman"/>
        </w:rPr>
        <w:t>(</w:t>
      </w:r>
      <w:r w:rsidR="00375672" w:rsidRPr="00C05B40">
        <w:rPr>
          <w:rFonts w:ascii="Times New Roman" w:hAnsi="Times New Roman"/>
        </w:rPr>
        <w:t>1985</w:t>
      </w:r>
      <w:r w:rsidRPr="00C05B40">
        <w:rPr>
          <w:rFonts w:ascii="Times New Roman" w:hAnsi="Times New Roman"/>
        </w:rPr>
        <w:t>).</w:t>
      </w:r>
      <w:proofErr w:type="gramEnd"/>
      <w:r w:rsidRPr="00C05B40">
        <w:rPr>
          <w:rFonts w:ascii="Times New Roman" w:hAnsi="Times New Roman"/>
        </w:rPr>
        <w:t xml:space="preserve"> </w:t>
      </w:r>
      <w:proofErr w:type="gramStart"/>
      <w:r w:rsidRPr="00C05B40">
        <w:rPr>
          <w:rFonts w:ascii="Times New Roman" w:hAnsi="Times New Roman"/>
        </w:rPr>
        <w:t>Association with f</w:t>
      </w:r>
      <w:r w:rsidR="00375672" w:rsidRPr="00C05B40">
        <w:rPr>
          <w:rFonts w:ascii="Times New Roman" w:hAnsi="Times New Roman"/>
        </w:rPr>
        <w:t>ocus.</w:t>
      </w:r>
      <w:proofErr w:type="gramEnd"/>
      <w:r w:rsidR="00375672" w:rsidRPr="00C05B40">
        <w:rPr>
          <w:rFonts w:ascii="Times New Roman" w:hAnsi="Times New Roman"/>
        </w:rPr>
        <w:t xml:space="preserve"> </w:t>
      </w:r>
      <w:proofErr w:type="gramStart"/>
      <w:r w:rsidR="00282F0D">
        <w:rPr>
          <w:rFonts w:ascii="Times New Roman" w:hAnsi="Times New Roman"/>
        </w:rPr>
        <w:t>PhD dissertation</w:t>
      </w:r>
      <w:r w:rsidR="00375672" w:rsidRPr="00C05B40">
        <w:rPr>
          <w:rFonts w:ascii="Times New Roman" w:hAnsi="Times New Roman"/>
        </w:rPr>
        <w:t>, University of Massachusetts.</w:t>
      </w:r>
      <w:proofErr w:type="gramEnd"/>
      <w:r w:rsidR="00375672" w:rsidRPr="00C05B40">
        <w:rPr>
          <w:rFonts w:ascii="Times New Roman" w:hAnsi="Times New Roman"/>
        </w:rPr>
        <w:t xml:space="preserve"> </w:t>
      </w:r>
    </w:p>
    <w:p w14:paraId="2C7CC5B2" w14:textId="77777777" w:rsidR="001B5105" w:rsidRPr="001B5105" w:rsidRDefault="001B5105" w:rsidP="001B5105">
      <w:pPr>
        <w:widowControl w:val="0"/>
        <w:autoSpaceDE w:val="0"/>
        <w:autoSpaceDN w:val="0"/>
        <w:adjustRightInd w:val="0"/>
        <w:spacing w:line="480" w:lineRule="auto"/>
        <w:ind w:left="720" w:hanging="720"/>
        <w:rPr>
          <w:rFonts w:ascii="Times New Roman" w:hAnsi="Times New Roman"/>
          <w:color w:val="231F20"/>
        </w:rPr>
      </w:pPr>
      <w:r w:rsidRPr="001A3AF0">
        <w:rPr>
          <w:rFonts w:ascii="Times New Roman" w:hAnsi="Times New Roman"/>
          <w:color w:val="231F20"/>
        </w:rPr>
        <w:t xml:space="preserve">Rothman, J. </w:t>
      </w:r>
      <w:r>
        <w:rPr>
          <w:rFonts w:ascii="Times New Roman" w:hAnsi="Times New Roman"/>
          <w:color w:val="231F20"/>
        </w:rPr>
        <w:t>(</w:t>
      </w:r>
      <w:r w:rsidRPr="001A3AF0">
        <w:rPr>
          <w:rFonts w:ascii="Times New Roman" w:hAnsi="Times New Roman"/>
          <w:color w:val="231F20"/>
        </w:rPr>
        <w:t>2009</w:t>
      </w:r>
      <w:r>
        <w:rPr>
          <w:rFonts w:ascii="Times New Roman" w:hAnsi="Times New Roman"/>
          <w:color w:val="231F20"/>
        </w:rPr>
        <w:t>)</w:t>
      </w:r>
      <w:r w:rsidRPr="001A3AF0">
        <w:rPr>
          <w:rFonts w:ascii="Times New Roman" w:hAnsi="Times New Roman"/>
          <w:color w:val="231F20"/>
        </w:rPr>
        <w:t xml:space="preserve">. Pragmatic deficits with syntactic consequences: L2 pronominal subjects and the syntax–pragmatics interface. </w:t>
      </w:r>
      <w:r w:rsidRPr="001A3AF0">
        <w:rPr>
          <w:rFonts w:ascii="Times New Roman" w:hAnsi="Times New Roman"/>
          <w:i/>
          <w:color w:val="231F20"/>
        </w:rPr>
        <w:t>Journal of Pragmatics</w:t>
      </w:r>
      <w:r w:rsidRPr="008B7DDF">
        <w:rPr>
          <w:rFonts w:ascii="Times New Roman" w:hAnsi="Times New Roman"/>
          <w:color w:val="231F20"/>
        </w:rPr>
        <w:t>, 41</w:t>
      </w:r>
      <w:r w:rsidRPr="00C3437B">
        <w:rPr>
          <w:rFonts w:ascii="Times New Roman" w:hAnsi="Times New Roman"/>
          <w:i/>
          <w:color w:val="231F20"/>
        </w:rPr>
        <w:t>,</w:t>
      </w:r>
      <w:r w:rsidRPr="001A3AF0">
        <w:rPr>
          <w:rFonts w:ascii="Times New Roman" w:hAnsi="Times New Roman"/>
          <w:color w:val="231F20"/>
        </w:rPr>
        <w:t xml:space="preserve"> 951–73.</w:t>
      </w:r>
    </w:p>
    <w:p w14:paraId="49B90C6A" w14:textId="77777777" w:rsidR="00375672" w:rsidRPr="001A3AF0" w:rsidRDefault="00375672" w:rsidP="001A3AF0">
      <w:pPr>
        <w:widowControl w:val="0"/>
        <w:autoSpaceDE w:val="0"/>
        <w:autoSpaceDN w:val="0"/>
        <w:adjustRightInd w:val="0"/>
        <w:spacing w:line="480" w:lineRule="auto"/>
        <w:ind w:left="720" w:hanging="720"/>
        <w:rPr>
          <w:rFonts w:ascii="Times New Roman" w:hAnsi="Times New Roman" w:cs="TimesNewRoman"/>
          <w:color w:val="FF0000"/>
        </w:rPr>
      </w:pPr>
      <w:r w:rsidRPr="001A3AF0">
        <w:rPr>
          <w:rFonts w:ascii="Times New Roman" w:hAnsi="Times New Roman" w:cs="TimesNewRoman"/>
        </w:rPr>
        <w:t>Rothman, J. (2010). On the typological economy of syntactic tra</w:t>
      </w:r>
      <w:r>
        <w:rPr>
          <w:rFonts w:ascii="Times New Roman" w:hAnsi="Times New Roman" w:cs="TimesNewRoman"/>
        </w:rPr>
        <w:t xml:space="preserve">nsfer: Word order and relative </w:t>
      </w:r>
      <w:r w:rsidRPr="001A3AF0">
        <w:rPr>
          <w:rFonts w:ascii="Times New Roman" w:hAnsi="Times New Roman" w:cs="TimesNewRoman"/>
        </w:rPr>
        <w:t>clause attachment preference in L3 Brazilian Portuguese</w:t>
      </w:r>
      <w:r w:rsidRPr="001A3AF0">
        <w:rPr>
          <w:rFonts w:ascii="Times New Roman" w:hAnsi="Times New Roman" w:cs="TimesNewRoman"/>
          <w:i/>
        </w:rPr>
        <w:t xml:space="preserve">. </w:t>
      </w:r>
      <w:proofErr w:type="gramStart"/>
      <w:r w:rsidRPr="001A3AF0">
        <w:rPr>
          <w:rFonts w:ascii="Times New Roman" w:hAnsi="Times New Roman" w:cs="TimesNewRoman"/>
          <w:i/>
        </w:rPr>
        <w:t>I</w:t>
      </w:r>
      <w:r>
        <w:rPr>
          <w:rFonts w:ascii="Times New Roman" w:hAnsi="Times New Roman" w:cs="TimesNewRoman"/>
          <w:i/>
        </w:rPr>
        <w:t xml:space="preserve">nternational Review of Applied </w:t>
      </w:r>
      <w:r w:rsidRPr="001A3AF0">
        <w:rPr>
          <w:rFonts w:ascii="Times New Roman" w:hAnsi="Times New Roman" w:cs="TimesNewRoman"/>
          <w:i/>
        </w:rPr>
        <w:t>Linguistics</w:t>
      </w:r>
      <w:r w:rsidRPr="00282F0D">
        <w:rPr>
          <w:rFonts w:ascii="Times New Roman" w:hAnsi="Times New Roman" w:cs="TimesNewRoman"/>
          <w:i/>
        </w:rPr>
        <w:t xml:space="preserve">, </w:t>
      </w:r>
      <w:r w:rsidRPr="008B7DDF">
        <w:rPr>
          <w:rFonts w:ascii="Times New Roman" w:hAnsi="Times New Roman" w:cs="TimesNewRoman"/>
        </w:rPr>
        <w:t>48,</w:t>
      </w:r>
      <w:r w:rsidRPr="001A3AF0">
        <w:rPr>
          <w:rFonts w:ascii="Times New Roman" w:hAnsi="Times New Roman" w:cs="TimesNewRoman"/>
        </w:rPr>
        <w:t xml:space="preserve"> 245-273.</w:t>
      </w:r>
      <w:proofErr w:type="gramEnd"/>
    </w:p>
    <w:p w14:paraId="5B1E14AD" w14:textId="77777777" w:rsidR="00375672" w:rsidRPr="001A3AF0" w:rsidRDefault="00375672" w:rsidP="001A3AF0">
      <w:pPr>
        <w:widowControl w:val="0"/>
        <w:autoSpaceDE w:val="0"/>
        <w:autoSpaceDN w:val="0"/>
        <w:adjustRightInd w:val="0"/>
        <w:spacing w:line="480" w:lineRule="auto"/>
        <w:ind w:left="720" w:hanging="720"/>
        <w:rPr>
          <w:rFonts w:ascii="Times New Roman" w:hAnsi="Times New Roman" w:cs="TimesNewRoman"/>
        </w:rPr>
      </w:pPr>
      <w:r w:rsidRPr="001A3AF0">
        <w:rPr>
          <w:rFonts w:ascii="Times New Roman" w:hAnsi="Times New Roman" w:cs="TimesNewRoman"/>
        </w:rPr>
        <w:t>Rothman, J. (2011). L3 syntactic transfer selectivity and typologica</w:t>
      </w:r>
      <w:r>
        <w:rPr>
          <w:rFonts w:ascii="Times New Roman" w:hAnsi="Times New Roman" w:cs="TimesNewRoman"/>
        </w:rPr>
        <w:t xml:space="preserve">l determinacy: The Typological </w:t>
      </w:r>
      <w:r w:rsidRPr="001A3AF0">
        <w:rPr>
          <w:rFonts w:ascii="Times New Roman" w:hAnsi="Times New Roman" w:cs="TimesNewRoman"/>
        </w:rPr>
        <w:t>Primacy Model</w:t>
      </w:r>
      <w:r w:rsidRPr="001A3AF0">
        <w:rPr>
          <w:rFonts w:ascii="Times New Roman" w:hAnsi="Times New Roman" w:cs="TimesNewRoman"/>
          <w:b/>
        </w:rPr>
        <w:t xml:space="preserve">. </w:t>
      </w:r>
      <w:proofErr w:type="gramStart"/>
      <w:r w:rsidRPr="001A3AF0">
        <w:rPr>
          <w:rFonts w:ascii="Times New Roman" w:hAnsi="Times New Roman" w:cs="TimesNewRoman"/>
          <w:i/>
        </w:rPr>
        <w:t>Second Language Research</w:t>
      </w:r>
      <w:r w:rsidRPr="00C3437B">
        <w:rPr>
          <w:rFonts w:ascii="Times New Roman" w:hAnsi="Times New Roman" w:cs="TimesNewRoman"/>
          <w:i/>
        </w:rPr>
        <w:t xml:space="preserve">, </w:t>
      </w:r>
      <w:r w:rsidRPr="008B7DDF">
        <w:rPr>
          <w:rFonts w:ascii="Times New Roman" w:hAnsi="Times New Roman" w:cs="TimesNewRoman"/>
        </w:rPr>
        <w:t>27</w:t>
      </w:r>
      <w:r w:rsidRPr="00C3437B">
        <w:rPr>
          <w:rFonts w:ascii="Times New Roman" w:hAnsi="Times New Roman" w:cs="TimesNewRoman"/>
          <w:i/>
        </w:rPr>
        <w:t>,</w:t>
      </w:r>
      <w:r w:rsidRPr="001A3AF0">
        <w:rPr>
          <w:rFonts w:ascii="Times New Roman" w:hAnsi="Times New Roman" w:cs="TimesNewRoman"/>
        </w:rPr>
        <w:t xml:space="preserve"> 107-127.</w:t>
      </w:r>
      <w:proofErr w:type="gramEnd"/>
    </w:p>
    <w:p w14:paraId="2C0C0658" w14:textId="77777777" w:rsidR="00375672" w:rsidRDefault="00375672" w:rsidP="001A3AF0">
      <w:pPr>
        <w:widowControl w:val="0"/>
        <w:autoSpaceDE w:val="0"/>
        <w:autoSpaceDN w:val="0"/>
        <w:adjustRightInd w:val="0"/>
        <w:spacing w:line="480" w:lineRule="auto"/>
        <w:ind w:left="720" w:hanging="720"/>
        <w:rPr>
          <w:rFonts w:ascii="Times New Roman" w:hAnsi="Times New Roman" w:cs="TimesNewRoman"/>
          <w:lang w:val="en-GB"/>
        </w:rPr>
      </w:pPr>
      <w:r w:rsidRPr="001A3AF0">
        <w:rPr>
          <w:rFonts w:ascii="Times New Roman" w:hAnsi="Times New Roman" w:cs="TimesNewRoman"/>
          <w:lang w:val="en-GB"/>
        </w:rPr>
        <w:t xml:space="preserve">Rothman, J., </w:t>
      </w:r>
      <w:proofErr w:type="spellStart"/>
      <w:r w:rsidRPr="001A3AF0">
        <w:rPr>
          <w:rFonts w:ascii="Times New Roman" w:hAnsi="Times New Roman" w:cs="TimesNewRoman"/>
          <w:lang w:val="en-GB"/>
        </w:rPr>
        <w:t>Cabrel</w:t>
      </w:r>
      <w:r w:rsidR="003C5F61">
        <w:rPr>
          <w:rFonts w:ascii="Times New Roman" w:hAnsi="Times New Roman" w:cs="TimesNewRoman"/>
          <w:lang w:val="en-GB"/>
        </w:rPr>
        <w:t>li</w:t>
      </w:r>
      <w:proofErr w:type="spellEnd"/>
      <w:r w:rsidR="003C5F61">
        <w:rPr>
          <w:rFonts w:ascii="Times New Roman" w:hAnsi="Times New Roman" w:cs="TimesNewRoman"/>
          <w:lang w:val="en-GB"/>
        </w:rPr>
        <w:t xml:space="preserve"> </w:t>
      </w:r>
      <w:proofErr w:type="spellStart"/>
      <w:r w:rsidR="003C5F61">
        <w:rPr>
          <w:rFonts w:ascii="Times New Roman" w:hAnsi="Times New Roman" w:cs="TimesNewRoman"/>
          <w:lang w:val="en-GB"/>
        </w:rPr>
        <w:t>A</w:t>
      </w:r>
      <w:r w:rsidR="00763BF5">
        <w:rPr>
          <w:rFonts w:ascii="Times New Roman" w:hAnsi="Times New Roman" w:cs="TimesNewRoman"/>
          <w:lang w:val="en-GB"/>
        </w:rPr>
        <w:t>maro</w:t>
      </w:r>
      <w:proofErr w:type="spellEnd"/>
      <w:r w:rsidR="00763BF5">
        <w:rPr>
          <w:rFonts w:ascii="Times New Roman" w:hAnsi="Times New Roman" w:cs="TimesNewRoman"/>
          <w:lang w:val="en-GB"/>
        </w:rPr>
        <w:t>, J., &amp; de Bot, K. (2013</w:t>
      </w:r>
      <w:r w:rsidRPr="001A3AF0">
        <w:rPr>
          <w:rFonts w:ascii="Times New Roman" w:hAnsi="Times New Roman" w:cs="TimesNewRoman"/>
          <w:lang w:val="en-GB"/>
        </w:rPr>
        <w:t xml:space="preserve">). </w:t>
      </w:r>
      <w:proofErr w:type="gramStart"/>
      <w:r w:rsidRPr="001A3AF0">
        <w:rPr>
          <w:rFonts w:ascii="Times New Roman" w:hAnsi="Times New Roman" w:cs="TimesNewRoman"/>
          <w:lang w:val="en-GB"/>
        </w:rPr>
        <w:t>Third language (L3) acquisition.</w:t>
      </w:r>
      <w:proofErr w:type="gramEnd"/>
      <w:r w:rsidRPr="001A3AF0">
        <w:rPr>
          <w:rFonts w:ascii="Times New Roman" w:hAnsi="Times New Roman" w:cs="TimesNewRoman"/>
          <w:lang w:val="en-GB"/>
        </w:rPr>
        <w:t xml:space="preserve"> </w:t>
      </w:r>
      <w:r>
        <w:rPr>
          <w:rFonts w:ascii="Times New Roman" w:hAnsi="Times New Roman" w:cs="TimesNewRoman"/>
          <w:lang w:val="en-GB"/>
        </w:rPr>
        <w:t xml:space="preserve">In J. </w:t>
      </w:r>
      <w:r w:rsidRPr="001A3AF0">
        <w:rPr>
          <w:rFonts w:ascii="Times New Roman" w:hAnsi="Times New Roman" w:cs="TimesNewRoman"/>
          <w:lang w:val="en-GB"/>
        </w:rPr>
        <w:t>Herschensohn &amp; M. Young-</w:t>
      </w:r>
      <w:proofErr w:type="spellStart"/>
      <w:r w:rsidRPr="001A3AF0">
        <w:rPr>
          <w:rFonts w:ascii="Times New Roman" w:hAnsi="Times New Roman" w:cs="TimesNewRoman"/>
          <w:lang w:val="en-GB"/>
        </w:rPr>
        <w:t>Scholten</w:t>
      </w:r>
      <w:proofErr w:type="spellEnd"/>
      <w:r w:rsidRPr="001A3AF0">
        <w:rPr>
          <w:rFonts w:ascii="Times New Roman" w:hAnsi="Times New Roman" w:cs="TimesNewRoman"/>
          <w:lang w:val="en-GB"/>
        </w:rPr>
        <w:t xml:space="preserve"> (eds.), </w:t>
      </w:r>
      <w:r w:rsidRPr="001A3AF0">
        <w:rPr>
          <w:rFonts w:ascii="Times New Roman" w:hAnsi="Times New Roman" w:cs="TimesNewRoman"/>
          <w:i/>
          <w:lang w:val="en-GB"/>
        </w:rPr>
        <w:t>The handbook of second language acquisition</w:t>
      </w:r>
      <w:r w:rsidR="00763BF5">
        <w:rPr>
          <w:rFonts w:ascii="Times New Roman" w:hAnsi="Times New Roman" w:cs="TimesNewRoman"/>
          <w:lang w:val="en-GB"/>
        </w:rPr>
        <w:t>, pp. 372-393.</w:t>
      </w:r>
      <w:r>
        <w:rPr>
          <w:rFonts w:ascii="Times New Roman" w:hAnsi="Times New Roman" w:cs="TimesNewRoman"/>
          <w:lang w:val="en-GB"/>
        </w:rPr>
        <w:t xml:space="preserve"> </w:t>
      </w:r>
      <w:r w:rsidRPr="001A3AF0">
        <w:rPr>
          <w:rFonts w:ascii="Times New Roman" w:hAnsi="Times New Roman" w:cs="TimesNewRoman"/>
          <w:lang w:val="en-GB"/>
        </w:rPr>
        <w:t>Cambridge: Cambridge University Press.</w:t>
      </w:r>
    </w:p>
    <w:p w14:paraId="645C1B1C" w14:textId="77777777" w:rsidR="00E71790" w:rsidRPr="00E71790" w:rsidRDefault="00E71790" w:rsidP="001A3AF0">
      <w:pPr>
        <w:widowControl w:val="0"/>
        <w:autoSpaceDE w:val="0"/>
        <w:autoSpaceDN w:val="0"/>
        <w:adjustRightInd w:val="0"/>
        <w:spacing w:line="480" w:lineRule="auto"/>
        <w:ind w:left="720" w:hanging="720"/>
        <w:rPr>
          <w:rFonts w:ascii="Times New Roman" w:hAnsi="Times New Roman" w:cs="TimesNewRoman"/>
          <w:lang w:val="en-GB"/>
        </w:rPr>
      </w:pPr>
      <w:proofErr w:type="spellStart"/>
      <w:r w:rsidRPr="00763BF5">
        <w:rPr>
          <w:rFonts w:ascii="Times New Roman" w:hAnsi="Times New Roman" w:cs="TimesNewRoman"/>
          <w:lang w:val="en-GB"/>
        </w:rPr>
        <w:t>Salaburu</w:t>
      </w:r>
      <w:proofErr w:type="spellEnd"/>
      <w:r w:rsidRPr="00763BF5">
        <w:rPr>
          <w:rFonts w:ascii="Times New Roman" w:hAnsi="Times New Roman" w:cs="TimesNewRoman"/>
          <w:lang w:val="en-GB"/>
        </w:rPr>
        <w:t xml:space="preserve">, P. (1987). </w:t>
      </w:r>
      <w:proofErr w:type="spellStart"/>
      <w:proofErr w:type="gramStart"/>
      <w:r w:rsidRPr="00763BF5">
        <w:rPr>
          <w:rFonts w:ascii="Times New Roman" w:hAnsi="Times New Roman" w:cs="TimesNewRoman"/>
          <w:lang w:val="en-GB"/>
        </w:rPr>
        <w:t>Kategoria</w:t>
      </w:r>
      <w:proofErr w:type="spellEnd"/>
      <w:r w:rsidRPr="00763BF5">
        <w:rPr>
          <w:rFonts w:ascii="Times New Roman" w:hAnsi="Times New Roman" w:cs="TimesNewRoman"/>
          <w:lang w:val="en-GB"/>
        </w:rPr>
        <w:t xml:space="preserve"> </w:t>
      </w:r>
      <w:proofErr w:type="spellStart"/>
      <w:r w:rsidRPr="00763BF5">
        <w:rPr>
          <w:rFonts w:ascii="Times New Roman" w:hAnsi="Times New Roman" w:cs="TimesNewRoman"/>
          <w:lang w:val="en-GB"/>
        </w:rPr>
        <w:t>gauzatuak</w:t>
      </w:r>
      <w:proofErr w:type="spellEnd"/>
      <w:r w:rsidRPr="00763BF5">
        <w:rPr>
          <w:rFonts w:ascii="Times New Roman" w:hAnsi="Times New Roman" w:cs="TimesNewRoman"/>
          <w:lang w:val="en-GB"/>
        </w:rPr>
        <w:t xml:space="preserve"> eta </w:t>
      </w:r>
      <w:proofErr w:type="spellStart"/>
      <w:r w:rsidRPr="00763BF5">
        <w:rPr>
          <w:rFonts w:ascii="Times New Roman" w:hAnsi="Times New Roman" w:cs="TimesNewRoman"/>
          <w:lang w:val="en-GB"/>
        </w:rPr>
        <w:t>kategoria</w:t>
      </w:r>
      <w:proofErr w:type="spellEnd"/>
      <w:r w:rsidRPr="00763BF5">
        <w:rPr>
          <w:rFonts w:ascii="Times New Roman" w:hAnsi="Times New Roman" w:cs="TimesNewRoman"/>
          <w:lang w:val="en-GB"/>
        </w:rPr>
        <w:t xml:space="preserve"> </w:t>
      </w:r>
      <w:proofErr w:type="spellStart"/>
      <w:r w:rsidRPr="00763BF5">
        <w:rPr>
          <w:rFonts w:ascii="Times New Roman" w:hAnsi="Times New Roman" w:cs="TimesNewRoman"/>
          <w:lang w:val="en-GB"/>
        </w:rPr>
        <w:t>isilak</w:t>
      </w:r>
      <w:proofErr w:type="spellEnd"/>
      <w:r w:rsidRPr="00763BF5">
        <w:rPr>
          <w:rFonts w:ascii="Times New Roman" w:hAnsi="Times New Roman" w:cs="TimesNewRoman"/>
          <w:lang w:val="en-GB"/>
        </w:rPr>
        <w:t>.</w:t>
      </w:r>
      <w:proofErr w:type="gramEnd"/>
      <w:r w:rsidRPr="00763BF5">
        <w:rPr>
          <w:rFonts w:ascii="Times New Roman" w:hAnsi="Times New Roman" w:cs="TimesNewRoman"/>
          <w:lang w:val="en-GB"/>
        </w:rPr>
        <w:t xml:space="preserve"> </w:t>
      </w:r>
      <w:proofErr w:type="gramStart"/>
      <w:r w:rsidRPr="00763BF5">
        <w:rPr>
          <w:rFonts w:ascii="Times New Roman" w:hAnsi="Times New Roman" w:cs="TimesNewRoman"/>
          <w:lang w:val="en-GB"/>
        </w:rPr>
        <w:t xml:space="preserve">In P. </w:t>
      </w:r>
      <w:proofErr w:type="spellStart"/>
      <w:r w:rsidRPr="00763BF5">
        <w:rPr>
          <w:rFonts w:ascii="Times New Roman" w:hAnsi="Times New Roman" w:cs="TimesNewRoman"/>
          <w:lang w:val="en-GB"/>
        </w:rPr>
        <w:t>Salaburu</w:t>
      </w:r>
      <w:proofErr w:type="spellEnd"/>
      <w:r w:rsidRPr="00763BF5">
        <w:rPr>
          <w:rFonts w:ascii="Times New Roman" w:hAnsi="Times New Roman" w:cs="TimesNewRoman"/>
          <w:lang w:val="en-GB"/>
        </w:rPr>
        <w:t xml:space="preserve"> (ed.) </w:t>
      </w:r>
      <w:proofErr w:type="spellStart"/>
      <w:r w:rsidRPr="00763BF5">
        <w:rPr>
          <w:rFonts w:ascii="Times New Roman" w:hAnsi="Times New Roman" w:cs="TimesNewRoman"/>
          <w:i/>
          <w:lang w:val="en-GB"/>
        </w:rPr>
        <w:t>Sintaxi</w:t>
      </w:r>
      <w:proofErr w:type="spellEnd"/>
      <w:r w:rsidRPr="00763BF5">
        <w:rPr>
          <w:rFonts w:ascii="Times New Roman" w:hAnsi="Times New Roman" w:cs="TimesNewRoman"/>
          <w:i/>
          <w:lang w:val="en-GB"/>
        </w:rPr>
        <w:t xml:space="preserve"> </w:t>
      </w:r>
      <w:proofErr w:type="spellStart"/>
      <w:r w:rsidRPr="00763BF5">
        <w:rPr>
          <w:rFonts w:ascii="Times New Roman" w:hAnsi="Times New Roman" w:cs="TimesNewRoman"/>
          <w:i/>
          <w:lang w:val="en-GB"/>
        </w:rPr>
        <w:t>arazoak</w:t>
      </w:r>
      <w:proofErr w:type="spellEnd"/>
      <w:r w:rsidRPr="00763BF5">
        <w:rPr>
          <w:rFonts w:ascii="Times New Roman" w:hAnsi="Times New Roman" w:cs="TimesNewRoman"/>
          <w:lang w:val="en-GB"/>
        </w:rPr>
        <w:t>, pp. 13-34.</w:t>
      </w:r>
      <w:proofErr w:type="gramEnd"/>
      <w:r w:rsidRPr="00763BF5">
        <w:rPr>
          <w:rFonts w:ascii="Times New Roman" w:hAnsi="Times New Roman" w:cs="TimesNewRoman"/>
          <w:lang w:val="en-GB"/>
        </w:rPr>
        <w:t xml:space="preserve"> </w:t>
      </w:r>
      <w:proofErr w:type="spellStart"/>
      <w:r>
        <w:rPr>
          <w:rFonts w:ascii="Times New Roman" w:hAnsi="Times New Roman" w:cs="TimesNewRoman"/>
          <w:lang w:val="en-GB"/>
        </w:rPr>
        <w:t>Donostia</w:t>
      </w:r>
      <w:proofErr w:type="spellEnd"/>
      <w:r>
        <w:rPr>
          <w:rFonts w:ascii="Times New Roman" w:hAnsi="Times New Roman" w:cs="TimesNewRoman"/>
          <w:lang w:val="en-GB"/>
        </w:rPr>
        <w:t>: EHU.</w:t>
      </w:r>
    </w:p>
    <w:p w14:paraId="3C88E367" w14:textId="77777777" w:rsidR="00375672" w:rsidRDefault="00375672" w:rsidP="00C41195">
      <w:pPr>
        <w:spacing w:line="480" w:lineRule="auto"/>
        <w:rPr>
          <w:rFonts w:ascii="Times New Roman" w:hAnsi="Times New Roman"/>
          <w:bCs/>
        </w:rPr>
      </w:pPr>
      <w:proofErr w:type="spellStart"/>
      <w:r w:rsidRPr="00E71790">
        <w:rPr>
          <w:rFonts w:ascii="Times New Roman" w:hAnsi="Times New Roman"/>
          <w:lang w:val="en-GB"/>
        </w:rPr>
        <w:t>Shaer</w:t>
      </w:r>
      <w:proofErr w:type="spellEnd"/>
      <w:r w:rsidRPr="00E71790">
        <w:rPr>
          <w:rFonts w:ascii="Times New Roman" w:hAnsi="Times New Roman"/>
          <w:lang w:val="en-GB"/>
        </w:rPr>
        <w:t>, B.</w:t>
      </w:r>
      <w:r w:rsidR="003D7AC8">
        <w:rPr>
          <w:rFonts w:ascii="Times New Roman" w:hAnsi="Times New Roman"/>
          <w:lang w:val="en-GB"/>
        </w:rPr>
        <w:t>,</w:t>
      </w:r>
      <w:r w:rsidRPr="00E71790">
        <w:rPr>
          <w:rFonts w:ascii="Times New Roman" w:hAnsi="Times New Roman"/>
          <w:lang w:val="en-GB"/>
        </w:rPr>
        <w:t xml:space="preserve"> &amp; Frey, W.  (2004)</w:t>
      </w:r>
      <w:proofErr w:type="gramStart"/>
      <w:r w:rsidRPr="00E71790">
        <w:rPr>
          <w:rFonts w:ascii="Times New Roman" w:hAnsi="Times New Roman"/>
          <w:lang w:val="en-GB"/>
        </w:rPr>
        <w:t xml:space="preserve">. </w:t>
      </w:r>
      <w:r w:rsidRPr="00E71790">
        <w:rPr>
          <w:rFonts w:ascii="Times New Roman" w:hAnsi="Times New Roman"/>
          <w:bCs/>
          <w:lang w:val="en-GB"/>
        </w:rPr>
        <w:t>‘Integrated’ and ‘Non</w:t>
      </w:r>
      <w:r w:rsidR="00C41195" w:rsidRPr="00E71790">
        <w:rPr>
          <w:rFonts w:ascii="Times New Roman" w:hAnsi="Times New Roman"/>
          <w:bCs/>
          <w:lang w:val="en-GB"/>
        </w:rPr>
        <w:t xml:space="preserve">-integrated’ </w:t>
      </w:r>
      <w:r w:rsidR="00C41195">
        <w:rPr>
          <w:rFonts w:ascii="Times New Roman" w:hAnsi="Times New Roman"/>
          <w:bCs/>
        </w:rPr>
        <w:t xml:space="preserve">left-peripheral </w:t>
      </w:r>
      <w:r w:rsidRPr="001A3AF0">
        <w:rPr>
          <w:rFonts w:ascii="Times New Roman" w:hAnsi="Times New Roman"/>
          <w:bCs/>
        </w:rPr>
        <w:t xml:space="preserve">elements in </w:t>
      </w:r>
      <w:r w:rsidR="00C41195">
        <w:rPr>
          <w:rFonts w:ascii="Times New Roman" w:hAnsi="Times New Roman"/>
          <w:bCs/>
        </w:rPr>
        <w:tab/>
      </w:r>
      <w:r w:rsidRPr="001A3AF0">
        <w:rPr>
          <w:rFonts w:ascii="Times New Roman" w:hAnsi="Times New Roman"/>
          <w:bCs/>
        </w:rPr>
        <w:t>German and English.</w:t>
      </w:r>
      <w:proofErr w:type="gramEnd"/>
      <w:r w:rsidRPr="001A3AF0">
        <w:rPr>
          <w:rFonts w:ascii="Times New Roman" w:hAnsi="Times New Roman"/>
          <w:bCs/>
        </w:rPr>
        <w:t xml:space="preserve"> In B. </w:t>
      </w:r>
      <w:proofErr w:type="spellStart"/>
      <w:r w:rsidRPr="001A3AF0">
        <w:rPr>
          <w:rFonts w:ascii="Times New Roman" w:hAnsi="Times New Roman"/>
          <w:bCs/>
        </w:rPr>
        <w:t>Shaer</w:t>
      </w:r>
      <w:proofErr w:type="spellEnd"/>
      <w:r w:rsidRPr="001A3AF0">
        <w:rPr>
          <w:rFonts w:ascii="Times New Roman" w:hAnsi="Times New Roman"/>
          <w:bCs/>
        </w:rPr>
        <w:t xml:space="preserve">, W. Frey &amp; C, </w:t>
      </w:r>
      <w:proofErr w:type="spellStart"/>
      <w:r w:rsidRPr="001A3AF0">
        <w:rPr>
          <w:rFonts w:ascii="Times New Roman" w:hAnsi="Times New Roman"/>
          <w:bCs/>
        </w:rPr>
        <w:t>Meierborn</w:t>
      </w:r>
      <w:proofErr w:type="spellEnd"/>
      <w:r w:rsidRPr="001A3AF0">
        <w:rPr>
          <w:rFonts w:ascii="Times New Roman" w:hAnsi="Times New Roman"/>
          <w:bCs/>
        </w:rPr>
        <w:t xml:space="preserve"> (eds.), </w:t>
      </w:r>
      <w:r w:rsidRPr="001A3AF0">
        <w:rPr>
          <w:rFonts w:ascii="Times New Roman" w:hAnsi="Times New Roman"/>
          <w:bCs/>
          <w:i/>
        </w:rPr>
        <w:t xml:space="preserve">Proceedings of the </w:t>
      </w:r>
      <w:r w:rsidR="00C41195">
        <w:rPr>
          <w:rFonts w:ascii="Times New Roman" w:hAnsi="Times New Roman"/>
          <w:bCs/>
          <w:i/>
        </w:rPr>
        <w:tab/>
      </w:r>
      <w:r w:rsidRPr="001A3AF0">
        <w:rPr>
          <w:rFonts w:ascii="Times New Roman" w:hAnsi="Times New Roman"/>
          <w:bCs/>
          <w:i/>
        </w:rPr>
        <w:t>dislocated elements workshop</w:t>
      </w:r>
      <w:r w:rsidRPr="001A3AF0">
        <w:rPr>
          <w:rFonts w:ascii="Times New Roman" w:hAnsi="Times New Roman"/>
          <w:bCs/>
        </w:rPr>
        <w:t xml:space="preserve">, </w:t>
      </w:r>
      <w:r w:rsidRPr="001A3AF0">
        <w:rPr>
          <w:rFonts w:ascii="Times New Roman" w:hAnsi="Times New Roman"/>
          <w:bCs/>
          <w:i/>
        </w:rPr>
        <w:t>ZAS Papers in Linguistics</w:t>
      </w:r>
      <w:r w:rsidR="00C3437B" w:rsidRPr="00C3437B">
        <w:rPr>
          <w:rFonts w:ascii="Times New Roman" w:hAnsi="Times New Roman"/>
          <w:bCs/>
          <w:i/>
        </w:rPr>
        <w:t>,</w:t>
      </w:r>
      <w:r w:rsidRPr="00C3437B">
        <w:rPr>
          <w:rFonts w:ascii="Times New Roman" w:hAnsi="Times New Roman"/>
          <w:bCs/>
          <w:i/>
        </w:rPr>
        <w:t xml:space="preserve"> </w:t>
      </w:r>
      <w:r w:rsidR="00C3437B" w:rsidRPr="008B7DDF">
        <w:rPr>
          <w:rFonts w:ascii="Times New Roman" w:hAnsi="Times New Roman"/>
          <w:bCs/>
        </w:rPr>
        <w:t>35</w:t>
      </w:r>
      <w:r w:rsidR="001A2FC6" w:rsidRPr="008B7DDF">
        <w:rPr>
          <w:rFonts w:ascii="Times New Roman" w:hAnsi="Times New Roman"/>
          <w:bCs/>
        </w:rPr>
        <w:t xml:space="preserve"> (2)</w:t>
      </w:r>
      <w:r w:rsidRPr="008B7DDF">
        <w:rPr>
          <w:rFonts w:ascii="Times New Roman" w:hAnsi="Times New Roman"/>
          <w:bCs/>
        </w:rPr>
        <w:t>,</w:t>
      </w:r>
      <w:r w:rsidRPr="00C3437B">
        <w:rPr>
          <w:rFonts w:ascii="Times New Roman" w:hAnsi="Times New Roman"/>
          <w:bCs/>
          <w:i/>
        </w:rPr>
        <w:t xml:space="preserve"> </w:t>
      </w:r>
      <w:r w:rsidR="00C3437B">
        <w:rPr>
          <w:rFonts w:ascii="Times New Roman" w:hAnsi="Times New Roman"/>
          <w:bCs/>
        </w:rPr>
        <w:t>46</w:t>
      </w:r>
      <w:r w:rsidR="00C41195">
        <w:rPr>
          <w:rFonts w:ascii="Times New Roman" w:hAnsi="Times New Roman"/>
          <w:bCs/>
        </w:rPr>
        <w:t>5</w:t>
      </w:r>
      <w:r w:rsidR="008B7DDF" w:rsidRPr="001A3AF0">
        <w:rPr>
          <w:rFonts w:ascii="Times New Roman" w:hAnsi="Times New Roman"/>
          <w:color w:val="231F20"/>
        </w:rPr>
        <w:t>–</w:t>
      </w:r>
      <w:r w:rsidRPr="001A3AF0">
        <w:rPr>
          <w:rFonts w:ascii="Times New Roman" w:hAnsi="Times New Roman"/>
          <w:bCs/>
        </w:rPr>
        <w:t>502, ZAS, Berlin.</w:t>
      </w:r>
    </w:p>
    <w:p w14:paraId="6A88C546" w14:textId="77777777" w:rsidR="003D7AC8" w:rsidRPr="00763BF5" w:rsidRDefault="003D7AC8" w:rsidP="00C41195">
      <w:pPr>
        <w:spacing w:line="480" w:lineRule="auto"/>
        <w:rPr>
          <w:rFonts w:ascii="Times New Roman" w:hAnsi="Times New Roman"/>
        </w:rPr>
      </w:pPr>
      <w:r w:rsidRPr="00763BF5">
        <w:rPr>
          <w:rFonts w:ascii="Times New Roman" w:hAnsi="Times New Roman"/>
          <w:lang w:val="it-IT"/>
        </w:rPr>
        <w:t xml:space="preserve">Serratrice L, Sorace A., Filiaci, F., &amp; Baldo M. (2009). </w:t>
      </w:r>
      <w:r w:rsidRPr="00763BF5">
        <w:rPr>
          <w:rFonts w:ascii="Times New Roman" w:hAnsi="Times New Roman"/>
        </w:rPr>
        <w:t>Bilingual children's sensitivity to</w:t>
      </w:r>
    </w:p>
    <w:p w14:paraId="1C050CFC" w14:textId="77777777" w:rsidR="003D7AC8" w:rsidRPr="00763BF5" w:rsidRDefault="003D7AC8" w:rsidP="003D7AC8">
      <w:pPr>
        <w:spacing w:line="480" w:lineRule="auto"/>
        <w:ind w:firstLine="720"/>
        <w:rPr>
          <w:rStyle w:val="Emphasis"/>
          <w:rFonts w:ascii="Times New Roman" w:hAnsi="Times New Roman"/>
        </w:rPr>
      </w:pPr>
      <w:r w:rsidRPr="00763BF5">
        <w:rPr>
          <w:rFonts w:ascii="Times New Roman" w:hAnsi="Times New Roman"/>
        </w:rPr>
        <w:t xml:space="preserve"> </w:t>
      </w:r>
      <w:proofErr w:type="gramStart"/>
      <w:r w:rsidRPr="00763BF5">
        <w:rPr>
          <w:rFonts w:ascii="Times New Roman" w:hAnsi="Times New Roman"/>
        </w:rPr>
        <w:t>specificity</w:t>
      </w:r>
      <w:proofErr w:type="gramEnd"/>
      <w:r w:rsidRPr="00763BF5">
        <w:rPr>
          <w:rFonts w:ascii="Times New Roman" w:hAnsi="Times New Roman"/>
        </w:rPr>
        <w:t xml:space="preserve"> and </w:t>
      </w:r>
      <w:proofErr w:type="spellStart"/>
      <w:r w:rsidRPr="00763BF5">
        <w:rPr>
          <w:rFonts w:ascii="Times New Roman" w:hAnsi="Times New Roman"/>
        </w:rPr>
        <w:t>genericity</w:t>
      </w:r>
      <w:proofErr w:type="spellEnd"/>
      <w:r w:rsidRPr="00763BF5">
        <w:rPr>
          <w:rFonts w:ascii="Times New Roman" w:hAnsi="Times New Roman"/>
        </w:rPr>
        <w:t xml:space="preserve">: Evidence from metalinguistic awareness. </w:t>
      </w:r>
      <w:r w:rsidRPr="00763BF5">
        <w:rPr>
          <w:rStyle w:val="Emphasis"/>
          <w:rFonts w:ascii="Times New Roman" w:hAnsi="Times New Roman"/>
        </w:rPr>
        <w:t>Bilingualism:</w:t>
      </w:r>
    </w:p>
    <w:p w14:paraId="08CFF15F" w14:textId="77777777" w:rsidR="0077603A" w:rsidRPr="00763BF5" w:rsidRDefault="003D7AC8" w:rsidP="003D7AC8">
      <w:pPr>
        <w:spacing w:line="480" w:lineRule="auto"/>
        <w:ind w:firstLine="720"/>
        <w:rPr>
          <w:rFonts w:ascii="Times New Roman" w:hAnsi="Times New Roman"/>
          <w:bCs/>
        </w:rPr>
      </w:pPr>
      <w:r w:rsidRPr="00763BF5">
        <w:rPr>
          <w:rStyle w:val="Emphasis"/>
          <w:rFonts w:ascii="Times New Roman" w:hAnsi="Times New Roman"/>
        </w:rPr>
        <w:t xml:space="preserve"> </w:t>
      </w:r>
      <w:proofErr w:type="gramStart"/>
      <w:r w:rsidRPr="00763BF5">
        <w:rPr>
          <w:rStyle w:val="Emphasis"/>
          <w:rFonts w:ascii="Times New Roman" w:hAnsi="Times New Roman"/>
        </w:rPr>
        <w:t>Language and Cognition</w:t>
      </w:r>
      <w:r w:rsidRPr="00763BF5">
        <w:rPr>
          <w:rFonts w:ascii="Times New Roman" w:hAnsi="Times New Roman"/>
        </w:rPr>
        <w:t>, 12(2), 239-257.</w:t>
      </w:r>
      <w:proofErr w:type="gramEnd"/>
    </w:p>
    <w:p w14:paraId="2C6B8A7A" w14:textId="77777777" w:rsidR="00375672" w:rsidRPr="001A3AF0" w:rsidRDefault="00375672" w:rsidP="001A3AF0">
      <w:pPr>
        <w:spacing w:line="480" w:lineRule="auto"/>
        <w:ind w:left="720" w:hanging="720"/>
        <w:rPr>
          <w:rFonts w:ascii="Times New Roman" w:hAnsi="Times New Roman"/>
          <w:bCs/>
        </w:rPr>
      </w:pPr>
      <w:r w:rsidRPr="001A3AF0">
        <w:rPr>
          <w:rFonts w:ascii="Times New Roman" w:hAnsi="Times New Roman"/>
          <w:bCs/>
        </w:rPr>
        <w:t xml:space="preserve">Slabakova, R. (2006). Is there a critical period for semantics? </w:t>
      </w:r>
      <w:proofErr w:type="gramStart"/>
      <w:r w:rsidRPr="001A3AF0">
        <w:rPr>
          <w:rFonts w:ascii="Times New Roman" w:hAnsi="Times New Roman"/>
          <w:bCs/>
          <w:i/>
        </w:rPr>
        <w:t>Second Language Research</w:t>
      </w:r>
      <w:r w:rsidRPr="008B7DDF">
        <w:rPr>
          <w:rFonts w:ascii="Times New Roman" w:hAnsi="Times New Roman"/>
          <w:bCs/>
        </w:rPr>
        <w:t xml:space="preserve">, </w:t>
      </w:r>
      <w:r w:rsidR="00C3437B" w:rsidRPr="008B7DDF">
        <w:rPr>
          <w:rFonts w:ascii="Times New Roman" w:hAnsi="Times New Roman"/>
          <w:bCs/>
        </w:rPr>
        <w:t>22</w:t>
      </w:r>
      <w:r w:rsidR="001A2FC6" w:rsidRPr="008B7DDF">
        <w:rPr>
          <w:rFonts w:ascii="Times New Roman" w:hAnsi="Times New Roman"/>
          <w:bCs/>
        </w:rPr>
        <w:t xml:space="preserve"> (3)</w:t>
      </w:r>
      <w:r w:rsidRPr="008B7DDF">
        <w:rPr>
          <w:rFonts w:ascii="Times New Roman" w:hAnsi="Times New Roman"/>
          <w:bCs/>
        </w:rPr>
        <w:t>,</w:t>
      </w:r>
      <w:r>
        <w:rPr>
          <w:rFonts w:ascii="Times New Roman" w:hAnsi="Times New Roman"/>
          <w:bCs/>
        </w:rPr>
        <w:t xml:space="preserve"> </w:t>
      </w:r>
      <w:r w:rsidRPr="001A3AF0">
        <w:rPr>
          <w:rFonts w:ascii="Times New Roman" w:hAnsi="Times New Roman"/>
          <w:bCs/>
        </w:rPr>
        <w:t>302-338.</w:t>
      </w:r>
      <w:proofErr w:type="gramEnd"/>
    </w:p>
    <w:p w14:paraId="34AC304E" w14:textId="77777777" w:rsidR="00375672" w:rsidRPr="008553FA" w:rsidRDefault="00375672" w:rsidP="001A3AF0">
      <w:pPr>
        <w:spacing w:line="480" w:lineRule="auto"/>
        <w:ind w:left="720" w:hanging="720"/>
        <w:rPr>
          <w:rFonts w:ascii="Times New Roman" w:hAnsi="Times New Roman"/>
          <w:bCs/>
          <w:lang w:val="en-GB"/>
        </w:rPr>
      </w:pPr>
      <w:r w:rsidRPr="001A3AF0">
        <w:rPr>
          <w:rFonts w:ascii="Times New Roman" w:hAnsi="Times New Roman"/>
          <w:bCs/>
        </w:rPr>
        <w:t xml:space="preserve">Slabakova, R. (2008). </w:t>
      </w:r>
      <w:r w:rsidRPr="001A3AF0">
        <w:rPr>
          <w:rFonts w:ascii="Times New Roman" w:hAnsi="Times New Roman"/>
          <w:bCs/>
          <w:i/>
        </w:rPr>
        <w:t>Meaning in the second language</w:t>
      </w:r>
      <w:r w:rsidRPr="001A3AF0">
        <w:rPr>
          <w:rFonts w:ascii="Times New Roman" w:hAnsi="Times New Roman"/>
          <w:bCs/>
        </w:rPr>
        <w:t xml:space="preserve">. </w:t>
      </w:r>
      <w:r w:rsidRPr="008553FA">
        <w:rPr>
          <w:rFonts w:ascii="Times New Roman" w:hAnsi="Times New Roman"/>
          <w:bCs/>
          <w:lang w:val="en-GB"/>
        </w:rPr>
        <w:t xml:space="preserve">Berlin: Mouton de </w:t>
      </w:r>
      <w:proofErr w:type="spellStart"/>
      <w:r w:rsidRPr="008553FA">
        <w:rPr>
          <w:rFonts w:ascii="Times New Roman" w:hAnsi="Times New Roman"/>
          <w:bCs/>
          <w:lang w:val="en-GB"/>
        </w:rPr>
        <w:t>Gruyter</w:t>
      </w:r>
      <w:proofErr w:type="spellEnd"/>
      <w:r w:rsidRPr="008553FA">
        <w:rPr>
          <w:rFonts w:ascii="Times New Roman" w:hAnsi="Times New Roman"/>
          <w:bCs/>
          <w:lang w:val="en-GB"/>
        </w:rPr>
        <w:t>.</w:t>
      </w:r>
    </w:p>
    <w:p w14:paraId="4CC5ECD6" w14:textId="77777777" w:rsidR="00F364B4" w:rsidRPr="00F364B4" w:rsidRDefault="00F364B4" w:rsidP="001A3AF0">
      <w:pPr>
        <w:spacing w:line="480" w:lineRule="auto"/>
        <w:ind w:left="720" w:hanging="720"/>
        <w:rPr>
          <w:rFonts w:ascii="Times New Roman" w:hAnsi="Times New Roman"/>
          <w:b/>
          <w:bCs/>
        </w:rPr>
      </w:pPr>
      <w:r w:rsidRPr="001A3AF0">
        <w:rPr>
          <w:rFonts w:ascii="Times New Roman" w:hAnsi="Times New Roman"/>
          <w:bCs/>
        </w:rPr>
        <w:t>Slabakova, R. (</w:t>
      </w:r>
      <w:r w:rsidR="000E1382">
        <w:rPr>
          <w:rFonts w:ascii="Times New Roman" w:hAnsi="Times New Roman"/>
          <w:bCs/>
        </w:rPr>
        <w:t>in press</w:t>
      </w:r>
      <w:r w:rsidRPr="001A3AF0">
        <w:rPr>
          <w:rFonts w:ascii="Times New Roman" w:hAnsi="Times New Roman"/>
          <w:bCs/>
        </w:rPr>
        <w:t xml:space="preserve">). </w:t>
      </w:r>
      <w:proofErr w:type="gramStart"/>
      <w:r w:rsidRPr="00F364B4">
        <w:rPr>
          <w:rFonts w:ascii="Times New Roman" w:hAnsi="Times New Roman"/>
          <w:bCs/>
        </w:rPr>
        <w:t>The effect of construction frequency and native transfer on L2 knowledge of the syntax-discourse interface</w:t>
      </w:r>
      <w:r>
        <w:rPr>
          <w:rFonts w:ascii="Times New Roman" w:hAnsi="Times New Roman"/>
          <w:b/>
          <w:bCs/>
        </w:rPr>
        <w:t>.</w:t>
      </w:r>
      <w:proofErr w:type="gramEnd"/>
      <w:r>
        <w:rPr>
          <w:rFonts w:ascii="Times New Roman" w:hAnsi="Times New Roman"/>
          <w:b/>
          <w:bCs/>
        </w:rPr>
        <w:t xml:space="preserve"> </w:t>
      </w:r>
      <w:r>
        <w:rPr>
          <w:rFonts w:ascii="Times New Roman" w:hAnsi="Times New Roman"/>
          <w:bCs/>
          <w:i/>
        </w:rPr>
        <w:t>Applied Psycholinguistics.</w:t>
      </w:r>
    </w:p>
    <w:p w14:paraId="601BB90A" w14:textId="77777777" w:rsidR="00375672" w:rsidRPr="001A3AF0" w:rsidRDefault="00375672" w:rsidP="001A3AF0">
      <w:pPr>
        <w:spacing w:line="480" w:lineRule="auto"/>
        <w:ind w:left="720" w:hanging="720"/>
        <w:rPr>
          <w:rFonts w:ascii="Times New Roman" w:hAnsi="Times New Roman"/>
          <w:bCs/>
        </w:rPr>
      </w:pPr>
      <w:r w:rsidRPr="005371A9">
        <w:rPr>
          <w:rFonts w:ascii="Times New Roman" w:hAnsi="Times New Roman"/>
          <w:bCs/>
        </w:rPr>
        <w:t xml:space="preserve">Slabakova, R., </w:t>
      </w:r>
      <w:proofErr w:type="spellStart"/>
      <w:r w:rsidRPr="005371A9">
        <w:rPr>
          <w:rFonts w:ascii="Times New Roman" w:hAnsi="Times New Roman"/>
          <w:bCs/>
        </w:rPr>
        <w:t>Kempchinsky</w:t>
      </w:r>
      <w:proofErr w:type="spellEnd"/>
      <w:r w:rsidRPr="005371A9">
        <w:rPr>
          <w:rFonts w:ascii="Times New Roman" w:hAnsi="Times New Roman"/>
          <w:bCs/>
        </w:rPr>
        <w:t xml:space="preserve">, P., &amp; Rothman, J. (2012). </w:t>
      </w:r>
      <w:proofErr w:type="spellStart"/>
      <w:r w:rsidRPr="001A3AF0">
        <w:rPr>
          <w:rFonts w:ascii="Times New Roman" w:hAnsi="Times New Roman"/>
          <w:lang w:val="en-GB"/>
        </w:rPr>
        <w:t>Clitic</w:t>
      </w:r>
      <w:proofErr w:type="spellEnd"/>
      <w:r w:rsidRPr="001A3AF0">
        <w:rPr>
          <w:rFonts w:ascii="Times New Roman" w:hAnsi="Times New Roman"/>
          <w:lang w:val="en-GB"/>
        </w:rPr>
        <w:t xml:space="preserve">-doubled left dislocation and focus fronting in L2 Spanish: A case of successful acquisition at the syntax–discourse interface. </w:t>
      </w:r>
      <w:proofErr w:type="gramStart"/>
      <w:r w:rsidRPr="001A3AF0">
        <w:rPr>
          <w:rFonts w:ascii="Times New Roman" w:hAnsi="Times New Roman"/>
          <w:i/>
          <w:lang w:val="en-GB"/>
        </w:rPr>
        <w:t>Second Language Research</w:t>
      </w:r>
      <w:r w:rsidRPr="00C3437B">
        <w:rPr>
          <w:rFonts w:ascii="Times New Roman" w:hAnsi="Times New Roman"/>
          <w:i/>
          <w:lang w:val="en-GB"/>
        </w:rPr>
        <w:t xml:space="preserve">, </w:t>
      </w:r>
      <w:r w:rsidRPr="008B7DDF">
        <w:rPr>
          <w:rStyle w:val="cit-vol"/>
          <w:rFonts w:ascii="Times New Roman" w:hAnsi="Times New Roman"/>
          <w:iCs/>
        </w:rPr>
        <w:t>28</w:t>
      </w:r>
      <w:r w:rsidR="00C3437B" w:rsidRPr="00C3437B">
        <w:rPr>
          <w:rStyle w:val="cit-vol"/>
          <w:rFonts w:ascii="Times New Roman" w:hAnsi="Times New Roman"/>
          <w:i/>
          <w:iCs/>
        </w:rPr>
        <w:t>,</w:t>
      </w:r>
      <w:r w:rsidRPr="001A3AF0">
        <w:rPr>
          <w:rStyle w:val="cit-sepcit-sep-after-article-vol"/>
          <w:rFonts w:ascii="Times New Roman" w:hAnsi="Times New Roman"/>
          <w:iCs/>
        </w:rPr>
        <w:t xml:space="preserve"> </w:t>
      </w:r>
      <w:r w:rsidRPr="001A3AF0">
        <w:rPr>
          <w:rStyle w:val="cit-first-page"/>
          <w:rFonts w:ascii="Times New Roman" w:hAnsi="Times New Roman"/>
          <w:iCs/>
        </w:rPr>
        <w:t>319</w:t>
      </w:r>
      <w:r w:rsidRPr="001A3AF0">
        <w:rPr>
          <w:rStyle w:val="cit-sep"/>
          <w:rFonts w:ascii="Times New Roman" w:hAnsi="Times New Roman"/>
          <w:iCs/>
        </w:rPr>
        <w:t>-</w:t>
      </w:r>
      <w:r w:rsidRPr="001A3AF0">
        <w:rPr>
          <w:rStyle w:val="cit-last-page"/>
          <w:rFonts w:ascii="Times New Roman" w:hAnsi="Times New Roman"/>
          <w:iCs/>
        </w:rPr>
        <w:t>343.</w:t>
      </w:r>
      <w:proofErr w:type="gramEnd"/>
    </w:p>
    <w:p w14:paraId="229692AC" w14:textId="77777777" w:rsidR="00375672" w:rsidRPr="001A3AF0" w:rsidRDefault="00375672" w:rsidP="001A3AF0">
      <w:pPr>
        <w:spacing w:line="480" w:lineRule="auto"/>
        <w:ind w:left="720" w:hanging="720"/>
        <w:rPr>
          <w:rFonts w:ascii="Times New Roman" w:hAnsi="Times New Roman"/>
          <w:bCs/>
        </w:rPr>
      </w:pPr>
      <w:proofErr w:type="spellStart"/>
      <w:r w:rsidRPr="001A3AF0">
        <w:rPr>
          <w:rFonts w:ascii="Times New Roman" w:hAnsi="Times New Roman"/>
          <w:bCs/>
        </w:rPr>
        <w:t>Sorace</w:t>
      </w:r>
      <w:proofErr w:type="spellEnd"/>
      <w:r w:rsidRPr="001A3AF0">
        <w:rPr>
          <w:rFonts w:ascii="Times New Roman" w:hAnsi="Times New Roman"/>
          <w:bCs/>
        </w:rPr>
        <w:t>, A. (2</w:t>
      </w:r>
      <w:r w:rsidR="00C3437B">
        <w:rPr>
          <w:rFonts w:ascii="Times New Roman" w:hAnsi="Times New Roman"/>
          <w:bCs/>
        </w:rPr>
        <w:t xml:space="preserve">011). Pinning down the concept </w:t>
      </w:r>
      <w:r w:rsidRPr="001A3AF0">
        <w:rPr>
          <w:rFonts w:ascii="Times New Roman" w:hAnsi="Times New Roman"/>
          <w:bCs/>
        </w:rPr>
        <w:t xml:space="preserve">of ‘interface’ in bilingualism. </w:t>
      </w:r>
      <w:proofErr w:type="gramStart"/>
      <w:r>
        <w:rPr>
          <w:rFonts w:ascii="Times New Roman" w:hAnsi="Times New Roman"/>
          <w:bCs/>
          <w:i/>
        </w:rPr>
        <w:t xml:space="preserve">Linguistic Approaches </w:t>
      </w:r>
      <w:r w:rsidRPr="001A3AF0">
        <w:rPr>
          <w:rFonts w:ascii="Times New Roman" w:hAnsi="Times New Roman"/>
          <w:bCs/>
          <w:i/>
        </w:rPr>
        <w:t>to Bilingualism</w:t>
      </w:r>
      <w:r w:rsidRPr="00C3437B">
        <w:rPr>
          <w:rFonts w:ascii="Times New Roman" w:hAnsi="Times New Roman"/>
          <w:bCs/>
          <w:i/>
        </w:rPr>
        <w:t xml:space="preserve">, </w:t>
      </w:r>
      <w:r w:rsidRPr="008B7DDF">
        <w:rPr>
          <w:rFonts w:ascii="Times New Roman" w:hAnsi="Times New Roman"/>
          <w:bCs/>
        </w:rPr>
        <w:t>1</w:t>
      </w:r>
      <w:r w:rsidRPr="00C3437B">
        <w:rPr>
          <w:rFonts w:ascii="Times New Roman" w:hAnsi="Times New Roman"/>
          <w:bCs/>
          <w:i/>
        </w:rPr>
        <w:t>,</w:t>
      </w:r>
      <w:r w:rsidRPr="001A3AF0">
        <w:rPr>
          <w:rFonts w:ascii="Times New Roman" w:hAnsi="Times New Roman"/>
          <w:bCs/>
        </w:rPr>
        <w:t xml:space="preserve"> 1-34.</w:t>
      </w:r>
      <w:proofErr w:type="gramEnd"/>
    </w:p>
    <w:p w14:paraId="05858264" w14:textId="77777777" w:rsidR="00375672" w:rsidRPr="001A3AF0" w:rsidRDefault="00375672" w:rsidP="001A3AF0">
      <w:pPr>
        <w:spacing w:line="480" w:lineRule="auto"/>
        <w:ind w:left="720" w:hanging="720"/>
        <w:rPr>
          <w:rFonts w:ascii="Times New Roman" w:hAnsi="Times New Roman"/>
          <w:bCs/>
        </w:rPr>
      </w:pPr>
      <w:proofErr w:type="spellStart"/>
      <w:r w:rsidRPr="001A3AF0">
        <w:rPr>
          <w:rFonts w:ascii="Times New Roman" w:hAnsi="Times New Roman"/>
          <w:bCs/>
        </w:rPr>
        <w:t>Sorace</w:t>
      </w:r>
      <w:proofErr w:type="spellEnd"/>
      <w:r w:rsidRPr="001A3AF0">
        <w:rPr>
          <w:rFonts w:ascii="Times New Roman" w:hAnsi="Times New Roman"/>
          <w:bCs/>
        </w:rPr>
        <w:t>, A. (</w:t>
      </w:r>
      <w:r w:rsidR="00C3437B">
        <w:rPr>
          <w:rFonts w:ascii="Times New Roman" w:hAnsi="Times New Roman"/>
          <w:bCs/>
        </w:rPr>
        <w:t>2012). Pinning down the concept</w:t>
      </w:r>
      <w:r w:rsidRPr="001A3AF0">
        <w:rPr>
          <w:rFonts w:ascii="Times New Roman" w:hAnsi="Times New Roman"/>
          <w:bCs/>
        </w:rPr>
        <w:t xml:space="preserve"> of ‘interface’ in bilingualism. </w:t>
      </w:r>
      <w:proofErr w:type="gramStart"/>
      <w:r w:rsidRPr="001A3AF0">
        <w:rPr>
          <w:rFonts w:ascii="Times New Roman" w:hAnsi="Times New Roman"/>
          <w:bCs/>
        </w:rPr>
        <w:t>A reply to peer commentaries.</w:t>
      </w:r>
      <w:proofErr w:type="gramEnd"/>
      <w:r w:rsidRPr="001A3AF0">
        <w:rPr>
          <w:rFonts w:ascii="Times New Roman" w:hAnsi="Times New Roman"/>
          <w:bCs/>
        </w:rPr>
        <w:t xml:space="preserve"> </w:t>
      </w:r>
      <w:proofErr w:type="gramStart"/>
      <w:r w:rsidRPr="001A3AF0">
        <w:rPr>
          <w:rFonts w:ascii="Times New Roman" w:hAnsi="Times New Roman"/>
          <w:bCs/>
          <w:i/>
        </w:rPr>
        <w:t>Linguistic Approaches to Bilingualism</w:t>
      </w:r>
      <w:r w:rsidRPr="008B7DDF">
        <w:rPr>
          <w:rFonts w:ascii="Times New Roman" w:hAnsi="Times New Roman"/>
          <w:bCs/>
        </w:rPr>
        <w:t>, 1</w:t>
      </w:r>
      <w:r w:rsidRPr="00C3437B">
        <w:rPr>
          <w:rFonts w:ascii="Times New Roman" w:hAnsi="Times New Roman"/>
          <w:bCs/>
          <w:i/>
        </w:rPr>
        <w:t>,</w:t>
      </w:r>
      <w:r w:rsidRPr="001A3AF0">
        <w:rPr>
          <w:rFonts w:ascii="Times New Roman" w:hAnsi="Times New Roman"/>
          <w:bCs/>
        </w:rPr>
        <w:t xml:space="preserve"> 209-217.</w:t>
      </w:r>
      <w:proofErr w:type="gramEnd"/>
    </w:p>
    <w:p w14:paraId="6DE7E8C1" w14:textId="77777777" w:rsidR="00375672" w:rsidRPr="001A3AF0" w:rsidRDefault="00375672" w:rsidP="001A3AF0">
      <w:pPr>
        <w:spacing w:line="480" w:lineRule="auto"/>
        <w:ind w:left="720" w:hanging="720"/>
        <w:rPr>
          <w:rFonts w:ascii="Times New Roman" w:hAnsi="Times New Roman"/>
          <w:bCs/>
        </w:rPr>
      </w:pPr>
      <w:proofErr w:type="spellStart"/>
      <w:r w:rsidRPr="001A3AF0">
        <w:rPr>
          <w:rFonts w:ascii="Times New Roman" w:hAnsi="Times New Roman"/>
          <w:bCs/>
        </w:rPr>
        <w:t>Sorace</w:t>
      </w:r>
      <w:proofErr w:type="spellEnd"/>
      <w:r w:rsidRPr="001A3AF0">
        <w:rPr>
          <w:rFonts w:ascii="Times New Roman" w:hAnsi="Times New Roman"/>
          <w:bCs/>
        </w:rPr>
        <w:t xml:space="preserve">, A. &amp; </w:t>
      </w:r>
      <w:proofErr w:type="spellStart"/>
      <w:r w:rsidRPr="001A3AF0">
        <w:rPr>
          <w:rFonts w:ascii="Times New Roman" w:hAnsi="Times New Roman"/>
          <w:bCs/>
        </w:rPr>
        <w:t>Filiaci</w:t>
      </w:r>
      <w:proofErr w:type="spellEnd"/>
      <w:r w:rsidRPr="001A3AF0">
        <w:rPr>
          <w:rFonts w:ascii="Times New Roman" w:hAnsi="Times New Roman"/>
          <w:bCs/>
        </w:rPr>
        <w:t xml:space="preserve">, F. (2006). </w:t>
      </w:r>
      <w:proofErr w:type="gramStart"/>
      <w:r w:rsidRPr="001A3AF0">
        <w:rPr>
          <w:rFonts w:ascii="Times New Roman" w:hAnsi="Times New Roman"/>
          <w:bCs/>
        </w:rPr>
        <w:t>Anaphora resolution near-native speakers of Italian.</w:t>
      </w:r>
      <w:proofErr w:type="gramEnd"/>
      <w:r w:rsidRPr="001A3AF0">
        <w:rPr>
          <w:rFonts w:ascii="Times New Roman" w:hAnsi="Times New Roman"/>
          <w:bCs/>
        </w:rPr>
        <w:t xml:space="preserve"> </w:t>
      </w:r>
      <w:proofErr w:type="gramStart"/>
      <w:r w:rsidRPr="001A3AF0">
        <w:rPr>
          <w:rFonts w:ascii="Times New Roman" w:hAnsi="Times New Roman"/>
          <w:bCs/>
          <w:i/>
        </w:rPr>
        <w:t>Second Language Research</w:t>
      </w:r>
      <w:r w:rsidRPr="00C3437B">
        <w:rPr>
          <w:rFonts w:ascii="Times New Roman" w:hAnsi="Times New Roman"/>
          <w:bCs/>
          <w:i/>
        </w:rPr>
        <w:t xml:space="preserve">, </w:t>
      </w:r>
      <w:r w:rsidRPr="008B7DDF">
        <w:rPr>
          <w:rFonts w:ascii="Times New Roman" w:hAnsi="Times New Roman"/>
          <w:bCs/>
        </w:rPr>
        <w:t>22</w:t>
      </w:r>
      <w:r w:rsidRPr="00C3437B">
        <w:rPr>
          <w:rFonts w:ascii="Times New Roman" w:hAnsi="Times New Roman"/>
          <w:bCs/>
          <w:i/>
        </w:rPr>
        <w:t>,</w:t>
      </w:r>
      <w:r w:rsidRPr="001A3AF0">
        <w:rPr>
          <w:rFonts w:ascii="Times New Roman" w:hAnsi="Times New Roman"/>
          <w:bCs/>
        </w:rPr>
        <w:t xml:space="preserve"> 339-368.</w:t>
      </w:r>
      <w:proofErr w:type="gramEnd"/>
    </w:p>
    <w:p w14:paraId="74D91751" w14:textId="77777777" w:rsidR="00375672" w:rsidRPr="001A3AF0" w:rsidRDefault="00375672" w:rsidP="001A3AF0">
      <w:pPr>
        <w:spacing w:line="480" w:lineRule="auto"/>
        <w:ind w:left="720" w:hanging="720"/>
        <w:rPr>
          <w:rFonts w:ascii="Times New Roman" w:hAnsi="Times New Roman"/>
          <w:bCs/>
          <w:lang w:val="en-GB"/>
        </w:rPr>
      </w:pPr>
      <w:proofErr w:type="spellStart"/>
      <w:r w:rsidRPr="001A3AF0">
        <w:rPr>
          <w:rFonts w:ascii="Times New Roman" w:hAnsi="Times New Roman"/>
          <w:lang w:val="en-GB"/>
        </w:rPr>
        <w:t>Sorace</w:t>
      </w:r>
      <w:proofErr w:type="spellEnd"/>
      <w:r w:rsidRPr="001A3AF0">
        <w:rPr>
          <w:rFonts w:ascii="Times New Roman" w:hAnsi="Times New Roman"/>
          <w:lang w:val="en-GB"/>
        </w:rPr>
        <w:t xml:space="preserve">, A., &amp; </w:t>
      </w:r>
      <w:proofErr w:type="spellStart"/>
      <w:r w:rsidRPr="001A3AF0">
        <w:rPr>
          <w:rFonts w:ascii="Times New Roman" w:hAnsi="Times New Roman"/>
          <w:lang w:val="en-GB"/>
        </w:rPr>
        <w:t>Seratrice</w:t>
      </w:r>
      <w:proofErr w:type="spellEnd"/>
      <w:r w:rsidRPr="001A3AF0">
        <w:rPr>
          <w:rFonts w:ascii="Times New Roman" w:hAnsi="Times New Roman"/>
          <w:lang w:val="en-GB"/>
        </w:rPr>
        <w:t xml:space="preserve">, L. (2009). Internal and external interfaces in bilingual language development: Beyond structural overlap. </w:t>
      </w:r>
      <w:proofErr w:type="gramStart"/>
      <w:r w:rsidRPr="001A3AF0">
        <w:rPr>
          <w:rFonts w:ascii="Times New Roman" w:hAnsi="Times New Roman"/>
          <w:i/>
          <w:lang w:val="en-GB"/>
        </w:rPr>
        <w:t>International Journal of Bilingualism</w:t>
      </w:r>
      <w:r w:rsidR="00C3437B" w:rsidRPr="00C3437B">
        <w:rPr>
          <w:rFonts w:ascii="Times New Roman" w:hAnsi="Times New Roman"/>
          <w:i/>
          <w:lang w:val="en-GB"/>
        </w:rPr>
        <w:t>,</w:t>
      </w:r>
      <w:r w:rsidRPr="00C3437B">
        <w:rPr>
          <w:rFonts w:ascii="Times New Roman" w:hAnsi="Times New Roman"/>
          <w:i/>
          <w:lang w:val="en-GB"/>
        </w:rPr>
        <w:t xml:space="preserve"> 13</w:t>
      </w:r>
      <w:r w:rsidR="001A2FC6">
        <w:rPr>
          <w:rFonts w:ascii="Times New Roman" w:hAnsi="Times New Roman"/>
          <w:i/>
          <w:lang w:val="en-GB"/>
        </w:rPr>
        <w:t xml:space="preserve"> </w:t>
      </w:r>
      <w:r w:rsidR="001A2FC6" w:rsidRPr="008B7DDF">
        <w:rPr>
          <w:rFonts w:ascii="Times New Roman" w:hAnsi="Times New Roman"/>
          <w:lang w:val="en-GB"/>
        </w:rPr>
        <w:t>(2)</w:t>
      </w:r>
      <w:r w:rsidR="00C3437B" w:rsidRPr="008B7DDF">
        <w:rPr>
          <w:rFonts w:ascii="Times New Roman" w:hAnsi="Times New Roman"/>
          <w:lang w:val="en-GB"/>
        </w:rPr>
        <w:t>,</w:t>
      </w:r>
      <w:r w:rsidRPr="001A3AF0">
        <w:rPr>
          <w:rFonts w:ascii="Times New Roman" w:hAnsi="Times New Roman"/>
          <w:lang w:val="en-GB"/>
        </w:rPr>
        <w:t xml:space="preserve"> 195-210.</w:t>
      </w:r>
      <w:proofErr w:type="gramEnd"/>
    </w:p>
    <w:p w14:paraId="47606B26" w14:textId="77777777" w:rsidR="00375672" w:rsidRPr="001A3AF0" w:rsidRDefault="00375672" w:rsidP="001A3AF0">
      <w:pPr>
        <w:spacing w:line="480" w:lineRule="auto"/>
        <w:ind w:left="720" w:hanging="720"/>
        <w:rPr>
          <w:rFonts w:ascii="Times New Roman" w:hAnsi="Times New Roman"/>
          <w:lang w:val="en-GB"/>
        </w:rPr>
      </w:pPr>
      <w:proofErr w:type="spellStart"/>
      <w:proofErr w:type="gramStart"/>
      <w:r w:rsidRPr="001A3AF0">
        <w:rPr>
          <w:rFonts w:ascii="Times New Roman" w:hAnsi="Times New Roman"/>
          <w:lang w:val="en-GB"/>
        </w:rPr>
        <w:t>Sorace</w:t>
      </w:r>
      <w:proofErr w:type="spellEnd"/>
      <w:r w:rsidRPr="001A3AF0">
        <w:rPr>
          <w:rFonts w:ascii="Times New Roman" w:hAnsi="Times New Roman"/>
          <w:lang w:val="en-GB"/>
        </w:rPr>
        <w:t xml:space="preserve">, A., </w:t>
      </w:r>
      <w:proofErr w:type="spellStart"/>
      <w:r w:rsidRPr="001A3AF0">
        <w:rPr>
          <w:rFonts w:ascii="Times New Roman" w:hAnsi="Times New Roman"/>
          <w:lang w:val="en-GB"/>
        </w:rPr>
        <w:t>Seratrice</w:t>
      </w:r>
      <w:proofErr w:type="spellEnd"/>
      <w:r w:rsidRPr="001A3AF0">
        <w:rPr>
          <w:rFonts w:ascii="Times New Roman" w:hAnsi="Times New Roman"/>
          <w:lang w:val="en-GB"/>
        </w:rPr>
        <w:t xml:space="preserve">, L., </w:t>
      </w:r>
      <w:proofErr w:type="spellStart"/>
      <w:r w:rsidRPr="001A3AF0">
        <w:rPr>
          <w:rFonts w:ascii="Times New Roman" w:hAnsi="Times New Roman"/>
          <w:lang w:val="en-GB"/>
        </w:rPr>
        <w:t>Filiaci</w:t>
      </w:r>
      <w:proofErr w:type="spellEnd"/>
      <w:r w:rsidRPr="001A3AF0">
        <w:rPr>
          <w:rFonts w:ascii="Times New Roman" w:hAnsi="Times New Roman"/>
          <w:lang w:val="en-GB"/>
        </w:rPr>
        <w:t xml:space="preserve">, F., &amp; </w:t>
      </w:r>
      <w:proofErr w:type="spellStart"/>
      <w:r w:rsidRPr="001A3AF0">
        <w:rPr>
          <w:rFonts w:ascii="Times New Roman" w:hAnsi="Times New Roman"/>
          <w:lang w:val="en-GB"/>
        </w:rPr>
        <w:t>Baldo</w:t>
      </w:r>
      <w:proofErr w:type="spellEnd"/>
      <w:r w:rsidRPr="001A3AF0">
        <w:rPr>
          <w:rFonts w:ascii="Times New Roman" w:hAnsi="Times New Roman"/>
          <w:lang w:val="en-GB"/>
        </w:rPr>
        <w:t>, M. (2009).</w:t>
      </w:r>
      <w:proofErr w:type="gramEnd"/>
      <w:r w:rsidRPr="001A3AF0">
        <w:rPr>
          <w:rFonts w:ascii="Times New Roman" w:hAnsi="Times New Roman"/>
          <w:lang w:val="en-GB"/>
        </w:rPr>
        <w:t xml:space="preserve"> Discourse conditions on subject pronoun realizations: Testing the linguistic intuitions of older bilingual children</w:t>
      </w:r>
      <w:r w:rsidRPr="001A3AF0">
        <w:rPr>
          <w:rFonts w:ascii="Times New Roman" w:hAnsi="Times New Roman"/>
          <w:i/>
          <w:lang w:val="en-GB"/>
        </w:rPr>
        <w:t xml:space="preserve">. </w:t>
      </w:r>
      <w:proofErr w:type="gramStart"/>
      <w:r w:rsidRPr="001A3AF0">
        <w:rPr>
          <w:rFonts w:ascii="Times New Roman" w:hAnsi="Times New Roman"/>
          <w:i/>
          <w:lang w:val="en-GB"/>
        </w:rPr>
        <w:t>Lingua</w:t>
      </w:r>
      <w:r w:rsidRPr="00C3437B">
        <w:rPr>
          <w:rFonts w:ascii="Times New Roman" w:hAnsi="Times New Roman"/>
          <w:b/>
          <w:i/>
          <w:lang w:val="en-GB"/>
        </w:rPr>
        <w:t xml:space="preserve">, </w:t>
      </w:r>
      <w:r w:rsidRPr="008B7DDF">
        <w:rPr>
          <w:rFonts w:ascii="Times New Roman" w:hAnsi="Times New Roman"/>
          <w:lang w:val="en-GB"/>
        </w:rPr>
        <w:t>119</w:t>
      </w:r>
      <w:r w:rsidRPr="00C3437B">
        <w:rPr>
          <w:rFonts w:ascii="Times New Roman" w:hAnsi="Times New Roman"/>
          <w:i/>
          <w:lang w:val="en-GB"/>
        </w:rPr>
        <w:t>,</w:t>
      </w:r>
      <w:r>
        <w:rPr>
          <w:rFonts w:ascii="Times New Roman" w:hAnsi="Times New Roman"/>
          <w:lang w:val="en-GB"/>
        </w:rPr>
        <w:t xml:space="preserve"> 460-</w:t>
      </w:r>
      <w:r w:rsidRPr="001A3AF0">
        <w:rPr>
          <w:rFonts w:ascii="Times New Roman" w:hAnsi="Times New Roman"/>
          <w:lang w:val="en-GB"/>
        </w:rPr>
        <w:t>477.</w:t>
      </w:r>
      <w:proofErr w:type="gramEnd"/>
    </w:p>
    <w:p w14:paraId="58FB59DC" w14:textId="77777777" w:rsidR="00375672" w:rsidRDefault="00375672" w:rsidP="001A3AF0">
      <w:pPr>
        <w:spacing w:line="480" w:lineRule="auto"/>
        <w:ind w:left="720" w:hanging="720"/>
        <w:rPr>
          <w:rFonts w:ascii="Times New Roman" w:hAnsi="Times New Roman" w:cs="TimesNewRoman"/>
          <w:bCs/>
        </w:rPr>
      </w:pPr>
      <w:proofErr w:type="spellStart"/>
      <w:r w:rsidRPr="001A3AF0">
        <w:rPr>
          <w:rFonts w:ascii="Times New Roman" w:hAnsi="Times New Roman" w:cs="TimesNewRoman"/>
          <w:bCs/>
        </w:rPr>
        <w:t>Tsimpli</w:t>
      </w:r>
      <w:proofErr w:type="spellEnd"/>
      <w:r w:rsidRPr="001A3AF0">
        <w:rPr>
          <w:rFonts w:ascii="Times New Roman" w:hAnsi="Times New Roman" w:cs="TimesNewRoman"/>
          <w:bCs/>
        </w:rPr>
        <w:t xml:space="preserve">, I. (1995) </w:t>
      </w:r>
      <w:proofErr w:type="gramStart"/>
      <w:r w:rsidRPr="001A3AF0">
        <w:rPr>
          <w:rFonts w:ascii="Times New Roman" w:hAnsi="Times New Roman" w:cs="TimesNewRoman"/>
          <w:bCs/>
        </w:rPr>
        <w:t>Focusing</w:t>
      </w:r>
      <w:proofErr w:type="gramEnd"/>
      <w:r w:rsidRPr="001A3AF0">
        <w:rPr>
          <w:rFonts w:ascii="Times New Roman" w:hAnsi="Times New Roman" w:cs="TimesNewRoman"/>
          <w:bCs/>
        </w:rPr>
        <w:t xml:space="preserve"> in modern Greek. In K.E. Kiss (ed.), </w:t>
      </w:r>
      <w:r>
        <w:rPr>
          <w:rFonts w:ascii="Times New Roman" w:hAnsi="Times New Roman" w:cs="TimesNewRoman"/>
          <w:bCs/>
          <w:i/>
        </w:rPr>
        <w:t xml:space="preserve">Discourse </w:t>
      </w:r>
      <w:proofErr w:type="spellStart"/>
      <w:r>
        <w:rPr>
          <w:rFonts w:ascii="Times New Roman" w:hAnsi="Times New Roman" w:cs="TimesNewRoman"/>
          <w:bCs/>
          <w:i/>
        </w:rPr>
        <w:t>configurational</w:t>
      </w:r>
      <w:proofErr w:type="spellEnd"/>
      <w:r>
        <w:rPr>
          <w:rFonts w:ascii="Times New Roman" w:hAnsi="Times New Roman" w:cs="TimesNewRoman"/>
          <w:bCs/>
          <w:i/>
        </w:rPr>
        <w:t xml:space="preserve"> </w:t>
      </w:r>
      <w:r w:rsidRPr="001A3AF0">
        <w:rPr>
          <w:rFonts w:ascii="Times New Roman" w:hAnsi="Times New Roman" w:cs="TimesNewRoman"/>
          <w:bCs/>
          <w:i/>
        </w:rPr>
        <w:t>languages</w:t>
      </w:r>
      <w:r w:rsidRPr="001A3AF0">
        <w:rPr>
          <w:rFonts w:ascii="Times New Roman" w:hAnsi="Times New Roman" w:cs="TimesNewRoman"/>
          <w:bCs/>
        </w:rPr>
        <w:t>, pp. 176-206. Oxford: Oxford University Press.</w:t>
      </w:r>
    </w:p>
    <w:p w14:paraId="3DB32A95" w14:textId="77777777" w:rsidR="00336316" w:rsidRPr="007C31C9" w:rsidRDefault="00336316" w:rsidP="00336316">
      <w:pPr>
        <w:widowControl w:val="0"/>
        <w:autoSpaceDE w:val="0"/>
        <w:autoSpaceDN w:val="0"/>
        <w:adjustRightInd w:val="0"/>
        <w:spacing w:line="480" w:lineRule="auto"/>
        <w:ind w:left="720" w:hanging="720"/>
        <w:rPr>
          <w:rFonts w:ascii="Times New Roman" w:hAnsi="Times New Roman"/>
          <w:highlight w:val="yellow"/>
        </w:rPr>
      </w:pPr>
      <w:proofErr w:type="spellStart"/>
      <w:r w:rsidRPr="008553FA">
        <w:rPr>
          <w:rFonts w:ascii="Times New Roman" w:hAnsi="Times New Roman"/>
          <w:color w:val="000000"/>
          <w:lang w:val="en-GB"/>
        </w:rPr>
        <w:t>Tsimpli</w:t>
      </w:r>
      <w:proofErr w:type="spellEnd"/>
      <w:r w:rsidRPr="008553FA">
        <w:rPr>
          <w:rFonts w:ascii="Times New Roman" w:hAnsi="Times New Roman"/>
          <w:color w:val="000000"/>
          <w:lang w:val="en-GB"/>
        </w:rPr>
        <w:t xml:space="preserve">, I. M., &amp; </w:t>
      </w:r>
      <w:proofErr w:type="spellStart"/>
      <w:r w:rsidRPr="008553FA">
        <w:rPr>
          <w:rFonts w:ascii="Times New Roman" w:hAnsi="Times New Roman"/>
          <w:color w:val="000000"/>
          <w:lang w:val="en-GB"/>
        </w:rPr>
        <w:t>Sorace</w:t>
      </w:r>
      <w:proofErr w:type="spellEnd"/>
      <w:r w:rsidRPr="008553FA">
        <w:rPr>
          <w:rFonts w:ascii="Times New Roman" w:hAnsi="Times New Roman"/>
          <w:color w:val="000000"/>
          <w:lang w:val="en-GB"/>
        </w:rPr>
        <w:t xml:space="preserve">, A. (2006). </w:t>
      </w:r>
      <w:r w:rsidRPr="007C31C9">
        <w:rPr>
          <w:rFonts w:ascii="Times New Roman" w:hAnsi="Times New Roman"/>
          <w:color w:val="000000"/>
        </w:rPr>
        <w:t xml:space="preserve">Differentiating interfaces: L2 performance in syntax-semantics and syntax-discourse phenomena. </w:t>
      </w:r>
      <w:r w:rsidRPr="007C31C9">
        <w:rPr>
          <w:rFonts w:ascii="Times New Roman" w:hAnsi="Times New Roman"/>
        </w:rPr>
        <w:t xml:space="preserve">In D. </w:t>
      </w:r>
      <w:proofErr w:type="spellStart"/>
      <w:r w:rsidRPr="007C31C9">
        <w:rPr>
          <w:rFonts w:ascii="Times New Roman" w:hAnsi="Times New Roman"/>
        </w:rPr>
        <w:t>Bamman</w:t>
      </w:r>
      <w:proofErr w:type="spellEnd"/>
      <w:r w:rsidRPr="007C31C9">
        <w:rPr>
          <w:rFonts w:ascii="Times New Roman" w:hAnsi="Times New Roman"/>
        </w:rPr>
        <w:t xml:space="preserve">, T. </w:t>
      </w:r>
      <w:proofErr w:type="spellStart"/>
      <w:r w:rsidRPr="007C31C9">
        <w:rPr>
          <w:rFonts w:ascii="Times New Roman" w:hAnsi="Times New Roman"/>
        </w:rPr>
        <w:t>Magnitskaia</w:t>
      </w:r>
      <w:proofErr w:type="spellEnd"/>
      <w:r w:rsidRPr="007C31C9">
        <w:rPr>
          <w:rFonts w:ascii="Times New Roman" w:hAnsi="Times New Roman"/>
        </w:rPr>
        <w:t xml:space="preserve"> &amp; C. </w:t>
      </w:r>
      <w:proofErr w:type="spellStart"/>
      <w:r w:rsidRPr="007C31C9">
        <w:rPr>
          <w:rFonts w:ascii="Times New Roman" w:hAnsi="Times New Roman"/>
        </w:rPr>
        <w:t>Zaller</w:t>
      </w:r>
      <w:proofErr w:type="spellEnd"/>
      <w:r w:rsidRPr="007C31C9">
        <w:rPr>
          <w:rFonts w:ascii="Times New Roman" w:hAnsi="Times New Roman"/>
        </w:rPr>
        <w:t xml:space="preserve"> (eds.), </w:t>
      </w:r>
      <w:r w:rsidRPr="007C31C9">
        <w:rPr>
          <w:rFonts w:ascii="Times New Roman" w:hAnsi="Times New Roman"/>
          <w:i/>
        </w:rPr>
        <w:t>Proceedings of the 30th annual Boston University conference on language development, BUCLD 30</w:t>
      </w:r>
      <w:r w:rsidRPr="007C31C9">
        <w:rPr>
          <w:rFonts w:ascii="Times New Roman" w:hAnsi="Times New Roman"/>
        </w:rPr>
        <w:t xml:space="preserve">, pp. 653-664. Somerville, MA. : </w:t>
      </w:r>
      <w:proofErr w:type="spellStart"/>
      <w:r w:rsidRPr="007C31C9">
        <w:rPr>
          <w:rFonts w:ascii="Times New Roman" w:hAnsi="Times New Roman"/>
        </w:rPr>
        <w:t>Cascadilla</w:t>
      </w:r>
      <w:proofErr w:type="spellEnd"/>
      <w:r w:rsidRPr="007C31C9">
        <w:rPr>
          <w:rFonts w:ascii="Times New Roman" w:hAnsi="Times New Roman"/>
        </w:rPr>
        <w:t xml:space="preserve"> Press.</w:t>
      </w:r>
    </w:p>
    <w:p w14:paraId="1D7571EB" w14:textId="77777777" w:rsidR="00375672" w:rsidRDefault="001E7B63" w:rsidP="001A3AF0">
      <w:pPr>
        <w:widowControl w:val="0"/>
        <w:autoSpaceDE w:val="0"/>
        <w:autoSpaceDN w:val="0"/>
        <w:adjustRightInd w:val="0"/>
        <w:spacing w:line="480" w:lineRule="auto"/>
        <w:ind w:left="720" w:hanging="720"/>
        <w:rPr>
          <w:rFonts w:ascii="Times New Roman" w:hAnsi="Times New Roman"/>
        </w:rPr>
      </w:pPr>
      <w:proofErr w:type="spellStart"/>
      <w:r>
        <w:rPr>
          <w:rFonts w:ascii="Times New Roman" w:hAnsi="Times New Roman"/>
        </w:rPr>
        <w:t>Tsimpli</w:t>
      </w:r>
      <w:proofErr w:type="spellEnd"/>
      <w:r>
        <w:rPr>
          <w:rFonts w:ascii="Times New Roman" w:hAnsi="Times New Roman"/>
        </w:rPr>
        <w:t>, I.</w:t>
      </w:r>
      <w:r w:rsidR="00AC473B">
        <w:rPr>
          <w:rFonts w:ascii="Times New Roman" w:hAnsi="Times New Roman"/>
        </w:rPr>
        <w:t xml:space="preserve">, </w:t>
      </w:r>
      <w:proofErr w:type="spellStart"/>
      <w:r w:rsidR="00AC473B">
        <w:rPr>
          <w:rFonts w:ascii="Times New Roman" w:hAnsi="Times New Roman"/>
        </w:rPr>
        <w:t>Sorace</w:t>
      </w:r>
      <w:proofErr w:type="spellEnd"/>
      <w:r w:rsidR="00AC473B">
        <w:rPr>
          <w:rFonts w:ascii="Times New Roman" w:hAnsi="Times New Roman"/>
        </w:rPr>
        <w:t xml:space="preserve">, A., </w:t>
      </w:r>
      <w:proofErr w:type="spellStart"/>
      <w:r>
        <w:rPr>
          <w:rFonts w:ascii="Times New Roman" w:hAnsi="Times New Roman"/>
        </w:rPr>
        <w:t>He</w:t>
      </w:r>
      <w:r w:rsidR="00375672" w:rsidRPr="001A3AF0">
        <w:rPr>
          <w:rFonts w:ascii="Times New Roman" w:hAnsi="Times New Roman"/>
        </w:rPr>
        <w:t>yco</w:t>
      </w:r>
      <w:r>
        <w:rPr>
          <w:rFonts w:ascii="Times New Roman" w:hAnsi="Times New Roman"/>
        </w:rPr>
        <w:t>ck</w:t>
      </w:r>
      <w:proofErr w:type="spellEnd"/>
      <w:r>
        <w:rPr>
          <w:rFonts w:ascii="Times New Roman" w:hAnsi="Times New Roman"/>
        </w:rPr>
        <w:t xml:space="preserve">, C., </w:t>
      </w:r>
      <w:proofErr w:type="gramStart"/>
      <w:r>
        <w:rPr>
          <w:rFonts w:ascii="Times New Roman" w:hAnsi="Times New Roman"/>
        </w:rPr>
        <w:t xml:space="preserve">&amp;  </w:t>
      </w:r>
      <w:proofErr w:type="spellStart"/>
      <w:r>
        <w:rPr>
          <w:rFonts w:ascii="Times New Roman" w:hAnsi="Times New Roman"/>
        </w:rPr>
        <w:t>Filiaci</w:t>
      </w:r>
      <w:proofErr w:type="spellEnd"/>
      <w:proofErr w:type="gramEnd"/>
      <w:r>
        <w:rPr>
          <w:rFonts w:ascii="Times New Roman" w:hAnsi="Times New Roman"/>
        </w:rPr>
        <w:t xml:space="preserve">, F. </w:t>
      </w:r>
      <w:r w:rsidR="00375672" w:rsidRPr="001A3AF0">
        <w:rPr>
          <w:rFonts w:ascii="Times New Roman" w:hAnsi="Times New Roman"/>
        </w:rPr>
        <w:t xml:space="preserve">(2004). </w:t>
      </w:r>
      <w:proofErr w:type="gramStart"/>
      <w:r w:rsidR="00375672" w:rsidRPr="001A3AF0">
        <w:rPr>
          <w:rFonts w:ascii="Times New Roman" w:hAnsi="Times New Roman"/>
        </w:rPr>
        <w:t>First language attrition and syntactic subjects.</w:t>
      </w:r>
      <w:proofErr w:type="gramEnd"/>
      <w:r w:rsidR="00375672" w:rsidRPr="001A3AF0">
        <w:rPr>
          <w:rFonts w:ascii="Times New Roman" w:hAnsi="Times New Roman"/>
        </w:rPr>
        <w:t xml:space="preserve"> </w:t>
      </w:r>
      <w:proofErr w:type="gramStart"/>
      <w:r w:rsidR="00375672" w:rsidRPr="001A3AF0">
        <w:rPr>
          <w:rFonts w:ascii="Times New Roman" w:hAnsi="Times New Roman"/>
        </w:rPr>
        <w:t>A study of Greek and Italian near-native speakers of English.</w:t>
      </w:r>
      <w:proofErr w:type="gramEnd"/>
      <w:r w:rsidR="00375672" w:rsidRPr="001A3AF0">
        <w:rPr>
          <w:rFonts w:ascii="Times New Roman" w:hAnsi="Times New Roman"/>
        </w:rPr>
        <w:t xml:space="preserve"> </w:t>
      </w:r>
      <w:proofErr w:type="gramStart"/>
      <w:r w:rsidR="00375672">
        <w:rPr>
          <w:rFonts w:ascii="Times New Roman" w:hAnsi="Times New Roman"/>
          <w:i/>
        </w:rPr>
        <w:t xml:space="preserve">International </w:t>
      </w:r>
      <w:r w:rsidR="00375672" w:rsidRPr="001A3AF0">
        <w:rPr>
          <w:rFonts w:ascii="Times New Roman" w:hAnsi="Times New Roman"/>
          <w:i/>
        </w:rPr>
        <w:t>Journal of Bilingualism</w:t>
      </w:r>
      <w:r w:rsidR="00375672" w:rsidRPr="001E7B63">
        <w:rPr>
          <w:rFonts w:ascii="Times New Roman" w:hAnsi="Times New Roman"/>
          <w:i/>
        </w:rPr>
        <w:t xml:space="preserve">, </w:t>
      </w:r>
      <w:r w:rsidR="00375672" w:rsidRPr="008B7DDF">
        <w:rPr>
          <w:rFonts w:ascii="Times New Roman" w:hAnsi="Times New Roman"/>
        </w:rPr>
        <w:t>8</w:t>
      </w:r>
      <w:r w:rsidR="00375672" w:rsidRPr="001E7B63">
        <w:rPr>
          <w:rFonts w:ascii="Times New Roman" w:hAnsi="Times New Roman"/>
          <w:i/>
        </w:rPr>
        <w:t>,</w:t>
      </w:r>
      <w:r w:rsidR="00375672" w:rsidRPr="001A3AF0">
        <w:rPr>
          <w:rFonts w:ascii="Times New Roman" w:hAnsi="Times New Roman"/>
        </w:rPr>
        <w:t xml:space="preserve"> 257-277.</w:t>
      </w:r>
      <w:proofErr w:type="gramEnd"/>
      <w:r w:rsidR="00375672" w:rsidRPr="001A3AF0">
        <w:rPr>
          <w:rFonts w:ascii="Times New Roman" w:hAnsi="Times New Roman"/>
        </w:rPr>
        <w:t xml:space="preserve">  </w:t>
      </w:r>
    </w:p>
    <w:p w14:paraId="3DA00B67" w14:textId="77777777" w:rsidR="007A5A6B" w:rsidRPr="00C05B40" w:rsidRDefault="00375672" w:rsidP="00AC473B">
      <w:pPr>
        <w:widowControl w:val="0"/>
        <w:autoSpaceDE w:val="0"/>
        <w:autoSpaceDN w:val="0"/>
        <w:adjustRightInd w:val="0"/>
        <w:spacing w:line="480" w:lineRule="auto"/>
        <w:ind w:left="720" w:hanging="720"/>
        <w:rPr>
          <w:rFonts w:ascii="Times New Roman" w:hAnsi="Times New Roman"/>
        </w:rPr>
      </w:pPr>
      <w:proofErr w:type="gramStart"/>
      <w:r w:rsidRPr="00C05B40">
        <w:rPr>
          <w:rFonts w:ascii="Times New Roman" w:hAnsi="Times New Roman"/>
        </w:rPr>
        <w:t xml:space="preserve">Valenzuela, E. </w:t>
      </w:r>
      <w:r w:rsidR="00C05B40" w:rsidRPr="00C05B40">
        <w:rPr>
          <w:rFonts w:ascii="Times New Roman" w:hAnsi="Times New Roman"/>
        </w:rPr>
        <w:t>(</w:t>
      </w:r>
      <w:r w:rsidRPr="00C05B40">
        <w:rPr>
          <w:rFonts w:ascii="Times New Roman" w:hAnsi="Times New Roman"/>
        </w:rPr>
        <w:t>2005</w:t>
      </w:r>
      <w:r w:rsidR="00C05B40" w:rsidRPr="00C05B40">
        <w:rPr>
          <w:rFonts w:ascii="Times New Roman" w:hAnsi="Times New Roman"/>
        </w:rPr>
        <w:t>)</w:t>
      </w:r>
      <w:r w:rsidRPr="00C05B40">
        <w:rPr>
          <w:rFonts w:ascii="Times New Roman" w:hAnsi="Times New Roman"/>
        </w:rPr>
        <w:t>.</w:t>
      </w:r>
      <w:proofErr w:type="gramEnd"/>
      <w:r w:rsidRPr="00C05B40">
        <w:rPr>
          <w:rFonts w:ascii="Times New Roman" w:hAnsi="Times New Roman"/>
        </w:rPr>
        <w:t xml:space="preserve"> L2 ultimate attainment and the syntax–discourse interface: The acquisition of topic constructions in non-native Spanish and English. </w:t>
      </w:r>
      <w:proofErr w:type="gramStart"/>
      <w:r w:rsidRPr="00C05B40">
        <w:rPr>
          <w:rFonts w:ascii="Times New Roman" w:hAnsi="Times New Roman"/>
        </w:rPr>
        <w:t>PhD dissertation, McGill University.</w:t>
      </w:r>
      <w:proofErr w:type="gramEnd"/>
    </w:p>
    <w:p w14:paraId="3FE24FC0" w14:textId="77777777" w:rsidR="00375672" w:rsidRPr="001A3AF0" w:rsidRDefault="00375672" w:rsidP="001A3AF0">
      <w:pPr>
        <w:widowControl w:val="0"/>
        <w:autoSpaceDE w:val="0"/>
        <w:autoSpaceDN w:val="0"/>
        <w:adjustRightInd w:val="0"/>
        <w:spacing w:line="480" w:lineRule="auto"/>
        <w:ind w:left="720" w:hanging="720"/>
        <w:rPr>
          <w:rFonts w:ascii="Times New Roman" w:hAnsi="Times New Roman"/>
          <w:color w:val="231F20"/>
        </w:rPr>
      </w:pPr>
      <w:proofErr w:type="gramStart"/>
      <w:r w:rsidRPr="001A3AF0">
        <w:rPr>
          <w:rFonts w:ascii="Times New Roman" w:hAnsi="Times New Roman"/>
          <w:color w:val="231F20"/>
        </w:rPr>
        <w:t xml:space="preserve">Valenzuela, E. </w:t>
      </w:r>
      <w:r w:rsidR="00C05B40">
        <w:rPr>
          <w:rFonts w:ascii="Times New Roman" w:hAnsi="Times New Roman"/>
          <w:color w:val="231F20"/>
        </w:rPr>
        <w:t>(</w:t>
      </w:r>
      <w:r w:rsidRPr="001A3AF0">
        <w:rPr>
          <w:rFonts w:ascii="Times New Roman" w:hAnsi="Times New Roman"/>
          <w:color w:val="231F20"/>
        </w:rPr>
        <w:t>2006</w:t>
      </w:r>
      <w:r w:rsidR="00C05B40">
        <w:rPr>
          <w:rFonts w:ascii="Times New Roman" w:hAnsi="Times New Roman"/>
          <w:color w:val="231F20"/>
        </w:rPr>
        <w:t>)</w:t>
      </w:r>
      <w:r w:rsidRPr="001A3AF0">
        <w:rPr>
          <w:rFonts w:ascii="Times New Roman" w:hAnsi="Times New Roman"/>
          <w:color w:val="231F20"/>
        </w:rPr>
        <w:t>.</w:t>
      </w:r>
      <w:proofErr w:type="gramEnd"/>
      <w:r w:rsidRPr="001A3AF0">
        <w:rPr>
          <w:rFonts w:ascii="Times New Roman" w:hAnsi="Times New Roman"/>
          <w:color w:val="231F20"/>
        </w:rPr>
        <w:t xml:space="preserve"> </w:t>
      </w:r>
      <w:proofErr w:type="gramStart"/>
      <w:r w:rsidRPr="001A3AF0">
        <w:rPr>
          <w:rFonts w:ascii="Times New Roman" w:hAnsi="Times New Roman"/>
          <w:color w:val="231F20"/>
        </w:rPr>
        <w:t>L2 end state grammars and incomplete acquisition of the Spanish CLLD constructions.</w:t>
      </w:r>
      <w:proofErr w:type="gramEnd"/>
      <w:r w:rsidRPr="001A3AF0">
        <w:rPr>
          <w:rFonts w:ascii="Times New Roman" w:hAnsi="Times New Roman"/>
          <w:color w:val="231F20"/>
        </w:rPr>
        <w:t xml:space="preserve"> </w:t>
      </w:r>
      <w:proofErr w:type="gramStart"/>
      <w:r w:rsidRPr="001A3AF0">
        <w:rPr>
          <w:rFonts w:ascii="Times New Roman" w:hAnsi="Times New Roman"/>
          <w:color w:val="231F20"/>
        </w:rPr>
        <w:t xml:space="preserve">In </w:t>
      </w:r>
      <w:r w:rsidR="00C05B40">
        <w:rPr>
          <w:rFonts w:ascii="Times New Roman" w:hAnsi="Times New Roman"/>
          <w:color w:val="231F20"/>
        </w:rPr>
        <w:t xml:space="preserve">R. Slabakova, S. </w:t>
      </w:r>
      <w:proofErr w:type="spellStart"/>
      <w:r w:rsidR="00C05B40">
        <w:rPr>
          <w:rFonts w:ascii="Times New Roman" w:hAnsi="Times New Roman"/>
          <w:color w:val="231F20"/>
        </w:rPr>
        <w:t>Montrul</w:t>
      </w:r>
      <w:proofErr w:type="spellEnd"/>
      <w:r w:rsidR="00C05B40">
        <w:rPr>
          <w:rFonts w:ascii="Times New Roman" w:hAnsi="Times New Roman"/>
          <w:color w:val="231F20"/>
        </w:rPr>
        <w:t xml:space="preserve"> &amp; P.</w:t>
      </w:r>
      <w:proofErr w:type="gramEnd"/>
      <w:r w:rsidR="00C05B40">
        <w:rPr>
          <w:rFonts w:ascii="Times New Roman" w:hAnsi="Times New Roman"/>
          <w:color w:val="231F20"/>
        </w:rPr>
        <w:t xml:space="preserve">  </w:t>
      </w:r>
      <w:proofErr w:type="spellStart"/>
      <w:r w:rsidR="00C05B40">
        <w:rPr>
          <w:rFonts w:ascii="Times New Roman" w:hAnsi="Times New Roman"/>
          <w:color w:val="231F20"/>
        </w:rPr>
        <w:t>Prévost</w:t>
      </w:r>
      <w:proofErr w:type="spellEnd"/>
      <w:r w:rsidRPr="001A3AF0">
        <w:rPr>
          <w:rFonts w:ascii="Times New Roman" w:hAnsi="Times New Roman"/>
          <w:color w:val="231F20"/>
        </w:rPr>
        <w:t xml:space="preserve"> (eds</w:t>
      </w:r>
      <w:r w:rsidR="007A5A6B">
        <w:rPr>
          <w:rFonts w:ascii="Times New Roman" w:hAnsi="Times New Roman"/>
          <w:color w:val="231F20"/>
        </w:rPr>
        <w:t>.</w:t>
      </w:r>
      <w:r w:rsidRPr="001A3AF0">
        <w:rPr>
          <w:rFonts w:ascii="Times New Roman" w:hAnsi="Times New Roman"/>
          <w:color w:val="231F20"/>
        </w:rPr>
        <w:t xml:space="preserve">), </w:t>
      </w:r>
      <w:r w:rsidRPr="001A3AF0">
        <w:rPr>
          <w:rFonts w:ascii="Times New Roman" w:hAnsi="Times New Roman"/>
          <w:i/>
          <w:color w:val="231F20"/>
        </w:rPr>
        <w:t>Inquiries in linguistic devel</w:t>
      </w:r>
      <w:r w:rsidR="00F53115">
        <w:rPr>
          <w:rFonts w:ascii="Times New Roman" w:hAnsi="Times New Roman"/>
          <w:i/>
          <w:color w:val="231F20"/>
        </w:rPr>
        <w:t xml:space="preserve">opment: In honor of Lydia White, </w:t>
      </w:r>
      <w:r w:rsidR="00F53115" w:rsidRPr="00F53115">
        <w:rPr>
          <w:rFonts w:ascii="Times New Roman" w:hAnsi="Times New Roman"/>
          <w:color w:val="231F20"/>
        </w:rPr>
        <w:t>pp</w:t>
      </w:r>
      <w:r w:rsidRPr="00F53115">
        <w:rPr>
          <w:rFonts w:ascii="Times New Roman" w:hAnsi="Times New Roman"/>
          <w:color w:val="231F20"/>
        </w:rPr>
        <w:t>.</w:t>
      </w:r>
      <w:r w:rsidR="00F53115">
        <w:rPr>
          <w:rFonts w:ascii="Times New Roman" w:hAnsi="Times New Roman"/>
          <w:color w:val="231F20"/>
        </w:rPr>
        <w:t xml:space="preserve"> 283–304</w:t>
      </w:r>
      <w:r w:rsidRPr="001A3AF0">
        <w:rPr>
          <w:rFonts w:ascii="Times New Roman" w:hAnsi="Times New Roman"/>
          <w:color w:val="231F20"/>
        </w:rPr>
        <w:t>. Amsterdam</w:t>
      </w:r>
      <w:r w:rsidR="007A5A6B">
        <w:rPr>
          <w:rFonts w:ascii="Times New Roman" w:hAnsi="Times New Roman"/>
          <w:color w:val="231F20"/>
        </w:rPr>
        <w:t xml:space="preserve">: John </w:t>
      </w:r>
      <w:proofErr w:type="spellStart"/>
      <w:r w:rsidR="007A5A6B">
        <w:rPr>
          <w:rFonts w:ascii="Times New Roman" w:hAnsi="Times New Roman"/>
          <w:color w:val="231F20"/>
        </w:rPr>
        <w:t>Benjamins</w:t>
      </w:r>
      <w:proofErr w:type="spellEnd"/>
      <w:r w:rsidR="007A5A6B">
        <w:rPr>
          <w:rFonts w:ascii="Times New Roman" w:hAnsi="Times New Roman"/>
          <w:color w:val="231F20"/>
        </w:rPr>
        <w:t>.</w:t>
      </w:r>
    </w:p>
    <w:p w14:paraId="681A50B7" w14:textId="77777777" w:rsidR="00375672" w:rsidRPr="001A3AF0" w:rsidRDefault="00375672" w:rsidP="001A3AF0">
      <w:pPr>
        <w:widowControl w:val="0"/>
        <w:autoSpaceDE w:val="0"/>
        <w:autoSpaceDN w:val="0"/>
        <w:adjustRightInd w:val="0"/>
        <w:spacing w:line="480" w:lineRule="auto"/>
        <w:ind w:left="720" w:hanging="720"/>
        <w:rPr>
          <w:rFonts w:ascii="Times New Roman" w:hAnsi="Times New Roman"/>
          <w:color w:val="231F20"/>
        </w:rPr>
      </w:pPr>
      <w:proofErr w:type="spellStart"/>
      <w:proofErr w:type="gramStart"/>
      <w:r w:rsidRPr="001A3AF0">
        <w:rPr>
          <w:rFonts w:ascii="Times New Roman" w:hAnsi="Times New Roman"/>
          <w:color w:val="231F20"/>
        </w:rPr>
        <w:t>Vallduví</w:t>
      </w:r>
      <w:proofErr w:type="spellEnd"/>
      <w:r w:rsidRPr="001A3AF0">
        <w:rPr>
          <w:rFonts w:ascii="Times New Roman" w:hAnsi="Times New Roman"/>
          <w:color w:val="231F20"/>
        </w:rPr>
        <w:t xml:space="preserve">, E. </w:t>
      </w:r>
      <w:r w:rsidR="00C05B40">
        <w:rPr>
          <w:rFonts w:ascii="Times New Roman" w:hAnsi="Times New Roman"/>
          <w:color w:val="231F20"/>
        </w:rPr>
        <w:t>(</w:t>
      </w:r>
      <w:r w:rsidRPr="001A3AF0">
        <w:rPr>
          <w:rFonts w:ascii="Times New Roman" w:hAnsi="Times New Roman"/>
          <w:color w:val="231F20"/>
        </w:rPr>
        <w:t>1992</w:t>
      </w:r>
      <w:r w:rsidR="00C05B40">
        <w:rPr>
          <w:rFonts w:ascii="Times New Roman" w:hAnsi="Times New Roman"/>
          <w:color w:val="231F20"/>
        </w:rPr>
        <w:t>)</w:t>
      </w:r>
      <w:r w:rsidRPr="001A3AF0">
        <w:rPr>
          <w:rFonts w:ascii="Times New Roman" w:hAnsi="Times New Roman"/>
          <w:color w:val="231F20"/>
        </w:rPr>
        <w:t>.</w:t>
      </w:r>
      <w:proofErr w:type="gramEnd"/>
      <w:r w:rsidRPr="001A3AF0">
        <w:rPr>
          <w:rFonts w:ascii="Times New Roman" w:hAnsi="Times New Roman"/>
          <w:color w:val="231F20"/>
        </w:rPr>
        <w:t xml:space="preserve"> </w:t>
      </w:r>
      <w:proofErr w:type="gramStart"/>
      <w:r w:rsidR="00C05B40">
        <w:rPr>
          <w:rFonts w:ascii="Times New Roman" w:hAnsi="Times New Roman"/>
          <w:i/>
          <w:iCs/>
          <w:color w:val="231F20"/>
        </w:rPr>
        <w:t>The i</w:t>
      </w:r>
      <w:r w:rsidRPr="001A3AF0">
        <w:rPr>
          <w:rFonts w:ascii="Times New Roman" w:hAnsi="Times New Roman"/>
          <w:i/>
          <w:iCs/>
          <w:color w:val="231F20"/>
        </w:rPr>
        <w:t>nformational component.</w:t>
      </w:r>
      <w:proofErr w:type="gramEnd"/>
      <w:r w:rsidRPr="001A3AF0">
        <w:rPr>
          <w:rFonts w:ascii="Times New Roman" w:hAnsi="Times New Roman"/>
          <w:i/>
          <w:iCs/>
          <w:color w:val="231F20"/>
        </w:rPr>
        <w:t xml:space="preserve"> </w:t>
      </w:r>
      <w:r w:rsidRPr="001A3AF0">
        <w:rPr>
          <w:rFonts w:ascii="Times New Roman" w:hAnsi="Times New Roman"/>
          <w:color w:val="231F20"/>
        </w:rPr>
        <w:t>New York:</w:t>
      </w:r>
      <w:r w:rsidR="00F53115">
        <w:rPr>
          <w:rFonts w:ascii="Times New Roman" w:hAnsi="Times New Roman"/>
          <w:color w:val="231F20"/>
        </w:rPr>
        <w:t xml:space="preserve"> </w:t>
      </w:r>
      <w:r w:rsidRPr="001A3AF0">
        <w:rPr>
          <w:rFonts w:ascii="Times New Roman" w:hAnsi="Times New Roman"/>
          <w:color w:val="231F20"/>
        </w:rPr>
        <w:t xml:space="preserve">Garland. </w:t>
      </w:r>
    </w:p>
    <w:p w14:paraId="54975FC2" w14:textId="77777777" w:rsidR="00375672" w:rsidRPr="001A3AF0" w:rsidRDefault="00375672" w:rsidP="001A3AF0">
      <w:pPr>
        <w:spacing w:line="480" w:lineRule="auto"/>
        <w:ind w:left="720" w:hanging="720"/>
        <w:rPr>
          <w:rFonts w:ascii="Times New Roman" w:hAnsi="Times New Roman" w:cs="TimesNewRomanPSMT"/>
        </w:rPr>
      </w:pPr>
      <w:proofErr w:type="spellStart"/>
      <w:r w:rsidRPr="001A3AF0">
        <w:rPr>
          <w:rFonts w:ascii="Times New Roman" w:hAnsi="Times New Roman" w:cs="TimesNewRomanPSMT"/>
          <w:lang w:val="en-GB"/>
        </w:rPr>
        <w:t>Vallduví</w:t>
      </w:r>
      <w:proofErr w:type="spellEnd"/>
      <w:r w:rsidRPr="001A3AF0">
        <w:rPr>
          <w:rFonts w:ascii="Times New Roman" w:hAnsi="Times New Roman" w:cs="TimesNewRomanPSMT"/>
          <w:lang w:val="en-GB"/>
        </w:rPr>
        <w:t xml:space="preserve">, E., &amp; </w:t>
      </w:r>
      <w:proofErr w:type="spellStart"/>
      <w:r w:rsidRPr="001A3AF0">
        <w:rPr>
          <w:rFonts w:ascii="Times New Roman" w:hAnsi="Times New Roman" w:cs="TimesNewRomanPSMT"/>
          <w:lang w:val="en-GB"/>
        </w:rPr>
        <w:t>Vi</w:t>
      </w:r>
      <w:r w:rsidR="00F53115">
        <w:rPr>
          <w:rFonts w:ascii="Times New Roman" w:hAnsi="Times New Roman" w:cs="TimesNewRomanPSMT"/>
          <w:lang w:val="en-GB"/>
        </w:rPr>
        <w:t>lkuna</w:t>
      </w:r>
      <w:proofErr w:type="spellEnd"/>
      <w:r w:rsidR="00F53115">
        <w:rPr>
          <w:rFonts w:ascii="Times New Roman" w:hAnsi="Times New Roman" w:cs="TimesNewRomanPSMT"/>
          <w:lang w:val="en-GB"/>
        </w:rPr>
        <w:t xml:space="preserve">, M. (1998). </w:t>
      </w:r>
      <w:proofErr w:type="gramStart"/>
      <w:r w:rsidR="00F53115">
        <w:rPr>
          <w:rFonts w:ascii="Times New Roman" w:hAnsi="Times New Roman" w:cs="TimesNewRomanPSMT"/>
          <w:lang w:val="en-GB"/>
        </w:rPr>
        <w:t xml:space="preserve">On </w:t>
      </w:r>
      <w:proofErr w:type="spellStart"/>
      <w:r w:rsidR="00F53115">
        <w:rPr>
          <w:rFonts w:ascii="Times New Roman" w:hAnsi="Times New Roman" w:cs="TimesNewRomanPSMT"/>
          <w:lang w:val="en-GB"/>
        </w:rPr>
        <w:t>rheme</w:t>
      </w:r>
      <w:proofErr w:type="spellEnd"/>
      <w:r w:rsidR="00F53115">
        <w:rPr>
          <w:rFonts w:ascii="Times New Roman" w:hAnsi="Times New Roman" w:cs="TimesNewRomanPSMT"/>
          <w:lang w:val="en-GB"/>
        </w:rPr>
        <w:t xml:space="preserve"> and </w:t>
      </w:r>
      <w:proofErr w:type="spellStart"/>
      <w:r w:rsidR="00F53115">
        <w:rPr>
          <w:rFonts w:ascii="Times New Roman" w:hAnsi="Times New Roman" w:cs="TimesNewRomanPSMT"/>
          <w:lang w:val="en-GB"/>
        </w:rPr>
        <w:t>c</w:t>
      </w:r>
      <w:r w:rsidRPr="001A3AF0">
        <w:rPr>
          <w:rFonts w:ascii="Times New Roman" w:hAnsi="Times New Roman" w:cs="TimesNewRomanPSMT"/>
          <w:lang w:val="en-GB"/>
        </w:rPr>
        <w:t>onstrast</w:t>
      </w:r>
      <w:proofErr w:type="spellEnd"/>
      <w:r w:rsidRPr="001A3AF0">
        <w:rPr>
          <w:rFonts w:ascii="Times New Roman" w:hAnsi="Times New Roman" w:cs="TimesNewRomanPSMT"/>
          <w:lang w:val="en-GB"/>
        </w:rPr>
        <w:t>.</w:t>
      </w:r>
      <w:proofErr w:type="gramEnd"/>
      <w:r w:rsidRPr="001A3AF0">
        <w:rPr>
          <w:rFonts w:ascii="Times New Roman" w:hAnsi="Times New Roman" w:cs="TimesNewRomanPSMT"/>
          <w:lang w:val="en-GB"/>
        </w:rPr>
        <w:t xml:space="preserve"> </w:t>
      </w:r>
      <w:proofErr w:type="gramStart"/>
      <w:r w:rsidRPr="001A3AF0">
        <w:rPr>
          <w:rFonts w:ascii="Times New Roman" w:hAnsi="Times New Roman" w:cs="TimesNewRomanPSMT"/>
          <w:i/>
          <w:iCs/>
        </w:rPr>
        <w:t>Syntax and Semantics</w:t>
      </w:r>
      <w:r w:rsidR="00F53115" w:rsidRPr="00F53115">
        <w:rPr>
          <w:rFonts w:ascii="Times New Roman" w:hAnsi="Times New Roman" w:cs="TimesNewRomanPSMT"/>
          <w:i/>
          <w:iCs/>
        </w:rPr>
        <w:t>,</w:t>
      </w:r>
      <w:r w:rsidRPr="00F53115">
        <w:rPr>
          <w:rFonts w:ascii="Times New Roman" w:hAnsi="Times New Roman" w:cs="TimesNewRomanPSMT"/>
          <w:i/>
          <w:iCs/>
        </w:rPr>
        <w:t xml:space="preserve"> </w:t>
      </w:r>
      <w:r w:rsidRPr="008B7DDF">
        <w:rPr>
          <w:rFonts w:ascii="Times New Roman" w:hAnsi="Times New Roman" w:cs="TimesNewRomanPSMT"/>
        </w:rPr>
        <w:t>29</w:t>
      </w:r>
      <w:r w:rsidRPr="00F53115">
        <w:rPr>
          <w:rFonts w:ascii="Times New Roman" w:hAnsi="Times New Roman" w:cs="TimesNewRomanPSMT"/>
          <w:i/>
        </w:rPr>
        <w:t>,</w:t>
      </w:r>
      <w:r w:rsidRPr="001A3AF0">
        <w:rPr>
          <w:rFonts w:ascii="Times New Roman" w:hAnsi="Times New Roman" w:cs="TimesNewRomanPSMT"/>
        </w:rPr>
        <w:t xml:space="preserve"> 79-108.</w:t>
      </w:r>
      <w:proofErr w:type="gramEnd"/>
    </w:p>
    <w:p w14:paraId="4E41892A" w14:textId="77777777" w:rsidR="00375672" w:rsidRPr="00344028" w:rsidRDefault="00375672" w:rsidP="00C20D57">
      <w:pPr>
        <w:spacing w:line="480" w:lineRule="auto"/>
        <w:ind w:left="720" w:hanging="720"/>
        <w:rPr>
          <w:rFonts w:ascii="Times New Roman" w:hAnsi="Times New Roman" w:cs="TimesNewRomanPSMT"/>
          <w:i/>
          <w:lang w:val="de-DE"/>
        </w:rPr>
      </w:pPr>
      <w:proofErr w:type="gramStart"/>
      <w:r w:rsidRPr="001A3AF0">
        <w:rPr>
          <w:rFonts w:ascii="Times New Roman" w:hAnsi="Times New Roman" w:cs="TimesNewRomanPSMT"/>
        </w:rPr>
        <w:t xml:space="preserve">Vat, J. </w:t>
      </w:r>
      <w:r w:rsidR="00C05B40">
        <w:rPr>
          <w:rFonts w:ascii="Times New Roman" w:hAnsi="Times New Roman" w:cs="TimesNewRomanPSMT"/>
        </w:rPr>
        <w:t>(</w:t>
      </w:r>
      <w:r w:rsidRPr="001A3AF0">
        <w:rPr>
          <w:rFonts w:ascii="Times New Roman" w:hAnsi="Times New Roman" w:cs="TimesNewRomanPSMT"/>
        </w:rPr>
        <w:t>1981</w:t>
      </w:r>
      <w:r w:rsidR="00C05B40">
        <w:rPr>
          <w:rFonts w:ascii="Times New Roman" w:hAnsi="Times New Roman" w:cs="TimesNewRomanPSMT"/>
        </w:rPr>
        <w:t>)</w:t>
      </w:r>
      <w:r w:rsidRPr="001A3AF0">
        <w:rPr>
          <w:rFonts w:ascii="Times New Roman" w:hAnsi="Times New Roman" w:cs="TimesNewRomanPSMT"/>
        </w:rPr>
        <w:t>.</w:t>
      </w:r>
      <w:proofErr w:type="gramEnd"/>
      <w:r w:rsidRPr="001A3AF0">
        <w:rPr>
          <w:rFonts w:ascii="Times New Roman" w:hAnsi="Times New Roman" w:cs="TimesNewRomanPSMT"/>
        </w:rPr>
        <w:t xml:space="preserve"> </w:t>
      </w:r>
      <w:proofErr w:type="gramStart"/>
      <w:r w:rsidRPr="001A3AF0">
        <w:rPr>
          <w:rFonts w:ascii="Times New Roman" w:hAnsi="Times New Roman" w:cs="TimesNewRomanPSMT"/>
        </w:rPr>
        <w:t>Left dislocation, connectedness, and reconstruction.</w:t>
      </w:r>
      <w:proofErr w:type="gramEnd"/>
      <w:r w:rsidRPr="001A3AF0">
        <w:rPr>
          <w:rFonts w:ascii="Times New Roman" w:hAnsi="Times New Roman" w:cs="TimesNewRomanPSMT"/>
        </w:rPr>
        <w:t xml:space="preserve"> </w:t>
      </w:r>
      <w:r w:rsidRPr="00344028">
        <w:rPr>
          <w:rFonts w:ascii="Times New Roman" w:hAnsi="Times New Roman" w:cs="TimesNewRomanPSMT"/>
          <w:i/>
          <w:lang w:val="de-DE"/>
        </w:rPr>
        <w:t>Groninger Arbeiten zur Germanistischen Linguistik</w:t>
      </w:r>
      <w:r w:rsidR="00C05B40">
        <w:rPr>
          <w:rFonts w:ascii="Times New Roman" w:hAnsi="Times New Roman" w:cs="TimesNewRomanPSMT"/>
          <w:i/>
          <w:lang w:val="de-DE"/>
        </w:rPr>
        <w:t>,</w:t>
      </w:r>
      <w:r w:rsidRPr="00344028">
        <w:rPr>
          <w:rFonts w:ascii="Times New Roman" w:hAnsi="Times New Roman" w:cs="TimesNewRomanPSMT"/>
          <w:i/>
          <w:lang w:val="de-DE"/>
        </w:rPr>
        <w:t xml:space="preserve"> </w:t>
      </w:r>
      <w:r w:rsidRPr="008B7DDF">
        <w:rPr>
          <w:rFonts w:ascii="Times New Roman" w:hAnsi="Times New Roman" w:cs="TimesNewRomanPSMT"/>
          <w:lang w:val="de-DE"/>
        </w:rPr>
        <w:t>20</w:t>
      </w:r>
      <w:r w:rsidR="00F53115" w:rsidRPr="008B7DDF">
        <w:rPr>
          <w:rFonts w:ascii="Times New Roman" w:hAnsi="Times New Roman" w:cs="TimesNewRomanPSMT"/>
          <w:lang w:val="de-DE"/>
        </w:rPr>
        <w:t>,</w:t>
      </w:r>
      <w:r w:rsidR="00F53115">
        <w:rPr>
          <w:rFonts w:ascii="Times New Roman" w:hAnsi="Times New Roman" w:cs="TimesNewRomanPSMT"/>
          <w:i/>
          <w:lang w:val="de-DE"/>
        </w:rPr>
        <w:t xml:space="preserve"> </w:t>
      </w:r>
      <w:r w:rsidRPr="00344028">
        <w:rPr>
          <w:rFonts w:ascii="Times New Roman" w:hAnsi="Times New Roman" w:cs="TimesNewRomanPSMT"/>
          <w:lang w:val="de-DE"/>
        </w:rPr>
        <w:t xml:space="preserve">80-103. Reprinted in Anagnostopoulou et al., pp. 67-92. </w:t>
      </w:r>
    </w:p>
    <w:p w14:paraId="4337FB7B" w14:textId="77777777" w:rsidR="00C05B40" w:rsidRDefault="00C05B40" w:rsidP="001A3AF0">
      <w:pPr>
        <w:spacing w:line="480" w:lineRule="auto"/>
        <w:ind w:left="720" w:hanging="720"/>
        <w:rPr>
          <w:rFonts w:ascii="Times New Roman" w:hAnsi="Times New Roman" w:cs="TimesNewRomanPSMT"/>
        </w:rPr>
      </w:pPr>
      <w:r>
        <w:rPr>
          <w:rFonts w:ascii="Times New Roman" w:hAnsi="Times New Roman" w:cs="TimesNewRomanPSMT"/>
        </w:rPr>
        <w:t>Ward, G</w:t>
      </w:r>
      <w:r w:rsidRPr="001A3AF0">
        <w:rPr>
          <w:rFonts w:ascii="Times New Roman" w:hAnsi="Times New Roman" w:cs="TimesNewRomanPSMT"/>
        </w:rPr>
        <w:t xml:space="preserve">. </w:t>
      </w:r>
      <w:r>
        <w:rPr>
          <w:rFonts w:ascii="Times New Roman" w:hAnsi="Times New Roman" w:cs="TimesNewRomanPSMT"/>
        </w:rPr>
        <w:t>(</w:t>
      </w:r>
      <w:r w:rsidRPr="001A3AF0">
        <w:rPr>
          <w:rFonts w:ascii="Times New Roman" w:hAnsi="Times New Roman" w:cs="TimesNewRomanPSMT"/>
        </w:rPr>
        <w:t>1988</w:t>
      </w:r>
      <w:r>
        <w:rPr>
          <w:rFonts w:ascii="Times New Roman" w:hAnsi="Times New Roman" w:cs="TimesNewRomanPSMT"/>
        </w:rPr>
        <w:t>)</w:t>
      </w:r>
      <w:r w:rsidRPr="001A3AF0">
        <w:rPr>
          <w:rFonts w:ascii="Times New Roman" w:hAnsi="Times New Roman" w:cs="TimesNewRomanPSMT"/>
        </w:rPr>
        <w:t xml:space="preserve">. </w:t>
      </w:r>
      <w:proofErr w:type="gramStart"/>
      <w:r>
        <w:rPr>
          <w:rFonts w:ascii="Times New Roman" w:hAnsi="Times New Roman" w:cs="TimesNewRomanPSMT"/>
          <w:i/>
          <w:iCs/>
        </w:rPr>
        <w:t xml:space="preserve">The semantics and pragmatics of </w:t>
      </w:r>
      <w:proofErr w:type="spellStart"/>
      <w:r>
        <w:rPr>
          <w:rFonts w:ascii="Times New Roman" w:hAnsi="Times New Roman" w:cs="TimesNewRomanPSMT"/>
          <w:i/>
          <w:iCs/>
        </w:rPr>
        <w:t>p</w:t>
      </w:r>
      <w:r w:rsidRPr="001A3AF0">
        <w:rPr>
          <w:rFonts w:ascii="Times New Roman" w:hAnsi="Times New Roman" w:cs="TimesNewRomanPSMT"/>
          <w:i/>
          <w:iCs/>
        </w:rPr>
        <w:t>reposing</w:t>
      </w:r>
      <w:proofErr w:type="spellEnd"/>
      <w:r w:rsidRPr="001A3AF0">
        <w:rPr>
          <w:rFonts w:ascii="Times New Roman" w:hAnsi="Times New Roman" w:cs="TimesNewRomanPSMT"/>
          <w:i/>
          <w:iCs/>
        </w:rPr>
        <w:t>.</w:t>
      </w:r>
      <w:proofErr w:type="gramEnd"/>
      <w:r>
        <w:rPr>
          <w:rFonts w:ascii="Times New Roman" w:hAnsi="Times New Roman" w:cs="TimesNewRomanPSMT"/>
        </w:rPr>
        <w:t xml:space="preserve"> </w:t>
      </w:r>
      <w:proofErr w:type="gramStart"/>
      <w:r>
        <w:rPr>
          <w:rFonts w:ascii="Times New Roman" w:hAnsi="Times New Roman" w:cs="TimesNewRomanPSMT"/>
        </w:rPr>
        <w:t xml:space="preserve">Outstanding Dissertations in </w:t>
      </w:r>
      <w:r w:rsidRPr="001A3AF0">
        <w:rPr>
          <w:rFonts w:ascii="Times New Roman" w:hAnsi="Times New Roman" w:cs="TimesNewRomanPSMT"/>
        </w:rPr>
        <w:t>Linguistics series.</w:t>
      </w:r>
      <w:proofErr w:type="gramEnd"/>
      <w:r w:rsidRPr="001A3AF0">
        <w:rPr>
          <w:rFonts w:ascii="Times New Roman" w:hAnsi="Times New Roman" w:cs="TimesNewRomanPSMT"/>
        </w:rPr>
        <w:t xml:space="preserve"> New York: Garland</w:t>
      </w:r>
      <w:r>
        <w:rPr>
          <w:rFonts w:ascii="Times New Roman" w:hAnsi="Times New Roman" w:cs="TimesNewRomanPSMT"/>
        </w:rPr>
        <w:t>.</w:t>
      </w:r>
    </w:p>
    <w:p w14:paraId="55B774C0" w14:textId="77777777" w:rsidR="00375672" w:rsidRPr="001A3AF0" w:rsidRDefault="00C05B40" w:rsidP="001A3AF0">
      <w:pPr>
        <w:spacing w:line="480" w:lineRule="auto"/>
        <w:ind w:left="720" w:hanging="720"/>
        <w:rPr>
          <w:rFonts w:ascii="Times New Roman" w:hAnsi="Times New Roman" w:cs="TimesNewRomanPSMT"/>
        </w:rPr>
      </w:pPr>
      <w:r>
        <w:rPr>
          <w:rFonts w:ascii="Times New Roman" w:hAnsi="Times New Roman" w:cs="TimesNewRomanPSMT"/>
        </w:rPr>
        <w:t xml:space="preserve">Ward, G., &amp; </w:t>
      </w:r>
      <w:proofErr w:type="spellStart"/>
      <w:r>
        <w:rPr>
          <w:rFonts w:ascii="Times New Roman" w:hAnsi="Times New Roman" w:cs="TimesNewRomanPSMT"/>
        </w:rPr>
        <w:t>Birner</w:t>
      </w:r>
      <w:proofErr w:type="spellEnd"/>
      <w:r>
        <w:rPr>
          <w:rFonts w:ascii="Times New Roman" w:hAnsi="Times New Roman" w:cs="TimesNewRomanPSMT"/>
        </w:rPr>
        <w:t xml:space="preserve">, B.J. </w:t>
      </w:r>
      <w:r w:rsidR="00375672" w:rsidRPr="001A3AF0">
        <w:rPr>
          <w:rFonts w:ascii="Times New Roman" w:hAnsi="Times New Roman" w:cs="TimesNewRomanPSMT"/>
        </w:rPr>
        <w:t xml:space="preserve"> </w:t>
      </w:r>
      <w:r>
        <w:rPr>
          <w:rFonts w:ascii="Times New Roman" w:hAnsi="Times New Roman" w:cs="TimesNewRomanPSMT"/>
        </w:rPr>
        <w:t>(</w:t>
      </w:r>
      <w:r w:rsidR="00375672" w:rsidRPr="001A3AF0">
        <w:rPr>
          <w:rFonts w:ascii="Times New Roman" w:hAnsi="Times New Roman" w:cs="TimesNewRomanPSMT"/>
        </w:rPr>
        <w:t>200</w:t>
      </w:r>
      <w:r w:rsidR="00106CEE">
        <w:rPr>
          <w:rFonts w:ascii="Times New Roman" w:hAnsi="Times New Roman" w:cs="TimesNewRomanPSMT"/>
        </w:rPr>
        <w:t>5</w:t>
      </w:r>
      <w:r>
        <w:rPr>
          <w:rFonts w:ascii="Times New Roman" w:hAnsi="Times New Roman" w:cs="TimesNewRomanPSMT"/>
        </w:rPr>
        <w:t>)</w:t>
      </w:r>
      <w:proofErr w:type="gramStart"/>
      <w:r>
        <w:rPr>
          <w:rFonts w:ascii="Times New Roman" w:hAnsi="Times New Roman" w:cs="TimesNewRomanPSMT"/>
        </w:rPr>
        <w:t>. Information s</w:t>
      </w:r>
      <w:r w:rsidR="00375672" w:rsidRPr="001A3AF0">
        <w:rPr>
          <w:rFonts w:ascii="Times New Roman" w:hAnsi="Times New Roman" w:cs="TimesNewRomanPSMT"/>
        </w:rPr>
        <w:t>tructure</w:t>
      </w:r>
      <w:r w:rsidR="00327A7F">
        <w:rPr>
          <w:rFonts w:ascii="Times New Roman" w:hAnsi="Times New Roman" w:cs="TimesNewRomanPSMT"/>
        </w:rPr>
        <w:t xml:space="preserve"> and non-canonical syntax</w:t>
      </w:r>
      <w:r w:rsidR="00375672" w:rsidRPr="001A3AF0">
        <w:rPr>
          <w:rFonts w:ascii="Times New Roman" w:hAnsi="Times New Roman" w:cs="TimesNewRomanPSMT"/>
        </w:rPr>
        <w:t>.</w:t>
      </w:r>
      <w:proofErr w:type="gramEnd"/>
      <w:r w:rsidR="00375672" w:rsidRPr="001A3AF0">
        <w:rPr>
          <w:rFonts w:ascii="Times New Roman" w:hAnsi="Times New Roman" w:cs="TimesNewRomanPSMT"/>
        </w:rPr>
        <w:t xml:space="preserve"> In </w:t>
      </w:r>
      <w:r>
        <w:rPr>
          <w:rFonts w:ascii="Times New Roman" w:hAnsi="Times New Roman" w:cs="TimesNewRomanPSMT"/>
        </w:rPr>
        <w:t xml:space="preserve">L. R. Horn &amp; G. Ward (eds.), </w:t>
      </w:r>
      <w:r w:rsidR="00F53115">
        <w:rPr>
          <w:rFonts w:ascii="Times New Roman" w:hAnsi="Times New Roman" w:cs="TimesNewRomanPSMT"/>
          <w:i/>
          <w:iCs/>
        </w:rPr>
        <w:t>Handbook of p</w:t>
      </w:r>
      <w:r w:rsidR="00375672" w:rsidRPr="001A3AF0">
        <w:rPr>
          <w:rFonts w:ascii="Times New Roman" w:hAnsi="Times New Roman" w:cs="TimesNewRomanPSMT"/>
          <w:i/>
          <w:iCs/>
        </w:rPr>
        <w:t>ragmatics</w:t>
      </w:r>
      <w:r w:rsidR="00375672" w:rsidRPr="001A3AF0">
        <w:rPr>
          <w:rFonts w:ascii="Times New Roman" w:hAnsi="Times New Roman" w:cs="TimesNewRomanPSMT"/>
        </w:rPr>
        <w:t>,</w:t>
      </w:r>
      <w:r>
        <w:rPr>
          <w:rFonts w:ascii="Times New Roman" w:hAnsi="Times New Roman" w:cs="TimesNewRomanPSMT"/>
        </w:rPr>
        <w:t xml:space="preserve"> pp. 153-174.</w:t>
      </w:r>
      <w:r w:rsidR="00375672" w:rsidRPr="001A3AF0">
        <w:rPr>
          <w:rFonts w:ascii="Times New Roman" w:hAnsi="Times New Roman" w:cs="TimesNewRomanPSMT"/>
        </w:rPr>
        <w:t xml:space="preserve"> Oxford: Basil Blackwell. </w:t>
      </w:r>
    </w:p>
    <w:p w14:paraId="7A06C622" w14:textId="77777777" w:rsidR="00375672" w:rsidRDefault="00375672" w:rsidP="001A3AF0">
      <w:pPr>
        <w:spacing w:line="480" w:lineRule="auto"/>
        <w:ind w:left="720" w:hanging="720"/>
        <w:rPr>
          <w:rFonts w:ascii="Times New Roman" w:hAnsi="Times New Roman" w:cs="TimesNewRomanPSMT"/>
        </w:rPr>
      </w:pPr>
      <w:r w:rsidRPr="001A3AF0">
        <w:rPr>
          <w:rFonts w:ascii="Times New Roman" w:hAnsi="Times New Roman" w:cs="TimesNewRomanPSMT"/>
        </w:rPr>
        <w:t xml:space="preserve">White, L. (2011). The Interface Hypothesis: How far does it extend? </w:t>
      </w:r>
      <w:proofErr w:type="gramStart"/>
      <w:r>
        <w:rPr>
          <w:rFonts w:ascii="Times New Roman" w:hAnsi="Times New Roman" w:cs="TimesNewRomanPSMT"/>
          <w:i/>
        </w:rPr>
        <w:t xml:space="preserve">Linguistic Approaches to </w:t>
      </w:r>
      <w:r w:rsidRPr="001A3AF0">
        <w:rPr>
          <w:rFonts w:ascii="Times New Roman" w:hAnsi="Times New Roman" w:cs="TimesNewRomanPSMT"/>
          <w:i/>
        </w:rPr>
        <w:t>Bilingualism</w:t>
      </w:r>
      <w:r w:rsidRPr="00F53115">
        <w:rPr>
          <w:rFonts w:ascii="Times New Roman" w:hAnsi="Times New Roman" w:cs="TimesNewRomanPSMT"/>
          <w:i/>
        </w:rPr>
        <w:t xml:space="preserve">, </w:t>
      </w:r>
      <w:r w:rsidRPr="008B7DDF">
        <w:rPr>
          <w:rFonts w:ascii="Times New Roman" w:hAnsi="Times New Roman" w:cs="TimesNewRomanPSMT"/>
        </w:rPr>
        <w:t>1</w:t>
      </w:r>
      <w:r w:rsidRPr="00F53115">
        <w:rPr>
          <w:rFonts w:ascii="Times New Roman" w:hAnsi="Times New Roman" w:cs="TimesNewRomanPSMT"/>
          <w:i/>
        </w:rPr>
        <w:t>,</w:t>
      </w:r>
      <w:r w:rsidRPr="001A3AF0">
        <w:rPr>
          <w:rFonts w:ascii="Times New Roman" w:hAnsi="Times New Roman" w:cs="TimesNewRomanPSMT"/>
        </w:rPr>
        <w:t xml:space="preserve"> 108-11.</w:t>
      </w:r>
      <w:proofErr w:type="gramEnd"/>
    </w:p>
    <w:p w14:paraId="70EC0521" w14:textId="77777777" w:rsidR="005767DA" w:rsidRPr="00AC473B" w:rsidRDefault="005767DA" w:rsidP="005767DA">
      <w:pPr>
        <w:spacing w:line="480" w:lineRule="auto"/>
        <w:ind w:left="720" w:hanging="720"/>
      </w:pPr>
      <w:proofErr w:type="spellStart"/>
      <w:r w:rsidRPr="00AC473B">
        <w:rPr>
          <w:rFonts w:ascii="Times New Roman" w:hAnsi="Times New Roman"/>
        </w:rPr>
        <w:t>Zagona</w:t>
      </w:r>
      <w:proofErr w:type="spellEnd"/>
      <w:r w:rsidRPr="00AC473B">
        <w:rPr>
          <w:rFonts w:ascii="Times New Roman" w:hAnsi="Times New Roman"/>
        </w:rPr>
        <w:t xml:space="preserve">, K. (2002). </w:t>
      </w:r>
      <w:proofErr w:type="gramStart"/>
      <w:r w:rsidR="007A5A6B" w:rsidRPr="00AC473B">
        <w:rPr>
          <w:rFonts w:ascii="Times New Roman" w:hAnsi="Times New Roman"/>
          <w:i/>
        </w:rPr>
        <w:t>The s</w:t>
      </w:r>
      <w:r w:rsidRPr="00AC473B">
        <w:rPr>
          <w:rFonts w:ascii="Times New Roman" w:hAnsi="Times New Roman"/>
          <w:i/>
        </w:rPr>
        <w:t>yntax of Spanish</w:t>
      </w:r>
      <w:r w:rsidRPr="00AC473B">
        <w:rPr>
          <w:rFonts w:ascii="Times New Roman" w:hAnsi="Times New Roman"/>
        </w:rPr>
        <w:t>.</w:t>
      </w:r>
      <w:proofErr w:type="gramEnd"/>
      <w:r w:rsidRPr="00AC473B">
        <w:rPr>
          <w:rFonts w:ascii="Times New Roman" w:hAnsi="Times New Roman"/>
        </w:rPr>
        <w:t xml:space="preserve"> Cambridge: Cambridge University Press.</w:t>
      </w:r>
    </w:p>
    <w:p w14:paraId="298DA9B7" w14:textId="77777777" w:rsidR="009E5140" w:rsidRDefault="00375672" w:rsidP="005767DA">
      <w:pPr>
        <w:widowControl w:val="0"/>
        <w:autoSpaceDE w:val="0"/>
        <w:autoSpaceDN w:val="0"/>
        <w:adjustRightInd w:val="0"/>
        <w:spacing w:line="480" w:lineRule="auto"/>
        <w:ind w:left="720" w:hanging="720"/>
        <w:rPr>
          <w:rFonts w:ascii="Times New Roman" w:hAnsi="Times New Roman" w:cs="TimesNewRomanPSMT"/>
        </w:rPr>
      </w:pPr>
      <w:proofErr w:type="spellStart"/>
      <w:proofErr w:type="gramStart"/>
      <w:r w:rsidRPr="001A3AF0">
        <w:rPr>
          <w:rFonts w:ascii="Times New Roman" w:hAnsi="Times New Roman" w:cs="Times"/>
        </w:rPr>
        <w:t>Zubiz</w:t>
      </w:r>
      <w:r w:rsidR="00A77570">
        <w:rPr>
          <w:rFonts w:ascii="Times New Roman" w:hAnsi="Times New Roman" w:cs="Times"/>
        </w:rPr>
        <w:t>arreta</w:t>
      </w:r>
      <w:proofErr w:type="spellEnd"/>
      <w:r w:rsidR="00A77570">
        <w:rPr>
          <w:rFonts w:ascii="Times New Roman" w:hAnsi="Times New Roman" w:cs="Times"/>
        </w:rPr>
        <w:t>, M. L. (1998).</w:t>
      </w:r>
      <w:proofErr w:type="gramEnd"/>
      <w:r w:rsidR="00A77570">
        <w:rPr>
          <w:rFonts w:ascii="Times New Roman" w:hAnsi="Times New Roman" w:cs="Times"/>
        </w:rPr>
        <w:t xml:space="preserve"> </w:t>
      </w:r>
      <w:proofErr w:type="gramStart"/>
      <w:r w:rsidR="00A77570" w:rsidRPr="00A77570">
        <w:rPr>
          <w:rFonts w:ascii="Times New Roman" w:hAnsi="Times New Roman" w:cs="Times"/>
          <w:i/>
        </w:rPr>
        <w:t>Prosody, focus, and word o</w:t>
      </w:r>
      <w:r w:rsidRPr="00A77570">
        <w:rPr>
          <w:rFonts w:ascii="Times New Roman" w:hAnsi="Times New Roman" w:cs="Times"/>
          <w:i/>
        </w:rPr>
        <w:t>rder.</w:t>
      </w:r>
      <w:proofErr w:type="gramEnd"/>
      <w:r w:rsidRPr="001A3AF0">
        <w:rPr>
          <w:rFonts w:ascii="Times New Roman" w:hAnsi="Times New Roman" w:cs="Times"/>
        </w:rPr>
        <w:t xml:space="preserve"> Cambridge: MIT Press.</w:t>
      </w:r>
      <w:r w:rsidRPr="001A3AF0">
        <w:rPr>
          <w:rFonts w:ascii="Times New Roman" w:hAnsi="Times New Roman" w:cs="TimesNewRomanPSMT"/>
        </w:rPr>
        <w:t xml:space="preserve"> </w:t>
      </w:r>
    </w:p>
    <w:p w14:paraId="3AB4AC85" w14:textId="77777777" w:rsidR="00114113" w:rsidRPr="005030FA" w:rsidRDefault="009E5140" w:rsidP="00114113">
      <w:pPr>
        <w:widowControl w:val="0"/>
        <w:autoSpaceDE w:val="0"/>
        <w:autoSpaceDN w:val="0"/>
        <w:adjustRightInd w:val="0"/>
        <w:spacing w:line="480" w:lineRule="auto"/>
        <w:rPr>
          <w:rFonts w:ascii="Times New Roman" w:hAnsi="Times New Roman" w:cs="TimesNewRomanPSMT"/>
        </w:rPr>
      </w:pPr>
      <w:r>
        <w:rPr>
          <w:rFonts w:ascii="Times New Roman" w:hAnsi="Times New Roman" w:cs="TimesNewRomanPSMT"/>
        </w:rPr>
        <w:br w:type="page"/>
      </w:r>
      <w:r w:rsidR="00114113">
        <w:rPr>
          <w:rFonts w:ascii="Times New Roman" w:hAnsi="Times New Roman"/>
        </w:rPr>
        <w:t xml:space="preserve">Table 1. </w:t>
      </w:r>
      <w:proofErr w:type="gramStart"/>
      <w:r w:rsidR="00114113" w:rsidRPr="00114113">
        <w:rPr>
          <w:rFonts w:ascii="Times New Roman" w:hAnsi="Times New Roman"/>
          <w:i/>
        </w:rPr>
        <w:t xml:space="preserve">Comparison between </w:t>
      </w:r>
      <w:r w:rsidR="00E03F71">
        <w:rPr>
          <w:rFonts w:ascii="Times New Roman" w:hAnsi="Times New Roman"/>
          <w:i/>
        </w:rPr>
        <w:t>the</w:t>
      </w:r>
      <w:r w:rsidR="00114113" w:rsidRPr="00114113">
        <w:rPr>
          <w:rFonts w:ascii="Times New Roman" w:hAnsi="Times New Roman"/>
          <w:i/>
        </w:rPr>
        <w:t xml:space="preserve"> </w:t>
      </w:r>
      <w:proofErr w:type="spellStart"/>
      <w:r w:rsidR="00114113" w:rsidRPr="00114113">
        <w:rPr>
          <w:rFonts w:ascii="Times New Roman" w:hAnsi="Times New Roman"/>
          <w:i/>
        </w:rPr>
        <w:t>morpho</w:t>
      </w:r>
      <w:proofErr w:type="spellEnd"/>
      <w:r w:rsidR="00114113" w:rsidRPr="00114113">
        <w:rPr>
          <w:rFonts w:ascii="Times New Roman" w:hAnsi="Times New Roman"/>
          <w:i/>
        </w:rPr>
        <w:t xml:space="preserve">-phonological reflexes </w:t>
      </w:r>
      <w:r w:rsidR="00E03F71">
        <w:rPr>
          <w:rFonts w:ascii="Times New Roman" w:hAnsi="Times New Roman"/>
          <w:i/>
        </w:rPr>
        <w:t xml:space="preserve">of </w:t>
      </w:r>
      <w:r w:rsidR="00E03F71" w:rsidRPr="00114113">
        <w:rPr>
          <w:rFonts w:ascii="Times New Roman" w:hAnsi="Times New Roman"/>
          <w:i/>
        </w:rPr>
        <w:t xml:space="preserve">the </w:t>
      </w:r>
      <w:r w:rsidR="005030FA">
        <w:rPr>
          <w:rFonts w:ascii="Times New Roman" w:hAnsi="Times New Roman"/>
          <w:i/>
        </w:rPr>
        <w:t>investigated</w:t>
      </w:r>
      <w:r w:rsidR="00E03F71" w:rsidRPr="00114113">
        <w:rPr>
          <w:rFonts w:ascii="Times New Roman" w:hAnsi="Times New Roman"/>
          <w:i/>
        </w:rPr>
        <w:t xml:space="preserve"> constructions </w:t>
      </w:r>
      <w:r w:rsidR="00114113" w:rsidRPr="00114113">
        <w:rPr>
          <w:rFonts w:ascii="Times New Roman" w:hAnsi="Times New Roman"/>
          <w:i/>
        </w:rPr>
        <w:t xml:space="preserve">in </w:t>
      </w:r>
      <w:r w:rsidR="00E03F71">
        <w:rPr>
          <w:rFonts w:ascii="Times New Roman" w:hAnsi="Times New Roman"/>
          <w:i/>
        </w:rPr>
        <w:t xml:space="preserve">Spanish, </w:t>
      </w:r>
      <w:r w:rsidR="00114113" w:rsidRPr="00114113">
        <w:rPr>
          <w:rFonts w:ascii="Times New Roman" w:hAnsi="Times New Roman"/>
          <w:i/>
        </w:rPr>
        <w:t>Basque</w:t>
      </w:r>
      <w:r w:rsidR="00E03F71" w:rsidRPr="00E03F71">
        <w:rPr>
          <w:rFonts w:ascii="Times New Roman" w:hAnsi="Times New Roman"/>
          <w:i/>
        </w:rPr>
        <w:t xml:space="preserve"> </w:t>
      </w:r>
      <w:r w:rsidR="00E03F71">
        <w:rPr>
          <w:rFonts w:ascii="Times New Roman" w:hAnsi="Times New Roman"/>
          <w:i/>
        </w:rPr>
        <w:t>and English</w:t>
      </w:r>
      <w:r w:rsidR="00114113" w:rsidRPr="00114113">
        <w:rPr>
          <w:rFonts w:ascii="Times New Roman" w:hAnsi="Times New Roman"/>
          <w:i/>
        </w:rPr>
        <w:t>.</w:t>
      </w:r>
      <w:proofErr w:type="gramEnd"/>
      <w:r w:rsidR="00114113" w:rsidRPr="00EC3843">
        <w:rPr>
          <w:rFonts w:ascii="Times New Roman" w:eastAsia="Times New Roman" w:hAnsi="Times New Roman"/>
        </w:rPr>
        <w:tab/>
      </w:r>
    </w:p>
    <w:tbl>
      <w:tblPr>
        <w:tblW w:w="7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2209"/>
        <w:gridCol w:w="2289"/>
        <w:gridCol w:w="2176"/>
      </w:tblGrid>
      <w:tr w:rsidR="00114113" w:rsidRPr="00AA79CC" w14:paraId="2E8EF66C" w14:textId="77777777">
        <w:trPr>
          <w:jc w:val="center"/>
        </w:trPr>
        <w:tc>
          <w:tcPr>
            <w:tcW w:w="873" w:type="dxa"/>
            <w:shd w:val="clear" w:color="auto" w:fill="auto"/>
          </w:tcPr>
          <w:p w14:paraId="404B3864" w14:textId="77777777" w:rsidR="00114113" w:rsidRPr="00001364" w:rsidRDefault="00114113" w:rsidP="00B115E4">
            <w:pPr>
              <w:spacing w:line="480" w:lineRule="auto"/>
              <w:textAlignment w:val="baseline"/>
              <w:rPr>
                <w:rFonts w:ascii="Times New Roman" w:eastAsia="MS PGothic" w:hAnsi="Times New Roman"/>
                <w:b/>
                <w:bCs/>
                <w:color w:val="000000"/>
                <w:kern w:val="24"/>
                <w:lang w:val="en-GB"/>
              </w:rPr>
            </w:pPr>
          </w:p>
        </w:tc>
        <w:tc>
          <w:tcPr>
            <w:tcW w:w="2209" w:type="dxa"/>
            <w:shd w:val="clear" w:color="auto" w:fill="auto"/>
          </w:tcPr>
          <w:p w14:paraId="20BF3882" w14:textId="77777777" w:rsidR="00114113" w:rsidRPr="00AA79CC" w:rsidRDefault="00114113" w:rsidP="00B115E4">
            <w:pPr>
              <w:spacing w:line="480" w:lineRule="auto"/>
              <w:jc w:val="center"/>
              <w:textAlignment w:val="baseline"/>
              <w:rPr>
                <w:rFonts w:ascii="Times New Roman" w:eastAsia="MS PGothic" w:hAnsi="Times New Roman"/>
                <w:b/>
                <w:color w:val="000000"/>
                <w:kern w:val="24"/>
                <w:lang w:val="es-ES"/>
              </w:rPr>
            </w:pPr>
            <w:proofErr w:type="spellStart"/>
            <w:r w:rsidRPr="00AA79CC">
              <w:rPr>
                <w:rFonts w:ascii="Times New Roman" w:eastAsia="MS PGothic" w:hAnsi="Times New Roman"/>
                <w:b/>
                <w:color w:val="000000"/>
                <w:kern w:val="24"/>
                <w:lang w:val="es-ES"/>
              </w:rPr>
              <w:t>Spanish</w:t>
            </w:r>
            <w:proofErr w:type="spellEnd"/>
          </w:p>
        </w:tc>
        <w:tc>
          <w:tcPr>
            <w:tcW w:w="2289" w:type="dxa"/>
            <w:shd w:val="clear" w:color="auto" w:fill="auto"/>
          </w:tcPr>
          <w:p w14:paraId="62E7A772" w14:textId="77777777" w:rsidR="00114113" w:rsidRPr="00AA79CC" w:rsidRDefault="00114113" w:rsidP="00B115E4">
            <w:pPr>
              <w:spacing w:line="480" w:lineRule="auto"/>
              <w:jc w:val="center"/>
              <w:textAlignment w:val="baseline"/>
              <w:rPr>
                <w:rFonts w:ascii="Times New Roman" w:eastAsia="MS PGothic" w:hAnsi="Times New Roman"/>
                <w:b/>
                <w:color w:val="000000"/>
                <w:kern w:val="24"/>
                <w:lang w:val="es-ES"/>
              </w:rPr>
            </w:pPr>
            <w:proofErr w:type="spellStart"/>
            <w:r w:rsidRPr="00AA79CC">
              <w:rPr>
                <w:rFonts w:ascii="Times New Roman" w:eastAsia="MS PGothic" w:hAnsi="Times New Roman"/>
                <w:b/>
                <w:color w:val="000000"/>
                <w:kern w:val="24"/>
                <w:lang w:val="es-ES"/>
              </w:rPr>
              <w:t>Basque</w:t>
            </w:r>
            <w:proofErr w:type="spellEnd"/>
          </w:p>
        </w:tc>
        <w:tc>
          <w:tcPr>
            <w:tcW w:w="2176" w:type="dxa"/>
          </w:tcPr>
          <w:p w14:paraId="6C0FA08B" w14:textId="77777777" w:rsidR="00114113" w:rsidRPr="00AA79CC" w:rsidRDefault="00114113" w:rsidP="00B115E4">
            <w:pPr>
              <w:spacing w:line="480" w:lineRule="auto"/>
              <w:jc w:val="center"/>
              <w:textAlignment w:val="baseline"/>
              <w:rPr>
                <w:rFonts w:ascii="Times New Roman" w:eastAsia="MS PGothic" w:hAnsi="Times New Roman"/>
                <w:b/>
                <w:color w:val="000000"/>
                <w:kern w:val="24"/>
                <w:lang w:val="es-ES"/>
              </w:rPr>
            </w:pPr>
            <w:r w:rsidRPr="00AA79CC">
              <w:rPr>
                <w:rFonts w:ascii="Times New Roman" w:eastAsia="MS PGothic" w:hAnsi="Times New Roman"/>
                <w:b/>
                <w:color w:val="000000"/>
                <w:kern w:val="24"/>
                <w:lang w:val="es-ES"/>
              </w:rPr>
              <w:t>English</w:t>
            </w:r>
          </w:p>
        </w:tc>
      </w:tr>
      <w:tr w:rsidR="00114113" w:rsidRPr="00AA79CC" w14:paraId="4683A44E" w14:textId="77777777">
        <w:trPr>
          <w:jc w:val="center"/>
        </w:trPr>
        <w:tc>
          <w:tcPr>
            <w:tcW w:w="873" w:type="dxa"/>
            <w:shd w:val="clear" w:color="auto" w:fill="auto"/>
          </w:tcPr>
          <w:p w14:paraId="3D9065E0" w14:textId="77777777" w:rsidR="00114113" w:rsidRPr="00AA79CC" w:rsidRDefault="00114113" w:rsidP="00B115E4">
            <w:pPr>
              <w:spacing w:line="480" w:lineRule="auto"/>
              <w:textAlignment w:val="baseline"/>
              <w:rPr>
                <w:rFonts w:ascii="Times New Roman" w:hAnsi="Times New Roman"/>
              </w:rPr>
            </w:pPr>
            <w:proofErr w:type="spellStart"/>
            <w:r w:rsidRPr="00AA79CC">
              <w:rPr>
                <w:rFonts w:ascii="Times New Roman" w:eastAsia="MS PGothic" w:hAnsi="Times New Roman"/>
                <w:b/>
                <w:bCs/>
                <w:color w:val="000000"/>
                <w:kern w:val="24"/>
                <w:lang w:val="es-ES"/>
              </w:rPr>
              <w:t>Topic</w:t>
            </w:r>
            <w:proofErr w:type="spellEnd"/>
          </w:p>
        </w:tc>
        <w:tc>
          <w:tcPr>
            <w:tcW w:w="2209" w:type="dxa"/>
            <w:shd w:val="clear" w:color="auto" w:fill="auto"/>
          </w:tcPr>
          <w:p w14:paraId="67A117A4" w14:textId="77777777" w:rsidR="00114113" w:rsidRPr="006E730D" w:rsidRDefault="00114113" w:rsidP="00B115E4">
            <w:pPr>
              <w:spacing w:line="480" w:lineRule="auto"/>
              <w:jc w:val="center"/>
              <w:textAlignment w:val="baseline"/>
              <w:rPr>
                <w:rFonts w:ascii="Times New Roman" w:hAnsi="Times New Roman"/>
              </w:rPr>
            </w:pPr>
            <w:proofErr w:type="spellStart"/>
            <w:r w:rsidRPr="006E730D">
              <w:rPr>
                <w:rFonts w:ascii="Times New Roman" w:eastAsia="MS PGothic" w:hAnsi="Times New Roman"/>
                <w:kern w:val="24"/>
                <w:lang w:val="es-ES"/>
              </w:rPr>
              <w:t>Clitic</w:t>
            </w:r>
            <w:proofErr w:type="spellEnd"/>
          </w:p>
        </w:tc>
        <w:tc>
          <w:tcPr>
            <w:tcW w:w="2289" w:type="dxa"/>
            <w:shd w:val="clear" w:color="auto" w:fill="auto"/>
          </w:tcPr>
          <w:p w14:paraId="2A14E38B" w14:textId="77777777" w:rsidR="00114113" w:rsidRPr="00AA79CC" w:rsidRDefault="00C11E68" w:rsidP="00B115E4">
            <w:pPr>
              <w:spacing w:line="480" w:lineRule="auto"/>
              <w:jc w:val="center"/>
              <w:textAlignment w:val="baseline"/>
              <w:rPr>
                <w:rFonts w:ascii="Times New Roman" w:hAnsi="Times New Roman"/>
              </w:rPr>
            </w:pPr>
            <w:r>
              <w:rPr>
                <w:rFonts w:ascii="Times New Roman" w:eastAsia="MS PGothic" w:hAnsi="Times New Roman"/>
                <w:color w:val="000000"/>
                <w:kern w:val="24"/>
                <w:lang w:val="es-ES"/>
              </w:rPr>
              <w:t xml:space="preserve">No </w:t>
            </w:r>
            <w:proofErr w:type="spellStart"/>
            <w:r w:rsidR="00114113" w:rsidRPr="00AA79CC">
              <w:rPr>
                <w:rFonts w:ascii="Times New Roman" w:eastAsia="MS PGothic" w:hAnsi="Times New Roman"/>
                <w:color w:val="000000"/>
                <w:kern w:val="24"/>
                <w:lang w:val="es-ES"/>
              </w:rPr>
              <w:t>pronoun</w:t>
            </w:r>
            <w:proofErr w:type="spellEnd"/>
            <w:r w:rsidR="00114113" w:rsidRPr="00AA79CC">
              <w:rPr>
                <w:rFonts w:ascii="Times New Roman" w:eastAsia="MS PGothic" w:hAnsi="Times New Roman"/>
                <w:color w:val="000000"/>
                <w:kern w:val="24"/>
                <w:lang w:val="es-ES"/>
              </w:rPr>
              <w:t xml:space="preserve"> </w:t>
            </w:r>
          </w:p>
        </w:tc>
        <w:tc>
          <w:tcPr>
            <w:tcW w:w="2176" w:type="dxa"/>
          </w:tcPr>
          <w:p w14:paraId="7E6A13B9" w14:textId="77777777" w:rsidR="00114113" w:rsidRPr="00AA79CC" w:rsidRDefault="00114113" w:rsidP="00B115E4">
            <w:pPr>
              <w:spacing w:line="480" w:lineRule="auto"/>
              <w:jc w:val="center"/>
              <w:textAlignment w:val="baseline"/>
              <w:rPr>
                <w:rFonts w:ascii="Times New Roman" w:hAnsi="Times New Roman"/>
              </w:rPr>
            </w:pPr>
            <w:r w:rsidRPr="00AA79CC">
              <w:rPr>
                <w:rFonts w:ascii="Times New Roman" w:eastAsia="MS PGothic" w:hAnsi="Times New Roman"/>
                <w:color w:val="000000"/>
                <w:kern w:val="24"/>
                <w:lang w:val="es-ES"/>
              </w:rPr>
              <w:t xml:space="preserve">No </w:t>
            </w:r>
            <w:proofErr w:type="spellStart"/>
            <w:r w:rsidRPr="00AA79CC">
              <w:rPr>
                <w:rFonts w:ascii="Times New Roman" w:eastAsia="MS PGothic" w:hAnsi="Times New Roman"/>
                <w:color w:val="000000"/>
                <w:kern w:val="24"/>
                <w:lang w:val="es-ES"/>
              </w:rPr>
              <w:t>pronoun</w:t>
            </w:r>
            <w:proofErr w:type="spellEnd"/>
            <w:r w:rsidRPr="00AA79CC">
              <w:rPr>
                <w:rFonts w:ascii="Times New Roman" w:eastAsia="MS PGothic" w:hAnsi="Times New Roman"/>
                <w:color w:val="000000"/>
                <w:kern w:val="24"/>
                <w:lang w:val="es-ES"/>
              </w:rPr>
              <w:t xml:space="preserve"> </w:t>
            </w:r>
          </w:p>
        </w:tc>
      </w:tr>
      <w:tr w:rsidR="00114113" w:rsidRPr="00AA79CC" w14:paraId="3AC917B8" w14:textId="77777777">
        <w:trPr>
          <w:jc w:val="center"/>
        </w:trPr>
        <w:tc>
          <w:tcPr>
            <w:tcW w:w="873" w:type="dxa"/>
            <w:shd w:val="clear" w:color="auto" w:fill="auto"/>
          </w:tcPr>
          <w:p w14:paraId="4343272B" w14:textId="77777777" w:rsidR="00114113" w:rsidRPr="00AA79CC" w:rsidRDefault="00114113" w:rsidP="00B115E4">
            <w:pPr>
              <w:spacing w:line="480" w:lineRule="auto"/>
              <w:textAlignment w:val="baseline"/>
              <w:rPr>
                <w:rFonts w:ascii="Times New Roman" w:hAnsi="Times New Roman"/>
              </w:rPr>
            </w:pPr>
            <w:r w:rsidRPr="00AA79CC">
              <w:rPr>
                <w:rFonts w:ascii="Times New Roman" w:eastAsia="MS PGothic" w:hAnsi="Times New Roman"/>
                <w:b/>
                <w:bCs/>
                <w:color w:val="000000"/>
                <w:kern w:val="24"/>
                <w:lang w:val="es-ES"/>
              </w:rPr>
              <w:t>FF</w:t>
            </w:r>
          </w:p>
        </w:tc>
        <w:tc>
          <w:tcPr>
            <w:tcW w:w="2209" w:type="dxa"/>
            <w:shd w:val="clear" w:color="auto" w:fill="auto"/>
          </w:tcPr>
          <w:p w14:paraId="02426681" w14:textId="77777777" w:rsidR="00114113" w:rsidRPr="00AA79CC" w:rsidRDefault="00114113" w:rsidP="00B115E4">
            <w:pPr>
              <w:spacing w:line="480" w:lineRule="auto"/>
              <w:jc w:val="center"/>
              <w:textAlignment w:val="baseline"/>
              <w:rPr>
                <w:rFonts w:ascii="Times New Roman" w:hAnsi="Times New Roman"/>
              </w:rPr>
            </w:pPr>
            <w:r>
              <w:rPr>
                <w:rFonts w:ascii="Times New Roman" w:eastAsia="MS PGothic" w:hAnsi="Times New Roman"/>
                <w:color w:val="000000"/>
                <w:kern w:val="24"/>
                <w:lang w:val="es-ES"/>
              </w:rPr>
              <w:t>N</w:t>
            </w:r>
            <w:r w:rsidRPr="00AA79CC">
              <w:rPr>
                <w:rFonts w:ascii="Times New Roman" w:eastAsia="MS PGothic" w:hAnsi="Times New Roman"/>
                <w:color w:val="000000"/>
                <w:kern w:val="24"/>
                <w:lang w:val="es-ES"/>
              </w:rPr>
              <w:t xml:space="preserve">o </w:t>
            </w:r>
            <w:proofErr w:type="spellStart"/>
            <w:r w:rsidRPr="00AA79CC">
              <w:rPr>
                <w:rFonts w:ascii="Times New Roman" w:eastAsia="MS PGothic" w:hAnsi="Times New Roman"/>
                <w:color w:val="000000"/>
                <w:kern w:val="24"/>
                <w:lang w:val="es-ES"/>
              </w:rPr>
              <w:t>clitic</w:t>
            </w:r>
            <w:proofErr w:type="spellEnd"/>
          </w:p>
        </w:tc>
        <w:tc>
          <w:tcPr>
            <w:tcW w:w="2289" w:type="dxa"/>
            <w:shd w:val="clear" w:color="auto" w:fill="auto"/>
          </w:tcPr>
          <w:p w14:paraId="48631A16" w14:textId="77777777" w:rsidR="00114113" w:rsidRPr="00AA79CC" w:rsidRDefault="00114113" w:rsidP="00B115E4">
            <w:pPr>
              <w:spacing w:line="480" w:lineRule="auto"/>
              <w:jc w:val="center"/>
              <w:textAlignment w:val="baseline"/>
              <w:rPr>
                <w:rFonts w:ascii="Times New Roman" w:hAnsi="Times New Roman"/>
              </w:rPr>
            </w:pPr>
            <w:r w:rsidRPr="00AA79CC">
              <w:rPr>
                <w:rFonts w:ascii="Times New Roman" w:eastAsia="MS PGothic" w:hAnsi="Times New Roman"/>
                <w:color w:val="000000"/>
                <w:kern w:val="24"/>
                <w:lang w:val="es-ES"/>
              </w:rPr>
              <w:t xml:space="preserve">No </w:t>
            </w:r>
            <w:proofErr w:type="spellStart"/>
            <w:r w:rsidRPr="00AA79CC">
              <w:rPr>
                <w:rFonts w:ascii="Times New Roman" w:eastAsia="MS PGothic" w:hAnsi="Times New Roman"/>
                <w:color w:val="000000"/>
                <w:kern w:val="24"/>
                <w:lang w:val="es-ES"/>
              </w:rPr>
              <w:t>pronoun</w:t>
            </w:r>
            <w:proofErr w:type="spellEnd"/>
            <w:r w:rsidRPr="00AA79CC">
              <w:rPr>
                <w:rFonts w:ascii="Times New Roman" w:eastAsia="MS PGothic" w:hAnsi="Times New Roman"/>
                <w:color w:val="000000"/>
                <w:kern w:val="24"/>
                <w:lang w:val="es-ES"/>
              </w:rPr>
              <w:t xml:space="preserve"> </w:t>
            </w:r>
          </w:p>
        </w:tc>
        <w:tc>
          <w:tcPr>
            <w:tcW w:w="2176" w:type="dxa"/>
          </w:tcPr>
          <w:p w14:paraId="1CEC92D1" w14:textId="77777777" w:rsidR="00114113" w:rsidRPr="00AA79CC" w:rsidRDefault="00114113" w:rsidP="00B115E4">
            <w:pPr>
              <w:spacing w:line="480" w:lineRule="auto"/>
              <w:jc w:val="center"/>
              <w:textAlignment w:val="baseline"/>
              <w:rPr>
                <w:rFonts w:ascii="Times New Roman" w:hAnsi="Times New Roman"/>
              </w:rPr>
            </w:pPr>
            <w:r w:rsidRPr="00AA79CC">
              <w:rPr>
                <w:rFonts w:ascii="Times New Roman" w:eastAsia="MS PGothic" w:hAnsi="Times New Roman"/>
                <w:color w:val="000000"/>
                <w:kern w:val="24"/>
                <w:lang w:val="es-ES"/>
              </w:rPr>
              <w:t xml:space="preserve">No </w:t>
            </w:r>
            <w:proofErr w:type="spellStart"/>
            <w:r w:rsidRPr="00AA79CC">
              <w:rPr>
                <w:rFonts w:ascii="Times New Roman" w:eastAsia="MS PGothic" w:hAnsi="Times New Roman"/>
                <w:color w:val="000000"/>
                <w:kern w:val="24"/>
                <w:lang w:val="es-ES"/>
              </w:rPr>
              <w:t>pronoun</w:t>
            </w:r>
            <w:proofErr w:type="spellEnd"/>
            <w:r w:rsidRPr="00AA79CC">
              <w:rPr>
                <w:rFonts w:ascii="Times New Roman" w:eastAsia="MS PGothic" w:hAnsi="Times New Roman"/>
                <w:color w:val="000000"/>
                <w:kern w:val="24"/>
                <w:lang w:val="es-ES"/>
              </w:rPr>
              <w:t xml:space="preserve"> </w:t>
            </w:r>
          </w:p>
        </w:tc>
      </w:tr>
      <w:tr w:rsidR="00114113" w:rsidRPr="00AA79CC" w14:paraId="7427DDF9" w14:textId="77777777">
        <w:trPr>
          <w:jc w:val="center"/>
        </w:trPr>
        <w:tc>
          <w:tcPr>
            <w:tcW w:w="873" w:type="dxa"/>
            <w:shd w:val="clear" w:color="auto" w:fill="auto"/>
          </w:tcPr>
          <w:p w14:paraId="4F9FC5BC" w14:textId="77777777" w:rsidR="00114113" w:rsidRPr="00AA79CC" w:rsidRDefault="00114113" w:rsidP="00B115E4">
            <w:pPr>
              <w:spacing w:line="480" w:lineRule="auto"/>
              <w:textAlignment w:val="baseline"/>
              <w:rPr>
                <w:rFonts w:ascii="Times New Roman" w:hAnsi="Times New Roman"/>
              </w:rPr>
            </w:pPr>
            <w:r w:rsidRPr="00AA79CC">
              <w:rPr>
                <w:rFonts w:ascii="Times New Roman" w:eastAsia="MS PGothic" w:hAnsi="Times New Roman"/>
                <w:b/>
                <w:bCs/>
                <w:color w:val="000000"/>
                <w:kern w:val="24"/>
                <w:lang w:val="es-ES"/>
              </w:rPr>
              <w:t>LD</w:t>
            </w:r>
          </w:p>
        </w:tc>
        <w:tc>
          <w:tcPr>
            <w:tcW w:w="2209" w:type="dxa"/>
            <w:shd w:val="clear" w:color="auto" w:fill="auto"/>
          </w:tcPr>
          <w:p w14:paraId="3F71999C" w14:textId="77777777" w:rsidR="00114113" w:rsidRPr="00AA79CC" w:rsidRDefault="00114113" w:rsidP="00B115E4">
            <w:pPr>
              <w:spacing w:line="480" w:lineRule="auto"/>
              <w:jc w:val="center"/>
              <w:textAlignment w:val="baseline"/>
              <w:rPr>
                <w:rFonts w:ascii="Times New Roman" w:hAnsi="Times New Roman"/>
              </w:rPr>
            </w:pPr>
            <w:proofErr w:type="spellStart"/>
            <w:r w:rsidRPr="00AA79CC">
              <w:rPr>
                <w:rFonts w:ascii="Times New Roman" w:eastAsia="MS PGothic" w:hAnsi="Times New Roman"/>
                <w:color w:val="000000"/>
                <w:kern w:val="24"/>
                <w:lang w:val="es-ES"/>
              </w:rPr>
              <w:t>Clitic</w:t>
            </w:r>
            <w:proofErr w:type="spellEnd"/>
            <w:r>
              <w:rPr>
                <w:rFonts w:ascii="Times New Roman" w:eastAsia="MS PGothic" w:hAnsi="Times New Roman"/>
                <w:color w:val="000000"/>
                <w:kern w:val="24"/>
                <w:lang w:val="es-ES"/>
              </w:rPr>
              <w:t>/</w:t>
            </w:r>
            <w:proofErr w:type="spellStart"/>
            <w:r>
              <w:rPr>
                <w:rFonts w:ascii="Times New Roman" w:eastAsia="MS PGothic" w:hAnsi="Times New Roman"/>
                <w:color w:val="000000"/>
                <w:kern w:val="24"/>
                <w:lang w:val="es-ES"/>
              </w:rPr>
              <w:t>pronoun</w:t>
            </w:r>
            <w:proofErr w:type="spellEnd"/>
          </w:p>
        </w:tc>
        <w:tc>
          <w:tcPr>
            <w:tcW w:w="2289" w:type="dxa"/>
            <w:shd w:val="clear" w:color="auto" w:fill="auto"/>
          </w:tcPr>
          <w:p w14:paraId="041EC71F" w14:textId="77777777" w:rsidR="00114113" w:rsidRPr="00AA79CC" w:rsidRDefault="00114113" w:rsidP="00B115E4">
            <w:pPr>
              <w:spacing w:line="480" w:lineRule="auto"/>
              <w:jc w:val="center"/>
              <w:textAlignment w:val="baseline"/>
              <w:rPr>
                <w:rFonts w:ascii="Times New Roman" w:hAnsi="Times New Roman"/>
              </w:rPr>
            </w:pPr>
            <w:r>
              <w:rPr>
                <w:rFonts w:ascii="Times New Roman" w:hAnsi="Times New Roman"/>
              </w:rPr>
              <w:t xml:space="preserve">No pronoun </w:t>
            </w:r>
          </w:p>
        </w:tc>
        <w:tc>
          <w:tcPr>
            <w:tcW w:w="2176" w:type="dxa"/>
          </w:tcPr>
          <w:p w14:paraId="2BC9B4BF" w14:textId="77777777" w:rsidR="00114113" w:rsidRPr="00AA79CC" w:rsidRDefault="00114113" w:rsidP="00B115E4">
            <w:pPr>
              <w:spacing w:line="480" w:lineRule="auto"/>
              <w:jc w:val="center"/>
              <w:textAlignment w:val="baseline"/>
              <w:rPr>
                <w:rFonts w:ascii="Times New Roman" w:hAnsi="Times New Roman"/>
              </w:rPr>
            </w:pPr>
            <w:proofErr w:type="spellStart"/>
            <w:r w:rsidRPr="00AA79CC">
              <w:rPr>
                <w:rFonts w:ascii="Times New Roman" w:eastAsia="MS PGothic" w:hAnsi="Times New Roman"/>
                <w:color w:val="000000"/>
                <w:kern w:val="24"/>
                <w:lang w:val="es-ES"/>
              </w:rPr>
              <w:t>Pronoun</w:t>
            </w:r>
            <w:proofErr w:type="spellEnd"/>
          </w:p>
        </w:tc>
      </w:tr>
    </w:tbl>
    <w:p w14:paraId="387B8A73" w14:textId="77777777" w:rsidR="00E1582D" w:rsidRDefault="00E1582D" w:rsidP="00283445">
      <w:pPr>
        <w:spacing w:line="480" w:lineRule="auto"/>
      </w:pPr>
    </w:p>
    <w:p w14:paraId="767B3451" w14:textId="77777777" w:rsidR="005A7AB0" w:rsidRDefault="005A7AB0" w:rsidP="00283445">
      <w:pPr>
        <w:spacing w:line="480" w:lineRule="auto"/>
      </w:pPr>
    </w:p>
    <w:p w14:paraId="6F92FFC2" w14:textId="77777777" w:rsidR="005030FA" w:rsidRDefault="005030FA" w:rsidP="005A7AB0">
      <w:pPr>
        <w:jc w:val="center"/>
        <w:rPr>
          <w:rFonts w:ascii="Times New Roman" w:hAnsi="Times New Roman"/>
          <w:lang w:val="en-GB"/>
        </w:rPr>
      </w:pPr>
    </w:p>
    <w:p w14:paraId="756AAAE3" w14:textId="77777777" w:rsidR="005030FA" w:rsidRDefault="005030FA" w:rsidP="005A7AB0">
      <w:pPr>
        <w:jc w:val="center"/>
        <w:rPr>
          <w:rFonts w:ascii="Times New Roman" w:hAnsi="Times New Roman"/>
          <w:lang w:val="en-GB"/>
        </w:rPr>
      </w:pPr>
    </w:p>
    <w:p w14:paraId="182AB895" w14:textId="77777777" w:rsidR="005030FA" w:rsidRDefault="005030FA" w:rsidP="005A7AB0">
      <w:pPr>
        <w:jc w:val="center"/>
        <w:rPr>
          <w:rFonts w:ascii="Times New Roman" w:hAnsi="Times New Roman"/>
          <w:lang w:val="en-GB"/>
        </w:rPr>
      </w:pPr>
    </w:p>
    <w:p w14:paraId="39F7F82F" w14:textId="77777777" w:rsidR="005030FA" w:rsidRDefault="005030FA" w:rsidP="005A7AB0">
      <w:pPr>
        <w:jc w:val="center"/>
        <w:rPr>
          <w:rFonts w:ascii="Times New Roman" w:hAnsi="Times New Roman"/>
          <w:lang w:val="en-GB"/>
        </w:rPr>
      </w:pPr>
    </w:p>
    <w:p w14:paraId="78F8E48F" w14:textId="77777777" w:rsidR="005030FA" w:rsidRDefault="005030FA" w:rsidP="005A7AB0">
      <w:pPr>
        <w:jc w:val="center"/>
        <w:rPr>
          <w:rFonts w:ascii="Times New Roman" w:hAnsi="Times New Roman"/>
          <w:lang w:val="en-GB"/>
        </w:rPr>
      </w:pPr>
    </w:p>
    <w:p w14:paraId="7F6538B5" w14:textId="77777777" w:rsidR="005030FA" w:rsidRDefault="005030FA" w:rsidP="005A7AB0">
      <w:pPr>
        <w:jc w:val="center"/>
        <w:rPr>
          <w:rFonts w:ascii="Times New Roman" w:hAnsi="Times New Roman"/>
          <w:lang w:val="en-GB"/>
        </w:rPr>
      </w:pPr>
    </w:p>
    <w:p w14:paraId="693D7435" w14:textId="77777777" w:rsidR="005030FA" w:rsidRDefault="005030FA" w:rsidP="005A7AB0">
      <w:pPr>
        <w:jc w:val="center"/>
        <w:rPr>
          <w:rFonts w:ascii="Times New Roman" w:hAnsi="Times New Roman"/>
          <w:lang w:val="en-GB"/>
        </w:rPr>
      </w:pPr>
    </w:p>
    <w:p w14:paraId="75A00A37" w14:textId="77777777" w:rsidR="005030FA" w:rsidRDefault="005030FA" w:rsidP="005A7AB0">
      <w:pPr>
        <w:jc w:val="center"/>
        <w:rPr>
          <w:rFonts w:ascii="Times New Roman" w:hAnsi="Times New Roman"/>
          <w:lang w:val="en-GB"/>
        </w:rPr>
      </w:pPr>
    </w:p>
    <w:p w14:paraId="17B4CE94" w14:textId="77777777" w:rsidR="005030FA" w:rsidRDefault="005030FA" w:rsidP="005A7AB0">
      <w:pPr>
        <w:jc w:val="center"/>
        <w:rPr>
          <w:rFonts w:ascii="Times New Roman" w:hAnsi="Times New Roman"/>
          <w:lang w:val="en-GB"/>
        </w:rPr>
      </w:pPr>
    </w:p>
    <w:p w14:paraId="0E65BB24" w14:textId="77777777" w:rsidR="005030FA" w:rsidRDefault="005030FA" w:rsidP="005A7AB0">
      <w:pPr>
        <w:jc w:val="center"/>
        <w:rPr>
          <w:rFonts w:ascii="Times New Roman" w:hAnsi="Times New Roman"/>
          <w:lang w:val="en-GB"/>
        </w:rPr>
      </w:pPr>
    </w:p>
    <w:p w14:paraId="6FC91078" w14:textId="77777777" w:rsidR="005030FA" w:rsidRDefault="005030FA" w:rsidP="005A7AB0">
      <w:pPr>
        <w:jc w:val="center"/>
        <w:rPr>
          <w:rFonts w:ascii="Times New Roman" w:hAnsi="Times New Roman"/>
          <w:lang w:val="en-GB"/>
        </w:rPr>
      </w:pPr>
    </w:p>
    <w:p w14:paraId="0F89B4DF" w14:textId="77777777" w:rsidR="005030FA" w:rsidRDefault="005030FA" w:rsidP="005A7AB0">
      <w:pPr>
        <w:jc w:val="center"/>
        <w:rPr>
          <w:rFonts w:ascii="Times New Roman" w:hAnsi="Times New Roman"/>
          <w:lang w:val="en-GB"/>
        </w:rPr>
      </w:pPr>
    </w:p>
    <w:p w14:paraId="30EC8A6E" w14:textId="77777777" w:rsidR="005030FA" w:rsidRDefault="005030FA" w:rsidP="005A7AB0">
      <w:pPr>
        <w:jc w:val="center"/>
        <w:rPr>
          <w:rFonts w:ascii="Times New Roman" w:hAnsi="Times New Roman"/>
          <w:lang w:val="en-GB"/>
        </w:rPr>
      </w:pPr>
    </w:p>
    <w:p w14:paraId="7D87795F" w14:textId="77777777" w:rsidR="005030FA" w:rsidRDefault="005030FA" w:rsidP="005A7AB0">
      <w:pPr>
        <w:jc w:val="center"/>
        <w:rPr>
          <w:rFonts w:ascii="Times New Roman" w:hAnsi="Times New Roman"/>
          <w:lang w:val="en-GB"/>
        </w:rPr>
      </w:pPr>
    </w:p>
    <w:p w14:paraId="5148226E" w14:textId="77777777" w:rsidR="005030FA" w:rsidRDefault="005030FA" w:rsidP="005A7AB0">
      <w:pPr>
        <w:jc w:val="center"/>
        <w:rPr>
          <w:rFonts w:ascii="Times New Roman" w:hAnsi="Times New Roman"/>
          <w:lang w:val="en-GB"/>
        </w:rPr>
      </w:pPr>
    </w:p>
    <w:p w14:paraId="575DA59C" w14:textId="77777777" w:rsidR="005030FA" w:rsidRDefault="005030FA" w:rsidP="005A7AB0">
      <w:pPr>
        <w:jc w:val="center"/>
        <w:rPr>
          <w:rFonts w:ascii="Times New Roman" w:hAnsi="Times New Roman"/>
          <w:lang w:val="en-GB"/>
        </w:rPr>
      </w:pPr>
    </w:p>
    <w:p w14:paraId="3EA72EBC" w14:textId="77777777" w:rsidR="005030FA" w:rsidRDefault="005030FA" w:rsidP="005A7AB0">
      <w:pPr>
        <w:jc w:val="center"/>
        <w:rPr>
          <w:rFonts w:ascii="Times New Roman" w:hAnsi="Times New Roman"/>
          <w:lang w:val="en-GB"/>
        </w:rPr>
      </w:pPr>
    </w:p>
    <w:p w14:paraId="2EB8ACB4" w14:textId="77777777" w:rsidR="005030FA" w:rsidRDefault="005030FA" w:rsidP="005A7AB0">
      <w:pPr>
        <w:jc w:val="center"/>
        <w:rPr>
          <w:rFonts w:ascii="Times New Roman" w:hAnsi="Times New Roman"/>
          <w:lang w:val="en-GB"/>
        </w:rPr>
      </w:pPr>
    </w:p>
    <w:p w14:paraId="7DC63706" w14:textId="77777777" w:rsidR="005030FA" w:rsidRDefault="005030FA" w:rsidP="005A7AB0">
      <w:pPr>
        <w:jc w:val="center"/>
        <w:rPr>
          <w:rFonts w:ascii="Times New Roman" w:hAnsi="Times New Roman"/>
          <w:lang w:val="en-GB"/>
        </w:rPr>
      </w:pPr>
    </w:p>
    <w:p w14:paraId="3839E5E1" w14:textId="77777777" w:rsidR="005030FA" w:rsidRDefault="005030FA" w:rsidP="005A7AB0">
      <w:pPr>
        <w:jc w:val="center"/>
        <w:rPr>
          <w:rFonts w:ascii="Times New Roman" w:hAnsi="Times New Roman"/>
          <w:lang w:val="en-GB"/>
        </w:rPr>
      </w:pPr>
    </w:p>
    <w:p w14:paraId="2034B697" w14:textId="77777777" w:rsidR="005030FA" w:rsidRDefault="005030FA" w:rsidP="005A7AB0">
      <w:pPr>
        <w:jc w:val="center"/>
        <w:rPr>
          <w:rFonts w:ascii="Times New Roman" w:hAnsi="Times New Roman"/>
          <w:lang w:val="en-GB"/>
        </w:rPr>
      </w:pPr>
    </w:p>
    <w:p w14:paraId="214D8E22" w14:textId="77777777" w:rsidR="005030FA" w:rsidRDefault="005030FA" w:rsidP="005A7AB0">
      <w:pPr>
        <w:jc w:val="center"/>
        <w:rPr>
          <w:rFonts w:ascii="Times New Roman" w:hAnsi="Times New Roman"/>
          <w:lang w:val="en-GB"/>
        </w:rPr>
      </w:pPr>
    </w:p>
    <w:p w14:paraId="37526892" w14:textId="77777777" w:rsidR="005030FA" w:rsidRDefault="005030FA" w:rsidP="005A7AB0">
      <w:pPr>
        <w:jc w:val="center"/>
        <w:rPr>
          <w:rFonts w:ascii="Times New Roman" w:hAnsi="Times New Roman"/>
          <w:lang w:val="en-GB"/>
        </w:rPr>
      </w:pPr>
    </w:p>
    <w:p w14:paraId="6F82880C" w14:textId="77777777" w:rsidR="005030FA" w:rsidRDefault="005030FA" w:rsidP="005A7AB0">
      <w:pPr>
        <w:jc w:val="center"/>
        <w:rPr>
          <w:rFonts w:ascii="Times New Roman" w:hAnsi="Times New Roman"/>
          <w:lang w:val="en-GB"/>
        </w:rPr>
      </w:pPr>
    </w:p>
    <w:p w14:paraId="7DAA1A7C" w14:textId="77777777" w:rsidR="005030FA" w:rsidRDefault="005030FA" w:rsidP="005A7AB0">
      <w:pPr>
        <w:jc w:val="center"/>
        <w:rPr>
          <w:rFonts w:ascii="Times New Roman" w:hAnsi="Times New Roman"/>
          <w:lang w:val="en-GB"/>
        </w:rPr>
      </w:pPr>
    </w:p>
    <w:p w14:paraId="01C6F712" w14:textId="77777777" w:rsidR="005030FA" w:rsidRDefault="005030FA" w:rsidP="005A7AB0">
      <w:pPr>
        <w:jc w:val="center"/>
        <w:rPr>
          <w:rFonts w:ascii="Times New Roman" w:hAnsi="Times New Roman"/>
          <w:lang w:val="en-GB"/>
        </w:rPr>
      </w:pPr>
    </w:p>
    <w:p w14:paraId="49010FEE" w14:textId="77777777" w:rsidR="005030FA" w:rsidRDefault="005030FA" w:rsidP="005A7AB0">
      <w:pPr>
        <w:jc w:val="center"/>
        <w:rPr>
          <w:rFonts w:ascii="Times New Roman" w:hAnsi="Times New Roman"/>
          <w:lang w:val="en-GB"/>
        </w:rPr>
      </w:pPr>
    </w:p>
    <w:p w14:paraId="48CD059D" w14:textId="77777777" w:rsidR="005030FA" w:rsidRDefault="005030FA" w:rsidP="005A7AB0">
      <w:pPr>
        <w:jc w:val="center"/>
        <w:rPr>
          <w:rFonts w:ascii="Times New Roman" w:hAnsi="Times New Roman"/>
          <w:lang w:val="en-GB"/>
        </w:rPr>
      </w:pPr>
    </w:p>
    <w:p w14:paraId="7C5D34F1" w14:textId="77777777" w:rsidR="005030FA" w:rsidRDefault="005030FA" w:rsidP="005A7AB0">
      <w:pPr>
        <w:jc w:val="center"/>
        <w:rPr>
          <w:rFonts w:ascii="Times New Roman" w:hAnsi="Times New Roman"/>
          <w:lang w:val="en-GB"/>
        </w:rPr>
      </w:pPr>
    </w:p>
    <w:p w14:paraId="1EC50ABF" w14:textId="77777777" w:rsidR="005030FA" w:rsidRDefault="005030FA" w:rsidP="005A7AB0">
      <w:pPr>
        <w:jc w:val="center"/>
        <w:rPr>
          <w:rFonts w:ascii="Times New Roman" w:hAnsi="Times New Roman"/>
          <w:lang w:val="en-GB"/>
        </w:rPr>
      </w:pPr>
    </w:p>
    <w:p w14:paraId="083A0B58" w14:textId="77777777" w:rsidR="005030FA" w:rsidRDefault="005030FA" w:rsidP="005A7AB0">
      <w:pPr>
        <w:jc w:val="center"/>
        <w:rPr>
          <w:rFonts w:ascii="Times New Roman" w:hAnsi="Times New Roman"/>
          <w:lang w:val="en-GB"/>
        </w:rPr>
      </w:pPr>
    </w:p>
    <w:p w14:paraId="35D1ED29" w14:textId="77777777" w:rsidR="005030FA" w:rsidRDefault="005030FA" w:rsidP="005A7AB0">
      <w:pPr>
        <w:jc w:val="center"/>
        <w:rPr>
          <w:rFonts w:ascii="Times New Roman" w:hAnsi="Times New Roman"/>
          <w:lang w:val="en-GB"/>
        </w:rPr>
      </w:pPr>
    </w:p>
    <w:p w14:paraId="51840E97" w14:textId="77777777" w:rsidR="005A7AB0" w:rsidRPr="007B2EA1" w:rsidRDefault="005A7AB0" w:rsidP="005030FA">
      <w:pPr>
        <w:rPr>
          <w:rFonts w:ascii="Times New Roman" w:hAnsi="Times New Roman"/>
          <w:lang w:val="en-GB"/>
        </w:rPr>
      </w:pPr>
      <w:r>
        <w:rPr>
          <w:rFonts w:ascii="Times New Roman" w:hAnsi="Times New Roman"/>
          <w:lang w:val="en-GB"/>
        </w:rPr>
        <w:t xml:space="preserve">Table 2. </w:t>
      </w:r>
      <w:r w:rsidRPr="007B2EA1">
        <w:rPr>
          <w:rFonts w:ascii="Times New Roman" w:hAnsi="Times New Roman"/>
          <w:lang w:val="en-GB"/>
        </w:rPr>
        <w:t xml:space="preserve"> </w:t>
      </w:r>
      <w:r w:rsidR="009E5140">
        <w:rPr>
          <w:rFonts w:ascii="Times New Roman" w:hAnsi="Times New Roman"/>
          <w:i/>
          <w:lang w:val="en-GB"/>
        </w:rPr>
        <w:t xml:space="preserve">Predictions of the L3 acquisition </w:t>
      </w:r>
      <w:r w:rsidRPr="005A7AB0">
        <w:rPr>
          <w:rFonts w:ascii="Times New Roman" w:hAnsi="Times New Roman"/>
          <w:i/>
          <w:lang w:val="en-GB"/>
        </w:rPr>
        <w:t>models</w:t>
      </w:r>
    </w:p>
    <w:p w14:paraId="5230A8BF" w14:textId="77777777" w:rsidR="005A7AB0" w:rsidRPr="007B2EA1" w:rsidRDefault="005A7AB0" w:rsidP="005A7AB0">
      <w:pPr>
        <w:jc w:val="center"/>
        <w:rPr>
          <w:rFonts w:ascii="Times New Roman" w:hAnsi="Times New Roman"/>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
        <w:gridCol w:w="1508"/>
        <w:gridCol w:w="1679"/>
        <w:gridCol w:w="2160"/>
      </w:tblGrid>
      <w:tr w:rsidR="005A7AB0" w:rsidRPr="002C1EEB" w14:paraId="71CD66A1" w14:textId="77777777">
        <w:trPr>
          <w:jc w:val="center"/>
        </w:trPr>
        <w:tc>
          <w:tcPr>
            <w:tcW w:w="0" w:type="auto"/>
            <w:shd w:val="clear" w:color="auto" w:fill="auto"/>
          </w:tcPr>
          <w:p w14:paraId="2FC684D3" w14:textId="77777777" w:rsidR="005A7AB0" w:rsidRPr="002C1EEB" w:rsidRDefault="005A7AB0" w:rsidP="00B115E4">
            <w:pPr>
              <w:spacing w:line="480" w:lineRule="auto"/>
              <w:jc w:val="center"/>
              <w:rPr>
                <w:rFonts w:ascii="Times New Roman" w:hAnsi="Times New Roman"/>
                <w:lang w:val="en-GB"/>
              </w:rPr>
            </w:pPr>
          </w:p>
        </w:tc>
        <w:tc>
          <w:tcPr>
            <w:tcW w:w="1508" w:type="dxa"/>
            <w:shd w:val="clear" w:color="auto" w:fill="auto"/>
          </w:tcPr>
          <w:p w14:paraId="6DE25988" w14:textId="77777777" w:rsidR="005A7AB0" w:rsidRPr="002C1EEB" w:rsidRDefault="005A7AB0" w:rsidP="00B115E4">
            <w:pPr>
              <w:spacing w:line="480" w:lineRule="auto"/>
              <w:jc w:val="center"/>
              <w:rPr>
                <w:rFonts w:ascii="Times New Roman" w:hAnsi="Times New Roman"/>
                <w:lang w:val="en-GB"/>
              </w:rPr>
            </w:pPr>
            <w:r w:rsidRPr="002C1EEB">
              <w:rPr>
                <w:rFonts w:ascii="Times New Roman" w:hAnsi="Times New Roman"/>
                <w:lang w:val="en-GB"/>
              </w:rPr>
              <w:t>L1</w:t>
            </w:r>
            <w:r w:rsidR="006B13D3" w:rsidRPr="002C1EEB">
              <w:rPr>
                <w:rFonts w:ascii="Times New Roman" w:hAnsi="Times New Roman"/>
                <w:lang w:val="en-GB"/>
              </w:rPr>
              <w:t xml:space="preserve"> factor</w:t>
            </w:r>
          </w:p>
        </w:tc>
        <w:tc>
          <w:tcPr>
            <w:tcW w:w="1679" w:type="dxa"/>
            <w:shd w:val="clear" w:color="auto" w:fill="auto"/>
          </w:tcPr>
          <w:p w14:paraId="1F91B02B" w14:textId="77777777" w:rsidR="005A7AB0" w:rsidRPr="002C1EEB" w:rsidRDefault="005A7AB0" w:rsidP="00B115E4">
            <w:pPr>
              <w:spacing w:line="480" w:lineRule="auto"/>
              <w:jc w:val="center"/>
              <w:rPr>
                <w:rFonts w:ascii="Times New Roman" w:hAnsi="Times New Roman"/>
                <w:lang w:val="en-GB"/>
              </w:rPr>
            </w:pPr>
            <w:r w:rsidRPr="002C1EEB">
              <w:rPr>
                <w:rFonts w:ascii="Times New Roman" w:hAnsi="Times New Roman"/>
                <w:lang w:val="en-GB"/>
              </w:rPr>
              <w:t>L2</w:t>
            </w:r>
            <w:r w:rsidR="006B13D3" w:rsidRPr="002C1EEB">
              <w:rPr>
                <w:rFonts w:ascii="Times New Roman" w:hAnsi="Times New Roman"/>
                <w:lang w:val="en-GB"/>
              </w:rPr>
              <w:t xml:space="preserve"> factor</w:t>
            </w:r>
          </w:p>
        </w:tc>
        <w:tc>
          <w:tcPr>
            <w:tcW w:w="2160" w:type="dxa"/>
            <w:shd w:val="clear" w:color="auto" w:fill="auto"/>
          </w:tcPr>
          <w:p w14:paraId="33201B8B" w14:textId="77777777" w:rsidR="005A7AB0" w:rsidRPr="002C1EEB" w:rsidRDefault="005A7AB0" w:rsidP="00B115E4">
            <w:pPr>
              <w:spacing w:line="480" w:lineRule="auto"/>
              <w:jc w:val="center"/>
              <w:rPr>
                <w:rFonts w:ascii="Times New Roman" w:hAnsi="Times New Roman"/>
                <w:lang w:val="en-GB"/>
              </w:rPr>
            </w:pPr>
            <w:r w:rsidRPr="002C1EEB">
              <w:rPr>
                <w:rFonts w:ascii="Times New Roman" w:hAnsi="Times New Roman"/>
                <w:lang w:val="en-GB"/>
              </w:rPr>
              <w:t>CEM</w:t>
            </w:r>
          </w:p>
        </w:tc>
      </w:tr>
      <w:tr w:rsidR="005A7AB0" w:rsidRPr="002C1EEB" w14:paraId="19DE1E39" w14:textId="77777777">
        <w:trPr>
          <w:jc w:val="center"/>
        </w:trPr>
        <w:tc>
          <w:tcPr>
            <w:tcW w:w="0" w:type="auto"/>
            <w:shd w:val="clear" w:color="auto" w:fill="auto"/>
          </w:tcPr>
          <w:p w14:paraId="6FE72519" w14:textId="77777777" w:rsidR="005A7AB0" w:rsidRPr="002C1EEB" w:rsidRDefault="005A7AB0" w:rsidP="00B115E4">
            <w:pPr>
              <w:spacing w:line="480" w:lineRule="auto"/>
              <w:jc w:val="center"/>
              <w:rPr>
                <w:rFonts w:ascii="Times New Roman" w:hAnsi="Times New Roman"/>
                <w:lang w:val="en-GB"/>
              </w:rPr>
            </w:pPr>
            <w:r w:rsidRPr="002C1EEB">
              <w:rPr>
                <w:rFonts w:ascii="Times New Roman" w:hAnsi="Times New Roman"/>
              </w:rPr>
              <w:t xml:space="preserve">B </w:t>
            </w:r>
            <w:r w:rsidRPr="002C1EEB">
              <w:rPr>
                <w:rFonts w:ascii="Times New Roman" w:hAnsi="Times New Roman"/>
              </w:rPr>
              <w:sym w:font="Wingdings" w:char="F0E0"/>
            </w:r>
            <w:r w:rsidRPr="002C1EEB">
              <w:rPr>
                <w:rFonts w:ascii="Times New Roman" w:hAnsi="Times New Roman"/>
              </w:rPr>
              <w:t xml:space="preserve"> Sp </w:t>
            </w:r>
            <w:r w:rsidRPr="002C1EEB">
              <w:rPr>
                <w:rFonts w:ascii="Times New Roman" w:hAnsi="Times New Roman"/>
              </w:rPr>
              <w:sym w:font="Wingdings" w:char="F0E0"/>
            </w:r>
            <w:r w:rsidRPr="002C1EEB">
              <w:rPr>
                <w:rFonts w:ascii="Times New Roman" w:hAnsi="Times New Roman"/>
              </w:rPr>
              <w:t xml:space="preserve"> E</w:t>
            </w:r>
          </w:p>
        </w:tc>
        <w:tc>
          <w:tcPr>
            <w:tcW w:w="1508" w:type="dxa"/>
            <w:shd w:val="clear" w:color="auto" w:fill="auto"/>
          </w:tcPr>
          <w:p w14:paraId="11871E9B" w14:textId="77777777" w:rsidR="005A7AB0" w:rsidRPr="002C1EEB" w:rsidRDefault="005A7AB0" w:rsidP="00B115E4">
            <w:pPr>
              <w:spacing w:line="480" w:lineRule="auto"/>
              <w:jc w:val="center"/>
              <w:rPr>
                <w:rFonts w:ascii="Times New Roman" w:hAnsi="Times New Roman"/>
                <w:lang w:val="en-GB"/>
              </w:rPr>
            </w:pPr>
            <w:r w:rsidRPr="002C1EEB">
              <w:rPr>
                <w:rFonts w:ascii="Times New Roman" w:hAnsi="Times New Roman"/>
                <w:lang w:val="en-GB"/>
              </w:rPr>
              <w:t>Topic √</w:t>
            </w:r>
          </w:p>
          <w:p w14:paraId="07ADD0CA" w14:textId="77777777" w:rsidR="005A7AB0" w:rsidRPr="002C1EEB" w:rsidRDefault="005A7AB0" w:rsidP="00B115E4">
            <w:pPr>
              <w:spacing w:line="480" w:lineRule="auto"/>
              <w:jc w:val="center"/>
              <w:rPr>
                <w:rFonts w:ascii="Times New Roman" w:hAnsi="Times New Roman"/>
                <w:lang w:val="en-GB"/>
              </w:rPr>
            </w:pPr>
            <w:r w:rsidRPr="002C1EEB">
              <w:rPr>
                <w:rFonts w:ascii="Times New Roman" w:hAnsi="Times New Roman"/>
                <w:lang w:val="en-GB"/>
              </w:rPr>
              <w:t>FF √</w:t>
            </w:r>
          </w:p>
          <w:p w14:paraId="322F9CDE" w14:textId="77777777" w:rsidR="005A7AB0" w:rsidRPr="002C1EEB" w:rsidRDefault="005A7AB0" w:rsidP="00B115E4">
            <w:pPr>
              <w:spacing w:line="480" w:lineRule="auto"/>
              <w:jc w:val="center"/>
              <w:rPr>
                <w:rFonts w:ascii="Times New Roman" w:hAnsi="Times New Roman"/>
                <w:lang w:val="en-GB"/>
              </w:rPr>
            </w:pPr>
            <w:r w:rsidRPr="002C1EEB">
              <w:rPr>
                <w:rFonts w:ascii="Times New Roman" w:hAnsi="Times New Roman"/>
                <w:lang w:val="en-GB"/>
              </w:rPr>
              <w:t>LD *</w:t>
            </w:r>
          </w:p>
        </w:tc>
        <w:tc>
          <w:tcPr>
            <w:tcW w:w="1679" w:type="dxa"/>
            <w:shd w:val="clear" w:color="auto" w:fill="auto"/>
          </w:tcPr>
          <w:p w14:paraId="67A1AF10" w14:textId="77777777" w:rsidR="005A7AB0" w:rsidRPr="002C1EEB" w:rsidRDefault="005A7AB0" w:rsidP="00B115E4">
            <w:pPr>
              <w:spacing w:line="480" w:lineRule="auto"/>
              <w:jc w:val="center"/>
              <w:rPr>
                <w:rFonts w:ascii="Times New Roman" w:hAnsi="Times New Roman"/>
                <w:lang w:val="en-GB"/>
              </w:rPr>
            </w:pPr>
            <w:r w:rsidRPr="002C1EEB">
              <w:rPr>
                <w:rFonts w:ascii="Times New Roman" w:hAnsi="Times New Roman"/>
                <w:lang w:val="en-GB"/>
              </w:rPr>
              <w:t>Topic *</w:t>
            </w:r>
          </w:p>
          <w:p w14:paraId="40C5DE6A" w14:textId="77777777" w:rsidR="005A7AB0" w:rsidRPr="002C1EEB" w:rsidRDefault="005A7AB0" w:rsidP="00B115E4">
            <w:pPr>
              <w:spacing w:line="480" w:lineRule="auto"/>
              <w:jc w:val="center"/>
              <w:rPr>
                <w:rFonts w:ascii="Times New Roman" w:hAnsi="Times New Roman"/>
                <w:lang w:val="en-GB"/>
              </w:rPr>
            </w:pPr>
            <w:r w:rsidRPr="002C1EEB">
              <w:rPr>
                <w:rFonts w:ascii="Times New Roman" w:hAnsi="Times New Roman"/>
                <w:lang w:val="en-GB"/>
              </w:rPr>
              <w:t>FF √</w:t>
            </w:r>
          </w:p>
          <w:p w14:paraId="01F26E0A" w14:textId="77777777" w:rsidR="005A7AB0" w:rsidRPr="002C1EEB" w:rsidRDefault="005A7AB0" w:rsidP="00B115E4">
            <w:pPr>
              <w:spacing w:line="480" w:lineRule="auto"/>
              <w:jc w:val="center"/>
              <w:rPr>
                <w:rFonts w:ascii="Times New Roman" w:hAnsi="Times New Roman"/>
                <w:lang w:val="en-GB"/>
              </w:rPr>
            </w:pPr>
            <w:r w:rsidRPr="002C1EEB">
              <w:rPr>
                <w:rFonts w:ascii="Times New Roman" w:hAnsi="Times New Roman"/>
                <w:lang w:val="en-GB"/>
              </w:rPr>
              <w:t>LD √</w:t>
            </w:r>
          </w:p>
        </w:tc>
        <w:tc>
          <w:tcPr>
            <w:tcW w:w="2160" w:type="dxa"/>
            <w:shd w:val="clear" w:color="auto" w:fill="auto"/>
          </w:tcPr>
          <w:p w14:paraId="4C742DD4" w14:textId="77777777" w:rsidR="005A7AB0" w:rsidRPr="002C1EEB" w:rsidRDefault="005A7AB0" w:rsidP="00B115E4">
            <w:pPr>
              <w:spacing w:line="480" w:lineRule="auto"/>
              <w:jc w:val="center"/>
              <w:rPr>
                <w:rFonts w:ascii="Times New Roman" w:hAnsi="Times New Roman"/>
                <w:lang w:val="en-GB"/>
              </w:rPr>
            </w:pPr>
            <w:r w:rsidRPr="002C1EEB">
              <w:rPr>
                <w:rFonts w:ascii="Times New Roman" w:hAnsi="Times New Roman"/>
                <w:lang w:val="en-GB"/>
              </w:rPr>
              <w:t>Topic √</w:t>
            </w:r>
          </w:p>
          <w:p w14:paraId="200F00B3" w14:textId="77777777" w:rsidR="005A7AB0" w:rsidRPr="002C1EEB" w:rsidRDefault="005A7AB0" w:rsidP="00B115E4">
            <w:pPr>
              <w:spacing w:line="480" w:lineRule="auto"/>
              <w:jc w:val="center"/>
              <w:rPr>
                <w:rFonts w:ascii="Times New Roman" w:hAnsi="Times New Roman"/>
                <w:lang w:val="en-GB"/>
              </w:rPr>
            </w:pPr>
            <w:r w:rsidRPr="002C1EEB">
              <w:rPr>
                <w:rFonts w:ascii="Times New Roman" w:hAnsi="Times New Roman"/>
                <w:lang w:val="en-GB"/>
              </w:rPr>
              <w:t>FF √</w:t>
            </w:r>
          </w:p>
          <w:p w14:paraId="7A9AA5F8" w14:textId="77777777" w:rsidR="005A7AB0" w:rsidRPr="002C1EEB" w:rsidRDefault="005A7AB0" w:rsidP="00B115E4">
            <w:pPr>
              <w:spacing w:line="480" w:lineRule="auto"/>
              <w:jc w:val="center"/>
              <w:rPr>
                <w:rFonts w:ascii="Times New Roman" w:hAnsi="Times New Roman"/>
                <w:lang w:val="en-GB"/>
              </w:rPr>
            </w:pPr>
            <w:r w:rsidRPr="002C1EEB">
              <w:rPr>
                <w:rFonts w:ascii="Times New Roman" w:hAnsi="Times New Roman"/>
                <w:lang w:val="en-GB"/>
              </w:rPr>
              <w:t>LD √</w:t>
            </w:r>
          </w:p>
        </w:tc>
      </w:tr>
      <w:tr w:rsidR="005A7AB0" w:rsidRPr="002C1EEB" w14:paraId="3EA04A51" w14:textId="77777777">
        <w:trPr>
          <w:jc w:val="center"/>
        </w:trPr>
        <w:tc>
          <w:tcPr>
            <w:tcW w:w="0" w:type="auto"/>
            <w:shd w:val="clear" w:color="auto" w:fill="auto"/>
          </w:tcPr>
          <w:p w14:paraId="793A1F62" w14:textId="77777777" w:rsidR="005A7AB0" w:rsidRPr="002C1EEB" w:rsidRDefault="005A7AB0" w:rsidP="00B115E4">
            <w:pPr>
              <w:spacing w:line="480" w:lineRule="auto"/>
              <w:jc w:val="center"/>
              <w:rPr>
                <w:rFonts w:ascii="Times New Roman" w:hAnsi="Times New Roman"/>
                <w:lang w:val="en-GB"/>
              </w:rPr>
            </w:pPr>
            <w:r w:rsidRPr="002C1EEB">
              <w:rPr>
                <w:rFonts w:ascii="Times New Roman" w:hAnsi="Times New Roman"/>
              </w:rPr>
              <w:t>Sp</w:t>
            </w:r>
            <w:r w:rsidRPr="002C1EEB">
              <w:rPr>
                <w:rFonts w:ascii="Times New Roman" w:hAnsi="Times New Roman"/>
              </w:rPr>
              <w:sym w:font="Wingdings" w:char="F0E0"/>
            </w:r>
            <w:r w:rsidRPr="002C1EEB">
              <w:rPr>
                <w:rFonts w:ascii="Times New Roman" w:hAnsi="Times New Roman"/>
              </w:rPr>
              <w:t xml:space="preserve"> B </w:t>
            </w:r>
            <w:r w:rsidRPr="002C1EEB">
              <w:rPr>
                <w:rFonts w:ascii="Times New Roman" w:hAnsi="Times New Roman"/>
              </w:rPr>
              <w:sym w:font="Wingdings" w:char="F0E0"/>
            </w:r>
            <w:r w:rsidRPr="002C1EEB">
              <w:rPr>
                <w:rFonts w:ascii="Times New Roman" w:hAnsi="Times New Roman"/>
              </w:rPr>
              <w:t xml:space="preserve"> E</w:t>
            </w:r>
          </w:p>
        </w:tc>
        <w:tc>
          <w:tcPr>
            <w:tcW w:w="1508" w:type="dxa"/>
            <w:shd w:val="clear" w:color="auto" w:fill="auto"/>
          </w:tcPr>
          <w:p w14:paraId="45D2F906" w14:textId="77777777" w:rsidR="005A7AB0" w:rsidRPr="002C1EEB" w:rsidRDefault="005A7AB0" w:rsidP="00B115E4">
            <w:pPr>
              <w:spacing w:line="480" w:lineRule="auto"/>
              <w:jc w:val="center"/>
              <w:rPr>
                <w:rFonts w:ascii="Times New Roman" w:hAnsi="Times New Roman"/>
                <w:lang w:val="en-GB"/>
              </w:rPr>
            </w:pPr>
            <w:r w:rsidRPr="002C1EEB">
              <w:rPr>
                <w:rFonts w:ascii="Times New Roman" w:hAnsi="Times New Roman"/>
                <w:lang w:val="en-GB"/>
              </w:rPr>
              <w:t>Topic *</w:t>
            </w:r>
          </w:p>
          <w:p w14:paraId="49A82FEC" w14:textId="77777777" w:rsidR="005A7AB0" w:rsidRPr="002C1EEB" w:rsidRDefault="005A7AB0" w:rsidP="00B115E4">
            <w:pPr>
              <w:spacing w:line="480" w:lineRule="auto"/>
              <w:jc w:val="center"/>
              <w:rPr>
                <w:rFonts w:ascii="Times New Roman" w:hAnsi="Times New Roman"/>
                <w:lang w:val="en-GB"/>
              </w:rPr>
            </w:pPr>
            <w:r w:rsidRPr="002C1EEB">
              <w:rPr>
                <w:rFonts w:ascii="Times New Roman" w:hAnsi="Times New Roman"/>
                <w:lang w:val="en-GB"/>
              </w:rPr>
              <w:t>FF √</w:t>
            </w:r>
          </w:p>
          <w:p w14:paraId="54435B48" w14:textId="77777777" w:rsidR="005A7AB0" w:rsidRPr="002C1EEB" w:rsidRDefault="005A7AB0" w:rsidP="00B115E4">
            <w:pPr>
              <w:spacing w:line="480" w:lineRule="auto"/>
              <w:jc w:val="center"/>
              <w:rPr>
                <w:rFonts w:ascii="Times New Roman" w:hAnsi="Times New Roman"/>
                <w:lang w:val="en-GB"/>
              </w:rPr>
            </w:pPr>
            <w:r w:rsidRPr="002C1EEB">
              <w:rPr>
                <w:rFonts w:ascii="Times New Roman" w:hAnsi="Times New Roman"/>
                <w:lang w:val="en-GB"/>
              </w:rPr>
              <w:t>LD √</w:t>
            </w:r>
          </w:p>
        </w:tc>
        <w:tc>
          <w:tcPr>
            <w:tcW w:w="1679" w:type="dxa"/>
            <w:shd w:val="clear" w:color="auto" w:fill="auto"/>
          </w:tcPr>
          <w:p w14:paraId="3711BE3C" w14:textId="77777777" w:rsidR="005A7AB0" w:rsidRPr="002C1EEB" w:rsidRDefault="005A7AB0" w:rsidP="00B115E4">
            <w:pPr>
              <w:spacing w:line="480" w:lineRule="auto"/>
              <w:jc w:val="center"/>
              <w:rPr>
                <w:rFonts w:ascii="Times New Roman" w:hAnsi="Times New Roman"/>
                <w:lang w:val="en-GB"/>
              </w:rPr>
            </w:pPr>
            <w:r w:rsidRPr="002C1EEB">
              <w:rPr>
                <w:rFonts w:ascii="Times New Roman" w:hAnsi="Times New Roman"/>
                <w:lang w:val="en-GB"/>
              </w:rPr>
              <w:t>Topic √</w:t>
            </w:r>
          </w:p>
          <w:p w14:paraId="3EBBDEE9" w14:textId="77777777" w:rsidR="005A7AB0" w:rsidRPr="002C1EEB" w:rsidRDefault="005A7AB0" w:rsidP="00B115E4">
            <w:pPr>
              <w:spacing w:line="480" w:lineRule="auto"/>
              <w:jc w:val="center"/>
              <w:rPr>
                <w:rFonts w:ascii="Times New Roman" w:hAnsi="Times New Roman"/>
                <w:lang w:val="en-GB"/>
              </w:rPr>
            </w:pPr>
            <w:r w:rsidRPr="002C1EEB">
              <w:rPr>
                <w:rFonts w:ascii="Times New Roman" w:hAnsi="Times New Roman"/>
                <w:lang w:val="en-GB"/>
              </w:rPr>
              <w:t>FF √</w:t>
            </w:r>
          </w:p>
          <w:p w14:paraId="486365B0" w14:textId="77777777" w:rsidR="005A7AB0" w:rsidRPr="002C1EEB" w:rsidRDefault="005A7AB0" w:rsidP="00B115E4">
            <w:pPr>
              <w:spacing w:line="480" w:lineRule="auto"/>
              <w:jc w:val="center"/>
              <w:rPr>
                <w:rFonts w:ascii="Times New Roman" w:hAnsi="Times New Roman"/>
                <w:lang w:val="en-GB"/>
              </w:rPr>
            </w:pPr>
            <w:r w:rsidRPr="002C1EEB">
              <w:rPr>
                <w:rFonts w:ascii="Times New Roman" w:hAnsi="Times New Roman"/>
                <w:lang w:val="en-GB"/>
              </w:rPr>
              <w:t>LD *</w:t>
            </w:r>
          </w:p>
        </w:tc>
        <w:tc>
          <w:tcPr>
            <w:tcW w:w="2160" w:type="dxa"/>
            <w:shd w:val="clear" w:color="auto" w:fill="auto"/>
          </w:tcPr>
          <w:p w14:paraId="2840F0FF" w14:textId="77777777" w:rsidR="005A7AB0" w:rsidRPr="002C1EEB" w:rsidRDefault="005A7AB0" w:rsidP="00B115E4">
            <w:pPr>
              <w:spacing w:line="480" w:lineRule="auto"/>
              <w:jc w:val="center"/>
              <w:rPr>
                <w:rFonts w:ascii="Times New Roman" w:hAnsi="Times New Roman"/>
                <w:lang w:val="en-GB"/>
              </w:rPr>
            </w:pPr>
            <w:r w:rsidRPr="002C1EEB">
              <w:rPr>
                <w:rFonts w:ascii="Times New Roman" w:hAnsi="Times New Roman"/>
                <w:lang w:val="en-GB"/>
              </w:rPr>
              <w:t>Topic √</w:t>
            </w:r>
          </w:p>
          <w:p w14:paraId="5E6A3B3B" w14:textId="77777777" w:rsidR="005A7AB0" w:rsidRPr="002C1EEB" w:rsidRDefault="005A7AB0" w:rsidP="00B115E4">
            <w:pPr>
              <w:spacing w:line="480" w:lineRule="auto"/>
              <w:jc w:val="center"/>
              <w:rPr>
                <w:rFonts w:ascii="Times New Roman" w:hAnsi="Times New Roman"/>
                <w:lang w:val="en-GB"/>
              </w:rPr>
            </w:pPr>
            <w:r w:rsidRPr="002C1EEB">
              <w:rPr>
                <w:rFonts w:ascii="Times New Roman" w:hAnsi="Times New Roman"/>
                <w:lang w:val="en-GB"/>
              </w:rPr>
              <w:t>FF √</w:t>
            </w:r>
          </w:p>
          <w:p w14:paraId="2C6F230C" w14:textId="77777777" w:rsidR="005A7AB0" w:rsidRPr="002C1EEB" w:rsidRDefault="005A7AB0" w:rsidP="00B115E4">
            <w:pPr>
              <w:spacing w:line="480" w:lineRule="auto"/>
              <w:jc w:val="center"/>
              <w:rPr>
                <w:rFonts w:ascii="Times New Roman" w:hAnsi="Times New Roman"/>
                <w:lang w:val="en-GB"/>
              </w:rPr>
            </w:pPr>
            <w:r w:rsidRPr="002C1EEB">
              <w:rPr>
                <w:rFonts w:ascii="Times New Roman" w:hAnsi="Times New Roman"/>
                <w:lang w:val="en-GB"/>
              </w:rPr>
              <w:t>LD √</w:t>
            </w:r>
          </w:p>
        </w:tc>
      </w:tr>
      <w:tr w:rsidR="005A7AB0" w:rsidRPr="002C1EEB" w14:paraId="5AEC56F7" w14:textId="77777777">
        <w:trPr>
          <w:jc w:val="center"/>
        </w:trPr>
        <w:tc>
          <w:tcPr>
            <w:tcW w:w="0" w:type="auto"/>
            <w:shd w:val="clear" w:color="auto" w:fill="auto"/>
          </w:tcPr>
          <w:p w14:paraId="264FDFCB" w14:textId="77777777" w:rsidR="005A7AB0" w:rsidRPr="002C1EEB" w:rsidRDefault="005A7AB0" w:rsidP="00B115E4">
            <w:pPr>
              <w:spacing w:line="480" w:lineRule="auto"/>
              <w:jc w:val="center"/>
              <w:rPr>
                <w:rFonts w:ascii="Times New Roman" w:hAnsi="Times New Roman"/>
                <w:lang w:val="en-GB"/>
              </w:rPr>
            </w:pPr>
            <w:r w:rsidRPr="002C1EEB">
              <w:rPr>
                <w:rFonts w:ascii="Times New Roman" w:hAnsi="Times New Roman"/>
              </w:rPr>
              <w:t xml:space="preserve">Sp </w:t>
            </w:r>
            <w:r w:rsidRPr="002C1EEB">
              <w:rPr>
                <w:rFonts w:ascii="Times New Roman" w:hAnsi="Times New Roman"/>
              </w:rPr>
              <w:sym w:font="Wingdings" w:char="F0E0"/>
            </w:r>
            <w:r w:rsidRPr="002C1EEB">
              <w:rPr>
                <w:rFonts w:ascii="Times New Roman" w:hAnsi="Times New Roman"/>
              </w:rPr>
              <w:t xml:space="preserve"> E</w:t>
            </w:r>
          </w:p>
        </w:tc>
        <w:tc>
          <w:tcPr>
            <w:tcW w:w="1508" w:type="dxa"/>
            <w:shd w:val="clear" w:color="auto" w:fill="auto"/>
          </w:tcPr>
          <w:p w14:paraId="61492478" w14:textId="77777777" w:rsidR="005A7AB0" w:rsidRPr="002C1EEB" w:rsidRDefault="005A7AB0" w:rsidP="00B115E4">
            <w:pPr>
              <w:spacing w:line="480" w:lineRule="auto"/>
              <w:jc w:val="center"/>
              <w:rPr>
                <w:rFonts w:ascii="Times New Roman" w:hAnsi="Times New Roman"/>
                <w:lang w:val="en-GB"/>
              </w:rPr>
            </w:pPr>
            <w:r w:rsidRPr="002C1EEB">
              <w:rPr>
                <w:rFonts w:ascii="Times New Roman" w:hAnsi="Times New Roman"/>
                <w:lang w:val="en-GB"/>
              </w:rPr>
              <w:t>Topic *</w:t>
            </w:r>
          </w:p>
          <w:p w14:paraId="4E08F280" w14:textId="77777777" w:rsidR="005A7AB0" w:rsidRPr="002C1EEB" w:rsidRDefault="005A7AB0" w:rsidP="00B115E4">
            <w:pPr>
              <w:spacing w:line="480" w:lineRule="auto"/>
              <w:jc w:val="center"/>
              <w:rPr>
                <w:rFonts w:ascii="Times New Roman" w:hAnsi="Times New Roman"/>
                <w:lang w:val="en-GB"/>
              </w:rPr>
            </w:pPr>
            <w:r w:rsidRPr="002C1EEB">
              <w:rPr>
                <w:rFonts w:ascii="Times New Roman" w:hAnsi="Times New Roman"/>
                <w:lang w:val="en-GB"/>
              </w:rPr>
              <w:t>FF √</w:t>
            </w:r>
          </w:p>
          <w:p w14:paraId="484BE959" w14:textId="77777777" w:rsidR="005A7AB0" w:rsidRPr="002C1EEB" w:rsidRDefault="005A7AB0" w:rsidP="00B115E4">
            <w:pPr>
              <w:spacing w:line="480" w:lineRule="auto"/>
              <w:jc w:val="center"/>
              <w:rPr>
                <w:rFonts w:ascii="Times New Roman" w:hAnsi="Times New Roman"/>
                <w:lang w:val="en-GB"/>
              </w:rPr>
            </w:pPr>
            <w:r w:rsidRPr="002C1EEB">
              <w:rPr>
                <w:rFonts w:ascii="Times New Roman" w:hAnsi="Times New Roman"/>
                <w:lang w:val="en-GB"/>
              </w:rPr>
              <w:t>LD √</w:t>
            </w:r>
          </w:p>
        </w:tc>
        <w:tc>
          <w:tcPr>
            <w:tcW w:w="1679" w:type="dxa"/>
            <w:shd w:val="clear" w:color="auto" w:fill="auto"/>
          </w:tcPr>
          <w:p w14:paraId="2343D4CC" w14:textId="77777777" w:rsidR="005A7AB0" w:rsidRPr="002C1EEB" w:rsidRDefault="005A7AB0" w:rsidP="00B115E4">
            <w:pPr>
              <w:spacing w:line="480" w:lineRule="auto"/>
              <w:jc w:val="center"/>
              <w:rPr>
                <w:rFonts w:ascii="Times New Roman" w:hAnsi="Times New Roman"/>
                <w:lang w:val="en-GB"/>
              </w:rPr>
            </w:pPr>
            <w:r w:rsidRPr="002C1EEB">
              <w:rPr>
                <w:rFonts w:ascii="Times New Roman" w:hAnsi="Times New Roman"/>
                <w:lang w:val="en-GB"/>
              </w:rPr>
              <w:t>Not applicable</w:t>
            </w:r>
          </w:p>
        </w:tc>
        <w:tc>
          <w:tcPr>
            <w:tcW w:w="2160" w:type="dxa"/>
            <w:shd w:val="clear" w:color="auto" w:fill="auto"/>
          </w:tcPr>
          <w:p w14:paraId="7C476B4D" w14:textId="77777777" w:rsidR="005A7AB0" w:rsidRPr="002C1EEB" w:rsidRDefault="005A7AB0" w:rsidP="00B115E4">
            <w:pPr>
              <w:spacing w:line="480" w:lineRule="auto"/>
              <w:jc w:val="center"/>
              <w:rPr>
                <w:rFonts w:ascii="Times New Roman" w:hAnsi="Times New Roman"/>
                <w:lang w:val="en-GB"/>
              </w:rPr>
            </w:pPr>
            <w:r w:rsidRPr="002C1EEB">
              <w:rPr>
                <w:rFonts w:ascii="Times New Roman" w:hAnsi="Times New Roman"/>
                <w:lang w:val="en-GB"/>
              </w:rPr>
              <w:t>Not applicable</w:t>
            </w:r>
          </w:p>
        </w:tc>
      </w:tr>
    </w:tbl>
    <w:p w14:paraId="37D13472" w14:textId="77777777" w:rsidR="005A7AB0" w:rsidRPr="003120E0" w:rsidRDefault="005A7AB0" w:rsidP="005A7AB0">
      <w:pPr>
        <w:ind w:left="360"/>
        <w:rPr>
          <w:rFonts w:ascii="Times New Roman" w:hAnsi="Times New Roman"/>
          <w:color w:val="000080"/>
          <w:lang w:val="en-GB"/>
        </w:rPr>
      </w:pPr>
    </w:p>
    <w:p w14:paraId="6FD5D6C6" w14:textId="77777777" w:rsidR="001970CC" w:rsidRPr="002C1EEB" w:rsidRDefault="005A7AB0" w:rsidP="00283445">
      <w:pPr>
        <w:spacing w:line="480" w:lineRule="auto"/>
        <w:rPr>
          <w:rFonts w:ascii="Times New Roman" w:hAnsi="Times New Roman"/>
        </w:rPr>
      </w:pPr>
      <w:r>
        <w:t xml:space="preserve">        </w:t>
      </w:r>
      <w:r w:rsidRPr="002C1EEB">
        <w:rPr>
          <w:rFonts w:ascii="Times New Roman" w:hAnsi="Times New Roman"/>
        </w:rPr>
        <w:t xml:space="preserve">           </w:t>
      </w:r>
      <w:r w:rsidR="002C1EEB">
        <w:rPr>
          <w:rFonts w:ascii="Times New Roman" w:hAnsi="Times New Roman"/>
        </w:rPr>
        <w:t>Notes:</w:t>
      </w:r>
      <w:r w:rsidRPr="002C1EEB">
        <w:rPr>
          <w:rFonts w:ascii="Times New Roman" w:hAnsi="Times New Roman"/>
        </w:rPr>
        <w:t xml:space="preserve">  B = Basque, </w:t>
      </w:r>
      <w:proofErr w:type="spellStart"/>
      <w:r w:rsidRPr="002C1EEB">
        <w:rPr>
          <w:rFonts w:ascii="Times New Roman" w:hAnsi="Times New Roman"/>
        </w:rPr>
        <w:t>S</w:t>
      </w:r>
      <w:r w:rsidR="00740791">
        <w:rPr>
          <w:rFonts w:ascii="Times New Roman" w:hAnsi="Times New Roman"/>
        </w:rPr>
        <w:t>p</w:t>
      </w:r>
      <w:proofErr w:type="spellEnd"/>
      <w:r w:rsidR="006B13D3" w:rsidRPr="002C1EEB">
        <w:rPr>
          <w:rFonts w:ascii="Times New Roman" w:hAnsi="Times New Roman"/>
        </w:rPr>
        <w:t xml:space="preserve"> </w:t>
      </w:r>
      <w:r w:rsidRPr="002C1EEB">
        <w:rPr>
          <w:rFonts w:ascii="Times New Roman" w:hAnsi="Times New Roman"/>
        </w:rPr>
        <w:t>= Spanish, E</w:t>
      </w:r>
      <w:r w:rsidR="006B13D3" w:rsidRPr="002C1EEB">
        <w:rPr>
          <w:rFonts w:ascii="Times New Roman" w:hAnsi="Times New Roman"/>
        </w:rPr>
        <w:t xml:space="preserve"> </w:t>
      </w:r>
      <w:r w:rsidRPr="002C1EEB">
        <w:rPr>
          <w:rFonts w:ascii="Times New Roman" w:hAnsi="Times New Roman"/>
        </w:rPr>
        <w:t>= English, FF = Focus Fronting, LD= Left Dislocation</w:t>
      </w:r>
      <w:r w:rsidR="006B13D3" w:rsidRPr="002C1EEB">
        <w:rPr>
          <w:rFonts w:ascii="Times New Roman" w:hAnsi="Times New Roman"/>
        </w:rPr>
        <w:t xml:space="preserve">, </w:t>
      </w:r>
      <w:r w:rsidR="006B13D3" w:rsidRPr="002C1EEB">
        <w:rPr>
          <w:rFonts w:ascii="Times New Roman" w:hAnsi="Times New Roman"/>
          <w:lang w:val="en-GB"/>
        </w:rPr>
        <w:t>√ =</w:t>
      </w:r>
      <w:r w:rsidR="006B13D3">
        <w:rPr>
          <w:rFonts w:ascii="Times New Roman" w:hAnsi="Times New Roman"/>
          <w:lang w:val="en-GB"/>
        </w:rPr>
        <w:t xml:space="preserve"> easy to </w:t>
      </w:r>
      <w:r w:rsidR="002C1EEB">
        <w:rPr>
          <w:rFonts w:ascii="Times New Roman" w:hAnsi="Times New Roman"/>
          <w:lang w:val="en-GB"/>
        </w:rPr>
        <w:t>acquire</w:t>
      </w:r>
      <w:r w:rsidR="006B13D3">
        <w:rPr>
          <w:rFonts w:ascii="Times New Roman" w:hAnsi="Times New Roman"/>
          <w:lang w:val="en-GB"/>
        </w:rPr>
        <w:t xml:space="preserve"> because of transfer, * = hard to acquire </w:t>
      </w:r>
    </w:p>
    <w:p w14:paraId="799D5034" w14:textId="77777777" w:rsidR="001970CC" w:rsidRDefault="001970CC" w:rsidP="00283445">
      <w:pPr>
        <w:spacing w:line="480" w:lineRule="auto"/>
      </w:pPr>
    </w:p>
    <w:p w14:paraId="231AD8D9" w14:textId="77777777" w:rsidR="009E5140" w:rsidRDefault="009E5140" w:rsidP="00283445">
      <w:pPr>
        <w:spacing w:line="480" w:lineRule="auto"/>
      </w:pPr>
    </w:p>
    <w:p w14:paraId="57FDBD58" w14:textId="77777777" w:rsidR="009E5140" w:rsidRDefault="009E5140" w:rsidP="00283445">
      <w:pPr>
        <w:spacing w:line="480" w:lineRule="auto"/>
      </w:pPr>
    </w:p>
    <w:p w14:paraId="3C55C1DE" w14:textId="77777777" w:rsidR="009E5140" w:rsidRDefault="009E5140" w:rsidP="00283445">
      <w:pPr>
        <w:spacing w:line="480" w:lineRule="auto"/>
      </w:pPr>
    </w:p>
    <w:p w14:paraId="40FB46E0" w14:textId="77777777" w:rsidR="009E5140" w:rsidRDefault="009E5140" w:rsidP="00283445">
      <w:pPr>
        <w:spacing w:line="480" w:lineRule="auto"/>
      </w:pPr>
    </w:p>
    <w:p w14:paraId="02DAE86E" w14:textId="77777777" w:rsidR="009E5140" w:rsidRDefault="009E5140" w:rsidP="00283445">
      <w:pPr>
        <w:spacing w:line="480" w:lineRule="auto"/>
      </w:pPr>
    </w:p>
    <w:p w14:paraId="23136A67" w14:textId="77777777" w:rsidR="009E5140" w:rsidRDefault="009E5140" w:rsidP="00283445">
      <w:pPr>
        <w:spacing w:line="480" w:lineRule="auto"/>
      </w:pPr>
    </w:p>
    <w:p w14:paraId="3AE5ABDD" w14:textId="77777777" w:rsidR="005030FA" w:rsidRDefault="001970CC" w:rsidP="001970CC">
      <w:pPr>
        <w:spacing w:line="480" w:lineRule="auto"/>
        <w:rPr>
          <w:rFonts w:ascii="Times New Roman" w:hAnsi="Times New Roman"/>
        </w:rPr>
      </w:pPr>
      <w:r>
        <w:rPr>
          <w:rFonts w:ascii="Times New Roman" w:hAnsi="Times New Roman"/>
        </w:rPr>
        <w:t xml:space="preserve">                     </w:t>
      </w:r>
    </w:p>
    <w:p w14:paraId="17FF21D7" w14:textId="77777777" w:rsidR="005030FA" w:rsidRDefault="005030FA" w:rsidP="001970CC">
      <w:pPr>
        <w:spacing w:line="480" w:lineRule="auto"/>
        <w:rPr>
          <w:rFonts w:ascii="Times New Roman" w:hAnsi="Times New Roman"/>
        </w:rPr>
      </w:pPr>
    </w:p>
    <w:p w14:paraId="19545C22" w14:textId="77777777" w:rsidR="001970CC" w:rsidRPr="001970CC" w:rsidRDefault="001970CC" w:rsidP="001970CC">
      <w:pPr>
        <w:spacing w:line="480" w:lineRule="auto"/>
        <w:rPr>
          <w:rFonts w:ascii="Times New Roman" w:hAnsi="Times New Roman"/>
          <w:i/>
        </w:rPr>
      </w:pPr>
      <w:r>
        <w:rPr>
          <w:rFonts w:ascii="Times New Roman" w:hAnsi="Times New Roman"/>
        </w:rPr>
        <w:t xml:space="preserve">Table 3. </w:t>
      </w:r>
      <w:r w:rsidR="004D70CF" w:rsidRPr="00740791">
        <w:rPr>
          <w:rFonts w:ascii="Times New Roman" w:hAnsi="Times New Roman"/>
          <w:i/>
        </w:rPr>
        <w:t xml:space="preserve">Participant gender, </w:t>
      </w:r>
      <w:r w:rsidR="005030FA">
        <w:rPr>
          <w:rFonts w:ascii="Times New Roman" w:hAnsi="Times New Roman"/>
          <w:i/>
        </w:rPr>
        <w:t xml:space="preserve">average </w:t>
      </w:r>
      <w:r w:rsidR="005030FA" w:rsidRPr="00740791">
        <w:rPr>
          <w:rFonts w:ascii="Times New Roman" w:hAnsi="Times New Roman"/>
          <w:i/>
        </w:rPr>
        <w:t>age,</w:t>
      </w:r>
      <w:r w:rsidR="005030FA">
        <w:rPr>
          <w:rFonts w:ascii="Times New Roman" w:hAnsi="Times New Roman"/>
          <w:i/>
        </w:rPr>
        <w:t xml:space="preserve"> </w:t>
      </w:r>
      <w:r w:rsidR="004D70CF" w:rsidRPr="00740791">
        <w:rPr>
          <w:rFonts w:ascii="Times New Roman" w:hAnsi="Times New Roman"/>
          <w:i/>
        </w:rPr>
        <w:t>and performance</w:t>
      </w:r>
      <w:r w:rsidRPr="001970CC">
        <w:rPr>
          <w:rFonts w:ascii="Times New Roman" w:hAnsi="Times New Roman"/>
          <w:i/>
        </w:rPr>
        <w:t xml:space="preserve"> on the </w:t>
      </w:r>
      <w:r w:rsidR="003C2D14">
        <w:rPr>
          <w:rFonts w:ascii="Times New Roman" w:hAnsi="Times New Roman"/>
          <w:i/>
        </w:rPr>
        <w:t xml:space="preserve">English </w:t>
      </w:r>
      <w:r w:rsidRPr="001970CC">
        <w:rPr>
          <w:rFonts w:ascii="Times New Roman" w:hAnsi="Times New Roman"/>
          <w:i/>
        </w:rPr>
        <w:t>proficiency test</w:t>
      </w: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1172"/>
        <w:gridCol w:w="1134"/>
        <w:gridCol w:w="1980"/>
        <w:gridCol w:w="1180"/>
        <w:gridCol w:w="1409"/>
      </w:tblGrid>
      <w:tr w:rsidR="008A112B" w:rsidRPr="00AA79CC" w14:paraId="72E09C92" w14:textId="77777777" w:rsidTr="008A112B">
        <w:trPr>
          <w:jc w:val="center"/>
        </w:trPr>
        <w:tc>
          <w:tcPr>
            <w:tcW w:w="1544" w:type="dxa"/>
            <w:shd w:val="clear" w:color="auto" w:fill="auto"/>
          </w:tcPr>
          <w:p w14:paraId="545F4C82" w14:textId="77777777" w:rsidR="008A112B" w:rsidRPr="00AA79CC" w:rsidRDefault="008A112B" w:rsidP="005030FA">
            <w:pPr>
              <w:rPr>
                <w:rFonts w:ascii="Times New Roman" w:hAnsi="Times New Roman"/>
              </w:rPr>
            </w:pPr>
          </w:p>
        </w:tc>
        <w:tc>
          <w:tcPr>
            <w:tcW w:w="1172" w:type="dxa"/>
          </w:tcPr>
          <w:p w14:paraId="6706EDFE" w14:textId="77777777" w:rsidR="008A112B" w:rsidRPr="00C24428" w:rsidRDefault="008A112B" w:rsidP="005030FA">
            <w:pPr>
              <w:jc w:val="center"/>
              <w:rPr>
                <w:rFonts w:ascii="Times New Roman" w:hAnsi="Times New Roman"/>
              </w:rPr>
            </w:pPr>
            <w:r>
              <w:rPr>
                <w:rFonts w:ascii="Times New Roman" w:hAnsi="Times New Roman"/>
              </w:rPr>
              <w:t>Female</w:t>
            </w:r>
          </w:p>
        </w:tc>
        <w:tc>
          <w:tcPr>
            <w:tcW w:w="1134" w:type="dxa"/>
          </w:tcPr>
          <w:p w14:paraId="0FE51027" w14:textId="77777777" w:rsidR="008A112B" w:rsidRPr="00C24428" w:rsidRDefault="008A112B" w:rsidP="005030FA">
            <w:pPr>
              <w:jc w:val="center"/>
              <w:rPr>
                <w:rFonts w:ascii="Times New Roman" w:hAnsi="Times New Roman"/>
              </w:rPr>
            </w:pPr>
            <w:r>
              <w:rPr>
                <w:rFonts w:ascii="Times New Roman" w:hAnsi="Times New Roman"/>
              </w:rPr>
              <w:t>Age</w:t>
            </w:r>
          </w:p>
        </w:tc>
        <w:tc>
          <w:tcPr>
            <w:tcW w:w="1980" w:type="dxa"/>
          </w:tcPr>
          <w:p w14:paraId="61A96AB4" w14:textId="77777777" w:rsidR="005030FA" w:rsidRDefault="005030FA" w:rsidP="005030FA">
            <w:pPr>
              <w:jc w:val="center"/>
              <w:rPr>
                <w:rFonts w:ascii="Times New Roman" w:hAnsi="Times New Roman"/>
              </w:rPr>
            </w:pPr>
            <w:r>
              <w:rPr>
                <w:rFonts w:ascii="Times New Roman" w:hAnsi="Times New Roman"/>
              </w:rPr>
              <w:t>Proficiency score</w:t>
            </w:r>
          </w:p>
          <w:p w14:paraId="3B6F609F" w14:textId="77777777" w:rsidR="008A112B" w:rsidRPr="00C24428" w:rsidRDefault="005030FA" w:rsidP="005030FA">
            <w:pPr>
              <w:jc w:val="center"/>
              <w:rPr>
                <w:rFonts w:ascii="Times New Roman" w:hAnsi="Times New Roman"/>
              </w:rPr>
            </w:pPr>
            <w:proofErr w:type="gramStart"/>
            <w:r>
              <w:rPr>
                <w:rFonts w:ascii="Times New Roman" w:hAnsi="Times New Roman"/>
              </w:rPr>
              <w:t>r</w:t>
            </w:r>
            <w:r w:rsidR="008A112B" w:rsidRPr="00C24428">
              <w:rPr>
                <w:rFonts w:ascii="Times New Roman" w:hAnsi="Times New Roman"/>
              </w:rPr>
              <w:t>ange</w:t>
            </w:r>
            <w:proofErr w:type="gramEnd"/>
            <w:r w:rsidR="008A112B">
              <w:rPr>
                <w:rFonts w:ascii="Times New Roman" w:hAnsi="Times New Roman"/>
              </w:rPr>
              <w:t xml:space="preserve"> (out of 40)</w:t>
            </w:r>
          </w:p>
        </w:tc>
        <w:tc>
          <w:tcPr>
            <w:tcW w:w="1180" w:type="dxa"/>
            <w:shd w:val="clear" w:color="auto" w:fill="auto"/>
          </w:tcPr>
          <w:p w14:paraId="3ADA7673" w14:textId="77777777" w:rsidR="008A112B" w:rsidRPr="00AA79CC" w:rsidRDefault="008A112B" w:rsidP="005030FA">
            <w:pPr>
              <w:jc w:val="center"/>
              <w:rPr>
                <w:rFonts w:ascii="Times New Roman" w:hAnsi="Times New Roman"/>
                <w:i/>
              </w:rPr>
            </w:pPr>
            <w:r w:rsidRPr="00AA79CC">
              <w:rPr>
                <w:rFonts w:ascii="Times New Roman" w:hAnsi="Times New Roman"/>
                <w:i/>
              </w:rPr>
              <w:t>M</w:t>
            </w:r>
          </w:p>
        </w:tc>
        <w:tc>
          <w:tcPr>
            <w:tcW w:w="1409" w:type="dxa"/>
            <w:shd w:val="clear" w:color="auto" w:fill="auto"/>
          </w:tcPr>
          <w:p w14:paraId="69FEE694" w14:textId="77777777" w:rsidR="008A112B" w:rsidRPr="00AA79CC" w:rsidRDefault="008A112B" w:rsidP="005030FA">
            <w:pPr>
              <w:jc w:val="center"/>
              <w:rPr>
                <w:rFonts w:ascii="Times New Roman" w:hAnsi="Times New Roman"/>
                <w:i/>
              </w:rPr>
            </w:pPr>
            <w:r w:rsidRPr="00AA79CC">
              <w:rPr>
                <w:rFonts w:ascii="Times New Roman" w:hAnsi="Times New Roman"/>
                <w:i/>
              </w:rPr>
              <w:t>SD</w:t>
            </w:r>
          </w:p>
        </w:tc>
      </w:tr>
      <w:tr w:rsidR="008A112B" w:rsidRPr="00AA79CC" w14:paraId="421F5CF3" w14:textId="77777777" w:rsidTr="008A112B">
        <w:trPr>
          <w:jc w:val="center"/>
        </w:trPr>
        <w:tc>
          <w:tcPr>
            <w:tcW w:w="1544" w:type="dxa"/>
            <w:shd w:val="clear" w:color="auto" w:fill="auto"/>
          </w:tcPr>
          <w:p w14:paraId="2DE380F4" w14:textId="77777777" w:rsidR="008A112B" w:rsidRPr="00AA79CC" w:rsidRDefault="008A112B" w:rsidP="009E7FF2">
            <w:pPr>
              <w:spacing w:line="480" w:lineRule="auto"/>
              <w:rPr>
                <w:rFonts w:ascii="Times New Roman" w:hAnsi="Times New Roman"/>
              </w:rPr>
            </w:pPr>
            <w:proofErr w:type="spellStart"/>
            <w:r w:rsidRPr="00AA79CC">
              <w:rPr>
                <w:rFonts w:ascii="Times New Roman" w:hAnsi="Times New Roman"/>
              </w:rPr>
              <w:t>Sp</w:t>
            </w:r>
            <w:proofErr w:type="spellEnd"/>
            <w:r>
              <w:rPr>
                <w:rFonts w:ascii="Times New Roman" w:hAnsi="Times New Roman"/>
              </w:rPr>
              <w:t xml:space="preserve"> </w:t>
            </w:r>
            <w:r w:rsidRPr="00AA79CC">
              <w:rPr>
                <w:rFonts w:ascii="Times New Roman" w:hAnsi="Times New Roman"/>
              </w:rPr>
              <w:sym w:font="Wingdings" w:char="F0E0"/>
            </w:r>
            <w:r>
              <w:rPr>
                <w:rFonts w:ascii="Times New Roman" w:hAnsi="Times New Roman"/>
              </w:rPr>
              <w:t xml:space="preserve"> </w:t>
            </w:r>
            <w:r w:rsidRPr="00AA79CC">
              <w:rPr>
                <w:rFonts w:ascii="Times New Roman" w:hAnsi="Times New Roman"/>
              </w:rPr>
              <w:t>B</w:t>
            </w:r>
            <w:r>
              <w:rPr>
                <w:rFonts w:ascii="Times New Roman" w:hAnsi="Times New Roman"/>
              </w:rPr>
              <w:t xml:space="preserve"> </w:t>
            </w:r>
            <w:r w:rsidRPr="00AA79CC">
              <w:rPr>
                <w:rFonts w:ascii="Times New Roman" w:hAnsi="Times New Roman"/>
              </w:rPr>
              <w:sym w:font="Wingdings" w:char="F0E0"/>
            </w:r>
            <w:r>
              <w:rPr>
                <w:rFonts w:ascii="Times New Roman" w:hAnsi="Times New Roman"/>
              </w:rPr>
              <w:t xml:space="preserve"> </w:t>
            </w:r>
            <w:r w:rsidRPr="00AA79CC">
              <w:rPr>
                <w:rFonts w:ascii="Times New Roman" w:hAnsi="Times New Roman"/>
              </w:rPr>
              <w:t>E (n=24)</w:t>
            </w:r>
          </w:p>
        </w:tc>
        <w:tc>
          <w:tcPr>
            <w:tcW w:w="1172" w:type="dxa"/>
          </w:tcPr>
          <w:p w14:paraId="0BD6EA7C" w14:textId="77777777" w:rsidR="008A112B" w:rsidRDefault="008A112B" w:rsidP="00AA39BA">
            <w:pPr>
              <w:spacing w:line="480" w:lineRule="auto"/>
              <w:jc w:val="center"/>
              <w:rPr>
                <w:rFonts w:ascii="Times New Roman" w:hAnsi="Times New Roman"/>
              </w:rPr>
            </w:pPr>
            <w:r>
              <w:rPr>
                <w:rFonts w:ascii="Times New Roman" w:hAnsi="Times New Roman"/>
              </w:rPr>
              <w:t>19</w:t>
            </w:r>
          </w:p>
        </w:tc>
        <w:tc>
          <w:tcPr>
            <w:tcW w:w="1134" w:type="dxa"/>
          </w:tcPr>
          <w:p w14:paraId="4EEE425B" w14:textId="77777777" w:rsidR="008A112B" w:rsidRDefault="008A112B" w:rsidP="009E7FF2">
            <w:pPr>
              <w:spacing w:line="480" w:lineRule="auto"/>
              <w:jc w:val="center"/>
              <w:rPr>
                <w:rFonts w:ascii="Times New Roman" w:hAnsi="Times New Roman"/>
              </w:rPr>
            </w:pPr>
            <w:r>
              <w:rPr>
                <w:rFonts w:ascii="Times New Roman" w:hAnsi="Times New Roman"/>
              </w:rPr>
              <w:t>33.37</w:t>
            </w:r>
          </w:p>
        </w:tc>
        <w:tc>
          <w:tcPr>
            <w:tcW w:w="1980" w:type="dxa"/>
          </w:tcPr>
          <w:p w14:paraId="25747673" w14:textId="72FAAFBB" w:rsidR="008A112B" w:rsidRPr="00AA79CC" w:rsidRDefault="008A112B" w:rsidP="009E7FF2">
            <w:pPr>
              <w:spacing w:line="480" w:lineRule="auto"/>
              <w:jc w:val="center"/>
              <w:rPr>
                <w:rFonts w:ascii="Times New Roman" w:hAnsi="Times New Roman"/>
              </w:rPr>
            </w:pPr>
            <w:r>
              <w:rPr>
                <w:rFonts w:ascii="Times New Roman" w:hAnsi="Times New Roman"/>
              </w:rPr>
              <w:t>19</w:t>
            </w:r>
            <w:r w:rsidR="00B115E4">
              <w:rPr>
                <w:rFonts w:ascii="Times New Roman" w:hAnsi="Times New Roman"/>
              </w:rPr>
              <w:t xml:space="preserve"> </w:t>
            </w:r>
            <w:r>
              <w:rPr>
                <w:rFonts w:ascii="Times New Roman" w:hAnsi="Times New Roman"/>
              </w:rPr>
              <w:t>-</w:t>
            </w:r>
            <w:r w:rsidR="00B115E4">
              <w:rPr>
                <w:rFonts w:ascii="Times New Roman" w:hAnsi="Times New Roman"/>
              </w:rPr>
              <w:t xml:space="preserve"> </w:t>
            </w:r>
            <w:r>
              <w:rPr>
                <w:rFonts w:ascii="Times New Roman" w:hAnsi="Times New Roman"/>
              </w:rPr>
              <w:t>40</w:t>
            </w:r>
          </w:p>
        </w:tc>
        <w:tc>
          <w:tcPr>
            <w:tcW w:w="1180" w:type="dxa"/>
            <w:shd w:val="clear" w:color="auto" w:fill="auto"/>
          </w:tcPr>
          <w:p w14:paraId="7FF0E800" w14:textId="77777777" w:rsidR="008A112B" w:rsidRPr="00AA79CC" w:rsidRDefault="008A112B" w:rsidP="009E7FF2">
            <w:pPr>
              <w:spacing w:line="480" w:lineRule="auto"/>
              <w:jc w:val="center"/>
              <w:rPr>
                <w:rFonts w:ascii="Times New Roman" w:hAnsi="Times New Roman"/>
              </w:rPr>
            </w:pPr>
            <w:r w:rsidRPr="00AA79CC">
              <w:rPr>
                <w:rFonts w:ascii="Times New Roman" w:hAnsi="Times New Roman"/>
              </w:rPr>
              <w:t>34.21</w:t>
            </w:r>
          </w:p>
        </w:tc>
        <w:tc>
          <w:tcPr>
            <w:tcW w:w="1409" w:type="dxa"/>
            <w:shd w:val="clear" w:color="auto" w:fill="auto"/>
          </w:tcPr>
          <w:p w14:paraId="58013A1D" w14:textId="77777777" w:rsidR="008A112B" w:rsidRPr="00AA79CC" w:rsidRDefault="008A112B" w:rsidP="009E7FF2">
            <w:pPr>
              <w:spacing w:line="480" w:lineRule="auto"/>
              <w:jc w:val="center"/>
              <w:rPr>
                <w:rFonts w:ascii="Times New Roman" w:hAnsi="Times New Roman"/>
              </w:rPr>
            </w:pPr>
            <w:r w:rsidRPr="00AA79CC">
              <w:rPr>
                <w:rFonts w:ascii="Times New Roman" w:hAnsi="Times New Roman"/>
              </w:rPr>
              <w:t>5.83</w:t>
            </w:r>
          </w:p>
        </w:tc>
      </w:tr>
      <w:tr w:rsidR="008A112B" w:rsidRPr="00AA79CC" w14:paraId="28AFF80F" w14:textId="77777777" w:rsidTr="008A112B">
        <w:trPr>
          <w:jc w:val="center"/>
        </w:trPr>
        <w:tc>
          <w:tcPr>
            <w:tcW w:w="1544" w:type="dxa"/>
            <w:shd w:val="clear" w:color="auto" w:fill="auto"/>
          </w:tcPr>
          <w:p w14:paraId="483DBE21" w14:textId="77777777" w:rsidR="008A112B" w:rsidRPr="00AA79CC" w:rsidRDefault="008A112B" w:rsidP="009E7FF2">
            <w:pPr>
              <w:spacing w:line="480" w:lineRule="auto"/>
              <w:rPr>
                <w:rFonts w:ascii="Times New Roman" w:hAnsi="Times New Roman"/>
              </w:rPr>
            </w:pPr>
            <w:r w:rsidRPr="00AA79CC">
              <w:rPr>
                <w:rFonts w:ascii="Times New Roman" w:hAnsi="Times New Roman"/>
              </w:rPr>
              <w:t>B</w:t>
            </w:r>
            <w:r>
              <w:rPr>
                <w:rFonts w:ascii="Times New Roman" w:hAnsi="Times New Roman"/>
              </w:rPr>
              <w:t xml:space="preserve"> </w:t>
            </w:r>
            <w:r w:rsidRPr="00AA79CC">
              <w:rPr>
                <w:rFonts w:ascii="Times New Roman" w:hAnsi="Times New Roman"/>
              </w:rPr>
              <w:sym w:font="Wingdings" w:char="F0E0"/>
            </w:r>
            <w:r>
              <w:rPr>
                <w:rFonts w:ascii="Times New Roman" w:hAnsi="Times New Roman"/>
              </w:rPr>
              <w:t xml:space="preserve"> </w:t>
            </w:r>
            <w:r w:rsidRPr="00AA79CC">
              <w:rPr>
                <w:rFonts w:ascii="Times New Roman" w:hAnsi="Times New Roman"/>
              </w:rPr>
              <w:t>Sp</w:t>
            </w:r>
            <w:r>
              <w:rPr>
                <w:rFonts w:ascii="Times New Roman" w:hAnsi="Times New Roman"/>
              </w:rPr>
              <w:t xml:space="preserve"> </w:t>
            </w:r>
            <w:r w:rsidRPr="00AA79CC">
              <w:rPr>
                <w:rFonts w:ascii="Times New Roman" w:hAnsi="Times New Roman"/>
              </w:rPr>
              <w:sym w:font="Wingdings" w:char="F0E0"/>
            </w:r>
            <w:r>
              <w:rPr>
                <w:rFonts w:ascii="Times New Roman" w:hAnsi="Times New Roman"/>
              </w:rPr>
              <w:t xml:space="preserve"> </w:t>
            </w:r>
            <w:r w:rsidRPr="00AA79CC">
              <w:rPr>
                <w:rFonts w:ascii="Times New Roman" w:hAnsi="Times New Roman"/>
              </w:rPr>
              <w:t>E (n=23)</w:t>
            </w:r>
          </w:p>
        </w:tc>
        <w:tc>
          <w:tcPr>
            <w:tcW w:w="1172" w:type="dxa"/>
          </w:tcPr>
          <w:p w14:paraId="03B3C864" w14:textId="77777777" w:rsidR="008A112B" w:rsidRDefault="008A112B" w:rsidP="00AA39BA">
            <w:pPr>
              <w:spacing w:line="480" w:lineRule="auto"/>
              <w:jc w:val="center"/>
              <w:rPr>
                <w:rFonts w:ascii="Times New Roman" w:hAnsi="Times New Roman"/>
              </w:rPr>
            </w:pPr>
            <w:r>
              <w:rPr>
                <w:rFonts w:ascii="Times New Roman" w:hAnsi="Times New Roman"/>
              </w:rPr>
              <w:t>14</w:t>
            </w:r>
          </w:p>
        </w:tc>
        <w:tc>
          <w:tcPr>
            <w:tcW w:w="1134" w:type="dxa"/>
          </w:tcPr>
          <w:p w14:paraId="231B53FC" w14:textId="77777777" w:rsidR="008A112B" w:rsidRDefault="008A112B" w:rsidP="004D70CF">
            <w:pPr>
              <w:spacing w:line="480" w:lineRule="auto"/>
              <w:jc w:val="center"/>
              <w:rPr>
                <w:rFonts w:ascii="Times New Roman" w:hAnsi="Times New Roman"/>
              </w:rPr>
            </w:pPr>
            <w:r>
              <w:rPr>
                <w:rFonts w:ascii="Times New Roman" w:hAnsi="Times New Roman"/>
              </w:rPr>
              <w:t xml:space="preserve">24.17 </w:t>
            </w:r>
          </w:p>
        </w:tc>
        <w:tc>
          <w:tcPr>
            <w:tcW w:w="1980" w:type="dxa"/>
          </w:tcPr>
          <w:p w14:paraId="6A71B21A" w14:textId="7928F960" w:rsidR="008A112B" w:rsidRPr="00AA79CC" w:rsidRDefault="008A112B" w:rsidP="009E7FF2">
            <w:pPr>
              <w:spacing w:line="480" w:lineRule="auto"/>
              <w:jc w:val="center"/>
              <w:rPr>
                <w:rFonts w:ascii="Times New Roman" w:hAnsi="Times New Roman"/>
              </w:rPr>
            </w:pPr>
            <w:r>
              <w:rPr>
                <w:rFonts w:ascii="Times New Roman" w:hAnsi="Times New Roman"/>
              </w:rPr>
              <w:t>19</w:t>
            </w:r>
            <w:r w:rsidR="00B115E4">
              <w:rPr>
                <w:rFonts w:ascii="Times New Roman" w:hAnsi="Times New Roman"/>
              </w:rPr>
              <w:t xml:space="preserve"> </w:t>
            </w:r>
            <w:r>
              <w:rPr>
                <w:rFonts w:ascii="Times New Roman" w:hAnsi="Times New Roman"/>
              </w:rPr>
              <w:t>-</w:t>
            </w:r>
            <w:r w:rsidR="00B115E4">
              <w:rPr>
                <w:rFonts w:ascii="Times New Roman" w:hAnsi="Times New Roman"/>
              </w:rPr>
              <w:t xml:space="preserve"> </w:t>
            </w:r>
            <w:r>
              <w:rPr>
                <w:rFonts w:ascii="Times New Roman" w:hAnsi="Times New Roman"/>
              </w:rPr>
              <w:t>39</w:t>
            </w:r>
          </w:p>
        </w:tc>
        <w:tc>
          <w:tcPr>
            <w:tcW w:w="1180" w:type="dxa"/>
            <w:shd w:val="clear" w:color="auto" w:fill="auto"/>
          </w:tcPr>
          <w:p w14:paraId="26CA7B32" w14:textId="77777777" w:rsidR="008A112B" w:rsidRPr="00AA79CC" w:rsidRDefault="008A112B" w:rsidP="009E7FF2">
            <w:pPr>
              <w:spacing w:line="480" w:lineRule="auto"/>
              <w:jc w:val="center"/>
              <w:rPr>
                <w:rFonts w:ascii="Times New Roman" w:hAnsi="Times New Roman"/>
              </w:rPr>
            </w:pPr>
            <w:r w:rsidRPr="00AA79CC">
              <w:rPr>
                <w:rFonts w:ascii="Times New Roman" w:hAnsi="Times New Roman"/>
              </w:rPr>
              <w:t>30.91</w:t>
            </w:r>
          </w:p>
        </w:tc>
        <w:tc>
          <w:tcPr>
            <w:tcW w:w="1409" w:type="dxa"/>
            <w:shd w:val="clear" w:color="auto" w:fill="auto"/>
          </w:tcPr>
          <w:p w14:paraId="40E4E848" w14:textId="77777777" w:rsidR="008A112B" w:rsidRPr="00AA79CC" w:rsidRDefault="008A112B" w:rsidP="009E7FF2">
            <w:pPr>
              <w:spacing w:line="480" w:lineRule="auto"/>
              <w:jc w:val="center"/>
              <w:rPr>
                <w:rFonts w:ascii="Times New Roman" w:hAnsi="Times New Roman"/>
              </w:rPr>
            </w:pPr>
            <w:r w:rsidRPr="00AA79CC">
              <w:rPr>
                <w:rFonts w:ascii="Times New Roman" w:hAnsi="Times New Roman"/>
              </w:rPr>
              <w:t>6.75</w:t>
            </w:r>
          </w:p>
        </w:tc>
      </w:tr>
      <w:tr w:rsidR="008A112B" w:rsidRPr="00AA79CC" w14:paraId="25C60366" w14:textId="77777777" w:rsidTr="008A112B">
        <w:trPr>
          <w:jc w:val="center"/>
        </w:trPr>
        <w:tc>
          <w:tcPr>
            <w:tcW w:w="1544" w:type="dxa"/>
            <w:shd w:val="clear" w:color="auto" w:fill="auto"/>
          </w:tcPr>
          <w:p w14:paraId="01CC327E" w14:textId="77777777" w:rsidR="008A112B" w:rsidRDefault="008A112B" w:rsidP="007050E7">
            <w:pPr>
              <w:spacing w:line="480" w:lineRule="auto"/>
              <w:rPr>
                <w:rFonts w:ascii="Times New Roman" w:hAnsi="Times New Roman"/>
              </w:rPr>
            </w:pPr>
            <w:proofErr w:type="spellStart"/>
            <w:r w:rsidRPr="00AA79CC">
              <w:rPr>
                <w:rFonts w:ascii="Times New Roman" w:hAnsi="Times New Roman"/>
              </w:rPr>
              <w:t>Sp</w:t>
            </w:r>
            <w:proofErr w:type="spellEnd"/>
            <w:r>
              <w:rPr>
                <w:rFonts w:ascii="Times New Roman" w:hAnsi="Times New Roman"/>
              </w:rPr>
              <w:t xml:space="preserve"> </w:t>
            </w:r>
            <w:r w:rsidRPr="00AA79CC">
              <w:rPr>
                <w:rFonts w:ascii="Times New Roman" w:hAnsi="Times New Roman"/>
              </w:rPr>
              <w:sym w:font="Wingdings" w:char="F0E0"/>
            </w:r>
            <w:r>
              <w:rPr>
                <w:rFonts w:ascii="Times New Roman" w:hAnsi="Times New Roman"/>
              </w:rPr>
              <w:t xml:space="preserve"> </w:t>
            </w:r>
            <w:r w:rsidRPr="00AA79CC">
              <w:rPr>
                <w:rFonts w:ascii="Times New Roman" w:hAnsi="Times New Roman"/>
              </w:rPr>
              <w:t xml:space="preserve">E </w:t>
            </w:r>
          </w:p>
          <w:p w14:paraId="11B9B37D" w14:textId="77777777" w:rsidR="008A112B" w:rsidRPr="00AA79CC" w:rsidRDefault="008A112B" w:rsidP="007050E7">
            <w:pPr>
              <w:spacing w:line="480" w:lineRule="auto"/>
              <w:rPr>
                <w:rFonts w:ascii="Times New Roman" w:hAnsi="Times New Roman"/>
              </w:rPr>
            </w:pPr>
            <w:r w:rsidRPr="00AA79CC">
              <w:rPr>
                <w:rFonts w:ascii="Times New Roman" w:hAnsi="Times New Roman"/>
              </w:rPr>
              <w:t>(</w:t>
            </w:r>
            <w:proofErr w:type="gramStart"/>
            <w:r w:rsidRPr="00AA79CC">
              <w:rPr>
                <w:rFonts w:ascii="Times New Roman" w:hAnsi="Times New Roman"/>
              </w:rPr>
              <w:t>n</w:t>
            </w:r>
            <w:proofErr w:type="gramEnd"/>
            <w:r w:rsidRPr="00AA79CC">
              <w:rPr>
                <w:rFonts w:ascii="Times New Roman" w:hAnsi="Times New Roman"/>
              </w:rPr>
              <w:t>=</w:t>
            </w:r>
            <w:r>
              <w:rPr>
                <w:rFonts w:ascii="Times New Roman" w:hAnsi="Times New Roman"/>
              </w:rPr>
              <w:t>39</w:t>
            </w:r>
            <w:r w:rsidRPr="00AA79CC">
              <w:rPr>
                <w:rFonts w:ascii="Times New Roman" w:hAnsi="Times New Roman"/>
              </w:rPr>
              <w:t>)</w:t>
            </w:r>
          </w:p>
        </w:tc>
        <w:tc>
          <w:tcPr>
            <w:tcW w:w="1172" w:type="dxa"/>
          </w:tcPr>
          <w:p w14:paraId="1C27803B" w14:textId="77777777" w:rsidR="008A112B" w:rsidRDefault="008A112B" w:rsidP="00AA39BA">
            <w:pPr>
              <w:spacing w:line="480" w:lineRule="auto"/>
              <w:jc w:val="center"/>
              <w:rPr>
                <w:rFonts w:ascii="Times New Roman" w:hAnsi="Times New Roman"/>
              </w:rPr>
            </w:pPr>
            <w:r>
              <w:rPr>
                <w:rFonts w:ascii="Times New Roman" w:hAnsi="Times New Roman"/>
              </w:rPr>
              <w:t>30</w:t>
            </w:r>
          </w:p>
        </w:tc>
        <w:tc>
          <w:tcPr>
            <w:tcW w:w="1134" w:type="dxa"/>
          </w:tcPr>
          <w:p w14:paraId="326F1C4B" w14:textId="77777777" w:rsidR="008A112B" w:rsidRDefault="008A112B" w:rsidP="009E7FF2">
            <w:pPr>
              <w:spacing w:line="480" w:lineRule="auto"/>
              <w:jc w:val="center"/>
              <w:rPr>
                <w:rFonts w:ascii="Times New Roman" w:hAnsi="Times New Roman"/>
              </w:rPr>
            </w:pPr>
            <w:r>
              <w:rPr>
                <w:rFonts w:ascii="Times New Roman" w:hAnsi="Times New Roman"/>
              </w:rPr>
              <w:t>23.43</w:t>
            </w:r>
          </w:p>
        </w:tc>
        <w:tc>
          <w:tcPr>
            <w:tcW w:w="1980" w:type="dxa"/>
          </w:tcPr>
          <w:p w14:paraId="6B9D404F" w14:textId="2B0EBBF3" w:rsidR="008A112B" w:rsidRPr="00AA79CC" w:rsidRDefault="008A112B" w:rsidP="009E7FF2">
            <w:pPr>
              <w:spacing w:line="480" w:lineRule="auto"/>
              <w:jc w:val="center"/>
              <w:rPr>
                <w:rFonts w:ascii="Times New Roman" w:hAnsi="Times New Roman"/>
              </w:rPr>
            </w:pPr>
            <w:r>
              <w:rPr>
                <w:rFonts w:ascii="Times New Roman" w:hAnsi="Times New Roman"/>
              </w:rPr>
              <w:t>21</w:t>
            </w:r>
            <w:r w:rsidR="00B115E4">
              <w:rPr>
                <w:rFonts w:ascii="Times New Roman" w:hAnsi="Times New Roman"/>
              </w:rPr>
              <w:t xml:space="preserve"> </w:t>
            </w:r>
            <w:r>
              <w:rPr>
                <w:rFonts w:ascii="Times New Roman" w:hAnsi="Times New Roman"/>
              </w:rPr>
              <w:t>-</w:t>
            </w:r>
            <w:r w:rsidR="00B115E4">
              <w:rPr>
                <w:rFonts w:ascii="Times New Roman" w:hAnsi="Times New Roman"/>
              </w:rPr>
              <w:t xml:space="preserve"> </w:t>
            </w:r>
            <w:r>
              <w:rPr>
                <w:rFonts w:ascii="Times New Roman" w:hAnsi="Times New Roman"/>
              </w:rPr>
              <w:t>40</w:t>
            </w:r>
          </w:p>
        </w:tc>
        <w:tc>
          <w:tcPr>
            <w:tcW w:w="1180" w:type="dxa"/>
            <w:shd w:val="clear" w:color="auto" w:fill="auto"/>
          </w:tcPr>
          <w:p w14:paraId="0AB91974" w14:textId="77777777" w:rsidR="008A112B" w:rsidRPr="00AA79CC" w:rsidRDefault="008A112B" w:rsidP="007050E7">
            <w:pPr>
              <w:spacing w:line="480" w:lineRule="auto"/>
              <w:jc w:val="center"/>
              <w:rPr>
                <w:rFonts w:ascii="Times New Roman" w:hAnsi="Times New Roman"/>
              </w:rPr>
            </w:pPr>
            <w:r w:rsidRPr="00AA79CC">
              <w:rPr>
                <w:rFonts w:ascii="Times New Roman" w:hAnsi="Times New Roman"/>
              </w:rPr>
              <w:t>32.</w:t>
            </w:r>
            <w:r>
              <w:rPr>
                <w:rFonts w:ascii="Times New Roman" w:hAnsi="Times New Roman"/>
              </w:rPr>
              <w:t>66</w:t>
            </w:r>
          </w:p>
        </w:tc>
        <w:tc>
          <w:tcPr>
            <w:tcW w:w="1409" w:type="dxa"/>
            <w:shd w:val="clear" w:color="auto" w:fill="auto"/>
          </w:tcPr>
          <w:p w14:paraId="7A122944" w14:textId="77777777" w:rsidR="008A112B" w:rsidRPr="00AA79CC" w:rsidRDefault="008A112B" w:rsidP="007050E7">
            <w:pPr>
              <w:spacing w:line="480" w:lineRule="auto"/>
              <w:jc w:val="center"/>
              <w:rPr>
                <w:rFonts w:ascii="Times New Roman" w:hAnsi="Times New Roman"/>
              </w:rPr>
            </w:pPr>
            <w:r w:rsidRPr="00AA79CC">
              <w:rPr>
                <w:rFonts w:ascii="Times New Roman" w:hAnsi="Times New Roman"/>
              </w:rPr>
              <w:t>5.</w:t>
            </w:r>
            <w:r>
              <w:rPr>
                <w:rFonts w:ascii="Times New Roman" w:hAnsi="Times New Roman"/>
              </w:rPr>
              <w:t>02</w:t>
            </w:r>
          </w:p>
        </w:tc>
      </w:tr>
    </w:tbl>
    <w:p w14:paraId="387D36E6" w14:textId="77777777" w:rsidR="001970CC" w:rsidRDefault="00812B6C" w:rsidP="00812B6C">
      <w:pPr>
        <w:spacing w:line="480" w:lineRule="auto"/>
      </w:pPr>
      <w:r>
        <w:rPr>
          <w:rFonts w:ascii="Times New Roman" w:hAnsi="Times New Roman"/>
        </w:rPr>
        <w:tab/>
        <w:t xml:space="preserve">      </w:t>
      </w:r>
      <w:r w:rsidR="002C1EEB">
        <w:rPr>
          <w:rFonts w:ascii="Times New Roman" w:hAnsi="Times New Roman"/>
        </w:rPr>
        <w:t>Notes:</w:t>
      </w:r>
      <w:r w:rsidR="002C1EEB" w:rsidRPr="002C1EEB">
        <w:rPr>
          <w:rFonts w:ascii="Times New Roman" w:hAnsi="Times New Roman"/>
        </w:rPr>
        <w:t xml:space="preserve">  B = Basque, </w:t>
      </w:r>
      <w:proofErr w:type="spellStart"/>
      <w:r w:rsidR="002C1EEB" w:rsidRPr="002C1EEB">
        <w:rPr>
          <w:rFonts w:ascii="Times New Roman" w:hAnsi="Times New Roman"/>
        </w:rPr>
        <w:t>S</w:t>
      </w:r>
      <w:r w:rsidR="00740791">
        <w:rPr>
          <w:rFonts w:ascii="Times New Roman" w:hAnsi="Times New Roman"/>
        </w:rPr>
        <w:t>p</w:t>
      </w:r>
      <w:proofErr w:type="spellEnd"/>
      <w:r w:rsidR="002C1EEB" w:rsidRPr="002C1EEB">
        <w:rPr>
          <w:rFonts w:ascii="Times New Roman" w:hAnsi="Times New Roman"/>
        </w:rPr>
        <w:t xml:space="preserve"> = Spanish, E = English</w:t>
      </w:r>
    </w:p>
    <w:p w14:paraId="36AFDD0A" w14:textId="77777777" w:rsidR="00AA49BB" w:rsidRDefault="00AA49BB" w:rsidP="00AA49BB">
      <w:pPr>
        <w:tabs>
          <w:tab w:val="left" w:pos="720"/>
        </w:tabs>
        <w:spacing w:line="480" w:lineRule="auto"/>
        <w:rPr>
          <w:rFonts w:ascii="Times New Roman" w:hAnsi="Times New Roman"/>
          <w:bCs/>
          <w:lang w:val="en-GB"/>
        </w:rPr>
      </w:pPr>
    </w:p>
    <w:p w14:paraId="13BF870D" w14:textId="77777777" w:rsidR="009E5140" w:rsidRDefault="009E5140" w:rsidP="00AA49BB">
      <w:pPr>
        <w:tabs>
          <w:tab w:val="left" w:pos="720"/>
        </w:tabs>
        <w:spacing w:line="480" w:lineRule="auto"/>
        <w:rPr>
          <w:rFonts w:ascii="Times New Roman" w:hAnsi="Times New Roman"/>
          <w:bCs/>
          <w:lang w:val="en-GB"/>
        </w:rPr>
      </w:pPr>
    </w:p>
    <w:p w14:paraId="35ACBCF7" w14:textId="77777777" w:rsidR="009E5140" w:rsidRDefault="009E5140" w:rsidP="00AA49BB">
      <w:pPr>
        <w:tabs>
          <w:tab w:val="left" w:pos="720"/>
        </w:tabs>
        <w:spacing w:line="480" w:lineRule="auto"/>
        <w:rPr>
          <w:rFonts w:ascii="Times New Roman" w:hAnsi="Times New Roman"/>
          <w:bCs/>
          <w:lang w:val="en-GB"/>
        </w:rPr>
      </w:pPr>
    </w:p>
    <w:p w14:paraId="3EDA0EE5" w14:textId="77777777" w:rsidR="009E5140" w:rsidRDefault="009E5140" w:rsidP="00AA49BB">
      <w:pPr>
        <w:tabs>
          <w:tab w:val="left" w:pos="720"/>
        </w:tabs>
        <w:spacing w:line="480" w:lineRule="auto"/>
        <w:rPr>
          <w:rFonts w:ascii="Times New Roman" w:hAnsi="Times New Roman"/>
          <w:bCs/>
          <w:lang w:val="en-GB"/>
        </w:rPr>
      </w:pPr>
    </w:p>
    <w:p w14:paraId="4E7A45C0" w14:textId="77777777" w:rsidR="009E5140" w:rsidRDefault="009E5140" w:rsidP="00AA49BB">
      <w:pPr>
        <w:tabs>
          <w:tab w:val="left" w:pos="720"/>
        </w:tabs>
        <w:spacing w:line="480" w:lineRule="auto"/>
        <w:rPr>
          <w:rFonts w:ascii="Times New Roman" w:hAnsi="Times New Roman"/>
          <w:bCs/>
          <w:lang w:val="en-GB"/>
        </w:rPr>
      </w:pPr>
    </w:p>
    <w:p w14:paraId="43D2B96E" w14:textId="77777777" w:rsidR="009E5140" w:rsidRDefault="009E5140" w:rsidP="00AA49BB">
      <w:pPr>
        <w:tabs>
          <w:tab w:val="left" w:pos="720"/>
        </w:tabs>
        <w:spacing w:line="480" w:lineRule="auto"/>
        <w:rPr>
          <w:rFonts w:ascii="Times New Roman" w:hAnsi="Times New Roman"/>
          <w:bCs/>
          <w:lang w:val="en-GB"/>
        </w:rPr>
      </w:pPr>
    </w:p>
    <w:p w14:paraId="06209345" w14:textId="77777777" w:rsidR="009E5140" w:rsidRDefault="009E5140" w:rsidP="00AA49BB">
      <w:pPr>
        <w:tabs>
          <w:tab w:val="left" w:pos="720"/>
        </w:tabs>
        <w:spacing w:line="480" w:lineRule="auto"/>
        <w:rPr>
          <w:rFonts w:ascii="Times New Roman" w:hAnsi="Times New Roman"/>
          <w:bCs/>
          <w:lang w:val="en-GB"/>
        </w:rPr>
      </w:pPr>
    </w:p>
    <w:p w14:paraId="2ABE7D88" w14:textId="77777777" w:rsidR="009E5140" w:rsidRDefault="009E5140" w:rsidP="00AA49BB">
      <w:pPr>
        <w:tabs>
          <w:tab w:val="left" w:pos="720"/>
        </w:tabs>
        <w:spacing w:line="480" w:lineRule="auto"/>
        <w:rPr>
          <w:rFonts w:ascii="Times New Roman" w:hAnsi="Times New Roman"/>
          <w:bCs/>
          <w:lang w:val="en-GB"/>
        </w:rPr>
      </w:pPr>
    </w:p>
    <w:p w14:paraId="68E29E79" w14:textId="77777777" w:rsidR="009E5140" w:rsidRDefault="009E5140" w:rsidP="00AA49BB">
      <w:pPr>
        <w:tabs>
          <w:tab w:val="left" w:pos="720"/>
        </w:tabs>
        <w:spacing w:line="480" w:lineRule="auto"/>
        <w:rPr>
          <w:rFonts w:ascii="Times New Roman" w:hAnsi="Times New Roman"/>
          <w:bCs/>
          <w:lang w:val="en-GB"/>
        </w:rPr>
      </w:pPr>
    </w:p>
    <w:p w14:paraId="58E68084" w14:textId="77777777" w:rsidR="009E5140" w:rsidRDefault="009E5140" w:rsidP="00AA49BB">
      <w:pPr>
        <w:tabs>
          <w:tab w:val="left" w:pos="720"/>
        </w:tabs>
        <w:spacing w:line="480" w:lineRule="auto"/>
        <w:rPr>
          <w:rFonts w:ascii="Times New Roman" w:hAnsi="Times New Roman"/>
          <w:bCs/>
          <w:lang w:val="en-GB"/>
        </w:rPr>
      </w:pPr>
    </w:p>
    <w:p w14:paraId="1DDD2BC3" w14:textId="77777777" w:rsidR="009E5140" w:rsidRDefault="009E5140" w:rsidP="00AA49BB">
      <w:pPr>
        <w:tabs>
          <w:tab w:val="left" w:pos="720"/>
        </w:tabs>
        <w:spacing w:line="480" w:lineRule="auto"/>
        <w:rPr>
          <w:rFonts w:ascii="Times New Roman" w:hAnsi="Times New Roman"/>
          <w:bCs/>
          <w:lang w:val="en-GB"/>
        </w:rPr>
      </w:pPr>
    </w:p>
    <w:p w14:paraId="48E48938" w14:textId="77777777" w:rsidR="009E5140" w:rsidRDefault="009E5140" w:rsidP="00AA49BB">
      <w:pPr>
        <w:tabs>
          <w:tab w:val="left" w:pos="720"/>
        </w:tabs>
        <w:spacing w:line="480" w:lineRule="auto"/>
        <w:rPr>
          <w:rFonts w:ascii="Times New Roman" w:hAnsi="Times New Roman"/>
          <w:bCs/>
          <w:lang w:val="en-GB"/>
        </w:rPr>
      </w:pPr>
    </w:p>
    <w:p w14:paraId="648DFBDC" w14:textId="77777777" w:rsidR="00B115E4" w:rsidRDefault="00B115E4" w:rsidP="005030FA">
      <w:pPr>
        <w:tabs>
          <w:tab w:val="left" w:pos="720"/>
        </w:tabs>
        <w:spacing w:line="480" w:lineRule="auto"/>
        <w:rPr>
          <w:rFonts w:ascii="Times New Roman" w:hAnsi="Times New Roman"/>
          <w:bCs/>
          <w:lang w:val="en-GB"/>
        </w:rPr>
      </w:pPr>
    </w:p>
    <w:p w14:paraId="42DC2788" w14:textId="77777777" w:rsidR="00AA49BB" w:rsidRPr="005030FA" w:rsidRDefault="00AA49BB" w:rsidP="005030FA">
      <w:pPr>
        <w:tabs>
          <w:tab w:val="left" w:pos="720"/>
        </w:tabs>
        <w:spacing w:line="480" w:lineRule="auto"/>
        <w:rPr>
          <w:rFonts w:ascii="Times New Roman" w:hAnsi="Times New Roman"/>
          <w:bCs/>
          <w:i/>
          <w:lang w:val="en-GB"/>
        </w:rPr>
      </w:pPr>
      <w:r>
        <w:rPr>
          <w:rFonts w:ascii="Times New Roman" w:hAnsi="Times New Roman"/>
          <w:bCs/>
          <w:lang w:val="en-GB"/>
        </w:rPr>
        <w:t>Table 4</w:t>
      </w:r>
      <w:r w:rsidRPr="00AA49BB">
        <w:rPr>
          <w:rFonts w:ascii="Times New Roman" w:hAnsi="Times New Roman"/>
          <w:bCs/>
          <w:i/>
          <w:lang w:val="en-GB"/>
        </w:rPr>
        <w:t>.  Paired samples t-tests between acceptable and unacceptable sentences in each group and for each condition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2243"/>
        <w:gridCol w:w="1176"/>
        <w:gridCol w:w="636"/>
        <w:gridCol w:w="772"/>
        <w:gridCol w:w="536"/>
        <w:gridCol w:w="952"/>
      </w:tblGrid>
      <w:tr w:rsidR="00AA49BB" w:rsidRPr="00AA79CC" w14:paraId="36076391" w14:textId="77777777">
        <w:trPr>
          <w:jc w:val="center"/>
        </w:trPr>
        <w:tc>
          <w:tcPr>
            <w:tcW w:w="0" w:type="auto"/>
            <w:tcBorders>
              <w:bottom w:val="single" w:sz="4" w:space="0" w:color="auto"/>
            </w:tcBorders>
            <w:shd w:val="clear" w:color="auto" w:fill="auto"/>
          </w:tcPr>
          <w:p w14:paraId="12E57683" w14:textId="77777777" w:rsidR="00AA49BB" w:rsidRPr="00283445" w:rsidRDefault="00AA49BB" w:rsidP="009E7FF2">
            <w:pPr>
              <w:tabs>
                <w:tab w:val="left" w:pos="720"/>
              </w:tabs>
              <w:rPr>
                <w:rFonts w:ascii="Times New Roman" w:hAnsi="Times New Roman"/>
                <w:bCs/>
                <w:lang w:val="en-GB"/>
              </w:rPr>
            </w:pPr>
          </w:p>
        </w:tc>
        <w:tc>
          <w:tcPr>
            <w:tcW w:w="0" w:type="auto"/>
            <w:tcBorders>
              <w:bottom w:val="single" w:sz="4" w:space="0" w:color="auto"/>
            </w:tcBorders>
            <w:shd w:val="clear" w:color="auto" w:fill="auto"/>
          </w:tcPr>
          <w:p w14:paraId="08002B80" w14:textId="77777777" w:rsidR="00AA49BB" w:rsidRPr="00AA49BB" w:rsidRDefault="00AA49BB" w:rsidP="009E7FF2">
            <w:pPr>
              <w:tabs>
                <w:tab w:val="left" w:pos="720"/>
              </w:tabs>
              <w:rPr>
                <w:rFonts w:ascii="Times New Roman" w:hAnsi="Times New Roman"/>
                <w:bCs/>
                <w:lang w:val="en-GB"/>
              </w:rPr>
            </w:pPr>
            <w:r w:rsidRPr="00AA49BB">
              <w:rPr>
                <w:rFonts w:ascii="Times New Roman" w:hAnsi="Times New Roman"/>
                <w:bCs/>
                <w:lang w:val="en-GB"/>
              </w:rPr>
              <w:t>Contrast in condition</w:t>
            </w:r>
          </w:p>
        </w:tc>
        <w:tc>
          <w:tcPr>
            <w:tcW w:w="0" w:type="auto"/>
            <w:tcBorders>
              <w:bottom w:val="single" w:sz="4" w:space="0" w:color="auto"/>
              <w:right w:val="nil"/>
            </w:tcBorders>
            <w:shd w:val="clear" w:color="auto" w:fill="auto"/>
          </w:tcPr>
          <w:p w14:paraId="099191EA" w14:textId="77777777" w:rsidR="00AA49BB" w:rsidRPr="00AA49BB" w:rsidRDefault="00AA49BB" w:rsidP="009E7FF2">
            <w:pPr>
              <w:tabs>
                <w:tab w:val="left" w:pos="720"/>
              </w:tabs>
              <w:jc w:val="center"/>
              <w:rPr>
                <w:rFonts w:ascii="Times New Roman" w:hAnsi="Times New Roman"/>
                <w:bCs/>
                <w:i/>
                <w:lang w:val="en-GB"/>
              </w:rPr>
            </w:pPr>
            <w:r w:rsidRPr="00AA49BB">
              <w:rPr>
                <w:rFonts w:ascii="Times New Roman" w:hAnsi="Times New Roman"/>
                <w:bCs/>
                <w:i/>
                <w:lang w:val="en-GB"/>
              </w:rPr>
              <w:t>Mean</w:t>
            </w:r>
          </w:p>
          <w:p w14:paraId="30976B44" w14:textId="77777777" w:rsidR="00AA49BB" w:rsidRPr="00AA49BB" w:rsidRDefault="00AA49BB" w:rsidP="009E7FF2">
            <w:pPr>
              <w:tabs>
                <w:tab w:val="left" w:pos="720"/>
              </w:tabs>
              <w:jc w:val="center"/>
              <w:rPr>
                <w:rFonts w:ascii="Times New Roman" w:hAnsi="Times New Roman"/>
                <w:bCs/>
                <w:i/>
                <w:lang w:val="en-GB"/>
              </w:rPr>
            </w:pPr>
            <w:proofErr w:type="gramStart"/>
            <w:r w:rsidRPr="00AA49BB">
              <w:rPr>
                <w:rFonts w:ascii="Times New Roman" w:hAnsi="Times New Roman"/>
                <w:bCs/>
                <w:i/>
                <w:lang w:val="en-GB"/>
              </w:rPr>
              <w:t>difference</w:t>
            </w:r>
            <w:proofErr w:type="gramEnd"/>
          </w:p>
        </w:tc>
        <w:tc>
          <w:tcPr>
            <w:tcW w:w="0" w:type="auto"/>
            <w:tcBorders>
              <w:left w:val="nil"/>
              <w:bottom w:val="single" w:sz="4" w:space="0" w:color="auto"/>
              <w:right w:val="nil"/>
            </w:tcBorders>
            <w:shd w:val="clear" w:color="auto" w:fill="auto"/>
          </w:tcPr>
          <w:p w14:paraId="3BFADE74" w14:textId="77777777" w:rsidR="00AA49BB" w:rsidRPr="00AA49BB" w:rsidRDefault="00AA49BB" w:rsidP="009E7FF2">
            <w:pPr>
              <w:tabs>
                <w:tab w:val="left" w:pos="720"/>
              </w:tabs>
              <w:jc w:val="center"/>
              <w:rPr>
                <w:rFonts w:ascii="Times New Roman" w:hAnsi="Times New Roman"/>
                <w:bCs/>
                <w:i/>
                <w:lang w:val="en-GB"/>
              </w:rPr>
            </w:pPr>
            <w:r w:rsidRPr="00AA49BB">
              <w:rPr>
                <w:rFonts w:ascii="Times New Roman" w:hAnsi="Times New Roman"/>
                <w:bCs/>
                <w:i/>
                <w:lang w:val="en-GB"/>
              </w:rPr>
              <w:t>SD</w:t>
            </w:r>
          </w:p>
        </w:tc>
        <w:tc>
          <w:tcPr>
            <w:tcW w:w="0" w:type="auto"/>
            <w:tcBorders>
              <w:left w:val="nil"/>
              <w:bottom w:val="single" w:sz="4" w:space="0" w:color="auto"/>
              <w:right w:val="nil"/>
            </w:tcBorders>
            <w:shd w:val="clear" w:color="auto" w:fill="auto"/>
          </w:tcPr>
          <w:p w14:paraId="2234DE4F" w14:textId="77777777" w:rsidR="00AA49BB" w:rsidRPr="00AA49BB" w:rsidRDefault="00AA49BB" w:rsidP="009E7FF2">
            <w:pPr>
              <w:tabs>
                <w:tab w:val="left" w:pos="720"/>
              </w:tabs>
              <w:jc w:val="center"/>
              <w:rPr>
                <w:rFonts w:ascii="Times New Roman" w:hAnsi="Times New Roman"/>
                <w:bCs/>
                <w:i/>
                <w:lang w:val="en-GB"/>
              </w:rPr>
            </w:pPr>
            <w:proofErr w:type="gramStart"/>
            <w:r w:rsidRPr="00AA49BB">
              <w:rPr>
                <w:rFonts w:ascii="Times New Roman" w:hAnsi="Times New Roman"/>
                <w:bCs/>
                <w:i/>
                <w:lang w:val="en-GB"/>
              </w:rPr>
              <w:t>t</w:t>
            </w:r>
            <w:proofErr w:type="gramEnd"/>
          </w:p>
        </w:tc>
        <w:tc>
          <w:tcPr>
            <w:tcW w:w="0" w:type="auto"/>
            <w:tcBorders>
              <w:left w:val="nil"/>
              <w:bottom w:val="single" w:sz="4" w:space="0" w:color="auto"/>
              <w:right w:val="nil"/>
            </w:tcBorders>
            <w:shd w:val="clear" w:color="auto" w:fill="auto"/>
          </w:tcPr>
          <w:p w14:paraId="61415231" w14:textId="77777777" w:rsidR="00AA49BB" w:rsidRPr="00AA49BB" w:rsidRDefault="00AA49BB" w:rsidP="009E7FF2">
            <w:pPr>
              <w:tabs>
                <w:tab w:val="left" w:pos="720"/>
              </w:tabs>
              <w:jc w:val="center"/>
              <w:rPr>
                <w:rFonts w:ascii="Times New Roman" w:hAnsi="Times New Roman"/>
                <w:bCs/>
                <w:i/>
                <w:lang w:val="en-GB"/>
              </w:rPr>
            </w:pPr>
            <w:r w:rsidRPr="00AA49BB">
              <w:rPr>
                <w:rFonts w:ascii="Times New Roman" w:hAnsi="Times New Roman"/>
                <w:bCs/>
                <w:i/>
                <w:lang w:val="en-GB"/>
              </w:rPr>
              <w:t>DF</w:t>
            </w:r>
          </w:p>
        </w:tc>
        <w:tc>
          <w:tcPr>
            <w:tcW w:w="0" w:type="auto"/>
            <w:tcBorders>
              <w:left w:val="nil"/>
              <w:bottom w:val="single" w:sz="4" w:space="0" w:color="auto"/>
            </w:tcBorders>
            <w:shd w:val="clear" w:color="auto" w:fill="auto"/>
          </w:tcPr>
          <w:p w14:paraId="21FB054F" w14:textId="77777777" w:rsidR="00AA49BB" w:rsidRPr="00AA49BB" w:rsidRDefault="00AA49BB" w:rsidP="009E7FF2">
            <w:pPr>
              <w:tabs>
                <w:tab w:val="left" w:pos="720"/>
              </w:tabs>
              <w:jc w:val="center"/>
              <w:rPr>
                <w:rFonts w:ascii="Times New Roman" w:hAnsi="Times New Roman"/>
                <w:bCs/>
                <w:i/>
                <w:lang w:val="en-GB"/>
              </w:rPr>
            </w:pPr>
            <w:proofErr w:type="gramStart"/>
            <w:r w:rsidRPr="00AA49BB">
              <w:rPr>
                <w:rFonts w:ascii="Times New Roman" w:hAnsi="Times New Roman"/>
                <w:bCs/>
                <w:i/>
                <w:lang w:val="en-GB"/>
              </w:rPr>
              <w:t>p</w:t>
            </w:r>
            <w:proofErr w:type="gramEnd"/>
          </w:p>
        </w:tc>
      </w:tr>
      <w:tr w:rsidR="00AA49BB" w:rsidRPr="00AA79CC" w14:paraId="6FB11487" w14:textId="77777777">
        <w:trPr>
          <w:jc w:val="center"/>
        </w:trPr>
        <w:tc>
          <w:tcPr>
            <w:tcW w:w="0" w:type="auto"/>
            <w:vMerge w:val="restart"/>
            <w:tcBorders>
              <w:bottom w:val="single" w:sz="4" w:space="0" w:color="auto"/>
            </w:tcBorders>
            <w:shd w:val="clear" w:color="auto" w:fill="auto"/>
          </w:tcPr>
          <w:p w14:paraId="54839089" w14:textId="77777777" w:rsidR="00AA49BB" w:rsidRPr="00C161D4" w:rsidRDefault="00AA49BB" w:rsidP="009E7FF2">
            <w:pPr>
              <w:tabs>
                <w:tab w:val="left" w:pos="720"/>
              </w:tabs>
              <w:spacing w:line="480" w:lineRule="auto"/>
              <w:rPr>
                <w:rFonts w:ascii="Times New Roman" w:hAnsi="Times New Roman"/>
                <w:bCs/>
                <w:lang w:val="en-GB"/>
              </w:rPr>
            </w:pPr>
            <w:r w:rsidRPr="00C161D4">
              <w:rPr>
                <w:rFonts w:ascii="Times New Roman" w:hAnsi="Times New Roman"/>
                <w:bCs/>
                <w:lang w:val="en-GB"/>
              </w:rPr>
              <w:t>Native speakers</w:t>
            </w:r>
          </w:p>
          <w:p w14:paraId="564CAFF6" w14:textId="77777777" w:rsidR="00AA49BB" w:rsidRPr="00C161D4" w:rsidRDefault="00AA49BB" w:rsidP="009E7FF2">
            <w:pPr>
              <w:tabs>
                <w:tab w:val="left" w:pos="720"/>
              </w:tabs>
              <w:spacing w:line="480" w:lineRule="auto"/>
              <w:rPr>
                <w:rFonts w:ascii="Times New Roman" w:hAnsi="Times New Roman"/>
                <w:bCs/>
                <w:lang w:val="en-GB"/>
              </w:rPr>
            </w:pPr>
            <w:r w:rsidRPr="00C161D4">
              <w:rPr>
                <w:rFonts w:ascii="Times New Roman" w:hAnsi="Times New Roman"/>
                <w:bCs/>
                <w:lang w:val="en-GB"/>
              </w:rPr>
              <w:t>(</w:t>
            </w:r>
            <w:proofErr w:type="gramStart"/>
            <w:r w:rsidRPr="00C161D4">
              <w:rPr>
                <w:rFonts w:ascii="Times New Roman" w:hAnsi="Times New Roman"/>
                <w:bCs/>
                <w:lang w:val="en-GB"/>
              </w:rPr>
              <w:t>n</w:t>
            </w:r>
            <w:proofErr w:type="gramEnd"/>
            <w:r w:rsidRPr="00C161D4">
              <w:rPr>
                <w:rFonts w:ascii="Times New Roman" w:hAnsi="Times New Roman"/>
                <w:bCs/>
                <w:lang w:val="en-GB"/>
              </w:rPr>
              <w:t>=24)</w:t>
            </w:r>
          </w:p>
        </w:tc>
        <w:tc>
          <w:tcPr>
            <w:tcW w:w="0" w:type="auto"/>
            <w:tcBorders>
              <w:bottom w:val="nil"/>
              <w:right w:val="single" w:sz="4" w:space="0" w:color="auto"/>
            </w:tcBorders>
            <w:shd w:val="clear" w:color="auto" w:fill="auto"/>
          </w:tcPr>
          <w:p w14:paraId="57074230" w14:textId="77777777" w:rsidR="00AA49BB" w:rsidRPr="00AA49BB" w:rsidRDefault="00AA49BB" w:rsidP="009E7FF2">
            <w:pPr>
              <w:tabs>
                <w:tab w:val="left" w:pos="720"/>
              </w:tabs>
              <w:spacing w:line="480" w:lineRule="auto"/>
              <w:rPr>
                <w:rFonts w:ascii="Times New Roman" w:hAnsi="Times New Roman"/>
                <w:bCs/>
                <w:lang w:val="en-GB"/>
              </w:rPr>
            </w:pPr>
            <w:r w:rsidRPr="00AA49BB">
              <w:rPr>
                <w:rFonts w:ascii="Times New Roman" w:hAnsi="Times New Roman"/>
                <w:bCs/>
                <w:lang w:val="en-GB"/>
              </w:rPr>
              <w:t>FF</w:t>
            </w:r>
          </w:p>
        </w:tc>
        <w:tc>
          <w:tcPr>
            <w:tcW w:w="0" w:type="auto"/>
            <w:tcBorders>
              <w:left w:val="single" w:sz="4" w:space="0" w:color="auto"/>
              <w:bottom w:val="nil"/>
              <w:right w:val="nil"/>
            </w:tcBorders>
            <w:shd w:val="clear" w:color="auto" w:fill="auto"/>
          </w:tcPr>
          <w:p w14:paraId="4C8312C3" w14:textId="77777777" w:rsidR="00AA49BB" w:rsidRPr="00AA49BB" w:rsidRDefault="00AA49BB" w:rsidP="009E7FF2">
            <w:pPr>
              <w:tabs>
                <w:tab w:val="left" w:pos="720"/>
              </w:tabs>
              <w:spacing w:line="480" w:lineRule="auto"/>
              <w:jc w:val="center"/>
              <w:rPr>
                <w:rFonts w:ascii="Times New Roman" w:hAnsi="Times New Roman"/>
                <w:bCs/>
                <w:lang w:val="en-GB"/>
              </w:rPr>
            </w:pPr>
            <w:r w:rsidRPr="00AA49BB">
              <w:rPr>
                <w:rFonts w:ascii="Times New Roman" w:hAnsi="Times New Roman"/>
                <w:bCs/>
                <w:lang w:val="en-GB"/>
              </w:rPr>
              <w:t>3.24</w:t>
            </w:r>
          </w:p>
        </w:tc>
        <w:tc>
          <w:tcPr>
            <w:tcW w:w="0" w:type="auto"/>
            <w:tcBorders>
              <w:left w:val="nil"/>
              <w:bottom w:val="nil"/>
              <w:right w:val="nil"/>
            </w:tcBorders>
            <w:shd w:val="clear" w:color="auto" w:fill="auto"/>
          </w:tcPr>
          <w:p w14:paraId="5B73AF2F" w14:textId="77777777" w:rsidR="00AA49BB" w:rsidRPr="00AA49BB" w:rsidRDefault="00AA49BB" w:rsidP="009E7FF2">
            <w:pPr>
              <w:tabs>
                <w:tab w:val="left" w:pos="720"/>
              </w:tabs>
              <w:spacing w:line="480" w:lineRule="auto"/>
              <w:jc w:val="center"/>
              <w:rPr>
                <w:rFonts w:ascii="Times New Roman" w:hAnsi="Times New Roman"/>
                <w:bCs/>
                <w:lang w:val="en-GB"/>
              </w:rPr>
            </w:pPr>
            <w:r w:rsidRPr="00AA49BB">
              <w:rPr>
                <w:rFonts w:ascii="Times New Roman" w:hAnsi="Times New Roman"/>
                <w:bCs/>
                <w:lang w:val="en-GB"/>
              </w:rPr>
              <w:t>1.49</w:t>
            </w:r>
          </w:p>
        </w:tc>
        <w:tc>
          <w:tcPr>
            <w:tcW w:w="0" w:type="auto"/>
            <w:tcBorders>
              <w:left w:val="nil"/>
              <w:bottom w:val="nil"/>
              <w:right w:val="nil"/>
            </w:tcBorders>
            <w:shd w:val="clear" w:color="auto" w:fill="auto"/>
          </w:tcPr>
          <w:p w14:paraId="001490F2" w14:textId="77777777" w:rsidR="00AA49BB" w:rsidRPr="00AA49BB" w:rsidRDefault="00AA49BB" w:rsidP="009E7FF2">
            <w:pPr>
              <w:tabs>
                <w:tab w:val="left" w:pos="720"/>
              </w:tabs>
              <w:spacing w:line="480" w:lineRule="auto"/>
              <w:jc w:val="center"/>
              <w:rPr>
                <w:rFonts w:ascii="Times New Roman" w:hAnsi="Times New Roman"/>
                <w:bCs/>
                <w:lang w:val="en-GB"/>
              </w:rPr>
            </w:pPr>
            <w:r w:rsidRPr="00AA49BB">
              <w:rPr>
                <w:rFonts w:ascii="Times New Roman" w:hAnsi="Times New Roman"/>
                <w:bCs/>
                <w:lang w:val="en-GB"/>
              </w:rPr>
              <w:t>10.63</w:t>
            </w:r>
          </w:p>
        </w:tc>
        <w:tc>
          <w:tcPr>
            <w:tcW w:w="0" w:type="auto"/>
            <w:tcBorders>
              <w:left w:val="nil"/>
              <w:bottom w:val="nil"/>
              <w:right w:val="nil"/>
            </w:tcBorders>
            <w:shd w:val="clear" w:color="auto" w:fill="auto"/>
          </w:tcPr>
          <w:p w14:paraId="3009327C" w14:textId="77777777" w:rsidR="00AA49BB" w:rsidRPr="00AA49BB" w:rsidRDefault="00AA49BB" w:rsidP="009E7FF2">
            <w:pPr>
              <w:tabs>
                <w:tab w:val="left" w:pos="720"/>
              </w:tabs>
              <w:spacing w:line="480" w:lineRule="auto"/>
              <w:jc w:val="center"/>
              <w:rPr>
                <w:rFonts w:ascii="Times New Roman" w:hAnsi="Times New Roman"/>
                <w:bCs/>
                <w:lang w:val="en-GB"/>
              </w:rPr>
            </w:pPr>
            <w:r w:rsidRPr="00AA49BB">
              <w:rPr>
                <w:rFonts w:ascii="Times New Roman" w:hAnsi="Times New Roman"/>
                <w:bCs/>
                <w:lang w:val="en-GB"/>
              </w:rPr>
              <w:t>23</w:t>
            </w:r>
          </w:p>
        </w:tc>
        <w:tc>
          <w:tcPr>
            <w:tcW w:w="0" w:type="auto"/>
            <w:tcBorders>
              <w:left w:val="nil"/>
              <w:bottom w:val="nil"/>
            </w:tcBorders>
            <w:shd w:val="clear" w:color="auto" w:fill="auto"/>
          </w:tcPr>
          <w:p w14:paraId="6BE29D15" w14:textId="77777777" w:rsidR="00AA49BB" w:rsidRPr="00AA49BB" w:rsidRDefault="00AA49BB" w:rsidP="009E7FF2">
            <w:pPr>
              <w:tabs>
                <w:tab w:val="left" w:pos="720"/>
              </w:tabs>
              <w:spacing w:line="480" w:lineRule="auto"/>
              <w:jc w:val="center"/>
              <w:rPr>
                <w:rFonts w:ascii="Times New Roman" w:hAnsi="Times New Roman"/>
                <w:bCs/>
                <w:lang w:val="en-GB"/>
              </w:rPr>
            </w:pPr>
            <w:r w:rsidRPr="00AA49BB">
              <w:rPr>
                <w:rFonts w:ascii="Times New Roman" w:hAnsi="Times New Roman"/>
                <w:bCs/>
                <w:lang w:val="en-GB"/>
              </w:rPr>
              <w:t>&lt; .0001</w:t>
            </w:r>
          </w:p>
        </w:tc>
      </w:tr>
      <w:tr w:rsidR="00AA49BB" w:rsidRPr="00AA79CC" w14:paraId="3A5FCE8F" w14:textId="77777777">
        <w:trPr>
          <w:jc w:val="center"/>
        </w:trPr>
        <w:tc>
          <w:tcPr>
            <w:tcW w:w="0" w:type="auto"/>
            <w:vMerge/>
            <w:tcBorders>
              <w:top w:val="single" w:sz="4" w:space="0" w:color="auto"/>
            </w:tcBorders>
            <w:shd w:val="clear" w:color="auto" w:fill="auto"/>
          </w:tcPr>
          <w:p w14:paraId="776D8071" w14:textId="77777777" w:rsidR="00AA49BB" w:rsidRPr="00C161D4" w:rsidRDefault="00AA49BB" w:rsidP="009E7FF2">
            <w:pPr>
              <w:tabs>
                <w:tab w:val="left" w:pos="720"/>
              </w:tabs>
              <w:spacing w:line="480" w:lineRule="auto"/>
              <w:rPr>
                <w:rFonts w:ascii="Times New Roman" w:hAnsi="Times New Roman"/>
                <w:bCs/>
                <w:lang w:val="en-GB"/>
              </w:rPr>
            </w:pPr>
          </w:p>
        </w:tc>
        <w:tc>
          <w:tcPr>
            <w:tcW w:w="0" w:type="auto"/>
            <w:tcBorders>
              <w:top w:val="nil"/>
              <w:bottom w:val="nil"/>
              <w:right w:val="single" w:sz="4" w:space="0" w:color="auto"/>
            </w:tcBorders>
            <w:shd w:val="clear" w:color="auto" w:fill="auto"/>
          </w:tcPr>
          <w:p w14:paraId="3EE56391" w14:textId="77777777" w:rsidR="00AA49BB" w:rsidRPr="00AA49BB" w:rsidRDefault="00AA49BB" w:rsidP="009E7FF2">
            <w:pPr>
              <w:tabs>
                <w:tab w:val="left" w:pos="720"/>
              </w:tabs>
              <w:spacing w:line="480" w:lineRule="auto"/>
              <w:rPr>
                <w:rFonts w:ascii="Times New Roman" w:hAnsi="Times New Roman"/>
                <w:bCs/>
                <w:lang w:val="en-GB"/>
              </w:rPr>
            </w:pPr>
            <w:r w:rsidRPr="00AA49BB">
              <w:rPr>
                <w:rFonts w:ascii="Times New Roman" w:hAnsi="Times New Roman"/>
                <w:bCs/>
                <w:lang w:val="en-GB"/>
              </w:rPr>
              <w:t>LD</w:t>
            </w:r>
          </w:p>
        </w:tc>
        <w:tc>
          <w:tcPr>
            <w:tcW w:w="0" w:type="auto"/>
            <w:tcBorders>
              <w:top w:val="nil"/>
              <w:left w:val="single" w:sz="4" w:space="0" w:color="auto"/>
              <w:bottom w:val="nil"/>
              <w:right w:val="nil"/>
            </w:tcBorders>
            <w:shd w:val="clear" w:color="auto" w:fill="auto"/>
          </w:tcPr>
          <w:p w14:paraId="0129768A" w14:textId="77777777" w:rsidR="00AA49BB" w:rsidRPr="00AA49BB" w:rsidRDefault="00AA49BB" w:rsidP="009E7FF2">
            <w:pPr>
              <w:tabs>
                <w:tab w:val="left" w:pos="720"/>
              </w:tabs>
              <w:spacing w:line="480" w:lineRule="auto"/>
              <w:jc w:val="center"/>
              <w:rPr>
                <w:rFonts w:ascii="Times New Roman" w:hAnsi="Times New Roman"/>
                <w:bCs/>
                <w:lang w:val="en-GB"/>
              </w:rPr>
            </w:pPr>
            <w:r w:rsidRPr="00AA49BB">
              <w:rPr>
                <w:rFonts w:ascii="Times New Roman" w:hAnsi="Times New Roman"/>
                <w:bCs/>
                <w:lang w:val="en-GB"/>
              </w:rPr>
              <w:t>2.11</w:t>
            </w:r>
          </w:p>
        </w:tc>
        <w:tc>
          <w:tcPr>
            <w:tcW w:w="0" w:type="auto"/>
            <w:tcBorders>
              <w:top w:val="nil"/>
              <w:left w:val="nil"/>
              <w:bottom w:val="nil"/>
              <w:right w:val="nil"/>
            </w:tcBorders>
            <w:shd w:val="clear" w:color="auto" w:fill="auto"/>
          </w:tcPr>
          <w:p w14:paraId="2EB53CD6" w14:textId="77777777" w:rsidR="00AA49BB" w:rsidRPr="00AA49BB" w:rsidRDefault="00AA49BB" w:rsidP="009E7FF2">
            <w:pPr>
              <w:tabs>
                <w:tab w:val="left" w:pos="720"/>
              </w:tabs>
              <w:spacing w:line="480" w:lineRule="auto"/>
              <w:jc w:val="center"/>
              <w:rPr>
                <w:rFonts w:ascii="Times New Roman" w:hAnsi="Times New Roman"/>
                <w:bCs/>
                <w:lang w:val="en-GB"/>
              </w:rPr>
            </w:pPr>
            <w:r w:rsidRPr="00AA49BB">
              <w:rPr>
                <w:rFonts w:ascii="Times New Roman" w:hAnsi="Times New Roman"/>
                <w:bCs/>
                <w:lang w:val="en-GB"/>
              </w:rPr>
              <w:t>1.37</w:t>
            </w:r>
          </w:p>
        </w:tc>
        <w:tc>
          <w:tcPr>
            <w:tcW w:w="0" w:type="auto"/>
            <w:tcBorders>
              <w:top w:val="nil"/>
              <w:left w:val="nil"/>
              <w:bottom w:val="nil"/>
              <w:right w:val="nil"/>
            </w:tcBorders>
            <w:shd w:val="clear" w:color="auto" w:fill="auto"/>
          </w:tcPr>
          <w:p w14:paraId="79EBBA20" w14:textId="77777777" w:rsidR="00AA49BB" w:rsidRPr="00AA49BB" w:rsidRDefault="00AA49BB" w:rsidP="009E7FF2">
            <w:pPr>
              <w:tabs>
                <w:tab w:val="left" w:pos="720"/>
              </w:tabs>
              <w:spacing w:line="480" w:lineRule="auto"/>
              <w:jc w:val="center"/>
              <w:rPr>
                <w:rFonts w:ascii="Times New Roman" w:hAnsi="Times New Roman"/>
                <w:bCs/>
                <w:lang w:val="en-GB"/>
              </w:rPr>
            </w:pPr>
            <w:r w:rsidRPr="00AA49BB">
              <w:rPr>
                <w:rFonts w:ascii="Times New Roman" w:hAnsi="Times New Roman"/>
                <w:bCs/>
                <w:lang w:val="en-GB"/>
              </w:rPr>
              <w:t>7.545</w:t>
            </w:r>
          </w:p>
        </w:tc>
        <w:tc>
          <w:tcPr>
            <w:tcW w:w="0" w:type="auto"/>
            <w:tcBorders>
              <w:top w:val="nil"/>
              <w:left w:val="nil"/>
              <w:bottom w:val="nil"/>
              <w:right w:val="nil"/>
            </w:tcBorders>
            <w:shd w:val="clear" w:color="auto" w:fill="auto"/>
          </w:tcPr>
          <w:p w14:paraId="635067E7" w14:textId="77777777" w:rsidR="00AA49BB" w:rsidRPr="00AA49BB" w:rsidRDefault="00AA49BB" w:rsidP="009E7FF2">
            <w:pPr>
              <w:tabs>
                <w:tab w:val="left" w:pos="720"/>
              </w:tabs>
              <w:spacing w:line="480" w:lineRule="auto"/>
              <w:jc w:val="center"/>
              <w:rPr>
                <w:rFonts w:ascii="Times New Roman" w:hAnsi="Times New Roman"/>
                <w:bCs/>
                <w:lang w:val="en-GB"/>
              </w:rPr>
            </w:pPr>
            <w:r w:rsidRPr="00AA49BB">
              <w:rPr>
                <w:rFonts w:ascii="Times New Roman" w:hAnsi="Times New Roman"/>
                <w:bCs/>
                <w:lang w:val="en-GB"/>
              </w:rPr>
              <w:t>23</w:t>
            </w:r>
          </w:p>
        </w:tc>
        <w:tc>
          <w:tcPr>
            <w:tcW w:w="0" w:type="auto"/>
            <w:tcBorders>
              <w:top w:val="nil"/>
              <w:left w:val="nil"/>
              <w:bottom w:val="nil"/>
            </w:tcBorders>
            <w:shd w:val="clear" w:color="auto" w:fill="auto"/>
          </w:tcPr>
          <w:p w14:paraId="1EAEFE55"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&lt; .0001</w:t>
            </w:r>
          </w:p>
        </w:tc>
      </w:tr>
      <w:tr w:rsidR="00AA49BB" w:rsidRPr="00AA79CC" w14:paraId="148ACCC3" w14:textId="77777777">
        <w:trPr>
          <w:jc w:val="center"/>
        </w:trPr>
        <w:tc>
          <w:tcPr>
            <w:tcW w:w="0" w:type="auto"/>
            <w:vMerge/>
            <w:shd w:val="clear" w:color="auto" w:fill="auto"/>
          </w:tcPr>
          <w:p w14:paraId="088408F6" w14:textId="77777777" w:rsidR="00AA49BB" w:rsidRPr="00C161D4" w:rsidRDefault="00AA49BB" w:rsidP="009E7FF2">
            <w:pPr>
              <w:tabs>
                <w:tab w:val="left" w:pos="720"/>
              </w:tabs>
              <w:spacing w:line="480" w:lineRule="auto"/>
              <w:rPr>
                <w:rFonts w:ascii="Times New Roman" w:hAnsi="Times New Roman"/>
                <w:bCs/>
                <w:lang w:val="es-ES"/>
              </w:rPr>
            </w:pPr>
          </w:p>
        </w:tc>
        <w:tc>
          <w:tcPr>
            <w:tcW w:w="0" w:type="auto"/>
            <w:tcBorders>
              <w:top w:val="nil"/>
              <w:bottom w:val="single" w:sz="4" w:space="0" w:color="auto"/>
              <w:right w:val="single" w:sz="4" w:space="0" w:color="auto"/>
            </w:tcBorders>
            <w:shd w:val="clear" w:color="auto" w:fill="auto"/>
          </w:tcPr>
          <w:p w14:paraId="4C588402" w14:textId="77777777" w:rsidR="00AA49BB" w:rsidRPr="00AA79CC" w:rsidRDefault="00DF674B" w:rsidP="009E7FF2">
            <w:pPr>
              <w:tabs>
                <w:tab w:val="left" w:pos="720"/>
              </w:tabs>
              <w:spacing w:line="480" w:lineRule="auto"/>
              <w:rPr>
                <w:rFonts w:ascii="Times New Roman" w:hAnsi="Times New Roman"/>
                <w:bCs/>
                <w:lang w:val="es-ES"/>
              </w:rPr>
            </w:pPr>
            <w:proofErr w:type="spellStart"/>
            <w:r>
              <w:rPr>
                <w:rFonts w:ascii="Times New Roman" w:hAnsi="Times New Roman"/>
                <w:bCs/>
                <w:lang w:val="es-ES"/>
              </w:rPr>
              <w:t>Topicalization</w:t>
            </w:r>
            <w:proofErr w:type="spellEnd"/>
          </w:p>
        </w:tc>
        <w:tc>
          <w:tcPr>
            <w:tcW w:w="0" w:type="auto"/>
            <w:tcBorders>
              <w:top w:val="nil"/>
              <w:left w:val="single" w:sz="4" w:space="0" w:color="auto"/>
              <w:bottom w:val="single" w:sz="4" w:space="0" w:color="auto"/>
              <w:right w:val="nil"/>
            </w:tcBorders>
            <w:shd w:val="clear" w:color="auto" w:fill="auto"/>
          </w:tcPr>
          <w:p w14:paraId="7ACD14DE"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3.69</w:t>
            </w:r>
          </w:p>
        </w:tc>
        <w:tc>
          <w:tcPr>
            <w:tcW w:w="0" w:type="auto"/>
            <w:tcBorders>
              <w:top w:val="nil"/>
              <w:left w:val="nil"/>
              <w:bottom w:val="single" w:sz="4" w:space="0" w:color="auto"/>
              <w:right w:val="nil"/>
            </w:tcBorders>
            <w:shd w:val="clear" w:color="auto" w:fill="auto"/>
          </w:tcPr>
          <w:p w14:paraId="28A6882E"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1.63</w:t>
            </w:r>
          </w:p>
        </w:tc>
        <w:tc>
          <w:tcPr>
            <w:tcW w:w="0" w:type="auto"/>
            <w:tcBorders>
              <w:top w:val="nil"/>
              <w:left w:val="nil"/>
              <w:bottom w:val="single" w:sz="4" w:space="0" w:color="auto"/>
              <w:right w:val="nil"/>
            </w:tcBorders>
            <w:shd w:val="clear" w:color="auto" w:fill="auto"/>
          </w:tcPr>
          <w:p w14:paraId="17C3062F"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11.12</w:t>
            </w:r>
          </w:p>
        </w:tc>
        <w:tc>
          <w:tcPr>
            <w:tcW w:w="0" w:type="auto"/>
            <w:tcBorders>
              <w:top w:val="nil"/>
              <w:left w:val="nil"/>
              <w:bottom w:val="single" w:sz="4" w:space="0" w:color="auto"/>
              <w:right w:val="nil"/>
            </w:tcBorders>
            <w:shd w:val="clear" w:color="auto" w:fill="auto"/>
          </w:tcPr>
          <w:p w14:paraId="2FD0F8C4"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23</w:t>
            </w:r>
          </w:p>
        </w:tc>
        <w:tc>
          <w:tcPr>
            <w:tcW w:w="0" w:type="auto"/>
            <w:tcBorders>
              <w:top w:val="nil"/>
              <w:left w:val="nil"/>
              <w:bottom w:val="single" w:sz="4" w:space="0" w:color="auto"/>
            </w:tcBorders>
            <w:shd w:val="clear" w:color="auto" w:fill="auto"/>
          </w:tcPr>
          <w:p w14:paraId="7EE439D0"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&lt; .0001</w:t>
            </w:r>
          </w:p>
        </w:tc>
      </w:tr>
      <w:tr w:rsidR="00AA49BB" w:rsidRPr="00AA79CC" w14:paraId="0FE3AF47" w14:textId="77777777">
        <w:trPr>
          <w:jc w:val="center"/>
        </w:trPr>
        <w:tc>
          <w:tcPr>
            <w:tcW w:w="0" w:type="auto"/>
            <w:vMerge w:val="restart"/>
            <w:shd w:val="clear" w:color="auto" w:fill="auto"/>
          </w:tcPr>
          <w:p w14:paraId="2BDE1368" w14:textId="77777777" w:rsidR="00AA49BB" w:rsidRPr="00C161D4" w:rsidRDefault="00AA49BB" w:rsidP="009E7FF2">
            <w:pPr>
              <w:tabs>
                <w:tab w:val="left" w:pos="720"/>
              </w:tabs>
              <w:spacing w:line="480" w:lineRule="auto"/>
              <w:rPr>
                <w:rFonts w:ascii="Times New Roman" w:hAnsi="Times New Roman"/>
              </w:rPr>
            </w:pPr>
            <w:r w:rsidRPr="00C161D4">
              <w:rPr>
                <w:rFonts w:ascii="Times New Roman" w:hAnsi="Times New Roman"/>
              </w:rPr>
              <w:t xml:space="preserve">B </w:t>
            </w:r>
            <w:r w:rsidRPr="00C161D4">
              <w:rPr>
                <w:rFonts w:ascii="Times New Roman" w:hAnsi="Times New Roman"/>
              </w:rPr>
              <w:sym w:font="Wingdings" w:char="F0E0"/>
            </w:r>
            <w:r w:rsidRPr="00C161D4">
              <w:rPr>
                <w:rFonts w:ascii="Times New Roman" w:hAnsi="Times New Roman"/>
              </w:rPr>
              <w:t xml:space="preserve"> Sp </w:t>
            </w:r>
            <w:r w:rsidRPr="00C161D4">
              <w:rPr>
                <w:rFonts w:ascii="Times New Roman" w:hAnsi="Times New Roman"/>
              </w:rPr>
              <w:sym w:font="Wingdings" w:char="F0E0"/>
            </w:r>
            <w:r w:rsidRPr="00C161D4">
              <w:rPr>
                <w:rFonts w:ascii="Times New Roman" w:hAnsi="Times New Roman"/>
              </w:rPr>
              <w:t xml:space="preserve"> E </w:t>
            </w:r>
          </w:p>
          <w:p w14:paraId="019B49F6" w14:textId="77777777" w:rsidR="00AA49BB" w:rsidRPr="00C161D4" w:rsidRDefault="00AA49BB" w:rsidP="009E7FF2">
            <w:pPr>
              <w:tabs>
                <w:tab w:val="left" w:pos="720"/>
              </w:tabs>
              <w:spacing w:line="480" w:lineRule="auto"/>
              <w:rPr>
                <w:rFonts w:ascii="Times New Roman" w:hAnsi="Times New Roman"/>
                <w:bCs/>
                <w:lang w:val="es-ES"/>
              </w:rPr>
            </w:pPr>
            <w:r w:rsidRPr="00C161D4">
              <w:rPr>
                <w:rFonts w:ascii="Times New Roman" w:hAnsi="Times New Roman"/>
              </w:rPr>
              <w:t>(</w:t>
            </w:r>
            <w:proofErr w:type="gramStart"/>
            <w:r w:rsidRPr="00C161D4">
              <w:rPr>
                <w:rFonts w:ascii="Times New Roman" w:hAnsi="Times New Roman"/>
              </w:rPr>
              <w:t>n</w:t>
            </w:r>
            <w:proofErr w:type="gramEnd"/>
            <w:r w:rsidRPr="00C161D4">
              <w:rPr>
                <w:rFonts w:ascii="Times New Roman" w:hAnsi="Times New Roman"/>
              </w:rPr>
              <w:t>=23)</w:t>
            </w:r>
          </w:p>
          <w:p w14:paraId="3D71194A" w14:textId="77777777" w:rsidR="00AA49BB" w:rsidRPr="00C161D4" w:rsidRDefault="00AA49BB" w:rsidP="009E7FF2">
            <w:pPr>
              <w:tabs>
                <w:tab w:val="left" w:pos="720"/>
              </w:tabs>
              <w:spacing w:line="480" w:lineRule="auto"/>
              <w:rPr>
                <w:rFonts w:ascii="Times New Roman" w:hAnsi="Times New Roman"/>
                <w:bCs/>
                <w:lang w:val="es-ES"/>
              </w:rPr>
            </w:pPr>
          </w:p>
        </w:tc>
        <w:tc>
          <w:tcPr>
            <w:tcW w:w="0" w:type="auto"/>
            <w:tcBorders>
              <w:top w:val="single" w:sz="4" w:space="0" w:color="auto"/>
              <w:bottom w:val="nil"/>
              <w:right w:val="single" w:sz="4" w:space="0" w:color="auto"/>
            </w:tcBorders>
            <w:shd w:val="clear" w:color="auto" w:fill="auto"/>
          </w:tcPr>
          <w:p w14:paraId="36E40B32" w14:textId="77777777" w:rsidR="00AA49BB" w:rsidRPr="00AA79CC" w:rsidRDefault="00AA49BB" w:rsidP="009E7FF2">
            <w:pPr>
              <w:tabs>
                <w:tab w:val="left" w:pos="720"/>
              </w:tabs>
              <w:spacing w:line="480" w:lineRule="auto"/>
              <w:rPr>
                <w:rFonts w:ascii="Times New Roman" w:hAnsi="Times New Roman"/>
                <w:bCs/>
                <w:lang w:val="es-ES"/>
              </w:rPr>
            </w:pPr>
            <w:r w:rsidRPr="00AA79CC">
              <w:rPr>
                <w:rFonts w:ascii="Times New Roman" w:hAnsi="Times New Roman"/>
                <w:bCs/>
                <w:lang w:val="es-ES"/>
              </w:rPr>
              <w:t>FF</w:t>
            </w:r>
          </w:p>
        </w:tc>
        <w:tc>
          <w:tcPr>
            <w:tcW w:w="0" w:type="auto"/>
            <w:tcBorders>
              <w:left w:val="single" w:sz="4" w:space="0" w:color="auto"/>
              <w:bottom w:val="nil"/>
              <w:right w:val="nil"/>
            </w:tcBorders>
            <w:shd w:val="clear" w:color="auto" w:fill="auto"/>
          </w:tcPr>
          <w:p w14:paraId="658E3DE6"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2.191</w:t>
            </w:r>
          </w:p>
        </w:tc>
        <w:tc>
          <w:tcPr>
            <w:tcW w:w="0" w:type="auto"/>
            <w:tcBorders>
              <w:left w:val="nil"/>
              <w:bottom w:val="nil"/>
              <w:right w:val="nil"/>
            </w:tcBorders>
            <w:shd w:val="clear" w:color="auto" w:fill="auto"/>
          </w:tcPr>
          <w:p w14:paraId="1CE99E5D"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2.00</w:t>
            </w:r>
          </w:p>
        </w:tc>
        <w:tc>
          <w:tcPr>
            <w:tcW w:w="0" w:type="auto"/>
            <w:tcBorders>
              <w:left w:val="nil"/>
              <w:bottom w:val="nil"/>
              <w:right w:val="nil"/>
            </w:tcBorders>
            <w:shd w:val="clear" w:color="auto" w:fill="auto"/>
          </w:tcPr>
          <w:p w14:paraId="496D0849"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5.24</w:t>
            </w:r>
          </w:p>
        </w:tc>
        <w:tc>
          <w:tcPr>
            <w:tcW w:w="0" w:type="auto"/>
            <w:tcBorders>
              <w:left w:val="nil"/>
              <w:bottom w:val="nil"/>
              <w:right w:val="nil"/>
            </w:tcBorders>
            <w:shd w:val="clear" w:color="auto" w:fill="auto"/>
          </w:tcPr>
          <w:p w14:paraId="76E3C2B1"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22</w:t>
            </w:r>
          </w:p>
        </w:tc>
        <w:tc>
          <w:tcPr>
            <w:tcW w:w="0" w:type="auto"/>
            <w:tcBorders>
              <w:left w:val="nil"/>
              <w:bottom w:val="nil"/>
            </w:tcBorders>
            <w:shd w:val="clear" w:color="auto" w:fill="auto"/>
          </w:tcPr>
          <w:p w14:paraId="1AB0E8E7"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&lt; .0001</w:t>
            </w:r>
          </w:p>
        </w:tc>
      </w:tr>
      <w:tr w:rsidR="00AA49BB" w:rsidRPr="00AA79CC" w14:paraId="4EAE91E9" w14:textId="77777777">
        <w:trPr>
          <w:jc w:val="center"/>
        </w:trPr>
        <w:tc>
          <w:tcPr>
            <w:tcW w:w="0" w:type="auto"/>
            <w:vMerge/>
            <w:shd w:val="clear" w:color="auto" w:fill="auto"/>
          </w:tcPr>
          <w:p w14:paraId="2CC7E39A" w14:textId="77777777" w:rsidR="00AA49BB" w:rsidRPr="00C161D4" w:rsidRDefault="00AA49BB" w:rsidP="009E7FF2">
            <w:pPr>
              <w:tabs>
                <w:tab w:val="left" w:pos="720"/>
              </w:tabs>
              <w:spacing w:line="480" w:lineRule="auto"/>
              <w:rPr>
                <w:rFonts w:ascii="Times New Roman" w:hAnsi="Times New Roman"/>
                <w:bCs/>
                <w:lang w:val="es-ES"/>
              </w:rPr>
            </w:pPr>
          </w:p>
        </w:tc>
        <w:tc>
          <w:tcPr>
            <w:tcW w:w="0" w:type="auto"/>
            <w:tcBorders>
              <w:top w:val="nil"/>
              <w:bottom w:val="nil"/>
              <w:right w:val="single" w:sz="4" w:space="0" w:color="auto"/>
            </w:tcBorders>
            <w:shd w:val="clear" w:color="auto" w:fill="auto"/>
          </w:tcPr>
          <w:p w14:paraId="0B735640" w14:textId="77777777" w:rsidR="00AA49BB" w:rsidRPr="00AA79CC" w:rsidRDefault="00AA49BB" w:rsidP="009E7FF2">
            <w:pPr>
              <w:tabs>
                <w:tab w:val="left" w:pos="720"/>
              </w:tabs>
              <w:spacing w:line="480" w:lineRule="auto"/>
              <w:rPr>
                <w:rFonts w:ascii="Times New Roman" w:hAnsi="Times New Roman"/>
                <w:bCs/>
                <w:lang w:val="es-ES"/>
              </w:rPr>
            </w:pPr>
            <w:r w:rsidRPr="00AA79CC">
              <w:rPr>
                <w:rFonts w:ascii="Times New Roman" w:hAnsi="Times New Roman"/>
                <w:bCs/>
                <w:lang w:val="es-ES"/>
              </w:rPr>
              <w:t>LD</w:t>
            </w:r>
          </w:p>
        </w:tc>
        <w:tc>
          <w:tcPr>
            <w:tcW w:w="0" w:type="auto"/>
            <w:tcBorders>
              <w:top w:val="nil"/>
              <w:left w:val="single" w:sz="4" w:space="0" w:color="auto"/>
              <w:bottom w:val="nil"/>
              <w:right w:val="nil"/>
            </w:tcBorders>
            <w:shd w:val="clear" w:color="auto" w:fill="auto"/>
          </w:tcPr>
          <w:p w14:paraId="62C09DC7"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1.175</w:t>
            </w:r>
          </w:p>
        </w:tc>
        <w:tc>
          <w:tcPr>
            <w:tcW w:w="0" w:type="auto"/>
            <w:tcBorders>
              <w:top w:val="nil"/>
              <w:left w:val="nil"/>
              <w:bottom w:val="nil"/>
              <w:right w:val="nil"/>
            </w:tcBorders>
            <w:shd w:val="clear" w:color="auto" w:fill="auto"/>
          </w:tcPr>
          <w:p w14:paraId="1271D4E8"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1.70</w:t>
            </w:r>
          </w:p>
        </w:tc>
        <w:tc>
          <w:tcPr>
            <w:tcW w:w="0" w:type="auto"/>
            <w:tcBorders>
              <w:top w:val="nil"/>
              <w:left w:val="nil"/>
              <w:bottom w:val="nil"/>
              <w:right w:val="nil"/>
            </w:tcBorders>
            <w:shd w:val="clear" w:color="auto" w:fill="auto"/>
          </w:tcPr>
          <w:p w14:paraId="34017431"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3.30</w:t>
            </w:r>
          </w:p>
        </w:tc>
        <w:tc>
          <w:tcPr>
            <w:tcW w:w="0" w:type="auto"/>
            <w:tcBorders>
              <w:top w:val="nil"/>
              <w:left w:val="nil"/>
              <w:bottom w:val="nil"/>
              <w:right w:val="nil"/>
            </w:tcBorders>
            <w:shd w:val="clear" w:color="auto" w:fill="auto"/>
          </w:tcPr>
          <w:p w14:paraId="36D34036"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22</w:t>
            </w:r>
          </w:p>
        </w:tc>
        <w:tc>
          <w:tcPr>
            <w:tcW w:w="0" w:type="auto"/>
            <w:tcBorders>
              <w:top w:val="nil"/>
              <w:left w:val="nil"/>
              <w:bottom w:val="nil"/>
            </w:tcBorders>
            <w:shd w:val="clear" w:color="auto" w:fill="auto"/>
          </w:tcPr>
          <w:p w14:paraId="61532B3C"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.003</w:t>
            </w:r>
          </w:p>
        </w:tc>
      </w:tr>
      <w:tr w:rsidR="00AA49BB" w:rsidRPr="00AA79CC" w14:paraId="3D9EA759" w14:textId="77777777">
        <w:trPr>
          <w:jc w:val="center"/>
        </w:trPr>
        <w:tc>
          <w:tcPr>
            <w:tcW w:w="0" w:type="auto"/>
            <w:vMerge/>
            <w:shd w:val="clear" w:color="auto" w:fill="auto"/>
          </w:tcPr>
          <w:p w14:paraId="1A206DD1" w14:textId="77777777" w:rsidR="00AA49BB" w:rsidRPr="00C161D4" w:rsidRDefault="00AA49BB" w:rsidP="009E7FF2">
            <w:pPr>
              <w:tabs>
                <w:tab w:val="left" w:pos="720"/>
              </w:tabs>
              <w:spacing w:line="480" w:lineRule="auto"/>
              <w:rPr>
                <w:rFonts w:ascii="Times New Roman" w:hAnsi="Times New Roman"/>
                <w:bCs/>
                <w:lang w:val="es-ES"/>
              </w:rPr>
            </w:pPr>
          </w:p>
        </w:tc>
        <w:tc>
          <w:tcPr>
            <w:tcW w:w="0" w:type="auto"/>
            <w:tcBorders>
              <w:top w:val="nil"/>
              <w:bottom w:val="single" w:sz="4" w:space="0" w:color="auto"/>
              <w:right w:val="single" w:sz="4" w:space="0" w:color="auto"/>
            </w:tcBorders>
            <w:shd w:val="clear" w:color="auto" w:fill="auto"/>
          </w:tcPr>
          <w:p w14:paraId="69219A0E" w14:textId="77777777" w:rsidR="00AA49BB" w:rsidRPr="00AA79CC" w:rsidRDefault="00DF674B" w:rsidP="009E7FF2">
            <w:pPr>
              <w:tabs>
                <w:tab w:val="left" w:pos="720"/>
              </w:tabs>
              <w:spacing w:line="480" w:lineRule="auto"/>
              <w:rPr>
                <w:rFonts w:ascii="Times New Roman" w:hAnsi="Times New Roman"/>
                <w:bCs/>
                <w:lang w:val="es-ES"/>
              </w:rPr>
            </w:pPr>
            <w:proofErr w:type="spellStart"/>
            <w:r>
              <w:rPr>
                <w:rFonts w:ascii="Times New Roman" w:hAnsi="Times New Roman"/>
                <w:bCs/>
                <w:lang w:val="es-ES"/>
              </w:rPr>
              <w:t>Topicalization</w:t>
            </w:r>
            <w:proofErr w:type="spellEnd"/>
          </w:p>
        </w:tc>
        <w:tc>
          <w:tcPr>
            <w:tcW w:w="0" w:type="auto"/>
            <w:tcBorders>
              <w:top w:val="nil"/>
              <w:left w:val="single" w:sz="4" w:space="0" w:color="auto"/>
              <w:bottom w:val="single" w:sz="4" w:space="0" w:color="auto"/>
              <w:right w:val="nil"/>
            </w:tcBorders>
            <w:shd w:val="clear" w:color="auto" w:fill="auto"/>
          </w:tcPr>
          <w:p w14:paraId="491FEE97"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.445</w:t>
            </w:r>
          </w:p>
        </w:tc>
        <w:tc>
          <w:tcPr>
            <w:tcW w:w="0" w:type="auto"/>
            <w:tcBorders>
              <w:top w:val="nil"/>
              <w:left w:val="nil"/>
              <w:bottom w:val="single" w:sz="4" w:space="0" w:color="auto"/>
              <w:right w:val="nil"/>
            </w:tcBorders>
            <w:shd w:val="clear" w:color="auto" w:fill="auto"/>
          </w:tcPr>
          <w:p w14:paraId="6910F916"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1.92</w:t>
            </w:r>
          </w:p>
        </w:tc>
        <w:tc>
          <w:tcPr>
            <w:tcW w:w="0" w:type="auto"/>
            <w:tcBorders>
              <w:top w:val="nil"/>
              <w:left w:val="nil"/>
              <w:bottom w:val="single" w:sz="4" w:space="0" w:color="auto"/>
              <w:right w:val="nil"/>
            </w:tcBorders>
            <w:shd w:val="clear" w:color="auto" w:fill="auto"/>
          </w:tcPr>
          <w:p w14:paraId="4B309FDA"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1.11</w:t>
            </w:r>
          </w:p>
        </w:tc>
        <w:tc>
          <w:tcPr>
            <w:tcW w:w="0" w:type="auto"/>
            <w:tcBorders>
              <w:top w:val="nil"/>
              <w:left w:val="nil"/>
              <w:bottom w:val="single" w:sz="4" w:space="0" w:color="auto"/>
              <w:right w:val="nil"/>
            </w:tcBorders>
            <w:shd w:val="clear" w:color="auto" w:fill="auto"/>
          </w:tcPr>
          <w:p w14:paraId="23714663"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22</w:t>
            </w:r>
          </w:p>
        </w:tc>
        <w:tc>
          <w:tcPr>
            <w:tcW w:w="0" w:type="auto"/>
            <w:tcBorders>
              <w:top w:val="nil"/>
              <w:left w:val="nil"/>
              <w:bottom w:val="single" w:sz="4" w:space="0" w:color="auto"/>
            </w:tcBorders>
            <w:shd w:val="clear" w:color="auto" w:fill="auto"/>
          </w:tcPr>
          <w:p w14:paraId="4BA615C9" w14:textId="77777777" w:rsidR="00AA49BB" w:rsidRPr="006E730D" w:rsidRDefault="00AA49BB" w:rsidP="009E7FF2">
            <w:pPr>
              <w:tabs>
                <w:tab w:val="left" w:pos="720"/>
              </w:tabs>
              <w:spacing w:line="480" w:lineRule="auto"/>
              <w:jc w:val="center"/>
              <w:rPr>
                <w:rFonts w:ascii="Times New Roman" w:hAnsi="Times New Roman"/>
                <w:b/>
                <w:bCs/>
                <w:lang w:val="es-ES"/>
              </w:rPr>
            </w:pPr>
            <w:r w:rsidRPr="006E730D">
              <w:rPr>
                <w:rFonts w:ascii="Times New Roman" w:hAnsi="Times New Roman"/>
                <w:b/>
                <w:bCs/>
                <w:lang w:val="es-ES"/>
              </w:rPr>
              <w:t>.279</w:t>
            </w:r>
          </w:p>
        </w:tc>
      </w:tr>
      <w:tr w:rsidR="00AA49BB" w:rsidRPr="00AA79CC" w14:paraId="23E9DAAC" w14:textId="77777777">
        <w:trPr>
          <w:jc w:val="center"/>
        </w:trPr>
        <w:tc>
          <w:tcPr>
            <w:tcW w:w="0" w:type="auto"/>
            <w:vMerge w:val="restart"/>
            <w:shd w:val="clear" w:color="auto" w:fill="auto"/>
          </w:tcPr>
          <w:p w14:paraId="0A86C752" w14:textId="77777777" w:rsidR="00AA49BB" w:rsidRPr="00C161D4" w:rsidRDefault="00AA49BB" w:rsidP="009E7FF2">
            <w:pPr>
              <w:tabs>
                <w:tab w:val="left" w:pos="720"/>
              </w:tabs>
              <w:spacing w:line="480" w:lineRule="auto"/>
              <w:rPr>
                <w:rFonts w:ascii="Times New Roman" w:hAnsi="Times New Roman"/>
              </w:rPr>
            </w:pPr>
            <w:r w:rsidRPr="00C161D4">
              <w:rPr>
                <w:rFonts w:ascii="Times New Roman" w:hAnsi="Times New Roman"/>
              </w:rPr>
              <w:t xml:space="preserve">Sp </w:t>
            </w:r>
            <w:r w:rsidRPr="00C161D4">
              <w:rPr>
                <w:rFonts w:ascii="Times New Roman" w:hAnsi="Times New Roman"/>
              </w:rPr>
              <w:sym w:font="Wingdings" w:char="F0E0"/>
            </w:r>
            <w:r w:rsidRPr="00C161D4">
              <w:rPr>
                <w:rFonts w:ascii="Times New Roman" w:hAnsi="Times New Roman"/>
              </w:rPr>
              <w:t xml:space="preserve"> B </w:t>
            </w:r>
            <w:r w:rsidRPr="00C161D4">
              <w:rPr>
                <w:rFonts w:ascii="Times New Roman" w:hAnsi="Times New Roman"/>
              </w:rPr>
              <w:sym w:font="Wingdings" w:char="F0E0"/>
            </w:r>
            <w:r w:rsidRPr="00C161D4">
              <w:rPr>
                <w:rFonts w:ascii="Times New Roman" w:hAnsi="Times New Roman"/>
              </w:rPr>
              <w:t xml:space="preserve"> E </w:t>
            </w:r>
          </w:p>
          <w:p w14:paraId="6F993AED" w14:textId="77777777" w:rsidR="00AA49BB" w:rsidRPr="00C161D4" w:rsidRDefault="00AA49BB" w:rsidP="009E7FF2">
            <w:pPr>
              <w:tabs>
                <w:tab w:val="left" w:pos="720"/>
              </w:tabs>
              <w:spacing w:line="480" w:lineRule="auto"/>
              <w:rPr>
                <w:rFonts w:ascii="Times New Roman" w:hAnsi="Times New Roman"/>
                <w:bCs/>
                <w:lang w:val="es-ES"/>
              </w:rPr>
            </w:pPr>
            <w:r w:rsidRPr="00C161D4">
              <w:rPr>
                <w:rFonts w:ascii="Times New Roman" w:hAnsi="Times New Roman"/>
              </w:rPr>
              <w:t>(</w:t>
            </w:r>
            <w:proofErr w:type="gramStart"/>
            <w:r w:rsidRPr="00C161D4">
              <w:rPr>
                <w:rFonts w:ascii="Times New Roman" w:hAnsi="Times New Roman"/>
              </w:rPr>
              <w:t>n</w:t>
            </w:r>
            <w:proofErr w:type="gramEnd"/>
            <w:r w:rsidRPr="00C161D4">
              <w:rPr>
                <w:rFonts w:ascii="Times New Roman" w:hAnsi="Times New Roman"/>
              </w:rPr>
              <w:t>=24)</w:t>
            </w:r>
          </w:p>
        </w:tc>
        <w:tc>
          <w:tcPr>
            <w:tcW w:w="0" w:type="auto"/>
            <w:tcBorders>
              <w:top w:val="single" w:sz="4" w:space="0" w:color="auto"/>
              <w:bottom w:val="nil"/>
              <w:right w:val="single" w:sz="4" w:space="0" w:color="auto"/>
            </w:tcBorders>
            <w:shd w:val="clear" w:color="auto" w:fill="auto"/>
          </w:tcPr>
          <w:p w14:paraId="64768165" w14:textId="77777777" w:rsidR="00AA49BB" w:rsidRPr="00AA79CC" w:rsidRDefault="00AA49BB" w:rsidP="009E7FF2">
            <w:pPr>
              <w:tabs>
                <w:tab w:val="left" w:pos="720"/>
              </w:tabs>
              <w:spacing w:line="480" w:lineRule="auto"/>
              <w:rPr>
                <w:rFonts w:ascii="Times New Roman" w:hAnsi="Times New Roman"/>
                <w:bCs/>
                <w:lang w:val="es-ES"/>
              </w:rPr>
            </w:pPr>
            <w:r w:rsidRPr="00AA79CC">
              <w:rPr>
                <w:rFonts w:ascii="Times New Roman" w:hAnsi="Times New Roman"/>
                <w:bCs/>
                <w:lang w:val="es-ES"/>
              </w:rPr>
              <w:t>FF</w:t>
            </w:r>
          </w:p>
        </w:tc>
        <w:tc>
          <w:tcPr>
            <w:tcW w:w="0" w:type="auto"/>
            <w:tcBorders>
              <w:left w:val="single" w:sz="4" w:space="0" w:color="auto"/>
              <w:bottom w:val="nil"/>
              <w:right w:val="nil"/>
            </w:tcBorders>
            <w:shd w:val="clear" w:color="auto" w:fill="auto"/>
          </w:tcPr>
          <w:p w14:paraId="314EDDBA"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2.69</w:t>
            </w:r>
          </w:p>
        </w:tc>
        <w:tc>
          <w:tcPr>
            <w:tcW w:w="0" w:type="auto"/>
            <w:tcBorders>
              <w:left w:val="nil"/>
              <w:bottom w:val="nil"/>
              <w:right w:val="nil"/>
            </w:tcBorders>
            <w:shd w:val="clear" w:color="auto" w:fill="auto"/>
          </w:tcPr>
          <w:p w14:paraId="399D00D6"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1.86</w:t>
            </w:r>
          </w:p>
        </w:tc>
        <w:tc>
          <w:tcPr>
            <w:tcW w:w="0" w:type="auto"/>
            <w:tcBorders>
              <w:left w:val="nil"/>
              <w:bottom w:val="nil"/>
              <w:right w:val="nil"/>
            </w:tcBorders>
            <w:shd w:val="clear" w:color="auto" w:fill="auto"/>
          </w:tcPr>
          <w:p w14:paraId="5735EA88"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7.07</w:t>
            </w:r>
          </w:p>
        </w:tc>
        <w:tc>
          <w:tcPr>
            <w:tcW w:w="0" w:type="auto"/>
            <w:tcBorders>
              <w:left w:val="nil"/>
              <w:bottom w:val="nil"/>
              <w:right w:val="nil"/>
            </w:tcBorders>
            <w:shd w:val="clear" w:color="auto" w:fill="auto"/>
          </w:tcPr>
          <w:p w14:paraId="4A73469C"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23</w:t>
            </w:r>
          </w:p>
        </w:tc>
        <w:tc>
          <w:tcPr>
            <w:tcW w:w="0" w:type="auto"/>
            <w:tcBorders>
              <w:left w:val="nil"/>
              <w:bottom w:val="nil"/>
            </w:tcBorders>
            <w:shd w:val="clear" w:color="auto" w:fill="auto"/>
          </w:tcPr>
          <w:p w14:paraId="4368BB65"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&lt; .0001</w:t>
            </w:r>
          </w:p>
        </w:tc>
      </w:tr>
      <w:tr w:rsidR="00AA49BB" w:rsidRPr="00AA79CC" w14:paraId="5384AC71" w14:textId="77777777">
        <w:trPr>
          <w:jc w:val="center"/>
        </w:trPr>
        <w:tc>
          <w:tcPr>
            <w:tcW w:w="0" w:type="auto"/>
            <w:vMerge/>
            <w:shd w:val="clear" w:color="auto" w:fill="auto"/>
          </w:tcPr>
          <w:p w14:paraId="5D76CF2D" w14:textId="77777777" w:rsidR="00AA49BB" w:rsidRPr="00C161D4" w:rsidRDefault="00AA49BB" w:rsidP="009E7FF2">
            <w:pPr>
              <w:tabs>
                <w:tab w:val="left" w:pos="720"/>
              </w:tabs>
              <w:spacing w:line="480" w:lineRule="auto"/>
              <w:rPr>
                <w:rFonts w:ascii="Times New Roman" w:hAnsi="Times New Roman"/>
                <w:bCs/>
                <w:lang w:val="es-ES"/>
              </w:rPr>
            </w:pPr>
          </w:p>
        </w:tc>
        <w:tc>
          <w:tcPr>
            <w:tcW w:w="0" w:type="auto"/>
            <w:tcBorders>
              <w:top w:val="nil"/>
              <w:bottom w:val="nil"/>
              <w:right w:val="single" w:sz="4" w:space="0" w:color="auto"/>
            </w:tcBorders>
            <w:shd w:val="clear" w:color="auto" w:fill="auto"/>
          </w:tcPr>
          <w:p w14:paraId="31F6D142" w14:textId="77777777" w:rsidR="00AA49BB" w:rsidRPr="00AA79CC" w:rsidRDefault="00AA49BB" w:rsidP="009E7FF2">
            <w:pPr>
              <w:tabs>
                <w:tab w:val="left" w:pos="720"/>
              </w:tabs>
              <w:spacing w:line="480" w:lineRule="auto"/>
              <w:rPr>
                <w:rFonts w:ascii="Times New Roman" w:hAnsi="Times New Roman"/>
                <w:bCs/>
                <w:lang w:val="es-ES"/>
              </w:rPr>
            </w:pPr>
            <w:r w:rsidRPr="00AA79CC">
              <w:rPr>
                <w:rFonts w:ascii="Times New Roman" w:hAnsi="Times New Roman"/>
                <w:bCs/>
                <w:lang w:val="es-ES"/>
              </w:rPr>
              <w:t>LD</w:t>
            </w:r>
          </w:p>
        </w:tc>
        <w:tc>
          <w:tcPr>
            <w:tcW w:w="0" w:type="auto"/>
            <w:tcBorders>
              <w:top w:val="nil"/>
              <w:left w:val="single" w:sz="4" w:space="0" w:color="auto"/>
              <w:bottom w:val="nil"/>
              <w:right w:val="nil"/>
            </w:tcBorders>
            <w:shd w:val="clear" w:color="auto" w:fill="auto"/>
          </w:tcPr>
          <w:p w14:paraId="64C697A2"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1.54</w:t>
            </w:r>
          </w:p>
        </w:tc>
        <w:tc>
          <w:tcPr>
            <w:tcW w:w="0" w:type="auto"/>
            <w:tcBorders>
              <w:top w:val="nil"/>
              <w:left w:val="nil"/>
              <w:bottom w:val="nil"/>
              <w:right w:val="nil"/>
            </w:tcBorders>
            <w:shd w:val="clear" w:color="auto" w:fill="auto"/>
          </w:tcPr>
          <w:p w14:paraId="31B406B5"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2.54</w:t>
            </w:r>
          </w:p>
        </w:tc>
        <w:tc>
          <w:tcPr>
            <w:tcW w:w="0" w:type="auto"/>
            <w:tcBorders>
              <w:top w:val="nil"/>
              <w:left w:val="nil"/>
              <w:bottom w:val="nil"/>
              <w:right w:val="nil"/>
            </w:tcBorders>
            <w:shd w:val="clear" w:color="auto" w:fill="auto"/>
          </w:tcPr>
          <w:p w14:paraId="627213F6"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2.96</w:t>
            </w:r>
          </w:p>
        </w:tc>
        <w:tc>
          <w:tcPr>
            <w:tcW w:w="0" w:type="auto"/>
            <w:tcBorders>
              <w:top w:val="nil"/>
              <w:left w:val="nil"/>
              <w:bottom w:val="nil"/>
              <w:right w:val="nil"/>
            </w:tcBorders>
            <w:shd w:val="clear" w:color="auto" w:fill="auto"/>
          </w:tcPr>
          <w:p w14:paraId="4D74A5C6"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23</w:t>
            </w:r>
          </w:p>
        </w:tc>
        <w:tc>
          <w:tcPr>
            <w:tcW w:w="0" w:type="auto"/>
            <w:tcBorders>
              <w:top w:val="nil"/>
              <w:left w:val="nil"/>
              <w:bottom w:val="nil"/>
            </w:tcBorders>
            <w:shd w:val="clear" w:color="auto" w:fill="auto"/>
          </w:tcPr>
          <w:p w14:paraId="0F087BDE"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.007</w:t>
            </w:r>
          </w:p>
        </w:tc>
      </w:tr>
      <w:tr w:rsidR="00AA49BB" w:rsidRPr="00AA79CC" w14:paraId="0BA50517" w14:textId="77777777">
        <w:trPr>
          <w:jc w:val="center"/>
        </w:trPr>
        <w:tc>
          <w:tcPr>
            <w:tcW w:w="0" w:type="auto"/>
            <w:vMerge/>
            <w:shd w:val="clear" w:color="auto" w:fill="auto"/>
          </w:tcPr>
          <w:p w14:paraId="23D85F1E" w14:textId="77777777" w:rsidR="00AA49BB" w:rsidRPr="00C161D4" w:rsidRDefault="00AA49BB" w:rsidP="009E7FF2">
            <w:pPr>
              <w:tabs>
                <w:tab w:val="left" w:pos="720"/>
              </w:tabs>
              <w:spacing w:line="480" w:lineRule="auto"/>
              <w:rPr>
                <w:rFonts w:ascii="Times New Roman" w:hAnsi="Times New Roman"/>
                <w:bCs/>
                <w:lang w:val="es-ES"/>
              </w:rPr>
            </w:pPr>
          </w:p>
        </w:tc>
        <w:tc>
          <w:tcPr>
            <w:tcW w:w="0" w:type="auto"/>
            <w:tcBorders>
              <w:top w:val="nil"/>
              <w:bottom w:val="single" w:sz="4" w:space="0" w:color="auto"/>
              <w:right w:val="single" w:sz="4" w:space="0" w:color="auto"/>
            </w:tcBorders>
            <w:shd w:val="clear" w:color="auto" w:fill="auto"/>
          </w:tcPr>
          <w:p w14:paraId="3EC5C33C" w14:textId="77777777" w:rsidR="00AA49BB" w:rsidRPr="00AA79CC" w:rsidRDefault="00DF674B" w:rsidP="009E7FF2">
            <w:pPr>
              <w:tabs>
                <w:tab w:val="left" w:pos="720"/>
              </w:tabs>
              <w:spacing w:line="480" w:lineRule="auto"/>
              <w:rPr>
                <w:rFonts w:ascii="Times New Roman" w:hAnsi="Times New Roman"/>
                <w:bCs/>
                <w:lang w:val="es-ES"/>
              </w:rPr>
            </w:pPr>
            <w:proofErr w:type="spellStart"/>
            <w:r>
              <w:rPr>
                <w:rFonts w:ascii="Times New Roman" w:hAnsi="Times New Roman"/>
                <w:bCs/>
                <w:lang w:val="es-ES"/>
              </w:rPr>
              <w:t>Topicalization</w:t>
            </w:r>
            <w:proofErr w:type="spellEnd"/>
          </w:p>
        </w:tc>
        <w:tc>
          <w:tcPr>
            <w:tcW w:w="0" w:type="auto"/>
            <w:tcBorders>
              <w:top w:val="nil"/>
              <w:left w:val="single" w:sz="4" w:space="0" w:color="auto"/>
              <w:bottom w:val="single" w:sz="4" w:space="0" w:color="auto"/>
              <w:right w:val="nil"/>
            </w:tcBorders>
            <w:shd w:val="clear" w:color="auto" w:fill="auto"/>
          </w:tcPr>
          <w:p w14:paraId="43DFBD9F"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.072</w:t>
            </w:r>
          </w:p>
        </w:tc>
        <w:tc>
          <w:tcPr>
            <w:tcW w:w="0" w:type="auto"/>
            <w:tcBorders>
              <w:top w:val="nil"/>
              <w:left w:val="nil"/>
              <w:bottom w:val="single" w:sz="4" w:space="0" w:color="auto"/>
              <w:right w:val="nil"/>
            </w:tcBorders>
            <w:shd w:val="clear" w:color="auto" w:fill="auto"/>
          </w:tcPr>
          <w:p w14:paraId="797A5B05"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1.03</w:t>
            </w:r>
          </w:p>
        </w:tc>
        <w:tc>
          <w:tcPr>
            <w:tcW w:w="0" w:type="auto"/>
            <w:tcBorders>
              <w:top w:val="nil"/>
              <w:left w:val="nil"/>
              <w:bottom w:val="single" w:sz="4" w:space="0" w:color="auto"/>
              <w:right w:val="nil"/>
            </w:tcBorders>
            <w:shd w:val="clear" w:color="auto" w:fill="auto"/>
          </w:tcPr>
          <w:p w14:paraId="6602BBFC"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.342</w:t>
            </w:r>
          </w:p>
        </w:tc>
        <w:tc>
          <w:tcPr>
            <w:tcW w:w="0" w:type="auto"/>
            <w:tcBorders>
              <w:top w:val="nil"/>
              <w:left w:val="nil"/>
              <w:bottom w:val="single" w:sz="4" w:space="0" w:color="auto"/>
              <w:right w:val="nil"/>
            </w:tcBorders>
            <w:shd w:val="clear" w:color="auto" w:fill="auto"/>
          </w:tcPr>
          <w:p w14:paraId="11F2A56A"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23</w:t>
            </w:r>
          </w:p>
        </w:tc>
        <w:tc>
          <w:tcPr>
            <w:tcW w:w="0" w:type="auto"/>
            <w:tcBorders>
              <w:top w:val="nil"/>
              <w:left w:val="nil"/>
              <w:bottom w:val="single" w:sz="4" w:space="0" w:color="auto"/>
            </w:tcBorders>
            <w:shd w:val="clear" w:color="auto" w:fill="auto"/>
          </w:tcPr>
          <w:p w14:paraId="24C09872" w14:textId="77777777" w:rsidR="00AA49BB" w:rsidRPr="006E730D" w:rsidRDefault="00AA49BB" w:rsidP="009E7FF2">
            <w:pPr>
              <w:tabs>
                <w:tab w:val="left" w:pos="720"/>
              </w:tabs>
              <w:spacing w:line="480" w:lineRule="auto"/>
              <w:jc w:val="center"/>
              <w:rPr>
                <w:rFonts w:ascii="Times New Roman" w:hAnsi="Times New Roman"/>
                <w:b/>
                <w:bCs/>
                <w:lang w:val="es-ES"/>
              </w:rPr>
            </w:pPr>
            <w:r w:rsidRPr="006E730D">
              <w:rPr>
                <w:rFonts w:ascii="Times New Roman" w:hAnsi="Times New Roman"/>
                <w:b/>
                <w:bCs/>
                <w:lang w:val="es-ES"/>
              </w:rPr>
              <w:t>.735</w:t>
            </w:r>
          </w:p>
        </w:tc>
      </w:tr>
      <w:tr w:rsidR="00AA49BB" w:rsidRPr="00AA79CC" w14:paraId="2717DEA1" w14:textId="77777777">
        <w:trPr>
          <w:jc w:val="center"/>
        </w:trPr>
        <w:tc>
          <w:tcPr>
            <w:tcW w:w="0" w:type="auto"/>
            <w:vMerge w:val="restart"/>
            <w:shd w:val="clear" w:color="auto" w:fill="auto"/>
          </w:tcPr>
          <w:p w14:paraId="54C0F542" w14:textId="77777777" w:rsidR="00AA49BB" w:rsidRPr="00C161D4" w:rsidRDefault="00AA49BB" w:rsidP="009E7FF2">
            <w:pPr>
              <w:tabs>
                <w:tab w:val="left" w:pos="720"/>
              </w:tabs>
              <w:spacing w:line="480" w:lineRule="auto"/>
              <w:rPr>
                <w:rFonts w:ascii="Times New Roman" w:hAnsi="Times New Roman"/>
              </w:rPr>
            </w:pPr>
            <w:r w:rsidRPr="00C161D4">
              <w:rPr>
                <w:rFonts w:ascii="Times New Roman" w:hAnsi="Times New Roman"/>
              </w:rPr>
              <w:t xml:space="preserve">Sp </w:t>
            </w:r>
            <w:r w:rsidRPr="00C161D4">
              <w:rPr>
                <w:rFonts w:ascii="Times New Roman" w:hAnsi="Times New Roman"/>
              </w:rPr>
              <w:sym w:font="Wingdings" w:char="F0E0"/>
            </w:r>
            <w:r w:rsidRPr="00C161D4">
              <w:rPr>
                <w:rFonts w:ascii="Times New Roman" w:hAnsi="Times New Roman"/>
              </w:rPr>
              <w:t xml:space="preserve"> E  </w:t>
            </w:r>
          </w:p>
          <w:p w14:paraId="098DBDC5" w14:textId="77777777" w:rsidR="00AA49BB" w:rsidRPr="00C161D4" w:rsidRDefault="00AA49BB" w:rsidP="00670083">
            <w:pPr>
              <w:tabs>
                <w:tab w:val="left" w:pos="720"/>
              </w:tabs>
              <w:spacing w:line="480" w:lineRule="auto"/>
              <w:rPr>
                <w:rFonts w:ascii="Times New Roman" w:hAnsi="Times New Roman"/>
              </w:rPr>
            </w:pPr>
            <w:r w:rsidRPr="00C161D4">
              <w:rPr>
                <w:rFonts w:ascii="Times New Roman" w:hAnsi="Times New Roman"/>
              </w:rPr>
              <w:t>(</w:t>
            </w:r>
            <w:proofErr w:type="gramStart"/>
            <w:r w:rsidRPr="00C161D4">
              <w:rPr>
                <w:rFonts w:ascii="Times New Roman" w:hAnsi="Times New Roman"/>
              </w:rPr>
              <w:t>n</w:t>
            </w:r>
            <w:proofErr w:type="gramEnd"/>
            <w:r w:rsidRPr="00C161D4">
              <w:rPr>
                <w:rFonts w:ascii="Times New Roman" w:hAnsi="Times New Roman"/>
              </w:rPr>
              <w:t>=</w:t>
            </w:r>
            <w:r w:rsidR="00670083">
              <w:rPr>
                <w:rFonts w:ascii="Times New Roman" w:hAnsi="Times New Roman"/>
              </w:rPr>
              <w:t>39</w:t>
            </w:r>
            <w:r w:rsidRPr="00C161D4">
              <w:rPr>
                <w:rFonts w:ascii="Times New Roman" w:hAnsi="Times New Roman"/>
              </w:rPr>
              <w:t>)</w:t>
            </w:r>
          </w:p>
        </w:tc>
        <w:tc>
          <w:tcPr>
            <w:tcW w:w="0" w:type="auto"/>
            <w:tcBorders>
              <w:top w:val="single" w:sz="4" w:space="0" w:color="auto"/>
              <w:bottom w:val="nil"/>
              <w:right w:val="single" w:sz="4" w:space="0" w:color="auto"/>
            </w:tcBorders>
            <w:shd w:val="clear" w:color="auto" w:fill="auto"/>
          </w:tcPr>
          <w:p w14:paraId="1DB5EB69" w14:textId="77777777" w:rsidR="00AA49BB" w:rsidRPr="00AA79CC" w:rsidRDefault="00AA49BB" w:rsidP="009E7FF2">
            <w:pPr>
              <w:tabs>
                <w:tab w:val="left" w:pos="720"/>
              </w:tabs>
              <w:spacing w:line="480" w:lineRule="auto"/>
              <w:rPr>
                <w:rFonts w:ascii="Times New Roman" w:hAnsi="Times New Roman"/>
                <w:bCs/>
                <w:lang w:val="es-ES"/>
              </w:rPr>
            </w:pPr>
            <w:r w:rsidRPr="00AA79CC">
              <w:rPr>
                <w:rFonts w:ascii="Times New Roman" w:hAnsi="Times New Roman"/>
                <w:bCs/>
                <w:lang w:val="es-ES"/>
              </w:rPr>
              <w:t>FF</w:t>
            </w:r>
          </w:p>
        </w:tc>
        <w:tc>
          <w:tcPr>
            <w:tcW w:w="0" w:type="auto"/>
            <w:tcBorders>
              <w:left w:val="single" w:sz="4" w:space="0" w:color="auto"/>
              <w:bottom w:val="nil"/>
              <w:right w:val="nil"/>
            </w:tcBorders>
            <w:shd w:val="clear" w:color="auto" w:fill="auto"/>
          </w:tcPr>
          <w:p w14:paraId="6714E180"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2.17</w:t>
            </w:r>
          </w:p>
        </w:tc>
        <w:tc>
          <w:tcPr>
            <w:tcW w:w="0" w:type="auto"/>
            <w:tcBorders>
              <w:left w:val="nil"/>
              <w:bottom w:val="nil"/>
              <w:right w:val="nil"/>
            </w:tcBorders>
            <w:shd w:val="clear" w:color="auto" w:fill="auto"/>
          </w:tcPr>
          <w:p w14:paraId="271BDAD8"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1.76</w:t>
            </w:r>
          </w:p>
        </w:tc>
        <w:tc>
          <w:tcPr>
            <w:tcW w:w="0" w:type="auto"/>
            <w:tcBorders>
              <w:left w:val="nil"/>
              <w:bottom w:val="nil"/>
              <w:right w:val="nil"/>
            </w:tcBorders>
            <w:shd w:val="clear" w:color="auto" w:fill="auto"/>
          </w:tcPr>
          <w:p w14:paraId="72A76728"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8.42</w:t>
            </w:r>
          </w:p>
        </w:tc>
        <w:tc>
          <w:tcPr>
            <w:tcW w:w="0" w:type="auto"/>
            <w:tcBorders>
              <w:left w:val="nil"/>
              <w:bottom w:val="nil"/>
              <w:right w:val="nil"/>
            </w:tcBorders>
            <w:shd w:val="clear" w:color="auto" w:fill="auto"/>
          </w:tcPr>
          <w:p w14:paraId="1B2D6FCE" w14:textId="77777777" w:rsidR="00AA49BB" w:rsidRPr="00AA79CC" w:rsidRDefault="00670083" w:rsidP="009E7FF2">
            <w:pPr>
              <w:tabs>
                <w:tab w:val="left" w:pos="720"/>
              </w:tabs>
              <w:spacing w:line="480" w:lineRule="auto"/>
              <w:jc w:val="center"/>
              <w:rPr>
                <w:rFonts w:ascii="Times New Roman" w:hAnsi="Times New Roman"/>
                <w:bCs/>
                <w:lang w:val="es-ES"/>
              </w:rPr>
            </w:pPr>
            <w:r>
              <w:rPr>
                <w:rFonts w:ascii="Times New Roman" w:hAnsi="Times New Roman"/>
                <w:bCs/>
                <w:lang w:val="es-ES"/>
              </w:rPr>
              <w:t>39</w:t>
            </w:r>
          </w:p>
        </w:tc>
        <w:tc>
          <w:tcPr>
            <w:tcW w:w="0" w:type="auto"/>
            <w:tcBorders>
              <w:left w:val="nil"/>
              <w:bottom w:val="nil"/>
            </w:tcBorders>
            <w:shd w:val="clear" w:color="auto" w:fill="auto"/>
          </w:tcPr>
          <w:p w14:paraId="3926F87E"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&lt; .0001</w:t>
            </w:r>
          </w:p>
        </w:tc>
      </w:tr>
      <w:tr w:rsidR="00AA49BB" w:rsidRPr="00AA79CC" w14:paraId="30804672" w14:textId="77777777">
        <w:trPr>
          <w:jc w:val="center"/>
        </w:trPr>
        <w:tc>
          <w:tcPr>
            <w:tcW w:w="0" w:type="auto"/>
            <w:vMerge/>
            <w:shd w:val="clear" w:color="auto" w:fill="auto"/>
          </w:tcPr>
          <w:p w14:paraId="59C48CB2" w14:textId="77777777" w:rsidR="00AA49BB" w:rsidRPr="00AA79CC" w:rsidRDefault="00AA49BB" w:rsidP="009E7FF2">
            <w:pPr>
              <w:tabs>
                <w:tab w:val="left" w:pos="720"/>
              </w:tabs>
              <w:spacing w:line="480" w:lineRule="auto"/>
              <w:rPr>
                <w:rFonts w:ascii="Times New Roman" w:hAnsi="Times New Roman"/>
                <w:bCs/>
                <w:lang w:val="es-ES"/>
              </w:rPr>
            </w:pPr>
          </w:p>
        </w:tc>
        <w:tc>
          <w:tcPr>
            <w:tcW w:w="0" w:type="auto"/>
            <w:tcBorders>
              <w:top w:val="nil"/>
              <w:bottom w:val="nil"/>
              <w:right w:val="single" w:sz="4" w:space="0" w:color="auto"/>
            </w:tcBorders>
            <w:shd w:val="clear" w:color="auto" w:fill="auto"/>
          </w:tcPr>
          <w:p w14:paraId="64566A12" w14:textId="77777777" w:rsidR="00AA49BB" w:rsidRPr="00AA79CC" w:rsidRDefault="00AA49BB" w:rsidP="009E7FF2">
            <w:pPr>
              <w:tabs>
                <w:tab w:val="left" w:pos="720"/>
              </w:tabs>
              <w:spacing w:line="480" w:lineRule="auto"/>
              <w:rPr>
                <w:rFonts w:ascii="Times New Roman" w:hAnsi="Times New Roman"/>
                <w:bCs/>
                <w:lang w:val="es-ES"/>
              </w:rPr>
            </w:pPr>
            <w:r w:rsidRPr="00AA79CC">
              <w:rPr>
                <w:rFonts w:ascii="Times New Roman" w:hAnsi="Times New Roman"/>
                <w:bCs/>
                <w:lang w:val="es-ES"/>
              </w:rPr>
              <w:t>LD</w:t>
            </w:r>
          </w:p>
        </w:tc>
        <w:tc>
          <w:tcPr>
            <w:tcW w:w="0" w:type="auto"/>
            <w:tcBorders>
              <w:top w:val="nil"/>
              <w:left w:val="single" w:sz="4" w:space="0" w:color="auto"/>
              <w:bottom w:val="nil"/>
              <w:right w:val="nil"/>
            </w:tcBorders>
            <w:shd w:val="clear" w:color="auto" w:fill="auto"/>
          </w:tcPr>
          <w:p w14:paraId="62301379"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2.01</w:t>
            </w:r>
          </w:p>
        </w:tc>
        <w:tc>
          <w:tcPr>
            <w:tcW w:w="0" w:type="auto"/>
            <w:tcBorders>
              <w:top w:val="nil"/>
              <w:left w:val="nil"/>
              <w:bottom w:val="nil"/>
              <w:right w:val="nil"/>
            </w:tcBorders>
            <w:shd w:val="clear" w:color="auto" w:fill="auto"/>
          </w:tcPr>
          <w:p w14:paraId="6967E81D"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1.81</w:t>
            </w:r>
          </w:p>
        </w:tc>
        <w:tc>
          <w:tcPr>
            <w:tcW w:w="0" w:type="auto"/>
            <w:tcBorders>
              <w:top w:val="nil"/>
              <w:left w:val="nil"/>
              <w:bottom w:val="nil"/>
              <w:right w:val="nil"/>
            </w:tcBorders>
            <w:shd w:val="clear" w:color="auto" w:fill="auto"/>
          </w:tcPr>
          <w:p w14:paraId="52409499"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7.57</w:t>
            </w:r>
          </w:p>
        </w:tc>
        <w:tc>
          <w:tcPr>
            <w:tcW w:w="0" w:type="auto"/>
            <w:tcBorders>
              <w:top w:val="nil"/>
              <w:left w:val="nil"/>
              <w:bottom w:val="nil"/>
              <w:right w:val="nil"/>
            </w:tcBorders>
            <w:shd w:val="clear" w:color="auto" w:fill="auto"/>
          </w:tcPr>
          <w:p w14:paraId="12919949" w14:textId="77777777" w:rsidR="00AA49BB" w:rsidRPr="00AA79CC" w:rsidRDefault="00670083" w:rsidP="009E7FF2">
            <w:pPr>
              <w:tabs>
                <w:tab w:val="left" w:pos="720"/>
              </w:tabs>
              <w:spacing w:line="480" w:lineRule="auto"/>
              <w:jc w:val="center"/>
              <w:rPr>
                <w:rFonts w:ascii="Times New Roman" w:hAnsi="Times New Roman"/>
                <w:bCs/>
                <w:lang w:val="es-ES"/>
              </w:rPr>
            </w:pPr>
            <w:r>
              <w:rPr>
                <w:rFonts w:ascii="Times New Roman" w:hAnsi="Times New Roman"/>
                <w:bCs/>
                <w:lang w:val="es-ES"/>
              </w:rPr>
              <w:t>39</w:t>
            </w:r>
          </w:p>
        </w:tc>
        <w:tc>
          <w:tcPr>
            <w:tcW w:w="0" w:type="auto"/>
            <w:tcBorders>
              <w:top w:val="nil"/>
              <w:left w:val="nil"/>
              <w:bottom w:val="nil"/>
            </w:tcBorders>
            <w:shd w:val="clear" w:color="auto" w:fill="auto"/>
          </w:tcPr>
          <w:p w14:paraId="76B247FA"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&lt; .0001</w:t>
            </w:r>
          </w:p>
        </w:tc>
      </w:tr>
      <w:tr w:rsidR="00AA49BB" w:rsidRPr="00AA79CC" w14:paraId="0807AA1F" w14:textId="77777777">
        <w:trPr>
          <w:jc w:val="center"/>
        </w:trPr>
        <w:tc>
          <w:tcPr>
            <w:tcW w:w="0" w:type="auto"/>
            <w:vMerge/>
            <w:shd w:val="clear" w:color="auto" w:fill="auto"/>
          </w:tcPr>
          <w:p w14:paraId="441B4A5F" w14:textId="77777777" w:rsidR="00AA49BB" w:rsidRPr="00AA79CC" w:rsidRDefault="00AA49BB" w:rsidP="009E7FF2">
            <w:pPr>
              <w:tabs>
                <w:tab w:val="left" w:pos="720"/>
              </w:tabs>
              <w:spacing w:line="480" w:lineRule="auto"/>
              <w:rPr>
                <w:rFonts w:ascii="Times New Roman" w:hAnsi="Times New Roman"/>
                <w:bCs/>
                <w:lang w:val="es-ES"/>
              </w:rPr>
            </w:pPr>
          </w:p>
        </w:tc>
        <w:tc>
          <w:tcPr>
            <w:tcW w:w="0" w:type="auto"/>
            <w:tcBorders>
              <w:top w:val="nil"/>
              <w:right w:val="single" w:sz="4" w:space="0" w:color="auto"/>
            </w:tcBorders>
            <w:shd w:val="clear" w:color="auto" w:fill="auto"/>
          </w:tcPr>
          <w:p w14:paraId="6600F8E0" w14:textId="77777777" w:rsidR="00AA49BB" w:rsidRPr="00AA79CC" w:rsidRDefault="00DF674B" w:rsidP="009E7FF2">
            <w:pPr>
              <w:tabs>
                <w:tab w:val="left" w:pos="720"/>
              </w:tabs>
              <w:spacing w:line="480" w:lineRule="auto"/>
              <w:rPr>
                <w:rFonts w:ascii="Times New Roman" w:hAnsi="Times New Roman"/>
                <w:bCs/>
                <w:lang w:val="es-ES"/>
              </w:rPr>
            </w:pPr>
            <w:proofErr w:type="spellStart"/>
            <w:r>
              <w:rPr>
                <w:rFonts w:ascii="Times New Roman" w:hAnsi="Times New Roman"/>
                <w:bCs/>
                <w:lang w:val="es-ES"/>
              </w:rPr>
              <w:t>Topicalization</w:t>
            </w:r>
            <w:proofErr w:type="spellEnd"/>
          </w:p>
        </w:tc>
        <w:tc>
          <w:tcPr>
            <w:tcW w:w="0" w:type="auto"/>
            <w:tcBorders>
              <w:top w:val="nil"/>
              <w:left w:val="single" w:sz="4" w:space="0" w:color="auto"/>
              <w:right w:val="nil"/>
            </w:tcBorders>
            <w:shd w:val="clear" w:color="auto" w:fill="auto"/>
          </w:tcPr>
          <w:p w14:paraId="4E588576"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−.27</w:t>
            </w:r>
          </w:p>
        </w:tc>
        <w:tc>
          <w:tcPr>
            <w:tcW w:w="0" w:type="auto"/>
            <w:tcBorders>
              <w:top w:val="nil"/>
              <w:left w:val="nil"/>
              <w:right w:val="nil"/>
            </w:tcBorders>
            <w:shd w:val="clear" w:color="auto" w:fill="auto"/>
          </w:tcPr>
          <w:p w14:paraId="3504E2C6"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.782</w:t>
            </w:r>
          </w:p>
        </w:tc>
        <w:tc>
          <w:tcPr>
            <w:tcW w:w="0" w:type="auto"/>
            <w:tcBorders>
              <w:top w:val="nil"/>
              <w:left w:val="nil"/>
              <w:right w:val="nil"/>
            </w:tcBorders>
            <w:shd w:val="clear" w:color="auto" w:fill="auto"/>
          </w:tcPr>
          <w:p w14:paraId="177C96C8"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−2.37</w:t>
            </w:r>
          </w:p>
        </w:tc>
        <w:tc>
          <w:tcPr>
            <w:tcW w:w="0" w:type="auto"/>
            <w:tcBorders>
              <w:top w:val="nil"/>
              <w:left w:val="nil"/>
              <w:right w:val="nil"/>
            </w:tcBorders>
            <w:shd w:val="clear" w:color="auto" w:fill="auto"/>
          </w:tcPr>
          <w:p w14:paraId="21B129C2" w14:textId="77777777" w:rsidR="00AA49BB" w:rsidRPr="00AA79CC" w:rsidRDefault="00670083" w:rsidP="009E7FF2">
            <w:pPr>
              <w:tabs>
                <w:tab w:val="left" w:pos="720"/>
              </w:tabs>
              <w:spacing w:line="480" w:lineRule="auto"/>
              <w:jc w:val="center"/>
              <w:rPr>
                <w:rFonts w:ascii="Times New Roman" w:hAnsi="Times New Roman"/>
                <w:bCs/>
                <w:lang w:val="es-ES"/>
              </w:rPr>
            </w:pPr>
            <w:r>
              <w:rPr>
                <w:rFonts w:ascii="Times New Roman" w:hAnsi="Times New Roman"/>
                <w:bCs/>
                <w:lang w:val="es-ES"/>
              </w:rPr>
              <w:t>39</w:t>
            </w:r>
          </w:p>
        </w:tc>
        <w:tc>
          <w:tcPr>
            <w:tcW w:w="0" w:type="auto"/>
            <w:tcBorders>
              <w:top w:val="nil"/>
              <w:left w:val="nil"/>
            </w:tcBorders>
            <w:shd w:val="clear" w:color="auto" w:fill="auto"/>
          </w:tcPr>
          <w:p w14:paraId="249BCCAC" w14:textId="77777777" w:rsidR="00AA49BB" w:rsidRPr="006E730D" w:rsidRDefault="00AA49BB" w:rsidP="00634553">
            <w:pPr>
              <w:tabs>
                <w:tab w:val="left" w:pos="720"/>
              </w:tabs>
              <w:spacing w:line="480" w:lineRule="auto"/>
              <w:jc w:val="center"/>
              <w:rPr>
                <w:rFonts w:ascii="Times New Roman" w:hAnsi="Times New Roman"/>
                <w:b/>
                <w:bCs/>
                <w:lang w:val="es-ES"/>
              </w:rPr>
            </w:pPr>
            <w:r w:rsidRPr="006E730D">
              <w:rPr>
                <w:rFonts w:ascii="Times New Roman" w:hAnsi="Times New Roman"/>
                <w:b/>
                <w:bCs/>
                <w:lang w:val="es-ES"/>
              </w:rPr>
              <w:t>.02</w:t>
            </w:r>
            <w:r w:rsidR="00634553">
              <w:rPr>
                <w:rFonts w:ascii="Times New Roman" w:hAnsi="Times New Roman"/>
                <w:b/>
                <w:bCs/>
                <w:lang w:val="es-ES"/>
              </w:rPr>
              <w:t>0</w:t>
            </w:r>
            <w:r w:rsidRPr="006E730D">
              <w:rPr>
                <w:rFonts w:ascii="Times New Roman" w:hAnsi="Times New Roman"/>
                <w:b/>
                <w:bCs/>
                <w:lang w:val="es-ES"/>
              </w:rPr>
              <w:t>*</w:t>
            </w:r>
          </w:p>
        </w:tc>
      </w:tr>
    </w:tbl>
    <w:p w14:paraId="29160D41" w14:textId="77777777" w:rsidR="00AA49BB" w:rsidRPr="00344028" w:rsidRDefault="00812B6C" w:rsidP="00AA49BB">
      <w:pPr>
        <w:tabs>
          <w:tab w:val="left" w:pos="720"/>
        </w:tabs>
        <w:spacing w:line="480" w:lineRule="auto"/>
        <w:rPr>
          <w:rFonts w:ascii="Times New Roman" w:hAnsi="Times New Roman"/>
          <w:b/>
          <w:bCs/>
          <w:lang w:val="en-GB"/>
        </w:rPr>
      </w:pPr>
      <w:r>
        <w:rPr>
          <w:rFonts w:ascii="Times New Roman" w:hAnsi="Times New Roman"/>
        </w:rPr>
        <w:tab/>
      </w:r>
      <w:r w:rsidR="002C1EEB">
        <w:rPr>
          <w:rFonts w:ascii="Times New Roman" w:hAnsi="Times New Roman"/>
        </w:rPr>
        <w:t>Notes:</w:t>
      </w:r>
      <w:r w:rsidR="002C1EEB" w:rsidRPr="002C1EEB">
        <w:rPr>
          <w:rFonts w:ascii="Times New Roman" w:hAnsi="Times New Roman"/>
        </w:rPr>
        <w:t xml:space="preserve">  B = Basque, S = Spanish, E = English</w:t>
      </w:r>
    </w:p>
    <w:p w14:paraId="4E072D9C" w14:textId="77777777" w:rsidR="00AA49BB" w:rsidRPr="004C2814" w:rsidRDefault="00AA49BB" w:rsidP="00AA49BB">
      <w:pPr>
        <w:tabs>
          <w:tab w:val="left" w:pos="2058"/>
          <w:tab w:val="left" w:pos="4872"/>
          <w:tab w:val="left" w:pos="7722"/>
        </w:tabs>
        <w:spacing w:line="480" w:lineRule="auto"/>
        <w:ind w:left="-792"/>
        <w:rPr>
          <w:rFonts w:ascii="Times New Roman" w:hAnsi="Times New Roman"/>
          <w:bCs/>
        </w:rPr>
      </w:pPr>
      <w:r w:rsidRPr="00283445">
        <w:rPr>
          <w:rFonts w:ascii="Times New Roman" w:hAnsi="Times New Roman"/>
          <w:bCs/>
          <w:lang w:val="en-GB"/>
        </w:rPr>
        <w:t xml:space="preserve">      </w:t>
      </w:r>
      <w:r w:rsidRPr="004C2814">
        <w:rPr>
          <w:rFonts w:ascii="Times New Roman" w:hAnsi="Times New Roman"/>
          <w:bCs/>
        </w:rPr>
        <w:t xml:space="preserve">       </w:t>
      </w:r>
      <w:r w:rsidR="00812B6C">
        <w:rPr>
          <w:rFonts w:ascii="Times New Roman" w:hAnsi="Times New Roman"/>
          <w:bCs/>
        </w:rPr>
        <w:t xml:space="preserve">            </w:t>
      </w:r>
      <w:r w:rsidRPr="004C2814">
        <w:rPr>
          <w:rFonts w:ascii="Times New Roman" w:hAnsi="Times New Roman"/>
          <w:bCs/>
        </w:rPr>
        <w:t>*Note that this is a significant difference in the wrong direction.</w:t>
      </w:r>
    </w:p>
    <w:p w14:paraId="046D9FF4" w14:textId="77777777" w:rsidR="00AA49BB" w:rsidRDefault="00AA49BB" w:rsidP="00AA49BB">
      <w:pPr>
        <w:widowControl w:val="0"/>
        <w:autoSpaceDE w:val="0"/>
        <w:autoSpaceDN w:val="0"/>
        <w:adjustRightInd w:val="0"/>
        <w:spacing w:line="480" w:lineRule="auto"/>
        <w:rPr>
          <w:rFonts w:ascii="Times New Roman" w:hAnsi="Times New Roman"/>
        </w:rPr>
      </w:pPr>
    </w:p>
    <w:p w14:paraId="7C9E04CA" w14:textId="77777777" w:rsidR="005030FA" w:rsidRDefault="005030FA" w:rsidP="00AA49BB">
      <w:pPr>
        <w:widowControl w:val="0"/>
        <w:autoSpaceDE w:val="0"/>
        <w:autoSpaceDN w:val="0"/>
        <w:adjustRightInd w:val="0"/>
        <w:spacing w:line="480" w:lineRule="auto"/>
        <w:rPr>
          <w:rFonts w:ascii="Times New Roman" w:hAnsi="Times New Roman"/>
        </w:rPr>
      </w:pPr>
    </w:p>
    <w:p w14:paraId="552ABF94" w14:textId="77777777" w:rsidR="005030FA" w:rsidRDefault="005030FA" w:rsidP="00AA49BB">
      <w:pPr>
        <w:widowControl w:val="0"/>
        <w:autoSpaceDE w:val="0"/>
        <w:autoSpaceDN w:val="0"/>
        <w:adjustRightInd w:val="0"/>
        <w:spacing w:line="480" w:lineRule="auto"/>
        <w:rPr>
          <w:rFonts w:ascii="Times New Roman" w:hAnsi="Times New Roman"/>
        </w:rPr>
      </w:pPr>
    </w:p>
    <w:p w14:paraId="640476E4" w14:textId="77777777" w:rsidR="005030FA" w:rsidRDefault="005030FA" w:rsidP="00AA49BB">
      <w:pPr>
        <w:widowControl w:val="0"/>
        <w:autoSpaceDE w:val="0"/>
        <w:autoSpaceDN w:val="0"/>
        <w:adjustRightInd w:val="0"/>
        <w:spacing w:line="480" w:lineRule="auto"/>
        <w:rPr>
          <w:rFonts w:ascii="Times New Roman" w:hAnsi="Times New Roman"/>
        </w:rPr>
      </w:pPr>
    </w:p>
    <w:p w14:paraId="1A51F8C6" w14:textId="77777777" w:rsidR="005030FA" w:rsidRDefault="005030FA" w:rsidP="00AA49BB">
      <w:pPr>
        <w:widowControl w:val="0"/>
        <w:autoSpaceDE w:val="0"/>
        <w:autoSpaceDN w:val="0"/>
        <w:adjustRightInd w:val="0"/>
        <w:spacing w:line="480" w:lineRule="auto"/>
        <w:rPr>
          <w:rFonts w:ascii="Times New Roman" w:hAnsi="Times New Roman"/>
        </w:rPr>
      </w:pPr>
    </w:p>
    <w:p w14:paraId="55C185A4" w14:textId="77777777" w:rsidR="005030FA" w:rsidRDefault="005030FA" w:rsidP="00AA49BB">
      <w:pPr>
        <w:widowControl w:val="0"/>
        <w:autoSpaceDE w:val="0"/>
        <w:autoSpaceDN w:val="0"/>
        <w:adjustRightInd w:val="0"/>
        <w:spacing w:line="480" w:lineRule="auto"/>
        <w:rPr>
          <w:rFonts w:ascii="Times New Roman" w:hAnsi="Times New Roman"/>
        </w:rPr>
      </w:pPr>
    </w:p>
    <w:p w14:paraId="7C30C9E1" w14:textId="77777777" w:rsidR="00AA49BB" w:rsidRPr="00AA49BB" w:rsidRDefault="00AA49BB" w:rsidP="00AA49BB">
      <w:pPr>
        <w:widowControl w:val="0"/>
        <w:autoSpaceDE w:val="0"/>
        <w:autoSpaceDN w:val="0"/>
        <w:adjustRightInd w:val="0"/>
        <w:spacing w:line="480" w:lineRule="auto"/>
        <w:rPr>
          <w:rFonts w:ascii="Times New Roman" w:hAnsi="Times New Roman"/>
          <w:i/>
        </w:rPr>
      </w:pPr>
      <w:r>
        <w:rPr>
          <w:rFonts w:ascii="Times New Roman" w:hAnsi="Times New Roman"/>
        </w:rPr>
        <w:t>Table 5</w:t>
      </w:r>
      <w:r w:rsidRPr="00AA49BB">
        <w:rPr>
          <w:rFonts w:ascii="Times New Roman" w:hAnsi="Times New Roman"/>
          <w:i/>
        </w:rPr>
        <w:t>. Individual results: number and percentage of individuals per group who have established a significant contrast between acceptable and unacceptable sentences in left-dislocation constructions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2243"/>
        <w:gridCol w:w="2570"/>
        <w:gridCol w:w="2149"/>
      </w:tblGrid>
      <w:tr w:rsidR="00AA49BB" w:rsidRPr="00AA79CC" w14:paraId="32378FE6" w14:textId="77777777">
        <w:trPr>
          <w:jc w:val="center"/>
        </w:trPr>
        <w:tc>
          <w:tcPr>
            <w:tcW w:w="0" w:type="auto"/>
            <w:tcBorders>
              <w:bottom w:val="single" w:sz="4" w:space="0" w:color="auto"/>
            </w:tcBorders>
            <w:shd w:val="clear" w:color="auto" w:fill="auto"/>
          </w:tcPr>
          <w:p w14:paraId="76BDACC1" w14:textId="77777777" w:rsidR="00AA49BB" w:rsidRPr="00283445" w:rsidRDefault="00AA49BB" w:rsidP="009E7FF2">
            <w:pPr>
              <w:tabs>
                <w:tab w:val="left" w:pos="720"/>
              </w:tabs>
              <w:spacing w:line="480" w:lineRule="auto"/>
              <w:rPr>
                <w:rFonts w:ascii="Times New Roman" w:hAnsi="Times New Roman"/>
                <w:bCs/>
                <w:lang w:val="en-GB"/>
              </w:rPr>
            </w:pPr>
          </w:p>
        </w:tc>
        <w:tc>
          <w:tcPr>
            <w:tcW w:w="0" w:type="auto"/>
            <w:tcBorders>
              <w:bottom w:val="single" w:sz="4" w:space="0" w:color="auto"/>
            </w:tcBorders>
            <w:shd w:val="clear" w:color="auto" w:fill="auto"/>
          </w:tcPr>
          <w:p w14:paraId="6599573B" w14:textId="77777777" w:rsidR="00AA49BB" w:rsidRPr="00AA79CC" w:rsidRDefault="00AA49BB" w:rsidP="009E7FF2">
            <w:pPr>
              <w:tabs>
                <w:tab w:val="left" w:pos="720"/>
              </w:tabs>
              <w:rPr>
                <w:rFonts w:ascii="Times New Roman" w:hAnsi="Times New Roman"/>
                <w:bCs/>
                <w:lang w:val="es-ES"/>
              </w:rPr>
            </w:pPr>
            <w:proofErr w:type="spellStart"/>
            <w:r w:rsidRPr="00AA79CC">
              <w:rPr>
                <w:rFonts w:ascii="Times New Roman" w:hAnsi="Times New Roman"/>
                <w:bCs/>
                <w:lang w:val="es-ES"/>
              </w:rPr>
              <w:t>Contrast</w:t>
            </w:r>
            <w:proofErr w:type="spellEnd"/>
            <w:r w:rsidRPr="00AA79CC">
              <w:rPr>
                <w:rFonts w:ascii="Times New Roman" w:hAnsi="Times New Roman"/>
                <w:bCs/>
                <w:lang w:val="es-ES"/>
              </w:rPr>
              <w:t xml:space="preserve"> in </w:t>
            </w:r>
            <w:proofErr w:type="spellStart"/>
            <w:r w:rsidRPr="00AA79CC">
              <w:rPr>
                <w:rFonts w:ascii="Times New Roman" w:hAnsi="Times New Roman"/>
                <w:bCs/>
                <w:lang w:val="es-ES"/>
              </w:rPr>
              <w:t>condition</w:t>
            </w:r>
            <w:proofErr w:type="spellEnd"/>
          </w:p>
        </w:tc>
        <w:tc>
          <w:tcPr>
            <w:tcW w:w="0" w:type="auto"/>
            <w:tcBorders>
              <w:bottom w:val="single" w:sz="4" w:space="0" w:color="auto"/>
              <w:right w:val="nil"/>
            </w:tcBorders>
            <w:shd w:val="clear" w:color="auto" w:fill="auto"/>
          </w:tcPr>
          <w:p w14:paraId="46B45AA9" w14:textId="77777777" w:rsidR="00AA49BB" w:rsidRPr="00283445" w:rsidRDefault="00AA49BB" w:rsidP="009E7FF2">
            <w:pPr>
              <w:tabs>
                <w:tab w:val="left" w:pos="720"/>
              </w:tabs>
              <w:jc w:val="center"/>
              <w:rPr>
                <w:rFonts w:ascii="Times New Roman" w:hAnsi="Times New Roman"/>
                <w:bCs/>
                <w:lang w:val="en-GB"/>
              </w:rPr>
            </w:pPr>
            <w:r w:rsidRPr="00283445">
              <w:rPr>
                <w:rFonts w:ascii="Times New Roman" w:hAnsi="Times New Roman"/>
                <w:bCs/>
                <w:lang w:val="en-GB"/>
              </w:rPr>
              <w:t>Number of subjects who</w:t>
            </w:r>
          </w:p>
          <w:p w14:paraId="1006D246" w14:textId="77777777" w:rsidR="00AA49BB" w:rsidRPr="00283445" w:rsidRDefault="00AA49BB" w:rsidP="009E7FF2">
            <w:pPr>
              <w:tabs>
                <w:tab w:val="left" w:pos="720"/>
              </w:tabs>
              <w:jc w:val="center"/>
              <w:rPr>
                <w:rFonts w:ascii="Times New Roman" w:hAnsi="Times New Roman"/>
                <w:bCs/>
                <w:lang w:val="en-GB"/>
              </w:rPr>
            </w:pPr>
            <w:proofErr w:type="gramStart"/>
            <w:r w:rsidRPr="00283445">
              <w:rPr>
                <w:rFonts w:ascii="Times New Roman" w:hAnsi="Times New Roman"/>
                <w:bCs/>
                <w:lang w:val="en-GB"/>
              </w:rPr>
              <w:t>display</w:t>
            </w:r>
            <w:proofErr w:type="gramEnd"/>
            <w:r w:rsidRPr="00283445">
              <w:rPr>
                <w:rFonts w:ascii="Times New Roman" w:hAnsi="Times New Roman"/>
                <w:bCs/>
                <w:lang w:val="en-GB"/>
              </w:rPr>
              <w:t xml:space="preserve"> a contrast</w:t>
            </w:r>
          </w:p>
        </w:tc>
        <w:tc>
          <w:tcPr>
            <w:tcW w:w="0" w:type="auto"/>
            <w:tcBorders>
              <w:left w:val="nil"/>
              <w:bottom w:val="single" w:sz="4" w:space="0" w:color="auto"/>
              <w:right w:val="single" w:sz="4" w:space="0" w:color="auto"/>
            </w:tcBorders>
            <w:shd w:val="clear" w:color="auto" w:fill="auto"/>
          </w:tcPr>
          <w:p w14:paraId="70BD88D7" w14:textId="77777777" w:rsidR="00AA49BB" w:rsidRPr="00AA79CC" w:rsidRDefault="00AA49BB" w:rsidP="009E7FF2">
            <w:pPr>
              <w:tabs>
                <w:tab w:val="left" w:pos="720"/>
              </w:tabs>
              <w:jc w:val="center"/>
              <w:rPr>
                <w:rFonts w:ascii="Times New Roman" w:hAnsi="Times New Roman"/>
                <w:bCs/>
                <w:lang w:val="es-ES"/>
              </w:rPr>
            </w:pPr>
            <w:proofErr w:type="spellStart"/>
            <w:r w:rsidRPr="00AA79CC">
              <w:rPr>
                <w:rFonts w:ascii="Times New Roman" w:hAnsi="Times New Roman"/>
                <w:bCs/>
                <w:lang w:val="es-ES"/>
              </w:rPr>
              <w:t>Percentage</w:t>
            </w:r>
            <w:proofErr w:type="spellEnd"/>
            <w:r w:rsidRPr="00AA79CC">
              <w:rPr>
                <w:rFonts w:ascii="Times New Roman" w:hAnsi="Times New Roman"/>
                <w:bCs/>
                <w:lang w:val="es-ES"/>
              </w:rPr>
              <w:t xml:space="preserve"> of </w:t>
            </w:r>
            <w:proofErr w:type="spellStart"/>
            <w:r w:rsidRPr="00AA79CC">
              <w:rPr>
                <w:rFonts w:ascii="Times New Roman" w:hAnsi="Times New Roman"/>
                <w:bCs/>
                <w:lang w:val="es-ES"/>
              </w:rPr>
              <w:t>group</w:t>
            </w:r>
            <w:proofErr w:type="spellEnd"/>
          </w:p>
        </w:tc>
      </w:tr>
      <w:tr w:rsidR="00AA49BB" w:rsidRPr="00AA79CC" w14:paraId="37CC7E36" w14:textId="77777777">
        <w:trPr>
          <w:jc w:val="center"/>
        </w:trPr>
        <w:tc>
          <w:tcPr>
            <w:tcW w:w="0" w:type="auto"/>
            <w:vMerge w:val="restart"/>
            <w:tcBorders>
              <w:bottom w:val="single" w:sz="4" w:space="0" w:color="auto"/>
            </w:tcBorders>
            <w:shd w:val="clear" w:color="auto" w:fill="auto"/>
          </w:tcPr>
          <w:p w14:paraId="189844B2" w14:textId="77777777" w:rsidR="00AA49BB" w:rsidRPr="00AA79CC" w:rsidRDefault="00AA49BB" w:rsidP="009E7FF2">
            <w:pPr>
              <w:tabs>
                <w:tab w:val="left" w:pos="720"/>
              </w:tabs>
              <w:spacing w:line="480" w:lineRule="auto"/>
              <w:rPr>
                <w:rFonts w:ascii="Times New Roman" w:hAnsi="Times New Roman"/>
                <w:bCs/>
                <w:lang w:val="es-ES"/>
              </w:rPr>
            </w:pPr>
            <w:proofErr w:type="spellStart"/>
            <w:r w:rsidRPr="00AA79CC">
              <w:rPr>
                <w:rFonts w:ascii="Times New Roman" w:hAnsi="Times New Roman"/>
                <w:bCs/>
                <w:lang w:val="es-ES"/>
              </w:rPr>
              <w:t>Native</w:t>
            </w:r>
            <w:proofErr w:type="spellEnd"/>
            <w:r w:rsidRPr="00AA79CC">
              <w:rPr>
                <w:rFonts w:ascii="Times New Roman" w:hAnsi="Times New Roman"/>
                <w:bCs/>
                <w:lang w:val="es-ES"/>
              </w:rPr>
              <w:t xml:space="preserve"> </w:t>
            </w:r>
            <w:proofErr w:type="spellStart"/>
            <w:r w:rsidRPr="00AA79CC">
              <w:rPr>
                <w:rFonts w:ascii="Times New Roman" w:hAnsi="Times New Roman"/>
                <w:bCs/>
                <w:lang w:val="es-ES"/>
              </w:rPr>
              <w:t>speakers</w:t>
            </w:r>
            <w:proofErr w:type="spellEnd"/>
          </w:p>
          <w:p w14:paraId="249027D9" w14:textId="77777777" w:rsidR="00AA49BB" w:rsidRPr="00AA79CC" w:rsidRDefault="00AA49BB" w:rsidP="009E7FF2">
            <w:pPr>
              <w:tabs>
                <w:tab w:val="left" w:pos="720"/>
              </w:tabs>
              <w:spacing w:line="480" w:lineRule="auto"/>
              <w:rPr>
                <w:rFonts w:ascii="Times New Roman" w:hAnsi="Times New Roman"/>
                <w:bCs/>
                <w:lang w:val="es-ES"/>
              </w:rPr>
            </w:pPr>
            <w:r w:rsidRPr="00AA79CC">
              <w:rPr>
                <w:rFonts w:ascii="Times New Roman" w:hAnsi="Times New Roman"/>
                <w:bCs/>
                <w:lang w:val="es-ES"/>
              </w:rPr>
              <w:t>(n=24)</w:t>
            </w:r>
          </w:p>
        </w:tc>
        <w:tc>
          <w:tcPr>
            <w:tcW w:w="0" w:type="auto"/>
            <w:tcBorders>
              <w:bottom w:val="nil"/>
              <w:right w:val="single" w:sz="4" w:space="0" w:color="auto"/>
            </w:tcBorders>
            <w:shd w:val="clear" w:color="auto" w:fill="auto"/>
          </w:tcPr>
          <w:p w14:paraId="495578BD" w14:textId="77777777" w:rsidR="00AA49BB" w:rsidRPr="00AA79CC" w:rsidRDefault="00AA49BB" w:rsidP="009E7FF2">
            <w:pPr>
              <w:tabs>
                <w:tab w:val="left" w:pos="720"/>
              </w:tabs>
              <w:spacing w:line="480" w:lineRule="auto"/>
              <w:rPr>
                <w:rFonts w:ascii="Times New Roman" w:hAnsi="Times New Roman"/>
                <w:bCs/>
                <w:lang w:val="es-ES"/>
              </w:rPr>
            </w:pPr>
            <w:r w:rsidRPr="00AA79CC">
              <w:rPr>
                <w:rFonts w:ascii="Times New Roman" w:hAnsi="Times New Roman"/>
                <w:bCs/>
                <w:lang w:val="es-ES"/>
              </w:rPr>
              <w:t>FF</w:t>
            </w:r>
          </w:p>
        </w:tc>
        <w:tc>
          <w:tcPr>
            <w:tcW w:w="0" w:type="auto"/>
            <w:tcBorders>
              <w:left w:val="single" w:sz="4" w:space="0" w:color="auto"/>
              <w:bottom w:val="nil"/>
              <w:right w:val="nil"/>
            </w:tcBorders>
            <w:shd w:val="clear" w:color="auto" w:fill="auto"/>
          </w:tcPr>
          <w:p w14:paraId="6F05BA62"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21</w:t>
            </w:r>
          </w:p>
        </w:tc>
        <w:tc>
          <w:tcPr>
            <w:tcW w:w="0" w:type="auto"/>
            <w:tcBorders>
              <w:left w:val="nil"/>
              <w:bottom w:val="nil"/>
              <w:right w:val="single" w:sz="4" w:space="0" w:color="auto"/>
            </w:tcBorders>
            <w:shd w:val="clear" w:color="auto" w:fill="auto"/>
          </w:tcPr>
          <w:p w14:paraId="49CC25A1"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87.5</w:t>
            </w:r>
          </w:p>
        </w:tc>
      </w:tr>
      <w:tr w:rsidR="00AA49BB" w:rsidRPr="00AA79CC" w14:paraId="302EDE32" w14:textId="77777777">
        <w:trPr>
          <w:jc w:val="center"/>
        </w:trPr>
        <w:tc>
          <w:tcPr>
            <w:tcW w:w="0" w:type="auto"/>
            <w:vMerge/>
            <w:tcBorders>
              <w:top w:val="single" w:sz="4" w:space="0" w:color="auto"/>
            </w:tcBorders>
            <w:shd w:val="clear" w:color="auto" w:fill="auto"/>
          </w:tcPr>
          <w:p w14:paraId="3B12A699" w14:textId="77777777" w:rsidR="00AA49BB" w:rsidRPr="00AA79CC" w:rsidRDefault="00AA49BB" w:rsidP="009E7FF2">
            <w:pPr>
              <w:tabs>
                <w:tab w:val="left" w:pos="720"/>
              </w:tabs>
              <w:spacing w:line="480" w:lineRule="auto"/>
              <w:rPr>
                <w:rFonts w:ascii="Times New Roman" w:hAnsi="Times New Roman"/>
                <w:bCs/>
                <w:lang w:val="es-ES"/>
              </w:rPr>
            </w:pPr>
          </w:p>
        </w:tc>
        <w:tc>
          <w:tcPr>
            <w:tcW w:w="0" w:type="auto"/>
            <w:tcBorders>
              <w:top w:val="nil"/>
              <w:bottom w:val="nil"/>
              <w:right w:val="single" w:sz="4" w:space="0" w:color="auto"/>
            </w:tcBorders>
            <w:shd w:val="clear" w:color="auto" w:fill="auto"/>
          </w:tcPr>
          <w:p w14:paraId="558E1246" w14:textId="77777777" w:rsidR="00AA49BB" w:rsidRPr="00AA79CC" w:rsidRDefault="00AA49BB" w:rsidP="009E7FF2">
            <w:pPr>
              <w:tabs>
                <w:tab w:val="left" w:pos="720"/>
              </w:tabs>
              <w:spacing w:line="480" w:lineRule="auto"/>
              <w:rPr>
                <w:rFonts w:ascii="Times New Roman" w:hAnsi="Times New Roman"/>
                <w:bCs/>
                <w:lang w:val="es-ES"/>
              </w:rPr>
            </w:pPr>
            <w:r w:rsidRPr="00AA79CC">
              <w:rPr>
                <w:rFonts w:ascii="Times New Roman" w:hAnsi="Times New Roman"/>
                <w:bCs/>
                <w:lang w:val="es-ES"/>
              </w:rPr>
              <w:t>LD</w:t>
            </w:r>
          </w:p>
        </w:tc>
        <w:tc>
          <w:tcPr>
            <w:tcW w:w="0" w:type="auto"/>
            <w:tcBorders>
              <w:top w:val="nil"/>
              <w:left w:val="single" w:sz="4" w:space="0" w:color="auto"/>
              <w:bottom w:val="nil"/>
              <w:right w:val="nil"/>
            </w:tcBorders>
            <w:shd w:val="clear" w:color="auto" w:fill="auto"/>
          </w:tcPr>
          <w:p w14:paraId="465FE756"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14</w:t>
            </w:r>
          </w:p>
        </w:tc>
        <w:tc>
          <w:tcPr>
            <w:tcW w:w="0" w:type="auto"/>
            <w:tcBorders>
              <w:top w:val="nil"/>
              <w:left w:val="nil"/>
              <w:bottom w:val="nil"/>
              <w:right w:val="single" w:sz="4" w:space="0" w:color="auto"/>
            </w:tcBorders>
            <w:shd w:val="clear" w:color="auto" w:fill="auto"/>
          </w:tcPr>
          <w:p w14:paraId="683ABB43"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58.33</w:t>
            </w:r>
          </w:p>
        </w:tc>
      </w:tr>
      <w:tr w:rsidR="00AA49BB" w:rsidRPr="00AA79CC" w14:paraId="25C7A9FD" w14:textId="77777777">
        <w:trPr>
          <w:jc w:val="center"/>
        </w:trPr>
        <w:tc>
          <w:tcPr>
            <w:tcW w:w="0" w:type="auto"/>
            <w:vMerge/>
            <w:shd w:val="clear" w:color="auto" w:fill="auto"/>
          </w:tcPr>
          <w:p w14:paraId="110EEA60" w14:textId="77777777" w:rsidR="00AA49BB" w:rsidRPr="00AA79CC" w:rsidRDefault="00AA49BB" w:rsidP="009E7FF2">
            <w:pPr>
              <w:tabs>
                <w:tab w:val="left" w:pos="720"/>
              </w:tabs>
              <w:spacing w:line="480" w:lineRule="auto"/>
              <w:rPr>
                <w:rFonts w:ascii="Times New Roman" w:hAnsi="Times New Roman"/>
                <w:bCs/>
                <w:lang w:val="es-ES"/>
              </w:rPr>
            </w:pPr>
          </w:p>
        </w:tc>
        <w:tc>
          <w:tcPr>
            <w:tcW w:w="0" w:type="auto"/>
            <w:tcBorders>
              <w:top w:val="nil"/>
              <w:bottom w:val="single" w:sz="4" w:space="0" w:color="auto"/>
              <w:right w:val="single" w:sz="4" w:space="0" w:color="auto"/>
            </w:tcBorders>
            <w:shd w:val="clear" w:color="auto" w:fill="auto"/>
          </w:tcPr>
          <w:p w14:paraId="04421FEC" w14:textId="77777777" w:rsidR="00AA49BB" w:rsidRPr="00AA79CC" w:rsidRDefault="00DF674B" w:rsidP="009E7FF2">
            <w:pPr>
              <w:tabs>
                <w:tab w:val="left" w:pos="720"/>
              </w:tabs>
              <w:spacing w:line="480" w:lineRule="auto"/>
              <w:rPr>
                <w:rFonts w:ascii="Times New Roman" w:hAnsi="Times New Roman"/>
                <w:bCs/>
                <w:lang w:val="es-ES"/>
              </w:rPr>
            </w:pPr>
            <w:proofErr w:type="spellStart"/>
            <w:r>
              <w:rPr>
                <w:rFonts w:ascii="Times New Roman" w:hAnsi="Times New Roman"/>
                <w:bCs/>
                <w:lang w:val="es-ES"/>
              </w:rPr>
              <w:t>Topicalization</w:t>
            </w:r>
            <w:proofErr w:type="spellEnd"/>
          </w:p>
        </w:tc>
        <w:tc>
          <w:tcPr>
            <w:tcW w:w="0" w:type="auto"/>
            <w:tcBorders>
              <w:top w:val="nil"/>
              <w:left w:val="single" w:sz="4" w:space="0" w:color="auto"/>
              <w:bottom w:val="single" w:sz="4" w:space="0" w:color="auto"/>
              <w:right w:val="nil"/>
            </w:tcBorders>
            <w:shd w:val="clear" w:color="auto" w:fill="auto"/>
          </w:tcPr>
          <w:p w14:paraId="77CF594D"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21</w:t>
            </w:r>
          </w:p>
        </w:tc>
        <w:tc>
          <w:tcPr>
            <w:tcW w:w="0" w:type="auto"/>
            <w:tcBorders>
              <w:top w:val="nil"/>
              <w:left w:val="nil"/>
              <w:bottom w:val="single" w:sz="4" w:space="0" w:color="auto"/>
              <w:right w:val="single" w:sz="4" w:space="0" w:color="auto"/>
            </w:tcBorders>
            <w:shd w:val="clear" w:color="auto" w:fill="auto"/>
          </w:tcPr>
          <w:p w14:paraId="68A1E47E"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87.5</w:t>
            </w:r>
          </w:p>
        </w:tc>
      </w:tr>
      <w:tr w:rsidR="00AA49BB" w:rsidRPr="00AA79CC" w14:paraId="384F0496" w14:textId="77777777">
        <w:trPr>
          <w:jc w:val="center"/>
        </w:trPr>
        <w:tc>
          <w:tcPr>
            <w:tcW w:w="0" w:type="auto"/>
            <w:vMerge w:val="restart"/>
            <w:shd w:val="clear" w:color="auto" w:fill="auto"/>
          </w:tcPr>
          <w:p w14:paraId="77D11E2E" w14:textId="77777777" w:rsidR="00AA49BB" w:rsidRPr="00AA79CC" w:rsidRDefault="00AA49BB" w:rsidP="009E7FF2">
            <w:pPr>
              <w:tabs>
                <w:tab w:val="left" w:pos="720"/>
              </w:tabs>
              <w:spacing w:line="480" w:lineRule="auto"/>
              <w:rPr>
                <w:rFonts w:ascii="Times New Roman" w:hAnsi="Times New Roman"/>
              </w:rPr>
            </w:pPr>
            <w:r w:rsidRPr="00AA79CC">
              <w:rPr>
                <w:rFonts w:ascii="Times New Roman" w:hAnsi="Times New Roman"/>
              </w:rPr>
              <w:t>B</w:t>
            </w:r>
            <w:r>
              <w:rPr>
                <w:rFonts w:ascii="Times New Roman" w:hAnsi="Times New Roman"/>
              </w:rPr>
              <w:t xml:space="preserve"> </w:t>
            </w:r>
            <w:r w:rsidRPr="00AA79CC">
              <w:rPr>
                <w:rFonts w:ascii="Times New Roman" w:hAnsi="Times New Roman"/>
              </w:rPr>
              <w:sym w:font="Wingdings" w:char="F0E0"/>
            </w:r>
            <w:r>
              <w:rPr>
                <w:rFonts w:ascii="Times New Roman" w:hAnsi="Times New Roman"/>
              </w:rPr>
              <w:t xml:space="preserve"> </w:t>
            </w:r>
            <w:r w:rsidRPr="00AA79CC">
              <w:rPr>
                <w:rFonts w:ascii="Times New Roman" w:hAnsi="Times New Roman"/>
              </w:rPr>
              <w:t>Sp</w:t>
            </w:r>
            <w:r>
              <w:rPr>
                <w:rFonts w:ascii="Times New Roman" w:hAnsi="Times New Roman"/>
              </w:rPr>
              <w:t xml:space="preserve"> </w:t>
            </w:r>
            <w:r w:rsidRPr="00AA79CC">
              <w:rPr>
                <w:rFonts w:ascii="Times New Roman" w:hAnsi="Times New Roman"/>
              </w:rPr>
              <w:sym w:font="Wingdings" w:char="F0E0"/>
            </w:r>
            <w:r>
              <w:rPr>
                <w:rFonts w:ascii="Times New Roman" w:hAnsi="Times New Roman"/>
              </w:rPr>
              <w:t xml:space="preserve"> </w:t>
            </w:r>
            <w:r w:rsidRPr="00AA79CC">
              <w:rPr>
                <w:rFonts w:ascii="Times New Roman" w:hAnsi="Times New Roman"/>
              </w:rPr>
              <w:t xml:space="preserve">E </w:t>
            </w:r>
          </w:p>
          <w:p w14:paraId="2C7FD1A9" w14:textId="77777777" w:rsidR="00AA49BB" w:rsidRPr="00AA79CC" w:rsidRDefault="00AA49BB" w:rsidP="009E7FF2">
            <w:pPr>
              <w:tabs>
                <w:tab w:val="left" w:pos="720"/>
              </w:tabs>
              <w:spacing w:line="480" w:lineRule="auto"/>
              <w:rPr>
                <w:rFonts w:ascii="Times New Roman" w:hAnsi="Times New Roman"/>
                <w:bCs/>
                <w:lang w:val="es-ES"/>
              </w:rPr>
            </w:pPr>
            <w:r w:rsidRPr="00AA79CC">
              <w:rPr>
                <w:rFonts w:ascii="Times New Roman" w:hAnsi="Times New Roman"/>
              </w:rPr>
              <w:t>(</w:t>
            </w:r>
            <w:proofErr w:type="gramStart"/>
            <w:r w:rsidRPr="00AA79CC">
              <w:rPr>
                <w:rFonts w:ascii="Times New Roman" w:hAnsi="Times New Roman"/>
              </w:rPr>
              <w:t>n</w:t>
            </w:r>
            <w:proofErr w:type="gramEnd"/>
            <w:r w:rsidRPr="00AA79CC">
              <w:rPr>
                <w:rFonts w:ascii="Times New Roman" w:hAnsi="Times New Roman"/>
              </w:rPr>
              <w:t>=23)</w:t>
            </w:r>
          </w:p>
          <w:p w14:paraId="3E9AF91E" w14:textId="77777777" w:rsidR="00AA49BB" w:rsidRPr="00AA79CC" w:rsidRDefault="00AA49BB" w:rsidP="009E7FF2">
            <w:pPr>
              <w:tabs>
                <w:tab w:val="left" w:pos="720"/>
              </w:tabs>
              <w:spacing w:line="480" w:lineRule="auto"/>
              <w:rPr>
                <w:rFonts w:ascii="Times New Roman" w:hAnsi="Times New Roman"/>
                <w:bCs/>
                <w:lang w:val="es-ES"/>
              </w:rPr>
            </w:pPr>
          </w:p>
        </w:tc>
        <w:tc>
          <w:tcPr>
            <w:tcW w:w="0" w:type="auto"/>
            <w:tcBorders>
              <w:top w:val="single" w:sz="4" w:space="0" w:color="auto"/>
              <w:bottom w:val="nil"/>
              <w:right w:val="single" w:sz="4" w:space="0" w:color="auto"/>
            </w:tcBorders>
            <w:shd w:val="clear" w:color="auto" w:fill="auto"/>
          </w:tcPr>
          <w:p w14:paraId="5A53BAA1" w14:textId="77777777" w:rsidR="00AA49BB" w:rsidRPr="00AA79CC" w:rsidRDefault="00AA49BB" w:rsidP="009E7FF2">
            <w:pPr>
              <w:tabs>
                <w:tab w:val="left" w:pos="720"/>
              </w:tabs>
              <w:spacing w:line="480" w:lineRule="auto"/>
              <w:rPr>
                <w:rFonts w:ascii="Times New Roman" w:hAnsi="Times New Roman"/>
                <w:bCs/>
                <w:lang w:val="es-ES"/>
              </w:rPr>
            </w:pPr>
            <w:r w:rsidRPr="00AA79CC">
              <w:rPr>
                <w:rFonts w:ascii="Times New Roman" w:hAnsi="Times New Roman"/>
                <w:bCs/>
                <w:lang w:val="es-ES"/>
              </w:rPr>
              <w:t>FF</w:t>
            </w:r>
          </w:p>
        </w:tc>
        <w:tc>
          <w:tcPr>
            <w:tcW w:w="0" w:type="auto"/>
            <w:tcBorders>
              <w:left w:val="single" w:sz="4" w:space="0" w:color="auto"/>
              <w:bottom w:val="nil"/>
              <w:right w:val="nil"/>
            </w:tcBorders>
            <w:shd w:val="clear" w:color="auto" w:fill="auto"/>
          </w:tcPr>
          <w:p w14:paraId="592B9E4F"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13</w:t>
            </w:r>
          </w:p>
        </w:tc>
        <w:tc>
          <w:tcPr>
            <w:tcW w:w="0" w:type="auto"/>
            <w:tcBorders>
              <w:left w:val="nil"/>
              <w:bottom w:val="nil"/>
              <w:right w:val="single" w:sz="4" w:space="0" w:color="auto"/>
            </w:tcBorders>
            <w:shd w:val="clear" w:color="auto" w:fill="auto"/>
          </w:tcPr>
          <w:p w14:paraId="79652525"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56.52</w:t>
            </w:r>
          </w:p>
        </w:tc>
      </w:tr>
      <w:tr w:rsidR="00AA49BB" w:rsidRPr="00AA79CC" w14:paraId="1E239136" w14:textId="77777777">
        <w:trPr>
          <w:jc w:val="center"/>
        </w:trPr>
        <w:tc>
          <w:tcPr>
            <w:tcW w:w="0" w:type="auto"/>
            <w:vMerge/>
            <w:shd w:val="clear" w:color="auto" w:fill="auto"/>
          </w:tcPr>
          <w:p w14:paraId="4A6FC9FB" w14:textId="77777777" w:rsidR="00AA49BB" w:rsidRPr="00AA79CC" w:rsidRDefault="00AA49BB" w:rsidP="009E7FF2">
            <w:pPr>
              <w:tabs>
                <w:tab w:val="left" w:pos="720"/>
              </w:tabs>
              <w:spacing w:line="480" w:lineRule="auto"/>
              <w:rPr>
                <w:rFonts w:ascii="Times New Roman" w:hAnsi="Times New Roman"/>
                <w:bCs/>
                <w:lang w:val="es-ES"/>
              </w:rPr>
            </w:pPr>
          </w:p>
        </w:tc>
        <w:tc>
          <w:tcPr>
            <w:tcW w:w="0" w:type="auto"/>
            <w:tcBorders>
              <w:top w:val="nil"/>
              <w:bottom w:val="nil"/>
              <w:right w:val="single" w:sz="4" w:space="0" w:color="auto"/>
            </w:tcBorders>
            <w:shd w:val="clear" w:color="auto" w:fill="auto"/>
          </w:tcPr>
          <w:p w14:paraId="3DA473B5" w14:textId="77777777" w:rsidR="00AA49BB" w:rsidRPr="00AA79CC" w:rsidRDefault="00AA49BB" w:rsidP="009E7FF2">
            <w:pPr>
              <w:tabs>
                <w:tab w:val="left" w:pos="720"/>
              </w:tabs>
              <w:spacing w:line="480" w:lineRule="auto"/>
              <w:rPr>
                <w:rFonts w:ascii="Times New Roman" w:hAnsi="Times New Roman"/>
                <w:bCs/>
                <w:lang w:val="es-ES"/>
              </w:rPr>
            </w:pPr>
            <w:r w:rsidRPr="00AA79CC">
              <w:rPr>
                <w:rFonts w:ascii="Times New Roman" w:hAnsi="Times New Roman"/>
                <w:bCs/>
                <w:lang w:val="es-ES"/>
              </w:rPr>
              <w:t>LD</w:t>
            </w:r>
          </w:p>
        </w:tc>
        <w:tc>
          <w:tcPr>
            <w:tcW w:w="0" w:type="auto"/>
            <w:tcBorders>
              <w:top w:val="nil"/>
              <w:left w:val="single" w:sz="4" w:space="0" w:color="auto"/>
              <w:bottom w:val="nil"/>
              <w:right w:val="nil"/>
            </w:tcBorders>
            <w:shd w:val="clear" w:color="auto" w:fill="auto"/>
          </w:tcPr>
          <w:p w14:paraId="68F7B234"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8</w:t>
            </w:r>
          </w:p>
        </w:tc>
        <w:tc>
          <w:tcPr>
            <w:tcW w:w="0" w:type="auto"/>
            <w:tcBorders>
              <w:top w:val="nil"/>
              <w:left w:val="nil"/>
              <w:bottom w:val="nil"/>
              <w:right w:val="single" w:sz="4" w:space="0" w:color="auto"/>
            </w:tcBorders>
            <w:shd w:val="clear" w:color="auto" w:fill="auto"/>
          </w:tcPr>
          <w:p w14:paraId="017C71BA" w14:textId="77777777" w:rsidR="00AA49BB" w:rsidRPr="006E730D" w:rsidRDefault="00AA49BB" w:rsidP="009E7FF2">
            <w:pPr>
              <w:tabs>
                <w:tab w:val="left" w:pos="720"/>
              </w:tabs>
              <w:spacing w:line="480" w:lineRule="auto"/>
              <w:jc w:val="center"/>
              <w:rPr>
                <w:rFonts w:ascii="Times New Roman" w:hAnsi="Times New Roman"/>
                <w:b/>
                <w:bCs/>
                <w:lang w:val="es-ES"/>
              </w:rPr>
            </w:pPr>
            <w:r w:rsidRPr="006E730D">
              <w:rPr>
                <w:rFonts w:ascii="Times New Roman" w:hAnsi="Times New Roman"/>
                <w:b/>
                <w:bCs/>
                <w:lang w:val="es-ES"/>
              </w:rPr>
              <w:t>34.78</w:t>
            </w:r>
          </w:p>
        </w:tc>
      </w:tr>
      <w:tr w:rsidR="00AA49BB" w:rsidRPr="00AA79CC" w14:paraId="34557CB6" w14:textId="77777777">
        <w:trPr>
          <w:jc w:val="center"/>
        </w:trPr>
        <w:tc>
          <w:tcPr>
            <w:tcW w:w="0" w:type="auto"/>
            <w:vMerge/>
            <w:shd w:val="clear" w:color="auto" w:fill="auto"/>
          </w:tcPr>
          <w:p w14:paraId="558697A3" w14:textId="77777777" w:rsidR="00AA49BB" w:rsidRPr="00AA79CC" w:rsidRDefault="00AA49BB" w:rsidP="009E7FF2">
            <w:pPr>
              <w:tabs>
                <w:tab w:val="left" w:pos="720"/>
              </w:tabs>
              <w:spacing w:line="480" w:lineRule="auto"/>
              <w:rPr>
                <w:rFonts w:ascii="Times New Roman" w:hAnsi="Times New Roman"/>
                <w:bCs/>
                <w:lang w:val="es-ES"/>
              </w:rPr>
            </w:pPr>
          </w:p>
        </w:tc>
        <w:tc>
          <w:tcPr>
            <w:tcW w:w="0" w:type="auto"/>
            <w:tcBorders>
              <w:top w:val="nil"/>
              <w:bottom w:val="single" w:sz="4" w:space="0" w:color="auto"/>
              <w:right w:val="single" w:sz="4" w:space="0" w:color="auto"/>
            </w:tcBorders>
            <w:shd w:val="clear" w:color="auto" w:fill="auto"/>
          </w:tcPr>
          <w:p w14:paraId="27743773" w14:textId="77777777" w:rsidR="00AA49BB" w:rsidRPr="00AA79CC" w:rsidRDefault="00DF674B" w:rsidP="009E7FF2">
            <w:pPr>
              <w:tabs>
                <w:tab w:val="left" w:pos="720"/>
              </w:tabs>
              <w:spacing w:line="480" w:lineRule="auto"/>
              <w:rPr>
                <w:rFonts w:ascii="Times New Roman" w:hAnsi="Times New Roman"/>
                <w:bCs/>
                <w:lang w:val="es-ES"/>
              </w:rPr>
            </w:pPr>
            <w:proofErr w:type="spellStart"/>
            <w:r>
              <w:rPr>
                <w:rFonts w:ascii="Times New Roman" w:hAnsi="Times New Roman"/>
                <w:bCs/>
                <w:lang w:val="es-ES"/>
              </w:rPr>
              <w:t>Topicalization</w:t>
            </w:r>
            <w:proofErr w:type="spellEnd"/>
          </w:p>
        </w:tc>
        <w:tc>
          <w:tcPr>
            <w:tcW w:w="0" w:type="auto"/>
            <w:tcBorders>
              <w:top w:val="nil"/>
              <w:left w:val="single" w:sz="4" w:space="0" w:color="auto"/>
              <w:bottom w:val="single" w:sz="4" w:space="0" w:color="auto"/>
              <w:right w:val="nil"/>
            </w:tcBorders>
            <w:shd w:val="clear" w:color="auto" w:fill="auto"/>
          </w:tcPr>
          <w:p w14:paraId="307FEFE0"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8</w:t>
            </w:r>
          </w:p>
        </w:tc>
        <w:tc>
          <w:tcPr>
            <w:tcW w:w="0" w:type="auto"/>
            <w:tcBorders>
              <w:top w:val="nil"/>
              <w:left w:val="nil"/>
              <w:bottom w:val="single" w:sz="4" w:space="0" w:color="auto"/>
              <w:right w:val="single" w:sz="4" w:space="0" w:color="auto"/>
            </w:tcBorders>
            <w:shd w:val="clear" w:color="auto" w:fill="auto"/>
          </w:tcPr>
          <w:p w14:paraId="37222796" w14:textId="77777777" w:rsidR="00AA49BB" w:rsidRPr="006E730D" w:rsidRDefault="00AA49BB" w:rsidP="009E7FF2">
            <w:pPr>
              <w:tabs>
                <w:tab w:val="left" w:pos="720"/>
              </w:tabs>
              <w:spacing w:line="480" w:lineRule="auto"/>
              <w:jc w:val="center"/>
              <w:rPr>
                <w:rFonts w:ascii="Times New Roman" w:hAnsi="Times New Roman"/>
                <w:b/>
                <w:bCs/>
                <w:lang w:val="es-ES"/>
              </w:rPr>
            </w:pPr>
            <w:r w:rsidRPr="006E730D">
              <w:rPr>
                <w:rFonts w:ascii="Times New Roman" w:hAnsi="Times New Roman"/>
                <w:b/>
                <w:bCs/>
                <w:lang w:val="es-ES"/>
              </w:rPr>
              <w:t>34.78</w:t>
            </w:r>
          </w:p>
        </w:tc>
      </w:tr>
      <w:tr w:rsidR="00AA49BB" w:rsidRPr="00AA79CC" w14:paraId="4EF44224" w14:textId="77777777">
        <w:trPr>
          <w:jc w:val="center"/>
        </w:trPr>
        <w:tc>
          <w:tcPr>
            <w:tcW w:w="0" w:type="auto"/>
            <w:vMerge w:val="restart"/>
            <w:shd w:val="clear" w:color="auto" w:fill="auto"/>
          </w:tcPr>
          <w:p w14:paraId="4E9E1614" w14:textId="77777777" w:rsidR="00AA49BB" w:rsidRPr="00AA79CC" w:rsidRDefault="00AA49BB" w:rsidP="009E7FF2">
            <w:pPr>
              <w:tabs>
                <w:tab w:val="left" w:pos="720"/>
              </w:tabs>
              <w:spacing w:line="480" w:lineRule="auto"/>
              <w:rPr>
                <w:rFonts w:ascii="Times New Roman" w:hAnsi="Times New Roman"/>
              </w:rPr>
            </w:pPr>
            <w:r w:rsidRPr="00AA79CC">
              <w:rPr>
                <w:rFonts w:ascii="Times New Roman" w:hAnsi="Times New Roman"/>
              </w:rPr>
              <w:t>Sp</w:t>
            </w:r>
            <w:r>
              <w:rPr>
                <w:rFonts w:ascii="Times New Roman" w:hAnsi="Times New Roman"/>
              </w:rPr>
              <w:t xml:space="preserve"> </w:t>
            </w:r>
            <w:r w:rsidRPr="00AA79CC">
              <w:rPr>
                <w:rFonts w:ascii="Times New Roman" w:hAnsi="Times New Roman"/>
              </w:rPr>
              <w:sym w:font="Wingdings" w:char="F0E0"/>
            </w:r>
            <w:r>
              <w:rPr>
                <w:rFonts w:ascii="Times New Roman" w:hAnsi="Times New Roman"/>
              </w:rPr>
              <w:t xml:space="preserve"> </w:t>
            </w:r>
            <w:r w:rsidRPr="00AA79CC">
              <w:rPr>
                <w:rFonts w:ascii="Times New Roman" w:hAnsi="Times New Roman"/>
              </w:rPr>
              <w:t>B</w:t>
            </w:r>
            <w:r>
              <w:rPr>
                <w:rFonts w:ascii="Times New Roman" w:hAnsi="Times New Roman"/>
              </w:rPr>
              <w:t xml:space="preserve"> </w:t>
            </w:r>
            <w:r w:rsidRPr="00AA79CC">
              <w:rPr>
                <w:rFonts w:ascii="Times New Roman" w:hAnsi="Times New Roman"/>
              </w:rPr>
              <w:sym w:font="Wingdings" w:char="F0E0"/>
            </w:r>
            <w:r>
              <w:rPr>
                <w:rFonts w:ascii="Times New Roman" w:hAnsi="Times New Roman"/>
              </w:rPr>
              <w:t xml:space="preserve"> </w:t>
            </w:r>
            <w:r w:rsidRPr="00AA79CC">
              <w:rPr>
                <w:rFonts w:ascii="Times New Roman" w:hAnsi="Times New Roman"/>
              </w:rPr>
              <w:t xml:space="preserve">E </w:t>
            </w:r>
          </w:p>
          <w:p w14:paraId="21C1CD71" w14:textId="77777777" w:rsidR="00AA49BB" w:rsidRPr="00AA79CC" w:rsidRDefault="00AA49BB" w:rsidP="009E7FF2">
            <w:pPr>
              <w:tabs>
                <w:tab w:val="left" w:pos="720"/>
              </w:tabs>
              <w:spacing w:line="480" w:lineRule="auto"/>
              <w:rPr>
                <w:rFonts w:ascii="Times New Roman" w:hAnsi="Times New Roman"/>
                <w:bCs/>
                <w:lang w:val="es-ES"/>
              </w:rPr>
            </w:pPr>
            <w:r w:rsidRPr="00AA79CC">
              <w:rPr>
                <w:rFonts w:ascii="Times New Roman" w:hAnsi="Times New Roman"/>
              </w:rPr>
              <w:t>(</w:t>
            </w:r>
            <w:proofErr w:type="gramStart"/>
            <w:r w:rsidRPr="00AA79CC">
              <w:rPr>
                <w:rFonts w:ascii="Times New Roman" w:hAnsi="Times New Roman"/>
              </w:rPr>
              <w:t>n</w:t>
            </w:r>
            <w:proofErr w:type="gramEnd"/>
            <w:r w:rsidRPr="00AA79CC">
              <w:rPr>
                <w:rFonts w:ascii="Times New Roman" w:hAnsi="Times New Roman"/>
              </w:rPr>
              <w:t>=24)</w:t>
            </w:r>
          </w:p>
        </w:tc>
        <w:tc>
          <w:tcPr>
            <w:tcW w:w="0" w:type="auto"/>
            <w:tcBorders>
              <w:top w:val="single" w:sz="4" w:space="0" w:color="auto"/>
              <w:bottom w:val="nil"/>
              <w:right w:val="single" w:sz="4" w:space="0" w:color="auto"/>
            </w:tcBorders>
            <w:shd w:val="clear" w:color="auto" w:fill="auto"/>
          </w:tcPr>
          <w:p w14:paraId="22F3292A" w14:textId="77777777" w:rsidR="00AA49BB" w:rsidRPr="00AA79CC" w:rsidRDefault="00AA49BB" w:rsidP="009E7FF2">
            <w:pPr>
              <w:tabs>
                <w:tab w:val="left" w:pos="720"/>
              </w:tabs>
              <w:spacing w:line="480" w:lineRule="auto"/>
              <w:rPr>
                <w:rFonts w:ascii="Times New Roman" w:hAnsi="Times New Roman"/>
                <w:bCs/>
                <w:lang w:val="es-ES"/>
              </w:rPr>
            </w:pPr>
            <w:r w:rsidRPr="00AA79CC">
              <w:rPr>
                <w:rFonts w:ascii="Times New Roman" w:hAnsi="Times New Roman"/>
                <w:bCs/>
                <w:lang w:val="es-ES"/>
              </w:rPr>
              <w:t>FF</w:t>
            </w:r>
          </w:p>
        </w:tc>
        <w:tc>
          <w:tcPr>
            <w:tcW w:w="0" w:type="auto"/>
            <w:tcBorders>
              <w:left w:val="single" w:sz="4" w:space="0" w:color="auto"/>
              <w:bottom w:val="nil"/>
              <w:right w:val="nil"/>
            </w:tcBorders>
            <w:shd w:val="clear" w:color="auto" w:fill="auto"/>
          </w:tcPr>
          <w:p w14:paraId="657F042D"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14</w:t>
            </w:r>
          </w:p>
        </w:tc>
        <w:tc>
          <w:tcPr>
            <w:tcW w:w="0" w:type="auto"/>
            <w:tcBorders>
              <w:left w:val="nil"/>
              <w:bottom w:val="nil"/>
              <w:right w:val="single" w:sz="4" w:space="0" w:color="auto"/>
            </w:tcBorders>
            <w:shd w:val="clear" w:color="auto" w:fill="auto"/>
          </w:tcPr>
          <w:p w14:paraId="54D01CF8"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58.33</w:t>
            </w:r>
          </w:p>
        </w:tc>
      </w:tr>
      <w:tr w:rsidR="00AA49BB" w:rsidRPr="00AA79CC" w14:paraId="45235BAE" w14:textId="77777777">
        <w:trPr>
          <w:jc w:val="center"/>
        </w:trPr>
        <w:tc>
          <w:tcPr>
            <w:tcW w:w="0" w:type="auto"/>
            <w:vMerge/>
            <w:shd w:val="clear" w:color="auto" w:fill="auto"/>
          </w:tcPr>
          <w:p w14:paraId="0B9A3613" w14:textId="77777777" w:rsidR="00AA49BB" w:rsidRPr="00AA79CC" w:rsidRDefault="00AA49BB" w:rsidP="009E7FF2">
            <w:pPr>
              <w:tabs>
                <w:tab w:val="left" w:pos="720"/>
              </w:tabs>
              <w:spacing w:line="480" w:lineRule="auto"/>
              <w:rPr>
                <w:rFonts w:ascii="Times New Roman" w:hAnsi="Times New Roman"/>
                <w:bCs/>
                <w:lang w:val="es-ES"/>
              </w:rPr>
            </w:pPr>
          </w:p>
        </w:tc>
        <w:tc>
          <w:tcPr>
            <w:tcW w:w="0" w:type="auto"/>
            <w:tcBorders>
              <w:top w:val="nil"/>
              <w:bottom w:val="nil"/>
              <w:right w:val="single" w:sz="4" w:space="0" w:color="auto"/>
            </w:tcBorders>
            <w:shd w:val="clear" w:color="auto" w:fill="auto"/>
          </w:tcPr>
          <w:p w14:paraId="361925F5" w14:textId="77777777" w:rsidR="00AA49BB" w:rsidRPr="00AA79CC" w:rsidRDefault="00AA49BB" w:rsidP="009E7FF2">
            <w:pPr>
              <w:tabs>
                <w:tab w:val="left" w:pos="720"/>
              </w:tabs>
              <w:spacing w:line="480" w:lineRule="auto"/>
              <w:rPr>
                <w:rFonts w:ascii="Times New Roman" w:hAnsi="Times New Roman"/>
                <w:bCs/>
                <w:lang w:val="es-ES"/>
              </w:rPr>
            </w:pPr>
            <w:r w:rsidRPr="00AA79CC">
              <w:rPr>
                <w:rFonts w:ascii="Times New Roman" w:hAnsi="Times New Roman"/>
                <w:bCs/>
                <w:lang w:val="es-ES"/>
              </w:rPr>
              <w:t>LD</w:t>
            </w:r>
          </w:p>
        </w:tc>
        <w:tc>
          <w:tcPr>
            <w:tcW w:w="0" w:type="auto"/>
            <w:tcBorders>
              <w:top w:val="nil"/>
              <w:left w:val="single" w:sz="4" w:space="0" w:color="auto"/>
              <w:bottom w:val="nil"/>
              <w:right w:val="nil"/>
            </w:tcBorders>
            <w:shd w:val="clear" w:color="auto" w:fill="auto"/>
          </w:tcPr>
          <w:p w14:paraId="7DD20489"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15</w:t>
            </w:r>
          </w:p>
        </w:tc>
        <w:tc>
          <w:tcPr>
            <w:tcW w:w="0" w:type="auto"/>
            <w:tcBorders>
              <w:top w:val="nil"/>
              <w:left w:val="nil"/>
              <w:bottom w:val="nil"/>
              <w:right w:val="single" w:sz="4" w:space="0" w:color="auto"/>
            </w:tcBorders>
            <w:shd w:val="clear" w:color="auto" w:fill="auto"/>
          </w:tcPr>
          <w:p w14:paraId="7D05087B"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62.5</w:t>
            </w:r>
          </w:p>
        </w:tc>
      </w:tr>
      <w:tr w:rsidR="00AA49BB" w:rsidRPr="00AA79CC" w14:paraId="00EA7E53" w14:textId="77777777">
        <w:trPr>
          <w:jc w:val="center"/>
        </w:trPr>
        <w:tc>
          <w:tcPr>
            <w:tcW w:w="0" w:type="auto"/>
            <w:vMerge/>
            <w:shd w:val="clear" w:color="auto" w:fill="auto"/>
          </w:tcPr>
          <w:p w14:paraId="78810BEE" w14:textId="77777777" w:rsidR="00AA49BB" w:rsidRPr="00AA79CC" w:rsidRDefault="00AA49BB" w:rsidP="009E7FF2">
            <w:pPr>
              <w:tabs>
                <w:tab w:val="left" w:pos="720"/>
              </w:tabs>
              <w:spacing w:line="480" w:lineRule="auto"/>
              <w:rPr>
                <w:rFonts w:ascii="Times New Roman" w:hAnsi="Times New Roman"/>
                <w:bCs/>
                <w:lang w:val="es-ES"/>
              </w:rPr>
            </w:pPr>
          </w:p>
        </w:tc>
        <w:tc>
          <w:tcPr>
            <w:tcW w:w="0" w:type="auto"/>
            <w:tcBorders>
              <w:top w:val="nil"/>
              <w:bottom w:val="single" w:sz="4" w:space="0" w:color="auto"/>
              <w:right w:val="single" w:sz="4" w:space="0" w:color="auto"/>
            </w:tcBorders>
            <w:shd w:val="clear" w:color="auto" w:fill="auto"/>
          </w:tcPr>
          <w:p w14:paraId="09B3B4FB" w14:textId="77777777" w:rsidR="00AA49BB" w:rsidRPr="00AA79CC" w:rsidRDefault="00DF674B" w:rsidP="009E7FF2">
            <w:pPr>
              <w:tabs>
                <w:tab w:val="left" w:pos="720"/>
              </w:tabs>
              <w:spacing w:line="480" w:lineRule="auto"/>
              <w:rPr>
                <w:rFonts w:ascii="Times New Roman" w:hAnsi="Times New Roman"/>
                <w:bCs/>
                <w:lang w:val="es-ES"/>
              </w:rPr>
            </w:pPr>
            <w:proofErr w:type="spellStart"/>
            <w:r>
              <w:rPr>
                <w:rFonts w:ascii="Times New Roman" w:hAnsi="Times New Roman"/>
                <w:bCs/>
                <w:lang w:val="es-ES"/>
              </w:rPr>
              <w:t>Topicalization</w:t>
            </w:r>
            <w:proofErr w:type="spellEnd"/>
          </w:p>
        </w:tc>
        <w:tc>
          <w:tcPr>
            <w:tcW w:w="0" w:type="auto"/>
            <w:tcBorders>
              <w:top w:val="nil"/>
              <w:left w:val="single" w:sz="4" w:space="0" w:color="auto"/>
              <w:bottom w:val="single" w:sz="4" w:space="0" w:color="auto"/>
              <w:right w:val="nil"/>
            </w:tcBorders>
            <w:shd w:val="clear" w:color="auto" w:fill="auto"/>
          </w:tcPr>
          <w:p w14:paraId="4E32BD0D"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9</w:t>
            </w:r>
          </w:p>
        </w:tc>
        <w:tc>
          <w:tcPr>
            <w:tcW w:w="0" w:type="auto"/>
            <w:tcBorders>
              <w:top w:val="nil"/>
              <w:left w:val="nil"/>
              <w:bottom w:val="single" w:sz="4" w:space="0" w:color="auto"/>
              <w:right w:val="single" w:sz="4" w:space="0" w:color="auto"/>
            </w:tcBorders>
            <w:shd w:val="clear" w:color="auto" w:fill="auto"/>
          </w:tcPr>
          <w:p w14:paraId="0B8B7A96" w14:textId="77777777" w:rsidR="00AA49BB" w:rsidRPr="006E730D" w:rsidRDefault="00AA49BB" w:rsidP="009E7FF2">
            <w:pPr>
              <w:tabs>
                <w:tab w:val="left" w:pos="720"/>
              </w:tabs>
              <w:spacing w:line="480" w:lineRule="auto"/>
              <w:jc w:val="center"/>
              <w:rPr>
                <w:rFonts w:ascii="Times New Roman" w:hAnsi="Times New Roman"/>
                <w:b/>
                <w:bCs/>
                <w:lang w:val="es-ES"/>
              </w:rPr>
            </w:pPr>
            <w:r w:rsidRPr="006E730D">
              <w:rPr>
                <w:rFonts w:ascii="Times New Roman" w:hAnsi="Times New Roman"/>
                <w:b/>
                <w:bCs/>
                <w:lang w:val="es-ES"/>
              </w:rPr>
              <w:t>37.5</w:t>
            </w:r>
          </w:p>
        </w:tc>
      </w:tr>
      <w:tr w:rsidR="00AA49BB" w:rsidRPr="00AA79CC" w14:paraId="4B5E7317" w14:textId="77777777">
        <w:trPr>
          <w:jc w:val="center"/>
        </w:trPr>
        <w:tc>
          <w:tcPr>
            <w:tcW w:w="0" w:type="auto"/>
            <w:vMerge w:val="restart"/>
            <w:shd w:val="clear" w:color="auto" w:fill="auto"/>
          </w:tcPr>
          <w:p w14:paraId="3EFCE19C" w14:textId="77777777" w:rsidR="00AA49BB" w:rsidRPr="00AA79CC" w:rsidRDefault="00AA49BB" w:rsidP="009E7FF2">
            <w:pPr>
              <w:tabs>
                <w:tab w:val="left" w:pos="720"/>
              </w:tabs>
              <w:spacing w:line="480" w:lineRule="auto"/>
              <w:rPr>
                <w:rFonts w:ascii="Times New Roman" w:hAnsi="Times New Roman"/>
              </w:rPr>
            </w:pPr>
            <w:r w:rsidRPr="00AA79CC">
              <w:rPr>
                <w:rFonts w:ascii="Times New Roman" w:hAnsi="Times New Roman"/>
              </w:rPr>
              <w:t>Sp</w:t>
            </w:r>
            <w:r>
              <w:rPr>
                <w:rFonts w:ascii="Times New Roman" w:hAnsi="Times New Roman"/>
              </w:rPr>
              <w:t xml:space="preserve"> </w:t>
            </w:r>
            <w:r w:rsidRPr="00AA79CC">
              <w:rPr>
                <w:rFonts w:ascii="Times New Roman" w:hAnsi="Times New Roman"/>
              </w:rPr>
              <w:sym w:font="Wingdings" w:char="F0E0"/>
            </w:r>
            <w:r>
              <w:rPr>
                <w:rFonts w:ascii="Times New Roman" w:hAnsi="Times New Roman"/>
              </w:rPr>
              <w:t xml:space="preserve"> </w:t>
            </w:r>
            <w:r w:rsidRPr="00AA79CC">
              <w:rPr>
                <w:rFonts w:ascii="Times New Roman" w:hAnsi="Times New Roman"/>
              </w:rPr>
              <w:t xml:space="preserve">E  </w:t>
            </w:r>
          </w:p>
          <w:p w14:paraId="06680501" w14:textId="77777777" w:rsidR="00AA49BB" w:rsidRPr="00AA79CC" w:rsidRDefault="00AA49BB" w:rsidP="00634553">
            <w:pPr>
              <w:tabs>
                <w:tab w:val="left" w:pos="720"/>
              </w:tabs>
              <w:spacing w:line="480" w:lineRule="auto"/>
              <w:rPr>
                <w:rFonts w:ascii="Times New Roman" w:hAnsi="Times New Roman"/>
              </w:rPr>
            </w:pPr>
            <w:r w:rsidRPr="00AA79CC">
              <w:rPr>
                <w:rFonts w:ascii="Times New Roman" w:hAnsi="Times New Roman"/>
              </w:rPr>
              <w:t>(</w:t>
            </w:r>
            <w:proofErr w:type="gramStart"/>
            <w:r w:rsidRPr="00AA79CC">
              <w:rPr>
                <w:rFonts w:ascii="Times New Roman" w:hAnsi="Times New Roman"/>
              </w:rPr>
              <w:t>n</w:t>
            </w:r>
            <w:proofErr w:type="gramEnd"/>
            <w:r w:rsidRPr="00AA79CC">
              <w:rPr>
                <w:rFonts w:ascii="Times New Roman" w:hAnsi="Times New Roman"/>
              </w:rPr>
              <w:t>=</w:t>
            </w:r>
            <w:r w:rsidR="00634553">
              <w:rPr>
                <w:rFonts w:ascii="Times New Roman" w:hAnsi="Times New Roman"/>
              </w:rPr>
              <w:t>39</w:t>
            </w:r>
            <w:r w:rsidRPr="00AA79CC">
              <w:rPr>
                <w:rFonts w:ascii="Times New Roman" w:hAnsi="Times New Roman"/>
              </w:rPr>
              <w:t>)</w:t>
            </w:r>
          </w:p>
        </w:tc>
        <w:tc>
          <w:tcPr>
            <w:tcW w:w="0" w:type="auto"/>
            <w:tcBorders>
              <w:top w:val="single" w:sz="4" w:space="0" w:color="auto"/>
              <w:bottom w:val="nil"/>
              <w:right w:val="single" w:sz="4" w:space="0" w:color="auto"/>
            </w:tcBorders>
            <w:shd w:val="clear" w:color="auto" w:fill="auto"/>
          </w:tcPr>
          <w:p w14:paraId="5F94A272" w14:textId="77777777" w:rsidR="00AA49BB" w:rsidRPr="00AA79CC" w:rsidRDefault="00AA49BB" w:rsidP="009E7FF2">
            <w:pPr>
              <w:tabs>
                <w:tab w:val="left" w:pos="720"/>
              </w:tabs>
              <w:spacing w:line="480" w:lineRule="auto"/>
              <w:rPr>
                <w:rFonts w:ascii="Times New Roman" w:hAnsi="Times New Roman"/>
                <w:bCs/>
                <w:lang w:val="es-ES"/>
              </w:rPr>
            </w:pPr>
            <w:r w:rsidRPr="00AA79CC">
              <w:rPr>
                <w:rFonts w:ascii="Times New Roman" w:hAnsi="Times New Roman"/>
                <w:bCs/>
                <w:lang w:val="es-ES"/>
              </w:rPr>
              <w:t>FF</w:t>
            </w:r>
          </w:p>
        </w:tc>
        <w:tc>
          <w:tcPr>
            <w:tcW w:w="0" w:type="auto"/>
            <w:tcBorders>
              <w:left w:val="single" w:sz="4" w:space="0" w:color="auto"/>
              <w:bottom w:val="nil"/>
              <w:right w:val="nil"/>
            </w:tcBorders>
            <w:shd w:val="clear" w:color="auto" w:fill="auto"/>
          </w:tcPr>
          <w:p w14:paraId="6428DA43" w14:textId="77777777" w:rsidR="00AA49BB" w:rsidRPr="00AA79CC" w:rsidRDefault="00AA49BB" w:rsidP="00BC6A79">
            <w:pPr>
              <w:tabs>
                <w:tab w:val="left" w:pos="720"/>
              </w:tabs>
              <w:spacing w:line="480" w:lineRule="auto"/>
              <w:jc w:val="center"/>
              <w:rPr>
                <w:rFonts w:ascii="Times New Roman" w:hAnsi="Times New Roman"/>
                <w:bCs/>
                <w:lang w:val="es-ES"/>
              </w:rPr>
            </w:pPr>
            <w:r w:rsidRPr="00AA79CC">
              <w:rPr>
                <w:rFonts w:ascii="Times New Roman" w:hAnsi="Times New Roman"/>
                <w:bCs/>
                <w:lang w:val="es-ES"/>
              </w:rPr>
              <w:t>2</w:t>
            </w:r>
            <w:r w:rsidR="00BC6A79">
              <w:rPr>
                <w:rFonts w:ascii="Times New Roman" w:hAnsi="Times New Roman"/>
                <w:bCs/>
                <w:lang w:val="es-ES"/>
              </w:rPr>
              <w:t>6</w:t>
            </w:r>
          </w:p>
        </w:tc>
        <w:tc>
          <w:tcPr>
            <w:tcW w:w="0" w:type="auto"/>
            <w:tcBorders>
              <w:left w:val="nil"/>
              <w:bottom w:val="nil"/>
              <w:right w:val="single" w:sz="4" w:space="0" w:color="auto"/>
            </w:tcBorders>
            <w:shd w:val="clear" w:color="auto" w:fill="auto"/>
          </w:tcPr>
          <w:p w14:paraId="0E4A16EE" w14:textId="77777777" w:rsidR="00AA49BB" w:rsidRPr="00AA79CC" w:rsidRDefault="00AA49BB" w:rsidP="00BC6A79">
            <w:pPr>
              <w:tabs>
                <w:tab w:val="left" w:pos="720"/>
              </w:tabs>
              <w:spacing w:line="480" w:lineRule="auto"/>
              <w:jc w:val="center"/>
              <w:rPr>
                <w:rFonts w:ascii="Times New Roman" w:hAnsi="Times New Roman"/>
                <w:bCs/>
                <w:lang w:val="es-ES"/>
              </w:rPr>
            </w:pPr>
            <w:r w:rsidRPr="00AA79CC">
              <w:rPr>
                <w:rFonts w:ascii="Times New Roman" w:hAnsi="Times New Roman"/>
                <w:bCs/>
                <w:lang w:val="es-ES"/>
              </w:rPr>
              <w:t>6</w:t>
            </w:r>
            <w:r w:rsidR="00BC6A79">
              <w:rPr>
                <w:rFonts w:ascii="Times New Roman" w:hAnsi="Times New Roman"/>
                <w:bCs/>
                <w:lang w:val="es-ES"/>
              </w:rPr>
              <w:t>6</w:t>
            </w:r>
            <w:r w:rsidRPr="00AA79CC">
              <w:rPr>
                <w:rFonts w:ascii="Times New Roman" w:hAnsi="Times New Roman"/>
                <w:bCs/>
                <w:lang w:val="es-ES"/>
              </w:rPr>
              <w:t>.</w:t>
            </w:r>
            <w:r w:rsidR="00BC6A79">
              <w:rPr>
                <w:rFonts w:ascii="Times New Roman" w:hAnsi="Times New Roman"/>
                <w:bCs/>
                <w:lang w:val="es-ES"/>
              </w:rPr>
              <w:t>6</w:t>
            </w:r>
          </w:p>
        </w:tc>
      </w:tr>
      <w:tr w:rsidR="00AA49BB" w:rsidRPr="00AA79CC" w14:paraId="4183506E" w14:textId="77777777">
        <w:trPr>
          <w:jc w:val="center"/>
        </w:trPr>
        <w:tc>
          <w:tcPr>
            <w:tcW w:w="0" w:type="auto"/>
            <w:vMerge/>
            <w:shd w:val="clear" w:color="auto" w:fill="auto"/>
          </w:tcPr>
          <w:p w14:paraId="01720FE7" w14:textId="77777777" w:rsidR="00AA49BB" w:rsidRPr="00AA79CC" w:rsidRDefault="00AA49BB" w:rsidP="009E7FF2">
            <w:pPr>
              <w:tabs>
                <w:tab w:val="left" w:pos="720"/>
              </w:tabs>
              <w:spacing w:line="480" w:lineRule="auto"/>
              <w:rPr>
                <w:rFonts w:ascii="Times New Roman" w:hAnsi="Times New Roman"/>
                <w:bCs/>
                <w:lang w:val="es-ES"/>
              </w:rPr>
            </w:pPr>
          </w:p>
        </w:tc>
        <w:tc>
          <w:tcPr>
            <w:tcW w:w="0" w:type="auto"/>
            <w:tcBorders>
              <w:top w:val="nil"/>
              <w:bottom w:val="nil"/>
              <w:right w:val="single" w:sz="4" w:space="0" w:color="auto"/>
            </w:tcBorders>
            <w:shd w:val="clear" w:color="auto" w:fill="auto"/>
          </w:tcPr>
          <w:p w14:paraId="0FD8BC88" w14:textId="77777777" w:rsidR="00AA49BB" w:rsidRPr="00AA79CC" w:rsidRDefault="00AA49BB" w:rsidP="009E7FF2">
            <w:pPr>
              <w:tabs>
                <w:tab w:val="left" w:pos="720"/>
              </w:tabs>
              <w:spacing w:line="480" w:lineRule="auto"/>
              <w:rPr>
                <w:rFonts w:ascii="Times New Roman" w:hAnsi="Times New Roman"/>
                <w:bCs/>
                <w:lang w:val="es-ES"/>
              </w:rPr>
            </w:pPr>
            <w:r w:rsidRPr="00AA79CC">
              <w:rPr>
                <w:rFonts w:ascii="Times New Roman" w:hAnsi="Times New Roman"/>
                <w:bCs/>
                <w:lang w:val="es-ES"/>
              </w:rPr>
              <w:t>LD</w:t>
            </w:r>
          </w:p>
        </w:tc>
        <w:tc>
          <w:tcPr>
            <w:tcW w:w="0" w:type="auto"/>
            <w:tcBorders>
              <w:top w:val="nil"/>
              <w:left w:val="single" w:sz="4" w:space="0" w:color="auto"/>
              <w:bottom w:val="nil"/>
              <w:right w:val="nil"/>
            </w:tcBorders>
            <w:shd w:val="clear" w:color="auto" w:fill="auto"/>
          </w:tcPr>
          <w:p w14:paraId="08C555F3" w14:textId="77777777" w:rsidR="00AA49BB" w:rsidRPr="00AA79CC" w:rsidRDefault="00AA49BB" w:rsidP="00BC6A79">
            <w:pPr>
              <w:tabs>
                <w:tab w:val="left" w:pos="720"/>
              </w:tabs>
              <w:spacing w:line="480" w:lineRule="auto"/>
              <w:jc w:val="center"/>
              <w:rPr>
                <w:rFonts w:ascii="Times New Roman" w:hAnsi="Times New Roman"/>
                <w:bCs/>
                <w:lang w:val="es-ES"/>
              </w:rPr>
            </w:pPr>
            <w:r w:rsidRPr="00AA79CC">
              <w:rPr>
                <w:rFonts w:ascii="Times New Roman" w:hAnsi="Times New Roman"/>
                <w:bCs/>
                <w:lang w:val="es-ES"/>
              </w:rPr>
              <w:t>2</w:t>
            </w:r>
            <w:r w:rsidR="00BC6A79">
              <w:rPr>
                <w:rFonts w:ascii="Times New Roman" w:hAnsi="Times New Roman"/>
                <w:bCs/>
                <w:lang w:val="es-ES"/>
              </w:rPr>
              <w:t>4</w:t>
            </w:r>
          </w:p>
        </w:tc>
        <w:tc>
          <w:tcPr>
            <w:tcW w:w="0" w:type="auto"/>
            <w:tcBorders>
              <w:top w:val="nil"/>
              <w:left w:val="nil"/>
              <w:bottom w:val="nil"/>
              <w:right w:val="single" w:sz="4" w:space="0" w:color="auto"/>
            </w:tcBorders>
            <w:shd w:val="clear" w:color="auto" w:fill="auto"/>
          </w:tcPr>
          <w:p w14:paraId="157EEE29" w14:textId="77777777" w:rsidR="00AA49BB" w:rsidRPr="00AA79CC" w:rsidRDefault="00AA49BB" w:rsidP="00BC6A79">
            <w:pPr>
              <w:tabs>
                <w:tab w:val="left" w:pos="720"/>
              </w:tabs>
              <w:spacing w:line="480" w:lineRule="auto"/>
              <w:jc w:val="center"/>
              <w:rPr>
                <w:rFonts w:ascii="Times New Roman" w:hAnsi="Times New Roman"/>
                <w:bCs/>
                <w:lang w:val="es-ES"/>
              </w:rPr>
            </w:pPr>
            <w:r w:rsidRPr="00AA79CC">
              <w:rPr>
                <w:rFonts w:ascii="Times New Roman" w:hAnsi="Times New Roman"/>
                <w:bCs/>
                <w:lang w:val="es-ES"/>
              </w:rPr>
              <w:t>61.</w:t>
            </w:r>
            <w:r w:rsidR="00BC6A79">
              <w:rPr>
                <w:rFonts w:ascii="Times New Roman" w:hAnsi="Times New Roman"/>
                <w:bCs/>
                <w:lang w:val="es-ES"/>
              </w:rPr>
              <w:t>5</w:t>
            </w:r>
          </w:p>
        </w:tc>
      </w:tr>
      <w:tr w:rsidR="00AA49BB" w:rsidRPr="00AA79CC" w14:paraId="5A614EC7" w14:textId="77777777">
        <w:trPr>
          <w:jc w:val="center"/>
        </w:trPr>
        <w:tc>
          <w:tcPr>
            <w:tcW w:w="0" w:type="auto"/>
            <w:vMerge/>
            <w:shd w:val="clear" w:color="auto" w:fill="auto"/>
          </w:tcPr>
          <w:p w14:paraId="65B170A0" w14:textId="77777777" w:rsidR="00AA49BB" w:rsidRPr="00AA79CC" w:rsidRDefault="00AA49BB" w:rsidP="009E7FF2">
            <w:pPr>
              <w:tabs>
                <w:tab w:val="left" w:pos="720"/>
              </w:tabs>
              <w:spacing w:line="480" w:lineRule="auto"/>
              <w:rPr>
                <w:rFonts w:ascii="Times New Roman" w:hAnsi="Times New Roman"/>
                <w:bCs/>
                <w:lang w:val="es-ES"/>
              </w:rPr>
            </w:pPr>
          </w:p>
        </w:tc>
        <w:tc>
          <w:tcPr>
            <w:tcW w:w="0" w:type="auto"/>
            <w:tcBorders>
              <w:top w:val="nil"/>
              <w:right w:val="single" w:sz="4" w:space="0" w:color="auto"/>
            </w:tcBorders>
            <w:shd w:val="clear" w:color="auto" w:fill="auto"/>
          </w:tcPr>
          <w:p w14:paraId="633A986B" w14:textId="77777777" w:rsidR="00AA49BB" w:rsidRPr="00AA79CC" w:rsidRDefault="00DF674B" w:rsidP="009E7FF2">
            <w:pPr>
              <w:tabs>
                <w:tab w:val="left" w:pos="720"/>
              </w:tabs>
              <w:spacing w:line="480" w:lineRule="auto"/>
              <w:rPr>
                <w:rFonts w:ascii="Times New Roman" w:hAnsi="Times New Roman"/>
                <w:bCs/>
                <w:lang w:val="es-ES"/>
              </w:rPr>
            </w:pPr>
            <w:proofErr w:type="spellStart"/>
            <w:r>
              <w:rPr>
                <w:rFonts w:ascii="Times New Roman" w:hAnsi="Times New Roman"/>
                <w:bCs/>
                <w:lang w:val="es-ES"/>
              </w:rPr>
              <w:t>Topicalization</w:t>
            </w:r>
            <w:proofErr w:type="spellEnd"/>
          </w:p>
        </w:tc>
        <w:tc>
          <w:tcPr>
            <w:tcW w:w="0" w:type="auto"/>
            <w:tcBorders>
              <w:top w:val="nil"/>
              <w:left w:val="single" w:sz="4" w:space="0" w:color="auto"/>
              <w:right w:val="nil"/>
            </w:tcBorders>
            <w:shd w:val="clear" w:color="auto" w:fill="auto"/>
          </w:tcPr>
          <w:p w14:paraId="59F62918" w14:textId="77777777" w:rsidR="00AA49BB" w:rsidRPr="00AA79CC" w:rsidRDefault="00AA49BB" w:rsidP="009E7FF2">
            <w:pPr>
              <w:tabs>
                <w:tab w:val="left" w:pos="720"/>
              </w:tabs>
              <w:spacing w:line="480" w:lineRule="auto"/>
              <w:jc w:val="center"/>
              <w:rPr>
                <w:rFonts w:ascii="Times New Roman" w:hAnsi="Times New Roman"/>
                <w:bCs/>
                <w:lang w:val="es-ES"/>
              </w:rPr>
            </w:pPr>
            <w:r w:rsidRPr="00AA79CC">
              <w:rPr>
                <w:rFonts w:ascii="Times New Roman" w:hAnsi="Times New Roman"/>
                <w:bCs/>
                <w:lang w:val="es-ES"/>
              </w:rPr>
              <w:t>9</w:t>
            </w:r>
          </w:p>
        </w:tc>
        <w:tc>
          <w:tcPr>
            <w:tcW w:w="0" w:type="auto"/>
            <w:tcBorders>
              <w:top w:val="nil"/>
              <w:left w:val="nil"/>
              <w:right w:val="single" w:sz="4" w:space="0" w:color="auto"/>
            </w:tcBorders>
            <w:shd w:val="clear" w:color="auto" w:fill="auto"/>
          </w:tcPr>
          <w:p w14:paraId="539370F5" w14:textId="77777777" w:rsidR="00AA49BB" w:rsidRPr="006E730D" w:rsidRDefault="00BC6A79" w:rsidP="009E7FF2">
            <w:pPr>
              <w:tabs>
                <w:tab w:val="left" w:pos="720"/>
              </w:tabs>
              <w:spacing w:line="480" w:lineRule="auto"/>
              <w:jc w:val="center"/>
              <w:rPr>
                <w:rFonts w:ascii="Times New Roman" w:hAnsi="Times New Roman"/>
                <w:b/>
                <w:bCs/>
                <w:lang w:val="es-ES"/>
              </w:rPr>
            </w:pPr>
            <w:r>
              <w:rPr>
                <w:rFonts w:ascii="Times New Roman" w:hAnsi="Times New Roman"/>
                <w:b/>
                <w:bCs/>
                <w:lang w:val="es-ES"/>
              </w:rPr>
              <w:t>23.07</w:t>
            </w:r>
          </w:p>
        </w:tc>
      </w:tr>
    </w:tbl>
    <w:p w14:paraId="62181816" w14:textId="77777777" w:rsidR="00AA49BB" w:rsidRDefault="00812B6C" w:rsidP="00AA49BB">
      <w:pPr>
        <w:widowControl w:val="0"/>
        <w:autoSpaceDE w:val="0"/>
        <w:autoSpaceDN w:val="0"/>
        <w:adjustRightInd w:val="0"/>
        <w:spacing w:line="480" w:lineRule="auto"/>
        <w:rPr>
          <w:rFonts w:ascii="Times New Roman" w:hAnsi="Times New Roman"/>
        </w:rPr>
      </w:pPr>
      <w:r>
        <w:rPr>
          <w:rFonts w:ascii="Times New Roman" w:hAnsi="Times New Roman"/>
        </w:rPr>
        <w:t xml:space="preserve">      </w:t>
      </w:r>
      <w:r w:rsidR="002C1EEB">
        <w:rPr>
          <w:rFonts w:ascii="Times New Roman" w:hAnsi="Times New Roman"/>
        </w:rPr>
        <w:t>Notes:</w:t>
      </w:r>
      <w:r w:rsidR="002C1EEB" w:rsidRPr="002C1EEB">
        <w:rPr>
          <w:rFonts w:ascii="Times New Roman" w:hAnsi="Times New Roman"/>
        </w:rPr>
        <w:t xml:space="preserve">  B = Basque, S = Spanish, E </w:t>
      </w:r>
      <w:r w:rsidR="002C1EEB">
        <w:rPr>
          <w:rFonts w:ascii="Times New Roman" w:hAnsi="Times New Roman"/>
        </w:rPr>
        <w:t>= English</w:t>
      </w:r>
    </w:p>
    <w:p w14:paraId="5160DE21" w14:textId="77777777" w:rsidR="00AB0922" w:rsidRDefault="00AB0922" w:rsidP="007F6C43">
      <w:pPr>
        <w:widowControl w:val="0"/>
        <w:autoSpaceDE w:val="0"/>
        <w:autoSpaceDN w:val="0"/>
        <w:adjustRightInd w:val="0"/>
        <w:spacing w:line="480" w:lineRule="auto"/>
        <w:rPr>
          <w:rFonts w:ascii="Times New Roman" w:hAnsi="Times New Roman"/>
        </w:rPr>
      </w:pPr>
    </w:p>
    <w:p w14:paraId="0C368589" w14:textId="77777777" w:rsidR="00AB0922" w:rsidRDefault="00AB0922" w:rsidP="007F6C43">
      <w:pPr>
        <w:widowControl w:val="0"/>
        <w:autoSpaceDE w:val="0"/>
        <w:autoSpaceDN w:val="0"/>
        <w:adjustRightInd w:val="0"/>
        <w:spacing w:line="480" w:lineRule="auto"/>
        <w:rPr>
          <w:rFonts w:ascii="Times New Roman" w:hAnsi="Times New Roman"/>
        </w:rPr>
      </w:pPr>
    </w:p>
    <w:p w14:paraId="22ADA1AD" w14:textId="77777777" w:rsidR="00AB0922" w:rsidRDefault="00AB0922" w:rsidP="007F6C43">
      <w:pPr>
        <w:widowControl w:val="0"/>
        <w:autoSpaceDE w:val="0"/>
        <w:autoSpaceDN w:val="0"/>
        <w:adjustRightInd w:val="0"/>
        <w:spacing w:line="480" w:lineRule="auto"/>
        <w:rPr>
          <w:rFonts w:ascii="Times New Roman" w:hAnsi="Times New Roman"/>
        </w:rPr>
      </w:pPr>
    </w:p>
    <w:p w14:paraId="7A203991" w14:textId="77777777" w:rsidR="00AB0922" w:rsidRDefault="00AB0922" w:rsidP="007F6C43">
      <w:pPr>
        <w:widowControl w:val="0"/>
        <w:autoSpaceDE w:val="0"/>
        <w:autoSpaceDN w:val="0"/>
        <w:adjustRightInd w:val="0"/>
        <w:spacing w:line="480" w:lineRule="auto"/>
        <w:rPr>
          <w:rFonts w:ascii="Times New Roman" w:hAnsi="Times New Roman"/>
        </w:rPr>
      </w:pPr>
    </w:p>
    <w:p w14:paraId="414D7A12" w14:textId="77777777" w:rsidR="00AB0922" w:rsidRDefault="00AB0922" w:rsidP="007F6C43">
      <w:pPr>
        <w:widowControl w:val="0"/>
        <w:autoSpaceDE w:val="0"/>
        <w:autoSpaceDN w:val="0"/>
        <w:adjustRightInd w:val="0"/>
        <w:spacing w:line="480" w:lineRule="auto"/>
        <w:rPr>
          <w:rFonts w:ascii="Times New Roman" w:hAnsi="Times New Roman"/>
        </w:rPr>
      </w:pPr>
    </w:p>
    <w:p w14:paraId="5450CAE5" w14:textId="77777777" w:rsidR="00AB0922" w:rsidRDefault="00AB0922" w:rsidP="007F6C43">
      <w:pPr>
        <w:widowControl w:val="0"/>
        <w:autoSpaceDE w:val="0"/>
        <w:autoSpaceDN w:val="0"/>
        <w:adjustRightInd w:val="0"/>
        <w:spacing w:line="480" w:lineRule="auto"/>
        <w:rPr>
          <w:rFonts w:ascii="Times New Roman" w:hAnsi="Times New Roman"/>
        </w:rPr>
      </w:pPr>
    </w:p>
    <w:p w14:paraId="3A84A289" w14:textId="77777777" w:rsidR="007F6C43" w:rsidRDefault="007F6C43" w:rsidP="007F6C43">
      <w:pPr>
        <w:widowControl w:val="0"/>
        <w:autoSpaceDE w:val="0"/>
        <w:autoSpaceDN w:val="0"/>
        <w:adjustRightInd w:val="0"/>
        <w:spacing w:line="480" w:lineRule="auto"/>
        <w:rPr>
          <w:rFonts w:ascii="Times New Roman" w:hAnsi="Times New Roman"/>
        </w:rPr>
      </w:pPr>
      <w:r>
        <w:rPr>
          <w:rFonts w:ascii="Times New Roman" w:hAnsi="Times New Roman"/>
        </w:rPr>
        <w:t xml:space="preserve">Table 6. </w:t>
      </w:r>
      <w:r w:rsidRPr="007F6C43">
        <w:rPr>
          <w:rFonts w:ascii="Times New Roman" w:hAnsi="Times New Roman"/>
          <w:i/>
        </w:rPr>
        <w:t xml:space="preserve">Predictions </w:t>
      </w:r>
      <w:r w:rsidR="008A0231">
        <w:rPr>
          <w:rFonts w:ascii="Times New Roman" w:hAnsi="Times New Roman"/>
          <w:i/>
        </w:rPr>
        <w:t>and actual findings on the</w:t>
      </w:r>
      <w:r w:rsidRPr="007F6C43">
        <w:rPr>
          <w:rFonts w:ascii="Times New Roman" w:hAnsi="Times New Roman"/>
          <w:i/>
        </w:rPr>
        <w:t xml:space="preserve"> L3 acquisition of </w:t>
      </w:r>
      <w:proofErr w:type="spellStart"/>
      <w:r w:rsidR="00DF674B">
        <w:rPr>
          <w:rFonts w:ascii="Times New Roman" w:hAnsi="Times New Roman"/>
          <w:i/>
        </w:rPr>
        <w:t>Topicalization</w:t>
      </w:r>
      <w:proofErr w:type="spellEnd"/>
      <w:r w:rsidR="008A0231">
        <w:rPr>
          <w:rFonts w:ascii="Times New Roman" w:hAnsi="Times New Roman"/>
          <w:i/>
        </w:rPr>
        <w:t xml:space="preserve"> (group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
        <w:gridCol w:w="2028"/>
        <w:gridCol w:w="2028"/>
        <w:gridCol w:w="2028"/>
      </w:tblGrid>
      <w:tr w:rsidR="007F6C43" w:rsidRPr="007B2EA1" w14:paraId="6FB9678F" w14:textId="77777777">
        <w:trPr>
          <w:jc w:val="center"/>
        </w:trPr>
        <w:tc>
          <w:tcPr>
            <w:tcW w:w="0" w:type="auto"/>
            <w:shd w:val="clear" w:color="auto" w:fill="auto"/>
          </w:tcPr>
          <w:p w14:paraId="0D5C3877" w14:textId="77777777" w:rsidR="007F6C43" w:rsidRPr="00432432" w:rsidRDefault="007F6C43" w:rsidP="00B115E4">
            <w:pPr>
              <w:spacing w:line="480" w:lineRule="auto"/>
              <w:jc w:val="center"/>
              <w:rPr>
                <w:rFonts w:ascii="Times New Roman" w:hAnsi="Times New Roman"/>
                <w:lang w:val="en-GB"/>
              </w:rPr>
            </w:pPr>
          </w:p>
        </w:tc>
        <w:tc>
          <w:tcPr>
            <w:tcW w:w="0" w:type="auto"/>
            <w:shd w:val="clear" w:color="auto" w:fill="auto"/>
          </w:tcPr>
          <w:p w14:paraId="25EEE6C7" w14:textId="77777777" w:rsidR="007F6C43" w:rsidRPr="00432432" w:rsidRDefault="007F6C43" w:rsidP="00B115E4">
            <w:pPr>
              <w:spacing w:line="480" w:lineRule="auto"/>
              <w:jc w:val="center"/>
              <w:rPr>
                <w:rFonts w:ascii="Times New Roman" w:hAnsi="Times New Roman"/>
                <w:lang w:val="en-GB"/>
              </w:rPr>
            </w:pPr>
            <w:r w:rsidRPr="00432432">
              <w:rPr>
                <w:rFonts w:ascii="Times New Roman" w:hAnsi="Times New Roman"/>
                <w:lang w:val="en-GB"/>
              </w:rPr>
              <w:t>L1</w:t>
            </w:r>
            <w:r w:rsidR="00AB0922">
              <w:rPr>
                <w:rFonts w:ascii="Times New Roman" w:hAnsi="Times New Roman"/>
                <w:lang w:val="en-GB"/>
              </w:rPr>
              <w:t xml:space="preserve"> factor</w:t>
            </w:r>
          </w:p>
        </w:tc>
        <w:tc>
          <w:tcPr>
            <w:tcW w:w="0" w:type="auto"/>
            <w:shd w:val="clear" w:color="auto" w:fill="auto"/>
          </w:tcPr>
          <w:p w14:paraId="591826F3" w14:textId="77777777" w:rsidR="007F6C43" w:rsidRPr="00432432" w:rsidRDefault="007F6C43" w:rsidP="00B115E4">
            <w:pPr>
              <w:spacing w:line="480" w:lineRule="auto"/>
              <w:jc w:val="center"/>
              <w:rPr>
                <w:rFonts w:ascii="Times New Roman" w:hAnsi="Times New Roman"/>
                <w:lang w:val="en-GB"/>
              </w:rPr>
            </w:pPr>
            <w:r w:rsidRPr="00432432">
              <w:rPr>
                <w:rFonts w:ascii="Times New Roman" w:hAnsi="Times New Roman"/>
                <w:lang w:val="en-GB"/>
              </w:rPr>
              <w:t>L2</w:t>
            </w:r>
            <w:r w:rsidR="00AB0922">
              <w:rPr>
                <w:rFonts w:ascii="Times New Roman" w:hAnsi="Times New Roman"/>
                <w:lang w:val="en-GB"/>
              </w:rPr>
              <w:t xml:space="preserve"> factor</w:t>
            </w:r>
          </w:p>
        </w:tc>
        <w:tc>
          <w:tcPr>
            <w:tcW w:w="0" w:type="auto"/>
            <w:shd w:val="clear" w:color="auto" w:fill="auto"/>
          </w:tcPr>
          <w:p w14:paraId="0E9B1D22" w14:textId="77777777" w:rsidR="007F6C43" w:rsidRPr="00432432" w:rsidRDefault="007F6C43" w:rsidP="00B115E4">
            <w:pPr>
              <w:spacing w:line="480" w:lineRule="auto"/>
              <w:jc w:val="center"/>
              <w:rPr>
                <w:rFonts w:ascii="Times New Roman" w:hAnsi="Times New Roman"/>
                <w:lang w:val="en-GB"/>
              </w:rPr>
            </w:pPr>
            <w:r w:rsidRPr="00432432">
              <w:rPr>
                <w:rFonts w:ascii="Times New Roman" w:hAnsi="Times New Roman"/>
                <w:lang w:val="en-GB"/>
              </w:rPr>
              <w:t>CEM</w:t>
            </w:r>
          </w:p>
        </w:tc>
      </w:tr>
      <w:tr w:rsidR="007F6C43" w:rsidRPr="007B2EA1" w14:paraId="047432D1" w14:textId="77777777">
        <w:trPr>
          <w:jc w:val="center"/>
        </w:trPr>
        <w:tc>
          <w:tcPr>
            <w:tcW w:w="0" w:type="auto"/>
            <w:shd w:val="clear" w:color="auto" w:fill="auto"/>
          </w:tcPr>
          <w:p w14:paraId="36C6BA5B" w14:textId="77777777" w:rsidR="007F6C43" w:rsidRPr="00432432" w:rsidRDefault="007F6C43" w:rsidP="00B115E4">
            <w:pPr>
              <w:spacing w:line="480" w:lineRule="auto"/>
              <w:jc w:val="center"/>
              <w:rPr>
                <w:rFonts w:ascii="Times New Roman" w:hAnsi="Times New Roman"/>
                <w:lang w:val="en-GB"/>
              </w:rPr>
            </w:pPr>
            <w:r w:rsidRPr="00432432">
              <w:rPr>
                <w:rFonts w:ascii="Times New Roman" w:hAnsi="Times New Roman"/>
              </w:rPr>
              <w:t xml:space="preserve">B </w:t>
            </w:r>
            <w:r w:rsidRPr="00432432">
              <w:rPr>
                <w:rFonts w:ascii="Times New Roman" w:hAnsi="Times New Roman"/>
              </w:rPr>
              <w:sym w:font="Wingdings" w:char="F0E0"/>
            </w:r>
            <w:r w:rsidRPr="00432432">
              <w:rPr>
                <w:rFonts w:ascii="Times New Roman" w:hAnsi="Times New Roman"/>
              </w:rPr>
              <w:t xml:space="preserve"> Sp </w:t>
            </w:r>
            <w:r w:rsidRPr="00432432">
              <w:rPr>
                <w:rFonts w:ascii="Times New Roman" w:hAnsi="Times New Roman"/>
              </w:rPr>
              <w:sym w:font="Wingdings" w:char="F0E0"/>
            </w:r>
            <w:r w:rsidRPr="00432432">
              <w:rPr>
                <w:rFonts w:ascii="Times New Roman" w:hAnsi="Times New Roman"/>
              </w:rPr>
              <w:t xml:space="preserve"> E</w:t>
            </w:r>
          </w:p>
        </w:tc>
        <w:tc>
          <w:tcPr>
            <w:tcW w:w="0" w:type="auto"/>
            <w:shd w:val="clear" w:color="auto" w:fill="auto"/>
          </w:tcPr>
          <w:p w14:paraId="00E813FF" w14:textId="77777777" w:rsidR="007F6C43" w:rsidRDefault="008A0231" w:rsidP="00B115E4">
            <w:pPr>
              <w:spacing w:line="480" w:lineRule="auto"/>
              <w:jc w:val="center"/>
              <w:rPr>
                <w:rFonts w:ascii="Times New Roman" w:hAnsi="Times New Roman"/>
                <w:i/>
                <w:lang w:val="en-GB"/>
              </w:rPr>
            </w:pPr>
            <w:r>
              <w:rPr>
                <w:rFonts w:ascii="Times New Roman" w:hAnsi="Times New Roman"/>
                <w:i/>
                <w:lang w:val="en-GB"/>
              </w:rPr>
              <w:t xml:space="preserve">Predicted: </w:t>
            </w:r>
            <w:r w:rsidR="007F6C43" w:rsidRPr="008A0231">
              <w:rPr>
                <w:rFonts w:ascii="Times New Roman" w:hAnsi="Times New Roman"/>
                <w:i/>
                <w:lang w:val="en-GB"/>
              </w:rPr>
              <w:t>Topic √</w:t>
            </w:r>
          </w:p>
          <w:p w14:paraId="45562E07" w14:textId="6F4D2AA6" w:rsidR="007F6C43" w:rsidRPr="00B115E4" w:rsidRDefault="008A0231" w:rsidP="00B115E4">
            <w:pPr>
              <w:spacing w:line="480" w:lineRule="auto"/>
              <w:jc w:val="center"/>
              <w:rPr>
                <w:rFonts w:ascii="Times New Roman" w:hAnsi="Times New Roman"/>
                <w:b/>
                <w:lang w:val="en-GB"/>
              </w:rPr>
            </w:pPr>
            <w:r>
              <w:rPr>
                <w:rFonts w:ascii="Times New Roman" w:hAnsi="Times New Roman"/>
                <w:b/>
                <w:lang w:val="en-GB"/>
              </w:rPr>
              <w:t>Actual: Topic *</w:t>
            </w:r>
          </w:p>
        </w:tc>
        <w:tc>
          <w:tcPr>
            <w:tcW w:w="0" w:type="auto"/>
            <w:shd w:val="clear" w:color="auto" w:fill="auto"/>
          </w:tcPr>
          <w:p w14:paraId="16308F59" w14:textId="77777777" w:rsidR="007F6C43" w:rsidRPr="008A0231" w:rsidRDefault="008A0231" w:rsidP="00B115E4">
            <w:pPr>
              <w:spacing w:line="480" w:lineRule="auto"/>
              <w:jc w:val="center"/>
              <w:rPr>
                <w:rFonts w:ascii="Times New Roman" w:hAnsi="Times New Roman"/>
                <w:i/>
                <w:lang w:val="en-GB"/>
              </w:rPr>
            </w:pPr>
            <w:r>
              <w:rPr>
                <w:rFonts w:ascii="Times New Roman" w:hAnsi="Times New Roman"/>
                <w:i/>
                <w:lang w:val="en-GB"/>
              </w:rPr>
              <w:t xml:space="preserve">Predicted: </w:t>
            </w:r>
            <w:r w:rsidR="007F6C43" w:rsidRPr="008A0231">
              <w:rPr>
                <w:rFonts w:ascii="Times New Roman" w:hAnsi="Times New Roman"/>
                <w:i/>
                <w:lang w:val="en-GB"/>
              </w:rPr>
              <w:t>Topic *</w:t>
            </w:r>
          </w:p>
          <w:p w14:paraId="48B5B6D8" w14:textId="7E6A062E" w:rsidR="007F6C43" w:rsidRPr="00B115E4" w:rsidRDefault="008A0231" w:rsidP="00B115E4">
            <w:pPr>
              <w:spacing w:line="480" w:lineRule="auto"/>
              <w:jc w:val="center"/>
              <w:rPr>
                <w:rFonts w:ascii="Times New Roman" w:hAnsi="Times New Roman"/>
                <w:b/>
                <w:lang w:val="en-GB"/>
              </w:rPr>
            </w:pPr>
            <w:r>
              <w:rPr>
                <w:rFonts w:ascii="Times New Roman" w:hAnsi="Times New Roman"/>
                <w:b/>
                <w:lang w:val="en-GB"/>
              </w:rPr>
              <w:t>Actual: Topic *</w:t>
            </w:r>
          </w:p>
        </w:tc>
        <w:tc>
          <w:tcPr>
            <w:tcW w:w="0" w:type="auto"/>
            <w:shd w:val="clear" w:color="auto" w:fill="auto"/>
          </w:tcPr>
          <w:p w14:paraId="7E34563B" w14:textId="77777777" w:rsidR="007F6C43" w:rsidRPr="008A0231" w:rsidRDefault="008A0231" w:rsidP="00B115E4">
            <w:pPr>
              <w:spacing w:line="480" w:lineRule="auto"/>
              <w:jc w:val="center"/>
              <w:rPr>
                <w:rFonts w:ascii="Times New Roman" w:hAnsi="Times New Roman"/>
                <w:i/>
                <w:lang w:val="en-GB"/>
              </w:rPr>
            </w:pPr>
            <w:r>
              <w:rPr>
                <w:rFonts w:ascii="Times New Roman" w:hAnsi="Times New Roman"/>
                <w:i/>
                <w:lang w:val="en-GB"/>
              </w:rPr>
              <w:t xml:space="preserve">Predicted: </w:t>
            </w:r>
            <w:r w:rsidR="007F6C43" w:rsidRPr="008A0231">
              <w:rPr>
                <w:rFonts w:ascii="Times New Roman" w:hAnsi="Times New Roman"/>
                <w:i/>
                <w:lang w:val="en-GB"/>
              </w:rPr>
              <w:t>Topic √</w:t>
            </w:r>
          </w:p>
          <w:p w14:paraId="124F3A17" w14:textId="447C17DC" w:rsidR="007F6C43" w:rsidRPr="00B115E4" w:rsidRDefault="008A0231" w:rsidP="00B115E4">
            <w:pPr>
              <w:spacing w:line="480" w:lineRule="auto"/>
              <w:jc w:val="center"/>
              <w:rPr>
                <w:rFonts w:ascii="Times New Roman" w:hAnsi="Times New Roman"/>
                <w:b/>
                <w:lang w:val="en-GB"/>
              </w:rPr>
            </w:pPr>
            <w:r>
              <w:rPr>
                <w:rFonts w:ascii="Times New Roman" w:hAnsi="Times New Roman"/>
                <w:b/>
                <w:lang w:val="en-GB"/>
              </w:rPr>
              <w:t>Actual: Topic *</w:t>
            </w:r>
          </w:p>
        </w:tc>
      </w:tr>
      <w:tr w:rsidR="007F6C43" w:rsidRPr="007B2EA1" w14:paraId="13C5277A" w14:textId="77777777">
        <w:trPr>
          <w:jc w:val="center"/>
        </w:trPr>
        <w:tc>
          <w:tcPr>
            <w:tcW w:w="0" w:type="auto"/>
            <w:shd w:val="clear" w:color="auto" w:fill="auto"/>
          </w:tcPr>
          <w:p w14:paraId="78CE20B6" w14:textId="77777777" w:rsidR="007F6C43" w:rsidRPr="00432432" w:rsidRDefault="007F6C43" w:rsidP="00B115E4">
            <w:pPr>
              <w:spacing w:line="480" w:lineRule="auto"/>
              <w:jc w:val="center"/>
              <w:rPr>
                <w:rFonts w:ascii="Times New Roman" w:hAnsi="Times New Roman"/>
                <w:lang w:val="en-GB"/>
              </w:rPr>
            </w:pPr>
            <w:r w:rsidRPr="00432432">
              <w:rPr>
                <w:rFonts w:ascii="Times New Roman" w:hAnsi="Times New Roman"/>
              </w:rPr>
              <w:t>Sp</w:t>
            </w:r>
            <w:r w:rsidRPr="00432432">
              <w:rPr>
                <w:rFonts w:ascii="Times New Roman" w:hAnsi="Times New Roman"/>
              </w:rPr>
              <w:sym w:font="Wingdings" w:char="F0E0"/>
            </w:r>
            <w:r w:rsidRPr="00432432">
              <w:rPr>
                <w:rFonts w:ascii="Times New Roman" w:hAnsi="Times New Roman"/>
              </w:rPr>
              <w:t xml:space="preserve"> B </w:t>
            </w:r>
            <w:r w:rsidRPr="00432432">
              <w:rPr>
                <w:rFonts w:ascii="Times New Roman" w:hAnsi="Times New Roman"/>
              </w:rPr>
              <w:sym w:font="Wingdings" w:char="F0E0"/>
            </w:r>
            <w:r w:rsidRPr="00432432">
              <w:rPr>
                <w:rFonts w:ascii="Times New Roman" w:hAnsi="Times New Roman"/>
              </w:rPr>
              <w:t xml:space="preserve"> E</w:t>
            </w:r>
          </w:p>
        </w:tc>
        <w:tc>
          <w:tcPr>
            <w:tcW w:w="0" w:type="auto"/>
            <w:shd w:val="clear" w:color="auto" w:fill="auto"/>
          </w:tcPr>
          <w:p w14:paraId="16C9ED71" w14:textId="77777777" w:rsidR="007F6C43" w:rsidRPr="008A0231" w:rsidRDefault="008A0231" w:rsidP="00B115E4">
            <w:pPr>
              <w:spacing w:line="480" w:lineRule="auto"/>
              <w:jc w:val="center"/>
              <w:rPr>
                <w:rFonts w:ascii="Times New Roman" w:hAnsi="Times New Roman"/>
                <w:i/>
                <w:lang w:val="en-GB"/>
              </w:rPr>
            </w:pPr>
            <w:r>
              <w:rPr>
                <w:rFonts w:ascii="Times New Roman" w:hAnsi="Times New Roman"/>
                <w:i/>
                <w:lang w:val="en-GB"/>
              </w:rPr>
              <w:t xml:space="preserve">Predicted: </w:t>
            </w:r>
            <w:r w:rsidR="007F6C43" w:rsidRPr="008A0231">
              <w:rPr>
                <w:rFonts w:ascii="Times New Roman" w:hAnsi="Times New Roman"/>
                <w:i/>
                <w:lang w:val="en-GB"/>
              </w:rPr>
              <w:t>Topic *</w:t>
            </w:r>
          </w:p>
          <w:p w14:paraId="26B9F89D" w14:textId="6D7E1AA8" w:rsidR="007F6C43" w:rsidRPr="00B115E4" w:rsidRDefault="008A0231" w:rsidP="00B115E4">
            <w:pPr>
              <w:spacing w:line="480" w:lineRule="auto"/>
              <w:jc w:val="center"/>
              <w:rPr>
                <w:rFonts w:ascii="Times New Roman" w:hAnsi="Times New Roman"/>
                <w:b/>
                <w:lang w:val="en-GB"/>
              </w:rPr>
            </w:pPr>
            <w:r>
              <w:rPr>
                <w:rFonts w:ascii="Times New Roman" w:hAnsi="Times New Roman"/>
                <w:b/>
                <w:lang w:val="en-GB"/>
              </w:rPr>
              <w:t>Actual: Topic *</w:t>
            </w:r>
          </w:p>
        </w:tc>
        <w:tc>
          <w:tcPr>
            <w:tcW w:w="0" w:type="auto"/>
            <w:shd w:val="clear" w:color="auto" w:fill="auto"/>
          </w:tcPr>
          <w:p w14:paraId="4783623F" w14:textId="77777777" w:rsidR="007F6C43" w:rsidRPr="008A0231" w:rsidRDefault="008A0231" w:rsidP="00B115E4">
            <w:pPr>
              <w:spacing w:line="480" w:lineRule="auto"/>
              <w:jc w:val="center"/>
              <w:rPr>
                <w:rFonts w:ascii="Times New Roman" w:hAnsi="Times New Roman"/>
                <w:i/>
                <w:lang w:val="en-GB"/>
              </w:rPr>
            </w:pPr>
            <w:r>
              <w:rPr>
                <w:rFonts w:ascii="Times New Roman" w:hAnsi="Times New Roman"/>
                <w:i/>
                <w:lang w:val="en-GB"/>
              </w:rPr>
              <w:t xml:space="preserve">Predicted: </w:t>
            </w:r>
            <w:r w:rsidR="007F6C43" w:rsidRPr="008A0231">
              <w:rPr>
                <w:rFonts w:ascii="Times New Roman" w:hAnsi="Times New Roman"/>
                <w:i/>
                <w:lang w:val="en-GB"/>
              </w:rPr>
              <w:t>Topic √</w:t>
            </w:r>
          </w:p>
          <w:p w14:paraId="045AE9C6" w14:textId="51F65541" w:rsidR="007F6C43" w:rsidRPr="00B115E4" w:rsidRDefault="008A0231" w:rsidP="00B115E4">
            <w:pPr>
              <w:spacing w:line="480" w:lineRule="auto"/>
              <w:jc w:val="center"/>
              <w:rPr>
                <w:rFonts w:ascii="Times New Roman" w:hAnsi="Times New Roman"/>
                <w:b/>
                <w:lang w:val="en-GB"/>
              </w:rPr>
            </w:pPr>
            <w:r>
              <w:rPr>
                <w:rFonts w:ascii="Times New Roman" w:hAnsi="Times New Roman"/>
                <w:b/>
                <w:lang w:val="en-GB"/>
              </w:rPr>
              <w:t>Actual: Topic *</w:t>
            </w:r>
          </w:p>
        </w:tc>
        <w:tc>
          <w:tcPr>
            <w:tcW w:w="0" w:type="auto"/>
            <w:shd w:val="clear" w:color="auto" w:fill="auto"/>
          </w:tcPr>
          <w:p w14:paraId="2EC6FABE" w14:textId="77777777" w:rsidR="007F6C43" w:rsidRPr="008A0231" w:rsidRDefault="008A0231" w:rsidP="00B115E4">
            <w:pPr>
              <w:spacing w:line="480" w:lineRule="auto"/>
              <w:jc w:val="center"/>
              <w:rPr>
                <w:rFonts w:ascii="Times New Roman" w:hAnsi="Times New Roman"/>
                <w:i/>
                <w:lang w:val="en-GB"/>
              </w:rPr>
            </w:pPr>
            <w:r>
              <w:rPr>
                <w:rFonts w:ascii="Times New Roman" w:hAnsi="Times New Roman"/>
                <w:i/>
                <w:lang w:val="en-GB"/>
              </w:rPr>
              <w:t xml:space="preserve">Predicted: </w:t>
            </w:r>
            <w:r w:rsidR="007F6C43" w:rsidRPr="008A0231">
              <w:rPr>
                <w:rFonts w:ascii="Times New Roman" w:hAnsi="Times New Roman"/>
                <w:i/>
                <w:lang w:val="en-GB"/>
              </w:rPr>
              <w:t>Topic √</w:t>
            </w:r>
          </w:p>
          <w:p w14:paraId="3E746EA3" w14:textId="67AC2438" w:rsidR="007F6C43" w:rsidRPr="00B115E4" w:rsidRDefault="008A0231" w:rsidP="00B115E4">
            <w:pPr>
              <w:spacing w:line="480" w:lineRule="auto"/>
              <w:jc w:val="center"/>
              <w:rPr>
                <w:rFonts w:ascii="Times New Roman" w:hAnsi="Times New Roman"/>
                <w:b/>
                <w:lang w:val="en-GB"/>
              </w:rPr>
            </w:pPr>
            <w:r>
              <w:rPr>
                <w:rFonts w:ascii="Times New Roman" w:hAnsi="Times New Roman"/>
                <w:b/>
                <w:lang w:val="en-GB"/>
              </w:rPr>
              <w:t>Actual: Topic *</w:t>
            </w:r>
          </w:p>
        </w:tc>
      </w:tr>
    </w:tbl>
    <w:p w14:paraId="199B4231" w14:textId="77777777" w:rsidR="00B115E4" w:rsidRDefault="00812B6C" w:rsidP="00283445">
      <w:pPr>
        <w:spacing w:line="480" w:lineRule="auto"/>
      </w:pPr>
      <w:r>
        <w:t xml:space="preserve">                 </w:t>
      </w:r>
    </w:p>
    <w:p w14:paraId="0D883902" w14:textId="74470B6B" w:rsidR="001970CC" w:rsidRPr="00106468" w:rsidRDefault="00106468" w:rsidP="00B115E4">
      <w:pPr>
        <w:spacing w:line="480" w:lineRule="auto"/>
        <w:ind w:firstLine="720"/>
      </w:pPr>
      <w:r>
        <w:t xml:space="preserve">Note: </w:t>
      </w:r>
      <w:r w:rsidRPr="00106468">
        <w:rPr>
          <w:rFonts w:ascii="Times New Roman" w:hAnsi="Times New Roman"/>
          <w:lang w:val="en-GB"/>
        </w:rPr>
        <w:t>√ stands for successful acquisition</w:t>
      </w:r>
      <w:r>
        <w:rPr>
          <w:rFonts w:ascii="Times New Roman" w:hAnsi="Times New Roman"/>
          <w:i/>
          <w:lang w:val="en-GB"/>
        </w:rPr>
        <w:t xml:space="preserve">, </w:t>
      </w:r>
      <w:r w:rsidRPr="008A0231">
        <w:rPr>
          <w:rFonts w:ascii="Times New Roman" w:hAnsi="Times New Roman"/>
          <w:i/>
          <w:lang w:val="en-GB"/>
        </w:rPr>
        <w:t>*</w:t>
      </w:r>
      <w:r>
        <w:rPr>
          <w:rFonts w:ascii="Times New Roman" w:hAnsi="Times New Roman"/>
          <w:lang w:val="en-GB"/>
        </w:rPr>
        <w:t xml:space="preserve"> stands for unsuccessful acquisition</w:t>
      </w:r>
    </w:p>
    <w:p w14:paraId="3DFFB25B" w14:textId="77777777" w:rsidR="005E1CB8" w:rsidRDefault="005E1CB8" w:rsidP="007F6C43">
      <w:pPr>
        <w:widowControl w:val="0"/>
        <w:autoSpaceDE w:val="0"/>
        <w:autoSpaceDN w:val="0"/>
        <w:adjustRightInd w:val="0"/>
        <w:spacing w:line="480" w:lineRule="auto"/>
        <w:rPr>
          <w:rFonts w:ascii="Times New Roman" w:hAnsi="Times New Roman"/>
        </w:rPr>
      </w:pPr>
    </w:p>
    <w:p w14:paraId="156A227B" w14:textId="77777777" w:rsidR="005030FA" w:rsidRDefault="005030FA" w:rsidP="007F6C43">
      <w:pPr>
        <w:widowControl w:val="0"/>
        <w:autoSpaceDE w:val="0"/>
        <w:autoSpaceDN w:val="0"/>
        <w:adjustRightInd w:val="0"/>
        <w:spacing w:line="480" w:lineRule="auto"/>
        <w:rPr>
          <w:rFonts w:ascii="Times New Roman" w:hAnsi="Times New Roman"/>
        </w:rPr>
      </w:pPr>
    </w:p>
    <w:p w14:paraId="23B97EDC" w14:textId="77777777" w:rsidR="005030FA" w:rsidRDefault="005030FA" w:rsidP="007F6C43">
      <w:pPr>
        <w:widowControl w:val="0"/>
        <w:autoSpaceDE w:val="0"/>
        <w:autoSpaceDN w:val="0"/>
        <w:adjustRightInd w:val="0"/>
        <w:spacing w:line="480" w:lineRule="auto"/>
        <w:rPr>
          <w:rFonts w:ascii="Times New Roman" w:hAnsi="Times New Roman"/>
        </w:rPr>
      </w:pPr>
    </w:p>
    <w:p w14:paraId="1E447DEA" w14:textId="77777777" w:rsidR="005030FA" w:rsidRDefault="005030FA" w:rsidP="007F6C43">
      <w:pPr>
        <w:widowControl w:val="0"/>
        <w:autoSpaceDE w:val="0"/>
        <w:autoSpaceDN w:val="0"/>
        <w:adjustRightInd w:val="0"/>
        <w:spacing w:line="480" w:lineRule="auto"/>
        <w:rPr>
          <w:rFonts w:ascii="Times New Roman" w:hAnsi="Times New Roman"/>
        </w:rPr>
      </w:pPr>
    </w:p>
    <w:p w14:paraId="449F3221" w14:textId="77777777" w:rsidR="005030FA" w:rsidRDefault="005030FA" w:rsidP="007F6C43">
      <w:pPr>
        <w:widowControl w:val="0"/>
        <w:autoSpaceDE w:val="0"/>
        <w:autoSpaceDN w:val="0"/>
        <w:adjustRightInd w:val="0"/>
        <w:spacing w:line="480" w:lineRule="auto"/>
        <w:rPr>
          <w:rFonts w:ascii="Times New Roman" w:hAnsi="Times New Roman"/>
        </w:rPr>
      </w:pPr>
    </w:p>
    <w:p w14:paraId="2A52F7B4" w14:textId="77777777" w:rsidR="005030FA" w:rsidRDefault="005030FA" w:rsidP="007F6C43">
      <w:pPr>
        <w:widowControl w:val="0"/>
        <w:autoSpaceDE w:val="0"/>
        <w:autoSpaceDN w:val="0"/>
        <w:adjustRightInd w:val="0"/>
        <w:spacing w:line="480" w:lineRule="auto"/>
        <w:rPr>
          <w:rFonts w:ascii="Times New Roman" w:hAnsi="Times New Roman"/>
        </w:rPr>
      </w:pPr>
    </w:p>
    <w:p w14:paraId="4BF57474" w14:textId="77777777" w:rsidR="005030FA" w:rsidRDefault="005030FA" w:rsidP="007F6C43">
      <w:pPr>
        <w:widowControl w:val="0"/>
        <w:autoSpaceDE w:val="0"/>
        <w:autoSpaceDN w:val="0"/>
        <w:adjustRightInd w:val="0"/>
        <w:spacing w:line="480" w:lineRule="auto"/>
        <w:rPr>
          <w:rFonts w:ascii="Times New Roman" w:hAnsi="Times New Roman"/>
        </w:rPr>
      </w:pPr>
    </w:p>
    <w:p w14:paraId="22816B98" w14:textId="77777777" w:rsidR="005030FA" w:rsidRDefault="005030FA" w:rsidP="007F6C43">
      <w:pPr>
        <w:widowControl w:val="0"/>
        <w:autoSpaceDE w:val="0"/>
        <w:autoSpaceDN w:val="0"/>
        <w:adjustRightInd w:val="0"/>
        <w:spacing w:line="480" w:lineRule="auto"/>
        <w:rPr>
          <w:rFonts w:ascii="Times New Roman" w:hAnsi="Times New Roman"/>
        </w:rPr>
      </w:pPr>
    </w:p>
    <w:p w14:paraId="5A097DCF" w14:textId="77777777" w:rsidR="005030FA" w:rsidRDefault="005030FA" w:rsidP="007F6C43">
      <w:pPr>
        <w:widowControl w:val="0"/>
        <w:autoSpaceDE w:val="0"/>
        <w:autoSpaceDN w:val="0"/>
        <w:adjustRightInd w:val="0"/>
        <w:spacing w:line="480" w:lineRule="auto"/>
        <w:rPr>
          <w:rFonts w:ascii="Times New Roman" w:hAnsi="Times New Roman"/>
        </w:rPr>
      </w:pPr>
    </w:p>
    <w:p w14:paraId="392C5500" w14:textId="77777777" w:rsidR="005030FA" w:rsidRDefault="005030FA" w:rsidP="007F6C43">
      <w:pPr>
        <w:widowControl w:val="0"/>
        <w:autoSpaceDE w:val="0"/>
        <w:autoSpaceDN w:val="0"/>
        <w:adjustRightInd w:val="0"/>
        <w:spacing w:line="480" w:lineRule="auto"/>
        <w:rPr>
          <w:rFonts w:ascii="Times New Roman" w:hAnsi="Times New Roman"/>
        </w:rPr>
      </w:pPr>
    </w:p>
    <w:p w14:paraId="74C5C2EE" w14:textId="77777777" w:rsidR="005030FA" w:rsidRDefault="005030FA" w:rsidP="007F6C43">
      <w:pPr>
        <w:widowControl w:val="0"/>
        <w:autoSpaceDE w:val="0"/>
        <w:autoSpaceDN w:val="0"/>
        <w:adjustRightInd w:val="0"/>
        <w:spacing w:line="480" w:lineRule="auto"/>
        <w:rPr>
          <w:rFonts w:ascii="Times New Roman" w:hAnsi="Times New Roman"/>
        </w:rPr>
      </w:pPr>
    </w:p>
    <w:p w14:paraId="61D40DCF" w14:textId="77777777" w:rsidR="005030FA" w:rsidRDefault="005030FA" w:rsidP="007F6C43">
      <w:pPr>
        <w:widowControl w:val="0"/>
        <w:autoSpaceDE w:val="0"/>
        <w:autoSpaceDN w:val="0"/>
        <w:adjustRightInd w:val="0"/>
        <w:spacing w:line="480" w:lineRule="auto"/>
        <w:rPr>
          <w:rFonts w:ascii="Times New Roman" w:hAnsi="Times New Roman"/>
        </w:rPr>
      </w:pPr>
    </w:p>
    <w:p w14:paraId="1F22A707" w14:textId="77777777" w:rsidR="005030FA" w:rsidRDefault="005030FA" w:rsidP="007F6C43">
      <w:pPr>
        <w:widowControl w:val="0"/>
        <w:autoSpaceDE w:val="0"/>
        <w:autoSpaceDN w:val="0"/>
        <w:adjustRightInd w:val="0"/>
        <w:spacing w:line="480" w:lineRule="auto"/>
        <w:rPr>
          <w:rFonts w:ascii="Times New Roman" w:hAnsi="Times New Roman"/>
        </w:rPr>
      </w:pPr>
    </w:p>
    <w:p w14:paraId="0F6E6F71" w14:textId="77777777" w:rsidR="005030FA" w:rsidRDefault="005030FA" w:rsidP="007F6C43">
      <w:pPr>
        <w:widowControl w:val="0"/>
        <w:autoSpaceDE w:val="0"/>
        <w:autoSpaceDN w:val="0"/>
        <w:adjustRightInd w:val="0"/>
        <w:spacing w:line="480" w:lineRule="auto"/>
        <w:rPr>
          <w:rFonts w:ascii="Times New Roman" w:hAnsi="Times New Roman"/>
        </w:rPr>
      </w:pPr>
    </w:p>
    <w:p w14:paraId="1AB608DC" w14:textId="77777777" w:rsidR="005030FA" w:rsidRDefault="005030FA" w:rsidP="007F6C43">
      <w:pPr>
        <w:widowControl w:val="0"/>
        <w:autoSpaceDE w:val="0"/>
        <w:autoSpaceDN w:val="0"/>
        <w:adjustRightInd w:val="0"/>
        <w:spacing w:line="480" w:lineRule="auto"/>
        <w:rPr>
          <w:rFonts w:ascii="Times New Roman" w:hAnsi="Times New Roman"/>
        </w:rPr>
      </w:pPr>
    </w:p>
    <w:p w14:paraId="6F24201C" w14:textId="77777777" w:rsidR="007F6C43" w:rsidRPr="00FC770A" w:rsidRDefault="007F6C43" w:rsidP="007F6C43">
      <w:pPr>
        <w:widowControl w:val="0"/>
        <w:autoSpaceDE w:val="0"/>
        <w:autoSpaceDN w:val="0"/>
        <w:adjustRightInd w:val="0"/>
        <w:spacing w:line="480" w:lineRule="auto"/>
        <w:rPr>
          <w:rFonts w:ascii="Times New Roman" w:hAnsi="Times New Roman"/>
        </w:rPr>
      </w:pPr>
      <w:r>
        <w:rPr>
          <w:rFonts w:ascii="Times New Roman" w:hAnsi="Times New Roman"/>
        </w:rPr>
        <w:t xml:space="preserve">Table 7. </w:t>
      </w:r>
      <w:r w:rsidRPr="007F6C43">
        <w:rPr>
          <w:rFonts w:ascii="Times New Roman" w:hAnsi="Times New Roman"/>
          <w:i/>
        </w:rPr>
        <w:t xml:space="preserve">Predictions </w:t>
      </w:r>
      <w:r w:rsidR="008A0231">
        <w:rPr>
          <w:rFonts w:ascii="Times New Roman" w:hAnsi="Times New Roman"/>
          <w:i/>
        </w:rPr>
        <w:t>and actual findings on the</w:t>
      </w:r>
      <w:r w:rsidRPr="007F6C43">
        <w:rPr>
          <w:rFonts w:ascii="Times New Roman" w:hAnsi="Times New Roman"/>
          <w:i/>
        </w:rPr>
        <w:t xml:space="preserve"> L3 acquisition of LD</w:t>
      </w:r>
      <w:r w:rsidR="008A0231">
        <w:rPr>
          <w:rFonts w:ascii="Times New Roman" w:hAnsi="Times New Roman"/>
          <w:i/>
        </w:rPr>
        <w:t xml:space="preserve"> (group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
        <w:gridCol w:w="1788"/>
        <w:gridCol w:w="1788"/>
        <w:gridCol w:w="1788"/>
      </w:tblGrid>
      <w:tr w:rsidR="007F6C43" w:rsidRPr="007B2EA1" w14:paraId="27507240" w14:textId="77777777">
        <w:trPr>
          <w:jc w:val="center"/>
        </w:trPr>
        <w:tc>
          <w:tcPr>
            <w:tcW w:w="0" w:type="auto"/>
            <w:shd w:val="clear" w:color="auto" w:fill="auto"/>
          </w:tcPr>
          <w:p w14:paraId="57F0D4D8" w14:textId="77777777" w:rsidR="007F6C43" w:rsidRPr="00432432" w:rsidRDefault="007F6C43" w:rsidP="00B115E4">
            <w:pPr>
              <w:spacing w:line="480" w:lineRule="auto"/>
              <w:jc w:val="center"/>
              <w:rPr>
                <w:rFonts w:ascii="Times New Roman" w:hAnsi="Times New Roman"/>
                <w:lang w:val="en-GB"/>
              </w:rPr>
            </w:pPr>
          </w:p>
        </w:tc>
        <w:tc>
          <w:tcPr>
            <w:tcW w:w="0" w:type="auto"/>
            <w:shd w:val="clear" w:color="auto" w:fill="auto"/>
          </w:tcPr>
          <w:p w14:paraId="4D225A47" w14:textId="77777777" w:rsidR="007F6C43" w:rsidRPr="00432432" w:rsidRDefault="007F6C43" w:rsidP="00B115E4">
            <w:pPr>
              <w:spacing w:line="480" w:lineRule="auto"/>
              <w:jc w:val="center"/>
              <w:rPr>
                <w:rFonts w:ascii="Times New Roman" w:hAnsi="Times New Roman"/>
                <w:lang w:val="en-GB"/>
              </w:rPr>
            </w:pPr>
            <w:r w:rsidRPr="00432432">
              <w:rPr>
                <w:rFonts w:ascii="Times New Roman" w:hAnsi="Times New Roman"/>
                <w:lang w:val="en-GB"/>
              </w:rPr>
              <w:t>L1</w:t>
            </w:r>
            <w:r w:rsidR="00AB0922">
              <w:rPr>
                <w:rFonts w:ascii="Times New Roman" w:hAnsi="Times New Roman"/>
                <w:lang w:val="en-GB"/>
              </w:rPr>
              <w:t xml:space="preserve"> factor</w:t>
            </w:r>
          </w:p>
        </w:tc>
        <w:tc>
          <w:tcPr>
            <w:tcW w:w="0" w:type="auto"/>
            <w:shd w:val="clear" w:color="auto" w:fill="auto"/>
          </w:tcPr>
          <w:p w14:paraId="39EE40A4" w14:textId="77777777" w:rsidR="007F6C43" w:rsidRPr="00432432" w:rsidRDefault="007F6C43" w:rsidP="00B115E4">
            <w:pPr>
              <w:spacing w:line="480" w:lineRule="auto"/>
              <w:jc w:val="center"/>
              <w:rPr>
                <w:rFonts w:ascii="Times New Roman" w:hAnsi="Times New Roman"/>
                <w:lang w:val="en-GB"/>
              </w:rPr>
            </w:pPr>
            <w:r w:rsidRPr="00432432">
              <w:rPr>
                <w:rFonts w:ascii="Times New Roman" w:hAnsi="Times New Roman"/>
                <w:lang w:val="en-GB"/>
              </w:rPr>
              <w:t>L2</w:t>
            </w:r>
            <w:r w:rsidR="00AB0922">
              <w:rPr>
                <w:rFonts w:ascii="Times New Roman" w:hAnsi="Times New Roman"/>
                <w:lang w:val="en-GB"/>
              </w:rPr>
              <w:t xml:space="preserve"> factor</w:t>
            </w:r>
          </w:p>
        </w:tc>
        <w:tc>
          <w:tcPr>
            <w:tcW w:w="0" w:type="auto"/>
            <w:shd w:val="clear" w:color="auto" w:fill="auto"/>
          </w:tcPr>
          <w:p w14:paraId="0432AE2C" w14:textId="77777777" w:rsidR="007F6C43" w:rsidRPr="00432432" w:rsidRDefault="007F6C43" w:rsidP="00B115E4">
            <w:pPr>
              <w:spacing w:line="480" w:lineRule="auto"/>
              <w:jc w:val="center"/>
              <w:rPr>
                <w:rFonts w:ascii="Times New Roman" w:hAnsi="Times New Roman"/>
                <w:lang w:val="en-GB"/>
              </w:rPr>
            </w:pPr>
            <w:r w:rsidRPr="00432432">
              <w:rPr>
                <w:rFonts w:ascii="Times New Roman" w:hAnsi="Times New Roman"/>
                <w:lang w:val="en-GB"/>
              </w:rPr>
              <w:t>CEM</w:t>
            </w:r>
          </w:p>
        </w:tc>
      </w:tr>
      <w:tr w:rsidR="007F6C43" w:rsidRPr="007B2EA1" w14:paraId="113D5EBE" w14:textId="77777777">
        <w:trPr>
          <w:jc w:val="center"/>
        </w:trPr>
        <w:tc>
          <w:tcPr>
            <w:tcW w:w="0" w:type="auto"/>
            <w:shd w:val="clear" w:color="auto" w:fill="auto"/>
          </w:tcPr>
          <w:p w14:paraId="543BD7CB" w14:textId="77777777" w:rsidR="007F6C43" w:rsidRPr="00432432" w:rsidRDefault="007F6C43" w:rsidP="00B115E4">
            <w:pPr>
              <w:spacing w:line="480" w:lineRule="auto"/>
              <w:jc w:val="center"/>
              <w:rPr>
                <w:rFonts w:ascii="Times New Roman" w:hAnsi="Times New Roman"/>
                <w:lang w:val="en-GB"/>
              </w:rPr>
            </w:pPr>
            <w:r w:rsidRPr="00432432">
              <w:rPr>
                <w:rFonts w:ascii="Times New Roman" w:hAnsi="Times New Roman"/>
              </w:rPr>
              <w:t xml:space="preserve">B </w:t>
            </w:r>
            <w:r w:rsidRPr="00432432">
              <w:rPr>
                <w:rFonts w:ascii="Times New Roman" w:hAnsi="Times New Roman"/>
              </w:rPr>
              <w:sym w:font="Wingdings" w:char="F0E0"/>
            </w:r>
            <w:r w:rsidRPr="00432432">
              <w:rPr>
                <w:rFonts w:ascii="Times New Roman" w:hAnsi="Times New Roman"/>
              </w:rPr>
              <w:t xml:space="preserve"> Sp </w:t>
            </w:r>
            <w:r w:rsidRPr="00432432">
              <w:rPr>
                <w:rFonts w:ascii="Times New Roman" w:hAnsi="Times New Roman"/>
              </w:rPr>
              <w:sym w:font="Wingdings" w:char="F0E0"/>
            </w:r>
            <w:r w:rsidRPr="00432432">
              <w:rPr>
                <w:rFonts w:ascii="Times New Roman" w:hAnsi="Times New Roman"/>
              </w:rPr>
              <w:t xml:space="preserve"> E</w:t>
            </w:r>
          </w:p>
        </w:tc>
        <w:tc>
          <w:tcPr>
            <w:tcW w:w="0" w:type="auto"/>
            <w:shd w:val="clear" w:color="auto" w:fill="auto"/>
          </w:tcPr>
          <w:p w14:paraId="16D258B8" w14:textId="77777777" w:rsidR="007F6C43" w:rsidRPr="008A0231" w:rsidRDefault="008A0231" w:rsidP="00B115E4">
            <w:pPr>
              <w:spacing w:line="480" w:lineRule="auto"/>
              <w:jc w:val="center"/>
              <w:rPr>
                <w:rFonts w:ascii="Times New Roman" w:hAnsi="Times New Roman"/>
                <w:i/>
                <w:lang w:val="en-GB"/>
              </w:rPr>
            </w:pPr>
            <w:r>
              <w:rPr>
                <w:rFonts w:ascii="Times New Roman" w:hAnsi="Times New Roman"/>
                <w:i/>
                <w:lang w:val="en-GB"/>
              </w:rPr>
              <w:t xml:space="preserve">Predicted: </w:t>
            </w:r>
            <w:r w:rsidR="007F6C43" w:rsidRPr="008A0231">
              <w:rPr>
                <w:rFonts w:ascii="Times New Roman" w:hAnsi="Times New Roman"/>
                <w:i/>
                <w:lang w:val="en-GB"/>
              </w:rPr>
              <w:t>LD *</w:t>
            </w:r>
          </w:p>
          <w:p w14:paraId="5559B220" w14:textId="19D180BE" w:rsidR="007F6C43" w:rsidRPr="00B115E4" w:rsidRDefault="008A0231" w:rsidP="00B115E4">
            <w:pPr>
              <w:spacing w:line="480" w:lineRule="auto"/>
              <w:jc w:val="center"/>
              <w:rPr>
                <w:rFonts w:ascii="Times New Roman" w:hAnsi="Times New Roman"/>
                <w:b/>
                <w:lang w:val="en-GB"/>
              </w:rPr>
            </w:pPr>
            <w:r w:rsidRPr="008A0231">
              <w:rPr>
                <w:rFonts w:ascii="Times New Roman" w:hAnsi="Times New Roman"/>
                <w:b/>
                <w:lang w:val="en-GB"/>
              </w:rPr>
              <w:t>Actual: LD√</w:t>
            </w:r>
          </w:p>
        </w:tc>
        <w:tc>
          <w:tcPr>
            <w:tcW w:w="0" w:type="auto"/>
            <w:shd w:val="clear" w:color="auto" w:fill="auto"/>
          </w:tcPr>
          <w:p w14:paraId="6D13693D" w14:textId="77777777" w:rsidR="007F6C43" w:rsidRDefault="008A0231" w:rsidP="00B115E4">
            <w:pPr>
              <w:spacing w:line="480" w:lineRule="auto"/>
              <w:jc w:val="center"/>
              <w:rPr>
                <w:rFonts w:ascii="Times New Roman" w:hAnsi="Times New Roman"/>
                <w:i/>
                <w:lang w:val="en-GB"/>
              </w:rPr>
            </w:pPr>
            <w:r>
              <w:rPr>
                <w:rFonts w:ascii="Times New Roman" w:hAnsi="Times New Roman"/>
                <w:i/>
                <w:lang w:val="en-GB"/>
              </w:rPr>
              <w:t xml:space="preserve">Predicted: </w:t>
            </w:r>
            <w:r w:rsidR="007F6C43" w:rsidRPr="008A0231">
              <w:rPr>
                <w:rFonts w:ascii="Times New Roman" w:hAnsi="Times New Roman"/>
                <w:i/>
                <w:lang w:val="en-GB"/>
              </w:rPr>
              <w:t>LD √</w:t>
            </w:r>
          </w:p>
          <w:p w14:paraId="071016D9" w14:textId="1544A71B" w:rsidR="008A0231" w:rsidRPr="00B115E4" w:rsidRDefault="008A0231" w:rsidP="00B115E4">
            <w:pPr>
              <w:spacing w:line="480" w:lineRule="auto"/>
              <w:jc w:val="center"/>
              <w:rPr>
                <w:rFonts w:ascii="Times New Roman" w:hAnsi="Times New Roman"/>
                <w:b/>
                <w:lang w:val="en-GB"/>
              </w:rPr>
            </w:pPr>
            <w:r w:rsidRPr="008A0231">
              <w:rPr>
                <w:rFonts w:ascii="Times New Roman" w:hAnsi="Times New Roman"/>
                <w:b/>
                <w:lang w:val="en-GB"/>
              </w:rPr>
              <w:t>Actual: LD√</w:t>
            </w:r>
          </w:p>
        </w:tc>
        <w:tc>
          <w:tcPr>
            <w:tcW w:w="0" w:type="auto"/>
            <w:shd w:val="clear" w:color="auto" w:fill="auto"/>
          </w:tcPr>
          <w:p w14:paraId="0F49466C" w14:textId="77777777" w:rsidR="007F6C43" w:rsidRDefault="008A0231" w:rsidP="00B115E4">
            <w:pPr>
              <w:spacing w:line="480" w:lineRule="auto"/>
              <w:jc w:val="center"/>
              <w:rPr>
                <w:rFonts w:ascii="Times New Roman" w:hAnsi="Times New Roman"/>
                <w:i/>
                <w:lang w:val="en-GB"/>
              </w:rPr>
            </w:pPr>
            <w:r>
              <w:rPr>
                <w:rFonts w:ascii="Times New Roman" w:hAnsi="Times New Roman"/>
                <w:i/>
                <w:lang w:val="en-GB"/>
              </w:rPr>
              <w:t xml:space="preserve">Predicted: </w:t>
            </w:r>
            <w:r w:rsidR="007F6C43" w:rsidRPr="008A0231">
              <w:rPr>
                <w:rFonts w:ascii="Times New Roman" w:hAnsi="Times New Roman"/>
                <w:i/>
                <w:lang w:val="en-GB"/>
              </w:rPr>
              <w:t>LD √</w:t>
            </w:r>
          </w:p>
          <w:p w14:paraId="107C7266" w14:textId="05CB857D" w:rsidR="008A0231" w:rsidRPr="00B115E4" w:rsidRDefault="008A0231" w:rsidP="00B115E4">
            <w:pPr>
              <w:spacing w:line="480" w:lineRule="auto"/>
              <w:jc w:val="center"/>
              <w:rPr>
                <w:rFonts w:ascii="Times New Roman" w:hAnsi="Times New Roman"/>
                <w:b/>
                <w:lang w:val="en-GB"/>
              </w:rPr>
            </w:pPr>
            <w:r w:rsidRPr="008A0231">
              <w:rPr>
                <w:rFonts w:ascii="Times New Roman" w:hAnsi="Times New Roman"/>
                <w:b/>
                <w:lang w:val="en-GB"/>
              </w:rPr>
              <w:t>Actual: LD√</w:t>
            </w:r>
          </w:p>
        </w:tc>
      </w:tr>
      <w:tr w:rsidR="007F6C43" w:rsidRPr="007B2EA1" w14:paraId="0E7819D0" w14:textId="77777777">
        <w:trPr>
          <w:jc w:val="center"/>
        </w:trPr>
        <w:tc>
          <w:tcPr>
            <w:tcW w:w="0" w:type="auto"/>
            <w:shd w:val="clear" w:color="auto" w:fill="auto"/>
          </w:tcPr>
          <w:p w14:paraId="7A684E86" w14:textId="77777777" w:rsidR="007F6C43" w:rsidRPr="00432432" w:rsidRDefault="007F6C43" w:rsidP="00B115E4">
            <w:pPr>
              <w:spacing w:line="480" w:lineRule="auto"/>
              <w:jc w:val="center"/>
              <w:rPr>
                <w:rFonts w:ascii="Times New Roman" w:hAnsi="Times New Roman"/>
                <w:lang w:val="en-GB"/>
              </w:rPr>
            </w:pPr>
            <w:r w:rsidRPr="00432432">
              <w:rPr>
                <w:rFonts w:ascii="Times New Roman" w:hAnsi="Times New Roman"/>
              </w:rPr>
              <w:t>Sp</w:t>
            </w:r>
            <w:r w:rsidRPr="00432432">
              <w:rPr>
                <w:rFonts w:ascii="Times New Roman" w:hAnsi="Times New Roman"/>
              </w:rPr>
              <w:sym w:font="Wingdings" w:char="F0E0"/>
            </w:r>
            <w:r w:rsidRPr="00432432">
              <w:rPr>
                <w:rFonts w:ascii="Times New Roman" w:hAnsi="Times New Roman"/>
              </w:rPr>
              <w:t xml:space="preserve"> B </w:t>
            </w:r>
            <w:r w:rsidRPr="00432432">
              <w:rPr>
                <w:rFonts w:ascii="Times New Roman" w:hAnsi="Times New Roman"/>
              </w:rPr>
              <w:sym w:font="Wingdings" w:char="F0E0"/>
            </w:r>
            <w:r w:rsidRPr="00432432">
              <w:rPr>
                <w:rFonts w:ascii="Times New Roman" w:hAnsi="Times New Roman"/>
              </w:rPr>
              <w:t xml:space="preserve"> E</w:t>
            </w:r>
          </w:p>
        </w:tc>
        <w:tc>
          <w:tcPr>
            <w:tcW w:w="0" w:type="auto"/>
            <w:shd w:val="clear" w:color="auto" w:fill="auto"/>
          </w:tcPr>
          <w:p w14:paraId="0E997108" w14:textId="77777777" w:rsidR="007F6C43" w:rsidRDefault="008A0231" w:rsidP="00B115E4">
            <w:pPr>
              <w:spacing w:line="480" w:lineRule="auto"/>
              <w:jc w:val="center"/>
              <w:rPr>
                <w:rFonts w:ascii="Times New Roman" w:hAnsi="Times New Roman"/>
                <w:i/>
                <w:lang w:val="en-GB"/>
              </w:rPr>
            </w:pPr>
            <w:r>
              <w:rPr>
                <w:rFonts w:ascii="Times New Roman" w:hAnsi="Times New Roman"/>
                <w:i/>
                <w:lang w:val="en-GB"/>
              </w:rPr>
              <w:t xml:space="preserve">Predicted: </w:t>
            </w:r>
            <w:r w:rsidR="007F6C43" w:rsidRPr="008A0231">
              <w:rPr>
                <w:rFonts w:ascii="Times New Roman" w:hAnsi="Times New Roman"/>
                <w:i/>
                <w:lang w:val="en-GB"/>
              </w:rPr>
              <w:t>LD √</w:t>
            </w:r>
          </w:p>
          <w:p w14:paraId="0B611D3A" w14:textId="6BCCB53E" w:rsidR="007F6C43" w:rsidRPr="00B115E4" w:rsidRDefault="008A0231" w:rsidP="00B115E4">
            <w:pPr>
              <w:spacing w:line="480" w:lineRule="auto"/>
              <w:jc w:val="center"/>
              <w:rPr>
                <w:rFonts w:ascii="Times New Roman" w:hAnsi="Times New Roman"/>
                <w:b/>
                <w:lang w:val="en-GB"/>
              </w:rPr>
            </w:pPr>
            <w:r w:rsidRPr="008A0231">
              <w:rPr>
                <w:rFonts w:ascii="Times New Roman" w:hAnsi="Times New Roman"/>
                <w:b/>
                <w:lang w:val="en-GB"/>
              </w:rPr>
              <w:t>Actual: LD√</w:t>
            </w:r>
          </w:p>
        </w:tc>
        <w:tc>
          <w:tcPr>
            <w:tcW w:w="0" w:type="auto"/>
            <w:shd w:val="clear" w:color="auto" w:fill="auto"/>
          </w:tcPr>
          <w:p w14:paraId="27AAFC89" w14:textId="35542AEC" w:rsidR="007F6C43" w:rsidRDefault="00B115E4" w:rsidP="00B115E4">
            <w:pPr>
              <w:spacing w:line="480" w:lineRule="auto"/>
              <w:jc w:val="center"/>
              <w:rPr>
                <w:rFonts w:ascii="Times New Roman" w:hAnsi="Times New Roman"/>
                <w:i/>
                <w:lang w:val="en-GB"/>
              </w:rPr>
            </w:pPr>
            <w:r>
              <w:rPr>
                <w:rFonts w:ascii="Times New Roman" w:hAnsi="Times New Roman"/>
                <w:i/>
                <w:lang w:val="en-GB"/>
              </w:rPr>
              <w:t>Predicted</w:t>
            </w:r>
            <w:r w:rsidR="008A0231">
              <w:rPr>
                <w:rFonts w:ascii="Times New Roman" w:hAnsi="Times New Roman"/>
                <w:i/>
                <w:lang w:val="en-GB"/>
              </w:rPr>
              <w:t>:</w:t>
            </w:r>
            <w:r>
              <w:rPr>
                <w:rFonts w:ascii="Times New Roman" w:hAnsi="Times New Roman"/>
                <w:i/>
                <w:lang w:val="en-GB"/>
              </w:rPr>
              <w:t xml:space="preserve"> </w:t>
            </w:r>
            <w:r w:rsidR="007F6C43" w:rsidRPr="008A0231">
              <w:rPr>
                <w:rFonts w:ascii="Times New Roman" w:hAnsi="Times New Roman"/>
                <w:i/>
                <w:lang w:val="en-GB"/>
              </w:rPr>
              <w:t>LD *</w:t>
            </w:r>
          </w:p>
          <w:p w14:paraId="4AE025EE" w14:textId="27520B81" w:rsidR="008A0231" w:rsidRPr="00B115E4" w:rsidRDefault="008A0231" w:rsidP="00B115E4">
            <w:pPr>
              <w:spacing w:line="480" w:lineRule="auto"/>
              <w:jc w:val="center"/>
              <w:rPr>
                <w:rFonts w:ascii="Times New Roman" w:hAnsi="Times New Roman"/>
                <w:b/>
                <w:lang w:val="en-GB"/>
              </w:rPr>
            </w:pPr>
            <w:r w:rsidRPr="008A0231">
              <w:rPr>
                <w:rFonts w:ascii="Times New Roman" w:hAnsi="Times New Roman"/>
                <w:b/>
                <w:lang w:val="en-GB"/>
              </w:rPr>
              <w:t>Actual: LD√</w:t>
            </w:r>
          </w:p>
        </w:tc>
        <w:tc>
          <w:tcPr>
            <w:tcW w:w="0" w:type="auto"/>
            <w:shd w:val="clear" w:color="auto" w:fill="auto"/>
          </w:tcPr>
          <w:p w14:paraId="141BE7E4" w14:textId="77777777" w:rsidR="007F6C43" w:rsidRDefault="008A0231" w:rsidP="00B115E4">
            <w:pPr>
              <w:spacing w:line="480" w:lineRule="auto"/>
              <w:rPr>
                <w:rFonts w:ascii="Times New Roman" w:hAnsi="Times New Roman"/>
                <w:i/>
                <w:lang w:val="en-GB"/>
              </w:rPr>
            </w:pPr>
            <w:r>
              <w:rPr>
                <w:rFonts w:ascii="Times New Roman" w:hAnsi="Times New Roman"/>
                <w:i/>
                <w:lang w:val="en-GB"/>
              </w:rPr>
              <w:t xml:space="preserve">Predicted: </w:t>
            </w:r>
            <w:r w:rsidR="007F6C43" w:rsidRPr="008A0231">
              <w:rPr>
                <w:rFonts w:ascii="Times New Roman" w:hAnsi="Times New Roman"/>
                <w:i/>
                <w:lang w:val="en-GB"/>
              </w:rPr>
              <w:t>LD √</w:t>
            </w:r>
          </w:p>
          <w:p w14:paraId="2E18F4E7" w14:textId="2162CCE6" w:rsidR="008A0231" w:rsidRPr="00B115E4" w:rsidRDefault="008A0231" w:rsidP="00B115E4">
            <w:pPr>
              <w:spacing w:line="480" w:lineRule="auto"/>
              <w:jc w:val="center"/>
              <w:rPr>
                <w:rFonts w:ascii="Times New Roman" w:hAnsi="Times New Roman"/>
                <w:b/>
                <w:lang w:val="en-GB"/>
              </w:rPr>
            </w:pPr>
            <w:r w:rsidRPr="008A0231">
              <w:rPr>
                <w:rFonts w:ascii="Times New Roman" w:hAnsi="Times New Roman"/>
                <w:b/>
                <w:lang w:val="en-GB"/>
              </w:rPr>
              <w:t>Actual: LD√</w:t>
            </w:r>
          </w:p>
        </w:tc>
      </w:tr>
    </w:tbl>
    <w:p w14:paraId="665B6945" w14:textId="77777777" w:rsidR="00B115E4" w:rsidRDefault="00812B6C" w:rsidP="00106468">
      <w:pPr>
        <w:spacing w:line="480" w:lineRule="auto"/>
      </w:pPr>
      <w:r>
        <w:t xml:space="preserve">                         </w:t>
      </w:r>
    </w:p>
    <w:p w14:paraId="3082F683" w14:textId="5BE2747A" w:rsidR="00106468" w:rsidRPr="00106468" w:rsidRDefault="00106468" w:rsidP="00B115E4">
      <w:pPr>
        <w:spacing w:line="480" w:lineRule="auto"/>
        <w:ind w:left="720" w:firstLine="720"/>
      </w:pPr>
      <w:r>
        <w:t xml:space="preserve">Note: </w:t>
      </w:r>
      <w:r w:rsidRPr="00106468">
        <w:rPr>
          <w:rFonts w:ascii="Times New Roman" w:hAnsi="Times New Roman"/>
          <w:lang w:val="en-GB"/>
        </w:rPr>
        <w:t>√ stands for successful acquisition</w:t>
      </w:r>
      <w:r>
        <w:rPr>
          <w:rFonts w:ascii="Times New Roman" w:hAnsi="Times New Roman"/>
          <w:i/>
          <w:lang w:val="en-GB"/>
        </w:rPr>
        <w:t xml:space="preserve">, </w:t>
      </w:r>
      <w:r w:rsidRPr="008A0231">
        <w:rPr>
          <w:rFonts w:ascii="Times New Roman" w:hAnsi="Times New Roman"/>
          <w:i/>
          <w:lang w:val="en-GB"/>
        </w:rPr>
        <w:t>*</w:t>
      </w:r>
      <w:r>
        <w:rPr>
          <w:rFonts w:ascii="Times New Roman" w:hAnsi="Times New Roman"/>
          <w:lang w:val="en-GB"/>
        </w:rPr>
        <w:t xml:space="preserve"> stands for unsuccessful acquisition</w:t>
      </w:r>
    </w:p>
    <w:p w14:paraId="2B37D10A" w14:textId="77777777" w:rsidR="008A0231" w:rsidRDefault="008A0231" w:rsidP="00283445">
      <w:pPr>
        <w:spacing w:line="480" w:lineRule="auto"/>
        <w:rPr>
          <w:rFonts w:ascii="Times New Roman" w:hAnsi="Times New Roman"/>
        </w:rPr>
      </w:pPr>
    </w:p>
    <w:p w14:paraId="175B311F" w14:textId="77777777" w:rsidR="008A0231" w:rsidRDefault="008A0231" w:rsidP="00283445">
      <w:pPr>
        <w:spacing w:line="480" w:lineRule="auto"/>
        <w:rPr>
          <w:rFonts w:ascii="Times New Roman" w:hAnsi="Times New Roman"/>
        </w:rPr>
      </w:pPr>
    </w:p>
    <w:p w14:paraId="2078267D" w14:textId="77777777" w:rsidR="008A0231" w:rsidRDefault="008A0231" w:rsidP="00283445">
      <w:pPr>
        <w:spacing w:line="480" w:lineRule="auto"/>
        <w:rPr>
          <w:rFonts w:ascii="Times New Roman" w:hAnsi="Times New Roman"/>
        </w:rPr>
      </w:pPr>
    </w:p>
    <w:p w14:paraId="3C69540A" w14:textId="77777777" w:rsidR="008A0231" w:rsidRDefault="008A0231" w:rsidP="00283445">
      <w:pPr>
        <w:spacing w:line="480" w:lineRule="auto"/>
        <w:rPr>
          <w:rFonts w:ascii="Times New Roman" w:hAnsi="Times New Roman"/>
        </w:rPr>
      </w:pPr>
    </w:p>
    <w:p w14:paraId="2FC9DA2D" w14:textId="77777777" w:rsidR="009610E7" w:rsidRDefault="009610E7" w:rsidP="00283445">
      <w:pPr>
        <w:spacing w:line="480" w:lineRule="auto"/>
        <w:rPr>
          <w:rFonts w:ascii="Times New Roman" w:hAnsi="Times New Roman"/>
        </w:rPr>
      </w:pPr>
    </w:p>
    <w:p w14:paraId="6DC3C251" w14:textId="77777777" w:rsidR="009610E7" w:rsidRDefault="009610E7" w:rsidP="00283445">
      <w:pPr>
        <w:spacing w:line="480" w:lineRule="auto"/>
        <w:rPr>
          <w:rFonts w:ascii="Times New Roman" w:hAnsi="Times New Roman"/>
        </w:rPr>
      </w:pPr>
    </w:p>
    <w:p w14:paraId="0A0292B1" w14:textId="77777777" w:rsidR="009610E7" w:rsidRDefault="009610E7" w:rsidP="00283445">
      <w:pPr>
        <w:spacing w:line="480" w:lineRule="auto"/>
        <w:rPr>
          <w:rFonts w:ascii="Times New Roman" w:hAnsi="Times New Roman"/>
        </w:rPr>
      </w:pPr>
    </w:p>
    <w:p w14:paraId="1FC24E1E" w14:textId="77777777" w:rsidR="009610E7" w:rsidRDefault="009610E7" w:rsidP="00283445">
      <w:pPr>
        <w:spacing w:line="480" w:lineRule="auto"/>
        <w:rPr>
          <w:rFonts w:ascii="Times New Roman" w:hAnsi="Times New Roman"/>
        </w:rPr>
      </w:pPr>
    </w:p>
    <w:p w14:paraId="7C3BA91D" w14:textId="77777777" w:rsidR="009610E7" w:rsidRDefault="009610E7" w:rsidP="00283445">
      <w:pPr>
        <w:spacing w:line="480" w:lineRule="auto"/>
        <w:rPr>
          <w:rFonts w:ascii="Times New Roman" w:hAnsi="Times New Roman"/>
        </w:rPr>
      </w:pPr>
    </w:p>
    <w:p w14:paraId="17D3C409" w14:textId="77777777" w:rsidR="009610E7" w:rsidRDefault="009610E7" w:rsidP="00283445">
      <w:pPr>
        <w:spacing w:line="480" w:lineRule="auto"/>
        <w:rPr>
          <w:rFonts w:ascii="Times New Roman" w:hAnsi="Times New Roman"/>
        </w:rPr>
      </w:pPr>
    </w:p>
    <w:p w14:paraId="3214428B" w14:textId="77777777" w:rsidR="005030FA" w:rsidRDefault="005030FA" w:rsidP="00283445">
      <w:pPr>
        <w:spacing w:line="480" w:lineRule="auto"/>
        <w:rPr>
          <w:rFonts w:ascii="Times New Roman" w:hAnsi="Times New Roman"/>
        </w:rPr>
      </w:pPr>
    </w:p>
    <w:p w14:paraId="4E49ADF4" w14:textId="77777777" w:rsidR="005030FA" w:rsidRDefault="005030FA" w:rsidP="00283445">
      <w:pPr>
        <w:spacing w:line="480" w:lineRule="auto"/>
        <w:rPr>
          <w:rFonts w:ascii="Times New Roman" w:hAnsi="Times New Roman"/>
        </w:rPr>
      </w:pPr>
    </w:p>
    <w:p w14:paraId="7BA35336" w14:textId="77777777" w:rsidR="005030FA" w:rsidRDefault="005030FA" w:rsidP="00283445">
      <w:pPr>
        <w:spacing w:line="480" w:lineRule="auto"/>
        <w:rPr>
          <w:rFonts w:ascii="Times New Roman" w:hAnsi="Times New Roman"/>
        </w:rPr>
      </w:pPr>
    </w:p>
    <w:p w14:paraId="43BC3C32" w14:textId="77777777" w:rsidR="005030FA" w:rsidRDefault="005030FA" w:rsidP="00283445">
      <w:pPr>
        <w:spacing w:line="480" w:lineRule="auto"/>
        <w:rPr>
          <w:rFonts w:ascii="Times New Roman" w:hAnsi="Times New Roman"/>
        </w:rPr>
      </w:pPr>
    </w:p>
    <w:p w14:paraId="275E347D" w14:textId="77777777" w:rsidR="005030FA" w:rsidRDefault="005030FA" w:rsidP="00283445">
      <w:pPr>
        <w:spacing w:line="480" w:lineRule="auto"/>
        <w:rPr>
          <w:rFonts w:ascii="Times New Roman" w:hAnsi="Times New Roman"/>
        </w:rPr>
      </w:pPr>
    </w:p>
    <w:p w14:paraId="6F852FB1" w14:textId="77777777" w:rsidR="001970CC" w:rsidRDefault="001970CC" w:rsidP="00283445">
      <w:pPr>
        <w:spacing w:line="480" w:lineRule="auto"/>
        <w:rPr>
          <w:rFonts w:ascii="Times New Roman" w:hAnsi="Times New Roman"/>
        </w:rPr>
      </w:pPr>
      <w:r w:rsidRPr="001970CC">
        <w:rPr>
          <w:rFonts w:ascii="Times New Roman" w:hAnsi="Times New Roman"/>
        </w:rPr>
        <w:t>Figure 1. Screenshot of experimental material</w:t>
      </w:r>
    </w:p>
    <w:p w14:paraId="63838558" w14:textId="77777777" w:rsidR="001970CC" w:rsidRDefault="001970CC" w:rsidP="00283445">
      <w:pPr>
        <w:spacing w:line="480" w:lineRule="auto"/>
        <w:rPr>
          <w:rFonts w:ascii="Times New Roman" w:hAnsi="Times New Roman"/>
        </w:rPr>
      </w:pPr>
    </w:p>
    <w:p w14:paraId="479F7E79" w14:textId="77777777" w:rsidR="00ED0C72" w:rsidRDefault="002A5E11" w:rsidP="00283445">
      <w:pPr>
        <w:spacing w:line="480" w:lineRule="auto"/>
        <w:rPr>
          <w:rFonts w:ascii="Times New Roman" w:hAnsi="Times New Roman"/>
          <w:noProof/>
        </w:rPr>
      </w:pPr>
      <w:r>
        <w:rPr>
          <w:rFonts w:ascii="Times New Roman" w:hAnsi="Times New Roman"/>
          <w:noProof/>
        </w:rPr>
        <w:drawing>
          <wp:inline distT="0" distB="0" distL="0" distR="0" wp14:anchorId="1A7B80BD" wp14:editId="0F069AF8">
            <wp:extent cx="6061710" cy="3045460"/>
            <wp:effectExtent l="0" t="0" r="8890" b="254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1710" cy="3045460"/>
                    </a:xfrm>
                    <a:prstGeom prst="rect">
                      <a:avLst/>
                    </a:prstGeom>
                    <a:noFill/>
                    <a:ln>
                      <a:noFill/>
                    </a:ln>
                  </pic:spPr>
                </pic:pic>
              </a:graphicData>
            </a:graphic>
          </wp:inline>
        </w:drawing>
      </w:r>
    </w:p>
    <w:p w14:paraId="4CC3CB50" w14:textId="77777777" w:rsidR="00AA49BB" w:rsidRDefault="009135B4" w:rsidP="00283445">
      <w:pPr>
        <w:spacing w:line="480" w:lineRule="auto"/>
        <w:rPr>
          <w:rFonts w:ascii="Times New Roman" w:hAnsi="Times New Roman"/>
          <w:noProof/>
        </w:rPr>
      </w:pPr>
      <w:r>
        <w:rPr>
          <w:noProof/>
        </w:rPr>
        <w:br w:type="page"/>
      </w:r>
    </w:p>
    <w:p w14:paraId="0E5B905C" w14:textId="77777777" w:rsidR="00DE636A" w:rsidRPr="00670083" w:rsidRDefault="00DE636A" w:rsidP="00283445">
      <w:pPr>
        <w:spacing w:line="480" w:lineRule="auto"/>
        <w:rPr>
          <w:rFonts w:ascii="Times New Roman" w:hAnsi="Times New Roman"/>
          <w:noProof/>
        </w:rPr>
      </w:pPr>
      <w:r w:rsidRPr="00DE636A">
        <w:rPr>
          <w:rFonts w:ascii="Times New Roman" w:hAnsi="Times New Roman"/>
          <w:noProof/>
        </w:rPr>
        <w:t xml:space="preserve">Figure </w:t>
      </w:r>
      <w:r>
        <w:rPr>
          <w:rFonts w:ascii="Times New Roman" w:hAnsi="Times New Roman"/>
          <w:noProof/>
        </w:rPr>
        <w:t>2</w:t>
      </w:r>
      <w:r w:rsidR="009E0AEA">
        <w:rPr>
          <w:rFonts w:ascii="Times New Roman" w:hAnsi="Times New Roman"/>
          <w:noProof/>
        </w:rPr>
        <w:t xml:space="preserve">. </w:t>
      </w:r>
      <w:r w:rsidRPr="00DE636A">
        <w:rPr>
          <w:rFonts w:ascii="Times New Roman" w:hAnsi="Times New Roman"/>
          <w:bCs/>
          <w:noProof/>
        </w:rPr>
        <w:t xml:space="preserve">Mean ratings of acceptable and unacceptable test sentences: </w:t>
      </w:r>
      <w:r>
        <w:rPr>
          <w:rFonts w:ascii="Times New Roman" w:hAnsi="Times New Roman"/>
          <w:bCs/>
          <w:noProof/>
        </w:rPr>
        <w:t>Fronted Focus</w:t>
      </w:r>
    </w:p>
    <w:p w14:paraId="69BDDA28" w14:textId="77777777" w:rsidR="00DE636A" w:rsidRDefault="002A5E11" w:rsidP="00DE636A">
      <w:pPr>
        <w:spacing w:line="480" w:lineRule="auto"/>
        <w:jc w:val="center"/>
        <w:rPr>
          <w:rFonts w:ascii="Times New Roman" w:hAnsi="Times New Roman"/>
          <w:bCs/>
          <w:noProof/>
        </w:rPr>
      </w:pPr>
      <w:r>
        <w:rPr>
          <w:noProof/>
        </w:rPr>
        <w:drawing>
          <wp:inline distT="0" distB="0" distL="0" distR="0" wp14:anchorId="0B73DA70" wp14:editId="768FB2F5">
            <wp:extent cx="4573905" cy="2745105"/>
            <wp:effectExtent l="0" t="0" r="23495" b="23495"/>
            <wp:docPr id="2"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AA49BB">
        <w:rPr>
          <w:noProof/>
        </w:rPr>
        <w:br w:type="page"/>
      </w:r>
      <w:r w:rsidR="00DE636A" w:rsidRPr="00DE636A">
        <w:rPr>
          <w:rFonts w:ascii="Times New Roman" w:hAnsi="Times New Roman"/>
          <w:noProof/>
        </w:rPr>
        <w:t xml:space="preserve">Figure </w:t>
      </w:r>
      <w:r w:rsidR="00DE636A">
        <w:rPr>
          <w:rFonts w:ascii="Times New Roman" w:hAnsi="Times New Roman"/>
          <w:noProof/>
        </w:rPr>
        <w:t>3</w:t>
      </w:r>
      <w:r w:rsidR="009E0AEA">
        <w:rPr>
          <w:rFonts w:ascii="Times New Roman" w:hAnsi="Times New Roman"/>
          <w:noProof/>
        </w:rPr>
        <w:t>.</w:t>
      </w:r>
      <w:r w:rsidR="00DE636A" w:rsidRPr="00DE636A">
        <w:rPr>
          <w:rFonts w:ascii="Times New Roman" w:hAnsi="Times New Roman"/>
          <w:noProof/>
        </w:rPr>
        <w:t xml:space="preserve"> </w:t>
      </w:r>
      <w:r w:rsidR="00DE636A" w:rsidRPr="00DE636A">
        <w:rPr>
          <w:rFonts w:ascii="Times New Roman" w:hAnsi="Times New Roman"/>
          <w:bCs/>
          <w:noProof/>
        </w:rPr>
        <w:t xml:space="preserve">Mean ratings of acceptable and unacceptable test sentences: </w:t>
      </w:r>
      <w:r w:rsidR="00DE636A">
        <w:rPr>
          <w:rFonts w:ascii="Times New Roman" w:hAnsi="Times New Roman"/>
          <w:bCs/>
          <w:noProof/>
        </w:rPr>
        <w:t>Left Dislocation</w:t>
      </w:r>
    </w:p>
    <w:p w14:paraId="33672E56" w14:textId="77777777" w:rsidR="00DE636A" w:rsidRPr="00DE636A" w:rsidRDefault="002A5E11" w:rsidP="00DE636A">
      <w:pPr>
        <w:spacing w:line="480" w:lineRule="auto"/>
        <w:jc w:val="center"/>
        <w:rPr>
          <w:rFonts w:ascii="Times New Roman" w:hAnsi="Times New Roman"/>
          <w:noProof/>
        </w:rPr>
      </w:pPr>
      <w:r>
        <w:rPr>
          <w:noProof/>
        </w:rPr>
        <w:drawing>
          <wp:inline distT="0" distB="0" distL="0" distR="0" wp14:anchorId="01D14AA8" wp14:editId="5529C700">
            <wp:extent cx="4573905" cy="2745105"/>
            <wp:effectExtent l="0" t="0" r="23495" b="23495"/>
            <wp:docPr id="3"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869721C" w14:textId="77777777" w:rsidR="00DE636A" w:rsidRDefault="00DE636A" w:rsidP="00DE636A">
      <w:pPr>
        <w:spacing w:line="480" w:lineRule="auto"/>
        <w:rPr>
          <w:rFonts w:ascii="Times New Roman" w:hAnsi="Times New Roman"/>
          <w:noProof/>
        </w:rPr>
      </w:pPr>
    </w:p>
    <w:p w14:paraId="204B5FFC" w14:textId="77777777" w:rsidR="00DE636A" w:rsidRDefault="00DE636A" w:rsidP="00DE636A">
      <w:pPr>
        <w:spacing w:line="480" w:lineRule="auto"/>
        <w:rPr>
          <w:rFonts w:ascii="Times New Roman" w:hAnsi="Times New Roman"/>
          <w:noProof/>
        </w:rPr>
      </w:pPr>
    </w:p>
    <w:p w14:paraId="06AE08CA" w14:textId="77777777" w:rsidR="00DE636A" w:rsidRDefault="00DE636A" w:rsidP="00DE636A">
      <w:pPr>
        <w:spacing w:line="480" w:lineRule="auto"/>
        <w:rPr>
          <w:rFonts w:ascii="Times New Roman" w:hAnsi="Times New Roman"/>
          <w:noProof/>
        </w:rPr>
      </w:pPr>
    </w:p>
    <w:p w14:paraId="5D93D05F" w14:textId="77777777" w:rsidR="00DE636A" w:rsidRDefault="00DE636A" w:rsidP="00DE636A">
      <w:pPr>
        <w:spacing w:line="480" w:lineRule="auto"/>
        <w:rPr>
          <w:rFonts w:ascii="Times New Roman" w:hAnsi="Times New Roman"/>
          <w:noProof/>
        </w:rPr>
      </w:pPr>
    </w:p>
    <w:p w14:paraId="0AADC60D" w14:textId="77777777" w:rsidR="00DE636A" w:rsidRDefault="00DE636A" w:rsidP="00DE636A">
      <w:pPr>
        <w:spacing w:line="480" w:lineRule="auto"/>
        <w:rPr>
          <w:rFonts w:ascii="Times New Roman" w:hAnsi="Times New Roman"/>
          <w:noProof/>
        </w:rPr>
      </w:pPr>
    </w:p>
    <w:p w14:paraId="479385AA" w14:textId="77777777" w:rsidR="00DE636A" w:rsidRDefault="00DE636A" w:rsidP="00DE636A">
      <w:pPr>
        <w:spacing w:line="480" w:lineRule="auto"/>
        <w:rPr>
          <w:rFonts w:ascii="Times New Roman" w:hAnsi="Times New Roman"/>
          <w:noProof/>
        </w:rPr>
      </w:pPr>
    </w:p>
    <w:p w14:paraId="017B934B" w14:textId="77777777" w:rsidR="00DE636A" w:rsidRDefault="00DE636A" w:rsidP="00DE636A">
      <w:pPr>
        <w:spacing w:line="480" w:lineRule="auto"/>
        <w:rPr>
          <w:rFonts w:ascii="Times New Roman" w:hAnsi="Times New Roman"/>
          <w:noProof/>
        </w:rPr>
      </w:pPr>
    </w:p>
    <w:p w14:paraId="7CCE5120" w14:textId="77777777" w:rsidR="00DE636A" w:rsidRDefault="00DE636A" w:rsidP="00DE636A">
      <w:pPr>
        <w:spacing w:line="480" w:lineRule="auto"/>
        <w:rPr>
          <w:rFonts w:ascii="Times New Roman" w:hAnsi="Times New Roman"/>
          <w:noProof/>
        </w:rPr>
      </w:pPr>
    </w:p>
    <w:p w14:paraId="120B3144" w14:textId="77777777" w:rsidR="00DE636A" w:rsidRDefault="00DE636A" w:rsidP="00DE636A">
      <w:pPr>
        <w:spacing w:line="480" w:lineRule="auto"/>
        <w:rPr>
          <w:rFonts w:ascii="Times New Roman" w:hAnsi="Times New Roman"/>
          <w:noProof/>
        </w:rPr>
      </w:pPr>
    </w:p>
    <w:p w14:paraId="526DA74A" w14:textId="77777777" w:rsidR="00DE636A" w:rsidRDefault="00DE636A" w:rsidP="00DE636A">
      <w:pPr>
        <w:spacing w:line="480" w:lineRule="auto"/>
        <w:rPr>
          <w:rFonts w:ascii="Times New Roman" w:hAnsi="Times New Roman"/>
          <w:noProof/>
        </w:rPr>
      </w:pPr>
    </w:p>
    <w:p w14:paraId="53B79474" w14:textId="77777777" w:rsidR="00DE636A" w:rsidRDefault="00DE636A" w:rsidP="00DE636A">
      <w:pPr>
        <w:spacing w:line="480" w:lineRule="auto"/>
        <w:rPr>
          <w:rFonts w:ascii="Times New Roman" w:hAnsi="Times New Roman"/>
          <w:noProof/>
        </w:rPr>
      </w:pPr>
    </w:p>
    <w:p w14:paraId="44C7066C" w14:textId="77777777" w:rsidR="00DE636A" w:rsidRDefault="00DE636A" w:rsidP="00DE636A">
      <w:pPr>
        <w:spacing w:line="480" w:lineRule="auto"/>
        <w:rPr>
          <w:rFonts w:ascii="Times New Roman" w:hAnsi="Times New Roman"/>
          <w:noProof/>
        </w:rPr>
      </w:pPr>
    </w:p>
    <w:p w14:paraId="224E46BC" w14:textId="77777777" w:rsidR="00DE636A" w:rsidRDefault="00DE636A" w:rsidP="00DE636A">
      <w:pPr>
        <w:spacing w:line="480" w:lineRule="auto"/>
        <w:rPr>
          <w:rFonts w:ascii="Times New Roman" w:hAnsi="Times New Roman"/>
          <w:noProof/>
        </w:rPr>
      </w:pPr>
    </w:p>
    <w:p w14:paraId="2FFC6A8C" w14:textId="77777777" w:rsidR="00DE636A" w:rsidRDefault="00DE636A" w:rsidP="00DE636A">
      <w:pPr>
        <w:spacing w:line="480" w:lineRule="auto"/>
        <w:rPr>
          <w:rFonts w:ascii="Times New Roman" w:hAnsi="Times New Roman"/>
          <w:noProof/>
        </w:rPr>
      </w:pPr>
    </w:p>
    <w:p w14:paraId="019044F2" w14:textId="77777777" w:rsidR="00DE636A" w:rsidRDefault="00DE636A" w:rsidP="00DE636A">
      <w:pPr>
        <w:spacing w:line="480" w:lineRule="auto"/>
        <w:rPr>
          <w:rFonts w:ascii="Times New Roman" w:hAnsi="Times New Roman"/>
          <w:bCs/>
          <w:noProof/>
        </w:rPr>
      </w:pPr>
      <w:r w:rsidRPr="00DE636A">
        <w:rPr>
          <w:rFonts w:ascii="Times New Roman" w:hAnsi="Times New Roman"/>
          <w:noProof/>
        </w:rPr>
        <w:t xml:space="preserve">Figure </w:t>
      </w:r>
      <w:r>
        <w:rPr>
          <w:rFonts w:ascii="Times New Roman" w:hAnsi="Times New Roman"/>
          <w:noProof/>
        </w:rPr>
        <w:t>4</w:t>
      </w:r>
      <w:r w:rsidR="00614947">
        <w:rPr>
          <w:rFonts w:ascii="Times New Roman" w:hAnsi="Times New Roman"/>
          <w:noProof/>
        </w:rPr>
        <w:t>.</w:t>
      </w:r>
      <w:r w:rsidRPr="00DE636A">
        <w:rPr>
          <w:rFonts w:ascii="Times New Roman" w:hAnsi="Times New Roman"/>
          <w:noProof/>
        </w:rPr>
        <w:t xml:space="preserve"> </w:t>
      </w:r>
      <w:r w:rsidRPr="00DE636A">
        <w:rPr>
          <w:rFonts w:ascii="Times New Roman" w:hAnsi="Times New Roman"/>
          <w:bCs/>
          <w:noProof/>
        </w:rPr>
        <w:t xml:space="preserve">Mean ratings of acceptable and unacceptable test sentences: </w:t>
      </w:r>
      <w:r w:rsidR="00DF674B">
        <w:rPr>
          <w:rFonts w:ascii="Times New Roman" w:hAnsi="Times New Roman"/>
          <w:bCs/>
          <w:noProof/>
        </w:rPr>
        <w:t>Topicalization</w:t>
      </w:r>
    </w:p>
    <w:p w14:paraId="16B1A15A" w14:textId="77777777" w:rsidR="00DE636A" w:rsidRPr="00DE636A" w:rsidRDefault="002A5E11" w:rsidP="00DE636A">
      <w:pPr>
        <w:spacing w:line="480" w:lineRule="auto"/>
        <w:jc w:val="center"/>
        <w:rPr>
          <w:rFonts w:ascii="Times New Roman" w:hAnsi="Times New Roman"/>
          <w:noProof/>
        </w:rPr>
      </w:pPr>
      <w:r>
        <w:rPr>
          <w:noProof/>
        </w:rPr>
        <w:drawing>
          <wp:inline distT="0" distB="0" distL="0" distR="0" wp14:anchorId="3EC43F24" wp14:editId="09B72764">
            <wp:extent cx="4573905" cy="2745105"/>
            <wp:effectExtent l="0" t="0" r="23495" b="23495"/>
            <wp:docPr id="4"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787BE55" w14:textId="77777777" w:rsidR="00DE636A" w:rsidRDefault="00DE636A" w:rsidP="00283445">
      <w:pPr>
        <w:spacing w:line="480" w:lineRule="auto"/>
        <w:rPr>
          <w:rFonts w:ascii="Times New Roman" w:hAnsi="Times New Roman"/>
        </w:rPr>
      </w:pPr>
    </w:p>
    <w:p w14:paraId="6D9D908A" w14:textId="77777777" w:rsidR="00DE636A" w:rsidRDefault="00DE636A" w:rsidP="00283445">
      <w:pPr>
        <w:spacing w:line="480" w:lineRule="auto"/>
        <w:rPr>
          <w:rFonts w:ascii="Times New Roman" w:hAnsi="Times New Roman"/>
        </w:rPr>
      </w:pPr>
    </w:p>
    <w:p w14:paraId="50BEF591" w14:textId="77777777" w:rsidR="00DE636A" w:rsidRDefault="00DE636A" w:rsidP="00283445">
      <w:pPr>
        <w:spacing w:line="480" w:lineRule="auto"/>
        <w:rPr>
          <w:rFonts w:ascii="Times New Roman" w:hAnsi="Times New Roman"/>
        </w:rPr>
      </w:pPr>
    </w:p>
    <w:p w14:paraId="48DFAA32" w14:textId="77777777" w:rsidR="00DE636A" w:rsidRDefault="00DE636A" w:rsidP="00283445">
      <w:pPr>
        <w:spacing w:line="480" w:lineRule="auto"/>
        <w:rPr>
          <w:rFonts w:ascii="Times New Roman" w:hAnsi="Times New Roman"/>
        </w:rPr>
      </w:pPr>
    </w:p>
    <w:p w14:paraId="479116EE" w14:textId="77777777" w:rsidR="00DE636A" w:rsidRDefault="00DE636A" w:rsidP="00283445">
      <w:pPr>
        <w:spacing w:line="480" w:lineRule="auto"/>
        <w:rPr>
          <w:rFonts w:ascii="Times New Roman" w:hAnsi="Times New Roman"/>
        </w:rPr>
      </w:pPr>
    </w:p>
    <w:p w14:paraId="24298F57" w14:textId="77777777" w:rsidR="00DE636A" w:rsidRDefault="00DE636A" w:rsidP="00283445">
      <w:pPr>
        <w:spacing w:line="480" w:lineRule="auto"/>
        <w:rPr>
          <w:rFonts w:ascii="Times New Roman" w:hAnsi="Times New Roman"/>
        </w:rPr>
      </w:pPr>
    </w:p>
    <w:p w14:paraId="696CBF24" w14:textId="77777777" w:rsidR="00DE636A" w:rsidRDefault="00DE636A" w:rsidP="00283445">
      <w:pPr>
        <w:spacing w:line="480" w:lineRule="auto"/>
        <w:rPr>
          <w:rFonts w:ascii="Times New Roman" w:hAnsi="Times New Roman"/>
        </w:rPr>
      </w:pPr>
    </w:p>
    <w:p w14:paraId="0BEDAD4F" w14:textId="77777777" w:rsidR="00DE636A" w:rsidRDefault="00DE636A" w:rsidP="00283445">
      <w:pPr>
        <w:spacing w:line="480" w:lineRule="auto"/>
        <w:rPr>
          <w:rFonts w:ascii="Times New Roman" w:hAnsi="Times New Roman"/>
        </w:rPr>
      </w:pPr>
    </w:p>
    <w:p w14:paraId="381E7263" w14:textId="77777777" w:rsidR="00DE636A" w:rsidRDefault="00DE636A" w:rsidP="00283445">
      <w:pPr>
        <w:spacing w:line="480" w:lineRule="auto"/>
        <w:rPr>
          <w:rFonts w:ascii="Times New Roman" w:hAnsi="Times New Roman"/>
        </w:rPr>
      </w:pPr>
    </w:p>
    <w:p w14:paraId="03170CC5" w14:textId="77777777" w:rsidR="00DE636A" w:rsidRDefault="00DE636A" w:rsidP="00283445">
      <w:pPr>
        <w:spacing w:line="480" w:lineRule="auto"/>
        <w:rPr>
          <w:rFonts w:ascii="Times New Roman" w:hAnsi="Times New Roman"/>
        </w:rPr>
      </w:pPr>
    </w:p>
    <w:p w14:paraId="26519C03" w14:textId="77777777" w:rsidR="00DE636A" w:rsidRDefault="00DE636A" w:rsidP="00283445">
      <w:pPr>
        <w:spacing w:line="480" w:lineRule="auto"/>
        <w:rPr>
          <w:rFonts w:ascii="Times New Roman" w:hAnsi="Times New Roman"/>
        </w:rPr>
      </w:pPr>
    </w:p>
    <w:p w14:paraId="23DAECA5" w14:textId="77777777" w:rsidR="00DE636A" w:rsidRDefault="00DE636A" w:rsidP="00283445">
      <w:pPr>
        <w:spacing w:line="480" w:lineRule="auto"/>
        <w:rPr>
          <w:rFonts w:ascii="Times New Roman" w:hAnsi="Times New Roman"/>
        </w:rPr>
      </w:pPr>
    </w:p>
    <w:p w14:paraId="20B54059" w14:textId="77777777" w:rsidR="00DE636A" w:rsidRDefault="00DE636A" w:rsidP="00283445">
      <w:pPr>
        <w:spacing w:line="480" w:lineRule="auto"/>
        <w:rPr>
          <w:rFonts w:ascii="Times New Roman" w:hAnsi="Times New Roman"/>
        </w:rPr>
      </w:pPr>
    </w:p>
    <w:p w14:paraId="647257F8" w14:textId="77777777" w:rsidR="00DE636A" w:rsidRDefault="00DE636A" w:rsidP="00283445">
      <w:pPr>
        <w:spacing w:line="480" w:lineRule="auto"/>
        <w:rPr>
          <w:rFonts w:ascii="Times New Roman" w:hAnsi="Times New Roman"/>
        </w:rPr>
      </w:pPr>
    </w:p>
    <w:p w14:paraId="11A5A36E" w14:textId="77777777" w:rsidR="001970CC" w:rsidRPr="001970CC" w:rsidRDefault="00DE636A" w:rsidP="00283445">
      <w:pPr>
        <w:spacing w:line="480" w:lineRule="auto"/>
        <w:rPr>
          <w:rFonts w:ascii="Times New Roman" w:hAnsi="Times New Roman"/>
        </w:rPr>
      </w:pPr>
      <w:r>
        <w:rPr>
          <w:rFonts w:ascii="Times New Roman" w:hAnsi="Times New Roman"/>
        </w:rPr>
        <w:t>Notes</w:t>
      </w:r>
    </w:p>
    <w:sectPr w:rsidR="001970CC" w:rsidRPr="001970CC" w:rsidSect="003C296C">
      <w:headerReference w:type="even" r:id="rId12"/>
      <w:headerReference w:type="default" r:id="rId13"/>
      <w:footerReference w:type="even" r:id="rId14"/>
      <w:footerReference w:type="default" r:id="rId15"/>
      <w:endnotePr>
        <w:numFmt w:val="decimal"/>
      </w:endnotePr>
      <w:pgSz w:w="12240" w:h="15840"/>
      <w:pgMar w:top="1440" w:right="126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21ABC" w14:textId="77777777" w:rsidR="005631B5" w:rsidRDefault="005631B5" w:rsidP="00DC17C6">
      <w:r>
        <w:separator/>
      </w:r>
    </w:p>
  </w:endnote>
  <w:endnote w:type="continuationSeparator" w:id="0">
    <w:p w14:paraId="60F1D5E8" w14:textId="77777777" w:rsidR="005631B5" w:rsidRDefault="005631B5" w:rsidP="00DC17C6">
      <w:r>
        <w:continuationSeparator/>
      </w:r>
    </w:p>
  </w:endnote>
  <w:endnote w:id="1">
    <w:p w14:paraId="66FEEC21" w14:textId="77777777" w:rsidR="00806694" w:rsidRPr="00B419F5" w:rsidRDefault="00806694" w:rsidP="00B419F5">
      <w:pPr>
        <w:pStyle w:val="EndnoteText"/>
        <w:spacing w:line="480" w:lineRule="auto"/>
        <w:rPr>
          <w:rFonts w:ascii="Times New Roman" w:hAnsi="Times New Roman"/>
          <w:sz w:val="24"/>
          <w:szCs w:val="24"/>
          <w:lang w:val="en-GB"/>
        </w:rPr>
      </w:pPr>
      <w:r w:rsidRPr="00B419F5">
        <w:rPr>
          <w:rStyle w:val="EndnoteReference"/>
          <w:rFonts w:ascii="Times New Roman" w:hAnsi="Times New Roman"/>
          <w:sz w:val="24"/>
          <w:szCs w:val="24"/>
        </w:rPr>
        <w:endnoteRef/>
      </w:r>
      <w:r w:rsidRPr="00B419F5">
        <w:rPr>
          <w:rFonts w:ascii="Times New Roman" w:hAnsi="Times New Roman"/>
          <w:sz w:val="24"/>
          <w:szCs w:val="24"/>
        </w:rPr>
        <w:t xml:space="preserve">  Since labels abound in the literature, we offer a little glossary in this first endnote. </w:t>
      </w:r>
      <w:proofErr w:type="spellStart"/>
      <w:r>
        <w:rPr>
          <w:rFonts w:ascii="Times New Roman" w:hAnsi="Times New Roman"/>
          <w:sz w:val="24"/>
          <w:szCs w:val="24"/>
        </w:rPr>
        <w:t>Topicalization</w:t>
      </w:r>
      <w:proofErr w:type="spellEnd"/>
      <w:r w:rsidRPr="00B419F5">
        <w:rPr>
          <w:rFonts w:ascii="Times New Roman" w:hAnsi="Times New Roman"/>
          <w:sz w:val="24"/>
          <w:szCs w:val="24"/>
        </w:rPr>
        <w:t xml:space="preserve"> can also be called Topic Fronting a</w:t>
      </w:r>
      <w:r>
        <w:rPr>
          <w:rFonts w:ascii="Times New Roman" w:hAnsi="Times New Roman"/>
          <w:sz w:val="24"/>
          <w:szCs w:val="24"/>
        </w:rPr>
        <w:t>nd Contrastive Left Dislocation</w:t>
      </w:r>
      <w:r w:rsidRPr="00B419F5">
        <w:rPr>
          <w:rFonts w:ascii="Times New Roman" w:hAnsi="Times New Roman"/>
          <w:sz w:val="24"/>
          <w:szCs w:val="24"/>
        </w:rPr>
        <w:t xml:space="preserve"> (</w:t>
      </w:r>
      <w:proofErr w:type="spellStart"/>
      <w:r w:rsidRPr="00B419F5">
        <w:rPr>
          <w:rFonts w:ascii="Times New Roman" w:hAnsi="Times New Roman"/>
          <w:sz w:val="24"/>
          <w:szCs w:val="24"/>
        </w:rPr>
        <w:t>Anagnostopoulou</w:t>
      </w:r>
      <w:proofErr w:type="spellEnd"/>
      <w:r w:rsidRPr="00B419F5">
        <w:rPr>
          <w:rFonts w:ascii="Times New Roman" w:hAnsi="Times New Roman"/>
          <w:sz w:val="24"/>
          <w:szCs w:val="24"/>
        </w:rPr>
        <w:t xml:space="preserve">, 1997). Focus can be marked by intonation </w:t>
      </w:r>
      <w:r w:rsidRPr="00B419F5">
        <w:rPr>
          <w:rFonts w:ascii="Times New Roman" w:hAnsi="Times New Roman"/>
          <w:i/>
          <w:sz w:val="24"/>
          <w:szCs w:val="24"/>
        </w:rPr>
        <w:t>in situ</w:t>
      </w:r>
      <w:r w:rsidRPr="00B419F5">
        <w:rPr>
          <w:rFonts w:ascii="Times New Roman" w:hAnsi="Times New Roman"/>
          <w:sz w:val="24"/>
          <w:szCs w:val="24"/>
        </w:rPr>
        <w:t xml:space="preserve"> but can also be Fronted Focus. Left Dislocation is often called Hanging Topic Left Dislocation (HTLD).</w:t>
      </w:r>
    </w:p>
  </w:endnote>
  <w:endnote w:id="2">
    <w:p w14:paraId="5CB5965D" w14:textId="77777777" w:rsidR="00806694" w:rsidRPr="00B419F5" w:rsidRDefault="00806694" w:rsidP="00B419F5">
      <w:pPr>
        <w:pStyle w:val="EndnoteText"/>
        <w:spacing w:line="480" w:lineRule="auto"/>
        <w:rPr>
          <w:rFonts w:ascii="Times New Roman" w:hAnsi="Times New Roman"/>
          <w:sz w:val="24"/>
          <w:szCs w:val="24"/>
        </w:rPr>
      </w:pPr>
      <w:r w:rsidRPr="00B419F5">
        <w:rPr>
          <w:rStyle w:val="EndnoteReference"/>
          <w:rFonts w:ascii="Times New Roman" w:hAnsi="Times New Roman"/>
          <w:sz w:val="24"/>
          <w:szCs w:val="24"/>
        </w:rPr>
        <w:endnoteRef/>
      </w:r>
      <w:r w:rsidRPr="00B419F5">
        <w:rPr>
          <w:rFonts w:ascii="Times New Roman" w:hAnsi="Times New Roman"/>
          <w:sz w:val="24"/>
          <w:szCs w:val="24"/>
        </w:rPr>
        <w:t xml:space="preserve"> </w:t>
      </w:r>
      <w:proofErr w:type="spellStart"/>
      <w:r w:rsidRPr="00B419F5">
        <w:rPr>
          <w:rFonts w:ascii="Times New Roman" w:hAnsi="Times New Roman"/>
          <w:sz w:val="24"/>
          <w:szCs w:val="24"/>
        </w:rPr>
        <w:t>Neeleman</w:t>
      </w:r>
      <w:proofErr w:type="spellEnd"/>
      <w:r w:rsidRPr="00B419F5">
        <w:rPr>
          <w:rFonts w:ascii="Times New Roman" w:hAnsi="Times New Roman"/>
          <w:sz w:val="24"/>
          <w:szCs w:val="24"/>
        </w:rPr>
        <w:t xml:space="preserve"> et al. (2009) argue that only contrastive constituents move to the left periphery by A-bar movement. See also </w:t>
      </w:r>
      <w:proofErr w:type="spellStart"/>
      <w:r w:rsidRPr="00B419F5">
        <w:rPr>
          <w:rFonts w:ascii="Times New Roman" w:hAnsi="Times New Roman"/>
          <w:sz w:val="24"/>
          <w:szCs w:val="24"/>
        </w:rPr>
        <w:t>López</w:t>
      </w:r>
      <w:proofErr w:type="spellEnd"/>
      <w:r w:rsidRPr="00B419F5">
        <w:rPr>
          <w:rFonts w:ascii="Times New Roman" w:hAnsi="Times New Roman"/>
          <w:sz w:val="24"/>
          <w:szCs w:val="24"/>
        </w:rPr>
        <w:t xml:space="preserve"> (2009), who uses this (purported) fact to propose a feature [±contrast].</w:t>
      </w:r>
    </w:p>
  </w:endnote>
  <w:endnote w:id="3">
    <w:p w14:paraId="3D564899" w14:textId="77777777" w:rsidR="00806694" w:rsidRPr="00B419F5" w:rsidRDefault="00806694" w:rsidP="00B419F5">
      <w:pPr>
        <w:pStyle w:val="EndnoteText"/>
        <w:spacing w:line="480" w:lineRule="auto"/>
        <w:rPr>
          <w:rFonts w:ascii="Times New Roman" w:hAnsi="Times New Roman"/>
          <w:sz w:val="24"/>
          <w:szCs w:val="24"/>
        </w:rPr>
      </w:pPr>
      <w:r w:rsidRPr="00B419F5">
        <w:rPr>
          <w:rStyle w:val="EndnoteReference"/>
          <w:rFonts w:ascii="Times New Roman" w:hAnsi="Times New Roman"/>
          <w:sz w:val="24"/>
          <w:szCs w:val="24"/>
        </w:rPr>
        <w:endnoteRef/>
      </w:r>
      <w:r w:rsidRPr="00B419F5">
        <w:rPr>
          <w:rFonts w:ascii="Times New Roman" w:hAnsi="Times New Roman"/>
          <w:sz w:val="24"/>
          <w:szCs w:val="24"/>
        </w:rPr>
        <w:t xml:space="preserve"> Typically, German (and Dutch) </w:t>
      </w:r>
      <w:proofErr w:type="spellStart"/>
      <w:r>
        <w:rPr>
          <w:rFonts w:ascii="Times New Roman" w:hAnsi="Times New Roman"/>
          <w:sz w:val="24"/>
          <w:szCs w:val="24"/>
        </w:rPr>
        <w:t>Topicalization</w:t>
      </w:r>
      <w:proofErr w:type="spellEnd"/>
      <w:r w:rsidRPr="00B419F5">
        <w:rPr>
          <w:rFonts w:ascii="Times New Roman" w:hAnsi="Times New Roman"/>
          <w:sz w:val="24"/>
          <w:szCs w:val="24"/>
        </w:rPr>
        <w:t xml:space="preserve"> (sometimes called weak pronoun left dislocation) as in (</w:t>
      </w:r>
      <w:proofErr w:type="spellStart"/>
      <w:r w:rsidRPr="00B419F5">
        <w:rPr>
          <w:rFonts w:ascii="Times New Roman" w:hAnsi="Times New Roman"/>
          <w:sz w:val="24"/>
          <w:szCs w:val="24"/>
        </w:rPr>
        <w:t>i</w:t>
      </w:r>
      <w:proofErr w:type="spellEnd"/>
      <w:r w:rsidRPr="00B419F5">
        <w:rPr>
          <w:rFonts w:ascii="Times New Roman" w:hAnsi="Times New Roman"/>
          <w:sz w:val="24"/>
          <w:szCs w:val="24"/>
        </w:rPr>
        <w:t xml:space="preserve">) is compared to English </w:t>
      </w:r>
      <w:proofErr w:type="spellStart"/>
      <w:r>
        <w:rPr>
          <w:rFonts w:ascii="Times New Roman" w:hAnsi="Times New Roman"/>
          <w:sz w:val="24"/>
          <w:szCs w:val="24"/>
        </w:rPr>
        <w:t>Topicalization</w:t>
      </w:r>
      <w:proofErr w:type="spellEnd"/>
      <w:r w:rsidRPr="00B419F5">
        <w:rPr>
          <w:rFonts w:ascii="Times New Roman" w:hAnsi="Times New Roman"/>
          <w:sz w:val="24"/>
          <w:szCs w:val="24"/>
        </w:rPr>
        <w:t xml:space="preserve"> as in (ii):</w:t>
      </w:r>
    </w:p>
    <w:p w14:paraId="322BF51E" w14:textId="77777777" w:rsidR="00806694" w:rsidRPr="00B419F5" w:rsidRDefault="00806694" w:rsidP="00B419F5">
      <w:pPr>
        <w:pStyle w:val="EndnoteText"/>
        <w:spacing w:line="480" w:lineRule="auto"/>
        <w:rPr>
          <w:rFonts w:ascii="Times New Roman" w:hAnsi="Times New Roman"/>
          <w:sz w:val="24"/>
          <w:szCs w:val="24"/>
          <w:lang w:val="sv-SE"/>
        </w:rPr>
      </w:pPr>
      <w:r w:rsidRPr="00B419F5">
        <w:rPr>
          <w:rFonts w:ascii="Times New Roman" w:hAnsi="Times New Roman"/>
          <w:sz w:val="24"/>
          <w:szCs w:val="24"/>
          <w:lang w:val="sv-SE"/>
        </w:rPr>
        <w:t xml:space="preserve">(i) </w:t>
      </w:r>
      <w:r w:rsidRPr="00B419F5">
        <w:rPr>
          <w:rFonts w:ascii="Times New Roman" w:hAnsi="Times New Roman"/>
          <w:sz w:val="24"/>
          <w:szCs w:val="24"/>
          <w:lang w:val="sv-SE"/>
        </w:rPr>
        <w:tab/>
        <w:t xml:space="preserve">Den Hans, </w:t>
      </w:r>
      <w:r w:rsidRPr="00B419F5">
        <w:rPr>
          <w:rFonts w:ascii="Times New Roman" w:hAnsi="Times New Roman"/>
          <w:b/>
          <w:sz w:val="24"/>
          <w:szCs w:val="24"/>
          <w:lang w:val="sv-SE"/>
        </w:rPr>
        <w:t>den</w:t>
      </w:r>
      <w:r w:rsidRPr="00B419F5">
        <w:rPr>
          <w:rFonts w:ascii="Times New Roman" w:hAnsi="Times New Roman"/>
          <w:sz w:val="24"/>
          <w:szCs w:val="24"/>
          <w:lang w:val="sv-SE"/>
        </w:rPr>
        <w:t xml:space="preserve"> mag jeder.</w:t>
      </w:r>
    </w:p>
    <w:p w14:paraId="5B674A13" w14:textId="77777777" w:rsidR="00806694" w:rsidRPr="00B419F5" w:rsidRDefault="00806694" w:rsidP="00B419F5">
      <w:pPr>
        <w:pStyle w:val="EndnoteText"/>
        <w:spacing w:line="480" w:lineRule="auto"/>
        <w:rPr>
          <w:rFonts w:ascii="Times New Roman" w:hAnsi="Times New Roman"/>
          <w:i/>
          <w:iCs/>
          <w:sz w:val="24"/>
          <w:szCs w:val="24"/>
        </w:rPr>
      </w:pPr>
      <w:r w:rsidRPr="00B419F5">
        <w:rPr>
          <w:rFonts w:ascii="Times New Roman" w:hAnsi="Times New Roman"/>
          <w:i/>
          <w:iCs/>
          <w:sz w:val="24"/>
          <w:szCs w:val="24"/>
          <w:lang w:val="sv-SE"/>
        </w:rPr>
        <w:tab/>
      </w:r>
      <w:proofErr w:type="gramStart"/>
      <w:r w:rsidRPr="00B419F5">
        <w:rPr>
          <w:rFonts w:ascii="Times New Roman" w:hAnsi="Times New Roman"/>
          <w:i/>
          <w:iCs/>
          <w:sz w:val="24"/>
          <w:szCs w:val="24"/>
        </w:rPr>
        <w:t>the</w:t>
      </w:r>
      <w:proofErr w:type="gramEnd"/>
      <w:r w:rsidRPr="00B419F5">
        <w:rPr>
          <w:rFonts w:ascii="Times New Roman" w:hAnsi="Times New Roman"/>
          <w:i/>
          <w:iCs/>
          <w:sz w:val="24"/>
          <w:szCs w:val="24"/>
        </w:rPr>
        <w:t>-ACC Hans him like everyone</w:t>
      </w:r>
    </w:p>
    <w:p w14:paraId="2491B45D" w14:textId="77777777" w:rsidR="00806694" w:rsidRPr="00B419F5" w:rsidRDefault="00806694" w:rsidP="00B419F5">
      <w:pPr>
        <w:pStyle w:val="EndnoteText"/>
        <w:spacing w:line="480" w:lineRule="auto"/>
        <w:rPr>
          <w:rFonts w:ascii="Times New Roman" w:hAnsi="Times New Roman"/>
          <w:sz w:val="24"/>
          <w:szCs w:val="24"/>
        </w:rPr>
      </w:pPr>
      <w:r w:rsidRPr="00B419F5">
        <w:rPr>
          <w:rFonts w:ascii="Times New Roman" w:hAnsi="Times New Roman"/>
          <w:sz w:val="24"/>
          <w:szCs w:val="24"/>
        </w:rPr>
        <w:tab/>
        <w:t>‘Hans, everyone likes him.’</w:t>
      </w:r>
    </w:p>
    <w:p w14:paraId="04C11820" w14:textId="77777777" w:rsidR="00806694" w:rsidRPr="00B419F5" w:rsidRDefault="00806694" w:rsidP="00B419F5">
      <w:pPr>
        <w:pStyle w:val="EndnoteText"/>
        <w:spacing w:line="480" w:lineRule="auto"/>
        <w:rPr>
          <w:rFonts w:ascii="Times New Roman" w:hAnsi="Times New Roman"/>
          <w:sz w:val="24"/>
          <w:szCs w:val="24"/>
        </w:rPr>
      </w:pPr>
      <w:r w:rsidRPr="00B419F5">
        <w:rPr>
          <w:rFonts w:ascii="Times New Roman" w:hAnsi="Times New Roman"/>
          <w:sz w:val="24"/>
          <w:szCs w:val="24"/>
        </w:rPr>
        <w:t xml:space="preserve">(ii) </w:t>
      </w:r>
      <w:r w:rsidRPr="00B419F5">
        <w:rPr>
          <w:rFonts w:ascii="Times New Roman" w:hAnsi="Times New Roman"/>
          <w:sz w:val="24"/>
          <w:szCs w:val="24"/>
        </w:rPr>
        <w:tab/>
        <w:t>Hans, everyone likes.</w:t>
      </w:r>
    </w:p>
    <w:p w14:paraId="7EC729E9" w14:textId="77777777" w:rsidR="00806694" w:rsidRPr="00B419F5" w:rsidRDefault="00806694" w:rsidP="00B419F5">
      <w:pPr>
        <w:pStyle w:val="EndnoteText"/>
        <w:spacing w:line="480" w:lineRule="auto"/>
        <w:rPr>
          <w:rFonts w:ascii="Times New Roman" w:hAnsi="Times New Roman"/>
          <w:sz w:val="24"/>
          <w:szCs w:val="24"/>
        </w:rPr>
      </w:pPr>
      <w:r w:rsidRPr="00B419F5">
        <w:rPr>
          <w:rFonts w:ascii="Times New Roman" w:hAnsi="Times New Roman"/>
          <w:sz w:val="24"/>
          <w:szCs w:val="24"/>
        </w:rPr>
        <w:t xml:space="preserve">The difference between German and English is commonly assumed to be that German has </w:t>
      </w:r>
      <w:proofErr w:type="gramStart"/>
      <w:r w:rsidRPr="00B419F5">
        <w:rPr>
          <w:rFonts w:ascii="Times New Roman" w:hAnsi="Times New Roman"/>
          <w:sz w:val="24"/>
          <w:szCs w:val="24"/>
        </w:rPr>
        <w:t>d(</w:t>
      </w:r>
      <w:proofErr w:type="spellStart"/>
      <w:proofErr w:type="gramEnd"/>
      <w:r w:rsidRPr="00B419F5">
        <w:rPr>
          <w:rFonts w:ascii="Times New Roman" w:hAnsi="Times New Roman"/>
          <w:sz w:val="24"/>
          <w:szCs w:val="24"/>
        </w:rPr>
        <w:t>iscourse</w:t>
      </w:r>
      <w:proofErr w:type="spellEnd"/>
      <w:r w:rsidRPr="00B419F5">
        <w:rPr>
          <w:rFonts w:ascii="Times New Roman" w:hAnsi="Times New Roman"/>
          <w:sz w:val="24"/>
          <w:szCs w:val="24"/>
        </w:rPr>
        <w:t xml:space="preserve">)-pronouns such as </w:t>
      </w:r>
      <w:r w:rsidRPr="00B419F5">
        <w:rPr>
          <w:rFonts w:ascii="Times New Roman" w:hAnsi="Times New Roman"/>
          <w:i/>
          <w:sz w:val="24"/>
          <w:szCs w:val="24"/>
        </w:rPr>
        <w:t>den</w:t>
      </w:r>
      <w:r>
        <w:rPr>
          <w:rFonts w:ascii="Times New Roman" w:hAnsi="Times New Roman"/>
          <w:sz w:val="24"/>
          <w:szCs w:val="24"/>
        </w:rPr>
        <w:t xml:space="preserve">, </w:t>
      </w:r>
      <w:r w:rsidRPr="00B419F5">
        <w:rPr>
          <w:rFonts w:ascii="Times New Roman" w:hAnsi="Times New Roman"/>
          <w:sz w:val="24"/>
          <w:szCs w:val="24"/>
        </w:rPr>
        <w:t xml:space="preserve">bolded in the example above, considered to be a copy of movement, while English has a silent copy in the same position. See </w:t>
      </w:r>
      <w:proofErr w:type="spellStart"/>
      <w:r>
        <w:rPr>
          <w:rFonts w:ascii="Times New Roman" w:hAnsi="Times New Roman"/>
          <w:sz w:val="24"/>
          <w:szCs w:val="24"/>
        </w:rPr>
        <w:t>Grohmann</w:t>
      </w:r>
      <w:proofErr w:type="spellEnd"/>
      <w:r w:rsidRPr="00B419F5">
        <w:rPr>
          <w:rFonts w:ascii="Times New Roman" w:hAnsi="Times New Roman"/>
          <w:sz w:val="24"/>
          <w:szCs w:val="24"/>
        </w:rPr>
        <w:t xml:space="preserve"> (200</w:t>
      </w:r>
      <w:r>
        <w:rPr>
          <w:rFonts w:ascii="Times New Roman" w:hAnsi="Times New Roman"/>
          <w:sz w:val="24"/>
          <w:szCs w:val="24"/>
        </w:rPr>
        <w:t>3</w:t>
      </w:r>
      <w:r w:rsidRPr="00B419F5">
        <w:rPr>
          <w:rFonts w:ascii="Times New Roman" w:hAnsi="Times New Roman"/>
          <w:sz w:val="24"/>
          <w:szCs w:val="24"/>
        </w:rPr>
        <w:t>) for one account.</w:t>
      </w:r>
    </w:p>
  </w:endnote>
  <w:endnote w:id="4">
    <w:p w14:paraId="399FC8E1" w14:textId="77777777" w:rsidR="00806694" w:rsidRPr="00B419F5" w:rsidRDefault="00806694" w:rsidP="00B419F5">
      <w:pPr>
        <w:pStyle w:val="EndnoteText"/>
        <w:spacing w:line="480" w:lineRule="auto"/>
        <w:rPr>
          <w:rFonts w:ascii="Times New Roman" w:hAnsi="Times New Roman"/>
          <w:sz w:val="24"/>
          <w:szCs w:val="24"/>
        </w:rPr>
      </w:pPr>
      <w:r w:rsidRPr="00B419F5">
        <w:rPr>
          <w:rStyle w:val="EndnoteReference"/>
          <w:rFonts w:ascii="Times New Roman" w:hAnsi="Times New Roman"/>
          <w:sz w:val="24"/>
          <w:szCs w:val="24"/>
        </w:rPr>
        <w:endnoteRef/>
      </w:r>
      <w:r w:rsidRPr="00B419F5">
        <w:rPr>
          <w:rFonts w:ascii="Times New Roman" w:hAnsi="Times New Roman"/>
          <w:sz w:val="24"/>
          <w:szCs w:val="24"/>
        </w:rPr>
        <w:t xml:space="preserve"> See examples of an adjunct island and a Complex NP island from </w:t>
      </w:r>
      <w:proofErr w:type="spellStart"/>
      <w:r w:rsidRPr="00B419F5">
        <w:rPr>
          <w:rFonts w:ascii="Times New Roman" w:hAnsi="Times New Roman"/>
          <w:sz w:val="24"/>
          <w:szCs w:val="24"/>
        </w:rPr>
        <w:t>Shaer</w:t>
      </w:r>
      <w:proofErr w:type="spellEnd"/>
      <w:r w:rsidRPr="00B419F5">
        <w:rPr>
          <w:rFonts w:ascii="Times New Roman" w:hAnsi="Times New Roman"/>
          <w:sz w:val="24"/>
          <w:szCs w:val="24"/>
        </w:rPr>
        <w:t xml:space="preserve"> and Frey (2004):</w:t>
      </w:r>
    </w:p>
    <w:p w14:paraId="41EA35AE" w14:textId="77777777" w:rsidR="00806694" w:rsidRPr="00B419F5" w:rsidRDefault="00806694" w:rsidP="00B419F5">
      <w:pPr>
        <w:pStyle w:val="EndnoteText"/>
        <w:spacing w:line="480" w:lineRule="auto"/>
        <w:rPr>
          <w:rFonts w:ascii="Times New Roman" w:hAnsi="Times New Roman"/>
          <w:sz w:val="24"/>
          <w:szCs w:val="24"/>
        </w:rPr>
      </w:pPr>
      <w:r w:rsidRPr="00B419F5">
        <w:rPr>
          <w:rFonts w:ascii="Times New Roman" w:hAnsi="Times New Roman"/>
          <w:sz w:val="24"/>
          <w:szCs w:val="24"/>
        </w:rPr>
        <w:t>(</w:t>
      </w:r>
      <w:proofErr w:type="spellStart"/>
      <w:r w:rsidRPr="00B419F5">
        <w:rPr>
          <w:rFonts w:ascii="Times New Roman" w:hAnsi="Times New Roman"/>
          <w:sz w:val="24"/>
          <w:szCs w:val="24"/>
        </w:rPr>
        <w:t>i</w:t>
      </w:r>
      <w:proofErr w:type="spellEnd"/>
      <w:r w:rsidRPr="00B419F5">
        <w:rPr>
          <w:rFonts w:ascii="Times New Roman" w:hAnsi="Times New Roman"/>
          <w:sz w:val="24"/>
          <w:szCs w:val="24"/>
        </w:rPr>
        <w:t xml:space="preserve">) Peter, John always goes to the pub before he meets </w:t>
      </w:r>
      <w:r w:rsidRPr="00B419F5">
        <w:rPr>
          <w:rFonts w:ascii="Times New Roman" w:hAnsi="Times New Roman"/>
          <w:b/>
          <w:sz w:val="24"/>
          <w:szCs w:val="24"/>
        </w:rPr>
        <w:t>him/*</w:t>
      </w:r>
      <w:proofErr w:type="spellStart"/>
      <w:r w:rsidRPr="00B419F5">
        <w:rPr>
          <w:rFonts w:ascii="Times New Roman" w:hAnsi="Times New Roman"/>
          <w:b/>
          <w:sz w:val="24"/>
          <w:szCs w:val="24"/>
        </w:rPr>
        <w:t>ec</w:t>
      </w:r>
      <w:r w:rsidRPr="00B419F5">
        <w:rPr>
          <w:rFonts w:ascii="Times New Roman" w:hAnsi="Times New Roman"/>
          <w:sz w:val="24"/>
          <w:szCs w:val="24"/>
        </w:rPr>
        <w:t>.</w:t>
      </w:r>
      <w:proofErr w:type="spellEnd"/>
    </w:p>
    <w:p w14:paraId="511A3B29" w14:textId="77777777" w:rsidR="00806694" w:rsidRPr="00B419F5" w:rsidRDefault="00806694" w:rsidP="00B419F5">
      <w:pPr>
        <w:pStyle w:val="EndnoteText"/>
        <w:spacing w:line="480" w:lineRule="auto"/>
        <w:rPr>
          <w:rFonts w:ascii="Times New Roman" w:hAnsi="Times New Roman"/>
          <w:sz w:val="24"/>
          <w:szCs w:val="24"/>
        </w:rPr>
      </w:pPr>
      <w:r w:rsidRPr="00B419F5">
        <w:rPr>
          <w:rFonts w:ascii="Times New Roman" w:hAnsi="Times New Roman"/>
          <w:sz w:val="24"/>
          <w:szCs w:val="24"/>
        </w:rPr>
        <w:t xml:space="preserve">(ii) Peter, Mary hates the rumors that the Mafia helped </w:t>
      </w:r>
      <w:r w:rsidRPr="00B419F5">
        <w:rPr>
          <w:rFonts w:ascii="Times New Roman" w:hAnsi="Times New Roman"/>
          <w:b/>
          <w:sz w:val="24"/>
          <w:szCs w:val="24"/>
        </w:rPr>
        <w:t>him/*</w:t>
      </w:r>
      <w:proofErr w:type="spellStart"/>
      <w:r w:rsidRPr="00B419F5">
        <w:rPr>
          <w:rFonts w:ascii="Times New Roman" w:hAnsi="Times New Roman"/>
          <w:b/>
          <w:sz w:val="24"/>
          <w:szCs w:val="24"/>
        </w:rPr>
        <w:t>ec</w:t>
      </w:r>
      <w:r w:rsidRPr="00B419F5">
        <w:rPr>
          <w:rFonts w:ascii="Times New Roman" w:hAnsi="Times New Roman"/>
          <w:sz w:val="24"/>
          <w:szCs w:val="24"/>
        </w:rPr>
        <w:t>.</w:t>
      </w:r>
      <w:proofErr w:type="spellEnd"/>
      <w:r w:rsidRPr="00B419F5">
        <w:rPr>
          <w:rFonts w:ascii="Times New Roman" w:hAnsi="Times New Roman"/>
          <w:sz w:val="24"/>
          <w:szCs w:val="24"/>
        </w:rPr>
        <w:t xml:space="preserve"> </w:t>
      </w:r>
    </w:p>
  </w:endnote>
  <w:endnote w:id="5">
    <w:p w14:paraId="765C83C2" w14:textId="77777777" w:rsidR="00806694" w:rsidRPr="00B419F5" w:rsidRDefault="00806694" w:rsidP="00B419F5">
      <w:pPr>
        <w:pStyle w:val="EndnoteText"/>
        <w:spacing w:line="480" w:lineRule="auto"/>
        <w:rPr>
          <w:rFonts w:ascii="Times New Roman" w:hAnsi="Times New Roman"/>
          <w:sz w:val="24"/>
          <w:szCs w:val="24"/>
        </w:rPr>
      </w:pPr>
      <w:r w:rsidRPr="00B419F5">
        <w:rPr>
          <w:rFonts w:ascii="Times New Roman" w:hAnsi="Times New Roman"/>
          <w:sz w:val="24"/>
          <w:szCs w:val="24"/>
          <w:vertAlign w:val="superscript"/>
        </w:rPr>
        <w:endnoteRef/>
      </w:r>
      <w:r w:rsidRPr="00B419F5">
        <w:rPr>
          <w:rFonts w:ascii="Times New Roman" w:hAnsi="Times New Roman"/>
          <w:sz w:val="24"/>
          <w:szCs w:val="24"/>
        </w:rPr>
        <w:t xml:space="preserve"> I like </w:t>
      </w:r>
      <w:r w:rsidRPr="00B419F5">
        <w:rPr>
          <w:rFonts w:ascii="Times New Roman" w:hAnsi="Times New Roman"/>
          <w:i/>
          <w:iCs/>
          <w:sz w:val="24"/>
          <w:szCs w:val="24"/>
        </w:rPr>
        <w:t>John</w:t>
      </w:r>
      <w:r w:rsidRPr="00B419F5">
        <w:rPr>
          <w:rFonts w:ascii="Times New Roman" w:hAnsi="Times New Roman"/>
          <w:sz w:val="24"/>
          <w:szCs w:val="24"/>
        </w:rPr>
        <w:t xml:space="preserve">. I do think however that </w:t>
      </w:r>
      <w:r w:rsidRPr="00B419F5">
        <w:rPr>
          <w:rFonts w:ascii="Times New Roman" w:hAnsi="Times New Roman"/>
          <w:i/>
          <w:iCs/>
          <w:sz w:val="24"/>
          <w:szCs w:val="24"/>
        </w:rPr>
        <w:t xml:space="preserve">he/that little bastard </w:t>
      </w:r>
      <w:r>
        <w:rPr>
          <w:rFonts w:ascii="Times New Roman" w:hAnsi="Times New Roman"/>
          <w:sz w:val="24"/>
          <w:szCs w:val="24"/>
        </w:rPr>
        <w:t xml:space="preserve">should be quieter (Cinque 1983 [1997, p. </w:t>
      </w:r>
      <w:r w:rsidRPr="00B419F5">
        <w:rPr>
          <w:rFonts w:ascii="Times New Roman" w:hAnsi="Times New Roman"/>
          <w:sz w:val="24"/>
          <w:szCs w:val="24"/>
        </w:rPr>
        <w:t>98], (15))</w:t>
      </w:r>
      <w:r>
        <w:rPr>
          <w:rFonts w:ascii="Times New Roman" w:hAnsi="Times New Roman"/>
          <w:sz w:val="24"/>
          <w:szCs w:val="24"/>
        </w:rPr>
        <w:t>.</w:t>
      </w:r>
    </w:p>
  </w:endnote>
  <w:endnote w:id="6">
    <w:p w14:paraId="5637B0F2" w14:textId="77777777" w:rsidR="00806694" w:rsidRPr="00B419F5" w:rsidRDefault="00806694" w:rsidP="00B419F5">
      <w:pPr>
        <w:pStyle w:val="EndnoteText"/>
        <w:spacing w:line="480" w:lineRule="auto"/>
        <w:rPr>
          <w:rFonts w:ascii="Times New Roman" w:hAnsi="Times New Roman"/>
          <w:sz w:val="24"/>
          <w:szCs w:val="24"/>
        </w:rPr>
      </w:pPr>
      <w:r w:rsidRPr="00B419F5">
        <w:rPr>
          <w:rStyle w:val="EndnoteReference"/>
          <w:rFonts w:ascii="Times New Roman" w:hAnsi="Times New Roman"/>
          <w:sz w:val="24"/>
          <w:szCs w:val="24"/>
        </w:rPr>
        <w:endnoteRef/>
      </w:r>
      <w:r w:rsidRPr="00B419F5">
        <w:rPr>
          <w:rFonts w:ascii="Times New Roman" w:hAnsi="Times New Roman"/>
          <w:sz w:val="24"/>
          <w:szCs w:val="24"/>
        </w:rPr>
        <w:t xml:space="preserve"> This approach avoids the oft-cited problem of the feature-based analyses (</w:t>
      </w:r>
      <w:proofErr w:type="spellStart"/>
      <w:r w:rsidRPr="00B419F5">
        <w:rPr>
          <w:rFonts w:ascii="Times New Roman" w:hAnsi="Times New Roman"/>
          <w:sz w:val="24"/>
          <w:szCs w:val="24"/>
        </w:rPr>
        <w:t>Rizzi</w:t>
      </w:r>
      <w:proofErr w:type="spellEnd"/>
      <w:r w:rsidRPr="00B419F5">
        <w:rPr>
          <w:rFonts w:ascii="Times New Roman" w:hAnsi="Times New Roman"/>
          <w:sz w:val="24"/>
          <w:szCs w:val="24"/>
        </w:rPr>
        <w:t xml:space="preserve">, 1997), which have to assign focus and topic features to lexical items (not phrases) in the numeration, before it is known which lexical items would need such features in the discourse. </w:t>
      </w:r>
    </w:p>
  </w:endnote>
  <w:endnote w:id="7">
    <w:p w14:paraId="318C1D57" w14:textId="77777777" w:rsidR="00806694" w:rsidRPr="00E73E0E" w:rsidRDefault="00806694" w:rsidP="0077262B">
      <w:pPr>
        <w:spacing w:line="480" w:lineRule="auto"/>
        <w:rPr>
          <w:rFonts w:ascii="Times New Roman" w:hAnsi="Times New Roman"/>
          <w:lang w:val="en-GB"/>
        </w:rPr>
      </w:pPr>
      <w:r w:rsidRPr="00E73E0E">
        <w:rPr>
          <w:rStyle w:val="EndnoteReference"/>
          <w:rFonts w:ascii="Times New Roman" w:hAnsi="Times New Roman"/>
        </w:rPr>
        <w:endnoteRef/>
      </w:r>
      <w:r w:rsidRPr="00E73E0E">
        <w:rPr>
          <w:rFonts w:ascii="Times New Roman" w:hAnsi="Times New Roman"/>
        </w:rPr>
        <w:t xml:space="preserve"> Here are the abbreviations we use in the Spanish and Basque glosses: </w:t>
      </w:r>
      <w:r w:rsidRPr="00E73E0E">
        <w:rPr>
          <w:rFonts w:ascii="Times New Roman" w:hAnsi="Times New Roman"/>
          <w:lang w:val="en-GB"/>
        </w:rPr>
        <w:t>A</w:t>
      </w:r>
      <w:r>
        <w:rPr>
          <w:rFonts w:ascii="Times New Roman" w:hAnsi="Times New Roman"/>
          <w:lang w:val="en-GB"/>
        </w:rPr>
        <w:t>BS</w:t>
      </w:r>
      <w:r w:rsidRPr="00E73E0E">
        <w:rPr>
          <w:rFonts w:ascii="Times New Roman" w:hAnsi="Times New Roman"/>
          <w:lang w:val="en-GB"/>
        </w:rPr>
        <w:t xml:space="preserve"> = </w:t>
      </w:r>
      <w:proofErr w:type="spellStart"/>
      <w:r w:rsidRPr="00E73E0E">
        <w:rPr>
          <w:rFonts w:ascii="Times New Roman" w:hAnsi="Times New Roman"/>
          <w:lang w:val="en-GB"/>
        </w:rPr>
        <w:t>absolutive</w:t>
      </w:r>
      <w:proofErr w:type="spellEnd"/>
      <w:r w:rsidRPr="00E73E0E">
        <w:rPr>
          <w:rFonts w:ascii="Times New Roman" w:hAnsi="Times New Roman"/>
          <w:lang w:val="en-GB"/>
        </w:rPr>
        <w:t xml:space="preserve">,  </w:t>
      </w:r>
    </w:p>
    <w:p w14:paraId="674E5BE2" w14:textId="77777777" w:rsidR="00806694" w:rsidRPr="00E73E0E" w:rsidRDefault="00806694" w:rsidP="0077262B">
      <w:pPr>
        <w:spacing w:line="480" w:lineRule="auto"/>
        <w:rPr>
          <w:rFonts w:ascii="Times New Roman" w:hAnsi="Times New Roman"/>
          <w:lang w:val="en-GB"/>
        </w:rPr>
      </w:pPr>
      <w:r w:rsidRPr="00E73E0E">
        <w:rPr>
          <w:rFonts w:ascii="Times New Roman" w:hAnsi="Times New Roman"/>
          <w:lang w:val="en-GB"/>
        </w:rPr>
        <w:t xml:space="preserve">ACC = accusative, CL = </w:t>
      </w:r>
      <w:proofErr w:type="spellStart"/>
      <w:r w:rsidRPr="00E73E0E">
        <w:rPr>
          <w:rFonts w:ascii="Times New Roman" w:hAnsi="Times New Roman"/>
          <w:lang w:val="en-GB"/>
        </w:rPr>
        <w:t>clitic</w:t>
      </w:r>
      <w:proofErr w:type="spellEnd"/>
      <w:r w:rsidRPr="00E73E0E">
        <w:rPr>
          <w:rFonts w:ascii="Times New Roman" w:hAnsi="Times New Roman"/>
          <w:lang w:val="en-GB"/>
        </w:rPr>
        <w:t>, DAT = dative, E</w:t>
      </w:r>
      <w:r>
        <w:rPr>
          <w:rFonts w:ascii="Times New Roman" w:hAnsi="Times New Roman"/>
          <w:lang w:val="en-GB"/>
        </w:rPr>
        <w:t xml:space="preserve">RG = ergative, </w:t>
      </w:r>
      <w:r w:rsidRPr="00E73E0E">
        <w:rPr>
          <w:rFonts w:ascii="Times New Roman" w:hAnsi="Times New Roman"/>
          <w:lang w:val="en-GB"/>
        </w:rPr>
        <w:t>PF</w:t>
      </w:r>
      <w:r>
        <w:rPr>
          <w:rFonts w:ascii="Times New Roman" w:hAnsi="Times New Roman"/>
          <w:lang w:val="en-GB"/>
        </w:rPr>
        <w:t>V</w:t>
      </w:r>
      <w:r w:rsidRPr="00E73E0E">
        <w:rPr>
          <w:rFonts w:ascii="Times New Roman" w:hAnsi="Times New Roman"/>
          <w:lang w:val="en-GB"/>
        </w:rPr>
        <w:t xml:space="preserve"> = perfective,</w:t>
      </w:r>
    </w:p>
    <w:p w14:paraId="4427DFAB" w14:textId="77777777" w:rsidR="00806694" w:rsidRPr="00E73E0E" w:rsidRDefault="00806694" w:rsidP="0077262B">
      <w:pPr>
        <w:spacing w:line="480" w:lineRule="auto"/>
        <w:rPr>
          <w:rFonts w:ascii="Times New Roman" w:hAnsi="Times New Roman"/>
          <w:lang w:val="en-GB"/>
        </w:rPr>
      </w:pPr>
      <w:r>
        <w:rPr>
          <w:rFonts w:ascii="Times New Roman" w:hAnsi="Times New Roman"/>
          <w:lang w:val="en-GB"/>
        </w:rPr>
        <w:t>PRS = present, POSS = possessive, POT = potential, PST = past, M = masculine, SG = singular, PL</w:t>
      </w:r>
      <w:r w:rsidRPr="00E73E0E">
        <w:rPr>
          <w:rFonts w:ascii="Times New Roman" w:hAnsi="Times New Roman"/>
          <w:lang w:val="en-GB"/>
        </w:rPr>
        <w:t xml:space="preserve"> </w:t>
      </w:r>
      <w:proofErr w:type="gramStart"/>
      <w:r w:rsidRPr="00E73E0E">
        <w:rPr>
          <w:rFonts w:ascii="Times New Roman" w:hAnsi="Times New Roman"/>
          <w:lang w:val="en-GB"/>
        </w:rPr>
        <w:t>=  plural</w:t>
      </w:r>
      <w:proofErr w:type="gramEnd"/>
      <w:r w:rsidRPr="00E73E0E">
        <w:rPr>
          <w:rFonts w:ascii="Times New Roman" w:hAnsi="Times New Roman"/>
          <w:lang w:val="en-GB"/>
        </w:rPr>
        <w:t>,</w:t>
      </w:r>
      <w:r>
        <w:rPr>
          <w:rFonts w:ascii="Times New Roman" w:hAnsi="Times New Roman"/>
          <w:lang w:val="en-GB"/>
        </w:rPr>
        <w:t xml:space="preserve"> </w:t>
      </w:r>
      <w:r w:rsidRPr="00E73E0E">
        <w:rPr>
          <w:rFonts w:ascii="Times New Roman" w:hAnsi="Times New Roman"/>
          <w:lang w:val="en-GB"/>
        </w:rPr>
        <w:t>1 = first person, 3 = third person, [e] = phonologically silent argument.</w:t>
      </w:r>
      <w:r>
        <w:rPr>
          <w:rFonts w:ascii="Times New Roman" w:hAnsi="Times New Roman"/>
          <w:lang w:val="en-GB"/>
        </w:rPr>
        <w:t xml:space="preserve"> We used the Leipzig glossing rules, see </w:t>
      </w:r>
      <w:hyperlink r:id="rId1" w:history="1">
        <w:r w:rsidRPr="00EF7638">
          <w:rPr>
            <w:rStyle w:val="Hyperlink"/>
            <w:rFonts w:ascii="Times New Roman" w:hAnsi="Times New Roman"/>
            <w:lang w:val="en-GB"/>
          </w:rPr>
          <w:t>http://www.eva.mpg.de/lingua/resources/glossing-rules.php</w:t>
        </w:r>
      </w:hyperlink>
    </w:p>
    <w:p w14:paraId="48BC728B" w14:textId="77777777" w:rsidR="00806694" w:rsidRDefault="00806694">
      <w:pPr>
        <w:pStyle w:val="EndnoteText"/>
      </w:pPr>
    </w:p>
  </w:endnote>
  <w:endnote w:id="8">
    <w:p w14:paraId="00832D05" w14:textId="77777777" w:rsidR="00806694" w:rsidRPr="00B419F5" w:rsidRDefault="00806694" w:rsidP="00B419F5">
      <w:pPr>
        <w:pStyle w:val="EndnoteText"/>
        <w:spacing w:line="480" w:lineRule="auto"/>
        <w:rPr>
          <w:rFonts w:ascii="Times New Roman" w:hAnsi="Times New Roman"/>
          <w:sz w:val="24"/>
          <w:szCs w:val="24"/>
        </w:rPr>
      </w:pPr>
      <w:r w:rsidRPr="00B419F5">
        <w:rPr>
          <w:rStyle w:val="EndnoteReference"/>
          <w:rFonts w:ascii="Times New Roman" w:hAnsi="Times New Roman"/>
          <w:sz w:val="24"/>
          <w:szCs w:val="24"/>
        </w:rPr>
        <w:endnoteRef/>
      </w:r>
      <w:r w:rsidRPr="00B419F5">
        <w:rPr>
          <w:rFonts w:ascii="Times New Roman" w:hAnsi="Times New Roman"/>
          <w:sz w:val="24"/>
          <w:szCs w:val="24"/>
        </w:rPr>
        <w:t xml:space="preserve"> </w:t>
      </w:r>
      <w:proofErr w:type="spellStart"/>
      <w:r>
        <w:rPr>
          <w:rFonts w:ascii="Times New Roman" w:hAnsi="Times New Roman"/>
          <w:sz w:val="24"/>
          <w:szCs w:val="24"/>
        </w:rPr>
        <w:t>Topicalization</w:t>
      </w:r>
      <w:proofErr w:type="spellEnd"/>
      <w:r w:rsidRPr="00B419F5">
        <w:rPr>
          <w:rFonts w:ascii="Times New Roman" w:hAnsi="Times New Roman"/>
          <w:sz w:val="24"/>
          <w:szCs w:val="24"/>
        </w:rPr>
        <w:t xml:space="preserve"> and CLLD may differ syntactically as well, if we assume </w:t>
      </w:r>
      <w:proofErr w:type="spellStart"/>
      <w:r w:rsidRPr="00B419F5">
        <w:rPr>
          <w:rFonts w:ascii="Times New Roman" w:hAnsi="Times New Roman"/>
          <w:sz w:val="24"/>
          <w:szCs w:val="24"/>
        </w:rPr>
        <w:t>Anagnostopoulou’s</w:t>
      </w:r>
      <w:proofErr w:type="spellEnd"/>
      <w:r w:rsidRPr="00B419F5">
        <w:rPr>
          <w:rFonts w:ascii="Times New Roman" w:hAnsi="Times New Roman"/>
          <w:sz w:val="24"/>
          <w:szCs w:val="24"/>
        </w:rPr>
        <w:t xml:space="preserve"> (1997) analysis.</w:t>
      </w:r>
    </w:p>
  </w:endnote>
  <w:endnote w:id="9">
    <w:p w14:paraId="4362C938" w14:textId="77777777" w:rsidR="00806694" w:rsidRPr="00B419F5" w:rsidRDefault="00806694" w:rsidP="00B419F5">
      <w:pPr>
        <w:spacing w:line="480" w:lineRule="auto"/>
        <w:jc w:val="both"/>
        <w:rPr>
          <w:rFonts w:ascii="Times New Roman" w:hAnsi="Times New Roman"/>
          <w:lang w:val="en-GB"/>
        </w:rPr>
      </w:pPr>
      <w:r w:rsidRPr="00B419F5">
        <w:rPr>
          <w:rStyle w:val="EndnoteReference"/>
          <w:rFonts w:ascii="Times New Roman" w:hAnsi="Times New Roman"/>
        </w:rPr>
        <w:endnoteRef/>
      </w:r>
      <w:r w:rsidRPr="00B419F5">
        <w:rPr>
          <w:rFonts w:ascii="Times New Roman" w:hAnsi="Times New Roman"/>
        </w:rPr>
        <w:t xml:space="preserve"> </w:t>
      </w:r>
      <w:r w:rsidRPr="00B419F5">
        <w:rPr>
          <w:rFonts w:ascii="Times New Roman" w:hAnsi="Times New Roman"/>
          <w:lang w:val="en-GB"/>
        </w:rPr>
        <w:t xml:space="preserve">The TPM cannot be tested with our data set. The model hypothesizes that transfer is constrained either by actual typological proximity (which is not the case in the three languages at play here) or perceived proximity between grammars, which could be the case between Spanish and English. In any case, if transfer from Spanish is attested with the Sp </w:t>
      </w:r>
      <w:r w:rsidRPr="00B419F5">
        <w:rPr>
          <w:rFonts w:ascii="Times New Roman" w:hAnsi="Times New Roman"/>
          <w:lang w:val="en-GB"/>
        </w:rPr>
        <w:sym w:font="Wingdings" w:char="F0E0"/>
      </w:r>
      <w:r w:rsidRPr="00B419F5">
        <w:rPr>
          <w:rFonts w:ascii="Times New Roman" w:hAnsi="Times New Roman"/>
          <w:lang w:val="en-GB"/>
        </w:rPr>
        <w:t xml:space="preserve"> B </w:t>
      </w:r>
      <w:r w:rsidRPr="00B419F5">
        <w:rPr>
          <w:rFonts w:ascii="Times New Roman" w:hAnsi="Times New Roman"/>
          <w:lang w:val="en-GB"/>
        </w:rPr>
        <w:sym w:font="Wingdings" w:char="F0E0"/>
      </w:r>
      <w:r w:rsidRPr="00B419F5">
        <w:rPr>
          <w:rFonts w:ascii="Times New Roman" w:hAnsi="Times New Roman"/>
          <w:lang w:val="en-GB"/>
        </w:rPr>
        <w:t xml:space="preserve"> E group because of perceived typological similarity, we would not be able to tease apart whether it is because of that typological similarity or whether it is L1 influence. The same would go for the L2 Status Factor: if in the B </w:t>
      </w:r>
      <w:r w:rsidRPr="00B419F5">
        <w:rPr>
          <w:rFonts w:ascii="Times New Roman" w:hAnsi="Times New Roman"/>
          <w:lang w:val="en-GB"/>
        </w:rPr>
        <w:sym w:font="Wingdings" w:char="F0E0"/>
      </w:r>
      <w:r w:rsidRPr="00B419F5">
        <w:rPr>
          <w:rFonts w:ascii="Times New Roman" w:hAnsi="Times New Roman"/>
          <w:lang w:val="en-GB"/>
        </w:rPr>
        <w:t xml:space="preserve"> Sp </w:t>
      </w:r>
      <w:r w:rsidRPr="00B419F5">
        <w:rPr>
          <w:rFonts w:ascii="Times New Roman" w:hAnsi="Times New Roman"/>
          <w:lang w:val="en-GB"/>
        </w:rPr>
        <w:sym w:font="Wingdings" w:char="F0E0"/>
      </w:r>
      <w:r w:rsidRPr="00B419F5">
        <w:rPr>
          <w:rFonts w:ascii="Times New Roman" w:hAnsi="Times New Roman"/>
          <w:lang w:val="en-GB"/>
        </w:rPr>
        <w:t xml:space="preserve"> E group we uncover influence from Spanish, we would not know whether it is the L2 Status Factor or perceived typological proximity.</w:t>
      </w:r>
    </w:p>
  </w:endnote>
  <w:endnote w:id="10">
    <w:p w14:paraId="3FCE5039" w14:textId="77777777" w:rsidR="00806694" w:rsidRPr="00B419F5" w:rsidRDefault="00806694" w:rsidP="00B419F5">
      <w:pPr>
        <w:pStyle w:val="EndnoteText"/>
        <w:spacing w:line="480" w:lineRule="auto"/>
        <w:rPr>
          <w:rFonts w:ascii="Times New Roman" w:hAnsi="Times New Roman"/>
          <w:sz w:val="24"/>
          <w:szCs w:val="24"/>
        </w:rPr>
      </w:pPr>
      <w:r w:rsidRPr="00B419F5">
        <w:rPr>
          <w:rStyle w:val="EndnoteReference"/>
          <w:rFonts w:ascii="Times New Roman" w:hAnsi="Times New Roman"/>
          <w:sz w:val="24"/>
          <w:szCs w:val="24"/>
        </w:rPr>
        <w:endnoteRef/>
      </w:r>
      <w:r w:rsidRPr="00B419F5">
        <w:rPr>
          <w:rFonts w:ascii="Times New Roman" w:hAnsi="Times New Roman"/>
          <w:sz w:val="24"/>
          <w:szCs w:val="24"/>
        </w:rPr>
        <w:t xml:space="preserve"> French </w:t>
      </w:r>
      <w:proofErr w:type="spellStart"/>
      <w:r>
        <w:rPr>
          <w:rFonts w:ascii="Times New Roman" w:hAnsi="Times New Roman"/>
          <w:sz w:val="24"/>
          <w:szCs w:val="24"/>
        </w:rPr>
        <w:t>Topicalization</w:t>
      </w:r>
      <w:proofErr w:type="spellEnd"/>
      <w:r>
        <w:rPr>
          <w:rFonts w:ascii="Times New Roman" w:hAnsi="Times New Roman"/>
          <w:sz w:val="24"/>
          <w:szCs w:val="24"/>
        </w:rPr>
        <w:t xml:space="preserve"> works just as Spanish;</w:t>
      </w:r>
      <w:r w:rsidRPr="00B419F5">
        <w:rPr>
          <w:rFonts w:ascii="Times New Roman" w:hAnsi="Times New Roman"/>
          <w:sz w:val="24"/>
          <w:szCs w:val="24"/>
        </w:rPr>
        <w:t xml:space="preserve"> that is, it is CLLD.</w:t>
      </w:r>
    </w:p>
  </w:endnote>
  <w:endnote w:id="11">
    <w:p w14:paraId="68E868B5" w14:textId="77777777" w:rsidR="00806694" w:rsidRPr="00B419F5" w:rsidRDefault="00806694" w:rsidP="00B419F5">
      <w:pPr>
        <w:pStyle w:val="EndnoteText"/>
        <w:spacing w:line="480" w:lineRule="auto"/>
        <w:rPr>
          <w:rFonts w:ascii="Times New Roman" w:hAnsi="Times New Roman"/>
          <w:sz w:val="24"/>
          <w:szCs w:val="24"/>
        </w:rPr>
      </w:pPr>
      <w:r w:rsidRPr="00B419F5">
        <w:rPr>
          <w:rStyle w:val="EndnoteReference"/>
          <w:rFonts w:ascii="Times New Roman" w:hAnsi="Times New Roman"/>
          <w:sz w:val="24"/>
          <w:szCs w:val="24"/>
        </w:rPr>
        <w:endnoteRef/>
      </w:r>
      <w:r w:rsidRPr="00B419F5">
        <w:rPr>
          <w:rFonts w:ascii="Times New Roman" w:hAnsi="Times New Roman"/>
          <w:sz w:val="24"/>
          <w:szCs w:val="24"/>
        </w:rPr>
        <w:t xml:space="preserve"> We are using “successful” and “unsuccessful” with tongue in cheek here. After all, some native speakers, such as #166, failed to display a contrast in the FF construction. What we mean by “successful” is a participant who has displayed individual preferences in accord with the current literature and the majority of native speakers.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cho">
    <w:altName w:val="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Times-Roman">
    <w:altName w:val="Times"/>
    <w:panose1 w:val="00000000000000000000"/>
    <w:charset w:val="4D"/>
    <w:family w:val="roman"/>
    <w:notTrueType/>
    <w:pitch w:val="default"/>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NewRoman">
    <w:altName w:val="Cambria"/>
    <w:panose1 w:val="00000000000000000000"/>
    <w:charset w:val="4D"/>
    <w:family w:val="roman"/>
    <w:notTrueType/>
    <w:pitch w:val="default"/>
    <w:sig w:usb0="00000003" w:usb1="00000000" w:usb2="00000000" w:usb3="00000000" w:csb0="00000001" w:csb1="00000000"/>
  </w:font>
  <w:font w:name="MS PGothic">
    <w:charset w:val="80"/>
    <w:family w:val="swiss"/>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D9E6D" w14:textId="77777777" w:rsidR="00806694" w:rsidRDefault="00806694" w:rsidP="007A17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836808" w14:textId="77777777" w:rsidR="00806694" w:rsidRDefault="00806694" w:rsidP="00227F5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9E811" w14:textId="77777777" w:rsidR="00806694" w:rsidRDefault="00806694" w:rsidP="00227F5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6EDC9A" w14:textId="77777777" w:rsidR="005631B5" w:rsidRDefault="005631B5" w:rsidP="00DC17C6">
      <w:r>
        <w:separator/>
      </w:r>
    </w:p>
  </w:footnote>
  <w:footnote w:type="continuationSeparator" w:id="0">
    <w:p w14:paraId="02B45BFF" w14:textId="77777777" w:rsidR="005631B5" w:rsidRDefault="005631B5" w:rsidP="00DC17C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DA4E9" w14:textId="77777777" w:rsidR="00806694" w:rsidRDefault="00806694" w:rsidP="003C296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FC5662" w14:textId="77777777" w:rsidR="00806694" w:rsidRDefault="00806694" w:rsidP="00C349C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9FD4B" w14:textId="77777777" w:rsidR="00806694" w:rsidRDefault="00806694" w:rsidP="003C296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1EE7">
      <w:rPr>
        <w:rStyle w:val="PageNumber"/>
        <w:noProof/>
      </w:rPr>
      <w:t>3</w:t>
    </w:r>
    <w:r>
      <w:rPr>
        <w:rStyle w:val="PageNumber"/>
      </w:rPr>
      <w:fldChar w:fldCharType="end"/>
    </w:r>
  </w:p>
  <w:p w14:paraId="6A171058" w14:textId="77777777" w:rsidR="00806694" w:rsidRDefault="00806694" w:rsidP="00C349CD">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118F4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357CF3"/>
    <w:multiLevelType w:val="hybridMultilevel"/>
    <w:tmpl w:val="7D7216E6"/>
    <w:lvl w:ilvl="0" w:tplc="BD946CCE">
      <w:start w:val="1"/>
      <w:numFmt w:val="bullet"/>
      <w:lvlText w:val=""/>
      <w:lvlJc w:val="left"/>
      <w:pPr>
        <w:tabs>
          <w:tab w:val="num" w:pos="720"/>
        </w:tabs>
        <w:ind w:left="720" w:hanging="360"/>
      </w:pPr>
      <w:rPr>
        <w:rFonts w:ascii="Wingdings" w:hAnsi="Wingdings" w:hint="default"/>
      </w:rPr>
    </w:lvl>
    <w:lvl w:ilvl="1" w:tplc="A8E24EFC" w:tentative="1">
      <w:start w:val="1"/>
      <w:numFmt w:val="bullet"/>
      <w:lvlText w:val=""/>
      <w:lvlJc w:val="left"/>
      <w:pPr>
        <w:tabs>
          <w:tab w:val="num" w:pos="1440"/>
        </w:tabs>
        <w:ind w:left="1440" w:hanging="360"/>
      </w:pPr>
      <w:rPr>
        <w:rFonts w:ascii="Wingdings" w:hAnsi="Wingdings" w:hint="default"/>
      </w:rPr>
    </w:lvl>
    <w:lvl w:ilvl="2" w:tplc="8E420ECE" w:tentative="1">
      <w:start w:val="1"/>
      <w:numFmt w:val="bullet"/>
      <w:lvlText w:val=""/>
      <w:lvlJc w:val="left"/>
      <w:pPr>
        <w:tabs>
          <w:tab w:val="num" w:pos="2160"/>
        </w:tabs>
        <w:ind w:left="2160" w:hanging="360"/>
      </w:pPr>
      <w:rPr>
        <w:rFonts w:ascii="Wingdings" w:hAnsi="Wingdings" w:hint="default"/>
      </w:rPr>
    </w:lvl>
    <w:lvl w:ilvl="3" w:tplc="762610EA" w:tentative="1">
      <w:start w:val="1"/>
      <w:numFmt w:val="bullet"/>
      <w:lvlText w:val=""/>
      <w:lvlJc w:val="left"/>
      <w:pPr>
        <w:tabs>
          <w:tab w:val="num" w:pos="2880"/>
        </w:tabs>
        <w:ind w:left="2880" w:hanging="360"/>
      </w:pPr>
      <w:rPr>
        <w:rFonts w:ascii="Wingdings" w:hAnsi="Wingdings" w:hint="default"/>
      </w:rPr>
    </w:lvl>
    <w:lvl w:ilvl="4" w:tplc="22208886" w:tentative="1">
      <w:start w:val="1"/>
      <w:numFmt w:val="bullet"/>
      <w:lvlText w:val=""/>
      <w:lvlJc w:val="left"/>
      <w:pPr>
        <w:tabs>
          <w:tab w:val="num" w:pos="3600"/>
        </w:tabs>
        <w:ind w:left="3600" w:hanging="360"/>
      </w:pPr>
      <w:rPr>
        <w:rFonts w:ascii="Wingdings" w:hAnsi="Wingdings" w:hint="default"/>
      </w:rPr>
    </w:lvl>
    <w:lvl w:ilvl="5" w:tplc="0562C204" w:tentative="1">
      <w:start w:val="1"/>
      <w:numFmt w:val="bullet"/>
      <w:lvlText w:val=""/>
      <w:lvlJc w:val="left"/>
      <w:pPr>
        <w:tabs>
          <w:tab w:val="num" w:pos="4320"/>
        </w:tabs>
        <w:ind w:left="4320" w:hanging="360"/>
      </w:pPr>
      <w:rPr>
        <w:rFonts w:ascii="Wingdings" w:hAnsi="Wingdings" w:hint="default"/>
      </w:rPr>
    </w:lvl>
    <w:lvl w:ilvl="6" w:tplc="AC1E898E" w:tentative="1">
      <w:start w:val="1"/>
      <w:numFmt w:val="bullet"/>
      <w:lvlText w:val=""/>
      <w:lvlJc w:val="left"/>
      <w:pPr>
        <w:tabs>
          <w:tab w:val="num" w:pos="5040"/>
        </w:tabs>
        <w:ind w:left="5040" w:hanging="360"/>
      </w:pPr>
      <w:rPr>
        <w:rFonts w:ascii="Wingdings" w:hAnsi="Wingdings" w:hint="default"/>
      </w:rPr>
    </w:lvl>
    <w:lvl w:ilvl="7" w:tplc="9D1CAE66" w:tentative="1">
      <w:start w:val="1"/>
      <w:numFmt w:val="bullet"/>
      <w:lvlText w:val=""/>
      <w:lvlJc w:val="left"/>
      <w:pPr>
        <w:tabs>
          <w:tab w:val="num" w:pos="5760"/>
        </w:tabs>
        <w:ind w:left="5760" w:hanging="360"/>
      </w:pPr>
      <w:rPr>
        <w:rFonts w:ascii="Wingdings" w:hAnsi="Wingdings" w:hint="default"/>
      </w:rPr>
    </w:lvl>
    <w:lvl w:ilvl="8" w:tplc="0716435C" w:tentative="1">
      <w:start w:val="1"/>
      <w:numFmt w:val="bullet"/>
      <w:lvlText w:val=""/>
      <w:lvlJc w:val="left"/>
      <w:pPr>
        <w:tabs>
          <w:tab w:val="num" w:pos="6480"/>
        </w:tabs>
        <w:ind w:left="6480" w:hanging="360"/>
      </w:pPr>
      <w:rPr>
        <w:rFonts w:ascii="Wingdings" w:hAnsi="Wingdings" w:hint="default"/>
      </w:rPr>
    </w:lvl>
  </w:abstractNum>
  <w:abstractNum w:abstractNumId="3">
    <w:nsid w:val="40566E17"/>
    <w:multiLevelType w:val="hybridMultilevel"/>
    <w:tmpl w:val="4F40ACD0"/>
    <w:lvl w:ilvl="0" w:tplc="3886C3BA">
      <w:start w:val="1"/>
      <w:numFmt w:val="bullet"/>
      <w:lvlText w:val=""/>
      <w:lvlJc w:val="left"/>
      <w:pPr>
        <w:tabs>
          <w:tab w:val="num" w:pos="720"/>
        </w:tabs>
        <w:ind w:left="720" w:hanging="360"/>
      </w:pPr>
      <w:rPr>
        <w:rFonts w:ascii="Wingdings 2" w:hAnsi="Wingdings 2" w:hint="default"/>
      </w:rPr>
    </w:lvl>
    <w:lvl w:ilvl="1" w:tplc="6CE02680" w:tentative="1">
      <w:start w:val="1"/>
      <w:numFmt w:val="bullet"/>
      <w:lvlText w:val=""/>
      <w:lvlJc w:val="left"/>
      <w:pPr>
        <w:tabs>
          <w:tab w:val="num" w:pos="1440"/>
        </w:tabs>
        <w:ind w:left="1440" w:hanging="360"/>
      </w:pPr>
      <w:rPr>
        <w:rFonts w:ascii="Wingdings 2" w:hAnsi="Wingdings 2" w:hint="default"/>
      </w:rPr>
    </w:lvl>
    <w:lvl w:ilvl="2" w:tplc="88466BF8" w:tentative="1">
      <w:start w:val="1"/>
      <w:numFmt w:val="bullet"/>
      <w:lvlText w:val=""/>
      <w:lvlJc w:val="left"/>
      <w:pPr>
        <w:tabs>
          <w:tab w:val="num" w:pos="2160"/>
        </w:tabs>
        <w:ind w:left="2160" w:hanging="360"/>
      </w:pPr>
      <w:rPr>
        <w:rFonts w:ascii="Wingdings 2" w:hAnsi="Wingdings 2" w:hint="default"/>
      </w:rPr>
    </w:lvl>
    <w:lvl w:ilvl="3" w:tplc="98769092" w:tentative="1">
      <w:start w:val="1"/>
      <w:numFmt w:val="bullet"/>
      <w:lvlText w:val=""/>
      <w:lvlJc w:val="left"/>
      <w:pPr>
        <w:tabs>
          <w:tab w:val="num" w:pos="2880"/>
        </w:tabs>
        <w:ind w:left="2880" w:hanging="360"/>
      </w:pPr>
      <w:rPr>
        <w:rFonts w:ascii="Wingdings 2" w:hAnsi="Wingdings 2" w:hint="default"/>
      </w:rPr>
    </w:lvl>
    <w:lvl w:ilvl="4" w:tplc="C07E4ECA" w:tentative="1">
      <w:start w:val="1"/>
      <w:numFmt w:val="bullet"/>
      <w:lvlText w:val=""/>
      <w:lvlJc w:val="left"/>
      <w:pPr>
        <w:tabs>
          <w:tab w:val="num" w:pos="3600"/>
        </w:tabs>
        <w:ind w:left="3600" w:hanging="360"/>
      </w:pPr>
      <w:rPr>
        <w:rFonts w:ascii="Wingdings 2" w:hAnsi="Wingdings 2" w:hint="default"/>
      </w:rPr>
    </w:lvl>
    <w:lvl w:ilvl="5" w:tplc="1306510E" w:tentative="1">
      <w:start w:val="1"/>
      <w:numFmt w:val="bullet"/>
      <w:lvlText w:val=""/>
      <w:lvlJc w:val="left"/>
      <w:pPr>
        <w:tabs>
          <w:tab w:val="num" w:pos="4320"/>
        </w:tabs>
        <w:ind w:left="4320" w:hanging="360"/>
      </w:pPr>
      <w:rPr>
        <w:rFonts w:ascii="Wingdings 2" w:hAnsi="Wingdings 2" w:hint="default"/>
      </w:rPr>
    </w:lvl>
    <w:lvl w:ilvl="6" w:tplc="D812E338" w:tentative="1">
      <w:start w:val="1"/>
      <w:numFmt w:val="bullet"/>
      <w:lvlText w:val=""/>
      <w:lvlJc w:val="left"/>
      <w:pPr>
        <w:tabs>
          <w:tab w:val="num" w:pos="5040"/>
        </w:tabs>
        <w:ind w:left="5040" w:hanging="360"/>
      </w:pPr>
      <w:rPr>
        <w:rFonts w:ascii="Wingdings 2" w:hAnsi="Wingdings 2" w:hint="default"/>
      </w:rPr>
    </w:lvl>
    <w:lvl w:ilvl="7" w:tplc="6F4650B0" w:tentative="1">
      <w:start w:val="1"/>
      <w:numFmt w:val="bullet"/>
      <w:lvlText w:val=""/>
      <w:lvlJc w:val="left"/>
      <w:pPr>
        <w:tabs>
          <w:tab w:val="num" w:pos="5760"/>
        </w:tabs>
        <w:ind w:left="5760" w:hanging="360"/>
      </w:pPr>
      <w:rPr>
        <w:rFonts w:ascii="Wingdings 2" w:hAnsi="Wingdings 2" w:hint="default"/>
      </w:rPr>
    </w:lvl>
    <w:lvl w:ilvl="8" w:tplc="F2124616" w:tentative="1">
      <w:start w:val="1"/>
      <w:numFmt w:val="bullet"/>
      <w:lvlText w:val=""/>
      <w:lvlJc w:val="left"/>
      <w:pPr>
        <w:tabs>
          <w:tab w:val="num" w:pos="6480"/>
        </w:tabs>
        <w:ind w:left="6480" w:hanging="360"/>
      </w:pPr>
      <w:rPr>
        <w:rFonts w:ascii="Wingdings 2" w:hAnsi="Wingdings 2" w:hint="default"/>
      </w:rPr>
    </w:lvl>
  </w:abstractNum>
  <w:abstractNum w:abstractNumId="4">
    <w:nsid w:val="5EAB1A5F"/>
    <w:multiLevelType w:val="hybridMultilevel"/>
    <w:tmpl w:val="D46A879A"/>
    <w:lvl w:ilvl="0" w:tplc="89D64034">
      <w:start w:val="1"/>
      <w:numFmt w:val="bullet"/>
      <w:lvlText w:val=""/>
      <w:lvlJc w:val="left"/>
      <w:pPr>
        <w:tabs>
          <w:tab w:val="num" w:pos="720"/>
        </w:tabs>
        <w:ind w:left="720" w:hanging="360"/>
      </w:pPr>
      <w:rPr>
        <w:rFonts w:ascii="Wingdings 2" w:hAnsi="Wingdings 2" w:hint="default"/>
      </w:rPr>
    </w:lvl>
    <w:lvl w:ilvl="1" w:tplc="56A20284">
      <w:start w:val="1"/>
      <w:numFmt w:val="bullet"/>
      <w:lvlText w:val=""/>
      <w:lvlJc w:val="left"/>
      <w:pPr>
        <w:tabs>
          <w:tab w:val="num" w:pos="1440"/>
        </w:tabs>
        <w:ind w:left="1440" w:hanging="360"/>
      </w:pPr>
      <w:rPr>
        <w:rFonts w:ascii="Wingdings 2" w:hAnsi="Wingdings 2" w:hint="default"/>
      </w:rPr>
    </w:lvl>
    <w:lvl w:ilvl="2" w:tplc="C1545F88" w:tentative="1">
      <w:start w:val="1"/>
      <w:numFmt w:val="bullet"/>
      <w:lvlText w:val=""/>
      <w:lvlJc w:val="left"/>
      <w:pPr>
        <w:tabs>
          <w:tab w:val="num" w:pos="2160"/>
        </w:tabs>
        <w:ind w:left="2160" w:hanging="360"/>
      </w:pPr>
      <w:rPr>
        <w:rFonts w:ascii="Wingdings 2" w:hAnsi="Wingdings 2" w:hint="default"/>
      </w:rPr>
    </w:lvl>
    <w:lvl w:ilvl="3" w:tplc="6D446742" w:tentative="1">
      <w:start w:val="1"/>
      <w:numFmt w:val="bullet"/>
      <w:lvlText w:val=""/>
      <w:lvlJc w:val="left"/>
      <w:pPr>
        <w:tabs>
          <w:tab w:val="num" w:pos="2880"/>
        </w:tabs>
        <w:ind w:left="2880" w:hanging="360"/>
      </w:pPr>
      <w:rPr>
        <w:rFonts w:ascii="Wingdings 2" w:hAnsi="Wingdings 2" w:hint="default"/>
      </w:rPr>
    </w:lvl>
    <w:lvl w:ilvl="4" w:tplc="EA1E43C4" w:tentative="1">
      <w:start w:val="1"/>
      <w:numFmt w:val="bullet"/>
      <w:lvlText w:val=""/>
      <w:lvlJc w:val="left"/>
      <w:pPr>
        <w:tabs>
          <w:tab w:val="num" w:pos="3600"/>
        </w:tabs>
        <w:ind w:left="3600" w:hanging="360"/>
      </w:pPr>
      <w:rPr>
        <w:rFonts w:ascii="Wingdings 2" w:hAnsi="Wingdings 2" w:hint="default"/>
      </w:rPr>
    </w:lvl>
    <w:lvl w:ilvl="5" w:tplc="0AE68E40" w:tentative="1">
      <w:start w:val="1"/>
      <w:numFmt w:val="bullet"/>
      <w:lvlText w:val=""/>
      <w:lvlJc w:val="left"/>
      <w:pPr>
        <w:tabs>
          <w:tab w:val="num" w:pos="4320"/>
        </w:tabs>
        <w:ind w:left="4320" w:hanging="360"/>
      </w:pPr>
      <w:rPr>
        <w:rFonts w:ascii="Wingdings 2" w:hAnsi="Wingdings 2" w:hint="default"/>
      </w:rPr>
    </w:lvl>
    <w:lvl w:ilvl="6" w:tplc="BFF24E96" w:tentative="1">
      <w:start w:val="1"/>
      <w:numFmt w:val="bullet"/>
      <w:lvlText w:val=""/>
      <w:lvlJc w:val="left"/>
      <w:pPr>
        <w:tabs>
          <w:tab w:val="num" w:pos="5040"/>
        </w:tabs>
        <w:ind w:left="5040" w:hanging="360"/>
      </w:pPr>
      <w:rPr>
        <w:rFonts w:ascii="Wingdings 2" w:hAnsi="Wingdings 2" w:hint="default"/>
      </w:rPr>
    </w:lvl>
    <w:lvl w:ilvl="7" w:tplc="1E7E3038" w:tentative="1">
      <w:start w:val="1"/>
      <w:numFmt w:val="bullet"/>
      <w:lvlText w:val=""/>
      <w:lvlJc w:val="left"/>
      <w:pPr>
        <w:tabs>
          <w:tab w:val="num" w:pos="5760"/>
        </w:tabs>
        <w:ind w:left="5760" w:hanging="360"/>
      </w:pPr>
      <w:rPr>
        <w:rFonts w:ascii="Wingdings 2" w:hAnsi="Wingdings 2" w:hint="default"/>
      </w:rPr>
    </w:lvl>
    <w:lvl w:ilvl="8" w:tplc="637CE272" w:tentative="1">
      <w:start w:val="1"/>
      <w:numFmt w:val="bullet"/>
      <w:lvlText w:val=""/>
      <w:lvlJc w:val="left"/>
      <w:pPr>
        <w:tabs>
          <w:tab w:val="num" w:pos="6480"/>
        </w:tabs>
        <w:ind w:left="6480" w:hanging="360"/>
      </w:pPr>
      <w:rPr>
        <w:rFonts w:ascii="Wingdings 2" w:hAnsi="Wingdings 2" w:hint="default"/>
      </w:rPr>
    </w:lvl>
  </w:abstractNum>
  <w:abstractNum w:abstractNumId="5">
    <w:nsid w:val="61EC689A"/>
    <w:multiLevelType w:val="hybridMultilevel"/>
    <w:tmpl w:val="7D7EEF70"/>
    <w:lvl w:ilvl="0" w:tplc="B3F097D6">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729F1DF0"/>
    <w:multiLevelType w:val="hybridMultilevel"/>
    <w:tmpl w:val="5A3896E8"/>
    <w:lvl w:ilvl="0" w:tplc="C5CCCEF6">
      <w:start w:val="1"/>
      <w:numFmt w:val="bullet"/>
      <w:lvlText w:val=""/>
      <w:lvlJc w:val="left"/>
      <w:pPr>
        <w:tabs>
          <w:tab w:val="num" w:pos="720"/>
        </w:tabs>
        <w:ind w:left="720" w:hanging="360"/>
      </w:pPr>
      <w:rPr>
        <w:rFonts w:ascii="Wingdings 2" w:hAnsi="Wingdings 2" w:hint="default"/>
      </w:rPr>
    </w:lvl>
    <w:lvl w:ilvl="1" w:tplc="4F3899F6">
      <w:numFmt w:val="bullet"/>
      <w:lvlText w:val="•"/>
      <w:lvlJc w:val="left"/>
      <w:pPr>
        <w:tabs>
          <w:tab w:val="num" w:pos="1440"/>
        </w:tabs>
        <w:ind w:left="1440" w:hanging="360"/>
      </w:pPr>
      <w:rPr>
        <w:rFonts w:ascii="Times" w:hAnsi="Times" w:hint="default"/>
      </w:rPr>
    </w:lvl>
    <w:lvl w:ilvl="2" w:tplc="1DBCFADE" w:tentative="1">
      <w:start w:val="1"/>
      <w:numFmt w:val="bullet"/>
      <w:lvlText w:val=""/>
      <w:lvlJc w:val="left"/>
      <w:pPr>
        <w:tabs>
          <w:tab w:val="num" w:pos="2160"/>
        </w:tabs>
        <w:ind w:left="2160" w:hanging="360"/>
      </w:pPr>
      <w:rPr>
        <w:rFonts w:ascii="Wingdings 2" w:hAnsi="Wingdings 2" w:hint="default"/>
      </w:rPr>
    </w:lvl>
    <w:lvl w:ilvl="3" w:tplc="D8C2297E" w:tentative="1">
      <w:start w:val="1"/>
      <w:numFmt w:val="bullet"/>
      <w:lvlText w:val=""/>
      <w:lvlJc w:val="left"/>
      <w:pPr>
        <w:tabs>
          <w:tab w:val="num" w:pos="2880"/>
        </w:tabs>
        <w:ind w:left="2880" w:hanging="360"/>
      </w:pPr>
      <w:rPr>
        <w:rFonts w:ascii="Wingdings 2" w:hAnsi="Wingdings 2" w:hint="default"/>
      </w:rPr>
    </w:lvl>
    <w:lvl w:ilvl="4" w:tplc="0B868E3E" w:tentative="1">
      <w:start w:val="1"/>
      <w:numFmt w:val="bullet"/>
      <w:lvlText w:val=""/>
      <w:lvlJc w:val="left"/>
      <w:pPr>
        <w:tabs>
          <w:tab w:val="num" w:pos="3600"/>
        </w:tabs>
        <w:ind w:left="3600" w:hanging="360"/>
      </w:pPr>
      <w:rPr>
        <w:rFonts w:ascii="Wingdings 2" w:hAnsi="Wingdings 2" w:hint="default"/>
      </w:rPr>
    </w:lvl>
    <w:lvl w:ilvl="5" w:tplc="7CC617B0" w:tentative="1">
      <w:start w:val="1"/>
      <w:numFmt w:val="bullet"/>
      <w:lvlText w:val=""/>
      <w:lvlJc w:val="left"/>
      <w:pPr>
        <w:tabs>
          <w:tab w:val="num" w:pos="4320"/>
        </w:tabs>
        <w:ind w:left="4320" w:hanging="360"/>
      </w:pPr>
      <w:rPr>
        <w:rFonts w:ascii="Wingdings 2" w:hAnsi="Wingdings 2" w:hint="default"/>
      </w:rPr>
    </w:lvl>
    <w:lvl w:ilvl="6" w:tplc="1A3CD066" w:tentative="1">
      <w:start w:val="1"/>
      <w:numFmt w:val="bullet"/>
      <w:lvlText w:val=""/>
      <w:lvlJc w:val="left"/>
      <w:pPr>
        <w:tabs>
          <w:tab w:val="num" w:pos="5040"/>
        </w:tabs>
        <w:ind w:left="5040" w:hanging="360"/>
      </w:pPr>
      <w:rPr>
        <w:rFonts w:ascii="Wingdings 2" w:hAnsi="Wingdings 2" w:hint="default"/>
      </w:rPr>
    </w:lvl>
    <w:lvl w:ilvl="7" w:tplc="80F4A7A8" w:tentative="1">
      <w:start w:val="1"/>
      <w:numFmt w:val="bullet"/>
      <w:lvlText w:val=""/>
      <w:lvlJc w:val="left"/>
      <w:pPr>
        <w:tabs>
          <w:tab w:val="num" w:pos="5760"/>
        </w:tabs>
        <w:ind w:left="5760" w:hanging="360"/>
      </w:pPr>
      <w:rPr>
        <w:rFonts w:ascii="Wingdings 2" w:hAnsi="Wingdings 2" w:hint="default"/>
      </w:rPr>
    </w:lvl>
    <w:lvl w:ilvl="8" w:tplc="748A3EE0" w:tentative="1">
      <w:start w:val="1"/>
      <w:numFmt w:val="bullet"/>
      <w:lvlText w:val=""/>
      <w:lvlJc w:val="left"/>
      <w:pPr>
        <w:tabs>
          <w:tab w:val="num" w:pos="6480"/>
        </w:tabs>
        <w:ind w:left="6480" w:hanging="360"/>
      </w:pPr>
      <w:rPr>
        <w:rFonts w:ascii="Wingdings 2" w:hAnsi="Wingdings 2" w:hint="default"/>
      </w:rPr>
    </w:lvl>
  </w:abstractNum>
  <w:abstractNum w:abstractNumId="7">
    <w:nsid w:val="76EC14F5"/>
    <w:multiLevelType w:val="hybridMultilevel"/>
    <w:tmpl w:val="5D9A79E6"/>
    <w:lvl w:ilvl="0" w:tplc="C3C4ECFE">
      <w:start w:val="2"/>
      <w:numFmt w:val="lowerLetter"/>
      <w:lvlText w:val="%1."/>
      <w:lvlJc w:val="left"/>
      <w:pPr>
        <w:tabs>
          <w:tab w:val="num" w:pos="1800"/>
        </w:tabs>
        <w:ind w:left="1800" w:hanging="360"/>
      </w:pPr>
      <w:rPr>
        <w:rFonts w:hint="default"/>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8">
    <w:nsid w:val="7A5733F2"/>
    <w:multiLevelType w:val="hybridMultilevel"/>
    <w:tmpl w:val="83721D50"/>
    <w:lvl w:ilvl="0" w:tplc="68E462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A8757C8"/>
    <w:multiLevelType w:val="hybridMultilevel"/>
    <w:tmpl w:val="D33AF88C"/>
    <w:lvl w:ilvl="0" w:tplc="CC2C676E">
      <w:start w:val="1"/>
      <w:numFmt w:val="bullet"/>
      <w:lvlText w:val=""/>
      <w:lvlJc w:val="left"/>
      <w:pPr>
        <w:tabs>
          <w:tab w:val="num" w:pos="720"/>
        </w:tabs>
        <w:ind w:left="720" w:hanging="360"/>
      </w:pPr>
      <w:rPr>
        <w:rFonts w:ascii="Wingdings 2" w:hAnsi="Wingdings 2" w:hint="default"/>
      </w:rPr>
    </w:lvl>
    <w:lvl w:ilvl="1" w:tplc="661A6AD2" w:tentative="1">
      <w:start w:val="1"/>
      <w:numFmt w:val="bullet"/>
      <w:lvlText w:val=""/>
      <w:lvlJc w:val="left"/>
      <w:pPr>
        <w:tabs>
          <w:tab w:val="num" w:pos="1440"/>
        </w:tabs>
        <w:ind w:left="1440" w:hanging="360"/>
      </w:pPr>
      <w:rPr>
        <w:rFonts w:ascii="Wingdings 2" w:hAnsi="Wingdings 2" w:hint="default"/>
      </w:rPr>
    </w:lvl>
    <w:lvl w:ilvl="2" w:tplc="8B9ECB94" w:tentative="1">
      <w:start w:val="1"/>
      <w:numFmt w:val="bullet"/>
      <w:lvlText w:val=""/>
      <w:lvlJc w:val="left"/>
      <w:pPr>
        <w:tabs>
          <w:tab w:val="num" w:pos="2160"/>
        </w:tabs>
        <w:ind w:left="2160" w:hanging="360"/>
      </w:pPr>
      <w:rPr>
        <w:rFonts w:ascii="Wingdings 2" w:hAnsi="Wingdings 2" w:hint="default"/>
      </w:rPr>
    </w:lvl>
    <w:lvl w:ilvl="3" w:tplc="69F66888" w:tentative="1">
      <w:start w:val="1"/>
      <w:numFmt w:val="bullet"/>
      <w:lvlText w:val=""/>
      <w:lvlJc w:val="left"/>
      <w:pPr>
        <w:tabs>
          <w:tab w:val="num" w:pos="2880"/>
        </w:tabs>
        <w:ind w:left="2880" w:hanging="360"/>
      </w:pPr>
      <w:rPr>
        <w:rFonts w:ascii="Wingdings 2" w:hAnsi="Wingdings 2" w:hint="default"/>
      </w:rPr>
    </w:lvl>
    <w:lvl w:ilvl="4" w:tplc="A0A8C258" w:tentative="1">
      <w:start w:val="1"/>
      <w:numFmt w:val="bullet"/>
      <w:lvlText w:val=""/>
      <w:lvlJc w:val="left"/>
      <w:pPr>
        <w:tabs>
          <w:tab w:val="num" w:pos="3600"/>
        </w:tabs>
        <w:ind w:left="3600" w:hanging="360"/>
      </w:pPr>
      <w:rPr>
        <w:rFonts w:ascii="Wingdings 2" w:hAnsi="Wingdings 2" w:hint="default"/>
      </w:rPr>
    </w:lvl>
    <w:lvl w:ilvl="5" w:tplc="659EFA90" w:tentative="1">
      <w:start w:val="1"/>
      <w:numFmt w:val="bullet"/>
      <w:lvlText w:val=""/>
      <w:lvlJc w:val="left"/>
      <w:pPr>
        <w:tabs>
          <w:tab w:val="num" w:pos="4320"/>
        </w:tabs>
        <w:ind w:left="4320" w:hanging="360"/>
      </w:pPr>
      <w:rPr>
        <w:rFonts w:ascii="Wingdings 2" w:hAnsi="Wingdings 2" w:hint="default"/>
      </w:rPr>
    </w:lvl>
    <w:lvl w:ilvl="6" w:tplc="11A2AF90" w:tentative="1">
      <w:start w:val="1"/>
      <w:numFmt w:val="bullet"/>
      <w:lvlText w:val=""/>
      <w:lvlJc w:val="left"/>
      <w:pPr>
        <w:tabs>
          <w:tab w:val="num" w:pos="5040"/>
        </w:tabs>
        <w:ind w:left="5040" w:hanging="360"/>
      </w:pPr>
      <w:rPr>
        <w:rFonts w:ascii="Wingdings 2" w:hAnsi="Wingdings 2" w:hint="default"/>
      </w:rPr>
    </w:lvl>
    <w:lvl w:ilvl="7" w:tplc="99223088" w:tentative="1">
      <w:start w:val="1"/>
      <w:numFmt w:val="bullet"/>
      <w:lvlText w:val=""/>
      <w:lvlJc w:val="left"/>
      <w:pPr>
        <w:tabs>
          <w:tab w:val="num" w:pos="5760"/>
        </w:tabs>
        <w:ind w:left="5760" w:hanging="360"/>
      </w:pPr>
      <w:rPr>
        <w:rFonts w:ascii="Wingdings 2" w:hAnsi="Wingdings 2" w:hint="default"/>
      </w:rPr>
    </w:lvl>
    <w:lvl w:ilvl="8" w:tplc="53E4D2B4" w:tentative="1">
      <w:start w:val="1"/>
      <w:numFmt w:val="bullet"/>
      <w:lvlText w:val=""/>
      <w:lvlJc w:val="left"/>
      <w:pPr>
        <w:tabs>
          <w:tab w:val="num" w:pos="6480"/>
        </w:tabs>
        <w:ind w:left="6480" w:hanging="360"/>
      </w:pPr>
      <w:rPr>
        <w:rFonts w:ascii="Wingdings 2" w:hAnsi="Wingdings 2" w:hint="default"/>
      </w:rPr>
    </w:lvl>
  </w:abstractNum>
  <w:num w:numId="1">
    <w:abstractNumId w:val="6"/>
  </w:num>
  <w:num w:numId="2">
    <w:abstractNumId w:val="9"/>
  </w:num>
  <w:num w:numId="3">
    <w:abstractNumId w:val="4"/>
  </w:num>
  <w:num w:numId="4">
    <w:abstractNumId w:val="1"/>
  </w:num>
  <w:num w:numId="5">
    <w:abstractNumId w:val="3"/>
  </w:num>
  <w:num w:numId="6">
    <w:abstractNumId w:val="5"/>
  </w:num>
  <w:num w:numId="7">
    <w:abstractNumId w:val="8"/>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94E"/>
    <w:rsid w:val="00001364"/>
    <w:rsid w:val="000039A4"/>
    <w:rsid w:val="00003AF4"/>
    <w:rsid w:val="0001272D"/>
    <w:rsid w:val="00017149"/>
    <w:rsid w:val="00020169"/>
    <w:rsid w:val="00024F87"/>
    <w:rsid w:val="00030105"/>
    <w:rsid w:val="00030267"/>
    <w:rsid w:val="000302B9"/>
    <w:rsid w:val="00033740"/>
    <w:rsid w:val="000349AC"/>
    <w:rsid w:val="00040A92"/>
    <w:rsid w:val="000453CB"/>
    <w:rsid w:val="000460DC"/>
    <w:rsid w:val="000468F3"/>
    <w:rsid w:val="0005168B"/>
    <w:rsid w:val="00055A0A"/>
    <w:rsid w:val="00061EE7"/>
    <w:rsid w:val="00061F86"/>
    <w:rsid w:val="0006457D"/>
    <w:rsid w:val="00066D53"/>
    <w:rsid w:val="00071519"/>
    <w:rsid w:val="00072C7E"/>
    <w:rsid w:val="000742CA"/>
    <w:rsid w:val="000743D8"/>
    <w:rsid w:val="000762E6"/>
    <w:rsid w:val="000A27C0"/>
    <w:rsid w:val="000A4C0A"/>
    <w:rsid w:val="000B1908"/>
    <w:rsid w:val="000C10F8"/>
    <w:rsid w:val="000C3331"/>
    <w:rsid w:val="000C3E93"/>
    <w:rsid w:val="000D0045"/>
    <w:rsid w:val="000D1AC6"/>
    <w:rsid w:val="000D26FD"/>
    <w:rsid w:val="000D34D1"/>
    <w:rsid w:val="000D4D84"/>
    <w:rsid w:val="000D5DB3"/>
    <w:rsid w:val="000E0B4D"/>
    <w:rsid w:val="000E1382"/>
    <w:rsid w:val="000E3D1E"/>
    <w:rsid w:val="000E54B5"/>
    <w:rsid w:val="000F0775"/>
    <w:rsid w:val="000F0917"/>
    <w:rsid w:val="000F1D13"/>
    <w:rsid w:val="00104D80"/>
    <w:rsid w:val="00106468"/>
    <w:rsid w:val="00106CEE"/>
    <w:rsid w:val="00107019"/>
    <w:rsid w:val="00110723"/>
    <w:rsid w:val="001122B4"/>
    <w:rsid w:val="00114113"/>
    <w:rsid w:val="00114671"/>
    <w:rsid w:val="00115D82"/>
    <w:rsid w:val="00117E9F"/>
    <w:rsid w:val="001213D4"/>
    <w:rsid w:val="00123741"/>
    <w:rsid w:val="00125278"/>
    <w:rsid w:val="0012574F"/>
    <w:rsid w:val="00125AD1"/>
    <w:rsid w:val="001277F1"/>
    <w:rsid w:val="00130DA6"/>
    <w:rsid w:val="001311E2"/>
    <w:rsid w:val="001316F4"/>
    <w:rsid w:val="00134BE1"/>
    <w:rsid w:val="00136F0A"/>
    <w:rsid w:val="00143091"/>
    <w:rsid w:val="00144FAC"/>
    <w:rsid w:val="0015164C"/>
    <w:rsid w:val="0015194F"/>
    <w:rsid w:val="00152355"/>
    <w:rsid w:val="00152BDF"/>
    <w:rsid w:val="001570C6"/>
    <w:rsid w:val="00160E39"/>
    <w:rsid w:val="00161158"/>
    <w:rsid w:val="001635A9"/>
    <w:rsid w:val="0017260E"/>
    <w:rsid w:val="0017486E"/>
    <w:rsid w:val="00181026"/>
    <w:rsid w:val="00183E8B"/>
    <w:rsid w:val="0019231A"/>
    <w:rsid w:val="0019367F"/>
    <w:rsid w:val="001953C8"/>
    <w:rsid w:val="001970CC"/>
    <w:rsid w:val="001A0EAB"/>
    <w:rsid w:val="001A0EC9"/>
    <w:rsid w:val="001A2FC6"/>
    <w:rsid w:val="001A3AF0"/>
    <w:rsid w:val="001A66E7"/>
    <w:rsid w:val="001B12E1"/>
    <w:rsid w:val="001B1517"/>
    <w:rsid w:val="001B5105"/>
    <w:rsid w:val="001B6ABA"/>
    <w:rsid w:val="001B6EFA"/>
    <w:rsid w:val="001C02E0"/>
    <w:rsid w:val="001C56FB"/>
    <w:rsid w:val="001C5D28"/>
    <w:rsid w:val="001C5DFF"/>
    <w:rsid w:val="001D0BC9"/>
    <w:rsid w:val="001D2481"/>
    <w:rsid w:val="001D2FC8"/>
    <w:rsid w:val="001D3A67"/>
    <w:rsid w:val="001D3C60"/>
    <w:rsid w:val="001D52EC"/>
    <w:rsid w:val="001E3140"/>
    <w:rsid w:val="001E3A6A"/>
    <w:rsid w:val="001E4D0A"/>
    <w:rsid w:val="001E7B63"/>
    <w:rsid w:val="001F4995"/>
    <w:rsid w:val="001F4EAC"/>
    <w:rsid w:val="001F516C"/>
    <w:rsid w:val="001F7A5B"/>
    <w:rsid w:val="00204CD0"/>
    <w:rsid w:val="00214968"/>
    <w:rsid w:val="00217A45"/>
    <w:rsid w:val="00221743"/>
    <w:rsid w:val="0022360B"/>
    <w:rsid w:val="00227F54"/>
    <w:rsid w:val="00236022"/>
    <w:rsid w:val="0023720D"/>
    <w:rsid w:val="0024220D"/>
    <w:rsid w:val="00242726"/>
    <w:rsid w:val="00243CC3"/>
    <w:rsid w:val="002453CA"/>
    <w:rsid w:val="00245C5D"/>
    <w:rsid w:val="00246D49"/>
    <w:rsid w:val="0025121B"/>
    <w:rsid w:val="00254FD5"/>
    <w:rsid w:val="002555BD"/>
    <w:rsid w:val="0025778F"/>
    <w:rsid w:val="0026183C"/>
    <w:rsid w:val="0026500F"/>
    <w:rsid w:val="002666EB"/>
    <w:rsid w:val="00274B7A"/>
    <w:rsid w:val="00275845"/>
    <w:rsid w:val="00277FF6"/>
    <w:rsid w:val="002811D8"/>
    <w:rsid w:val="002822D1"/>
    <w:rsid w:val="002826AF"/>
    <w:rsid w:val="00282F0D"/>
    <w:rsid w:val="00283445"/>
    <w:rsid w:val="00283F9E"/>
    <w:rsid w:val="0029005A"/>
    <w:rsid w:val="00291234"/>
    <w:rsid w:val="00291EC5"/>
    <w:rsid w:val="00293722"/>
    <w:rsid w:val="00294311"/>
    <w:rsid w:val="00295C8F"/>
    <w:rsid w:val="00296DBD"/>
    <w:rsid w:val="0029758C"/>
    <w:rsid w:val="002A5C3F"/>
    <w:rsid w:val="002A5E11"/>
    <w:rsid w:val="002B06C1"/>
    <w:rsid w:val="002B16C8"/>
    <w:rsid w:val="002B1C3D"/>
    <w:rsid w:val="002B3343"/>
    <w:rsid w:val="002B3856"/>
    <w:rsid w:val="002B4093"/>
    <w:rsid w:val="002B454C"/>
    <w:rsid w:val="002B5E15"/>
    <w:rsid w:val="002B76C8"/>
    <w:rsid w:val="002B7FFC"/>
    <w:rsid w:val="002C10D9"/>
    <w:rsid w:val="002C1EEB"/>
    <w:rsid w:val="002C3A43"/>
    <w:rsid w:val="002C401E"/>
    <w:rsid w:val="002C61DC"/>
    <w:rsid w:val="002D14F5"/>
    <w:rsid w:val="002D1F68"/>
    <w:rsid w:val="002D25CA"/>
    <w:rsid w:val="002D3EEE"/>
    <w:rsid w:val="002D781B"/>
    <w:rsid w:val="002E0B47"/>
    <w:rsid w:val="002E7415"/>
    <w:rsid w:val="002F0353"/>
    <w:rsid w:val="002F1193"/>
    <w:rsid w:val="002F38FD"/>
    <w:rsid w:val="00302CD3"/>
    <w:rsid w:val="003038D3"/>
    <w:rsid w:val="003120E0"/>
    <w:rsid w:val="00312226"/>
    <w:rsid w:val="003126BE"/>
    <w:rsid w:val="00317BA3"/>
    <w:rsid w:val="00325AE4"/>
    <w:rsid w:val="00327A7F"/>
    <w:rsid w:val="00330B49"/>
    <w:rsid w:val="003323E9"/>
    <w:rsid w:val="0033379E"/>
    <w:rsid w:val="00336316"/>
    <w:rsid w:val="00336A4C"/>
    <w:rsid w:val="003416D5"/>
    <w:rsid w:val="003437C2"/>
    <w:rsid w:val="00344028"/>
    <w:rsid w:val="003444C0"/>
    <w:rsid w:val="00344975"/>
    <w:rsid w:val="00345855"/>
    <w:rsid w:val="003464E5"/>
    <w:rsid w:val="00350B37"/>
    <w:rsid w:val="00350CD1"/>
    <w:rsid w:val="00354BD4"/>
    <w:rsid w:val="00356F2B"/>
    <w:rsid w:val="00361B69"/>
    <w:rsid w:val="003750CA"/>
    <w:rsid w:val="00375672"/>
    <w:rsid w:val="003821FB"/>
    <w:rsid w:val="00382B22"/>
    <w:rsid w:val="00386BA3"/>
    <w:rsid w:val="00391604"/>
    <w:rsid w:val="00396E58"/>
    <w:rsid w:val="003A353A"/>
    <w:rsid w:val="003A6F10"/>
    <w:rsid w:val="003B40F1"/>
    <w:rsid w:val="003C296C"/>
    <w:rsid w:val="003C2D14"/>
    <w:rsid w:val="003C2DD9"/>
    <w:rsid w:val="003C3FA9"/>
    <w:rsid w:val="003C5F61"/>
    <w:rsid w:val="003C7F06"/>
    <w:rsid w:val="003D0702"/>
    <w:rsid w:val="003D2777"/>
    <w:rsid w:val="003D2C66"/>
    <w:rsid w:val="003D41BB"/>
    <w:rsid w:val="003D76F5"/>
    <w:rsid w:val="003D7955"/>
    <w:rsid w:val="003D7AC8"/>
    <w:rsid w:val="003F0C44"/>
    <w:rsid w:val="003F0F45"/>
    <w:rsid w:val="003F2DA0"/>
    <w:rsid w:val="003F4247"/>
    <w:rsid w:val="003F6897"/>
    <w:rsid w:val="00406CDB"/>
    <w:rsid w:val="004074AA"/>
    <w:rsid w:val="00407589"/>
    <w:rsid w:val="004112D5"/>
    <w:rsid w:val="004127EE"/>
    <w:rsid w:val="00413053"/>
    <w:rsid w:val="0041332C"/>
    <w:rsid w:val="004159A9"/>
    <w:rsid w:val="0042319B"/>
    <w:rsid w:val="00431813"/>
    <w:rsid w:val="00432432"/>
    <w:rsid w:val="00436E13"/>
    <w:rsid w:val="00437230"/>
    <w:rsid w:val="00437B27"/>
    <w:rsid w:val="00440BDE"/>
    <w:rsid w:val="004433F3"/>
    <w:rsid w:val="00443464"/>
    <w:rsid w:val="00443EAE"/>
    <w:rsid w:val="00461E79"/>
    <w:rsid w:val="00463C31"/>
    <w:rsid w:val="00463C7E"/>
    <w:rsid w:val="00465DCA"/>
    <w:rsid w:val="00471DBD"/>
    <w:rsid w:val="004720F0"/>
    <w:rsid w:val="00473443"/>
    <w:rsid w:val="00475441"/>
    <w:rsid w:val="00482643"/>
    <w:rsid w:val="004827E3"/>
    <w:rsid w:val="00483A1C"/>
    <w:rsid w:val="00483C1A"/>
    <w:rsid w:val="00484E19"/>
    <w:rsid w:val="004854AB"/>
    <w:rsid w:val="00485632"/>
    <w:rsid w:val="004875E6"/>
    <w:rsid w:val="00487E5E"/>
    <w:rsid w:val="004941D7"/>
    <w:rsid w:val="00494CCA"/>
    <w:rsid w:val="00497E2A"/>
    <w:rsid w:val="004A3C09"/>
    <w:rsid w:val="004A49A5"/>
    <w:rsid w:val="004A5AA1"/>
    <w:rsid w:val="004A6186"/>
    <w:rsid w:val="004B19C0"/>
    <w:rsid w:val="004B1A13"/>
    <w:rsid w:val="004B41AC"/>
    <w:rsid w:val="004C2814"/>
    <w:rsid w:val="004C3290"/>
    <w:rsid w:val="004D2B0E"/>
    <w:rsid w:val="004D4226"/>
    <w:rsid w:val="004D45E7"/>
    <w:rsid w:val="004D4E29"/>
    <w:rsid w:val="004D6E5E"/>
    <w:rsid w:val="004D70CF"/>
    <w:rsid w:val="004E2FDA"/>
    <w:rsid w:val="004E3D57"/>
    <w:rsid w:val="004E4AC3"/>
    <w:rsid w:val="004F7C68"/>
    <w:rsid w:val="005030FA"/>
    <w:rsid w:val="00506CA0"/>
    <w:rsid w:val="00510FFC"/>
    <w:rsid w:val="00511C2C"/>
    <w:rsid w:val="00512B2E"/>
    <w:rsid w:val="0051417C"/>
    <w:rsid w:val="00521EFF"/>
    <w:rsid w:val="0052594D"/>
    <w:rsid w:val="00530FA9"/>
    <w:rsid w:val="00531B6F"/>
    <w:rsid w:val="0053385C"/>
    <w:rsid w:val="005345EB"/>
    <w:rsid w:val="005347FE"/>
    <w:rsid w:val="005371A9"/>
    <w:rsid w:val="00544F02"/>
    <w:rsid w:val="005474B5"/>
    <w:rsid w:val="00552136"/>
    <w:rsid w:val="00557773"/>
    <w:rsid w:val="005631B5"/>
    <w:rsid w:val="005635F4"/>
    <w:rsid w:val="00563D00"/>
    <w:rsid w:val="0056477A"/>
    <w:rsid w:val="00567DF8"/>
    <w:rsid w:val="00570587"/>
    <w:rsid w:val="0057270D"/>
    <w:rsid w:val="00572908"/>
    <w:rsid w:val="005767DA"/>
    <w:rsid w:val="00577643"/>
    <w:rsid w:val="005812BF"/>
    <w:rsid w:val="00584DE0"/>
    <w:rsid w:val="00585D7C"/>
    <w:rsid w:val="005911B2"/>
    <w:rsid w:val="005913A2"/>
    <w:rsid w:val="00592196"/>
    <w:rsid w:val="005A331A"/>
    <w:rsid w:val="005A6717"/>
    <w:rsid w:val="005A7AB0"/>
    <w:rsid w:val="005B2605"/>
    <w:rsid w:val="005B2A28"/>
    <w:rsid w:val="005B340A"/>
    <w:rsid w:val="005B3CAB"/>
    <w:rsid w:val="005B6938"/>
    <w:rsid w:val="005B79B2"/>
    <w:rsid w:val="005B79E5"/>
    <w:rsid w:val="005B7DF2"/>
    <w:rsid w:val="005C022B"/>
    <w:rsid w:val="005C0D8B"/>
    <w:rsid w:val="005D1688"/>
    <w:rsid w:val="005D2634"/>
    <w:rsid w:val="005E1CB8"/>
    <w:rsid w:val="005E223C"/>
    <w:rsid w:val="005E49F3"/>
    <w:rsid w:val="005F04F0"/>
    <w:rsid w:val="005F2001"/>
    <w:rsid w:val="005F2BFB"/>
    <w:rsid w:val="005F4FF7"/>
    <w:rsid w:val="00601E94"/>
    <w:rsid w:val="006127A3"/>
    <w:rsid w:val="00614947"/>
    <w:rsid w:val="006211FE"/>
    <w:rsid w:val="00621E5C"/>
    <w:rsid w:val="00622FAB"/>
    <w:rsid w:val="00632CBE"/>
    <w:rsid w:val="00634553"/>
    <w:rsid w:val="006356F5"/>
    <w:rsid w:val="0064001F"/>
    <w:rsid w:val="0064190D"/>
    <w:rsid w:val="006572CD"/>
    <w:rsid w:val="0066018F"/>
    <w:rsid w:val="00660812"/>
    <w:rsid w:val="00670083"/>
    <w:rsid w:val="00671368"/>
    <w:rsid w:val="00676D8F"/>
    <w:rsid w:val="006771F1"/>
    <w:rsid w:val="00681765"/>
    <w:rsid w:val="0068281A"/>
    <w:rsid w:val="00682B58"/>
    <w:rsid w:val="00684096"/>
    <w:rsid w:val="0068735E"/>
    <w:rsid w:val="006A1E2D"/>
    <w:rsid w:val="006B13D3"/>
    <w:rsid w:val="006C51C8"/>
    <w:rsid w:val="006C61AE"/>
    <w:rsid w:val="006C7D29"/>
    <w:rsid w:val="006D07F1"/>
    <w:rsid w:val="006D129F"/>
    <w:rsid w:val="006D13D6"/>
    <w:rsid w:val="006D34D6"/>
    <w:rsid w:val="006E1C34"/>
    <w:rsid w:val="006E730D"/>
    <w:rsid w:val="006E7FFC"/>
    <w:rsid w:val="007050E7"/>
    <w:rsid w:val="00705E8C"/>
    <w:rsid w:val="0071570D"/>
    <w:rsid w:val="007229D5"/>
    <w:rsid w:val="0072533F"/>
    <w:rsid w:val="007253DD"/>
    <w:rsid w:val="0073038D"/>
    <w:rsid w:val="007339FB"/>
    <w:rsid w:val="007366CD"/>
    <w:rsid w:val="00740791"/>
    <w:rsid w:val="00741073"/>
    <w:rsid w:val="00742356"/>
    <w:rsid w:val="00744F2B"/>
    <w:rsid w:val="00747D1F"/>
    <w:rsid w:val="00750881"/>
    <w:rsid w:val="00753DE5"/>
    <w:rsid w:val="00756030"/>
    <w:rsid w:val="00763BF5"/>
    <w:rsid w:val="007668EC"/>
    <w:rsid w:val="00767841"/>
    <w:rsid w:val="0077098D"/>
    <w:rsid w:val="0077262B"/>
    <w:rsid w:val="007728DC"/>
    <w:rsid w:val="00773214"/>
    <w:rsid w:val="00775EF4"/>
    <w:rsid w:val="0077603A"/>
    <w:rsid w:val="00776089"/>
    <w:rsid w:val="007760BD"/>
    <w:rsid w:val="0078388C"/>
    <w:rsid w:val="00784DC1"/>
    <w:rsid w:val="00786A36"/>
    <w:rsid w:val="00786CD2"/>
    <w:rsid w:val="007909A0"/>
    <w:rsid w:val="00795824"/>
    <w:rsid w:val="00796469"/>
    <w:rsid w:val="007A0D06"/>
    <w:rsid w:val="007A17FD"/>
    <w:rsid w:val="007A5A6B"/>
    <w:rsid w:val="007A60B1"/>
    <w:rsid w:val="007B2EA1"/>
    <w:rsid w:val="007B7439"/>
    <w:rsid w:val="007C31C9"/>
    <w:rsid w:val="007C44F7"/>
    <w:rsid w:val="007C6011"/>
    <w:rsid w:val="007C6014"/>
    <w:rsid w:val="007C7EED"/>
    <w:rsid w:val="007D0612"/>
    <w:rsid w:val="007D4BD0"/>
    <w:rsid w:val="007E34F0"/>
    <w:rsid w:val="007E46C0"/>
    <w:rsid w:val="007E49BA"/>
    <w:rsid w:val="007E5D2C"/>
    <w:rsid w:val="007F3573"/>
    <w:rsid w:val="007F4A3D"/>
    <w:rsid w:val="007F6C43"/>
    <w:rsid w:val="00800946"/>
    <w:rsid w:val="0080206F"/>
    <w:rsid w:val="0080375F"/>
    <w:rsid w:val="00806694"/>
    <w:rsid w:val="00807BDA"/>
    <w:rsid w:val="00812B6C"/>
    <w:rsid w:val="00820105"/>
    <w:rsid w:val="00820530"/>
    <w:rsid w:val="00820ACB"/>
    <w:rsid w:val="00820D70"/>
    <w:rsid w:val="00822F60"/>
    <w:rsid w:val="00823DC5"/>
    <w:rsid w:val="00833C64"/>
    <w:rsid w:val="008354DA"/>
    <w:rsid w:val="0084280A"/>
    <w:rsid w:val="00845318"/>
    <w:rsid w:val="00845875"/>
    <w:rsid w:val="008523A7"/>
    <w:rsid w:val="008527BA"/>
    <w:rsid w:val="008553FA"/>
    <w:rsid w:val="00861F70"/>
    <w:rsid w:val="00863DE0"/>
    <w:rsid w:val="00867A06"/>
    <w:rsid w:val="00874BFE"/>
    <w:rsid w:val="00875574"/>
    <w:rsid w:val="00876F99"/>
    <w:rsid w:val="0087749E"/>
    <w:rsid w:val="00877949"/>
    <w:rsid w:val="00886C27"/>
    <w:rsid w:val="00886DEA"/>
    <w:rsid w:val="008A0231"/>
    <w:rsid w:val="008A112B"/>
    <w:rsid w:val="008B489E"/>
    <w:rsid w:val="008B55E9"/>
    <w:rsid w:val="008B577D"/>
    <w:rsid w:val="008B6D5C"/>
    <w:rsid w:val="008B6FD9"/>
    <w:rsid w:val="008B7DDF"/>
    <w:rsid w:val="008C06A4"/>
    <w:rsid w:val="008C0FEB"/>
    <w:rsid w:val="008C3B1D"/>
    <w:rsid w:val="008C4E43"/>
    <w:rsid w:val="008C6E92"/>
    <w:rsid w:val="008D13EE"/>
    <w:rsid w:val="008D3798"/>
    <w:rsid w:val="008D42B9"/>
    <w:rsid w:val="008D5BC7"/>
    <w:rsid w:val="008E08A3"/>
    <w:rsid w:val="008E3770"/>
    <w:rsid w:val="008E6C55"/>
    <w:rsid w:val="008F11AE"/>
    <w:rsid w:val="008F7BB2"/>
    <w:rsid w:val="00904638"/>
    <w:rsid w:val="009055CE"/>
    <w:rsid w:val="00905951"/>
    <w:rsid w:val="009064C4"/>
    <w:rsid w:val="009135B4"/>
    <w:rsid w:val="00916A7F"/>
    <w:rsid w:val="009233A3"/>
    <w:rsid w:val="009257F1"/>
    <w:rsid w:val="00926482"/>
    <w:rsid w:val="00927A36"/>
    <w:rsid w:val="00933199"/>
    <w:rsid w:val="00933E5B"/>
    <w:rsid w:val="009342DD"/>
    <w:rsid w:val="00935649"/>
    <w:rsid w:val="00935D4E"/>
    <w:rsid w:val="0094054C"/>
    <w:rsid w:val="0094469A"/>
    <w:rsid w:val="00951859"/>
    <w:rsid w:val="009610E7"/>
    <w:rsid w:val="009629E2"/>
    <w:rsid w:val="00967158"/>
    <w:rsid w:val="00967C76"/>
    <w:rsid w:val="00970E68"/>
    <w:rsid w:val="009773BA"/>
    <w:rsid w:val="0098144D"/>
    <w:rsid w:val="00984B2C"/>
    <w:rsid w:val="00984DD9"/>
    <w:rsid w:val="009866BE"/>
    <w:rsid w:val="00991354"/>
    <w:rsid w:val="009A1AFF"/>
    <w:rsid w:val="009A6876"/>
    <w:rsid w:val="009B7643"/>
    <w:rsid w:val="009C4921"/>
    <w:rsid w:val="009D05DE"/>
    <w:rsid w:val="009D0905"/>
    <w:rsid w:val="009D5F2C"/>
    <w:rsid w:val="009D7FF5"/>
    <w:rsid w:val="009E0AEA"/>
    <w:rsid w:val="009E2401"/>
    <w:rsid w:val="009E5140"/>
    <w:rsid w:val="009E545D"/>
    <w:rsid w:val="009E600B"/>
    <w:rsid w:val="009E66B7"/>
    <w:rsid w:val="009E7CD7"/>
    <w:rsid w:val="009E7FF2"/>
    <w:rsid w:val="009F1949"/>
    <w:rsid w:val="009F3FE0"/>
    <w:rsid w:val="00A0273E"/>
    <w:rsid w:val="00A1019B"/>
    <w:rsid w:val="00A117BD"/>
    <w:rsid w:val="00A218DD"/>
    <w:rsid w:val="00A26744"/>
    <w:rsid w:val="00A326B7"/>
    <w:rsid w:val="00A3353C"/>
    <w:rsid w:val="00A36375"/>
    <w:rsid w:val="00A420FA"/>
    <w:rsid w:val="00A42517"/>
    <w:rsid w:val="00A52BED"/>
    <w:rsid w:val="00A53D73"/>
    <w:rsid w:val="00A618F6"/>
    <w:rsid w:val="00A64F1C"/>
    <w:rsid w:val="00A678A6"/>
    <w:rsid w:val="00A67CEA"/>
    <w:rsid w:val="00A726F2"/>
    <w:rsid w:val="00A77570"/>
    <w:rsid w:val="00A80C4F"/>
    <w:rsid w:val="00A810E3"/>
    <w:rsid w:val="00A83D30"/>
    <w:rsid w:val="00A8722F"/>
    <w:rsid w:val="00AA39BA"/>
    <w:rsid w:val="00AA3B59"/>
    <w:rsid w:val="00AA49BB"/>
    <w:rsid w:val="00AA4C1E"/>
    <w:rsid w:val="00AA79CC"/>
    <w:rsid w:val="00AB0922"/>
    <w:rsid w:val="00AB4829"/>
    <w:rsid w:val="00AB7569"/>
    <w:rsid w:val="00AC0B69"/>
    <w:rsid w:val="00AC2C01"/>
    <w:rsid w:val="00AC473B"/>
    <w:rsid w:val="00AD19D6"/>
    <w:rsid w:val="00AD224D"/>
    <w:rsid w:val="00AD23F0"/>
    <w:rsid w:val="00AD2835"/>
    <w:rsid w:val="00AD6234"/>
    <w:rsid w:val="00AE0222"/>
    <w:rsid w:val="00AE098F"/>
    <w:rsid w:val="00AE3D08"/>
    <w:rsid w:val="00B00D3D"/>
    <w:rsid w:val="00B01FC3"/>
    <w:rsid w:val="00B02893"/>
    <w:rsid w:val="00B0627F"/>
    <w:rsid w:val="00B07275"/>
    <w:rsid w:val="00B10CF3"/>
    <w:rsid w:val="00B115E4"/>
    <w:rsid w:val="00B22051"/>
    <w:rsid w:val="00B30331"/>
    <w:rsid w:val="00B30E47"/>
    <w:rsid w:val="00B314DA"/>
    <w:rsid w:val="00B32CF6"/>
    <w:rsid w:val="00B33C20"/>
    <w:rsid w:val="00B403F0"/>
    <w:rsid w:val="00B419F5"/>
    <w:rsid w:val="00B456A9"/>
    <w:rsid w:val="00B50D3E"/>
    <w:rsid w:val="00B520F5"/>
    <w:rsid w:val="00B521A1"/>
    <w:rsid w:val="00B52C27"/>
    <w:rsid w:val="00B56094"/>
    <w:rsid w:val="00B56A0D"/>
    <w:rsid w:val="00B6305B"/>
    <w:rsid w:val="00B6519B"/>
    <w:rsid w:val="00B659F0"/>
    <w:rsid w:val="00B80384"/>
    <w:rsid w:val="00B83B31"/>
    <w:rsid w:val="00B84815"/>
    <w:rsid w:val="00B878E9"/>
    <w:rsid w:val="00B91855"/>
    <w:rsid w:val="00B95E76"/>
    <w:rsid w:val="00BA04F0"/>
    <w:rsid w:val="00BA0D50"/>
    <w:rsid w:val="00BA362B"/>
    <w:rsid w:val="00BA374D"/>
    <w:rsid w:val="00BA510A"/>
    <w:rsid w:val="00BA71B8"/>
    <w:rsid w:val="00BC4FCE"/>
    <w:rsid w:val="00BC4FE1"/>
    <w:rsid w:val="00BC5BC5"/>
    <w:rsid w:val="00BC618A"/>
    <w:rsid w:val="00BC6A79"/>
    <w:rsid w:val="00BD5AC2"/>
    <w:rsid w:val="00BE19FA"/>
    <w:rsid w:val="00BE1DC5"/>
    <w:rsid w:val="00BE228C"/>
    <w:rsid w:val="00BF0AA2"/>
    <w:rsid w:val="00BF7BF1"/>
    <w:rsid w:val="00C03438"/>
    <w:rsid w:val="00C05B40"/>
    <w:rsid w:val="00C05C1E"/>
    <w:rsid w:val="00C06494"/>
    <w:rsid w:val="00C06DE3"/>
    <w:rsid w:val="00C07E20"/>
    <w:rsid w:val="00C11A4B"/>
    <w:rsid w:val="00C11E68"/>
    <w:rsid w:val="00C15146"/>
    <w:rsid w:val="00C161D4"/>
    <w:rsid w:val="00C20D57"/>
    <w:rsid w:val="00C21E55"/>
    <w:rsid w:val="00C24428"/>
    <w:rsid w:val="00C25F81"/>
    <w:rsid w:val="00C271FA"/>
    <w:rsid w:val="00C312F7"/>
    <w:rsid w:val="00C32407"/>
    <w:rsid w:val="00C3437B"/>
    <w:rsid w:val="00C349CD"/>
    <w:rsid w:val="00C34B10"/>
    <w:rsid w:val="00C3689B"/>
    <w:rsid w:val="00C37BAB"/>
    <w:rsid w:val="00C37F1A"/>
    <w:rsid w:val="00C41195"/>
    <w:rsid w:val="00C45D08"/>
    <w:rsid w:val="00C462E8"/>
    <w:rsid w:val="00C52F51"/>
    <w:rsid w:val="00C55350"/>
    <w:rsid w:val="00C62CAA"/>
    <w:rsid w:val="00C62E95"/>
    <w:rsid w:val="00C63FC0"/>
    <w:rsid w:val="00C64395"/>
    <w:rsid w:val="00C6530D"/>
    <w:rsid w:val="00C65C63"/>
    <w:rsid w:val="00C74CA8"/>
    <w:rsid w:val="00C7546E"/>
    <w:rsid w:val="00C76C4D"/>
    <w:rsid w:val="00C807C3"/>
    <w:rsid w:val="00C87156"/>
    <w:rsid w:val="00C91E87"/>
    <w:rsid w:val="00C93804"/>
    <w:rsid w:val="00C9589A"/>
    <w:rsid w:val="00CA0E42"/>
    <w:rsid w:val="00CA1923"/>
    <w:rsid w:val="00CA7923"/>
    <w:rsid w:val="00CB404E"/>
    <w:rsid w:val="00CB694E"/>
    <w:rsid w:val="00CF2EB4"/>
    <w:rsid w:val="00CF3779"/>
    <w:rsid w:val="00CF449D"/>
    <w:rsid w:val="00D01FDC"/>
    <w:rsid w:val="00D031D3"/>
    <w:rsid w:val="00D0398D"/>
    <w:rsid w:val="00D0423F"/>
    <w:rsid w:val="00D0547F"/>
    <w:rsid w:val="00D06C41"/>
    <w:rsid w:val="00D10C2E"/>
    <w:rsid w:val="00D12F71"/>
    <w:rsid w:val="00D21B8A"/>
    <w:rsid w:val="00D224B5"/>
    <w:rsid w:val="00D271FB"/>
    <w:rsid w:val="00D27D4D"/>
    <w:rsid w:val="00D32B55"/>
    <w:rsid w:val="00D34BF9"/>
    <w:rsid w:val="00D41A0B"/>
    <w:rsid w:val="00D45208"/>
    <w:rsid w:val="00D468FD"/>
    <w:rsid w:val="00D46AAD"/>
    <w:rsid w:val="00D4796B"/>
    <w:rsid w:val="00D479E1"/>
    <w:rsid w:val="00D524FF"/>
    <w:rsid w:val="00D526AB"/>
    <w:rsid w:val="00D54DAA"/>
    <w:rsid w:val="00D55B4B"/>
    <w:rsid w:val="00D561A5"/>
    <w:rsid w:val="00D5720E"/>
    <w:rsid w:val="00D60342"/>
    <w:rsid w:val="00D606DB"/>
    <w:rsid w:val="00D60782"/>
    <w:rsid w:val="00D60CC7"/>
    <w:rsid w:val="00D674BE"/>
    <w:rsid w:val="00D7473B"/>
    <w:rsid w:val="00D772D7"/>
    <w:rsid w:val="00D813D0"/>
    <w:rsid w:val="00D860E0"/>
    <w:rsid w:val="00D93FF9"/>
    <w:rsid w:val="00DA1118"/>
    <w:rsid w:val="00DA1B00"/>
    <w:rsid w:val="00DB053C"/>
    <w:rsid w:val="00DB6762"/>
    <w:rsid w:val="00DC12C0"/>
    <w:rsid w:val="00DC17C6"/>
    <w:rsid w:val="00DC1C39"/>
    <w:rsid w:val="00DC4634"/>
    <w:rsid w:val="00DD4F32"/>
    <w:rsid w:val="00DD52E4"/>
    <w:rsid w:val="00DD6D3A"/>
    <w:rsid w:val="00DE5CC2"/>
    <w:rsid w:val="00DE6300"/>
    <w:rsid w:val="00DE636A"/>
    <w:rsid w:val="00DE7ABC"/>
    <w:rsid w:val="00DF0CDC"/>
    <w:rsid w:val="00DF33C6"/>
    <w:rsid w:val="00DF5C20"/>
    <w:rsid w:val="00DF674B"/>
    <w:rsid w:val="00E03F33"/>
    <w:rsid w:val="00E03F71"/>
    <w:rsid w:val="00E04E88"/>
    <w:rsid w:val="00E057F0"/>
    <w:rsid w:val="00E1582D"/>
    <w:rsid w:val="00E201BA"/>
    <w:rsid w:val="00E23AC5"/>
    <w:rsid w:val="00E3060B"/>
    <w:rsid w:val="00E355B4"/>
    <w:rsid w:val="00E36A33"/>
    <w:rsid w:val="00E41B5A"/>
    <w:rsid w:val="00E42221"/>
    <w:rsid w:val="00E45DF8"/>
    <w:rsid w:val="00E46489"/>
    <w:rsid w:val="00E57733"/>
    <w:rsid w:val="00E65596"/>
    <w:rsid w:val="00E70E6F"/>
    <w:rsid w:val="00E71790"/>
    <w:rsid w:val="00E73E0E"/>
    <w:rsid w:val="00E80263"/>
    <w:rsid w:val="00E803F5"/>
    <w:rsid w:val="00E81B7E"/>
    <w:rsid w:val="00E822DB"/>
    <w:rsid w:val="00E82D8C"/>
    <w:rsid w:val="00E856A5"/>
    <w:rsid w:val="00E9379C"/>
    <w:rsid w:val="00E9671F"/>
    <w:rsid w:val="00EA0A47"/>
    <w:rsid w:val="00EA237D"/>
    <w:rsid w:val="00EA4884"/>
    <w:rsid w:val="00EB09AC"/>
    <w:rsid w:val="00EC2308"/>
    <w:rsid w:val="00EC3843"/>
    <w:rsid w:val="00EC6C21"/>
    <w:rsid w:val="00ED0C72"/>
    <w:rsid w:val="00ED0D4B"/>
    <w:rsid w:val="00ED280D"/>
    <w:rsid w:val="00ED39F0"/>
    <w:rsid w:val="00ED7EEB"/>
    <w:rsid w:val="00EE2422"/>
    <w:rsid w:val="00EF0219"/>
    <w:rsid w:val="00EF0FA0"/>
    <w:rsid w:val="00EF6A6B"/>
    <w:rsid w:val="00F0136B"/>
    <w:rsid w:val="00F05656"/>
    <w:rsid w:val="00F10696"/>
    <w:rsid w:val="00F207F9"/>
    <w:rsid w:val="00F2286E"/>
    <w:rsid w:val="00F23572"/>
    <w:rsid w:val="00F258CA"/>
    <w:rsid w:val="00F26B18"/>
    <w:rsid w:val="00F26B7F"/>
    <w:rsid w:val="00F27559"/>
    <w:rsid w:val="00F322DF"/>
    <w:rsid w:val="00F364B4"/>
    <w:rsid w:val="00F3705D"/>
    <w:rsid w:val="00F42CC7"/>
    <w:rsid w:val="00F42CF5"/>
    <w:rsid w:val="00F446CB"/>
    <w:rsid w:val="00F46E12"/>
    <w:rsid w:val="00F5089B"/>
    <w:rsid w:val="00F53115"/>
    <w:rsid w:val="00F5354C"/>
    <w:rsid w:val="00F54009"/>
    <w:rsid w:val="00F559A0"/>
    <w:rsid w:val="00F57D47"/>
    <w:rsid w:val="00F60DFA"/>
    <w:rsid w:val="00F62243"/>
    <w:rsid w:val="00F62EC9"/>
    <w:rsid w:val="00F66223"/>
    <w:rsid w:val="00F67268"/>
    <w:rsid w:val="00F674EE"/>
    <w:rsid w:val="00F7300D"/>
    <w:rsid w:val="00F82654"/>
    <w:rsid w:val="00F82BA6"/>
    <w:rsid w:val="00F84A2C"/>
    <w:rsid w:val="00F94BE9"/>
    <w:rsid w:val="00F964C9"/>
    <w:rsid w:val="00FA0548"/>
    <w:rsid w:val="00FA45AF"/>
    <w:rsid w:val="00FA766F"/>
    <w:rsid w:val="00FB1FB3"/>
    <w:rsid w:val="00FB5511"/>
    <w:rsid w:val="00FC770A"/>
    <w:rsid w:val="00FC7E51"/>
    <w:rsid w:val="00FD1554"/>
    <w:rsid w:val="00FE1E10"/>
    <w:rsid w:val="00FE4589"/>
    <w:rsid w:val="00FE51D0"/>
    <w:rsid w:val="00FF2788"/>
    <w:rsid w:val="00FF4C3F"/>
    <w:rsid w:val="00FF58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0F62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paragraph" w:styleId="Heading4">
    <w:name w:val="heading 4"/>
    <w:basedOn w:val="Normal"/>
    <w:qFormat/>
    <w:rsid w:val="00B659F0"/>
    <w:pPr>
      <w:spacing w:before="100" w:beforeAutospacing="1" w:after="100" w:afterAutospacing="1"/>
      <w:outlineLvl w:val="3"/>
    </w:pPr>
    <w:rPr>
      <w:rFonts w:ascii="Times New Roman" w:hAnsi="Times New Roman"/>
      <w:b/>
      <w:bCs/>
      <w:lang w:val="es-E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94E"/>
    <w:rPr>
      <w:rFonts w:ascii="Lucida Grande" w:hAnsi="Lucida Grande"/>
      <w:sz w:val="18"/>
      <w:szCs w:val="18"/>
      <w:lang w:val="x-none" w:eastAsia="x-none"/>
    </w:rPr>
  </w:style>
  <w:style w:type="character" w:customStyle="1" w:styleId="BalloonTextChar">
    <w:name w:val="Balloon Text Char"/>
    <w:link w:val="BalloonText"/>
    <w:uiPriority w:val="99"/>
    <w:semiHidden/>
    <w:rsid w:val="00CB694E"/>
    <w:rPr>
      <w:rFonts w:ascii="Lucida Grande" w:hAnsi="Lucida Grande" w:cs="Lucida Grande"/>
      <w:sz w:val="18"/>
      <w:szCs w:val="18"/>
    </w:rPr>
  </w:style>
  <w:style w:type="paragraph" w:styleId="FootnoteText">
    <w:name w:val="footnote text"/>
    <w:basedOn w:val="Normal"/>
    <w:link w:val="FootnoteTextChar"/>
    <w:uiPriority w:val="99"/>
    <w:unhideWhenUsed/>
    <w:rsid w:val="00DC17C6"/>
  </w:style>
  <w:style w:type="character" w:customStyle="1" w:styleId="FootnoteTextChar">
    <w:name w:val="Footnote Text Char"/>
    <w:basedOn w:val="DefaultParagraphFont"/>
    <w:link w:val="FootnoteText"/>
    <w:uiPriority w:val="99"/>
    <w:rsid w:val="00DC17C6"/>
  </w:style>
  <w:style w:type="character" w:styleId="FootnoteReference">
    <w:name w:val="footnote reference"/>
    <w:uiPriority w:val="99"/>
    <w:unhideWhenUsed/>
    <w:rsid w:val="00DC17C6"/>
    <w:rPr>
      <w:vertAlign w:val="superscript"/>
    </w:rPr>
  </w:style>
  <w:style w:type="paragraph" w:customStyle="1" w:styleId="ColorfulList-Accent11">
    <w:name w:val="Colorful List - Accent 11"/>
    <w:basedOn w:val="Normal"/>
    <w:uiPriority w:val="34"/>
    <w:qFormat/>
    <w:rsid w:val="00D4796B"/>
    <w:pPr>
      <w:ind w:left="720"/>
      <w:contextualSpacing/>
    </w:pPr>
  </w:style>
  <w:style w:type="paragraph" w:styleId="NormalWeb">
    <w:name w:val="Normal (Web)"/>
    <w:basedOn w:val="Normal"/>
    <w:uiPriority w:val="99"/>
    <w:unhideWhenUsed/>
    <w:rsid w:val="00EC3843"/>
    <w:pPr>
      <w:spacing w:before="100" w:beforeAutospacing="1" w:after="100" w:afterAutospacing="1"/>
    </w:pPr>
    <w:rPr>
      <w:rFonts w:ascii="Times" w:hAnsi="Times"/>
      <w:sz w:val="20"/>
      <w:szCs w:val="20"/>
    </w:rPr>
  </w:style>
  <w:style w:type="table" w:styleId="TableGrid">
    <w:name w:val="Table Grid"/>
    <w:basedOn w:val="TableNormal"/>
    <w:uiPriority w:val="59"/>
    <w:rsid w:val="00886D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AE0222"/>
    <w:pPr>
      <w:spacing w:after="120"/>
    </w:pPr>
  </w:style>
  <w:style w:type="character" w:customStyle="1" w:styleId="BodyTextChar">
    <w:name w:val="Body Text Char"/>
    <w:basedOn w:val="DefaultParagraphFont"/>
    <w:link w:val="BodyText"/>
    <w:uiPriority w:val="99"/>
    <w:semiHidden/>
    <w:rsid w:val="00AE0222"/>
  </w:style>
  <w:style w:type="paragraph" w:styleId="Footer">
    <w:name w:val="footer"/>
    <w:basedOn w:val="Normal"/>
    <w:link w:val="FooterChar"/>
    <w:uiPriority w:val="99"/>
    <w:unhideWhenUsed/>
    <w:rsid w:val="00227F54"/>
    <w:pPr>
      <w:tabs>
        <w:tab w:val="center" w:pos="4320"/>
        <w:tab w:val="right" w:pos="8640"/>
      </w:tabs>
    </w:pPr>
  </w:style>
  <w:style w:type="character" w:customStyle="1" w:styleId="FooterChar">
    <w:name w:val="Footer Char"/>
    <w:basedOn w:val="DefaultParagraphFont"/>
    <w:link w:val="Footer"/>
    <w:uiPriority w:val="99"/>
    <w:rsid w:val="00227F54"/>
  </w:style>
  <w:style w:type="character" w:styleId="PageNumber">
    <w:name w:val="page number"/>
    <w:basedOn w:val="DefaultParagraphFont"/>
    <w:uiPriority w:val="99"/>
    <w:semiHidden/>
    <w:unhideWhenUsed/>
    <w:rsid w:val="00227F54"/>
  </w:style>
  <w:style w:type="character" w:styleId="CommentReference">
    <w:name w:val="annotation reference"/>
    <w:rsid w:val="00283445"/>
    <w:rPr>
      <w:sz w:val="16"/>
      <w:szCs w:val="16"/>
    </w:rPr>
  </w:style>
  <w:style w:type="paragraph" w:styleId="CommentText">
    <w:name w:val="annotation text"/>
    <w:basedOn w:val="Normal"/>
    <w:link w:val="CommentTextChar"/>
    <w:rsid w:val="00283445"/>
    <w:rPr>
      <w:sz w:val="20"/>
      <w:szCs w:val="20"/>
    </w:rPr>
  </w:style>
  <w:style w:type="paragraph" w:styleId="CommentSubject">
    <w:name w:val="annotation subject"/>
    <w:basedOn w:val="CommentText"/>
    <w:next w:val="CommentText"/>
    <w:semiHidden/>
    <w:rsid w:val="00283445"/>
    <w:rPr>
      <w:b/>
      <w:bCs/>
    </w:rPr>
  </w:style>
  <w:style w:type="paragraph" w:styleId="Header">
    <w:name w:val="header"/>
    <w:basedOn w:val="Normal"/>
    <w:rsid w:val="00C349CD"/>
    <w:pPr>
      <w:tabs>
        <w:tab w:val="center" w:pos="4252"/>
        <w:tab w:val="right" w:pos="8504"/>
      </w:tabs>
    </w:pPr>
  </w:style>
  <w:style w:type="character" w:styleId="Emphasis">
    <w:name w:val="Emphasis"/>
    <w:qFormat/>
    <w:rsid w:val="00F05656"/>
    <w:rPr>
      <w:i/>
      <w:iCs/>
    </w:rPr>
  </w:style>
  <w:style w:type="character" w:styleId="Strong">
    <w:name w:val="Strong"/>
    <w:qFormat/>
    <w:rsid w:val="00705E8C"/>
    <w:rPr>
      <w:b/>
      <w:bCs/>
    </w:rPr>
  </w:style>
  <w:style w:type="character" w:customStyle="1" w:styleId="nowrap">
    <w:name w:val="nowrap"/>
    <w:basedOn w:val="DefaultParagraphFont"/>
    <w:rsid w:val="00705E8C"/>
  </w:style>
  <w:style w:type="character" w:styleId="Hyperlink">
    <w:name w:val="Hyperlink"/>
    <w:rsid w:val="00705E8C"/>
    <w:rPr>
      <w:color w:val="0000FF"/>
      <w:u w:val="single"/>
    </w:rPr>
  </w:style>
  <w:style w:type="paragraph" w:styleId="EndnoteText">
    <w:name w:val="endnote text"/>
    <w:basedOn w:val="Normal"/>
    <w:semiHidden/>
    <w:rsid w:val="00EA0A47"/>
    <w:rPr>
      <w:sz w:val="20"/>
      <w:szCs w:val="20"/>
    </w:rPr>
  </w:style>
  <w:style w:type="character" w:styleId="EndnoteReference">
    <w:name w:val="endnote reference"/>
    <w:semiHidden/>
    <w:rsid w:val="00EA0A47"/>
    <w:rPr>
      <w:vertAlign w:val="superscript"/>
    </w:rPr>
  </w:style>
  <w:style w:type="character" w:customStyle="1" w:styleId="cit-vol">
    <w:name w:val="cit-vol"/>
    <w:basedOn w:val="DefaultParagraphFont"/>
    <w:rsid w:val="00B659F0"/>
  </w:style>
  <w:style w:type="character" w:customStyle="1" w:styleId="cit-sepcit-sep-after-article-vol">
    <w:name w:val="cit-sep cit-sep-after-article-vol"/>
    <w:basedOn w:val="DefaultParagraphFont"/>
    <w:rsid w:val="00B659F0"/>
  </w:style>
  <w:style w:type="character" w:customStyle="1" w:styleId="cit-first-page">
    <w:name w:val="cit-first-page"/>
    <w:basedOn w:val="DefaultParagraphFont"/>
    <w:rsid w:val="00B659F0"/>
  </w:style>
  <w:style w:type="character" w:customStyle="1" w:styleId="cit-sep">
    <w:name w:val="cit-sep"/>
    <w:basedOn w:val="DefaultParagraphFont"/>
    <w:rsid w:val="00B659F0"/>
  </w:style>
  <w:style w:type="character" w:customStyle="1" w:styleId="cit-last-page">
    <w:name w:val="cit-last-page"/>
    <w:basedOn w:val="DefaultParagraphFont"/>
    <w:rsid w:val="00B659F0"/>
  </w:style>
  <w:style w:type="character" w:customStyle="1" w:styleId="CommentTextChar">
    <w:name w:val="Comment Text Char"/>
    <w:link w:val="CommentText"/>
    <w:rsid w:val="00C6530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paragraph" w:styleId="Heading4">
    <w:name w:val="heading 4"/>
    <w:basedOn w:val="Normal"/>
    <w:qFormat/>
    <w:rsid w:val="00B659F0"/>
    <w:pPr>
      <w:spacing w:before="100" w:beforeAutospacing="1" w:after="100" w:afterAutospacing="1"/>
      <w:outlineLvl w:val="3"/>
    </w:pPr>
    <w:rPr>
      <w:rFonts w:ascii="Times New Roman" w:hAnsi="Times New Roman"/>
      <w:b/>
      <w:bCs/>
      <w:lang w:val="es-E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94E"/>
    <w:rPr>
      <w:rFonts w:ascii="Lucida Grande" w:hAnsi="Lucida Grande"/>
      <w:sz w:val="18"/>
      <w:szCs w:val="18"/>
      <w:lang w:val="x-none" w:eastAsia="x-none"/>
    </w:rPr>
  </w:style>
  <w:style w:type="character" w:customStyle="1" w:styleId="BalloonTextChar">
    <w:name w:val="Balloon Text Char"/>
    <w:link w:val="BalloonText"/>
    <w:uiPriority w:val="99"/>
    <w:semiHidden/>
    <w:rsid w:val="00CB694E"/>
    <w:rPr>
      <w:rFonts w:ascii="Lucida Grande" w:hAnsi="Lucida Grande" w:cs="Lucida Grande"/>
      <w:sz w:val="18"/>
      <w:szCs w:val="18"/>
    </w:rPr>
  </w:style>
  <w:style w:type="paragraph" w:styleId="FootnoteText">
    <w:name w:val="footnote text"/>
    <w:basedOn w:val="Normal"/>
    <w:link w:val="FootnoteTextChar"/>
    <w:uiPriority w:val="99"/>
    <w:unhideWhenUsed/>
    <w:rsid w:val="00DC17C6"/>
  </w:style>
  <w:style w:type="character" w:customStyle="1" w:styleId="FootnoteTextChar">
    <w:name w:val="Footnote Text Char"/>
    <w:basedOn w:val="DefaultParagraphFont"/>
    <w:link w:val="FootnoteText"/>
    <w:uiPriority w:val="99"/>
    <w:rsid w:val="00DC17C6"/>
  </w:style>
  <w:style w:type="character" w:styleId="FootnoteReference">
    <w:name w:val="footnote reference"/>
    <w:uiPriority w:val="99"/>
    <w:unhideWhenUsed/>
    <w:rsid w:val="00DC17C6"/>
    <w:rPr>
      <w:vertAlign w:val="superscript"/>
    </w:rPr>
  </w:style>
  <w:style w:type="paragraph" w:customStyle="1" w:styleId="ColorfulList-Accent11">
    <w:name w:val="Colorful List - Accent 11"/>
    <w:basedOn w:val="Normal"/>
    <w:uiPriority w:val="34"/>
    <w:qFormat/>
    <w:rsid w:val="00D4796B"/>
    <w:pPr>
      <w:ind w:left="720"/>
      <w:contextualSpacing/>
    </w:pPr>
  </w:style>
  <w:style w:type="paragraph" w:styleId="NormalWeb">
    <w:name w:val="Normal (Web)"/>
    <w:basedOn w:val="Normal"/>
    <w:uiPriority w:val="99"/>
    <w:unhideWhenUsed/>
    <w:rsid w:val="00EC3843"/>
    <w:pPr>
      <w:spacing w:before="100" w:beforeAutospacing="1" w:after="100" w:afterAutospacing="1"/>
    </w:pPr>
    <w:rPr>
      <w:rFonts w:ascii="Times" w:hAnsi="Times"/>
      <w:sz w:val="20"/>
      <w:szCs w:val="20"/>
    </w:rPr>
  </w:style>
  <w:style w:type="table" w:styleId="TableGrid">
    <w:name w:val="Table Grid"/>
    <w:basedOn w:val="TableNormal"/>
    <w:uiPriority w:val="59"/>
    <w:rsid w:val="00886D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AE0222"/>
    <w:pPr>
      <w:spacing w:after="120"/>
    </w:pPr>
  </w:style>
  <w:style w:type="character" w:customStyle="1" w:styleId="BodyTextChar">
    <w:name w:val="Body Text Char"/>
    <w:basedOn w:val="DefaultParagraphFont"/>
    <w:link w:val="BodyText"/>
    <w:uiPriority w:val="99"/>
    <w:semiHidden/>
    <w:rsid w:val="00AE0222"/>
  </w:style>
  <w:style w:type="paragraph" w:styleId="Footer">
    <w:name w:val="footer"/>
    <w:basedOn w:val="Normal"/>
    <w:link w:val="FooterChar"/>
    <w:uiPriority w:val="99"/>
    <w:unhideWhenUsed/>
    <w:rsid w:val="00227F54"/>
    <w:pPr>
      <w:tabs>
        <w:tab w:val="center" w:pos="4320"/>
        <w:tab w:val="right" w:pos="8640"/>
      </w:tabs>
    </w:pPr>
  </w:style>
  <w:style w:type="character" w:customStyle="1" w:styleId="FooterChar">
    <w:name w:val="Footer Char"/>
    <w:basedOn w:val="DefaultParagraphFont"/>
    <w:link w:val="Footer"/>
    <w:uiPriority w:val="99"/>
    <w:rsid w:val="00227F54"/>
  </w:style>
  <w:style w:type="character" w:styleId="PageNumber">
    <w:name w:val="page number"/>
    <w:basedOn w:val="DefaultParagraphFont"/>
    <w:uiPriority w:val="99"/>
    <w:semiHidden/>
    <w:unhideWhenUsed/>
    <w:rsid w:val="00227F54"/>
  </w:style>
  <w:style w:type="character" w:styleId="CommentReference">
    <w:name w:val="annotation reference"/>
    <w:rsid w:val="00283445"/>
    <w:rPr>
      <w:sz w:val="16"/>
      <w:szCs w:val="16"/>
    </w:rPr>
  </w:style>
  <w:style w:type="paragraph" w:styleId="CommentText">
    <w:name w:val="annotation text"/>
    <w:basedOn w:val="Normal"/>
    <w:link w:val="CommentTextChar"/>
    <w:rsid w:val="00283445"/>
    <w:rPr>
      <w:sz w:val="20"/>
      <w:szCs w:val="20"/>
    </w:rPr>
  </w:style>
  <w:style w:type="paragraph" w:styleId="CommentSubject">
    <w:name w:val="annotation subject"/>
    <w:basedOn w:val="CommentText"/>
    <w:next w:val="CommentText"/>
    <w:semiHidden/>
    <w:rsid w:val="00283445"/>
    <w:rPr>
      <w:b/>
      <w:bCs/>
    </w:rPr>
  </w:style>
  <w:style w:type="paragraph" w:styleId="Header">
    <w:name w:val="header"/>
    <w:basedOn w:val="Normal"/>
    <w:rsid w:val="00C349CD"/>
    <w:pPr>
      <w:tabs>
        <w:tab w:val="center" w:pos="4252"/>
        <w:tab w:val="right" w:pos="8504"/>
      </w:tabs>
    </w:pPr>
  </w:style>
  <w:style w:type="character" w:styleId="Emphasis">
    <w:name w:val="Emphasis"/>
    <w:qFormat/>
    <w:rsid w:val="00F05656"/>
    <w:rPr>
      <w:i/>
      <w:iCs/>
    </w:rPr>
  </w:style>
  <w:style w:type="character" w:styleId="Strong">
    <w:name w:val="Strong"/>
    <w:qFormat/>
    <w:rsid w:val="00705E8C"/>
    <w:rPr>
      <w:b/>
      <w:bCs/>
    </w:rPr>
  </w:style>
  <w:style w:type="character" w:customStyle="1" w:styleId="nowrap">
    <w:name w:val="nowrap"/>
    <w:basedOn w:val="DefaultParagraphFont"/>
    <w:rsid w:val="00705E8C"/>
  </w:style>
  <w:style w:type="character" w:styleId="Hyperlink">
    <w:name w:val="Hyperlink"/>
    <w:rsid w:val="00705E8C"/>
    <w:rPr>
      <w:color w:val="0000FF"/>
      <w:u w:val="single"/>
    </w:rPr>
  </w:style>
  <w:style w:type="paragraph" w:styleId="EndnoteText">
    <w:name w:val="endnote text"/>
    <w:basedOn w:val="Normal"/>
    <w:semiHidden/>
    <w:rsid w:val="00EA0A47"/>
    <w:rPr>
      <w:sz w:val="20"/>
      <w:szCs w:val="20"/>
    </w:rPr>
  </w:style>
  <w:style w:type="character" w:styleId="EndnoteReference">
    <w:name w:val="endnote reference"/>
    <w:semiHidden/>
    <w:rsid w:val="00EA0A47"/>
    <w:rPr>
      <w:vertAlign w:val="superscript"/>
    </w:rPr>
  </w:style>
  <w:style w:type="character" w:customStyle="1" w:styleId="cit-vol">
    <w:name w:val="cit-vol"/>
    <w:basedOn w:val="DefaultParagraphFont"/>
    <w:rsid w:val="00B659F0"/>
  </w:style>
  <w:style w:type="character" w:customStyle="1" w:styleId="cit-sepcit-sep-after-article-vol">
    <w:name w:val="cit-sep cit-sep-after-article-vol"/>
    <w:basedOn w:val="DefaultParagraphFont"/>
    <w:rsid w:val="00B659F0"/>
  </w:style>
  <w:style w:type="character" w:customStyle="1" w:styleId="cit-first-page">
    <w:name w:val="cit-first-page"/>
    <w:basedOn w:val="DefaultParagraphFont"/>
    <w:rsid w:val="00B659F0"/>
  </w:style>
  <w:style w:type="character" w:customStyle="1" w:styleId="cit-sep">
    <w:name w:val="cit-sep"/>
    <w:basedOn w:val="DefaultParagraphFont"/>
    <w:rsid w:val="00B659F0"/>
  </w:style>
  <w:style w:type="character" w:customStyle="1" w:styleId="cit-last-page">
    <w:name w:val="cit-last-page"/>
    <w:basedOn w:val="DefaultParagraphFont"/>
    <w:rsid w:val="00B659F0"/>
  </w:style>
  <w:style w:type="character" w:customStyle="1" w:styleId="CommentTextChar">
    <w:name w:val="Comment Text Char"/>
    <w:link w:val="CommentText"/>
    <w:rsid w:val="00C65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74092">
      <w:bodyDiv w:val="1"/>
      <w:marLeft w:val="0"/>
      <w:marRight w:val="0"/>
      <w:marTop w:val="0"/>
      <w:marBottom w:val="0"/>
      <w:divBdr>
        <w:top w:val="none" w:sz="0" w:space="0" w:color="auto"/>
        <w:left w:val="none" w:sz="0" w:space="0" w:color="auto"/>
        <w:bottom w:val="none" w:sz="0" w:space="0" w:color="auto"/>
        <w:right w:val="none" w:sz="0" w:space="0" w:color="auto"/>
      </w:divBdr>
    </w:div>
    <w:div w:id="110560297">
      <w:bodyDiv w:val="1"/>
      <w:marLeft w:val="0"/>
      <w:marRight w:val="0"/>
      <w:marTop w:val="0"/>
      <w:marBottom w:val="0"/>
      <w:divBdr>
        <w:top w:val="none" w:sz="0" w:space="0" w:color="auto"/>
        <w:left w:val="none" w:sz="0" w:space="0" w:color="auto"/>
        <w:bottom w:val="none" w:sz="0" w:space="0" w:color="auto"/>
        <w:right w:val="none" w:sz="0" w:space="0" w:color="auto"/>
      </w:divBdr>
      <w:divsChild>
        <w:div w:id="941062579">
          <w:marLeft w:val="576"/>
          <w:marRight w:val="0"/>
          <w:marTop w:val="120"/>
          <w:marBottom w:val="0"/>
          <w:divBdr>
            <w:top w:val="none" w:sz="0" w:space="0" w:color="auto"/>
            <w:left w:val="none" w:sz="0" w:space="0" w:color="auto"/>
            <w:bottom w:val="none" w:sz="0" w:space="0" w:color="auto"/>
            <w:right w:val="none" w:sz="0" w:space="0" w:color="auto"/>
          </w:divBdr>
        </w:div>
      </w:divsChild>
    </w:div>
    <w:div w:id="376130266">
      <w:bodyDiv w:val="1"/>
      <w:marLeft w:val="0"/>
      <w:marRight w:val="0"/>
      <w:marTop w:val="0"/>
      <w:marBottom w:val="0"/>
      <w:divBdr>
        <w:top w:val="none" w:sz="0" w:space="0" w:color="auto"/>
        <w:left w:val="none" w:sz="0" w:space="0" w:color="auto"/>
        <w:bottom w:val="none" w:sz="0" w:space="0" w:color="auto"/>
        <w:right w:val="none" w:sz="0" w:space="0" w:color="auto"/>
      </w:divBdr>
    </w:div>
    <w:div w:id="769861667">
      <w:bodyDiv w:val="1"/>
      <w:marLeft w:val="0"/>
      <w:marRight w:val="0"/>
      <w:marTop w:val="0"/>
      <w:marBottom w:val="0"/>
      <w:divBdr>
        <w:top w:val="none" w:sz="0" w:space="0" w:color="auto"/>
        <w:left w:val="none" w:sz="0" w:space="0" w:color="auto"/>
        <w:bottom w:val="none" w:sz="0" w:space="0" w:color="auto"/>
        <w:right w:val="none" w:sz="0" w:space="0" w:color="auto"/>
      </w:divBdr>
      <w:divsChild>
        <w:div w:id="71970426">
          <w:marLeft w:val="0"/>
          <w:marRight w:val="0"/>
          <w:marTop w:val="0"/>
          <w:marBottom w:val="0"/>
          <w:divBdr>
            <w:top w:val="none" w:sz="0" w:space="0" w:color="auto"/>
            <w:left w:val="none" w:sz="0" w:space="0" w:color="auto"/>
            <w:bottom w:val="none" w:sz="0" w:space="0" w:color="auto"/>
            <w:right w:val="none" w:sz="0" w:space="0" w:color="auto"/>
          </w:divBdr>
        </w:div>
        <w:div w:id="249043441">
          <w:marLeft w:val="0"/>
          <w:marRight w:val="0"/>
          <w:marTop w:val="0"/>
          <w:marBottom w:val="0"/>
          <w:divBdr>
            <w:top w:val="none" w:sz="0" w:space="0" w:color="auto"/>
            <w:left w:val="none" w:sz="0" w:space="0" w:color="auto"/>
            <w:bottom w:val="none" w:sz="0" w:space="0" w:color="auto"/>
            <w:right w:val="none" w:sz="0" w:space="0" w:color="auto"/>
          </w:divBdr>
        </w:div>
        <w:div w:id="341668356">
          <w:marLeft w:val="0"/>
          <w:marRight w:val="0"/>
          <w:marTop w:val="0"/>
          <w:marBottom w:val="0"/>
          <w:divBdr>
            <w:top w:val="none" w:sz="0" w:space="0" w:color="auto"/>
            <w:left w:val="none" w:sz="0" w:space="0" w:color="auto"/>
            <w:bottom w:val="none" w:sz="0" w:space="0" w:color="auto"/>
            <w:right w:val="none" w:sz="0" w:space="0" w:color="auto"/>
          </w:divBdr>
        </w:div>
        <w:div w:id="348335539">
          <w:marLeft w:val="0"/>
          <w:marRight w:val="0"/>
          <w:marTop w:val="0"/>
          <w:marBottom w:val="0"/>
          <w:divBdr>
            <w:top w:val="none" w:sz="0" w:space="0" w:color="auto"/>
            <w:left w:val="none" w:sz="0" w:space="0" w:color="auto"/>
            <w:bottom w:val="none" w:sz="0" w:space="0" w:color="auto"/>
            <w:right w:val="none" w:sz="0" w:space="0" w:color="auto"/>
          </w:divBdr>
        </w:div>
        <w:div w:id="718171050">
          <w:marLeft w:val="0"/>
          <w:marRight w:val="0"/>
          <w:marTop w:val="0"/>
          <w:marBottom w:val="0"/>
          <w:divBdr>
            <w:top w:val="none" w:sz="0" w:space="0" w:color="auto"/>
            <w:left w:val="none" w:sz="0" w:space="0" w:color="auto"/>
            <w:bottom w:val="none" w:sz="0" w:space="0" w:color="auto"/>
            <w:right w:val="none" w:sz="0" w:space="0" w:color="auto"/>
          </w:divBdr>
        </w:div>
        <w:div w:id="826434440">
          <w:marLeft w:val="0"/>
          <w:marRight w:val="0"/>
          <w:marTop w:val="0"/>
          <w:marBottom w:val="0"/>
          <w:divBdr>
            <w:top w:val="none" w:sz="0" w:space="0" w:color="auto"/>
            <w:left w:val="none" w:sz="0" w:space="0" w:color="auto"/>
            <w:bottom w:val="none" w:sz="0" w:space="0" w:color="auto"/>
            <w:right w:val="none" w:sz="0" w:space="0" w:color="auto"/>
          </w:divBdr>
        </w:div>
        <w:div w:id="847135660">
          <w:marLeft w:val="0"/>
          <w:marRight w:val="0"/>
          <w:marTop w:val="0"/>
          <w:marBottom w:val="0"/>
          <w:divBdr>
            <w:top w:val="none" w:sz="0" w:space="0" w:color="auto"/>
            <w:left w:val="none" w:sz="0" w:space="0" w:color="auto"/>
            <w:bottom w:val="none" w:sz="0" w:space="0" w:color="auto"/>
            <w:right w:val="none" w:sz="0" w:space="0" w:color="auto"/>
          </w:divBdr>
        </w:div>
        <w:div w:id="1834180765">
          <w:marLeft w:val="0"/>
          <w:marRight w:val="0"/>
          <w:marTop w:val="0"/>
          <w:marBottom w:val="0"/>
          <w:divBdr>
            <w:top w:val="none" w:sz="0" w:space="0" w:color="auto"/>
            <w:left w:val="none" w:sz="0" w:space="0" w:color="auto"/>
            <w:bottom w:val="none" w:sz="0" w:space="0" w:color="auto"/>
            <w:right w:val="none" w:sz="0" w:space="0" w:color="auto"/>
          </w:divBdr>
        </w:div>
      </w:divsChild>
    </w:div>
    <w:div w:id="1153789708">
      <w:bodyDiv w:val="1"/>
      <w:marLeft w:val="0"/>
      <w:marRight w:val="0"/>
      <w:marTop w:val="0"/>
      <w:marBottom w:val="0"/>
      <w:divBdr>
        <w:top w:val="none" w:sz="0" w:space="0" w:color="auto"/>
        <w:left w:val="none" w:sz="0" w:space="0" w:color="auto"/>
        <w:bottom w:val="none" w:sz="0" w:space="0" w:color="auto"/>
        <w:right w:val="none" w:sz="0" w:space="0" w:color="auto"/>
      </w:divBdr>
    </w:div>
    <w:div w:id="1592351037">
      <w:bodyDiv w:val="1"/>
      <w:marLeft w:val="0"/>
      <w:marRight w:val="0"/>
      <w:marTop w:val="0"/>
      <w:marBottom w:val="0"/>
      <w:divBdr>
        <w:top w:val="none" w:sz="0" w:space="0" w:color="auto"/>
        <w:left w:val="none" w:sz="0" w:space="0" w:color="auto"/>
        <w:bottom w:val="none" w:sz="0" w:space="0" w:color="auto"/>
        <w:right w:val="none" w:sz="0" w:space="0" w:color="auto"/>
      </w:divBdr>
    </w:div>
    <w:div w:id="1602491749">
      <w:bodyDiv w:val="1"/>
      <w:marLeft w:val="0"/>
      <w:marRight w:val="0"/>
      <w:marTop w:val="0"/>
      <w:marBottom w:val="0"/>
      <w:divBdr>
        <w:top w:val="none" w:sz="0" w:space="0" w:color="auto"/>
        <w:left w:val="none" w:sz="0" w:space="0" w:color="auto"/>
        <w:bottom w:val="none" w:sz="0" w:space="0" w:color="auto"/>
        <w:right w:val="none" w:sz="0" w:space="0" w:color="auto"/>
      </w:divBdr>
      <w:divsChild>
        <w:div w:id="268466660">
          <w:marLeft w:val="720"/>
          <w:marRight w:val="0"/>
          <w:marTop w:val="400"/>
          <w:marBottom w:val="0"/>
          <w:divBdr>
            <w:top w:val="none" w:sz="0" w:space="0" w:color="auto"/>
            <w:left w:val="none" w:sz="0" w:space="0" w:color="auto"/>
            <w:bottom w:val="none" w:sz="0" w:space="0" w:color="auto"/>
            <w:right w:val="none" w:sz="0" w:space="0" w:color="auto"/>
          </w:divBdr>
        </w:div>
        <w:div w:id="679352790">
          <w:marLeft w:val="720"/>
          <w:marRight w:val="0"/>
          <w:marTop w:val="400"/>
          <w:marBottom w:val="0"/>
          <w:divBdr>
            <w:top w:val="none" w:sz="0" w:space="0" w:color="auto"/>
            <w:left w:val="none" w:sz="0" w:space="0" w:color="auto"/>
            <w:bottom w:val="none" w:sz="0" w:space="0" w:color="auto"/>
            <w:right w:val="none" w:sz="0" w:space="0" w:color="auto"/>
          </w:divBdr>
        </w:div>
        <w:div w:id="1514878454">
          <w:marLeft w:val="720"/>
          <w:marRight w:val="0"/>
          <w:marTop w:val="240"/>
          <w:marBottom w:val="0"/>
          <w:divBdr>
            <w:top w:val="none" w:sz="0" w:space="0" w:color="auto"/>
            <w:left w:val="none" w:sz="0" w:space="0" w:color="auto"/>
            <w:bottom w:val="none" w:sz="0" w:space="0" w:color="auto"/>
            <w:right w:val="none" w:sz="0" w:space="0" w:color="auto"/>
          </w:divBdr>
        </w:div>
        <w:div w:id="1905990984">
          <w:marLeft w:val="720"/>
          <w:marRight w:val="0"/>
          <w:marTop w:val="400"/>
          <w:marBottom w:val="0"/>
          <w:divBdr>
            <w:top w:val="none" w:sz="0" w:space="0" w:color="auto"/>
            <w:left w:val="none" w:sz="0" w:space="0" w:color="auto"/>
            <w:bottom w:val="none" w:sz="0" w:space="0" w:color="auto"/>
            <w:right w:val="none" w:sz="0" w:space="0" w:color="auto"/>
          </w:divBdr>
        </w:div>
      </w:divsChild>
    </w:div>
    <w:div w:id="1688481570">
      <w:bodyDiv w:val="1"/>
      <w:marLeft w:val="0"/>
      <w:marRight w:val="0"/>
      <w:marTop w:val="0"/>
      <w:marBottom w:val="0"/>
      <w:divBdr>
        <w:top w:val="none" w:sz="0" w:space="0" w:color="auto"/>
        <w:left w:val="none" w:sz="0" w:space="0" w:color="auto"/>
        <w:bottom w:val="none" w:sz="0" w:space="0" w:color="auto"/>
        <w:right w:val="none" w:sz="0" w:space="0" w:color="auto"/>
      </w:divBdr>
    </w:div>
    <w:div w:id="1770539143">
      <w:bodyDiv w:val="1"/>
      <w:marLeft w:val="0"/>
      <w:marRight w:val="0"/>
      <w:marTop w:val="0"/>
      <w:marBottom w:val="0"/>
      <w:divBdr>
        <w:top w:val="none" w:sz="0" w:space="0" w:color="auto"/>
        <w:left w:val="none" w:sz="0" w:space="0" w:color="auto"/>
        <w:bottom w:val="none" w:sz="0" w:space="0" w:color="auto"/>
        <w:right w:val="none" w:sz="0" w:space="0" w:color="auto"/>
      </w:divBdr>
      <w:divsChild>
        <w:div w:id="788400204">
          <w:marLeft w:val="0"/>
          <w:marRight w:val="0"/>
          <w:marTop w:val="0"/>
          <w:marBottom w:val="0"/>
          <w:divBdr>
            <w:top w:val="none" w:sz="0" w:space="0" w:color="auto"/>
            <w:left w:val="none" w:sz="0" w:space="0" w:color="auto"/>
            <w:bottom w:val="none" w:sz="0" w:space="0" w:color="auto"/>
            <w:right w:val="none" w:sz="0" w:space="0" w:color="auto"/>
          </w:divBdr>
        </w:div>
        <w:div w:id="1761946881">
          <w:marLeft w:val="0"/>
          <w:marRight w:val="0"/>
          <w:marTop w:val="0"/>
          <w:marBottom w:val="0"/>
          <w:divBdr>
            <w:top w:val="none" w:sz="0" w:space="0" w:color="auto"/>
            <w:left w:val="none" w:sz="0" w:space="0" w:color="auto"/>
            <w:bottom w:val="none" w:sz="0" w:space="0" w:color="auto"/>
            <w:right w:val="none" w:sz="0" w:space="0" w:color="auto"/>
          </w:divBdr>
          <w:divsChild>
            <w:div w:id="137192252">
              <w:marLeft w:val="0"/>
              <w:marRight w:val="0"/>
              <w:marTop w:val="0"/>
              <w:marBottom w:val="0"/>
              <w:divBdr>
                <w:top w:val="none" w:sz="0" w:space="0" w:color="auto"/>
                <w:left w:val="none" w:sz="0" w:space="0" w:color="auto"/>
                <w:bottom w:val="none" w:sz="0" w:space="0" w:color="auto"/>
                <w:right w:val="none" w:sz="0" w:space="0" w:color="auto"/>
              </w:divBdr>
            </w:div>
            <w:div w:id="183322873">
              <w:marLeft w:val="0"/>
              <w:marRight w:val="0"/>
              <w:marTop w:val="0"/>
              <w:marBottom w:val="0"/>
              <w:divBdr>
                <w:top w:val="none" w:sz="0" w:space="0" w:color="auto"/>
                <w:left w:val="none" w:sz="0" w:space="0" w:color="auto"/>
                <w:bottom w:val="none" w:sz="0" w:space="0" w:color="auto"/>
                <w:right w:val="none" w:sz="0" w:space="0" w:color="auto"/>
              </w:divBdr>
            </w:div>
            <w:div w:id="421682718">
              <w:marLeft w:val="0"/>
              <w:marRight w:val="0"/>
              <w:marTop w:val="0"/>
              <w:marBottom w:val="0"/>
              <w:divBdr>
                <w:top w:val="none" w:sz="0" w:space="0" w:color="auto"/>
                <w:left w:val="none" w:sz="0" w:space="0" w:color="auto"/>
                <w:bottom w:val="none" w:sz="0" w:space="0" w:color="auto"/>
                <w:right w:val="none" w:sz="0" w:space="0" w:color="auto"/>
              </w:divBdr>
            </w:div>
            <w:div w:id="469176116">
              <w:marLeft w:val="0"/>
              <w:marRight w:val="0"/>
              <w:marTop w:val="0"/>
              <w:marBottom w:val="0"/>
              <w:divBdr>
                <w:top w:val="none" w:sz="0" w:space="0" w:color="auto"/>
                <w:left w:val="none" w:sz="0" w:space="0" w:color="auto"/>
                <w:bottom w:val="none" w:sz="0" w:space="0" w:color="auto"/>
                <w:right w:val="none" w:sz="0" w:space="0" w:color="auto"/>
              </w:divBdr>
            </w:div>
            <w:div w:id="500388481">
              <w:marLeft w:val="0"/>
              <w:marRight w:val="0"/>
              <w:marTop w:val="0"/>
              <w:marBottom w:val="0"/>
              <w:divBdr>
                <w:top w:val="none" w:sz="0" w:space="0" w:color="auto"/>
                <w:left w:val="none" w:sz="0" w:space="0" w:color="auto"/>
                <w:bottom w:val="none" w:sz="0" w:space="0" w:color="auto"/>
                <w:right w:val="none" w:sz="0" w:space="0" w:color="auto"/>
              </w:divBdr>
            </w:div>
            <w:div w:id="571046256">
              <w:marLeft w:val="0"/>
              <w:marRight w:val="0"/>
              <w:marTop w:val="0"/>
              <w:marBottom w:val="0"/>
              <w:divBdr>
                <w:top w:val="none" w:sz="0" w:space="0" w:color="auto"/>
                <w:left w:val="none" w:sz="0" w:space="0" w:color="auto"/>
                <w:bottom w:val="none" w:sz="0" w:space="0" w:color="auto"/>
                <w:right w:val="none" w:sz="0" w:space="0" w:color="auto"/>
              </w:divBdr>
            </w:div>
            <w:div w:id="791898731">
              <w:marLeft w:val="0"/>
              <w:marRight w:val="0"/>
              <w:marTop w:val="0"/>
              <w:marBottom w:val="0"/>
              <w:divBdr>
                <w:top w:val="none" w:sz="0" w:space="0" w:color="auto"/>
                <w:left w:val="none" w:sz="0" w:space="0" w:color="auto"/>
                <w:bottom w:val="none" w:sz="0" w:space="0" w:color="auto"/>
                <w:right w:val="none" w:sz="0" w:space="0" w:color="auto"/>
              </w:divBdr>
            </w:div>
            <w:div w:id="859054021">
              <w:marLeft w:val="0"/>
              <w:marRight w:val="0"/>
              <w:marTop w:val="0"/>
              <w:marBottom w:val="0"/>
              <w:divBdr>
                <w:top w:val="none" w:sz="0" w:space="0" w:color="auto"/>
                <w:left w:val="none" w:sz="0" w:space="0" w:color="auto"/>
                <w:bottom w:val="none" w:sz="0" w:space="0" w:color="auto"/>
                <w:right w:val="none" w:sz="0" w:space="0" w:color="auto"/>
              </w:divBdr>
            </w:div>
            <w:div w:id="925847430">
              <w:marLeft w:val="0"/>
              <w:marRight w:val="0"/>
              <w:marTop w:val="0"/>
              <w:marBottom w:val="0"/>
              <w:divBdr>
                <w:top w:val="none" w:sz="0" w:space="0" w:color="auto"/>
                <w:left w:val="none" w:sz="0" w:space="0" w:color="auto"/>
                <w:bottom w:val="none" w:sz="0" w:space="0" w:color="auto"/>
                <w:right w:val="none" w:sz="0" w:space="0" w:color="auto"/>
              </w:divBdr>
            </w:div>
            <w:div w:id="972834840">
              <w:marLeft w:val="0"/>
              <w:marRight w:val="0"/>
              <w:marTop w:val="0"/>
              <w:marBottom w:val="0"/>
              <w:divBdr>
                <w:top w:val="none" w:sz="0" w:space="0" w:color="auto"/>
                <w:left w:val="none" w:sz="0" w:space="0" w:color="auto"/>
                <w:bottom w:val="none" w:sz="0" w:space="0" w:color="auto"/>
                <w:right w:val="none" w:sz="0" w:space="0" w:color="auto"/>
              </w:divBdr>
            </w:div>
            <w:div w:id="983923795">
              <w:marLeft w:val="0"/>
              <w:marRight w:val="0"/>
              <w:marTop w:val="0"/>
              <w:marBottom w:val="0"/>
              <w:divBdr>
                <w:top w:val="none" w:sz="0" w:space="0" w:color="auto"/>
                <w:left w:val="none" w:sz="0" w:space="0" w:color="auto"/>
                <w:bottom w:val="none" w:sz="0" w:space="0" w:color="auto"/>
                <w:right w:val="none" w:sz="0" w:space="0" w:color="auto"/>
              </w:divBdr>
            </w:div>
            <w:div w:id="1075665342">
              <w:marLeft w:val="0"/>
              <w:marRight w:val="0"/>
              <w:marTop w:val="0"/>
              <w:marBottom w:val="0"/>
              <w:divBdr>
                <w:top w:val="none" w:sz="0" w:space="0" w:color="auto"/>
                <w:left w:val="none" w:sz="0" w:space="0" w:color="auto"/>
                <w:bottom w:val="none" w:sz="0" w:space="0" w:color="auto"/>
                <w:right w:val="none" w:sz="0" w:space="0" w:color="auto"/>
              </w:divBdr>
            </w:div>
            <w:div w:id="1174802687">
              <w:marLeft w:val="0"/>
              <w:marRight w:val="0"/>
              <w:marTop w:val="0"/>
              <w:marBottom w:val="0"/>
              <w:divBdr>
                <w:top w:val="none" w:sz="0" w:space="0" w:color="auto"/>
                <w:left w:val="none" w:sz="0" w:space="0" w:color="auto"/>
                <w:bottom w:val="none" w:sz="0" w:space="0" w:color="auto"/>
                <w:right w:val="none" w:sz="0" w:space="0" w:color="auto"/>
              </w:divBdr>
            </w:div>
            <w:div w:id="1201817912">
              <w:marLeft w:val="0"/>
              <w:marRight w:val="0"/>
              <w:marTop w:val="0"/>
              <w:marBottom w:val="0"/>
              <w:divBdr>
                <w:top w:val="none" w:sz="0" w:space="0" w:color="auto"/>
                <w:left w:val="none" w:sz="0" w:space="0" w:color="auto"/>
                <w:bottom w:val="none" w:sz="0" w:space="0" w:color="auto"/>
                <w:right w:val="none" w:sz="0" w:space="0" w:color="auto"/>
              </w:divBdr>
            </w:div>
            <w:div w:id="1216546220">
              <w:marLeft w:val="0"/>
              <w:marRight w:val="0"/>
              <w:marTop w:val="0"/>
              <w:marBottom w:val="0"/>
              <w:divBdr>
                <w:top w:val="none" w:sz="0" w:space="0" w:color="auto"/>
                <w:left w:val="none" w:sz="0" w:space="0" w:color="auto"/>
                <w:bottom w:val="none" w:sz="0" w:space="0" w:color="auto"/>
                <w:right w:val="none" w:sz="0" w:space="0" w:color="auto"/>
              </w:divBdr>
            </w:div>
            <w:div w:id="1220166102">
              <w:marLeft w:val="0"/>
              <w:marRight w:val="0"/>
              <w:marTop w:val="0"/>
              <w:marBottom w:val="0"/>
              <w:divBdr>
                <w:top w:val="none" w:sz="0" w:space="0" w:color="auto"/>
                <w:left w:val="none" w:sz="0" w:space="0" w:color="auto"/>
                <w:bottom w:val="none" w:sz="0" w:space="0" w:color="auto"/>
                <w:right w:val="none" w:sz="0" w:space="0" w:color="auto"/>
              </w:divBdr>
            </w:div>
            <w:div w:id="1266962157">
              <w:marLeft w:val="0"/>
              <w:marRight w:val="0"/>
              <w:marTop w:val="0"/>
              <w:marBottom w:val="0"/>
              <w:divBdr>
                <w:top w:val="none" w:sz="0" w:space="0" w:color="auto"/>
                <w:left w:val="none" w:sz="0" w:space="0" w:color="auto"/>
                <w:bottom w:val="none" w:sz="0" w:space="0" w:color="auto"/>
                <w:right w:val="none" w:sz="0" w:space="0" w:color="auto"/>
              </w:divBdr>
            </w:div>
            <w:div w:id="1311984022">
              <w:marLeft w:val="0"/>
              <w:marRight w:val="0"/>
              <w:marTop w:val="0"/>
              <w:marBottom w:val="0"/>
              <w:divBdr>
                <w:top w:val="none" w:sz="0" w:space="0" w:color="auto"/>
                <w:left w:val="none" w:sz="0" w:space="0" w:color="auto"/>
                <w:bottom w:val="none" w:sz="0" w:space="0" w:color="auto"/>
                <w:right w:val="none" w:sz="0" w:space="0" w:color="auto"/>
              </w:divBdr>
            </w:div>
            <w:div w:id="1434663502">
              <w:marLeft w:val="0"/>
              <w:marRight w:val="0"/>
              <w:marTop w:val="0"/>
              <w:marBottom w:val="0"/>
              <w:divBdr>
                <w:top w:val="none" w:sz="0" w:space="0" w:color="auto"/>
                <w:left w:val="none" w:sz="0" w:space="0" w:color="auto"/>
                <w:bottom w:val="none" w:sz="0" w:space="0" w:color="auto"/>
                <w:right w:val="none" w:sz="0" w:space="0" w:color="auto"/>
              </w:divBdr>
            </w:div>
            <w:div w:id="1475681724">
              <w:marLeft w:val="0"/>
              <w:marRight w:val="0"/>
              <w:marTop w:val="0"/>
              <w:marBottom w:val="0"/>
              <w:divBdr>
                <w:top w:val="none" w:sz="0" w:space="0" w:color="auto"/>
                <w:left w:val="none" w:sz="0" w:space="0" w:color="auto"/>
                <w:bottom w:val="none" w:sz="0" w:space="0" w:color="auto"/>
                <w:right w:val="none" w:sz="0" w:space="0" w:color="auto"/>
              </w:divBdr>
            </w:div>
            <w:div w:id="1525047328">
              <w:marLeft w:val="0"/>
              <w:marRight w:val="0"/>
              <w:marTop w:val="0"/>
              <w:marBottom w:val="0"/>
              <w:divBdr>
                <w:top w:val="none" w:sz="0" w:space="0" w:color="auto"/>
                <w:left w:val="none" w:sz="0" w:space="0" w:color="auto"/>
                <w:bottom w:val="none" w:sz="0" w:space="0" w:color="auto"/>
                <w:right w:val="none" w:sz="0" w:space="0" w:color="auto"/>
              </w:divBdr>
            </w:div>
            <w:div w:id="1814717228">
              <w:marLeft w:val="0"/>
              <w:marRight w:val="0"/>
              <w:marTop w:val="0"/>
              <w:marBottom w:val="0"/>
              <w:divBdr>
                <w:top w:val="none" w:sz="0" w:space="0" w:color="auto"/>
                <w:left w:val="none" w:sz="0" w:space="0" w:color="auto"/>
                <w:bottom w:val="none" w:sz="0" w:space="0" w:color="auto"/>
                <w:right w:val="none" w:sz="0" w:space="0" w:color="auto"/>
              </w:divBdr>
            </w:div>
            <w:div w:id="1867717135">
              <w:marLeft w:val="0"/>
              <w:marRight w:val="0"/>
              <w:marTop w:val="0"/>
              <w:marBottom w:val="0"/>
              <w:divBdr>
                <w:top w:val="none" w:sz="0" w:space="0" w:color="auto"/>
                <w:left w:val="none" w:sz="0" w:space="0" w:color="auto"/>
                <w:bottom w:val="none" w:sz="0" w:space="0" w:color="auto"/>
                <w:right w:val="none" w:sz="0" w:space="0" w:color="auto"/>
              </w:divBdr>
            </w:div>
            <w:div w:id="1869174872">
              <w:marLeft w:val="0"/>
              <w:marRight w:val="0"/>
              <w:marTop w:val="0"/>
              <w:marBottom w:val="0"/>
              <w:divBdr>
                <w:top w:val="none" w:sz="0" w:space="0" w:color="auto"/>
                <w:left w:val="none" w:sz="0" w:space="0" w:color="auto"/>
                <w:bottom w:val="none" w:sz="0" w:space="0" w:color="auto"/>
                <w:right w:val="none" w:sz="0" w:space="0" w:color="auto"/>
              </w:divBdr>
            </w:div>
            <w:div w:id="2028289517">
              <w:marLeft w:val="0"/>
              <w:marRight w:val="0"/>
              <w:marTop w:val="0"/>
              <w:marBottom w:val="0"/>
              <w:divBdr>
                <w:top w:val="none" w:sz="0" w:space="0" w:color="auto"/>
                <w:left w:val="none" w:sz="0" w:space="0" w:color="auto"/>
                <w:bottom w:val="none" w:sz="0" w:space="0" w:color="auto"/>
                <w:right w:val="none" w:sz="0" w:space="0" w:color="auto"/>
              </w:divBdr>
            </w:div>
            <w:div w:id="2041661801">
              <w:marLeft w:val="0"/>
              <w:marRight w:val="0"/>
              <w:marTop w:val="0"/>
              <w:marBottom w:val="0"/>
              <w:divBdr>
                <w:top w:val="none" w:sz="0" w:space="0" w:color="auto"/>
                <w:left w:val="none" w:sz="0" w:space="0" w:color="auto"/>
                <w:bottom w:val="none" w:sz="0" w:space="0" w:color="auto"/>
                <w:right w:val="none" w:sz="0" w:space="0" w:color="auto"/>
              </w:divBdr>
              <w:divsChild>
                <w:div w:id="91631688">
                  <w:marLeft w:val="0"/>
                  <w:marRight w:val="0"/>
                  <w:marTop w:val="0"/>
                  <w:marBottom w:val="0"/>
                  <w:divBdr>
                    <w:top w:val="none" w:sz="0" w:space="0" w:color="auto"/>
                    <w:left w:val="none" w:sz="0" w:space="0" w:color="auto"/>
                    <w:bottom w:val="none" w:sz="0" w:space="0" w:color="auto"/>
                    <w:right w:val="none" w:sz="0" w:space="0" w:color="auto"/>
                  </w:divBdr>
                </w:div>
                <w:div w:id="387993183">
                  <w:marLeft w:val="0"/>
                  <w:marRight w:val="0"/>
                  <w:marTop w:val="0"/>
                  <w:marBottom w:val="0"/>
                  <w:divBdr>
                    <w:top w:val="none" w:sz="0" w:space="0" w:color="auto"/>
                    <w:left w:val="none" w:sz="0" w:space="0" w:color="auto"/>
                    <w:bottom w:val="none" w:sz="0" w:space="0" w:color="auto"/>
                    <w:right w:val="none" w:sz="0" w:space="0" w:color="auto"/>
                  </w:divBdr>
                </w:div>
                <w:div w:id="804201998">
                  <w:marLeft w:val="0"/>
                  <w:marRight w:val="0"/>
                  <w:marTop w:val="0"/>
                  <w:marBottom w:val="0"/>
                  <w:divBdr>
                    <w:top w:val="none" w:sz="0" w:space="0" w:color="auto"/>
                    <w:left w:val="none" w:sz="0" w:space="0" w:color="auto"/>
                    <w:bottom w:val="none" w:sz="0" w:space="0" w:color="auto"/>
                    <w:right w:val="none" w:sz="0" w:space="0" w:color="auto"/>
                  </w:divBdr>
                </w:div>
                <w:div w:id="1193305982">
                  <w:marLeft w:val="0"/>
                  <w:marRight w:val="0"/>
                  <w:marTop w:val="0"/>
                  <w:marBottom w:val="0"/>
                  <w:divBdr>
                    <w:top w:val="none" w:sz="0" w:space="0" w:color="auto"/>
                    <w:left w:val="none" w:sz="0" w:space="0" w:color="auto"/>
                    <w:bottom w:val="none" w:sz="0" w:space="0" w:color="auto"/>
                    <w:right w:val="none" w:sz="0" w:space="0" w:color="auto"/>
                  </w:divBdr>
                </w:div>
                <w:div w:id="1344239436">
                  <w:marLeft w:val="0"/>
                  <w:marRight w:val="0"/>
                  <w:marTop w:val="0"/>
                  <w:marBottom w:val="0"/>
                  <w:divBdr>
                    <w:top w:val="none" w:sz="0" w:space="0" w:color="auto"/>
                    <w:left w:val="none" w:sz="0" w:space="0" w:color="auto"/>
                    <w:bottom w:val="none" w:sz="0" w:space="0" w:color="auto"/>
                    <w:right w:val="none" w:sz="0" w:space="0" w:color="auto"/>
                  </w:divBdr>
                </w:div>
                <w:div w:id="1514031852">
                  <w:marLeft w:val="0"/>
                  <w:marRight w:val="0"/>
                  <w:marTop w:val="0"/>
                  <w:marBottom w:val="0"/>
                  <w:divBdr>
                    <w:top w:val="none" w:sz="0" w:space="0" w:color="auto"/>
                    <w:left w:val="none" w:sz="0" w:space="0" w:color="auto"/>
                    <w:bottom w:val="none" w:sz="0" w:space="0" w:color="auto"/>
                    <w:right w:val="none" w:sz="0" w:space="0" w:color="auto"/>
                  </w:divBdr>
                </w:div>
                <w:div w:id="1748768046">
                  <w:marLeft w:val="0"/>
                  <w:marRight w:val="0"/>
                  <w:marTop w:val="0"/>
                  <w:marBottom w:val="0"/>
                  <w:divBdr>
                    <w:top w:val="none" w:sz="0" w:space="0" w:color="auto"/>
                    <w:left w:val="none" w:sz="0" w:space="0" w:color="auto"/>
                    <w:bottom w:val="none" w:sz="0" w:space="0" w:color="auto"/>
                    <w:right w:val="none" w:sz="0" w:space="0" w:color="auto"/>
                  </w:divBdr>
                </w:div>
                <w:div w:id="1780484596">
                  <w:marLeft w:val="0"/>
                  <w:marRight w:val="0"/>
                  <w:marTop w:val="0"/>
                  <w:marBottom w:val="0"/>
                  <w:divBdr>
                    <w:top w:val="none" w:sz="0" w:space="0" w:color="auto"/>
                    <w:left w:val="none" w:sz="0" w:space="0" w:color="auto"/>
                    <w:bottom w:val="none" w:sz="0" w:space="0" w:color="auto"/>
                    <w:right w:val="none" w:sz="0" w:space="0" w:color="auto"/>
                  </w:divBdr>
                </w:div>
                <w:div w:id="1841389758">
                  <w:marLeft w:val="0"/>
                  <w:marRight w:val="0"/>
                  <w:marTop w:val="0"/>
                  <w:marBottom w:val="0"/>
                  <w:divBdr>
                    <w:top w:val="none" w:sz="0" w:space="0" w:color="auto"/>
                    <w:left w:val="none" w:sz="0" w:space="0" w:color="auto"/>
                    <w:bottom w:val="none" w:sz="0" w:space="0" w:color="auto"/>
                    <w:right w:val="none" w:sz="0" w:space="0" w:color="auto"/>
                  </w:divBdr>
                </w:div>
                <w:div w:id="1861552912">
                  <w:marLeft w:val="0"/>
                  <w:marRight w:val="0"/>
                  <w:marTop w:val="0"/>
                  <w:marBottom w:val="0"/>
                  <w:divBdr>
                    <w:top w:val="none" w:sz="0" w:space="0" w:color="auto"/>
                    <w:left w:val="none" w:sz="0" w:space="0" w:color="auto"/>
                    <w:bottom w:val="none" w:sz="0" w:space="0" w:color="auto"/>
                    <w:right w:val="none" w:sz="0" w:space="0" w:color="auto"/>
                  </w:divBdr>
                </w:div>
                <w:div w:id="2052024683">
                  <w:marLeft w:val="0"/>
                  <w:marRight w:val="0"/>
                  <w:marTop w:val="0"/>
                  <w:marBottom w:val="0"/>
                  <w:divBdr>
                    <w:top w:val="none" w:sz="0" w:space="0" w:color="auto"/>
                    <w:left w:val="none" w:sz="0" w:space="0" w:color="auto"/>
                    <w:bottom w:val="none" w:sz="0" w:space="0" w:color="auto"/>
                    <w:right w:val="none" w:sz="0" w:space="0" w:color="auto"/>
                  </w:divBdr>
                </w:div>
              </w:divsChild>
            </w:div>
            <w:div w:id="211524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586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3.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chart" Target="charts/chart1.xml"/><Relationship Id="rId10" Type="http://schemas.openxmlformats.org/officeDocument/2006/relationships/chart" Target="charts/chart2.xml"/></Relationships>
</file>

<file path=word/_rels/endnotes.xml.rels><?xml version="1.0" encoding="UTF-8" standalone="yes"?>
<Relationships xmlns="http://schemas.openxmlformats.org/package/2006/relationships"><Relationship Id="rId1" Type="http://schemas.openxmlformats.org/officeDocument/2006/relationships/hyperlink" Target="http://www.eva.mpg.de/lingua/resources/glossing-rules.php" TargetMode="External"/></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oleObject" Target="Macintosh%20HD:Users:roumyana-slabakova:Documents:English%20L3%20study:Stats%20Top%20with%20Indiv%20t-tests%20and%20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themeOverride" Target="../theme/themeOverride2.xml"/><Relationship Id="rId2" Type="http://schemas.openxmlformats.org/officeDocument/2006/relationships/oleObject" Target="Macintosh%20HD:Users:roumyana-slabakova:Documents:English%20L3%20study:Stats%20Top%20with%20Indiv%20t-tests%20and%20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themeOverride" Target="../theme/themeOverride3.xml"/><Relationship Id="rId2" Type="http://schemas.openxmlformats.org/officeDocument/2006/relationships/oleObject" Target="Macintosh%20HD:Users:roumyana-slabakova:Documents:English%20L3%20study:Stats%20Top%20with%20Indiv%20t-tests%20and%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graphs!$C$1</c:f>
              <c:strCache>
                <c:ptCount val="1"/>
                <c:pt idx="0">
                  <c:v>Acceptable</c:v>
                </c:pt>
              </c:strCache>
            </c:strRef>
          </c:tx>
          <c:spPr>
            <a:ln>
              <a:solidFill>
                <a:srgbClr val="FF0000"/>
              </a:solidFill>
            </a:ln>
          </c:spPr>
          <c:marker>
            <c:symbol val="circle"/>
            <c:size val="9"/>
            <c:spPr>
              <a:solidFill>
                <a:srgbClr val="FF0000"/>
              </a:solidFill>
              <a:ln>
                <a:solidFill>
                  <a:srgbClr val="FF0000"/>
                </a:solidFill>
              </a:ln>
            </c:spPr>
          </c:marker>
          <c:cat>
            <c:strRef>
              <c:f>graphs!$B$2:$B$5</c:f>
              <c:strCache>
                <c:ptCount val="4"/>
                <c:pt idx="0">
                  <c:v>English NS (n=24)</c:v>
                </c:pt>
                <c:pt idx="1">
                  <c:v>B-Sp-E (n=23)</c:v>
                </c:pt>
                <c:pt idx="2">
                  <c:v>Sp-B-E (n=24)</c:v>
                </c:pt>
                <c:pt idx="3">
                  <c:v>Sp-E (n=39)</c:v>
                </c:pt>
              </c:strCache>
            </c:strRef>
          </c:cat>
          <c:val>
            <c:numRef>
              <c:f>graphs!$C$2:$C$5</c:f>
              <c:numCache>
                <c:formatCode>General</c:formatCode>
                <c:ptCount val="4"/>
                <c:pt idx="0">
                  <c:v>4.624999999999993</c:v>
                </c:pt>
                <c:pt idx="1">
                  <c:v>5.0899</c:v>
                </c:pt>
                <c:pt idx="2">
                  <c:v>5.368099999999996</c:v>
                </c:pt>
                <c:pt idx="3">
                  <c:v>5.124799999999995</c:v>
                </c:pt>
              </c:numCache>
            </c:numRef>
          </c:val>
          <c:smooth val="0"/>
        </c:ser>
        <c:ser>
          <c:idx val="1"/>
          <c:order val="1"/>
          <c:tx>
            <c:strRef>
              <c:f>graphs!$D$1</c:f>
              <c:strCache>
                <c:ptCount val="1"/>
                <c:pt idx="0">
                  <c:v>Unacceptable</c:v>
                </c:pt>
              </c:strCache>
            </c:strRef>
          </c:tx>
          <c:spPr>
            <a:ln>
              <a:solidFill>
                <a:srgbClr val="0000FF"/>
              </a:solidFill>
            </a:ln>
          </c:spPr>
          <c:marker>
            <c:spPr>
              <a:solidFill>
                <a:srgbClr val="0000FF"/>
              </a:solidFill>
              <a:ln>
                <a:solidFill>
                  <a:srgbClr val="0000FF"/>
                </a:solidFill>
              </a:ln>
            </c:spPr>
          </c:marker>
          <c:cat>
            <c:strRef>
              <c:f>graphs!$B$2:$B$5</c:f>
              <c:strCache>
                <c:ptCount val="4"/>
                <c:pt idx="0">
                  <c:v>English NS (n=24)</c:v>
                </c:pt>
                <c:pt idx="1">
                  <c:v>B-Sp-E (n=23)</c:v>
                </c:pt>
                <c:pt idx="2">
                  <c:v>Sp-B-E (n=24)</c:v>
                </c:pt>
                <c:pt idx="3">
                  <c:v>Sp-E (n=39)</c:v>
                </c:pt>
              </c:strCache>
            </c:strRef>
          </c:cat>
          <c:val>
            <c:numRef>
              <c:f>graphs!$D$2:$D$5</c:f>
              <c:numCache>
                <c:formatCode>General</c:formatCode>
                <c:ptCount val="4"/>
                <c:pt idx="0">
                  <c:v>1.3833</c:v>
                </c:pt>
                <c:pt idx="1">
                  <c:v>2.8986</c:v>
                </c:pt>
                <c:pt idx="2">
                  <c:v>2.6764</c:v>
                </c:pt>
                <c:pt idx="3">
                  <c:v>2.8111</c:v>
                </c:pt>
              </c:numCache>
            </c:numRef>
          </c:val>
          <c:smooth val="0"/>
        </c:ser>
        <c:dLbls>
          <c:showLegendKey val="0"/>
          <c:showVal val="0"/>
          <c:showCatName val="0"/>
          <c:showSerName val="0"/>
          <c:showPercent val="0"/>
          <c:showBubbleSize val="0"/>
        </c:dLbls>
        <c:marker val="1"/>
        <c:smooth val="0"/>
        <c:axId val="-2115371848"/>
        <c:axId val="-2115725112"/>
      </c:lineChart>
      <c:catAx>
        <c:axId val="-2115371848"/>
        <c:scaling>
          <c:orientation val="minMax"/>
        </c:scaling>
        <c:delete val="0"/>
        <c:axPos val="b"/>
        <c:majorTickMark val="none"/>
        <c:minorTickMark val="none"/>
        <c:tickLblPos val="nextTo"/>
        <c:crossAx val="-2115725112"/>
        <c:crosses val="autoZero"/>
        <c:auto val="1"/>
        <c:lblAlgn val="ctr"/>
        <c:lblOffset val="100"/>
        <c:noMultiLvlLbl val="0"/>
      </c:catAx>
      <c:valAx>
        <c:axId val="-2115725112"/>
        <c:scaling>
          <c:orientation val="minMax"/>
          <c:max val="7.0"/>
          <c:min val="1.0"/>
        </c:scaling>
        <c:delete val="0"/>
        <c:axPos val="l"/>
        <c:majorGridlines/>
        <c:numFmt formatCode="General" sourceLinked="1"/>
        <c:majorTickMark val="none"/>
        <c:minorTickMark val="none"/>
        <c:tickLblPos val="nextTo"/>
        <c:spPr>
          <a:ln w="9525">
            <a:noFill/>
          </a:ln>
        </c:spPr>
        <c:crossAx val="-2115371848"/>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graphs!$H$1</c:f>
              <c:strCache>
                <c:ptCount val="1"/>
                <c:pt idx="0">
                  <c:v>Acceptable</c:v>
                </c:pt>
              </c:strCache>
            </c:strRef>
          </c:tx>
          <c:spPr>
            <a:ln>
              <a:solidFill>
                <a:srgbClr val="FF0000"/>
              </a:solidFill>
            </a:ln>
          </c:spPr>
          <c:marker>
            <c:symbol val="circle"/>
            <c:size val="9"/>
            <c:spPr>
              <a:solidFill>
                <a:srgbClr val="FF0000"/>
              </a:solidFill>
              <a:ln>
                <a:solidFill>
                  <a:srgbClr val="FF0000"/>
                </a:solidFill>
              </a:ln>
            </c:spPr>
          </c:marker>
          <c:cat>
            <c:strRef>
              <c:f>graphs!$G$2:$G$5</c:f>
              <c:strCache>
                <c:ptCount val="4"/>
                <c:pt idx="0">
                  <c:v>English NS (n=24)</c:v>
                </c:pt>
                <c:pt idx="1">
                  <c:v>B-Sp-E (n=23)</c:v>
                </c:pt>
                <c:pt idx="2">
                  <c:v>Sp-B-E (n=24)</c:v>
                </c:pt>
                <c:pt idx="3">
                  <c:v>Sp-E (n=39)</c:v>
                </c:pt>
              </c:strCache>
            </c:strRef>
          </c:cat>
          <c:val>
            <c:numRef>
              <c:f>graphs!$H$2:$H$5</c:f>
              <c:numCache>
                <c:formatCode>General</c:formatCode>
                <c:ptCount val="4"/>
                <c:pt idx="0">
                  <c:v>5.6583</c:v>
                </c:pt>
                <c:pt idx="1">
                  <c:v>5.0807</c:v>
                </c:pt>
                <c:pt idx="2">
                  <c:v>5.3389</c:v>
                </c:pt>
                <c:pt idx="3">
                  <c:v>5.3504</c:v>
                </c:pt>
              </c:numCache>
            </c:numRef>
          </c:val>
          <c:smooth val="0"/>
        </c:ser>
        <c:ser>
          <c:idx val="1"/>
          <c:order val="1"/>
          <c:tx>
            <c:strRef>
              <c:f>graphs!$I$1</c:f>
              <c:strCache>
                <c:ptCount val="1"/>
                <c:pt idx="0">
                  <c:v>Unacceptable</c:v>
                </c:pt>
              </c:strCache>
            </c:strRef>
          </c:tx>
          <c:spPr>
            <a:ln>
              <a:solidFill>
                <a:srgbClr val="0000FF"/>
              </a:solidFill>
            </a:ln>
          </c:spPr>
          <c:marker>
            <c:spPr>
              <a:solidFill>
                <a:srgbClr val="0000FF"/>
              </a:solidFill>
              <a:ln>
                <a:solidFill>
                  <a:srgbClr val="0000FF"/>
                </a:solidFill>
              </a:ln>
            </c:spPr>
          </c:marker>
          <c:cat>
            <c:strRef>
              <c:f>graphs!$G$2:$G$5</c:f>
              <c:strCache>
                <c:ptCount val="4"/>
                <c:pt idx="0">
                  <c:v>English NS (n=24)</c:v>
                </c:pt>
                <c:pt idx="1">
                  <c:v>B-Sp-E (n=23)</c:v>
                </c:pt>
                <c:pt idx="2">
                  <c:v>Sp-B-E (n=24)</c:v>
                </c:pt>
                <c:pt idx="3">
                  <c:v>Sp-E (n=39)</c:v>
                </c:pt>
              </c:strCache>
            </c:strRef>
          </c:cat>
          <c:val>
            <c:numRef>
              <c:f>graphs!$I$2:$I$5</c:f>
              <c:numCache>
                <c:formatCode>General</c:formatCode>
                <c:ptCount val="4"/>
                <c:pt idx="0">
                  <c:v>3.5417</c:v>
                </c:pt>
                <c:pt idx="1">
                  <c:v>3.9101</c:v>
                </c:pt>
                <c:pt idx="2">
                  <c:v>3.8</c:v>
                </c:pt>
                <c:pt idx="3">
                  <c:v>3.3957</c:v>
                </c:pt>
              </c:numCache>
            </c:numRef>
          </c:val>
          <c:smooth val="0"/>
        </c:ser>
        <c:dLbls>
          <c:showLegendKey val="0"/>
          <c:showVal val="0"/>
          <c:showCatName val="0"/>
          <c:showSerName val="0"/>
          <c:showPercent val="0"/>
          <c:showBubbleSize val="0"/>
        </c:dLbls>
        <c:marker val="1"/>
        <c:smooth val="0"/>
        <c:axId val="-2120288120"/>
        <c:axId val="-2120637832"/>
      </c:lineChart>
      <c:catAx>
        <c:axId val="-2120288120"/>
        <c:scaling>
          <c:orientation val="minMax"/>
        </c:scaling>
        <c:delete val="0"/>
        <c:axPos val="b"/>
        <c:majorTickMark val="none"/>
        <c:minorTickMark val="none"/>
        <c:tickLblPos val="nextTo"/>
        <c:crossAx val="-2120637832"/>
        <c:crosses val="autoZero"/>
        <c:auto val="1"/>
        <c:lblAlgn val="ctr"/>
        <c:lblOffset val="100"/>
        <c:noMultiLvlLbl val="0"/>
      </c:catAx>
      <c:valAx>
        <c:axId val="-2120637832"/>
        <c:scaling>
          <c:orientation val="minMax"/>
          <c:max val="7.0"/>
          <c:min val="1.0"/>
        </c:scaling>
        <c:delete val="0"/>
        <c:axPos val="l"/>
        <c:majorGridlines/>
        <c:numFmt formatCode="General" sourceLinked="1"/>
        <c:majorTickMark val="none"/>
        <c:minorTickMark val="none"/>
        <c:tickLblPos val="nextTo"/>
        <c:spPr>
          <a:ln w="9525">
            <a:noFill/>
          </a:ln>
        </c:spPr>
        <c:crossAx val="-2120288120"/>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graphs!$M$1</c:f>
              <c:strCache>
                <c:ptCount val="1"/>
                <c:pt idx="0">
                  <c:v>Acceptable</c:v>
                </c:pt>
              </c:strCache>
            </c:strRef>
          </c:tx>
          <c:spPr>
            <a:ln>
              <a:solidFill>
                <a:srgbClr val="FF0000"/>
              </a:solidFill>
            </a:ln>
          </c:spPr>
          <c:marker>
            <c:spPr>
              <a:solidFill>
                <a:srgbClr val="FF0000"/>
              </a:solidFill>
              <a:ln>
                <a:solidFill>
                  <a:srgbClr val="FF0000"/>
                </a:solidFill>
              </a:ln>
            </c:spPr>
          </c:marker>
          <c:cat>
            <c:strRef>
              <c:f>graphs!$L$2:$L$5</c:f>
              <c:strCache>
                <c:ptCount val="4"/>
                <c:pt idx="0">
                  <c:v>English NS (n=24)</c:v>
                </c:pt>
                <c:pt idx="1">
                  <c:v>B-Sp-E (n=23)</c:v>
                </c:pt>
                <c:pt idx="2">
                  <c:v>Sp-B-E (n=24)</c:v>
                </c:pt>
                <c:pt idx="3">
                  <c:v>Sp-E (n=39)</c:v>
                </c:pt>
              </c:strCache>
            </c:strRef>
          </c:cat>
          <c:val>
            <c:numRef>
              <c:f>graphs!$M$2:$M$5</c:f>
              <c:numCache>
                <c:formatCode>General</c:formatCode>
                <c:ptCount val="4"/>
                <c:pt idx="0">
                  <c:v>5.895799999999999</c:v>
                </c:pt>
                <c:pt idx="1">
                  <c:v>4.6804</c:v>
                </c:pt>
                <c:pt idx="2">
                  <c:v>4.107099999999996</c:v>
                </c:pt>
                <c:pt idx="3">
                  <c:v>4.1758</c:v>
                </c:pt>
              </c:numCache>
            </c:numRef>
          </c:val>
          <c:smooth val="0"/>
        </c:ser>
        <c:ser>
          <c:idx val="1"/>
          <c:order val="1"/>
          <c:tx>
            <c:strRef>
              <c:f>graphs!$N$1</c:f>
              <c:strCache>
                <c:ptCount val="1"/>
                <c:pt idx="0">
                  <c:v>Unacceptable</c:v>
                </c:pt>
              </c:strCache>
            </c:strRef>
          </c:tx>
          <c:spPr>
            <a:ln>
              <a:solidFill>
                <a:srgbClr val="0000FF"/>
              </a:solidFill>
            </a:ln>
          </c:spPr>
          <c:marker>
            <c:spPr>
              <a:solidFill>
                <a:srgbClr val="0000FF"/>
              </a:solidFill>
              <a:ln>
                <a:solidFill>
                  <a:srgbClr val="0000FF"/>
                </a:solidFill>
              </a:ln>
            </c:spPr>
          </c:marker>
          <c:cat>
            <c:strRef>
              <c:f>graphs!$L$2:$L$5</c:f>
              <c:strCache>
                <c:ptCount val="4"/>
                <c:pt idx="0">
                  <c:v>English NS (n=24)</c:v>
                </c:pt>
                <c:pt idx="1">
                  <c:v>B-Sp-E (n=23)</c:v>
                </c:pt>
                <c:pt idx="2">
                  <c:v>Sp-B-E (n=24)</c:v>
                </c:pt>
                <c:pt idx="3">
                  <c:v>Sp-E (n=39)</c:v>
                </c:pt>
              </c:strCache>
            </c:strRef>
          </c:cat>
          <c:val>
            <c:numRef>
              <c:f>graphs!$N$2:$N$5</c:f>
              <c:numCache>
                <c:formatCode>General</c:formatCode>
                <c:ptCount val="4"/>
                <c:pt idx="0">
                  <c:v>2.2028</c:v>
                </c:pt>
                <c:pt idx="1">
                  <c:v>4.2355</c:v>
                </c:pt>
                <c:pt idx="2">
                  <c:v>4.1792</c:v>
                </c:pt>
                <c:pt idx="3">
                  <c:v>4.4459</c:v>
                </c:pt>
              </c:numCache>
            </c:numRef>
          </c:val>
          <c:smooth val="0"/>
        </c:ser>
        <c:dLbls>
          <c:showLegendKey val="0"/>
          <c:showVal val="0"/>
          <c:showCatName val="0"/>
          <c:showSerName val="0"/>
          <c:showPercent val="0"/>
          <c:showBubbleSize val="0"/>
        </c:dLbls>
        <c:marker val="1"/>
        <c:smooth val="0"/>
        <c:axId val="-2115416312"/>
        <c:axId val="-2115411704"/>
      </c:lineChart>
      <c:catAx>
        <c:axId val="-2115416312"/>
        <c:scaling>
          <c:orientation val="minMax"/>
        </c:scaling>
        <c:delete val="0"/>
        <c:axPos val="b"/>
        <c:majorTickMark val="none"/>
        <c:minorTickMark val="none"/>
        <c:tickLblPos val="nextTo"/>
        <c:crossAx val="-2115411704"/>
        <c:crosses val="autoZero"/>
        <c:auto val="1"/>
        <c:lblAlgn val="ctr"/>
        <c:lblOffset val="100"/>
        <c:noMultiLvlLbl val="0"/>
      </c:catAx>
      <c:valAx>
        <c:axId val="-2115411704"/>
        <c:scaling>
          <c:orientation val="minMax"/>
          <c:min val="1.0"/>
        </c:scaling>
        <c:delete val="0"/>
        <c:axPos val="l"/>
        <c:majorGridlines/>
        <c:numFmt formatCode="General" sourceLinked="1"/>
        <c:majorTickMark val="none"/>
        <c:minorTickMark val="none"/>
        <c:tickLblPos val="nextTo"/>
        <c:spPr>
          <a:ln w="9525">
            <a:noFill/>
          </a:ln>
        </c:spPr>
        <c:crossAx val="-2115416312"/>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165</TotalTime>
  <Pages>60</Pages>
  <Words>13038</Words>
  <Characters>74323</Characters>
  <Application>Microsoft Macintosh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The L3 syntax-discourse interface</vt:lpstr>
    </vt:vector>
  </TitlesOfParts>
  <Company>University of Iowa</Company>
  <LinksUpToDate>false</LinksUpToDate>
  <CharactersWithSpaces>87187</CharactersWithSpaces>
  <SharedDoc>false</SharedDoc>
  <HyperlinkBase/>
  <HLinks>
    <vt:vector size="6" baseType="variant">
      <vt:variant>
        <vt:i4>720933</vt:i4>
      </vt:variant>
      <vt:variant>
        <vt:i4>0</vt:i4>
      </vt:variant>
      <vt:variant>
        <vt:i4>0</vt:i4>
      </vt:variant>
      <vt:variant>
        <vt:i4>5</vt:i4>
      </vt:variant>
      <vt:variant>
        <vt:lpwstr>http://www.eva.mpg.de/lingua/resources/glossing-rules.php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L3 syntax-discourse interface</dc:title>
  <dc:subject/>
  <dc:creator>Roumyana Slabakova</dc:creator>
  <cp:keywords/>
  <dc:description/>
  <cp:lastModifiedBy>Slabakova R.</cp:lastModifiedBy>
  <cp:revision>5</cp:revision>
  <cp:lastPrinted>2013-03-13T14:00:00Z</cp:lastPrinted>
  <dcterms:created xsi:type="dcterms:W3CDTF">2013-05-31T13:49:00Z</dcterms:created>
  <dcterms:modified xsi:type="dcterms:W3CDTF">2013-06-10T12:55:00Z</dcterms:modified>
</cp:coreProperties>
</file>