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9D" w:rsidRPr="005A57F9" w:rsidRDefault="00A5469D" w:rsidP="00241D50">
      <w:pPr>
        <w:spacing w:line="480" w:lineRule="auto"/>
        <w:jc w:val="both"/>
        <w:rPr>
          <w:rFonts w:ascii="Arial" w:hAnsi="Arial" w:cs="Arial"/>
          <w:b/>
          <w:sz w:val="22"/>
          <w:szCs w:val="22"/>
        </w:rPr>
      </w:pPr>
      <w:r w:rsidRPr="005A57F9">
        <w:rPr>
          <w:rFonts w:ascii="Arial" w:hAnsi="Arial" w:cs="Arial"/>
          <w:b/>
          <w:sz w:val="22"/>
          <w:szCs w:val="22"/>
        </w:rPr>
        <w:t>Reply to Ahmed</w:t>
      </w:r>
    </w:p>
    <w:p w:rsidR="00A5469D" w:rsidRPr="005A57F9" w:rsidRDefault="00A5469D" w:rsidP="00241D50">
      <w:pPr>
        <w:spacing w:line="480" w:lineRule="auto"/>
        <w:jc w:val="both"/>
        <w:rPr>
          <w:rFonts w:ascii="Arial" w:hAnsi="Arial" w:cs="Arial"/>
          <w:b/>
          <w:sz w:val="22"/>
          <w:szCs w:val="22"/>
        </w:rPr>
      </w:pPr>
    </w:p>
    <w:p w:rsidR="00A5469D" w:rsidRPr="005A57F9" w:rsidRDefault="00A5469D" w:rsidP="00241D50">
      <w:pPr>
        <w:spacing w:line="480" w:lineRule="auto"/>
        <w:ind w:left="851" w:right="804"/>
        <w:jc w:val="both"/>
        <w:rPr>
          <w:rFonts w:ascii="Arial" w:hAnsi="Arial" w:cs="Arial"/>
          <w:sz w:val="22"/>
          <w:szCs w:val="22"/>
        </w:rPr>
      </w:pPr>
      <w:r w:rsidRPr="005A57F9">
        <w:rPr>
          <w:rFonts w:ascii="Arial" w:hAnsi="Arial" w:cs="Arial"/>
          <w:sz w:val="22"/>
          <w:szCs w:val="22"/>
        </w:rPr>
        <w:t xml:space="preserve">I reply to Ahmed’s rejection </w:t>
      </w:r>
      <w:r w:rsidR="006538AA" w:rsidRPr="005A57F9">
        <w:rPr>
          <w:rFonts w:ascii="Arial" w:hAnsi="Arial" w:cs="Arial"/>
          <w:sz w:val="22"/>
          <w:szCs w:val="22"/>
        </w:rPr>
        <w:t>(</w:t>
      </w:r>
      <w:r w:rsidR="006538AA">
        <w:rPr>
          <w:rFonts w:ascii="Arial" w:hAnsi="Arial" w:cs="Arial"/>
          <w:sz w:val="22"/>
          <w:szCs w:val="22"/>
        </w:rPr>
        <w:t>2011</w:t>
      </w:r>
      <w:r w:rsidR="006538AA" w:rsidRPr="005A57F9">
        <w:rPr>
          <w:rFonts w:ascii="Arial" w:hAnsi="Arial" w:cs="Arial"/>
          <w:sz w:val="22"/>
          <w:szCs w:val="22"/>
        </w:rPr>
        <w:t xml:space="preserve">) </w:t>
      </w:r>
      <w:r w:rsidRPr="005A57F9">
        <w:rPr>
          <w:rFonts w:ascii="Arial" w:hAnsi="Arial" w:cs="Arial"/>
          <w:sz w:val="22"/>
          <w:szCs w:val="22"/>
        </w:rPr>
        <w:t>of my argument</w:t>
      </w:r>
      <w:r w:rsidR="00DC3241">
        <w:rPr>
          <w:rFonts w:ascii="Arial" w:hAnsi="Arial" w:cs="Arial"/>
          <w:sz w:val="22"/>
          <w:szCs w:val="22"/>
        </w:rPr>
        <w:t xml:space="preserve"> </w:t>
      </w:r>
      <w:r w:rsidR="006538AA" w:rsidRPr="005A57F9">
        <w:rPr>
          <w:rFonts w:ascii="Arial" w:hAnsi="Arial" w:cs="Arial"/>
          <w:sz w:val="22"/>
          <w:szCs w:val="22"/>
        </w:rPr>
        <w:t>(</w:t>
      </w:r>
      <w:r w:rsidR="006538AA">
        <w:rPr>
          <w:rFonts w:ascii="Arial" w:hAnsi="Arial" w:cs="Arial"/>
          <w:sz w:val="22"/>
          <w:szCs w:val="22"/>
        </w:rPr>
        <w:t xml:space="preserve">Walters </w:t>
      </w:r>
      <w:r w:rsidR="006538AA" w:rsidRPr="005A57F9">
        <w:rPr>
          <w:rFonts w:ascii="Arial" w:hAnsi="Arial" w:cs="Arial"/>
          <w:sz w:val="22"/>
          <w:szCs w:val="22"/>
        </w:rPr>
        <w:t xml:space="preserve">2009) </w:t>
      </w:r>
      <w:r w:rsidR="00DC3241">
        <w:rPr>
          <w:rFonts w:ascii="Arial" w:hAnsi="Arial" w:cs="Arial"/>
          <w:sz w:val="22"/>
          <w:szCs w:val="22"/>
        </w:rPr>
        <w:t>that</w:t>
      </w:r>
      <w:r w:rsidRPr="005A57F9">
        <w:rPr>
          <w:rFonts w:ascii="Arial" w:hAnsi="Arial" w:cs="Arial"/>
          <w:sz w:val="22"/>
          <w:szCs w:val="22"/>
        </w:rPr>
        <w:t xml:space="preserve"> </w:t>
      </w:r>
      <w:r w:rsidR="00140C92">
        <w:rPr>
          <w:rFonts w:ascii="Arial" w:hAnsi="Arial" w:cs="Arial"/>
          <w:sz w:val="22"/>
          <w:szCs w:val="22"/>
        </w:rPr>
        <w:t xml:space="preserve">all </w:t>
      </w:r>
      <w:r w:rsidRPr="005A57F9">
        <w:rPr>
          <w:rFonts w:ascii="Arial" w:hAnsi="Arial" w:cs="Arial"/>
          <w:sz w:val="22"/>
          <w:szCs w:val="22"/>
        </w:rPr>
        <w:t>counterfactuals with t</w:t>
      </w:r>
      <w:r w:rsidR="00DC3241">
        <w:rPr>
          <w:rFonts w:ascii="Arial" w:hAnsi="Arial" w:cs="Arial"/>
          <w:sz w:val="22"/>
          <w:szCs w:val="22"/>
        </w:rPr>
        <w:t>rue antecedents and consequents are themselves true.</w:t>
      </w:r>
    </w:p>
    <w:p w:rsidR="00A5469D" w:rsidRPr="005A57F9" w:rsidRDefault="00A5469D" w:rsidP="00241D50">
      <w:pPr>
        <w:spacing w:line="480" w:lineRule="auto"/>
        <w:jc w:val="both"/>
        <w:rPr>
          <w:rFonts w:ascii="Arial" w:hAnsi="Arial" w:cs="Arial"/>
          <w:sz w:val="22"/>
          <w:szCs w:val="22"/>
        </w:rPr>
      </w:pPr>
    </w:p>
    <w:p w:rsidR="00A5469D" w:rsidRPr="005A57F9" w:rsidRDefault="00F77CDA" w:rsidP="00241D50">
      <w:pPr>
        <w:spacing w:line="480" w:lineRule="auto"/>
        <w:jc w:val="both"/>
        <w:rPr>
          <w:rFonts w:ascii="Arial" w:hAnsi="Arial" w:cs="Arial"/>
          <w:b/>
          <w:sz w:val="22"/>
          <w:szCs w:val="22"/>
          <w:u w:val="single"/>
        </w:rPr>
      </w:pPr>
      <w:r w:rsidRPr="005A57F9">
        <w:rPr>
          <w:rFonts w:ascii="Arial" w:hAnsi="Arial" w:cs="Arial"/>
          <w:b/>
          <w:sz w:val="22"/>
          <w:szCs w:val="22"/>
          <w:u w:val="single"/>
        </w:rPr>
        <w:t xml:space="preserve">1. </w:t>
      </w:r>
      <w:r w:rsidR="00A5469D" w:rsidRPr="005A57F9">
        <w:rPr>
          <w:rFonts w:ascii="Arial" w:hAnsi="Arial" w:cs="Arial"/>
          <w:b/>
          <w:sz w:val="22"/>
          <w:szCs w:val="22"/>
          <w:u w:val="single"/>
        </w:rPr>
        <w:t>Introduction</w:t>
      </w:r>
    </w:p>
    <w:p w:rsidR="00A5469D" w:rsidRPr="005A57F9" w:rsidRDefault="00261C69" w:rsidP="00241D50">
      <w:pPr>
        <w:spacing w:line="480" w:lineRule="auto"/>
        <w:jc w:val="both"/>
        <w:rPr>
          <w:rFonts w:ascii="Arial" w:hAnsi="Arial" w:cs="Arial"/>
          <w:sz w:val="22"/>
          <w:szCs w:val="22"/>
        </w:rPr>
      </w:pPr>
      <w:r>
        <w:rPr>
          <w:rFonts w:ascii="Arial" w:hAnsi="Arial" w:cs="Arial"/>
          <w:sz w:val="22"/>
          <w:szCs w:val="22"/>
        </w:rPr>
        <w:t>Arif Ahmed (2011</w:t>
      </w:r>
      <w:r w:rsidR="006538AA">
        <w:rPr>
          <w:rFonts w:ascii="Arial" w:hAnsi="Arial" w:cs="Arial"/>
          <w:sz w:val="22"/>
          <w:szCs w:val="22"/>
        </w:rPr>
        <w:t>) rejects my</w:t>
      </w:r>
      <w:r w:rsidR="00A5469D" w:rsidRPr="005A57F9">
        <w:rPr>
          <w:rFonts w:ascii="Arial" w:hAnsi="Arial" w:cs="Arial"/>
          <w:sz w:val="22"/>
          <w:szCs w:val="22"/>
        </w:rPr>
        <w:t xml:space="preserve"> argument for</w:t>
      </w:r>
    </w:p>
    <w:p w:rsidR="00A5469D" w:rsidRPr="005A57F9" w:rsidRDefault="00A5469D" w:rsidP="00241D50">
      <w:pPr>
        <w:spacing w:line="480" w:lineRule="auto"/>
        <w:jc w:val="both"/>
        <w:rPr>
          <w:rFonts w:ascii="Arial" w:hAnsi="Arial" w:cs="Arial"/>
          <w:sz w:val="22"/>
          <w:szCs w:val="22"/>
        </w:rPr>
      </w:pPr>
    </w:p>
    <w:p w:rsidR="00A5469D" w:rsidRPr="005A57F9" w:rsidRDefault="00A5469D" w:rsidP="00241D50">
      <w:pPr>
        <w:spacing w:line="480" w:lineRule="auto"/>
        <w:ind w:firstLine="540"/>
        <w:jc w:val="both"/>
        <w:outlineLvl w:val="0"/>
        <w:rPr>
          <w:rFonts w:ascii="Arial" w:eastAsia="Calibri" w:hAnsi="Arial" w:cs="Arial"/>
          <w:sz w:val="22"/>
          <w:szCs w:val="22"/>
        </w:rPr>
      </w:pPr>
      <w:r w:rsidRPr="005A57F9">
        <w:rPr>
          <w:rFonts w:ascii="Arial" w:eastAsia="Calibri" w:hAnsi="Arial" w:cs="Arial"/>
          <w:sz w:val="22"/>
          <w:szCs w:val="22"/>
        </w:rPr>
        <w:t>Co</w:t>
      </w:r>
      <w:r w:rsidR="00F77CDA" w:rsidRPr="005A57F9">
        <w:rPr>
          <w:rFonts w:ascii="Arial" w:eastAsia="Calibri" w:hAnsi="Arial" w:cs="Arial"/>
          <w:sz w:val="22"/>
          <w:szCs w:val="22"/>
        </w:rPr>
        <w:t>njunction Conditionalization: (X</w:t>
      </w:r>
      <w:r w:rsidR="00F52938">
        <w:rPr>
          <w:rFonts w:ascii="Arial" w:eastAsia="Calibri" w:hAnsi="Arial" w:cs="Arial"/>
          <w:sz w:val="22"/>
          <w:szCs w:val="22"/>
        </w:rPr>
        <w:t xml:space="preserve"> </w:t>
      </w:r>
      <w:r w:rsidRPr="005A57F9">
        <w:rPr>
          <w:rFonts w:ascii="Arial" w:eastAsia="LucidaBrightMathSymbol" w:hAnsi="Arial" w:cs="Arial"/>
          <w:sz w:val="22"/>
          <w:szCs w:val="22"/>
          <w:lang w:val="en-US"/>
        </w:rPr>
        <w:sym w:font="Symbol" w:char="F0D9"/>
      </w:r>
      <w:r w:rsidR="00F52938">
        <w:rPr>
          <w:rFonts w:ascii="Arial" w:eastAsia="LucidaBrightMathSymbol" w:hAnsi="Arial" w:cs="Arial"/>
          <w:sz w:val="22"/>
          <w:szCs w:val="22"/>
          <w:lang w:val="en-US"/>
        </w:rPr>
        <w:t xml:space="preserve"> </w:t>
      </w:r>
      <w:r w:rsidR="00F77CDA" w:rsidRPr="005A57F9">
        <w:rPr>
          <w:rFonts w:ascii="Arial" w:eastAsia="Calibri" w:hAnsi="Arial" w:cs="Arial"/>
          <w:sz w:val="22"/>
          <w:szCs w:val="22"/>
        </w:rPr>
        <w:t>Y</w:t>
      </w:r>
      <w:r w:rsidRPr="005A57F9">
        <w:rPr>
          <w:rFonts w:ascii="Arial" w:eastAsia="Calibri" w:hAnsi="Arial" w:cs="Arial"/>
          <w:sz w:val="22"/>
          <w:szCs w:val="22"/>
        </w:rPr>
        <w:t>) →</w:t>
      </w:r>
      <w:r w:rsidR="00F52938">
        <w:rPr>
          <w:rFonts w:ascii="Arial" w:eastAsia="Calibri" w:hAnsi="Arial" w:cs="Arial"/>
          <w:sz w:val="22"/>
          <w:szCs w:val="22"/>
        </w:rPr>
        <w:t xml:space="preserve"> </w:t>
      </w:r>
      <w:r w:rsidRPr="005A57F9">
        <w:rPr>
          <w:rFonts w:ascii="Arial" w:eastAsia="Calibri" w:hAnsi="Arial" w:cs="Arial"/>
          <w:sz w:val="22"/>
          <w:szCs w:val="22"/>
        </w:rPr>
        <w:t>(</w:t>
      </w:r>
      <w:r w:rsidR="00F77CDA" w:rsidRPr="005A57F9">
        <w:rPr>
          <w:rFonts w:ascii="Arial" w:eastAsia="Calibri" w:hAnsi="Arial" w:cs="Arial"/>
          <w:sz w:val="22"/>
          <w:szCs w:val="22"/>
        </w:rPr>
        <w:t>X</w:t>
      </w:r>
      <w:r w:rsidR="00F52938">
        <w:rPr>
          <w:rFonts w:ascii="Arial" w:eastAsia="Calibri" w:hAnsi="Arial" w:cs="Arial"/>
          <w:sz w:val="22"/>
          <w:szCs w:val="22"/>
        </w:rPr>
        <w:t xml:space="preserve"> </w:t>
      </w:r>
      <w:r w:rsidRPr="005A57F9">
        <w:rPr>
          <w:rFonts w:ascii="Arial" w:eastAsia="Calibri" w:hAnsi="Arial" w:cs="Arial"/>
          <w:sz w:val="22"/>
          <w:szCs w:val="22"/>
        </w:rPr>
        <w:t>&gt;</w:t>
      </w:r>
      <w:r w:rsidR="00F52938">
        <w:rPr>
          <w:rFonts w:ascii="Arial" w:eastAsia="Calibri" w:hAnsi="Arial" w:cs="Arial"/>
          <w:sz w:val="22"/>
          <w:szCs w:val="22"/>
        </w:rPr>
        <w:t xml:space="preserve"> </w:t>
      </w:r>
      <w:r w:rsidR="00F77CDA" w:rsidRPr="005A57F9">
        <w:rPr>
          <w:rFonts w:ascii="Arial" w:eastAsia="Calibri" w:hAnsi="Arial" w:cs="Arial"/>
          <w:sz w:val="22"/>
          <w:szCs w:val="22"/>
        </w:rPr>
        <w:t>Y</w:t>
      </w:r>
      <w:r w:rsidRPr="005A57F9">
        <w:rPr>
          <w:rFonts w:ascii="Arial" w:eastAsia="Calibri" w:hAnsi="Arial" w:cs="Arial"/>
          <w:sz w:val="22"/>
          <w:szCs w:val="22"/>
        </w:rPr>
        <w:t>)</w:t>
      </w:r>
    </w:p>
    <w:p w:rsidR="00A5469D" w:rsidRPr="005A57F9" w:rsidRDefault="00A5469D" w:rsidP="00241D50">
      <w:pPr>
        <w:spacing w:line="480" w:lineRule="auto"/>
        <w:jc w:val="both"/>
        <w:rPr>
          <w:rFonts w:ascii="Arial" w:hAnsi="Arial" w:cs="Arial"/>
          <w:sz w:val="22"/>
          <w:szCs w:val="22"/>
        </w:rPr>
      </w:pPr>
    </w:p>
    <w:p w:rsidR="00A5469D" w:rsidRPr="005A57F9" w:rsidRDefault="00DC3241" w:rsidP="00241D50">
      <w:pPr>
        <w:spacing w:line="480" w:lineRule="auto"/>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where</w:t>
      </w:r>
      <w:proofErr w:type="gramEnd"/>
      <w:r>
        <w:rPr>
          <w:rFonts w:ascii="Arial" w:hAnsi="Arial" w:cs="Arial"/>
          <w:sz w:val="22"/>
          <w:szCs w:val="22"/>
        </w:rPr>
        <w:t xml:space="preserve"> ‘X &gt; Y’ reads ‘if X had been the case, Y would have been the case’) </w:t>
      </w:r>
      <w:r w:rsidR="00A5469D" w:rsidRPr="005A57F9">
        <w:rPr>
          <w:rFonts w:ascii="Arial" w:hAnsi="Arial" w:cs="Arial"/>
          <w:sz w:val="22"/>
          <w:szCs w:val="22"/>
        </w:rPr>
        <w:t>by rejecting the second p</w:t>
      </w:r>
      <w:r w:rsidR="00767981">
        <w:rPr>
          <w:rFonts w:ascii="Arial" w:hAnsi="Arial" w:cs="Arial"/>
          <w:sz w:val="22"/>
          <w:szCs w:val="22"/>
        </w:rPr>
        <w:t>remise of my ‘Argument 3’ (</w:t>
      </w:r>
      <w:r w:rsidR="006538AA">
        <w:rPr>
          <w:rFonts w:ascii="Arial" w:hAnsi="Arial" w:cs="Arial"/>
          <w:sz w:val="22"/>
          <w:szCs w:val="22"/>
        </w:rPr>
        <w:t xml:space="preserve">Walters </w:t>
      </w:r>
      <w:r w:rsidR="00767981">
        <w:rPr>
          <w:rFonts w:ascii="Arial" w:hAnsi="Arial" w:cs="Arial"/>
          <w:sz w:val="22"/>
          <w:szCs w:val="22"/>
        </w:rPr>
        <w:t>2009, p.</w:t>
      </w:r>
      <w:r w:rsidR="00A5469D" w:rsidRPr="005A57F9">
        <w:rPr>
          <w:rFonts w:ascii="Arial" w:hAnsi="Arial" w:cs="Arial"/>
          <w:sz w:val="22"/>
          <w:szCs w:val="22"/>
        </w:rPr>
        <w:t>377). I defended this premise by recourse to two principles of counterfactual logic, namely</w:t>
      </w:r>
    </w:p>
    <w:p w:rsidR="00A5469D" w:rsidRPr="005A57F9" w:rsidRDefault="00A5469D" w:rsidP="00241D50">
      <w:pPr>
        <w:spacing w:line="480" w:lineRule="auto"/>
        <w:jc w:val="both"/>
        <w:rPr>
          <w:rFonts w:ascii="Arial" w:hAnsi="Arial" w:cs="Arial"/>
          <w:sz w:val="22"/>
          <w:szCs w:val="22"/>
        </w:rPr>
      </w:pPr>
    </w:p>
    <w:p w:rsidR="001C2FCD" w:rsidRPr="005A57F9" w:rsidRDefault="00F77CDA" w:rsidP="00241D50">
      <w:pPr>
        <w:spacing w:line="480" w:lineRule="auto"/>
        <w:ind w:left="540"/>
        <w:jc w:val="both"/>
        <w:outlineLvl w:val="0"/>
        <w:rPr>
          <w:rFonts w:ascii="Arial" w:eastAsia="LucidaBrightMathSymbol" w:hAnsi="Arial" w:cs="Arial"/>
          <w:sz w:val="22"/>
          <w:szCs w:val="22"/>
        </w:rPr>
      </w:pPr>
      <w:r w:rsidRPr="005A57F9">
        <w:rPr>
          <w:rFonts w:ascii="Arial" w:eastAsia="Calibri" w:hAnsi="Arial" w:cs="Arial"/>
          <w:sz w:val="22"/>
          <w:szCs w:val="22"/>
        </w:rPr>
        <w:t>Substitution: ((X</w:t>
      </w:r>
      <w:r w:rsidR="00F52938">
        <w:rPr>
          <w:rFonts w:ascii="Arial" w:eastAsia="Calibri" w:hAnsi="Arial" w:cs="Arial"/>
          <w:sz w:val="22"/>
          <w:szCs w:val="22"/>
        </w:rPr>
        <w:t xml:space="preserve"> </w:t>
      </w:r>
      <w:r w:rsidR="001C2FCD" w:rsidRPr="005A57F9">
        <w:rPr>
          <w:rFonts w:ascii="Arial" w:eastAsia="Calibri" w:hAnsi="Arial" w:cs="Arial"/>
          <w:sz w:val="22"/>
          <w:szCs w:val="22"/>
        </w:rPr>
        <w:t>&gt;</w:t>
      </w:r>
      <w:r w:rsidR="00F52938">
        <w:rPr>
          <w:rFonts w:ascii="Arial" w:eastAsia="Calibri" w:hAnsi="Arial" w:cs="Arial"/>
          <w:sz w:val="22"/>
          <w:szCs w:val="22"/>
        </w:rPr>
        <w:t xml:space="preserve"> </w:t>
      </w:r>
      <w:r w:rsidRPr="005A57F9">
        <w:rPr>
          <w:rFonts w:ascii="Arial" w:eastAsia="Calibri" w:hAnsi="Arial" w:cs="Arial"/>
          <w:sz w:val="22"/>
          <w:szCs w:val="22"/>
        </w:rPr>
        <w:t>Y</w:t>
      </w:r>
      <w:r w:rsidR="001C2FCD" w:rsidRPr="005A57F9">
        <w:rPr>
          <w:rFonts w:ascii="Arial" w:eastAsia="Calibri" w:hAnsi="Arial" w:cs="Arial"/>
          <w:sz w:val="22"/>
          <w:szCs w:val="22"/>
        </w:rPr>
        <w:t xml:space="preserve">) </w:t>
      </w:r>
      <w:r w:rsidR="001C2FCD" w:rsidRPr="005A57F9">
        <w:rPr>
          <w:rFonts w:ascii="Arial" w:eastAsia="LucidaBrightMathSymbol" w:hAnsi="Arial" w:cs="Arial"/>
          <w:sz w:val="22"/>
          <w:szCs w:val="22"/>
        </w:rPr>
        <w:sym w:font="Symbol" w:char="F0D9"/>
      </w:r>
      <w:r w:rsidR="001C2FCD" w:rsidRPr="005A57F9">
        <w:rPr>
          <w:rFonts w:ascii="Arial" w:eastAsia="Calibri" w:hAnsi="Arial" w:cs="Arial"/>
          <w:sz w:val="22"/>
          <w:szCs w:val="22"/>
        </w:rPr>
        <w:t xml:space="preserve"> (</w:t>
      </w:r>
      <w:r w:rsidRPr="005A57F9">
        <w:rPr>
          <w:rFonts w:ascii="Arial" w:eastAsia="Calibri" w:hAnsi="Arial" w:cs="Arial"/>
          <w:sz w:val="22"/>
          <w:szCs w:val="22"/>
        </w:rPr>
        <w:t>Y</w:t>
      </w:r>
      <w:r w:rsidR="00F52938">
        <w:rPr>
          <w:rFonts w:ascii="Arial" w:eastAsia="Calibri" w:hAnsi="Arial" w:cs="Arial"/>
          <w:sz w:val="22"/>
          <w:szCs w:val="22"/>
        </w:rPr>
        <w:t xml:space="preserve"> </w:t>
      </w:r>
      <w:r w:rsidR="001C2FCD" w:rsidRPr="005A57F9">
        <w:rPr>
          <w:rFonts w:ascii="Arial" w:eastAsia="Calibri" w:hAnsi="Arial" w:cs="Arial"/>
          <w:sz w:val="22"/>
          <w:szCs w:val="22"/>
        </w:rPr>
        <w:t>&gt;</w:t>
      </w:r>
      <w:r w:rsidR="00F52938">
        <w:rPr>
          <w:rFonts w:ascii="Arial" w:eastAsia="Calibri" w:hAnsi="Arial" w:cs="Arial"/>
          <w:sz w:val="22"/>
          <w:szCs w:val="22"/>
        </w:rPr>
        <w:t xml:space="preserve"> </w:t>
      </w:r>
      <w:r w:rsidRPr="005A57F9">
        <w:rPr>
          <w:rFonts w:ascii="Arial" w:eastAsia="Calibri" w:hAnsi="Arial" w:cs="Arial"/>
          <w:sz w:val="22"/>
          <w:szCs w:val="22"/>
        </w:rPr>
        <w:t>X</w:t>
      </w:r>
      <w:r w:rsidR="001C2FCD" w:rsidRPr="005A57F9">
        <w:rPr>
          <w:rFonts w:ascii="Arial" w:eastAsia="Calibri" w:hAnsi="Arial" w:cs="Arial"/>
          <w:sz w:val="22"/>
          <w:szCs w:val="22"/>
        </w:rPr>
        <w:t xml:space="preserve">) </w:t>
      </w:r>
      <w:r w:rsidR="001C2FCD" w:rsidRPr="005A57F9">
        <w:rPr>
          <w:rFonts w:ascii="Arial" w:eastAsia="LucidaBrightMathSymbol" w:hAnsi="Arial" w:cs="Arial"/>
          <w:sz w:val="22"/>
          <w:szCs w:val="22"/>
        </w:rPr>
        <w:sym w:font="Symbol" w:char="F0D9"/>
      </w:r>
      <w:r w:rsidR="001C2FCD" w:rsidRPr="005A57F9">
        <w:rPr>
          <w:rFonts w:ascii="Arial" w:eastAsia="Calibri" w:hAnsi="Arial" w:cs="Arial"/>
          <w:sz w:val="22"/>
          <w:szCs w:val="22"/>
        </w:rPr>
        <w:t xml:space="preserve"> (</w:t>
      </w:r>
      <w:r w:rsidRPr="005A57F9">
        <w:rPr>
          <w:rFonts w:ascii="Arial" w:eastAsia="Calibri" w:hAnsi="Arial" w:cs="Arial"/>
          <w:sz w:val="22"/>
          <w:szCs w:val="22"/>
        </w:rPr>
        <w:t>X &gt; Z</w:t>
      </w:r>
      <w:r w:rsidR="001C2FCD" w:rsidRPr="005A57F9">
        <w:rPr>
          <w:rFonts w:ascii="Arial" w:eastAsia="Calibri" w:hAnsi="Arial" w:cs="Arial"/>
          <w:sz w:val="22"/>
          <w:szCs w:val="22"/>
        </w:rPr>
        <w:t xml:space="preserve">)) </w:t>
      </w:r>
      <w:r w:rsidR="000661E3" w:rsidRPr="005A57F9">
        <w:rPr>
          <w:rFonts w:ascii="Arial" w:eastAsia="Calibri" w:hAnsi="Arial" w:cs="Arial"/>
          <w:sz w:val="22"/>
          <w:szCs w:val="22"/>
        </w:rPr>
        <w:t>→</w:t>
      </w:r>
      <w:r w:rsidR="001C2FCD" w:rsidRPr="005A57F9">
        <w:rPr>
          <w:rFonts w:ascii="Arial" w:eastAsia="Calibri" w:hAnsi="Arial" w:cs="Arial"/>
          <w:sz w:val="22"/>
          <w:szCs w:val="22"/>
        </w:rPr>
        <w:t xml:space="preserve"> (</w:t>
      </w:r>
      <w:r w:rsidRPr="005A57F9">
        <w:rPr>
          <w:rFonts w:ascii="Arial" w:eastAsia="Calibri" w:hAnsi="Arial" w:cs="Arial"/>
          <w:sz w:val="22"/>
          <w:szCs w:val="22"/>
        </w:rPr>
        <w:t>Y</w:t>
      </w:r>
      <w:r w:rsidR="00F52938">
        <w:rPr>
          <w:rFonts w:ascii="Arial" w:eastAsia="Calibri" w:hAnsi="Arial" w:cs="Arial"/>
          <w:sz w:val="22"/>
          <w:szCs w:val="22"/>
        </w:rPr>
        <w:t xml:space="preserve"> </w:t>
      </w:r>
      <w:r w:rsidR="001C2FCD" w:rsidRPr="005A57F9">
        <w:rPr>
          <w:rFonts w:ascii="Arial" w:eastAsia="Calibri" w:hAnsi="Arial" w:cs="Arial"/>
          <w:sz w:val="22"/>
          <w:szCs w:val="22"/>
        </w:rPr>
        <w:t>&gt;</w:t>
      </w:r>
      <w:r w:rsidR="00F52938">
        <w:rPr>
          <w:rFonts w:ascii="Arial" w:eastAsia="Calibri" w:hAnsi="Arial" w:cs="Arial"/>
          <w:sz w:val="22"/>
          <w:szCs w:val="22"/>
        </w:rPr>
        <w:t xml:space="preserve"> </w:t>
      </w:r>
      <w:r w:rsidRPr="005A57F9">
        <w:rPr>
          <w:rFonts w:ascii="Arial" w:eastAsia="Calibri" w:hAnsi="Arial" w:cs="Arial"/>
          <w:sz w:val="22"/>
          <w:szCs w:val="22"/>
        </w:rPr>
        <w:t>Z</w:t>
      </w:r>
      <w:r w:rsidR="001C2FCD" w:rsidRPr="005A57F9">
        <w:rPr>
          <w:rFonts w:ascii="Arial" w:eastAsia="Calibri" w:hAnsi="Arial" w:cs="Arial"/>
          <w:sz w:val="22"/>
          <w:szCs w:val="22"/>
        </w:rPr>
        <w:t>)</w:t>
      </w:r>
    </w:p>
    <w:p w:rsidR="001C2FCD" w:rsidRPr="005A57F9" w:rsidRDefault="001C2FCD" w:rsidP="00241D50">
      <w:pPr>
        <w:spacing w:line="480" w:lineRule="auto"/>
        <w:ind w:left="540"/>
        <w:jc w:val="both"/>
        <w:outlineLvl w:val="0"/>
        <w:rPr>
          <w:rFonts w:ascii="Arial" w:eastAsia="Calibri" w:hAnsi="Arial" w:cs="Arial"/>
          <w:sz w:val="22"/>
          <w:szCs w:val="22"/>
          <w:lang w:val="pt-PT"/>
        </w:rPr>
      </w:pPr>
      <w:r w:rsidRPr="005A57F9">
        <w:rPr>
          <w:rFonts w:ascii="Arial" w:eastAsia="Calibri" w:hAnsi="Arial" w:cs="Arial"/>
          <w:sz w:val="22"/>
          <w:szCs w:val="22"/>
          <w:lang w:val="pt-PT"/>
        </w:rPr>
        <w:t>VLAS: ((</w:t>
      </w:r>
      <w:r w:rsidR="00F77CDA" w:rsidRPr="005A57F9">
        <w:rPr>
          <w:rFonts w:ascii="Arial" w:eastAsia="Calibri" w:hAnsi="Arial" w:cs="Arial"/>
          <w:sz w:val="22"/>
          <w:szCs w:val="22"/>
          <w:lang w:val="pt-PT"/>
        </w:rPr>
        <w:t>X</w:t>
      </w:r>
      <w:r w:rsidR="00F52938">
        <w:rPr>
          <w:rFonts w:ascii="Arial" w:eastAsia="Calibri" w:hAnsi="Arial" w:cs="Arial"/>
          <w:sz w:val="22"/>
          <w:szCs w:val="22"/>
          <w:lang w:val="pt-PT"/>
        </w:rPr>
        <w:t xml:space="preserve"> </w:t>
      </w:r>
      <w:r w:rsidRPr="005A57F9">
        <w:rPr>
          <w:rFonts w:ascii="Arial" w:eastAsia="Calibri" w:hAnsi="Arial" w:cs="Arial"/>
          <w:sz w:val="22"/>
          <w:szCs w:val="22"/>
          <w:lang w:val="pt-PT"/>
        </w:rPr>
        <w:t>&gt;</w:t>
      </w:r>
      <w:r w:rsidR="00F52938">
        <w:rPr>
          <w:rFonts w:ascii="Arial" w:eastAsia="Calibri" w:hAnsi="Arial" w:cs="Arial"/>
          <w:sz w:val="22"/>
          <w:szCs w:val="22"/>
          <w:lang w:val="pt-PT"/>
        </w:rPr>
        <w:t xml:space="preserve"> </w:t>
      </w:r>
      <w:r w:rsidR="00F77CDA" w:rsidRPr="005A57F9">
        <w:rPr>
          <w:rFonts w:ascii="Arial" w:eastAsia="Calibri" w:hAnsi="Arial" w:cs="Arial"/>
          <w:sz w:val="22"/>
          <w:szCs w:val="22"/>
          <w:lang w:val="pt-PT"/>
        </w:rPr>
        <w:t>Y</w:t>
      </w:r>
      <w:r w:rsidRPr="005A57F9">
        <w:rPr>
          <w:rFonts w:ascii="Arial" w:eastAsia="Calibri" w:hAnsi="Arial" w:cs="Arial"/>
          <w:sz w:val="22"/>
          <w:szCs w:val="22"/>
          <w:lang w:val="pt-PT"/>
        </w:rPr>
        <w:t xml:space="preserve">) </w:t>
      </w:r>
      <w:r w:rsidRPr="005A57F9">
        <w:rPr>
          <w:rFonts w:ascii="Arial" w:eastAsia="LucidaBrightMathSymbol" w:hAnsi="Arial" w:cs="Arial"/>
          <w:sz w:val="22"/>
          <w:szCs w:val="22"/>
        </w:rPr>
        <w:sym w:font="Symbol" w:char="F0D9"/>
      </w:r>
      <w:r w:rsidR="00F52938">
        <w:rPr>
          <w:rFonts w:ascii="Arial" w:eastAsia="LucidaBrightMathSymbol" w:hAnsi="Arial" w:cs="Arial"/>
          <w:sz w:val="22"/>
          <w:szCs w:val="22"/>
        </w:rPr>
        <w:t xml:space="preserve"> </w:t>
      </w:r>
      <w:r w:rsidRPr="005A57F9">
        <w:rPr>
          <w:rFonts w:ascii="Arial" w:eastAsia="Calibri" w:hAnsi="Arial" w:cs="Arial"/>
          <w:sz w:val="22"/>
          <w:szCs w:val="22"/>
          <w:lang w:val="pt-PT"/>
        </w:rPr>
        <w:t>(</w:t>
      </w:r>
      <w:r w:rsidR="00F77CDA" w:rsidRPr="005A57F9">
        <w:rPr>
          <w:rFonts w:ascii="Arial" w:eastAsia="Calibri" w:hAnsi="Arial" w:cs="Arial"/>
          <w:sz w:val="22"/>
          <w:szCs w:val="22"/>
          <w:lang w:val="pt-PT"/>
        </w:rPr>
        <w:t>X &gt; Z</w:t>
      </w:r>
      <w:r w:rsidRPr="005A57F9">
        <w:rPr>
          <w:rFonts w:ascii="Arial" w:eastAsia="Calibri" w:hAnsi="Arial" w:cs="Arial"/>
          <w:sz w:val="22"/>
          <w:szCs w:val="22"/>
          <w:lang w:val="pt-PT"/>
        </w:rPr>
        <w:t xml:space="preserve">)) </w:t>
      </w:r>
      <w:r w:rsidR="000661E3" w:rsidRPr="005A57F9">
        <w:rPr>
          <w:rFonts w:ascii="Arial" w:eastAsia="Calibri" w:hAnsi="Arial" w:cs="Arial"/>
          <w:sz w:val="22"/>
          <w:szCs w:val="22"/>
        </w:rPr>
        <w:t>→</w:t>
      </w:r>
      <w:r w:rsidR="00F77CDA" w:rsidRPr="005A57F9">
        <w:rPr>
          <w:rFonts w:ascii="Arial" w:eastAsia="Calibri" w:hAnsi="Arial" w:cs="Arial"/>
          <w:sz w:val="22"/>
          <w:szCs w:val="22"/>
          <w:lang w:val="pt-PT"/>
        </w:rPr>
        <w:t xml:space="preserve"> ((X</w:t>
      </w:r>
      <w:r w:rsidR="00F52938">
        <w:rPr>
          <w:rFonts w:ascii="Arial" w:eastAsia="Calibri" w:hAnsi="Arial" w:cs="Arial"/>
          <w:sz w:val="22"/>
          <w:szCs w:val="22"/>
          <w:lang w:val="pt-PT"/>
        </w:rPr>
        <w:t xml:space="preserve"> </w:t>
      </w:r>
      <w:r w:rsidRPr="005A57F9">
        <w:rPr>
          <w:rFonts w:ascii="Arial" w:eastAsia="LucidaBrightMathSymbol" w:hAnsi="Arial" w:cs="Arial"/>
          <w:sz w:val="22"/>
          <w:szCs w:val="22"/>
        </w:rPr>
        <w:sym w:font="Symbol" w:char="F0D9"/>
      </w:r>
      <w:r w:rsidR="00F52938">
        <w:rPr>
          <w:rFonts w:ascii="Arial" w:eastAsia="LucidaBrightMathSymbol" w:hAnsi="Arial" w:cs="Arial"/>
          <w:sz w:val="22"/>
          <w:szCs w:val="22"/>
        </w:rPr>
        <w:t xml:space="preserve"> </w:t>
      </w:r>
      <w:r w:rsidR="00F77CDA" w:rsidRPr="005A57F9">
        <w:rPr>
          <w:rFonts w:ascii="Arial" w:eastAsia="LucidaBrightMathSymbol" w:hAnsi="Arial" w:cs="Arial"/>
          <w:sz w:val="22"/>
          <w:szCs w:val="22"/>
          <w:lang w:val="pt-PT"/>
        </w:rPr>
        <w:t>Y</w:t>
      </w:r>
      <w:r w:rsidRPr="005A57F9">
        <w:rPr>
          <w:rFonts w:ascii="Arial" w:eastAsia="Calibri" w:hAnsi="Arial" w:cs="Arial"/>
          <w:sz w:val="22"/>
          <w:szCs w:val="22"/>
          <w:lang w:val="pt-PT"/>
        </w:rPr>
        <w:t>) &gt;</w:t>
      </w:r>
      <w:r w:rsidR="00F52938">
        <w:rPr>
          <w:rFonts w:ascii="Arial" w:eastAsia="Calibri" w:hAnsi="Arial" w:cs="Arial"/>
          <w:sz w:val="22"/>
          <w:szCs w:val="22"/>
          <w:lang w:val="pt-PT"/>
        </w:rPr>
        <w:t xml:space="preserve"> </w:t>
      </w:r>
      <w:r w:rsidR="00F77CDA" w:rsidRPr="005A57F9">
        <w:rPr>
          <w:rFonts w:ascii="Arial" w:eastAsia="Calibri" w:hAnsi="Arial" w:cs="Arial"/>
          <w:sz w:val="22"/>
          <w:szCs w:val="22"/>
          <w:lang w:val="pt-PT"/>
        </w:rPr>
        <w:t>Z</w:t>
      </w:r>
      <w:r w:rsidRPr="005A57F9">
        <w:rPr>
          <w:rFonts w:ascii="Arial" w:eastAsia="Calibri" w:hAnsi="Arial" w:cs="Arial"/>
          <w:sz w:val="22"/>
          <w:szCs w:val="22"/>
          <w:lang w:val="pt-PT"/>
        </w:rPr>
        <w:t>)</w:t>
      </w:r>
    </w:p>
    <w:p w:rsidR="001C2FCD" w:rsidRPr="005A57F9" w:rsidRDefault="001C2FCD" w:rsidP="00241D50">
      <w:pPr>
        <w:spacing w:line="480" w:lineRule="auto"/>
        <w:jc w:val="both"/>
        <w:rPr>
          <w:rFonts w:ascii="Arial" w:hAnsi="Arial" w:cs="Arial"/>
          <w:sz w:val="22"/>
          <w:szCs w:val="22"/>
        </w:rPr>
      </w:pPr>
    </w:p>
    <w:p w:rsidR="001C2FCD" w:rsidRDefault="001C2FCD" w:rsidP="00241D50">
      <w:pPr>
        <w:spacing w:line="480" w:lineRule="auto"/>
        <w:jc w:val="both"/>
        <w:rPr>
          <w:rFonts w:ascii="Arial" w:hAnsi="Arial" w:cs="Arial"/>
          <w:sz w:val="22"/>
          <w:szCs w:val="22"/>
        </w:rPr>
      </w:pPr>
      <w:r w:rsidRPr="005A57F9">
        <w:rPr>
          <w:rFonts w:ascii="Arial" w:hAnsi="Arial" w:cs="Arial"/>
          <w:sz w:val="22"/>
          <w:szCs w:val="22"/>
        </w:rPr>
        <w:t>Ahmed</w:t>
      </w:r>
      <w:r w:rsidR="00DC3241">
        <w:rPr>
          <w:rFonts w:ascii="Arial" w:hAnsi="Arial" w:cs="Arial"/>
          <w:sz w:val="22"/>
          <w:szCs w:val="22"/>
        </w:rPr>
        <w:t xml:space="preserve"> furnishes</w:t>
      </w:r>
      <w:r w:rsidRPr="005A57F9">
        <w:rPr>
          <w:rFonts w:ascii="Arial" w:hAnsi="Arial" w:cs="Arial"/>
          <w:sz w:val="22"/>
          <w:szCs w:val="22"/>
        </w:rPr>
        <w:t xml:space="preserve"> a putative counterexample to both Substitution and VLAS</w:t>
      </w:r>
      <w:r w:rsidR="00F77CDA" w:rsidRPr="005A57F9">
        <w:rPr>
          <w:rFonts w:ascii="Arial" w:hAnsi="Arial" w:cs="Arial"/>
          <w:sz w:val="22"/>
          <w:szCs w:val="22"/>
        </w:rPr>
        <w:t xml:space="preserve"> (§2)</w:t>
      </w:r>
      <w:r w:rsidRPr="005A57F9">
        <w:rPr>
          <w:rFonts w:ascii="Arial" w:hAnsi="Arial" w:cs="Arial"/>
          <w:sz w:val="22"/>
          <w:szCs w:val="22"/>
        </w:rPr>
        <w:t xml:space="preserve">, </w:t>
      </w:r>
      <w:r w:rsidR="00F52938">
        <w:rPr>
          <w:rFonts w:ascii="Arial" w:hAnsi="Arial" w:cs="Arial"/>
          <w:sz w:val="22"/>
          <w:szCs w:val="22"/>
        </w:rPr>
        <w:t>thus undermining</w:t>
      </w:r>
      <w:r w:rsidRPr="005A57F9">
        <w:rPr>
          <w:rFonts w:ascii="Arial" w:hAnsi="Arial" w:cs="Arial"/>
          <w:sz w:val="22"/>
          <w:szCs w:val="22"/>
        </w:rPr>
        <w:t xml:space="preserve"> my argument for Conjunction Conditionalization. Ahmed’s example is of great interest since, whereas Conjunction Conditionalization may have been thought to have been an optional extra for the standard logics and semantics of counterfactuals, being easily replaced by </w:t>
      </w:r>
      <w:r w:rsidRPr="005A57F9">
        <w:rPr>
          <w:rFonts w:ascii="Arial" w:eastAsia="Calibri" w:hAnsi="Arial" w:cs="Arial"/>
          <w:sz w:val="22"/>
          <w:szCs w:val="22"/>
        </w:rPr>
        <w:t xml:space="preserve">(A </w:t>
      </w:r>
      <w:r w:rsidRPr="005A57F9">
        <w:rPr>
          <w:rFonts w:ascii="Arial" w:eastAsia="LucidaBrightMathSymbol" w:hAnsi="Arial" w:cs="Arial"/>
          <w:sz w:val="22"/>
          <w:szCs w:val="22"/>
        </w:rPr>
        <w:sym w:font="Symbol" w:char="F0D9"/>
      </w:r>
      <w:r w:rsidR="00F52938">
        <w:rPr>
          <w:rFonts w:ascii="Arial" w:eastAsia="LucidaBrightMathSymbol" w:hAnsi="Arial" w:cs="Arial"/>
          <w:sz w:val="22"/>
          <w:szCs w:val="22"/>
        </w:rPr>
        <w:t xml:space="preserve"> </w:t>
      </w:r>
      <w:r w:rsidRPr="005A57F9">
        <w:rPr>
          <w:rFonts w:ascii="Arial" w:eastAsia="Calibri" w:hAnsi="Arial" w:cs="Arial"/>
          <w:sz w:val="22"/>
          <w:szCs w:val="22"/>
        </w:rPr>
        <w:t xml:space="preserve">C) </w:t>
      </w:r>
      <w:r w:rsidR="00BC48E0" w:rsidRPr="005A57F9">
        <w:rPr>
          <w:rFonts w:ascii="Arial" w:eastAsia="Calibri" w:hAnsi="Arial" w:cs="Arial"/>
          <w:sz w:val="22"/>
          <w:szCs w:val="22"/>
        </w:rPr>
        <w:t>→</w:t>
      </w:r>
      <w:r w:rsidR="00F52938">
        <w:rPr>
          <w:rFonts w:ascii="Arial" w:eastAsia="LucidaBrightMathSymbol" w:hAnsi="Arial" w:cs="Arial"/>
          <w:sz w:val="22"/>
          <w:szCs w:val="22"/>
        </w:rPr>
        <w:t xml:space="preserve"> </w:t>
      </w:r>
      <w:proofErr w:type="gramStart"/>
      <w:r w:rsidR="00F12092" w:rsidRPr="005064B8">
        <w:rPr>
          <w:rFonts w:ascii="Arial" w:hAnsi="Arial" w:cs="Arial"/>
          <w:sz w:val="22"/>
          <w:szCs w:val="22"/>
        </w:rPr>
        <w:t>¬</w:t>
      </w:r>
      <w:r w:rsidRPr="005A57F9">
        <w:rPr>
          <w:rFonts w:ascii="Arial" w:eastAsia="Calibri" w:hAnsi="Arial" w:cs="Arial"/>
          <w:sz w:val="22"/>
          <w:szCs w:val="22"/>
        </w:rPr>
        <w:t>(</w:t>
      </w:r>
      <w:proofErr w:type="gramEnd"/>
      <w:r w:rsidRPr="005A57F9">
        <w:rPr>
          <w:rFonts w:ascii="Arial" w:eastAsia="Calibri" w:hAnsi="Arial" w:cs="Arial"/>
          <w:sz w:val="22"/>
          <w:szCs w:val="22"/>
        </w:rPr>
        <w:t>A &gt;</w:t>
      </w:r>
      <w:r w:rsidR="00F52938">
        <w:rPr>
          <w:rFonts w:ascii="Arial" w:eastAsia="Calibri" w:hAnsi="Arial" w:cs="Arial"/>
          <w:sz w:val="22"/>
          <w:szCs w:val="22"/>
        </w:rPr>
        <w:t xml:space="preserve"> </w:t>
      </w:r>
      <w:r w:rsidR="00F12092" w:rsidRPr="005064B8">
        <w:rPr>
          <w:rFonts w:ascii="Arial" w:hAnsi="Arial" w:cs="Arial"/>
          <w:sz w:val="22"/>
          <w:szCs w:val="22"/>
        </w:rPr>
        <w:t>¬</w:t>
      </w:r>
      <w:r w:rsidRPr="005A57F9">
        <w:rPr>
          <w:rFonts w:ascii="Arial" w:eastAsia="Calibri" w:hAnsi="Arial" w:cs="Arial"/>
          <w:sz w:val="22"/>
          <w:szCs w:val="22"/>
        </w:rPr>
        <w:t>C)</w:t>
      </w:r>
      <w:r w:rsidRPr="005A57F9">
        <w:rPr>
          <w:rFonts w:ascii="Arial" w:hAnsi="Arial" w:cs="Arial"/>
          <w:sz w:val="22"/>
          <w:szCs w:val="22"/>
        </w:rPr>
        <w:t>,</w:t>
      </w:r>
      <w:r w:rsidRPr="005A57F9">
        <w:rPr>
          <w:rStyle w:val="FootnoteReference"/>
          <w:rFonts w:ascii="Arial" w:hAnsi="Arial" w:cs="Arial"/>
          <w:sz w:val="22"/>
          <w:szCs w:val="22"/>
        </w:rPr>
        <w:footnoteReference w:id="1"/>
      </w:r>
      <w:r w:rsidRPr="005A57F9">
        <w:rPr>
          <w:rFonts w:ascii="Arial" w:hAnsi="Arial" w:cs="Arial"/>
          <w:sz w:val="22"/>
          <w:szCs w:val="22"/>
        </w:rPr>
        <w:t xml:space="preserve"> Substitution and VLAS lie at the heart of the standard logics and semantics of counterfactuals, both being consequences of</w:t>
      </w:r>
      <w:r w:rsidR="00140C92">
        <w:rPr>
          <w:rFonts w:ascii="Arial" w:hAnsi="Arial" w:cs="Arial"/>
          <w:sz w:val="22"/>
          <w:szCs w:val="22"/>
        </w:rPr>
        <w:t xml:space="preserve"> an absolute closeness ordering </w:t>
      </w:r>
      <w:r w:rsidR="00F52938">
        <w:rPr>
          <w:rFonts w:ascii="Arial" w:hAnsi="Arial" w:cs="Arial"/>
          <w:sz w:val="22"/>
          <w:szCs w:val="22"/>
        </w:rPr>
        <w:t xml:space="preserve">of possible worlds </w:t>
      </w:r>
      <w:r w:rsidR="00140C92">
        <w:rPr>
          <w:rFonts w:ascii="Arial" w:hAnsi="Arial" w:cs="Arial"/>
          <w:sz w:val="22"/>
          <w:szCs w:val="22"/>
        </w:rPr>
        <w:t>(Stalnaker 1984</w:t>
      </w:r>
      <w:r w:rsidR="00767981">
        <w:rPr>
          <w:rFonts w:ascii="Arial" w:hAnsi="Arial" w:cs="Arial"/>
          <w:sz w:val="22"/>
          <w:szCs w:val="22"/>
        </w:rPr>
        <w:t>, pp.</w:t>
      </w:r>
      <w:r w:rsidR="00140C92">
        <w:rPr>
          <w:rFonts w:ascii="Arial" w:hAnsi="Arial" w:cs="Arial"/>
          <w:sz w:val="22"/>
          <w:szCs w:val="22"/>
        </w:rPr>
        <w:t>129-131)</w:t>
      </w:r>
      <w:r w:rsidR="00F77CDA" w:rsidRPr="005A57F9">
        <w:rPr>
          <w:rFonts w:ascii="Arial" w:hAnsi="Arial" w:cs="Arial"/>
          <w:sz w:val="22"/>
          <w:szCs w:val="22"/>
        </w:rPr>
        <w:t>.</w:t>
      </w:r>
    </w:p>
    <w:p w:rsidR="00BA6CC6" w:rsidRDefault="00BA6CC6" w:rsidP="00241D50">
      <w:pPr>
        <w:spacing w:line="480" w:lineRule="auto"/>
        <w:jc w:val="both"/>
        <w:rPr>
          <w:rFonts w:ascii="Arial" w:hAnsi="Arial" w:cs="Arial"/>
          <w:sz w:val="22"/>
          <w:szCs w:val="22"/>
        </w:rPr>
      </w:pPr>
    </w:p>
    <w:p w:rsidR="00BA6CC6" w:rsidRDefault="00BA6CC6" w:rsidP="00241D50">
      <w:pPr>
        <w:spacing w:line="480" w:lineRule="auto"/>
        <w:jc w:val="both"/>
        <w:rPr>
          <w:rFonts w:ascii="Arial" w:hAnsi="Arial" w:cs="Arial"/>
          <w:sz w:val="22"/>
          <w:szCs w:val="22"/>
        </w:rPr>
      </w:pPr>
      <w:r w:rsidRPr="00C51AE6">
        <w:rPr>
          <w:rFonts w:ascii="Arial" w:hAnsi="Arial" w:cs="Arial"/>
          <w:sz w:val="22"/>
          <w:szCs w:val="22"/>
        </w:rPr>
        <w:t>Ahmed is fully aware of this consequence. He proposes a revision to the standard account on which the measure of closeness of possible worlds should be ‘antecedent-relative’</w:t>
      </w:r>
      <w:r w:rsidR="0022602E">
        <w:rPr>
          <w:rFonts w:ascii="Arial" w:hAnsi="Arial" w:cs="Arial"/>
          <w:sz w:val="22"/>
          <w:szCs w:val="22"/>
        </w:rPr>
        <w:t xml:space="preserve"> </w:t>
      </w:r>
      <w:r w:rsidR="006538AA" w:rsidRPr="00C30362">
        <w:rPr>
          <w:rFonts w:ascii="Arial" w:hAnsi="Arial" w:cs="Arial"/>
          <w:sz w:val="22"/>
          <w:szCs w:val="22"/>
        </w:rPr>
        <w:t>(Ahmed 2011, p.120</w:t>
      </w:r>
      <w:r w:rsidR="0022602E" w:rsidRPr="00C30362">
        <w:rPr>
          <w:rFonts w:ascii="Arial" w:hAnsi="Arial" w:cs="Arial"/>
          <w:sz w:val="22"/>
          <w:szCs w:val="22"/>
        </w:rPr>
        <w:t>)</w:t>
      </w:r>
      <w:r w:rsidRPr="00C30362">
        <w:rPr>
          <w:rFonts w:ascii="Arial" w:hAnsi="Arial" w:cs="Arial"/>
          <w:sz w:val="22"/>
          <w:szCs w:val="22"/>
        </w:rPr>
        <w:t>.</w:t>
      </w:r>
      <w:r w:rsidR="0022602E" w:rsidRPr="00C30362">
        <w:rPr>
          <w:rFonts w:ascii="Arial" w:hAnsi="Arial" w:cs="Arial"/>
          <w:sz w:val="22"/>
          <w:szCs w:val="22"/>
        </w:rPr>
        <w:t xml:space="preserve"> </w:t>
      </w:r>
      <w:r w:rsidRPr="00C30362">
        <w:rPr>
          <w:rFonts w:ascii="Arial" w:hAnsi="Arial" w:cs="Arial"/>
          <w:sz w:val="22"/>
          <w:szCs w:val="22"/>
        </w:rPr>
        <w:t>So</w:t>
      </w:r>
      <w:r w:rsidRPr="00C51AE6">
        <w:rPr>
          <w:rFonts w:ascii="Arial" w:hAnsi="Arial" w:cs="Arial"/>
          <w:sz w:val="22"/>
          <w:szCs w:val="22"/>
        </w:rPr>
        <w:t xml:space="preserve"> Ahmed’s counterexample has a broad significance. If it stands, not only is my argument for Conjunction Conditionalization undermined, but we need to embrace a wholesale revision of the standard model of counterfactuals. However, in what follows, I’ll demonstrate that Ahmed has not made the case for such a radical result. The force of his challenge is that his example has some intuitive force, and one of the key claims seems eminently plausible</w:t>
      </w:r>
      <w:r w:rsidR="0022602E">
        <w:rPr>
          <w:rFonts w:ascii="Arial" w:hAnsi="Arial" w:cs="Arial"/>
          <w:sz w:val="22"/>
          <w:szCs w:val="22"/>
        </w:rPr>
        <w:t xml:space="preserve">. </w:t>
      </w:r>
      <w:r w:rsidRPr="00C51AE6">
        <w:rPr>
          <w:rFonts w:ascii="Arial" w:hAnsi="Arial" w:cs="Arial"/>
          <w:sz w:val="22"/>
          <w:szCs w:val="22"/>
        </w:rPr>
        <w:t>I’ll argue</w:t>
      </w:r>
      <w:r w:rsidR="00966EE8">
        <w:rPr>
          <w:rFonts w:ascii="Arial" w:hAnsi="Arial" w:cs="Arial"/>
          <w:sz w:val="22"/>
          <w:szCs w:val="22"/>
        </w:rPr>
        <w:t>,</w:t>
      </w:r>
      <w:r w:rsidRPr="00C51AE6">
        <w:rPr>
          <w:rFonts w:ascii="Arial" w:hAnsi="Arial" w:cs="Arial"/>
          <w:sz w:val="22"/>
          <w:szCs w:val="22"/>
        </w:rPr>
        <w:t xml:space="preserve"> however</w:t>
      </w:r>
      <w:r w:rsidR="00966EE8">
        <w:rPr>
          <w:rFonts w:ascii="Arial" w:hAnsi="Arial" w:cs="Arial"/>
          <w:sz w:val="22"/>
          <w:szCs w:val="22"/>
        </w:rPr>
        <w:t>,</w:t>
      </w:r>
      <w:r w:rsidRPr="00C51AE6">
        <w:rPr>
          <w:rFonts w:ascii="Arial" w:hAnsi="Arial" w:cs="Arial"/>
          <w:sz w:val="22"/>
          <w:szCs w:val="22"/>
        </w:rPr>
        <w:t xml:space="preserve"> that by reflection on independent principles</w:t>
      </w:r>
      <w:r w:rsidR="0022602E">
        <w:rPr>
          <w:rFonts w:ascii="Arial" w:hAnsi="Arial" w:cs="Arial"/>
          <w:sz w:val="22"/>
          <w:szCs w:val="22"/>
        </w:rPr>
        <w:t xml:space="preserve"> and</w:t>
      </w:r>
      <w:r w:rsidRPr="00C51AE6">
        <w:rPr>
          <w:rFonts w:ascii="Arial" w:hAnsi="Arial" w:cs="Arial"/>
          <w:sz w:val="22"/>
          <w:szCs w:val="22"/>
        </w:rPr>
        <w:t xml:space="preserve"> by </w:t>
      </w:r>
      <w:r w:rsidR="0022602E">
        <w:rPr>
          <w:rFonts w:ascii="Arial" w:hAnsi="Arial" w:cs="Arial"/>
          <w:sz w:val="22"/>
          <w:szCs w:val="22"/>
        </w:rPr>
        <w:t>reasoning similar to Ahmed’s own</w:t>
      </w:r>
      <w:r w:rsidRPr="00C51AE6">
        <w:rPr>
          <w:rFonts w:ascii="Arial" w:hAnsi="Arial" w:cs="Arial"/>
          <w:sz w:val="22"/>
          <w:szCs w:val="22"/>
        </w:rPr>
        <w:t xml:space="preserve">, </w:t>
      </w:r>
      <w:r w:rsidR="0022602E">
        <w:rPr>
          <w:rFonts w:ascii="Arial" w:hAnsi="Arial" w:cs="Arial"/>
          <w:sz w:val="22"/>
          <w:szCs w:val="22"/>
        </w:rPr>
        <w:t>Ahmed’s counterexample must be rejected</w:t>
      </w:r>
      <w:r w:rsidRPr="00C51AE6">
        <w:rPr>
          <w:rFonts w:ascii="Arial" w:hAnsi="Arial" w:cs="Arial"/>
          <w:sz w:val="22"/>
          <w:szCs w:val="22"/>
        </w:rPr>
        <w:t>. The standard approach remains in place, and hence my argument for C</w:t>
      </w:r>
      <w:r w:rsidR="0022602E">
        <w:rPr>
          <w:rFonts w:ascii="Arial" w:hAnsi="Arial" w:cs="Arial"/>
          <w:sz w:val="22"/>
          <w:szCs w:val="22"/>
        </w:rPr>
        <w:t>onjunction Conditionalization</w:t>
      </w:r>
      <w:r w:rsidRPr="00C51AE6">
        <w:rPr>
          <w:rFonts w:ascii="Arial" w:hAnsi="Arial" w:cs="Arial"/>
          <w:sz w:val="22"/>
          <w:szCs w:val="22"/>
        </w:rPr>
        <w:t>, resting as it does on Substitution and VLAS.</w:t>
      </w:r>
    </w:p>
    <w:p w:rsidR="00BA6CC6" w:rsidRPr="005A57F9" w:rsidRDefault="00BA6CC6" w:rsidP="00241D50">
      <w:pPr>
        <w:spacing w:line="480" w:lineRule="auto"/>
        <w:jc w:val="both"/>
        <w:rPr>
          <w:rFonts w:ascii="Arial" w:hAnsi="Arial" w:cs="Arial"/>
          <w:sz w:val="22"/>
          <w:szCs w:val="22"/>
        </w:rPr>
      </w:pPr>
    </w:p>
    <w:p w:rsidR="001C2FCD" w:rsidRDefault="001C2FCD" w:rsidP="00241D50">
      <w:pPr>
        <w:spacing w:line="480" w:lineRule="auto"/>
        <w:jc w:val="both"/>
        <w:rPr>
          <w:rFonts w:ascii="Arial" w:hAnsi="Arial" w:cs="Arial"/>
          <w:sz w:val="22"/>
          <w:szCs w:val="22"/>
        </w:rPr>
      </w:pPr>
    </w:p>
    <w:p w:rsidR="00F77CDA" w:rsidRPr="005A57F9" w:rsidRDefault="00F77CDA" w:rsidP="00241D50">
      <w:pPr>
        <w:spacing w:line="480" w:lineRule="auto"/>
        <w:jc w:val="both"/>
        <w:rPr>
          <w:rFonts w:ascii="Arial" w:hAnsi="Arial" w:cs="Arial"/>
          <w:b/>
          <w:sz w:val="22"/>
          <w:szCs w:val="22"/>
          <w:u w:val="single"/>
        </w:rPr>
      </w:pPr>
      <w:r w:rsidRPr="005A57F9">
        <w:rPr>
          <w:rFonts w:ascii="Arial" w:hAnsi="Arial" w:cs="Arial"/>
          <w:b/>
          <w:sz w:val="22"/>
          <w:szCs w:val="22"/>
          <w:u w:val="single"/>
        </w:rPr>
        <w:t>2. Ahmed’s Counterexample</w:t>
      </w: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Ahmed asks u</w:t>
      </w:r>
      <w:r w:rsidR="00966EE8">
        <w:rPr>
          <w:rFonts w:ascii="Arial" w:hAnsi="Arial" w:cs="Arial"/>
          <w:sz w:val="22"/>
          <w:szCs w:val="22"/>
        </w:rPr>
        <w:t>s to consider the following set-</w:t>
      </w:r>
      <w:r w:rsidRPr="005A57F9">
        <w:rPr>
          <w:rFonts w:ascii="Arial" w:hAnsi="Arial" w:cs="Arial"/>
          <w:sz w:val="22"/>
          <w:szCs w:val="22"/>
        </w:rPr>
        <w:t>up</w:t>
      </w:r>
      <w:r w:rsidR="00966EE8">
        <w:rPr>
          <w:rFonts w:ascii="Arial" w:hAnsi="Arial" w:cs="Arial"/>
          <w:sz w:val="22"/>
          <w:szCs w:val="22"/>
        </w:rPr>
        <w:t>:</w:t>
      </w:r>
    </w:p>
    <w:p w:rsidR="001C2FCD" w:rsidRPr="005A57F9" w:rsidRDefault="001C2FCD" w:rsidP="00241D50">
      <w:pPr>
        <w:spacing w:line="480" w:lineRule="auto"/>
        <w:jc w:val="both"/>
        <w:rPr>
          <w:rFonts w:ascii="Arial" w:hAnsi="Arial" w:cs="Arial"/>
          <w:sz w:val="22"/>
          <w:szCs w:val="22"/>
        </w:rPr>
      </w:pPr>
    </w:p>
    <w:p w:rsidR="001C2FCD" w:rsidRPr="005A57F9" w:rsidRDefault="001C2FCD" w:rsidP="00241D50">
      <w:pPr>
        <w:spacing w:line="480" w:lineRule="auto"/>
        <w:ind w:left="720" w:right="804"/>
        <w:jc w:val="both"/>
        <w:rPr>
          <w:rFonts w:ascii="Arial" w:hAnsi="Arial" w:cs="Arial"/>
          <w:sz w:val="22"/>
          <w:szCs w:val="22"/>
        </w:rPr>
      </w:pPr>
      <w:r w:rsidRPr="005A57F9">
        <w:rPr>
          <w:rFonts w:ascii="Arial" w:hAnsi="Arial" w:cs="Arial"/>
          <w:sz w:val="22"/>
          <w:szCs w:val="22"/>
        </w:rPr>
        <w:t xml:space="preserve">A and B are assassins; C, D and E are prominent statesmen of the northern Republic (formerly Kingdom) of Zembla. A has orders to shoot C and D. She is an excellent shot and very determined. So unless the police catch her before she reaches C nothing will stop her from shooting C; once she has shot C nothing will stop her from shooting D unless somebody else has got to him first. B has orders to shoot D and E. He too is an excellent shot and very determined. So unless the police catch him before he reaches D nothing will stop him from shooting D; once he has shot D nothing will stop him from shooting E. As it </w:t>
      </w:r>
      <w:proofErr w:type="gramStart"/>
      <w:r w:rsidRPr="005A57F9">
        <w:rPr>
          <w:rFonts w:ascii="Arial" w:hAnsi="Arial" w:cs="Arial"/>
          <w:sz w:val="22"/>
          <w:szCs w:val="22"/>
        </w:rPr>
        <w:t>happens</w:t>
      </w:r>
      <w:proofErr w:type="gramEnd"/>
      <w:r w:rsidRPr="005A57F9">
        <w:rPr>
          <w:rFonts w:ascii="Arial" w:hAnsi="Arial" w:cs="Arial"/>
          <w:sz w:val="22"/>
          <w:szCs w:val="22"/>
        </w:rPr>
        <w:t xml:space="preserve"> neither A nor B gets to shoot anyone because independent policemen catch them: A is caught trying to enter </w:t>
      </w:r>
      <w:r w:rsidR="00E4739E">
        <w:rPr>
          <w:rFonts w:ascii="Arial" w:hAnsi="Arial" w:cs="Arial"/>
          <w:sz w:val="22"/>
          <w:szCs w:val="22"/>
        </w:rPr>
        <w:lastRenderedPageBreak/>
        <w:t>Zembla from the e</w:t>
      </w:r>
      <w:r w:rsidRPr="005A57F9">
        <w:rPr>
          <w:rFonts w:ascii="Arial" w:hAnsi="Arial" w:cs="Arial"/>
          <w:sz w:val="22"/>
          <w:szCs w:val="22"/>
        </w:rPr>
        <w:t xml:space="preserve">ast and B is caught </w:t>
      </w:r>
      <w:r w:rsidR="00E4739E">
        <w:rPr>
          <w:rFonts w:ascii="Arial" w:hAnsi="Arial" w:cs="Arial"/>
          <w:sz w:val="22"/>
          <w:szCs w:val="22"/>
        </w:rPr>
        <w:t>trying to enter from the w</w:t>
      </w:r>
      <w:r w:rsidRPr="005A57F9">
        <w:rPr>
          <w:rFonts w:ascii="Arial" w:hAnsi="Arial" w:cs="Arial"/>
          <w:sz w:val="22"/>
          <w:szCs w:val="22"/>
        </w:rPr>
        <w:t xml:space="preserve">est. There is no other threat to the life of C, </w:t>
      </w:r>
      <w:r w:rsidRPr="00C30362">
        <w:rPr>
          <w:rFonts w:ascii="Arial" w:hAnsi="Arial" w:cs="Arial"/>
          <w:sz w:val="22"/>
          <w:szCs w:val="22"/>
        </w:rPr>
        <w:t>D or E.</w:t>
      </w:r>
      <w:r w:rsidR="00966EE8" w:rsidRPr="00C30362">
        <w:rPr>
          <w:rFonts w:ascii="Arial" w:hAnsi="Arial" w:cs="Arial"/>
          <w:sz w:val="22"/>
          <w:szCs w:val="22"/>
        </w:rPr>
        <w:t xml:space="preserve"> (Ahmed 2011, p.116)</w:t>
      </w:r>
    </w:p>
    <w:p w:rsidR="001C2FCD" w:rsidRPr="005A57F9" w:rsidRDefault="001C2FCD" w:rsidP="00241D50">
      <w:pPr>
        <w:spacing w:line="480" w:lineRule="auto"/>
        <w:jc w:val="both"/>
        <w:rPr>
          <w:rFonts w:ascii="Arial" w:hAnsi="Arial" w:cs="Arial"/>
          <w:sz w:val="22"/>
          <w:szCs w:val="22"/>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 xml:space="preserve">Allowing the names of the individuals to do double-duty by standing </w:t>
      </w:r>
      <w:r w:rsidR="00740014">
        <w:rPr>
          <w:rFonts w:ascii="Arial" w:hAnsi="Arial" w:cs="Arial"/>
          <w:sz w:val="22"/>
          <w:szCs w:val="22"/>
        </w:rPr>
        <w:t>for the names</w:t>
      </w:r>
      <w:r w:rsidR="00926594">
        <w:rPr>
          <w:rFonts w:ascii="Arial" w:hAnsi="Arial" w:cs="Arial"/>
          <w:sz w:val="22"/>
          <w:szCs w:val="22"/>
        </w:rPr>
        <w:t xml:space="preserve"> of the propositions that A </w:t>
      </w:r>
      <w:r w:rsidR="000B3A99">
        <w:rPr>
          <w:rFonts w:ascii="Arial" w:hAnsi="Arial" w:cs="Arial"/>
          <w:sz w:val="22"/>
          <w:szCs w:val="22"/>
        </w:rPr>
        <w:t>or</w:t>
      </w:r>
      <w:r w:rsidR="00926594">
        <w:rPr>
          <w:rFonts w:ascii="Arial" w:hAnsi="Arial" w:cs="Arial"/>
          <w:sz w:val="22"/>
          <w:szCs w:val="22"/>
        </w:rPr>
        <w:t xml:space="preserve"> B avoids ca</w:t>
      </w:r>
      <w:r w:rsidR="000B3A99">
        <w:rPr>
          <w:rFonts w:ascii="Arial" w:hAnsi="Arial" w:cs="Arial"/>
          <w:sz w:val="22"/>
          <w:szCs w:val="22"/>
        </w:rPr>
        <w:t>pture and that somebody shot C, D or</w:t>
      </w:r>
      <w:r w:rsidR="00926594">
        <w:rPr>
          <w:rFonts w:ascii="Arial" w:hAnsi="Arial" w:cs="Arial"/>
          <w:sz w:val="22"/>
          <w:szCs w:val="22"/>
        </w:rPr>
        <w:t xml:space="preserve"> E</w:t>
      </w:r>
      <w:r w:rsidRPr="005A57F9">
        <w:rPr>
          <w:rFonts w:ascii="Arial" w:hAnsi="Arial" w:cs="Arial"/>
          <w:sz w:val="22"/>
          <w:szCs w:val="22"/>
        </w:rPr>
        <w:t>, it is clear</w:t>
      </w:r>
      <w:r w:rsidR="000B3A99">
        <w:rPr>
          <w:rFonts w:ascii="Arial" w:hAnsi="Arial" w:cs="Arial"/>
          <w:sz w:val="22"/>
          <w:szCs w:val="22"/>
        </w:rPr>
        <w:t xml:space="preserve"> that in such a set-</w:t>
      </w:r>
      <w:r w:rsidRPr="005A57F9">
        <w:rPr>
          <w:rFonts w:ascii="Arial" w:hAnsi="Arial" w:cs="Arial"/>
          <w:sz w:val="22"/>
          <w:szCs w:val="22"/>
        </w:rPr>
        <w:t>up</w:t>
      </w:r>
    </w:p>
    <w:p w:rsidR="00036E85" w:rsidRDefault="007C36B4" w:rsidP="00241D50">
      <w:pPr>
        <w:pStyle w:val="CommentText"/>
        <w:spacing w:line="480" w:lineRule="auto"/>
        <w:jc w:val="both"/>
      </w:pPr>
      <w:r>
        <w:t xml:space="preserve"> </w:t>
      </w:r>
    </w:p>
    <w:p w:rsidR="001C2FCD" w:rsidRPr="00AB6968" w:rsidRDefault="007A09A6" w:rsidP="00241D50">
      <w:pPr>
        <w:spacing w:line="480" w:lineRule="auto"/>
        <w:ind w:left="210"/>
        <w:jc w:val="both"/>
        <w:rPr>
          <w:rFonts w:ascii="Arial" w:hAnsi="Arial" w:cs="Arial"/>
          <w:sz w:val="22"/>
          <w:szCs w:val="22"/>
        </w:rPr>
      </w:pPr>
      <w:r w:rsidRPr="00AB6968">
        <w:rPr>
          <w:rFonts w:ascii="Arial" w:hAnsi="Arial" w:cs="Arial"/>
          <w:sz w:val="22"/>
          <w:szCs w:val="22"/>
        </w:rPr>
        <w:t xml:space="preserve">(1) </w:t>
      </w:r>
      <w:r w:rsidR="001C2FCD" w:rsidRPr="00AB6968">
        <w:rPr>
          <w:rFonts w:ascii="Arial" w:hAnsi="Arial" w:cs="Arial"/>
          <w:sz w:val="22"/>
          <w:szCs w:val="22"/>
        </w:rPr>
        <w:t xml:space="preserve">C &gt; (C </w:t>
      </w:r>
      <w:r w:rsidR="001C2FCD" w:rsidRPr="005A57F9">
        <w:sym w:font="Symbol" w:char="F0D9"/>
      </w:r>
      <w:r w:rsidR="001C2FCD" w:rsidRPr="00AB6968">
        <w:rPr>
          <w:rFonts w:ascii="Arial" w:hAnsi="Arial" w:cs="Arial"/>
          <w:sz w:val="22"/>
          <w:szCs w:val="22"/>
        </w:rPr>
        <w:t xml:space="preserve"> D)</w:t>
      </w:r>
    </w:p>
    <w:p w:rsidR="001C2FCD" w:rsidRPr="005A57F9" w:rsidRDefault="001C2FCD" w:rsidP="00241D50">
      <w:pPr>
        <w:spacing w:line="480" w:lineRule="auto"/>
        <w:jc w:val="both"/>
        <w:rPr>
          <w:rFonts w:ascii="Arial" w:hAnsi="Arial" w:cs="Arial"/>
          <w:sz w:val="22"/>
          <w:szCs w:val="22"/>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 xml:space="preserve">is </w:t>
      </w:r>
      <w:r w:rsidR="00740014">
        <w:rPr>
          <w:rFonts w:ascii="Arial" w:hAnsi="Arial" w:cs="Arial"/>
          <w:sz w:val="22"/>
          <w:szCs w:val="22"/>
        </w:rPr>
        <w:t xml:space="preserve">true. </w:t>
      </w:r>
      <w:r w:rsidR="007C36B4">
        <w:rPr>
          <w:rFonts w:ascii="Arial" w:hAnsi="Arial" w:cs="Arial"/>
          <w:sz w:val="22"/>
          <w:szCs w:val="22"/>
        </w:rPr>
        <w:t>(That is, i</w:t>
      </w:r>
      <w:r w:rsidR="007C36B4" w:rsidRPr="007C36B4">
        <w:rPr>
          <w:rFonts w:ascii="Arial" w:hAnsi="Arial" w:cs="Arial"/>
          <w:sz w:val="22"/>
          <w:szCs w:val="22"/>
        </w:rPr>
        <w:t>f C had been shot, C and D would both have been shot</w:t>
      </w:r>
      <w:r w:rsidR="007C36B4">
        <w:rPr>
          <w:rFonts w:ascii="Arial" w:hAnsi="Arial" w:cs="Arial"/>
          <w:sz w:val="22"/>
          <w:szCs w:val="22"/>
        </w:rPr>
        <w:t>)</w:t>
      </w:r>
      <w:r w:rsidR="007C36B4" w:rsidRPr="007C36B4">
        <w:rPr>
          <w:rFonts w:ascii="Arial" w:hAnsi="Arial" w:cs="Arial"/>
          <w:sz w:val="22"/>
          <w:szCs w:val="22"/>
        </w:rPr>
        <w:t>.</w:t>
      </w:r>
      <w:r w:rsidR="007C36B4">
        <w:rPr>
          <w:rFonts w:ascii="Arial" w:hAnsi="Arial" w:cs="Arial"/>
          <w:sz w:val="22"/>
          <w:szCs w:val="22"/>
        </w:rPr>
        <w:t xml:space="preserve"> </w:t>
      </w:r>
      <w:r w:rsidR="00740014">
        <w:rPr>
          <w:rFonts w:ascii="Arial" w:hAnsi="Arial" w:cs="Arial"/>
          <w:sz w:val="22"/>
          <w:szCs w:val="22"/>
        </w:rPr>
        <w:t>It is also intuitive that</w:t>
      </w:r>
    </w:p>
    <w:p w:rsidR="001C2FCD" w:rsidRPr="005A57F9" w:rsidRDefault="001C2FCD" w:rsidP="00241D50">
      <w:pPr>
        <w:spacing w:line="480" w:lineRule="auto"/>
        <w:jc w:val="both"/>
        <w:rPr>
          <w:rFonts w:ascii="Arial" w:hAnsi="Arial" w:cs="Arial"/>
          <w:sz w:val="22"/>
          <w:szCs w:val="22"/>
        </w:rPr>
      </w:pPr>
    </w:p>
    <w:p w:rsidR="001C2FCD" w:rsidRPr="00AB6968" w:rsidRDefault="007A09A6" w:rsidP="00241D50">
      <w:pPr>
        <w:spacing w:line="480" w:lineRule="auto"/>
        <w:ind w:left="210"/>
        <w:jc w:val="both"/>
        <w:rPr>
          <w:rFonts w:ascii="Arial" w:hAnsi="Arial" w:cs="Arial"/>
          <w:sz w:val="22"/>
          <w:szCs w:val="22"/>
        </w:rPr>
      </w:pPr>
      <w:r w:rsidRPr="00AB6968">
        <w:rPr>
          <w:rFonts w:ascii="Arial" w:hAnsi="Arial" w:cs="Arial"/>
          <w:sz w:val="22"/>
          <w:szCs w:val="22"/>
        </w:rPr>
        <w:t xml:space="preserve">(2) </w:t>
      </w:r>
      <w:r w:rsidR="001C2FCD" w:rsidRPr="00AB6968">
        <w:rPr>
          <w:rFonts w:ascii="Arial" w:hAnsi="Arial" w:cs="Arial"/>
          <w:sz w:val="22"/>
          <w:szCs w:val="22"/>
        </w:rPr>
        <w:t>C &gt;</w:t>
      </w:r>
      <w:r w:rsidR="00740014" w:rsidRPr="00AB6968">
        <w:rPr>
          <w:rFonts w:ascii="Arial" w:hAnsi="Arial" w:cs="Arial"/>
          <w:sz w:val="22"/>
          <w:szCs w:val="22"/>
        </w:rPr>
        <w:t xml:space="preserve"> </w:t>
      </w:r>
      <w:r w:rsidR="00F12092" w:rsidRPr="00AB6968">
        <w:rPr>
          <w:rFonts w:ascii="Arial" w:hAnsi="Arial" w:cs="Arial"/>
          <w:sz w:val="22"/>
          <w:szCs w:val="22"/>
        </w:rPr>
        <w:t>¬</w:t>
      </w:r>
      <w:r w:rsidR="001C2FCD" w:rsidRPr="00AB6968">
        <w:rPr>
          <w:rFonts w:ascii="Arial" w:hAnsi="Arial" w:cs="Arial"/>
          <w:sz w:val="22"/>
          <w:szCs w:val="22"/>
        </w:rPr>
        <w:t>E</w:t>
      </w:r>
    </w:p>
    <w:p w:rsidR="001C2FCD" w:rsidRPr="005A57F9" w:rsidRDefault="001C2FCD" w:rsidP="00241D50">
      <w:pPr>
        <w:spacing w:line="480" w:lineRule="auto"/>
        <w:jc w:val="both"/>
        <w:rPr>
          <w:rFonts w:ascii="Arial" w:hAnsi="Arial" w:cs="Arial"/>
          <w:sz w:val="22"/>
          <w:szCs w:val="22"/>
        </w:rPr>
      </w:pPr>
    </w:p>
    <w:p w:rsidR="001C2FCD" w:rsidRPr="005A57F9" w:rsidRDefault="00740014" w:rsidP="00241D50">
      <w:pPr>
        <w:spacing w:line="480" w:lineRule="auto"/>
        <w:jc w:val="both"/>
        <w:rPr>
          <w:rFonts w:ascii="Arial" w:hAnsi="Arial" w:cs="Arial"/>
          <w:sz w:val="22"/>
          <w:szCs w:val="22"/>
        </w:rPr>
      </w:pPr>
      <w:r>
        <w:rPr>
          <w:rFonts w:ascii="Arial" w:hAnsi="Arial" w:cs="Arial"/>
          <w:sz w:val="22"/>
          <w:szCs w:val="22"/>
        </w:rPr>
        <w:t>h</w:t>
      </w:r>
      <w:r w:rsidR="001C2FCD" w:rsidRPr="005A57F9">
        <w:rPr>
          <w:rFonts w:ascii="Arial" w:hAnsi="Arial" w:cs="Arial"/>
          <w:sz w:val="22"/>
          <w:szCs w:val="22"/>
        </w:rPr>
        <w:t>olds</w:t>
      </w:r>
      <w:r>
        <w:rPr>
          <w:rFonts w:ascii="Arial" w:hAnsi="Arial" w:cs="Arial"/>
          <w:sz w:val="22"/>
          <w:szCs w:val="22"/>
        </w:rPr>
        <w:t>.</w:t>
      </w:r>
      <w:r w:rsidR="002402E4">
        <w:rPr>
          <w:rFonts w:ascii="Arial" w:hAnsi="Arial" w:cs="Arial"/>
          <w:sz w:val="22"/>
          <w:szCs w:val="22"/>
        </w:rPr>
        <w:t xml:space="preserve"> As I note (</w:t>
      </w:r>
      <w:r w:rsidR="000B3A99">
        <w:rPr>
          <w:rFonts w:ascii="Arial" w:hAnsi="Arial" w:cs="Arial"/>
          <w:sz w:val="22"/>
          <w:szCs w:val="22"/>
        </w:rPr>
        <w:t xml:space="preserve">Walters </w:t>
      </w:r>
      <w:r w:rsidR="002402E4">
        <w:rPr>
          <w:rFonts w:ascii="Arial" w:hAnsi="Arial" w:cs="Arial"/>
          <w:sz w:val="22"/>
          <w:szCs w:val="22"/>
        </w:rPr>
        <w:t>2009</w:t>
      </w:r>
      <w:r w:rsidR="00767981">
        <w:rPr>
          <w:rFonts w:ascii="Arial" w:hAnsi="Arial" w:cs="Arial"/>
          <w:sz w:val="22"/>
          <w:szCs w:val="22"/>
        </w:rPr>
        <w:t>, p.</w:t>
      </w:r>
      <w:r w:rsidR="002402E4">
        <w:rPr>
          <w:rFonts w:ascii="Arial" w:hAnsi="Arial" w:cs="Arial"/>
          <w:sz w:val="22"/>
          <w:szCs w:val="22"/>
        </w:rPr>
        <w:t xml:space="preserve">372), </w:t>
      </w:r>
      <w:r w:rsidRPr="005A57F9">
        <w:rPr>
          <w:rFonts w:ascii="Arial" w:hAnsi="Arial" w:cs="Arial"/>
          <w:sz w:val="22"/>
          <w:szCs w:val="22"/>
        </w:rPr>
        <w:t>semi-</w:t>
      </w:r>
      <w:proofErr w:type="spellStart"/>
      <w:r w:rsidRPr="005A57F9">
        <w:rPr>
          <w:rFonts w:ascii="Arial" w:hAnsi="Arial" w:cs="Arial"/>
          <w:sz w:val="22"/>
          <w:szCs w:val="22"/>
        </w:rPr>
        <w:t>factual</w:t>
      </w:r>
      <w:r w:rsidR="002402E4">
        <w:rPr>
          <w:rFonts w:ascii="Arial" w:hAnsi="Arial" w:cs="Arial"/>
          <w:sz w:val="22"/>
          <w:szCs w:val="22"/>
        </w:rPr>
        <w:t>s</w:t>
      </w:r>
      <w:proofErr w:type="spellEnd"/>
      <w:r>
        <w:rPr>
          <w:rFonts w:ascii="Arial" w:hAnsi="Arial" w:cs="Arial"/>
          <w:sz w:val="22"/>
          <w:szCs w:val="22"/>
        </w:rPr>
        <w:t xml:space="preserve"> with antecedent</w:t>
      </w:r>
      <w:r w:rsidR="002402E4">
        <w:rPr>
          <w:rFonts w:ascii="Arial" w:hAnsi="Arial" w:cs="Arial"/>
          <w:sz w:val="22"/>
          <w:szCs w:val="22"/>
        </w:rPr>
        <w:t>s</w:t>
      </w:r>
      <w:r>
        <w:rPr>
          <w:rFonts w:ascii="Arial" w:hAnsi="Arial" w:cs="Arial"/>
          <w:sz w:val="22"/>
          <w:szCs w:val="22"/>
        </w:rPr>
        <w:t xml:space="preserve"> that </w:t>
      </w:r>
      <w:r w:rsidR="002402E4">
        <w:rPr>
          <w:rFonts w:ascii="Arial" w:hAnsi="Arial" w:cs="Arial"/>
          <w:sz w:val="22"/>
          <w:szCs w:val="22"/>
        </w:rPr>
        <w:t>are</w:t>
      </w:r>
      <w:r>
        <w:rPr>
          <w:rFonts w:ascii="Arial" w:hAnsi="Arial" w:cs="Arial"/>
          <w:sz w:val="22"/>
          <w:szCs w:val="22"/>
        </w:rPr>
        <w:t xml:space="preserve"> irrelevant to the obtaining </w:t>
      </w:r>
      <w:r w:rsidR="002402E4">
        <w:rPr>
          <w:rFonts w:ascii="Arial" w:hAnsi="Arial" w:cs="Arial"/>
          <w:sz w:val="22"/>
          <w:szCs w:val="22"/>
        </w:rPr>
        <w:t>of the consequent are true,</w:t>
      </w:r>
      <w:r>
        <w:rPr>
          <w:rFonts w:ascii="Arial" w:hAnsi="Arial" w:cs="Arial"/>
          <w:sz w:val="22"/>
          <w:szCs w:val="22"/>
        </w:rPr>
        <w:t xml:space="preserve"> and</w:t>
      </w:r>
      <w:r w:rsidR="002402E4">
        <w:rPr>
          <w:rFonts w:ascii="Arial" w:hAnsi="Arial" w:cs="Arial"/>
          <w:sz w:val="22"/>
          <w:szCs w:val="22"/>
        </w:rPr>
        <w:t xml:space="preserve"> (2) is such a conditional</w:t>
      </w:r>
      <w:r w:rsidR="001C2FCD" w:rsidRPr="005A57F9">
        <w:rPr>
          <w:rFonts w:ascii="Arial" w:hAnsi="Arial" w:cs="Arial"/>
          <w:sz w:val="22"/>
          <w:szCs w:val="22"/>
        </w:rPr>
        <w:t>. Finally,</w:t>
      </w:r>
    </w:p>
    <w:p w:rsidR="001C2FCD" w:rsidRPr="005A57F9" w:rsidRDefault="001C2FCD" w:rsidP="00241D50">
      <w:pPr>
        <w:spacing w:line="480" w:lineRule="auto"/>
        <w:jc w:val="both"/>
        <w:rPr>
          <w:rFonts w:ascii="Arial" w:hAnsi="Arial" w:cs="Arial"/>
          <w:sz w:val="22"/>
          <w:szCs w:val="22"/>
        </w:rPr>
      </w:pPr>
    </w:p>
    <w:p w:rsidR="001C2FCD" w:rsidRPr="00AB6968" w:rsidRDefault="007A09A6" w:rsidP="00241D50">
      <w:pPr>
        <w:spacing w:line="480" w:lineRule="auto"/>
        <w:ind w:left="210"/>
        <w:jc w:val="both"/>
        <w:rPr>
          <w:rFonts w:ascii="Arial" w:hAnsi="Arial" w:cs="Arial"/>
          <w:sz w:val="22"/>
          <w:szCs w:val="22"/>
        </w:rPr>
      </w:pPr>
      <w:r w:rsidRPr="00AB6968">
        <w:rPr>
          <w:rFonts w:ascii="Arial" w:hAnsi="Arial" w:cs="Arial"/>
          <w:sz w:val="22"/>
          <w:szCs w:val="22"/>
        </w:rPr>
        <w:t xml:space="preserve">(3) </w:t>
      </w:r>
      <w:r w:rsidR="001C2FCD" w:rsidRPr="00AB6968">
        <w:rPr>
          <w:rFonts w:ascii="Arial" w:hAnsi="Arial" w:cs="Arial"/>
          <w:sz w:val="22"/>
          <w:szCs w:val="22"/>
        </w:rPr>
        <w:t xml:space="preserve">(C </w:t>
      </w:r>
      <w:r w:rsidR="001C2FCD" w:rsidRPr="005A57F9">
        <w:sym w:font="Symbol" w:char="F0D9"/>
      </w:r>
      <w:r w:rsidR="001C2FCD" w:rsidRPr="00AB6968">
        <w:rPr>
          <w:rFonts w:ascii="Arial" w:hAnsi="Arial" w:cs="Arial"/>
          <w:sz w:val="22"/>
          <w:szCs w:val="22"/>
        </w:rPr>
        <w:t xml:space="preserve"> D) &gt; C</w:t>
      </w:r>
    </w:p>
    <w:p w:rsidR="001C2FCD" w:rsidRPr="005A57F9" w:rsidRDefault="001C2FCD" w:rsidP="00241D50">
      <w:pPr>
        <w:spacing w:line="480" w:lineRule="auto"/>
        <w:jc w:val="both"/>
        <w:rPr>
          <w:rFonts w:ascii="Arial" w:hAnsi="Arial" w:cs="Arial"/>
          <w:sz w:val="22"/>
          <w:szCs w:val="22"/>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 xml:space="preserve">is an analytic </w:t>
      </w:r>
      <w:r w:rsidR="000F49BF">
        <w:rPr>
          <w:rFonts w:ascii="Arial" w:hAnsi="Arial" w:cs="Arial"/>
          <w:sz w:val="22"/>
          <w:szCs w:val="22"/>
        </w:rPr>
        <w:t>truth</w:t>
      </w:r>
      <w:r w:rsidR="002402E4">
        <w:rPr>
          <w:rFonts w:ascii="Arial" w:hAnsi="Arial" w:cs="Arial"/>
          <w:sz w:val="22"/>
          <w:szCs w:val="22"/>
        </w:rPr>
        <w:t>,</w:t>
      </w:r>
      <w:r w:rsidR="000F49BF">
        <w:rPr>
          <w:rFonts w:ascii="Arial" w:hAnsi="Arial" w:cs="Arial"/>
          <w:sz w:val="22"/>
          <w:szCs w:val="22"/>
        </w:rPr>
        <w:t xml:space="preserve"> if there are any. From (1</w:t>
      </w:r>
      <w:r w:rsidRPr="005A57F9">
        <w:rPr>
          <w:rFonts w:ascii="Arial" w:hAnsi="Arial" w:cs="Arial"/>
          <w:sz w:val="22"/>
          <w:szCs w:val="22"/>
        </w:rPr>
        <w:t>) to (</w:t>
      </w:r>
      <w:r w:rsidR="000F49BF">
        <w:rPr>
          <w:rFonts w:ascii="Arial" w:hAnsi="Arial" w:cs="Arial"/>
          <w:sz w:val="22"/>
          <w:szCs w:val="22"/>
        </w:rPr>
        <w:t>3</w:t>
      </w:r>
      <w:r w:rsidRPr="005A57F9">
        <w:rPr>
          <w:rFonts w:ascii="Arial" w:hAnsi="Arial" w:cs="Arial"/>
          <w:sz w:val="22"/>
          <w:szCs w:val="22"/>
        </w:rPr>
        <w:t>) we can conclude</w:t>
      </w:r>
    </w:p>
    <w:p w:rsidR="001C2FCD" w:rsidRPr="005A57F9" w:rsidRDefault="001C2FCD" w:rsidP="00241D50">
      <w:pPr>
        <w:spacing w:line="480" w:lineRule="auto"/>
        <w:jc w:val="both"/>
        <w:rPr>
          <w:rFonts w:ascii="Arial" w:hAnsi="Arial" w:cs="Arial"/>
          <w:sz w:val="22"/>
          <w:szCs w:val="22"/>
        </w:rPr>
      </w:pPr>
    </w:p>
    <w:p w:rsidR="001C2FCD" w:rsidRPr="00AB6968" w:rsidRDefault="007A09A6" w:rsidP="00241D50">
      <w:pPr>
        <w:spacing w:line="480" w:lineRule="auto"/>
        <w:ind w:left="210"/>
        <w:jc w:val="both"/>
        <w:rPr>
          <w:rFonts w:ascii="Arial" w:hAnsi="Arial" w:cs="Arial"/>
          <w:sz w:val="22"/>
          <w:szCs w:val="22"/>
        </w:rPr>
      </w:pPr>
      <w:r w:rsidRPr="00AB6968">
        <w:rPr>
          <w:rFonts w:ascii="Arial" w:hAnsi="Arial" w:cs="Arial"/>
          <w:sz w:val="22"/>
          <w:szCs w:val="22"/>
        </w:rPr>
        <w:t xml:space="preserve">(4) </w:t>
      </w:r>
      <w:r w:rsidR="001C2FCD" w:rsidRPr="00AB6968">
        <w:rPr>
          <w:rFonts w:ascii="Arial" w:hAnsi="Arial" w:cs="Arial"/>
          <w:sz w:val="22"/>
          <w:szCs w:val="22"/>
        </w:rPr>
        <w:t xml:space="preserve">(C </w:t>
      </w:r>
      <w:r w:rsidR="001C2FCD" w:rsidRPr="005A57F9">
        <w:sym w:font="Symbol" w:char="F0D9"/>
      </w:r>
      <w:r w:rsidR="000661E3" w:rsidRPr="00AB6968">
        <w:rPr>
          <w:rFonts w:ascii="Arial" w:hAnsi="Arial" w:cs="Arial"/>
          <w:sz w:val="22"/>
          <w:szCs w:val="22"/>
        </w:rPr>
        <w:t xml:space="preserve"> D) &gt;</w:t>
      </w:r>
      <w:r w:rsidR="002402E4" w:rsidRPr="00AB6968">
        <w:rPr>
          <w:rFonts w:ascii="Arial" w:hAnsi="Arial" w:cs="Arial"/>
          <w:sz w:val="22"/>
          <w:szCs w:val="22"/>
        </w:rPr>
        <w:t xml:space="preserve"> </w:t>
      </w:r>
      <w:r w:rsidR="000661E3" w:rsidRPr="00AB6968">
        <w:rPr>
          <w:rFonts w:ascii="Arial" w:hAnsi="Arial" w:cs="Arial"/>
          <w:sz w:val="22"/>
          <w:szCs w:val="22"/>
        </w:rPr>
        <w:t>¬</w:t>
      </w:r>
      <w:r w:rsidR="001C2FCD" w:rsidRPr="00AB6968">
        <w:rPr>
          <w:rFonts w:ascii="Arial" w:hAnsi="Arial" w:cs="Arial"/>
          <w:sz w:val="22"/>
          <w:szCs w:val="22"/>
        </w:rPr>
        <w:t>E</w:t>
      </w:r>
    </w:p>
    <w:p w:rsidR="001C2FCD" w:rsidRPr="005A57F9" w:rsidRDefault="001C2FCD" w:rsidP="00241D50">
      <w:pPr>
        <w:spacing w:line="480" w:lineRule="auto"/>
        <w:jc w:val="both"/>
        <w:rPr>
          <w:rFonts w:ascii="Arial" w:hAnsi="Arial" w:cs="Arial"/>
          <w:sz w:val="22"/>
          <w:szCs w:val="22"/>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by Substit</w:t>
      </w:r>
      <w:r w:rsidR="000F49BF">
        <w:rPr>
          <w:rFonts w:ascii="Arial" w:hAnsi="Arial" w:cs="Arial"/>
          <w:sz w:val="22"/>
          <w:szCs w:val="22"/>
        </w:rPr>
        <w:t>ution. But Ahmed argues that (4</w:t>
      </w:r>
      <w:r w:rsidRPr="005A57F9">
        <w:rPr>
          <w:rFonts w:ascii="Arial" w:hAnsi="Arial" w:cs="Arial"/>
          <w:sz w:val="22"/>
          <w:szCs w:val="22"/>
        </w:rPr>
        <w:t>) is false and so Substitution must be rejected. Similarly,</w:t>
      </w:r>
    </w:p>
    <w:p w:rsidR="001C2FCD" w:rsidRPr="005A57F9" w:rsidRDefault="001C2FCD" w:rsidP="00241D50">
      <w:pPr>
        <w:spacing w:line="480" w:lineRule="auto"/>
        <w:jc w:val="both"/>
        <w:rPr>
          <w:rFonts w:ascii="Arial" w:hAnsi="Arial" w:cs="Arial"/>
          <w:sz w:val="22"/>
          <w:szCs w:val="22"/>
        </w:rPr>
      </w:pPr>
    </w:p>
    <w:p w:rsidR="001C2FCD" w:rsidRPr="00AB6968" w:rsidRDefault="007A09A6" w:rsidP="00241D50">
      <w:pPr>
        <w:spacing w:line="480" w:lineRule="auto"/>
        <w:ind w:left="210"/>
        <w:jc w:val="both"/>
        <w:rPr>
          <w:rFonts w:ascii="Arial" w:hAnsi="Arial" w:cs="Arial"/>
          <w:sz w:val="22"/>
          <w:szCs w:val="22"/>
        </w:rPr>
      </w:pPr>
      <w:r w:rsidRPr="00AB6968">
        <w:rPr>
          <w:rFonts w:ascii="Arial" w:hAnsi="Arial" w:cs="Arial"/>
          <w:sz w:val="22"/>
          <w:szCs w:val="22"/>
        </w:rPr>
        <w:t xml:space="preserve">(5) </w:t>
      </w:r>
      <w:r w:rsidR="001C2FCD" w:rsidRPr="00AB6968">
        <w:rPr>
          <w:rFonts w:ascii="Arial" w:hAnsi="Arial" w:cs="Arial"/>
          <w:sz w:val="22"/>
          <w:szCs w:val="22"/>
        </w:rPr>
        <w:t>C &gt; D</w:t>
      </w:r>
    </w:p>
    <w:p w:rsidR="001C2FCD" w:rsidRPr="005A57F9" w:rsidRDefault="001C2FCD" w:rsidP="00241D50">
      <w:pPr>
        <w:spacing w:line="480" w:lineRule="auto"/>
        <w:jc w:val="both"/>
        <w:rPr>
          <w:rFonts w:ascii="Arial" w:hAnsi="Arial" w:cs="Arial"/>
          <w:sz w:val="22"/>
          <w:szCs w:val="22"/>
        </w:rPr>
      </w:pPr>
    </w:p>
    <w:p w:rsidR="001C2FCD" w:rsidRPr="005A57F9" w:rsidRDefault="000F49BF" w:rsidP="00241D50">
      <w:pPr>
        <w:spacing w:line="480" w:lineRule="auto"/>
        <w:jc w:val="both"/>
        <w:rPr>
          <w:rFonts w:ascii="Arial" w:hAnsi="Arial" w:cs="Arial"/>
          <w:sz w:val="22"/>
          <w:szCs w:val="22"/>
        </w:rPr>
      </w:pPr>
      <w:proofErr w:type="gramStart"/>
      <w:r>
        <w:rPr>
          <w:rFonts w:ascii="Arial" w:hAnsi="Arial" w:cs="Arial"/>
          <w:sz w:val="22"/>
          <w:szCs w:val="22"/>
        </w:rPr>
        <w:t>is</w:t>
      </w:r>
      <w:proofErr w:type="gramEnd"/>
      <w:r>
        <w:rPr>
          <w:rFonts w:ascii="Arial" w:hAnsi="Arial" w:cs="Arial"/>
          <w:sz w:val="22"/>
          <w:szCs w:val="22"/>
        </w:rPr>
        <w:t xml:space="preserve"> true give</w:t>
      </w:r>
      <w:r w:rsidR="002402E4">
        <w:rPr>
          <w:rFonts w:ascii="Arial" w:hAnsi="Arial" w:cs="Arial"/>
          <w:sz w:val="22"/>
          <w:szCs w:val="22"/>
        </w:rPr>
        <w:t>n</w:t>
      </w:r>
      <w:r w:rsidR="000B3A99">
        <w:rPr>
          <w:rFonts w:ascii="Arial" w:hAnsi="Arial" w:cs="Arial"/>
          <w:sz w:val="22"/>
          <w:szCs w:val="22"/>
        </w:rPr>
        <w:t xml:space="preserve"> our set-</w:t>
      </w:r>
      <w:r>
        <w:rPr>
          <w:rFonts w:ascii="Arial" w:hAnsi="Arial" w:cs="Arial"/>
          <w:sz w:val="22"/>
          <w:szCs w:val="22"/>
        </w:rPr>
        <w:t>up</w:t>
      </w:r>
      <w:r w:rsidR="00111E4D">
        <w:rPr>
          <w:rFonts w:ascii="Arial" w:hAnsi="Arial" w:cs="Arial"/>
          <w:sz w:val="22"/>
          <w:szCs w:val="22"/>
        </w:rPr>
        <w:t>. But, assuming</w:t>
      </w:r>
      <w:r w:rsidR="00111E4D" w:rsidRPr="005A57F9">
        <w:rPr>
          <w:rFonts w:ascii="Arial" w:hAnsi="Arial" w:cs="Arial"/>
          <w:sz w:val="22"/>
          <w:szCs w:val="22"/>
        </w:rPr>
        <w:t xml:space="preserve"> VLAS</w:t>
      </w:r>
      <w:r w:rsidR="00111E4D">
        <w:rPr>
          <w:rFonts w:ascii="Arial" w:hAnsi="Arial" w:cs="Arial"/>
          <w:sz w:val="22"/>
          <w:szCs w:val="22"/>
        </w:rPr>
        <w:t xml:space="preserve">, </w:t>
      </w:r>
      <w:r>
        <w:rPr>
          <w:rFonts w:ascii="Arial" w:hAnsi="Arial" w:cs="Arial"/>
          <w:sz w:val="22"/>
          <w:szCs w:val="22"/>
        </w:rPr>
        <w:t>(5) and (2</w:t>
      </w:r>
      <w:r w:rsidR="00581E19" w:rsidRPr="005A57F9">
        <w:rPr>
          <w:rFonts w:ascii="Arial" w:hAnsi="Arial" w:cs="Arial"/>
          <w:sz w:val="22"/>
          <w:szCs w:val="22"/>
        </w:rPr>
        <w:t>)</w:t>
      </w:r>
      <w:r>
        <w:rPr>
          <w:rFonts w:ascii="Arial" w:hAnsi="Arial" w:cs="Arial"/>
          <w:sz w:val="22"/>
          <w:szCs w:val="22"/>
        </w:rPr>
        <w:t xml:space="preserve"> </w:t>
      </w:r>
      <w:r w:rsidR="00111E4D">
        <w:rPr>
          <w:rFonts w:ascii="Arial" w:hAnsi="Arial" w:cs="Arial"/>
          <w:sz w:val="22"/>
          <w:szCs w:val="22"/>
        </w:rPr>
        <w:t xml:space="preserve">also </w:t>
      </w:r>
      <w:r>
        <w:rPr>
          <w:rFonts w:ascii="Arial" w:hAnsi="Arial" w:cs="Arial"/>
          <w:sz w:val="22"/>
          <w:szCs w:val="22"/>
        </w:rPr>
        <w:t>license (4</w:t>
      </w:r>
      <w:r w:rsidR="00111E4D">
        <w:rPr>
          <w:rFonts w:ascii="Arial" w:hAnsi="Arial" w:cs="Arial"/>
          <w:sz w:val="22"/>
          <w:szCs w:val="22"/>
        </w:rPr>
        <w:t>)</w:t>
      </w:r>
      <w:r w:rsidR="001C2FCD" w:rsidRPr="005A57F9">
        <w:rPr>
          <w:rFonts w:ascii="Arial" w:hAnsi="Arial" w:cs="Arial"/>
          <w:sz w:val="22"/>
          <w:szCs w:val="22"/>
        </w:rPr>
        <w:t>.</w:t>
      </w:r>
      <w:r>
        <w:rPr>
          <w:rFonts w:ascii="Arial" w:hAnsi="Arial" w:cs="Arial"/>
          <w:sz w:val="22"/>
          <w:szCs w:val="22"/>
        </w:rPr>
        <w:t xml:space="preserve"> So if Ahmed is correct that (4</w:t>
      </w:r>
      <w:r w:rsidR="001C2FCD" w:rsidRPr="005A57F9">
        <w:rPr>
          <w:rFonts w:ascii="Arial" w:hAnsi="Arial" w:cs="Arial"/>
          <w:sz w:val="22"/>
          <w:szCs w:val="22"/>
        </w:rPr>
        <w:t>) is false, VLAS must also go.</w:t>
      </w:r>
    </w:p>
    <w:p w:rsidR="001C2FCD" w:rsidRPr="005A57F9" w:rsidRDefault="001C2FCD" w:rsidP="00241D50">
      <w:pPr>
        <w:spacing w:line="480" w:lineRule="auto"/>
        <w:jc w:val="both"/>
        <w:rPr>
          <w:rFonts w:ascii="Arial" w:hAnsi="Arial" w:cs="Arial"/>
          <w:sz w:val="22"/>
          <w:szCs w:val="22"/>
        </w:rPr>
      </w:pPr>
    </w:p>
    <w:p w:rsidR="001C2FCD" w:rsidRPr="005A57F9" w:rsidRDefault="000F49BF" w:rsidP="00241D50">
      <w:pPr>
        <w:spacing w:line="480" w:lineRule="auto"/>
        <w:jc w:val="both"/>
        <w:rPr>
          <w:rFonts w:ascii="Arial" w:hAnsi="Arial" w:cs="Arial"/>
          <w:sz w:val="22"/>
          <w:szCs w:val="22"/>
        </w:rPr>
      </w:pPr>
      <w:r>
        <w:rPr>
          <w:rFonts w:ascii="Arial" w:hAnsi="Arial" w:cs="Arial"/>
          <w:sz w:val="22"/>
          <w:szCs w:val="22"/>
        </w:rPr>
        <w:t>So why does Ahmed think (4</w:t>
      </w:r>
      <w:r w:rsidR="001C2FCD" w:rsidRPr="005A57F9">
        <w:rPr>
          <w:rFonts w:ascii="Arial" w:hAnsi="Arial" w:cs="Arial"/>
          <w:sz w:val="22"/>
          <w:szCs w:val="22"/>
        </w:rPr>
        <w:t>) is false? Ahmed reasons as follows</w:t>
      </w:r>
    </w:p>
    <w:p w:rsidR="001C2FCD" w:rsidRPr="005A57F9" w:rsidRDefault="001C2FCD" w:rsidP="00241D50">
      <w:pPr>
        <w:spacing w:line="480" w:lineRule="auto"/>
        <w:jc w:val="both"/>
        <w:rPr>
          <w:rFonts w:ascii="Arial" w:hAnsi="Arial" w:cs="Arial"/>
          <w:sz w:val="22"/>
          <w:szCs w:val="22"/>
        </w:rPr>
      </w:pPr>
    </w:p>
    <w:p w:rsidR="001C2FCD" w:rsidRPr="005A57F9" w:rsidRDefault="000B3A99" w:rsidP="00241D50">
      <w:pPr>
        <w:spacing w:line="480" w:lineRule="auto"/>
        <w:ind w:left="720"/>
        <w:jc w:val="both"/>
        <w:rPr>
          <w:rFonts w:ascii="Arial" w:hAnsi="Arial" w:cs="Arial"/>
          <w:sz w:val="22"/>
          <w:szCs w:val="22"/>
        </w:rPr>
      </w:pPr>
      <w:r>
        <w:rPr>
          <w:rFonts w:ascii="Arial" w:hAnsi="Arial" w:cs="Arial"/>
          <w:sz w:val="22"/>
          <w:szCs w:val="22"/>
        </w:rPr>
        <w:t>[I]</w:t>
      </w:r>
      <w:r w:rsidR="001C2FCD" w:rsidRPr="005A57F9">
        <w:rPr>
          <w:rFonts w:ascii="Arial" w:hAnsi="Arial" w:cs="Arial"/>
          <w:sz w:val="22"/>
          <w:szCs w:val="22"/>
        </w:rPr>
        <w:t xml:space="preserve">t is not true that if </w:t>
      </w:r>
      <w:r w:rsidR="001C2FCD" w:rsidRPr="005A57F9">
        <w:rPr>
          <w:rFonts w:ascii="Arial" w:hAnsi="Arial" w:cs="Arial"/>
          <w:i/>
          <w:sz w:val="22"/>
          <w:szCs w:val="22"/>
        </w:rPr>
        <w:t>somebody</w:t>
      </w:r>
      <w:r w:rsidR="001C2FCD" w:rsidRPr="005A57F9">
        <w:rPr>
          <w:rFonts w:ascii="Arial" w:hAnsi="Arial" w:cs="Arial"/>
          <w:sz w:val="22"/>
          <w:szCs w:val="22"/>
        </w:rPr>
        <w:t xml:space="preserve"> had shot C and </w:t>
      </w:r>
      <w:r w:rsidR="001C2FCD" w:rsidRPr="005A57F9">
        <w:rPr>
          <w:rFonts w:ascii="Arial" w:hAnsi="Arial" w:cs="Arial"/>
          <w:i/>
          <w:sz w:val="22"/>
          <w:szCs w:val="22"/>
        </w:rPr>
        <w:t>somebody</w:t>
      </w:r>
      <w:r w:rsidR="001C2FCD" w:rsidRPr="005A57F9">
        <w:rPr>
          <w:rFonts w:ascii="Arial" w:hAnsi="Arial" w:cs="Arial"/>
          <w:sz w:val="22"/>
          <w:szCs w:val="22"/>
        </w:rPr>
        <w:t xml:space="preserve"> had shot D then it would have been A who shot them </w:t>
      </w:r>
      <w:r w:rsidR="001C2FCD" w:rsidRPr="005A57F9">
        <w:rPr>
          <w:rFonts w:ascii="Arial" w:hAnsi="Arial" w:cs="Arial"/>
          <w:i/>
          <w:sz w:val="22"/>
          <w:szCs w:val="22"/>
        </w:rPr>
        <w:t>both</w:t>
      </w:r>
      <w:r w:rsidR="001C2FCD" w:rsidRPr="005A57F9">
        <w:rPr>
          <w:rFonts w:ascii="Arial" w:hAnsi="Arial" w:cs="Arial"/>
          <w:sz w:val="22"/>
          <w:szCs w:val="22"/>
        </w:rPr>
        <w:t xml:space="preserve">. It might have been A who shot C and </w:t>
      </w:r>
      <w:r w:rsidR="001C2FCD" w:rsidRPr="005A57F9">
        <w:rPr>
          <w:rFonts w:ascii="Arial" w:hAnsi="Arial" w:cs="Arial"/>
          <w:i/>
          <w:sz w:val="22"/>
          <w:szCs w:val="22"/>
        </w:rPr>
        <w:t>B</w:t>
      </w:r>
      <w:r w:rsidR="001C2FCD" w:rsidRPr="005A57F9">
        <w:rPr>
          <w:rFonts w:ascii="Arial" w:hAnsi="Arial" w:cs="Arial"/>
          <w:sz w:val="22"/>
          <w:szCs w:val="22"/>
        </w:rPr>
        <w:t xml:space="preserve"> who shot D. In that case, B would have gone on to shoot E. So it is not true that if somebody had shot C and somebody had shot D then E </w:t>
      </w:r>
      <w:r w:rsidR="001C2FCD" w:rsidRPr="005A57F9">
        <w:rPr>
          <w:rFonts w:ascii="Arial" w:hAnsi="Arial" w:cs="Arial"/>
          <w:i/>
          <w:sz w:val="22"/>
          <w:szCs w:val="22"/>
        </w:rPr>
        <w:t>would</w:t>
      </w:r>
      <w:r w:rsidR="001C2FCD" w:rsidRPr="005A57F9">
        <w:rPr>
          <w:rFonts w:ascii="Arial" w:hAnsi="Arial" w:cs="Arial"/>
          <w:sz w:val="22"/>
          <w:szCs w:val="22"/>
        </w:rPr>
        <w:t xml:space="preserve"> not have been shot</w:t>
      </w:r>
      <w:r>
        <w:rPr>
          <w:rFonts w:ascii="Arial" w:hAnsi="Arial" w:cs="Arial"/>
          <w:sz w:val="22"/>
          <w:szCs w:val="22"/>
        </w:rPr>
        <w:t xml:space="preserve"> ... </w:t>
      </w:r>
      <w:r w:rsidRPr="005A57F9">
        <w:rPr>
          <w:rFonts w:ascii="Arial" w:hAnsi="Arial" w:cs="Arial"/>
          <w:sz w:val="22"/>
          <w:szCs w:val="22"/>
        </w:rPr>
        <w:t>(</w:t>
      </w:r>
      <w:r>
        <w:rPr>
          <w:rFonts w:ascii="Arial" w:hAnsi="Arial" w:cs="Arial"/>
          <w:sz w:val="22"/>
          <w:szCs w:val="22"/>
        </w:rPr>
        <w:t xml:space="preserve">Ahmed </w:t>
      </w:r>
      <w:r w:rsidRPr="00C30362">
        <w:rPr>
          <w:rFonts w:ascii="Arial" w:hAnsi="Arial" w:cs="Arial"/>
          <w:sz w:val="22"/>
          <w:szCs w:val="22"/>
        </w:rPr>
        <w:t>2011, p.117)</w:t>
      </w:r>
    </w:p>
    <w:p w:rsidR="001C2FCD" w:rsidRPr="005A57F9" w:rsidRDefault="001C2FCD" w:rsidP="00241D50">
      <w:pPr>
        <w:spacing w:line="480" w:lineRule="auto"/>
        <w:jc w:val="both"/>
        <w:rPr>
          <w:rFonts w:ascii="Arial" w:hAnsi="Arial" w:cs="Arial"/>
          <w:sz w:val="22"/>
          <w:szCs w:val="22"/>
        </w:rPr>
      </w:pPr>
    </w:p>
    <w:p w:rsidR="001C2FCD" w:rsidRPr="005A57F9" w:rsidRDefault="00126800" w:rsidP="00241D50">
      <w:pPr>
        <w:spacing w:line="480" w:lineRule="auto"/>
        <w:jc w:val="both"/>
        <w:rPr>
          <w:rFonts w:ascii="Arial" w:hAnsi="Arial" w:cs="Arial"/>
          <w:sz w:val="22"/>
          <w:szCs w:val="22"/>
        </w:rPr>
      </w:pPr>
      <w:r w:rsidRPr="005A57F9">
        <w:rPr>
          <w:rFonts w:ascii="Arial" w:hAnsi="Arial" w:cs="Arial"/>
          <w:sz w:val="22"/>
          <w:szCs w:val="22"/>
        </w:rPr>
        <w:t>As presented, Ahmed’s ca</w:t>
      </w:r>
      <w:r w:rsidR="007F0C21">
        <w:rPr>
          <w:rFonts w:ascii="Arial" w:hAnsi="Arial" w:cs="Arial"/>
          <w:sz w:val="22"/>
          <w:szCs w:val="22"/>
        </w:rPr>
        <w:t xml:space="preserve">se rests on the claim that </w:t>
      </w:r>
      <w:r w:rsidR="00A47388" w:rsidRPr="005A57F9">
        <w:rPr>
          <w:rFonts w:ascii="Arial" w:hAnsi="Arial" w:cs="Arial"/>
          <w:sz w:val="22"/>
          <w:szCs w:val="22"/>
        </w:rPr>
        <w:t>the truth of ‘</w:t>
      </w:r>
      <w:r w:rsidRPr="005A57F9">
        <w:rPr>
          <w:rFonts w:ascii="Arial" w:hAnsi="Arial" w:cs="Arial"/>
          <w:sz w:val="22"/>
          <w:szCs w:val="22"/>
        </w:rPr>
        <w:t>if C and D had been shot, it might have been A who shot C and B who shot D</w:t>
      </w:r>
      <w:r w:rsidR="00A47388" w:rsidRPr="005A57F9">
        <w:rPr>
          <w:rFonts w:ascii="Arial" w:hAnsi="Arial" w:cs="Arial"/>
          <w:sz w:val="22"/>
          <w:szCs w:val="22"/>
        </w:rPr>
        <w:t>’</w:t>
      </w:r>
      <w:r w:rsidRPr="005A57F9">
        <w:rPr>
          <w:rFonts w:ascii="Arial" w:hAnsi="Arial" w:cs="Arial"/>
          <w:sz w:val="22"/>
          <w:szCs w:val="22"/>
        </w:rPr>
        <w:t>, is suffic</w:t>
      </w:r>
      <w:r w:rsidR="00A47388" w:rsidRPr="005A57F9">
        <w:rPr>
          <w:rFonts w:ascii="Arial" w:hAnsi="Arial" w:cs="Arial"/>
          <w:sz w:val="22"/>
          <w:szCs w:val="22"/>
        </w:rPr>
        <w:t>ient for the falsity of ‘if C and D had been shot, it would have been A who shot them both’</w:t>
      </w:r>
      <w:r w:rsidRPr="005A57F9">
        <w:rPr>
          <w:rFonts w:ascii="Arial" w:hAnsi="Arial" w:cs="Arial"/>
          <w:sz w:val="22"/>
          <w:szCs w:val="22"/>
        </w:rPr>
        <w:t>. This</w:t>
      </w:r>
      <w:r w:rsidR="00A47388" w:rsidRPr="005A57F9">
        <w:rPr>
          <w:rFonts w:ascii="Arial" w:hAnsi="Arial" w:cs="Arial"/>
          <w:sz w:val="22"/>
          <w:szCs w:val="22"/>
        </w:rPr>
        <w:t xml:space="preserve"> claim</w:t>
      </w:r>
      <w:r w:rsidRPr="005A57F9">
        <w:rPr>
          <w:rFonts w:ascii="Arial" w:hAnsi="Arial" w:cs="Arial"/>
          <w:sz w:val="22"/>
          <w:szCs w:val="22"/>
        </w:rPr>
        <w:t xml:space="preserve"> is </w:t>
      </w:r>
      <w:r w:rsidR="00A47388" w:rsidRPr="005A57F9">
        <w:rPr>
          <w:rFonts w:ascii="Arial" w:hAnsi="Arial" w:cs="Arial"/>
          <w:sz w:val="22"/>
          <w:szCs w:val="22"/>
        </w:rPr>
        <w:t xml:space="preserve">controversial, however, and </w:t>
      </w:r>
      <w:r w:rsidR="00B33BE4">
        <w:rPr>
          <w:rFonts w:ascii="Arial" w:hAnsi="Arial" w:cs="Arial"/>
          <w:sz w:val="22"/>
          <w:szCs w:val="22"/>
        </w:rPr>
        <w:t xml:space="preserve">both </w:t>
      </w:r>
      <w:r w:rsidR="00767981">
        <w:rPr>
          <w:rFonts w:ascii="Arial" w:hAnsi="Arial" w:cs="Arial"/>
          <w:sz w:val="22"/>
          <w:szCs w:val="22"/>
        </w:rPr>
        <w:t>Lewis (1979,</w:t>
      </w:r>
      <w:r w:rsidR="00DD1828">
        <w:rPr>
          <w:rFonts w:ascii="Arial" w:hAnsi="Arial" w:cs="Arial"/>
          <w:sz w:val="22"/>
          <w:szCs w:val="22"/>
        </w:rPr>
        <w:t xml:space="preserve"> P</w:t>
      </w:r>
      <w:r w:rsidR="00A47388" w:rsidRPr="005A57F9">
        <w:rPr>
          <w:rFonts w:ascii="Arial" w:hAnsi="Arial" w:cs="Arial"/>
          <w:sz w:val="22"/>
          <w:szCs w:val="22"/>
        </w:rPr>
        <w:t xml:space="preserve">ostscript D) and </w:t>
      </w:r>
      <w:r w:rsidR="008C74C2">
        <w:rPr>
          <w:rFonts w:ascii="Arial" w:hAnsi="Arial" w:cs="Arial"/>
          <w:sz w:val="22"/>
          <w:szCs w:val="22"/>
        </w:rPr>
        <w:t>Stalnaker (1987</w:t>
      </w:r>
      <w:r w:rsidR="00767981">
        <w:rPr>
          <w:rFonts w:ascii="Arial" w:hAnsi="Arial" w:cs="Arial"/>
          <w:sz w:val="22"/>
          <w:szCs w:val="22"/>
        </w:rPr>
        <w:t>, pp.</w:t>
      </w:r>
      <w:r w:rsidR="00DD1828">
        <w:rPr>
          <w:rFonts w:ascii="Arial" w:hAnsi="Arial" w:cs="Arial"/>
          <w:sz w:val="22"/>
          <w:szCs w:val="22"/>
        </w:rPr>
        <w:t>142-</w:t>
      </w:r>
      <w:r w:rsidR="008C74C2">
        <w:rPr>
          <w:rFonts w:ascii="Arial" w:hAnsi="Arial" w:cs="Arial"/>
          <w:sz w:val="22"/>
          <w:szCs w:val="22"/>
        </w:rPr>
        <w:t xml:space="preserve">5) </w:t>
      </w:r>
      <w:r w:rsidR="00A47388" w:rsidRPr="005A57F9">
        <w:rPr>
          <w:rFonts w:ascii="Arial" w:hAnsi="Arial" w:cs="Arial"/>
          <w:sz w:val="22"/>
          <w:szCs w:val="22"/>
        </w:rPr>
        <w:t>reject it.</w:t>
      </w:r>
      <w:r w:rsidR="00B33BE4">
        <w:rPr>
          <w:rFonts w:ascii="Arial" w:hAnsi="Arial" w:cs="Arial"/>
          <w:sz w:val="22"/>
          <w:szCs w:val="22"/>
        </w:rPr>
        <w:t xml:space="preserve"> </w:t>
      </w:r>
      <w:r w:rsidR="001C2FCD" w:rsidRPr="005A57F9">
        <w:rPr>
          <w:rFonts w:ascii="Arial" w:hAnsi="Arial" w:cs="Arial"/>
          <w:sz w:val="22"/>
          <w:szCs w:val="22"/>
        </w:rPr>
        <w:t xml:space="preserve">Leaving </w:t>
      </w:r>
      <w:r w:rsidR="00A47388" w:rsidRPr="005A57F9">
        <w:rPr>
          <w:rFonts w:ascii="Arial" w:hAnsi="Arial" w:cs="Arial"/>
          <w:sz w:val="22"/>
          <w:szCs w:val="22"/>
        </w:rPr>
        <w:t xml:space="preserve">the delicate issue of </w:t>
      </w:r>
      <w:r w:rsidR="00B33BE4">
        <w:rPr>
          <w:rFonts w:ascii="Arial" w:hAnsi="Arial" w:cs="Arial"/>
          <w:sz w:val="22"/>
          <w:szCs w:val="22"/>
        </w:rPr>
        <w:t>might-</w:t>
      </w:r>
      <w:r w:rsidR="001C2FCD" w:rsidRPr="005A57F9">
        <w:rPr>
          <w:rFonts w:ascii="Arial" w:hAnsi="Arial" w:cs="Arial"/>
          <w:sz w:val="22"/>
          <w:szCs w:val="22"/>
        </w:rPr>
        <w:t>conditionals to one side, what Ahmed needs is</w:t>
      </w:r>
    </w:p>
    <w:p w:rsidR="001C2FCD" w:rsidRPr="005A57F9" w:rsidRDefault="001C2FCD" w:rsidP="00241D50">
      <w:pPr>
        <w:spacing w:line="480" w:lineRule="auto"/>
        <w:jc w:val="both"/>
        <w:rPr>
          <w:rFonts w:ascii="Arial" w:hAnsi="Arial" w:cs="Arial"/>
          <w:sz w:val="22"/>
          <w:szCs w:val="22"/>
        </w:rPr>
      </w:pPr>
    </w:p>
    <w:p w:rsidR="001C2FCD" w:rsidRPr="00AB6968" w:rsidRDefault="007A09A6" w:rsidP="00241D50">
      <w:pPr>
        <w:spacing w:line="480" w:lineRule="auto"/>
        <w:ind w:left="210"/>
        <w:jc w:val="both"/>
        <w:rPr>
          <w:rFonts w:ascii="Arial" w:hAnsi="Arial" w:cs="Arial"/>
          <w:sz w:val="22"/>
          <w:szCs w:val="22"/>
        </w:rPr>
      </w:pPr>
      <w:r w:rsidRPr="00AB6968">
        <w:rPr>
          <w:rFonts w:ascii="Arial" w:hAnsi="Arial" w:cs="Arial"/>
          <w:sz w:val="22"/>
          <w:szCs w:val="22"/>
        </w:rPr>
        <w:t xml:space="preserve">(6) </w:t>
      </w:r>
      <w:proofErr w:type="gramStart"/>
      <w:r w:rsidR="000661E3" w:rsidRPr="00AB6968">
        <w:rPr>
          <w:rFonts w:ascii="Arial" w:hAnsi="Arial" w:cs="Arial"/>
          <w:sz w:val="22"/>
          <w:szCs w:val="22"/>
        </w:rPr>
        <w:t>¬</w:t>
      </w:r>
      <w:r w:rsidR="001C2FCD" w:rsidRPr="00AB6968">
        <w:rPr>
          <w:rFonts w:ascii="Arial" w:hAnsi="Arial" w:cs="Arial"/>
          <w:sz w:val="22"/>
          <w:szCs w:val="22"/>
        </w:rPr>
        <w:t>(</w:t>
      </w:r>
      <w:proofErr w:type="gramEnd"/>
      <w:r w:rsidR="001C2FCD" w:rsidRPr="00AB6968">
        <w:rPr>
          <w:rFonts w:ascii="Arial" w:hAnsi="Arial" w:cs="Arial"/>
          <w:sz w:val="22"/>
          <w:szCs w:val="22"/>
        </w:rPr>
        <w:t xml:space="preserve">(C </w:t>
      </w:r>
      <w:r w:rsidR="001C2FCD" w:rsidRPr="005A57F9">
        <w:rPr>
          <w:rFonts w:eastAsia="LucidaBrightMathSymbol"/>
        </w:rPr>
        <w:sym w:font="Symbol" w:char="F0D9"/>
      </w:r>
      <w:r w:rsidR="00B33BE4" w:rsidRPr="00AB6968">
        <w:rPr>
          <w:rFonts w:ascii="Arial" w:eastAsia="LucidaBrightMathSymbol" w:hAnsi="Arial" w:cs="Arial"/>
          <w:sz w:val="22"/>
          <w:szCs w:val="22"/>
        </w:rPr>
        <w:t xml:space="preserve"> </w:t>
      </w:r>
      <w:r w:rsidR="001C2FCD" w:rsidRPr="00AB6968">
        <w:rPr>
          <w:rFonts w:ascii="Arial" w:hAnsi="Arial" w:cs="Arial"/>
          <w:sz w:val="22"/>
          <w:szCs w:val="22"/>
        </w:rPr>
        <w:t>D) &gt;</w:t>
      </w:r>
      <w:r w:rsidR="00B33BE4" w:rsidRPr="00AB6968">
        <w:rPr>
          <w:rFonts w:ascii="Arial" w:hAnsi="Arial" w:cs="Arial"/>
          <w:sz w:val="22"/>
          <w:szCs w:val="22"/>
        </w:rPr>
        <w:t xml:space="preserve"> </w:t>
      </w:r>
      <w:r w:rsidR="000661E3" w:rsidRPr="00AB6968">
        <w:rPr>
          <w:rFonts w:ascii="Arial" w:hAnsi="Arial" w:cs="Arial"/>
          <w:sz w:val="22"/>
          <w:szCs w:val="22"/>
        </w:rPr>
        <w:t>¬</w:t>
      </w:r>
      <w:r w:rsidR="000C5106" w:rsidRPr="00AB6968">
        <w:rPr>
          <w:rFonts w:ascii="Arial" w:hAnsi="Arial" w:cs="Arial"/>
          <w:sz w:val="22"/>
          <w:szCs w:val="22"/>
        </w:rPr>
        <w:t>B)</w:t>
      </w:r>
    </w:p>
    <w:p w:rsidR="001C2FCD" w:rsidRPr="005A57F9" w:rsidRDefault="001C2FCD" w:rsidP="00241D50">
      <w:pPr>
        <w:spacing w:line="480" w:lineRule="auto"/>
        <w:jc w:val="both"/>
        <w:rPr>
          <w:rFonts w:ascii="Arial" w:hAnsi="Arial" w:cs="Arial"/>
          <w:sz w:val="22"/>
          <w:szCs w:val="22"/>
        </w:rPr>
      </w:pPr>
    </w:p>
    <w:p w:rsidR="009F6EB2" w:rsidRDefault="007C36B4" w:rsidP="00241D50">
      <w:pPr>
        <w:spacing w:line="480" w:lineRule="auto"/>
        <w:jc w:val="both"/>
        <w:rPr>
          <w:rFonts w:ascii="Arial" w:hAnsi="Arial" w:cs="Arial"/>
          <w:sz w:val="22"/>
          <w:szCs w:val="22"/>
        </w:rPr>
      </w:pPr>
      <w:r>
        <w:rPr>
          <w:rFonts w:ascii="Arial" w:hAnsi="Arial" w:cs="Arial"/>
          <w:sz w:val="22"/>
          <w:szCs w:val="22"/>
        </w:rPr>
        <w:t>That is, it is not the case that: i</w:t>
      </w:r>
      <w:r w:rsidRPr="007C36B4">
        <w:rPr>
          <w:rFonts w:ascii="Arial" w:hAnsi="Arial" w:cs="Arial"/>
          <w:sz w:val="22"/>
          <w:szCs w:val="22"/>
        </w:rPr>
        <w:t>f C and D had been shot then B would not have shot E</w:t>
      </w:r>
      <w:r>
        <w:rPr>
          <w:rFonts w:ascii="Arial" w:hAnsi="Arial" w:cs="Arial"/>
          <w:sz w:val="22"/>
          <w:szCs w:val="22"/>
        </w:rPr>
        <w:t xml:space="preserve">. </w:t>
      </w:r>
      <w:r w:rsidR="00A71C10">
        <w:rPr>
          <w:rFonts w:ascii="Arial" w:hAnsi="Arial" w:cs="Arial"/>
          <w:sz w:val="22"/>
          <w:szCs w:val="22"/>
        </w:rPr>
        <w:t>It can be agreed that</w:t>
      </w:r>
      <w:r w:rsidR="001C2FCD" w:rsidRPr="005A57F9">
        <w:rPr>
          <w:rFonts w:ascii="Arial" w:hAnsi="Arial" w:cs="Arial"/>
          <w:sz w:val="22"/>
          <w:szCs w:val="22"/>
        </w:rPr>
        <w:t xml:space="preserve"> it is a realistic possibility in the envisaged scenario</w:t>
      </w:r>
      <w:r w:rsidR="00A71C10">
        <w:rPr>
          <w:rFonts w:ascii="Arial" w:hAnsi="Arial" w:cs="Arial"/>
          <w:sz w:val="22"/>
          <w:szCs w:val="22"/>
        </w:rPr>
        <w:t xml:space="preserve"> that A shoots C and B shoots D:</w:t>
      </w:r>
      <w:r w:rsidR="001C2FCD" w:rsidRPr="005A57F9">
        <w:rPr>
          <w:rFonts w:ascii="Arial" w:hAnsi="Arial" w:cs="Arial"/>
          <w:sz w:val="22"/>
          <w:szCs w:val="22"/>
        </w:rPr>
        <w:t xml:space="preserve"> </w:t>
      </w:r>
      <w:r w:rsidR="00A71C10">
        <w:rPr>
          <w:rFonts w:ascii="Arial" w:hAnsi="Arial" w:cs="Arial"/>
          <w:sz w:val="22"/>
          <w:szCs w:val="22"/>
        </w:rPr>
        <w:t>a</w:t>
      </w:r>
      <w:r w:rsidR="001C2FCD" w:rsidRPr="005A57F9">
        <w:rPr>
          <w:rFonts w:ascii="Arial" w:hAnsi="Arial" w:cs="Arial"/>
          <w:sz w:val="22"/>
          <w:szCs w:val="22"/>
        </w:rPr>
        <w:t xml:space="preserve">ll that is needed is for both A and B to avoid capture or else </w:t>
      </w:r>
      <w:r w:rsidR="00A71C10">
        <w:rPr>
          <w:rFonts w:ascii="Arial" w:hAnsi="Arial" w:cs="Arial"/>
          <w:sz w:val="22"/>
          <w:szCs w:val="22"/>
        </w:rPr>
        <w:t xml:space="preserve">to </w:t>
      </w:r>
      <w:r w:rsidR="001C2FCD" w:rsidRPr="005A57F9">
        <w:rPr>
          <w:rFonts w:ascii="Arial" w:hAnsi="Arial" w:cs="Arial"/>
          <w:sz w:val="22"/>
          <w:szCs w:val="22"/>
        </w:rPr>
        <w:t>escape</w:t>
      </w:r>
      <w:r w:rsidR="00A71C10">
        <w:rPr>
          <w:rFonts w:ascii="Arial" w:hAnsi="Arial" w:cs="Arial"/>
          <w:sz w:val="22"/>
          <w:szCs w:val="22"/>
        </w:rPr>
        <w:t xml:space="preserve"> and for them to carry out their instructions</w:t>
      </w:r>
      <w:r w:rsidR="001C2FCD" w:rsidRPr="005A57F9">
        <w:rPr>
          <w:rFonts w:ascii="Arial" w:hAnsi="Arial" w:cs="Arial"/>
          <w:sz w:val="22"/>
          <w:szCs w:val="22"/>
        </w:rPr>
        <w:t>. But t</w:t>
      </w:r>
      <w:r w:rsidR="00845F89">
        <w:rPr>
          <w:rFonts w:ascii="Arial" w:hAnsi="Arial" w:cs="Arial"/>
          <w:sz w:val="22"/>
          <w:szCs w:val="22"/>
        </w:rPr>
        <w:t>his alone does not establish (6</w:t>
      </w:r>
      <w:r w:rsidR="001C2FCD" w:rsidRPr="005A57F9">
        <w:rPr>
          <w:rFonts w:ascii="Arial" w:hAnsi="Arial" w:cs="Arial"/>
          <w:sz w:val="22"/>
          <w:szCs w:val="22"/>
        </w:rPr>
        <w:t>). If it were</w:t>
      </w:r>
      <w:r w:rsidR="00164B83" w:rsidRPr="005A57F9">
        <w:rPr>
          <w:rFonts w:ascii="Arial" w:hAnsi="Arial" w:cs="Arial"/>
          <w:sz w:val="22"/>
          <w:szCs w:val="22"/>
        </w:rPr>
        <w:t xml:space="preserve"> sufficient, then presumably this</w:t>
      </w:r>
      <w:r w:rsidR="001C2FCD" w:rsidRPr="005A57F9">
        <w:rPr>
          <w:rFonts w:ascii="Arial" w:hAnsi="Arial" w:cs="Arial"/>
          <w:sz w:val="22"/>
          <w:szCs w:val="22"/>
        </w:rPr>
        <w:t xml:space="preserve"> same realist</w:t>
      </w:r>
      <w:r w:rsidR="00164B83" w:rsidRPr="005A57F9">
        <w:rPr>
          <w:rFonts w:ascii="Arial" w:hAnsi="Arial" w:cs="Arial"/>
          <w:sz w:val="22"/>
          <w:szCs w:val="22"/>
        </w:rPr>
        <w:t>ic possibility would</w:t>
      </w:r>
      <w:r w:rsidR="00845F89">
        <w:rPr>
          <w:rFonts w:ascii="Arial" w:hAnsi="Arial" w:cs="Arial"/>
          <w:sz w:val="22"/>
          <w:szCs w:val="22"/>
        </w:rPr>
        <w:t xml:space="preserve"> falsify (2</w:t>
      </w:r>
      <w:r w:rsidR="001C2FCD" w:rsidRPr="005A57F9">
        <w:rPr>
          <w:rFonts w:ascii="Arial" w:hAnsi="Arial" w:cs="Arial"/>
          <w:sz w:val="22"/>
          <w:szCs w:val="22"/>
        </w:rPr>
        <w:t>), and so Ah</w:t>
      </w:r>
      <w:r w:rsidR="00105D03">
        <w:rPr>
          <w:rFonts w:ascii="Arial" w:hAnsi="Arial" w:cs="Arial"/>
          <w:sz w:val="22"/>
          <w:szCs w:val="22"/>
        </w:rPr>
        <w:t>med’s counterexample would fail</w:t>
      </w:r>
      <w:r w:rsidR="001C2FCD" w:rsidRPr="005A57F9">
        <w:rPr>
          <w:rFonts w:ascii="Arial" w:hAnsi="Arial" w:cs="Arial"/>
          <w:sz w:val="22"/>
          <w:szCs w:val="22"/>
        </w:rPr>
        <w:t>.</w:t>
      </w:r>
    </w:p>
    <w:p w:rsidR="009F6EB2" w:rsidRDefault="009F6EB2" w:rsidP="00241D50">
      <w:pPr>
        <w:spacing w:line="480" w:lineRule="auto"/>
        <w:jc w:val="both"/>
        <w:rPr>
          <w:rFonts w:ascii="Arial" w:hAnsi="Arial" w:cs="Arial"/>
          <w:sz w:val="22"/>
          <w:szCs w:val="22"/>
        </w:rPr>
      </w:pPr>
    </w:p>
    <w:p w:rsidR="001C2FCD" w:rsidRPr="005A57F9" w:rsidRDefault="003A1C2E" w:rsidP="00241D50">
      <w:pPr>
        <w:spacing w:line="480" w:lineRule="auto"/>
        <w:jc w:val="both"/>
        <w:rPr>
          <w:rFonts w:ascii="Arial" w:hAnsi="Arial" w:cs="Arial"/>
          <w:sz w:val="22"/>
          <w:szCs w:val="22"/>
        </w:rPr>
      </w:pPr>
      <w:r>
        <w:rPr>
          <w:rFonts w:ascii="Arial" w:hAnsi="Arial" w:cs="Arial"/>
          <w:sz w:val="22"/>
          <w:szCs w:val="22"/>
        </w:rPr>
        <w:lastRenderedPageBreak/>
        <w:t>Nevertheless, (6) has some plausibility</w:t>
      </w:r>
      <w:r w:rsidR="009C67AC">
        <w:rPr>
          <w:rFonts w:ascii="Arial" w:hAnsi="Arial" w:cs="Arial"/>
          <w:sz w:val="22"/>
          <w:szCs w:val="22"/>
        </w:rPr>
        <w:t>: one realistic, salient way that the antecedent of (6) could obtain is where A shoots C and B shoots D; if that were the case, then clearly B would have been the case; and given that we cannot rule out that C and D would have been shot in this way, (6) is true.</w:t>
      </w:r>
      <w:r w:rsidR="009D6B29">
        <w:rPr>
          <w:rStyle w:val="FootnoteReference"/>
          <w:rFonts w:ascii="Arial" w:hAnsi="Arial" w:cs="Arial"/>
          <w:sz w:val="22"/>
          <w:szCs w:val="22"/>
        </w:rPr>
        <w:footnoteReference w:id="2"/>
      </w:r>
      <w:r w:rsidR="009C67AC">
        <w:rPr>
          <w:rFonts w:ascii="Arial" w:hAnsi="Arial" w:cs="Arial"/>
          <w:sz w:val="22"/>
          <w:szCs w:val="22"/>
        </w:rPr>
        <w:t xml:space="preserve"> This is the line of thinking that underlies the plausibility of (6) and </w:t>
      </w:r>
      <w:r w:rsidR="00403C4C">
        <w:rPr>
          <w:rFonts w:ascii="Arial" w:hAnsi="Arial" w:cs="Arial"/>
          <w:sz w:val="22"/>
          <w:szCs w:val="22"/>
        </w:rPr>
        <w:t xml:space="preserve">of </w:t>
      </w:r>
      <w:r w:rsidR="009C67AC">
        <w:rPr>
          <w:rFonts w:ascii="Arial" w:hAnsi="Arial" w:cs="Arial"/>
          <w:sz w:val="22"/>
          <w:szCs w:val="22"/>
        </w:rPr>
        <w:t>Ahmed’s counterexample.</w:t>
      </w:r>
      <w:r w:rsidR="009C67AC" w:rsidRPr="005A57F9">
        <w:rPr>
          <w:rStyle w:val="FootnoteReference"/>
          <w:rFonts w:ascii="Arial" w:hAnsi="Arial" w:cs="Arial"/>
          <w:sz w:val="22"/>
          <w:szCs w:val="22"/>
        </w:rPr>
        <w:footnoteReference w:id="3"/>
      </w:r>
    </w:p>
    <w:p w:rsidR="001C2FCD" w:rsidRDefault="001C2FCD" w:rsidP="00241D50">
      <w:pPr>
        <w:spacing w:line="480" w:lineRule="auto"/>
        <w:jc w:val="both"/>
        <w:rPr>
          <w:rFonts w:ascii="Arial" w:hAnsi="Arial" w:cs="Arial"/>
          <w:sz w:val="22"/>
          <w:szCs w:val="22"/>
        </w:rPr>
      </w:pPr>
    </w:p>
    <w:p w:rsidR="003A1C2E" w:rsidRDefault="0042354E" w:rsidP="00241D50">
      <w:pPr>
        <w:spacing w:line="480" w:lineRule="auto"/>
        <w:jc w:val="both"/>
        <w:rPr>
          <w:rFonts w:ascii="Arial" w:hAnsi="Arial" w:cs="Arial"/>
          <w:sz w:val="22"/>
          <w:szCs w:val="22"/>
        </w:rPr>
      </w:pPr>
      <w:r>
        <w:rPr>
          <w:rFonts w:ascii="Arial" w:hAnsi="Arial" w:cs="Arial"/>
          <w:sz w:val="22"/>
          <w:szCs w:val="22"/>
        </w:rPr>
        <w:t xml:space="preserve">The remainder of the paper is as follows. In </w:t>
      </w:r>
      <w:r w:rsidRPr="000D035E">
        <w:rPr>
          <w:rFonts w:ascii="Arial" w:hAnsi="Arial" w:cs="Arial"/>
          <w:sz w:val="22"/>
          <w:szCs w:val="22"/>
        </w:rPr>
        <w:t>§</w:t>
      </w:r>
      <w:r w:rsidR="00E41454">
        <w:rPr>
          <w:rFonts w:ascii="Arial" w:hAnsi="Arial" w:cs="Arial"/>
          <w:sz w:val="22"/>
          <w:szCs w:val="22"/>
        </w:rPr>
        <w:t>3 I argue that Ahmed’s reasoning to the rejection of (4) is unsound</w:t>
      </w:r>
      <w:r w:rsidR="00187FAC">
        <w:rPr>
          <w:rFonts w:ascii="Arial" w:hAnsi="Arial" w:cs="Arial"/>
          <w:sz w:val="22"/>
          <w:szCs w:val="22"/>
        </w:rPr>
        <w:t xml:space="preserve"> given his preferred</w:t>
      </w:r>
      <w:r w:rsidR="00105D03">
        <w:rPr>
          <w:rFonts w:ascii="Arial" w:hAnsi="Arial" w:cs="Arial"/>
          <w:sz w:val="22"/>
          <w:szCs w:val="22"/>
        </w:rPr>
        <w:t xml:space="preserve"> semantics</w:t>
      </w:r>
      <w:r w:rsidR="00E41454">
        <w:rPr>
          <w:rFonts w:ascii="Arial" w:hAnsi="Arial" w:cs="Arial"/>
          <w:sz w:val="22"/>
          <w:szCs w:val="22"/>
        </w:rPr>
        <w:t xml:space="preserve">. In </w:t>
      </w:r>
      <w:r w:rsidR="00E41454" w:rsidRPr="000D035E">
        <w:rPr>
          <w:rFonts w:ascii="Arial" w:hAnsi="Arial" w:cs="Arial"/>
          <w:sz w:val="22"/>
          <w:szCs w:val="22"/>
        </w:rPr>
        <w:t>§</w:t>
      </w:r>
      <w:r w:rsidR="00E41454">
        <w:rPr>
          <w:rFonts w:ascii="Arial" w:hAnsi="Arial" w:cs="Arial"/>
          <w:sz w:val="22"/>
          <w:szCs w:val="22"/>
        </w:rPr>
        <w:t xml:space="preserve">4, I show that a piece of reasoning which seems to stand or fall with Ahmed’s own, shows that Ahmed’s reasoning is unsound. Finally, in </w:t>
      </w:r>
      <w:r w:rsidR="00E41454" w:rsidRPr="000D035E">
        <w:rPr>
          <w:rFonts w:ascii="Arial" w:hAnsi="Arial" w:cs="Arial"/>
          <w:sz w:val="22"/>
          <w:szCs w:val="22"/>
        </w:rPr>
        <w:t>§</w:t>
      </w:r>
      <w:r w:rsidR="00E41454">
        <w:rPr>
          <w:rFonts w:ascii="Arial" w:hAnsi="Arial" w:cs="Arial"/>
          <w:sz w:val="22"/>
          <w:szCs w:val="22"/>
        </w:rPr>
        <w:t xml:space="preserve">5, I offer three arguments which show that either (6) is false or that (4) is true (and so </w:t>
      </w:r>
      <w:r w:rsidR="00105D03">
        <w:rPr>
          <w:rFonts w:ascii="Arial" w:hAnsi="Arial" w:cs="Arial"/>
          <w:sz w:val="22"/>
          <w:szCs w:val="22"/>
        </w:rPr>
        <w:t xml:space="preserve">that </w:t>
      </w:r>
      <w:r w:rsidR="00E41454">
        <w:rPr>
          <w:rFonts w:ascii="Arial" w:hAnsi="Arial" w:cs="Arial"/>
          <w:sz w:val="22"/>
          <w:szCs w:val="22"/>
        </w:rPr>
        <w:t>(6) is false</w:t>
      </w:r>
      <w:r w:rsidR="00105D03">
        <w:rPr>
          <w:rFonts w:ascii="Arial" w:hAnsi="Arial" w:cs="Arial"/>
          <w:sz w:val="22"/>
          <w:szCs w:val="22"/>
        </w:rPr>
        <w:t>)</w:t>
      </w:r>
      <w:r w:rsidR="00E41454">
        <w:rPr>
          <w:rFonts w:ascii="Arial" w:hAnsi="Arial" w:cs="Arial"/>
          <w:sz w:val="22"/>
          <w:szCs w:val="22"/>
        </w:rPr>
        <w:t>.</w:t>
      </w:r>
    </w:p>
    <w:p w:rsidR="005C65FB" w:rsidRDefault="005C65FB" w:rsidP="00241D50">
      <w:pPr>
        <w:spacing w:line="480" w:lineRule="auto"/>
        <w:jc w:val="both"/>
        <w:rPr>
          <w:rFonts w:ascii="Arial" w:hAnsi="Arial" w:cs="Arial"/>
          <w:sz w:val="22"/>
          <w:szCs w:val="22"/>
        </w:rPr>
      </w:pPr>
    </w:p>
    <w:p w:rsidR="003A1C2E" w:rsidRDefault="003A1C2E" w:rsidP="00241D50">
      <w:pPr>
        <w:spacing w:line="480" w:lineRule="auto"/>
        <w:jc w:val="both"/>
        <w:rPr>
          <w:rFonts w:ascii="Arial" w:hAnsi="Arial" w:cs="Arial"/>
          <w:sz w:val="22"/>
          <w:szCs w:val="22"/>
        </w:rPr>
      </w:pPr>
    </w:p>
    <w:p w:rsidR="003A1C2E" w:rsidRPr="00D41263" w:rsidRDefault="00D41263" w:rsidP="00241D50">
      <w:pPr>
        <w:spacing w:line="480" w:lineRule="auto"/>
        <w:jc w:val="both"/>
        <w:rPr>
          <w:rFonts w:ascii="Arial" w:hAnsi="Arial" w:cs="Arial"/>
          <w:b/>
          <w:sz w:val="22"/>
          <w:szCs w:val="22"/>
          <w:u w:val="single"/>
        </w:rPr>
      </w:pPr>
      <w:r w:rsidRPr="00D41263">
        <w:rPr>
          <w:rFonts w:ascii="Arial" w:hAnsi="Arial" w:cs="Arial"/>
          <w:b/>
          <w:sz w:val="22"/>
          <w:szCs w:val="22"/>
          <w:u w:val="single"/>
        </w:rPr>
        <w:t xml:space="preserve">3. </w:t>
      </w:r>
      <w:r w:rsidR="003A1C2E" w:rsidRPr="00D41263">
        <w:rPr>
          <w:rFonts w:ascii="Arial" w:hAnsi="Arial" w:cs="Arial"/>
          <w:b/>
          <w:sz w:val="22"/>
          <w:szCs w:val="22"/>
          <w:u w:val="single"/>
        </w:rPr>
        <w:t>Antecedent-Relative Semantics</w:t>
      </w:r>
    </w:p>
    <w:p w:rsidR="00164B83"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 xml:space="preserve">Now let us </w:t>
      </w:r>
      <w:r w:rsidR="008E00EB">
        <w:rPr>
          <w:rFonts w:ascii="Arial" w:hAnsi="Arial" w:cs="Arial"/>
          <w:sz w:val="22"/>
          <w:szCs w:val="22"/>
        </w:rPr>
        <w:t>assume, for the moment, that (6</w:t>
      </w:r>
      <w:r w:rsidRPr="005A57F9">
        <w:rPr>
          <w:rFonts w:ascii="Arial" w:hAnsi="Arial" w:cs="Arial"/>
          <w:sz w:val="22"/>
          <w:szCs w:val="22"/>
        </w:rPr>
        <w:t>) is indeed true. Ahmed’s reasoning then takes the following form</w:t>
      </w:r>
      <w:r w:rsidR="00164B83" w:rsidRPr="005A57F9">
        <w:rPr>
          <w:rFonts w:ascii="Arial" w:hAnsi="Arial" w:cs="Arial"/>
          <w:sz w:val="22"/>
          <w:szCs w:val="22"/>
        </w:rPr>
        <w:t>:</w:t>
      </w:r>
    </w:p>
    <w:p w:rsidR="00164B83" w:rsidRPr="005A57F9" w:rsidRDefault="00164B83" w:rsidP="00241D50">
      <w:pPr>
        <w:spacing w:line="480" w:lineRule="auto"/>
        <w:jc w:val="both"/>
        <w:rPr>
          <w:rFonts w:ascii="Arial" w:hAnsi="Arial" w:cs="Arial"/>
          <w:sz w:val="22"/>
          <w:szCs w:val="22"/>
        </w:rPr>
      </w:pPr>
    </w:p>
    <w:p w:rsidR="00164B83" w:rsidRPr="00AB6968" w:rsidRDefault="00164B83" w:rsidP="00241D50">
      <w:pPr>
        <w:spacing w:line="480" w:lineRule="auto"/>
        <w:ind w:left="210"/>
        <w:jc w:val="both"/>
        <w:rPr>
          <w:rFonts w:ascii="Arial" w:hAnsi="Arial" w:cs="Arial"/>
          <w:sz w:val="22"/>
          <w:szCs w:val="22"/>
        </w:rPr>
      </w:pPr>
      <w:r w:rsidRPr="00AB6968">
        <w:rPr>
          <w:rFonts w:ascii="Arial" w:hAnsi="Arial" w:cs="Arial"/>
          <w:sz w:val="22"/>
          <w:szCs w:val="22"/>
        </w:rPr>
        <w:t>It is not the case that</w:t>
      </w:r>
      <w:r w:rsidR="00EC1E1A" w:rsidRPr="00AB6968">
        <w:rPr>
          <w:rFonts w:ascii="Arial" w:hAnsi="Arial" w:cs="Arial"/>
          <w:sz w:val="22"/>
          <w:szCs w:val="22"/>
        </w:rPr>
        <w:t>:</w:t>
      </w:r>
      <w:r w:rsidRPr="00AB6968">
        <w:rPr>
          <w:rFonts w:ascii="Arial" w:hAnsi="Arial" w:cs="Arial"/>
          <w:sz w:val="22"/>
          <w:szCs w:val="22"/>
        </w:rPr>
        <w:t xml:space="preserve"> if C and D had both been shot, this would not hav</w:t>
      </w:r>
      <w:r w:rsidR="00EC1E1A" w:rsidRPr="00AB6968">
        <w:rPr>
          <w:rFonts w:ascii="Arial" w:hAnsi="Arial" w:cs="Arial"/>
          <w:sz w:val="22"/>
          <w:szCs w:val="22"/>
        </w:rPr>
        <w:t>e</w:t>
      </w:r>
      <w:r w:rsidR="00203A0C">
        <w:rPr>
          <w:rFonts w:ascii="Arial" w:hAnsi="Arial" w:cs="Arial"/>
          <w:sz w:val="22"/>
          <w:szCs w:val="22"/>
        </w:rPr>
        <w:t xml:space="preserve"> been</w:t>
      </w:r>
      <w:r w:rsidR="00EC1E1A" w:rsidRPr="00AB6968">
        <w:rPr>
          <w:rFonts w:ascii="Arial" w:hAnsi="Arial" w:cs="Arial"/>
          <w:sz w:val="22"/>
          <w:szCs w:val="22"/>
        </w:rPr>
        <w:t xml:space="preserve"> be</w:t>
      </w:r>
      <w:r w:rsidR="001F5980" w:rsidRPr="00AB6968">
        <w:rPr>
          <w:rFonts w:ascii="Arial" w:hAnsi="Arial" w:cs="Arial"/>
          <w:sz w:val="22"/>
          <w:szCs w:val="22"/>
        </w:rPr>
        <w:t xml:space="preserve">cause </w:t>
      </w:r>
      <w:proofErr w:type="gramStart"/>
      <w:r w:rsidR="001F5980" w:rsidRPr="00AB6968">
        <w:rPr>
          <w:rFonts w:ascii="Arial" w:hAnsi="Arial" w:cs="Arial"/>
          <w:sz w:val="22"/>
          <w:szCs w:val="22"/>
        </w:rPr>
        <w:t>A</w:t>
      </w:r>
      <w:proofErr w:type="gramEnd"/>
      <w:r w:rsidR="001F5980" w:rsidRPr="00AB6968">
        <w:rPr>
          <w:rFonts w:ascii="Arial" w:hAnsi="Arial" w:cs="Arial"/>
          <w:sz w:val="22"/>
          <w:szCs w:val="22"/>
        </w:rPr>
        <w:t xml:space="preserve"> shot C and B shot D.</w:t>
      </w:r>
      <w:r w:rsidR="00FE6478">
        <w:rPr>
          <w:rFonts w:ascii="Arial" w:hAnsi="Arial" w:cs="Arial"/>
          <w:sz w:val="22"/>
          <w:szCs w:val="22"/>
        </w:rPr>
        <w:t xml:space="preserve"> </w:t>
      </w:r>
      <w:r w:rsidR="00AC5BF3" w:rsidRPr="00AB6968">
        <w:rPr>
          <w:rFonts w:ascii="Arial" w:hAnsi="Arial" w:cs="Arial"/>
          <w:sz w:val="22"/>
          <w:szCs w:val="22"/>
        </w:rPr>
        <w:t>In</w:t>
      </w:r>
      <w:r w:rsidRPr="00AB6968">
        <w:rPr>
          <w:rFonts w:ascii="Arial" w:hAnsi="Arial" w:cs="Arial"/>
          <w:sz w:val="22"/>
          <w:szCs w:val="22"/>
        </w:rPr>
        <w:t xml:space="preserve"> that case – where </w:t>
      </w:r>
      <w:proofErr w:type="gramStart"/>
      <w:r w:rsidRPr="00AB6968">
        <w:rPr>
          <w:rFonts w:ascii="Arial" w:hAnsi="Arial" w:cs="Arial"/>
          <w:sz w:val="22"/>
          <w:szCs w:val="22"/>
        </w:rPr>
        <w:t>A</w:t>
      </w:r>
      <w:proofErr w:type="gramEnd"/>
      <w:r w:rsidRPr="00AB6968">
        <w:rPr>
          <w:rFonts w:ascii="Arial" w:hAnsi="Arial" w:cs="Arial"/>
          <w:sz w:val="22"/>
          <w:szCs w:val="22"/>
        </w:rPr>
        <w:t xml:space="preserve"> shoots C and B sho</w:t>
      </w:r>
      <w:r w:rsidR="00FE6478">
        <w:rPr>
          <w:rFonts w:ascii="Arial" w:hAnsi="Arial" w:cs="Arial"/>
          <w:sz w:val="22"/>
          <w:szCs w:val="22"/>
        </w:rPr>
        <w:t>o</w:t>
      </w:r>
      <w:r w:rsidRPr="00AB6968">
        <w:rPr>
          <w:rFonts w:ascii="Arial" w:hAnsi="Arial" w:cs="Arial"/>
          <w:sz w:val="22"/>
          <w:szCs w:val="22"/>
        </w:rPr>
        <w:t>ts D – E would have b</w:t>
      </w:r>
      <w:r w:rsidR="00293FF5" w:rsidRPr="00AB6968">
        <w:rPr>
          <w:rFonts w:ascii="Arial" w:hAnsi="Arial" w:cs="Arial"/>
          <w:sz w:val="22"/>
          <w:szCs w:val="22"/>
        </w:rPr>
        <w:t>een shot.</w:t>
      </w:r>
      <w:r w:rsidR="00FE6478">
        <w:rPr>
          <w:rFonts w:ascii="Arial" w:hAnsi="Arial" w:cs="Arial"/>
          <w:sz w:val="22"/>
          <w:szCs w:val="22"/>
        </w:rPr>
        <w:t xml:space="preserve"> </w:t>
      </w:r>
      <w:r w:rsidR="001F5980" w:rsidRPr="005A57F9">
        <w:rPr>
          <w:rFonts w:ascii="Arial" w:hAnsi="Arial" w:cs="Arial"/>
          <w:sz w:val="22"/>
          <w:szCs w:val="22"/>
        </w:rPr>
        <w:t>Therefore</w:t>
      </w:r>
      <w:r w:rsidR="00FE6478">
        <w:rPr>
          <w:rFonts w:ascii="Arial" w:hAnsi="Arial" w:cs="Arial"/>
          <w:sz w:val="22"/>
          <w:szCs w:val="22"/>
        </w:rPr>
        <w:t>, i</w:t>
      </w:r>
      <w:r w:rsidR="00DC2651" w:rsidRPr="00AB6968">
        <w:rPr>
          <w:rFonts w:ascii="Arial" w:hAnsi="Arial" w:cs="Arial"/>
          <w:sz w:val="22"/>
          <w:szCs w:val="22"/>
        </w:rPr>
        <w:t xml:space="preserve">t is not the case that if C and D had been </w:t>
      </w:r>
      <w:proofErr w:type="gramStart"/>
      <w:r w:rsidR="00DC2651" w:rsidRPr="00AB6968">
        <w:rPr>
          <w:rFonts w:ascii="Arial" w:hAnsi="Arial" w:cs="Arial"/>
          <w:sz w:val="22"/>
          <w:szCs w:val="22"/>
        </w:rPr>
        <w:t>shot,</w:t>
      </w:r>
      <w:proofErr w:type="gramEnd"/>
      <w:r w:rsidR="00DC2651" w:rsidRPr="00AB6968">
        <w:rPr>
          <w:rFonts w:ascii="Arial" w:hAnsi="Arial" w:cs="Arial"/>
          <w:sz w:val="22"/>
          <w:szCs w:val="22"/>
        </w:rPr>
        <w:t xml:space="preserve"> E would not have been shot</w:t>
      </w:r>
    </w:p>
    <w:p w:rsidR="00CC0BCE" w:rsidRDefault="00CC0BCE" w:rsidP="00241D50">
      <w:pPr>
        <w:spacing w:line="480" w:lineRule="auto"/>
        <w:jc w:val="both"/>
        <w:rPr>
          <w:rFonts w:ascii="Arial" w:hAnsi="Arial" w:cs="Arial"/>
          <w:sz w:val="22"/>
          <w:szCs w:val="22"/>
          <w:highlight w:val="yellow"/>
        </w:rPr>
      </w:pPr>
    </w:p>
    <w:p w:rsidR="001F5980" w:rsidRPr="00DC2651" w:rsidRDefault="00DC2651" w:rsidP="00241D50">
      <w:pPr>
        <w:spacing w:line="480" w:lineRule="auto"/>
        <w:jc w:val="both"/>
        <w:rPr>
          <w:rFonts w:ascii="Arial" w:hAnsi="Arial" w:cs="Arial"/>
          <w:sz w:val="22"/>
          <w:szCs w:val="22"/>
        </w:rPr>
      </w:pPr>
      <w:r w:rsidRPr="00DC2651">
        <w:rPr>
          <w:rFonts w:ascii="Arial" w:hAnsi="Arial" w:cs="Arial"/>
          <w:sz w:val="22"/>
          <w:szCs w:val="22"/>
        </w:rPr>
        <w:t>We can formalize Ahmed’s argument as follows</w:t>
      </w:r>
    </w:p>
    <w:p w:rsidR="00DC2651" w:rsidRPr="00DC2651" w:rsidRDefault="00DC2651" w:rsidP="00241D50">
      <w:pPr>
        <w:spacing w:line="480" w:lineRule="auto"/>
        <w:jc w:val="both"/>
        <w:rPr>
          <w:rFonts w:ascii="Arial" w:hAnsi="Arial" w:cs="Arial"/>
          <w:sz w:val="22"/>
          <w:szCs w:val="22"/>
        </w:rPr>
      </w:pPr>
    </w:p>
    <w:p w:rsidR="00DC2651" w:rsidRPr="00AB6968" w:rsidRDefault="007A09A6" w:rsidP="00241D50">
      <w:pPr>
        <w:spacing w:line="480" w:lineRule="auto"/>
        <w:ind w:left="210"/>
        <w:jc w:val="both"/>
        <w:rPr>
          <w:rFonts w:ascii="Arial" w:hAnsi="Arial" w:cs="Arial"/>
          <w:sz w:val="22"/>
          <w:szCs w:val="22"/>
        </w:rPr>
      </w:pPr>
      <w:r w:rsidRPr="00AB6968">
        <w:rPr>
          <w:rFonts w:ascii="Arial" w:hAnsi="Arial" w:cs="Arial"/>
          <w:sz w:val="22"/>
          <w:szCs w:val="22"/>
        </w:rPr>
        <w:t xml:space="preserve">(6) </w:t>
      </w:r>
      <w:proofErr w:type="gramStart"/>
      <w:r w:rsidR="00DC2651" w:rsidRPr="00AB6968">
        <w:rPr>
          <w:rFonts w:ascii="Arial" w:hAnsi="Arial" w:cs="Arial"/>
          <w:sz w:val="22"/>
          <w:szCs w:val="22"/>
        </w:rPr>
        <w:t>¬(</w:t>
      </w:r>
      <w:proofErr w:type="gramEnd"/>
      <w:r w:rsidR="00DC2651" w:rsidRPr="00AB6968">
        <w:rPr>
          <w:rFonts w:ascii="Arial" w:hAnsi="Arial" w:cs="Arial"/>
          <w:sz w:val="22"/>
          <w:szCs w:val="22"/>
        </w:rPr>
        <w:t xml:space="preserve">(C </w:t>
      </w:r>
      <w:r w:rsidR="00DC2651" w:rsidRPr="00DC2651">
        <w:rPr>
          <w:rFonts w:eastAsia="LucidaBrightMathSymbol"/>
        </w:rPr>
        <w:sym w:font="Symbol" w:char="F0D9"/>
      </w:r>
      <w:r w:rsidR="00DC2651" w:rsidRPr="00AB6968">
        <w:rPr>
          <w:rFonts w:ascii="Arial" w:eastAsia="LucidaBrightMathSymbol" w:hAnsi="Arial" w:cs="Arial"/>
          <w:sz w:val="22"/>
          <w:szCs w:val="22"/>
        </w:rPr>
        <w:t xml:space="preserve"> </w:t>
      </w:r>
      <w:r w:rsidR="00DC2651" w:rsidRPr="00AB6968">
        <w:rPr>
          <w:rFonts w:ascii="Arial" w:hAnsi="Arial" w:cs="Arial"/>
          <w:sz w:val="22"/>
          <w:szCs w:val="22"/>
        </w:rPr>
        <w:t>D) &gt; ¬B)</w:t>
      </w:r>
    </w:p>
    <w:p w:rsidR="00DC2651" w:rsidRPr="00DC2651" w:rsidRDefault="00DC2651" w:rsidP="00241D50">
      <w:pPr>
        <w:spacing w:line="480" w:lineRule="auto"/>
        <w:ind w:left="210"/>
        <w:jc w:val="both"/>
        <w:rPr>
          <w:rFonts w:ascii="Arial" w:hAnsi="Arial" w:cs="Arial"/>
          <w:sz w:val="22"/>
          <w:szCs w:val="22"/>
        </w:rPr>
      </w:pPr>
    </w:p>
    <w:p w:rsidR="001F5980" w:rsidRPr="00AB6968" w:rsidRDefault="00FE6478" w:rsidP="00241D50">
      <w:pPr>
        <w:spacing w:line="480" w:lineRule="auto"/>
        <w:ind w:left="210"/>
        <w:jc w:val="both"/>
        <w:rPr>
          <w:rFonts w:ascii="Arial" w:hAnsi="Arial" w:cs="Arial"/>
          <w:sz w:val="22"/>
          <w:szCs w:val="22"/>
        </w:rPr>
      </w:pPr>
      <w:r>
        <w:rPr>
          <w:rFonts w:ascii="Arial" w:hAnsi="Arial" w:cs="Arial"/>
          <w:sz w:val="22"/>
          <w:szCs w:val="22"/>
        </w:rPr>
        <w:t>(7</w:t>
      </w:r>
      <w:r w:rsidR="007A09A6" w:rsidRPr="00AB6968">
        <w:rPr>
          <w:rFonts w:ascii="Arial" w:hAnsi="Arial" w:cs="Arial"/>
          <w:sz w:val="22"/>
          <w:szCs w:val="22"/>
        </w:rPr>
        <w:t xml:space="preserve">) </w:t>
      </w:r>
      <w:r w:rsidR="000C5106" w:rsidRPr="00AB6968">
        <w:rPr>
          <w:rFonts w:ascii="Arial" w:hAnsi="Arial" w:cs="Arial"/>
          <w:sz w:val="22"/>
          <w:szCs w:val="22"/>
        </w:rPr>
        <w:t>(</w:t>
      </w:r>
      <w:r w:rsidR="001F5980" w:rsidRPr="00AB6968">
        <w:rPr>
          <w:rFonts w:ascii="Arial" w:hAnsi="Arial" w:cs="Arial"/>
          <w:sz w:val="22"/>
          <w:szCs w:val="22"/>
        </w:rPr>
        <w:t xml:space="preserve">B </w:t>
      </w:r>
      <w:r w:rsidR="001F5980" w:rsidRPr="00DC2651">
        <w:rPr>
          <w:rFonts w:eastAsia="LucidaBrightMathSymbol"/>
        </w:rPr>
        <w:sym w:font="Symbol" w:char="F0D9"/>
      </w:r>
      <w:r w:rsidR="001F5980" w:rsidRPr="00AB6968">
        <w:rPr>
          <w:rFonts w:ascii="Arial" w:eastAsia="LucidaBrightMathSymbol" w:hAnsi="Arial" w:cs="Arial"/>
          <w:sz w:val="22"/>
          <w:szCs w:val="22"/>
        </w:rPr>
        <w:t xml:space="preserve"> </w:t>
      </w:r>
      <w:r w:rsidR="001F5980" w:rsidRPr="00AB6968">
        <w:rPr>
          <w:rFonts w:ascii="Arial" w:hAnsi="Arial" w:cs="Arial"/>
          <w:sz w:val="22"/>
          <w:szCs w:val="22"/>
        </w:rPr>
        <w:t xml:space="preserve">C </w:t>
      </w:r>
      <w:r w:rsidR="001F5980" w:rsidRPr="00DC2651">
        <w:rPr>
          <w:rFonts w:eastAsia="LucidaBrightMathSymbol"/>
        </w:rPr>
        <w:sym w:font="Symbol" w:char="F0D9"/>
      </w:r>
      <w:r w:rsidR="001F5980" w:rsidRPr="00AB6968">
        <w:rPr>
          <w:rFonts w:ascii="Arial" w:eastAsia="LucidaBrightMathSymbol" w:hAnsi="Arial" w:cs="Arial"/>
          <w:sz w:val="22"/>
          <w:szCs w:val="22"/>
        </w:rPr>
        <w:t xml:space="preserve"> </w:t>
      </w:r>
      <w:r w:rsidR="001F5980" w:rsidRPr="00AB6968">
        <w:rPr>
          <w:rFonts w:ascii="Arial" w:hAnsi="Arial" w:cs="Arial"/>
          <w:sz w:val="22"/>
          <w:szCs w:val="22"/>
        </w:rPr>
        <w:t>D) &gt; E</w:t>
      </w:r>
    </w:p>
    <w:p w:rsidR="00DC2651" w:rsidRDefault="00DC2651" w:rsidP="00241D50">
      <w:pPr>
        <w:spacing w:line="480" w:lineRule="auto"/>
        <w:jc w:val="both"/>
        <w:rPr>
          <w:rFonts w:ascii="Arial" w:hAnsi="Arial" w:cs="Arial"/>
          <w:sz w:val="22"/>
          <w:szCs w:val="22"/>
        </w:rPr>
      </w:pPr>
    </w:p>
    <w:p w:rsidR="00DC2651" w:rsidRDefault="00DC2651" w:rsidP="00241D50">
      <w:pPr>
        <w:spacing w:line="480" w:lineRule="auto"/>
        <w:jc w:val="both"/>
        <w:rPr>
          <w:rFonts w:ascii="Arial" w:hAnsi="Arial" w:cs="Arial"/>
          <w:sz w:val="22"/>
          <w:szCs w:val="22"/>
        </w:rPr>
      </w:pPr>
      <w:r>
        <w:rPr>
          <w:rFonts w:ascii="Arial" w:hAnsi="Arial" w:cs="Arial"/>
          <w:sz w:val="22"/>
          <w:szCs w:val="22"/>
        </w:rPr>
        <w:t>Therefore</w:t>
      </w:r>
    </w:p>
    <w:p w:rsidR="00DC2651" w:rsidRPr="00DC2651" w:rsidRDefault="00DC2651" w:rsidP="00241D50">
      <w:pPr>
        <w:spacing w:line="480" w:lineRule="auto"/>
        <w:jc w:val="both"/>
        <w:rPr>
          <w:rFonts w:ascii="Arial" w:hAnsi="Arial" w:cs="Arial"/>
          <w:sz w:val="22"/>
          <w:szCs w:val="22"/>
        </w:rPr>
      </w:pPr>
    </w:p>
    <w:p w:rsidR="00DC2651" w:rsidRPr="00AB6968" w:rsidRDefault="00FE6478" w:rsidP="00241D50">
      <w:pPr>
        <w:spacing w:line="480" w:lineRule="auto"/>
        <w:ind w:left="210"/>
        <w:jc w:val="both"/>
        <w:rPr>
          <w:rFonts w:ascii="Arial" w:hAnsi="Arial" w:cs="Arial"/>
          <w:sz w:val="22"/>
          <w:szCs w:val="22"/>
        </w:rPr>
      </w:pPr>
      <w:r>
        <w:rPr>
          <w:rFonts w:ascii="Arial" w:hAnsi="Arial" w:cs="Arial"/>
          <w:sz w:val="22"/>
          <w:szCs w:val="22"/>
        </w:rPr>
        <w:t>(8</w:t>
      </w:r>
      <w:r w:rsidR="007A09A6" w:rsidRPr="00AB6968">
        <w:rPr>
          <w:rFonts w:ascii="Arial" w:hAnsi="Arial" w:cs="Arial"/>
          <w:sz w:val="22"/>
          <w:szCs w:val="22"/>
        </w:rPr>
        <w:t xml:space="preserve">) </w:t>
      </w:r>
      <w:proofErr w:type="gramStart"/>
      <w:r w:rsidR="00DC2651" w:rsidRPr="00AB6968">
        <w:rPr>
          <w:rFonts w:ascii="Arial" w:hAnsi="Arial" w:cs="Arial"/>
          <w:sz w:val="22"/>
          <w:szCs w:val="22"/>
        </w:rPr>
        <w:t>¬(</w:t>
      </w:r>
      <w:proofErr w:type="gramEnd"/>
      <w:r w:rsidR="00DC2651" w:rsidRPr="00AB6968">
        <w:rPr>
          <w:rFonts w:ascii="Arial" w:hAnsi="Arial" w:cs="Arial"/>
          <w:sz w:val="22"/>
          <w:szCs w:val="22"/>
        </w:rPr>
        <w:t xml:space="preserve">(C </w:t>
      </w:r>
      <w:r w:rsidR="00DC2651" w:rsidRPr="00DC2651">
        <w:sym w:font="Symbol" w:char="F0D9"/>
      </w:r>
      <w:r w:rsidR="00DC2651" w:rsidRPr="00AB6968">
        <w:rPr>
          <w:rFonts w:ascii="Arial" w:hAnsi="Arial" w:cs="Arial"/>
          <w:sz w:val="22"/>
          <w:szCs w:val="22"/>
        </w:rPr>
        <w:t xml:space="preserve"> D) &gt; ¬E)</w:t>
      </w:r>
      <w:r w:rsidR="00DC2651" w:rsidRPr="00DC2651">
        <w:rPr>
          <w:rStyle w:val="FootnoteReference"/>
          <w:rFonts w:ascii="Arial" w:hAnsi="Arial" w:cs="Arial"/>
          <w:sz w:val="22"/>
          <w:szCs w:val="22"/>
        </w:rPr>
        <w:footnoteReference w:id="4"/>
      </w:r>
    </w:p>
    <w:p w:rsidR="00DC2651" w:rsidRDefault="00DC2651" w:rsidP="00241D50">
      <w:pPr>
        <w:spacing w:line="480" w:lineRule="auto"/>
        <w:jc w:val="both"/>
        <w:rPr>
          <w:rFonts w:ascii="Arial" w:hAnsi="Arial" w:cs="Arial"/>
          <w:sz w:val="22"/>
          <w:szCs w:val="22"/>
        </w:rPr>
      </w:pPr>
    </w:p>
    <w:p w:rsidR="00DC2651" w:rsidRDefault="00FE6478" w:rsidP="00241D50">
      <w:pPr>
        <w:spacing w:line="480" w:lineRule="auto"/>
        <w:jc w:val="both"/>
        <w:rPr>
          <w:rFonts w:ascii="Arial" w:hAnsi="Arial" w:cs="Arial"/>
          <w:sz w:val="22"/>
          <w:szCs w:val="22"/>
        </w:rPr>
      </w:pPr>
      <w:r>
        <w:rPr>
          <w:rFonts w:ascii="Arial" w:hAnsi="Arial" w:cs="Arial"/>
          <w:sz w:val="22"/>
          <w:szCs w:val="22"/>
        </w:rPr>
        <w:t>And (8</w:t>
      </w:r>
      <w:r w:rsidR="008548CB">
        <w:rPr>
          <w:rFonts w:ascii="Arial" w:hAnsi="Arial" w:cs="Arial"/>
          <w:sz w:val="22"/>
          <w:szCs w:val="22"/>
        </w:rPr>
        <w:t>)</w:t>
      </w:r>
      <w:r w:rsidR="00DC2651" w:rsidRPr="00DC2651">
        <w:rPr>
          <w:rFonts w:ascii="Arial" w:hAnsi="Arial" w:cs="Arial"/>
          <w:sz w:val="22"/>
          <w:szCs w:val="22"/>
        </w:rPr>
        <w:t xml:space="preserve"> is the negation of (4)</w:t>
      </w:r>
      <w:r w:rsidR="008548CB">
        <w:rPr>
          <w:rFonts w:ascii="Arial" w:hAnsi="Arial" w:cs="Arial"/>
          <w:sz w:val="22"/>
          <w:szCs w:val="22"/>
        </w:rPr>
        <w:t>. So if Ahmed’s reasoning to (</w:t>
      </w:r>
      <w:r>
        <w:rPr>
          <w:rFonts w:ascii="Arial" w:hAnsi="Arial" w:cs="Arial"/>
          <w:sz w:val="22"/>
          <w:szCs w:val="22"/>
        </w:rPr>
        <w:t>8</w:t>
      </w:r>
      <w:r w:rsidR="008548CB">
        <w:rPr>
          <w:rFonts w:ascii="Arial" w:hAnsi="Arial" w:cs="Arial"/>
          <w:sz w:val="22"/>
          <w:szCs w:val="22"/>
        </w:rPr>
        <w:t>) is sound, then Substitution and VLAS must be rejected.</w:t>
      </w:r>
    </w:p>
    <w:p w:rsidR="008548CB" w:rsidRPr="00DC2651" w:rsidRDefault="008548CB" w:rsidP="00241D50">
      <w:pPr>
        <w:spacing w:line="480" w:lineRule="auto"/>
        <w:jc w:val="both"/>
        <w:rPr>
          <w:rFonts w:ascii="Arial" w:hAnsi="Arial" w:cs="Arial"/>
          <w:sz w:val="22"/>
          <w:szCs w:val="22"/>
        </w:rPr>
      </w:pPr>
    </w:p>
    <w:p w:rsidR="001C2FCD" w:rsidRDefault="00164B83" w:rsidP="00241D50">
      <w:pPr>
        <w:spacing w:line="480" w:lineRule="auto"/>
        <w:jc w:val="both"/>
        <w:rPr>
          <w:rFonts w:ascii="Arial" w:hAnsi="Arial" w:cs="Arial"/>
          <w:sz w:val="22"/>
          <w:szCs w:val="22"/>
        </w:rPr>
      </w:pPr>
      <w:r w:rsidRPr="005A57F9">
        <w:rPr>
          <w:rFonts w:ascii="Arial" w:hAnsi="Arial" w:cs="Arial"/>
          <w:sz w:val="22"/>
          <w:szCs w:val="22"/>
        </w:rPr>
        <w:t>Ahm</w:t>
      </w:r>
      <w:r w:rsidR="00203A0C">
        <w:rPr>
          <w:rFonts w:ascii="Arial" w:hAnsi="Arial" w:cs="Arial"/>
          <w:sz w:val="22"/>
          <w:szCs w:val="22"/>
        </w:rPr>
        <w:t>ed’s reasoning</w:t>
      </w:r>
      <w:r w:rsidR="0082247D">
        <w:rPr>
          <w:rFonts w:ascii="Arial" w:hAnsi="Arial" w:cs="Arial"/>
          <w:sz w:val="22"/>
          <w:szCs w:val="22"/>
        </w:rPr>
        <w:t xml:space="preserve"> to</w:t>
      </w:r>
      <w:r w:rsidR="000C5106">
        <w:rPr>
          <w:rFonts w:ascii="Arial" w:hAnsi="Arial" w:cs="Arial"/>
          <w:sz w:val="22"/>
          <w:szCs w:val="22"/>
        </w:rPr>
        <w:t xml:space="preserve"> (</w:t>
      </w:r>
      <w:r w:rsidR="00FE6478">
        <w:rPr>
          <w:rFonts w:ascii="Arial" w:hAnsi="Arial" w:cs="Arial"/>
          <w:sz w:val="22"/>
          <w:szCs w:val="22"/>
        </w:rPr>
        <w:t>8</w:t>
      </w:r>
      <w:r w:rsidR="000C5106">
        <w:rPr>
          <w:rFonts w:ascii="Arial" w:hAnsi="Arial" w:cs="Arial"/>
          <w:sz w:val="22"/>
          <w:szCs w:val="22"/>
        </w:rPr>
        <w:t xml:space="preserve">) </w:t>
      </w:r>
      <w:r w:rsidR="00203A0C" w:rsidRPr="008E47EB">
        <w:rPr>
          <w:rFonts w:ascii="Arial" w:hAnsi="Arial" w:cs="Arial"/>
          <w:sz w:val="22"/>
          <w:szCs w:val="22"/>
        </w:rPr>
        <w:t>as I have reconstructed it,</w:t>
      </w:r>
      <w:r w:rsidR="00203A0C">
        <w:rPr>
          <w:rFonts w:ascii="Arial" w:hAnsi="Arial" w:cs="Arial"/>
          <w:sz w:val="22"/>
          <w:szCs w:val="22"/>
        </w:rPr>
        <w:t xml:space="preserve"> </w:t>
      </w:r>
      <w:r w:rsidR="000C5106">
        <w:rPr>
          <w:rFonts w:ascii="Arial" w:hAnsi="Arial" w:cs="Arial"/>
          <w:sz w:val="22"/>
          <w:szCs w:val="22"/>
        </w:rPr>
        <w:t>is</w:t>
      </w:r>
      <w:r w:rsidR="001C2FCD" w:rsidRPr="005A57F9">
        <w:rPr>
          <w:rFonts w:ascii="Arial" w:hAnsi="Arial" w:cs="Arial"/>
          <w:sz w:val="22"/>
          <w:szCs w:val="22"/>
        </w:rPr>
        <w:t xml:space="preserve"> an instance of the following schema which is valid on the standard logics</w:t>
      </w:r>
      <w:r w:rsidRPr="005A57F9">
        <w:rPr>
          <w:rFonts w:ascii="Arial" w:hAnsi="Arial" w:cs="Arial"/>
          <w:sz w:val="22"/>
          <w:szCs w:val="22"/>
        </w:rPr>
        <w:t xml:space="preserve"> and </w:t>
      </w:r>
      <w:r w:rsidR="008E47EB">
        <w:rPr>
          <w:rFonts w:ascii="Arial" w:hAnsi="Arial" w:cs="Arial"/>
          <w:sz w:val="22"/>
          <w:szCs w:val="22"/>
        </w:rPr>
        <w:t xml:space="preserve">one </w:t>
      </w:r>
      <w:r w:rsidRPr="005A57F9">
        <w:rPr>
          <w:rFonts w:ascii="Arial" w:hAnsi="Arial" w:cs="Arial"/>
          <w:sz w:val="22"/>
          <w:szCs w:val="22"/>
        </w:rPr>
        <w:t>which I accept</w:t>
      </w:r>
    </w:p>
    <w:p w:rsidR="001C2FCD" w:rsidRPr="005A57F9" w:rsidRDefault="001C2FCD" w:rsidP="00241D50">
      <w:pPr>
        <w:spacing w:line="480" w:lineRule="auto"/>
        <w:jc w:val="both"/>
        <w:rPr>
          <w:rFonts w:ascii="Arial" w:hAnsi="Arial" w:cs="Arial"/>
          <w:sz w:val="22"/>
          <w:szCs w:val="22"/>
        </w:rPr>
      </w:pPr>
    </w:p>
    <w:p w:rsidR="001C2FCD" w:rsidRPr="005A57F9" w:rsidRDefault="000661E3" w:rsidP="00241D50">
      <w:pPr>
        <w:spacing w:line="480" w:lineRule="auto"/>
        <w:ind w:firstLine="720"/>
        <w:jc w:val="both"/>
        <w:rPr>
          <w:rFonts w:ascii="Arial" w:hAnsi="Arial" w:cs="Arial"/>
          <w:sz w:val="22"/>
          <w:szCs w:val="22"/>
        </w:rPr>
      </w:pPr>
      <w:r>
        <w:rPr>
          <w:rFonts w:ascii="Arial" w:hAnsi="Arial" w:cs="Arial"/>
          <w:sz w:val="22"/>
          <w:szCs w:val="22"/>
        </w:rPr>
        <w:t xml:space="preserve">Restricted Transitivity: </w:t>
      </w:r>
      <w:r w:rsidR="00293FF5">
        <w:rPr>
          <w:rFonts w:ascii="Arial" w:hAnsi="Arial" w:cs="Arial"/>
          <w:sz w:val="22"/>
          <w:szCs w:val="22"/>
        </w:rPr>
        <w:t>(</w:t>
      </w:r>
      <w:r w:rsidRPr="005064B8">
        <w:rPr>
          <w:rFonts w:ascii="Arial" w:hAnsi="Arial" w:cs="Arial"/>
          <w:sz w:val="22"/>
          <w:szCs w:val="22"/>
        </w:rPr>
        <w:t>¬</w:t>
      </w:r>
      <w:r>
        <w:rPr>
          <w:rFonts w:ascii="Arial" w:hAnsi="Arial" w:cs="Arial"/>
          <w:sz w:val="22"/>
          <w:szCs w:val="22"/>
        </w:rPr>
        <w:t>(X &gt;</w:t>
      </w:r>
      <w:r w:rsidR="006278DC">
        <w:rPr>
          <w:rFonts w:ascii="Arial" w:hAnsi="Arial" w:cs="Arial"/>
          <w:sz w:val="22"/>
          <w:szCs w:val="22"/>
        </w:rPr>
        <w:t xml:space="preserve"> </w:t>
      </w:r>
      <w:r w:rsidRPr="005064B8">
        <w:rPr>
          <w:rFonts w:ascii="Arial" w:hAnsi="Arial" w:cs="Arial"/>
          <w:sz w:val="22"/>
          <w:szCs w:val="22"/>
        </w:rPr>
        <w:t>¬</w:t>
      </w:r>
      <w:r w:rsidR="00DD3038" w:rsidRPr="005A57F9">
        <w:rPr>
          <w:rFonts w:ascii="Arial" w:hAnsi="Arial" w:cs="Arial"/>
          <w:sz w:val="22"/>
          <w:szCs w:val="22"/>
        </w:rPr>
        <w:t>Y</w:t>
      </w:r>
      <w:r w:rsidR="00293FF5">
        <w:rPr>
          <w:rFonts w:ascii="Arial" w:hAnsi="Arial" w:cs="Arial"/>
          <w:sz w:val="22"/>
          <w:szCs w:val="22"/>
        </w:rPr>
        <w:t xml:space="preserve">) </w:t>
      </w:r>
      <w:r w:rsidR="00293FF5" w:rsidRPr="005A57F9">
        <w:rPr>
          <w:rFonts w:ascii="Arial" w:eastAsia="LucidaBrightMathSymbol" w:hAnsi="Arial" w:cs="Arial"/>
          <w:sz w:val="22"/>
          <w:szCs w:val="22"/>
          <w:lang w:val="en-US"/>
        </w:rPr>
        <w:sym w:font="Symbol" w:char="F0D9"/>
      </w:r>
      <w:r w:rsidR="001C2FCD" w:rsidRPr="005A57F9">
        <w:rPr>
          <w:rFonts w:ascii="Arial" w:hAnsi="Arial" w:cs="Arial"/>
          <w:sz w:val="22"/>
          <w:szCs w:val="22"/>
        </w:rPr>
        <w:t xml:space="preserve"> ((</w:t>
      </w:r>
      <w:r w:rsidR="00DD3038" w:rsidRPr="005A57F9">
        <w:rPr>
          <w:rFonts w:ascii="Arial" w:hAnsi="Arial" w:cs="Arial"/>
          <w:sz w:val="22"/>
          <w:szCs w:val="22"/>
        </w:rPr>
        <w:t>X</w:t>
      </w:r>
      <w:r w:rsidR="006278DC">
        <w:rPr>
          <w:rFonts w:ascii="Arial" w:hAnsi="Arial" w:cs="Arial"/>
          <w:sz w:val="22"/>
          <w:szCs w:val="22"/>
        </w:rPr>
        <w:t xml:space="preserve"> </w:t>
      </w:r>
      <w:r w:rsidR="001C2FCD" w:rsidRPr="005A57F9">
        <w:rPr>
          <w:rFonts w:ascii="Arial" w:eastAsia="LucidaBrightMathSymbol" w:hAnsi="Arial" w:cs="Arial"/>
          <w:sz w:val="22"/>
          <w:szCs w:val="22"/>
          <w:lang w:val="en-US"/>
        </w:rPr>
        <w:sym w:font="Symbol" w:char="F0D9"/>
      </w:r>
      <w:r w:rsidR="006278DC">
        <w:rPr>
          <w:rFonts w:ascii="Arial" w:eastAsia="LucidaBrightMathSymbol" w:hAnsi="Arial" w:cs="Arial"/>
          <w:sz w:val="22"/>
          <w:szCs w:val="22"/>
          <w:lang w:val="en-US"/>
        </w:rPr>
        <w:t xml:space="preserve"> </w:t>
      </w:r>
      <w:r w:rsidR="00DD3038" w:rsidRPr="005A57F9">
        <w:rPr>
          <w:rFonts w:ascii="Arial" w:hAnsi="Arial" w:cs="Arial"/>
          <w:sz w:val="22"/>
          <w:szCs w:val="22"/>
        </w:rPr>
        <w:t>Y</w:t>
      </w:r>
      <w:r>
        <w:rPr>
          <w:rFonts w:ascii="Arial" w:hAnsi="Arial" w:cs="Arial"/>
          <w:sz w:val="22"/>
          <w:szCs w:val="22"/>
        </w:rPr>
        <w:t>) &gt;</w:t>
      </w:r>
      <w:r w:rsidR="006278DC">
        <w:rPr>
          <w:rFonts w:ascii="Arial" w:hAnsi="Arial" w:cs="Arial"/>
          <w:sz w:val="22"/>
          <w:szCs w:val="22"/>
        </w:rPr>
        <w:t xml:space="preserve"> </w:t>
      </w:r>
      <w:r w:rsidRPr="005064B8">
        <w:rPr>
          <w:rFonts w:ascii="Arial" w:hAnsi="Arial" w:cs="Arial"/>
          <w:sz w:val="22"/>
          <w:szCs w:val="22"/>
        </w:rPr>
        <w:t>¬</w:t>
      </w:r>
      <w:r w:rsidR="00DD3038" w:rsidRPr="005A57F9">
        <w:rPr>
          <w:rFonts w:ascii="Arial" w:hAnsi="Arial" w:cs="Arial"/>
          <w:sz w:val="22"/>
          <w:szCs w:val="22"/>
        </w:rPr>
        <w:t>Z</w:t>
      </w:r>
      <w:r w:rsidR="001C2FCD" w:rsidRPr="005A57F9">
        <w:rPr>
          <w:rFonts w:ascii="Arial" w:hAnsi="Arial" w:cs="Arial"/>
          <w:sz w:val="22"/>
          <w:szCs w:val="22"/>
        </w:rPr>
        <w:t>)</w:t>
      </w:r>
      <w:r w:rsidR="00293FF5">
        <w:rPr>
          <w:rFonts w:ascii="Arial" w:hAnsi="Arial" w:cs="Arial"/>
          <w:sz w:val="22"/>
          <w:szCs w:val="22"/>
        </w:rPr>
        <w:t>)</w:t>
      </w:r>
      <w:r w:rsidR="001C2FCD" w:rsidRPr="005A57F9">
        <w:rPr>
          <w:rFonts w:ascii="Arial" w:hAnsi="Arial" w:cs="Arial"/>
          <w:sz w:val="22"/>
          <w:szCs w:val="22"/>
        </w:rPr>
        <w:t xml:space="preserve"> </w:t>
      </w:r>
      <w:r w:rsidR="006278DC" w:rsidRPr="005A57F9">
        <w:rPr>
          <w:rFonts w:ascii="Arial" w:eastAsia="Calibri" w:hAnsi="Arial" w:cs="Arial"/>
          <w:sz w:val="22"/>
          <w:szCs w:val="22"/>
        </w:rPr>
        <w:t>→</w:t>
      </w:r>
      <w:r w:rsidR="006278DC">
        <w:rPr>
          <w:rFonts w:ascii="Arial" w:hAnsi="Arial" w:cs="Arial"/>
          <w:sz w:val="22"/>
          <w:szCs w:val="22"/>
        </w:rPr>
        <w:t xml:space="preserve"> </w:t>
      </w:r>
      <w:r w:rsidRPr="005064B8">
        <w:rPr>
          <w:rFonts w:ascii="Arial" w:hAnsi="Arial" w:cs="Arial"/>
          <w:sz w:val="22"/>
          <w:szCs w:val="22"/>
        </w:rPr>
        <w:t>¬</w:t>
      </w:r>
      <w:r w:rsidR="00DD3038" w:rsidRPr="005A57F9">
        <w:rPr>
          <w:rFonts w:ascii="Arial" w:hAnsi="Arial" w:cs="Arial"/>
          <w:sz w:val="22"/>
          <w:szCs w:val="22"/>
        </w:rPr>
        <w:t>(X</w:t>
      </w:r>
      <w:r w:rsidR="001F5980">
        <w:rPr>
          <w:rFonts w:ascii="Arial" w:hAnsi="Arial" w:cs="Arial"/>
          <w:sz w:val="22"/>
          <w:szCs w:val="22"/>
        </w:rPr>
        <w:t xml:space="preserve"> </w:t>
      </w:r>
      <w:r w:rsidR="001C2FCD" w:rsidRPr="005A57F9">
        <w:rPr>
          <w:rFonts w:ascii="Arial" w:hAnsi="Arial" w:cs="Arial"/>
          <w:sz w:val="22"/>
          <w:szCs w:val="22"/>
        </w:rPr>
        <w:t>&gt;</w:t>
      </w:r>
      <w:r w:rsidR="001F5980">
        <w:rPr>
          <w:rFonts w:ascii="Arial" w:hAnsi="Arial" w:cs="Arial"/>
          <w:sz w:val="22"/>
          <w:szCs w:val="22"/>
        </w:rPr>
        <w:t xml:space="preserve"> </w:t>
      </w:r>
      <w:r w:rsidR="00FF4A02">
        <w:rPr>
          <w:rFonts w:ascii="Arial" w:hAnsi="Arial" w:cs="Arial"/>
          <w:sz w:val="22"/>
          <w:szCs w:val="22"/>
        </w:rPr>
        <w:t>Z</w:t>
      </w:r>
      <w:r w:rsidR="001C2FCD" w:rsidRPr="005A57F9">
        <w:rPr>
          <w:rFonts w:ascii="Arial" w:hAnsi="Arial" w:cs="Arial"/>
          <w:sz w:val="22"/>
          <w:szCs w:val="22"/>
        </w:rPr>
        <w:t>)</w:t>
      </w:r>
    </w:p>
    <w:p w:rsidR="001C2FCD" w:rsidRPr="005A57F9" w:rsidRDefault="001C2FCD" w:rsidP="00241D50">
      <w:pPr>
        <w:spacing w:line="480" w:lineRule="auto"/>
        <w:jc w:val="both"/>
        <w:rPr>
          <w:rFonts w:ascii="Arial" w:hAnsi="Arial" w:cs="Arial"/>
          <w:sz w:val="22"/>
          <w:szCs w:val="22"/>
        </w:rPr>
      </w:pPr>
    </w:p>
    <w:p w:rsidR="004A7795" w:rsidRDefault="001C2FCD" w:rsidP="00241D50">
      <w:pPr>
        <w:spacing w:line="480" w:lineRule="auto"/>
        <w:jc w:val="both"/>
        <w:rPr>
          <w:rFonts w:ascii="Arial" w:hAnsi="Arial" w:cs="Arial"/>
          <w:sz w:val="22"/>
          <w:szCs w:val="22"/>
        </w:rPr>
      </w:pPr>
      <w:r w:rsidRPr="005A57F9">
        <w:rPr>
          <w:rFonts w:ascii="Arial" w:hAnsi="Arial" w:cs="Arial"/>
          <w:sz w:val="22"/>
          <w:szCs w:val="22"/>
        </w:rPr>
        <w:t>It is easy to see why Restricted Transitivity is valid on the standard a</w:t>
      </w:r>
      <w:r w:rsidR="00DD3038" w:rsidRPr="005A57F9">
        <w:rPr>
          <w:rFonts w:ascii="Arial" w:hAnsi="Arial" w:cs="Arial"/>
          <w:sz w:val="22"/>
          <w:szCs w:val="22"/>
        </w:rPr>
        <w:t>ccount: if some of the closest X</w:t>
      </w:r>
      <w:r w:rsidRPr="005A57F9">
        <w:rPr>
          <w:rFonts w:ascii="Arial" w:hAnsi="Arial" w:cs="Arial"/>
          <w:sz w:val="22"/>
          <w:szCs w:val="22"/>
        </w:rPr>
        <w:t xml:space="preserve">-worlds are </w:t>
      </w:r>
      <w:r w:rsidR="00DD3038" w:rsidRPr="005A57F9">
        <w:rPr>
          <w:rFonts w:ascii="Arial" w:hAnsi="Arial" w:cs="Arial"/>
          <w:sz w:val="22"/>
          <w:szCs w:val="22"/>
        </w:rPr>
        <w:t>Y</w:t>
      </w:r>
      <w:r w:rsidRPr="005A57F9">
        <w:rPr>
          <w:rFonts w:ascii="Arial" w:hAnsi="Arial" w:cs="Arial"/>
          <w:sz w:val="22"/>
          <w:szCs w:val="22"/>
        </w:rPr>
        <w:t xml:space="preserve">-worlds then these </w:t>
      </w:r>
      <w:r w:rsidR="00164B83" w:rsidRPr="005A57F9">
        <w:rPr>
          <w:rFonts w:ascii="Arial" w:hAnsi="Arial" w:cs="Arial"/>
          <w:sz w:val="22"/>
          <w:szCs w:val="22"/>
        </w:rPr>
        <w:t xml:space="preserve">worlds </w:t>
      </w:r>
      <w:r w:rsidR="00DD3038" w:rsidRPr="005A57F9">
        <w:rPr>
          <w:rFonts w:ascii="Arial" w:hAnsi="Arial" w:cs="Arial"/>
          <w:sz w:val="22"/>
          <w:szCs w:val="22"/>
        </w:rPr>
        <w:t>are the closest (X</w:t>
      </w:r>
      <w:r w:rsidR="006278DC">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6278DC">
        <w:rPr>
          <w:rFonts w:ascii="Arial" w:eastAsia="LucidaBrightMathSymbol" w:hAnsi="Arial" w:cs="Arial"/>
          <w:sz w:val="22"/>
          <w:szCs w:val="22"/>
          <w:lang w:val="en-US"/>
        </w:rPr>
        <w:t xml:space="preserve"> </w:t>
      </w:r>
      <w:r w:rsidR="00DD3038" w:rsidRPr="005A57F9">
        <w:rPr>
          <w:rFonts w:ascii="Arial" w:hAnsi="Arial" w:cs="Arial"/>
          <w:sz w:val="22"/>
          <w:szCs w:val="22"/>
        </w:rPr>
        <w:t>Y</w:t>
      </w:r>
      <w:r w:rsidRPr="005A57F9">
        <w:rPr>
          <w:rFonts w:ascii="Arial" w:hAnsi="Arial" w:cs="Arial"/>
          <w:sz w:val="22"/>
          <w:szCs w:val="22"/>
        </w:rPr>
        <w:t>)-worlds, so if these</w:t>
      </w:r>
      <w:r w:rsidR="00164B83" w:rsidRPr="005A57F9">
        <w:rPr>
          <w:rFonts w:ascii="Arial" w:hAnsi="Arial" w:cs="Arial"/>
          <w:sz w:val="22"/>
          <w:szCs w:val="22"/>
        </w:rPr>
        <w:t xml:space="preserve"> closest (</w:t>
      </w:r>
      <w:r w:rsidR="00DD3038" w:rsidRPr="005A57F9">
        <w:rPr>
          <w:rFonts w:ascii="Arial" w:hAnsi="Arial" w:cs="Arial"/>
          <w:sz w:val="22"/>
          <w:szCs w:val="22"/>
        </w:rPr>
        <w:t>X</w:t>
      </w:r>
      <w:r w:rsidR="006278DC">
        <w:rPr>
          <w:rFonts w:ascii="Arial" w:hAnsi="Arial" w:cs="Arial"/>
          <w:sz w:val="22"/>
          <w:szCs w:val="22"/>
        </w:rPr>
        <w:t xml:space="preserve"> </w:t>
      </w:r>
      <w:r w:rsidR="00164B83" w:rsidRPr="005A57F9">
        <w:rPr>
          <w:rFonts w:ascii="Arial" w:eastAsia="LucidaBrightMathSymbol" w:hAnsi="Arial" w:cs="Arial"/>
          <w:sz w:val="22"/>
          <w:szCs w:val="22"/>
          <w:lang w:val="en-US"/>
        </w:rPr>
        <w:sym w:font="Symbol" w:char="F0D9"/>
      </w:r>
      <w:r w:rsidR="006278DC">
        <w:rPr>
          <w:rFonts w:ascii="Arial" w:eastAsia="LucidaBrightMathSymbol" w:hAnsi="Arial" w:cs="Arial"/>
          <w:sz w:val="22"/>
          <w:szCs w:val="22"/>
          <w:lang w:val="en-US"/>
        </w:rPr>
        <w:t xml:space="preserve"> </w:t>
      </w:r>
      <w:r w:rsidR="00DD3038" w:rsidRPr="005A57F9">
        <w:rPr>
          <w:rFonts w:ascii="Arial" w:eastAsia="LucidaBrightMathSymbol" w:hAnsi="Arial" w:cs="Arial"/>
          <w:sz w:val="22"/>
          <w:szCs w:val="22"/>
          <w:lang w:val="en-US"/>
        </w:rPr>
        <w:t>Y</w:t>
      </w:r>
      <w:r w:rsidR="00164B83" w:rsidRPr="005A57F9">
        <w:rPr>
          <w:rFonts w:ascii="Arial" w:hAnsi="Arial" w:cs="Arial"/>
          <w:sz w:val="22"/>
          <w:szCs w:val="22"/>
        </w:rPr>
        <w:t>)-worlds</w:t>
      </w:r>
      <w:r w:rsidR="000661E3">
        <w:rPr>
          <w:rFonts w:ascii="Arial" w:hAnsi="Arial" w:cs="Arial"/>
          <w:sz w:val="22"/>
          <w:szCs w:val="22"/>
        </w:rPr>
        <w:t xml:space="preserve"> are </w:t>
      </w:r>
      <w:r w:rsidR="000661E3" w:rsidRPr="005064B8">
        <w:rPr>
          <w:rFonts w:ascii="Arial" w:hAnsi="Arial" w:cs="Arial"/>
          <w:sz w:val="22"/>
          <w:szCs w:val="22"/>
        </w:rPr>
        <w:t>¬</w:t>
      </w:r>
      <w:r w:rsidR="00DD3038" w:rsidRPr="005A57F9">
        <w:rPr>
          <w:rFonts w:ascii="Arial" w:hAnsi="Arial" w:cs="Arial"/>
          <w:sz w:val="22"/>
          <w:szCs w:val="22"/>
        </w:rPr>
        <w:t>Z</w:t>
      </w:r>
      <w:r w:rsidRPr="005A57F9">
        <w:rPr>
          <w:rFonts w:ascii="Arial" w:hAnsi="Arial" w:cs="Arial"/>
          <w:sz w:val="22"/>
          <w:szCs w:val="22"/>
        </w:rPr>
        <w:t>-worlds</w:t>
      </w:r>
      <w:r w:rsidR="00164B83" w:rsidRPr="005A57F9">
        <w:rPr>
          <w:rFonts w:ascii="Arial" w:hAnsi="Arial" w:cs="Arial"/>
          <w:sz w:val="22"/>
          <w:szCs w:val="22"/>
        </w:rPr>
        <w:t>,</w:t>
      </w:r>
      <w:r w:rsidRPr="005A57F9">
        <w:rPr>
          <w:rFonts w:ascii="Arial" w:hAnsi="Arial" w:cs="Arial"/>
          <w:sz w:val="22"/>
          <w:szCs w:val="22"/>
        </w:rPr>
        <w:t xml:space="preserve"> then some of the clos</w:t>
      </w:r>
      <w:r w:rsidR="000661E3">
        <w:rPr>
          <w:rFonts w:ascii="Arial" w:hAnsi="Arial" w:cs="Arial"/>
          <w:sz w:val="22"/>
          <w:szCs w:val="22"/>
        </w:rPr>
        <w:t xml:space="preserve">est X-worlds are </w:t>
      </w:r>
      <w:r w:rsidR="000661E3" w:rsidRPr="005064B8">
        <w:rPr>
          <w:rFonts w:ascii="Arial" w:hAnsi="Arial" w:cs="Arial"/>
          <w:sz w:val="22"/>
          <w:szCs w:val="22"/>
        </w:rPr>
        <w:t>¬</w:t>
      </w:r>
      <w:r w:rsidR="00DD3038" w:rsidRPr="005A57F9">
        <w:rPr>
          <w:rFonts w:ascii="Arial" w:hAnsi="Arial" w:cs="Arial"/>
          <w:sz w:val="22"/>
          <w:szCs w:val="22"/>
        </w:rPr>
        <w:t>Z</w:t>
      </w:r>
      <w:r w:rsidR="004A7795">
        <w:rPr>
          <w:rFonts w:ascii="Arial" w:hAnsi="Arial" w:cs="Arial"/>
          <w:sz w:val="22"/>
          <w:szCs w:val="22"/>
        </w:rPr>
        <w:t>-worlds.</w:t>
      </w:r>
    </w:p>
    <w:p w:rsidR="004A7795" w:rsidRDefault="004A7795" w:rsidP="00241D50">
      <w:pPr>
        <w:spacing w:line="480" w:lineRule="auto"/>
        <w:jc w:val="both"/>
        <w:rPr>
          <w:rFonts w:ascii="Arial" w:hAnsi="Arial" w:cs="Arial"/>
          <w:sz w:val="22"/>
          <w:szCs w:val="22"/>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But if closeness is an antecedent-relative matter</w:t>
      </w:r>
      <w:bookmarkStart w:id="0" w:name="_GoBack"/>
      <w:bookmarkEnd w:id="0"/>
      <w:r w:rsidR="0076330B">
        <w:rPr>
          <w:rFonts w:ascii="Arial" w:hAnsi="Arial" w:cs="Arial"/>
          <w:sz w:val="22"/>
          <w:szCs w:val="22"/>
        </w:rPr>
        <w:t xml:space="preserve"> as Ahmed sugge</w:t>
      </w:r>
      <w:r w:rsidR="001F5980">
        <w:rPr>
          <w:rFonts w:ascii="Arial" w:hAnsi="Arial" w:cs="Arial"/>
          <w:sz w:val="22"/>
          <w:szCs w:val="22"/>
        </w:rPr>
        <w:t>s</w:t>
      </w:r>
      <w:r w:rsidR="0076330B">
        <w:rPr>
          <w:rFonts w:ascii="Arial" w:hAnsi="Arial" w:cs="Arial"/>
          <w:sz w:val="22"/>
          <w:szCs w:val="22"/>
        </w:rPr>
        <w:t>t</w:t>
      </w:r>
      <w:r w:rsidR="00164B83" w:rsidRPr="005A57F9">
        <w:rPr>
          <w:rFonts w:ascii="Arial" w:hAnsi="Arial" w:cs="Arial"/>
          <w:sz w:val="22"/>
          <w:szCs w:val="22"/>
        </w:rPr>
        <w:t>s</w:t>
      </w:r>
      <w:r w:rsidRPr="005A57F9">
        <w:rPr>
          <w:rFonts w:ascii="Arial" w:hAnsi="Arial" w:cs="Arial"/>
          <w:sz w:val="22"/>
          <w:szCs w:val="22"/>
        </w:rPr>
        <w:t>, this explanation does not hold</w:t>
      </w:r>
      <w:r w:rsidR="00E50E89">
        <w:rPr>
          <w:rFonts w:ascii="Arial" w:hAnsi="Arial" w:cs="Arial"/>
          <w:sz w:val="22"/>
          <w:szCs w:val="22"/>
        </w:rPr>
        <w:t xml:space="preserve">. </w:t>
      </w:r>
      <w:r w:rsidR="009301BB">
        <w:rPr>
          <w:rFonts w:ascii="Arial" w:hAnsi="Arial" w:cs="Arial"/>
          <w:sz w:val="22"/>
          <w:szCs w:val="22"/>
        </w:rPr>
        <w:t>On the standard account,</w:t>
      </w:r>
      <w:r w:rsidR="00E50E89" w:rsidRPr="009F2E87">
        <w:rPr>
          <w:rFonts w:ascii="Arial" w:hAnsi="Arial" w:cs="Arial"/>
          <w:sz w:val="22"/>
          <w:szCs w:val="22"/>
        </w:rPr>
        <w:t xml:space="preserve"> antecedents determine that we are concerned only with worlds where the antecedent holds true “but that is their only role in determining</w:t>
      </w:r>
      <w:r w:rsidR="009301BB">
        <w:rPr>
          <w:rFonts w:ascii="Arial" w:hAnsi="Arial" w:cs="Arial"/>
          <w:sz w:val="22"/>
          <w:szCs w:val="22"/>
        </w:rPr>
        <w:t xml:space="preserve"> [the] </w:t>
      </w:r>
      <w:r w:rsidR="00E50E89" w:rsidRPr="009F2E87">
        <w:rPr>
          <w:rFonts w:ascii="Arial" w:hAnsi="Arial" w:cs="Arial"/>
          <w:sz w:val="22"/>
          <w:szCs w:val="22"/>
        </w:rPr>
        <w:t xml:space="preserve">selection [of worlds]. </w:t>
      </w:r>
      <w:proofErr w:type="gramStart"/>
      <w:r w:rsidR="00E50E89" w:rsidRPr="009F2E87">
        <w:rPr>
          <w:rFonts w:ascii="Arial" w:hAnsi="Arial" w:cs="Arial"/>
          <w:sz w:val="22"/>
          <w:szCs w:val="22"/>
        </w:rPr>
        <w:t xml:space="preserve">The rest of the job is done by some antecedent-independent </w:t>
      </w:r>
      <w:r w:rsidR="00E50E89" w:rsidRPr="009F2E87">
        <w:rPr>
          <w:rFonts w:ascii="Arial" w:hAnsi="Arial" w:cs="Arial"/>
          <w:sz w:val="22"/>
          <w:szCs w:val="22"/>
        </w:rPr>
        <w:lastRenderedPageBreak/>
        <w:t>conception of similarity or minimal difference”</w:t>
      </w:r>
      <w:r w:rsidR="009301BB" w:rsidRPr="009301BB">
        <w:rPr>
          <w:rFonts w:ascii="Arial" w:hAnsi="Arial" w:cs="Arial"/>
          <w:sz w:val="22"/>
          <w:szCs w:val="22"/>
        </w:rPr>
        <w:t xml:space="preserve"> </w:t>
      </w:r>
      <w:r w:rsidR="009301BB" w:rsidRPr="009F2E87">
        <w:rPr>
          <w:rFonts w:ascii="Arial" w:hAnsi="Arial" w:cs="Arial"/>
          <w:sz w:val="22"/>
          <w:szCs w:val="22"/>
        </w:rPr>
        <w:t>(</w:t>
      </w:r>
      <w:r w:rsidR="009301BB">
        <w:rPr>
          <w:rFonts w:ascii="Arial" w:hAnsi="Arial" w:cs="Arial"/>
          <w:sz w:val="22"/>
          <w:szCs w:val="22"/>
        </w:rPr>
        <w:t>Stalnaker 1987, pp.</w:t>
      </w:r>
      <w:r w:rsidR="0082247D">
        <w:rPr>
          <w:rFonts w:ascii="Arial" w:hAnsi="Arial" w:cs="Arial"/>
          <w:sz w:val="22"/>
          <w:szCs w:val="22"/>
        </w:rPr>
        <w:t xml:space="preserve"> 129-</w:t>
      </w:r>
      <w:r w:rsidR="009301BB" w:rsidRPr="009F2E87">
        <w:rPr>
          <w:rFonts w:ascii="Arial" w:hAnsi="Arial" w:cs="Arial"/>
          <w:sz w:val="22"/>
          <w:szCs w:val="22"/>
        </w:rPr>
        <w:t>30)</w:t>
      </w:r>
      <w:r w:rsidR="00E50E89" w:rsidRPr="009F2E87">
        <w:rPr>
          <w:rFonts w:ascii="Arial" w:hAnsi="Arial" w:cs="Arial"/>
          <w:sz w:val="22"/>
          <w:szCs w:val="22"/>
        </w:rPr>
        <w:t>.</w:t>
      </w:r>
      <w:proofErr w:type="gramEnd"/>
      <w:r w:rsidRPr="005A57F9">
        <w:rPr>
          <w:rFonts w:ascii="Arial" w:hAnsi="Arial" w:cs="Arial"/>
          <w:sz w:val="22"/>
          <w:szCs w:val="22"/>
        </w:rPr>
        <w:t xml:space="preserve"> </w:t>
      </w:r>
      <w:r w:rsidR="009301BB">
        <w:rPr>
          <w:rFonts w:ascii="Arial" w:hAnsi="Arial" w:cs="Arial"/>
          <w:sz w:val="22"/>
          <w:szCs w:val="22"/>
        </w:rPr>
        <w:t>But when closeness is an antecedent</w:t>
      </w:r>
      <w:r w:rsidR="00F15E18">
        <w:rPr>
          <w:rFonts w:ascii="Arial" w:hAnsi="Arial" w:cs="Arial"/>
          <w:sz w:val="22"/>
          <w:szCs w:val="22"/>
        </w:rPr>
        <w:t>-</w:t>
      </w:r>
      <w:r w:rsidR="009301BB">
        <w:rPr>
          <w:rFonts w:ascii="Arial" w:hAnsi="Arial" w:cs="Arial"/>
          <w:sz w:val="22"/>
          <w:szCs w:val="22"/>
        </w:rPr>
        <w:t xml:space="preserve">relative matter, the closeness </w:t>
      </w:r>
      <w:r w:rsidR="00782A4A">
        <w:rPr>
          <w:rFonts w:ascii="Arial" w:hAnsi="Arial" w:cs="Arial"/>
          <w:sz w:val="22"/>
          <w:szCs w:val="22"/>
        </w:rPr>
        <w:t>ordering</w:t>
      </w:r>
      <w:r w:rsidR="009301BB">
        <w:rPr>
          <w:rFonts w:ascii="Arial" w:hAnsi="Arial" w:cs="Arial"/>
          <w:sz w:val="22"/>
          <w:szCs w:val="22"/>
        </w:rPr>
        <w:t xml:space="preserve"> itself </w:t>
      </w:r>
      <w:r w:rsidR="00F15E18">
        <w:rPr>
          <w:rFonts w:ascii="Arial" w:hAnsi="Arial" w:cs="Arial"/>
          <w:sz w:val="22"/>
          <w:szCs w:val="22"/>
        </w:rPr>
        <w:t xml:space="preserve">is determined by the antecedent of the conditional under consideration, so that instead of a single closeness </w:t>
      </w:r>
      <w:r w:rsidR="00782A4A">
        <w:rPr>
          <w:rFonts w:ascii="Arial" w:hAnsi="Arial" w:cs="Arial"/>
          <w:sz w:val="22"/>
          <w:szCs w:val="22"/>
        </w:rPr>
        <w:t>ordering,</w:t>
      </w:r>
      <w:r w:rsidR="00F15E18">
        <w:rPr>
          <w:rFonts w:ascii="Arial" w:hAnsi="Arial" w:cs="Arial"/>
          <w:sz w:val="22"/>
          <w:szCs w:val="22"/>
        </w:rPr>
        <w:t xml:space="preserve"> we have multiple X-closeness </w:t>
      </w:r>
      <w:r w:rsidR="00782A4A">
        <w:rPr>
          <w:rFonts w:ascii="Arial" w:hAnsi="Arial" w:cs="Arial"/>
          <w:sz w:val="22"/>
          <w:szCs w:val="22"/>
        </w:rPr>
        <w:t>ordering</w:t>
      </w:r>
      <w:r w:rsidR="00F15E18">
        <w:rPr>
          <w:rFonts w:ascii="Arial" w:hAnsi="Arial" w:cs="Arial"/>
          <w:sz w:val="22"/>
          <w:szCs w:val="22"/>
        </w:rPr>
        <w:t>s, where ‘X’ takes the value of the antecedent</w:t>
      </w:r>
      <w:r w:rsidR="00782A4A">
        <w:rPr>
          <w:rFonts w:ascii="Arial" w:hAnsi="Arial" w:cs="Arial"/>
          <w:sz w:val="22"/>
          <w:szCs w:val="22"/>
        </w:rPr>
        <w:t xml:space="preserve"> being considered</w:t>
      </w:r>
      <w:r w:rsidR="00F15E18">
        <w:rPr>
          <w:rFonts w:ascii="Arial" w:hAnsi="Arial" w:cs="Arial"/>
          <w:sz w:val="22"/>
          <w:szCs w:val="22"/>
        </w:rPr>
        <w:t>.</w:t>
      </w:r>
      <w:r w:rsidR="00782A4A">
        <w:rPr>
          <w:rStyle w:val="FootnoteReference"/>
          <w:rFonts w:ascii="Arial" w:hAnsi="Arial" w:cs="Arial"/>
          <w:sz w:val="22"/>
          <w:szCs w:val="22"/>
        </w:rPr>
        <w:footnoteReference w:id="5"/>
      </w:r>
      <w:r w:rsidR="009301BB">
        <w:rPr>
          <w:rFonts w:ascii="Arial" w:hAnsi="Arial" w:cs="Arial"/>
          <w:sz w:val="22"/>
          <w:szCs w:val="22"/>
        </w:rPr>
        <w:t xml:space="preserve"> </w:t>
      </w:r>
      <w:r w:rsidR="00946B88">
        <w:rPr>
          <w:rFonts w:ascii="Arial" w:hAnsi="Arial" w:cs="Arial"/>
          <w:sz w:val="22"/>
          <w:szCs w:val="22"/>
        </w:rPr>
        <w:t xml:space="preserve">On such </w:t>
      </w:r>
      <w:proofErr w:type="gramStart"/>
      <w:r w:rsidR="00946B88">
        <w:rPr>
          <w:rFonts w:ascii="Arial" w:hAnsi="Arial" w:cs="Arial"/>
          <w:sz w:val="22"/>
          <w:szCs w:val="22"/>
        </w:rPr>
        <w:t>a semantics</w:t>
      </w:r>
      <w:proofErr w:type="gramEnd"/>
      <w:r w:rsidR="00946B88">
        <w:rPr>
          <w:rFonts w:ascii="Arial" w:hAnsi="Arial" w:cs="Arial"/>
          <w:sz w:val="22"/>
          <w:szCs w:val="22"/>
        </w:rPr>
        <w:t>,</w:t>
      </w:r>
      <w:r w:rsidRPr="005A57F9">
        <w:rPr>
          <w:rFonts w:ascii="Arial" w:hAnsi="Arial" w:cs="Arial"/>
          <w:sz w:val="22"/>
          <w:szCs w:val="22"/>
        </w:rPr>
        <w:t xml:space="preserve"> it need not b</w:t>
      </w:r>
      <w:r w:rsidR="00DD3038" w:rsidRPr="005A57F9">
        <w:rPr>
          <w:rFonts w:ascii="Arial" w:hAnsi="Arial" w:cs="Arial"/>
          <w:sz w:val="22"/>
          <w:szCs w:val="22"/>
        </w:rPr>
        <w:t>e the case that if some of the X</w:t>
      </w:r>
      <w:r w:rsidRPr="005A57F9">
        <w:rPr>
          <w:rFonts w:ascii="Arial" w:hAnsi="Arial" w:cs="Arial"/>
          <w:sz w:val="22"/>
          <w:szCs w:val="22"/>
        </w:rPr>
        <w:t xml:space="preserve">-closest </w:t>
      </w:r>
      <w:r w:rsidR="00DD3038" w:rsidRPr="005A57F9">
        <w:rPr>
          <w:rFonts w:ascii="Arial" w:hAnsi="Arial" w:cs="Arial"/>
          <w:sz w:val="22"/>
          <w:szCs w:val="22"/>
        </w:rPr>
        <w:t>X-worlds are Y</w:t>
      </w:r>
      <w:r w:rsidR="00782A4A">
        <w:rPr>
          <w:rFonts w:ascii="Arial" w:hAnsi="Arial" w:cs="Arial"/>
          <w:sz w:val="22"/>
          <w:szCs w:val="22"/>
        </w:rPr>
        <w:t>-worlds then</w:t>
      </w:r>
      <w:r w:rsidRPr="005A57F9">
        <w:rPr>
          <w:rFonts w:ascii="Arial" w:hAnsi="Arial" w:cs="Arial"/>
          <w:sz w:val="22"/>
          <w:szCs w:val="22"/>
        </w:rPr>
        <w:t xml:space="preserve"> these are the (</w:t>
      </w:r>
      <w:r w:rsidR="00DD3038" w:rsidRPr="005A57F9">
        <w:rPr>
          <w:rFonts w:ascii="Arial" w:hAnsi="Arial" w:cs="Arial"/>
          <w:sz w:val="22"/>
          <w:szCs w:val="22"/>
        </w:rPr>
        <w:t>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eastAsia="LucidaBrightMathSymbol" w:hAnsi="Arial" w:cs="Arial"/>
          <w:sz w:val="22"/>
          <w:szCs w:val="22"/>
          <w:lang w:val="en-US"/>
        </w:rPr>
        <w:t>Y</w:t>
      </w:r>
      <w:r w:rsidR="00DD3038" w:rsidRPr="005A57F9">
        <w:rPr>
          <w:rFonts w:ascii="Arial" w:hAnsi="Arial" w:cs="Arial"/>
          <w:sz w:val="22"/>
          <w:szCs w:val="22"/>
        </w:rPr>
        <w:t>)-closest (X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hAnsi="Arial" w:cs="Arial"/>
          <w:sz w:val="22"/>
          <w:szCs w:val="22"/>
        </w:rPr>
        <w:t>Y</w:t>
      </w:r>
      <w:r w:rsidRPr="005A57F9">
        <w:rPr>
          <w:rFonts w:ascii="Arial" w:hAnsi="Arial" w:cs="Arial"/>
          <w:sz w:val="22"/>
          <w:szCs w:val="22"/>
        </w:rPr>
        <w:t xml:space="preserve">)-worlds. So if the antecedent-relative semantics that Ahmed endorses is to validate Restricted Transitivity, </w:t>
      </w:r>
      <w:r w:rsidR="00782A4A">
        <w:rPr>
          <w:rFonts w:ascii="Arial" w:hAnsi="Arial" w:cs="Arial"/>
          <w:sz w:val="22"/>
          <w:szCs w:val="22"/>
        </w:rPr>
        <w:t>which underlies</w:t>
      </w:r>
      <w:r w:rsidRPr="005A57F9">
        <w:rPr>
          <w:rFonts w:ascii="Arial" w:hAnsi="Arial" w:cs="Arial"/>
          <w:sz w:val="22"/>
          <w:szCs w:val="22"/>
        </w:rPr>
        <w:t xml:space="preserve"> Ahmed’s reasoning, then there needs to be some additional constraint on the closeness ordering. The natural suggestion is</w:t>
      </w:r>
    </w:p>
    <w:p w:rsidR="00E50E89" w:rsidRPr="005A57F9" w:rsidRDefault="00E50E89" w:rsidP="00241D50">
      <w:pPr>
        <w:spacing w:line="480" w:lineRule="auto"/>
        <w:jc w:val="both"/>
        <w:rPr>
          <w:rFonts w:ascii="Arial" w:hAnsi="Arial" w:cs="Arial"/>
          <w:sz w:val="22"/>
          <w:szCs w:val="22"/>
        </w:rPr>
      </w:pPr>
    </w:p>
    <w:p w:rsidR="001C2FCD" w:rsidRPr="005A57F9" w:rsidRDefault="001C2FCD" w:rsidP="00241D50">
      <w:pPr>
        <w:spacing w:line="480" w:lineRule="auto"/>
        <w:ind w:left="720"/>
        <w:jc w:val="both"/>
        <w:rPr>
          <w:rFonts w:ascii="Arial" w:hAnsi="Arial" w:cs="Arial"/>
          <w:sz w:val="22"/>
          <w:szCs w:val="22"/>
        </w:rPr>
      </w:pPr>
      <w:r w:rsidRPr="005A57F9">
        <w:rPr>
          <w:rFonts w:ascii="Arial" w:hAnsi="Arial" w:cs="Arial"/>
          <w:sz w:val="22"/>
          <w:szCs w:val="22"/>
        </w:rPr>
        <w:t xml:space="preserve">Constraint: </w:t>
      </w:r>
      <w:r w:rsidR="00DD3038" w:rsidRPr="005A57F9">
        <w:rPr>
          <w:rFonts w:ascii="Arial" w:hAnsi="Arial" w:cs="Arial"/>
          <w:sz w:val="22"/>
          <w:szCs w:val="22"/>
        </w:rPr>
        <w:t>If some X-closest X-</w:t>
      </w:r>
      <w:r w:rsidRPr="005A57F9">
        <w:rPr>
          <w:rFonts w:ascii="Arial" w:hAnsi="Arial" w:cs="Arial"/>
          <w:sz w:val="22"/>
          <w:szCs w:val="22"/>
        </w:rPr>
        <w:t xml:space="preserve">worlds are </w:t>
      </w:r>
      <w:r w:rsidR="00DD3038" w:rsidRPr="005A57F9">
        <w:rPr>
          <w:rFonts w:ascii="Arial" w:hAnsi="Arial" w:cs="Arial"/>
          <w:sz w:val="22"/>
          <w:szCs w:val="22"/>
        </w:rPr>
        <w:t>Y</w:t>
      </w:r>
      <w:r w:rsidRPr="005A57F9">
        <w:rPr>
          <w:rFonts w:ascii="Arial" w:hAnsi="Arial" w:cs="Arial"/>
          <w:sz w:val="22"/>
          <w:szCs w:val="22"/>
        </w:rPr>
        <w:t>-worlds, then the (</w:t>
      </w:r>
      <w:r w:rsidR="00DD3038" w:rsidRPr="005A57F9">
        <w:rPr>
          <w:rFonts w:ascii="Arial" w:hAnsi="Arial" w:cs="Arial"/>
          <w:sz w:val="22"/>
          <w:szCs w:val="22"/>
        </w:rPr>
        <w:t>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eastAsia="LucidaBrightMathSymbol" w:hAnsi="Arial" w:cs="Arial"/>
          <w:sz w:val="22"/>
          <w:szCs w:val="22"/>
          <w:lang w:val="en-US"/>
        </w:rPr>
        <w:t>Y</w:t>
      </w:r>
      <w:r w:rsidRPr="005A57F9">
        <w:rPr>
          <w:rFonts w:ascii="Arial" w:hAnsi="Arial" w:cs="Arial"/>
          <w:sz w:val="22"/>
          <w:szCs w:val="22"/>
        </w:rPr>
        <w:t>)-closest (</w:t>
      </w:r>
      <w:r w:rsidR="00DD3038" w:rsidRPr="005A57F9">
        <w:rPr>
          <w:rFonts w:ascii="Arial" w:hAnsi="Arial" w:cs="Arial"/>
          <w:sz w:val="22"/>
          <w:szCs w:val="22"/>
        </w:rPr>
        <w:t>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eastAsia="LucidaBrightMathSymbol" w:hAnsi="Arial" w:cs="Arial"/>
          <w:sz w:val="22"/>
          <w:szCs w:val="22"/>
          <w:lang w:val="en-US"/>
        </w:rPr>
        <w:t>Y</w:t>
      </w:r>
      <w:r w:rsidR="00DD3038" w:rsidRPr="005A57F9">
        <w:rPr>
          <w:rFonts w:ascii="Arial" w:hAnsi="Arial" w:cs="Arial"/>
          <w:sz w:val="22"/>
          <w:szCs w:val="22"/>
        </w:rPr>
        <w:t>)-worlds are (a subset of) the X</w:t>
      </w:r>
      <w:r w:rsidRPr="005A57F9">
        <w:rPr>
          <w:rFonts w:ascii="Arial" w:hAnsi="Arial" w:cs="Arial"/>
          <w:sz w:val="22"/>
          <w:szCs w:val="22"/>
        </w:rPr>
        <w:t xml:space="preserve">-closest </w:t>
      </w:r>
      <w:r w:rsidR="00DD3038" w:rsidRPr="005A57F9">
        <w:rPr>
          <w:rFonts w:ascii="Arial" w:hAnsi="Arial" w:cs="Arial"/>
          <w:sz w:val="22"/>
          <w:szCs w:val="22"/>
        </w:rPr>
        <w:t>Y-worlds</w:t>
      </w:r>
    </w:p>
    <w:p w:rsidR="001C2FCD" w:rsidRPr="005A57F9" w:rsidRDefault="001C2FCD" w:rsidP="00241D50">
      <w:pPr>
        <w:spacing w:line="480" w:lineRule="auto"/>
        <w:jc w:val="both"/>
        <w:rPr>
          <w:rFonts w:ascii="Arial" w:hAnsi="Arial" w:cs="Arial"/>
          <w:sz w:val="22"/>
          <w:szCs w:val="22"/>
        </w:rPr>
      </w:pPr>
    </w:p>
    <w:p w:rsidR="00186500" w:rsidRDefault="00DD3038" w:rsidP="00241D50">
      <w:pPr>
        <w:spacing w:line="480" w:lineRule="auto"/>
        <w:jc w:val="both"/>
        <w:rPr>
          <w:rFonts w:ascii="Arial" w:hAnsi="Arial" w:cs="Arial"/>
          <w:sz w:val="22"/>
          <w:szCs w:val="22"/>
        </w:rPr>
      </w:pPr>
      <w:r w:rsidRPr="005A57F9">
        <w:rPr>
          <w:rFonts w:ascii="Arial" w:hAnsi="Arial" w:cs="Arial"/>
          <w:sz w:val="22"/>
          <w:szCs w:val="22"/>
        </w:rPr>
        <w:t>A</w:t>
      </w:r>
      <w:r w:rsidR="001C2FCD" w:rsidRPr="005A57F9">
        <w:rPr>
          <w:rFonts w:ascii="Arial" w:hAnsi="Arial" w:cs="Arial"/>
          <w:sz w:val="22"/>
          <w:szCs w:val="22"/>
        </w:rPr>
        <w:t>lthough I accept the validity of Ahmed’s reasoning, and that he is entitled to reason that way</w:t>
      </w:r>
      <w:r w:rsidRPr="005A57F9">
        <w:rPr>
          <w:rFonts w:ascii="Arial" w:hAnsi="Arial" w:cs="Arial"/>
          <w:sz w:val="22"/>
          <w:szCs w:val="22"/>
        </w:rPr>
        <w:t xml:space="preserve"> if he employs Constraint</w:t>
      </w:r>
      <w:r w:rsidR="001C2FCD" w:rsidRPr="005A57F9">
        <w:rPr>
          <w:rFonts w:ascii="Arial" w:hAnsi="Arial" w:cs="Arial"/>
          <w:sz w:val="22"/>
          <w:szCs w:val="22"/>
        </w:rPr>
        <w:t>, I reject that</w:t>
      </w:r>
      <w:r w:rsidRPr="005A57F9">
        <w:rPr>
          <w:rFonts w:ascii="Arial" w:hAnsi="Arial" w:cs="Arial"/>
          <w:sz w:val="22"/>
          <w:szCs w:val="22"/>
        </w:rPr>
        <w:t xml:space="preserve"> his reasoning</w:t>
      </w:r>
      <w:r w:rsidR="001C2FCD" w:rsidRPr="005A57F9">
        <w:rPr>
          <w:rFonts w:ascii="Arial" w:hAnsi="Arial" w:cs="Arial"/>
          <w:sz w:val="22"/>
          <w:szCs w:val="22"/>
        </w:rPr>
        <w:t xml:space="preserve"> is so</w:t>
      </w:r>
      <w:r w:rsidR="004A7795">
        <w:rPr>
          <w:rFonts w:ascii="Arial" w:hAnsi="Arial" w:cs="Arial"/>
          <w:sz w:val="22"/>
          <w:szCs w:val="22"/>
        </w:rPr>
        <w:t xml:space="preserve">und. </w:t>
      </w:r>
      <w:r w:rsidR="00B618AD" w:rsidRPr="00B618AD">
        <w:rPr>
          <w:rFonts w:ascii="Arial" w:hAnsi="Arial" w:cs="Arial"/>
          <w:sz w:val="22"/>
          <w:szCs w:val="22"/>
        </w:rPr>
        <w:t>In particular, I think that reflection on the conditions imposed on us by the revised principles shows that we ought to reject (6). That is, in the relevant context we ought not to</w:t>
      </w:r>
      <w:r w:rsidR="00F143EB">
        <w:rPr>
          <w:rFonts w:ascii="Arial" w:hAnsi="Arial" w:cs="Arial"/>
          <w:sz w:val="22"/>
          <w:szCs w:val="22"/>
        </w:rPr>
        <w:t xml:space="preserve"> deny that</w:t>
      </w:r>
      <w:r w:rsidR="00B618AD" w:rsidRPr="00B618AD">
        <w:rPr>
          <w:rFonts w:ascii="Arial" w:hAnsi="Arial" w:cs="Arial"/>
          <w:sz w:val="22"/>
          <w:szCs w:val="22"/>
        </w:rPr>
        <w:t xml:space="preserve"> </w:t>
      </w:r>
      <w:r w:rsidR="00F143EB">
        <w:rPr>
          <w:rFonts w:ascii="Arial" w:hAnsi="Arial" w:cs="Arial"/>
          <w:sz w:val="22"/>
          <w:szCs w:val="22"/>
        </w:rPr>
        <w:t>‘</w:t>
      </w:r>
      <w:r w:rsidR="00B618AD" w:rsidRPr="00B618AD">
        <w:rPr>
          <w:rFonts w:ascii="Arial" w:hAnsi="Arial" w:cs="Arial"/>
          <w:sz w:val="22"/>
          <w:szCs w:val="22"/>
        </w:rPr>
        <w:t xml:space="preserve">even if C and D had both been shot, then E </w:t>
      </w:r>
      <w:r w:rsidR="00F143EB">
        <w:rPr>
          <w:rFonts w:ascii="Arial" w:hAnsi="Arial" w:cs="Arial"/>
          <w:sz w:val="22"/>
          <w:szCs w:val="22"/>
        </w:rPr>
        <w:t>would</w:t>
      </w:r>
      <w:r w:rsidR="00B618AD" w:rsidRPr="00B618AD">
        <w:rPr>
          <w:rFonts w:ascii="Arial" w:hAnsi="Arial" w:cs="Arial"/>
          <w:sz w:val="22"/>
          <w:szCs w:val="22"/>
        </w:rPr>
        <w:t xml:space="preserve"> not have been</w:t>
      </w:r>
      <w:r w:rsidR="00F143EB">
        <w:rPr>
          <w:rFonts w:ascii="Arial" w:hAnsi="Arial" w:cs="Arial"/>
          <w:sz w:val="22"/>
          <w:szCs w:val="22"/>
        </w:rPr>
        <w:t>’</w:t>
      </w:r>
      <w:r w:rsidR="00B618AD" w:rsidRPr="00B618AD">
        <w:rPr>
          <w:rFonts w:ascii="Arial" w:hAnsi="Arial" w:cs="Arial"/>
          <w:sz w:val="22"/>
          <w:szCs w:val="22"/>
        </w:rPr>
        <w:t xml:space="preserve">. Since </w:t>
      </w:r>
      <w:r w:rsidR="00F143EB">
        <w:rPr>
          <w:rFonts w:ascii="Arial" w:hAnsi="Arial" w:cs="Arial"/>
          <w:sz w:val="22"/>
          <w:szCs w:val="22"/>
        </w:rPr>
        <w:t xml:space="preserve">(6) </w:t>
      </w:r>
      <w:r w:rsidR="00B618AD" w:rsidRPr="00B618AD">
        <w:rPr>
          <w:rFonts w:ascii="Arial" w:hAnsi="Arial" w:cs="Arial"/>
          <w:sz w:val="22"/>
          <w:szCs w:val="22"/>
        </w:rPr>
        <w:t xml:space="preserve">has some force, we need to work through how we might support </w:t>
      </w:r>
      <w:r w:rsidR="00F143EB">
        <w:rPr>
          <w:rFonts w:ascii="Arial" w:hAnsi="Arial" w:cs="Arial"/>
          <w:sz w:val="22"/>
          <w:szCs w:val="22"/>
        </w:rPr>
        <w:t xml:space="preserve">our rejection of </w:t>
      </w:r>
      <w:r w:rsidR="00B618AD" w:rsidRPr="00B618AD">
        <w:rPr>
          <w:rFonts w:ascii="Arial" w:hAnsi="Arial" w:cs="Arial"/>
          <w:sz w:val="22"/>
          <w:szCs w:val="22"/>
        </w:rPr>
        <w:t>it</w:t>
      </w:r>
      <w:r w:rsidR="00186500">
        <w:rPr>
          <w:rFonts w:ascii="Arial" w:hAnsi="Arial" w:cs="Arial"/>
          <w:sz w:val="22"/>
          <w:szCs w:val="22"/>
        </w:rPr>
        <w:t>.</w:t>
      </w:r>
    </w:p>
    <w:p w:rsidR="00186500" w:rsidRDefault="00186500" w:rsidP="00241D50">
      <w:pPr>
        <w:spacing w:line="480" w:lineRule="auto"/>
        <w:jc w:val="both"/>
        <w:rPr>
          <w:rFonts w:ascii="Arial" w:hAnsi="Arial" w:cs="Arial"/>
          <w:sz w:val="22"/>
          <w:szCs w:val="22"/>
        </w:rPr>
      </w:pPr>
    </w:p>
    <w:p w:rsidR="001C2FCD" w:rsidRDefault="00186500" w:rsidP="00241D50">
      <w:pPr>
        <w:spacing w:line="480" w:lineRule="auto"/>
        <w:jc w:val="both"/>
        <w:rPr>
          <w:rFonts w:ascii="Arial" w:hAnsi="Arial" w:cs="Arial"/>
          <w:sz w:val="22"/>
          <w:szCs w:val="22"/>
        </w:rPr>
      </w:pPr>
      <w:r>
        <w:rPr>
          <w:rFonts w:ascii="Arial" w:hAnsi="Arial" w:cs="Arial"/>
          <w:sz w:val="22"/>
          <w:szCs w:val="22"/>
        </w:rPr>
        <w:t>Not only does</w:t>
      </w:r>
      <w:r w:rsidR="001C2FCD" w:rsidRPr="005A57F9">
        <w:rPr>
          <w:rFonts w:ascii="Arial" w:hAnsi="Arial" w:cs="Arial"/>
          <w:sz w:val="22"/>
          <w:szCs w:val="22"/>
        </w:rPr>
        <w:t xml:space="preserve"> </w:t>
      </w:r>
      <w:r w:rsidR="00DD3038" w:rsidRPr="005A57F9">
        <w:rPr>
          <w:rFonts w:ascii="Arial" w:hAnsi="Arial" w:cs="Arial"/>
          <w:sz w:val="22"/>
          <w:szCs w:val="22"/>
        </w:rPr>
        <w:t>Constraint validate</w:t>
      </w:r>
      <w:r>
        <w:rPr>
          <w:rFonts w:ascii="Arial" w:hAnsi="Arial" w:cs="Arial"/>
          <w:sz w:val="22"/>
          <w:szCs w:val="22"/>
        </w:rPr>
        <w:t xml:space="preserve"> Restricted Transitivity, it</w:t>
      </w:r>
      <w:r w:rsidR="00DD3038" w:rsidRPr="005A57F9">
        <w:rPr>
          <w:rFonts w:ascii="Arial" w:hAnsi="Arial" w:cs="Arial"/>
          <w:sz w:val="22"/>
          <w:szCs w:val="22"/>
        </w:rPr>
        <w:t xml:space="preserve"> </w:t>
      </w:r>
      <w:r w:rsidR="001C2FCD" w:rsidRPr="005A57F9">
        <w:rPr>
          <w:rFonts w:ascii="Arial" w:hAnsi="Arial" w:cs="Arial"/>
          <w:sz w:val="22"/>
          <w:szCs w:val="22"/>
        </w:rPr>
        <w:t>also validates</w:t>
      </w:r>
    </w:p>
    <w:p w:rsidR="001C2FCD" w:rsidRPr="005A57F9" w:rsidRDefault="001C2FCD" w:rsidP="00241D50">
      <w:pPr>
        <w:spacing w:line="480" w:lineRule="auto"/>
        <w:jc w:val="both"/>
        <w:rPr>
          <w:rFonts w:ascii="Arial" w:hAnsi="Arial" w:cs="Arial"/>
          <w:sz w:val="22"/>
          <w:szCs w:val="22"/>
        </w:rPr>
      </w:pPr>
    </w:p>
    <w:p w:rsidR="001C2FCD" w:rsidRDefault="00DD3038" w:rsidP="00241D50">
      <w:pPr>
        <w:spacing w:line="480" w:lineRule="auto"/>
        <w:ind w:left="540"/>
        <w:jc w:val="both"/>
        <w:outlineLvl w:val="0"/>
        <w:rPr>
          <w:rFonts w:ascii="Arial" w:eastAsia="Calibri" w:hAnsi="Arial" w:cs="Arial"/>
          <w:sz w:val="22"/>
          <w:szCs w:val="22"/>
          <w:lang w:val="pt-PT"/>
        </w:rPr>
      </w:pPr>
      <w:r w:rsidRPr="005A57F9">
        <w:rPr>
          <w:rFonts w:ascii="Arial" w:eastAsia="Calibri" w:hAnsi="Arial" w:cs="Arial"/>
          <w:sz w:val="22"/>
          <w:szCs w:val="22"/>
          <w:lang w:val="pt-PT"/>
        </w:rPr>
        <w:t>VLAS: ((X</w:t>
      </w:r>
      <w:r w:rsidR="0076330B">
        <w:rPr>
          <w:rFonts w:ascii="Arial" w:eastAsia="Calibri" w:hAnsi="Arial" w:cs="Arial"/>
          <w:sz w:val="22"/>
          <w:szCs w:val="22"/>
          <w:lang w:val="pt-PT"/>
        </w:rPr>
        <w:t xml:space="preserve"> </w:t>
      </w:r>
      <w:r w:rsidR="001C2FCD" w:rsidRPr="005A57F9">
        <w:rPr>
          <w:rFonts w:ascii="Arial" w:eastAsia="Calibri" w:hAnsi="Arial" w:cs="Arial"/>
          <w:sz w:val="22"/>
          <w:szCs w:val="22"/>
          <w:lang w:val="pt-PT"/>
        </w:rPr>
        <w:t>&gt;</w:t>
      </w:r>
      <w:r w:rsidR="0076330B">
        <w:rPr>
          <w:rFonts w:ascii="Arial" w:eastAsia="Calibri" w:hAnsi="Arial" w:cs="Arial"/>
          <w:sz w:val="22"/>
          <w:szCs w:val="22"/>
          <w:lang w:val="pt-PT"/>
        </w:rPr>
        <w:t xml:space="preserve"> </w:t>
      </w:r>
      <w:r w:rsidRPr="005A57F9">
        <w:rPr>
          <w:rFonts w:ascii="Arial" w:eastAsia="Calibri" w:hAnsi="Arial" w:cs="Arial"/>
          <w:sz w:val="22"/>
          <w:szCs w:val="22"/>
          <w:lang w:val="pt-PT"/>
        </w:rPr>
        <w:t>Y</w:t>
      </w:r>
      <w:r w:rsidR="001C2FCD" w:rsidRPr="005A57F9">
        <w:rPr>
          <w:rFonts w:ascii="Arial" w:eastAsia="Calibri" w:hAnsi="Arial" w:cs="Arial"/>
          <w:sz w:val="22"/>
          <w:szCs w:val="22"/>
          <w:lang w:val="pt-PT"/>
        </w:rPr>
        <w:t xml:space="preserve">) </w:t>
      </w:r>
      <w:r w:rsidR="001C2FCD" w:rsidRPr="005A57F9">
        <w:rPr>
          <w:rFonts w:ascii="Arial" w:eastAsia="LucidaBrightMathSymbol" w:hAnsi="Arial" w:cs="Arial"/>
          <w:sz w:val="22"/>
          <w:szCs w:val="22"/>
        </w:rPr>
        <w:sym w:font="Symbol" w:char="F0D9"/>
      </w:r>
      <w:r w:rsidR="0076330B">
        <w:rPr>
          <w:rFonts w:ascii="Arial" w:eastAsia="LucidaBrightMathSymbol" w:hAnsi="Arial" w:cs="Arial"/>
          <w:sz w:val="22"/>
          <w:szCs w:val="22"/>
        </w:rPr>
        <w:t xml:space="preserve"> </w:t>
      </w:r>
      <w:r w:rsidR="001C2FCD" w:rsidRPr="005A57F9">
        <w:rPr>
          <w:rFonts w:ascii="Arial" w:eastAsia="Calibri" w:hAnsi="Arial" w:cs="Arial"/>
          <w:sz w:val="22"/>
          <w:szCs w:val="22"/>
          <w:lang w:val="pt-PT"/>
        </w:rPr>
        <w:t>(</w:t>
      </w:r>
      <w:r w:rsidRPr="005A57F9">
        <w:rPr>
          <w:rFonts w:ascii="Arial" w:eastAsia="Calibri" w:hAnsi="Arial" w:cs="Arial"/>
          <w:sz w:val="22"/>
          <w:szCs w:val="22"/>
          <w:lang w:val="pt-PT"/>
        </w:rPr>
        <w:t>X &gt; Z</w:t>
      </w:r>
      <w:r w:rsidR="001C2FCD" w:rsidRPr="005A57F9">
        <w:rPr>
          <w:rFonts w:ascii="Arial" w:eastAsia="Calibri" w:hAnsi="Arial" w:cs="Arial"/>
          <w:sz w:val="22"/>
          <w:szCs w:val="22"/>
          <w:lang w:val="pt-PT"/>
        </w:rPr>
        <w:t xml:space="preserve">)) </w:t>
      </w:r>
      <w:r w:rsidR="007630EF" w:rsidRPr="005A57F9">
        <w:rPr>
          <w:rFonts w:ascii="Arial" w:eastAsia="Calibri" w:hAnsi="Arial" w:cs="Arial"/>
          <w:sz w:val="22"/>
          <w:szCs w:val="22"/>
        </w:rPr>
        <w:t>→</w:t>
      </w:r>
      <w:r w:rsidR="001C2FCD" w:rsidRPr="005A57F9">
        <w:rPr>
          <w:rFonts w:ascii="Arial" w:eastAsia="Calibri" w:hAnsi="Arial" w:cs="Arial"/>
          <w:sz w:val="22"/>
          <w:szCs w:val="22"/>
          <w:lang w:val="pt-PT"/>
        </w:rPr>
        <w:t xml:space="preserve"> ((</w:t>
      </w:r>
      <w:r w:rsidRPr="005A57F9">
        <w:rPr>
          <w:rFonts w:ascii="Arial" w:eastAsia="Calibri" w:hAnsi="Arial" w:cs="Arial"/>
          <w:sz w:val="22"/>
          <w:szCs w:val="22"/>
          <w:lang w:val="pt-PT"/>
        </w:rPr>
        <w:t>X</w:t>
      </w:r>
      <w:r w:rsidR="0076330B">
        <w:rPr>
          <w:rFonts w:ascii="Arial" w:eastAsia="Calibri" w:hAnsi="Arial" w:cs="Arial"/>
          <w:sz w:val="22"/>
          <w:szCs w:val="22"/>
          <w:lang w:val="pt-PT"/>
        </w:rPr>
        <w:t xml:space="preserve"> </w:t>
      </w:r>
      <w:r w:rsidR="001C2FCD" w:rsidRPr="005A57F9">
        <w:rPr>
          <w:rFonts w:ascii="Arial" w:eastAsia="LucidaBrightMathSymbol" w:hAnsi="Arial" w:cs="Arial"/>
          <w:sz w:val="22"/>
          <w:szCs w:val="22"/>
        </w:rPr>
        <w:sym w:font="Symbol" w:char="F0D9"/>
      </w:r>
      <w:r w:rsidR="0076330B">
        <w:rPr>
          <w:rFonts w:ascii="Arial" w:eastAsia="LucidaBrightMathSymbol" w:hAnsi="Arial" w:cs="Arial"/>
          <w:sz w:val="22"/>
          <w:szCs w:val="22"/>
        </w:rPr>
        <w:t xml:space="preserve"> </w:t>
      </w:r>
      <w:r w:rsidRPr="005A57F9">
        <w:rPr>
          <w:rFonts w:ascii="Arial" w:eastAsia="LucidaBrightMathSymbol" w:hAnsi="Arial" w:cs="Arial"/>
          <w:sz w:val="22"/>
          <w:szCs w:val="22"/>
          <w:lang w:val="pt-PT"/>
        </w:rPr>
        <w:t>Y</w:t>
      </w:r>
      <w:r w:rsidRPr="005A57F9">
        <w:rPr>
          <w:rFonts w:ascii="Arial" w:eastAsia="Calibri" w:hAnsi="Arial" w:cs="Arial"/>
          <w:sz w:val="22"/>
          <w:szCs w:val="22"/>
          <w:lang w:val="pt-PT"/>
        </w:rPr>
        <w:t>) &gt; Z</w:t>
      </w:r>
      <w:r w:rsidR="001C2FCD" w:rsidRPr="005A57F9">
        <w:rPr>
          <w:rFonts w:ascii="Arial" w:eastAsia="Calibri" w:hAnsi="Arial" w:cs="Arial"/>
          <w:sz w:val="22"/>
          <w:szCs w:val="22"/>
          <w:lang w:val="pt-PT"/>
        </w:rPr>
        <w:t>)</w:t>
      </w:r>
    </w:p>
    <w:p w:rsidR="001F3397" w:rsidRDefault="001F3397" w:rsidP="00241D50">
      <w:pPr>
        <w:spacing w:line="480" w:lineRule="auto"/>
        <w:ind w:left="540"/>
        <w:jc w:val="both"/>
        <w:outlineLvl w:val="0"/>
        <w:rPr>
          <w:rFonts w:ascii="Arial" w:eastAsia="Calibri" w:hAnsi="Arial" w:cs="Arial"/>
          <w:sz w:val="22"/>
          <w:szCs w:val="22"/>
          <w:lang w:val="pt-PT"/>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 xml:space="preserve">Under an antecedent-relative closeness ordering, the first conjunct of the antecedent of </w:t>
      </w:r>
      <w:r w:rsidR="00DD3038" w:rsidRPr="005A57F9">
        <w:rPr>
          <w:rFonts w:ascii="Arial" w:hAnsi="Arial" w:cs="Arial"/>
          <w:sz w:val="22"/>
          <w:szCs w:val="22"/>
        </w:rPr>
        <w:t>VLAS requires that some of the X-closest X</w:t>
      </w:r>
      <w:r w:rsidRPr="005A57F9">
        <w:rPr>
          <w:rFonts w:ascii="Arial" w:hAnsi="Arial" w:cs="Arial"/>
          <w:sz w:val="22"/>
          <w:szCs w:val="22"/>
        </w:rPr>
        <w:t xml:space="preserve">-worlds (in fact all of them) are </w:t>
      </w:r>
      <w:r w:rsidR="00DD3038" w:rsidRPr="005A57F9">
        <w:rPr>
          <w:rFonts w:ascii="Arial" w:hAnsi="Arial" w:cs="Arial"/>
          <w:sz w:val="22"/>
          <w:szCs w:val="22"/>
        </w:rPr>
        <w:t xml:space="preserve">Y-worlds. From </w:t>
      </w:r>
      <w:r w:rsidR="00DD3038" w:rsidRPr="005A57F9">
        <w:rPr>
          <w:rFonts w:ascii="Arial" w:hAnsi="Arial" w:cs="Arial"/>
          <w:sz w:val="22"/>
          <w:szCs w:val="22"/>
        </w:rPr>
        <w:lastRenderedPageBreak/>
        <w:t>Constraint it follows that the (X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eastAsia="LucidaBrightMathSymbol" w:hAnsi="Arial" w:cs="Arial"/>
          <w:sz w:val="22"/>
          <w:szCs w:val="22"/>
          <w:lang w:val="en-US"/>
        </w:rPr>
        <w:t>Y</w:t>
      </w:r>
      <w:r w:rsidRPr="005A57F9">
        <w:rPr>
          <w:rFonts w:ascii="Arial" w:hAnsi="Arial" w:cs="Arial"/>
          <w:sz w:val="22"/>
          <w:szCs w:val="22"/>
        </w:rPr>
        <w:t>)-closest (</w:t>
      </w:r>
      <w:r w:rsidR="00DD3038" w:rsidRPr="005A57F9">
        <w:rPr>
          <w:rFonts w:ascii="Arial" w:hAnsi="Arial" w:cs="Arial"/>
          <w:sz w:val="22"/>
          <w:szCs w:val="22"/>
        </w:rPr>
        <w:t>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hAnsi="Arial" w:cs="Arial"/>
          <w:sz w:val="22"/>
          <w:szCs w:val="22"/>
        </w:rPr>
        <w:t>Y</w:t>
      </w:r>
      <w:r w:rsidRPr="005A57F9">
        <w:rPr>
          <w:rFonts w:ascii="Arial" w:hAnsi="Arial" w:cs="Arial"/>
          <w:sz w:val="22"/>
          <w:szCs w:val="22"/>
        </w:rPr>
        <w:t xml:space="preserve">)-worlds are a subset of the </w:t>
      </w:r>
      <w:r w:rsidR="00DD3038" w:rsidRPr="005A57F9">
        <w:rPr>
          <w:rFonts w:ascii="Arial" w:hAnsi="Arial" w:cs="Arial"/>
          <w:sz w:val="22"/>
          <w:szCs w:val="22"/>
        </w:rPr>
        <w:t>X</w:t>
      </w:r>
      <w:r w:rsidRPr="005A57F9">
        <w:rPr>
          <w:rFonts w:ascii="Arial" w:hAnsi="Arial" w:cs="Arial"/>
          <w:sz w:val="22"/>
          <w:szCs w:val="22"/>
        </w:rPr>
        <w:t xml:space="preserve">-closest </w:t>
      </w:r>
      <w:r w:rsidR="00DD3038" w:rsidRPr="005A57F9">
        <w:rPr>
          <w:rFonts w:ascii="Arial" w:hAnsi="Arial" w:cs="Arial"/>
          <w:sz w:val="22"/>
          <w:szCs w:val="22"/>
        </w:rPr>
        <w:t>X</w:t>
      </w:r>
      <w:r w:rsidRPr="005A57F9">
        <w:rPr>
          <w:rFonts w:ascii="Arial" w:hAnsi="Arial" w:cs="Arial"/>
          <w:sz w:val="22"/>
          <w:szCs w:val="22"/>
        </w:rPr>
        <w:t>-worlds. But given that the second conjunct of the antecedent of</w:t>
      </w:r>
      <w:r w:rsidR="00DD3038" w:rsidRPr="005A57F9">
        <w:rPr>
          <w:rFonts w:ascii="Arial" w:hAnsi="Arial" w:cs="Arial"/>
          <w:sz w:val="22"/>
          <w:szCs w:val="22"/>
        </w:rPr>
        <w:t xml:space="preserve"> VLAS requires that all of the X-closest X-worlds are Z</w:t>
      </w:r>
      <w:r w:rsidRPr="005A57F9">
        <w:rPr>
          <w:rFonts w:ascii="Arial" w:hAnsi="Arial" w:cs="Arial"/>
          <w:sz w:val="22"/>
          <w:szCs w:val="22"/>
        </w:rPr>
        <w:t>-worlds, th</w:t>
      </w:r>
      <w:r w:rsidR="00DD3038" w:rsidRPr="005A57F9">
        <w:rPr>
          <w:rFonts w:ascii="Arial" w:hAnsi="Arial" w:cs="Arial"/>
          <w:sz w:val="22"/>
          <w:szCs w:val="22"/>
        </w:rPr>
        <w:t>en it follows that all of the (X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hAnsi="Arial" w:cs="Arial"/>
          <w:sz w:val="22"/>
          <w:szCs w:val="22"/>
        </w:rPr>
        <w:t>Y</w:t>
      </w:r>
      <w:r w:rsidRPr="005A57F9">
        <w:rPr>
          <w:rFonts w:ascii="Arial" w:hAnsi="Arial" w:cs="Arial"/>
          <w:sz w:val="22"/>
          <w:szCs w:val="22"/>
        </w:rPr>
        <w:t>)-closest (</w:t>
      </w:r>
      <w:r w:rsidR="00DD3038" w:rsidRPr="005A57F9">
        <w:rPr>
          <w:rFonts w:ascii="Arial" w:hAnsi="Arial" w:cs="Arial"/>
          <w:sz w:val="22"/>
          <w:szCs w:val="22"/>
        </w:rPr>
        <w:t>X</w:t>
      </w:r>
      <w:r w:rsidR="0076330B">
        <w:rPr>
          <w:rFonts w:ascii="Arial" w:hAnsi="Arial" w:cs="Arial"/>
          <w:sz w:val="22"/>
          <w:szCs w:val="22"/>
        </w:rPr>
        <w:t xml:space="preserve"> </w:t>
      </w:r>
      <w:r w:rsidRPr="005A57F9">
        <w:rPr>
          <w:rFonts w:ascii="Arial" w:eastAsia="LucidaBrightMathSymbol" w:hAnsi="Arial" w:cs="Arial"/>
          <w:sz w:val="22"/>
          <w:szCs w:val="22"/>
          <w:lang w:val="en-US"/>
        </w:rPr>
        <w:sym w:font="Symbol" w:char="F0D9"/>
      </w:r>
      <w:r w:rsidR="0076330B">
        <w:rPr>
          <w:rFonts w:ascii="Arial" w:eastAsia="LucidaBrightMathSymbol" w:hAnsi="Arial" w:cs="Arial"/>
          <w:sz w:val="22"/>
          <w:szCs w:val="22"/>
          <w:lang w:val="en-US"/>
        </w:rPr>
        <w:t xml:space="preserve"> </w:t>
      </w:r>
      <w:r w:rsidR="00DD3038" w:rsidRPr="005A57F9">
        <w:rPr>
          <w:rFonts w:ascii="Arial" w:eastAsia="LucidaBrightMathSymbol" w:hAnsi="Arial" w:cs="Arial"/>
          <w:sz w:val="22"/>
          <w:szCs w:val="22"/>
          <w:lang w:val="en-US"/>
        </w:rPr>
        <w:t>Y</w:t>
      </w:r>
      <w:r w:rsidR="00DD3038" w:rsidRPr="005A57F9">
        <w:rPr>
          <w:rFonts w:ascii="Arial" w:hAnsi="Arial" w:cs="Arial"/>
          <w:sz w:val="22"/>
          <w:szCs w:val="22"/>
        </w:rPr>
        <w:t>)-worlds are Z</w:t>
      </w:r>
      <w:r w:rsidRPr="005A57F9">
        <w:rPr>
          <w:rFonts w:ascii="Arial" w:hAnsi="Arial" w:cs="Arial"/>
          <w:sz w:val="22"/>
          <w:szCs w:val="22"/>
        </w:rPr>
        <w:t>-worlds, thus making true the consequent of VLAS.</w:t>
      </w:r>
    </w:p>
    <w:p w:rsidR="001C2FCD" w:rsidRDefault="001C2FCD" w:rsidP="00241D50">
      <w:pPr>
        <w:spacing w:line="480" w:lineRule="auto"/>
        <w:jc w:val="both"/>
        <w:rPr>
          <w:rFonts w:ascii="Arial" w:hAnsi="Arial" w:cs="Arial"/>
          <w:sz w:val="22"/>
          <w:szCs w:val="22"/>
        </w:rPr>
      </w:pPr>
    </w:p>
    <w:p w:rsidR="000100FC" w:rsidRDefault="000C3B16" w:rsidP="00241D50">
      <w:pPr>
        <w:spacing w:line="480" w:lineRule="auto"/>
        <w:jc w:val="both"/>
        <w:rPr>
          <w:rFonts w:ascii="Arial" w:hAnsi="Arial" w:cs="Arial"/>
          <w:sz w:val="22"/>
          <w:szCs w:val="22"/>
        </w:rPr>
      </w:pPr>
      <w:r w:rsidRPr="005A57F9">
        <w:rPr>
          <w:rFonts w:ascii="Arial" w:hAnsi="Arial" w:cs="Arial"/>
          <w:sz w:val="22"/>
          <w:szCs w:val="22"/>
        </w:rPr>
        <w:t xml:space="preserve">What this shows is that given his preferred semantics, </w:t>
      </w:r>
      <w:r w:rsidR="001C2FCD" w:rsidRPr="005A57F9">
        <w:rPr>
          <w:rFonts w:ascii="Arial" w:hAnsi="Arial" w:cs="Arial"/>
          <w:sz w:val="22"/>
          <w:szCs w:val="22"/>
        </w:rPr>
        <w:t>Ahmed’s reasoning</w:t>
      </w:r>
      <w:r w:rsidRPr="005A57F9">
        <w:rPr>
          <w:rFonts w:ascii="Arial" w:hAnsi="Arial" w:cs="Arial"/>
          <w:sz w:val="22"/>
          <w:szCs w:val="22"/>
        </w:rPr>
        <w:t xml:space="preserve"> is unsound. </w:t>
      </w:r>
      <w:r w:rsidR="00BE685A" w:rsidRPr="00BE685A">
        <w:rPr>
          <w:rFonts w:ascii="Arial" w:hAnsi="Arial" w:cs="Arial"/>
          <w:sz w:val="22"/>
          <w:szCs w:val="22"/>
        </w:rPr>
        <w:t xml:space="preserve">Given VLAS, we can reason from (5) and (2) to (4), which is inconsistent with (8).  Since nothing impugns (7), Ahmed can avoid contradiction only by rejecting (6) or </w:t>
      </w:r>
      <w:r w:rsidR="00521371">
        <w:rPr>
          <w:rFonts w:ascii="Arial" w:hAnsi="Arial" w:cs="Arial"/>
          <w:sz w:val="22"/>
          <w:szCs w:val="22"/>
        </w:rPr>
        <w:t>by rejecting</w:t>
      </w:r>
      <w:r w:rsidR="00BE685A" w:rsidRPr="00BE685A">
        <w:rPr>
          <w:rFonts w:ascii="Arial" w:hAnsi="Arial" w:cs="Arial"/>
          <w:sz w:val="22"/>
          <w:szCs w:val="22"/>
        </w:rPr>
        <w:t xml:space="preserve"> VLAS.</w:t>
      </w:r>
      <w:r w:rsidR="00521371">
        <w:rPr>
          <w:rFonts w:ascii="Arial" w:hAnsi="Arial" w:cs="Arial"/>
          <w:sz w:val="22"/>
          <w:szCs w:val="22"/>
        </w:rPr>
        <w:t xml:space="preserve"> If he rejects (6), his argument to (8) is unsound</w:t>
      </w:r>
      <w:r w:rsidR="00BE685A" w:rsidRPr="00BE685A">
        <w:rPr>
          <w:rFonts w:ascii="Arial" w:hAnsi="Arial" w:cs="Arial"/>
          <w:sz w:val="22"/>
          <w:szCs w:val="22"/>
        </w:rPr>
        <w:t xml:space="preserve">. </w:t>
      </w:r>
      <w:r w:rsidR="00521371">
        <w:rPr>
          <w:rFonts w:ascii="Arial" w:hAnsi="Arial" w:cs="Arial"/>
          <w:sz w:val="22"/>
          <w:szCs w:val="22"/>
        </w:rPr>
        <w:t xml:space="preserve">If, on the other hand, he rejects VLAS, then he needs to reject Constraint which validates it, but in this case, as Constraint also validates Restricted Transitivity, Ahmed’s argument to (8) is invalid. Either way then, Ahmed’s argument </w:t>
      </w:r>
      <w:r w:rsidR="00AB5742">
        <w:rPr>
          <w:rFonts w:ascii="Arial" w:hAnsi="Arial" w:cs="Arial"/>
          <w:sz w:val="22"/>
          <w:szCs w:val="22"/>
        </w:rPr>
        <w:t xml:space="preserve">for </w:t>
      </w:r>
      <w:r w:rsidR="00521371">
        <w:rPr>
          <w:rFonts w:ascii="Arial" w:hAnsi="Arial" w:cs="Arial"/>
          <w:sz w:val="22"/>
          <w:szCs w:val="22"/>
        </w:rPr>
        <w:t xml:space="preserve">(8) fails, given an antecedent-relative semantics. </w:t>
      </w:r>
      <w:r w:rsidR="00BE685A" w:rsidRPr="00BE685A">
        <w:rPr>
          <w:rFonts w:ascii="Arial" w:hAnsi="Arial" w:cs="Arial"/>
          <w:sz w:val="22"/>
          <w:szCs w:val="22"/>
        </w:rPr>
        <w:t xml:space="preserve">Since I am happy to endorse </w:t>
      </w:r>
      <w:r w:rsidR="00521371">
        <w:rPr>
          <w:rFonts w:ascii="Arial" w:hAnsi="Arial" w:cs="Arial"/>
          <w:sz w:val="22"/>
          <w:szCs w:val="22"/>
        </w:rPr>
        <w:t xml:space="preserve">VLAS and </w:t>
      </w:r>
      <w:r w:rsidR="00BE685A" w:rsidRPr="00BE685A">
        <w:rPr>
          <w:rFonts w:ascii="Arial" w:hAnsi="Arial" w:cs="Arial"/>
          <w:sz w:val="22"/>
          <w:szCs w:val="22"/>
        </w:rPr>
        <w:t>Restricted Transitivity, I think one ought simply to reject (6).</w:t>
      </w:r>
      <w:r w:rsidR="008A56EB">
        <w:rPr>
          <w:rFonts w:ascii="Arial" w:hAnsi="Arial" w:cs="Arial"/>
          <w:sz w:val="22"/>
          <w:szCs w:val="22"/>
        </w:rPr>
        <w:t xml:space="preserve"> </w:t>
      </w:r>
      <w:r w:rsidR="00AB5742">
        <w:rPr>
          <w:rFonts w:ascii="Arial" w:hAnsi="Arial" w:cs="Arial"/>
          <w:sz w:val="22"/>
          <w:szCs w:val="22"/>
        </w:rPr>
        <w:t>And</w:t>
      </w:r>
      <w:r w:rsidRPr="005A57F9">
        <w:rPr>
          <w:rFonts w:ascii="Arial" w:hAnsi="Arial" w:cs="Arial"/>
          <w:sz w:val="22"/>
          <w:szCs w:val="22"/>
        </w:rPr>
        <w:t xml:space="preserve"> </w:t>
      </w:r>
      <w:r w:rsidR="00AB5742">
        <w:rPr>
          <w:rFonts w:ascii="Arial" w:hAnsi="Arial" w:cs="Arial"/>
          <w:sz w:val="22"/>
          <w:szCs w:val="22"/>
        </w:rPr>
        <w:t>s</w:t>
      </w:r>
      <w:r w:rsidRPr="005A57F9">
        <w:rPr>
          <w:rFonts w:ascii="Arial" w:hAnsi="Arial" w:cs="Arial"/>
          <w:sz w:val="22"/>
          <w:szCs w:val="22"/>
        </w:rPr>
        <w:t>ince</w:t>
      </w:r>
      <w:r w:rsidR="0076330B">
        <w:rPr>
          <w:rFonts w:ascii="Arial" w:hAnsi="Arial" w:cs="Arial"/>
          <w:sz w:val="22"/>
          <w:szCs w:val="22"/>
        </w:rPr>
        <w:t xml:space="preserve"> </w:t>
      </w:r>
      <w:r w:rsidRPr="005A57F9">
        <w:rPr>
          <w:rFonts w:ascii="Arial" w:hAnsi="Arial" w:cs="Arial"/>
          <w:sz w:val="22"/>
          <w:szCs w:val="22"/>
        </w:rPr>
        <w:t xml:space="preserve">Ahmed’s counterexample to Substitution relies on this same unsound </w:t>
      </w:r>
      <w:r w:rsidR="00F8780E" w:rsidRPr="005A57F9">
        <w:rPr>
          <w:rFonts w:ascii="Arial" w:hAnsi="Arial" w:cs="Arial"/>
          <w:sz w:val="22"/>
          <w:szCs w:val="22"/>
        </w:rPr>
        <w:t>reasoning to</w:t>
      </w:r>
      <w:r w:rsidR="00922D79">
        <w:rPr>
          <w:rFonts w:ascii="Arial" w:hAnsi="Arial" w:cs="Arial"/>
          <w:sz w:val="22"/>
          <w:szCs w:val="22"/>
        </w:rPr>
        <w:t xml:space="preserve"> (</w:t>
      </w:r>
      <w:r w:rsidR="00FE6478">
        <w:rPr>
          <w:rFonts w:ascii="Arial" w:hAnsi="Arial" w:cs="Arial"/>
          <w:sz w:val="22"/>
          <w:szCs w:val="22"/>
        </w:rPr>
        <w:t>8</w:t>
      </w:r>
      <w:r w:rsidR="00F8780E" w:rsidRPr="005A57F9">
        <w:rPr>
          <w:rFonts w:ascii="Arial" w:hAnsi="Arial" w:cs="Arial"/>
          <w:sz w:val="22"/>
          <w:szCs w:val="22"/>
        </w:rPr>
        <w:t>)</w:t>
      </w:r>
      <w:r w:rsidR="001C2FCD" w:rsidRPr="005A57F9">
        <w:rPr>
          <w:rFonts w:ascii="Arial" w:hAnsi="Arial" w:cs="Arial"/>
          <w:sz w:val="22"/>
          <w:szCs w:val="22"/>
        </w:rPr>
        <w:t xml:space="preserve">, Substitution is not threatened either. </w:t>
      </w:r>
      <w:r w:rsidR="00922D79">
        <w:rPr>
          <w:rFonts w:ascii="Arial" w:hAnsi="Arial" w:cs="Arial"/>
          <w:sz w:val="22"/>
          <w:szCs w:val="22"/>
        </w:rPr>
        <w:t>(</w:t>
      </w:r>
      <w:r w:rsidR="001C2FCD" w:rsidRPr="005A57F9">
        <w:rPr>
          <w:rFonts w:ascii="Arial" w:hAnsi="Arial" w:cs="Arial"/>
          <w:sz w:val="22"/>
          <w:szCs w:val="22"/>
        </w:rPr>
        <w:t>More</w:t>
      </w:r>
      <w:r w:rsidR="00F67AA9">
        <w:rPr>
          <w:rFonts w:ascii="Arial" w:hAnsi="Arial" w:cs="Arial"/>
          <w:sz w:val="22"/>
          <w:szCs w:val="22"/>
        </w:rPr>
        <w:t>over</w:t>
      </w:r>
      <w:r w:rsidR="001C2FCD" w:rsidRPr="005A57F9">
        <w:rPr>
          <w:rFonts w:ascii="Arial" w:hAnsi="Arial" w:cs="Arial"/>
          <w:sz w:val="22"/>
          <w:szCs w:val="22"/>
        </w:rPr>
        <w:t>, given that Substitution follows from VLAS and some uncontroversial principles of counterfactual logic, if VLAS is valid then so is Substitution</w:t>
      </w:r>
      <w:r w:rsidR="00922D79">
        <w:rPr>
          <w:rFonts w:ascii="Arial" w:hAnsi="Arial" w:cs="Arial"/>
          <w:sz w:val="22"/>
          <w:szCs w:val="22"/>
        </w:rPr>
        <w:t>)</w:t>
      </w:r>
      <w:r w:rsidR="001C2FCD" w:rsidRPr="005A57F9">
        <w:rPr>
          <w:rFonts w:ascii="Arial" w:hAnsi="Arial" w:cs="Arial"/>
          <w:sz w:val="22"/>
          <w:szCs w:val="22"/>
        </w:rPr>
        <w:t>.</w:t>
      </w:r>
      <w:r w:rsidR="00964147">
        <w:rPr>
          <w:rStyle w:val="FootnoteReference"/>
          <w:rFonts w:ascii="Arial" w:hAnsi="Arial" w:cs="Arial"/>
          <w:sz w:val="22"/>
          <w:szCs w:val="22"/>
        </w:rPr>
        <w:footnoteReference w:id="6"/>
      </w:r>
    </w:p>
    <w:p w:rsidR="00964147" w:rsidRDefault="00964147" w:rsidP="00241D50">
      <w:pPr>
        <w:spacing w:line="480" w:lineRule="auto"/>
        <w:jc w:val="both"/>
        <w:rPr>
          <w:rFonts w:ascii="Arial" w:hAnsi="Arial" w:cs="Arial"/>
          <w:sz w:val="22"/>
          <w:szCs w:val="22"/>
        </w:rPr>
      </w:pPr>
    </w:p>
    <w:p w:rsidR="00655621" w:rsidRDefault="00655621" w:rsidP="00241D50">
      <w:pPr>
        <w:spacing w:line="480" w:lineRule="auto"/>
        <w:jc w:val="both"/>
        <w:rPr>
          <w:rFonts w:ascii="Arial" w:hAnsi="Arial" w:cs="Arial"/>
          <w:b/>
          <w:sz w:val="22"/>
          <w:szCs w:val="22"/>
          <w:u w:val="single"/>
        </w:rPr>
      </w:pPr>
    </w:p>
    <w:p w:rsidR="00DA5FA3" w:rsidRPr="00AC5E8F" w:rsidRDefault="00AC5E8F" w:rsidP="00241D50">
      <w:pPr>
        <w:spacing w:line="480" w:lineRule="auto"/>
        <w:jc w:val="both"/>
        <w:rPr>
          <w:rFonts w:ascii="Arial" w:hAnsi="Arial" w:cs="Arial"/>
          <w:b/>
          <w:sz w:val="22"/>
          <w:szCs w:val="22"/>
          <w:u w:val="single"/>
        </w:rPr>
      </w:pPr>
      <w:r w:rsidRPr="00AC5E8F">
        <w:rPr>
          <w:rFonts w:ascii="Arial" w:hAnsi="Arial" w:cs="Arial"/>
          <w:b/>
          <w:sz w:val="22"/>
          <w:szCs w:val="22"/>
          <w:u w:val="single"/>
        </w:rPr>
        <w:t>4. More Ahmed-Style Reasoning</w:t>
      </w:r>
    </w:p>
    <w:p w:rsidR="001C2FCD" w:rsidRDefault="0098271E" w:rsidP="00241D50">
      <w:pPr>
        <w:spacing w:line="480" w:lineRule="auto"/>
        <w:jc w:val="both"/>
        <w:rPr>
          <w:rFonts w:ascii="Arial" w:hAnsi="Arial" w:cs="Arial"/>
          <w:sz w:val="22"/>
          <w:szCs w:val="22"/>
        </w:rPr>
      </w:pPr>
      <w:r w:rsidRPr="0098271E">
        <w:rPr>
          <w:rFonts w:ascii="Arial" w:hAnsi="Arial" w:cs="Arial"/>
          <w:sz w:val="22"/>
          <w:szCs w:val="22"/>
        </w:rPr>
        <w:t xml:space="preserve">But that is not to say that the plausibility of (6) rests on Ahmed’s controversial semantics. </w:t>
      </w:r>
      <w:proofErr w:type="gramStart"/>
      <w:r w:rsidRPr="0098271E">
        <w:rPr>
          <w:rFonts w:ascii="Arial" w:hAnsi="Arial" w:cs="Arial"/>
          <w:sz w:val="22"/>
          <w:szCs w:val="22"/>
        </w:rPr>
        <w:t>So one might think that his challenge to VLAS, Substitution and my argument for Conjunction Conditionalization remains.</w:t>
      </w:r>
      <w:proofErr w:type="gramEnd"/>
      <w:r w:rsidRPr="0098271E">
        <w:rPr>
          <w:rFonts w:ascii="Arial" w:hAnsi="Arial" w:cs="Arial"/>
          <w:sz w:val="22"/>
          <w:szCs w:val="22"/>
        </w:rPr>
        <w:t xml:space="preserve"> However I think we can show independently why the reasoning is unsound and in particular why we should not accept (6)</w:t>
      </w:r>
      <w:r w:rsidR="006B7BFD">
        <w:rPr>
          <w:rFonts w:ascii="Arial" w:hAnsi="Arial" w:cs="Arial"/>
          <w:sz w:val="22"/>
          <w:szCs w:val="22"/>
        </w:rPr>
        <w:t>. C</w:t>
      </w:r>
      <w:r w:rsidR="001C2FCD" w:rsidRPr="005A57F9">
        <w:rPr>
          <w:rFonts w:ascii="Arial" w:hAnsi="Arial" w:cs="Arial"/>
          <w:sz w:val="22"/>
          <w:szCs w:val="22"/>
        </w:rPr>
        <w:t>onsider the following</w:t>
      </w:r>
      <w:r>
        <w:rPr>
          <w:rFonts w:ascii="Arial" w:hAnsi="Arial" w:cs="Arial"/>
          <w:sz w:val="22"/>
          <w:szCs w:val="22"/>
        </w:rPr>
        <w:t xml:space="preserve"> </w:t>
      </w:r>
      <w:r w:rsidR="001C2FCD" w:rsidRPr="005A57F9">
        <w:rPr>
          <w:rFonts w:ascii="Arial" w:hAnsi="Arial" w:cs="Arial"/>
          <w:sz w:val="22"/>
          <w:szCs w:val="22"/>
        </w:rPr>
        <w:t xml:space="preserve">amendment to Ahmed’s set-up: although B has orders to kill D and E, she would, if she had shot D, have flipped a coin to decide whether to go on to shoot E. So </w:t>
      </w:r>
      <w:r w:rsidR="005012FA">
        <w:rPr>
          <w:rFonts w:ascii="Arial" w:hAnsi="Arial" w:cs="Arial"/>
          <w:sz w:val="22"/>
          <w:szCs w:val="22"/>
        </w:rPr>
        <w:t xml:space="preserve">although it is not true that if B had shot D she </w:t>
      </w:r>
      <w:r w:rsidR="005012FA" w:rsidRPr="005012FA">
        <w:rPr>
          <w:rFonts w:ascii="Arial" w:hAnsi="Arial" w:cs="Arial"/>
          <w:i/>
          <w:sz w:val="22"/>
          <w:szCs w:val="22"/>
          <w:u w:val="single"/>
        </w:rPr>
        <w:t>would</w:t>
      </w:r>
      <w:r w:rsidR="005012FA">
        <w:rPr>
          <w:rFonts w:ascii="Arial" w:hAnsi="Arial" w:cs="Arial"/>
          <w:sz w:val="22"/>
          <w:szCs w:val="22"/>
        </w:rPr>
        <w:t xml:space="preserve"> have gone on to shoot E, neither </w:t>
      </w:r>
      <w:r w:rsidR="00AB4DAB" w:rsidRPr="005A57F9">
        <w:rPr>
          <w:rFonts w:ascii="Arial" w:hAnsi="Arial" w:cs="Arial"/>
          <w:sz w:val="22"/>
          <w:szCs w:val="22"/>
        </w:rPr>
        <w:t xml:space="preserve">is </w:t>
      </w:r>
      <w:r w:rsidR="005012FA">
        <w:rPr>
          <w:rFonts w:ascii="Arial" w:hAnsi="Arial" w:cs="Arial"/>
          <w:sz w:val="22"/>
          <w:szCs w:val="22"/>
        </w:rPr>
        <w:t>it</w:t>
      </w:r>
      <w:r w:rsidR="00AB4DAB" w:rsidRPr="005A57F9">
        <w:rPr>
          <w:rFonts w:ascii="Arial" w:hAnsi="Arial" w:cs="Arial"/>
          <w:sz w:val="22"/>
          <w:szCs w:val="22"/>
        </w:rPr>
        <w:t xml:space="preserve"> true that </w:t>
      </w:r>
      <w:r w:rsidR="001C2FCD" w:rsidRPr="005A57F9">
        <w:rPr>
          <w:rFonts w:ascii="Arial" w:hAnsi="Arial" w:cs="Arial"/>
          <w:sz w:val="22"/>
          <w:szCs w:val="22"/>
        </w:rPr>
        <w:t>if B had shot D</w:t>
      </w:r>
      <w:r w:rsidR="00C55577" w:rsidRPr="005A57F9">
        <w:rPr>
          <w:rFonts w:ascii="Arial" w:hAnsi="Arial" w:cs="Arial"/>
          <w:sz w:val="22"/>
          <w:szCs w:val="22"/>
        </w:rPr>
        <w:t>,</w:t>
      </w:r>
      <w:r w:rsidR="00AB4DAB" w:rsidRPr="005A57F9">
        <w:rPr>
          <w:rFonts w:ascii="Arial" w:hAnsi="Arial" w:cs="Arial"/>
          <w:sz w:val="22"/>
          <w:szCs w:val="22"/>
        </w:rPr>
        <w:t xml:space="preserve"> </w:t>
      </w:r>
      <w:r w:rsidR="00AB4DAB" w:rsidRPr="005A57F9">
        <w:rPr>
          <w:rFonts w:ascii="Arial" w:hAnsi="Arial" w:cs="Arial"/>
          <w:sz w:val="22"/>
          <w:szCs w:val="22"/>
        </w:rPr>
        <w:lastRenderedPageBreak/>
        <w:t>she would not have shot E</w:t>
      </w:r>
      <w:r w:rsidR="001C2FCD" w:rsidRPr="005A57F9">
        <w:rPr>
          <w:rFonts w:ascii="Arial" w:hAnsi="Arial" w:cs="Arial"/>
          <w:sz w:val="22"/>
          <w:szCs w:val="22"/>
        </w:rPr>
        <w:t xml:space="preserve">. In such a set-up, we can revise Ahmed’s </w:t>
      </w:r>
      <w:r w:rsidR="008B7C5E">
        <w:rPr>
          <w:rFonts w:ascii="Arial" w:hAnsi="Arial" w:cs="Arial"/>
          <w:sz w:val="22"/>
          <w:szCs w:val="22"/>
        </w:rPr>
        <w:t>reasoning to (</w:t>
      </w:r>
      <w:r w:rsidR="00FE6478">
        <w:rPr>
          <w:rFonts w:ascii="Arial" w:hAnsi="Arial" w:cs="Arial"/>
          <w:sz w:val="22"/>
          <w:szCs w:val="22"/>
        </w:rPr>
        <w:t>8</w:t>
      </w:r>
      <w:r w:rsidR="008B7C5E">
        <w:rPr>
          <w:rFonts w:ascii="Arial" w:hAnsi="Arial" w:cs="Arial"/>
          <w:sz w:val="22"/>
          <w:szCs w:val="22"/>
        </w:rPr>
        <w:t>)</w:t>
      </w:r>
      <w:r w:rsidR="001C2FCD" w:rsidRPr="005A57F9">
        <w:rPr>
          <w:rFonts w:ascii="Arial" w:hAnsi="Arial" w:cs="Arial"/>
          <w:sz w:val="22"/>
          <w:szCs w:val="22"/>
        </w:rPr>
        <w:t xml:space="preserve"> </w:t>
      </w:r>
      <w:r w:rsidR="006375C3">
        <w:rPr>
          <w:rFonts w:ascii="Arial" w:hAnsi="Arial" w:cs="Arial"/>
          <w:sz w:val="22"/>
          <w:szCs w:val="22"/>
        </w:rPr>
        <w:t>without depriving it of any of its</w:t>
      </w:r>
      <w:r w:rsidR="001C2FCD" w:rsidRPr="005A57F9">
        <w:rPr>
          <w:rFonts w:ascii="Arial" w:hAnsi="Arial" w:cs="Arial"/>
          <w:sz w:val="22"/>
          <w:szCs w:val="22"/>
        </w:rPr>
        <w:t xml:space="preserve"> force</w:t>
      </w:r>
      <w:r w:rsidR="006375C3">
        <w:rPr>
          <w:rFonts w:ascii="Arial" w:hAnsi="Arial" w:cs="Arial"/>
          <w:sz w:val="22"/>
          <w:szCs w:val="22"/>
        </w:rPr>
        <w:t>:</w:t>
      </w:r>
    </w:p>
    <w:p w:rsidR="00C04423" w:rsidRDefault="00C04423" w:rsidP="00241D50">
      <w:pPr>
        <w:spacing w:line="480" w:lineRule="auto"/>
        <w:jc w:val="both"/>
        <w:rPr>
          <w:rFonts w:ascii="Arial" w:hAnsi="Arial" w:cs="Arial"/>
          <w:sz w:val="22"/>
          <w:szCs w:val="22"/>
        </w:rPr>
      </w:pPr>
    </w:p>
    <w:p w:rsidR="001C2FCD" w:rsidRPr="005A57F9" w:rsidRDefault="001C2FCD" w:rsidP="00241D50">
      <w:pPr>
        <w:spacing w:line="480" w:lineRule="auto"/>
        <w:ind w:left="720" w:right="804"/>
        <w:jc w:val="both"/>
        <w:rPr>
          <w:rFonts w:ascii="Arial" w:hAnsi="Arial" w:cs="Arial"/>
          <w:sz w:val="22"/>
          <w:szCs w:val="22"/>
        </w:rPr>
      </w:pPr>
      <w:proofErr w:type="gramStart"/>
      <w:r w:rsidRPr="005A57F9">
        <w:rPr>
          <w:rFonts w:ascii="Arial" w:hAnsi="Arial" w:cs="Arial"/>
          <w:sz w:val="22"/>
          <w:szCs w:val="22"/>
        </w:rPr>
        <w:t>it</w:t>
      </w:r>
      <w:proofErr w:type="gramEnd"/>
      <w:r w:rsidRPr="005A57F9">
        <w:rPr>
          <w:rFonts w:ascii="Arial" w:hAnsi="Arial" w:cs="Arial"/>
          <w:sz w:val="22"/>
          <w:szCs w:val="22"/>
        </w:rPr>
        <w:t xml:space="preserve"> is not true that if </w:t>
      </w:r>
      <w:r w:rsidRPr="005A57F9">
        <w:rPr>
          <w:rFonts w:ascii="Arial" w:hAnsi="Arial" w:cs="Arial"/>
          <w:i/>
          <w:sz w:val="22"/>
          <w:szCs w:val="22"/>
          <w:u w:val="single"/>
        </w:rPr>
        <w:t>somebody</w:t>
      </w:r>
      <w:r w:rsidRPr="005A57F9">
        <w:rPr>
          <w:rFonts w:ascii="Arial" w:hAnsi="Arial" w:cs="Arial"/>
          <w:sz w:val="22"/>
          <w:szCs w:val="22"/>
        </w:rPr>
        <w:t xml:space="preserve"> had shot C and </w:t>
      </w:r>
      <w:r w:rsidRPr="005A57F9">
        <w:rPr>
          <w:rFonts w:ascii="Arial" w:hAnsi="Arial" w:cs="Arial"/>
          <w:i/>
          <w:sz w:val="22"/>
          <w:szCs w:val="22"/>
          <w:u w:val="single"/>
        </w:rPr>
        <w:t>somebody</w:t>
      </w:r>
      <w:r w:rsidRPr="005A57F9">
        <w:rPr>
          <w:rFonts w:ascii="Arial" w:hAnsi="Arial" w:cs="Arial"/>
          <w:sz w:val="22"/>
          <w:szCs w:val="22"/>
        </w:rPr>
        <w:t xml:space="preserve"> had shot D then it would have been A who shot them </w:t>
      </w:r>
      <w:r w:rsidRPr="005A57F9">
        <w:rPr>
          <w:rFonts w:ascii="Arial" w:hAnsi="Arial" w:cs="Arial"/>
          <w:i/>
          <w:sz w:val="22"/>
          <w:szCs w:val="22"/>
          <w:u w:val="single"/>
        </w:rPr>
        <w:t>both</w:t>
      </w:r>
      <w:r w:rsidRPr="005A57F9">
        <w:rPr>
          <w:rFonts w:ascii="Arial" w:hAnsi="Arial" w:cs="Arial"/>
          <w:sz w:val="22"/>
          <w:szCs w:val="22"/>
        </w:rPr>
        <w:t xml:space="preserve">. It might have been A who shot C and </w:t>
      </w:r>
      <w:r w:rsidRPr="005A57F9">
        <w:rPr>
          <w:rFonts w:ascii="Arial" w:hAnsi="Arial" w:cs="Arial"/>
          <w:i/>
          <w:sz w:val="22"/>
          <w:szCs w:val="22"/>
          <w:u w:val="single"/>
        </w:rPr>
        <w:t>B</w:t>
      </w:r>
      <w:r w:rsidRPr="005A57F9">
        <w:rPr>
          <w:rFonts w:ascii="Arial" w:hAnsi="Arial" w:cs="Arial"/>
          <w:sz w:val="22"/>
          <w:szCs w:val="22"/>
        </w:rPr>
        <w:t xml:space="preserve"> who shot D. In that case, B might have gone on to shoot E. So it is not true that if somebody had shot C and somebody had shot D then E </w:t>
      </w:r>
      <w:r w:rsidRPr="005A57F9">
        <w:rPr>
          <w:rFonts w:ascii="Arial" w:hAnsi="Arial" w:cs="Arial"/>
          <w:i/>
          <w:sz w:val="22"/>
          <w:szCs w:val="22"/>
          <w:u w:val="single"/>
        </w:rPr>
        <w:t>would</w:t>
      </w:r>
      <w:r w:rsidR="008B7C5E">
        <w:rPr>
          <w:rFonts w:ascii="Arial" w:hAnsi="Arial" w:cs="Arial"/>
          <w:i/>
          <w:sz w:val="22"/>
          <w:szCs w:val="22"/>
          <w:u w:val="single"/>
        </w:rPr>
        <w:t xml:space="preserve"> </w:t>
      </w:r>
      <w:r w:rsidRPr="005A57F9">
        <w:rPr>
          <w:rFonts w:ascii="Arial" w:hAnsi="Arial" w:cs="Arial"/>
          <w:sz w:val="22"/>
          <w:szCs w:val="22"/>
        </w:rPr>
        <w:t>not have been shot</w:t>
      </w:r>
    </w:p>
    <w:p w:rsidR="001C2FCD" w:rsidRPr="005A57F9" w:rsidRDefault="001C2FCD" w:rsidP="00241D50">
      <w:pPr>
        <w:spacing w:line="480" w:lineRule="auto"/>
        <w:jc w:val="both"/>
        <w:rPr>
          <w:rFonts w:ascii="Arial" w:hAnsi="Arial" w:cs="Arial"/>
          <w:sz w:val="22"/>
          <w:szCs w:val="22"/>
        </w:rPr>
      </w:pPr>
    </w:p>
    <w:p w:rsidR="00EC1E1A" w:rsidRPr="005A57F9" w:rsidRDefault="00C55577" w:rsidP="00241D50">
      <w:pPr>
        <w:spacing w:line="480" w:lineRule="auto"/>
        <w:jc w:val="both"/>
        <w:rPr>
          <w:rFonts w:ascii="Arial" w:hAnsi="Arial" w:cs="Arial"/>
          <w:sz w:val="22"/>
          <w:szCs w:val="22"/>
        </w:rPr>
      </w:pPr>
      <w:r w:rsidRPr="005A57F9">
        <w:rPr>
          <w:rFonts w:ascii="Arial" w:hAnsi="Arial" w:cs="Arial"/>
          <w:sz w:val="22"/>
          <w:szCs w:val="22"/>
        </w:rPr>
        <w:t>T</w:t>
      </w:r>
      <w:r w:rsidR="001C2FCD" w:rsidRPr="005A57F9">
        <w:rPr>
          <w:rFonts w:ascii="Arial" w:hAnsi="Arial" w:cs="Arial"/>
          <w:sz w:val="22"/>
          <w:szCs w:val="22"/>
        </w:rPr>
        <w:t>his revised reasoning is</w:t>
      </w:r>
      <w:r w:rsidR="00EC1E1A" w:rsidRPr="005A57F9">
        <w:rPr>
          <w:rFonts w:ascii="Arial" w:hAnsi="Arial" w:cs="Arial"/>
          <w:sz w:val="22"/>
          <w:szCs w:val="22"/>
        </w:rPr>
        <w:t xml:space="preserve"> similar to Ahmed’s original reasoning accept that it relies on a modified second premise:</w:t>
      </w:r>
    </w:p>
    <w:p w:rsidR="008B7C5E" w:rsidRPr="00DC2651" w:rsidRDefault="008B7C5E" w:rsidP="00241D50">
      <w:pPr>
        <w:spacing w:line="480" w:lineRule="auto"/>
        <w:jc w:val="both"/>
        <w:rPr>
          <w:rFonts w:ascii="Arial" w:hAnsi="Arial" w:cs="Arial"/>
          <w:sz w:val="22"/>
          <w:szCs w:val="22"/>
        </w:rPr>
      </w:pPr>
    </w:p>
    <w:p w:rsidR="008B7C5E" w:rsidRPr="008B7C5E" w:rsidRDefault="008B7C5E" w:rsidP="00241D50">
      <w:pPr>
        <w:spacing w:line="480" w:lineRule="auto"/>
        <w:ind w:firstLine="210"/>
        <w:jc w:val="both"/>
        <w:rPr>
          <w:rFonts w:ascii="Arial" w:hAnsi="Arial" w:cs="Arial"/>
          <w:sz w:val="22"/>
          <w:szCs w:val="22"/>
        </w:rPr>
      </w:pPr>
      <w:r>
        <w:rPr>
          <w:rFonts w:ascii="Arial" w:hAnsi="Arial" w:cs="Arial"/>
          <w:sz w:val="22"/>
          <w:szCs w:val="22"/>
        </w:rPr>
        <w:t xml:space="preserve">(6) </w:t>
      </w:r>
      <w:r w:rsidRPr="008B7C5E">
        <w:rPr>
          <w:rFonts w:ascii="Arial" w:hAnsi="Arial" w:cs="Arial"/>
          <w:sz w:val="22"/>
          <w:szCs w:val="22"/>
        </w:rPr>
        <w:t xml:space="preserve">¬((C </w:t>
      </w:r>
      <w:r w:rsidRPr="00DC2651">
        <w:rPr>
          <w:rFonts w:eastAsia="LucidaBrightMathSymbol"/>
        </w:rPr>
        <w:sym w:font="Symbol" w:char="F0D9"/>
      </w:r>
      <w:r w:rsidRPr="008B7C5E">
        <w:rPr>
          <w:rFonts w:ascii="Arial" w:eastAsia="LucidaBrightMathSymbol" w:hAnsi="Arial" w:cs="Arial"/>
          <w:sz w:val="22"/>
          <w:szCs w:val="22"/>
        </w:rPr>
        <w:t xml:space="preserve"> </w:t>
      </w:r>
      <w:r w:rsidRPr="008B7C5E">
        <w:rPr>
          <w:rFonts w:ascii="Arial" w:hAnsi="Arial" w:cs="Arial"/>
          <w:sz w:val="22"/>
          <w:szCs w:val="22"/>
        </w:rPr>
        <w:t>D) &gt; ¬B)</w:t>
      </w:r>
    </w:p>
    <w:p w:rsidR="008B7C5E" w:rsidRPr="00DC2651" w:rsidRDefault="008B7C5E" w:rsidP="00241D50">
      <w:pPr>
        <w:spacing w:line="480" w:lineRule="auto"/>
        <w:ind w:left="210"/>
        <w:jc w:val="both"/>
        <w:rPr>
          <w:rFonts w:ascii="Arial" w:hAnsi="Arial" w:cs="Arial"/>
          <w:sz w:val="22"/>
          <w:szCs w:val="22"/>
        </w:rPr>
      </w:pPr>
    </w:p>
    <w:p w:rsidR="008B7C5E" w:rsidRDefault="007A09A6" w:rsidP="00241D50">
      <w:pPr>
        <w:spacing w:line="480" w:lineRule="auto"/>
        <w:ind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9</w:t>
      </w:r>
      <w:r w:rsidR="008B7C5E">
        <w:rPr>
          <w:rFonts w:ascii="Arial" w:hAnsi="Arial" w:cs="Arial"/>
          <w:sz w:val="22"/>
          <w:szCs w:val="22"/>
        </w:rPr>
        <w:t xml:space="preserve">) </w:t>
      </w:r>
      <w:proofErr w:type="gramStart"/>
      <w:r w:rsidR="008B7C5E" w:rsidRPr="005064B8">
        <w:rPr>
          <w:rFonts w:ascii="Arial" w:hAnsi="Arial" w:cs="Arial"/>
          <w:sz w:val="22"/>
          <w:szCs w:val="22"/>
        </w:rPr>
        <w:t>¬</w:t>
      </w:r>
      <w:r w:rsidR="008B7C5E">
        <w:rPr>
          <w:rFonts w:ascii="Arial" w:hAnsi="Arial" w:cs="Arial"/>
          <w:sz w:val="22"/>
          <w:szCs w:val="22"/>
        </w:rPr>
        <w:t>(</w:t>
      </w:r>
      <w:proofErr w:type="gramEnd"/>
      <w:r w:rsidR="008B7C5E">
        <w:rPr>
          <w:rFonts w:ascii="Arial" w:hAnsi="Arial" w:cs="Arial"/>
          <w:sz w:val="22"/>
          <w:szCs w:val="22"/>
        </w:rPr>
        <w:t>(</w:t>
      </w:r>
      <w:r w:rsidR="008B7C5E" w:rsidRPr="00DC2651">
        <w:rPr>
          <w:rFonts w:ascii="Arial" w:hAnsi="Arial" w:cs="Arial"/>
          <w:sz w:val="22"/>
          <w:szCs w:val="22"/>
        </w:rPr>
        <w:t xml:space="preserve">B </w:t>
      </w:r>
      <w:r w:rsidR="008B7C5E" w:rsidRPr="00DC2651">
        <w:rPr>
          <w:rFonts w:ascii="Arial" w:eastAsia="LucidaBrightMathSymbol" w:hAnsi="Arial" w:cs="Arial"/>
          <w:sz w:val="22"/>
          <w:szCs w:val="22"/>
          <w:lang w:val="en-US"/>
        </w:rPr>
        <w:sym w:font="Symbol" w:char="F0D9"/>
      </w:r>
      <w:r w:rsidR="008B7C5E" w:rsidRPr="00DC2651">
        <w:rPr>
          <w:rFonts w:ascii="Arial" w:eastAsia="LucidaBrightMathSymbol" w:hAnsi="Arial" w:cs="Arial"/>
          <w:sz w:val="22"/>
          <w:szCs w:val="22"/>
          <w:lang w:val="en-US"/>
        </w:rPr>
        <w:t xml:space="preserve"> </w:t>
      </w:r>
      <w:r w:rsidR="008B7C5E" w:rsidRPr="00DC2651">
        <w:rPr>
          <w:rFonts w:ascii="Arial" w:hAnsi="Arial" w:cs="Arial"/>
          <w:sz w:val="22"/>
          <w:szCs w:val="22"/>
        </w:rPr>
        <w:t xml:space="preserve">C </w:t>
      </w:r>
      <w:r w:rsidR="008B7C5E" w:rsidRPr="00DC2651">
        <w:rPr>
          <w:rFonts w:ascii="Arial" w:eastAsia="LucidaBrightMathSymbol" w:hAnsi="Arial" w:cs="Arial"/>
          <w:sz w:val="22"/>
          <w:szCs w:val="22"/>
          <w:lang w:val="en-US"/>
        </w:rPr>
        <w:sym w:font="Symbol" w:char="F0D9"/>
      </w:r>
      <w:r w:rsidR="008B7C5E" w:rsidRPr="00DC2651">
        <w:rPr>
          <w:rFonts w:ascii="Arial" w:eastAsia="LucidaBrightMathSymbol" w:hAnsi="Arial" w:cs="Arial"/>
          <w:sz w:val="22"/>
          <w:szCs w:val="22"/>
          <w:lang w:val="en-US"/>
        </w:rPr>
        <w:t xml:space="preserve"> </w:t>
      </w:r>
      <w:r w:rsidR="008B7C5E" w:rsidRPr="00DC2651">
        <w:rPr>
          <w:rFonts w:ascii="Arial" w:hAnsi="Arial" w:cs="Arial"/>
          <w:sz w:val="22"/>
          <w:szCs w:val="22"/>
        </w:rPr>
        <w:t xml:space="preserve">D) &gt; </w:t>
      </w:r>
      <w:r w:rsidR="008B7C5E" w:rsidRPr="005064B8">
        <w:rPr>
          <w:rFonts w:ascii="Arial" w:hAnsi="Arial" w:cs="Arial"/>
          <w:sz w:val="22"/>
          <w:szCs w:val="22"/>
        </w:rPr>
        <w:t>¬</w:t>
      </w:r>
      <w:r w:rsidR="008B7C5E" w:rsidRPr="00DC2651">
        <w:rPr>
          <w:rFonts w:ascii="Arial" w:hAnsi="Arial" w:cs="Arial"/>
          <w:sz w:val="22"/>
          <w:szCs w:val="22"/>
        </w:rPr>
        <w:t>E</w:t>
      </w:r>
    </w:p>
    <w:p w:rsidR="008B7C5E" w:rsidRDefault="008B7C5E" w:rsidP="00241D50">
      <w:pPr>
        <w:spacing w:line="480" w:lineRule="auto"/>
        <w:jc w:val="both"/>
        <w:rPr>
          <w:rFonts w:ascii="Arial" w:hAnsi="Arial" w:cs="Arial"/>
          <w:sz w:val="22"/>
          <w:szCs w:val="22"/>
        </w:rPr>
      </w:pPr>
    </w:p>
    <w:p w:rsidR="008B7C5E" w:rsidRDefault="008B7C5E" w:rsidP="00241D50">
      <w:pPr>
        <w:spacing w:line="480" w:lineRule="auto"/>
        <w:jc w:val="both"/>
        <w:rPr>
          <w:rFonts w:ascii="Arial" w:hAnsi="Arial" w:cs="Arial"/>
          <w:sz w:val="22"/>
          <w:szCs w:val="22"/>
        </w:rPr>
      </w:pPr>
      <w:r>
        <w:rPr>
          <w:rFonts w:ascii="Arial" w:hAnsi="Arial" w:cs="Arial"/>
          <w:sz w:val="22"/>
          <w:szCs w:val="22"/>
        </w:rPr>
        <w:t>Therefore</w:t>
      </w:r>
    </w:p>
    <w:p w:rsidR="008B7C5E" w:rsidRPr="00DC2651" w:rsidRDefault="008B7C5E" w:rsidP="00241D50">
      <w:pPr>
        <w:spacing w:line="480" w:lineRule="auto"/>
        <w:jc w:val="both"/>
        <w:rPr>
          <w:rFonts w:ascii="Arial" w:hAnsi="Arial" w:cs="Arial"/>
          <w:sz w:val="22"/>
          <w:szCs w:val="22"/>
        </w:rPr>
      </w:pPr>
    </w:p>
    <w:p w:rsidR="008B7C5E" w:rsidRDefault="008B7C5E" w:rsidP="00241D50">
      <w:pPr>
        <w:spacing w:line="480" w:lineRule="auto"/>
        <w:ind w:firstLine="210"/>
        <w:jc w:val="both"/>
        <w:rPr>
          <w:rFonts w:ascii="Arial" w:hAnsi="Arial" w:cs="Arial"/>
          <w:sz w:val="22"/>
          <w:szCs w:val="22"/>
        </w:rPr>
      </w:pPr>
      <w:r>
        <w:rPr>
          <w:rFonts w:ascii="Arial" w:hAnsi="Arial" w:cs="Arial"/>
          <w:sz w:val="22"/>
          <w:szCs w:val="22"/>
        </w:rPr>
        <w:t>(</w:t>
      </w:r>
      <w:r w:rsidR="00FE6478">
        <w:rPr>
          <w:rFonts w:ascii="Arial" w:hAnsi="Arial" w:cs="Arial"/>
          <w:sz w:val="22"/>
          <w:szCs w:val="22"/>
        </w:rPr>
        <w:t>8</w:t>
      </w:r>
      <w:r>
        <w:rPr>
          <w:rFonts w:ascii="Arial" w:hAnsi="Arial" w:cs="Arial"/>
          <w:sz w:val="22"/>
          <w:szCs w:val="22"/>
        </w:rPr>
        <w:t xml:space="preserve">) </w:t>
      </w:r>
      <w:proofErr w:type="gramStart"/>
      <w:r w:rsidRPr="008B7C5E">
        <w:rPr>
          <w:rFonts w:ascii="Arial" w:hAnsi="Arial" w:cs="Arial"/>
          <w:sz w:val="22"/>
          <w:szCs w:val="22"/>
        </w:rPr>
        <w:t>¬(</w:t>
      </w:r>
      <w:proofErr w:type="gramEnd"/>
      <w:r w:rsidRPr="008B7C5E">
        <w:rPr>
          <w:rFonts w:ascii="Arial" w:hAnsi="Arial" w:cs="Arial"/>
          <w:sz w:val="22"/>
          <w:szCs w:val="22"/>
        </w:rPr>
        <w:t xml:space="preserve">(C </w:t>
      </w:r>
      <w:r w:rsidRPr="00DC2651">
        <w:sym w:font="Symbol" w:char="F0D9"/>
      </w:r>
      <w:r w:rsidRPr="008B7C5E">
        <w:rPr>
          <w:rFonts w:ascii="Arial" w:hAnsi="Arial" w:cs="Arial"/>
          <w:sz w:val="22"/>
          <w:szCs w:val="22"/>
        </w:rPr>
        <w:t xml:space="preserve"> D) &gt; ¬E)</w:t>
      </w:r>
    </w:p>
    <w:p w:rsidR="008B7C5E" w:rsidRDefault="008B7C5E" w:rsidP="00241D50">
      <w:pPr>
        <w:spacing w:line="480" w:lineRule="auto"/>
        <w:jc w:val="both"/>
        <w:rPr>
          <w:rFonts w:ascii="Arial" w:hAnsi="Arial" w:cs="Arial"/>
          <w:sz w:val="22"/>
          <w:szCs w:val="22"/>
        </w:rPr>
      </w:pPr>
    </w:p>
    <w:p w:rsidR="001C2FCD" w:rsidRPr="005A57F9" w:rsidRDefault="00AC5BF3" w:rsidP="00241D50">
      <w:pPr>
        <w:spacing w:line="480" w:lineRule="auto"/>
        <w:jc w:val="both"/>
        <w:rPr>
          <w:rFonts w:ascii="Arial" w:hAnsi="Arial" w:cs="Arial"/>
          <w:sz w:val="22"/>
          <w:szCs w:val="22"/>
        </w:rPr>
      </w:pPr>
      <w:r w:rsidRPr="005A57F9">
        <w:rPr>
          <w:rFonts w:ascii="Arial" w:hAnsi="Arial" w:cs="Arial"/>
          <w:sz w:val="22"/>
          <w:szCs w:val="22"/>
        </w:rPr>
        <w:t>This r</w:t>
      </w:r>
      <w:r w:rsidR="004B7A46">
        <w:rPr>
          <w:rFonts w:ascii="Arial" w:hAnsi="Arial" w:cs="Arial"/>
          <w:sz w:val="22"/>
          <w:szCs w:val="22"/>
        </w:rPr>
        <w:t>easoning</w:t>
      </w:r>
      <w:r w:rsidR="001C2FCD" w:rsidRPr="005A57F9">
        <w:rPr>
          <w:rFonts w:ascii="Arial" w:hAnsi="Arial" w:cs="Arial"/>
          <w:sz w:val="22"/>
          <w:szCs w:val="22"/>
        </w:rPr>
        <w:t xml:space="preserve"> is an instance of the following schema which is </w:t>
      </w:r>
      <w:r w:rsidRPr="005A57F9">
        <w:rPr>
          <w:rFonts w:ascii="Arial" w:hAnsi="Arial" w:cs="Arial"/>
          <w:sz w:val="22"/>
          <w:szCs w:val="22"/>
        </w:rPr>
        <w:t xml:space="preserve">also </w:t>
      </w:r>
      <w:r w:rsidR="001C2FCD" w:rsidRPr="005A57F9">
        <w:rPr>
          <w:rFonts w:ascii="Arial" w:hAnsi="Arial" w:cs="Arial"/>
          <w:sz w:val="22"/>
          <w:szCs w:val="22"/>
        </w:rPr>
        <w:t>valid on the standard logics</w:t>
      </w:r>
      <w:r w:rsidR="008A56EB">
        <w:rPr>
          <w:rFonts w:ascii="Arial" w:hAnsi="Arial" w:cs="Arial"/>
          <w:sz w:val="22"/>
          <w:szCs w:val="22"/>
        </w:rPr>
        <w:t>:</w:t>
      </w:r>
    </w:p>
    <w:p w:rsidR="001C2FCD" w:rsidRPr="005A57F9" w:rsidRDefault="001C2FCD" w:rsidP="00241D50">
      <w:pPr>
        <w:spacing w:line="480" w:lineRule="auto"/>
        <w:jc w:val="both"/>
        <w:rPr>
          <w:rFonts w:ascii="Arial" w:hAnsi="Arial" w:cs="Arial"/>
          <w:sz w:val="22"/>
          <w:szCs w:val="22"/>
        </w:rPr>
      </w:pPr>
    </w:p>
    <w:p w:rsidR="001C2FCD" w:rsidRPr="005A57F9" w:rsidRDefault="001C2FCD" w:rsidP="00241D50">
      <w:pPr>
        <w:spacing w:line="480" w:lineRule="auto"/>
        <w:ind w:firstLine="720"/>
        <w:jc w:val="both"/>
        <w:rPr>
          <w:rFonts w:ascii="Arial" w:hAnsi="Arial" w:cs="Arial"/>
          <w:sz w:val="22"/>
          <w:szCs w:val="22"/>
        </w:rPr>
      </w:pPr>
      <w:r w:rsidRPr="004B7A46">
        <w:rPr>
          <w:rFonts w:ascii="Arial" w:hAnsi="Arial" w:cs="Arial"/>
          <w:sz w:val="22"/>
          <w:szCs w:val="22"/>
        </w:rPr>
        <w:t>Very Restricted Transitivity</w:t>
      </w:r>
      <w:r w:rsidR="000661E3">
        <w:rPr>
          <w:rFonts w:ascii="Arial" w:hAnsi="Arial" w:cs="Arial"/>
          <w:sz w:val="22"/>
          <w:szCs w:val="22"/>
        </w:rPr>
        <w:t xml:space="preserve">: </w:t>
      </w:r>
      <w:r w:rsidR="00E77163">
        <w:rPr>
          <w:rFonts w:ascii="Arial" w:hAnsi="Arial" w:cs="Arial"/>
          <w:sz w:val="22"/>
          <w:szCs w:val="22"/>
        </w:rPr>
        <w:t>(</w:t>
      </w:r>
      <w:r w:rsidR="000661E3" w:rsidRPr="005064B8">
        <w:rPr>
          <w:rFonts w:ascii="Arial" w:hAnsi="Arial" w:cs="Arial"/>
          <w:sz w:val="22"/>
          <w:szCs w:val="22"/>
        </w:rPr>
        <w:t>¬</w:t>
      </w:r>
      <w:r w:rsidR="00CE6C79">
        <w:rPr>
          <w:rFonts w:ascii="Arial" w:hAnsi="Arial" w:cs="Arial"/>
          <w:sz w:val="22"/>
          <w:szCs w:val="22"/>
        </w:rPr>
        <w:t>(X</w:t>
      </w:r>
      <w:r w:rsidR="00552266">
        <w:rPr>
          <w:rFonts w:ascii="Arial" w:hAnsi="Arial" w:cs="Arial"/>
          <w:sz w:val="22"/>
          <w:szCs w:val="22"/>
        </w:rPr>
        <w:t xml:space="preserve"> </w:t>
      </w:r>
      <w:r w:rsidR="000661E3">
        <w:rPr>
          <w:rFonts w:ascii="Arial" w:hAnsi="Arial" w:cs="Arial"/>
          <w:sz w:val="22"/>
          <w:szCs w:val="22"/>
        </w:rPr>
        <w:t>&gt;</w:t>
      </w:r>
      <w:r w:rsidR="00552266">
        <w:rPr>
          <w:rFonts w:ascii="Arial" w:hAnsi="Arial" w:cs="Arial"/>
          <w:sz w:val="22"/>
          <w:szCs w:val="22"/>
        </w:rPr>
        <w:t xml:space="preserve"> </w:t>
      </w:r>
      <w:r w:rsidR="000661E3" w:rsidRPr="005064B8">
        <w:rPr>
          <w:rFonts w:ascii="Arial" w:hAnsi="Arial" w:cs="Arial"/>
          <w:sz w:val="22"/>
          <w:szCs w:val="22"/>
        </w:rPr>
        <w:t>¬</w:t>
      </w:r>
      <w:r w:rsidR="00CE6C79">
        <w:rPr>
          <w:rFonts w:ascii="Arial" w:hAnsi="Arial" w:cs="Arial"/>
          <w:sz w:val="22"/>
          <w:szCs w:val="22"/>
        </w:rPr>
        <w:t>Y</w:t>
      </w:r>
      <w:r w:rsidRPr="005A57F9">
        <w:rPr>
          <w:rFonts w:ascii="Arial" w:hAnsi="Arial" w:cs="Arial"/>
          <w:sz w:val="22"/>
          <w:szCs w:val="22"/>
        </w:rPr>
        <w:t xml:space="preserve">) </w:t>
      </w:r>
      <w:r w:rsidRPr="005A57F9">
        <w:rPr>
          <w:rFonts w:ascii="Arial" w:hAnsi="Arial" w:cs="Arial"/>
          <w:sz w:val="22"/>
          <w:szCs w:val="22"/>
        </w:rPr>
        <w:sym w:font="Symbol" w:char="F0D9"/>
      </w:r>
      <w:r w:rsidR="00552266">
        <w:rPr>
          <w:rFonts w:ascii="Arial" w:hAnsi="Arial" w:cs="Arial"/>
          <w:sz w:val="22"/>
          <w:szCs w:val="22"/>
        </w:rPr>
        <w:t xml:space="preserve"> </w:t>
      </w:r>
      <w:r w:rsidR="000661E3" w:rsidRPr="005064B8">
        <w:rPr>
          <w:rFonts w:ascii="Arial" w:hAnsi="Arial" w:cs="Arial"/>
          <w:sz w:val="22"/>
          <w:szCs w:val="22"/>
        </w:rPr>
        <w:t>¬</w:t>
      </w:r>
      <w:r w:rsidRPr="005A57F9">
        <w:rPr>
          <w:rFonts w:ascii="Arial" w:hAnsi="Arial" w:cs="Arial"/>
          <w:sz w:val="22"/>
          <w:szCs w:val="22"/>
        </w:rPr>
        <w:t>((</w:t>
      </w:r>
      <w:r w:rsidR="00CE6C79">
        <w:rPr>
          <w:rFonts w:ascii="Arial" w:hAnsi="Arial" w:cs="Arial"/>
          <w:sz w:val="22"/>
          <w:szCs w:val="22"/>
        </w:rPr>
        <w:t>X</w:t>
      </w:r>
      <w:r w:rsidR="00552266">
        <w:rPr>
          <w:rFonts w:ascii="Arial" w:hAnsi="Arial" w:cs="Arial"/>
          <w:sz w:val="22"/>
          <w:szCs w:val="22"/>
        </w:rPr>
        <w:t xml:space="preserve"> </w:t>
      </w:r>
      <w:r w:rsidRPr="005A57F9">
        <w:rPr>
          <w:rFonts w:ascii="Arial" w:hAnsi="Arial" w:cs="Arial"/>
          <w:sz w:val="22"/>
          <w:szCs w:val="22"/>
        </w:rPr>
        <w:sym w:font="Symbol" w:char="F0D9"/>
      </w:r>
      <w:r w:rsidR="00552266">
        <w:rPr>
          <w:rFonts w:ascii="Arial" w:hAnsi="Arial" w:cs="Arial"/>
          <w:sz w:val="22"/>
          <w:szCs w:val="22"/>
        </w:rPr>
        <w:t xml:space="preserve"> </w:t>
      </w:r>
      <w:r w:rsidR="00CE6C79">
        <w:rPr>
          <w:rFonts w:ascii="Arial" w:hAnsi="Arial" w:cs="Arial"/>
          <w:sz w:val="22"/>
          <w:szCs w:val="22"/>
        </w:rPr>
        <w:t>Y</w:t>
      </w:r>
      <w:r w:rsidRPr="005A57F9">
        <w:rPr>
          <w:rFonts w:ascii="Arial" w:hAnsi="Arial" w:cs="Arial"/>
          <w:sz w:val="22"/>
          <w:szCs w:val="22"/>
        </w:rPr>
        <w:t>) &gt;</w:t>
      </w:r>
      <w:r w:rsidR="00552266">
        <w:rPr>
          <w:rFonts w:ascii="Arial" w:hAnsi="Arial" w:cs="Arial"/>
          <w:sz w:val="22"/>
          <w:szCs w:val="22"/>
        </w:rPr>
        <w:t xml:space="preserve"> </w:t>
      </w:r>
      <w:r w:rsidR="00CE6C79">
        <w:rPr>
          <w:rFonts w:ascii="Arial" w:hAnsi="Arial" w:cs="Arial"/>
          <w:sz w:val="22"/>
          <w:szCs w:val="22"/>
        </w:rPr>
        <w:t>Z</w:t>
      </w:r>
      <w:r w:rsidRPr="005A57F9">
        <w:rPr>
          <w:rFonts w:ascii="Arial" w:hAnsi="Arial" w:cs="Arial"/>
          <w:sz w:val="22"/>
          <w:szCs w:val="22"/>
        </w:rPr>
        <w:t>)</w:t>
      </w:r>
      <w:r w:rsidR="00E77163">
        <w:rPr>
          <w:rFonts w:ascii="Arial" w:hAnsi="Arial" w:cs="Arial"/>
          <w:sz w:val="22"/>
          <w:szCs w:val="22"/>
        </w:rPr>
        <w:t>)</w:t>
      </w:r>
      <w:r w:rsidRPr="005A57F9">
        <w:rPr>
          <w:rFonts w:ascii="Arial" w:hAnsi="Arial" w:cs="Arial"/>
          <w:sz w:val="22"/>
          <w:szCs w:val="22"/>
        </w:rPr>
        <w:t xml:space="preserve"> </w:t>
      </w:r>
      <w:r w:rsidR="00981C60" w:rsidRPr="005A57F9">
        <w:rPr>
          <w:rFonts w:ascii="Arial" w:eastAsia="Calibri" w:hAnsi="Arial" w:cs="Arial"/>
          <w:sz w:val="22"/>
          <w:szCs w:val="22"/>
        </w:rPr>
        <w:t>→</w:t>
      </w:r>
      <w:r w:rsidR="00552266">
        <w:rPr>
          <w:rFonts w:ascii="Arial" w:hAnsi="Arial" w:cs="Arial"/>
          <w:sz w:val="22"/>
          <w:szCs w:val="22"/>
        </w:rPr>
        <w:t xml:space="preserve"> </w:t>
      </w:r>
      <w:r w:rsidR="000661E3" w:rsidRPr="005064B8">
        <w:rPr>
          <w:rFonts w:ascii="Arial" w:hAnsi="Arial" w:cs="Arial"/>
          <w:sz w:val="22"/>
          <w:szCs w:val="22"/>
        </w:rPr>
        <w:t>¬</w:t>
      </w:r>
      <w:r w:rsidRPr="005A57F9">
        <w:rPr>
          <w:rFonts w:ascii="Arial" w:hAnsi="Arial" w:cs="Arial"/>
          <w:sz w:val="22"/>
          <w:szCs w:val="22"/>
        </w:rPr>
        <w:t>(</w:t>
      </w:r>
      <w:r w:rsidR="00CE6C79">
        <w:rPr>
          <w:rFonts w:ascii="Arial" w:hAnsi="Arial" w:cs="Arial"/>
          <w:sz w:val="22"/>
          <w:szCs w:val="22"/>
        </w:rPr>
        <w:t>X</w:t>
      </w:r>
      <w:r w:rsidR="00552266">
        <w:rPr>
          <w:rFonts w:ascii="Arial" w:hAnsi="Arial" w:cs="Arial"/>
          <w:sz w:val="22"/>
          <w:szCs w:val="22"/>
        </w:rPr>
        <w:t xml:space="preserve"> </w:t>
      </w:r>
      <w:r w:rsidRPr="005A57F9">
        <w:rPr>
          <w:rFonts w:ascii="Arial" w:hAnsi="Arial" w:cs="Arial"/>
          <w:sz w:val="22"/>
          <w:szCs w:val="22"/>
        </w:rPr>
        <w:t>&gt;</w:t>
      </w:r>
      <w:r w:rsidR="00552266">
        <w:rPr>
          <w:rFonts w:ascii="Arial" w:hAnsi="Arial" w:cs="Arial"/>
          <w:sz w:val="22"/>
          <w:szCs w:val="22"/>
        </w:rPr>
        <w:t xml:space="preserve"> </w:t>
      </w:r>
      <w:r w:rsidR="00CE6C79">
        <w:rPr>
          <w:rFonts w:ascii="Arial" w:hAnsi="Arial" w:cs="Arial"/>
          <w:sz w:val="22"/>
          <w:szCs w:val="22"/>
        </w:rPr>
        <w:t>Z</w:t>
      </w:r>
      <w:r w:rsidRPr="005A57F9">
        <w:rPr>
          <w:rFonts w:ascii="Arial" w:hAnsi="Arial" w:cs="Arial"/>
          <w:sz w:val="22"/>
          <w:szCs w:val="22"/>
        </w:rPr>
        <w:t>)</w:t>
      </w:r>
    </w:p>
    <w:p w:rsidR="001C2FCD" w:rsidRPr="005A57F9" w:rsidRDefault="001C2FCD" w:rsidP="00241D50">
      <w:pPr>
        <w:spacing w:line="480" w:lineRule="auto"/>
        <w:jc w:val="both"/>
        <w:rPr>
          <w:rFonts w:ascii="Arial" w:hAnsi="Arial" w:cs="Arial"/>
          <w:sz w:val="22"/>
          <w:szCs w:val="22"/>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lastRenderedPageBreak/>
        <w:t xml:space="preserve">Now as we have seen the revised passage is every bit as persuasive as Ahmed’s original. But Ahmed cannot accept </w:t>
      </w:r>
      <w:r w:rsidRPr="004B7A46">
        <w:rPr>
          <w:rFonts w:ascii="Arial" w:hAnsi="Arial" w:cs="Arial"/>
          <w:sz w:val="22"/>
          <w:szCs w:val="22"/>
        </w:rPr>
        <w:t>Very Restricted Transitivity</w:t>
      </w:r>
      <w:r w:rsidR="00AC5BF3" w:rsidRPr="005A57F9">
        <w:rPr>
          <w:rFonts w:ascii="Arial" w:hAnsi="Arial" w:cs="Arial"/>
          <w:sz w:val="22"/>
          <w:szCs w:val="22"/>
        </w:rPr>
        <w:t xml:space="preserve"> which underpins this reasoning</w:t>
      </w:r>
      <w:r w:rsidRPr="005A57F9">
        <w:rPr>
          <w:rFonts w:ascii="Arial" w:hAnsi="Arial" w:cs="Arial"/>
          <w:sz w:val="22"/>
          <w:szCs w:val="22"/>
        </w:rPr>
        <w:t xml:space="preserve">. This </w:t>
      </w:r>
      <w:r w:rsidR="006375C3">
        <w:rPr>
          <w:rFonts w:ascii="Arial" w:hAnsi="Arial" w:cs="Arial"/>
          <w:sz w:val="22"/>
          <w:szCs w:val="22"/>
        </w:rPr>
        <w:t xml:space="preserve">is </w:t>
      </w:r>
      <w:r w:rsidRPr="005A57F9">
        <w:rPr>
          <w:rFonts w:ascii="Arial" w:hAnsi="Arial" w:cs="Arial"/>
          <w:sz w:val="22"/>
          <w:szCs w:val="22"/>
        </w:rPr>
        <w:t xml:space="preserve">because </w:t>
      </w:r>
    </w:p>
    <w:p w:rsidR="001C2FCD" w:rsidRPr="005A57F9" w:rsidRDefault="001C2FCD" w:rsidP="00241D50">
      <w:pPr>
        <w:spacing w:line="480" w:lineRule="auto"/>
        <w:jc w:val="both"/>
        <w:rPr>
          <w:rFonts w:ascii="Arial" w:hAnsi="Arial" w:cs="Arial"/>
          <w:sz w:val="22"/>
          <w:szCs w:val="22"/>
        </w:rPr>
      </w:pPr>
    </w:p>
    <w:p w:rsidR="001C2FCD" w:rsidRPr="00552266" w:rsidRDefault="00655621" w:rsidP="00241D50">
      <w:pPr>
        <w:spacing w:line="480" w:lineRule="auto"/>
        <w:ind w:firstLine="210"/>
        <w:jc w:val="both"/>
        <w:rPr>
          <w:rFonts w:ascii="Arial" w:hAnsi="Arial" w:cs="Arial"/>
          <w:sz w:val="22"/>
          <w:szCs w:val="22"/>
        </w:rPr>
      </w:pPr>
      <w:r>
        <w:rPr>
          <w:rFonts w:ascii="Arial" w:hAnsi="Arial" w:cs="Arial"/>
          <w:sz w:val="22"/>
          <w:szCs w:val="22"/>
        </w:rPr>
        <w:t>(10</w:t>
      </w:r>
      <w:r w:rsidR="00552266">
        <w:rPr>
          <w:rFonts w:ascii="Arial" w:hAnsi="Arial" w:cs="Arial"/>
          <w:sz w:val="22"/>
          <w:szCs w:val="22"/>
        </w:rPr>
        <w:t xml:space="preserve">) </w:t>
      </w:r>
      <w:r w:rsidR="000661E3" w:rsidRPr="00552266">
        <w:rPr>
          <w:rFonts w:ascii="Arial" w:hAnsi="Arial" w:cs="Arial"/>
          <w:sz w:val="22"/>
          <w:szCs w:val="22"/>
        </w:rPr>
        <w:t>¬(C &gt;</w:t>
      </w:r>
      <w:r w:rsidR="00552266" w:rsidRPr="00552266">
        <w:rPr>
          <w:rFonts w:ascii="Arial" w:hAnsi="Arial" w:cs="Arial"/>
          <w:sz w:val="22"/>
          <w:szCs w:val="22"/>
        </w:rPr>
        <w:t xml:space="preserve"> </w:t>
      </w:r>
      <w:r w:rsidR="000661E3" w:rsidRPr="00552266">
        <w:rPr>
          <w:rFonts w:ascii="Arial" w:hAnsi="Arial" w:cs="Arial"/>
          <w:sz w:val="22"/>
          <w:szCs w:val="22"/>
        </w:rPr>
        <w:t>¬</w:t>
      </w:r>
      <w:r w:rsidR="001C2FCD" w:rsidRPr="00552266">
        <w:rPr>
          <w:rFonts w:ascii="Arial" w:hAnsi="Arial" w:cs="Arial"/>
          <w:sz w:val="22"/>
          <w:szCs w:val="22"/>
        </w:rPr>
        <w:t>D)</w:t>
      </w:r>
    </w:p>
    <w:p w:rsidR="001C2FCD" w:rsidRPr="005A57F9" w:rsidRDefault="001C2FCD" w:rsidP="00241D50">
      <w:pPr>
        <w:spacing w:line="480" w:lineRule="auto"/>
        <w:jc w:val="both"/>
        <w:rPr>
          <w:rFonts w:ascii="Arial" w:hAnsi="Arial" w:cs="Arial"/>
          <w:sz w:val="22"/>
          <w:szCs w:val="22"/>
        </w:rPr>
      </w:pPr>
    </w:p>
    <w:p w:rsidR="00552266" w:rsidRDefault="00552266" w:rsidP="00241D50">
      <w:pPr>
        <w:spacing w:line="480" w:lineRule="auto"/>
        <w:jc w:val="both"/>
        <w:rPr>
          <w:rFonts w:ascii="Arial" w:hAnsi="Arial" w:cs="Arial"/>
          <w:sz w:val="22"/>
          <w:szCs w:val="22"/>
        </w:rPr>
      </w:pPr>
      <w:r>
        <w:rPr>
          <w:rFonts w:ascii="Arial" w:hAnsi="Arial" w:cs="Arial"/>
          <w:sz w:val="22"/>
          <w:szCs w:val="22"/>
        </w:rPr>
        <w:t>follows from</w:t>
      </w:r>
    </w:p>
    <w:p w:rsidR="00552266" w:rsidRDefault="00552266" w:rsidP="00241D50">
      <w:pPr>
        <w:spacing w:line="480" w:lineRule="auto"/>
        <w:jc w:val="both"/>
        <w:rPr>
          <w:rFonts w:ascii="Arial" w:hAnsi="Arial" w:cs="Arial"/>
          <w:sz w:val="22"/>
          <w:szCs w:val="22"/>
        </w:rPr>
      </w:pPr>
    </w:p>
    <w:p w:rsidR="00552266" w:rsidRDefault="00D30F31" w:rsidP="00241D50">
      <w:pPr>
        <w:spacing w:line="480" w:lineRule="auto"/>
        <w:ind w:firstLine="210"/>
        <w:jc w:val="both"/>
        <w:rPr>
          <w:rFonts w:ascii="Arial" w:hAnsi="Arial" w:cs="Arial"/>
          <w:sz w:val="22"/>
          <w:szCs w:val="22"/>
        </w:rPr>
      </w:pPr>
      <w:r>
        <w:rPr>
          <w:rFonts w:ascii="Arial" w:hAnsi="Arial" w:cs="Arial"/>
          <w:sz w:val="22"/>
          <w:szCs w:val="22"/>
        </w:rPr>
        <w:t>(5</w:t>
      </w:r>
      <w:r w:rsidR="001C2FCD" w:rsidRPr="005A57F9">
        <w:rPr>
          <w:rFonts w:ascii="Arial" w:hAnsi="Arial" w:cs="Arial"/>
          <w:sz w:val="22"/>
          <w:szCs w:val="22"/>
        </w:rPr>
        <w:t>)</w:t>
      </w:r>
      <w:r w:rsidR="00552266">
        <w:rPr>
          <w:rFonts w:ascii="Arial" w:hAnsi="Arial" w:cs="Arial"/>
          <w:sz w:val="22"/>
          <w:szCs w:val="22"/>
        </w:rPr>
        <w:t xml:space="preserve"> C &gt; D</w:t>
      </w:r>
    </w:p>
    <w:p w:rsidR="00552266" w:rsidRDefault="00552266" w:rsidP="00241D50">
      <w:pPr>
        <w:spacing w:line="480" w:lineRule="auto"/>
        <w:jc w:val="both"/>
        <w:rPr>
          <w:rFonts w:ascii="Arial" w:hAnsi="Arial" w:cs="Arial"/>
          <w:sz w:val="22"/>
          <w:szCs w:val="22"/>
        </w:rPr>
      </w:pPr>
    </w:p>
    <w:p w:rsidR="00F43C10" w:rsidRDefault="00AC5BF3" w:rsidP="00241D50">
      <w:pPr>
        <w:spacing w:line="480" w:lineRule="auto"/>
        <w:jc w:val="both"/>
        <w:rPr>
          <w:rFonts w:ascii="Arial" w:hAnsi="Arial" w:cs="Arial"/>
          <w:sz w:val="22"/>
          <w:szCs w:val="22"/>
        </w:rPr>
      </w:pPr>
      <w:r w:rsidRPr="005A57F9">
        <w:rPr>
          <w:rFonts w:ascii="Arial" w:hAnsi="Arial" w:cs="Arial"/>
          <w:sz w:val="22"/>
          <w:szCs w:val="22"/>
        </w:rPr>
        <w:t xml:space="preserve">given that C is not impossible, and is otherwise obvious. </w:t>
      </w:r>
      <w:r w:rsidR="007A09A6">
        <w:rPr>
          <w:rFonts w:ascii="Arial" w:hAnsi="Arial" w:cs="Arial"/>
          <w:sz w:val="22"/>
          <w:szCs w:val="22"/>
        </w:rPr>
        <w:t>But (</w:t>
      </w:r>
      <w:r w:rsidR="00655621">
        <w:rPr>
          <w:rFonts w:ascii="Arial" w:hAnsi="Arial" w:cs="Arial"/>
          <w:sz w:val="22"/>
          <w:szCs w:val="22"/>
        </w:rPr>
        <w:t>10</w:t>
      </w:r>
      <w:r w:rsidR="001C2FCD" w:rsidRPr="005A57F9">
        <w:rPr>
          <w:rFonts w:ascii="Arial" w:hAnsi="Arial" w:cs="Arial"/>
          <w:sz w:val="22"/>
          <w:szCs w:val="22"/>
        </w:rPr>
        <w:t xml:space="preserve">) </w:t>
      </w:r>
      <w:r w:rsidRPr="005A57F9">
        <w:rPr>
          <w:rFonts w:ascii="Arial" w:hAnsi="Arial" w:cs="Arial"/>
          <w:sz w:val="22"/>
          <w:szCs w:val="22"/>
        </w:rPr>
        <w:t>c</w:t>
      </w:r>
      <w:r w:rsidR="00E42369">
        <w:rPr>
          <w:rFonts w:ascii="Arial" w:hAnsi="Arial" w:cs="Arial"/>
          <w:sz w:val="22"/>
          <w:szCs w:val="22"/>
        </w:rPr>
        <w:t xml:space="preserve">ombined with </w:t>
      </w:r>
      <w:r w:rsidR="00F43C10">
        <w:rPr>
          <w:rFonts w:ascii="Arial" w:hAnsi="Arial" w:cs="Arial"/>
          <w:sz w:val="22"/>
          <w:szCs w:val="22"/>
        </w:rPr>
        <w:t>(</w:t>
      </w:r>
      <w:r w:rsidR="00FE6478">
        <w:rPr>
          <w:rFonts w:ascii="Arial" w:hAnsi="Arial" w:cs="Arial"/>
          <w:sz w:val="22"/>
          <w:szCs w:val="22"/>
        </w:rPr>
        <w:t>8</w:t>
      </w:r>
      <w:r w:rsidR="00F43C10">
        <w:rPr>
          <w:rFonts w:ascii="Arial" w:hAnsi="Arial" w:cs="Arial"/>
          <w:sz w:val="22"/>
          <w:szCs w:val="22"/>
        </w:rPr>
        <w:t xml:space="preserve">) </w:t>
      </w:r>
      <w:r w:rsidR="00D30F31">
        <w:rPr>
          <w:rFonts w:ascii="Arial" w:hAnsi="Arial" w:cs="Arial"/>
          <w:sz w:val="22"/>
          <w:szCs w:val="22"/>
        </w:rPr>
        <w:t>yields the negation of (2</w:t>
      </w:r>
      <w:r w:rsidR="001C2FCD" w:rsidRPr="005A57F9">
        <w:rPr>
          <w:rFonts w:ascii="Arial" w:hAnsi="Arial" w:cs="Arial"/>
          <w:sz w:val="22"/>
          <w:szCs w:val="22"/>
        </w:rPr>
        <w:t xml:space="preserve">), </w:t>
      </w:r>
      <w:r w:rsidR="00DB62B6" w:rsidRPr="005064B8">
        <w:rPr>
          <w:rFonts w:ascii="Arial" w:hAnsi="Arial" w:cs="Arial"/>
          <w:sz w:val="22"/>
          <w:szCs w:val="22"/>
        </w:rPr>
        <w:t>¬</w:t>
      </w:r>
      <w:r w:rsidR="00DB62B6">
        <w:rPr>
          <w:rFonts w:ascii="Arial" w:hAnsi="Arial" w:cs="Arial"/>
          <w:sz w:val="22"/>
          <w:szCs w:val="22"/>
        </w:rPr>
        <w:t>(C &gt;</w:t>
      </w:r>
      <w:r w:rsidR="00E42369">
        <w:rPr>
          <w:rFonts w:ascii="Arial" w:hAnsi="Arial" w:cs="Arial"/>
          <w:sz w:val="22"/>
          <w:szCs w:val="22"/>
        </w:rPr>
        <w:t xml:space="preserve"> </w:t>
      </w:r>
      <w:r w:rsidR="00DB62B6" w:rsidRPr="005064B8">
        <w:rPr>
          <w:rFonts w:ascii="Arial" w:hAnsi="Arial" w:cs="Arial"/>
          <w:sz w:val="22"/>
          <w:szCs w:val="22"/>
        </w:rPr>
        <w:t>¬</w:t>
      </w:r>
      <w:r w:rsidR="00DB62B6">
        <w:rPr>
          <w:rFonts w:ascii="Arial" w:hAnsi="Arial" w:cs="Arial"/>
          <w:sz w:val="22"/>
          <w:szCs w:val="22"/>
        </w:rPr>
        <w:t xml:space="preserve">E), </w:t>
      </w:r>
      <w:r w:rsidR="001C2FCD" w:rsidRPr="005A57F9">
        <w:rPr>
          <w:rFonts w:ascii="Arial" w:hAnsi="Arial" w:cs="Arial"/>
          <w:sz w:val="22"/>
          <w:szCs w:val="22"/>
        </w:rPr>
        <w:t xml:space="preserve">by Very Restricted Transitivity. </w:t>
      </w:r>
      <w:r w:rsidR="00D30F31">
        <w:rPr>
          <w:rFonts w:ascii="Arial" w:hAnsi="Arial" w:cs="Arial"/>
          <w:sz w:val="22"/>
          <w:szCs w:val="22"/>
        </w:rPr>
        <w:t>But (2</w:t>
      </w:r>
      <w:r w:rsidRPr="005A57F9">
        <w:rPr>
          <w:rFonts w:ascii="Arial" w:hAnsi="Arial" w:cs="Arial"/>
          <w:sz w:val="22"/>
          <w:szCs w:val="22"/>
        </w:rPr>
        <w:t>) is true</w:t>
      </w:r>
      <w:r w:rsidR="00E42369">
        <w:rPr>
          <w:rFonts w:ascii="Arial" w:hAnsi="Arial" w:cs="Arial"/>
          <w:sz w:val="22"/>
          <w:szCs w:val="22"/>
        </w:rPr>
        <w:t>, and is in any case relied on by Ahmed</w:t>
      </w:r>
      <w:r w:rsidR="00F43C10">
        <w:rPr>
          <w:rFonts w:ascii="Arial" w:hAnsi="Arial" w:cs="Arial"/>
          <w:sz w:val="22"/>
          <w:szCs w:val="22"/>
        </w:rPr>
        <w:t>.</w:t>
      </w:r>
      <w:r w:rsidR="0033295D" w:rsidRPr="005A57F9">
        <w:rPr>
          <w:rFonts w:ascii="Arial" w:hAnsi="Arial" w:cs="Arial"/>
          <w:sz w:val="22"/>
          <w:szCs w:val="22"/>
        </w:rPr>
        <w:t xml:space="preserve"> </w:t>
      </w:r>
      <w:r w:rsidR="00F43C10">
        <w:rPr>
          <w:rFonts w:ascii="Arial" w:hAnsi="Arial" w:cs="Arial"/>
          <w:sz w:val="22"/>
          <w:szCs w:val="22"/>
        </w:rPr>
        <w:t xml:space="preserve">So </w:t>
      </w:r>
      <w:r w:rsidR="0033295D" w:rsidRPr="005A57F9">
        <w:rPr>
          <w:rFonts w:ascii="Arial" w:hAnsi="Arial" w:cs="Arial"/>
          <w:sz w:val="22"/>
          <w:szCs w:val="22"/>
        </w:rPr>
        <w:t>by Very Restricted Transitivity,</w:t>
      </w:r>
      <w:r w:rsidR="00F43C10">
        <w:rPr>
          <w:rFonts w:ascii="Arial" w:hAnsi="Arial" w:cs="Arial"/>
          <w:sz w:val="22"/>
          <w:szCs w:val="22"/>
        </w:rPr>
        <w:t xml:space="preserve"> we must reject (</w:t>
      </w:r>
      <w:r w:rsidR="00FE6478">
        <w:rPr>
          <w:rFonts w:ascii="Arial" w:hAnsi="Arial" w:cs="Arial"/>
          <w:sz w:val="22"/>
          <w:szCs w:val="22"/>
        </w:rPr>
        <w:t>8</w:t>
      </w:r>
      <w:r w:rsidR="00F43C10">
        <w:rPr>
          <w:rFonts w:ascii="Arial" w:hAnsi="Arial" w:cs="Arial"/>
          <w:sz w:val="22"/>
          <w:szCs w:val="22"/>
        </w:rPr>
        <w:t>) and therefore accept (4)</w:t>
      </w:r>
      <w:r w:rsidR="00834C2D">
        <w:rPr>
          <w:rFonts w:ascii="Arial" w:hAnsi="Arial" w:cs="Arial"/>
          <w:sz w:val="22"/>
          <w:szCs w:val="22"/>
        </w:rPr>
        <w:t xml:space="preserve">. </w:t>
      </w:r>
      <w:proofErr w:type="gramStart"/>
      <w:r w:rsidR="00834C2D">
        <w:rPr>
          <w:rFonts w:ascii="Arial" w:hAnsi="Arial" w:cs="Arial"/>
          <w:sz w:val="22"/>
          <w:szCs w:val="22"/>
        </w:rPr>
        <w:t>Thus,</w:t>
      </w:r>
      <w:r w:rsidR="00F43C10">
        <w:rPr>
          <w:rFonts w:ascii="Arial" w:hAnsi="Arial" w:cs="Arial"/>
          <w:sz w:val="22"/>
          <w:szCs w:val="22"/>
        </w:rPr>
        <w:t xml:space="preserve"> Ahmed’s putative counterexample lapses.</w:t>
      </w:r>
      <w:proofErr w:type="gramEnd"/>
    </w:p>
    <w:p w:rsidR="00E41454" w:rsidRDefault="00E41454" w:rsidP="00241D50">
      <w:pPr>
        <w:spacing w:line="480" w:lineRule="auto"/>
        <w:jc w:val="both"/>
        <w:rPr>
          <w:rFonts w:ascii="Arial" w:hAnsi="Arial" w:cs="Arial"/>
          <w:sz w:val="22"/>
          <w:szCs w:val="22"/>
        </w:rPr>
      </w:pPr>
    </w:p>
    <w:p w:rsidR="001C2FCD" w:rsidRPr="005A57F9" w:rsidRDefault="00A379A3" w:rsidP="00241D50">
      <w:pPr>
        <w:spacing w:line="480" w:lineRule="auto"/>
        <w:jc w:val="both"/>
        <w:rPr>
          <w:rFonts w:ascii="Arial" w:hAnsi="Arial" w:cs="Arial"/>
          <w:sz w:val="22"/>
          <w:szCs w:val="22"/>
        </w:rPr>
      </w:pPr>
      <w:r>
        <w:rPr>
          <w:rFonts w:ascii="Arial" w:hAnsi="Arial" w:cs="Arial"/>
          <w:sz w:val="22"/>
          <w:szCs w:val="22"/>
        </w:rPr>
        <w:t>Ahmed’s only way of responding</w:t>
      </w:r>
      <w:r w:rsidR="00E77163">
        <w:rPr>
          <w:rFonts w:ascii="Arial" w:hAnsi="Arial" w:cs="Arial"/>
          <w:sz w:val="22"/>
          <w:szCs w:val="22"/>
        </w:rPr>
        <w:t xml:space="preserve"> to this argument for (4)</w:t>
      </w:r>
      <w:r>
        <w:rPr>
          <w:rFonts w:ascii="Arial" w:hAnsi="Arial" w:cs="Arial"/>
          <w:sz w:val="22"/>
          <w:szCs w:val="22"/>
        </w:rPr>
        <w:t xml:space="preserve"> is to claim </w:t>
      </w:r>
      <w:r w:rsidR="001C2FCD" w:rsidRPr="005A57F9">
        <w:rPr>
          <w:rFonts w:ascii="Arial" w:hAnsi="Arial" w:cs="Arial"/>
          <w:sz w:val="22"/>
          <w:szCs w:val="22"/>
        </w:rPr>
        <w:t>that whilst the reaso</w:t>
      </w:r>
      <w:r w:rsidR="00D30F31">
        <w:rPr>
          <w:rFonts w:ascii="Arial" w:hAnsi="Arial" w:cs="Arial"/>
          <w:sz w:val="22"/>
          <w:szCs w:val="22"/>
        </w:rPr>
        <w:t>ning</w:t>
      </w:r>
      <w:r w:rsidR="00834C2D">
        <w:rPr>
          <w:rFonts w:ascii="Arial" w:hAnsi="Arial" w:cs="Arial"/>
          <w:sz w:val="22"/>
          <w:szCs w:val="22"/>
        </w:rPr>
        <w:t>,</w:t>
      </w:r>
      <w:r w:rsidR="00D30F31">
        <w:rPr>
          <w:rFonts w:ascii="Arial" w:hAnsi="Arial" w:cs="Arial"/>
          <w:sz w:val="22"/>
          <w:szCs w:val="22"/>
        </w:rPr>
        <w:t xml:space="preserve"> </w:t>
      </w:r>
      <w:r w:rsidR="00151A02">
        <w:rPr>
          <w:rFonts w:ascii="Arial" w:hAnsi="Arial" w:cs="Arial"/>
          <w:sz w:val="22"/>
          <w:szCs w:val="22"/>
        </w:rPr>
        <w:t xml:space="preserve">encoded by Restricted Transitivity, </w:t>
      </w:r>
      <w:r>
        <w:rPr>
          <w:rFonts w:ascii="Arial" w:hAnsi="Arial" w:cs="Arial"/>
          <w:sz w:val="22"/>
          <w:szCs w:val="22"/>
        </w:rPr>
        <w:t>to (</w:t>
      </w:r>
      <w:r w:rsidR="00FE6478">
        <w:rPr>
          <w:rFonts w:ascii="Arial" w:hAnsi="Arial" w:cs="Arial"/>
          <w:sz w:val="22"/>
          <w:szCs w:val="22"/>
        </w:rPr>
        <w:t>8</w:t>
      </w:r>
      <w:r>
        <w:rPr>
          <w:rFonts w:ascii="Arial" w:hAnsi="Arial" w:cs="Arial"/>
          <w:sz w:val="22"/>
          <w:szCs w:val="22"/>
        </w:rPr>
        <w:t>) is valid</w:t>
      </w:r>
      <w:r w:rsidR="001C2FCD" w:rsidRPr="005A57F9">
        <w:rPr>
          <w:rFonts w:ascii="Arial" w:hAnsi="Arial" w:cs="Arial"/>
          <w:sz w:val="22"/>
          <w:szCs w:val="22"/>
        </w:rPr>
        <w:t>, the reasoning in the modified case</w:t>
      </w:r>
      <w:r w:rsidR="00151A02">
        <w:rPr>
          <w:rFonts w:ascii="Arial" w:hAnsi="Arial" w:cs="Arial"/>
          <w:sz w:val="22"/>
          <w:szCs w:val="22"/>
        </w:rPr>
        <w:t>, encoded by Very Restricted Transitivity,</w:t>
      </w:r>
      <w:r>
        <w:rPr>
          <w:rFonts w:ascii="Arial" w:hAnsi="Arial" w:cs="Arial"/>
          <w:sz w:val="22"/>
          <w:szCs w:val="22"/>
        </w:rPr>
        <w:t xml:space="preserve"> is invalid</w:t>
      </w:r>
      <w:r w:rsidR="001C2FCD" w:rsidRPr="005A57F9">
        <w:rPr>
          <w:rFonts w:ascii="Arial" w:hAnsi="Arial" w:cs="Arial"/>
          <w:sz w:val="22"/>
          <w:szCs w:val="22"/>
        </w:rPr>
        <w:t>. This does not seem promising</w:t>
      </w:r>
      <w:r w:rsidR="00834C2D">
        <w:rPr>
          <w:rFonts w:ascii="Arial" w:hAnsi="Arial" w:cs="Arial"/>
          <w:sz w:val="22"/>
          <w:szCs w:val="22"/>
        </w:rPr>
        <w:t>:</w:t>
      </w:r>
      <w:r w:rsidR="001C2FCD" w:rsidRPr="005A57F9">
        <w:rPr>
          <w:rFonts w:ascii="Arial" w:hAnsi="Arial" w:cs="Arial"/>
          <w:sz w:val="22"/>
          <w:szCs w:val="22"/>
        </w:rPr>
        <w:t xml:space="preserve"> Restricted Transitivity and Very Restricted Transitivity seem valid for the same reasons and so seem to stand or fall together.</w:t>
      </w:r>
      <w:r w:rsidR="001C2FCD" w:rsidRPr="005A57F9">
        <w:rPr>
          <w:rStyle w:val="FootnoteReference"/>
          <w:rFonts w:ascii="Arial" w:hAnsi="Arial" w:cs="Arial"/>
          <w:sz w:val="22"/>
          <w:szCs w:val="22"/>
        </w:rPr>
        <w:footnoteReference w:id="7"/>
      </w:r>
      <w:r w:rsidR="001C2FCD" w:rsidRPr="005A57F9">
        <w:rPr>
          <w:rFonts w:ascii="Arial" w:hAnsi="Arial" w:cs="Arial"/>
          <w:sz w:val="22"/>
          <w:szCs w:val="22"/>
        </w:rPr>
        <w:t xml:space="preserve"> So if Ahmed’s</w:t>
      </w:r>
      <w:r>
        <w:rPr>
          <w:rFonts w:ascii="Arial" w:hAnsi="Arial" w:cs="Arial"/>
          <w:sz w:val="22"/>
          <w:szCs w:val="22"/>
        </w:rPr>
        <w:t xml:space="preserve"> original</w:t>
      </w:r>
      <w:r w:rsidR="001C2FCD" w:rsidRPr="005A57F9">
        <w:rPr>
          <w:rFonts w:ascii="Arial" w:hAnsi="Arial" w:cs="Arial"/>
          <w:sz w:val="22"/>
          <w:szCs w:val="22"/>
        </w:rPr>
        <w:t xml:space="preserve"> reasoning is valid, it i</w:t>
      </w:r>
      <w:r w:rsidR="00151A02">
        <w:rPr>
          <w:rFonts w:ascii="Arial" w:hAnsi="Arial" w:cs="Arial"/>
          <w:sz w:val="22"/>
          <w:szCs w:val="22"/>
        </w:rPr>
        <w:t>s unsound as demonstrated by this argument from Very Restricted Transitivity</w:t>
      </w:r>
      <w:r w:rsidR="001277A6">
        <w:rPr>
          <w:rFonts w:ascii="Arial" w:hAnsi="Arial" w:cs="Arial"/>
          <w:sz w:val="22"/>
          <w:szCs w:val="22"/>
        </w:rPr>
        <w:t xml:space="preserve"> </w:t>
      </w:r>
      <w:r w:rsidR="00151A02">
        <w:rPr>
          <w:rFonts w:ascii="Arial" w:hAnsi="Arial" w:cs="Arial"/>
          <w:sz w:val="22"/>
          <w:szCs w:val="22"/>
        </w:rPr>
        <w:t>to (4</w:t>
      </w:r>
      <w:r w:rsidR="001C2FCD" w:rsidRPr="005A57F9">
        <w:rPr>
          <w:rFonts w:ascii="Arial" w:hAnsi="Arial" w:cs="Arial"/>
          <w:sz w:val="22"/>
          <w:szCs w:val="22"/>
        </w:rPr>
        <w:t>). Given the uncontroversial nature of Ahmed’</w:t>
      </w:r>
      <w:r w:rsidR="00151A02">
        <w:rPr>
          <w:rFonts w:ascii="Arial" w:hAnsi="Arial" w:cs="Arial"/>
          <w:sz w:val="22"/>
          <w:szCs w:val="22"/>
        </w:rPr>
        <w:t>s other premises, it must be (6</w:t>
      </w:r>
      <w:r w:rsidR="001C2FCD" w:rsidRPr="005A57F9">
        <w:rPr>
          <w:rFonts w:ascii="Arial" w:hAnsi="Arial" w:cs="Arial"/>
          <w:sz w:val="22"/>
          <w:szCs w:val="22"/>
        </w:rPr>
        <w:t>) that is false.</w:t>
      </w:r>
    </w:p>
    <w:p w:rsidR="00241D50" w:rsidRDefault="00241D50" w:rsidP="00241D50">
      <w:pPr>
        <w:spacing w:line="480" w:lineRule="auto"/>
        <w:jc w:val="both"/>
        <w:rPr>
          <w:rFonts w:ascii="Arial" w:hAnsi="Arial" w:cs="Arial"/>
          <w:b/>
          <w:sz w:val="22"/>
          <w:szCs w:val="22"/>
          <w:u w:val="single"/>
        </w:rPr>
      </w:pPr>
    </w:p>
    <w:p w:rsidR="00241D50" w:rsidRDefault="00241D50" w:rsidP="00241D50">
      <w:pPr>
        <w:spacing w:line="480" w:lineRule="auto"/>
        <w:jc w:val="both"/>
        <w:rPr>
          <w:rFonts w:ascii="Arial" w:hAnsi="Arial" w:cs="Arial"/>
          <w:b/>
          <w:sz w:val="22"/>
          <w:szCs w:val="22"/>
          <w:u w:val="single"/>
        </w:rPr>
      </w:pPr>
    </w:p>
    <w:p w:rsidR="00151A02" w:rsidRPr="005F5067" w:rsidRDefault="005F5067" w:rsidP="00241D50">
      <w:pPr>
        <w:spacing w:line="480" w:lineRule="auto"/>
        <w:jc w:val="both"/>
        <w:rPr>
          <w:rFonts w:ascii="Arial" w:hAnsi="Arial" w:cs="Arial"/>
          <w:b/>
          <w:sz w:val="22"/>
          <w:szCs w:val="22"/>
          <w:u w:val="single"/>
        </w:rPr>
      </w:pPr>
      <w:r w:rsidRPr="008F7ADD">
        <w:rPr>
          <w:rFonts w:ascii="Arial" w:hAnsi="Arial" w:cs="Arial"/>
          <w:b/>
          <w:sz w:val="22"/>
          <w:szCs w:val="22"/>
          <w:u w:val="single"/>
        </w:rPr>
        <w:t xml:space="preserve">5. </w:t>
      </w:r>
      <w:r w:rsidR="00D7241B" w:rsidRPr="008F7ADD">
        <w:rPr>
          <w:rFonts w:ascii="Arial" w:hAnsi="Arial" w:cs="Arial"/>
          <w:b/>
          <w:sz w:val="22"/>
          <w:szCs w:val="22"/>
          <w:u w:val="single"/>
        </w:rPr>
        <w:t>The Falsity of (6)</w:t>
      </w:r>
    </w:p>
    <w:p w:rsidR="00195497" w:rsidRPr="00195497" w:rsidRDefault="001C2FCD" w:rsidP="00241D50">
      <w:pPr>
        <w:spacing w:line="480" w:lineRule="auto"/>
        <w:jc w:val="both"/>
        <w:rPr>
          <w:rFonts w:ascii="Arial" w:hAnsi="Arial" w:cs="Arial"/>
          <w:sz w:val="22"/>
          <w:szCs w:val="22"/>
        </w:rPr>
      </w:pPr>
      <w:r w:rsidRPr="005A57F9">
        <w:rPr>
          <w:rFonts w:ascii="Arial" w:hAnsi="Arial" w:cs="Arial"/>
          <w:sz w:val="22"/>
          <w:szCs w:val="22"/>
        </w:rPr>
        <w:t>There are further argumen</w:t>
      </w:r>
      <w:r w:rsidR="00151A02">
        <w:rPr>
          <w:rFonts w:ascii="Arial" w:hAnsi="Arial" w:cs="Arial"/>
          <w:sz w:val="22"/>
          <w:szCs w:val="22"/>
        </w:rPr>
        <w:t>ts which show the falsity of (6</w:t>
      </w:r>
      <w:r w:rsidRPr="005A57F9">
        <w:rPr>
          <w:rFonts w:ascii="Arial" w:hAnsi="Arial" w:cs="Arial"/>
          <w:sz w:val="22"/>
          <w:szCs w:val="22"/>
        </w:rPr>
        <w:t>). Firstly,</w:t>
      </w:r>
      <w:r w:rsidR="00995E1A">
        <w:rPr>
          <w:rFonts w:ascii="Arial" w:hAnsi="Arial" w:cs="Arial"/>
          <w:sz w:val="22"/>
          <w:szCs w:val="22"/>
        </w:rPr>
        <w:t xml:space="preserve"> we have the following direct argument </w:t>
      </w:r>
      <w:r w:rsidR="002F4572">
        <w:rPr>
          <w:rFonts w:ascii="Arial" w:hAnsi="Arial" w:cs="Arial"/>
          <w:sz w:val="22"/>
          <w:szCs w:val="22"/>
        </w:rPr>
        <w:t>against (6).</w:t>
      </w:r>
      <w:r w:rsidR="00107407">
        <w:rPr>
          <w:rFonts w:ascii="Arial" w:hAnsi="Arial" w:cs="Arial"/>
          <w:sz w:val="22"/>
          <w:szCs w:val="22"/>
        </w:rPr>
        <w:t xml:space="preserve"> </w:t>
      </w:r>
      <w:r w:rsidR="002F4572">
        <w:rPr>
          <w:rFonts w:ascii="Arial" w:hAnsi="Arial" w:cs="Arial"/>
          <w:sz w:val="22"/>
          <w:szCs w:val="22"/>
        </w:rPr>
        <w:t xml:space="preserve">If </w:t>
      </w:r>
      <w:r w:rsidRPr="005A57F9">
        <w:rPr>
          <w:rFonts w:ascii="Arial" w:hAnsi="Arial" w:cs="Arial"/>
          <w:sz w:val="22"/>
          <w:szCs w:val="22"/>
        </w:rPr>
        <w:t xml:space="preserve">C </w:t>
      </w:r>
      <w:r w:rsidR="002F4572">
        <w:rPr>
          <w:rFonts w:ascii="Arial" w:hAnsi="Arial" w:cs="Arial"/>
          <w:sz w:val="22"/>
          <w:szCs w:val="22"/>
        </w:rPr>
        <w:t>and D</w:t>
      </w:r>
      <w:r w:rsidRPr="005A57F9">
        <w:rPr>
          <w:rFonts w:ascii="Arial" w:hAnsi="Arial" w:cs="Arial"/>
          <w:sz w:val="22"/>
          <w:szCs w:val="22"/>
        </w:rPr>
        <w:t xml:space="preserve"> were </w:t>
      </w:r>
      <w:r w:rsidR="002F4572">
        <w:rPr>
          <w:rFonts w:ascii="Arial" w:hAnsi="Arial" w:cs="Arial"/>
          <w:sz w:val="22"/>
          <w:szCs w:val="22"/>
        </w:rPr>
        <w:t>both shot,</w:t>
      </w:r>
      <w:r w:rsidR="0035284D">
        <w:rPr>
          <w:rFonts w:ascii="Arial" w:hAnsi="Arial" w:cs="Arial"/>
          <w:sz w:val="22"/>
          <w:szCs w:val="22"/>
        </w:rPr>
        <w:t xml:space="preserve"> then </w:t>
      </w:r>
      <w:r w:rsidR="002F4572">
        <w:rPr>
          <w:rFonts w:ascii="Arial" w:hAnsi="Arial" w:cs="Arial"/>
          <w:sz w:val="22"/>
          <w:szCs w:val="22"/>
        </w:rPr>
        <w:t xml:space="preserve">this would be because only </w:t>
      </w:r>
      <w:r w:rsidRPr="005A57F9">
        <w:rPr>
          <w:rFonts w:ascii="Arial" w:hAnsi="Arial" w:cs="Arial"/>
          <w:sz w:val="22"/>
          <w:szCs w:val="22"/>
        </w:rPr>
        <w:t xml:space="preserve">A </w:t>
      </w:r>
      <w:r w:rsidR="002F4572">
        <w:rPr>
          <w:rFonts w:ascii="Arial" w:hAnsi="Arial" w:cs="Arial"/>
          <w:sz w:val="22"/>
          <w:szCs w:val="22"/>
        </w:rPr>
        <w:lastRenderedPageBreak/>
        <w:t>eluded capture and shot them both</w:t>
      </w:r>
      <w:r w:rsidR="00CB21B9">
        <w:rPr>
          <w:rFonts w:ascii="Arial" w:hAnsi="Arial" w:cs="Arial"/>
          <w:sz w:val="22"/>
          <w:szCs w:val="22"/>
        </w:rPr>
        <w:t>,</w:t>
      </w:r>
      <w:r w:rsidR="002F4572">
        <w:rPr>
          <w:rFonts w:ascii="Arial" w:hAnsi="Arial" w:cs="Arial"/>
          <w:sz w:val="22"/>
          <w:szCs w:val="22"/>
        </w:rPr>
        <w:t xml:space="preserve"> or else </w:t>
      </w:r>
      <w:r w:rsidR="0044372F">
        <w:rPr>
          <w:rFonts w:ascii="Arial" w:hAnsi="Arial" w:cs="Arial"/>
          <w:sz w:val="22"/>
          <w:szCs w:val="22"/>
        </w:rPr>
        <w:t xml:space="preserve">because </w:t>
      </w:r>
      <w:r w:rsidR="002F4572">
        <w:rPr>
          <w:rFonts w:ascii="Arial" w:hAnsi="Arial" w:cs="Arial"/>
          <w:sz w:val="22"/>
          <w:szCs w:val="22"/>
        </w:rPr>
        <w:t xml:space="preserve">both </w:t>
      </w:r>
      <w:r w:rsidRPr="005A57F9">
        <w:rPr>
          <w:rFonts w:ascii="Arial" w:hAnsi="Arial" w:cs="Arial"/>
          <w:sz w:val="22"/>
          <w:szCs w:val="22"/>
        </w:rPr>
        <w:t xml:space="preserve">A </w:t>
      </w:r>
      <w:r w:rsidR="002F4572">
        <w:rPr>
          <w:rFonts w:ascii="Arial" w:hAnsi="Arial" w:cs="Arial"/>
          <w:sz w:val="22"/>
          <w:szCs w:val="22"/>
        </w:rPr>
        <w:t xml:space="preserve">and </w:t>
      </w:r>
      <w:r w:rsidR="0035284D">
        <w:rPr>
          <w:rFonts w:ascii="Arial" w:hAnsi="Arial" w:cs="Arial"/>
          <w:sz w:val="22"/>
          <w:szCs w:val="22"/>
        </w:rPr>
        <w:t>B</w:t>
      </w:r>
      <w:r w:rsidRPr="005A57F9">
        <w:rPr>
          <w:rFonts w:ascii="Arial" w:hAnsi="Arial" w:cs="Arial"/>
          <w:sz w:val="22"/>
          <w:szCs w:val="22"/>
        </w:rPr>
        <w:t xml:space="preserve"> </w:t>
      </w:r>
      <w:r w:rsidR="002F4572">
        <w:rPr>
          <w:rFonts w:ascii="Arial" w:hAnsi="Arial" w:cs="Arial"/>
          <w:sz w:val="22"/>
          <w:szCs w:val="22"/>
        </w:rPr>
        <w:t>a</w:t>
      </w:r>
      <w:r w:rsidR="00CB21B9">
        <w:rPr>
          <w:rFonts w:ascii="Arial" w:hAnsi="Arial" w:cs="Arial"/>
          <w:sz w:val="22"/>
          <w:szCs w:val="22"/>
        </w:rPr>
        <w:t xml:space="preserve">voided capture and A </w:t>
      </w:r>
      <w:r w:rsidR="002F4572">
        <w:rPr>
          <w:rFonts w:ascii="Arial" w:hAnsi="Arial" w:cs="Arial"/>
          <w:sz w:val="22"/>
          <w:szCs w:val="22"/>
        </w:rPr>
        <w:t>shot C a</w:t>
      </w:r>
      <w:r w:rsidR="00CB21B9">
        <w:rPr>
          <w:rFonts w:ascii="Arial" w:hAnsi="Arial" w:cs="Arial"/>
          <w:sz w:val="22"/>
          <w:szCs w:val="22"/>
        </w:rPr>
        <w:t>nd B</w:t>
      </w:r>
      <w:r w:rsidR="002F4572">
        <w:rPr>
          <w:rFonts w:ascii="Arial" w:hAnsi="Arial" w:cs="Arial"/>
          <w:sz w:val="22"/>
          <w:szCs w:val="22"/>
        </w:rPr>
        <w:t xml:space="preserve"> shot D</w:t>
      </w:r>
      <w:r w:rsidRPr="005A57F9">
        <w:rPr>
          <w:rFonts w:ascii="Arial" w:hAnsi="Arial" w:cs="Arial"/>
          <w:sz w:val="22"/>
          <w:szCs w:val="22"/>
        </w:rPr>
        <w:t xml:space="preserve">. But we know </w:t>
      </w:r>
      <w:r w:rsidR="002F4572">
        <w:rPr>
          <w:rFonts w:ascii="Arial" w:hAnsi="Arial" w:cs="Arial"/>
          <w:sz w:val="22"/>
          <w:szCs w:val="22"/>
        </w:rPr>
        <w:t xml:space="preserve">that if A had avoided capture, then only A would have avoided capture </w:t>
      </w:r>
      <w:r w:rsidRPr="005A57F9">
        <w:rPr>
          <w:rFonts w:ascii="Arial" w:hAnsi="Arial" w:cs="Arial"/>
          <w:sz w:val="22"/>
          <w:szCs w:val="22"/>
        </w:rPr>
        <w:t xml:space="preserve">since </w:t>
      </w:r>
      <w:r w:rsidR="009873D3">
        <w:rPr>
          <w:rFonts w:ascii="Arial" w:hAnsi="Arial" w:cs="Arial"/>
          <w:sz w:val="22"/>
          <w:szCs w:val="22"/>
        </w:rPr>
        <w:t>‘if A had avoided capture, then B would not have’</w:t>
      </w:r>
      <w:r w:rsidRPr="005A57F9">
        <w:rPr>
          <w:rFonts w:ascii="Arial" w:hAnsi="Arial" w:cs="Arial"/>
          <w:sz w:val="22"/>
          <w:szCs w:val="22"/>
        </w:rPr>
        <w:t xml:space="preserve"> is tr</w:t>
      </w:r>
      <w:r w:rsidR="005D2092">
        <w:rPr>
          <w:rFonts w:ascii="Arial" w:hAnsi="Arial" w:cs="Arial"/>
          <w:sz w:val="22"/>
          <w:szCs w:val="22"/>
        </w:rPr>
        <w:t>ue for the same reasons that (2</w:t>
      </w:r>
      <w:r w:rsidRPr="005A57F9">
        <w:rPr>
          <w:rFonts w:ascii="Arial" w:hAnsi="Arial" w:cs="Arial"/>
          <w:sz w:val="22"/>
          <w:szCs w:val="22"/>
        </w:rPr>
        <w:t xml:space="preserve">) is. </w:t>
      </w:r>
      <w:r w:rsidR="00195497">
        <w:rPr>
          <w:rFonts w:ascii="Arial" w:hAnsi="Arial" w:cs="Arial"/>
          <w:sz w:val="22"/>
          <w:szCs w:val="22"/>
        </w:rPr>
        <w:t xml:space="preserve">And since if </w:t>
      </w:r>
      <w:r w:rsidR="002F4572">
        <w:rPr>
          <w:rFonts w:ascii="Arial" w:hAnsi="Arial" w:cs="Arial"/>
          <w:sz w:val="22"/>
          <w:szCs w:val="22"/>
        </w:rPr>
        <w:t>only A had avoided capture</w:t>
      </w:r>
      <w:r w:rsidR="00195497">
        <w:rPr>
          <w:rFonts w:ascii="Arial" w:hAnsi="Arial" w:cs="Arial"/>
          <w:sz w:val="22"/>
          <w:szCs w:val="22"/>
        </w:rPr>
        <w:t>,</w:t>
      </w:r>
      <w:r w:rsidRPr="005A57F9">
        <w:rPr>
          <w:rFonts w:ascii="Arial" w:hAnsi="Arial" w:cs="Arial"/>
          <w:sz w:val="22"/>
          <w:szCs w:val="22"/>
        </w:rPr>
        <w:t xml:space="preserve"> </w:t>
      </w:r>
      <w:r w:rsidR="002F4572">
        <w:rPr>
          <w:rFonts w:ascii="Arial" w:hAnsi="Arial" w:cs="Arial"/>
          <w:sz w:val="22"/>
          <w:szCs w:val="22"/>
        </w:rPr>
        <w:t xml:space="preserve">both C and D would have been shot, </w:t>
      </w:r>
      <w:r w:rsidRPr="005A57F9">
        <w:rPr>
          <w:rFonts w:ascii="Arial" w:hAnsi="Arial" w:cs="Arial"/>
          <w:sz w:val="22"/>
          <w:szCs w:val="22"/>
        </w:rPr>
        <w:t xml:space="preserve">we know that </w:t>
      </w:r>
      <w:r w:rsidR="002F4572">
        <w:rPr>
          <w:rFonts w:ascii="Arial" w:hAnsi="Arial" w:cs="Arial"/>
          <w:sz w:val="22"/>
          <w:szCs w:val="22"/>
        </w:rPr>
        <w:t xml:space="preserve">if C and D had been shot, this would have been because only A avoided capture and shot them both. So if C and D had both been shot, B would not have avoided capture, </w:t>
      </w:r>
      <w:r w:rsidR="005D2092">
        <w:rPr>
          <w:rFonts w:ascii="Arial" w:hAnsi="Arial" w:cs="Arial"/>
          <w:sz w:val="22"/>
          <w:szCs w:val="22"/>
        </w:rPr>
        <w:t>contra (6</w:t>
      </w:r>
      <w:r w:rsidR="00D05F40">
        <w:rPr>
          <w:rFonts w:ascii="Arial" w:hAnsi="Arial" w:cs="Arial"/>
          <w:sz w:val="22"/>
          <w:szCs w:val="22"/>
        </w:rPr>
        <w:t>)</w:t>
      </w:r>
      <w:r w:rsidRPr="005A57F9">
        <w:rPr>
          <w:rFonts w:ascii="Arial" w:hAnsi="Arial" w:cs="Arial"/>
          <w:sz w:val="22"/>
          <w:szCs w:val="22"/>
        </w:rPr>
        <w:t>.</w:t>
      </w:r>
    </w:p>
    <w:p w:rsidR="00D7241B" w:rsidRDefault="00D7241B" w:rsidP="00241D50">
      <w:pPr>
        <w:spacing w:line="480" w:lineRule="auto"/>
        <w:jc w:val="both"/>
        <w:rPr>
          <w:rFonts w:ascii="Arial" w:hAnsi="Arial" w:cs="Arial"/>
          <w:sz w:val="22"/>
          <w:szCs w:val="22"/>
        </w:rPr>
      </w:pPr>
    </w:p>
    <w:p w:rsidR="001C2FCD" w:rsidRPr="005A57F9" w:rsidRDefault="001C2FCD" w:rsidP="00241D50">
      <w:pPr>
        <w:spacing w:line="480" w:lineRule="auto"/>
        <w:jc w:val="both"/>
        <w:rPr>
          <w:rFonts w:ascii="Arial" w:hAnsi="Arial" w:cs="Arial"/>
          <w:sz w:val="22"/>
          <w:szCs w:val="22"/>
        </w:rPr>
      </w:pPr>
      <w:r w:rsidRPr="005A57F9">
        <w:rPr>
          <w:rFonts w:ascii="Arial" w:hAnsi="Arial" w:cs="Arial"/>
          <w:sz w:val="22"/>
          <w:szCs w:val="22"/>
        </w:rPr>
        <w:t xml:space="preserve">Secondly, </w:t>
      </w:r>
      <w:r w:rsidR="00107407">
        <w:rPr>
          <w:rFonts w:ascii="Arial" w:hAnsi="Arial" w:cs="Arial"/>
          <w:sz w:val="22"/>
          <w:szCs w:val="22"/>
        </w:rPr>
        <w:t xml:space="preserve">we have two </w:t>
      </w:r>
      <w:r w:rsidR="00710E4D">
        <w:rPr>
          <w:rFonts w:ascii="Arial" w:hAnsi="Arial" w:cs="Arial"/>
          <w:sz w:val="22"/>
          <w:szCs w:val="22"/>
        </w:rPr>
        <w:t>arguments f</w:t>
      </w:r>
      <w:r w:rsidR="0035284D">
        <w:rPr>
          <w:rFonts w:ascii="Arial" w:hAnsi="Arial" w:cs="Arial"/>
          <w:sz w:val="22"/>
          <w:szCs w:val="22"/>
        </w:rPr>
        <w:t xml:space="preserve">or (4) – the negation of (8) – </w:t>
      </w:r>
      <w:r w:rsidR="00710E4D">
        <w:rPr>
          <w:rFonts w:ascii="Arial" w:hAnsi="Arial" w:cs="Arial"/>
          <w:sz w:val="22"/>
          <w:szCs w:val="22"/>
        </w:rPr>
        <w:t>which given (7)</w:t>
      </w:r>
      <w:r w:rsidR="0035284D">
        <w:rPr>
          <w:rFonts w:ascii="Arial" w:hAnsi="Arial" w:cs="Arial"/>
          <w:sz w:val="22"/>
          <w:szCs w:val="22"/>
        </w:rPr>
        <w:t>,</w:t>
      </w:r>
      <w:r w:rsidR="00710E4D">
        <w:rPr>
          <w:rFonts w:ascii="Arial" w:hAnsi="Arial" w:cs="Arial"/>
          <w:sz w:val="22"/>
          <w:szCs w:val="22"/>
        </w:rPr>
        <w:t xml:space="preserve"> shows that (6) is false, which rely principles concerning counterfactuals with </w:t>
      </w:r>
      <w:r w:rsidR="00B140C8">
        <w:rPr>
          <w:rFonts w:ascii="Arial" w:hAnsi="Arial" w:cs="Arial"/>
          <w:sz w:val="22"/>
          <w:szCs w:val="22"/>
        </w:rPr>
        <w:t>disjunctive antecedents. First</w:t>
      </w:r>
      <w:r w:rsidR="00710E4D">
        <w:rPr>
          <w:rFonts w:ascii="Arial" w:hAnsi="Arial" w:cs="Arial"/>
          <w:sz w:val="22"/>
          <w:szCs w:val="22"/>
        </w:rPr>
        <w:t xml:space="preserve">, </w:t>
      </w:r>
      <w:r w:rsidRPr="005A57F9">
        <w:rPr>
          <w:rFonts w:ascii="Arial" w:hAnsi="Arial" w:cs="Arial"/>
          <w:sz w:val="22"/>
          <w:szCs w:val="22"/>
        </w:rPr>
        <w:t>consider the following argument</w:t>
      </w:r>
    </w:p>
    <w:p w:rsidR="001C2FCD" w:rsidRPr="005A57F9" w:rsidRDefault="001C2FCD" w:rsidP="00241D50">
      <w:pPr>
        <w:spacing w:line="480" w:lineRule="auto"/>
        <w:jc w:val="both"/>
        <w:rPr>
          <w:rFonts w:ascii="Arial" w:hAnsi="Arial" w:cs="Arial"/>
          <w:sz w:val="22"/>
          <w:szCs w:val="22"/>
        </w:rPr>
      </w:pPr>
    </w:p>
    <w:p w:rsidR="001C2FCD" w:rsidRDefault="00655621" w:rsidP="00241D50">
      <w:pPr>
        <w:spacing w:line="480" w:lineRule="auto"/>
        <w:ind w:left="210" w:firstLine="210"/>
        <w:jc w:val="both"/>
        <w:rPr>
          <w:rFonts w:ascii="Arial" w:hAnsi="Arial" w:cs="Arial"/>
          <w:sz w:val="22"/>
          <w:szCs w:val="22"/>
        </w:rPr>
      </w:pPr>
      <w:r>
        <w:rPr>
          <w:rFonts w:ascii="Arial" w:hAnsi="Arial" w:cs="Arial"/>
          <w:sz w:val="22"/>
          <w:szCs w:val="22"/>
        </w:rPr>
        <w:t>(11</w:t>
      </w:r>
      <w:r w:rsidR="005E0E1B">
        <w:rPr>
          <w:rFonts w:ascii="Arial" w:hAnsi="Arial" w:cs="Arial"/>
          <w:sz w:val="22"/>
          <w:szCs w:val="22"/>
        </w:rPr>
        <w:t xml:space="preserve">) </w:t>
      </w:r>
      <w:r w:rsidR="000661E3">
        <w:rPr>
          <w:rFonts w:ascii="Arial" w:hAnsi="Arial" w:cs="Arial"/>
          <w:sz w:val="22"/>
          <w:szCs w:val="22"/>
        </w:rPr>
        <w:t>A &gt;</w:t>
      </w:r>
      <w:r w:rsidR="005E0E1B">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E</w:t>
      </w:r>
    </w:p>
    <w:p w:rsidR="0027498A" w:rsidRPr="005A57F9" w:rsidRDefault="0027498A" w:rsidP="00241D50">
      <w:pPr>
        <w:spacing w:line="480" w:lineRule="auto"/>
        <w:jc w:val="both"/>
        <w:rPr>
          <w:rFonts w:ascii="Arial" w:hAnsi="Arial" w:cs="Arial"/>
          <w:sz w:val="22"/>
          <w:szCs w:val="22"/>
        </w:rPr>
      </w:pPr>
      <w:r>
        <w:rPr>
          <w:rFonts w:ascii="Arial" w:hAnsi="Arial" w:cs="Arial"/>
          <w:sz w:val="22"/>
          <w:szCs w:val="22"/>
        </w:rPr>
        <w:t>Therefore</w:t>
      </w:r>
      <w:r w:rsidR="00B140C8">
        <w:rPr>
          <w:rFonts w:ascii="Arial" w:hAnsi="Arial" w:cs="Arial"/>
          <w:sz w:val="22"/>
          <w:szCs w:val="22"/>
        </w:rPr>
        <w:t>,</w:t>
      </w:r>
    </w:p>
    <w:p w:rsidR="001C2FCD" w:rsidRPr="005A57F9"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12</w:t>
      </w:r>
      <w:r w:rsidR="005E0E1B">
        <w:rPr>
          <w:rFonts w:ascii="Arial" w:hAnsi="Arial" w:cs="Arial"/>
          <w:sz w:val="22"/>
          <w:szCs w:val="22"/>
        </w:rPr>
        <w:t xml:space="preserve">) </w:t>
      </w:r>
      <w:r w:rsidR="001C2FCD" w:rsidRPr="005A57F9">
        <w:rPr>
          <w:rFonts w:ascii="Arial" w:hAnsi="Arial" w:cs="Arial"/>
          <w:sz w:val="22"/>
          <w:szCs w:val="22"/>
        </w:rPr>
        <w:t xml:space="preserve">((A </w:t>
      </w:r>
      <w:r w:rsidR="001C2FCD" w:rsidRPr="005A57F9">
        <w:rPr>
          <w:rFonts w:ascii="Arial" w:hAnsi="Arial" w:cs="Arial"/>
          <w:sz w:val="22"/>
          <w:szCs w:val="22"/>
        </w:rPr>
        <w:sym w:font="Symbol" w:char="F0D9"/>
      </w:r>
      <w:r w:rsidR="001C2FCD" w:rsidRPr="005A57F9">
        <w:rPr>
          <w:rFonts w:ascii="Arial" w:hAnsi="Arial" w:cs="Arial"/>
          <w:sz w:val="22"/>
          <w:szCs w:val="22"/>
        </w:rPr>
        <w:t xml:space="preserve"> (C </w:t>
      </w:r>
      <w:r w:rsidR="001C2FCD" w:rsidRPr="005A57F9">
        <w:rPr>
          <w:rFonts w:ascii="Arial" w:hAnsi="Arial" w:cs="Arial"/>
          <w:sz w:val="22"/>
          <w:szCs w:val="22"/>
        </w:rPr>
        <w:sym w:font="Symbol" w:char="F0D9"/>
      </w:r>
      <w:r w:rsidR="001C2FCD" w:rsidRPr="005A57F9">
        <w:rPr>
          <w:rFonts w:ascii="Arial" w:hAnsi="Arial" w:cs="Arial"/>
          <w:sz w:val="22"/>
          <w:szCs w:val="22"/>
        </w:rPr>
        <w:t xml:space="preserve"> D)) v (A </w:t>
      </w:r>
      <w:r w:rsidR="001C2FCD" w:rsidRPr="005A57F9">
        <w:rPr>
          <w:rFonts w:ascii="Arial" w:hAnsi="Arial" w:cs="Arial"/>
          <w:sz w:val="22"/>
          <w:szCs w:val="22"/>
        </w:rPr>
        <w:sym w:font="Symbol" w:char="F0D9"/>
      </w:r>
      <w:r w:rsidR="005E0E1B">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 xml:space="preserve">(C </w:t>
      </w:r>
      <w:r w:rsidR="001C2FCD" w:rsidRPr="005A57F9">
        <w:rPr>
          <w:rFonts w:ascii="Arial" w:hAnsi="Arial" w:cs="Arial"/>
          <w:sz w:val="22"/>
          <w:szCs w:val="22"/>
        </w:rPr>
        <w:sym w:font="Symbol" w:char="F0D9"/>
      </w:r>
      <w:r w:rsidR="005E0E1B">
        <w:rPr>
          <w:rFonts w:ascii="Arial" w:hAnsi="Arial" w:cs="Arial"/>
          <w:sz w:val="22"/>
          <w:szCs w:val="22"/>
        </w:rPr>
        <w:t xml:space="preserve"> </w:t>
      </w:r>
      <w:r w:rsidR="001C2FCD" w:rsidRPr="005A57F9">
        <w:rPr>
          <w:rFonts w:ascii="Arial" w:hAnsi="Arial" w:cs="Arial"/>
          <w:sz w:val="22"/>
          <w:szCs w:val="22"/>
        </w:rPr>
        <w:t>D))) &gt;</w:t>
      </w:r>
      <w:r w:rsidR="005E0E1B">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E</w:t>
      </w:r>
    </w:p>
    <w:p w:rsidR="001C2FCD" w:rsidRPr="005A57F9"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13</w:t>
      </w:r>
      <w:r w:rsidR="005E0E1B">
        <w:rPr>
          <w:rFonts w:ascii="Arial" w:hAnsi="Arial" w:cs="Arial"/>
          <w:sz w:val="22"/>
          <w:szCs w:val="22"/>
        </w:rPr>
        <w:t xml:space="preserve">) </w:t>
      </w:r>
      <w:proofErr w:type="gramStart"/>
      <w:r w:rsidR="000661E3" w:rsidRPr="005064B8">
        <w:rPr>
          <w:rFonts w:ascii="Arial" w:hAnsi="Arial" w:cs="Arial"/>
          <w:sz w:val="22"/>
          <w:szCs w:val="22"/>
        </w:rPr>
        <w:t>¬</w:t>
      </w:r>
      <w:r w:rsidR="001C2FCD" w:rsidRPr="005A57F9">
        <w:rPr>
          <w:rFonts w:ascii="Arial" w:hAnsi="Arial" w:cs="Arial"/>
          <w:sz w:val="22"/>
          <w:szCs w:val="22"/>
        </w:rPr>
        <w:t>(</w:t>
      </w:r>
      <w:proofErr w:type="gramEnd"/>
      <w:r w:rsidR="001C2FCD" w:rsidRPr="005A57F9">
        <w:rPr>
          <w:rFonts w:ascii="Arial" w:hAnsi="Arial" w:cs="Arial"/>
          <w:sz w:val="22"/>
          <w:szCs w:val="22"/>
        </w:rPr>
        <w:t xml:space="preserve">(A </w:t>
      </w:r>
      <w:r w:rsidR="001C2FCD" w:rsidRPr="005A57F9">
        <w:rPr>
          <w:rFonts w:ascii="Arial" w:hAnsi="Arial" w:cs="Arial"/>
          <w:sz w:val="22"/>
          <w:szCs w:val="22"/>
        </w:rPr>
        <w:sym w:font="Symbol" w:char="F0D9"/>
      </w:r>
      <w:r w:rsidR="001C2FCD" w:rsidRPr="005A57F9">
        <w:rPr>
          <w:rFonts w:ascii="Arial" w:hAnsi="Arial" w:cs="Arial"/>
          <w:sz w:val="22"/>
          <w:szCs w:val="22"/>
        </w:rPr>
        <w:t xml:space="preserve"> (C </w:t>
      </w:r>
      <w:r w:rsidR="001C2FCD" w:rsidRPr="005A57F9">
        <w:rPr>
          <w:rFonts w:ascii="Arial" w:hAnsi="Arial" w:cs="Arial"/>
          <w:sz w:val="22"/>
          <w:szCs w:val="22"/>
        </w:rPr>
        <w:sym w:font="Symbol" w:char="F0D9"/>
      </w:r>
      <w:r w:rsidR="000661E3">
        <w:rPr>
          <w:rFonts w:ascii="Arial" w:hAnsi="Arial" w:cs="Arial"/>
          <w:sz w:val="22"/>
          <w:szCs w:val="22"/>
        </w:rPr>
        <w:t xml:space="preserve"> D)) &gt;</w:t>
      </w:r>
      <w:r w:rsidR="005E0E1B">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E)</w:t>
      </w:r>
      <w:r w:rsidR="001C2FCD" w:rsidRPr="005A57F9">
        <w:rPr>
          <w:rFonts w:ascii="Arial" w:hAnsi="Arial" w:cs="Arial"/>
          <w:sz w:val="22"/>
          <w:szCs w:val="22"/>
        </w:rPr>
        <w:tab/>
      </w:r>
      <w:r w:rsidR="001C2FCD" w:rsidRPr="005A57F9">
        <w:rPr>
          <w:rFonts w:ascii="Arial" w:hAnsi="Arial" w:cs="Arial"/>
          <w:sz w:val="22"/>
          <w:szCs w:val="22"/>
        </w:rPr>
        <w:tab/>
      </w:r>
      <w:r w:rsidR="001C2FCD" w:rsidRPr="005A57F9">
        <w:rPr>
          <w:rFonts w:ascii="Arial" w:hAnsi="Arial" w:cs="Arial"/>
          <w:sz w:val="22"/>
          <w:szCs w:val="22"/>
        </w:rPr>
        <w:tab/>
      </w:r>
    </w:p>
    <w:p w:rsidR="0027498A" w:rsidRDefault="0027498A" w:rsidP="00241D50">
      <w:pPr>
        <w:spacing w:line="480" w:lineRule="auto"/>
        <w:jc w:val="both"/>
        <w:rPr>
          <w:rFonts w:ascii="Arial" w:hAnsi="Arial" w:cs="Arial"/>
          <w:sz w:val="22"/>
          <w:szCs w:val="22"/>
        </w:rPr>
      </w:pPr>
      <w:r>
        <w:rPr>
          <w:rFonts w:ascii="Arial" w:hAnsi="Arial" w:cs="Arial"/>
          <w:sz w:val="22"/>
          <w:szCs w:val="22"/>
        </w:rPr>
        <w:t>Therefore</w:t>
      </w:r>
      <w:r w:rsidR="00B140C8">
        <w:rPr>
          <w:rFonts w:ascii="Arial" w:hAnsi="Arial" w:cs="Arial"/>
          <w:sz w:val="22"/>
          <w:szCs w:val="22"/>
        </w:rPr>
        <w:t>,</w:t>
      </w:r>
    </w:p>
    <w:p w:rsidR="001C2FCD" w:rsidRPr="005A57F9"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14</w:t>
      </w:r>
      <w:r w:rsidR="005E0E1B">
        <w:rPr>
          <w:rFonts w:ascii="Arial" w:hAnsi="Arial" w:cs="Arial"/>
          <w:sz w:val="22"/>
          <w:szCs w:val="22"/>
        </w:rPr>
        <w:t xml:space="preserve">) </w:t>
      </w:r>
      <w:r w:rsidR="001C2FCD" w:rsidRPr="005A57F9">
        <w:rPr>
          <w:rFonts w:ascii="Arial" w:hAnsi="Arial" w:cs="Arial"/>
          <w:sz w:val="22"/>
          <w:szCs w:val="22"/>
        </w:rPr>
        <w:t xml:space="preserve">((A </w:t>
      </w:r>
      <w:r w:rsidR="001C2FCD" w:rsidRPr="005A57F9">
        <w:rPr>
          <w:rFonts w:ascii="Arial" w:hAnsi="Arial" w:cs="Arial"/>
          <w:sz w:val="22"/>
          <w:szCs w:val="22"/>
        </w:rPr>
        <w:sym w:font="Symbol" w:char="F0D9"/>
      </w:r>
      <w:r w:rsidR="001C2FCD" w:rsidRPr="005A57F9">
        <w:rPr>
          <w:rFonts w:ascii="Arial" w:hAnsi="Arial" w:cs="Arial"/>
          <w:sz w:val="22"/>
          <w:szCs w:val="22"/>
        </w:rPr>
        <w:t xml:space="preserve"> (C </w:t>
      </w:r>
      <w:r w:rsidR="001C2FCD" w:rsidRPr="005A57F9">
        <w:rPr>
          <w:rFonts w:ascii="Arial" w:hAnsi="Arial" w:cs="Arial"/>
          <w:sz w:val="22"/>
          <w:szCs w:val="22"/>
        </w:rPr>
        <w:sym w:font="Symbol" w:char="F0D9"/>
      </w:r>
      <w:r w:rsidR="001C2FCD" w:rsidRPr="005A57F9">
        <w:rPr>
          <w:rFonts w:ascii="Arial" w:hAnsi="Arial" w:cs="Arial"/>
          <w:sz w:val="22"/>
          <w:szCs w:val="22"/>
        </w:rPr>
        <w:t xml:space="preserve"> D)) v (A </w:t>
      </w:r>
      <w:r w:rsidR="001C2FCD" w:rsidRPr="005A57F9">
        <w:rPr>
          <w:rFonts w:ascii="Arial" w:hAnsi="Arial" w:cs="Arial"/>
          <w:sz w:val="22"/>
          <w:szCs w:val="22"/>
        </w:rPr>
        <w:sym w:font="Symbol" w:char="F0D9"/>
      </w:r>
      <w:r w:rsidR="005E0E1B">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 xml:space="preserve">(C </w:t>
      </w:r>
      <w:r w:rsidR="001C2FCD" w:rsidRPr="005A57F9">
        <w:rPr>
          <w:rFonts w:ascii="Arial" w:hAnsi="Arial" w:cs="Arial"/>
          <w:sz w:val="22"/>
          <w:szCs w:val="22"/>
        </w:rPr>
        <w:sym w:font="Symbol" w:char="F0D9"/>
      </w:r>
      <w:r w:rsidR="001C2FCD" w:rsidRPr="005A57F9">
        <w:rPr>
          <w:rFonts w:ascii="Arial" w:hAnsi="Arial" w:cs="Arial"/>
          <w:sz w:val="22"/>
          <w:szCs w:val="22"/>
        </w:rPr>
        <w:t xml:space="preserve"> D))) &gt; A </w:t>
      </w:r>
      <w:r w:rsidR="001C2FCD" w:rsidRPr="005A57F9">
        <w:rPr>
          <w:rFonts w:ascii="Arial" w:hAnsi="Arial" w:cs="Arial"/>
          <w:sz w:val="22"/>
          <w:szCs w:val="22"/>
        </w:rPr>
        <w:sym w:font="Symbol" w:char="F0D9"/>
      </w:r>
      <w:r w:rsidR="005E0E1B">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 xml:space="preserve">(C </w:t>
      </w:r>
      <w:r w:rsidR="001C2FCD" w:rsidRPr="005A57F9">
        <w:rPr>
          <w:rFonts w:ascii="Arial" w:hAnsi="Arial" w:cs="Arial"/>
          <w:sz w:val="22"/>
          <w:szCs w:val="22"/>
        </w:rPr>
        <w:sym w:font="Symbol" w:char="F0D9"/>
      </w:r>
      <w:r w:rsidR="001C2FCD" w:rsidRPr="005A57F9">
        <w:rPr>
          <w:rFonts w:ascii="Arial" w:hAnsi="Arial" w:cs="Arial"/>
          <w:sz w:val="22"/>
          <w:szCs w:val="22"/>
        </w:rPr>
        <w:t xml:space="preserve"> D)</w:t>
      </w:r>
    </w:p>
    <w:p w:rsidR="0027498A" w:rsidRDefault="0027498A" w:rsidP="00241D50">
      <w:pPr>
        <w:spacing w:line="480" w:lineRule="auto"/>
        <w:jc w:val="both"/>
        <w:rPr>
          <w:rFonts w:ascii="Arial" w:hAnsi="Arial" w:cs="Arial"/>
          <w:sz w:val="22"/>
          <w:szCs w:val="22"/>
        </w:rPr>
      </w:pPr>
      <w:r>
        <w:rPr>
          <w:rFonts w:ascii="Arial" w:hAnsi="Arial" w:cs="Arial"/>
          <w:sz w:val="22"/>
          <w:szCs w:val="22"/>
        </w:rPr>
        <w:t>Therefore</w:t>
      </w:r>
      <w:r w:rsidR="00B140C8">
        <w:rPr>
          <w:rFonts w:ascii="Arial" w:hAnsi="Arial" w:cs="Arial"/>
          <w:sz w:val="22"/>
          <w:szCs w:val="22"/>
        </w:rPr>
        <w:t>,</w:t>
      </w:r>
    </w:p>
    <w:p w:rsidR="001C2FCD" w:rsidRPr="005A57F9"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15</w:t>
      </w:r>
      <w:r w:rsidR="005E0E1B">
        <w:rPr>
          <w:rFonts w:ascii="Arial" w:hAnsi="Arial" w:cs="Arial"/>
          <w:sz w:val="22"/>
          <w:szCs w:val="22"/>
        </w:rPr>
        <w:t xml:space="preserve">) </w:t>
      </w:r>
      <w:r w:rsidR="001C2FCD" w:rsidRPr="005A57F9">
        <w:rPr>
          <w:rFonts w:ascii="Arial" w:hAnsi="Arial" w:cs="Arial"/>
          <w:sz w:val="22"/>
          <w:szCs w:val="22"/>
        </w:rPr>
        <w:t xml:space="preserve">A &gt; (A </w:t>
      </w:r>
      <w:r w:rsidR="001C2FCD" w:rsidRPr="005A57F9">
        <w:rPr>
          <w:rFonts w:ascii="Arial" w:hAnsi="Arial" w:cs="Arial"/>
          <w:sz w:val="22"/>
          <w:szCs w:val="22"/>
        </w:rPr>
        <w:sym w:font="Symbol" w:char="F0D9"/>
      </w:r>
      <w:r w:rsidR="005E0E1B">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 xml:space="preserve">(C </w:t>
      </w:r>
      <w:r w:rsidR="001C2FCD" w:rsidRPr="005A57F9">
        <w:rPr>
          <w:rFonts w:ascii="Arial" w:hAnsi="Arial" w:cs="Arial"/>
          <w:sz w:val="22"/>
          <w:szCs w:val="22"/>
        </w:rPr>
        <w:sym w:font="Symbol" w:char="F0D9"/>
      </w:r>
      <w:r w:rsidR="001C2FCD" w:rsidRPr="005A57F9">
        <w:rPr>
          <w:rFonts w:ascii="Arial" w:hAnsi="Arial" w:cs="Arial"/>
          <w:sz w:val="22"/>
          <w:szCs w:val="22"/>
        </w:rPr>
        <w:t xml:space="preserve"> D))</w:t>
      </w:r>
    </w:p>
    <w:p w:rsidR="001C2FCD" w:rsidRPr="005A57F9" w:rsidRDefault="001C2FCD" w:rsidP="00241D50">
      <w:pPr>
        <w:spacing w:line="480" w:lineRule="auto"/>
        <w:jc w:val="both"/>
        <w:rPr>
          <w:rFonts w:ascii="Arial" w:hAnsi="Arial" w:cs="Arial"/>
          <w:sz w:val="22"/>
          <w:szCs w:val="22"/>
        </w:rPr>
      </w:pPr>
    </w:p>
    <w:p w:rsidR="001C2FCD" w:rsidRPr="005A57F9" w:rsidRDefault="007A09A6" w:rsidP="00241D50">
      <w:pPr>
        <w:spacing w:line="480" w:lineRule="auto"/>
        <w:jc w:val="both"/>
        <w:rPr>
          <w:rFonts w:ascii="Arial" w:hAnsi="Arial" w:cs="Arial"/>
          <w:sz w:val="22"/>
          <w:szCs w:val="22"/>
        </w:rPr>
      </w:pPr>
      <w:r>
        <w:rPr>
          <w:rFonts w:ascii="Arial" w:hAnsi="Arial" w:cs="Arial"/>
          <w:sz w:val="22"/>
          <w:szCs w:val="22"/>
        </w:rPr>
        <w:t>(</w:t>
      </w:r>
      <w:r w:rsidR="00655621">
        <w:rPr>
          <w:rFonts w:ascii="Arial" w:hAnsi="Arial" w:cs="Arial"/>
          <w:sz w:val="22"/>
          <w:szCs w:val="22"/>
        </w:rPr>
        <w:t>11</w:t>
      </w:r>
      <w:r w:rsidR="001C2FCD" w:rsidRPr="005A57F9">
        <w:rPr>
          <w:rFonts w:ascii="Arial" w:hAnsi="Arial" w:cs="Arial"/>
          <w:sz w:val="22"/>
          <w:szCs w:val="22"/>
        </w:rPr>
        <w:t xml:space="preserve">) </w:t>
      </w:r>
      <w:proofErr w:type="gramStart"/>
      <w:r w:rsidR="001C2FCD" w:rsidRPr="005A57F9">
        <w:rPr>
          <w:rFonts w:ascii="Arial" w:hAnsi="Arial" w:cs="Arial"/>
          <w:sz w:val="22"/>
          <w:szCs w:val="22"/>
        </w:rPr>
        <w:t>is</w:t>
      </w:r>
      <w:proofErr w:type="gramEnd"/>
      <w:r w:rsidR="001C2FCD" w:rsidRPr="005A57F9">
        <w:rPr>
          <w:rFonts w:ascii="Arial" w:hAnsi="Arial" w:cs="Arial"/>
          <w:sz w:val="22"/>
          <w:szCs w:val="22"/>
        </w:rPr>
        <w:t xml:space="preserve"> true for the same reasons as (</w:t>
      </w:r>
      <w:r w:rsidR="00D05F40">
        <w:rPr>
          <w:rFonts w:ascii="Arial" w:hAnsi="Arial" w:cs="Arial"/>
          <w:sz w:val="22"/>
          <w:szCs w:val="22"/>
        </w:rPr>
        <w:t>2</w:t>
      </w:r>
      <w:r w:rsidR="001C2FCD" w:rsidRPr="005A57F9">
        <w:rPr>
          <w:rFonts w:ascii="Arial" w:hAnsi="Arial" w:cs="Arial"/>
          <w:sz w:val="22"/>
          <w:szCs w:val="22"/>
        </w:rPr>
        <w:t>) – it is a semi-factual whose antecedent is irrelevant to whether the</w:t>
      </w:r>
      <w:r>
        <w:rPr>
          <w:rFonts w:ascii="Arial" w:hAnsi="Arial" w:cs="Arial"/>
          <w:sz w:val="22"/>
          <w:szCs w:val="22"/>
        </w:rPr>
        <w:t xml:space="preserve"> consequent obtains or not.  (</w:t>
      </w:r>
      <w:r w:rsidR="00655621">
        <w:rPr>
          <w:rFonts w:ascii="Arial" w:hAnsi="Arial" w:cs="Arial"/>
          <w:sz w:val="22"/>
          <w:szCs w:val="22"/>
        </w:rPr>
        <w:t>12</w:t>
      </w:r>
      <w:r>
        <w:rPr>
          <w:rFonts w:ascii="Arial" w:hAnsi="Arial" w:cs="Arial"/>
          <w:sz w:val="22"/>
          <w:szCs w:val="22"/>
        </w:rPr>
        <w:t xml:space="preserve">) </w:t>
      </w:r>
      <w:proofErr w:type="gramStart"/>
      <w:r>
        <w:rPr>
          <w:rFonts w:ascii="Arial" w:hAnsi="Arial" w:cs="Arial"/>
          <w:sz w:val="22"/>
          <w:szCs w:val="22"/>
        </w:rPr>
        <w:t>follows</w:t>
      </w:r>
      <w:proofErr w:type="gramEnd"/>
      <w:r>
        <w:rPr>
          <w:rFonts w:ascii="Arial" w:hAnsi="Arial" w:cs="Arial"/>
          <w:sz w:val="22"/>
          <w:szCs w:val="22"/>
        </w:rPr>
        <w:t xml:space="preserve"> from (</w:t>
      </w:r>
      <w:r w:rsidR="00655621">
        <w:rPr>
          <w:rFonts w:ascii="Arial" w:hAnsi="Arial" w:cs="Arial"/>
          <w:sz w:val="22"/>
          <w:szCs w:val="22"/>
        </w:rPr>
        <w:t>1</w:t>
      </w:r>
      <w:r w:rsidR="00B140C8">
        <w:rPr>
          <w:rFonts w:ascii="Arial" w:hAnsi="Arial" w:cs="Arial"/>
          <w:sz w:val="22"/>
          <w:szCs w:val="22"/>
        </w:rPr>
        <w:t>1</w:t>
      </w:r>
      <w:r w:rsidR="001C2FCD" w:rsidRPr="005A57F9">
        <w:rPr>
          <w:rFonts w:ascii="Arial" w:hAnsi="Arial" w:cs="Arial"/>
          <w:sz w:val="22"/>
          <w:szCs w:val="22"/>
        </w:rPr>
        <w:t>) by substituting logical equi</w:t>
      </w:r>
      <w:r>
        <w:rPr>
          <w:rFonts w:ascii="Arial" w:hAnsi="Arial" w:cs="Arial"/>
          <w:sz w:val="22"/>
          <w:szCs w:val="22"/>
        </w:rPr>
        <w:t>valents. Ahmed would endorse (</w:t>
      </w:r>
      <w:r w:rsidR="00655621">
        <w:rPr>
          <w:rFonts w:ascii="Arial" w:hAnsi="Arial" w:cs="Arial"/>
          <w:sz w:val="22"/>
          <w:szCs w:val="22"/>
        </w:rPr>
        <w:t>13</w:t>
      </w:r>
      <w:r w:rsidR="001C2FCD" w:rsidRPr="005A57F9">
        <w:rPr>
          <w:rFonts w:ascii="Arial" w:hAnsi="Arial" w:cs="Arial"/>
          <w:sz w:val="22"/>
          <w:szCs w:val="22"/>
        </w:rPr>
        <w:t>) for the</w:t>
      </w:r>
      <w:r w:rsidR="00D05F40">
        <w:rPr>
          <w:rFonts w:ascii="Arial" w:hAnsi="Arial" w:cs="Arial"/>
          <w:sz w:val="22"/>
          <w:szCs w:val="22"/>
        </w:rPr>
        <w:t xml:space="preserve"> same reason that he rejects (4</w:t>
      </w:r>
      <w:r w:rsidR="001C2FCD" w:rsidRPr="005A57F9">
        <w:rPr>
          <w:rFonts w:ascii="Arial" w:hAnsi="Arial" w:cs="Arial"/>
          <w:sz w:val="22"/>
          <w:szCs w:val="22"/>
        </w:rPr>
        <w:t xml:space="preserve">); if (C </w:t>
      </w:r>
      <w:r w:rsidR="001C2FCD" w:rsidRPr="005A57F9">
        <w:rPr>
          <w:rFonts w:ascii="Arial" w:hAnsi="Arial" w:cs="Arial"/>
          <w:sz w:val="22"/>
          <w:szCs w:val="22"/>
        </w:rPr>
        <w:sym w:font="Symbol" w:char="F0D9"/>
      </w:r>
      <w:r w:rsidR="001C2FCD" w:rsidRPr="005A57F9">
        <w:rPr>
          <w:rFonts w:ascii="Arial" w:hAnsi="Arial" w:cs="Arial"/>
          <w:sz w:val="22"/>
          <w:szCs w:val="22"/>
        </w:rPr>
        <w:t xml:space="preserve"> D) had been shot, it might have been because A shot C and B shot D, and this does not change if A shoots C – indeed i</w:t>
      </w:r>
      <w:r w:rsidR="003A3E0E" w:rsidRPr="005A57F9">
        <w:rPr>
          <w:rFonts w:ascii="Arial" w:hAnsi="Arial" w:cs="Arial"/>
          <w:sz w:val="22"/>
          <w:szCs w:val="22"/>
        </w:rPr>
        <w:t>t requires it.</w:t>
      </w:r>
      <w:r>
        <w:rPr>
          <w:rFonts w:ascii="Arial" w:hAnsi="Arial" w:cs="Arial"/>
          <w:sz w:val="22"/>
          <w:szCs w:val="22"/>
        </w:rPr>
        <w:t xml:space="preserve"> The step from (</w:t>
      </w:r>
      <w:r w:rsidR="00655621">
        <w:rPr>
          <w:rFonts w:ascii="Arial" w:hAnsi="Arial" w:cs="Arial"/>
          <w:sz w:val="22"/>
          <w:szCs w:val="22"/>
        </w:rPr>
        <w:t>14</w:t>
      </w:r>
      <w:r>
        <w:rPr>
          <w:rFonts w:ascii="Arial" w:hAnsi="Arial" w:cs="Arial"/>
          <w:sz w:val="22"/>
          <w:szCs w:val="22"/>
        </w:rPr>
        <w:t>) to (</w:t>
      </w:r>
      <w:r w:rsidR="00655621">
        <w:rPr>
          <w:rFonts w:ascii="Arial" w:hAnsi="Arial" w:cs="Arial"/>
          <w:sz w:val="22"/>
          <w:szCs w:val="22"/>
        </w:rPr>
        <w:t>15</w:t>
      </w:r>
      <w:r w:rsidR="001C2FCD" w:rsidRPr="005A57F9">
        <w:rPr>
          <w:rFonts w:ascii="Arial" w:hAnsi="Arial" w:cs="Arial"/>
          <w:sz w:val="22"/>
          <w:szCs w:val="22"/>
        </w:rPr>
        <w:t xml:space="preserve">) is licensed again by </w:t>
      </w:r>
      <w:r w:rsidR="001C2FCD" w:rsidRPr="005A57F9">
        <w:rPr>
          <w:rFonts w:ascii="Arial" w:hAnsi="Arial" w:cs="Arial"/>
          <w:sz w:val="22"/>
          <w:szCs w:val="22"/>
        </w:rPr>
        <w:lastRenderedPageBreak/>
        <w:t>substitut</w:t>
      </w:r>
      <w:r>
        <w:rPr>
          <w:rFonts w:ascii="Arial" w:hAnsi="Arial" w:cs="Arial"/>
          <w:sz w:val="22"/>
          <w:szCs w:val="22"/>
        </w:rPr>
        <w:t>ing logical equivalents. But (</w:t>
      </w:r>
      <w:r w:rsidR="00655621">
        <w:rPr>
          <w:rFonts w:ascii="Arial" w:hAnsi="Arial" w:cs="Arial"/>
          <w:sz w:val="22"/>
          <w:szCs w:val="22"/>
        </w:rPr>
        <w:t>15</w:t>
      </w:r>
      <w:r w:rsidR="001C2FCD" w:rsidRPr="005A57F9">
        <w:rPr>
          <w:rFonts w:ascii="Arial" w:hAnsi="Arial" w:cs="Arial"/>
          <w:sz w:val="22"/>
          <w:szCs w:val="22"/>
        </w:rPr>
        <w:t xml:space="preserve">) is </w:t>
      </w:r>
      <w:r w:rsidR="003A3E0E" w:rsidRPr="005A57F9">
        <w:rPr>
          <w:rFonts w:ascii="Arial" w:hAnsi="Arial" w:cs="Arial"/>
          <w:sz w:val="22"/>
          <w:szCs w:val="22"/>
        </w:rPr>
        <w:t xml:space="preserve">obviously </w:t>
      </w:r>
      <w:r w:rsidR="001C2FCD" w:rsidRPr="005A57F9">
        <w:rPr>
          <w:rFonts w:ascii="Arial" w:hAnsi="Arial" w:cs="Arial"/>
          <w:sz w:val="22"/>
          <w:szCs w:val="22"/>
        </w:rPr>
        <w:t>false</w:t>
      </w:r>
      <w:r>
        <w:rPr>
          <w:rFonts w:ascii="Arial" w:hAnsi="Arial" w:cs="Arial"/>
          <w:sz w:val="22"/>
          <w:szCs w:val="22"/>
        </w:rPr>
        <w:t>. So if (</w:t>
      </w:r>
      <w:r w:rsidR="00655621">
        <w:rPr>
          <w:rFonts w:ascii="Arial" w:hAnsi="Arial" w:cs="Arial"/>
          <w:sz w:val="22"/>
          <w:szCs w:val="22"/>
        </w:rPr>
        <w:t>14</w:t>
      </w:r>
      <w:r w:rsidR="001C2FCD" w:rsidRPr="005A57F9">
        <w:rPr>
          <w:rFonts w:ascii="Arial" w:hAnsi="Arial" w:cs="Arial"/>
          <w:sz w:val="22"/>
          <w:szCs w:val="22"/>
        </w:rPr>
        <w:t xml:space="preserve">) is </w:t>
      </w:r>
      <w:r w:rsidR="005E0E1B">
        <w:rPr>
          <w:rFonts w:ascii="Arial" w:hAnsi="Arial" w:cs="Arial"/>
          <w:sz w:val="22"/>
          <w:szCs w:val="22"/>
        </w:rPr>
        <w:t>tru</w:t>
      </w:r>
      <w:r>
        <w:rPr>
          <w:rFonts w:ascii="Arial" w:hAnsi="Arial" w:cs="Arial"/>
          <w:sz w:val="22"/>
          <w:szCs w:val="22"/>
        </w:rPr>
        <w:t>e, Ahmed must be wrong about (</w:t>
      </w:r>
      <w:r w:rsidR="00655621">
        <w:rPr>
          <w:rFonts w:ascii="Arial" w:hAnsi="Arial" w:cs="Arial"/>
          <w:sz w:val="22"/>
          <w:szCs w:val="22"/>
        </w:rPr>
        <w:t>13</w:t>
      </w:r>
      <w:r w:rsidR="00D05F40">
        <w:rPr>
          <w:rFonts w:ascii="Arial" w:hAnsi="Arial" w:cs="Arial"/>
          <w:sz w:val="22"/>
          <w:szCs w:val="22"/>
        </w:rPr>
        <w:t>) and hence (4</w:t>
      </w:r>
      <w:r w:rsidR="001C2FCD" w:rsidRPr="005A57F9">
        <w:rPr>
          <w:rFonts w:ascii="Arial" w:hAnsi="Arial" w:cs="Arial"/>
          <w:sz w:val="22"/>
          <w:szCs w:val="22"/>
        </w:rPr>
        <w:t>).</w:t>
      </w:r>
    </w:p>
    <w:p w:rsidR="001C2FCD" w:rsidRPr="005A57F9" w:rsidRDefault="001C2FCD" w:rsidP="00241D50">
      <w:pPr>
        <w:spacing w:line="480" w:lineRule="auto"/>
        <w:jc w:val="both"/>
        <w:rPr>
          <w:rFonts w:ascii="Arial" w:hAnsi="Arial" w:cs="Arial"/>
          <w:sz w:val="22"/>
          <w:szCs w:val="22"/>
        </w:rPr>
      </w:pPr>
    </w:p>
    <w:p w:rsidR="001C2FCD" w:rsidRPr="005A57F9" w:rsidRDefault="00D05F40" w:rsidP="00241D50">
      <w:pPr>
        <w:spacing w:line="480" w:lineRule="auto"/>
        <w:jc w:val="both"/>
        <w:rPr>
          <w:rFonts w:ascii="Arial" w:hAnsi="Arial" w:cs="Arial"/>
          <w:sz w:val="22"/>
          <w:szCs w:val="22"/>
        </w:rPr>
      </w:pPr>
      <w:r>
        <w:rPr>
          <w:rFonts w:ascii="Arial" w:hAnsi="Arial" w:cs="Arial"/>
          <w:sz w:val="22"/>
          <w:szCs w:val="22"/>
        </w:rPr>
        <w:t>The just</w:t>
      </w:r>
      <w:r w:rsidR="007A09A6">
        <w:rPr>
          <w:rFonts w:ascii="Arial" w:hAnsi="Arial" w:cs="Arial"/>
          <w:sz w:val="22"/>
          <w:szCs w:val="22"/>
        </w:rPr>
        <w:t>ification for (</w:t>
      </w:r>
      <w:r w:rsidR="00655621">
        <w:rPr>
          <w:rFonts w:ascii="Arial" w:hAnsi="Arial" w:cs="Arial"/>
          <w:sz w:val="22"/>
          <w:szCs w:val="22"/>
        </w:rPr>
        <w:t>14</w:t>
      </w:r>
      <w:r w:rsidR="007A09A6">
        <w:rPr>
          <w:rFonts w:ascii="Arial" w:hAnsi="Arial" w:cs="Arial"/>
          <w:sz w:val="22"/>
          <w:szCs w:val="22"/>
        </w:rPr>
        <w:t>) is that it follows from (</w:t>
      </w:r>
      <w:r w:rsidR="00655621">
        <w:rPr>
          <w:rFonts w:ascii="Arial" w:hAnsi="Arial" w:cs="Arial"/>
          <w:sz w:val="22"/>
          <w:szCs w:val="22"/>
        </w:rPr>
        <w:t>12</w:t>
      </w:r>
      <w:r w:rsidR="007A09A6">
        <w:rPr>
          <w:rFonts w:ascii="Arial" w:hAnsi="Arial" w:cs="Arial"/>
          <w:sz w:val="22"/>
          <w:szCs w:val="22"/>
        </w:rPr>
        <w:t>) and (</w:t>
      </w:r>
      <w:r w:rsidR="00655621">
        <w:rPr>
          <w:rFonts w:ascii="Arial" w:hAnsi="Arial" w:cs="Arial"/>
          <w:sz w:val="22"/>
          <w:szCs w:val="22"/>
        </w:rPr>
        <w:t>13</w:t>
      </w:r>
      <w:r w:rsidR="00981C60">
        <w:rPr>
          <w:rFonts w:ascii="Arial" w:hAnsi="Arial" w:cs="Arial"/>
          <w:sz w:val="22"/>
          <w:szCs w:val="22"/>
        </w:rPr>
        <w:t xml:space="preserve">) and </w:t>
      </w:r>
      <w:r w:rsidR="001C2FCD" w:rsidRPr="005A57F9">
        <w:rPr>
          <w:rFonts w:ascii="Arial" w:hAnsi="Arial" w:cs="Arial"/>
          <w:sz w:val="22"/>
          <w:szCs w:val="22"/>
        </w:rPr>
        <w:t>the following schema</w:t>
      </w:r>
    </w:p>
    <w:p w:rsidR="001C2FCD" w:rsidRPr="005A57F9" w:rsidRDefault="001C2FCD" w:rsidP="00241D50">
      <w:pPr>
        <w:spacing w:line="480" w:lineRule="auto"/>
        <w:jc w:val="both"/>
        <w:rPr>
          <w:rFonts w:ascii="Arial" w:hAnsi="Arial" w:cs="Arial"/>
          <w:sz w:val="22"/>
          <w:szCs w:val="22"/>
        </w:rPr>
      </w:pPr>
    </w:p>
    <w:p w:rsidR="001C2FCD" w:rsidRPr="00981C60"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16</w:t>
      </w:r>
      <w:r w:rsidR="00981C60">
        <w:rPr>
          <w:rFonts w:ascii="Arial" w:hAnsi="Arial" w:cs="Arial"/>
          <w:sz w:val="22"/>
          <w:szCs w:val="22"/>
        </w:rPr>
        <w:t xml:space="preserve">) </w:t>
      </w:r>
      <w:r w:rsidR="001C2FCD" w:rsidRPr="00981C60">
        <w:rPr>
          <w:rFonts w:ascii="Arial" w:hAnsi="Arial" w:cs="Arial"/>
          <w:sz w:val="22"/>
          <w:szCs w:val="22"/>
        </w:rPr>
        <w:t>(((</w:t>
      </w:r>
      <w:r w:rsidR="005C7A28" w:rsidRPr="00981C60">
        <w:rPr>
          <w:rFonts w:ascii="Arial" w:hAnsi="Arial" w:cs="Arial"/>
          <w:sz w:val="22"/>
          <w:szCs w:val="22"/>
        </w:rPr>
        <w:t>X</w:t>
      </w:r>
      <w:r w:rsidR="001C2FCD" w:rsidRPr="00981C60">
        <w:rPr>
          <w:rFonts w:ascii="Arial" w:hAnsi="Arial" w:cs="Arial"/>
          <w:sz w:val="22"/>
          <w:szCs w:val="22"/>
        </w:rPr>
        <w:t xml:space="preserve"> v </w:t>
      </w:r>
      <w:r w:rsidR="005C7A28" w:rsidRPr="00981C60">
        <w:rPr>
          <w:rFonts w:ascii="Arial" w:hAnsi="Arial" w:cs="Arial"/>
          <w:sz w:val="22"/>
          <w:szCs w:val="22"/>
        </w:rPr>
        <w:t>Y</w:t>
      </w:r>
      <w:r w:rsidR="001C2FCD" w:rsidRPr="00981C60">
        <w:rPr>
          <w:rFonts w:ascii="Arial" w:hAnsi="Arial" w:cs="Arial"/>
          <w:sz w:val="22"/>
          <w:szCs w:val="22"/>
        </w:rPr>
        <w:t>) &gt;</w:t>
      </w:r>
      <w:r w:rsidR="005E0E1B" w:rsidRPr="00981C60">
        <w:rPr>
          <w:rFonts w:ascii="Arial" w:hAnsi="Arial" w:cs="Arial"/>
          <w:sz w:val="22"/>
          <w:szCs w:val="22"/>
        </w:rPr>
        <w:t xml:space="preserve"> </w:t>
      </w:r>
      <w:r w:rsidR="005C7A28" w:rsidRPr="00981C60">
        <w:rPr>
          <w:rFonts w:ascii="Arial" w:hAnsi="Arial" w:cs="Arial"/>
          <w:sz w:val="22"/>
          <w:szCs w:val="22"/>
        </w:rPr>
        <w:t>Z</w:t>
      </w:r>
      <w:r w:rsidR="001C2FCD" w:rsidRPr="00981C60">
        <w:rPr>
          <w:rFonts w:ascii="Arial" w:hAnsi="Arial" w:cs="Arial"/>
          <w:sz w:val="22"/>
          <w:szCs w:val="22"/>
        </w:rPr>
        <w:t xml:space="preserve">) </w:t>
      </w:r>
      <w:r w:rsidR="001C2FCD" w:rsidRPr="005A57F9">
        <w:sym w:font="Symbol" w:char="F0D9"/>
      </w:r>
      <w:r w:rsidR="00981C60">
        <w:t xml:space="preserve"> </w:t>
      </w:r>
      <w:r w:rsidR="000661E3" w:rsidRPr="00981C60">
        <w:rPr>
          <w:rFonts w:ascii="Arial" w:hAnsi="Arial" w:cs="Arial"/>
          <w:sz w:val="22"/>
          <w:szCs w:val="22"/>
        </w:rPr>
        <w:t>¬</w:t>
      </w:r>
      <w:r w:rsidR="005C7A28" w:rsidRPr="00981C60">
        <w:rPr>
          <w:rFonts w:ascii="Arial" w:hAnsi="Arial" w:cs="Arial"/>
          <w:sz w:val="22"/>
          <w:szCs w:val="22"/>
        </w:rPr>
        <w:t>(Y</w:t>
      </w:r>
      <w:r w:rsidR="005E0E1B" w:rsidRPr="00981C60">
        <w:rPr>
          <w:rFonts w:ascii="Arial" w:hAnsi="Arial" w:cs="Arial"/>
          <w:sz w:val="22"/>
          <w:szCs w:val="22"/>
        </w:rPr>
        <w:t xml:space="preserve"> </w:t>
      </w:r>
      <w:r w:rsidR="001C2FCD" w:rsidRPr="00981C60">
        <w:rPr>
          <w:rFonts w:ascii="Arial" w:hAnsi="Arial" w:cs="Arial"/>
          <w:sz w:val="22"/>
          <w:szCs w:val="22"/>
        </w:rPr>
        <w:t>&gt;</w:t>
      </w:r>
      <w:r w:rsidR="005E0E1B" w:rsidRPr="00981C60">
        <w:rPr>
          <w:rFonts w:ascii="Arial" w:hAnsi="Arial" w:cs="Arial"/>
          <w:sz w:val="22"/>
          <w:szCs w:val="22"/>
        </w:rPr>
        <w:t xml:space="preserve"> </w:t>
      </w:r>
      <w:r w:rsidR="005C7A28" w:rsidRPr="00981C60">
        <w:rPr>
          <w:rFonts w:ascii="Arial" w:hAnsi="Arial" w:cs="Arial"/>
          <w:sz w:val="22"/>
          <w:szCs w:val="22"/>
        </w:rPr>
        <w:t>Z</w:t>
      </w:r>
      <w:r w:rsidR="001C2FCD" w:rsidRPr="00981C60">
        <w:rPr>
          <w:rFonts w:ascii="Arial" w:hAnsi="Arial" w:cs="Arial"/>
          <w:sz w:val="22"/>
          <w:szCs w:val="22"/>
        </w:rPr>
        <w:t xml:space="preserve">)) </w:t>
      </w:r>
      <w:r w:rsidR="000661E3" w:rsidRPr="00981C60">
        <w:rPr>
          <w:rFonts w:ascii="Arial" w:eastAsia="Calibri" w:hAnsi="Arial" w:cs="Arial"/>
          <w:sz w:val="22"/>
          <w:szCs w:val="22"/>
        </w:rPr>
        <w:t>→</w:t>
      </w:r>
      <w:r w:rsidR="001C2FCD" w:rsidRPr="00981C60">
        <w:rPr>
          <w:rFonts w:ascii="Arial" w:hAnsi="Arial" w:cs="Arial"/>
          <w:sz w:val="22"/>
          <w:szCs w:val="22"/>
        </w:rPr>
        <w:t xml:space="preserve"> ((</w:t>
      </w:r>
      <w:r w:rsidR="005C7A28" w:rsidRPr="00981C60">
        <w:rPr>
          <w:rFonts w:ascii="Arial" w:hAnsi="Arial" w:cs="Arial"/>
          <w:sz w:val="22"/>
          <w:szCs w:val="22"/>
        </w:rPr>
        <w:t>X</w:t>
      </w:r>
      <w:r w:rsidR="001C2FCD" w:rsidRPr="00981C60">
        <w:rPr>
          <w:rFonts w:ascii="Arial" w:hAnsi="Arial" w:cs="Arial"/>
          <w:sz w:val="22"/>
          <w:szCs w:val="22"/>
        </w:rPr>
        <w:t xml:space="preserve"> v </w:t>
      </w:r>
      <w:r w:rsidR="005C7A28" w:rsidRPr="00981C60">
        <w:rPr>
          <w:rFonts w:ascii="Arial" w:hAnsi="Arial" w:cs="Arial"/>
          <w:sz w:val="22"/>
          <w:szCs w:val="22"/>
        </w:rPr>
        <w:t>Y) &gt; X</w:t>
      </w:r>
      <w:r w:rsidR="001C2FCD" w:rsidRPr="00981C60">
        <w:rPr>
          <w:rFonts w:ascii="Arial" w:hAnsi="Arial" w:cs="Arial"/>
          <w:sz w:val="22"/>
          <w:szCs w:val="22"/>
        </w:rPr>
        <w:t>)</w:t>
      </w:r>
    </w:p>
    <w:p w:rsidR="001C2FCD" w:rsidRDefault="001C2FCD" w:rsidP="00241D50">
      <w:pPr>
        <w:spacing w:line="480" w:lineRule="auto"/>
        <w:jc w:val="both"/>
        <w:rPr>
          <w:rFonts w:ascii="Arial" w:hAnsi="Arial" w:cs="Arial"/>
          <w:sz w:val="22"/>
          <w:szCs w:val="22"/>
        </w:rPr>
      </w:pPr>
    </w:p>
    <w:p w:rsidR="001C2FCD" w:rsidRPr="005A57F9" w:rsidRDefault="007A09A6" w:rsidP="00241D50">
      <w:pPr>
        <w:spacing w:line="480" w:lineRule="auto"/>
        <w:jc w:val="both"/>
        <w:rPr>
          <w:rFonts w:ascii="Arial" w:hAnsi="Arial" w:cs="Arial"/>
          <w:sz w:val="22"/>
          <w:szCs w:val="22"/>
        </w:rPr>
      </w:pPr>
      <w:r>
        <w:rPr>
          <w:rFonts w:ascii="Arial" w:hAnsi="Arial" w:cs="Arial"/>
          <w:sz w:val="22"/>
          <w:szCs w:val="22"/>
        </w:rPr>
        <w:t>(</w:t>
      </w:r>
      <w:r w:rsidR="00655621">
        <w:rPr>
          <w:rFonts w:ascii="Arial" w:hAnsi="Arial" w:cs="Arial"/>
          <w:sz w:val="22"/>
          <w:szCs w:val="22"/>
        </w:rPr>
        <w:t>16</w:t>
      </w:r>
      <w:r w:rsidR="00834C2D">
        <w:rPr>
          <w:rFonts w:ascii="Arial" w:hAnsi="Arial" w:cs="Arial"/>
          <w:sz w:val="22"/>
          <w:szCs w:val="22"/>
        </w:rPr>
        <w:t>)</w:t>
      </w:r>
      <w:r w:rsidR="001C2FCD" w:rsidRPr="005A57F9">
        <w:rPr>
          <w:rFonts w:ascii="Arial" w:hAnsi="Arial" w:cs="Arial"/>
          <w:sz w:val="22"/>
          <w:szCs w:val="22"/>
        </w:rPr>
        <w:t xml:space="preserve"> </w:t>
      </w:r>
      <w:proofErr w:type="gramStart"/>
      <w:r w:rsidR="001C2FCD" w:rsidRPr="005A57F9">
        <w:rPr>
          <w:rFonts w:ascii="Arial" w:hAnsi="Arial" w:cs="Arial"/>
          <w:sz w:val="22"/>
          <w:szCs w:val="22"/>
        </w:rPr>
        <w:t>is</w:t>
      </w:r>
      <w:proofErr w:type="gramEnd"/>
      <w:r w:rsidR="001C2FCD" w:rsidRPr="005A57F9">
        <w:rPr>
          <w:rFonts w:ascii="Arial" w:hAnsi="Arial" w:cs="Arial"/>
          <w:sz w:val="22"/>
          <w:szCs w:val="22"/>
        </w:rPr>
        <w:t xml:space="preserve"> </w:t>
      </w:r>
      <w:r w:rsidR="00CC0948" w:rsidRPr="005A57F9">
        <w:rPr>
          <w:rFonts w:ascii="Arial" w:hAnsi="Arial" w:cs="Arial"/>
          <w:sz w:val="22"/>
          <w:szCs w:val="22"/>
        </w:rPr>
        <w:t xml:space="preserve">valid on the standard </w:t>
      </w:r>
      <w:r w:rsidR="00CC0948">
        <w:rPr>
          <w:rFonts w:ascii="Arial" w:hAnsi="Arial" w:cs="Arial"/>
          <w:sz w:val="22"/>
          <w:szCs w:val="22"/>
        </w:rPr>
        <w:t>account</w:t>
      </w:r>
      <w:r w:rsidR="00834C2D">
        <w:rPr>
          <w:rFonts w:ascii="Arial" w:hAnsi="Arial" w:cs="Arial"/>
          <w:sz w:val="22"/>
          <w:szCs w:val="22"/>
        </w:rPr>
        <w:t>.</w:t>
      </w:r>
      <w:r w:rsidR="00CC0948" w:rsidRPr="005A57F9">
        <w:rPr>
          <w:rFonts w:ascii="Arial" w:hAnsi="Arial" w:cs="Arial"/>
          <w:sz w:val="22"/>
          <w:szCs w:val="22"/>
        </w:rPr>
        <w:t xml:space="preserve"> </w:t>
      </w:r>
      <w:r w:rsidR="00834C2D">
        <w:rPr>
          <w:rFonts w:ascii="Arial" w:hAnsi="Arial" w:cs="Arial"/>
          <w:sz w:val="22"/>
          <w:szCs w:val="22"/>
        </w:rPr>
        <w:t>M</w:t>
      </w:r>
      <w:r w:rsidR="00CC0948">
        <w:rPr>
          <w:rFonts w:ascii="Arial" w:hAnsi="Arial" w:cs="Arial"/>
          <w:sz w:val="22"/>
          <w:szCs w:val="22"/>
        </w:rPr>
        <w:t>ore importantly</w:t>
      </w:r>
      <w:r w:rsidR="00834C2D">
        <w:rPr>
          <w:rFonts w:ascii="Arial" w:hAnsi="Arial" w:cs="Arial"/>
          <w:sz w:val="22"/>
          <w:szCs w:val="22"/>
        </w:rPr>
        <w:t>,</w:t>
      </w:r>
      <w:r w:rsidR="00CC0948">
        <w:rPr>
          <w:rFonts w:ascii="Arial" w:hAnsi="Arial" w:cs="Arial"/>
          <w:sz w:val="22"/>
          <w:szCs w:val="22"/>
        </w:rPr>
        <w:t xml:space="preserve"> </w:t>
      </w:r>
      <w:r w:rsidR="00834C2D">
        <w:rPr>
          <w:rFonts w:ascii="Arial" w:hAnsi="Arial" w:cs="Arial"/>
          <w:sz w:val="22"/>
          <w:szCs w:val="22"/>
        </w:rPr>
        <w:t xml:space="preserve">it </w:t>
      </w:r>
      <w:r w:rsidR="00CC0948">
        <w:rPr>
          <w:rFonts w:ascii="Arial" w:hAnsi="Arial" w:cs="Arial"/>
          <w:sz w:val="22"/>
          <w:szCs w:val="22"/>
        </w:rPr>
        <w:t>is hard to see how it could be invalid. S</w:t>
      </w:r>
      <w:r w:rsidR="00981C60">
        <w:rPr>
          <w:rFonts w:ascii="Arial" w:hAnsi="Arial" w:cs="Arial"/>
          <w:sz w:val="22"/>
          <w:szCs w:val="22"/>
        </w:rPr>
        <w:t>o it seems we must endorse (</w:t>
      </w:r>
      <w:r w:rsidR="00655621">
        <w:rPr>
          <w:rFonts w:ascii="Arial" w:hAnsi="Arial" w:cs="Arial"/>
          <w:sz w:val="22"/>
          <w:szCs w:val="22"/>
        </w:rPr>
        <w:t>14</w:t>
      </w:r>
      <w:r w:rsidR="00981C60">
        <w:rPr>
          <w:rFonts w:ascii="Arial" w:hAnsi="Arial" w:cs="Arial"/>
          <w:sz w:val="22"/>
          <w:szCs w:val="22"/>
        </w:rPr>
        <w:t>)</w:t>
      </w:r>
      <w:r w:rsidR="00E80D47">
        <w:rPr>
          <w:rFonts w:ascii="Arial" w:hAnsi="Arial" w:cs="Arial"/>
          <w:sz w:val="22"/>
          <w:szCs w:val="22"/>
        </w:rPr>
        <w:t xml:space="preserve">. </w:t>
      </w:r>
    </w:p>
    <w:p w:rsidR="001C2FCD" w:rsidRPr="005A57F9" w:rsidRDefault="001C2FCD" w:rsidP="00241D50">
      <w:pPr>
        <w:spacing w:line="480" w:lineRule="auto"/>
        <w:jc w:val="both"/>
        <w:rPr>
          <w:rFonts w:ascii="Arial" w:hAnsi="Arial" w:cs="Arial"/>
          <w:sz w:val="22"/>
          <w:szCs w:val="22"/>
        </w:rPr>
      </w:pPr>
    </w:p>
    <w:p w:rsidR="001C2FCD" w:rsidRPr="005A57F9" w:rsidRDefault="00710E4D" w:rsidP="00241D50">
      <w:pPr>
        <w:spacing w:line="480" w:lineRule="auto"/>
        <w:jc w:val="both"/>
        <w:rPr>
          <w:rFonts w:ascii="Arial" w:hAnsi="Arial" w:cs="Arial"/>
          <w:sz w:val="22"/>
          <w:szCs w:val="22"/>
        </w:rPr>
      </w:pPr>
      <w:r>
        <w:rPr>
          <w:rFonts w:ascii="Arial" w:hAnsi="Arial" w:cs="Arial"/>
          <w:sz w:val="22"/>
          <w:szCs w:val="22"/>
        </w:rPr>
        <w:t>Second</w:t>
      </w:r>
      <w:r w:rsidR="00CC0948">
        <w:rPr>
          <w:rFonts w:ascii="Arial" w:hAnsi="Arial" w:cs="Arial"/>
          <w:sz w:val="22"/>
          <w:szCs w:val="22"/>
        </w:rPr>
        <w:t xml:space="preserve">, </w:t>
      </w:r>
      <w:r>
        <w:rPr>
          <w:rFonts w:ascii="Arial" w:hAnsi="Arial" w:cs="Arial"/>
          <w:sz w:val="22"/>
          <w:szCs w:val="22"/>
        </w:rPr>
        <w:t>we have the following</w:t>
      </w:r>
      <w:r w:rsidR="00CC0948">
        <w:rPr>
          <w:rFonts w:ascii="Arial" w:hAnsi="Arial" w:cs="Arial"/>
          <w:sz w:val="22"/>
          <w:szCs w:val="22"/>
        </w:rPr>
        <w:t xml:space="preserve"> argument </w:t>
      </w:r>
      <w:r>
        <w:rPr>
          <w:rFonts w:ascii="Arial" w:hAnsi="Arial" w:cs="Arial"/>
          <w:sz w:val="22"/>
          <w:szCs w:val="22"/>
        </w:rPr>
        <w:t xml:space="preserve">for </w:t>
      </w:r>
      <w:r w:rsidR="004A43EC">
        <w:rPr>
          <w:rFonts w:ascii="Arial" w:hAnsi="Arial" w:cs="Arial"/>
          <w:sz w:val="22"/>
          <w:szCs w:val="22"/>
        </w:rPr>
        <w:t>(4)</w:t>
      </w:r>
      <w:r w:rsidR="00CC0948">
        <w:rPr>
          <w:rFonts w:ascii="Arial" w:hAnsi="Arial" w:cs="Arial"/>
          <w:sz w:val="22"/>
          <w:szCs w:val="22"/>
        </w:rPr>
        <w:t>.</w:t>
      </w:r>
    </w:p>
    <w:p w:rsidR="001C2FCD" w:rsidRPr="005A57F9" w:rsidRDefault="001C2FCD" w:rsidP="00241D50">
      <w:pPr>
        <w:spacing w:line="480" w:lineRule="auto"/>
        <w:jc w:val="both"/>
        <w:rPr>
          <w:rFonts w:ascii="Arial" w:hAnsi="Arial" w:cs="Arial"/>
          <w:sz w:val="22"/>
          <w:szCs w:val="22"/>
        </w:rPr>
      </w:pPr>
    </w:p>
    <w:p w:rsidR="001C2FCD" w:rsidRPr="005A57F9"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17</w:t>
      </w:r>
      <w:r w:rsidR="004A43EC">
        <w:rPr>
          <w:rFonts w:ascii="Arial" w:hAnsi="Arial" w:cs="Arial"/>
          <w:sz w:val="22"/>
          <w:szCs w:val="22"/>
        </w:rPr>
        <w:t xml:space="preserve">) </w:t>
      </w:r>
      <w:r w:rsidR="000661E3">
        <w:rPr>
          <w:rFonts w:ascii="Arial" w:hAnsi="Arial" w:cs="Arial"/>
          <w:sz w:val="22"/>
          <w:szCs w:val="22"/>
        </w:rPr>
        <w:t>A &gt;</w:t>
      </w:r>
      <w:r w:rsidR="004A43EC">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E</w:t>
      </w:r>
    </w:p>
    <w:p w:rsidR="001C2FCD"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18</w:t>
      </w:r>
      <w:r w:rsidR="004A43EC">
        <w:rPr>
          <w:rFonts w:ascii="Arial" w:hAnsi="Arial" w:cs="Arial"/>
          <w:sz w:val="22"/>
          <w:szCs w:val="22"/>
        </w:rPr>
        <w:t xml:space="preserve">) </w:t>
      </w:r>
      <w:r w:rsidR="000661E3">
        <w:rPr>
          <w:rFonts w:ascii="Arial" w:hAnsi="Arial" w:cs="Arial"/>
          <w:sz w:val="22"/>
          <w:szCs w:val="22"/>
        </w:rPr>
        <w:t>A &gt;</w:t>
      </w:r>
      <w:r w:rsidR="004A43EC">
        <w:rPr>
          <w:rFonts w:ascii="Arial" w:hAnsi="Arial" w:cs="Arial"/>
          <w:sz w:val="22"/>
          <w:szCs w:val="22"/>
        </w:rPr>
        <w:t xml:space="preserve"> </w:t>
      </w:r>
      <w:proofErr w:type="gramStart"/>
      <w:r w:rsidR="000661E3" w:rsidRPr="005064B8">
        <w:rPr>
          <w:rFonts w:ascii="Arial" w:hAnsi="Arial" w:cs="Arial"/>
          <w:sz w:val="22"/>
          <w:szCs w:val="22"/>
        </w:rPr>
        <w:t>¬</w:t>
      </w:r>
      <w:r w:rsidR="001C2FCD" w:rsidRPr="005A57F9">
        <w:rPr>
          <w:rFonts w:ascii="Arial" w:hAnsi="Arial" w:cs="Arial"/>
          <w:sz w:val="22"/>
          <w:szCs w:val="22"/>
        </w:rPr>
        <w:t>(</w:t>
      </w:r>
      <w:proofErr w:type="gramEnd"/>
      <w:r w:rsidR="001C2FCD" w:rsidRPr="005A57F9">
        <w:rPr>
          <w:rFonts w:ascii="Arial" w:hAnsi="Arial" w:cs="Arial"/>
          <w:sz w:val="22"/>
          <w:szCs w:val="22"/>
        </w:rPr>
        <w:t xml:space="preserve">A </w:t>
      </w:r>
      <w:r w:rsidR="001C2FCD" w:rsidRPr="005A57F9">
        <w:rPr>
          <w:rFonts w:ascii="Arial" w:hAnsi="Arial" w:cs="Arial"/>
          <w:sz w:val="22"/>
          <w:szCs w:val="22"/>
        </w:rPr>
        <w:sym w:font="Symbol" w:char="F0D9"/>
      </w:r>
      <w:r w:rsidR="004A43EC">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 xml:space="preserve">(C </w:t>
      </w:r>
      <w:r w:rsidR="001C2FCD" w:rsidRPr="005A57F9">
        <w:rPr>
          <w:rFonts w:ascii="Arial" w:hAnsi="Arial" w:cs="Arial"/>
          <w:sz w:val="22"/>
          <w:szCs w:val="22"/>
        </w:rPr>
        <w:sym w:font="Symbol" w:char="F0D9"/>
      </w:r>
      <w:r w:rsidR="001C2FCD" w:rsidRPr="005A57F9">
        <w:rPr>
          <w:rFonts w:ascii="Arial" w:hAnsi="Arial" w:cs="Arial"/>
          <w:sz w:val="22"/>
          <w:szCs w:val="22"/>
        </w:rPr>
        <w:t xml:space="preserve"> D))</w:t>
      </w:r>
    </w:p>
    <w:p w:rsidR="00CC0948" w:rsidRPr="005A57F9" w:rsidRDefault="00CC0948" w:rsidP="00241D50">
      <w:pPr>
        <w:spacing w:line="480" w:lineRule="auto"/>
        <w:jc w:val="both"/>
        <w:rPr>
          <w:rFonts w:ascii="Arial" w:hAnsi="Arial" w:cs="Arial"/>
          <w:sz w:val="22"/>
          <w:szCs w:val="22"/>
        </w:rPr>
      </w:pPr>
      <w:r>
        <w:rPr>
          <w:rFonts w:ascii="Arial" w:hAnsi="Arial" w:cs="Arial"/>
          <w:sz w:val="22"/>
          <w:szCs w:val="22"/>
        </w:rPr>
        <w:t>Therefore</w:t>
      </w:r>
      <w:r w:rsidR="00B140C8">
        <w:rPr>
          <w:rFonts w:ascii="Arial" w:hAnsi="Arial" w:cs="Arial"/>
          <w:sz w:val="22"/>
          <w:szCs w:val="22"/>
        </w:rPr>
        <w:t>,</w:t>
      </w:r>
    </w:p>
    <w:p w:rsidR="001C2FCD"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19</w:t>
      </w:r>
      <w:r w:rsidR="004A43EC">
        <w:rPr>
          <w:rFonts w:ascii="Arial" w:hAnsi="Arial" w:cs="Arial"/>
          <w:sz w:val="22"/>
          <w:szCs w:val="22"/>
        </w:rPr>
        <w:t xml:space="preserve">) </w:t>
      </w:r>
      <w:r w:rsidR="001C2FCD" w:rsidRPr="005A57F9">
        <w:rPr>
          <w:rFonts w:ascii="Arial" w:hAnsi="Arial" w:cs="Arial"/>
          <w:sz w:val="22"/>
          <w:szCs w:val="22"/>
        </w:rPr>
        <w:t xml:space="preserve">((A </w:t>
      </w:r>
      <w:r w:rsidR="001C2FCD" w:rsidRPr="005A57F9">
        <w:rPr>
          <w:rFonts w:ascii="Arial" w:hAnsi="Arial" w:cs="Arial"/>
          <w:sz w:val="22"/>
          <w:szCs w:val="22"/>
        </w:rPr>
        <w:sym w:font="Symbol" w:char="F0D9"/>
      </w:r>
      <w:r w:rsidR="001C2FCD" w:rsidRPr="005A57F9">
        <w:rPr>
          <w:rFonts w:ascii="Arial" w:hAnsi="Arial" w:cs="Arial"/>
          <w:sz w:val="22"/>
          <w:szCs w:val="22"/>
        </w:rPr>
        <w:t xml:space="preserve"> (C </w:t>
      </w:r>
      <w:r w:rsidR="001C2FCD" w:rsidRPr="005A57F9">
        <w:rPr>
          <w:rFonts w:ascii="Arial" w:hAnsi="Arial" w:cs="Arial"/>
          <w:sz w:val="22"/>
          <w:szCs w:val="22"/>
        </w:rPr>
        <w:sym w:font="Symbol" w:char="F0D9"/>
      </w:r>
      <w:r w:rsidR="001C2FCD" w:rsidRPr="005A57F9">
        <w:rPr>
          <w:rFonts w:ascii="Arial" w:hAnsi="Arial" w:cs="Arial"/>
          <w:sz w:val="22"/>
          <w:szCs w:val="22"/>
        </w:rPr>
        <w:t xml:space="preserve"> D)) v (A </w:t>
      </w:r>
      <w:r w:rsidR="001C2FCD" w:rsidRPr="005A57F9">
        <w:rPr>
          <w:rFonts w:ascii="Arial" w:hAnsi="Arial" w:cs="Arial"/>
          <w:sz w:val="22"/>
          <w:szCs w:val="22"/>
        </w:rPr>
        <w:sym w:font="Symbol" w:char="F0D9"/>
      </w:r>
      <w:r w:rsidR="000661E3" w:rsidRPr="005064B8">
        <w:rPr>
          <w:rFonts w:ascii="Arial" w:hAnsi="Arial" w:cs="Arial"/>
          <w:sz w:val="22"/>
          <w:szCs w:val="22"/>
        </w:rPr>
        <w:t>¬</w:t>
      </w:r>
      <w:r w:rsidR="001C2FCD" w:rsidRPr="005A57F9">
        <w:rPr>
          <w:rFonts w:ascii="Arial" w:hAnsi="Arial" w:cs="Arial"/>
          <w:sz w:val="22"/>
          <w:szCs w:val="22"/>
        </w:rPr>
        <w:t xml:space="preserve">(C </w:t>
      </w:r>
      <w:r w:rsidR="001C2FCD" w:rsidRPr="005A57F9">
        <w:rPr>
          <w:rFonts w:ascii="Arial" w:hAnsi="Arial" w:cs="Arial"/>
          <w:sz w:val="22"/>
          <w:szCs w:val="22"/>
        </w:rPr>
        <w:sym w:font="Symbol" w:char="F0D9"/>
      </w:r>
      <w:r w:rsidR="000661E3">
        <w:rPr>
          <w:rFonts w:ascii="Arial" w:hAnsi="Arial" w:cs="Arial"/>
          <w:sz w:val="22"/>
          <w:szCs w:val="22"/>
        </w:rPr>
        <w:t xml:space="preserve"> D))) &gt;</w:t>
      </w:r>
      <w:r w:rsidR="00C2447F">
        <w:rPr>
          <w:rFonts w:ascii="Arial" w:hAnsi="Arial" w:cs="Arial"/>
          <w:sz w:val="22"/>
          <w:szCs w:val="22"/>
        </w:rPr>
        <w:t xml:space="preserve"> (</w:t>
      </w:r>
      <w:proofErr w:type="gramStart"/>
      <w:r w:rsidR="000661E3" w:rsidRPr="005064B8">
        <w:rPr>
          <w:rFonts w:ascii="Arial" w:hAnsi="Arial" w:cs="Arial"/>
          <w:sz w:val="22"/>
          <w:szCs w:val="22"/>
        </w:rPr>
        <w:t>¬</w:t>
      </w:r>
      <w:r w:rsidR="001C2FCD" w:rsidRPr="005A57F9">
        <w:rPr>
          <w:rFonts w:ascii="Arial" w:hAnsi="Arial" w:cs="Arial"/>
          <w:sz w:val="22"/>
          <w:szCs w:val="22"/>
        </w:rPr>
        <w:t>(</w:t>
      </w:r>
      <w:proofErr w:type="gramEnd"/>
      <w:r w:rsidR="001C2FCD" w:rsidRPr="005A57F9">
        <w:rPr>
          <w:rFonts w:ascii="Arial" w:hAnsi="Arial" w:cs="Arial"/>
          <w:sz w:val="22"/>
          <w:szCs w:val="22"/>
        </w:rPr>
        <w:t xml:space="preserve">A </w:t>
      </w:r>
      <w:r w:rsidR="001C2FCD" w:rsidRPr="005A57F9">
        <w:rPr>
          <w:rFonts w:ascii="Arial" w:hAnsi="Arial" w:cs="Arial"/>
          <w:sz w:val="22"/>
          <w:szCs w:val="22"/>
        </w:rPr>
        <w:sym w:font="Symbol" w:char="F0D9"/>
      </w:r>
      <w:r w:rsidR="000661E3" w:rsidRPr="005064B8">
        <w:rPr>
          <w:rFonts w:ascii="Arial" w:hAnsi="Arial" w:cs="Arial"/>
          <w:sz w:val="22"/>
          <w:szCs w:val="22"/>
        </w:rPr>
        <w:t>¬</w:t>
      </w:r>
      <w:r w:rsidR="001C2FCD" w:rsidRPr="005A57F9">
        <w:rPr>
          <w:rFonts w:ascii="Arial" w:hAnsi="Arial" w:cs="Arial"/>
          <w:sz w:val="22"/>
          <w:szCs w:val="22"/>
        </w:rPr>
        <w:t xml:space="preserve">(C </w:t>
      </w:r>
      <w:r w:rsidR="001C2FCD" w:rsidRPr="005A57F9">
        <w:rPr>
          <w:rFonts w:ascii="Arial" w:hAnsi="Arial" w:cs="Arial"/>
          <w:sz w:val="22"/>
          <w:szCs w:val="22"/>
        </w:rPr>
        <w:sym w:font="Symbol" w:char="F0D9"/>
      </w:r>
      <w:r w:rsidR="001C2FCD" w:rsidRPr="005A57F9">
        <w:rPr>
          <w:rFonts w:ascii="Arial" w:hAnsi="Arial" w:cs="Arial"/>
          <w:sz w:val="22"/>
          <w:szCs w:val="22"/>
        </w:rPr>
        <w:t xml:space="preserve"> D)</w:t>
      </w:r>
      <w:r w:rsidR="00C2447F">
        <w:rPr>
          <w:rFonts w:ascii="Arial" w:hAnsi="Arial" w:cs="Arial"/>
          <w:sz w:val="22"/>
          <w:szCs w:val="22"/>
        </w:rPr>
        <w:t>)</w:t>
      </w:r>
    </w:p>
    <w:p w:rsidR="00CC0948" w:rsidRPr="005A57F9" w:rsidRDefault="00CC0948" w:rsidP="00241D50">
      <w:pPr>
        <w:spacing w:line="480" w:lineRule="auto"/>
        <w:jc w:val="both"/>
        <w:rPr>
          <w:rFonts w:ascii="Arial" w:hAnsi="Arial" w:cs="Arial"/>
          <w:sz w:val="22"/>
          <w:szCs w:val="22"/>
        </w:rPr>
      </w:pPr>
      <w:r>
        <w:rPr>
          <w:rFonts w:ascii="Arial" w:hAnsi="Arial" w:cs="Arial"/>
          <w:sz w:val="22"/>
          <w:szCs w:val="22"/>
        </w:rPr>
        <w:t>Therefore</w:t>
      </w:r>
      <w:r w:rsidR="00B140C8">
        <w:rPr>
          <w:rFonts w:ascii="Arial" w:hAnsi="Arial" w:cs="Arial"/>
          <w:sz w:val="22"/>
          <w:szCs w:val="22"/>
        </w:rPr>
        <w:t>,</w:t>
      </w:r>
    </w:p>
    <w:p w:rsidR="001C2FCD" w:rsidRPr="005A57F9" w:rsidRDefault="007A09A6" w:rsidP="00241D50">
      <w:pPr>
        <w:spacing w:line="480" w:lineRule="auto"/>
        <w:ind w:left="210" w:firstLine="210"/>
        <w:jc w:val="both"/>
        <w:rPr>
          <w:rFonts w:ascii="Arial" w:hAnsi="Arial" w:cs="Arial"/>
          <w:sz w:val="22"/>
          <w:szCs w:val="22"/>
        </w:rPr>
      </w:pPr>
      <w:r>
        <w:rPr>
          <w:rFonts w:ascii="Arial" w:hAnsi="Arial" w:cs="Arial"/>
          <w:sz w:val="22"/>
          <w:szCs w:val="22"/>
        </w:rPr>
        <w:t>(</w:t>
      </w:r>
      <w:r w:rsidR="00655621">
        <w:rPr>
          <w:rFonts w:ascii="Arial" w:hAnsi="Arial" w:cs="Arial"/>
          <w:sz w:val="22"/>
          <w:szCs w:val="22"/>
        </w:rPr>
        <w:t>20</w:t>
      </w:r>
      <w:r w:rsidR="004A43EC">
        <w:rPr>
          <w:rFonts w:ascii="Arial" w:hAnsi="Arial" w:cs="Arial"/>
          <w:sz w:val="22"/>
          <w:szCs w:val="22"/>
        </w:rPr>
        <w:t xml:space="preserve">) </w:t>
      </w:r>
      <w:r w:rsidR="001C2FCD" w:rsidRPr="005A57F9">
        <w:rPr>
          <w:rFonts w:ascii="Arial" w:hAnsi="Arial" w:cs="Arial"/>
          <w:sz w:val="22"/>
          <w:szCs w:val="22"/>
        </w:rPr>
        <w:t xml:space="preserve">(A </w:t>
      </w:r>
      <w:r w:rsidR="001C2FCD" w:rsidRPr="005A57F9">
        <w:rPr>
          <w:rFonts w:ascii="Arial" w:hAnsi="Arial" w:cs="Arial"/>
          <w:sz w:val="22"/>
          <w:szCs w:val="22"/>
        </w:rPr>
        <w:sym w:font="Symbol" w:char="F0D9"/>
      </w:r>
      <w:r w:rsidR="001C2FCD" w:rsidRPr="005A57F9">
        <w:rPr>
          <w:rFonts w:ascii="Arial" w:hAnsi="Arial" w:cs="Arial"/>
          <w:sz w:val="22"/>
          <w:szCs w:val="22"/>
        </w:rPr>
        <w:t xml:space="preserve"> (C </w:t>
      </w:r>
      <w:r w:rsidR="001C2FCD" w:rsidRPr="005A57F9">
        <w:rPr>
          <w:rFonts w:ascii="Arial" w:hAnsi="Arial" w:cs="Arial"/>
          <w:sz w:val="22"/>
          <w:szCs w:val="22"/>
        </w:rPr>
        <w:sym w:font="Symbol" w:char="F0D9"/>
      </w:r>
      <w:r w:rsidR="000661E3">
        <w:rPr>
          <w:rFonts w:ascii="Arial" w:hAnsi="Arial" w:cs="Arial"/>
          <w:sz w:val="22"/>
          <w:szCs w:val="22"/>
        </w:rPr>
        <w:t xml:space="preserve"> D)) &gt;</w:t>
      </w:r>
      <w:r w:rsidR="004A43EC">
        <w:rPr>
          <w:rFonts w:ascii="Arial" w:hAnsi="Arial" w:cs="Arial"/>
          <w:sz w:val="22"/>
          <w:szCs w:val="22"/>
        </w:rPr>
        <w:t xml:space="preserve"> </w:t>
      </w:r>
      <w:r w:rsidR="000661E3" w:rsidRPr="005064B8">
        <w:rPr>
          <w:rFonts w:ascii="Arial" w:hAnsi="Arial" w:cs="Arial"/>
          <w:sz w:val="22"/>
          <w:szCs w:val="22"/>
        </w:rPr>
        <w:t>¬</w:t>
      </w:r>
      <w:r w:rsidR="001C2FCD" w:rsidRPr="005A57F9">
        <w:rPr>
          <w:rFonts w:ascii="Arial" w:hAnsi="Arial" w:cs="Arial"/>
          <w:sz w:val="22"/>
          <w:szCs w:val="22"/>
        </w:rPr>
        <w:t>E</w:t>
      </w:r>
    </w:p>
    <w:p w:rsidR="001C2FCD" w:rsidRPr="005A57F9" w:rsidRDefault="001C2FCD" w:rsidP="00241D50">
      <w:pPr>
        <w:spacing w:line="480" w:lineRule="auto"/>
        <w:jc w:val="both"/>
        <w:rPr>
          <w:rFonts w:ascii="Arial" w:hAnsi="Arial" w:cs="Arial"/>
          <w:sz w:val="22"/>
          <w:szCs w:val="22"/>
        </w:rPr>
      </w:pPr>
    </w:p>
    <w:p w:rsidR="001C2FCD" w:rsidRPr="005A57F9" w:rsidRDefault="007A09A6" w:rsidP="00241D50">
      <w:pPr>
        <w:spacing w:line="480" w:lineRule="auto"/>
        <w:jc w:val="both"/>
        <w:rPr>
          <w:rFonts w:ascii="Arial" w:hAnsi="Arial" w:cs="Arial"/>
          <w:sz w:val="22"/>
          <w:szCs w:val="22"/>
        </w:rPr>
      </w:pPr>
      <w:r>
        <w:rPr>
          <w:rFonts w:ascii="Arial" w:hAnsi="Arial" w:cs="Arial"/>
          <w:sz w:val="22"/>
          <w:szCs w:val="22"/>
        </w:rPr>
        <w:t>(</w:t>
      </w:r>
      <w:r w:rsidR="00655621">
        <w:rPr>
          <w:rFonts w:ascii="Arial" w:hAnsi="Arial" w:cs="Arial"/>
          <w:sz w:val="22"/>
          <w:szCs w:val="22"/>
        </w:rPr>
        <w:t>17</w:t>
      </w:r>
      <w:r w:rsidR="005A57F9" w:rsidRPr="005A57F9">
        <w:rPr>
          <w:rFonts w:ascii="Arial" w:hAnsi="Arial" w:cs="Arial"/>
          <w:sz w:val="22"/>
          <w:szCs w:val="22"/>
        </w:rPr>
        <w:t xml:space="preserve">) </w:t>
      </w:r>
      <w:proofErr w:type="gramStart"/>
      <w:r w:rsidR="005A57F9" w:rsidRPr="005A57F9">
        <w:rPr>
          <w:rFonts w:ascii="Arial" w:hAnsi="Arial" w:cs="Arial"/>
          <w:sz w:val="22"/>
          <w:szCs w:val="22"/>
        </w:rPr>
        <w:t>and</w:t>
      </w:r>
      <w:proofErr w:type="gramEnd"/>
      <w:r w:rsidR="005A57F9" w:rsidRPr="005A57F9">
        <w:rPr>
          <w:rFonts w:ascii="Arial" w:hAnsi="Arial" w:cs="Arial"/>
          <w:sz w:val="22"/>
          <w:szCs w:val="22"/>
        </w:rPr>
        <w:t xml:space="preserve"> (</w:t>
      </w:r>
      <w:r w:rsidR="00655621">
        <w:rPr>
          <w:rFonts w:ascii="Arial" w:hAnsi="Arial" w:cs="Arial"/>
          <w:sz w:val="22"/>
          <w:szCs w:val="22"/>
        </w:rPr>
        <w:t>18</w:t>
      </w:r>
      <w:r w:rsidR="001C2FCD" w:rsidRPr="005A57F9">
        <w:rPr>
          <w:rFonts w:ascii="Arial" w:hAnsi="Arial" w:cs="Arial"/>
          <w:sz w:val="22"/>
          <w:szCs w:val="22"/>
        </w:rPr>
        <w:t>) follow from</w:t>
      </w:r>
      <w:r w:rsidR="00BD3ABD">
        <w:rPr>
          <w:rFonts w:ascii="Arial" w:hAnsi="Arial" w:cs="Arial"/>
          <w:sz w:val="22"/>
          <w:szCs w:val="22"/>
        </w:rPr>
        <w:t xml:space="preserve"> the set-</w:t>
      </w:r>
      <w:r>
        <w:rPr>
          <w:rFonts w:ascii="Arial" w:hAnsi="Arial" w:cs="Arial"/>
          <w:sz w:val="22"/>
          <w:szCs w:val="22"/>
        </w:rPr>
        <w:t>up of the case, and (</w:t>
      </w:r>
      <w:r w:rsidR="00655621">
        <w:rPr>
          <w:rFonts w:ascii="Arial" w:hAnsi="Arial" w:cs="Arial"/>
          <w:sz w:val="22"/>
          <w:szCs w:val="22"/>
        </w:rPr>
        <w:t>19</w:t>
      </w:r>
      <w:r w:rsidR="004A43EC">
        <w:rPr>
          <w:rFonts w:ascii="Arial" w:hAnsi="Arial" w:cs="Arial"/>
          <w:sz w:val="22"/>
          <w:szCs w:val="22"/>
        </w:rPr>
        <w:t>) follows from (</w:t>
      </w:r>
      <w:r w:rsidR="00655621">
        <w:rPr>
          <w:rFonts w:ascii="Arial" w:hAnsi="Arial" w:cs="Arial"/>
          <w:sz w:val="22"/>
          <w:szCs w:val="22"/>
        </w:rPr>
        <w:t>18</w:t>
      </w:r>
      <w:r w:rsidR="001C2FCD" w:rsidRPr="005A57F9">
        <w:rPr>
          <w:rFonts w:ascii="Arial" w:hAnsi="Arial" w:cs="Arial"/>
          <w:sz w:val="22"/>
          <w:szCs w:val="22"/>
        </w:rPr>
        <w:t>) by subst</w:t>
      </w:r>
      <w:r>
        <w:rPr>
          <w:rFonts w:ascii="Arial" w:hAnsi="Arial" w:cs="Arial"/>
          <w:sz w:val="22"/>
          <w:szCs w:val="22"/>
        </w:rPr>
        <w:t>ituting logical equivalents. (</w:t>
      </w:r>
      <w:r w:rsidR="00655621">
        <w:rPr>
          <w:rFonts w:ascii="Arial" w:hAnsi="Arial" w:cs="Arial"/>
          <w:sz w:val="22"/>
          <w:szCs w:val="22"/>
        </w:rPr>
        <w:t>20</w:t>
      </w:r>
      <w:r w:rsidR="005A57F9" w:rsidRPr="005A57F9">
        <w:rPr>
          <w:rFonts w:ascii="Arial" w:hAnsi="Arial" w:cs="Arial"/>
          <w:sz w:val="22"/>
          <w:szCs w:val="22"/>
        </w:rPr>
        <w:t xml:space="preserve">) </w:t>
      </w:r>
      <w:proofErr w:type="gramStart"/>
      <w:r w:rsidR="005A57F9" w:rsidRPr="005A57F9">
        <w:rPr>
          <w:rFonts w:ascii="Arial" w:hAnsi="Arial" w:cs="Arial"/>
          <w:sz w:val="22"/>
          <w:szCs w:val="22"/>
        </w:rPr>
        <w:t>follows</w:t>
      </w:r>
      <w:proofErr w:type="gramEnd"/>
      <w:r>
        <w:rPr>
          <w:rFonts w:ascii="Arial" w:hAnsi="Arial" w:cs="Arial"/>
          <w:sz w:val="22"/>
          <w:szCs w:val="22"/>
        </w:rPr>
        <w:t xml:space="preserve"> from (</w:t>
      </w:r>
      <w:r w:rsidR="00655621">
        <w:rPr>
          <w:rFonts w:ascii="Arial" w:hAnsi="Arial" w:cs="Arial"/>
          <w:sz w:val="22"/>
          <w:szCs w:val="22"/>
        </w:rPr>
        <w:t>17</w:t>
      </w:r>
      <w:r w:rsidR="005A57F9" w:rsidRPr="005A57F9">
        <w:rPr>
          <w:rFonts w:ascii="Arial" w:hAnsi="Arial" w:cs="Arial"/>
          <w:sz w:val="22"/>
          <w:szCs w:val="22"/>
        </w:rPr>
        <w:t>) and (</w:t>
      </w:r>
      <w:r w:rsidR="00655621">
        <w:rPr>
          <w:rFonts w:ascii="Arial" w:hAnsi="Arial" w:cs="Arial"/>
          <w:sz w:val="22"/>
          <w:szCs w:val="22"/>
        </w:rPr>
        <w:t>19</w:t>
      </w:r>
      <w:r w:rsidR="001C2FCD" w:rsidRPr="005A57F9">
        <w:rPr>
          <w:rFonts w:ascii="Arial" w:hAnsi="Arial" w:cs="Arial"/>
          <w:sz w:val="22"/>
          <w:szCs w:val="22"/>
        </w:rPr>
        <w:t>) if the following schema is valid</w:t>
      </w:r>
      <w:r w:rsidR="00B140C8">
        <w:rPr>
          <w:rFonts w:ascii="Arial" w:hAnsi="Arial" w:cs="Arial"/>
          <w:sz w:val="22"/>
          <w:szCs w:val="22"/>
        </w:rPr>
        <w:t>:</w:t>
      </w:r>
    </w:p>
    <w:p w:rsidR="001C2FCD" w:rsidRPr="005A57F9" w:rsidRDefault="001C2FCD" w:rsidP="00241D50">
      <w:pPr>
        <w:spacing w:line="480" w:lineRule="auto"/>
        <w:jc w:val="both"/>
        <w:rPr>
          <w:rFonts w:ascii="Arial" w:hAnsi="Arial" w:cs="Arial"/>
          <w:sz w:val="22"/>
          <w:szCs w:val="22"/>
        </w:rPr>
      </w:pPr>
    </w:p>
    <w:p w:rsidR="001C2FCD" w:rsidRPr="005A57F9" w:rsidRDefault="00710E4D" w:rsidP="00241D50">
      <w:pPr>
        <w:spacing w:line="480" w:lineRule="auto"/>
        <w:ind w:left="210" w:firstLine="210"/>
        <w:jc w:val="both"/>
        <w:rPr>
          <w:rFonts w:ascii="Arial" w:hAnsi="Arial" w:cs="Arial"/>
          <w:sz w:val="22"/>
          <w:szCs w:val="22"/>
        </w:rPr>
      </w:pPr>
      <w:r>
        <w:rPr>
          <w:rFonts w:ascii="Arial" w:hAnsi="Arial" w:cs="Arial"/>
          <w:sz w:val="22"/>
          <w:szCs w:val="22"/>
        </w:rPr>
        <w:t>(23</w:t>
      </w:r>
      <w:r w:rsidR="004A43EC">
        <w:rPr>
          <w:rFonts w:ascii="Arial" w:hAnsi="Arial" w:cs="Arial"/>
          <w:sz w:val="22"/>
          <w:szCs w:val="22"/>
        </w:rPr>
        <w:t xml:space="preserve">) </w:t>
      </w:r>
      <w:r w:rsidR="005C7A28">
        <w:rPr>
          <w:rFonts w:ascii="Arial" w:hAnsi="Arial" w:cs="Arial"/>
          <w:sz w:val="22"/>
          <w:szCs w:val="22"/>
        </w:rPr>
        <w:t>(((X v Y) &gt; Z</w:t>
      </w:r>
      <w:r w:rsidR="001C2FCD" w:rsidRPr="005A57F9">
        <w:rPr>
          <w:rFonts w:ascii="Arial" w:hAnsi="Arial" w:cs="Arial"/>
          <w:sz w:val="22"/>
          <w:szCs w:val="22"/>
        </w:rPr>
        <w:t xml:space="preserve">) </w:t>
      </w:r>
      <w:r w:rsidR="001C2FCD" w:rsidRPr="005A57F9">
        <w:rPr>
          <w:rFonts w:ascii="Arial" w:hAnsi="Arial" w:cs="Arial"/>
          <w:sz w:val="22"/>
          <w:szCs w:val="22"/>
        </w:rPr>
        <w:sym w:font="Symbol" w:char="F0D9"/>
      </w:r>
      <w:r w:rsidR="005C7A28">
        <w:rPr>
          <w:rFonts w:ascii="Arial" w:hAnsi="Arial" w:cs="Arial"/>
          <w:sz w:val="22"/>
          <w:szCs w:val="22"/>
        </w:rPr>
        <w:t xml:space="preserve"> ((X</w:t>
      </w:r>
      <w:r w:rsidR="001C2FCD" w:rsidRPr="005A57F9">
        <w:rPr>
          <w:rFonts w:ascii="Arial" w:hAnsi="Arial" w:cs="Arial"/>
          <w:sz w:val="22"/>
          <w:szCs w:val="22"/>
        </w:rPr>
        <w:t xml:space="preserve"> v </w:t>
      </w:r>
      <w:r w:rsidR="005C7A28">
        <w:rPr>
          <w:rFonts w:ascii="Arial" w:hAnsi="Arial" w:cs="Arial"/>
          <w:sz w:val="22"/>
          <w:szCs w:val="22"/>
        </w:rPr>
        <w:t>Y</w:t>
      </w:r>
      <w:r w:rsidR="00BD3ABD">
        <w:rPr>
          <w:rFonts w:ascii="Arial" w:hAnsi="Arial" w:cs="Arial"/>
          <w:sz w:val="22"/>
          <w:szCs w:val="22"/>
        </w:rPr>
        <w:t>) &gt;</w:t>
      </w:r>
      <w:r w:rsidR="004A43EC">
        <w:rPr>
          <w:rFonts w:ascii="Arial" w:hAnsi="Arial" w:cs="Arial"/>
          <w:sz w:val="22"/>
          <w:szCs w:val="22"/>
        </w:rPr>
        <w:t xml:space="preserve"> </w:t>
      </w:r>
      <w:r w:rsidR="00BD3ABD" w:rsidRPr="005064B8">
        <w:rPr>
          <w:rFonts w:ascii="Arial" w:hAnsi="Arial" w:cs="Arial"/>
          <w:sz w:val="22"/>
          <w:szCs w:val="22"/>
        </w:rPr>
        <w:t>¬</w:t>
      </w:r>
      <w:r w:rsidR="005C7A28">
        <w:rPr>
          <w:rFonts w:ascii="Arial" w:hAnsi="Arial" w:cs="Arial"/>
          <w:sz w:val="22"/>
          <w:szCs w:val="22"/>
        </w:rPr>
        <w:t>Y</w:t>
      </w:r>
      <w:r w:rsidR="001C2FCD" w:rsidRPr="005A57F9">
        <w:rPr>
          <w:rFonts w:ascii="Arial" w:hAnsi="Arial" w:cs="Arial"/>
          <w:sz w:val="22"/>
          <w:szCs w:val="22"/>
        </w:rPr>
        <w:t xml:space="preserve">))) </w:t>
      </w:r>
      <w:r w:rsidR="00BD3ABD" w:rsidRPr="005A57F9">
        <w:rPr>
          <w:rFonts w:ascii="Arial" w:eastAsia="Calibri" w:hAnsi="Arial" w:cs="Arial"/>
          <w:sz w:val="22"/>
          <w:szCs w:val="22"/>
        </w:rPr>
        <w:t>→</w:t>
      </w:r>
      <w:r w:rsidR="005C7A28">
        <w:rPr>
          <w:rFonts w:ascii="Arial" w:hAnsi="Arial" w:cs="Arial"/>
          <w:sz w:val="22"/>
          <w:szCs w:val="22"/>
        </w:rPr>
        <w:t xml:space="preserve"> (X &gt; Z</w:t>
      </w:r>
      <w:r w:rsidR="001C2FCD" w:rsidRPr="005A57F9">
        <w:rPr>
          <w:rFonts w:ascii="Arial" w:hAnsi="Arial" w:cs="Arial"/>
          <w:sz w:val="22"/>
          <w:szCs w:val="22"/>
        </w:rPr>
        <w:t>)</w:t>
      </w:r>
    </w:p>
    <w:p w:rsidR="000302C3" w:rsidRDefault="000302C3" w:rsidP="00241D50">
      <w:pPr>
        <w:spacing w:line="480" w:lineRule="auto"/>
        <w:jc w:val="both"/>
        <w:rPr>
          <w:rFonts w:ascii="Arial" w:hAnsi="Arial" w:cs="Arial"/>
          <w:sz w:val="22"/>
          <w:szCs w:val="22"/>
        </w:rPr>
      </w:pPr>
    </w:p>
    <w:p w:rsidR="001C2FCD" w:rsidRDefault="00C2447F" w:rsidP="00241D50">
      <w:pPr>
        <w:spacing w:line="480" w:lineRule="auto"/>
        <w:jc w:val="both"/>
        <w:rPr>
          <w:rFonts w:ascii="Arial" w:hAnsi="Arial" w:cs="Arial"/>
          <w:sz w:val="22"/>
          <w:szCs w:val="22"/>
        </w:rPr>
      </w:pPr>
      <w:r>
        <w:rPr>
          <w:rFonts w:ascii="Arial" w:hAnsi="Arial" w:cs="Arial"/>
          <w:sz w:val="22"/>
          <w:szCs w:val="22"/>
        </w:rPr>
        <w:t>I</w:t>
      </w:r>
      <w:r w:rsidR="004A43EC">
        <w:rPr>
          <w:rFonts w:ascii="Arial" w:hAnsi="Arial" w:cs="Arial"/>
          <w:sz w:val="22"/>
          <w:szCs w:val="22"/>
        </w:rPr>
        <w:t>t is hard to see how (2</w:t>
      </w:r>
      <w:r w:rsidR="00710E4D">
        <w:rPr>
          <w:rFonts w:ascii="Arial" w:hAnsi="Arial" w:cs="Arial"/>
          <w:sz w:val="22"/>
          <w:szCs w:val="22"/>
        </w:rPr>
        <w:t>3</w:t>
      </w:r>
      <w:r>
        <w:rPr>
          <w:rFonts w:ascii="Arial" w:hAnsi="Arial" w:cs="Arial"/>
          <w:sz w:val="22"/>
          <w:szCs w:val="22"/>
        </w:rPr>
        <w:t>) could fail. Now</w:t>
      </w:r>
      <w:r w:rsidR="001C2FCD" w:rsidRPr="005A57F9">
        <w:rPr>
          <w:rFonts w:ascii="Arial" w:hAnsi="Arial" w:cs="Arial"/>
          <w:sz w:val="22"/>
          <w:szCs w:val="22"/>
        </w:rPr>
        <w:t xml:space="preserve"> as</w:t>
      </w:r>
      <w:r w:rsidR="004A43EC">
        <w:rPr>
          <w:rFonts w:ascii="Arial" w:hAnsi="Arial" w:cs="Arial"/>
          <w:sz w:val="22"/>
          <w:szCs w:val="22"/>
        </w:rPr>
        <w:t xml:space="preserve"> we saw above, Ahmed rejects (</w:t>
      </w:r>
      <w:r w:rsidR="00655621">
        <w:rPr>
          <w:rFonts w:ascii="Arial" w:hAnsi="Arial" w:cs="Arial"/>
          <w:sz w:val="22"/>
          <w:szCs w:val="22"/>
        </w:rPr>
        <w:t>20</w:t>
      </w:r>
      <w:r w:rsidR="001C2FCD" w:rsidRPr="005A57F9">
        <w:rPr>
          <w:rFonts w:ascii="Arial" w:hAnsi="Arial" w:cs="Arial"/>
          <w:sz w:val="22"/>
          <w:szCs w:val="22"/>
        </w:rPr>
        <w:t>) for the same reason as he rejects (</w:t>
      </w:r>
      <w:r w:rsidR="004A43EC">
        <w:rPr>
          <w:rFonts w:ascii="Arial" w:hAnsi="Arial" w:cs="Arial"/>
          <w:sz w:val="22"/>
          <w:szCs w:val="22"/>
        </w:rPr>
        <w:t>4)</w:t>
      </w:r>
      <w:r w:rsidR="007A09A6">
        <w:rPr>
          <w:rFonts w:ascii="Arial" w:hAnsi="Arial" w:cs="Arial"/>
          <w:sz w:val="22"/>
          <w:szCs w:val="22"/>
        </w:rPr>
        <w:t xml:space="preserve"> – that is</w:t>
      </w:r>
      <w:r>
        <w:rPr>
          <w:rFonts w:ascii="Arial" w:hAnsi="Arial" w:cs="Arial"/>
          <w:sz w:val="22"/>
          <w:szCs w:val="22"/>
        </w:rPr>
        <w:t>,</w:t>
      </w:r>
      <w:r w:rsidR="007A09A6">
        <w:rPr>
          <w:rFonts w:ascii="Arial" w:hAnsi="Arial" w:cs="Arial"/>
          <w:sz w:val="22"/>
          <w:szCs w:val="22"/>
        </w:rPr>
        <w:t xml:space="preserve"> he would accept (</w:t>
      </w:r>
      <w:r w:rsidR="00655621">
        <w:rPr>
          <w:rFonts w:ascii="Arial" w:hAnsi="Arial" w:cs="Arial"/>
          <w:sz w:val="22"/>
          <w:szCs w:val="22"/>
        </w:rPr>
        <w:t>13</w:t>
      </w:r>
      <w:r w:rsidR="00CC0948">
        <w:rPr>
          <w:rFonts w:ascii="Arial" w:hAnsi="Arial" w:cs="Arial"/>
          <w:sz w:val="22"/>
          <w:szCs w:val="22"/>
        </w:rPr>
        <w:t>)</w:t>
      </w:r>
      <w:r>
        <w:rPr>
          <w:rFonts w:ascii="Arial" w:hAnsi="Arial" w:cs="Arial"/>
          <w:sz w:val="22"/>
          <w:szCs w:val="22"/>
        </w:rPr>
        <w:t>. B</w:t>
      </w:r>
      <w:r w:rsidR="007A09A6">
        <w:rPr>
          <w:rFonts w:ascii="Arial" w:hAnsi="Arial" w:cs="Arial"/>
          <w:sz w:val="22"/>
          <w:szCs w:val="22"/>
        </w:rPr>
        <w:t>ut given that (</w:t>
      </w:r>
      <w:r w:rsidR="00655621">
        <w:rPr>
          <w:rFonts w:ascii="Arial" w:hAnsi="Arial" w:cs="Arial"/>
          <w:sz w:val="22"/>
          <w:szCs w:val="22"/>
        </w:rPr>
        <w:t>20</w:t>
      </w:r>
      <w:r w:rsidR="005A57F9" w:rsidRPr="005A57F9">
        <w:rPr>
          <w:rFonts w:ascii="Arial" w:hAnsi="Arial" w:cs="Arial"/>
          <w:sz w:val="22"/>
          <w:szCs w:val="22"/>
        </w:rPr>
        <w:t>)</w:t>
      </w:r>
      <w:r w:rsidR="004A43EC">
        <w:rPr>
          <w:rFonts w:ascii="Arial" w:hAnsi="Arial" w:cs="Arial"/>
          <w:sz w:val="22"/>
          <w:szCs w:val="22"/>
        </w:rPr>
        <w:t xml:space="preserve"> </w:t>
      </w:r>
      <w:r>
        <w:rPr>
          <w:rFonts w:ascii="Arial" w:hAnsi="Arial" w:cs="Arial"/>
          <w:sz w:val="22"/>
          <w:szCs w:val="22"/>
        </w:rPr>
        <w:t>is entailed by (</w:t>
      </w:r>
      <w:r w:rsidR="00655621">
        <w:rPr>
          <w:rFonts w:ascii="Arial" w:hAnsi="Arial" w:cs="Arial"/>
          <w:sz w:val="22"/>
          <w:szCs w:val="22"/>
        </w:rPr>
        <w:t>17</w:t>
      </w:r>
      <w:r>
        <w:rPr>
          <w:rFonts w:ascii="Arial" w:hAnsi="Arial" w:cs="Arial"/>
          <w:sz w:val="22"/>
          <w:szCs w:val="22"/>
        </w:rPr>
        <w:t xml:space="preserve">) </w:t>
      </w:r>
      <w:r>
        <w:rPr>
          <w:rFonts w:ascii="Arial" w:hAnsi="Arial" w:cs="Arial"/>
          <w:sz w:val="22"/>
          <w:szCs w:val="22"/>
        </w:rPr>
        <w:lastRenderedPageBreak/>
        <w:t>and (</w:t>
      </w:r>
      <w:r w:rsidR="00655621">
        <w:rPr>
          <w:rFonts w:ascii="Arial" w:hAnsi="Arial" w:cs="Arial"/>
          <w:sz w:val="22"/>
          <w:szCs w:val="22"/>
        </w:rPr>
        <w:t>19</w:t>
      </w:r>
      <w:r>
        <w:rPr>
          <w:rFonts w:ascii="Arial" w:hAnsi="Arial" w:cs="Arial"/>
          <w:sz w:val="22"/>
          <w:szCs w:val="22"/>
        </w:rPr>
        <w:t>), given (</w:t>
      </w:r>
      <w:r w:rsidR="00B140C8">
        <w:rPr>
          <w:rFonts w:ascii="Arial" w:hAnsi="Arial" w:cs="Arial"/>
          <w:sz w:val="22"/>
          <w:szCs w:val="22"/>
        </w:rPr>
        <w:t>23</w:t>
      </w:r>
      <w:r>
        <w:rPr>
          <w:rFonts w:ascii="Arial" w:hAnsi="Arial" w:cs="Arial"/>
          <w:sz w:val="22"/>
          <w:szCs w:val="22"/>
        </w:rPr>
        <w:t>)</w:t>
      </w:r>
      <w:r w:rsidR="005A57F9" w:rsidRPr="005A57F9">
        <w:rPr>
          <w:rFonts w:ascii="Arial" w:hAnsi="Arial" w:cs="Arial"/>
          <w:sz w:val="22"/>
          <w:szCs w:val="22"/>
        </w:rPr>
        <w:t xml:space="preserve">, </w:t>
      </w:r>
      <w:r w:rsidR="004A43EC">
        <w:rPr>
          <w:rFonts w:ascii="Arial" w:hAnsi="Arial" w:cs="Arial"/>
          <w:sz w:val="22"/>
          <w:szCs w:val="22"/>
        </w:rPr>
        <w:t xml:space="preserve">Ahmed’s reasons for rejecting </w:t>
      </w:r>
      <w:r w:rsidR="005A57F9" w:rsidRPr="005A57F9">
        <w:rPr>
          <w:rFonts w:ascii="Arial" w:hAnsi="Arial" w:cs="Arial"/>
          <w:sz w:val="22"/>
          <w:szCs w:val="22"/>
        </w:rPr>
        <w:t>(</w:t>
      </w:r>
      <w:r w:rsidR="00B76EC3">
        <w:rPr>
          <w:rFonts w:ascii="Arial" w:hAnsi="Arial" w:cs="Arial"/>
          <w:sz w:val="22"/>
          <w:szCs w:val="22"/>
        </w:rPr>
        <w:t>4</w:t>
      </w:r>
      <w:r w:rsidR="001C2FCD" w:rsidRPr="005A57F9">
        <w:rPr>
          <w:rFonts w:ascii="Arial" w:hAnsi="Arial" w:cs="Arial"/>
          <w:sz w:val="22"/>
          <w:szCs w:val="22"/>
        </w:rPr>
        <w:t>)</w:t>
      </w:r>
      <w:r w:rsidR="004A43EC">
        <w:rPr>
          <w:rFonts w:ascii="Arial" w:hAnsi="Arial" w:cs="Arial"/>
          <w:sz w:val="22"/>
          <w:szCs w:val="22"/>
        </w:rPr>
        <w:t xml:space="preserve"> must be </w:t>
      </w:r>
      <w:r w:rsidR="007D5A45">
        <w:rPr>
          <w:rFonts w:ascii="Arial" w:hAnsi="Arial" w:cs="Arial"/>
          <w:sz w:val="22"/>
          <w:szCs w:val="22"/>
        </w:rPr>
        <w:t>discarded</w:t>
      </w:r>
      <w:r>
        <w:rPr>
          <w:rFonts w:ascii="Arial" w:hAnsi="Arial" w:cs="Arial"/>
          <w:sz w:val="22"/>
          <w:szCs w:val="22"/>
        </w:rPr>
        <w:t>,</w:t>
      </w:r>
      <w:r w:rsidR="001C2FCD" w:rsidRPr="005A57F9">
        <w:rPr>
          <w:rFonts w:ascii="Arial" w:hAnsi="Arial" w:cs="Arial"/>
          <w:sz w:val="22"/>
          <w:szCs w:val="22"/>
        </w:rPr>
        <w:t xml:space="preserve"> and so Ahmed’s counterexample to Substit</w:t>
      </w:r>
      <w:r w:rsidR="004A43EC">
        <w:rPr>
          <w:rFonts w:ascii="Arial" w:hAnsi="Arial" w:cs="Arial"/>
          <w:sz w:val="22"/>
          <w:szCs w:val="22"/>
        </w:rPr>
        <w:t>ution and VLAS fails</w:t>
      </w:r>
      <w:r w:rsidR="001C2FCD" w:rsidRPr="005A57F9">
        <w:rPr>
          <w:rFonts w:ascii="Arial" w:hAnsi="Arial" w:cs="Arial"/>
          <w:sz w:val="22"/>
          <w:szCs w:val="22"/>
        </w:rPr>
        <w:t>.</w:t>
      </w:r>
    </w:p>
    <w:p w:rsidR="007316E4" w:rsidRPr="005A57F9" w:rsidRDefault="007316E4" w:rsidP="00241D50">
      <w:pPr>
        <w:spacing w:line="480" w:lineRule="auto"/>
        <w:jc w:val="both"/>
        <w:rPr>
          <w:rFonts w:ascii="Arial" w:hAnsi="Arial" w:cs="Arial"/>
          <w:sz w:val="22"/>
          <w:szCs w:val="22"/>
        </w:rPr>
      </w:pPr>
    </w:p>
    <w:p w:rsidR="00C2447F" w:rsidRDefault="00B76EC3" w:rsidP="00241D50">
      <w:pPr>
        <w:spacing w:line="480" w:lineRule="auto"/>
        <w:jc w:val="both"/>
        <w:rPr>
          <w:rFonts w:ascii="Arial" w:hAnsi="Arial" w:cs="Arial"/>
          <w:sz w:val="22"/>
          <w:szCs w:val="22"/>
        </w:rPr>
      </w:pPr>
      <w:r>
        <w:rPr>
          <w:rFonts w:ascii="Arial" w:hAnsi="Arial" w:cs="Arial"/>
          <w:sz w:val="22"/>
          <w:szCs w:val="22"/>
        </w:rPr>
        <w:t>We can also see why (4</w:t>
      </w:r>
      <w:r w:rsidR="001C2FCD" w:rsidRPr="005A57F9">
        <w:rPr>
          <w:rFonts w:ascii="Arial" w:hAnsi="Arial" w:cs="Arial"/>
          <w:sz w:val="22"/>
          <w:szCs w:val="22"/>
        </w:rPr>
        <w:t>) is true. If A sho</w:t>
      </w:r>
      <w:r w:rsidR="00FF4A02">
        <w:rPr>
          <w:rFonts w:ascii="Arial" w:hAnsi="Arial" w:cs="Arial"/>
          <w:sz w:val="22"/>
          <w:szCs w:val="22"/>
        </w:rPr>
        <w:t>o</w:t>
      </w:r>
      <w:r w:rsidR="001C2FCD" w:rsidRPr="005A57F9">
        <w:rPr>
          <w:rFonts w:ascii="Arial" w:hAnsi="Arial" w:cs="Arial"/>
          <w:sz w:val="22"/>
          <w:szCs w:val="22"/>
        </w:rPr>
        <w:t>ts C and D, this requires only one assassin to avoid capture or to escape, whereas if A shoots C and B shoots D, this requires two assassins to be active. But intuitively, counterfactuals do have something to do with minimal change, and the situation in which A shoots both C and D is less of a change than the one in which A shoots C and B shoots D.</w:t>
      </w:r>
      <w:r w:rsidR="00CE4C09">
        <w:rPr>
          <w:rStyle w:val="FootnoteReference"/>
          <w:rFonts w:ascii="Arial" w:hAnsi="Arial" w:cs="Arial"/>
          <w:sz w:val="22"/>
          <w:szCs w:val="22"/>
        </w:rPr>
        <w:footnoteReference w:id="8"/>
      </w:r>
      <w:r w:rsidR="001C2FCD" w:rsidRPr="005A57F9">
        <w:rPr>
          <w:rFonts w:ascii="Arial" w:hAnsi="Arial" w:cs="Arial"/>
          <w:sz w:val="22"/>
          <w:szCs w:val="22"/>
        </w:rPr>
        <w:t xml:space="preserve"> Of course, we can get into a mindset where we allow </w:t>
      </w:r>
      <w:r w:rsidR="00FF4A02">
        <w:rPr>
          <w:rFonts w:ascii="Arial" w:hAnsi="Arial" w:cs="Arial"/>
          <w:sz w:val="22"/>
          <w:szCs w:val="22"/>
        </w:rPr>
        <w:t>changes which are not necessary, but such a mindset</w:t>
      </w:r>
      <w:r w:rsidR="001C2FCD" w:rsidRPr="005A57F9">
        <w:rPr>
          <w:rFonts w:ascii="Arial" w:hAnsi="Arial" w:cs="Arial"/>
          <w:sz w:val="22"/>
          <w:szCs w:val="22"/>
        </w:rPr>
        <w:t xml:space="preserve"> is hard to reconcile with endorsing i</w:t>
      </w:r>
      <w:r w:rsidR="00D87F58">
        <w:rPr>
          <w:rFonts w:ascii="Arial" w:hAnsi="Arial" w:cs="Arial"/>
          <w:sz w:val="22"/>
          <w:szCs w:val="22"/>
        </w:rPr>
        <w:t>rrelevant semi-factuals like (2</w:t>
      </w:r>
      <w:r w:rsidR="001C2FCD" w:rsidRPr="005A57F9">
        <w:rPr>
          <w:rFonts w:ascii="Arial" w:hAnsi="Arial" w:cs="Arial"/>
          <w:sz w:val="22"/>
          <w:szCs w:val="22"/>
        </w:rPr>
        <w:t xml:space="preserve">), since if </w:t>
      </w:r>
      <w:r w:rsidR="00FF4A02">
        <w:rPr>
          <w:rFonts w:ascii="Arial" w:hAnsi="Arial" w:cs="Arial"/>
          <w:sz w:val="22"/>
          <w:szCs w:val="22"/>
        </w:rPr>
        <w:t>we are allowing both</w:t>
      </w:r>
      <w:r w:rsidR="001C2FCD" w:rsidRPr="005A57F9">
        <w:rPr>
          <w:rFonts w:ascii="Arial" w:hAnsi="Arial" w:cs="Arial"/>
          <w:sz w:val="22"/>
          <w:szCs w:val="22"/>
        </w:rPr>
        <w:t xml:space="preserve"> A and B </w:t>
      </w:r>
      <w:r w:rsidR="00FF4A02">
        <w:rPr>
          <w:rFonts w:ascii="Arial" w:hAnsi="Arial" w:cs="Arial"/>
          <w:sz w:val="22"/>
          <w:szCs w:val="22"/>
        </w:rPr>
        <w:t>to be</w:t>
      </w:r>
      <w:r w:rsidR="001C2FCD" w:rsidRPr="005A57F9">
        <w:rPr>
          <w:rFonts w:ascii="Arial" w:hAnsi="Arial" w:cs="Arial"/>
          <w:sz w:val="22"/>
          <w:szCs w:val="22"/>
        </w:rPr>
        <w:t xml:space="preserve"> active </w:t>
      </w:r>
      <w:r w:rsidR="00FF4A02">
        <w:rPr>
          <w:rFonts w:ascii="Arial" w:hAnsi="Arial" w:cs="Arial"/>
          <w:sz w:val="22"/>
          <w:szCs w:val="22"/>
        </w:rPr>
        <w:t xml:space="preserve">rather </w:t>
      </w:r>
      <w:r w:rsidR="001C2FCD" w:rsidRPr="005A57F9">
        <w:rPr>
          <w:rFonts w:ascii="Arial" w:hAnsi="Arial" w:cs="Arial"/>
          <w:sz w:val="22"/>
          <w:szCs w:val="22"/>
        </w:rPr>
        <w:t>than just A, then why think that if C were shot, E would not be?</w:t>
      </w:r>
    </w:p>
    <w:p w:rsidR="00617256" w:rsidRPr="005A57F9" w:rsidRDefault="00617256" w:rsidP="00241D50">
      <w:pPr>
        <w:spacing w:line="480" w:lineRule="auto"/>
        <w:jc w:val="both"/>
        <w:rPr>
          <w:rFonts w:ascii="Arial" w:hAnsi="Arial" w:cs="Arial"/>
          <w:sz w:val="22"/>
          <w:szCs w:val="22"/>
        </w:rPr>
      </w:pPr>
    </w:p>
    <w:p w:rsidR="00DD3038" w:rsidRPr="005A57F9" w:rsidRDefault="00DD3038" w:rsidP="00241D50">
      <w:pPr>
        <w:spacing w:line="480" w:lineRule="auto"/>
        <w:jc w:val="both"/>
        <w:rPr>
          <w:rFonts w:ascii="Arial" w:hAnsi="Arial" w:cs="Arial"/>
          <w:sz w:val="22"/>
          <w:szCs w:val="22"/>
        </w:rPr>
      </w:pPr>
    </w:p>
    <w:p w:rsidR="006831D1" w:rsidRPr="00F2718A" w:rsidRDefault="00F2718A" w:rsidP="00241D50">
      <w:pPr>
        <w:spacing w:line="480" w:lineRule="auto"/>
        <w:jc w:val="both"/>
        <w:rPr>
          <w:rFonts w:ascii="Arial" w:hAnsi="Arial" w:cs="Arial"/>
          <w:b/>
          <w:sz w:val="22"/>
          <w:szCs w:val="22"/>
          <w:u w:val="single"/>
        </w:rPr>
      </w:pPr>
      <w:r w:rsidRPr="00F2718A">
        <w:rPr>
          <w:rFonts w:ascii="Arial" w:hAnsi="Arial" w:cs="Arial"/>
          <w:b/>
          <w:sz w:val="22"/>
          <w:szCs w:val="22"/>
          <w:u w:val="single"/>
        </w:rPr>
        <w:t xml:space="preserve">6. </w:t>
      </w:r>
      <w:r w:rsidR="006831D1" w:rsidRPr="00F2718A">
        <w:rPr>
          <w:rFonts w:ascii="Arial" w:hAnsi="Arial" w:cs="Arial"/>
          <w:b/>
          <w:sz w:val="22"/>
          <w:szCs w:val="22"/>
          <w:u w:val="single"/>
        </w:rPr>
        <w:t>Conclusion</w:t>
      </w:r>
    </w:p>
    <w:p w:rsidR="00DD3038" w:rsidRPr="005A57F9" w:rsidRDefault="009E11FE" w:rsidP="00241D50">
      <w:pPr>
        <w:spacing w:line="480" w:lineRule="auto"/>
        <w:jc w:val="both"/>
        <w:rPr>
          <w:rFonts w:ascii="Arial" w:hAnsi="Arial" w:cs="Arial"/>
          <w:sz w:val="22"/>
          <w:szCs w:val="22"/>
        </w:rPr>
      </w:pPr>
      <w:r>
        <w:rPr>
          <w:rFonts w:ascii="Arial" w:hAnsi="Arial" w:cs="Arial"/>
          <w:sz w:val="22"/>
          <w:szCs w:val="22"/>
        </w:rPr>
        <w:t>Ahmed’s putative counterexample to Substitution and VLAS has some initial plausibility</w:t>
      </w:r>
      <w:r w:rsidR="00834C2D">
        <w:rPr>
          <w:rFonts w:ascii="Arial" w:hAnsi="Arial" w:cs="Arial"/>
          <w:sz w:val="22"/>
          <w:szCs w:val="22"/>
        </w:rPr>
        <w:t>. N</w:t>
      </w:r>
      <w:r w:rsidR="0027383B">
        <w:rPr>
          <w:rFonts w:ascii="Arial" w:hAnsi="Arial" w:cs="Arial"/>
          <w:sz w:val="22"/>
          <w:szCs w:val="22"/>
        </w:rPr>
        <w:t>evertheless it must be rejected. Although Ahme</w:t>
      </w:r>
      <w:r w:rsidR="00CC0948">
        <w:rPr>
          <w:rFonts w:ascii="Arial" w:hAnsi="Arial" w:cs="Arial"/>
          <w:sz w:val="22"/>
          <w:szCs w:val="22"/>
        </w:rPr>
        <w:t>d’s reasoning to</w:t>
      </w:r>
      <w:r w:rsidR="0027383B">
        <w:rPr>
          <w:rFonts w:ascii="Arial" w:hAnsi="Arial" w:cs="Arial"/>
          <w:sz w:val="22"/>
          <w:szCs w:val="22"/>
        </w:rPr>
        <w:t xml:space="preserve"> (</w:t>
      </w:r>
      <w:r w:rsidR="00FE6478">
        <w:rPr>
          <w:rFonts w:ascii="Arial" w:hAnsi="Arial" w:cs="Arial"/>
          <w:sz w:val="22"/>
          <w:szCs w:val="22"/>
        </w:rPr>
        <w:t>8</w:t>
      </w:r>
      <w:r w:rsidR="0027383B">
        <w:rPr>
          <w:rFonts w:ascii="Arial" w:hAnsi="Arial" w:cs="Arial"/>
          <w:sz w:val="22"/>
          <w:szCs w:val="22"/>
        </w:rPr>
        <w:t>) is valid, it relies on a false premise, (6). The antecedent of a conditional often encourages us to consider ways in which it could be realized which</w:t>
      </w:r>
      <w:r w:rsidR="00834C2D">
        <w:rPr>
          <w:rFonts w:ascii="Arial" w:hAnsi="Arial" w:cs="Arial"/>
          <w:sz w:val="22"/>
          <w:szCs w:val="22"/>
        </w:rPr>
        <w:t xml:space="preserve"> are</w:t>
      </w:r>
      <w:r w:rsidR="0027383B">
        <w:rPr>
          <w:rFonts w:ascii="Arial" w:hAnsi="Arial" w:cs="Arial"/>
          <w:sz w:val="22"/>
          <w:szCs w:val="22"/>
        </w:rPr>
        <w:t xml:space="preserve"> in fact </w:t>
      </w:r>
      <w:r w:rsidR="00834C2D">
        <w:rPr>
          <w:rFonts w:ascii="Arial" w:hAnsi="Arial" w:cs="Arial"/>
          <w:sz w:val="22"/>
          <w:szCs w:val="22"/>
        </w:rPr>
        <w:t xml:space="preserve">ways </w:t>
      </w:r>
      <w:r w:rsidR="0027383B">
        <w:rPr>
          <w:rFonts w:ascii="Arial" w:hAnsi="Arial" w:cs="Arial"/>
          <w:sz w:val="22"/>
          <w:szCs w:val="22"/>
        </w:rPr>
        <w:t>it would not be realized if it were to obtain. (4) is such a conditional. I (</w:t>
      </w:r>
      <w:r w:rsidR="00AC5AA5">
        <w:rPr>
          <w:rFonts w:ascii="Arial" w:hAnsi="Arial" w:cs="Arial"/>
          <w:sz w:val="22"/>
          <w:szCs w:val="22"/>
        </w:rPr>
        <w:t xml:space="preserve">Walters </w:t>
      </w:r>
      <w:r w:rsidR="0027383B">
        <w:rPr>
          <w:rFonts w:ascii="Arial" w:hAnsi="Arial" w:cs="Arial"/>
          <w:sz w:val="22"/>
          <w:szCs w:val="22"/>
        </w:rPr>
        <w:t xml:space="preserve">MS) have argued elsewhere that in general such reasoning is invalid, and that it has, in a number of cases, led philosophers into error. Ahmed’s </w:t>
      </w:r>
      <w:r w:rsidR="00187FAC">
        <w:rPr>
          <w:rFonts w:ascii="Arial" w:hAnsi="Arial" w:cs="Arial"/>
          <w:sz w:val="22"/>
          <w:szCs w:val="22"/>
        </w:rPr>
        <w:t>putative counterexample is one more example of this phenomenon</w:t>
      </w:r>
      <w:r w:rsidR="006831D1" w:rsidRPr="001A3635">
        <w:rPr>
          <w:rFonts w:ascii="Arial" w:hAnsi="Arial" w:cs="Arial"/>
          <w:sz w:val="22"/>
          <w:szCs w:val="22"/>
        </w:rPr>
        <w:t>.</w:t>
      </w:r>
      <w:r w:rsidR="00DD3038" w:rsidRPr="001A3635">
        <w:rPr>
          <w:rStyle w:val="FootnoteReference"/>
          <w:rFonts w:ascii="Arial" w:hAnsi="Arial" w:cs="Arial"/>
          <w:sz w:val="22"/>
          <w:szCs w:val="22"/>
        </w:rPr>
        <w:footnoteReference w:id="9"/>
      </w:r>
    </w:p>
    <w:p w:rsidR="002F08AE" w:rsidRDefault="002F08AE" w:rsidP="00241D50">
      <w:pPr>
        <w:spacing w:line="480" w:lineRule="auto"/>
        <w:jc w:val="both"/>
        <w:rPr>
          <w:rFonts w:ascii="Arial" w:hAnsi="Arial" w:cs="Arial"/>
          <w:sz w:val="22"/>
          <w:szCs w:val="22"/>
        </w:rPr>
      </w:pPr>
    </w:p>
    <w:p w:rsidR="00241D50" w:rsidRDefault="00241D50" w:rsidP="00241D50">
      <w:pPr>
        <w:autoSpaceDE w:val="0"/>
        <w:autoSpaceDN w:val="0"/>
        <w:adjustRightInd w:val="0"/>
        <w:spacing w:line="480" w:lineRule="auto"/>
        <w:jc w:val="both"/>
        <w:outlineLvl w:val="0"/>
        <w:rPr>
          <w:rFonts w:ascii="Arial" w:hAnsi="Arial" w:cs="Arial"/>
          <w:i/>
          <w:sz w:val="22"/>
          <w:szCs w:val="22"/>
        </w:rPr>
      </w:pPr>
    </w:p>
    <w:p w:rsidR="00241D50" w:rsidRDefault="00241D50" w:rsidP="00241D50">
      <w:pPr>
        <w:autoSpaceDE w:val="0"/>
        <w:autoSpaceDN w:val="0"/>
        <w:adjustRightInd w:val="0"/>
        <w:spacing w:line="480" w:lineRule="auto"/>
        <w:jc w:val="both"/>
        <w:outlineLvl w:val="0"/>
        <w:rPr>
          <w:rFonts w:ascii="Arial" w:hAnsi="Arial" w:cs="Arial"/>
          <w:i/>
          <w:sz w:val="22"/>
          <w:szCs w:val="22"/>
        </w:rPr>
      </w:pPr>
    </w:p>
    <w:p w:rsidR="00241D50" w:rsidRDefault="00241D50" w:rsidP="00241D50">
      <w:pPr>
        <w:autoSpaceDE w:val="0"/>
        <w:autoSpaceDN w:val="0"/>
        <w:adjustRightInd w:val="0"/>
        <w:spacing w:line="480" w:lineRule="auto"/>
        <w:jc w:val="both"/>
        <w:outlineLvl w:val="0"/>
        <w:rPr>
          <w:rFonts w:ascii="Arial" w:hAnsi="Arial" w:cs="Arial"/>
          <w:i/>
          <w:sz w:val="22"/>
          <w:szCs w:val="22"/>
        </w:rPr>
      </w:pPr>
    </w:p>
    <w:p w:rsidR="00A66A81" w:rsidRPr="005064B8" w:rsidRDefault="00A66A81" w:rsidP="00241D50">
      <w:pPr>
        <w:autoSpaceDE w:val="0"/>
        <w:autoSpaceDN w:val="0"/>
        <w:adjustRightInd w:val="0"/>
        <w:jc w:val="both"/>
        <w:rPr>
          <w:rFonts w:ascii="Arial" w:hAnsi="Arial" w:cs="Arial"/>
          <w:i/>
          <w:sz w:val="22"/>
          <w:szCs w:val="22"/>
        </w:rPr>
      </w:pPr>
      <w:r w:rsidRPr="005064B8">
        <w:rPr>
          <w:rFonts w:ascii="Arial" w:hAnsi="Arial" w:cs="Arial"/>
          <w:i/>
          <w:sz w:val="22"/>
          <w:szCs w:val="22"/>
        </w:rPr>
        <w:lastRenderedPageBreak/>
        <w:t>Department of Philosophy</w:t>
      </w:r>
    </w:p>
    <w:p w:rsidR="00A66A81" w:rsidRPr="005064B8" w:rsidRDefault="00A66A81" w:rsidP="00241D50">
      <w:pPr>
        <w:autoSpaceDE w:val="0"/>
        <w:autoSpaceDN w:val="0"/>
        <w:adjustRightInd w:val="0"/>
        <w:jc w:val="both"/>
        <w:rPr>
          <w:rFonts w:ascii="Arial" w:hAnsi="Arial" w:cs="Arial"/>
          <w:i/>
          <w:sz w:val="22"/>
          <w:szCs w:val="22"/>
        </w:rPr>
      </w:pPr>
      <w:smartTag w:uri="urn:schemas-microsoft-com:office:smarttags" w:element="PlaceType">
        <w:r w:rsidRPr="005064B8">
          <w:rPr>
            <w:rFonts w:ascii="Arial" w:hAnsi="Arial" w:cs="Arial"/>
            <w:i/>
            <w:sz w:val="22"/>
            <w:szCs w:val="22"/>
          </w:rPr>
          <w:t>University</w:t>
        </w:r>
      </w:smartTag>
      <w:r w:rsidRPr="005064B8">
        <w:rPr>
          <w:rFonts w:ascii="Arial" w:hAnsi="Arial" w:cs="Arial"/>
          <w:i/>
          <w:sz w:val="22"/>
          <w:szCs w:val="22"/>
        </w:rPr>
        <w:t xml:space="preserve"> </w:t>
      </w:r>
      <w:smartTag w:uri="urn:schemas-microsoft-com:office:smarttags" w:element="PlaceType">
        <w:r w:rsidRPr="005064B8">
          <w:rPr>
            <w:rFonts w:ascii="Arial" w:hAnsi="Arial" w:cs="Arial"/>
            <w:i/>
            <w:sz w:val="22"/>
            <w:szCs w:val="22"/>
          </w:rPr>
          <w:t>College</w:t>
        </w:r>
      </w:smartTag>
      <w:r w:rsidRPr="005064B8">
        <w:rPr>
          <w:rFonts w:ascii="Arial" w:hAnsi="Arial" w:cs="Arial"/>
          <w:i/>
          <w:sz w:val="22"/>
          <w:szCs w:val="22"/>
        </w:rPr>
        <w:t xml:space="preserve"> </w:t>
      </w:r>
      <w:smartTag w:uri="urn:schemas-microsoft-com:office:smarttags" w:element="City">
        <w:smartTag w:uri="urn:schemas-microsoft-com:office:smarttags" w:element="place">
          <w:r w:rsidRPr="005064B8">
            <w:rPr>
              <w:rFonts w:ascii="Arial" w:hAnsi="Arial" w:cs="Arial"/>
              <w:i/>
              <w:sz w:val="22"/>
              <w:szCs w:val="22"/>
            </w:rPr>
            <w:t>London</w:t>
          </w:r>
        </w:smartTag>
      </w:smartTag>
    </w:p>
    <w:p w:rsidR="00A66A81" w:rsidRPr="005064B8" w:rsidRDefault="00A66A81" w:rsidP="00241D50">
      <w:pPr>
        <w:autoSpaceDE w:val="0"/>
        <w:autoSpaceDN w:val="0"/>
        <w:adjustRightInd w:val="0"/>
        <w:jc w:val="both"/>
        <w:rPr>
          <w:rFonts w:ascii="Arial" w:hAnsi="Arial" w:cs="Arial"/>
          <w:i/>
          <w:sz w:val="22"/>
          <w:szCs w:val="22"/>
        </w:rPr>
      </w:pPr>
      <w:smartTag w:uri="urn:schemas-microsoft-com:office:smarttags" w:element="Street">
        <w:smartTag w:uri="urn:schemas-microsoft-com:office:smarttags" w:element="address">
          <w:r w:rsidRPr="005064B8">
            <w:rPr>
              <w:rFonts w:ascii="Arial" w:hAnsi="Arial" w:cs="Arial"/>
              <w:i/>
              <w:sz w:val="22"/>
              <w:szCs w:val="22"/>
            </w:rPr>
            <w:t>Gower Street</w:t>
          </w:r>
        </w:smartTag>
      </w:smartTag>
    </w:p>
    <w:p w:rsidR="00A66A81" w:rsidRPr="005064B8" w:rsidRDefault="00A66A81" w:rsidP="00241D50">
      <w:pPr>
        <w:autoSpaceDE w:val="0"/>
        <w:autoSpaceDN w:val="0"/>
        <w:adjustRightInd w:val="0"/>
        <w:jc w:val="both"/>
        <w:rPr>
          <w:rFonts w:ascii="Arial" w:hAnsi="Arial" w:cs="Arial"/>
          <w:i/>
          <w:sz w:val="22"/>
          <w:szCs w:val="22"/>
        </w:rPr>
      </w:pPr>
      <w:smartTag w:uri="urn:schemas-microsoft-com:office:smarttags" w:element="place">
        <w:smartTag w:uri="urn:schemas-microsoft-com:office:smarttags" w:element="City">
          <w:r w:rsidRPr="005064B8">
            <w:rPr>
              <w:rFonts w:ascii="Arial" w:hAnsi="Arial" w:cs="Arial"/>
              <w:i/>
              <w:sz w:val="22"/>
              <w:szCs w:val="22"/>
            </w:rPr>
            <w:t>London</w:t>
          </w:r>
        </w:smartTag>
        <w:r w:rsidRPr="005064B8">
          <w:rPr>
            <w:rFonts w:ascii="Arial" w:hAnsi="Arial" w:cs="Arial"/>
            <w:i/>
            <w:sz w:val="22"/>
            <w:szCs w:val="22"/>
          </w:rPr>
          <w:t xml:space="preserve">, </w:t>
        </w:r>
        <w:smartTag w:uri="urn:schemas-microsoft-com:office:smarttags" w:element="PostalCode">
          <w:r w:rsidRPr="005064B8">
            <w:rPr>
              <w:rFonts w:ascii="Arial" w:hAnsi="Arial" w:cs="Arial"/>
              <w:i/>
              <w:sz w:val="22"/>
              <w:szCs w:val="22"/>
            </w:rPr>
            <w:t>WC1E 6BT</w:t>
          </w:r>
        </w:smartTag>
      </w:smartTag>
    </w:p>
    <w:p w:rsidR="00A66A81" w:rsidRPr="005064B8" w:rsidRDefault="00A66A81" w:rsidP="00241D50">
      <w:pPr>
        <w:autoSpaceDE w:val="0"/>
        <w:autoSpaceDN w:val="0"/>
        <w:adjustRightInd w:val="0"/>
        <w:jc w:val="both"/>
        <w:rPr>
          <w:rFonts w:ascii="Arial" w:hAnsi="Arial" w:cs="Arial"/>
          <w:i/>
          <w:sz w:val="22"/>
          <w:szCs w:val="22"/>
        </w:rPr>
      </w:pPr>
      <w:smartTag w:uri="urn:schemas-microsoft-com:office:smarttags" w:element="country-region">
        <w:smartTag w:uri="urn:schemas-microsoft-com:office:smarttags" w:element="place">
          <w:r w:rsidRPr="005064B8">
            <w:rPr>
              <w:rFonts w:ascii="Arial" w:hAnsi="Arial" w:cs="Arial"/>
              <w:i/>
              <w:sz w:val="22"/>
              <w:szCs w:val="22"/>
            </w:rPr>
            <w:t>UK</w:t>
          </w:r>
        </w:smartTag>
      </w:smartTag>
    </w:p>
    <w:p w:rsidR="00A66A81" w:rsidRPr="005064B8" w:rsidRDefault="001A4209" w:rsidP="00241D50">
      <w:pPr>
        <w:autoSpaceDE w:val="0"/>
        <w:autoSpaceDN w:val="0"/>
        <w:adjustRightInd w:val="0"/>
        <w:jc w:val="both"/>
        <w:rPr>
          <w:rFonts w:ascii="Arial" w:hAnsi="Arial" w:cs="Arial"/>
          <w:sz w:val="22"/>
          <w:szCs w:val="22"/>
        </w:rPr>
      </w:pPr>
      <w:hyperlink r:id="rId8" w:history="1">
        <w:r w:rsidR="00A66A81" w:rsidRPr="005064B8">
          <w:rPr>
            <w:rFonts w:ascii="Arial" w:hAnsi="Arial" w:cs="Arial"/>
            <w:i/>
            <w:sz w:val="22"/>
            <w:szCs w:val="22"/>
            <w:u w:val="single"/>
          </w:rPr>
          <w:t>lee.walters@ucl.ac.uk</w:t>
        </w:r>
      </w:hyperlink>
    </w:p>
    <w:p w:rsidR="00A66A81" w:rsidRDefault="00A66A81" w:rsidP="00241D50">
      <w:pPr>
        <w:spacing w:line="480" w:lineRule="auto"/>
        <w:jc w:val="both"/>
        <w:rPr>
          <w:rFonts w:ascii="Arial" w:hAnsi="Arial" w:cs="Arial"/>
          <w:sz w:val="22"/>
          <w:szCs w:val="22"/>
        </w:rPr>
      </w:pPr>
    </w:p>
    <w:p w:rsidR="00241D50" w:rsidRDefault="00241D50" w:rsidP="00241D50">
      <w:pPr>
        <w:spacing w:line="480" w:lineRule="auto"/>
        <w:jc w:val="both"/>
        <w:rPr>
          <w:rFonts w:ascii="Arial" w:hAnsi="Arial" w:cs="Arial"/>
          <w:b/>
          <w:sz w:val="22"/>
          <w:szCs w:val="22"/>
        </w:rPr>
      </w:pPr>
    </w:p>
    <w:p w:rsidR="00A5469D" w:rsidRPr="005A57F9" w:rsidRDefault="00A5469D" w:rsidP="00241D50">
      <w:pPr>
        <w:spacing w:line="480" w:lineRule="auto"/>
        <w:jc w:val="both"/>
        <w:rPr>
          <w:rFonts w:ascii="Arial" w:hAnsi="Arial" w:cs="Arial"/>
          <w:b/>
          <w:sz w:val="22"/>
          <w:szCs w:val="22"/>
        </w:rPr>
      </w:pPr>
      <w:r w:rsidRPr="005A57F9">
        <w:rPr>
          <w:rFonts w:ascii="Arial" w:hAnsi="Arial" w:cs="Arial"/>
          <w:b/>
          <w:sz w:val="22"/>
          <w:szCs w:val="22"/>
        </w:rPr>
        <w:t>REFERENCES</w:t>
      </w:r>
    </w:p>
    <w:p w:rsidR="00A5469D" w:rsidRDefault="00A5469D" w:rsidP="00241D50">
      <w:pPr>
        <w:autoSpaceDE w:val="0"/>
        <w:autoSpaceDN w:val="0"/>
        <w:adjustRightInd w:val="0"/>
        <w:spacing w:line="480" w:lineRule="auto"/>
        <w:jc w:val="both"/>
        <w:rPr>
          <w:rStyle w:val="Emphasis"/>
          <w:rFonts w:ascii="Arial" w:hAnsi="Arial" w:cs="Arial"/>
          <w:sz w:val="22"/>
          <w:szCs w:val="22"/>
        </w:rPr>
      </w:pPr>
      <w:r w:rsidRPr="00C30362">
        <w:rPr>
          <w:rFonts w:ascii="Arial" w:hAnsi="Arial" w:cs="Arial"/>
          <w:sz w:val="22"/>
          <w:szCs w:val="22"/>
          <w:lang w:val="en-US"/>
        </w:rPr>
        <w:t xml:space="preserve">Ahmed, Arif. </w:t>
      </w:r>
      <w:r w:rsidR="00261C69" w:rsidRPr="00C30362">
        <w:rPr>
          <w:rFonts w:ascii="Arial" w:hAnsi="Arial" w:cs="Arial"/>
          <w:sz w:val="22"/>
          <w:szCs w:val="22"/>
          <w:lang w:val="en-US"/>
        </w:rPr>
        <w:t>2011</w:t>
      </w:r>
      <w:r w:rsidRPr="00C30362">
        <w:rPr>
          <w:rFonts w:ascii="Arial" w:hAnsi="Arial" w:cs="Arial"/>
          <w:sz w:val="22"/>
          <w:szCs w:val="22"/>
          <w:lang w:val="en-US"/>
        </w:rPr>
        <w:t xml:space="preserve">: Walters on Conjunction Conditionalization. </w:t>
      </w:r>
      <w:r w:rsidRPr="00C30362">
        <w:rPr>
          <w:rStyle w:val="Emphasis"/>
          <w:rFonts w:ascii="Arial" w:hAnsi="Arial" w:cs="Arial"/>
          <w:sz w:val="22"/>
          <w:szCs w:val="22"/>
          <w:u w:val="single"/>
        </w:rPr>
        <w:t xml:space="preserve">Proceedings of the Aristotelian Society, </w:t>
      </w:r>
      <w:proofErr w:type="spellStart"/>
      <w:r w:rsidRPr="00C30362">
        <w:rPr>
          <w:rStyle w:val="Emphasis"/>
          <w:rFonts w:ascii="Arial" w:hAnsi="Arial" w:cs="Arial"/>
          <w:sz w:val="22"/>
          <w:szCs w:val="22"/>
          <w:u w:val="single"/>
        </w:rPr>
        <w:t>Vol</w:t>
      </w:r>
      <w:proofErr w:type="spellEnd"/>
      <w:r w:rsidRPr="00C30362">
        <w:rPr>
          <w:rStyle w:val="Emphasis"/>
          <w:rFonts w:ascii="Arial" w:hAnsi="Arial" w:cs="Arial"/>
          <w:sz w:val="22"/>
          <w:szCs w:val="22"/>
          <w:u w:val="single"/>
        </w:rPr>
        <w:t xml:space="preserve"> CX</w:t>
      </w:r>
      <w:r w:rsidR="00AC5AA5" w:rsidRPr="00C30362">
        <w:rPr>
          <w:rStyle w:val="Emphasis"/>
          <w:rFonts w:ascii="Arial" w:hAnsi="Arial" w:cs="Arial"/>
          <w:sz w:val="22"/>
          <w:szCs w:val="22"/>
          <w:u w:val="single"/>
        </w:rPr>
        <w:t>I</w:t>
      </w:r>
      <w:r w:rsidRPr="00C30362">
        <w:rPr>
          <w:rStyle w:val="Emphasis"/>
          <w:rFonts w:ascii="Arial" w:hAnsi="Arial" w:cs="Arial"/>
          <w:i w:val="0"/>
          <w:sz w:val="22"/>
          <w:szCs w:val="22"/>
          <w:u w:val="single"/>
        </w:rPr>
        <w:t>:</w:t>
      </w:r>
      <w:r w:rsidR="00AC5AA5" w:rsidRPr="00C30362">
        <w:rPr>
          <w:rStyle w:val="Emphasis"/>
          <w:rFonts w:ascii="Arial" w:hAnsi="Arial" w:cs="Arial"/>
          <w:i w:val="0"/>
          <w:sz w:val="22"/>
          <w:szCs w:val="22"/>
          <w:u w:val="single"/>
        </w:rPr>
        <w:t xml:space="preserve"> 113-20.</w:t>
      </w:r>
    </w:p>
    <w:p w:rsidR="00AA4FEB" w:rsidRDefault="00AA4FEB" w:rsidP="00241D50">
      <w:pPr>
        <w:autoSpaceDE w:val="0"/>
        <w:autoSpaceDN w:val="0"/>
        <w:adjustRightInd w:val="0"/>
        <w:spacing w:line="480" w:lineRule="auto"/>
        <w:jc w:val="both"/>
        <w:rPr>
          <w:rStyle w:val="Emphasis"/>
          <w:rFonts w:ascii="Arial" w:hAnsi="Arial" w:cs="Arial"/>
          <w:sz w:val="22"/>
          <w:szCs w:val="22"/>
        </w:rPr>
      </w:pPr>
    </w:p>
    <w:p w:rsidR="00AA4FEB" w:rsidRPr="006978A0" w:rsidRDefault="00AA4FEB" w:rsidP="006978A0">
      <w:pPr>
        <w:autoSpaceDE w:val="0"/>
        <w:autoSpaceDN w:val="0"/>
        <w:adjustRightInd w:val="0"/>
        <w:spacing w:line="480" w:lineRule="auto"/>
        <w:jc w:val="both"/>
        <w:rPr>
          <w:rFonts w:ascii="Arial" w:eastAsia="Calibri" w:hAnsi="Arial" w:cs="Arial"/>
          <w:sz w:val="22"/>
          <w:szCs w:val="22"/>
        </w:rPr>
      </w:pPr>
      <w:r w:rsidRPr="00AA4FEB">
        <w:rPr>
          <w:rFonts w:ascii="Arial" w:eastAsia="Calibri" w:hAnsi="Arial" w:cs="Arial"/>
          <w:sz w:val="22"/>
          <w:szCs w:val="22"/>
        </w:rPr>
        <w:t>Edgington, D</w:t>
      </w:r>
      <w:r w:rsidR="00C04423">
        <w:rPr>
          <w:rFonts w:ascii="Arial" w:eastAsia="Calibri" w:hAnsi="Arial" w:cs="Arial"/>
          <w:sz w:val="22"/>
          <w:szCs w:val="22"/>
        </w:rPr>
        <w:t>orothy</w:t>
      </w:r>
      <w:r w:rsidRPr="00AA4FEB">
        <w:rPr>
          <w:rFonts w:ascii="Arial" w:eastAsia="Calibri" w:hAnsi="Arial" w:cs="Arial"/>
          <w:sz w:val="22"/>
          <w:szCs w:val="22"/>
        </w:rPr>
        <w:t xml:space="preserve">. 2004. Counterfactuals and the benefit of hindsight. In </w:t>
      </w:r>
      <w:r w:rsidR="006978A0" w:rsidRPr="006978A0">
        <w:rPr>
          <w:rFonts w:ascii="Arial" w:eastAsia="Calibri" w:hAnsi="Arial" w:cs="Arial"/>
          <w:i/>
          <w:sz w:val="22"/>
          <w:szCs w:val="22"/>
          <w:u w:val="single"/>
        </w:rPr>
        <w:t xml:space="preserve">Cause and Chance: Causation in an </w:t>
      </w:r>
      <w:proofErr w:type="spellStart"/>
      <w:r w:rsidR="006978A0" w:rsidRPr="006978A0">
        <w:rPr>
          <w:rFonts w:ascii="Arial" w:eastAsia="Calibri" w:hAnsi="Arial" w:cs="Arial"/>
          <w:i/>
          <w:sz w:val="22"/>
          <w:szCs w:val="22"/>
          <w:u w:val="single"/>
        </w:rPr>
        <w:t>Indeterministic</w:t>
      </w:r>
      <w:proofErr w:type="spellEnd"/>
      <w:r w:rsidR="006978A0" w:rsidRPr="006978A0">
        <w:rPr>
          <w:rFonts w:ascii="Arial" w:eastAsia="Calibri" w:hAnsi="Arial" w:cs="Arial"/>
          <w:i/>
          <w:sz w:val="22"/>
          <w:szCs w:val="22"/>
          <w:u w:val="single"/>
        </w:rPr>
        <w:t xml:space="preserve"> World</w:t>
      </w:r>
      <w:r w:rsidRPr="00AA4FEB">
        <w:rPr>
          <w:rFonts w:ascii="Arial" w:eastAsia="Calibri" w:hAnsi="Arial" w:cs="Arial"/>
          <w:sz w:val="22"/>
          <w:szCs w:val="22"/>
        </w:rPr>
        <w:t xml:space="preserve">, ed. P. Dowe and P. Noordhof, 12-27. London: Routledge. </w:t>
      </w:r>
    </w:p>
    <w:p w:rsidR="00A5469D" w:rsidRPr="005A57F9" w:rsidRDefault="00A5469D" w:rsidP="00241D50">
      <w:pPr>
        <w:autoSpaceDE w:val="0"/>
        <w:autoSpaceDN w:val="0"/>
        <w:adjustRightInd w:val="0"/>
        <w:spacing w:line="480" w:lineRule="auto"/>
        <w:jc w:val="both"/>
        <w:rPr>
          <w:rFonts w:ascii="Arial" w:eastAsia="Calibri" w:hAnsi="Arial" w:cs="Arial"/>
          <w:sz w:val="22"/>
          <w:szCs w:val="22"/>
        </w:rPr>
      </w:pPr>
    </w:p>
    <w:p w:rsidR="00A5469D" w:rsidRPr="00570B7D" w:rsidRDefault="00A47388" w:rsidP="00241D50">
      <w:pPr>
        <w:autoSpaceDE w:val="0"/>
        <w:autoSpaceDN w:val="0"/>
        <w:adjustRightInd w:val="0"/>
        <w:spacing w:line="480" w:lineRule="auto"/>
        <w:jc w:val="both"/>
        <w:rPr>
          <w:rFonts w:ascii="Arial" w:eastAsia="Calibri" w:hAnsi="Arial" w:cs="Arial"/>
          <w:sz w:val="22"/>
          <w:szCs w:val="22"/>
        </w:rPr>
      </w:pPr>
      <w:r w:rsidRPr="005A57F9">
        <w:rPr>
          <w:rFonts w:ascii="Arial" w:hAnsi="Arial" w:cs="Arial"/>
          <w:sz w:val="22"/>
          <w:szCs w:val="22"/>
        </w:rPr>
        <w:t>Lewis, D</w:t>
      </w:r>
      <w:r w:rsidR="00B10DBE">
        <w:rPr>
          <w:rFonts w:ascii="Arial" w:hAnsi="Arial" w:cs="Arial"/>
          <w:sz w:val="22"/>
          <w:szCs w:val="22"/>
        </w:rPr>
        <w:t>avid</w:t>
      </w:r>
      <w:r w:rsidRPr="005A57F9">
        <w:rPr>
          <w:rFonts w:ascii="Arial" w:hAnsi="Arial" w:cs="Arial"/>
          <w:sz w:val="22"/>
          <w:szCs w:val="22"/>
        </w:rPr>
        <w:t xml:space="preserve">. </w:t>
      </w:r>
      <w:r w:rsidRPr="005A57F9">
        <w:rPr>
          <w:rFonts w:ascii="Arial" w:eastAsia="Calibri" w:hAnsi="Arial" w:cs="Arial"/>
          <w:sz w:val="22"/>
          <w:szCs w:val="22"/>
        </w:rPr>
        <w:t>1979</w:t>
      </w:r>
      <w:r w:rsidRPr="005A57F9">
        <w:rPr>
          <w:rFonts w:ascii="Arial" w:hAnsi="Arial" w:cs="Arial"/>
          <w:sz w:val="22"/>
          <w:szCs w:val="22"/>
        </w:rPr>
        <w:t>:</w:t>
      </w:r>
      <w:r w:rsidRPr="005A57F9">
        <w:rPr>
          <w:rFonts w:ascii="Arial" w:eastAsia="Calibri" w:hAnsi="Arial" w:cs="Arial"/>
          <w:sz w:val="22"/>
          <w:szCs w:val="22"/>
        </w:rPr>
        <w:t xml:space="preserve"> Counterfactual Dependence and Time’s Arrow. </w:t>
      </w:r>
      <w:r w:rsidRPr="005A57F9">
        <w:rPr>
          <w:rFonts w:ascii="Arial" w:eastAsia="Calibri" w:hAnsi="Arial" w:cs="Arial"/>
          <w:i/>
          <w:sz w:val="22"/>
          <w:szCs w:val="22"/>
          <w:u w:val="single"/>
        </w:rPr>
        <w:t>Nous</w:t>
      </w:r>
      <w:r w:rsidRPr="005A57F9">
        <w:rPr>
          <w:rFonts w:ascii="Arial" w:eastAsia="Calibri" w:hAnsi="Arial" w:cs="Arial"/>
          <w:sz w:val="22"/>
          <w:szCs w:val="22"/>
        </w:rPr>
        <w:t xml:space="preserve"> 13: 455-76. Reprinted with postscripts in Lewis’s </w:t>
      </w:r>
      <w:r w:rsidRPr="005A57F9">
        <w:rPr>
          <w:rFonts w:ascii="Arial" w:eastAsia="Calibri" w:hAnsi="Arial" w:cs="Arial"/>
          <w:i/>
          <w:sz w:val="22"/>
          <w:szCs w:val="22"/>
          <w:u w:val="single"/>
        </w:rPr>
        <w:t>Philosophical Papers: Volume II</w:t>
      </w:r>
      <w:r w:rsidRPr="005A57F9">
        <w:rPr>
          <w:rFonts w:ascii="Arial" w:eastAsia="Calibri" w:hAnsi="Arial" w:cs="Arial"/>
          <w:sz w:val="22"/>
          <w:szCs w:val="22"/>
        </w:rPr>
        <w:t>. (1986). Oxford: Oxford University Press.</w:t>
      </w:r>
    </w:p>
    <w:p w:rsidR="00A5469D" w:rsidRPr="005A57F9" w:rsidRDefault="00A5469D" w:rsidP="00241D50">
      <w:pPr>
        <w:autoSpaceDE w:val="0"/>
        <w:autoSpaceDN w:val="0"/>
        <w:adjustRightInd w:val="0"/>
        <w:spacing w:line="480" w:lineRule="auto"/>
        <w:jc w:val="both"/>
        <w:rPr>
          <w:rFonts w:ascii="Arial" w:hAnsi="Arial" w:cs="Arial"/>
          <w:sz w:val="22"/>
          <w:szCs w:val="22"/>
          <w:lang w:val="en-US"/>
        </w:rPr>
      </w:pPr>
    </w:p>
    <w:p w:rsidR="00A5469D" w:rsidRPr="005A57F9" w:rsidRDefault="00A5469D" w:rsidP="00241D50">
      <w:pPr>
        <w:autoSpaceDE w:val="0"/>
        <w:autoSpaceDN w:val="0"/>
        <w:adjustRightInd w:val="0"/>
        <w:spacing w:line="480" w:lineRule="auto"/>
        <w:jc w:val="both"/>
        <w:rPr>
          <w:rFonts w:ascii="Arial" w:eastAsia="Calibri" w:hAnsi="Arial" w:cs="Arial"/>
          <w:sz w:val="22"/>
          <w:szCs w:val="22"/>
          <w:lang w:val="en-US"/>
        </w:rPr>
      </w:pPr>
      <w:r w:rsidRPr="005A57F9">
        <w:rPr>
          <w:rFonts w:ascii="Arial" w:eastAsia="Calibri" w:hAnsi="Arial" w:cs="Arial"/>
          <w:sz w:val="22"/>
          <w:szCs w:val="22"/>
          <w:lang w:val="en-US"/>
        </w:rPr>
        <w:t xml:space="preserve">Stalnaker, Robert. 1968: A Theory of Conditionals. </w:t>
      </w:r>
      <w:proofErr w:type="gramStart"/>
      <w:r w:rsidRPr="005A57F9">
        <w:rPr>
          <w:rFonts w:ascii="Arial" w:eastAsia="Calibri" w:hAnsi="Arial" w:cs="Arial"/>
          <w:sz w:val="22"/>
          <w:szCs w:val="22"/>
          <w:lang w:val="en-US"/>
        </w:rPr>
        <w:t xml:space="preserve">In </w:t>
      </w:r>
      <w:r w:rsidRPr="005A57F9">
        <w:rPr>
          <w:rFonts w:ascii="Arial" w:eastAsia="Calibri" w:hAnsi="Arial" w:cs="Arial"/>
          <w:i/>
          <w:sz w:val="22"/>
          <w:szCs w:val="22"/>
          <w:u w:val="single"/>
          <w:lang w:val="en-US"/>
        </w:rPr>
        <w:t>Studies in Logical Theory</w:t>
      </w:r>
      <w:r w:rsidRPr="005A57F9">
        <w:rPr>
          <w:rFonts w:ascii="Arial" w:eastAsia="Calibri" w:hAnsi="Arial" w:cs="Arial"/>
          <w:sz w:val="22"/>
          <w:szCs w:val="22"/>
          <w:lang w:val="en-US"/>
        </w:rPr>
        <w:t>, American Philosophical Quarterly Monograph Series, no. 2.</w:t>
      </w:r>
      <w:proofErr w:type="gramEnd"/>
      <w:r w:rsidR="00AC5AA5">
        <w:rPr>
          <w:rFonts w:ascii="Arial" w:eastAsia="Calibri" w:hAnsi="Arial" w:cs="Arial"/>
          <w:sz w:val="22"/>
          <w:szCs w:val="22"/>
          <w:lang w:val="en-US"/>
        </w:rPr>
        <w:t xml:space="preserve"> </w:t>
      </w:r>
      <w:proofErr w:type="gramStart"/>
      <w:r w:rsidRPr="005A57F9">
        <w:rPr>
          <w:rFonts w:ascii="Arial" w:eastAsia="Calibri" w:hAnsi="Arial" w:cs="Arial"/>
          <w:sz w:val="22"/>
          <w:szCs w:val="22"/>
          <w:lang w:val="en-US"/>
        </w:rPr>
        <w:t>Edited by N</w:t>
      </w:r>
      <w:r w:rsidR="00AC5AA5">
        <w:rPr>
          <w:rFonts w:ascii="Arial" w:eastAsia="Calibri" w:hAnsi="Arial" w:cs="Arial"/>
          <w:sz w:val="22"/>
          <w:szCs w:val="22"/>
          <w:lang w:val="en-US"/>
        </w:rPr>
        <w:t>icholas</w:t>
      </w:r>
      <w:r w:rsidRPr="005A57F9">
        <w:rPr>
          <w:rFonts w:ascii="Arial" w:eastAsia="Calibri" w:hAnsi="Arial" w:cs="Arial"/>
          <w:sz w:val="22"/>
          <w:szCs w:val="22"/>
          <w:lang w:val="en-US"/>
        </w:rPr>
        <w:t xml:space="preserve"> </w:t>
      </w:r>
      <w:proofErr w:type="spellStart"/>
      <w:r w:rsidRPr="005A57F9">
        <w:rPr>
          <w:rFonts w:ascii="Arial" w:eastAsia="Calibri" w:hAnsi="Arial" w:cs="Arial"/>
          <w:sz w:val="22"/>
          <w:szCs w:val="22"/>
          <w:lang w:val="en-US"/>
        </w:rPr>
        <w:t>Rescher</w:t>
      </w:r>
      <w:proofErr w:type="spellEnd"/>
      <w:r w:rsidRPr="005A57F9">
        <w:rPr>
          <w:rFonts w:ascii="Arial" w:eastAsia="Calibri" w:hAnsi="Arial" w:cs="Arial"/>
          <w:sz w:val="22"/>
          <w:szCs w:val="22"/>
          <w:lang w:val="en-US"/>
        </w:rPr>
        <w:t>, 98–112.</w:t>
      </w:r>
      <w:proofErr w:type="gramEnd"/>
      <w:r w:rsidRPr="005A57F9">
        <w:rPr>
          <w:rFonts w:ascii="Arial" w:eastAsia="Calibri" w:hAnsi="Arial" w:cs="Arial"/>
          <w:sz w:val="22"/>
          <w:szCs w:val="22"/>
          <w:lang w:val="en-US"/>
        </w:rPr>
        <w:t xml:space="preserve"> Oxford: Blackwell.</w:t>
      </w:r>
    </w:p>
    <w:p w:rsidR="00A47388" w:rsidRPr="005A57F9" w:rsidRDefault="00A47388" w:rsidP="00241D50">
      <w:pPr>
        <w:spacing w:line="480" w:lineRule="auto"/>
        <w:jc w:val="both"/>
        <w:rPr>
          <w:rFonts w:ascii="Arial" w:hAnsi="Arial" w:cs="Arial"/>
          <w:sz w:val="22"/>
          <w:szCs w:val="22"/>
        </w:rPr>
      </w:pPr>
    </w:p>
    <w:p w:rsidR="00A47388" w:rsidRPr="005A57F9" w:rsidRDefault="00A47388" w:rsidP="00241D50">
      <w:pPr>
        <w:spacing w:line="480" w:lineRule="auto"/>
        <w:jc w:val="both"/>
        <w:rPr>
          <w:rFonts w:ascii="Arial" w:hAnsi="Arial" w:cs="Arial"/>
          <w:sz w:val="22"/>
          <w:szCs w:val="22"/>
        </w:rPr>
      </w:pPr>
      <w:r w:rsidRPr="005A57F9">
        <w:rPr>
          <w:rFonts w:ascii="Arial" w:hAnsi="Arial" w:cs="Arial"/>
          <w:sz w:val="22"/>
          <w:szCs w:val="22"/>
        </w:rPr>
        <w:t>Stalnaker, R</w:t>
      </w:r>
      <w:r w:rsidR="00B10DBE">
        <w:rPr>
          <w:rFonts w:ascii="Arial" w:hAnsi="Arial" w:cs="Arial"/>
          <w:sz w:val="22"/>
          <w:szCs w:val="22"/>
        </w:rPr>
        <w:t>obert</w:t>
      </w:r>
      <w:r w:rsidRPr="005A57F9">
        <w:rPr>
          <w:rFonts w:ascii="Arial" w:hAnsi="Arial" w:cs="Arial"/>
          <w:sz w:val="22"/>
          <w:szCs w:val="22"/>
        </w:rPr>
        <w:t xml:space="preserve">. 1987: </w:t>
      </w:r>
      <w:r w:rsidRPr="002D1221">
        <w:rPr>
          <w:rFonts w:ascii="Arial" w:hAnsi="Arial" w:cs="Arial"/>
          <w:i/>
          <w:sz w:val="22"/>
          <w:szCs w:val="22"/>
          <w:u w:val="single"/>
        </w:rPr>
        <w:t>Inquiry</w:t>
      </w:r>
      <w:r w:rsidR="00AC5AA5">
        <w:rPr>
          <w:rFonts w:ascii="Arial" w:hAnsi="Arial" w:cs="Arial"/>
          <w:sz w:val="22"/>
          <w:szCs w:val="22"/>
        </w:rPr>
        <w:t>. Cambridge MA</w:t>
      </w:r>
      <w:r w:rsidRPr="005A57F9">
        <w:rPr>
          <w:rFonts w:ascii="Arial" w:hAnsi="Arial" w:cs="Arial"/>
          <w:sz w:val="22"/>
          <w:szCs w:val="22"/>
        </w:rPr>
        <w:t>: MIT Press.</w:t>
      </w:r>
    </w:p>
    <w:p w:rsidR="00A5469D" w:rsidRPr="005A57F9" w:rsidRDefault="00A5469D" w:rsidP="00241D50">
      <w:pPr>
        <w:spacing w:line="480" w:lineRule="auto"/>
        <w:jc w:val="both"/>
        <w:rPr>
          <w:rFonts w:ascii="Arial" w:hAnsi="Arial" w:cs="Arial"/>
          <w:bCs/>
          <w:sz w:val="22"/>
          <w:szCs w:val="22"/>
        </w:rPr>
      </w:pPr>
    </w:p>
    <w:p w:rsidR="00A5469D" w:rsidRPr="005A57F9" w:rsidRDefault="00A5469D" w:rsidP="00241D50">
      <w:pPr>
        <w:spacing w:line="480" w:lineRule="auto"/>
        <w:jc w:val="both"/>
        <w:rPr>
          <w:rFonts w:ascii="Arial" w:hAnsi="Arial" w:cs="Arial"/>
          <w:i/>
          <w:iCs/>
          <w:sz w:val="22"/>
          <w:szCs w:val="22"/>
        </w:rPr>
      </w:pPr>
      <w:r w:rsidRPr="005A57F9">
        <w:rPr>
          <w:rFonts w:ascii="Arial" w:hAnsi="Arial" w:cs="Arial"/>
          <w:bCs/>
          <w:sz w:val="22"/>
          <w:szCs w:val="22"/>
        </w:rPr>
        <w:t>Walters, Lee. 2009: Morgenbesser's Coin and Counterfactuals with True Components.</w:t>
      </w:r>
      <w:r w:rsidR="002910D7">
        <w:rPr>
          <w:rFonts w:ascii="Arial" w:hAnsi="Arial" w:cs="Arial"/>
          <w:bCs/>
          <w:sz w:val="22"/>
          <w:szCs w:val="22"/>
        </w:rPr>
        <w:t xml:space="preserve"> </w:t>
      </w:r>
      <w:r w:rsidRPr="005A57F9">
        <w:rPr>
          <w:rStyle w:val="Emphasis"/>
          <w:rFonts w:ascii="Arial" w:hAnsi="Arial" w:cs="Arial"/>
          <w:sz w:val="22"/>
          <w:szCs w:val="22"/>
          <w:u w:val="single"/>
        </w:rPr>
        <w:t>Proceedings of the Aristotelian Society</w:t>
      </w:r>
      <w:r w:rsidRPr="005A57F9">
        <w:rPr>
          <w:rFonts w:ascii="Arial" w:hAnsi="Arial" w:cs="Arial"/>
          <w:sz w:val="22"/>
          <w:szCs w:val="22"/>
        </w:rPr>
        <w:t>, Vol. CIX: 365-379.</w:t>
      </w:r>
    </w:p>
    <w:p w:rsidR="00A5469D" w:rsidRPr="005A57F9" w:rsidRDefault="00A5469D" w:rsidP="00241D50">
      <w:pPr>
        <w:spacing w:line="480" w:lineRule="auto"/>
        <w:jc w:val="both"/>
        <w:rPr>
          <w:rFonts w:ascii="Arial" w:hAnsi="Arial" w:cs="Arial"/>
          <w:iCs/>
          <w:sz w:val="22"/>
          <w:szCs w:val="22"/>
        </w:rPr>
      </w:pPr>
    </w:p>
    <w:p w:rsidR="002910D7" w:rsidRPr="00350715" w:rsidRDefault="00A5469D" w:rsidP="00241D50">
      <w:pPr>
        <w:spacing w:line="480" w:lineRule="auto"/>
        <w:jc w:val="both"/>
        <w:rPr>
          <w:rFonts w:ascii="Arial" w:hAnsi="Arial" w:cs="Arial"/>
          <w:bCs/>
          <w:sz w:val="22"/>
          <w:szCs w:val="22"/>
        </w:rPr>
      </w:pPr>
      <w:r w:rsidRPr="005A57F9">
        <w:rPr>
          <w:rFonts w:ascii="Arial" w:hAnsi="Arial" w:cs="Arial"/>
          <w:bCs/>
          <w:sz w:val="22"/>
          <w:szCs w:val="22"/>
        </w:rPr>
        <w:t xml:space="preserve">Walters, Lee. MS: </w:t>
      </w:r>
      <w:r w:rsidRPr="00F2718A">
        <w:rPr>
          <w:rFonts w:ascii="Arial" w:hAnsi="Arial" w:cs="Arial"/>
          <w:bCs/>
          <w:i/>
          <w:sz w:val="22"/>
          <w:szCs w:val="22"/>
          <w:u w:val="single"/>
        </w:rPr>
        <w:t>How not to think about Counterfactuals</w:t>
      </w:r>
      <w:r w:rsidRPr="005A57F9">
        <w:rPr>
          <w:rFonts w:ascii="Arial" w:hAnsi="Arial" w:cs="Arial"/>
          <w:bCs/>
          <w:sz w:val="22"/>
          <w:szCs w:val="22"/>
        </w:rPr>
        <w:t>.</w:t>
      </w:r>
    </w:p>
    <w:sectPr w:rsidR="002910D7" w:rsidRPr="00350715" w:rsidSect="00A5469D">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AE" w:rsidRDefault="00294BAE" w:rsidP="001C2FCD">
      <w:r>
        <w:separator/>
      </w:r>
    </w:p>
  </w:endnote>
  <w:endnote w:type="continuationSeparator" w:id="0">
    <w:p w:rsidR="00294BAE" w:rsidRDefault="00294BAE" w:rsidP="001C2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BrightMath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125"/>
      <w:docPartObj>
        <w:docPartGallery w:val="Page Numbers (Bottom of Page)"/>
        <w:docPartUnique/>
      </w:docPartObj>
    </w:sdtPr>
    <w:sdtContent>
      <w:p w:rsidR="0044372F" w:rsidRDefault="001A4209">
        <w:pPr>
          <w:pStyle w:val="Footer"/>
          <w:jc w:val="center"/>
        </w:pPr>
        <w:fldSimple w:instr=" PAGE   \* MERGEFORMAT ">
          <w:r w:rsidR="00F4040C">
            <w:rPr>
              <w:noProof/>
            </w:rPr>
            <w:t>14</w:t>
          </w:r>
        </w:fldSimple>
      </w:p>
    </w:sdtContent>
  </w:sdt>
  <w:p w:rsidR="0044372F" w:rsidRDefault="00443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055"/>
      <w:docPartObj>
        <w:docPartGallery w:val="Page Numbers (Bottom of Page)"/>
        <w:docPartUnique/>
      </w:docPartObj>
    </w:sdtPr>
    <w:sdtContent>
      <w:p w:rsidR="0044372F" w:rsidRDefault="001A4209">
        <w:pPr>
          <w:pStyle w:val="Footer"/>
          <w:jc w:val="center"/>
        </w:pPr>
        <w:r w:rsidRPr="00B10DBE">
          <w:rPr>
            <w:rFonts w:ascii="Arial" w:hAnsi="Arial"/>
            <w:sz w:val="20"/>
          </w:rPr>
          <w:fldChar w:fldCharType="begin"/>
        </w:r>
        <w:r w:rsidR="0044372F" w:rsidRPr="00B10DBE">
          <w:rPr>
            <w:rFonts w:ascii="Arial" w:hAnsi="Arial"/>
            <w:sz w:val="20"/>
          </w:rPr>
          <w:instrText xml:space="preserve"> PAGE   \* MERGEFORMAT </w:instrText>
        </w:r>
        <w:r w:rsidRPr="00B10DBE">
          <w:rPr>
            <w:rFonts w:ascii="Arial" w:hAnsi="Arial"/>
            <w:sz w:val="20"/>
          </w:rPr>
          <w:fldChar w:fldCharType="separate"/>
        </w:r>
        <w:r w:rsidR="00F4040C">
          <w:rPr>
            <w:rFonts w:ascii="Arial" w:hAnsi="Arial"/>
            <w:noProof/>
            <w:sz w:val="20"/>
          </w:rPr>
          <w:t>1</w:t>
        </w:r>
        <w:r w:rsidRPr="00B10DBE">
          <w:rPr>
            <w:rFonts w:ascii="Arial" w:hAnsi="Arial"/>
            <w:sz w:val="20"/>
          </w:rPr>
          <w:fldChar w:fldCharType="end"/>
        </w:r>
      </w:p>
    </w:sdtContent>
  </w:sdt>
  <w:p w:rsidR="0044372F" w:rsidRPr="00B10DBE" w:rsidRDefault="0044372F" w:rsidP="00B10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AE" w:rsidRDefault="00294BAE" w:rsidP="001C2FCD">
      <w:r>
        <w:separator/>
      </w:r>
    </w:p>
  </w:footnote>
  <w:footnote w:type="continuationSeparator" w:id="0">
    <w:p w:rsidR="00294BAE" w:rsidRDefault="00294BAE" w:rsidP="001C2FCD">
      <w:r>
        <w:continuationSeparator/>
      </w:r>
    </w:p>
  </w:footnote>
  <w:footnote w:id="1">
    <w:p w:rsidR="0044372F" w:rsidRPr="00782A4A" w:rsidRDefault="0044372F" w:rsidP="00A66A81">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 Not for those, like Stalnaker (1968), who endorse Conditional Excluded Middle (CEM), (A &gt; C) v (A &gt; ¬C), since Conjunction Conditionalization is a consequence of CEM and the replacement for Conjunction Conditionalization suggested here.</w:t>
      </w:r>
    </w:p>
  </w:footnote>
  <w:footnote w:id="2">
    <w:p w:rsidR="0044372F" w:rsidRPr="00782A4A" w:rsidRDefault="0044372F">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 Why does this possibility not undermine the case for (2) as argued in the previous paragraph? The line of thinking must be that whereas </w:t>
      </w:r>
      <w:proofErr w:type="gramStart"/>
      <w:r w:rsidRPr="00782A4A">
        <w:rPr>
          <w:rFonts w:ascii="Arial" w:hAnsi="Arial" w:cs="Arial"/>
        </w:rPr>
        <w:t>A</w:t>
      </w:r>
      <w:proofErr w:type="gramEnd"/>
      <w:r w:rsidRPr="00782A4A">
        <w:rPr>
          <w:rFonts w:ascii="Arial" w:hAnsi="Arial" w:cs="Arial"/>
        </w:rPr>
        <w:t xml:space="preserve"> shooting C and B shooting D is a relevant way in which the antecedent of (6) can be realized, it is not a relevant way in which the antecedent of (2) can be realized. B’s involvement in the realization of C being shot is gratuitous. It is this thought that leads us to consider antecedent-relative semantics, and which I shall be rejecting.</w:t>
      </w:r>
    </w:p>
  </w:footnote>
  <w:footnote w:id="3">
    <w:p w:rsidR="0044372F" w:rsidRPr="00782A4A" w:rsidRDefault="0044372F" w:rsidP="009C67AC">
      <w:pPr>
        <w:rPr>
          <w:rFonts w:ascii="Arial" w:hAnsi="Arial" w:cs="Arial"/>
          <w:sz w:val="20"/>
          <w:szCs w:val="20"/>
        </w:rPr>
      </w:pPr>
      <w:r w:rsidRPr="00782A4A">
        <w:rPr>
          <w:rStyle w:val="FootnoteReference"/>
          <w:rFonts w:ascii="Arial" w:hAnsi="Arial" w:cs="Arial"/>
          <w:sz w:val="20"/>
          <w:szCs w:val="20"/>
        </w:rPr>
        <w:footnoteRef/>
      </w:r>
      <w:r w:rsidRPr="00782A4A">
        <w:rPr>
          <w:rFonts w:ascii="Arial" w:hAnsi="Arial" w:cs="Arial"/>
          <w:sz w:val="20"/>
          <w:szCs w:val="20"/>
        </w:rPr>
        <w:t xml:space="preserve"> I have argued elsewhere (</w:t>
      </w:r>
      <w:r w:rsidR="004E17DC">
        <w:rPr>
          <w:rFonts w:ascii="Arial" w:hAnsi="Arial" w:cs="Arial"/>
          <w:sz w:val="20"/>
          <w:szCs w:val="20"/>
        </w:rPr>
        <w:t xml:space="preserve">Walters </w:t>
      </w:r>
      <w:r w:rsidRPr="00782A4A">
        <w:rPr>
          <w:rFonts w:ascii="Arial" w:hAnsi="Arial" w:cs="Arial"/>
          <w:sz w:val="20"/>
          <w:szCs w:val="20"/>
        </w:rPr>
        <w:t xml:space="preserve">MS) that not every salient, realistic way, </w:t>
      </w:r>
      <w:r w:rsidR="004E17DC">
        <w:rPr>
          <w:rFonts w:ascii="Arial" w:hAnsi="Arial" w:cs="Arial"/>
          <w:sz w:val="20"/>
          <w:szCs w:val="20"/>
        </w:rPr>
        <w:t>X</w:t>
      </w:r>
      <w:r w:rsidRPr="00782A4A">
        <w:rPr>
          <w:rFonts w:ascii="Arial" w:hAnsi="Arial" w:cs="Arial"/>
          <w:sz w:val="20"/>
          <w:szCs w:val="20"/>
        </w:rPr>
        <w:t xml:space="preserve">, that </w:t>
      </w:r>
      <w:r w:rsidR="004E17DC">
        <w:rPr>
          <w:rFonts w:ascii="Arial" w:hAnsi="Arial" w:cs="Arial"/>
          <w:sz w:val="20"/>
          <w:szCs w:val="20"/>
        </w:rPr>
        <w:t>Y</w:t>
      </w:r>
      <w:r w:rsidRPr="00782A4A">
        <w:rPr>
          <w:rFonts w:ascii="Arial" w:hAnsi="Arial" w:cs="Arial"/>
          <w:sz w:val="20"/>
          <w:szCs w:val="20"/>
        </w:rPr>
        <w:t xml:space="preserve"> can come about is such that ¬(</w:t>
      </w:r>
      <w:r w:rsidR="004E17DC">
        <w:rPr>
          <w:rFonts w:ascii="Arial" w:hAnsi="Arial" w:cs="Arial"/>
          <w:sz w:val="20"/>
          <w:szCs w:val="20"/>
        </w:rPr>
        <w:t>Y &gt; ¬X</w:t>
      </w:r>
      <w:r w:rsidRPr="00782A4A">
        <w:rPr>
          <w:rFonts w:ascii="Arial" w:hAnsi="Arial" w:cs="Arial"/>
          <w:sz w:val="20"/>
          <w:szCs w:val="20"/>
        </w:rPr>
        <w:t>). Such ‘realization reasoning’ is, in general, invalid, and I take Ahmed’s argument to be another instance of invalid realization reasoning.</w:t>
      </w:r>
    </w:p>
  </w:footnote>
  <w:footnote w:id="4">
    <w:p w:rsidR="0044372F" w:rsidRPr="00782A4A" w:rsidRDefault="0044372F" w:rsidP="00A66A81">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 This formalization ignores some detail of Ahmed’s case, for example that it is C who shoots A, but this is irrelevant to argumentative strategy employed here.</w:t>
      </w:r>
    </w:p>
  </w:footnote>
  <w:footnote w:id="5">
    <w:p w:rsidR="0044372F" w:rsidRPr="00782A4A" w:rsidRDefault="0044372F">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 I here ignore issues to do with context-sensitivity which are orthogonal to the debate over absolute versus antecedent-relative closeness orderings.</w:t>
      </w:r>
    </w:p>
  </w:footnote>
  <w:footnote w:id="6">
    <w:p w:rsidR="0044372F" w:rsidRPr="00782A4A" w:rsidRDefault="0044372F" w:rsidP="00A66A81">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 Thanks to Ahmed here.</w:t>
      </w:r>
    </w:p>
  </w:footnote>
  <w:footnote w:id="7">
    <w:p w:rsidR="0044372F" w:rsidRPr="00782A4A" w:rsidRDefault="0044372F" w:rsidP="00A66A81">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 See my (MS) for more support for this claim.</w:t>
      </w:r>
    </w:p>
  </w:footnote>
  <w:footnote w:id="8">
    <w:p w:rsidR="0044372F" w:rsidRPr="00782A4A" w:rsidRDefault="0044372F" w:rsidP="00A66A81">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 </w:t>
      </w:r>
      <w:r w:rsidRPr="00C30362">
        <w:rPr>
          <w:rFonts w:ascii="Arial" w:hAnsi="Arial" w:cs="Arial"/>
        </w:rPr>
        <w:t xml:space="preserve">Ahmed </w:t>
      </w:r>
      <w:r w:rsidR="00AC5AA5" w:rsidRPr="00C30362">
        <w:rPr>
          <w:rFonts w:ascii="Arial" w:hAnsi="Arial" w:cs="Arial"/>
        </w:rPr>
        <w:t>(2011, p.11</w:t>
      </w:r>
      <w:r w:rsidR="00C30362" w:rsidRPr="00C30362">
        <w:rPr>
          <w:rFonts w:ascii="Arial" w:hAnsi="Arial" w:cs="Arial"/>
        </w:rPr>
        <w:t>8</w:t>
      </w:r>
      <w:r w:rsidRPr="00C30362">
        <w:rPr>
          <w:rFonts w:ascii="Arial" w:hAnsi="Arial" w:cs="Arial"/>
        </w:rPr>
        <w:t>) rejects this, but his reason for doing so relies on the falsity of a counterfactual with an existentially quantified</w:t>
      </w:r>
      <w:r w:rsidRPr="00782A4A">
        <w:rPr>
          <w:rFonts w:ascii="Arial" w:hAnsi="Arial" w:cs="Arial"/>
        </w:rPr>
        <w:t xml:space="preserve"> antecedent. But, as I have argued (</w:t>
      </w:r>
      <w:r w:rsidR="00AC5AA5">
        <w:rPr>
          <w:rFonts w:ascii="Arial" w:hAnsi="Arial" w:cs="Arial"/>
        </w:rPr>
        <w:t xml:space="preserve">Walters </w:t>
      </w:r>
      <w:r w:rsidRPr="00782A4A">
        <w:rPr>
          <w:rFonts w:ascii="Arial" w:hAnsi="Arial" w:cs="Arial"/>
        </w:rPr>
        <w:t>MS), such conditionals are liable to mislead us.</w:t>
      </w:r>
    </w:p>
  </w:footnote>
  <w:footnote w:id="9">
    <w:p w:rsidR="0044372F" w:rsidRPr="00782A4A" w:rsidRDefault="0044372F" w:rsidP="00A66A81">
      <w:pPr>
        <w:pStyle w:val="FootnoteText"/>
        <w:rPr>
          <w:rFonts w:ascii="Arial" w:hAnsi="Arial" w:cs="Arial"/>
        </w:rPr>
      </w:pPr>
      <w:r w:rsidRPr="00782A4A">
        <w:rPr>
          <w:rStyle w:val="FootnoteReference"/>
          <w:rFonts w:ascii="Arial" w:hAnsi="Arial" w:cs="Arial"/>
        </w:rPr>
        <w:footnoteRef/>
      </w:r>
      <w:r w:rsidRPr="00782A4A">
        <w:rPr>
          <w:rFonts w:ascii="Arial" w:hAnsi="Arial" w:cs="Arial"/>
        </w:rPr>
        <w:t xml:space="preserve">Many thanks to the AHRC and The Royal Institute of Philosophy for funding this research. Thanks also to </w:t>
      </w:r>
      <w:proofErr w:type="spellStart"/>
      <w:r w:rsidRPr="00782A4A">
        <w:rPr>
          <w:rFonts w:ascii="Arial" w:hAnsi="Arial" w:cs="Arial"/>
        </w:rPr>
        <w:t>Arif</w:t>
      </w:r>
      <w:proofErr w:type="spellEnd"/>
      <w:r w:rsidRPr="00782A4A">
        <w:rPr>
          <w:rFonts w:ascii="Arial" w:hAnsi="Arial" w:cs="Arial"/>
        </w:rPr>
        <w:t xml:space="preserve"> Ahmed, Mike Martin and Ian Phillips for </w:t>
      </w:r>
      <w:r w:rsidR="00710E4D">
        <w:rPr>
          <w:rFonts w:ascii="Arial" w:hAnsi="Arial" w:cs="Arial"/>
        </w:rPr>
        <w:t xml:space="preserve">helpful </w:t>
      </w:r>
      <w:r w:rsidRPr="00782A4A">
        <w:rPr>
          <w:rFonts w:ascii="Arial" w:hAnsi="Arial" w:cs="Arial"/>
        </w:rPr>
        <w:t>discussion</w:t>
      </w:r>
      <w:r w:rsidR="00710E4D">
        <w:rPr>
          <w:rFonts w:ascii="Arial" w:hAnsi="Arial" w:cs="Arial"/>
        </w:rPr>
        <w:t xml:space="preserve"> and written comments</w:t>
      </w:r>
      <w:r w:rsidRPr="00782A4A">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ED" w:rsidRDefault="001F25ED" w:rsidP="001F25ED">
    <w:pPr>
      <w:autoSpaceDE w:val="0"/>
      <w:autoSpaceDN w:val="0"/>
      <w:adjustRightInd w:val="0"/>
      <w:rPr>
        <w:rFonts w:ascii="Helvetica-Oblique" w:eastAsiaTheme="minorHAnsi" w:hAnsi="Helvetica-Oblique" w:cs="Helvetica-Oblique"/>
        <w:i/>
        <w:iCs/>
        <w:sz w:val="20"/>
        <w:szCs w:val="20"/>
      </w:rPr>
    </w:pPr>
    <w:r>
      <w:rPr>
        <w:rFonts w:ascii="Helvetica" w:eastAsiaTheme="minorHAnsi" w:hAnsi="Helvetica" w:cs="Helvetica"/>
        <w:sz w:val="20"/>
        <w:szCs w:val="20"/>
      </w:rPr>
      <w:t xml:space="preserve">This is an electronic version of a paper published in </w:t>
    </w:r>
    <w:r>
      <w:rPr>
        <w:rFonts w:ascii="Helvetica-Oblique" w:eastAsiaTheme="minorHAnsi" w:hAnsi="Helvetica-Oblique" w:cs="Helvetica-Oblique"/>
        <w:i/>
        <w:iCs/>
        <w:sz w:val="20"/>
        <w:szCs w:val="20"/>
      </w:rPr>
      <w:t>Proceedings of the Aristotelian Society</w:t>
    </w:r>
  </w:p>
  <w:p w:rsidR="00D04BEA" w:rsidRPr="001F25ED" w:rsidRDefault="001F25ED" w:rsidP="001F25ED">
    <w:pPr>
      <w:pStyle w:val="Header"/>
    </w:pPr>
    <w:r>
      <w:rPr>
        <w:rFonts w:ascii="Helvetica" w:eastAsiaTheme="minorHAnsi" w:hAnsi="Helvetica" w:cs="Helvetica"/>
        <w:sz w:val="20"/>
        <w:szCs w:val="20"/>
      </w:rPr>
      <w:t>2011</w:t>
    </w:r>
    <w:r>
      <w:rPr>
        <w:rFonts w:ascii="Helvetica-Oblique" w:eastAsiaTheme="minorHAnsi" w:hAnsi="Helvetica-Oblique" w:cs="Helvetica-Oblique"/>
        <w:i/>
        <w:iCs/>
        <w:sz w:val="20"/>
        <w:szCs w:val="20"/>
      </w:rPr>
      <w:t xml:space="preserve">, </w:t>
    </w:r>
    <w:r>
      <w:rPr>
        <w:rFonts w:ascii="Helvetica" w:eastAsiaTheme="minorHAnsi" w:hAnsi="Helvetica" w:cs="Helvetica"/>
        <w:sz w:val="20"/>
        <w:szCs w:val="20"/>
      </w:rPr>
      <w:t>Vol. CXI, Part 1, pp</w:t>
    </w:r>
    <w:r w:rsidR="00F4040C">
      <w:rPr>
        <w:rFonts w:ascii="Helvetica" w:eastAsiaTheme="minorHAnsi" w:hAnsi="Helvetica" w:cs="Helvetica"/>
        <w:sz w:val="20"/>
        <w:szCs w:val="20"/>
      </w:rPr>
      <w:t>. 123</w:t>
    </w:r>
    <w:r w:rsidRPr="00C80088">
      <w:rPr>
        <w:rFonts w:ascii="Helvetica" w:eastAsiaTheme="minorHAnsi" w:hAnsi="Helvetica" w:cs="Helvetica"/>
        <w:sz w:val="20"/>
        <w:szCs w:val="20"/>
      </w:rPr>
      <w:t>-</w:t>
    </w:r>
    <w:r w:rsidR="00F4040C">
      <w:rPr>
        <w:rFonts w:ascii="Helvetica" w:eastAsiaTheme="minorHAnsi" w:hAnsi="Helvetica" w:cs="Helvetica"/>
        <w:sz w:val="20"/>
        <w:szCs w:val="20"/>
      </w:rPr>
      <w:t>133</w:t>
    </w:r>
    <w:r w:rsidRPr="00C80088">
      <w:rPr>
        <w:rFonts w:ascii="Helvetica" w:eastAsiaTheme="minorHAnsi" w:hAnsi="Helvetica" w:cs="Helvetica"/>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37D"/>
    <w:multiLevelType w:val="hybridMultilevel"/>
    <w:tmpl w:val="18864556"/>
    <w:lvl w:ilvl="0" w:tplc="CC1A7774">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9D161A"/>
    <w:multiLevelType w:val="hybridMultilevel"/>
    <w:tmpl w:val="67E40198"/>
    <w:lvl w:ilvl="0" w:tplc="230ABBC8">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E620A4"/>
    <w:multiLevelType w:val="hybridMultilevel"/>
    <w:tmpl w:val="E73A4642"/>
    <w:lvl w:ilvl="0" w:tplc="4D06668C">
      <w:start w:val="1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D3E75"/>
    <w:multiLevelType w:val="hybridMultilevel"/>
    <w:tmpl w:val="82903946"/>
    <w:lvl w:ilvl="0" w:tplc="DDBAA552">
      <w:start w:val="9"/>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CA124B"/>
    <w:multiLevelType w:val="hybridMultilevel"/>
    <w:tmpl w:val="8A568028"/>
    <w:lvl w:ilvl="0" w:tplc="230ABBC8">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074723"/>
    <w:multiLevelType w:val="hybridMultilevel"/>
    <w:tmpl w:val="8A568028"/>
    <w:lvl w:ilvl="0" w:tplc="230ABBC8">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525DC0"/>
    <w:multiLevelType w:val="hybridMultilevel"/>
    <w:tmpl w:val="67E40198"/>
    <w:lvl w:ilvl="0" w:tplc="230ABBC8">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2FCD"/>
    <w:rsid w:val="000100FC"/>
    <w:rsid w:val="00024C58"/>
    <w:rsid w:val="000302C3"/>
    <w:rsid w:val="00036E85"/>
    <w:rsid w:val="0006277F"/>
    <w:rsid w:val="000661E3"/>
    <w:rsid w:val="0007145B"/>
    <w:rsid w:val="0007212F"/>
    <w:rsid w:val="00085865"/>
    <w:rsid w:val="00097976"/>
    <w:rsid w:val="000B1098"/>
    <w:rsid w:val="000B3A99"/>
    <w:rsid w:val="000C3B16"/>
    <w:rsid w:val="000C5106"/>
    <w:rsid w:val="000C5A50"/>
    <w:rsid w:val="000C7C1F"/>
    <w:rsid w:val="000D035E"/>
    <w:rsid w:val="000F29AA"/>
    <w:rsid w:val="000F49BF"/>
    <w:rsid w:val="00102589"/>
    <w:rsid w:val="00105D03"/>
    <w:rsid w:val="00107407"/>
    <w:rsid w:val="00111E4D"/>
    <w:rsid w:val="001148BF"/>
    <w:rsid w:val="0012011F"/>
    <w:rsid w:val="00126800"/>
    <w:rsid w:val="001277A6"/>
    <w:rsid w:val="00140C92"/>
    <w:rsid w:val="00147ABE"/>
    <w:rsid w:val="00151121"/>
    <w:rsid w:val="00151A02"/>
    <w:rsid w:val="00164B83"/>
    <w:rsid w:val="00186500"/>
    <w:rsid w:val="00187FAC"/>
    <w:rsid w:val="00195497"/>
    <w:rsid w:val="001A3635"/>
    <w:rsid w:val="001A4209"/>
    <w:rsid w:val="001C2FCD"/>
    <w:rsid w:val="001F25ED"/>
    <w:rsid w:val="001F3397"/>
    <w:rsid w:val="001F5980"/>
    <w:rsid w:val="00203A0C"/>
    <w:rsid w:val="00205C9A"/>
    <w:rsid w:val="00222134"/>
    <w:rsid w:val="0022602E"/>
    <w:rsid w:val="002402E4"/>
    <w:rsid w:val="00241D50"/>
    <w:rsid w:val="0024610A"/>
    <w:rsid w:val="002504C8"/>
    <w:rsid w:val="00261C69"/>
    <w:rsid w:val="002643F7"/>
    <w:rsid w:val="0027383B"/>
    <w:rsid w:val="002743AD"/>
    <w:rsid w:val="0027498A"/>
    <w:rsid w:val="002814D0"/>
    <w:rsid w:val="00285BBB"/>
    <w:rsid w:val="002910D7"/>
    <w:rsid w:val="00293FF5"/>
    <w:rsid w:val="00294BAE"/>
    <w:rsid w:val="002A4F9F"/>
    <w:rsid w:val="002D1221"/>
    <w:rsid w:val="002D5D37"/>
    <w:rsid w:val="002F08AE"/>
    <w:rsid w:val="002F4572"/>
    <w:rsid w:val="00320872"/>
    <w:rsid w:val="0033295D"/>
    <w:rsid w:val="00350715"/>
    <w:rsid w:val="0035284D"/>
    <w:rsid w:val="00387F61"/>
    <w:rsid w:val="003A1C2E"/>
    <w:rsid w:val="003A3E0E"/>
    <w:rsid w:val="003C499B"/>
    <w:rsid w:val="003E2628"/>
    <w:rsid w:val="003E30DC"/>
    <w:rsid w:val="00403C4C"/>
    <w:rsid w:val="00405C46"/>
    <w:rsid w:val="0042354E"/>
    <w:rsid w:val="0044372F"/>
    <w:rsid w:val="00455DD1"/>
    <w:rsid w:val="004967A1"/>
    <w:rsid w:val="004A43EC"/>
    <w:rsid w:val="004A7795"/>
    <w:rsid w:val="004A7C73"/>
    <w:rsid w:val="004B7A46"/>
    <w:rsid w:val="004C2C6D"/>
    <w:rsid w:val="004D071F"/>
    <w:rsid w:val="004E17DC"/>
    <w:rsid w:val="004F3B37"/>
    <w:rsid w:val="005012FA"/>
    <w:rsid w:val="0051738A"/>
    <w:rsid w:val="00521371"/>
    <w:rsid w:val="00526D25"/>
    <w:rsid w:val="00530C97"/>
    <w:rsid w:val="00551CFB"/>
    <w:rsid w:val="00552266"/>
    <w:rsid w:val="005557E4"/>
    <w:rsid w:val="00570B7D"/>
    <w:rsid w:val="00581E19"/>
    <w:rsid w:val="00597C68"/>
    <w:rsid w:val="005A57F9"/>
    <w:rsid w:val="005B4A62"/>
    <w:rsid w:val="005C65FB"/>
    <w:rsid w:val="005C7A28"/>
    <w:rsid w:val="005D2092"/>
    <w:rsid w:val="005D56D8"/>
    <w:rsid w:val="005E0E1B"/>
    <w:rsid w:val="005F5067"/>
    <w:rsid w:val="006021EB"/>
    <w:rsid w:val="00604D86"/>
    <w:rsid w:val="00617256"/>
    <w:rsid w:val="006278DC"/>
    <w:rsid w:val="00634546"/>
    <w:rsid w:val="00636B11"/>
    <w:rsid w:val="006375C3"/>
    <w:rsid w:val="006538AA"/>
    <w:rsid w:val="00655621"/>
    <w:rsid w:val="006831D1"/>
    <w:rsid w:val="00690551"/>
    <w:rsid w:val="006978A0"/>
    <w:rsid w:val="006A08D1"/>
    <w:rsid w:val="006B7BFD"/>
    <w:rsid w:val="006C0AB6"/>
    <w:rsid w:val="006E7A92"/>
    <w:rsid w:val="0070223D"/>
    <w:rsid w:val="00702759"/>
    <w:rsid w:val="00710E4D"/>
    <w:rsid w:val="00713537"/>
    <w:rsid w:val="007316E4"/>
    <w:rsid w:val="00740014"/>
    <w:rsid w:val="007630EF"/>
    <w:rsid w:val="0076330B"/>
    <w:rsid w:val="00767981"/>
    <w:rsid w:val="00775BEC"/>
    <w:rsid w:val="00782A4A"/>
    <w:rsid w:val="0079439D"/>
    <w:rsid w:val="007A09A6"/>
    <w:rsid w:val="007A4257"/>
    <w:rsid w:val="007C36B4"/>
    <w:rsid w:val="007D5A45"/>
    <w:rsid w:val="007D724F"/>
    <w:rsid w:val="007F0C21"/>
    <w:rsid w:val="0082247D"/>
    <w:rsid w:val="00827B85"/>
    <w:rsid w:val="00834C2D"/>
    <w:rsid w:val="00844455"/>
    <w:rsid w:val="00845F89"/>
    <w:rsid w:val="008548CB"/>
    <w:rsid w:val="008871F6"/>
    <w:rsid w:val="008A56EB"/>
    <w:rsid w:val="008B7C5E"/>
    <w:rsid w:val="008C74C2"/>
    <w:rsid w:val="008D0AC1"/>
    <w:rsid w:val="008E00EB"/>
    <w:rsid w:val="008E47EB"/>
    <w:rsid w:val="008F050C"/>
    <w:rsid w:val="008F7ADD"/>
    <w:rsid w:val="00904FF1"/>
    <w:rsid w:val="00922D79"/>
    <w:rsid w:val="00926594"/>
    <w:rsid w:val="009301BB"/>
    <w:rsid w:val="0093714A"/>
    <w:rsid w:val="00946B88"/>
    <w:rsid w:val="00964147"/>
    <w:rsid w:val="00965183"/>
    <w:rsid w:val="00966EE8"/>
    <w:rsid w:val="00981C60"/>
    <w:rsid w:val="0098271E"/>
    <w:rsid w:val="00986BCD"/>
    <w:rsid w:val="009873D3"/>
    <w:rsid w:val="00995E1A"/>
    <w:rsid w:val="009B3893"/>
    <w:rsid w:val="009C67AC"/>
    <w:rsid w:val="009D4129"/>
    <w:rsid w:val="009D6B29"/>
    <w:rsid w:val="009E11FE"/>
    <w:rsid w:val="009E1378"/>
    <w:rsid w:val="009F3E0D"/>
    <w:rsid w:val="009F6EB2"/>
    <w:rsid w:val="00A2415A"/>
    <w:rsid w:val="00A379A3"/>
    <w:rsid w:val="00A47388"/>
    <w:rsid w:val="00A5469D"/>
    <w:rsid w:val="00A54DAD"/>
    <w:rsid w:val="00A554A6"/>
    <w:rsid w:val="00A66A81"/>
    <w:rsid w:val="00A71C10"/>
    <w:rsid w:val="00A72DA1"/>
    <w:rsid w:val="00A75BB8"/>
    <w:rsid w:val="00A773B2"/>
    <w:rsid w:val="00A82AE4"/>
    <w:rsid w:val="00A85EA6"/>
    <w:rsid w:val="00A92823"/>
    <w:rsid w:val="00AA4FEB"/>
    <w:rsid w:val="00AB4DAB"/>
    <w:rsid w:val="00AB5742"/>
    <w:rsid w:val="00AB6968"/>
    <w:rsid w:val="00AC5AA5"/>
    <w:rsid w:val="00AC5BF3"/>
    <w:rsid w:val="00AC5E8F"/>
    <w:rsid w:val="00AC7051"/>
    <w:rsid w:val="00AD7B24"/>
    <w:rsid w:val="00B10DBE"/>
    <w:rsid w:val="00B111A9"/>
    <w:rsid w:val="00B140C8"/>
    <w:rsid w:val="00B16911"/>
    <w:rsid w:val="00B33BE4"/>
    <w:rsid w:val="00B42EFF"/>
    <w:rsid w:val="00B618AD"/>
    <w:rsid w:val="00B76EC3"/>
    <w:rsid w:val="00B85C6F"/>
    <w:rsid w:val="00BA6CC6"/>
    <w:rsid w:val="00BC2CAF"/>
    <w:rsid w:val="00BC48E0"/>
    <w:rsid w:val="00BD3ABD"/>
    <w:rsid w:val="00BE1A97"/>
    <w:rsid w:val="00BE38FB"/>
    <w:rsid w:val="00BE685A"/>
    <w:rsid w:val="00C04423"/>
    <w:rsid w:val="00C2447F"/>
    <w:rsid w:val="00C30362"/>
    <w:rsid w:val="00C51AE6"/>
    <w:rsid w:val="00C55577"/>
    <w:rsid w:val="00C80088"/>
    <w:rsid w:val="00CB21B9"/>
    <w:rsid w:val="00CB752A"/>
    <w:rsid w:val="00CC0948"/>
    <w:rsid w:val="00CC0BCE"/>
    <w:rsid w:val="00CE4C09"/>
    <w:rsid w:val="00CE649B"/>
    <w:rsid w:val="00CE6C79"/>
    <w:rsid w:val="00D01591"/>
    <w:rsid w:val="00D04BEA"/>
    <w:rsid w:val="00D05F40"/>
    <w:rsid w:val="00D25497"/>
    <w:rsid w:val="00D30F31"/>
    <w:rsid w:val="00D41263"/>
    <w:rsid w:val="00D7241B"/>
    <w:rsid w:val="00D87F58"/>
    <w:rsid w:val="00D90389"/>
    <w:rsid w:val="00DA5FA3"/>
    <w:rsid w:val="00DB62B6"/>
    <w:rsid w:val="00DC2651"/>
    <w:rsid w:val="00DC3241"/>
    <w:rsid w:val="00DD1828"/>
    <w:rsid w:val="00DD3038"/>
    <w:rsid w:val="00E001D7"/>
    <w:rsid w:val="00E41454"/>
    <w:rsid w:val="00E42369"/>
    <w:rsid w:val="00E4739E"/>
    <w:rsid w:val="00E50E89"/>
    <w:rsid w:val="00E56472"/>
    <w:rsid w:val="00E64FF6"/>
    <w:rsid w:val="00E77163"/>
    <w:rsid w:val="00E80D47"/>
    <w:rsid w:val="00EA2B39"/>
    <w:rsid w:val="00EC1E1A"/>
    <w:rsid w:val="00EF5D51"/>
    <w:rsid w:val="00F055B5"/>
    <w:rsid w:val="00F12092"/>
    <w:rsid w:val="00F136DD"/>
    <w:rsid w:val="00F143EB"/>
    <w:rsid w:val="00F15E18"/>
    <w:rsid w:val="00F17ED3"/>
    <w:rsid w:val="00F2718A"/>
    <w:rsid w:val="00F4040C"/>
    <w:rsid w:val="00F43C10"/>
    <w:rsid w:val="00F45549"/>
    <w:rsid w:val="00F52938"/>
    <w:rsid w:val="00F55C8D"/>
    <w:rsid w:val="00F67AA9"/>
    <w:rsid w:val="00F67CFD"/>
    <w:rsid w:val="00F77CDA"/>
    <w:rsid w:val="00F8780E"/>
    <w:rsid w:val="00FB268B"/>
    <w:rsid w:val="00FD637E"/>
    <w:rsid w:val="00FD7D82"/>
    <w:rsid w:val="00FE6478"/>
    <w:rsid w:val="00FF4A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2FCD"/>
    <w:rPr>
      <w:sz w:val="20"/>
      <w:szCs w:val="20"/>
    </w:rPr>
  </w:style>
  <w:style w:type="character" w:customStyle="1" w:styleId="FootnoteTextChar">
    <w:name w:val="Footnote Text Char"/>
    <w:basedOn w:val="DefaultParagraphFont"/>
    <w:link w:val="FootnoteText"/>
    <w:semiHidden/>
    <w:rsid w:val="001C2FCD"/>
    <w:rPr>
      <w:rFonts w:ascii="Times New Roman" w:eastAsia="Times New Roman" w:hAnsi="Times New Roman" w:cs="Times New Roman"/>
      <w:sz w:val="20"/>
      <w:szCs w:val="20"/>
    </w:rPr>
  </w:style>
  <w:style w:type="character" w:styleId="FootnoteReference">
    <w:name w:val="footnote reference"/>
    <w:basedOn w:val="DefaultParagraphFont"/>
    <w:semiHidden/>
    <w:rsid w:val="001C2FCD"/>
    <w:rPr>
      <w:vertAlign w:val="superscript"/>
    </w:rPr>
  </w:style>
  <w:style w:type="paragraph" w:styleId="ListParagraph">
    <w:name w:val="List Paragraph"/>
    <w:basedOn w:val="Normal"/>
    <w:uiPriority w:val="34"/>
    <w:qFormat/>
    <w:rsid w:val="001C2FCD"/>
    <w:pPr>
      <w:ind w:left="720"/>
      <w:contextualSpacing/>
    </w:pPr>
    <w:rPr>
      <w:rFonts w:ascii="Cambria" w:hAnsi="Cambria"/>
      <w:lang w:val="en-US"/>
    </w:rPr>
  </w:style>
  <w:style w:type="paragraph" w:styleId="Header">
    <w:name w:val="header"/>
    <w:basedOn w:val="Normal"/>
    <w:link w:val="HeaderChar"/>
    <w:uiPriority w:val="99"/>
    <w:unhideWhenUsed/>
    <w:rsid w:val="00A5469D"/>
    <w:pPr>
      <w:tabs>
        <w:tab w:val="center" w:pos="4513"/>
        <w:tab w:val="right" w:pos="9026"/>
      </w:tabs>
    </w:pPr>
  </w:style>
  <w:style w:type="character" w:customStyle="1" w:styleId="HeaderChar">
    <w:name w:val="Header Char"/>
    <w:basedOn w:val="DefaultParagraphFont"/>
    <w:link w:val="Header"/>
    <w:uiPriority w:val="99"/>
    <w:rsid w:val="00A546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69D"/>
    <w:pPr>
      <w:tabs>
        <w:tab w:val="center" w:pos="4513"/>
        <w:tab w:val="right" w:pos="9026"/>
      </w:tabs>
    </w:pPr>
  </w:style>
  <w:style w:type="character" w:customStyle="1" w:styleId="FooterChar">
    <w:name w:val="Footer Char"/>
    <w:basedOn w:val="DefaultParagraphFont"/>
    <w:link w:val="Footer"/>
    <w:uiPriority w:val="99"/>
    <w:rsid w:val="00A5469D"/>
    <w:rPr>
      <w:rFonts w:ascii="Times New Roman" w:eastAsia="Times New Roman" w:hAnsi="Times New Roman" w:cs="Times New Roman"/>
      <w:sz w:val="24"/>
      <w:szCs w:val="24"/>
    </w:rPr>
  </w:style>
  <w:style w:type="character" w:styleId="Emphasis">
    <w:name w:val="Emphasis"/>
    <w:basedOn w:val="DefaultParagraphFont"/>
    <w:uiPriority w:val="20"/>
    <w:qFormat/>
    <w:rsid w:val="00A5469D"/>
    <w:rPr>
      <w:i/>
      <w:iCs/>
    </w:rPr>
  </w:style>
  <w:style w:type="character" w:styleId="CommentReference">
    <w:name w:val="annotation reference"/>
    <w:basedOn w:val="DefaultParagraphFont"/>
    <w:uiPriority w:val="99"/>
    <w:semiHidden/>
    <w:unhideWhenUsed/>
    <w:rsid w:val="00D25497"/>
    <w:rPr>
      <w:sz w:val="16"/>
      <w:szCs w:val="16"/>
    </w:rPr>
  </w:style>
  <w:style w:type="paragraph" w:styleId="CommentText">
    <w:name w:val="annotation text"/>
    <w:basedOn w:val="Normal"/>
    <w:link w:val="CommentTextChar"/>
    <w:uiPriority w:val="99"/>
    <w:semiHidden/>
    <w:unhideWhenUsed/>
    <w:rsid w:val="00D25497"/>
    <w:rPr>
      <w:sz w:val="20"/>
      <w:szCs w:val="20"/>
    </w:rPr>
  </w:style>
  <w:style w:type="character" w:customStyle="1" w:styleId="CommentTextChar">
    <w:name w:val="Comment Text Char"/>
    <w:basedOn w:val="DefaultParagraphFont"/>
    <w:link w:val="CommentText"/>
    <w:uiPriority w:val="99"/>
    <w:semiHidden/>
    <w:rsid w:val="00D254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497"/>
    <w:rPr>
      <w:b/>
      <w:bCs/>
    </w:rPr>
  </w:style>
  <w:style w:type="character" w:customStyle="1" w:styleId="CommentSubjectChar">
    <w:name w:val="Comment Subject Char"/>
    <w:basedOn w:val="CommentTextChar"/>
    <w:link w:val="CommentSubject"/>
    <w:uiPriority w:val="99"/>
    <w:semiHidden/>
    <w:rsid w:val="00D254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5497"/>
    <w:rPr>
      <w:rFonts w:ascii="Tahoma" w:hAnsi="Tahoma" w:cs="Tahoma"/>
      <w:sz w:val="16"/>
      <w:szCs w:val="16"/>
    </w:rPr>
  </w:style>
  <w:style w:type="character" w:customStyle="1" w:styleId="BalloonTextChar">
    <w:name w:val="Balloon Text Char"/>
    <w:basedOn w:val="DefaultParagraphFont"/>
    <w:link w:val="BalloonText"/>
    <w:uiPriority w:val="99"/>
    <w:semiHidden/>
    <w:rsid w:val="00D254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walters@u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C5F1-DC6E-479B-A526-353B1B73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66</cp:revision>
  <cp:lastPrinted>2011-09-16T12:26:00Z</cp:lastPrinted>
  <dcterms:created xsi:type="dcterms:W3CDTF">2011-02-05T12:57:00Z</dcterms:created>
  <dcterms:modified xsi:type="dcterms:W3CDTF">2011-09-16T12:27:00Z</dcterms:modified>
</cp:coreProperties>
</file>