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01" w:rsidRDefault="001175B2" w:rsidP="00795158">
      <w:pPr>
        <w:spacing w:line="480" w:lineRule="auto"/>
      </w:pPr>
      <w:r>
        <w:t>Table S</w:t>
      </w:r>
      <w:r w:rsidR="00EF236D">
        <w:t>1</w:t>
      </w:r>
    </w:p>
    <w:p w:rsidR="00867C63" w:rsidRPr="00883201" w:rsidRDefault="001175B2" w:rsidP="00795158">
      <w:pPr>
        <w:spacing w:line="480" w:lineRule="auto"/>
        <w:rPr>
          <w:i/>
        </w:rPr>
      </w:pPr>
      <w:r w:rsidRPr="00883201">
        <w:rPr>
          <w:i/>
        </w:rPr>
        <w:t>MMPI item-level associations of personality and mortality risk, adjusting for age and ethnicity.</w:t>
      </w:r>
    </w:p>
    <w:tbl>
      <w:tblPr>
        <w:tblW w:w="14098" w:type="dxa"/>
        <w:tblBorders>
          <w:top w:val="single" w:sz="2" w:space="0" w:color="000000"/>
          <w:bottom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25"/>
        <w:gridCol w:w="1025"/>
        <w:gridCol w:w="1024"/>
        <w:gridCol w:w="1025"/>
        <w:gridCol w:w="1025"/>
        <w:gridCol w:w="1025"/>
        <w:gridCol w:w="1025"/>
        <w:gridCol w:w="348"/>
        <w:gridCol w:w="1024"/>
        <w:gridCol w:w="1025"/>
        <w:gridCol w:w="1452"/>
        <w:gridCol w:w="1025"/>
        <w:gridCol w:w="1025"/>
        <w:gridCol w:w="1025"/>
      </w:tblGrid>
      <w:tr w:rsidR="001175B2" w:rsidRPr="00936F2E" w:rsidTr="00936F2E">
        <w:tblPrEx>
          <w:tblCellMar>
            <w:top w:w="0" w:type="dxa"/>
            <w:bottom w:w="0" w:type="dxa"/>
          </w:tblCellMar>
        </w:tblPrEx>
        <w:trPr>
          <w:trHeight w:val="305"/>
          <w:tblHeader/>
        </w:trPr>
        <w:tc>
          <w:tcPr>
            <w:tcW w:w="1025" w:type="dxa"/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</w:p>
        </w:tc>
        <w:tc>
          <w:tcPr>
            <w:tcW w:w="6149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1175B2" w:rsidRPr="00936F2E" w:rsidRDefault="00C229ED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Sample 1</w:t>
            </w:r>
          </w:p>
        </w:tc>
        <w:tc>
          <w:tcPr>
            <w:tcW w:w="348" w:type="dxa"/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</w:p>
        </w:tc>
        <w:tc>
          <w:tcPr>
            <w:tcW w:w="657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1175B2" w:rsidRPr="00936F2E" w:rsidRDefault="00C229ED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Sample 2</w:t>
            </w:r>
          </w:p>
        </w:tc>
      </w:tr>
      <w:tr w:rsidR="001175B2" w:rsidRPr="00936F2E" w:rsidTr="00936F2E">
        <w:tblPrEx>
          <w:tblCellMar>
            <w:top w:w="0" w:type="dxa"/>
            <w:bottom w:w="0" w:type="dxa"/>
          </w:tblCellMar>
        </w:tblPrEx>
        <w:trPr>
          <w:trHeight w:val="305"/>
          <w:tblHeader/>
        </w:trPr>
        <w:tc>
          <w:tcPr>
            <w:tcW w:w="1025" w:type="dxa"/>
            <w:tcBorders>
              <w:bottom w:val="nil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nil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single" w:sz="2" w:space="0" w:color="000000"/>
              <w:bottom w:val="nil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nil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color w:val="000000"/>
                <w:lang w:val="en-GB"/>
              </w:rPr>
              <w:t xml:space="preserve">95% </w:t>
            </w:r>
            <w:r w:rsidRPr="00936F2E">
              <w:rPr>
                <w:i/>
                <w:color w:val="000000"/>
                <w:lang w:val="en-GB"/>
              </w:rPr>
              <w:t>CI</w:t>
            </w:r>
          </w:p>
        </w:tc>
        <w:tc>
          <w:tcPr>
            <w:tcW w:w="1025" w:type="dxa"/>
            <w:tcBorders>
              <w:top w:val="single" w:sz="2" w:space="0" w:color="000000"/>
              <w:bottom w:val="nil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348" w:type="dxa"/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single" w:sz="2" w:space="0" w:color="000000"/>
              <w:bottom w:val="nil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5" w:type="dxa"/>
            <w:tcBorders>
              <w:top w:val="single" w:sz="2" w:space="0" w:color="000000"/>
              <w:bottom w:val="nil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452" w:type="dxa"/>
            <w:tcBorders>
              <w:top w:val="single" w:sz="2" w:space="0" w:color="000000"/>
              <w:bottom w:val="nil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0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color w:val="000000"/>
                <w:lang w:val="en-GB"/>
              </w:rPr>
              <w:t xml:space="preserve">95% </w:t>
            </w:r>
            <w:r w:rsidRPr="00936F2E">
              <w:rPr>
                <w:i/>
                <w:color w:val="000000"/>
                <w:lang w:val="en-GB"/>
              </w:rPr>
              <w:t>CI</w:t>
            </w:r>
          </w:p>
        </w:tc>
        <w:tc>
          <w:tcPr>
            <w:tcW w:w="1025" w:type="dxa"/>
            <w:tcBorders>
              <w:top w:val="single" w:sz="2" w:space="0" w:color="000000"/>
              <w:bottom w:val="nil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</w:tr>
      <w:tr w:rsidR="001175B2" w:rsidRPr="00936F2E" w:rsidTr="00936F2E">
        <w:tblPrEx>
          <w:tblCellMar>
            <w:top w:w="0" w:type="dxa"/>
            <w:bottom w:w="0" w:type="dxa"/>
          </w:tblCellMar>
        </w:tblPrEx>
        <w:trPr>
          <w:trHeight w:val="305"/>
          <w:tblHeader/>
        </w:trPr>
        <w:tc>
          <w:tcPr>
            <w:tcW w:w="1025" w:type="dxa"/>
            <w:tcBorders>
              <w:top w:val="nil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color w:val="000000"/>
                <w:lang w:val="en-GB"/>
              </w:rPr>
              <w:t>Item</w:t>
            </w:r>
            <w:r w:rsidRPr="00936F2E">
              <w:rPr>
                <w:color w:val="000000"/>
                <w:vertAlign w:val="superscript"/>
                <w:lang w:val="en-GB"/>
              </w:rPr>
              <w:t>1</w:t>
            </w:r>
          </w:p>
        </w:tc>
        <w:tc>
          <w:tcPr>
            <w:tcW w:w="1025" w:type="dxa"/>
            <w:tcBorders>
              <w:top w:val="nil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i/>
                <w:color w:val="000000"/>
                <w:lang w:val="en-GB"/>
              </w:rPr>
            </w:pPr>
            <w:r w:rsidRPr="00936F2E">
              <w:rPr>
                <w:i/>
                <w:color w:val="000000"/>
                <w:lang w:val="en-GB"/>
              </w:rPr>
              <w:t>N</w:t>
            </w:r>
          </w:p>
        </w:tc>
        <w:tc>
          <w:tcPr>
            <w:tcW w:w="1024" w:type="dxa"/>
            <w:tcBorders>
              <w:top w:val="nil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color w:val="000000"/>
                <w:lang w:val="en-GB"/>
              </w:rPr>
              <w:t>Deaths</w:t>
            </w:r>
          </w:p>
        </w:tc>
        <w:tc>
          <w:tcPr>
            <w:tcW w:w="1025" w:type="dxa"/>
            <w:tcBorders>
              <w:top w:val="nil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i/>
                <w:color w:val="000000"/>
                <w:lang w:val="en-GB"/>
              </w:rPr>
            </w:pPr>
            <w:r w:rsidRPr="00936F2E">
              <w:rPr>
                <w:i/>
                <w:color w:val="000000"/>
                <w:lang w:val="en-GB"/>
              </w:rPr>
              <w:t>HR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color w:val="000000"/>
                <w:lang w:val="en-GB"/>
              </w:rPr>
              <w:t>Lower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color w:val="000000"/>
                <w:lang w:val="en-GB"/>
              </w:rPr>
              <w:t>Upper</w:t>
            </w:r>
          </w:p>
        </w:tc>
        <w:tc>
          <w:tcPr>
            <w:tcW w:w="1025" w:type="dxa"/>
            <w:tcBorders>
              <w:top w:val="nil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i/>
                <w:color w:val="000000"/>
                <w:lang w:val="en-GB"/>
              </w:rPr>
              <w:t>p</w:t>
            </w:r>
            <w:r w:rsidRPr="00936F2E">
              <w:rPr>
                <w:color w:val="000000"/>
                <w:vertAlign w:val="superscript"/>
                <w:lang w:val="en-GB"/>
              </w:rPr>
              <w:t>2</w:t>
            </w:r>
          </w:p>
        </w:tc>
        <w:tc>
          <w:tcPr>
            <w:tcW w:w="348" w:type="dxa"/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i/>
                <w:color w:val="000000"/>
                <w:lang w:val="en-GB"/>
              </w:rPr>
            </w:pPr>
            <w:r w:rsidRPr="00936F2E">
              <w:rPr>
                <w:i/>
                <w:color w:val="000000"/>
                <w:lang w:val="en-GB"/>
              </w:rPr>
              <w:t>N</w:t>
            </w:r>
          </w:p>
        </w:tc>
        <w:tc>
          <w:tcPr>
            <w:tcW w:w="1025" w:type="dxa"/>
            <w:tcBorders>
              <w:top w:val="nil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color w:val="000000"/>
                <w:lang w:val="en-GB"/>
              </w:rPr>
              <w:t>Deaths</w:t>
            </w:r>
          </w:p>
        </w:tc>
        <w:tc>
          <w:tcPr>
            <w:tcW w:w="1452" w:type="dxa"/>
            <w:tcBorders>
              <w:top w:val="nil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i/>
                <w:color w:val="000000"/>
                <w:lang w:val="en-GB"/>
              </w:rPr>
            </w:pPr>
            <w:r w:rsidRPr="00936F2E">
              <w:rPr>
                <w:i/>
                <w:color w:val="000000"/>
                <w:lang w:val="en-GB"/>
              </w:rPr>
              <w:t>HR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color w:val="000000"/>
                <w:lang w:val="en-GB"/>
              </w:rPr>
              <w:t>Lower</w:t>
            </w:r>
          </w:p>
        </w:tc>
        <w:tc>
          <w:tcPr>
            <w:tcW w:w="1025" w:type="dxa"/>
            <w:tcBorders>
              <w:top w:val="single" w:sz="2" w:space="0" w:color="000000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color w:val="000000"/>
                <w:lang w:val="en-GB"/>
              </w:rPr>
              <w:t>Upper</w:t>
            </w:r>
          </w:p>
        </w:tc>
        <w:tc>
          <w:tcPr>
            <w:tcW w:w="1025" w:type="dxa"/>
            <w:tcBorders>
              <w:top w:val="nil"/>
              <w:bottom w:val="single" w:sz="2" w:space="0" w:color="000000"/>
            </w:tcBorders>
          </w:tcPr>
          <w:p w:rsidR="001175B2" w:rsidRPr="00936F2E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 w:rsidRPr="00936F2E">
              <w:rPr>
                <w:i/>
                <w:color w:val="000000"/>
                <w:lang w:val="en-GB"/>
              </w:rPr>
              <w:t>p</w:t>
            </w:r>
            <w:r w:rsidRPr="00936F2E">
              <w:rPr>
                <w:color w:val="000000"/>
                <w:vertAlign w:val="superscript"/>
                <w:lang w:val="en-GB"/>
              </w:rPr>
              <w:t>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</w:t>
            </w:r>
          </w:p>
        </w:tc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.832</w:t>
            </w:r>
          </w:p>
        </w:tc>
        <w:tc>
          <w:tcPr>
            <w:tcW w:w="348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  <w:tcBorders>
              <w:top w:val="single" w:sz="2" w:space="0" w:color="000000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.526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.855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.929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.210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.948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Pr="00867C63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vertAlign w:val="superscript"/>
                <w:lang w:val="en-GB"/>
              </w:rPr>
            </w:pPr>
            <w:r>
              <w:rPr>
                <w:color w:val="000000"/>
                <w:lang w:val="en-GB"/>
              </w:rPr>
              <w:t>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.019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.093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.036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.292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.923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.499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.315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.478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.964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.557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.467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.166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.925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.365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2187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.059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.028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.195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.562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31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.985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.498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.965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.637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.785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3.74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4.30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6.22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4.66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.072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.815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.778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.159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51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.220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.236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.499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.418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2112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.122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2131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118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.492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.106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.126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2187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.062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61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62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.557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.154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2045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.273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.355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.476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72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4.79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.477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4.41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.908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.024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9990000.00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∞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.992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76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77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.287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.684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.584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.538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.321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.554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.775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.750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.504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.584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90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.252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.542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.415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.414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4.40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.012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.907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.225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.331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.397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2166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.937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.314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.414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.560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.839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103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.311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.554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.116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.340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110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.820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.513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.460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.274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114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.314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.439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6.60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.013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.178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.024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.673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.576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.774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.373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.528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.318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.831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.158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.192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.167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.456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.013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.149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.046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139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3.75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.817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.507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.545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142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.224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.825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146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.586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.967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.467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.783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.933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152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154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155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.809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.019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.035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157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159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.450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.576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.618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.527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.336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.469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168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.421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.328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.259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.479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.178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.017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.161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.874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.769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.292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.361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.912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.555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.212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182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.329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.457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.209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186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187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189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4.93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.352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.580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.385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194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.124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.456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.668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.550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.308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.120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.328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.074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4.95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.245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.945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.360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.848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5.67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.451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.698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6.55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.588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.729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.518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.731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.905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.840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.825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.189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220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.957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.835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.649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.127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.506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.190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.539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.738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.884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.390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.323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.708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2167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.574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.535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.873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.079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.955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2169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.841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.571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.424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.498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.491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.284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.239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.941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.974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.376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251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3.71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.028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.738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.476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.411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.753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259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.720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.633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.942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.862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.013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.803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.016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.294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.411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269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.888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.711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.882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.343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.485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279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.287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.064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.046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.079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.069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.013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285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.829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10620000.00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0.00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∞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.991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.314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.649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.977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.479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.961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7.67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.166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294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2160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.692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.891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.827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.813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.894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.347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.489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300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2173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.050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.991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301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.549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307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.591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313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317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320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.217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.106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5.49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.343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5.44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325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.688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327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.438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329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.912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335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338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339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.770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.217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344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2189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.065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350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351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.362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.761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.396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.710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359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360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4.96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.152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361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363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4.19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.150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.295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364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.018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365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.229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.574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.155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.596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.330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.565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.680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.930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.534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.752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.562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.578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378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.638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379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.619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381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.125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386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389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.547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392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.825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.318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.837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.623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.332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.448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396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397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.598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.717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.161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405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.165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.425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.196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.362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.867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.186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2184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.073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.280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.275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.618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418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419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.339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.280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.537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.372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.526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.889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.856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.094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.409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.549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.243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429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.972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.167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.332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431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.333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.683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.771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.340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.710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.325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.265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439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.884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.450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.536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.340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442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.111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.367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444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.857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.276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.879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.967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.291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.713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.158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.951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.342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.646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.674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457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.971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.580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.165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.139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459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.267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.686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.073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.454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470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.878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2113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120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.715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.752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.096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.203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.772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.225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2183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.533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.908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.527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.668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.860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.127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.944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483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2132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.806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.238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484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.495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487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.864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.696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.256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0.26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.058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.101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.032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.019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2184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.555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.606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.778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496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.636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.193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.129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.773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.517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.912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.824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.617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.855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.895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.029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.525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2196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.232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.269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.684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509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.252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.737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.023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.926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2143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.390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120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.356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.565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.041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.170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.379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517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5.41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518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.668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.201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.647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.234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.449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522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.703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.751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.034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.281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.189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.897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.119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.461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526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.090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.423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.484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.245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.753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.457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.552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.271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.029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.493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.782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535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536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.038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.355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.810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0.46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2.82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.775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539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.946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.055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0.42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2.55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.934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4.13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.413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541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.007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.276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.368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543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2.67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.663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.392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.645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548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.755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.384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549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.064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.031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2194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.113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.748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.330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.762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.318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2201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2.45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1.48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.836</w:t>
            </w:r>
          </w:p>
        </w:tc>
        <w:tc>
          <w:tcPr>
            <w:tcW w:w="348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0.93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0.65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1.32</w:t>
            </w:r>
          </w:p>
        </w:tc>
        <w:tc>
          <w:tcPr>
            <w:tcW w:w="1025" w:type="dxa"/>
            <w:tcBorders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.682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555</w:t>
            </w:r>
            <w:r>
              <w:rPr>
                <w:color w:val="000000"/>
                <w:vertAlign w:val="superscript"/>
                <w:lang w:val="en-GB"/>
              </w:rPr>
              <w:t>*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2.16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3.10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2.91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556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1.09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1.60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.650</w:t>
            </w:r>
          </w:p>
        </w:tc>
        <w:tc>
          <w:tcPr>
            <w:tcW w:w="348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2207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1.04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0.72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1.52</w:t>
            </w:r>
          </w:p>
        </w:tc>
        <w:tc>
          <w:tcPr>
            <w:tcW w:w="1025" w:type="dxa"/>
            <w:tcBorders>
              <w:top w:val="nil"/>
              <w:bottom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.828</w:t>
            </w:r>
          </w:p>
        </w:tc>
      </w:tr>
      <w:tr w:rsidR="001175B2" w:rsidTr="0079515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1.97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4.24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.082</w:t>
            </w:r>
          </w:p>
        </w:tc>
        <w:tc>
          <w:tcPr>
            <w:tcW w:w="348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1.46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3.59</w:t>
            </w:r>
          </w:p>
        </w:tc>
        <w:tc>
          <w:tcPr>
            <w:tcW w:w="1025" w:type="dxa"/>
            <w:tcBorders>
              <w:top w:val="nil"/>
            </w:tcBorders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.408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.130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.257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.015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2210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2200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2.32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.000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1.40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lastRenderedPageBreak/>
              <w:t>561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2.58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.002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.407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2179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.341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1.31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.145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563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2198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2.05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0.95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4.42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.067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0.62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.606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564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2197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.303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0.59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.444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565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2199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0.38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1.97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.729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1.84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1.03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3.28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.039</w:t>
            </w:r>
          </w:p>
        </w:tc>
      </w:tr>
      <w:tr w:rsidR="001175B2" w:rsidTr="001175B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566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2193</w:t>
            </w: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0.60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1.25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.432</w:t>
            </w:r>
          </w:p>
        </w:tc>
        <w:tc>
          <w:tcPr>
            <w:tcW w:w="348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1024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2206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124</w:t>
            </w:r>
          </w:p>
        </w:tc>
        <w:tc>
          <w:tcPr>
            <w:tcW w:w="1452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1.19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0.81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1.75</w:t>
            </w:r>
          </w:p>
        </w:tc>
        <w:tc>
          <w:tcPr>
            <w:tcW w:w="1025" w:type="dxa"/>
          </w:tcPr>
          <w:p w:rsidR="001175B2" w:rsidRDefault="001175B2" w:rsidP="0079515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.370</w:t>
            </w:r>
          </w:p>
        </w:tc>
      </w:tr>
    </w:tbl>
    <w:p w:rsidR="001175B2" w:rsidRPr="00420965" w:rsidRDefault="001175B2" w:rsidP="00795158">
      <w:pPr>
        <w:spacing w:line="480" w:lineRule="auto"/>
      </w:pPr>
      <w:r w:rsidRPr="00883201">
        <w:rPr>
          <w:i/>
        </w:rPr>
        <w:t>Note</w:t>
      </w:r>
      <w:r>
        <w:t xml:space="preserve">. </w:t>
      </w:r>
      <w:r>
        <w:rPr>
          <w:vertAlign w:val="superscript"/>
        </w:rPr>
        <w:t>1</w:t>
      </w:r>
      <w:r>
        <w:t xml:space="preserve">Item number for the 1943 Minnesota </w:t>
      </w:r>
      <w:proofErr w:type="spellStart"/>
      <w:r>
        <w:t>Multiphasic</w:t>
      </w:r>
      <w:proofErr w:type="spellEnd"/>
      <w:r>
        <w:t xml:space="preserve"> Personality Inventory. </w:t>
      </w:r>
      <w:r>
        <w:rPr>
          <w:vertAlign w:val="superscript"/>
        </w:rPr>
        <w:t>2</w:t>
      </w:r>
      <w:r w:rsidRPr="00883201">
        <w:rPr>
          <w:i/>
        </w:rPr>
        <w:t>p</w:t>
      </w:r>
      <w:r w:rsidR="00883201">
        <w:t>-</w:t>
      </w:r>
      <w:r>
        <w:t xml:space="preserve">values of .000 indicate </w:t>
      </w:r>
      <w:r w:rsidRPr="005B4C1E">
        <w:rPr>
          <w:i/>
        </w:rPr>
        <w:t>p</w:t>
      </w:r>
      <w:r>
        <w:t xml:space="preserve"> &lt; .001. </w:t>
      </w:r>
      <w:r>
        <w:rPr>
          <w:vertAlign w:val="superscript"/>
        </w:rPr>
        <w:t>*</w:t>
      </w:r>
      <w:r>
        <w:t xml:space="preserve">Item was significant at </w:t>
      </w:r>
      <w:r w:rsidRPr="00883201">
        <w:rPr>
          <w:i/>
        </w:rPr>
        <w:t>p</w:t>
      </w:r>
      <w:r>
        <w:t xml:space="preserve"> &lt; .01 in both samples. </w:t>
      </w:r>
      <w:r w:rsidRPr="00883201">
        <w:rPr>
          <w:i/>
        </w:rPr>
        <w:t>N</w:t>
      </w:r>
      <w:r>
        <w:t xml:space="preserve"> = Sample size. Deaths = number of deaths. </w:t>
      </w:r>
      <w:r w:rsidRPr="00883201">
        <w:rPr>
          <w:i/>
        </w:rPr>
        <w:t>HR</w:t>
      </w:r>
      <w:r>
        <w:t xml:space="preserve"> = hazard ratio. 95% </w:t>
      </w:r>
      <w:r w:rsidRPr="00883201">
        <w:rPr>
          <w:i/>
        </w:rPr>
        <w:t>CI</w:t>
      </w:r>
      <w:r w:rsidR="00883201">
        <w:t xml:space="preserve"> = 95% confidence interval.</w:t>
      </w:r>
    </w:p>
    <w:p w:rsidR="001175B2" w:rsidRPr="001175B2" w:rsidRDefault="001175B2" w:rsidP="00795158">
      <w:pPr>
        <w:spacing w:line="480" w:lineRule="auto"/>
      </w:pPr>
    </w:p>
    <w:sectPr w:rsidR="001175B2" w:rsidRPr="001175B2" w:rsidSect="00867C63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20"/>
  <w:characterSpacingControl w:val="doNotCompress"/>
  <w:compat/>
  <w:rsids>
    <w:rsidRoot w:val="00867C63"/>
    <w:rsid w:val="001175B2"/>
    <w:rsid w:val="00253C8B"/>
    <w:rsid w:val="004B4BC6"/>
    <w:rsid w:val="005B4C1E"/>
    <w:rsid w:val="00703001"/>
    <w:rsid w:val="00795158"/>
    <w:rsid w:val="00867C63"/>
    <w:rsid w:val="00883201"/>
    <w:rsid w:val="00936F2E"/>
    <w:rsid w:val="00961B47"/>
    <w:rsid w:val="00C229ED"/>
    <w:rsid w:val="00EF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5323</Words>
  <Characters>30343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Discovery</vt:lpstr>
    </vt:vector>
  </TitlesOfParts>
  <Company>University of Edinburgh</Company>
  <LinksUpToDate>false</LinksUpToDate>
  <CharactersWithSpaces>35595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</dc:title>
  <dc:subject/>
  <dc:creator>Alexander Weiss</dc:creator>
  <cp:keywords/>
  <dc:description/>
  <cp:lastModifiedBy>karen.drake</cp:lastModifiedBy>
  <cp:revision>2</cp:revision>
  <dcterms:created xsi:type="dcterms:W3CDTF">2013-06-26T07:53:00Z</dcterms:created>
  <dcterms:modified xsi:type="dcterms:W3CDTF">2013-06-26T07:53:00Z</dcterms:modified>
</cp:coreProperties>
</file>