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71" w:rsidRDefault="004002AE" w:rsidP="00AE2476">
      <w:pPr>
        <w:spacing w:line="480" w:lineRule="auto"/>
      </w:pPr>
      <w:r>
        <w:t>Table</w:t>
      </w:r>
      <w:r w:rsidR="009E2E8E">
        <w:t xml:space="preserve"> S6</w:t>
      </w:r>
    </w:p>
    <w:p w:rsidR="004002AE" w:rsidRPr="00E94671" w:rsidRDefault="00A32490" w:rsidP="00AE2476">
      <w:pPr>
        <w:spacing w:line="480" w:lineRule="auto"/>
        <w:rPr>
          <w:i/>
        </w:rPr>
      </w:pPr>
      <w:r w:rsidRPr="00E94671">
        <w:rPr>
          <w:i/>
        </w:rPr>
        <w:t xml:space="preserve">Cox regression of </w:t>
      </w:r>
      <w:r w:rsidR="001D3A75">
        <w:rPr>
          <w:i/>
        </w:rPr>
        <w:t xml:space="preserve">Psychotic/Paranoid </w:t>
      </w:r>
      <w:r w:rsidR="00AE2E26">
        <w:rPr>
          <w:i/>
        </w:rPr>
        <w:t xml:space="preserve">as a </w:t>
      </w:r>
      <w:r w:rsidRPr="00E94671">
        <w:rPr>
          <w:i/>
        </w:rPr>
        <w:t>predictor of all-cause mortality when controlling for age, ethnicity, and the covariates</w:t>
      </w:r>
    </w:p>
    <w:tbl>
      <w:tblPr>
        <w:tblW w:w="8342" w:type="dxa"/>
        <w:tblInd w:w="100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4868"/>
        <w:gridCol w:w="756"/>
        <w:gridCol w:w="883"/>
        <w:gridCol w:w="883"/>
        <w:gridCol w:w="952"/>
      </w:tblGrid>
      <w:tr w:rsidR="004002AE" w:rsidTr="00DD6DBA">
        <w:trPr>
          <w:trHeight w:val="315"/>
          <w:tblHeader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AE2476">
            <w:pPr>
              <w:spacing w:line="480" w:lineRule="auto"/>
            </w:pP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AE2476">
            <w:pPr>
              <w:spacing w:line="480" w:lineRule="auto"/>
              <w:jc w:val="center"/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AE2476">
            <w:pPr>
              <w:spacing w:line="480" w:lineRule="auto"/>
              <w:jc w:val="center"/>
            </w:pPr>
            <w:r>
              <w:t xml:space="preserve">95% </w:t>
            </w:r>
            <w:r w:rsidRPr="00E94671">
              <w:rPr>
                <w:i/>
              </w:rPr>
              <w:t>CI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AE2476">
            <w:pPr>
              <w:spacing w:line="480" w:lineRule="auto"/>
              <w:jc w:val="center"/>
            </w:pPr>
          </w:p>
        </w:tc>
      </w:tr>
      <w:tr w:rsidR="004002AE" w:rsidTr="00DD6DBA">
        <w:trPr>
          <w:trHeight w:val="315"/>
          <w:tblHeader/>
        </w:trPr>
        <w:tc>
          <w:tcPr>
            <w:tcW w:w="48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AE2476">
            <w:pPr>
              <w:spacing w:line="480" w:lineRule="auto"/>
            </w:pPr>
            <w:r>
              <w:t>Predictor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E94671" w:rsidRDefault="004002AE" w:rsidP="00AE2476">
            <w:pPr>
              <w:spacing w:line="480" w:lineRule="auto"/>
              <w:jc w:val="center"/>
              <w:rPr>
                <w:i/>
              </w:rPr>
            </w:pPr>
            <w:r w:rsidRPr="00E94671">
              <w:rPr>
                <w:i/>
              </w:rPr>
              <w:t>HR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AE2476">
            <w:pPr>
              <w:spacing w:line="480" w:lineRule="auto"/>
              <w:jc w:val="center"/>
            </w:pPr>
            <w:r>
              <w:t>lower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AE2476">
            <w:pPr>
              <w:spacing w:line="480" w:lineRule="auto"/>
              <w:jc w:val="center"/>
            </w:pPr>
            <w:r>
              <w:t>upper</w:t>
            </w:r>
          </w:p>
        </w:tc>
        <w:tc>
          <w:tcPr>
            <w:tcW w:w="9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E94671" w:rsidRDefault="004002AE" w:rsidP="00AE2476">
            <w:pPr>
              <w:spacing w:line="480" w:lineRule="auto"/>
              <w:jc w:val="center"/>
              <w:rPr>
                <w:i/>
              </w:rPr>
            </w:pPr>
            <w:r w:rsidRPr="00E94671">
              <w:rPr>
                <w:i/>
              </w:rPr>
              <w:t>p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>Age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1.06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1.00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1.11</w:t>
            </w:r>
          </w:p>
        </w:tc>
        <w:tc>
          <w:tcPr>
            <w:tcW w:w="9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.040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>Ethnic group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</w:tr>
      <w:tr w:rsidR="006C4E15" w:rsidTr="006C4E15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1.32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0.90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1.94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.152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Other vs. White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1.31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0.82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2.10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.252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>Marital status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Divorced/separated/widowed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1.51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1.10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2.07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.010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Never married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1.96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1.32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2.89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.001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Pr="00FB5C9A" w:rsidRDefault="006C4E15" w:rsidP="00AE2476">
            <w:pPr>
              <w:spacing w:line="480" w:lineRule="auto"/>
              <w:rPr>
                <w:iCs/>
              </w:rPr>
            </w:pPr>
            <w:r>
              <w:rPr>
                <w:iCs/>
              </w:rPr>
              <w:t>Total Army General Technical Test (</w:t>
            </w:r>
            <w:r w:rsidRPr="00FB5C9A">
              <w:rPr>
                <w:i/>
                <w:iCs/>
              </w:rPr>
              <w:t>z</w:t>
            </w:r>
            <w:r>
              <w:rPr>
                <w:iCs/>
              </w:rP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1.11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0.94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1.32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.218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Pr="004002AE" w:rsidRDefault="006C4E15" w:rsidP="00AE2476">
            <w:pPr>
              <w:spacing w:line="480" w:lineRule="auto"/>
              <w:rPr>
                <w:iCs/>
              </w:rPr>
            </w:pPr>
            <w:r>
              <w:rPr>
                <w:iCs/>
              </w:rPr>
              <w:t>Family income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$20,001-$40,000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0.89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0.66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1.20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.437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&gt; 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0.51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0.30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0.86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.011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>Educational achievement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9-12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1.02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0.49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2.14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.955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13-16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0.68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0.31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1.49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.335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17-18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0.70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0.26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1.89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.481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>Pulse rate/minute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1.23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1.08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1.40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.001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>Somatic conditions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1.68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1.22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2.32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.002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>Systolic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1.02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0.87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1.21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.782</w:t>
            </w:r>
          </w:p>
        </w:tc>
      </w:tr>
      <w:tr w:rsidR="006C4E15" w:rsidTr="00370DA4">
        <w:trPr>
          <w:trHeight w:val="315"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>Diastolic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1.02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0.86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1.22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.792</w:t>
            </w:r>
          </w:p>
        </w:tc>
      </w:tr>
      <w:tr w:rsidR="006C4E15" w:rsidTr="00370DA4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>Blood glucose (mg/dl)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1.12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1.05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1.19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.001</w:t>
            </w:r>
          </w:p>
        </w:tc>
      </w:tr>
      <w:tr w:rsidR="006C4E15" w:rsidTr="00370DA4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lastRenderedPageBreak/>
              <w:t>FEV</w:t>
            </w:r>
            <w:r>
              <w:rPr>
                <w:vertAlign w:val="subscript"/>
              </w:rPr>
              <w:t>1</w:t>
            </w:r>
            <w:r>
              <w:t xml:space="preserve">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0.85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0.74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0.97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.014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>Body mass index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</w:tr>
      <w:tr w:rsidR="006C4E15" w:rsidTr="006C4E15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Overweight (25-30) vs. </w:t>
            </w:r>
            <w:smartTag w:uri="urn:schemas-microsoft-com:office:smarttags" w:element="City">
              <w:smartTag w:uri="urn:schemas-microsoft-com:office:smarttags" w:element="place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0.74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0.55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1.00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.050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Obese (&gt;30) vs. </w:t>
            </w:r>
            <w:smartTag w:uri="urn:schemas-microsoft-com:office:smarttags" w:element="place">
              <w:smartTag w:uri="urn:schemas-microsoft-com:office:smarttags" w:element="City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1.09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0.74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1.59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.671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>Major depression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1.05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0.67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1.63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.841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>Generalized anxiety disorder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1.27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0.87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1.84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.215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>Drinking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Nondrinker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1.67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0.92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3.04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.094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Never binges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1.11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0.61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2.00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.736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1 binge/month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1.53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0.85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2.75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.153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2-7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1.47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0.76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2.87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.254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≥ 8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2.29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1.23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4.26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.009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>Smoking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Former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0.92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0.60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1.41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.705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Default="006C4E15" w:rsidP="00AE2476">
            <w:pPr>
              <w:spacing w:line="480" w:lineRule="auto"/>
            </w:pPr>
            <w:r>
              <w:t xml:space="preserve">     Current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1.41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0.98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2.03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.066</w:t>
            </w:r>
          </w:p>
        </w:tc>
      </w:tr>
      <w:tr w:rsidR="006C4E15" w:rsidTr="006C4E15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6C4E15" w:rsidRPr="00111D3A" w:rsidRDefault="00AE2E26" w:rsidP="00AE2476">
            <w:pPr>
              <w:spacing w:line="480" w:lineRule="auto"/>
            </w:pPr>
            <w:r>
              <w:t>Psychotic</w:t>
            </w:r>
            <w:r w:rsidR="001D3A75">
              <w:t>/Paranoid</w:t>
            </w:r>
            <w:r w:rsidR="006C4E15">
              <w:t xml:space="preserve"> (</w:t>
            </w:r>
            <w:r w:rsidR="006C4E15">
              <w:rPr>
                <w:i/>
              </w:rPr>
              <w:t>z</w:t>
            </w:r>
            <w:r w:rsidR="006C4E15"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1.27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1.14</w:t>
            </w:r>
          </w:p>
        </w:tc>
        <w:tc>
          <w:tcPr>
            <w:tcW w:w="883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1.42</w:t>
            </w:r>
          </w:p>
        </w:tc>
        <w:tc>
          <w:tcPr>
            <w:tcW w:w="952" w:type="dxa"/>
            <w:shd w:val="clear" w:color="auto" w:fill="auto"/>
            <w:noWrap/>
          </w:tcPr>
          <w:p w:rsidR="006C4E15" w:rsidRDefault="006C4E15" w:rsidP="006C4E15">
            <w:pPr>
              <w:jc w:val="center"/>
            </w:pPr>
            <w:r>
              <w:t>&lt; .001</w:t>
            </w:r>
          </w:p>
        </w:tc>
      </w:tr>
    </w:tbl>
    <w:p w:rsidR="004002AE" w:rsidRPr="004002AE" w:rsidRDefault="00AE2476" w:rsidP="00AE2476">
      <w:pPr>
        <w:spacing w:line="480" w:lineRule="auto"/>
      </w:pPr>
      <w:r>
        <w:t xml:space="preserve">Note. 95% </w:t>
      </w:r>
      <w:r w:rsidRPr="00E94671">
        <w:rPr>
          <w:i/>
        </w:rPr>
        <w:t>CI</w:t>
      </w:r>
      <w:r>
        <w:t xml:space="preserve"> = 95% confidence interval. </w:t>
      </w:r>
      <w:r w:rsidRPr="00E94671">
        <w:rPr>
          <w:i/>
        </w:rPr>
        <w:t>HR</w:t>
      </w:r>
      <w:r>
        <w:t xml:space="preserve"> = hazard ratio.</w:t>
      </w:r>
    </w:p>
    <w:sectPr w:rsidR="004002AE" w:rsidRPr="004002AE" w:rsidSect="004002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characterSpacingControl w:val="doNotCompress"/>
  <w:compat/>
  <w:rsids>
    <w:rsidRoot w:val="004002AE"/>
    <w:rsid w:val="00061E8E"/>
    <w:rsid w:val="00111D3A"/>
    <w:rsid w:val="001C0975"/>
    <w:rsid w:val="001D3A75"/>
    <w:rsid w:val="00257B53"/>
    <w:rsid w:val="00370DA4"/>
    <w:rsid w:val="004002AE"/>
    <w:rsid w:val="004F29EB"/>
    <w:rsid w:val="00543261"/>
    <w:rsid w:val="005E6276"/>
    <w:rsid w:val="00644C86"/>
    <w:rsid w:val="006C4E15"/>
    <w:rsid w:val="009E2E8E"/>
    <w:rsid w:val="00A32490"/>
    <w:rsid w:val="00A46572"/>
    <w:rsid w:val="00AE2476"/>
    <w:rsid w:val="00AE2E26"/>
    <w:rsid w:val="00B002E4"/>
    <w:rsid w:val="00D73A39"/>
    <w:rsid w:val="00DD6DBA"/>
    <w:rsid w:val="00E05A32"/>
    <w:rsid w:val="00E9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S4</vt:lpstr>
    </vt:vector>
  </TitlesOfParts>
  <Company>University of Edinburgh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S4</dc:title>
  <dc:subject/>
  <dc:creator>Alexander Weiss</dc:creator>
  <cp:keywords/>
  <dc:description/>
  <cp:lastModifiedBy>karen.drake</cp:lastModifiedBy>
  <cp:revision>2</cp:revision>
  <dcterms:created xsi:type="dcterms:W3CDTF">2013-06-26T07:58:00Z</dcterms:created>
  <dcterms:modified xsi:type="dcterms:W3CDTF">2013-06-26T07:58:00Z</dcterms:modified>
</cp:coreProperties>
</file>