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4C5" w:rsidRPr="001637EF" w:rsidRDefault="007514C5" w:rsidP="00E34F4B">
      <w:pPr>
        <w:pStyle w:val="Title1"/>
        <w:spacing w:line="360" w:lineRule="auto"/>
        <w:jc w:val="center"/>
        <w:outlineLvl w:val="0"/>
        <w:rPr>
          <w:rFonts w:asciiTheme="minorHAnsi" w:hAnsiTheme="minorHAnsi"/>
          <w:sz w:val="28"/>
          <w:szCs w:val="28"/>
        </w:rPr>
      </w:pPr>
      <w:bookmarkStart w:id="0" w:name="_GoBack"/>
      <w:r w:rsidRPr="001637EF">
        <w:rPr>
          <w:rFonts w:asciiTheme="minorHAnsi" w:hAnsiTheme="minorHAnsi"/>
          <w:sz w:val="28"/>
          <w:szCs w:val="28"/>
        </w:rPr>
        <w:t xml:space="preserve">A Critical Analysis of Calcium Carbonate </w:t>
      </w:r>
      <w:proofErr w:type="spellStart"/>
      <w:r w:rsidRPr="001637EF">
        <w:rPr>
          <w:rFonts w:asciiTheme="minorHAnsi" w:hAnsiTheme="minorHAnsi"/>
          <w:sz w:val="28"/>
          <w:szCs w:val="28"/>
        </w:rPr>
        <w:t>Mesocrystals</w:t>
      </w:r>
      <w:proofErr w:type="spellEnd"/>
    </w:p>
    <w:bookmarkEnd w:id="0"/>
    <w:p w:rsidR="007514C5" w:rsidRPr="00EA16E1" w:rsidRDefault="007514C5" w:rsidP="007514C5">
      <w:pPr>
        <w:spacing w:line="360" w:lineRule="auto"/>
        <w:jc w:val="center"/>
        <w:rPr>
          <w:rFonts w:asciiTheme="minorHAnsi" w:hAnsiTheme="minorHAnsi"/>
          <w:b/>
        </w:rPr>
      </w:pPr>
    </w:p>
    <w:p w:rsidR="007514C5" w:rsidRPr="00EA16E1" w:rsidRDefault="007514C5" w:rsidP="007514C5">
      <w:pPr>
        <w:spacing w:line="360" w:lineRule="auto"/>
        <w:jc w:val="center"/>
        <w:rPr>
          <w:rFonts w:asciiTheme="minorHAnsi" w:hAnsiTheme="minorHAnsi"/>
          <w:b/>
        </w:rPr>
      </w:pPr>
      <w:r w:rsidRPr="00EA16E1">
        <w:rPr>
          <w:rFonts w:asciiTheme="minorHAnsi" w:hAnsiTheme="minorHAnsi"/>
          <w:b/>
        </w:rPr>
        <w:t>Yi-</w:t>
      </w:r>
      <w:proofErr w:type="spellStart"/>
      <w:r w:rsidRPr="00EA16E1">
        <w:rPr>
          <w:rFonts w:asciiTheme="minorHAnsi" w:hAnsiTheme="minorHAnsi"/>
          <w:b/>
        </w:rPr>
        <w:t>Yeoun</w:t>
      </w:r>
      <w:proofErr w:type="spellEnd"/>
      <w:r w:rsidRPr="00EA16E1">
        <w:rPr>
          <w:rFonts w:asciiTheme="minorHAnsi" w:hAnsiTheme="minorHAnsi"/>
          <w:b/>
        </w:rPr>
        <w:t xml:space="preserve"> Kim</w:t>
      </w:r>
      <w:r w:rsidR="00671B11" w:rsidRPr="00671B11">
        <w:rPr>
          <w:rFonts w:asciiTheme="minorHAnsi" w:hAnsiTheme="minorHAnsi"/>
          <w:b/>
          <w:vertAlign w:val="superscript"/>
        </w:rPr>
        <w:t>1</w:t>
      </w:r>
      <w:r w:rsidR="009E3551">
        <w:rPr>
          <w:rFonts w:asciiTheme="minorHAnsi" w:hAnsiTheme="minorHAnsi"/>
          <w:b/>
        </w:rPr>
        <w:t>*</w:t>
      </w:r>
      <w:r w:rsidRPr="00EA16E1">
        <w:rPr>
          <w:rFonts w:asciiTheme="minorHAnsi" w:hAnsiTheme="minorHAnsi"/>
          <w:b/>
        </w:rPr>
        <w:t>, Anna S. Schenk</w:t>
      </w:r>
      <w:r w:rsidR="00671B11" w:rsidRPr="00671B11">
        <w:rPr>
          <w:rFonts w:asciiTheme="minorHAnsi" w:hAnsiTheme="minorHAnsi"/>
          <w:b/>
          <w:vertAlign w:val="superscript"/>
        </w:rPr>
        <w:t>1</w:t>
      </w:r>
      <w:r w:rsidRPr="00EA16E1">
        <w:rPr>
          <w:rFonts w:asciiTheme="minorHAnsi" w:hAnsiTheme="minorHAnsi"/>
          <w:b/>
        </w:rPr>
        <w:t>, Johannes Ihli</w:t>
      </w:r>
      <w:r w:rsidR="00671B11" w:rsidRPr="00671B11">
        <w:rPr>
          <w:rFonts w:asciiTheme="minorHAnsi" w:hAnsiTheme="minorHAnsi"/>
          <w:b/>
          <w:vertAlign w:val="superscript"/>
        </w:rPr>
        <w:t>1</w:t>
      </w:r>
      <w:r w:rsidRPr="00EA16E1">
        <w:rPr>
          <w:rFonts w:asciiTheme="minorHAnsi" w:hAnsiTheme="minorHAnsi"/>
          <w:b/>
        </w:rPr>
        <w:t xml:space="preserve">, </w:t>
      </w:r>
      <w:r w:rsidR="00117222">
        <w:rPr>
          <w:rFonts w:asciiTheme="minorHAnsi" w:hAnsiTheme="minorHAnsi"/>
          <w:b/>
        </w:rPr>
        <w:t>Alex N. Kulak</w:t>
      </w:r>
      <w:r w:rsidR="00671B11" w:rsidRPr="00671B11">
        <w:rPr>
          <w:rFonts w:asciiTheme="minorHAnsi" w:hAnsiTheme="minorHAnsi"/>
          <w:b/>
          <w:vertAlign w:val="superscript"/>
        </w:rPr>
        <w:t>1</w:t>
      </w:r>
      <w:r w:rsidR="001405D1">
        <w:rPr>
          <w:rFonts w:asciiTheme="minorHAnsi" w:hAnsiTheme="minorHAnsi"/>
          <w:b/>
        </w:rPr>
        <w:t>,</w:t>
      </w:r>
      <w:r w:rsidR="00117222" w:rsidRPr="00EA16E1">
        <w:rPr>
          <w:rFonts w:asciiTheme="minorHAnsi" w:hAnsiTheme="minorHAnsi"/>
          <w:b/>
        </w:rPr>
        <w:t xml:space="preserve"> </w:t>
      </w:r>
      <w:r w:rsidRPr="00EA16E1">
        <w:rPr>
          <w:rFonts w:asciiTheme="minorHAnsi" w:hAnsiTheme="minorHAnsi"/>
          <w:b/>
        </w:rPr>
        <w:t>Nicola B. J</w:t>
      </w:r>
      <w:r w:rsidR="00117222">
        <w:rPr>
          <w:rFonts w:asciiTheme="minorHAnsi" w:hAnsiTheme="minorHAnsi"/>
          <w:b/>
        </w:rPr>
        <w:t>. Hetherington</w:t>
      </w:r>
      <w:r w:rsidR="00671B11" w:rsidRPr="00671B11">
        <w:rPr>
          <w:rFonts w:asciiTheme="minorHAnsi" w:hAnsiTheme="minorHAnsi"/>
          <w:b/>
          <w:vertAlign w:val="superscript"/>
        </w:rPr>
        <w:t>1</w:t>
      </w:r>
      <w:r w:rsidR="00117222">
        <w:rPr>
          <w:rFonts w:asciiTheme="minorHAnsi" w:hAnsiTheme="minorHAnsi"/>
          <w:b/>
        </w:rPr>
        <w:t xml:space="preserve">, </w:t>
      </w:r>
      <w:r w:rsidR="007E084A" w:rsidRPr="007E084A">
        <w:rPr>
          <w:rFonts w:asciiTheme="minorHAnsi" w:hAnsiTheme="minorHAnsi"/>
          <w:b/>
        </w:rPr>
        <w:t>Chiu C. Tang</w:t>
      </w:r>
      <w:r w:rsidR="00671B11" w:rsidRPr="00671B11">
        <w:rPr>
          <w:rFonts w:asciiTheme="minorHAnsi" w:hAnsiTheme="minorHAnsi"/>
          <w:b/>
          <w:vertAlign w:val="superscript"/>
        </w:rPr>
        <w:t>2</w:t>
      </w:r>
      <w:r w:rsidR="00B1088E">
        <w:rPr>
          <w:rFonts w:asciiTheme="minorHAnsi" w:hAnsiTheme="minorHAnsi"/>
          <w:b/>
        </w:rPr>
        <w:t xml:space="preserve">,  Wolfgang </w:t>
      </w:r>
      <w:r w:rsidR="00D07248" w:rsidRPr="00D07248">
        <w:rPr>
          <w:rFonts w:asciiTheme="minorHAnsi" w:hAnsiTheme="minorHAnsi"/>
          <w:b/>
        </w:rPr>
        <w:t>Schmahl</w:t>
      </w:r>
      <w:r w:rsidR="00671B11" w:rsidRPr="00671B11">
        <w:rPr>
          <w:rFonts w:asciiTheme="minorHAnsi" w:hAnsiTheme="minorHAnsi"/>
          <w:b/>
          <w:vertAlign w:val="superscript"/>
        </w:rPr>
        <w:t>3</w:t>
      </w:r>
      <w:r w:rsidR="00F570D1">
        <w:rPr>
          <w:rFonts w:asciiTheme="minorHAnsi" w:hAnsiTheme="minorHAnsi"/>
          <w:b/>
        </w:rPr>
        <w:t>, Erika Griesshaber</w:t>
      </w:r>
      <w:r w:rsidR="00671B11" w:rsidRPr="00671B11">
        <w:rPr>
          <w:rFonts w:asciiTheme="minorHAnsi" w:hAnsiTheme="minorHAnsi"/>
          <w:b/>
          <w:vertAlign w:val="superscript"/>
        </w:rPr>
        <w:t>3</w:t>
      </w:r>
      <w:r w:rsidR="00D036A7">
        <w:rPr>
          <w:rFonts w:asciiTheme="minorHAnsi" w:hAnsiTheme="minorHAnsi"/>
          <w:b/>
        </w:rPr>
        <w:t>, Geoffrey Hyett</w:t>
      </w:r>
      <w:r w:rsidR="00527397">
        <w:rPr>
          <w:rFonts w:asciiTheme="minorHAnsi" w:hAnsiTheme="minorHAnsi"/>
          <w:b/>
          <w:vertAlign w:val="superscript"/>
        </w:rPr>
        <w:t>4</w:t>
      </w:r>
      <w:r w:rsidR="00D07248" w:rsidRPr="00D07248">
        <w:rPr>
          <w:rFonts w:asciiTheme="minorHAnsi" w:hAnsiTheme="minorHAnsi"/>
          <w:b/>
        </w:rPr>
        <w:t xml:space="preserve"> </w:t>
      </w:r>
      <w:r w:rsidR="00D07248">
        <w:rPr>
          <w:rFonts w:asciiTheme="minorHAnsi" w:hAnsiTheme="minorHAnsi"/>
          <w:b/>
        </w:rPr>
        <w:t xml:space="preserve">and </w:t>
      </w:r>
      <w:r w:rsidR="00B1088E">
        <w:rPr>
          <w:rFonts w:asciiTheme="minorHAnsi" w:hAnsiTheme="minorHAnsi"/>
          <w:b/>
        </w:rPr>
        <w:t>Fiona C. Meldrum</w:t>
      </w:r>
      <w:r w:rsidR="00671B11" w:rsidRPr="00671B11">
        <w:rPr>
          <w:rFonts w:asciiTheme="minorHAnsi" w:hAnsiTheme="minorHAnsi"/>
          <w:b/>
          <w:vertAlign w:val="superscript"/>
        </w:rPr>
        <w:t>1</w:t>
      </w:r>
      <w:r w:rsidR="00B1088E">
        <w:rPr>
          <w:rFonts w:asciiTheme="minorHAnsi" w:hAnsiTheme="minorHAnsi"/>
          <w:b/>
        </w:rPr>
        <w:t xml:space="preserve">* </w:t>
      </w:r>
    </w:p>
    <w:p w:rsidR="009E79A1" w:rsidRDefault="009E79A1">
      <w:pPr>
        <w:rPr>
          <w:rFonts w:asciiTheme="minorHAnsi" w:hAnsiTheme="minorHAnsi"/>
          <w:sz w:val="22"/>
        </w:rPr>
      </w:pPr>
    </w:p>
    <w:p w:rsidR="00F839EA" w:rsidRPr="00EA16E1" w:rsidRDefault="00F839EA">
      <w:pPr>
        <w:rPr>
          <w:rFonts w:asciiTheme="minorHAnsi" w:hAnsiTheme="minorHAnsi"/>
          <w:sz w:val="22"/>
        </w:rPr>
      </w:pPr>
    </w:p>
    <w:p w:rsidR="00382D84" w:rsidRPr="001637EF" w:rsidRDefault="001637EF" w:rsidP="001637EF">
      <w:pPr>
        <w:pStyle w:val="norm"/>
        <w:shd w:val="clear" w:color="auto" w:fill="FFFFFF"/>
        <w:spacing w:before="0" w:beforeAutospacing="0" w:after="0" w:line="360" w:lineRule="auto"/>
        <w:jc w:val="both"/>
        <w:rPr>
          <w:rFonts w:asciiTheme="minorHAnsi" w:hAnsiTheme="minorHAnsi"/>
          <w:color w:val="222222"/>
          <w:sz w:val="22"/>
          <w:szCs w:val="22"/>
        </w:rPr>
      </w:pPr>
      <w:proofErr w:type="gramStart"/>
      <w:r w:rsidRPr="001637EF">
        <w:rPr>
          <w:rFonts w:asciiTheme="minorHAnsi" w:hAnsiTheme="minorHAnsi"/>
          <w:color w:val="222222"/>
          <w:sz w:val="22"/>
          <w:szCs w:val="22"/>
          <w:vertAlign w:val="superscript"/>
        </w:rPr>
        <w:t>1</w:t>
      </w:r>
      <w:r w:rsidR="00382D84" w:rsidRPr="001637EF">
        <w:rPr>
          <w:rFonts w:asciiTheme="minorHAnsi" w:hAnsiTheme="minorHAnsi"/>
          <w:color w:val="222222"/>
          <w:sz w:val="22"/>
          <w:szCs w:val="22"/>
        </w:rPr>
        <w:t>School of Chemistry, University of Leeds, Woodhouse Lane, Leeds, LS8 2PA, UK.</w:t>
      </w:r>
      <w:proofErr w:type="gramEnd"/>
    </w:p>
    <w:p w:rsidR="001637EF" w:rsidRPr="001637EF" w:rsidRDefault="001637EF" w:rsidP="001637EF">
      <w:pPr>
        <w:pStyle w:val="NormalWeb"/>
        <w:spacing w:before="0" w:beforeAutospacing="0" w:after="0"/>
        <w:jc w:val="both"/>
        <w:rPr>
          <w:rFonts w:asciiTheme="minorHAnsi" w:hAnsiTheme="minorHAnsi"/>
          <w:sz w:val="22"/>
          <w:szCs w:val="22"/>
        </w:rPr>
      </w:pPr>
      <w:proofErr w:type="gramStart"/>
      <w:r w:rsidRPr="001637EF">
        <w:rPr>
          <w:rFonts w:asciiTheme="minorHAnsi" w:hAnsiTheme="minorHAnsi"/>
          <w:color w:val="222222"/>
          <w:sz w:val="22"/>
          <w:szCs w:val="22"/>
          <w:vertAlign w:val="superscript"/>
        </w:rPr>
        <w:t>2</w:t>
      </w:r>
      <w:r w:rsidRPr="001637EF">
        <w:rPr>
          <w:rFonts w:asciiTheme="minorHAnsi" w:hAnsiTheme="minorHAnsi"/>
          <w:color w:val="222222"/>
          <w:sz w:val="22"/>
          <w:szCs w:val="22"/>
        </w:rPr>
        <w:t xml:space="preserve">Diamond Light Source, </w:t>
      </w:r>
      <w:r w:rsidRPr="001637EF">
        <w:rPr>
          <w:rFonts w:asciiTheme="minorHAnsi" w:hAnsiTheme="minorHAnsi"/>
          <w:sz w:val="22"/>
          <w:szCs w:val="22"/>
        </w:rPr>
        <w:t>Harwell Science &amp; Innovation Campus, Didcot, Oxfordshire, OX11 0DE, UK.</w:t>
      </w:r>
      <w:proofErr w:type="gramEnd"/>
    </w:p>
    <w:p w:rsidR="001637EF" w:rsidRDefault="001637EF" w:rsidP="001637EF">
      <w:pPr>
        <w:shd w:val="clear" w:color="auto" w:fill="FFFFFF"/>
        <w:spacing w:line="360" w:lineRule="auto"/>
        <w:jc w:val="both"/>
        <w:rPr>
          <w:rFonts w:asciiTheme="minorHAnsi" w:eastAsia="Times New Roman" w:hAnsiTheme="minorHAnsi"/>
          <w:iCs/>
          <w:color w:val="333333"/>
          <w:sz w:val="22"/>
          <w:szCs w:val="22"/>
          <w:lang w:val="de-DE" w:eastAsia="en-GB"/>
        </w:rPr>
      </w:pPr>
      <w:r w:rsidRPr="001637EF">
        <w:rPr>
          <w:rFonts w:asciiTheme="minorHAnsi" w:eastAsia="Times New Roman" w:hAnsiTheme="minorHAnsi"/>
          <w:iCs/>
          <w:color w:val="333333"/>
          <w:sz w:val="22"/>
          <w:szCs w:val="22"/>
          <w:vertAlign w:val="superscript"/>
          <w:lang w:val="de-DE" w:eastAsia="en-GB"/>
        </w:rPr>
        <w:t>3</w:t>
      </w:r>
      <w:r w:rsidRPr="001637EF">
        <w:rPr>
          <w:rFonts w:asciiTheme="minorHAnsi" w:eastAsia="Times New Roman" w:hAnsiTheme="minorHAnsi"/>
          <w:iCs/>
          <w:color w:val="333333"/>
          <w:sz w:val="22"/>
          <w:szCs w:val="22"/>
          <w:lang w:val="de-DE" w:eastAsia="en-GB"/>
        </w:rPr>
        <w:t>Ludwig-Maximilians-Universität München, Sektion Kristallographie, Theresienstrasse 41,80333 München, Germany</w:t>
      </w:r>
      <w:r>
        <w:rPr>
          <w:rFonts w:asciiTheme="minorHAnsi" w:eastAsia="Times New Roman" w:hAnsiTheme="minorHAnsi"/>
          <w:iCs/>
          <w:color w:val="333333"/>
          <w:sz w:val="22"/>
          <w:szCs w:val="22"/>
          <w:lang w:val="de-DE" w:eastAsia="en-GB"/>
        </w:rPr>
        <w:t>.</w:t>
      </w:r>
    </w:p>
    <w:p w:rsidR="001637EF" w:rsidRPr="005E5703" w:rsidRDefault="001637EF" w:rsidP="001637EF">
      <w:pPr>
        <w:shd w:val="clear" w:color="auto" w:fill="FFFFFF"/>
        <w:spacing w:line="360" w:lineRule="auto"/>
        <w:jc w:val="both"/>
        <w:rPr>
          <w:rFonts w:asciiTheme="minorHAnsi" w:eastAsia="Times New Roman" w:hAnsiTheme="minorHAnsi"/>
          <w:iCs/>
          <w:color w:val="333333"/>
          <w:sz w:val="22"/>
          <w:szCs w:val="22"/>
          <w:lang w:eastAsia="en-GB"/>
        </w:rPr>
      </w:pPr>
      <w:r w:rsidRPr="005E5703">
        <w:rPr>
          <w:rFonts w:asciiTheme="minorHAnsi" w:eastAsia="Times New Roman" w:hAnsiTheme="minorHAnsi"/>
          <w:iCs/>
          <w:color w:val="333333"/>
          <w:sz w:val="22"/>
          <w:szCs w:val="22"/>
          <w:vertAlign w:val="superscript"/>
          <w:lang w:eastAsia="en-GB"/>
        </w:rPr>
        <w:t>4</w:t>
      </w:r>
      <w:r w:rsidRPr="005E5703">
        <w:rPr>
          <w:rFonts w:asciiTheme="minorHAnsi" w:eastAsia="Times New Roman" w:hAnsiTheme="minorHAnsi"/>
          <w:iCs/>
          <w:color w:val="333333"/>
          <w:sz w:val="22"/>
          <w:szCs w:val="22"/>
          <w:lang w:eastAsia="en-GB"/>
        </w:rPr>
        <w:t>Department of Chemistry, Univerisyt of Southampton, Highfield, Southampton, SO17 1BJ, UK.</w:t>
      </w:r>
    </w:p>
    <w:p w:rsidR="00382D84" w:rsidRDefault="00382D84" w:rsidP="00057562">
      <w:pPr>
        <w:pStyle w:val="norm"/>
        <w:shd w:val="clear" w:color="auto" w:fill="FFFFFF"/>
        <w:spacing w:before="0" w:beforeAutospacing="0" w:after="0" w:line="368" w:lineRule="atLeast"/>
        <w:rPr>
          <w:rFonts w:asciiTheme="minorHAnsi" w:hAnsiTheme="minorHAnsi"/>
          <w:b/>
          <w:color w:val="222222"/>
          <w:sz w:val="22"/>
          <w:szCs w:val="22"/>
        </w:rPr>
      </w:pPr>
    </w:p>
    <w:p w:rsidR="001637EF" w:rsidRDefault="001637EF" w:rsidP="00057562">
      <w:pPr>
        <w:pStyle w:val="norm"/>
        <w:shd w:val="clear" w:color="auto" w:fill="FFFFFF"/>
        <w:spacing w:before="0" w:beforeAutospacing="0" w:after="0" w:line="368" w:lineRule="atLeast"/>
        <w:rPr>
          <w:rFonts w:asciiTheme="minorHAnsi" w:hAnsiTheme="minorHAnsi"/>
          <w:b/>
          <w:color w:val="222222"/>
          <w:sz w:val="22"/>
          <w:szCs w:val="22"/>
        </w:rPr>
      </w:pPr>
    </w:p>
    <w:p w:rsidR="001637EF" w:rsidRDefault="001637EF" w:rsidP="00057562">
      <w:pPr>
        <w:pStyle w:val="norm"/>
        <w:shd w:val="clear" w:color="auto" w:fill="FFFFFF"/>
        <w:spacing w:before="0" w:beforeAutospacing="0" w:after="0" w:line="368" w:lineRule="atLeast"/>
        <w:rPr>
          <w:rFonts w:asciiTheme="minorHAnsi" w:hAnsiTheme="minorHAnsi"/>
          <w:b/>
          <w:color w:val="222222"/>
          <w:sz w:val="22"/>
          <w:szCs w:val="22"/>
        </w:rPr>
      </w:pPr>
    </w:p>
    <w:p w:rsidR="00057562" w:rsidRPr="004D25A1" w:rsidRDefault="00057562" w:rsidP="00057562">
      <w:pPr>
        <w:pStyle w:val="norm"/>
        <w:shd w:val="clear" w:color="auto" w:fill="FFFFFF"/>
        <w:spacing w:before="0" w:beforeAutospacing="0" w:after="0" w:line="368" w:lineRule="atLeast"/>
        <w:rPr>
          <w:rFonts w:asciiTheme="minorHAnsi" w:hAnsiTheme="minorHAnsi"/>
          <w:b/>
          <w:color w:val="222222"/>
          <w:sz w:val="22"/>
          <w:szCs w:val="22"/>
        </w:rPr>
      </w:pPr>
      <w:r w:rsidRPr="004D25A1">
        <w:rPr>
          <w:rFonts w:asciiTheme="minorHAnsi" w:hAnsiTheme="minorHAnsi"/>
          <w:b/>
          <w:color w:val="222222"/>
          <w:sz w:val="22"/>
          <w:szCs w:val="22"/>
        </w:rPr>
        <w:t>ABSTRACT</w:t>
      </w:r>
    </w:p>
    <w:p w:rsidR="00057562" w:rsidRDefault="00057562" w:rsidP="00057562">
      <w:pPr>
        <w:pStyle w:val="norm"/>
        <w:shd w:val="clear" w:color="auto" w:fill="FFFFFF"/>
        <w:spacing w:before="0" w:beforeAutospacing="0" w:after="0" w:line="368" w:lineRule="atLeast"/>
        <w:jc w:val="both"/>
        <w:rPr>
          <w:rFonts w:asciiTheme="minorHAnsi" w:hAnsiTheme="minorHAnsi"/>
          <w:sz w:val="22"/>
        </w:rPr>
      </w:pPr>
      <w:r>
        <w:rPr>
          <w:rFonts w:asciiTheme="minorHAnsi" w:hAnsiTheme="minorHAnsi"/>
          <w:color w:val="222222"/>
          <w:sz w:val="22"/>
          <w:szCs w:val="22"/>
        </w:rPr>
        <w:t xml:space="preserve">It is now established that single crystal nanostructures can form by the oriented assembly of crystalline nanoparticles rather than by classical ion-by-ion growth.  The term </w:t>
      </w:r>
      <w:proofErr w:type="spellStart"/>
      <w:r>
        <w:rPr>
          <w:rFonts w:asciiTheme="minorHAnsi" w:hAnsiTheme="minorHAnsi"/>
          <w:color w:val="222222"/>
          <w:sz w:val="22"/>
          <w:szCs w:val="22"/>
        </w:rPr>
        <w:t>mesocrystal</w:t>
      </w:r>
      <w:proofErr w:type="spellEnd"/>
      <w:r>
        <w:rPr>
          <w:rFonts w:asciiTheme="minorHAnsi" w:hAnsiTheme="minorHAnsi"/>
          <w:color w:val="222222"/>
          <w:sz w:val="22"/>
          <w:szCs w:val="22"/>
        </w:rPr>
        <w:t xml:space="preserve"> developed </w:t>
      </w:r>
      <w:proofErr w:type="gramStart"/>
      <w:r>
        <w:rPr>
          <w:rFonts w:asciiTheme="minorHAnsi" w:hAnsiTheme="minorHAnsi"/>
          <w:color w:val="222222"/>
          <w:sz w:val="22"/>
          <w:szCs w:val="22"/>
        </w:rPr>
        <w:t>from</w:t>
      </w:r>
      <w:proofErr w:type="gramEnd"/>
      <w:r>
        <w:rPr>
          <w:rFonts w:asciiTheme="minorHAnsi" w:hAnsiTheme="minorHAnsi"/>
          <w:color w:val="222222"/>
          <w:sz w:val="22"/>
          <w:szCs w:val="22"/>
        </w:rPr>
        <w:t xml:space="preserve"> this model and has been widely used to describe 3D crystals that form by oriented assembly.  Using calcite crystals co-precipitated with polymers as suitable examples, this article looks critically at the concept of </w:t>
      </w:r>
      <w:proofErr w:type="spellStart"/>
      <w:r>
        <w:rPr>
          <w:rFonts w:asciiTheme="minorHAnsi" w:hAnsiTheme="minorHAnsi"/>
          <w:color w:val="222222"/>
          <w:sz w:val="22"/>
          <w:szCs w:val="22"/>
        </w:rPr>
        <w:t>mesocrystals</w:t>
      </w:r>
      <w:proofErr w:type="spellEnd"/>
      <w:r>
        <w:rPr>
          <w:rFonts w:asciiTheme="minorHAnsi" w:hAnsiTheme="minorHAnsi"/>
          <w:color w:val="222222"/>
          <w:sz w:val="22"/>
          <w:szCs w:val="22"/>
        </w:rPr>
        <w:t xml:space="preserve"> and demonstrates that these calcite crystals do not grow via an assembly-based mechanism.  Structural analysis shows that the </w:t>
      </w:r>
      <w:proofErr w:type="spellStart"/>
      <w:r>
        <w:rPr>
          <w:rFonts w:asciiTheme="minorHAnsi" w:hAnsiTheme="minorHAnsi"/>
          <w:sz w:val="22"/>
        </w:rPr>
        <w:t>nanoparticulate</w:t>
      </w:r>
      <w:proofErr w:type="spellEnd"/>
      <w:r>
        <w:rPr>
          <w:rFonts w:asciiTheme="minorHAnsi" w:hAnsiTheme="minorHAnsi"/>
          <w:sz w:val="22"/>
        </w:rPr>
        <w:t xml:space="preserve"> surface structures and high surface areas recorded do not conclusively demonstrate a </w:t>
      </w:r>
      <w:proofErr w:type="spellStart"/>
      <w:r>
        <w:rPr>
          <w:rFonts w:asciiTheme="minorHAnsi" w:hAnsiTheme="minorHAnsi"/>
          <w:sz w:val="22"/>
        </w:rPr>
        <w:t>nanoparticulate</w:t>
      </w:r>
      <w:proofErr w:type="spellEnd"/>
      <w:r>
        <w:rPr>
          <w:rFonts w:asciiTheme="minorHAnsi" w:hAnsiTheme="minorHAnsi"/>
          <w:sz w:val="22"/>
        </w:rPr>
        <w:t xml:space="preserve"> sub-structure and that the line-broadening in the XRD spectra is due to lattice strain.  In turn, study of the formation mechanism demonstrates that morphologies characteristic of </w:t>
      </w:r>
      <w:proofErr w:type="spellStart"/>
      <w:r>
        <w:rPr>
          <w:rFonts w:asciiTheme="minorHAnsi" w:hAnsiTheme="minorHAnsi"/>
          <w:sz w:val="22"/>
        </w:rPr>
        <w:t>mesocrystals</w:t>
      </w:r>
      <w:proofErr w:type="spellEnd"/>
      <w:r>
        <w:rPr>
          <w:rFonts w:asciiTheme="minorHAnsi" w:hAnsiTheme="minorHAnsi"/>
          <w:sz w:val="22"/>
        </w:rPr>
        <w:t xml:space="preserve"> can form in the absence of </w:t>
      </w:r>
      <w:r>
        <w:rPr>
          <w:rFonts w:asciiTheme="minorHAnsi" w:hAnsiTheme="minorHAnsi" w:cstheme="majorHAnsi"/>
          <w:sz w:val="22"/>
          <w:szCs w:val="22"/>
        </w:rPr>
        <w:t xml:space="preserve">amorphous calcium carbonate by </w:t>
      </w:r>
      <w:r>
        <w:rPr>
          <w:rFonts w:asciiTheme="minorHAnsi" w:hAnsiTheme="minorHAnsi"/>
          <w:sz w:val="22"/>
        </w:rPr>
        <w:t xml:space="preserve">overgrowth of </w:t>
      </w:r>
      <w:proofErr w:type="spellStart"/>
      <w:r>
        <w:rPr>
          <w:rFonts w:asciiTheme="minorHAnsi" w:hAnsiTheme="minorHAnsi"/>
          <w:sz w:val="22"/>
        </w:rPr>
        <w:t>rhombohedral</w:t>
      </w:r>
      <w:proofErr w:type="spellEnd"/>
      <w:r>
        <w:rPr>
          <w:rFonts w:asciiTheme="minorHAnsi" w:hAnsiTheme="minorHAnsi"/>
          <w:sz w:val="22"/>
        </w:rPr>
        <w:t xml:space="preserve"> calcite particles</w:t>
      </w:r>
      <w:r>
        <w:rPr>
          <w:rFonts w:asciiTheme="minorHAnsi" w:hAnsiTheme="minorHAnsi" w:cstheme="majorHAnsi"/>
          <w:sz w:val="22"/>
          <w:szCs w:val="22"/>
        </w:rPr>
        <w:t xml:space="preserve">.  A re-evaluation of some existing literature on </w:t>
      </w:r>
      <w:proofErr w:type="spellStart"/>
      <w:r>
        <w:rPr>
          <w:rFonts w:asciiTheme="minorHAnsi" w:hAnsiTheme="minorHAnsi" w:cstheme="majorHAnsi"/>
          <w:sz w:val="22"/>
          <w:szCs w:val="22"/>
        </w:rPr>
        <w:t>mesocrystals</w:t>
      </w:r>
      <w:proofErr w:type="spellEnd"/>
      <w:r>
        <w:rPr>
          <w:rFonts w:asciiTheme="minorHAnsi" w:hAnsiTheme="minorHAnsi" w:cstheme="majorHAnsi"/>
          <w:sz w:val="22"/>
          <w:szCs w:val="22"/>
        </w:rPr>
        <w:t xml:space="preserve"> may therefore be required.</w:t>
      </w:r>
    </w:p>
    <w:p w:rsidR="00057562" w:rsidRDefault="00057562" w:rsidP="00AC6C5E">
      <w:pPr>
        <w:spacing w:line="360" w:lineRule="auto"/>
        <w:jc w:val="both"/>
        <w:rPr>
          <w:rFonts w:asciiTheme="minorHAnsi" w:hAnsiTheme="minorHAnsi"/>
          <w:b/>
          <w:sz w:val="22"/>
        </w:rPr>
      </w:pPr>
    </w:p>
    <w:p w:rsidR="00057562" w:rsidRDefault="00057562" w:rsidP="00AC6C5E">
      <w:pPr>
        <w:spacing w:line="360" w:lineRule="auto"/>
        <w:jc w:val="both"/>
        <w:rPr>
          <w:rFonts w:asciiTheme="minorHAnsi" w:hAnsiTheme="minorHAnsi"/>
          <w:b/>
          <w:sz w:val="22"/>
        </w:rPr>
      </w:pPr>
    </w:p>
    <w:p w:rsidR="001637EF" w:rsidRDefault="001637EF">
      <w:pPr>
        <w:spacing w:after="200" w:line="276" w:lineRule="auto"/>
        <w:rPr>
          <w:rFonts w:asciiTheme="minorHAnsi" w:hAnsiTheme="minorHAnsi"/>
          <w:b/>
          <w:sz w:val="22"/>
        </w:rPr>
      </w:pPr>
      <w:r>
        <w:rPr>
          <w:rFonts w:asciiTheme="minorHAnsi" w:hAnsiTheme="minorHAnsi"/>
          <w:b/>
          <w:sz w:val="22"/>
        </w:rPr>
        <w:br w:type="page"/>
      </w:r>
    </w:p>
    <w:p w:rsidR="00E42C2B" w:rsidRPr="00AC6C5E" w:rsidRDefault="004F162C" w:rsidP="00AC6C5E">
      <w:pPr>
        <w:spacing w:line="360" w:lineRule="auto"/>
        <w:jc w:val="both"/>
        <w:rPr>
          <w:rFonts w:asciiTheme="minorHAnsi" w:hAnsiTheme="minorHAnsi"/>
          <w:b/>
          <w:sz w:val="22"/>
        </w:rPr>
      </w:pPr>
      <w:r>
        <w:rPr>
          <w:rFonts w:asciiTheme="minorHAnsi" w:hAnsiTheme="minorHAnsi"/>
          <w:b/>
          <w:sz w:val="22"/>
        </w:rPr>
        <w:lastRenderedPageBreak/>
        <w:t>INTRODUCTION</w:t>
      </w:r>
    </w:p>
    <w:p w:rsidR="00E42C2B" w:rsidRPr="00AC6C5E" w:rsidRDefault="00E42C2B" w:rsidP="00AC6C5E">
      <w:pPr>
        <w:spacing w:line="360" w:lineRule="auto"/>
        <w:jc w:val="both"/>
        <w:rPr>
          <w:rFonts w:asciiTheme="minorHAnsi" w:hAnsiTheme="minorHAnsi"/>
          <w:color w:val="C0504D" w:themeColor="accent2"/>
          <w:sz w:val="22"/>
        </w:rPr>
      </w:pPr>
      <w:r w:rsidRPr="00AC6C5E">
        <w:rPr>
          <w:rFonts w:asciiTheme="minorHAnsi" w:hAnsiTheme="minorHAnsi"/>
          <w:sz w:val="22"/>
        </w:rPr>
        <w:t>The last decade has seen enormous leaps in our understanding of solution–based crystallization processes. Together with non-classical mechanisms of nucleation</w:t>
      </w:r>
      <w:hyperlink w:anchor="_ENREF_1" w:tooltip="Sear, 2012 #216" w:history="1">
        <w:r w:rsidR="001E6A67">
          <w:rPr>
            <w:rFonts w:asciiTheme="minorHAnsi" w:hAnsiTheme="minorHAnsi"/>
            <w:sz w:val="22"/>
          </w:rPr>
          <w:fldChar w:fldCharType="begin">
            <w:fldData xml:space="preserve">PEVuZE5vdGU+PENpdGU+PEF1dGhvcj5TZWFyPC9BdXRob3I+PFllYXI+MjAxMjwvWWVhcj48UmVj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PEVuZE5vdGU+PENpdGU+PEF1dGhvcj5TZWFyPC9BdXRob3I+PFllYXI+MjAxMjwvWWVhcj48UmVj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1-3</w:t>
        </w:r>
        <w:r w:rsidR="001E6A67">
          <w:rPr>
            <w:rFonts w:asciiTheme="minorHAnsi" w:hAnsiTheme="minorHAnsi"/>
            <w:sz w:val="22"/>
          </w:rPr>
          <w:fldChar w:fldCharType="end"/>
        </w:r>
      </w:hyperlink>
      <w:r w:rsidRPr="00AC6C5E">
        <w:rPr>
          <w:rFonts w:asciiTheme="minorHAnsi" w:hAnsiTheme="minorHAnsi"/>
          <w:sz w:val="22"/>
        </w:rPr>
        <w:t xml:space="preserve"> and the selective entrapment of inclusions within single crystals,</w:t>
      </w:r>
      <w:hyperlink w:anchor="_ENREF_4" w:tooltip="Kim, 2011 #212" w:history="1">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dW0+MjEyPC9SZWNOdW0+PERpc3BsYXlUZXh0PjxzdHlsZSBmYWNlPSJzdXBlcnNjcmlwdCI+NC02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=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dW0+MjEyPC9SZWNOdW0+PERpc3BsYXlUZXh0PjxzdHlsZSBmYWNlPSJzdXBlcnNjcmlwdCI+NC02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=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4-6</w:t>
        </w:r>
        <w:r w:rsidR="001E6A67">
          <w:rPr>
            <w:rFonts w:asciiTheme="minorHAnsi" w:hAnsiTheme="minorHAnsi"/>
            <w:sz w:val="22"/>
          </w:rPr>
          <w:fldChar w:fldCharType="end"/>
        </w:r>
      </w:hyperlink>
      <w:r w:rsidRPr="00AC6C5E">
        <w:rPr>
          <w:rFonts w:asciiTheme="minorHAnsi" w:hAnsiTheme="minorHAnsi"/>
          <w:sz w:val="22"/>
        </w:rPr>
        <w:t xml:space="preserve"> </w:t>
      </w:r>
      <w:r w:rsidR="0027609D">
        <w:rPr>
          <w:rFonts w:asciiTheme="minorHAnsi" w:hAnsiTheme="minorHAnsi"/>
          <w:sz w:val="22"/>
        </w:rPr>
        <w:t xml:space="preserve">it </w:t>
      </w:r>
      <w:r w:rsidR="001A4755">
        <w:rPr>
          <w:rFonts w:asciiTheme="minorHAnsi" w:hAnsiTheme="minorHAnsi"/>
          <w:sz w:val="22"/>
        </w:rPr>
        <w:t xml:space="preserve">is now recognised that </w:t>
      </w:r>
      <w:r w:rsidR="0027609D">
        <w:rPr>
          <w:rFonts w:asciiTheme="minorHAnsi" w:hAnsiTheme="minorHAnsi"/>
          <w:sz w:val="22"/>
        </w:rPr>
        <w:t>crystal</w:t>
      </w:r>
      <w:r w:rsidR="001F5585">
        <w:rPr>
          <w:rFonts w:asciiTheme="minorHAnsi" w:hAnsiTheme="minorHAnsi"/>
          <w:sz w:val="22"/>
        </w:rPr>
        <w:t xml:space="preserve"> growth can </w:t>
      </w:r>
      <w:r w:rsidR="001A4755">
        <w:rPr>
          <w:rFonts w:asciiTheme="minorHAnsi" w:hAnsiTheme="minorHAnsi"/>
          <w:sz w:val="22"/>
        </w:rPr>
        <w:t xml:space="preserve">often </w:t>
      </w:r>
      <w:r w:rsidR="001F5585">
        <w:rPr>
          <w:rFonts w:asciiTheme="minorHAnsi" w:hAnsiTheme="minorHAnsi"/>
          <w:sz w:val="22"/>
        </w:rPr>
        <w:t>occur</w:t>
      </w:r>
      <w:r w:rsidR="0027609D">
        <w:rPr>
          <w:rFonts w:asciiTheme="minorHAnsi" w:hAnsiTheme="minorHAnsi"/>
          <w:sz w:val="22"/>
        </w:rPr>
        <w:t xml:space="preserve"> by the </w:t>
      </w:r>
      <w:r w:rsidRPr="00AC6C5E">
        <w:rPr>
          <w:rFonts w:asciiTheme="minorHAnsi" w:hAnsiTheme="minorHAnsi"/>
          <w:sz w:val="22"/>
        </w:rPr>
        <w:t>aggregation</w:t>
      </w:r>
      <w:r w:rsidR="0027609D">
        <w:rPr>
          <w:rFonts w:asciiTheme="minorHAnsi" w:hAnsiTheme="minorHAnsi"/>
          <w:sz w:val="22"/>
        </w:rPr>
        <w:t xml:space="preserve"> of precursor units rather than by ion-by ion </w:t>
      </w:r>
      <w:r w:rsidR="00811FF9">
        <w:rPr>
          <w:rFonts w:asciiTheme="minorHAnsi" w:hAnsiTheme="minorHAnsi"/>
          <w:sz w:val="22"/>
        </w:rPr>
        <w:t>growth</w:t>
      </w:r>
      <w:r w:rsidRPr="00AC6C5E">
        <w:rPr>
          <w:rFonts w:asciiTheme="minorHAnsi" w:hAnsiTheme="minorHAnsi"/>
          <w:sz w:val="22"/>
        </w:rPr>
        <w:t>.</w:t>
      </w:r>
      <w:hyperlink w:anchor="_ENREF_7" w:tooltip="Nie, 2010 #176" w:history="1">
        <w:r w:rsidR="001E6A67">
          <w:rPr>
            <w:rFonts w:asciiTheme="minorHAnsi" w:hAnsiTheme="minorHAnsi"/>
            <w:sz w:val="22"/>
          </w:rPr>
          <w:fldChar w:fldCharType="begin">
            <w:fldData xml:space="preserve">PEVuZE5vdGU+PENpdGU+PEF1dGhvcj5OaWU8L0F1dGhvcj48WWVhcj4yMDEwPC9ZZWFyPjxSZWNO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PEVuZE5vdGU+PENpdGU+PEF1dGhvcj5OaWU8L0F1dGhvcj48WWVhcj4yMDEwPC9ZZWFyPjxSZWNO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7-9</w:t>
        </w:r>
        <w:r w:rsidR="001E6A67">
          <w:rPr>
            <w:rFonts w:asciiTheme="minorHAnsi" w:hAnsiTheme="minorHAnsi"/>
            <w:sz w:val="22"/>
          </w:rPr>
          <w:fldChar w:fldCharType="end"/>
        </w:r>
      </w:hyperlink>
      <w:r w:rsidRPr="00AC6C5E">
        <w:rPr>
          <w:rFonts w:asciiTheme="minorHAnsi" w:hAnsiTheme="minorHAnsi"/>
          <w:sz w:val="22"/>
        </w:rPr>
        <w:t xml:space="preserve"> </w:t>
      </w:r>
      <w:r w:rsidR="00E74930">
        <w:rPr>
          <w:rFonts w:asciiTheme="minorHAnsi" w:hAnsiTheme="minorHAnsi"/>
          <w:sz w:val="22"/>
        </w:rPr>
        <w:t xml:space="preserve"> </w:t>
      </w:r>
      <w:r w:rsidR="000F39E7">
        <w:rPr>
          <w:rFonts w:asciiTheme="minorHAnsi" w:hAnsiTheme="minorHAnsi"/>
          <w:sz w:val="22"/>
        </w:rPr>
        <w:t>P</w:t>
      </w:r>
      <w:r w:rsidRPr="00AC6C5E">
        <w:rPr>
          <w:rFonts w:asciiTheme="minorHAnsi" w:hAnsiTheme="minorHAnsi"/>
          <w:sz w:val="22"/>
        </w:rPr>
        <w:t xml:space="preserve">ioneering work </w:t>
      </w:r>
      <w:r w:rsidR="001F5585">
        <w:rPr>
          <w:rFonts w:asciiTheme="minorHAnsi" w:hAnsiTheme="minorHAnsi"/>
          <w:sz w:val="22"/>
        </w:rPr>
        <w:t>from</w:t>
      </w:r>
      <w:r w:rsidRPr="00AC6C5E">
        <w:rPr>
          <w:rFonts w:asciiTheme="minorHAnsi" w:hAnsiTheme="minorHAnsi"/>
          <w:sz w:val="22"/>
        </w:rPr>
        <w:t xml:space="preserve"> </w:t>
      </w:r>
      <w:proofErr w:type="spellStart"/>
      <w:r w:rsidRPr="00AC6C5E">
        <w:rPr>
          <w:rFonts w:asciiTheme="minorHAnsi" w:hAnsiTheme="minorHAnsi"/>
          <w:sz w:val="22"/>
        </w:rPr>
        <w:t>Banfield</w:t>
      </w:r>
      <w:proofErr w:type="spellEnd"/>
      <w:r w:rsidRPr="00AC6C5E">
        <w:rPr>
          <w:rFonts w:asciiTheme="minorHAnsi" w:hAnsiTheme="minorHAnsi"/>
          <w:sz w:val="22"/>
        </w:rPr>
        <w:t xml:space="preserve"> et al</w:t>
      </w:r>
      <w:r w:rsidR="000F39E7">
        <w:rPr>
          <w:rFonts w:asciiTheme="minorHAnsi" w:hAnsiTheme="minorHAnsi"/>
          <w:sz w:val="22"/>
        </w:rPr>
        <w:t>,</w:t>
      </w:r>
      <w:hyperlink w:anchor="_ENREF_10" w:tooltip="Penn, 1998 #219"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&lt;EndNote&gt;&lt;Cite&gt;&lt;Author&gt;Penn&lt;/Author&gt;&lt;Year&gt;1998&lt;/Year&gt;&lt;RecNum&gt;219&lt;/RecNum&gt;&lt;DisplayText&gt;&lt;style face="superscript"&gt;10&lt;/style&gt;&lt;/DisplayText&gt;&lt;record&gt;&lt;rec-number&gt;219&lt;/rec-number&gt;&lt;foreign-keys&gt;&lt;key app="EN" db-id="2zvdee9r82s5fbesrtnxvdeisd20v5ersvpt"&gt;219&lt;/key&gt;&lt;/foreign-keys&gt;&lt;ref-type name="Journal Article"&gt;17&lt;/ref-type&gt;&lt;contributors&gt;&lt;authors&gt;&lt;author&gt;Penn, R. L.&lt;/author&gt;&lt;author&gt;Banfield, J. F.&lt;/author&gt;&lt;/authors&gt;&lt;/contributors&gt;&lt;auth-address&gt;Univ Wisconsin, Mat Sci Program, Madison, WI 53706 USA. Univ Tokyo, Grad Sch Sci, Inst Mineral, Tokyo 113, Japan.&amp;#xD;Banfield, JF (reprint author), Univ Wisconsin, Dept Geol &amp;amp; Geophys, Madison, WI 53706 USA.&lt;/auth-address&gt;&lt;titles&gt;&lt;title&gt;Imperfect oriented attachment: Dislocation generation in defect-free nanocrystals&lt;/title&gt;&lt;secondary-title&gt;Science&lt;/secondary-title&gt;&lt;alt-title&gt;Science&lt;/alt-title&gt;&lt;/titles&gt;&lt;pages&gt;969-971&lt;/pages&gt;&lt;volume&gt;281&lt;/volume&gt;&lt;number&gt;5379&lt;/number&gt;&lt;keywords&gt;&lt;keyword&gt;GROWTH&lt;/keyword&gt;&lt;/keywords&gt;&lt;dates&gt;&lt;year&gt;1998&lt;/year&gt;&lt;pub-dates&gt;&lt;date&gt;Aug&lt;/date&gt;&lt;/pub-dates&gt;&lt;/dates&gt;&lt;isbn&gt;0036-8075&lt;/isbn&gt;&lt;accession-num&gt;WOS:000075412700039&lt;/accession-num&gt;&lt;work-type&gt;Article&lt;/work-type&gt;&lt;urls&gt;&lt;related-urls&gt;&lt;url&gt;&amp;lt;Go to ISI&amp;gt;://WOS:000075412700039&lt;/url&gt;&lt;/related-urls&gt;&lt;/urls&gt;&lt;electronic-resource-num&gt;10.1126/science.281.5379.969&lt;/electronic-resource-num&gt;&lt;language&gt;English&lt;/language&gt;&lt;/record&gt;&lt;/Cite&gt;&lt;/EndNote&gt;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10</w:t>
        </w:r>
        <w:r w:rsidR="001E6A67">
          <w:rPr>
            <w:rFonts w:asciiTheme="minorHAnsi" w:hAnsiTheme="minorHAnsi"/>
            <w:sz w:val="22"/>
          </w:rPr>
          <w:fldChar w:fldCharType="end"/>
        </w:r>
      </w:hyperlink>
      <w:r w:rsidR="00046AF0" w:rsidRPr="00AC6C5E">
        <w:rPr>
          <w:rFonts w:asciiTheme="minorHAnsi" w:hAnsiTheme="minorHAnsi"/>
          <w:sz w:val="22"/>
        </w:rPr>
        <w:t xml:space="preserve"> </w:t>
      </w:r>
      <w:r w:rsidR="001F5585">
        <w:rPr>
          <w:rFonts w:asciiTheme="minorHAnsi" w:hAnsiTheme="minorHAnsi"/>
          <w:sz w:val="22"/>
        </w:rPr>
        <w:t xml:space="preserve">in which </w:t>
      </w:r>
      <w:r w:rsidR="000F39E7">
        <w:rPr>
          <w:rFonts w:asciiTheme="minorHAnsi" w:hAnsiTheme="minorHAnsi"/>
          <w:sz w:val="22"/>
        </w:rPr>
        <w:t xml:space="preserve">it was shown that </w:t>
      </w:r>
      <w:r w:rsidR="00E74930" w:rsidRPr="00AC6C5E">
        <w:rPr>
          <w:rFonts w:asciiTheme="minorHAnsi" w:hAnsiTheme="minorHAnsi"/>
          <w:sz w:val="22"/>
        </w:rPr>
        <w:t xml:space="preserve">single crystal </w:t>
      </w:r>
      <w:r w:rsidRPr="00AC6C5E">
        <w:rPr>
          <w:rFonts w:asciiTheme="minorHAnsi" w:hAnsiTheme="minorHAnsi"/>
          <w:sz w:val="22"/>
        </w:rPr>
        <w:t>TiO</w:t>
      </w:r>
      <w:r w:rsidRPr="00AC6C5E">
        <w:rPr>
          <w:rFonts w:asciiTheme="minorHAnsi" w:hAnsiTheme="minorHAnsi"/>
          <w:sz w:val="22"/>
          <w:vertAlign w:val="subscript"/>
        </w:rPr>
        <w:t>2</w:t>
      </w:r>
      <w:r w:rsidRPr="00AC6C5E">
        <w:rPr>
          <w:rFonts w:asciiTheme="minorHAnsi" w:hAnsiTheme="minorHAnsi"/>
          <w:sz w:val="22"/>
        </w:rPr>
        <w:t xml:space="preserve"> </w:t>
      </w:r>
      <w:r w:rsidR="001F5585">
        <w:rPr>
          <w:rFonts w:asciiTheme="minorHAnsi" w:hAnsiTheme="minorHAnsi"/>
          <w:sz w:val="22"/>
        </w:rPr>
        <w:t>nano</w:t>
      </w:r>
      <w:r w:rsidRPr="00AC6C5E">
        <w:rPr>
          <w:rFonts w:asciiTheme="minorHAnsi" w:hAnsiTheme="minorHAnsi"/>
          <w:sz w:val="22"/>
        </w:rPr>
        <w:t xml:space="preserve">wires </w:t>
      </w:r>
      <w:r w:rsidR="000F39E7">
        <w:rPr>
          <w:rFonts w:asciiTheme="minorHAnsi" w:hAnsiTheme="minorHAnsi"/>
          <w:sz w:val="22"/>
        </w:rPr>
        <w:t>can form</w:t>
      </w:r>
      <w:r w:rsidR="001F5585">
        <w:rPr>
          <w:rFonts w:asciiTheme="minorHAnsi" w:hAnsiTheme="minorHAnsi"/>
          <w:sz w:val="22"/>
        </w:rPr>
        <w:t xml:space="preserve"> </w:t>
      </w:r>
      <w:r w:rsidRPr="00AC6C5E">
        <w:rPr>
          <w:rFonts w:asciiTheme="minorHAnsi" w:hAnsiTheme="minorHAnsi"/>
          <w:sz w:val="22"/>
        </w:rPr>
        <w:t>via the oriented attachment of crystalline nanoparticles</w:t>
      </w:r>
      <w:r w:rsidR="000F39E7">
        <w:rPr>
          <w:rFonts w:asciiTheme="minorHAnsi" w:hAnsiTheme="minorHAnsi"/>
          <w:sz w:val="22"/>
        </w:rPr>
        <w:t xml:space="preserve"> inspired much of the current research into aggregation-based crystallization.  Indeed, it is now known that s</w:t>
      </w:r>
      <w:r w:rsidR="0027609D">
        <w:rPr>
          <w:rFonts w:asciiTheme="minorHAnsi" w:hAnsiTheme="minorHAnsi"/>
          <w:sz w:val="22"/>
        </w:rPr>
        <w:t>ingle</w:t>
      </w:r>
      <w:r w:rsidRPr="00AC6C5E">
        <w:rPr>
          <w:rFonts w:asciiTheme="minorHAnsi" w:hAnsiTheme="minorHAnsi"/>
          <w:sz w:val="22"/>
        </w:rPr>
        <w:t xml:space="preserve"> crystals of many materials including TiO</w:t>
      </w:r>
      <w:r w:rsidRPr="00AC6C5E">
        <w:rPr>
          <w:rFonts w:asciiTheme="minorHAnsi" w:hAnsiTheme="minorHAnsi"/>
          <w:sz w:val="22"/>
          <w:vertAlign w:val="subscript"/>
        </w:rPr>
        <w:t>2</w:t>
      </w:r>
      <w:r w:rsidRPr="00AC6C5E">
        <w:rPr>
          <w:rFonts w:asciiTheme="minorHAnsi" w:hAnsiTheme="minorHAnsi"/>
          <w:sz w:val="22"/>
        </w:rPr>
        <w:t>/SnO</w:t>
      </w:r>
      <w:r w:rsidRPr="00AC6C5E">
        <w:rPr>
          <w:rFonts w:asciiTheme="minorHAnsi" w:hAnsiTheme="minorHAnsi"/>
          <w:sz w:val="22"/>
          <w:vertAlign w:val="subscript"/>
        </w:rPr>
        <w:t>2</w:t>
      </w:r>
      <w:r w:rsidRPr="003F1E02">
        <w:rPr>
          <w:rFonts w:asciiTheme="minorHAnsi" w:hAnsiTheme="minorHAnsi"/>
          <w:sz w:val="22"/>
        </w:rPr>
        <w:t>,</w:t>
      </w:r>
      <w:hyperlink w:anchor="_ENREF_11" w:tooltip="Ribeiro, 2007 #1"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&lt;EndNote&gt;&lt;Cite&gt;&lt;Author&gt;Ribeiro&lt;/Author&gt;&lt;Year&gt;2007&lt;/Year&gt;&lt;RecNum&gt;1&lt;/RecNum&gt;&lt;DisplayText&gt;&lt;style face="superscript"&gt;11&lt;/style&gt;&lt;/DisplayText&gt;&lt;record&gt;&lt;rec-number&gt;1&lt;/rec-number&gt;&lt;foreign-keys&gt;&lt;key app="EN" db-id="0extrz9dmvxavzee0xnvtvztwsewvavef9wt"&gt;1&lt;/key&gt;&lt;/foreign-keys&gt;&lt;ref-type name="Journal Article"&gt;17&lt;/ref-type&gt;&lt;contributors&gt;&lt;authors&gt;&lt;author&gt;Ribeiro, Caue&lt;/author&gt;&lt;author&gt;Longo, Elson&lt;/author&gt;&lt;author&gt;Leite, Edson R&lt;/author&gt;&lt;/authors&gt;&lt;/contributors&gt;&lt;titles&gt;&lt;title&gt;&lt;style face="normal" font="default" size="100%"&gt;Tailoring of heterostructures in a SnO&lt;/style&gt;&lt;style face="subscript" font="default" size="100%"&gt;2&lt;/style&gt;&lt;style face="normal" font="default" size="100%"&gt;∕TiO&lt;/style&gt;&lt;style face="subscript" font="default" size="100%"&gt;2&lt;/style&gt;&lt;style face="normal" font="default" size="100%"&gt; system by the oriented attachment mechanism&lt;/style&gt;&lt;/title&gt;&lt;secondary-title&gt;App. Phys. Letts.&lt;/secondary-title&gt;&lt;/titles&gt;&lt;pages&gt;103105&lt;/pages&gt;&lt;volume&gt;91&lt;/volume&gt;&lt;number&gt;10&lt;/number&gt;&lt;dates&gt;&lt;year&gt;2007&lt;/year&gt;&lt;/dates&gt;&lt;label&gt;r28796&lt;/label&gt;&lt;urls&gt;&lt;related-urls&gt;&lt;url&gt;http://link.aip.org/link/APPLAB/v91/i10/p103105/s1&amp;amp;amp;Agg=doi&lt;/url&gt;&lt;/related-urls&gt;&lt;/urls&gt;&lt;custom3&gt;papers2://publication/uuid/C1B54E36-54E5-44E3-8B1E-7F1F79CE780E&lt;/custom3&gt;&lt;electronic-resource-num&gt;10.1063/1.2779932&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11</w:t>
        </w:r>
        <w:r w:rsidR="001E6A67">
          <w:rPr>
            <w:rFonts w:asciiTheme="minorHAnsi" w:hAnsiTheme="minorHAnsi"/>
            <w:sz w:val="22"/>
          </w:rPr>
          <w:fldChar w:fldCharType="end"/>
        </w:r>
      </w:hyperlink>
      <w:r w:rsidRPr="00AC6C5E">
        <w:rPr>
          <w:rFonts w:asciiTheme="minorHAnsi" w:hAnsiTheme="minorHAnsi"/>
          <w:sz w:val="22"/>
        </w:rPr>
        <w:t xml:space="preserve"> goethite,</w:t>
      </w:r>
      <w:hyperlink w:anchor="_ENREF_12" w:tooltip="Yuwono, 2010 #133"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&lt;EndNote&gt;&lt;Cite&gt;&lt;Author&gt;Yuwono&lt;/Author&gt;&lt;Year&gt;2010&lt;/Year&gt;&lt;RecNum&gt;133&lt;/RecNum&gt;&lt;DisplayText&gt;&lt;style face="superscript"&gt;12&lt;/style&gt;&lt;/DisplayText&gt;&lt;record&gt;&lt;rec-number&gt;133&lt;/rec-number&gt;&lt;foreign-keys&gt;&lt;key app="EN" db-id="2zvdee9r82s5fbesrtnxvdeisd20v5ersvpt"&gt;133&lt;/key&gt;&lt;/foreign-keys&gt;&lt;ref-type name="Journal Article"&gt;17&lt;/ref-type&gt;&lt;contributors&gt;&lt;authors&gt;&lt;author&gt;Yuwono, V. M.&lt;/author&gt;&lt;author&gt;Burrows, N. D.&lt;/author&gt;&lt;author&gt;Soltis, J. A.&lt;/author&gt;&lt;author&gt;Penn, R. L.&lt;/author&gt;&lt;/authors&gt;&lt;/contributors&gt;&lt;auth-address&gt;[Yuwono, Virany M.; Burrows, Nathan D.; Penn, R. Lee] Univ Minnesota, Dept Chem, Minneapolis, MN 55455 USA. [Soltis, Jennifer A.] Mt Holyoke Coll, Dept Chem, S Hadley, MA 01075 USA.&amp;#xD;Penn, RL, Univ Minnesota, Dept Chem, 207 Pleasant St SE, Minneapolis, MN 55455 USA.&lt;/auth-address&gt;&lt;titles&gt;&lt;title&gt;Oriented Aggregation: Formation and Transformation of Mesocrystal Intermediates Revealed&lt;/title&gt;&lt;secondary-title&gt;J. Am. Chem. Soc.&lt;/secondary-title&gt;&lt;alt-title&gt;J. Am. Chem. Soc.&lt;/alt-title&gt;&lt;/titles&gt;&lt;pages&gt;2163-2165&lt;/pages&gt;&lt;volume&gt;132&lt;/volume&gt;&lt;number&gt;7&lt;/number&gt;&lt;keywords&gt;&lt;keyword&gt;CRYO-TEM&lt;/keyword&gt;&lt;keyword&gt;ATTACHMENT&lt;/keyword&gt;&lt;keyword&gt;KINETICS&lt;/keyword&gt;&lt;keyword&gt;GROWTH&lt;/keyword&gt;&lt;/keywords&gt;&lt;dates&gt;&lt;year&gt;2010&lt;/year&gt;&lt;pub-dates&gt;&lt;date&gt;Feb&lt;/date&gt;&lt;/pub-dates&gt;&lt;/dates&gt;&lt;isbn&gt;0002-7863&lt;/isbn&gt;&lt;accession-num&gt;ISI:000275085100028&lt;/accession-num&gt;&lt;work-type&gt;Article&lt;/work-type&gt;&lt;urls&gt;&lt;related-urls&gt;&lt;url&gt;&amp;lt;Go to ISI&amp;gt;://000275085100028&lt;/url&gt;&lt;/related-urls&gt;&lt;/urls&gt;&lt;electronic-resource-num&gt;10.1021/ja909769a&lt;/electronic-resource-num&gt;&lt;language&gt;English&lt;/language&gt;&lt;/record&gt;&lt;/Cite&gt;&lt;/EndNote&gt;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12</w:t>
        </w:r>
        <w:r w:rsidR="001E6A67">
          <w:rPr>
            <w:rFonts w:asciiTheme="minorHAnsi" w:hAnsiTheme="minorHAnsi"/>
            <w:sz w:val="22"/>
          </w:rPr>
          <w:fldChar w:fldCharType="end"/>
        </w:r>
      </w:hyperlink>
      <w:r w:rsidRPr="00AC6C5E">
        <w:rPr>
          <w:rFonts w:asciiTheme="minorHAnsi" w:hAnsiTheme="minorHAnsi"/>
          <w:sz w:val="22"/>
        </w:rPr>
        <w:t xml:space="preserve"> </w:t>
      </w:r>
      <w:proofErr w:type="spellStart"/>
      <w:r w:rsidRPr="00AC6C5E">
        <w:rPr>
          <w:rFonts w:asciiTheme="minorHAnsi" w:hAnsiTheme="minorHAnsi"/>
          <w:sz w:val="22"/>
        </w:rPr>
        <w:t>PbSe</w:t>
      </w:r>
      <w:proofErr w:type="spellEnd"/>
      <w:r w:rsidRPr="00AC6C5E">
        <w:rPr>
          <w:rFonts w:asciiTheme="minorHAnsi" w:hAnsiTheme="minorHAnsi"/>
          <w:sz w:val="22"/>
        </w:rPr>
        <w:t>,</w:t>
      </w:r>
      <w:hyperlink w:anchor="_ENREF_13" w:tooltip="Cho, 2005 #174"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&lt;EndNote&gt;&lt;Cite&gt;&lt;Author&gt;Cho&lt;/Author&gt;&lt;Year&gt;2005&lt;/Year&gt;&lt;RecNum&gt;174&lt;/RecNum&gt;&lt;DisplayText&gt;&lt;style face="superscript"&gt;13&lt;/style&gt;&lt;/DisplayText&gt;&lt;record&gt;&lt;rec-number&gt;174&lt;/rec-number&gt;&lt;foreign-keys&gt;&lt;key app="EN" db-id="2zvdee9r82s5fbesrtnxvdeisd20v5ersvpt"&gt;174&lt;/key&gt;&lt;/foreign-keys&gt;&lt;ref-type name="Journal Article"&gt;17&lt;/ref-type&gt;&lt;contributors&gt;&lt;authors&gt;&lt;author&gt;Cho, K. S.&lt;/author&gt;&lt;author&gt;Talapin, D. V.&lt;/author&gt;&lt;author&gt;Gaschler, W.&lt;/author&gt;&lt;author&gt;Murray, C. B.&lt;/author&gt;&lt;/authors&gt;&lt;/contributors&gt;&lt;auth-address&gt;IBM Corp, Thomas J Watson Res Ctr, Nanoscale Mat &amp;amp; Devices Grp, Yorktown Hts, NY 10598 USA. Univ New Orleans, AMRI, New Orleans, LA 70148 USA.&amp;#xD;Cho, KS (reprint author), IBM Corp, Thomas J Watson Res Ctr, Nanoscale Mat &amp;amp; Devices Grp, Yorktown Hts, NY 10598 USA.&amp;#xD;dmitrit@us.ibm.com; cbmurray@us.ibm.com&lt;/auth-address&gt;&lt;titles&gt;&lt;title&gt;Designing PbSe nanowires and nanorings through oriented attachment of nanoparticles&lt;/title&gt;&lt;secondary-title&gt;J. Am. Chem. Soc.&lt;/secondary-title&gt;&lt;alt-title&gt;J. Am. Chem. Soc.&lt;/alt-title&gt;&lt;/titles&gt;&lt;pages&gt;7140-7147&lt;/pages&gt;&lt;volume&gt;127&lt;/volume&gt;&lt;number&gt;19&lt;/number&gt;&lt;keywords&gt;&lt;keyword&gt;semiconductor nanowires&lt;/keyword&gt;&lt;keyword&gt;electrical detection&lt;/keyword&gt;&lt;keyword&gt;silicon nanowires&lt;/keyword&gt;&lt;keyword&gt;nanocrystals&lt;/keyword&gt;&lt;keyword&gt;orientation&lt;/keyword&gt;&lt;keyword&gt;transistors&lt;/keyword&gt;&lt;keyword&gt;growth&lt;/keyword&gt;&lt;keyword&gt;arrays&lt;/keyword&gt;&lt;keyword&gt;logic&lt;/keyword&gt;&lt;/keywords&gt;&lt;dates&gt;&lt;year&gt;2005&lt;/year&gt;&lt;pub-dates&gt;&lt;date&gt;May&lt;/date&gt;&lt;/pub-dates&gt;&lt;/dates&gt;&lt;isbn&gt;0002-7863&lt;/isbn&gt;&lt;accession-num&gt;WOS:000229085200048&lt;/accession-num&gt;&lt;work-type&gt;Article&lt;/work-type&gt;&lt;urls&gt;&lt;related-urls&gt;&lt;url&gt;&amp;lt;Go to ISI&amp;gt;://WOS:000229085200048&lt;/url&gt;&lt;/related-urls&gt;&lt;/urls&gt;&lt;electronic-resource-num&gt;10.1021/ja050107s&lt;/electronic-resource-num&gt;&lt;language&gt;English&lt;/language&gt;&lt;/record&gt;&lt;/Cite&gt;&lt;/EndNote&gt;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13</w:t>
        </w:r>
        <w:r w:rsidR="001E6A67">
          <w:rPr>
            <w:rFonts w:asciiTheme="minorHAnsi" w:hAnsiTheme="minorHAnsi"/>
            <w:sz w:val="22"/>
          </w:rPr>
          <w:fldChar w:fldCharType="end"/>
        </w:r>
      </w:hyperlink>
      <w:r w:rsidRPr="00AC6C5E">
        <w:rPr>
          <w:rFonts w:asciiTheme="minorHAnsi" w:hAnsiTheme="minorHAnsi"/>
          <w:sz w:val="22"/>
        </w:rPr>
        <w:t xml:space="preserve"> </w:t>
      </w:r>
      <w:r w:rsidR="00052FF2">
        <w:rPr>
          <w:rFonts w:asciiTheme="minorHAnsi" w:hAnsiTheme="minorHAnsi"/>
          <w:sz w:val="22"/>
        </w:rPr>
        <w:t>iron</w:t>
      </w:r>
      <w:r w:rsidR="008B4874">
        <w:rPr>
          <w:rFonts w:asciiTheme="minorHAnsi" w:hAnsiTheme="minorHAnsi"/>
          <w:sz w:val="22"/>
        </w:rPr>
        <w:t xml:space="preserve"> </w:t>
      </w:r>
      <w:proofErr w:type="spellStart"/>
      <w:r w:rsidR="00052FF2">
        <w:rPr>
          <w:rFonts w:asciiTheme="minorHAnsi" w:hAnsiTheme="minorHAnsi"/>
          <w:sz w:val="22"/>
        </w:rPr>
        <w:t>oxyh</w:t>
      </w:r>
      <w:r w:rsidR="000F39E7">
        <w:rPr>
          <w:rFonts w:asciiTheme="minorHAnsi" w:hAnsiTheme="minorHAnsi"/>
          <w:sz w:val="22"/>
        </w:rPr>
        <w:t>y</w:t>
      </w:r>
      <w:r w:rsidR="00052FF2">
        <w:rPr>
          <w:rFonts w:asciiTheme="minorHAnsi" w:hAnsiTheme="minorHAnsi"/>
          <w:sz w:val="22"/>
        </w:rPr>
        <w:t>droxide</w:t>
      </w:r>
      <w:proofErr w:type="spellEnd"/>
      <w:r w:rsidR="005E5703">
        <w:fldChar w:fldCharType="begin"/>
      </w:r>
      <w:r w:rsidR="005E5703">
        <w:instrText xml:space="preserve"> HYPERLINK \l "_ENREF_14" \o "Li, 2012 #153" </w:instrText>
      </w:r>
      <w:r w:rsidR="005E5703">
        <w:fldChar w:fldCharType="separate"/>
      </w:r>
      <w:r w:rsidR="001E6A67">
        <w:rPr>
          <w:rFonts w:asciiTheme="minorHAnsi" w:hAnsiTheme="minorHAnsi"/>
          <w:sz w:val="22"/>
        </w:rPr>
        <w:fldChar w:fldCharType="begin">
          <w:fldData xml:space="preserve">PEVuZE5vdGU+PENpdGU+PEF1dGhvcj5MaTwvQXV0aG9yPjxZZWFyPjIwMTI8L1llYXI+PFJlY051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==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PEVuZE5vdGU+PENpdGU+PEF1dGhvcj5MaTwvQXV0aG9yPjxZZWFyPjIwMTI8L1llYXI+PFJlY051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==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14</w:t>
      </w:r>
      <w:r w:rsidR="001E6A67">
        <w:rPr>
          <w:rFonts w:asciiTheme="minorHAnsi" w:hAnsiTheme="minorHAnsi"/>
          <w:sz w:val="22"/>
        </w:rPr>
        <w:fldChar w:fldCharType="end"/>
      </w:r>
      <w:r w:rsidR="005E5703">
        <w:rPr>
          <w:rFonts w:asciiTheme="minorHAnsi" w:hAnsiTheme="minorHAnsi"/>
          <w:sz w:val="22"/>
        </w:rPr>
        <w:fldChar w:fldCharType="end"/>
      </w:r>
      <w:r w:rsidR="007E6290">
        <w:rPr>
          <w:rFonts w:asciiTheme="minorHAnsi" w:hAnsiTheme="minorHAnsi"/>
          <w:sz w:val="22"/>
        </w:rPr>
        <w:t xml:space="preserve"> </w:t>
      </w:r>
      <w:r w:rsidR="000F39E7">
        <w:rPr>
          <w:rFonts w:asciiTheme="minorHAnsi" w:hAnsiTheme="minorHAnsi"/>
          <w:sz w:val="22"/>
        </w:rPr>
        <w:t xml:space="preserve">can </w:t>
      </w:r>
      <w:r w:rsidR="001A4755">
        <w:rPr>
          <w:rFonts w:asciiTheme="minorHAnsi" w:hAnsiTheme="minorHAnsi"/>
          <w:sz w:val="22"/>
        </w:rPr>
        <w:t xml:space="preserve">form by </w:t>
      </w:r>
      <w:r w:rsidR="000F39E7" w:rsidRPr="00AC6C5E">
        <w:rPr>
          <w:rFonts w:asciiTheme="minorHAnsi" w:hAnsiTheme="minorHAnsi"/>
          <w:sz w:val="22"/>
        </w:rPr>
        <w:t>oriented attachment</w:t>
      </w:r>
      <w:r w:rsidR="001A4755">
        <w:rPr>
          <w:rFonts w:asciiTheme="minorHAnsi" w:hAnsiTheme="minorHAnsi"/>
          <w:sz w:val="22"/>
        </w:rPr>
        <w:t xml:space="preserve">, where </w:t>
      </w:r>
      <w:r w:rsidR="000F39E7">
        <w:rPr>
          <w:rFonts w:asciiTheme="minorHAnsi" w:hAnsiTheme="minorHAnsi"/>
          <w:sz w:val="22"/>
        </w:rPr>
        <w:t xml:space="preserve">this process </w:t>
      </w:r>
      <w:r w:rsidR="00046AF0" w:rsidRPr="00AC6C5E">
        <w:rPr>
          <w:rFonts w:asciiTheme="minorHAnsi" w:hAnsiTheme="minorHAnsi"/>
          <w:sz w:val="22"/>
        </w:rPr>
        <w:t>operate</w:t>
      </w:r>
      <w:r w:rsidR="000F39E7">
        <w:rPr>
          <w:rFonts w:asciiTheme="minorHAnsi" w:hAnsiTheme="minorHAnsi"/>
          <w:sz w:val="22"/>
        </w:rPr>
        <w:t>s</w:t>
      </w:r>
      <w:r w:rsidR="00046AF0" w:rsidRPr="00AC6C5E">
        <w:rPr>
          <w:rFonts w:asciiTheme="minorHAnsi" w:hAnsiTheme="minorHAnsi"/>
          <w:sz w:val="22"/>
        </w:rPr>
        <w:t xml:space="preserve"> at the </w:t>
      </w:r>
      <w:proofErr w:type="spellStart"/>
      <w:r w:rsidRPr="00AC6C5E">
        <w:rPr>
          <w:rFonts w:asciiTheme="minorHAnsi" w:hAnsiTheme="minorHAnsi"/>
          <w:sz w:val="22"/>
        </w:rPr>
        <w:t>nanoscale</w:t>
      </w:r>
      <w:proofErr w:type="spellEnd"/>
      <w:r w:rsidRPr="00AC6C5E">
        <w:rPr>
          <w:rFonts w:asciiTheme="minorHAnsi" w:hAnsiTheme="minorHAnsi"/>
          <w:sz w:val="22"/>
        </w:rPr>
        <w:t xml:space="preserve"> </w:t>
      </w:r>
      <w:r w:rsidR="00046AF0" w:rsidRPr="00AC6C5E">
        <w:rPr>
          <w:rFonts w:asciiTheme="minorHAnsi" w:hAnsiTheme="minorHAnsi"/>
          <w:sz w:val="22"/>
        </w:rPr>
        <w:t xml:space="preserve">to give </w:t>
      </w:r>
      <w:r w:rsidRPr="00AC6C5E">
        <w:rPr>
          <w:rFonts w:asciiTheme="minorHAnsi" w:hAnsiTheme="minorHAnsi"/>
          <w:sz w:val="22"/>
        </w:rPr>
        <w:t xml:space="preserve">1D wires or irregular </w:t>
      </w:r>
      <w:r w:rsidR="00046AF0" w:rsidRPr="00AC6C5E">
        <w:rPr>
          <w:rFonts w:asciiTheme="minorHAnsi" w:hAnsiTheme="minorHAnsi"/>
          <w:sz w:val="22"/>
        </w:rPr>
        <w:t>nanostructures</w:t>
      </w:r>
      <w:r w:rsidRPr="00AC6C5E">
        <w:rPr>
          <w:rFonts w:asciiTheme="minorHAnsi" w:hAnsiTheme="minorHAnsi"/>
          <w:sz w:val="22"/>
        </w:rPr>
        <w:t>.</w:t>
      </w:r>
      <w:r w:rsidR="001E6A67">
        <w:rPr>
          <w:rFonts w:asciiTheme="minorHAnsi" w:hAnsiTheme="minorHAnsi"/>
          <w:sz w:val="22"/>
        </w:rPr>
        <w:fldChar w:fldCharType="begin">
          <w:fldData xml:space="preserve">PEVuZE5vdGU+PENpdGU+PEF1dGhvcj5aaGFuZzwvQXV0aG9yPjxZZWFyPjIwMTA8L1llYXI+PFJl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PEVuZE5vdGU+PENpdGU+PEF1dGhvcj5aaGFuZzwvQXV0aG9yPjxZZWFyPjIwMTA8L1llYXI+PFJl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15" w:tooltip="Zhang, 2010 #2" w:history="1">
        <w:r w:rsidR="006D61E5" w:rsidRPr="000555BD">
          <w:rPr>
            <w:rFonts w:asciiTheme="minorHAnsi" w:hAnsiTheme="minorHAnsi"/>
            <w:noProof/>
            <w:sz w:val="22"/>
            <w:vertAlign w:val="superscript"/>
          </w:rPr>
          <w:t>15</w:t>
        </w:r>
      </w:hyperlink>
      <w:r w:rsidR="000555BD" w:rsidRPr="000555BD">
        <w:rPr>
          <w:rFonts w:asciiTheme="minorHAnsi" w:hAnsiTheme="minorHAnsi"/>
          <w:noProof/>
          <w:sz w:val="22"/>
          <w:vertAlign w:val="superscript"/>
        </w:rPr>
        <w:t>,</w:t>
      </w:r>
      <w:hyperlink w:anchor="_ENREF_16" w:tooltip="Narayanaswamy, 2006 #3" w:history="1">
        <w:r w:rsidR="006D61E5" w:rsidRPr="000555BD">
          <w:rPr>
            <w:rFonts w:asciiTheme="minorHAnsi" w:hAnsiTheme="minorHAnsi"/>
            <w:noProof/>
            <w:sz w:val="22"/>
            <w:vertAlign w:val="superscript"/>
          </w:rPr>
          <w:t>16</w:t>
        </w:r>
      </w:hyperlink>
      <w:r w:rsidR="001E6A67">
        <w:rPr>
          <w:rFonts w:asciiTheme="minorHAnsi" w:hAnsiTheme="minorHAnsi"/>
          <w:sz w:val="22"/>
        </w:rPr>
        <w:fldChar w:fldCharType="end"/>
      </w:r>
    </w:p>
    <w:p w:rsidR="00E42C2B" w:rsidRPr="00AC6C5E" w:rsidRDefault="00E42C2B" w:rsidP="00AC6C5E">
      <w:pPr>
        <w:spacing w:line="360" w:lineRule="auto"/>
        <w:jc w:val="both"/>
        <w:rPr>
          <w:rFonts w:asciiTheme="minorHAnsi" w:hAnsiTheme="minorHAnsi"/>
          <w:sz w:val="22"/>
        </w:rPr>
      </w:pPr>
    </w:p>
    <w:p w:rsidR="00737DE1" w:rsidRPr="00AC6C5E" w:rsidRDefault="00025361" w:rsidP="00737DE1">
      <w:pPr>
        <w:autoSpaceDE w:val="0"/>
        <w:autoSpaceDN w:val="0"/>
        <w:adjustRightInd w:val="0"/>
        <w:spacing w:line="360" w:lineRule="auto"/>
        <w:jc w:val="both"/>
        <w:rPr>
          <w:rFonts w:asciiTheme="minorHAnsi" w:hAnsiTheme="minorHAnsi"/>
          <w:sz w:val="22"/>
        </w:rPr>
      </w:pPr>
      <w:r>
        <w:rPr>
          <w:rFonts w:asciiTheme="minorHAnsi" w:hAnsiTheme="minorHAnsi"/>
          <w:sz w:val="22"/>
        </w:rPr>
        <w:t xml:space="preserve">Following early demonstration of crystal growth by oriented assembly, this </w:t>
      </w:r>
      <w:r w:rsidR="00E42C2B" w:rsidRPr="00AC6C5E">
        <w:rPr>
          <w:rFonts w:asciiTheme="minorHAnsi" w:hAnsiTheme="minorHAnsi"/>
          <w:sz w:val="22"/>
        </w:rPr>
        <w:t xml:space="preserve">concept </w:t>
      </w:r>
      <w:r w:rsidR="00031160" w:rsidRPr="00AC6C5E">
        <w:rPr>
          <w:rFonts w:asciiTheme="minorHAnsi" w:hAnsiTheme="minorHAnsi"/>
          <w:sz w:val="22"/>
        </w:rPr>
        <w:t>was</w:t>
      </w:r>
      <w:r w:rsidR="00AF4FA8" w:rsidRPr="00AC6C5E">
        <w:rPr>
          <w:rFonts w:asciiTheme="minorHAnsi" w:hAnsiTheme="minorHAnsi"/>
          <w:sz w:val="22"/>
        </w:rPr>
        <w:t xml:space="preserve"> </w:t>
      </w:r>
      <w:r w:rsidR="00031160" w:rsidRPr="00AC6C5E">
        <w:rPr>
          <w:rFonts w:asciiTheme="minorHAnsi" w:hAnsiTheme="minorHAnsi"/>
          <w:sz w:val="22"/>
        </w:rPr>
        <w:t xml:space="preserve">extended </w:t>
      </w:r>
      <w:r w:rsidR="0055403C" w:rsidRPr="00AC6C5E">
        <w:rPr>
          <w:rFonts w:asciiTheme="minorHAnsi" w:hAnsiTheme="minorHAnsi"/>
          <w:sz w:val="22"/>
        </w:rPr>
        <w:t xml:space="preserve">to the formation of </w:t>
      </w:r>
      <w:r w:rsidR="00031160" w:rsidRPr="00AC6C5E">
        <w:rPr>
          <w:rFonts w:asciiTheme="minorHAnsi" w:hAnsiTheme="minorHAnsi"/>
          <w:sz w:val="22"/>
        </w:rPr>
        <w:t xml:space="preserve">larger, 3D crystals, where these were </w:t>
      </w:r>
      <w:r w:rsidR="00F90DDB">
        <w:rPr>
          <w:rFonts w:asciiTheme="minorHAnsi" w:hAnsiTheme="minorHAnsi"/>
          <w:sz w:val="22"/>
        </w:rPr>
        <w:t>designated</w:t>
      </w:r>
      <w:r w:rsidR="00F90DDB" w:rsidRPr="00AC6C5E">
        <w:rPr>
          <w:rFonts w:asciiTheme="minorHAnsi" w:hAnsiTheme="minorHAnsi"/>
          <w:sz w:val="22"/>
        </w:rPr>
        <w:t xml:space="preserve"> </w:t>
      </w:r>
      <w:r w:rsidR="00031160" w:rsidRPr="00AC6C5E">
        <w:rPr>
          <w:rFonts w:asciiTheme="minorHAnsi" w:hAnsiTheme="minorHAnsi"/>
          <w:sz w:val="22"/>
        </w:rPr>
        <w:t>“</w:t>
      </w:r>
      <w:proofErr w:type="spellStart"/>
      <w:r w:rsidR="00E42C2B" w:rsidRPr="00AC6C5E">
        <w:rPr>
          <w:rFonts w:asciiTheme="minorHAnsi" w:hAnsiTheme="minorHAnsi"/>
          <w:sz w:val="22"/>
        </w:rPr>
        <w:t>mesocrystal</w:t>
      </w:r>
      <w:r w:rsidR="00031160" w:rsidRPr="00AC6C5E">
        <w:rPr>
          <w:rFonts w:asciiTheme="minorHAnsi" w:hAnsiTheme="minorHAnsi"/>
          <w:sz w:val="22"/>
        </w:rPr>
        <w:t>s</w:t>
      </w:r>
      <w:proofErr w:type="spellEnd"/>
      <w:r w:rsidR="00E42C2B" w:rsidRPr="00AC6C5E">
        <w:rPr>
          <w:rFonts w:asciiTheme="minorHAnsi" w:hAnsiTheme="minorHAnsi"/>
          <w:sz w:val="22"/>
        </w:rPr>
        <w:t xml:space="preserve">”. </w:t>
      </w:r>
      <w:r w:rsidR="00031160" w:rsidRPr="00AC6C5E">
        <w:rPr>
          <w:rFonts w:asciiTheme="minorHAnsi" w:hAnsiTheme="minorHAnsi"/>
          <w:sz w:val="22"/>
        </w:rPr>
        <w:t xml:space="preserve"> </w:t>
      </w:r>
      <w:r w:rsidR="00985C28">
        <w:rPr>
          <w:rFonts w:asciiTheme="minorHAnsi" w:hAnsiTheme="minorHAnsi"/>
          <w:sz w:val="22"/>
        </w:rPr>
        <w:t xml:space="preserve">The term </w:t>
      </w:r>
      <w:proofErr w:type="spellStart"/>
      <w:r w:rsidR="00985C28">
        <w:rPr>
          <w:rFonts w:asciiTheme="minorHAnsi" w:hAnsiTheme="minorHAnsi"/>
          <w:sz w:val="22"/>
        </w:rPr>
        <w:t>mesocrystal</w:t>
      </w:r>
      <w:proofErr w:type="spellEnd"/>
      <w:r w:rsidR="00E42C2B" w:rsidRPr="00AC6C5E">
        <w:rPr>
          <w:rFonts w:asciiTheme="minorHAnsi" w:hAnsiTheme="minorHAnsi"/>
          <w:sz w:val="22"/>
        </w:rPr>
        <w:t xml:space="preserve"> was first applied to calcite and </w:t>
      </w:r>
      <w:proofErr w:type="spellStart"/>
      <w:r w:rsidR="00E42C2B" w:rsidRPr="00AC6C5E">
        <w:rPr>
          <w:rFonts w:asciiTheme="minorHAnsi" w:hAnsiTheme="minorHAnsi"/>
          <w:sz w:val="22"/>
        </w:rPr>
        <w:t>vaterite</w:t>
      </w:r>
      <w:proofErr w:type="spellEnd"/>
      <w:r w:rsidR="00E42C2B" w:rsidRPr="00AC6C5E">
        <w:rPr>
          <w:rFonts w:asciiTheme="minorHAnsi" w:hAnsiTheme="minorHAnsi"/>
          <w:sz w:val="22"/>
        </w:rPr>
        <w:t xml:space="preserve"> </w:t>
      </w:r>
      <w:proofErr w:type="gramStart"/>
      <w:r w:rsidR="00E42C2B" w:rsidRPr="00AC6C5E">
        <w:rPr>
          <w:rFonts w:asciiTheme="minorHAnsi" w:hAnsiTheme="minorHAnsi"/>
          <w:sz w:val="22"/>
        </w:rPr>
        <w:t xml:space="preserve">crystals (polymorphs of </w:t>
      </w:r>
      <w:r w:rsidR="00031160" w:rsidRPr="00AC6C5E">
        <w:rPr>
          <w:rFonts w:asciiTheme="minorHAnsi" w:hAnsiTheme="minorHAnsi"/>
          <w:sz w:val="22"/>
        </w:rPr>
        <w:t>CaCO</w:t>
      </w:r>
      <w:r w:rsidR="00031160" w:rsidRPr="00AC6C5E">
        <w:rPr>
          <w:rFonts w:asciiTheme="minorHAnsi" w:hAnsiTheme="minorHAnsi"/>
          <w:sz w:val="22"/>
          <w:vertAlign w:val="subscript"/>
        </w:rPr>
        <w:t>3</w:t>
      </w:r>
      <w:r w:rsidR="00E42C2B" w:rsidRPr="00AC6C5E">
        <w:rPr>
          <w:rFonts w:asciiTheme="minorHAnsi" w:hAnsiTheme="minorHAnsi"/>
          <w:sz w:val="22"/>
        </w:rPr>
        <w:t xml:space="preserve">) </w:t>
      </w:r>
      <w:r w:rsidR="00F90DDB">
        <w:rPr>
          <w:rFonts w:asciiTheme="minorHAnsi" w:hAnsiTheme="minorHAnsi"/>
          <w:sz w:val="22"/>
        </w:rPr>
        <w:t>that has</w:t>
      </w:r>
      <w:proofErr w:type="gramEnd"/>
      <w:r w:rsidR="00F90DDB">
        <w:rPr>
          <w:rFonts w:asciiTheme="minorHAnsi" w:hAnsiTheme="minorHAnsi"/>
          <w:sz w:val="22"/>
        </w:rPr>
        <w:t xml:space="preserve"> been </w:t>
      </w:r>
      <w:r w:rsidR="00E42C2B" w:rsidRPr="00AC6C5E">
        <w:rPr>
          <w:rFonts w:asciiTheme="minorHAnsi" w:hAnsiTheme="minorHAnsi"/>
          <w:sz w:val="22"/>
        </w:rPr>
        <w:t>precipitated in the presence of polymer</w:t>
      </w:r>
      <w:r w:rsidR="005B69E5">
        <w:rPr>
          <w:rFonts w:asciiTheme="minorHAnsi" w:hAnsiTheme="minorHAnsi"/>
          <w:sz w:val="22"/>
        </w:rPr>
        <w:t xml:space="preserve"> additives</w:t>
      </w:r>
      <w:r w:rsidR="00031160" w:rsidRPr="00AC6C5E">
        <w:rPr>
          <w:rFonts w:asciiTheme="minorHAnsi" w:hAnsiTheme="minorHAnsi"/>
          <w:sz w:val="22"/>
        </w:rPr>
        <w:t>.</w:t>
      </w:r>
      <w:hyperlink w:anchor="_ENREF_17" w:tooltip="Wang, 2005 #206" w:history="1">
        <w:r w:rsidR="001E6A67">
          <w:rPr>
            <w:rFonts w:asciiTheme="minorHAnsi" w:hAnsiTheme="minorHAnsi"/>
            <w:sz w:val="22"/>
          </w:rPr>
          <w:fldChar w:fldCharType="begin">
            <w:fldData xml:space="preserve">PEVuZE5vdGU+PENpdGU+PEF1dGhvcj5XYW5nPC9BdXRob3I+PFllYXI+MjAwNTwvWWVhcj48UmVj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PEVuZE5vdGU+PENpdGU+PEF1dGhvcj5XYW5nPC9BdXRob3I+PFllYXI+MjAwNTwvWWVhcj48UmVj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17-20</w:t>
        </w:r>
        <w:r w:rsidR="001E6A67">
          <w:rPr>
            <w:rFonts w:asciiTheme="minorHAnsi" w:hAnsiTheme="minorHAnsi"/>
            <w:sz w:val="22"/>
          </w:rPr>
          <w:fldChar w:fldCharType="end"/>
        </w:r>
      </w:hyperlink>
      <w:r w:rsidR="00E42C2B" w:rsidRPr="00AC6C5E">
        <w:rPr>
          <w:rFonts w:asciiTheme="minorHAnsi" w:hAnsiTheme="minorHAnsi"/>
          <w:sz w:val="22"/>
        </w:rPr>
        <w:t xml:space="preserve"> </w:t>
      </w:r>
      <w:proofErr w:type="spellStart"/>
      <w:r w:rsidR="00A340F2">
        <w:rPr>
          <w:rFonts w:asciiTheme="minorHAnsi" w:hAnsiTheme="minorHAnsi"/>
          <w:sz w:val="22"/>
        </w:rPr>
        <w:t>M</w:t>
      </w:r>
      <w:r w:rsidR="00F44C48">
        <w:rPr>
          <w:rFonts w:asciiTheme="minorHAnsi" w:hAnsiTheme="minorHAnsi"/>
          <w:sz w:val="22"/>
        </w:rPr>
        <w:t>esocrystals</w:t>
      </w:r>
      <w:proofErr w:type="spellEnd"/>
      <w:r w:rsidR="00F44C48">
        <w:rPr>
          <w:rFonts w:asciiTheme="minorHAnsi" w:hAnsiTheme="minorHAnsi"/>
          <w:sz w:val="22"/>
        </w:rPr>
        <w:t xml:space="preserve"> </w:t>
      </w:r>
      <w:r w:rsidR="00727B40" w:rsidRPr="00AC6C5E">
        <w:rPr>
          <w:rFonts w:asciiTheme="minorHAnsi" w:hAnsiTheme="minorHAnsi"/>
          <w:sz w:val="22"/>
        </w:rPr>
        <w:t xml:space="preserve">were proposed to form via the oriented assembly of polymer-stabilised crystalline </w:t>
      </w:r>
      <w:r w:rsidR="00727B40" w:rsidRPr="00E34F4B">
        <w:rPr>
          <w:rFonts w:asciiTheme="minorHAnsi" w:hAnsiTheme="minorHAnsi"/>
          <w:sz w:val="22"/>
        </w:rPr>
        <w:t>nanoparticles</w:t>
      </w:r>
      <w:r w:rsidR="00CA7A24" w:rsidRPr="00E34F4B">
        <w:rPr>
          <w:rFonts w:asciiTheme="minorHAnsi" w:hAnsiTheme="minorHAnsi"/>
          <w:sz w:val="22"/>
        </w:rPr>
        <w:t xml:space="preserve"> (Figure</w:t>
      </w:r>
      <w:r w:rsidR="00B1088E" w:rsidRPr="00E34F4B">
        <w:rPr>
          <w:rFonts w:asciiTheme="minorHAnsi" w:hAnsiTheme="minorHAnsi"/>
          <w:sz w:val="22"/>
        </w:rPr>
        <w:t xml:space="preserve"> 1</w:t>
      </w:r>
      <w:r w:rsidR="00CA7A24" w:rsidRPr="00E34F4B">
        <w:rPr>
          <w:rFonts w:asciiTheme="minorHAnsi" w:hAnsiTheme="minorHAnsi"/>
          <w:sz w:val="22"/>
        </w:rPr>
        <w:t>)</w:t>
      </w:r>
      <w:r w:rsidR="00727B40" w:rsidRPr="00E34F4B">
        <w:rPr>
          <w:rFonts w:asciiTheme="minorHAnsi" w:hAnsiTheme="minorHAnsi"/>
          <w:sz w:val="22"/>
        </w:rPr>
        <w:t>, where</w:t>
      </w:r>
      <w:r w:rsidR="00727B40" w:rsidRPr="003F56EE">
        <w:rPr>
          <w:rFonts w:asciiTheme="minorHAnsi" w:hAnsiTheme="minorHAnsi"/>
          <w:sz w:val="22"/>
        </w:rPr>
        <w:t xml:space="preserve"> evidence for this mechanism was </w:t>
      </w:r>
      <w:r>
        <w:rPr>
          <w:rFonts w:asciiTheme="minorHAnsi" w:hAnsiTheme="minorHAnsi"/>
          <w:sz w:val="22"/>
        </w:rPr>
        <w:t>derived</w:t>
      </w:r>
      <w:r w:rsidR="00727B40" w:rsidRPr="003F56EE">
        <w:rPr>
          <w:rFonts w:asciiTheme="minorHAnsi" w:hAnsiTheme="minorHAnsi"/>
          <w:sz w:val="22"/>
        </w:rPr>
        <w:t xml:space="preserve"> from</w:t>
      </w:r>
      <w:r w:rsidR="00727B40" w:rsidRPr="00AC6C5E">
        <w:rPr>
          <w:rFonts w:asciiTheme="minorHAnsi" w:hAnsiTheme="minorHAnsi"/>
          <w:sz w:val="22"/>
        </w:rPr>
        <w:t xml:space="preserve"> structural analysis of </w:t>
      </w:r>
      <w:r w:rsidR="00727B40">
        <w:rPr>
          <w:rFonts w:asciiTheme="minorHAnsi" w:hAnsiTheme="minorHAnsi"/>
          <w:sz w:val="22"/>
        </w:rPr>
        <w:t xml:space="preserve">the </w:t>
      </w:r>
      <w:r w:rsidR="00DD0798">
        <w:rPr>
          <w:rFonts w:asciiTheme="minorHAnsi" w:hAnsiTheme="minorHAnsi"/>
          <w:sz w:val="22"/>
        </w:rPr>
        <w:t xml:space="preserve">product </w:t>
      </w:r>
      <w:r w:rsidR="00727B40" w:rsidRPr="00AC6C5E">
        <w:rPr>
          <w:rFonts w:asciiTheme="minorHAnsi" w:hAnsiTheme="minorHAnsi"/>
          <w:sz w:val="22"/>
        </w:rPr>
        <w:t>crystals</w:t>
      </w:r>
      <w:r w:rsidR="00727B40">
        <w:rPr>
          <w:rFonts w:asciiTheme="minorHAnsi" w:hAnsiTheme="minorHAnsi"/>
          <w:sz w:val="22"/>
        </w:rPr>
        <w:t xml:space="preserve">.  </w:t>
      </w:r>
      <w:r w:rsidR="00DD0798">
        <w:rPr>
          <w:rFonts w:asciiTheme="minorHAnsi" w:hAnsiTheme="minorHAnsi"/>
          <w:sz w:val="22"/>
        </w:rPr>
        <w:t>These articles created a</w:t>
      </w:r>
      <w:r w:rsidR="00737DE1">
        <w:rPr>
          <w:rFonts w:asciiTheme="minorHAnsi" w:hAnsiTheme="minorHAnsi"/>
          <w:sz w:val="22"/>
        </w:rPr>
        <w:t xml:space="preserve">n enormous </w:t>
      </w:r>
      <w:r w:rsidR="00DD0798">
        <w:rPr>
          <w:rFonts w:asciiTheme="minorHAnsi" w:hAnsiTheme="minorHAnsi"/>
          <w:sz w:val="22"/>
        </w:rPr>
        <w:t xml:space="preserve">amount of interest, </w:t>
      </w:r>
      <w:r w:rsidR="005B69E5">
        <w:rPr>
          <w:rFonts w:asciiTheme="minorHAnsi" w:hAnsiTheme="minorHAnsi"/>
          <w:sz w:val="22"/>
        </w:rPr>
        <w:t xml:space="preserve">and </w:t>
      </w:r>
      <w:r w:rsidR="00DD0798">
        <w:rPr>
          <w:rFonts w:asciiTheme="minorHAnsi" w:hAnsiTheme="minorHAnsi"/>
          <w:sz w:val="22"/>
        </w:rPr>
        <w:t xml:space="preserve">over </w:t>
      </w:r>
      <w:r w:rsidR="00E34F4B">
        <w:rPr>
          <w:rFonts w:asciiTheme="minorHAnsi" w:hAnsiTheme="minorHAnsi"/>
          <w:sz w:val="22"/>
        </w:rPr>
        <w:t>four</w:t>
      </w:r>
      <w:r w:rsidR="00DD0798">
        <w:rPr>
          <w:rFonts w:asciiTheme="minorHAnsi" w:hAnsiTheme="minorHAnsi"/>
          <w:sz w:val="22"/>
        </w:rPr>
        <w:t xml:space="preserve"> hundred examples of </w:t>
      </w:r>
      <w:proofErr w:type="spellStart"/>
      <w:r w:rsidR="00DD0798" w:rsidRPr="00AC6C5E">
        <w:rPr>
          <w:rFonts w:asciiTheme="minorHAnsi" w:hAnsiTheme="minorHAnsi"/>
          <w:sz w:val="22"/>
        </w:rPr>
        <w:t>mesocrystals</w:t>
      </w:r>
      <w:proofErr w:type="spellEnd"/>
      <w:r w:rsidR="00DD0798">
        <w:rPr>
          <w:rFonts w:asciiTheme="minorHAnsi" w:hAnsiTheme="minorHAnsi"/>
          <w:sz w:val="22"/>
        </w:rPr>
        <w:t xml:space="preserve"> </w:t>
      </w:r>
      <w:r w:rsidR="005B69E5">
        <w:rPr>
          <w:rFonts w:asciiTheme="minorHAnsi" w:hAnsiTheme="minorHAnsi"/>
          <w:sz w:val="22"/>
        </w:rPr>
        <w:t xml:space="preserve">have now been </w:t>
      </w:r>
      <w:r w:rsidR="00737DE1">
        <w:rPr>
          <w:rFonts w:asciiTheme="minorHAnsi" w:hAnsiTheme="minorHAnsi"/>
          <w:sz w:val="22"/>
        </w:rPr>
        <w:t>proposed in the literature</w:t>
      </w:r>
      <w:r w:rsidR="00DD0798">
        <w:rPr>
          <w:rFonts w:asciiTheme="minorHAnsi" w:hAnsiTheme="minorHAnsi"/>
          <w:sz w:val="22"/>
        </w:rPr>
        <w:t>.</w:t>
      </w:r>
      <w:hyperlink w:anchor="_ENREF_21" w:tooltip="Kulak, 2007 #62" w:history="1">
        <w:r w:rsidR="001E6A67">
          <w:rPr>
            <w:rFonts w:asciiTheme="minorHAnsi" w:hAnsiTheme="minorHAnsi"/>
            <w:sz w:val="22"/>
          </w:rPr>
          <w:fldChar w:fldCharType="begin">
            <w:fldData xml:space="preserve">PEVuZE5vdGU+PENpdGU+PEF1dGhvcj5LdWxhazwvQXV0aG9yPjxZZWFyPjIwMDc8L1llYXI+PFJl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PEVuZE5vdGU+PENpdGU+PEF1dGhvcj5LdWxhazwvQXV0aG9yPjxZZWFyPjIwMDc8L1llYXI+PFJl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21-26</w:t>
        </w:r>
        <w:r w:rsidR="001E6A67">
          <w:rPr>
            <w:rFonts w:asciiTheme="minorHAnsi" w:hAnsiTheme="minorHAnsi"/>
            <w:sz w:val="22"/>
          </w:rPr>
          <w:fldChar w:fldCharType="end"/>
        </w:r>
      </w:hyperlink>
      <w:r w:rsidR="00DD0798" w:rsidRPr="00AC6C5E">
        <w:rPr>
          <w:rFonts w:asciiTheme="minorHAnsi" w:hAnsiTheme="minorHAnsi"/>
          <w:sz w:val="22"/>
        </w:rPr>
        <w:t xml:space="preserve"> </w:t>
      </w:r>
      <w:r w:rsidR="00DD0798">
        <w:rPr>
          <w:rFonts w:asciiTheme="minorHAnsi" w:hAnsiTheme="minorHAnsi"/>
          <w:sz w:val="22"/>
        </w:rPr>
        <w:t xml:space="preserve"> Looking critically at this mechanism of crystallization</w:t>
      </w:r>
      <w:r w:rsidR="005B69E5">
        <w:rPr>
          <w:rFonts w:asciiTheme="minorHAnsi" w:hAnsiTheme="minorHAnsi"/>
          <w:sz w:val="22"/>
        </w:rPr>
        <w:t>,</w:t>
      </w:r>
      <w:r w:rsidR="00E675C6">
        <w:rPr>
          <w:rFonts w:asciiTheme="minorHAnsi" w:hAnsiTheme="minorHAnsi"/>
          <w:sz w:val="22"/>
        </w:rPr>
        <w:t xml:space="preserve"> however, </w:t>
      </w:r>
      <w:r w:rsidR="00F90DDB">
        <w:rPr>
          <w:rFonts w:asciiTheme="minorHAnsi" w:hAnsiTheme="minorHAnsi"/>
          <w:sz w:val="22"/>
        </w:rPr>
        <w:t xml:space="preserve">the ability to </w:t>
      </w:r>
      <w:r w:rsidR="00AC2D18">
        <w:rPr>
          <w:rFonts w:asciiTheme="minorHAnsi" w:hAnsiTheme="minorHAnsi"/>
          <w:sz w:val="22"/>
        </w:rPr>
        <w:t xml:space="preserve">achieve perfect </w:t>
      </w:r>
      <w:r w:rsidR="00AC2D18" w:rsidRPr="00AC6C5E">
        <w:rPr>
          <w:rFonts w:asciiTheme="minorHAnsi" w:hAnsiTheme="minorHAnsi"/>
          <w:sz w:val="22"/>
        </w:rPr>
        <w:t>crystallographic register</w:t>
      </w:r>
      <w:r w:rsidR="00131B0A">
        <w:rPr>
          <w:rFonts w:asciiTheme="minorHAnsi" w:hAnsiTheme="minorHAnsi"/>
          <w:sz w:val="22"/>
        </w:rPr>
        <w:t xml:space="preserve"> </w:t>
      </w:r>
      <w:r w:rsidR="00AC2D18">
        <w:rPr>
          <w:rFonts w:asciiTheme="minorHAnsi" w:hAnsiTheme="minorHAnsi"/>
          <w:sz w:val="22"/>
        </w:rPr>
        <w:t>of subunits over large length scales</w:t>
      </w:r>
      <w:r w:rsidR="00F90DDB">
        <w:rPr>
          <w:rFonts w:asciiTheme="minorHAnsi" w:hAnsiTheme="minorHAnsi"/>
          <w:sz w:val="22"/>
        </w:rPr>
        <w:t xml:space="preserve"> is clearly highly challenging</w:t>
      </w:r>
      <w:r w:rsidR="00AC2D18">
        <w:rPr>
          <w:rFonts w:asciiTheme="minorHAnsi" w:hAnsiTheme="minorHAnsi"/>
          <w:sz w:val="22"/>
        </w:rPr>
        <w:t xml:space="preserve">.  </w:t>
      </w:r>
      <w:r w:rsidR="00793EA7">
        <w:rPr>
          <w:rFonts w:asciiTheme="minorHAnsi" w:hAnsiTheme="minorHAnsi"/>
          <w:sz w:val="22"/>
        </w:rPr>
        <w:t>T</w:t>
      </w:r>
      <w:r w:rsidR="00DD0798">
        <w:rPr>
          <w:rFonts w:asciiTheme="minorHAnsi" w:hAnsiTheme="minorHAnsi"/>
          <w:sz w:val="22"/>
        </w:rPr>
        <w:t xml:space="preserve">he term </w:t>
      </w:r>
      <w:proofErr w:type="spellStart"/>
      <w:r w:rsidR="00DD0798" w:rsidRPr="00AC6C5E">
        <w:rPr>
          <w:rFonts w:asciiTheme="minorHAnsi" w:hAnsiTheme="minorHAnsi"/>
          <w:sz w:val="22"/>
        </w:rPr>
        <w:t>mesocrystal</w:t>
      </w:r>
      <w:proofErr w:type="spellEnd"/>
      <w:r w:rsidR="00DD0798" w:rsidRPr="00AC6C5E">
        <w:rPr>
          <w:rFonts w:asciiTheme="minorHAnsi" w:hAnsiTheme="minorHAnsi"/>
          <w:sz w:val="22"/>
        </w:rPr>
        <w:t xml:space="preserve"> has </w:t>
      </w:r>
      <w:r w:rsidR="00793EA7">
        <w:rPr>
          <w:rFonts w:asciiTheme="minorHAnsi" w:hAnsiTheme="minorHAnsi"/>
          <w:sz w:val="22"/>
        </w:rPr>
        <w:t xml:space="preserve">therefore recently </w:t>
      </w:r>
      <w:r w:rsidR="00F90DDB">
        <w:rPr>
          <w:rFonts w:asciiTheme="minorHAnsi" w:hAnsiTheme="minorHAnsi"/>
          <w:sz w:val="22"/>
        </w:rPr>
        <w:t xml:space="preserve">been </w:t>
      </w:r>
      <w:r w:rsidR="00793EA7">
        <w:rPr>
          <w:rFonts w:asciiTheme="minorHAnsi" w:hAnsiTheme="minorHAnsi"/>
          <w:sz w:val="22"/>
        </w:rPr>
        <w:t>refined to de</w:t>
      </w:r>
      <w:r w:rsidR="00DD0798">
        <w:rPr>
          <w:rFonts w:asciiTheme="minorHAnsi" w:hAnsiTheme="minorHAnsi"/>
          <w:sz w:val="22"/>
        </w:rPr>
        <w:t xml:space="preserve">fine these particles based on their structures, rather than their formation mechanism, </w:t>
      </w:r>
      <w:r w:rsidR="00793EA7">
        <w:rPr>
          <w:rFonts w:asciiTheme="minorHAnsi" w:hAnsiTheme="minorHAnsi"/>
          <w:sz w:val="22"/>
        </w:rPr>
        <w:t xml:space="preserve">such that </w:t>
      </w:r>
      <w:r w:rsidR="00DD0798" w:rsidRPr="00AC6C5E">
        <w:rPr>
          <w:rFonts w:asciiTheme="minorHAnsi" w:hAnsiTheme="minorHAnsi"/>
          <w:sz w:val="22"/>
        </w:rPr>
        <w:t>“</w:t>
      </w:r>
      <w:r w:rsidR="00DD0798">
        <w:rPr>
          <w:rFonts w:asciiTheme="minorHAnsi" w:hAnsiTheme="minorHAnsi"/>
          <w:sz w:val="22"/>
        </w:rPr>
        <w:t xml:space="preserve">a </w:t>
      </w:r>
      <w:proofErr w:type="spellStart"/>
      <w:r w:rsidR="00DD0798">
        <w:rPr>
          <w:rFonts w:asciiTheme="minorHAnsi" w:hAnsiTheme="minorHAnsi"/>
          <w:sz w:val="22"/>
        </w:rPr>
        <w:t>mesocrystal</w:t>
      </w:r>
      <w:proofErr w:type="spellEnd"/>
      <w:r w:rsidR="00DD0798">
        <w:rPr>
          <w:rFonts w:asciiTheme="minorHAnsi" w:hAnsiTheme="minorHAnsi"/>
          <w:sz w:val="22"/>
        </w:rPr>
        <w:t xml:space="preserve"> ideally</w:t>
      </w:r>
      <w:r w:rsidR="00793EA7">
        <w:rPr>
          <w:rFonts w:asciiTheme="minorHAnsi" w:hAnsiTheme="minorHAnsi"/>
          <w:sz w:val="22"/>
        </w:rPr>
        <w:t xml:space="preserve"> comprises</w:t>
      </w:r>
      <w:r w:rsidR="00DD0798" w:rsidRPr="00AC6C5E">
        <w:rPr>
          <w:rFonts w:asciiTheme="minorHAnsi" w:hAnsiTheme="minorHAnsi"/>
          <w:sz w:val="22"/>
        </w:rPr>
        <w:t xml:space="preserve"> a 3D array of </w:t>
      </w:r>
      <w:proofErr w:type="spellStart"/>
      <w:r w:rsidR="00DD0798" w:rsidRPr="00AC6C5E">
        <w:rPr>
          <w:rFonts w:asciiTheme="minorHAnsi" w:hAnsiTheme="minorHAnsi"/>
          <w:sz w:val="22"/>
        </w:rPr>
        <w:t>iso</w:t>
      </w:r>
      <w:proofErr w:type="spellEnd"/>
      <w:r w:rsidR="00DD0798">
        <w:rPr>
          <w:rFonts w:asciiTheme="minorHAnsi" w:hAnsiTheme="minorHAnsi"/>
          <w:sz w:val="22"/>
        </w:rPr>
        <w:t>-</w:t>
      </w:r>
      <w:r w:rsidR="00DD0798" w:rsidRPr="00AC6C5E">
        <w:rPr>
          <w:rFonts w:asciiTheme="minorHAnsi" w:hAnsiTheme="minorHAnsi"/>
          <w:sz w:val="22"/>
        </w:rPr>
        <w:t>oriented single crystal particles</w:t>
      </w:r>
      <w:r w:rsidR="00DD0798">
        <w:rPr>
          <w:rFonts w:asciiTheme="minorHAnsi" w:hAnsiTheme="minorHAnsi"/>
          <w:sz w:val="22"/>
        </w:rPr>
        <w:t xml:space="preserve"> </w:t>
      </w:r>
      <w:r w:rsidR="00DD0798" w:rsidRPr="00AC6C5E">
        <w:rPr>
          <w:rFonts w:asciiTheme="minorHAnsi" w:hAnsiTheme="minorHAnsi"/>
          <w:sz w:val="22"/>
        </w:rPr>
        <w:t>of size 1–</w:t>
      </w:r>
      <w:r w:rsidR="00DD0798">
        <w:rPr>
          <w:rFonts w:asciiTheme="minorHAnsi" w:hAnsiTheme="minorHAnsi"/>
          <w:sz w:val="22"/>
        </w:rPr>
        <w:t>1</w:t>
      </w:r>
      <w:r w:rsidR="00117222">
        <w:rPr>
          <w:rFonts w:asciiTheme="minorHAnsi" w:hAnsiTheme="minorHAnsi"/>
          <w:sz w:val="22"/>
        </w:rPr>
        <w:t>000 n</w:t>
      </w:r>
      <w:r w:rsidR="003F56EE">
        <w:rPr>
          <w:rFonts w:asciiTheme="minorHAnsi" w:hAnsiTheme="minorHAnsi"/>
          <w:sz w:val="22"/>
        </w:rPr>
        <w:t>m”.</w:t>
      </w:r>
      <w:hyperlink w:anchor="_ENREF_27" w:tooltip="Seto, 2012 #179" w:history="1">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27</w:t>
        </w:r>
        <w:r w:rsidR="001E6A67">
          <w:rPr>
            <w:rFonts w:asciiTheme="minorHAnsi" w:hAnsiTheme="minorHAnsi"/>
            <w:sz w:val="22"/>
          </w:rPr>
          <w:fldChar w:fldCharType="end"/>
        </w:r>
      </w:hyperlink>
      <w:r w:rsidR="00DD0798" w:rsidRPr="00AC6C5E">
        <w:rPr>
          <w:rFonts w:asciiTheme="minorHAnsi" w:hAnsiTheme="minorHAnsi"/>
          <w:sz w:val="22"/>
        </w:rPr>
        <w:t xml:space="preserve"> </w:t>
      </w:r>
      <w:r w:rsidR="00DD0798">
        <w:rPr>
          <w:rFonts w:asciiTheme="minorHAnsi" w:hAnsiTheme="minorHAnsi"/>
          <w:sz w:val="22"/>
        </w:rPr>
        <w:t xml:space="preserve"> </w:t>
      </w:r>
      <w:r w:rsidR="00737DE1">
        <w:rPr>
          <w:rFonts w:asciiTheme="minorHAnsi" w:hAnsiTheme="minorHAnsi"/>
          <w:sz w:val="22"/>
        </w:rPr>
        <w:t xml:space="preserve">This definition </w:t>
      </w:r>
      <w:r w:rsidR="00737DE1" w:rsidRPr="00AC6C5E">
        <w:rPr>
          <w:rFonts w:asciiTheme="minorHAnsi" w:hAnsiTheme="minorHAnsi"/>
          <w:sz w:val="22"/>
        </w:rPr>
        <w:t>is potentially far more general, and c</w:t>
      </w:r>
      <w:r w:rsidR="00A340F2">
        <w:rPr>
          <w:rFonts w:asciiTheme="minorHAnsi" w:hAnsiTheme="minorHAnsi"/>
          <w:sz w:val="22"/>
        </w:rPr>
        <w:t>ould encompa</w:t>
      </w:r>
      <w:r w:rsidR="00737DE1" w:rsidRPr="00AC6C5E">
        <w:rPr>
          <w:rFonts w:asciiTheme="minorHAnsi" w:hAnsiTheme="minorHAnsi"/>
          <w:sz w:val="22"/>
        </w:rPr>
        <w:t xml:space="preserve">ss </w:t>
      </w:r>
      <w:r w:rsidR="005B69E5">
        <w:rPr>
          <w:rFonts w:asciiTheme="minorHAnsi" w:hAnsiTheme="minorHAnsi"/>
          <w:sz w:val="22"/>
        </w:rPr>
        <w:t xml:space="preserve">crystals which form by the </w:t>
      </w:r>
      <w:r w:rsidR="00737DE1" w:rsidRPr="00AC6C5E">
        <w:rPr>
          <w:rFonts w:asciiTheme="minorHAnsi" w:hAnsiTheme="minorHAnsi"/>
          <w:sz w:val="22"/>
        </w:rPr>
        <w:t xml:space="preserve">assembly </w:t>
      </w:r>
      <w:r w:rsidR="005B69E5">
        <w:rPr>
          <w:rFonts w:asciiTheme="minorHAnsi" w:hAnsiTheme="minorHAnsi"/>
          <w:sz w:val="22"/>
        </w:rPr>
        <w:t xml:space="preserve">and </w:t>
      </w:r>
      <w:r w:rsidR="00BB69ED">
        <w:rPr>
          <w:rFonts w:asciiTheme="minorHAnsi" w:hAnsiTheme="minorHAnsi"/>
          <w:sz w:val="22"/>
        </w:rPr>
        <w:t xml:space="preserve">subsequent </w:t>
      </w:r>
      <w:r w:rsidR="005B69E5">
        <w:rPr>
          <w:rFonts w:asciiTheme="minorHAnsi" w:hAnsiTheme="minorHAnsi"/>
          <w:sz w:val="22"/>
        </w:rPr>
        <w:t xml:space="preserve">crystallisation </w:t>
      </w:r>
      <w:r w:rsidR="00737DE1" w:rsidRPr="00AC6C5E">
        <w:rPr>
          <w:rFonts w:asciiTheme="minorHAnsi" w:hAnsiTheme="minorHAnsi"/>
          <w:sz w:val="22"/>
        </w:rPr>
        <w:t>of amorphous precursor particles</w:t>
      </w:r>
      <w:r w:rsidR="00C31BB7">
        <w:rPr>
          <w:rFonts w:asciiTheme="minorHAnsi" w:hAnsiTheme="minorHAnsi"/>
          <w:sz w:val="22"/>
        </w:rPr>
        <w:t xml:space="preserve">, provided that </w:t>
      </w:r>
      <w:r w:rsidR="005B69E5">
        <w:rPr>
          <w:rFonts w:asciiTheme="minorHAnsi" w:hAnsiTheme="minorHAnsi"/>
          <w:sz w:val="22"/>
        </w:rPr>
        <w:t>a memory of the precursor particles is retained in the product crystal</w:t>
      </w:r>
      <w:r w:rsidR="00F0714F">
        <w:rPr>
          <w:rFonts w:asciiTheme="minorHAnsi" w:hAnsiTheme="minorHAnsi"/>
          <w:sz w:val="22"/>
        </w:rPr>
        <w:t>.</w:t>
      </w:r>
    </w:p>
    <w:p w:rsidR="00737DE1" w:rsidRDefault="00737DE1" w:rsidP="00DD0798">
      <w:pPr>
        <w:autoSpaceDE w:val="0"/>
        <w:autoSpaceDN w:val="0"/>
        <w:adjustRightInd w:val="0"/>
        <w:spacing w:line="360" w:lineRule="auto"/>
        <w:jc w:val="both"/>
        <w:rPr>
          <w:rFonts w:asciiTheme="minorHAnsi" w:hAnsiTheme="minorHAnsi"/>
          <w:sz w:val="22"/>
        </w:rPr>
      </w:pPr>
    </w:p>
    <w:p w:rsidR="00CA7A24" w:rsidRPr="00B6708E" w:rsidRDefault="009D0B37" w:rsidP="00CA7A24">
      <w:pPr>
        <w:spacing w:line="360" w:lineRule="auto"/>
        <w:jc w:val="both"/>
        <w:rPr>
          <w:rFonts w:asciiTheme="minorHAnsi" w:hAnsiTheme="minorHAnsi"/>
          <w:sz w:val="22"/>
        </w:rPr>
      </w:pPr>
      <w:r>
        <w:rPr>
          <w:rFonts w:asciiTheme="minorHAnsi" w:hAnsiTheme="minorHAnsi"/>
          <w:sz w:val="22"/>
        </w:rPr>
        <w:t xml:space="preserve">This </w:t>
      </w:r>
      <w:r w:rsidR="00C31BB7">
        <w:rPr>
          <w:rFonts w:asciiTheme="minorHAnsi" w:hAnsiTheme="minorHAnsi"/>
          <w:sz w:val="22"/>
        </w:rPr>
        <w:t xml:space="preserve">evolution </w:t>
      </w:r>
      <w:r>
        <w:rPr>
          <w:rFonts w:asciiTheme="minorHAnsi" w:hAnsiTheme="minorHAnsi"/>
          <w:sz w:val="22"/>
        </w:rPr>
        <w:t xml:space="preserve">of ideas about </w:t>
      </w:r>
      <w:proofErr w:type="spellStart"/>
      <w:r w:rsidR="00C31BB7">
        <w:rPr>
          <w:rFonts w:asciiTheme="minorHAnsi" w:hAnsiTheme="minorHAnsi"/>
          <w:sz w:val="22"/>
        </w:rPr>
        <w:t>mesocrystal</w:t>
      </w:r>
      <w:proofErr w:type="spellEnd"/>
      <w:r>
        <w:rPr>
          <w:rFonts w:asciiTheme="minorHAnsi" w:hAnsiTheme="minorHAnsi"/>
          <w:sz w:val="22"/>
        </w:rPr>
        <w:t xml:space="preserve"> structure and formation has </w:t>
      </w:r>
      <w:r w:rsidRPr="007A51E6">
        <w:rPr>
          <w:rFonts w:asciiTheme="minorHAnsi" w:hAnsiTheme="minorHAnsi"/>
          <w:sz w:val="22"/>
        </w:rPr>
        <w:t xml:space="preserve">resulted in a </w:t>
      </w:r>
      <w:r w:rsidR="007A51E6" w:rsidRPr="007A51E6">
        <w:rPr>
          <w:rFonts w:asciiTheme="minorHAnsi" w:hAnsiTheme="minorHAnsi"/>
          <w:sz w:val="22"/>
        </w:rPr>
        <w:t>marked</w:t>
      </w:r>
      <w:r w:rsidR="008C7E89" w:rsidRPr="007A51E6">
        <w:rPr>
          <w:rFonts w:asciiTheme="minorHAnsi" w:hAnsiTheme="minorHAnsi"/>
          <w:sz w:val="22"/>
        </w:rPr>
        <w:t xml:space="preserve"> </w:t>
      </w:r>
      <w:r w:rsidRPr="007A51E6">
        <w:rPr>
          <w:rFonts w:asciiTheme="minorHAnsi" w:hAnsiTheme="minorHAnsi"/>
          <w:sz w:val="22"/>
        </w:rPr>
        <w:t>lack of consensus in the literature</w:t>
      </w:r>
      <w:r w:rsidR="00157F21" w:rsidRPr="007A51E6">
        <w:rPr>
          <w:rFonts w:asciiTheme="minorHAnsi" w:hAnsiTheme="minorHAnsi"/>
          <w:sz w:val="22"/>
        </w:rPr>
        <w:t>, where t</w:t>
      </w:r>
      <w:r w:rsidR="00E75901" w:rsidRPr="007A51E6">
        <w:rPr>
          <w:rFonts w:asciiTheme="minorHAnsi" w:hAnsiTheme="minorHAnsi"/>
          <w:sz w:val="22"/>
        </w:rPr>
        <w:t xml:space="preserve">his problem is further exacerbated by </w:t>
      </w:r>
      <w:r w:rsidR="00157F21" w:rsidRPr="007A51E6">
        <w:rPr>
          <w:rFonts w:asciiTheme="minorHAnsi" w:hAnsiTheme="minorHAnsi"/>
          <w:sz w:val="22"/>
        </w:rPr>
        <w:t>particles</w:t>
      </w:r>
      <w:r w:rsidR="00157F21">
        <w:rPr>
          <w:rFonts w:asciiTheme="minorHAnsi" w:hAnsiTheme="minorHAnsi"/>
          <w:sz w:val="22"/>
        </w:rPr>
        <w:t xml:space="preserve"> </w:t>
      </w:r>
      <w:r w:rsidR="00BB69ED">
        <w:rPr>
          <w:rFonts w:asciiTheme="minorHAnsi" w:hAnsiTheme="minorHAnsi"/>
          <w:sz w:val="22"/>
        </w:rPr>
        <w:t xml:space="preserve">sometimes </w:t>
      </w:r>
      <w:r w:rsidR="00157F21">
        <w:rPr>
          <w:rFonts w:asciiTheme="minorHAnsi" w:hAnsiTheme="minorHAnsi"/>
          <w:sz w:val="22"/>
        </w:rPr>
        <w:t xml:space="preserve">being designated as </w:t>
      </w:r>
      <w:proofErr w:type="spellStart"/>
      <w:r w:rsidR="00157F21">
        <w:rPr>
          <w:rFonts w:asciiTheme="minorHAnsi" w:hAnsiTheme="minorHAnsi"/>
          <w:sz w:val="22"/>
        </w:rPr>
        <w:t>mesocrystals</w:t>
      </w:r>
      <w:proofErr w:type="spellEnd"/>
      <w:r w:rsidR="00157F21">
        <w:rPr>
          <w:rFonts w:asciiTheme="minorHAnsi" w:hAnsiTheme="minorHAnsi"/>
          <w:sz w:val="22"/>
        </w:rPr>
        <w:t xml:space="preserve"> on the basis of </w:t>
      </w:r>
      <w:r w:rsidR="00C825C7">
        <w:rPr>
          <w:rFonts w:asciiTheme="minorHAnsi" w:hAnsiTheme="minorHAnsi"/>
          <w:sz w:val="22"/>
        </w:rPr>
        <w:t xml:space="preserve">rather </w:t>
      </w:r>
      <w:r w:rsidR="00157F21">
        <w:rPr>
          <w:rFonts w:asciiTheme="minorHAnsi" w:hAnsiTheme="minorHAnsi"/>
          <w:sz w:val="22"/>
        </w:rPr>
        <w:t>superficial structural analyses.</w:t>
      </w:r>
      <w:r w:rsidR="00E75901">
        <w:rPr>
          <w:rFonts w:asciiTheme="minorHAnsi" w:hAnsiTheme="minorHAnsi"/>
          <w:sz w:val="22"/>
        </w:rPr>
        <w:t xml:space="preserve">  </w:t>
      </w:r>
      <w:r w:rsidR="00925DDE">
        <w:rPr>
          <w:rFonts w:asciiTheme="minorHAnsi" w:hAnsiTheme="minorHAnsi"/>
          <w:sz w:val="22"/>
        </w:rPr>
        <w:t xml:space="preserve">In this article, we </w:t>
      </w:r>
      <w:r w:rsidR="00E75901">
        <w:rPr>
          <w:rFonts w:asciiTheme="minorHAnsi" w:hAnsiTheme="minorHAnsi"/>
          <w:sz w:val="22"/>
        </w:rPr>
        <w:t xml:space="preserve">look critically at the subject of </w:t>
      </w:r>
      <w:proofErr w:type="spellStart"/>
      <w:r w:rsidR="00E75901">
        <w:rPr>
          <w:rFonts w:asciiTheme="minorHAnsi" w:hAnsiTheme="minorHAnsi"/>
          <w:sz w:val="22"/>
        </w:rPr>
        <w:t>mesocrystals</w:t>
      </w:r>
      <w:proofErr w:type="spellEnd"/>
      <w:r w:rsidR="00E75901">
        <w:rPr>
          <w:rFonts w:asciiTheme="minorHAnsi" w:hAnsiTheme="minorHAnsi"/>
          <w:sz w:val="22"/>
        </w:rPr>
        <w:t xml:space="preserve">, and use </w:t>
      </w:r>
      <w:r w:rsidR="00C8394E">
        <w:rPr>
          <w:rFonts w:asciiTheme="minorHAnsi" w:hAnsiTheme="minorHAnsi"/>
          <w:sz w:val="22"/>
        </w:rPr>
        <w:t>calcite crystals</w:t>
      </w:r>
      <w:r w:rsidR="00150370">
        <w:rPr>
          <w:rFonts w:asciiTheme="minorHAnsi" w:hAnsiTheme="minorHAnsi"/>
          <w:sz w:val="22"/>
        </w:rPr>
        <w:t>,</w:t>
      </w:r>
      <w:r w:rsidR="00C8394E">
        <w:rPr>
          <w:rFonts w:asciiTheme="minorHAnsi" w:hAnsiTheme="minorHAnsi"/>
          <w:sz w:val="22"/>
        </w:rPr>
        <w:t xml:space="preserve"> precipitated in the presence of polymer additives</w:t>
      </w:r>
      <w:r w:rsidR="00150370">
        <w:rPr>
          <w:rFonts w:asciiTheme="minorHAnsi" w:hAnsiTheme="minorHAnsi"/>
          <w:sz w:val="22"/>
        </w:rPr>
        <w:t>,</w:t>
      </w:r>
      <w:r w:rsidR="00E75901">
        <w:rPr>
          <w:rFonts w:asciiTheme="minorHAnsi" w:hAnsiTheme="minorHAnsi"/>
          <w:sz w:val="22"/>
        </w:rPr>
        <w:t xml:space="preserve"> as a test case to investigate the validity of the characterisation methods </w:t>
      </w:r>
      <w:r w:rsidR="00A340F2">
        <w:rPr>
          <w:rFonts w:asciiTheme="minorHAnsi" w:hAnsiTheme="minorHAnsi"/>
          <w:sz w:val="22"/>
        </w:rPr>
        <w:t xml:space="preserve">commonly </w:t>
      </w:r>
      <w:r w:rsidR="003C6BCD">
        <w:rPr>
          <w:rFonts w:asciiTheme="minorHAnsi" w:hAnsiTheme="minorHAnsi"/>
          <w:sz w:val="22"/>
        </w:rPr>
        <w:t xml:space="preserve">employed. </w:t>
      </w:r>
      <w:r w:rsidR="007418FA">
        <w:rPr>
          <w:rFonts w:asciiTheme="minorHAnsi" w:hAnsiTheme="minorHAnsi"/>
          <w:sz w:val="22"/>
        </w:rPr>
        <w:t xml:space="preserve"> </w:t>
      </w:r>
      <w:r w:rsidR="003C6BCD" w:rsidRPr="00B6708E">
        <w:rPr>
          <w:rFonts w:asciiTheme="minorHAnsi" w:hAnsiTheme="minorHAnsi"/>
          <w:sz w:val="22"/>
        </w:rPr>
        <w:t xml:space="preserve">Indeed, although it is now common-place to assign </w:t>
      </w:r>
      <w:proofErr w:type="spellStart"/>
      <w:r w:rsidR="003C6BCD" w:rsidRPr="00B6708E">
        <w:rPr>
          <w:rFonts w:asciiTheme="minorHAnsi" w:hAnsiTheme="minorHAnsi"/>
          <w:sz w:val="22"/>
        </w:rPr>
        <w:t>mesocrystal</w:t>
      </w:r>
      <w:proofErr w:type="spellEnd"/>
      <w:r w:rsidR="003C6BCD" w:rsidRPr="00B6708E">
        <w:rPr>
          <w:rFonts w:asciiTheme="minorHAnsi" w:hAnsiTheme="minorHAnsi"/>
          <w:sz w:val="22"/>
        </w:rPr>
        <w:t xml:space="preserve"> structures based on </w:t>
      </w:r>
      <w:proofErr w:type="spellStart"/>
      <w:r w:rsidR="003C6BCD" w:rsidRPr="00B6708E">
        <w:rPr>
          <w:rFonts w:asciiTheme="minorHAnsi" w:hAnsiTheme="minorHAnsi"/>
          <w:sz w:val="22"/>
        </w:rPr>
        <w:t>nanoparticulate</w:t>
      </w:r>
      <w:proofErr w:type="spellEnd"/>
      <w:r w:rsidR="003C6BCD" w:rsidRPr="00B6708E">
        <w:rPr>
          <w:rFonts w:asciiTheme="minorHAnsi" w:hAnsiTheme="minorHAnsi"/>
          <w:sz w:val="22"/>
        </w:rPr>
        <w:t xml:space="preserve"> surface structures </w:t>
      </w:r>
      <w:r w:rsidR="003C6BCD">
        <w:rPr>
          <w:rFonts w:asciiTheme="minorHAnsi" w:hAnsiTheme="minorHAnsi"/>
          <w:sz w:val="22"/>
        </w:rPr>
        <w:t>and analys</w:t>
      </w:r>
      <w:r w:rsidR="00A340F2">
        <w:rPr>
          <w:rFonts w:asciiTheme="minorHAnsi" w:hAnsiTheme="minorHAnsi"/>
          <w:sz w:val="22"/>
        </w:rPr>
        <w:t>es</w:t>
      </w:r>
      <w:r w:rsidR="003C6BCD">
        <w:rPr>
          <w:rFonts w:asciiTheme="minorHAnsi" w:hAnsiTheme="minorHAnsi"/>
          <w:sz w:val="22"/>
        </w:rPr>
        <w:t xml:space="preserve"> of XRD </w:t>
      </w:r>
      <w:r w:rsidR="00A340F2">
        <w:rPr>
          <w:rFonts w:asciiTheme="minorHAnsi" w:hAnsiTheme="minorHAnsi"/>
          <w:sz w:val="22"/>
        </w:rPr>
        <w:t xml:space="preserve">data </w:t>
      </w:r>
      <w:r w:rsidR="003C6BCD">
        <w:rPr>
          <w:rFonts w:asciiTheme="minorHAnsi" w:hAnsiTheme="minorHAnsi"/>
          <w:sz w:val="22"/>
        </w:rPr>
        <w:t xml:space="preserve">using the </w:t>
      </w:r>
      <w:proofErr w:type="spellStart"/>
      <w:r w:rsidR="003C6BCD">
        <w:rPr>
          <w:rFonts w:asciiTheme="minorHAnsi" w:hAnsiTheme="minorHAnsi"/>
          <w:sz w:val="22"/>
        </w:rPr>
        <w:t>Scherrer</w:t>
      </w:r>
      <w:proofErr w:type="spellEnd"/>
      <w:r w:rsidR="003C6BCD">
        <w:rPr>
          <w:rFonts w:asciiTheme="minorHAnsi" w:hAnsiTheme="minorHAnsi"/>
          <w:sz w:val="22"/>
        </w:rPr>
        <w:t xml:space="preserve"> equation, </w:t>
      </w:r>
      <w:r w:rsidR="003C6BCD">
        <w:rPr>
          <w:rFonts w:asciiTheme="minorHAnsi" w:hAnsiTheme="minorHAnsi"/>
          <w:sz w:val="22"/>
        </w:rPr>
        <w:lastRenderedPageBreak/>
        <w:t>w</w:t>
      </w:r>
      <w:r w:rsidR="003C6BCD" w:rsidRPr="00B6708E">
        <w:rPr>
          <w:rFonts w:asciiTheme="minorHAnsi" w:hAnsiTheme="minorHAnsi"/>
          <w:sz w:val="22"/>
        </w:rPr>
        <w:t xml:space="preserve">e demonstrate that both of these approaches are insufficient and unsafe.  </w:t>
      </w:r>
      <w:r w:rsidR="007418FA">
        <w:rPr>
          <w:rFonts w:asciiTheme="minorHAnsi" w:hAnsiTheme="minorHAnsi"/>
          <w:sz w:val="22"/>
        </w:rPr>
        <w:t xml:space="preserve">We then examine the mechanism of formation of </w:t>
      </w:r>
      <w:r w:rsidR="00C8394E">
        <w:rPr>
          <w:rFonts w:asciiTheme="minorHAnsi" w:hAnsiTheme="minorHAnsi"/>
          <w:sz w:val="22"/>
        </w:rPr>
        <w:t xml:space="preserve">these </w:t>
      </w:r>
      <w:r w:rsidR="007418FA">
        <w:rPr>
          <w:rFonts w:asciiTheme="minorHAnsi" w:hAnsiTheme="minorHAnsi"/>
          <w:sz w:val="22"/>
        </w:rPr>
        <w:t xml:space="preserve">calcite </w:t>
      </w:r>
      <w:proofErr w:type="spellStart"/>
      <w:r w:rsidR="007418FA">
        <w:rPr>
          <w:rFonts w:asciiTheme="minorHAnsi" w:hAnsiTheme="minorHAnsi"/>
          <w:sz w:val="22"/>
        </w:rPr>
        <w:t>mesocrystals</w:t>
      </w:r>
      <w:proofErr w:type="spellEnd"/>
      <w:r w:rsidR="007418FA">
        <w:rPr>
          <w:rFonts w:asciiTheme="minorHAnsi" w:hAnsiTheme="minorHAnsi"/>
          <w:sz w:val="22"/>
        </w:rPr>
        <w:t xml:space="preserve"> and </w:t>
      </w:r>
      <w:r w:rsidR="00A340F2">
        <w:rPr>
          <w:rFonts w:asciiTheme="minorHAnsi" w:hAnsiTheme="minorHAnsi"/>
          <w:sz w:val="22"/>
        </w:rPr>
        <w:t xml:space="preserve">show </w:t>
      </w:r>
      <w:r w:rsidR="007418FA">
        <w:rPr>
          <w:rFonts w:asciiTheme="minorHAnsi" w:hAnsiTheme="minorHAnsi"/>
          <w:sz w:val="22"/>
        </w:rPr>
        <w:t xml:space="preserve">that </w:t>
      </w:r>
      <w:r w:rsidR="00B639D7">
        <w:rPr>
          <w:rFonts w:asciiTheme="minorHAnsi" w:hAnsiTheme="minorHAnsi"/>
          <w:sz w:val="22"/>
        </w:rPr>
        <w:t xml:space="preserve">modifications in the crystal morphology </w:t>
      </w:r>
      <w:r w:rsidR="008C7E89">
        <w:rPr>
          <w:rFonts w:asciiTheme="minorHAnsi" w:hAnsiTheme="minorHAnsi"/>
          <w:sz w:val="22"/>
        </w:rPr>
        <w:t>only occur at later stages of growth</w:t>
      </w:r>
      <w:r w:rsidR="00C8394E" w:rsidRPr="00B6708E">
        <w:rPr>
          <w:rFonts w:asciiTheme="minorHAnsi" w:hAnsiTheme="minorHAnsi"/>
          <w:sz w:val="22"/>
        </w:rPr>
        <w:t xml:space="preserve">.  </w:t>
      </w:r>
      <w:r w:rsidR="00A340F2">
        <w:rPr>
          <w:rFonts w:asciiTheme="minorHAnsi" w:hAnsiTheme="minorHAnsi"/>
          <w:sz w:val="22"/>
        </w:rPr>
        <w:t xml:space="preserve">An </w:t>
      </w:r>
      <w:r w:rsidR="00B639D7" w:rsidRPr="00B6708E">
        <w:rPr>
          <w:rFonts w:asciiTheme="minorHAnsi" w:hAnsiTheme="minorHAnsi"/>
          <w:sz w:val="22"/>
        </w:rPr>
        <w:t xml:space="preserve">amorphous calcium carbonate (ACC) </w:t>
      </w:r>
      <w:r w:rsidR="00A340F2">
        <w:rPr>
          <w:rFonts w:asciiTheme="minorHAnsi" w:hAnsiTheme="minorHAnsi"/>
          <w:sz w:val="22"/>
        </w:rPr>
        <w:t xml:space="preserve">precursor </w:t>
      </w:r>
      <w:r w:rsidR="00B639D7">
        <w:rPr>
          <w:rFonts w:asciiTheme="minorHAnsi" w:hAnsiTheme="minorHAnsi"/>
          <w:sz w:val="22"/>
        </w:rPr>
        <w:t xml:space="preserve">phase is </w:t>
      </w:r>
      <w:r w:rsidR="00A340F2">
        <w:rPr>
          <w:rFonts w:asciiTheme="minorHAnsi" w:hAnsiTheme="minorHAnsi"/>
          <w:sz w:val="22"/>
        </w:rPr>
        <w:t xml:space="preserve">also </w:t>
      </w:r>
      <w:r w:rsidR="00B639D7">
        <w:rPr>
          <w:rFonts w:asciiTheme="minorHAnsi" w:hAnsiTheme="minorHAnsi"/>
          <w:sz w:val="22"/>
        </w:rPr>
        <w:t>no</w:t>
      </w:r>
      <w:r w:rsidR="008C7E89">
        <w:rPr>
          <w:rFonts w:asciiTheme="minorHAnsi" w:hAnsiTheme="minorHAnsi"/>
          <w:sz w:val="22"/>
        </w:rPr>
        <w:t>t</w:t>
      </w:r>
      <w:r w:rsidR="00B639D7">
        <w:rPr>
          <w:rFonts w:asciiTheme="minorHAnsi" w:hAnsiTheme="minorHAnsi"/>
          <w:sz w:val="22"/>
        </w:rPr>
        <w:t xml:space="preserve"> a pre-requisite to the development of classic </w:t>
      </w:r>
      <w:proofErr w:type="spellStart"/>
      <w:r w:rsidR="00B639D7">
        <w:rPr>
          <w:rFonts w:asciiTheme="minorHAnsi" w:hAnsiTheme="minorHAnsi"/>
          <w:sz w:val="22"/>
        </w:rPr>
        <w:t>mesocrystal</w:t>
      </w:r>
      <w:proofErr w:type="spellEnd"/>
      <w:r w:rsidR="00B639D7">
        <w:rPr>
          <w:rFonts w:asciiTheme="minorHAnsi" w:hAnsiTheme="minorHAnsi"/>
          <w:sz w:val="22"/>
        </w:rPr>
        <w:t xml:space="preserve"> morphologies.</w:t>
      </w:r>
      <w:r w:rsidR="00CA7A24">
        <w:rPr>
          <w:rFonts w:asciiTheme="minorHAnsi" w:hAnsiTheme="minorHAnsi"/>
          <w:sz w:val="22"/>
        </w:rPr>
        <w:t xml:space="preserve"> </w:t>
      </w:r>
      <w:r w:rsidR="00B639D7">
        <w:rPr>
          <w:rFonts w:asciiTheme="minorHAnsi" w:hAnsiTheme="minorHAnsi"/>
          <w:sz w:val="22"/>
        </w:rPr>
        <w:t xml:space="preserve"> </w:t>
      </w:r>
      <w:r w:rsidR="00CA7A24">
        <w:rPr>
          <w:rFonts w:asciiTheme="minorHAnsi" w:hAnsiTheme="minorHAnsi"/>
          <w:sz w:val="22"/>
        </w:rPr>
        <w:t>Finally</w:t>
      </w:r>
      <w:r w:rsidR="008C7E89">
        <w:rPr>
          <w:rFonts w:asciiTheme="minorHAnsi" w:hAnsiTheme="minorHAnsi"/>
          <w:sz w:val="22"/>
        </w:rPr>
        <w:t>,</w:t>
      </w:r>
      <w:r w:rsidR="00CA7A24">
        <w:rPr>
          <w:rFonts w:asciiTheme="minorHAnsi" w:hAnsiTheme="minorHAnsi"/>
          <w:sz w:val="22"/>
        </w:rPr>
        <w:t xml:space="preserve"> </w:t>
      </w:r>
      <w:r w:rsidR="008C7E89" w:rsidRPr="00B6708E">
        <w:rPr>
          <w:rFonts w:asciiTheme="minorHAnsi" w:hAnsiTheme="minorHAnsi"/>
          <w:sz w:val="22"/>
        </w:rPr>
        <w:t xml:space="preserve">electron backscatter diffraction (EBSD) is </w:t>
      </w:r>
      <w:r w:rsidR="007A51E6">
        <w:rPr>
          <w:rFonts w:asciiTheme="minorHAnsi" w:hAnsiTheme="minorHAnsi"/>
          <w:sz w:val="22"/>
        </w:rPr>
        <w:t xml:space="preserve">used to investigate the </w:t>
      </w:r>
      <w:r w:rsidR="00F1181A">
        <w:rPr>
          <w:rFonts w:asciiTheme="minorHAnsi" w:hAnsiTheme="minorHAnsi"/>
          <w:sz w:val="22"/>
        </w:rPr>
        <w:t>micro</w:t>
      </w:r>
      <w:r w:rsidR="007A51E6">
        <w:rPr>
          <w:rFonts w:asciiTheme="minorHAnsi" w:hAnsiTheme="minorHAnsi"/>
          <w:sz w:val="22"/>
        </w:rPr>
        <w:t xml:space="preserve">structures of synthetic </w:t>
      </w:r>
      <w:proofErr w:type="spellStart"/>
      <w:r w:rsidR="007A51E6">
        <w:rPr>
          <w:rFonts w:asciiTheme="minorHAnsi" w:hAnsiTheme="minorHAnsi"/>
          <w:sz w:val="22"/>
        </w:rPr>
        <w:t>mesocrystals</w:t>
      </w:r>
      <w:proofErr w:type="spellEnd"/>
      <w:r w:rsidR="009A0334">
        <w:rPr>
          <w:rFonts w:asciiTheme="minorHAnsi" w:hAnsiTheme="minorHAnsi"/>
          <w:sz w:val="22"/>
        </w:rPr>
        <w:t xml:space="preserve">, revealing </w:t>
      </w:r>
      <w:r w:rsidR="00F1181A">
        <w:rPr>
          <w:rFonts w:asciiTheme="minorHAnsi" w:hAnsiTheme="minorHAnsi"/>
          <w:sz w:val="22"/>
        </w:rPr>
        <w:t xml:space="preserve">a sector-like </w:t>
      </w:r>
      <w:r w:rsidR="00F407A7">
        <w:rPr>
          <w:rFonts w:asciiTheme="minorHAnsi" w:hAnsiTheme="minorHAnsi"/>
          <w:sz w:val="22"/>
        </w:rPr>
        <w:t xml:space="preserve">mosaic structure </w:t>
      </w:r>
      <w:r w:rsidR="00F1181A">
        <w:rPr>
          <w:rFonts w:asciiTheme="minorHAnsi" w:hAnsiTheme="minorHAnsi"/>
          <w:sz w:val="22"/>
        </w:rPr>
        <w:t>which contrast</w:t>
      </w:r>
      <w:r w:rsidR="009A0334">
        <w:rPr>
          <w:rFonts w:asciiTheme="minorHAnsi" w:hAnsiTheme="minorHAnsi"/>
          <w:sz w:val="22"/>
        </w:rPr>
        <w:t>s</w:t>
      </w:r>
      <w:r w:rsidR="00F1181A">
        <w:rPr>
          <w:rFonts w:asciiTheme="minorHAnsi" w:hAnsiTheme="minorHAnsi"/>
          <w:sz w:val="22"/>
        </w:rPr>
        <w:t xml:space="preserve"> dramatically with the uniform nanostructure seen for a</w:t>
      </w:r>
      <w:r w:rsidR="00F407A7">
        <w:rPr>
          <w:rFonts w:asciiTheme="minorHAnsi" w:hAnsiTheme="minorHAnsi"/>
          <w:sz w:val="22"/>
        </w:rPr>
        <w:t xml:space="preserve"> biogenic </w:t>
      </w:r>
      <w:proofErr w:type="spellStart"/>
      <w:r w:rsidR="00F407A7">
        <w:rPr>
          <w:rFonts w:asciiTheme="minorHAnsi" w:hAnsiTheme="minorHAnsi"/>
          <w:sz w:val="22"/>
        </w:rPr>
        <w:t>mesocrystal</w:t>
      </w:r>
      <w:proofErr w:type="spellEnd"/>
      <w:r w:rsidR="00F407A7">
        <w:rPr>
          <w:rFonts w:asciiTheme="minorHAnsi" w:hAnsiTheme="minorHAnsi"/>
          <w:sz w:val="22"/>
        </w:rPr>
        <w:t xml:space="preserve"> – a </w:t>
      </w:r>
      <w:r w:rsidR="00F1181A">
        <w:rPr>
          <w:rFonts w:asciiTheme="minorHAnsi" w:hAnsiTheme="minorHAnsi"/>
          <w:sz w:val="22"/>
        </w:rPr>
        <w:t>sea-urchin spine.</w:t>
      </w:r>
      <w:hyperlink w:anchor="_ENREF_27" w:tooltip="Seto, 2012 #179" w:history="1">
        <w:r w:rsidR="001E6A67">
          <w:rPr>
            <w:rFonts w:asciiTheme="minorHAnsi" w:hAnsiTheme="minorHAnsi"/>
            <w:sz w:val="22"/>
          </w:rPr>
          <w:fldChar w:fldCharType="begin">
            <w:fldData xml:space="preserve">PEVuZE5vdGU+PENpdGUgRXhjbHVkZVllYXI9IjEiPjxBdXRob3I+U2V0bzwvQXV0aG9yPjxSZWNO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PEVuZE5vdGU+PENpdGUgRXhjbHVkZVllYXI9IjEiPjxBdXRob3I+U2V0bzwvQXV0aG9yPjxSZWNO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27</w:t>
        </w:r>
        <w:r w:rsidR="001E6A67">
          <w:rPr>
            <w:rFonts w:asciiTheme="minorHAnsi" w:hAnsiTheme="minorHAnsi"/>
            <w:sz w:val="22"/>
          </w:rPr>
          <w:fldChar w:fldCharType="end"/>
        </w:r>
      </w:hyperlink>
    </w:p>
    <w:p w:rsidR="00CA7A24" w:rsidRDefault="00CA7A24" w:rsidP="00ED3600">
      <w:pPr>
        <w:autoSpaceDE w:val="0"/>
        <w:autoSpaceDN w:val="0"/>
        <w:adjustRightInd w:val="0"/>
        <w:spacing w:line="360" w:lineRule="auto"/>
        <w:jc w:val="both"/>
        <w:rPr>
          <w:rFonts w:asciiTheme="minorHAnsi" w:hAnsiTheme="minorHAnsi"/>
          <w:sz w:val="22"/>
        </w:rPr>
      </w:pPr>
    </w:p>
    <w:p w:rsidR="004F162C" w:rsidRDefault="004F162C" w:rsidP="008C1465">
      <w:pPr>
        <w:spacing w:line="360" w:lineRule="auto"/>
        <w:jc w:val="both"/>
        <w:rPr>
          <w:rFonts w:asciiTheme="minorHAnsi" w:hAnsiTheme="minorHAnsi"/>
          <w:b/>
          <w:sz w:val="22"/>
        </w:rPr>
      </w:pPr>
    </w:p>
    <w:p w:rsidR="00EA16E1" w:rsidRPr="00EA16E1" w:rsidRDefault="009E1C28" w:rsidP="008C1465">
      <w:pPr>
        <w:spacing w:line="360" w:lineRule="auto"/>
        <w:jc w:val="both"/>
        <w:rPr>
          <w:rFonts w:asciiTheme="minorHAnsi" w:hAnsiTheme="minorHAnsi"/>
          <w:b/>
          <w:sz w:val="22"/>
        </w:rPr>
      </w:pPr>
      <w:r>
        <w:rPr>
          <w:rFonts w:asciiTheme="minorHAnsi" w:hAnsiTheme="minorHAnsi"/>
          <w:b/>
          <w:sz w:val="22"/>
        </w:rPr>
        <w:t>RESULTS</w:t>
      </w:r>
    </w:p>
    <w:p w:rsidR="00236B36" w:rsidRDefault="00CF209E" w:rsidP="00236B36">
      <w:pPr>
        <w:spacing w:line="360" w:lineRule="auto"/>
        <w:jc w:val="both"/>
        <w:rPr>
          <w:rFonts w:asciiTheme="minorHAnsi" w:hAnsiTheme="minorHAnsi"/>
          <w:sz w:val="22"/>
        </w:rPr>
      </w:pPr>
      <w:r>
        <w:rPr>
          <w:rFonts w:asciiTheme="minorHAnsi" w:hAnsiTheme="minorHAnsi"/>
          <w:sz w:val="22"/>
        </w:rPr>
        <w:t xml:space="preserve">A number of calcite precipitates which have previously been described as </w:t>
      </w:r>
      <w:proofErr w:type="spellStart"/>
      <w:r>
        <w:rPr>
          <w:rFonts w:asciiTheme="minorHAnsi" w:hAnsiTheme="minorHAnsi"/>
          <w:sz w:val="22"/>
        </w:rPr>
        <w:t>mesocrystals</w:t>
      </w:r>
      <w:proofErr w:type="spellEnd"/>
      <w:r>
        <w:rPr>
          <w:rFonts w:asciiTheme="minorHAnsi" w:hAnsiTheme="minorHAnsi"/>
          <w:sz w:val="22"/>
        </w:rPr>
        <w:t xml:space="preserve"> were </w:t>
      </w:r>
      <w:r w:rsidR="007F5C7B">
        <w:rPr>
          <w:rFonts w:asciiTheme="minorHAnsi" w:hAnsiTheme="minorHAnsi"/>
          <w:sz w:val="22"/>
        </w:rPr>
        <w:t>analysed</w:t>
      </w:r>
      <w:r>
        <w:rPr>
          <w:rFonts w:asciiTheme="minorHAnsi" w:hAnsiTheme="minorHAnsi"/>
          <w:sz w:val="22"/>
        </w:rPr>
        <w:t xml:space="preserve">. </w:t>
      </w:r>
      <w:r w:rsidR="008118D1">
        <w:rPr>
          <w:rFonts w:asciiTheme="minorHAnsi" w:hAnsiTheme="minorHAnsi"/>
          <w:sz w:val="22"/>
        </w:rPr>
        <w:t xml:space="preserve"> </w:t>
      </w:r>
      <w:r>
        <w:rPr>
          <w:rFonts w:asciiTheme="minorHAnsi" w:hAnsiTheme="minorHAnsi"/>
          <w:sz w:val="22"/>
        </w:rPr>
        <w:t>CaCO</w:t>
      </w:r>
      <w:r w:rsidRPr="00CF209E">
        <w:rPr>
          <w:rFonts w:asciiTheme="minorHAnsi" w:hAnsiTheme="minorHAnsi"/>
          <w:sz w:val="22"/>
          <w:vertAlign w:val="subscript"/>
        </w:rPr>
        <w:t>3</w:t>
      </w:r>
      <w:r>
        <w:rPr>
          <w:rFonts w:asciiTheme="minorHAnsi" w:hAnsiTheme="minorHAnsi"/>
          <w:sz w:val="22"/>
        </w:rPr>
        <w:t xml:space="preserve"> was </w:t>
      </w:r>
      <w:r w:rsidR="00D255CF">
        <w:rPr>
          <w:rFonts w:asciiTheme="minorHAnsi" w:hAnsiTheme="minorHAnsi"/>
          <w:sz w:val="22"/>
        </w:rPr>
        <w:t>precipitated</w:t>
      </w:r>
      <w:r w:rsidR="00FA5DBC">
        <w:rPr>
          <w:rFonts w:asciiTheme="minorHAnsi" w:hAnsiTheme="minorHAnsi"/>
          <w:sz w:val="22"/>
        </w:rPr>
        <w:t xml:space="preserve"> </w:t>
      </w:r>
      <w:r w:rsidR="00FA5DBC" w:rsidRPr="00075F73">
        <w:rPr>
          <w:rFonts w:asciiTheme="minorHAnsi" w:hAnsiTheme="minorHAnsi"/>
          <w:sz w:val="22"/>
        </w:rPr>
        <w:t xml:space="preserve">in the presence of </w:t>
      </w:r>
      <w:r w:rsidR="00FA5DBC">
        <w:rPr>
          <w:rFonts w:asciiTheme="minorHAnsi" w:hAnsiTheme="minorHAnsi"/>
          <w:sz w:val="22"/>
        </w:rPr>
        <w:t>the</w:t>
      </w:r>
      <w:r w:rsidR="00FA5DBC" w:rsidRPr="00075F73">
        <w:rPr>
          <w:rFonts w:asciiTheme="minorHAnsi" w:hAnsiTheme="minorHAnsi"/>
          <w:sz w:val="22"/>
        </w:rPr>
        <w:t xml:space="preserve"> polymeric additives </w:t>
      </w:r>
      <w:proofErr w:type="gramStart"/>
      <w:r w:rsidR="00FA5DBC" w:rsidRPr="00075F73">
        <w:rPr>
          <w:rFonts w:asciiTheme="minorHAnsi" w:hAnsiTheme="minorHAnsi"/>
          <w:sz w:val="22"/>
        </w:rPr>
        <w:t>poly(</w:t>
      </w:r>
      <w:proofErr w:type="gramEnd"/>
      <w:r w:rsidR="00FA5DBC" w:rsidRPr="00075F73">
        <w:rPr>
          <w:rFonts w:asciiTheme="minorHAnsi" w:hAnsiTheme="minorHAnsi"/>
          <w:sz w:val="22"/>
        </w:rPr>
        <w:t xml:space="preserve">4-styrene </w:t>
      </w:r>
      <w:proofErr w:type="spellStart"/>
      <w:r w:rsidR="00FA5DBC" w:rsidRPr="00075F73">
        <w:rPr>
          <w:rFonts w:asciiTheme="minorHAnsi" w:hAnsiTheme="minorHAnsi"/>
          <w:sz w:val="22"/>
        </w:rPr>
        <w:t>sulfonate</w:t>
      </w:r>
      <w:proofErr w:type="spellEnd"/>
      <w:r w:rsidR="008537D7">
        <w:rPr>
          <w:rFonts w:asciiTheme="minorHAnsi" w:hAnsiTheme="minorHAnsi"/>
          <w:sz w:val="22"/>
        </w:rPr>
        <w:t>-co-maleic acid) (PSS-MA)</w:t>
      </w:r>
      <w:r w:rsidR="003E108D">
        <w:rPr>
          <w:rFonts w:asciiTheme="minorHAnsi" w:hAnsiTheme="minorHAnsi"/>
          <w:sz w:val="22"/>
        </w:rPr>
        <w:t xml:space="preserve">, </w:t>
      </w:r>
      <w:r w:rsidR="00FA5DBC">
        <w:rPr>
          <w:rFonts w:asciiTheme="minorHAnsi" w:hAnsiTheme="minorHAnsi"/>
          <w:sz w:val="22"/>
        </w:rPr>
        <w:t>poly</w:t>
      </w:r>
      <w:r w:rsidR="00FA5DBC" w:rsidRPr="00075F73">
        <w:rPr>
          <w:rFonts w:asciiTheme="minorHAnsi" w:hAnsiTheme="minorHAnsi"/>
          <w:sz w:val="22"/>
        </w:rPr>
        <w:t>(styrene-alt-maleic acid) (PS-MA</w:t>
      </w:r>
      <w:r w:rsidR="00FA5DBC" w:rsidRPr="00E34F4B">
        <w:rPr>
          <w:rFonts w:asciiTheme="minorHAnsi" w:hAnsiTheme="minorHAnsi"/>
          <w:sz w:val="22"/>
        </w:rPr>
        <w:t>)</w:t>
      </w:r>
      <w:r w:rsidR="003E108D" w:rsidRPr="00E34F4B">
        <w:rPr>
          <w:rFonts w:asciiTheme="minorHAnsi" w:hAnsiTheme="minorHAnsi"/>
          <w:sz w:val="22"/>
        </w:rPr>
        <w:t xml:space="preserve"> </w:t>
      </w:r>
      <w:r w:rsidR="00D1047D" w:rsidRPr="00E34F4B">
        <w:rPr>
          <w:rFonts w:asciiTheme="minorHAnsi" w:hAnsiTheme="minorHAnsi"/>
          <w:sz w:val="22"/>
        </w:rPr>
        <w:t xml:space="preserve">(Supplementary Figure 1) </w:t>
      </w:r>
      <w:r w:rsidRPr="00E34F4B">
        <w:rPr>
          <w:rFonts w:asciiTheme="minorHAnsi" w:hAnsiTheme="minorHAnsi"/>
          <w:sz w:val="22"/>
        </w:rPr>
        <w:t xml:space="preserve">where they </w:t>
      </w:r>
      <w:r w:rsidR="00D255CF" w:rsidRPr="00E34F4B">
        <w:rPr>
          <w:rFonts w:asciiTheme="minorHAnsi" w:hAnsiTheme="minorHAnsi"/>
          <w:sz w:val="22"/>
        </w:rPr>
        <w:t>exhibited the anticipated morphologies</w:t>
      </w:r>
      <w:r w:rsidRPr="00E34F4B">
        <w:rPr>
          <w:rFonts w:asciiTheme="minorHAnsi" w:hAnsiTheme="minorHAnsi"/>
          <w:sz w:val="22"/>
        </w:rPr>
        <w:t xml:space="preserve"> of </w:t>
      </w:r>
      <w:r w:rsidR="003E108D" w:rsidRPr="00E34F4B">
        <w:rPr>
          <w:rFonts w:asciiTheme="minorHAnsi" w:hAnsiTheme="minorHAnsi"/>
          <w:sz w:val="22"/>
        </w:rPr>
        <w:t>platonic/</w:t>
      </w:r>
      <w:r w:rsidRPr="00E34F4B">
        <w:rPr>
          <w:rFonts w:asciiTheme="minorHAnsi" w:hAnsiTheme="minorHAnsi"/>
          <w:sz w:val="22"/>
        </w:rPr>
        <w:t xml:space="preserve">dodecahedral for </w:t>
      </w:r>
      <w:r w:rsidR="00D255CF" w:rsidRPr="00E34F4B">
        <w:rPr>
          <w:rFonts w:asciiTheme="minorHAnsi" w:hAnsiTheme="minorHAnsi"/>
          <w:sz w:val="22"/>
        </w:rPr>
        <w:t xml:space="preserve">PSS-MA </w:t>
      </w:r>
      <w:r w:rsidRPr="00E34F4B">
        <w:rPr>
          <w:rFonts w:asciiTheme="minorHAnsi" w:hAnsiTheme="minorHAnsi"/>
          <w:sz w:val="22"/>
        </w:rPr>
        <w:t xml:space="preserve">and rod-shaped for </w:t>
      </w:r>
      <w:r w:rsidR="00117222" w:rsidRPr="00E34F4B">
        <w:rPr>
          <w:rFonts w:asciiTheme="minorHAnsi" w:hAnsiTheme="minorHAnsi"/>
          <w:sz w:val="22"/>
        </w:rPr>
        <w:t>PS-MA</w:t>
      </w:r>
      <w:r w:rsidR="003E108D" w:rsidRPr="00E34F4B">
        <w:rPr>
          <w:rFonts w:asciiTheme="minorHAnsi" w:hAnsiTheme="minorHAnsi"/>
          <w:sz w:val="22"/>
        </w:rPr>
        <w:t xml:space="preserve"> </w:t>
      </w:r>
      <w:r w:rsidR="00D255CF" w:rsidRPr="00E34F4B">
        <w:rPr>
          <w:rFonts w:asciiTheme="minorHAnsi" w:hAnsiTheme="minorHAnsi"/>
          <w:sz w:val="22"/>
        </w:rPr>
        <w:t>(</w:t>
      </w:r>
      <w:r w:rsidR="00E75FEE" w:rsidRPr="00E34F4B">
        <w:rPr>
          <w:rFonts w:asciiTheme="minorHAnsi" w:hAnsiTheme="minorHAnsi"/>
          <w:sz w:val="22"/>
        </w:rPr>
        <w:t>Figure</w:t>
      </w:r>
      <w:r w:rsidR="001B5A69" w:rsidRPr="00E34F4B">
        <w:rPr>
          <w:rFonts w:asciiTheme="minorHAnsi" w:hAnsiTheme="minorHAnsi"/>
          <w:sz w:val="22"/>
        </w:rPr>
        <w:t>s</w:t>
      </w:r>
      <w:r w:rsidR="003E108D" w:rsidRPr="00E34F4B">
        <w:rPr>
          <w:rFonts w:asciiTheme="minorHAnsi" w:hAnsiTheme="minorHAnsi"/>
          <w:sz w:val="22"/>
        </w:rPr>
        <w:t xml:space="preserve"> 2</w:t>
      </w:r>
      <w:r w:rsidR="001B5A69" w:rsidRPr="00E34F4B">
        <w:rPr>
          <w:rFonts w:asciiTheme="minorHAnsi" w:hAnsiTheme="minorHAnsi"/>
          <w:sz w:val="22"/>
        </w:rPr>
        <w:t>a and 2b</w:t>
      </w:r>
      <w:r w:rsidR="00D255CF" w:rsidRPr="00E34F4B">
        <w:rPr>
          <w:rFonts w:asciiTheme="minorHAnsi" w:hAnsiTheme="minorHAnsi"/>
          <w:sz w:val="22"/>
        </w:rPr>
        <w:t>).  These crystals</w:t>
      </w:r>
      <w:r w:rsidR="003E108D" w:rsidRPr="00E34F4B">
        <w:rPr>
          <w:rFonts w:asciiTheme="minorHAnsi" w:hAnsiTheme="minorHAnsi"/>
          <w:sz w:val="22"/>
        </w:rPr>
        <w:t>, which are designated as calcite/polymer throughout,</w:t>
      </w:r>
      <w:r w:rsidR="00D255CF" w:rsidRPr="00E34F4B">
        <w:rPr>
          <w:rFonts w:asciiTheme="minorHAnsi" w:hAnsiTheme="minorHAnsi"/>
          <w:sz w:val="22"/>
        </w:rPr>
        <w:t xml:space="preserve"> </w:t>
      </w:r>
      <w:r w:rsidR="00513371" w:rsidRPr="00E34F4B">
        <w:rPr>
          <w:rFonts w:asciiTheme="minorHAnsi" w:hAnsiTheme="minorHAnsi"/>
          <w:sz w:val="22"/>
        </w:rPr>
        <w:t xml:space="preserve">were </w:t>
      </w:r>
      <w:r w:rsidR="00D255CF" w:rsidRPr="00E34F4B">
        <w:rPr>
          <w:rFonts w:asciiTheme="minorHAnsi" w:hAnsiTheme="minorHAnsi"/>
          <w:sz w:val="22"/>
        </w:rPr>
        <w:t xml:space="preserve">then </w:t>
      </w:r>
      <w:r w:rsidR="00513371" w:rsidRPr="00E34F4B">
        <w:rPr>
          <w:rFonts w:asciiTheme="minorHAnsi" w:hAnsiTheme="minorHAnsi"/>
          <w:sz w:val="22"/>
        </w:rPr>
        <w:t xml:space="preserve">characterised </w:t>
      </w:r>
      <w:r w:rsidR="00066566" w:rsidRPr="00E34F4B">
        <w:rPr>
          <w:rFonts w:asciiTheme="minorHAnsi" w:hAnsiTheme="minorHAnsi"/>
          <w:sz w:val="22"/>
        </w:rPr>
        <w:t xml:space="preserve">using powder X-ray diffraction (PXRD), small-angle X-ray diffraction (SAXS), surface-area analysis (BET), scanning electron microscopy (SEM), transmission electron microscopy (TEM) and electron </w:t>
      </w:r>
      <w:r w:rsidR="00B52260" w:rsidRPr="00E34F4B">
        <w:rPr>
          <w:rFonts w:asciiTheme="minorHAnsi" w:hAnsiTheme="minorHAnsi"/>
          <w:sz w:val="22"/>
        </w:rPr>
        <w:t>backscatter</w:t>
      </w:r>
      <w:r w:rsidR="00066566" w:rsidRPr="00E34F4B">
        <w:rPr>
          <w:rFonts w:asciiTheme="minorHAnsi" w:hAnsiTheme="minorHAnsi"/>
          <w:sz w:val="22"/>
        </w:rPr>
        <w:t xml:space="preserve"> diffraction (EBSD)</w:t>
      </w:r>
      <w:r w:rsidRPr="00E34F4B">
        <w:rPr>
          <w:rFonts w:asciiTheme="minorHAnsi" w:hAnsiTheme="minorHAnsi"/>
          <w:sz w:val="22"/>
        </w:rPr>
        <w:t xml:space="preserve"> and </w:t>
      </w:r>
      <w:r w:rsidR="008A7466" w:rsidRPr="00E34F4B">
        <w:rPr>
          <w:rFonts w:asciiTheme="minorHAnsi" w:hAnsiTheme="minorHAnsi"/>
          <w:sz w:val="22"/>
        </w:rPr>
        <w:t>c</w:t>
      </w:r>
      <w:r w:rsidR="00D255CF" w:rsidRPr="00E34F4B">
        <w:rPr>
          <w:rFonts w:asciiTheme="minorHAnsi" w:hAnsiTheme="minorHAnsi"/>
          <w:sz w:val="22"/>
        </w:rPr>
        <w:t>omparison was made with control samples</w:t>
      </w:r>
      <w:r w:rsidR="00236B36" w:rsidRPr="00E34F4B">
        <w:rPr>
          <w:rFonts w:asciiTheme="minorHAnsi" w:hAnsiTheme="minorHAnsi"/>
          <w:sz w:val="22"/>
        </w:rPr>
        <w:t>.  These i</w:t>
      </w:r>
      <w:r w:rsidR="00D255CF" w:rsidRPr="00E34F4B">
        <w:rPr>
          <w:rFonts w:asciiTheme="minorHAnsi" w:hAnsiTheme="minorHAnsi"/>
          <w:sz w:val="22"/>
        </w:rPr>
        <w:t>nclud</w:t>
      </w:r>
      <w:r w:rsidR="00236B36" w:rsidRPr="00E34F4B">
        <w:rPr>
          <w:rFonts w:asciiTheme="minorHAnsi" w:hAnsiTheme="minorHAnsi"/>
          <w:sz w:val="22"/>
        </w:rPr>
        <w:t>e</w:t>
      </w:r>
      <w:r w:rsidR="00D255CF" w:rsidRPr="00E34F4B">
        <w:rPr>
          <w:rFonts w:asciiTheme="minorHAnsi" w:hAnsiTheme="minorHAnsi"/>
          <w:sz w:val="22"/>
        </w:rPr>
        <w:t xml:space="preserve"> calcite precipitated in the presence of Co</w:t>
      </w:r>
      <w:r w:rsidR="00D255CF" w:rsidRPr="00E34F4B">
        <w:rPr>
          <w:rFonts w:asciiTheme="minorHAnsi" w:hAnsiTheme="minorHAnsi"/>
          <w:sz w:val="22"/>
          <w:vertAlign w:val="superscript"/>
        </w:rPr>
        <w:t>2+</w:t>
      </w:r>
      <w:r w:rsidR="00D255CF" w:rsidRPr="00E34F4B">
        <w:rPr>
          <w:rFonts w:asciiTheme="minorHAnsi" w:hAnsiTheme="minorHAnsi"/>
          <w:sz w:val="22"/>
        </w:rPr>
        <w:t xml:space="preserve"> ions</w:t>
      </w:r>
      <w:r w:rsidR="008A7466" w:rsidRPr="00E34F4B">
        <w:rPr>
          <w:rFonts w:asciiTheme="minorHAnsi" w:hAnsiTheme="minorHAnsi"/>
          <w:sz w:val="22"/>
        </w:rPr>
        <w:t>, which exhibits a rod-shaped form comparable to calcite</w:t>
      </w:r>
      <w:r w:rsidR="007F5C7B" w:rsidRPr="00E34F4B">
        <w:rPr>
          <w:rFonts w:asciiTheme="minorHAnsi" w:hAnsiTheme="minorHAnsi"/>
          <w:sz w:val="22"/>
        </w:rPr>
        <w:t xml:space="preserve">/ </w:t>
      </w:r>
      <w:r w:rsidR="008A7466" w:rsidRPr="00E34F4B">
        <w:rPr>
          <w:rFonts w:asciiTheme="minorHAnsi" w:hAnsiTheme="minorHAnsi"/>
          <w:sz w:val="22"/>
        </w:rPr>
        <w:t>PS-MA and yet is widely accepted to be a single crystal</w:t>
      </w:r>
      <w:r w:rsidR="003F56EE" w:rsidRPr="00E34F4B">
        <w:rPr>
          <w:rFonts w:asciiTheme="minorHAnsi" w:hAnsiTheme="minorHAnsi"/>
          <w:sz w:val="22"/>
        </w:rPr>
        <w:t xml:space="preserve"> (Figure 2c)</w:t>
      </w:r>
      <w:r w:rsidR="00236B36" w:rsidRPr="00E34F4B">
        <w:rPr>
          <w:rFonts w:asciiTheme="minorHAnsi" w:hAnsiTheme="minorHAnsi"/>
          <w:sz w:val="22"/>
        </w:rPr>
        <w:t>,</w:t>
      </w:r>
      <w:r w:rsidR="001E6A67">
        <w:rPr>
          <w:rFonts w:asciiTheme="minorHAnsi" w:hAnsiTheme="minorHAnsi"/>
          <w:sz w:val="22"/>
        </w:rPr>
        <w:fldChar w:fldCharType="begin">
          <w:fldData xml:space="preserve">PEVuZE5vdGU+PENpdGU+PEF1dGhvcj5CcmF5YnJvb2s8L0F1dGhvcj48WWVhcj4yMDAyPC9ZZWFy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PEVuZE5vdGU+PENpdGU+PEF1dGhvcj5CcmF5YnJvb2s8L0F1dGhvcj48WWVhcj4yMDAyPC9ZZWFy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28" w:tooltip="Braybrook, 2002 #93" w:history="1">
        <w:r w:rsidR="006D61E5" w:rsidRPr="000555BD">
          <w:rPr>
            <w:rFonts w:asciiTheme="minorHAnsi" w:hAnsiTheme="minorHAnsi"/>
            <w:noProof/>
            <w:sz w:val="22"/>
            <w:vertAlign w:val="superscript"/>
          </w:rPr>
          <w:t>28</w:t>
        </w:r>
      </w:hyperlink>
      <w:r w:rsidR="000555BD" w:rsidRPr="000555BD">
        <w:rPr>
          <w:rFonts w:asciiTheme="minorHAnsi" w:hAnsiTheme="minorHAnsi"/>
          <w:noProof/>
          <w:sz w:val="22"/>
          <w:vertAlign w:val="superscript"/>
        </w:rPr>
        <w:t>,</w:t>
      </w:r>
      <w:hyperlink w:anchor="_ENREF_29" w:tooltip="Reeder, 1996 #101" w:history="1">
        <w:r w:rsidR="006D61E5" w:rsidRPr="000555BD">
          <w:rPr>
            <w:rFonts w:asciiTheme="minorHAnsi" w:hAnsiTheme="minorHAnsi"/>
            <w:noProof/>
            <w:sz w:val="22"/>
            <w:vertAlign w:val="superscript"/>
          </w:rPr>
          <w:t>29</w:t>
        </w:r>
      </w:hyperlink>
      <w:r w:rsidR="001E6A67">
        <w:rPr>
          <w:rFonts w:asciiTheme="minorHAnsi" w:hAnsiTheme="minorHAnsi"/>
          <w:sz w:val="22"/>
        </w:rPr>
        <w:fldChar w:fldCharType="end"/>
      </w:r>
      <w:r w:rsidR="008A7466" w:rsidRPr="00E34F4B">
        <w:rPr>
          <w:rFonts w:asciiTheme="minorHAnsi" w:hAnsiTheme="minorHAnsi"/>
          <w:sz w:val="22"/>
        </w:rPr>
        <w:t xml:space="preserve"> and </w:t>
      </w:r>
      <w:r w:rsidR="00236B36" w:rsidRPr="00E34F4B">
        <w:rPr>
          <w:rFonts w:asciiTheme="minorHAnsi" w:hAnsiTheme="minorHAnsi"/>
          <w:sz w:val="22"/>
        </w:rPr>
        <w:t>also calcite crystals</w:t>
      </w:r>
      <w:r w:rsidR="00236B36">
        <w:rPr>
          <w:rFonts w:asciiTheme="minorHAnsi" w:hAnsiTheme="minorHAnsi"/>
          <w:sz w:val="22"/>
        </w:rPr>
        <w:t xml:space="preserve"> produced by </w:t>
      </w:r>
      <w:r w:rsidR="009C1583">
        <w:rPr>
          <w:rFonts w:asciiTheme="minorHAnsi" w:hAnsiTheme="minorHAnsi"/>
          <w:sz w:val="22"/>
        </w:rPr>
        <w:t xml:space="preserve">calcite </w:t>
      </w:r>
      <w:r w:rsidR="00236B36">
        <w:rPr>
          <w:rFonts w:asciiTheme="minorHAnsi" w:hAnsiTheme="minorHAnsi"/>
          <w:sz w:val="22"/>
        </w:rPr>
        <w:t xml:space="preserve">overgrowth of </w:t>
      </w:r>
      <w:r w:rsidR="003E108D">
        <w:rPr>
          <w:rFonts w:asciiTheme="minorHAnsi" w:hAnsiTheme="minorHAnsi" w:cstheme="majorHAnsi"/>
          <w:sz w:val="22"/>
          <w:szCs w:val="22"/>
        </w:rPr>
        <w:sym w:font="Symbol" w:char="F0BB"/>
      </w:r>
      <w:r w:rsidR="003E108D">
        <w:rPr>
          <w:rFonts w:asciiTheme="minorHAnsi" w:hAnsiTheme="minorHAnsi"/>
          <w:sz w:val="22"/>
        </w:rPr>
        <w:t xml:space="preserve"> </w:t>
      </w:r>
      <w:r w:rsidR="00117222">
        <w:rPr>
          <w:rFonts w:asciiTheme="minorHAnsi" w:hAnsiTheme="minorHAnsi"/>
          <w:sz w:val="22"/>
        </w:rPr>
        <w:t xml:space="preserve">3 </w:t>
      </w:r>
      <w:r w:rsidR="00117222" w:rsidRPr="00117222">
        <w:rPr>
          <w:rFonts w:ascii="Symbol" w:hAnsi="Symbol" w:cstheme="majorHAnsi"/>
          <w:sz w:val="22"/>
          <w:szCs w:val="22"/>
        </w:rPr>
        <w:t></w:t>
      </w:r>
      <w:r w:rsidR="00117222">
        <w:rPr>
          <w:rFonts w:asciiTheme="minorHAnsi" w:hAnsiTheme="minorHAnsi"/>
          <w:sz w:val="22"/>
        </w:rPr>
        <w:t>m</w:t>
      </w:r>
      <w:r w:rsidR="009C1583">
        <w:rPr>
          <w:rFonts w:asciiTheme="minorHAnsi" w:hAnsiTheme="minorHAnsi"/>
          <w:sz w:val="22"/>
        </w:rPr>
        <w:t xml:space="preserve"> </w:t>
      </w:r>
      <w:proofErr w:type="spellStart"/>
      <w:r w:rsidR="00236B36">
        <w:rPr>
          <w:rFonts w:asciiTheme="minorHAnsi" w:hAnsiTheme="minorHAnsi"/>
          <w:sz w:val="22"/>
        </w:rPr>
        <w:t>rhombohedral</w:t>
      </w:r>
      <w:proofErr w:type="spellEnd"/>
      <w:r w:rsidR="00236B36">
        <w:rPr>
          <w:rFonts w:asciiTheme="minorHAnsi" w:hAnsiTheme="minorHAnsi"/>
          <w:sz w:val="22"/>
        </w:rPr>
        <w:t xml:space="preserve"> calcite seeds in the presence of the selected polymers.</w:t>
      </w:r>
      <w:r w:rsidR="00293469">
        <w:rPr>
          <w:rFonts w:asciiTheme="minorHAnsi" w:hAnsiTheme="minorHAnsi"/>
          <w:sz w:val="22"/>
        </w:rPr>
        <w:t xml:space="preserve">  </w:t>
      </w:r>
      <w:r w:rsidR="00021E06">
        <w:rPr>
          <w:rFonts w:asciiTheme="minorHAnsi" w:hAnsiTheme="minorHAnsi"/>
          <w:sz w:val="22"/>
        </w:rPr>
        <w:t xml:space="preserve">Finally, the mechanism of formation of these crystals was investigated and was considered in light of proposed routes to calcite </w:t>
      </w:r>
      <w:proofErr w:type="spellStart"/>
      <w:r w:rsidR="00021E06">
        <w:rPr>
          <w:rFonts w:asciiTheme="minorHAnsi" w:hAnsiTheme="minorHAnsi"/>
          <w:sz w:val="22"/>
        </w:rPr>
        <w:t>mesocrystals</w:t>
      </w:r>
      <w:proofErr w:type="spellEnd"/>
      <w:r w:rsidR="00021E06">
        <w:rPr>
          <w:rFonts w:asciiTheme="minorHAnsi" w:hAnsiTheme="minorHAnsi"/>
          <w:sz w:val="22"/>
        </w:rPr>
        <w:t xml:space="preserve">.  The overgrowth </w:t>
      </w:r>
      <w:r w:rsidR="00293469">
        <w:rPr>
          <w:rFonts w:asciiTheme="minorHAnsi" w:hAnsiTheme="minorHAnsi"/>
          <w:sz w:val="22"/>
        </w:rPr>
        <w:t xml:space="preserve">sample </w:t>
      </w:r>
      <w:r w:rsidR="00021E06">
        <w:rPr>
          <w:rFonts w:asciiTheme="minorHAnsi" w:hAnsiTheme="minorHAnsi"/>
          <w:sz w:val="22"/>
        </w:rPr>
        <w:t xml:space="preserve">formed part of this study and </w:t>
      </w:r>
      <w:r w:rsidR="00293469">
        <w:rPr>
          <w:rFonts w:asciiTheme="minorHAnsi" w:hAnsiTheme="minorHAnsi"/>
          <w:sz w:val="22"/>
        </w:rPr>
        <w:t xml:space="preserve">was </w:t>
      </w:r>
      <w:r w:rsidR="00021E06">
        <w:rPr>
          <w:rFonts w:asciiTheme="minorHAnsi" w:hAnsiTheme="minorHAnsi"/>
          <w:sz w:val="22"/>
        </w:rPr>
        <w:t xml:space="preserve">used </w:t>
      </w:r>
      <w:r w:rsidR="001B5A69">
        <w:rPr>
          <w:rFonts w:asciiTheme="minorHAnsi" w:hAnsiTheme="minorHAnsi"/>
          <w:sz w:val="22"/>
        </w:rPr>
        <w:t xml:space="preserve">to investigate </w:t>
      </w:r>
      <w:r w:rsidR="00293469">
        <w:rPr>
          <w:rFonts w:asciiTheme="minorHAnsi" w:hAnsiTheme="minorHAnsi"/>
          <w:sz w:val="22"/>
        </w:rPr>
        <w:t xml:space="preserve">whether </w:t>
      </w:r>
      <w:r w:rsidR="001B5A69">
        <w:rPr>
          <w:rFonts w:asciiTheme="minorHAnsi" w:hAnsiTheme="minorHAnsi"/>
          <w:sz w:val="22"/>
        </w:rPr>
        <w:t xml:space="preserve">classic </w:t>
      </w:r>
      <w:proofErr w:type="spellStart"/>
      <w:r w:rsidR="00262588">
        <w:rPr>
          <w:rFonts w:asciiTheme="minorHAnsi" w:hAnsiTheme="minorHAnsi"/>
          <w:sz w:val="22"/>
        </w:rPr>
        <w:t>mesocrystal</w:t>
      </w:r>
      <w:proofErr w:type="spellEnd"/>
      <w:r w:rsidR="001B5A69">
        <w:rPr>
          <w:rFonts w:asciiTheme="minorHAnsi" w:hAnsiTheme="minorHAnsi"/>
          <w:sz w:val="22"/>
        </w:rPr>
        <w:t xml:space="preserve"> morphologies</w:t>
      </w:r>
      <w:r w:rsidR="00236B36">
        <w:rPr>
          <w:rFonts w:asciiTheme="minorHAnsi" w:hAnsiTheme="minorHAnsi"/>
          <w:sz w:val="22"/>
        </w:rPr>
        <w:t xml:space="preserve"> </w:t>
      </w:r>
      <w:r w:rsidR="00262588">
        <w:rPr>
          <w:rFonts w:asciiTheme="minorHAnsi" w:hAnsiTheme="minorHAnsi"/>
          <w:sz w:val="22"/>
        </w:rPr>
        <w:t>could</w:t>
      </w:r>
      <w:r w:rsidR="00534BFB">
        <w:rPr>
          <w:rFonts w:asciiTheme="minorHAnsi" w:hAnsiTheme="minorHAnsi"/>
          <w:sz w:val="22"/>
        </w:rPr>
        <w:t xml:space="preserve"> </w:t>
      </w:r>
      <w:r w:rsidR="001B5A69">
        <w:rPr>
          <w:rFonts w:asciiTheme="minorHAnsi" w:hAnsiTheme="minorHAnsi"/>
          <w:sz w:val="22"/>
        </w:rPr>
        <w:t xml:space="preserve">develop on overgrowth of a </w:t>
      </w:r>
      <w:proofErr w:type="spellStart"/>
      <w:r w:rsidR="001B5A69">
        <w:rPr>
          <w:rFonts w:asciiTheme="minorHAnsi" w:hAnsiTheme="minorHAnsi"/>
          <w:sz w:val="22"/>
        </w:rPr>
        <w:t>rhombohedral</w:t>
      </w:r>
      <w:proofErr w:type="spellEnd"/>
      <w:r w:rsidR="001B5A69">
        <w:rPr>
          <w:rFonts w:asciiTheme="minorHAnsi" w:hAnsiTheme="minorHAnsi"/>
          <w:sz w:val="22"/>
        </w:rPr>
        <w:t xml:space="preserve"> calcite core.  </w:t>
      </w:r>
    </w:p>
    <w:p w:rsidR="0089673E" w:rsidRPr="00987A5F" w:rsidRDefault="0089673E" w:rsidP="002A29EF">
      <w:pPr>
        <w:spacing w:line="360" w:lineRule="auto"/>
        <w:jc w:val="both"/>
        <w:rPr>
          <w:rFonts w:asciiTheme="minorHAnsi" w:hAnsiTheme="minorHAnsi"/>
          <w:b/>
          <w:sz w:val="22"/>
        </w:rPr>
      </w:pPr>
    </w:p>
    <w:p w:rsidR="002A29EF" w:rsidRDefault="002A29EF" w:rsidP="002A29EF">
      <w:pPr>
        <w:spacing w:line="360" w:lineRule="auto"/>
        <w:jc w:val="both"/>
        <w:rPr>
          <w:rFonts w:asciiTheme="minorHAnsi" w:hAnsiTheme="minorHAnsi"/>
          <w:b/>
          <w:sz w:val="22"/>
        </w:rPr>
      </w:pPr>
      <w:r w:rsidRPr="002A29EF">
        <w:rPr>
          <w:rFonts w:asciiTheme="minorHAnsi" w:hAnsiTheme="minorHAnsi"/>
          <w:b/>
          <w:i/>
          <w:sz w:val="22"/>
        </w:rPr>
        <w:t xml:space="preserve">Analysis of Crystal Structure using High Resolution Synchrotron </w:t>
      </w:r>
      <w:r w:rsidR="00666F83">
        <w:rPr>
          <w:rFonts w:asciiTheme="minorHAnsi" w:hAnsiTheme="minorHAnsi"/>
          <w:b/>
          <w:i/>
          <w:sz w:val="22"/>
        </w:rPr>
        <w:t xml:space="preserve">X-Ray </w:t>
      </w:r>
      <w:r w:rsidRPr="002A29EF">
        <w:rPr>
          <w:rFonts w:asciiTheme="minorHAnsi" w:hAnsiTheme="minorHAnsi"/>
          <w:b/>
          <w:i/>
          <w:sz w:val="22"/>
        </w:rPr>
        <w:t xml:space="preserve">Powder </w:t>
      </w:r>
      <w:r w:rsidR="00666F83">
        <w:rPr>
          <w:rFonts w:asciiTheme="minorHAnsi" w:hAnsiTheme="minorHAnsi"/>
          <w:b/>
          <w:i/>
          <w:sz w:val="22"/>
        </w:rPr>
        <w:t>Diffraction (</w:t>
      </w:r>
      <w:r w:rsidR="00F156EC">
        <w:rPr>
          <w:rFonts w:asciiTheme="minorHAnsi" w:hAnsiTheme="minorHAnsi"/>
          <w:b/>
          <w:i/>
          <w:sz w:val="22"/>
        </w:rPr>
        <w:t>P</w:t>
      </w:r>
      <w:r w:rsidRPr="002A29EF">
        <w:rPr>
          <w:rFonts w:asciiTheme="minorHAnsi" w:hAnsiTheme="minorHAnsi"/>
          <w:b/>
          <w:i/>
          <w:sz w:val="22"/>
        </w:rPr>
        <w:t>XRD</w:t>
      </w:r>
      <w:r w:rsidR="00666F83">
        <w:rPr>
          <w:rFonts w:asciiTheme="minorHAnsi" w:hAnsiTheme="minorHAnsi"/>
          <w:b/>
          <w:i/>
          <w:sz w:val="22"/>
        </w:rPr>
        <w:t>)</w:t>
      </w:r>
      <w:r w:rsidRPr="002A29EF">
        <w:rPr>
          <w:rFonts w:asciiTheme="minorHAnsi" w:hAnsiTheme="minorHAnsi"/>
          <w:b/>
          <w:i/>
          <w:sz w:val="22"/>
        </w:rPr>
        <w:t xml:space="preserve"> and </w:t>
      </w:r>
      <w:r w:rsidR="00666F83">
        <w:rPr>
          <w:rFonts w:asciiTheme="minorHAnsi" w:hAnsiTheme="minorHAnsi"/>
          <w:b/>
          <w:i/>
          <w:sz w:val="22"/>
        </w:rPr>
        <w:t>Small Angle X-Ray Scattering (</w:t>
      </w:r>
      <w:r w:rsidRPr="002A29EF">
        <w:rPr>
          <w:rFonts w:asciiTheme="minorHAnsi" w:hAnsiTheme="minorHAnsi"/>
          <w:b/>
          <w:i/>
          <w:sz w:val="22"/>
        </w:rPr>
        <w:t>SAXS</w:t>
      </w:r>
      <w:r w:rsidR="00666F83">
        <w:rPr>
          <w:rFonts w:asciiTheme="minorHAnsi" w:hAnsiTheme="minorHAnsi"/>
          <w:b/>
          <w:i/>
          <w:sz w:val="22"/>
        </w:rPr>
        <w:t>)</w:t>
      </w:r>
    </w:p>
    <w:p w:rsidR="006B551F" w:rsidRPr="00F9555E" w:rsidRDefault="00F156EC" w:rsidP="00F8401C">
      <w:pPr>
        <w:spacing w:line="360" w:lineRule="auto"/>
        <w:jc w:val="both"/>
        <w:rPr>
          <w:rFonts w:cs="CMR10"/>
        </w:rPr>
      </w:pPr>
      <w:r>
        <w:rPr>
          <w:rFonts w:asciiTheme="minorHAnsi" w:hAnsiTheme="minorHAnsi"/>
          <w:sz w:val="22"/>
        </w:rPr>
        <w:t>P</w:t>
      </w:r>
      <w:r w:rsidR="00666F83">
        <w:rPr>
          <w:rFonts w:asciiTheme="minorHAnsi" w:hAnsiTheme="minorHAnsi"/>
          <w:sz w:val="22"/>
        </w:rPr>
        <w:t>XRD</w:t>
      </w:r>
      <w:r w:rsidR="002A29EF" w:rsidRPr="000B516A">
        <w:rPr>
          <w:rFonts w:asciiTheme="minorHAnsi" w:hAnsiTheme="minorHAnsi"/>
          <w:sz w:val="22"/>
        </w:rPr>
        <w:t xml:space="preserve"> has been widely </w:t>
      </w:r>
      <w:r w:rsidR="00802CCE">
        <w:rPr>
          <w:rFonts w:asciiTheme="minorHAnsi" w:hAnsiTheme="minorHAnsi"/>
          <w:sz w:val="22"/>
        </w:rPr>
        <w:t>employed</w:t>
      </w:r>
      <w:r w:rsidR="00802CCE" w:rsidRPr="000B516A">
        <w:rPr>
          <w:rFonts w:asciiTheme="minorHAnsi" w:hAnsiTheme="minorHAnsi"/>
          <w:sz w:val="22"/>
        </w:rPr>
        <w:t xml:space="preserve"> </w:t>
      </w:r>
      <w:r w:rsidR="002A29EF" w:rsidRPr="000B516A">
        <w:rPr>
          <w:rFonts w:asciiTheme="minorHAnsi" w:hAnsiTheme="minorHAnsi"/>
          <w:sz w:val="22"/>
        </w:rPr>
        <w:t xml:space="preserve">to </w:t>
      </w:r>
      <w:r w:rsidR="00B84466">
        <w:rPr>
          <w:rFonts w:asciiTheme="minorHAnsi" w:hAnsiTheme="minorHAnsi"/>
          <w:sz w:val="22"/>
        </w:rPr>
        <w:t xml:space="preserve">prove the existence of a </w:t>
      </w:r>
      <w:proofErr w:type="spellStart"/>
      <w:r w:rsidR="00B84466">
        <w:rPr>
          <w:rFonts w:asciiTheme="minorHAnsi" w:hAnsiTheme="minorHAnsi"/>
          <w:sz w:val="22"/>
        </w:rPr>
        <w:t>mesocrystal</w:t>
      </w:r>
      <w:proofErr w:type="spellEnd"/>
      <w:r w:rsidR="00B84466">
        <w:rPr>
          <w:rFonts w:asciiTheme="minorHAnsi" w:hAnsiTheme="minorHAnsi"/>
          <w:sz w:val="22"/>
        </w:rPr>
        <w:t xml:space="preserve"> structure, where this has always been achieved </w:t>
      </w:r>
      <w:r w:rsidR="00802CCE">
        <w:rPr>
          <w:rFonts w:asciiTheme="minorHAnsi" w:hAnsiTheme="minorHAnsi"/>
          <w:sz w:val="22"/>
        </w:rPr>
        <w:t>using</w:t>
      </w:r>
      <w:r w:rsidR="000B516A">
        <w:rPr>
          <w:rFonts w:asciiTheme="minorHAnsi" w:hAnsiTheme="minorHAnsi"/>
          <w:sz w:val="22"/>
        </w:rPr>
        <w:t xml:space="preserve"> </w:t>
      </w:r>
      <w:r w:rsidR="000B516A" w:rsidRPr="000B516A">
        <w:rPr>
          <w:rFonts w:asciiTheme="minorHAnsi" w:hAnsiTheme="minorHAnsi"/>
          <w:sz w:val="22"/>
        </w:rPr>
        <w:t xml:space="preserve">the </w:t>
      </w:r>
      <w:proofErr w:type="spellStart"/>
      <w:r w:rsidR="000B516A" w:rsidRPr="000B516A">
        <w:rPr>
          <w:rFonts w:asciiTheme="minorHAnsi" w:hAnsiTheme="minorHAnsi"/>
          <w:sz w:val="22"/>
        </w:rPr>
        <w:t>Scherrer</w:t>
      </w:r>
      <w:proofErr w:type="spellEnd"/>
      <w:r w:rsidR="000B516A" w:rsidRPr="000B516A">
        <w:rPr>
          <w:rFonts w:asciiTheme="minorHAnsi" w:hAnsiTheme="minorHAnsi"/>
          <w:sz w:val="22"/>
        </w:rPr>
        <w:t xml:space="preserve"> equation </w:t>
      </w:r>
      <w:r w:rsidR="000B516A">
        <w:rPr>
          <w:rFonts w:asciiTheme="minorHAnsi" w:hAnsiTheme="minorHAnsi"/>
          <w:sz w:val="22"/>
        </w:rPr>
        <w:t xml:space="preserve">to </w:t>
      </w:r>
      <w:r w:rsidR="00B7036A">
        <w:rPr>
          <w:rFonts w:asciiTheme="minorHAnsi" w:hAnsiTheme="minorHAnsi"/>
          <w:sz w:val="22"/>
        </w:rPr>
        <w:t xml:space="preserve">estimate </w:t>
      </w:r>
      <w:r w:rsidR="009D41E6" w:rsidRPr="000B516A">
        <w:rPr>
          <w:rFonts w:asciiTheme="minorHAnsi" w:hAnsiTheme="minorHAnsi"/>
          <w:sz w:val="22"/>
        </w:rPr>
        <w:t>the nanoparticle size</w:t>
      </w:r>
      <w:r w:rsidR="00B7036A">
        <w:rPr>
          <w:rFonts w:asciiTheme="minorHAnsi" w:hAnsiTheme="minorHAnsi"/>
          <w:sz w:val="22"/>
        </w:rPr>
        <w:t xml:space="preserve"> from the peak broadening</w:t>
      </w:r>
      <w:r w:rsidR="009D41E6" w:rsidRPr="000B516A">
        <w:rPr>
          <w:rFonts w:asciiTheme="minorHAnsi" w:hAnsiTheme="minorHAnsi"/>
          <w:sz w:val="22"/>
        </w:rPr>
        <w:t xml:space="preserve">.  </w:t>
      </w:r>
      <w:r w:rsidR="000B516A" w:rsidRPr="000B516A">
        <w:rPr>
          <w:rFonts w:asciiTheme="minorHAnsi" w:hAnsiTheme="minorHAnsi"/>
          <w:sz w:val="22"/>
        </w:rPr>
        <w:t xml:space="preserve">X-ray diffraction peak broadening is caused by contributions from the instrument, the crystallite domain size and lattice distortion caused by </w:t>
      </w:r>
      <w:proofErr w:type="spellStart"/>
      <w:r w:rsidR="008E5868">
        <w:rPr>
          <w:rFonts w:asciiTheme="minorHAnsi" w:hAnsiTheme="minorHAnsi"/>
          <w:sz w:val="22"/>
        </w:rPr>
        <w:t>micro</w:t>
      </w:r>
      <w:r w:rsidR="000B516A" w:rsidRPr="000B516A">
        <w:rPr>
          <w:rFonts w:asciiTheme="minorHAnsi" w:hAnsiTheme="minorHAnsi"/>
          <w:sz w:val="22"/>
        </w:rPr>
        <w:t>strain</w:t>
      </w:r>
      <w:proofErr w:type="spellEnd"/>
      <w:r w:rsidR="000B516A">
        <w:rPr>
          <w:rFonts w:asciiTheme="minorHAnsi" w:hAnsiTheme="minorHAnsi"/>
          <w:sz w:val="22"/>
        </w:rPr>
        <w:t>.</w:t>
      </w:r>
      <w:hyperlink w:anchor="_ENREF_30" w:tooltip="Danilchenko, 2002 #121"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&lt;EndNote&gt;&lt;Cite&gt;&lt;Author&gt;Danilchenko&lt;/Author&gt;&lt;Year&gt;2002&lt;/Year&gt;&lt;RecNum&gt;121&lt;/RecNum&gt;&lt;DisplayText&gt;&lt;style face="superscript"&gt;30&lt;/style&gt;&lt;/DisplayText&gt;&lt;record&gt;&lt;rec-number&gt;121&lt;/rec-number&gt;&lt;foreign-keys&gt;&lt;key app="EN" db-id="2zvdee9r82s5fbesrtnxvdeisd20v5ersvpt"&gt;121&lt;/key&gt;&lt;/foreign-keys&gt;&lt;ref-type name="Journal Article"&gt;17&lt;/ref-type&gt;&lt;contributors&gt;&lt;authors&gt;&lt;author&gt;Danilchenko, S. N.&lt;/author&gt;&lt;author&gt;Kukharenko, O. G.&lt;/author&gt;&lt;author&gt;Moseke, C.&lt;/author&gt;&lt;author&gt;Protsenko, I. Y.&lt;/author&gt;&lt;author&gt;Sukhodub, L. F.&lt;/author&gt;&lt;author&gt;Sulkio-Cleff, B.&lt;/author&gt;&lt;/authors&gt;&lt;/contributors&gt;&lt;auth-address&gt;Natl Acad Sci Ukraine, Inst Phys Appl, Sumy, Ukraine. Univ Munster, Inst Phys Nucl, D-4400 Munster, Germany. Sumy State Univ, Sumy, Ukraine.&amp;#xD;Danilchenko, SN, Natl Acad Sci Ukraine, Inst Phys Appl, Sumy, Ukraine.&lt;/auth-address&gt;&lt;titles&gt;&lt;title&gt;Determination of the bone mineral crystallite size and lattice strain from diffraction line broadening&lt;/title&gt;&lt;secondary-title&gt;Cryst. Res. Technol.&lt;/secondary-title&gt;&lt;alt-title&gt;Cryst. Res. Technol.&lt;/alt-title&gt;&lt;/titles&gt;&lt;pages&gt;1234-1240&lt;/pages&gt;&lt;volume&gt;37&lt;/volume&gt;&lt;number&gt;11&lt;/number&gt;&lt;keywords&gt;&lt;keyword&gt;bioapatite&lt;/keyword&gt;&lt;keyword&gt;diffraction peak broadening&lt;/keyword&gt;&lt;keyword&gt;crystallite size&lt;/keyword&gt;&lt;keyword&gt;lattice&lt;/keyword&gt;&lt;keyword&gt;strain&lt;/keyword&gt;&lt;keyword&gt;RAT&lt;/keyword&gt;&lt;/keywords&gt;&lt;dates&gt;&lt;year&gt;2002&lt;/year&gt;&lt;/dates&gt;&lt;isbn&gt;0232-1300&lt;/isbn&gt;&lt;accession-num&gt;ISI:000179252800011&lt;/accession-num&gt;&lt;work-type&gt;Article&lt;/work-type&gt;&lt;urls&gt;&lt;related-urls&gt;&lt;url&gt;&amp;lt;Go to ISI&amp;gt;://000179252800011&lt;/url&gt;&lt;/related-urls&gt;&lt;/urls&gt;&lt;language&gt;English&lt;/language&gt;&lt;/record&gt;&lt;/Cite&gt;&lt;/EndNote&gt;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30</w:t>
        </w:r>
        <w:r w:rsidR="001E6A67">
          <w:rPr>
            <w:rFonts w:asciiTheme="minorHAnsi" w:hAnsiTheme="minorHAnsi"/>
            <w:sz w:val="22"/>
          </w:rPr>
          <w:fldChar w:fldCharType="end"/>
        </w:r>
      </w:hyperlink>
      <w:r w:rsidR="009C1583" w:rsidRPr="00B7036A">
        <w:rPr>
          <w:rFonts w:asciiTheme="minorHAnsi" w:hAnsiTheme="minorHAnsi"/>
          <w:sz w:val="22"/>
        </w:rPr>
        <w:t xml:space="preserve"> </w:t>
      </w:r>
      <w:r w:rsidR="00B7036A" w:rsidRPr="00B7036A">
        <w:rPr>
          <w:rFonts w:asciiTheme="minorHAnsi" w:hAnsiTheme="minorHAnsi"/>
          <w:sz w:val="22"/>
        </w:rPr>
        <w:t xml:space="preserve"> Application of the </w:t>
      </w:r>
      <w:proofErr w:type="spellStart"/>
      <w:r w:rsidR="00B7036A" w:rsidRPr="00B7036A">
        <w:rPr>
          <w:rFonts w:asciiTheme="minorHAnsi" w:hAnsiTheme="minorHAnsi"/>
          <w:sz w:val="22"/>
        </w:rPr>
        <w:t>Scherrer</w:t>
      </w:r>
      <w:proofErr w:type="spellEnd"/>
      <w:r w:rsidR="00B7036A" w:rsidRPr="00B7036A">
        <w:rPr>
          <w:rFonts w:asciiTheme="minorHAnsi" w:hAnsiTheme="minorHAnsi"/>
          <w:sz w:val="22"/>
        </w:rPr>
        <w:t xml:space="preserve"> equation involves taking the peak full width half maximum (FWHM), removing the instrumental broadening and then assuming that all remaining broadening is caused by particle size effects alone.  This has the virtue of being very straightforward and </w:t>
      </w:r>
      <w:r w:rsidR="002073A4">
        <w:rPr>
          <w:rFonts w:asciiTheme="minorHAnsi" w:hAnsiTheme="minorHAnsi"/>
          <w:sz w:val="22"/>
        </w:rPr>
        <w:t xml:space="preserve">is suitable </w:t>
      </w:r>
      <w:r w:rsidR="00B7036A">
        <w:rPr>
          <w:rFonts w:asciiTheme="minorHAnsi" w:hAnsiTheme="minorHAnsi"/>
          <w:sz w:val="22"/>
        </w:rPr>
        <w:t xml:space="preserve">for </w:t>
      </w:r>
      <w:r w:rsidR="00B7036A" w:rsidRPr="00B7036A">
        <w:rPr>
          <w:rFonts w:asciiTheme="minorHAnsi" w:hAnsiTheme="minorHAnsi"/>
          <w:sz w:val="22"/>
        </w:rPr>
        <w:t xml:space="preserve">samples where </w:t>
      </w:r>
      <w:r w:rsidR="00B7036A">
        <w:rPr>
          <w:rFonts w:asciiTheme="minorHAnsi" w:hAnsiTheme="minorHAnsi"/>
          <w:sz w:val="22"/>
        </w:rPr>
        <w:t xml:space="preserve">particle size </w:t>
      </w:r>
      <w:r w:rsidR="00B7036A" w:rsidRPr="00B7036A">
        <w:rPr>
          <w:rFonts w:asciiTheme="minorHAnsi" w:hAnsiTheme="minorHAnsi"/>
          <w:sz w:val="22"/>
        </w:rPr>
        <w:t>is the major contributor to peak broadening (</w:t>
      </w:r>
      <w:proofErr w:type="spellStart"/>
      <w:r w:rsidR="00B7036A" w:rsidRPr="00B7036A">
        <w:rPr>
          <w:rFonts w:asciiTheme="minorHAnsi" w:hAnsiTheme="minorHAnsi"/>
          <w:sz w:val="22"/>
        </w:rPr>
        <w:t>eg</w:t>
      </w:r>
      <w:proofErr w:type="spellEnd"/>
      <w:r w:rsidR="00B7036A" w:rsidRPr="00B7036A">
        <w:rPr>
          <w:rFonts w:asciiTheme="minorHAnsi" w:hAnsiTheme="minorHAnsi"/>
          <w:sz w:val="22"/>
        </w:rPr>
        <w:t>.</w:t>
      </w:r>
      <w:r w:rsidR="002762EE">
        <w:rPr>
          <w:rFonts w:asciiTheme="minorHAnsi" w:hAnsiTheme="minorHAnsi"/>
          <w:sz w:val="22"/>
        </w:rPr>
        <w:t xml:space="preserve"> </w:t>
      </w:r>
      <w:r w:rsidR="00B7036A" w:rsidRPr="00B7036A">
        <w:rPr>
          <w:rFonts w:asciiTheme="minorHAnsi" w:hAnsiTheme="minorHAnsi"/>
          <w:sz w:val="22"/>
        </w:rPr>
        <w:t xml:space="preserve">nanoparticles). </w:t>
      </w:r>
      <w:r w:rsidR="00B7036A">
        <w:rPr>
          <w:rFonts w:asciiTheme="minorHAnsi" w:hAnsiTheme="minorHAnsi"/>
          <w:sz w:val="22"/>
        </w:rPr>
        <w:t xml:space="preserve"> </w:t>
      </w:r>
      <w:r w:rsidR="00B7036A" w:rsidRPr="00B7036A">
        <w:rPr>
          <w:rFonts w:asciiTheme="minorHAnsi" w:hAnsiTheme="minorHAnsi"/>
          <w:sz w:val="22"/>
        </w:rPr>
        <w:t>However, in most cases</w:t>
      </w:r>
      <w:r w:rsidR="00802CCE">
        <w:rPr>
          <w:rFonts w:asciiTheme="minorHAnsi" w:hAnsiTheme="minorHAnsi"/>
          <w:sz w:val="22"/>
        </w:rPr>
        <w:t>,</w:t>
      </w:r>
      <w:r w:rsidR="00B7036A" w:rsidRPr="00B7036A">
        <w:rPr>
          <w:rFonts w:asciiTheme="minorHAnsi" w:hAnsiTheme="minorHAnsi"/>
          <w:sz w:val="22"/>
        </w:rPr>
        <w:t xml:space="preserve"> ignoring strain effects is far too simplistic a model.</w:t>
      </w:r>
      <w:r w:rsidR="00B7036A">
        <w:rPr>
          <w:rFonts w:asciiTheme="minorHAnsi" w:hAnsiTheme="minorHAnsi"/>
          <w:sz w:val="22"/>
        </w:rPr>
        <w:t xml:space="preserve">  </w:t>
      </w:r>
      <w:r w:rsidR="003E3C35">
        <w:rPr>
          <w:rFonts w:asciiTheme="minorHAnsi" w:hAnsiTheme="minorHAnsi"/>
          <w:sz w:val="22"/>
        </w:rPr>
        <w:t xml:space="preserve">Full analysis of </w:t>
      </w:r>
      <w:r>
        <w:rPr>
          <w:rFonts w:asciiTheme="minorHAnsi" w:hAnsiTheme="minorHAnsi"/>
          <w:sz w:val="22"/>
        </w:rPr>
        <w:t>P</w:t>
      </w:r>
      <w:r w:rsidR="003E3C35">
        <w:rPr>
          <w:rFonts w:asciiTheme="minorHAnsi" w:hAnsiTheme="minorHAnsi"/>
          <w:sz w:val="22"/>
        </w:rPr>
        <w:t xml:space="preserve">XRD patterns using </w:t>
      </w:r>
      <w:proofErr w:type="spellStart"/>
      <w:r w:rsidR="00F236A7">
        <w:rPr>
          <w:rFonts w:asciiTheme="minorHAnsi" w:hAnsiTheme="minorHAnsi"/>
          <w:sz w:val="22"/>
        </w:rPr>
        <w:t>Riet</w:t>
      </w:r>
      <w:r w:rsidR="003E3C35">
        <w:rPr>
          <w:rFonts w:asciiTheme="minorHAnsi" w:hAnsiTheme="minorHAnsi"/>
          <w:sz w:val="22"/>
        </w:rPr>
        <w:t>veld</w:t>
      </w:r>
      <w:proofErr w:type="spellEnd"/>
      <w:r w:rsidR="003E3C35">
        <w:rPr>
          <w:rFonts w:asciiTheme="minorHAnsi" w:hAnsiTheme="minorHAnsi"/>
          <w:sz w:val="22"/>
        </w:rPr>
        <w:t xml:space="preserve"> refinement or</w:t>
      </w:r>
      <w:r w:rsidR="00F236A7">
        <w:rPr>
          <w:rFonts w:asciiTheme="minorHAnsi" w:hAnsiTheme="minorHAnsi"/>
          <w:sz w:val="22"/>
        </w:rPr>
        <w:t xml:space="preserve"> </w:t>
      </w:r>
      <w:r w:rsidR="00F236A7" w:rsidRPr="000B516A">
        <w:rPr>
          <w:rFonts w:asciiTheme="minorHAnsi" w:hAnsiTheme="minorHAnsi"/>
          <w:sz w:val="22"/>
        </w:rPr>
        <w:t>Williamson-Hall plot</w:t>
      </w:r>
      <w:r w:rsidR="00F236A7">
        <w:rPr>
          <w:rFonts w:asciiTheme="minorHAnsi" w:hAnsiTheme="minorHAnsi"/>
          <w:sz w:val="22"/>
        </w:rPr>
        <w:t xml:space="preserve">s </w:t>
      </w:r>
      <w:r w:rsidR="002073A4">
        <w:rPr>
          <w:rFonts w:asciiTheme="minorHAnsi" w:hAnsiTheme="minorHAnsi"/>
          <w:sz w:val="22"/>
        </w:rPr>
        <w:t>overcome</w:t>
      </w:r>
      <w:r w:rsidR="00DC5F98">
        <w:rPr>
          <w:rFonts w:asciiTheme="minorHAnsi" w:hAnsiTheme="minorHAnsi"/>
          <w:sz w:val="22"/>
        </w:rPr>
        <w:t>s</w:t>
      </w:r>
      <w:r w:rsidR="002073A4">
        <w:rPr>
          <w:rFonts w:asciiTheme="minorHAnsi" w:hAnsiTheme="minorHAnsi"/>
          <w:sz w:val="22"/>
        </w:rPr>
        <w:t xml:space="preserve"> this problem and enable</w:t>
      </w:r>
      <w:r w:rsidR="006B551F">
        <w:rPr>
          <w:rFonts w:asciiTheme="minorHAnsi" w:hAnsiTheme="minorHAnsi"/>
          <w:sz w:val="22"/>
        </w:rPr>
        <w:t>s</w:t>
      </w:r>
      <w:r w:rsidR="002073A4">
        <w:rPr>
          <w:rFonts w:asciiTheme="minorHAnsi" w:hAnsiTheme="minorHAnsi"/>
          <w:sz w:val="22"/>
        </w:rPr>
        <w:t xml:space="preserve"> the individual contributions of particle size and lattice strain to the peak broadening to be determined.  </w:t>
      </w:r>
      <w:r w:rsidR="008E5868">
        <w:rPr>
          <w:rFonts w:asciiTheme="minorHAnsi" w:hAnsiTheme="minorHAnsi"/>
          <w:sz w:val="22"/>
        </w:rPr>
        <w:t>The</w:t>
      </w:r>
      <w:r w:rsidR="00802CCE">
        <w:rPr>
          <w:rFonts w:asciiTheme="minorHAnsi" w:hAnsiTheme="minorHAnsi"/>
          <w:sz w:val="22"/>
        </w:rPr>
        <w:t>se</w:t>
      </w:r>
      <w:r w:rsidR="008E5868">
        <w:rPr>
          <w:rFonts w:asciiTheme="minorHAnsi" w:hAnsiTheme="minorHAnsi"/>
          <w:sz w:val="22"/>
        </w:rPr>
        <w:t xml:space="preserve"> approaches differ in that </w:t>
      </w:r>
      <w:proofErr w:type="spellStart"/>
      <w:r w:rsidR="008E5868">
        <w:rPr>
          <w:rFonts w:asciiTheme="minorHAnsi" w:hAnsiTheme="minorHAnsi"/>
          <w:sz w:val="22"/>
        </w:rPr>
        <w:t>Rietveld</w:t>
      </w:r>
      <w:proofErr w:type="spellEnd"/>
      <w:r w:rsidR="008E5868">
        <w:rPr>
          <w:rFonts w:asciiTheme="minorHAnsi" w:hAnsiTheme="minorHAnsi"/>
          <w:sz w:val="22"/>
        </w:rPr>
        <w:t xml:space="preserve"> refinement applies a sophisticated rigorous model and generates parameters</w:t>
      </w:r>
      <w:r w:rsidR="008E5868" w:rsidRPr="00B7036A">
        <w:rPr>
          <w:rFonts w:asciiTheme="minorHAnsi" w:hAnsiTheme="minorHAnsi"/>
          <w:sz w:val="22"/>
        </w:rPr>
        <w:t xml:space="preserve"> </w:t>
      </w:r>
      <w:r w:rsidR="008E5868">
        <w:rPr>
          <w:rFonts w:asciiTheme="minorHAnsi" w:hAnsiTheme="minorHAnsi"/>
          <w:sz w:val="22"/>
        </w:rPr>
        <w:t>which are</w:t>
      </w:r>
      <w:r w:rsidR="008E5868" w:rsidRPr="00B7036A">
        <w:rPr>
          <w:rFonts w:asciiTheme="minorHAnsi" w:hAnsiTheme="minorHAnsi"/>
          <w:sz w:val="22"/>
        </w:rPr>
        <w:t xml:space="preserve"> refined to fit the whole pattern</w:t>
      </w:r>
      <w:r w:rsidR="008E5868">
        <w:rPr>
          <w:rFonts w:asciiTheme="minorHAnsi" w:hAnsiTheme="minorHAnsi"/>
          <w:sz w:val="22"/>
        </w:rPr>
        <w:t xml:space="preserve">, while Williamson-Hall </w:t>
      </w:r>
      <w:r w:rsidR="008E5868" w:rsidRPr="00B7036A">
        <w:rPr>
          <w:rFonts w:asciiTheme="minorHAnsi" w:hAnsiTheme="minorHAnsi"/>
          <w:sz w:val="22"/>
        </w:rPr>
        <w:t xml:space="preserve">makes use of adjusted </w:t>
      </w:r>
      <w:r w:rsidR="008E5868" w:rsidRPr="006B551F">
        <w:rPr>
          <w:rFonts w:asciiTheme="minorHAnsi" w:hAnsiTheme="minorHAnsi"/>
          <w:sz w:val="22"/>
        </w:rPr>
        <w:t>FWHM</w:t>
      </w:r>
      <w:r w:rsidR="00874714">
        <w:rPr>
          <w:rFonts w:asciiTheme="minorHAnsi" w:hAnsiTheme="minorHAnsi"/>
          <w:sz w:val="22"/>
        </w:rPr>
        <w:t xml:space="preserve"> and integral breath</w:t>
      </w:r>
      <w:r w:rsidR="008E5868" w:rsidRPr="006B551F">
        <w:rPr>
          <w:rFonts w:asciiTheme="minorHAnsi" w:hAnsiTheme="minorHAnsi"/>
          <w:sz w:val="22"/>
        </w:rPr>
        <w:t xml:space="preserve"> values, separating out size and strain effects based on how they vary with the diffraction </w:t>
      </w:r>
      <w:proofErr w:type="gramStart"/>
      <w:r w:rsidR="008E5868" w:rsidRPr="006B551F">
        <w:rPr>
          <w:rFonts w:asciiTheme="minorHAnsi" w:hAnsiTheme="minorHAnsi"/>
          <w:sz w:val="22"/>
        </w:rPr>
        <w:t xml:space="preserve">angle </w:t>
      </w:r>
      <w:proofErr w:type="gramEnd"/>
      <w:r w:rsidR="008E5868" w:rsidRPr="006B551F">
        <w:rPr>
          <w:rFonts w:asciiTheme="minorHAnsi" w:hAnsiTheme="minorHAnsi"/>
          <w:sz w:val="22"/>
          <w:szCs w:val="22"/>
        </w:rPr>
        <w:sym w:font="Symbol" w:char="F071"/>
      </w:r>
      <w:r w:rsidR="008E5868">
        <w:rPr>
          <w:rFonts w:asciiTheme="minorHAnsi" w:hAnsiTheme="minorHAnsi"/>
          <w:sz w:val="22"/>
          <w:szCs w:val="22"/>
        </w:rPr>
        <w:t>, and assuming that these effects are simply additive on the FWHM</w:t>
      </w:r>
      <w:r w:rsidR="00874714">
        <w:rPr>
          <w:rFonts w:asciiTheme="minorHAnsi" w:hAnsiTheme="minorHAnsi"/>
          <w:sz w:val="22"/>
          <w:szCs w:val="22"/>
        </w:rPr>
        <w:t xml:space="preserve"> and </w:t>
      </w:r>
      <w:proofErr w:type="spellStart"/>
      <w:r w:rsidR="00874714">
        <w:rPr>
          <w:rFonts w:asciiTheme="minorHAnsi" w:hAnsiTheme="minorHAnsi"/>
          <w:sz w:val="22"/>
          <w:szCs w:val="22"/>
        </w:rPr>
        <w:t>intergral</w:t>
      </w:r>
      <w:proofErr w:type="spellEnd"/>
      <w:r w:rsidR="00874714">
        <w:rPr>
          <w:rFonts w:asciiTheme="minorHAnsi" w:hAnsiTheme="minorHAnsi"/>
          <w:sz w:val="22"/>
          <w:szCs w:val="22"/>
        </w:rPr>
        <w:t xml:space="preserve"> breath</w:t>
      </w:r>
      <w:r w:rsidR="004B0CF8" w:rsidRPr="006B551F">
        <w:rPr>
          <w:rFonts w:asciiTheme="minorHAnsi" w:hAnsiTheme="minorHAnsi"/>
          <w:sz w:val="22"/>
          <w:szCs w:val="22"/>
        </w:rPr>
        <w:t>.</w:t>
      </w:r>
      <w:r w:rsidR="004B0CF8" w:rsidRPr="006B551F">
        <w:rPr>
          <w:rFonts w:asciiTheme="minorHAnsi" w:hAnsiTheme="minorHAnsi"/>
          <w:sz w:val="22"/>
        </w:rPr>
        <w:t xml:space="preserve"> </w:t>
      </w:r>
      <w:r w:rsidR="006B551F" w:rsidRPr="006B551F">
        <w:rPr>
          <w:rFonts w:asciiTheme="minorHAnsi" w:hAnsiTheme="minorHAnsi"/>
          <w:sz w:val="22"/>
        </w:rPr>
        <w:t>Notably, in the analyses presented here, both methods validate each other by showing the same trends.</w:t>
      </w:r>
    </w:p>
    <w:p w:rsidR="00F236A7" w:rsidRDefault="00F236A7" w:rsidP="000B516A">
      <w:pPr>
        <w:spacing w:line="360" w:lineRule="auto"/>
        <w:jc w:val="both"/>
        <w:rPr>
          <w:rFonts w:asciiTheme="minorHAnsi" w:hAnsiTheme="minorHAnsi"/>
          <w:sz w:val="22"/>
        </w:rPr>
      </w:pPr>
    </w:p>
    <w:p w:rsidR="002B0AE7" w:rsidRPr="009A6049" w:rsidRDefault="009D633D" w:rsidP="009A6049">
      <w:pPr>
        <w:spacing w:line="360" w:lineRule="auto"/>
        <w:jc w:val="both"/>
        <w:rPr>
          <w:rFonts w:asciiTheme="minorHAnsi" w:hAnsiTheme="minorHAnsi"/>
          <w:sz w:val="22"/>
        </w:rPr>
      </w:pPr>
      <w:r w:rsidRPr="009A6049">
        <w:rPr>
          <w:rFonts w:asciiTheme="minorHAnsi" w:hAnsiTheme="minorHAnsi"/>
          <w:sz w:val="22"/>
        </w:rPr>
        <w:t xml:space="preserve">A detailed </w:t>
      </w:r>
      <w:r w:rsidR="00874714">
        <w:rPr>
          <w:rFonts w:asciiTheme="minorHAnsi" w:hAnsiTheme="minorHAnsi"/>
          <w:sz w:val="22"/>
        </w:rPr>
        <w:t>s</w:t>
      </w:r>
      <w:r w:rsidRPr="009A6049">
        <w:rPr>
          <w:rFonts w:asciiTheme="minorHAnsi" w:hAnsiTheme="minorHAnsi"/>
          <w:sz w:val="22"/>
        </w:rPr>
        <w:t xml:space="preserve">ynchrotron </w:t>
      </w:r>
      <w:r w:rsidR="00F156EC">
        <w:rPr>
          <w:rFonts w:asciiTheme="minorHAnsi" w:hAnsiTheme="minorHAnsi"/>
          <w:sz w:val="22"/>
        </w:rPr>
        <w:t>PXRD</w:t>
      </w:r>
      <w:r w:rsidRPr="009A6049">
        <w:rPr>
          <w:rFonts w:asciiTheme="minorHAnsi" w:hAnsiTheme="minorHAnsi"/>
          <w:sz w:val="22"/>
        </w:rPr>
        <w:t xml:space="preserve"> analysis of the structures of </w:t>
      </w:r>
      <w:r w:rsidR="00534BFB" w:rsidRPr="009A6049">
        <w:rPr>
          <w:rFonts w:asciiTheme="minorHAnsi" w:hAnsiTheme="minorHAnsi"/>
          <w:sz w:val="22"/>
        </w:rPr>
        <w:t>control samples (pure calcite and Co</w:t>
      </w:r>
      <w:r w:rsidR="00534BFB" w:rsidRPr="009A6049">
        <w:rPr>
          <w:rFonts w:asciiTheme="minorHAnsi" w:hAnsiTheme="minorHAnsi"/>
          <w:sz w:val="22"/>
          <w:vertAlign w:val="superscript"/>
        </w:rPr>
        <w:t>2+</w:t>
      </w:r>
      <w:r w:rsidR="00534BFB" w:rsidRPr="009A6049">
        <w:rPr>
          <w:rFonts w:asciiTheme="minorHAnsi" w:hAnsiTheme="minorHAnsi"/>
          <w:sz w:val="22"/>
        </w:rPr>
        <w:t xml:space="preserve">-doped calcite) and </w:t>
      </w:r>
      <w:r w:rsidR="003E108D" w:rsidRPr="009A6049">
        <w:rPr>
          <w:rFonts w:asciiTheme="minorHAnsi" w:hAnsiTheme="minorHAnsi"/>
          <w:sz w:val="22"/>
        </w:rPr>
        <w:t>calcite/P</w:t>
      </w:r>
      <w:r w:rsidRPr="009A6049">
        <w:rPr>
          <w:rFonts w:asciiTheme="minorHAnsi" w:hAnsiTheme="minorHAnsi"/>
          <w:sz w:val="22"/>
        </w:rPr>
        <w:t xml:space="preserve">SS-MA, </w:t>
      </w:r>
      <w:r w:rsidR="00534BFB" w:rsidRPr="009A6049">
        <w:rPr>
          <w:rFonts w:asciiTheme="minorHAnsi" w:hAnsiTheme="minorHAnsi"/>
          <w:sz w:val="22"/>
        </w:rPr>
        <w:t>seeded calcite/PSS-MA and calcite/PS-MA</w:t>
      </w:r>
      <w:r w:rsidR="000B516A" w:rsidRPr="009A6049">
        <w:rPr>
          <w:rFonts w:asciiTheme="minorHAnsi" w:hAnsiTheme="minorHAnsi"/>
          <w:sz w:val="22"/>
        </w:rPr>
        <w:t xml:space="preserve"> crystals</w:t>
      </w:r>
      <w:r w:rsidRPr="009A6049">
        <w:rPr>
          <w:rFonts w:asciiTheme="minorHAnsi" w:hAnsiTheme="minorHAnsi"/>
          <w:sz w:val="22"/>
        </w:rPr>
        <w:t xml:space="preserve"> </w:t>
      </w:r>
      <w:r w:rsidR="00000F9D" w:rsidRPr="009A6049">
        <w:rPr>
          <w:rFonts w:asciiTheme="minorHAnsi" w:hAnsiTheme="minorHAnsi"/>
          <w:sz w:val="22"/>
        </w:rPr>
        <w:t xml:space="preserve">was </w:t>
      </w:r>
      <w:r w:rsidRPr="009A6049">
        <w:rPr>
          <w:rFonts w:asciiTheme="minorHAnsi" w:hAnsiTheme="minorHAnsi"/>
          <w:sz w:val="22"/>
        </w:rPr>
        <w:t xml:space="preserve">carried out, where the recorded patterns were modelled using </w:t>
      </w:r>
      <w:r w:rsidR="000B516A" w:rsidRPr="009A6049">
        <w:rPr>
          <w:rFonts w:asciiTheme="minorHAnsi" w:hAnsiTheme="minorHAnsi"/>
          <w:sz w:val="22"/>
        </w:rPr>
        <w:t xml:space="preserve">a Williamson-Hall plot, </w:t>
      </w:r>
      <w:proofErr w:type="spellStart"/>
      <w:r w:rsidRPr="009A6049">
        <w:rPr>
          <w:rFonts w:asciiTheme="minorHAnsi" w:hAnsiTheme="minorHAnsi"/>
          <w:sz w:val="22"/>
        </w:rPr>
        <w:t>Rietveld</w:t>
      </w:r>
      <w:proofErr w:type="spellEnd"/>
      <w:r w:rsidRPr="009A6049">
        <w:rPr>
          <w:rFonts w:asciiTheme="minorHAnsi" w:hAnsiTheme="minorHAnsi"/>
          <w:sz w:val="22"/>
        </w:rPr>
        <w:t xml:space="preserve"> </w:t>
      </w:r>
      <w:r w:rsidR="000B516A" w:rsidRPr="009A6049">
        <w:rPr>
          <w:rFonts w:asciiTheme="minorHAnsi" w:hAnsiTheme="minorHAnsi"/>
          <w:sz w:val="22"/>
        </w:rPr>
        <w:t xml:space="preserve">refinement and the </w:t>
      </w:r>
      <w:proofErr w:type="spellStart"/>
      <w:r w:rsidR="000B516A" w:rsidRPr="009A6049">
        <w:rPr>
          <w:rFonts w:asciiTheme="minorHAnsi" w:hAnsiTheme="minorHAnsi"/>
          <w:sz w:val="22"/>
        </w:rPr>
        <w:t>Scherrer</w:t>
      </w:r>
      <w:proofErr w:type="spellEnd"/>
      <w:r w:rsidR="000B516A" w:rsidRPr="009A6049">
        <w:rPr>
          <w:rFonts w:asciiTheme="minorHAnsi" w:hAnsiTheme="minorHAnsi"/>
          <w:sz w:val="22"/>
        </w:rPr>
        <w:t xml:space="preserve"> equation</w:t>
      </w:r>
      <w:r w:rsidR="00802CCE">
        <w:rPr>
          <w:rFonts w:asciiTheme="minorHAnsi" w:hAnsiTheme="minorHAnsi"/>
          <w:sz w:val="22"/>
        </w:rPr>
        <w:t xml:space="preserve">. </w:t>
      </w:r>
      <w:r w:rsidR="000B516A" w:rsidRPr="009A6049">
        <w:rPr>
          <w:rFonts w:asciiTheme="minorHAnsi" w:hAnsiTheme="minorHAnsi"/>
          <w:sz w:val="22"/>
        </w:rPr>
        <w:t xml:space="preserve"> </w:t>
      </w:r>
      <w:r w:rsidR="00802CCE">
        <w:rPr>
          <w:rFonts w:asciiTheme="minorHAnsi" w:hAnsiTheme="minorHAnsi"/>
          <w:sz w:val="22"/>
        </w:rPr>
        <w:t>T</w:t>
      </w:r>
      <w:r w:rsidR="000B516A" w:rsidRPr="009A6049">
        <w:rPr>
          <w:rFonts w:asciiTheme="minorHAnsi" w:hAnsiTheme="minorHAnsi"/>
          <w:sz w:val="22"/>
        </w:rPr>
        <w:t xml:space="preserve">he results are presented </w:t>
      </w:r>
      <w:r w:rsidR="000B516A" w:rsidRPr="00E34F4B">
        <w:rPr>
          <w:rFonts w:asciiTheme="minorHAnsi" w:hAnsiTheme="minorHAnsi"/>
          <w:sz w:val="22"/>
        </w:rPr>
        <w:t>in Tables 1 and 2</w:t>
      </w:r>
      <w:r w:rsidR="00AA179D" w:rsidRPr="00E34F4B">
        <w:rPr>
          <w:rFonts w:asciiTheme="minorHAnsi" w:hAnsiTheme="minorHAnsi"/>
          <w:sz w:val="22"/>
        </w:rPr>
        <w:t xml:space="preserve">, </w:t>
      </w:r>
      <w:r w:rsidR="00B84466" w:rsidRPr="00E34F4B">
        <w:rPr>
          <w:rFonts w:asciiTheme="minorHAnsi" w:hAnsiTheme="minorHAnsi"/>
          <w:sz w:val="22"/>
        </w:rPr>
        <w:t>and</w:t>
      </w:r>
      <w:r w:rsidR="00B84466">
        <w:rPr>
          <w:rFonts w:asciiTheme="minorHAnsi" w:hAnsiTheme="minorHAnsi"/>
          <w:sz w:val="22"/>
        </w:rPr>
        <w:t xml:space="preserve"> </w:t>
      </w:r>
      <w:r w:rsidR="00AA179D">
        <w:rPr>
          <w:rFonts w:asciiTheme="minorHAnsi" w:hAnsiTheme="minorHAnsi"/>
          <w:sz w:val="22"/>
        </w:rPr>
        <w:t xml:space="preserve">analyses </w:t>
      </w:r>
      <w:r w:rsidR="00802CCE">
        <w:rPr>
          <w:rFonts w:asciiTheme="minorHAnsi" w:hAnsiTheme="minorHAnsi"/>
          <w:sz w:val="22"/>
        </w:rPr>
        <w:t xml:space="preserve">that </w:t>
      </w:r>
      <w:r w:rsidR="00AA179D">
        <w:rPr>
          <w:rFonts w:asciiTheme="minorHAnsi" w:hAnsiTheme="minorHAnsi"/>
          <w:sz w:val="22"/>
        </w:rPr>
        <w:t>assum</w:t>
      </w:r>
      <w:r w:rsidR="00802CCE">
        <w:rPr>
          <w:rFonts w:asciiTheme="minorHAnsi" w:hAnsiTheme="minorHAnsi"/>
          <w:sz w:val="22"/>
        </w:rPr>
        <w:t>e</w:t>
      </w:r>
      <w:r w:rsidR="00AA179D">
        <w:rPr>
          <w:rFonts w:asciiTheme="minorHAnsi" w:hAnsiTheme="minorHAnsi"/>
          <w:sz w:val="22"/>
        </w:rPr>
        <w:t xml:space="preserve"> size-only and strain-only broadening effects are shown for comparison</w:t>
      </w:r>
      <w:r w:rsidR="000B516A" w:rsidRPr="009A6049">
        <w:rPr>
          <w:rFonts w:asciiTheme="minorHAnsi" w:hAnsiTheme="minorHAnsi"/>
          <w:sz w:val="22"/>
        </w:rPr>
        <w:t>.</w:t>
      </w:r>
      <w:r w:rsidR="00802CCE">
        <w:rPr>
          <w:rFonts w:asciiTheme="minorHAnsi" w:hAnsiTheme="minorHAnsi"/>
          <w:sz w:val="22"/>
        </w:rPr>
        <w:t xml:space="preserve"> </w:t>
      </w:r>
      <w:r w:rsidR="000B516A" w:rsidRPr="009A6049">
        <w:rPr>
          <w:rFonts w:asciiTheme="minorHAnsi" w:hAnsiTheme="minorHAnsi"/>
          <w:sz w:val="22"/>
        </w:rPr>
        <w:t xml:space="preserve"> The calcite/PSS-MA samples were also studied after ageing for between 1 day and 2 months under air, and after annealing up to 400 </w:t>
      </w:r>
      <w:proofErr w:type="spellStart"/>
      <w:r w:rsidR="000B516A" w:rsidRPr="009A6049">
        <w:rPr>
          <w:rFonts w:asciiTheme="minorHAnsi" w:hAnsiTheme="minorHAnsi"/>
          <w:sz w:val="22"/>
          <w:vertAlign w:val="superscript"/>
        </w:rPr>
        <w:t>o</w:t>
      </w:r>
      <w:r w:rsidR="000B516A" w:rsidRPr="009A6049">
        <w:rPr>
          <w:rFonts w:asciiTheme="minorHAnsi" w:hAnsiTheme="minorHAnsi"/>
          <w:sz w:val="22"/>
        </w:rPr>
        <w:t>C</w:t>
      </w:r>
      <w:proofErr w:type="spellEnd"/>
      <w:r w:rsidR="000B516A" w:rsidRPr="009A6049">
        <w:rPr>
          <w:rFonts w:asciiTheme="minorHAnsi" w:hAnsiTheme="minorHAnsi"/>
          <w:sz w:val="22"/>
        </w:rPr>
        <w:t>, to monitor potential changes due to crystallisation of ACC, or fusion of nanoparticle subunits.</w:t>
      </w:r>
      <w:r w:rsidR="004B0CF8" w:rsidRPr="009A6049">
        <w:rPr>
          <w:rFonts w:asciiTheme="minorHAnsi" w:hAnsiTheme="minorHAnsi"/>
          <w:sz w:val="22"/>
        </w:rPr>
        <w:t xml:space="preserve">  </w:t>
      </w:r>
      <w:proofErr w:type="spellStart"/>
      <w:r w:rsidR="002B0AE7" w:rsidRPr="009A6049">
        <w:rPr>
          <w:rFonts w:asciiTheme="minorHAnsi" w:hAnsiTheme="minorHAnsi"/>
          <w:sz w:val="22"/>
        </w:rPr>
        <w:t>Rietveld</w:t>
      </w:r>
      <w:proofErr w:type="spellEnd"/>
      <w:r w:rsidR="002B0AE7" w:rsidRPr="009A6049">
        <w:rPr>
          <w:rFonts w:asciiTheme="minorHAnsi" w:hAnsiTheme="minorHAnsi"/>
          <w:sz w:val="22"/>
        </w:rPr>
        <w:t xml:space="preserve"> Analysis of control calcite crystals, which were </w:t>
      </w:r>
      <w:r w:rsidR="00B015E3" w:rsidRPr="009A6049">
        <w:rPr>
          <w:rFonts w:asciiTheme="minorHAnsi" w:hAnsiTheme="minorHAnsi"/>
          <w:sz w:val="22"/>
        </w:rPr>
        <w:t xml:space="preserve">20-30 </w:t>
      </w:r>
      <w:r w:rsidR="006A1FF1" w:rsidRPr="009A6049">
        <w:rPr>
          <w:rFonts w:asciiTheme="minorHAnsi" w:hAnsiTheme="minorHAnsi"/>
          <w:sz w:val="22"/>
        </w:rPr>
        <w:t>µm</w:t>
      </w:r>
      <w:r w:rsidR="002B0AE7" w:rsidRPr="009A6049">
        <w:rPr>
          <w:rFonts w:asciiTheme="minorHAnsi" w:hAnsiTheme="minorHAnsi"/>
          <w:sz w:val="22"/>
        </w:rPr>
        <w:t xml:space="preserve"> in size and </w:t>
      </w:r>
      <w:r w:rsidR="00B84466">
        <w:rPr>
          <w:rFonts w:asciiTheme="minorHAnsi" w:hAnsiTheme="minorHAnsi"/>
          <w:sz w:val="22"/>
        </w:rPr>
        <w:t xml:space="preserve">which </w:t>
      </w:r>
      <w:r w:rsidR="002B0AE7" w:rsidRPr="009A6049">
        <w:rPr>
          <w:rFonts w:asciiTheme="minorHAnsi" w:hAnsiTheme="minorHAnsi"/>
          <w:sz w:val="22"/>
        </w:rPr>
        <w:t xml:space="preserve">were precipitated using comparable reaction conditions to those used for the calcite/polymer samples gave </w:t>
      </w:r>
      <w:r w:rsidR="009A6049" w:rsidRPr="009A6049">
        <w:rPr>
          <w:rFonts w:asciiTheme="minorHAnsi" w:hAnsiTheme="minorHAnsi"/>
          <w:sz w:val="22"/>
        </w:rPr>
        <w:t>a</w:t>
      </w:r>
      <w:r w:rsidR="002B0AE7" w:rsidRPr="009A6049">
        <w:rPr>
          <w:rFonts w:asciiTheme="minorHAnsi" w:hAnsiTheme="minorHAnsi"/>
          <w:sz w:val="22"/>
        </w:rPr>
        <w:t xml:space="preserve"> best</w:t>
      </w:r>
      <w:r w:rsidR="002105A7">
        <w:rPr>
          <w:rFonts w:asciiTheme="minorHAnsi" w:hAnsiTheme="minorHAnsi"/>
          <w:sz w:val="22"/>
        </w:rPr>
        <w:t xml:space="preserve"> fit with a </w:t>
      </w:r>
      <w:r w:rsidR="00CE7013">
        <w:rPr>
          <w:rFonts w:asciiTheme="minorHAnsi" w:hAnsiTheme="minorHAnsi"/>
          <w:sz w:val="22"/>
        </w:rPr>
        <w:t xml:space="preserve">domain </w:t>
      </w:r>
      <w:r w:rsidR="002105A7">
        <w:rPr>
          <w:rFonts w:asciiTheme="minorHAnsi" w:hAnsiTheme="minorHAnsi"/>
          <w:sz w:val="22"/>
        </w:rPr>
        <w:t>size of 870 nm and strain of 0.004</w:t>
      </w:r>
      <w:r w:rsidR="002B0AE7" w:rsidRPr="009A6049">
        <w:rPr>
          <w:rFonts w:asciiTheme="minorHAnsi" w:hAnsiTheme="minorHAnsi"/>
          <w:sz w:val="22"/>
        </w:rPr>
        <w:t xml:space="preserve"> %</w:t>
      </w:r>
      <w:r w:rsidR="009A6049" w:rsidRPr="009A6049">
        <w:rPr>
          <w:rFonts w:asciiTheme="minorHAnsi" w:hAnsiTheme="minorHAnsi"/>
          <w:sz w:val="22"/>
        </w:rPr>
        <w:t xml:space="preserve">, while Williamson-Hall </w:t>
      </w:r>
      <w:r w:rsidR="00874714">
        <w:rPr>
          <w:rFonts w:asciiTheme="minorHAnsi" w:hAnsiTheme="minorHAnsi"/>
          <w:sz w:val="22"/>
        </w:rPr>
        <w:t xml:space="preserve">plot </w:t>
      </w:r>
      <w:r w:rsidR="002105A7">
        <w:rPr>
          <w:rFonts w:asciiTheme="minorHAnsi" w:hAnsiTheme="minorHAnsi"/>
          <w:sz w:val="22"/>
        </w:rPr>
        <w:t>yielded a size and strain of 678</w:t>
      </w:r>
      <w:r w:rsidR="009A6049" w:rsidRPr="009A6049">
        <w:rPr>
          <w:rFonts w:asciiTheme="minorHAnsi" w:hAnsiTheme="minorHAnsi"/>
          <w:sz w:val="22"/>
        </w:rPr>
        <w:t xml:space="preserve"> nm and 0.0</w:t>
      </w:r>
      <w:r w:rsidR="002105A7">
        <w:rPr>
          <w:rFonts w:asciiTheme="minorHAnsi" w:hAnsiTheme="minorHAnsi"/>
          <w:sz w:val="22"/>
        </w:rPr>
        <w:t>06</w:t>
      </w:r>
      <w:r w:rsidR="00874714">
        <w:rPr>
          <w:rFonts w:asciiTheme="minorHAnsi" w:hAnsiTheme="minorHAnsi"/>
          <w:sz w:val="22"/>
        </w:rPr>
        <w:t xml:space="preserve"> </w:t>
      </w:r>
      <w:r w:rsidR="009A6049" w:rsidRPr="009A6049">
        <w:rPr>
          <w:rFonts w:asciiTheme="minorHAnsi" w:hAnsiTheme="minorHAnsi"/>
          <w:sz w:val="22"/>
        </w:rPr>
        <w:t>%</w:t>
      </w:r>
      <w:r w:rsidR="003F56EE">
        <w:rPr>
          <w:rFonts w:asciiTheme="minorHAnsi" w:hAnsiTheme="minorHAnsi"/>
          <w:sz w:val="22"/>
        </w:rPr>
        <w:t xml:space="preserve"> respectively</w:t>
      </w:r>
      <w:r w:rsidR="002B0AE7" w:rsidRPr="009A6049">
        <w:rPr>
          <w:rFonts w:asciiTheme="minorHAnsi" w:hAnsiTheme="minorHAnsi"/>
          <w:sz w:val="22"/>
        </w:rPr>
        <w:t xml:space="preserve">.  These crystals can be considered as virtually strain-free, and thus the </w:t>
      </w:r>
      <w:proofErr w:type="spellStart"/>
      <w:r w:rsidR="002B0AE7" w:rsidRPr="009A6049">
        <w:rPr>
          <w:rFonts w:asciiTheme="minorHAnsi" w:hAnsiTheme="minorHAnsi"/>
          <w:sz w:val="22"/>
        </w:rPr>
        <w:t>Scherrer</w:t>
      </w:r>
      <w:proofErr w:type="spellEnd"/>
      <w:r w:rsidR="002B0AE7" w:rsidRPr="009A6049">
        <w:rPr>
          <w:rFonts w:asciiTheme="minorHAnsi" w:hAnsiTheme="minorHAnsi"/>
          <w:sz w:val="22"/>
        </w:rPr>
        <w:t xml:space="preserve"> Equation </w:t>
      </w:r>
      <w:r w:rsidR="00FA22BD" w:rsidRPr="009A6049">
        <w:rPr>
          <w:rFonts w:asciiTheme="minorHAnsi" w:hAnsiTheme="minorHAnsi"/>
          <w:sz w:val="22"/>
        </w:rPr>
        <w:t xml:space="preserve">predicts relatively large crystallite sizes of </w:t>
      </w:r>
      <w:r w:rsidR="008A06D3">
        <w:rPr>
          <w:rFonts w:ascii="Calibri" w:eastAsia="Calibri" w:hAnsi="Calibri" w:cs="Calibri"/>
          <w:sz w:val="22"/>
          <w:szCs w:val="22"/>
          <w:lang w:val="en-US"/>
        </w:rPr>
        <w:t>798-</w:t>
      </w:r>
      <w:r w:rsidR="008A06D3" w:rsidRPr="003F56EE">
        <w:rPr>
          <w:rFonts w:ascii="Calibri" w:eastAsia="Calibri" w:hAnsi="Calibri" w:cs="Calibri"/>
          <w:sz w:val="22"/>
          <w:szCs w:val="22"/>
          <w:lang w:val="en-US"/>
        </w:rPr>
        <w:t>825</w:t>
      </w:r>
      <w:r w:rsidR="00FA22BD" w:rsidRPr="003F56EE">
        <w:rPr>
          <w:rFonts w:asciiTheme="minorHAnsi" w:hAnsiTheme="minorHAnsi"/>
          <w:sz w:val="22"/>
        </w:rPr>
        <w:t xml:space="preserve"> nm</w:t>
      </w:r>
      <w:r w:rsidR="00FA22BD" w:rsidRPr="003F56EE">
        <w:rPr>
          <w:rFonts w:asciiTheme="minorHAnsi" w:eastAsia="Batang" w:hAnsiTheme="minorHAnsi" w:cstheme="minorHAnsi"/>
          <w:sz w:val="22"/>
          <w:szCs w:val="22"/>
          <w:lang w:eastAsia="en-GB"/>
        </w:rPr>
        <w:t xml:space="preserve"> </w:t>
      </w:r>
      <w:r w:rsidR="00FA22BD" w:rsidRPr="003F56EE">
        <w:rPr>
          <w:rFonts w:asciiTheme="minorHAnsi" w:hAnsiTheme="minorHAnsi"/>
          <w:sz w:val="22"/>
        </w:rPr>
        <w:t>(</w:t>
      </w:r>
      <w:r w:rsidR="00FA22BD" w:rsidRPr="009A6049">
        <w:rPr>
          <w:rFonts w:asciiTheme="minorHAnsi" w:hAnsiTheme="minorHAnsi"/>
          <w:sz w:val="22"/>
        </w:rPr>
        <w:t>depending on the diffraction peak used for analysis).</w:t>
      </w:r>
      <w:r w:rsidR="00CE24BE" w:rsidRPr="009A6049">
        <w:rPr>
          <w:rFonts w:asciiTheme="minorHAnsi" w:hAnsiTheme="minorHAnsi"/>
          <w:sz w:val="22"/>
        </w:rPr>
        <w:t xml:space="preserve">  </w:t>
      </w:r>
      <w:r w:rsidR="002A29EF" w:rsidRPr="009A6049">
        <w:rPr>
          <w:rFonts w:asciiTheme="minorHAnsi" w:hAnsiTheme="minorHAnsi"/>
          <w:sz w:val="22"/>
        </w:rPr>
        <w:t xml:space="preserve">In the case of </w:t>
      </w:r>
      <w:r w:rsidR="00874714">
        <w:rPr>
          <w:rFonts w:asciiTheme="minorHAnsi" w:hAnsiTheme="minorHAnsi"/>
          <w:sz w:val="22"/>
        </w:rPr>
        <w:t>4</w:t>
      </w:r>
      <w:r w:rsidR="0075499E" w:rsidRPr="009A6049">
        <w:rPr>
          <w:rFonts w:asciiTheme="minorHAnsi" w:hAnsiTheme="minorHAnsi"/>
          <w:sz w:val="22"/>
        </w:rPr>
        <w:t xml:space="preserve">0 µm </w:t>
      </w:r>
      <w:r w:rsidR="002A29EF" w:rsidRPr="009A6049">
        <w:rPr>
          <w:rFonts w:asciiTheme="minorHAnsi" w:hAnsiTheme="minorHAnsi"/>
          <w:sz w:val="22"/>
        </w:rPr>
        <w:t>Co-calcite</w:t>
      </w:r>
      <w:r w:rsidR="00117222" w:rsidRPr="009A6049">
        <w:rPr>
          <w:rFonts w:asciiTheme="minorHAnsi" w:hAnsiTheme="minorHAnsi"/>
          <w:sz w:val="22"/>
        </w:rPr>
        <w:t xml:space="preserve"> </w:t>
      </w:r>
      <w:r w:rsidR="00D1047D">
        <w:rPr>
          <w:rFonts w:asciiTheme="minorHAnsi" w:hAnsiTheme="minorHAnsi"/>
          <w:sz w:val="22"/>
        </w:rPr>
        <w:t>crystals,</w:t>
      </w:r>
      <w:r w:rsidR="00117222" w:rsidRPr="009A6049">
        <w:rPr>
          <w:rFonts w:asciiTheme="minorHAnsi" w:hAnsiTheme="minorHAnsi"/>
          <w:sz w:val="22"/>
        </w:rPr>
        <w:t xml:space="preserve"> </w:t>
      </w:r>
      <w:proofErr w:type="spellStart"/>
      <w:r w:rsidR="00C40D15" w:rsidRPr="009A6049">
        <w:rPr>
          <w:rFonts w:asciiTheme="minorHAnsi" w:hAnsiTheme="minorHAnsi"/>
          <w:sz w:val="22"/>
        </w:rPr>
        <w:t>Rietveld</w:t>
      </w:r>
      <w:proofErr w:type="spellEnd"/>
      <w:r w:rsidR="00C40D15" w:rsidRPr="009A6049">
        <w:rPr>
          <w:rFonts w:asciiTheme="minorHAnsi" w:hAnsiTheme="minorHAnsi"/>
          <w:sz w:val="22"/>
        </w:rPr>
        <w:t xml:space="preserve"> analysis using </w:t>
      </w:r>
      <w:r w:rsidR="008F7148" w:rsidRPr="009A6049">
        <w:rPr>
          <w:rFonts w:asciiTheme="minorHAnsi" w:hAnsiTheme="minorHAnsi"/>
          <w:sz w:val="22"/>
        </w:rPr>
        <w:t>size-</w:t>
      </w:r>
      <w:r w:rsidR="008A06D3">
        <w:rPr>
          <w:rFonts w:ascii="Calibri" w:eastAsia="Calibri" w:hAnsi="Calibri" w:cs="Calibri"/>
          <w:sz w:val="22"/>
          <w:szCs w:val="22"/>
          <w:lang w:val="en-US"/>
        </w:rPr>
        <w:t>strain effect</w:t>
      </w:r>
      <w:r w:rsidR="008A06D3">
        <w:rPr>
          <w:rFonts w:ascii="Calibri" w:eastAsia="Calibri" w:hAnsi="Calibri" w:cs="Calibri"/>
          <w:sz w:val="22"/>
          <w:szCs w:val="22"/>
        </w:rPr>
        <w:t>s</w:t>
      </w:r>
      <w:r w:rsidR="008F7148" w:rsidRPr="009A6049">
        <w:rPr>
          <w:rFonts w:asciiTheme="minorHAnsi" w:hAnsiTheme="minorHAnsi"/>
          <w:sz w:val="22"/>
        </w:rPr>
        <w:t xml:space="preserve"> yielded </w:t>
      </w:r>
      <w:r w:rsidR="002A29EF" w:rsidRPr="009A6049">
        <w:rPr>
          <w:rFonts w:asciiTheme="minorHAnsi" w:hAnsiTheme="minorHAnsi"/>
          <w:sz w:val="22"/>
        </w:rPr>
        <w:t xml:space="preserve">a </w:t>
      </w:r>
      <w:r w:rsidR="00CE7013">
        <w:rPr>
          <w:rFonts w:asciiTheme="minorHAnsi" w:hAnsiTheme="minorHAnsi"/>
          <w:sz w:val="22"/>
        </w:rPr>
        <w:t>domain</w:t>
      </w:r>
      <w:r w:rsidR="00CE7013" w:rsidRPr="009A6049">
        <w:rPr>
          <w:rFonts w:asciiTheme="minorHAnsi" w:hAnsiTheme="minorHAnsi"/>
          <w:sz w:val="22"/>
        </w:rPr>
        <w:t xml:space="preserve"> </w:t>
      </w:r>
      <w:r w:rsidR="002A29EF" w:rsidRPr="009A6049">
        <w:rPr>
          <w:rFonts w:asciiTheme="minorHAnsi" w:hAnsiTheme="minorHAnsi"/>
          <w:sz w:val="22"/>
        </w:rPr>
        <w:t xml:space="preserve">size of </w:t>
      </w:r>
      <w:r w:rsidR="008A06D3">
        <w:rPr>
          <w:rFonts w:ascii="Calibri" w:eastAsia="Calibri" w:hAnsi="Calibri" w:cs="Calibri"/>
          <w:sz w:val="22"/>
          <w:szCs w:val="22"/>
        </w:rPr>
        <w:t xml:space="preserve">300 </w:t>
      </w:r>
      <w:r w:rsidR="002A29EF" w:rsidRPr="009A6049">
        <w:rPr>
          <w:rFonts w:asciiTheme="minorHAnsi" w:hAnsiTheme="minorHAnsi"/>
          <w:sz w:val="22"/>
        </w:rPr>
        <w:t>nm a</w:t>
      </w:r>
      <w:r w:rsidR="001A4E64" w:rsidRPr="009A6049">
        <w:rPr>
          <w:rFonts w:asciiTheme="minorHAnsi" w:hAnsiTheme="minorHAnsi"/>
          <w:sz w:val="22"/>
        </w:rPr>
        <w:t xml:space="preserve">nd </w:t>
      </w:r>
      <w:r w:rsidR="009A6049">
        <w:rPr>
          <w:rFonts w:asciiTheme="minorHAnsi" w:hAnsiTheme="minorHAnsi"/>
          <w:sz w:val="22"/>
        </w:rPr>
        <w:t>strain of 0.</w:t>
      </w:r>
      <w:r w:rsidR="008A06D3">
        <w:rPr>
          <w:rFonts w:ascii="Calibri" w:eastAsia="Calibri" w:hAnsi="Calibri" w:cs="Calibri"/>
          <w:sz w:val="22"/>
          <w:szCs w:val="22"/>
          <w:lang w:val="en-US"/>
        </w:rPr>
        <w:t>1</w:t>
      </w:r>
      <w:r w:rsidR="008A06D3">
        <w:rPr>
          <w:rFonts w:ascii="Calibri" w:eastAsia="Calibri" w:hAnsi="Calibri" w:cs="Calibri"/>
          <w:sz w:val="22"/>
          <w:szCs w:val="22"/>
        </w:rPr>
        <w:t>28</w:t>
      </w:r>
      <w:r w:rsidR="009A6049">
        <w:rPr>
          <w:rFonts w:asciiTheme="minorHAnsi" w:hAnsiTheme="minorHAnsi"/>
          <w:sz w:val="22"/>
        </w:rPr>
        <w:t xml:space="preserve"> %, while Williamson-Hall gave </w:t>
      </w:r>
      <w:r w:rsidR="003F56EE">
        <w:rPr>
          <w:rFonts w:asciiTheme="minorHAnsi" w:hAnsiTheme="minorHAnsi"/>
          <w:sz w:val="22"/>
        </w:rPr>
        <w:t>an</w:t>
      </w:r>
      <w:r w:rsidR="00E34F4B">
        <w:rPr>
          <w:rFonts w:asciiTheme="minorHAnsi" w:hAnsiTheme="minorHAnsi"/>
          <w:sz w:val="22"/>
        </w:rPr>
        <w:t xml:space="preserve"> (unphysical)</w:t>
      </w:r>
      <w:r w:rsidR="003F56EE">
        <w:rPr>
          <w:rFonts w:asciiTheme="minorHAnsi" w:hAnsiTheme="minorHAnsi"/>
          <w:sz w:val="22"/>
        </w:rPr>
        <w:t xml:space="preserve"> </w:t>
      </w:r>
      <w:r w:rsidR="00874714">
        <w:rPr>
          <w:rFonts w:asciiTheme="minorHAnsi" w:hAnsiTheme="minorHAnsi"/>
          <w:sz w:val="22"/>
        </w:rPr>
        <w:t xml:space="preserve">-1812 </w:t>
      </w:r>
      <w:r w:rsidR="00874714" w:rsidRPr="00E34F4B">
        <w:rPr>
          <w:rFonts w:asciiTheme="minorHAnsi" w:hAnsiTheme="minorHAnsi"/>
          <w:sz w:val="22"/>
        </w:rPr>
        <w:t xml:space="preserve">nm </w:t>
      </w:r>
      <w:r w:rsidR="003F56EE" w:rsidRPr="00E34F4B">
        <w:rPr>
          <w:rFonts w:asciiTheme="minorHAnsi" w:hAnsiTheme="minorHAnsi"/>
          <w:sz w:val="22"/>
        </w:rPr>
        <w:t xml:space="preserve">for the size </w:t>
      </w:r>
      <w:r w:rsidR="006D1460" w:rsidRPr="00E34F4B">
        <w:rPr>
          <w:rFonts w:asciiTheme="minorHAnsi" w:hAnsiTheme="minorHAnsi"/>
          <w:sz w:val="22"/>
        </w:rPr>
        <w:t xml:space="preserve">and </w:t>
      </w:r>
      <w:r w:rsidR="003F56EE" w:rsidRPr="00E34F4B">
        <w:rPr>
          <w:rFonts w:asciiTheme="minorHAnsi" w:hAnsiTheme="minorHAnsi"/>
          <w:sz w:val="22"/>
        </w:rPr>
        <w:t>a strain</w:t>
      </w:r>
      <w:r w:rsidR="003F56EE">
        <w:rPr>
          <w:rFonts w:asciiTheme="minorHAnsi" w:hAnsiTheme="minorHAnsi"/>
          <w:sz w:val="22"/>
        </w:rPr>
        <w:t xml:space="preserve"> of </w:t>
      </w:r>
      <w:r w:rsidR="006D1460">
        <w:rPr>
          <w:rFonts w:asciiTheme="minorHAnsi" w:hAnsiTheme="minorHAnsi"/>
          <w:sz w:val="22"/>
        </w:rPr>
        <w:t>0.21 %.</w:t>
      </w:r>
      <w:r w:rsidR="002A29EF" w:rsidRPr="009A6049">
        <w:rPr>
          <w:rFonts w:asciiTheme="minorHAnsi" w:hAnsiTheme="minorHAnsi"/>
          <w:sz w:val="22"/>
        </w:rPr>
        <w:t xml:space="preserve"> </w:t>
      </w:r>
      <w:r w:rsidR="008F7148" w:rsidRPr="009A6049">
        <w:rPr>
          <w:rFonts w:asciiTheme="minorHAnsi" w:hAnsiTheme="minorHAnsi"/>
          <w:sz w:val="22"/>
        </w:rPr>
        <w:t xml:space="preserve"> </w:t>
      </w:r>
      <w:r w:rsidR="00E32DC5" w:rsidRPr="009A6049">
        <w:rPr>
          <w:rFonts w:asciiTheme="minorHAnsi" w:hAnsiTheme="minorHAnsi"/>
          <w:sz w:val="22"/>
        </w:rPr>
        <w:t xml:space="preserve">Notably, application of the </w:t>
      </w:r>
      <w:proofErr w:type="spellStart"/>
      <w:r w:rsidR="00E32DC5" w:rsidRPr="009A6049">
        <w:rPr>
          <w:rFonts w:asciiTheme="minorHAnsi" w:hAnsiTheme="minorHAnsi"/>
          <w:sz w:val="22"/>
        </w:rPr>
        <w:t>Scherrer</w:t>
      </w:r>
      <w:proofErr w:type="spellEnd"/>
      <w:r w:rsidR="00E32DC5" w:rsidRPr="009A6049">
        <w:rPr>
          <w:rFonts w:asciiTheme="minorHAnsi" w:hAnsiTheme="minorHAnsi"/>
          <w:sz w:val="22"/>
        </w:rPr>
        <w:t xml:space="preserve"> equation yielded </w:t>
      </w:r>
      <w:r w:rsidR="00CE7013">
        <w:rPr>
          <w:rFonts w:asciiTheme="minorHAnsi" w:hAnsiTheme="minorHAnsi"/>
          <w:sz w:val="22"/>
        </w:rPr>
        <w:t>domain</w:t>
      </w:r>
      <w:r w:rsidR="00CE7013" w:rsidRPr="009A6049">
        <w:rPr>
          <w:rFonts w:asciiTheme="minorHAnsi" w:hAnsiTheme="minorHAnsi"/>
          <w:sz w:val="22"/>
        </w:rPr>
        <w:t xml:space="preserve"> </w:t>
      </w:r>
      <w:r w:rsidR="00E32DC5" w:rsidRPr="009A6049">
        <w:rPr>
          <w:rFonts w:asciiTheme="minorHAnsi" w:hAnsiTheme="minorHAnsi"/>
          <w:sz w:val="22"/>
        </w:rPr>
        <w:t xml:space="preserve">sizes of </w:t>
      </w:r>
      <w:r w:rsidR="008A06D3">
        <w:rPr>
          <w:rFonts w:ascii="Calibri" w:eastAsia="Calibri" w:hAnsi="Calibri" w:cs="Calibri"/>
          <w:sz w:val="22"/>
          <w:szCs w:val="22"/>
        </w:rPr>
        <w:t xml:space="preserve">92 </w:t>
      </w:r>
      <w:r w:rsidR="00E32DC5" w:rsidRPr="009A6049">
        <w:rPr>
          <w:rFonts w:asciiTheme="minorHAnsi" w:hAnsiTheme="minorHAnsi"/>
          <w:sz w:val="22"/>
        </w:rPr>
        <w:t xml:space="preserve">nm.  These diffraction data are therefore </w:t>
      </w:r>
      <w:r w:rsidR="008F7148" w:rsidRPr="009A6049">
        <w:rPr>
          <w:rFonts w:asciiTheme="minorHAnsi" w:hAnsiTheme="minorHAnsi"/>
          <w:sz w:val="22"/>
        </w:rPr>
        <w:t xml:space="preserve">fully consistent with the </w:t>
      </w:r>
      <w:r w:rsidR="00E32DC5" w:rsidRPr="009A6049">
        <w:rPr>
          <w:rFonts w:asciiTheme="minorHAnsi" w:hAnsiTheme="minorHAnsi"/>
          <w:sz w:val="22"/>
        </w:rPr>
        <w:t>d</w:t>
      </w:r>
      <w:r w:rsidR="008F7148" w:rsidRPr="009A6049">
        <w:rPr>
          <w:rFonts w:asciiTheme="minorHAnsi" w:hAnsiTheme="minorHAnsi"/>
          <w:sz w:val="22"/>
        </w:rPr>
        <w:t xml:space="preserve">escription of </w:t>
      </w:r>
      <w:r w:rsidR="00E32DC5" w:rsidRPr="009A6049">
        <w:rPr>
          <w:rFonts w:asciiTheme="minorHAnsi" w:hAnsiTheme="minorHAnsi"/>
          <w:sz w:val="22"/>
        </w:rPr>
        <w:t xml:space="preserve">a single crystal exhibiting considerable lattice strain, as arises </w:t>
      </w:r>
      <w:r w:rsidR="008B4F0B">
        <w:rPr>
          <w:rFonts w:asciiTheme="minorHAnsi" w:hAnsiTheme="minorHAnsi"/>
          <w:sz w:val="22"/>
        </w:rPr>
        <w:t>from</w:t>
      </w:r>
      <w:r w:rsidR="00E32DC5" w:rsidRPr="009A6049">
        <w:rPr>
          <w:rFonts w:asciiTheme="minorHAnsi" w:hAnsiTheme="minorHAnsi"/>
          <w:sz w:val="22"/>
        </w:rPr>
        <w:t xml:space="preserve"> the</w:t>
      </w:r>
      <w:r w:rsidR="00D21819">
        <w:rPr>
          <w:rFonts w:asciiTheme="minorHAnsi" w:hAnsiTheme="minorHAnsi"/>
          <w:sz w:val="22"/>
        </w:rPr>
        <w:t xml:space="preserve"> inhom</w:t>
      </w:r>
      <w:r w:rsidR="00B84466">
        <w:rPr>
          <w:rFonts w:asciiTheme="minorHAnsi" w:hAnsiTheme="minorHAnsi"/>
          <w:sz w:val="22"/>
        </w:rPr>
        <w:t>o</w:t>
      </w:r>
      <w:r w:rsidR="00D21819">
        <w:rPr>
          <w:rFonts w:asciiTheme="minorHAnsi" w:hAnsiTheme="minorHAnsi"/>
          <w:sz w:val="22"/>
        </w:rPr>
        <w:t>geneous</w:t>
      </w:r>
      <w:r w:rsidR="00E32DC5" w:rsidRPr="009A6049">
        <w:rPr>
          <w:rFonts w:asciiTheme="minorHAnsi" w:hAnsiTheme="minorHAnsi"/>
          <w:sz w:val="22"/>
        </w:rPr>
        <w:t xml:space="preserve"> </w:t>
      </w:r>
      <w:r w:rsidR="008F7148" w:rsidRPr="009A6049">
        <w:rPr>
          <w:rFonts w:asciiTheme="minorHAnsi" w:hAnsiTheme="minorHAnsi"/>
          <w:sz w:val="22"/>
        </w:rPr>
        <w:t>substitution of Co</w:t>
      </w:r>
      <w:r w:rsidR="008F7148" w:rsidRPr="009A6049">
        <w:rPr>
          <w:rFonts w:asciiTheme="minorHAnsi" w:hAnsiTheme="minorHAnsi"/>
          <w:sz w:val="22"/>
          <w:vertAlign w:val="superscript"/>
        </w:rPr>
        <w:t>2+</w:t>
      </w:r>
      <w:r w:rsidR="008F7148" w:rsidRPr="009A6049">
        <w:rPr>
          <w:rFonts w:asciiTheme="minorHAnsi" w:hAnsiTheme="minorHAnsi"/>
          <w:sz w:val="22"/>
        </w:rPr>
        <w:t xml:space="preserve"> for Ca</w:t>
      </w:r>
      <w:r w:rsidR="008F7148" w:rsidRPr="009A6049">
        <w:rPr>
          <w:rFonts w:asciiTheme="minorHAnsi" w:hAnsiTheme="minorHAnsi"/>
          <w:sz w:val="22"/>
          <w:vertAlign w:val="superscript"/>
        </w:rPr>
        <w:t>2+</w:t>
      </w:r>
      <w:r w:rsidR="008F7148" w:rsidRPr="009A6049">
        <w:rPr>
          <w:rFonts w:asciiTheme="minorHAnsi" w:hAnsiTheme="minorHAnsi"/>
          <w:sz w:val="22"/>
        </w:rPr>
        <w:t xml:space="preserve"> </w:t>
      </w:r>
      <w:r w:rsidR="00E32DC5" w:rsidRPr="009A6049">
        <w:rPr>
          <w:rFonts w:asciiTheme="minorHAnsi" w:hAnsiTheme="minorHAnsi"/>
          <w:sz w:val="22"/>
        </w:rPr>
        <w:t>in the lattice</w:t>
      </w:r>
      <w:r w:rsidR="002A29EF" w:rsidRPr="009A6049">
        <w:rPr>
          <w:rFonts w:asciiTheme="minorHAnsi" w:hAnsiTheme="minorHAnsi"/>
          <w:sz w:val="22"/>
        </w:rPr>
        <w:t>.</w:t>
      </w:r>
      <w:hyperlink w:anchor="_ENREF_28" w:tooltip="Braybrook, 2002 #93"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&lt;EndNote&gt;&lt;Cite&gt;&lt;Author&gt;Braybrook&lt;/Author&gt;&lt;Year&gt;2002&lt;/Year&gt;&lt;RecNum&gt;93&lt;/RecNum&gt;&lt;DisplayText&gt;&lt;style face="superscript"&gt;28&lt;/style&gt;&lt;/DisplayText&gt;&lt;record&gt;&lt;rec-number&gt;93&lt;/rec-number&gt;&lt;foreign-keys&gt;&lt;key app="EN" db-id="2zvdee9r82s5fbesrtnxvdeisd20v5ersvpt"&gt;93&lt;/key&gt;&lt;/foreign-keys&gt;&lt;ref-type name="Journal Article"&gt;17&lt;/ref-type&gt;&lt;contributors&gt;&lt;authors&gt;&lt;author&gt;Braybrook, A. L.&lt;/author&gt;&lt;author&gt;Heywood, B. R.&lt;/author&gt;&lt;author&gt;Jackson, R. A.&lt;/author&gt;&lt;author&gt;Pitt, K.&lt;/author&gt;&lt;/authors&gt;&lt;/contributors&gt;&lt;auth-address&gt;Univ Keele, Sch Chem &amp;amp; Phys, Crystal Sci Grp, Keele ST5 5BG, Staffs, England.&amp;#xD;Heywood, BR, Univ Keele, Sch Chem &amp;amp; Phys, Crystal Sci Grp, Keele ST5 5BG, Staffs, England.&lt;/auth-address&gt;&lt;titles&gt;&lt;title&gt;Parallel computational and experimental studies of the morphological modification of calcium carbonate by cobalt&lt;/title&gt;&lt;secondary-title&gt;J. Cryst. Growth&lt;/secondary-title&gt;&lt;alt-title&gt;J. Cryst. Growth&lt;/alt-title&gt;&lt;/titles&gt;&lt;pages&gt;336-344&lt;/pages&gt;&lt;volume&gt;243&lt;/volume&gt;&lt;number&gt;2&lt;/number&gt;&lt;keywords&gt;&lt;keyword&gt;computer simulation&lt;/keyword&gt;&lt;keyword&gt;crystal morphology&lt;/keyword&gt;&lt;keyword&gt;habit&lt;/keyword&gt;&lt;keyword&gt;metal dopants&lt;/keyword&gt;&lt;keyword&gt;surface&lt;/keyword&gt;&lt;keyword&gt;energy&lt;/keyword&gt;&lt;keyword&gt;DOUBLE DIFFUSION&lt;/keyword&gt;&lt;keyword&gt;GROWTH&lt;/keyword&gt;&lt;keyword&gt;IONS&lt;/keyword&gt;&lt;keyword&gt;MAGNESIUM&lt;/keyword&gt;&lt;keyword&gt;SURFACES&lt;/keyword&gt;&lt;keyword&gt;CRYSTALLIZATION&lt;/keyword&gt;&lt;keyword&gt;TRANSFORMATION&lt;/keyword&gt;&lt;keyword&gt;SPECTROSCOPY&lt;/keyword&gt;&lt;keyword&gt;SIMULATION&lt;/keyword&gt;&lt;keyword&gt;XAFS&lt;/keyword&gt;&lt;/keywords&gt;&lt;dates&gt;&lt;year&gt;2002&lt;/year&gt;&lt;pub-dates&gt;&lt;date&gt;Aug&lt;/date&gt;&lt;/pub-dates&gt;&lt;/dates&gt;&lt;isbn&gt;0022-0248&lt;/isbn&gt;&lt;accession-num&gt;ISI:000177684900014&lt;/accession-num&gt;&lt;work-type&gt;Article&lt;/work-type&gt;&lt;urls&gt;&lt;related-urls&gt;&lt;url&gt;&amp;lt;Go to ISI&amp;gt;://000177684900014 &lt;/url&gt;&lt;/related-urls&gt;&lt;/urls&gt;&lt;language&gt;English&lt;/language&gt;&lt;/record&gt;&lt;/Cite&gt;&lt;/EndNote&gt;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28</w:t>
        </w:r>
        <w:r w:rsidR="001E6A67">
          <w:rPr>
            <w:rFonts w:asciiTheme="minorHAnsi" w:hAnsiTheme="minorHAnsi"/>
            <w:sz w:val="22"/>
          </w:rPr>
          <w:fldChar w:fldCharType="end"/>
        </w:r>
      </w:hyperlink>
      <w:r w:rsidR="002A29EF" w:rsidRPr="009A6049">
        <w:rPr>
          <w:rFonts w:asciiTheme="minorHAnsi" w:hAnsiTheme="minorHAnsi"/>
          <w:sz w:val="22"/>
        </w:rPr>
        <w:t xml:space="preserve">  </w:t>
      </w:r>
    </w:p>
    <w:p w:rsidR="002B0AE7" w:rsidRPr="009A6049" w:rsidRDefault="002B0AE7" w:rsidP="009A6049">
      <w:pPr>
        <w:spacing w:line="360" w:lineRule="auto"/>
        <w:jc w:val="both"/>
        <w:rPr>
          <w:rFonts w:asciiTheme="minorHAnsi" w:hAnsiTheme="minorHAnsi"/>
          <w:sz w:val="22"/>
        </w:rPr>
      </w:pPr>
    </w:p>
    <w:p w:rsidR="008863BE" w:rsidRDefault="003E108D" w:rsidP="00F8401C">
      <w:pPr>
        <w:spacing w:line="360" w:lineRule="auto"/>
        <w:jc w:val="both"/>
        <w:rPr>
          <w:rFonts w:asciiTheme="minorHAnsi" w:hAnsiTheme="minorHAnsi"/>
          <w:sz w:val="22"/>
        </w:rPr>
      </w:pPr>
      <w:r>
        <w:rPr>
          <w:rFonts w:asciiTheme="minorHAnsi" w:hAnsiTheme="minorHAnsi"/>
          <w:sz w:val="22"/>
        </w:rPr>
        <w:t xml:space="preserve">Looking in </w:t>
      </w:r>
      <w:r w:rsidRPr="00177CA5">
        <w:rPr>
          <w:rFonts w:ascii="Calibri" w:eastAsia="Batang" w:hAnsi="Calibri"/>
          <w:sz w:val="22"/>
          <w:lang w:val="en-US"/>
        </w:rPr>
        <w:t>turn at calcite crystal</w:t>
      </w:r>
      <w:r w:rsidR="00C40D15" w:rsidRPr="00177CA5">
        <w:rPr>
          <w:rFonts w:ascii="Calibri" w:eastAsia="Batang" w:hAnsi="Calibri"/>
          <w:sz w:val="22"/>
          <w:lang w:val="en-US"/>
        </w:rPr>
        <w:t>s</w:t>
      </w:r>
      <w:r w:rsidRPr="00177CA5">
        <w:rPr>
          <w:rFonts w:ascii="Calibri" w:eastAsia="Batang" w:hAnsi="Calibri"/>
          <w:sz w:val="22"/>
          <w:lang w:val="en-US"/>
        </w:rPr>
        <w:t xml:space="preserve"> precipitated in the presence of the polymers, t</w:t>
      </w:r>
      <w:r w:rsidR="002A29EF" w:rsidRPr="00177CA5">
        <w:rPr>
          <w:rFonts w:ascii="Calibri" w:eastAsia="Batang" w:hAnsi="Calibri"/>
          <w:sz w:val="22"/>
          <w:lang w:val="en-US"/>
        </w:rPr>
        <w:t>he calculated domain size</w:t>
      </w:r>
      <w:r w:rsidR="00F74F13" w:rsidRPr="00177CA5">
        <w:rPr>
          <w:rFonts w:ascii="Calibri" w:eastAsia="Batang" w:hAnsi="Calibri"/>
          <w:sz w:val="22"/>
          <w:lang w:val="en-US"/>
        </w:rPr>
        <w:t>s</w:t>
      </w:r>
      <w:r w:rsidR="002A29EF" w:rsidRPr="00177CA5">
        <w:rPr>
          <w:rFonts w:ascii="Calibri" w:eastAsia="Batang" w:hAnsi="Calibri"/>
          <w:sz w:val="22"/>
          <w:lang w:val="en-US"/>
        </w:rPr>
        <w:t xml:space="preserve"> </w:t>
      </w:r>
      <w:r w:rsidR="00F8401C">
        <w:rPr>
          <w:rFonts w:ascii="Calibri" w:eastAsia="Batang" w:hAnsi="Calibri"/>
          <w:sz w:val="22"/>
          <w:lang w:val="en-US"/>
        </w:rPr>
        <w:t xml:space="preserve">and strain </w:t>
      </w:r>
      <w:r w:rsidR="00A81316">
        <w:rPr>
          <w:rFonts w:ascii="Calibri" w:eastAsia="Batang" w:hAnsi="Calibri"/>
          <w:sz w:val="22"/>
          <w:lang w:val="en-US"/>
        </w:rPr>
        <w:t xml:space="preserve">determined using the </w:t>
      </w:r>
      <w:r w:rsidR="00A81316" w:rsidRPr="00177CA5">
        <w:rPr>
          <w:rFonts w:ascii="Calibri" w:eastAsia="Batang" w:hAnsi="Calibri"/>
          <w:sz w:val="22"/>
          <w:lang w:val="en-US"/>
        </w:rPr>
        <w:t xml:space="preserve">using the </w:t>
      </w:r>
      <w:proofErr w:type="spellStart"/>
      <w:r w:rsidR="00A81316" w:rsidRPr="00177CA5">
        <w:rPr>
          <w:rFonts w:ascii="Calibri" w:eastAsia="Batang" w:hAnsi="Calibri"/>
          <w:sz w:val="22"/>
          <w:lang w:val="en-US"/>
        </w:rPr>
        <w:t>Rietveld</w:t>
      </w:r>
      <w:proofErr w:type="spellEnd"/>
      <w:r w:rsidR="00A81316" w:rsidRPr="00177CA5">
        <w:rPr>
          <w:rFonts w:ascii="Calibri" w:eastAsia="Batang" w:hAnsi="Calibri"/>
          <w:sz w:val="22"/>
          <w:lang w:val="en-US"/>
        </w:rPr>
        <w:t xml:space="preserve"> </w:t>
      </w:r>
      <w:r w:rsidR="00A81316">
        <w:rPr>
          <w:rFonts w:ascii="Calibri" w:eastAsia="Batang" w:hAnsi="Calibri"/>
          <w:sz w:val="22"/>
          <w:lang w:val="en-US"/>
        </w:rPr>
        <w:t xml:space="preserve">and </w:t>
      </w:r>
      <w:r w:rsidR="00A81316" w:rsidRPr="00177CA5">
        <w:rPr>
          <w:rFonts w:ascii="Calibri" w:eastAsia="Batang" w:hAnsi="Calibri"/>
          <w:sz w:val="22"/>
          <w:lang w:val="en-US"/>
        </w:rPr>
        <w:t xml:space="preserve">Williamson-Hall </w:t>
      </w:r>
      <w:r w:rsidR="00A81316">
        <w:rPr>
          <w:rFonts w:ascii="Calibri" w:eastAsia="Batang" w:hAnsi="Calibri"/>
          <w:sz w:val="22"/>
          <w:lang w:val="en-US"/>
        </w:rPr>
        <w:t xml:space="preserve">methods respectively </w:t>
      </w:r>
      <w:r w:rsidR="00C7565F" w:rsidRPr="00177CA5">
        <w:rPr>
          <w:rFonts w:ascii="Calibri" w:eastAsia="Batang" w:hAnsi="Calibri"/>
          <w:sz w:val="22"/>
          <w:lang w:val="en-US"/>
        </w:rPr>
        <w:t xml:space="preserve">were </w:t>
      </w:r>
      <w:r w:rsidR="008A06D3">
        <w:rPr>
          <w:rFonts w:ascii="Calibri" w:eastAsia="Calibri" w:hAnsi="Calibri" w:cs="Calibri"/>
          <w:sz w:val="22"/>
          <w:szCs w:val="22"/>
          <w:lang w:val="en-US"/>
        </w:rPr>
        <w:t>5</w:t>
      </w:r>
      <w:r w:rsidR="008A06D3">
        <w:rPr>
          <w:rFonts w:ascii="Calibri" w:eastAsia="Calibri" w:hAnsi="Calibri" w:cs="Calibri"/>
          <w:sz w:val="22"/>
          <w:szCs w:val="22"/>
        </w:rPr>
        <w:t>53</w:t>
      </w:r>
      <w:r w:rsidR="0057754C" w:rsidRPr="00177CA5">
        <w:rPr>
          <w:rFonts w:ascii="Calibri" w:eastAsia="Batang" w:hAnsi="Calibri"/>
          <w:sz w:val="22"/>
          <w:lang w:val="da-DK"/>
        </w:rPr>
        <w:t xml:space="preserve"> nm/ 0.024 %</w:t>
      </w:r>
      <w:r w:rsidR="00A81316">
        <w:rPr>
          <w:rFonts w:ascii="Calibri" w:eastAsia="Batang" w:hAnsi="Calibri"/>
          <w:sz w:val="22"/>
          <w:lang w:val="da-DK"/>
        </w:rPr>
        <w:t xml:space="preserve"> and</w:t>
      </w:r>
      <w:r w:rsidR="00A81316" w:rsidRPr="00177CA5">
        <w:rPr>
          <w:rFonts w:ascii="Calibri" w:eastAsia="Batang" w:hAnsi="Calibri"/>
          <w:sz w:val="22"/>
          <w:lang w:val="en-US"/>
        </w:rPr>
        <w:t xml:space="preserve"> </w:t>
      </w:r>
      <w:r w:rsidR="00A81316">
        <w:rPr>
          <w:rFonts w:ascii="Calibri" w:eastAsia="Calibri" w:hAnsi="Calibri" w:cs="Calibri"/>
          <w:sz w:val="22"/>
          <w:szCs w:val="22"/>
          <w:lang w:val="en-US"/>
        </w:rPr>
        <w:t>10</w:t>
      </w:r>
      <w:r w:rsidR="00A81316">
        <w:rPr>
          <w:rFonts w:ascii="Calibri" w:eastAsia="Calibri" w:hAnsi="Calibri" w:cs="Calibri"/>
          <w:sz w:val="22"/>
          <w:szCs w:val="22"/>
        </w:rPr>
        <w:t>14</w:t>
      </w:r>
      <w:r w:rsidR="00A81316" w:rsidRPr="00177CA5">
        <w:rPr>
          <w:rFonts w:ascii="Calibri" w:eastAsia="Batang" w:hAnsi="Calibri"/>
          <w:sz w:val="22"/>
        </w:rPr>
        <w:t xml:space="preserve"> nm/ 0.</w:t>
      </w:r>
      <w:r w:rsidR="00A81316">
        <w:rPr>
          <w:rFonts w:ascii="Calibri" w:eastAsia="Calibri" w:hAnsi="Calibri" w:cs="Calibri"/>
          <w:sz w:val="22"/>
          <w:szCs w:val="22"/>
        </w:rPr>
        <w:t>049</w:t>
      </w:r>
      <w:r w:rsidR="00EC50E1">
        <w:rPr>
          <w:rFonts w:ascii="Calibri" w:eastAsia="Calibri" w:hAnsi="Calibri" w:cs="Calibri"/>
          <w:sz w:val="22"/>
          <w:szCs w:val="22"/>
        </w:rPr>
        <w:t xml:space="preserve"> </w:t>
      </w:r>
      <w:r w:rsidR="00A81316">
        <w:rPr>
          <w:rFonts w:ascii="Calibri" w:eastAsia="Calibri" w:hAnsi="Calibri" w:cs="Calibri"/>
          <w:sz w:val="22"/>
          <w:szCs w:val="22"/>
        </w:rPr>
        <w:t xml:space="preserve">% </w:t>
      </w:r>
      <w:r w:rsidR="00A81316" w:rsidRPr="00177CA5">
        <w:rPr>
          <w:rFonts w:ascii="Calibri" w:eastAsia="Batang" w:hAnsi="Calibri"/>
          <w:sz w:val="22"/>
          <w:lang w:val="da-DK"/>
        </w:rPr>
        <w:t>for calcite/PSS-MA</w:t>
      </w:r>
      <w:r w:rsidR="00F74F13" w:rsidRPr="00177CA5">
        <w:rPr>
          <w:rFonts w:ascii="Calibri" w:eastAsia="Batang" w:hAnsi="Calibri"/>
          <w:sz w:val="22"/>
          <w:lang w:val="da-DK"/>
        </w:rPr>
        <w:t xml:space="preserve">, </w:t>
      </w:r>
      <w:r w:rsidR="008A06D3">
        <w:rPr>
          <w:rFonts w:ascii="Calibri" w:eastAsia="Calibri" w:hAnsi="Calibri" w:cs="Calibri"/>
          <w:sz w:val="22"/>
          <w:szCs w:val="22"/>
        </w:rPr>
        <w:t>612</w:t>
      </w:r>
      <w:r w:rsidR="0057754C" w:rsidRPr="00177CA5">
        <w:rPr>
          <w:rFonts w:ascii="Calibri" w:eastAsia="Batang" w:hAnsi="Calibri"/>
          <w:sz w:val="22"/>
          <w:lang w:val="en-US"/>
        </w:rPr>
        <w:t xml:space="preserve"> nm/ 0.035 % </w:t>
      </w:r>
      <w:r w:rsidR="00A81316">
        <w:rPr>
          <w:rFonts w:ascii="Calibri" w:eastAsia="Batang" w:hAnsi="Calibri"/>
          <w:sz w:val="22"/>
          <w:lang w:val="en-US"/>
        </w:rPr>
        <w:t xml:space="preserve">and </w:t>
      </w:r>
      <w:r w:rsidR="00A81316">
        <w:rPr>
          <w:rFonts w:ascii="Calibri" w:eastAsia="Calibri" w:hAnsi="Calibri" w:cs="Calibri"/>
          <w:sz w:val="22"/>
          <w:szCs w:val="22"/>
        </w:rPr>
        <w:t>3228</w:t>
      </w:r>
      <w:r w:rsidR="00EC50E1">
        <w:rPr>
          <w:rFonts w:ascii="Calibri" w:eastAsia="Calibri" w:hAnsi="Calibri" w:cs="Calibri"/>
          <w:sz w:val="22"/>
          <w:szCs w:val="22"/>
        </w:rPr>
        <w:t xml:space="preserve"> </w:t>
      </w:r>
      <w:r w:rsidR="00A81316">
        <w:rPr>
          <w:rFonts w:ascii="Calibri" w:eastAsia="Calibri" w:hAnsi="Calibri" w:cs="Calibri"/>
          <w:sz w:val="22"/>
          <w:szCs w:val="22"/>
        </w:rPr>
        <w:t>nm</w:t>
      </w:r>
      <w:r w:rsidR="00A81316" w:rsidRPr="00177CA5">
        <w:rPr>
          <w:rFonts w:ascii="Calibri" w:eastAsia="Batang" w:hAnsi="Calibri"/>
          <w:sz w:val="22"/>
        </w:rPr>
        <w:t>/ 0.</w:t>
      </w:r>
      <w:r w:rsidR="00A81316">
        <w:rPr>
          <w:rFonts w:ascii="Calibri" w:eastAsia="Calibri" w:hAnsi="Calibri" w:cs="Calibri"/>
          <w:sz w:val="22"/>
          <w:szCs w:val="22"/>
        </w:rPr>
        <w:t>072</w:t>
      </w:r>
      <w:r w:rsidR="00A81316" w:rsidRPr="00177CA5">
        <w:rPr>
          <w:rFonts w:ascii="Calibri" w:eastAsia="Batang" w:hAnsi="Calibri"/>
          <w:sz w:val="22"/>
          <w:lang w:val="en-US"/>
        </w:rPr>
        <w:t xml:space="preserve"> % </w:t>
      </w:r>
      <w:r w:rsidR="00C40D15" w:rsidRPr="00177CA5">
        <w:rPr>
          <w:rFonts w:ascii="Calibri" w:eastAsia="Batang" w:hAnsi="Calibri"/>
          <w:sz w:val="22"/>
          <w:lang w:val="en-US"/>
        </w:rPr>
        <w:t xml:space="preserve">for </w:t>
      </w:r>
      <w:r w:rsidR="00F74F13" w:rsidRPr="00177CA5">
        <w:rPr>
          <w:rFonts w:ascii="Calibri" w:eastAsia="Batang" w:hAnsi="Calibri"/>
          <w:sz w:val="22"/>
          <w:lang w:val="en-US"/>
        </w:rPr>
        <w:t xml:space="preserve">seeded </w:t>
      </w:r>
      <w:r w:rsidRPr="00177CA5">
        <w:rPr>
          <w:rFonts w:ascii="Calibri" w:eastAsia="Batang" w:hAnsi="Calibri"/>
          <w:sz w:val="22"/>
          <w:lang w:val="en-US"/>
        </w:rPr>
        <w:t>calcite/PSS-MA</w:t>
      </w:r>
      <w:r w:rsidR="00F74F13" w:rsidRPr="00177CA5">
        <w:rPr>
          <w:rFonts w:ascii="Calibri" w:eastAsia="Batang" w:hAnsi="Calibri"/>
          <w:sz w:val="22"/>
          <w:lang w:val="en-US"/>
        </w:rPr>
        <w:t xml:space="preserve"> and </w:t>
      </w:r>
      <w:r w:rsidR="008A06D3">
        <w:rPr>
          <w:rFonts w:ascii="Calibri" w:eastAsia="Calibri" w:hAnsi="Calibri" w:cs="Calibri"/>
          <w:sz w:val="22"/>
          <w:szCs w:val="22"/>
          <w:lang w:val="en-US"/>
        </w:rPr>
        <w:t>6</w:t>
      </w:r>
      <w:r w:rsidR="008A06D3">
        <w:rPr>
          <w:rFonts w:ascii="Calibri" w:eastAsia="Calibri" w:hAnsi="Calibri" w:cs="Calibri"/>
          <w:sz w:val="22"/>
          <w:szCs w:val="22"/>
        </w:rPr>
        <w:t>22</w:t>
      </w:r>
      <w:r w:rsidR="009B1F5C" w:rsidRPr="00177CA5">
        <w:rPr>
          <w:rFonts w:ascii="Calibri" w:eastAsia="Batang" w:hAnsi="Calibri"/>
          <w:sz w:val="22"/>
        </w:rPr>
        <w:t xml:space="preserve"> nm/ </w:t>
      </w:r>
      <w:r w:rsidR="00C40D15" w:rsidRPr="00177CA5">
        <w:rPr>
          <w:rFonts w:ascii="Calibri" w:eastAsia="Batang" w:hAnsi="Calibri"/>
          <w:sz w:val="22"/>
        </w:rPr>
        <w:t>0.</w:t>
      </w:r>
      <w:r w:rsidR="008A06D3">
        <w:rPr>
          <w:rFonts w:ascii="Calibri" w:eastAsia="Calibri" w:hAnsi="Calibri" w:cs="Calibri"/>
          <w:sz w:val="22"/>
          <w:szCs w:val="22"/>
        </w:rPr>
        <w:t>016</w:t>
      </w:r>
      <w:r w:rsidR="00C40D15" w:rsidRPr="00177CA5">
        <w:rPr>
          <w:rFonts w:ascii="Calibri" w:eastAsia="Batang" w:hAnsi="Calibri"/>
          <w:sz w:val="22"/>
          <w:lang w:val="en-US"/>
        </w:rPr>
        <w:t xml:space="preserve"> % </w:t>
      </w:r>
      <w:r w:rsidR="00A81316" w:rsidRPr="00177CA5">
        <w:rPr>
          <w:rFonts w:ascii="Calibri" w:eastAsia="Batang" w:hAnsi="Calibri"/>
          <w:sz w:val="22"/>
          <w:lang w:val="en-US"/>
        </w:rPr>
        <w:t xml:space="preserve">and </w:t>
      </w:r>
      <w:r w:rsidR="00A81316">
        <w:rPr>
          <w:rFonts w:ascii="Calibri" w:eastAsia="Calibri" w:hAnsi="Calibri" w:cs="Calibri"/>
          <w:sz w:val="22"/>
          <w:szCs w:val="22"/>
          <w:lang w:val="en-US"/>
        </w:rPr>
        <w:t>6</w:t>
      </w:r>
      <w:r w:rsidR="00A81316">
        <w:rPr>
          <w:rFonts w:ascii="Calibri" w:eastAsia="Calibri" w:hAnsi="Calibri" w:cs="Calibri"/>
          <w:sz w:val="22"/>
          <w:szCs w:val="22"/>
        </w:rPr>
        <w:t>47</w:t>
      </w:r>
      <w:r w:rsidR="00A81316" w:rsidRPr="00177CA5">
        <w:rPr>
          <w:rFonts w:ascii="Calibri" w:eastAsia="Batang" w:hAnsi="Calibri"/>
          <w:sz w:val="22"/>
          <w:lang w:val="en-US"/>
        </w:rPr>
        <w:t xml:space="preserve"> nm/ 0.021% </w:t>
      </w:r>
      <w:r w:rsidR="00C40D15" w:rsidRPr="00177CA5">
        <w:rPr>
          <w:rFonts w:ascii="Calibri" w:eastAsia="Batang" w:hAnsi="Calibri"/>
          <w:sz w:val="22"/>
          <w:lang w:val="en-US"/>
        </w:rPr>
        <w:t xml:space="preserve">for </w:t>
      </w:r>
      <w:r w:rsidRPr="00177CA5">
        <w:rPr>
          <w:rFonts w:ascii="Calibri" w:eastAsia="Batang" w:hAnsi="Calibri"/>
          <w:sz w:val="22"/>
          <w:lang w:val="en-US"/>
        </w:rPr>
        <w:t>calcite/</w:t>
      </w:r>
      <w:r w:rsidR="00F74F13" w:rsidRPr="00177CA5">
        <w:rPr>
          <w:rFonts w:ascii="Calibri" w:eastAsia="Batang" w:hAnsi="Calibri"/>
          <w:sz w:val="22"/>
          <w:lang w:val="en-US"/>
        </w:rPr>
        <w:t xml:space="preserve">PS-MA </w:t>
      </w:r>
      <w:r w:rsidR="00F74F13" w:rsidRPr="00E34F4B">
        <w:rPr>
          <w:rFonts w:ascii="Calibri" w:eastAsia="Batang" w:hAnsi="Calibri"/>
          <w:sz w:val="22"/>
          <w:lang w:val="en-US"/>
        </w:rPr>
        <w:t>crystals</w:t>
      </w:r>
      <w:r w:rsidR="00E34F4B">
        <w:rPr>
          <w:rFonts w:ascii="Calibri" w:eastAsia="Batang" w:hAnsi="Calibri"/>
          <w:sz w:val="22"/>
          <w:lang w:val="en-US"/>
        </w:rPr>
        <w:t xml:space="preserve"> (Table 1).</w:t>
      </w:r>
      <w:r w:rsidR="00513F56" w:rsidRPr="00E34F4B">
        <w:rPr>
          <w:rFonts w:ascii="Calibri" w:eastAsia="Batang" w:hAnsi="Calibri"/>
          <w:sz w:val="22"/>
          <w:lang w:val="en-US"/>
        </w:rPr>
        <w:t xml:space="preserve"> This</w:t>
      </w:r>
      <w:r w:rsidR="00513F56" w:rsidRPr="00177CA5">
        <w:rPr>
          <w:rFonts w:ascii="Calibri" w:eastAsia="Batang" w:hAnsi="Calibri"/>
          <w:sz w:val="22"/>
          <w:lang w:val="en-US"/>
        </w:rPr>
        <w:t xml:space="preserve"> </w:t>
      </w:r>
      <w:r w:rsidR="00157E51" w:rsidRPr="00177CA5">
        <w:rPr>
          <w:rFonts w:ascii="Calibri" w:eastAsia="Batang" w:hAnsi="Calibri"/>
          <w:sz w:val="22"/>
          <w:lang w:val="en-US"/>
        </w:rPr>
        <w:t>demonstrat</w:t>
      </w:r>
      <w:r w:rsidR="00513F56" w:rsidRPr="00177CA5">
        <w:rPr>
          <w:rFonts w:ascii="Calibri" w:eastAsia="Batang" w:hAnsi="Calibri"/>
          <w:sz w:val="22"/>
          <w:lang w:val="en-US"/>
        </w:rPr>
        <w:t>es</w:t>
      </w:r>
      <w:r w:rsidR="00157E51" w:rsidRPr="00177CA5">
        <w:rPr>
          <w:rFonts w:ascii="Calibri" w:eastAsia="Batang" w:hAnsi="Calibri"/>
          <w:sz w:val="22"/>
          <w:lang w:val="en-US"/>
        </w:rPr>
        <w:t xml:space="preserve"> that </w:t>
      </w:r>
      <w:r w:rsidR="002A29EF" w:rsidRPr="00177CA5">
        <w:rPr>
          <w:rFonts w:ascii="Calibri" w:eastAsia="Batang" w:hAnsi="Calibri"/>
          <w:sz w:val="22"/>
          <w:lang w:val="en-US"/>
        </w:rPr>
        <w:t xml:space="preserve">the </w:t>
      </w:r>
      <w:r w:rsidR="00CE7013">
        <w:rPr>
          <w:rFonts w:ascii="Calibri" w:eastAsia="Batang" w:hAnsi="Calibri"/>
          <w:sz w:val="22"/>
          <w:lang w:val="en-US"/>
        </w:rPr>
        <w:t>domain</w:t>
      </w:r>
      <w:r w:rsidR="00CE7013" w:rsidRPr="00177CA5">
        <w:rPr>
          <w:rFonts w:ascii="Calibri" w:eastAsia="Batang" w:hAnsi="Calibri"/>
          <w:sz w:val="22"/>
          <w:lang w:val="en-US"/>
        </w:rPr>
        <w:t xml:space="preserve"> </w:t>
      </w:r>
      <w:r w:rsidR="002A29EF" w:rsidRPr="00177CA5">
        <w:rPr>
          <w:rFonts w:ascii="Calibri" w:eastAsia="Batang" w:hAnsi="Calibri"/>
          <w:sz w:val="22"/>
          <w:lang w:val="en-US"/>
        </w:rPr>
        <w:t xml:space="preserve">size </w:t>
      </w:r>
      <w:r w:rsidR="00513F56" w:rsidRPr="00177CA5">
        <w:rPr>
          <w:rFonts w:ascii="Calibri" w:eastAsia="Batang" w:hAnsi="Calibri"/>
          <w:sz w:val="22"/>
          <w:lang w:val="en-US"/>
        </w:rPr>
        <w:t xml:space="preserve">makes a negligible contribution </w:t>
      </w:r>
      <w:r w:rsidR="00157E51" w:rsidRPr="00177CA5">
        <w:rPr>
          <w:rFonts w:ascii="Calibri" w:eastAsia="Batang" w:hAnsi="Calibri"/>
          <w:sz w:val="22"/>
          <w:lang w:val="en-US"/>
        </w:rPr>
        <w:t>to the broadening</w:t>
      </w:r>
      <w:r w:rsidR="002A29EF" w:rsidRPr="00177CA5">
        <w:rPr>
          <w:rFonts w:ascii="Calibri" w:eastAsia="Batang" w:hAnsi="Calibri"/>
          <w:sz w:val="22"/>
          <w:lang w:val="en-US"/>
        </w:rPr>
        <w:t xml:space="preserve">. </w:t>
      </w:r>
      <w:r w:rsidR="00157E51" w:rsidRPr="00177CA5">
        <w:rPr>
          <w:rFonts w:ascii="Calibri" w:eastAsia="Batang" w:hAnsi="Calibri"/>
          <w:sz w:val="22"/>
          <w:lang w:val="en-US"/>
        </w:rPr>
        <w:t xml:space="preserve"> </w:t>
      </w:r>
      <w:r w:rsidR="002A29EF" w:rsidRPr="00177CA5">
        <w:rPr>
          <w:rFonts w:ascii="Calibri" w:eastAsia="Batang" w:hAnsi="Calibri"/>
          <w:sz w:val="22"/>
          <w:lang w:val="en-US"/>
        </w:rPr>
        <w:t>The</w:t>
      </w:r>
      <w:r w:rsidR="000B36AD" w:rsidRPr="00177CA5">
        <w:rPr>
          <w:rFonts w:ascii="Calibri" w:eastAsia="Batang" w:hAnsi="Calibri"/>
          <w:sz w:val="22"/>
          <w:lang w:val="en-US"/>
        </w:rPr>
        <w:t xml:space="preserve"> </w:t>
      </w:r>
      <w:r w:rsidR="00CE7013">
        <w:rPr>
          <w:rFonts w:ascii="Calibri" w:eastAsia="Batang" w:hAnsi="Calibri"/>
          <w:sz w:val="22"/>
          <w:lang w:val="en-US"/>
        </w:rPr>
        <w:t>domain</w:t>
      </w:r>
      <w:r w:rsidR="00CE7013" w:rsidRPr="00177CA5">
        <w:rPr>
          <w:rFonts w:ascii="Calibri" w:eastAsia="Batang" w:hAnsi="Calibri"/>
          <w:sz w:val="22"/>
          <w:lang w:val="en-US"/>
        </w:rPr>
        <w:t xml:space="preserve"> </w:t>
      </w:r>
      <w:r w:rsidR="000B36AD" w:rsidRPr="00177CA5">
        <w:rPr>
          <w:rFonts w:ascii="Calibri" w:eastAsia="Batang" w:hAnsi="Calibri"/>
          <w:sz w:val="22"/>
          <w:lang w:val="en-US"/>
        </w:rPr>
        <w:t xml:space="preserve">sizes were also determined </w:t>
      </w:r>
      <w:r w:rsidR="00A81316">
        <w:rPr>
          <w:rFonts w:ascii="Calibri" w:eastAsia="Batang" w:hAnsi="Calibri"/>
          <w:sz w:val="22"/>
          <w:lang w:val="en-US"/>
        </w:rPr>
        <w:t xml:space="preserve">for these samples </w:t>
      </w:r>
      <w:r w:rsidR="000B36AD" w:rsidRPr="00177CA5">
        <w:rPr>
          <w:rFonts w:ascii="Calibri" w:eastAsia="Batang" w:hAnsi="Calibri"/>
          <w:sz w:val="22"/>
          <w:lang w:val="en-US"/>
        </w:rPr>
        <w:t xml:space="preserve">using the </w:t>
      </w:r>
      <w:proofErr w:type="spellStart"/>
      <w:r w:rsidR="002A29EF" w:rsidRPr="00177CA5">
        <w:rPr>
          <w:rFonts w:ascii="Calibri" w:eastAsia="Batang" w:hAnsi="Calibri"/>
          <w:sz w:val="22"/>
          <w:lang w:val="en-US"/>
        </w:rPr>
        <w:t>Scherrer</w:t>
      </w:r>
      <w:proofErr w:type="spellEnd"/>
      <w:r w:rsidR="002A29EF" w:rsidRPr="00177CA5">
        <w:rPr>
          <w:rFonts w:ascii="Calibri" w:eastAsia="Batang" w:hAnsi="Calibri"/>
          <w:sz w:val="22"/>
          <w:lang w:val="en-US"/>
        </w:rPr>
        <w:t xml:space="preserve"> equation</w:t>
      </w:r>
      <w:r w:rsidR="00B726EA" w:rsidRPr="00177CA5">
        <w:rPr>
          <w:rFonts w:ascii="Calibri" w:eastAsia="Batang" w:hAnsi="Calibri"/>
          <w:sz w:val="22"/>
          <w:lang w:val="en-US"/>
        </w:rPr>
        <w:t xml:space="preserve">, </w:t>
      </w:r>
      <w:r w:rsidR="0075499E" w:rsidRPr="00177CA5">
        <w:rPr>
          <w:rFonts w:ascii="Calibri" w:eastAsia="Batang" w:hAnsi="Calibri"/>
          <w:sz w:val="22"/>
          <w:lang w:val="en-US"/>
        </w:rPr>
        <w:t xml:space="preserve">giving values of </w:t>
      </w:r>
      <w:r w:rsidR="00EC50E1">
        <w:rPr>
          <w:rFonts w:ascii="Calibri" w:eastAsia="Calibri" w:hAnsi="Calibri" w:cs="Calibri"/>
          <w:sz w:val="22"/>
          <w:szCs w:val="22"/>
          <w:lang w:val="en-US"/>
        </w:rPr>
        <w:t>321</w:t>
      </w:r>
      <w:r w:rsidR="008A06D3">
        <w:rPr>
          <w:rFonts w:ascii="Calibri" w:eastAsia="Calibri" w:hAnsi="Calibri" w:cs="Calibri"/>
          <w:sz w:val="22"/>
          <w:szCs w:val="22"/>
        </w:rPr>
        <w:t xml:space="preserve">/ </w:t>
      </w:r>
      <w:r w:rsidR="00EC50E1">
        <w:rPr>
          <w:rFonts w:ascii="Calibri" w:eastAsia="Calibri" w:hAnsi="Calibri" w:cs="Calibri"/>
          <w:sz w:val="22"/>
          <w:szCs w:val="22"/>
        </w:rPr>
        <w:t>228</w:t>
      </w:r>
      <w:r w:rsidR="000B3037" w:rsidRPr="00177CA5">
        <w:rPr>
          <w:rFonts w:ascii="Calibri" w:eastAsia="Batang" w:hAnsi="Calibri"/>
          <w:sz w:val="22"/>
        </w:rPr>
        <w:t xml:space="preserve"> nm, </w:t>
      </w:r>
      <w:r w:rsidR="00EC50E1">
        <w:rPr>
          <w:rFonts w:ascii="Calibri" w:eastAsia="Calibri" w:hAnsi="Calibri" w:cs="Calibri"/>
          <w:sz w:val="22"/>
          <w:szCs w:val="22"/>
        </w:rPr>
        <w:t>278</w:t>
      </w:r>
      <w:r w:rsidR="008A06D3">
        <w:rPr>
          <w:rFonts w:ascii="Calibri" w:eastAsia="Calibri" w:hAnsi="Calibri" w:cs="Calibri"/>
          <w:sz w:val="22"/>
          <w:szCs w:val="22"/>
        </w:rPr>
        <w:t xml:space="preserve">/ </w:t>
      </w:r>
      <w:r w:rsidR="00EC50E1">
        <w:rPr>
          <w:rFonts w:ascii="Calibri" w:eastAsia="Calibri" w:hAnsi="Calibri" w:cs="Calibri"/>
          <w:sz w:val="22"/>
          <w:szCs w:val="22"/>
        </w:rPr>
        <w:t>185</w:t>
      </w:r>
      <w:r w:rsidR="002A29EF" w:rsidRPr="00177CA5">
        <w:rPr>
          <w:rFonts w:ascii="Calibri" w:eastAsia="Batang" w:hAnsi="Calibri"/>
          <w:sz w:val="22"/>
          <w:lang w:val="en-US"/>
        </w:rPr>
        <w:t xml:space="preserve"> nm and </w:t>
      </w:r>
      <w:r w:rsidR="008A06D3">
        <w:rPr>
          <w:rFonts w:ascii="Calibri" w:eastAsia="Calibri" w:hAnsi="Calibri" w:cs="Calibri"/>
          <w:sz w:val="22"/>
          <w:szCs w:val="22"/>
        </w:rPr>
        <w:t>3</w:t>
      </w:r>
      <w:r w:rsidR="00EC50E1">
        <w:rPr>
          <w:rFonts w:ascii="Calibri" w:eastAsia="Calibri" w:hAnsi="Calibri" w:cs="Calibri"/>
          <w:sz w:val="22"/>
          <w:szCs w:val="22"/>
        </w:rPr>
        <w:t>68</w:t>
      </w:r>
      <w:r w:rsidR="008A06D3">
        <w:rPr>
          <w:rFonts w:ascii="Calibri" w:eastAsia="Calibri" w:hAnsi="Calibri" w:cs="Calibri"/>
          <w:sz w:val="22"/>
          <w:szCs w:val="22"/>
        </w:rPr>
        <w:t>/ 4</w:t>
      </w:r>
      <w:r w:rsidR="00EC50E1">
        <w:rPr>
          <w:rFonts w:ascii="Calibri" w:eastAsia="Calibri" w:hAnsi="Calibri" w:cs="Calibri"/>
          <w:sz w:val="22"/>
          <w:szCs w:val="22"/>
        </w:rPr>
        <w:t>35</w:t>
      </w:r>
      <w:r w:rsidR="002A29EF" w:rsidRPr="00177CA5">
        <w:rPr>
          <w:rFonts w:ascii="Calibri" w:eastAsia="Batang" w:hAnsi="Calibri"/>
          <w:sz w:val="22"/>
          <w:lang w:val="en-US"/>
        </w:rPr>
        <w:t xml:space="preserve"> nm </w:t>
      </w:r>
      <w:r w:rsidR="000B3037" w:rsidRPr="00177CA5">
        <w:rPr>
          <w:rFonts w:ascii="Calibri" w:eastAsia="Batang" w:hAnsi="Calibri"/>
          <w:sz w:val="22"/>
          <w:lang w:val="en-US"/>
        </w:rPr>
        <w:t xml:space="preserve">for the </w:t>
      </w:r>
      <w:r w:rsidR="00EC50E1" w:rsidRPr="00177CA5">
        <w:rPr>
          <w:rFonts w:ascii="Calibri" w:eastAsia="Batang" w:hAnsi="Calibri"/>
          <w:sz w:val="22"/>
          <w:lang w:val="en-US"/>
        </w:rPr>
        <w:t>{104}</w:t>
      </w:r>
      <w:r w:rsidR="00EC50E1">
        <w:rPr>
          <w:rFonts w:ascii="Calibri" w:eastAsia="Batang" w:hAnsi="Calibri"/>
          <w:sz w:val="22"/>
          <w:lang w:val="en-US"/>
        </w:rPr>
        <w:t xml:space="preserve"> </w:t>
      </w:r>
      <w:r w:rsidR="000B3037" w:rsidRPr="00177CA5">
        <w:rPr>
          <w:rFonts w:ascii="Calibri" w:eastAsia="Batang" w:hAnsi="Calibri"/>
          <w:sz w:val="22"/>
          <w:lang w:val="en-US"/>
        </w:rPr>
        <w:t xml:space="preserve">and </w:t>
      </w:r>
      <w:r w:rsidR="00EC50E1">
        <w:rPr>
          <w:rFonts w:ascii="Calibri" w:eastAsia="Batang" w:hAnsi="Calibri"/>
          <w:sz w:val="22"/>
          <w:lang w:val="en-US"/>
        </w:rPr>
        <w:t>{</w:t>
      </w:r>
      <w:r w:rsidR="00EC50E1" w:rsidRPr="00177CA5">
        <w:rPr>
          <w:rFonts w:ascii="Calibri" w:eastAsia="Batang" w:hAnsi="Calibri"/>
          <w:sz w:val="22"/>
          <w:lang w:val="en-US"/>
        </w:rPr>
        <w:t>00</w:t>
      </w:r>
      <w:r w:rsidR="00EC50E1">
        <w:rPr>
          <w:rFonts w:ascii="Calibri" w:eastAsia="Batang" w:hAnsi="Calibri"/>
          <w:sz w:val="22"/>
          <w:lang w:val="en-US"/>
        </w:rPr>
        <w:t>6}</w:t>
      </w:r>
      <w:r w:rsidR="00EC50E1" w:rsidRPr="00177CA5">
        <w:rPr>
          <w:rFonts w:ascii="Calibri" w:eastAsia="Batang" w:hAnsi="Calibri"/>
          <w:sz w:val="22"/>
          <w:lang w:val="en-US"/>
        </w:rPr>
        <w:t xml:space="preserve"> </w:t>
      </w:r>
      <w:r w:rsidR="000B3037" w:rsidRPr="00177CA5">
        <w:rPr>
          <w:rFonts w:ascii="Calibri" w:eastAsia="Batang" w:hAnsi="Calibri"/>
          <w:sz w:val="22"/>
          <w:lang w:val="en-US"/>
        </w:rPr>
        <w:t xml:space="preserve"> reflections</w:t>
      </w:r>
      <w:r w:rsidR="008B4F0B">
        <w:rPr>
          <w:rFonts w:ascii="Calibri" w:eastAsia="Batang" w:hAnsi="Calibri"/>
          <w:sz w:val="22"/>
          <w:lang w:val="en-US"/>
        </w:rPr>
        <w:t xml:space="preserve"> </w:t>
      </w:r>
      <w:r w:rsidR="008B4F0B" w:rsidRPr="00177CA5">
        <w:rPr>
          <w:rFonts w:ascii="Calibri" w:eastAsia="Batang" w:hAnsi="Calibri"/>
          <w:sz w:val="22"/>
          <w:lang w:val="en-US"/>
        </w:rPr>
        <w:t>respectively</w:t>
      </w:r>
      <w:r w:rsidR="002A29EF" w:rsidRPr="00177CA5">
        <w:rPr>
          <w:rFonts w:ascii="Calibri" w:eastAsia="Batang" w:hAnsi="Calibri"/>
          <w:sz w:val="22"/>
          <w:lang w:val="en-US"/>
        </w:rPr>
        <w:t xml:space="preserve">. </w:t>
      </w:r>
      <w:r w:rsidR="004C77F3" w:rsidRPr="00177CA5">
        <w:rPr>
          <w:rFonts w:ascii="Calibri" w:eastAsia="Batang" w:hAnsi="Calibri"/>
          <w:sz w:val="22"/>
          <w:lang w:val="en-US"/>
        </w:rPr>
        <w:t xml:space="preserve"> </w:t>
      </w:r>
      <w:r w:rsidR="000B3037" w:rsidRPr="00177CA5">
        <w:rPr>
          <w:rFonts w:ascii="Calibri" w:eastAsia="Batang" w:hAnsi="Calibri"/>
          <w:sz w:val="22"/>
          <w:lang w:val="en-US"/>
        </w:rPr>
        <w:t>Th</w:t>
      </w:r>
      <w:r w:rsidR="00D21819">
        <w:rPr>
          <w:rFonts w:ascii="Calibri" w:eastAsia="Batang" w:hAnsi="Calibri"/>
          <w:sz w:val="22"/>
          <w:lang w:val="en-US"/>
        </w:rPr>
        <w:t xml:space="preserve">e smaller </w:t>
      </w:r>
      <w:r w:rsidR="000B3037" w:rsidRPr="00177CA5">
        <w:rPr>
          <w:rFonts w:ascii="Calibri" w:eastAsia="Batang" w:hAnsi="Calibri"/>
          <w:sz w:val="22"/>
          <w:lang w:val="en-US"/>
        </w:rPr>
        <w:t>size</w:t>
      </w:r>
      <w:r w:rsidR="00D21819">
        <w:rPr>
          <w:rFonts w:ascii="Calibri" w:eastAsia="Batang" w:hAnsi="Calibri"/>
          <w:sz w:val="22"/>
          <w:lang w:val="en-US"/>
        </w:rPr>
        <w:t>s</w:t>
      </w:r>
      <w:r w:rsidR="000B3037" w:rsidRPr="00177CA5">
        <w:rPr>
          <w:rFonts w:ascii="Calibri" w:eastAsia="Batang" w:hAnsi="Calibri"/>
          <w:sz w:val="22"/>
          <w:lang w:val="en-US"/>
        </w:rPr>
        <w:t xml:space="preserve"> estimated for the {00</w:t>
      </w:r>
      <w:r w:rsidR="00C83E98">
        <w:rPr>
          <w:rFonts w:ascii="Calibri" w:eastAsia="Batang" w:hAnsi="Calibri"/>
          <w:sz w:val="22"/>
          <w:lang w:val="en-US"/>
        </w:rPr>
        <w:t>6</w:t>
      </w:r>
      <w:r w:rsidR="000B3037" w:rsidRPr="00177CA5">
        <w:rPr>
          <w:rFonts w:ascii="Calibri" w:eastAsia="Batang" w:hAnsi="Calibri"/>
          <w:sz w:val="22"/>
          <w:lang w:val="en-US"/>
        </w:rPr>
        <w:t>} reflection</w:t>
      </w:r>
      <w:r w:rsidR="00D21819">
        <w:rPr>
          <w:rFonts w:ascii="Calibri" w:eastAsia="Batang" w:hAnsi="Calibri"/>
          <w:sz w:val="22"/>
          <w:lang w:val="en-US"/>
        </w:rPr>
        <w:t>s are</w:t>
      </w:r>
      <w:r w:rsidR="000B3037" w:rsidRPr="00177CA5">
        <w:rPr>
          <w:rFonts w:ascii="Calibri" w:eastAsia="Batang" w:hAnsi="Calibri"/>
          <w:sz w:val="22"/>
          <w:lang w:val="en-US"/>
        </w:rPr>
        <w:t xml:space="preserve"> consistent with the greater strain present in the </w:t>
      </w:r>
      <w:r w:rsidR="005723D4">
        <w:rPr>
          <w:rFonts w:ascii="Calibri" w:eastAsia="Batang" w:hAnsi="Calibri"/>
          <w:sz w:val="22"/>
          <w:lang w:val="en-US"/>
        </w:rPr>
        <w:t>&lt;</w:t>
      </w:r>
      <w:r w:rsidR="000B3037" w:rsidRPr="00177CA5">
        <w:rPr>
          <w:rFonts w:ascii="Calibri" w:eastAsia="Batang" w:hAnsi="Calibri"/>
          <w:sz w:val="22"/>
          <w:lang w:val="en-US"/>
        </w:rPr>
        <w:t>001</w:t>
      </w:r>
      <w:r w:rsidR="005723D4">
        <w:rPr>
          <w:rFonts w:ascii="Calibri" w:eastAsia="Batang" w:hAnsi="Calibri"/>
          <w:sz w:val="22"/>
          <w:lang w:val="en-US"/>
        </w:rPr>
        <w:t>&gt;</w:t>
      </w:r>
      <w:r w:rsidR="000B3037" w:rsidRPr="00177CA5">
        <w:rPr>
          <w:rFonts w:ascii="Calibri" w:eastAsia="Batang" w:hAnsi="Calibri"/>
          <w:sz w:val="22"/>
          <w:lang w:val="en-US"/>
        </w:rPr>
        <w:t xml:space="preserve"> direction, as demonstrated in the Williamson-Hall plots</w:t>
      </w:r>
      <w:r w:rsidR="00E34F4B">
        <w:rPr>
          <w:rFonts w:ascii="Calibri" w:eastAsia="Batang" w:hAnsi="Calibri"/>
          <w:sz w:val="22"/>
          <w:lang w:val="en-US"/>
        </w:rPr>
        <w:t xml:space="preserve"> (Supplementary Figure 2)</w:t>
      </w:r>
      <w:r w:rsidR="000B3037" w:rsidRPr="00E34F4B">
        <w:rPr>
          <w:rFonts w:ascii="Calibri" w:eastAsia="Batang" w:hAnsi="Calibri"/>
          <w:sz w:val="22"/>
          <w:lang w:val="en-US"/>
        </w:rPr>
        <w:t>.</w:t>
      </w:r>
      <w:r w:rsidR="000B3037" w:rsidRPr="00177CA5">
        <w:rPr>
          <w:rFonts w:ascii="Calibri" w:eastAsia="Batang" w:hAnsi="Calibri"/>
          <w:sz w:val="22"/>
          <w:lang w:val="en-US"/>
        </w:rPr>
        <w:t xml:space="preserve">  </w:t>
      </w:r>
      <w:r w:rsidR="00E20CB3" w:rsidRPr="00177CA5">
        <w:rPr>
          <w:rFonts w:ascii="Calibri" w:eastAsia="Batang" w:hAnsi="Calibri"/>
          <w:sz w:val="22"/>
          <w:lang w:val="en-US"/>
        </w:rPr>
        <w:t xml:space="preserve">This can be attributed to preferential adsorption of the polymer additives on {001} planes.  </w:t>
      </w:r>
      <w:r w:rsidR="00000F9D" w:rsidRPr="00177CA5">
        <w:rPr>
          <w:rFonts w:ascii="Calibri" w:eastAsia="Batang" w:hAnsi="Calibri"/>
          <w:sz w:val="22"/>
          <w:lang w:val="en-US"/>
        </w:rPr>
        <w:t xml:space="preserve">These data conclusively demonstrate that all of the </w:t>
      </w:r>
      <w:proofErr w:type="spellStart"/>
      <w:r w:rsidR="00000F9D" w:rsidRPr="00177CA5">
        <w:rPr>
          <w:rFonts w:ascii="Calibri" w:eastAsia="Batang" w:hAnsi="Calibri"/>
          <w:sz w:val="22"/>
          <w:lang w:val="en-US"/>
        </w:rPr>
        <w:t>mesocrystals</w:t>
      </w:r>
      <w:proofErr w:type="spellEnd"/>
      <w:r w:rsidR="00000F9D" w:rsidRPr="00177CA5">
        <w:rPr>
          <w:rFonts w:ascii="Calibri" w:eastAsia="Batang" w:hAnsi="Calibri"/>
          <w:sz w:val="22"/>
          <w:lang w:val="en-US"/>
        </w:rPr>
        <w:t xml:space="preserve"> examined </w:t>
      </w:r>
      <w:r w:rsidR="00000F9D">
        <w:rPr>
          <w:rFonts w:asciiTheme="minorHAnsi" w:hAnsiTheme="minorHAnsi"/>
          <w:sz w:val="22"/>
        </w:rPr>
        <w:t xml:space="preserve">show </w:t>
      </w:r>
      <w:r w:rsidR="002A29EF" w:rsidRPr="00000F9D">
        <w:rPr>
          <w:rFonts w:asciiTheme="minorHAnsi" w:hAnsiTheme="minorHAnsi"/>
          <w:sz w:val="22"/>
        </w:rPr>
        <w:t>comparable</w:t>
      </w:r>
      <w:r w:rsidR="00D21819">
        <w:rPr>
          <w:rFonts w:asciiTheme="minorHAnsi" w:hAnsiTheme="minorHAnsi"/>
          <w:sz w:val="22"/>
        </w:rPr>
        <w:t xml:space="preserve"> domain</w:t>
      </w:r>
      <w:r w:rsidR="002A29EF" w:rsidRPr="00000F9D">
        <w:rPr>
          <w:rFonts w:asciiTheme="minorHAnsi" w:hAnsiTheme="minorHAnsi"/>
          <w:sz w:val="22"/>
        </w:rPr>
        <w:t xml:space="preserve"> size</w:t>
      </w:r>
      <w:r w:rsidR="00017D88" w:rsidRPr="00000F9D">
        <w:rPr>
          <w:rFonts w:asciiTheme="minorHAnsi" w:hAnsiTheme="minorHAnsi"/>
          <w:sz w:val="22"/>
        </w:rPr>
        <w:t>s</w:t>
      </w:r>
      <w:r w:rsidR="002A29EF" w:rsidRPr="00000F9D">
        <w:rPr>
          <w:rFonts w:asciiTheme="minorHAnsi" w:hAnsiTheme="minorHAnsi"/>
          <w:sz w:val="22"/>
        </w:rPr>
        <w:t xml:space="preserve"> </w:t>
      </w:r>
      <w:r w:rsidR="002A29EF" w:rsidRPr="00000F9D">
        <w:rPr>
          <w:rFonts w:asciiTheme="minorHAnsi" w:eastAsia="Batang" w:hAnsiTheme="minorHAnsi" w:cstheme="minorHAnsi"/>
          <w:sz w:val="22"/>
          <w:szCs w:val="22"/>
          <w:lang w:eastAsia="ko-KR"/>
        </w:rPr>
        <w:t>(</w:t>
      </w:r>
      <w:r w:rsidR="00D1047D">
        <w:rPr>
          <w:rFonts w:asciiTheme="minorHAnsi" w:eastAsia="Batang" w:hAnsiTheme="minorHAnsi" w:cstheme="minorHAnsi"/>
          <w:sz w:val="22"/>
          <w:szCs w:val="22"/>
          <w:lang w:eastAsia="ko-KR"/>
        </w:rPr>
        <w:sym w:font="Symbol" w:char="F0BB"/>
      </w:r>
      <w:r w:rsidR="002A29EF" w:rsidRPr="00916E86">
        <w:rPr>
          <w:rFonts w:ascii="Calibri" w:hAnsi="Calibri"/>
          <w:sz w:val="22"/>
        </w:rPr>
        <w:t xml:space="preserve"> 500</w:t>
      </w:r>
      <w:r w:rsidR="008A06D3">
        <w:rPr>
          <w:rFonts w:ascii="Calibri" w:eastAsia="Calibri" w:hAnsi="Calibri" w:cs="Calibri"/>
          <w:sz w:val="22"/>
          <w:szCs w:val="22"/>
        </w:rPr>
        <w:t xml:space="preserve"> </w:t>
      </w:r>
      <w:r w:rsidR="002A29EF" w:rsidRPr="00000F9D">
        <w:rPr>
          <w:rFonts w:asciiTheme="minorHAnsi" w:hAnsiTheme="minorHAnsi"/>
          <w:sz w:val="22"/>
        </w:rPr>
        <w:t>nm)</w:t>
      </w:r>
      <w:r w:rsidR="00000F9D">
        <w:rPr>
          <w:rFonts w:asciiTheme="minorHAnsi" w:hAnsiTheme="minorHAnsi"/>
          <w:sz w:val="22"/>
        </w:rPr>
        <w:t xml:space="preserve">, and that the </w:t>
      </w:r>
      <w:r w:rsidR="002A29EF" w:rsidRPr="00000F9D">
        <w:rPr>
          <w:rFonts w:asciiTheme="minorHAnsi" w:hAnsiTheme="minorHAnsi"/>
          <w:sz w:val="22"/>
        </w:rPr>
        <w:t xml:space="preserve">primary source of line broadening </w:t>
      </w:r>
      <w:r w:rsidR="00000F9D">
        <w:rPr>
          <w:rFonts w:asciiTheme="minorHAnsi" w:hAnsiTheme="minorHAnsi"/>
          <w:sz w:val="22"/>
        </w:rPr>
        <w:t xml:space="preserve">is </w:t>
      </w:r>
      <w:proofErr w:type="spellStart"/>
      <w:r w:rsidR="00CE7013">
        <w:rPr>
          <w:rFonts w:asciiTheme="minorHAnsi" w:hAnsiTheme="minorHAnsi"/>
          <w:sz w:val="22"/>
        </w:rPr>
        <w:t>micro</w:t>
      </w:r>
      <w:r w:rsidR="00000F9D">
        <w:rPr>
          <w:rFonts w:asciiTheme="minorHAnsi" w:hAnsiTheme="minorHAnsi"/>
          <w:sz w:val="22"/>
        </w:rPr>
        <w:t>strain</w:t>
      </w:r>
      <w:proofErr w:type="spellEnd"/>
      <w:r w:rsidR="008863BE">
        <w:rPr>
          <w:rFonts w:asciiTheme="minorHAnsi" w:hAnsiTheme="minorHAnsi"/>
          <w:sz w:val="22"/>
        </w:rPr>
        <w:t xml:space="preserve">, where this can arise from </w:t>
      </w:r>
      <w:r w:rsidR="008863BE" w:rsidRPr="002A29EF">
        <w:rPr>
          <w:rFonts w:asciiTheme="minorHAnsi" w:hAnsiTheme="minorHAnsi"/>
          <w:sz w:val="22"/>
        </w:rPr>
        <w:t>organic occlusions</w:t>
      </w:r>
      <w:r w:rsidR="008863BE">
        <w:rPr>
          <w:rFonts w:asciiTheme="minorHAnsi" w:hAnsiTheme="minorHAnsi"/>
          <w:sz w:val="22"/>
        </w:rPr>
        <w:t xml:space="preserve"> within </w:t>
      </w:r>
      <w:r w:rsidR="00A81316">
        <w:rPr>
          <w:rFonts w:asciiTheme="minorHAnsi" w:hAnsiTheme="minorHAnsi"/>
          <w:sz w:val="22"/>
        </w:rPr>
        <w:t xml:space="preserve">the </w:t>
      </w:r>
      <w:r w:rsidR="008863BE">
        <w:rPr>
          <w:rFonts w:asciiTheme="minorHAnsi" w:hAnsiTheme="minorHAnsi"/>
          <w:sz w:val="22"/>
        </w:rPr>
        <w:t>crystals</w:t>
      </w:r>
      <w:r w:rsidR="00C62338" w:rsidRPr="00C62338">
        <w:rPr>
          <w:rFonts w:asciiTheme="minorHAnsi" w:hAnsiTheme="minorHAnsi"/>
          <w:sz w:val="22"/>
        </w:rPr>
        <w:t>.</w:t>
      </w:r>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dW0+MjEyPC9SZWNOdW0+PERpc3BsYXlUZXh0PjxzdHlsZSBmYWNlPSJzdXBlcnNjcmlwdCI+NCw1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dW0+MjEyPC9SZWNOdW0+PERpc3BsYXlUZXh0PjxzdHlsZSBmYWNlPSJzdXBlcnNjcmlwdCI+NCw1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4" w:tooltip="Kim, 2011 #212" w:history="1">
        <w:r w:rsidR="006D61E5" w:rsidRPr="000555BD">
          <w:rPr>
            <w:rFonts w:asciiTheme="minorHAnsi" w:hAnsiTheme="minorHAnsi"/>
            <w:noProof/>
            <w:sz w:val="22"/>
            <w:vertAlign w:val="superscript"/>
          </w:rPr>
          <w:t>4</w:t>
        </w:r>
      </w:hyperlink>
      <w:r w:rsidR="000555BD" w:rsidRPr="000555BD">
        <w:rPr>
          <w:rFonts w:asciiTheme="minorHAnsi" w:hAnsiTheme="minorHAnsi"/>
          <w:noProof/>
          <w:sz w:val="22"/>
          <w:vertAlign w:val="superscript"/>
        </w:rPr>
        <w:t>,</w:t>
      </w:r>
      <w:hyperlink w:anchor="_ENREF_5" w:tooltip="Borukhin, 2012 #214" w:history="1">
        <w:r w:rsidR="006D61E5" w:rsidRPr="000555BD">
          <w:rPr>
            <w:rFonts w:asciiTheme="minorHAnsi" w:hAnsiTheme="minorHAnsi"/>
            <w:noProof/>
            <w:sz w:val="22"/>
            <w:vertAlign w:val="superscript"/>
          </w:rPr>
          <w:t>5</w:t>
        </w:r>
      </w:hyperlink>
      <w:r w:rsidR="000555BD" w:rsidRPr="000555BD">
        <w:rPr>
          <w:rFonts w:asciiTheme="minorHAnsi" w:hAnsiTheme="minorHAnsi"/>
          <w:noProof/>
          <w:sz w:val="22"/>
          <w:vertAlign w:val="superscript"/>
        </w:rPr>
        <w:t>,</w:t>
      </w:r>
      <w:hyperlink w:anchor="_ENREF_31" w:tooltip="Pokroy, 2006 #215" w:history="1">
        <w:r w:rsidR="006D61E5" w:rsidRPr="000555BD">
          <w:rPr>
            <w:rFonts w:asciiTheme="minorHAnsi" w:hAnsiTheme="minorHAnsi"/>
            <w:noProof/>
            <w:sz w:val="22"/>
            <w:vertAlign w:val="superscript"/>
          </w:rPr>
          <w:t>31-33</w:t>
        </w:r>
      </w:hyperlink>
      <w:r w:rsidR="001E6A67">
        <w:rPr>
          <w:rFonts w:asciiTheme="minorHAnsi" w:hAnsiTheme="minorHAnsi"/>
          <w:sz w:val="22"/>
        </w:rPr>
        <w:fldChar w:fldCharType="end"/>
      </w:r>
      <w:r w:rsidR="008863BE" w:rsidRPr="00656FC1">
        <w:rPr>
          <w:rFonts w:asciiTheme="minorHAnsi" w:hAnsiTheme="minorHAnsi"/>
          <w:sz w:val="22"/>
        </w:rPr>
        <w:t xml:space="preserve">  </w:t>
      </w:r>
      <w:r w:rsidR="00A831D7" w:rsidRPr="00656FC1">
        <w:rPr>
          <w:rFonts w:asciiTheme="minorHAnsi" w:hAnsiTheme="minorHAnsi"/>
          <w:sz w:val="22"/>
        </w:rPr>
        <w:t>Notably</w:t>
      </w:r>
      <w:r w:rsidR="00A831D7">
        <w:rPr>
          <w:rFonts w:asciiTheme="minorHAnsi" w:hAnsiTheme="minorHAnsi"/>
          <w:sz w:val="22"/>
        </w:rPr>
        <w:t xml:space="preserve">, the seeded calcite/PSS-MA crystals, which are </w:t>
      </w:r>
      <w:r w:rsidR="00B015E3">
        <w:rPr>
          <w:rFonts w:asciiTheme="minorHAnsi" w:hAnsiTheme="minorHAnsi"/>
          <w:sz w:val="22"/>
        </w:rPr>
        <w:t>10-</w:t>
      </w:r>
      <w:r w:rsidR="00B015E3" w:rsidRPr="006A1FF1">
        <w:rPr>
          <w:rFonts w:asciiTheme="minorHAnsi" w:hAnsiTheme="minorHAnsi"/>
          <w:sz w:val="22"/>
        </w:rPr>
        <w:t>20</w:t>
      </w:r>
      <w:r w:rsidR="00A831D7" w:rsidRPr="006A1FF1">
        <w:rPr>
          <w:rFonts w:asciiTheme="minorHAnsi" w:hAnsiTheme="minorHAnsi"/>
          <w:sz w:val="22"/>
        </w:rPr>
        <w:t xml:space="preserve"> µm in size and</w:t>
      </w:r>
      <w:r w:rsidR="00A831D7">
        <w:rPr>
          <w:rFonts w:asciiTheme="minorHAnsi" w:hAnsiTheme="minorHAnsi"/>
          <w:sz w:val="22"/>
        </w:rPr>
        <w:t xml:space="preserve"> which cont</w:t>
      </w:r>
      <w:r w:rsidR="00593F66">
        <w:rPr>
          <w:rFonts w:asciiTheme="minorHAnsi" w:hAnsiTheme="minorHAnsi"/>
          <w:sz w:val="22"/>
        </w:rPr>
        <w:t>ain a 3 µm pure calcite core, ga</w:t>
      </w:r>
      <w:r w:rsidR="00A831D7">
        <w:rPr>
          <w:rFonts w:asciiTheme="minorHAnsi" w:hAnsiTheme="minorHAnsi"/>
          <w:sz w:val="22"/>
        </w:rPr>
        <w:t>ve comparable data to the calcite/PSS-MA crystals, suggesting that the</w:t>
      </w:r>
      <w:r w:rsidR="00F75C2D">
        <w:rPr>
          <w:rFonts w:asciiTheme="minorHAnsi" w:hAnsiTheme="minorHAnsi"/>
          <w:sz w:val="22"/>
        </w:rPr>
        <w:t xml:space="preserve">y have </w:t>
      </w:r>
      <w:r w:rsidR="005A0E15">
        <w:rPr>
          <w:rFonts w:asciiTheme="minorHAnsi" w:hAnsiTheme="minorHAnsi"/>
          <w:sz w:val="22"/>
        </w:rPr>
        <w:t xml:space="preserve">similar </w:t>
      </w:r>
      <w:r w:rsidR="00F75C2D">
        <w:rPr>
          <w:rFonts w:asciiTheme="minorHAnsi" w:hAnsiTheme="minorHAnsi"/>
          <w:sz w:val="22"/>
        </w:rPr>
        <w:t>structures</w:t>
      </w:r>
      <w:r w:rsidR="00A831D7">
        <w:rPr>
          <w:rFonts w:asciiTheme="minorHAnsi" w:hAnsiTheme="minorHAnsi"/>
          <w:sz w:val="22"/>
        </w:rPr>
        <w:t xml:space="preserve">.  </w:t>
      </w:r>
      <w:r w:rsidR="009B1F5C">
        <w:rPr>
          <w:rFonts w:asciiTheme="minorHAnsi" w:hAnsiTheme="minorHAnsi"/>
          <w:sz w:val="22"/>
        </w:rPr>
        <w:t xml:space="preserve">It is also emphasised that </w:t>
      </w:r>
      <w:r w:rsidR="00534BFB">
        <w:rPr>
          <w:rFonts w:asciiTheme="minorHAnsi" w:hAnsiTheme="minorHAnsi"/>
          <w:sz w:val="22"/>
        </w:rPr>
        <w:t xml:space="preserve">even on the synchrotron </w:t>
      </w:r>
      <w:proofErr w:type="spellStart"/>
      <w:r w:rsidR="00534BFB">
        <w:rPr>
          <w:rFonts w:asciiTheme="minorHAnsi" w:hAnsiTheme="minorHAnsi"/>
          <w:sz w:val="22"/>
        </w:rPr>
        <w:t>beamline</w:t>
      </w:r>
      <w:proofErr w:type="spellEnd"/>
      <w:r w:rsidR="00534BFB">
        <w:rPr>
          <w:rFonts w:asciiTheme="minorHAnsi" w:hAnsiTheme="minorHAnsi"/>
          <w:sz w:val="22"/>
        </w:rPr>
        <w:t xml:space="preserve">, the instrumental broadening is such that </w:t>
      </w:r>
      <w:r w:rsidR="00E83C54">
        <w:rPr>
          <w:rFonts w:asciiTheme="minorHAnsi" w:hAnsiTheme="minorHAnsi"/>
          <w:sz w:val="22"/>
        </w:rPr>
        <w:t xml:space="preserve">the upper limit in </w:t>
      </w:r>
      <w:r w:rsidR="00C62338" w:rsidRPr="00C62338">
        <w:rPr>
          <w:rFonts w:asciiTheme="minorHAnsi" w:hAnsiTheme="minorHAnsi"/>
          <w:sz w:val="22"/>
        </w:rPr>
        <w:t>crystallite</w:t>
      </w:r>
      <w:r w:rsidR="00E83C54">
        <w:rPr>
          <w:rFonts w:asciiTheme="minorHAnsi" w:hAnsiTheme="minorHAnsi"/>
          <w:sz w:val="22"/>
        </w:rPr>
        <w:t xml:space="preserve"> sizes which can be reliably measured is in the order of 500</w:t>
      </w:r>
      <w:r w:rsidR="00666F83">
        <w:rPr>
          <w:rFonts w:asciiTheme="minorHAnsi" w:hAnsiTheme="minorHAnsi"/>
          <w:sz w:val="22"/>
        </w:rPr>
        <w:t xml:space="preserve">-1000 </w:t>
      </w:r>
      <w:r w:rsidR="00E83C54">
        <w:rPr>
          <w:rFonts w:asciiTheme="minorHAnsi" w:hAnsiTheme="minorHAnsi"/>
          <w:sz w:val="22"/>
        </w:rPr>
        <w:t xml:space="preserve">nm.  </w:t>
      </w:r>
      <w:r w:rsidR="00A81316">
        <w:rPr>
          <w:rFonts w:asciiTheme="minorHAnsi" w:hAnsiTheme="minorHAnsi"/>
          <w:sz w:val="22"/>
        </w:rPr>
        <w:t>The true domain sizes of the</w:t>
      </w:r>
      <w:r w:rsidR="00E736BB">
        <w:rPr>
          <w:rFonts w:asciiTheme="minorHAnsi" w:hAnsiTheme="minorHAnsi"/>
          <w:sz w:val="22"/>
        </w:rPr>
        <w:t>se</w:t>
      </w:r>
      <w:r w:rsidR="00A81316">
        <w:rPr>
          <w:rFonts w:asciiTheme="minorHAnsi" w:hAnsiTheme="minorHAnsi"/>
          <w:sz w:val="22"/>
        </w:rPr>
        <w:t xml:space="preserve"> calcite/polymer crystals </w:t>
      </w:r>
      <w:r w:rsidR="00E415E8">
        <w:rPr>
          <w:rFonts w:asciiTheme="minorHAnsi" w:hAnsiTheme="minorHAnsi"/>
          <w:sz w:val="22"/>
        </w:rPr>
        <w:t xml:space="preserve">analysed </w:t>
      </w:r>
      <w:r w:rsidR="00A81316">
        <w:rPr>
          <w:rFonts w:asciiTheme="minorHAnsi" w:hAnsiTheme="minorHAnsi"/>
          <w:sz w:val="22"/>
        </w:rPr>
        <w:t xml:space="preserve">may therefore </w:t>
      </w:r>
      <w:r w:rsidR="00E415E8">
        <w:rPr>
          <w:rFonts w:asciiTheme="minorHAnsi" w:hAnsiTheme="minorHAnsi"/>
          <w:sz w:val="22"/>
        </w:rPr>
        <w:t xml:space="preserve">actually </w:t>
      </w:r>
      <w:r w:rsidR="00A81316">
        <w:rPr>
          <w:rFonts w:asciiTheme="minorHAnsi" w:hAnsiTheme="minorHAnsi"/>
          <w:sz w:val="22"/>
        </w:rPr>
        <w:t xml:space="preserve">exceed the values of </w:t>
      </w:r>
      <w:r w:rsidR="00A81316">
        <w:rPr>
          <w:rFonts w:asciiTheme="minorHAnsi" w:hAnsiTheme="minorHAnsi"/>
          <w:sz w:val="22"/>
        </w:rPr>
        <w:sym w:font="Symbol" w:char="F0BB"/>
      </w:r>
      <w:r w:rsidR="00A81316">
        <w:rPr>
          <w:rFonts w:asciiTheme="minorHAnsi" w:hAnsiTheme="minorHAnsi"/>
          <w:sz w:val="22"/>
        </w:rPr>
        <w:t xml:space="preserve"> 500 nm</w:t>
      </w:r>
      <w:r w:rsidR="00E736BB">
        <w:rPr>
          <w:rFonts w:asciiTheme="minorHAnsi" w:hAnsiTheme="minorHAnsi"/>
          <w:sz w:val="22"/>
        </w:rPr>
        <w:t xml:space="preserve"> determined here</w:t>
      </w:r>
      <w:r w:rsidR="00F8401C">
        <w:rPr>
          <w:rFonts w:asciiTheme="minorHAnsi" w:hAnsiTheme="minorHAnsi"/>
          <w:sz w:val="22"/>
        </w:rPr>
        <w:t>.</w:t>
      </w:r>
    </w:p>
    <w:p w:rsidR="004B0CF8" w:rsidRDefault="004B0CF8" w:rsidP="008863BE">
      <w:pPr>
        <w:spacing w:line="360" w:lineRule="auto"/>
        <w:jc w:val="both"/>
        <w:rPr>
          <w:rFonts w:asciiTheme="minorHAnsi" w:hAnsiTheme="minorHAnsi"/>
          <w:sz w:val="22"/>
        </w:rPr>
      </w:pPr>
    </w:p>
    <w:p w:rsidR="002A29EF" w:rsidRPr="002A29EF" w:rsidRDefault="00987A5F" w:rsidP="002A29EF">
      <w:pPr>
        <w:spacing w:line="360" w:lineRule="auto"/>
        <w:jc w:val="both"/>
        <w:rPr>
          <w:rFonts w:asciiTheme="minorHAnsi" w:hAnsiTheme="minorHAnsi"/>
          <w:sz w:val="22"/>
        </w:rPr>
      </w:pPr>
      <w:r>
        <w:rPr>
          <w:rFonts w:asciiTheme="minorHAnsi" w:hAnsiTheme="minorHAnsi"/>
          <w:sz w:val="22"/>
        </w:rPr>
        <w:t xml:space="preserve">It has been proposed that the structures of </w:t>
      </w:r>
      <w:proofErr w:type="spellStart"/>
      <w:r>
        <w:rPr>
          <w:rFonts w:asciiTheme="minorHAnsi" w:hAnsiTheme="minorHAnsi"/>
          <w:sz w:val="22"/>
        </w:rPr>
        <w:t>mesocrystals</w:t>
      </w:r>
      <w:proofErr w:type="spellEnd"/>
      <w:r>
        <w:rPr>
          <w:rFonts w:asciiTheme="minorHAnsi" w:hAnsiTheme="minorHAnsi"/>
          <w:sz w:val="22"/>
        </w:rPr>
        <w:t xml:space="preserve"> can change with aging due to fusion of the </w:t>
      </w:r>
      <w:proofErr w:type="spellStart"/>
      <w:r>
        <w:rPr>
          <w:rFonts w:asciiTheme="minorHAnsi" w:hAnsiTheme="minorHAnsi"/>
          <w:sz w:val="22"/>
        </w:rPr>
        <w:t>nanoparticulate</w:t>
      </w:r>
      <w:proofErr w:type="spellEnd"/>
      <w:r>
        <w:rPr>
          <w:rFonts w:asciiTheme="minorHAnsi" w:hAnsiTheme="minorHAnsi"/>
          <w:sz w:val="22"/>
        </w:rPr>
        <w:t xml:space="preserve"> subunits, or the crystallization of residual ACC within the structure.</w:t>
      </w:r>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TnVtPjE3OTwvUmVjTnVtPjxEaXNwbGF5VGV4dD48c3R5bGUgZmFjZT0ic3VwZXJzY3JpcHQiPjI0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TnVtPjE3OTwvUmVjTnVtPjxEaXNwbGF5VGV4dD48c3R5bGUgZmFjZT0ic3VwZXJzY3JpcHQiPjI0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24" w:tooltip="Oaki, 2007 #4" w:history="1">
        <w:r w:rsidR="006D61E5" w:rsidRPr="000555BD">
          <w:rPr>
            <w:rFonts w:asciiTheme="minorHAnsi" w:hAnsiTheme="minorHAnsi"/>
            <w:noProof/>
            <w:sz w:val="22"/>
            <w:vertAlign w:val="superscript"/>
          </w:rPr>
          <w:t>24</w:t>
        </w:r>
      </w:hyperlink>
      <w:r w:rsidR="000555BD" w:rsidRPr="000555BD">
        <w:rPr>
          <w:rFonts w:asciiTheme="minorHAnsi" w:hAnsiTheme="minorHAnsi"/>
          <w:noProof/>
          <w:sz w:val="22"/>
          <w:vertAlign w:val="superscript"/>
        </w:rPr>
        <w:t>,</w:t>
      </w:r>
      <w:hyperlink w:anchor="_ENREF_27" w:tooltip="Seto, 2012 #179" w:history="1">
        <w:r w:rsidR="006D61E5" w:rsidRPr="000555BD">
          <w:rPr>
            <w:rFonts w:asciiTheme="minorHAnsi" w:hAnsiTheme="minorHAnsi"/>
            <w:noProof/>
            <w:sz w:val="22"/>
            <w:vertAlign w:val="superscript"/>
          </w:rPr>
          <w:t>27</w:t>
        </w:r>
      </w:hyperlink>
      <w:r w:rsidR="001E6A67">
        <w:rPr>
          <w:rFonts w:asciiTheme="minorHAnsi" w:hAnsiTheme="minorHAnsi"/>
          <w:sz w:val="22"/>
        </w:rPr>
        <w:fldChar w:fldCharType="end"/>
      </w:r>
      <w:r w:rsidR="00534BFB">
        <w:rPr>
          <w:rFonts w:asciiTheme="minorHAnsi" w:hAnsiTheme="minorHAnsi"/>
          <w:sz w:val="22"/>
        </w:rPr>
        <w:t xml:space="preserve">  </w:t>
      </w:r>
      <w:r w:rsidR="002A29EF" w:rsidRPr="002A29EF">
        <w:rPr>
          <w:rFonts w:asciiTheme="minorHAnsi" w:hAnsiTheme="minorHAnsi"/>
          <w:sz w:val="22"/>
        </w:rPr>
        <w:t>Th</w:t>
      </w:r>
      <w:r>
        <w:rPr>
          <w:rFonts w:asciiTheme="minorHAnsi" w:hAnsiTheme="minorHAnsi"/>
          <w:sz w:val="22"/>
        </w:rPr>
        <w:t xml:space="preserve">ese possibilities were studied here </w:t>
      </w:r>
      <w:r w:rsidR="002A29EF" w:rsidRPr="002A29EF">
        <w:rPr>
          <w:rFonts w:asciiTheme="minorHAnsi" w:hAnsiTheme="minorHAnsi"/>
          <w:sz w:val="22"/>
        </w:rPr>
        <w:t xml:space="preserve">by </w:t>
      </w:r>
      <w:r w:rsidR="002639F1">
        <w:rPr>
          <w:rFonts w:asciiTheme="minorHAnsi" w:hAnsiTheme="minorHAnsi"/>
          <w:sz w:val="22"/>
        </w:rPr>
        <w:t>analysing annealed</w:t>
      </w:r>
      <w:r w:rsidR="0097467C">
        <w:rPr>
          <w:rFonts w:asciiTheme="minorHAnsi" w:hAnsiTheme="minorHAnsi"/>
          <w:sz w:val="22"/>
        </w:rPr>
        <w:t xml:space="preserve"> and aged</w:t>
      </w:r>
      <w:r w:rsidR="002639F1">
        <w:rPr>
          <w:rFonts w:asciiTheme="minorHAnsi" w:hAnsiTheme="minorHAnsi"/>
          <w:sz w:val="22"/>
        </w:rPr>
        <w:t xml:space="preserve"> </w:t>
      </w:r>
      <w:r w:rsidR="009F154F">
        <w:rPr>
          <w:rFonts w:asciiTheme="minorHAnsi" w:hAnsiTheme="minorHAnsi"/>
          <w:sz w:val="22"/>
        </w:rPr>
        <w:t>calcite/polymer</w:t>
      </w:r>
      <w:r>
        <w:rPr>
          <w:rFonts w:asciiTheme="minorHAnsi" w:hAnsiTheme="minorHAnsi"/>
          <w:sz w:val="22"/>
        </w:rPr>
        <w:t xml:space="preserve"> </w:t>
      </w:r>
      <w:r w:rsidR="002639F1">
        <w:rPr>
          <w:rFonts w:asciiTheme="minorHAnsi" w:hAnsiTheme="minorHAnsi"/>
          <w:sz w:val="22"/>
        </w:rPr>
        <w:t xml:space="preserve">samples.  </w:t>
      </w:r>
      <w:r w:rsidR="002A29EF" w:rsidRPr="002A29EF">
        <w:rPr>
          <w:rFonts w:asciiTheme="minorHAnsi" w:hAnsiTheme="minorHAnsi"/>
          <w:sz w:val="22"/>
        </w:rPr>
        <w:t xml:space="preserve">Freshly </w:t>
      </w:r>
      <w:r w:rsidR="008B5877">
        <w:rPr>
          <w:rFonts w:asciiTheme="minorHAnsi" w:hAnsiTheme="minorHAnsi"/>
          <w:sz w:val="22"/>
        </w:rPr>
        <w:t xml:space="preserve">prepared </w:t>
      </w:r>
      <w:r w:rsidR="00984486">
        <w:rPr>
          <w:rFonts w:asciiTheme="minorHAnsi" w:hAnsiTheme="minorHAnsi"/>
          <w:sz w:val="22"/>
        </w:rPr>
        <w:t xml:space="preserve">calcite/ </w:t>
      </w:r>
      <w:r w:rsidR="008B5877" w:rsidRPr="002A29EF">
        <w:rPr>
          <w:rFonts w:asciiTheme="minorHAnsi" w:hAnsiTheme="minorHAnsi"/>
          <w:sz w:val="22"/>
        </w:rPr>
        <w:t>PSS-MA</w:t>
      </w:r>
      <w:r w:rsidR="008B5877">
        <w:rPr>
          <w:rFonts w:asciiTheme="minorHAnsi" w:hAnsiTheme="minorHAnsi"/>
          <w:sz w:val="22"/>
        </w:rPr>
        <w:t xml:space="preserve"> crystals </w:t>
      </w:r>
      <w:r w:rsidR="002A29EF" w:rsidRPr="002A29EF">
        <w:rPr>
          <w:rFonts w:asciiTheme="minorHAnsi" w:hAnsiTheme="minorHAnsi"/>
          <w:sz w:val="22"/>
        </w:rPr>
        <w:t xml:space="preserve">were isochronously heated for 30 </w:t>
      </w:r>
      <w:proofErr w:type="spellStart"/>
      <w:r w:rsidR="002A29EF" w:rsidRPr="002A29EF">
        <w:rPr>
          <w:rFonts w:asciiTheme="minorHAnsi" w:hAnsiTheme="minorHAnsi"/>
          <w:sz w:val="22"/>
        </w:rPr>
        <w:t>min</w:t>
      </w:r>
      <w:r w:rsidR="008B5877">
        <w:rPr>
          <w:rFonts w:asciiTheme="minorHAnsi" w:hAnsiTheme="minorHAnsi"/>
          <w:sz w:val="22"/>
        </w:rPr>
        <w:t>s</w:t>
      </w:r>
      <w:proofErr w:type="spellEnd"/>
      <w:r w:rsidR="002A29EF" w:rsidRPr="002A29EF">
        <w:rPr>
          <w:rFonts w:asciiTheme="minorHAnsi" w:hAnsiTheme="minorHAnsi"/>
          <w:sz w:val="22"/>
        </w:rPr>
        <w:t xml:space="preserve"> </w:t>
      </w:r>
      <w:r w:rsidR="008B5877">
        <w:rPr>
          <w:rFonts w:asciiTheme="minorHAnsi" w:hAnsiTheme="minorHAnsi"/>
          <w:sz w:val="22"/>
        </w:rPr>
        <w:t xml:space="preserve">at temperatures of 100 </w:t>
      </w:r>
      <w:proofErr w:type="spellStart"/>
      <w:r w:rsidR="008B5877" w:rsidRPr="008B5877">
        <w:rPr>
          <w:rFonts w:asciiTheme="minorHAnsi" w:hAnsiTheme="minorHAnsi"/>
          <w:sz w:val="22"/>
          <w:vertAlign w:val="superscript"/>
        </w:rPr>
        <w:t>o</w:t>
      </w:r>
      <w:r w:rsidR="008B5877">
        <w:rPr>
          <w:rFonts w:asciiTheme="minorHAnsi" w:hAnsiTheme="minorHAnsi"/>
          <w:sz w:val="22"/>
        </w:rPr>
        <w:t>C</w:t>
      </w:r>
      <w:proofErr w:type="spellEnd"/>
      <w:r w:rsidR="008B5877">
        <w:rPr>
          <w:rFonts w:asciiTheme="minorHAnsi" w:hAnsiTheme="minorHAnsi"/>
          <w:sz w:val="22"/>
        </w:rPr>
        <w:t xml:space="preserve">, 200 </w:t>
      </w:r>
      <w:proofErr w:type="spellStart"/>
      <w:r w:rsidR="008B5877" w:rsidRPr="008B5877">
        <w:rPr>
          <w:rFonts w:asciiTheme="minorHAnsi" w:hAnsiTheme="minorHAnsi"/>
          <w:sz w:val="22"/>
          <w:vertAlign w:val="superscript"/>
        </w:rPr>
        <w:t>o</w:t>
      </w:r>
      <w:r w:rsidR="008B5877">
        <w:rPr>
          <w:rFonts w:asciiTheme="minorHAnsi" w:hAnsiTheme="minorHAnsi"/>
          <w:sz w:val="22"/>
        </w:rPr>
        <w:t>C</w:t>
      </w:r>
      <w:proofErr w:type="spellEnd"/>
      <w:r w:rsidR="008B5877">
        <w:rPr>
          <w:rFonts w:asciiTheme="minorHAnsi" w:hAnsiTheme="minorHAnsi"/>
          <w:sz w:val="22"/>
        </w:rPr>
        <w:t xml:space="preserve"> and </w:t>
      </w:r>
      <w:r w:rsidR="002A29EF" w:rsidRPr="002A29EF">
        <w:rPr>
          <w:rFonts w:asciiTheme="minorHAnsi" w:hAnsiTheme="minorHAnsi"/>
          <w:sz w:val="22"/>
        </w:rPr>
        <w:t xml:space="preserve">300 </w:t>
      </w:r>
      <w:proofErr w:type="spellStart"/>
      <w:r w:rsidR="002A29EF" w:rsidRPr="002A29EF">
        <w:rPr>
          <w:rFonts w:asciiTheme="minorHAnsi" w:hAnsiTheme="minorHAnsi"/>
          <w:sz w:val="22"/>
          <w:vertAlign w:val="superscript"/>
        </w:rPr>
        <w:t>o</w:t>
      </w:r>
      <w:r w:rsidR="002A29EF" w:rsidRPr="002A29EF">
        <w:rPr>
          <w:rFonts w:asciiTheme="minorHAnsi" w:hAnsiTheme="minorHAnsi"/>
          <w:sz w:val="22"/>
        </w:rPr>
        <w:t>C</w:t>
      </w:r>
      <w:proofErr w:type="spellEnd"/>
      <w:r w:rsidR="008B5877">
        <w:rPr>
          <w:rFonts w:asciiTheme="minorHAnsi" w:hAnsiTheme="minorHAnsi"/>
          <w:sz w:val="22"/>
        </w:rPr>
        <w:t xml:space="preserve">, </w:t>
      </w:r>
      <w:r w:rsidR="002A29EF" w:rsidRPr="002A29EF">
        <w:rPr>
          <w:rFonts w:asciiTheme="minorHAnsi" w:hAnsiTheme="minorHAnsi"/>
          <w:sz w:val="22"/>
        </w:rPr>
        <w:t xml:space="preserve">and </w:t>
      </w:r>
      <w:r w:rsidR="002639F1" w:rsidRPr="002A29EF">
        <w:rPr>
          <w:rFonts w:asciiTheme="minorHAnsi" w:hAnsiTheme="minorHAnsi"/>
          <w:sz w:val="22"/>
        </w:rPr>
        <w:t xml:space="preserve">synchrotron powder XRD patterns </w:t>
      </w:r>
      <w:r w:rsidR="002A29EF" w:rsidRPr="002A29EF">
        <w:rPr>
          <w:rFonts w:asciiTheme="minorHAnsi" w:hAnsiTheme="minorHAnsi"/>
          <w:sz w:val="22"/>
        </w:rPr>
        <w:t xml:space="preserve">were recorded after cooling. </w:t>
      </w:r>
      <w:r w:rsidR="008B5877">
        <w:rPr>
          <w:rFonts w:asciiTheme="minorHAnsi" w:hAnsiTheme="minorHAnsi"/>
          <w:sz w:val="22"/>
        </w:rPr>
        <w:t xml:space="preserve"> </w:t>
      </w:r>
      <w:r w:rsidR="00180334">
        <w:rPr>
          <w:rFonts w:asciiTheme="minorHAnsi" w:hAnsiTheme="minorHAnsi"/>
          <w:sz w:val="22"/>
        </w:rPr>
        <w:t>A</w:t>
      </w:r>
      <w:r w:rsidR="0097467C">
        <w:rPr>
          <w:rFonts w:asciiTheme="minorHAnsi" w:hAnsiTheme="minorHAnsi"/>
          <w:sz w:val="22"/>
        </w:rPr>
        <w:t xml:space="preserve"> sample was also analysed after ageing in air for 2 weeks</w:t>
      </w:r>
      <w:r w:rsidR="0097467C" w:rsidRPr="002A29EF">
        <w:rPr>
          <w:rFonts w:asciiTheme="minorHAnsi" w:hAnsiTheme="minorHAnsi"/>
          <w:sz w:val="22"/>
        </w:rPr>
        <w:t xml:space="preserve">. </w:t>
      </w:r>
      <w:r w:rsidR="0097467C">
        <w:rPr>
          <w:rFonts w:asciiTheme="minorHAnsi" w:hAnsiTheme="minorHAnsi"/>
          <w:sz w:val="22"/>
        </w:rPr>
        <w:t xml:space="preserve"> </w:t>
      </w:r>
      <w:r w:rsidR="006257DF">
        <w:rPr>
          <w:rFonts w:asciiTheme="minorHAnsi" w:hAnsiTheme="minorHAnsi"/>
          <w:sz w:val="22"/>
        </w:rPr>
        <w:t xml:space="preserve">No </w:t>
      </w:r>
      <w:r w:rsidR="002A29EF" w:rsidRPr="002A29EF">
        <w:rPr>
          <w:rFonts w:asciiTheme="minorHAnsi" w:hAnsiTheme="minorHAnsi"/>
          <w:sz w:val="22"/>
        </w:rPr>
        <w:t>change</w:t>
      </w:r>
      <w:r w:rsidR="009F154F">
        <w:rPr>
          <w:rFonts w:asciiTheme="minorHAnsi" w:hAnsiTheme="minorHAnsi"/>
          <w:sz w:val="22"/>
        </w:rPr>
        <w:t>s</w:t>
      </w:r>
      <w:r w:rsidR="002A29EF" w:rsidRPr="002A29EF">
        <w:rPr>
          <w:rFonts w:asciiTheme="minorHAnsi" w:hAnsiTheme="minorHAnsi"/>
          <w:sz w:val="22"/>
        </w:rPr>
        <w:t xml:space="preserve"> in </w:t>
      </w:r>
      <w:r w:rsidR="006257DF">
        <w:rPr>
          <w:rFonts w:asciiTheme="minorHAnsi" w:hAnsiTheme="minorHAnsi"/>
          <w:sz w:val="22"/>
        </w:rPr>
        <w:t>the intensities</w:t>
      </w:r>
      <w:r w:rsidR="002A29EF" w:rsidRPr="002A29EF">
        <w:rPr>
          <w:rFonts w:asciiTheme="minorHAnsi" w:hAnsiTheme="minorHAnsi"/>
          <w:sz w:val="22"/>
        </w:rPr>
        <w:t xml:space="preserve"> of the </w:t>
      </w:r>
      <w:r w:rsidR="006257DF">
        <w:rPr>
          <w:rFonts w:asciiTheme="minorHAnsi" w:hAnsiTheme="minorHAnsi"/>
          <w:sz w:val="22"/>
        </w:rPr>
        <w:t>diffraction peaks</w:t>
      </w:r>
      <w:r w:rsidR="009F154F">
        <w:rPr>
          <w:rFonts w:asciiTheme="minorHAnsi" w:hAnsiTheme="minorHAnsi"/>
          <w:sz w:val="22"/>
        </w:rPr>
        <w:t>, the domain sizes (</w:t>
      </w:r>
      <w:proofErr w:type="gramStart"/>
      <w:r w:rsidR="002E620C">
        <w:rPr>
          <w:rFonts w:asciiTheme="minorHAnsi" w:hAnsiTheme="minorHAnsi"/>
          <w:sz w:val="22"/>
        </w:rPr>
        <w:t>from  446</w:t>
      </w:r>
      <w:proofErr w:type="gramEnd"/>
      <w:r w:rsidR="002E620C">
        <w:rPr>
          <w:rFonts w:asciiTheme="minorHAnsi" w:hAnsiTheme="minorHAnsi"/>
          <w:sz w:val="22"/>
        </w:rPr>
        <w:t xml:space="preserve"> to 519 nm </w:t>
      </w:r>
      <w:r w:rsidR="009F154F">
        <w:rPr>
          <w:rFonts w:asciiTheme="minorHAnsi" w:hAnsiTheme="minorHAnsi"/>
          <w:sz w:val="22"/>
        </w:rPr>
        <w:t>)</w:t>
      </w:r>
      <w:r w:rsidR="009F154F" w:rsidRPr="00670342">
        <w:rPr>
          <w:rFonts w:asciiTheme="minorHAnsi" w:hAnsiTheme="minorHAnsi"/>
          <w:sz w:val="22"/>
        </w:rPr>
        <w:t xml:space="preserve"> </w:t>
      </w:r>
      <w:r w:rsidR="009F154F">
        <w:rPr>
          <w:rFonts w:asciiTheme="minorHAnsi" w:hAnsiTheme="minorHAnsi"/>
          <w:sz w:val="22"/>
        </w:rPr>
        <w:t xml:space="preserve">or </w:t>
      </w:r>
      <w:proofErr w:type="spellStart"/>
      <w:r w:rsidR="009F154F">
        <w:rPr>
          <w:rFonts w:asciiTheme="minorHAnsi" w:hAnsiTheme="minorHAnsi"/>
          <w:sz w:val="22"/>
        </w:rPr>
        <w:t>microstrains</w:t>
      </w:r>
      <w:proofErr w:type="spellEnd"/>
      <w:r w:rsidR="009F154F">
        <w:rPr>
          <w:rFonts w:asciiTheme="minorHAnsi" w:hAnsiTheme="minorHAnsi"/>
          <w:sz w:val="22"/>
        </w:rPr>
        <w:t xml:space="preserve"> (</w:t>
      </w:r>
      <w:r w:rsidR="002E620C">
        <w:rPr>
          <w:rFonts w:asciiTheme="minorHAnsi" w:hAnsiTheme="minorHAnsi"/>
          <w:sz w:val="22"/>
        </w:rPr>
        <w:t>from 0.041 % to 0.046 %)</w:t>
      </w:r>
      <w:r w:rsidR="006257DF">
        <w:rPr>
          <w:rFonts w:asciiTheme="minorHAnsi" w:hAnsiTheme="minorHAnsi"/>
          <w:sz w:val="22"/>
        </w:rPr>
        <w:t xml:space="preserve"> w</w:t>
      </w:r>
      <w:r w:rsidR="009F154F">
        <w:rPr>
          <w:rFonts w:asciiTheme="minorHAnsi" w:hAnsiTheme="minorHAnsi"/>
          <w:sz w:val="22"/>
        </w:rPr>
        <w:t>ere</w:t>
      </w:r>
      <w:r w:rsidR="006257DF">
        <w:rPr>
          <w:rFonts w:asciiTheme="minorHAnsi" w:hAnsiTheme="minorHAnsi"/>
          <w:sz w:val="22"/>
        </w:rPr>
        <w:t xml:space="preserve"> observed after any of these protocols</w:t>
      </w:r>
      <w:r w:rsidR="009F154F">
        <w:rPr>
          <w:rFonts w:asciiTheme="minorHAnsi" w:hAnsiTheme="minorHAnsi"/>
          <w:sz w:val="22"/>
        </w:rPr>
        <w:t xml:space="preserve"> </w:t>
      </w:r>
      <w:r w:rsidR="002A29EF" w:rsidRPr="00E34F4B">
        <w:rPr>
          <w:rFonts w:asciiTheme="minorHAnsi" w:hAnsiTheme="minorHAnsi"/>
          <w:sz w:val="22"/>
        </w:rPr>
        <w:t>(</w:t>
      </w:r>
      <w:r w:rsidR="00277D2C" w:rsidRPr="00E34F4B">
        <w:rPr>
          <w:rFonts w:asciiTheme="minorHAnsi" w:hAnsiTheme="minorHAnsi"/>
          <w:sz w:val="22"/>
        </w:rPr>
        <w:t xml:space="preserve">Table 2 and </w:t>
      </w:r>
      <w:r w:rsidR="001B5BE5" w:rsidRPr="00E34F4B">
        <w:rPr>
          <w:rFonts w:asciiTheme="minorHAnsi" w:hAnsiTheme="minorHAnsi"/>
          <w:sz w:val="22"/>
        </w:rPr>
        <w:t xml:space="preserve">Supplementary Figure </w:t>
      </w:r>
      <w:r w:rsidR="00277D2C" w:rsidRPr="00E34F4B">
        <w:rPr>
          <w:rFonts w:asciiTheme="minorHAnsi" w:hAnsiTheme="minorHAnsi"/>
          <w:sz w:val="22"/>
        </w:rPr>
        <w:t>3</w:t>
      </w:r>
      <w:r w:rsidR="002A29EF" w:rsidRPr="00E34F4B">
        <w:rPr>
          <w:rFonts w:asciiTheme="minorHAnsi" w:hAnsiTheme="minorHAnsi"/>
          <w:sz w:val="22"/>
        </w:rPr>
        <w:t xml:space="preserve">). </w:t>
      </w:r>
      <w:r w:rsidR="006257DF" w:rsidRPr="00E34F4B">
        <w:rPr>
          <w:rFonts w:asciiTheme="minorHAnsi" w:hAnsiTheme="minorHAnsi"/>
          <w:sz w:val="22"/>
        </w:rPr>
        <w:t xml:space="preserve"> </w:t>
      </w:r>
      <w:r w:rsidR="00E14B40" w:rsidRPr="00E34F4B">
        <w:rPr>
          <w:rFonts w:asciiTheme="minorHAnsi" w:hAnsiTheme="minorHAnsi"/>
          <w:sz w:val="22"/>
        </w:rPr>
        <w:t>These analyses were further confirmed using Raman microscopy</w:t>
      </w:r>
      <w:r w:rsidR="001D7A09" w:rsidRPr="00E34F4B">
        <w:rPr>
          <w:rFonts w:asciiTheme="minorHAnsi" w:hAnsiTheme="minorHAnsi"/>
          <w:sz w:val="22"/>
        </w:rPr>
        <w:t xml:space="preserve">, where </w:t>
      </w:r>
      <w:r w:rsidR="00E14B40" w:rsidRPr="00E34F4B">
        <w:rPr>
          <w:rFonts w:asciiTheme="minorHAnsi" w:hAnsiTheme="minorHAnsi"/>
          <w:sz w:val="22"/>
        </w:rPr>
        <w:t>no change in the peak shape</w:t>
      </w:r>
      <w:r w:rsidR="007C13C6" w:rsidRPr="00E34F4B">
        <w:rPr>
          <w:rFonts w:asciiTheme="minorHAnsi" w:hAnsiTheme="minorHAnsi"/>
          <w:sz w:val="22"/>
        </w:rPr>
        <w:t>s</w:t>
      </w:r>
      <w:r w:rsidR="00E14B40" w:rsidRPr="00E34F4B">
        <w:rPr>
          <w:rFonts w:asciiTheme="minorHAnsi" w:hAnsiTheme="minorHAnsi"/>
          <w:sz w:val="22"/>
        </w:rPr>
        <w:t xml:space="preserve"> </w:t>
      </w:r>
      <w:r w:rsidR="009F154F" w:rsidRPr="00E34F4B">
        <w:rPr>
          <w:rFonts w:asciiTheme="minorHAnsi" w:hAnsiTheme="minorHAnsi"/>
          <w:sz w:val="22"/>
        </w:rPr>
        <w:t>or</w:t>
      </w:r>
      <w:r w:rsidR="00E14B40" w:rsidRPr="00E34F4B">
        <w:rPr>
          <w:rFonts w:asciiTheme="minorHAnsi" w:hAnsiTheme="minorHAnsi"/>
          <w:sz w:val="22"/>
        </w:rPr>
        <w:t xml:space="preserve"> broadening </w:t>
      </w:r>
      <w:r w:rsidR="007C13C6" w:rsidRPr="00E34F4B">
        <w:rPr>
          <w:rFonts w:asciiTheme="minorHAnsi" w:hAnsiTheme="minorHAnsi"/>
          <w:sz w:val="22"/>
        </w:rPr>
        <w:t xml:space="preserve">were </w:t>
      </w:r>
      <w:r w:rsidR="009F154F" w:rsidRPr="00E34F4B">
        <w:rPr>
          <w:rFonts w:asciiTheme="minorHAnsi" w:hAnsiTheme="minorHAnsi"/>
          <w:sz w:val="22"/>
        </w:rPr>
        <w:t>recorded</w:t>
      </w:r>
      <w:r w:rsidR="00E14B40" w:rsidRPr="00E34F4B">
        <w:rPr>
          <w:rFonts w:asciiTheme="minorHAnsi" w:hAnsiTheme="minorHAnsi"/>
          <w:sz w:val="22"/>
        </w:rPr>
        <w:t xml:space="preserve"> </w:t>
      </w:r>
      <w:r w:rsidR="005C4FCD" w:rsidRPr="00E34F4B">
        <w:rPr>
          <w:rFonts w:asciiTheme="minorHAnsi" w:hAnsiTheme="minorHAnsi"/>
          <w:sz w:val="22"/>
        </w:rPr>
        <w:t>(</w:t>
      </w:r>
      <w:r w:rsidR="00524C9B" w:rsidRPr="00E34F4B">
        <w:rPr>
          <w:rFonts w:asciiTheme="minorHAnsi" w:hAnsiTheme="minorHAnsi"/>
          <w:sz w:val="22"/>
        </w:rPr>
        <w:t xml:space="preserve">Supplementary </w:t>
      </w:r>
      <w:r w:rsidR="005C4FCD" w:rsidRPr="00E34F4B">
        <w:rPr>
          <w:rFonts w:asciiTheme="minorHAnsi" w:hAnsiTheme="minorHAnsi"/>
          <w:sz w:val="22"/>
        </w:rPr>
        <w:t xml:space="preserve">Figure </w:t>
      </w:r>
      <w:r w:rsidR="001B5BE5" w:rsidRPr="00E34F4B">
        <w:rPr>
          <w:rFonts w:asciiTheme="minorHAnsi" w:hAnsiTheme="minorHAnsi"/>
          <w:sz w:val="22"/>
        </w:rPr>
        <w:t>4</w:t>
      </w:r>
      <w:r w:rsidR="00E14B40" w:rsidRPr="00E34F4B">
        <w:rPr>
          <w:rFonts w:asciiTheme="minorHAnsi" w:hAnsiTheme="minorHAnsi"/>
          <w:sz w:val="22"/>
        </w:rPr>
        <w:t>)</w:t>
      </w:r>
      <w:r w:rsidR="007C13C6" w:rsidRPr="00E34F4B">
        <w:rPr>
          <w:rFonts w:asciiTheme="minorHAnsi" w:hAnsiTheme="minorHAnsi"/>
          <w:sz w:val="22"/>
        </w:rPr>
        <w:t>.</w:t>
      </w:r>
      <w:r w:rsidR="00E14B40" w:rsidRPr="00E34F4B">
        <w:rPr>
          <w:rFonts w:asciiTheme="minorHAnsi" w:hAnsiTheme="minorHAnsi"/>
          <w:sz w:val="22"/>
        </w:rPr>
        <w:t xml:space="preserve">  </w:t>
      </w:r>
      <w:r w:rsidR="00A50A73" w:rsidRPr="00E34F4B">
        <w:rPr>
          <w:rFonts w:asciiTheme="minorHAnsi" w:hAnsiTheme="minorHAnsi"/>
          <w:sz w:val="22"/>
        </w:rPr>
        <w:t>Even</w:t>
      </w:r>
      <w:r w:rsidR="00A50A73">
        <w:rPr>
          <w:rFonts w:asciiTheme="minorHAnsi" w:hAnsiTheme="minorHAnsi"/>
          <w:sz w:val="22"/>
        </w:rPr>
        <w:t xml:space="preserve"> though there was no ACC phase observed </w:t>
      </w:r>
      <w:r w:rsidR="008D01C5">
        <w:rPr>
          <w:rFonts w:asciiTheme="minorHAnsi" w:hAnsiTheme="minorHAnsi"/>
          <w:sz w:val="22"/>
        </w:rPr>
        <w:t xml:space="preserve">at all </w:t>
      </w:r>
      <w:r w:rsidR="00A50A73">
        <w:rPr>
          <w:rFonts w:asciiTheme="minorHAnsi" w:hAnsiTheme="minorHAnsi"/>
          <w:sz w:val="22"/>
        </w:rPr>
        <w:t>in the pattern</w:t>
      </w:r>
      <w:r w:rsidR="008D01C5">
        <w:rPr>
          <w:rFonts w:asciiTheme="minorHAnsi" w:hAnsiTheme="minorHAnsi"/>
          <w:sz w:val="22"/>
        </w:rPr>
        <w:t xml:space="preserve"> initially</w:t>
      </w:r>
      <w:r w:rsidR="00A50A73">
        <w:rPr>
          <w:rFonts w:asciiTheme="minorHAnsi" w:hAnsiTheme="minorHAnsi"/>
          <w:sz w:val="22"/>
        </w:rPr>
        <w:t xml:space="preserve">, </w:t>
      </w:r>
      <w:r w:rsidR="001D7A09">
        <w:rPr>
          <w:rFonts w:asciiTheme="minorHAnsi" w:hAnsiTheme="minorHAnsi"/>
          <w:sz w:val="22"/>
        </w:rPr>
        <w:t xml:space="preserve">As ACC sometimes </w:t>
      </w:r>
      <w:r w:rsidR="00180334">
        <w:rPr>
          <w:rFonts w:asciiTheme="minorHAnsi" w:hAnsiTheme="minorHAnsi"/>
          <w:sz w:val="22"/>
        </w:rPr>
        <w:t xml:space="preserve">required </w:t>
      </w:r>
      <w:r w:rsidR="001D7A09">
        <w:rPr>
          <w:rFonts w:asciiTheme="minorHAnsi" w:hAnsiTheme="minorHAnsi"/>
          <w:sz w:val="22"/>
        </w:rPr>
        <w:t xml:space="preserve">temperatures above 300 </w:t>
      </w:r>
      <w:proofErr w:type="spellStart"/>
      <w:r w:rsidR="001D7A09" w:rsidRPr="00987A5F">
        <w:rPr>
          <w:rFonts w:asciiTheme="minorHAnsi" w:hAnsiTheme="minorHAnsi"/>
          <w:sz w:val="22"/>
          <w:vertAlign w:val="superscript"/>
        </w:rPr>
        <w:t>o</w:t>
      </w:r>
      <w:r w:rsidR="001D7A09">
        <w:rPr>
          <w:rFonts w:asciiTheme="minorHAnsi" w:hAnsiTheme="minorHAnsi"/>
          <w:sz w:val="22"/>
        </w:rPr>
        <w:t>C</w:t>
      </w:r>
      <w:proofErr w:type="spellEnd"/>
      <w:r w:rsidR="00180334">
        <w:rPr>
          <w:rFonts w:asciiTheme="minorHAnsi" w:hAnsiTheme="minorHAnsi"/>
          <w:sz w:val="22"/>
        </w:rPr>
        <w:t xml:space="preserve"> to crystallize</w:t>
      </w:r>
      <w:r w:rsidR="001D7A09">
        <w:rPr>
          <w:rFonts w:asciiTheme="minorHAnsi" w:hAnsiTheme="minorHAnsi"/>
          <w:sz w:val="22"/>
        </w:rPr>
        <w:t>,</w:t>
      </w:r>
      <w:r w:rsidR="001E6A67">
        <w:rPr>
          <w:rFonts w:asciiTheme="minorHAnsi" w:hAnsiTheme="minorHAnsi"/>
          <w:sz w:val="22"/>
        </w:rPr>
        <w:fldChar w:fldCharType="begin">
          <w:fldData xml:space="preserve">PEVuZE5vdGU+PENpdGU+PEF1dGhvcj5Ob2VsPC9BdXRob3I+PFllYXI+MjAxMzwvWWVhcj48UmVj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PEVuZE5vdGU+PENpdGU+PEF1dGhvcj5Ob2VsPC9BdXRob3I+PFllYXI+MjAxMzwvWWVhcj48UmVj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34" w:tooltip="Noel, 2013 #7" w:history="1">
        <w:r w:rsidR="006D61E5" w:rsidRPr="000555BD">
          <w:rPr>
            <w:rFonts w:asciiTheme="minorHAnsi" w:hAnsiTheme="minorHAnsi"/>
            <w:noProof/>
            <w:sz w:val="22"/>
            <w:vertAlign w:val="superscript"/>
          </w:rPr>
          <w:t>34</w:t>
        </w:r>
      </w:hyperlink>
      <w:r w:rsidR="000555BD" w:rsidRPr="000555BD">
        <w:rPr>
          <w:rFonts w:asciiTheme="minorHAnsi" w:hAnsiTheme="minorHAnsi"/>
          <w:noProof/>
          <w:sz w:val="22"/>
          <w:vertAlign w:val="superscript"/>
        </w:rPr>
        <w:t>,</w:t>
      </w:r>
      <w:hyperlink w:anchor="_ENREF_35" w:tooltip="Ihli, 2013 #30" w:history="1">
        <w:r w:rsidR="006D61E5" w:rsidRPr="000555BD">
          <w:rPr>
            <w:rFonts w:asciiTheme="minorHAnsi" w:hAnsiTheme="minorHAnsi"/>
            <w:noProof/>
            <w:sz w:val="22"/>
            <w:vertAlign w:val="superscript"/>
          </w:rPr>
          <w:t>35</w:t>
        </w:r>
      </w:hyperlink>
      <w:r w:rsidR="001E6A67">
        <w:rPr>
          <w:rFonts w:asciiTheme="minorHAnsi" w:hAnsiTheme="minorHAnsi"/>
          <w:sz w:val="22"/>
        </w:rPr>
        <w:fldChar w:fldCharType="end"/>
      </w:r>
      <w:r w:rsidR="00F53981">
        <w:rPr>
          <w:rFonts w:asciiTheme="minorHAnsi" w:hAnsiTheme="minorHAnsi"/>
          <w:sz w:val="22"/>
        </w:rPr>
        <w:t xml:space="preserve"> </w:t>
      </w:r>
      <w:r w:rsidR="001D7A09">
        <w:rPr>
          <w:rFonts w:asciiTheme="minorHAnsi" w:hAnsiTheme="minorHAnsi"/>
          <w:sz w:val="22"/>
        </w:rPr>
        <w:t>a</w:t>
      </w:r>
      <w:r w:rsidR="001D7A09" w:rsidRPr="002A29EF">
        <w:rPr>
          <w:rFonts w:asciiTheme="minorHAnsi" w:hAnsiTheme="minorHAnsi"/>
          <w:sz w:val="22"/>
        </w:rPr>
        <w:t>dditional ex-situ annealing experiment</w:t>
      </w:r>
      <w:r w:rsidR="001D7A09">
        <w:rPr>
          <w:rFonts w:asciiTheme="minorHAnsi" w:hAnsiTheme="minorHAnsi"/>
          <w:sz w:val="22"/>
        </w:rPr>
        <w:t>s were</w:t>
      </w:r>
      <w:r w:rsidR="001D7A09" w:rsidRPr="002A29EF">
        <w:rPr>
          <w:rFonts w:asciiTheme="minorHAnsi" w:hAnsiTheme="minorHAnsi"/>
          <w:sz w:val="22"/>
        </w:rPr>
        <w:t xml:space="preserve"> </w:t>
      </w:r>
      <w:r w:rsidR="001D7A09">
        <w:rPr>
          <w:rFonts w:asciiTheme="minorHAnsi" w:hAnsiTheme="minorHAnsi"/>
          <w:sz w:val="22"/>
        </w:rPr>
        <w:t xml:space="preserve">performed over the </w:t>
      </w:r>
      <w:r w:rsidR="001D7A09" w:rsidRPr="002A29EF">
        <w:rPr>
          <w:rFonts w:asciiTheme="minorHAnsi" w:hAnsiTheme="minorHAnsi"/>
          <w:sz w:val="22"/>
        </w:rPr>
        <w:t xml:space="preserve">temperature range ambient to 400 </w:t>
      </w:r>
      <w:proofErr w:type="spellStart"/>
      <w:r w:rsidR="001D7A09" w:rsidRPr="002A29EF">
        <w:rPr>
          <w:rFonts w:asciiTheme="minorHAnsi" w:hAnsiTheme="minorHAnsi"/>
          <w:sz w:val="22"/>
          <w:vertAlign w:val="superscript"/>
        </w:rPr>
        <w:t>o</w:t>
      </w:r>
      <w:r w:rsidR="001D7A09" w:rsidRPr="002A29EF">
        <w:rPr>
          <w:rFonts w:asciiTheme="minorHAnsi" w:hAnsiTheme="minorHAnsi"/>
          <w:sz w:val="22"/>
        </w:rPr>
        <w:t>C.</w:t>
      </w:r>
      <w:proofErr w:type="spellEnd"/>
      <w:r w:rsidR="001D7A09" w:rsidRPr="002A29EF">
        <w:rPr>
          <w:rFonts w:asciiTheme="minorHAnsi" w:hAnsiTheme="minorHAnsi"/>
          <w:sz w:val="22"/>
        </w:rPr>
        <w:t xml:space="preserve"> </w:t>
      </w:r>
      <w:r w:rsidR="001D7A09">
        <w:rPr>
          <w:rFonts w:asciiTheme="minorHAnsi" w:hAnsiTheme="minorHAnsi"/>
          <w:sz w:val="22"/>
        </w:rPr>
        <w:t xml:space="preserve"> O</w:t>
      </w:r>
      <w:r w:rsidR="00670342" w:rsidRPr="002A29EF">
        <w:rPr>
          <w:rFonts w:asciiTheme="minorHAnsi" w:hAnsiTheme="minorHAnsi"/>
          <w:sz w:val="22"/>
        </w:rPr>
        <w:t xml:space="preserve">nly </w:t>
      </w:r>
      <w:r w:rsidR="001D7A09">
        <w:rPr>
          <w:rFonts w:asciiTheme="minorHAnsi" w:hAnsiTheme="minorHAnsi"/>
          <w:sz w:val="22"/>
        </w:rPr>
        <w:t xml:space="preserve">above </w:t>
      </w:r>
      <w:r w:rsidR="001D7A09" w:rsidRPr="002A29EF">
        <w:rPr>
          <w:rFonts w:asciiTheme="minorHAnsi" w:hAnsiTheme="minorHAnsi"/>
          <w:sz w:val="22"/>
        </w:rPr>
        <w:t xml:space="preserve">400 </w:t>
      </w:r>
      <w:proofErr w:type="spellStart"/>
      <w:r w:rsidR="001D7A09" w:rsidRPr="002A29EF">
        <w:rPr>
          <w:rFonts w:asciiTheme="minorHAnsi" w:hAnsiTheme="minorHAnsi"/>
          <w:sz w:val="22"/>
          <w:vertAlign w:val="superscript"/>
        </w:rPr>
        <w:t>o</w:t>
      </w:r>
      <w:r w:rsidR="001D7A09" w:rsidRPr="002A29EF">
        <w:rPr>
          <w:rFonts w:asciiTheme="minorHAnsi" w:hAnsiTheme="minorHAnsi"/>
          <w:sz w:val="22"/>
        </w:rPr>
        <w:t>C</w:t>
      </w:r>
      <w:proofErr w:type="spellEnd"/>
      <w:r w:rsidR="001D7A09" w:rsidRPr="002A29EF">
        <w:rPr>
          <w:rFonts w:asciiTheme="minorHAnsi" w:hAnsiTheme="minorHAnsi"/>
          <w:sz w:val="22"/>
        </w:rPr>
        <w:t xml:space="preserve"> </w:t>
      </w:r>
      <w:r w:rsidR="001D7A09">
        <w:rPr>
          <w:rFonts w:asciiTheme="minorHAnsi" w:hAnsiTheme="minorHAnsi"/>
          <w:sz w:val="22"/>
        </w:rPr>
        <w:t xml:space="preserve">were any changes in the </w:t>
      </w:r>
      <w:proofErr w:type="spellStart"/>
      <w:r w:rsidR="00C83E98">
        <w:rPr>
          <w:rFonts w:asciiTheme="minorHAnsi" w:hAnsiTheme="minorHAnsi"/>
          <w:sz w:val="22"/>
        </w:rPr>
        <w:t>diffractograms</w:t>
      </w:r>
      <w:proofErr w:type="spellEnd"/>
      <w:r w:rsidR="00C83E98">
        <w:rPr>
          <w:rFonts w:asciiTheme="minorHAnsi" w:hAnsiTheme="minorHAnsi"/>
          <w:sz w:val="22"/>
        </w:rPr>
        <w:t xml:space="preserve"> </w:t>
      </w:r>
      <w:r w:rsidR="001D7A09">
        <w:rPr>
          <w:rFonts w:asciiTheme="minorHAnsi" w:hAnsiTheme="minorHAnsi"/>
          <w:sz w:val="22"/>
        </w:rPr>
        <w:t xml:space="preserve">observed, </w:t>
      </w:r>
      <w:r w:rsidR="005A0E15">
        <w:rPr>
          <w:rFonts w:asciiTheme="minorHAnsi" w:hAnsiTheme="minorHAnsi"/>
          <w:sz w:val="22"/>
        </w:rPr>
        <w:t xml:space="preserve">where these were apparent in increases in domain size </w:t>
      </w:r>
      <w:r w:rsidR="00A50A73">
        <w:rPr>
          <w:rFonts w:asciiTheme="minorHAnsi" w:hAnsiTheme="minorHAnsi"/>
          <w:sz w:val="22"/>
        </w:rPr>
        <w:t>(from 708 nm to 1493 nm)</w:t>
      </w:r>
      <w:r w:rsidR="00E34F4B">
        <w:rPr>
          <w:rFonts w:asciiTheme="minorHAnsi" w:hAnsiTheme="minorHAnsi"/>
          <w:sz w:val="22"/>
        </w:rPr>
        <w:t xml:space="preserve"> </w:t>
      </w:r>
      <w:r w:rsidR="005A0E15">
        <w:rPr>
          <w:rFonts w:asciiTheme="minorHAnsi" w:hAnsiTheme="minorHAnsi"/>
          <w:sz w:val="22"/>
        </w:rPr>
        <w:t>and strain</w:t>
      </w:r>
      <w:r w:rsidR="00A50A73">
        <w:rPr>
          <w:rFonts w:asciiTheme="minorHAnsi" w:hAnsiTheme="minorHAnsi"/>
          <w:sz w:val="22"/>
        </w:rPr>
        <w:t xml:space="preserve"> (from 0.025 % to 0.039 %)</w:t>
      </w:r>
      <w:r w:rsidR="005A0E15">
        <w:rPr>
          <w:rFonts w:asciiTheme="minorHAnsi" w:hAnsiTheme="minorHAnsi"/>
          <w:sz w:val="22"/>
        </w:rPr>
        <w:t xml:space="preserve"> </w:t>
      </w:r>
      <w:proofErr w:type="gramStart"/>
      <w:r w:rsidR="005C4FCD" w:rsidRPr="00E34F4B">
        <w:rPr>
          <w:rFonts w:asciiTheme="minorHAnsi" w:hAnsiTheme="minorHAnsi"/>
          <w:sz w:val="22"/>
        </w:rPr>
        <w:t>(</w:t>
      </w:r>
      <w:r w:rsidR="00277D2C" w:rsidRPr="00E34F4B">
        <w:rPr>
          <w:rFonts w:asciiTheme="minorHAnsi" w:hAnsiTheme="minorHAnsi"/>
          <w:sz w:val="22"/>
        </w:rPr>
        <w:t xml:space="preserve">Table 2 and </w:t>
      </w:r>
      <w:r w:rsidR="00593F66" w:rsidRPr="00E34F4B">
        <w:rPr>
          <w:rFonts w:asciiTheme="minorHAnsi" w:hAnsiTheme="minorHAnsi"/>
          <w:sz w:val="22"/>
        </w:rPr>
        <w:t xml:space="preserve">Supplementary </w:t>
      </w:r>
      <w:r w:rsidR="005C4FCD" w:rsidRPr="00E34F4B">
        <w:rPr>
          <w:rFonts w:asciiTheme="minorHAnsi" w:hAnsiTheme="minorHAnsi"/>
          <w:sz w:val="22"/>
        </w:rPr>
        <w:t xml:space="preserve">Figure </w:t>
      </w:r>
      <w:r w:rsidR="00277D2C" w:rsidRPr="00E34F4B">
        <w:rPr>
          <w:rFonts w:asciiTheme="minorHAnsi" w:hAnsiTheme="minorHAnsi"/>
          <w:sz w:val="22"/>
        </w:rPr>
        <w:t>3c</w:t>
      </w:r>
      <w:r w:rsidR="005C4FCD" w:rsidRPr="00E34F4B">
        <w:rPr>
          <w:rFonts w:asciiTheme="minorHAnsi" w:hAnsiTheme="minorHAnsi"/>
          <w:sz w:val="22"/>
        </w:rPr>
        <w:t>)</w:t>
      </w:r>
      <w:r w:rsidR="00524C9B" w:rsidRPr="00E34F4B">
        <w:rPr>
          <w:rFonts w:asciiTheme="minorHAnsi" w:hAnsiTheme="minorHAnsi"/>
          <w:sz w:val="22"/>
        </w:rPr>
        <w:t>.</w:t>
      </w:r>
      <w:proofErr w:type="gramEnd"/>
      <w:r w:rsidR="001D7A09" w:rsidRPr="00E34F4B">
        <w:rPr>
          <w:rFonts w:asciiTheme="minorHAnsi" w:hAnsiTheme="minorHAnsi"/>
          <w:sz w:val="22"/>
        </w:rPr>
        <w:t xml:space="preserve"> </w:t>
      </w:r>
      <w:r w:rsidR="00524C9B" w:rsidRPr="00E34F4B">
        <w:rPr>
          <w:rFonts w:asciiTheme="minorHAnsi" w:hAnsiTheme="minorHAnsi"/>
          <w:sz w:val="22"/>
        </w:rPr>
        <w:t xml:space="preserve"> </w:t>
      </w:r>
      <w:r w:rsidR="001D7A09" w:rsidRPr="00E34F4B">
        <w:rPr>
          <w:rFonts w:asciiTheme="minorHAnsi" w:hAnsiTheme="minorHAnsi"/>
          <w:sz w:val="22"/>
        </w:rPr>
        <w:t xml:space="preserve">This can be attributed to decomposition of the </w:t>
      </w:r>
      <w:r w:rsidR="00670342" w:rsidRPr="00E34F4B">
        <w:rPr>
          <w:rFonts w:asciiTheme="minorHAnsi" w:hAnsiTheme="minorHAnsi"/>
          <w:sz w:val="22"/>
        </w:rPr>
        <w:t>polymers</w:t>
      </w:r>
      <w:r w:rsidR="008D01C5" w:rsidRPr="00E34F4B">
        <w:rPr>
          <w:rFonts w:asciiTheme="minorHAnsi" w:hAnsiTheme="minorHAnsi"/>
          <w:sz w:val="22"/>
        </w:rPr>
        <w:t xml:space="preserve"> at 350 </w:t>
      </w:r>
      <w:proofErr w:type="spellStart"/>
      <w:r w:rsidR="002C43B8" w:rsidRPr="00E34F4B">
        <w:rPr>
          <w:rFonts w:asciiTheme="minorHAnsi" w:hAnsiTheme="minorHAnsi"/>
          <w:sz w:val="22"/>
          <w:vertAlign w:val="superscript"/>
        </w:rPr>
        <w:t>o</w:t>
      </w:r>
      <w:r w:rsidR="008D01C5" w:rsidRPr="00E34F4B">
        <w:rPr>
          <w:rFonts w:asciiTheme="minorHAnsi" w:hAnsiTheme="minorHAnsi"/>
          <w:sz w:val="22"/>
        </w:rPr>
        <w:t>C</w:t>
      </w:r>
      <w:proofErr w:type="spellEnd"/>
      <w:r w:rsidR="008D01C5" w:rsidRPr="00E34F4B">
        <w:rPr>
          <w:rFonts w:asciiTheme="minorHAnsi" w:hAnsiTheme="minorHAnsi"/>
          <w:sz w:val="22"/>
        </w:rPr>
        <w:t xml:space="preserve"> </w:t>
      </w:r>
      <w:r w:rsidR="002C43B8" w:rsidRPr="00E34F4B">
        <w:rPr>
          <w:rFonts w:asciiTheme="minorHAnsi" w:hAnsiTheme="minorHAnsi"/>
          <w:sz w:val="22"/>
        </w:rPr>
        <w:t>(Supplementary Figure 6),</w:t>
      </w:r>
      <w:r w:rsidR="001D7A09">
        <w:rPr>
          <w:rFonts w:asciiTheme="minorHAnsi" w:hAnsiTheme="minorHAnsi"/>
          <w:sz w:val="22"/>
        </w:rPr>
        <w:t xml:space="preserve"> and similar behaviour has been observed for b</w:t>
      </w:r>
      <w:r w:rsidR="00670342" w:rsidRPr="002A29EF">
        <w:rPr>
          <w:rFonts w:asciiTheme="minorHAnsi" w:hAnsiTheme="minorHAnsi"/>
          <w:sz w:val="22"/>
        </w:rPr>
        <w:t xml:space="preserve">iogenic and synthetic </w:t>
      </w:r>
      <w:r w:rsidR="00670342">
        <w:rPr>
          <w:rFonts w:asciiTheme="minorHAnsi" w:hAnsiTheme="minorHAnsi"/>
          <w:sz w:val="22"/>
        </w:rPr>
        <w:t xml:space="preserve">calcite crystals </w:t>
      </w:r>
      <w:r w:rsidR="00B63FFE">
        <w:rPr>
          <w:rFonts w:asciiTheme="minorHAnsi" w:hAnsiTheme="minorHAnsi"/>
          <w:sz w:val="22"/>
        </w:rPr>
        <w:t>occluding organic molecules</w:t>
      </w:r>
      <w:r w:rsidR="00670342" w:rsidRPr="002A29EF">
        <w:rPr>
          <w:rFonts w:asciiTheme="minorHAnsi" w:hAnsiTheme="minorHAnsi"/>
          <w:sz w:val="22"/>
        </w:rPr>
        <w:t>.</w:t>
      </w:r>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dW0+MjEyPC9SZWNOdW0+PERpc3BsYXlUZXh0PjxzdHlsZSBmYWNlPSJzdXBlcnNjcmlwdCI+NCwz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=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PEVuZE5vdGU+PENpdGU+PEF1dGhvcj5LaW08L0F1dGhvcj48WWVhcj4yMDExPC9ZZWFyPjxSZWNO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=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4" w:tooltip="Kim, 2011 #212" w:history="1">
        <w:r w:rsidR="006D61E5" w:rsidRPr="000555BD">
          <w:rPr>
            <w:rFonts w:asciiTheme="minorHAnsi" w:hAnsiTheme="minorHAnsi"/>
            <w:noProof/>
            <w:sz w:val="22"/>
            <w:vertAlign w:val="superscript"/>
          </w:rPr>
          <w:t>4</w:t>
        </w:r>
      </w:hyperlink>
      <w:r w:rsidR="000555BD" w:rsidRPr="000555BD">
        <w:rPr>
          <w:rFonts w:asciiTheme="minorHAnsi" w:hAnsiTheme="minorHAnsi"/>
          <w:noProof/>
          <w:sz w:val="22"/>
          <w:vertAlign w:val="superscript"/>
        </w:rPr>
        <w:t>,</w:t>
      </w:r>
      <w:hyperlink w:anchor="_ENREF_31" w:tooltip="Pokroy, 2006 #215" w:history="1">
        <w:r w:rsidR="006D61E5" w:rsidRPr="000555BD">
          <w:rPr>
            <w:rFonts w:asciiTheme="minorHAnsi" w:hAnsiTheme="minorHAnsi"/>
            <w:noProof/>
            <w:sz w:val="22"/>
            <w:vertAlign w:val="superscript"/>
          </w:rPr>
          <w:t>31</w:t>
        </w:r>
      </w:hyperlink>
      <w:r w:rsidR="001E6A67">
        <w:rPr>
          <w:rFonts w:asciiTheme="minorHAnsi" w:hAnsiTheme="minorHAnsi"/>
          <w:sz w:val="22"/>
        </w:rPr>
        <w:fldChar w:fldCharType="end"/>
      </w:r>
      <w:r w:rsidR="00670342" w:rsidRPr="002A29EF">
        <w:rPr>
          <w:rFonts w:asciiTheme="minorHAnsi" w:hAnsiTheme="minorHAnsi"/>
          <w:sz w:val="22"/>
        </w:rPr>
        <w:t xml:space="preserve"> </w:t>
      </w:r>
      <w:r w:rsidR="00E14B40">
        <w:rPr>
          <w:rFonts w:asciiTheme="minorHAnsi" w:hAnsiTheme="minorHAnsi"/>
          <w:sz w:val="22"/>
        </w:rPr>
        <w:t xml:space="preserve"> </w:t>
      </w:r>
      <w:r w:rsidR="00BD2981">
        <w:rPr>
          <w:rFonts w:asciiTheme="minorHAnsi" w:hAnsiTheme="minorHAnsi"/>
          <w:sz w:val="22"/>
        </w:rPr>
        <w:t>Therefore, these studies provide no evidence for ACC in the samples, or for e</w:t>
      </w:r>
      <w:r w:rsidR="002A29EF" w:rsidRPr="002A29EF">
        <w:rPr>
          <w:rFonts w:asciiTheme="minorHAnsi" w:hAnsiTheme="minorHAnsi"/>
          <w:sz w:val="22"/>
        </w:rPr>
        <w:t>pitaxial fusion of n</w:t>
      </w:r>
      <w:r w:rsidR="00BD2981">
        <w:rPr>
          <w:rFonts w:asciiTheme="minorHAnsi" w:hAnsiTheme="minorHAnsi"/>
          <w:sz w:val="22"/>
        </w:rPr>
        <w:t>anoparticle subunits</w:t>
      </w:r>
      <w:r w:rsidR="002A29EF" w:rsidRPr="002A29EF">
        <w:rPr>
          <w:rFonts w:asciiTheme="minorHAnsi" w:hAnsiTheme="minorHAnsi"/>
          <w:sz w:val="22"/>
        </w:rPr>
        <w:t xml:space="preserve">. </w:t>
      </w:r>
    </w:p>
    <w:p w:rsidR="002A29EF" w:rsidRPr="005263E9" w:rsidRDefault="002A29EF" w:rsidP="002A29EF">
      <w:pPr>
        <w:autoSpaceDE w:val="0"/>
        <w:autoSpaceDN w:val="0"/>
        <w:adjustRightInd w:val="0"/>
        <w:spacing w:line="360" w:lineRule="auto"/>
        <w:jc w:val="both"/>
        <w:rPr>
          <w:rFonts w:asciiTheme="minorHAnsi" w:hAnsiTheme="minorHAnsi"/>
          <w:sz w:val="22"/>
        </w:rPr>
      </w:pPr>
    </w:p>
    <w:p w:rsidR="00A47131" w:rsidRPr="00AB0444" w:rsidRDefault="00A47131" w:rsidP="00262588">
      <w:pPr>
        <w:pStyle w:val="xmsonormal"/>
        <w:spacing w:before="0" w:beforeAutospacing="0" w:after="0" w:afterAutospacing="0" w:line="360" w:lineRule="auto"/>
        <w:jc w:val="both"/>
        <w:rPr>
          <w:lang w:val="en-GB"/>
        </w:rPr>
      </w:pPr>
      <w:r w:rsidRPr="0086037F">
        <w:rPr>
          <w:rFonts w:ascii="Calibri" w:hAnsi="Calibri"/>
          <w:sz w:val="22"/>
          <w:lang w:val="en-GB"/>
        </w:rPr>
        <w:t>Additional information on the internal structures of the calcite samples was obtained using small-angle X-ray scattering (SAXS).  The Co-calcite g</w:t>
      </w:r>
      <w:r w:rsidR="00875579">
        <w:rPr>
          <w:rFonts w:ascii="Calibri" w:hAnsi="Calibri"/>
          <w:sz w:val="22"/>
          <w:lang w:val="en-GB"/>
        </w:rPr>
        <w:t>ave</w:t>
      </w:r>
      <w:r w:rsidRPr="0086037F">
        <w:rPr>
          <w:rFonts w:ascii="Calibri" w:hAnsi="Calibri"/>
          <w:sz w:val="22"/>
          <w:lang w:val="en-GB"/>
        </w:rPr>
        <w:t xml:space="preserve"> rise to a scattering profile consistent with little structural complexity, as shown </w:t>
      </w:r>
      <w:r w:rsidR="00875579">
        <w:rPr>
          <w:rFonts w:ascii="Calibri" w:hAnsi="Calibri"/>
          <w:sz w:val="22"/>
          <w:lang w:val="en-GB"/>
        </w:rPr>
        <w:t xml:space="preserve">by its similarity to </w:t>
      </w:r>
      <w:r w:rsidRPr="0086037F">
        <w:rPr>
          <w:rFonts w:ascii="Calibri" w:hAnsi="Calibri"/>
          <w:sz w:val="22"/>
          <w:lang w:val="en-GB"/>
        </w:rPr>
        <w:t xml:space="preserve">that of a control calcite </w:t>
      </w:r>
      <w:r w:rsidRPr="00E34F4B">
        <w:rPr>
          <w:rFonts w:ascii="Calibri" w:hAnsi="Calibri"/>
          <w:sz w:val="22"/>
          <w:lang w:val="en-GB"/>
        </w:rPr>
        <w:t xml:space="preserve">sample </w:t>
      </w:r>
      <w:r w:rsidR="00E34F4B">
        <w:rPr>
          <w:rFonts w:ascii="Calibri" w:hAnsi="Calibri"/>
          <w:sz w:val="22"/>
          <w:lang w:val="en-GB"/>
        </w:rPr>
        <w:t>(Figure 3a)</w:t>
      </w:r>
      <w:r w:rsidRPr="00E34F4B">
        <w:rPr>
          <w:rFonts w:ascii="Calibri" w:hAnsi="Calibri"/>
          <w:sz w:val="22"/>
          <w:lang w:val="en-GB"/>
        </w:rPr>
        <w:t>.  The minor deviation from the pure calcite scattering curve is most likely due to increased surface roughness.</w:t>
      </w:r>
      <w:hyperlink w:anchor="_ENREF_36" w:tooltip="Schenk, 2012 #223" w:history="1">
        <w:r w:rsidR="001E6A67">
          <w:rPr>
            <w:rFonts w:ascii="Calibri" w:hAnsi="Calibri"/>
            <w:sz w:val="22"/>
            <w:lang w:val="en-GB"/>
          </w:rPr>
          <w:fldChar w:fldCharType="begin">
            <w:fldData xml:space="preserve">PEVuZE5vdGU+PENpdGUgRXhjbHVkZVllYXI9IjEiPjxBdXRob3I+U2NoZW5rPC9BdXRob3I+PFJl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</w:fldData>
          </w:fldChar>
        </w:r>
        <w:r w:rsidR="006D61E5">
          <w:rPr>
            <w:rFonts w:ascii="Calibri" w:hAnsi="Calibri"/>
            <w:sz w:val="22"/>
            <w:lang w:val="en-GB"/>
          </w:rPr>
          <w:instrText xml:space="preserve"> ADDIN EN.CITE </w:instrText>
        </w:r>
        <w:r w:rsidR="001E6A67">
          <w:rPr>
            <w:rFonts w:ascii="Calibri" w:hAnsi="Calibri"/>
            <w:sz w:val="22"/>
            <w:lang w:val="en-GB"/>
          </w:rPr>
          <w:fldChar w:fldCharType="begin">
            <w:fldData xml:space="preserve">PEVuZE5vdGU+PENpdGUgRXhjbHVkZVllYXI9IjEiPjxBdXRob3I+U2NoZW5rPC9BdXRob3I+PFJl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</w:fldData>
          </w:fldChar>
        </w:r>
        <w:r w:rsidR="006D61E5">
          <w:rPr>
            <w:rFonts w:ascii="Calibri" w:hAnsi="Calibri"/>
            <w:sz w:val="22"/>
            <w:lang w:val="en-GB"/>
          </w:rPr>
          <w:instrText xml:space="preserve"> ADDIN EN.CITE.DATA </w:instrText>
        </w:r>
        <w:r w:rsidR="001E6A67">
          <w:rPr>
            <w:rFonts w:ascii="Calibri" w:hAnsi="Calibri"/>
            <w:sz w:val="22"/>
            <w:lang w:val="en-GB"/>
          </w:rPr>
        </w:r>
        <w:r w:rsidR="001E6A67">
          <w:rPr>
            <w:rFonts w:ascii="Calibri" w:hAnsi="Calibri"/>
            <w:sz w:val="22"/>
            <w:lang w:val="en-GB"/>
          </w:rPr>
          <w:fldChar w:fldCharType="end"/>
        </w:r>
        <w:r w:rsidR="001E6A67">
          <w:rPr>
            <w:rFonts w:ascii="Calibri" w:hAnsi="Calibri"/>
            <w:sz w:val="22"/>
            <w:lang w:val="en-GB"/>
          </w:rPr>
        </w:r>
        <w:r w:rsidR="001E6A67">
          <w:rPr>
            <w:rFonts w:ascii="Calibri" w:hAnsi="Calibri"/>
            <w:sz w:val="22"/>
            <w:lang w:val="en-GB"/>
          </w:rPr>
          <w:fldChar w:fldCharType="separate"/>
        </w:r>
        <w:r w:rsidR="006D61E5" w:rsidRPr="000555BD">
          <w:rPr>
            <w:rFonts w:ascii="Calibri" w:hAnsi="Calibri"/>
            <w:noProof/>
            <w:sz w:val="22"/>
            <w:vertAlign w:val="superscript"/>
            <w:lang w:val="en-GB"/>
          </w:rPr>
          <w:t>36</w:t>
        </w:r>
        <w:r w:rsidR="001E6A67">
          <w:rPr>
            <w:rFonts w:ascii="Calibri" w:hAnsi="Calibri"/>
            <w:sz w:val="22"/>
            <w:lang w:val="en-GB"/>
          </w:rPr>
          <w:fldChar w:fldCharType="end"/>
        </w:r>
      </w:hyperlink>
      <w:r w:rsidRPr="00E34F4B">
        <w:rPr>
          <w:rFonts w:ascii="Calibri" w:hAnsi="Calibri"/>
          <w:sz w:val="22"/>
          <w:lang w:val="en-GB"/>
        </w:rPr>
        <w:t xml:space="preserve">  Looking in turn at the </w:t>
      </w:r>
      <w:r w:rsidR="0032688B" w:rsidRPr="00E34F4B">
        <w:rPr>
          <w:rFonts w:ascii="Calibri" w:hAnsi="Calibri"/>
          <w:sz w:val="22"/>
          <w:lang w:val="en-GB"/>
        </w:rPr>
        <w:t>calcite/</w:t>
      </w:r>
      <w:r w:rsidRPr="00E34F4B">
        <w:rPr>
          <w:rFonts w:ascii="Calibri" w:hAnsi="Calibri"/>
          <w:sz w:val="22"/>
          <w:lang w:val="en-GB"/>
        </w:rPr>
        <w:t>PS-MA</w:t>
      </w:r>
      <w:r w:rsidR="0032688B" w:rsidRPr="00E34F4B">
        <w:rPr>
          <w:rFonts w:ascii="Calibri" w:hAnsi="Calibri"/>
          <w:sz w:val="22"/>
          <w:lang w:val="en-GB"/>
        </w:rPr>
        <w:t xml:space="preserve"> and seeded calcite/PSS-MA </w:t>
      </w:r>
      <w:r w:rsidRPr="00E34F4B">
        <w:rPr>
          <w:rFonts w:ascii="Calibri" w:hAnsi="Calibri"/>
          <w:sz w:val="22"/>
          <w:lang w:val="en-GB"/>
        </w:rPr>
        <w:t>samples, their radially-averaged intensity profiles w</w:t>
      </w:r>
      <w:r w:rsidR="0032688B" w:rsidRPr="00E34F4B">
        <w:rPr>
          <w:rFonts w:ascii="Calibri" w:hAnsi="Calibri"/>
          <w:sz w:val="22"/>
          <w:lang w:val="en-GB"/>
        </w:rPr>
        <w:t>ere similar to those of calcite/</w:t>
      </w:r>
      <w:proofErr w:type="gramStart"/>
      <w:r w:rsidR="00327F80" w:rsidRPr="00E34F4B">
        <w:rPr>
          <w:rFonts w:ascii="Calibri" w:hAnsi="Calibri"/>
          <w:sz w:val="22"/>
          <w:lang w:val="en-GB"/>
        </w:rPr>
        <w:t>poly(</w:t>
      </w:r>
      <w:proofErr w:type="gramEnd"/>
      <w:r w:rsidR="00327F80" w:rsidRPr="00E34F4B">
        <w:rPr>
          <w:rFonts w:ascii="Calibri" w:hAnsi="Calibri"/>
          <w:sz w:val="22"/>
          <w:lang w:val="en-GB"/>
        </w:rPr>
        <w:t xml:space="preserve">styrene </w:t>
      </w:r>
      <w:proofErr w:type="spellStart"/>
      <w:r w:rsidR="00327F80" w:rsidRPr="00E34F4B">
        <w:rPr>
          <w:rFonts w:ascii="Calibri" w:hAnsi="Calibri"/>
          <w:sz w:val="22"/>
          <w:lang w:val="en-GB"/>
        </w:rPr>
        <w:t>sulfonate</w:t>
      </w:r>
      <w:proofErr w:type="spellEnd"/>
      <w:r w:rsidR="00327F80" w:rsidRPr="00E34F4B">
        <w:rPr>
          <w:rFonts w:ascii="Calibri" w:hAnsi="Calibri"/>
          <w:sz w:val="22"/>
          <w:lang w:val="en-GB"/>
        </w:rPr>
        <w:t>) (</w:t>
      </w:r>
      <w:r w:rsidRPr="00E34F4B">
        <w:rPr>
          <w:rFonts w:ascii="Calibri" w:hAnsi="Calibri"/>
          <w:sz w:val="22"/>
          <w:lang w:val="en-GB"/>
        </w:rPr>
        <w:t>PSS</w:t>
      </w:r>
      <w:r w:rsidR="00327F80" w:rsidRPr="00E34F4B">
        <w:rPr>
          <w:rFonts w:ascii="Calibri" w:hAnsi="Calibri"/>
          <w:sz w:val="22"/>
          <w:lang w:val="en-GB"/>
        </w:rPr>
        <w:t>)</w:t>
      </w:r>
      <w:r w:rsidRPr="00E34F4B">
        <w:rPr>
          <w:rFonts w:ascii="Calibri" w:hAnsi="Calibri"/>
          <w:sz w:val="22"/>
          <w:lang w:val="en-GB"/>
        </w:rPr>
        <w:t xml:space="preserve"> particles previously studied using SAX</w:t>
      </w:r>
      <w:r w:rsidR="005C4FCD" w:rsidRPr="00E34F4B">
        <w:rPr>
          <w:rFonts w:ascii="Calibri" w:hAnsi="Calibri"/>
          <w:sz w:val="22"/>
          <w:lang w:val="en-GB"/>
        </w:rPr>
        <w:t>S</w:t>
      </w:r>
      <w:hyperlink w:anchor="_ENREF_36" w:tooltip="Schenk, 2012 #223" w:history="1">
        <w:r w:rsidR="001E6A67">
          <w:rPr>
            <w:rFonts w:ascii="Calibri" w:hAnsi="Calibri"/>
            <w:sz w:val="22"/>
            <w:lang w:val="en-GB"/>
          </w:rPr>
          <w:fldChar w:fldCharType="begin">
            <w:fldData xml:space="preserve">PEVuZE5vdGU+PENpdGU+PEF1dGhvcj5TY2hlbms8L0F1dGhvcj48WWVhcj4yMDEyPC9ZZWFyPjxS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</w:fldData>
          </w:fldChar>
        </w:r>
        <w:r w:rsidR="006D61E5">
          <w:rPr>
            <w:rFonts w:ascii="Calibri" w:hAnsi="Calibri"/>
            <w:sz w:val="22"/>
            <w:lang w:val="en-GB"/>
          </w:rPr>
          <w:instrText xml:space="preserve"> ADDIN EN.CITE </w:instrText>
        </w:r>
        <w:r w:rsidR="001E6A67">
          <w:rPr>
            <w:rFonts w:ascii="Calibri" w:hAnsi="Calibri"/>
            <w:sz w:val="22"/>
            <w:lang w:val="en-GB"/>
          </w:rPr>
          <w:fldChar w:fldCharType="begin">
            <w:fldData xml:space="preserve">PEVuZE5vdGU+PENpdGU+PEF1dGhvcj5TY2hlbms8L0F1dGhvcj48WWVhcj4yMDEyPC9ZZWFyPjxS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</w:fldData>
          </w:fldChar>
        </w:r>
        <w:r w:rsidR="006D61E5">
          <w:rPr>
            <w:rFonts w:ascii="Calibri" w:hAnsi="Calibri"/>
            <w:sz w:val="22"/>
            <w:lang w:val="en-GB"/>
          </w:rPr>
          <w:instrText xml:space="preserve"> ADDIN EN.CITE.DATA </w:instrText>
        </w:r>
        <w:r w:rsidR="001E6A67">
          <w:rPr>
            <w:rFonts w:ascii="Calibri" w:hAnsi="Calibri"/>
            <w:sz w:val="22"/>
            <w:lang w:val="en-GB"/>
          </w:rPr>
        </w:r>
        <w:r w:rsidR="001E6A67">
          <w:rPr>
            <w:rFonts w:ascii="Calibri" w:hAnsi="Calibri"/>
            <w:sz w:val="22"/>
            <w:lang w:val="en-GB"/>
          </w:rPr>
          <w:fldChar w:fldCharType="end"/>
        </w:r>
        <w:r w:rsidR="001E6A67">
          <w:rPr>
            <w:rFonts w:ascii="Calibri" w:hAnsi="Calibri"/>
            <w:sz w:val="22"/>
            <w:lang w:val="en-GB"/>
          </w:rPr>
        </w:r>
        <w:r w:rsidR="001E6A67">
          <w:rPr>
            <w:rFonts w:ascii="Calibri" w:hAnsi="Calibri"/>
            <w:sz w:val="22"/>
            <w:lang w:val="en-GB"/>
          </w:rPr>
          <w:fldChar w:fldCharType="separate"/>
        </w:r>
        <w:r w:rsidR="006D61E5" w:rsidRPr="000555BD">
          <w:rPr>
            <w:rFonts w:ascii="Calibri" w:hAnsi="Calibri"/>
            <w:noProof/>
            <w:sz w:val="22"/>
            <w:vertAlign w:val="superscript"/>
            <w:lang w:val="en-GB"/>
          </w:rPr>
          <w:t>36</w:t>
        </w:r>
        <w:r w:rsidR="001E6A67">
          <w:rPr>
            <w:rFonts w:ascii="Calibri" w:hAnsi="Calibri"/>
            <w:sz w:val="22"/>
            <w:lang w:val="en-GB"/>
          </w:rPr>
          <w:fldChar w:fldCharType="end"/>
        </w:r>
      </w:hyperlink>
      <w:r w:rsidR="003E0F83" w:rsidRPr="00E34F4B" w:rsidDel="003E0F83">
        <w:rPr>
          <w:rFonts w:ascii="Calibri" w:hAnsi="Calibri"/>
          <w:sz w:val="22"/>
          <w:lang w:val="en-GB"/>
        </w:rPr>
        <w:t xml:space="preserve"> </w:t>
      </w:r>
      <w:r w:rsidR="00E34F4B">
        <w:rPr>
          <w:rFonts w:ascii="Calibri" w:hAnsi="Calibri"/>
          <w:sz w:val="22"/>
          <w:lang w:val="en-GB"/>
        </w:rPr>
        <w:t>(Figure 3b)</w:t>
      </w:r>
      <w:r w:rsidRPr="00E34F4B">
        <w:rPr>
          <w:rFonts w:ascii="Calibri" w:hAnsi="Calibri"/>
          <w:sz w:val="22"/>
          <w:lang w:val="en-GB"/>
        </w:rPr>
        <w:t xml:space="preserve">.  The curves can be divided into three regimes, where scattering at low Q (regime 1) is dominated by a steep linear decay, </w:t>
      </w:r>
      <w:r w:rsidR="00E12771" w:rsidRPr="00E34F4B">
        <w:rPr>
          <w:rFonts w:ascii="Calibri" w:hAnsi="Calibri"/>
          <w:sz w:val="22"/>
          <w:lang w:val="en-GB"/>
        </w:rPr>
        <w:t>due to</w:t>
      </w:r>
      <w:r w:rsidRPr="00E34F4B">
        <w:rPr>
          <w:rFonts w:ascii="Calibri" w:hAnsi="Calibri"/>
          <w:sz w:val="22"/>
          <w:lang w:val="en-GB"/>
        </w:rPr>
        <w:t xml:space="preserve"> the large external facets of the powder grains, whereas smaller </w:t>
      </w:r>
      <w:proofErr w:type="spellStart"/>
      <w:r w:rsidRPr="00E34F4B">
        <w:rPr>
          <w:rFonts w:ascii="Calibri" w:hAnsi="Calibri"/>
          <w:sz w:val="22"/>
          <w:lang w:val="en-GB"/>
        </w:rPr>
        <w:t>nanostructural</w:t>
      </w:r>
      <w:proofErr w:type="spellEnd"/>
      <w:r w:rsidRPr="00E34F4B">
        <w:rPr>
          <w:rFonts w:ascii="Calibri" w:hAnsi="Calibri"/>
          <w:sz w:val="22"/>
          <w:lang w:val="en-GB"/>
        </w:rPr>
        <w:t xml:space="preserve"> features within the mineral particles give rise to </w:t>
      </w:r>
      <w:r w:rsidR="00F352F8" w:rsidRPr="00E34F4B">
        <w:rPr>
          <w:rFonts w:ascii="Calibri" w:hAnsi="Calibri"/>
          <w:sz w:val="22"/>
          <w:lang w:val="en-GB"/>
        </w:rPr>
        <w:t>a bent curve shape in regime 2.</w:t>
      </w:r>
      <w:r w:rsidRPr="00E34F4B">
        <w:rPr>
          <w:rFonts w:ascii="Calibri" w:hAnsi="Calibri"/>
          <w:sz w:val="22"/>
          <w:lang w:val="en-GB"/>
        </w:rPr>
        <w:t xml:space="preserve"> </w:t>
      </w:r>
      <w:r w:rsidR="00C83E98" w:rsidRPr="00E34F4B">
        <w:rPr>
          <w:rFonts w:ascii="Calibri" w:hAnsi="Calibri"/>
          <w:sz w:val="22"/>
          <w:lang w:val="en-GB"/>
        </w:rPr>
        <w:t xml:space="preserve"> </w:t>
      </w:r>
      <w:r w:rsidR="00CB4413" w:rsidRPr="00E34F4B">
        <w:rPr>
          <w:rFonts w:asciiTheme="minorHAnsi" w:hAnsiTheme="minorHAnsi"/>
          <w:sz w:val="22"/>
          <w:szCs w:val="22"/>
          <w:lang w:val="en-GB"/>
        </w:rPr>
        <w:t xml:space="preserve">More detailed analysis of the scattering profile obtained from the </w:t>
      </w:r>
      <w:r w:rsidR="00875579" w:rsidRPr="00E34F4B">
        <w:rPr>
          <w:rFonts w:asciiTheme="minorHAnsi" w:hAnsiTheme="minorHAnsi"/>
          <w:sz w:val="22"/>
          <w:szCs w:val="22"/>
          <w:lang w:val="en-GB"/>
        </w:rPr>
        <w:t>calcite/</w:t>
      </w:r>
      <w:r w:rsidR="00CB4413" w:rsidRPr="00E34F4B">
        <w:rPr>
          <w:rFonts w:asciiTheme="minorHAnsi" w:hAnsiTheme="minorHAnsi" w:cs="CMR10"/>
          <w:sz w:val="22"/>
          <w:szCs w:val="22"/>
          <w:lang w:val="en-US"/>
        </w:rPr>
        <w:t xml:space="preserve">PS-MA crystals </w:t>
      </w:r>
      <w:r w:rsidR="00CB4413" w:rsidRPr="00E34F4B">
        <w:rPr>
          <w:rFonts w:asciiTheme="minorHAnsi" w:hAnsiTheme="minorHAnsi"/>
          <w:sz w:val="22"/>
          <w:szCs w:val="22"/>
          <w:lang w:val="en-GB"/>
        </w:rPr>
        <w:t xml:space="preserve">based on the modified </w:t>
      </w:r>
      <w:proofErr w:type="spellStart"/>
      <w:r w:rsidR="00CB4413" w:rsidRPr="00E34F4B">
        <w:rPr>
          <w:rFonts w:asciiTheme="minorHAnsi" w:hAnsiTheme="minorHAnsi"/>
          <w:sz w:val="22"/>
          <w:szCs w:val="22"/>
          <w:lang w:val="en-GB"/>
        </w:rPr>
        <w:t>Gunier</w:t>
      </w:r>
      <w:proofErr w:type="spellEnd"/>
      <w:r w:rsidR="00CB4413" w:rsidRPr="00E34F4B">
        <w:rPr>
          <w:rFonts w:asciiTheme="minorHAnsi" w:hAnsiTheme="minorHAnsi"/>
          <w:sz w:val="22"/>
          <w:szCs w:val="22"/>
          <w:lang w:val="en-GB"/>
        </w:rPr>
        <w:t xml:space="preserve"> law </w:t>
      </w:r>
      <w:r w:rsidR="00C83E98" w:rsidRPr="00E34F4B">
        <w:rPr>
          <w:rFonts w:asciiTheme="minorHAnsi" w:hAnsiTheme="minorHAnsi"/>
          <w:sz w:val="22"/>
          <w:szCs w:val="22"/>
          <w:lang w:val="en-GB"/>
        </w:rPr>
        <w:t xml:space="preserve">shows that </w:t>
      </w:r>
      <w:r w:rsidR="00CB4413" w:rsidRPr="00E34F4B">
        <w:rPr>
          <w:rFonts w:asciiTheme="minorHAnsi" w:hAnsiTheme="minorHAnsi" w:cs="CMR10"/>
          <w:sz w:val="22"/>
          <w:szCs w:val="22"/>
          <w:lang w:val="en-US"/>
        </w:rPr>
        <w:t xml:space="preserve">the </w:t>
      </w:r>
      <w:proofErr w:type="spellStart"/>
      <w:r w:rsidR="00CB4413" w:rsidRPr="00E34F4B">
        <w:rPr>
          <w:rFonts w:asciiTheme="minorHAnsi" w:hAnsiTheme="minorHAnsi" w:cs="CMR10"/>
          <w:sz w:val="22"/>
          <w:szCs w:val="22"/>
          <w:lang w:val="en-US"/>
        </w:rPr>
        <w:t>nanostructural</w:t>
      </w:r>
      <w:proofErr w:type="spellEnd"/>
      <w:r w:rsidR="00CB4413" w:rsidRPr="00E34F4B">
        <w:rPr>
          <w:rFonts w:asciiTheme="minorHAnsi" w:hAnsiTheme="minorHAnsi" w:cs="CMR10"/>
          <w:sz w:val="22"/>
          <w:szCs w:val="22"/>
          <w:lang w:val="en-US"/>
        </w:rPr>
        <w:t xml:space="preserve"> heterogeneities within these particles can be described as dilute platelets with </w:t>
      </w:r>
      <w:r w:rsidR="00C83E98" w:rsidRPr="00E34F4B">
        <w:rPr>
          <w:rFonts w:asciiTheme="minorHAnsi" w:hAnsiTheme="minorHAnsi" w:cs="CMR10"/>
          <w:sz w:val="22"/>
          <w:szCs w:val="22"/>
          <w:lang w:val="en-US"/>
        </w:rPr>
        <w:t>a</w:t>
      </w:r>
      <w:r w:rsidR="00CB4413" w:rsidRPr="00E34F4B">
        <w:rPr>
          <w:rFonts w:asciiTheme="minorHAnsi" w:hAnsiTheme="minorHAnsi" w:cs="CMR10"/>
          <w:sz w:val="22"/>
          <w:szCs w:val="22"/>
          <w:lang w:val="en-US"/>
        </w:rPr>
        <w:t>verage thickness</w:t>
      </w:r>
      <w:r w:rsidR="00C83E98" w:rsidRPr="00E34F4B">
        <w:rPr>
          <w:rFonts w:asciiTheme="minorHAnsi" w:hAnsiTheme="minorHAnsi" w:cs="CMR10"/>
          <w:sz w:val="22"/>
          <w:szCs w:val="22"/>
          <w:lang w:val="en-US"/>
        </w:rPr>
        <w:t>es</w:t>
      </w:r>
      <w:r w:rsidR="00CB4413" w:rsidRPr="00E34F4B">
        <w:rPr>
          <w:rFonts w:asciiTheme="minorHAnsi" w:hAnsiTheme="minorHAnsi" w:cs="CMR10"/>
          <w:sz w:val="22"/>
          <w:szCs w:val="22"/>
          <w:lang w:val="en-US"/>
        </w:rPr>
        <w:t xml:space="preserve"> of </w:t>
      </w:r>
      <w:r w:rsidR="00C83E98" w:rsidRPr="00E34F4B">
        <w:rPr>
          <w:rFonts w:asciiTheme="minorHAnsi" w:hAnsiTheme="minorHAnsi" w:cs="CMR10"/>
          <w:sz w:val="22"/>
          <w:szCs w:val="22"/>
          <w:lang w:val="en-US"/>
        </w:rPr>
        <w:sym w:font="Symbol" w:char="F0BB"/>
      </w:r>
      <w:r w:rsidR="00CB4413" w:rsidRPr="00E34F4B">
        <w:rPr>
          <w:rFonts w:asciiTheme="minorHAnsi" w:hAnsiTheme="minorHAnsi" w:cs="CMR10"/>
          <w:sz w:val="22"/>
          <w:szCs w:val="22"/>
          <w:lang w:val="en-US"/>
        </w:rPr>
        <w:t>2.9 nm</w:t>
      </w:r>
      <w:r w:rsidR="00C83E98" w:rsidRPr="00E34F4B">
        <w:rPr>
          <w:rFonts w:asciiTheme="minorHAnsi" w:hAnsiTheme="minorHAnsi" w:cs="CMR10"/>
          <w:sz w:val="22"/>
          <w:szCs w:val="22"/>
          <w:lang w:val="en-US"/>
        </w:rPr>
        <w:t xml:space="preserve"> (Figure 3c)</w:t>
      </w:r>
      <w:r w:rsidR="00CB4413" w:rsidRPr="00E34F4B">
        <w:rPr>
          <w:rFonts w:asciiTheme="minorHAnsi" w:hAnsiTheme="minorHAnsi" w:cs="CMR10"/>
          <w:sz w:val="22"/>
          <w:szCs w:val="22"/>
          <w:lang w:val="en-US"/>
        </w:rPr>
        <w:t xml:space="preserve">.  </w:t>
      </w:r>
      <w:r w:rsidR="00E12771" w:rsidRPr="00E34F4B">
        <w:rPr>
          <w:rFonts w:ascii="Calibri" w:hAnsi="Calibri"/>
          <w:sz w:val="22"/>
          <w:lang w:val="en-GB"/>
        </w:rPr>
        <w:t>This would be consiste</w:t>
      </w:r>
      <w:r w:rsidR="00E12771">
        <w:rPr>
          <w:rFonts w:ascii="Calibri" w:hAnsi="Calibri"/>
          <w:sz w:val="22"/>
          <w:lang w:val="en-GB"/>
        </w:rPr>
        <w:t xml:space="preserve">nt either with a classic </w:t>
      </w:r>
      <w:proofErr w:type="spellStart"/>
      <w:r w:rsidR="00E12771">
        <w:rPr>
          <w:rFonts w:ascii="Calibri" w:hAnsi="Calibri"/>
          <w:sz w:val="22"/>
          <w:lang w:val="en-GB"/>
        </w:rPr>
        <w:t>mesocrystal</w:t>
      </w:r>
      <w:proofErr w:type="spellEnd"/>
      <w:r w:rsidR="00E12771">
        <w:rPr>
          <w:rFonts w:ascii="Calibri" w:hAnsi="Calibri"/>
          <w:sz w:val="22"/>
          <w:lang w:val="en-GB"/>
        </w:rPr>
        <w:t xml:space="preserve"> in which individual mineral units a</w:t>
      </w:r>
      <w:r w:rsidR="005C4FCD">
        <w:rPr>
          <w:rFonts w:ascii="Calibri" w:hAnsi="Calibri"/>
          <w:sz w:val="22"/>
          <w:lang w:val="en-GB"/>
        </w:rPr>
        <w:t>re separated by organic layers,</w:t>
      </w:r>
      <w:hyperlink w:anchor="_ENREF_27" w:tooltip="Seto, 2012 #179" w:history="1">
        <w:r w:rsidR="001E6A67">
          <w:rPr>
            <w:rFonts w:ascii="Calibri" w:hAnsi="Calibri"/>
            <w:sz w:val="22"/>
            <w:lang w:val="en-GB"/>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Calibri" w:hAnsi="Calibri"/>
            <w:sz w:val="22"/>
            <w:lang w:val="en-GB"/>
          </w:rPr>
          <w:instrText xml:space="preserve"> ADDIN EN.CITE </w:instrText>
        </w:r>
        <w:r w:rsidR="001E6A67">
          <w:rPr>
            <w:rFonts w:ascii="Calibri" w:hAnsi="Calibri"/>
            <w:sz w:val="22"/>
            <w:lang w:val="en-GB"/>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Calibri" w:hAnsi="Calibri"/>
            <w:sz w:val="22"/>
            <w:lang w:val="en-GB"/>
          </w:rPr>
          <w:instrText xml:space="preserve"> ADDIN EN.CITE.DATA </w:instrText>
        </w:r>
        <w:r w:rsidR="001E6A67">
          <w:rPr>
            <w:rFonts w:ascii="Calibri" w:hAnsi="Calibri"/>
            <w:sz w:val="22"/>
            <w:lang w:val="en-GB"/>
          </w:rPr>
        </w:r>
        <w:r w:rsidR="001E6A67">
          <w:rPr>
            <w:rFonts w:ascii="Calibri" w:hAnsi="Calibri"/>
            <w:sz w:val="22"/>
            <w:lang w:val="en-GB"/>
          </w:rPr>
          <w:fldChar w:fldCharType="end"/>
        </w:r>
        <w:r w:rsidR="001E6A67">
          <w:rPr>
            <w:rFonts w:ascii="Calibri" w:hAnsi="Calibri"/>
            <w:sz w:val="22"/>
            <w:lang w:val="en-GB"/>
          </w:rPr>
        </w:r>
        <w:r w:rsidR="001E6A67">
          <w:rPr>
            <w:rFonts w:ascii="Calibri" w:hAnsi="Calibri"/>
            <w:sz w:val="22"/>
            <w:lang w:val="en-GB"/>
          </w:rPr>
          <w:fldChar w:fldCharType="separate"/>
        </w:r>
        <w:r w:rsidR="006D61E5" w:rsidRPr="000555BD">
          <w:rPr>
            <w:rFonts w:ascii="Calibri" w:hAnsi="Calibri"/>
            <w:noProof/>
            <w:sz w:val="22"/>
            <w:vertAlign w:val="superscript"/>
            <w:lang w:val="en-GB"/>
          </w:rPr>
          <w:t>27</w:t>
        </w:r>
        <w:r w:rsidR="001E6A67">
          <w:rPr>
            <w:rFonts w:ascii="Calibri" w:hAnsi="Calibri"/>
            <w:sz w:val="22"/>
            <w:lang w:val="en-GB"/>
          </w:rPr>
          <w:fldChar w:fldCharType="end"/>
        </w:r>
      </w:hyperlink>
      <w:r w:rsidR="005C4FCD">
        <w:rPr>
          <w:rFonts w:ascii="Calibri" w:hAnsi="Calibri"/>
          <w:sz w:val="22"/>
          <w:lang w:val="en-GB"/>
        </w:rPr>
        <w:t xml:space="preserve"> </w:t>
      </w:r>
      <w:r w:rsidR="00E12771">
        <w:rPr>
          <w:rFonts w:ascii="Calibri" w:hAnsi="Calibri"/>
          <w:sz w:val="22"/>
          <w:lang w:val="en-GB"/>
        </w:rPr>
        <w:t xml:space="preserve">or with </w:t>
      </w:r>
      <w:r>
        <w:rPr>
          <w:rFonts w:ascii="Calibri" w:hAnsi="Calibri"/>
          <w:sz w:val="22"/>
          <w:lang w:val="en-GB"/>
        </w:rPr>
        <w:t>a single crystal containing organic occlusions</w:t>
      </w:r>
      <w:r w:rsidR="00E12771">
        <w:rPr>
          <w:rFonts w:ascii="Calibri" w:hAnsi="Calibri"/>
          <w:sz w:val="22"/>
          <w:lang w:val="en-GB"/>
        </w:rPr>
        <w:t>; SAXS cannot distinguish between the two</w:t>
      </w:r>
      <w:r>
        <w:rPr>
          <w:rFonts w:ascii="Calibri" w:hAnsi="Calibri"/>
          <w:sz w:val="22"/>
          <w:lang w:val="en-GB"/>
        </w:rPr>
        <w:t xml:space="preserve">.  </w:t>
      </w:r>
      <w:r w:rsidR="00E12771">
        <w:rPr>
          <w:rFonts w:ascii="Calibri" w:hAnsi="Calibri"/>
          <w:sz w:val="22"/>
          <w:lang w:val="en-GB"/>
        </w:rPr>
        <w:t>Finally, i</w:t>
      </w:r>
      <w:r w:rsidRPr="0086037F">
        <w:rPr>
          <w:rFonts w:ascii="Calibri" w:hAnsi="Calibri"/>
          <w:sz w:val="22"/>
          <w:lang w:val="en-GB"/>
        </w:rPr>
        <w:t>n the limit of high Q values (regime 3) the profile</w:t>
      </w:r>
      <w:r>
        <w:rPr>
          <w:rFonts w:ascii="Calibri" w:hAnsi="Calibri"/>
          <w:sz w:val="22"/>
          <w:lang w:val="en-GB"/>
        </w:rPr>
        <w:t>s</w:t>
      </w:r>
      <w:r w:rsidRPr="0086037F">
        <w:rPr>
          <w:rFonts w:ascii="Calibri" w:hAnsi="Calibri"/>
          <w:sz w:val="22"/>
          <w:lang w:val="en-GB"/>
        </w:rPr>
        <w:t xml:space="preserve"> show a linear decay</w:t>
      </w:r>
      <w:r w:rsidR="00EA32CF">
        <w:rPr>
          <w:rFonts w:ascii="Calibri" w:hAnsi="Calibri"/>
          <w:sz w:val="22"/>
          <w:lang w:val="en-GB"/>
        </w:rPr>
        <w:t xml:space="preserve">, which corresponds to </w:t>
      </w:r>
      <w:r>
        <w:rPr>
          <w:rFonts w:ascii="Calibri" w:hAnsi="Calibri"/>
          <w:sz w:val="22"/>
          <w:lang w:val="en-GB"/>
        </w:rPr>
        <w:t>smooth interfaces</w:t>
      </w:r>
      <w:r w:rsidR="00EA32CF">
        <w:rPr>
          <w:rFonts w:ascii="Calibri" w:hAnsi="Calibri"/>
          <w:sz w:val="22"/>
          <w:lang w:val="en-GB"/>
        </w:rPr>
        <w:t xml:space="preserve">.  A full evaluation of the SAXS data is provided in the </w:t>
      </w:r>
      <w:r>
        <w:rPr>
          <w:rFonts w:ascii="Calibri" w:hAnsi="Calibri"/>
          <w:sz w:val="22"/>
          <w:lang w:val="en-GB"/>
        </w:rPr>
        <w:t>SI</w:t>
      </w:r>
      <w:r w:rsidRPr="0086037F">
        <w:rPr>
          <w:rFonts w:ascii="Calibri" w:hAnsi="Calibri"/>
          <w:sz w:val="22"/>
          <w:lang w:val="en-GB"/>
        </w:rPr>
        <w:t>.</w:t>
      </w:r>
    </w:p>
    <w:p w:rsidR="00A47131" w:rsidRDefault="00A47131" w:rsidP="00262588">
      <w:pPr>
        <w:spacing w:line="360" w:lineRule="auto"/>
        <w:rPr>
          <w:rFonts w:asciiTheme="minorHAnsi" w:hAnsiTheme="minorHAnsi"/>
          <w:b/>
          <w:i/>
          <w:sz w:val="22"/>
        </w:rPr>
      </w:pPr>
    </w:p>
    <w:p w:rsidR="00EC5440" w:rsidRDefault="009E1C28" w:rsidP="00262588">
      <w:pPr>
        <w:spacing w:line="360" w:lineRule="auto"/>
        <w:jc w:val="both"/>
        <w:rPr>
          <w:rFonts w:asciiTheme="minorHAnsi" w:hAnsiTheme="minorHAnsi"/>
          <w:sz w:val="22"/>
        </w:rPr>
      </w:pPr>
      <w:r>
        <w:rPr>
          <w:rFonts w:asciiTheme="minorHAnsi" w:hAnsiTheme="minorHAnsi"/>
          <w:b/>
          <w:i/>
          <w:sz w:val="22"/>
        </w:rPr>
        <w:t xml:space="preserve">TEM Analysis of </w:t>
      </w:r>
      <w:r w:rsidR="00C13AAC">
        <w:rPr>
          <w:rFonts w:asciiTheme="minorHAnsi" w:hAnsiTheme="minorHAnsi"/>
          <w:b/>
          <w:i/>
          <w:sz w:val="22"/>
        </w:rPr>
        <w:t xml:space="preserve">the </w:t>
      </w:r>
      <w:r w:rsidRPr="00C55CCF">
        <w:rPr>
          <w:rFonts w:asciiTheme="minorHAnsi" w:hAnsiTheme="minorHAnsi"/>
          <w:b/>
          <w:i/>
          <w:sz w:val="22"/>
        </w:rPr>
        <w:t>Internal Structures of Crystals</w:t>
      </w:r>
    </w:p>
    <w:p w:rsidR="009E1C28" w:rsidRPr="00DA67E0" w:rsidRDefault="009E1C28" w:rsidP="00262588">
      <w:pPr>
        <w:spacing w:line="360" w:lineRule="auto"/>
        <w:jc w:val="both"/>
        <w:rPr>
          <w:rFonts w:asciiTheme="minorHAnsi" w:hAnsiTheme="minorHAnsi"/>
          <w:sz w:val="22"/>
        </w:rPr>
      </w:pPr>
      <w:r w:rsidRPr="00C55CCF">
        <w:rPr>
          <w:rFonts w:asciiTheme="minorHAnsi" w:hAnsiTheme="minorHAnsi"/>
          <w:sz w:val="22"/>
        </w:rPr>
        <w:t xml:space="preserve">TEM </w:t>
      </w:r>
      <w:r>
        <w:rPr>
          <w:rFonts w:asciiTheme="minorHAnsi" w:hAnsiTheme="minorHAnsi"/>
          <w:sz w:val="22"/>
        </w:rPr>
        <w:t xml:space="preserve">has often been </w:t>
      </w:r>
      <w:r w:rsidRPr="00C55CCF">
        <w:rPr>
          <w:rFonts w:asciiTheme="minorHAnsi" w:hAnsiTheme="minorHAnsi"/>
          <w:sz w:val="22"/>
        </w:rPr>
        <w:t xml:space="preserve">used to provide evidence for a </w:t>
      </w:r>
      <w:proofErr w:type="spellStart"/>
      <w:r w:rsidRPr="00C55CCF">
        <w:rPr>
          <w:rFonts w:asciiTheme="minorHAnsi" w:hAnsiTheme="minorHAnsi"/>
          <w:sz w:val="22"/>
        </w:rPr>
        <w:t>nanoparticulate</w:t>
      </w:r>
      <w:proofErr w:type="spellEnd"/>
      <w:r w:rsidRPr="00C55CCF">
        <w:rPr>
          <w:rFonts w:asciiTheme="minorHAnsi" w:hAnsiTheme="minorHAnsi"/>
          <w:sz w:val="22"/>
        </w:rPr>
        <w:t xml:space="preserve"> or porous sub-structure</w:t>
      </w:r>
      <w:r w:rsidR="00B461D8">
        <w:rPr>
          <w:rFonts w:asciiTheme="minorHAnsi" w:hAnsiTheme="minorHAnsi"/>
          <w:sz w:val="22"/>
        </w:rPr>
        <w:t xml:space="preserve"> in </w:t>
      </w:r>
      <w:proofErr w:type="spellStart"/>
      <w:r w:rsidR="00B461D8">
        <w:rPr>
          <w:rFonts w:asciiTheme="minorHAnsi" w:hAnsiTheme="minorHAnsi"/>
          <w:sz w:val="22"/>
        </w:rPr>
        <w:t>mesocrystals</w:t>
      </w:r>
      <w:proofErr w:type="spellEnd"/>
      <w:r w:rsidRPr="00C55CCF">
        <w:rPr>
          <w:rFonts w:asciiTheme="minorHAnsi" w:hAnsiTheme="minorHAnsi"/>
          <w:sz w:val="22"/>
        </w:rPr>
        <w:t xml:space="preserve">. </w:t>
      </w:r>
      <w:r>
        <w:rPr>
          <w:rFonts w:asciiTheme="minorHAnsi" w:hAnsiTheme="minorHAnsi"/>
          <w:sz w:val="22"/>
        </w:rPr>
        <w:t xml:space="preserve"> However, such structures can arise as artefacts, where these can be readily introduced into specimens during preparation of thin sections, or during imaging itself.  Indeed, </w:t>
      </w:r>
      <w:r w:rsidRPr="00C55CCF">
        <w:rPr>
          <w:rFonts w:asciiTheme="minorHAnsi" w:hAnsiTheme="minorHAnsi"/>
          <w:sz w:val="22"/>
        </w:rPr>
        <w:t>CaCO</w:t>
      </w:r>
      <w:r w:rsidRPr="00C55CCF">
        <w:rPr>
          <w:rFonts w:asciiTheme="minorHAnsi" w:hAnsiTheme="minorHAnsi"/>
          <w:sz w:val="22"/>
          <w:vertAlign w:val="subscript"/>
        </w:rPr>
        <w:t>3</w:t>
      </w:r>
      <w:r w:rsidRPr="00C55CCF">
        <w:rPr>
          <w:rFonts w:asciiTheme="minorHAnsi" w:hAnsiTheme="minorHAnsi"/>
          <w:sz w:val="22"/>
        </w:rPr>
        <w:t xml:space="preserve"> </w:t>
      </w:r>
      <w:r>
        <w:rPr>
          <w:rFonts w:asciiTheme="minorHAnsi" w:hAnsiTheme="minorHAnsi"/>
          <w:sz w:val="22"/>
        </w:rPr>
        <w:t>occluding</w:t>
      </w:r>
      <w:r w:rsidRPr="00C55CCF">
        <w:rPr>
          <w:rFonts w:asciiTheme="minorHAnsi" w:hAnsiTheme="minorHAnsi"/>
          <w:sz w:val="22"/>
        </w:rPr>
        <w:t xml:space="preserve"> organic additives </w:t>
      </w:r>
      <w:r>
        <w:rPr>
          <w:rFonts w:asciiTheme="minorHAnsi" w:hAnsiTheme="minorHAnsi"/>
          <w:sz w:val="22"/>
        </w:rPr>
        <w:t xml:space="preserve">is </w:t>
      </w:r>
      <w:r w:rsidRPr="00C55CCF">
        <w:rPr>
          <w:rFonts w:asciiTheme="minorHAnsi" w:hAnsiTheme="minorHAnsi"/>
          <w:sz w:val="22"/>
        </w:rPr>
        <w:t xml:space="preserve">particularly </w:t>
      </w:r>
      <w:r w:rsidR="001310ED">
        <w:rPr>
          <w:rFonts w:asciiTheme="minorHAnsi" w:hAnsiTheme="minorHAnsi"/>
          <w:sz w:val="22"/>
        </w:rPr>
        <w:t>susceptible to beam-damage,</w:t>
      </w:r>
      <w:hyperlink w:anchor="_ENREF_37" w:tooltip="Page, 2008 #222"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&lt;EndNote&gt;&lt;Cite&gt;&lt;Author&gt;Page&lt;/Author&gt;&lt;Year&gt;2008&lt;/Year&gt;&lt;RecNum&gt;222&lt;/RecNum&gt;&lt;DisplayText&gt;&lt;style face="superscript"&gt;37&lt;/style&gt;&lt;/DisplayText&gt;&lt;record&gt;&lt;rec-number&gt;222&lt;/rec-number&gt;&lt;foreign-keys&gt;&lt;key app="EN" db-id="2zvdee9r82s5fbesrtnxvdeisd20v5ersvpt"&gt;222&lt;/key&gt;&lt;/foreign-keys&gt;&lt;ref-type name="Journal Article"&gt;17&lt;/ref-type&gt;&lt;contributors&gt;&lt;authors&gt;&lt;author&gt;Page, M. G.&lt;/author&gt;&lt;author&gt;Nassif, N.&lt;/author&gt;&lt;author&gt;Borner, H. G.&lt;/author&gt;&lt;author&gt;Antonietti, M.&lt;/author&gt;&lt;author&gt;Colfen, H.&lt;/author&gt;&lt;/authors&gt;&lt;/contributors&gt;&lt;auth-address&gt;[Page, Miles G.; Nassif, Nadine; Boerner, Hans G.; Antonietti, Markus; Coelfen, Helmut] Max Planck Inst Colloids &amp;amp; Interfaces, D-14424 Potsdam, Germany. Univ Paris 06, CNRS, Chem Mat Condensee Paris, UMR 7574, F-75005 Paris, France.&amp;#xD;Nassif, N (reprint author), Max Planck Inst Colloids &amp;amp; Interfaces, Res Campus Golm, D-14424 Potsdam, Germany.&amp;#xD;nassif@ccr.jussieu.fr; coelfen@mpikg.mpg.de&lt;/auth-address&gt;&lt;titles&gt;&lt;title&gt;Mesoporous calcite by polymer templating&lt;/title&gt;&lt;secondary-title&gt;Cryst. Growth Des.&lt;/secondary-title&gt;&lt;alt-title&gt;Cryst. Growth Des.&lt;/alt-title&gt;&lt;/titles&gt;&lt;pages&gt;1792-1794&lt;/pages&gt;&lt;volume&gt;8&lt;/volume&gt;&lt;number&gt;6&lt;/number&gt;&lt;keywords&gt;&lt;keyword&gt;BLOCK-COPOLYMERS&lt;/keyword&gt;&lt;keyword&gt;THIN-FILMS&lt;/keyword&gt;&lt;keyword&gt;CRYSTALLIZATION&lt;/keyword&gt;&lt;keyword&gt;CRYSTALS&lt;/keyword&gt;&lt;keyword&gt;SILICA&lt;/keyword&gt;&lt;keyword&gt;MESOCRYSTALS&lt;/keyword&gt;&lt;keyword&gt;SURFACE&lt;/keyword&gt;&lt;keyword&gt;CACO3&lt;/keyword&gt;&lt;keyword&gt;BIOMINERALIZATION&lt;/keyword&gt;&lt;keyword&gt;POLYELECTROLYTE&lt;/keyword&gt;&lt;/keywords&gt;&lt;dates&gt;&lt;year&gt;2008&lt;/year&gt;&lt;pub-dates&gt;&lt;date&gt;Jun&lt;/date&gt;&lt;/pub-dates&gt;&lt;/dates&gt;&lt;isbn&gt;1528-7483&lt;/isbn&gt;&lt;accession-num&gt;WOS:000256501000003&lt;/accession-num&gt;&lt;work-type&gt;Article&lt;/work-type&gt;&lt;urls&gt;&lt;related-urls&gt;&lt;url&gt;&amp;lt;Go to ISI&amp;gt;://WOS:000256501000003&lt;/url&gt;&lt;/related-urls&gt;&lt;/urls&gt;&lt;electronic-resource-num&gt;10.1021/cg700899s&lt;/electronic-resource-num&gt;&lt;language&gt;English&lt;/language&gt;&lt;/record&gt;&lt;/Cite&gt;&lt;/EndNote&gt;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37</w:t>
        </w:r>
        <w:r w:rsidR="001E6A67">
          <w:rPr>
            <w:rFonts w:asciiTheme="minorHAnsi" w:hAnsiTheme="minorHAnsi"/>
            <w:sz w:val="22"/>
          </w:rPr>
          <w:fldChar w:fldCharType="end"/>
        </w:r>
      </w:hyperlink>
      <w:r w:rsidRPr="00C55CCF">
        <w:rPr>
          <w:rFonts w:asciiTheme="minorHAnsi" w:hAnsiTheme="minorHAnsi"/>
          <w:sz w:val="22"/>
        </w:rPr>
        <w:t xml:space="preserve"> </w:t>
      </w:r>
      <w:hyperlink w:anchor="_ENREF_38" w:tooltip="Reyes-Gasga, 2009 #10"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&lt;EndNote&gt;&lt;Cite&gt;&lt;Author&gt;Reyes-Gasga&lt;/Author&gt;&lt;Year&gt;2009&lt;/Year&gt;&lt;RecNum&gt;10&lt;/RecNum&gt;&lt;DisplayText&gt;&lt;style face="superscript"&gt;38&lt;/style&gt;&lt;/DisplayText&gt;&lt;record&gt;&lt;rec-number&gt;10&lt;/rec-number&gt;&lt;foreign-keys&gt;&lt;key app="EN" db-id="0extrz9dmvxavzee0xnvtvztwsewvavef9wt"&gt;10&lt;/key&gt;&lt;/foreign-keys&gt;&lt;ref-type name="Journal Article"&gt;17&lt;/ref-type&gt;&lt;contributors&gt;&lt;authors&gt;&lt;author&gt;Reyes-Gasga, J&lt;/author&gt;&lt;author&gt;Garcia-Garcia, R&lt;/author&gt;&lt;author&gt;Brès, E&lt;/author&gt;&lt;/authors&gt;&lt;/contributors&gt;&lt;titles&gt;&lt;title&gt;Electron beam interaction, damage and reconstruction of hydroxyapatite&lt;/title&gt;&lt;secondary-title&gt;Physica B: Cond. Matt.&lt;/secondary-title&gt;&lt;/titles&gt;&lt;pages&gt;1867-1873&lt;/pages&gt;&lt;volume&gt;404&lt;/volume&gt;&lt;number&gt;12-13&lt;/number&gt;&lt;dates&gt;&lt;year&gt;2009&lt;/year&gt;&lt;pub-dates&gt;&lt;date&gt;Jul&lt;/date&gt;&lt;/pub-dates&gt;&lt;/dates&gt;&lt;label&gt;r28743&lt;/label&gt;&lt;urls&gt;&lt;related-urls&gt;&lt;url&gt;http://linkinghub.elsevier.com/retrieve/pii/S0921452609001227&lt;/url&gt;&lt;/related-urls&gt;&lt;/urls&gt;&lt;custom3&gt;papers2://publication/uuid/3FA2A097-41BB-4DDA-8F9F-FF7C928DBA85&lt;/custom3&gt;&lt;electronic-resource-num&gt;10.1016/j.physb.2009.03.008&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38</w:t>
        </w:r>
        <w:r w:rsidR="001E6A67">
          <w:rPr>
            <w:rFonts w:asciiTheme="minorHAnsi" w:hAnsiTheme="minorHAnsi"/>
            <w:sz w:val="22"/>
          </w:rPr>
          <w:fldChar w:fldCharType="end"/>
        </w:r>
      </w:hyperlink>
      <w:r>
        <w:rPr>
          <w:rFonts w:asciiTheme="minorHAnsi" w:hAnsiTheme="minorHAnsi"/>
          <w:sz w:val="22"/>
        </w:rPr>
        <w:t xml:space="preserve"> </w:t>
      </w:r>
      <w:r w:rsidR="001310ED">
        <w:rPr>
          <w:rFonts w:asciiTheme="minorHAnsi" w:hAnsiTheme="minorHAnsi"/>
          <w:sz w:val="22"/>
        </w:rPr>
        <w:t xml:space="preserve">as </w:t>
      </w:r>
      <w:r>
        <w:rPr>
          <w:rFonts w:asciiTheme="minorHAnsi" w:hAnsiTheme="minorHAnsi"/>
          <w:sz w:val="22"/>
        </w:rPr>
        <w:t>demonstrated here by comparing images of thin sections of</w:t>
      </w:r>
      <w:r w:rsidRPr="00C55CCF">
        <w:rPr>
          <w:rFonts w:asciiTheme="minorHAnsi" w:hAnsiTheme="minorHAnsi"/>
          <w:sz w:val="22"/>
        </w:rPr>
        <w:t xml:space="preserve"> geological c</w:t>
      </w:r>
      <w:r w:rsidR="001872E9">
        <w:rPr>
          <w:rFonts w:asciiTheme="minorHAnsi" w:hAnsiTheme="minorHAnsi"/>
          <w:sz w:val="22"/>
        </w:rPr>
        <w:t>alcite</w:t>
      </w:r>
      <w:r w:rsidRPr="00C55CCF">
        <w:rPr>
          <w:rFonts w:asciiTheme="minorHAnsi" w:hAnsiTheme="minorHAnsi"/>
          <w:sz w:val="22"/>
        </w:rPr>
        <w:t xml:space="preserve"> and </w:t>
      </w:r>
      <w:r>
        <w:rPr>
          <w:rFonts w:asciiTheme="minorHAnsi" w:hAnsiTheme="minorHAnsi"/>
          <w:sz w:val="22"/>
        </w:rPr>
        <w:t xml:space="preserve">synthetic calcite containing </w:t>
      </w:r>
      <w:r w:rsidRPr="00C55CCF">
        <w:rPr>
          <w:rFonts w:asciiTheme="minorHAnsi" w:hAnsiTheme="minorHAnsi"/>
          <w:sz w:val="22"/>
        </w:rPr>
        <w:t>organic inclusion</w:t>
      </w:r>
      <w:r>
        <w:rPr>
          <w:rFonts w:asciiTheme="minorHAnsi" w:hAnsiTheme="minorHAnsi"/>
          <w:sz w:val="22"/>
        </w:rPr>
        <w:t>s</w:t>
      </w:r>
      <w:r w:rsidR="00AA24F9">
        <w:rPr>
          <w:rFonts w:asciiTheme="minorHAnsi" w:hAnsiTheme="minorHAnsi"/>
          <w:sz w:val="22"/>
        </w:rPr>
        <w:t xml:space="preserve"> </w:t>
      </w:r>
      <w:r w:rsidR="00AA24F9" w:rsidRPr="00E34F4B">
        <w:rPr>
          <w:rFonts w:asciiTheme="minorHAnsi" w:hAnsiTheme="minorHAnsi"/>
          <w:sz w:val="22"/>
        </w:rPr>
        <w:t>(</w:t>
      </w:r>
      <w:r w:rsidR="002C43B8" w:rsidRPr="00E34F4B">
        <w:rPr>
          <w:rFonts w:asciiTheme="minorHAnsi" w:hAnsiTheme="minorHAnsi"/>
          <w:sz w:val="22"/>
        </w:rPr>
        <w:t>Figure 4 and Supplementary Figure 5</w:t>
      </w:r>
      <w:r w:rsidR="000961A7" w:rsidRPr="00E34F4B">
        <w:rPr>
          <w:rFonts w:asciiTheme="minorHAnsi" w:hAnsiTheme="minorHAnsi"/>
          <w:sz w:val="22"/>
        </w:rPr>
        <w:t xml:space="preserve"> </w:t>
      </w:r>
      <w:r w:rsidR="00AA24F9" w:rsidRPr="00E34F4B">
        <w:rPr>
          <w:rFonts w:asciiTheme="minorHAnsi" w:hAnsiTheme="minorHAnsi"/>
          <w:sz w:val="22"/>
        </w:rPr>
        <w:t>)</w:t>
      </w:r>
      <w:r w:rsidRPr="00E34F4B">
        <w:rPr>
          <w:rFonts w:asciiTheme="minorHAnsi" w:hAnsiTheme="minorHAnsi"/>
          <w:sz w:val="22"/>
        </w:rPr>
        <w:t xml:space="preserve">; porous structures were </w:t>
      </w:r>
      <w:r w:rsidR="001872E9" w:rsidRPr="00E34F4B">
        <w:rPr>
          <w:rFonts w:asciiTheme="minorHAnsi" w:hAnsiTheme="minorHAnsi"/>
          <w:sz w:val="22"/>
        </w:rPr>
        <w:t>generated</w:t>
      </w:r>
      <w:r w:rsidRPr="00E34F4B">
        <w:rPr>
          <w:rFonts w:asciiTheme="minorHAnsi" w:hAnsiTheme="minorHAnsi"/>
          <w:sz w:val="22"/>
        </w:rPr>
        <w:t xml:space="preserve"> if samples were not imaged with extreme care (</w:t>
      </w:r>
      <w:r w:rsidR="00EF0477" w:rsidRPr="00E34F4B">
        <w:rPr>
          <w:rFonts w:asciiTheme="minorHAnsi" w:hAnsiTheme="minorHAnsi"/>
          <w:sz w:val="22"/>
        </w:rPr>
        <w:t>Figure 4</w:t>
      </w:r>
      <w:r w:rsidR="0056414B" w:rsidRPr="00E34F4B">
        <w:rPr>
          <w:rFonts w:asciiTheme="minorHAnsi" w:hAnsiTheme="minorHAnsi"/>
          <w:sz w:val="22"/>
        </w:rPr>
        <w:t>a</w:t>
      </w:r>
      <w:r w:rsidR="007176A2" w:rsidRPr="00E34F4B">
        <w:rPr>
          <w:rFonts w:asciiTheme="minorHAnsi" w:hAnsiTheme="minorHAnsi"/>
          <w:sz w:val="22"/>
        </w:rPr>
        <w:t xml:space="preserve"> </w:t>
      </w:r>
      <w:r w:rsidR="006E21BD" w:rsidRPr="00E34F4B">
        <w:rPr>
          <w:rFonts w:asciiTheme="minorHAnsi" w:hAnsiTheme="minorHAnsi"/>
          <w:sz w:val="22"/>
        </w:rPr>
        <w:t>vs</w:t>
      </w:r>
      <w:r w:rsidR="00A85159" w:rsidRPr="00E34F4B">
        <w:rPr>
          <w:rFonts w:asciiTheme="minorHAnsi" w:hAnsiTheme="minorHAnsi"/>
          <w:sz w:val="22"/>
        </w:rPr>
        <w:t xml:space="preserve"> </w:t>
      </w:r>
      <w:r w:rsidR="007176A2" w:rsidRPr="00E34F4B">
        <w:rPr>
          <w:rFonts w:asciiTheme="minorHAnsi" w:hAnsiTheme="minorHAnsi"/>
          <w:sz w:val="22"/>
        </w:rPr>
        <w:t>4b</w:t>
      </w:r>
      <w:r w:rsidR="00A85159" w:rsidRPr="00E34F4B">
        <w:rPr>
          <w:rFonts w:asciiTheme="minorHAnsi" w:hAnsiTheme="minorHAnsi"/>
          <w:sz w:val="22"/>
        </w:rPr>
        <w:t xml:space="preserve"> and 4</w:t>
      </w:r>
      <w:r w:rsidR="0056414B" w:rsidRPr="00E34F4B">
        <w:rPr>
          <w:rFonts w:asciiTheme="minorHAnsi" w:hAnsiTheme="minorHAnsi"/>
          <w:sz w:val="22"/>
        </w:rPr>
        <w:t>c</w:t>
      </w:r>
      <w:r w:rsidR="00277D2C" w:rsidRPr="00E34F4B">
        <w:rPr>
          <w:rFonts w:asciiTheme="minorHAnsi" w:hAnsiTheme="minorHAnsi"/>
          <w:sz w:val="22"/>
        </w:rPr>
        <w:t xml:space="preserve"> </w:t>
      </w:r>
      <w:r w:rsidR="005C4FCD" w:rsidRPr="00E34F4B">
        <w:rPr>
          <w:rFonts w:asciiTheme="minorHAnsi" w:hAnsiTheme="minorHAnsi"/>
          <w:sz w:val="22"/>
        </w:rPr>
        <w:t xml:space="preserve">and </w:t>
      </w:r>
      <w:r w:rsidR="00AA24F9" w:rsidRPr="00E34F4B">
        <w:rPr>
          <w:rFonts w:asciiTheme="minorHAnsi" w:hAnsiTheme="minorHAnsi"/>
          <w:sz w:val="22"/>
        </w:rPr>
        <w:t xml:space="preserve">Supplementary </w:t>
      </w:r>
      <w:r w:rsidRPr="00E34F4B">
        <w:rPr>
          <w:rFonts w:asciiTheme="minorHAnsi" w:hAnsiTheme="minorHAnsi"/>
          <w:sz w:val="22"/>
        </w:rPr>
        <w:t xml:space="preserve">Figure </w:t>
      </w:r>
      <w:r w:rsidR="00AA24F9" w:rsidRPr="00E34F4B">
        <w:rPr>
          <w:rFonts w:asciiTheme="minorHAnsi" w:hAnsiTheme="minorHAnsi"/>
          <w:sz w:val="22"/>
        </w:rPr>
        <w:t>5</w:t>
      </w:r>
      <w:r w:rsidRPr="00E34F4B">
        <w:rPr>
          <w:rFonts w:asciiTheme="minorHAnsi" w:hAnsiTheme="minorHAnsi"/>
          <w:sz w:val="22"/>
        </w:rPr>
        <w:t xml:space="preserve">). </w:t>
      </w:r>
      <w:r w:rsidR="00262588" w:rsidRPr="00E34F4B">
        <w:rPr>
          <w:rFonts w:asciiTheme="minorHAnsi" w:hAnsiTheme="minorHAnsi"/>
          <w:sz w:val="22"/>
        </w:rPr>
        <w:t xml:space="preserve"> </w:t>
      </w:r>
      <w:r w:rsidR="00615737">
        <w:rPr>
          <w:rFonts w:asciiTheme="minorHAnsi" w:hAnsiTheme="minorHAnsi"/>
          <w:sz w:val="22"/>
        </w:rPr>
        <w:t>S</w:t>
      </w:r>
      <w:r w:rsidRPr="00E34F4B">
        <w:rPr>
          <w:rFonts w:asciiTheme="minorHAnsi" w:hAnsiTheme="minorHAnsi"/>
          <w:sz w:val="22"/>
        </w:rPr>
        <w:t xml:space="preserve">urface roughness effects can also cause contrast variation in TEM images, which can be falsely interpreted as </w:t>
      </w:r>
      <w:proofErr w:type="spellStart"/>
      <w:r w:rsidRPr="00E34F4B">
        <w:rPr>
          <w:rFonts w:asciiTheme="minorHAnsi" w:hAnsiTheme="minorHAnsi"/>
          <w:sz w:val="22"/>
        </w:rPr>
        <w:t>nanoparticulate</w:t>
      </w:r>
      <w:proofErr w:type="spellEnd"/>
      <w:r w:rsidRPr="00E34F4B">
        <w:rPr>
          <w:rFonts w:asciiTheme="minorHAnsi" w:hAnsiTheme="minorHAnsi"/>
          <w:sz w:val="22"/>
        </w:rPr>
        <w:t xml:space="preserve"> subunits</w:t>
      </w:r>
      <w:r w:rsidR="00AA24F9" w:rsidRPr="00E34F4B">
        <w:rPr>
          <w:rFonts w:asciiTheme="minorHAnsi" w:hAnsiTheme="minorHAnsi"/>
          <w:sz w:val="22"/>
        </w:rPr>
        <w:t xml:space="preserve"> (</w:t>
      </w:r>
      <w:r w:rsidR="0056414B" w:rsidRPr="00E34F4B">
        <w:rPr>
          <w:rFonts w:asciiTheme="minorHAnsi" w:hAnsiTheme="minorHAnsi"/>
          <w:sz w:val="22"/>
        </w:rPr>
        <w:t>Figure 4d</w:t>
      </w:r>
      <w:r w:rsidR="007176A2" w:rsidRPr="00E34F4B">
        <w:rPr>
          <w:rFonts w:asciiTheme="minorHAnsi" w:hAnsiTheme="minorHAnsi"/>
          <w:sz w:val="22"/>
        </w:rPr>
        <w:t xml:space="preserve"> vs </w:t>
      </w:r>
      <w:r w:rsidR="0056414B" w:rsidRPr="00E34F4B">
        <w:rPr>
          <w:rFonts w:asciiTheme="minorHAnsi" w:hAnsiTheme="minorHAnsi"/>
          <w:sz w:val="22"/>
        </w:rPr>
        <w:t>4e</w:t>
      </w:r>
      <w:r w:rsidR="00AA24F9" w:rsidRPr="00E34F4B">
        <w:rPr>
          <w:rFonts w:asciiTheme="minorHAnsi" w:hAnsiTheme="minorHAnsi"/>
          <w:sz w:val="22"/>
        </w:rPr>
        <w:t>)</w:t>
      </w:r>
      <w:r w:rsidRPr="00E34F4B">
        <w:rPr>
          <w:rFonts w:asciiTheme="minorHAnsi" w:hAnsiTheme="minorHAnsi"/>
          <w:sz w:val="22"/>
        </w:rPr>
        <w:t>.</w:t>
      </w:r>
      <w:hyperlink w:anchor="_ENREF_39" w:tooltip="Williams, 2009 #142"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&lt;EndNote&gt;&lt;Cite&gt;&lt;Author&gt;Williams&lt;/Author&gt;&lt;Year&gt;2009&lt;/Year&gt;&lt;RecNum&gt;142&lt;/RecNum&gt;&lt;DisplayText&gt;&lt;style face="superscript"&gt;39&lt;/style&gt;&lt;/DisplayText&gt;&lt;record&gt;&lt;rec-number&gt;142&lt;/rec-number&gt;&lt;foreign-keys&gt;&lt;key app="EN" db-id="2zvdee9r82s5fbesrtnxvdeisd20v5ersvpt"&gt;142&lt;/key&gt;&lt;/foreign-keys&gt;&lt;ref-type name="Book"&gt;6&lt;/ref-type&gt;&lt;contributors&gt;&lt;authors&gt;&lt;author&gt;&lt;style face="normal" font="Times New Roman" size="100%"&gt;Williams, D. B.&lt;/style&gt;&lt;/author&gt;&lt;author&gt;&lt;style face="normal" font="Times New Roman" size="100%"&gt;Carter, C. B.&lt;/style&gt;&lt;/author&gt;&lt;/authors&gt;&lt;/contributors&gt;&lt;titles&gt;&lt;title&gt;&lt;style face="normal" font="Times New Roman" size="100%"&gt;Transmission Electron Microscopy&lt;/style&gt;&lt;/title&gt;&lt;/titles&gt;&lt;edition&gt;2nd&lt;/edition&gt;&lt;dates&gt;&lt;year&gt;2009&lt;/year&gt;&lt;/dates&gt;&lt;publisher&gt;&lt;style face="normal" font="Times New Roman" size="100%"&gt;Springer Science and Business Media&lt;/style&gt;&lt;/publisher&gt;&lt;urls&gt;&lt;/urls&gt;&lt;/record&gt;&lt;/Cite&gt;&lt;/EndNote&gt;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39</w:t>
        </w:r>
        <w:r w:rsidR="001E6A67">
          <w:rPr>
            <w:rFonts w:asciiTheme="minorHAnsi" w:hAnsiTheme="minorHAnsi"/>
            <w:sz w:val="22"/>
          </w:rPr>
          <w:fldChar w:fldCharType="end"/>
        </w:r>
      </w:hyperlink>
      <w:r w:rsidRPr="00DA67E0">
        <w:rPr>
          <w:rFonts w:asciiTheme="minorHAnsi" w:hAnsiTheme="minorHAnsi"/>
          <w:sz w:val="22"/>
        </w:rPr>
        <w:t xml:space="preserve">  </w:t>
      </w:r>
      <w:r w:rsidRPr="00C55CCF">
        <w:rPr>
          <w:rFonts w:asciiTheme="minorHAnsi" w:hAnsiTheme="minorHAnsi"/>
          <w:sz w:val="22"/>
        </w:rPr>
        <w:t xml:space="preserve">The internal structure of </w:t>
      </w:r>
      <w:r w:rsidR="00262588">
        <w:rPr>
          <w:rFonts w:asciiTheme="minorHAnsi" w:hAnsiTheme="minorHAnsi"/>
          <w:sz w:val="22"/>
        </w:rPr>
        <w:t>c</w:t>
      </w:r>
      <w:r>
        <w:rPr>
          <w:rFonts w:asciiTheme="minorHAnsi" w:hAnsiTheme="minorHAnsi"/>
          <w:sz w:val="22"/>
        </w:rPr>
        <w:t>alcite/</w:t>
      </w:r>
      <w:r w:rsidRPr="00C55CCF">
        <w:rPr>
          <w:rFonts w:asciiTheme="minorHAnsi" w:hAnsiTheme="minorHAnsi"/>
          <w:sz w:val="22"/>
        </w:rPr>
        <w:t xml:space="preserve">PSS-MA </w:t>
      </w:r>
      <w:r>
        <w:rPr>
          <w:rFonts w:asciiTheme="minorHAnsi" w:hAnsiTheme="minorHAnsi"/>
          <w:sz w:val="22"/>
        </w:rPr>
        <w:t xml:space="preserve">crystals </w:t>
      </w:r>
      <w:r w:rsidR="007B213E">
        <w:rPr>
          <w:rFonts w:asciiTheme="minorHAnsi" w:hAnsiTheme="minorHAnsi"/>
          <w:sz w:val="22"/>
        </w:rPr>
        <w:t xml:space="preserve">grown under conditions </w:t>
      </w:r>
      <w:r w:rsidR="007B213E" w:rsidRPr="00A32A09">
        <w:rPr>
          <w:rFonts w:ascii="Calibri" w:hAnsi="Calibri"/>
          <w:sz w:val="22"/>
          <w:lang w:val="en-US"/>
        </w:rPr>
        <w:t>[Ca</w:t>
      </w:r>
      <w:r w:rsidR="007B213E" w:rsidRPr="00A32A09">
        <w:rPr>
          <w:rFonts w:ascii="Calibri" w:hAnsi="Calibri"/>
          <w:sz w:val="22"/>
          <w:vertAlign w:val="superscript"/>
          <w:lang w:val="en-US"/>
        </w:rPr>
        <w:t>2+</w:t>
      </w:r>
      <w:r w:rsidR="007B213E" w:rsidRPr="00A32A09">
        <w:rPr>
          <w:rFonts w:ascii="Calibri" w:hAnsi="Calibri"/>
          <w:sz w:val="22"/>
          <w:lang w:val="en-US"/>
        </w:rPr>
        <w:t xml:space="preserve">] = </w:t>
      </w:r>
      <w:r w:rsidR="00587137">
        <w:rPr>
          <w:rFonts w:ascii="Calibri" w:hAnsi="Calibri"/>
          <w:sz w:val="22"/>
          <w:lang w:val="en-US"/>
        </w:rPr>
        <w:t xml:space="preserve">5 </w:t>
      </w:r>
      <w:proofErr w:type="spellStart"/>
      <w:r w:rsidR="00587137">
        <w:rPr>
          <w:rFonts w:ascii="Calibri" w:hAnsi="Calibri"/>
          <w:sz w:val="22"/>
          <w:lang w:val="en-US"/>
        </w:rPr>
        <w:t>mM</w:t>
      </w:r>
      <w:proofErr w:type="spellEnd"/>
      <w:r w:rsidR="00587137">
        <w:rPr>
          <w:rFonts w:ascii="Calibri" w:hAnsi="Calibri"/>
          <w:sz w:val="22"/>
          <w:lang w:val="en-US"/>
        </w:rPr>
        <w:t xml:space="preserve"> and </w:t>
      </w:r>
      <w:r w:rsidR="007B213E" w:rsidRPr="00A32A09">
        <w:rPr>
          <w:rFonts w:ascii="Calibri" w:hAnsi="Calibri"/>
          <w:sz w:val="22"/>
          <w:lang w:val="en-US"/>
        </w:rPr>
        <w:t xml:space="preserve">1.25 </w:t>
      </w:r>
      <w:proofErr w:type="spellStart"/>
      <w:r w:rsidR="007B213E" w:rsidRPr="00A32A09">
        <w:rPr>
          <w:rFonts w:ascii="Calibri" w:hAnsi="Calibri"/>
          <w:sz w:val="22"/>
          <w:lang w:val="en-US"/>
        </w:rPr>
        <w:t>mM</w:t>
      </w:r>
      <w:proofErr w:type="spellEnd"/>
      <w:r w:rsidR="007B213E" w:rsidRPr="00A32A09">
        <w:rPr>
          <w:rFonts w:ascii="Calibri" w:hAnsi="Calibri"/>
          <w:sz w:val="22"/>
          <w:lang w:val="en-US"/>
        </w:rPr>
        <w:t xml:space="preserve"> </w:t>
      </w:r>
      <w:r w:rsidR="00587137">
        <w:rPr>
          <w:rFonts w:ascii="Calibri" w:hAnsi="Calibri"/>
          <w:sz w:val="22"/>
          <w:lang w:val="en-US"/>
        </w:rPr>
        <w:t xml:space="preserve">in the presence of </w:t>
      </w:r>
      <w:r w:rsidR="007B213E" w:rsidRPr="00A32A09">
        <w:rPr>
          <w:rFonts w:ascii="Calibri" w:hAnsi="Calibri"/>
          <w:sz w:val="22"/>
          <w:lang w:val="en-US"/>
        </w:rPr>
        <w:t xml:space="preserve"> [PSS-MA] = 125 </w:t>
      </w:r>
      <w:r w:rsidR="007B213E" w:rsidRPr="00A32A09">
        <w:rPr>
          <w:rFonts w:ascii="Symbol" w:hAnsi="Symbol"/>
          <w:sz w:val="22"/>
        </w:rPr>
        <w:t></w:t>
      </w:r>
      <w:r w:rsidR="007B213E" w:rsidRPr="00A32A09">
        <w:rPr>
          <w:rFonts w:asciiTheme="minorHAnsi" w:hAnsiTheme="minorHAnsi"/>
          <w:sz w:val="22"/>
        </w:rPr>
        <w:t>g mL</w:t>
      </w:r>
      <w:r w:rsidR="007B213E" w:rsidRPr="00A32A09">
        <w:rPr>
          <w:rFonts w:asciiTheme="minorHAnsi" w:hAnsiTheme="minorHAnsi"/>
          <w:sz w:val="22"/>
          <w:vertAlign w:val="superscript"/>
        </w:rPr>
        <w:t>-1</w:t>
      </w:r>
      <w:r w:rsidR="007B213E" w:rsidRPr="00A32A09">
        <w:rPr>
          <w:rFonts w:ascii="Calibri" w:hAnsi="Calibri"/>
          <w:sz w:val="22"/>
          <w:lang w:val="en-US"/>
        </w:rPr>
        <w:t xml:space="preserve"> </w:t>
      </w:r>
      <w:r w:rsidRPr="00C55CCF">
        <w:rPr>
          <w:rFonts w:asciiTheme="minorHAnsi" w:hAnsiTheme="minorHAnsi"/>
          <w:sz w:val="22"/>
        </w:rPr>
        <w:t xml:space="preserve">were investigated using </w:t>
      </w:r>
      <w:r>
        <w:rPr>
          <w:rFonts w:asciiTheme="minorHAnsi" w:hAnsiTheme="minorHAnsi"/>
          <w:sz w:val="22"/>
        </w:rPr>
        <w:t>TEM</w:t>
      </w:r>
      <w:r w:rsidRPr="00C55CCF">
        <w:rPr>
          <w:rFonts w:asciiTheme="minorHAnsi" w:hAnsiTheme="minorHAnsi"/>
          <w:sz w:val="22"/>
        </w:rPr>
        <w:t xml:space="preserve"> of thin section</w:t>
      </w:r>
      <w:r>
        <w:rPr>
          <w:rFonts w:asciiTheme="minorHAnsi" w:hAnsiTheme="minorHAnsi"/>
          <w:sz w:val="22"/>
        </w:rPr>
        <w:t>s</w:t>
      </w:r>
      <w:r w:rsidRPr="00C55CCF">
        <w:rPr>
          <w:rFonts w:asciiTheme="minorHAnsi" w:hAnsiTheme="minorHAnsi"/>
          <w:sz w:val="22"/>
        </w:rPr>
        <w:t xml:space="preserve"> </w:t>
      </w:r>
      <w:r>
        <w:rPr>
          <w:rFonts w:asciiTheme="minorHAnsi" w:hAnsiTheme="minorHAnsi"/>
          <w:sz w:val="22"/>
        </w:rPr>
        <w:t xml:space="preserve">cut </w:t>
      </w:r>
      <w:r w:rsidRPr="00C55CCF">
        <w:rPr>
          <w:rFonts w:asciiTheme="minorHAnsi" w:hAnsiTheme="minorHAnsi"/>
          <w:sz w:val="22"/>
        </w:rPr>
        <w:t>using Focussed Ion Beam (FIB)</w:t>
      </w:r>
      <w:r>
        <w:rPr>
          <w:rFonts w:asciiTheme="minorHAnsi" w:hAnsiTheme="minorHAnsi"/>
          <w:sz w:val="22"/>
        </w:rPr>
        <w:t xml:space="preserve">, where samples were prepared immediately after removal </w:t>
      </w:r>
      <w:r w:rsidR="002A2240">
        <w:rPr>
          <w:rFonts w:asciiTheme="minorHAnsi" w:hAnsiTheme="minorHAnsi"/>
          <w:sz w:val="22"/>
        </w:rPr>
        <w:t xml:space="preserve">of the crystals </w:t>
      </w:r>
      <w:r>
        <w:rPr>
          <w:rFonts w:asciiTheme="minorHAnsi" w:hAnsiTheme="minorHAnsi"/>
          <w:sz w:val="22"/>
        </w:rPr>
        <w:t>from solution.</w:t>
      </w:r>
      <w:r w:rsidRPr="00C55CCF">
        <w:rPr>
          <w:rFonts w:asciiTheme="minorHAnsi" w:hAnsiTheme="minorHAnsi"/>
          <w:sz w:val="22"/>
        </w:rPr>
        <w:t xml:space="preserve">  </w:t>
      </w:r>
      <w:r w:rsidR="007C2F5E">
        <w:rPr>
          <w:rFonts w:asciiTheme="minorHAnsi" w:hAnsiTheme="minorHAnsi"/>
          <w:sz w:val="22"/>
        </w:rPr>
        <w:t>The calcite/</w:t>
      </w:r>
      <w:r w:rsidR="007C2F5E" w:rsidRPr="00C55CCF">
        <w:rPr>
          <w:rFonts w:asciiTheme="minorHAnsi" w:hAnsiTheme="minorHAnsi"/>
          <w:sz w:val="22"/>
        </w:rPr>
        <w:t xml:space="preserve">PSS-MA </w:t>
      </w:r>
      <w:r w:rsidR="007C2F5E">
        <w:rPr>
          <w:rFonts w:asciiTheme="minorHAnsi" w:hAnsiTheme="minorHAnsi"/>
          <w:sz w:val="22"/>
        </w:rPr>
        <w:t xml:space="preserve">crystals showed some differences in structure according to the </w:t>
      </w:r>
      <w:proofErr w:type="spellStart"/>
      <w:r w:rsidR="008C37EA">
        <w:rPr>
          <w:rFonts w:asciiTheme="minorHAnsi" w:hAnsiTheme="minorHAnsi"/>
          <w:sz w:val="22"/>
        </w:rPr>
        <w:t>supersaturation</w:t>
      </w:r>
      <w:r w:rsidR="007C2F5E">
        <w:rPr>
          <w:rFonts w:asciiTheme="minorHAnsi" w:hAnsiTheme="minorHAnsi"/>
          <w:sz w:val="22"/>
        </w:rPr>
        <w:t>s</w:t>
      </w:r>
      <w:proofErr w:type="spellEnd"/>
      <w:r w:rsidR="008C37EA">
        <w:rPr>
          <w:rFonts w:asciiTheme="minorHAnsi" w:hAnsiTheme="minorHAnsi"/>
          <w:sz w:val="22"/>
        </w:rPr>
        <w:t xml:space="preserve"> at which </w:t>
      </w:r>
      <w:r w:rsidR="007C2F5E">
        <w:rPr>
          <w:rFonts w:asciiTheme="minorHAnsi" w:hAnsiTheme="minorHAnsi"/>
          <w:sz w:val="22"/>
        </w:rPr>
        <w:t>they were grown</w:t>
      </w:r>
      <w:r w:rsidR="008C37EA">
        <w:rPr>
          <w:rFonts w:asciiTheme="minorHAnsi" w:hAnsiTheme="minorHAnsi"/>
          <w:sz w:val="22"/>
        </w:rPr>
        <w:t xml:space="preserve">.  At high </w:t>
      </w:r>
      <w:proofErr w:type="spellStart"/>
      <w:r w:rsidR="008C37EA" w:rsidRPr="008C37EA">
        <w:rPr>
          <w:rFonts w:asciiTheme="minorHAnsi" w:hAnsiTheme="minorHAnsi"/>
          <w:sz w:val="22"/>
        </w:rPr>
        <w:t>supersaturations</w:t>
      </w:r>
      <w:proofErr w:type="spellEnd"/>
      <w:r w:rsidR="008C37EA" w:rsidRPr="008C37EA">
        <w:rPr>
          <w:rFonts w:asciiTheme="minorHAnsi" w:hAnsiTheme="minorHAnsi"/>
          <w:sz w:val="22"/>
        </w:rPr>
        <w:t>, the</w:t>
      </w:r>
      <w:r w:rsidR="007B213E">
        <w:rPr>
          <w:rFonts w:asciiTheme="minorHAnsi" w:hAnsiTheme="minorHAnsi"/>
          <w:sz w:val="22"/>
        </w:rPr>
        <w:t xml:space="preserve"> crystal</w:t>
      </w:r>
      <w:r w:rsidR="008C37EA" w:rsidRPr="008C37EA">
        <w:rPr>
          <w:rFonts w:asciiTheme="minorHAnsi" w:hAnsiTheme="minorHAnsi"/>
          <w:sz w:val="22"/>
        </w:rPr>
        <w:t xml:space="preserve"> exhibited a </w:t>
      </w:r>
      <w:r w:rsidRPr="008C37EA">
        <w:rPr>
          <w:rFonts w:asciiTheme="minorHAnsi" w:hAnsiTheme="minorHAnsi"/>
          <w:sz w:val="22"/>
        </w:rPr>
        <w:t>classic mosaic structure</w:t>
      </w:r>
      <w:r w:rsidR="00EB7C17">
        <w:rPr>
          <w:rFonts w:asciiTheme="minorHAnsi" w:hAnsiTheme="minorHAnsi"/>
          <w:sz w:val="22"/>
        </w:rPr>
        <w:t xml:space="preserve"> comprising </w:t>
      </w:r>
      <w:r w:rsidR="00290F43">
        <w:rPr>
          <w:rFonts w:asciiTheme="minorHAnsi" w:hAnsiTheme="minorHAnsi"/>
          <w:sz w:val="22"/>
        </w:rPr>
        <w:t xml:space="preserve">1-2 µm </w:t>
      </w:r>
      <w:r w:rsidR="00E36A27">
        <w:rPr>
          <w:rFonts w:asciiTheme="minorHAnsi" w:hAnsiTheme="minorHAnsi"/>
          <w:sz w:val="22"/>
        </w:rPr>
        <w:t>domains</w:t>
      </w:r>
      <w:r w:rsidR="000574C3">
        <w:rPr>
          <w:rFonts w:asciiTheme="minorHAnsi" w:hAnsiTheme="minorHAnsi"/>
          <w:sz w:val="22"/>
        </w:rPr>
        <w:t xml:space="preserve"> </w:t>
      </w:r>
      <w:r w:rsidR="000574C3" w:rsidRPr="00615737">
        <w:rPr>
          <w:rFonts w:asciiTheme="minorHAnsi" w:hAnsiTheme="minorHAnsi"/>
          <w:sz w:val="22"/>
        </w:rPr>
        <w:t>(Figure 4</w:t>
      </w:r>
      <w:r w:rsidR="00A4356A" w:rsidRPr="00615737">
        <w:rPr>
          <w:rFonts w:asciiTheme="minorHAnsi" w:hAnsiTheme="minorHAnsi"/>
          <w:sz w:val="22"/>
        </w:rPr>
        <w:t>f</w:t>
      </w:r>
      <w:r w:rsidR="000574C3" w:rsidRPr="00615737">
        <w:rPr>
          <w:rFonts w:asciiTheme="minorHAnsi" w:hAnsiTheme="minorHAnsi"/>
          <w:sz w:val="22"/>
        </w:rPr>
        <w:t>)</w:t>
      </w:r>
      <w:r w:rsidR="00290F43" w:rsidRPr="00615737">
        <w:rPr>
          <w:rFonts w:asciiTheme="minorHAnsi" w:hAnsiTheme="minorHAnsi"/>
          <w:sz w:val="22"/>
        </w:rPr>
        <w:t>,</w:t>
      </w:r>
      <w:r w:rsidR="00290F43">
        <w:rPr>
          <w:rFonts w:asciiTheme="minorHAnsi" w:hAnsiTheme="minorHAnsi"/>
          <w:sz w:val="22"/>
        </w:rPr>
        <w:t xml:space="preserve"> while no such structure was seen in crystals overgrown under low </w:t>
      </w:r>
      <w:proofErr w:type="spellStart"/>
      <w:r w:rsidR="00290F43">
        <w:rPr>
          <w:rFonts w:asciiTheme="minorHAnsi" w:hAnsiTheme="minorHAnsi"/>
          <w:sz w:val="22"/>
        </w:rPr>
        <w:t>supersaturation</w:t>
      </w:r>
      <w:proofErr w:type="spellEnd"/>
      <w:r w:rsidR="00290F43">
        <w:rPr>
          <w:rFonts w:asciiTheme="minorHAnsi" w:hAnsiTheme="minorHAnsi"/>
          <w:sz w:val="22"/>
        </w:rPr>
        <w:t xml:space="preserve"> </w:t>
      </w:r>
      <w:r w:rsidR="00290F43" w:rsidRPr="000574C3">
        <w:rPr>
          <w:rFonts w:asciiTheme="minorHAnsi" w:hAnsiTheme="minorHAnsi"/>
          <w:sz w:val="22"/>
        </w:rPr>
        <w:t>conditions</w:t>
      </w:r>
      <w:r w:rsidRPr="000574C3">
        <w:rPr>
          <w:rFonts w:asciiTheme="minorHAnsi" w:hAnsiTheme="minorHAnsi"/>
          <w:sz w:val="22"/>
        </w:rPr>
        <w:t>.</w:t>
      </w:r>
      <w:r w:rsidR="00615737">
        <w:rPr>
          <w:rFonts w:asciiTheme="minorHAnsi" w:hAnsiTheme="minorHAnsi"/>
          <w:sz w:val="22"/>
        </w:rPr>
        <w:t xml:space="preserve"> </w:t>
      </w:r>
      <w:r w:rsidR="00EB7C17" w:rsidRPr="000574C3">
        <w:rPr>
          <w:rFonts w:asciiTheme="minorHAnsi" w:hAnsiTheme="minorHAnsi"/>
          <w:sz w:val="22"/>
        </w:rPr>
        <w:t xml:space="preserve"> </w:t>
      </w:r>
      <w:r w:rsidR="00A4356A" w:rsidRPr="000574C3">
        <w:rPr>
          <w:rFonts w:asciiTheme="minorHAnsi" w:hAnsiTheme="minorHAnsi"/>
          <w:sz w:val="22"/>
        </w:rPr>
        <w:t>It</w:t>
      </w:r>
      <w:r w:rsidR="00A4356A">
        <w:rPr>
          <w:rFonts w:asciiTheme="minorHAnsi" w:hAnsiTheme="minorHAnsi"/>
          <w:sz w:val="22"/>
        </w:rPr>
        <w:t xml:space="preserve"> is emphasised that no evidence for a porosity </w:t>
      </w:r>
      <w:r w:rsidR="00A4356A" w:rsidRPr="00615737">
        <w:rPr>
          <w:rFonts w:asciiTheme="minorHAnsi" w:hAnsiTheme="minorHAnsi"/>
          <w:sz w:val="22"/>
        </w:rPr>
        <w:t>(</w:t>
      </w:r>
      <w:r w:rsidR="00615737" w:rsidRPr="00615737">
        <w:rPr>
          <w:rFonts w:asciiTheme="minorHAnsi" w:hAnsiTheme="minorHAnsi"/>
          <w:sz w:val="22"/>
        </w:rPr>
        <w:t>F</w:t>
      </w:r>
      <w:r w:rsidR="00A4356A" w:rsidRPr="00615737">
        <w:rPr>
          <w:rFonts w:asciiTheme="minorHAnsi" w:hAnsiTheme="minorHAnsi"/>
          <w:sz w:val="22"/>
        </w:rPr>
        <w:t>igure 4a and 4d) and no discontinuity in lattice fringes was observed between the mosaic blocks, (Figure 4g)</w:t>
      </w:r>
      <w:r w:rsidR="00A4356A">
        <w:rPr>
          <w:rFonts w:asciiTheme="minorHAnsi" w:hAnsiTheme="minorHAnsi"/>
          <w:sz w:val="22"/>
        </w:rPr>
        <w:t xml:space="preserve"> and that the mosaic block size observed is consistent with the &gt;500 nm domain sizes identified by PXRD.  The crystal grown under lower </w:t>
      </w:r>
      <w:proofErr w:type="spellStart"/>
      <w:r w:rsidR="00A4356A">
        <w:rPr>
          <w:rFonts w:asciiTheme="minorHAnsi" w:hAnsiTheme="minorHAnsi"/>
          <w:sz w:val="22"/>
        </w:rPr>
        <w:t>supersaturation</w:t>
      </w:r>
      <w:proofErr w:type="spellEnd"/>
      <w:proofErr w:type="gramStart"/>
      <w:r w:rsidR="00A4356A">
        <w:rPr>
          <w:rFonts w:asciiTheme="minorHAnsi" w:hAnsiTheme="minorHAnsi"/>
          <w:sz w:val="22"/>
        </w:rPr>
        <w:t xml:space="preserve">, </w:t>
      </w:r>
      <w:r w:rsidR="00587137" w:rsidRPr="00A85159">
        <w:rPr>
          <w:rFonts w:asciiTheme="minorHAnsi" w:hAnsiTheme="minorHAnsi"/>
          <w:sz w:val="22"/>
        </w:rPr>
        <w:t xml:space="preserve"> showed</w:t>
      </w:r>
      <w:proofErr w:type="gramEnd"/>
      <w:r w:rsidR="00587137" w:rsidRPr="00A85159">
        <w:rPr>
          <w:rFonts w:asciiTheme="minorHAnsi" w:hAnsiTheme="minorHAnsi"/>
          <w:sz w:val="22"/>
        </w:rPr>
        <w:t xml:space="preserve"> that the crystal comprised two </w:t>
      </w:r>
      <w:r w:rsidR="00587137">
        <w:rPr>
          <w:rFonts w:asciiTheme="minorHAnsi" w:hAnsiTheme="minorHAnsi"/>
          <w:sz w:val="22"/>
        </w:rPr>
        <w:t xml:space="preserve">distinct regions, namely a central core which appeared smooth, and a rougher outer layer </w:t>
      </w:r>
      <w:r w:rsidR="00587137" w:rsidRPr="00A85159">
        <w:rPr>
          <w:rFonts w:asciiTheme="minorHAnsi" w:hAnsiTheme="minorHAnsi"/>
          <w:sz w:val="22"/>
        </w:rPr>
        <w:t>(Figure 4</w:t>
      </w:r>
      <w:r w:rsidR="00A4356A">
        <w:rPr>
          <w:rFonts w:asciiTheme="minorHAnsi" w:hAnsiTheme="minorHAnsi"/>
          <w:sz w:val="22"/>
        </w:rPr>
        <w:t>h</w:t>
      </w:r>
      <w:r w:rsidR="00587137" w:rsidRPr="00A85159">
        <w:rPr>
          <w:rFonts w:asciiTheme="minorHAnsi" w:hAnsiTheme="minorHAnsi"/>
          <w:sz w:val="22"/>
        </w:rPr>
        <w:t>)</w:t>
      </w:r>
      <w:r w:rsidR="00587137">
        <w:rPr>
          <w:rFonts w:asciiTheme="minorHAnsi" w:hAnsiTheme="minorHAnsi"/>
          <w:sz w:val="22"/>
        </w:rPr>
        <w:t xml:space="preserve">.  </w:t>
      </w:r>
      <w:r w:rsidR="00EB7C17" w:rsidRPr="000574C3">
        <w:rPr>
          <w:rFonts w:asciiTheme="minorHAnsi" w:hAnsiTheme="minorHAnsi"/>
          <w:sz w:val="22"/>
        </w:rPr>
        <w:t xml:space="preserve"> </w:t>
      </w:r>
    </w:p>
    <w:p w:rsidR="009E1C28" w:rsidRPr="00DA67E0" w:rsidRDefault="009E1C28" w:rsidP="009E1C28">
      <w:pPr>
        <w:spacing w:line="360" w:lineRule="auto"/>
        <w:jc w:val="both"/>
        <w:rPr>
          <w:rFonts w:asciiTheme="minorHAnsi" w:hAnsiTheme="minorHAnsi"/>
          <w:sz w:val="22"/>
        </w:rPr>
      </w:pPr>
    </w:p>
    <w:p w:rsidR="002A29EF" w:rsidRDefault="00972993" w:rsidP="00B3593C">
      <w:pPr>
        <w:spacing w:line="360" w:lineRule="auto"/>
        <w:jc w:val="both"/>
        <w:rPr>
          <w:rFonts w:asciiTheme="minorHAnsi" w:hAnsiTheme="minorHAnsi"/>
          <w:b/>
          <w:sz w:val="22"/>
        </w:rPr>
      </w:pPr>
      <w:r>
        <w:rPr>
          <w:rFonts w:asciiTheme="minorHAnsi" w:hAnsiTheme="minorHAnsi"/>
          <w:b/>
          <w:i/>
          <w:sz w:val="22"/>
        </w:rPr>
        <w:t xml:space="preserve">Analysis of </w:t>
      </w:r>
      <w:r w:rsidR="00EA16E1" w:rsidRPr="00EA16E1">
        <w:rPr>
          <w:rFonts w:asciiTheme="minorHAnsi" w:hAnsiTheme="minorHAnsi"/>
          <w:b/>
          <w:i/>
          <w:sz w:val="22"/>
        </w:rPr>
        <w:t>Surface Area</w:t>
      </w:r>
      <w:r>
        <w:rPr>
          <w:rFonts w:asciiTheme="minorHAnsi" w:hAnsiTheme="minorHAnsi"/>
          <w:b/>
          <w:i/>
          <w:sz w:val="22"/>
        </w:rPr>
        <w:t>s</w:t>
      </w:r>
      <w:r w:rsidR="00EA16E1" w:rsidRPr="00EA16E1">
        <w:rPr>
          <w:rFonts w:asciiTheme="minorHAnsi" w:hAnsiTheme="minorHAnsi"/>
          <w:b/>
          <w:i/>
          <w:sz w:val="22"/>
        </w:rPr>
        <w:t xml:space="preserve"> </w:t>
      </w:r>
      <w:r>
        <w:rPr>
          <w:rFonts w:asciiTheme="minorHAnsi" w:hAnsiTheme="minorHAnsi"/>
          <w:b/>
          <w:i/>
          <w:sz w:val="22"/>
        </w:rPr>
        <w:t>and Structures</w:t>
      </w:r>
    </w:p>
    <w:p w:rsidR="00EA5DA3" w:rsidRPr="005256B0" w:rsidRDefault="00135686" w:rsidP="00B3593C">
      <w:pPr>
        <w:spacing w:line="360" w:lineRule="auto"/>
        <w:jc w:val="both"/>
        <w:rPr>
          <w:rFonts w:asciiTheme="minorHAnsi" w:hAnsiTheme="minorHAnsi"/>
          <w:sz w:val="22"/>
        </w:rPr>
      </w:pPr>
      <w:r>
        <w:rPr>
          <w:rFonts w:asciiTheme="minorHAnsi" w:hAnsiTheme="minorHAnsi"/>
          <w:sz w:val="22"/>
        </w:rPr>
        <w:t xml:space="preserve">High surface areas provide a further </w:t>
      </w:r>
      <w:r w:rsidR="00E40661">
        <w:rPr>
          <w:rFonts w:asciiTheme="minorHAnsi" w:hAnsiTheme="minorHAnsi"/>
          <w:sz w:val="22"/>
        </w:rPr>
        <w:t xml:space="preserve">feature that is considered </w:t>
      </w:r>
      <w:r>
        <w:rPr>
          <w:rFonts w:asciiTheme="minorHAnsi" w:hAnsiTheme="minorHAnsi"/>
          <w:sz w:val="22"/>
        </w:rPr>
        <w:t xml:space="preserve">characteristic </w:t>
      </w:r>
      <w:r w:rsidR="00E40661">
        <w:rPr>
          <w:rFonts w:asciiTheme="minorHAnsi" w:hAnsiTheme="minorHAnsi"/>
          <w:sz w:val="22"/>
        </w:rPr>
        <w:t xml:space="preserve">of </w:t>
      </w:r>
      <w:proofErr w:type="spellStart"/>
      <w:proofErr w:type="gramStart"/>
      <w:r w:rsidR="00E40661">
        <w:rPr>
          <w:rFonts w:asciiTheme="minorHAnsi" w:hAnsiTheme="minorHAnsi"/>
          <w:sz w:val="22"/>
        </w:rPr>
        <w:t>mesocrystal</w:t>
      </w:r>
      <w:r w:rsidR="005D32DB">
        <w:rPr>
          <w:rFonts w:asciiTheme="minorHAnsi" w:hAnsiTheme="minorHAnsi"/>
          <w:sz w:val="22"/>
        </w:rPr>
        <w:t>s</w:t>
      </w:r>
      <w:proofErr w:type="spellEnd"/>
      <w:r w:rsidR="00AE7205">
        <w:rPr>
          <w:rFonts w:asciiTheme="minorHAnsi" w:hAnsiTheme="minorHAnsi"/>
          <w:sz w:val="22"/>
        </w:rPr>
        <w:t>,</w:t>
      </w:r>
      <w:proofErr w:type="gramEnd"/>
      <w:r w:rsidR="00AE7205">
        <w:rPr>
          <w:rFonts w:asciiTheme="minorHAnsi" w:hAnsiTheme="minorHAnsi"/>
          <w:sz w:val="22"/>
        </w:rPr>
        <w:t xml:space="preserve"> although</w:t>
      </w:r>
      <w:r w:rsidR="009138FF">
        <w:rPr>
          <w:rFonts w:asciiTheme="minorHAnsi" w:hAnsiTheme="minorHAnsi"/>
          <w:sz w:val="22"/>
        </w:rPr>
        <w:t xml:space="preserve"> </w:t>
      </w:r>
      <w:r w:rsidR="00AE7205">
        <w:rPr>
          <w:rFonts w:asciiTheme="minorHAnsi" w:hAnsiTheme="minorHAnsi"/>
          <w:sz w:val="22"/>
        </w:rPr>
        <w:t xml:space="preserve">an enormous range </w:t>
      </w:r>
      <w:r w:rsidR="009138FF">
        <w:rPr>
          <w:rFonts w:asciiTheme="minorHAnsi" w:hAnsiTheme="minorHAnsi"/>
          <w:sz w:val="22"/>
        </w:rPr>
        <w:t xml:space="preserve">of values </w:t>
      </w:r>
      <w:r w:rsidR="009138FF" w:rsidRPr="00F0714F">
        <w:rPr>
          <w:rFonts w:asciiTheme="minorHAnsi" w:hAnsiTheme="minorHAnsi"/>
          <w:sz w:val="22"/>
        </w:rPr>
        <w:t xml:space="preserve">(varying from </w:t>
      </w:r>
      <w:r w:rsidR="004713DB" w:rsidRPr="00F0714F">
        <w:rPr>
          <w:rFonts w:asciiTheme="minorHAnsi" w:hAnsiTheme="minorHAnsi"/>
          <w:sz w:val="22"/>
        </w:rPr>
        <w:t>48</w:t>
      </w:r>
      <w:r w:rsidR="00A50F66" w:rsidRPr="00F0714F">
        <w:rPr>
          <w:rFonts w:asciiTheme="minorHAnsi" w:hAnsiTheme="minorHAnsi"/>
          <w:sz w:val="22"/>
        </w:rPr>
        <w:t xml:space="preserve"> –</w:t>
      </w:r>
      <w:r w:rsidR="007312B2" w:rsidRPr="00F0714F">
        <w:rPr>
          <w:rFonts w:asciiTheme="minorHAnsi" w:hAnsiTheme="minorHAnsi"/>
          <w:sz w:val="22"/>
        </w:rPr>
        <w:t xml:space="preserve"> 540 m</w:t>
      </w:r>
      <w:r w:rsidR="007312B2" w:rsidRPr="00F0714F">
        <w:rPr>
          <w:rFonts w:asciiTheme="minorHAnsi" w:hAnsiTheme="minorHAnsi"/>
          <w:sz w:val="22"/>
          <w:vertAlign w:val="superscript"/>
        </w:rPr>
        <w:t>2</w:t>
      </w:r>
      <w:r w:rsidR="00F0714F">
        <w:rPr>
          <w:rFonts w:asciiTheme="minorHAnsi" w:hAnsiTheme="minorHAnsi"/>
          <w:sz w:val="22"/>
          <w:vertAlign w:val="superscript"/>
        </w:rPr>
        <w:t xml:space="preserve"> </w:t>
      </w:r>
      <w:r w:rsidR="007312B2" w:rsidRPr="00F0714F">
        <w:rPr>
          <w:rFonts w:asciiTheme="minorHAnsi" w:hAnsiTheme="minorHAnsi"/>
          <w:sz w:val="22"/>
        </w:rPr>
        <w:t>g</w:t>
      </w:r>
      <w:r w:rsidR="007312B2" w:rsidRPr="00F0714F">
        <w:rPr>
          <w:rFonts w:asciiTheme="minorHAnsi" w:hAnsiTheme="minorHAnsi"/>
          <w:sz w:val="22"/>
          <w:vertAlign w:val="superscript"/>
        </w:rPr>
        <w:t>-1</w:t>
      </w:r>
      <w:r w:rsidR="002D1CBF">
        <w:rPr>
          <w:rFonts w:asciiTheme="minorHAnsi" w:hAnsiTheme="minorHAnsi"/>
          <w:sz w:val="22"/>
        </w:rPr>
        <w:t>) has</w:t>
      </w:r>
      <w:r w:rsidR="009138FF">
        <w:rPr>
          <w:rFonts w:asciiTheme="minorHAnsi" w:hAnsiTheme="minorHAnsi"/>
          <w:sz w:val="22"/>
        </w:rPr>
        <w:t xml:space="preserve"> been quoted in the literature for calcite </w:t>
      </w:r>
      <w:proofErr w:type="spellStart"/>
      <w:r w:rsidR="009138FF">
        <w:rPr>
          <w:rFonts w:asciiTheme="minorHAnsi" w:hAnsiTheme="minorHAnsi"/>
          <w:sz w:val="22"/>
        </w:rPr>
        <w:t>mesocrystals</w:t>
      </w:r>
      <w:proofErr w:type="spellEnd"/>
      <w:r w:rsidR="00F0714F">
        <w:rPr>
          <w:rFonts w:asciiTheme="minorHAnsi" w:hAnsiTheme="minorHAnsi"/>
          <w:sz w:val="22"/>
        </w:rPr>
        <w:t>.</w:t>
      </w:r>
      <w:r w:rsidR="001E6A67">
        <w:rPr>
          <w:rFonts w:asciiTheme="minorHAnsi" w:hAnsiTheme="minorHAnsi"/>
          <w:sz w:val="22"/>
        </w:rPr>
        <w:fldChar w:fldCharType="begin">
          <w:fldData xml:space="preserve">PEVuZE5vdGU+PENpdGU+PEF1dGhvcj5LaWppbWE8L0F1dGhvcj48WWVhcj4yMDEzPC9ZZWFyPjxS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PEVuZE5vdGU+PENpdGU+PEF1dGhvcj5LaWppbWE8L0F1dGhvcj48WWVhcj4yMDEzPC9ZZWFyPjxS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17" w:tooltip="Wang, 2005 #206" w:history="1">
        <w:r w:rsidR="006D61E5" w:rsidRPr="000555BD">
          <w:rPr>
            <w:rFonts w:asciiTheme="minorHAnsi" w:hAnsiTheme="minorHAnsi"/>
            <w:noProof/>
            <w:sz w:val="22"/>
            <w:vertAlign w:val="superscript"/>
          </w:rPr>
          <w:t>17</w:t>
        </w:r>
      </w:hyperlink>
      <w:r w:rsidR="000555BD" w:rsidRPr="000555BD">
        <w:rPr>
          <w:rFonts w:asciiTheme="minorHAnsi" w:hAnsiTheme="minorHAnsi"/>
          <w:noProof/>
          <w:sz w:val="22"/>
          <w:vertAlign w:val="superscript"/>
        </w:rPr>
        <w:t>,</w:t>
      </w:r>
      <w:hyperlink w:anchor="_ENREF_40" w:tooltip="Kijima, 2013 #229" w:history="1">
        <w:r w:rsidR="006D61E5" w:rsidRPr="000555BD">
          <w:rPr>
            <w:rFonts w:asciiTheme="minorHAnsi" w:hAnsiTheme="minorHAnsi"/>
            <w:noProof/>
            <w:sz w:val="22"/>
            <w:vertAlign w:val="superscript"/>
          </w:rPr>
          <w:t>40</w:t>
        </w:r>
      </w:hyperlink>
      <w:r w:rsidR="001E6A67">
        <w:rPr>
          <w:rFonts w:asciiTheme="minorHAnsi" w:hAnsiTheme="minorHAnsi"/>
          <w:sz w:val="22"/>
        </w:rPr>
        <w:fldChar w:fldCharType="end"/>
      </w:r>
      <w:r w:rsidR="007004C4" w:rsidRPr="007004C4">
        <w:rPr>
          <w:rFonts w:asciiTheme="minorHAnsi" w:hAnsiTheme="minorHAnsi"/>
          <w:color w:val="FF0000"/>
          <w:sz w:val="22"/>
        </w:rPr>
        <w:t xml:space="preserve"> </w:t>
      </w:r>
      <w:r w:rsidR="00F0714F">
        <w:rPr>
          <w:rFonts w:asciiTheme="minorHAnsi" w:hAnsiTheme="minorHAnsi"/>
          <w:color w:val="FF0000"/>
          <w:sz w:val="22"/>
        </w:rPr>
        <w:t xml:space="preserve"> </w:t>
      </w:r>
      <w:r w:rsidR="00F0714F" w:rsidRPr="007E4386">
        <w:rPr>
          <w:rFonts w:asciiTheme="minorHAnsi" w:hAnsiTheme="minorHAnsi"/>
          <w:sz w:val="22"/>
        </w:rPr>
        <w:t xml:space="preserve">It is also noted that an assessment of </w:t>
      </w:r>
      <w:proofErr w:type="spellStart"/>
      <w:r w:rsidR="00F0714F" w:rsidRPr="007E4386">
        <w:rPr>
          <w:rFonts w:asciiTheme="minorHAnsi" w:hAnsiTheme="minorHAnsi"/>
          <w:sz w:val="22"/>
        </w:rPr>
        <w:t>mesocrystal</w:t>
      </w:r>
      <w:proofErr w:type="spellEnd"/>
      <w:r w:rsidR="00F0714F" w:rsidRPr="007E4386">
        <w:rPr>
          <w:rFonts w:asciiTheme="minorHAnsi" w:hAnsiTheme="minorHAnsi"/>
          <w:sz w:val="22"/>
        </w:rPr>
        <w:t xml:space="preserve"> structure is very often made without measurement of the surface area, </w:t>
      </w:r>
      <w:r w:rsidR="002D1CBF">
        <w:rPr>
          <w:rFonts w:asciiTheme="minorHAnsi" w:hAnsiTheme="minorHAnsi"/>
          <w:sz w:val="22"/>
        </w:rPr>
        <w:t xml:space="preserve">possibly </w:t>
      </w:r>
      <w:r w:rsidR="00F0714F" w:rsidRPr="007E4386">
        <w:rPr>
          <w:rFonts w:asciiTheme="minorHAnsi" w:hAnsiTheme="minorHAnsi"/>
          <w:sz w:val="22"/>
        </w:rPr>
        <w:t>due to the relatively large quantities of sample required</w:t>
      </w:r>
      <w:r w:rsidR="00262588" w:rsidRPr="007E4386">
        <w:rPr>
          <w:rFonts w:asciiTheme="minorHAnsi" w:hAnsiTheme="minorHAnsi"/>
          <w:sz w:val="22"/>
        </w:rPr>
        <w:t xml:space="preserve"> for accurate analysis.</w:t>
      </w:r>
      <w:r w:rsidR="00E40661" w:rsidRPr="007E4386">
        <w:rPr>
          <w:rFonts w:asciiTheme="minorHAnsi" w:hAnsiTheme="minorHAnsi"/>
          <w:sz w:val="22"/>
        </w:rPr>
        <w:t xml:space="preserve"> </w:t>
      </w:r>
      <w:r w:rsidR="00262588" w:rsidRPr="007E4386">
        <w:rPr>
          <w:rFonts w:asciiTheme="minorHAnsi" w:hAnsiTheme="minorHAnsi"/>
          <w:sz w:val="22"/>
        </w:rPr>
        <w:t xml:space="preserve"> </w:t>
      </w:r>
      <w:r w:rsidR="00B3593C" w:rsidRPr="00EA16E1">
        <w:rPr>
          <w:rFonts w:asciiTheme="minorHAnsi" w:hAnsiTheme="minorHAnsi"/>
          <w:sz w:val="22"/>
        </w:rPr>
        <w:t xml:space="preserve">The surface areas </w:t>
      </w:r>
      <w:r w:rsidR="00533352">
        <w:rPr>
          <w:rFonts w:asciiTheme="minorHAnsi" w:hAnsiTheme="minorHAnsi"/>
          <w:sz w:val="22"/>
        </w:rPr>
        <w:t xml:space="preserve">and structures </w:t>
      </w:r>
      <w:r w:rsidR="00B3593C" w:rsidRPr="00EA16E1">
        <w:rPr>
          <w:rFonts w:asciiTheme="minorHAnsi" w:hAnsiTheme="minorHAnsi"/>
          <w:sz w:val="22"/>
        </w:rPr>
        <w:t xml:space="preserve">of </w:t>
      </w:r>
      <w:r w:rsidR="00262588">
        <w:rPr>
          <w:rFonts w:asciiTheme="minorHAnsi" w:hAnsiTheme="minorHAnsi"/>
          <w:sz w:val="22"/>
        </w:rPr>
        <w:t>calcite</w:t>
      </w:r>
      <w:r w:rsidR="0066018A">
        <w:rPr>
          <w:rFonts w:asciiTheme="minorHAnsi" w:hAnsiTheme="minorHAnsi"/>
          <w:sz w:val="22"/>
        </w:rPr>
        <w:t>/</w:t>
      </w:r>
      <w:r w:rsidR="0066018A" w:rsidRPr="0066018A">
        <w:rPr>
          <w:rFonts w:asciiTheme="minorHAnsi" w:hAnsiTheme="minorHAnsi"/>
          <w:sz w:val="22"/>
        </w:rPr>
        <w:t xml:space="preserve"> </w:t>
      </w:r>
      <w:r w:rsidR="0066018A">
        <w:rPr>
          <w:rFonts w:asciiTheme="minorHAnsi" w:hAnsiTheme="minorHAnsi"/>
          <w:sz w:val="22"/>
        </w:rPr>
        <w:t>PSS-MA and calcite/PS-MA</w:t>
      </w:r>
      <w:r w:rsidR="00B3593C" w:rsidRPr="00EA16E1">
        <w:rPr>
          <w:rFonts w:asciiTheme="minorHAnsi" w:hAnsiTheme="minorHAnsi"/>
          <w:sz w:val="22"/>
        </w:rPr>
        <w:t xml:space="preserve"> crystals were </w:t>
      </w:r>
      <w:r w:rsidR="00EA16E1">
        <w:rPr>
          <w:rFonts w:asciiTheme="minorHAnsi" w:hAnsiTheme="minorHAnsi"/>
          <w:sz w:val="22"/>
        </w:rPr>
        <w:t xml:space="preserve">determined </w:t>
      </w:r>
      <w:r w:rsidR="009138FF">
        <w:rPr>
          <w:rFonts w:asciiTheme="minorHAnsi" w:hAnsiTheme="minorHAnsi"/>
          <w:sz w:val="22"/>
        </w:rPr>
        <w:t xml:space="preserve">and the calcite/ </w:t>
      </w:r>
      <w:r w:rsidR="009138FF" w:rsidRPr="00EA16E1">
        <w:rPr>
          <w:rFonts w:asciiTheme="minorHAnsi" w:hAnsiTheme="minorHAnsi"/>
          <w:sz w:val="22"/>
        </w:rPr>
        <w:t xml:space="preserve">PSS-MA </w:t>
      </w:r>
      <w:r w:rsidR="009138FF">
        <w:rPr>
          <w:rFonts w:asciiTheme="minorHAnsi" w:hAnsiTheme="minorHAnsi"/>
          <w:sz w:val="22"/>
        </w:rPr>
        <w:t xml:space="preserve">crystals were studied in </w:t>
      </w:r>
      <w:r w:rsidR="009138FF" w:rsidRPr="00E34F4B">
        <w:rPr>
          <w:rFonts w:asciiTheme="minorHAnsi" w:hAnsiTheme="minorHAnsi"/>
          <w:sz w:val="22"/>
        </w:rPr>
        <w:t>detail</w:t>
      </w:r>
      <w:r w:rsidR="002B4198" w:rsidRPr="00E34F4B">
        <w:rPr>
          <w:rFonts w:asciiTheme="minorHAnsi" w:hAnsiTheme="minorHAnsi"/>
          <w:sz w:val="22"/>
        </w:rPr>
        <w:t xml:space="preserve"> (Supplementary Table </w:t>
      </w:r>
      <w:r w:rsidR="00A1072A" w:rsidRPr="00E34F4B">
        <w:rPr>
          <w:rFonts w:asciiTheme="minorHAnsi" w:hAnsiTheme="minorHAnsi"/>
          <w:sz w:val="22"/>
        </w:rPr>
        <w:t>2</w:t>
      </w:r>
      <w:r w:rsidR="002B4198" w:rsidRPr="00E34F4B">
        <w:rPr>
          <w:rFonts w:asciiTheme="minorHAnsi" w:hAnsiTheme="minorHAnsi"/>
          <w:sz w:val="22"/>
        </w:rPr>
        <w:t>)</w:t>
      </w:r>
      <w:r w:rsidR="00EA16E1" w:rsidRPr="00E34F4B">
        <w:rPr>
          <w:rFonts w:asciiTheme="minorHAnsi" w:hAnsiTheme="minorHAnsi"/>
          <w:sz w:val="22"/>
        </w:rPr>
        <w:t>.</w:t>
      </w:r>
      <w:r w:rsidR="009F76F2" w:rsidRPr="00E34F4B">
        <w:rPr>
          <w:rFonts w:asciiTheme="minorHAnsi" w:hAnsiTheme="minorHAnsi"/>
          <w:sz w:val="22"/>
        </w:rPr>
        <w:t xml:space="preserve">  </w:t>
      </w:r>
      <w:r w:rsidR="0066018A" w:rsidRPr="00E34F4B">
        <w:rPr>
          <w:rFonts w:asciiTheme="minorHAnsi" w:hAnsiTheme="minorHAnsi"/>
          <w:sz w:val="22"/>
        </w:rPr>
        <w:t>Comparison</w:t>
      </w:r>
      <w:r w:rsidR="0066018A">
        <w:rPr>
          <w:rFonts w:asciiTheme="minorHAnsi" w:hAnsiTheme="minorHAnsi"/>
          <w:sz w:val="22"/>
        </w:rPr>
        <w:t xml:space="preserve"> was also made </w:t>
      </w:r>
      <w:r w:rsidR="009F76F2" w:rsidRPr="00EA16E1">
        <w:rPr>
          <w:rFonts w:asciiTheme="minorHAnsi" w:hAnsiTheme="minorHAnsi"/>
          <w:sz w:val="22"/>
        </w:rPr>
        <w:t xml:space="preserve">with </w:t>
      </w:r>
      <w:r w:rsidR="005D32DB">
        <w:rPr>
          <w:rFonts w:asciiTheme="minorHAnsi" w:hAnsiTheme="minorHAnsi"/>
          <w:sz w:val="22"/>
        </w:rPr>
        <w:t xml:space="preserve">the surface areas of </w:t>
      </w:r>
      <w:r w:rsidR="009F76F2" w:rsidRPr="00EA16E1">
        <w:rPr>
          <w:rFonts w:asciiTheme="minorHAnsi" w:hAnsiTheme="minorHAnsi"/>
          <w:sz w:val="22"/>
        </w:rPr>
        <w:t>a number of reference samples including 20</w:t>
      </w:r>
      <w:r w:rsidR="00A1072A">
        <w:rPr>
          <w:rFonts w:asciiTheme="minorHAnsi" w:hAnsiTheme="minorHAnsi"/>
          <w:sz w:val="22"/>
        </w:rPr>
        <w:t xml:space="preserve"> -30</w:t>
      </w:r>
      <w:r w:rsidR="009F76F2" w:rsidRPr="00EA16E1">
        <w:rPr>
          <w:rFonts w:asciiTheme="minorHAnsi" w:hAnsiTheme="minorHAnsi"/>
          <w:sz w:val="22"/>
        </w:rPr>
        <w:t xml:space="preserve"> </w:t>
      </w:r>
      <w:r w:rsidR="0066018A">
        <w:rPr>
          <w:rFonts w:asciiTheme="minorHAnsi" w:hAnsiTheme="minorHAnsi"/>
          <w:sz w:val="22"/>
        </w:rPr>
        <w:t>µm synthetic calcite rhombohedra</w:t>
      </w:r>
      <w:r w:rsidR="009F76F2" w:rsidRPr="00EA16E1">
        <w:rPr>
          <w:rFonts w:asciiTheme="minorHAnsi" w:hAnsiTheme="minorHAnsi"/>
          <w:sz w:val="22"/>
        </w:rPr>
        <w:t xml:space="preserve"> </w:t>
      </w:r>
      <w:r w:rsidR="0066018A">
        <w:rPr>
          <w:rFonts w:asciiTheme="minorHAnsi" w:hAnsiTheme="minorHAnsi"/>
          <w:sz w:val="22"/>
        </w:rPr>
        <w:t>(</w:t>
      </w:r>
      <w:r w:rsidR="009F76F2" w:rsidRPr="00EA16E1">
        <w:rPr>
          <w:rFonts w:asciiTheme="minorHAnsi" w:hAnsiTheme="minorHAnsi"/>
          <w:sz w:val="22"/>
        </w:rPr>
        <w:t>0.1 m</w:t>
      </w:r>
      <w:r w:rsidR="009F76F2"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9F76F2" w:rsidRPr="00EA16E1">
        <w:rPr>
          <w:rFonts w:asciiTheme="minorHAnsi" w:hAnsiTheme="minorHAnsi"/>
          <w:sz w:val="22"/>
        </w:rPr>
        <w:t>g</w:t>
      </w:r>
      <w:r w:rsidR="009F76F2" w:rsidRPr="00EA16E1">
        <w:rPr>
          <w:rFonts w:asciiTheme="minorHAnsi" w:hAnsiTheme="minorHAnsi"/>
          <w:sz w:val="22"/>
          <w:vertAlign w:val="superscript"/>
        </w:rPr>
        <w:t>-1</w:t>
      </w:r>
      <w:r w:rsidR="009F76F2" w:rsidRPr="00EA16E1">
        <w:rPr>
          <w:rFonts w:asciiTheme="minorHAnsi" w:hAnsiTheme="minorHAnsi"/>
          <w:sz w:val="22"/>
        </w:rPr>
        <w:t>), ground sea urchin skeletal plates (1-2 m</w:t>
      </w:r>
      <w:r w:rsidR="009F76F2"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9F76F2" w:rsidRPr="00EA16E1">
        <w:rPr>
          <w:rFonts w:asciiTheme="minorHAnsi" w:hAnsiTheme="minorHAnsi"/>
          <w:sz w:val="22"/>
        </w:rPr>
        <w:t>g</w:t>
      </w:r>
      <w:r w:rsidR="009F76F2" w:rsidRPr="00EA16E1">
        <w:rPr>
          <w:rFonts w:asciiTheme="minorHAnsi" w:hAnsiTheme="minorHAnsi"/>
          <w:sz w:val="22"/>
          <w:vertAlign w:val="superscript"/>
        </w:rPr>
        <w:t>-1</w:t>
      </w:r>
      <w:r w:rsidR="009F76F2" w:rsidRPr="00EA16E1">
        <w:rPr>
          <w:rFonts w:asciiTheme="minorHAnsi" w:hAnsiTheme="minorHAnsi"/>
          <w:sz w:val="22"/>
        </w:rPr>
        <w:t>)</w:t>
      </w:r>
      <w:r w:rsidR="009138FF">
        <w:rPr>
          <w:rFonts w:asciiTheme="minorHAnsi" w:hAnsiTheme="minorHAnsi"/>
          <w:sz w:val="22"/>
        </w:rPr>
        <w:t xml:space="preserve">, </w:t>
      </w:r>
      <w:r w:rsidR="0066018A" w:rsidRPr="00EA16E1">
        <w:rPr>
          <w:rFonts w:asciiTheme="minorHAnsi" w:hAnsiTheme="minorHAnsi"/>
          <w:sz w:val="22"/>
        </w:rPr>
        <w:t xml:space="preserve">50-100 nm </w:t>
      </w:r>
      <w:r w:rsidR="009F76F2" w:rsidRPr="00EA16E1">
        <w:rPr>
          <w:rFonts w:asciiTheme="minorHAnsi" w:hAnsiTheme="minorHAnsi"/>
          <w:sz w:val="22"/>
        </w:rPr>
        <w:t xml:space="preserve">calcite nanoparticles </w:t>
      </w:r>
      <w:proofErr w:type="gramStart"/>
      <w:r w:rsidR="009F76F2" w:rsidRPr="00EA16E1">
        <w:rPr>
          <w:rFonts w:asciiTheme="minorHAnsi" w:hAnsiTheme="minorHAnsi"/>
          <w:sz w:val="22"/>
        </w:rPr>
        <w:t>(22 m</w:t>
      </w:r>
      <w:r w:rsidR="009F76F2"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9F76F2" w:rsidRPr="00EA16E1">
        <w:rPr>
          <w:rFonts w:asciiTheme="minorHAnsi" w:hAnsiTheme="minorHAnsi"/>
          <w:sz w:val="22"/>
        </w:rPr>
        <w:t>g</w:t>
      </w:r>
      <w:r w:rsidR="009F76F2" w:rsidRPr="00EA16E1">
        <w:rPr>
          <w:rFonts w:asciiTheme="minorHAnsi" w:hAnsiTheme="minorHAnsi"/>
          <w:sz w:val="22"/>
          <w:vertAlign w:val="superscript"/>
        </w:rPr>
        <w:t>-1</w:t>
      </w:r>
      <w:r w:rsidR="009F76F2" w:rsidRPr="00EA16E1">
        <w:rPr>
          <w:rFonts w:asciiTheme="minorHAnsi" w:hAnsiTheme="minorHAnsi"/>
          <w:sz w:val="22"/>
        </w:rPr>
        <w:t>)</w:t>
      </w:r>
      <w:proofErr w:type="gramEnd"/>
      <w:r w:rsidR="009138FF">
        <w:rPr>
          <w:rFonts w:asciiTheme="minorHAnsi" w:hAnsiTheme="minorHAnsi"/>
          <w:sz w:val="22"/>
        </w:rPr>
        <w:t xml:space="preserve"> and calcite precipitated in the presence of </w:t>
      </w:r>
      <w:r w:rsidR="009138FF" w:rsidRPr="00EA16E1">
        <w:rPr>
          <w:rFonts w:asciiTheme="minorHAnsi" w:hAnsiTheme="minorHAnsi"/>
          <w:sz w:val="22"/>
        </w:rPr>
        <w:t>Co</w:t>
      </w:r>
      <w:r w:rsidR="009138FF" w:rsidRPr="009F76F2">
        <w:rPr>
          <w:rFonts w:asciiTheme="minorHAnsi" w:hAnsiTheme="minorHAnsi"/>
          <w:sz w:val="22"/>
          <w:vertAlign w:val="superscript"/>
        </w:rPr>
        <w:t xml:space="preserve">2+ </w:t>
      </w:r>
      <w:r w:rsidR="009138FF" w:rsidRPr="00EA16E1">
        <w:rPr>
          <w:rFonts w:asciiTheme="minorHAnsi" w:hAnsiTheme="minorHAnsi"/>
          <w:sz w:val="22"/>
        </w:rPr>
        <w:t>ions</w:t>
      </w:r>
      <w:r w:rsidR="009138FF">
        <w:rPr>
          <w:rFonts w:asciiTheme="minorHAnsi" w:hAnsiTheme="minorHAnsi"/>
          <w:sz w:val="22"/>
        </w:rPr>
        <w:t xml:space="preserve"> (</w:t>
      </w:r>
      <w:r w:rsidR="009138FF" w:rsidRPr="00EA16E1">
        <w:rPr>
          <w:rFonts w:asciiTheme="minorHAnsi" w:hAnsiTheme="minorHAnsi"/>
          <w:sz w:val="22"/>
        </w:rPr>
        <w:t>0.5 m</w:t>
      </w:r>
      <w:r w:rsidR="009138FF"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9138FF" w:rsidRPr="00EA16E1">
        <w:rPr>
          <w:rFonts w:asciiTheme="minorHAnsi" w:hAnsiTheme="minorHAnsi"/>
          <w:sz w:val="22"/>
        </w:rPr>
        <w:t>g</w:t>
      </w:r>
      <w:r w:rsidR="009138FF" w:rsidRPr="00EA16E1">
        <w:rPr>
          <w:rFonts w:asciiTheme="minorHAnsi" w:hAnsiTheme="minorHAnsi"/>
          <w:sz w:val="22"/>
          <w:vertAlign w:val="superscript"/>
        </w:rPr>
        <w:t>-1</w:t>
      </w:r>
      <w:r w:rsidR="009138FF">
        <w:rPr>
          <w:rFonts w:asciiTheme="minorHAnsi" w:hAnsiTheme="minorHAnsi"/>
          <w:sz w:val="22"/>
        </w:rPr>
        <w:t>)</w:t>
      </w:r>
      <w:r w:rsidR="009F76F2">
        <w:rPr>
          <w:rFonts w:asciiTheme="minorHAnsi" w:hAnsiTheme="minorHAnsi"/>
          <w:sz w:val="22"/>
        </w:rPr>
        <w:t>.</w:t>
      </w:r>
      <w:r w:rsidR="00EA16E1">
        <w:rPr>
          <w:rFonts w:asciiTheme="minorHAnsi" w:hAnsiTheme="minorHAnsi"/>
          <w:sz w:val="22"/>
        </w:rPr>
        <w:t xml:space="preserve">  </w:t>
      </w:r>
      <w:r w:rsidR="00A16E44">
        <w:rPr>
          <w:rFonts w:asciiTheme="minorHAnsi" w:hAnsiTheme="minorHAnsi"/>
          <w:sz w:val="22"/>
        </w:rPr>
        <w:t xml:space="preserve">The </w:t>
      </w:r>
      <w:r w:rsidR="009F0EB1">
        <w:rPr>
          <w:rFonts w:asciiTheme="minorHAnsi" w:hAnsiTheme="minorHAnsi"/>
          <w:sz w:val="22"/>
        </w:rPr>
        <w:t>very low surface area</w:t>
      </w:r>
      <w:r w:rsidR="00B3593C" w:rsidRPr="00EA16E1">
        <w:rPr>
          <w:rFonts w:asciiTheme="minorHAnsi" w:hAnsiTheme="minorHAnsi"/>
          <w:sz w:val="22"/>
        </w:rPr>
        <w:t xml:space="preserve"> of </w:t>
      </w:r>
      <w:r w:rsidR="009138FF">
        <w:rPr>
          <w:rFonts w:asciiTheme="minorHAnsi" w:hAnsiTheme="minorHAnsi"/>
          <w:sz w:val="22"/>
        </w:rPr>
        <w:t xml:space="preserve">the latter </w:t>
      </w:r>
      <w:r w:rsidR="00A16E44">
        <w:rPr>
          <w:rFonts w:asciiTheme="minorHAnsi" w:hAnsiTheme="minorHAnsi"/>
          <w:sz w:val="22"/>
        </w:rPr>
        <w:t>is consistent with their description as single crystals</w:t>
      </w:r>
      <w:r w:rsidR="008A06D3">
        <w:rPr>
          <w:rFonts w:ascii="Calibri" w:eastAsia="Calibri" w:hAnsi="Calibri" w:cs="Calibri"/>
          <w:sz w:val="22"/>
          <w:szCs w:val="22"/>
          <w:lang w:val="en-US"/>
        </w:rPr>
        <w:t>.</w:t>
      </w:r>
      <w:r w:rsidR="001E6A67">
        <w:rPr>
          <w:rFonts w:ascii="Calibri" w:eastAsia="Batang" w:hAnsi="Calibri" w:cs="Calibri"/>
          <w:sz w:val="22"/>
          <w:szCs w:val="22"/>
          <w:lang w:val="en-US" w:eastAsia="ko-KR"/>
        </w:rPr>
        <w:fldChar w:fldCharType="begin">
          <w:fldData xml:space="preserve">PEVuZE5vdGU+PENpdGU+PEF1dGhvcj5CcmF5YnJvb2s8L0F1dGhvcj48WWVhcj4yMDAyPC9ZZWFy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</w:fldData>
        </w:fldChar>
      </w:r>
      <w:r w:rsidR="000555BD">
        <w:rPr>
          <w:rFonts w:ascii="Calibri" w:eastAsia="Batang" w:hAnsi="Calibri" w:cs="Calibri"/>
          <w:sz w:val="22"/>
          <w:szCs w:val="22"/>
          <w:lang w:val="en-US" w:eastAsia="ko-KR"/>
        </w:rPr>
        <w:instrText xml:space="preserve"> ADDIN EN.CITE </w:instrText>
      </w:r>
      <w:r w:rsidR="001E6A67">
        <w:rPr>
          <w:rFonts w:ascii="Calibri" w:eastAsia="Batang" w:hAnsi="Calibri" w:cs="Calibri"/>
          <w:sz w:val="22"/>
          <w:szCs w:val="22"/>
          <w:lang w:val="en-US" w:eastAsia="ko-KR"/>
        </w:rPr>
        <w:fldChar w:fldCharType="begin">
          <w:fldData xml:space="preserve">PEVuZE5vdGU+PENpdGU+PEF1dGhvcj5CcmF5YnJvb2s8L0F1dGhvcj48WWVhcj4yMDAyPC9ZZWFy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</w:fldData>
        </w:fldChar>
      </w:r>
      <w:r w:rsidR="000555BD">
        <w:rPr>
          <w:rFonts w:ascii="Calibri" w:eastAsia="Batang" w:hAnsi="Calibri" w:cs="Calibri"/>
          <w:sz w:val="22"/>
          <w:szCs w:val="22"/>
          <w:lang w:val="en-US" w:eastAsia="ko-KR"/>
        </w:rPr>
        <w:instrText xml:space="preserve"> ADDIN EN.CITE.DATA </w:instrText>
      </w:r>
      <w:r w:rsidR="001E6A67">
        <w:rPr>
          <w:rFonts w:ascii="Calibri" w:eastAsia="Batang" w:hAnsi="Calibri" w:cs="Calibri"/>
          <w:sz w:val="22"/>
          <w:szCs w:val="22"/>
          <w:lang w:val="en-US" w:eastAsia="ko-KR"/>
        </w:rPr>
      </w:r>
      <w:r w:rsidR="001E6A67">
        <w:rPr>
          <w:rFonts w:ascii="Calibri" w:eastAsia="Batang" w:hAnsi="Calibri" w:cs="Calibri"/>
          <w:sz w:val="22"/>
          <w:szCs w:val="22"/>
          <w:lang w:val="en-US" w:eastAsia="ko-KR"/>
        </w:rPr>
        <w:fldChar w:fldCharType="end"/>
      </w:r>
      <w:r w:rsidR="001E6A67">
        <w:rPr>
          <w:rFonts w:ascii="Calibri" w:eastAsia="Batang" w:hAnsi="Calibri" w:cs="Calibri"/>
          <w:sz w:val="22"/>
          <w:szCs w:val="22"/>
          <w:lang w:val="en-US" w:eastAsia="ko-KR"/>
        </w:rPr>
      </w:r>
      <w:r w:rsidR="001E6A67">
        <w:rPr>
          <w:rFonts w:ascii="Calibri" w:eastAsia="Batang" w:hAnsi="Calibri" w:cs="Calibri"/>
          <w:sz w:val="22"/>
          <w:szCs w:val="22"/>
          <w:lang w:val="en-US" w:eastAsia="ko-KR"/>
        </w:rPr>
        <w:fldChar w:fldCharType="separate"/>
      </w:r>
      <w:hyperlink w:anchor="_ENREF_28" w:tooltip="Braybrook, 2002 #93" w:history="1">
        <w:r w:rsidR="006D61E5" w:rsidRPr="000555BD">
          <w:rPr>
            <w:rFonts w:ascii="Calibri" w:eastAsia="Batang" w:hAnsi="Calibri" w:cs="Calibri"/>
            <w:noProof/>
            <w:sz w:val="22"/>
            <w:szCs w:val="22"/>
            <w:vertAlign w:val="superscript"/>
            <w:lang w:val="en-US" w:eastAsia="ko-KR"/>
          </w:rPr>
          <w:t>28</w:t>
        </w:r>
      </w:hyperlink>
      <w:r w:rsidR="000555BD" w:rsidRPr="000555BD">
        <w:rPr>
          <w:rFonts w:ascii="Calibri" w:eastAsia="Batang" w:hAnsi="Calibri" w:cs="Calibri"/>
          <w:noProof/>
          <w:sz w:val="22"/>
          <w:szCs w:val="22"/>
          <w:vertAlign w:val="superscript"/>
          <w:lang w:val="en-US" w:eastAsia="ko-KR"/>
        </w:rPr>
        <w:t>,</w:t>
      </w:r>
      <w:hyperlink w:anchor="_ENREF_29" w:tooltip="Reeder, 1996 #101" w:history="1">
        <w:r w:rsidR="006D61E5" w:rsidRPr="000555BD">
          <w:rPr>
            <w:rFonts w:ascii="Calibri" w:eastAsia="Batang" w:hAnsi="Calibri" w:cs="Calibri"/>
            <w:noProof/>
            <w:sz w:val="22"/>
            <w:szCs w:val="22"/>
            <w:vertAlign w:val="superscript"/>
            <w:lang w:val="en-US" w:eastAsia="ko-KR"/>
          </w:rPr>
          <w:t>29</w:t>
        </w:r>
      </w:hyperlink>
      <w:r w:rsidR="001E6A67">
        <w:rPr>
          <w:rFonts w:ascii="Calibri" w:eastAsia="Batang" w:hAnsi="Calibri" w:cs="Calibri"/>
          <w:sz w:val="22"/>
          <w:szCs w:val="22"/>
          <w:lang w:val="en-US" w:eastAsia="ko-KR"/>
        </w:rPr>
        <w:fldChar w:fldCharType="end"/>
      </w:r>
      <w:r w:rsidR="00A16E44">
        <w:rPr>
          <w:rFonts w:asciiTheme="minorHAnsi" w:hAnsiTheme="minorHAnsi"/>
          <w:sz w:val="22"/>
        </w:rPr>
        <w:t xml:space="preserve">  The </w:t>
      </w:r>
      <w:r w:rsidR="00262588">
        <w:rPr>
          <w:rFonts w:asciiTheme="minorHAnsi" w:hAnsiTheme="minorHAnsi"/>
          <w:sz w:val="22"/>
        </w:rPr>
        <w:t>calcite</w:t>
      </w:r>
      <w:r w:rsidR="0066018A">
        <w:rPr>
          <w:rFonts w:asciiTheme="minorHAnsi" w:hAnsiTheme="minorHAnsi"/>
          <w:sz w:val="22"/>
        </w:rPr>
        <w:t>/ polymer</w:t>
      </w:r>
      <w:r w:rsidR="00B3593C" w:rsidRPr="00EA16E1">
        <w:rPr>
          <w:rFonts w:asciiTheme="minorHAnsi" w:hAnsiTheme="minorHAnsi"/>
          <w:sz w:val="22"/>
        </w:rPr>
        <w:t xml:space="preserve"> </w:t>
      </w:r>
      <w:r w:rsidR="00A16E44">
        <w:rPr>
          <w:rFonts w:asciiTheme="minorHAnsi" w:hAnsiTheme="minorHAnsi"/>
          <w:sz w:val="22"/>
        </w:rPr>
        <w:t xml:space="preserve">particles, in contrast, </w:t>
      </w:r>
      <w:r w:rsidR="00B3593C" w:rsidRPr="00EA16E1">
        <w:rPr>
          <w:rFonts w:asciiTheme="minorHAnsi" w:hAnsiTheme="minorHAnsi"/>
          <w:sz w:val="22"/>
        </w:rPr>
        <w:t xml:space="preserve">showed </w:t>
      </w:r>
      <w:r w:rsidR="008312C9">
        <w:rPr>
          <w:rFonts w:asciiTheme="minorHAnsi" w:hAnsiTheme="minorHAnsi"/>
          <w:sz w:val="22"/>
        </w:rPr>
        <w:t xml:space="preserve">large variations in </w:t>
      </w:r>
      <w:r w:rsidR="00B3593C" w:rsidRPr="00EA16E1">
        <w:rPr>
          <w:rFonts w:asciiTheme="minorHAnsi" w:hAnsiTheme="minorHAnsi"/>
          <w:sz w:val="22"/>
        </w:rPr>
        <w:t>specific area</w:t>
      </w:r>
      <w:r w:rsidR="00A16E44">
        <w:rPr>
          <w:rFonts w:asciiTheme="minorHAnsi" w:hAnsiTheme="minorHAnsi"/>
          <w:sz w:val="22"/>
        </w:rPr>
        <w:t>s</w:t>
      </w:r>
      <w:r w:rsidR="001C238E">
        <w:rPr>
          <w:rFonts w:asciiTheme="minorHAnsi" w:hAnsiTheme="minorHAnsi"/>
          <w:sz w:val="22"/>
        </w:rPr>
        <w:t xml:space="preserve"> </w:t>
      </w:r>
      <w:r w:rsidR="001558C4">
        <w:rPr>
          <w:rFonts w:asciiTheme="minorHAnsi" w:hAnsiTheme="minorHAnsi"/>
          <w:sz w:val="22"/>
        </w:rPr>
        <w:t>(2-5</w:t>
      </w:r>
      <w:r w:rsidR="00CB4413">
        <w:rPr>
          <w:rFonts w:asciiTheme="minorHAnsi" w:hAnsiTheme="minorHAnsi"/>
          <w:sz w:val="22"/>
        </w:rPr>
        <w:t>7</w:t>
      </w:r>
      <w:r w:rsidR="001558C4">
        <w:rPr>
          <w:rFonts w:asciiTheme="minorHAnsi" w:hAnsiTheme="minorHAnsi"/>
          <w:sz w:val="22"/>
        </w:rPr>
        <w:t xml:space="preserve"> </w:t>
      </w:r>
      <w:r w:rsidR="001558C4" w:rsidRPr="00EA16E1">
        <w:rPr>
          <w:rFonts w:asciiTheme="minorHAnsi" w:hAnsiTheme="minorHAnsi"/>
          <w:sz w:val="22"/>
        </w:rPr>
        <w:t>m</w:t>
      </w:r>
      <w:r w:rsidR="001558C4"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1558C4" w:rsidRPr="00EA16E1">
        <w:rPr>
          <w:rFonts w:asciiTheme="minorHAnsi" w:hAnsiTheme="minorHAnsi"/>
          <w:sz w:val="22"/>
        </w:rPr>
        <w:t>g</w:t>
      </w:r>
      <w:r w:rsidR="001558C4" w:rsidRPr="00EA16E1">
        <w:rPr>
          <w:rFonts w:asciiTheme="minorHAnsi" w:hAnsiTheme="minorHAnsi"/>
          <w:sz w:val="22"/>
          <w:vertAlign w:val="superscript"/>
        </w:rPr>
        <w:t>-</w:t>
      </w:r>
      <w:r w:rsidR="001558C4" w:rsidRPr="00B252FA">
        <w:rPr>
          <w:rFonts w:asciiTheme="minorHAnsi" w:hAnsiTheme="minorHAnsi"/>
          <w:sz w:val="22"/>
          <w:vertAlign w:val="superscript"/>
        </w:rPr>
        <w:t>1</w:t>
      </w:r>
      <w:r w:rsidR="001558C4">
        <w:rPr>
          <w:rFonts w:asciiTheme="minorHAnsi" w:hAnsiTheme="minorHAnsi"/>
          <w:sz w:val="22"/>
        </w:rPr>
        <w:t xml:space="preserve">) </w:t>
      </w:r>
      <w:r w:rsidR="00B3593C" w:rsidRPr="001558C4">
        <w:rPr>
          <w:rFonts w:asciiTheme="minorHAnsi" w:hAnsiTheme="minorHAnsi"/>
          <w:sz w:val="22"/>
        </w:rPr>
        <w:t>depending</w:t>
      </w:r>
      <w:r w:rsidR="00B3593C" w:rsidRPr="00EA16E1">
        <w:rPr>
          <w:rFonts w:asciiTheme="minorHAnsi" w:hAnsiTheme="minorHAnsi"/>
          <w:sz w:val="22"/>
        </w:rPr>
        <w:t xml:space="preserve"> on the </w:t>
      </w:r>
      <w:r w:rsidR="00A16E44">
        <w:rPr>
          <w:rFonts w:asciiTheme="minorHAnsi" w:hAnsiTheme="minorHAnsi"/>
          <w:sz w:val="22"/>
        </w:rPr>
        <w:t>s</w:t>
      </w:r>
      <w:r w:rsidR="00044854">
        <w:rPr>
          <w:rFonts w:asciiTheme="minorHAnsi" w:hAnsiTheme="minorHAnsi"/>
          <w:sz w:val="22"/>
        </w:rPr>
        <w:t xml:space="preserve">olution </w:t>
      </w:r>
      <w:proofErr w:type="spellStart"/>
      <w:r w:rsidR="00044854">
        <w:rPr>
          <w:rFonts w:asciiTheme="minorHAnsi" w:hAnsiTheme="minorHAnsi"/>
          <w:sz w:val="22"/>
        </w:rPr>
        <w:t>supersaturation</w:t>
      </w:r>
      <w:proofErr w:type="spellEnd"/>
      <w:r w:rsidR="00815858">
        <w:rPr>
          <w:rFonts w:asciiTheme="minorHAnsi" w:hAnsiTheme="minorHAnsi"/>
          <w:sz w:val="22"/>
        </w:rPr>
        <w:t xml:space="preserve">, the polymer concentration </w:t>
      </w:r>
      <w:r w:rsidR="00044854">
        <w:rPr>
          <w:rFonts w:asciiTheme="minorHAnsi" w:hAnsiTheme="minorHAnsi"/>
          <w:sz w:val="22"/>
        </w:rPr>
        <w:t>and the a</w:t>
      </w:r>
      <w:r w:rsidR="00F839EA">
        <w:rPr>
          <w:rFonts w:asciiTheme="minorHAnsi" w:hAnsiTheme="minorHAnsi"/>
          <w:sz w:val="22"/>
        </w:rPr>
        <w:t>geing</w:t>
      </w:r>
      <w:r w:rsidR="00A16E44">
        <w:rPr>
          <w:rFonts w:asciiTheme="minorHAnsi" w:hAnsiTheme="minorHAnsi"/>
          <w:sz w:val="22"/>
        </w:rPr>
        <w:t xml:space="preserve"> conditions</w:t>
      </w:r>
      <w:r w:rsidR="00B3593C" w:rsidRPr="00EA16E1">
        <w:rPr>
          <w:rFonts w:asciiTheme="minorHAnsi" w:hAnsiTheme="minorHAnsi"/>
          <w:sz w:val="22"/>
        </w:rPr>
        <w:t xml:space="preserve">.  </w:t>
      </w:r>
      <w:r w:rsidR="00EA5DA3">
        <w:rPr>
          <w:rFonts w:asciiTheme="minorHAnsi" w:hAnsiTheme="minorHAnsi"/>
          <w:sz w:val="22"/>
        </w:rPr>
        <w:t>C</w:t>
      </w:r>
      <w:r w:rsidR="00DE6F39">
        <w:rPr>
          <w:rFonts w:asciiTheme="minorHAnsi" w:hAnsiTheme="minorHAnsi"/>
          <w:sz w:val="22"/>
        </w:rPr>
        <w:t xml:space="preserve">rystals with higher surface areas were obtained </w:t>
      </w:r>
      <w:r w:rsidR="00EA5DA3">
        <w:rPr>
          <w:rFonts w:asciiTheme="minorHAnsi" w:hAnsiTheme="minorHAnsi"/>
          <w:sz w:val="22"/>
        </w:rPr>
        <w:t xml:space="preserve">at higher </w:t>
      </w:r>
      <w:proofErr w:type="spellStart"/>
      <w:r w:rsidR="00EA5DA3">
        <w:rPr>
          <w:rFonts w:asciiTheme="minorHAnsi" w:hAnsiTheme="minorHAnsi"/>
          <w:sz w:val="22"/>
        </w:rPr>
        <w:t>supersaturations</w:t>
      </w:r>
      <w:proofErr w:type="spellEnd"/>
      <w:r w:rsidR="00DE6F39" w:rsidRPr="00EA5DA3">
        <w:rPr>
          <w:rFonts w:asciiTheme="minorHAnsi" w:hAnsiTheme="minorHAnsi"/>
          <w:sz w:val="22"/>
        </w:rPr>
        <w:t xml:space="preserve"> (</w:t>
      </w:r>
      <w:proofErr w:type="spellStart"/>
      <w:r w:rsidR="003C0DEF" w:rsidRPr="00932805">
        <w:rPr>
          <w:rFonts w:asciiTheme="minorHAnsi" w:hAnsiTheme="minorHAnsi"/>
          <w:sz w:val="22"/>
        </w:rPr>
        <w:t>S</w:t>
      </w:r>
      <w:r w:rsidR="003C0DEF" w:rsidRPr="00932805">
        <w:rPr>
          <w:rFonts w:asciiTheme="minorHAnsi" w:hAnsiTheme="minorHAnsi"/>
          <w:sz w:val="22"/>
          <w:vertAlign w:val="subscript"/>
        </w:rPr>
        <w:t>calcite</w:t>
      </w:r>
      <w:proofErr w:type="spellEnd"/>
      <w:r w:rsidR="003C0DEF" w:rsidRPr="00932805">
        <w:rPr>
          <w:rFonts w:asciiTheme="minorHAnsi" w:hAnsiTheme="minorHAnsi" w:hint="eastAsia"/>
          <w:sz w:val="22"/>
        </w:rPr>
        <w:t xml:space="preserve"> = 1.</w:t>
      </w:r>
      <w:r w:rsidR="00416C74">
        <w:rPr>
          <w:rFonts w:ascii="Calibri" w:eastAsia="Batang" w:hAnsi="Calibri" w:cs="Calibri" w:hint="eastAsia"/>
          <w:sz w:val="22"/>
          <w:szCs w:val="22"/>
          <w:lang w:eastAsia="ko-KR"/>
        </w:rPr>
        <w:t>49</w:t>
      </w:r>
      <w:r w:rsidR="003F1E02">
        <w:rPr>
          <w:rFonts w:ascii="Calibri" w:eastAsia="Batang" w:hAnsi="Calibri" w:cs="Calibri"/>
          <w:sz w:val="22"/>
          <w:szCs w:val="22"/>
          <w:lang w:eastAsia="ko-KR"/>
        </w:rPr>
        <w:t>0</w:t>
      </w:r>
      <w:r w:rsidR="003C0DEF" w:rsidRPr="00932805">
        <w:rPr>
          <w:rFonts w:asciiTheme="minorHAnsi" w:hAnsiTheme="minorHAnsi" w:hint="eastAsia"/>
          <w:sz w:val="22"/>
        </w:rPr>
        <w:t xml:space="preserve"> </w:t>
      </w:r>
      <w:r w:rsidR="00932805" w:rsidRPr="00932805">
        <w:rPr>
          <w:rFonts w:eastAsia="Malgun Gothic"/>
          <w:sz w:val="22"/>
          <w:szCs w:val="22"/>
          <w:lang w:eastAsia="ko-KR"/>
        </w:rPr>
        <w:t>–</w:t>
      </w:r>
      <w:r w:rsidR="00EA5DA3" w:rsidRPr="00932805">
        <w:rPr>
          <w:rFonts w:eastAsia="Malgun Gothic"/>
          <w:sz w:val="22"/>
          <w:szCs w:val="22"/>
          <w:lang w:eastAsia="ko-KR"/>
        </w:rPr>
        <w:t xml:space="preserve"> </w:t>
      </w:r>
      <w:r w:rsidR="003C0DEF" w:rsidRPr="00932805">
        <w:rPr>
          <w:rFonts w:asciiTheme="minorHAnsi" w:hAnsiTheme="minorHAnsi" w:hint="eastAsia"/>
          <w:sz w:val="22"/>
        </w:rPr>
        <w:t>1.</w:t>
      </w:r>
      <w:r w:rsidR="008A06D3">
        <w:rPr>
          <w:rFonts w:ascii="Calibri" w:eastAsia="Calibri" w:hAnsi="Calibri" w:cs="Calibri"/>
          <w:sz w:val="22"/>
          <w:szCs w:val="22"/>
          <w:lang w:val="en-US"/>
        </w:rPr>
        <w:t>8</w:t>
      </w:r>
      <w:r w:rsidR="00416C74">
        <w:rPr>
          <w:rFonts w:ascii="Calibri" w:eastAsia="Batang" w:hAnsi="Calibri" w:cs="Calibri" w:hint="eastAsia"/>
          <w:sz w:val="22"/>
          <w:szCs w:val="22"/>
          <w:lang w:val="en-US" w:eastAsia="ko-KR"/>
        </w:rPr>
        <w:t>09</w:t>
      </w:r>
      <w:r w:rsidR="003C0DEF" w:rsidRPr="00932805">
        <w:rPr>
          <w:rFonts w:asciiTheme="minorHAnsi" w:hAnsiTheme="minorHAnsi" w:hint="eastAsia"/>
          <w:sz w:val="22"/>
        </w:rPr>
        <w:t xml:space="preserve"> </w:t>
      </w:r>
      <w:r w:rsidR="00EA5DA3" w:rsidRPr="00932805">
        <w:rPr>
          <w:rFonts w:asciiTheme="minorHAnsi" w:hAnsiTheme="minorHAnsi"/>
          <w:sz w:val="22"/>
        </w:rPr>
        <w:t>gave surface</w:t>
      </w:r>
      <w:r w:rsidR="00EA5DA3">
        <w:rPr>
          <w:rFonts w:asciiTheme="minorHAnsi" w:hAnsiTheme="minorHAnsi"/>
          <w:sz w:val="22"/>
        </w:rPr>
        <w:t xml:space="preserve"> areas of </w:t>
      </w:r>
      <w:r w:rsidR="00EA5DA3" w:rsidRPr="00EA5DA3">
        <w:rPr>
          <w:rFonts w:asciiTheme="minorHAnsi" w:hAnsiTheme="minorHAnsi"/>
          <w:sz w:val="22"/>
        </w:rPr>
        <w:t>1-4 m</w:t>
      </w:r>
      <w:r w:rsidR="00EA5DA3" w:rsidRPr="00EA5DA3">
        <w:rPr>
          <w:rFonts w:asciiTheme="minorHAnsi" w:hAnsiTheme="minorHAnsi"/>
          <w:sz w:val="22"/>
          <w:vertAlign w:val="superscript"/>
        </w:rPr>
        <w:t>2</w:t>
      </w:r>
      <w:r w:rsidR="00F0714F">
        <w:rPr>
          <w:rFonts w:asciiTheme="minorHAnsi" w:hAnsiTheme="minorHAnsi"/>
          <w:sz w:val="22"/>
          <w:vertAlign w:val="superscript"/>
        </w:rPr>
        <w:t xml:space="preserve"> </w:t>
      </w:r>
      <w:r w:rsidR="00EA5DA3" w:rsidRPr="00EA5DA3">
        <w:rPr>
          <w:rFonts w:asciiTheme="minorHAnsi" w:hAnsiTheme="minorHAnsi"/>
          <w:sz w:val="22"/>
        </w:rPr>
        <w:t>g</w:t>
      </w:r>
      <w:r w:rsidR="00EA5DA3" w:rsidRPr="00EA5DA3">
        <w:rPr>
          <w:rFonts w:asciiTheme="minorHAnsi" w:hAnsiTheme="minorHAnsi"/>
          <w:sz w:val="22"/>
          <w:vertAlign w:val="superscript"/>
        </w:rPr>
        <w:t>-1</w:t>
      </w:r>
      <w:r w:rsidR="00EA5DA3" w:rsidRPr="00EA5DA3">
        <w:rPr>
          <w:rFonts w:asciiTheme="minorHAnsi" w:hAnsiTheme="minorHAnsi"/>
          <w:sz w:val="22"/>
        </w:rPr>
        <w:t xml:space="preserve"> </w:t>
      </w:r>
      <w:r w:rsidR="00EA5DA3" w:rsidRPr="00932805">
        <w:rPr>
          <w:rFonts w:asciiTheme="minorHAnsi" w:hAnsiTheme="minorHAnsi"/>
          <w:sz w:val="22"/>
        </w:rPr>
        <w:t>and</w:t>
      </w:r>
      <w:r w:rsidR="003C0DEF" w:rsidRPr="00932805">
        <w:rPr>
          <w:rFonts w:asciiTheme="minorHAnsi" w:hAnsiTheme="minorHAnsi"/>
          <w:sz w:val="22"/>
        </w:rPr>
        <w:t xml:space="preserve"> </w:t>
      </w:r>
      <w:proofErr w:type="spellStart"/>
      <w:r w:rsidR="003C0DEF" w:rsidRPr="00932805">
        <w:rPr>
          <w:rFonts w:asciiTheme="minorHAnsi" w:hAnsiTheme="minorHAnsi"/>
          <w:sz w:val="22"/>
        </w:rPr>
        <w:t>S</w:t>
      </w:r>
      <w:r w:rsidR="003C0DEF" w:rsidRPr="00932805">
        <w:rPr>
          <w:rFonts w:asciiTheme="minorHAnsi" w:hAnsiTheme="minorHAnsi"/>
          <w:sz w:val="22"/>
          <w:vertAlign w:val="subscript"/>
        </w:rPr>
        <w:t>calcite</w:t>
      </w:r>
      <w:proofErr w:type="spellEnd"/>
      <w:r w:rsidR="003C0DEF" w:rsidRPr="00932805">
        <w:rPr>
          <w:rFonts w:asciiTheme="minorHAnsi" w:hAnsiTheme="minorHAnsi"/>
          <w:sz w:val="22"/>
        </w:rPr>
        <w:t xml:space="preserve"> </w:t>
      </w:r>
      <w:r w:rsidR="008A06D3">
        <w:rPr>
          <w:rFonts w:ascii="Calibri" w:eastAsia="Batang" w:hAnsi="Calibri" w:cs="Calibri" w:hint="eastAsia"/>
          <w:sz w:val="22"/>
          <w:szCs w:val="22"/>
          <w:lang w:val="en-US" w:eastAsia="ko-KR"/>
        </w:rPr>
        <w:t xml:space="preserve">= </w:t>
      </w:r>
      <w:r w:rsidR="003C0DEF" w:rsidRPr="00932805">
        <w:rPr>
          <w:rFonts w:asciiTheme="minorHAnsi" w:hAnsiTheme="minorHAnsi" w:hint="eastAsia"/>
          <w:sz w:val="22"/>
        </w:rPr>
        <w:t>2.</w:t>
      </w:r>
      <w:r w:rsidR="008A06D3">
        <w:rPr>
          <w:rFonts w:ascii="Calibri" w:eastAsia="Batang" w:hAnsi="Calibri" w:cs="Calibri" w:hint="eastAsia"/>
          <w:sz w:val="22"/>
          <w:szCs w:val="22"/>
          <w:lang w:val="en-US" w:eastAsia="ko-KR"/>
        </w:rPr>
        <w:t>502 -</w:t>
      </w:r>
      <w:r w:rsidR="003F1E02">
        <w:rPr>
          <w:rFonts w:ascii="Calibri" w:eastAsia="Batang" w:hAnsi="Calibri" w:cs="Calibri"/>
          <w:sz w:val="22"/>
          <w:szCs w:val="22"/>
          <w:lang w:val="en-US" w:eastAsia="ko-KR"/>
        </w:rPr>
        <w:t xml:space="preserve"> </w:t>
      </w:r>
      <w:r w:rsidR="008A06D3">
        <w:rPr>
          <w:rFonts w:ascii="Calibri" w:eastAsia="Batang" w:hAnsi="Calibri" w:cs="Calibri" w:hint="eastAsia"/>
          <w:sz w:val="22"/>
          <w:szCs w:val="22"/>
          <w:lang w:val="en-US" w:eastAsia="ko-KR"/>
        </w:rPr>
        <w:t>2.809</w:t>
      </w:r>
      <w:r w:rsidR="003C0DEF" w:rsidRPr="00932805">
        <w:rPr>
          <w:rFonts w:asciiTheme="minorHAnsi" w:hAnsiTheme="minorHAnsi" w:hint="eastAsia"/>
          <w:sz w:val="22"/>
        </w:rPr>
        <w:t xml:space="preserve"> </w:t>
      </w:r>
      <w:r w:rsidR="00F0714F">
        <w:rPr>
          <w:rFonts w:asciiTheme="minorHAnsi" w:hAnsiTheme="minorHAnsi"/>
          <w:sz w:val="22"/>
        </w:rPr>
        <w:t>surface areas of</w:t>
      </w:r>
      <w:r w:rsidR="003C0DEF" w:rsidRPr="00932805">
        <w:rPr>
          <w:rFonts w:asciiTheme="minorHAnsi" w:hAnsiTheme="minorHAnsi"/>
          <w:sz w:val="22"/>
        </w:rPr>
        <w:t xml:space="preserve"> </w:t>
      </w:r>
      <w:r w:rsidR="00416C74">
        <w:rPr>
          <w:rFonts w:ascii="Calibri" w:eastAsia="Batang" w:hAnsi="Calibri" w:cs="Calibri" w:hint="eastAsia"/>
          <w:sz w:val="22"/>
          <w:szCs w:val="22"/>
          <w:lang w:val="en-US" w:eastAsia="ko-KR"/>
        </w:rPr>
        <w:t>25</w:t>
      </w:r>
      <w:r w:rsidR="003C0DEF" w:rsidRPr="00932805">
        <w:rPr>
          <w:rFonts w:asciiTheme="minorHAnsi" w:hAnsiTheme="minorHAnsi"/>
          <w:sz w:val="22"/>
        </w:rPr>
        <w:t>-60</w:t>
      </w:r>
      <w:r w:rsidR="003C0DEF" w:rsidRPr="00EA5DA3">
        <w:rPr>
          <w:rFonts w:asciiTheme="minorHAnsi" w:hAnsiTheme="minorHAnsi"/>
          <w:sz w:val="22"/>
        </w:rPr>
        <w:t xml:space="preserve"> m</w:t>
      </w:r>
      <w:r w:rsidR="003C0DEF" w:rsidRPr="00EA5DA3">
        <w:rPr>
          <w:rFonts w:asciiTheme="minorHAnsi" w:hAnsiTheme="minorHAnsi"/>
          <w:sz w:val="22"/>
          <w:vertAlign w:val="superscript"/>
        </w:rPr>
        <w:t>2</w:t>
      </w:r>
      <w:r w:rsidR="00F0714F">
        <w:rPr>
          <w:rFonts w:asciiTheme="minorHAnsi" w:hAnsiTheme="minorHAnsi"/>
          <w:sz w:val="22"/>
          <w:vertAlign w:val="superscript"/>
        </w:rPr>
        <w:t xml:space="preserve"> </w:t>
      </w:r>
      <w:r w:rsidR="003C0DEF" w:rsidRPr="00EA5DA3">
        <w:rPr>
          <w:rFonts w:asciiTheme="minorHAnsi" w:hAnsiTheme="minorHAnsi"/>
          <w:sz w:val="22"/>
        </w:rPr>
        <w:t>g</w:t>
      </w:r>
      <w:r w:rsidR="003C0DEF" w:rsidRPr="00EA5DA3">
        <w:rPr>
          <w:rFonts w:asciiTheme="minorHAnsi" w:hAnsiTheme="minorHAnsi"/>
          <w:sz w:val="22"/>
          <w:vertAlign w:val="superscript"/>
        </w:rPr>
        <w:t>-1</w:t>
      </w:r>
      <w:r w:rsidR="00EA5DA3" w:rsidRPr="00EA5DA3">
        <w:rPr>
          <w:rFonts w:asciiTheme="minorHAnsi" w:hAnsiTheme="minorHAnsi"/>
          <w:sz w:val="22"/>
        </w:rPr>
        <w:t>)</w:t>
      </w:r>
      <w:r w:rsidR="003C0DEF" w:rsidRPr="00EA5DA3">
        <w:rPr>
          <w:rFonts w:asciiTheme="minorHAnsi" w:hAnsiTheme="minorHAnsi"/>
          <w:sz w:val="22"/>
        </w:rPr>
        <w:t xml:space="preserve">, </w:t>
      </w:r>
      <w:r w:rsidR="00815858" w:rsidRPr="00EA5DA3">
        <w:rPr>
          <w:rFonts w:asciiTheme="minorHAnsi" w:hAnsiTheme="minorHAnsi"/>
          <w:sz w:val="22"/>
        </w:rPr>
        <w:t xml:space="preserve">while </w:t>
      </w:r>
      <w:r w:rsidR="00F0714F">
        <w:rPr>
          <w:rFonts w:asciiTheme="minorHAnsi" w:hAnsiTheme="minorHAnsi"/>
          <w:sz w:val="22"/>
        </w:rPr>
        <w:t xml:space="preserve">PSS-MA concentrations of 150 </w:t>
      </w:r>
      <w:r w:rsidR="00F0714F" w:rsidRPr="00F0714F">
        <w:rPr>
          <w:rFonts w:asciiTheme="minorHAnsi" w:hAnsiTheme="minorHAnsi"/>
          <w:sz w:val="22"/>
        </w:rPr>
        <w:t>µg mL</w:t>
      </w:r>
      <w:r w:rsidR="00F0714F" w:rsidRPr="00F0714F">
        <w:rPr>
          <w:rFonts w:asciiTheme="minorHAnsi" w:hAnsiTheme="minorHAnsi"/>
          <w:sz w:val="22"/>
          <w:vertAlign w:val="superscript"/>
        </w:rPr>
        <w:t>-1</w:t>
      </w:r>
      <w:r w:rsidR="00815858" w:rsidRPr="00EA5DA3">
        <w:rPr>
          <w:rFonts w:asciiTheme="minorHAnsi" w:hAnsiTheme="minorHAnsi"/>
          <w:sz w:val="22"/>
        </w:rPr>
        <w:t xml:space="preserve"> and </w:t>
      </w:r>
      <w:r w:rsidR="00416C74">
        <w:rPr>
          <w:rFonts w:ascii="Calibri" w:eastAsia="Batang" w:hAnsi="Calibri" w:cs="Calibri" w:hint="eastAsia"/>
          <w:sz w:val="22"/>
          <w:szCs w:val="22"/>
          <w:lang w:val="en-US" w:eastAsia="ko-KR"/>
        </w:rPr>
        <w:t>300</w:t>
      </w:r>
      <w:r w:rsidR="00815858" w:rsidRPr="00EA16E1">
        <w:rPr>
          <w:rFonts w:asciiTheme="minorHAnsi" w:hAnsiTheme="minorHAnsi"/>
          <w:sz w:val="22"/>
        </w:rPr>
        <w:t xml:space="preserve"> </w:t>
      </w:r>
      <w:r w:rsidR="00F0714F">
        <w:rPr>
          <w:rFonts w:asciiTheme="minorHAnsi" w:hAnsiTheme="minorHAnsi"/>
          <w:sz w:val="22"/>
        </w:rPr>
        <w:t>µg mL</w:t>
      </w:r>
      <w:r w:rsidR="00F0714F" w:rsidRPr="00F0714F">
        <w:rPr>
          <w:rFonts w:asciiTheme="minorHAnsi" w:hAnsiTheme="minorHAnsi"/>
          <w:sz w:val="22"/>
          <w:vertAlign w:val="superscript"/>
        </w:rPr>
        <w:t>-1</w:t>
      </w:r>
      <w:r w:rsidR="00F0714F" w:rsidRPr="00EA5DA3">
        <w:rPr>
          <w:rFonts w:asciiTheme="minorHAnsi" w:hAnsiTheme="minorHAnsi"/>
          <w:sz w:val="22"/>
        </w:rPr>
        <w:t xml:space="preserve"> </w:t>
      </w:r>
      <w:r w:rsidR="00815858">
        <w:rPr>
          <w:rFonts w:asciiTheme="minorHAnsi" w:hAnsiTheme="minorHAnsi"/>
          <w:sz w:val="22"/>
        </w:rPr>
        <w:t xml:space="preserve">gave </w:t>
      </w:r>
      <w:r w:rsidR="00262588">
        <w:rPr>
          <w:rFonts w:asciiTheme="minorHAnsi" w:hAnsiTheme="minorHAnsi"/>
          <w:sz w:val="22"/>
        </w:rPr>
        <w:t xml:space="preserve">calcite </w:t>
      </w:r>
      <w:r w:rsidR="00815858">
        <w:rPr>
          <w:rFonts w:asciiTheme="minorHAnsi" w:hAnsiTheme="minorHAnsi"/>
          <w:sz w:val="22"/>
        </w:rPr>
        <w:t>crystals with surface areas of 40</w:t>
      </w:r>
      <w:r w:rsidR="00815858" w:rsidRPr="00EA16E1">
        <w:rPr>
          <w:rFonts w:asciiTheme="minorHAnsi" w:hAnsiTheme="minorHAnsi"/>
          <w:sz w:val="22"/>
        </w:rPr>
        <w:t xml:space="preserve"> m</w:t>
      </w:r>
      <w:r w:rsidR="00815858"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815858" w:rsidRPr="00EA16E1">
        <w:rPr>
          <w:rFonts w:asciiTheme="minorHAnsi" w:hAnsiTheme="minorHAnsi"/>
          <w:sz w:val="22"/>
        </w:rPr>
        <w:t>g</w:t>
      </w:r>
      <w:r w:rsidR="00815858" w:rsidRPr="00EA16E1">
        <w:rPr>
          <w:rFonts w:asciiTheme="minorHAnsi" w:hAnsiTheme="minorHAnsi"/>
          <w:sz w:val="22"/>
          <w:vertAlign w:val="superscript"/>
        </w:rPr>
        <w:t>-1</w:t>
      </w:r>
      <w:r w:rsidR="00815858" w:rsidRPr="00EA16E1">
        <w:rPr>
          <w:rFonts w:asciiTheme="minorHAnsi" w:hAnsiTheme="minorHAnsi"/>
          <w:sz w:val="22"/>
        </w:rPr>
        <w:t xml:space="preserve"> </w:t>
      </w:r>
      <w:r w:rsidR="00815858">
        <w:rPr>
          <w:rFonts w:asciiTheme="minorHAnsi" w:hAnsiTheme="minorHAnsi"/>
          <w:sz w:val="22"/>
        </w:rPr>
        <w:t xml:space="preserve">and </w:t>
      </w:r>
      <w:r w:rsidR="00815858" w:rsidRPr="00EA16E1">
        <w:rPr>
          <w:rFonts w:asciiTheme="minorHAnsi" w:hAnsiTheme="minorHAnsi"/>
          <w:sz w:val="22"/>
        </w:rPr>
        <w:t>56 m</w:t>
      </w:r>
      <w:r w:rsidR="00815858"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00815858" w:rsidRPr="00EA16E1">
        <w:rPr>
          <w:rFonts w:asciiTheme="minorHAnsi" w:hAnsiTheme="minorHAnsi"/>
          <w:sz w:val="22"/>
        </w:rPr>
        <w:t>g</w:t>
      </w:r>
      <w:r w:rsidR="00815858" w:rsidRPr="00EA16E1">
        <w:rPr>
          <w:rFonts w:asciiTheme="minorHAnsi" w:hAnsiTheme="minorHAnsi"/>
          <w:sz w:val="22"/>
          <w:vertAlign w:val="superscript"/>
        </w:rPr>
        <w:t>-1</w:t>
      </w:r>
      <w:r w:rsidR="00815858" w:rsidRPr="00EA16E1">
        <w:rPr>
          <w:rFonts w:asciiTheme="minorHAnsi" w:hAnsiTheme="minorHAnsi"/>
          <w:sz w:val="22"/>
        </w:rPr>
        <w:t xml:space="preserve"> </w:t>
      </w:r>
      <w:r w:rsidR="00262588">
        <w:rPr>
          <w:rFonts w:asciiTheme="minorHAnsi" w:hAnsiTheme="minorHAnsi"/>
          <w:sz w:val="22"/>
        </w:rPr>
        <w:t>respectively.</w:t>
      </w:r>
      <w:r w:rsidR="005256B0">
        <w:rPr>
          <w:rFonts w:asciiTheme="minorHAnsi" w:hAnsiTheme="minorHAnsi"/>
          <w:sz w:val="22"/>
        </w:rPr>
        <w:t xml:space="preserve">  Crystals generated by overgrowth of a </w:t>
      </w:r>
      <w:proofErr w:type="spellStart"/>
      <w:r w:rsidR="005256B0">
        <w:rPr>
          <w:rFonts w:asciiTheme="minorHAnsi" w:hAnsiTheme="minorHAnsi"/>
          <w:sz w:val="22"/>
        </w:rPr>
        <w:t>rhombohedral</w:t>
      </w:r>
      <w:proofErr w:type="spellEnd"/>
      <w:r w:rsidR="005256B0">
        <w:rPr>
          <w:rFonts w:asciiTheme="minorHAnsi" w:hAnsiTheme="minorHAnsi"/>
          <w:sz w:val="22"/>
        </w:rPr>
        <w:t xml:space="preserve"> calcite seed at </w:t>
      </w:r>
      <w:r w:rsidR="001A07F9">
        <w:rPr>
          <w:rFonts w:asciiTheme="minorHAnsi" w:hAnsiTheme="minorHAnsi"/>
          <w:sz w:val="22"/>
        </w:rPr>
        <w:t>l</w:t>
      </w:r>
      <w:r w:rsidR="00A1072A">
        <w:rPr>
          <w:rFonts w:asciiTheme="minorHAnsi" w:hAnsiTheme="minorHAnsi"/>
          <w:sz w:val="22"/>
        </w:rPr>
        <w:t>ower</w:t>
      </w:r>
      <w:r w:rsidR="005256B0">
        <w:rPr>
          <w:rFonts w:asciiTheme="minorHAnsi" w:hAnsiTheme="minorHAnsi"/>
          <w:sz w:val="22"/>
        </w:rPr>
        <w:t xml:space="preserve"> </w:t>
      </w:r>
      <w:proofErr w:type="spellStart"/>
      <w:r w:rsidR="005256B0">
        <w:rPr>
          <w:rFonts w:asciiTheme="minorHAnsi" w:hAnsiTheme="minorHAnsi"/>
          <w:sz w:val="22"/>
        </w:rPr>
        <w:t>supersaturations</w:t>
      </w:r>
      <w:proofErr w:type="spellEnd"/>
      <w:r w:rsidR="005256B0">
        <w:rPr>
          <w:rFonts w:asciiTheme="minorHAnsi" w:hAnsiTheme="minorHAnsi"/>
          <w:sz w:val="22"/>
        </w:rPr>
        <w:t xml:space="preserve"> also exhibited high surface areas of 28 </w:t>
      </w:r>
      <w:r w:rsidR="005256B0" w:rsidRPr="00EA16E1">
        <w:rPr>
          <w:rFonts w:asciiTheme="minorHAnsi" w:hAnsiTheme="minorHAnsi"/>
          <w:sz w:val="22"/>
        </w:rPr>
        <w:t>m</w:t>
      </w:r>
      <w:r w:rsidR="005256B0" w:rsidRPr="00EA16E1">
        <w:rPr>
          <w:rFonts w:asciiTheme="minorHAnsi" w:hAnsiTheme="minorHAnsi"/>
          <w:sz w:val="22"/>
          <w:vertAlign w:val="superscript"/>
        </w:rPr>
        <w:t>2</w:t>
      </w:r>
      <w:r w:rsidR="005256B0">
        <w:rPr>
          <w:rFonts w:asciiTheme="minorHAnsi" w:hAnsiTheme="minorHAnsi"/>
          <w:sz w:val="22"/>
          <w:vertAlign w:val="superscript"/>
        </w:rPr>
        <w:t xml:space="preserve"> </w:t>
      </w:r>
      <w:r w:rsidR="005256B0" w:rsidRPr="00EA16E1">
        <w:rPr>
          <w:rFonts w:asciiTheme="minorHAnsi" w:hAnsiTheme="minorHAnsi"/>
          <w:sz w:val="22"/>
        </w:rPr>
        <w:t>g</w:t>
      </w:r>
      <w:r w:rsidR="005256B0" w:rsidRPr="00EA16E1">
        <w:rPr>
          <w:rFonts w:asciiTheme="minorHAnsi" w:hAnsiTheme="minorHAnsi"/>
          <w:sz w:val="22"/>
          <w:vertAlign w:val="superscript"/>
        </w:rPr>
        <w:t>-1</w:t>
      </w:r>
      <w:r w:rsidR="005256B0">
        <w:rPr>
          <w:rFonts w:asciiTheme="minorHAnsi" w:hAnsiTheme="minorHAnsi"/>
          <w:sz w:val="22"/>
        </w:rPr>
        <w:t>.</w:t>
      </w:r>
    </w:p>
    <w:p w:rsidR="00F0714F" w:rsidRDefault="00F0714F" w:rsidP="00E47269">
      <w:pPr>
        <w:spacing w:line="360" w:lineRule="auto"/>
        <w:jc w:val="both"/>
        <w:rPr>
          <w:rFonts w:asciiTheme="minorHAnsi" w:hAnsiTheme="minorHAnsi"/>
          <w:sz w:val="22"/>
        </w:rPr>
      </w:pPr>
    </w:p>
    <w:p w:rsidR="00E47269" w:rsidRPr="00AB6C1A" w:rsidRDefault="00F839EA" w:rsidP="00E47269">
      <w:pPr>
        <w:spacing w:line="360" w:lineRule="auto"/>
        <w:jc w:val="both"/>
        <w:rPr>
          <w:rFonts w:asciiTheme="minorHAnsi" w:hAnsiTheme="minorHAnsi"/>
          <w:sz w:val="22"/>
        </w:rPr>
      </w:pPr>
      <w:r>
        <w:rPr>
          <w:rFonts w:asciiTheme="minorHAnsi" w:hAnsiTheme="minorHAnsi"/>
          <w:sz w:val="22"/>
        </w:rPr>
        <w:t xml:space="preserve">Ageing of </w:t>
      </w:r>
      <w:r w:rsidR="003C0DEF">
        <w:rPr>
          <w:rFonts w:asciiTheme="minorHAnsi" w:hAnsiTheme="minorHAnsi"/>
          <w:sz w:val="22"/>
        </w:rPr>
        <w:t xml:space="preserve">dry </w:t>
      </w:r>
      <w:r w:rsidR="00CE307B">
        <w:rPr>
          <w:rFonts w:asciiTheme="minorHAnsi" w:hAnsiTheme="minorHAnsi"/>
          <w:sz w:val="22"/>
        </w:rPr>
        <w:t>calcite/</w:t>
      </w:r>
      <w:r w:rsidR="00631C32" w:rsidRPr="00EA16E1">
        <w:rPr>
          <w:rFonts w:asciiTheme="minorHAnsi" w:hAnsiTheme="minorHAnsi"/>
          <w:sz w:val="22"/>
        </w:rPr>
        <w:t xml:space="preserve">PSS-MA </w:t>
      </w:r>
      <w:r>
        <w:rPr>
          <w:rFonts w:asciiTheme="minorHAnsi" w:hAnsiTheme="minorHAnsi"/>
          <w:sz w:val="22"/>
        </w:rPr>
        <w:t>samples</w:t>
      </w:r>
      <w:r w:rsidR="00FA362F">
        <w:rPr>
          <w:rFonts w:asciiTheme="minorHAnsi" w:hAnsiTheme="minorHAnsi"/>
          <w:sz w:val="22"/>
        </w:rPr>
        <w:t xml:space="preserve"> in air </w:t>
      </w:r>
      <w:r>
        <w:rPr>
          <w:rFonts w:asciiTheme="minorHAnsi" w:hAnsiTheme="minorHAnsi"/>
          <w:sz w:val="22"/>
        </w:rPr>
        <w:t>had a dramatic effect on the</w:t>
      </w:r>
      <w:r w:rsidR="003C0DEF">
        <w:rPr>
          <w:rFonts w:asciiTheme="minorHAnsi" w:hAnsiTheme="minorHAnsi"/>
          <w:sz w:val="22"/>
        </w:rPr>
        <w:t>ir</w:t>
      </w:r>
      <w:r w:rsidR="0065126D">
        <w:rPr>
          <w:rFonts w:asciiTheme="minorHAnsi" w:hAnsiTheme="minorHAnsi"/>
          <w:sz w:val="22"/>
        </w:rPr>
        <w:t xml:space="preserve"> surface areas, with </w:t>
      </w:r>
      <w:r w:rsidR="00EC2699">
        <w:rPr>
          <w:rFonts w:asciiTheme="minorHAnsi" w:hAnsiTheme="minorHAnsi"/>
          <w:sz w:val="22"/>
        </w:rPr>
        <w:t>reductions from 50–</w:t>
      </w:r>
      <w:r w:rsidRPr="00EA16E1">
        <w:rPr>
          <w:rFonts w:asciiTheme="minorHAnsi" w:hAnsiTheme="minorHAnsi"/>
          <w:sz w:val="22"/>
        </w:rPr>
        <w:t>60 m</w:t>
      </w:r>
      <w:r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Pr="00EA16E1">
        <w:rPr>
          <w:rFonts w:asciiTheme="minorHAnsi" w:hAnsiTheme="minorHAnsi"/>
          <w:sz w:val="22"/>
        </w:rPr>
        <w:t>g</w:t>
      </w:r>
      <w:r w:rsidRPr="00EA16E1">
        <w:rPr>
          <w:rFonts w:asciiTheme="minorHAnsi" w:hAnsiTheme="minorHAnsi"/>
          <w:sz w:val="22"/>
          <w:vertAlign w:val="superscript"/>
        </w:rPr>
        <w:t>-1</w:t>
      </w:r>
      <w:r w:rsidRPr="00EA16E1">
        <w:rPr>
          <w:rFonts w:asciiTheme="minorHAnsi" w:hAnsiTheme="minorHAnsi"/>
          <w:sz w:val="22"/>
        </w:rPr>
        <w:t xml:space="preserve"> </w:t>
      </w:r>
      <w:r w:rsidR="00EC2699">
        <w:rPr>
          <w:rFonts w:asciiTheme="minorHAnsi" w:hAnsiTheme="minorHAnsi"/>
          <w:sz w:val="22"/>
        </w:rPr>
        <w:t>to 5</w:t>
      </w:r>
      <w:r w:rsidRPr="00EA16E1">
        <w:rPr>
          <w:rFonts w:asciiTheme="minorHAnsi" w:hAnsiTheme="minorHAnsi"/>
          <w:sz w:val="22"/>
        </w:rPr>
        <w:t xml:space="preserve"> m</w:t>
      </w:r>
      <w:r w:rsidRPr="00EA16E1">
        <w:rPr>
          <w:rFonts w:asciiTheme="minorHAnsi" w:hAnsiTheme="minorHAnsi"/>
          <w:sz w:val="22"/>
          <w:vertAlign w:val="superscript"/>
        </w:rPr>
        <w:t>2</w:t>
      </w:r>
      <w:r w:rsidR="00F0714F">
        <w:rPr>
          <w:rFonts w:asciiTheme="minorHAnsi" w:hAnsiTheme="minorHAnsi"/>
          <w:sz w:val="22"/>
          <w:vertAlign w:val="superscript"/>
        </w:rPr>
        <w:t xml:space="preserve"> </w:t>
      </w:r>
      <w:r w:rsidRPr="00EA16E1">
        <w:rPr>
          <w:rFonts w:asciiTheme="minorHAnsi" w:hAnsiTheme="minorHAnsi"/>
          <w:sz w:val="22"/>
        </w:rPr>
        <w:t>g</w:t>
      </w:r>
      <w:r w:rsidRPr="00EA16E1">
        <w:rPr>
          <w:rFonts w:asciiTheme="minorHAnsi" w:hAnsiTheme="minorHAnsi"/>
          <w:sz w:val="22"/>
          <w:vertAlign w:val="superscript"/>
        </w:rPr>
        <w:t>-1</w:t>
      </w:r>
      <w:r>
        <w:rPr>
          <w:rFonts w:asciiTheme="minorHAnsi" w:hAnsiTheme="minorHAnsi"/>
          <w:sz w:val="22"/>
        </w:rPr>
        <w:t xml:space="preserve"> </w:t>
      </w:r>
      <w:r w:rsidR="0065126D">
        <w:rPr>
          <w:rFonts w:asciiTheme="minorHAnsi" w:hAnsiTheme="minorHAnsi"/>
          <w:sz w:val="22"/>
        </w:rPr>
        <w:t>being</w:t>
      </w:r>
      <w:r>
        <w:rPr>
          <w:rFonts w:asciiTheme="minorHAnsi" w:hAnsiTheme="minorHAnsi"/>
          <w:sz w:val="22"/>
        </w:rPr>
        <w:t xml:space="preserve"> observed </w:t>
      </w:r>
      <w:r w:rsidR="003C0DEF">
        <w:rPr>
          <w:rFonts w:asciiTheme="minorHAnsi" w:hAnsiTheme="minorHAnsi"/>
          <w:sz w:val="22"/>
        </w:rPr>
        <w:t xml:space="preserve">after </w:t>
      </w:r>
      <w:r>
        <w:rPr>
          <w:rFonts w:asciiTheme="minorHAnsi" w:hAnsiTheme="minorHAnsi"/>
          <w:sz w:val="22"/>
        </w:rPr>
        <w:t>just 2 days</w:t>
      </w:r>
      <w:r w:rsidR="003E03F3">
        <w:rPr>
          <w:rFonts w:asciiTheme="minorHAnsi" w:hAnsiTheme="minorHAnsi"/>
          <w:sz w:val="22"/>
        </w:rPr>
        <w:t xml:space="preserve"> under ambient humidity</w:t>
      </w:r>
      <w:r>
        <w:rPr>
          <w:rFonts w:asciiTheme="minorHAnsi" w:hAnsiTheme="minorHAnsi"/>
          <w:sz w:val="22"/>
        </w:rPr>
        <w:t>.</w:t>
      </w:r>
      <w:r w:rsidR="00B3593C" w:rsidRPr="00EA16E1">
        <w:rPr>
          <w:rFonts w:asciiTheme="minorHAnsi" w:hAnsiTheme="minorHAnsi"/>
          <w:sz w:val="22"/>
        </w:rPr>
        <w:t xml:space="preserve"> </w:t>
      </w:r>
      <w:r>
        <w:rPr>
          <w:rFonts w:asciiTheme="minorHAnsi" w:hAnsiTheme="minorHAnsi"/>
          <w:sz w:val="22"/>
        </w:rPr>
        <w:t xml:space="preserve"> </w:t>
      </w:r>
      <w:r w:rsidR="003E03F3">
        <w:rPr>
          <w:rFonts w:asciiTheme="minorHAnsi" w:hAnsiTheme="minorHAnsi"/>
          <w:sz w:val="22"/>
        </w:rPr>
        <w:t xml:space="preserve">In contrast, </w:t>
      </w:r>
      <w:r w:rsidR="0065126D">
        <w:rPr>
          <w:rFonts w:asciiTheme="minorHAnsi" w:hAnsiTheme="minorHAnsi"/>
          <w:sz w:val="22"/>
        </w:rPr>
        <w:t xml:space="preserve">a </w:t>
      </w:r>
      <w:r w:rsidR="003E03F3">
        <w:rPr>
          <w:rFonts w:asciiTheme="minorHAnsi" w:hAnsiTheme="minorHAnsi"/>
          <w:sz w:val="22"/>
        </w:rPr>
        <w:t>m</w:t>
      </w:r>
      <w:r w:rsidR="00FA362F">
        <w:rPr>
          <w:rFonts w:asciiTheme="minorHAnsi" w:hAnsiTheme="minorHAnsi"/>
          <w:sz w:val="22"/>
        </w:rPr>
        <w:t xml:space="preserve">uch </w:t>
      </w:r>
      <w:r w:rsidR="005C024A">
        <w:rPr>
          <w:rFonts w:asciiTheme="minorHAnsi" w:hAnsiTheme="minorHAnsi"/>
          <w:sz w:val="22"/>
        </w:rPr>
        <w:t>more gradual reduction in surface area</w:t>
      </w:r>
      <w:r w:rsidR="0065126D">
        <w:rPr>
          <w:rFonts w:asciiTheme="minorHAnsi" w:hAnsiTheme="minorHAnsi"/>
          <w:sz w:val="22"/>
        </w:rPr>
        <w:t xml:space="preserve"> was</w:t>
      </w:r>
      <w:r w:rsidR="005C024A">
        <w:rPr>
          <w:rFonts w:asciiTheme="minorHAnsi" w:hAnsiTheme="minorHAnsi"/>
          <w:sz w:val="22"/>
        </w:rPr>
        <w:t xml:space="preserve"> observed when samples were aged in </w:t>
      </w:r>
      <w:r w:rsidR="004C7C8D">
        <w:rPr>
          <w:rFonts w:asciiTheme="minorHAnsi" w:hAnsiTheme="minorHAnsi"/>
          <w:sz w:val="22"/>
        </w:rPr>
        <w:t xml:space="preserve">the crystallization </w:t>
      </w:r>
      <w:r w:rsidR="005C024A">
        <w:rPr>
          <w:rFonts w:asciiTheme="minorHAnsi" w:hAnsiTheme="minorHAnsi"/>
          <w:sz w:val="22"/>
        </w:rPr>
        <w:t>solution</w:t>
      </w:r>
      <w:r w:rsidR="005D32DB">
        <w:rPr>
          <w:rFonts w:asciiTheme="minorHAnsi" w:hAnsiTheme="minorHAnsi"/>
          <w:sz w:val="22"/>
        </w:rPr>
        <w:t>,</w:t>
      </w:r>
      <w:r w:rsidR="00631C32">
        <w:rPr>
          <w:rFonts w:asciiTheme="minorHAnsi" w:hAnsiTheme="minorHAnsi"/>
          <w:sz w:val="22"/>
        </w:rPr>
        <w:t xml:space="preserve"> with a comparable reduction in surface area being observed over </w:t>
      </w:r>
      <w:r w:rsidR="008A06D3">
        <w:rPr>
          <w:rFonts w:ascii="Calibri" w:eastAsia="Calibri" w:hAnsi="Calibri" w:cs="Calibri"/>
          <w:sz w:val="22"/>
          <w:szCs w:val="22"/>
        </w:rPr>
        <w:t>≈ 2</w:t>
      </w:r>
      <w:r w:rsidR="002D2B4B">
        <w:rPr>
          <w:rFonts w:asciiTheme="minorHAnsi" w:eastAsia="Batang" w:hAnsiTheme="minorHAnsi" w:cstheme="minorHAnsi"/>
          <w:sz w:val="22"/>
          <w:szCs w:val="22"/>
          <w:lang w:eastAsia="ko-KR"/>
        </w:rPr>
        <w:t>-</w:t>
      </w:r>
      <w:r w:rsidR="00631C32" w:rsidRPr="0092101B">
        <w:rPr>
          <w:rFonts w:asciiTheme="minorHAnsi" w:hAnsiTheme="minorHAnsi"/>
          <w:sz w:val="22"/>
        </w:rPr>
        <w:t xml:space="preserve"> weeks</w:t>
      </w:r>
      <w:r w:rsidR="00B3593C" w:rsidRPr="00EA16E1">
        <w:rPr>
          <w:rFonts w:asciiTheme="minorHAnsi" w:hAnsiTheme="minorHAnsi"/>
          <w:sz w:val="22"/>
        </w:rPr>
        <w:t>.</w:t>
      </w:r>
      <w:r w:rsidR="00EC2699">
        <w:rPr>
          <w:rFonts w:asciiTheme="minorHAnsi" w:hAnsiTheme="minorHAnsi"/>
          <w:sz w:val="22"/>
        </w:rPr>
        <w:t xml:space="preserve">  </w:t>
      </w:r>
      <w:r w:rsidR="00340718" w:rsidRPr="00EA16E1">
        <w:rPr>
          <w:rFonts w:asciiTheme="minorHAnsi" w:hAnsiTheme="minorHAnsi"/>
          <w:sz w:val="22"/>
        </w:rPr>
        <w:t>Th</w:t>
      </w:r>
      <w:r w:rsidR="00DA7204">
        <w:rPr>
          <w:rFonts w:asciiTheme="minorHAnsi" w:hAnsiTheme="minorHAnsi"/>
          <w:sz w:val="22"/>
        </w:rPr>
        <w:t xml:space="preserve">at </w:t>
      </w:r>
      <w:r w:rsidR="00340718" w:rsidRPr="00EA16E1">
        <w:rPr>
          <w:rFonts w:asciiTheme="minorHAnsi" w:hAnsiTheme="minorHAnsi"/>
          <w:sz w:val="22"/>
        </w:rPr>
        <w:t xml:space="preserve">significant </w:t>
      </w:r>
      <w:r w:rsidR="00DA7204">
        <w:rPr>
          <w:rFonts w:asciiTheme="minorHAnsi" w:hAnsiTheme="minorHAnsi"/>
          <w:sz w:val="22"/>
        </w:rPr>
        <w:t xml:space="preserve">changes in the </w:t>
      </w:r>
      <w:r w:rsidR="00340718" w:rsidRPr="00EA16E1">
        <w:rPr>
          <w:rFonts w:asciiTheme="minorHAnsi" w:hAnsiTheme="minorHAnsi"/>
          <w:sz w:val="22"/>
        </w:rPr>
        <w:t>surface area occur</w:t>
      </w:r>
      <w:r w:rsidR="00DA7204">
        <w:rPr>
          <w:rFonts w:asciiTheme="minorHAnsi" w:hAnsiTheme="minorHAnsi"/>
          <w:sz w:val="22"/>
        </w:rPr>
        <w:t xml:space="preserve"> on ageing the crystals </w:t>
      </w:r>
      <w:r w:rsidR="003E03F3">
        <w:rPr>
          <w:rFonts w:asciiTheme="minorHAnsi" w:hAnsiTheme="minorHAnsi"/>
          <w:sz w:val="22"/>
        </w:rPr>
        <w:t>s</w:t>
      </w:r>
      <w:r w:rsidR="00DA7204">
        <w:rPr>
          <w:rFonts w:asciiTheme="minorHAnsi" w:hAnsiTheme="minorHAnsi"/>
          <w:sz w:val="22"/>
        </w:rPr>
        <w:t xml:space="preserve">uggests that the </w:t>
      </w:r>
      <w:r w:rsidR="00340718" w:rsidRPr="00EA16E1">
        <w:rPr>
          <w:rFonts w:asciiTheme="minorHAnsi" w:hAnsiTheme="minorHAnsi"/>
          <w:sz w:val="22"/>
        </w:rPr>
        <w:t xml:space="preserve">surface </w:t>
      </w:r>
      <w:r w:rsidR="003E03F3">
        <w:rPr>
          <w:rFonts w:asciiTheme="minorHAnsi" w:hAnsiTheme="minorHAnsi"/>
          <w:sz w:val="22"/>
        </w:rPr>
        <w:t>must r</w:t>
      </w:r>
      <w:r w:rsidR="00340718" w:rsidRPr="00EA16E1">
        <w:rPr>
          <w:rFonts w:asciiTheme="minorHAnsi" w:hAnsiTheme="minorHAnsi"/>
          <w:sz w:val="22"/>
        </w:rPr>
        <w:t>ecrystalliz</w:t>
      </w:r>
      <w:r w:rsidR="00E47269">
        <w:rPr>
          <w:rFonts w:asciiTheme="minorHAnsi" w:hAnsiTheme="minorHAnsi"/>
          <w:sz w:val="22"/>
        </w:rPr>
        <w:t>e</w:t>
      </w:r>
      <w:r w:rsidR="00E70AD3">
        <w:rPr>
          <w:rFonts w:asciiTheme="minorHAnsi" w:hAnsiTheme="minorHAnsi"/>
          <w:sz w:val="22"/>
        </w:rPr>
        <w:t xml:space="preserve">, changing </w:t>
      </w:r>
      <w:r w:rsidR="00972993">
        <w:rPr>
          <w:rFonts w:asciiTheme="minorHAnsi" w:hAnsiTheme="minorHAnsi"/>
          <w:sz w:val="22"/>
        </w:rPr>
        <w:t>the</w:t>
      </w:r>
      <w:r w:rsidR="00E70AD3">
        <w:rPr>
          <w:rFonts w:asciiTheme="minorHAnsi" w:hAnsiTheme="minorHAnsi"/>
          <w:sz w:val="22"/>
        </w:rPr>
        <w:t xml:space="preserve"> roughness.  Indeed, </w:t>
      </w:r>
      <w:r w:rsidR="001458CE">
        <w:rPr>
          <w:rFonts w:asciiTheme="minorHAnsi" w:hAnsiTheme="minorHAnsi"/>
          <w:sz w:val="22"/>
        </w:rPr>
        <w:t xml:space="preserve">calcite surfaces are well known to undergo reconstruction </w:t>
      </w:r>
      <w:r w:rsidR="00E70AD3">
        <w:rPr>
          <w:rFonts w:asciiTheme="minorHAnsi" w:hAnsiTheme="minorHAnsi"/>
          <w:sz w:val="22"/>
        </w:rPr>
        <w:t>in</w:t>
      </w:r>
      <w:r w:rsidR="00340718" w:rsidRPr="00EA16E1">
        <w:rPr>
          <w:rFonts w:asciiTheme="minorHAnsi" w:hAnsiTheme="minorHAnsi"/>
          <w:sz w:val="22"/>
        </w:rPr>
        <w:t xml:space="preserve"> water</w:t>
      </w:r>
      <w:r w:rsidR="004C7C8D">
        <w:rPr>
          <w:rFonts w:asciiTheme="minorHAnsi" w:hAnsiTheme="minorHAnsi"/>
          <w:sz w:val="22"/>
        </w:rPr>
        <w:t>,</w:t>
      </w:r>
      <w:hyperlink w:anchor="_ENREF_41" w:tooltip="Ihli, 2013 #192"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&lt;EndNote&gt;&lt;Cite&gt;&lt;Author&gt;Ihli&lt;/Author&gt;&lt;Year&gt;2013&lt;/Year&gt;&lt;RecNum&gt;192&lt;/RecNum&gt;&lt;DisplayText&gt;&lt;style face="superscript"&gt;41&lt;/style&gt;&lt;/DisplayText&gt;&lt;record&gt;&lt;rec-number&gt;192&lt;/rec-number&gt;&lt;foreign-keys&gt;&lt;key app="EN" db-id="2zvdee9r82s5fbesrtnxvdeisd20v5ersvpt"&gt;192&lt;/key&gt;&lt;/foreign-keys&gt;&lt;ref-type name="Journal Article"&gt;17&lt;/ref-type&gt;&lt;contributors&gt;&lt;authors&gt;&lt;author&gt;Ihli, J.&lt;/author&gt;&lt;author&gt;Bots, P.&lt;/author&gt;&lt;author&gt;Kulak, A. N.&lt;/author&gt;&lt;author&gt;Benning, L. G.&lt;/author&gt;&lt;author&gt;Meldrum, F. C.&lt;/author&gt;&lt;/authors&gt;&lt;/contributors&gt;&lt;titles&gt;&lt;title&gt;Elucidating Mechanisms of Diffusion-Based Calcium Carbonate Synthesis Leads to Controlled Mesocrystal Formation&lt;/title&gt;&lt;secondary-title&gt;Adv. Funct. Mater.&lt;/secondary-title&gt;&lt;/titles&gt;&lt;pages&gt;DOI: 10.1002/adfm.201201742&lt;/pages&gt;&lt;dates&gt;&lt;year&gt;2013&lt;/year&gt;&lt;/dates&gt;&lt;urls&gt;&lt;/urls&gt;&lt;/record&gt;&lt;/Cite&gt;&lt;/EndNote&gt;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41</w:t>
        </w:r>
        <w:r w:rsidR="001E6A67">
          <w:rPr>
            <w:rFonts w:asciiTheme="minorHAnsi" w:hAnsiTheme="minorHAnsi"/>
            <w:sz w:val="22"/>
          </w:rPr>
          <w:fldChar w:fldCharType="end"/>
        </w:r>
      </w:hyperlink>
      <w:r w:rsidR="004C7C8D">
        <w:rPr>
          <w:rFonts w:asciiTheme="minorHAnsi" w:hAnsiTheme="minorHAnsi"/>
          <w:sz w:val="22"/>
        </w:rPr>
        <w:t xml:space="preserve"> where t</w:t>
      </w:r>
      <w:r w:rsidR="001458CE">
        <w:rPr>
          <w:rFonts w:asciiTheme="minorHAnsi" w:hAnsiTheme="minorHAnsi"/>
          <w:sz w:val="22"/>
        </w:rPr>
        <w:t>his process will be modified in the presence of</w:t>
      </w:r>
      <w:r w:rsidR="00FA4791">
        <w:rPr>
          <w:rFonts w:asciiTheme="minorHAnsi" w:hAnsiTheme="minorHAnsi"/>
          <w:sz w:val="22"/>
        </w:rPr>
        <w:t xml:space="preserve"> </w:t>
      </w:r>
      <w:r w:rsidR="004C7C8D">
        <w:rPr>
          <w:rFonts w:asciiTheme="minorHAnsi" w:hAnsiTheme="minorHAnsi"/>
          <w:sz w:val="22"/>
        </w:rPr>
        <w:t xml:space="preserve">charged </w:t>
      </w:r>
      <w:r w:rsidR="00FA4791">
        <w:rPr>
          <w:rFonts w:asciiTheme="minorHAnsi" w:hAnsiTheme="minorHAnsi"/>
          <w:sz w:val="22"/>
        </w:rPr>
        <w:t>polymers</w:t>
      </w:r>
      <w:r w:rsidR="004C7C8D">
        <w:rPr>
          <w:rFonts w:asciiTheme="minorHAnsi" w:hAnsiTheme="minorHAnsi"/>
          <w:sz w:val="22"/>
        </w:rPr>
        <w:t>.</w:t>
      </w:r>
      <w:r w:rsidR="001E6A67">
        <w:rPr>
          <w:rFonts w:asciiTheme="minorHAnsi" w:hAnsiTheme="minorHAnsi"/>
          <w:sz w:val="22"/>
        </w:rPr>
        <w:fldChar w:fldCharType="begin">
          <w:fldData xml:space="preserve">PEVuZE5vdGU+PENpdGU+PEF1dGhvcj5Bc2NoYXVlcjwvQXV0aG9yPjxZZWFyPjIwMTA8L1llYXI+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</w:fldData>
        </w:fldChar>
      </w:r>
      <w:r w:rsidR="000555BD">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PEVuZE5vdGU+PENpdGU+PEF1dGhvcj5Bc2NoYXVlcjwvQXV0aG9yPjxZZWFyPjIwMTA8L1llYXI+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</w:fldData>
        </w:fldChar>
      </w:r>
      <w:r w:rsidR="000555BD">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hyperlink w:anchor="_ENREF_42" w:tooltip="Aschauer, 2010 #11" w:history="1">
        <w:r w:rsidR="006D61E5" w:rsidRPr="000555BD">
          <w:rPr>
            <w:rFonts w:asciiTheme="minorHAnsi" w:hAnsiTheme="minorHAnsi"/>
            <w:noProof/>
            <w:sz w:val="22"/>
            <w:vertAlign w:val="superscript"/>
          </w:rPr>
          <w:t>42</w:t>
        </w:r>
      </w:hyperlink>
      <w:r w:rsidR="000555BD" w:rsidRPr="000555BD">
        <w:rPr>
          <w:rFonts w:asciiTheme="minorHAnsi" w:hAnsiTheme="minorHAnsi"/>
          <w:noProof/>
          <w:sz w:val="22"/>
          <w:vertAlign w:val="superscript"/>
        </w:rPr>
        <w:t>,</w:t>
      </w:r>
      <w:hyperlink w:anchor="_ENREF_43" w:tooltip="Donnet, 2005 #12" w:history="1">
        <w:r w:rsidR="006D61E5" w:rsidRPr="000555BD">
          <w:rPr>
            <w:rFonts w:asciiTheme="minorHAnsi" w:hAnsiTheme="minorHAnsi"/>
            <w:noProof/>
            <w:sz w:val="22"/>
            <w:vertAlign w:val="superscript"/>
          </w:rPr>
          <w:t>43</w:t>
        </w:r>
      </w:hyperlink>
      <w:r w:rsidR="001E6A67">
        <w:rPr>
          <w:rFonts w:asciiTheme="minorHAnsi" w:hAnsiTheme="minorHAnsi"/>
          <w:sz w:val="22"/>
        </w:rPr>
        <w:fldChar w:fldCharType="end"/>
      </w:r>
      <w:r w:rsidR="00DE2E56">
        <w:rPr>
          <w:rFonts w:asciiTheme="minorHAnsi" w:hAnsiTheme="minorHAnsi"/>
          <w:sz w:val="22"/>
        </w:rPr>
        <w:t xml:space="preserve">  </w:t>
      </w:r>
      <w:r w:rsidR="00FA4791">
        <w:rPr>
          <w:rFonts w:asciiTheme="minorHAnsi" w:hAnsiTheme="minorHAnsi"/>
          <w:sz w:val="22"/>
        </w:rPr>
        <w:t>T</w:t>
      </w:r>
      <w:r w:rsidR="00B9478B">
        <w:rPr>
          <w:rFonts w:asciiTheme="minorHAnsi" w:hAnsiTheme="minorHAnsi"/>
          <w:sz w:val="22"/>
        </w:rPr>
        <w:t>h</w:t>
      </w:r>
      <w:r w:rsidR="00972993">
        <w:rPr>
          <w:rFonts w:asciiTheme="minorHAnsi" w:hAnsiTheme="minorHAnsi"/>
          <w:sz w:val="22"/>
        </w:rPr>
        <w:t xml:space="preserve">e surfaces of </w:t>
      </w:r>
      <w:r w:rsidR="00262588">
        <w:rPr>
          <w:rFonts w:asciiTheme="minorHAnsi" w:hAnsiTheme="minorHAnsi"/>
          <w:sz w:val="22"/>
        </w:rPr>
        <w:t xml:space="preserve">calcite/ </w:t>
      </w:r>
      <w:r w:rsidR="00972993" w:rsidRPr="00EA16E1">
        <w:rPr>
          <w:rFonts w:asciiTheme="minorHAnsi" w:hAnsiTheme="minorHAnsi"/>
          <w:sz w:val="22"/>
        </w:rPr>
        <w:t>PSS-MA crystals</w:t>
      </w:r>
      <w:r w:rsidR="00972993">
        <w:rPr>
          <w:rFonts w:asciiTheme="minorHAnsi" w:hAnsiTheme="minorHAnsi"/>
          <w:sz w:val="22"/>
        </w:rPr>
        <w:t xml:space="preserve"> which </w:t>
      </w:r>
      <w:r w:rsidR="00B9478B">
        <w:rPr>
          <w:rFonts w:asciiTheme="minorHAnsi" w:hAnsiTheme="minorHAnsi"/>
          <w:sz w:val="22"/>
        </w:rPr>
        <w:t>had</w:t>
      </w:r>
      <w:r w:rsidR="00972993">
        <w:rPr>
          <w:rFonts w:asciiTheme="minorHAnsi" w:hAnsiTheme="minorHAnsi"/>
          <w:sz w:val="22"/>
        </w:rPr>
        <w:t xml:space="preserve"> </w:t>
      </w:r>
      <w:r w:rsidR="00192E79">
        <w:rPr>
          <w:rFonts w:asciiTheme="minorHAnsi" w:hAnsiTheme="minorHAnsi"/>
          <w:sz w:val="22"/>
        </w:rPr>
        <w:t xml:space="preserve">been </w:t>
      </w:r>
      <w:r w:rsidR="00972993">
        <w:rPr>
          <w:rFonts w:asciiTheme="minorHAnsi" w:hAnsiTheme="minorHAnsi"/>
          <w:sz w:val="22"/>
        </w:rPr>
        <w:t>freshly removed from the crystallization</w:t>
      </w:r>
      <w:r w:rsidR="00340718" w:rsidRPr="00EA16E1">
        <w:rPr>
          <w:rFonts w:asciiTheme="minorHAnsi" w:hAnsiTheme="minorHAnsi"/>
          <w:sz w:val="22"/>
        </w:rPr>
        <w:t xml:space="preserve"> solution</w:t>
      </w:r>
      <w:r w:rsidR="00FA4791">
        <w:rPr>
          <w:rFonts w:asciiTheme="minorHAnsi" w:hAnsiTheme="minorHAnsi"/>
          <w:sz w:val="22"/>
        </w:rPr>
        <w:t xml:space="preserve"> were therefore compared </w:t>
      </w:r>
      <w:r w:rsidR="00972993">
        <w:rPr>
          <w:rFonts w:asciiTheme="minorHAnsi" w:hAnsiTheme="minorHAnsi"/>
          <w:sz w:val="22"/>
        </w:rPr>
        <w:t xml:space="preserve">with </w:t>
      </w:r>
      <w:r w:rsidR="00B9478B">
        <w:rPr>
          <w:rFonts w:asciiTheme="minorHAnsi" w:hAnsiTheme="minorHAnsi"/>
          <w:sz w:val="22"/>
        </w:rPr>
        <w:t xml:space="preserve">crystals </w:t>
      </w:r>
      <w:r w:rsidR="00972993">
        <w:rPr>
          <w:rFonts w:asciiTheme="minorHAnsi" w:hAnsiTheme="minorHAnsi"/>
          <w:sz w:val="22"/>
        </w:rPr>
        <w:t>from the same batch</w:t>
      </w:r>
      <w:r w:rsidR="00B9478B">
        <w:rPr>
          <w:rFonts w:asciiTheme="minorHAnsi" w:hAnsiTheme="minorHAnsi"/>
          <w:sz w:val="22"/>
        </w:rPr>
        <w:t xml:space="preserve"> after they had been </w:t>
      </w:r>
      <w:r w:rsidR="00972993">
        <w:rPr>
          <w:rFonts w:asciiTheme="minorHAnsi" w:hAnsiTheme="minorHAnsi"/>
          <w:sz w:val="22"/>
        </w:rPr>
        <w:t xml:space="preserve">aged in air for 2 days.  </w:t>
      </w:r>
      <w:r w:rsidR="00340718" w:rsidRPr="00EA16E1">
        <w:rPr>
          <w:rFonts w:asciiTheme="minorHAnsi" w:hAnsiTheme="minorHAnsi"/>
          <w:sz w:val="22"/>
        </w:rPr>
        <w:t xml:space="preserve">The results are </w:t>
      </w:r>
      <w:r w:rsidR="00972993" w:rsidRPr="00E34F4B">
        <w:rPr>
          <w:rFonts w:asciiTheme="minorHAnsi" w:hAnsiTheme="minorHAnsi"/>
          <w:sz w:val="22"/>
        </w:rPr>
        <w:t xml:space="preserve">striking.  The </w:t>
      </w:r>
      <w:r w:rsidR="00B9478B" w:rsidRPr="00E34F4B">
        <w:rPr>
          <w:rFonts w:asciiTheme="minorHAnsi" w:hAnsiTheme="minorHAnsi"/>
          <w:sz w:val="22"/>
        </w:rPr>
        <w:t xml:space="preserve">surfaces of the </w:t>
      </w:r>
      <w:r w:rsidR="00972993" w:rsidRPr="00E34F4B">
        <w:rPr>
          <w:rFonts w:asciiTheme="minorHAnsi" w:hAnsiTheme="minorHAnsi"/>
          <w:sz w:val="22"/>
        </w:rPr>
        <w:t xml:space="preserve">fresh crystals </w:t>
      </w:r>
      <w:r w:rsidR="00B9478B" w:rsidRPr="00E34F4B">
        <w:rPr>
          <w:rFonts w:asciiTheme="minorHAnsi" w:hAnsiTheme="minorHAnsi"/>
          <w:sz w:val="22"/>
        </w:rPr>
        <w:t>are covered with extremely small (&lt; 5 nm) particles</w:t>
      </w:r>
      <w:r w:rsidR="005C787E" w:rsidRPr="00E34F4B">
        <w:rPr>
          <w:rFonts w:asciiTheme="minorHAnsi" w:hAnsiTheme="minorHAnsi"/>
          <w:sz w:val="22"/>
        </w:rPr>
        <w:t xml:space="preserve"> (</w:t>
      </w:r>
      <w:r w:rsidR="00BF51D2" w:rsidRPr="00E34F4B">
        <w:rPr>
          <w:rFonts w:asciiTheme="minorHAnsi" w:hAnsiTheme="minorHAnsi"/>
          <w:sz w:val="22"/>
        </w:rPr>
        <w:t>F</w:t>
      </w:r>
      <w:r w:rsidR="00DA754D" w:rsidRPr="00E34F4B">
        <w:rPr>
          <w:rFonts w:asciiTheme="minorHAnsi" w:hAnsiTheme="minorHAnsi"/>
          <w:sz w:val="22"/>
        </w:rPr>
        <w:t>igure 5</w:t>
      </w:r>
      <w:r w:rsidR="005C787E" w:rsidRPr="00E34F4B">
        <w:rPr>
          <w:rFonts w:asciiTheme="minorHAnsi" w:hAnsiTheme="minorHAnsi"/>
          <w:sz w:val="22"/>
        </w:rPr>
        <w:t>a)</w:t>
      </w:r>
      <w:r w:rsidR="00B9478B" w:rsidRPr="00E34F4B">
        <w:rPr>
          <w:rFonts w:asciiTheme="minorHAnsi" w:hAnsiTheme="minorHAnsi"/>
          <w:sz w:val="22"/>
        </w:rPr>
        <w:t xml:space="preserve">, </w:t>
      </w:r>
      <w:r w:rsidR="00192E79" w:rsidRPr="00E34F4B">
        <w:rPr>
          <w:rFonts w:asciiTheme="minorHAnsi" w:hAnsiTheme="minorHAnsi"/>
          <w:sz w:val="22"/>
        </w:rPr>
        <w:t xml:space="preserve">while </w:t>
      </w:r>
      <w:r w:rsidR="00B9478B" w:rsidRPr="00E34F4B">
        <w:rPr>
          <w:rFonts w:asciiTheme="minorHAnsi" w:hAnsiTheme="minorHAnsi"/>
          <w:sz w:val="22"/>
        </w:rPr>
        <w:t xml:space="preserve">the aged crystals exhibit </w:t>
      </w:r>
      <w:r w:rsidR="00192E79" w:rsidRPr="00E34F4B">
        <w:rPr>
          <w:rFonts w:asciiTheme="minorHAnsi" w:hAnsiTheme="minorHAnsi"/>
          <w:sz w:val="22"/>
        </w:rPr>
        <w:t xml:space="preserve">much larger (30-40 nm) </w:t>
      </w:r>
      <w:r w:rsidR="00B9478B" w:rsidRPr="00E34F4B">
        <w:rPr>
          <w:rFonts w:asciiTheme="minorHAnsi" w:hAnsiTheme="minorHAnsi"/>
          <w:sz w:val="22"/>
        </w:rPr>
        <w:t>features</w:t>
      </w:r>
      <w:r w:rsidR="00192E79" w:rsidRPr="00E34F4B">
        <w:rPr>
          <w:rFonts w:asciiTheme="minorHAnsi" w:hAnsiTheme="minorHAnsi"/>
          <w:sz w:val="22"/>
        </w:rPr>
        <w:t xml:space="preserve"> </w:t>
      </w:r>
      <w:r w:rsidR="00BD1E78" w:rsidRPr="00E34F4B">
        <w:rPr>
          <w:rFonts w:asciiTheme="minorHAnsi" w:hAnsiTheme="minorHAnsi"/>
          <w:sz w:val="22"/>
        </w:rPr>
        <w:t>(F</w:t>
      </w:r>
      <w:r w:rsidR="00DA754D" w:rsidRPr="00E34F4B">
        <w:rPr>
          <w:rFonts w:asciiTheme="minorHAnsi" w:hAnsiTheme="minorHAnsi"/>
          <w:sz w:val="22"/>
        </w:rPr>
        <w:t>igure 5</w:t>
      </w:r>
      <w:r w:rsidR="00326FAC" w:rsidRPr="00E34F4B">
        <w:rPr>
          <w:rFonts w:asciiTheme="minorHAnsi" w:hAnsiTheme="minorHAnsi"/>
          <w:sz w:val="22"/>
        </w:rPr>
        <w:t>b</w:t>
      </w:r>
      <w:r w:rsidR="00192E79" w:rsidRPr="00E34F4B">
        <w:rPr>
          <w:rFonts w:asciiTheme="minorHAnsi" w:hAnsiTheme="minorHAnsi"/>
          <w:sz w:val="22"/>
        </w:rPr>
        <w:t>)</w:t>
      </w:r>
      <w:r w:rsidR="00340718" w:rsidRPr="00E34F4B">
        <w:rPr>
          <w:rFonts w:asciiTheme="minorHAnsi" w:hAnsiTheme="minorHAnsi"/>
          <w:sz w:val="22"/>
        </w:rPr>
        <w:t xml:space="preserve">. </w:t>
      </w:r>
      <w:r w:rsidR="00192E79" w:rsidRPr="00E34F4B">
        <w:rPr>
          <w:rFonts w:asciiTheme="minorHAnsi" w:hAnsiTheme="minorHAnsi"/>
          <w:sz w:val="22"/>
        </w:rPr>
        <w:t xml:space="preserve"> </w:t>
      </w:r>
      <w:r w:rsidR="008312C9" w:rsidRPr="00E34F4B">
        <w:rPr>
          <w:rFonts w:asciiTheme="minorHAnsi" w:hAnsiTheme="minorHAnsi"/>
          <w:sz w:val="22"/>
        </w:rPr>
        <w:t>Crystals from the same batch</w:t>
      </w:r>
      <w:r w:rsidR="00DF3947" w:rsidRPr="00E34F4B">
        <w:rPr>
          <w:rFonts w:asciiTheme="minorHAnsi" w:hAnsiTheme="minorHAnsi"/>
          <w:sz w:val="22"/>
        </w:rPr>
        <w:t xml:space="preserve"> were also examined after ageing in the crystallization solution</w:t>
      </w:r>
      <w:r w:rsidR="00326FAC" w:rsidRPr="00E34F4B">
        <w:rPr>
          <w:rFonts w:asciiTheme="minorHAnsi" w:hAnsiTheme="minorHAnsi"/>
          <w:sz w:val="22"/>
        </w:rPr>
        <w:t xml:space="preserve"> for</w:t>
      </w:r>
      <w:r w:rsidR="00E323F6" w:rsidRPr="00E34F4B">
        <w:rPr>
          <w:rFonts w:asciiTheme="minorHAnsi" w:hAnsiTheme="minorHAnsi"/>
          <w:sz w:val="22"/>
        </w:rPr>
        <w:t xml:space="preserve"> 2 days.</w:t>
      </w:r>
      <w:r w:rsidR="005D32DB" w:rsidRPr="00E34F4B">
        <w:rPr>
          <w:rFonts w:asciiTheme="minorHAnsi" w:hAnsiTheme="minorHAnsi"/>
          <w:sz w:val="22"/>
        </w:rPr>
        <w:t xml:space="preserve"> </w:t>
      </w:r>
      <w:r w:rsidR="00AB6C1A" w:rsidRPr="00E34F4B">
        <w:rPr>
          <w:rFonts w:asciiTheme="minorHAnsi" w:hAnsiTheme="minorHAnsi"/>
          <w:sz w:val="22"/>
        </w:rPr>
        <w:t xml:space="preserve"> </w:t>
      </w:r>
      <w:r w:rsidR="00326FAC" w:rsidRPr="00E34F4B">
        <w:rPr>
          <w:rFonts w:asciiTheme="minorHAnsi" w:hAnsiTheme="minorHAnsi"/>
          <w:sz w:val="22"/>
        </w:rPr>
        <w:t>Significant recrystallization was again apparent from the 80-90 nm geometric features viewed (</w:t>
      </w:r>
      <w:r w:rsidR="00DA754D" w:rsidRPr="00E34F4B">
        <w:rPr>
          <w:rFonts w:asciiTheme="minorHAnsi" w:hAnsiTheme="minorHAnsi"/>
          <w:sz w:val="22"/>
        </w:rPr>
        <w:t>Figure 5</w:t>
      </w:r>
      <w:r w:rsidR="00326FAC" w:rsidRPr="00E34F4B">
        <w:rPr>
          <w:rFonts w:asciiTheme="minorHAnsi" w:hAnsiTheme="minorHAnsi"/>
          <w:sz w:val="22"/>
        </w:rPr>
        <w:t>c).</w:t>
      </w:r>
      <w:r w:rsidR="004C7C8D" w:rsidRPr="00E34F4B">
        <w:rPr>
          <w:rFonts w:asciiTheme="minorHAnsi" w:hAnsiTheme="minorHAnsi"/>
          <w:sz w:val="22"/>
        </w:rPr>
        <w:t xml:space="preserve">  That this occurs more rapidly in humid air than in the original crystallization solution suggests that the residual polymer in the solution inhibits recrystallization.</w:t>
      </w:r>
      <w:r w:rsidR="00AB6C1A" w:rsidRPr="00E34F4B">
        <w:rPr>
          <w:rFonts w:asciiTheme="minorHAnsi" w:hAnsiTheme="minorHAnsi"/>
          <w:sz w:val="22"/>
        </w:rPr>
        <w:t xml:space="preserve"> </w:t>
      </w:r>
      <w:r w:rsidR="002D2B4B" w:rsidRPr="00E34F4B">
        <w:rPr>
          <w:rFonts w:asciiTheme="minorHAnsi" w:hAnsiTheme="minorHAnsi"/>
          <w:sz w:val="22"/>
        </w:rPr>
        <w:t xml:space="preserve"> This recrystallization process was also supported by </w:t>
      </w:r>
      <w:proofErr w:type="spellStart"/>
      <w:r w:rsidR="002D2B4B" w:rsidRPr="00E34F4B">
        <w:rPr>
          <w:rFonts w:asciiTheme="minorHAnsi" w:hAnsiTheme="minorHAnsi"/>
          <w:sz w:val="22"/>
        </w:rPr>
        <w:t>thermogravimetric</w:t>
      </w:r>
      <w:proofErr w:type="spellEnd"/>
      <w:r w:rsidR="002D2B4B" w:rsidRPr="00E34F4B">
        <w:rPr>
          <w:rFonts w:asciiTheme="minorHAnsi" w:hAnsiTheme="minorHAnsi"/>
          <w:sz w:val="22"/>
        </w:rPr>
        <w:t xml:space="preserve"> analysis (TGA) of calcite/ PSS-MA crystals.  While crystals isolated after 1 day contained 4.1 </w:t>
      </w:r>
      <w:proofErr w:type="spellStart"/>
      <w:r w:rsidR="002D2B4B" w:rsidRPr="00E34F4B">
        <w:rPr>
          <w:rFonts w:asciiTheme="minorHAnsi" w:hAnsiTheme="minorHAnsi"/>
          <w:sz w:val="22"/>
        </w:rPr>
        <w:t>wt</w:t>
      </w:r>
      <w:proofErr w:type="spellEnd"/>
      <w:r w:rsidR="002D2B4B" w:rsidRPr="00E34F4B">
        <w:rPr>
          <w:rFonts w:asciiTheme="minorHAnsi" w:hAnsiTheme="minorHAnsi"/>
          <w:sz w:val="22"/>
        </w:rPr>
        <w:t xml:space="preserve">% </w:t>
      </w:r>
      <w:proofErr w:type="gramStart"/>
      <w:r w:rsidR="002D2B4B" w:rsidRPr="00E34F4B">
        <w:rPr>
          <w:rFonts w:asciiTheme="minorHAnsi" w:hAnsiTheme="minorHAnsi"/>
          <w:sz w:val="22"/>
        </w:rPr>
        <w:t>polymer</w:t>
      </w:r>
      <w:proofErr w:type="gramEnd"/>
      <w:r w:rsidR="002D2B4B" w:rsidRPr="00E34F4B">
        <w:rPr>
          <w:rFonts w:asciiTheme="minorHAnsi" w:hAnsiTheme="minorHAnsi"/>
          <w:sz w:val="22"/>
        </w:rPr>
        <w:t xml:space="preserve">, </w:t>
      </w:r>
      <w:r w:rsidR="009A7B18" w:rsidRPr="00E34F4B">
        <w:rPr>
          <w:rFonts w:asciiTheme="minorHAnsi" w:hAnsiTheme="minorHAnsi"/>
          <w:sz w:val="22"/>
        </w:rPr>
        <w:t xml:space="preserve">10 day-old crystals occluded just 2.9 </w:t>
      </w:r>
      <w:proofErr w:type="spellStart"/>
      <w:r w:rsidR="009A7B18" w:rsidRPr="00E34F4B">
        <w:rPr>
          <w:rFonts w:asciiTheme="minorHAnsi" w:hAnsiTheme="minorHAnsi"/>
          <w:sz w:val="22"/>
        </w:rPr>
        <w:t>wt</w:t>
      </w:r>
      <w:proofErr w:type="spellEnd"/>
      <w:r w:rsidR="009A7B18" w:rsidRPr="00E34F4B">
        <w:rPr>
          <w:rFonts w:asciiTheme="minorHAnsi" w:hAnsiTheme="minorHAnsi"/>
          <w:sz w:val="22"/>
        </w:rPr>
        <w:t>% polymer (Supplementary Figure 6).</w:t>
      </w:r>
    </w:p>
    <w:p w:rsidR="00ED3600" w:rsidRDefault="00ED3600" w:rsidP="00E47269">
      <w:pPr>
        <w:spacing w:line="360" w:lineRule="auto"/>
        <w:jc w:val="both"/>
        <w:rPr>
          <w:rFonts w:asciiTheme="minorHAnsi" w:hAnsiTheme="minorHAnsi"/>
          <w:sz w:val="22"/>
        </w:rPr>
      </w:pPr>
    </w:p>
    <w:p w:rsidR="00404328" w:rsidRPr="00E47269" w:rsidRDefault="004C7C8D" w:rsidP="00404328">
      <w:pPr>
        <w:spacing w:line="360" w:lineRule="auto"/>
        <w:jc w:val="both"/>
        <w:rPr>
          <w:rFonts w:asciiTheme="minorHAnsi" w:hAnsiTheme="minorHAnsi"/>
          <w:sz w:val="22"/>
        </w:rPr>
      </w:pPr>
      <w:r>
        <w:rPr>
          <w:rFonts w:asciiTheme="minorHAnsi" w:hAnsiTheme="minorHAnsi"/>
          <w:sz w:val="22"/>
        </w:rPr>
        <w:t xml:space="preserve">The nanoparticles on the calcite/polymer crystal surfaces </w:t>
      </w:r>
      <w:r w:rsidR="00630435">
        <w:rPr>
          <w:rFonts w:asciiTheme="minorHAnsi" w:hAnsiTheme="minorHAnsi"/>
          <w:sz w:val="22"/>
        </w:rPr>
        <w:t xml:space="preserve">are </w:t>
      </w:r>
      <w:r>
        <w:rPr>
          <w:rFonts w:asciiTheme="minorHAnsi" w:hAnsiTheme="minorHAnsi"/>
          <w:sz w:val="22"/>
        </w:rPr>
        <w:t xml:space="preserve">therefore </w:t>
      </w:r>
      <w:r w:rsidR="00630435">
        <w:rPr>
          <w:rFonts w:asciiTheme="minorHAnsi" w:hAnsiTheme="minorHAnsi"/>
          <w:sz w:val="22"/>
        </w:rPr>
        <w:t>the</w:t>
      </w:r>
      <w:r>
        <w:rPr>
          <w:rFonts w:asciiTheme="minorHAnsi" w:hAnsiTheme="minorHAnsi"/>
          <w:sz w:val="22"/>
        </w:rPr>
        <w:t xml:space="preserve"> origin of the high surface areas sometimes measured.  </w:t>
      </w:r>
      <w:r w:rsidR="00404328">
        <w:rPr>
          <w:rFonts w:asciiTheme="minorHAnsi" w:hAnsiTheme="minorHAnsi"/>
          <w:sz w:val="22"/>
        </w:rPr>
        <w:t xml:space="preserve">Using back-of-the envelope calculations to illustrate, a 10 µm calcite crystal with a 50 nm outer shell comprising </w:t>
      </w:r>
      <w:r w:rsidR="00895D7B">
        <w:rPr>
          <w:rFonts w:asciiTheme="minorHAnsi" w:hAnsiTheme="minorHAnsi"/>
          <w:sz w:val="22"/>
        </w:rPr>
        <w:t>5</w:t>
      </w:r>
      <w:r w:rsidR="00404328">
        <w:rPr>
          <w:rFonts w:asciiTheme="minorHAnsi" w:hAnsiTheme="minorHAnsi"/>
          <w:sz w:val="22"/>
        </w:rPr>
        <w:t xml:space="preserve"> nm particles would exhibit a spec</w:t>
      </w:r>
      <w:r w:rsidR="00404328" w:rsidRPr="007C0D98">
        <w:rPr>
          <w:rFonts w:asciiTheme="minorHAnsi" w:hAnsiTheme="minorHAnsi"/>
          <w:sz w:val="22"/>
        </w:rPr>
        <w:t xml:space="preserve">ific surface area </w:t>
      </w:r>
      <w:proofErr w:type="gramStart"/>
      <w:r w:rsidR="00404328" w:rsidRPr="007C0D98">
        <w:rPr>
          <w:rFonts w:asciiTheme="minorHAnsi" w:hAnsiTheme="minorHAnsi"/>
          <w:sz w:val="22"/>
        </w:rPr>
        <w:t xml:space="preserve">of </w:t>
      </w:r>
      <w:r w:rsidR="00895D7B">
        <w:rPr>
          <w:rFonts w:asciiTheme="minorHAnsi" w:hAnsiTheme="minorHAnsi"/>
          <w:sz w:val="22"/>
        </w:rPr>
        <w:t>63</w:t>
      </w:r>
      <w:r w:rsidR="00404328" w:rsidRPr="007C0D98">
        <w:rPr>
          <w:rFonts w:asciiTheme="minorHAnsi" w:hAnsiTheme="minorHAnsi"/>
          <w:sz w:val="22"/>
        </w:rPr>
        <w:t xml:space="preserve"> m</w:t>
      </w:r>
      <w:r w:rsidR="00404328" w:rsidRPr="007C0D98">
        <w:rPr>
          <w:rFonts w:asciiTheme="minorHAnsi" w:hAnsiTheme="minorHAnsi"/>
          <w:sz w:val="22"/>
          <w:vertAlign w:val="superscript"/>
        </w:rPr>
        <w:t>2</w:t>
      </w:r>
      <w:r w:rsidR="00262588">
        <w:rPr>
          <w:rFonts w:asciiTheme="minorHAnsi" w:hAnsiTheme="minorHAnsi"/>
          <w:sz w:val="22"/>
          <w:vertAlign w:val="superscript"/>
        </w:rPr>
        <w:t xml:space="preserve"> </w:t>
      </w:r>
      <w:r w:rsidR="00404328" w:rsidRPr="007C0D98">
        <w:rPr>
          <w:rFonts w:asciiTheme="minorHAnsi" w:hAnsiTheme="minorHAnsi"/>
          <w:sz w:val="22"/>
        </w:rPr>
        <w:t>g</w:t>
      </w:r>
      <w:r w:rsidR="00404328" w:rsidRPr="007C0D98">
        <w:rPr>
          <w:rFonts w:asciiTheme="minorHAnsi" w:hAnsiTheme="minorHAnsi"/>
          <w:sz w:val="22"/>
          <w:vertAlign w:val="superscript"/>
        </w:rPr>
        <w:t>-1</w:t>
      </w:r>
      <w:proofErr w:type="gramEnd"/>
      <w:r w:rsidR="00404328" w:rsidRPr="007C0D98">
        <w:rPr>
          <w:rFonts w:asciiTheme="minorHAnsi" w:hAnsiTheme="minorHAnsi"/>
          <w:sz w:val="22"/>
        </w:rPr>
        <w:t xml:space="preserve">.  </w:t>
      </w:r>
      <w:r w:rsidR="00404328" w:rsidRPr="00A34C72">
        <w:rPr>
          <w:rFonts w:asciiTheme="minorHAnsi" w:hAnsiTheme="minorHAnsi"/>
          <w:sz w:val="22"/>
        </w:rPr>
        <w:t>That</w:t>
      </w:r>
      <w:r w:rsidR="00404328">
        <w:rPr>
          <w:rFonts w:asciiTheme="minorHAnsi" w:hAnsiTheme="minorHAnsi"/>
          <w:sz w:val="22"/>
        </w:rPr>
        <w:t xml:space="preserve"> freshly-prepared </w:t>
      </w:r>
      <w:r w:rsidR="00630435">
        <w:rPr>
          <w:rFonts w:asciiTheme="minorHAnsi" w:hAnsiTheme="minorHAnsi"/>
          <w:sz w:val="22"/>
        </w:rPr>
        <w:t xml:space="preserve">calcite/polymer </w:t>
      </w:r>
      <w:r w:rsidR="00404328">
        <w:rPr>
          <w:rFonts w:asciiTheme="minorHAnsi" w:hAnsiTheme="minorHAnsi"/>
          <w:sz w:val="22"/>
        </w:rPr>
        <w:t xml:space="preserve">crystals typically showed surface areas of 50-60 </w:t>
      </w:r>
      <w:r w:rsidR="00404328" w:rsidRPr="007C0D98">
        <w:rPr>
          <w:rFonts w:asciiTheme="minorHAnsi" w:hAnsiTheme="minorHAnsi"/>
          <w:sz w:val="22"/>
        </w:rPr>
        <w:t>m</w:t>
      </w:r>
      <w:r w:rsidR="00404328" w:rsidRPr="007C0D98">
        <w:rPr>
          <w:rFonts w:asciiTheme="minorHAnsi" w:hAnsiTheme="minorHAnsi"/>
          <w:sz w:val="22"/>
          <w:vertAlign w:val="superscript"/>
        </w:rPr>
        <w:t>2</w:t>
      </w:r>
      <w:r w:rsidR="00262588">
        <w:rPr>
          <w:rFonts w:asciiTheme="minorHAnsi" w:hAnsiTheme="minorHAnsi"/>
          <w:sz w:val="22"/>
          <w:vertAlign w:val="superscript"/>
        </w:rPr>
        <w:t xml:space="preserve"> </w:t>
      </w:r>
      <w:r w:rsidR="00404328" w:rsidRPr="007C0D98">
        <w:rPr>
          <w:rFonts w:asciiTheme="minorHAnsi" w:hAnsiTheme="minorHAnsi"/>
          <w:sz w:val="22"/>
        </w:rPr>
        <w:t>g</w:t>
      </w:r>
      <w:r w:rsidR="00404328" w:rsidRPr="007C0D98">
        <w:rPr>
          <w:rFonts w:asciiTheme="minorHAnsi" w:hAnsiTheme="minorHAnsi"/>
          <w:sz w:val="22"/>
          <w:vertAlign w:val="superscript"/>
        </w:rPr>
        <w:t>-1</w:t>
      </w:r>
      <w:r w:rsidR="00630435">
        <w:rPr>
          <w:rFonts w:asciiTheme="minorHAnsi" w:hAnsiTheme="minorHAnsi"/>
          <w:sz w:val="22"/>
        </w:rPr>
        <w:t xml:space="preserve"> which reduced to 5-</w:t>
      </w:r>
      <w:r w:rsidR="00630435" w:rsidRPr="007C0D98">
        <w:rPr>
          <w:rFonts w:asciiTheme="minorHAnsi" w:hAnsiTheme="minorHAnsi"/>
          <w:sz w:val="22"/>
        </w:rPr>
        <w:t>20 m</w:t>
      </w:r>
      <w:r w:rsidR="00630435" w:rsidRPr="007C0D98">
        <w:rPr>
          <w:rFonts w:asciiTheme="minorHAnsi" w:hAnsiTheme="minorHAnsi"/>
          <w:sz w:val="22"/>
          <w:vertAlign w:val="superscript"/>
        </w:rPr>
        <w:t>2</w:t>
      </w:r>
      <w:r w:rsidR="00630435">
        <w:rPr>
          <w:rFonts w:asciiTheme="minorHAnsi" w:hAnsiTheme="minorHAnsi"/>
          <w:sz w:val="22"/>
          <w:vertAlign w:val="superscript"/>
        </w:rPr>
        <w:t xml:space="preserve"> </w:t>
      </w:r>
      <w:r w:rsidR="00630435" w:rsidRPr="007C0D98">
        <w:rPr>
          <w:rFonts w:asciiTheme="minorHAnsi" w:hAnsiTheme="minorHAnsi"/>
          <w:sz w:val="22"/>
        </w:rPr>
        <w:t>g</w:t>
      </w:r>
      <w:r w:rsidR="00630435" w:rsidRPr="007C0D98">
        <w:rPr>
          <w:rFonts w:asciiTheme="minorHAnsi" w:hAnsiTheme="minorHAnsi"/>
          <w:sz w:val="22"/>
          <w:vertAlign w:val="superscript"/>
        </w:rPr>
        <w:t>-1</w:t>
      </w:r>
      <w:r w:rsidR="00630435" w:rsidRPr="007C0D98">
        <w:rPr>
          <w:rFonts w:asciiTheme="minorHAnsi" w:hAnsiTheme="minorHAnsi"/>
          <w:sz w:val="22"/>
        </w:rPr>
        <w:t xml:space="preserve"> </w:t>
      </w:r>
      <w:r w:rsidR="00630435">
        <w:rPr>
          <w:rFonts w:asciiTheme="minorHAnsi" w:hAnsiTheme="minorHAnsi"/>
          <w:sz w:val="22"/>
        </w:rPr>
        <w:t xml:space="preserve">on ageing in air for </w:t>
      </w:r>
      <w:r w:rsidR="00630435" w:rsidRPr="007C0D98">
        <w:rPr>
          <w:rFonts w:asciiTheme="minorHAnsi" w:hAnsiTheme="minorHAnsi"/>
          <w:sz w:val="22"/>
        </w:rPr>
        <w:t>3-5 days</w:t>
      </w:r>
      <w:r w:rsidR="00630435">
        <w:rPr>
          <w:rFonts w:asciiTheme="minorHAnsi" w:hAnsiTheme="minorHAnsi"/>
          <w:sz w:val="22"/>
        </w:rPr>
        <w:t>,</w:t>
      </w:r>
      <w:r w:rsidR="00404328">
        <w:rPr>
          <w:rFonts w:asciiTheme="minorHAnsi" w:hAnsiTheme="minorHAnsi"/>
          <w:sz w:val="22"/>
        </w:rPr>
        <w:t xml:space="preserve"> is thus fully consistent with this model.</w:t>
      </w:r>
      <w:r w:rsidR="00404328" w:rsidRPr="007C0D98">
        <w:rPr>
          <w:rFonts w:asciiTheme="minorHAnsi" w:hAnsiTheme="minorHAnsi"/>
          <w:sz w:val="22"/>
        </w:rPr>
        <w:t xml:space="preserve">  </w:t>
      </w:r>
      <w:r w:rsidR="00C30A41">
        <w:rPr>
          <w:rFonts w:asciiTheme="minorHAnsi" w:hAnsiTheme="minorHAnsi"/>
          <w:sz w:val="22"/>
        </w:rPr>
        <w:t xml:space="preserve">It should also be noted that BET measurements are unreliable on small quantities of sample </w:t>
      </w:r>
      <w:r w:rsidR="00C30A41" w:rsidRPr="00977275">
        <w:rPr>
          <w:rFonts w:asciiTheme="minorHAnsi" w:hAnsiTheme="minorHAnsi"/>
          <w:sz w:val="22"/>
        </w:rPr>
        <w:t>(</w:t>
      </w:r>
      <w:r w:rsidR="00631C32" w:rsidRPr="00977275">
        <w:rPr>
          <w:rFonts w:asciiTheme="minorHAnsi" w:hAnsiTheme="minorHAnsi"/>
          <w:sz w:val="22"/>
        </w:rPr>
        <w:t xml:space="preserve">Supplementary </w:t>
      </w:r>
      <w:r w:rsidR="00DA754D" w:rsidRPr="00977275">
        <w:rPr>
          <w:rFonts w:asciiTheme="minorHAnsi" w:hAnsiTheme="minorHAnsi"/>
          <w:sz w:val="22"/>
        </w:rPr>
        <w:t xml:space="preserve">Table </w:t>
      </w:r>
      <w:r w:rsidR="00126CD2">
        <w:rPr>
          <w:rFonts w:asciiTheme="minorHAnsi" w:hAnsiTheme="minorHAnsi"/>
          <w:sz w:val="22"/>
        </w:rPr>
        <w:t>3</w:t>
      </w:r>
      <w:r w:rsidR="00C30A41" w:rsidRPr="00977275">
        <w:rPr>
          <w:rFonts w:asciiTheme="minorHAnsi" w:hAnsiTheme="minorHAnsi"/>
          <w:sz w:val="22"/>
        </w:rPr>
        <w:t>),</w:t>
      </w:r>
      <w:r w:rsidR="00C30A41">
        <w:rPr>
          <w:rFonts w:asciiTheme="minorHAnsi" w:hAnsiTheme="minorHAnsi"/>
          <w:sz w:val="22"/>
        </w:rPr>
        <w:t xml:space="preserve"> which may </w:t>
      </w:r>
      <w:r w:rsidR="007C71A0">
        <w:rPr>
          <w:rFonts w:asciiTheme="minorHAnsi" w:hAnsiTheme="minorHAnsi"/>
          <w:sz w:val="22"/>
        </w:rPr>
        <w:t>also contribute to some of the variability observed in the literature.</w:t>
      </w:r>
      <w:r w:rsidR="001165DD">
        <w:rPr>
          <w:rFonts w:asciiTheme="minorHAnsi" w:hAnsiTheme="minorHAnsi"/>
          <w:sz w:val="22"/>
        </w:rPr>
        <w:t xml:space="preserve"> </w:t>
      </w:r>
    </w:p>
    <w:p w:rsidR="00404328" w:rsidRDefault="00404328" w:rsidP="00DA754D">
      <w:pPr>
        <w:spacing w:line="276" w:lineRule="auto"/>
        <w:rPr>
          <w:rFonts w:asciiTheme="minorHAnsi" w:hAnsiTheme="minorHAnsi"/>
          <w:b/>
          <w:sz w:val="22"/>
        </w:rPr>
      </w:pPr>
    </w:p>
    <w:p w:rsidR="00ED3600" w:rsidRPr="001B5A69" w:rsidRDefault="00ED3600" w:rsidP="00ED3600">
      <w:pPr>
        <w:spacing w:line="360" w:lineRule="auto"/>
        <w:rPr>
          <w:rFonts w:asciiTheme="minorHAnsi" w:hAnsiTheme="minorHAnsi"/>
          <w:b/>
          <w:i/>
          <w:sz w:val="22"/>
        </w:rPr>
      </w:pPr>
      <w:r w:rsidRPr="00BC19DC">
        <w:rPr>
          <w:rFonts w:asciiTheme="minorHAnsi" w:hAnsiTheme="minorHAnsi"/>
          <w:b/>
          <w:i/>
          <w:sz w:val="22"/>
        </w:rPr>
        <w:t xml:space="preserve">Electron </w:t>
      </w:r>
      <w:r w:rsidR="00B52260" w:rsidRPr="00BC19DC">
        <w:rPr>
          <w:rFonts w:asciiTheme="minorHAnsi" w:hAnsiTheme="minorHAnsi"/>
          <w:b/>
          <w:i/>
          <w:sz w:val="22"/>
        </w:rPr>
        <w:t>Backscatter</w:t>
      </w:r>
      <w:r w:rsidRPr="00BC19DC">
        <w:rPr>
          <w:rFonts w:asciiTheme="minorHAnsi" w:hAnsiTheme="minorHAnsi"/>
          <w:b/>
          <w:i/>
          <w:sz w:val="22"/>
        </w:rPr>
        <w:t xml:space="preserve"> Diffraction (EBSD)</w:t>
      </w:r>
    </w:p>
    <w:p w:rsidR="00C17364" w:rsidRDefault="000D044A" w:rsidP="00ED3600">
      <w:pPr>
        <w:spacing w:line="360" w:lineRule="auto"/>
        <w:jc w:val="both"/>
        <w:rPr>
          <w:rFonts w:asciiTheme="minorHAnsi" w:hAnsiTheme="minorHAnsi"/>
          <w:sz w:val="22"/>
        </w:rPr>
      </w:pPr>
      <w:r>
        <w:rPr>
          <w:rFonts w:asciiTheme="minorHAnsi" w:hAnsiTheme="minorHAnsi"/>
          <w:sz w:val="22"/>
        </w:rPr>
        <w:t>F</w:t>
      </w:r>
      <w:r w:rsidR="00ED3600">
        <w:rPr>
          <w:rFonts w:asciiTheme="minorHAnsi" w:hAnsiTheme="minorHAnsi"/>
          <w:sz w:val="22"/>
        </w:rPr>
        <w:t xml:space="preserve">urther information on the </w:t>
      </w:r>
      <w:r w:rsidR="00A76F9E">
        <w:rPr>
          <w:rFonts w:asciiTheme="minorHAnsi" w:hAnsiTheme="minorHAnsi"/>
          <w:sz w:val="22"/>
        </w:rPr>
        <w:t>microstructures</w:t>
      </w:r>
      <w:r w:rsidR="00ED3600">
        <w:rPr>
          <w:rFonts w:asciiTheme="minorHAnsi" w:hAnsiTheme="minorHAnsi"/>
          <w:sz w:val="22"/>
        </w:rPr>
        <w:t xml:space="preserve"> of </w:t>
      </w:r>
      <w:r w:rsidR="00256EB9">
        <w:rPr>
          <w:rFonts w:asciiTheme="minorHAnsi" w:hAnsiTheme="minorHAnsi"/>
          <w:sz w:val="22"/>
        </w:rPr>
        <w:t xml:space="preserve">the </w:t>
      </w:r>
      <w:r w:rsidR="00DB0BA2">
        <w:rPr>
          <w:rFonts w:asciiTheme="minorHAnsi" w:hAnsiTheme="minorHAnsi"/>
          <w:sz w:val="22"/>
        </w:rPr>
        <w:t>calcite/</w:t>
      </w:r>
      <w:r w:rsidR="00ED3600">
        <w:rPr>
          <w:rFonts w:asciiTheme="minorHAnsi" w:hAnsiTheme="minorHAnsi"/>
          <w:sz w:val="22"/>
        </w:rPr>
        <w:t xml:space="preserve">PSS-MA crystals was </w:t>
      </w:r>
      <w:r w:rsidR="007C71A0">
        <w:rPr>
          <w:rFonts w:asciiTheme="minorHAnsi" w:hAnsiTheme="minorHAnsi"/>
          <w:sz w:val="22"/>
        </w:rPr>
        <w:t>obtained</w:t>
      </w:r>
      <w:r w:rsidR="00ED3600">
        <w:rPr>
          <w:rFonts w:asciiTheme="minorHAnsi" w:hAnsiTheme="minorHAnsi"/>
          <w:sz w:val="22"/>
        </w:rPr>
        <w:t xml:space="preserve"> using EBSD</w:t>
      </w:r>
      <w:r w:rsidR="00D83DDA">
        <w:rPr>
          <w:rFonts w:asciiTheme="minorHAnsi" w:hAnsiTheme="minorHAnsi"/>
          <w:sz w:val="22"/>
        </w:rPr>
        <w:t xml:space="preserve">.  </w:t>
      </w:r>
      <w:r w:rsidR="007C71A0">
        <w:rPr>
          <w:rFonts w:asciiTheme="minorHAnsi" w:hAnsiTheme="minorHAnsi"/>
          <w:sz w:val="22"/>
        </w:rPr>
        <w:t xml:space="preserve">The spine of the sea urchin </w:t>
      </w:r>
      <w:proofErr w:type="spellStart"/>
      <w:r w:rsidR="007C71A0" w:rsidRPr="00A47131">
        <w:rPr>
          <w:rFonts w:asciiTheme="minorHAnsi" w:hAnsiTheme="minorHAnsi"/>
          <w:i/>
          <w:sz w:val="22"/>
        </w:rPr>
        <w:t>Paracentrotus</w:t>
      </w:r>
      <w:proofErr w:type="spellEnd"/>
      <w:r w:rsidR="007C71A0" w:rsidRPr="00A47131">
        <w:rPr>
          <w:rFonts w:asciiTheme="minorHAnsi" w:hAnsiTheme="minorHAnsi"/>
          <w:i/>
          <w:sz w:val="22"/>
        </w:rPr>
        <w:t xml:space="preserve"> </w:t>
      </w:r>
      <w:proofErr w:type="spellStart"/>
      <w:r w:rsidR="007C71A0" w:rsidRPr="00A47131">
        <w:rPr>
          <w:rFonts w:asciiTheme="minorHAnsi" w:hAnsiTheme="minorHAnsi"/>
          <w:i/>
          <w:sz w:val="22"/>
        </w:rPr>
        <w:t>lividus</w:t>
      </w:r>
      <w:proofErr w:type="spellEnd"/>
      <w:r w:rsidR="007C71A0" w:rsidRPr="00A47131">
        <w:rPr>
          <w:rFonts w:asciiTheme="minorHAnsi" w:hAnsiTheme="minorHAnsi"/>
          <w:sz w:val="22"/>
        </w:rPr>
        <w:t xml:space="preserve"> </w:t>
      </w:r>
      <w:r w:rsidR="00C13AAC">
        <w:rPr>
          <w:rFonts w:asciiTheme="minorHAnsi" w:hAnsiTheme="minorHAnsi"/>
          <w:sz w:val="22"/>
        </w:rPr>
        <w:t xml:space="preserve">(which has been described as a </w:t>
      </w:r>
      <w:proofErr w:type="spellStart"/>
      <w:r w:rsidR="00C13AAC">
        <w:rPr>
          <w:rFonts w:asciiTheme="minorHAnsi" w:hAnsiTheme="minorHAnsi"/>
          <w:sz w:val="22"/>
        </w:rPr>
        <w:t>mesocrystal</w:t>
      </w:r>
      <w:proofErr w:type="spellEnd"/>
      <w:r w:rsidR="00C13AAC">
        <w:rPr>
          <w:rFonts w:asciiTheme="minorHAnsi" w:hAnsiTheme="minorHAnsi"/>
          <w:sz w:val="22"/>
        </w:rPr>
        <w:t>)</w:t>
      </w:r>
      <w:hyperlink w:anchor="_ENREF_27" w:tooltip="Seto, 2012 #179" w:history="1">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27</w:t>
        </w:r>
        <w:r w:rsidR="001E6A67">
          <w:rPr>
            <w:rFonts w:asciiTheme="minorHAnsi" w:hAnsiTheme="minorHAnsi"/>
            <w:sz w:val="22"/>
          </w:rPr>
          <w:fldChar w:fldCharType="end"/>
        </w:r>
      </w:hyperlink>
      <w:r w:rsidR="00C13AAC">
        <w:rPr>
          <w:rFonts w:asciiTheme="minorHAnsi" w:hAnsiTheme="minorHAnsi"/>
          <w:sz w:val="22"/>
        </w:rPr>
        <w:t xml:space="preserve"> </w:t>
      </w:r>
      <w:r w:rsidR="007C71A0">
        <w:rPr>
          <w:rFonts w:asciiTheme="minorHAnsi" w:hAnsiTheme="minorHAnsi"/>
          <w:sz w:val="22"/>
        </w:rPr>
        <w:t xml:space="preserve">and pure </w:t>
      </w:r>
      <w:proofErr w:type="gramStart"/>
      <w:r w:rsidR="000B0F07">
        <w:rPr>
          <w:rFonts w:asciiTheme="minorHAnsi" w:hAnsiTheme="minorHAnsi"/>
          <w:sz w:val="22"/>
        </w:rPr>
        <w:t xml:space="preserve">synthetic </w:t>
      </w:r>
      <w:r w:rsidR="00D83DDA">
        <w:rPr>
          <w:rFonts w:asciiTheme="minorHAnsi" w:hAnsiTheme="minorHAnsi"/>
          <w:sz w:val="22"/>
        </w:rPr>
        <w:t xml:space="preserve"> </w:t>
      </w:r>
      <w:r w:rsidR="007C71A0">
        <w:rPr>
          <w:rFonts w:asciiTheme="minorHAnsi" w:hAnsiTheme="minorHAnsi"/>
          <w:sz w:val="22"/>
        </w:rPr>
        <w:t>calcite</w:t>
      </w:r>
      <w:proofErr w:type="gramEnd"/>
      <w:r w:rsidR="007C71A0">
        <w:rPr>
          <w:rFonts w:asciiTheme="minorHAnsi" w:hAnsiTheme="minorHAnsi"/>
          <w:sz w:val="22"/>
        </w:rPr>
        <w:t xml:space="preserve"> </w:t>
      </w:r>
      <w:r w:rsidR="00D83DDA">
        <w:rPr>
          <w:rFonts w:asciiTheme="minorHAnsi" w:hAnsiTheme="minorHAnsi"/>
          <w:sz w:val="22"/>
        </w:rPr>
        <w:t>w</w:t>
      </w:r>
      <w:r w:rsidR="007C71A0">
        <w:rPr>
          <w:rFonts w:asciiTheme="minorHAnsi" w:hAnsiTheme="minorHAnsi"/>
          <w:sz w:val="22"/>
        </w:rPr>
        <w:t>ere also analysed for comparison</w:t>
      </w:r>
      <w:r w:rsidR="007C71A0" w:rsidRPr="00E34F4B">
        <w:rPr>
          <w:rFonts w:asciiTheme="minorHAnsi" w:hAnsiTheme="minorHAnsi"/>
          <w:sz w:val="22"/>
        </w:rPr>
        <w:t xml:space="preserve">.  </w:t>
      </w:r>
      <w:r w:rsidR="00C17364" w:rsidRPr="00E34F4B">
        <w:rPr>
          <w:rFonts w:asciiTheme="minorHAnsi" w:hAnsiTheme="minorHAnsi"/>
          <w:sz w:val="22"/>
        </w:rPr>
        <w:t>Figure 6 shows</w:t>
      </w:r>
      <w:r w:rsidR="00C17364" w:rsidRPr="00A47131">
        <w:rPr>
          <w:rFonts w:asciiTheme="minorHAnsi" w:hAnsiTheme="minorHAnsi"/>
          <w:sz w:val="22"/>
        </w:rPr>
        <w:t xml:space="preserve"> </w:t>
      </w:r>
      <w:r w:rsidR="00C17364">
        <w:rPr>
          <w:rFonts w:asciiTheme="minorHAnsi" w:hAnsiTheme="minorHAnsi"/>
          <w:sz w:val="22"/>
        </w:rPr>
        <w:t xml:space="preserve">the </w:t>
      </w:r>
      <w:r w:rsidR="00C17364" w:rsidRPr="00A47131">
        <w:rPr>
          <w:rFonts w:asciiTheme="minorHAnsi" w:hAnsiTheme="minorHAnsi"/>
          <w:sz w:val="22"/>
        </w:rPr>
        <w:t xml:space="preserve">EBSD </w:t>
      </w:r>
      <w:r w:rsidR="00C17364">
        <w:rPr>
          <w:rFonts w:asciiTheme="minorHAnsi" w:hAnsiTheme="minorHAnsi"/>
          <w:sz w:val="22"/>
        </w:rPr>
        <w:t xml:space="preserve">maps of these samples, together with histograms which show the </w:t>
      </w:r>
      <w:proofErr w:type="spellStart"/>
      <w:r w:rsidR="00C17364">
        <w:rPr>
          <w:rFonts w:asciiTheme="minorHAnsi" w:hAnsiTheme="minorHAnsi"/>
          <w:sz w:val="22"/>
        </w:rPr>
        <w:t>misorientation</w:t>
      </w:r>
      <w:proofErr w:type="spellEnd"/>
      <w:r w:rsidR="00C17364">
        <w:rPr>
          <w:rFonts w:asciiTheme="minorHAnsi" w:hAnsiTheme="minorHAnsi"/>
          <w:sz w:val="22"/>
        </w:rPr>
        <w:t xml:space="preserve"> for each EBSD-measured pixel </w:t>
      </w:r>
      <w:r w:rsidR="00FB66FA" w:rsidRPr="005E4202">
        <w:rPr>
          <w:rFonts w:asciiTheme="minorHAnsi" w:hAnsiTheme="minorHAnsi" w:cstheme="minorHAnsi"/>
          <w:sz w:val="22"/>
          <w:szCs w:val="22"/>
        </w:rPr>
        <w:t>(</w:t>
      </w:r>
      <w:r w:rsidR="00FB66FA">
        <w:rPr>
          <w:rFonts w:asciiTheme="minorHAnsi" w:hAnsiTheme="minorHAnsi" w:cstheme="minorHAnsi"/>
          <w:sz w:val="22"/>
          <w:szCs w:val="22"/>
        </w:rPr>
        <w:t>width</w:t>
      </w:r>
      <w:r w:rsidR="00FB66FA" w:rsidRPr="005E4202">
        <w:rPr>
          <w:rFonts w:asciiTheme="minorHAnsi" w:hAnsiTheme="minorHAnsi" w:cstheme="minorHAnsi"/>
          <w:sz w:val="22"/>
          <w:szCs w:val="22"/>
        </w:rPr>
        <w:t xml:space="preserve"> 280 nm)</w:t>
      </w:r>
      <w:r w:rsidR="00FB66FA">
        <w:rPr>
          <w:rFonts w:asciiTheme="minorHAnsi" w:hAnsiTheme="minorHAnsi" w:cstheme="minorHAnsi"/>
          <w:sz w:val="22"/>
          <w:szCs w:val="22"/>
        </w:rPr>
        <w:t xml:space="preserve"> </w:t>
      </w:r>
      <w:r w:rsidR="00C17364">
        <w:rPr>
          <w:rFonts w:asciiTheme="minorHAnsi" w:hAnsiTheme="minorHAnsi"/>
          <w:sz w:val="22"/>
        </w:rPr>
        <w:t xml:space="preserve">relative to the mean orientation of each crystal.  </w:t>
      </w:r>
      <w:r w:rsidR="00256EB9">
        <w:rPr>
          <w:rFonts w:asciiTheme="minorHAnsi" w:hAnsiTheme="minorHAnsi" w:cstheme="minorHAnsi"/>
          <w:sz w:val="22"/>
          <w:szCs w:val="22"/>
        </w:rPr>
        <w:t>T</w:t>
      </w:r>
      <w:r w:rsidR="00256EB9" w:rsidRPr="005E4202">
        <w:rPr>
          <w:rFonts w:asciiTheme="minorHAnsi" w:hAnsiTheme="minorHAnsi" w:cstheme="minorHAnsi"/>
          <w:sz w:val="22"/>
          <w:szCs w:val="22"/>
        </w:rPr>
        <w:t xml:space="preserve">he EBSD maps </w:t>
      </w:r>
      <w:r w:rsidR="00256EB9">
        <w:rPr>
          <w:rFonts w:asciiTheme="minorHAnsi" w:hAnsiTheme="minorHAnsi" w:cstheme="minorHAnsi"/>
          <w:sz w:val="22"/>
          <w:szCs w:val="22"/>
        </w:rPr>
        <w:t xml:space="preserve">of the </w:t>
      </w:r>
      <w:r w:rsidR="00256EB9">
        <w:rPr>
          <w:rFonts w:asciiTheme="minorHAnsi" w:hAnsiTheme="minorHAnsi"/>
          <w:sz w:val="22"/>
        </w:rPr>
        <w:t xml:space="preserve">calcite/PSS-MA crystals clearly show that they typically </w:t>
      </w:r>
      <w:r w:rsidR="00256EB9" w:rsidRPr="005E4202">
        <w:rPr>
          <w:rFonts w:asciiTheme="minorHAnsi" w:hAnsiTheme="minorHAnsi" w:cstheme="minorHAnsi"/>
          <w:sz w:val="22"/>
          <w:szCs w:val="22"/>
        </w:rPr>
        <w:t xml:space="preserve">display </w:t>
      </w:r>
      <w:r w:rsidR="00256EB9">
        <w:rPr>
          <w:rFonts w:asciiTheme="minorHAnsi" w:hAnsiTheme="minorHAnsi"/>
          <w:sz w:val="22"/>
        </w:rPr>
        <w:t>primary mosaic structures which comprise sectors that radiate from the centre of a crystal (</w:t>
      </w:r>
      <w:r w:rsidR="00256EB9" w:rsidRPr="00E34F4B">
        <w:rPr>
          <w:rFonts w:asciiTheme="minorHAnsi" w:hAnsiTheme="minorHAnsi"/>
          <w:sz w:val="22"/>
        </w:rPr>
        <w:t xml:space="preserve">highlighted </w:t>
      </w:r>
      <w:r w:rsidR="00A1161E" w:rsidRPr="00E34F4B">
        <w:rPr>
          <w:rFonts w:asciiTheme="minorHAnsi" w:hAnsiTheme="minorHAnsi"/>
          <w:sz w:val="22"/>
        </w:rPr>
        <w:t>i, ii and iii</w:t>
      </w:r>
      <w:r w:rsidR="000B0F07" w:rsidRPr="00E34F4B">
        <w:rPr>
          <w:rFonts w:asciiTheme="minorHAnsi" w:hAnsiTheme="minorHAnsi"/>
          <w:sz w:val="22"/>
        </w:rPr>
        <w:t xml:space="preserve"> in</w:t>
      </w:r>
      <w:r w:rsidR="000B0F07">
        <w:rPr>
          <w:rFonts w:asciiTheme="minorHAnsi" w:hAnsiTheme="minorHAnsi"/>
          <w:sz w:val="22"/>
        </w:rPr>
        <w:t xml:space="preserve"> Figure 6b</w:t>
      </w:r>
      <w:r w:rsidR="00A1161E">
        <w:rPr>
          <w:rFonts w:asciiTheme="minorHAnsi" w:hAnsiTheme="minorHAnsi"/>
          <w:sz w:val="22"/>
        </w:rPr>
        <w:t>)</w:t>
      </w:r>
      <w:r w:rsidR="00256EB9">
        <w:rPr>
          <w:rFonts w:asciiTheme="minorHAnsi" w:hAnsiTheme="minorHAnsi"/>
          <w:sz w:val="22"/>
        </w:rPr>
        <w:t xml:space="preserve">.  This leads to a distribution of </w:t>
      </w:r>
      <w:proofErr w:type="spellStart"/>
      <w:r w:rsidR="00256EB9">
        <w:rPr>
          <w:rFonts w:asciiTheme="minorHAnsi" w:hAnsiTheme="minorHAnsi"/>
          <w:sz w:val="22"/>
        </w:rPr>
        <w:t>misorientation</w:t>
      </w:r>
      <w:proofErr w:type="spellEnd"/>
      <w:r w:rsidR="00256EB9">
        <w:rPr>
          <w:rFonts w:asciiTheme="minorHAnsi" w:hAnsiTheme="minorHAnsi"/>
          <w:sz w:val="22"/>
        </w:rPr>
        <w:t xml:space="preserve"> in the order of 5-7 </w:t>
      </w:r>
      <w:r w:rsidR="00256EB9" w:rsidRPr="00733197">
        <w:rPr>
          <w:rFonts w:asciiTheme="minorHAnsi" w:hAnsiTheme="minorHAnsi"/>
          <w:sz w:val="22"/>
        </w:rPr>
        <w:t>degrees</w:t>
      </w:r>
      <w:r w:rsidR="000013EA" w:rsidRPr="00733197">
        <w:rPr>
          <w:rFonts w:asciiTheme="minorHAnsi" w:hAnsiTheme="minorHAnsi"/>
          <w:sz w:val="22"/>
        </w:rPr>
        <w:t>.</w:t>
      </w:r>
      <w:r w:rsidR="00256EB9" w:rsidRPr="00733197">
        <w:rPr>
          <w:rFonts w:asciiTheme="minorHAnsi" w:hAnsiTheme="minorHAnsi"/>
          <w:sz w:val="22"/>
        </w:rPr>
        <w:t xml:space="preserve"> </w:t>
      </w:r>
      <w:r w:rsidR="000013EA" w:rsidRPr="00733197">
        <w:rPr>
          <w:rFonts w:asciiTheme="minorHAnsi" w:hAnsiTheme="minorHAnsi"/>
          <w:sz w:val="22"/>
        </w:rPr>
        <w:t xml:space="preserve"> </w:t>
      </w:r>
      <w:r w:rsidR="00733197" w:rsidRPr="00733197">
        <w:rPr>
          <w:rFonts w:asciiTheme="minorHAnsi" w:hAnsiTheme="minorHAnsi" w:cstheme="minorHAnsi"/>
          <w:sz w:val="22"/>
          <w:szCs w:val="22"/>
        </w:rPr>
        <w:t xml:space="preserve">The growth sectors radiate from what appears to be a common substrate in the centre of the crystal, where the degree of mutual crystallographic misalignment is consistent with imperfect </w:t>
      </w:r>
      <w:proofErr w:type="spellStart"/>
      <w:r w:rsidR="00733197" w:rsidRPr="00733197">
        <w:rPr>
          <w:rFonts w:asciiTheme="minorHAnsi" w:hAnsiTheme="minorHAnsi" w:cstheme="minorHAnsi"/>
          <w:sz w:val="22"/>
          <w:szCs w:val="22"/>
        </w:rPr>
        <w:t>homoepitaxial</w:t>
      </w:r>
      <w:proofErr w:type="spellEnd"/>
      <w:r w:rsidR="00733197" w:rsidRPr="00733197">
        <w:rPr>
          <w:rFonts w:asciiTheme="minorHAnsi" w:hAnsiTheme="minorHAnsi" w:cstheme="minorHAnsi"/>
          <w:sz w:val="22"/>
          <w:szCs w:val="22"/>
        </w:rPr>
        <w:t xml:space="preserve"> overgrowth on a smaller calcite crystal.  </w:t>
      </w:r>
      <w:r w:rsidR="000013EA" w:rsidRPr="00733197">
        <w:rPr>
          <w:rFonts w:asciiTheme="minorHAnsi" w:hAnsiTheme="minorHAnsi"/>
          <w:sz w:val="22"/>
        </w:rPr>
        <w:t>Interestingly</w:t>
      </w:r>
      <w:r w:rsidR="000013EA">
        <w:rPr>
          <w:rFonts w:asciiTheme="minorHAnsi" w:hAnsiTheme="minorHAnsi"/>
          <w:sz w:val="22"/>
        </w:rPr>
        <w:t xml:space="preserve">, the </w:t>
      </w:r>
      <w:proofErr w:type="spellStart"/>
      <w:r w:rsidR="000013EA">
        <w:rPr>
          <w:rFonts w:asciiTheme="minorHAnsi" w:hAnsiTheme="minorHAnsi"/>
          <w:sz w:val="22"/>
        </w:rPr>
        <w:t>orientational</w:t>
      </w:r>
      <w:proofErr w:type="spellEnd"/>
      <w:r w:rsidR="000013EA">
        <w:rPr>
          <w:rFonts w:asciiTheme="minorHAnsi" w:hAnsiTheme="minorHAnsi"/>
          <w:sz w:val="22"/>
        </w:rPr>
        <w:t xml:space="preserve"> changes between the sectors are gradual rather than sharp</w:t>
      </w:r>
      <w:r w:rsidR="000013EA" w:rsidRPr="005E4202">
        <w:rPr>
          <w:rFonts w:asciiTheme="minorHAnsi" w:hAnsiTheme="minorHAnsi" w:cstheme="minorHAnsi"/>
          <w:sz w:val="22"/>
          <w:szCs w:val="22"/>
        </w:rPr>
        <w:t xml:space="preserve"> and the distribution of orientations is diffuse in many places, which indicates orientation changes on </w:t>
      </w:r>
      <w:r w:rsidR="00FB66FA">
        <w:rPr>
          <w:rFonts w:asciiTheme="minorHAnsi" w:hAnsiTheme="minorHAnsi" w:cstheme="minorHAnsi"/>
          <w:sz w:val="22"/>
          <w:szCs w:val="22"/>
        </w:rPr>
        <w:t xml:space="preserve">a </w:t>
      </w:r>
      <w:r w:rsidR="000013EA" w:rsidRPr="005E4202">
        <w:rPr>
          <w:rFonts w:asciiTheme="minorHAnsi" w:hAnsiTheme="minorHAnsi" w:cstheme="minorHAnsi"/>
          <w:sz w:val="22"/>
          <w:szCs w:val="22"/>
        </w:rPr>
        <w:t xml:space="preserve">length-scale of </w:t>
      </w:r>
      <w:r w:rsidR="00FB66FA">
        <w:rPr>
          <w:rFonts w:asciiTheme="minorHAnsi" w:hAnsiTheme="minorHAnsi" w:cstheme="minorHAnsi"/>
          <w:sz w:val="22"/>
          <w:szCs w:val="22"/>
        </w:rPr>
        <w:sym w:font="Symbol" w:char="F0BB"/>
      </w:r>
      <w:r w:rsidR="00FB66FA">
        <w:rPr>
          <w:rFonts w:asciiTheme="minorHAnsi" w:hAnsiTheme="minorHAnsi" w:cstheme="minorHAnsi"/>
          <w:sz w:val="22"/>
          <w:szCs w:val="22"/>
        </w:rPr>
        <w:t>500 nm</w:t>
      </w:r>
      <w:r w:rsidR="000013EA" w:rsidRPr="005E4202">
        <w:rPr>
          <w:rFonts w:asciiTheme="minorHAnsi" w:hAnsiTheme="minorHAnsi" w:cstheme="minorHAnsi"/>
          <w:sz w:val="22"/>
          <w:szCs w:val="22"/>
        </w:rPr>
        <w:t xml:space="preserve">. </w:t>
      </w:r>
      <w:r w:rsidR="000013EA">
        <w:rPr>
          <w:rFonts w:asciiTheme="minorHAnsi" w:hAnsiTheme="minorHAnsi" w:cstheme="minorHAnsi"/>
          <w:sz w:val="22"/>
          <w:szCs w:val="22"/>
        </w:rPr>
        <w:t xml:space="preserve"> </w:t>
      </w:r>
      <w:r w:rsidR="00FB66FA">
        <w:rPr>
          <w:rFonts w:asciiTheme="minorHAnsi" w:hAnsiTheme="minorHAnsi" w:cstheme="minorHAnsi"/>
          <w:sz w:val="22"/>
          <w:szCs w:val="22"/>
        </w:rPr>
        <w:t>This</w:t>
      </w:r>
      <w:r w:rsidR="000013EA" w:rsidRPr="005E4202">
        <w:rPr>
          <w:rFonts w:asciiTheme="minorHAnsi" w:hAnsiTheme="minorHAnsi" w:cstheme="minorHAnsi"/>
          <w:sz w:val="22"/>
          <w:szCs w:val="22"/>
        </w:rPr>
        <w:t xml:space="preserve"> is co</w:t>
      </w:r>
      <w:r w:rsidR="00FB66FA">
        <w:rPr>
          <w:rFonts w:asciiTheme="minorHAnsi" w:hAnsiTheme="minorHAnsi" w:cstheme="minorHAnsi"/>
          <w:sz w:val="22"/>
          <w:szCs w:val="22"/>
        </w:rPr>
        <w:t>nsistent</w:t>
      </w:r>
      <w:r w:rsidR="000013EA" w:rsidRPr="005E4202">
        <w:rPr>
          <w:rFonts w:asciiTheme="minorHAnsi" w:hAnsiTheme="minorHAnsi" w:cstheme="minorHAnsi"/>
          <w:sz w:val="22"/>
          <w:szCs w:val="22"/>
        </w:rPr>
        <w:t xml:space="preserve"> with the size of the coherently scattering domain as determined by </w:t>
      </w:r>
      <w:r w:rsidR="000013EA">
        <w:rPr>
          <w:rFonts w:asciiTheme="minorHAnsi" w:hAnsiTheme="minorHAnsi" w:cstheme="minorHAnsi"/>
          <w:sz w:val="22"/>
          <w:szCs w:val="22"/>
        </w:rPr>
        <w:t>P</w:t>
      </w:r>
      <w:r w:rsidR="000013EA" w:rsidRPr="005E4202">
        <w:rPr>
          <w:rFonts w:asciiTheme="minorHAnsi" w:hAnsiTheme="minorHAnsi" w:cstheme="minorHAnsi"/>
          <w:sz w:val="22"/>
          <w:szCs w:val="22"/>
        </w:rPr>
        <w:t>XRD.</w:t>
      </w:r>
      <w:r w:rsidR="00F0081F">
        <w:rPr>
          <w:rFonts w:asciiTheme="minorHAnsi" w:hAnsiTheme="minorHAnsi" w:cstheme="minorHAnsi"/>
          <w:sz w:val="22"/>
          <w:szCs w:val="22"/>
        </w:rPr>
        <w:t xml:space="preserve">  </w:t>
      </w:r>
      <w:r w:rsidR="00256EB9">
        <w:rPr>
          <w:rFonts w:asciiTheme="minorHAnsi" w:hAnsiTheme="minorHAnsi"/>
          <w:sz w:val="22"/>
        </w:rPr>
        <w:t>Each mosaic sector also has an internal secondary mosaic distributio</w:t>
      </w:r>
      <w:r w:rsidR="00FB66FA">
        <w:rPr>
          <w:rFonts w:asciiTheme="minorHAnsi" w:hAnsiTheme="minorHAnsi"/>
          <w:sz w:val="22"/>
        </w:rPr>
        <w:t>n, which is larger than that of</w:t>
      </w:r>
      <w:r w:rsidR="00256EB9">
        <w:rPr>
          <w:rFonts w:asciiTheme="minorHAnsi" w:hAnsiTheme="minorHAnsi"/>
          <w:sz w:val="22"/>
        </w:rPr>
        <w:t xml:space="preserve"> the calcite single crystal (the latter corresponds to our experimental resolution)</w:t>
      </w:r>
      <w:r w:rsidR="00F625E6">
        <w:rPr>
          <w:rFonts w:asciiTheme="minorHAnsi" w:hAnsiTheme="minorHAnsi"/>
          <w:sz w:val="22"/>
        </w:rPr>
        <w:t xml:space="preserve"> </w:t>
      </w:r>
      <w:r w:rsidR="00F625E6" w:rsidRPr="00E34F4B">
        <w:rPr>
          <w:rFonts w:asciiTheme="minorHAnsi" w:hAnsiTheme="minorHAnsi" w:cstheme="minorHAnsi"/>
          <w:sz w:val="22"/>
          <w:szCs w:val="22"/>
        </w:rPr>
        <w:t>(Figures 6c and 6f)</w:t>
      </w:r>
      <w:r w:rsidR="00256EB9" w:rsidRPr="00E34F4B">
        <w:rPr>
          <w:rFonts w:asciiTheme="minorHAnsi" w:hAnsiTheme="minorHAnsi"/>
          <w:sz w:val="22"/>
        </w:rPr>
        <w:t xml:space="preserve">. </w:t>
      </w:r>
      <w:r w:rsidR="00F0081F" w:rsidRPr="00E34F4B">
        <w:rPr>
          <w:rFonts w:asciiTheme="minorHAnsi" w:hAnsiTheme="minorHAnsi"/>
          <w:sz w:val="22"/>
        </w:rPr>
        <w:t xml:space="preserve"> </w:t>
      </w:r>
      <w:r w:rsidR="00FB66FA" w:rsidRPr="00E34F4B">
        <w:rPr>
          <w:rFonts w:asciiTheme="minorHAnsi" w:hAnsiTheme="minorHAnsi"/>
          <w:sz w:val="22"/>
        </w:rPr>
        <w:t>T</w:t>
      </w:r>
      <w:r w:rsidR="00BC19DC" w:rsidRPr="00E34F4B">
        <w:rPr>
          <w:rFonts w:asciiTheme="minorHAnsi" w:hAnsiTheme="minorHAnsi"/>
          <w:sz w:val="22"/>
        </w:rPr>
        <w:t>he sea-urchin spine</w:t>
      </w:r>
      <w:r w:rsidR="00FB66FA" w:rsidRPr="00E34F4B">
        <w:rPr>
          <w:rFonts w:asciiTheme="minorHAnsi" w:hAnsiTheme="minorHAnsi"/>
          <w:sz w:val="22"/>
        </w:rPr>
        <w:t xml:space="preserve"> (</w:t>
      </w:r>
      <w:r w:rsidR="00A1161E" w:rsidRPr="00E34F4B">
        <w:rPr>
          <w:rFonts w:asciiTheme="minorHAnsi" w:hAnsiTheme="minorHAnsi"/>
          <w:sz w:val="22"/>
        </w:rPr>
        <w:t>Figure</w:t>
      </w:r>
      <w:r w:rsidR="00E6459A" w:rsidRPr="00E34F4B">
        <w:rPr>
          <w:rFonts w:asciiTheme="minorHAnsi" w:hAnsiTheme="minorHAnsi"/>
          <w:sz w:val="22"/>
        </w:rPr>
        <w:t>s</w:t>
      </w:r>
      <w:r w:rsidR="00A1161E" w:rsidRPr="00E34F4B">
        <w:rPr>
          <w:rFonts w:asciiTheme="minorHAnsi" w:hAnsiTheme="minorHAnsi"/>
          <w:sz w:val="22"/>
        </w:rPr>
        <w:t xml:space="preserve"> 6d</w:t>
      </w:r>
      <w:r w:rsidR="00E6459A">
        <w:rPr>
          <w:rFonts w:asciiTheme="minorHAnsi" w:hAnsiTheme="minorHAnsi"/>
          <w:sz w:val="22"/>
        </w:rPr>
        <w:t xml:space="preserve"> and 6f</w:t>
      </w:r>
      <w:r w:rsidR="00FB66FA">
        <w:rPr>
          <w:rFonts w:asciiTheme="minorHAnsi" w:hAnsiTheme="minorHAnsi"/>
          <w:sz w:val="22"/>
        </w:rPr>
        <w:t>), in contrast,</w:t>
      </w:r>
      <w:r w:rsidR="00BC19DC">
        <w:rPr>
          <w:rFonts w:asciiTheme="minorHAnsi" w:hAnsiTheme="minorHAnsi"/>
          <w:sz w:val="22"/>
        </w:rPr>
        <w:t xml:space="preserve"> exhibits a </w:t>
      </w:r>
      <w:proofErr w:type="spellStart"/>
      <w:r w:rsidR="00C17364">
        <w:rPr>
          <w:rFonts w:asciiTheme="minorHAnsi" w:hAnsiTheme="minorHAnsi"/>
          <w:sz w:val="22"/>
        </w:rPr>
        <w:t>misorientation</w:t>
      </w:r>
      <w:proofErr w:type="spellEnd"/>
      <w:r w:rsidR="00C17364">
        <w:rPr>
          <w:rFonts w:asciiTheme="minorHAnsi" w:hAnsiTheme="minorHAnsi"/>
          <w:sz w:val="22"/>
        </w:rPr>
        <w:t xml:space="preserve"> spread of about 4 degrees </w:t>
      </w:r>
      <w:r w:rsidR="00BC19DC">
        <w:rPr>
          <w:rFonts w:asciiTheme="minorHAnsi" w:hAnsiTheme="minorHAnsi"/>
          <w:sz w:val="22"/>
        </w:rPr>
        <w:t xml:space="preserve">and </w:t>
      </w:r>
      <w:r w:rsidR="00C17364">
        <w:rPr>
          <w:rFonts w:asciiTheme="minorHAnsi" w:hAnsiTheme="minorHAnsi"/>
          <w:sz w:val="22"/>
        </w:rPr>
        <w:t>shows a gradual change of orientation over the mapped area rather than sectoring</w:t>
      </w:r>
      <w:r w:rsidR="00BC19DC">
        <w:rPr>
          <w:rFonts w:asciiTheme="minorHAnsi" w:hAnsiTheme="minorHAnsi"/>
          <w:sz w:val="22"/>
        </w:rPr>
        <w:t>.  I</w:t>
      </w:r>
      <w:r w:rsidR="00C17364">
        <w:rPr>
          <w:rFonts w:asciiTheme="minorHAnsi" w:hAnsiTheme="minorHAnsi"/>
          <w:sz w:val="22"/>
        </w:rPr>
        <w:t xml:space="preserve">t </w:t>
      </w:r>
      <w:r w:rsidR="00FB66FA">
        <w:rPr>
          <w:rFonts w:asciiTheme="minorHAnsi" w:hAnsiTheme="minorHAnsi"/>
          <w:sz w:val="22"/>
        </w:rPr>
        <w:t>also occludes</w:t>
      </w:r>
      <w:r w:rsidR="00BC19DC">
        <w:rPr>
          <w:rFonts w:asciiTheme="minorHAnsi" w:hAnsiTheme="minorHAnsi"/>
          <w:sz w:val="22"/>
        </w:rPr>
        <w:t xml:space="preserve"> </w:t>
      </w:r>
      <w:r w:rsidR="00C17364">
        <w:rPr>
          <w:rFonts w:asciiTheme="minorHAnsi" w:hAnsiTheme="minorHAnsi"/>
          <w:sz w:val="22"/>
        </w:rPr>
        <w:t xml:space="preserve">non-crystalline material </w:t>
      </w:r>
      <w:r w:rsidR="00BC19DC">
        <w:rPr>
          <w:rFonts w:asciiTheme="minorHAnsi" w:hAnsiTheme="minorHAnsi"/>
          <w:sz w:val="22"/>
        </w:rPr>
        <w:t xml:space="preserve">in the form of pores and/or organic matrix, where these appear as the </w:t>
      </w:r>
      <w:r w:rsidR="00C17364">
        <w:rPr>
          <w:rFonts w:asciiTheme="minorHAnsi" w:hAnsiTheme="minorHAnsi"/>
          <w:sz w:val="22"/>
        </w:rPr>
        <w:t>dark are</w:t>
      </w:r>
      <w:r w:rsidR="00BC19DC">
        <w:rPr>
          <w:rFonts w:asciiTheme="minorHAnsi" w:hAnsiTheme="minorHAnsi"/>
          <w:sz w:val="22"/>
        </w:rPr>
        <w:t>as in the map.</w:t>
      </w:r>
    </w:p>
    <w:p w:rsidR="00ED3600" w:rsidRDefault="00ED3600" w:rsidP="00E47269">
      <w:pPr>
        <w:spacing w:line="360" w:lineRule="auto"/>
        <w:jc w:val="both"/>
        <w:rPr>
          <w:rFonts w:asciiTheme="minorHAnsi" w:hAnsiTheme="minorHAnsi"/>
          <w:sz w:val="22"/>
        </w:rPr>
      </w:pPr>
    </w:p>
    <w:p w:rsidR="00106F0E" w:rsidRPr="00584C25" w:rsidRDefault="00FB66FA" w:rsidP="00E47269">
      <w:pPr>
        <w:spacing w:line="360" w:lineRule="auto"/>
        <w:jc w:val="both"/>
        <w:rPr>
          <w:rFonts w:asciiTheme="minorHAnsi" w:hAnsiTheme="minorHAnsi" w:cstheme="minorHAnsi"/>
          <w:sz w:val="22"/>
          <w:szCs w:val="22"/>
        </w:rPr>
      </w:pPr>
      <w:r>
        <w:rPr>
          <w:rFonts w:asciiTheme="minorHAnsi" w:hAnsiTheme="minorHAnsi"/>
          <w:sz w:val="22"/>
        </w:rPr>
        <w:t>These data demonstrate that the calcite/PSS-MA crystals do not grow by a co</w:t>
      </w:r>
      <w:r w:rsidR="00106F0E" w:rsidRPr="005E4202">
        <w:rPr>
          <w:rFonts w:asciiTheme="minorHAnsi" w:hAnsiTheme="minorHAnsi" w:cstheme="minorHAnsi"/>
          <w:sz w:val="22"/>
          <w:szCs w:val="22"/>
        </w:rPr>
        <w:t>ntinuous process</w:t>
      </w:r>
      <w:r>
        <w:rPr>
          <w:rFonts w:asciiTheme="minorHAnsi" w:hAnsiTheme="minorHAnsi" w:cstheme="minorHAnsi"/>
          <w:sz w:val="22"/>
          <w:szCs w:val="22"/>
        </w:rPr>
        <w:t xml:space="preserve">, </w:t>
      </w:r>
      <w:r w:rsidR="0071571A">
        <w:rPr>
          <w:rFonts w:asciiTheme="minorHAnsi" w:hAnsiTheme="minorHAnsi" w:cstheme="minorHAnsi"/>
          <w:sz w:val="22"/>
          <w:szCs w:val="22"/>
        </w:rPr>
        <w:t>and</w:t>
      </w:r>
      <w:r>
        <w:rPr>
          <w:rFonts w:asciiTheme="minorHAnsi" w:hAnsiTheme="minorHAnsi" w:cstheme="minorHAnsi"/>
          <w:sz w:val="22"/>
          <w:szCs w:val="22"/>
        </w:rPr>
        <w:t xml:space="preserve"> that g</w:t>
      </w:r>
      <w:r w:rsidR="00106F0E" w:rsidRPr="005E4202">
        <w:rPr>
          <w:rFonts w:asciiTheme="minorHAnsi" w:hAnsiTheme="minorHAnsi" w:cstheme="minorHAnsi"/>
          <w:sz w:val="22"/>
          <w:szCs w:val="22"/>
        </w:rPr>
        <w:t xml:space="preserve">rowth </w:t>
      </w:r>
      <w:r>
        <w:rPr>
          <w:rFonts w:asciiTheme="minorHAnsi" w:hAnsiTheme="minorHAnsi" w:cstheme="minorHAnsi"/>
          <w:sz w:val="22"/>
          <w:szCs w:val="22"/>
        </w:rPr>
        <w:t>was</w:t>
      </w:r>
      <w:r w:rsidR="00106F0E" w:rsidRPr="005E4202">
        <w:rPr>
          <w:rFonts w:asciiTheme="minorHAnsi" w:hAnsiTheme="minorHAnsi" w:cstheme="minorHAnsi"/>
          <w:sz w:val="22"/>
          <w:szCs w:val="22"/>
        </w:rPr>
        <w:t xml:space="preserve"> interrupted and re-started several times. </w:t>
      </w:r>
      <w:r>
        <w:rPr>
          <w:rFonts w:asciiTheme="minorHAnsi" w:hAnsiTheme="minorHAnsi" w:cstheme="minorHAnsi"/>
          <w:sz w:val="22"/>
          <w:szCs w:val="22"/>
        </w:rPr>
        <w:t xml:space="preserve"> </w:t>
      </w:r>
      <w:r w:rsidR="00125E74">
        <w:rPr>
          <w:rFonts w:asciiTheme="minorHAnsi" w:hAnsiTheme="minorHAnsi" w:cstheme="minorHAnsi"/>
          <w:sz w:val="22"/>
          <w:szCs w:val="22"/>
        </w:rPr>
        <w:t>Further, a</w:t>
      </w:r>
      <w:r>
        <w:rPr>
          <w:rFonts w:asciiTheme="minorHAnsi" w:hAnsiTheme="minorHAnsi" w:cstheme="minorHAnsi"/>
          <w:sz w:val="22"/>
          <w:szCs w:val="22"/>
        </w:rPr>
        <w:t>s</w:t>
      </w:r>
      <w:r w:rsidR="00106F0E" w:rsidRPr="005E4202">
        <w:rPr>
          <w:rFonts w:asciiTheme="minorHAnsi" w:hAnsiTheme="minorHAnsi" w:cstheme="minorHAnsi"/>
          <w:sz w:val="22"/>
          <w:szCs w:val="22"/>
        </w:rPr>
        <w:t xml:space="preserve"> the misalignments </w:t>
      </w:r>
      <w:r w:rsidR="0071571A">
        <w:rPr>
          <w:rFonts w:asciiTheme="minorHAnsi" w:hAnsiTheme="minorHAnsi" w:cstheme="minorHAnsi"/>
          <w:sz w:val="22"/>
          <w:szCs w:val="22"/>
        </w:rPr>
        <w:t xml:space="preserve">present in these crystals </w:t>
      </w:r>
      <w:r w:rsidR="00106F0E" w:rsidRPr="005E4202">
        <w:rPr>
          <w:rFonts w:asciiTheme="minorHAnsi" w:hAnsiTheme="minorHAnsi" w:cstheme="minorHAnsi"/>
          <w:sz w:val="22"/>
          <w:szCs w:val="22"/>
        </w:rPr>
        <w:t>are absent in the pure calcite control, the</w:t>
      </w:r>
      <w:r>
        <w:rPr>
          <w:rFonts w:asciiTheme="minorHAnsi" w:hAnsiTheme="minorHAnsi" w:cstheme="minorHAnsi"/>
          <w:sz w:val="22"/>
          <w:szCs w:val="22"/>
        </w:rPr>
        <w:t xml:space="preserve">y </w:t>
      </w:r>
      <w:r w:rsidR="00106F0E" w:rsidRPr="005E4202">
        <w:rPr>
          <w:rFonts w:asciiTheme="minorHAnsi" w:hAnsiTheme="minorHAnsi" w:cstheme="minorHAnsi"/>
          <w:sz w:val="22"/>
          <w:szCs w:val="22"/>
        </w:rPr>
        <w:t xml:space="preserve">must be ascribed to </w:t>
      </w:r>
      <w:r>
        <w:rPr>
          <w:rFonts w:asciiTheme="minorHAnsi" w:hAnsiTheme="minorHAnsi" w:cstheme="minorHAnsi"/>
          <w:sz w:val="22"/>
          <w:szCs w:val="22"/>
        </w:rPr>
        <w:t xml:space="preserve">the effect of the polymer, which disturbs growth. </w:t>
      </w:r>
      <w:r w:rsidR="00D928B3">
        <w:rPr>
          <w:rFonts w:asciiTheme="minorHAnsi" w:hAnsiTheme="minorHAnsi" w:cstheme="minorHAnsi"/>
          <w:sz w:val="22"/>
          <w:szCs w:val="22"/>
        </w:rPr>
        <w:t xml:space="preserve"> </w:t>
      </w:r>
      <w:r w:rsidR="00584C25">
        <w:rPr>
          <w:rFonts w:asciiTheme="minorHAnsi" w:hAnsiTheme="minorHAnsi" w:cstheme="minorHAnsi"/>
          <w:sz w:val="22"/>
          <w:szCs w:val="22"/>
        </w:rPr>
        <w:t xml:space="preserve">These data also provide a valuable opportunity to </w:t>
      </w:r>
      <w:r w:rsidR="00125E74">
        <w:rPr>
          <w:rFonts w:asciiTheme="minorHAnsi" w:hAnsiTheme="minorHAnsi" w:cstheme="minorHAnsi"/>
          <w:sz w:val="22"/>
          <w:szCs w:val="22"/>
        </w:rPr>
        <w:t>compare t</w:t>
      </w:r>
      <w:r w:rsidR="00AB0D7F">
        <w:rPr>
          <w:rFonts w:asciiTheme="minorHAnsi" w:hAnsiTheme="minorHAnsi" w:cstheme="minorHAnsi"/>
          <w:sz w:val="22"/>
          <w:szCs w:val="22"/>
        </w:rPr>
        <w:t>he microstructures of the</w:t>
      </w:r>
      <w:r w:rsidR="00A76F9E">
        <w:rPr>
          <w:rFonts w:asciiTheme="minorHAnsi" w:hAnsiTheme="minorHAnsi" w:cstheme="minorHAnsi"/>
          <w:sz w:val="22"/>
          <w:szCs w:val="22"/>
        </w:rPr>
        <w:t xml:space="preserve"> calcite/polymer </w:t>
      </w:r>
      <w:r w:rsidR="00AB0D7F">
        <w:rPr>
          <w:rFonts w:asciiTheme="minorHAnsi" w:hAnsiTheme="minorHAnsi" w:cstheme="minorHAnsi"/>
          <w:sz w:val="22"/>
          <w:szCs w:val="22"/>
        </w:rPr>
        <w:t xml:space="preserve">crystals </w:t>
      </w:r>
      <w:r w:rsidR="00A76F9E">
        <w:rPr>
          <w:rFonts w:asciiTheme="minorHAnsi" w:hAnsiTheme="minorHAnsi" w:cstheme="minorHAnsi"/>
          <w:sz w:val="22"/>
          <w:szCs w:val="22"/>
        </w:rPr>
        <w:t>with</w:t>
      </w:r>
      <w:r w:rsidR="00AB0D7F">
        <w:rPr>
          <w:rFonts w:asciiTheme="minorHAnsi" w:hAnsiTheme="minorHAnsi" w:cstheme="minorHAnsi"/>
          <w:sz w:val="22"/>
          <w:szCs w:val="22"/>
        </w:rPr>
        <w:t xml:space="preserve"> th</w:t>
      </w:r>
      <w:r w:rsidR="00A76F9E">
        <w:rPr>
          <w:rFonts w:asciiTheme="minorHAnsi" w:hAnsiTheme="minorHAnsi" w:cstheme="minorHAnsi"/>
          <w:sz w:val="22"/>
          <w:szCs w:val="22"/>
        </w:rPr>
        <w:t>at</w:t>
      </w:r>
      <w:r w:rsidR="00AB0D7F">
        <w:rPr>
          <w:rFonts w:asciiTheme="minorHAnsi" w:hAnsiTheme="minorHAnsi" w:cstheme="minorHAnsi"/>
          <w:sz w:val="22"/>
          <w:szCs w:val="22"/>
        </w:rPr>
        <w:t xml:space="preserve"> of </w:t>
      </w:r>
      <w:r w:rsidR="00182733">
        <w:rPr>
          <w:rFonts w:asciiTheme="minorHAnsi" w:hAnsiTheme="minorHAnsi" w:cstheme="minorHAnsi"/>
          <w:sz w:val="22"/>
          <w:szCs w:val="22"/>
        </w:rPr>
        <w:t xml:space="preserve">a </w:t>
      </w:r>
      <w:r w:rsidR="00AB0D7F">
        <w:rPr>
          <w:rFonts w:asciiTheme="minorHAnsi" w:hAnsiTheme="minorHAnsi" w:cstheme="minorHAnsi"/>
          <w:sz w:val="22"/>
          <w:szCs w:val="22"/>
        </w:rPr>
        <w:t xml:space="preserve">calcite </w:t>
      </w:r>
      <w:proofErr w:type="spellStart"/>
      <w:r w:rsidR="00AB0D7F">
        <w:rPr>
          <w:rFonts w:asciiTheme="minorHAnsi" w:hAnsiTheme="minorHAnsi" w:cstheme="minorHAnsi"/>
          <w:sz w:val="22"/>
          <w:szCs w:val="22"/>
        </w:rPr>
        <w:t>biomineral</w:t>
      </w:r>
      <w:proofErr w:type="spellEnd"/>
      <w:r w:rsidR="00AB0D7F">
        <w:rPr>
          <w:rFonts w:asciiTheme="minorHAnsi" w:hAnsiTheme="minorHAnsi" w:cstheme="minorHAnsi"/>
          <w:sz w:val="22"/>
          <w:szCs w:val="22"/>
        </w:rPr>
        <w:t xml:space="preserve">. </w:t>
      </w:r>
      <w:r w:rsidR="00125E74">
        <w:rPr>
          <w:rFonts w:asciiTheme="minorHAnsi" w:hAnsiTheme="minorHAnsi" w:cstheme="minorHAnsi"/>
          <w:sz w:val="22"/>
          <w:szCs w:val="22"/>
        </w:rPr>
        <w:t xml:space="preserve"> As structure informs the mechanical properties of </w:t>
      </w:r>
      <w:proofErr w:type="spellStart"/>
      <w:r w:rsidR="00125E74">
        <w:rPr>
          <w:rFonts w:asciiTheme="minorHAnsi" w:hAnsiTheme="minorHAnsi" w:cstheme="minorHAnsi"/>
          <w:sz w:val="22"/>
          <w:szCs w:val="22"/>
        </w:rPr>
        <w:t>biominerals</w:t>
      </w:r>
      <w:proofErr w:type="spellEnd"/>
      <w:r w:rsidR="00125E74">
        <w:rPr>
          <w:rFonts w:asciiTheme="minorHAnsi" w:hAnsiTheme="minorHAnsi" w:cstheme="minorHAnsi"/>
          <w:sz w:val="22"/>
          <w:szCs w:val="22"/>
        </w:rPr>
        <w:t>, o</w:t>
      </w:r>
      <w:r w:rsidR="00AB0D7F">
        <w:rPr>
          <w:rFonts w:asciiTheme="minorHAnsi" w:hAnsiTheme="minorHAnsi" w:cstheme="minorHAnsi"/>
          <w:sz w:val="22"/>
          <w:szCs w:val="22"/>
        </w:rPr>
        <w:t>rganisms ex</w:t>
      </w:r>
      <w:r w:rsidR="00D928B3" w:rsidRPr="005E4202">
        <w:rPr>
          <w:rFonts w:asciiTheme="minorHAnsi" w:hAnsiTheme="minorHAnsi" w:cstheme="minorHAnsi"/>
          <w:sz w:val="22"/>
          <w:szCs w:val="22"/>
        </w:rPr>
        <w:t xml:space="preserve">ert strict </w:t>
      </w:r>
      <w:r w:rsidR="00AB0D7F">
        <w:rPr>
          <w:rFonts w:asciiTheme="minorHAnsi" w:hAnsiTheme="minorHAnsi" w:cstheme="minorHAnsi"/>
          <w:sz w:val="22"/>
          <w:szCs w:val="22"/>
        </w:rPr>
        <w:t xml:space="preserve">control over crystallization processes and </w:t>
      </w:r>
      <w:r w:rsidR="00AB0D7F" w:rsidRPr="005E4202">
        <w:rPr>
          <w:rFonts w:asciiTheme="minorHAnsi" w:hAnsiTheme="minorHAnsi" w:cstheme="minorHAnsi"/>
          <w:sz w:val="22"/>
          <w:szCs w:val="22"/>
        </w:rPr>
        <w:t>classic sector-zoning</w:t>
      </w:r>
      <w:r w:rsidR="00AB0D7F">
        <w:rPr>
          <w:rFonts w:asciiTheme="minorHAnsi" w:hAnsiTheme="minorHAnsi" w:cstheme="minorHAnsi"/>
          <w:sz w:val="22"/>
          <w:szCs w:val="22"/>
        </w:rPr>
        <w:t xml:space="preserve"> a</w:t>
      </w:r>
      <w:r w:rsidR="00AB0D7F" w:rsidRPr="005E4202">
        <w:rPr>
          <w:rFonts w:asciiTheme="minorHAnsi" w:hAnsiTheme="minorHAnsi" w:cstheme="minorHAnsi"/>
          <w:sz w:val="22"/>
          <w:szCs w:val="22"/>
        </w:rPr>
        <w:t>nd small-angle boundaries between l</w:t>
      </w:r>
      <w:r w:rsidR="00AB0D7F">
        <w:rPr>
          <w:rFonts w:asciiTheme="minorHAnsi" w:hAnsiTheme="minorHAnsi" w:cstheme="minorHAnsi"/>
          <w:sz w:val="22"/>
          <w:szCs w:val="22"/>
        </w:rPr>
        <w:t xml:space="preserve">arge mosaic blocks are </w:t>
      </w:r>
      <w:r w:rsidR="00584C25">
        <w:rPr>
          <w:rFonts w:asciiTheme="minorHAnsi" w:hAnsiTheme="minorHAnsi" w:cstheme="minorHAnsi"/>
          <w:sz w:val="22"/>
          <w:szCs w:val="22"/>
        </w:rPr>
        <w:t>rare</w:t>
      </w:r>
      <w:r w:rsidR="00AB0D7F">
        <w:rPr>
          <w:rFonts w:asciiTheme="minorHAnsi" w:hAnsiTheme="minorHAnsi" w:cstheme="minorHAnsi"/>
          <w:sz w:val="22"/>
          <w:szCs w:val="22"/>
        </w:rPr>
        <w:t xml:space="preserve">.  </w:t>
      </w:r>
      <w:r w:rsidR="00AB0D7F" w:rsidRPr="005E4202">
        <w:rPr>
          <w:rFonts w:asciiTheme="minorHAnsi" w:hAnsiTheme="minorHAnsi" w:cstheme="minorHAnsi"/>
          <w:sz w:val="22"/>
          <w:szCs w:val="22"/>
        </w:rPr>
        <w:t xml:space="preserve">Instead, </w:t>
      </w:r>
      <w:r w:rsidR="00182733">
        <w:rPr>
          <w:rFonts w:asciiTheme="minorHAnsi" w:hAnsiTheme="minorHAnsi" w:cstheme="minorHAnsi"/>
          <w:sz w:val="22"/>
          <w:szCs w:val="22"/>
        </w:rPr>
        <w:t xml:space="preserve">the sea urchin spine </w:t>
      </w:r>
      <w:r w:rsidR="00125E74">
        <w:rPr>
          <w:rFonts w:asciiTheme="minorHAnsi" w:hAnsiTheme="minorHAnsi" w:cstheme="minorHAnsi"/>
          <w:sz w:val="22"/>
          <w:szCs w:val="22"/>
        </w:rPr>
        <w:t>exhibit</w:t>
      </w:r>
      <w:r w:rsidR="00182733">
        <w:rPr>
          <w:rFonts w:asciiTheme="minorHAnsi" w:hAnsiTheme="minorHAnsi" w:cstheme="minorHAnsi"/>
          <w:sz w:val="22"/>
          <w:szCs w:val="22"/>
        </w:rPr>
        <w:t>s a</w:t>
      </w:r>
      <w:r w:rsidR="00125E74">
        <w:rPr>
          <w:rFonts w:asciiTheme="minorHAnsi" w:hAnsiTheme="minorHAnsi" w:cstheme="minorHAnsi"/>
          <w:sz w:val="22"/>
          <w:szCs w:val="22"/>
        </w:rPr>
        <w:t xml:space="preserve"> uniform </w:t>
      </w:r>
      <w:proofErr w:type="spellStart"/>
      <w:r w:rsidR="00125E74">
        <w:rPr>
          <w:rFonts w:asciiTheme="minorHAnsi" w:hAnsiTheme="minorHAnsi" w:cstheme="minorHAnsi"/>
          <w:sz w:val="22"/>
          <w:szCs w:val="22"/>
        </w:rPr>
        <w:t>nanoparticulate</w:t>
      </w:r>
      <w:proofErr w:type="spellEnd"/>
      <w:r w:rsidR="00125E74">
        <w:rPr>
          <w:rFonts w:asciiTheme="minorHAnsi" w:hAnsiTheme="minorHAnsi" w:cstheme="minorHAnsi"/>
          <w:sz w:val="22"/>
          <w:szCs w:val="22"/>
        </w:rPr>
        <w:t xml:space="preserve"> structures</w:t>
      </w:r>
      <w:r w:rsidR="00584C25">
        <w:rPr>
          <w:rFonts w:asciiTheme="minorHAnsi" w:hAnsiTheme="minorHAnsi" w:cstheme="minorHAnsi"/>
          <w:sz w:val="22"/>
          <w:szCs w:val="22"/>
        </w:rPr>
        <w:t xml:space="preserve"> </w:t>
      </w:r>
      <w:r w:rsidR="00584C25" w:rsidRPr="005E4202">
        <w:rPr>
          <w:rFonts w:asciiTheme="minorHAnsi" w:hAnsiTheme="minorHAnsi" w:cstheme="minorHAnsi"/>
          <w:sz w:val="22"/>
          <w:szCs w:val="22"/>
        </w:rPr>
        <w:t>with ubiquitous small-angle-</w:t>
      </w:r>
      <w:proofErr w:type="spellStart"/>
      <w:r w:rsidR="00584C25" w:rsidRPr="005E4202">
        <w:rPr>
          <w:rFonts w:asciiTheme="minorHAnsi" w:hAnsiTheme="minorHAnsi" w:cstheme="minorHAnsi"/>
          <w:sz w:val="22"/>
          <w:szCs w:val="22"/>
        </w:rPr>
        <w:t>misorientation</w:t>
      </w:r>
      <w:proofErr w:type="spellEnd"/>
      <w:r w:rsidR="00584C25" w:rsidRPr="005E4202">
        <w:rPr>
          <w:rFonts w:asciiTheme="minorHAnsi" w:hAnsiTheme="minorHAnsi" w:cstheme="minorHAnsi"/>
          <w:sz w:val="22"/>
          <w:szCs w:val="22"/>
        </w:rPr>
        <w:t xml:space="preserve"> fluctuations on the 100-200 nm scale</w:t>
      </w:r>
      <w:r w:rsidR="00125E74">
        <w:rPr>
          <w:rFonts w:asciiTheme="minorHAnsi" w:hAnsiTheme="minorHAnsi" w:cstheme="minorHAnsi"/>
          <w:sz w:val="22"/>
          <w:szCs w:val="22"/>
        </w:rPr>
        <w:t xml:space="preserve">, </w:t>
      </w:r>
      <w:r w:rsidR="00584C25">
        <w:rPr>
          <w:rFonts w:asciiTheme="minorHAnsi" w:hAnsiTheme="minorHAnsi" w:cstheme="minorHAnsi"/>
          <w:sz w:val="22"/>
          <w:szCs w:val="22"/>
        </w:rPr>
        <w:t xml:space="preserve">where these are </w:t>
      </w:r>
      <w:r w:rsidR="00584C25" w:rsidRPr="005E4202">
        <w:rPr>
          <w:rFonts w:asciiTheme="minorHAnsi" w:hAnsiTheme="minorHAnsi" w:cstheme="minorHAnsi"/>
          <w:sz w:val="22"/>
          <w:szCs w:val="22"/>
        </w:rPr>
        <w:t xml:space="preserve">associated with </w:t>
      </w:r>
      <w:proofErr w:type="spellStart"/>
      <w:r w:rsidR="00584C25" w:rsidRPr="005E4202">
        <w:rPr>
          <w:rFonts w:asciiTheme="minorHAnsi" w:hAnsiTheme="minorHAnsi" w:cstheme="minorHAnsi"/>
          <w:sz w:val="22"/>
          <w:szCs w:val="22"/>
        </w:rPr>
        <w:t>intracrystalline</w:t>
      </w:r>
      <w:proofErr w:type="spellEnd"/>
      <w:r w:rsidR="00584C25" w:rsidRPr="005E4202">
        <w:rPr>
          <w:rFonts w:asciiTheme="minorHAnsi" w:hAnsiTheme="minorHAnsi" w:cstheme="minorHAnsi"/>
          <w:sz w:val="22"/>
          <w:szCs w:val="22"/>
        </w:rPr>
        <w:t xml:space="preserve"> organic matrix</w:t>
      </w:r>
      <w:r w:rsidR="007A3578">
        <w:rPr>
          <w:rFonts w:asciiTheme="minorHAnsi" w:hAnsiTheme="minorHAnsi" w:cstheme="minorHAnsi"/>
          <w:sz w:val="22"/>
          <w:szCs w:val="22"/>
        </w:rPr>
        <w:t>.</w:t>
      </w:r>
      <w:hyperlink w:anchor="_ENREF_44" w:tooltip="Goetz, 2011 #13" w:history="1">
        <w:r w:rsidR="001E6A67">
          <w:rPr>
            <w:rFonts w:asciiTheme="minorHAnsi" w:hAnsiTheme="minorHAnsi" w:cstheme="minorHAnsi"/>
            <w:sz w:val="22"/>
            <w:szCs w:val="22"/>
          </w:rPr>
          <w:fldChar w:fldCharType="begin">
            <w:fldData xml:space="preserve">PEVuZE5vdGU+PENpdGU+PEF1dGhvcj5Hb2V0ejwvQXV0aG9yPjxZZWFyPjIwMTE8L1llYXI+PFJl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</w:fldData>
          </w:fldChar>
        </w:r>
        <w:r w:rsidR="006D61E5">
          <w:rPr>
            <w:rFonts w:asciiTheme="minorHAnsi" w:hAnsiTheme="minorHAnsi" w:cstheme="minorHAnsi"/>
            <w:sz w:val="22"/>
            <w:szCs w:val="22"/>
          </w:rPr>
          <w:instrText xml:space="preserve"> ADDIN EN.CITE </w:instrText>
        </w:r>
        <w:r w:rsidR="001E6A67">
          <w:rPr>
            <w:rFonts w:asciiTheme="minorHAnsi" w:hAnsiTheme="minorHAnsi" w:cstheme="minorHAnsi"/>
            <w:sz w:val="22"/>
            <w:szCs w:val="22"/>
          </w:rPr>
          <w:fldChar w:fldCharType="begin">
            <w:fldData xml:space="preserve">PEVuZE5vdGU+PENpdGU+PEF1dGhvcj5Hb2V0ejwvQXV0aG9yPjxZZWFyPjIwMTE8L1llYXI+PFJl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</w:fldData>
          </w:fldChar>
        </w:r>
        <w:r w:rsidR="006D61E5">
          <w:rPr>
            <w:rFonts w:asciiTheme="minorHAnsi" w:hAnsiTheme="minorHAnsi" w:cstheme="minorHAnsi"/>
            <w:sz w:val="22"/>
            <w:szCs w:val="22"/>
          </w:rPr>
          <w:instrText xml:space="preserve"> ADDIN EN.CITE.DATA </w:instrText>
        </w:r>
        <w:r w:rsidR="001E6A67">
          <w:rPr>
            <w:rFonts w:asciiTheme="minorHAnsi" w:hAnsiTheme="minorHAnsi" w:cstheme="minorHAnsi"/>
            <w:sz w:val="22"/>
            <w:szCs w:val="22"/>
          </w:rPr>
        </w:r>
        <w:r w:rsidR="001E6A67">
          <w:rPr>
            <w:rFonts w:asciiTheme="minorHAnsi" w:hAnsiTheme="minorHAnsi" w:cstheme="minorHAnsi"/>
            <w:sz w:val="22"/>
            <w:szCs w:val="22"/>
          </w:rPr>
          <w:fldChar w:fldCharType="end"/>
        </w:r>
        <w:r w:rsidR="001E6A67">
          <w:rPr>
            <w:rFonts w:asciiTheme="minorHAnsi" w:hAnsiTheme="minorHAnsi" w:cstheme="minorHAnsi"/>
            <w:sz w:val="22"/>
            <w:szCs w:val="22"/>
          </w:rPr>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44-46</w:t>
        </w:r>
        <w:r w:rsidR="001E6A67">
          <w:rPr>
            <w:rFonts w:asciiTheme="minorHAnsi" w:hAnsiTheme="minorHAnsi" w:cstheme="minorHAnsi"/>
            <w:sz w:val="22"/>
            <w:szCs w:val="22"/>
          </w:rPr>
          <w:fldChar w:fldCharType="end"/>
        </w:r>
      </w:hyperlink>
      <w:r w:rsidR="00584C25">
        <w:rPr>
          <w:rFonts w:asciiTheme="minorHAnsi" w:hAnsiTheme="minorHAnsi" w:cstheme="minorHAnsi"/>
          <w:sz w:val="22"/>
          <w:szCs w:val="22"/>
        </w:rPr>
        <w:t xml:space="preserve"> </w:t>
      </w:r>
      <w:r w:rsidR="00AB0D7F" w:rsidRPr="005E4202">
        <w:rPr>
          <w:rFonts w:asciiTheme="minorHAnsi" w:hAnsiTheme="minorHAnsi" w:cstheme="minorHAnsi"/>
          <w:sz w:val="22"/>
          <w:szCs w:val="22"/>
        </w:rPr>
        <w:t xml:space="preserve"> </w:t>
      </w:r>
      <w:r w:rsidR="00182733">
        <w:rPr>
          <w:rFonts w:asciiTheme="minorHAnsi" w:hAnsiTheme="minorHAnsi" w:cstheme="minorHAnsi"/>
          <w:sz w:val="22"/>
          <w:szCs w:val="22"/>
        </w:rPr>
        <w:t xml:space="preserve">This structure then imparts considerable fracture resistance.  </w:t>
      </w:r>
      <w:r w:rsidR="00AB0D7F" w:rsidRPr="005E4202">
        <w:rPr>
          <w:rFonts w:asciiTheme="minorHAnsi" w:hAnsiTheme="minorHAnsi" w:cstheme="minorHAnsi"/>
          <w:sz w:val="22"/>
          <w:szCs w:val="22"/>
        </w:rPr>
        <w:t xml:space="preserve">Similar </w:t>
      </w:r>
      <w:proofErr w:type="spellStart"/>
      <w:r w:rsidR="00AB0D7F" w:rsidRPr="005E4202">
        <w:rPr>
          <w:rFonts w:asciiTheme="minorHAnsi" w:hAnsiTheme="minorHAnsi" w:cstheme="minorHAnsi"/>
          <w:sz w:val="22"/>
          <w:szCs w:val="22"/>
        </w:rPr>
        <w:t>nanotextures</w:t>
      </w:r>
      <w:proofErr w:type="spellEnd"/>
      <w:r w:rsidR="00AB0D7F" w:rsidRPr="005E4202">
        <w:rPr>
          <w:rFonts w:asciiTheme="minorHAnsi" w:hAnsiTheme="minorHAnsi" w:cstheme="minorHAnsi"/>
          <w:sz w:val="22"/>
          <w:szCs w:val="22"/>
        </w:rPr>
        <w:t xml:space="preserve"> </w:t>
      </w:r>
      <w:r w:rsidR="00182733">
        <w:rPr>
          <w:rFonts w:asciiTheme="minorHAnsi" w:hAnsiTheme="minorHAnsi" w:cstheme="minorHAnsi"/>
          <w:sz w:val="22"/>
          <w:szCs w:val="22"/>
        </w:rPr>
        <w:t xml:space="preserve">have been observed in a range of </w:t>
      </w:r>
      <w:r w:rsidR="0024577B">
        <w:rPr>
          <w:rFonts w:asciiTheme="minorHAnsi" w:hAnsiTheme="minorHAnsi" w:cstheme="minorHAnsi"/>
          <w:sz w:val="22"/>
          <w:szCs w:val="22"/>
        </w:rPr>
        <w:t xml:space="preserve">calcite </w:t>
      </w:r>
      <w:proofErr w:type="spellStart"/>
      <w:r w:rsidR="0024577B">
        <w:rPr>
          <w:rFonts w:asciiTheme="minorHAnsi" w:hAnsiTheme="minorHAnsi" w:cstheme="minorHAnsi"/>
          <w:sz w:val="22"/>
          <w:szCs w:val="22"/>
        </w:rPr>
        <w:t>biominerals</w:t>
      </w:r>
      <w:proofErr w:type="spellEnd"/>
      <w:r w:rsidR="00AB0D7F" w:rsidRPr="005E4202">
        <w:rPr>
          <w:rFonts w:asciiTheme="minorHAnsi" w:hAnsiTheme="minorHAnsi" w:cstheme="minorHAnsi"/>
          <w:sz w:val="22"/>
          <w:szCs w:val="22"/>
        </w:rPr>
        <w:t>, where they are employed to produce continuo</w:t>
      </w:r>
      <w:r w:rsidR="00AB0D7F">
        <w:rPr>
          <w:rFonts w:asciiTheme="minorHAnsi" w:hAnsiTheme="minorHAnsi" w:cstheme="minorHAnsi"/>
          <w:sz w:val="22"/>
          <w:szCs w:val="22"/>
        </w:rPr>
        <w:t>u</w:t>
      </w:r>
      <w:r w:rsidR="00AB0D7F" w:rsidRPr="005E4202">
        <w:rPr>
          <w:rFonts w:asciiTheme="minorHAnsi" w:hAnsiTheme="minorHAnsi" w:cstheme="minorHAnsi"/>
          <w:sz w:val="22"/>
          <w:szCs w:val="22"/>
        </w:rPr>
        <w:t xml:space="preserve">s orientation gradients and </w:t>
      </w:r>
      <w:commentRangeStart w:id="1"/>
      <w:r w:rsidR="00AB0D7F" w:rsidRPr="005E4202">
        <w:rPr>
          <w:rFonts w:asciiTheme="minorHAnsi" w:hAnsiTheme="minorHAnsi" w:cstheme="minorHAnsi"/>
          <w:sz w:val="22"/>
          <w:szCs w:val="22"/>
        </w:rPr>
        <w:t>dendritic</w:t>
      </w:r>
      <w:r w:rsidR="00030DFD">
        <w:rPr>
          <w:rFonts w:asciiTheme="minorHAnsi" w:hAnsiTheme="minorHAnsi" w:cstheme="minorHAnsi"/>
          <w:sz w:val="22"/>
          <w:szCs w:val="22"/>
        </w:rPr>
        <w:t>,</w:t>
      </w:r>
      <w:r w:rsidR="00AB0D7F" w:rsidRPr="005E4202">
        <w:rPr>
          <w:rFonts w:asciiTheme="minorHAnsi" w:hAnsiTheme="minorHAnsi" w:cstheme="minorHAnsi"/>
          <w:sz w:val="22"/>
          <w:szCs w:val="22"/>
        </w:rPr>
        <w:t xml:space="preserve"> </w:t>
      </w:r>
      <w:proofErr w:type="spellStart"/>
      <w:r w:rsidR="00AB0D7F" w:rsidRPr="005E4202">
        <w:rPr>
          <w:rFonts w:asciiTheme="minorHAnsi" w:hAnsiTheme="minorHAnsi" w:cstheme="minorHAnsi"/>
          <w:sz w:val="22"/>
          <w:szCs w:val="22"/>
        </w:rPr>
        <w:t>interdigitation</w:t>
      </w:r>
      <w:proofErr w:type="spellEnd"/>
      <w:r w:rsidR="00AB0D7F" w:rsidRPr="005E4202">
        <w:rPr>
          <w:rFonts w:asciiTheme="minorHAnsi" w:hAnsiTheme="minorHAnsi" w:cstheme="minorHAnsi"/>
          <w:sz w:val="22"/>
          <w:szCs w:val="22"/>
        </w:rPr>
        <w:t>-fabrics</w:t>
      </w:r>
      <w:commentRangeEnd w:id="1"/>
      <w:r w:rsidR="00030DFD">
        <w:rPr>
          <w:rStyle w:val="CommentReference"/>
        </w:rPr>
        <w:commentReference w:id="1"/>
      </w:r>
      <w:r w:rsidR="00AB0D7F" w:rsidRPr="005E4202">
        <w:rPr>
          <w:rFonts w:ascii="Times" w:hAnsi="Times"/>
          <w:sz w:val="22"/>
          <w:szCs w:val="22"/>
        </w:rPr>
        <w:t>.</w:t>
      </w:r>
      <w:hyperlink w:anchor="_ENREF_44" w:tooltip="Goetz, 2011 #13" w:history="1">
        <w:r w:rsidR="001E6A67">
          <w:rPr>
            <w:rFonts w:asciiTheme="minorHAnsi" w:hAnsiTheme="minorHAnsi" w:cstheme="minorHAnsi"/>
            <w:sz w:val="22"/>
            <w:szCs w:val="22"/>
          </w:rPr>
          <w:fldChar w:fldCharType="begin">
            <w:fldData xml:space="preserve">PEVuZE5vdGU+PENpdGU+PEF1dGhvcj5Hb2V0ejwvQXV0aG9yPjxZZWFyPjIwMTE8L1llYXI+PFJl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</w:fldData>
          </w:fldChar>
        </w:r>
        <w:r w:rsidR="006D61E5">
          <w:rPr>
            <w:rFonts w:asciiTheme="minorHAnsi" w:hAnsiTheme="minorHAnsi" w:cstheme="minorHAnsi"/>
            <w:sz w:val="22"/>
            <w:szCs w:val="22"/>
          </w:rPr>
          <w:instrText xml:space="preserve"> ADDIN EN.CITE </w:instrText>
        </w:r>
        <w:r w:rsidR="001E6A67">
          <w:rPr>
            <w:rFonts w:asciiTheme="minorHAnsi" w:hAnsiTheme="minorHAnsi" w:cstheme="minorHAnsi"/>
            <w:sz w:val="22"/>
            <w:szCs w:val="22"/>
          </w:rPr>
          <w:fldChar w:fldCharType="begin">
            <w:fldData xml:space="preserve">PEVuZE5vdGU+PENpdGU+PEF1dGhvcj5Hb2V0ejwvQXV0aG9yPjxZZWFyPjIwMTE8L1llYXI+PFJl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</w:fldData>
          </w:fldChar>
        </w:r>
        <w:r w:rsidR="006D61E5">
          <w:rPr>
            <w:rFonts w:asciiTheme="minorHAnsi" w:hAnsiTheme="minorHAnsi" w:cstheme="minorHAnsi"/>
            <w:sz w:val="22"/>
            <w:szCs w:val="22"/>
          </w:rPr>
          <w:instrText xml:space="preserve"> ADDIN EN.CITE.DATA </w:instrText>
        </w:r>
        <w:r w:rsidR="001E6A67">
          <w:rPr>
            <w:rFonts w:asciiTheme="minorHAnsi" w:hAnsiTheme="minorHAnsi" w:cstheme="minorHAnsi"/>
            <w:sz w:val="22"/>
            <w:szCs w:val="22"/>
          </w:rPr>
        </w:r>
        <w:r w:rsidR="001E6A67">
          <w:rPr>
            <w:rFonts w:asciiTheme="minorHAnsi" w:hAnsiTheme="minorHAnsi" w:cstheme="minorHAnsi"/>
            <w:sz w:val="22"/>
            <w:szCs w:val="22"/>
          </w:rPr>
          <w:fldChar w:fldCharType="end"/>
        </w:r>
        <w:r w:rsidR="001E6A67">
          <w:rPr>
            <w:rFonts w:asciiTheme="minorHAnsi" w:hAnsiTheme="minorHAnsi" w:cstheme="minorHAnsi"/>
            <w:sz w:val="22"/>
            <w:szCs w:val="22"/>
          </w:rPr>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44-46</w:t>
        </w:r>
        <w:r w:rsidR="001E6A67">
          <w:rPr>
            <w:rFonts w:asciiTheme="minorHAnsi" w:hAnsiTheme="minorHAnsi" w:cstheme="minorHAnsi"/>
            <w:sz w:val="22"/>
            <w:szCs w:val="22"/>
          </w:rPr>
          <w:fldChar w:fldCharType="end"/>
        </w:r>
      </w:hyperlink>
    </w:p>
    <w:p w:rsidR="00106F0E" w:rsidRDefault="00106F0E" w:rsidP="00E47269">
      <w:pPr>
        <w:spacing w:line="360" w:lineRule="auto"/>
        <w:jc w:val="both"/>
        <w:rPr>
          <w:rFonts w:asciiTheme="minorHAnsi" w:hAnsiTheme="minorHAnsi"/>
          <w:sz w:val="22"/>
        </w:rPr>
      </w:pPr>
    </w:p>
    <w:p w:rsidR="00B461D8" w:rsidRDefault="00CB6C86" w:rsidP="00CB6C86">
      <w:pPr>
        <w:spacing w:line="360" w:lineRule="auto"/>
        <w:jc w:val="both"/>
        <w:rPr>
          <w:rFonts w:asciiTheme="minorHAnsi" w:hAnsiTheme="minorHAnsi"/>
          <w:b/>
          <w:color w:val="000000" w:themeColor="text1"/>
          <w:sz w:val="22"/>
        </w:rPr>
      </w:pPr>
      <w:r w:rsidRPr="00F463F6">
        <w:rPr>
          <w:rFonts w:asciiTheme="minorHAnsi" w:hAnsiTheme="minorHAnsi"/>
          <w:b/>
          <w:i/>
          <w:color w:val="000000" w:themeColor="text1"/>
          <w:sz w:val="22"/>
        </w:rPr>
        <w:t>Analysis of Growth Mechanism</w:t>
      </w:r>
      <w:r w:rsidR="00937153">
        <w:rPr>
          <w:rFonts w:asciiTheme="minorHAnsi" w:hAnsiTheme="minorHAnsi"/>
          <w:b/>
          <w:i/>
          <w:color w:val="000000" w:themeColor="text1"/>
          <w:sz w:val="22"/>
        </w:rPr>
        <w:t>s</w:t>
      </w:r>
      <w:r w:rsidRPr="00F463F6">
        <w:rPr>
          <w:rFonts w:asciiTheme="minorHAnsi" w:hAnsiTheme="minorHAnsi"/>
          <w:b/>
          <w:color w:val="000000" w:themeColor="text1"/>
          <w:sz w:val="22"/>
        </w:rPr>
        <w:t xml:space="preserve">  </w:t>
      </w:r>
    </w:p>
    <w:p w:rsidR="00CB6C86" w:rsidRDefault="000E3BE3" w:rsidP="00CB6C86">
      <w:pPr>
        <w:spacing w:line="360" w:lineRule="auto"/>
        <w:jc w:val="both"/>
        <w:rPr>
          <w:rFonts w:asciiTheme="minorHAnsi" w:hAnsiTheme="minorHAnsi"/>
          <w:sz w:val="22"/>
        </w:rPr>
      </w:pPr>
      <w:r>
        <w:rPr>
          <w:rFonts w:asciiTheme="minorHAnsi" w:hAnsiTheme="minorHAnsi"/>
          <w:color w:val="000000" w:themeColor="text1"/>
          <w:sz w:val="22"/>
        </w:rPr>
        <w:t xml:space="preserve">While </w:t>
      </w:r>
      <w:r w:rsidR="00EF536F">
        <w:rPr>
          <w:rFonts w:asciiTheme="minorHAnsi" w:hAnsiTheme="minorHAnsi"/>
          <w:color w:val="000000" w:themeColor="text1"/>
          <w:sz w:val="22"/>
        </w:rPr>
        <w:t>amorphous calcium carbonate (</w:t>
      </w:r>
      <w:r w:rsidR="00B461D8" w:rsidRPr="00F463F6">
        <w:rPr>
          <w:rFonts w:asciiTheme="minorHAnsi" w:hAnsiTheme="minorHAnsi"/>
          <w:color w:val="000000" w:themeColor="text1"/>
          <w:sz w:val="22"/>
        </w:rPr>
        <w:t>ACC</w:t>
      </w:r>
      <w:r w:rsidR="00EF536F">
        <w:rPr>
          <w:rFonts w:asciiTheme="minorHAnsi" w:hAnsiTheme="minorHAnsi"/>
          <w:color w:val="000000" w:themeColor="text1"/>
          <w:sz w:val="22"/>
        </w:rPr>
        <w:t>)</w:t>
      </w:r>
      <w:r w:rsidR="00B461D8" w:rsidRPr="00F463F6">
        <w:rPr>
          <w:rFonts w:asciiTheme="minorHAnsi" w:hAnsiTheme="minorHAnsi"/>
          <w:color w:val="000000" w:themeColor="text1"/>
          <w:sz w:val="22"/>
        </w:rPr>
        <w:t xml:space="preserve"> </w:t>
      </w:r>
      <w:r>
        <w:rPr>
          <w:rFonts w:asciiTheme="minorHAnsi" w:hAnsiTheme="minorHAnsi"/>
          <w:color w:val="000000" w:themeColor="text1"/>
          <w:sz w:val="22"/>
        </w:rPr>
        <w:t xml:space="preserve">has often been observed </w:t>
      </w:r>
      <w:r w:rsidR="00B461D8" w:rsidRPr="00F463F6">
        <w:rPr>
          <w:rFonts w:asciiTheme="minorHAnsi" w:hAnsiTheme="minorHAnsi"/>
          <w:color w:val="000000" w:themeColor="text1"/>
          <w:sz w:val="22"/>
        </w:rPr>
        <w:t>a</w:t>
      </w:r>
      <w:r>
        <w:rPr>
          <w:rFonts w:asciiTheme="minorHAnsi" w:hAnsiTheme="minorHAnsi"/>
          <w:color w:val="000000" w:themeColor="text1"/>
          <w:sz w:val="22"/>
        </w:rPr>
        <w:t xml:space="preserve">s a precursor </w:t>
      </w:r>
      <w:r w:rsidR="000B4EE5">
        <w:rPr>
          <w:rFonts w:asciiTheme="minorHAnsi" w:hAnsiTheme="minorHAnsi"/>
          <w:color w:val="000000" w:themeColor="text1"/>
          <w:sz w:val="22"/>
        </w:rPr>
        <w:t>phase</w:t>
      </w:r>
      <w:r w:rsidR="006961D5">
        <w:rPr>
          <w:rFonts w:asciiTheme="minorHAnsi" w:hAnsiTheme="minorHAnsi"/>
          <w:color w:val="000000" w:themeColor="text1"/>
          <w:sz w:val="22"/>
        </w:rPr>
        <w:t xml:space="preserve"> of calcite “</w:t>
      </w:r>
      <w:proofErr w:type="spellStart"/>
      <w:r w:rsidR="006961D5">
        <w:rPr>
          <w:rFonts w:asciiTheme="minorHAnsi" w:hAnsiTheme="minorHAnsi"/>
          <w:color w:val="000000" w:themeColor="text1"/>
          <w:sz w:val="22"/>
        </w:rPr>
        <w:t>mesocrystals</w:t>
      </w:r>
      <w:proofErr w:type="spellEnd"/>
      <w:r w:rsidR="006961D5">
        <w:rPr>
          <w:rFonts w:asciiTheme="minorHAnsi" w:hAnsiTheme="minorHAnsi"/>
          <w:color w:val="000000" w:themeColor="text1"/>
          <w:sz w:val="22"/>
        </w:rPr>
        <w:t xml:space="preserve">” precipitated in the presence of anionic block </w:t>
      </w:r>
      <w:r w:rsidR="006961D5" w:rsidRPr="006252C6">
        <w:rPr>
          <w:rFonts w:asciiTheme="minorHAnsi" w:hAnsiTheme="minorHAnsi"/>
          <w:color w:val="000000" w:themeColor="text1"/>
          <w:sz w:val="22"/>
        </w:rPr>
        <w:t>copolymer</w:t>
      </w:r>
      <w:r w:rsidR="006961D5" w:rsidRPr="009B0347">
        <w:rPr>
          <w:rFonts w:asciiTheme="minorHAnsi" w:hAnsiTheme="minorHAnsi"/>
          <w:color w:val="000000" w:themeColor="text1"/>
          <w:sz w:val="22"/>
        </w:rPr>
        <w:t>s</w:t>
      </w:r>
      <w:r w:rsidR="008A06D3" w:rsidRPr="009B0347">
        <w:rPr>
          <w:rFonts w:asciiTheme="minorHAnsi" w:hAnsiTheme="minorHAnsi"/>
          <w:sz w:val="22"/>
          <w:szCs w:val="22"/>
        </w:rPr>
        <w:t>,</w:t>
      </w:r>
      <w:r w:rsidR="001E6A67">
        <w:rPr>
          <w:rFonts w:asciiTheme="minorHAnsi" w:hAnsiTheme="minorHAnsi"/>
          <w:sz w:val="22"/>
          <w:szCs w:val="22"/>
        </w:rPr>
        <w:fldChar w:fldCharType="begin">
          <w:fldData xml:space="preserve">PEVuZE5vdGU+PENpdGU+PEF1dGhvcj5Cb2x6ZTwvQXV0aG9yPjxZZWFyPjIwMDQ8L1llYXI+PFJl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</w:fldData>
        </w:fldChar>
      </w:r>
      <w:r w:rsidR="000555BD">
        <w:rPr>
          <w:rFonts w:asciiTheme="minorHAnsi" w:hAnsiTheme="minorHAnsi"/>
          <w:sz w:val="22"/>
          <w:szCs w:val="22"/>
        </w:rPr>
        <w:instrText xml:space="preserve"> ADDIN EN.CITE </w:instrText>
      </w:r>
      <w:r w:rsidR="001E6A67">
        <w:rPr>
          <w:rFonts w:asciiTheme="minorHAnsi" w:hAnsiTheme="minorHAnsi"/>
          <w:sz w:val="22"/>
          <w:szCs w:val="22"/>
        </w:rPr>
        <w:fldChar w:fldCharType="begin">
          <w:fldData xml:space="preserve">PEVuZE5vdGU+PENpdGU+PEF1dGhvcj5Cb2x6ZTwvQXV0aG9yPjxZZWFyPjIwMDQ8L1llYXI+PFJl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</w:fldData>
        </w:fldChar>
      </w:r>
      <w:r w:rsidR="000555BD">
        <w:rPr>
          <w:rFonts w:asciiTheme="minorHAnsi" w:hAnsiTheme="minorHAnsi"/>
          <w:sz w:val="22"/>
          <w:szCs w:val="22"/>
        </w:rPr>
        <w:instrText xml:space="preserve"> ADDIN EN.CITE.DATA </w:instrText>
      </w:r>
      <w:r w:rsidR="001E6A67">
        <w:rPr>
          <w:rFonts w:asciiTheme="minorHAnsi" w:hAnsiTheme="minorHAnsi"/>
          <w:sz w:val="22"/>
          <w:szCs w:val="22"/>
        </w:rPr>
      </w:r>
      <w:r w:rsidR="001E6A67">
        <w:rPr>
          <w:rFonts w:asciiTheme="minorHAnsi" w:hAnsiTheme="minorHAnsi"/>
          <w:sz w:val="22"/>
          <w:szCs w:val="22"/>
        </w:rPr>
        <w:fldChar w:fldCharType="end"/>
      </w:r>
      <w:r w:rsidR="001E6A67">
        <w:rPr>
          <w:rFonts w:asciiTheme="minorHAnsi" w:hAnsiTheme="minorHAnsi"/>
          <w:sz w:val="22"/>
          <w:szCs w:val="22"/>
        </w:rPr>
      </w:r>
      <w:r w:rsidR="001E6A67">
        <w:rPr>
          <w:rFonts w:asciiTheme="minorHAnsi" w:hAnsiTheme="minorHAnsi"/>
          <w:sz w:val="22"/>
          <w:szCs w:val="22"/>
        </w:rPr>
        <w:fldChar w:fldCharType="separate"/>
      </w:r>
      <w:hyperlink w:anchor="_ENREF_17" w:tooltip="Wang, 2005 #206" w:history="1">
        <w:r w:rsidR="006D61E5" w:rsidRPr="000555BD">
          <w:rPr>
            <w:rFonts w:asciiTheme="minorHAnsi" w:hAnsiTheme="minorHAnsi"/>
            <w:noProof/>
            <w:sz w:val="22"/>
            <w:szCs w:val="22"/>
            <w:vertAlign w:val="superscript"/>
          </w:rPr>
          <w:t>17</w:t>
        </w:r>
      </w:hyperlink>
      <w:r w:rsidR="000555BD" w:rsidRPr="000555BD">
        <w:rPr>
          <w:rFonts w:asciiTheme="minorHAnsi" w:hAnsiTheme="minorHAnsi"/>
          <w:noProof/>
          <w:sz w:val="22"/>
          <w:szCs w:val="22"/>
          <w:vertAlign w:val="superscript"/>
        </w:rPr>
        <w:t>,</w:t>
      </w:r>
      <w:hyperlink w:anchor="_ENREF_47" w:tooltip="Bolze, 2004 #207" w:history="1">
        <w:r w:rsidR="006D61E5" w:rsidRPr="000555BD">
          <w:rPr>
            <w:rFonts w:asciiTheme="minorHAnsi" w:hAnsiTheme="minorHAnsi"/>
            <w:noProof/>
            <w:sz w:val="22"/>
            <w:szCs w:val="22"/>
            <w:vertAlign w:val="superscript"/>
          </w:rPr>
          <w:t>47</w:t>
        </w:r>
      </w:hyperlink>
      <w:r w:rsidR="000555BD" w:rsidRPr="000555BD">
        <w:rPr>
          <w:rFonts w:asciiTheme="minorHAnsi" w:hAnsiTheme="minorHAnsi"/>
          <w:noProof/>
          <w:sz w:val="22"/>
          <w:szCs w:val="22"/>
          <w:vertAlign w:val="superscript"/>
        </w:rPr>
        <w:t>,</w:t>
      </w:r>
      <w:hyperlink w:anchor="_ENREF_48" w:tooltip="Song, 2009 #100" w:history="1">
        <w:r w:rsidR="006D61E5" w:rsidRPr="000555BD">
          <w:rPr>
            <w:rFonts w:asciiTheme="minorHAnsi" w:hAnsiTheme="minorHAnsi"/>
            <w:noProof/>
            <w:sz w:val="22"/>
            <w:szCs w:val="22"/>
            <w:vertAlign w:val="superscript"/>
          </w:rPr>
          <w:t>48</w:t>
        </w:r>
      </w:hyperlink>
      <w:r w:rsidR="001E6A67">
        <w:rPr>
          <w:rFonts w:asciiTheme="minorHAnsi" w:hAnsiTheme="minorHAnsi"/>
          <w:sz w:val="22"/>
          <w:szCs w:val="22"/>
        </w:rPr>
        <w:fldChar w:fldCharType="end"/>
      </w:r>
      <w:r w:rsidR="00A30ABE" w:rsidRPr="006252C6">
        <w:rPr>
          <w:rFonts w:ascii="Calibri" w:eastAsia="Calibri" w:hAnsi="Calibri" w:cs="Calibri"/>
          <w:color w:val="FF0000"/>
          <w:sz w:val="22"/>
          <w:szCs w:val="22"/>
          <w:u w:color="FF0000"/>
        </w:rPr>
        <w:t xml:space="preserve"> </w:t>
      </w:r>
      <w:r w:rsidRPr="006252C6">
        <w:rPr>
          <w:rFonts w:asciiTheme="minorHAnsi" w:hAnsiTheme="minorHAnsi"/>
          <w:color w:val="000000" w:themeColor="text1"/>
          <w:sz w:val="22"/>
        </w:rPr>
        <w:t>t</w:t>
      </w:r>
      <w:r w:rsidR="009968D5" w:rsidRPr="006252C6">
        <w:rPr>
          <w:rFonts w:asciiTheme="minorHAnsi" w:hAnsiTheme="minorHAnsi"/>
          <w:color w:val="000000" w:themeColor="text1"/>
          <w:sz w:val="22"/>
        </w:rPr>
        <w:t>he</w:t>
      </w:r>
      <w:r w:rsidR="006961D5" w:rsidRPr="006252C6">
        <w:rPr>
          <w:rFonts w:asciiTheme="minorHAnsi" w:hAnsiTheme="minorHAnsi"/>
          <w:color w:val="000000" w:themeColor="text1"/>
          <w:sz w:val="22"/>
        </w:rPr>
        <w:t>ir</w:t>
      </w:r>
      <w:r w:rsidR="009968D5" w:rsidRPr="006252C6">
        <w:rPr>
          <w:rFonts w:asciiTheme="minorHAnsi" w:hAnsiTheme="minorHAnsi"/>
          <w:color w:val="000000" w:themeColor="text1"/>
          <w:sz w:val="22"/>
        </w:rPr>
        <w:t xml:space="preserve"> </w:t>
      </w:r>
      <w:r w:rsidR="000B4EE5" w:rsidRPr="006252C6">
        <w:rPr>
          <w:rFonts w:asciiTheme="minorHAnsi" w:hAnsiTheme="minorHAnsi"/>
          <w:color w:val="000000" w:themeColor="text1"/>
          <w:sz w:val="22"/>
        </w:rPr>
        <w:t xml:space="preserve">full developmental </w:t>
      </w:r>
      <w:r w:rsidR="009968D5" w:rsidRPr="006252C6">
        <w:rPr>
          <w:rFonts w:asciiTheme="minorHAnsi" w:hAnsiTheme="minorHAnsi"/>
          <w:color w:val="000000" w:themeColor="text1"/>
          <w:sz w:val="22"/>
        </w:rPr>
        <w:t>path</w:t>
      </w:r>
      <w:r w:rsidR="000B4EE5" w:rsidRPr="006252C6">
        <w:rPr>
          <w:rFonts w:asciiTheme="minorHAnsi" w:hAnsiTheme="minorHAnsi"/>
          <w:color w:val="000000" w:themeColor="text1"/>
          <w:sz w:val="22"/>
        </w:rPr>
        <w:t>way has remained</w:t>
      </w:r>
      <w:r w:rsidR="000B4EE5">
        <w:rPr>
          <w:rFonts w:asciiTheme="minorHAnsi" w:hAnsiTheme="minorHAnsi"/>
          <w:color w:val="000000" w:themeColor="text1"/>
          <w:sz w:val="22"/>
        </w:rPr>
        <w:t xml:space="preserve"> </w:t>
      </w:r>
      <w:r w:rsidR="00CB6C86" w:rsidRPr="00F463F6">
        <w:rPr>
          <w:rFonts w:asciiTheme="minorHAnsi" w:hAnsiTheme="minorHAnsi"/>
          <w:color w:val="000000" w:themeColor="text1"/>
          <w:sz w:val="22"/>
        </w:rPr>
        <w:t xml:space="preserve">unclear due to the </w:t>
      </w:r>
      <w:r w:rsidR="00A77BB1">
        <w:rPr>
          <w:rFonts w:asciiTheme="minorHAnsi" w:hAnsiTheme="minorHAnsi"/>
          <w:color w:val="000000" w:themeColor="text1"/>
          <w:sz w:val="22"/>
        </w:rPr>
        <w:t xml:space="preserve">problems associated with isolating </w:t>
      </w:r>
      <w:r w:rsidR="00656FC1">
        <w:rPr>
          <w:rFonts w:asciiTheme="minorHAnsi" w:hAnsiTheme="minorHAnsi"/>
          <w:color w:val="000000" w:themeColor="text1"/>
          <w:sz w:val="22"/>
        </w:rPr>
        <w:t>rapidly-</w:t>
      </w:r>
      <w:r w:rsidR="00CB6C86" w:rsidRPr="00F463F6">
        <w:rPr>
          <w:rFonts w:asciiTheme="minorHAnsi" w:hAnsiTheme="minorHAnsi"/>
          <w:color w:val="000000" w:themeColor="text1"/>
          <w:sz w:val="22"/>
        </w:rPr>
        <w:t>growing crystals at precise point</w:t>
      </w:r>
      <w:r w:rsidR="00A77BB1">
        <w:rPr>
          <w:rFonts w:asciiTheme="minorHAnsi" w:hAnsiTheme="minorHAnsi"/>
          <w:color w:val="000000" w:themeColor="text1"/>
          <w:sz w:val="22"/>
        </w:rPr>
        <w:t>s in their development</w:t>
      </w:r>
      <w:r w:rsidR="00CB6C86" w:rsidRPr="00F463F6">
        <w:rPr>
          <w:rFonts w:asciiTheme="minorHAnsi" w:hAnsiTheme="minorHAnsi"/>
          <w:color w:val="000000" w:themeColor="text1"/>
          <w:sz w:val="22"/>
        </w:rPr>
        <w:t xml:space="preserve">.  </w:t>
      </w:r>
      <w:r w:rsidR="006961D5">
        <w:rPr>
          <w:rFonts w:asciiTheme="minorHAnsi" w:hAnsiTheme="minorHAnsi"/>
          <w:color w:val="000000" w:themeColor="text1"/>
          <w:sz w:val="22"/>
        </w:rPr>
        <w:t xml:space="preserve">To address this challenge, </w:t>
      </w:r>
      <w:r w:rsidR="009968D5">
        <w:rPr>
          <w:rFonts w:asciiTheme="minorHAnsi" w:hAnsiTheme="minorHAnsi"/>
          <w:color w:val="000000" w:themeColor="text1"/>
          <w:sz w:val="22"/>
        </w:rPr>
        <w:t xml:space="preserve">we </w:t>
      </w:r>
      <w:r w:rsidR="006961D5">
        <w:rPr>
          <w:rFonts w:asciiTheme="minorHAnsi" w:hAnsiTheme="minorHAnsi"/>
          <w:color w:val="000000" w:themeColor="text1"/>
          <w:sz w:val="22"/>
        </w:rPr>
        <w:t>investigate</w:t>
      </w:r>
      <w:r w:rsidR="00EF536F">
        <w:rPr>
          <w:rFonts w:asciiTheme="minorHAnsi" w:hAnsiTheme="minorHAnsi"/>
          <w:color w:val="000000" w:themeColor="text1"/>
          <w:sz w:val="22"/>
        </w:rPr>
        <w:t>d</w:t>
      </w:r>
      <w:r w:rsidR="006961D5">
        <w:rPr>
          <w:rFonts w:asciiTheme="minorHAnsi" w:hAnsiTheme="minorHAnsi"/>
          <w:color w:val="000000" w:themeColor="text1"/>
          <w:sz w:val="22"/>
        </w:rPr>
        <w:t xml:space="preserve"> </w:t>
      </w:r>
      <w:r w:rsidR="000B4EE5">
        <w:rPr>
          <w:rFonts w:asciiTheme="minorHAnsi" w:hAnsiTheme="minorHAnsi"/>
          <w:color w:val="000000" w:themeColor="text1"/>
          <w:sz w:val="22"/>
        </w:rPr>
        <w:t xml:space="preserve">the morphological </w:t>
      </w:r>
      <w:r w:rsidR="000B4EE5" w:rsidRPr="00F463F6">
        <w:rPr>
          <w:rFonts w:asciiTheme="minorHAnsi" w:hAnsiTheme="minorHAnsi"/>
          <w:color w:val="000000" w:themeColor="text1"/>
          <w:sz w:val="22"/>
        </w:rPr>
        <w:t xml:space="preserve">evolution of </w:t>
      </w:r>
      <w:r w:rsidR="006961D5">
        <w:rPr>
          <w:rFonts w:asciiTheme="minorHAnsi" w:hAnsiTheme="minorHAnsi"/>
          <w:color w:val="000000" w:themeColor="text1"/>
          <w:sz w:val="22"/>
        </w:rPr>
        <w:t>the calcite/</w:t>
      </w:r>
      <w:r w:rsidR="00EF536F" w:rsidRPr="00A77BB1">
        <w:rPr>
          <w:rFonts w:asciiTheme="minorHAnsi" w:hAnsiTheme="minorHAnsi"/>
          <w:sz w:val="22"/>
        </w:rPr>
        <w:t>PSS-MA</w:t>
      </w:r>
      <w:r w:rsidR="006961D5">
        <w:rPr>
          <w:rFonts w:asciiTheme="minorHAnsi" w:hAnsiTheme="minorHAnsi"/>
          <w:color w:val="000000" w:themeColor="text1"/>
          <w:sz w:val="22"/>
        </w:rPr>
        <w:t xml:space="preserve"> </w:t>
      </w:r>
      <w:r w:rsidR="000B4EE5">
        <w:rPr>
          <w:rFonts w:asciiTheme="minorHAnsi" w:hAnsiTheme="minorHAnsi"/>
          <w:color w:val="000000" w:themeColor="text1"/>
          <w:sz w:val="22"/>
        </w:rPr>
        <w:t xml:space="preserve">crystals </w:t>
      </w:r>
      <w:r w:rsidR="00A77BB1">
        <w:rPr>
          <w:rFonts w:asciiTheme="minorHAnsi" w:hAnsiTheme="minorHAnsi"/>
          <w:color w:val="000000" w:themeColor="text1"/>
          <w:sz w:val="22"/>
        </w:rPr>
        <w:t xml:space="preserve">by performing the crystallization reaction </w:t>
      </w:r>
      <w:r w:rsidR="009968D5" w:rsidRPr="00F463F6">
        <w:rPr>
          <w:rFonts w:asciiTheme="minorHAnsi" w:hAnsiTheme="minorHAnsi"/>
          <w:color w:val="000000" w:themeColor="text1"/>
          <w:sz w:val="22"/>
        </w:rPr>
        <w:t xml:space="preserve">within </w:t>
      </w:r>
      <w:proofErr w:type="spellStart"/>
      <w:r w:rsidR="009968D5" w:rsidRPr="00F463F6">
        <w:rPr>
          <w:rFonts w:asciiTheme="minorHAnsi" w:hAnsiTheme="minorHAnsi"/>
          <w:color w:val="000000" w:themeColor="text1"/>
          <w:sz w:val="22"/>
        </w:rPr>
        <w:t>picolitre</w:t>
      </w:r>
      <w:proofErr w:type="spellEnd"/>
      <w:r w:rsidR="009968D5" w:rsidRPr="00F463F6">
        <w:rPr>
          <w:rFonts w:asciiTheme="minorHAnsi" w:hAnsiTheme="minorHAnsi"/>
          <w:color w:val="000000" w:themeColor="text1"/>
          <w:sz w:val="22"/>
        </w:rPr>
        <w:t xml:space="preserve"> droplets</w:t>
      </w:r>
      <w:r w:rsidR="000B4EE5">
        <w:rPr>
          <w:rFonts w:asciiTheme="minorHAnsi" w:hAnsiTheme="minorHAnsi"/>
          <w:color w:val="000000" w:themeColor="text1"/>
          <w:sz w:val="22"/>
        </w:rPr>
        <w:t xml:space="preserve"> </w:t>
      </w:r>
      <w:r w:rsidR="000B4EE5" w:rsidRPr="00F463F6">
        <w:rPr>
          <w:rFonts w:asciiTheme="minorHAnsi" w:hAnsiTheme="minorHAnsi"/>
          <w:color w:val="000000" w:themeColor="text1"/>
          <w:sz w:val="22"/>
        </w:rPr>
        <w:t>formed on patterned self-assembled monolayers (SAMs)</w:t>
      </w:r>
      <w:r w:rsidR="009968D5">
        <w:rPr>
          <w:rFonts w:asciiTheme="minorHAnsi" w:hAnsiTheme="minorHAnsi"/>
          <w:color w:val="000000" w:themeColor="text1"/>
          <w:sz w:val="22"/>
        </w:rPr>
        <w:t>.</w:t>
      </w:r>
      <w:hyperlink w:anchor="_ENREF_49" w:tooltip="Stephens, 2011 #230" w:history="1">
        <w:r w:rsidR="001E6A67">
          <w:rPr>
            <w:rFonts w:asciiTheme="minorHAnsi" w:hAnsiTheme="minorHAnsi"/>
            <w:color w:val="000000" w:themeColor="text1"/>
            <w:sz w:val="22"/>
          </w:rPr>
          <w:fldChar w:fldCharType="begin"/>
        </w:r>
        <w:r w:rsidR="006D61E5">
          <w:rPr>
            <w:rFonts w:asciiTheme="minorHAnsi" w:hAnsiTheme="minorHAnsi"/>
            <w:color w:val="000000" w:themeColor="text1"/>
            <w:sz w:val="22"/>
          </w:rPr>
          <w:instrText xml:space="preserve"> ADDIN EN.CITE &lt;EndNote&gt;&lt;Cite&gt;&lt;Author&gt;Stephens&lt;/Author&gt;&lt;Year&gt;2011&lt;/Year&gt;&lt;RecNum&gt;230&lt;/RecNum&gt;&lt;DisplayText&gt;&lt;style face="superscript"&gt;49&lt;/style&gt;&lt;/DisplayText&gt;&lt;record&gt;&lt;rec-number&gt;230&lt;/rec-number&gt;&lt;foreign-keys&gt;&lt;key app="EN" db-id="2zvdee9r82s5fbesrtnxvdeisd20v5ersvpt"&gt;230&lt;/key&gt;&lt;/foreign-keys&gt;&lt;ref-type name="Journal Article"&gt;17&lt;/ref-type&gt;&lt;contributors&gt;&lt;authors&gt;&lt;author&gt;Stephens, C. J.&lt;/author&gt;&lt;author&gt;Kim, Y. Y.&lt;/author&gt;&lt;author&gt;Evans, S. D.&lt;/author&gt;&lt;author&gt;Meldrum, F. C.&lt;/author&gt;&lt;author&gt;Christenson, H. K.&lt;/author&gt;&lt;/authors&gt;&lt;/contributors&gt;&lt;auth-address&gt;[Kim, Yi-Yeoun; Meldrum, Fiona C.] Univ Leeds, Sch Chem, Leeds LS2 9JT, W Yorkshire, England. [Stephens, Christopher J.; Evans, Stephen D.; Christenson, Hugo K.] Univ Leeds, Sch Phys &amp;amp; Astron, Leeds LS2 9JT, W Yorkshire, England.&amp;#xD;Meldrum, FC (reprint author), Univ Leeds, Sch Chem, Leeds LS2 9JT, W Yorkshire, England.&amp;#xD;f.meldrum@leeds.ac.uk; h.k.christenson@leeds.ac.uk&lt;/auth-address&gt;&lt;titles&gt;&lt;title&gt;Early Stages of Crystallization of Calcium Carbonate Revealed in Picoliter Droplets&lt;/title&gt;&lt;secondary-title&gt;J. Am. Chem. Soc.&lt;/secondary-title&gt;&lt;alt-title&gt;J. Am. Chem. Soc.&lt;/alt-title&gt;&lt;/titles&gt;&lt;pages&gt;5210-5213&lt;/pages&gt;&lt;volume&gt;133&lt;/volume&gt;&lt;number&gt;14&lt;/number&gt;&lt;keywords&gt;&lt;keyword&gt;self-assembled monolayers&lt;/keyword&gt;&lt;keyword&gt;crystal-growth&lt;/keyword&gt;&lt;keyword&gt;langmuir monolayers&lt;/keyword&gt;&lt;keyword&gt;single-crystals&lt;/keyword&gt;&lt;keyword&gt;nucleation&lt;/keyword&gt;&lt;keyword&gt;template&lt;/keyword&gt;&lt;keyword&gt;caco3&lt;/keyword&gt;&lt;keyword&gt;morphologies&lt;/keyword&gt;&lt;keyword&gt;precipitation&lt;/keyword&gt;&lt;keyword&gt;confinement&lt;/keyword&gt;&lt;/keywords&gt;&lt;dates&gt;&lt;year&gt;2011&lt;/year&gt;&lt;pub-dates&gt;&lt;date&gt;Apr&lt;/date&gt;&lt;/pub-dates&gt;&lt;/dates&gt;&lt;isbn&gt;0002-7863&lt;/isbn&gt;&lt;accession-num&gt;WOS:000289829100013&lt;/accession-num&gt;&lt;work-type&gt;Article&lt;/work-type&gt;&lt;urls&gt;&lt;related-urls&gt;&lt;url&gt;&amp;lt;Go to ISI&amp;gt;://WOS:000289829100013&lt;/url&gt;&lt;/related-urls&gt;&lt;/urls&gt;&lt;electronic-resource-num&gt;10.1021/ja200309m&lt;/electronic-resource-num&gt;&lt;language&gt;English&lt;/language&gt;&lt;/record&gt;&lt;/Cite&gt;&lt;/EndNote&gt;</w:instrText>
        </w:r>
        <w:r w:rsidR="001E6A67">
          <w:rPr>
            <w:rFonts w:asciiTheme="minorHAnsi" w:hAnsiTheme="minorHAnsi"/>
            <w:color w:val="000000" w:themeColor="text1"/>
            <w:sz w:val="22"/>
          </w:rPr>
          <w:fldChar w:fldCharType="separate"/>
        </w:r>
        <w:r w:rsidR="006D61E5" w:rsidRPr="000555BD">
          <w:rPr>
            <w:rFonts w:asciiTheme="minorHAnsi" w:hAnsiTheme="minorHAnsi"/>
            <w:noProof/>
            <w:color w:val="000000" w:themeColor="text1"/>
            <w:sz w:val="22"/>
            <w:vertAlign w:val="superscript"/>
          </w:rPr>
          <w:t>49</w:t>
        </w:r>
        <w:r w:rsidR="001E6A67">
          <w:rPr>
            <w:rFonts w:asciiTheme="minorHAnsi" w:hAnsiTheme="minorHAnsi"/>
            <w:color w:val="000000" w:themeColor="text1"/>
            <w:sz w:val="22"/>
          </w:rPr>
          <w:fldChar w:fldCharType="end"/>
        </w:r>
      </w:hyperlink>
      <w:r w:rsidR="009968D5">
        <w:rPr>
          <w:rFonts w:asciiTheme="minorHAnsi" w:hAnsiTheme="minorHAnsi"/>
          <w:color w:val="000000" w:themeColor="text1"/>
          <w:sz w:val="22"/>
        </w:rPr>
        <w:t xml:space="preserve">  </w:t>
      </w:r>
      <w:r w:rsidR="004716CA">
        <w:rPr>
          <w:rFonts w:asciiTheme="minorHAnsi" w:hAnsiTheme="minorHAnsi"/>
          <w:color w:val="000000" w:themeColor="text1"/>
          <w:sz w:val="22"/>
        </w:rPr>
        <w:t>C</w:t>
      </w:r>
      <w:r w:rsidR="004716CA" w:rsidRPr="00F463F6">
        <w:rPr>
          <w:rFonts w:asciiTheme="minorHAnsi" w:hAnsiTheme="minorHAnsi"/>
          <w:color w:val="000000" w:themeColor="text1"/>
          <w:sz w:val="22"/>
        </w:rPr>
        <w:t xml:space="preserve">rystal growth terminates when </w:t>
      </w:r>
      <w:r w:rsidR="004716CA">
        <w:rPr>
          <w:rFonts w:asciiTheme="minorHAnsi" w:hAnsiTheme="minorHAnsi"/>
          <w:color w:val="000000" w:themeColor="text1"/>
          <w:sz w:val="22"/>
        </w:rPr>
        <w:t>t</w:t>
      </w:r>
      <w:r w:rsidR="004716CA" w:rsidRPr="00F463F6">
        <w:rPr>
          <w:rFonts w:asciiTheme="minorHAnsi" w:hAnsiTheme="minorHAnsi"/>
          <w:color w:val="000000" w:themeColor="text1"/>
          <w:sz w:val="22"/>
        </w:rPr>
        <w:t>he limited quantities of reagents</w:t>
      </w:r>
      <w:r w:rsidR="004716CA">
        <w:rPr>
          <w:rFonts w:asciiTheme="minorHAnsi" w:hAnsiTheme="minorHAnsi"/>
          <w:color w:val="000000" w:themeColor="text1"/>
          <w:sz w:val="22"/>
        </w:rPr>
        <w:t xml:space="preserve"> within the droplets</w:t>
      </w:r>
      <w:r w:rsidR="004716CA" w:rsidRPr="00F463F6">
        <w:rPr>
          <w:rFonts w:asciiTheme="minorHAnsi" w:hAnsiTheme="minorHAnsi"/>
          <w:color w:val="000000" w:themeColor="text1"/>
          <w:sz w:val="22"/>
        </w:rPr>
        <w:t xml:space="preserve"> are depleted, revealing intermediate growth morphologies</w:t>
      </w:r>
      <w:r w:rsidR="004716CA" w:rsidRPr="00A77BB1">
        <w:rPr>
          <w:rFonts w:asciiTheme="minorHAnsi" w:hAnsiTheme="minorHAnsi"/>
          <w:sz w:val="22"/>
        </w:rPr>
        <w:t xml:space="preserve">.  </w:t>
      </w:r>
      <w:r w:rsidR="00A77BB1" w:rsidRPr="00A77BB1">
        <w:rPr>
          <w:rFonts w:asciiTheme="minorHAnsi" w:hAnsiTheme="minorHAnsi"/>
          <w:sz w:val="22"/>
        </w:rPr>
        <w:t>C</w:t>
      </w:r>
      <w:r w:rsidR="00262588">
        <w:rPr>
          <w:rFonts w:asciiTheme="minorHAnsi" w:hAnsiTheme="minorHAnsi"/>
          <w:sz w:val="22"/>
        </w:rPr>
        <w:t>alcite</w:t>
      </w:r>
      <w:r w:rsidR="00656FC1">
        <w:rPr>
          <w:rFonts w:asciiTheme="minorHAnsi" w:hAnsiTheme="minorHAnsi"/>
          <w:sz w:val="22"/>
        </w:rPr>
        <w:t>/</w:t>
      </w:r>
      <w:r w:rsidR="00A77BB1" w:rsidRPr="00A77BB1">
        <w:rPr>
          <w:rFonts w:asciiTheme="minorHAnsi" w:hAnsiTheme="minorHAnsi"/>
          <w:sz w:val="22"/>
        </w:rPr>
        <w:t xml:space="preserve">PSS-MA </w:t>
      </w:r>
      <w:r w:rsidR="00A77BB1">
        <w:rPr>
          <w:rFonts w:asciiTheme="minorHAnsi" w:hAnsiTheme="minorHAnsi"/>
          <w:sz w:val="22"/>
        </w:rPr>
        <w:t xml:space="preserve">crystals were studied, and </w:t>
      </w:r>
      <w:r w:rsidR="004716CA">
        <w:rPr>
          <w:rFonts w:asciiTheme="minorHAnsi" w:hAnsiTheme="minorHAnsi"/>
          <w:color w:val="000000" w:themeColor="text1"/>
          <w:sz w:val="22"/>
        </w:rPr>
        <w:t xml:space="preserve">ACC </w:t>
      </w:r>
      <w:r w:rsidR="00A77BB1">
        <w:rPr>
          <w:rFonts w:asciiTheme="minorHAnsi" w:hAnsiTheme="minorHAnsi"/>
          <w:color w:val="000000" w:themeColor="text1"/>
          <w:sz w:val="22"/>
        </w:rPr>
        <w:t xml:space="preserve">was identified </w:t>
      </w:r>
      <w:r w:rsidR="004716CA">
        <w:rPr>
          <w:rFonts w:asciiTheme="minorHAnsi" w:hAnsiTheme="minorHAnsi"/>
          <w:color w:val="000000" w:themeColor="text1"/>
          <w:sz w:val="22"/>
        </w:rPr>
        <w:t xml:space="preserve">at early times </w:t>
      </w:r>
      <w:r w:rsidR="004716CA" w:rsidRPr="00E34F4B">
        <w:rPr>
          <w:rFonts w:asciiTheme="minorHAnsi" w:hAnsiTheme="minorHAnsi"/>
          <w:color w:val="000000" w:themeColor="text1"/>
          <w:sz w:val="22"/>
        </w:rPr>
        <w:t xml:space="preserve">(Figure </w:t>
      </w:r>
      <w:r w:rsidR="00DE3BEB" w:rsidRPr="00E34F4B">
        <w:rPr>
          <w:rFonts w:asciiTheme="minorHAnsi" w:hAnsiTheme="minorHAnsi"/>
          <w:color w:val="000000" w:themeColor="text1"/>
          <w:sz w:val="22"/>
        </w:rPr>
        <w:t>7</w:t>
      </w:r>
      <w:r w:rsidR="005C787E" w:rsidRPr="00E34F4B">
        <w:rPr>
          <w:rFonts w:asciiTheme="minorHAnsi" w:hAnsiTheme="minorHAnsi"/>
          <w:color w:val="000000" w:themeColor="text1"/>
          <w:sz w:val="22"/>
        </w:rPr>
        <w:t>)</w:t>
      </w:r>
      <w:r w:rsidR="00A77BB1" w:rsidRPr="00E34F4B">
        <w:rPr>
          <w:rFonts w:asciiTheme="minorHAnsi" w:hAnsiTheme="minorHAnsi"/>
          <w:color w:val="000000" w:themeColor="text1"/>
          <w:sz w:val="22"/>
        </w:rPr>
        <w:t>.</w:t>
      </w:r>
      <w:r w:rsidR="004716CA" w:rsidRPr="00E34F4B">
        <w:rPr>
          <w:rFonts w:asciiTheme="minorHAnsi" w:hAnsiTheme="minorHAnsi"/>
          <w:color w:val="000000" w:themeColor="text1"/>
          <w:sz w:val="22"/>
        </w:rPr>
        <w:t xml:space="preserve"> </w:t>
      </w:r>
      <w:r w:rsidR="00A77BB1" w:rsidRPr="00E34F4B">
        <w:rPr>
          <w:rFonts w:asciiTheme="minorHAnsi" w:hAnsiTheme="minorHAnsi"/>
          <w:color w:val="000000" w:themeColor="text1"/>
          <w:sz w:val="22"/>
        </w:rPr>
        <w:t xml:space="preserve"> R</w:t>
      </w:r>
      <w:r w:rsidR="004716CA" w:rsidRPr="00E34F4B">
        <w:rPr>
          <w:rFonts w:asciiTheme="minorHAnsi" w:hAnsiTheme="minorHAnsi"/>
          <w:color w:val="000000" w:themeColor="text1"/>
          <w:sz w:val="22"/>
        </w:rPr>
        <w:t>ather surprisingly</w:t>
      </w:r>
      <w:r w:rsidR="00A77BB1" w:rsidRPr="00E34F4B">
        <w:rPr>
          <w:rFonts w:asciiTheme="minorHAnsi" w:hAnsiTheme="minorHAnsi"/>
          <w:color w:val="000000" w:themeColor="text1"/>
          <w:sz w:val="22"/>
        </w:rPr>
        <w:t xml:space="preserve">, however, </w:t>
      </w:r>
      <w:r w:rsidR="00CB6C86" w:rsidRPr="00E34F4B">
        <w:rPr>
          <w:rFonts w:asciiTheme="minorHAnsi" w:hAnsiTheme="minorHAnsi"/>
          <w:color w:val="000000" w:themeColor="text1"/>
          <w:sz w:val="22"/>
        </w:rPr>
        <w:t>the first crystal</w:t>
      </w:r>
      <w:r w:rsidR="00A77BB1" w:rsidRPr="00E34F4B">
        <w:rPr>
          <w:rFonts w:asciiTheme="minorHAnsi" w:hAnsiTheme="minorHAnsi"/>
          <w:color w:val="000000" w:themeColor="text1"/>
          <w:sz w:val="22"/>
        </w:rPr>
        <w:t>line part</w:t>
      </w:r>
      <w:r w:rsidR="00A77BB1">
        <w:rPr>
          <w:rFonts w:asciiTheme="minorHAnsi" w:hAnsiTheme="minorHAnsi"/>
          <w:color w:val="000000" w:themeColor="text1"/>
          <w:sz w:val="22"/>
        </w:rPr>
        <w:t xml:space="preserve">icles formed </w:t>
      </w:r>
      <w:r w:rsidR="00CB6C86" w:rsidRPr="00F463F6">
        <w:rPr>
          <w:rFonts w:asciiTheme="minorHAnsi" w:hAnsiTheme="minorHAnsi"/>
          <w:color w:val="000000" w:themeColor="text1"/>
          <w:sz w:val="22"/>
        </w:rPr>
        <w:t xml:space="preserve">were </w:t>
      </w:r>
      <w:r w:rsidR="00937153" w:rsidRPr="00F463F6">
        <w:rPr>
          <w:rFonts w:asciiTheme="minorHAnsi" w:hAnsiTheme="minorHAnsi"/>
          <w:color w:val="000000" w:themeColor="text1"/>
          <w:sz w:val="22"/>
        </w:rPr>
        <w:t xml:space="preserve">200–500 nm </w:t>
      </w:r>
      <w:r w:rsidR="00B12307">
        <w:rPr>
          <w:rFonts w:asciiTheme="minorHAnsi" w:hAnsiTheme="minorHAnsi"/>
          <w:color w:val="000000" w:themeColor="text1"/>
          <w:sz w:val="22"/>
        </w:rPr>
        <w:t xml:space="preserve">calcite </w:t>
      </w:r>
      <w:r w:rsidR="00CB6C86" w:rsidRPr="00F463F6">
        <w:rPr>
          <w:rFonts w:asciiTheme="minorHAnsi" w:hAnsiTheme="minorHAnsi"/>
          <w:color w:val="000000" w:themeColor="text1"/>
          <w:sz w:val="22"/>
        </w:rPr>
        <w:t>rhombohedra</w:t>
      </w:r>
      <w:r w:rsidR="00CB6C86" w:rsidRPr="00C01A92">
        <w:rPr>
          <w:rFonts w:asciiTheme="minorHAnsi" w:hAnsiTheme="minorHAnsi"/>
          <w:color w:val="000000" w:themeColor="text1"/>
          <w:sz w:val="22"/>
        </w:rPr>
        <w:t>.</w:t>
      </w:r>
      <w:r w:rsidR="00CB6C86" w:rsidRPr="00F463F6">
        <w:rPr>
          <w:rFonts w:asciiTheme="minorHAnsi" w:hAnsiTheme="minorHAnsi"/>
          <w:color w:val="000000" w:themeColor="text1"/>
          <w:sz w:val="22"/>
        </w:rPr>
        <w:t xml:space="preserve">  Only when the crystals had grown to sizes of 0.5–1 µm </w:t>
      </w:r>
      <w:r w:rsidR="00937153">
        <w:rPr>
          <w:rFonts w:asciiTheme="minorHAnsi" w:hAnsiTheme="minorHAnsi"/>
          <w:color w:val="000000" w:themeColor="text1"/>
          <w:sz w:val="22"/>
        </w:rPr>
        <w:t xml:space="preserve">did </w:t>
      </w:r>
      <w:r w:rsidR="00CB6C86" w:rsidRPr="00F463F6">
        <w:rPr>
          <w:rFonts w:asciiTheme="minorHAnsi" w:hAnsiTheme="minorHAnsi"/>
          <w:color w:val="000000" w:themeColor="text1"/>
          <w:sz w:val="22"/>
        </w:rPr>
        <w:t xml:space="preserve">modifications in </w:t>
      </w:r>
      <w:r w:rsidR="00937153">
        <w:rPr>
          <w:rFonts w:asciiTheme="minorHAnsi" w:hAnsiTheme="minorHAnsi"/>
          <w:color w:val="000000" w:themeColor="text1"/>
          <w:sz w:val="22"/>
        </w:rPr>
        <w:t xml:space="preserve">morphology become apparent, and </w:t>
      </w:r>
      <w:r w:rsidR="00CB6C86" w:rsidRPr="00F463F6">
        <w:rPr>
          <w:rFonts w:asciiTheme="minorHAnsi" w:hAnsiTheme="minorHAnsi"/>
          <w:color w:val="000000" w:themeColor="text1"/>
          <w:sz w:val="22"/>
        </w:rPr>
        <w:t xml:space="preserve">further growth </w:t>
      </w:r>
      <w:r w:rsidR="00937153">
        <w:rPr>
          <w:rFonts w:asciiTheme="minorHAnsi" w:hAnsiTheme="minorHAnsi"/>
          <w:color w:val="000000" w:themeColor="text1"/>
          <w:sz w:val="22"/>
        </w:rPr>
        <w:t xml:space="preserve">then gave </w:t>
      </w:r>
      <w:r w:rsidR="00CB6C86" w:rsidRPr="00F463F6">
        <w:rPr>
          <w:rFonts w:asciiTheme="minorHAnsi" w:hAnsiTheme="minorHAnsi"/>
          <w:color w:val="000000" w:themeColor="text1"/>
          <w:sz w:val="22"/>
        </w:rPr>
        <w:t>the c</w:t>
      </w:r>
      <w:r w:rsidR="00937153">
        <w:rPr>
          <w:rFonts w:asciiTheme="minorHAnsi" w:hAnsiTheme="minorHAnsi"/>
          <w:color w:val="000000" w:themeColor="text1"/>
          <w:sz w:val="22"/>
        </w:rPr>
        <w:t xml:space="preserve">haracteristic </w:t>
      </w:r>
      <w:r w:rsidR="00CB6C86" w:rsidRPr="00F463F6">
        <w:rPr>
          <w:rFonts w:asciiTheme="minorHAnsi" w:hAnsiTheme="minorHAnsi"/>
          <w:color w:val="000000" w:themeColor="text1"/>
          <w:sz w:val="22"/>
        </w:rPr>
        <w:t xml:space="preserve">pseudo-dodecahedral </w:t>
      </w:r>
      <w:r w:rsidR="00937153">
        <w:rPr>
          <w:rFonts w:asciiTheme="minorHAnsi" w:hAnsiTheme="minorHAnsi"/>
          <w:color w:val="000000" w:themeColor="text1"/>
          <w:sz w:val="22"/>
        </w:rPr>
        <w:t xml:space="preserve">morphology of the </w:t>
      </w:r>
      <w:r w:rsidR="00C01A92">
        <w:rPr>
          <w:rFonts w:asciiTheme="minorHAnsi" w:hAnsiTheme="minorHAnsi"/>
          <w:color w:val="000000" w:themeColor="text1"/>
          <w:sz w:val="22"/>
        </w:rPr>
        <w:t xml:space="preserve">calcite/PSS-MA </w:t>
      </w:r>
      <w:r w:rsidR="00CB6C86" w:rsidRPr="00F463F6">
        <w:rPr>
          <w:rFonts w:asciiTheme="minorHAnsi" w:hAnsiTheme="minorHAnsi"/>
          <w:color w:val="000000" w:themeColor="text1"/>
          <w:sz w:val="22"/>
        </w:rPr>
        <w:t>crystal</w:t>
      </w:r>
      <w:r w:rsidR="00C01A92">
        <w:rPr>
          <w:rFonts w:asciiTheme="minorHAnsi" w:hAnsiTheme="minorHAnsi"/>
          <w:color w:val="000000" w:themeColor="text1"/>
          <w:sz w:val="22"/>
        </w:rPr>
        <w:t>s</w:t>
      </w:r>
      <w:r w:rsidR="00CB6C86" w:rsidRPr="00F463F6">
        <w:rPr>
          <w:rFonts w:asciiTheme="minorHAnsi" w:hAnsiTheme="minorHAnsi"/>
          <w:sz w:val="22"/>
        </w:rPr>
        <w:t xml:space="preserve">.  </w:t>
      </w:r>
      <w:r w:rsidR="00CB6C86" w:rsidRPr="003D301D">
        <w:rPr>
          <w:rFonts w:asciiTheme="minorHAnsi" w:hAnsiTheme="minorHAnsi"/>
          <w:sz w:val="22"/>
        </w:rPr>
        <w:t xml:space="preserve">These later growth stages are consistent with those reported </w:t>
      </w:r>
      <w:r w:rsidR="003D301D" w:rsidRPr="003D301D">
        <w:rPr>
          <w:rFonts w:asciiTheme="minorHAnsi" w:hAnsiTheme="minorHAnsi"/>
          <w:sz w:val="22"/>
        </w:rPr>
        <w:t xml:space="preserve">for the growth of </w:t>
      </w:r>
      <w:r w:rsidR="00C01A92">
        <w:rPr>
          <w:rFonts w:asciiTheme="minorHAnsi" w:hAnsiTheme="minorHAnsi"/>
          <w:sz w:val="22"/>
        </w:rPr>
        <w:t xml:space="preserve">calcite/PSS-MA </w:t>
      </w:r>
      <w:r w:rsidR="003D301D" w:rsidRPr="003D301D">
        <w:rPr>
          <w:rFonts w:asciiTheme="minorHAnsi" w:hAnsiTheme="minorHAnsi"/>
          <w:sz w:val="22"/>
        </w:rPr>
        <w:t xml:space="preserve">crystals at low polymer concentrations </w:t>
      </w:r>
      <w:r w:rsidR="00CB6C86" w:rsidRPr="003D301D">
        <w:rPr>
          <w:rFonts w:asciiTheme="minorHAnsi" w:hAnsiTheme="minorHAnsi"/>
          <w:sz w:val="22"/>
        </w:rPr>
        <w:t>by Song et al,</w:t>
      </w:r>
      <w:hyperlink w:anchor="_ENREF_48" w:tooltip="Song, 2009 #100" w:history="1">
        <w:r w:rsidR="001E6A67">
          <w:rPr>
            <w:rFonts w:asciiTheme="minorHAnsi" w:hAnsiTheme="minorHAnsi"/>
            <w:sz w:val="22"/>
          </w:rPr>
          <w:fldChar w:fldCharType="begin">
            <w:fldData xml:space="preserve">PEVuZE5vdGU+PENpdGU+PEF1dGhvcj5Tb25nPC9BdXRob3I+PFllYXI+MjAwOTwvWWVhcj48UmVj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</w:fldData>
          </w:fldChar>
        </w:r>
        <w:r w:rsidR="006D61E5">
          <w:rPr>
            <w:rFonts w:asciiTheme="minorHAnsi" w:hAnsiTheme="minorHAnsi"/>
            <w:sz w:val="22"/>
          </w:rPr>
          <w:instrText xml:space="preserve"> ADDIN EN.CITE </w:instrText>
        </w:r>
        <w:r w:rsidR="001E6A67">
          <w:rPr>
            <w:rFonts w:asciiTheme="minorHAnsi" w:hAnsiTheme="minorHAnsi"/>
            <w:sz w:val="22"/>
          </w:rPr>
          <w:fldChar w:fldCharType="begin">
            <w:fldData xml:space="preserve">PEVuZE5vdGU+PENpdGU+PEF1dGhvcj5Tb25nPC9BdXRob3I+PFllYXI+MjAwOTwvWWVhcj48UmVj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</w:fldData>
          </w:fldChar>
        </w:r>
        <w:r w:rsidR="006D61E5">
          <w:rPr>
            <w:rFonts w:asciiTheme="minorHAnsi" w:hAnsiTheme="minorHAnsi"/>
            <w:sz w:val="22"/>
          </w:rPr>
          <w:instrText xml:space="preserve"> ADDIN EN.CITE.DATA </w:instrText>
        </w:r>
        <w:r w:rsidR="001E6A67">
          <w:rPr>
            <w:rFonts w:asciiTheme="minorHAnsi" w:hAnsiTheme="minorHAnsi"/>
            <w:sz w:val="22"/>
          </w:rPr>
        </w:r>
        <w:r w:rsidR="001E6A67">
          <w:rPr>
            <w:rFonts w:asciiTheme="minorHAnsi" w:hAnsiTheme="minorHAnsi"/>
            <w:sz w:val="22"/>
          </w:rPr>
          <w:fldChar w:fldCharType="end"/>
        </w:r>
        <w:r w:rsidR="001E6A67">
          <w:rPr>
            <w:rFonts w:asciiTheme="minorHAnsi" w:hAnsiTheme="minorHAnsi"/>
            <w:sz w:val="22"/>
          </w:rPr>
        </w:r>
        <w:r w:rsidR="001E6A67">
          <w:rPr>
            <w:rFonts w:asciiTheme="minorHAnsi" w:hAnsiTheme="minorHAnsi"/>
            <w:sz w:val="22"/>
          </w:rPr>
          <w:fldChar w:fldCharType="separate"/>
        </w:r>
        <w:r w:rsidR="006D61E5" w:rsidRPr="000555BD">
          <w:rPr>
            <w:rFonts w:asciiTheme="minorHAnsi" w:hAnsiTheme="minorHAnsi"/>
            <w:noProof/>
            <w:sz w:val="22"/>
            <w:vertAlign w:val="superscript"/>
          </w:rPr>
          <w:t>48</w:t>
        </w:r>
        <w:r w:rsidR="001E6A67">
          <w:rPr>
            <w:rFonts w:asciiTheme="minorHAnsi" w:hAnsiTheme="minorHAnsi"/>
            <w:sz w:val="22"/>
          </w:rPr>
          <w:fldChar w:fldCharType="end"/>
        </w:r>
      </w:hyperlink>
      <w:r w:rsidR="00CB6C86" w:rsidRPr="003D301D">
        <w:rPr>
          <w:rFonts w:asciiTheme="minorHAnsi" w:hAnsiTheme="minorHAnsi"/>
          <w:sz w:val="22"/>
        </w:rPr>
        <w:t xml:space="preserve"> </w:t>
      </w:r>
      <w:r w:rsidR="003D301D" w:rsidRPr="003D301D">
        <w:rPr>
          <w:rFonts w:asciiTheme="minorHAnsi" w:hAnsiTheme="minorHAnsi"/>
          <w:sz w:val="22"/>
        </w:rPr>
        <w:t xml:space="preserve">where a </w:t>
      </w:r>
      <w:r w:rsidR="003D301D" w:rsidRPr="003D301D">
        <w:rPr>
          <w:rFonts w:asciiTheme="minorHAnsi" w:hAnsiTheme="minorHAnsi"/>
          <w:color w:val="000000" w:themeColor="text1"/>
          <w:sz w:val="22"/>
        </w:rPr>
        <w:t>morphological transition</w:t>
      </w:r>
      <w:r w:rsidR="003D301D" w:rsidRPr="003D301D">
        <w:rPr>
          <w:rFonts w:asciiTheme="minorHAnsi" w:hAnsiTheme="minorHAnsi"/>
          <w:sz w:val="22"/>
        </w:rPr>
        <w:t xml:space="preserve"> from </w:t>
      </w:r>
      <w:r w:rsidR="00CB6C86" w:rsidRPr="003D301D">
        <w:rPr>
          <w:rFonts w:asciiTheme="minorHAnsi" w:hAnsiTheme="minorHAnsi"/>
          <w:color w:val="000000" w:themeColor="text1"/>
          <w:sz w:val="22"/>
        </w:rPr>
        <w:t>pseudo-dodecahedral morphologies</w:t>
      </w:r>
      <w:r w:rsidR="003D301D" w:rsidRPr="003D301D">
        <w:rPr>
          <w:rFonts w:asciiTheme="minorHAnsi" w:hAnsiTheme="minorHAnsi"/>
          <w:color w:val="000000" w:themeColor="text1"/>
          <w:sz w:val="22"/>
        </w:rPr>
        <w:t xml:space="preserve"> </w:t>
      </w:r>
      <w:r w:rsidR="00CB6C86" w:rsidRPr="003D301D">
        <w:rPr>
          <w:rFonts w:asciiTheme="minorHAnsi" w:hAnsiTheme="minorHAnsi"/>
          <w:color w:val="000000" w:themeColor="text1"/>
          <w:sz w:val="22"/>
        </w:rPr>
        <w:t xml:space="preserve">to </w:t>
      </w:r>
      <w:r w:rsidR="00CB6C86" w:rsidRPr="003D301D">
        <w:rPr>
          <w:rFonts w:asciiTheme="minorHAnsi" w:hAnsiTheme="minorHAnsi"/>
          <w:sz w:val="22"/>
        </w:rPr>
        <w:t>curved</w:t>
      </w:r>
      <w:r w:rsidR="003D301D" w:rsidRPr="003D301D">
        <w:rPr>
          <w:rFonts w:asciiTheme="minorHAnsi" w:hAnsiTheme="minorHAnsi"/>
          <w:sz w:val="22"/>
        </w:rPr>
        <w:t xml:space="preserve">, concave </w:t>
      </w:r>
      <w:r w:rsidR="00CB6C86" w:rsidRPr="003D301D">
        <w:rPr>
          <w:rFonts w:asciiTheme="minorHAnsi" w:hAnsiTheme="minorHAnsi"/>
          <w:sz w:val="22"/>
        </w:rPr>
        <w:t xml:space="preserve">surfaces was observed </w:t>
      </w:r>
      <w:r w:rsidR="003D301D" w:rsidRPr="003D301D">
        <w:rPr>
          <w:rFonts w:asciiTheme="minorHAnsi" w:hAnsiTheme="minorHAnsi"/>
          <w:sz w:val="22"/>
        </w:rPr>
        <w:t xml:space="preserve">at particle sizes of </w:t>
      </w:r>
      <w:r w:rsidR="009A7B18">
        <w:rPr>
          <w:rFonts w:asciiTheme="minorHAnsi" w:hAnsiTheme="minorHAnsi"/>
          <w:sz w:val="22"/>
        </w:rPr>
        <w:sym w:font="Symbol" w:char="F0BB"/>
      </w:r>
      <w:r w:rsidR="00CB6C86" w:rsidRPr="003D301D">
        <w:rPr>
          <w:rFonts w:asciiTheme="minorHAnsi" w:hAnsiTheme="minorHAnsi"/>
          <w:sz w:val="22"/>
        </w:rPr>
        <w:t>2</w:t>
      </w:r>
      <w:r w:rsidR="009A7B18">
        <w:rPr>
          <w:rFonts w:asciiTheme="minorHAnsi" w:hAnsiTheme="minorHAnsi"/>
          <w:sz w:val="22"/>
        </w:rPr>
        <w:t>-</w:t>
      </w:r>
      <w:r w:rsidR="005F3777">
        <w:rPr>
          <w:rFonts w:asciiTheme="minorHAnsi" w:hAnsiTheme="minorHAnsi"/>
          <w:sz w:val="22"/>
        </w:rPr>
        <w:t>5</w:t>
      </w:r>
      <w:r w:rsidR="00CB6C86" w:rsidRPr="003D301D">
        <w:rPr>
          <w:rFonts w:asciiTheme="minorHAnsi" w:hAnsiTheme="minorHAnsi"/>
          <w:sz w:val="22"/>
        </w:rPr>
        <w:t xml:space="preserve"> µm.</w:t>
      </w:r>
      <w:r w:rsidR="00CB6C86" w:rsidRPr="00F463F6">
        <w:rPr>
          <w:rFonts w:asciiTheme="minorHAnsi" w:hAnsiTheme="minorHAnsi"/>
          <w:sz w:val="22"/>
        </w:rPr>
        <w:t xml:space="preserve"> </w:t>
      </w:r>
    </w:p>
    <w:p w:rsidR="00EC5440" w:rsidRDefault="00EC5440" w:rsidP="00CB6C86">
      <w:pPr>
        <w:spacing w:line="360" w:lineRule="auto"/>
        <w:jc w:val="both"/>
        <w:rPr>
          <w:rFonts w:asciiTheme="minorHAnsi" w:hAnsiTheme="minorHAnsi"/>
          <w:color w:val="000000" w:themeColor="text1"/>
          <w:sz w:val="22"/>
        </w:rPr>
      </w:pPr>
    </w:p>
    <w:p w:rsidR="00A45946" w:rsidRPr="007B3178" w:rsidRDefault="00881F10" w:rsidP="00A45946">
      <w:pPr>
        <w:spacing w:line="360" w:lineRule="auto"/>
        <w:jc w:val="both"/>
        <w:rPr>
          <w:rFonts w:asciiTheme="minorHAnsi" w:hAnsiTheme="minorHAnsi"/>
          <w:sz w:val="22"/>
        </w:rPr>
      </w:pPr>
      <w:r w:rsidRPr="00881F10">
        <w:rPr>
          <w:rFonts w:asciiTheme="minorHAnsi" w:hAnsiTheme="minorHAnsi"/>
          <w:sz w:val="22"/>
        </w:rPr>
        <w:t xml:space="preserve">Further confirmation that the characteristic </w:t>
      </w:r>
      <w:proofErr w:type="spellStart"/>
      <w:r w:rsidR="00A45946">
        <w:rPr>
          <w:rFonts w:asciiTheme="minorHAnsi" w:hAnsiTheme="minorHAnsi"/>
          <w:sz w:val="22"/>
        </w:rPr>
        <w:t>mesocrystal</w:t>
      </w:r>
      <w:proofErr w:type="spellEnd"/>
      <w:r w:rsidR="00A45946">
        <w:rPr>
          <w:rFonts w:asciiTheme="minorHAnsi" w:hAnsiTheme="minorHAnsi"/>
          <w:sz w:val="22"/>
        </w:rPr>
        <w:t xml:space="preserve"> morphologies are not de</w:t>
      </w:r>
      <w:r w:rsidR="00A77BB1">
        <w:rPr>
          <w:rFonts w:asciiTheme="minorHAnsi" w:hAnsiTheme="minorHAnsi"/>
          <w:sz w:val="22"/>
        </w:rPr>
        <w:t xml:space="preserve">termined </w:t>
      </w:r>
      <w:r w:rsidR="00A45946">
        <w:rPr>
          <w:rFonts w:asciiTheme="minorHAnsi" w:hAnsiTheme="minorHAnsi"/>
          <w:sz w:val="22"/>
        </w:rPr>
        <w:t xml:space="preserve">at early </w:t>
      </w:r>
      <w:r w:rsidR="00A77BB1">
        <w:rPr>
          <w:rFonts w:asciiTheme="minorHAnsi" w:hAnsiTheme="minorHAnsi"/>
          <w:sz w:val="22"/>
        </w:rPr>
        <w:t xml:space="preserve">growth </w:t>
      </w:r>
      <w:r w:rsidR="00A45946">
        <w:rPr>
          <w:rFonts w:asciiTheme="minorHAnsi" w:hAnsiTheme="minorHAnsi"/>
          <w:sz w:val="22"/>
        </w:rPr>
        <w:t xml:space="preserve">stages was </w:t>
      </w:r>
      <w:r w:rsidR="00A77BB1">
        <w:rPr>
          <w:rFonts w:asciiTheme="minorHAnsi" w:hAnsiTheme="minorHAnsi"/>
          <w:sz w:val="22"/>
        </w:rPr>
        <w:t xml:space="preserve">demonstrated </w:t>
      </w:r>
      <w:r w:rsidR="00A45946">
        <w:rPr>
          <w:rFonts w:asciiTheme="minorHAnsi" w:hAnsiTheme="minorHAnsi"/>
          <w:sz w:val="22"/>
        </w:rPr>
        <w:t>through crystal overgrowth experiments</w:t>
      </w:r>
      <w:r w:rsidR="00A77BB1">
        <w:rPr>
          <w:rFonts w:asciiTheme="minorHAnsi" w:hAnsiTheme="minorHAnsi"/>
          <w:sz w:val="22"/>
        </w:rPr>
        <w:t xml:space="preserve"> in which </w:t>
      </w:r>
      <w:r w:rsidR="00262588">
        <w:rPr>
          <w:rFonts w:asciiTheme="minorHAnsi" w:hAnsiTheme="minorHAnsi"/>
          <w:sz w:val="22"/>
        </w:rPr>
        <w:t>calcite</w:t>
      </w:r>
      <w:r w:rsidR="001A252C">
        <w:rPr>
          <w:rFonts w:asciiTheme="minorHAnsi" w:hAnsiTheme="minorHAnsi"/>
          <w:sz w:val="22"/>
        </w:rPr>
        <w:t>/</w:t>
      </w:r>
      <w:r w:rsidR="00A77BB1">
        <w:rPr>
          <w:rFonts w:asciiTheme="minorHAnsi" w:hAnsiTheme="minorHAnsi"/>
          <w:sz w:val="22"/>
        </w:rPr>
        <w:t>PSS-MA w</w:t>
      </w:r>
      <w:r w:rsidR="00A45946">
        <w:rPr>
          <w:rFonts w:asciiTheme="minorHAnsi" w:hAnsiTheme="minorHAnsi"/>
          <w:sz w:val="22"/>
        </w:rPr>
        <w:t xml:space="preserve">as precipitated </w:t>
      </w:r>
      <w:r w:rsidR="00A77BB1">
        <w:rPr>
          <w:rFonts w:asciiTheme="minorHAnsi" w:hAnsiTheme="minorHAnsi"/>
          <w:sz w:val="22"/>
        </w:rPr>
        <w:t>o</w:t>
      </w:r>
      <w:r w:rsidR="00A45946">
        <w:rPr>
          <w:rFonts w:asciiTheme="minorHAnsi" w:hAnsiTheme="minorHAnsi"/>
          <w:sz w:val="22"/>
        </w:rPr>
        <w:t xml:space="preserve">n </w:t>
      </w:r>
      <w:r w:rsidR="00A45946" w:rsidRPr="00C55CCF">
        <w:rPr>
          <w:rFonts w:asciiTheme="minorHAnsi" w:hAnsiTheme="minorHAnsi"/>
          <w:sz w:val="22"/>
        </w:rPr>
        <w:t xml:space="preserve">3-5 </w:t>
      </w:r>
      <w:r w:rsidR="00A45946">
        <w:rPr>
          <w:rFonts w:asciiTheme="minorHAnsi" w:hAnsiTheme="minorHAnsi"/>
          <w:sz w:val="22"/>
        </w:rPr>
        <w:t>µ</w:t>
      </w:r>
      <w:r w:rsidR="00A45946" w:rsidRPr="00C55CCF">
        <w:rPr>
          <w:rFonts w:asciiTheme="minorHAnsi" w:hAnsiTheme="minorHAnsi"/>
          <w:sz w:val="22"/>
        </w:rPr>
        <w:t xml:space="preserve">m </w:t>
      </w:r>
      <w:proofErr w:type="spellStart"/>
      <w:r w:rsidR="00A45946">
        <w:rPr>
          <w:rFonts w:asciiTheme="minorHAnsi" w:hAnsiTheme="minorHAnsi"/>
          <w:sz w:val="22"/>
        </w:rPr>
        <w:t>r</w:t>
      </w:r>
      <w:r w:rsidR="00A45946" w:rsidRPr="006926B3">
        <w:rPr>
          <w:rFonts w:asciiTheme="minorHAnsi" w:hAnsiTheme="minorHAnsi"/>
          <w:sz w:val="22"/>
        </w:rPr>
        <w:t>hombohedr</w:t>
      </w:r>
      <w:r w:rsidR="00A45946" w:rsidRPr="00C55CCF">
        <w:rPr>
          <w:rFonts w:asciiTheme="minorHAnsi" w:hAnsiTheme="minorHAnsi"/>
          <w:sz w:val="22"/>
        </w:rPr>
        <w:t>al</w:t>
      </w:r>
      <w:proofErr w:type="spellEnd"/>
      <w:r w:rsidR="00A45946" w:rsidRPr="00C55CCF">
        <w:rPr>
          <w:rFonts w:asciiTheme="minorHAnsi" w:hAnsiTheme="minorHAnsi"/>
          <w:sz w:val="22"/>
        </w:rPr>
        <w:t xml:space="preserve"> calcite seeds</w:t>
      </w:r>
      <w:r w:rsidR="00732BBD">
        <w:rPr>
          <w:rFonts w:asciiTheme="minorHAnsi" w:hAnsiTheme="minorHAnsi"/>
          <w:sz w:val="22"/>
        </w:rPr>
        <w:t xml:space="preserve"> </w:t>
      </w:r>
      <w:r w:rsidR="00732BBD" w:rsidRPr="00E34F4B">
        <w:rPr>
          <w:rFonts w:asciiTheme="minorHAnsi" w:hAnsiTheme="minorHAnsi"/>
          <w:sz w:val="22"/>
        </w:rPr>
        <w:t>(Figure 8)</w:t>
      </w:r>
      <w:r w:rsidR="00A45946" w:rsidRPr="00E34F4B">
        <w:rPr>
          <w:rFonts w:asciiTheme="minorHAnsi" w:hAnsiTheme="minorHAnsi"/>
          <w:sz w:val="22"/>
        </w:rPr>
        <w:t xml:space="preserve">.  </w:t>
      </w:r>
      <w:r w:rsidR="000E5128" w:rsidRPr="00E34F4B">
        <w:rPr>
          <w:rFonts w:asciiTheme="minorHAnsi" w:hAnsiTheme="minorHAnsi"/>
          <w:sz w:val="22"/>
        </w:rPr>
        <w:t>T</w:t>
      </w:r>
      <w:r w:rsidR="00A45946" w:rsidRPr="00E34F4B">
        <w:rPr>
          <w:rFonts w:asciiTheme="minorHAnsi" w:hAnsiTheme="minorHAnsi"/>
          <w:sz w:val="22"/>
        </w:rPr>
        <w:t xml:space="preserve">he final morphologies of the overgrown crystals and their rough surfaces – which appear to comprise nanoparticle units – were identical to those of crystals </w:t>
      </w:r>
      <w:r w:rsidR="00732BBD" w:rsidRPr="00E34F4B">
        <w:rPr>
          <w:rFonts w:asciiTheme="minorHAnsi" w:hAnsiTheme="minorHAnsi"/>
          <w:sz w:val="22"/>
        </w:rPr>
        <w:t>precipitated without seeds (</w:t>
      </w:r>
      <w:r w:rsidR="005F3777" w:rsidRPr="00E34F4B">
        <w:rPr>
          <w:rFonts w:asciiTheme="minorHAnsi" w:hAnsiTheme="minorHAnsi"/>
          <w:sz w:val="22"/>
        </w:rPr>
        <w:t>Figures 8a</w:t>
      </w:r>
      <w:r w:rsidR="009A7B18" w:rsidRPr="00E34F4B">
        <w:rPr>
          <w:rFonts w:asciiTheme="minorHAnsi" w:hAnsiTheme="minorHAnsi"/>
          <w:sz w:val="22"/>
        </w:rPr>
        <w:t xml:space="preserve"> to </w:t>
      </w:r>
      <w:r w:rsidR="005F3777" w:rsidRPr="00E34F4B">
        <w:rPr>
          <w:rFonts w:asciiTheme="minorHAnsi" w:hAnsiTheme="minorHAnsi"/>
          <w:sz w:val="22"/>
        </w:rPr>
        <w:t>8c</w:t>
      </w:r>
      <w:r w:rsidR="00732BBD" w:rsidRPr="00E34F4B">
        <w:rPr>
          <w:rFonts w:asciiTheme="minorHAnsi" w:hAnsiTheme="minorHAnsi"/>
          <w:sz w:val="22"/>
        </w:rPr>
        <w:t>)</w:t>
      </w:r>
      <w:r w:rsidR="00A45946" w:rsidRPr="00E34F4B">
        <w:rPr>
          <w:rFonts w:asciiTheme="minorHAnsi" w:hAnsiTheme="minorHAnsi"/>
          <w:sz w:val="22"/>
        </w:rPr>
        <w:t xml:space="preserve">.  </w:t>
      </w:r>
      <w:r w:rsidR="00656FC1" w:rsidRPr="00E34F4B">
        <w:rPr>
          <w:rFonts w:asciiTheme="minorHAnsi" w:hAnsiTheme="minorHAnsi"/>
          <w:sz w:val="22"/>
        </w:rPr>
        <w:t xml:space="preserve">These </w:t>
      </w:r>
      <w:r w:rsidR="00FB2823" w:rsidRPr="00E34F4B">
        <w:rPr>
          <w:rFonts w:asciiTheme="minorHAnsi" w:hAnsiTheme="minorHAnsi"/>
          <w:sz w:val="22"/>
        </w:rPr>
        <w:t>crystals also exhibited h</w:t>
      </w:r>
      <w:r w:rsidR="00656FC1" w:rsidRPr="00E34F4B">
        <w:rPr>
          <w:rFonts w:asciiTheme="minorHAnsi" w:hAnsiTheme="minorHAnsi"/>
          <w:sz w:val="22"/>
        </w:rPr>
        <w:t>igh surface areas (Supplementary Table</w:t>
      </w:r>
      <w:r w:rsidR="002C43B8" w:rsidRPr="00E34F4B">
        <w:rPr>
          <w:rFonts w:asciiTheme="minorHAnsi" w:hAnsiTheme="minorHAnsi"/>
          <w:sz w:val="22"/>
        </w:rPr>
        <w:t xml:space="preserve"> 2</w:t>
      </w:r>
      <w:r w:rsidR="00B12307" w:rsidRPr="00E34F4B">
        <w:rPr>
          <w:rFonts w:asciiTheme="minorHAnsi" w:hAnsiTheme="minorHAnsi"/>
          <w:sz w:val="22"/>
        </w:rPr>
        <w:t>), and m</w:t>
      </w:r>
      <w:r w:rsidR="00A45946" w:rsidRPr="00E34F4B">
        <w:rPr>
          <w:rFonts w:asciiTheme="minorHAnsi" w:hAnsiTheme="minorHAnsi"/>
          <w:sz w:val="22"/>
        </w:rPr>
        <w:t>echanical polishing of overgrown crystals embedded in epoxy resin confirmed the overgrowth structure (Figure</w:t>
      </w:r>
      <w:r w:rsidR="006252C6" w:rsidRPr="00E34F4B">
        <w:rPr>
          <w:rFonts w:asciiTheme="minorHAnsi" w:hAnsiTheme="minorHAnsi"/>
          <w:sz w:val="22"/>
        </w:rPr>
        <w:t xml:space="preserve"> 8</w:t>
      </w:r>
      <w:r w:rsidR="00732BBD" w:rsidRPr="00E34F4B">
        <w:rPr>
          <w:rFonts w:asciiTheme="minorHAnsi" w:hAnsiTheme="minorHAnsi"/>
          <w:sz w:val="22"/>
        </w:rPr>
        <w:t>d</w:t>
      </w:r>
      <w:r w:rsidR="00A45946" w:rsidRPr="00E34F4B">
        <w:rPr>
          <w:rFonts w:asciiTheme="minorHAnsi" w:hAnsiTheme="minorHAnsi"/>
          <w:sz w:val="22"/>
        </w:rPr>
        <w:t xml:space="preserve">).  </w:t>
      </w:r>
      <w:r w:rsidR="008F5091" w:rsidRPr="00E34F4B">
        <w:rPr>
          <w:rFonts w:asciiTheme="minorHAnsi" w:hAnsiTheme="minorHAnsi"/>
          <w:sz w:val="22"/>
        </w:rPr>
        <w:t>T</w:t>
      </w:r>
      <w:r w:rsidR="00A45946" w:rsidRPr="00E34F4B">
        <w:rPr>
          <w:rFonts w:asciiTheme="minorHAnsi" w:hAnsiTheme="minorHAnsi"/>
          <w:sz w:val="22"/>
        </w:rPr>
        <w:t>he</w:t>
      </w:r>
      <w:r w:rsidR="00A45946" w:rsidRPr="00C55CCF">
        <w:rPr>
          <w:rFonts w:asciiTheme="minorHAnsi" w:hAnsiTheme="minorHAnsi"/>
          <w:sz w:val="22"/>
        </w:rPr>
        <w:t xml:space="preserve"> dimension</w:t>
      </w:r>
      <w:r w:rsidR="008F5091">
        <w:rPr>
          <w:rFonts w:asciiTheme="minorHAnsi" w:hAnsiTheme="minorHAnsi"/>
          <w:sz w:val="22"/>
        </w:rPr>
        <w:t>s of the</w:t>
      </w:r>
      <w:r w:rsidR="00A45946">
        <w:rPr>
          <w:rFonts w:asciiTheme="minorHAnsi" w:hAnsiTheme="minorHAnsi"/>
          <w:sz w:val="22"/>
        </w:rPr>
        <w:t xml:space="preserve"> seed crystal </w:t>
      </w:r>
      <w:r w:rsidR="008F5091">
        <w:rPr>
          <w:rFonts w:asciiTheme="minorHAnsi" w:hAnsiTheme="minorHAnsi"/>
          <w:sz w:val="22"/>
        </w:rPr>
        <w:t xml:space="preserve">itself </w:t>
      </w:r>
      <w:r w:rsidR="00C05474">
        <w:rPr>
          <w:rFonts w:asciiTheme="minorHAnsi" w:hAnsiTheme="minorHAnsi"/>
          <w:sz w:val="22"/>
        </w:rPr>
        <w:t xml:space="preserve">also </w:t>
      </w:r>
      <w:r w:rsidR="008F5091">
        <w:rPr>
          <w:rFonts w:asciiTheme="minorHAnsi" w:hAnsiTheme="minorHAnsi"/>
          <w:sz w:val="22"/>
        </w:rPr>
        <w:t xml:space="preserve">had some </w:t>
      </w:r>
      <w:r w:rsidR="00A45946">
        <w:rPr>
          <w:rFonts w:asciiTheme="minorHAnsi" w:hAnsiTheme="minorHAnsi"/>
          <w:sz w:val="22"/>
        </w:rPr>
        <w:t xml:space="preserve">influence </w:t>
      </w:r>
      <w:r w:rsidR="008F5091">
        <w:rPr>
          <w:rFonts w:asciiTheme="minorHAnsi" w:hAnsiTheme="minorHAnsi"/>
          <w:sz w:val="22"/>
        </w:rPr>
        <w:t xml:space="preserve">on </w:t>
      </w:r>
      <w:r w:rsidR="00A45946">
        <w:rPr>
          <w:rFonts w:asciiTheme="minorHAnsi" w:hAnsiTheme="minorHAnsi"/>
          <w:sz w:val="22"/>
        </w:rPr>
        <w:t xml:space="preserve">its further morphological development, such that </w:t>
      </w:r>
      <w:r w:rsidR="00A45946" w:rsidRPr="00C55CCF">
        <w:rPr>
          <w:rFonts w:asciiTheme="minorHAnsi" w:hAnsiTheme="minorHAnsi"/>
          <w:sz w:val="22"/>
        </w:rPr>
        <w:t xml:space="preserve">less </w:t>
      </w:r>
      <w:r w:rsidR="008F5091">
        <w:rPr>
          <w:rFonts w:asciiTheme="minorHAnsi" w:hAnsiTheme="minorHAnsi"/>
          <w:sz w:val="22"/>
        </w:rPr>
        <w:t xml:space="preserve">change in </w:t>
      </w:r>
      <w:r w:rsidR="00A45946" w:rsidRPr="00C55CCF">
        <w:rPr>
          <w:rFonts w:asciiTheme="minorHAnsi" w:hAnsiTheme="minorHAnsi"/>
          <w:sz w:val="22"/>
        </w:rPr>
        <w:t>morpholog</w:t>
      </w:r>
      <w:r w:rsidR="008F5091">
        <w:rPr>
          <w:rFonts w:asciiTheme="minorHAnsi" w:hAnsiTheme="minorHAnsi"/>
          <w:sz w:val="22"/>
        </w:rPr>
        <w:t>y was</w:t>
      </w:r>
      <w:r w:rsidR="00A45946">
        <w:rPr>
          <w:rFonts w:asciiTheme="minorHAnsi" w:hAnsiTheme="minorHAnsi"/>
          <w:sz w:val="22"/>
        </w:rPr>
        <w:t xml:space="preserve"> observed when </w:t>
      </w:r>
      <w:r w:rsidR="008F5091" w:rsidRPr="00C55CCF">
        <w:rPr>
          <w:rFonts w:asciiTheme="minorHAnsi" w:hAnsiTheme="minorHAnsi"/>
          <w:sz w:val="22"/>
        </w:rPr>
        <w:t>seed</w:t>
      </w:r>
      <w:r w:rsidR="008F5091">
        <w:rPr>
          <w:rFonts w:asciiTheme="minorHAnsi" w:hAnsiTheme="minorHAnsi"/>
          <w:sz w:val="22"/>
        </w:rPr>
        <w:t>s</w:t>
      </w:r>
      <w:r w:rsidR="00A45946" w:rsidRPr="00C55CCF">
        <w:rPr>
          <w:rFonts w:asciiTheme="minorHAnsi" w:hAnsiTheme="minorHAnsi"/>
          <w:sz w:val="22"/>
        </w:rPr>
        <w:t xml:space="preserve"> </w:t>
      </w:r>
      <w:r w:rsidR="008F5091" w:rsidRPr="00C55CCF">
        <w:rPr>
          <w:rFonts w:asciiTheme="minorHAnsi" w:hAnsiTheme="minorHAnsi"/>
          <w:sz w:val="22"/>
        </w:rPr>
        <w:t xml:space="preserve">&gt;10 </w:t>
      </w:r>
      <w:r w:rsidR="008F5091">
        <w:rPr>
          <w:rFonts w:asciiTheme="minorHAnsi" w:hAnsiTheme="minorHAnsi"/>
          <w:sz w:val="22"/>
        </w:rPr>
        <w:t>µ</w:t>
      </w:r>
      <w:r w:rsidR="008F5091" w:rsidRPr="00C55CCF">
        <w:rPr>
          <w:rFonts w:asciiTheme="minorHAnsi" w:hAnsiTheme="minorHAnsi"/>
          <w:sz w:val="22"/>
        </w:rPr>
        <w:t>m</w:t>
      </w:r>
      <w:r w:rsidR="008F5091">
        <w:rPr>
          <w:rFonts w:asciiTheme="minorHAnsi" w:hAnsiTheme="minorHAnsi"/>
          <w:sz w:val="22"/>
        </w:rPr>
        <w:t xml:space="preserve"> in size </w:t>
      </w:r>
      <w:r w:rsidR="00A45946" w:rsidRPr="00C55CCF">
        <w:rPr>
          <w:rFonts w:asciiTheme="minorHAnsi" w:hAnsiTheme="minorHAnsi"/>
          <w:sz w:val="22"/>
        </w:rPr>
        <w:t>w</w:t>
      </w:r>
      <w:r w:rsidR="00A45946">
        <w:rPr>
          <w:rFonts w:asciiTheme="minorHAnsi" w:hAnsiTheme="minorHAnsi"/>
          <w:sz w:val="22"/>
        </w:rPr>
        <w:t xml:space="preserve">ere employed </w:t>
      </w:r>
      <w:r w:rsidR="00A45946" w:rsidRPr="00E34F4B">
        <w:rPr>
          <w:rFonts w:asciiTheme="minorHAnsi" w:hAnsiTheme="minorHAnsi"/>
          <w:sz w:val="22"/>
        </w:rPr>
        <w:t>(</w:t>
      </w:r>
      <w:r w:rsidR="00CE223C" w:rsidRPr="00E34F4B">
        <w:rPr>
          <w:rFonts w:asciiTheme="minorHAnsi" w:hAnsiTheme="minorHAnsi"/>
          <w:sz w:val="22"/>
        </w:rPr>
        <w:t xml:space="preserve">Supplementary </w:t>
      </w:r>
      <w:r w:rsidR="00A45946" w:rsidRPr="00E34F4B">
        <w:rPr>
          <w:rFonts w:asciiTheme="minorHAnsi" w:hAnsiTheme="minorHAnsi"/>
          <w:sz w:val="22"/>
        </w:rPr>
        <w:t xml:space="preserve">Figure </w:t>
      </w:r>
      <w:r w:rsidR="009A7B18" w:rsidRPr="00E34F4B">
        <w:rPr>
          <w:rFonts w:asciiTheme="minorHAnsi" w:hAnsiTheme="minorHAnsi"/>
          <w:sz w:val="22"/>
        </w:rPr>
        <w:t>7</w:t>
      </w:r>
      <w:r w:rsidR="00A45946" w:rsidRPr="00E34F4B">
        <w:rPr>
          <w:rFonts w:asciiTheme="minorHAnsi" w:hAnsiTheme="minorHAnsi"/>
          <w:sz w:val="22"/>
        </w:rPr>
        <w:t>).</w:t>
      </w:r>
      <w:r w:rsidR="00A45946" w:rsidRPr="00C55CCF">
        <w:rPr>
          <w:rFonts w:asciiTheme="minorHAnsi" w:hAnsiTheme="minorHAnsi"/>
          <w:sz w:val="22"/>
        </w:rPr>
        <w:t xml:space="preserve"> </w:t>
      </w:r>
      <w:r w:rsidR="00A45946">
        <w:rPr>
          <w:rFonts w:asciiTheme="minorHAnsi" w:hAnsiTheme="minorHAnsi"/>
          <w:sz w:val="22"/>
        </w:rPr>
        <w:t xml:space="preserve"> </w:t>
      </w:r>
      <w:r w:rsidR="00A45946" w:rsidRPr="00C55CCF">
        <w:rPr>
          <w:rFonts w:asciiTheme="minorHAnsi" w:hAnsiTheme="minorHAnsi"/>
          <w:sz w:val="22"/>
        </w:rPr>
        <w:t xml:space="preserve">This </w:t>
      </w:r>
      <w:r w:rsidR="006F3FB1">
        <w:rPr>
          <w:rFonts w:asciiTheme="minorHAnsi" w:hAnsiTheme="minorHAnsi"/>
          <w:sz w:val="22"/>
        </w:rPr>
        <w:t>is readily</w:t>
      </w:r>
      <w:r w:rsidR="00A45946" w:rsidRPr="00C55CCF">
        <w:rPr>
          <w:rFonts w:asciiTheme="minorHAnsi" w:hAnsiTheme="minorHAnsi"/>
          <w:sz w:val="22"/>
        </w:rPr>
        <w:t xml:space="preserve"> </w:t>
      </w:r>
      <w:r w:rsidR="00A45946">
        <w:rPr>
          <w:rFonts w:asciiTheme="minorHAnsi" w:hAnsiTheme="minorHAnsi"/>
          <w:sz w:val="22"/>
        </w:rPr>
        <w:t xml:space="preserve">explained as </w:t>
      </w:r>
      <w:r w:rsidR="00A45946" w:rsidRPr="00C55CCF">
        <w:rPr>
          <w:rFonts w:asciiTheme="minorHAnsi" w:hAnsiTheme="minorHAnsi"/>
          <w:sz w:val="22"/>
        </w:rPr>
        <w:t xml:space="preserve">the larger the seed, the more </w:t>
      </w:r>
      <w:r w:rsidR="00A45946">
        <w:rPr>
          <w:rFonts w:asciiTheme="minorHAnsi" w:hAnsiTheme="minorHAnsi"/>
          <w:sz w:val="22"/>
        </w:rPr>
        <w:t xml:space="preserve">material that is </w:t>
      </w:r>
      <w:r w:rsidR="00A45946" w:rsidRPr="00C55CCF">
        <w:rPr>
          <w:rFonts w:asciiTheme="minorHAnsi" w:hAnsiTheme="minorHAnsi"/>
          <w:sz w:val="22"/>
        </w:rPr>
        <w:t xml:space="preserve">required to </w:t>
      </w:r>
      <w:r w:rsidR="00A45946">
        <w:rPr>
          <w:rFonts w:asciiTheme="minorHAnsi" w:hAnsiTheme="minorHAnsi"/>
          <w:sz w:val="22"/>
        </w:rPr>
        <w:t xml:space="preserve">produce the same increase in </w:t>
      </w:r>
      <w:r w:rsidR="00A45946" w:rsidRPr="00C55CCF">
        <w:rPr>
          <w:rFonts w:asciiTheme="minorHAnsi" w:hAnsiTheme="minorHAnsi"/>
          <w:sz w:val="22"/>
        </w:rPr>
        <w:t>thickness</w:t>
      </w:r>
      <w:r w:rsidR="006F3FB1">
        <w:rPr>
          <w:rFonts w:asciiTheme="minorHAnsi" w:hAnsiTheme="minorHAnsi"/>
          <w:sz w:val="22"/>
        </w:rPr>
        <w:t>.</w:t>
      </w:r>
    </w:p>
    <w:p w:rsidR="00732BBD" w:rsidRDefault="00732BBD" w:rsidP="00236B36">
      <w:pPr>
        <w:spacing w:line="360" w:lineRule="auto"/>
        <w:jc w:val="both"/>
        <w:rPr>
          <w:rFonts w:asciiTheme="minorHAnsi" w:hAnsiTheme="minorHAnsi"/>
          <w:sz w:val="22"/>
        </w:rPr>
      </w:pPr>
    </w:p>
    <w:p w:rsidR="00A47131" w:rsidRDefault="0065234F" w:rsidP="006F3FB1">
      <w:pPr>
        <w:spacing w:line="360" w:lineRule="auto"/>
        <w:jc w:val="both"/>
        <w:rPr>
          <w:rFonts w:asciiTheme="minorHAnsi" w:hAnsiTheme="minorHAnsi"/>
          <w:sz w:val="22"/>
        </w:rPr>
      </w:pPr>
      <w:r>
        <w:rPr>
          <w:rFonts w:asciiTheme="minorHAnsi" w:hAnsiTheme="minorHAnsi"/>
          <w:sz w:val="22"/>
        </w:rPr>
        <w:t>Finally, t</w:t>
      </w:r>
      <w:r w:rsidR="00D6000E">
        <w:rPr>
          <w:rFonts w:asciiTheme="minorHAnsi" w:hAnsiTheme="minorHAnsi"/>
          <w:sz w:val="22"/>
        </w:rPr>
        <w:t xml:space="preserve">he influence of ACC </w:t>
      </w:r>
      <w:r w:rsidR="00FE5084">
        <w:rPr>
          <w:rFonts w:asciiTheme="minorHAnsi" w:hAnsiTheme="minorHAnsi"/>
          <w:sz w:val="22"/>
        </w:rPr>
        <w:t xml:space="preserve">as a precursor phase </w:t>
      </w:r>
      <w:r w:rsidR="00D6000E">
        <w:rPr>
          <w:rFonts w:asciiTheme="minorHAnsi" w:hAnsiTheme="minorHAnsi"/>
          <w:sz w:val="22"/>
        </w:rPr>
        <w:t xml:space="preserve">on the development of </w:t>
      </w:r>
      <w:r w:rsidR="00323DE5">
        <w:rPr>
          <w:rFonts w:asciiTheme="minorHAnsi" w:hAnsiTheme="minorHAnsi"/>
          <w:sz w:val="22"/>
        </w:rPr>
        <w:t xml:space="preserve">“classic” </w:t>
      </w:r>
      <w:proofErr w:type="spellStart"/>
      <w:r w:rsidR="00D6000E">
        <w:rPr>
          <w:rFonts w:asciiTheme="minorHAnsi" w:hAnsiTheme="minorHAnsi"/>
          <w:sz w:val="22"/>
        </w:rPr>
        <w:t>mesocrystal</w:t>
      </w:r>
      <w:proofErr w:type="spellEnd"/>
      <w:r w:rsidR="00D6000E">
        <w:rPr>
          <w:rFonts w:asciiTheme="minorHAnsi" w:hAnsiTheme="minorHAnsi"/>
          <w:sz w:val="22"/>
        </w:rPr>
        <w:t xml:space="preserve"> morphologies was investigated</w:t>
      </w:r>
      <w:r w:rsidR="00323DE5">
        <w:rPr>
          <w:rFonts w:asciiTheme="minorHAnsi" w:hAnsiTheme="minorHAnsi"/>
          <w:sz w:val="22"/>
        </w:rPr>
        <w:t xml:space="preserve"> by precipitating calcite/</w:t>
      </w:r>
      <w:r w:rsidR="00236B36" w:rsidRPr="00C55CCF">
        <w:rPr>
          <w:rFonts w:asciiTheme="minorHAnsi" w:hAnsiTheme="minorHAnsi"/>
          <w:sz w:val="22"/>
        </w:rPr>
        <w:t xml:space="preserve">PSS-MA </w:t>
      </w:r>
      <w:r w:rsidR="00323DE5">
        <w:rPr>
          <w:rFonts w:asciiTheme="minorHAnsi" w:hAnsiTheme="minorHAnsi"/>
          <w:sz w:val="22"/>
        </w:rPr>
        <w:t xml:space="preserve">crystals </w:t>
      </w:r>
      <w:r w:rsidR="001117D5">
        <w:rPr>
          <w:rFonts w:asciiTheme="minorHAnsi" w:hAnsiTheme="minorHAnsi"/>
          <w:sz w:val="22"/>
        </w:rPr>
        <w:t xml:space="preserve">from solutions </w:t>
      </w:r>
      <w:r>
        <w:rPr>
          <w:rFonts w:asciiTheme="minorHAnsi" w:hAnsiTheme="minorHAnsi"/>
          <w:sz w:val="22"/>
        </w:rPr>
        <w:t xml:space="preserve">which were </w:t>
      </w:r>
      <w:r w:rsidR="00457BF5">
        <w:rPr>
          <w:rFonts w:asciiTheme="minorHAnsi" w:hAnsiTheme="minorHAnsi"/>
          <w:sz w:val="22"/>
        </w:rPr>
        <w:t xml:space="preserve">very </w:t>
      </w:r>
      <w:proofErr w:type="spellStart"/>
      <w:r w:rsidR="00FE5084">
        <w:rPr>
          <w:rFonts w:asciiTheme="minorHAnsi" w:hAnsiTheme="minorHAnsi"/>
          <w:sz w:val="22"/>
        </w:rPr>
        <w:t>under</w:t>
      </w:r>
      <w:r w:rsidR="008A4535">
        <w:rPr>
          <w:rFonts w:asciiTheme="minorHAnsi" w:hAnsiTheme="minorHAnsi"/>
          <w:sz w:val="22"/>
        </w:rPr>
        <w:t>saturat</w:t>
      </w:r>
      <w:r w:rsidR="00FE5084">
        <w:rPr>
          <w:rFonts w:asciiTheme="minorHAnsi" w:hAnsiTheme="minorHAnsi"/>
          <w:sz w:val="22"/>
        </w:rPr>
        <w:t>ed</w:t>
      </w:r>
      <w:proofErr w:type="spellEnd"/>
      <w:r w:rsidR="00FE5084">
        <w:rPr>
          <w:rFonts w:asciiTheme="minorHAnsi" w:hAnsiTheme="minorHAnsi"/>
          <w:sz w:val="22"/>
        </w:rPr>
        <w:t xml:space="preserve"> with respect to </w:t>
      </w:r>
      <w:r w:rsidR="001117D5">
        <w:rPr>
          <w:rFonts w:asciiTheme="minorHAnsi" w:hAnsiTheme="minorHAnsi"/>
          <w:sz w:val="22"/>
        </w:rPr>
        <w:t>ACC</w:t>
      </w:r>
      <w:r w:rsidR="008A4535">
        <w:rPr>
          <w:rFonts w:asciiTheme="minorHAnsi" w:hAnsiTheme="minorHAnsi"/>
          <w:sz w:val="22"/>
        </w:rPr>
        <w:t>.</w:t>
      </w:r>
      <w:hyperlink w:anchor="_ENREF_50" w:tooltip="Brecevic, 1989 #17"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&lt;EndNote&gt;&lt;Cite&gt;&lt;Author&gt;Brecevic&lt;/Author&gt;&lt;Year&gt;1989&lt;/Year&gt;&lt;RecNum&gt;17&lt;/RecNum&gt;&lt;DisplayText&gt;&lt;style face="superscript"&gt;50&lt;/style&gt;&lt;/DisplayText&gt;&lt;record&gt;&lt;rec-number&gt;17&lt;/rec-number&gt;&lt;foreign-keys&gt;&lt;key app="EN" db-id="0extrz9dmvxavzee0xnvtvztwsewvavef9wt"&gt;17&lt;/key&gt;&lt;/foreign-keys&gt;&lt;ref-type name="Journal Article"&gt;17&lt;/ref-type&gt;&lt;contributors&gt;&lt;authors&gt;&lt;author&gt;Brecevic, L.&lt;/author&gt;&lt;author&gt;Nielsen, A. E.&lt;/author&gt;&lt;/authors&gt;&lt;/contributors&gt;&lt;auth-address&gt;UNIV COPENHAGEN,PANUM INST,DEPT CHEM,DK-2200 COPENHAGEN N,DENMARK.&amp;#xD;BRECEVIC, L, RUDJER BOSKOVIC INST,PRECIPITAT PROC LAB,POB 1016,YU-41000 ZAGREB,YUGOSLAVIA.&lt;/auth-address&gt;&lt;titles&gt;&lt;title&gt;Solubility of Amorphous Calcium-Carbonate&lt;/title&gt;&lt;secondary-title&gt;J. Cryst. Growth&lt;/secondary-title&gt;&lt;/titles&gt;&lt;pages&gt;504-510&lt;/pages&gt;&lt;volume&gt;98&lt;/volume&gt;&lt;number&gt;3&lt;/number&gt;&lt;dates&gt;&lt;year&gt;1989&lt;/year&gt;&lt;pub-dates&gt;&lt;date&gt;Nov&lt;/date&gt;&lt;/pub-dates&gt;&lt;/dates&gt;&lt;accession-num&gt;ISI:A1989CE88200030&lt;/accession-num&gt;&lt;urls&gt;&lt;related-urls&gt;&lt;url&gt;&amp;lt;Go to ISI&amp;gt;://A1989CE88200030&lt;/url&gt;&lt;/related-urls&gt;&lt;/urls&gt;&lt;/record&gt;&lt;/Cite&gt;&lt;/EndNote&gt;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50</w:t>
        </w:r>
        <w:r w:rsidR="001E6A67">
          <w:rPr>
            <w:rFonts w:asciiTheme="minorHAnsi" w:hAnsiTheme="minorHAnsi"/>
            <w:sz w:val="22"/>
          </w:rPr>
          <w:fldChar w:fldCharType="end"/>
        </w:r>
      </w:hyperlink>
      <w:r w:rsidR="00126CD2">
        <w:rPr>
          <w:rFonts w:asciiTheme="minorHAnsi" w:hAnsiTheme="minorHAnsi"/>
          <w:sz w:val="22"/>
        </w:rPr>
        <w:t xml:space="preserve"> (Supplementary Table</w:t>
      </w:r>
      <w:r w:rsidR="00716A8E">
        <w:rPr>
          <w:rFonts w:asciiTheme="minorHAnsi" w:hAnsiTheme="minorHAnsi"/>
          <w:sz w:val="22"/>
        </w:rPr>
        <w:t xml:space="preserve"> 4)  </w:t>
      </w:r>
      <w:r w:rsidR="00236B36" w:rsidRPr="00C55CCF">
        <w:rPr>
          <w:rFonts w:asciiTheme="minorHAnsi" w:hAnsiTheme="minorHAnsi"/>
          <w:sz w:val="22"/>
        </w:rPr>
        <w:t xml:space="preserve">While </w:t>
      </w:r>
      <w:r w:rsidR="008A4535">
        <w:rPr>
          <w:rFonts w:asciiTheme="minorHAnsi" w:hAnsiTheme="minorHAnsi"/>
          <w:sz w:val="22"/>
        </w:rPr>
        <w:t xml:space="preserve">very few crystals were precipitated at </w:t>
      </w:r>
      <w:proofErr w:type="spellStart"/>
      <w:r w:rsidR="00DA4167">
        <w:rPr>
          <w:rFonts w:asciiTheme="minorHAnsi" w:hAnsiTheme="minorHAnsi"/>
          <w:sz w:val="22"/>
        </w:rPr>
        <w:t>supersaturations</w:t>
      </w:r>
      <w:proofErr w:type="spellEnd"/>
      <w:r w:rsidR="00DA4167">
        <w:rPr>
          <w:rFonts w:asciiTheme="minorHAnsi" w:hAnsiTheme="minorHAnsi"/>
          <w:sz w:val="22"/>
        </w:rPr>
        <w:t xml:space="preserve"> </w:t>
      </w:r>
      <w:r w:rsidR="00732BBD">
        <w:rPr>
          <w:rFonts w:asciiTheme="minorHAnsi" w:hAnsiTheme="minorHAnsi"/>
          <w:sz w:val="22"/>
        </w:rPr>
        <w:t xml:space="preserve">of </w:t>
      </w:r>
      <w:proofErr w:type="spellStart"/>
      <w:r w:rsidR="003F1E02" w:rsidRPr="00C55CCF">
        <w:rPr>
          <w:rFonts w:asciiTheme="minorHAnsi" w:hAnsiTheme="minorHAnsi"/>
          <w:sz w:val="22"/>
        </w:rPr>
        <w:t>S</w:t>
      </w:r>
      <w:r w:rsidR="003F1E02" w:rsidRPr="00C55CCF">
        <w:rPr>
          <w:rFonts w:asciiTheme="minorHAnsi" w:hAnsiTheme="minorHAnsi"/>
          <w:sz w:val="22"/>
          <w:vertAlign w:val="subscript"/>
        </w:rPr>
        <w:t>acc</w:t>
      </w:r>
      <w:proofErr w:type="spellEnd"/>
      <w:r w:rsidR="003F1E02" w:rsidRPr="00C55CCF">
        <w:rPr>
          <w:rFonts w:asciiTheme="minorHAnsi" w:hAnsiTheme="minorHAnsi"/>
          <w:sz w:val="22"/>
        </w:rPr>
        <w:t xml:space="preserve"> </w:t>
      </w:r>
      <w:r w:rsidR="00732BBD">
        <w:rPr>
          <w:rFonts w:ascii="Calibri" w:eastAsia="Batang" w:hAnsi="Calibri" w:cs="Calibri" w:hint="eastAsia"/>
          <w:sz w:val="22"/>
          <w:szCs w:val="22"/>
          <w:lang w:eastAsia="ko-KR"/>
        </w:rPr>
        <w:sym w:font="Symbol" w:char="F0BB"/>
      </w:r>
      <w:r w:rsidR="003F1E02">
        <w:rPr>
          <w:rFonts w:ascii="Calibri" w:eastAsia="Batang" w:hAnsi="Calibri" w:cs="Calibri" w:hint="eastAsia"/>
          <w:sz w:val="22"/>
          <w:szCs w:val="22"/>
          <w:lang w:eastAsia="ko-KR"/>
        </w:rPr>
        <w:t xml:space="preserve"> </w:t>
      </w:r>
      <w:r w:rsidR="00732BBD">
        <w:rPr>
          <w:rFonts w:asciiTheme="minorHAnsi" w:hAnsiTheme="minorHAnsi"/>
          <w:sz w:val="22"/>
        </w:rPr>
        <w:t>–1.591 to –</w:t>
      </w:r>
      <w:r w:rsidR="00DA4167">
        <w:rPr>
          <w:rFonts w:asciiTheme="minorHAnsi" w:hAnsiTheme="minorHAnsi"/>
          <w:sz w:val="22"/>
        </w:rPr>
        <w:t>0.973</w:t>
      </w:r>
      <w:r w:rsidR="003F1E02">
        <w:rPr>
          <w:rFonts w:ascii="Calibri" w:eastAsia="Batang" w:hAnsi="Calibri" w:cs="Calibri"/>
          <w:sz w:val="22"/>
          <w:szCs w:val="22"/>
          <w:lang w:eastAsia="ko-KR"/>
        </w:rPr>
        <w:t xml:space="preserve"> </w:t>
      </w:r>
      <w:r w:rsidR="003F1E02">
        <w:rPr>
          <w:rFonts w:ascii="Calibri" w:eastAsia="Calibri" w:hAnsi="Calibri" w:cs="Calibri"/>
          <w:sz w:val="22"/>
          <w:szCs w:val="22"/>
          <w:lang w:val="en-US"/>
        </w:rPr>
        <w:t>and</w:t>
      </w:r>
      <w:r w:rsidR="003F1E02">
        <w:rPr>
          <w:rFonts w:asciiTheme="minorHAnsi" w:hAnsiTheme="minorHAnsi"/>
          <w:sz w:val="22"/>
        </w:rPr>
        <w:t xml:space="preserve"> </w:t>
      </w:r>
      <w:proofErr w:type="spellStart"/>
      <w:r w:rsidR="003F1E02" w:rsidRPr="00C55CCF">
        <w:rPr>
          <w:rFonts w:asciiTheme="minorHAnsi" w:hAnsiTheme="minorHAnsi"/>
          <w:sz w:val="22"/>
        </w:rPr>
        <w:t>S</w:t>
      </w:r>
      <w:r w:rsidR="003F1E02" w:rsidRPr="00C55CCF">
        <w:rPr>
          <w:rFonts w:asciiTheme="minorHAnsi" w:hAnsiTheme="minorHAnsi"/>
          <w:sz w:val="22"/>
          <w:vertAlign w:val="subscript"/>
        </w:rPr>
        <w:t>calcite</w:t>
      </w:r>
      <w:proofErr w:type="spellEnd"/>
      <w:r w:rsidR="003F1E02" w:rsidRPr="00C55CCF">
        <w:rPr>
          <w:rFonts w:asciiTheme="minorHAnsi" w:hAnsiTheme="minorHAnsi"/>
          <w:sz w:val="22"/>
        </w:rPr>
        <w:t xml:space="preserve"> </w:t>
      </w:r>
      <w:r w:rsidR="00732BBD">
        <w:rPr>
          <w:rFonts w:asciiTheme="minorHAnsi" w:hAnsiTheme="minorHAnsi"/>
          <w:sz w:val="22"/>
        </w:rPr>
        <w:sym w:font="Symbol" w:char="F0BB"/>
      </w:r>
      <w:r w:rsidR="003F1E02">
        <w:rPr>
          <w:rFonts w:ascii="Calibri" w:eastAsia="Batang" w:hAnsi="Calibri" w:cs="Calibri" w:hint="eastAsia"/>
          <w:sz w:val="22"/>
          <w:szCs w:val="22"/>
          <w:lang w:val="en-US" w:eastAsia="ko-KR"/>
        </w:rPr>
        <w:t xml:space="preserve"> </w:t>
      </w:r>
      <w:r w:rsidR="00732BBD">
        <w:rPr>
          <w:rFonts w:asciiTheme="minorHAnsi" w:hAnsiTheme="minorHAnsi"/>
          <w:sz w:val="22"/>
        </w:rPr>
        <w:t>0.0496 to</w:t>
      </w:r>
      <w:r w:rsidR="00DA4167">
        <w:rPr>
          <w:rFonts w:asciiTheme="minorHAnsi" w:hAnsiTheme="minorHAnsi"/>
          <w:sz w:val="22"/>
        </w:rPr>
        <w:t xml:space="preserve"> </w:t>
      </w:r>
      <w:r w:rsidR="003F1E02" w:rsidRPr="00C55CCF">
        <w:rPr>
          <w:rFonts w:asciiTheme="minorHAnsi" w:hAnsiTheme="minorHAnsi"/>
          <w:sz w:val="22"/>
        </w:rPr>
        <w:t>1.</w:t>
      </w:r>
      <w:r w:rsidR="00DA4167">
        <w:rPr>
          <w:rFonts w:ascii="Calibri" w:eastAsia="Calibri" w:hAnsi="Calibri" w:cs="Calibri"/>
          <w:sz w:val="22"/>
          <w:szCs w:val="22"/>
          <w:lang w:val="en-US"/>
        </w:rPr>
        <w:t>114</w:t>
      </w:r>
      <w:r w:rsidR="008A4535">
        <w:rPr>
          <w:rFonts w:asciiTheme="minorHAnsi" w:hAnsiTheme="minorHAnsi"/>
          <w:sz w:val="22"/>
        </w:rPr>
        <w:t xml:space="preserve">, </w:t>
      </w:r>
      <w:r w:rsidR="00236B36" w:rsidRPr="00C55CCF">
        <w:rPr>
          <w:rFonts w:asciiTheme="minorHAnsi" w:hAnsiTheme="minorHAnsi"/>
          <w:sz w:val="22"/>
        </w:rPr>
        <w:t xml:space="preserve">particles with characteristic pseudo-dodecahedral morphologies began to </w:t>
      </w:r>
      <w:r w:rsidR="008C07D4">
        <w:rPr>
          <w:rFonts w:asciiTheme="minorHAnsi" w:hAnsiTheme="minorHAnsi"/>
          <w:sz w:val="22"/>
        </w:rPr>
        <w:t xml:space="preserve">emerge </w:t>
      </w:r>
      <w:r w:rsidR="00236B36" w:rsidRPr="00C55CCF">
        <w:rPr>
          <w:rFonts w:asciiTheme="minorHAnsi" w:hAnsiTheme="minorHAnsi"/>
          <w:sz w:val="22"/>
        </w:rPr>
        <w:t xml:space="preserve">at </w:t>
      </w:r>
      <w:proofErr w:type="spellStart"/>
      <w:r>
        <w:rPr>
          <w:rFonts w:asciiTheme="minorHAnsi" w:hAnsiTheme="minorHAnsi"/>
          <w:sz w:val="22"/>
        </w:rPr>
        <w:t>supersaturation</w:t>
      </w:r>
      <w:proofErr w:type="spellEnd"/>
      <w:r>
        <w:rPr>
          <w:rFonts w:asciiTheme="minorHAnsi" w:hAnsiTheme="minorHAnsi"/>
          <w:sz w:val="22"/>
        </w:rPr>
        <w:t xml:space="preserve"> levels </w:t>
      </w:r>
      <w:r>
        <w:rPr>
          <w:rFonts w:asciiTheme="minorHAnsi" w:hAnsiTheme="minorHAnsi" w:cstheme="minorHAnsi"/>
          <w:sz w:val="22"/>
          <w:szCs w:val="22"/>
        </w:rPr>
        <w:t>of</w:t>
      </w:r>
      <w:r>
        <w:rPr>
          <w:rFonts w:asciiTheme="minorHAnsi" w:hAnsiTheme="minorHAnsi"/>
          <w:sz w:val="22"/>
        </w:rPr>
        <w:t xml:space="preserve"> </w:t>
      </w:r>
      <w:r w:rsidR="00732BBD">
        <w:rPr>
          <w:rFonts w:asciiTheme="minorHAnsi" w:hAnsiTheme="minorHAnsi"/>
          <w:sz w:val="22"/>
        </w:rPr>
        <w:t>–</w:t>
      </w:r>
      <w:r w:rsidR="00236B36" w:rsidRPr="00C55CCF">
        <w:rPr>
          <w:rFonts w:asciiTheme="minorHAnsi" w:hAnsiTheme="minorHAnsi"/>
          <w:sz w:val="22"/>
        </w:rPr>
        <w:t>0.</w:t>
      </w:r>
      <w:r w:rsidR="008A06D3">
        <w:rPr>
          <w:rFonts w:ascii="Calibri" w:eastAsia="Calibri" w:hAnsi="Calibri" w:cs="Calibri"/>
          <w:sz w:val="22"/>
          <w:szCs w:val="22"/>
        </w:rPr>
        <w:t>7</w:t>
      </w:r>
      <w:r w:rsidR="008A06D3">
        <w:rPr>
          <w:rFonts w:ascii="Calibri" w:eastAsia="Batang" w:hAnsi="Calibri" w:cs="Calibri" w:hint="eastAsia"/>
          <w:sz w:val="22"/>
          <w:szCs w:val="22"/>
          <w:lang w:eastAsia="ko-KR"/>
        </w:rPr>
        <w:t>63</w:t>
      </w:r>
      <w:r w:rsidR="00436359">
        <w:rPr>
          <w:rFonts w:ascii="Calibri" w:eastAsia="Batang" w:hAnsi="Calibri" w:cs="Calibri"/>
          <w:sz w:val="22"/>
          <w:szCs w:val="22"/>
          <w:lang w:eastAsia="ko-KR"/>
        </w:rPr>
        <w:t xml:space="preserve"> &lt;</w:t>
      </w:r>
      <w:r w:rsidR="00436359" w:rsidRPr="00436359">
        <w:rPr>
          <w:rFonts w:asciiTheme="minorHAnsi" w:hAnsiTheme="minorHAnsi"/>
          <w:sz w:val="22"/>
        </w:rPr>
        <w:t xml:space="preserve"> </w:t>
      </w:r>
      <w:proofErr w:type="spellStart"/>
      <w:r w:rsidR="00436359" w:rsidRPr="00C55CCF">
        <w:rPr>
          <w:rFonts w:asciiTheme="minorHAnsi" w:hAnsiTheme="minorHAnsi"/>
          <w:sz w:val="22"/>
        </w:rPr>
        <w:t>S</w:t>
      </w:r>
      <w:r w:rsidR="00436359" w:rsidRPr="00C55CCF">
        <w:rPr>
          <w:rFonts w:asciiTheme="minorHAnsi" w:hAnsiTheme="minorHAnsi"/>
          <w:sz w:val="22"/>
          <w:vertAlign w:val="subscript"/>
        </w:rPr>
        <w:t>acc</w:t>
      </w:r>
      <w:proofErr w:type="spellEnd"/>
      <w:r w:rsidR="00436359">
        <w:rPr>
          <w:rFonts w:ascii="Calibri" w:eastAsia="Batang" w:hAnsi="Calibri" w:cs="Calibri"/>
          <w:sz w:val="22"/>
          <w:szCs w:val="22"/>
          <w:lang w:eastAsia="ko-KR"/>
        </w:rPr>
        <w:t xml:space="preserve"> &lt; -0.217</w:t>
      </w:r>
      <w:r w:rsidR="00732BBD">
        <w:rPr>
          <w:rFonts w:ascii="Calibri" w:eastAsia="Batang" w:hAnsi="Calibri" w:cs="Calibri"/>
          <w:sz w:val="22"/>
          <w:szCs w:val="22"/>
          <w:lang w:eastAsia="ko-KR"/>
        </w:rPr>
        <w:t xml:space="preserve"> </w:t>
      </w:r>
      <w:r w:rsidR="008A06D3">
        <w:rPr>
          <w:rFonts w:ascii="Calibri" w:eastAsia="Calibri" w:hAnsi="Calibri" w:cs="Calibri"/>
          <w:sz w:val="22"/>
          <w:szCs w:val="22"/>
          <w:lang w:val="en-US"/>
        </w:rPr>
        <w:t>and</w:t>
      </w:r>
      <w:r w:rsidR="00436359">
        <w:rPr>
          <w:rFonts w:ascii="Calibri" w:eastAsia="Calibri" w:hAnsi="Calibri" w:cs="Calibri"/>
          <w:sz w:val="22"/>
          <w:szCs w:val="22"/>
          <w:lang w:val="en-US"/>
        </w:rPr>
        <w:t xml:space="preserve"> </w:t>
      </w:r>
      <w:r w:rsidR="008B7BF9" w:rsidRPr="00C55CCF">
        <w:rPr>
          <w:rFonts w:asciiTheme="minorHAnsi" w:hAnsiTheme="minorHAnsi"/>
          <w:sz w:val="22"/>
        </w:rPr>
        <w:t>1.</w:t>
      </w:r>
      <w:r w:rsidR="008B7BF9">
        <w:rPr>
          <w:rFonts w:ascii="Calibri" w:eastAsia="Calibri" w:hAnsi="Calibri" w:cs="Calibri"/>
          <w:sz w:val="22"/>
          <w:szCs w:val="22"/>
          <w:lang w:val="en-US"/>
        </w:rPr>
        <w:t>3</w:t>
      </w:r>
      <w:r w:rsidR="008B7BF9">
        <w:rPr>
          <w:rFonts w:ascii="Calibri" w:eastAsia="Batang" w:hAnsi="Calibri" w:cs="Calibri" w:hint="eastAsia"/>
          <w:sz w:val="22"/>
          <w:szCs w:val="22"/>
          <w:lang w:val="en-US" w:eastAsia="ko-KR"/>
        </w:rPr>
        <w:t>24</w:t>
      </w:r>
      <w:r w:rsidR="008B7BF9">
        <w:rPr>
          <w:rFonts w:ascii="Calibri" w:eastAsia="Batang" w:hAnsi="Calibri" w:cs="Calibri"/>
          <w:sz w:val="22"/>
          <w:szCs w:val="22"/>
          <w:lang w:val="en-US" w:eastAsia="ko-KR"/>
        </w:rPr>
        <w:t xml:space="preserve"> &lt;</w:t>
      </w:r>
      <w:r>
        <w:rPr>
          <w:rFonts w:asciiTheme="minorHAnsi" w:hAnsiTheme="minorHAnsi"/>
          <w:sz w:val="22"/>
        </w:rPr>
        <w:t xml:space="preserve"> </w:t>
      </w:r>
      <w:proofErr w:type="spellStart"/>
      <w:r w:rsidRPr="00C55CCF">
        <w:rPr>
          <w:rFonts w:asciiTheme="minorHAnsi" w:hAnsiTheme="minorHAnsi"/>
          <w:sz w:val="22"/>
        </w:rPr>
        <w:t>S</w:t>
      </w:r>
      <w:r w:rsidRPr="00C55CCF">
        <w:rPr>
          <w:rFonts w:asciiTheme="minorHAnsi" w:hAnsiTheme="minorHAnsi"/>
          <w:sz w:val="22"/>
          <w:vertAlign w:val="subscript"/>
        </w:rPr>
        <w:t>calcite</w:t>
      </w:r>
      <w:proofErr w:type="spellEnd"/>
      <w:r w:rsidR="008B7BF9">
        <w:rPr>
          <w:rFonts w:asciiTheme="minorHAnsi" w:hAnsiTheme="minorHAnsi"/>
          <w:sz w:val="22"/>
          <w:vertAlign w:val="subscript"/>
        </w:rPr>
        <w:t xml:space="preserve"> </w:t>
      </w:r>
      <w:r w:rsidR="008B7BF9">
        <w:rPr>
          <w:rFonts w:ascii="Calibri" w:eastAsia="Batang" w:hAnsi="Calibri" w:cs="Calibri"/>
          <w:sz w:val="22"/>
          <w:szCs w:val="22"/>
          <w:lang w:eastAsia="ko-KR"/>
        </w:rPr>
        <w:t>&lt; 1.870</w:t>
      </w:r>
      <w:r w:rsidR="00120DE3">
        <w:rPr>
          <w:rFonts w:asciiTheme="minorHAnsi" w:hAnsiTheme="minorHAnsi"/>
          <w:sz w:val="22"/>
        </w:rPr>
        <w:t>,</w:t>
      </w:r>
      <w:r w:rsidR="00436359">
        <w:rPr>
          <w:rFonts w:asciiTheme="minorHAnsi" w:hAnsiTheme="minorHAnsi"/>
          <w:sz w:val="22"/>
        </w:rPr>
        <w:t xml:space="preserve"> </w:t>
      </w:r>
      <w:r w:rsidR="00120DE3">
        <w:rPr>
          <w:rFonts w:asciiTheme="minorHAnsi" w:hAnsiTheme="minorHAnsi"/>
          <w:sz w:val="22"/>
        </w:rPr>
        <w:t xml:space="preserve">although they did not show the </w:t>
      </w:r>
      <w:r w:rsidR="00120DE3" w:rsidRPr="00C55CCF">
        <w:rPr>
          <w:rFonts w:asciiTheme="minorHAnsi" w:hAnsiTheme="minorHAnsi"/>
          <w:sz w:val="22"/>
        </w:rPr>
        <w:t xml:space="preserve">typical </w:t>
      </w:r>
      <w:r w:rsidR="00120DE3">
        <w:rPr>
          <w:rFonts w:asciiTheme="minorHAnsi" w:hAnsiTheme="minorHAnsi"/>
          <w:sz w:val="22"/>
        </w:rPr>
        <w:t xml:space="preserve">“scales” on the surface which appear at higher </w:t>
      </w:r>
      <w:proofErr w:type="spellStart"/>
      <w:r w:rsidR="00120DE3" w:rsidRPr="00E34F4B">
        <w:rPr>
          <w:rFonts w:asciiTheme="minorHAnsi" w:hAnsiTheme="minorHAnsi"/>
          <w:sz w:val="22"/>
        </w:rPr>
        <w:t>supersaturations</w:t>
      </w:r>
      <w:proofErr w:type="spellEnd"/>
      <w:r w:rsidR="00120DE3" w:rsidRPr="00E34F4B">
        <w:rPr>
          <w:rFonts w:asciiTheme="minorHAnsi" w:hAnsiTheme="minorHAnsi"/>
          <w:sz w:val="22"/>
        </w:rPr>
        <w:t xml:space="preserve"> (</w:t>
      </w:r>
      <w:r w:rsidR="009A7B18" w:rsidRPr="00E34F4B">
        <w:rPr>
          <w:rFonts w:asciiTheme="minorHAnsi" w:hAnsiTheme="minorHAnsi"/>
          <w:sz w:val="22"/>
        </w:rPr>
        <w:t>F</w:t>
      </w:r>
      <w:r w:rsidR="005F3777" w:rsidRPr="00E34F4B">
        <w:rPr>
          <w:rFonts w:asciiTheme="minorHAnsi" w:hAnsiTheme="minorHAnsi"/>
          <w:sz w:val="22"/>
        </w:rPr>
        <w:t>igure 8e an</w:t>
      </w:r>
      <w:r w:rsidR="009A7B18" w:rsidRPr="00E34F4B">
        <w:rPr>
          <w:rFonts w:asciiTheme="minorHAnsi" w:hAnsiTheme="minorHAnsi"/>
          <w:sz w:val="22"/>
        </w:rPr>
        <w:t>d Supplementary Figure 8</w:t>
      </w:r>
      <w:r w:rsidR="008B7BF9" w:rsidRPr="00E34F4B">
        <w:rPr>
          <w:rFonts w:asciiTheme="minorHAnsi" w:hAnsiTheme="minorHAnsi"/>
          <w:sz w:val="22"/>
        </w:rPr>
        <w:t>)</w:t>
      </w:r>
      <w:r w:rsidR="00120DE3" w:rsidRPr="00E34F4B">
        <w:rPr>
          <w:rFonts w:asciiTheme="minorHAnsi" w:hAnsiTheme="minorHAnsi"/>
          <w:sz w:val="22"/>
        </w:rPr>
        <w:t xml:space="preserve">. </w:t>
      </w:r>
      <w:r w:rsidR="004800E6" w:rsidRPr="00E34F4B">
        <w:rPr>
          <w:rFonts w:asciiTheme="minorHAnsi" w:hAnsiTheme="minorHAnsi"/>
          <w:sz w:val="22"/>
        </w:rPr>
        <w:t xml:space="preserve"> The surface areas (1-4 m</w:t>
      </w:r>
      <w:r w:rsidR="004800E6" w:rsidRPr="00E34F4B">
        <w:rPr>
          <w:rFonts w:asciiTheme="minorHAnsi" w:hAnsiTheme="minorHAnsi"/>
          <w:sz w:val="22"/>
          <w:vertAlign w:val="superscript"/>
        </w:rPr>
        <w:t xml:space="preserve">2 </w:t>
      </w:r>
      <w:r w:rsidR="004800E6" w:rsidRPr="00E34F4B">
        <w:rPr>
          <w:rFonts w:asciiTheme="minorHAnsi" w:hAnsiTheme="minorHAnsi"/>
          <w:sz w:val="22"/>
        </w:rPr>
        <w:t>g</w:t>
      </w:r>
      <w:r w:rsidR="004800E6" w:rsidRPr="00E34F4B">
        <w:rPr>
          <w:rFonts w:asciiTheme="minorHAnsi" w:hAnsiTheme="minorHAnsi"/>
          <w:sz w:val="22"/>
          <w:vertAlign w:val="superscript"/>
        </w:rPr>
        <w:t>-1</w:t>
      </w:r>
      <w:r w:rsidR="004800E6" w:rsidRPr="00E34F4B">
        <w:rPr>
          <w:rFonts w:asciiTheme="minorHAnsi" w:hAnsiTheme="minorHAnsi"/>
          <w:sz w:val="22"/>
        </w:rPr>
        <w:t xml:space="preserve">) and polymer contents (1.3 </w:t>
      </w:r>
      <w:proofErr w:type="spellStart"/>
      <w:proofErr w:type="gramStart"/>
      <w:r w:rsidR="004800E6" w:rsidRPr="00E34F4B">
        <w:rPr>
          <w:rFonts w:asciiTheme="minorHAnsi" w:hAnsiTheme="minorHAnsi"/>
          <w:sz w:val="22"/>
        </w:rPr>
        <w:t>wt</w:t>
      </w:r>
      <w:proofErr w:type="spellEnd"/>
      <w:r w:rsidR="004800E6" w:rsidRPr="00E34F4B">
        <w:rPr>
          <w:rFonts w:asciiTheme="minorHAnsi" w:hAnsiTheme="minorHAnsi"/>
          <w:sz w:val="22"/>
        </w:rPr>
        <w:t>%</w:t>
      </w:r>
      <w:proofErr w:type="gramEnd"/>
      <w:r w:rsidR="004800E6" w:rsidRPr="00E34F4B">
        <w:rPr>
          <w:rFonts w:asciiTheme="minorHAnsi" w:hAnsiTheme="minorHAnsi"/>
          <w:sz w:val="22"/>
        </w:rPr>
        <w:t xml:space="preserve">) of crystals grown under these conditions were also significantly lower than for those precipitated at higher </w:t>
      </w:r>
      <w:proofErr w:type="spellStart"/>
      <w:r w:rsidR="004800E6" w:rsidRPr="00E34F4B">
        <w:rPr>
          <w:rFonts w:asciiTheme="minorHAnsi" w:hAnsiTheme="minorHAnsi"/>
          <w:sz w:val="22"/>
        </w:rPr>
        <w:t>supersaturations</w:t>
      </w:r>
      <w:proofErr w:type="spellEnd"/>
      <w:r w:rsidR="004753BD" w:rsidRPr="00E34F4B">
        <w:rPr>
          <w:rFonts w:asciiTheme="minorHAnsi" w:hAnsiTheme="minorHAnsi"/>
          <w:sz w:val="22"/>
        </w:rPr>
        <w:t xml:space="preserve"> (Supplementary T</w:t>
      </w:r>
      <w:r w:rsidR="004800E6" w:rsidRPr="00E34F4B">
        <w:rPr>
          <w:rFonts w:asciiTheme="minorHAnsi" w:hAnsiTheme="minorHAnsi"/>
          <w:sz w:val="22"/>
        </w:rPr>
        <w:t>able</w:t>
      </w:r>
      <w:r w:rsidR="004753BD" w:rsidRPr="00E34F4B">
        <w:rPr>
          <w:rFonts w:asciiTheme="minorHAnsi" w:hAnsiTheme="minorHAnsi"/>
          <w:sz w:val="22"/>
        </w:rPr>
        <w:t xml:space="preserve"> </w:t>
      </w:r>
      <w:r w:rsidR="00126CD2">
        <w:rPr>
          <w:rFonts w:asciiTheme="minorHAnsi" w:hAnsiTheme="minorHAnsi"/>
          <w:sz w:val="22"/>
        </w:rPr>
        <w:t>2</w:t>
      </w:r>
      <w:r w:rsidR="004800E6" w:rsidRPr="00E34F4B">
        <w:rPr>
          <w:rFonts w:asciiTheme="minorHAnsi" w:hAnsiTheme="minorHAnsi"/>
          <w:sz w:val="22"/>
        </w:rPr>
        <w:t>)</w:t>
      </w:r>
      <w:r w:rsidR="004753BD" w:rsidRPr="00E34F4B">
        <w:rPr>
          <w:rFonts w:asciiTheme="minorHAnsi" w:hAnsiTheme="minorHAnsi"/>
          <w:sz w:val="22"/>
        </w:rPr>
        <w:t>.</w:t>
      </w:r>
      <w:r w:rsidR="004800E6" w:rsidRPr="00E34F4B">
        <w:rPr>
          <w:rFonts w:asciiTheme="minorHAnsi" w:hAnsiTheme="minorHAnsi"/>
          <w:sz w:val="22"/>
        </w:rPr>
        <w:t xml:space="preserve">  </w:t>
      </w:r>
      <w:r w:rsidR="00120DE3" w:rsidRPr="00E34F4B">
        <w:rPr>
          <w:rFonts w:asciiTheme="minorHAnsi" w:hAnsiTheme="minorHAnsi"/>
          <w:sz w:val="22"/>
        </w:rPr>
        <w:t>That these crystals – which were produced in the absence of ACC – exhibited the curve</w:t>
      </w:r>
      <w:r w:rsidR="00120DE3" w:rsidRPr="00120DE3">
        <w:rPr>
          <w:rFonts w:asciiTheme="minorHAnsi" w:hAnsiTheme="minorHAnsi"/>
          <w:sz w:val="22"/>
        </w:rPr>
        <w:t xml:space="preserve">d surfaces </w:t>
      </w:r>
      <w:r w:rsidR="004E4A00">
        <w:rPr>
          <w:rFonts w:asciiTheme="minorHAnsi" w:hAnsiTheme="minorHAnsi"/>
          <w:sz w:val="22"/>
        </w:rPr>
        <w:t>often</w:t>
      </w:r>
      <w:r w:rsidR="00120DE3" w:rsidRPr="00120DE3">
        <w:rPr>
          <w:rFonts w:asciiTheme="minorHAnsi" w:hAnsiTheme="minorHAnsi"/>
          <w:sz w:val="22"/>
        </w:rPr>
        <w:t xml:space="preserve"> associated with this phase</w:t>
      </w:r>
      <w:r w:rsidR="00120DE3">
        <w:rPr>
          <w:rFonts w:asciiTheme="minorHAnsi" w:hAnsiTheme="minorHAnsi"/>
          <w:sz w:val="22"/>
        </w:rPr>
        <w:t xml:space="preserve"> is particularly interesting, where this demonstrates that care must be taken in </w:t>
      </w:r>
      <w:r w:rsidR="000D3C06">
        <w:rPr>
          <w:rFonts w:asciiTheme="minorHAnsi" w:hAnsiTheme="minorHAnsi"/>
          <w:sz w:val="22"/>
        </w:rPr>
        <w:t>deducing crystal growth mechanisms on the basis of final morphologies alone.</w:t>
      </w:r>
      <w:r w:rsidR="00120DE3">
        <w:rPr>
          <w:rFonts w:asciiTheme="minorHAnsi" w:hAnsiTheme="minorHAnsi"/>
          <w:sz w:val="22"/>
        </w:rPr>
        <w:t xml:space="preserve"> </w:t>
      </w:r>
      <w:r w:rsidR="004E4A00">
        <w:rPr>
          <w:rFonts w:asciiTheme="minorHAnsi" w:hAnsiTheme="minorHAnsi"/>
          <w:sz w:val="22"/>
        </w:rPr>
        <w:t xml:space="preserve">With further increase in the </w:t>
      </w:r>
      <w:proofErr w:type="spellStart"/>
      <w:r w:rsidR="004E4A00">
        <w:rPr>
          <w:rFonts w:asciiTheme="minorHAnsi" w:hAnsiTheme="minorHAnsi"/>
          <w:sz w:val="22"/>
        </w:rPr>
        <w:t>supersaturation</w:t>
      </w:r>
      <w:proofErr w:type="spellEnd"/>
      <w:r w:rsidR="004E4A00">
        <w:rPr>
          <w:rFonts w:asciiTheme="minorHAnsi" w:hAnsiTheme="minorHAnsi"/>
          <w:sz w:val="22"/>
        </w:rPr>
        <w:t xml:space="preserve"> (but </w:t>
      </w:r>
      <w:r w:rsidR="00B12307">
        <w:rPr>
          <w:rFonts w:asciiTheme="minorHAnsi" w:hAnsiTheme="minorHAnsi"/>
          <w:sz w:val="22"/>
        </w:rPr>
        <w:t xml:space="preserve">keeping </w:t>
      </w:r>
      <w:r w:rsidR="004E4A00">
        <w:rPr>
          <w:rFonts w:asciiTheme="minorHAnsi" w:hAnsiTheme="minorHAnsi"/>
          <w:sz w:val="22"/>
        </w:rPr>
        <w:t xml:space="preserve">solutions </w:t>
      </w:r>
      <w:proofErr w:type="spellStart"/>
      <w:r w:rsidR="004E4A00">
        <w:rPr>
          <w:rFonts w:asciiTheme="minorHAnsi" w:hAnsiTheme="minorHAnsi"/>
          <w:sz w:val="22"/>
        </w:rPr>
        <w:t>undersaturated</w:t>
      </w:r>
      <w:proofErr w:type="spellEnd"/>
      <w:r w:rsidR="004E4A00">
        <w:rPr>
          <w:rFonts w:asciiTheme="minorHAnsi" w:hAnsiTheme="minorHAnsi"/>
          <w:sz w:val="22"/>
        </w:rPr>
        <w:t xml:space="preserve"> with respect to ACC), the calcite/PSS-MA crystals developed more defined </w:t>
      </w:r>
      <w:r w:rsidR="004E4A00" w:rsidRPr="00C55CCF">
        <w:rPr>
          <w:rFonts w:asciiTheme="minorHAnsi" w:hAnsiTheme="minorHAnsi"/>
          <w:sz w:val="22"/>
        </w:rPr>
        <w:t>pseudo-dodecahedral morphologies</w:t>
      </w:r>
      <w:r w:rsidR="004E4A00">
        <w:rPr>
          <w:rFonts w:asciiTheme="minorHAnsi" w:hAnsiTheme="minorHAnsi"/>
          <w:sz w:val="22"/>
        </w:rPr>
        <w:t xml:space="preserve">, and </w:t>
      </w:r>
      <w:r w:rsidR="00FD3FC8">
        <w:rPr>
          <w:rFonts w:asciiTheme="minorHAnsi" w:hAnsiTheme="minorHAnsi"/>
          <w:sz w:val="22"/>
        </w:rPr>
        <w:t xml:space="preserve">roughened </w:t>
      </w:r>
      <w:r w:rsidR="00FD3FC8" w:rsidRPr="00E34F4B">
        <w:rPr>
          <w:rFonts w:asciiTheme="minorHAnsi" w:hAnsiTheme="minorHAnsi"/>
          <w:sz w:val="22"/>
        </w:rPr>
        <w:t>surfaces</w:t>
      </w:r>
      <w:r w:rsidR="00236B36" w:rsidRPr="00E34F4B">
        <w:rPr>
          <w:rFonts w:asciiTheme="minorHAnsi" w:hAnsiTheme="minorHAnsi"/>
          <w:sz w:val="22"/>
        </w:rPr>
        <w:t xml:space="preserve"> (</w:t>
      </w:r>
      <w:r w:rsidR="00FE5084" w:rsidRPr="00E34F4B">
        <w:rPr>
          <w:rFonts w:asciiTheme="minorHAnsi" w:hAnsiTheme="minorHAnsi"/>
          <w:sz w:val="22"/>
        </w:rPr>
        <w:t>F</w:t>
      </w:r>
      <w:r w:rsidR="00E74559" w:rsidRPr="00E34F4B">
        <w:rPr>
          <w:rFonts w:asciiTheme="minorHAnsi" w:hAnsiTheme="minorHAnsi"/>
          <w:sz w:val="22"/>
        </w:rPr>
        <w:t>igure</w:t>
      </w:r>
      <w:r w:rsidR="00817FA3" w:rsidRPr="00E34F4B">
        <w:rPr>
          <w:rFonts w:asciiTheme="minorHAnsi" w:hAnsiTheme="minorHAnsi"/>
          <w:sz w:val="22"/>
        </w:rPr>
        <w:t xml:space="preserve"> 8f</w:t>
      </w:r>
      <w:r w:rsidR="002D71F5" w:rsidRPr="00E34F4B">
        <w:rPr>
          <w:rFonts w:asciiTheme="minorHAnsi" w:hAnsiTheme="minorHAnsi"/>
          <w:sz w:val="22"/>
        </w:rPr>
        <w:t xml:space="preserve"> and Supplementary Figure 9</w:t>
      </w:r>
      <w:r w:rsidR="00236B36" w:rsidRPr="00E34F4B">
        <w:rPr>
          <w:rFonts w:asciiTheme="minorHAnsi" w:hAnsiTheme="minorHAnsi"/>
          <w:sz w:val="22"/>
        </w:rPr>
        <w:t>).</w:t>
      </w:r>
      <w:r w:rsidR="00236B36" w:rsidRPr="00C55CCF">
        <w:rPr>
          <w:rFonts w:asciiTheme="minorHAnsi" w:hAnsiTheme="minorHAnsi"/>
          <w:sz w:val="22"/>
        </w:rPr>
        <w:t xml:space="preserve">  </w:t>
      </w:r>
      <w:r w:rsidR="008C07D4">
        <w:rPr>
          <w:rFonts w:asciiTheme="minorHAnsi" w:hAnsiTheme="minorHAnsi"/>
          <w:sz w:val="22"/>
        </w:rPr>
        <w:t xml:space="preserve">These experiments </w:t>
      </w:r>
      <w:r w:rsidR="008516DC">
        <w:rPr>
          <w:rFonts w:asciiTheme="minorHAnsi" w:hAnsiTheme="minorHAnsi"/>
          <w:sz w:val="22"/>
        </w:rPr>
        <w:t xml:space="preserve">therefore provide a strong demonstration that development </w:t>
      </w:r>
      <w:r w:rsidR="001317F6">
        <w:rPr>
          <w:rFonts w:asciiTheme="minorHAnsi" w:hAnsiTheme="minorHAnsi"/>
          <w:sz w:val="22"/>
        </w:rPr>
        <w:t xml:space="preserve">of </w:t>
      </w:r>
      <w:r w:rsidR="00FD3FC8">
        <w:rPr>
          <w:rFonts w:asciiTheme="minorHAnsi" w:hAnsiTheme="minorHAnsi"/>
          <w:sz w:val="22"/>
        </w:rPr>
        <w:t>these characteristic</w:t>
      </w:r>
      <w:r w:rsidR="008516DC">
        <w:rPr>
          <w:rFonts w:asciiTheme="minorHAnsi" w:hAnsiTheme="minorHAnsi"/>
          <w:sz w:val="22"/>
        </w:rPr>
        <w:t xml:space="preserve"> morphologies and rough surfaces </w:t>
      </w:r>
      <w:r w:rsidR="00FD3FC8">
        <w:rPr>
          <w:rFonts w:asciiTheme="minorHAnsi" w:hAnsiTheme="minorHAnsi"/>
          <w:sz w:val="22"/>
        </w:rPr>
        <w:t xml:space="preserve">does not depend on the operation of a </w:t>
      </w:r>
      <w:r w:rsidR="008516DC">
        <w:rPr>
          <w:rFonts w:asciiTheme="minorHAnsi" w:hAnsiTheme="minorHAnsi"/>
          <w:sz w:val="22"/>
        </w:rPr>
        <w:t xml:space="preserve">particle-based </w:t>
      </w:r>
      <w:r w:rsidR="00FD3FC8">
        <w:rPr>
          <w:rFonts w:asciiTheme="minorHAnsi" w:hAnsiTheme="minorHAnsi"/>
          <w:sz w:val="22"/>
        </w:rPr>
        <w:t xml:space="preserve">assembly </w:t>
      </w:r>
      <w:r w:rsidR="008516DC">
        <w:rPr>
          <w:rFonts w:asciiTheme="minorHAnsi" w:hAnsiTheme="minorHAnsi"/>
          <w:sz w:val="22"/>
        </w:rPr>
        <w:t>mechanism.</w:t>
      </w:r>
    </w:p>
    <w:p w:rsidR="009A7B18" w:rsidRDefault="009A7B18">
      <w:pPr>
        <w:spacing w:after="200" w:line="276" w:lineRule="auto"/>
        <w:rPr>
          <w:rFonts w:asciiTheme="minorHAnsi" w:hAnsiTheme="minorHAnsi"/>
          <w:b/>
          <w:sz w:val="22"/>
        </w:rPr>
      </w:pPr>
    </w:p>
    <w:p w:rsidR="007A3345" w:rsidRDefault="007A3345">
      <w:pPr>
        <w:spacing w:after="200" w:line="276" w:lineRule="auto"/>
        <w:rPr>
          <w:rFonts w:asciiTheme="minorHAnsi" w:hAnsiTheme="minorHAnsi"/>
          <w:b/>
          <w:sz w:val="22"/>
        </w:rPr>
      </w:pPr>
    </w:p>
    <w:p w:rsidR="004C0715" w:rsidRDefault="00135686" w:rsidP="004C0715">
      <w:pPr>
        <w:spacing w:line="360" w:lineRule="auto"/>
        <w:rPr>
          <w:rFonts w:asciiTheme="minorHAnsi" w:hAnsiTheme="minorHAnsi"/>
          <w:b/>
          <w:sz w:val="22"/>
        </w:rPr>
      </w:pPr>
      <w:r>
        <w:rPr>
          <w:rFonts w:asciiTheme="minorHAnsi" w:hAnsiTheme="minorHAnsi"/>
          <w:b/>
          <w:sz w:val="22"/>
        </w:rPr>
        <w:t>DISCUSSION</w:t>
      </w:r>
    </w:p>
    <w:p w:rsidR="00632B36" w:rsidRDefault="00632B36" w:rsidP="007C7DC6">
      <w:pPr>
        <w:spacing w:line="360" w:lineRule="auto"/>
        <w:jc w:val="both"/>
        <w:rPr>
          <w:rFonts w:asciiTheme="minorHAnsi" w:hAnsiTheme="minorHAnsi" w:cstheme="minorHAnsi"/>
          <w:sz w:val="22"/>
          <w:szCs w:val="22"/>
        </w:rPr>
      </w:pPr>
      <w:r>
        <w:rPr>
          <w:rFonts w:asciiTheme="minorHAnsi" w:hAnsiTheme="minorHAnsi" w:cstheme="minorHAnsi"/>
          <w:sz w:val="22"/>
          <w:szCs w:val="22"/>
        </w:rPr>
        <w:t>In light of the data presented here, it is valuable to return to the early published work on calcite</w:t>
      </w:r>
      <w:r w:rsidR="00F826C7">
        <w:rPr>
          <w:rFonts w:asciiTheme="minorHAnsi" w:hAnsiTheme="minorHAnsi" w:cstheme="minorHAnsi"/>
          <w:sz w:val="22"/>
          <w:szCs w:val="22"/>
        </w:rPr>
        <w:t>/polymer</w:t>
      </w:r>
      <w:r>
        <w:rPr>
          <w:rFonts w:asciiTheme="minorHAnsi" w:hAnsiTheme="minorHAnsi" w:cstheme="minorHAnsi"/>
          <w:sz w:val="22"/>
          <w:szCs w:val="22"/>
        </w:rPr>
        <w:t xml:space="preserve"> </w:t>
      </w:r>
      <w:proofErr w:type="spellStart"/>
      <w:r>
        <w:rPr>
          <w:rFonts w:asciiTheme="minorHAnsi" w:hAnsiTheme="minorHAnsi" w:cstheme="minorHAnsi"/>
          <w:sz w:val="22"/>
          <w:szCs w:val="22"/>
        </w:rPr>
        <w:t>mesocrystals</w:t>
      </w:r>
      <w:proofErr w:type="spellEnd"/>
      <w:r>
        <w:rPr>
          <w:rFonts w:asciiTheme="minorHAnsi" w:hAnsiTheme="minorHAnsi" w:cstheme="minorHAnsi"/>
          <w:sz w:val="22"/>
          <w:szCs w:val="22"/>
        </w:rPr>
        <w:t>.  On the basis of structural data, a suggestion was made that these crystals formed by the assembly of crystalline nanoparticles</w:t>
      </w:r>
      <w:r w:rsidR="00F826C7">
        <w:rPr>
          <w:rFonts w:asciiTheme="minorHAnsi" w:hAnsiTheme="minorHAnsi" w:cstheme="minorHAnsi"/>
          <w:sz w:val="22"/>
          <w:szCs w:val="22"/>
        </w:rPr>
        <w:t>, mediated by adsorbed polymers</w:t>
      </w:r>
      <w:r>
        <w:rPr>
          <w:rFonts w:asciiTheme="minorHAnsi" w:hAnsiTheme="minorHAnsi" w:cstheme="minorHAnsi"/>
          <w:sz w:val="22"/>
          <w:szCs w:val="22"/>
        </w:rPr>
        <w:t xml:space="preserve">.  Although this mechanism has never been </w:t>
      </w:r>
      <w:r w:rsidR="00B274DF">
        <w:rPr>
          <w:rFonts w:asciiTheme="minorHAnsi" w:hAnsiTheme="minorHAnsi" w:cstheme="minorHAnsi"/>
          <w:sz w:val="22"/>
          <w:szCs w:val="22"/>
        </w:rPr>
        <w:t>proven experimentally</w:t>
      </w:r>
      <w:r>
        <w:rPr>
          <w:rFonts w:asciiTheme="minorHAnsi" w:hAnsiTheme="minorHAnsi" w:cstheme="minorHAnsi"/>
          <w:sz w:val="22"/>
          <w:szCs w:val="22"/>
        </w:rPr>
        <w:t xml:space="preserve">, and the definition of a </w:t>
      </w:r>
      <w:proofErr w:type="spellStart"/>
      <w:r>
        <w:rPr>
          <w:rFonts w:asciiTheme="minorHAnsi" w:hAnsiTheme="minorHAnsi" w:cstheme="minorHAnsi"/>
          <w:sz w:val="22"/>
          <w:szCs w:val="22"/>
        </w:rPr>
        <w:t>mesocrystal</w:t>
      </w:r>
      <w:proofErr w:type="spellEnd"/>
      <w:r>
        <w:rPr>
          <w:rFonts w:asciiTheme="minorHAnsi" w:hAnsiTheme="minorHAnsi" w:cstheme="minorHAnsi"/>
          <w:sz w:val="22"/>
          <w:szCs w:val="22"/>
        </w:rPr>
        <w:t xml:space="preserve"> has now been relaxed such that it is made purely on the basis of structure and not formation</w:t>
      </w:r>
      <w:r w:rsidR="00265AC6">
        <w:rPr>
          <w:rFonts w:asciiTheme="minorHAnsi" w:hAnsiTheme="minorHAnsi" w:cstheme="minorHAnsi"/>
          <w:sz w:val="22"/>
          <w:szCs w:val="22"/>
        </w:rPr>
        <w:t>,</w:t>
      </w:r>
      <w:hyperlink w:anchor="_ENREF_27" w:tooltip="Seto, 2012 #179" w:history="1">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 </w:instrText>
        </w:r>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EN.CITE.DATA </w:instrText>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end"/>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separate"/>
        </w:r>
        <w:r w:rsidR="006D61E5" w:rsidRPr="000555BD">
          <w:rPr>
            <w:rFonts w:asciiTheme="minorHAnsi" w:eastAsiaTheme="minorHAnsi" w:hAnsiTheme="minorHAnsi" w:cs="AdvTT9996936a"/>
            <w:noProof/>
            <w:sz w:val="22"/>
            <w:szCs w:val="22"/>
            <w:vertAlign w:val="superscript"/>
            <w:lang w:eastAsia="en-US"/>
          </w:rPr>
          <w:t>27</w:t>
        </w:r>
        <w:r w:rsidR="001E6A67">
          <w:rPr>
            <w:rFonts w:asciiTheme="minorHAnsi" w:eastAsiaTheme="minorHAnsi" w:hAnsiTheme="minorHAnsi" w:cs="AdvTT9996936a"/>
            <w:sz w:val="22"/>
            <w:szCs w:val="22"/>
            <w:lang w:eastAsia="en-US"/>
          </w:rPr>
          <w:fldChar w:fldCharType="end"/>
        </w:r>
      </w:hyperlink>
      <w:r>
        <w:rPr>
          <w:rFonts w:asciiTheme="minorHAnsi" w:hAnsiTheme="minorHAnsi" w:cstheme="minorHAnsi"/>
          <w:sz w:val="22"/>
          <w:szCs w:val="22"/>
        </w:rPr>
        <w:t xml:space="preserve"> it rather caught the imagination.  As a result, the current literature is still dominated by a belief that large </w:t>
      </w:r>
      <w:r w:rsidR="002813C4">
        <w:rPr>
          <w:rFonts w:asciiTheme="minorHAnsi" w:hAnsiTheme="minorHAnsi" w:cstheme="minorHAnsi"/>
          <w:sz w:val="22"/>
          <w:szCs w:val="22"/>
        </w:rPr>
        <w:t xml:space="preserve">single </w:t>
      </w:r>
      <w:r>
        <w:rPr>
          <w:rFonts w:asciiTheme="minorHAnsi" w:hAnsiTheme="minorHAnsi" w:cstheme="minorHAnsi"/>
          <w:sz w:val="22"/>
          <w:szCs w:val="22"/>
        </w:rPr>
        <w:t xml:space="preserve">crystals can form by the assembly of crystalline nanoparticles, where the external morphology reflects the shape of the basic building block.  The </w:t>
      </w:r>
      <w:r w:rsidR="00CB3A88">
        <w:rPr>
          <w:rFonts w:asciiTheme="minorHAnsi" w:hAnsiTheme="minorHAnsi" w:cstheme="minorHAnsi"/>
          <w:sz w:val="22"/>
          <w:szCs w:val="22"/>
        </w:rPr>
        <w:t xml:space="preserve">extensive and </w:t>
      </w:r>
      <w:r>
        <w:rPr>
          <w:rFonts w:asciiTheme="minorHAnsi" w:hAnsiTheme="minorHAnsi" w:cstheme="minorHAnsi"/>
          <w:sz w:val="22"/>
          <w:szCs w:val="22"/>
        </w:rPr>
        <w:t xml:space="preserve">rigorous analysis of </w:t>
      </w:r>
      <w:r w:rsidR="00F826C7">
        <w:rPr>
          <w:rFonts w:asciiTheme="minorHAnsi" w:hAnsiTheme="minorHAnsi" w:cstheme="minorHAnsi"/>
          <w:sz w:val="22"/>
          <w:szCs w:val="22"/>
        </w:rPr>
        <w:t xml:space="preserve">the structure and formation of </w:t>
      </w:r>
      <w:r>
        <w:rPr>
          <w:rFonts w:asciiTheme="minorHAnsi" w:hAnsiTheme="minorHAnsi" w:cstheme="minorHAnsi"/>
          <w:sz w:val="22"/>
          <w:szCs w:val="22"/>
        </w:rPr>
        <w:t xml:space="preserve">calcite/polymer crystals </w:t>
      </w:r>
      <w:r w:rsidR="00F826C7">
        <w:rPr>
          <w:rFonts w:asciiTheme="minorHAnsi" w:hAnsiTheme="minorHAnsi" w:cstheme="minorHAnsi"/>
          <w:sz w:val="22"/>
          <w:szCs w:val="22"/>
        </w:rPr>
        <w:t xml:space="preserve">described in this article </w:t>
      </w:r>
      <w:r>
        <w:rPr>
          <w:rFonts w:asciiTheme="minorHAnsi" w:hAnsiTheme="minorHAnsi" w:cstheme="minorHAnsi"/>
          <w:sz w:val="22"/>
          <w:szCs w:val="22"/>
        </w:rPr>
        <w:t>contradicts this picture.</w:t>
      </w:r>
    </w:p>
    <w:p w:rsidR="00632B36" w:rsidRDefault="00632B36" w:rsidP="007C7DC6">
      <w:pPr>
        <w:spacing w:line="360" w:lineRule="auto"/>
        <w:jc w:val="both"/>
        <w:rPr>
          <w:rFonts w:asciiTheme="minorHAnsi" w:hAnsiTheme="minorHAnsi" w:cstheme="minorHAnsi"/>
          <w:sz w:val="22"/>
          <w:szCs w:val="22"/>
        </w:rPr>
      </w:pPr>
    </w:p>
    <w:p w:rsidR="007C7DC6" w:rsidRDefault="002C1B4F" w:rsidP="007C7DC6">
      <w:pPr>
        <w:spacing w:line="360" w:lineRule="auto"/>
        <w:jc w:val="both"/>
        <w:rPr>
          <w:rFonts w:asciiTheme="minorHAnsi" w:hAnsiTheme="minorHAnsi"/>
          <w:sz w:val="22"/>
        </w:rPr>
      </w:pPr>
      <w:r>
        <w:rPr>
          <w:rFonts w:asciiTheme="minorHAnsi" w:hAnsiTheme="minorHAnsi" w:cstheme="minorHAnsi"/>
          <w:sz w:val="22"/>
          <w:szCs w:val="22"/>
        </w:rPr>
        <w:t xml:space="preserve">Let us </w:t>
      </w:r>
      <w:r w:rsidR="00265AC6">
        <w:rPr>
          <w:rFonts w:asciiTheme="minorHAnsi" w:hAnsiTheme="minorHAnsi" w:cstheme="minorHAnsi"/>
          <w:sz w:val="22"/>
          <w:szCs w:val="22"/>
        </w:rPr>
        <w:t xml:space="preserve">first </w:t>
      </w:r>
      <w:r>
        <w:rPr>
          <w:rFonts w:asciiTheme="minorHAnsi" w:hAnsiTheme="minorHAnsi" w:cstheme="minorHAnsi"/>
          <w:sz w:val="22"/>
          <w:szCs w:val="22"/>
        </w:rPr>
        <w:t xml:space="preserve">consider the structural data.  </w:t>
      </w:r>
      <w:r w:rsidR="00E761D1">
        <w:rPr>
          <w:rFonts w:asciiTheme="minorHAnsi" w:hAnsiTheme="minorHAnsi"/>
          <w:sz w:val="22"/>
        </w:rPr>
        <w:t xml:space="preserve">While </w:t>
      </w:r>
      <w:r w:rsidR="00E07277">
        <w:rPr>
          <w:rFonts w:asciiTheme="minorHAnsi" w:hAnsiTheme="minorHAnsi"/>
          <w:sz w:val="22"/>
        </w:rPr>
        <w:t xml:space="preserve">it is tempting to </w:t>
      </w:r>
      <w:r w:rsidR="00265AC6">
        <w:rPr>
          <w:rFonts w:asciiTheme="minorHAnsi" w:hAnsiTheme="minorHAnsi" w:cstheme="minorHAnsi"/>
          <w:sz w:val="22"/>
          <w:szCs w:val="22"/>
        </w:rPr>
        <w:t>view</w:t>
      </w:r>
      <w:r w:rsidR="00E07277">
        <w:rPr>
          <w:rFonts w:asciiTheme="minorHAnsi" w:hAnsiTheme="minorHAnsi"/>
          <w:sz w:val="22"/>
        </w:rPr>
        <w:t xml:space="preserve"> a </w:t>
      </w:r>
      <w:r w:rsidR="00E761D1">
        <w:rPr>
          <w:rFonts w:asciiTheme="minorHAnsi" w:hAnsiTheme="minorHAnsi"/>
          <w:sz w:val="22"/>
        </w:rPr>
        <w:t xml:space="preserve">single crystal </w:t>
      </w:r>
      <w:r w:rsidR="00E07277">
        <w:rPr>
          <w:rFonts w:asciiTheme="minorHAnsi" w:hAnsiTheme="minorHAnsi"/>
          <w:sz w:val="22"/>
        </w:rPr>
        <w:t>a</w:t>
      </w:r>
      <w:r w:rsidR="00E761D1">
        <w:rPr>
          <w:rFonts w:asciiTheme="minorHAnsi" w:hAnsiTheme="minorHAnsi"/>
          <w:sz w:val="22"/>
        </w:rPr>
        <w:t xml:space="preserve">s one in which </w:t>
      </w:r>
      <w:r w:rsidR="004C0715">
        <w:rPr>
          <w:rFonts w:asciiTheme="minorHAnsi" w:hAnsiTheme="minorHAnsi"/>
          <w:sz w:val="22"/>
        </w:rPr>
        <w:t xml:space="preserve">every atom lies </w:t>
      </w:r>
      <w:r w:rsidR="00E07277">
        <w:rPr>
          <w:rFonts w:asciiTheme="minorHAnsi" w:hAnsiTheme="minorHAnsi"/>
          <w:sz w:val="22"/>
        </w:rPr>
        <w:t>in</w:t>
      </w:r>
      <w:r w:rsidR="004C0715">
        <w:rPr>
          <w:rFonts w:asciiTheme="minorHAnsi" w:hAnsiTheme="minorHAnsi"/>
          <w:sz w:val="22"/>
        </w:rPr>
        <w:t xml:space="preserve"> its perfect position, the reality is that </w:t>
      </w:r>
      <w:r w:rsidR="004373DA">
        <w:rPr>
          <w:rFonts w:asciiTheme="minorHAnsi" w:hAnsiTheme="minorHAnsi"/>
          <w:sz w:val="22"/>
        </w:rPr>
        <w:t>al</w:t>
      </w:r>
      <w:r w:rsidR="004C0715">
        <w:rPr>
          <w:rFonts w:asciiTheme="minorHAnsi" w:hAnsiTheme="minorHAnsi"/>
          <w:sz w:val="22"/>
        </w:rPr>
        <w:t xml:space="preserve">most </w:t>
      </w:r>
      <w:r w:rsidR="004373DA">
        <w:rPr>
          <w:rFonts w:asciiTheme="minorHAnsi" w:hAnsiTheme="minorHAnsi"/>
          <w:sz w:val="22"/>
        </w:rPr>
        <w:t xml:space="preserve">all </w:t>
      </w:r>
      <w:r w:rsidR="004C0715">
        <w:rPr>
          <w:rFonts w:asciiTheme="minorHAnsi" w:hAnsiTheme="minorHAnsi"/>
          <w:sz w:val="22"/>
        </w:rPr>
        <w:t xml:space="preserve">crystals are imperfect.  </w:t>
      </w:r>
      <w:r w:rsidR="004373DA">
        <w:rPr>
          <w:rFonts w:asciiTheme="minorHAnsi" w:hAnsiTheme="minorHAnsi"/>
          <w:sz w:val="22"/>
        </w:rPr>
        <w:t>I</w:t>
      </w:r>
      <w:r w:rsidR="004C0715">
        <w:rPr>
          <w:rFonts w:asciiTheme="minorHAnsi" w:hAnsiTheme="minorHAnsi"/>
          <w:sz w:val="22"/>
        </w:rPr>
        <w:t>mperfect crystals ha</w:t>
      </w:r>
      <w:r w:rsidR="00E07277">
        <w:rPr>
          <w:rFonts w:asciiTheme="minorHAnsi" w:hAnsiTheme="minorHAnsi"/>
          <w:sz w:val="22"/>
        </w:rPr>
        <w:t>ve</w:t>
      </w:r>
      <w:r w:rsidR="004C0715">
        <w:rPr>
          <w:rFonts w:asciiTheme="minorHAnsi" w:hAnsiTheme="minorHAnsi"/>
          <w:sz w:val="22"/>
        </w:rPr>
        <w:t xml:space="preserve"> been discussed since the early 1900s, when it was </w:t>
      </w:r>
      <w:r w:rsidR="00417E76">
        <w:rPr>
          <w:rFonts w:asciiTheme="minorHAnsi" w:hAnsiTheme="minorHAnsi"/>
          <w:sz w:val="22"/>
        </w:rPr>
        <w:t xml:space="preserve">recognised that </w:t>
      </w:r>
      <w:r w:rsidR="000E63E1">
        <w:rPr>
          <w:rFonts w:asciiTheme="minorHAnsi" w:hAnsiTheme="minorHAnsi" w:cstheme="minorHAnsi"/>
          <w:sz w:val="22"/>
          <w:szCs w:val="22"/>
        </w:rPr>
        <w:t xml:space="preserve">measured </w:t>
      </w:r>
      <w:r w:rsidR="00417E76">
        <w:rPr>
          <w:rFonts w:asciiTheme="minorHAnsi" w:hAnsiTheme="minorHAnsi"/>
          <w:sz w:val="22"/>
        </w:rPr>
        <w:t xml:space="preserve">diffraction </w:t>
      </w:r>
      <w:r w:rsidR="00417E76" w:rsidRPr="00CC3BD9">
        <w:rPr>
          <w:rFonts w:asciiTheme="minorHAnsi" w:hAnsiTheme="minorHAnsi"/>
          <w:sz w:val="22"/>
        </w:rPr>
        <w:t>intensities depend on crystal perfection.</w:t>
      </w:r>
      <w:hyperlink w:anchor="_ENREF_51" w:tooltip="Azaroff, 1964 #18"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&lt;EndNote&gt;&lt;Cite&gt;&lt;Author&gt;Azaroff&lt;/Author&gt;&lt;Year&gt;1964&lt;/Year&gt;&lt;RecNum&gt;18&lt;/RecNum&gt;&lt;DisplayText&gt;&lt;style face="superscript"&gt;51&lt;/style&gt;&lt;/DisplayText&gt;&lt;record&gt;&lt;rec-number&gt;18&lt;/rec-number&gt;&lt;foreign-keys&gt;&lt;key app="EN" db-id="0extrz9dmvxavzee0xnvtvztwsewvavef9wt"&gt;18&lt;/key&gt;&lt;/foreign-keys&gt;&lt;ref-type name="Journal Article"&gt;17&lt;/ref-type&gt;&lt;contributors&gt;&lt;authors&gt;&lt;author&gt;Azaroff, L. V.&lt;/author&gt;&lt;/authors&gt;&lt;/contributors&gt;&lt;titles&gt;&lt;title&gt;X-Ray Diffraction Studies of Crystal Perfection&lt;/title&gt;&lt;secondary-title&gt;Prog. Solid State Chem.&lt;/secondary-title&gt;&lt;/titles&gt;&lt;pages&gt;347-379&lt;/pages&gt;&lt;volume&gt;1&lt;/volume&gt;&lt;dates&gt;&lt;year&gt;1964&lt;/year&gt;&lt;/dates&gt;&lt;urls&gt;&lt;/urls&gt;&lt;/record&gt;&lt;/Cite&gt;&lt;/EndNote&gt;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51</w:t>
        </w:r>
        <w:r w:rsidR="001E6A67">
          <w:rPr>
            <w:rFonts w:asciiTheme="minorHAnsi" w:hAnsiTheme="minorHAnsi"/>
            <w:sz w:val="22"/>
          </w:rPr>
          <w:fldChar w:fldCharType="end"/>
        </w:r>
      </w:hyperlink>
      <w:r w:rsidR="00417E76" w:rsidRPr="00CC3BD9">
        <w:rPr>
          <w:rFonts w:asciiTheme="minorHAnsi" w:hAnsiTheme="minorHAnsi"/>
          <w:sz w:val="22"/>
        </w:rPr>
        <w:t xml:space="preserve">  </w:t>
      </w:r>
      <w:r w:rsidR="00417E76">
        <w:rPr>
          <w:rFonts w:asciiTheme="minorHAnsi" w:hAnsiTheme="minorHAnsi"/>
          <w:sz w:val="22"/>
        </w:rPr>
        <w:t xml:space="preserve">While the </w:t>
      </w:r>
      <w:r w:rsidR="00417E76" w:rsidRPr="00CC3BD9">
        <w:rPr>
          <w:rFonts w:asciiTheme="minorHAnsi" w:hAnsiTheme="minorHAnsi"/>
          <w:sz w:val="22"/>
        </w:rPr>
        <w:t xml:space="preserve">diffraction </w:t>
      </w:r>
      <w:r w:rsidR="00417E76">
        <w:rPr>
          <w:rFonts w:asciiTheme="minorHAnsi" w:hAnsiTheme="minorHAnsi"/>
          <w:sz w:val="22"/>
        </w:rPr>
        <w:t xml:space="preserve">intensities in a </w:t>
      </w:r>
      <w:r w:rsidR="00417E76" w:rsidRPr="00CC3BD9">
        <w:rPr>
          <w:rFonts w:asciiTheme="minorHAnsi" w:hAnsiTheme="minorHAnsi"/>
          <w:sz w:val="22"/>
        </w:rPr>
        <w:t xml:space="preserve">perfect crystal are proportional to the structure factor F and </w:t>
      </w:r>
      <w:r w:rsidR="00417E76">
        <w:rPr>
          <w:rFonts w:asciiTheme="minorHAnsi" w:hAnsiTheme="minorHAnsi"/>
          <w:sz w:val="22"/>
        </w:rPr>
        <w:t>have angular spreads in the order of seconds of arc, m</w:t>
      </w:r>
      <w:r w:rsidR="00417E76" w:rsidRPr="00CC3BD9">
        <w:rPr>
          <w:rFonts w:asciiTheme="minorHAnsi" w:hAnsiTheme="minorHAnsi"/>
          <w:sz w:val="22"/>
        </w:rPr>
        <w:t>ost crystals give intensities orders of magnitude higher</w:t>
      </w:r>
      <w:r w:rsidR="00417E76">
        <w:rPr>
          <w:rFonts w:asciiTheme="minorHAnsi" w:hAnsiTheme="minorHAnsi"/>
          <w:sz w:val="22"/>
        </w:rPr>
        <w:t xml:space="preserve"> with </w:t>
      </w:r>
      <w:r w:rsidR="00417E76" w:rsidRPr="00CC3BD9">
        <w:rPr>
          <w:rFonts w:asciiTheme="minorHAnsi" w:hAnsiTheme="minorHAnsi"/>
          <w:sz w:val="22"/>
        </w:rPr>
        <w:t xml:space="preserve">angular spreads of minutes of arc.  </w:t>
      </w:r>
      <w:r w:rsidR="003A4FD8">
        <w:rPr>
          <w:rFonts w:asciiTheme="minorHAnsi" w:hAnsiTheme="minorHAnsi" w:cstheme="minorHAnsi"/>
          <w:sz w:val="22"/>
          <w:szCs w:val="22"/>
        </w:rPr>
        <w:t>Attempts</w:t>
      </w:r>
      <w:r w:rsidR="003A4FD8">
        <w:rPr>
          <w:rFonts w:asciiTheme="minorHAnsi" w:hAnsiTheme="minorHAnsi"/>
          <w:sz w:val="22"/>
        </w:rPr>
        <w:t xml:space="preserve"> to rationalise these </w:t>
      </w:r>
      <w:r w:rsidR="003A4FD8">
        <w:rPr>
          <w:rFonts w:asciiTheme="minorHAnsi" w:hAnsiTheme="minorHAnsi" w:cstheme="minorHAnsi"/>
          <w:sz w:val="22"/>
          <w:szCs w:val="22"/>
        </w:rPr>
        <w:t>erroneous diffraction intensities were therefore made using a range of models to describe imperfect crystals</w:t>
      </w:r>
      <w:r w:rsidR="004373DA">
        <w:rPr>
          <w:rFonts w:asciiTheme="minorHAnsi" w:hAnsiTheme="minorHAnsi" w:cstheme="minorHAnsi"/>
          <w:sz w:val="22"/>
          <w:szCs w:val="22"/>
        </w:rPr>
        <w:t xml:space="preserve">.  </w:t>
      </w:r>
      <w:r w:rsidR="003A4FD8">
        <w:rPr>
          <w:rFonts w:asciiTheme="minorHAnsi" w:hAnsiTheme="minorHAnsi" w:cstheme="minorHAnsi"/>
          <w:sz w:val="22"/>
          <w:szCs w:val="22"/>
        </w:rPr>
        <w:t>One</w:t>
      </w:r>
      <w:r w:rsidR="003A4FD8">
        <w:rPr>
          <w:rFonts w:asciiTheme="minorHAnsi" w:hAnsiTheme="minorHAnsi"/>
          <w:sz w:val="22"/>
        </w:rPr>
        <w:t xml:space="preserve"> of </w:t>
      </w:r>
      <w:r w:rsidR="003A4FD8">
        <w:rPr>
          <w:rFonts w:asciiTheme="minorHAnsi" w:hAnsiTheme="minorHAnsi" w:cstheme="minorHAnsi"/>
          <w:sz w:val="22"/>
          <w:szCs w:val="22"/>
        </w:rPr>
        <w:t xml:space="preserve">the earliest was that of </w:t>
      </w:r>
      <w:r w:rsidR="004373DA">
        <w:rPr>
          <w:rFonts w:asciiTheme="minorHAnsi" w:hAnsiTheme="minorHAnsi"/>
          <w:sz w:val="22"/>
        </w:rPr>
        <w:t xml:space="preserve">a </w:t>
      </w:r>
      <w:r w:rsidR="00E07277">
        <w:rPr>
          <w:rFonts w:asciiTheme="minorHAnsi" w:hAnsiTheme="minorHAnsi"/>
          <w:sz w:val="22"/>
        </w:rPr>
        <w:t>“mosaic crystal</w:t>
      </w:r>
      <w:r w:rsidR="00E07277">
        <w:rPr>
          <w:rFonts w:asciiTheme="minorHAnsi" w:hAnsiTheme="minorHAnsi" w:cstheme="minorHAnsi"/>
          <w:sz w:val="22"/>
          <w:szCs w:val="22"/>
        </w:rPr>
        <w:t>”</w:t>
      </w:r>
      <w:r w:rsidR="004373DA">
        <w:rPr>
          <w:rFonts w:asciiTheme="minorHAnsi" w:hAnsiTheme="minorHAnsi" w:cstheme="minorHAnsi"/>
          <w:sz w:val="22"/>
          <w:szCs w:val="22"/>
        </w:rPr>
        <w:t>,</w:t>
      </w:r>
      <w:hyperlink w:anchor="_ENREF_52" w:tooltip="Darwin, 1922 #19" w:history="1">
        <w:r w:rsidR="001E6A67">
          <w:rPr>
            <w:rFonts w:asciiTheme="minorHAnsi" w:hAnsiTheme="minorHAnsi" w:cstheme="minorHAnsi"/>
            <w:sz w:val="22"/>
            <w:szCs w:val="22"/>
          </w:rPr>
          <w:fldChar w:fldCharType="begin"/>
        </w:r>
        <w:r w:rsidR="006D61E5">
          <w:rPr>
            <w:rFonts w:asciiTheme="minorHAnsi" w:hAnsiTheme="minorHAnsi" w:cstheme="minorHAnsi"/>
            <w:sz w:val="22"/>
            <w:szCs w:val="22"/>
          </w:rPr>
          <w:instrText xml:space="preserve"> ADDIN EN.CITE &lt;EndNote&gt;&lt;Cite&gt;&lt;Author&gt;Darwin&lt;/Author&gt;&lt;Year&gt;1922&lt;/Year&gt;&lt;RecNum&gt;19&lt;/RecNum&gt;&lt;DisplayText&gt;&lt;style face="superscript"&gt;52&lt;/style&gt;&lt;/DisplayText&gt;&lt;record&gt;&lt;rec-number&gt;19&lt;/rec-number&gt;&lt;foreign-keys&gt;&lt;key app="EN" db-id="0extrz9dmvxavzee0xnvtvztwsewvavef9wt"&gt;19&lt;/key&gt;&lt;/foreign-keys&gt;&lt;ref-type name="Journal Article"&gt;17&lt;/ref-type&gt;&lt;contributors&gt;&lt;authors&gt;&lt;author&gt;Darwin, C. G.&lt;/author&gt;&lt;/authors&gt;&lt;/contributors&gt;&lt;titles&gt;&lt;title&gt;The reflexion of X-rays from imperfect crystals&lt;/title&gt;&lt;secondary-title&gt;Phil. Mag.&lt;/secondary-title&gt;&lt;/titles&gt;&lt;pages&gt;800-829&lt;/pages&gt;&lt;volume&gt;43&lt;/volume&gt;&lt;number&gt;257&lt;/number&gt;&lt;dates&gt;&lt;year&gt;1922&lt;/year&gt;&lt;pub-dates&gt;&lt;date&gt;May&lt;/date&gt;&lt;/pub-dates&gt;&lt;/dates&gt;&lt;isbn&gt;1478-6443&lt;/isbn&gt;&lt;accession-num&gt;WOS:000200059900002&lt;/accession-num&gt;&lt;work-type&gt;Article&lt;/work-type&gt;&lt;urls&gt;&lt;related-urls&gt;&lt;url&gt;&amp;lt;Go to ISI&amp;gt;://WOS:000200059900002&lt;/url&gt;&lt;/related-urls&gt;&lt;/urls&gt;&lt;language&gt;English&lt;/language&gt;&lt;/record&gt;&lt;/Cite&gt;&lt;/EndNote&gt;</w:instrText>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52</w:t>
        </w:r>
        <w:r w:rsidR="001E6A67">
          <w:rPr>
            <w:rFonts w:asciiTheme="minorHAnsi" w:hAnsiTheme="minorHAnsi" w:cstheme="minorHAnsi"/>
            <w:sz w:val="22"/>
            <w:szCs w:val="22"/>
          </w:rPr>
          <w:fldChar w:fldCharType="end"/>
        </w:r>
      </w:hyperlink>
      <w:r w:rsidR="004373DA">
        <w:rPr>
          <w:rFonts w:asciiTheme="minorHAnsi" w:hAnsiTheme="minorHAnsi"/>
          <w:sz w:val="22"/>
        </w:rPr>
        <w:t xml:space="preserve"> </w:t>
      </w:r>
      <w:r w:rsidR="00682B05">
        <w:rPr>
          <w:rFonts w:asciiTheme="minorHAnsi" w:hAnsiTheme="minorHAnsi"/>
          <w:sz w:val="22"/>
        </w:rPr>
        <w:t xml:space="preserve">where </w:t>
      </w:r>
      <w:r w:rsidR="003A4FD8">
        <w:rPr>
          <w:rFonts w:asciiTheme="minorHAnsi" w:hAnsiTheme="minorHAnsi" w:cstheme="minorHAnsi"/>
          <w:sz w:val="22"/>
          <w:szCs w:val="22"/>
        </w:rPr>
        <w:t>this e</w:t>
      </w:r>
      <w:r w:rsidR="00682B05">
        <w:rPr>
          <w:rFonts w:asciiTheme="minorHAnsi" w:hAnsiTheme="minorHAnsi" w:cstheme="minorHAnsi"/>
          <w:sz w:val="22"/>
          <w:szCs w:val="22"/>
        </w:rPr>
        <w:t>nvisag</w:t>
      </w:r>
      <w:r w:rsidR="003A4FD8">
        <w:rPr>
          <w:rFonts w:asciiTheme="minorHAnsi" w:hAnsiTheme="minorHAnsi" w:cstheme="minorHAnsi"/>
          <w:sz w:val="22"/>
          <w:szCs w:val="22"/>
        </w:rPr>
        <w:t>ed</w:t>
      </w:r>
      <w:r w:rsidR="00682B05">
        <w:rPr>
          <w:rFonts w:asciiTheme="minorHAnsi" w:hAnsiTheme="minorHAnsi"/>
          <w:sz w:val="22"/>
        </w:rPr>
        <w:t xml:space="preserve"> a crystal </w:t>
      </w:r>
      <w:r w:rsidR="003A4FD8">
        <w:rPr>
          <w:rFonts w:asciiTheme="minorHAnsi" w:hAnsiTheme="minorHAnsi" w:cstheme="minorHAnsi"/>
          <w:sz w:val="22"/>
          <w:szCs w:val="22"/>
        </w:rPr>
        <w:t>as</w:t>
      </w:r>
      <w:r w:rsidR="004373DA">
        <w:rPr>
          <w:rFonts w:asciiTheme="minorHAnsi" w:hAnsiTheme="minorHAnsi"/>
          <w:sz w:val="22"/>
        </w:rPr>
        <w:t xml:space="preserve"> </w:t>
      </w:r>
      <w:r w:rsidR="00A24A26">
        <w:rPr>
          <w:rFonts w:asciiTheme="minorHAnsi" w:hAnsiTheme="minorHAnsi"/>
          <w:sz w:val="22"/>
        </w:rPr>
        <w:t xml:space="preserve">a mosaic of </w:t>
      </w:r>
      <w:r w:rsidR="004373DA">
        <w:rPr>
          <w:rFonts w:asciiTheme="minorHAnsi" w:hAnsiTheme="minorHAnsi"/>
          <w:sz w:val="22"/>
        </w:rPr>
        <w:t xml:space="preserve">perfect crystalline blocks </w:t>
      </w:r>
      <w:r w:rsidR="00682B05">
        <w:rPr>
          <w:rFonts w:asciiTheme="minorHAnsi" w:hAnsiTheme="minorHAnsi"/>
          <w:sz w:val="22"/>
        </w:rPr>
        <w:t>that</w:t>
      </w:r>
      <w:r w:rsidR="004373DA">
        <w:rPr>
          <w:rFonts w:asciiTheme="minorHAnsi" w:hAnsiTheme="minorHAnsi"/>
          <w:sz w:val="22"/>
        </w:rPr>
        <w:t xml:space="preserve"> are slightly misaligned with respect to each other</w:t>
      </w:r>
      <w:r w:rsidR="003A4FD8">
        <w:rPr>
          <w:rFonts w:asciiTheme="minorHAnsi" w:hAnsiTheme="minorHAnsi" w:cstheme="minorHAnsi"/>
          <w:sz w:val="22"/>
          <w:szCs w:val="22"/>
        </w:rPr>
        <w:t>.  T</w:t>
      </w:r>
      <w:r w:rsidR="007C7DC6" w:rsidRPr="00CC3BD9">
        <w:rPr>
          <w:rFonts w:asciiTheme="minorHAnsi" w:hAnsiTheme="minorHAnsi" w:cstheme="minorHAnsi"/>
          <w:sz w:val="22"/>
          <w:szCs w:val="22"/>
        </w:rPr>
        <w:t>hese</w:t>
      </w:r>
      <w:r w:rsidR="007C7DC6" w:rsidRPr="00CC3BD9">
        <w:rPr>
          <w:rFonts w:asciiTheme="minorHAnsi" w:hAnsiTheme="minorHAnsi"/>
          <w:sz w:val="22"/>
        </w:rPr>
        <w:t xml:space="preserve"> </w:t>
      </w:r>
      <w:proofErr w:type="spellStart"/>
      <w:r w:rsidR="007C7DC6" w:rsidRPr="00CC3BD9">
        <w:rPr>
          <w:rFonts w:asciiTheme="minorHAnsi" w:hAnsiTheme="minorHAnsi"/>
          <w:sz w:val="22"/>
        </w:rPr>
        <w:t>misorientations</w:t>
      </w:r>
      <w:proofErr w:type="spellEnd"/>
      <w:r w:rsidR="007C7DC6" w:rsidRPr="00CC3BD9">
        <w:rPr>
          <w:rFonts w:asciiTheme="minorHAnsi" w:hAnsiTheme="minorHAnsi"/>
          <w:sz w:val="22"/>
        </w:rPr>
        <w:t xml:space="preserve"> </w:t>
      </w:r>
      <w:r w:rsidR="007C7DC6">
        <w:rPr>
          <w:rFonts w:asciiTheme="minorHAnsi" w:hAnsiTheme="minorHAnsi"/>
          <w:sz w:val="22"/>
        </w:rPr>
        <w:t xml:space="preserve">can </w:t>
      </w:r>
      <w:r w:rsidR="007C7DC6" w:rsidRPr="00CC3BD9">
        <w:rPr>
          <w:rFonts w:asciiTheme="minorHAnsi" w:hAnsiTheme="minorHAnsi"/>
          <w:sz w:val="22"/>
        </w:rPr>
        <w:t xml:space="preserve">destroy the coherence between </w:t>
      </w:r>
      <w:proofErr w:type="gramStart"/>
      <w:r w:rsidR="007C7DC6" w:rsidRPr="00CC3BD9">
        <w:rPr>
          <w:rFonts w:asciiTheme="minorHAnsi" w:hAnsiTheme="minorHAnsi"/>
          <w:sz w:val="22"/>
        </w:rPr>
        <w:t>radiation</w:t>
      </w:r>
      <w:proofErr w:type="gramEnd"/>
      <w:r w:rsidR="007C7DC6" w:rsidRPr="00CC3BD9">
        <w:rPr>
          <w:rFonts w:asciiTheme="minorHAnsi" w:hAnsiTheme="minorHAnsi"/>
          <w:sz w:val="22"/>
        </w:rPr>
        <w:t xml:space="preserve"> reflected from different depths of the crystal, resulting in </w:t>
      </w:r>
      <w:r w:rsidR="00A24A26">
        <w:rPr>
          <w:rFonts w:asciiTheme="minorHAnsi" w:hAnsiTheme="minorHAnsi"/>
          <w:sz w:val="22"/>
        </w:rPr>
        <w:t xml:space="preserve">an enhancement of </w:t>
      </w:r>
      <w:r w:rsidR="007C7DC6" w:rsidRPr="00CC3BD9">
        <w:rPr>
          <w:rFonts w:asciiTheme="minorHAnsi" w:hAnsiTheme="minorHAnsi"/>
          <w:sz w:val="22"/>
        </w:rPr>
        <w:t>the reflected intensity.</w:t>
      </w:r>
      <w:r w:rsidR="00A24A26">
        <w:rPr>
          <w:rFonts w:asciiTheme="minorHAnsi" w:hAnsiTheme="minorHAnsi"/>
          <w:sz w:val="22"/>
        </w:rPr>
        <w:t xml:space="preserve">  Although originating as a </w:t>
      </w:r>
      <w:r w:rsidR="003A4FD8">
        <w:rPr>
          <w:rFonts w:asciiTheme="minorHAnsi" w:hAnsiTheme="minorHAnsi" w:cstheme="minorHAnsi"/>
          <w:sz w:val="22"/>
          <w:szCs w:val="22"/>
        </w:rPr>
        <w:t>mathematically-</w:t>
      </w:r>
      <w:r w:rsidR="003A4FD8" w:rsidRPr="00CC3BD9">
        <w:rPr>
          <w:rFonts w:asciiTheme="minorHAnsi" w:hAnsiTheme="minorHAnsi" w:cstheme="minorHAnsi"/>
          <w:sz w:val="22"/>
          <w:szCs w:val="22"/>
        </w:rPr>
        <w:t>tractable</w:t>
      </w:r>
      <w:r w:rsidR="00A24A26">
        <w:rPr>
          <w:rFonts w:asciiTheme="minorHAnsi" w:hAnsiTheme="minorHAnsi"/>
          <w:sz w:val="22"/>
        </w:rPr>
        <w:t xml:space="preserve"> model, the c</w:t>
      </w:r>
      <w:r w:rsidR="00A24A26" w:rsidRPr="00CC3BD9">
        <w:rPr>
          <w:rFonts w:asciiTheme="minorHAnsi" w:hAnsiTheme="minorHAnsi"/>
          <w:sz w:val="22"/>
        </w:rPr>
        <w:t xml:space="preserve">oncept of a mosaic crystal </w:t>
      </w:r>
      <w:r w:rsidR="00A24A26">
        <w:rPr>
          <w:rFonts w:asciiTheme="minorHAnsi" w:hAnsiTheme="minorHAnsi"/>
          <w:sz w:val="22"/>
        </w:rPr>
        <w:t xml:space="preserve">appears to apply quite well to many </w:t>
      </w:r>
      <w:r w:rsidR="00A24A26" w:rsidRPr="00CC3BD9">
        <w:rPr>
          <w:rFonts w:asciiTheme="minorHAnsi" w:hAnsiTheme="minorHAnsi"/>
          <w:sz w:val="22"/>
        </w:rPr>
        <w:t xml:space="preserve">natural crystals </w:t>
      </w:r>
      <w:r w:rsidR="00A24A26">
        <w:rPr>
          <w:rFonts w:asciiTheme="minorHAnsi" w:hAnsiTheme="minorHAnsi"/>
          <w:sz w:val="22"/>
        </w:rPr>
        <w:t xml:space="preserve">which comprise micron-sized </w:t>
      </w:r>
      <w:r w:rsidR="00A24A26" w:rsidRPr="00CC3BD9">
        <w:rPr>
          <w:rFonts w:asciiTheme="minorHAnsi" w:hAnsiTheme="minorHAnsi"/>
          <w:sz w:val="22"/>
        </w:rPr>
        <w:t>blocks.</w:t>
      </w:r>
      <w:hyperlink w:anchor="_ENREF_53" w:tooltip="Towe, 1972 #20"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&lt;EndNote&gt;&lt;Cite&gt;&lt;Author&gt;Towe&lt;/Author&gt;&lt;Year&gt;1972&lt;/Year&gt;&lt;RecNum&gt;20&lt;/RecNum&gt;&lt;DisplayText&gt;&lt;style face="superscript"&gt;53&lt;/style&gt;&lt;/DisplayText&gt;&lt;record&gt;&lt;rec-number&gt;20&lt;/rec-number&gt;&lt;foreign-keys&gt;&lt;key app="EN" db-id="0extrz9dmvxavzee0xnvtvztwsewvavef9wt"&gt;20&lt;/key&gt;&lt;/foreign-keys&gt;&lt;ref-type name="Journal Article"&gt;17&lt;/ref-type&gt;&lt;contributors&gt;&lt;authors&gt;&lt;author&gt;Towe, K. M.&lt;/author&gt;&lt;/authors&gt;&lt;/contributors&gt;&lt;titles&gt;&lt;title&gt;Invertebrate Shell Structure and the Organic Matrix Concept&lt;/title&gt;&lt;secondary-title&gt;Biomin. Forschungsberichte&lt;/secondary-title&gt;&lt;/titles&gt;&lt;pages&gt;1-14&lt;/pages&gt;&lt;volume&gt;4&lt;/volume&gt;&lt;dates&gt;&lt;year&gt;1972&lt;/year&gt;&lt;/dates&gt;&lt;urls&gt;&lt;/urls&gt;&lt;/record&gt;&lt;/Cite&gt;&lt;/EndNote&gt;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53</w:t>
        </w:r>
        <w:r w:rsidR="001E6A67">
          <w:rPr>
            <w:rFonts w:asciiTheme="minorHAnsi" w:hAnsiTheme="minorHAnsi"/>
            <w:sz w:val="22"/>
          </w:rPr>
          <w:fldChar w:fldCharType="end"/>
        </w:r>
      </w:hyperlink>
    </w:p>
    <w:p w:rsidR="00D549E0" w:rsidRDefault="00D549E0" w:rsidP="007C7DC6">
      <w:pPr>
        <w:spacing w:line="360" w:lineRule="auto"/>
        <w:jc w:val="both"/>
        <w:rPr>
          <w:rFonts w:asciiTheme="minorHAnsi" w:hAnsiTheme="minorHAnsi"/>
          <w:sz w:val="22"/>
        </w:rPr>
      </w:pPr>
    </w:p>
    <w:p w:rsidR="00CC7A03" w:rsidRDefault="00D32ECF" w:rsidP="00CC7A03">
      <w:pPr>
        <w:autoSpaceDE w:val="0"/>
        <w:autoSpaceDN w:val="0"/>
        <w:adjustRightInd w:val="0"/>
        <w:spacing w:line="360" w:lineRule="auto"/>
        <w:jc w:val="both"/>
        <w:rPr>
          <w:sz w:val="20"/>
        </w:rPr>
      </w:pPr>
      <w:r>
        <w:rPr>
          <w:rFonts w:asciiTheme="minorHAnsi" w:hAnsiTheme="minorHAnsi"/>
          <w:sz w:val="22"/>
        </w:rPr>
        <w:t xml:space="preserve">A significant </w:t>
      </w:r>
      <w:r w:rsidRPr="00CC3BD9">
        <w:rPr>
          <w:rFonts w:asciiTheme="minorHAnsi" w:hAnsiTheme="minorHAnsi"/>
          <w:sz w:val="22"/>
        </w:rPr>
        <w:t xml:space="preserve">advance in </w:t>
      </w:r>
      <w:r>
        <w:rPr>
          <w:rFonts w:asciiTheme="minorHAnsi" w:hAnsiTheme="minorHAnsi"/>
          <w:sz w:val="22"/>
        </w:rPr>
        <w:t xml:space="preserve">the </w:t>
      </w:r>
      <w:r w:rsidRPr="00CC3BD9">
        <w:rPr>
          <w:rFonts w:asciiTheme="minorHAnsi" w:hAnsiTheme="minorHAnsi"/>
          <w:sz w:val="22"/>
        </w:rPr>
        <w:t xml:space="preserve">understanding of imperfect crystals was </w:t>
      </w:r>
      <w:r w:rsidR="00D549E0">
        <w:rPr>
          <w:rFonts w:asciiTheme="minorHAnsi" w:hAnsiTheme="minorHAnsi"/>
          <w:sz w:val="22"/>
        </w:rPr>
        <w:t xml:space="preserve">then </w:t>
      </w:r>
      <w:r w:rsidRPr="00CC3BD9">
        <w:rPr>
          <w:rFonts w:asciiTheme="minorHAnsi" w:hAnsiTheme="minorHAnsi"/>
          <w:sz w:val="22"/>
        </w:rPr>
        <w:t xml:space="preserve">made </w:t>
      </w:r>
      <w:r>
        <w:rPr>
          <w:rFonts w:asciiTheme="minorHAnsi" w:hAnsiTheme="minorHAnsi"/>
          <w:sz w:val="22"/>
        </w:rPr>
        <w:t xml:space="preserve">with the recognition that crystals contain dislocations – </w:t>
      </w:r>
      <w:r w:rsidR="00E620C6">
        <w:rPr>
          <w:rFonts w:asciiTheme="minorHAnsi" w:hAnsiTheme="minorHAnsi"/>
          <w:sz w:val="22"/>
        </w:rPr>
        <w:t>atomic-scale defects</w:t>
      </w:r>
      <w:r>
        <w:rPr>
          <w:rFonts w:asciiTheme="minorHAnsi" w:hAnsiTheme="minorHAnsi"/>
          <w:sz w:val="22"/>
        </w:rPr>
        <w:t xml:space="preserve"> – and that s</w:t>
      </w:r>
      <w:r w:rsidRPr="00CC3BD9">
        <w:rPr>
          <w:rFonts w:asciiTheme="minorHAnsi" w:hAnsiTheme="minorHAnsi"/>
          <w:sz w:val="22"/>
        </w:rPr>
        <w:t xml:space="preserve">imple crystal boundaries can be described </w:t>
      </w:r>
      <w:r w:rsidR="00D24947">
        <w:rPr>
          <w:rFonts w:asciiTheme="minorHAnsi" w:hAnsiTheme="minorHAnsi" w:cstheme="minorHAnsi"/>
          <w:sz w:val="22"/>
          <w:szCs w:val="22"/>
        </w:rPr>
        <w:t>in terms of arrays</w:t>
      </w:r>
      <w:r w:rsidR="00D24947">
        <w:rPr>
          <w:rFonts w:asciiTheme="minorHAnsi" w:hAnsiTheme="minorHAnsi"/>
          <w:sz w:val="22"/>
        </w:rPr>
        <w:t xml:space="preserve"> </w:t>
      </w:r>
      <w:r w:rsidRPr="00CC3BD9">
        <w:rPr>
          <w:rFonts w:asciiTheme="minorHAnsi" w:hAnsiTheme="minorHAnsi"/>
          <w:sz w:val="22"/>
        </w:rPr>
        <w:t>of dislocations.</w:t>
      </w:r>
      <w:hyperlink w:anchor="_ENREF_54" w:tooltip="Hirsch, 1956 #21"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&lt;EndNote&gt;&lt;Cite&gt;&lt;Author&gt;Hirsch&lt;/Author&gt;&lt;Year&gt;1956&lt;/Year&gt;&lt;RecNum&gt;21&lt;/RecNum&gt;&lt;DisplayText&gt;&lt;style face="superscript"&gt;54&lt;/style&gt;&lt;/DisplayText&gt;&lt;record&gt;&lt;rec-number&gt;21&lt;/rec-number&gt;&lt;foreign-keys&gt;&lt;key app="EN" db-id="0extrz9dmvxavzee0xnvtvztwsewvavef9wt"&gt;21&lt;/key&gt;&lt;/foreign-keys&gt;&lt;ref-type name="Journal Article"&gt;17&lt;/ref-type&gt;&lt;contributors&gt;&lt;authors&gt;&lt;author&gt;Hirsch, P. B.&lt;/author&gt;&lt;/authors&gt;&lt;/contributors&gt;&lt;titles&gt;&lt;title&gt;Mosaic structure&lt;/title&gt;&lt;secondary-title&gt;Prog. Metal Phys.&lt;/secondary-title&gt;&lt;/titles&gt;&lt;pages&gt;236-339&lt;/pages&gt;&lt;volume&gt;6&lt;/volume&gt;&lt;dates&gt;&lt;year&gt;1956&lt;/year&gt;&lt;/dates&gt;&lt;accession-num&gt;WOS:A1956WN01000006&lt;/accession-num&gt;&lt;work-type&gt;Review&lt;/work-type&gt;&lt;urls&gt;&lt;related-urls&gt;&lt;url&gt;&amp;lt;Go to ISI&amp;gt;://WOS:A1956WN01000006&lt;/url&gt;&lt;/related-urls&gt;&lt;/urls&gt;&lt;electronic-resource-num&gt;10.1016/0502-8205(56)90008-9&lt;/electronic-resource-num&gt;&lt;language&gt;English&lt;/language&gt;&lt;/record&gt;&lt;/Cite&gt;&lt;/EndNote&gt;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54</w:t>
        </w:r>
        <w:r w:rsidR="001E6A67">
          <w:rPr>
            <w:rFonts w:asciiTheme="minorHAnsi" w:hAnsiTheme="minorHAnsi"/>
            <w:sz w:val="22"/>
          </w:rPr>
          <w:fldChar w:fldCharType="end"/>
        </w:r>
      </w:hyperlink>
      <w:r w:rsidRPr="00CC3BD9">
        <w:rPr>
          <w:rFonts w:asciiTheme="minorHAnsi" w:hAnsiTheme="minorHAnsi"/>
          <w:sz w:val="22"/>
        </w:rPr>
        <w:t xml:space="preserve">  </w:t>
      </w:r>
      <w:r w:rsidR="003623AD">
        <w:rPr>
          <w:rFonts w:asciiTheme="minorHAnsi" w:hAnsiTheme="minorHAnsi"/>
          <w:sz w:val="22"/>
        </w:rPr>
        <w:t>A</w:t>
      </w:r>
      <w:r w:rsidRPr="00CC3BD9">
        <w:rPr>
          <w:rFonts w:asciiTheme="minorHAnsi" w:hAnsiTheme="minorHAnsi"/>
          <w:sz w:val="22"/>
        </w:rPr>
        <w:t xml:space="preserve"> complete description of a crystal </w:t>
      </w:r>
      <w:r w:rsidR="00726BD1">
        <w:rPr>
          <w:rFonts w:asciiTheme="minorHAnsi" w:hAnsiTheme="minorHAnsi"/>
          <w:sz w:val="22"/>
        </w:rPr>
        <w:t xml:space="preserve">and its </w:t>
      </w:r>
      <w:r w:rsidR="00726BD1" w:rsidRPr="00CC7A03">
        <w:rPr>
          <w:rFonts w:asciiTheme="minorHAnsi" w:hAnsiTheme="minorHAnsi"/>
          <w:sz w:val="22"/>
        </w:rPr>
        <w:t xml:space="preserve">diffraction behaviour </w:t>
      </w:r>
      <w:r w:rsidR="00B457D6" w:rsidRPr="00CC7A03">
        <w:rPr>
          <w:rFonts w:asciiTheme="minorHAnsi" w:hAnsiTheme="minorHAnsi"/>
          <w:sz w:val="22"/>
        </w:rPr>
        <w:t>thus</w:t>
      </w:r>
      <w:r w:rsidR="003623AD" w:rsidRPr="00CC7A03">
        <w:rPr>
          <w:rFonts w:asciiTheme="minorHAnsi" w:hAnsiTheme="minorHAnsi"/>
          <w:sz w:val="22"/>
        </w:rPr>
        <w:t xml:space="preserve"> </w:t>
      </w:r>
      <w:r w:rsidR="00732109" w:rsidRPr="00CC7A03">
        <w:rPr>
          <w:rFonts w:asciiTheme="minorHAnsi" w:hAnsiTheme="minorHAnsi"/>
          <w:sz w:val="22"/>
        </w:rPr>
        <w:t xml:space="preserve">depends on knowledge of </w:t>
      </w:r>
      <w:r w:rsidR="00661EE3" w:rsidRPr="00CC7A03">
        <w:rPr>
          <w:rFonts w:asciiTheme="minorHAnsi" w:hAnsiTheme="minorHAnsi"/>
          <w:sz w:val="22"/>
        </w:rPr>
        <w:t xml:space="preserve">the </w:t>
      </w:r>
      <w:r w:rsidR="00732109" w:rsidRPr="00CC7A03">
        <w:rPr>
          <w:rFonts w:asciiTheme="minorHAnsi" w:hAnsiTheme="minorHAnsi"/>
          <w:sz w:val="22"/>
        </w:rPr>
        <w:t xml:space="preserve">type and positioning of the </w:t>
      </w:r>
      <w:r w:rsidRPr="00CC7A03">
        <w:rPr>
          <w:rFonts w:asciiTheme="minorHAnsi" w:hAnsiTheme="minorHAnsi"/>
          <w:sz w:val="22"/>
        </w:rPr>
        <w:t>imperfections</w:t>
      </w:r>
      <w:r w:rsidR="00661EE3" w:rsidRPr="00CC7A03">
        <w:rPr>
          <w:rFonts w:asciiTheme="minorHAnsi" w:hAnsiTheme="minorHAnsi"/>
          <w:sz w:val="22"/>
        </w:rPr>
        <w:t xml:space="preserve"> present</w:t>
      </w:r>
      <w:r w:rsidRPr="00CC7A03">
        <w:rPr>
          <w:rFonts w:asciiTheme="minorHAnsi" w:hAnsiTheme="minorHAnsi"/>
          <w:sz w:val="22"/>
        </w:rPr>
        <w:t>.</w:t>
      </w:r>
      <w:r w:rsidR="0032769C" w:rsidRPr="00CC7A03">
        <w:rPr>
          <w:rFonts w:asciiTheme="minorHAnsi" w:hAnsiTheme="minorHAnsi"/>
          <w:sz w:val="22"/>
        </w:rPr>
        <w:t xml:space="preserve">  </w:t>
      </w:r>
      <w:r w:rsidR="0037452D" w:rsidRPr="00CC7A03">
        <w:rPr>
          <w:rFonts w:asciiTheme="minorHAnsi" w:hAnsiTheme="minorHAnsi"/>
          <w:sz w:val="22"/>
        </w:rPr>
        <w:t>C</w:t>
      </w:r>
      <w:r w:rsidR="00AE1EB2" w:rsidRPr="00CC7A03">
        <w:rPr>
          <w:rFonts w:asciiTheme="minorHAnsi" w:hAnsiTheme="minorHAnsi"/>
          <w:sz w:val="22"/>
        </w:rPr>
        <w:t xml:space="preserve">ommon defects/ sources of strain in crystals include </w:t>
      </w:r>
      <w:r w:rsidR="00E620C6" w:rsidRPr="00CC7A03">
        <w:rPr>
          <w:rFonts w:asciiTheme="minorHAnsi" w:hAnsiTheme="minorHAnsi"/>
          <w:sz w:val="22"/>
        </w:rPr>
        <w:t xml:space="preserve">dislocations, </w:t>
      </w:r>
      <w:r w:rsidR="00AE1EB2" w:rsidRPr="00CC7A03">
        <w:rPr>
          <w:rFonts w:asciiTheme="minorHAnsi" w:hAnsiTheme="minorHAnsi"/>
          <w:sz w:val="22"/>
        </w:rPr>
        <w:t>s</w:t>
      </w:r>
      <w:r w:rsidR="00E620C6" w:rsidRPr="00CC7A03">
        <w:rPr>
          <w:rFonts w:asciiTheme="minorHAnsi" w:hAnsiTheme="minorHAnsi"/>
          <w:sz w:val="22"/>
        </w:rPr>
        <w:t>tacking faults, twinning, grain boundaries, chemical heterogeneities</w:t>
      </w:r>
      <w:r w:rsidR="00AE1EB2" w:rsidRPr="00CC7A03">
        <w:rPr>
          <w:rFonts w:asciiTheme="minorHAnsi" w:hAnsiTheme="minorHAnsi"/>
          <w:sz w:val="22"/>
        </w:rPr>
        <w:t xml:space="preserve"> and </w:t>
      </w:r>
      <w:r w:rsidR="00E620C6" w:rsidRPr="00CC7A03">
        <w:rPr>
          <w:rFonts w:asciiTheme="minorHAnsi" w:hAnsiTheme="minorHAnsi"/>
          <w:sz w:val="22"/>
        </w:rPr>
        <w:t>inclusions</w:t>
      </w:r>
      <w:r w:rsidR="00AE1EB2" w:rsidRPr="00CC7A03">
        <w:rPr>
          <w:rFonts w:asciiTheme="minorHAnsi" w:hAnsiTheme="minorHAnsi"/>
          <w:sz w:val="22"/>
        </w:rPr>
        <w:t xml:space="preserve">, where these </w:t>
      </w:r>
      <w:r w:rsidR="00DA5F5E" w:rsidRPr="00CC7A03">
        <w:rPr>
          <w:rFonts w:asciiTheme="minorHAnsi" w:hAnsiTheme="minorHAnsi"/>
          <w:sz w:val="22"/>
        </w:rPr>
        <w:t xml:space="preserve">can </w:t>
      </w:r>
      <w:r w:rsidR="00AE1EB2" w:rsidRPr="00CC7A03">
        <w:rPr>
          <w:rFonts w:asciiTheme="minorHAnsi" w:hAnsiTheme="minorHAnsi"/>
          <w:sz w:val="22"/>
        </w:rPr>
        <w:t xml:space="preserve">manifest themselves in </w:t>
      </w:r>
      <w:r w:rsidR="0037452D" w:rsidRPr="00CC7A03">
        <w:rPr>
          <w:rFonts w:asciiTheme="minorHAnsi" w:hAnsiTheme="minorHAnsi"/>
          <w:sz w:val="22"/>
        </w:rPr>
        <w:t>characteristic changes in peak positions, broadening and shape.</w:t>
      </w:r>
      <w:hyperlink w:anchor="_ENREF_55" w:tooltip="Ungar, 2004 #22"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&lt;EndNote&gt;&lt;Cite&gt;&lt;Author&gt;Ungar&lt;/Author&gt;&lt;Year&gt;2004&lt;/Year&gt;&lt;RecNum&gt;22&lt;/RecNum&gt;&lt;DisplayText&gt;&lt;style face="superscript"&gt;55&lt;/style&gt;&lt;/DisplayText&gt;&lt;record&gt;&lt;rec-number&gt;22&lt;/rec-number&gt;&lt;foreign-keys&gt;&lt;key app="EN" db-id="0extrz9dmvxavzee0xnvtvztwsewvavef9wt"&gt;22&lt;/key&gt;&lt;/foreign-keys&gt;&lt;ref-type name="Journal Article"&gt;17&lt;/ref-type&gt;&lt;contributors&gt;&lt;authors&gt;&lt;author&gt;Ungar, T.&lt;/author&gt;&lt;/authors&gt;&lt;/contributors&gt;&lt;titles&gt;&lt;title&gt;Microstructural parameters from X-ray diffraction peak broadening&lt;/title&gt;&lt;secondary-title&gt;Script. Mater.&lt;/secondary-title&gt;&lt;/titles&gt;&lt;pages&gt;777–781&lt;/pages&gt;&lt;volume&gt;51&lt;/volume&gt;&lt;dates&gt;&lt;year&gt;2004&lt;/year&gt;&lt;/dates&gt;&lt;urls&gt;&lt;/urls&gt;&lt;/record&gt;&lt;/Cite&gt;&lt;/EndNote&gt;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55</w:t>
        </w:r>
        <w:r w:rsidR="001E6A67">
          <w:rPr>
            <w:rFonts w:asciiTheme="minorHAnsi" w:hAnsiTheme="minorHAnsi"/>
            <w:sz w:val="22"/>
          </w:rPr>
          <w:fldChar w:fldCharType="end"/>
        </w:r>
      </w:hyperlink>
      <w:r w:rsidR="00616E1F" w:rsidRPr="00D24947">
        <w:rPr>
          <w:rFonts w:asciiTheme="minorHAnsi" w:hAnsiTheme="minorHAnsi"/>
          <w:sz w:val="22"/>
        </w:rPr>
        <w:t xml:space="preserve">  </w:t>
      </w:r>
      <w:r w:rsidR="00070C22" w:rsidRPr="00D24947">
        <w:rPr>
          <w:rFonts w:asciiTheme="minorHAnsi" w:hAnsiTheme="minorHAnsi"/>
          <w:sz w:val="22"/>
        </w:rPr>
        <w:t>F</w:t>
      </w:r>
      <w:r w:rsidR="008C41B2" w:rsidRPr="00D24947">
        <w:rPr>
          <w:rFonts w:asciiTheme="minorHAnsi" w:hAnsiTheme="minorHAnsi"/>
          <w:sz w:val="22"/>
        </w:rPr>
        <w:t>ull</w:t>
      </w:r>
      <w:r w:rsidR="008C41B2" w:rsidRPr="00D24947">
        <w:rPr>
          <w:rFonts w:asciiTheme="minorHAnsi" w:eastAsia="AdvPSTim" w:hAnsiTheme="minorHAnsi" w:cstheme="minorHAnsi"/>
          <w:sz w:val="22"/>
          <w:szCs w:val="22"/>
          <w:lang w:eastAsia="en-US"/>
        </w:rPr>
        <w:t>-pattern analysis</w:t>
      </w:r>
      <w:r w:rsidR="00833CF1" w:rsidRPr="00D24947">
        <w:rPr>
          <w:rFonts w:asciiTheme="minorHAnsi" w:eastAsia="AdvPSTim" w:hAnsiTheme="minorHAnsi" w:cstheme="minorHAnsi"/>
          <w:sz w:val="22"/>
          <w:szCs w:val="22"/>
          <w:lang w:eastAsia="en-US"/>
        </w:rPr>
        <w:t>, considering the position, width and shape of the peaks</w:t>
      </w:r>
      <w:r w:rsidR="008C41B2" w:rsidRPr="00D24947">
        <w:rPr>
          <w:rFonts w:asciiTheme="minorHAnsi" w:eastAsia="AdvPSTim" w:hAnsiTheme="minorHAnsi" w:cstheme="minorHAnsi"/>
          <w:sz w:val="22"/>
          <w:szCs w:val="22"/>
          <w:lang w:eastAsia="en-US"/>
        </w:rPr>
        <w:t xml:space="preserve"> </w:t>
      </w:r>
      <w:r w:rsidR="00070C22" w:rsidRPr="00D24947">
        <w:rPr>
          <w:rFonts w:asciiTheme="minorHAnsi" w:eastAsia="AdvPSTim" w:hAnsiTheme="minorHAnsi" w:cstheme="minorHAnsi"/>
          <w:sz w:val="22"/>
          <w:szCs w:val="22"/>
          <w:lang w:eastAsia="en-US"/>
        </w:rPr>
        <w:t xml:space="preserve">can provide </w:t>
      </w:r>
      <w:r w:rsidR="00833CF1" w:rsidRPr="00D24947">
        <w:rPr>
          <w:rFonts w:asciiTheme="minorHAnsi" w:eastAsia="AdvPSTim" w:hAnsiTheme="minorHAnsi" w:cstheme="minorHAnsi"/>
          <w:sz w:val="22"/>
          <w:szCs w:val="22"/>
          <w:lang w:eastAsia="en-US"/>
        </w:rPr>
        <w:t>some i</w:t>
      </w:r>
      <w:r w:rsidR="00616E1F" w:rsidRPr="00D24947">
        <w:rPr>
          <w:rFonts w:asciiTheme="minorHAnsi" w:eastAsia="AdvPSTim" w:hAnsiTheme="minorHAnsi" w:cstheme="minorHAnsi"/>
          <w:sz w:val="22"/>
          <w:szCs w:val="22"/>
          <w:lang w:eastAsia="en-US"/>
        </w:rPr>
        <w:t xml:space="preserve">nsight into </w:t>
      </w:r>
      <w:r w:rsidR="00070C22" w:rsidRPr="00D24947">
        <w:rPr>
          <w:rFonts w:asciiTheme="minorHAnsi" w:eastAsia="AdvPSTim" w:hAnsiTheme="minorHAnsi" w:cstheme="minorHAnsi"/>
          <w:sz w:val="22"/>
          <w:szCs w:val="22"/>
          <w:lang w:eastAsia="en-US"/>
        </w:rPr>
        <w:t xml:space="preserve">the </w:t>
      </w:r>
      <w:r w:rsidR="00616E1F" w:rsidRPr="00D24947">
        <w:rPr>
          <w:rFonts w:asciiTheme="minorHAnsi" w:eastAsia="AdvPSTim" w:hAnsiTheme="minorHAnsi" w:cstheme="minorHAnsi"/>
          <w:sz w:val="22"/>
          <w:szCs w:val="22"/>
          <w:lang w:eastAsia="en-US"/>
        </w:rPr>
        <w:t>nature of imperfections in crystals</w:t>
      </w:r>
      <w:r w:rsidR="00CC7A03" w:rsidRPr="00D24947">
        <w:rPr>
          <w:rFonts w:asciiTheme="minorHAnsi" w:eastAsia="AdvPSTim" w:hAnsiTheme="minorHAnsi" w:cstheme="minorHAnsi"/>
          <w:sz w:val="22"/>
          <w:szCs w:val="22"/>
          <w:lang w:eastAsia="en-US"/>
        </w:rPr>
        <w:t xml:space="preserve">, where </w:t>
      </w:r>
      <w:r w:rsidR="00833CF1" w:rsidRPr="00D24947">
        <w:rPr>
          <w:rFonts w:asciiTheme="minorHAnsi" w:eastAsia="AdvPSTim" w:hAnsiTheme="minorHAnsi" w:cstheme="minorHAnsi"/>
          <w:sz w:val="22"/>
          <w:szCs w:val="22"/>
          <w:lang w:eastAsia="en-US"/>
        </w:rPr>
        <w:t>dislocations</w:t>
      </w:r>
      <w:r w:rsidR="00CC7A03" w:rsidRPr="00D24947">
        <w:rPr>
          <w:rFonts w:asciiTheme="minorHAnsi" w:eastAsia="AdvPSTim" w:hAnsiTheme="minorHAnsi" w:cstheme="minorHAnsi"/>
          <w:sz w:val="22"/>
          <w:szCs w:val="22"/>
          <w:lang w:eastAsia="en-US"/>
        </w:rPr>
        <w:t>, for example,</w:t>
      </w:r>
      <w:r w:rsidR="00833CF1" w:rsidRPr="00D24947">
        <w:rPr>
          <w:rFonts w:asciiTheme="minorHAnsi" w:eastAsia="AdvPSTim" w:hAnsiTheme="minorHAnsi" w:cstheme="minorHAnsi"/>
          <w:sz w:val="22"/>
          <w:szCs w:val="22"/>
          <w:lang w:eastAsia="en-US"/>
        </w:rPr>
        <w:t xml:space="preserve"> can contribute to line broadening due to </w:t>
      </w:r>
      <w:r w:rsidR="00CC7A03" w:rsidRPr="00D24947">
        <w:rPr>
          <w:rFonts w:asciiTheme="minorHAnsi" w:eastAsia="AdvPSTim" w:hAnsiTheme="minorHAnsi" w:cstheme="minorHAnsi"/>
          <w:sz w:val="22"/>
          <w:szCs w:val="22"/>
          <w:lang w:eastAsia="en-US"/>
        </w:rPr>
        <w:t xml:space="preserve">their mean separation (which is inversely proportional to their density) and </w:t>
      </w:r>
      <w:proofErr w:type="spellStart"/>
      <w:r w:rsidR="00CC7A03" w:rsidRPr="00D24947">
        <w:rPr>
          <w:rFonts w:asciiTheme="minorHAnsi" w:eastAsia="AdvPSTim" w:hAnsiTheme="minorHAnsi" w:cstheme="minorHAnsi"/>
          <w:sz w:val="22"/>
          <w:szCs w:val="22"/>
          <w:lang w:eastAsia="en-US"/>
        </w:rPr>
        <w:t>microstrains</w:t>
      </w:r>
      <w:proofErr w:type="spellEnd"/>
      <w:r w:rsidR="00CC7A03" w:rsidRPr="00D24947">
        <w:rPr>
          <w:rFonts w:asciiTheme="minorHAnsi" w:eastAsia="AdvPSTim" w:hAnsiTheme="minorHAnsi" w:cstheme="minorHAnsi"/>
          <w:sz w:val="22"/>
          <w:szCs w:val="22"/>
          <w:lang w:eastAsia="en-US"/>
        </w:rPr>
        <w:t xml:space="preserve"> arising from internal stress fields.</w:t>
      </w:r>
      <w:hyperlink w:anchor="_ENREF_56" w:tooltip="Langford, 1996 #23" w:history="1">
        <w:r w:rsidR="001E6A67">
          <w:rPr>
            <w:rFonts w:asciiTheme="minorHAnsi" w:eastAsia="AdvPSTim" w:hAnsiTheme="minorHAnsi" w:cstheme="minorHAnsi"/>
            <w:sz w:val="22"/>
            <w:szCs w:val="22"/>
            <w:lang w:eastAsia="en-US"/>
          </w:rPr>
          <w:fldChar w:fldCharType="begin"/>
        </w:r>
        <w:r w:rsidR="006D61E5">
          <w:rPr>
            <w:rFonts w:asciiTheme="minorHAnsi" w:eastAsia="AdvPSTim" w:hAnsiTheme="minorHAnsi" w:cstheme="minorHAnsi"/>
            <w:sz w:val="22"/>
            <w:szCs w:val="22"/>
            <w:lang w:eastAsia="en-US"/>
          </w:rPr>
          <w:instrText xml:space="preserve"> ADDIN EN.CITE &lt;EndNote&gt;&lt;Cite&gt;&lt;Author&gt;Langford&lt;/Author&gt;&lt;Year&gt;1996&lt;/Year&gt;&lt;RecNum&gt;23&lt;/RecNum&gt;&lt;DisplayText&gt;&lt;style face="superscript"&gt;56&lt;/style&gt;&lt;/DisplayText&gt;&lt;record&gt;&lt;rec-number&gt;23&lt;/rec-number&gt;&lt;foreign-keys&gt;&lt;key app="EN" db-id="0extrz9dmvxavzee0xnvtvztwsewvavef9wt"&gt;23&lt;/key&gt;&lt;/foreign-keys&gt;&lt;ref-type name="Journal Article"&gt;17&lt;/ref-type&gt;&lt;contributors&gt;&lt;authors&gt;&lt;author&gt;Langford, J. I.&lt;/author&gt;&lt;author&gt;Louer, D.&lt;/author&gt;&lt;/authors&gt;&lt;/contributors&gt;&lt;auth-address&gt;UNIV RENNES 1,CHIM SOLIDE &amp;amp; INORGAN MOLEC LAB,GRP CRISTALLOCHIM,CNRS,URA 1495,F-35042 RENNES,FRANCE.&amp;#xD;Langford, JI (reprint author), UNIV BIRMINGHAM,SCH PHYS &amp;amp; SPACE RES,BIRMINGHAM B15 2TT,W MIDLANDS,ENGLAND.&lt;/auth-address&gt;&lt;titles&gt;&lt;title&gt;Powder diffraction&lt;/title&gt;&lt;secondary-title&gt;Reports on Progress in Physics&lt;/secondary-title&gt;&lt;/titles&gt;&lt;pages&gt;131-234&lt;/pages&gt;&lt;volume&gt;59&lt;/volume&gt;&lt;number&gt;2&lt;/number&gt;&lt;keywords&gt;&lt;keyword&gt;x-ray-diffraction&lt;/keyword&gt;&lt;keyword&gt;crystal-structure determination&lt;/keyword&gt;&lt;keyword&gt;position-sensitive&lt;/keyword&gt;&lt;keyword&gt;detector&lt;/keyword&gt;&lt;keyword&gt;abinitio structure determination&lt;/keyword&gt;&lt;keyword&gt;resolved&lt;/keyword&gt;&lt;keyword&gt;neutron-diffraction&lt;/keyword&gt;&lt;keyword&gt;quantitative phase-analysis&lt;/keyword&gt;&lt;keyword&gt;profile-refinement&lt;/keyword&gt;&lt;keyword&gt;method&lt;/keyword&gt;&lt;keyword&gt;plastically deformed-crystals&lt;/keyword&gt;&lt;keyword&gt;partially-stabilized zirconia&lt;/keyword&gt;&lt;keyword&gt;maximum-entropy-method&lt;/keyword&gt;&lt;/keywords&gt;&lt;dates&gt;&lt;year&gt;1996&lt;/year&gt;&lt;pub-dates&gt;&lt;date&gt;Feb&lt;/date&gt;&lt;/pub-dates&gt;&lt;/dates&gt;&lt;isbn&gt;0034-4885&lt;/isbn&gt;&lt;accession-num&gt;WOS:A1996TY28100002&lt;/accession-num&gt;&lt;work-type&gt;Review&lt;/work-type&gt;&lt;urls&gt;&lt;related-urls&gt;&lt;url&gt;&amp;lt;Go to ISI&amp;gt;://WOS:A1996TY28100002&lt;/url&gt;&lt;/related-urls&gt;&lt;/urls&gt;&lt;electronic-resource-num&gt;10.1088/0034-4885/59/2/002&lt;/electronic-resource-num&gt;&lt;language&gt;English&lt;/language&gt;&lt;/record&gt;&lt;/Cite&gt;&lt;/EndNote&gt;</w:instrText>
        </w:r>
        <w:r w:rsidR="001E6A67">
          <w:rPr>
            <w:rFonts w:asciiTheme="minorHAnsi" w:eastAsia="AdvPSTim" w:hAnsiTheme="minorHAnsi" w:cstheme="minorHAnsi"/>
            <w:sz w:val="22"/>
            <w:szCs w:val="22"/>
            <w:lang w:eastAsia="en-US"/>
          </w:rPr>
          <w:fldChar w:fldCharType="separate"/>
        </w:r>
        <w:r w:rsidR="006D61E5" w:rsidRPr="000555BD">
          <w:rPr>
            <w:rFonts w:asciiTheme="minorHAnsi" w:eastAsia="AdvPSTim" w:hAnsiTheme="minorHAnsi" w:cstheme="minorHAnsi"/>
            <w:noProof/>
            <w:sz w:val="22"/>
            <w:szCs w:val="22"/>
            <w:vertAlign w:val="superscript"/>
            <w:lang w:eastAsia="en-US"/>
          </w:rPr>
          <w:t>56</w:t>
        </w:r>
        <w:r w:rsidR="001E6A67">
          <w:rPr>
            <w:rFonts w:asciiTheme="minorHAnsi" w:eastAsia="AdvPSTim" w:hAnsiTheme="minorHAnsi" w:cstheme="minorHAnsi"/>
            <w:sz w:val="22"/>
            <w:szCs w:val="22"/>
            <w:lang w:eastAsia="en-US"/>
          </w:rPr>
          <w:fldChar w:fldCharType="end"/>
        </w:r>
      </w:hyperlink>
      <w:r w:rsidR="00616E1F" w:rsidRPr="00D24947">
        <w:rPr>
          <w:rFonts w:asciiTheme="minorHAnsi" w:eastAsia="AdvPSTim" w:hAnsiTheme="minorHAnsi" w:cstheme="minorHAnsi"/>
          <w:sz w:val="22"/>
          <w:szCs w:val="22"/>
          <w:lang w:eastAsia="en-US"/>
        </w:rPr>
        <w:t xml:space="preserve">  </w:t>
      </w:r>
      <w:r w:rsidR="00D24947">
        <w:rPr>
          <w:rFonts w:asciiTheme="minorHAnsi" w:eastAsia="AdvPSTim" w:hAnsiTheme="minorHAnsi" w:cstheme="minorHAnsi"/>
          <w:sz w:val="22"/>
          <w:szCs w:val="22"/>
          <w:lang w:eastAsia="en-US"/>
        </w:rPr>
        <w:t>That l</w:t>
      </w:r>
      <w:r w:rsidR="00CC7A03" w:rsidRPr="00D24947">
        <w:rPr>
          <w:rFonts w:asciiTheme="minorHAnsi" w:eastAsiaTheme="minorHAnsi" w:hAnsiTheme="minorHAnsi"/>
          <w:sz w:val="22"/>
          <w:szCs w:val="22"/>
          <w:lang w:eastAsia="en-US"/>
        </w:rPr>
        <w:t>ine broadening</w:t>
      </w:r>
      <w:r w:rsidR="00CC7A03" w:rsidRPr="00CC7A03">
        <w:rPr>
          <w:rFonts w:asciiTheme="minorHAnsi" w:eastAsiaTheme="minorHAnsi" w:hAnsiTheme="minorHAnsi"/>
          <w:sz w:val="22"/>
          <w:szCs w:val="22"/>
          <w:lang w:eastAsia="en-US"/>
        </w:rPr>
        <w:t xml:space="preserve"> due to structural </w:t>
      </w:r>
      <w:r w:rsidR="00D24947">
        <w:rPr>
          <w:rFonts w:asciiTheme="minorHAnsi" w:eastAsiaTheme="minorHAnsi" w:hAnsiTheme="minorHAnsi"/>
          <w:sz w:val="22"/>
          <w:szCs w:val="22"/>
          <w:lang w:eastAsia="en-US"/>
        </w:rPr>
        <w:t xml:space="preserve">errors can also </w:t>
      </w:r>
      <w:r w:rsidR="00CC7A03" w:rsidRPr="00CC7A03">
        <w:rPr>
          <w:rFonts w:asciiTheme="minorHAnsi" w:eastAsiaTheme="minorHAnsi" w:hAnsiTheme="minorHAnsi"/>
          <w:sz w:val="22"/>
          <w:szCs w:val="22"/>
          <w:lang w:eastAsia="en-US"/>
        </w:rPr>
        <w:t>var</w:t>
      </w:r>
      <w:r w:rsidR="00D24947">
        <w:rPr>
          <w:rFonts w:asciiTheme="minorHAnsi" w:eastAsiaTheme="minorHAnsi" w:hAnsiTheme="minorHAnsi"/>
          <w:sz w:val="22"/>
          <w:szCs w:val="22"/>
          <w:lang w:eastAsia="en-US"/>
        </w:rPr>
        <w:t>y</w:t>
      </w:r>
      <w:r w:rsidR="00CC7A03" w:rsidRPr="00CC7A03">
        <w:rPr>
          <w:rFonts w:asciiTheme="minorHAnsi" w:eastAsiaTheme="minorHAnsi" w:hAnsiTheme="minorHAnsi"/>
          <w:sz w:val="22"/>
          <w:szCs w:val="22"/>
          <w:lang w:eastAsia="en-US"/>
        </w:rPr>
        <w:t xml:space="preserve"> with </w:t>
      </w:r>
      <w:proofErr w:type="spellStart"/>
      <w:r w:rsidR="00CC7A03" w:rsidRPr="00CC7A03">
        <w:rPr>
          <w:rFonts w:asciiTheme="minorHAnsi" w:eastAsiaTheme="minorHAnsi" w:hAnsiTheme="minorHAnsi" w:cs="MTMI"/>
          <w:i/>
          <w:iCs/>
          <w:sz w:val="22"/>
          <w:szCs w:val="22"/>
          <w:lang w:eastAsia="en-US"/>
        </w:rPr>
        <w:t>hkl</w:t>
      </w:r>
      <w:proofErr w:type="spellEnd"/>
      <w:r w:rsidR="00D24947">
        <w:rPr>
          <w:rFonts w:asciiTheme="minorHAnsi" w:eastAsiaTheme="minorHAnsi" w:hAnsiTheme="minorHAnsi" w:cs="MTMI"/>
          <w:iCs/>
          <w:sz w:val="22"/>
          <w:szCs w:val="22"/>
          <w:lang w:eastAsia="en-US"/>
        </w:rPr>
        <w:t xml:space="preserve"> according to the type of fault present </w:t>
      </w:r>
      <w:r w:rsidR="00CC7A03" w:rsidRPr="00CC7A03">
        <w:rPr>
          <w:rFonts w:asciiTheme="minorHAnsi" w:eastAsiaTheme="minorHAnsi" w:hAnsiTheme="minorHAnsi"/>
          <w:sz w:val="22"/>
          <w:szCs w:val="22"/>
          <w:lang w:eastAsia="en-US"/>
        </w:rPr>
        <w:t>(</w:t>
      </w:r>
      <w:proofErr w:type="spellStart"/>
      <w:r w:rsidR="00D24947">
        <w:rPr>
          <w:rFonts w:asciiTheme="minorHAnsi" w:eastAsiaTheme="minorHAnsi" w:hAnsiTheme="minorHAnsi"/>
          <w:sz w:val="22"/>
          <w:szCs w:val="22"/>
          <w:lang w:eastAsia="en-US"/>
        </w:rPr>
        <w:t>eg</w:t>
      </w:r>
      <w:proofErr w:type="spellEnd"/>
      <w:r w:rsidR="00D24947">
        <w:rPr>
          <w:rFonts w:asciiTheme="minorHAnsi" w:eastAsiaTheme="minorHAnsi" w:hAnsiTheme="minorHAnsi"/>
          <w:sz w:val="22"/>
          <w:szCs w:val="22"/>
          <w:lang w:eastAsia="en-US"/>
        </w:rPr>
        <w:t xml:space="preserve">. </w:t>
      </w:r>
      <w:r w:rsidR="00CC7A03" w:rsidRPr="00CC7A03">
        <w:rPr>
          <w:rFonts w:asciiTheme="minorHAnsi" w:eastAsiaTheme="minorHAnsi" w:hAnsiTheme="minorHAnsi"/>
          <w:sz w:val="22"/>
          <w:szCs w:val="22"/>
          <w:lang w:eastAsia="en-US"/>
        </w:rPr>
        <w:t xml:space="preserve">stacking </w:t>
      </w:r>
      <w:r w:rsidR="00D24947">
        <w:rPr>
          <w:rFonts w:asciiTheme="minorHAnsi" w:eastAsiaTheme="minorHAnsi" w:hAnsiTheme="minorHAnsi"/>
          <w:sz w:val="22"/>
          <w:szCs w:val="22"/>
          <w:lang w:eastAsia="en-US"/>
        </w:rPr>
        <w:t>faults or twins) also provides a further source of information</w:t>
      </w:r>
      <w:r w:rsidR="00D24947">
        <w:rPr>
          <w:rFonts w:asciiTheme="minorHAnsi" w:hAnsiTheme="minorHAnsi"/>
          <w:sz w:val="22"/>
        </w:rPr>
        <w:t>.</w:t>
      </w:r>
    </w:p>
    <w:p w:rsidR="00C01C02" w:rsidRDefault="00C01C02" w:rsidP="00C01C02">
      <w:pPr>
        <w:spacing w:line="360" w:lineRule="auto"/>
        <w:jc w:val="both"/>
        <w:rPr>
          <w:rFonts w:asciiTheme="minorHAnsi" w:hAnsiTheme="minorHAnsi"/>
          <w:sz w:val="22"/>
        </w:rPr>
      </w:pPr>
    </w:p>
    <w:p w:rsidR="00670429" w:rsidRPr="009824F9" w:rsidRDefault="00612D37" w:rsidP="00670429">
      <w:pPr>
        <w:spacing w:line="360" w:lineRule="auto"/>
        <w:jc w:val="both"/>
        <w:rPr>
          <w:rFonts w:asciiTheme="minorHAnsi" w:hAnsiTheme="minorHAnsi"/>
          <w:sz w:val="22"/>
        </w:rPr>
      </w:pPr>
      <w:r>
        <w:rPr>
          <w:rFonts w:asciiTheme="minorHAnsi" w:hAnsiTheme="minorHAnsi"/>
          <w:sz w:val="22"/>
        </w:rPr>
        <w:t xml:space="preserve">A further </w:t>
      </w:r>
      <w:r w:rsidR="00363B99">
        <w:rPr>
          <w:rFonts w:asciiTheme="minorHAnsi" w:hAnsiTheme="minorHAnsi"/>
          <w:sz w:val="22"/>
        </w:rPr>
        <w:t xml:space="preserve">model of crystal imperfection is that of </w:t>
      </w:r>
      <w:proofErr w:type="spellStart"/>
      <w:r w:rsidR="00363B99">
        <w:rPr>
          <w:rFonts w:asciiTheme="minorHAnsi" w:hAnsiTheme="minorHAnsi"/>
          <w:sz w:val="22"/>
        </w:rPr>
        <w:t>paracrystallinity</w:t>
      </w:r>
      <w:proofErr w:type="spellEnd"/>
      <w:r w:rsidR="00363B99">
        <w:rPr>
          <w:rFonts w:asciiTheme="minorHAnsi" w:hAnsiTheme="minorHAnsi"/>
          <w:sz w:val="22"/>
        </w:rPr>
        <w:t xml:space="preserve">, which </w:t>
      </w:r>
      <w:r w:rsidR="00B274DF">
        <w:rPr>
          <w:rFonts w:asciiTheme="minorHAnsi" w:hAnsiTheme="minorHAnsi"/>
          <w:sz w:val="22"/>
        </w:rPr>
        <w:t xml:space="preserve">has been used to </w:t>
      </w:r>
      <w:r w:rsidR="00363B99">
        <w:rPr>
          <w:rFonts w:asciiTheme="minorHAnsi" w:hAnsiTheme="minorHAnsi"/>
          <w:sz w:val="22"/>
        </w:rPr>
        <w:t xml:space="preserve">describe structures </w:t>
      </w:r>
      <w:r w:rsidR="00726BD1">
        <w:rPr>
          <w:rFonts w:asciiTheme="minorHAnsi" w:hAnsiTheme="minorHAnsi"/>
          <w:sz w:val="22"/>
        </w:rPr>
        <w:t xml:space="preserve">that </w:t>
      </w:r>
      <w:r w:rsidR="005B5638">
        <w:rPr>
          <w:rFonts w:asciiTheme="minorHAnsi" w:hAnsiTheme="minorHAnsi" w:cstheme="minorHAnsi"/>
          <w:sz w:val="22"/>
          <w:szCs w:val="22"/>
        </w:rPr>
        <w:t>are</w:t>
      </w:r>
      <w:r w:rsidR="00726BD1">
        <w:rPr>
          <w:rFonts w:asciiTheme="minorHAnsi" w:hAnsiTheme="minorHAnsi" w:cstheme="minorHAnsi"/>
          <w:sz w:val="22"/>
          <w:szCs w:val="22"/>
        </w:rPr>
        <w:t xml:space="preserve"> </w:t>
      </w:r>
      <w:r w:rsidR="00363B99">
        <w:rPr>
          <w:rFonts w:asciiTheme="minorHAnsi" w:hAnsiTheme="minorHAnsi" w:cstheme="minorHAnsi"/>
          <w:sz w:val="22"/>
          <w:szCs w:val="22"/>
        </w:rPr>
        <w:t>intermediate between crystalline and amorphous</w:t>
      </w:r>
      <w:r w:rsidR="006F3259">
        <w:rPr>
          <w:rFonts w:asciiTheme="minorHAnsi" w:hAnsiTheme="minorHAnsi" w:cstheme="minorHAnsi"/>
          <w:sz w:val="22"/>
          <w:szCs w:val="22"/>
        </w:rPr>
        <w:t>.</w:t>
      </w:r>
      <w:hyperlink w:anchor="_ENREF_57" w:tooltip="Hosemann, 1995 #24"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&lt;EndNote&gt;&lt;Cite&gt;&lt;Author&gt;Hosemann&lt;/Author&gt;&lt;Year&gt;1995&lt;/Year&gt;&lt;RecNum&gt;24&lt;/RecNum&gt;&lt;DisplayText&gt;&lt;style face="superscript"&gt;57&lt;/style&gt;&lt;/DisplayText&gt;&lt;record&gt;&lt;rec-number&gt;24&lt;/rec-number&gt;&lt;foreign-keys&gt;&lt;key app="EN" db-id="0extrz9dmvxavzee0xnvtvztwsewvavef9wt"&gt;24&lt;/key&gt;&lt;/foreign-keys&gt;&lt;ref-type name="Journal Article"&gt;17&lt;/ref-type&gt;&lt;contributors&gt;&lt;authors&gt;&lt;author&gt;Hosemann, R.&lt;/author&gt;&lt;author&gt;Hindeleh, A. M.&lt;/author&gt;&lt;/authors&gt;&lt;/contributors&gt;&lt;auth-address&gt;FREE UNIV BERLIN, INST KRISTALLOG, D-14195 BERLIN, GERMANY. UNIV JORDAN, DEPT PHYS, AMMAN, JORDAN.&lt;/auth-address&gt;&lt;titles&gt;&lt;title&gt;Structure of crystalline and paracrystalline condensed matter&lt;/title&gt;&lt;secondary-title&gt;J. Macromol. Sci. Phys.&lt;/secondary-title&gt;&lt;/titles&gt;&lt;pages&gt;327-356&lt;/pages&gt;&lt;volume&gt;B34&lt;/volume&gt;&lt;number&gt;4&lt;/number&gt;&lt;keywords&gt;&lt;keyword&gt;x-ray-diffraction&lt;/keyword&gt;&lt;keyword&gt;polymerized isotactic polypropylene&lt;/keyword&gt;&lt;keyword&gt;cellulose&lt;/keyword&gt;&lt;keyword&gt;fibers&lt;/keyword&gt;&lt;keyword&gt;size measurement&lt;/keyword&gt;&lt;keyword&gt;drawn polyethylene&lt;/keyword&gt;&lt;keyword&gt;kevlar-49 fibers&lt;/keyword&gt;&lt;keyword&gt;fibrous&lt;/keyword&gt;&lt;keyword&gt;polymers&lt;/keyword&gt;&lt;keyword&gt;carbon-fibers&lt;/keyword&gt;&lt;keyword&gt;microparacrystals&lt;/keyword&gt;&lt;keyword&gt;resolution&lt;/keyword&gt;&lt;/keywords&gt;&lt;dates&gt;&lt;year&gt;1995&lt;/year&gt;&lt;/dates&gt;&lt;isbn&gt;0022-2348&lt;/isbn&gt;&lt;accession-num&gt;WOS:A1995TB73800002&lt;/accession-num&gt;&lt;work-type&gt;Article&lt;/work-type&gt;&lt;urls&gt;&lt;related-urls&gt;&lt;url&gt;&amp;lt;Go to ISI&amp;gt;://WOS:A1995TB73800002&lt;/url&gt;&lt;/related-urls&gt;&lt;/urls&gt;&lt;electronic-resource-num&gt;10.1080/00222349508219497&lt;/electronic-resource-num&gt;&lt;language&gt;English&lt;/language&gt;&lt;/record&gt;&lt;/Cite&gt;&lt;/EndNote&gt;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57</w:t>
        </w:r>
        <w:r w:rsidR="001E6A67">
          <w:rPr>
            <w:rFonts w:asciiTheme="minorHAnsi" w:hAnsiTheme="minorHAnsi"/>
            <w:sz w:val="22"/>
          </w:rPr>
          <w:fldChar w:fldCharType="end"/>
        </w:r>
      </w:hyperlink>
      <w:r w:rsidR="00680F81">
        <w:rPr>
          <w:rFonts w:asciiTheme="minorHAnsi" w:hAnsiTheme="minorHAnsi"/>
          <w:sz w:val="22"/>
        </w:rPr>
        <w:t xml:space="preserve">  </w:t>
      </w:r>
      <w:r w:rsidR="00ED0932">
        <w:rPr>
          <w:rFonts w:asciiTheme="minorHAnsi" w:hAnsiTheme="minorHAnsi" w:cstheme="minorHAnsi"/>
          <w:sz w:val="22"/>
          <w:szCs w:val="22"/>
        </w:rPr>
        <w:t xml:space="preserve">Indeed, this model is often used to </w:t>
      </w:r>
      <w:r w:rsidR="005B5638">
        <w:rPr>
          <w:rFonts w:asciiTheme="minorHAnsi" w:hAnsiTheme="minorHAnsi" w:cstheme="minorHAnsi"/>
          <w:sz w:val="22"/>
          <w:szCs w:val="22"/>
        </w:rPr>
        <w:t>interpret</w:t>
      </w:r>
      <w:r w:rsidR="00ED0932">
        <w:rPr>
          <w:rFonts w:asciiTheme="minorHAnsi" w:hAnsiTheme="minorHAnsi" w:cstheme="minorHAnsi"/>
          <w:sz w:val="22"/>
          <w:szCs w:val="22"/>
        </w:rPr>
        <w:t xml:space="preserve"> the structure of polymers,</w:t>
      </w:r>
      <w:hyperlink w:anchor="_ENREF_58" w:tooltip="Buchanan, 1966 #25" w:history="1">
        <w:r w:rsidR="001E6A67">
          <w:rPr>
            <w:rFonts w:asciiTheme="minorHAnsi" w:hAnsiTheme="minorHAnsi" w:cstheme="minorHAnsi"/>
            <w:sz w:val="22"/>
            <w:szCs w:val="22"/>
          </w:rPr>
          <w:fldChar w:fldCharType="begin"/>
        </w:r>
        <w:r w:rsidR="006D61E5">
          <w:rPr>
            <w:rFonts w:asciiTheme="minorHAnsi" w:hAnsiTheme="minorHAnsi" w:cstheme="minorHAnsi"/>
            <w:sz w:val="22"/>
            <w:szCs w:val="22"/>
          </w:rPr>
          <w:instrText xml:space="preserve"> ADDIN EN.CITE &lt;EndNote&gt;&lt;Cite&gt;&lt;Author&gt;Buchanan&lt;/Author&gt;&lt;Year&gt;1966&lt;/Year&gt;&lt;RecNum&gt;25&lt;/RecNum&gt;&lt;DisplayText&gt;&lt;style face="superscript"&gt;58&lt;/style&gt;&lt;/DisplayText&gt;&lt;record&gt;&lt;rec-number&gt;25&lt;/rec-number&gt;&lt;foreign-keys&gt;&lt;key app="EN" db-id="0extrz9dmvxavzee0xnvtvztwsewvavef9wt"&gt;25&lt;/key&gt;&lt;/foreign-keys&gt;&lt;ref-type name="Journal Article"&gt;17&lt;/ref-type&gt;&lt;contributors&gt;&lt;authors&gt;&lt;author&gt;Buchanan, D. R.&lt;/author&gt;&lt;author&gt;Miller, R. L.&lt;/author&gt;&lt;/authors&gt;&lt;/contributors&gt;&lt;titles&gt;&lt;title&gt;X-ray line broadening in isotactic polystyrene&lt;/title&gt;&lt;secondary-title&gt;J. Appl. Phys.&lt;/secondary-title&gt;&lt;/titles&gt;&lt;pages&gt;4003-4012&lt;/pages&gt;&lt;volume&gt;37&lt;/volume&gt;&lt;number&gt;11&lt;/number&gt;&lt;dates&gt;&lt;year&gt;1966&lt;/year&gt;&lt;/dates&gt;&lt;isbn&gt;0021-8979&lt;/isbn&gt;&lt;accession-num&gt;WOS:A19668402600009&lt;/accession-num&gt;&lt;work-type&gt;Meeting Abstract&lt;/work-type&gt;&lt;urls&gt;&lt;related-urls&gt;&lt;url&gt;&amp;lt;Go to ISI&amp;gt;://WOS:A19668402600009&lt;/url&gt;&lt;/related-urls&gt;&lt;/urls&gt;&lt;electronic-resource-num&gt;10.1063/1.1707967&lt;/electronic-resource-num&gt;&lt;language&gt;English&lt;/language&gt;&lt;/record&gt;&lt;/Cite&gt;&lt;/EndNote&gt;</w:instrText>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58</w:t>
        </w:r>
        <w:r w:rsidR="001E6A67">
          <w:rPr>
            <w:rFonts w:asciiTheme="minorHAnsi" w:hAnsiTheme="minorHAnsi" w:cstheme="minorHAnsi"/>
            <w:sz w:val="22"/>
            <w:szCs w:val="22"/>
          </w:rPr>
          <w:fldChar w:fldCharType="end"/>
        </w:r>
      </w:hyperlink>
      <w:r w:rsidR="00ED0932">
        <w:rPr>
          <w:rFonts w:asciiTheme="minorHAnsi" w:hAnsiTheme="minorHAnsi" w:cstheme="minorHAnsi"/>
          <w:sz w:val="22"/>
          <w:szCs w:val="22"/>
        </w:rPr>
        <w:t xml:space="preserve"> and </w:t>
      </w:r>
      <w:r w:rsidR="005B5638">
        <w:rPr>
          <w:rFonts w:asciiTheme="minorHAnsi" w:hAnsiTheme="minorHAnsi" w:cstheme="minorHAnsi"/>
          <w:sz w:val="22"/>
          <w:szCs w:val="22"/>
        </w:rPr>
        <w:t xml:space="preserve">bone has been described as a </w:t>
      </w:r>
      <w:proofErr w:type="spellStart"/>
      <w:r w:rsidR="005B5638">
        <w:rPr>
          <w:rFonts w:asciiTheme="minorHAnsi" w:hAnsiTheme="minorHAnsi" w:cstheme="minorHAnsi"/>
          <w:sz w:val="22"/>
          <w:szCs w:val="22"/>
        </w:rPr>
        <w:t>paracrystalline</w:t>
      </w:r>
      <w:proofErr w:type="spellEnd"/>
      <w:r w:rsidR="005B5638">
        <w:rPr>
          <w:rFonts w:asciiTheme="minorHAnsi" w:hAnsiTheme="minorHAnsi" w:cstheme="minorHAnsi"/>
          <w:sz w:val="22"/>
          <w:szCs w:val="22"/>
        </w:rPr>
        <w:t xml:space="preserve"> material</w:t>
      </w:r>
      <w:r w:rsidR="00ED0932">
        <w:rPr>
          <w:rFonts w:asciiTheme="minorHAnsi" w:hAnsiTheme="minorHAnsi" w:cstheme="minorHAnsi"/>
          <w:sz w:val="22"/>
          <w:szCs w:val="22"/>
        </w:rPr>
        <w:t>.</w:t>
      </w:r>
      <w:hyperlink w:anchor="_ENREF_59" w:tooltip="Wheeler, 1977 #26" w:history="1">
        <w:r w:rsidR="001E6A67">
          <w:rPr>
            <w:rFonts w:asciiTheme="minorHAnsi" w:hAnsiTheme="minorHAnsi" w:cstheme="minorHAnsi"/>
            <w:sz w:val="22"/>
            <w:szCs w:val="22"/>
          </w:rPr>
          <w:fldChar w:fldCharType="begin"/>
        </w:r>
        <w:r w:rsidR="006D61E5">
          <w:rPr>
            <w:rFonts w:asciiTheme="minorHAnsi" w:hAnsiTheme="minorHAnsi" w:cstheme="minorHAnsi"/>
            <w:sz w:val="22"/>
            <w:szCs w:val="22"/>
          </w:rPr>
          <w:instrText xml:space="preserve"> ADDIN EN.CITE &lt;EndNote&gt;&lt;Cite&gt;&lt;Author&gt;Wheeler&lt;/Author&gt;&lt;Year&gt;1977&lt;/Year&gt;&lt;RecNum&gt;26&lt;/RecNum&gt;&lt;DisplayText&gt;&lt;style face="superscript"&gt;59&lt;/style&gt;&lt;/DisplayText&gt;&lt;record&gt;&lt;rec-number&gt;26&lt;/rec-number&gt;&lt;foreign-keys&gt;&lt;key app="EN" db-id="0extrz9dmvxavzee0xnvtvztwsewvavef9wt"&gt;26&lt;/key&gt;&lt;/foreign-keys&gt;&lt;ref-type name="Journal Article"&gt;17&lt;/ref-type&gt;&lt;contributors&gt;&lt;authors&gt;&lt;author&gt;Wheeler, E. J.&lt;/author&gt;&lt;author&gt;Lewis, D.&lt;/author&gt;&lt;/authors&gt;&lt;/contributors&gt;&lt;auth-address&gt;WHEELER, EJ (reprint author), UNIV SURREY,DEPT CHEM PHYS,GUILDFORD GU2 5XH,SURREY,ENGLAND.&lt;/auth-address&gt;&lt;titles&gt;&lt;title&gt;X-ray study of paracrystalline nature of bone apatite&lt;/title&gt;&lt;secondary-title&gt;Calc. Tiss. Res.&lt;/secondary-title&gt;&lt;/titles&gt;&lt;pages&gt;243-248&lt;/pages&gt;&lt;volume&gt;24&lt;/volume&gt;&lt;number&gt;3&lt;/number&gt;&lt;dates&gt;&lt;year&gt;1977&lt;/year&gt;&lt;/dates&gt;&lt;accession-num&gt;WOS:A1977EG11700007&lt;/accession-num&gt;&lt;work-type&gt;Article&lt;/work-type&gt;&lt;urls&gt;&lt;related-urls&gt;&lt;url&gt;&amp;lt;Go to ISI&amp;gt;://WOS:A1977EG11700007&lt;/url&gt;&lt;/related-urls&gt;&lt;/urls&gt;&lt;electronic-resource-num&gt;10.1007/bf02223323&lt;/electronic-resource-num&gt;&lt;language&gt;English&lt;/language&gt;&lt;/record&gt;&lt;/Cite&gt;&lt;/EndNote&gt;</w:instrText>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59</w:t>
        </w:r>
        <w:r w:rsidR="001E6A67">
          <w:rPr>
            <w:rFonts w:asciiTheme="minorHAnsi" w:hAnsiTheme="minorHAnsi" w:cstheme="minorHAnsi"/>
            <w:sz w:val="22"/>
            <w:szCs w:val="22"/>
          </w:rPr>
          <w:fldChar w:fldCharType="end"/>
        </w:r>
      </w:hyperlink>
      <w:r w:rsidR="00AB6889">
        <w:rPr>
          <w:rFonts w:asciiTheme="minorHAnsi" w:hAnsiTheme="minorHAnsi"/>
          <w:sz w:val="22"/>
        </w:rPr>
        <w:t xml:space="preserve">  </w:t>
      </w:r>
      <w:r w:rsidR="00604858">
        <w:rPr>
          <w:rFonts w:asciiTheme="minorHAnsi" w:hAnsiTheme="minorHAnsi"/>
          <w:sz w:val="22"/>
        </w:rPr>
        <w:t>A</w:t>
      </w:r>
      <w:r w:rsidR="006B386F">
        <w:rPr>
          <w:rFonts w:asciiTheme="minorHAnsi" w:hAnsiTheme="minorHAnsi"/>
          <w:sz w:val="22"/>
        </w:rPr>
        <w:t xml:space="preserve">nalysis of </w:t>
      </w:r>
      <w:r w:rsidR="00AB5A7E">
        <w:rPr>
          <w:rFonts w:asciiTheme="minorHAnsi" w:hAnsiTheme="minorHAnsi" w:cstheme="minorHAnsi"/>
          <w:sz w:val="22"/>
          <w:szCs w:val="22"/>
        </w:rPr>
        <w:t>our</w:t>
      </w:r>
      <w:r w:rsidR="006B386F">
        <w:rPr>
          <w:rFonts w:asciiTheme="minorHAnsi" w:hAnsiTheme="minorHAnsi"/>
          <w:sz w:val="22"/>
        </w:rPr>
        <w:t xml:space="preserve"> </w:t>
      </w:r>
      <w:r w:rsidR="007D58EC">
        <w:rPr>
          <w:rFonts w:asciiTheme="minorHAnsi" w:hAnsiTheme="minorHAnsi"/>
          <w:sz w:val="22"/>
        </w:rPr>
        <w:t xml:space="preserve">diffraction data from the </w:t>
      </w:r>
      <w:r w:rsidR="006B386F">
        <w:rPr>
          <w:rFonts w:asciiTheme="minorHAnsi" w:hAnsiTheme="minorHAnsi"/>
          <w:sz w:val="22"/>
        </w:rPr>
        <w:t>calcite</w:t>
      </w:r>
      <w:r w:rsidR="006B386F">
        <w:rPr>
          <w:rFonts w:asciiTheme="minorHAnsi" w:hAnsiTheme="minorHAnsi" w:cstheme="minorHAnsi"/>
          <w:sz w:val="22"/>
          <w:szCs w:val="22"/>
        </w:rPr>
        <w:t>/PSS-MA</w:t>
      </w:r>
      <w:r w:rsidR="00250D6C">
        <w:rPr>
          <w:rFonts w:asciiTheme="minorHAnsi" w:hAnsiTheme="minorHAnsi"/>
          <w:sz w:val="22"/>
        </w:rPr>
        <w:t xml:space="preserve"> crystals </w:t>
      </w:r>
      <w:r w:rsidR="006B386F">
        <w:rPr>
          <w:rFonts w:asciiTheme="minorHAnsi" w:hAnsiTheme="minorHAnsi"/>
          <w:sz w:val="22"/>
        </w:rPr>
        <w:t>provide</w:t>
      </w:r>
      <w:r w:rsidR="0031044E">
        <w:rPr>
          <w:rFonts w:asciiTheme="minorHAnsi" w:hAnsiTheme="minorHAnsi"/>
          <w:sz w:val="22"/>
        </w:rPr>
        <w:t>s</w:t>
      </w:r>
      <w:r w:rsidR="00250D6C">
        <w:rPr>
          <w:rFonts w:asciiTheme="minorHAnsi" w:hAnsiTheme="minorHAnsi"/>
          <w:sz w:val="22"/>
        </w:rPr>
        <w:t xml:space="preserve"> no evidence for </w:t>
      </w:r>
      <w:proofErr w:type="spellStart"/>
      <w:r w:rsidR="00250D6C">
        <w:rPr>
          <w:rFonts w:asciiTheme="minorHAnsi" w:hAnsiTheme="minorHAnsi"/>
          <w:sz w:val="22"/>
        </w:rPr>
        <w:t>paracrystallinity</w:t>
      </w:r>
      <w:proofErr w:type="spellEnd"/>
      <w:r w:rsidR="0020471D">
        <w:rPr>
          <w:rFonts w:asciiTheme="minorHAnsi" w:hAnsiTheme="minorHAnsi" w:cstheme="minorHAnsi"/>
          <w:sz w:val="22"/>
          <w:szCs w:val="22"/>
        </w:rPr>
        <w:t>, where</w:t>
      </w:r>
      <w:r w:rsidR="0020471D">
        <w:rPr>
          <w:rFonts w:asciiTheme="minorHAnsi" w:hAnsiTheme="minorHAnsi"/>
          <w:sz w:val="22"/>
        </w:rPr>
        <w:t xml:space="preserve"> this </w:t>
      </w:r>
      <w:r w:rsidR="0020471D">
        <w:rPr>
          <w:rFonts w:asciiTheme="minorHAnsi" w:hAnsiTheme="minorHAnsi" w:cstheme="minorHAnsi"/>
          <w:sz w:val="22"/>
          <w:szCs w:val="22"/>
        </w:rPr>
        <w:t xml:space="preserve">is </w:t>
      </w:r>
      <w:r w:rsidR="001B3DEC">
        <w:rPr>
          <w:rFonts w:asciiTheme="minorHAnsi" w:hAnsiTheme="minorHAnsi" w:cstheme="minorHAnsi"/>
          <w:sz w:val="22"/>
          <w:szCs w:val="22"/>
        </w:rPr>
        <w:t xml:space="preserve">entirely </w:t>
      </w:r>
      <w:r w:rsidR="0020471D">
        <w:rPr>
          <w:rFonts w:asciiTheme="minorHAnsi" w:hAnsiTheme="minorHAnsi" w:cstheme="minorHAnsi"/>
          <w:sz w:val="22"/>
          <w:szCs w:val="22"/>
        </w:rPr>
        <w:t>expected</w:t>
      </w:r>
      <w:r w:rsidR="0020471D">
        <w:rPr>
          <w:rFonts w:asciiTheme="minorHAnsi" w:hAnsiTheme="minorHAnsi"/>
          <w:sz w:val="22"/>
        </w:rPr>
        <w:t xml:space="preserve"> given that</w:t>
      </w:r>
      <w:r w:rsidR="00250D6C">
        <w:rPr>
          <w:rFonts w:asciiTheme="minorHAnsi" w:hAnsiTheme="minorHAnsi"/>
          <w:sz w:val="22"/>
        </w:rPr>
        <w:t xml:space="preserve"> calcite </w:t>
      </w:r>
      <w:r w:rsidR="00B75CB7">
        <w:rPr>
          <w:rFonts w:asciiTheme="minorHAnsi" w:hAnsiTheme="minorHAnsi"/>
          <w:sz w:val="22"/>
        </w:rPr>
        <w:t xml:space="preserve">is well-recognised to </w:t>
      </w:r>
      <w:r w:rsidR="00250D6C">
        <w:rPr>
          <w:rFonts w:asciiTheme="minorHAnsi" w:hAnsiTheme="minorHAnsi"/>
          <w:sz w:val="22"/>
        </w:rPr>
        <w:t xml:space="preserve">form exceptionally </w:t>
      </w:r>
      <w:r w:rsidR="000D499F">
        <w:rPr>
          <w:rFonts w:asciiTheme="minorHAnsi" w:hAnsiTheme="minorHAnsi"/>
          <w:sz w:val="22"/>
        </w:rPr>
        <w:t xml:space="preserve">large, </w:t>
      </w:r>
      <w:r w:rsidR="00250D6C">
        <w:rPr>
          <w:rFonts w:asciiTheme="minorHAnsi" w:hAnsiTheme="minorHAnsi"/>
          <w:sz w:val="22"/>
        </w:rPr>
        <w:t>perfect crystals.</w:t>
      </w:r>
      <w:hyperlink w:anchor="_ENREF_54" w:tooltip="Hirsch, 1956 #21"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&lt;EndNote&gt;&lt;Cite&gt;&lt;Author&gt;Hirsch&lt;/Author&gt;&lt;Year&gt;1956&lt;/Year&gt;&lt;RecNum&gt;21&lt;/RecNum&gt;&lt;DisplayText&gt;&lt;style face="superscript"&gt;54&lt;/style&gt;&lt;/DisplayText&gt;&lt;record&gt;&lt;rec-number&gt;21&lt;/rec-number&gt;&lt;foreign-keys&gt;&lt;key app="EN" db-id="0extrz9dmvxavzee0xnvtvztwsewvavef9wt"&gt;21&lt;/key&gt;&lt;/foreign-keys&gt;&lt;ref-type name="Journal Article"&gt;17&lt;/ref-type&gt;&lt;contributors&gt;&lt;authors&gt;&lt;author&gt;Hirsch, P. B.&lt;/author&gt;&lt;/authors&gt;&lt;/contributors&gt;&lt;titles&gt;&lt;title&gt;Mosaic structure&lt;/title&gt;&lt;secondary-title&gt;Prog. Metal Phys.&lt;/secondary-title&gt;&lt;/titles&gt;&lt;pages&gt;236-339&lt;/pages&gt;&lt;volume&gt;6&lt;/volume&gt;&lt;dates&gt;&lt;year&gt;1956&lt;/year&gt;&lt;/dates&gt;&lt;accession-num&gt;WOS:A1956WN01000006&lt;/accession-num&gt;&lt;work-type&gt;Review&lt;/work-type&gt;&lt;urls&gt;&lt;related-urls&gt;&lt;url&gt;&amp;lt;Go to ISI&amp;gt;://WOS:A1956WN01000006&lt;/url&gt;&lt;/related-urls&gt;&lt;/urls&gt;&lt;electronic-resource-num&gt;10.1016/0502-8205(56)90008-9&lt;/electronic-resource-num&gt;&lt;language&gt;English&lt;/language&gt;&lt;/record&gt;&lt;/Cite&gt;&lt;/EndNote&gt;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54</w:t>
        </w:r>
        <w:r w:rsidR="001E6A67">
          <w:rPr>
            <w:rFonts w:asciiTheme="minorHAnsi" w:hAnsiTheme="minorHAnsi"/>
            <w:sz w:val="22"/>
          </w:rPr>
          <w:fldChar w:fldCharType="end"/>
        </w:r>
      </w:hyperlink>
      <w:r w:rsidR="00250D6C">
        <w:rPr>
          <w:rFonts w:asciiTheme="minorHAnsi" w:hAnsiTheme="minorHAnsi"/>
          <w:sz w:val="22"/>
        </w:rPr>
        <w:t xml:space="preserve">  </w:t>
      </w:r>
      <w:r w:rsidR="004E12FE">
        <w:rPr>
          <w:rFonts w:asciiTheme="minorHAnsi" w:hAnsiTheme="minorHAnsi"/>
          <w:sz w:val="22"/>
        </w:rPr>
        <w:t>The</w:t>
      </w:r>
      <w:r w:rsidR="000F4301">
        <w:rPr>
          <w:rFonts w:asciiTheme="minorHAnsi" w:hAnsiTheme="minorHAnsi"/>
          <w:sz w:val="22"/>
        </w:rPr>
        <w:t xml:space="preserve"> d</w:t>
      </w:r>
      <w:r w:rsidR="000D499F">
        <w:rPr>
          <w:rFonts w:asciiTheme="minorHAnsi" w:hAnsiTheme="minorHAnsi"/>
          <w:sz w:val="22"/>
        </w:rPr>
        <w:t xml:space="preserve">etailed </w:t>
      </w:r>
      <w:r w:rsidR="000D499F">
        <w:rPr>
          <w:rFonts w:asciiTheme="minorHAnsi" w:hAnsiTheme="minorHAnsi" w:cstheme="minorHAnsi"/>
          <w:sz w:val="22"/>
          <w:szCs w:val="22"/>
        </w:rPr>
        <w:t>a</w:t>
      </w:r>
      <w:r w:rsidR="001B3DEC">
        <w:rPr>
          <w:rFonts w:asciiTheme="minorHAnsi" w:hAnsiTheme="minorHAnsi" w:cstheme="minorHAnsi"/>
          <w:sz w:val="22"/>
          <w:szCs w:val="22"/>
        </w:rPr>
        <w:t>nalyse</w:t>
      </w:r>
      <w:r w:rsidR="000D499F">
        <w:rPr>
          <w:rFonts w:asciiTheme="minorHAnsi" w:hAnsiTheme="minorHAnsi" w:cstheme="minorHAnsi"/>
          <w:sz w:val="22"/>
          <w:szCs w:val="22"/>
        </w:rPr>
        <w:t>s</w:t>
      </w:r>
      <w:r w:rsidR="000D499F">
        <w:rPr>
          <w:rFonts w:asciiTheme="minorHAnsi" w:hAnsiTheme="minorHAnsi"/>
          <w:sz w:val="22"/>
        </w:rPr>
        <w:t xml:space="preserve"> of </w:t>
      </w:r>
      <w:r w:rsidR="004E12FE">
        <w:rPr>
          <w:rFonts w:asciiTheme="minorHAnsi" w:hAnsiTheme="minorHAnsi"/>
          <w:sz w:val="22"/>
        </w:rPr>
        <w:t xml:space="preserve">the </w:t>
      </w:r>
      <w:r w:rsidR="000D499F">
        <w:rPr>
          <w:rFonts w:asciiTheme="minorHAnsi" w:hAnsiTheme="minorHAnsi"/>
          <w:sz w:val="22"/>
        </w:rPr>
        <w:t xml:space="preserve">high resolution synchrotron XRD data </w:t>
      </w:r>
      <w:r w:rsidR="004E12FE">
        <w:rPr>
          <w:rFonts w:asciiTheme="minorHAnsi" w:hAnsiTheme="minorHAnsi"/>
          <w:sz w:val="22"/>
        </w:rPr>
        <w:t xml:space="preserve">instead </w:t>
      </w:r>
      <w:r w:rsidR="00B75CB7">
        <w:rPr>
          <w:rFonts w:asciiTheme="minorHAnsi" w:hAnsiTheme="minorHAnsi"/>
          <w:sz w:val="22"/>
        </w:rPr>
        <w:t xml:space="preserve">conclusively </w:t>
      </w:r>
      <w:r w:rsidR="001B3DEC">
        <w:rPr>
          <w:rFonts w:asciiTheme="minorHAnsi" w:hAnsiTheme="minorHAnsi" w:cstheme="minorHAnsi"/>
          <w:sz w:val="22"/>
          <w:szCs w:val="22"/>
        </w:rPr>
        <w:t>show</w:t>
      </w:r>
      <w:r w:rsidR="000D499F">
        <w:rPr>
          <w:rFonts w:asciiTheme="minorHAnsi" w:hAnsiTheme="minorHAnsi"/>
          <w:sz w:val="22"/>
        </w:rPr>
        <w:t xml:space="preserve"> that the observed line broadening arises from </w:t>
      </w:r>
      <w:proofErr w:type="spellStart"/>
      <w:r w:rsidR="006B4083">
        <w:rPr>
          <w:rFonts w:asciiTheme="minorHAnsi" w:hAnsiTheme="minorHAnsi"/>
          <w:sz w:val="22"/>
        </w:rPr>
        <w:t>microstrains</w:t>
      </w:r>
      <w:proofErr w:type="spellEnd"/>
      <w:r w:rsidR="006B4083">
        <w:rPr>
          <w:rFonts w:asciiTheme="minorHAnsi" w:hAnsiTheme="minorHAnsi"/>
          <w:sz w:val="22"/>
        </w:rPr>
        <w:t xml:space="preserve"> </w:t>
      </w:r>
      <w:r w:rsidR="00AE2AC1">
        <w:rPr>
          <w:rFonts w:asciiTheme="minorHAnsi" w:hAnsiTheme="minorHAnsi"/>
          <w:sz w:val="22"/>
        </w:rPr>
        <w:t>within the crystal lattice</w:t>
      </w:r>
      <w:r w:rsidR="00B75CB7">
        <w:rPr>
          <w:rFonts w:asciiTheme="minorHAnsi" w:hAnsiTheme="minorHAnsi"/>
          <w:sz w:val="22"/>
        </w:rPr>
        <w:t xml:space="preserve"> rather than small particle sizes.  We attribute these</w:t>
      </w:r>
      <w:r w:rsidR="000D499F">
        <w:rPr>
          <w:rFonts w:asciiTheme="minorHAnsi" w:hAnsiTheme="minorHAnsi"/>
          <w:sz w:val="22"/>
        </w:rPr>
        <w:t xml:space="preserve"> to the incorporation of polymer within the crystal </w:t>
      </w:r>
      <w:r w:rsidR="00B75CB7">
        <w:rPr>
          <w:rFonts w:asciiTheme="minorHAnsi" w:hAnsiTheme="minorHAnsi"/>
          <w:sz w:val="22"/>
        </w:rPr>
        <w:t>lattice</w:t>
      </w:r>
      <w:r w:rsidR="006B386F">
        <w:rPr>
          <w:rFonts w:asciiTheme="minorHAnsi" w:hAnsiTheme="minorHAnsi" w:cstheme="minorHAnsi"/>
          <w:sz w:val="22"/>
          <w:szCs w:val="22"/>
        </w:rPr>
        <w:t>, as is consistent with the SAXS data</w:t>
      </w:r>
      <w:r w:rsidR="006B4083">
        <w:rPr>
          <w:rFonts w:asciiTheme="minorHAnsi" w:hAnsiTheme="minorHAnsi" w:cstheme="minorHAnsi"/>
          <w:sz w:val="22"/>
          <w:szCs w:val="22"/>
        </w:rPr>
        <w:t>.</w:t>
      </w:r>
      <w:r w:rsidR="00FF3D20">
        <w:rPr>
          <w:rFonts w:asciiTheme="minorHAnsi" w:hAnsiTheme="minorHAnsi"/>
          <w:sz w:val="22"/>
        </w:rPr>
        <w:t xml:space="preserve"> </w:t>
      </w:r>
      <w:r w:rsidR="0020471D">
        <w:rPr>
          <w:rFonts w:asciiTheme="minorHAnsi" w:hAnsiTheme="minorHAnsi"/>
          <w:sz w:val="22"/>
        </w:rPr>
        <w:t>This causes a d</w:t>
      </w:r>
      <w:r w:rsidR="0020471D" w:rsidRPr="009824F9">
        <w:rPr>
          <w:rFonts w:ascii="Calibri" w:hAnsi="Calibri"/>
          <w:sz w:val="22"/>
        </w:rPr>
        <w:t>istortion</w:t>
      </w:r>
      <w:r w:rsidR="0020471D">
        <w:rPr>
          <w:rFonts w:ascii="Calibri" w:hAnsi="Calibri"/>
          <w:sz w:val="22"/>
        </w:rPr>
        <w:t xml:space="preserve"> of</w:t>
      </w:r>
      <w:r w:rsidR="0020471D" w:rsidRPr="009824F9">
        <w:rPr>
          <w:rFonts w:ascii="Calibri" w:hAnsi="Calibri"/>
          <w:sz w:val="22"/>
        </w:rPr>
        <w:t xml:space="preserve"> the lattice</w:t>
      </w:r>
      <w:r w:rsidR="0020471D">
        <w:rPr>
          <w:rFonts w:ascii="Calibri" w:hAnsi="Calibri"/>
          <w:sz w:val="22"/>
        </w:rPr>
        <w:t xml:space="preserve"> in </w:t>
      </w:r>
      <w:r w:rsidR="00C62338" w:rsidRPr="00C62338">
        <w:rPr>
          <w:rFonts w:ascii="Calibri" w:hAnsi="Calibri"/>
          <w:sz w:val="22"/>
        </w:rPr>
        <w:t>their</w:t>
      </w:r>
      <w:r w:rsidR="0020471D">
        <w:rPr>
          <w:rFonts w:ascii="Calibri" w:hAnsi="Calibri"/>
          <w:sz w:val="22"/>
        </w:rPr>
        <w:t xml:space="preserve"> </w:t>
      </w:r>
      <w:r w:rsidR="0020471D" w:rsidRPr="009824F9">
        <w:rPr>
          <w:rFonts w:ascii="Calibri" w:hAnsi="Calibri"/>
          <w:sz w:val="22"/>
        </w:rPr>
        <w:t>vicinity</w:t>
      </w:r>
      <w:r w:rsidR="0020471D">
        <w:rPr>
          <w:rFonts w:ascii="Calibri" w:hAnsi="Calibri"/>
          <w:sz w:val="22"/>
        </w:rPr>
        <w:t>,</w:t>
      </w:r>
      <w:r w:rsidR="0020471D">
        <w:rPr>
          <w:rFonts w:asciiTheme="minorHAnsi" w:hAnsiTheme="minorHAnsi"/>
          <w:sz w:val="22"/>
        </w:rPr>
        <w:t xml:space="preserve"> resulting in </w:t>
      </w:r>
      <w:r w:rsidR="0020471D" w:rsidRPr="00CC3BD9">
        <w:rPr>
          <w:rFonts w:asciiTheme="minorHAnsi" w:hAnsiTheme="minorHAnsi"/>
          <w:sz w:val="22"/>
        </w:rPr>
        <w:t>a distribution of tensile and compressive forces</w:t>
      </w:r>
      <w:r w:rsidR="0020471D">
        <w:rPr>
          <w:rFonts w:asciiTheme="minorHAnsi" w:hAnsiTheme="minorHAnsi"/>
          <w:sz w:val="22"/>
        </w:rPr>
        <w:t xml:space="preserve">.  </w:t>
      </w:r>
      <w:r w:rsidR="0020471D" w:rsidRPr="00EE773F">
        <w:rPr>
          <w:rFonts w:asciiTheme="minorHAnsi" w:hAnsiTheme="minorHAnsi" w:cstheme="minorHAnsi"/>
          <w:sz w:val="22"/>
          <w:szCs w:val="22"/>
        </w:rPr>
        <w:t>Indeed, t</w:t>
      </w:r>
      <w:r w:rsidR="0020471D" w:rsidRPr="00EE773F">
        <w:rPr>
          <w:rFonts w:ascii="Calibri" w:eastAsia="Times New Roman" w:hAnsi="Calibri" w:cs="Calibri"/>
          <w:sz w:val="22"/>
          <w:szCs w:val="22"/>
          <w:lang w:eastAsia="en-GB"/>
        </w:rPr>
        <w:t xml:space="preserve">his effect </w:t>
      </w:r>
      <w:r w:rsidR="0031044E">
        <w:rPr>
          <w:rFonts w:ascii="Calibri" w:eastAsia="Times New Roman" w:hAnsi="Calibri" w:cs="Calibri"/>
          <w:sz w:val="22"/>
          <w:szCs w:val="22"/>
          <w:lang w:eastAsia="en-GB"/>
        </w:rPr>
        <w:t>ha</w:t>
      </w:r>
      <w:r w:rsidR="0020471D" w:rsidRPr="00EE773F">
        <w:rPr>
          <w:rFonts w:ascii="Calibri" w:eastAsia="Times New Roman" w:hAnsi="Calibri" w:cs="Calibri"/>
          <w:sz w:val="22"/>
          <w:szCs w:val="22"/>
          <w:lang w:eastAsia="en-GB"/>
        </w:rPr>
        <w:t xml:space="preserve">s also </w:t>
      </w:r>
      <w:r w:rsidR="0031044E">
        <w:rPr>
          <w:rFonts w:ascii="Calibri" w:eastAsia="Times New Roman" w:hAnsi="Calibri" w:cs="Calibri"/>
          <w:sz w:val="22"/>
          <w:szCs w:val="22"/>
          <w:lang w:eastAsia="en-GB"/>
        </w:rPr>
        <w:t xml:space="preserve">been </w:t>
      </w:r>
      <w:r w:rsidR="0020471D" w:rsidRPr="00EE773F">
        <w:rPr>
          <w:rFonts w:ascii="Calibri" w:eastAsia="Times New Roman" w:hAnsi="Calibri" w:cs="Calibri"/>
          <w:sz w:val="22"/>
          <w:szCs w:val="22"/>
          <w:lang w:eastAsia="en-GB"/>
        </w:rPr>
        <w:t xml:space="preserve">observed for </w:t>
      </w:r>
      <w:r w:rsidR="0031044E">
        <w:rPr>
          <w:rFonts w:ascii="Calibri" w:eastAsia="Times New Roman" w:hAnsi="Calibri" w:cs="Calibri"/>
          <w:sz w:val="22"/>
          <w:szCs w:val="22"/>
          <w:lang w:eastAsia="en-GB"/>
        </w:rPr>
        <w:t xml:space="preserve">calcite </w:t>
      </w:r>
      <w:proofErr w:type="spellStart"/>
      <w:r w:rsidR="0020471D" w:rsidRPr="00EE773F">
        <w:rPr>
          <w:rFonts w:ascii="Calibri" w:eastAsia="Times New Roman" w:hAnsi="Calibri" w:cs="Calibri"/>
          <w:sz w:val="22"/>
          <w:szCs w:val="22"/>
          <w:lang w:eastAsia="en-GB"/>
        </w:rPr>
        <w:t>biominerals</w:t>
      </w:r>
      <w:proofErr w:type="spellEnd"/>
      <w:r w:rsidR="0020471D" w:rsidRPr="00EE773F">
        <w:rPr>
          <w:rFonts w:ascii="Calibri" w:eastAsia="Times New Roman" w:hAnsi="Calibri" w:cs="Calibri"/>
          <w:sz w:val="22"/>
          <w:szCs w:val="22"/>
          <w:lang w:eastAsia="en-GB"/>
        </w:rPr>
        <w:t>,</w:t>
      </w:r>
      <w:hyperlink w:anchor="_ENREF_31" w:tooltip="Pokroy, 2006 #215" w:history="1">
        <w:r w:rsidR="001E6A67">
          <w:rPr>
            <w:rFonts w:ascii="Calibri" w:eastAsia="Times New Roman" w:hAnsi="Calibri" w:cs="Calibri"/>
            <w:sz w:val="22"/>
            <w:szCs w:val="22"/>
            <w:lang w:eastAsia="en-GB"/>
          </w:rPr>
          <w:fldChar w:fldCharType="begin">
            <w:fldData xml:space="preserve">PEVuZE5vdGU+PENpdGU+PEF1dGhvcj5Qb2tyb3k8L0F1dGhvcj48WWVhcj4yMDA2PC9ZZWFyPjxS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</w:fldData>
          </w:fldChar>
        </w:r>
        <w:r w:rsidR="006D61E5">
          <w:rPr>
            <w:rFonts w:ascii="Calibri" w:eastAsia="Times New Roman" w:hAnsi="Calibri" w:cs="Calibri"/>
            <w:sz w:val="22"/>
            <w:szCs w:val="22"/>
            <w:lang w:eastAsia="en-GB"/>
          </w:rPr>
          <w:instrText xml:space="preserve"> ADDIN EN.CITE </w:instrText>
        </w:r>
        <w:r w:rsidR="001E6A67">
          <w:rPr>
            <w:rFonts w:ascii="Calibri" w:eastAsia="Times New Roman" w:hAnsi="Calibri" w:cs="Calibri"/>
            <w:sz w:val="22"/>
            <w:szCs w:val="22"/>
            <w:lang w:eastAsia="en-GB"/>
          </w:rPr>
          <w:fldChar w:fldCharType="begin">
            <w:fldData xml:space="preserve">PEVuZE5vdGU+PENpdGU+PEF1dGhvcj5Qb2tyb3k8L0F1dGhvcj48WWVhcj4yMDA2PC9ZZWFyPjxS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</w:fldData>
          </w:fldChar>
        </w:r>
        <w:r w:rsidR="006D61E5">
          <w:rPr>
            <w:rFonts w:ascii="Calibri" w:eastAsia="Times New Roman" w:hAnsi="Calibri" w:cs="Calibri"/>
            <w:sz w:val="22"/>
            <w:szCs w:val="22"/>
            <w:lang w:eastAsia="en-GB"/>
          </w:rPr>
          <w:instrText xml:space="preserve"> ADDIN EN.CITE.DATA </w:instrText>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end"/>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separate"/>
        </w:r>
        <w:r w:rsidR="006D61E5" w:rsidRPr="000555BD">
          <w:rPr>
            <w:rFonts w:ascii="Calibri" w:eastAsia="Times New Roman" w:hAnsi="Calibri" w:cs="Calibri"/>
            <w:noProof/>
            <w:sz w:val="22"/>
            <w:szCs w:val="22"/>
            <w:vertAlign w:val="superscript"/>
            <w:lang w:eastAsia="en-GB"/>
          </w:rPr>
          <w:t>31-33</w:t>
        </w:r>
        <w:r w:rsidR="001E6A67">
          <w:rPr>
            <w:rFonts w:ascii="Calibri" w:eastAsia="Times New Roman" w:hAnsi="Calibri" w:cs="Calibri"/>
            <w:sz w:val="22"/>
            <w:szCs w:val="22"/>
            <w:lang w:eastAsia="en-GB"/>
          </w:rPr>
          <w:fldChar w:fldCharType="end"/>
        </w:r>
      </w:hyperlink>
      <w:r w:rsidR="0020471D" w:rsidRPr="00EE773F">
        <w:rPr>
          <w:rFonts w:ascii="Calibri" w:eastAsia="Times New Roman" w:hAnsi="Calibri" w:cs="Calibri"/>
          <w:sz w:val="22"/>
          <w:szCs w:val="22"/>
          <w:lang w:eastAsia="en-GB"/>
        </w:rPr>
        <w:t xml:space="preserve"> and for calcite single crystals occluding amino acids</w:t>
      </w:r>
      <w:hyperlink w:anchor="_ENREF_5" w:tooltip="Borukhin, 2012 #214" w:history="1">
        <w:r w:rsidR="001E6A67">
          <w:rPr>
            <w:rFonts w:ascii="Calibri" w:eastAsia="Times New Roman" w:hAnsi="Calibri" w:cs="Calibri"/>
            <w:sz w:val="22"/>
            <w:szCs w:val="22"/>
            <w:lang w:eastAsia="en-GB"/>
          </w:rPr>
          <w:fldChar w:fldCharType="begin">
            <w:fldData xml:space="preserve">PEVuZE5vdGU+PENpdGU+PEF1dGhvcj5Cb3J1a2hpbjwvQXV0aG9yPjxZZWFyPjIwMTI8L1llYXI+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</w:fldData>
          </w:fldChar>
        </w:r>
        <w:r w:rsidR="006D61E5">
          <w:rPr>
            <w:rFonts w:ascii="Calibri" w:eastAsia="Times New Roman" w:hAnsi="Calibri" w:cs="Calibri"/>
            <w:sz w:val="22"/>
            <w:szCs w:val="22"/>
            <w:lang w:eastAsia="en-GB"/>
          </w:rPr>
          <w:instrText xml:space="preserve"> ADDIN EN.CITE </w:instrText>
        </w:r>
        <w:r w:rsidR="001E6A67">
          <w:rPr>
            <w:rFonts w:ascii="Calibri" w:eastAsia="Times New Roman" w:hAnsi="Calibri" w:cs="Calibri"/>
            <w:sz w:val="22"/>
            <w:szCs w:val="22"/>
            <w:lang w:eastAsia="en-GB"/>
          </w:rPr>
          <w:fldChar w:fldCharType="begin">
            <w:fldData xml:space="preserve">PEVuZE5vdGU+PENpdGU+PEF1dGhvcj5Cb3J1a2hpbjwvQXV0aG9yPjxZZWFyPjIwMTI8L1llYXI+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</w:fldData>
          </w:fldChar>
        </w:r>
        <w:r w:rsidR="006D61E5">
          <w:rPr>
            <w:rFonts w:ascii="Calibri" w:eastAsia="Times New Roman" w:hAnsi="Calibri" w:cs="Calibri"/>
            <w:sz w:val="22"/>
            <w:szCs w:val="22"/>
            <w:lang w:eastAsia="en-GB"/>
          </w:rPr>
          <w:instrText xml:space="preserve"> ADDIN EN.CITE.DATA </w:instrText>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end"/>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separate"/>
        </w:r>
        <w:r w:rsidR="006D61E5" w:rsidRPr="000555BD">
          <w:rPr>
            <w:rFonts w:ascii="Calibri" w:eastAsia="Times New Roman" w:hAnsi="Calibri" w:cs="Calibri"/>
            <w:noProof/>
            <w:sz w:val="22"/>
            <w:szCs w:val="22"/>
            <w:vertAlign w:val="superscript"/>
            <w:lang w:eastAsia="en-GB"/>
          </w:rPr>
          <w:t>5</w:t>
        </w:r>
        <w:r w:rsidR="001E6A67">
          <w:rPr>
            <w:rFonts w:ascii="Calibri" w:eastAsia="Times New Roman" w:hAnsi="Calibri" w:cs="Calibri"/>
            <w:sz w:val="22"/>
            <w:szCs w:val="22"/>
            <w:lang w:eastAsia="en-GB"/>
          </w:rPr>
          <w:fldChar w:fldCharType="end"/>
        </w:r>
      </w:hyperlink>
      <w:r w:rsidR="0020471D" w:rsidRPr="00EE773F">
        <w:rPr>
          <w:rFonts w:ascii="Calibri" w:eastAsia="Times New Roman" w:hAnsi="Calibri" w:cs="Calibri"/>
          <w:sz w:val="22"/>
          <w:szCs w:val="22"/>
          <w:lang w:eastAsia="en-GB"/>
        </w:rPr>
        <w:t xml:space="preserve"> and 20 nm block copolymer micelles</w:t>
      </w:r>
      <w:r w:rsidR="0020471D">
        <w:rPr>
          <w:rFonts w:ascii="Calibri" w:eastAsia="Times New Roman" w:hAnsi="Calibri" w:cs="Calibri"/>
          <w:sz w:val="22"/>
          <w:szCs w:val="22"/>
          <w:lang w:eastAsia="en-GB"/>
        </w:rPr>
        <w:t>.</w:t>
      </w:r>
      <w:hyperlink w:anchor="_ENREF_4" w:tooltip="Kim, 2011 #212" w:history="1">
        <w:r w:rsidR="001E6A67">
          <w:rPr>
            <w:rFonts w:ascii="Calibri" w:eastAsia="Times New Roman" w:hAnsi="Calibri" w:cs="Calibri"/>
            <w:sz w:val="22"/>
            <w:szCs w:val="22"/>
            <w:lang w:eastAsia="en-GB"/>
          </w:rPr>
          <w:fldChar w:fldCharType="begin">
            <w:fldData xml:space="preserve">PEVuZE5vdGU+PENpdGU+PEF1dGhvcj5LaW08L0F1dGhvcj48WWVhcj4yMDExPC9ZZWFyPjxSZWNO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</w:fldData>
          </w:fldChar>
        </w:r>
        <w:r w:rsidR="006D61E5">
          <w:rPr>
            <w:rFonts w:ascii="Calibri" w:eastAsia="Times New Roman" w:hAnsi="Calibri" w:cs="Calibri"/>
            <w:sz w:val="22"/>
            <w:szCs w:val="22"/>
            <w:lang w:eastAsia="en-GB"/>
          </w:rPr>
          <w:instrText xml:space="preserve"> ADDIN EN.CITE </w:instrText>
        </w:r>
        <w:r w:rsidR="001E6A67">
          <w:rPr>
            <w:rFonts w:ascii="Calibri" w:eastAsia="Times New Roman" w:hAnsi="Calibri" w:cs="Calibri"/>
            <w:sz w:val="22"/>
            <w:szCs w:val="22"/>
            <w:lang w:eastAsia="en-GB"/>
          </w:rPr>
          <w:fldChar w:fldCharType="begin">
            <w:fldData xml:space="preserve">PEVuZE5vdGU+PENpdGU+PEF1dGhvcj5LaW08L0F1dGhvcj48WWVhcj4yMDExPC9ZZWFyPjxSZWNO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</w:fldData>
          </w:fldChar>
        </w:r>
        <w:r w:rsidR="006D61E5">
          <w:rPr>
            <w:rFonts w:ascii="Calibri" w:eastAsia="Times New Roman" w:hAnsi="Calibri" w:cs="Calibri"/>
            <w:sz w:val="22"/>
            <w:szCs w:val="22"/>
            <w:lang w:eastAsia="en-GB"/>
          </w:rPr>
          <w:instrText xml:space="preserve"> ADDIN EN.CITE.DATA </w:instrText>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end"/>
        </w:r>
        <w:r w:rsidR="001E6A67">
          <w:rPr>
            <w:rFonts w:ascii="Calibri" w:eastAsia="Times New Roman" w:hAnsi="Calibri" w:cs="Calibri"/>
            <w:sz w:val="22"/>
            <w:szCs w:val="22"/>
            <w:lang w:eastAsia="en-GB"/>
          </w:rPr>
        </w:r>
        <w:r w:rsidR="001E6A67">
          <w:rPr>
            <w:rFonts w:ascii="Calibri" w:eastAsia="Times New Roman" w:hAnsi="Calibri" w:cs="Calibri"/>
            <w:sz w:val="22"/>
            <w:szCs w:val="22"/>
            <w:lang w:eastAsia="en-GB"/>
          </w:rPr>
          <w:fldChar w:fldCharType="separate"/>
        </w:r>
        <w:r w:rsidR="006D61E5" w:rsidRPr="000555BD">
          <w:rPr>
            <w:rFonts w:ascii="Calibri" w:eastAsia="Times New Roman" w:hAnsi="Calibri" w:cs="Calibri"/>
            <w:noProof/>
            <w:sz w:val="22"/>
            <w:szCs w:val="22"/>
            <w:vertAlign w:val="superscript"/>
            <w:lang w:eastAsia="en-GB"/>
          </w:rPr>
          <w:t>4</w:t>
        </w:r>
        <w:r w:rsidR="001E6A67">
          <w:rPr>
            <w:rFonts w:ascii="Calibri" w:eastAsia="Times New Roman" w:hAnsi="Calibri" w:cs="Calibri"/>
            <w:sz w:val="22"/>
            <w:szCs w:val="22"/>
            <w:lang w:eastAsia="en-GB"/>
          </w:rPr>
          <w:fldChar w:fldCharType="end"/>
        </w:r>
      </w:hyperlink>
      <w:r w:rsidR="0020471D">
        <w:rPr>
          <w:rFonts w:ascii="Calibri" w:eastAsia="Times New Roman" w:hAnsi="Calibri" w:cs="Calibri"/>
          <w:sz w:val="22"/>
          <w:szCs w:val="22"/>
          <w:lang w:eastAsia="en-GB"/>
        </w:rPr>
        <w:t xml:space="preserve">  </w:t>
      </w:r>
      <w:r w:rsidR="0031044E">
        <w:rPr>
          <w:rFonts w:ascii="Calibri" w:eastAsia="Times New Roman" w:hAnsi="Calibri" w:cs="Calibri"/>
          <w:sz w:val="22"/>
          <w:szCs w:val="22"/>
          <w:lang w:eastAsia="en-GB"/>
        </w:rPr>
        <w:t>P</w:t>
      </w:r>
      <w:r w:rsidR="0031044E">
        <w:rPr>
          <w:rFonts w:asciiTheme="minorHAnsi" w:hAnsiTheme="minorHAnsi" w:cstheme="minorHAnsi"/>
          <w:sz w:val="22"/>
          <w:szCs w:val="22"/>
        </w:rPr>
        <w:t xml:space="preserve">revious analysis of calcite/PSS crystals also yielded comparable data, which like the </w:t>
      </w:r>
      <w:r w:rsidR="0031044E">
        <w:rPr>
          <w:rFonts w:ascii="Calibri" w:eastAsia="Times New Roman" w:hAnsi="Calibri" w:cs="Calibri"/>
          <w:sz w:val="22"/>
          <w:szCs w:val="22"/>
          <w:lang w:eastAsia="en-GB"/>
        </w:rPr>
        <w:t>calcite/PSS-MA and calcite/PS-MA crystals demonstrated preferential adsorption of the polymer on {001} planes</w:t>
      </w:r>
      <w:r w:rsidR="0031044E">
        <w:rPr>
          <w:rFonts w:asciiTheme="minorHAnsi" w:hAnsiTheme="minorHAnsi" w:cstheme="minorHAnsi"/>
          <w:sz w:val="22"/>
          <w:szCs w:val="22"/>
        </w:rPr>
        <w:t>.</w:t>
      </w:r>
      <w:hyperlink w:anchor="_ENREF_36" w:tooltip="Schenk, 2012 #223" w:history="1">
        <w:r w:rsidR="001E6A67">
          <w:rPr>
            <w:rFonts w:asciiTheme="minorHAnsi" w:hAnsiTheme="minorHAnsi" w:cstheme="minorHAnsi"/>
            <w:sz w:val="22"/>
            <w:szCs w:val="22"/>
          </w:rPr>
          <w:fldChar w:fldCharType="begin">
            <w:fldData xml:space="preserve">PEVuZE5vdGU+PENpdGU+PEF1dGhvcj5TY2hlbms8L0F1dGhvcj48WWVhcj4yMDEyPC9ZZWFyPjxS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</w:fldData>
          </w:fldChar>
        </w:r>
        <w:r w:rsidR="006D61E5">
          <w:rPr>
            <w:rFonts w:asciiTheme="minorHAnsi" w:hAnsiTheme="minorHAnsi" w:cstheme="minorHAnsi"/>
            <w:sz w:val="22"/>
            <w:szCs w:val="22"/>
          </w:rPr>
          <w:instrText xml:space="preserve"> ADDIN EN.CITE </w:instrText>
        </w:r>
        <w:r w:rsidR="001E6A67">
          <w:rPr>
            <w:rFonts w:asciiTheme="minorHAnsi" w:hAnsiTheme="minorHAnsi" w:cstheme="minorHAnsi"/>
            <w:sz w:val="22"/>
            <w:szCs w:val="22"/>
          </w:rPr>
          <w:fldChar w:fldCharType="begin">
            <w:fldData xml:space="preserve">PEVuZE5vdGU+PENpdGU+PEF1dGhvcj5TY2hlbms8L0F1dGhvcj48WWVhcj4yMDEyPC9ZZWFyPjxS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</w:fldData>
          </w:fldChar>
        </w:r>
        <w:r w:rsidR="006D61E5">
          <w:rPr>
            <w:rFonts w:asciiTheme="minorHAnsi" w:hAnsiTheme="minorHAnsi" w:cstheme="minorHAnsi"/>
            <w:sz w:val="22"/>
            <w:szCs w:val="22"/>
          </w:rPr>
          <w:instrText xml:space="preserve"> ADDIN EN.CITE.DATA </w:instrText>
        </w:r>
        <w:r w:rsidR="001E6A67">
          <w:rPr>
            <w:rFonts w:asciiTheme="minorHAnsi" w:hAnsiTheme="minorHAnsi" w:cstheme="minorHAnsi"/>
            <w:sz w:val="22"/>
            <w:szCs w:val="22"/>
          </w:rPr>
        </w:r>
        <w:r w:rsidR="001E6A67">
          <w:rPr>
            <w:rFonts w:asciiTheme="minorHAnsi" w:hAnsiTheme="minorHAnsi" w:cstheme="minorHAnsi"/>
            <w:sz w:val="22"/>
            <w:szCs w:val="22"/>
          </w:rPr>
          <w:fldChar w:fldCharType="end"/>
        </w:r>
        <w:r w:rsidR="001E6A67">
          <w:rPr>
            <w:rFonts w:asciiTheme="minorHAnsi" w:hAnsiTheme="minorHAnsi" w:cstheme="minorHAnsi"/>
            <w:sz w:val="22"/>
            <w:szCs w:val="22"/>
          </w:rPr>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36</w:t>
        </w:r>
        <w:r w:rsidR="001E6A67">
          <w:rPr>
            <w:rFonts w:asciiTheme="minorHAnsi" w:hAnsiTheme="minorHAnsi" w:cstheme="minorHAnsi"/>
            <w:sz w:val="22"/>
            <w:szCs w:val="22"/>
          </w:rPr>
          <w:fldChar w:fldCharType="end"/>
        </w:r>
      </w:hyperlink>
      <w:r w:rsidR="00265AC6">
        <w:rPr>
          <w:rFonts w:asciiTheme="minorHAnsi" w:hAnsiTheme="minorHAnsi" w:cstheme="minorHAnsi"/>
          <w:sz w:val="22"/>
          <w:szCs w:val="22"/>
        </w:rPr>
        <w:t xml:space="preserve">  The absence of shifts in the peak positions demonstrates the absence of uniform </w:t>
      </w:r>
      <w:proofErr w:type="spellStart"/>
      <w:r w:rsidR="00265AC6">
        <w:rPr>
          <w:rFonts w:asciiTheme="minorHAnsi" w:hAnsiTheme="minorHAnsi" w:cstheme="minorHAnsi"/>
          <w:sz w:val="22"/>
          <w:szCs w:val="22"/>
        </w:rPr>
        <w:t>macrostrains</w:t>
      </w:r>
      <w:proofErr w:type="spellEnd"/>
      <w:r w:rsidR="00265AC6">
        <w:rPr>
          <w:rFonts w:asciiTheme="minorHAnsi" w:hAnsiTheme="minorHAnsi" w:cstheme="minorHAnsi"/>
          <w:sz w:val="22"/>
          <w:szCs w:val="22"/>
        </w:rPr>
        <w:t>.</w:t>
      </w:r>
    </w:p>
    <w:p w:rsidR="009824F9" w:rsidRDefault="009824F9" w:rsidP="00CC3BD9">
      <w:pPr>
        <w:spacing w:line="360" w:lineRule="auto"/>
        <w:jc w:val="both"/>
        <w:rPr>
          <w:rFonts w:asciiTheme="minorHAnsi" w:hAnsiTheme="minorHAnsi"/>
          <w:sz w:val="22"/>
        </w:rPr>
      </w:pPr>
    </w:p>
    <w:p w:rsidR="00785011" w:rsidRPr="00EC1D80" w:rsidRDefault="00265AC6" w:rsidP="00785011">
      <w:pPr>
        <w:autoSpaceDE w:val="0"/>
        <w:autoSpaceDN w:val="0"/>
        <w:adjustRightInd w:val="0"/>
        <w:spacing w:line="360" w:lineRule="auto"/>
        <w:jc w:val="both"/>
        <w:rPr>
          <w:rFonts w:asciiTheme="minorHAnsi" w:hAnsiTheme="minorHAnsi" w:cstheme="minorHAnsi"/>
          <w:sz w:val="22"/>
          <w:szCs w:val="22"/>
        </w:rPr>
      </w:pPr>
      <w:r w:rsidRPr="00A133EF">
        <w:rPr>
          <w:rFonts w:asciiTheme="minorHAnsi" w:hAnsiTheme="minorHAnsi" w:cstheme="minorHAnsi"/>
          <w:sz w:val="22"/>
          <w:szCs w:val="22"/>
        </w:rPr>
        <w:t xml:space="preserve">Considering then the mechanism of </w:t>
      </w:r>
      <w:r w:rsidR="00241DFA" w:rsidRPr="00A133EF">
        <w:rPr>
          <w:rFonts w:asciiTheme="minorHAnsi" w:hAnsiTheme="minorHAnsi" w:cstheme="minorHAnsi"/>
          <w:sz w:val="22"/>
          <w:szCs w:val="22"/>
        </w:rPr>
        <w:t>formation o</w:t>
      </w:r>
      <w:r w:rsidRPr="00A133EF">
        <w:rPr>
          <w:rFonts w:asciiTheme="minorHAnsi" w:hAnsiTheme="minorHAnsi" w:cstheme="minorHAnsi"/>
          <w:sz w:val="22"/>
          <w:szCs w:val="22"/>
        </w:rPr>
        <w:t xml:space="preserve">f the calcite/polymer crystals, our data again </w:t>
      </w:r>
      <w:r w:rsidR="00241DFA" w:rsidRPr="00A133EF">
        <w:rPr>
          <w:rFonts w:asciiTheme="minorHAnsi" w:hAnsiTheme="minorHAnsi" w:cstheme="minorHAnsi"/>
          <w:sz w:val="22"/>
          <w:szCs w:val="22"/>
        </w:rPr>
        <w:t xml:space="preserve">provides no evidence for the </w:t>
      </w:r>
      <w:r w:rsidRPr="00A133EF">
        <w:rPr>
          <w:rFonts w:asciiTheme="minorHAnsi" w:hAnsiTheme="minorHAnsi" w:cstheme="minorHAnsi"/>
          <w:sz w:val="22"/>
          <w:szCs w:val="22"/>
        </w:rPr>
        <w:t>assembly</w:t>
      </w:r>
      <w:r w:rsidR="00241DFA" w:rsidRPr="00A133EF">
        <w:rPr>
          <w:rFonts w:asciiTheme="minorHAnsi" w:hAnsiTheme="minorHAnsi" w:cstheme="minorHAnsi"/>
          <w:sz w:val="22"/>
          <w:szCs w:val="22"/>
        </w:rPr>
        <w:t xml:space="preserve"> of </w:t>
      </w:r>
      <w:r w:rsidR="005435CD" w:rsidRPr="00A133EF">
        <w:rPr>
          <w:rFonts w:asciiTheme="minorHAnsi" w:hAnsiTheme="minorHAnsi" w:cstheme="minorHAnsi"/>
          <w:sz w:val="22"/>
          <w:szCs w:val="22"/>
        </w:rPr>
        <w:t xml:space="preserve">crystalline </w:t>
      </w:r>
      <w:r w:rsidR="00241DFA" w:rsidRPr="00A133EF">
        <w:rPr>
          <w:rFonts w:asciiTheme="minorHAnsi" w:hAnsiTheme="minorHAnsi" w:cstheme="minorHAnsi"/>
          <w:sz w:val="22"/>
          <w:szCs w:val="22"/>
        </w:rPr>
        <w:t>precursor particles</w:t>
      </w:r>
      <w:r w:rsidR="00E063D2" w:rsidRPr="00A133EF">
        <w:rPr>
          <w:rFonts w:asciiTheme="minorHAnsi" w:hAnsiTheme="minorHAnsi" w:cstheme="minorHAnsi"/>
          <w:sz w:val="22"/>
          <w:szCs w:val="22"/>
        </w:rPr>
        <w:t xml:space="preserve">.  </w:t>
      </w:r>
      <w:r w:rsidR="0038581B" w:rsidRPr="00A133EF">
        <w:rPr>
          <w:rFonts w:asciiTheme="minorHAnsi" w:hAnsiTheme="minorHAnsi" w:cstheme="minorHAnsi"/>
          <w:sz w:val="22"/>
          <w:szCs w:val="22"/>
        </w:rPr>
        <w:t xml:space="preserve">In showing that </w:t>
      </w:r>
      <w:r w:rsidR="003E40F7" w:rsidRPr="00A133EF">
        <w:rPr>
          <w:rFonts w:asciiTheme="minorHAnsi" w:hAnsiTheme="minorHAnsi" w:cstheme="minorHAnsi"/>
          <w:sz w:val="22"/>
          <w:szCs w:val="22"/>
        </w:rPr>
        <w:t xml:space="preserve">calcite rhombohedra </w:t>
      </w:r>
      <w:r w:rsidR="00984093" w:rsidRPr="00A133EF">
        <w:rPr>
          <w:rFonts w:asciiTheme="minorHAnsi" w:hAnsiTheme="minorHAnsi" w:cstheme="minorHAnsi"/>
          <w:sz w:val="22"/>
          <w:szCs w:val="22"/>
        </w:rPr>
        <w:t xml:space="preserve">form prior to </w:t>
      </w:r>
      <w:r w:rsidR="003E40F7" w:rsidRPr="00A133EF">
        <w:rPr>
          <w:rFonts w:asciiTheme="minorHAnsi" w:hAnsiTheme="minorHAnsi" w:cstheme="minorHAnsi"/>
          <w:sz w:val="22"/>
          <w:szCs w:val="22"/>
        </w:rPr>
        <w:t>the characteristic “</w:t>
      </w:r>
      <w:proofErr w:type="spellStart"/>
      <w:r w:rsidR="003E40F7" w:rsidRPr="00A133EF">
        <w:rPr>
          <w:rFonts w:asciiTheme="minorHAnsi" w:hAnsiTheme="minorHAnsi" w:cstheme="minorHAnsi"/>
          <w:sz w:val="22"/>
          <w:szCs w:val="22"/>
        </w:rPr>
        <w:t>mesocrystal</w:t>
      </w:r>
      <w:proofErr w:type="spellEnd"/>
      <w:r w:rsidR="003E40F7" w:rsidRPr="00A133EF">
        <w:rPr>
          <w:rFonts w:asciiTheme="minorHAnsi" w:hAnsiTheme="minorHAnsi" w:cstheme="minorHAnsi"/>
          <w:sz w:val="22"/>
          <w:szCs w:val="22"/>
        </w:rPr>
        <w:t>” morphologies</w:t>
      </w:r>
      <w:r w:rsidR="00984093" w:rsidRPr="00A133EF">
        <w:rPr>
          <w:rFonts w:asciiTheme="minorHAnsi" w:hAnsiTheme="minorHAnsi" w:cstheme="minorHAnsi"/>
          <w:sz w:val="22"/>
          <w:szCs w:val="22"/>
        </w:rPr>
        <w:t xml:space="preserve">, and that these morphologies </w:t>
      </w:r>
      <w:r w:rsidR="00F074E2" w:rsidRPr="00A133EF">
        <w:rPr>
          <w:rFonts w:asciiTheme="minorHAnsi" w:hAnsiTheme="minorHAnsi" w:cstheme="minorHAnsi"/>
          <w:sz w:val="22"/>
          <w:szCs w:val="22"/>
        </w:rPr>
        <w:t xml:space="preserve">can </w:t>
      </w:r>
      <w:r w:rsidR="00984093" w:rsidRPr="00A133EF">
        <w:rPr>
          <w:rFonts w:asciiTheme="minorHAnsi" w:hAnsiTheme="minorHAnsi" w:cstheme="minorHAnsi"/>
          <w:sz w:val="22"/>
          <w:szCs w:val="22"/>
        </w:rPr>
        <w:t xml:space="preserve">also </w:t>
      </w:r>
      <w:r w:rsidR="0070694E">
        <w:rPr>
          <w:rFonts w:asciiTheme="minorHAnsi" w:hAnsiTheme="minorHAnsi" w:cstheme="minorHAnsi"/>
          <w:sz w:val="22"/>
          <w:szCs w:val="22"/>
        </w:rPr>
        <w:t>develop on</w:t>
      </w:r>
      <w:r w:rsidR="00241DFA" w:rsidRPr="00A133EF">
        <w:rPr>
          <w:rFonts w:asciiTheme="minorHAnsi" w:hAnsiTheme="minorHAnsi" w:cstheme="minorHAnsi"/>
          <w:sz w:val="22"/>
          <w:szCs w:val="22"/>
        </w:rPr>
        <w:t xml:space="preserve"> overgrowth of </w:t>
      </w:r>
      <w:r w:rsidR="00984093" w:rsidRPr="00A133EF">
        <w:rPr>
          <w:rFonts w:asciiTheme="minorHAnsi" w:hAnsiTheme="minorHAnsi" w:cstheme="minorHAnsi"/>
          <w:sz w:val="22"/>
          <w:szCs w:val="22"/>
        </w:rPr>
        <w:t xml:space="preserve">calcite seed crystals, we demonstrate that the </w:t>
      </w:r>
      <w:r w:rsidR="002261CA" w:rsidRPr="00A133EF">
        <w:rPr>
          <w:rFonts w:asciiTheme="minorHAnsi" w:hAnsiTheme="minorHAnsi" w:cstheme="minorHAnsi"/>
          <w:sz w:val="22"/>
          <w:szCs w:val="22"/>
        </w:rPr>
        <w:t>shape</w:t>
      </w:r>
      <w:r w:rsidR="00984093" w:rsidRPr="00A133EF">
        <w:rPr>
          <w:rFonts w:asciiTheme="minorHAnsi" w:hAnsiTheme="minorHAnsi" w:cstheme="minorHAnsi"/>
          <w:sz w:val="22"/>
          <w:szCs w:val="22"/>
        </w:rPr>
        <w:t xml:space="preserve"> is not defined at nucleation.  </w:t>
      </w:r>
      <w:r w:rsidR="00604858" w:rsidRPr="00A133EF">
        <w:rPr>
          <w:rFonts w:asciiTheme="minorHAnsi" w:hAnsiTheme="minorHAnsi" w:cstheme="minorHAnsi"/>
          <w:sz w:val="22"/>
          <w:szCs w:val="22"/>
        </w:rPr>
        <w:t xml:space="preserve">Instead, a morphological transition from smooth to rough crystal surfaces </w:t>
      </w:r>
      <w:r w:rsidR="00AE08FF" w:rsidRPr="00A133EF">
        <w:rPr>
          <w:rFonts w:asciiTheme="minorHAnsi" w:hAnsiTheme="minorHAnsi" w:cstheme="minorHAnsi"/>
          <w:sz w:val="22"/>
          <w:szCs w:val="22"/>
        </w:rPr>
        <w:t>does not occur until</w:t>
      </w:r>
      <w:r w:rsidR="00604858" w:rsidRPr="00A133EF">
        <w:rPr>
          <w:rFonts w:asciiTheme="minorHAnsi" w:hAnsiTheme="minorHAnsi" w:cstheme="minorHAnsi"/>
          <w:sz w:val="22"/>
          <w:szCs w:val="22"/>
        </w:rPr>
        <w:t xml:space="preserve"> the rhombohedra reach sizes of 500 nm</w:t>
      </w:r>
      <w:r w:rsidR="00E34F4B">
        <w:rPr>
          <w:rFonts w:asciiTheme="minorHAnsi" w:hAnsiTheme="minorHAnsi" w:cstheme="minorHAnsi"/>
          <w:sz w:val="22"/>
          <w:szCs w:val="22"/>
        </w:rPr>
        <w:t>–</w:t>
      </w:r>
      <w:r w:rsidR="00604858" w:rsidRPr="00A133EF">
        <w:rPr>
          <w:rFonts w:asciiTheme="minorHAnsi" w:hAnsiTheme="minorHAnsi" w:cstheme="minorHAnsi"/>
          <w:sz w:val="22"/>
          <w:szCs w:val="22"/>
        </w:rPr>
        <w:t>1 µm.</w:t>
      </w:r>
      <w:r w:rsidR="00241DFA" w:rsidRPr="00A133EF">
        <w:rPr>
          <w:rFonts w:asciiTheme="minorHAnsi" w:hAnsiTheme="minorHAnsi" w:cstheme="minorHAnsi"/>
          <w:sz w:val="22"/>
          <w:szCs w:val="22"/>
        </w:rPr>
        <w:t xml:space="preserve">  </w:t>
      </w:r>
      <w:r w:rsidR="009B4E39">
        <w:rPr>
          <w:rFonts w:asciiTheme="minorHAnsi" w:hAnsiTheme="minorHAnsi" w:cstheme="minorHAnsi"/>
          <w:sz w:val="22"/>
          <w:szCs w:val="22"/>
        </w:rPr>
        <w:t xml:space="preserve">This can be explained by the </w:t>
      </w:r>
      <w:r w:rsidR="00BF5136">
        <w:rPr>
          <w:rFonts w:asciiTheme="minorHAnsi" w:hAnsiTheme="minorHAnsi" w:cstheme="minorHAnsi"/>
          <w:sz w:val="22"/>
          <w:szCs w:val="22"/>
        </w:rPr>
        <w:t xml:space="preserve">change in the solution conditions with time.  </w:t>
      </w:r>
      <w:r w:rsidR="00BF5136" w:rsidRPr="00A133EF">
        <w:rPr>
          <w:rFonts w:asciiTheme="minorHAnsi" w:hAnsiTheme="minorHAnsi" w:cstheme="minorHAnsi"/>
          <w:sz w:val="22"/>
          <w:szCs w:val="22"/>
        </w:rPr>
        <w:t>The morpholog</w:t>
      </w:r>
      <w:r w:rsidR="00BF5136">
        <w:rPr>
          <w:rFonts w:asciiTheme="minorHAnsi" w:hAnsiTheme="minorHAnsi" w:cstheme="minorHAnsi"/>
          <w:sz w:val="22"/>
          <w:szCs w:val="22"/>
        </w:rPr>
        <w:t>ies</w:t>
      </w:r>
      <w:r w:rsidR="00BF5136" w:rsidRPr="00A133EF">
        <w:rPr>
          <w:rFonts w:asciiTheme="minorHAnsi" w:hAnsiTheme="minorHAnsi" w:cstheme="minorHAnsi"/>
          <w:sz w:val="22"/>
          <w:szCs w:val="22"/>
        </w:rPr>
        <w:t xml:space="preserve"> of calcite crystals precipitated in the presence of soluble additives </w:t>
      </w:r>
      <w:r w:rsidR="00BF5136">
        <w:rPr>
          <w:rFonts w:asciiTheme="minorHAnsi" w:hAnsiTheme="minorHAnsi" w:cstheme="minorHAnsi"/>
          <w:sz w:val="22"/>
          <w:szCs w:val="22"/>
        </w:rPr>
        <w:t>are</w:t>
      </w:r>
      <w:r w:rsidR="00BF5136" w:rsidRPr="00A133EF">
        <w:rPr>
          <w:rFonts w:asciiTheme="minorHAnsi" w:hAnsiTheme="minorHAnsi" w:cstheme="minorHAnsi"/>
          <w:sz w:val="22"/>
          <w:szCs w:val="22"/>
        </w:rPr>
        <w:t xml:space="preserve"> determined by both kinetic and thermodynamic factors</w:t>
      </w:r>
      <w:r w:rsidR="00BF5136">
        <w:rPr>
          <w:rFonts w:asciiTheme="minorHAnsi" w:hAnsiTheme="minorHAnsi" w:cstheme="minorHAnsi"/>
          <w:sz w:val="22"/>
          <w:szCs w:val="22"/>
        </w:rPr>
        <w:t>,</w:t>
      </w:r>
      <w:r w:rsidR="00DA5BC9">
        <w:rPr>
          <w:rFonts w:asciiTheme="minorHAnsi" w:hAnsiTheme="minorHAnsi" w:cstheme="minorHAnsi"/>
          <w:sz w:val="22"/>
          <w:szCs w:val="22"/>
        </w:rPr>
        <w:t xml:space="preserve"> where changes in the shape and separations of the </w:t>
      </w:r>
      <w:r w:rsidR="009734BE">
        <w:rPr>
          <w:rFonts w:asciiTheme="minorHAnsi" w:hAnsiTheme="minorHAnsi" w:cstheme="minorHAnsi"/>
          <w:sz w:val="22"/>
          <w:szCs w:val="22"/>
        </w:rPr>
        <w:t xml:space="preserve">atomic </w:t>
      </w:r>
      <w:r w:rsidR="00DA5BC9">
        <w:rPr>
          <w:rFonts w:asciiTheme="minorHAnsi" w:hAnsiTheme="minorHAnsi" w:cstheme="minorHAnsi"/>
          <w:sz w:val="22"/>
          <w:szCs w:val="22"/>
        </w:rPr>
        <w:t>terraces dictate the macroscopic changes in the crystal morphology.</w:t>
      </w:r>
      <w:r w:rsidR="001E6A67">
        <w:rPr>
          <w:rFonts w:asciiTheme="minorHAnsi" w:hAnsiTheme="minorHAnsi" w:cstheme="minorHAnsi"/>
          <w:sz w:val="22"/>
          <w:szCs w:val="22"/>
        </w:rPr>
        <w:fldChar w:fldCharType="begin">
          <w:fldData xml:space="preserve">PEVuZE5vdGU+PENpdGU+PEF1dGhvcj5Pcm1lPC9BdXRob3I+PFllYXI+MjAwMTwvWWVhcj48UmVj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==
</w:fldData>
        </w:fldChar>
      </w:r>
      <w:r w:rsidR="000555BD">
        <w:rPr>
          <w:rFonts w:asciiTheme="minorHAnsi" w:hAnsiTheme="minorHAnsi" w:cstheme="minorHAnsi"/>
          <w:sz w:val="22"/>
          <w:szCs w:val="22"/>
        </w:rPr>
        <w:instrText xml:space="preserve"> ADDIN EN.CITE </w:instrText>
      </w:r>
      <w:r w:rsidR="001E6A67">
        <w:rPr>
          <w:rFonts w:asciiTheme="minorHAnsi" w:hAnsiTheme="minorHAnsi" w:cstheme="minorHAnsi"/>
          <w:sz w:val="22"/>
          <w:szCs w:val="22"/>
        </w:rPr>
        <w:fldChar w:fldCharType="begin">
          <w:fldData xml:space="preserve">PEVuZE5vdGU+PENpdGU+PEF1dGhvcj5Pcm1lPC9BdXRob3I+PFllYXI+MjAwMTwvWWVhcj48UmVj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==
</w:fldData>
        </w:fldChar>
      </w:r>
      <w:r w:rsidR="000555BD">
        <w:rPr>
          <w:rFonts w:asciiTheme="minorHAnsi" w:hAnsiTheme="minorHAnsi" w:cstheme="minorHAnsi"/>
          <w:sz w:val="22"/>
          <w:szCs w:val="22"/>
        </w:rPr>
        <w:instrText xml:space="preserve"> ADDIN EN.CITE.DATA </w:instrText>
      </w:r>
      <w:r w:rsidR="001E6A67">
        <w:rPr>
          <w:rFonts w:asciiTheme="minorHAnsi" w:hAnsiTheme="minorHAnsi" w:cstheme="minorHAnsi"/>
          <w:sz w:val="22"/>
          <w:szCs w:val="22"/>
        </w:rPr>
      </w:r>
      <w:r w:rsidR="001E6A67">
        <w:rPr>
          <w:rFonts w:asciiTheme="minorHAnsi" w:hAnsiTheme="minorHAnsi" w:cstheme="minorHAnsi"/>
          <w:sz w:val="22"/>
          <w:szCs w:val="22"/>
        </w:rPr>
        <w:fldChar w:fldCharType="end"/>
      </w:r>
      <w:r w:rsidR="001E6A67">
        <w:rPr>
          <w:rFonts w:asciiTheme="minorHAnsi" w:hAnsiTheme="minorHAnsi" w:cstheme="minorHAnsi"/>
          <w:sz w:val="22"/>
          <w:szCs w:val="22"/>
        </w:rPr>
      </w:r>
      <w:r w:rsidR="001E6A67">
        <w:rPr>
          <w:rFonts w:asciiTheme="minorHAnsi" w:hAnsiTheme="minorHAnsi" w:cstheme="minorHAnsi"/>
          <w:sz w:val="22"/>
          <w:szCs w:val="22"/>
        </w:rPr>
        <w:fldChar w:fldCharType="separate"/>
      </w:r>
      <w:hyperlink w:anchor="_ENREF_60" w:tooltip="Orme, 2001 #143" w:history="1">
        <w:r w:rsidR="006D61E5" w:rsidRPr="000555BD">
          <w:rPr>
            <w:rFonts w:asciiTheme="minorHAnsi" w:hAnsiTheme="minorHAnsi" w:cstheme="minorHAnsi"/>
            <w:noProof/>
            <w:sz w:val="22"/>
            <w:szCs w:val="22"/>
            <w:vertAlign w:val="superscript"/>
          </w:rPr>
          <w:t>60</w:t>
        </w:r>
      </w:hyperlink>
      <w:r w:rsidR="000555BD" w:rsidRPr="000555BD">
        <w:rPr>
          <w:rFonts w:asciiTheme="minorHAnsi" w:hAnsiTheme="minorHAnsi" w:cstheme="minorHAnsi"/>
          <w:noProof/>
          <w:sz w:val="22"/>
          <w:szCs w:val="22"/>
          <w:vertAlign w:val="superscript"/>
        </w:rPr>
        <w:t>,</w:t>
      </w:r>
      <w:hyperlink w:anchor="_ENREF_61" w:tooltip="Qiu, 2008 #27" w:history="1">
        <w:r w:rsidR="006D61E5" w:rsidRPr="000555BD">
          <w:rPr>
            <w:rFonts w:asciiTheme="minorHAnsi" w:hAnsiTheme="minorHAnsi" w:cstheme="minorHAnsi"/>
            <w:noProof/>
            <w:sz w:val="22"/>
            <w:szCs w:val="22"/>
            <w:vertAlign w:val="superscript"/>
          </w:rPr>
          <w:t>61</w:t>
        </w:r>
      </w:hyperlink>
      <w:r w:rsidR="001E6A67">
        <w:rPr>
          <w:rFonts w:asciiTheme="minorHAnsi" w:hAnsiTheme="minorHAnsi" w:cstheme="minorHAnsi"/>
          <w:sz w:val="22"/>
          <w:szCs w:val="22"/>
        </w:rPr>
        <w:fldChar w:fldCharType="end"/>
      </w:r>
      <w:r w:rsidR="00DA5BC9">
        <w:rPr>
          <w:rFonts w:asciiTheme="minorHAnsi" w:hAnsiTheme="minorHAnsi" w:cstheme="minorHAnsi"/>
          <w:sz w:val="22"/>
          <w:szCs w:val="22"/>
        </w:rPr>
        <w:t xml:space="preserve">  Further, it has also been observed that polymeric additives can modify </w:t>
      </w:r>
      <w:r w:rsidR="00DA5BC9" w:rsidRPr="00A133EF">
        <w:rPr>
          <w:rFonts w:asciiTheme="minorHAnsi" w:eastAsia="AdvTimes" w:hAnsiTheme="minorHAnsi" w:cs="AdvTimes"/>
          <w:sz w:val="22"/>
          <w:szCs w:val="22"/>
          <w:lang w:eastAsia="en-US"/>
        </w:rPr>
        <w:t xml:space="preserve">the crystallization pathway of calcite from the typical step flow </w:t>
      </w:r>
      <w:r w:rsidR="00DA5BC9">
        <w:rPr>
          <w:rFonts w:asciiTheme="minorHAnsi" w:eastAsia="AdvTimes" w:hAnsiTheme="minorHAnsi" w:cs="AdvTimes"/>
          <w:sz w:val="22"/>
          <w:szCs w:val="22"/>
          <w:lang w:eastAsia="en-US"/>
        </w:rPr>
        <w:t xml:space="preserve">at </w:t>
      </w:r>
      <w:r w:rsidR="00DA5BC9" w:rsidRPr="00A133EF">
        <w:rPr>
          <w:rFonts w:asciiTheme="minorHAnsi" w:eastAsia="AdvTimes" w:hAnsiTheme="minorHAnsi" w:cs="AdvTimes"/>
          <w:sz w:val="22"/>
          <w:szCs w:val="22"/>
          <w:lang w:eastAsia="en-US"/>
        </w:rPr>
        <w:t xml:space="preserve">dislocations </w:t>
      </w:r>
      <w:r w:rsidR="00DA5BC9">
        <w:rPr>
          <w:rFonts w:asciiTheme="minorHAnsi" w:eastAsia="AdvTimes" w:hAnsiTheme="minorHAnsi" w:cs="AdvTimes"/>
          <w:sz w:val="22"/>
          <w:szCs w:val="22"/>
          <w:lang w:eastAsia="en-US"/>
        </w:rPr>
        <w:t xml:space="preserve">which dominates at </w:t>
      </w:r>
      <w:proofErr w:type="spellStart"/>
      <w:r w:rsidR="00DA5BC9">
        <w:rPr>
          <w:rFonts w:asciiTheme="minorHAnsi" w:eastAsia="AdvTimes" w:hAnsiTheme="minorHAnsi" w:cs="AdvTimes"/>
          <w:sz w:val="22"/>
          <w:szCs w:val="22"/>
          <w:lang w:eastAsia="en-US"/>
        </w:rPr>
        <w:t>supersaturations</w:t>
      </w:r>
      <w:proofErr w:type="spellEnd"/>
      <w:r w:rsidR="00DA5BC9">
        <w:rPr>
          <w:rFonts w:asciiTheme="minorHAnsi" w:eastAsia="AdvTimes" w:hAnsiTheme="minorHAnsi" w:cs="AdvTimes"/>
          <w:sz w:val="22"/>
          <w:szCs w:val="22"/>
          <w:lang w:eastAsia="en-US"/>
        </w:rPr>
        <w:t xml:space="preserve"> of </w:t>
      </w:r>
      <w:r w:rsidR="00DA5BC9" w:rsidRPr="00A133EF">
        <w:rPr>
          <w:rFonts w:asciiTheme="minorHAnsi" w:hAnsiTheme="minorHAnsi" w:cstheme="minorHAnsi"/>
          <w:sz w:val="22"/>
          <w:szCs w:val="22"/>
        </w:rPr>
        <w:t>S</w:t>
      </w:r>
      <w:r w:rsidR="00DA5BC9">
        <w:rPr>
          <w:rFonts w:asciiTheme="minorHAnsi" w:hAnsiTheme="minorHAnsi" w:cstheme="minorHAnsi"/>
          <w:sz w:val="22"/>
          <w:szCs w:val="22"/>
        </w:rPr>
        <w:t xml:space="preserve"> </w:t>
      </w:r>
      <w:r w:rsidR="00DA5BC9" w:rsidRPr="00A133EF">
        <w:rPr>
          <w:rFonts w:asciiTheme="minorHAnsi" w:hAnsiTheme="minorHAnsi" w:cstheme="minorHAnsi"/>
          <w:sz w:val="22"/>
          <w:szCs w:val="22"/>
        </w:rPr>
        <w:t>&lt;</w:t>
      </w:r>
      <w:r w:rsidR="00DA5BC9">
        <w:rPr>
          <w:rFonts w:asciiTheme="minorHAnsi" w:hAnsiTheme="minorHAnsi" w:cstheme="minorHAnsi"/>
          <w:sz w:val="22"/>
          <w:szCs w:val="22"/>
        </w:rPr>
        <w:t xml:space="preserve"> </w:t>
      </w:r>
      <w:r w:rsidR="00DA5BC9" w:rsidRPr="00A133EF">
        <w:rPr>
          <w:rFonts w:asciiTheme="minorHAnsi" w:eastAsiaTheme="minorHAnsi" w:hAnsiTheme="minorHAnsi"/>
          <w:sz w:val="22"/>
          <w:szCs w:val="22"/>
          <w:lang w:eastAsia="en-US"/>
        </w:rPr>
        <w:t>0.8,</w:t>
      </w:r>
      <w:hyperlink w:anchor="_ENREF_62" w:tooltip="Teng, 1999 #28" w:history="1">
        <w:r w:rsidR="001E6A67">
          <w:rPr>
            <w:rFonts w:asciiTheme="minorHAnsi" w:eastAsiaTheme="minorHAnsi" w:hAnsiTheme="minorHAnsi"/>
            <w:sz w:val="22"/>
            <w:szCs w:val="22"/>
            <w:lang w:eastAsia="en-US"/>
          </w:rPr>
          <w:fldChar w:fldCharType="begin"/>
        </w:r>
        <w:r w:rsidR="006D61E5">
          <w:rPr>
            <w:rFonts w:asciiTheme="minorHAnsi" w:eastAsiaTheme="minorHAnsi" w:hAnsiTheme="minorHAnsi"/>
            <w:sz w:val="22"/>
            <w:szCs w:val="22"/>
            <w:lang w:eastAsia="en-US"/>
          </w:rPr>
          <w:instrText xml:space="preserve"> ADDIN EN.CITE &lt;EndNote&gt;&lt;Cite&gt;&lt;Author&gt;Teng&lt;/Author&gt;&lt;Year&gt;1999&lt;/Year&gt;&lt;RecNum&gt;28&lt;/RecNum&gt;&lt;DisplayText&gt;&lt;style face="superscript"&gt;62&lt;/style&gt;&lt;/DisplayText&gt;&lt;record&gt;&lt;rec-number&gt;28&lt;/rec-number&gt;&lt;foreign-keys&gt;&lt;key app="EN" db-id="0extrz9dmvxavzee0xnvtvztwsewvavef9wt"&gt;28&lt;/key&gt;&lt;/foreign-keys&gt;&lt;ref-type name="Journal Article"&gt;17&lt;/ref-type&gt;&lt;contributors&gt;&lt;authors&gt;&lt;author&gt;Teng, H. H.&lt;/author&gt;&lt;author&gt;Dove, P. M.&lt;/author&gt;&lt;author&gt;DeYoreo, J. J.&lt;/author&gt;&lt;/authors&gt;&lt;/contributors&gt;&lt;auth-address&gt;Georgia Inst Technol, Sch Earth &amp;amp; Atmospher Sci, Atlanta, GA 30332 USA. Univ Calif Lawrence Livermore Natl Lab, Dept Chem &amp;amp; Mat Sci, Livermore, CA 94550 USA.&amp;#xD;Dove, PM (reprint author), Georgia Inst Technol, Sch Earth &amp;amp; Atmospher Sci, Atlanta, GA 30332 USA.&lt;/auth-address&gt;&lt;titles&gt;&lt;title&gt;Reversed calcite morphologies induced by microscopic growth kinetics: Insight into biomineralization&lt;/title&gt;&lt;secondary-title&gt;Geochim. Cosmochim. Acta&lt;/secondary-title&gt;&lt;/titles&gt;&lt;pages&gt;2507-2512&lt;/pages&gt;&lt;volume&gt;63&lt;/volume&gt;&lt;number&gt;17&lt;/number&gt;&lt;keywords&gt;&lt;keyword&gt;force microscopy&lt;/keyword&gt;&lt;keyword&gt;crystal-growth&lt;/keyword&gt;&lt;keyword&gt;spiral growth&lt;/keyword&gt;&lt;keyword&gt;surface&lt;/keyword&gt;&lt;keyword&gt;crystallization&lt;/keyword&gt;&lt;keyword&gt;proteins&lt;/keyword&gt;&lt;keyword&gt;macromolecules&lt;/keyword&gt;&lt;keyword&gt;dissolution&lt;/keyword&gt;&lt;keyword&gt;mechanism&lt;/keyword&gt;&lt;keyword&gt;images&lt;/keyword&gt;&lt;/keywords&gt;&lt;dates&gt;&lt;year&gt;1999&lt;/year&gt;&lt;pub-dates&gt;&lt;date&gt;Sep&lt;/date&gt;&lt;/pub-dates&gt;&lt;/dates&gt;&lt;isbn&gt;0016-7037&lt;/isbn&gt;&lt;accession-num&gt;WOS:000082948100003&lt;/accession-num&gt;&lt;work-type&gt;Article&lt;/work-type&gt;&lt;urls&gt;&lt;related-urls&gt;&lt;url&gt;&amp;lt;Go to ISI&amp;gt;://WOS:000082948100003&lt;/url&gt;&lt;/related-urls&gt;&lt;/urls&gt;&lt;electronic-resource-num&gt;10.1016/s0016-7037(99)00103-9&lt;/electronic-resource-num&gt;&lt;language&gt;English&lt;/language&gt;&lt;/record&gt;&lt;/Cite&gt;&lt;/EndNote&gt;</w:instrText>
        </w:r>
        <w:r w:rsidR="001E6A67">
          <w:rPr>
            <w:rFonts w:asciiTheme="minorHAnsi" w:eastAsiaTheme="minorHAnsi" w:hAnsiTheme="minorHAnsi"/>
            <w:sz w:val="22"/>
            <w:szCs w:val="22"/>
            <w:lang w:eastAsia="en-US"/>
          </w:rPr>
          <w:fldChar w:fldCharType="separate"/>
        </w:r>
        <w:r w:rsidR="006D61E5" w:rsidRPr="000555BD">
          <w:rPr>
            <w:rFonts w:asciiTheme="minorHAnsi" w:eastAsiaTheme="minorHAnsi" w:hAnsiTheme="minorHAnsi"/>
            <w:noProof/>
            <w:sz w:val="22"/>
            <w:szCs w:val="22"/>
            <w:vertAlign w:val="superscript"/>
            <w:lang w:eastAsia="en-US"/>
          </w:rPr>
          <w:t>62</w:t>
        </w:r>
        <w:r w:rsidR="001E6A67">
          <w:rPr>
            <w:rFonts w:asciiTheme="minorHAnsi" w:eastAsiaTheme="minorHAnsi" w:hAnsiTheme="minorHAnsi"/>
            <w:sz w:val="22"/>
            <w:szCs w:val="22"/>
            <w:lang w:eastAsia="en-US"/>
          </w:rPr>
          <w:fldChar w:fldCharType="end"/>
        </w:r>
      </w:hyperlink>
      <w:r w:rsidR="00DA5BC9" w:rsidRPr="00A133EF">
        <w:rPr>
          <w:rFonts w:asciiTheme="minorHAnsi" w:eastAsiaTheme="minorHAnsi" w:hAnsiTheme="minorHAnsi"/>
          <w:sz w:val="22"/>
          <w:szCs w:val="22"/>
          <w:lang w:eastAsia="en-US"/>
        </w:rPr>
        <w:t xml:space="preserve"> </w:t>
      </w:r>
      <w:r w:rsidR="00DA5BC9" w:rsidRPr="00A133EF">
        <w:rPr>
          <w:rFonts w:asciiTheme="minorHAnsi" w:eastAsia="AdvTimes" w:hAnsiTheme="minorHAnsi" w:cs="AdvTimes"/>
          <w:sz w:val="22"/>
          <w:szCs w:val="22"/>
          <w:lang w:eastAsia="en-US"/>
        </w:rPr>
        <w:t xml:space="preserve">to </w:t>
      </w:r>
      <w:r w:rsidR="00DA5BC9">
        <w:rPr>
          <w:rFonts w:asciiTheme="minorHAnsi" w:eastAsia="AdvTimes" w:hAnsiTheme="minorHAnsi" w:cs="AdvTimes"/>
          <w:sz w:val="22"/>
          <w:szCs w:val="22"/>
          <w:lang w:eastAsia="en-US"/>
        </w:rPr>
        <w:t xml:space="preserve">2D nucleation and </w:t>
      </w:r>
      <w:r w:rsidR="00DA5BC9" w:rsidRPr="00A133EF">
        <w:rPr>
          <w:rFonts w:asciiTheme="minorHAnsi" w:eastAsia="AdvTimes" w:hAnsiTheme="minorHAnsi" w:cs="AdvTimes"/>
          <w:sz w:val="22"/>
          <w:szCs w:val="22"/>
          <w:lang w:eastAsia="en-US"/>
        </w:rPr>
        <w:t>growth on the terrace</w:t>
      </w:r>
      <w:r w:rsidR="00DA5BC9">
        <w:rPr>
          <w:rFonts w:asciiTheme="minorHAnsi" w:eastAsia="AdvTimes" w:hAnsiTheme="minorHAnsi" w:cs="AdvTimes"/>
          <w:sz w:val="22"/>
          <w:szCs w:val="22"/>
          <w:lang w:eastAsia="en-US"/>
        </w:rPr>
        <w:t>s</w:t>
      </w:r>
      <w:r w:rsidR="00DA5BC9" w:rsidRPr="00A133EF">
        <w:rPr>
          <w:rFonts w:asciiTheme="minorHAnsi" w:eastAsia="AdvTimes" w:hAnsiTheme="minorHAnsi" w:cs="AdvTimes"/>
          <w:sz w:val="22"/>
          <w:szCs w:val="22"/>
          <w:lang w:eastAsia="en-US"/>
        </w:rPr>
        <w:t>.</w:t>
      </w:r>
      <w:hyperlink w:anchor="_ENREF_63" w:tooltip="Kim, 2006 #29" w:history="1">
        <w:r w:rsidR="001E6A67">
          <w:rPr>
            <w:rFonts w:asciiTheme="minorHAnsi" w:eastAsia="AdvTimes" w:hAnsiTheme="minorHAnsi" w:cs="AdvTimes"/>
            <w:sz w:val="22"/>
            <w:szCs w:val="22"/>
            <w:lang w:eastAsia="en-US"/>
          </w:rPr>
          <w:fldChar w:fldCharType="begin"/>
        </w:r>
        <w:r w:rsidR="006D61E5">
          <w:rPr>
            <w:rFonts w:asciiTheme="minorHAnsi" w:eastAsia="AdvTimes" w:hAnsiTheme="minorHAnsi" w:cs="AdvTimes"/>
            <w:sz w:val="22"/>
            <w:szCs w:val="22"/>
            <w:lang w:eastAsia="en-US"/>
          </w:rPr>
          <w:instrText xml:space="preserve"> ADDIN EN.CITE &lt;EndNote&gt;&lt;Cite&gt;&lt;Author&gt;Kim&lt;/Author&gt;&lt;Year&gt;2006&lt;/Year&gt;&lt;RecNum&gt;29&lt;/RecNum&gt;&lt;DisplayText&gt;&lt;style face="superscript"&gt;63&lt;/style&gt;&lt;/DisplayText&gt;&lt;record&gt;&lt;rec-number&gt;29&lt;/rec-number&gt;&lt;foreign-keys&gt;&lt;key app="EN" db-id="0extrz9dmvxavzee0xnvtvztwsewvavef9wt"&gt;29&lt;/key&gt;&lt;/foreign-keys&gt;&lt;ref-type name="Journal Article"&gt;17&lt;/ref-type&gt;&lt;contributors&gt;&lt;authors&gt;&lt;author&gt;Kim, R.&lt;/author&gt;&lt;author&gt;Kim, C.&lt;/author&gt;&lt;author&gt;Lee, S.&lt;/author&gt;&lt;author&gt;Kim, J.&lt;/author&gt;&lt;author&gt;Kim, I-W.&lt;/author&gt;&lt;/authors&gt;&lt;/contributors&gt;&lt;titles&gt;&lt;title&gt;In Situ Atomic Force Microscopy Study on the Crystallization of Calcium Carbonate Modulated by Poly(vinyl alcohol)s&lt;/title&gt;&lt;secondary-title&gt;Cryst. Growth Des.&lt;/secondary-title&gt;&lt;/titles&gt;&lt;pages&gt;4584–4587&lt;/pages&gt;&lt;volume&gt;9&lt;/volume&gt;&lt;dates&gt;&lt;year&gt;2006&lt;/year&gt;&lt;/dates&gt;&lt;urls&gt;&lt;/urls&gt;&lt;/record&gt;&lt;/Cite&gt;&lt;/EndNote&gt;</w:instrText>
        </w:r>
        <w:r w:rsidR="001E6A67">
          <w:rPr>
            <w:rFonts w:asciiTheme="minorHAnsi" w:eastAsia="AdvTimes" w:hAnsiTheme="minorHAnsi" w:cs="AdvTimes"/>
            <w:sz w:val="22"/>
            <w:szCs w:val="22"/>
            <w:lang w:eastAsia="en-US"/>
          </w:rPr>
          <w:fldChar w:fldCharType="separate"/>
        </w:r>
        <w:r w:rsidR="006D61E5" w:rsidRPr="000555BD">
          <w:rPr>
            <w:rFonts w:asciiTheme="minorHAnsi" w:eastAsia="AdvTimes" w:hAnsiTheme="minorHAnsi" w:cs="AdvTimes"/>
            <w:noProof/>
            <w:sz w:val="22"/>
            <w:szCs w:val="22"/>
            <w:vertAlign w:val="superscript"/>
            <w:lang w:eastAsia="en-US"/>
          </w:rPr>
          <w:t>63</w:t>
        </w:r>
        <w:r w:rsidR="001E6A67">
          <w:rPr>
            <w:rFonts w:asciiTheme="minorHAnsi" w:eastAsia="AdvTimes" w:hAnsiTheme="minorHAnsi" w:cs="AdvTimes"/>
            <w:sz w:val="22"/>
            <w:szCs w:val="22"/>
            <w:lang w:eastAsia="en-US"/>
          </w:rPr>
          <w:fldChar w:fldCharType="end"/>
        </w:r>
      </w:hyperlink>
      <w:r w:rsidR="00DA5BC9" w:rsidRPr="00A133EF">
        <w:rPr>
          <w:rFonts w:asciiTheme="minorHAnsi" w:eastAsia="AdvTimes" w:hAnsiTheme="minorHAnsi" w:cs="AdvTimes"/>
          <w:sz w:val="22"/>
          <w:szCs w:val="22"/>
          <w:lang w:eastAsia="en-US"/>
        </w:rPr>
        <w:t xml:space="preserve"> </w:t>
      </w:r>
      <w:r w:rsidR="00DA5BC9">
        <w:rPr>
          <w:rFonts w:asciiTheme="minorHAnsi" w:eastAsia="AdvTimes" w:hAnsiTheme="minorHAnsi" w:cs="AdvTimes"/>
          <w:sz w:val="22"/>
          <w:szCs w:val="22"/>
          <w:lang w:eastAsia="en-US"/>
        </w:rPr>
        <w:t xml:space="preserve"> As </w:t>
      </w:r>
      <w:r w:rsidR="00785011">
        <w:rPr>
          <w:rFonts w:asciiTheme="minorHAnsi" w:hAnsiTheme="minorHAnsi" w:cstheme="minorHAnsi"/>
          <w:sz w:val="22"/>
          <w:szCs w:val="22"/>
        </w:rPr>
        <w:t>the</w:t>
      </w:r>
      <w:r w:rsidR="00275583">
        <w:rPr>
          <w:rFonts w:asciiTheme="minorHAnsi" w:hAnsiTheme="minorHAnsi" w:cstheme="minorHAnsi"/>
          <w:sz w:val="22"/>
          <w:szCs w:val="22"/>
        </w:rPr>
        <w:t xml:space="preserve"> </w:t>
      </w:r>
      <w:r w:rsidR="009B4E39">
        <w:rPr>
          <w:rFonts w:asciiTheme="minorHAnsi" w:hAnsiTheme="minorHAnsi" w:cstheme="minorHAnsi"/>
          <w:sz w:val="22"/>
          <w:szCs w:val="22"/>
        </w:rPr>
        <w:t>polymer</w:t>
      </w:r>
      <w:r w:rsidR="0070694E">
        <w:rPr>
          <w:rFonts w:asciiTheme="minorHAnsi" w:hAnsiTheme="minorHAnsi" w:cstheme="minorHAnsi"/>
          <w:sz w:val="22"/>
          <w:szCs w:val="22"/>
        </w:rPr>
        <w:t>/</w:t>
      </w:r>
      <w:r w:rsidR="009B4E39">
        <w:rPr>
          <w:rFonts w:asciiTheme="minorHAnsi" w:hAnsiTheme="minorHAnsi" w:cstheme="minorHAnsi"/>
          <w:sz w:val="22"/>
          <w:szCs w:val="22"/>
        </w:rPr>
        <w:t>Ca</w:t>
      </w:r>
      <w:r w:rsidR="009B4E39" w:rsidRPr="009B4E39">
        <w:rPr>
          <w:rFonts w:asciiTheme="minorHAnsi" w:hAnsiTheme="minorHAnsi" w:cstheme="minorHAnsi"/>
          <w:sz w:val="22"/>
          <w:szCs w:val="22"/>
          <w:vertAlign w:val="superscript"/>
        </w:rPr>
        <w:t>2+</w:t>
      </w:r>
      <w:r w:rsidR="009B4E39">
        <w:rPr>
          <w:rFonts w:asciiTheme="minorHAnsi" w:hAnsiTheme="minorHAnsi" w:cstheme="minorHAnsi"/>
          <w:sz w:val="22"/>
          <w:szCs w:val="22"/>
        </w:rPr>
        <w:t xml:space="preserve"> </w:t>
      </w:r>
      <w:r w:rsidR="0070694E">
        <w:rPr>
          <w:rFonts w:asciiTheme="minorHAnsi" w:hAnsiTheme="minorHAnsi" w:cstheme="minorHAnsi"/>
          <w:sz w:val="22"/>
          <w:szCs w:val="22"/>
        </w:rPr>
        <w:t xml:space="preserve">ratio </w:t>
      </w:r>
      <w:r w:rsidR="009B4E39">
        <w:rPr>
          <w:rFonts w:asciiTheme="minorHAnsi" w:hAnsiTheme="minorHAnsi" w:cstheme="minorHAnsi"/>
          <w:sz w:val="22"/>
          <w:szCs w:val="22"/>
        </w:rPr>
        <w:t xml:space="preserve">in the growth solution </w:t>
      </w:r>
      <w:r w:rsidR="00DA5BC9">
        <w:rPr>
          <w:rFonts w:asciiTheme="minorHAnsi" w:hAnsiTheme="minorHAnsi" w:cstheme="minorHAnsi"/>
          <w:sz w:val="22"/>
          <w:szCs w:val="22"/>
        </w:rPr>
        <w:t>will increase with time due to the much higher rate of depletion of the Ca</w:t>
      </w:r>
      <w:r w:rsidR="00DA5BC9" w:rsidRPr="009B4E39">
        <w:rPr>
          <w:rFonts w:asciiTheme="minorHAnsi" w:hAnsiTheme="minorHAnsi" w:cstheme="minorHAnsi"/>
          <w:sz w:val="22"/>
          <w:szCs w:val="22"/>
          <w:vertAlign w:val="superscript"/>
        </w:rPr>
        <w:t>2+</w:t>
      </w:r>
      <w:r w:rsidR="00DA5BC9">
        <w:rPr>
          <w:rFonts w:asciiTheme="minorHAnsi" w:hAnsiTheme="minorHAnsi" w:cstheme="minorHAnsi"/>
          <w:sz w:val="22"/>
          <w:szCs w:val="22"/>
        </w:rPr>
        <w:t xml:space="preserve"> ions than the polymer</w:t>
      </w:r>
      <w:r w:rsidR="002813C4">
        <w:rPr>
          <w:rFonts w:asciiTheme="minorHAnsi" w:hAnsiTheme="minorHAnsi" w:cstheme="minorHAnsi"/>
          <w:sz w:val="22"/>
          <w:szCs w:val="22"/>
        </w:rPr>
        <w:t xml:space="preserve"> – </w:t>
      </w:r>
      <w:r w:rsidR="00CE7677">
        <w:rPr>
          <w:rFonts w:asciiTheme="minorHAnsi" w:hAnsiTheme="minorHAnsi" w:cstheme="minorHAnsi"/>
          <w:sz w:val="22"/>
          <w:szCs w:val="22"/>
        </w:rPr>
        <w:t xml:space="preserve">while a near-constant </w:t>
      </w:r>
      <w:proofErr w:type="spellStart"/>
      <w:r w:rsidR="00CE7677">
        <w:rPr>
          <w:rFonts w:asciiTheme="minorHAnsi" w:hAnsiTheme="minorHAnsi" w:cstheme="minorHAnsi"/>
          <w:sz w:val="22"/>
          <w:szCs w:val="22"/>
        </w:rPr>
        <w:t>supersaturation</w:t>
      </w:r>
      <w:proofErr w:type="spellEnd"/>
      <w:r w:rsidR="00CE7677">
        <w:rPr>
          <w:rFonts w:asciiTheme="minorHAnsi" w:hAnsiTheme="minorHAnsi" w:cstheme="minorHAnsi"/>
          <w:sz w:val="22"/>
          <w:szCs w:val="22"/>
        </w:rPr>
        <w:t xml:space="preserve"> level</w:t>
      </w:r>
      <w:r w:rsidR="00785011">
        <w:rPr>
          <w:rFonts w:asciiTheme="minorHAnsi" w:hAnsiTheme="minorHAnsi" w:cstheme="minorHAnsi"/>
          <w:sz w:val="22"/>
          <w:szCs w:val="22"/>
        </w:rPr>
        <w:t xml:space="preserve"> is maintained</w:t>
      </w:r>
      <w:hyperlink w:anchor="_ENREF_35" w:tooltip="Ihli, 2013 #30" w:history="1">
        <w:r w:rsidR="001E6A67">
          <w:rPr>
            <w:rFonts w:asciiTheme="minorHAnsi" w:hAnsiTheme="minorHAnsi" w:cstheme="minorHAnsi"/>
            <w:sz w:val="22"/>
            <w:szCs w:val="22"/>
          </w:rPr>
          <w:fldChar w:fldCharType="begin">
            <w:fldData xml:space="preserve">PEVuZE5vdGU+PENpdGU+PEF1dGhvcj5JaGxpPC9BdXRob3I+PFllYXI+MjAxMzwvWWVhcj48UmVj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==
</w:fldData>
          </w:fldChar>
        </w:r>
        <w:r w:rsidR="006D61E5">
          <w:rPr>
            <w:rFonts w:asciiTheme="minorHAnsi" w:hAnsiTheme="minorHAnsi" w:cstheme="minorHAnsi"/>
            <w:sz w:val="22"/>
            <w:szCs w:val="22"/>
          </w:rPr>
          <w:instrText xml:space="preserve"> ADDIN EN.CITE </w:instrText>
        </w:r>
        <w:r w:rsidR="001E6A67">
          <w:rPr>
            <w:rFonts w:asciiTheme="minorHAnsi" w:hAnsiTheme="minorHAnsi" w:cstheme="minorHAnsi"/>
            <w:sz w:val="22"/>
            <w:szCs w:val="22"/>
          </w:rPr>
          <w:fldChar w:fldCharType="begin">
            <w:fldData xml:space="preserve">PEVuZE5vdGU+PENpdGU+PEF1dGhvcj5JaGxpPC9BdXRob3I+PFllYXI+MjAxMzwvWWVhcj48UmVj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==
</w:fldData>
          </w:fldChar>
        </w:r>
        <w:r w:rsidR="006D61E5">
          <w:rPr>
            <w:rFonts w:asciiTheme="minorHAnsi" w:hAnsiTheme="minorHAnsi" w:cstheme="minorHAnsi"/>
            <w:sz w:val="22"/>
            <w:szCs w:val="22"/>
          </w:rPr>
          <w:instrText xml:space="preserve"> ADDIN EN.CITE.DATA </w:instrText>
        </w:r>
        <w:r w:rsidR="001E6A67">
          <w:rPr>
            <w:rFonts w:asciiTheme="minorHAnsi" w:hAnsiTheme="minorHAnsi" w:cstheme="minorHAnsi"/>
            <w:sz w:val="22"/>
            <w:szCs w:val="22"/>
          </w:rPr>
        </w:r>
        <w:r w:rsidR="001E6A67">
          <w:rPr>
            <w:rFonts w:asciiTheme="minorHAnsi" w:hAnsiTheme="minorHAnsi" w:cstheme="minorHAnsi"/>
            <w:sz w:val="22"/>
            <w:szCs w:val="22"/>
          </w:rPr>
          <w:fldChar w:fldCharType="end"/>
        </w:r>
        <w:r w:rsidR="001E6A67">
          <w:rPr>
            <w:rFonts w:asciiTheme="minorHAnsi" w:hAnsiTheme="minorHAnsi" w:cstheme="minorHAnsi"/>
            <w:sz w:val="22"/>
            <w:szCs w:val="22"/>
          </w:rPr>
        </w:r>
        <w:r w:rsidR="001E6A67">
          <w:rPr>
            <w:rFonts w:asciiTheme="minorHAnsi" w:hAnsiTheme="minorHAnsi" w:cstheme="minorHAnsi"/>
            <w:sz w:val="22"/>
            <w:szCs w:val="22"/>
          </w:rPr>
          <w:fldChar w:fldCharType="separate"/>
        </w:r>
        <w:r w:rsidR="006D61E5" w:rsidRPr="000555BD">
          <w:rPr>
            <w:rFonts w:asciiTheme="minorHAnsi" w:hAnsiTheme="minorHAnsi" w:cstheme="minorHAnsi"/>
            <w:noProof/>
            <w:sz w:val="22"/>
            <w:szCs w:val="22"/>
            <w:vertAlign w:val="superscript"/>
          </w:rPr>
          <w:t>35</w:t>
        </w:r>
        <w:r w:rsidR="001E6A67">
          <w:rPr>
            <w:rFonts w:asciiTheme="minorHAnsi" w:hAnsiTheme="minorHAnsi" w:cstheme="minorHAnsi"/>
            <w:sz w:val="22"/>
            <w:szCs w:val="22"/>
          </w:rPr>
          <w:fldChar w:fldCharType="end"/>
        </w:r>
      </w:hyperlink>
      <w:r w:rsidR="00DA5BC9">
        <w:rPr>
          <w:rFonts w:asciiTheme="minorHAnsi" w:hAnsiTheme="minorHAnsi" w:cstheme="minorHAnsi"/>
          <w:sz w:val="22"/>
          <w:szCs w:val="22"/>
        </w:rPr>
        <w:t xml:space="preserve"> – the effect of the polymer will become more significant.  </w:t>
      </w:r>
      <w:r w:rsidR="00961141">
        <w:rPr>
          <w:rFonts w:asciiTheme="minorHAnsi" w:hAnsiTheme="minorHAnsi" w:cstheme="minorHAnsi"/>
          <w:sz w:val="22"/>
          <w:szCs w:val="22"/>
        </w:rPr>
        <w:t>A transition to growth by 2D nucleation is therefore expected</w:t>
      </w:r>
      <w:r w:rsidR="009C62BE">
        <w:rPr>
          <w:rFonts w:asciiTheme="minorHAnsi" w:hAnsiTheme="minorHAnsi" w:cstheme="minorHAnsi"/>
          <w:sz w:val="22"/>
          <w:szCs w:val="22"/>
        </w:rPr>
        <w:t xml:space="preserve"> and is consistent with the crystal morphologies and mosaic blocks observed</w:t>
      </w:r>
      <w:r w:rsidR="00042842">
        <w:rPr>
          <w:rFonts w:asciiTheme="minorHAnsi" w:hAnsiTheme="minorHAnsi" w:cstheme="minorHAnsi"/>
          <w:sz w:val="22"/>
          <w:szCs w:val="22"/>
        </w:rPr>
        <w:t>.</w:t>
      </w:r>
    </w:p>
    <w:p w:rsidR="00785011" w:rsidRDefault="00785011" w:rsidP="00A133EF">
      <w:pPr>
        <w:autoSpaceDE w:val="0"/>
        <w:autoSpaceDN w:val="0"/>
        <w:adjustRightInd w:val="0"/>
        <w:spacing w:line="360" w:lineRule="auto"/>
        <w:jc w:val="both"/>
        <w:rPr>
          <w:rFonts w:asciiTheme="minorHAnsi" w:hAnsiTheme="minorHAnsi" w:cstheme="minorHAnsi"/>
          <w:sz w:val="22"/>
          <w:szCs w:val="22"/>
        </w:rPr>
      </w:pPr>
    </w:p>
    <w:p w:rsidR="00DC5F2D" w:rsidRPr="009D196A" w:rsidRDefault="005435CD" w:rsidP="009D196A">
      <w:pPr>
        <w:autoSpaceDE w:val="0"/>
        <w:autoSpaceDN w:val="0"/>
        <w:adjustRightInd w:val="0"/>
        <w:spacing w:line="360" w:lineRule="auto"/>
        <w:jc w:val="both"/>
        <w:rPr>
          <w:rFonts w:asciiTheme="minorHAnsi" w:eastAsia="Batang" w:hAnsiTheme="minorHAnsi" w:cstheme="minorHAnsi"/>
          <w:color w:val="FF0000"/>
          <w:sz w:val="22"/>
          <w:szCs w:val="22"/>
          <w:lang w:eastAsia="ko-KR"/>
        </w:rPr>
      </w:pPr>
      <w:r w:rsidRPr="009D196A">
        <w:rPr>
          <w:rFonts w:asciiTheme="minorHAnsi" w:hAnsiTheme="minorHAnsi" w:cstheme="minorHAnsi"/>
          <w:sz w:val="22"/>
          <w:szCs w:val="22"/>
        </w:rPr>
        <w:t>A</w:t>
      </w:r>
      <w:r w:rsidR="00241DFA" w:rsidRPr="009D196A">
        <w:rPr>
          <w:rFonts w:asciiTheme="minorHAnsi" w:hAnsiTheme="minorHAnsi" w:cstheme="minorHAnsi"/>
          <w:sz w:val="22"/>
          <w:szCs w:val="22"/>
        </w:rPr>
        <w:t>morphous calcium carbonate (</w:t>
      </w:r>
      <w:r w:rsidR="00241DFA" w:rsidRPr="009D196A">
        <w:rPr>
          <w:rFonts w:asciiTheme="minorHAnsi" w:eastAsia="Batang" w:hAnsiTheme="minorHAnsi" w:cstheme="minorHAnsi"/>
          <w:sz w:val="22"/>
          <w:szCs w:val="22"/>
          <w:lang w:eastAsia="en-GB"/>
        </w:rPr>
        <w:t xml:space="preserve">ACC) has </w:t>
      </w:r>
      <w:r w:rsidRPr="009D196A">
        <w:rPr>
          <w:rFonts w:asciiTheme="minorHAnsi" w:eastAsia="Batang" w:hAnsiTheme="minorHAnsi" w:cstheme="minorHAnsi"/>
          <w:sz w:val="22"/>
          <w:szCs w:val="22"/>
          <w:lang w:eastAsia="en-GB"/>
        </w:rPr>
        <w:t xml:space="preserve">also been </w:t>
      </w:r>
      <w:r w:rsidR="00241DFA" w:rsidRPr="009D196A">
        <w:rPr>
          <w:rFonts w:asciiTheme="minorHAnsi" w:eastAsia="Batang" w:hAnsiTheme="minorHAnsi" w:cstheme="minorHAnsi"/>
          <w:sz w:val="22"/>
          <w:szCs w:val="22"/>
          <w:lang w:eastAsia="en-GB"/>
        </w:rPr>
        <w:t xml:space="preserve">frequently observed at early stages of </w:t>
      </w:r>
      <w:r w:rsidRPr="009D196A">
        <w:rPr>
          <w:rFonts w:asciiTheme="minorHAnsi" w:eastAsia="Batang" w:hAnsiTheme="minorHAnsi" w:cstheme="minorHAnsi"/>
          <w:sz w:val="22"/>
          <w:szCs w:val="22"/>
          <w:lang w:eastAsia="en-GB"/>
        </w:rPr>
        <w:t xml:space="preserve">formation of calcite/polymer </w:t>
      </w:r>
      <w:proofErr w:type="spellStart"/>
      <w:r w:rsidRPr="009D196A">
        <w:rPr>
          <w:rFonts w:asciiTheme="minorHAnsi" w:eastAsia="Batang" w:hAnsiTheme="minorHAnsi" w:cstheme="minorHAnsi"/>
          <w:sz w:val="22"/>
          <w:szCs w:val="22"/>
          <w:lang w:eastAsia="en-GB"/>
        </w:rPr>
        <w:t>mesocrystals</w:t>
      </w:r>
      <w:proofErr w:type="spellEnd"/>
      <w:r w:rsidR="00241DFA" w:rsidRPr="009D196A">
        <w:rPr>
          <w:rFonts w:asciiTheme="minorHAnsi" w:eastAsia="Batang" w:hAnsiTheme="minorHAnsi" w:cstheme="minorHAnsi"/>
          <w:sz w:val="22"/>
          <w:szCs w:val="22"/>
          <w:lang w:eastAsia="en-GB"/>
        </w:rPr>
        <w:t xml:space="preserve">, </w:t>
      </w:r>
      <w:r w:rsidR="002F59F1">
        <w:rPr>
          <w:rFonts w:asciiTheme="minorHAnsi" w:eastAsia="Batang" w:hAnsiTheme="minorHAnsi" w:cstheme="minorHAnsi"/>
          <w:sz w:val="22"/>
          <w:szCs w:val="22"/>
          <w:lang w:eastAsia="en-GB"/>
        </w:rPr>
        <w:t xml:space="preserve">suggesting that ACC </w:t>
      </w:r>
      <w:r w:rsidR="002813C4">
        <w:rPr>
          <w:rFonts w:asciiTheme="minorHAnsi" w:eastAsia="Batang" w:hAnsiTheme="minorHAnsi" w:cstheme="minorHAnsi"/>
          <w:sz w:val="22"/>
          <w:szCs w:val="22"/>
          <w:lang w:eastAsia="en-GB"/>
        </w:rPr>
        <w:t xml:space="preserve">may be </w:t>
      </w:r>
      <w:r w:rsidR="002F59F1">
        <w:rPr>
          <w:rFonts w:asciiTheme="minorHAnsi" w:eastAsia="Batang" w:hAnsiTheme="minorHAnsi" w:cstheme="minorHAnsi"/>
          <w:sz w:val="22"/>
          <w:szCs w:val="22"/>
          <w:lang w:eastAsia="en-GB"/>
        </w:rPr>
        <w:t>an essential precursor phase</w:t>
      </w:r>
      <w:r w:rsidR="00241DFA" w:rsidRPr="009D196A">
        <w:rPr>
          <w:rFonts w:asciiTheme="minorHAnsi" w:eastAsia="Batang" w:hAnsiTheme="minorHAnsi" w:cstheme="minorHAnsi"/>
          <w:sz w:val="22"/>
          <w:szCs w:val="22"/>
          <w:lang w:eastAsia="en-GB"/>
        </w:rPr>
        <w:t xml:space="preserve">.  Indeed, growth of crystals by transformation of an amorphous precursor phase has marked parallels with the formation of biogenic </w:t>
      </w:r>
      <w:proofErr w:type="spellStart"/>
      <w:r w:rsidR="00241DFA" w:rsidRPr="009D196A">
        <w:rPr>
          <w:rFonts w:asciiTheme="minorHAnsi" w:eastAsia="Batang" w:hAnsiTheme="minorHAnsi" w:cstheme="minorHAnsi"/>
          <w:sz w:val="22"/>
          <w:szCs w:val="22"/>
          <w:lang w:eastAsia="en-GB"/>
        </w:rPr>
        <w:t>mesocrystals</w:t>
      </w:r>
      <w:proofErr w:type="spellEnd"/>
      <w:r w:rsidR="00241DFA" w:rsidRPr="009D196A">
        <w:rPr>
          <w:rFonts w:asciiTheme="minorHAnsi" w:eastAsia="Batang" w:hAnsiTheme="minorHAnsi" w:cstheme="minorHAnsi"/>
          <w:sz w:val="22"/>
          <w:szCs w:val="22"/>
          <w:lang w:eastAsia="en-GB"/>
        </w:rPr>
        <w:t xml:space="preserve"> such as sea urchin spines.</w:t>
      </w:r>
      <w:hyperlink w:anchor="_ENREF_27" w:tooltip="Seto, 2012 #179" w:history="1">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 </w:instrText>
        </w:r>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EN.CITE.DATA </w:instrText>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end"/>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separate"/>
        </w:r>
        <w:r w:rsidR="006D61E5" w:rsidRPr="000555BD">
          <w:rPr>
            <w:rFonts w:asciiTheme="minorHAnsi" w:eastAsiaTheme="minorHAnsi" w:hAnsiTheme="minorHAnsi" w:cs="AdvTT9996936a"/>
            <w:noProof/>
            <w:sz w:val="22"/>
            <w:szCs w:val="22"/>
            <w:vertAlign w:val="superscript"/>
            <w:lang w:eastAsia="en-US"/>
          </w:rPr>
          <w:t>27</w:t>
        </w:r>
        <w:r w:rsidR="001E6A67">
          <w:rPr>
            <w:rFonts w:asciiTheme="minorHAnsi" w:eastAsiaTheme="minorHAnsi" w:hAnsiTheme="minorHAnsi" w:cs="AdvTT9996936a"/>
            <w:sz w:val="22"/>
            <w:szCs w:val="22"/>
            <w:lang w:eastAsia="en-US"/>
          </w:rPr>
          <w:fldChar w:fldCharType="end"/>
        </w:r>
      </w:hyperlink>
      <w:r w:rsidR="00241DFA" w:rsidRPr="009D196A">
        <w:rPr>
          <w:rFonts w:asciiTheme="minorHAnsi" w:hAnsiTheme="minorHAnsi" w:cstheme="majorHAnsi"/>
          <w:sz w:val="22"/>
          <w:szCs w:val="22"/>
        </w:rPr>
        <w:t xml:space="preserve">  Running counter to this argument, </w:t>
      </w:r>
      <w:r w:rsidRPr="009D196A">
        <w:rPr>
          <w:rFonts w:asciiTheme="minorHAnsi" w:hAnsiTheme="minorHAnsi" w:cstheme="majorHAnsi"/>
          <w:sz w:val="22"/>
          <w:szCs w:val="22"/>
        </w:rPr>
        <w:t xml:space="preserve">however, </w:t>
      </w:r>
      <w:r w:rsidR="00241DFA" w:rsidRPr="009D196A">
        <w:rPr>
          <w:rFonts w:asciiTheme="minorHAnsi" w:hAnsiTheme="minorHAnsi" w:cstheme="majorHAnsi"/>
          <w:sz w:val="22"/>
          <w:szCs w:val="22"/>
        </w:rPr>
        <w:t>o</w:t>
      </w:r>
      <w:r w:rsidR="002F59F1">
        <w:rPr>
          <w:rFonts w:asciiTheme="minorHAnsi" w:hAnsiTheme="minorHAnsi" w:cstheme="minorHAnsi"/>
          <w:sz w:val="22"/>
          <w:szCs w:val="22"/>
        </w:rPr>
        <w:t>ur data</w:t>
      </w:r>
      <w:r w:rsidR="00241DFA" w:rsidRPr="009D196A">
        <w:rPr>
          <w:rFonts w:asciiTheme="minorHAnsi" w:hAnsiTheme="minorHAnsi" w:cstheme="minorHAnsi"/>
          <w:sz w:val="22"/>
          <w:szCs w:val="22"/>
        </w:rPr>
        <w:t xml:space="preserve"> show </w:t>
      </w:r>
      <w:r w:rsidR="00241DFA" w:rsidRPr="009D196A">
        <w:rPr>
          <w:rFonts w:asciiTheme="minorHAnsi" w:eastAsia="Batang" w:hAnsiTheme="minorHAnsi" w:cstheme="minorHAnsi"/>
          <w:sz w:val="22"/>
          <w:szCs w:val="22"/>
          <w:lang w:eastAsia="en-GB"/>
        </w:rPr>
        <w:t xml:space="preserve">that calcite crystals which morphologically resemble </w:t>
      </w:r>
      <w:proofErr w:type="spellStart"/>
      <w:r w:rsidR="00241DFA" w:rsidRPr="009D196A">
        <w:rPr>
          <w:rFonts w:asciiTheme="minorHAnsi" w:eastAsia="Batang" w:hAnsiTheme="minorHAnsi" w:cstheme="minorHAnsi"/>
          <w:sz w:val="22"/>
          <w:szCs w:val="22"/>
          <w:lang w:eastAsia="en-GB"/>
        </w:rPr>
        <w:t>mesocrystals</w:t>
      </w:r>
      <w:proofErr w:type="spellEnd"/>
      <w:r w:rsidR="00241DFA" w:rsidRPr="009D196A">
        <w:rPr>
          <w:rFonts w:asciiTheme="minorHAnsi" w:eastAsia="Batang" w:hAnsiTheme="minorHAnsi" w:cstheme="minorHAnsi"/>
          <w:sz w:val="22"/>
          <w:szCs w:val="22"/>
          <w:lang w:eastAsia="en-GB"/>
        </w:rPr>
        <w:t xml:space="preserve"> can be precipitated </w:t>
      </w:r>
      <w:r w:rsidR="002F59F1" w:rsidRPr="009D196A">
        <w:rPr>
          <w:rFonts w:asciiTheme="minorHAnsi" w:hAnsiTheme="minorHAnsi" w:cstheme="minorHAnsi"/>
          <w:sz w:val="22"/>
          <w:szCs w:val="22"/>
        </w:rPr>
        <w:t>in the presence of polymer</w:t>
      </w:r>
      <w:r w:rsidR="002F59F1">
        <w:rPr>
          <w:rFonts w:asciiTheme="minorHAnsi" w:hAnsiTheme="minorHAnsi" w:cstheme="minorHAnsi"/>
          <w:sz w:val="22"/>
          <w:szCs w:val="22"/>
        </w:rPr>
        <w:t>,</w:t>
      </w:r>
      <w:r w:rsidR="002F59F1">
        <w:rPr>
          <w:rFonts w:asciiTheme="minorHAnsi" w:eastAsia="Batang" w:hAnsiTheme="minorHAnsi" w:cstheme="minorHAnsi"/>
          <w:sz w:val="22"/>
          <w:szCs w:val="22"/>
          <w:lang w:eastAsia="en-GB"/>
        </w:rPr>
        <w:t xml:space="preserve"> in solutions that are </w:t>
      </w:r>
      <w:r w:rsidR="002F59F1" w:rsidRPr="009D196A">
        <w:rPr>
          <w:rFonts w:asciiTheme="minorHAnsi" w:hAnsiTheme="minorHAnsi" w:cstheme="minorHAnsi"/>
          <w:sz w:val="22"/>
          <w:szCs w:val="22"/>
        </w:rPr>
        <w:t>well below the saturation level of ACC</w:t>
      </w:r>
      <w:r w:rsidR="00241DFA" w:rsidRPr="009D196A">
        <w:rPr>
          <w:rFonts w:asciiTheme="minorHAnsi" w:hAnsiTheme="minorHAnsi" w:cstheme="minorHAnsi"/>
          <w:sz w:val="22"/>
          <w:szCs w:val="22"/>
        </w:rPr>
        <w:t xml:space="preserve">.  </w:t>
      </w:r>
      <w:r w:rsidR="00F373AD" w:rsidRPr="009D196A">
        <w:rPr>
          <w:rFonts w:asciiTheme="minorHAnsi" w:hAnsiTheme="minorHAnsi" w:cstheme="minorHAnsi"/>
          <w:sz w:val="22"/>
          <w:szCs w:val="22"/>
        </w:rPr>
        <w:t>Further</w:t>
      </w:r>
      <w:r w:rsidR="00241DFA" w:rsidRPr="009D196A">
        <w:rPr>
          <w:rFonts w:asciiTheme="minorHAnsi" w:hAnsiTheme="minorHAnsi" w:cstheme="minorHAnsi"/>
          <w:sz w:val="22"/>
          <w:szCs w:val="22"/>
        </w:rPr>
        <w:t xml:space="preserve">, </w:t>
      </w:r>
      <w:r w:rsidR="002F59F1">
        <w:rPr>
          <w:rFonts w:asciiTheme="minorHAnsi" w:hAnsiTheme="minorHAnsi" w:cstheme="minorHAnsi"/>
          <w:sz w:val="22"/>
          <w:szCs w:val="22"/>
        </w:rPr>
        <w:t xml:space="preserve">these crystals can exhibit </w:t>
      </w:r>
      <w:r w:rsidR="00241DFA" w:rsidRPr="009D196A">
        <w:rPr>
          <w:rFonts w:asciiTheme="minorHAnsi" w:hAnsiTheme="minorHAnsi" w:cstheme="minorHAnsi"/>
          <w:sz w:val="22"/>
          <w:szCs w:val="22"/>
        </w:rPr>
        <w:t xml:space="preserve">asymmetric morphologies and curved surfaces, demonstrating that </w:t>
      </w:r>
      <w:r w:rsidR="00DC5F2D" w:rsidRPr="009D196A">
        <w:rPr>
          <w:rFonts w:asciiTheme="minorHAnsi" w:hAnsiTheme="minorHAnsi" w:cstheme="minorHAnsi"/>
          <w:sz w:val="22"/>
          <w:szCs w:val="22"/>
        </w:rPr>
        <w:t xml:space="preserve">such </w:t>
      </w:r>
      <w:r w:rsidR="00241DFA" w:rsidRPr="009D196A">
        <w:rPr>
          <w:rFonts w:asciiTheme="minorHAnsi" w:hAnsiTheme="minorHAnsi" w:cstheme="minorHAnsi"/>
          <w:sz w:val="22"/>
          <w:szCs w:val="22"/>
        </w:rPr>
        <w:t xml:space="preserve">morphologies can </w:t>
      </w:r>
      <w:r w:rsidR="00DC5F2D" w:rsidRPr="009D196A">
        <w:rPr>
          <w:rFonts w:asciiTheme="minorHAnsi" w:hAnsiTheme="minorHAnsi" w:cstheme="minorHAnsi"/>
          <w:sz w:val="22"/>
          <w:szCs w:val="22"/>
        </w:rPr>
        <w:t xml:space="preserve">actually </w:t>
      </w:r>
      <w:r w:rsidR="00241DFA" w:rsidRPr="009D196A">
        <w:rPr>
          <w:rFonts w:asciiTheme="minorHAnsi" w:hAnsiTheme="minorHAnsi" w:cstheme="minorHAnsi"/>
          <w:sz w:val="22"/>
          <w:szCs w:val="22"/>
        </w:rPr>
        <w:t>occur by classical growth mech</w:t>
      </w:r>
      <w:r w:rsidR="00DC5F2D" w:rsidRPr="009D196A">
        <w:rPr>
          <w:rFonts w:asciiTheme="minorHAnsi" w:hAnsiTheme="minorHAnsi" w:cstheme="minorHAnsi"/>
          <w:sz w:val="22"/>
          <w:szCs w:val="22"/>
        </w:rPr>
        <w:t>ani</w:t>
      </w:r>
      <w:r w:rsidR="002F59F1">
        <w:rPr>
          <w:rFonts w:asciiTheme="minorHAnsi" w:hAnsiTheme="minorHAnsi" w:cstheme="minorHAnsi"/>
          <w:sz w:val="22"/>
          <w:szCs w:val="22"/>
        </w:rPr>
        <w:t>sms</w:t>
      </w:r>
      <w:r w:rsidR="00241DFA" w:rsidRPr="009D196A">
        <w:rPr>
          <w:rFonts w:asciiTheme="minorHAnsi" w:hAnsiTheme="minorHAnsi" w:cstheme="minorHAnsi"/>
          <w:sz w:val="22"/>
          <w:szCs w:val="22"/>
        </w:rPr>
        <w:t xml:space="preserve">.  </w:t>
      </w:r>
      <w:r w:rsidR="00DC5F2D" w:rsidRPr="009D196A">
        <w:rPr>
          <w:rFonts w:asciiTheme="minorHAnsi" w:eastAsia="Batang" w:hAnsiTheme="minorHAnsi" w:cstheme="minorHAnsi"/>
          <w:sz w:val="22"/>
          <w:szCs w:val="22"/>
          <w:lang w:eastAsia="en-GB"/>
        </w:rPr>
        <w:t>T</w:t>
      </w:r>
      <w:r w:rsidR="002F59F1">
        <w:rPr>
          <w:rFonts w:asciiTheme="minorHAnsi" w:eastAsia="Batang" w:hAnsiTheme="minorHAnsi" w:cstheme="minorHAnsi"/>
          <w:sz w:val="22"/>
          <w:szCs w:val="22"/>
          <w:lang w:eastAsia="en-GB"/>
        </w:rPr>
        <w:t>his is</w:t>
      </w:r>
      <w:r w:rsidR="00354C6E" w:rsidRPr="009D196A">
        <w:rPr>
          <w:rFonts w:asciiTheme="minorHAnsi" w:eastAsia="Batang" w:hAnsiTheme="minorHAnsi" w:cstheme="minorHAnsi"/>
          <w:sz w:val="22"/>
          <w:szCs w:val="22"/>
          <w:lang w:eastAsia="en-GB"/>
        </w:rPr>
        <w:t xml:space="preserve"> </w:t>
      </w:r>
      <w:r w:rsidR="00697BA4" w:rsidRPr="009D196A">
        <w:rPr>
          <w:rFonts w:asciiTheme="minorHAnsi" w:eastAsia="Batang" w:hAnsiTheme="minorHAnsi" w:cstheme="minorHAnsi"/>
          <w:sz w:val="22"/>
          <w:szCs w:val="22"/>
          <w:lang w:eastAsia="en-GB"/>
        </w:rPr>
        <w:t xml:space="preserve">fully </w:t>
      </w:r>
      <w:r w:rsidR="00DC5F2D" w:rsidRPr="009D196A">
        <w:rPr>
          <w:rFonts w:asciiTheme="minorHAnsi" w:eastAsia="Batang" w:hAnsiTheme="minorHAnsi" w:cstheme="minorHAnsi"/>
          <w:sz w:val="22"/>
          <w:szCs w:val="22"/>
          <w:lang w:eastAsia="en-GB"/>
        </w:rPr>
        <w:t xml:space="preserve">consistent with </w:t>
      </w:r>
      <w:r w:rsidR="002F59F1">
        <w:rPr>
          <w:rFonts w:asciiTheme="minorHAnsi" w:eastAsia="Batang" w:hAnsiTheme="minorHAnsi" w:cstheme="minorHAnsi"/>
          <w:sz w:val="22"/>
          <w:szCs w:val="22"/>
          <w:lang w:eastAsia="en-GB"/>
        </w:rPr>
        <w:t>alternative</w:t>
      </w:r>
      <w:r w:rsidR="00DC5F2D" w:rsidRPr="009D196A">
        <w:rPr>
          <w:rFonts w:asciiTheme="minorHAnsi" w:eastAsia="Batang" w:hAnsiTheme="minorHAnsi" w:cstheme="minorHAnsi"/>
          <w:sz w:val="22"/>
          <w:szCs w:val="22"/>
          <w:lang w:eastAsia="en-GB"/>
        </w:rPr>
        <w:t xml:space="preserve"> studies which </w:t>
      </w:r>
      <w:r w:rsidR="00697BA4" w:rsidRPr="009D196A">
        <w:rPr>
          <w:rFonts w:asciiTheme="minorHAnsi" w:eastAsia="Batang" w:hAnsiTheme="minorHAnsi" w:cstheme="minorHAnsi"/>
          <w:sz w:val="22"/>
          <w:szCs w:val="22"/>
          <w:lang w:eastAsia="en-GB"/>
        </w:rPr>
        <w:t xml:space="preserve">have </w:t>
      </w:r>
      <w:r w:rsidR="00DC5F2D" w:rsidRPr="009D196A">
        <w:rPr>
          <w:rFonts w:asciiTheme="minorHAnsi" w:eastAsia="Batang" w:hAnsiTheme="minorHAnsi" w:cstheme="minorHAnsi"/>
          <w:sz w:val="22"/>
          <w:szCs w:val="22"/>
          <w:lang w:eastAsia="en-GB"/>
        </w:rPr>
        <w:t xml:space="preserve">demonstrated that </w:t>
      </w:r>
      <w:r w:rsidR="00697BA4" w:rsidRPr="009D196A">
        <w:rPr>
          <w:rFonts w:asciiTheme="minorHAnsi" w:eastAsia="Batang" w:hAnsiTheme="minorHAnsi" w:cstheme="minorHAnsi"/>
          <w:sz w:val="22"/>
          <w:szCs w:val="22"/>
          <w:lang w:eastAsia="en-GB"/>
        </w:rPr>
        <w:t>CaCO</w:t>
      </w:r>
      <w:r w:rsidR="00697BA4" w:rsidRPr="009D196A">
        <w:rPr>
          <w:rFonts w:asciiTheme="minorHAnsi" w:eastAsia="Batang" w:hAnsiTheme="minorHAnsi" w:cstheme="minorHAnsi"/>
          <w:sz w:val="22"/>
          <w:szCs w:val="22"/>
          <w:vertAlign w:val="subscript"/>
          <w:lang w:eastAsia="en-GB"/>
        </w:rPr>
        <w:t>3</w:t>
      </w:r>
      <w:r w:rsidR="00DC5F2D" w:rsidRPr="009D196A">
        <w:rPr>
          <w:rFonts w:asciiTheme="minorHAnsi" w:eastAsia="Batang" w:hAnsiTheme="minorHAnsi" w:cstheme="minorHAnsi"/>
          <w:sz w:val="22"/>
          <w:szCs w:val="22"/>
          <w:lang w:eastAsia="en-GB"/>
        </w:rPr>
        <w:t xml:space="preserve"> particles </w:t>
      </w:r>
      <w:r w:rsidR="00697BA4" w:rsidRPr="009D196A">
        <w:rPr>
          <w:rFonts w:asciiTheme="minorHAnsi" w:eastAsia="Batang" w:hAnsiTheme="minorHAnsi" w:cstheme="minorHAnsi"/>
          <w:sz w:val="22"/>
          <w:szCs w:val="22"/>
          <w:lang w:eastAsia="en-GB"/>
        </w:rPr>
        <w:t xml:space="preserve">with </w:t>
      </w:r>
      <w:r w:rsidR="00DC5F2D" w:rsidRPr="009D196A">
        <w:rPr>
          <w:rFonts w:asciiTheme="minorHAnsi" w:eastAsia="Batang" w:hAnsiTheme="minorHAnsi" w:cstheme="minorHAnsi"/>
          <w:sz w:val="22"/>
          <w:szCs w:val="22"/>
          <w:lang w:eastAsia="en-GB"/>
        </w:rPr>
        <w:t>morphologi</w:t>
      </w:r>
      <w:r w:rsidR="00697BA4" w:rsidRPr="009D196A">
        <w:rPr>
          <w:rFonts w:asciiTheme="minorHAnsi" w:eastAsia="Batang" w:hAnsiTheme="minorHAnsi" w:cstheme="minorHAnsi"/>
          <w:sz w:val="22"/>
          <w:szCs w:val="22"/>
          <w:lang w:eastAsia="en-GB"/>
        </w:rPr>
        <w:t xml:space="preserve">es identical to reported </w:t>
      </w:r>
      <w:proofErr w:type="spellStart"/>
      <w:r w:rsidR="002841C7">
        <w:rPr>
          <w:rFonts w:asciiTheme="minorHAnsi" w:eastAsia="Batang" w:hAnsiTheme="minorHAnsi" w:cstheme="minorHAnsi"/>
          <w:sz w:val="22"/>
          <w:szCs w:val="22"/>
          <w:lang w:eastAsia="en-GB"/>
        </w:rPr>
        <w:t>vaterite</w:t>
      </w:r>
      <w:proofErr w:type="spellEnd"/>
      <w:r w:rsidR="002841C7">
        <w:rPr>
          <w:rFonts w:asciiTheme="minorHAnsi" w:eastAsia="Batang" w:hAnsiTheme="minorHAnsi" w:cstheme="minorHAnsi"/>
          <w:sz w:val="22"/>
          <w:szCs w:val="22"/>
          <w:lang w:eastAsia="en-GB"/>
        </w:rPr>
        <w:t xml:space="preserve"> </w:t>
      </w:r>
      <w:proofErr w:type="spellStart"/>
      <w:r w:rsidR="00DC5F2D" w:rsidRPr="009D196A">
        <w:rPr>
          <w:rFonts w:asciiTheme="minorHAnsi" w:eastAsia="Batang" w:hAnsiTheme="minorHAnsi" w:cstheme="minorHAnsi"/>
          <w:sz w:val="22"/>
          <w:szCs w:val="22"/>
          <w:lang w:eastAsia="en-GB"/>
        </w:rPr>
        <w:t>mesocrystals</w:t>
      </w:r>
      <w:proofErr w:type="spellEnd"/>
      <w:r w:rsidR="00DC5F2D" w:rsidRPr="009D196A">
        <w:rPr>
          <w:rFonts w:asciiTheme="minorHAnsi" w:eastAsia="Batang" w:hAnsiTheme="minorHAnsi" w:cstheme="minorHAnsi"/>
          <w:sz w:val="22"/>
          <w:szCs w:val="22"/>
          <w:lang w:eastAsia="en-GB"/>
        </w:rPr>
        <w:t xml:space="preserve"> </w:t>
      </w:r>
      <w:r w:rsidR="006B730C" w:rsidRPr="009D196A">
        <w:rPr>
          <w:rFonts w:asciiTheme="minorHAnsi" w:eastAsia="Batang" w:hAnsiTheme="minorHAnsi" w:cstheme="minorHAnsi"/>
          <w:sz w:val="22"/>
          <w:szCs w:val="22"/>
          <w:lang w:eastAsia="en-GB"/>
        </w:rPr>
        <w:t xml:space="preserve">can be formed </w:t>
      </w:r>
      <w:r w:rsidR="00DC5F2D" w:rsidRPr="009D196A">
        <w:rPr>
          <w:rFonts w:asciiTheme="minorHAnsi" w:eastAsia="Batang" w:hAnsiTheme="minorHAnsi" w:cstheme="minorHAnsi"/>
          <w:sz w:val="22"/>
          <w:szCs w:val="22"/>
          <w:lang w:eastAsia="en-GB"/>
        </w:rPr>
        <w:t xml:space="preserve">below the ACC </w:t>
      </w:r>
      <w:proofErr w:type="spellStart"/>
      <w:r w:rsidR="00DC5F2D" w:rsidRPr="009D196A">
        <w:rPr>
          <w:rFonts w:asciiTheme="minorHAnsi" w:eastAsia="Batang" w:hAnsiTheme="minorHAnsi" w:cstheme="minorHAnsi"/>
          <w:sz w:val="22"/>
          <w:szCs w:val="22"/>
          <w:lang w:eastAsia="en-GB"/>
        </w:rPr>
        <w:t>supersaturation</w:t>
      </w:r>
      <w:proofErr w:type="spellEnd"/>
      <w:r w:rsidR="00DC5F2D" w:rsidRPr="009D196A">
        <w:rPr>
          <w:rFonts w:asciiTheme="minorHAnsi" w:eastAsia="Batang" w:hAnsiTheme="minorHAnsi" w:cstheme="minorHAnsi"/>
          <w:sz w:val="22"/>
          <w:szCs w:val="22"/>
          <w:lang w:eastAsia="en-GB"/>
        </w:rPr>
        <w:t xml:space="preserve"> level </w:t>
      </w:r>
      <w:r w:rsidR="003D19D3" w:rsidRPr="009D196A">
        <w:rPr>
          <w:rFonts w:asciiTheme="minorHAnsi" w:eastAsia="Batang" w:hAnsiTheme="minorHAnsi" w:cstheme="minorHAnsi"/>
          <w:sz w:val="22"/>
          <w:szCs w:val="22"/>
          <w:lang w:eastAsia="en-GB"/>
        </w:rPr>
        <w:t xml:space="preserve">and in the absence of additives, </w:t>
      </w:r>
      <w:r w:rsidR="006B730C" w:rsidRPr="009D196A">
        <w:rPr>
          <w:rFonts w:asciiTheme="minorHAnsi" w:eastAsia="Batang" w:hAnsiTheme="minorHAnsi" w:cstheme="minorHAnsi"/>
          <w:sz w:val="22"/>
          <w:szCs w:val="22"/>
          <w:lang w:eastAsia="en-GB"/>
        </w:rPr>
        <w:t xml:space="preserve">through control of the </w:t>
      </w:r>
      <w:proofErr w:type="spellStart"/>
      <w:r w:rsidR="00697BA4" w:rsidRPr="009D196A">
        <w:rPr>
          <w:rFonts w:asciiTheme="minorHAnsi" w:eastAsia="Batang" w:hAnsiTheme="minorHAnsi" w:cstheme="minorHAnsi"/>
          <w:sz w:val="22"/>
          <w:szCs w:val="22"/>
          <w:lang w:eastAsia="en-GB"/>
        </w:rPr>
        <w:t>supersaturation</w:t>
      </w:r>
      <w:proofErr w:type="spellEnd"/>
      <w:r w:rsidR="003D19D3" w:rsidRPr="009D196A">
        <w:rPr>
          <w:rFonts w:asciiTheme="minorHAnsi" w:eastAsia="Batang" w:hAnsiTheme="minorHAnsi" w:cstheme="minorHAnsi"/>
          <w:sz w:val="22"/>
          <w:szCs w:val="22"/>
          <w:lang w:eastAsia="en-GB"/>
        </w:rPr>
        <w:t xml:space="preserve"> alone</w:t>
      </w:r>
      <w:r w:rsidR="00DC5F2D" w:rsidRPr="009D196A">
        <w:rPr>
          <w:rFonts w:asciiTheme="minorHAnsi" w:eastAsia="Batang" w:hAnsiTheme="minorHAnsi" w:cstheme="minorHAnsi"/>
          <w:sz w:val="22"/>
          <w:szCs w:val="22"/>
          <w:lang w:eastAsia="en-GB"/>
        </w:rPr>
        <w:t>.</w:t>
      </w:r>
      <w:hyperlink w:anchor="_ENREF_64" w:tooltip="Andreassen, 2012 #31" w:history="1">
        <w:r w:rsidR="001E6A67">
          <w:rPr>
            <w:rFonts w:asciiTheme="minorHAnsi" w:eastAsia="Batang" w:hAnsiTheme="minorHAnsi" w:cstheme="minorHAnsi"/>
            <w:sz w:val="22"/>
            <w:szCs w:val="22"/>
            <w:lang w:eastAsia="en-GB"/>
          </w:rPr>
          <w:fldChar w:fldCharType="begin"/>
        </w:r>
        <w:r w:rsidR="006D61E5">
          <w:rPr>
            <w:rFonts w:asciiTheme="minorHAnsi" w:eastAsia="Batang" w:hAnsiTheme="minorHAnsi" w:cstheme="minorHAnsi"/>
            <w:sz w:val="22"/>
            <w:szCs w:val="22"/>
            <w:lang w:eastAsia="en-GB"/>
          </w:rPr>
          <w:instrText xml:space="preserve"> ADDIN EN.CITE &lt;EndNote&gt;&lt;Cite&gt;&lt;Author&gt;Andreassen&lt;/Author&gt;&lt;Year&gt;2012&lt;/Year&gt;&lt;RecNum&gt;31&lt;/RecNum&gt;&lt;DisplayText&gt;&lt;style face="superscript"&gt;64&lt;/style&gt;&lt;/DisplayText&gt;&lt;record&gt;&lt;rec-number&gt;31&lt;/rec-number&gt;&lt;foreign-keys&gt;&lt;key app="EN" db-id="0extrz9dmvxavzee0xnvtvztwsewvavef9wt"&gt;31&lt;/key&gt;&lt;/foreign-keys&gt;&lt;ref-type name="Journal Article"&gt;17&lt;/ref-type&gt;&lt;contributors&gt;&lt;authors&gt;&lt;author&gt;Andreassen, J. P.&lt;/author&gt;&lt;author&gt;Beck, R.&lt;/author&gt;&lt;author&gt;Nergaard, M.&lt;/author&gt;&lt;/authors&gt;&lt;/contributors&gt;&lt;auth-address&gt;Andreassen, JP&amp;#xD;Norwegian Univ Sci &amp;amp; Technol, Dept Chem Engn, N-7491 Trondheim, Norway&amp;#xD;Norwegian Univ Sci &amp;amp; Technol, Dept Chem Engn, N-7491 Trondheim, Norway&amp;#xD;Norwegian Univ Sci &amp;amp; Technol, Dept Chem Engn, N-7491 Trondheim, Norway&lt;/auth-address&gt;&lt;titles&gt;&lt;title&gt;Biomimetic type morphologies of calcium carbonate grown in absence of additives&lt;/title&gt;&lt;secondary-title&gt;Faraday Disc.&lt;/secondary-title&gt;&lt;alt-title&gt;Faraday Discuss&lt;/alt-title&gt;&lt;/titles&gt;&lt;pages&gt;247-261&lt;/pages&gt;&lt;volume&gt;159&lt;/volume&gt;&lt;keywords&gt;&lt;keyword&gt;crystal-growth&lt;/keyword&gt;&lt;keyword&gt;organic additives&lt;/keyword&gt;&lt;keyword&gt;pattern-formation&lt;/keyword&gt;&lt;keyword&gt;snow crystals&lt;/keyword&gt;&lt;keyword&gt;crystallization&lt;/keyword&gt;&lt;keyword&gt;vaterite&lt;/keyword&gt;&lt;keyword&gt;particles&lt;/keyword&gt;&lt;keyword&gt;precipitation&lt;/keyword&gt;&lt;keyword&gt;caco3&lt;/keyword&gt;&lt;keyword&gt;superstructures&lt;/keyword&gt;&lt;/keywords&gt;&lt;dates&gt;&lt;year&gt;2012&lt;/year&gt;&lt;/dates&gt;&lt;isbn&gt;1359-6640&lt;/isbn&gt;&lt;accession-num&gt;ISI:000310281600013&lt;/accession-num&gt;&lt;urls&gt;&lt;related-urls&gt;&lt;url&gt;&amp;lt;Go to ISI&amp;gt;://000310281600013&lt;/url&gt;&lt;/related-urls&gt;&lt;/urls&gt;&lt;electronic-resource-num&gt;Doi 10.1039/C2fd20056b&lt;/electronic-resource-num&gt;&lt;language&gt;English&lt;/language&gt;&lt;/record&gt;&lt;/Cite&gt;&lt;/EndNote&gt;</w:instrText>
        </w:r>
        <w:r w:rsidR="001E6A67">
          <w:rPr>
            <w:rFonts w:asciiTheme="minorHAnsi" w:eastAsia="Batang" w:hAnsiTheme="minorHAnsi" w:cstheme="minorHAnsi"/>
            <w:sz w:val="22"/>
            <w:szCs w:val="22"/>
            <w:lang w:eastAsia="en-GB"/>
          </w:rPr>
          <w:fldChar w:fldCharType="separate"/>
        </w:r>
        <w:r w:rsidR="006D61E5" w:rsidRPr="000555BD">
          <w:rPr>
            <w:rFonts w:asciiTheme="minorHAnsi" w:eastAsia="Batang" w:hAnsiTheme="minorHAnsi" w:cstheme="minorHAnsi"/>
            <w:noProof/>
            <w:sz w:val="22"/>
            <w:szCs w:val="22"/>
            <w:vertAlign w:val="superscript"/>
            <w:lang w:eastAsia="en-GB"/>
          </w:rPr>
          <w:t>64</w:t>
        </w:r>
        <w:r w:rsidR="001E6A67">
          <w:rPr>
            <w:rFonts w:asciiTheme="minorHAnsi" w:eastAsia="Batang" w:hAnsiTheme="minorHAnsi" w:cstheme="minorHAnsi"/>
            <w:sz w:val="22"/>
            <w:szCs w:val="22"/>
            <w:lang w:eastAsia="en-GB"/>
          </w:rPr>
          <w:fldChar w:fldCharType="end"/>
        </w:r>
      </w:hyperlink>
      <w:r w:rsidR="00D80C40" w:rsidRPr="009D196A">
        <w:rPr>
          <w:rFonts w:asciiTheme="minorHAnsi" w:eastAsia="Batang" w:hAnsiTheme="minorHAnsi" w:cstheme="minorHAnsi"/>
          <w:sz w:val="22"/>
          <w:szCs w:val="22"/>
          <w:lang w:eastAsia="en-GB"/>
        </w:rPr>
        <w:t xml:space="preserve">  These studies also demonstrate</w:t>
      </w:r>
      <w:r w:rsidR="006D6E76">
        <w:rPr>
          <w:rFonts w:asciiTheme="minorHAnsi" w:eastAsia="Batang" w:hAnsiTheme="minorHAnsi" w:cstheme="minorHAnsi"/>
          <w:sz w:val="22"/>
          <w:szCs w:val="22"/>
          <w:lang w:eastAsia="en-GB"/>
        </w:rPr>
        <w:t>d</w:t>
      </w:r>
      <w:r w:rsidR="00D80C40" w:rsidRPr="009D196A">
        <w:rPr>
          <w:rFonts w:asciiTheme="minorHAnsi" w:eastAsia="Batang" w:hAnsiTheme="minorHAnsi" w:cstheme="minorHAnsi"/>
          <w:sz w:val="22"/>
          <w:szCs w:val="22"/>
          <w:lang w:eastAsia="en-GB"/>
        </w:rPr>
        <w:t xml:space="preserve"> that </w:t>
      </w:r>
      <w:proofErr w:type="spellStart"/>
      <w:r w:rsidR="009D196A" w:rsidRPr="009D196A">
        <w:rPr>
          <w:rFonts w:asciiTheme="minorHAnsi" w:eastAsia="AdvTimes" w:hAnsiTheme="minorHAnsi" w:cs="AdvTimes"/>
          <w:sz w:val="22"/>
          <w:szCs w:val="22"/>
          <w:lang w:eastAsia="en-US"/>
        </w:rPr>
        <w:t>supersaturation</w:t>
      </w:r>
      <w:proofErr w:type="spellEnd"/>
      <w:r w:rsidR="009D196A" w:rsidRPr="009D196A">
        <w:rPr>
          <w:rFonts w:asciiTheme="minorHAnsi" w:eastAsia="AdvTimes" w:hAnsiTheme="minorHAnsi" w:cs="AdvTimes"/>
          <w:sz w:val="22"/>
          <w:szCs w:val="22"/>
          <w:lang w:eastAsia="en-US"/>
        </w:rPr>
        <w:t xml:space="preserve"> values orders of magnitude higher would be required to generate sufficient numbers of nanoparticles to support an aggregation-based growth mechanism.</w:t>
      </w:r>
      <w:hyperlink w:anchor="_ENREF_65" w:tooltip="Andreassen, 2005 #32" w:history="1">
        <w:r w:rsidR="001E6A67">
          <w:rPr>
            <w:rFonts w:asciiTheme="minorHAnsi" w:eastAsia="AdvTimes" w:hAnsiTheme="minorHAnsi" w:cs="AdvTimes"/>
            <w:sz w:val="22"/>
            <w:szCs w:val="22"/>
            <w:lang w:eastAsia="en-US"/>
          </w:rPr>
          <w:fldChar w:fldCharType="begin"/>
        </w:r>
        <w:r w:rsidR="006D61E5">
          <w:rPr>
            <w:rFonts w:asciiTheme="minorHAnsi" w:eastAsia="AdvTimes" w:hAnsiTheme="minorHAnsi" w:cs="AdvTimes"/>
            <w:sz w:val="22"/>
            <w:szCs w:val="22"/>
            <w:lang w:eastAsia="en-US"/>
          </w:rPr>
          <w:instrText xml:space="preserve"> ADDIN EN.CITE &lt;EndNote&gt;&lt;Cite&gt;&lt;Author&gt;Andreassen&lt;/Author&gt;&lt;Year&gt;2005&lt;/Year&gt;&lt;RecNum&gt;32&lt;/RecNum&gt;&lt;DisplayText&gt;&lt;style face="superscript"&gt;65&lt;/style&gt;&lt;/DisplayText&gt;&lt;record&gt;&lt;rec-number&gt;32&lt;/rec-number&gt;&lt;foreign-keys&gt;&lt;key app="EN" db-id="0extrz9dmvxavzee0xnvtvztwsewvavef9wt"&gt;32&lt;/key&gt;&lt;/foreign-keys&gt;&lt;ref-type name="Journal Article"&gt;17&lt;/ref-type&gt;&lt;contributors&gt;&lt;authors&gt;&lt;author&gt;Andreassen, J. P.&lt;/author&gt;&lt;/authors&gt;&lt;/contributors&gt;&lt;auth-address&gt;Norwegian Univ Sci &amp;amp; Technol, Dept Chem Engn, N-7491 Trondheim, Norway.&amp;#xD;Andreassen, JP (reprint author), Norwegian Univ Sci &amp;amp; Technol, Dept Chem Engn, N-7491 Trondheim, Norway.&amp;#xD;jensp@chemeng.ntnu.no&lt;/auth-address&gt;&lt;titles&gt;&lt;title&gt;Formation mechanism and morphology in precipitation of vaterite - nano aggregation or crystal growth?&lt;/title&gt;&lt;secondary-title&gt;J. Cryst. Growth&lt;/secondary-title&gt;&lt;/titles&gt;&lt;pages&gt;256-264&lt;/pages&gt;&lt;volume&gt;274&lt;/volume&gt;&lt;number&gt;1-2&lt;/number&gt;&lt;keywords&gt;&lt;keyword&gt;crystal morphology&lt;/keyword&gt;&lt;keyword&gt;growth from solution&lt;/keyword&gt;&lt;keyword&gt;calcium compounds&lt;/keyword&gt;&lt;keyword&gt;calcium-carbonate precipitation&lt;/keyword&gt;&lt;keyword&gt;caco3&lt;/keyword&gt;&lt;/keywords&gt;&lt;dates&gt;&lt;year&gt;2005&lt;/year&gt;&lt;pub-dates&gt;&lt;date&gt;Jan&lt;/date&gt;&lt;/pub-dates&gt;&lt;/dates&gt;&lt;isbn&gt;0022-0248&lt;/isbn&gt;&lt;accession-num&gt;WOS:000226340900037&lt;/accession-num&gt;&lt;work-type&gt;Article&lt;/work-type&gt;&lt;urls&gt;&lt;related-urls&gt;&lt;url&gt;&amp;lt;Go to ISI&amp;gt;://WOS:000226340900037&lt;/url&gt;&lt;/related-urls&gt;&lt;/urls&gt;&lt;electronic-resource-num&gt;10.1016/j.jcrysgro.2004.09.090&lt;/electronic-resource-num&gt;&lt;language&gt;English&lt;/language&gt;&lt;/record&gt;&lt;/Cite&gt;&lt;/EndNote&gt;</w:instrText>
        </w:r>
        <w:r w:rsidR="001E6A67">
          <w:rPr>
            <w:rFonts w:asciiTheme="minorHAnsi" w:eastAsia="AdvTimes" w:hAnsiTheme="minorHAnsi" w:cs="AdvTimes"/>
            <w:sz w:val="22"/>
            <w:szCs w:val="22"/>
            <w:lang w:eastAsia="en-US"/>
          </w:rPr>
          <w:fldChar w:fldCharType="separate"/>
        </w:r>
        <w:r w:rsidR="006D61E5" w:rsidRPr="000555BD">
          <w:rPr>
            <w:rFonts w:asciiTheme="minorHAnsi" w:eastAsia="AdvTimes" w:hAnsiTheme="minorHAnsi" w:cs="AdvTimes"/>
            <w:noProof/>
            <w:sz w:val="22"/>
            <w:szCs w:val="22"/>
            <w:vertAlign w:val="superscript"/>
            <w:lang w:eastAsia="en-US"/>
          </w:rPr>
          <w:t>65</w:t>
        </w:r>
        <w:r w:rsidR="001E6A67">
          <w:rPr>
            <w:rFonts w:asciiTheme="minorHAnsi" w:eastAsia="AdvTimes" w:hAnsiTheme="minorHAnsi" w:cs="AdvTimes"/>
            <w:sz w:val="22"/>
            <w:szCs w:val="22"/>
            <w:lang w:eastAsia="en-US"/>
          </w:rPr>
          <w:fldChar w:fldCharType="end"/>
        </w:r>
      </w:hyperlink>
    </w:p>
    <w:p w:rsidR="00241DFA" w:rsidRDefault="00241DFA" w:rsidP="00241DFA">
      <w:pPr>
        <w:spacing w:line="360" w:lineRule="auto"/>
        <w:jc w:val="both"/>
        <w:rPr>
          <w:rFonts w:asciiTheme="minorHAnsi" w:hAnsiTheme="minorHAnsi"/>
          <w:sz w:val="22"/>
        </w:rPr>
      </w:pPr>
    </w:p>
    <w:p w:rsidR="00C64194" w:rsidRDefault="007750BB" w:rsidP="00783A4B">
      <w:pPr>
        <w:spacing w:line="360" w:lineRule="auto"/>
        <w:rPr>
          <w:rFonts w:asciiTheme="minorHAnsi" w:hAnsiTheme="minorHAnsi"/>
          <w:b/>
          <w:sz w:val="22"/>
        </w:rPr>
      </w:pPr>
      <w:r>
        <w:rPr>
          <w:rFonts w:asciiTheme="minorHAnsi" w:hAnsiTheme="minorHAnsi"/>
          <w:b/>
          <w:sz w:val="22"/>
        </w:rPr>
        <w:t>CONCLUSIONS</w:t>
      </w:r>
    </w:p>
    <w:p w:rsidR="00C5783F" w:rsidRDefault="00A07076" w:rsidP="00783A4B">
      <w:pPr>
        <w:spacing w:line="360" w:lineRule="auto"/>
        <w:jc w:val="both"/>
        <w:rPr>
          <w:rFonts w:asciiTheme="minorHAnsi" w:hAnsiTheme="minorHAnsi"/>
          <w:sz w:val="22"/>
        </w:rPr>
      </w:pPr>
      <w:r>
        <w:rPr>
          <w:rFonts w:asciiTheme="minorHAnsi" w:hAnsiTheme="minorHAnsi"/>
          <w:sz w:val="22"/>
        </w:rPr>
        <w:t xml:space="preserve">The detailed analysis </w:t>
      </w:r>
      <w:r w:rsidR="00002491">
        <w:rPr>
          <w:rFonts w:asciiTheme="minorHAnsi" w:hAnsiTheme="minorHAnsi"/>
          <w:sz w:val="22"/>
        </w:rPr>
        <w:t xml:space="preserve">of calcite crystals presented here provides a clear demonstration that </w:t>
      </w:r>
      <w:r w:rsidR="00F037B7">
        <w:rPr>
          <w:rFonts w:asciiTheme="minorHAnsi" w:hAnsiTheme="minorHAnsi"/>
          <w:sz w:val="22"/>
        </w:rPr>
        <w:t>great</w:t>
      </w:r>
      <w:r w:rsidR="00002491">
        <w:rPr>
          <w:rFonts w:asciiTheme="minorHAnsi" w:hAnsiTheme="minorHAnsi"/>
          <w:sz w:val="22"/>
        </w:rPr>
        <w:t xml:space="preserve"> care needs to be taken </w:t>
      </w:r>
      <w:r w:rsidR="00B65C92">
        <w:rPr>
          <w:rFonts w:asciiTheme="minorHAnsi" w:hAnsiTheme="minorHAnsi" w:cstheme="majorHAnsi"/>
          <w:sz w:val="22"/>
          <w:szCs w:val="22"/>
        </w:rPr>
        <w:t>when classifying</w:t>
      </w:r>
      <w:r w:rsidR="00002491">
        <w:rPr>
          <w:rFonts w:asciiTheme="minorHAnsi" w:hAnsiTheme="minorHAnsi"/>
          <w:sz w:val="22"/>
        </w:rPr>
        <w:t xml:space="preserve"> particles as </w:t>
      </w:r>
      <w:proofErr w:type="spellStart"/>
      <w:r w:rsidR="00002491">
        <w:rPr>
          <w:rFonts w:asciiTheme="minorHAnsi" w:hAnsiTheme="minorHAnsi"/>
          <w:sz w:val="22"/>
        </w:rPr>
        <w:t>mesocrystals</w:t>
      </w:r>
      <w:proofErr w:type="spellEnd"/>
      <w:r w:rsidR="00783A4B">
        <w:rPr>
          <w:rFonts w:asciiTheme="minorHAnsi" w:hAnsiTheme="minorHAnsi"/>
          <w:sz w:val="22"/>
        </w:rPr>
        <w:t xml:space="preserve">.  Indeed, while observations of </w:t>
      </w:r>
      <w:proofErr w:type="spellStart"/>
      <w:r w:rsidR="00783A4B">
        <w:rPr>
          <w:rFonts w:asciiTheme="minorHAnsi" w:hAnsiTheme="minorHAnsi"/>
          <w:sz w:val="22"/>
        </w:rPr>
        <w:t>nanoparticulate</w:t>
      </w:r>
      <w:proofErr w:type="spellEnd"/>
      <w:r w:rsidR="00783A4B">
        <w:rPr>
          <w:rFonts w:asciiTheme="minorHAnsi" w:hAnsiTheme="minorHAnsi"/>
          <w:sz w:val="22"/>
        </w:rPr>
        <w:t xml:space="preserve"> surface structures, high surface areas, line broadening of </w:t>
      </w:r>
      <w:r w:rsidR="002813C4">
        <w:rPr>
          <w:rFonts w:asciiTheme="minorHAnsi" w:hAnsiTheme="minorHAnsi"/>
          <w:sz w:val="22"/>
        </w:rPr>
        <w:t>PX</w:t>
      </w:r>
      <w:r w:rsidR="00783A4B">
        <w:rPr>
          <w:rFonts w:asciiTheme="minorHAnsi" w:hAnsiTheme="minorHAnsi"/>
          <w:sz w:val="22"/>
        </w:rPr>
        <w:t xml:space="preserve">RD spectra and characteristic morphologies are all routinely used to assign </w:t>
      </w:r>
      <w:proofErr w:type="spellStart"/>
      <w:r w:rsidR="00783A4B">
        <w:rPr>
          <w:rFonts w:asciiTheme="minorHAnsi" w:hAnsiTheme="minorHAnsi"/>
          <w:sz w:val="22"/>
        </w:rPr>
        <w:t>mesocrystal</w:t>
      </w:r>
      <w:proofErr w:type="spellEnd"/>
      <w:r w:rsidR="00783A4B">
        <w:rPr>
          <w:rFonts w:asciiTheme="minorHAnsi" w:hAnsiTheme="minorHAnsi"/>
          <w:sz w:val="22"/>
        </w:rPr>
        <w:t xml:space="preserve"> structure</w:t>
      </w:r>
      <w:r w:rsidR="00002491">
        <w:rPr>
          <w:rFonts w:asciiTheme="minorHAnsi" w:hAnsiTheme="minorHAnsi"/>
          <w:sz w:val="22"/>
        </w:rPr>
        <w:t xml:space="preserve">, </w:t>
      </w:r>
      <w:r w:rsidR="00F037B7">
        <w:rPr>
          <w:rFonts w:asciiTheme="minorHAnsi" w:hAnsiTheme="minorHAnsi"/>
          <w:sz w:val="22"/>
        </w:rPr>
        <w:t xml:space="preserve">none of these provide stand-alone evidence for the </w:t>
      </w:r>
      <w:proofErr w:type="spellStart"/>
      <w:r w:rsidR="00F037B7">
        <w:rPr>
          <w:rFonts w:asciiTheme="minorHAnsi" w:hAnsiTheme="minorHAnsi"/>
          <w:sz w:val="22"/>
        </w:rPr>
        <w:t>nanoparticulate</w:t>
      </w:r>
      <w:proofErr w:type="spellEnd"/>
      <w:r w:rsidR="00F037B7">
        <w:rPr>
          <w:rFonts w:asciiTheme="minorHAnsi" w:hAnsiTheme="minorHAnsi"/>
          <w:sz w:val="22"/>
        </w:rPr>
        <w:t xml:space="preserve"> sub-structure which is now considered to</w:t>
      </w:r>
      <w:r w:rsidR="00614F5A">
        <w:rPr>
          <w:rFonts w:asciiTheme="minorHAnsi" w:hAnsiTheme="minorHAnsi"/>
          <w:sz w:val="22"/>
        </w:rPr>
        <w:t xml:space="preserve"> define a </w:t>
      </w:r>
      <w:proofErr w:type="spellStart"/>
      <w:r w:rsidR="00614F5A">
        <w:rPr>
          <w:rFonts w:asciiTheme="minorHAnsi" w:hAnsiTheme="minorHAnsi"/>
          <w:sz w:val="22"/>
        </w:rPr>
        <w:t>mesocrystal</w:t>
      </w:r>
      <w:proofErr w:type="spellEnd"/>
      <w:r w:rsidR="00614F5A">
        <w:rPr>
          <w:rFonts w:asciiTheme="minorHAnsi" w:hAnsiTheme="minorHAnsi" w:cstheme="majorHAnsi"/>
          <w:sz w:val="22"/>
          <w:szCs w:val="22"/>
        </w:rPr>
        <w:t>.</w:t>
      </w:r>
      <w:hyperlink w:anchor="_ENREF_27" w:tooltip="Seto, 2012 #179" w:history="1">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 </w:instrText>
        </w:r>
        <w:r w:rsidR="001E6A67">
          <w:rPr>
            <w:rFonts w:asciiTheme="minorHAnsi" w:eastAsiaTheme="minorHAnsi" w:hAnsiTheme="minorHAnsi" w:cs="AdvTT9996936a"/>
            <w:sz w:val="22"/>
            <w:szCs w:val="22"/>
            <w:lang w:eastAsia="en-US"/>
          </w:rPr>
          <w:fldChar w:fldCharType="begin">
            <w:fldData xml:space="preserve">PEVuZE5vdGU+PENpdGU+PEF1dGhvcj5TZXRvPC9BdXRob3I+PFllYXI+MjAxMjwvWWVhcj48UmVj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</w:fldData>
          </w:fldChar>
        </w:r>
        <w:r w:rsidR="006D61E5">
          <w:rPr>
            <w:rFonts w:asciiTheme="minorHAnsi" w:eastAsiaTheme="minorHAnsi" w:hAnsiTheme="minorHAnsi" w:cs="AdvTT9996936a"/>
            <w:sz w:val="22"/>
            <w:szCs w:val="22"/>
            <w:lang w:eastAsia="en-US"/>
          </w:rPr>
          <w:instrText xml:space="preserve"> ADDIN EN.CITE.DATA </w:instrText>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end"/>
        </w:r>
        <w:r w:rsidR="001E6A67">
          <w:rPr>
            <w:rFonts w:asciiTheme="minorHAnsi" w:eastAsiaTheme="minorHAnsi" w:hAnsiTheme="minorHAnsi" w:cs="AdvTT9996936a"/>
            <w:sz w:val="22"/>
            <w:szCs w:val="22"/>
            <w:lang w:eastAsia="en-US"/>
          </w:rPr>
        </w:r>
        <w:r w:rsidR="001E6A67">
          <w:rPr>
            <w:rFonts w:asciiTheme="minorHAnsi" w:eastAsiaTheme="minorHAnsi" w:hAnsiTheme="minorHAnsi" w:cs="AdvTT9996936a"/>
            <w:sz w:val="22"/>
            <w:szCs w:val="22"/>
            <w:lang w:eastAsia="en-US"/>
          </w:rPr>
          <w:fldChar w:fldCharType="separate"/>
        </w:r>
        <w:r w:rsidR="006D61E5" w:rsidRPr="000555BD">
          <w:rPr>
            <w:rFonts w:asciiTheme="minorHAnsi" w:eastAsiaTheme="minorHAnsi" w:hAnsiTheme="minorHAnsi" w:cs="AdvTT9996936a"/>
            <w:noProof/>
            <w:sz w:val="22"/>
            <w:szCs w:val="22"/>
            <w:vertAlign w:val="superscript"/>
            <w:lang w:eastAsia="en-US"/>
          </w:rPr>
          <w:t>27</w:t>
        </w:r>
        <w:r w:rsidR="001E6A67">
          <w:rPr>
            <w:rFonts w:asciiTheme="minorHAnsi" w:eastAsiaTheme="minorHAnsi" w:hAnsiTheme="minorHAnsi" w:cs="AdvTT9996936a"/>
            <w:sz w:val="22"/>
            <w:szCs w:val="22"/>
            <w:lang w:eastAsia="en-US"/>
          </w:rPr>
          <w:fldChar w:fldCharType="end"/>
        </w:r>
      </w:hyperlink>
      <w:r w:rsidR="007D58EC" w:rsidRPr="00AC6C5E">
        <w:rPr>
          <w:rFonts w:asciiTheme="minorHAnsi" w:hAnsiTheme="minorHAnsi"/>
          <w:sz w:val="22"/>
        </w:rPr>
        <w:t xml:space="preserve"> </w:t>
      </w:r>
      <w:r w:rsidR="007D58EC">
        <w:rPr>
          <w:rFonts w:asciiTheme="minorHAnsi" w:hAnsiTheme="minorHAnsi"/>
          <w:sz w:val="22"/>
        </w:rPr>
        <w:t xml:space="preserve"> </w:t>
      </w:r>
      <w:r w:rsidR="00F037B7">
        <w:rPr>
          <w:rFonts w:asciiTheme="minorHAnsi" w:hAnsiTheme="minorHAnsi"/>
          <w:sz w:val="22"/>
        </w:rPr>
        <w:t xml:space="preserve">The </w:t>
      </w:r>
      <w:proofErr w:type="spellStart"/>
      <w:r w:rsidR="00F037B7">
        <w:rPr>
          <w:rFonts w:asciiTheme="minorHAnsi" w:hAnsiTheme="minorHAnsi"/>
          <w:sz w:val="22"/>
        </w:rPr>
        <w:t>mis</w:t>
      </w:r>
      <w:proofErr w:type="spellEnd"/>
      <w:r w:rsidR="00F037B7">
        <w:rPr>
          <w:rFonts w:asciiTheme="minorHAnsi" w:hAnsiTheme="minorHAnsi"/>
          <w:sz w:val="22"/>
        </w:rPr>
        <w:t xml:space="preserve">-interpretation of </w:t>
      </w:r>
      <w:r w:rsidR="00666F83">
        <w:rPr>
          <w:rFonts w:asciiTheme="minorHAnsi" w:hAnsiTheme="minorHAnsi"/>
          <w:sz w:val="22"/>
        </w:rPr>
        <w:t>P</w:t>
      </w:r>
      <w:r w:rsidR="002813C4">
        <w:rPr>
          <w:rFonts w:asciiTheme="minorHAnsi" w:hAnsiTheme="minorHAnsi"/>
          <w:sz w:val="22"/>
        </w:rPr>
        <w:t>X</w:t>
      </w:r>
      <w:r w:rsidR="00F037B7">
        <w:rPr>
          <w:rFonts w:asciiTheme="minorHAnsi" w:hAnsiTheme="minorHAnsi"/>
          <w:sz w:val="22"/>
        </w:rPr>
        <w:t xml:space="preserve">RD is particularly widespread, and we re-emphasise that the </w:t>
      </w:r>
      <w:proofErr w:type="spellStart"/>
      <w:r w:rsidR="00F037B7">
        <w:rPr>
          <w:rFonts w:asciiTheme="minorHAnsi" w:hAnsiTheme="minorHAnsi"/>
          <w:sz w:val="22"/>
        </w:rPr>
        <w:t>Scherrer</w:t>
      </w:r>
      <w:proofErr w:type="spellEnd"/>
      <w:r w:rsidR="00F037B7">
        <w:rPr>
          <w:rFonts w:asciiTheme="minorHAnsi" w:hAnsiTheme="minorHAnsi"/>
          <w:sz w:val="22"/>
        </w:rPr>
        <w:t xml:space="preserve"> equation cannot be used to estimate particle size </w:t>
      </w:r>
      <w:r w:rsidR="002841C7">
        <w:rPr>
          <w:rFonts w:asciiTheme="minorHAnsi" w:hAnsiTheme="minorHAnsi"/>
          <w:sz w:val="22"/>
        </w:rPr>
        <w:t xml:space="preserve">larger than 100 nm </w:t>
      </w:r>
      <w:r w:rsidR="00F037B7">
        <w:rPr>
          <w:rFonts w:asciiTheme="minorHAnsi" w:hAnsiTheme="minorHAnsi"/>
          <w:sz w:val="22"/>
        </w:rPr>
        <w:t>when lattice strain is also present (as is often the case when crystals are co-precipitated with additives).</w:t>
      </w:r>
      <w:r w:rsidR="0058623B">
        <w:rPr>
          <w:rFonts w:asciiTheme="minorHAnsi" w:hAnsiTheme="minorHAnsi" w:cstheme="majorHAnsi"/>
          <w:sz w:val="22"/>
          <w:szCs w:val="22"/>
        </w:rPr>
        <w:t xml:space="preserve">  </w:t>
      </w:r>
      <w:r w:rsidR="00C9562D">
        <w:rPr>
          <w:rFonts w:asciiTheme="minorHAnsi" w:hAnsiTheme="minorHAnsi" w:cstheme="majorHAnsi"/>
          <w:sz w:val="22"/>
          <w:szCs w:val="22"/>
        </w:rPr>
        <w:t xml:space="preserve">We also reiterate that our work </w:t>
      </w:r>
      <w:r w:rsidR="0012118C">
        <w:rPr>
          <w:rFonts w:asciiTheme="minorHAnsi" w:hAnsiTheme="minorHAnsi" w:cstheme="majorHAnsi"/>
          <w:sz w:val="22"/>
          <w:szCs w:val="22"/>
        </w:rPr>
        <w:t xml:space="preserve">demonstrates that the calcite/polymer crystals studied here do not form by </w:t>
      </w:r>
      <w:r w:rsidR="00C9562D">
        <w:rPr>
          <w:rFonts w:asciiTheme="minorHAnsi" w:hAnsiTheme="minorHAnsi" w:cstheme="majorHAnsi"/>
          <w:sz w:val="22"/>
          <w:szCs w:val="22"/>
        </w:rPr>
        <w:t xml:space="preserve">an assembly-based growth mechanism and that morphologies that are considered signatures </w:t>
      </w:r>
      <w:r w:rsidR="00C463CB">
        <w:rPr>
          <w:rFonts w:asciiTheme="minorHAnsi" w:hAnsiTheme="minorHAnsi" w:cstheme="majorHAnsi"/>
          <w:sz w:val="22"/>
          <w:szCs w:val="22"/>
        </w:rPr>
        <w:t>for</w:t>
      </w:r>
      <w:r w:rsidR="00C9562D">
        <w:rPr>
          <w:rFonts w:asciiTheme="minorHAnsi" w:hAnsiTheme="minorHAnsi" w:cstheme="majorHAnsi"/>
          <w:sz w:val="22"/>
          <w:szCs w:val="22"/>
        </w:rPr>
        <w:t xml:space="preserve"> </w:t>
      </w:r>
      <w:proofErr w:type="spellStart"/>
      <w:r w:rsidR="00C9562D">
        <w:rPr>
          <w:rFonts w:asciiTheme="minorHAnsi" w:hAnsiTheme="minorHAnsi" w:cstheme="majorHAnsi"/>
          <w:sz w:val="22"/>
          <w:szCs w:val="22"/>
        </w:rPr>
        <w:t>mesocrystals</w:t>
      </w:r>
      <w:proofErr w:type="spellEnd"/>
      <w:r w:rsidR="00C9562D">
        <w:rPr>
          <w:rFonts w:asciiTheme="minorHAnsi" w:hAnsiTheme="minorHAnsi" w:cstheme="majorHAnsi"/>
          <w:sz w:val="22"/>
          <w:szCs w:val="22"/>
        </w:rPr>
        <w:t xml:space="preserve"> can be generated in the absence of an amorphous calcium carbonate (ACC) precursor phase.  </w:t>
      </w:r>
      <w:r w:rsidR="006E2ED0">
        <w:rPr>
          <w:rFonts w:asciiTheme="minorHAnsi" w:hAnsiTheme="minorHAnsi" w:cstheme="majorHAnsi"/>
          <w:sz w:val="22"/>
          <w:szCs w:val="22"/>
        </w:rPr>
        <w:t xml:space="preserve">In moving on, it is therefore essential that researchers </w:t>
      </w:r>
      <w:r w:rsidR="000D4E05">
        <w:rPr>
          <w:rFonts w:asciiTheme="minorHAnsi" w:hAnsiTheme="minorHAnsi" w:cstheme="majorHAnsi"/>
          <w:sz w:val="22"/>
          <w:szCs w:val="22"/>
        </w:rPr>
        <w:t xml:space="preserve">are rigorous in their analyses of crystals, and that </w:t>
      </w:r>
      <w:r w:rsidR="00C9562D">
        <w:rPr>
          <w:rFonts w:asciiTheme="minorHAnsi" w:hAnsiTheme="minorHAnsi" w:cstheme="majorHAnsi"/>
          <w:sz w:val="22"/>
          <w:szCs w:val="22"/>
        </w:rPr>
        <w:t>the many articles describing</w:t>
      </w:r>
      <w:r w:rsidR="00C463CB">
        <w:rPr>
          <w:rFonts w:asciiTheme="minorHAnsi" w:hAnsiTheme="minorHAnsi" w:cstheme="majorHAnsi"/>
          <w:sz w:val="22"/>
          <w:szCs w:val="22"/>
        </w:rPr>
        <w:t xml:space="preserve"> not only</w:t>
      </w:r>
      <w:r w:rsidR="00C9562D">
        <w:rPr>
          <w:rFonts w:asciiTheme="minorHAnsi" w:hAnsiTheme="minorHAnsi" w:cstheme="majorHAnsi"/>
          <w:sz w:val="22"/>
          <w:szCs w:val="22"/>
        </w:rPr>
        <w:t xml:space="preserve"> CaCO</w:t>
      </w:r>
      <w:r w:rsidR="00C9562D" w:rsidRPr="00C9562D">
        <w:rPr>
          <w:rFonts w:asciiTheme="minorHAnsi" w:hAnsiTheme="minorHAnsi" w:cstheme="majorHAnsi"/>
          <w:sz w:val="22"/>
          <w:szCs w:val="22"/>
          <w:vertAlign w:val="subscript"/>
        </w:rPr>
        <w:t>3</w:t>
      </w:r>
      <w:r w:rsidR="00C9562D">
        <w:rPr>
          <w:rFonts w:asciiTheme="minorHAnsi" w:hAnsiTheme="minorHAnsi" w:cstheme="majorHAnsi"/>
          <w:sz w:val="22"/>
          <w:szCs w:val="22"/>
        </w:rPr>
        <w:t xml:space="preserve"> </w:t>
      </w:r>
      <w:r w:rsidR="00C463CB">
        <w:rPr>
          <w:rFonts w:asciiTheme="minorHAnsi" w:hAnsiTheme="minorHAnsi" w:cstheme="majorHAnsi"/>
          <w:sz w:val="22"/>
          <w:szCs w:val="22"/>
        </w:rPr>
        <w:t xml:space="preserve">but </w:t>
      </w:r>
      <w:r w:rsidR="0012118C">
        <w:rPr>
          <w:rFonts w:asciiTheme="minorHAnsi" w:hAnsiTheme="minorHAnsi" w:cstheme="majorHAnsi"/>
          <w:sz w:val="22"/>
          <w:szCs w:val="22"/>
        </w:rPr>
        <w:t>all</w:t>
      </w:r>
      <w:r w:rsidR="00C463CB">
        <w:rPr>
          <w:rFonts w:asciiTheme="minorHAnsi" w:hAnsiTheme="minorHAnsi" w:cstheme="majorHAnsi"/>
          <w:sz w:val="22"/>
          <w:szCs w:val="22"/>
        </w:rPr>
        <w:t xml:space="preserve"> other types of </w:t>
      </w:r>
      <w:proofErr w:type="spellStart"/>
      <w:r w:rsidR="00C9562D">
        <w:rPr>
          <w:rFonts w:asciiTheme="minorHAnsi" w:hAnsiTheme="minorHAnsi" w:cstheme="majorHAnsi"/>
          <w:sz w:val="22"/>
          <w:szCs w:val="22"/>
        </w:rPr>
        <w:t>mesocrystals</w:t>
      </w:r>
      <w:proofErr w:type="spellEnd"/>
      <w:r w:rsidR="000D4E05">
        <w:rPr>
          <w:rFonts w:asciiTheme="minorHAnsi" w:hAnsiTheme="minorHAnsi" w:cstheme="majorHAnsi"/>
          <w:sz w:val="22"/>
          <w:szCs w:val="22"/>
        </w:rPr>
        <w:t xml:space="preserve"> are re-examined</w:t>
      </w:r>
      <w:r w:rsidR="00C9562D">
        <w:rPr>
          <w:rFonts w:asciiTheme="minorHAnsi" w:hAnsiTheme="minorHAnsi" w:cstheme="majorHAnsi"/>
          <w:sz w:val="22"/>
          <w:szCs w:val="22"/>
        </w:rPr>
        <w:t>,</w:t>
      </w:r>
      <w:r w:rsidR="00C463CB">
        <w:rPr>
          <w:rFonts w:asciiTheme="minorHAnsi" w:hAnsiTheme="minorHAnsi" w:cstheme="majorHAnsi"/>
          <w:sz w:val="22"/>
          <w:szCs w:val="22"/>
        </w:rPr>
        <w:t xml:space="preserve"> </w:t>
      </w:r>
      <w:r w:rsidR="0012118C">
        <w:rPr>
          <w:rFonts w:asciiTheme="minorHAnsi" w:hAnsiTheme="minorHAnsi" w:cstheme="majorHAnsi"/>
          <w:sz w:val="22"/>
          <w:szCs w:val="22"/>
        </w:rPr>
        <w:t xml:space="preserve">especially where assembly-based formation </w:t>
      </w:r>
      <w:r w:rsidR="002813C4">
        <w:rPr>
          <w:rFonts w:asciiTheme="minorHAnsi" w:hAnsiTheme="minorHAnsi" w:cstheme="majorHAnsi"/>
          <w:sz w:val="22"/>
          <w:szCs w:val="22"/>
        </w:rPr>
        <w:t xml:space="preserve">mechanisms </w:t>
      </w:r>
      <w:r w:rsidR="0012118C">
        <w:rPr>
          <w:rFonts w:asciiTheme="minorHAnsi" w:hAnsiTheme="minorHAnsi" w:cstheme="majorHAnsi"/>
          <w:sz w:val="22"/>
          <w:szCs w:val="22"/>
        </w:rPr>
        <w:t xml:space="preserve">have been proposed.  </w:t>
      </w:r>
      <w:r w:rsidR="000D4E05">
        <w:rPr>
          <w:rFonts w:asciiTheme="minorHAnsi" w:hAnsiTheme="minorHAnsi" w:cstheme="majorHAnsi"/>
          <w:sz w:val="22"/>
          <w:szCs w:val="22"/>
        </w:rPr>
        <w:t xml:space="preserve">To </w:t>
      </w:r>
      <w:r w:rsidR="00C463CB">
        <w:rPr>
          <w:rFonts w:asciiTheme="minorHAnsi" w:hAnsiTheme="minorHAnsi" w:cstheme="majorHAnsi"/>
          <w:sz w:val="22"/>
          <w:szCs w:val="22"/>
        </w:rPr>
        <w:t>start by highlighting</w:t>
      </w:r>
      <w:r w:rsidR="00C9562D">
        <w:rPr>
          <w:rFonts w:asciiTheme="minorHAnsi" w:hAnsiTheme="minorHAnsi" w:cstheme="majorHAnsi"/>
          <w:sz w:val="22"/>
          <w:szCs w:val="22"/>
        </w:rPr>
        <w:t xml:space="preserve"> </w:t>
      </w:r>
      <w:r w:rsidR="002474C9">
        <w:rPr>
          <w:rFonts w:asciiTheme="minorHAnsi" w:hAnsiTheme="minorHAnsi" w:cstheme="majorHAnsi"/>
          <w:sz w:val="22"/>
          <w:szCs w:val="22"/>
        </w:rPr>
        <w:t>one of our own</w:t>
      </w:r>
      <w:r w:rsidR="000D4E05">
        <w:rPr>
          <w:rFonts w:asciiTheme="minorHAnsi" w:hAnsiTheme="minorHAnsi" w:cstheme="majorHAnsi"/>
          <w:sz w:val="22"/>
          <w:szCs w:val="22"/>
        </w:rPr>
        <w:t xml:space="preserve"> manuscripts, a series of crystals which range from polycrystalline to </w:t>
      </w:r>
      <w:proofErr w:type="spellStart"/>
      <w:r w:rsidR="000D4E05">
        <w:rPr>
          <w:rFonts w:asciiTheme="minorHAnsi" w:hAnsiTheme="minorHAnsi" w:cstheme="majorHAnsi"/>
          <w:sz w:val="22"/>
          <w:szCs w:val="22"/>
        </w:rPr>
        <w:t>mesocrystal</w:t>
      </w:r>
      <w:proofErr w:type="spellEnd"/>
      <w:r w:rsidR="000D4E05">
        <w:rPr>
          <w:rFonts w:asciiTheme="minorHAnsi" w:hAnsiTheme="minorHAnsi" w:cstheme="majorHAnsi"/>
          <w:sz w:val="22"/>
          <w:szCs w:val="22"/>
        </w:rPr>
        <w:t xml:space="preserve"> to single crystal were all proposed to form </w:t>
      </w:r>
      <w:r w:rsidR="00057562">
        <w:rPr>
          <w:rFonts w:asciiTheme="minorHAnsi" w:hAnsiTheme="minorHAnsi" w:cstheme="majorHAnsi"/>
          <w:sz w:val="22"/>
          <w:szCs w:val="22"/>
        </w:rPr>
        <w:t>by a common mechanism:</w:t>
      </w:r>
      <w:r w:rsidR="000D4E05">
        <w:rPr>
          <w:rFonts w:asciiTheme="minorHAnsi" w:hAnsiTheme="minorHAnsi" w:cstheme="majorHAnsi"/>
          <w:sz w:val="22"/>
          <w:szCs w:val="22"/>
        </w:rPr>
        <w:t xml:space="preserve"> aggregation-based growth</w:t>
      </w:r>
      <w:r w:rsidR="002474C9">
        <w:rPr>
          <w:rFonts w:asciiTheme="minorHAnsi" w:hAnsiTheme="minorHAnsi" w:cstheme="majorHAnsi"/>
          <w:sz w:val="22"/>
          <w:szCs w:val="22"/>
        </w:rPr>
        <w:t>.</w:t>
      </w:r>
      <w:hyperlink w:anchor="_ENREF_21" w:tooltip="Kulak, 2007 #62" w:history="1">
        <w:r w:rsidR="001E6A67">
          <w:rPr>
            <w:rFonts w:asciiTheme="minorHAnsi" w:hAnsiTheme="minorHAnsi" w:cstheme="majorHAnsi"/>
            <w:sz w:val="22"/>
            <w:szCs w:val="22"/>
          </w:rPr>
          <w:fldChar w:fldCharType="begin">
            <w:fldData xml:space="preserve">PEVuZE5vdGU+PENpdGU+PEF1dGhvcj5LdWxhazwvQXV0aG9yPjxZZWFyPjIwMDc8L1llYXI+PFJl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</w:fldData>
          </w:fldChar>
        </w:r>
        <w:r w:rsidR="006D61E5">
          <w:rPr>
            <w:rFonts w:asciiTheme="minorHAnsi" w:hAnsiTheme="minorHAnsi" w:cstheme="majorHAnsi"/>
            <w:sz w:val="22"/>
            <w:szCs w:val="22"/>
          </w:rPr>
          <w:instrText xml:space="preserve"> ADDIN EN.CITE </w:instrText>
        </w:r>
        <w:r w:rsidR="001E6A67">
          <w:rPr>
            <w:rFonts w:asciiTheme="minorHAnsi" w:hAnsiTheme="minorHAnsi" w:cstheme="majorHAnsi"/>
            <w:sz w:val="22"/>
            <w:szCs w:val="22"/>
          </w:rPr>
          <w:fldChar w:fldCharType="begin">
            <w:fldData xml:space="preserve">PEVuZE5vdGU+PENpdGU+PEF1dGhvcj5LdWxhazwvQXV0aG9yPjxZZWFyPjIwMDc8L1llYXI+PFJl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</w:fldData>
          </w:fldChar>
        </w:r>
        <w:r w:rsidR="006D61E5">
          <w:rPr>
            <w:rFonts w:asciiTheme="minorHAnsi" w:hAnsiTheme="minorHAnsi" w:cstheme="majorHAnsi"/>
            <w:sz w:val="22"/>
            <w:szCs w:val="22"/>
          </w:rPr>
          <w:instrText xml:space="preserve"> ADDIN EN.CITE.DATA </w:instrText>
        </w:r>
        <w:r w:rsidR="001E6A67">
          <w:rPr>
            <w:rFonts w:asciiTheme="minorHAnsi" w:hAnsiTheme="minorHAnsi" w:cstheme="majorHAnsi"/>
            <w:sz w:val="22"/>
            <w:szCs w:val="22"/>
          </w:rPr>
        </w:r>
        <w:r w:rsidR="001E6A67">
          <w:rPr>
            <w:rFonts w:asciiTheme="minorHAnsi" w:hAnsiTheme="minorHAnsi" w:cstheme="majorHAnsi"/>
            <w:sz w:val="22"/>
            <w:szCs w:val="22"/>
          </w:rPr>
          <w:fldChar w:fldCharType="end"/>
        </w:r>
        <w:r w:rsidR="001E6A67">
          <w:rPr>
            <w:rFonts w:asciiTheme="minorHAnsi" w:hAnsiTheme="minorHAnsi" w:cstheme="majorHAnsi"/>
            <w:sz w:val="22"/>
            <w:szCs w:val="22"/>
          </w:rPr>
        </w:r>
        <w:r w:rsidR="001E6A67">
          <w:rPr>
            <w:rFonts w:asciiTheme="minorHAnsi" w:hAnsiTheme="minorHAnsi" w:cstheme="majorHAnsi"/>
            <w:sz w:val="22"/>
            <w:szCs w:val="22"/>
          </w:rPr>
          <w:fldChar w:fldCharType="separate"/>
        </w:r>
        <w:r w:rsidR="006D61E5" w:rsidRPr="000555BD">
          <w:rPr>
            <w:rFonts w:asciiTheme="minorHAnsi" w:hAnsiTheme="minorHAnsi" w:cstheme="majorHAnsi"/>
            <w:noProof/>
            <w:sz w:val="22"/>
            <w:szCs w:val="22"/>
            <w:vertAlign w:val="superscript"/>
          </w:rPr>
          <w:t>21</w:t>
        </w:r>
        <w:r w:rsidR="001E6A67">
          <w:rPr>
            <w:rFonts w:asciiTheme="minorHAnsi" w:hAnsiTheme="minorHAnsi" w:cstheme="majorHAnsi"/>
            <w:sz w:val="22"/>
            <w:szCs w:val="22"/>
          </w:rPr>
          <w:fldChar w:fldCharType="end"/>
        </w:r>
      </w:hyperlink>
      <w:r w:rsidR="0012118C">
        <w:rPr>
          <w:rFonts w:asciiTheme="minorHAnsi" w:hAnsiTheme="minorHAnsi" w:cstheme="majorHAnsi"/>
          <w:sz w:val="22"/>
          <w:szCs w:val="22"/>
        </w:rPr>
        <w:t xml:space="preserve">  </w:t>
      </w:r>
      <w:r w:rsidR="00447515">
        <w:rPr>
          <w:rFonts w:asciiTheme="minorHAnsi" w:hAnsiTheme="minorHAnsi" w:cstheme="majorHAnsi"/>
          <w:sz w:val="22"/>
          <w:szCs w:val="22"/>
        </w:rPr>
        <w:t>In light of the results presented here we would suggest that the common mechanism was in fact classical crystal growth.</w:t>
      </w:r>
    </w:p>
    <w:p w:rsidR="00E47269" w:rsidRDefault="00E47269">
      <w:pPr>
        <w:spacing w:after="200" w:line="276" w:lineRule="auto"/>
        <w:rPr>
          <w:rFonts w:asciiTheme="minorHAnsi" w:hAnsiTheme="minorHAnsi" w:cstheme="minorHAnsi"/>
          <w:b/>
          <w:sz w:val="22"/>
          <w:szCs w:val="22"/>
          <w:lang w:val="en-US"/>
        </w:rPr>
      </w:pPr>
    </w:p>
    <w:p w:rsidR="0069580A" w:rsidRDefault="0069580A">
      <w:pPr>
        <w:spacing w:after="200" w:line="276" w:lineRule="auto"/>
        <w:rPr>
          <w:rFonts w:asciiTheme="minorHAnsi" w:hAnsiTheme="minorHAnsi" w:cstheme="minorHAnsi"/>
          <w:b/>
          <w:sz w:val="22"/>
          <w:szCs w:val="22"/>
          <w:lang w:val="en-US"/>
        </w:rPr>
      </w:pPr>
    </w:p>
    <w:p w:rsidR="001405D1" w:rsidRDefault="001405D1" w:rsidP="00D66E6A">
      <w:pPr>
        <w:spacing w:line="276" w:lineRule="auto"/>
        <w:rPr>
          <w:rFonts w:asciiTheme="minorHAnsi" w:hAnsiTheme="minorHAnsi"/>
          <w:b/>
          <w:sz w:val="22"/>
        </w:rPr>
      </w:pPr>
      <w:r w:rsidRPr="00D66E6A">
        <w:rPr>
          <w:rFonts w:asciiTheme="minorHAnsi" w:hAnsiTheme="minorHAnsi"/>
          <w:b/>
          <w:sz w:val="22"/>
        </w:rPr>
        <w:t>METHODS</w:t>
      </w:r>
    </w:p>
    <w:p w:rsidR="00D63173" w:rsidRDefault="00D63173" w:rsidP="00D66E6A">
      <w:pPr>
        <w:spacing w:line="276" w:lineRule="auto"/>
        <w:rPr>
          <w:rFonts w:asciiTheme="minorHAnsi" w:hAnsiTheme="minorHAnsi"/>
          <w:b/>
          <w:sz w:val="22"/>
        </w:rPr>
      </w:pPr>
    </w:p>
    <w:p w:rsidR="00D63173" w:rsidRPr="00D63173" w:rsidRDefault="00D63173" w:rsidP="00D66E6A">
      <w:pPr>
        <w:spacing w:line="276" w:lineRule="auto"/>
        <w:rPr>
          <w:rFonts w:asciiTheme="minorHAnsi" w:hAnsiTheme="minorHAnsi"/>
          <w:sz w:val="22"/>
        </w:rPr>
      </w:pPr>
      <w:r w:rsidRPr="00D63173">
        <w:rPr>
          <w:rFonts w:asciiTheme="minorHAnsi" w:hAnsiTheme="minorHAnsi"/>
          <w:sz w:val="22"/>
        </w:rPr>
        <w:t>A full description of all methods used is given in the Supplementary Information.</w:t>
      </w:r>
    </w:p>
    <w:p w:rsidR="001405D1" w:rsidRPr="00D66E6A" w:rsidRDefault="001405D1" w:rsidP="00D66E6A">
      <w:pPr>
        <w:spacing w:line="276" w:lineRule="auto"/>
        <w:rPr>
          <w:rFonts w:asciiTheme="minorHAnsi" w:hAnsiTheme="minorHAnsi"/>
          <w:b/>
          <w:sz w:val="22"/>
        </w:rPr>
      </w:pPr>
    </w:p>
    <w:p w:rsidR="00D66E6A" w:rsidRPr="00D66E6A" w:rsidRDefault="00D66E6A" w:rsidP="005D66D0">
      <w:pPr>
        <w:spacing w:line="360" w:lineRule="auto"/>
        <w:jc w:val="both"/>
        <w:outlineLvl w:val="0"/>
        <w:rPr>
          <w:rFonts w:asciiTheme="minorHAnsi" w:hAnsiTheme="minorHAnsi"/>
          <w:sz w:val="22"/>
        </w:rPr>
      </w:pPr>
      <w:proofErr w:type="gramStart"/>
      <w:r w:rsidRPr="00D63173">
        <w:rPr>
          <w:rFonts w:asciiTheme="minorHAnsi" w:hAnsiTheme="minorHAnsi"/>
          <w:b/>
          <w:i/>
          <w:sz w:val="22"/>
        </w:rPr>
        <w:t>CaCO</w:t>
      </w:r>
      <w:r w:rsidRPr="00D63173">
        <w:rPr>
          <w:rFonts w:asciiTheme="minorHAnsi" w:hAnsiTheme="minorHAnsi"/>
          <w:b/>
          <w:i/>
          <w:sz w:val="22"/>
          <w:vertAlign w:val="subscript"/>
        </w:rPr>
        <w:t>3</w:t>
      </w:r>
      <w:r w:rsidRPr="00D63173">
        <w:rPr>
          <w:rFonts w:asciiTheme="minorHAnsi" w:hAnsiTheme="minorHAnsi"/>
          <w:b/>
          <w:i/>
          <w:sz w:val="22"/>
        </w:rPr>
        <w:t xml:space="preserve"> Precipitation</w:t>
      </w:r>
      <w:r>
        <w:rPr>
          <w:rFonts w:asciiTheme="minorHAnsi" w:hAnsiTheme="minorHAnsi"/>
          <w:b/>
          <w:i/>
          <w:sz w:val="22"/>
        </w:rPr>
        <w:t>.</w:t>
      </w:r>
      <w:proofErr w:type="gramEnd"/>
      <w:r>
        <w:rPr>
          <w:rFonts w:asciiTheme="minorHAnsi" w:hAnsiTheme="minorHAnsi"/>
          <w:b/>
          <w:i/>
          <w:sz w:val="22"/>
        </w:rPr>
        <w:t xml:space="preserve">  </w:t>
      </w:r>
      <w:r w:rsidRPr="00D66E6A">
        <w:rPr>
          <w:rFonts w:asciiTheme="minorHAnsi" w:hAnsiTheme="minorHAnsi"/>
          <w:sz w:val="22"/>
        </w:rPr>
        <w:t>Ca</w:t>
      </w:r>
      <w:r>
        <w:rPr>
          <w:rFonts w:asciiTheme="minorHAnsi" w:hAnsiTheme="minorHAnsi"/>
          <w:sz w:val="22"/>
        </w:rPr>
        <w:t>CO</w:t>
      </w:r>
      <w:r w:rsidRPr="00D66E6A">
        <w:rPr>
          <w:rFonts w:asciiTheme="minorHAnsi" w:hAnsiTheme="minorHAnsi"/>
          <w:sz w:val="22"/>
          <w:vertAlign w:val="subscript"/>
        </w:rPr>
        <w:t>3</w:t>
      </w:r>
      <w:r w:rsidRPr="00D66E6A">
        <w:rPr>
          <w:rFonts w:asciiTheme="minorHAnsi" w:hAnsiTheme="minorHAnsi"/>
          <w:sz w:val="22"/>
        </w:rPr>
        <w:t xml:space="preserve"> was precipitated in the presence of the soluble polymers </w:t>
      </w:r>
      <w:proofErr w:type="gramStart"/>
      <w:r w:rsidRPr="00D66E6A">
        <w:rPr>
          <w:rFonts w:asciiTheme="minorHAnsi" w:hAnsiTheme="minorHAnsi"/>
          <w:sz w:val="22"/>
        </w:rPr>
        <w:t>poly(</w:t>
      </w:r>
      <w:proofErr w:type="gramEnd"/>
      <w:r w:rsidRPr="00D66E6A">
        <w:rPr>
          <w:rFonts w:asciiTheme="minorHAnsi" w:hAnsiTheme="minorHAnsi"/>
          <w:sz w:val="22"/>
        </w:rPr>
        <w:t xml:space="preserve">4-styrene </w:t>
      </w:r>
      <w:proofErr w:type="spellStart"/>
      <w:r w:rsidRPr="00D66E6A">
        <w:rPr>
          <w:rFonts w:asciiTheme="minorHAnsi" w:hAnsiTheme="minorHAnsi"/>
          <w:sz w:val="22"/>
        </w:rPr>
        <w:t>sulfonate</w:t>
      </w:r>
      <w:proofErr w:type="spellEnd"/>
      <w:r w:rsidRPr="00D66E6A">
        <w:rPr>
          <w:rFonts w:asciiTheme="minorHAnsi" w:hAnsiTheme="minorHAnsi"/>
          <w:sz w:val="22"/>
        </w:rPr>
        <w:t>-co-maleic acid) (PSS-MA) and poly(styrene-alt-maleic acid) (PS-MA).  Two precipitation methods were used, such that CaCO</w:t>
      </w:r>
      <w:r w:rsidRPr="00D66E6A">
        <w:rPr>
          <w:rFonts w:asciiTheme="minorHAnsi" w:hAnsiTheme="minorHAnsi"/>
          <w:sz w:val="22"/>
          <w:vertAlign w:val="subscript"/>
        </w:rPr>
        <w:t xml:space="preserve">3 </w:t>
      </w:r>
      <w:r w:rsidRPr="00D66E6A">
        <w:rPr>
          <w:rFonts w:asciiTheme="minorHAnsi" w:hAnsiTheme="minorHAnsi"/>
          <w:sz w:val="22"/>
        </w:rPr>
        <w:t>was precipitated using either the ammonium carbonate diffusion method or by a double decomposition method</w:t>
      </w:r>
      <w:r w:rsidRPr="00D66E6A">
        <w:rPr>
          <w:rFonts w:asciiTheme="minorHAnsi" w:hAnsiTheme="minorHAnsi"/>
          <w:sz w:val="22"/>
          <w:szCs w:val="22"/>
        </w:rPr>
        <w:t xml:space="preserve"> </w:t>
      </w:r>
      <w:r w:rsidRPr="00D66E6A">
        <w:rPr>
          <w:rFonts w:asciiTheme="minorHAnsi" w:hAnsiTheme="minorHAnsi"/>
          <w:sz w:val="22"/>
        </w:rPr>
        <w:t>(precipitation from a metastable solution).  Of these, the ammonium carbonate method was principally used</w:t>
      </w:r>
      <w:r w:rsidR="00B97590">
        <w:rPr>
          <w:rFonts w:ascii="Calibri" w:eastAsia="Calibri" w:hAnsi="Calibri" w:cs="Calibri"/>
          <w:sz w:val="22"/>
          <w:szCs w:val="22"/>
          <w:lang w:val="en-US"/>
        </w:rPr>
        <w:t>,</w:t>
      </w:r>
      <w:hyperlink w:anchor="_ENREF_41" w:tooltip="Ihli, 2013 #192" w:history="1">
        <w:r w:rsidR="001E6A67">
          <w:rPr>
            <w:rFonts w:ascii="Calibri" w:hAnsi="Calibri"/>
            <w:sz w:val="22"/>
            <w:lang w:val="en-US"/>
          </w:rPr>
          <w:fldChar w:fldCharType="begin"/>
        </w:r>
        <w:r w:rsidR="006D61E5">
          <w:rPr>
            <w:rFonts w:ascii="Calibri" w:hAnsi="Calibri"/>
            <w:sz w:val="22"/>
            <w:lang w:val="en-US"/>
          </w:rPr>
          <w:instrText xml:space="preserve"> ADDIN EN.CITE &lt;EndNote&gt;&lt;Cite&gt;&lt;Author&gt;Ihli&lt;/Author&gt;&lt;Year&gt;2013&lt;/Year&gt;&lt;RecNum&gt;192&lt;/RecNum&gt;&lt;DisplayText&gt;&lt;style face="superscript"&gt;41&lt;/style&gt;&lt;/DisplayText&gt;&lt;record&gt;&lt;rec-number&gt;192&lt;/rec-number&gt;&lt;foreign-keys&gt;&lt;key app="EN" db-id="2zvdee9r82s5fbesrtnxvdeisd20v5ersvpt"&gt;192&lt;/key&gt;&lt;/foreign-keys&gt;&lt;ref-type name="Journal Article"&gt;17&lt;/ref-type&gt;&lt;contributors&gt;&lt;authors&gt;&lt;author&gt;Ihli, J.&lt;/author&gt;&lt;author&gt;Bots, P.&lt;/author&gt;&lt;author&gt;Kulak, A. N.&lt;/author&gt;&lt;author&gt;Benning, L. G.&lt;/author&gt;&lt;author&gt;Meldrum, F. C.&lt;/author&gt;&lt;/authors&gt;&lt;/contributors&gt;&lt;titles&gt;&lt;title&gt;Elucidating Mechanisms of Diffusion-Based Calcium Carbonate Synthesis Leads to Controlled Mesocrystal Formation&lt;/title&gt;&lt;secondary-title&gt;Adv. Funct. Mater.&lt;/secondary-title&gt;&lt;/titles&gt;&lt;pages&gt;DOI: 10.1002/adfm.201201742&lt;/pages&gt;&lt;dates&gt;&lt;year&gt;2013&lt;/year&gt;&lt;/dates&gt;&lt;urls&gt;&lt;/urls&gt;&lt;/record&gt;&lt;/Cite&gt;&lt;/EndNote&gt;</w:instrText>
        </w:r>
        <w:r w:rsidR="001E6A67">
          <w:rPr>
            <w:rFonts w:ascii="Calibri" w:hAnsi="Calibri"/>
            <w:sz w:val="22"/>
            <w:lang w:val="en-US"/>
          </w:rPr>
          <w:fldChar w:fldCharType="separate"/>
        </w:r>
        <w:r w:rsidR="006D61E5" w:rsidRPr="000555BD">
          <w:rPr>
            <w:rFonts w:ascii="Calibri" w:hAnsi="Calibri"/>
            <w:noProof/>
            <w:sz w:val="22"/>
            <w:vertAlign w:val="superscript"/>
            <w:lang w:val="en-US"/>
          </w:rPr>
          <w:t>41</w:t>
        </w:r>
        <w:r w:rsidR="001E6A67">
          <w:rPr>
            <w:rFonts w:ascii="Calibri" w:hAnsi="Calibri"/>
            <w:sz w:val="22"/>
            <w:lang w:val="en-US"/>
          </w:rPr>
          <w:fldChar w:fldCharType="end"/>
        </w:r>
      </w:hyperlink>
      <w:r w:rsidR="00C62338" w:rsidRPr="00C62338">
        <w:rPr>
          <w:rFonts w:ascii="Calibri" w:hAnsi="Calibri"/>
          <w:sz w:val="22"/>
          <w:lang w:val="en-US"/>
        </w:rPr>
        <w:t>,</w:t>
      </w:r>
      <w:r w:rsidRPr="00D66E6A">
        <w:rPr>
          <w:rFonts w:asciiTheme="minorHAnsi" w:hAnsiTheme="minorHAnsi"/>
          <w:sz w:val="22"/>
        </w:rPr>
        <w:t xml:space="preserve"> and was employed unless stated otherwise</w:t>
      </w:r>
      <w:r>
        <w:rPr>
          <w:rFonts w:asciiTheme="minorHAnsi" w:hAnsiTheme="minorHAnsi"/>
          <w:sz w:val="22"/>
        </w:rPr>
        <w:t xml:space="preserve">.  </w:t>
      </w:r>
      <w:r w:rsidRPr="00D66E6A">
        <w:rPr>
          <w:rFonts w:asciiTheme="minorHAnsi" w:hAnsiTheme="minorHAnsi"/>
          <w:sz w:val="22"/>
        </w:rPr>
        <w:t>For comparison with the crystals generated in the presence of copolymers, CaCO</w:t>
      </w:r>
      <w:r w:rsidRPr="00D66E6A">
        <w:rPr>
          <w:rFonts w:asciiTheme="minorHAnsi" w:hAnsiTheme="minorHAnsi"/>
          <w:sz w:val="22"/>
          <w:vertAlign w:val="subscript"/>
        </w:rPr>
        <w:t>3</w:t>
      </w:r>
      <w:r w:rsidRPr="00D66E6A">
        <w:rPr>
          <w:rFonts w:asciiTheme="minorHAnsi" w:hAnsiTheme="minorHAnsi"/>
          <w:sz w:val="22"/>
        </w:rPr>
        <w:t xml:space="preserve"> was also co-precipitated with cobalt (II) ions using the Kitano method</w:t>
      </w:r>
      <w:r w:rsidR="00721E51">
        <w:rPr>
          <w:rFonts w:ascii="Calibri" w:eastAsia="Calibri" w:hAnsi="Calibri" w:cs="Calibri"/>
          <w:sz w:val="22"/>
          <w:szCs w:val="22"/>
        </w:rPr>
        <w:t xml:space="preserve">. </w:t>
      </w:r>
      <w:hyperlink w:anchor="_ENREF_66" w:tooltip="Kitano, 1962 #33" w:history="1">
        <w:r w:rsidR="001E6A67">
          <w:rPr>
            <w:rFonts w:ascii="Calibri" w:eastAsia="Calibri" w:hAnsi="Calibri" w:cs="Calibri"/>
            <w:sz w:val="22"/>
            <w:szCs w:val="22"/>
          </w:rPr>
          <w:fldChar w:fldCharType="begin"/>
        </w:r>
        <w:r w:rsidR="006D61E5">
          <w:rPr>
            <w:rFonts w:ascii="Calibri" w:eastAsia="Calibri" w:hAnsi="Calibri" w:cs="Calibri"/>
            <w:sz w:val="22"/>
            <w:szCs w:val="22"/>
          </w:rPr>
          <w:instrText xml:space="preserve"> ADDIN EN.CITE &lt;EndNote&gt;&lt;Cite&gt;&lt;Author&gt;Kitano&lt;/Author&gt;&lt;Year&gt;1962&lt;/Year&gt;&lt;RecNum&gt;33&lt;/RecNum&gt;&lt;DisplayText&gt;&lt;style face="superscript"&gt;66&lt;/style&gt;&lt;/DisplayText&gt;&lt;record&gt;&lt;rec-number&gt;33&lt;/rec-number&gt;&lt;foreign-keys&gt;&lt;key app="EN" db-id="0extrz9dmvxavzee0xnvtvztwsewvavef9wt"&gt;33&lt;/key&gt;&lt;/foreign-keys&gt;&lt;ref-type name="Journal Article"&gt;17&lt;/ref-type&gt;&lt;contributors&gt;&lt;authors&gt;&lt;author&gt;Kitano, Y.&lt;/author&gt;&lt;author&gt;Hood, D. W.&lt;/author&gt;&lt;author&gt;Park, K.&lt;/author&gt;&lt;/authors&gt;&lt;/contributors&gt;&lt;titles&gt;&lt;title&gt;Pure Aragonite Synthesis&lt;/title&gt;&lt;secondary-title&gt;J. Geophys. Res.&lt;/secondary-title&gt;&lt;alt-title&gt;J Geophys Res&lt;/alt-title&gt;&lt;/titles&gt;&lt;pages&gt;4873-&amp;amp;&lt;/pages&gt;&lt;volume&gt;67&lt;/volume&gt;&lt;number&gt;12&lt;/number&gt;&lt;dates&gt;&lt;year&gt;1962&lt;/year&gt;&lt;/dates&gt;&lt;isbn&gt;0148-0227&lt;/isbn&gt;&lt;accession-num&gt;ISI:A19625171B00036&lt;/accession-num&gt;&lt;urls&gt;&lt;related-urls&gt;&lt;url&gt;&amp;lt;Go to ISI&amp;gt;://A19625171B00036&lt;/url&gt;&lt;/related-urls&gt;&lt;/urls&gt;&lt;electronic-resource-num&gt;Doi 10.1029/Jz067i012p04873&lt;/electronic-resource-num&gt;&lt;language&gt;English&lt;/language&gt;&lt;/record&gt;&lt;/Cite&gt;&lt;/EndNote&gt;</w:instrText>
        </w:r>
        <w:r w:rsidR="001E6A67">
          <w:rPr>
            <w:rFonts w:ascii="Calibri" w:eastAsia="Calibri" w:hAnsi="Calibri" w:cs="Calibri"/>
            <w:sz w:val="22"/>
            <w:szCs w:val="22"/>
          </w:rPr>
          <w:fldChar w:fldCharType="separate"/>
        </w:r>
        <w:r w:rsidR="006D61E5" w:rsidRPr="000555BD">
          <w:rPr>
            <w:rFonts w:ascii="Calibri" w:eastAsia="Calibri" w:hAnsi="Calibri" w:cs="Calibri"/>
            <w:noProof/>
            <w:sz w:val="22"/>
            <w:szCs w:val="22"/>
            <w:vertAlign w:val="superscript"/>
          </w:rPr>
          <w:t>66</w:t>
        </w:r>
        <w:r w:rsidR="001E6A67">
          <w:rPr>
            <w:rFonts w:ascii="Calibri" w:eastAsia="Calibri" w:hAnsi="Calibri" w:cs="Calibri"/>
            <w:sz w:val="22"/>
            <w:szCs w:val="22"/>
          </w:rPr>
          <w:fldChar w:fldCharType="end"/>
        </w:r>
      </w:hyperlink>
    </w:p>
    <w:p w:rsidR="00D66E6A" w:rsidRPr="00D66E6A" w:rsidRDefault="00D66E6A" w:rsidP="00D66E6A">
      <w:pPr>
        <w:spacing w:line="360" w:lineRule="auto"/>
        <w:jc w:val="both"/>
        <w:rPr>
          <w:rFonts w:asciiTheme="minorHAnsi" w:hAnsiTheme="minorHAnsi"/>
          <w:sz w:val="22"/>
        </w:rPr>
      </w:pPr>
    </w:p>
    <w:p w:rsidR="00D66E6A" w:rsidRPr="00D66E6A" w:rsidRDefault="00D66E6A" w:rsidP="00D66E6A">
      <w:pPr>
        <w:spacing w:line="360" w:lineRule="auto"/>
        <w:jc w:val="both"/>
        <w:outlineLvl w:val="0"/>
        <w:rPr>
          <w:rFonts w:asciiTheme="minorHAnsi" w:hAnsiTheme="minorHAnsi"/>
          <w:sz w:val="22"/>
        </w:rPr>
      </w:pPr>
      <w:proofErr w:type="gramStart"/>
      <w:r w:rsidRPr="005D66D0">
        <w:rPr>
          <w:rFonts w:asciiTheme="minorHAnsi" w:hAnsiTheme="minorHAnsi"/>
          <w:b/>
          <w:i/>
          <w:sz w:val="22"/>
        </w:rPr>
        <w:t>Overgrowth on Seed Calcite Crystals</w:t>
      </w:r>
      <w:r>
        <w:rPr>
          <w:rFonts w:asciiTheme="minorHAnsi" w:hAnsiTheme="minorHAnsi"/>
          <w:b/>
          <w:sz w:val="22"/>
        </w:rPr>
        <w:t>.</w:t>
      </w:r>
      <w:proofErr w:type="gramEnd"/>
      <w:r>
        <w:rPr>
          <w:rFonts w:asciiTheme="minorHAnsi" w:hAnsiTheme="minorHAnsi"/>
          <w:b/>
          <w:sz w:val="22"/>
        </w:rPr>
        <w:t xml:space="preserve">  </w:t>
      </w:r>
      <w:r w:rsidRPr="00D66E6A">
        <w:rPr>
          <w:rFonts w:asciiTheme="minorHAnsi" w:hAnsiTheme="minorHAnsi"/>
          <w:sz w:val="22"/>
        </w:rPr>
        <w:t xml:space="preserve">Overgrowth experiments were performed on seed calcite crystals either 3 – 5 µm or 10 – 30 µm in size.  </w:t>
      </w:r>
      <w:proofErr w:type="spellStart"/>
      <w:r w:rsidRPr="00D66E6A">
        <w:rPr>
          <w:rFonts w:asciiTheme="minorHAnsi" w:hAnsiTheme="minorHAnsi"/>
          <w:sz w:val="22"/>
        </w:rPr>
        <w:t>Rhombohedral</w:t>
      </w:r>
      <w:proofErr w:type="spellEnd"/>
      <w:r w:rsidRPr="00D66E6A">
        <w:rPr>
          <w:rFonts w:asciiTheme="minorHAnsi" w:hAnsiTheme="minorHAnsi"/>
          <w:sz w:val="22"/>
        </w:rPr>
        <w:t xml:space="preserve"> calcite seed crystals were precipitated on mica or glass substrates using the ammonia diffusion method</w:t>
      </w:r>
      <w:r w:rsidR="005D66D0">
        <w:rPr>
          <w:rFonts w:asciiTheme="minorHAnsi" w:hAnsiTheme="minorHAnsi"/>
          <w:sz w:val="22"/>
        </w:rPr>
        <w:t xml:space="preserve">, and were then </w:t>
      </w:r>
      <w:r w:rsidRPr="00D66E6A">
        <w:rPr>
          <w:rFonts w:asciiTheme="minorHAnsi" w:hAnsiTheme="minorHAnsi"/>
          <w:sz w:val="22"/>
        </w:rPr>
        <w:t>transferred to a solution of</w:t>
      </w:r>
      <w:r w:rsidR="00C167F5">
        <w:rPr>
          <w:rFonts w:asciiTheme="minorHAnsi" w:hAnsiTheme="minorHAnsi"/>
          <w:sz w:val="22"/>
        </w:rPr>
        <w:t xml:space="preserve"> 2.5 </w:t>
      </w:r>
      <w:proofErr w:type="spellStart"/>
      <w:r w:rsidR="00C167F5">
        <w:rPr>
          <w:rFonts w:asciiTheme="minorHAnsi" w:hAnsiTheme="minorHAnsi"/>
          <w:sz w:val="22"/>
        </w:rPr>
        <w:t>mM</w:t>
      </w:r>
      <w:proofErr w:type="spellEnd"/>
      <w:r w:rsidR="00C167F5">
        <w:rPr>
          <w:rFonts w:asciiTheme="minorHAnsi" w:hAnsiTheme="minorHAnsi"/>
          <w:sz w:val="22"/>
        </w:rPr>
        <w:t xml:space="preserve"> </w:t>
      </w:r>
      <w:r w:rsidRPr="00D66E6A">
        <w:rPr>
          <w:rFonts w:asciiTheme="minorHAnsi" w:hAnsiTheme="minorHAnsi"/>
          <w:sz w:val="22"/>
        </w:rPr>
        <w:t>CaCl</w:t>
      </w:r>
      <w:r w:rsidRPr="00D66E6A">
        <w:rPr>
          <w:rFonts w:asciiTheme="minorHAnsi" w:hAnsiTheme="minorHAnsi"/>
          <w:sz w:val="22"/>
          <w:vertAlign w:val="subscript"/>
        </w:rPr>
        <w:t>2</w:t>
      </w:r>
      <w:r w:rsidRPr="00D66E6A">
        <w:rPr>
          <w:rFonts w:asciiTheme="minorHAnsi" w:hAnsiTheme="minorHAnsi"/>
          <w:sz w:val="22"/>
        </w:rPr>
        <w:t>.</w:t>
      </w:r>
      <w:r w:rsidR="00721E51">
        <w:rPr>
          <w:rFonts w:ascii="Calibri" w:eastAsia="Calibri" w:hAnsi="Calibri" w:cs="Calibri"/>
          <w:sz w:val="22"/>
          <w:szCs w:val="22"/>
        </w:rPr>
        <w:t>2</w:t>
      </w:r>
      <w:r w:rsidR="008A06D3">
        <w:rPr>
          <w:rFonts w:ascii="Calibri" w:eastAsia="Calibri" w:hAnsi="Calibri" w:cs="Calibri"/>
          <w:sz w:val="22"/>
          <w:szCs w:val="22"/>
        </w:rPr>
        <w:t>H</w:t>
      </w:r>
      <w:r w:rsidR="008A06D3">
        <w:rPr>
          <w:rFonts w:ascii="Calibri" w:eastAsia="Calibri" w:hAnsi="Calibri" w:cs="Calibri"/>
          <w:sz w:val="22"/>
          <w:szCs w:val="22"/>
          <w:vertAlign w:val="subscript"/>
        </w:rPr>
        <w:t>2</w:t>
      </w:r>
      <w:r w:rsidR="008A06D3">
        <w:rPr>
          <w:rFonts w:ascii="Calibri" w:eastAsia="Calibri" w:hAnsi="Calibri" w:cs="Calibri"/>
          <w:sz w:val="22"/>
          <w:szCs w:val="22"/>
          <w:lang w:val="en-US"/>
        </w:rPr>
        <w:t>O</w:t>
      </w:r>
      <w:r w:rsidRPr="00D66E6A">
        <w:rPr>
          <w:rFonts w:asciiTheme="minorHAnsi" w:hAnsiTheme="minorHAnsi"/>
          <w:sz w:val="22"/>
        </w:rPr>
        <w:t xml:space="preserve"> and the desired soluble polymer, and precipitation was carried out via ammonium diffusion.  The over-grown crystals were </w:t>
      </w:r>
      <w:r w:rsidR="005D66D0">
        <w:rPr>
          <w:rFonts w:asciiTheme="minorHAnsi" w:hAnsiTheme="minorHAnsi"/>
          <w:sz w:val="22"/>
        </w:rPr>
        <w:t xml:space="preserve">isolated and were embedded in </w:t>
      </w:r>
      <w:r w:rsidRPr="00D66E6A">
        <w:rPr>
          <w:rFonts w:asciiTheme="minorHAnsi" w:hAnsiTheme="minorHAnsi"/>
          <w:sz w:val="22"/>
        </w:rPr>
        <w:t>epoxy resin</w:t>
      </w:r>
      <w:r w:rsidR="005D66D0">
        <w:rPr>
          <w:rFonts w:asciiTheme="minorHAnsi" w:hAnsiTheme="minorHAnsi"/>
          <w:sz w:val="22"/>
        </w:rPr>
        <w:t xml:space="preserve"> such that they could be </w:t>
      </w:r>
      <w:r w:rsidRPr="00D66E6A">
        <w:rPr>
          <w:rFonts w:asciiTheme="minorHAnsi" w:hAnsiTheme="minorHAnsi"/>
          <w:sz w:val="22"/>
        </w:rPr>
        <w:t>mechanically polished and was examined using optical microscopy and SEM.</w:t>
      </w:r>
    </w:p>
    <w:p w:rsidR="00D66E6A" w:rsidRPr="00D66E6A" w:rsidRDefault="00D66E6A" w:rsidP="00D66E6A">
      <w:pPr>
        <w:spacing w:line="360" w:lineRule="auto"/>
        <w:jc w:val="both"/>
        <w:outlineLvl w:val="0"/>
        <w:rPr>
          <w:rFonts w:asciiTheme="minorHAnsi" w:hAnsiTheme="minorHAnsi"/>
          <w:b/>
          <w:sz w:val="22"/>
        </w:rPr>
      </w:pPr>
    </w:p>
    <w:p w:rsidR="00721E51" w:rsidRPr="0046446D" w:rsidRDefault="00D66E6A" w:rsidP="00C167F5">
      <w:pPr>
        <w:spacing w:line="360" w:lineRule="auto"/>
        <w:jc w:val="both"/>
        <w:outlineLvl w:val="0"/>
        <w:rPr>
          <w:rFonts w:asciiTheme="minorHAnsi" w:hAnsiTheme="minorHAnsi"/>
          <w:sz w:val="22"/>
          <w:szCs w:val="22"/>
        </w:rPr>
      </w:pPr>
      <w:proofErr w:type="gramStart"/>
      <w:r w:rsidRPr="005D66D0">
        <w:rPr>
          <w:rFonts w:asciiTheme="minorHAnsi" w:hAnsiTheme="minorHAnsi"/>
          <w:b/>
          <w:i/>
          <w:sz w:val="22"/>
        </w:rPr>
        <w:t>Precipitation of Calcite in Droplet Microarrays</w:t>
      </w:r>
      <w:r w:rsidRPr="00D66E6A">
        <w:rPr>
          <w:rFonts w:asciiTheme="minorHAnsi" w:hAnsiTheme="minorHAnsi"/>
          <w:b/>
          <w:i/>
          <w:sz w:val="22"/>
        </w:rPr>
        <w:t>.</w:t>
      </w:r>
      <w:proofErr w:type="gramEnd"/>
      <w:r w:rsidRPr="00D66E6A">
        <w:rPr>
          <w:rFonts w:asciiTheme="minorHAnsi" w:hAnsiTheme="minorHAnsi"/>
          <w:b/>
          <w:i/>
          <w:sz w:val="22"/>
        </w:rPr>
        <w:t xml:space="preserve"> </w:t>
      </w:r>
      <w:r w:rsidRPr="00D66E6A">
        <w:rPr>
          <w:rFonts w:asciiTheme="minorHAnsi" w:hAnsiTheme="minorHAnsi"/>
          <w:sz w:val="22"/>
        </w:rPr>
        <w:t>Experiments were performed using established methods</w:t>
      </w:r>
      <w:r w:rsidR="005D66D0">
        <w:rPr>
          <w:rFonts w:asciiTheme="minorHAnsi" w:hAnsiTheme="minorHAnsi"/>
          <w:sz w:val="22"/>
        </w:rPr>
        <w:t xml:space="preserve">.  Crystallization was performed within </w:t>
      </w:r>
      <w:proofErr w:type="spellStart"/>
      <w:r w:rsidR="005D66D0">
        <w:rPr>
          <w:rFonts w:asciiTheme="minorHAnsi" w:hAnsiTheme="minorHAnsi"/>
          <w:sz w:val="22"/>
        </w:rPr>
        <w:t>picolitre</w:t>
      </w:r>
      <w:proofErr w:type="spellEnd"/>
      <w:r w:rsidR="005D66D0">
        <w:rPr>
          <w:rFonts w:asciiTheme="minorHAnsi" w:hAnsiTheme="minorHAnsi"/>
          <w:sz w:val="22"/>
        </w:rPr>
        <w:t xml:space="preserve"> droplets of the CaCO</w:t>
      </w:r>
      <w:r w:rsidR="005D66D0" w:rsidRPr="005D66D0">
        <w:rPr>
          <w:rFonts w:asciiTheme="minorHAnsi" w:hAnsiTheme="minorHAnsi"/>
          <w:sz w:val="22"/>
          <w:vertAlign w:val="subscript"/>
        </w:rPr>
        <w:t>3</w:t>
      </w:r>
      <w:r w:rsidR="005D66D0">
        <w:rPr>
          <w:rFonts w:asciiTheme="minorHAnsi" w:hAnsiTheme="minorHAnsi"/>
          <w:sz w:val="22"/>
        </w:rPr>
        <w:t>/ polymer reaction</w:t>
      </w:r>
      <w:r w:rsidR="00F56DC0">
        <w:rPr>
          <w:rFonts w:asciiTheme="minorHAnsi" w:hAnsiTheme="minorHAnsi"/>
          <w:sz w:val="22"/>
        </w:rPr>
        <w:t xml:space="preserve"> solution created on 2D patterned substrates.  The substrates comprised </w:t>
      </w:r>
      <w:r w:rsidR="005D66D0" w:rsidRPr="00D66E6A">
        <w:rPr>
          <w:rFonts w:asciiTheme="minorHAnsi" w:hAnsiTheme="minorHAnsi"/>
          <w:sz w:val="22"/>
        </w:rPr>
        <w:t xml:space="preserve">an array of 100 – 200 </w:t>
      </w:r>
      <w:proofErr w:type="spellStart"/>
      <w:r w:rsidR="005D66D0" w:rsidRPr="00D66E6A">
        <w:rPr>
          <w:rFonts w:asciiTheme="minorHAnsi" w:hAnsiTheme="minorHAnsi"/>
          <w:sz w:val="22"/>
        </w:rPr>
        <w:t>μm</w:t>
      </w:r>
      <w:proofErr w:type="spellEnd"/>
      <w:r w:rsidR="005D66D0" w:rsidRPr="00D66E6A">
        <w:rPr>
          <w:rFonts w:asciiTheme="minorHAnsi" w:hAnsiTheme="minorHAnsi"/>
          <w:sz w:val="22"/>
        </w:rPr>
        <w:t xml:space="preserve"> diameter circles with </w:t>
      </w:r>
      <w:proofErr w:type="spellStart"/>
      <w:r w:rsidR="005D66D0" w:rsidRPr="00D66E6A">
        <w:rPr>
          <w:rFonts w:asciiTheme="minorHAnsi" w:hAnsiTheme="minorHAnsi"/>
          <w:sz w:val="22"/>
        </w:rPr>
        <w:t>center</w:t>
      </w:r>
      <w:proofErr w:type="spellEnd"/>
      <w:r w:rsidR="005D66D0" w:rsidRPr="00D66E6A">
        <w:rPr>
          <w:rFonts w:asciiTheme="minorHAnsi" w:hAnsiTheme="minorHAnsi"/>
          <w:sz w:val="22"/>
        </w:rPr>
        <w:t>-to-</w:t>
      </w:r>
      <w:proofErr w:type="spellStart"/>
      <w:r w:rsidR="005D66D0" w:rsidRPr="00D66E6A">
        <w:rPr>
          <w:rFonts w:asciiTheme="minorHAnsi" w:hAnsiTheme="minorHAnsi"/>
          <w:sz w:val="22"/>
        </w:rPr>
        <w:t>center</w:t>
      </w:r>
      <w:proofErr w:type="spellEnd"/>
      <w:r w:rsidR="005D66D0" w:rsidRPr="00D66E6A">
        <w:rPr>
          <w:rFonts w:asciiTheme="minorHAnsi" w:hAnsiTheme="minorHAnsi"/>
          <w:sz w:val="22"/>
        </w:rPr>
        <w:t xml:space="preserve"> </w:t>
      </w:r>
      <w:proofErr w:type="spellStart"/>
      <w:r w:rsidR="005D66D0" w:rsidRPr="00D66E6A">
        <w:rPr>
          <w:rFonts w:asciiTheme="minorHAnsi" w:hAnsiTheme="minorHAnsi"/>
          <w:sz w:val="22"/>
        </w:rPr>
        <w:t>spacings</w:t>
      </w:r>
      <w:proofErr w:type="spellEnd"/>
      <w:r w:rsidR="005D66D0" w:rsidRPr="00D66E6A">
        <w:rPr>
          <w:rFonts w:asciiTheme="minorHAnsi" w:hAnsiTheme="minorHAnsi"/>
          <w:sz w:val="22"/>
        </w:rPr>
        <w:t xml:space="preserve"> of 100 </w:t>
      </w:r>
      <w:proofErr w:type="spellStart"/>
      <w:r w:rsidR="005D66D0" w:rsidRPr="00D66E6A">
        <w:rPr>
          <w:rFonts w:asciiTheme="minorHAnsi" w:hAnsiTheme="minorHAnsi"/>
          <w:sz w:val="22"/>
        </w:rPr>
        <w:t>μm</w:t>
      </w:r>
      <w:proofErr w:type="spellEnd"/>
      <w:r w:rsidR="005D66D0">
        <w:rPr>
          <w:rFonts w:asciiTheme="minorHAnsi" w:hAnsiTheme="minorHAnsi"/>
          <w:sz w:val="22"/>
        </w:rPr>
        <w:t xml:space="preserve"> of the hydrophilic </w:t>
      </w:r>
      <w:proofErr w:type="spellStart"/>
      <w:r w:rsidR="005D66D0">
        <w:rPr>
          <w:rFonts w:asciiTheme="minorHAnsi" w:hAnsiTheme="minorHAnsi"/>
          <w:sz w:val="22"/>
        </w:rPr>
        <w:t>thiol</w:t>
      </w:r>
      <w:proofErr w:type="spellEnd"/>
      <w:r w:rsidR="005D66D0">
        <w:rPr>
          <w:rFonts w:asciiTheme="minorHAnsi" w:hAnsiTheme="minorHAnsi"/>
          <w:sz w:val="22"/>
        </w:rPr>
        <w:t xml:space="preserve"> </w:t>
      </w:r>
      <w:proofErr w:type="spellStart"/>
      <w:r w:rsidR="005D66D0" w:rsidRPr="00D66E6A">
        <w:rPr>
          <w:rFonts w:asciiTheme="minorHAnsi" w:hAnsiTheme="minorHAnsi"/>
          <w:sz w:val="22"/>
        </w:rPr>
        <w:t>mercaptohexadecanoic</w:t>
      </w:r>
      <w:proofErr w:type="spellEnd"/>
      <w:r w:rsidR="005D66D0" w:rsidRPr="00D66E6A">
        <w:rPr>
          <w:rFonts w:asciiTheme="minorHAnsi" w:hAnsiTheme="minorHAnsi"/>
          <w:sz w:val="22"/>
        </w:rPr>
        <w:t xml:space="preserve"> acid (MHA)</w:t>
      </w:r>
      <w:r w:rsidR="005D66D0">
        <w:rPr>
          <w:rFonts w:asciiTheme="minorHAnsi" w:hAnsiTheme="minorHAnsi"/>
          <w:sz w:val="22"/>
        </w:rPr>
        <w:t xml:space="preserve"> in a background of the hydrophobic </w:t>
      </w:r>
      <w:proofErr w:type="spellStart"/>
      <w:r w:rsidR="005D66D0">
        <w:rPr>
          <w:rFonts w:asciiTheme="minorHAnsi" w:hAnsiTheme="minorHAnsi"/>
          <w:sz w:val="22"/>
        </w:rPr>
        <w:t>thiol</w:t>
      </w:r>
      <w:proofErr w:type="spellEnd"/>
      <w:r w:rsidR="005D66D0">
        <w:rPr>
          <w:rFonts w:asciiTheme="minorHAnsi" w:hAnsiTheme="minorHAnsi"/>
          <w:sz w:val="22"/>
        </w:rPr>
        <w:t xml:space="preserve"> </w:t>
      </w:r>
      <w:r w:rsidR="005D66D0" w:rsidRPr="00D66E6A">
        <w:rPr>
          <w:rFonts w:asciiTheme="minorHAnsi" w:hAnsiTheme="minorHAnsi"/>
          <w:sz w:val="22"/>
        </w:rPr>
        <w:t xml:space="preserve">1H,1H,2H,2H </w:t>
      </w:r>
      <w:proofErr w:type="spellStart"/>
      <w:r w:rsidR="005D66D0" w:rsidRPr="00D66E6A">
        <w:rPr>
          <w:rFonts w:asciiTheme="minorHAnsi" w:hAnsiTheme="minorHAnsi"/>
          <w:sz w:val="22"/>
        </w:rPr>
        <w:t>perfluorodecane</w:t>
      </w:r>
      <w:proofErr w:type="spellEnd"/>
      <w:r w:rsidR="005D66D0" w:rsidRPr="00D66E6A">
        <w:rPr>
          <w:rFonts w:asciiTheme="minorHAnsi" w:hAnsiTheme="minorHAnsi"/>
          <w:sz w:val="22"/>
        </w:rPr>
        <w:t xml:space="preserve"> </w:t>
      </w:r>
      <w:proofErr w:type="spellStart"/>
      <w:r w:rsidR="005D66D0" w:rsidRPr="00D66E6A">
        <w:rPr>
          <w:rFonts w:asciiTheme="minorHAnsi" w:hAnsiTheme="minorHAnsi"/>
          <w:sz w:val="22"/>
        </w:rPr>
        <w:t>thiol</w:t>
      </w:r>
      <w:proofErr w:type="spellEnd"/>
      <w:r w:rsidR="005D66D0" w:rsidRPr="00D66E6A">
        <w:rPr>
          <w:rFonts w:asciiTheme="minorHAnsi" w:hAnsiTheme="minorHAnsi"/>
          <w:sz w:val="22"/>
        </w:rPr>
        <w:t xml:space="preserve"> (PDT)</w:t>
      </w:r>
      <w:r w:rsidR="00F56DC0">
        <w:rPr>
          <w:rFonts w:asciiTheme="minorHAnsi" w:hAnsiTheme="minorHAnsi"/>
          <w:sz w:val="22"/>
        </w:rPr>
        <w:t>, supported on a Cr/Au thin film</w:t>
      </w:r>
      <w:r w:rsidRPr="00D66E6A">
        <w:rPr>
          <w:rFonts w:asciiTheme="minorHAnsi" w:hAnsiTheme="minorHAnsi"/>
          <w:sz w:val="22"/>
        </w:rPr>
        <w:t>.</w:t>
      </w:r>
      <w:hyperlink w:anchor="_ENREF_49" w:tooltip="Stephens, 2011 #230"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&lt;EndNote&gt;&lt;Cite&gt;&lt;Author&gt;Stephens&lt;/Author&gt;&lt;Year&gt;2011&lt;/Year&gt;&lt;RecNum&gt;230&lt;/RecNum&gt;&lt;DisplayText&gt;&lt;style face="superscript"&gt;49&lt;/style&gt;&lt;/DisplayText&gt;&lt;record&gt;&lt;rec-number&gt;230&lt;/rec-number&gt;&lt;foreign-keys&gt;&lt;key app="EN" db-id="2zvdee9r82s5fbesrtnxvdeisd20v5ersvpt"&gt;230&lt;/key&gt;&lt;/foreign-keys&gt;&lt;ref-type name="Journal Article"&gt;17&lt;/ref-type&gt;&lt;contributors&gt;&lt;authors&gt;&lt;author&gt;Stephens, C. J.&lt;/author&gt;&lt;author&gt;Kim, Y. Y.&lt;/author&gt;&lt;author&gt;Evans, S. D.&lt;/author&gt;&lt;author&gt;Meldrum, F. C.&lt;/author&gt;&lt;author&gt;Christenson, H. K.&lt;/author&gt;&lt;/authors&gt;&lt;/contributors&gt;&lt;auth-address&gt;[Kim, Yi-Yeoun; Meldrum, Fiona C.] Univ Leeds, Sch Chem, Leeds LS2 9JT, W Yorkshire, England. [Stephens, Christopher J.; Evans, Stephen D.; Christenson, Hugo K.] Univ Leeds, Sch Phys &amp;amp; Astron, Leeds LS2 9JT, W Yorkshire, England.&amp;#xD;Meldrum, FC (reprint author), Univ Leeds, Sch Chem, Leeds LS2 9JT, W Yorkshire, England.&amp;#xD;f.meldrum@leeds.ac.uk; h.k.christenson@leeds.ac.uk&lt;/auth-address&gt;&lt;titles&gt;&lt;title&gt;Early Stages of Crystallization of Calcium Carbonate Revealed in Picoliter Droplets&lt;/title&gt;&lt;secondary-title&gt;J. Am. Chem. Soc.&lt;/secondary-title&gt;&lt;alt-title&gt;J. Am. Chem. Soc.&lt;/alt-title&gt;&lt;/titles&gt;&lt;pages&gt;5210-5213&lt;/pages&gt;&lt;volume&gt;133&lt;/volume&gt;&lt;number&gt;14&lt;/number&gt;&lt;keywords&gt;&lt;keyword&gt;self-assembled monolayers&lt;/keyword&gt;&lt;keyword&gt;crystal-growth&lt;/keyword&gt;&lt;keyword&gt;langmuir monolayers&lt;/keyword&gt;&lt;keyword&gt;single-crystals&lt;/keyword&gt;&lt;keyword&gt;nucleation&lt;/keyword&gt;&lt;keyword&gt;template&lt;/keyword&gt;&lt;keyword&gt;caco3&lt;/keyword&gt;&lt;keyword&gt;morphologies&lt;/keyword&gt;&lt;keyword&gt;precipitation&lt;/keyword&gt;&lt;keyword&gt;confinement&lt;/keyword&gt;&lt;/keywords&gt;&lt;dates&gt;&lt;year&gt;2011&lt;/year&gt;&lt;pub-dates&gt;&lt;date&gt;Apr&lt;/date&gt;&lt;/pub-dates&gt;&lt;/dates&gt;&lt;isbn&gt;0002-7863&lt;/isbn&gt;&lt;accession-num&gt;WOS:000289829100013&lt;/accession-num&gt;&lt;work-type&gt;Article&lt;/work-type&gt;&lt;urls&gt;&lt;related-urls&gt;&lt;url&gt;&amp;lt;Go to ISI&amp;gt;://WOS:000289829100013&lt;/url&gt;&lt;/related-urls&gt;&lt;/urls&gt;&lt;electronic-resource-num&gt;10.1021/ja200309m&lt;/electronic-resource-num&gt;&lt;language&gt;English&lt;/language&gt;&lt;/record&gt;&lt;/Cite&gt;&lt;/EndNote&gt;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49</w:t>
        </w:r>
        <w:r w:rsidR="001E6A67">
          <w:rPr>
            <w:rFonts w:asciiTheme="minorHAnsi" w:hAnsiTheme="minorHAnsi"/>
            <w:sz w:val="22"/>
          </w:rPr>
          <w:fldChar w:fldCharType="end"/>
        </w:r>
      </w:hyperlink>
      <w:r w:rsidRPr="00D66E6A">
        <w:rPr>
          <w:rFonts w:asciiTheme="minorHAnsi" w:hAnsiTheme="minorHAnsi"/>
          <w:sz w:val="22"/>
        </w:rPr>
        <w:t xml:space="preserve"> </w:t>
      </w:r>
      <w:r w:rsidR="005D66D0">
        <w:rPr>
          <w:rFonts w:asciiTheme="minorHAnsi" w:hAnsiTheme="minorHAnsi"/>
          <w:sz w:val="22"/>
        </w:rPr>
        <w:t xml:space="preserve"> </w:t>
      </w:r>
      <w:r w:rsidR="00C167F5">
        <w:rPr>
          <w:rFonts w:asciiTheme="minorHAnsi" w:hAnsiTheme="minorHAnsi"/>
          <w:sz w:val="22"/>
        </w:rPr>
        <w:t>CaCO</w:t>
      </w:r>
      <w:r w:rsidR="00C167F5" w:rsidRPr="00C167F5">
        <w:rPr>
          <w:rFonts w:asciiTheme="minorHAnsi" w:hAnsiTheme="minorHAnsi"/>
          <w:sz w:val="22"/>
          <w:vertAlign w:val="subscript"/>
        </w:rPr>
        <w:t>3</w:t>
      </w:r>
      <w:r w:rsidR="00C167F5">
        <w:rPr>
          <w:rFonts w:asciiTheme="minorHAnsi" w:hAnsiTheme="minorHAnsi"/>
          <w:sz w:val="22"/>
        </w:rPr>
        <w:t xml:space="preserve"> precipitation </w:t>
      </w:r>
      <w:r w:rsidR="00C167F5" w:rsidRPr="00C167F5">
        <w:rPr>
          <w:rFonts w:asciiTheme="minorHAnsi" w:hAnsiTheme="minorHAnsi"/>
          <w:sz w:val="22"/>
          <w:szCs w:val="22"/>
        </w:rPr>
        <w:t>was then carried out within a sealed chamber in which the humidity was controlled at 100%.  A solution of [</w:t>
      </w:r>
      <w:r w:rsidR="00C167F5" w:rsidRPr="00C167F5">
        <w:rPr>
          <w:rFonts w:asciiTheme="minorHAnsi" w:hAnsiTheme="minorHAnsi"/>
          <w:sz w:val="22"/>
          <w:szCs w:val="22"/>
          <w:lang w:val="en-US"/>
        </w:rPr>
        <w:t>CaCl</w:t>
      </w:r>
      <w:r w:rsidR="00C167F5" w:rsidRPr="00C167F5">
        <w:rPr>
          <w:rFonts w:asciiTheme="minorHAnsi" w:hAnsiTheme="minorHAnsi"/>
          <w:sz w:val="22"/>
          <w:szCs w:val="22"/>
          <w:vertAlign w:val="subscript"/>
          <w:lang w:val="en-US"/>
        </w:rPr>
        <w:t>2</w:t>
      </w:r>
      <w:r w:rsidR="00C167F5" w:rsidRPr="00C167F5">
        <w:rPr>
          <w:rFonts w:asciiTheme="minorHAnsi" w:hAnsiTheme="minorHAnsi"/>
          <w:sz w:val="22"/>
          <w:szCs w:val="22"/>
          <w:lang w:val="en-US"/>
        </w:rPr>
        <w:t>.2H</w:t>
      </w:r>
      <w:r w:rsidR="00C167F5" w:rsidRPr="00C167F5">
        <w:rPr>
          <w:rFonts w:asciiTheme="minorHAnsi" w:hAnsiTheme="minorHAnsi"/>
          <w:sz w:val="22"/>
          <w:szCs w:val="22"/>
          <w:vertAlign w:val="subscript"/>
          <w:lang w:val="en-US"/>
        </w:rPr>
        <w:t>2</w:t>
      </w:r>
      <w:r w:rsidR="00C167F5" w:rsidRPr="00C167F5">
        <w:rPr>
          <w:rFonts w:asciiTheme="minorHAnsi" w:hAnsiTheme="minorHAnsi"/>
          <w:sz w:val="22"/>
          <w:szCs w:val="22"/>
          <w:lang w:val="en-US"/>
        </w:rPr>
        <w:t>O] = 1.25 -</w:t>
      </w:r>
      <w:r w:rsidR="00721E51" w:rsidRPr="00C167F5">
        <w:rPr>
          <w:rFonts w:asciiTheme="minorHAnsi" w:hAnsiTheme="minorHAnsi"/>
          <w:sz w:val="22"/>
          <w:szCs w:val="22"/>
          <w:lang w:val="en-US"/>
        </w:rPr>
        <w:t xml:space="preserve"> 5 </w:t>
      </w:r>
      <w:proofErr w:type="spellStart"/>
      <w:r w:rsidR="00721E51" w:rsidRPr="00C167F5">
        <w:rPr>
          <w:rFonts w:asciiTheme="minorHAnsi" w:hAnsiTheme="minorHAnsi"/>
          <w:sz w:val="22"/>
          <w:szCs w:val="22"/>
          <w:lang w:val="en-US"/>
        </w:rPr>
        <w:t>mM</w:t>
      </w:r>
      <w:proofErr w:type="spellEnd"/>
      <w:r w:rsidR="00721E51" w:rsidRPr="00C167F5">
        <w:rPr>
          <w:rFonts w:asciiTheme="minorHAnsi" w:hAnsiTheme="minorHAnsi"/>
          <w:sz w:val="22"/>
          <w:szCs w:val="22"/>
          <w:lang w:val="en-US"/>
        </w:rPr>
        <w:t xml:space="preserve"> </w:t>
      </w:r>
      <w:r w:rsidR="00C167F5" w:rsidRPr="00C167F5">
        <w:rPr>
          <w:rFonts w:asciiTheme="minorHAnsi" w:hAnsiTheme="minorHAnsi"/>
          <w:sz w:val="22"/>
          <w:szCs w:val="22"/>
          <w:lang w:val="en-US"/>
        </w:rPr>
        <w:t>and [PSS-MA] = 125 - 500 µg mL</w:t>
      </w:r>
      <w:r w:rsidR="00C167F5" w:rsidRPr="00C167F5">
        <w:rPr>
          <w:rFonts w:asciiTheme="minorHAnsi" w:hAnsiTheme="minorHAnsi"/>
          <w:sz w:val="22"/>
          <w:szCs w:val="22"/>
          <w:vertAlign w:val="superscript"/>
          <w:lang w:val="en-US"/>
        </w:rPr>
        <w:t>-</w:t>
      </w:r>
      <w:r w:rsidR="00C167F5">
        <w:rPr>
          <w:rFonts w:asciiTheme="minorHAnsi" w:hAnsiTheme="minorHAnsi"/>
          <w:sz w:val="22"/>
          <w:szCs w:val="22"/>
          <w:vertAlign w:val="superscript"/>
          <w:lang w:val="en-US"/>
        </w:rPr>
        <w:t>1</w:t>
      </w:r>
      <w:r w:rsidR="00721E51" w:rsidRPr="00C167F5">
        <w:rPr>
          <w:rFonts w:asciiTheme="minorHAnsi" w:hAnsiTheme="minorHAnsi"/>
          <w:sz w:val="22"/>
          <w:szCs w:val="22"/>
          <w:lang w:val="en-US"/>
        </w:rPr>
        <w:t xml:space="preserve"> was poured o</w:t>
      </w:r>
      <w:r w:rsidR="00C167F5">
        <w:rPr>
          <w:rFonts w:asciiTheme="minorHAnsi" w:hAnsiTheme="minorHAnsi"/>
          <w:sz w:val="22"/>
          <w:szCs w:val="22"/>
          <w:lang w:val="en-US"/>
        </w:rPr>
        <w:t xml:space="preserve">ver a </w:t>
      </w:r>
      <w:r w:rsidR="00721E51" w:rsidRPr="00C167F5">
        <w:rPr>
          <w:rFonts w:asciiTheme="minorHAnsi" w:hAnsiTheme="minorHAnsi"/>
          <w:sz w:val="22"/>
          <w:szCs w:val="22"/>
          <w:lang w:val="en-US"/>
        </w:rPr>
        <w:t>freshly prepared substrate</w:t>
      </w:r>
      <w:r w:rsidR="00C167F5">
        <w:rPr>
          <w:rFonts w:asciiTheme="minorHAnsi" w:hAnsiTheme="minorHAnsi"/>
          <w:sz w:val="22"/>
          <w:szCs w:val="22"/>
          <w:lang w:val="en-US"/>
        </w:rPr>
        <w:t xml:space="preserve">, resulting in the formation of </w:t>
      </w:r>
      <w:proofErr w:type="spellStart"/>
      <w:r w:rsidR="00C167F5">
        <w:rPr>
          <w:rFonts w:asciiTheme="minorHAnsi" w:hAnsiTheme="minorHAnsi"/>
          <w:sz w:val="22"/>
          <w:szCs w:val="22"/>
          <w:lang w:val="en-US"/>
        </w:rPr>
        <w:t>picoliter</w:t>
      </w:r>
      <w:proofErr w:type="spellEnd"/>
      <w:r w:rsidR="00C167F5">
        <w:rPr>
          <w:rFonts w:asciiTheme="minorHAnsi" w:hAnsiTheme="minorHAnsi"/>
          <w:sz w:val="22"/>
          <w:szCs w:val="22"/>
          <w:lang w:val="en-US"/>
        </w:rPr>
        <w:t>-volume droplets on the hydrophilic domains</w:t>
      </w:r>
      <w:r w:rsidR="00721E51" w:rsidRPr="00C167F5">
        <w:rPr>
          <w:rFonts w:asciiTheme="minorHAnsi" w:hAnsiTheme="minorHAnsi"/>
          <w:sz w:val="22"/>
          <w:szCs w:val="22"/>
          <w:lang w:val="en-US"/>
        </w:rPr>
        <w:t xml:space="preserve">. </w:t>
      </w:r>
      <w:r w:rsidR="00C167F5">
        <w:rPr>
          <w:rFonts w:asciiTheme="minorHAnsi" w:hAnsiTheme="minorHAnsi"/>
          <w:sz w:val="22"/>
          <w:szCs w:val="22"/>
          <w:lang w:val="en-US"/>
        </w:rPr>
        <w:t xml:space="preserve"> T</w:t>
      </w:r>
      <w:r w:rsidR="00721E51" w:rsidRPr="00C167F5">
        <w:rPr>
          <w:rFonts w:asciiTheme="minorHAnsi" w:hAnsiTheme="minorHAnsi"/>
          <w:sz w:val="22"/>
          <w:szCs w:val="22"/>
          <w:lang w:val="en-US"/>
        </w:rPr>
        <w:t xml:space="preserve">he substrate was </w:t>
      </w:r>
      <w:r w:rsidR="00C167F5">
        <w:rPr>
          <w:rFonts w:asciiTheme="minorHAnsi" w:hAnsiTheme="minorHAnsi"/>
          <w:sz w:val="22"/>
          <w:szCs w:val="22"/>
          <w:lang w:val="en-US"/>
        </w:rPr>
        <w:t xml:space="preserve">then placed </w:t>
      </w:r>
      <w:r w:rsidR="00721E51" w:rsidRPr="00C167F5">
        <w:rPr>
          <w:rFonts w:asciiTheme="minorHAnsi" w:hAnsiTheme="minorHAnsi"/>
          <w:sz w:val="22"/>
          <w:szCs w:val="22"/>
          <w:lang w:val="en-US"/>
        </w:rPr>
        <w:t xml:space="preserve">in </w:t>
      </w:r>
      <w:r w:rsidR="00306A94">
        <w:rPr>
          <w:rFonts w:asciiTheme="minorHAnsi" w:hAnsiTheme="minorHAnsi"/>
          <w:sz w:val="22"/>
          <w:szCs w:val="22"/>
          <w:lang w:val="en-US"/>
        </w:rPr>
        <w:t xml:space="preserve">the equilibrated humidity chamber along with </w:t>
      </w:r>
      <w:r w:rsidR="00721E51" w:rsidRPr="00C167F5">
        <w:rPr>
          <w:rFonts w:asciiTheme="minorHAnsi" w:hAnsiTheme="minorHAnsi"/>
          <w:sz w:val="22"/>
          <w:szCs w:val="22"/>
          <w:lang w:val="en-US"/>
        </w:rPr>
        <w:t>0.1 g solid ammonium car</w:t>
      </w:r>
      <w:r w:rsidR="00306A94">
        <w:rPr>
          <w:rFonts w:asciiTheme="minorHAnsi" w:hAnsiTheme="minorHAnsi"/>
          <w:sz w:val="22"/>
          <w:szCs w:val="22"/>
          <w:lang w:val="en-US"/>
        </w:rPr>
        <w:t xml:space="preserve">bonate, and </w:t>
      </w:r>
      <w:r w:rsidR="00306A94" w:rsidRPr="0046446D">
        <w:rPr>
          <w:rFonts w:asciiTheme="minorHAnsi" w:hAnsiTheme="minorHAnsi"/>
          <w:sz w:val="22"/>
          <w:szCs w:val="22"/>
          <w:lang w:val="en-US"/>
        </w:rPr>
        <w:t xml:space="preserve">precipitation was allowed to proceed for </w:t>
      </w:r>
      <w:r w:rsidR="0092583C" w:rsidRPr="0046446D">
        <w:rPr>
          <w:rFonts w:asciiTheme="minorHAnsi" w:hAnsiTheme="minorHAnsi"/>
          <w:sz w:val="22"/>
          <w:szCs w:val="22"/>
          <w:lang w:val="en-US"/>
        </w:rPr>
        <w:t>30 minutes</w:t>
      </w:r>
      <w:r w:rsidR="00306A94" w:rsidRPr="0046446D">
        <w:rPr>
          <w:rFonts w:asciiTheme="minorHAnsi" w:hAnsiTheme="minorHAnsi"/>
          <w:sz w:val="22"/>
          <w:szCs w:val="22"/>
          <w:lang w:val="en-US"/>
        </w:rPr>
        <w:t>, before removing the substrate, washing with ethanol and air-drying.</w:t>
      </w:r>
      <w:r w:rsidR="0046446D" w:rsidRPr="0046446D">
        <w:rPr>
          <w:rFonts w:asciiTheme="minorHAnsi" w:hAnsiTheme="minorHAnsi"/>
          <w:sz w:val="22"/>
          <w:szCs w:val="22"/>
          <w:lang w:val="en-US"/>
        </w:rPr>
        <w:t xml:space="preserve">  Different growth stages were assessed by analyzing particles present within different droplets at the same time, and over a range of times.</w:t>
      </w:r>
    </w:p>
    <w:p w:rsidR="0046446D" w:rsidRDefault="0046446D" w:rsidP="003B4E61">
      <w:pPr>
        <w:spacing w:line="360" w:lineRule="auto"/>
        <w:jc w:val="both"/>
        <w:rPr>
          <w:rFonts w:asciiTheme="minorHAnsi" w:hAnsiTheme="minorHAnsi"/>
          <w:b/>
          <w:i/>
          <w:sz w:val="22"/>
        </w:rPr>
      </w:pPr>
    </w:p>
    <w:p w:rsidR="00E34F4B" w:rsidRDefault="0092583C">
      <w:pPr>
        <w:spacing w:after="120" w:line="360" w:lineRule="auto"/>
        <w:jc w:val="both"/>
        <w:rPr>
          <w:rFonts w:asciiTheme="minorHAnsi" w:hAnsiTheme="minorHAnsi"/>
          <w:sz w:val="22"/>
          <w:szCs w:val="22"/>
        </w:rPr>
      </w:pPr>
      <w:proofErr w:type="gramStart"/>
      <w:r w:rsidRPr="0092583C">
        <w:rPr>
          <w:rFonts w:asciiTheme="minorHAnsi" w:hAnsiTheme="minorHAnsi"/>
          <w:b/>
          <w:i/>
          <w:sz w:val="22"/>
        </w:rPr>
        <w:t xml:space="preserve">Determination of </w:t>
      </w:r>
      <w:proofErr w:type="spellStart"/>
      <w:r w:rsidRPr="0092583C">
        <w:rPr>
          <w:rFonts w:asciiTheme="minorHAnsi" w:hAnsiTheme="minorHAnsi"/>
          <w:b/>
          <w:i/>
          <w:sz w:val="22"/>
        </w:rPr>
        <w:t>Supersaturations</w:t>
      </w:r>
      <w:proofErr w:type="spellEnd"/>
      <w:r>
        <w:rPr>
          <w:rFonts w:asciiTheme="minorHAnsi" w:hAnsiTheme="minorHAnsi"/>
          <w:b/>
          <w:i/>
          <w:sz w:val="22"/>
        </w:rPr>
        <w:t>.</w:t>
      </w:r>
      <w:proofErr w:type="gramEnd"/>
      <w:r>
        <w:rPr>
          <w:rFonts w:asciiTheme="minorHAnsi" w:hAnsiTheme="minorHAnsi"/>
          <w:b/>
          <w:i/>
          <w:sz w:val="22"/>
        </w:rPr>
        <w:t xml:space="preserve">  </w:t>
      </w:r>
      <w:r w:rsidRPr="0092583C">
        <w:rPr>
          <w:rFonts w:asciiTheme="minorHAnsi" w:hAnsiTheme="minorHAnsi"/>
          <w:sz w:val="22"/>
        </w:rPr>
        <w:t xml:space="preserve">The </w:t>
      </w:r>
      <w:proofErr w:type="spellStart"/>
      <w:r w:rsidRPr="0092583C">
        <w:rPr>
          <w:rFonts w:asciiTheme="minorHAnsi" w:hAnsiTheme="minorHAnsi"/>
          <w:sz w:val="22"/>
        </w:rPr>
        <w:t>supersaturations</w:t>
      </w:r>
      <w:proofErr w:type="spellEnd"/>
      <w:r>
        <w:rPr>
          <w:rFonts w:asciiTheme="minorHAnsi" w:hAnsiTheme="minorHAnsi"/>
          <w:b/>
          <w:i/>
          <w:sz w:val="22"/>
        </w:rPr>
        <w:t xml:space="preserve"> </w:t>
      </w:r>
      <w:r w:rsidRPr="0092583C">
        <w:rPr>
          <w:rFonts w:asciiTheme="minorHAnsi" w:hAnsiTheme="minorHAnsi"/>
          <w:sz w:val="22"/>
        </w:rPr>
        <w:t xml:space="preserve">of the </w:t>
      </w:r>
      <w:r>
        <w:rPr>
          <w:rFonts w:asciiTheme="minorHAnsi" w:hAnsiTheme="minorHAnsi"/>
          <w:sz w:val="22"/>
        </w:rPr>
        <w:t xml:space="preserve">crystallization solutions were calculated using visual </w:t>
      </w:r>
      <w:proofErr w:type="spellStart"/>
      <w:r>
        <w:rPr>
          <w:rFonts w:asciiTheme="minorHAnsi" w:hAnsiTheme="minorHAnsi"/>
          <w:sz w:val="22"/>
        </w:rPr>
        <w:t>MinteQ</w:t>
      </w:r>
      <w:proofErr w:type="spellEnd"/>
      <w:r>
        <w:rPr>
          <w:rFonts w:asciiTheme="minorHAnsi" w:hAnsiTheme="minorHAnsi"/>
          <w:sz w:val="22"/>
        </w:rPr>
        <w:t xml:space="preserve"> software, where </w:t>
      </w:r>
      <w:r w:rsidRPr="0092583C">
        <w:rPr>
          <w:rFonts w:asciiTheme="minorHAnsi" w:hAnsiTheme="minorHAnsi"/>
          <w:sz w:val="22"/>
        </w:rPr>
        <w:t xml:space="preserve">the </w:t>
      </w:r>
      <w:proofErr w:type="spellStart"/>
      <w:r w:rsidRPr="0092583C">
        <w:rPr>
          <w:rFonts w:asciiTheme="minorHAnsi" w:hAnsiTheme="minorHAnsi"/>
          <w:sz w:val="22"/>
        </w:rPr>
        <w:t>s</w:t>
      </w:r>
      <w:r w:rsidR="00EB4E32" w:rsidRPr="0092583C">
        <w:rPr>
          <w:rFonts w:asciiTheme="minorHAnsi" w:hAnsiTheme="minorHAnsi"/>
          <w:sz w:val="22"/>
          <w:szCs w:val="22"/>
        </w:rPr>
        <w:t>upersaturation</w:t>
      </w:r>
      <w:proofErr w:type="spellEnd"/>
      <w:r w:rsidR="00EB4E32" w:rsidRPr="0092583C">
        <w:rPr>
          <w:rFonts w:asciiTheme="minorHAnsi" w:hAnsiTheme="minorHAnsi"/>
          <w:sz w:val="22"/>
          <w:szCs w:val="22"/>
        </w:rPr>
        <w:t xml:space="preserve"> index is defined as</w:t>
      </w:r>
      <w:r w:rsidR="003B4E61">
        <w:rPr>
          <w:rFonts w:asciiTheme="minorHAnsi" w:hAnsiTheme="minorHAnsi"/>
          <w:sz w:val="22"/>
          <w:szCs w:val="22"/>
        </w:rPr>
        <w:t>:</w:t>
      </w:r>
    </w:p>
    <w:p w:rsidR="00E34F4B" w:rsidRDefault="00EB4E32">
      <w:pPr>
        <w:spacing w:line="360" w:lineRule="auto"/>
        <w:jc w:val="center"/>
        <w:rPr>
          <w:rFonts w:asciiTheme="minorHAnsi" w:hAnsiTheme="minorHAnsi"/>
          <w:sz w:val="22"/>
          <w:szCs w:val="22"/>
        </w:rPr>
      </w:pPr>
      <w:r w:rsidRPr="003B4E61">
        <w:rPr>
          <w:rFonts w:asciiTheme="minorHAnsi" w:hAnsiTheme="minorHAnsi"/>
          <w:sz w:val="22"/>
          <w:szCs w:val="22"/>
        </w:rPr>
        <w:t>SI</w:t>
      </w:r>
      <m:oMath>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log</m:t>
            </m:r>
          </m:fName>
          <m:e>
            <m:f>
              <m:fPr>
                <m:ctrlPr>
                  <w:rPr>
                    <w:rFonts w:ascii="Cambria Math" w:hAnsi="Cambria Math"/>
                    <w:i/>
                    <w:sz w:val="22"/>
                    <w:szCs w:val="22"/>
                  </w:rPr>
                </m:ctrlPr>
              </m:fPr>
              <m:num>
                <m:r>
                  <w:rPr>
                    <w:rFonts w:ascii="Cambria Math" w:hAnsi="Cambria Math"/>
                    <w:sz w:val="22"/>
                    <w:szCs w:val="22"/>
                  </w:rPr>
                  <m:t>IAP</m:t>
                </m:r>
              </m:num>
              <m:den>
                <m:r>
                  <w:rPr>
                    <w:rFonts w:ascii="Cambria Math" w:hAnsi="Cambria Math"/>
                    <w:sz w:val="22"/>
                    <w:szCs w:val="22"/>
                  </w:rPr>
                  <m:t>Ksp</m:t>
                </m:r>
              </m:den>
            </m:f>
          </m:e>
        </m:func>
      </m:oMath>
    </w:p>
    <w:p w:rsidR="00EB4E32" w:rsidRPr="00B54660" w:rsidRDefault="003B4E61" w:rsidP="00EB4E32">
      <w:pPr>
        <w:spacing w:line="360" w:lineRule="auto"/>
        <w:rPr>
          <w:rFonts w:asciiTheme="minorHAnsi" w:hAnsiTheme="minorHAnsi"/>
          <w:sz w:val="22"/>
          <w:szCs w:val="22"/>
        </w:rPr>
      </w:pPr>
      <w:r w:rsidRPr="0069580A">
        <w:rPr>
          <w:rFonts w:asciiTheme="minorHAnsi" w:hAnsiTheme="minorHAnsi"/>
          <w:sz w:val="22"/>
          <w:szCs w:val="22"/>
        </w:rPr>
        <w:t xml:space="preserve"> </w:t>
      </w:r>
      <w:proofErr w:type="gramStart"/>
      <w:r w:rsidRPr="0069580A">
        <w:rPr>
          <w:rFonts w:asciiTheme="minorHAnsi" w:hAnsiTheme="minorHAnsi"/>
          <w:sz w:val="22"/>
          <w:szCs w:val="22"/>
        </w:rPr>
        <w:t>w</w:t>
      </w:r>
      <w:r w:rsidRPr="00B54660">
        <w:rPr>
          <w:rFonts w:asciiTheme="minorHAnsi" w:hAnsiTheme="minorHAnsi"/>
          <w:sz w:val="22"/>
          <w:szCs w:val="22"/>
        </w:rPr>
        <w:t>here</w:t>
      </w:r>
      <w:proofErr w:type="gramEnd"/>
      <w:r w:rsidRPr="00B54660">
        <w:rPr>
          <w:rFonts w:asciiTheme="minorHAnsi" w:hAnsiTheme="minorHAnsi"/>
          <w:sz w:val="22"/>
          <w:szCs w:val="22"/>
        </w:rPr>
        <w:t xml:space="preserve"> </w:t>
      </w:r>
      <w:r w:rsidR="00EB4E32" w:rsidRPr="00B54660">
        <w:rPr>
          <w:rFonts w:asciiTheme="minorHAnsi" w:hAnsiTheme="minorHAnsi"/>
          <w:sz w:val="22"/>
          <w:szCs w:val="22"/>
        </w:rPr>
        <w:t xml:space="preserve">IAP = ion activity product,  </w:t>
      </w:r>
      <w:proofErr w:type="spellStart"/>
      <w:r w:rsidR="00EB4E32" w:rsidRPr="00B54660">
        <w:rPr>
          <w:rFonts w:asciiTheme="minorHAnsi" w:hAnsiTheme="minorHAnsi"/>
          <w:sz w:val="22"/>
          <w:szCs w:val="22"/>
        </w:rPr>
        <w:t>K</w:t>
      </w:r>
      <w:r w:rsidR="00EB4E32" w:rsidRPr="00B54660">
        <w:rPr>
          <w:rFonts w:asciiTheme="minorHAnsi" w:hAnsiTheme="minorHAnsi"/>
          <w:sz w:val="22"/>
          <w:szCs w:val="22"/>
          <w:vertAlign w:val="subscript"/>
        </w:rPr>
        <w:t>sp</w:t>
      </w:r>
      <w:proofErr w:type="spellEnd"/>
      <w:r w:rsidR="00EB4E32" w:rsidRPr="00B54660">
        <w:rPr>
          <w:rFonts w:asciiTheme="minorHAnsi" w:hAnsiTheme="minorHAnsi"/>
          <w:sz w:val="22"/>
          <w:szCs w:val="22"/>
          <w:vertAlign w:val="subscript"/>
        </w:rPr>
        <w:t xml:space="preserve"> </w:t>
      </w:r>
      <w:r w:rsidRPr="00B54660">
        <w:rPr>
          <w:rFonts w:asciiTheme="minorHAnsi" w:hAnsiTheme="minorHAnsi"/>
          <w:sz w:val="22"/>
          <w:szCs w:val="22"/>
        </w:rPr>
        <w:t xml:space="preserve"> = solubility constant, </w:t>
      </w:r>
      <w:proofErr w:type="spellStart"/>
      <w:r w:rsidR="00EB4E32" w:rsidRPr="00B54660">
        <w:rPr>
          <w:rFonts w:asciiTheme="minorHAnsi" w:hAnsiTheme="minorHAnsi"/>
          <w:sz w:val="22"/>
          <w:szCs w:val="22"/>
        </w:rPr>
        <w:t>K</w:t>
      </w:r>
      <w:r w:rsidR="00EB4E32" w:rsidRPr="00B54660">
        <w:rPr>
          <w:rFonts w:asciiTheme="minorHAnsi" w:hAnsiTheme="minorHAnsi"/>
          <w:sz w:val="22"/>
          <w:szCs w:val="22"/>
          <w:vertAlign w:val="subscript"/>
        </w:rPr>
        <w:t>sp</w:t>
      </w:r>
      <w:proofErr w:type="spellEnd"/>
      <w:r w:rsidR="00EB4E32" w:rsidRPr="00B54660">
        <w:rPr>
          <w:rFonts w:asciiTheme="minorHAnsi" w:hAnsiTheme="minorHAnsi"/>
          <w:sz w:val="22"/>
          <w:szCs w:val="22"/>
          <w:vertAlign w:val="subscript"/>
        </w:rPr>
        <w:t xml:space="preserve"> </w:t>
      </w:r>
      <w:r w:rsidR="00EB4E32" w:rsidRPr="00B54660">
        <w:rPr>
          <w:rFonts w:asciiTheme="minorHAnsi" w:hAnsiTheme="minorHAnsi"/>
          <w:sz w:val="22"/>
          <w:szCs w:val="22"/>
        </w:rPr>
        <w:t>(calcite) = 10</w:t>
      </w:r>
      <w:r w:rsidR="00EB4E32" w:rsidRPr="00B54660">
        <w:rPr>
          <w:rFonts w:asciiTheme="minorHAnsi" w:hAnsiTheme="minorHAnsi"/>
          <w:sz w:val="22"/>
          <w:szCs w:val="22"/>
          <w:vertAlign w:val="superscript"/>
        </w:rPr>
        <w:t xml:space="preserve">-8.48 </w:t>
      </w:r>
      <w:r w:rsidRPr="00B54660">
        <w:rPr>
          <w:rFonts w:asciiTheme="minorHAnsi" w:hAnsiTheme="minorHAnsi"/>
          <w:sz w:val="22"/>
          <w:szCs w:val="22"/>
        </w:rPr>
        <w:t>and</w:t>
      </w:r>
      <w:r w:rsidR="00EB4E32" w:rsidRPr="00B54660">
        <w:rPr>
          <w:rFonts w:asciiTheme="minorHAnsi" w:hAnsiTheme="minorHAnsi"/>
          <w:sz w:val="22"/>
          <w:szCs w:val="22"/>
        </w:rPr>
        <w:t xml:space="preserve"> </w:t>
      </w:r>
      <w:proofErr w:type="spellStart"/>
      <w:r w:rsidR="00EB4E32" w:rsidRPr="00B54660">
        <w:rPr>
          <w:rFonts w:asciiTheme="minorHAnsi" w:hAnsiTheme="minorHAnsi"/>
          <w:sz w:val="22"/>
          <w:szCs w:val="22"/>
        </w:rPr>
        <w:t>K</w:t>
      </w:r>
      <w:r w:rsidR="00EB4E32" w:rsidRPr="00B54660">
        <w:rPr>
          <w:rFonts w:asciiTheme="minorHAnsi" w:hAnsiTheme="minorHAnsi"/>
          <w:sz w:val="22"/>
          <w:szCs w:val="22"/>
          <w:vertAlign w:val="subscript"/>
        </w:rPr>
        <w:t>sp</w:t>
      </w:r>
      <w:proofErr w:type="spellEnd"/>
      <w:r w:rsidR="00EB4E32" w:rsidRPr="00B54660">
        <w:rPr>
          <w:rFonts w:asciiTheme="minorHAnsi" w:hAnsiTheme="minorHAnsi"/>
          <w:sz w:val="22"/>
          <w:szCs w:val="22"/>
          <w:vertAlign w:val="subscript"/>
        </w:rPr>
        <w:t xml:space="preserve"> </w:t>
      </w:r>
      <w:r w:rsidR="00EB4E32" w:rsidRPr="00B54660">
        <w:rPr>
          <w:rFonts w:asciiTheme="minorHAnsi" w:hAnsiTheme="minorHAnsi"/>
          <w:sz w:val="22"/>
          <w:szCs w:val="22"/>
        </w:rPr>
        <w:t>(amorphous calcium carbonate) =  10</w:t>
      </w:r>
      <w:r w:rsidR="00EB4E32" w:rsidRPr="00B54660">
        <w:rPr>
          <w:rFonts w:asciiTheme="minorHAnsi" w:hAnsiTheme="minorHAnsi"/>
          <w:sz w:val="22"/>
          <w:szCs w:val="22"/>
          <w:vertAlign w:val="superscript"/>
        </w:rPr>
        <w:t>-6.393</w:t>
      </w:r>
      <w:r w:rsidRPr="00B54660">
        <w:rPr>
          <w:rFonts w:asciiTheme="minorHAnsi" w:hAnsiTheme="minorHAnsi"/>
          <w:sz w:val="22"/>
          <w:szCs w:val="22"/>
        </w:rPr>
        <w:t>.</w:t>
      </w:r>
    </w:p>
    <w:p w:rsidR="00EB4E32" w:rsidRPr="00B54660" w:rsidRDefault="00EB4E32" w:rsidP="00EB4E32">
      <w:pPr>
        <w:spacing w:line="360" w:lineRule="auto"/>
        <w:rPr>
          <w:rFonts w:asciiTheme="minorHAnsi" w:hAnsiTheme="minorHAnsi"/>
          <w:sz w:val="22"/>
          <w:szCs w:val="22"/>
        </w:rPr>
      </w:pPr>
    </w:p>
    <w:p w:rsidR="00EB4E32" w:rsidRPr="00B54660" w:rsidRDefault="003B4E61" w:rsidP="00B54660">
      <w:pPr>
        <w:spacing w:line="360" w:lineRule="auto"/>
        <w:jc w:val="both"/>
        <w:rPr>
          <w:rFonts w:asciiTheme="minorHAnsi" w:hAnsiTheme="minorHAnsi"/>
          <w:sz w:val="22"/>
          <w:szCs w:val="22"/>
          <w:lang w:eastAsia="ko-KR"/>
        </w:rPr>
      </w:pPr>
      <w:r w:rsidRPr="00B54660">
        <w:rPr>
          <w:rFonts w:asciiTheme="minorHAnsi" w:hAnsiTheme="minorHAnsi"/>
          <w:sz w:val="22"/>
          <w:szCs w:val="22"/>
        </w:rPr>
        <w:t>The a</w:t>
      </w:r>
      <w:r w:rsidR="00EB4E32" w:rsidRPr="00B54660">
        <w:rPr>
          <w:rFonts w:asciiTheme="minorHAnsi" w:hAnsiTheme="minorHAnsi"/>
          <w:sz w:val="22"/>
          <w:szCs w:val="22"/>
        </w:rPr>
        <w:t>ctual Ca</w:t>
      </w:r>
      <w:r w:rsidR="00EB4E32" w:rsidRPr="00B54660">
        <w:rPr>
          <w:rFonts w:asciiTheme="minorHAnsi" w:hAnsiTheme="minorHAnsi"/>
          <w:sz w:val="22"/>
          <w:szCs w:val="22"/>
          <w:vertAlign w:val="superscript"/>
        </w:rPr>
        <w:t>2+</w:t>
      </w:r>
      <w:r w:rsidR="00EB4E32" w:rsidRPr="00B54660">
        <w:rPr>
          <w:rFonts w:asciiTheme="minorHAnsi" w:hAnsiTheme="minorHAnsi"/>
          <w:sz w:val="22"/>
          <w:szCs w:val="22"/>
        </w:rPr>
        <w:t xml:space="preserve"> concentration</w:t>
      </w:r>
      <w:r w:rsidR="00B54660">
        <w:rPr>
          <w:rFonts w:asciiTheme="minorHAnsi" w:hAnsiTheme="minorHAnsi"/>
          <w:sz w:val="22"/>
          <w:szCs w:val="22"/>
        </w:rPr>
        <w:t>s</w:t>
      </w:r>
      <w:r w:rsidR="00EB4E32" w:rsidRPr="00B54660">
        <w:rPr>
          <w:rFonts w:asciiTheme="minorHAnsi" w:hAnsiTheme="minorHAnsi"/>
          <w:sz w:val="22"/>
          <w:szCs w:val="22"/>
        </w:rPr>
        <w:t xml:space="preserve"> </w:t>
      </w:r>
      <w:r w:rsidRPr="00B54660">
        <w:rPr>
          <w:rFonts w:asciiTheme="minorHAnsi" w:hAnsiTheme="minorHAnsi"/>
          <w:sz w:val="22"/>
          <w:szCs w:val="22"/>
        </w:rPr>
        <w:t xml:space="preserve">in the reaction </w:t>
      </w:r>
      <w:r w:rsidR="00EB4E32" w:rsidRPr="00B54660">
        <w:rPr>
          <w:rFonts w:asciiTheme="minorHAnsi" w:hAnsiTheme="minorHAnsi"/>
          <w:sz w:val="22"/>
          <w:szCs w:val="22"/>
        </w:rPr>
        <w:t>solution</w:t>
      </w:r>
      <w:r w:rsidRPr="00B54660">
        <w:rPr>
          <w:rFonts w:asciiTheme="minorHAnsi" w:hAnsiTheme="minorHAnsi"/>
          <w:sz w:val="22"/>
          <w:szCs w:val="22"/>
        </w:rPr>
        <w:t xml:space="preserve">s containing </w:t>
      </w:r>
      <w:r w:rsidR="00EB4E32" w:rsidRPr="00B54660">
        <w:rPr>
          <w:rFonts w:asciiTheme="minorHAnsi" w:hAnsiTheme="minorHAnsi"/>
          <w:sz w:val="22"/>
          <w:szCs w:val="22"/>
        </w:rPr>
        <w:t xml:space="preserve">PSS-MA polymers were measured with </w:t>
      </w:r>
      <w:r w:rsidRPr="00B54660">
        <w:rPr>
          <w:rFonts w:asciiTheme="minorHAnsi" w:hAnsiTheme="minorHAnsi"/>
          <w:sz w:val="22"/>
          <w:szCs w:val="22"/>
        </w:rPr>
        <w:t>a</w:t>
      </w:r>
      <w:r w:rsidR="00EB4E32" w:rsidRPr="00B54660">
        <w:rPr>
          <w:rFonts w:asciiTheme="minorHAnsi" w:hAnsiTheme="minorHAnsi"/>
          <w:sz w:val="22"/>
          <w:szCs w:val="22"/>
        </w:rPr>
        <w:t xml:space="preserve"> Ca</w:t>
      </w:r>
      <w:r w:rsidR="00B54660" w:rsidRPr="00B54660">
        <w:rPr>
          <w:rFonts w:asciiTheme="minorHAnsi" w:hAnsiTheme="minorHAnsi"/>
          <w:sz w:val="22"/>
          <w:szCs w:val="22"/>
          <w:vertAlign w:val="superscript"/>
        </w:rPr>
        <w:t>2+</w:t>
      </w:r>
      <w:r w:rsidR="00B54660">
        <w:rPr>
          <w:rFonts w:asciiTheme="minorHAnsi" w:hAnsiTheme="minorHAnsi"/>
          <w:sz w:val="22"/>
          <w:szCs w:val="22"/>
        </w:rPr>
        <w:t xml:space="preserve"> ion-</w:t>
      </w:r>
      <w:r w:rsidRPr="00B54660">
        <w:rPr>
          <w:rFonts w:asciiTheme="minorHAnsi" w:hAnsiTheme="minorHAnsi"/>
          <w:sz w:val="22"/>
          <w:szCs w:val="22"/>
        </w:rPr>
        <w:t xml:space="preserve">selective </w:t>
      </w:r>
      <w:r w:rsidR="00EB4E32" w:rsidRPr="00B54660">
        <w:rPr>
          <w:rFonts w:asciiTheme="minorHAnsi" w:hAnsiTheme="minorHAnsi"/>
          <w:sz w:val="22"/>
          <w:szCs w:val="22"/>
        </w:rPr>
        <w:t>electrode (</w:t>
      </w:r>
      <w:proofErr w:type="spellStart"/>
      <w:r w:rsidR="00B54660" w:rsidRPr="00B54660">
        <w:rPr>
          <w:rFonts w:asciiTheme="minorHAnsi" w:hAnsiTheme="minorHAnsi"/>
          <w:sz w:val="22"/>
          <w:szCs w:val="22"/>
        </w:rPr>
        <w:t>Metrohm</w:t>
      </w:r>
      <w:proofErr w:type="spellEnd"/>
      <w:r w:rsidR="00EB4E32" w:rsidRPr="00B54660">
        <w:rPr>
          <w:rFonts w:asciiTheme="minorHAnsi" w:hAnsiTheme="minorHAnsi"/>
          <w:sz w:val="22"/>
          <w:szCs w:val="22"/>
        </w:rPr>
        <w:t>)</w:t>
      </w:r>
      <w:r w:rsidR="00EB4E32" w:rsidRPr="00B54660">
        <w:rPr>
          <w:rFonts w:asciiTheme="minorHAnsi" w:hAnsiTheme="minorHAnsi"/>
          <w:sz w:val="22"/>
          <w:szCs w:val="22"/>
          <w:lang w:eastAsia="ko-KR"/>
        </w:rPr>
        <w:t xml:space="preserve">. </w:t>
      </w:r>
      <w:r w:rsidRPr="00B54660">
        <w:rPr>
          <w:rFonts w:asciiTheme="minorHAnsi" w:hAnsiTheme="minorHAnsi"/>
          <w:sz w:val="22"/>
          <w:szCs w:val="22"/>
          <w:lang w:eastAsia="ko-KR"/>
        </w:rPr>
        <w:t xml:space="preserve"> </w:t>
      </w:r>
      <w:r w:rsidR="00EB4E32" w:rsidRPr="00B54660">
        <w:rPr>
          <w:rFonts w:asciiTheme="minorHAnsi" w:hAnsiTheme="minorHAnsi"/>
          <w:sz w:val="22"/>
          <w:szCs w:val="22"/>
        </w:rPr>
        <w:t xml:space="preserve">All solutions were freshly prepared </w:t>
      </w:r>
      <w:r w:rsidRPr="00B54660">
        <w:rPr>
          <w:rFonts w:asciiTheme="minorHAnsi" w:hAnsiTheme="minorHAnsi"/>
          <w:sz w:val="22"/>
          <w:szCs w:val="22"/>
        </w:rPr>
        <w:t xml:space="preserve">prior to </w:t>
      </w:r>
      <w:r w:rsidR="00EB4E32" w:rsidRPr="00B54660">
        <w:rPr>
          <w:rFonts w:asciiTheme="minorHAnsi" w:hAnsiTheme="minorHAnsi"/>
          <w:sz w:val="22"/>
          <w:szCs w:val="22"/>
        </w:rPr>
        <w:t xml:space="preserve">each experiment utilizing fresh </w:t>
      </w:r>
      <w:proofErr w:type="spellStart"/>
      <w:r w:rsidR="00EB4E32" w:rsidRPr="00B54660">
        <w:rPr>
          <w:rFonts w:asciiTheme="minorHAnsi" w:hAnsiTheme="minorHAnsi"/>
          <w:sz w:val="22"/>
          <w:szCs w:val="22"/>
        </w:rPr>
        <w:t>Milli</w:t>
      </w:r>
      <w:proofErr w:type="spellEnd"/>
      <w:r w:rsidR="00EB4E32" w:rsidRPr="00B54660">
        <w:rPr>
          <w:rFonts w:asciiTheme="minorHAnsi" w:hAnsiTheme="minorHAnsi"/>
          <w:sz w:val="22"/>
          <w:szCs w:val="22"/>
        </w:rPr>
        <w:t>-Q water (resistivity 18</w:t>
      </w:r>
      <w:r w:rsidRPr="00B54660">
        <w:rPr>
          <w:rFonts w:asciiTheme="minorHAnsi" w:hAnsiTheme="minorHAnsi"/>
          <w:sz w:val="22"/>
          <w:szCs w:val="22"/>
        </w:rPr>
        <w:t xml:space="preserve"> </w:t>
      </w:r>
      <w:r w:rsidR="00EB4E32" w:rsidRPr="00B54660">
        <w:rPr>
          <w:rFonts w:asciiTheme="minorHAnsi" w:hAnsiTheme="minorHAnsi"/>
          <w:sz w:val="22"/>
          <w:szCs w:val="22"/>
        </w:rPr>
        <w:t>MΩ</w:t>
      </w:r>
      <w:r w:rsidRPr="00B54660">
        <w:rPr>
          <w:rFonts w:asciiTheme="minorHAnsi" w:hAnsiTheme="minorHAnsi"/>
          <w:sz w:val="22"/>
          <w:szCs w:val="22"/>
        </w:rPr>
        <w:t xml:space="preserve"> cm</w:t>
      </w:r>
      <w:r w:rsidRPr="00B54660">
        <w:rPr>
          <w:rFonts w:asciiTheme="minorHAnsi" w:hAnsiTheme="minorHAnsi"/>
          <w:sz w:val="22"/>
          <w:szCs w:val="22"/>
          <w:vertAlign w:val="superscript"/>
        </w:rPr>
        <w:t>-1</w:t>
      </w:r>
      <w:r w:rsidRPr="00B54660">
        <w:rPr>
          <w:rFonts w:asciiTheme="minorHAnsi" w:hAnsiTheme="minorHAnsi"/>
          <w:sz w:val="22"/>
          <w:szCs w:val="22"/>
        </w:rPr>
        <w:t xml:space="preserve"> </w:t>
      </w:r>
      <w:r w:rsidR="00EB4E32" w:rsidRPr="00B54660">
        <w:rPr>
          <w:rFonts w:asciiTheme="minorHAnsi" w:hAnsiTheme="minorHAnsi"/>
          <w:sz w:val="22"/>
          <w:szCs w:val="22"/>
        </w:rPr>
        <w:t>at 20°C)</w:t>
      </w:r>
      <w:r w:rsidRPr="00B54660">
        <w:rPr>
          <w:rFonts w:asciiTheme="minorHAnsi" w:hAnsiTheme="minorHAnsi"/>
          <w:sz w:val="22"/>
          <w:szCs w:val="22"/>
          <w:lang w:eastAsia="ko-KR"/>
        </w:rPr>
        <w:t xml:space="preserve"> and</w:t>
      </w:r>
      <w:r w:rsidR="00EB4E32" w:rsidRPr="00B54660">
        <w:rPr>
          <w:rFonts w:asciiTheme="minorHAnsi" w:hAnsiTheme="minorHAnsi"/>
          <w:sz w:val="22"/>
          <w:szCs w:val="22"/>
          <w:lang w:eastAsia="ko-KR"/>
        </w:rPr>
        <w:t xml:space="preserve"> the electrode was calibrated with </w:t>
      </w:r>
      <w:r w:rsidRPr="00B54660">
        <w:rPr>
          <w:rFonts w:asciiTheme="minorHAnsi" w:hAnsiTheme="minorHAnsi"/>
          <w:sz w:val="22"/>
          <w:szCs w:val="22"/>
          <w:lang w:eastAsia="ko-KR"/>
        </w:rPr>
        <w:t xml:space="preserve">four </w:t>
      </w:r>
      <w:r w:rsidR="00EB4E32" w:rsidRPr="00B54660">
        <w:rPr>
          <w:rFonts w:asciiTheme="minorHAnsi" w:hAnsiTheme="minorHAnsi"/>
          <w:sz w:val="22"/>
          <w:szCs w:val="22"/>
        </w:rPr>
        <w:t>standard CaCl</w:t>
      </w:r>
      <w:r w:rsidR="00EB4E32" w:rsidRPr="00B54660">
        <w:rPr>
          <w:rFonts w:asciiTheme="minorHAnsi" w:hAnsiTheme="minorHAnsi"/>
          <w:sz w:val="22"/>
          <w:szCs w:val="22"/>
          <w:vertAlign w:val="subscript"/>
        </w:rPr>
        <w:t>2</w:t>
      </w:r>
      <w:r w:rsidR="00EB4E32" w:rsidRPr="00B54660">
        <w:rPr>
          <w:rFonts w:asciiTheme="minorHAnsi" w:hAnsiTheme="minorHAnsi"/>
          <w:sz w:val="22"/>
          <w:szCs w:val="22"/>
        </w:rPr>
        <w:t>.2H</w:t>
      </w:r>
      <w:r w:rsidR="00EB4E32" w:rsidRPr="00B54660">
        <w:rPr>
          <w:rFonts w:asciiTheme="minorHAnsi" w:hAnsiTheme="minorHAnsi"/>
          <w:sz w:val="22"/>
          <w:szCs w:val="22"/>
          <w:vertAlign w:val="subscript"/>
        </w:rPr>
        <w:t>2</w:t>
      </w:r>
      <w:r w:rsidRPr="00B54660">
        <w:rPr>
          <w:rFonts w:asciiTheme="minorHAnsi" w:hAnsiTheme="minorHAnsi"/>
          <w:sz w:val="22"/>
          <w:szCs w:val="22"/>
        </w:rPr>
        <w:t xml:space="preserve">O  solutions with concentrations in the range </w:t>
      </w:r>
      <w:r w:rsidR="00EB4E32" w:rsidRPr="00B54660">
        <w:rPr>
          <w:rFonts w:asciiTheme="minorHAnsi" w:hAnsiTheme="minorHAnsi"/>
          <w:sz w:val="22"/>
          <w:szCs w:val="22"/>
        </w:rPr>
        <w:t xml:space="preserve">0.5 </w:t>
      </w:r>
      <w:r w:rsidRPr="00B54660">
        <w:rPr>
          <w:rFonts w:asciiTheme="minorHAnsi" w:hAnsiTheme="minorHAnsi"/>
          <w:sz w:val="22"/>
          <w:szCs w:val="22"/>
        </w:rPr>
        <w:t>-</w:t>
      </w:r>
      <w:r w:rsidR="00EB4E32" w:rsidRPr="00B54660">
        <w:rPr>
          <w:rFonts w:asciiTheme="minorHAnsi" w:hAnsiTheme="minorHAnsi"/>
          <w:sz w:val="22"/>
          <w:szCs w:val="22"/>
        </w:rPr>
        <w:t xml:space="preserve"> 10 </w:t>
      </w:r>
      <w:proofErr w:type="spellStart"/>
      <w:r w:rsidR="00EB4E32" w:rsidRPr="00B54660">
        <w:rPr>
          <w:rFonts w:asciiTheme="minorHAnsi" w:hAnsiTheme="minorHAnsi"/>
          <w:sz w:val="22"/>
          <w:szCs w:val="22"/>
        </w:rPr>
        <w:t>mM</w:t>
      </w:r>
      <w:r w:rsidR="00EB4E32" w:rsidRPr="00B54660">
        <w:rPr>
          <w:rFonts w:asciiTheme="minorHAnsi" w:hAnsiTheme="minorHAnsi"/>
          <w:sz w:val="22"/>
          <w:szCs w:val="22"/>
          <w:lang w:eastAsia="ko-KR"/>
        </w:rPr>
        <w:t>.</w:t>
      </w:r>
      <w:proofErr w:type="spellEnd"/>
      <w:r w:rsidR="00EB4E32" w:rsidRPr="00B54660">
        <w:rPr>
          <w:rFonts w:asciiTheme="minorHAnsi" w:hAnsiTheme="minorHAnsi"/>
          <w:sz w:val="22"/>
          <w:szCs w:val="22"/>
        </w:rPr>
        <w:t xml:space="preserve">  </w:t>
      </w:r>
      <w:r w:rsidR="00EB4E32" w:rsidRPr="00B54660">
        <w:rPr>
          <w:rFonts w:asciiTheme="minorHAnsi" w:hAnsiTheme="minorHAnsi"/>
          <w:sz w:val="22"/>
          <w:szCs w:val="22"/>
          <w:lang w:eastAsia="ko-KR"/>
        </w:rPr>
        <w:t>The</w:t>
      </w:r>
      <w:r w:rsidR="00EB4E32" w:rsidRPr="00B54660">
        <w:rPr>
          <w:rFonts w:asciiTheme="minorHAnsi" w:hAnsiTheme="minorHAnsi"/>
          <w:sz w:val="22"/>
          <w:szCs w:val="22"/>
        </w:rPr>
        <w:t xml:space="preserve"> desired concentrations of pure CaCl</w:t>
      </w:r>
      <w:r w:rsidR="00EB4E32" w:rsidRPr="00B54660">
        <w:rPr>
          <w:rFonts w:asciiTheme="minorHAnsi" w:hAnsiTheme="minorHAnsi"/>
          <w:sz w:val="22"/>
          <w:szCs w:val="22"/>
          <w:vertAlign w:val="subscript"/>
        </w:rPr>
        <w:t>2</w:t>
      </w:r>
      <w:r w:rsidR="00EB4E32" w:rsidRPr="00B54660">
        <w:rPr>
          <w:rFonts w:asciiTheme="minorHAnsi" w:hAnsiTheme="minorHAnsi"/>
          <w:sz w:val="22"/>
          <w:szCs w:val="22"/>
        </w:rPr>
        <w:t>.2H</w:t>
      </w:r>
      <w:r w:rsidR="00EB4E32" w:rsidRPr="00B54660">
        <w:rPr>
          <w:rFonts w:asciiTheme="minorHAnsi" w:hAnsiTheme="minorHAnsi"/>
          <w:sz w:val="22"/>
          <w:szCs w:val="22"/>
          <w:vertAlign w:val="subscript"/>
        </w:rPr>
        <w:t>2</w:t>
      </w:r>
      <w:r w:rsidR="00EB4E32" w:rsidRPr="00B54660">
        <w:rPr>
          <w:rFonts w:asciiTheme="minorHAnsi" w:hAnsiTheme="minorHAnsi"/>
          <w:sz w:val="22"/>
          <w:szCs w:val="22"/>
        </w:rPr>
        <w:t>O solutions were first measured</w:t>
      </w:r>
      <w:r w:rsidR="00EB4E32" w:rsidRPr="00B54660">
        <w:rPr>
          <w:rFonts w:asciiTheme="minorHAnsi" w:hAnsiTheme="minorHAnsi"/>
          <w:sz w:val="22"/>
          <w:szCs w:val="22"/>
          <w:lang w:eastAsia="ko-KR"/>
        </w:rPr>
        <w:t>, then</w:t>
      </w:r>
      <w:r w:rsidR="00EB4E32" w:rsidRPr="00B54660">
        <w:rPr>
          <w:rFonts w:asciiTheme="minorHAnsi" w:hAnsiTheme="minorHAnsi"/>
          <w:sz w:val="22"/>
          <w:szCs w:val="22"/>
        </w:rPr>
        <w:t xml:space="preserve"> CaCl</w:t>
      </w:r>
      <w:r w:rsidR="00EB4E32" w:rsidRPr="00B54660">
        <w:rPr>
          <w:rFonts w:asciiTheme="minorHAnsi" w:hAnsiTheme="minorHAnsi"/>
          <w:sz w:val="22"/>
          <w:szCs w:val="22"/>
          <w:vertAlign w:val="subscript"/>
        </w:rPr>
        <w:t>2</w:t>
      </w:r>
      <w:r w:rsidR="00EB4E32" w:rsidRPr="00B54660">
        <w:rPr>
          <w:rFonts w:asciiTheme="minorHAnsi" w:hAnsiTheme="minorHAnsi"/>
          <w:sz w:val="22"/>
          <w:szCs w:val="22"/>
        </w:rPr>
        <w:t>.2H</w:t>
      </w:r>
      <w:r w:rsidR="00EB4E32" w:rsidRPr="00B54660">
        <w:rPr>
          <w:rFonts w:asciiTheme="minorHAnsi" w:hAnsiTheme="minorHAnsi"/>
          <w:sz w:val="22"/>
          <w:szCs w:val="22"/>
          <w:vertAlign w:val="subscript"/>
        </w:rPr>
        <w:t>2</w:t>
      </w:r>
      <w:r w:rsidR="00EB4E32" w:rsidRPr="00B54660">
        <w:rPr>
          <w:rFonts w:asciiTheme="minorHAnsi" w:hAnsiTheme="minorHAnsi"/>
          <w:sz w:val="22"/>
          <w:szCs w:val="22"/>
        </w:rPr>
        <w:t>O solution</w:t>
      </w:r>
      <w:r w:rsidR="00EB4E32" w:rsidRPr="00B54660">
        <w:rPr>
          <w:rFonts w:asciiTheme="minorHAnsi" w:hAnsiTheme="minorHAnsi"/>
          <w:sz w:val="22"/>
          <w:szCs w:val="22"/>
          <w:lang w:eastAsia="ko-KR"/>
        </w:rPr>
        <w:t xml:space="preserve">s containing PSS-MA polymer were measured after </w:t>
      </w:r>
      <w:r w:rsidR="00EB4E32" w:rsidRPr="00B54660">
        <w:rPr>
          <w:rFonts w:asciiTheme="minorHAnsi" w:hAnsiTheme="minorHAnsi"/>
          <w:sz w:val="22"/>
          <w:szCs w:val="22"/>
        </w:rPr>
        <w:t>stirr</w:t>
      </w:r>
      <w:r w:rsidR="00EB4E32" w:rsidRPr="00B54660">
        <w:rPr>
          <w:rFonts w:asciiTheme="minorHAnsi" w:hAnsiTheme="minorHAnsi"/>
          <w:sz w:val="22"/>
          <w:szCs w:val="22"/>
          <w:lang w:eastAsia="ko-KR"/>
        </w:rPr>
        <w:t>ing</w:t>
      </w:r>
      <w:r w:rsidR="00EB4E32" w:rsidRPr="00B54660">
        <w:rPr>
          <w:rFonts w:asciiTheme="minorHAnsi" w:hAnsiTheme="minorHAnsi"/>
          <w:sz w:val="22"/>
          <w:szCs w:val="22"/>
        </w:rPr>
        <w:t xml:space="preserve"> for 30 min</w:t>
      </w:r>
      <w:r w:rsidR="00EB4E32" w:rsidRPr="00B54660">
        <w:rPr>
          <w:rFonts w:asciiTheme="minorHAnsi" w:hAnsiTheme="minorHAnsi"/>
          <w:sz w:val="22"/>
          <w:szCs w:val="22"/>
          <w:lang w:eastAsia="ko-KR"/>
        </w:rPr>
        <w:t>utes</w:t>
      </w:r>
      <w:r w:rsidR="00EB4E32" w:rsidRPr="00B54660">
        <w:rPr>
          <w:rFonts w:asciiTheme="minorHAnsi" w:hAnsiTheme="minorHAnsi"/>
          <w:sz w:val="22"/>
          <w:szCs w:val="22"/>
        </w:rPr>
        <w:t xml:space="preserve">.  </w:t>
      </w:r>
      <w:r w:rsidR="0089430F">
        <w:rPr>
          <w:rFonts w:asciiTheme="minorHAnsi" w:hAnsiTheme="minorHAnsi"/>
          <w:sz w:val="22"/>
          <w:szCs w:val="22"/>
        </w:rPr>
        <w:t>T</w:t>
      </w:r>
      <w:r w:rsidR="0089430F" w:rsidRPr="00B54660">
        <w:rPr>
          <w:rFonts w:asciiTheme="minorHAnsi" w:hAnsiTheme="minorHAnsi"/>
          <w:sz w:val="22"/>
          <w:szCs w:val="22"/>
        </w:rPr>
        <w:t>he (Davies-extended) Debye-</w:t>
      </w:r>
      <w:proofErr w:type="spellStart"/>
      <w:r w:rsidR="0089430F" w:rsidRPr="00B54660">
        <w:rPr>
          <w:rFonts w:asciiTheme="minorHAnsi" w:hAnsiTheme="minorHAnsi"/>
          <w:sz w:val="22"/>
          <w:szCs w:val="22"/>
        </w:rPr>
        <w:t>Huckel</w:t>
      </w:r>
      <w:proofErr w:type="spellEnd"/>
      <w:r w:rsidR="0089430F" w:rsidRPr="00B54660">
        <w:rPr>
          <w:rFonts w:asciiTheme="minorHAnsi" w:hAnsiTheme="minorHAnsi"/>
          <w:sz w:val="22"/>
          <w:szCs w:val="22"/>
        </w:rPr>
        <w:t xml:space="preserve"> Equation </w:t>
      </w:r>
      <w:r w:rsidR="0089430F">
        <w:rPr>
          <w:rFonts w:asciiTheme="minorHAnsi" w:hAnsiTheme="minorHAnsi"/>
          <w:sz w:val="22"/>
          <w:szCs w:val="22"/>
        </w:rPr>
        <w:t>was used t</w:t>
      </w:r>
      <w:r w:rsidR="00EB4E32" w:rsidRPr="00B54660">
        <w:rPr>
          <w:rFonts w:asciiTheme="minorHAnsi" w:hAnsiTheme="minorHAnsi"/>
          <w:sz w:val="22"/>
          <w:szCs w:val="22"/>
        </w:rPr>
        <w:t xml:space="preserve">o convert </w:t>
      </w:r>
      <w:r w:rsidR="0089430F">
        <w:rPr>
          <w:rFonts w:asciiTheme="minorHAnsi" w:hAnsiTheme="minorHAnsi"/>
          <w:sz w:val="22"/>
          <w:szCs w:val="22"/>
        </w:rPr>
        <w:t xml:space="preserve">the </w:t>
      </w:r>
      <w:r w:rsidR="00EB4E32" w:rsidRPr="00B54660">
        <w:rPr>
          <w:rFonts w:asciiTheme="minorHAnsi" w:hAnsiTheme="minorHAnsi"/>
          <w:sz w:val="22"/>
          <w:szCs w:val="22"/>
        </w:rPr>
        <w:t>measured Ca</w:t>
      </w:r>
      <w:r w:rsidR="00EB4E32" w:rsidRPr="00B54660">
        <w:rPr>
          <w:rFonts w:asciiTheme="minorHAnsi" w:hAnsiTheme="minorHAnsi"/>
          <w:sz w:val="22"/>
          <w:szCs w:val="22"/>
          <w:vertAlign w:val="superscript"/>
        </w:rPr>
        <w:t>2+</w:t>
      </w:r>
      <w:r w:rsidR="00EB4E32" w:rsidRPr="00B54660">
        <w:rPr>
          <w:rFonts w:asciiTheme="minorHAnsi" w:hAnsiTheme="minorHAnsi"/>
          <w:sz w:val="22"/>
          <w:szCs w:val="22"/>
        </w:rPr>
        <w:t xml:space="preserve">-activities into concentrations, for </w:t>
      </w:r>
      <w:r w:rsidR="0089430F">
        <w:rPr>
          <w:rFonts w:asciiTheme="minorHAnsi" w:hAnsiTheme="minorHAnsi"/>
          <w:sz w:val="22"/>
          <w:szCs w:val="22"/>
        </w:rPr>
        <w:t>determination of the activity coefficients</w:t>
      </w:r>
      <w:r w:rsidR="00EB4E32" w:rsidRPr="00B54660">
        <w:rPr>
          <w:rFonts w:asciiTheme="minorHAnsi" w:hAnsiTheme="minorHAnsi"/>
          <w:sz w:val="22"/>
          <w:szCs w:val="22"/>
        </w:rPr>
        <w:t>.</w:t>
      </w:r>
    </w:p>
    <w:p w:rsidR="00D66E6A" w:rsidRPr="00B54660" w:rsidRDefault="00D66E6A" w:rsidP="00D66E6A">
      <w:pPr>
        <w:spacing w:line="360" w:lineRule="auto"/>
        <w:jc w:val="both"/>
        <w:rPr>
          <w:rFonts w:asciiTheme="minorHAnsi" w:hAnsiTheme="minorHAnsi"/>
          <w:sz w:val="22"/>
          <w:szCs w:val="22"/>
        </w:rPr>
      </w:pPr>
    </w:p>
    <w:p w:rsidR="00D66E6A" w:rsidRPr="00D66E6A" w:rsidRDefault="00D66E6A" w:rsidP="00F56DC0">
      <w:pPr>
        <w:spacing w:line="360" w:lineRule="auto"/>
        <w:jc w:val="both"/>
        <w:outlineLvl w:val="0"/>
        <w:rPr>
          <w:rFonts w:asciiTheme="minorHAnsi" w:hAnsiTheme="minorHAnsi"/>
          <w:sz w:val="22"/>
        </w:rPr>
      </w:pPr>
      <w:proofErr w:type="gramStart"/>
      <w:r w:rsidRPr="00B54660">
        <w:rPr>
          <w:rFonts w:asciiTheme="minorHAnsi" w:hAnsiTheme="minorHAnsi"/>
          <w:b/>
          <w:i/>
          <w:sz w:val="22"/>
          <w:szCs w:val="22"/>
        </w:rPr>
        <w:t>Characterisation of CaCO</w:t>
      </w:r>
      <w:r w:rsidRPr="00B54660">
        <w:rPr>
          <w:rFonts w:asciiTheme="minorHAnsi" w:hAnsiTheme="minorHAnsi"/>
          <w:b/>
          <w:i/>
          <w:sz w:val="22"/>
          <w:szCs w:val="22"/>
          <w:vertAlign w:val="subscript"/>
        </w:rPr>
        <w:t>3</w:t>
      </w:r>
      <w:r w:rsidR="00F56DC0" w:rsidRPr="00B54660">
        <w:rPr>
          <w:rFonts w:asciiTheme="minorHAnsi" w:hAnsiTheme="minorHAnsi"/>
          <w:b/>
          <w:i/>
          <w:sz w:val="22"/>
          <w:szCs w:val="22"/>
        </w:rPr>
        <w:t xml:space="preserve"> Particles</w:t>
      </w:r>
      <w:r w:rsidR="00F56DC0" w:rsidRPr="00B54660">
        <w:rPr>
          <w:rFonts w:asciiTheme="minorHAnsi" w:hAnsiTheme="minorHAnsi"/>
          <w:b/>
          <w:sz w:val="22"/>
          <w:szCs w:val="22"/>
        </w:rPr>
        <w:t>.</w:t>
      </w:r>
      <w:proofErr w:type="gramEnd"/>
      <w:r w:rsidR="00F56DC0" w:rsidRPr="00B54660">
        <w:rPr>
          <w:rFonts w:asciiTheme="minorHAnsi" w:hAnsiTheme="minorHAnsi"/>
          <w:b/>
          <w:sz w:val="22"/>
          <w:szCs w:val="22"/>
        </w:rPr>
        <w:t xml:space="preserve">  </w:t>
      </w:r>
      <w:r w:rsidRPr="00B54660">
        <w:rPr>
          <w:rFonts w:asciiTheme="minorHAnsi" w:hAnsiTheme="minorHAnsi"/>
          <w:sz w:val="22"/>
          <w:szCs w:val="22"/>
          <w:lang w:val="en-US"/>
        </w:rPr>
        <w:t>The CaCO</w:t>
      </w:r>
      <w:r w:rsidRPr="00B54660">
        <w:rPr>
          <w:rFonts w:asciiTheme="minorHAnsi" w:hAnsiTheme="minorHAnsi"/>
          <w:sz w:val="22"/>
          <w:szCs w:val="22"/>
          <w:vertAlign w:val="subscript"/>
          <w:lang w:val="en-US"/>
        </w:rPr>
        <w:t xml:space="preserve">3 </w:t>
      </w:r>
      <w:r w:rsidRPr="00B54660">
        <w:rPr>
          <w:rFonts w:asciiTheme="minorHAnsi" w:hAnsiTheme="minorHAnsi"/>
          <w:sz w:val="22"/>
          <w:szCs w:val="22"/>
          <w:lang w:val="en-US"/>
        </w:rPr>
        <w:t xml:space="preserve">particles were </w:t>
      </w:r>
      <w:proofErr w:type="spellStart"/>
      <w:r w:rsidRPr="00B54660">
        <w:rPr>
          <w:rFonts w:asciiTheme="minorHAnsi" w:hAnsiTheme="minorHAnsi"/>
          <w:sz w:val="22"/>
          <w:szCs w:val="22"/>
          <w:lang w:val="en-US"/>
        </w:rPr>
        <w:t>analysed</w:t>
      </w:r>
      <w:proofErr w:type="spellEnd"/>
      <w:r w:rsidRPr="00D66E6A">
        <w:rPr>
          <w:rFonts w:asciiTheme="minorHAnsi" w:hAnsiTheme="minorHAnsi"/>
          <w:sz w:val="22"/>
          <w:lang w:val="en-US"/>
        </w:rPr>
        <w:t xml:space="preserve"> using Scanning Electron Microscopy (SEM), High Resolution TEM (HRTEM), Optical microscopy, Raman microscopy, IR spectroscopy, </w:t>
      </w:r>
      <w:proofErr w:type="spellStart"/>
      <w:r w:rsidRPr="00D66E6A">
        <w:rPr>
          <w:rFonts w:asciiTheme="minorHAnsi" w:hAnsiTheme="minorHAnsi"/>
          <w:sz w:val="22"/>
          <w:lang w:val="en-US"/>
        </w:rPr>
        <w:t>Thermogravimetric</w:t>
      </w:r>
      <w:proofErr w:type="spellEnd"/>
      <w:r w:rsidRPr="00D66E6A">
        <w:rPr>
          <w:rFonts w:asciiTheme="minorHAnsi" w:hAnsiTheme="minorHAnsi"/>
          <w:sz w:val="22"/>
          <w:lang w:val="en-US"/>
        </w:rPr>
        <w:t xml:space="preserve"> analysis (TGA), surface area analysis, </w:t>
      </w:r>
      <w:r w:rsidRPr="00D66E6A">
        <w:rPr>
          <w:rFonts w:asciiTheme="minorHAnsi" w:hAnsiTheme="minorHAnsi"/>
          <w:sz w:val="22"/>
        </w:rPr>
        <w:t xml:space="preserve">based on the method by </w:t>
      </w:r>
      <w:proofErr w:type="spellStart"/>
      <w:r w:rsidRPr="00D66E6A">
        <w:rPr>
          <w:rFonts w:asciiTheme="minorHAnsi" w:hAnsiTheme="minorHAnsi"/>
          <w:sz w:val="22"/>
        </w:rPr>
        <w:t>Brunauer</w:t>
      </w:r>
      <w:proofErr w:type="spellEnd"/>
      <w:r w:rsidRPr="00D66E6A">
        <w:rPr>
          <w:rFonts w:asciiTheme="minorHAnsi" w:hAnsiTheme="minorHAnsi"/>
          <w:sz w:val="22"/>
        </w:rPr>
        <w:t xml:space="preserve">, Emmett and Teller (BET), </w:t>
      </w:r>
      <w:r w:rsidRPr="00D66E6A">
        <w:rPr>
          <w:rFonts w:asciiTheme="minorHAnsi" w:hAnsiTheme="minorHAnsi"/>
          <w:sz w:val="22"/>
          <w:lang w:val="en-US"/>
        </w:rPr>
        <w:t xml:space="preserve">Atomic absorption spectroscopy (AAS) and Electron </w:t>
      </w:r>
      <w:r w:rsidR="00B52260">
        <w:rPr>
          <w:rFonts w:asciiTheme="minorHAnsi" w:hAnsiTheme="minorHAnsi"/>
          <w:sz w:val="22"/>
          <w:lang w:val="en-US"/>
        </w:rPr>
        <w:t>Backscatter</w:t>
      </w:r>
      <w:r w:rsidRPr="00D66E6A">
        <w:rPr>
          <w:rFonts w:asciiTheme="minorHAnsi" w:hAnsiTheme="minorHAnsi"/>
          <w:sz w:val="22"/>
          <w:lang w:val="en-US"/>
        </w:rPr>
        <w:t xml:space="preserve"> Diffraction (EBSD).  Selected samples were also </w:t>
      </w:r>
      <w:proofErr w:type="spellStart"/>
      <w:r w:rsidRPr="00D66E6A">
        <w:rPr>
          <w:rFonts w:asciiTheme="minorHAnsi" w:hAnsiTheme="minorHAnsi"/>
          <w:sz w:val="22"/>
          <w:lang w:val="en-US"/>
        </w:rPr>
        <w:t>analysed</w:t>
      </w:r>
      <w:proofErr w:type="spellEnd"/>
      <w:r w:rsidRPr="00D66E6A">
        <w:rPr>
          <w:rFonts w:asciiTheme="minorHAnsi" w:hAnsiTheme="minorHAnsi"/>
          <w:sz w:val="22"/>
          <w:lang w:val="en-US"/>
        </w:rPr>
        <w:t xml:space="preserve"> using synchrotron X-ray powder diffraction and small angle X-ray scattering (SAXS).  For SEM, </w:t>
      </w:r>
      <w:r w:rsidR="00F56DC0">
        <w:rPr>
          <w:rFonts w:asciiTheme="minorHAnsi" w:hAnsiTheme="minorHAnsi"/>
          <w:sz w:val="22"/>
          <w:lang w:val="en-US"/>
        </w:rPr>
        <w:t>s</w:t>
      </w:r>
      <w:r w:rsidRPr="00D66E6A">
        <w:rPr>
          <w:rFonts w:asciiTheme="minorHAnsi" w:hAnsiTheme="minorHAnsi"/>
          <w:sz w:val="22"/>
          <w:lang w:val="en-US"/>
        </w:rPr>
        <w:t>amples were coated with 5 nm Pt/</w:t>
      </w:r>
      <w:proofErr w:type="spellStart"/>
      <w:r w:rsidRPr="00D66E6A">
        <w:rPr>
          <w:rFonts w:asciiTheme="minorHAnsi" w:hAnsiTheme="minorHAnsi"/>
          <w:sz w:val="22"/>
          <w:lang w:val="en-US"/>
        </w:rPr>
        <w:t>Pd</w:t>
      </w:r>
      <w:proofErr w:type="spellEnd"/>
      <w:r w:rsidRPr="00D66E6A">
        <w:rPr>
          <w:rFonts w:asciiTheme="minorHAnsi" w:hAnsiTheme="minorHAnsi"/>
          <w:sz w:val="22"/>
          <w:lang w:val="en-US"/>
        </w:rPr>
        <w:t xml:space="preserve"> and were examined using a LEO 1530 Gemini FEG-SEM operating at 3kV.  For TEM analysis, an FEI </w:t>
      </w:r>
      <w:proofErr w:type="spellStart"/>
      <w:r w:rsidRPr="00D66E6A">
        <w:rPr>
          <w:rFonts w:asciiTheme="minorHAnsi" w:hAnsiTheme="minorHAnsi"/>
          <w:sz w:val="22"/>
          <w:lang w:val="en-US"/>
        </w:rPr>
        <w:t>Tecnai</w:t>
      </w:r>
      <w:proofErr w:type="spellEnd"/>
      <w:r w:rsidRPr="00D66E6A">
        <w:rPr>
          <w:rFonts w:asciiTheme="minorHAnsi" w:hAnsiTheme="minorHAnsi"/>
          <w:sz w:val="22"/>
          <w:lang w:val="en-US"/>
        </w:rPr>
        <w:t xml:space="preserve"> TF20 FEGTEM fitted with Oxford Instruments EDX system</w:t>
      </w:r>
      <w:r w:rsidR="00F56DC0">
        <w:rPr>
          <w:rFonts w:asciiTheme="minorHAnsi" w:hAnsiTheme="minorHAnsi"/>
          <w:sz w:val="22"/>
          <w:lang w:val="en-US"/>
        </w:rPr>
        <w:t xml:space="preserve"> and </w:t>
      </w:r>
      <w:r w:rsidRPr="00D66E6A">
        <w:rPr>
          <w:rFonts w:asciiTheme="minorHAnsi" w:hAnsiTheme="minorHAnsi"/>
          <w:sz w:val="22"/>
          <w:lang w:val="en-US"/>
        </w:rPr>
        <w:t xml:space="preserve">operating at 200 kV was used.  Raman microscopy and IR spectroscopy were used to further confirm the polymorph of individual particles, with Raman being carried out using a </w:t>
      </w:r>
      <w:proofErr w:type="spellStart"/>
      <w:r w:rsidRPr="00D66E6A">
        <w:rPr>
          <w:rFonts w:asciiTheme="minorHAnsi" w:hAnsiTheme="minorHAnsi"/>
          <w:sz w:val="22"/>
          <w:lang w:val="en-US"/>
        </w:rPr>
        <w:t>Renishaw</w:t>
      </w:r>
      <w:proofErr w:type="spellEnd"/>
      <w:r w:rsidRPr="00D66E6A">
        <w:rPr>
          <w:rFonts w:asciiTheme="minorHAnsi" w:hAnsiTheme="minorHAnsi"/>
          <w:sz w:val="22"/>
          <w:lang w:val="en-US"/>
        </w:rPr>
        <w:t xml:space="preserve"> 2000 Raman microscope operating with a 785 nm diode laser, and IR being performed with a Perkin Elmer ATR-IR.  </w:t>
      </w:r>
      <w:r w:rsidRPr="00D66E6A">
        <w:rPr>
          <w:rFonts w:asciiTheme="minorHAnsi" w:hAnsiTheme="minorHAnsi"/>
          <w:sz w:val="22"/>
        </w:rPr>
        <w:t xml:space="preserve">The Co content of samples was </w:t>
      </w:r>
      <w:proofErr w:type="spellStart"/>
      <w:r w:rsidRPr="00D66E6A">
        <w:rPr>
          <w:rFonts w:asciiTheme="minorHAnsi" w:hAnsiTheme="minorHAnsi"/>
          <w:sz w:val="22"/>
        </w:rPr>
        <w:t>analyzed</w:t>
      </w:r>
      <w:proofErr w:type="spellEnd"/>
      <w:r w:rsidRPr="00D66E6A">
        <w:rPr>
          <w:rFonts w:asciiTheme="minorHAnsi" w:hAnsiTheme="minorHAnsi"/>
          <w:sz w:val="22"/>
        </w:rPr>
        <w:t xml:space="preserve"> using a Perkin-Elmer Atomic Absorption Spectrometer, </w:t>
      </w:r>
      <w:proofErr w:type="spellStart"/>
      <w:r w:rsidRPr="00D66E6A">
        <w:rPr>
          <w:rFonts w:asciiTheme="minorHAnsi" w:hAnsiTheme="minorHAnsi"/>
          <w:sz w:val="22"/>
        </w:rPr>
        <w:t>AAnalyst</w:t>
      </w:r>
      <w:proofErr w:type="spellEnd"/>
      <w:r w:rsidRPr="00D66E6A">
        <w:rPr>
          <w:rFonts w:asciiTheme="minorHAnsi" w:hAnsiTheme="minorHAnsi"/>
          <w:sz w:val="22"/>
        </w:rPr>
        <w:t xml:space="preserve"> 400 with an air-acetylene flame after dissolving samples in dilute HNO</w:t>
      </w:r>
      <w:r w:rsidRPr="00D66E6A">
        <w:rPr>
          <w:rFonts w:asciiTheme="minorHAnsi" w:hAnsiTheme="minorHAnsi"/>
          <w:sz w:val="22"/>
          <w:vertAlign w:val="subscript"/>
        </w:rPr>
        <w:t>3</w:t>
      </w:r>
      <w:r w:rsidR="00F56DC0">
        <w:rPr>
          <w:rFonts w:asciiTheme="minorHAnsi" w:hAnsiTheme="minorHAnsi"/>
          <w:sz w:val="22"/>
        </w:rPr>
        <w:t xml:space="preserve">.  </w:t>
      </w:r>
      <w:r w:rsidRPr="00D66E6A">
        <w:rPr>
          <w:rFonts w:asciiTheme="minorHAnsi" w:hAnsiTheme="minorHAnsi"/>
          <w:sz w:val="22"/>
        </w:rPr>
        <w:t>Surface area analysis was conducted using N</w:t>
      </w:r>
      <w:r w:rsidRPr="00D66E6A">
        <w:rPr>
          <w:rFonts w:asciiTheme="minorHAnsi" w:hAnsiTheme="minorHAnsi"/>
          <w:sz w:val="22"/>
          <w:vertAlign w:val="subscript"/>
        </w:rPr>
        <w:t>2</w:t>
      </w:r>
      <w:r w:rsidRPr="00D66E6A">
        <w:rPr>
          <w:rFonts w:asciiTheme="minorHAnsi" w:hAnsiTheme="minorHAnsi"/>
          <w:sz w:val="22"/>
        </w:rPr>
        <w:t xml:space="preserve"> absorption with a </w:t>
      </w:r>
      <w:proofErr w:type="spellStart"/>
      <w:r w:rsidRPr="00D66E6A">
        <w:rPr>
          <w:rFonts w:asciiTheme="minorHAnsi" w:hAnsiTheme="minorHAnsi"/>
          <w:sz w:val="22"/>
        </w:rPr>
        <w:t>Micromeritics</w:t>
      </w:r>
      <w:proofErr w:type="spellEnd"/>
      <w:r w:rsidRPr="00D66E6A">
        <w:rPr>
          <w:rFonts w:asciiTheme="minorHAnsi" w:hAnsiTheme="minorHAnsi"/>
          <w:sz w:val="22"/>
        </w:rPr>
        <w:t xml:space="preserve">-TriStar 3000 after degassing for 2 </w:t>
      </w:r>
      <w:proofErr w:type="spellStart"/>
      <w:r w:rsidRPr="00D66E6A">
        <w:rPr>
          <w:rFonts w:asciiTheme="minorHAnsi" w:hAnsiTheme="minorHAnsi"/>
          <w:sz w:val="22"/>
        </w:rPr>
        <w:t>hrs</w:t>
      </w:r>
      <w:proofErr w:type="spellEnd"/>
      <w:r w:rsidRPr="00D66E6A">
        <w:rPr>
          <w:rFonts w:asciiTheme="minorHAnsi" w:hAnsiTheme="minorHAnsi"/>
          <w:sz w:val="22"/>
        </w:rPr>
        <w:t xml:space="preserve"> and/or heating up to 80 </w:t>
      </w:r>
      <w:proofErr w:type="spellStart"/>
      <w:r w:rsidRPr="00D66E6A">
        <w:rPr>
          <w:rFonts w:asciiTheme="minorHAnsi" w:hAnsiTheme="minorHAnsi"/>
          <w:sz w:val="22"/>
          <w:vertAlign w:val="superscript"/>
        </w:rPr>
        <w:t>o</w:t>
      </w:r>
      <w:r w:rsidRPr="00D66E6A">
        <w:rPr>
          <w:rFonts w:asciiTheme="minorHAnsi" w:hAnsiTheme="minorHAnsi"/>
          <w:sz w:val="22"/>
        </w:rPr>
        <w:t>C</w:t>
      </w:r>
      <w:proofErr w:type="spellEnd"/>
      <w:r w:rsidRPr="00D66E6A">
        <w:rPr>
          <w:rFonts w:asciiTheme="minorHAnsi" w:hAnsiTheme="minorHAnsi"/>
          <w:sz w:val="22"/>
        </w:rPr>
        <w:t xml:space="preserve"> or 300 </w:t>
      </w:r>
      <w:proofErr w:type="spellStart"/>
      <w:r w:rsidRPr="00D66E6A">
        <w:rPr>
          <w:rFonts w:asciiTheme="minorHAnsi" w:hAnsiTheme="minorHAnsi"/>
          <w:sz w:val="22"/>
          <w:vertAlign w:val="superscript"/>
        </w:rPr>
        <w:t>o</w:t>
      </w:r>
      <w:r w:rsidRPr="00D66E6A">
        <w:rPr>
          <w:rFonts w:asciiTheme="minorHAnsi" w:hAnsiTheme="minorHAnsi"/>
          <w:sz w:val="22"/>
        </w:rPr>
        <w:t>C.</w:t>
      </w:r>
      <w:proofErr w:type="spellEnd"/>
      <w:r w:rsidRPr="00D66E6A">
        <w:rPr>
          <w:rFonts w:asciiTheme="minorHAnsi" w:hAnsiTheme="minorHAnsi"/>
          <w:sz w:val="22"/>
        </w:rPr>
        <w:t xml:space="preserve">  The surface area was calculated from the linear part of the BET plot while the pore-size distribution was determined using the </w:t>
      </w:r>
      <w:proofErr w:type="spellStart"/>
      <w:r w:rsidRPr="00D66E6A">
        <w:rPr>
          <w:rFonts w:asciiTheme="minorHAnsi" w:hAnsiTheme="minorHAnsi"/>
          <w:sz w:val="22"/>
        </w:rPr>
        <w:t>Barrer</w:t>
      </w:r>
      <w:proofErr w:type="spellEnd"/>
      <w:r w:rsidRPr="00D66E6A">
        <w:rPr>
          <w:rFonts w:asciiTheme="minorHAnsi" w:hAnsiTheme="minorHAnsi"/>
          <w:sz w:val="22"/>
        </w:rPr>
        <w:t>–</w:t>
      </w:r>
      <w:proofErr w:type="spellStart"/>
      <w:r w:rsidRPr="00D66E6A">
        <w:rPr>
          <w:rFonts w:asciiTheme="minorHAnsi" w:hAnsiTheme="minorHAnsi"/>
          <w:sz w:val="22"/>
        </w:rPr>
        <w:t>Jovner</w:t>
      </w:r>
      <w:proofErr w:type="spellEnd"/>
      <w:r w:rsidRPr="00D66E6A">
        <w:rPr>
          <w:rFonts w:asciiTheme="minorHAnsi" w:hAnsiTheme="minorHAnsi"/>
          <w:sz w:val="22"/>
        </w:rPr>
        <w:t>–</w:t>
      </w:r>
      <w:proofErr w:type="spellStart"/>
      <w:r w:rsidRPr="00D66E6A">
        <w:rPr>
          <w:rFonts w:asciiTheme="minorHAnsi" w:hAnsiTheme="minorHAnsi"/>
          <w:sz w:val="22"/>
        </w:rPr>
        <w:t>Halenda</w:t>
      </w:r>
      <w:proofErr w:type="spellEnd"/>
      <w:r w:rsidRPr="00D66E6A">
        <w:rPr>
          <w:rFonts w:asciiTheme="minorHAnsi" w:hAnsiTheme="minorHAnsi"/>
          <w:sz w:val="22"/>
        </w:rPr>
        <w:t xml:space="preserve"> (BJH) model.  </w:t>
      </w:r>
    </w:p>
    <w:p w:rsidR="00D66E6A" w:rsidRPr="00D66E6A" w:rsidRDefault="00D66E6A" w:rsidP="00D66E6A">
      <w:pPr>
        <w:spacing w:line="360" w:lineRule="auto"/>
        <w:jc w:val="both"/>
        <w:outlineLvl w:val="0"/>
        <w:rPr>
          <w:rFonts w:asciiTheme="minorHAnsi" w:hAnsiTheme="minorHAnsi"/>
          <w:sz w:val="22"/>
        </w:rPr>
      </w:pPr>
    </w:p>
    <w:p w:rsidR="00D66E6A" w:rsidRPr="00D66E6A" w:rsidRDefault="00D66E6A" w:rsidP="00D66E6A">
      <w:pPr>
        <w:spacing w:line="360" w:lineRule="auto"/>
        <w:jc w:val="both"/>
        <w:outlineLvl w:val="0"/>
        <w:rPr>
          <w:rFonts w:asciiTheme="minorHAnsi" w:hAnsiTheme="minorHAnsi"/>
          <w:sz w:val="22"/>
        </w:rPr>
      </w:pPr>
      <w:r w:rsidRPr="00D66E6A">
        <w:rPr>
          <w:rFonts w:asciiTheme="minorHAnsi" w:hAnsiTheme="minorHAnsi"/>
          <w:sz w:val="22"/>
        </w:rPr>
        <w:t>Images of the lattice structure of the calcite particles was obtained using high resolution TEM (HRTEM)</w:t>
      </w:r>
      <w:r w:rsidRPr="00D66E6A">
        <w:rPr>
          <w:rFonts w:asciiTheme="minorHAnsi" w:hAnsiTheme="minorHAnsi"/>
          <w:b/>
          <w:sz w:val="22"/>
        </w:rPr>
        <w:t xml:space="preserve"> </w:t>
      </w:r>
      <w:r w:rsidRPr="00D66E6A">
        <w:rPr>
          <w:rFonts w:asciiTheme="minorHAnsi" w:hAnsiTheme="minorHAnsi"/>
          <w:sz w:val="22"/>
        </w:rPr>
        <w:t xml:space="preserve">imaging of thin sections prepared by Focussed Ion Beam Milling (FIB).  FIB to electron transparency was performed using an FEI Dual Beam system equipped with a 30 kV Ga-beam and a field emission electron gun operated at 5 kV.  The samples were then analysed with a </w:t>
      </w:r>
      <w:r w:rsidRPr="00D66E6A">
        <w:rPr>
          <w:rFonts w:asciiTheme="minorHAnsi" w:hAnsiTheme="minorHAnsi"/>
          <w:sz w:val="22"/>
          <w:lang w:val="en-US"/>
        </w:rPr>
        <w:t xml:space="preserve">FEI </w:t>
      </w:r>
      <w:proofErr w:type="spellStart"/>
      <w:r w:rsidRPr="00D66E6A">
        <w:rPr>
          <w:rFonts w:asciiTheme="minorHAnsi" w:hAnsiTheme="minorHAnsi"/>
          <w:sz w:val="22"/>
          <w:lang w:val="en-US"/>
        </w:rPr>
        <w:t>Tecnai</w:t>
      </w:r>
      <w:proofErr w:type="spellEnd"/>
      <w:r w:rsidRPr="00D66E6A">
        <w:rPr>
          <w:rFonts w:asciiTheme="minorHAnsi" w:hAnsiTheme="minorHAnsi"/>
          <w:sz w:val="22"/>
          <w:lang w:val="en-US"/>
        </w:rPr>
        <w:t xml:space="preserve"> TF20 FEG-TEM operating at 200 kV</w:t>
      </w:r>
      <w:r w:rsidRPr="00D66E6A">
        <w:rPr>
          <w:rFonts w:asciiTheme="minorHAnsi" w:hAnsiTheme="minorHAnsi"/>
          <w:sz w:val="22"/>
        </w:rPr>
        <w:t>.</w:t>
      </w:r>
    </w:p>
    <w:p w:rsidR="00D66E6A" w:rsidRPr="00D66E6A" w:rsidRDefault="00D66E6A" w:rsidP="00D66E6A">
      <w:pPr>
        <w:spacing w:line="360" w:lineRule="auto"/>
        <w:jc w:val="both"/>
        <w:outlineLvl w:val="0"/>
        <w:rPr>
          <w:rFonts w:asciiTheme="minorHAnsi" w:hAnsiTheme="minorHAnsi"/>
          <w:b/>
          <w:i/>
          <w:sz w:val="22"/>
        </w:rPr>
      </w:pPr>
    </w:p>
    <w:p w:rsidR="00D66E6A" w:rsidRPr="00F56DC0" w:rsidRDefault="00F56DC0" w:rsidP="00F56DC0">
      <w:pPr>
        <w:spacing w:line="360" w:lineRule="auto"/>
        <w:jc w:val="both"/>
        <w:outlineLvl w:val="0"/>
        <w:rPr>
          <w:rFonts w:asciiTheme="minorHAnsi" w:hAnsiTheme="minorHAnsi"/>
          <w:sz w:val="22"/>
        </w:rPr>
      </w:pPr>
      <w:proofErr w:type="gramStart"/>
      <w:r w:rsidRPr="00F56DC0">
        <w:rPr>
          <w:rFonts w:asciiTheme="minorHAnsi" w:hAnsiTheme="minorHAnsi"/>
          <w:b/>
          <w:i/>
          <w:sz w:val="22"/>
        </w:rPr>
        <w:t>Synchrotron Powder XRD Studies and Analysis.</w:t>
      </w:r>
      <w:proofErr w:type="gramEnd"/>
      <w:r>
        <w:rPr>
          <w:rFonts w:asciiTheme="minorHAnsi" w:hAnsiTheme="minorHAnsi"/>
          <w:sz w:val="22"/>
        </w:rPr>
        <w:t xml:space="preserve"> H</w:t>
      </w:r>
      <w:r w:rsidR="00D66E6A" w:rsidRPr="00D66E6A">
        <w:rPr>
          <w:rFonts w:asciiTheme="minorHAnsi" w:hAnsiTheme="minorHAnsi"/>
          <w:sz w:val="22"/>
        </w:rPr>
        <w:t xml:space="preserve">igh-resolution X-ray powder diffraction measurements were carried out at the dedicated high resolution powder diffraction </w:t>
      </w:r>
      <w:proofErr w:type="spellStart"/>
      <w:r w:rsidR="00D66E6A" w:rsidRPr="00D66E6A">
        <w:rPr>
          <w:rFonts w:asciiTheme="minorHAnsi" w:hAnsiTheme="minorHAnsi"/>
          <w:sz w:val="22"/>
        </w:rPr>
        <w:t>beamline</w:t>
      </w:r>
      <w:proofErr w:type="spellEnd"/>
      <w:r w:rsidR="00D66E6A" w:rsidRPr="00D66E6A">
        <w:rPr>
          <w:rFonts w:asciiTheme="minorHAnsi" w:hAnsiTheme="minorHAnsi"/>
          <w:sz w:val="22"/>
        </w:rPr>
        <w:t xml:space="preserve"> (I11) at the Diamond Synchrotron Radiation Facility (Diamond Light Source Ltd, </w:t>
      </w:r>
      <w:r>
        <w:rPr>
          <w:rFonts w:asciiTheme="minorHAnsi" w:hAnsiTheme="minorHAnsi"/>
          <w:sz w:val="22"/>
        </w:rPr>
        <w:t xml:space="preserve">Didcot, UK).  </w:t>
      </w:r>
      <w:r w:rsidR="00D66E6A" w:rsidRPr="00D66E6A">
        <w:rPr>
          <w:rFonts w:asciiTheme="minorHAnsi" w:hAnsiTheme="minorHAnsi"/>
          <w:color w:val="000000"/>
          <w:sz w:val="22"/>
        </w:rPr>
        <w:t>Instrument calibration and wavelength refinement were performed with silicon standard</w:t>
      </w:r>
      <w:r>
        <w:rPr>
          <w:rFonts w:asciiTheme="minorHAnsi" w:hAnsiTheme="minorHAnsi"/>
          <w:color w:val="000000"/>
          <w:sz w:val="22"/>
        </w:rPr>
        <w:t xml:space="preserve">s and </w:t>
      </w:r>
      <w:r w:rsidRPr="00D66E6A">
        <w:rPr>
          <w:rFonts w:asciiTheme="minorHAnsi" w:hAnsiTheme="minorHAnsi"/>
          <w:color w:val="000000"/>
          <w:sz w:val="22"/>
        </w:rPr>
        <w:t xml:space="preserve">instrumental contribution to the peak widths </w:t>
      </w:r>
      <w:r>
        <w:rPr>
          <w:rFonts w:asciiTheme="minorHAnsi" w:hAnsiTheme="minorHAnsi"/>
          <w:color w:val="000000"/>
          <w:sz w:val="22"/>
        </w:rPr>
        <w:t>does not exceed</w:t>
      </w:r>
      <w:r w:rsidRPr="00D66E6A">
        <w:rPr>
          <w:rFonts w:asciiTheme="minorHAnsi" w:hAnsiTheme="minorHAnsi"/>
          <w:color w:val="000000"/>
          <w:sz w:val="22"/>
        </w:rPr>
        <w:t xml:space="preserve"> 0.004</w:t>
      </w:r>
      <w:r w:rsidRPr="00D66E6A">
        <w:rPr>
          <w:rFonts w:asciiTheme="minorHAnsi" w:hAnsiTheme="minorHAnsi"/>
          <w:color w:val="000000"/>
          <w:sz w:val="22"/>
          <w:vertAlign w:val="superscript"/>
        </w:rPr>
        <w:t>o</w:t>
      </w:r>
      <w:r w:rsidRPr="00D66E6A">
        <w:rPr>
          <w:rFonts w:asciiTheme="minorHAnsi" w:hAnsiTheme="minorHAnsi"/>
          <w:color w:val="000000"/>
          <w:sz w:val="22"/>
        </w:rPr>
        <w:t>.</w:t>
      </w:r>
      <w:hyperlink w:anchor="_ENREF_67" w:tooltip="Fitch, 2004 #34" w:history="1">
        <w:r w:rsidR="001E6A67">
          <w:rPr>
            <w:rFonts w:asciiTheme="minorHAnsi" w:hAnsiTheme="minorHAnsi"/>
            <w:color w:val="000000"/>
            <w:sz w:val="22"/>
          </w:rPr>
          <w:fldChar w:fldCharType="begin"/>
        </w:r>
        <w:r w:rsidR="006D61E5">
          <w:rPr>
            <w:rFonts w:asciiTheme="minorHAnsi" w:hAnsiTheme="minorHAnsi"/>
            <w:color w:val="000000"/>
            <w:sz w:val="22"/>
          </w:rPr>
          <w:instrText xml:space="preserve"> ADDIN EN.CITE &lt;EndNote&gt;&lt;Cite&gt;&lt;Author&gt;Fitch&lt;/Author&gt;&lt;Year&gt;2004&lt;/Year&gt;&lt;RecNum&gt;34&lt;/RecNum&gt;&lt;DisplayText&gt;&lt;style face="superscript"&gt;67&lt;/style&gt;&lt;/DisplayText&gt;&lt;record&gt;&lt;rec-number&gt;34&lt;/rec-number&gt;&lt;foreign-keys&gt;&lt;key app="EN" db-id="0extrz9dmvxavzee0xnvtvztwsewvavef9wt"&gt;34&lt;/key&gt;&lt;/foreign-keys&gt;&lt;ref-type name="Journal Article"&gt;17&lt;/ref-type&gt;&lt;contributors&gt;&lt;authors&gt;&lt;author&gt;Fitch, A. N.&lt;/author&gt;&lt;/authors&gt;&lt;/contributors&gt;&lt;titles&gt;&lt;title&gt;The high resolution powder diffraction beam line at ESRF&lt;/title&gt;&lt;secondary-title&gt;J. Res. Nat. Inst. Stand. Technol.&lt;/secondary-title&gt;&lt;/titles&gt;&lt;pages&gt;133-142&lt;/pages&gt;&lt;volume&gt;109&lt;/volume&gt;&lt;number&gt;1&lt;/number&gt;&lt;dates&gt;&lt;year&gt;2004&lt;/year&gt;&lt;/dates&gt;&lt;urls&gt;&lt;/urls&gt;&lt;/record&gt;&lt;/Cite&gt;&lt;/EndNote&gt;</w:instrText>
        </w:r>
        <w:r w:rsidR="001E6A67">
          <w:rPr>
            <w:rFonts w:asciiTheme="minorHAnsi" w:hAnsiTheme="minorHAnsi"/>
            <w:color w:val="000000"/>
            <w:sz w:val="22"/>
          </w:rPr>
          <w:fldChar w:fldCharType="separate"/>
        </w:r>
        <w:r w:rsidR="006D61E5" w:rsidRPr="000555BD">
          <w:rPr>
            <w:rFonts w:asciiTheme="minorHAnsi" w:hAnsiTheme="minorHAnsi"/>
            <w:noProof/>
            <w:color w:val="000000"/>
            <w:sz w:val="22"/>
            <w:vertAlign w:val="superscript"/>
          </w:rPr>
          <w:t>67</w:t>
        </w:r>
        <w:r w:rsidR="001E6A67">
          <w:rPr>
            <w:rFonts w:asciiTheme="minorHAnsi" w:hAnsiTheme="minorHAnsi"/>
            <w:color w:val="000000"/>
            <w:sz w:val="22"/>
          </w:rPr>
          <w:fldChar w:fldCharType="end"/>
        </w:r>
      </w:hyperlink>
      <w:r w:rsidRPr="00D66E6A">
        <w:rPr>
          <w:rFonts w:asciiTheme="minorHAnsi" w:hAnsiTheme="minorHAnsi"/>
          <w:color w:val="000000"/>
          <w:sz w:val="22"/>
        </w:rPr>
        <w:t xml:space="preserve"> </w:t>
      </w:r>
      <w:r w:rsidR="00D66E6A" w:rsidRPr="00D66E6A">
        <w:rPr>
          <w:rFonts w:asciiTheme="minorHAnsi" w:hAnsiTheme="minorHAnsi"/>
          <w:color w:val="000000"/>
          <w:sz w:val="22"/>
        </w:rPr>
        <w:t xml:space="preserve"> Powders for analysis were loaded into 0.7 mm borosilicate glass capillaries, and were rotated during measurements.  </w:t>
      </w:r>
      <w:proofErr w:type="spellStart"/>
      <w:r w:rsidR="00D13146">
        <w:rPr>
          <w:rFonts w:asciiTheme="minorHAnsi" w:hAnsiTheme="minorHAnsi"/>
          <w:color w:val="000000"/>
          <w:sz w:val="22"/>
        </w:rPr>
        <w:t>Diffractograms</w:t>
      </w:r>
      <w:proofErr w:type="spellEnd"/>
      <w:r w:rsidR="00D66E6A" w:rsidRPr="00D66E6A">
        <w:rPr>
          <w:rFonts w:asciiTheme="minorHAnsi" w:hAnsiTheme="minorHAnsi"/>
          <w:color w:val="000000"/>
          <w:sz w:val="22"/>
        </w:rPr>
        <w:t xml:space="preserve"> were recorded both at room temperature and after </w:t>
      </w:r>
      <w:r w:rsidR="00D66E6A" w:rsidRPr="00D66E6A">
        <w:rPr>
          <w:rFonts w:asciiTheme="minorHAnsi" w:hAnsiTheme="minorHAnsi"/>
          <w:i/>
          <w:color w:val="000000"/>
          <w:sz w:val="22"/>
        </w:rPr>
        <w:t>in situ</w:t>
      </w:r>
      <w:r w:rsidR="00D66E6A" w:rsidRPr="00D66E6A">
        <w:rPr>
          <w:rFonts w:asciiTheme="minorHAnsi" w:hAnsiTheme="minorHAnsi"/>
          <w:color w:val="000000"/>
          <w:sz w:val="22"/>
        </w:rPr>
        <w:t xml:space="preserve"> heating of specimens to t</w:t>
      </w:r>
      <w:r w:rsidR="00D66E6A" w:rsidRPr="00D66E6A">
        <w:rPr>
          <w:rFonts w:asciiTheme="minorHAnsi" w:hAnsiTheme="minorHAnsi"/>
          <w:sz w:val="22"/>
        </w:rPr>
        <w:t xml:space="preserve">emperatures of 100 </w:t>
      </w:r>
      <w:proofErr w:type="spellStart"/>
      <w:r w:rsidR="00D66E6A" w:rsidRPr="00D66E6A">
        <w:rPr>
          <w:rFonts w:asciiTheme="minorHAnsi" w:hAnsiTheme="minorHAnsi"/>
          <w:sz w:val="22"/>
          <w:vertAlign w:val="superscript"/>
        </w:rPr>
        <w:t>o</w:t>
      </w:r>
      <w:r w:rsidR="00D66E6A" w:rsidRPr="00D66E6A">
        <w:rPr>
          <w:rFonts w:asciiTheme="minorHAnsi" w:hAnsiTheme="minorHAnsi"/>
          <w:sz w:val="22"/>
        </w:rPr>
        <w:t>C</w:t>
      </w:r>
      <w:proofErr w:type="spellEnd"/>
      <w:r w:rsidR="00D66E6A" w:rsidRPr="00D66E6A">
        <w:rPr>
          <w:rFonts w:asciiTheme="minorHAnsi" w:hAnsiTheme="minorHAnsi"/>
          <w:sz w:val="22"/>
        </w:rPr>
        <w:t xml:space="preserve">, 200 </w:t>
      </w:r>
      <w:proofErr w:type="spellStart"/>
      <w:r w:rsidR="00D66E6A" w:rsidRPr="00D66E6A">
        <w:rPr>
          <w:rFonts w:asciiTheme="minorHAnsi" w:hAnsiTheme="minorHAnsi"/>
          <w:sz w:val="22"/>
          <w:vertAlign w:val="superscript"/>
        </w:rPr>
        <w:t>o</w:t>
      </w:r>
      <w:r w:rsidR="00D66E6A" w:rsidRPr="00D66E6A">
        <w:rPr>
          <w:rFonts w:asciiTheme="minorHAnsi" w:hAnsiTheme="minorHAnsi"/>
          <w:sz w:val="22"/>
        </w:rPr>
        <w:t>C</w:t>
      </w:r>
      <w:proofErr w:type="spellEnd"/>
      <w:r w:rsidR="00D66E6A" w:rsidRPr="00D66E6A">
        <w:rPr>
          <w:rFonts w:asciiTheme="minorHAnsi" w:hAnsiTheme="minorHAnsi"/>
          <w:sz w:val="22"/>
        </w:rPr>
        <w:t xml:space="preserve"> and 300 </w:t>
      </w:r>
      <w:proofErr w:type="spellStart"/>
      <w:r w:rsidR="00D66E6A" w:rsidRPr="00D66E6A">
        <w:rPr>
          <w:rFonts w:asciiTheme="minorHAnsi" w:hAnsiTheme="minorHAnsi"/>
          <w:sz w:val="22"/>
          <w:vertAlign w:val="superscript"/>
        </w:rPr>
        <w:t>o</w:t>
      </w:r>
      <w:r w:rsidR="00D66E6A" w:rsidRPr="00D66E6A">
        <w:rPr>
          <w:rFonts w:asciiTheme="minorHAnsi" w:hAnsiTheme="minorHAnsi"/>
          <w:sz w:val="22"/>
        </w:rPr>
        <w:t>C</w:t>
      </w:r>
      <w:proofErr w:type="spellEnd"/>
      <w:r w:rsidR="00D66E6A" w:rsidRPr="00D66E6A">
        <w:rPr>
          <w:rFonts w:asciiTheme="minorHAnsi" w:hAnsiTheme="minorHAnsi"/>
          <w:sz w:val="22"/>
        </w:rPr>
        <w:t xml:space="preserve"> for 30 minutes using a</w:t>
      </w:r>
      <w:r>
        <w:rPr>
          <w:rFonts w:asciiTheme="minorHAnsi" w:hAnsiTheme="minorHAnsi"/>
          <w:sz w:val="22"/>
        </w:rPr>
        <w:t>n</w:t>
      </w:r>
      <w:r w:rsidR="00D66E6A" w:rsidRPr="00D66E6A">
        <w:rPr>
          <w:rFonts w:asciiTheme="minorHAnsi" w:hAnsiTheme="minorHAnsi"/>
          <w:sz w:val="22"/>
        </w:rPr>
        <w:t xml:space="preserve"> internal </w:t>
      </w:r>
      <w:r>
        <w:rPr>
          <w:rFonts w:asciiTheme="minorHAnsi" w:hAnsiTheme="minorHAnsi"/>
          <w:sz w:val="22"/>
        </w:rPr>
        <w:t xml:space="preserve">heater.  </w:t>
      </w:r>
      <w:r w:rsidR="00D66E6A" w:rsidRPr="00D66E6A">
        <w:rPr>
          <w:rFonts w:asciiTheme="minorHAnsi" w:hAnsiTheme="minorHAnsi"/>
          <w:sz w:val="22"/>
        </w:rPr>
        <w:t xml:space="preserve">The structural parameters were refined by </w:t>
      </w:r>
      <w:proofErr w:type="spellStart"/>
      <w:r w:rsidR="00D66E6A" w:rsidRPr="00D66E6A">
        <w:rPr>
          <w:rFonts w:asciiTheme="minorHAnsi" w:hAnsiTheme="minorHAnsi"/>
          <w:sz w:val="22"/>
        </w:rPr>
        <w:t>Rietveld</w:t>
      </w:r>
      <w:proofErr w:type="spellEnd"/>
      <w:r w:rsidR="00D66E6A" w:rsidRPr="00D66E6A">
        <w:rPr>
          <w:rFonts w:asciiTheme="minorHAnsi" w:hAnsiTheme="minorHAnsi"/>
          <w:sz w:val="22"/>
        </w:rPr>
        <w:t xml:space="preserve"> analysis both using GSAS and using </w:t>
      </w:r>
      <w:proofErr w:type="spellStart"/>
      <w:r w:rsidR="00D66E6A" w:rsidRPr="00D66E6A">
        <w:rPr>
          <w:rFonts w:asciiTheme="minorHAnsi" w:hAnsiTheme="minorHAnsi"/>
          <w:sz w:val="22"/>
        </w:rPr>
        <w:t>PANalytical</w:t>
      </w:r>
      <w:proofErr w:type="spellEnd"/>
      <w:r w:rsidR="00D66E6A" w:rsidRPr="00D66E6A">
        <w:rPr>
          <w:rFonts w:asciiTheme="minorHAnsi" w:hAnsiTheme="minorHAnsi"/>
          <w:sz w:val="22"/>
        </w:rPr>
        <w:t xml:space="preserve"> </w:t>
      </w:r>
      <w:proofErr w:type="spellStart"/>
      <w:r w:rsidR="00D66E6A" w:rsidRPr="00D66E6A">
        <w:rPr>
          <w:rFonts w:asciiTheme="minorHAnsi" w:hAnsiTheme="minorHAnsi"/>
          <w:sz w:val="22"/>
        </w:rPr>
        <w:t>X’Pert</w:t>
      </w:r>
      <w:proofErr w:type="spellEnd"/>
      <w:r w:rsidR="00D66E6A" w:rsidRPr="00D66E6A">
        <w:rPr>
          <w:rFonts w:asciiTheme="minorHAnsi" w:hAnsiTheme="minorHAnsi"/>
          <w:sz w:val="22"/>
        </w:rPr>
        <w:t xml:space="preserve"> </w:t>
      </w:r>
      <w:proofErr w:type="spellStart"/>
      <w:r w:rsidR="00D66E6A" w:rsidRPr="00D66E6A">
        <w:rPr>
          <w:rFonts w:asciiTheme="minorHAnsi" w:hAnsiTheme="minorHAnsi"/>
          <w:sz w:val="22"/>
        </w:rPr>
        <w:t>HighScore</w:t>
      </w:r>
      <w:proofErr w:type="spellEnd"/>
      <w:r w:rsidR="00D66E6A" w:rsidRPr="00D66E6A">
        <w:rPr>
          <w:rFonts w:asciiTheme="minorHAnsi" w:hAnsiTheme="minorHAnsi"/>
          <w:sz w:val="22"/>
        </w:rPr>
        <w:t xml:space="preserve"> Plus software.  Strain and </w:t>
      </w:r>
      <w:r w:rsidR="00CB4413">
        <w:rPr>
          <w:rFonts w:asciiTheme="minorHAnsi" w:hAnsiTheme="minorHAnsi"/>
          <w:sz w:val="22"/>
        </w:rPr>
        <w:t>s</w:t>
      </w:r>
      <w:r w:rsidR="00D66E6A" w:rsidRPr="00D66E6A">
        <w:rPr>
          <w:rFonts w:asciiTheme="minorHAnsi" w:hAnsiTheme="minorHAnsi"/>
          <w:sz w:val="22"/>
        </w:rPr>
        <w:t xml:space="preserve">ize analysis was performed using line profile analysis.  In order to quantify the broadening, Williamson–Hall plots were also prepared.  Using this technique, </w:t>
      </w:r>
      <w:r w:rsidR="00D66E6A" w:rsidRPr="00D66E6A">
        <w:rPr>
          <w:rStyle w:val="italic"/>
          <w:rFonts w:asciiTheme="minorHAnsi" w:hAnsiTheme="minorHAnsi"/>
          <w:sz w:val="22"/>
        </w:rPr>
        <w:t>β</w:t>
      </w:r>
      <w:r w:rsidR="00D66E6A" w:rsidRPr="00D66E6A">
        <w:rPr>
          <w:rFonts w:asciiTheme="minorHAnsi" w:hAnsiTheme="minorHAnsi"/>
          <w:sz w:val="22"/>
        </w:rPr>
        <w:t xml:space="preserve">cos </w:t>
      </w:r>
      <w:r w:rsidR="00D66E6A" w:rsidRPr="00D66E6A">
        <w:rPr>
          <w:rStyle w:val="italic"/>
          <w:rFonts w:asciiTheme="minorHAnsi" w:hAnsiTheme="minorHAnsi"/>
          <w:sz w:val="22"/>
        </w:rPr>
        <w:t>θ</w:t>
      </w:r>
      <w:r w:rsidR="00D66E6A" w:rsidRPr="00D66E6A">
        <w:rPr>
          <w:rFonts w:asciiTheme="minorHAnsi" w:hAnsiTheme="minorHAnsi"/>
          <w:sz w:val="22"/>
        </w:rPr>
        <w:t xml:space="preserve"> was plotted against sin </w:t>
      </w:r>
      <w:r w:rsidR="00D66E6A" w:rsidRPr="00D66E6A">
        <w:rPr>
          <w:rStyle w:val="italic"/>
          <w:rFonts w:asciiTheme="minorHAnsi" w:hAnsiTheme="minorHAnsi"/>
          <w:sz w:val="22"/>
        </w:rPr>
        <w:t>θ</w:t>
      </w:r>
      <w:r w:rsidR="00D66E6A" w:rsidRPr="00D66E6A">
        <w:rPr>
          <w:rFonts w:asciiTheme="minorHAnsi" w:hAnsiTheme="minorHAnsi"/>
          <w:sz w:val="22"/>
        </w:rPr>
        <w:t xml:space="preserve"> for the (104), (001) and (100) families of planes</w:t>
      </w:r>
      <w:r w:rsidR="00B97590">
        <w:rPr>
          <w:rFonts w:asciiTheme="minorHAnsi" w:hAnsiTheme="minorHAnsi"/>
          <w:sz w:val="22"/>
        </w:rPr>
        <w:t xml:space="preserve">, where </w:t>
      </w:r>
      <w:r w:rsidR="00B97590">
        <w:rPr>
          <w:rFonts w:asciiTheme="minorHAnsi" w:hAnsiTheme="minorHAnsi"/>
          <w:sz w:val="22"/>
        </w:rPr>
        <w:sym w:font="Symbol" w:char="F062"/>
      </w:r>
      <w:r w:rsidR="00B97590">
        <w:rPr>
          <w:rStyle w:val="italic"/>
          <w:rFonts w:asciiTheme="minorHAnsi" w:hAnsiTheme="minorHAnsi"/>
          <w:sz w:val="22"/>
        </w:rPr>
        <w:t xml:space="preserve"> </w:t>
      </w:r>
      <w:r w:rsidR="00C31279">
        <w:rPr>
          <w:rStyle w:val="italic"/>
          <w:rFonts w:asciiTheme="minorHAnsi" w:hAnsiTheme="minorHAnsi"/>
          <w:sz w:val="22"/>
        </w:rPr>
        <w:t xml:space="preserve">is </w:t>
      </w:r>
      <w:r w:rsidR="00B97590">
        <w:rPr>
          <w:rStyle w:val="italic"/>
          <w:rFonts w:asciiTheme="minorHAnsi" w:hAnsiTheme="minorHAnsi"/>
          <w:sz w:val="22"/>
        </w:rPr>
        <w:t xml:space="preserve">the </w:t>
      </w:r>
      <w:r w:rsidR="00C31279">
        <w:rPr>
          <w:rStyle w:val="italic"/>
          <w:rFonts w:asciiTheme="minorHAnsi" w:hAnsiTheme="minorHAnsi"/>
          <w:sz w:val="22"/>
        </w:rPr>
        <w:t>line broadening (FWHM or integral breadth)</w:t>
      </w:r>
      <w:r w:rsidR="00B97590">
        <w:rPr>
          <w:rStyle w:val="italic"/>
          <w:rFonts w:asciiTheme="minorHAnsi" w:hAnsiTheme="minorHAnsi"/>
          <w:sz w:val="22"/>
        </w:rPr>
        <w:t>.</w:t>
      </w:r>
      <w:r w:rsidR="00D66E6A" w:rsidRPr="00D66E6A">
        <w:rPr>
          <w:rFonts w:asciiTheme="minorHAnsi" w:hAnsiTheme="minorHAnsi"/>
          <w:sz w:val="22"/>
        </w:rPr>
        <w:t xml:space="preserve">  The average </w:t>
      </w:r>
      <w:proofErr w:type="spellStart"/>
      <w:r w:rsidR="00D66E6A" w:rsidRPr="00D66E6A">
        <w:rPr>
          <w:rFonts w:asciiTheme="minorHAnsi" w:hAnsiTheme="minorHAnsi"/>
          <w:sz w:val="22"/>
        </w:rPr>
        <w:t>microstrains</w:t>
      </w:r>
      <w:proofErr w:type="spellEnd"/>
      <w:r w:rsidR="00D66E6A" w:rsidRPr="00D66E6A">
        <w:rPr>
          <w:rFonts w:asciiTheme="minorHAnsi" w:hAnsiTheme="minorHAnsi"/>
          <w:sz w:val="22"/>
        </w:rPr>
        <w:t xml:space="preserve"> and size effects (or coherence lengths) of each sample were determined from the </w:t>
      </w:r>
      <w:r w:rsidR="00CB4413">
        <w:rPr>
          <w:rFonts w:asciiTheme="minorHAnsi" w:hAnsiTheme="minorHAnsi"/>
          <w:sz w:val="22"/>
        </w:rPr>
        <w:t>slope</w:t>
      </w:r>
      <w:r w:rsidR="00D66E6A" w:rsidRPr="00D66E6A">
        <w:rPr>
          <w:rFonts w:asciiTheme="minorHAnsi" w:hAnsiTheme="minorHAnsi"/>
          <w:sz w:val="22"/>
        </w:rPr>
        <w:t xml:space="preserve"> and intercept of the plot, respectively.  </w:t>
      </w:r>
    </w:p>
    <w:p w:rsidR="00D66E6A" w:rsidRPr="00D66E6A" w:rsidRDefault="00D66E6A" w:rsidP="00D66E6A">
      <w:pPr>
        <w:spacing w:line="360" w:lineRule="auto"/>
        <w:jc w:val="both"/>
        <w:rPr>
          <w:rFonts w:asciiTheme="minorHAnsi" w:hAnsiTheme="minorHAnsi"/>
          <w:sz w:val="22"/>
        </w:rPr>
      </w:pPr>
    </w:p>
    <w:p w:rsidR="00D66E6A" w:rsidRPr="00D66E6A" w:rsidRDefault="00DB7842" w:rsidP="00D66E6A">
      <w:pPr>
        <w:spacing w:line="360" w:lineRule="auto"/>
        <w:jc w:val="both"/>
        <w:outlineLvl w:val="0"/>
        <w:rPr>
          <w:rFonts w:asciiTheme="minorHAnsi" w:hAnsiTheme="minorHAnsi"/>
          <w:sz w:val="22"/>
        </w:rPr>
      </w:pPr>
      <w:r w:rsidRPr="00DB7842">
        <w:rPr>
          <w:rFonts w:asciiTheme="minorHAnsi" w:hAnsiTheme="minorHAnsi"/>
          <w:b/>
          <w:i/>
          <w:sz w:val="22"/>
        </w:rPr>
        <w:t xml:space="preserve">Small-angle X-ray Scattering (SAXS).  </w:t>
      </w:r>
      <w:r w:rsidR="00F56DC0" w:rsidRPr="00DB7842">
        <w:rPr>
          <w:rFonts w:asciiTheme="minorHAnsi" w:hAnsiTheme="minorHAnsi"/>
          <w:sz w:val="22"/>
        </w:rPr>
        <w:t xml:space="preserve">SAXS </w:t>
      </w:r>
      <w:r w:rsidR="00D66E6A" w:rsidRPr="00DB7842">
        <w:rPr>
          <w:rFonts w:asciiTheme="minorHAnsi" w:hAnsiTheme="minorHAnsi"/>
          <w:sz w:val="22"/>
        </w:rPr>
        <w:t>profiles of powdered samples (control calcite, Co</w:t>
      </w:r>
      <w:r w:rsidR="00D66E6A" w:rsidRPr="00DB7842">
        <w:rPr>
          <w:rFonts w:asciiTheme="minorHAnsi" w:hAnsiTheme="minorHAnsi"/>
          <w:sz w:val="22"/>
          <w:vertAlign w:val="superscript"/>
        </w:rPr>
        <w:t>2+</w:t>
      </w:r>
      <w:r w:rsidR="00D66E6A" w:rsidRPr="00DB7842">
        <w:rPr>
          <w:rFonts w:asciiTheme="minorHAnsi" w:hAnsiTheme="minorHAnsi"/>
          <w:sz w:val="22"/>
        </w:rPr>
        <w:t>-doped calcite, seeded</w:t>
      </w:r>
      <w:r w:rsidR="00D66E6A" w:rsidRPr="00D66E6A">
        <w:rPr>
          <w:rFonts w:asciiTheme="minorHAnsi" w:hAnsiTheme="minorHAnsi"/>
          <w:sz w:val="22"/>
        </w:rPr>
        <w:t xml:space="preserve"> calcite/PSS-MA crystals and calcite/PS-MA crystals) were recorded using a </w:t>
      </w:r>
      <w:proofErr w:type="spellStart"/>
      <w:r w:rsidR="00D66E6A" w:rsidRPr="00D66E6A">
        <w:rPr>
          <w:rFonts w:asciiTheme="minorHAnsi" w:hAnsiTheme="minorHAnsi"/>
          <w:sz w:val="22"/>
        </w:rPr>
        <w:t>Nanostar</w:t>
      </w:r>
      <w:proofErr w:type="spellEnd"/>
      <w:r w:rsidR="00D66E6A" w:rsidRPr="00D66E6A">
        <w:rPr>
          <w:rFonts w:asciiTheme="minorHAnsi" w:hAnsiTheme="minorHAnsi"/>
          <w:sz w:val="22"/>
        </w:rPr>
        <w:t xml:space="preserve"> instrument</w:t>
      </w:r>
      <w:r>
        <w:rPr>
          <w:rFonts w:asciiTheme="minorHAnsi" w:hAnsiTheme="minorHAnsi"/>
          <w:sz w:val="22"/>
        </w:rPr>
        <w:t xml:space="preserve"> (</w:t>
      </w:r>
      <w:proofErr w:type="spellStart"/>
      <w:r>
        <w:rPr>
          <w:rFonts w:asciiTheme="minorHAnsi" w:hAnsiTheme="minorHAnsi"/>
          <w:sz w:val="22"/>
        </w:rPr>
        <w:t>Bruker</w:t>
      </w:r>
      <w:proofErr w:type="spellEnd"/>
      <w:r>
        <w:rPr>
          <w:rFonts w:asciiTheme="minorHAnsi" w:hAnsiTheme="minorHAnsi"/>
          <w:sz w:val="22"/>
        </w:rPr>
        <w:t xml:space="preserve"> AXS</w:t>
      </w:r>
      <w:r w:rsidR="00D66E6A" w:rsidRPr="00D66E6A">
        <w:rPr>
          <w:rFonts w:asciiTheme="minorHAnsi" w:hAnsiTheme="minorHAnsi"/>
          <w:sz w:val="22"/>
        </w:rPr>
        <w:t>) equipped with a single photon counting area detector</w:t>
      </w:r>
      <w:r>
        <w:rPr>
          <w:rFonts w:asciiTheme="minorHAnsi" w:hAnsiTheme="minorHAnsi"/>
          <w:sz w:val="22"/>
        </w:rPr>
        <w:t xml:space="preserve"> using </w:t>
      </w:r>
      <w:r w:rsidRPr="00D66E6A">
        <w:rPr>
          <w:rFonts w:asciiTheme="minorHAnsi" w:hAnsiTheme="minorHAnsi"/>
          <w:sz w:val="22"/>
        </w:rPr>
        <w:t>Cu-K</w:t>
      </w:r>
      <w:r w:rsidRPr="00D66E6A">
        <w:rPr>
          <w:rFonts w:asciiTheme="minorHAnsi" w:hAnsiTheme="minorHAnsi"/>
          <w:sz w:val="22"/>
          <w:vertAlign w:val="subscript"/>
        </w:rPr>
        <w:t>α</w:t>
      </w:r>
      <w:r>
        <w:rPr>
          <w:rFonts w:asciiTheme="minorHAnsi" w:hAnsiTheme="minorHAnsi"/>
          <w:sz w:val="22"/>
        </w:rPr>
        <w:t xml:space="preserve"> (</w:t>
      </w:r>
      <w:r w:rsidR="00D66E6A" w:rsidRPr="00D66E6A">
        <w:rPr>
          <w:rFonts w:asciiTheme="minorHAnsi" w:hAnsiTheme="minorHAnsi"/>
          <w:sz w:val="22"/>
        </w:rPr>
        <w:t>λ = 1.54 Å</w:t>
      </w:r>
      <w:r>
        <w:rPr>
          <w:rFonts w:asciiTheme="minorHAnsi" w:hAnsiTheme="minorHAnsi"/>
          <w:sz w:val="22"/>
        </w:rPr>
        <w:t>) radiation</w:t>
      </w:r>
      <w:r w:rsidR="00D66E6A" w:rsidRPr="00D66E6A">
        <w:rPr>
          <w:rFonts w:asciiTheme="minorHAnsi" w:hAnsiTheme="minorHAnsi"/>
          <w:sz w:val="22"/>
        </w:rPr>
        <w:t>.  All specimens were measured in borosilicate glass capillaries at a sample-detector distance of 105 cm</w:t>
      </w:r>
      <w:r>
        <w:rPr>
          <w:rFonts w:asciiTheme="minorHAnsi" w:hAnsiTheme="minorHAnsi"/>
          <w:sz w:val="22"/>
        </w:rPr>
        <w:t xml:space="preserve">, and </w:t>
      </w:r>
      <w:r w:rsidR="00D66E6A" w:rsidRPr="00D66E6A">
        <w:rPr>
          <w:rFonts w:asciiTheme="minorHAnsi" w:hAnsiTheme="minorHAnsi"/>
          <w:sz w:val="22"/>
        </w:rPr>
        <w:t xml:space="preserve">data for the </w:t>
      </w:r>
      <w:r>
        <w:rPr>
          <w:rFonts w:asciiTheme="minorHAnsi" w:hAnsiTheme="minorHAnsi"/>
          <w:sz w:val="22"/>
        </w:rPr>
        <w:t xml:space="preserve">calcite/ polymer crystals </w:t>
      </w:r>
      <w:r w:rsidR="00D66E6A" w:rsidRPr="00D66E6A">
        <w:rPr>
          <w:rFonts w:asciiTheme="minorHAnsi" w:hAnsiTheme="minorHAnsi"/>
          <w:sz w:val="22"/>
        </w:rPr>
        <w:t xml:space="preserve">were additionally recorded at a sample-detector distance of 26 cm in order to cover a larger range of accessible values for the scattering vector Q.  The integrated profiles of the scattering intensity vs. the modulus of the scattering vector Q were corrected for instrument-related background and transmission as well as scattering attributable to the sample container.  The Laue background obtained from a </w:t>
      </w:r>
      <w:proofErr w:type="spellStart"/>
      <w:r w:rsidR="00D66E6A" w:rsidRPr="00D66E6A">
        <w:rPr>
          <w:rFonts w:asciiTheme="minorHAnsi" w:hAnsiTheme="minorHAnsi"/>
          <w:sz w:val="22"/>
        </w:rPr>
        <w:t>Porod</w:t>
      </w:r>
      <w:proofErr w:type="spellEnd"/>
      <w:r w:rsidR="00D66E6A" w:rsidRPr="00D66E6A">
        <w:rPr>
          <w:rFonts w:asciiTheme="minorHAnsi" w:hAnsiTheme="minorHAnsi"/>
          <w:sz w:val="22"/>
        </w:rPr>
        <w:t xml:space="preserve"> fit of the profiles was subtracted from the data.  For the crystal/polymer samples a T-parameter analysis was performed according to the method described by </w:t>
      </w:r>
      <w:proofErr w:type="spellStart"/>
      <w:r w:rsidR="00D66E6A" w:rsidRPr="00D66E6A">
        <w:rPr>
          <w:rFonts w:asciiTheme="minorHAnsi" w:hAnsiTheme="minorHAnsi"/>
          <w:sz w:val="22"/>
        </w:rPr>
        <w:t>Fratzl</w:t>
      </w:r>
      <w:proofErr w:type="spellEnd"/>
      <w:r w:rsidR="00D66E6A" w:rsidRPr="00D66E6A">
        <w:rPr>
          <w:rFonts w:asciiTheme="minorHAnsi" w:hAnsiTheme="minorHAnsi"/>
          <w:sz w:val="22"/>
        </w:rPr>
        <w:t xml:space="preserve"> et al.</w:t>
      </w:r>
      <w:hyperlink w:anchor="_ENREF_68" w:tooltip="Fratzl, 1994 #35" w:history="1">
        <w:r w:rsidR="001E6A67">
          <w:rPr>
            <w:rFonts w:asciiTheme="minorHAnsi" w:hAnsiTheme="minorHAnsi"/>
            <w:sz w:val="22"/>
          </w:rPr>
          <w:fldChar w:fldCharType="begin"/>
        </w:r>
        <w:r w:rsidR="006D61E5">
          <w:rPr>
            <w:rFonts w:asciiTheme="minorHAnsi" w:hAnsiTheme="minorHAnsi"/>
            <w:sz w:val="22"/>
          </w:rPr>
          <w:instrText xml:space="preserve"> ADDIN EN.CITE &lt;EndNote&gt;&lt;Cite ExcludeYear="1"&gt;&lt;Author&gt;Fratzl&lt;/Author&gt;&lt;Year&gt;1994&lt;/Year&gt;&lt;RecNum&gt;35&lt;/RecNum&gt;&lt;DisplayText&gt;&lt;style face="superscript"&gt;68&lt;/style&gt;&lt;/DisplayText&gt;&lt;record&gt;&lt;rec-number&gt;35&lt;/rec-number&gt;&lt;foreign-keys&gt;&lt;key app="EN" db-id="0extrz9dmvxavzee0xnvtvztwsewvavef9wt"&gt;35&lt;/key&gt;&lt;/foreign-keys&gt;&lt;ref-type name="Journal Article"&gt;17&lt;/ref-type&gt;&lt;contributors&gt;&lt;authors&gt;&lt;author&gt;Fratzl, P.&lt;/author&gt;&lt;/authors&gt;&lt;/contributors&gt;&lt;auth-address&gt;HANUSH KRANKENHAUS,LUDWIG BOLTZMANN INST OSTEOL,VIENNA,AUSTRIA.&amp;#xD;FRATZL, P (reprint author), UNIV VIENNA,INST FESTKORPERPHYS,STRUDLHOFGASSE 4,A-1090 VIENNA,AUSTRIA.&lt;/auth-address&gt;&lt;titles&gt;&lt;title&gt;Statistical moel of the habit and arrangement of mineral crystals in the collagen of bone&lt;/title&gt;&lt;secondary-title&gt;Journal of Statistical Physics&lt;/secondary-title&gt;&lt;alt-title&gt;J. Stat. Phys.&lt;/alt-title&gt;&lt;/titles&gt;&lt;pages&gt;125-143&lt;/pages&gt;&lt;volume&gt;77&lt;/volume&gt;&lt;number&gt;1-2&lt;/number&gt;&lt;keywords&gt;&lt;keyword&gt;bone&lt;/keyword&gt;&lt;keyword&gt;collagen&lt;/keyword&gt;&lt;keyword&gt;voronoi tessellations&lt;/keyword&gt;&lt;keyword&gt;small-angle scattering&lt;/keyword&gt;&lt;keyword&gt;structure&lt;/keyword&gt;&lt;keyword&gt;function&lt;/keyword&gt;&lt;keyword&gt;calcified tissue&lt;/keyword&gt;&lt;keyword&gt;turkey leg tendon&lt;/keyword&gt;&lt;keyword&gt;volume-fraction dependence&lt;/keyword&gt;&lt;keyword&gt;phase-separating systems&lt;/keyword&gt;&lt;keyword&gt;small-angle scattering&lt;/keyword&gt;&lt;keyword&gt;x-ray-scattering&lt;/keyword&gt;&lt;keyword&gt;neutron-diffraction&lt;/keyword&gt;&lt;keyword&gt;cortical&lt;/keyword&gt;&lt;keyword&gt;bone&lt;/keyword&gt;&lt;keyword&gt;cartilage&lt;/keyword&gt;&lt;keyword&gt;fibrils&lt;/keyword&gt;&lt;/keywords&gt;&lt;dates&gt;&lt;year&gt;1994&lt;/year&gt;&lt;pub-dates&gt;&lt;date&gt;Oct&lt;/date&gt;&lt;/pub-dates&gt;&lt;/dates&gt;&lt;isbn&gt;0022-4715&lt;/isbn&gt;&lt;accession-num&gt;WOS:A1994PP72200008&lt;/accession-num&gt;&lt;work-type&gt;Article&lt;/work-type&gt;&lt;urls&gt;&lt;related-urls&gt;&lt;url&gt;&amp;lt;Go to ISI&amp;gt;://WOS:A1994PP72200008&lt;/url&gt;&lt;url&gt;http://link.springer.com/content/pdf/10.1007%2FBF02186835.pdf&lt;/url&gt;&lt;/related-urls&gt;&lt;/urls&gt;&lt;electronic-resource-num&gt;10.1007/bf02186835&lt;/electronic-resource-num&gt;&lt;language&gt;English&lt;/language&gt;&lt;/record&gt;&lt;/Cite&gt;&lt;/EndNote&gt;</w:instrText>
        </w:r>
        <w:r w:rsidR="001E6A67">
          <w:rPr>
            <w:rFonts w:asciiTheme="minorHAnsi" w:hAnsiTheme="minorHAnsi"/>
            <w:sz w:val="22"/>
          </w:rPr>
          <w:fldChar w:fldCharType="separate"/>
        </w:r>
        <w:r w:rsidR="006D61E5" w:rsidRPr="000555BD">
          <w:rPr>
            <w:rFonts w:asciiTheme="minorHAnsi" w:hAnsiTheme="minorHAnsi"/>
            <w:noProof/>
            <w:sz w:val="22"/>
            <w:vertAlign w:val="superscript"/>
          </w:rPr>
          <w:t>68</w:t>
        </w:r>
        <w:r w:rsidR="001E6A67">
          <w:rPr>
            <w:rFonts w:asciiTheme="minorHAnsi" w:hAnsiTheme="minorHAnsi"/>
            <w:sz w:val="22"/>
          </w:rPr>
          <w:fldChar w:fldCharType="end"/>
        </w:r>
      </w:hyperlink>
      <w:r w:rsidR="0047090D" w:rsidRPr="0088301F">
        <w:rPr>
          <w:rFonts w:asciiTheme="minorHAnsi" w:hAnsiTheme="minorHAnsi"/>
          <w:sz w:val="22"/>
        </w:rPr>
        <w:t xml:space="preserve"> </w:t>
      </w:r>
      <w:r w:rsidR="00D66E6A" w:rsidRPr="00D66E6A">
        <w:rPr>
          <w:rFonts w:asciiTheme="minorHAnsi" w:hAnsiTheme="minorHAnsi"/>
          <w:sz w:val="22"/>
        </w:rPr>
        <w:t>However, due to the strong scattering contribution of the large external surfaces of the powder grains in the low Q limit, data p</w:t>
      </w:r>
      <w:r>
        <w:rPr>
          <w:rFonts w:asciiTheme="minorHAnsi" w:hAnsiTheme="minorHAnsi"/>
          <w:sz w:val="22"/>
        </w:rPr>
        <w:t xml:space="preserve">oints in this Q-range </w:t>
      </w:r>
      <w:r w:rsidR="00D66E6A" w:rsidRPr="00D66E6A">
        <w:rPr>
          <w:rFonts w:asciiTheme="minorHAnsi" w:hAnsiTheme="minorHAnsi"/>
          <w:sz w:val="22"/>
        </w:rPr>
        <w:t>were approximated by a rectangle curve.</w:t>
      </w:r>
    </w:p>
    <w:p w:rsidR="00D66E6A" w:rsidRPr="00D66E6A" w:rsidRDefault="00D66E6A" w:rsidP="00D66E6A">
      <w:pPr>
        <w:spacing w:line="360" w:lineRule="auto"/>
        <w:jc w:val="both"/>
        <w:rPr>
          <w:rFonts w:asciiTheme="minorHAnsi" w:hAnsiTheme="minorHAnsi"/>
          <w:b/>
          <w:i/>
          <w:sz w:val="22"/>
        </w:rPr>
      </w:pPr>
    </w:p>
    <w:p w:rsidR="00D66E6A" w:rsidRPr="00D66E6A" w:rsidRDefault="00D66E6A" w:rsidP="00D66E6A">
      <w:pPr>
        <w:spacing w:line="360" w:lineRule="auto"/>
        <w:jc w:val="both"/>
        <w:rPr>
          <w:rFonts w:asciiTheme="minorHAnsi" w:hAnsiTheme="minorHAnsi"/>
          <w:sz w:val="22"/>
        </w:rPr>
      </w:pPr>
      <w:proofErr w:type="gramStart"/>
      <w:r w:rsidRPr="00D66E6A">
        <w:rPr>
          <w:rFonts w:asciiTheme="minorHAnsi" w:hAnsiTheme="minorHAnsi"/>
          <w:b/>
          <w:i/>
          <w:sz w:val="22"/>
        </w:rPr>
        <w:t xml:space="preserve">Electron </w:t>
      </w:r>
      <w:r w:rsidR="00B52260">
        <w:rPr>
          <w:rFonts w:asciiTheme="minorHAnsi" w:hAnsiTheme="minorHAnsi"/>
          <w:b/>
          <w:i/>
          <w:sz w:val="22"/>
        </w:rPr>
        <w:t>Backscatter</w:t>
      </w:r>
      <w:r w:rsidRPr="00D66E6A">
        <w:rPr>
          <w:rFonts w:asciiTheme="minorHAnsi" w:hAnsiTheme="minorHAnsi"/>
          <w:b/>
          <w:i/>
          <w:sz w:val="22"/>
        </w:rPr>
        <w:t xml:space="preserve"> Diffraction (EBSD)</w:t>
      </w:r>
      <w:r w:rsidRPr="00D66E6A">
        <w:rPr>
          <w:rFonts w:asciiTheme="minorHAnsi" w:hAnsiTheme="minorHAnsi"/>
          <w:sz w:val="22"/>
        </w:rPr>
        <w:t>.</w:t>
      </w:r>
      <w:proofErr w:type="gramEnd"/>
      <w:r w:rsidRPr="00D66E6A">
        <w:rPr>
          <w:rFonts w:asciiTheme="minorHAnsi" w:hAnsiTheme="minorHAnsi"/>
          <w:sz w:val="22"/>
        </w:rPr>
        <w:t xml:space="preserve">  </w:t>
      </w:r>
      <w:r w:rsidR="00DC6060">
        <w:rPr>
          <w:rFonts w:asciiTheme="minorHAnsi" w:hAnsiTheme="minorHAnsi"/>
          <w:sz w:val="22"/>
        </w:rPr>
        <w:t xml:space="preserve">Samples for </w:t>
      </w:r>
      <w:r w:rsidRPr="00D66E6A">
        <w:rPr>
          <w:rFonts w:asciiTheme="minorHAnsi" w:hAnsiTheme="minorHAnsi"/>
          <w:sz w:val="22"/>
        </w:rPr>
        <w:t xml:space="preserve">EBSD </w:t>
      </w:r>
      <w:r w:rsidR="00DC6060">
        <w:rPr>
          <w:rFonts w:asciiTheme="minorHAnsi" w:hAnsiTheme="minorHAnsi"/>
          <w:sz w:val="22"/>
        </w:rPr>
        <w:t xml:space="preserve">were prepared by </w:t>
      </w:r>
      <w:r w:rsidRPr="00D66E6A">
        <w:rPr>
          <w:rFonts w:asciiTheme="minorHAnsi" w:hAnsiTheme="minorHAnsi"/>
          <w:sz w:val="22"/>
        </w:rPr>
        <w:t xml:space="preserve">sectioning and polishing the crystals with an </w:t>
      </w:r>
      <w:proofErr w:type="spellStart"/>
      <w:r w:rsidRPr="00D66E6A">
        <w:rPr>
          <w:rFonts w:asciiTheme="minorHAnsi" w:hAnsiTheme="minorHAnsi"/>
          <w:sz w:val="22"/>
        </w:rPr>
        <w:t>ultramicrotome</w:t>
      </w:r>
      <w:proofErr w:type="spellEnd"/>
      <w:r w:rsidRPr="00D66E6A">
        <w:rPr>
          <w:rFonts w:asciiTheme="minorHAnsi" w:hAnsiTheme="minorHAnsi"/>
          <w:sz w:val="22"/>
        </w:rPr>
        <w:t xml:space="preserve"> (Leica)</w:t>
      </w:r>
      <w:r w:rsidR="00DC6060">
        <w:rPr>
          <w:rFonts w:asciiTheme="minorHAnsi" w:hAnsiTheme="minorHAnsi"/>
          <w:sz w:val="22"/>
        </w:rPr>
        <w:t xml:space="preserve"> using a diamond knife, such that t</w:t>
      </w:r>
      <w:r w:rsidRPr="00D66E6A">
        <w:rPr>
          <w:rFonts w:asciiTheme="minorHAnsi" w:hAnsiTheme="minorHAnsi"/>
          <w:sz w:val="22"/>
        </w:rPr>
        <w:t>he thickness of the slice</w:t>
      </w:r>
      <w:r w:rsidR="00DC6060">
        <w:rPr>
          <w:rFonts w:asciiTheme="minorHAnsi" w:hAnsiTheme="minorHAnsi"/>
          <w:sz w:val="22"/>
        </w:rPr>
        <w:t>s used for analysi</w:t>
      </w:r>
      <w:r w:rsidRPr="00D66E6A">
        <w:rPr>
          <w:rFonts w:asciiTheme="minorHAnsi" w:hAnsiTheme="minorHAnsi"/>
          <w:sz w:val="22"/>
        </w:rPr>
        <w:t>s</w:t>
      </w:r>
      <w:r w:rsidR="00DC6060">
        <w:rPr>
          <w:rFonts w:asciiTheme="minorHAnsi" w:hAnsiTheme="minorHAnsi"/>
          <w:sz w:val="22"/>
        </w:rPr>
        <w:t xml:space="preserve"> was</w:t>
      </w:r>
      <w:r w:rsidRPr="00D66E6A">
        <w:rPr>
          <w:rFonts w:asciiTheme="minorHAnsi" w:hAnsiTheme="minorHAnsi"/>
          <w:sz w:val="22"/>
        </w:rPr>
        <w:t xml:space="preserve"> </w:t>
      </w:r>
      <w:r w:rsidRPr="00D66E6A">
        <w:rPr>
          <w:rFonts w:asciiTheme="minorHAnsi" w:hAnsiTheme="minorHAnsi" w:cs="Arial"/>
          <w:sz w:val="22"/>
          <w:szCs w:val="22"/>
        </w:rPr>
        <w:sym w:font="Symbol" w:char="F0BB"/>
      </w:r>
      <w:r w:rsidRPr="00D66E6A">
        <w:rPr>
          <w:rFonts w:asciiTheme="minorHAnsi" w:hAnsiTheme="minorHAnsi"/>
          <w:sz w:val="22"/>
        </w:rPr>
        <w:t xml:space="preserve"> 5 nm.  The section was then coated with 4-6 nm of carbon.  EBSD maps were obtained at 15 and 20 kV on a FEG-SEM (JEOL JSM 6400) equipped with an Oxford Instruments </w:t>
      </w:r>
      <w:proofErr w:type="spellStart"/>
      <w:r w:rsidRPr="00D66E6A">
        <w:rPr>
          <w:rFonts w:asciiTheme="minorHAnsi" w:hAnsiTheme="minorHAnsi"/>
          <w:sz w:val="22"/>
        </w:rPr>
        <w:t>NordlysNano</w:t>
      </w:r>
      <w:proofErr w:type="spellEnd"/>
      <w:r w:rsidRPr="00D66E6A">
        <w:rPr>
          <w:rFonts w:asciiTheme="minorHAnsi" w:hAnsiTheme="minorHAnsi"/>
          <w:sz w:val="22"/>
        </w:rPr>
        <w:t xml:space="preserve"> EBSD detector and CHANNEL 5 software. </w:t>
      </w:r>
    </w:p>
    <w:p w:rsidR="0069580A" w:rsidRDefault="0069580A">
      <w:pPr>
        <w:spacing w:after="200" w:line="276" w:lineRule="auto"/>
        <w:rPr>
          <w:rFonts w:asciiTheme="minorHAnsi" w:hAnsiTheme="minorHAnsi"/>
          <w:b/>
          <w:sz w:val="22"/>
        </w:rPr>
      </w:pPr>
    </w:p>
    <w:p w:rsidR="0069580A" w:rsidRDefault="0069580A">
      <w:pPr>
        <w:spacing w:after="200" w:line="276" w:lineRule="auto"/>
        <w:rPr>
          <w:rFonts w:asciiTheme="minorHAnsi" w:hAnsiTheme="minorHAnsi"/>
          <w:b/>
          <w:sz w:val="22"/>
        </w:rPr>
      </w:pPr>
    </w:p>
    <w:p w:rsidR="0069580A" w:rsidRDefault="0069580A">
      <w:pPr>
        <w:spacing w:after="200" w:line="276" w:lineRule="auto"/>
        <w:rPr>
          <w:rFonts w:asciiTheme="minorHAnsi" w:hAnsiTheme="minorHAnsi"/>
          <w:b/>
          <w:sz w:val="22"/>
        </w:rPr>
      </w:pPr>
      <w:r>
        <w:rPr>
          <w:rFonts w:asciiTheme="minorHAnsi" w:hAnsiTheme="minorHAnsi"/>
          <w:b/>
          <w:sz w:val="22"/>
        </w:rPr>
        <w:br w:type="page"/>
      </w:r>
    </w:p>
    <w:p w:rsidR="0069580A" w:rsidRPr="00310A68" w:rsidRDefault="0069580A" w:rsidP="0069580A">
      <w:pPr>
        <w:spacing w:line="360" w:lineRule="auto"/>
        <w:jc w:val="both"/>
        <w:rPr>
          <w:rFonts w:asciiTheme="minorHAnsi" w:hAnsiTheme="minorHAnsi"/>
          <w:b/>
          <w:sz w:val="22"/>
        </w:rPr>
      </w:pPr>
      <w:r w:rsidRPr="00310A68">
        <w:rPr>
          <w:rFonts w:asciiTheme="minorHAnsi" w:hAnsiTheme="minorHAnsi"/>
          <w:b/>
          <w:sz w:val="22"/>
        </w:rPr>
        <w:t>Author Contributions</w:t>
      </w:r>
    </w:p>
    <w:p w:rsidR="0069580A" w:rsidRDefault="0069580A" w:rsidP="0069580A">
      <w:pPr>
        <w:spacing w:line="360" w:lineRule="auto"/>
        <w:jc w:val="both"/>
        <w:rPr>
          <w:rFonts w:asciiTheme="minorHAnsi" w:hAnsiTheme="minorHAnsi"/>
          <w:sz w:val="22"/>
        </w:rPr>
      </w:pPr>
      <w:r>
        <w:rPr>
          <w:rFonts w:asciiTheme="minorHAnsi" w:hAnsiTheme="minorHAnsi"/>
          <w:sz w:val="22"/>
        </w:rPr>
        <w:t xml:space="preserve">Y.Y.K led the experimental work, preparing samples and carrying out TEM, BET and XRD analyses; A.S.S performed the SAXS experiments, analysed the SAXS data and participated in sample preparation for ESBD, JI participated in the BET study of surface areas, while A.N.K. carried out the FIB preparation of samples and assisted with the BET analysis.  Chiu provided access to </w:t>
      </w:r>
      <w:proofErr w:type="spellStart"/>
      <w:r>
        <w:rPr>
          <w:rFonts w:asciiTheme="minorHAnsi" w:hAnsiTheme="minorHAnsi"/>
          <w:sz w:val="22"/>
        </w:rPr>
        <w:t>Beamline</w:t>
      </w:r>
      <w:proofErr w:type="spellEnd"/>
      <w:r>
        <w:rPr>
          <w:rFonts w:asciiTheme="minorHAnsi" w:hAnsiTheme="minorHAnsi"/>
          <w:sz w:val="22"/>
        </w:rPr>
        <w:t xml:space="preserve"> I11 at Diamond and assisted with the XRD experiments, G.H. assisted with analysis and discussion of the XRD data, E.G. and W.W.S. performed the EBSD studies and analyses, N.B.J.H. performed early studies which inspired this work.</w:t>
      </w:r>
      <w:r w:rsidRPr="00310A68">
        <w:rPr>
          <w:rFonts w:asciiTheme="minorHAnsi" w:hAnsiTheme="minorHAnsi"/>
          <w:sz w:val="22"/>
        </w:rPr>
        <w:t xml:space="preserve">  F.C.M. </w:t>
      </w:r>
      <w:r>
        <w:rPr>
          <w:rFonts w:asciiTheme="minorHAnsi" w:hAnsiTheme="minorHAnsi"/>
          <w:sz w:val="22"/>
        </w:rPr>
        <w:t xml:space="preserve">originated and </w:t>
      </w:r>
      <w:r w:rsidRPr="00310A68">
        <w:rPr>
          <w:rFonts w:asciiTheme="minorHAnsi" w:hAnsiTheme="minorHAnsi"/>
          <w:sz w:val="22"/>
        </w:rPr>
        <w:t>supervised the project</w:t>
      </w:r>
      <w:r>
        <w:rPr>
          <w:rFonts w:asciiTheme="minorHAnsi" w:hAnsiTheme="minorHAnsi"/>
          <w:sz w:val="22"/>
        </w:rPr>
        <w:t>.  All authors contributed to the preparation of the manuscript.</w:t>
      </w:r>
    </w:p>
    <w:p w:rsidR="0069580A" w:rsidRPr="00310A68" w:rsidRDefault="0069580A" w:rsidP="0069580A">
      <w:pPr>
        <w:spacing w:line="360" w:lineRule="auto"/>
        <w:jc w:val="both"/>
        <w:rPr>
          <w:rFonts w:asciiTheme="minorHAnsi" w:hAnsiTheme="minorHAnsi"/>
          <w:sz w:val="22"/>
        </w:rPr>
      </w:pPr>
    </w:p>
    <w:p w:rsidR="0069580A" w:rsidRPr="00310A68" w:rsidRDefault="0069580A" w:rsidP="0069580A">
      <w:pPr>
        <w:spacing w:line="360" w:lineRule="auto"/>
        <w:rPr>
          <w:rFonts w:asciiTheme="minorHAnsi" w:hAnsiTheme="minorHAnsi"/>
          <w:b/>
          <w:sz w:val="22"/>
        </w:rPr>
      </w:pPr>
      <w:r w:rsidRPr="00310A68">
        <w:rPr>
          <w:rFonts w:asciiTheme="minorHAnsi" w:hAnsiTheme="minorHAnsi"/>
          <w:b/>
          <w:sz w:val="22"/>
        </w:rPr>
        <w:t>Acknowledgements</w:t>
      </w:r>
    </w:p>
    <w:p w:rsidR="0069580A" w:rsidRPr="00310A68" w:rsidRDefault="0069580A" w:rsidP="0069580A">
      <w:pPr>
        <w:spacing w:line="360" w:lineRule="auto"/>
        <w:jc w:val="both"/>
        <w:rPr>
          <w:rFonts w:asciiTheme="minorHAnsi" w:hAnsiTheme="minorHAnsi"/>
          <w:sz w:val="22"/>
          <w:szCs w:val="22"/>
        </w:rPr>
      </w:pPr>
      <w:r w:rsidRPr="00310A68">
        <w:rPr>
          <w:rFonts w:asciiTheme="minorHAnsi" w:hAnsiTheme="minorHAnsi"/>
          <w:sz w:val="22"/>
        </w:rPr>
        <w:t xml:space="preserve">This work was supported by an Engineering and Physical Sciences Research Council Leadership Fellowship (FCM, YYK and JI, EP/H005374/1), and EPSRC grant EP/K006304/1 (FCM and ANK).  FCM and ASS are also supported by an EPSRC Programme Grant (grant EP/I001514/1) which funds the Materials Interface with Biology (MIB) consortium. </w:t>
      </w:r>
      <w:r>
        <w:rPr>
          <w:rFonts w:asciiTheme="minorHAnsi" w:hAnsiTheme="minorHAnsi"/>
          <w:sz w:val="22"/>
        </w:rPr>
        <w:t>EG is supported by DFG grant GR1235/9-1.</w:t>
      </w:r>
      <w:r w:rsidRPr="00310A68">
        <w:rPr>
          <w:rFonts w:asciiTheme="minorHAnsi" w:hAnsiTheme="minorHAnsi"/>
          <w:sz w:val="22"/>
        </w:rPr>
        <w:t xml:space="preserve"> </w:t>
      </w:r>
      <w:r>
        <w:rPr>
          <w:rFonts w:asciiTheme="minorHAnsi" w:hAnsiTheme="minorHAnsi"/>
          <w:sz w:val="22"/>
        </w:rPr>
        <w:t xml:space="preserve"> We would like to thank </w:t>
      </w:r>
      <w:r>
        <w:rPr>
          <w:rFonts w:ascii="Calibri" w:eastAsia="Calibri" w:hAnsi="Calibri" w:cs="Calibri"/>
          <w:sz w:val="22"/>
          <w:szCs w:val="22"/>
          <w:lang w:val="en-US"/>
        </w:rPr>
        <w:t xml:space="preserve">Dr Tim </w:t>
      </w:r>
      <w:proofErr w:type="spellStart"/>
      <w:r>
        <w:rPr>
          <w:rFonts w:ascii="Calibri" w:eastAsia="Calibri" w:hAnsi="Calibri" w:cs="Calibri"/>
          <w:sz w:val="22"/>
          <w:szCs w:val="22"/>
          <w:lang w:val="en-US"/>
        </w:rPr>
        <w:t>Comyn</w:t>
      </w:r>
      <w:proofErr w:type="spellEnd"/>
      <w:r>
        <w:rPr>
          <w:rFonts w:ascii="Calibri" w:eastAsia="Calibri" w:hAnsi="Calibri" w:cs="Calibri"/>
          <w:sz w:val="22"/>
          <w:szCs w:val="22"/>
          <w:lang w:val="en-US"/>
        </w:rPr>
        <w:t xml:space="preserve"> (</w:t>
      </w:r>
      <w:r w:rsidRPr="001D4D74">
        <w:rPr>
          <w:rFonts w:ascii="Calibri" w:eastAsia="Calibri" w:hAnsi="Calibri" w:cs="Calibri"/>
          <w:sz w:val="22"/>
          <w:szCs w:val="22"/>
        </w:rPr>
        <w:t>Institute for Materials Research</w:t>
      </w:r>
      <w:r>
        <w:rPr>
          <w:rFonts w:ascii="Calibri" w:eastAsia="Calibri" w:hAnsi="Calibri" w:cs="Calibri"/>
          <w:sz w:val="22"/>
          <w:szCs w:val="22"/>
        </w:rPr>
        <w:t xml:space="preserve">, </w:t>
      </w:r>
      <w:r w:rsidRPr="001D4D74">
        <w:rPr>
          <w:rFonts w:ascii="Calibri" w:eastAsia="Calibri" w:hAnsi="Calibri" w:cs="Calibri"/>
          <w:sz w:val="22"/>
          <w:szCs w:val="22"/>
        </w:rPr>
        <w:t>University of Leeds</w:t>
      </w:r>
      <w:r>
        <w:rPr>
          <w:rFonts w:ascii="Calibri" w:eastAsia="Calibri" w:hAnsi="Calibri" w:cs="Calibri"/>
          <w:sz w:val="22"/>
          <w:szCs w:val="22"/>
        </w:rPr>
        <w:t xml:space="preserve">) </w:t>
      </w:r>
      <w:r>
        <w:rPr>
          <w:rFonts w:ascii="Calibri" w:eastAsia="Calibri" w:hAnsi="Calibri" w:cs="Calibri"/>
          <w:sz w:val="22"/>
          <w:szCs w:val="22"/>
          <w:lang w:val="en-US"/>
        </w:rPr>
        <w:t xml:space="preserve">for helpful advice and discussion regarding the XRD data analysis, </w:t>
      </w:r>
      <w:r w:rsidRPr="002C43B8">
        <w:rPr>
          <w:rFonts w:asciiTheme="minorHAnsi" w:eastAsia="Calibri" w:hAnsiTheme="minorHAnsi" w:cs="Calibri"/>
          <w:sz w:val="22"/>
          <w:szCs w:val="22"/>
          <w:lang w:val="en-US"/>
        </w:rPr>
        <w:t xml:space="preserve">and </w:t>
      </w:r>
      <w:r w:rsidRPr="003C2F4F">
        <w:rPr>
          <w:rFonts w:asciiTheme="minorHAnsi" w:hAnsiTheme="minorHAnsi"/>
          <w:sz w:val="22"/>
          <w:szCs w:val="22"/>
        </w:rPr>
        <w:t xml:space="preserve">Dr Andrew </w:t>
      </w:r>
      <w:proofErr w:type="spellStart"/>
      <w:r w:rsidRPr="002C43B8">
        <w:rPr>
          <w:rFonts w:asciiTheme="minorHAnsi" w:hAnsiTheme="minorHAnsi" w:cs="Arial"/>
          <w:sz w:val="22"/>
          <w:szCs w:val="22"/>
        </w:rPr>
        <w:t>Andrew</w:t>
      </w:r>
      <w:proofErr w:type="spellEnd"/>
      <w:r w:rsidRPr="002C43B8">
        <w:rPr>
          <w:rFonts w:asciiTheme="minorHAnsi" w:hAnsiTheme="minorHAnsi" w:cs="Arial"/>
          <w:sz w:val="22"/>
          <w:szCs w:val="22"/>
        </w:rPr>
        <w:t xml:space="preserve"> D'Amico and </w:t>
      </w:r>
      <w:proofErr w:type="spellStart"/>
      <w:r w:rsidRPr="002C43B8">
        <w:rPr>
          <w:rFonts w:asciiTheme="minorHAnsi" w:hAnsiTheme="minorHAnsi" w:cs="Arial"/>
          <w:sz w:val="22"/>
          <w:szCs w:val="22"/>
        </w:rPr>
        <w:t>Dr.</w:t>
      </w:r>
      <w:proofErr w:type="spellEnd"/>
      <w:r w:rsidRPr="002C43B8">
        <w:rPr>
          <w:rFonts w:asciiTheme="minorHAnsi" w:hAnsiTheme="minorHAnsi" w:cs="Arial"/>
          <w:sz w:val="22"/>
          <w:szCs w:val="22"/>
        </w:rPr>
        <w:t xml:space="preserve"> </w:t>
      </w:r>
      <w:r w:rsidRPr="002C43B8">
        <w:rPr>
          <w:rFonts w:asciiTheme="minorHAnsi" w:hAnsiTheme="minorHAnsi"/>
          <w:sz w:val="22"/>
          <w:szCs w:val="22"/>
        </w:rPr>
        <w:t xml:space="preserve">Jeff </w:t>
      </w:r>
      <w:proofErr w:type="spellStart"/>
      <w:r w:rsidRPr="002C43B8">
        <w:rPr>
          <w:rFonts w:asciiTheme="minorHAnsi" w:hAnsiTheme="minorHAnsi"/>
          <w:sz w:val="22"/>
          <w:szCs w:val="22"/>
        </w:rPr>
        <w:t>Kenvin</w:t>
      </w:r>
      <w:proofErr w:type="spellEnd"/>
      <w:r w:rsidRPr="002C43B8">
        <w:rPr>
          <w:rFonts w:asciiTheme="minorHAnsi" w:hAnsiTheme="minorHAnsi"/>
          <w:sz w:val="22"/>
          <w:szCs w:val="22"/>
        </w:rPr>
        <w:t xml:space="preserve"> (</w:t>
      </w:r>
      <w:proofErr w:type="spellStart"/>
      <w:r w:rsidRPr="002C43B8">
        <w:rPr>
          <w:rFonts w:asciiTheme="minorHAnsi" w:hAnsiTheme="minorHAnsi" w:cs="Arial"/>
          <w:sz w:val="22"/>
          <w:szCs w:val="22"/>
        </w:rPr>
        <w:t>Micromeritics</w:t>
      </w:r>
      <w:proofErr w:type="spellEnd"/>
      <w:r w:rsidRPr="002C43B8">
        <w:rPr>
          <w:rFonts w:asciiTheme="minorHAnsi" w:hAnsiTheme="minorHAnsi" w:cs="Arial"/>
          <w:sz w:val="22"/>
          <w:szCs w:val="22"/>
        </w:rPr>
        <w:t xml:space="preserve"> Instrumentation Corp. Norcross, GA USA) for helpful discussion on BET analysis and offering additional measurements of samples.</w:t>
      </w:r>
      <w:r>
        <w:rPr>
          <w:rFonts w:asciiTheme="minorHAnsi" w:hAnsiTheme="minorHAnsi" w:cs="Arial"/>
          <w:sz w:val="22"/>
          <w:szCs w:val="22"/>
        </w:rPr>
        <w:t xml:space="preserve">  </w:t>
      </w:r>
      <w:r w:rsidRPr="00310A68">
        <w:rPr>
          <w:rFonts w:asciiTheme="minorHAnsi" w:hAnsiTheme="minorHAnsi"/>
          <w:sz w:val="22"/>
        </w:rPr>
        <w:t xml:space="preserve">We </w:t>
      </w:r>
      <w:r>
        <w:rPr>
          <w:rFonts w:asciiTheme="minorHAnsi" w:hAnsiTheme="minorHAnsi"/>
          <w:sz w:val="22"/>
        </w:rPr>
        <w:t xml:space="preserve">are also grateful to </w:t>
      </w:r>
      <w:r w:rsidRPr="00310A68">
        <w:rPr>
          <w:rFonts w:asciiTheme="minorHAnsi" w:hAnsiTheme="minorHAnsi"/>
          <w:sz w:val="22"/>
        </w:rPr>
        <w:t xml:space="preserve">Prof Peter </w:t>
      </w:r>
      <w:proofErr w:type="spellStart"/>
      <w:r w:rsidRPr="00310A68">
        <w:rPr>
          <w:rFonts w:asciiTheme="minorHAnsi" w:hAnsiTheme="minorHAnsi"/>
          <w:sz w:val="22"/>
        </w:rPr>
        <w:t>Fratzl</w:t>
      </w:r>
      <w:proofErr w:type="spellEnd"/>
      <w:r w:rsidRPr="00310A68">
        <w:rPr>
          <w:rFonts w:asciiTheme="minorHAnsi" w:hAnsiTheme="minorHAnsi"/>
          <w:sz w:val="22"/>
        </w:rPr>
        <w:t xml:space="preserve"> </w:t>
      </w:r>
      <w:r>
        <w:rPr>
          <w:rFonts w:asciiTheme="minorHAnsi" w:hAnsiTheme="minorHAnsi"/>
          <w:sz w:val="22"/>
        </w:rPr>
        <w:t xml:space="preserve">and </w:t>
      </w:r>
      <w:proofErr w:type="spellStart"/>
      <w:r>
        <w:rPr>
          <w:rFonts w:asciiTheme="minorHAnsi" w:hAnsiTheme="minorHAnsi"/>
          <w:sz w:val="22"/>
        </w:rPr>
        <w:t>Dr.</w:t>
      </w:r>
      <w:proofErr w:type="spellEnd"/>
      <w:r>
        <w:rPr>
          <w:rFonts w:asciiTheme="minorHAnsi" w:hAnsiTheme="minorHAnsi"/>
          <w:sz w:val="22"/>
        </w:rPr>
        <w:t xml:space="preserve"> Barbara </w:t>
      </w:r>
      <w:proofErr w:type="spellStart"/>
      <w:r>
        <w:rPr>
          <w:rFonts w:asciiTheme="minorHAnsi" w:hAnsiTheme="minorHAnsi"/>
          <w:sz w:val="22"/>
        </w:rPr>
        <w:t>Aichmayer</w:t>
      </w:r>
      <w:proofErr w:type="spellEnd"/>
      <w:r>
        <w:rPr>
          <w:rFonts w:asciiTheme="minorHAnsi" w:hAnsiTheme="minorHAnsi"/>
          <w:sz w:val="22"/>
        </w:rPr>
        <w:t xml:space="preserve"> </w:t>
      </w:r>
      <w:r w:rsidRPr="00310A68">
        <w:rPr>
          <w:rFonts w:asciiTheme="minorHAnsi" w:hAnsiTheme="minorHAnsi"/>
          <w:sz w:val="22"/>
        </w:rPr>
        <w:t xml:space="preserve">(MPI, Colloids and Interfaces, </w:t>
      </w:r>
      <w:proofErr w:type="spellStart"/>
      <w:r w:rsidRPr="00310A68">
        <w:rPr>
          <w:rFonts w:asciiTheme="minorHAnsi" w:hAnsiTheme="minorHAnsi"/>
          <w:sz w:val="22"/>
        </w:rPr>
        <w:t>Gölm</w:t>
      </w:r>
      <w:proofErr w:type="spellEnd"/>
      <w:r w:rsidRPr="00310A68">
        <w:rPr>
          <w:rFonts w:asciiTheme="minorHAnsi" w:hAnsiTheme="minorHAnsi"/>
          <w:sz w:val="22"/>
        </w:rPr>
        <w:t xml:space="preserve">) for providing access to SAXS equipment and for fruitful discussions about the SAXS data, and Ingrid </w:t>
      </w:r>
      <w:proofErr w:type="spellStart"/>
      <w:r w:rsidRPr="00310A68">
        <w:rPr>
          <w:rFonts w:asciiTheme="minorHAnsi" w:hAnsiTheme="minorHAnsi"/>
          <w:sz w:val="22"/>
        </w:rPr>
        <w:t>Zenke</w:t>
      </w:r>
      <w:proofErr w:type="spellEnd"/>
      <w:r w:rsidRPr="00310A68">
        <w:rPr>
          <w:rFonts w:asciiTheme="minorHAnsi" w:hAnsiTheme="minorHAnsi"/>
          <w:sz w:val="22"/>
        </w:rPr>
        <w:t xml:space="preserve"> for running some of the SAXS samples.</w:t>
      </w:r>
      <w:r>
        <w:rPr>
          <w:rFonts w:asciiTheme="minorHAnsi" w:hAnsiTheme="minorHAnsi"/>
          <w:sz w:val="22"/>
        </w:rPr>
        <w:t xml:space="preserve"> We would also like to thank other previous and current members of the Meldrum group for their valuable input and discussion over the many, many years occupied by this </w:t>
      </w:r>
      <w:r w:rsidRPr="003E5ED2">
        <w:rPr>
          <w:rFonts w:asciiTheme="minorHAnsi" w:hAnsiTheme="minorHAnsi"/>
          <w:sz w:val="22"/>
        </w:rPr>
        <w:t>study.</w:t>
      </w:r>
    </w:p>
    <w:p w:rsidR="0069580A" w:rsidRDefault="0069580A" w:rsidP="0069580A">
      <w:pPr>
        <w:spacing w:line="360" w:lineRule="auto"/>
        <w:rPr>
          <w:rFonts w:asciiTheme="minorHAnsi" w:hAnsiTheme="minorHAnsi"/>
          <w:b/>
          <w:sz w:val="22"/>
        </w:rPr>
      </w:pPr>
    </w:p>
    <w:p w:rsidR="0069580A" w:rsidRPr="00310A68" w:rsidRDefault="0069580A" w:rsidP="0069580A">
      <w:pPr>
        <w:spacing w:line="360" w:lineRule="auto"/>
        <w:rPr>
          <w:rFonts w:asciiTheme="minorHAnsi" w:hAnsiTheme="minorHAnsi"/>
          <w:b/>
          <w:sz w:val="22"/>
        </w:rPr>
      </w:pPr>
      <w:r w:rsidRPr="00310A68">
        <w:rPr>
          <w:rFonts w:asciiTheme="minorHAnsi" w:hAnsiTheme="minorHAnsi"/>
          <w:b/>
          <w:sz w:val="22"/>
        </w:rPr>
        <w:t>Competing Financial Interests</w:t>
      </w:r>
    </w:p>
    <w:p w:rsidR="0069580A" w:rsidRPr="00310A68" w:rsidRDefault="0069580A" w:rsidP="0069580A">
      <w:pPr>
        <w:spacing w:line="360" w:lineRule="auto"/>
        <w:jc w:val="both"/>
        <w:rPr>
          <w:rFonts w:asciiTheme="minorHAnsi" w:hAnsiTheme="minorHAnsi"/>
          <w:sz w:val="22"/>
        </w:rPr>
      </w:pPr>
      <w:r w:rsidRPr="00310A68">
        <w:rPr>
          <w:rFonts w:asciiTheme="minorHAnsi" w:hAnsiTheme="minorHAnsi"/>
          <w:sz w:val="22"/>
        </w:rPr>
        <w:t>The authors declare no competing financial interests.</w:t>
      </w:r>
    </w:p>
    <w:p w:rsidR="001130B4" w:rsidRDefault="001130B4">
      <w:pPr>
        <w:spacing w:after="200" w:line="276" w:lineRule="auto"/>
        <w:rPr>
          <w:rFonts w:asciiTheme="minorHAnsi" w:hAnsiTheme="minorHAnsi"/>
          <w:b/>
          <w:sz w:val="22"/>
        </w:rPr>
      </w:pPr>
      <w:r>
        <w:rPr>
          <w:rFonts w:asciiTheme="minorHAnsi" w:hAnsiTheme="minorHAnsi"/>
          <w:b/>
          <w:sz w:val="22"/>
        </w:rPr>
        <w:br w:type="page"/>
      </w:r>
    </w:p>
    <w:p w:rsidR="001130B4" w:rsidRPr="001130B4" w:rsidRDefault="001130B4" w:rsidP="001130B4">
      <w:pPr>
        <w:spacing w:line="360" w:lineRule="auto"/>
        <w:jc w:val="center"/>
        <w:rPr>
          <w:rFonts w:asciiTheme="minorHAnsi" w:hAnsiTheme="minorHAnsi"/>
          <w:b/>
          <w:noProof/>
          <w:sz w:val="22"/>
          <w:szCs w:val="22"/>
        </w:rPr>
      </w:pPr>
      <w:r w:rsidRPr="001130B4">
        <w:rPr>
          <w:rFonts w:asciiTheme="minorHAnsi" w:hAnsiTheme="minorHAnsi"/>
          <w:sz w:val="22"/>
          <w:szCs w:val="22"/>
        </w:rPr>
        <w:fldChar w:fldCharType="begin"/>
      </w:r>
      <w:r w:rsidRPr="001130B4">
        <w:rPr>
          <w:rFonts w:asciiTheme="minorHAnsi" w:hAnsiTheme="minorHAnsi"/>
          <w:sz w:val="22"/>
          <w:szCs w:val="22"/>
        </w:rPr>
        <w:instrText xml:space="preserve"> ADDIN EN.REFLIST </w:instrText>
      </w:r>
      <w:r w:rsidRPr="001130B4">
        <w:rPr>
          <w:rFonts w:asciiTheme="minorHAnsi" w:hAnsiTheme="minorHAnsi"/>
          <w:sz w:val="22"/>
          <w:szCs w:val="22"/>
        </w:rPr>
        <w:fldChar w:fldCharType="separate"/>
      </w:r>
      <w:r w:rsidRPr="001130B4">
        <w:rPr>
          <w:rFonts w:asciiTheme="minorHAnsi" w:hAnsiTheme="minorHAnsi"/>
          <w:b/>
          <w:noProof/>
          <w:sz w:val="22"/>
          <w:szCs w:val="22"/>
        </w:rPr>
        <w:t>REFERENCES</w:t>
      </w:r>
    </w:p>
    <w:p w:rsidR="001130B4" w:rsidRPr="001130B4" w:rsidRDefault="001130B4" w:rsidP="001130B4">
      <w:pPr>
        <w:spacing w:line="360" w:lineRule="auto"/>
        <w:jc w:val="center"/>
        <w:rPr>
          <w:rFonts w:asciiTheme="minorHAnsi" w:hAnsiTheme="minorHAnsi"/>
          <w:noProof/>
          <w:sz w:val="22"/>
          <w:szCs w:val="22"/>
        </w:rPr>
      </w:pPr>
    </w:p>
    <w:p w:rsidR="001130B4" w:rsidRPr="001130B4" w:rsidRDefault="001130B4" w:rsidP="001130B4">
      <w:pPr>
        <w:spacing w:line="360" w:lineRule="auto"/>
        <w:ind w:left="720" w:hanging="720"/>
        <w:jc w:val="both"/>
        <w:rPr>
          <w:rFonts w:asciiTheme="minorHAnsi" w:hAnsiTheme="minorHAnsi"/>
          <w:noProof/>
          <w:sz w:val="22"/>
          <w:szCs w:val="22"/>
        </w:rPr>
      </w:pPr>
      <w:bookmarkStart w:id="2" w:name="_ENREF_1"/>
      <w:r w:rsidRPr="001130B4">
        <w:rPr>
          <w:rFonts w:asciiTheme="minorHAnsi" w:hAnsiTheme="minorHAnsi"/>
          <w:noProof/>
          <w:sz w:val="22"/>
          <w:szCs w:val="22"/>
        </w:rPr>
        <w:t>1</w:t>
      </w:r>
      <w:r w:rsidRPr="001130B4">
        <w:rPr>
          <w:rFonts w:asciiTheme="minorHAnsi" w:hAnsiTheme="minorHAnsi"/>
          <w:noProof/>
          <w:sz w:val="22"/>
          <w:szCs w:val="22"/>
        </w:rPr>
        <w:tab/>
        <w:t xml:space="preserve">Sear, R. P. The non-classical nucleation of crystals: microscopic mechanisms and applications to molecular crystals, ice and calcium carbonate. </w:t>
      </w:r>
      <w:r w:rsidRPr="001130B4">
        <w:rPr>
          <w:rFonts w:asciiTheme="minorHAnsi" w:hAnsiTheme="minorHAnsi"/>
          <w:i/>
          <w:noProof/>
          <w:sz w:val="22"/>
          <w:szCs w:val="22"/>
        </w:rPr>
        <w:t>Int. Mater. Rev.</w:t>
      </w:r>
      <w:r w:rsidRPr="001130B4">
        <w:rPr>
          <w:rFonts w:asciiTheme="minorHAnsi" w:hAnsiTheme="minorHAnsi"/>
          <w:noProof/>
          <w:sz w:val="22"/>
          <w:szCs w:val="22"/>
        </w:rPr>
        <w:t xml:space="preserve"> </w:t>
      </w:r>
      <w:r w:rsidRPr="001130B4">
        <w:rPr>
          <w:rFonts w:asciiTheme="minorHAnsi" w:hAnsiTheme="minorHAnsi"/>
          <w:b/>
          <w:noProof/>
          <w:sz w:val="22"/>
          <w:szCs w:val="22"/>
        </w:rPr>
        <w:t>57</w:t>
      </w:r>
      <w:r w:rsidRPr="001130B4">
        <w:rPr>
          <w:rFonts w:asciiTheme="minorHAnsi" w:hAnsiTheme="minorHAnsi"/>
          <w:noProof/>
          <w:sz w:val="22"/>
          <w:szCs w:val="22"/>
        </w:rPr>
        <w:t>, 328-356, (2012).</w:t>
      </w:r>
      <w:bookmarkEnd w:id="2"/>
    </w:p>
    <w:p w:rsidR="001130B4" w:rsidRPr="001130B4" w:rsidRDefault="001130B4" w:rsidP="001130B4">
      <w:pPr>
        <w:spacing w:line="360" w:lineRule="auto"/>
        <w:ind w:left="720" w:hanging="720"/>
        <w:jc w:val="both"/>
        <w:rPr>
          <w:rFonts w:asciiTheme="minorHAnsi" w:hAnsiTheme="minorHAnsi"/>
          <w:noProof/>
          <w:sz w:val="22"/>
          <w:szCs w:val="22"/>
        </w:rPr>
      </w:pPr>
      <w:bookmarkStart w:id="3" w:name="_ENREF_2"/>
      <w:r w:rsidRPr="001130B4">
        <w:rPr>
          <w:rFonts w:asciiTheme="minorHAnsi" w:hAnsiTheme="minorHAnsi"/>
          <w:noProof/>
          <w:sz w:val="22"/>
          <w:szCs w:val="22"/>
        </w:rPr>
        <w:t>2</w:t>
      </w:r>
      <w:r w:rsidRPr="001130B4">
        <w:rPr>
          <w:rFonts w:asciiTheme="minorHAnsi" w:hAnsiTheme="minorHAnsi"/>
          <w:noProof/>
          <w:sz w:val="22"/>
          <w:szCs w:val="22"/>
        </w:rPr>
        <w:tab/>
        <w:t>Habraken, W. J. E. M.</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Ion-association complexes unite classical and non-classical theories for the biomimetic nucleation of calcium phosphate. </w:t>
      </w:r>
      <w:r w:rsidRPr="001130B4">
        <w:rPr>
          <w:rFonts w:asciiTheme="minorHAnsi" w:hAnsiTheme="minorHAnsi"/>
          <w:i/>
          <w:noProof/>
          <w:sz w:val="22"/>
          <w:szCs w:val="22"/>
        </w:rPr>
        <w:t>Nat. Commun.</w:t>
      </w:r>
      <w:r w:rsidRPr="001130B4">
        <w:rPr>
          <w:rFonts w:asciiTheme="minorHAnsi" w:hAnsiTheme="minorHAnsi"/>
          <w:noProof/>
          <w:sz w:val="22"/>
          <w:szCs w:val="22"/>
        </w:rPr>
        <w:t xml:space="preserve"> </w:t>
      </w:r>
      <w:r w:rsidRPr="001130B4">
        <w:rPr>
          <w:rFonts w:asciiTheme="minorHAnsi" w:hAnsiTheme="minorHAnsi"/>
          <w:b/>
          <w:noProof/>
          <w:sz w:val="22"/>
          <w:szCs w:val="22"/>
        </w:rPr>
        <w:t>4</w:t>
      </w:r>
      <w:r w:rsidRPr="001130B4">
        <w:rPr>
          <w:rFonts w:asciiTheme="minorHAnsi" w:hAnsiTheme="minorHAnsi"/>
          <w:noProof/>
          <w:sz w:val="22"/>
          <w:szCs w:val="22"/>
        </w:rPr>
        <w:t>, 1507, (2013).</w:t>
      </w:r>
      <w:bookmarkEnd w:id="3"/>
    </w:p>
    <w:p w:rsidR="001130B4" w:rsidRPr="001130B4" w:rsidRDefault="001130B4" w:rsidP="001130B4">
      <w:pPr>
        <w:spacing w:line="360" w:lineRule="auto"/>
        <w:ind w:left="720" w:hanging="720"/>
        <w:jc w:val="both"/>
        <w:rPr>
          <w:rFonts w:asciiTheme="minorHAnsi" w:hAnsiTheme="minorHAnsi"/>
          <w:noProof/>
          <w:sz w:val="22"/>
          <w:szCs w:val="22"/>
        </w:rPr>
      </w:pPr>
      <w:bookmarkStart w:id="4" w:name="_ENREF_3"/>
      <w:r w:rsidRPr="001130B4">
        <w:rPr>
          <w:rFonts w:asciiTheme="minorHAnsi" w:hAnsiTheme="minorHAnsi"/>
          <w:noProof/>
          <w:sz w:val="22"/>
          <w:szCs w:val="22"/>
        </w:rPr>
        <w:t>3</w:t>
      </w:r>
      <w:r w:rsidRPr="001130B4">
        <w:rPr>
          <w:rFonts w:asciiTheme="minorHAnsi" w:hAnsiTheme="minorHAnsi"/>
          <w:noProof/>
          <w:sz w:val="22"/>
          <w:szCs w:val="22"/>
        </w:rPr>
        <w:tab/>
        <w:t xml:space="preserve">Gebauer, D., Volkel, A. &amp; Colfen, H. Stable Prenucleation Calcium Carbonate Clusters. </w:t>
      </w:r>
      <w:r w:rsidRPr="001130B4">
        <w:rPr>
          <w:rFonts w:asciiTheme="minorHAnsi" w:hAnsiTheme="minorHAnsi"/>
          <w:i/>
          <w:noProof/>
          <w:sz w:val="22"/>
          <w:szCs w:val="22"/>
        </w:rPr>
        <w:t>Science</w:t>
      </w:r>
      <w:r w:rsidRPr="001130B4">
        <w:rPr>
          <w:rFonts w:asciiTheme="minorHAnsi" w:hAnsiTheme="minorHAnsi"/>
          <w:noProof/>
          <w:sz w:val="22"/>
          <w:szCs w:val="22"/>
        </w:rPr>
        <w:t xml:space="preserve"> </w:t>
      </w:r>
      <w:r w:rsidRPr="001130B4">
        <w:rPr>
          <w:rFonts w:asciiTheme="minorHAnsi" w:hAnsiTheme="minorHAnsi"/>
          <w:b/>
          <w:noProof/>
          <w:sz w:val="22"/>
          <w:szCs w:val="22"/>
        </w:rPr>
        <w:t>322</w:t>
      </w:r>
      <w:r w:rsidRPr="001130B4">
        <w:rPr>
          <w:rFonts w:asciiTheme="minorHAnsi" w:hAnsiTheme="minorHAnsi"/>
          <w:noProof/>
          <w:sz w:val="22"/>
          <w:szCs w:val="22"/>
        </w:rPr>
        <w:t>, 1819-1822, (2008).</w:t>
      </w:r>
      <w:bookmarkEnd w:id="4"/>
    </w:p>
    <w:p w:rsidR="001130B4" w:rsidRPr="001130B4" w:rsidRDefault="001130B4" w:rsidP="001130B4">
      <w:pPr>
        <w:spacing w:line="360" w:lineRule="auto"/>
        <w:ind w:left="720" w:hanging="720"/>
        <w:jc w:val="both"/>
        <w:rPr>
          <w:rFonts w:asciiTheme="minorHAnsi" w:hAnsiTheme="minorHAnsi"/>
          <w:noProof/>
          <w:sz w:val="22"/>
          <w:szCs w:val="22"/>
        </w:rPr>
      </w:pPr>
      <w:bookmarkStart w:id="5" w:name="_ENREF_4"/>
      <w:r w:rsidRPr="001130B4">
        <w:rPr>
          <w:rFonts w:asciiTheme="minorHAnsi" w:hAnsiTheme="minorHAnsi"/>
          <w:noProof/>
          <w:sz w:val="22"/>
          <w:szCs w:val="22"/>
        </w:rPr>
        <w:t>4</w:t>
      </w:r>
      <w:r w:rsidRPr="001130B4">
        <w:rPr>
          <w:rFonts w:asciiTheme="minorHAnsi" w:hAnsiTheme="minorHAnsi"/>
          <w:noProof/>
          <w:sz w:val="22"/>
          <w:szCs w:val="22"/>
        </w:rPr>
        <w:tab/>
        <w:t>Kim, Y. Y.</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An artificial biomineral formed by incorporation of copolymer micelles in calcite crystals. </w:t>
      </w:r>
      <w:r w:rsidRPr="001130B4">
        <w:rPr>
          <w:rFonts w:asciiTheme="minorHAnsi" w:hAnsiTheme="minorHAnsi"/>
          <w:i/>
          <w:noProof/>
          <w:sz w:val="22"/>
          <w:szCs w:val="22"/>
        </w:rPr>
        <w:t>Nature Mater.</w:t>
      </w:r>
      <w:r w:rsidRPr="001130B4">
        <w:rPr>
          <w:rFonts w:asciiTheme="minorHAnsi" w:hAnsiTheme="minorHAnsi"/>
          <w:noProof/>
          <w:sz w:val="22"/>
          <w:szCs w:val="22"/>
        </w:rPr>
        <w:t xml:space="preserve"> </w:t>
      </w:r>
      <w:r w:rsidRPr="001130B4">
        <w:rPr>
          <w:rFonts w:asciiTheme="minorHAnsi" w:hAnsiTheme="minorHAnsi"/>
          <w:b/>
          <w:noProof/>
          <w:sz w:val="22"/>
          <w:szCs w:val="22"/>
        </w:rPr>
        <w:t>10</w:t>
      </w:r>
      <w:r w:rsidRPr="001130B4">
        <w:rPr>
          <w:rFonts w:asciiTheme="minorHAnsi" w:hAnsiTheme="minorHAnsi"/>
          <w:noProof/>
          <w:sz w:val="22"/>
          <w:szCs w:val="22"/>
        </w:rPr>
        <w:t>, 890-896, (2011).</w:t>
      </w:r>
      <w:bookmarkEnd w:id="5"/>
    </w:p>
    <w:p w:rsidR="001130B4" w:rsidRPr="001130B4" w:rsidRDefault="001130B4" w:rsidP="001130B4">
      <w:pPr>
        <w:spacing w:line="360" w:lineRule="auto"/>
        <w:ind w:left="720" w:hanging="720"/>
        <w:jc w:val="both"/>
        <w:rPr>
          <w:rFonts w:asciiTheme="minorHAnsi" w:hAnsiTheme="minorHAnsi"/>
          <w:noProof/>
          <w:sz w:val="22"/>
          <w:szCs w:val="22"/>
        </w:rPr>
      </w:pPr>
      <w:bookmarkStart w:id="6" w:name="_ENREF_5"/>
      <w:r w:rsidRPr="001130B4">
        <w:rPr>
          <w:rFonts w:asciiTheme="minorHAnsi" w:hAnsiTheme="minorHAnsi"/>
          <w:noProof/>
          <w:sz w:val="22"/>
          <w:szCs w:val="22"/>
        </w:rPr>
        <w:t>5</w:t>
      </w:r>
      <w:r w:rsidRPr="001130B4">
        <w:rPr>
          <w:rFonts w:asciiTheme="minorHAnsi" w:hAnsiTheme="minorHAnsi"/>
          <w:noProof/>
          <w:sz w:val="22"/>
          <w:szCs w:val="22"/>
        </w:rPr>
        <w:tab/>
        <w:t>Borukhin, S.</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Screening the Incorporation of Amino Acids into an Inorganic Crystalline Host: the Case of Calcite. </w:t>
      </w:r>
      <w:r w:rsidRPr="001130B4">
        <w:rPr>
          <w:rFonts w:asciiTheme="minorHAnsi" w:hAnsiTheme="minorHAnsi"/>
          <w:i/>
          <w:noProof/>
          <w:sz w:val="22"/>
          <w:szCs w:val="22"/>
        </w:rPr>
        <w:t>Adv. Func. Mater.</w:t>
      </w:r>
      <w:r w:rsidRPr="001130B4">
        <w:rPr>
          <w:rFonts w:asciiTheme="minorHAnsi" w:hAnsiTheme="minorHAnsi"/>
          <w:noProof/>
          <w:sz w:val="22"/>
          <w:szCs w:val="22"/>
        </w:rPr>
        <w:t xml:space="preserve"> </w:t>
      </w:r>
      <w:r w:rsidRPr="001130B4">
        <w:rPr>
          <w:rFonts w:asciiTheme="minorHAnsi" w:hAnsiTheme="minorHAnsi"/>
          <w:b/>
          <w:noProof/>
          <w:sz w:val="22"/>
          <w:szCs w:val="22"/>
        </w:rPr>
        <w:t>22</w:t>
      </w:r>
      <w:r w:rsidRPr="001130B4">
        <w:rPr>
          <w:rFonts w:asciiTheme="minorHAnsi" w:hAnsiTheme="minorHAnsi"/>
          <w:noProof/>
          <w:sz w:val="22"/>
          <w:szCs w:val="22"/>
        </w:rPr>
        <w:t>, 4216-4224, (2012).</w:t>
      </w:r>
      <w:bookmarkEnd w:id="6"/>
    </w:p>
    <w:p w:rsidR="001130B4" w:rsidRPr="001130B4" w:rsidRDefault="001130B4" w:rsidP="001130B4">
      <w:pPr>
        <w:spacing w:line="360" w:lineRule="auto"/>
        <w:ind w:left="720" w:hanging="720"/>
        <w:jc w:val="both"/>
        <w:rPr>
          <w:rFonts w:asciiTheme="minorHAnsi" w:hAnsiTheme="minorHAnsi"/>
          <w:noProof/>
          <w:sz w:val="22"/>
          <w:szCs w:val="22"/>
        </w:rPr>
      </w:pPr>
      <w:bookmarkStart w:id="7" w:name="_ENREF_6"/>
      <w:r w:rsidRPr="001130B4">
        <w:rPr>
          <w:rFonts w:asciiTheme="minorHAnsi" w:hAnsiTheme="minorHAnsi"/>
          <w:noProof/>
          <w:sz w:val="22"/>
          <w:szCs w:val="22"/>
        </w:rPr>
        <w:t>6</w:t>
      </w:r>
      <w:r w:rsidRPr="001130B4">
        <w:rPr>
          <w:rFonts w:asciiTheme="minorHAnsi" w:hAnsiTheme="minorHAnsi"/>
          <w:noProof/>
          <w:sz w:val="22"/>
          <w:szCs w:val="22"/>
        </w:rPr>
        <w:tab/>
        <w:t xml:space="preserve">Asenath-Smith, E., Li, H. Y., Keene, E. C., Seh, Z. W. &amp; Estroff, L. A. Crystal Growth of Calcium Carbonate in Hydrogels as a Model of Biomineralization. </w:t>
      </w:r>
      <w:r w:rsidRPr="001130B4">
        <w:rPr>
          <w:rFonts w:asciiTheme="minorHAnsi" w:hAnsiTheme="minorHAnsi"/>
          <w:i/>
          <w:noProof/>
          <w:sz w:val="22"/>
          <w:szCs w:val="22"/>
        </w:rPr>
        <w:t>Adv. Func. Mater.</w:t>
      </w:r>
      <w:r w:rsidRPr="001130B4">
        <w:rPr>
          <w:rFonts w:asciiTheme="minorHAnsi" w:hAnsiTheme="minorHAnsi"/>
          <w:noProof/>
          <w:sz w:val="22"/>
          <w:szCs w:val="22"/>
        </w:rPr>
        <w:t xml:space="preserve"> </w:t>
      </w:r>
      <w:r w:rsidRPr="001130B4">
        <w:rPr>
          <w:rFonts w:asciiTheme="minorHAnsi" w:hAnsiTheme="minorHAnsi"/>
          <w:b/>
          <w:noProof/>
          <w:sz w:val="22"/>
          <w:szCs w:val="22"/>
        </w:rPr>
        <w:t>22</w:t>
      </w:r>
      <w:r w:rsidRPr="001130B4">
        <w:rPr>
          <w:rFonts w:asciiTheme="minorHAnsi" w:hAnsiTheme="minorHAnsi"/>
          <w:noProof/>
          <w:sz w:val="22"/>
          <w:szCs w:val="22"/>
        </w:rPr>
        <w:t>, 2891-2914, (2012).</w:t>
      </w:r>
      <w:bookmarkEnd w:id="7"/>
    </w:p>
    <w:p w:rsidR="001130B4" w:rsidRPr="001130B4" w:rsidRDefault="001130B4" w:rsidP="001130B4">
      <w:pPr>
        <w:spacing w:line="360" w:lineRule="auto"/>
        <w:ind w:left="720" w:hanging="720"/>
        <w:jc w:val="both"/>
        <w:rPr>
          <w:rFonts w:asciiTheme="minorHAnsi" w:hAnsiTheme="minorHAnsi"/>
          <w:noProof/>
          <w:sz w:val="22"/>
          <w:szCs w:val="22"/>
        </w:rPr>
      </w:pPr>
      <w:bookmarkStart w:id="8" w:name="_ENREF_7"/>
      <w:r w:rsidRPr="001130B4">
        <w:rPr>
          <w:rFonts w:asciiTheme="minorHAnsi" w:hAnsiTheme="minorHAnsi"/>
          <w:noProof/>
          <w:sz w:val="22"/>
          <w:szCs w:val="22"/>
        </w:rPr>
        <w:t>7</w:t>
      </w:r>
      <w:r w:rsidRPr="001130B4">
        <w:rPr>
          <w:rFonts w:asciiTheme="minorHAnsi" w:hAnsiTheme="minorHAnsi"/>
          <w:noProof/>
          <w:sz w:val="22"/>
          <w:szCs w:val="22"/>
        </w:rPr>
        <w:tab/>
        <w:t xml:space="preserve">Nie, Z. H., Petukhova, A. &amp; Kumacheva, E. Properties and emerging applications of self-assembled structures made from inorganic nanoparticles. </w:t>
      </w:r>
      <w:r w:rsidRPr="001130B4">
        <w:rPr>
          <w:rFonts w:asciiTheme="minorHAnsi" w:hAnsiTheme="minorHAnsi"/>
          <w:i/>
          <w:noProof/>
          <w:sz w:val="22"/>
          <w:szCs w:val="22"/>
        </w:rPr>
        <w:t>Nature Nanotech.</w:t>
      </w:r>
      <w:r w:rsidRPr="001130B4">
        <w:rPr>
          <w:rFonts w:asciiTheme="minorHAnsi" w:hAnsiTheme="minorHAnsi"/>
          <w:noProof/>
          <w:sz w:val="22"/>
          <w:szCs w:val="22"/>
        </w:rPr>
        <w:t xml:space="preserve"> </w:t>
      </w:r>
      <w:r w:rsidRPr="001130B4">
        <w:rPr>
          <w:rFonts w:asciiTheme="minorHAnsi" w:hAnsiTheme="minorHAnsi"/>
          <w:b/>
          <w:noProof/>
          <w:sz w:val="22"/>
          <w:szCs w:val="22"/>
        </w:rPr>
        <w:t>5</w:t>
      </w:r>
      <w:r w:rsidRPr="001130B4">
        <w:rPr>
          <w:rFonts w:asciiTheme="minorHAnsi" w:hAnsiTheme="minorHAnsi"/>
          <w:noProof/>
          <w:sz w:val="22"/>
          <w:szCs w:val="22"/>
        </w:rPr>
        <w:t>, 15-25, (2010).</w:t>
      </w:r>
      <w:bookmarkEnd w:id="8"/>
    </w:p>
    <w:p w:rsidR="001130B4" w:rsidRPr="001130B4" w:rsidRDefault="001130B4" w:rsidP="001130B4">
      <w:pPr>
        <w:spacing w:line="360" w:lineRule="auto"/>
        <w:ind w:left="720" w:hanging="720"/>
        <w:jc w:val="both"/>
        <w:rPr>
          <w:rFonts w:asciiTheme="minorHAnsi" w:hAnsiTheme="minorHAnsi"/>
          <w:noProof/>
          <w:sz w:val="22"/>
          <w:szCs w:val="22"/>
        </w:rPr>
      </w:pPr>
      <w:bookmarkStart w:id="9" w:name="_ENREF_8"/>
      <w:r w:rsidRPr="001130B4">
        <w:rPr>
          <w:rFonts w:asciiTheme="minorHAnsi" w:hAnsiTheme="minorHAnsi"/>
          <w:noProof/>
          <w:sz w:val="22"/>
          <w:szCs w:val="22"/>
        </w:rPr>
        <w:t>8</w:t>
      </w:r>
      <w:r w:rsidRPr="001130B4">
        <w:rPr>
          <w:rFonts w:asciiTheme="minorHAnsi" w:hAnsiTheme="minorHAnsi"/>
          <w:noProof/>
          <w:sz w:val="22"/>
          <w:szCs w:val="22"/>
        </w:rPr>
        <w:tab/>
        <w:t xml:space="preserve">Wang, L. B., Xu, L. G., Kuang, H., Xu, C. L. &amp; Kotov, N. A. Dynamic Nanoparticle Assemblies. </w:t>
      </w:r>
      <w:r w:rsidRPr="001130B4">
        <w:rPr>
          <w:rFonts w:asciiTheme="minorHAnsi" w:hAnsiTheme="minorHAnsi"/>
          <w:i/>
          <w:noProof/>
          <w:sz w:val="22"/>
          <w:szCs w:val="22"/>
        </w:rPr>
        <w:t>Acc. Chem. Res.</w:t>
      </w:r>
      <w:r w:rsidRPr="001130B4">
        <w:rPr>
          <w:rFonts w:asciiTheme="minorHAnsi" w:hAnsiTheme="minorHAnsi"/>
          <w:noProof/>
          <w:sz w:val="22"/>
          <w:szCs w:val="22"/>
        </w:rPr>
        <w:t xml:space="preserve"> </w:t>
      </w:r>
      <w:r w:rsidRPr="001130B4">
        <w:rPr>
          <w:rFonts w:asciiTheme="minorHAnsi" w:hAnsiTheme="minorHAnsi"/>
          <w:b/>
          <w:noProof/>
          <w:sz w:val="22"/>
          <w:szCs w:val="22"/>
        </w:rPr>
        <w:t>45</w:t>
      </w:r>
      <w:r w:rsidRPr="001130B4">
        <w:rPr>
          <w:rFonts w:asciiTheme="minorHAnsi" w:hAnsiTheme="minorHAnsi"/>
          <w:noProof/>
          <w:sz w:val="22"/>
          <w:szCs w:val="22"/>
        </w:rPr>
        <w:t>, 1916-1926, (2012).</w:t>
      </w:r>
      <w:bookmarkEnd w:id="9"/>
    </w:p>
    <w:p w:rsidR="001130B4" w:rsidRPr="001130B4" w:rsidRDefault="001130B4" w:rsidP="001130B4">
      <w:pPr>
        <w:spacing w:line="360" w:lineRule="auto"/>
        <w:ind w:left="720" w:hanging="720"/>
        <w:jc w:val="both"/>
        <w:rPr>
          <w:rFonts w:asciiTheme="minorHAnsi" w:hAnsiTheme="minorHAnsi"/>
          <w:noProof/>
          <w:sz w:val="22"/>
          <w:szCs w:val="22"/>
        </w:rPr>
      </w:pPr>
      <w:bookmarkStart w:id="10" w:name="_ENREF_9"/>
      <w:r w:rsidRPr="001130B4">
        <w:rPr>
          <w:rFonts w:asciiTheme="minorHAnsi" w:hAnsiTheme="minorHAnsi"/>
          <w:noProof/>
          <w:sz w:val="22"/>
          <w:szCs w:val="22"/>
        </w:rPr>
        <w:t>9</w:t>
      </w:r>
      <w:r w:rsidRPr="001130B4">
        <w:rPr>
          <w:rFonts w:asciiTheme="minorHAnsi" w:hAnsiTheme="minorHAnsi"/>
          <w:noProof/>
          <w:sz w:val="22"/>
          <w:szCs w:val="22"/>
        </w:rPr>
        <w:tab/>
        <w:t xml:space="preserve">Dalmaschio, C. J., Ribeiro, C. &amp; Leite, E. R. Impact of the colloidal state on the oriented attachment growth mechanism. </w:t>
      </w:r>
      <w:r w:rsidRPr="001130B4">
        <w:rPr>
          <w:rFonts w:asciiTheme="minorHAnsi" w:hAnsiTheme="minorHAnsi"/>
          <w:i/>
          <w:noProof/>
          <w:sz w:val="22"/>
          <w:szCs w:val="22"/>
        </w:rPr>
        <w:t>Nanoscale</w:t>
      </w:r>
      <w:r w:rsidRPr="001130B4">
        <w:rPr>
          <w:rFonts w:asciiTheme="minorHAnsi" w:hAnsiTheme="minorHAnsi"/>
          <w:noProof/>
          <w:sz w:val="22"/>
          <w:szCs w:val="22"/>
        </w:rPr>
        <w:t xml:space="preserve"> </w:t>
      </w:r>
      <w:r w:rsidRPr="001130B4">
        <w:rPr>
          <w:rFonts w:asciiTheme="minorHAnsi" w:hAnsiTheme="minorHAnsi"/>
          <w:b/>
          <w:noProof/>
          <w:sz w:val="22"/>
          <w:szCs w:val="22"/>
        </w:rPr>
        <w:t>2</w:t>
      </w:r>
      <w:r w:rsidRPr="001130B4">
        <w:rPr>
          <w:rFonts w:asciiTheme="minorHAnsi" w:hAnsiTheme="minorHAnsi"/>
          <w:noProof/>
          <w:sz w:val="22"/>
          <w:szCs w:val="22"/>
        </w:rPr>
        <w:t>, 2336-2345, (2010).</w:t>
      </w:r>
      <w:bookmarkEnd w:id="10"/>
    </w:p>
    <w:p w:rsidR="001130B4" w:rsidRPr="001130B4" w:rsidRDefault="001130B4" w:rsidP="001130B4">
      <w:pPr>
        <w:spacing w:line="360" w:lineRule="auto"/>
        <w:ind w:left="720" w:hanging="720"/>
        <w:jc w:val="both"/>
        <w:rPr>
          <w:rFonts w:asciiTheme="minorHAnsi" w:hAnsiTheme="minorHAnsi"/>
          <w:noProof/>
          <w:sz w:val="22"/>
          <w:szCs w:val="22"/>
        </w:rPr>
      </w:pPr>
      <w:bookmarkStart w:id="11" w:name="_ENREF_10"/>
      <w:r w:rsidRPr="001130B4">
        <w:rPr>
          <w:rFonts w:asciiTheme="minorHAnsi" w:hAnsiTheme="minorHAnsi"/>
          <w:noProof/>
          <w:sz w:val="22"/>
          <w:szCs w:val="22"/>
        </w:rPr>
        <w:t>10</w:t>
      </w:r>
      <w:r w:rsidRPr="001130B4">
        <w:rPr>
          <w:rFonts w:asciiTheme="minorHAnsi" w:hAnsiTheme="minorHAnsi"/>
          <w:noProof/>
          <w:sz w:val="22"/>
          <w:szCs w:val="22"/>
        </w:rPr>
        <w:tab/>
        <w:t xml:space="preserve">Penn, R. L. &amp; Banfield, J. F. Imperfect oriented attachment: Dislocation generation in defect-free nanocrystals. </w:t>
      </w:r>
      <w:r w:rsidRPr="001130B4">
        <w:rPr>
          <w:rFonts w:asciiTheme="minorHAnsi" w:hAnsiTheme="minorHAnsi"/>
          <w:i/>
          <w:noProof/>
          <w:sz w:val="22"/>
          <w:szCs w:val="22"/>
        </w:rPr>
        <w:t>Science</w:t>
      </w:r>
      <w:r w:rsidRPr="001130B4">
        <w:rPr>
          <w:rFonts w:asciiTheme="minorHAnsi" w:hAnsiTheme="minorHAnsi"/>
          <w:noProof/>
          <w:sz w:val="22"/>
          <w:szCs w:val="22"/>
        </w:rPr>
        <w:t xml:space="preserve"> </w:t>
      </w:r>
      <w:r w:rsidRPr="001130B4">
        <w:rPr>
          <w:rFonts w:asciiTheme="minorHAnsi" w:hAnsiTheme="minorHAnsi"/>
          <w:b/>
          <w:noProof/>
          <w:sz w:val="22"/>
          <w:szCs w:val="22"/>
        </w:rPr>
        <w:t>281</w:t>
      </w:r>
      <w:r w:rsidRPr="001130B4">
        <w:rPr>
          <w:rFonts w:asciiTheme="minorHAnsi" w:hAnsiTheme="minorHAnsi"/>
          <w:noProof/>
          <w:sz w:val="22"/>
          <w:szCs w:val="22"/>
        </w:rPr>
        <w:t>, 969-971, (1998).</w:t>
      </w:r>
      <w:bookmarkEnd w:id="11"/>
    </w:p>
    <w:p w:rsidR="001130B4" w:rsidRPr="001130B4" w:rsidRDefault="001130B4" w:rsidP="001130B4">
      <w:pPr>
        <w:spacing w:line="360" w:lineRule="auto"/>
        <w:ind w:left="720" w:hanging="720"/>
        <w:jc w:val="both"/>
        <w:rPr>
          <w:rFonts w:asciiTheme="minorHAnsi" w:hAnsiTheme="minorHAnsi"/>
          <w:noProof/>
          <w:sz w:val="22"/>
          <w:szCs w:val="22"/>
        </w:rPr>
      </w:pPr>
      <w:bookmarkStart w:id="12" w:name="_ENREF_11"/>
      <w:r w:rsidRPr="001130B4">
        <w:rPr>
          <w:rFonts w:asciiTheme="minorHAnsi" w:hAnsiTheme="minorHAnsi"/>
          <w:noProof/>
          <w:sz w:val="22"/>
          <w:szCs w:val="22"/>
        </w:rPr>
        <w:t>11</w:t>
      </w:r>
      <w:r w:rsidRPr="001130B4">
        <w:rPr>
          <w:rFonts w:asciiTheme="minorHAnsi" w:hAnsiTheme="minorHAnsi"/>
          <w:noProof/>
          <w:sz w:val="22"/>
          <w:szCs w:val="22"/>
        </w:rPr>
        <w:tab/>
        <w:t>Ribeiro, C., Longo, E. &amp; Leite, E. R. Tailoring of heterostructures in a SnO</w:t>
      </w:r>
      <w:r w:rsidRPr="001130B4">
        <w:rPr>
          <w:rFonts w:asciiTheme="minorHAnsi" w:hAnsiTheme="minorHAnsi"/>
          <w:noProof/>
          <w:sz w:val="22"/>
          <w:szCs w:val="22"/>
          <w:vertAlign w:val="subscript"/>
        </w:rPr>
        <w:t>2</w:t>
      </w:r>
      <w:r w:rsidRPr="001130B4">
        <w:rPr>
          <w:rFonts w:asciiTheme="minorHAnsi" w:hAnsiTheme="minorHAnsi"/>
          <w:noProof/>
          <w:sz w:val="22"/>
          <w:szCs w:val="22"/>
        </w:rPr>
        <w:t>∕TiO</w:t>
      </w:r>
      <w:r w:rsidRPr="001130B4">
        <w:rPr>
          <w:rFonts w:asciiTheme="minorHAnsi" w:hAnsiTheme="minorHAnsi"/>
          <w:noProof/>
          <w:sz w:val="22"/>
          <w:szCs w:val="22"/>
          <w:vertAlign w:val="subscript"/>
        </w:rPr>
        <w:t>2</w:t>
      </w:r>
      <w:r w:rsidRPr="001130B4">
        <w:rPr>
          <w:rFonts w:asciiTheme="minorHAnsi" w:hAnsiTheme="minorHAnsi"/>
          <w:noProof/>
          <w:sz w:val="22"/>
          <w:szCs w:val="22"/>
        </w:rPr>
        <w:t xml:space="preserve"> system by the oriented attachment mechanism. </w:t>
      </w:r>
      <w:r w:rsidRPr="001130B4">
        <w:rPr>
          <w:rFonts w:asciiTheme="minorHAnsi" w:hAnsiTheme="minorHAnsi"/>
          <w:i/>
          <w:noProof/>
          <w:sz w:val="22"/>
          <w:szCs w:val="22"/>
        </w:rPr>
        <w:t>App. Phys. Letts.</w:t>
      </w:r>
      <w:r w:rsidRPr="001130B4">
        <w:rPr>
          <w:rFonts w:asciiTheme="minorHAnsi" w:hAnsiTheme="minorHAnsi"/>
          <w:noProof/>
          <w:sz w:val="22"/>
          <w:szCs w:val="22"/>
        </w:rPr>
        <w:t xml:space="preserve"> </w:t>
      </w:r>
      <w:r w:rsidRPr="001130B4">
        <w:rPr>
          <w:rFonts w:asciiTheme="minorHAnsi" w:hAnsiTheme="minorHAnsi"/>
          <w:b/>
          <w:noProof/>
          <w:sz w:val="22"/>
          <w:szCs w:val="22"/>
        </w:rPr>
        <w:t>91</w:t>
      </w:r>
      <w:r w:rsidRPr="001130B4">
        <w:rPr>
          <w:rFonts w:asciiTheme="minorHAnsi" w:hAnsiTheme="minorHAnsi"/>
          <w:noProof/>
          <w:sz w:val="22"/>
          <w:szCs w:val="22"/>
        </w:rPr>
        <w:t>, 103105, (2007).</w:t>
      </w:r>
      <w:bookmarkEnd w:id="12"/>
    </w:p>
    <w:p w:rsidR="001130B4" w:rsidRPr="001130B4" w:rsidRDefault="001130B4" w:rsidP="001130B4">
      <w:pPr>
        <w:spacing w:line="360" w:lineRule="auto"/>
        <w:ind w:left="720" w:hanging="720"/>
        <w:jc w:val="both"/>
        <w:rPr>
          <w:rFonts w:asciiTheme="minorHAnsi" w:hAnsiTheme="minorHAnsi"/>
          <w:noProof/>
          <w:sz w:val="22"/>
          <w:szCs w:val="22"/>
        </w:rPr>
      </w:pPr>
      <w:bookmarkStart w:id="13" w:name="_ENREF_12"/>
      <w:r w:rsidRPr="001130B4">
        <w:rPr>
          <w:rFonts w:asciiTheme="minorHAnsi" w:hAnsiTheme="minorHAnsi"/>
          <w:noProof/>
          <w:sz w:val="22"/>
          <w:szCs w:val="22"/>
        </w:rPr>
        <w:t>12</w:t>
      </w:r>
      <w:r w:rsidRPr="001130B4">
        <w:rPr>
          <w:rFonts w:asciiTheme="minorHAnsi" w:hAnsiTheme="minorHAnsi"/>
          <w:noProof/>
          <w:sz w:val="22"/>
          <w:szCs w:val="22"/>
        </w:rPr>
        <w:tab/>
        <w:t xml:space="preserve">Yuwono, V. M., Burrows, N. D., Soltis, J. A. &amp; Penn, R. L. Oriented Aggregation: Formation and Transformation of Mesocrystal Intermediates Revealed.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132</w:t>
      </w:r>
      <w:r w:rsidRPr="001130B4">
        <w:rPr>
          <w:rFonts w:asciiTheme="minorHAnsi" w:hAnsiTheme="minorHAnsi"/>
          <w:noProof/>
          <w:sz w:val="22"/>
          <w:szCs w:val="22"/>
        </w:rPr>
        <w:t>, 2163-2165, (2010).</w:t>
      </w:r>
      <w:bookmarkEnd w:id="13"/>
    </w:p>
    <w:p w:rsidR="001130B4" w:rsidRPr="001130B4" w:rsidRDefault="001130B4" w:rsidP="001130B4">
      <w:pPr>
        <w:spacing w:line="360" w:lineRule="auto"/>
        <w:ind w:left="720" w:hanging="720"/>
        <w:jc w:val="both"/>
        <w:rPr>
          <w:rFonts w:asciiTheme="minorHAnsi" w:hAnsiTheme="minorHAnsi"/>
          <w:noProof/>
          <w:sz w:val="22"/>
          <w:szCs w:val="22"/>
        </w:rPr>
      </w:pPr>
      <w:bookmarkStart w:id="14" w:name="_ENREF_13"/>
      <w:r w:rsidRPr="001130B4">
        <w:rPr>
          <w:rFonts w:asciiTheme="minorHAnsi" w:hAnsiTheme="minorHAnsi"/>
          <w:noProof/>
          <w:sz w:val="22"/>
          <w:szCs w:val="22"/>
        </w:rPr>
        <w:t>13</w:t>
      </w:r>
      <w:r w:rsidRPr="001130B4">
        <w:rPr>
          <w:rFonts w:asciiTheme="minorHAnsi" w:hAnsiTheme="minorHAnsi"/>
          <w:noProof/>
          <w:sz w:val="22"/>
          <w:szCs w:val="22"/>
        </w:rPr>
        <w:tab/>
        <w:t xml:space="preserve">Cho, K. S., Talapin, D. V., Gaschler, W. &amp; Murray, C. B. Designing PbSe nanowires and nanorings through oriented attachment of nanoparticles.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127</w:t>
      </w:r>
      <w:r w:rsidRPr="001130B4">
        <w:rPr>
          <w:rFonts w:asciiTheme="minorHAnsi" w:hAnsiTheme="minorHAnsi"/>
          <w:noProof/>
          <w:sz w:val="22"/>
          <w:szCs w:val="22"/>
        </w:rPr>
        <w:t>, 7140-7147, (2005).</w:t>
      </w:r>
      <w:bookmarkEnd w:id="14"/>
    </w:p>
    <w:p w:rsidR="001130B4" w:rsidRPr="001130B4" w:rsidRDefault="001130B4" w:rsidP="001130B4">
      <w:pPr>
        <w:spacing w:line="360" w:lineRule="auto"/>
        <w:ind w:left="720" w:hanging="720"/>
        <w:jc w:val="both"/>
        <w:rPr>
          <w:rFonts w:asciiTheme="minorHAnsi" w:hAnsiTheme="minorHAnsi"/>
          <w:noProof/>
          <w:sz w:val="22"/>
          <w:szCs w:val="22"/>
        </w:rPr>
      </w:pPr>
      <w:bookmarkStart w:id="15" w:name="_ENREF_14"/>
      <w:r w:rsidRPr="001130B4">
        <w:rPr>
          <w:rFonts w:asciiTheme="minorHAnsi" w:hAnsiTheme="minorHAnsi"/>
          <w:noProof/>
          <w:sz w:val="22"/>
          <w:szCs w:val="22"/>
        </w:rPr>
        <w:t>14</w:t>
      </w:r>
      <w:r w:rsidRPr="001130B4">
        <w:rPr>
          <w:rFonts w:asciiTheme="minorHAnsi" w:hAnsiTheme="minorHAnsi"/>
          <w:noProof/>
          <w:sz w:val="22"/>
          <w:szCs w:val="22"/>
        </w:rPr>
        <w:tab/>
        <w:t>Li, D. S.</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Direction-Specific Interactions Control Crystal Growth by Oriented Attachment. </w:t>
      </w:r>
      <w:r w:rsidRPr="001130B4">
        <w:rPr>
          <w:rFonts w:asciiTheme="minorHAnsi" w:hAnsiTheme="minorHAnsi"/>
          <w:i/>
          <w:noProof/>
          <w:sz w:val="22"/>
          <w:szCs w:val="22"/>
        </w:rPr>
        <w:t>Science</w:t>
      </w:r>
      <w:r w:rsidRPr="001130B4">
        <w:rPr>
          <w:rFonts w:asciiTheme="minorHAnsi" w:hAnsiTheme="minorHAnsi"/>
          <w:noProof/>
          <w:sz w:val="22"/>
          <w:szCs w:val="22"/>
        </w:rPr>
        <w:t xml:space="preserve"> </w:t>
      </w:r>
      <w:r w:rsidRPr="001130B4">
        <w:rPr>
          <w:rFonts w:asciiTheme="minorHAnsi" w:hAnsiTheme="minorHAnsi"/>
          <w:b/>
          <w:noProof/>
          <w:sz w:val="22"/>
          <w:szCs w:val="22"/>
        </w:rPr>
        <w:t>336</w:t>
      </w:r>
      <w:r w:rsidRPr="001130B4">
        <w:rPr>
          <w:rFonts w:asciiTheme="minorHAnsi" w:hAnsiTheme="minorHAnsi"/>
          <w:noProof/>
          <w:sz w:val="22"/>
          <w:szCs w:val="22"/>
        </w:rPr>
        <w:t>, 1014-1018, (2012).</w:t>
      </w:r>
      <w:bookmarkEnd w:id="15"/>
    </w:p>
    <w:p w:rsidR="001130B4" w:rsidRPr="001130B4" w:rsidRDefault="001130B4" w:rsidP="001130B4">
      <w:pPr>
        <w:spacing w:line="360" w:lineRule="auto"/>
        <w:ind w:left="720" w:hanging="720"/>
        <w:jc w:val="both"/>
        <w:rPr>
          <w:rFonts w:asciiTheme="minorHAnsi" w:hAnsiTheme="minorHAnsi"/>
          <w:noProof/>
          <w:sz w:val="22"/>
          <w:szCs w:val="22"/>
        </w:rPr>
      </w:pPr>
      <w:bookmarkStart w:id="16" w:name="_ENREF_15"/>
      <w:r w:rsidRPr="001130B4">
        <w:rPr>
          <w:rFonts w:asciiTheme="minorHAnsi" w:hAnsiTheme="minorHAnsi"/>
          <w:noProof/>
          <w:sz w:val="22"/>
          <w:szCs w:val="22"/>
        </w:rPr>
        <w:t>15</w:t>
      </w:r>
      <w:r w:rsidRPr="001130B4">
        <w:rPr>
          <w:rFonts w:asciiTheme="minorHAnsi" w:hAnsiTheme="minorHAnsi"/>
          <w:noProof/>
          <w:sz w:val="22"/>
          <w:szCs w:val="22"/>
        </w:rPr>
        <w:tab/>
        <w:t xml:space="preserve">Zhang, J., Huang, F. &amp; Lin, Z. Progress of nanocrystalline growth kinetics based on oriented attachment. </w:t>
      </w:r>
      <w:r w:rsidRPr="001130B4">
        <w:rPr>
          <w:rFonts w:asciiTheme="minorHAnsi" w:hAnsiTheme="minorHAnsi"/>
          <w:i/>
          <w:noProof/>
          <w:sz w:val="22"/>
          <w:szCs w:val="22"/>
        </w:rPr>
        <w:t>Nanoscale</w:t>
      </w:r>
      <w:r w:rsidRPr="001130B4">
        <w:rPr>
          <w:rFonts w:asciiTheme="minorHAnsi" w:hAnsiTheme="minorHAnsi"/>
          <w:noProof/>
          <w:sz w:val="22"/>
          <w:szCs w:val="22"/>
        </w:rPr>
        <w:t xml:space="preserve"> </w:t>
      </w:r>
      <w:r w:rsidRPr="001130B4">
        <w:rPr>
          <w:rFonts w:asciiTheme="minorHAnsi" w:hAnsiTheme="minorHAnsi"/>
          <w:b/>
          <w:noProof/>
          <w:sz w:val="22"/>
          <w:szCs w:val="22"/>
        </w:rPr>
        <w:t>2</w:t>
      </w:r>
      <w:r w:rsidRPr="001130B4">
        <w:rPr>
          <w:rFonts w:asciiTheme="minorHAnsi" w:hAnsiTheme="minorHAnsi"/>
          <w:noProof/>
          <w:sz w:val="22"/>
          <w:szCs w:val="22"/>
        </w:rPr>
        <w:t>, 18-34, (2010).</w:t>
      </w:r>
      <w:bookmarkEnd w:id="16"/>
    </w:p>
    <w:p w:rsidR="001130B4" w:rsidRPr="001130B4" w:rsidRDefault="001130B4" w:rsidP="001130B4">
      <w:pPr>
        <w:spacing w:line="360" w:lineRule="auto"/>
        <w:ind w:left="720" w:hanging="720"/>
        <w:jc w:val="both"/>
        <w:rPr>
          <w:rFonts w:asciiTheme="minorHAnsi" w:hAnsiTheme="minorHAnsi"/>
          <w:noProof/>
          <w:sz w:val="22"/>
          <w:szCs w:val="22"/>
        </w:rPr>
      </w:pPr>
      <w:bookmarkStart w:id="17" w:name="_ENREF_16"/>
      <w:r w:rsidRPr="001130B4">
        <w:rPr>
          <w:rFonts w:asciiTheme="minorHAnsi" w:hAnsiTheme="minorHAnsi"/>
          <w:noProof/>
          <w:sz w:val="22"/>
          <w:szCs w:val="22"/>
        </w:rPr>
        <w:t>16</w:t>
      </w:r>
      <w:r w:rsidRPr="001130B4">
        <w:rPr>
          <w:rFonts w:asciiTheme="minorHAnsi" w:hAnsiTheme="minorHAnsi"/>
          <w:noProof/>
          <w:sz w:val="22"/>
          <w:szCs w:val="22"/>
        </w:rPr>
        <w:tab/>
        <w:t xml:space="preserve">Narayanaswamy, A., Xu, H., Pradhan, N. &amp; Peng, X. Crystalline Nanoflowers with Different Chemical Compositions and Physical Properties Grown by Limited Ligand Protection. </w:t>
      </w:r>
      <w:r w:rsidRPr="001130B4">
        <w:rPr>
          <w:rFonts w:asciiTheme="minorHAnsi" w:hAnsiTheme="minorHAnsi"/>
          <w:i/>
          <w:noProof/>
          <w:sz w:val="22"/>
          <w:szCs w:val="22"/>
        </w:rPr>
        <w:t>Angew. Chem. Int. Ed.</w:t>
      </w:r>
      <w:r w:rsidRPr="001130B4">
        <w:rPr>
          <w:rFonts w:asciiTheme="minorHAnsi" w:hAnsiTheme="minorHAnsi"/>
          <w:noProof/>
          <w:sz w:val="22"/>
          <w:szCs w:val="22"/>
        </w:rPr>
        <w:t xml:space="preserve"> </w:t>
      </w:r>
      <w:r w:rsidRPr="001130B4">
        <w:rPr>
          <w:rFonts w:asciiTheme="minorHAnsi" w:hAnsiTheme="minorHAnsi"/>
          <w:b/>
          <w:noProof/>
          <w:sz w:val="22"/>
          <w:szCs w:val="22"/>
        </w:rPr>
        <w:t>45</w:t>
      </w:r>
      <w:r w:rsidRPr="001130B4">
        <w:rPr>
          <w:rFonts w:asciiTheme="minorHAnsi" w:hAnsiTheme="minorHAnsi"/>
          <w:noProof/>
          <w:sz w:val="22"/>
          <w:szCs w:val="22"/>
        </w:rPr>
        <w:t>, 5361-5364, (2006).</w:t>
      </w:r>
      <w:bookmarkEnd w:id="17"/>
    </w:p>
    <w:p w:rsidR="001130B4" w:rsidRPr="001130B4" w:rsidRDefault="001130B4" w:rsidP="001130B4">
      <w:pPr>
        <w:spacing w:line="360" w:lineRule="auto"/>
        <w:ind w:left="720" w:hanging="720"/>
        <w:jc w:val="both"/>
        <w:rPr>
          <w:rFonts w:asciiTheme="minorHAnsi" w:hAnsiTheme="minorHAnsi"/>
          <w:noProof/>
          <w:sz w:val="22"/>
          <w:szCs w:val="22"/>
        </w:rPr>
      </w:pPr>
      <w:bookmarkStart w:id="18" w:name="_ENREF_17"/>
      <w:r w:rsidRPr="001130B4">
        <w:rPr>
          <w:rFonts w:asciiTheme="minorHAnsi" w:hAnsiTheme="minorHAnsi"/>
          <w:noProof/>
          <w:sz w:val="22"/>
          <w:szCs w:val="22"/>
        </w:rPr>
        <w:t>17</w:t>
      </w:r>
      <w:r w:rsidRPr="001130B4">
        <w:rPr>
          <w:rFonts w:asciiTheme="minorHAnsi" w:hAnsiTheme="minorHAnsi"/>
          <w:noProof/>
          <w:sz w:val="22"/>
          <w:szCs w:val="22"/>
        </w:rPr>
        <w:tab/>
        <w:t xml:space="preserve">Wang, T. X., Colfen, H. &amp; Antonietti, M. Nonclassical crystallization: Mesocrystals and morphology change of CaCO(3) crystals in the presence of a polyelectrolyte additive.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127</w:t>
      </w:r>
      <w:r w:rsidRPr="001130B4">
        <w:rPr>
          <w:rFonts w:asciiTheme="minorHAnsi" w:hAnsiTheme="minorHAnsi"/>
          <w:noProof/>
          <w:sz w:val="22"/>
          <w:szCs w:val="22"/>
        </w:rPr>
        <w:t>, 3246-3247, (2005).</w:t>
      </w:r>
      <w:bookmarkEnd w:id="18"/>
    </w:p>
    <w:p w:rsidR="001130B4" w:rsidRPr="001130B4" w:rsidRDefault="001130B4" w:rsidP="001130B4">
      <w:pPr>
        <w:spacing w:line="360" w:lineRule="auto"/>
        <w:ind w:left="720" w:hanging="720"/>
        <w:jc w:val="both"/>
        <w:rPr>
          <w:rFonts w:asciiTheme="minorHAnsi" w:hAnsiTheme="minorHAnsi"/>
          <w:noProof/>
          <w:sz w:val="22"/>
          <w:szCs w:val="22"/>
        </w:rPr>
      </w:pPr>
      <w:bookmarkStart w:id="19" w:name="_ENREF_18"/>
      <w:r w:rsidRPr="001130B4">
        <w:rPr>
          <w:rFonts w:asciiTheme="minorHAnsi" w:hAnsiTheme="minorHAnsi"/>
          <w:noProof/>
          <w:sz w:val="22"/>
          <w:szCs w:val="22"/>
        </w:rPr>
        <w:t>18</w:t>
      </w:r>
      <w:r w:rsidRPr="001130B4">
        <w:rPr>
          <w:rFonts w:asciiTheme="minorHAnsi" w:hAnsiTheme="minorHAnsi"/>
          <w:noProof/>
          <w:sz w:val="22"/>
          <w:szCs w:val="22"/>
        </w:rPr>
        <w:tab/>
        <w:t xml:space="preserve">Colfen, H. &amp; Antonietti, M. Mesocrystals: Inorganic superstructures made by highly parallel crystallization and controlled alignment. </w:t>
      </w:r>
      <w:r w:rsidRPr="001130B4">
        <w:rPr>
          <w:rFonts w:asciiTheme="minorHAnsi" w:hAnsiTheme="minorHAnsi"/>
          <w:i/>
          <w:noProof/>
          <w:sz w:val="22"/>
          <w:szCs w:val="22"/>
        </w:rPr>
        <w:t>Angew. Chem. Int. Ed.</w:t>
      </w:r>
      <w:r w:rsidRPr="001130B4">
        <w:rPr>
          <w:rFonts w:asciiTheme="minorHAnsi" w:hAnsiTheme="minorHAnsi"/>
          <w:noProof/>
          <w:sz w:val="22"/>
          <w:szCs w:val="22"/>
        </w:rPr>
        <w:t xml:space="preserve"> </w:t>
      </w:r>
      <w:r w:rsidRPr="001130B4">
        <w:rPr>
          <w:rFonts w:asciiTheme="minorHAnsi" w:hAnsiTheme="minorHAnsi"/>
          <w:b/>
          <w:noProof/>
          <w:sz w:val="22"/>
          <w:szCs w:val="22"/>
        </w:rPr>
        <w:t>44</w:t>
      </w:r>
      <w:r w:rsidRPr="001130B4">
        <w:rPr>
          <w:rFonts w:asciiTheme="minorHAnsi" w:hAnsiTheme="minorHAnsi"/>
          <w:noProof/>
          <w:sz w:val="22"/>
          <w:szCs w:val="22"/>
        </w:rPr>
        <w:t>, 5576-5591, (2005).</w:t>
      </w:r>
      <w:bookmarkEnd w:id="19"/>
    </w:p>
    <w:p w:rsidR="001130B4" w:rsidRPr="001130B4" w:rsidRDefault="001130B4" w:rsidP="001130B4">
      <w:pPr>
        <w:spacing w:line="360" w:lineRule="auto"/>
        <w:ind w:left="720" w:hanging="720"/>
        <w:jc w:val="both"/>
        <w:rPr>
          <w:rFonts w:asciiTheme="minorHAnsi" w:hAnsiTheme="minorHAnsi"/>
          <w:noProof/>
          <w:sz w:val="22"/>
          <w:szCs w:val="22"/>
        </w:rPr>
      </w:pPr>
      <w:bookmarkStart w:id="20" w:name="_ENREF_19"/>
      <w:r w:rsidRPr="001130B4">
        <w:rPr>
          <w:rFonts w:asciiTheme="minorHAnsi" w:hAnsiTheme="minorHAnsi"/>
          <w:noProof/>
          <w:sz w:val="22"/>
          <w:szCs w:val="22"/>
        </w:rPr>
        <w:t>19</w:t>
      </w:r>
      <w:r w:rsidRPr="001130B4">
        <w:rPr>
          <w:rFonts w:asciiTheme="minorHAnsi" w:hAnsiTheme="minorHAnsi"/>
          <w:noProof/>
          <w:sz w:val="22"/>
          <w:szCs w:val="22"/>
        </w:rPr>
        <w:tab/>
        <w:t xml:space="preserve">Miura, T., Kotachi, A., Oaki, Y. &amp; Imai, H. Emergence of acute morphologies consisting of iso-oriented calcite nanobricks in a binary poly(acrylic acid) system. </w:t>
      </w:r>
      <w:r w:rsidRPr="001130B4">
        <w:rPr>
          <w:rFonts w:asciiTheme="minorHAnsi" w:hAnsiTheme="minorHAnsi"/>
          <w:i/>
          <w:noProof/>
          <w:sz w:val="22"/>
          <w:szCs w:val="22"/>
        </w:rPr>
        <w:t>Cryst. Growth Des.</w:t>
      </w:r>
      <w:r w:rsidRPr="001130B4">
        <w:rPr>
          <w:rFonts w:asciiTheme="minorHAnsi" w:hAnsiTheme="minorHAnsi"/>
          <w:noProof/>
          <w:sz w:val="22"/>
          <w:szCs w:val="22"/>
        </w:rPr>
        <w:t xml:space="preserve"> </w:t>
      </w:r>
      <w:r w:rsidRPr="001130B4">
        <w:rPr>
          <w:rFonts w:asciiTheme="minorHAnsi" w:hAnsiTheme="minorHAnsi"/>
          <w:b/>
          <w:noProof/>
          <w:sz w:val="22"/>
          <w:szCs w:val="22"/>
        </w:rPr>
        <w:t>6</w:t>
      </w:r>
      <w:r w:rsidRPr="001130B4">
        <w:rPr>
          <w:rFonts w:asciiTheme="minorHAnsi" w:hAnsiTheme="minorHAnsi"/>
          <w:noProof/>
          <w:sz w:val="22"/>
          <w:szCs w:val="22"/>
        </w:rPr>
        <w:t>, 612-615, (2006).</w:t>
      </w:r>
      <w:bookmarkEnd w:id="20"/>
    </w:p>
    <w:p w:rsidR="001130B4" w:rsidRPr="001130B4" w:rsidRDefault="001130B4" w:rsidP="001130B4">
      <w:pPr>
        <w:spacing w:line="360" w:lineRule="auto"/>
        <w:ind w:left="720" w:hanging="720"/>
        <w:jc w:val="both"/>
        <w:rPr>
          <w:rFonts w:asciiTheme="minorHAnsi" w:hAnsiTheme="minorHAnsi"/>
          <w:noProof/>
          <w:sz w:val="22"/>
          <w:szCs w:val="22"/>
        </w:rPr>
      </w:pPr>
      <w:bookmarkStart w:id="21" w:name="_ENREF_20"/>
      <w:r w:rsidRPr="001130B4">
        <w:rPr>
          <w:rFonts w:asciiTheme="minorHAnsi" w:hAnsiTheme="minorHAnsi"/>
          <w:noProof/>
          <w:sz w:val="22"/>
          <w:szCs w:val="22"/>
        </w:rPr>
        <w:t>20</w:t>
      </w:r>
      <w:r w:rsidRPr="001130B4">
        <w:rPr>
          <w:rFonts w:asciiTheme="minorHAnsi" w:hAnsiTheme="minorHAnsi"/>
          <w:noProof/>
          <w:sz w:val="22"/>
          <w:szCs w:val="22"/>
        </w:rPr>
        <w:tab/>
        <w:t xml:space="preserve">Gehrke, N., Colfen, H., Pinna, N., Antonietti, M. &amp; Nassif, N. Superstructures of calcium carbonate crystals by oriented attachment. </w:t>
      </w:r>
      <w:r w:rsidRPr="001130B4">
        <w:rPr>
          <w:rFonts w:asciiTheme="minorHAnsi" w:hAnsiTheme="minorHAnsi"/>
          <w:i/>
          <w:noProof/>
          <w:sz w:val="22"/>
          <w:szCs w:val="22"/>
        </w:rPr>
        <w:t>Cryst. Growth Des.</w:t>
      </w:r>
      <w:r w:rsidRPr="001130B4">
        <w:rPr>
          <w:rFonts w:asciiTheme="minorHAnsi" w:hAnsiTheme="minorHAnsi"/>
          <w:noProof/>
          <w:sz w:val="22"/>
          <w:szCs w:val="22"/>
        </w:rPr>
        <w:t xml:space="preserve"> </w:t>
      </w:r>
      <w:r w:rsidRPr="001130B4">
        <w:rPr>
          <w:rFonts w:asciiTheme="minorHAnsi" w:hAnsiTheme="minorHAnsi"/>
          <w:b/>
          <w:noProof/>
          <w:sz w:val="22"/>
          <w:szCs w:val="22"/>
        </w:rPr>
        <w:t>5</w:t>
      </w:r>
      <w:r w:rsidRPr="001130B4">
        <w:rPr>
          <w:rFonts w:asciiTheme="minorHAnsi" w:hAnsiTheme="minorHAnsi"/>
          <w:noProof/>
          <w:sz w:val="22"/>
          <w:szCs w:val="22"/>
        </w:rPr>
        <w:t>, 1317-1319, (2005).</w:t>
      </w:r>
      <w:bookmarkEnd w:id="21"/>
    </w:p>
    <w:p w:rsidR="001130B4" w:rsidRPr="001130B4" w:rsidRDefault="001130B4" w:rsidP="001130B4">
      <w:pPr>
        <w:spacing w:line="360" w:lineRule="auto"/>
        <w:ind w:left="720" w:hanging="720"/>
        <w:jc w:val="both"/>
        <w:rPr>
          <w:rFonts w:asciiTheme="minorHAnsi" w:hAnsiTheme="minorHAnsi"/>
          <w:noProof/>
          <w:sz w:val="22"/>
          <w:szCs w:val="22"/>
        </w:rPr>
      </w:pPr>
      <w:bookmarkStart w:id="22" w:name="_ENREF_21"/>
      <w:r w:rsidRPr="001130B4">
        <w:rPr>
          <w:rFonts w:asciiTheme="minorHAnsi" w:hAnsiTheme="minorHAnsi"/>
          <w:noProof/>
          <w:sz w:val="22"/>
          <w:szCs w:val="22"/>
        </w:rPr>
        <w:t>21</w:t>
      </w:r>
      <w:r w:rsidRPr="001130B4">
        <w:rPr>
          <w:rFonts w:asciiTheme="minorHAnsi" w:hAnsiTheme="minorHAnsi"/>
          <w:noProof/>
          <w:sz w:val="22"/>
          <w:szCs w:val="22"/>
        </w:rPr>
        <w:tab/>
        <w:t>Kulak, A. N.</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Continuous structural evolution of calcium carbonate particles: A unifying model of copolymer-mediated crystallization.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129</w:t>
      </w:r>
      <w:r w:rsidRPr="001130B4">
        <w:rPr>
          <w:rFonts w:asciiTheme="minorHAnsi" w:hAnsiTheme="minorHAnsi"/>
          <w:noProof/>
          <w:sz w:val="22"/>
          <w:szCs w:val="22"/>
        </w:rPr>
        <w:t>, 3729-3736, (2007).</w:t>
      </w:r>
      <w:bookmarkEnd w:id="22"/>
    </w:p>
    <w:p w:rsidR="001130B4" w:rsidRPr="001130B4" w:rsidRDefault="001130B4" w:rsidP="001130B4">
      <w:pPr>
        <w:spacing w:line="360" w:lineRule="auto"/>
        <w:ind w:left="720" w:hanging="720"/>
        <w:jc w:val="both"/>
        <w:rPr>
          <w:rFonts w:asciiTheme="minorHAnsi" w:hAnsiTheme="minorHAnsi"/>
          <w:noProof/>
          <w:sz w:val="22"/>
          <w:szCs w:val="22"/>
        </w:rPr>
      </w:pPr>
      <w:bookmarkStart w:id="23" w:name="_ENREF_22"/>
      <w:r w:rsidRPr="001130B4">
        <w:rPr>
          <w:rFonts w:asciiTheme="minorHAnsi" w:hAnsiTheme="minorHAnsi"/>
          <w:noProof/>
          <w:sz w:val="22"/>
          <w:szCs w:val="22"/>
        </w:rPr>
        <w:t>22</w:t>
      </w:r>
      <w:r w:rsidRPr="001130B4">
        <w:rPr>
          <w:rFonts w:asciiTheme="minorHAnsi" w:hAnsiTheme="minorHAnsi"/>
          <w:noProof/>
          <w:sz w:val="22"/>
          <w:szCs w:val="22"/>
        </w:rPr>
        <w:tab/>
        <w:t xml:space="preserve">Xu, A. W., Antonietti, M., Yu, S. H. &amp; Colfen, H. Polymer-mediated mineralization and self-similar mesoscale-organized calcium carbonate with unusual superstructures. </w:t>
      </w:r>
      <w:r w:rsidRPr="001130B4">
        <w:rPr>
          <w:rFonts w:asciiTheme="minorHAnsi" w:hAnsiTheme="minorHAnsi"/>
          <w:i/>
          <w:noProof/>
          <w:sz w:val="22"/>
          <w:szCs w:val="22"/>
        </w:rPr>
        <w:t>Adv. Mater.</w:t>
      </w:r>
      <w:r w:rsidRPr="001130B4">
        <w:rPr>
          <w:rFonts w:asciiTheme="minorHAnsi" w:hAnsiTheme="minorHAnsi"/>
          <w:noProof/>
          <w:sz w:val="22"/>
          <w:szCs w:val="22"/>
        </w:rPr>
        <w:t xml:space="preserve"> </w:t>
      </w:r>
      <w:r w:rsidRPr="001130B4">
        <w:rPr>
          <w:rFonts w:asciiTheme="minorHAnsi" w:hAnsiTheme="minorHAnsi"/>
          <w:b/>
          <w:noProof/>
          <w:sz w:val="22"/>
          <w:szCs w:val="22"/>
        </w:rPr>
        <w:t>20</w:t>
      </w:r>
      <w:r w:rsidRPr="001130B4">
        <w:rPr>
          <w:rFonts w:asciiTheme="minorHAnsi" w:hAnsiTheme="minorHAnsi"/>
          <w:noProof/>
          <w:sz w:val="22"/>
          <w:szCs w:val="22"/>
        </w:rPr>
        <w:t>, 1333-+, (2008).</w:t>
      </w:r>
      <w:bookmarkEnd w:id="23"/>
    </w:p>
    <w:p w:rsidR="001130B4" w:rsidRPr="001130B4" w:rsidRDefault="001130B4" w:rsidP="001130B4">
      <w:pPr>
        <w:spacing w:line="360" w:lineRule="auto"/>
        <w:ind w:left="720" w:hanging="720"/>
        <w:jc w:val="both"/>
        <w:rPr>
          <w:rFonts w:asciiTheme="minorHAnsi" w:hAnsiTheme="minorHAnsi"/>
          <w:noProof/>
          <w:sz w:val="22"/>
          <w:szCs w:val="22"/>
        </w:rPr>
      </w:pPr>
      <w:bookmarkStart w:id="24" w:name="_ENREF_23"/>
      <w:r w:rsidRPr="001130B4">
        <w:rPr>
          <w:rFonts w:asciiTheme="minorHAnsi" w:hAnsiTheme="minorHAnsi"/>
          <w:noProof/>
          <w:sz w:val="22"/>
          <w:szCs w:val="22"/>
        </w:rPr>
        <w:t>23</w:t>
      </w:r>
      <w:r w:rsidRPr="001130B4">
        <w:rPr>
          <w:rFonts w:asciiTheme="minorHAnsi" w:hAnsiTheme="minorHAnsi"/>
          <w:noProof/>
          <w:sz w:val="22"/>
          <w:szCs w:val="22"/>
        </w:rPr>
        <w:tab/>
        <w:t>Lenders, J. J. M.</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High-Magnesian Calcite Mesocrystals: A Coordination Chemistry Approach.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134</w:t>
      </w:r>
      <w:r w:rsidRPr="001130B4">
        <w:rPr>
          <w:rFonts w:asciiTheme="minorHAnsi" w:hAnsiTheme="minorHAnsi"/>
          <w:noProof/>
          <w:sz w:val="22"/>
          <w:szCs w:val="22"/>
        </w:rPr>
        <w:t>, 1367-1373, (2012).</w:t>
      </w:r>
      <w:bookmarkEnd w:id="24"/>
    </w:p>
    <w:p w:rsidR="001130B4" w:rsidRPr="001130B4" w:rsidRDefault="001130B4" w:rsidP="001130B4">
      <w:pPr>
        <w:spacing w:line="360" w:lineRule="auto"/>
        <w:ind w:left="720" w:hanging="720"/>
        <w:jc w:val="both"/>
        <w:rPr>
          <w:rFonts w:asciiTheme="minorHAnsi" w:hAnsiTheme="minorHAnsi"/>
          <w:noProof/>
          <w:sz w:val="22"/>
          <w:szCs w:val="22"/>
        </w:rPr>
      </w:pPr>
      <w:bookmarkStart w:id="25" w:name="_ENREF_24"/>
      <w:r w:rsidRPr="001130B4">
        <w:rPr>
          <w:rFonts w:asciiTheme="minorHAnsi" w:hAnsiTheme="minorHAnsi"/>
          <w:noProof/>
          <w:sz w:val="22"/>
          <w:szCs w:val="22"/>
        </w:rPr>
        <w:t>24</w:t>
      </w:r>
      <w:r w:rsidRPr="001130B4">
        <w:rPr>
          <w:rFonts w:asciiTheme="minorHAnsi" w:hAnsiTheme="minorHAnsi"/>
          <w:noProof/>
          <w:sz w:val="22"/>
          <w:szCs w:val="22"/>
        </w:rPr>
        <w:tab/>
        <w:t xml:space="preserve">Oaki, Y., Hayashi, S. &amp; Imai, H. A hierarchical self-similar structure of oriented calcite with association of an agar gel matrix: inheritance of crystal habit from nanoscale. </w:t>
      </w:r>
      <w:r w:rsidRPr="001130B4">
        <w:rPr>
          <w:rFonts w:asciiTheme="minorHAnsi" w:hAnsiTheme="minorHAnsi"/>
          <w:i/>
          <w:noProof/>
          <w:sz w:val="22"/>
          <w:szCs w:val="22"/>
        </w:rPr>
        <w:t>Chemical Communications</w:t>
      </w:r>
      <w:r w:rsidRPr="001130B4">
        <w:rPr>
          <w:rFonts w:asciiTheme="minorHAnsi" w:hAnsiTheme="minorHAnsi"/>
          <w:noProof/>
          <w:sz w:val="22"/>
          <w:szCs w:val="22"/>
        </w:rPr>
        <w:t>, 2841, (2007).</w:t>
      </w:r>
      <w:bookmarkEnd w:id="25"/>
    </w:p>
    <w:p w:rsidR="001130B4" w:rsidRPr="001130B4" w:rsidRDefault="001130B4" w:rsidP="001130B4">
      <w:pPr>
        <w:spacing w:line="360" w:lineRule="auto"/>
        <w:ind w:left="720" w:hanging="720"/>
        <w:jc w:val="both"/>
        <w:rPr>
          <w:rFonts w:asciiTheme="minorHAnsi" w:hAnsiTheme="minorHAnsi"/>
          <w:noProof/>
          <w:sz w:val="22"/>
          <w:szCs w:val="22"/>
        </w:rPr>
      </w:pPr>
      <w:bookmarkStart w:id="26" w:name="_ENREF_25"/>
      <w:r w:rsidRPr="001130B4">
        <w:rPr>
          <w:rFonts w:asciiTheme="minorHAnsi" w:hAnsiTheme="minorHAnsi"/>
          <w:noProof/>
          <w:sz w:val="22"/>
          <w:szCs w:val="22"/>
        </w:rPr>
        <w:t>25</w:t>
      </w:r>
      <w:r w:rsidRPr="001130B4">
        <w:rPr>
          <w:rFonts w:asciiTheme="minorHAnsi" w:hAnsiTheme="minorHAnsi"/>
          <w:noProof/>
          <w:sz w:val="22"/>
          <w:szCs w:val="22"/>
        </w:rPr>
        <w:tab/>
        <w:t xml:space="preserve">Zhou, G. T., Yao, Q. Z., Ni, J. &amp; Jin, G. Formation of aragonite mesocrystals and implication for biomineralization. </w:t>
      </w:r>
      <w:r w:rsidRPr="001130B4">
        <w:rPr>
          <w:rFonts w:asciiTheme="minorHAnsi" w:hAnsiTheme="minorHAnsi"/>
          <w:i/>
          <w:noProof/>
          <w:sz w:val="22"/>
          <w:szCs w:val="22"/>
        </w:rPr>
        <w:t>Am. Mineral.</w:t>
      </w:r>
      <w:r w:rsidRPr="001130B4">
        <w:rPr>
          <w:rFonts w:asciiTheme="minorHAnsi" w:hAnsiTheme="minorHAnsi"/>
          <w:noProof/>
          <w:sz w:val="22"/>
          <w:szCs w:val="22"/>
        </w:rPr>
        <w:t xml:space="preserve"> </w:t>
      </w:r>
      <w:r w:rsidRPr="001130B4">
        <w:rPr>
          <w:rFonts w:asciiTheme="minorHAnsi" w:hAnsiTheme="minorHAnsi"/>
          <w:b/>
          <w:noProof/>
          <w:sz w:val="22"/>
          <w:szCs w:val="22"/>
        </w:rPr>
        <w:t>94</w:t>
      </w:r>
      <w:r w:rsidRPr="001130B4">
        <w:rPr>
          <w:rFonts w:asciiTheme="minorHAnsi" w:hAnsiTheme="minorHAnsi"/>
          <w:noProof/>
          <w:sz w:val="22"/>
          <w:szCs w:val="22"/>
        </w:rPr>
        <w:t>, 293-302, (2009).</w:t>
      </w:r>
      <w:bookmarkEnd w:id="26"/>
    </w:p>
    <w:p w:rsidR="001130B4" w:rsidRPr="001130B4" w:rsidRDefault="001130B4" w:rsidP="001130B4">
      <w:pPr>
        <w:spacing w:line="360" w:lineRule="auto"/>
        <w:ind w:left="720" w:hanging="720"/>
        <w:jc w:val="both"/>
        <w:rPr>
          <w:rFonts w:asciiTheme="minorHAnsi" w:hAnsiTheme="minorHAnsi"/>
          <w:noProof/>
          <w:sz w:val="22"/>
          <w:szCs w:val="22"/>
        </w:rPr>
      </w:pPr>
      <w:bookmarkStart w:id="27" w:name="_ENREF_26"/>
      <w:r w:rsidRPr="001130B4">
        <w:rPr>
          <w:rFonts w:asciiTheme="minorHAnsi" w:hAnsiTheme="minorHAnsi"/>
          <w:noProof/>
          <w:sz w:val="22"/>
          <w:szCs w:val="22"/>
        </w:rPr>
        <w:t>26</w:t>
      </w:r>
      <w:r w:rsidRPr="001130B4">
        <w:rPr>
          <w:rFonts w:asciiTheme="minorHAnsi" w:hAnsiTheme="minorHAnsi"/>
          <w:noProof/>
          <w:sz w:val="22"/>
          <w:szCs w:val="22"/>
        </w:rPr>
        <w:tab/>
        <w:t xml:space="preserve">Song, R. Q. &amp; Colfen, H. Mesocrystals-Ordered Nanoparticle Superstructures. </w:t>
      </w:r>
      <w:r w:rsidRPr="001130B4">
        <w:rPr>
          <w:rFonts w:asciiTheme="minorHAnsi" w:hAnsiTheme="minorHAnsi"/>
          <w:i/>
          <w:noProof/>
          <w:sz w:val="22"/>
          <w:szCs w:val="22"/>
        </w:rPr>
        <w:t>Adv. Mater.</w:t>
      </w:r>
      <w:r w:rsidRPr="001130B4">
        <w:rPr>
          <w:rFonts w:asciiTheme="minorHAnsi" w:hAnsiTheme="minorHAnsi"/>
          <w:noProof/>
          <w:sz w:val="22"/>
          <w:szCs w:val="22"/>
        </w:rPr>
        <w:t xml:space="preserve"> </w:t>
      </w:r>
      <w:r w:rsidRPr="001130B4">
        <w:rPr>
          <w:rFonts w:asciiTheme="minorHAnsi" w:hAnsiTheme="minorHAnsi"/>
          <w:b/>
          <w:noProof/>
          <w:sz w:val="22"/>
          <w:szCs w:val="22"/>
        </w:rPr>
        <w:t>22</w:t>
      </w:r>
      <w:r w:rsidRPr="001130B4">
        <w:rPr>
          <w:rFonts w:asciiTheme="minorHAnsi" w:hAnsiTheme="minorHAnsi"/>
          <w:noProof/>
          <w:sz w:val="22"/>
          <w:szCs w:val="22"/>
        </w:rPr>
        <w:t>, 1301-1330, (2010).</w:t>
      </w:r>
      <w:bookmarkEnd w:id="27"/>
    </w:p>
    <w:p w:rsidR="001130B4" w:rsidRPr="001130B4" w:rsidRDefault="001130B4" w:rsidP="001130B4">
      <w:pPr>
        <w:spacing w:line="360" w:lineRule="auto"/>
        <w:ind w:left="720" w:hanging="720"/>
        <w:jc w:val="both"/>
        <w:rPr>
          <w:rFonts w:asciiTheme="minorHAnsi" w:hAnsiTheme="minorHAnsi"/>
          <w:noProof/>
          <w:sz w:val="22"/>
          <w:szCs w:val="22"/>
        </w:rPr>
      </w:pPr>
      <w:bookmarkStart w:id="28" w:name="_ENREF_27"/>
      <w:r w:rsidRPr="001130B4">
        <w:rPr>
          <w:rFonts w:asciiTheme="minorHAnsi" w:hAnsiTheme="minorHAnsi"/>
          <w:noProof/>
          <w:sz w:val="22"/>
          <w:szCs w:val="22"/>
        </w:rPr>
        <w:t>27</w:t>
      </w:r>
      <w:r w:rsidRPr="001130B4">
        <w:rPr>
          <w:rFonts w:asciiTheme="minorHAnsi" w:hAnsiTheme="minorHAnsi"/>
          <w:noProof/>
          <w:sz w:val="22"/>
          <w:szCs w:val="22"/>
        </w:rPr>
        <w:tab/>
        <w:t>Seto, J.</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Structure-property relationships of a biological mesocrystal in the adult sea urchin spine. </w:t>
      </w:r>
      <w:r w:rsidRPr="001130B4">
        <w:rPr>
          <w:rFonts w:asciiTheme="minorHAnsi" w:hAnsiTheme="minorHAnsi"/>
          <w:i/>
          <w:noProof/>
          <w:sz w:val="22"/>
          <w:szCs w:val="22"/>
        </w:rPr>
        <w:t>Proc. Natl. Acad. Sci. USA</w:t>
      </w:r>
      <w:r w:rsidRPr="001130B4">
        <w:rPr>
          <w:rFonts w:asciiTheme="minorHAnsi" w:hAnsiTheme="minorHAnsi"/>
          <w:noProof/>
          <w:sz w:val="22"/>
          <w:szCs w:val="22"/>
        </w:rPr>
        <w:t xml:space="preserve"> </w:t>
      </w:r>
      <w:r w:rsidRPr="001130B4">
        <w:rPr>
          <w:rFonts w:asciiTheme="minorHAnsi" w:hAnsiTheme="minorHAnsi"/>
          <w:b/>
          <w:noProof/>
          <w:sz w:val="22"/>
          <w:szCs w:val="22"/>
        </w:rPr>
        <w:t>109</w:t>
      </w:r>
      <w:r w:rsidRPr="001130B4">
        <w:rPr>
          <w:rFonts w:asciiTheme="minorHAnsi" w:hAnsiTheme="minorHAnsi"/>
          <w:noProof/>
          <w:sz w:val="22"/>
          <w:szCs w:val="22"/>
        </w:rPr>
        <w:t>, 3699-3704, (2012).</w:t>
      </w:r>
      <w:bookmarkEnd w:id="28"/>
    </w:p>
    <w:p w:rsidR="001130B4" w:rsidRPr="001130B4" w:rsidRDefault="001130B4" w:rsidP="001130B4">
      <w:pPr>
        <w:spacing w:line="360" w:lineRule="auto"/>
        <w:ind w:left="720" w:hanging="720"/>
        <w:jc w:val="both"/>
        <w:rPr>
          <w:rFonts w:asciiTheme="minorHAnsi" w:hAnsiTheme="minorHAnsi"/>
          <w:noProof/>
          <w:sz w:val="22"/>
          <w:szCs w:val="22"/>
        </w:rPr>
      </w:pPr>
      <w:bookmarkStart w:id="29" w:name="_ENREF_28"/>
      <w:r w:rsidRPr="001130B4">
        <w:rPr>
          <w:rFonts w:asciiTheme="minorHAnsi" w:hAnsiTheme="minorHAnsi"/>
          <w:noProof/>
          <w:sz w:val="22"/>
          <w:szCs w:val="22"/>
        </w:rPr>
        <w:t>28</w:t>
      </w:r>
      <w:r w:rsidRPr="001130B4">
        <w:rPr>
          <w:rFonts w:asciiTheme="minorHAnsi" w:hAnsiTheme="minorHAnsi"/>
          <w:noProof/>
          <w:sz w:val="22"/>
          <w:szCs w:val="22"/>
        </w:rPr>
        <w:tab/>
        <w:t xml:space="preserve">Braybrook, A. L., Heywood, B. R., Jackson, R. A. &amp; Pitt, K. Parallel computational and experimental studies of the morphological modification of calcium carbonate by cobalt. </w:t>
      </w:r>
      <w:r w:rsidRPr="001130B4">
        <w:rPr>
          <w:rFonts w:asciiTheme="minorHAnsi" w:hAnsiTheme="minorHAnsi"/>
          <w:i/>
          <w:noProof/>
          <w:sz w:val="22"/>
          <w:szCs w:val="22"/>
        </w:rPr>
        <w:t>J. Cryst. Growth</w:t>
      </w:r>
      <w:r w:rsidRPr="001130B4">
        <w:rPr>
          <w:rFonts w:asciiTheme="minorHAnsi" w:hAnsiTheme="minorHAnsi"/>
          <w:noProof/>
          <w:sz w:val="22"/>
          <w:szCs w:val="22"/>
        </w:rPr>
        <w:t xml:space="preserve"> </w:t>
      </w:r>
      <w:r w:rsidRPr="001130B4">
        <w:rPr>
          <w:rFonts w:asciiTheme="minorHAnsi" w:hAnsiTheme="minorHAnsi"/>
          <w:b/>
          <w:noProof/>
          <w:sz w:val="22"/>
          <w:szCs w:val="22"/>
        </w:rPr>
        <w:t>243</w:t>
      </w:r>
      <w:r w:rsidRPr="001130B4">
        <w:rPr>
          <w:rFonts w:asciiTheme="minorHAnsi" w:hAnsiTheme="minorHAnsi"/>
          <w:noProof/>
          <w:sz w:val="22"/>
          <w:szCs w:val="22"/>
        </w:rPr>
        <w:t>, 336-344, (2002).</w:t>
      </w:r>
      <w:bookmarkEnd w:id="29"/>
    </w:p>
    <w:p w:rsidR="001130B4" w:rsidRPr="001130B4" w:rsidRDefault="001130B4" w:rsidP="001130B4">
      <w:pPr>
        <w:spacing w:line="360" w:lineRule="auto"/>
        <w:ind w:left="720" w:hanging="720"/>
        <w:jc w:val="both"/>
        <w:rPr>
          <w:rFonts w:asciiTheme="minorHAnsi" w:hAnsiTheme="minorHAnsi"/>
          <w:noProof/>
          <w:sz w:val="22"/>
          <w:szCs w:val="22"/>
        </w:rPr>
      </w:pPr>
      <w:bookmarkStart w:id="30" w:name="_ENREF_29"/>
      <w:r w:rsidRPr="001130B4">
        <w:rPr>
          <w:rFonts w:asciiTheme="minorHAnsi" w:hAnsiTheme="minorHAnsi"/>
          <w:noProof/>
          <w:sz w:val="22"/>
          <w:szCs w:val="22"/>
        </w:rPr>
        <w:t>29</w:t>
      </w:r>
      <w:r w:rsidRPr="001130B4">
        <w:rPr>
          <w:rFonts w:asciiTheme="minorHAnsi" w:hAnsiTheme="minorHAnsi"/>
          <w:noProof/>
          <w:sz w:val="22"/>
          <w:szCs w:val="22"/>
        </w:rPr>
        <w:tab/>
        <w:t xml:space="preserve">Reeder, R. J. Interaction of divalent cobalt, zinc, cadmium, and barium with the calcite surface during layer growth. </w:t>
      </w:r>
      <w:r w:rsidRPr="001130B4">
        <w:rPr>
          <w:rFonts w:asciiTheme="minorHAnsi" w:hAnsiTheme="minorHAnsi"/>
          <w:i/>
          <w:noProof/>
          <w:sz w:val="22"/>
          <w:szCs w:val="22"/>
        </w:rPr>
        <w:t>Geochim. Cosmochim. Acta</w:t>
      </w:r>
      <w:r w:rsidRPr="001130B4">
        <w:rPr>
          <w:rFonts w:asciiTheme="minorHAnsi" w:hAnsiTheme="minorHAnsi"/>
          <w:noProof/>
          <w:sz w:val="22"/>
          <w:szCs w:val="22"/>
        </w:rPr>
        <w:t xml:space="preserve"> </w:t>
      </w:r>
      <w:r w:rsidRPr="001130B4">
        <w:rPr>
          <w:rFonts w:asciiTheme="minorHAnsi" w:hAnsiTheme="minorHAnsi"/>
          <w:b/>
          <w:noProof/>
          <w:sz w:val="22"/>
          <w:szCs w:val="22"/>
        </w:rPr>
        <w:t>60</w:t>
      </w:r>
      <w:r w:rsidRPr="001130B4">
        <w:rPr>
          <w:rFonts w:asciiTheme="minorHAnsi" w:hAnsiTheme="minorHAnsi"/>
          <w:noProof/>
          <w:sz w:val="22"/>
          <w:szCs w:val="22"/>
        </w:rPr>
        <w:t>, 1543-1552, (1996).</w:t>
      </w:r>
      <w:bookmarkEnd w:id="30"/>
    </w:p>
    <w:p w:rsidR="001130B4" w:rsidRPr="001130B4" w:rsidRDefault="001130B4" w:rsidP="001130B4">
      <w:pPr>
        <w:spacing w:line="360" w:lineRule="auto"/>
        <w:ind w:left="720" w:hanging="720"/>
        <w:jc w:val="both"/>
        <w:rPr>
          <w:rFonts w:asciiTheme="minorHAnsi" w:hAnsiTheme="minorHAnsi"/>
          <w:noProof/>
          <w:sz w:val="22"/>
          <w:szCs w:val="22"/>
        </w:rPr>
      </w:pPr>
      <w:bookmarkStart w:id="31" w:name="_ENREF_30"/>
      <w:r w:rsidRPr="001130B4">
        <w:rPr>
          <w:rFonts w:asciiTheme="minorHAnsi" w:hAnsiTheme="minorHAnsi"/>
          <w:noProof/>
          <w:sz w:val="22"/>
          <w:szCs w:val="22"/>
        </w:rPr>
        <w:t>30</w:t>
      </w:r>
      <w:r w:rsidRPr="001130B4">
        <w:rPr>
          <w:rFonts w:asciiTheme="minorHAnsi" w:hAnsiTheme="minorHAnsi"/>
          <w:noProof/>
          <w:sz w:val="22"/>
          <w:szCs w:val="22"/>
        </w:rPr>
        <w:tab/>
        <w:t>Danilchenko, S. N.</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Determination of the bone mineral crystallite size and lattice strain from diffraction line broadening. </w:t>
      </w:r>
      <w:r w:rsidRPr="001130B4">
        <w:rPr>
          <w:rFonts w:asciiTheme="minorHAnsi" w:hAnsiTheme="minorHAnsi"/>
          <w:i/>
          <w:noProof/>
          <w:sz w:val="22"/>
          <w:szCs w:val="22"/>
        </w:rPr>
        <w:t>Cryst. Res. Technol.</w:t>
      </w:r>
      <w:r w:rsidRPr="001130B4">
        <w:rPr>
          <w:rFonts w:asciiTheme="minorHAnsi" w:hAnsiTheme="minorHAnsi"/>
          <w:noProof/>
          <w:sz w:val="22"/>
          <w:szCs w:val="22"/>
        </w:rPr>
        <w:t xml:space="preserve"> </w:t>
      </w:r>
      <w:r w:rsidRPr="001130B4">
        <w:rPr>
          <w:rFonts w:asciiTheme="minorHAnsi" w:hAnsiTheme="minorHAnsi"/>
          <w:b/>
          <w:noProof/>
          <w:sz w:val="22"/>
          <w:szCs w:val="22"/>
        </w:rPr>
        <w:t>37</w:t>
      </w:r>
      <w:r w:rsidRPr="001130B4">
        <w:rPr>
          <w:rFonts w:asciiTheme="minorHAnsi" w:hAnsiTheme="minorHAnsi"/>
          <w:noProof/>
          <w:sz w:val="22"/>
          <w:szCs w:val="22"/>
        </w:rPr>
        <w:t>, 1234-1240, (2002).</w:t>
      </w:r>
      <w:bookmarkEnd w:id="31"/>
    </w:p>
    <w:p w:rsidR="001130B4" w:rsidRPr="001130B4" w:rsidRDefault="001130B4" w:rsidP="001130B4">
      <w:pPr>
        <w:spacing w:line="360" w:lineRule="auto"/>
        <w:ind w:left="720" w:hanging="720"/>
        <w:jc w:val="both"/>
        <w:rPr>
          <w:rFonts w:asciiTheme="minorHAnsi" w:hAnsiTheme="minorHAnsi"/>
          <w:noProof/>
          <w:sz w:val="22"/>
          <w:szCs w:val="22"/>
        </w:rPr>
      </w:pPr>
      <w:bookmarkStart w:id="32" w:name="_ENREF_31"/>
      <w:r w:rsidRPr="001130B4">
        <w:rPr>
          <w:rFonts w:asciiTheme="minorHAnsi" w:hAnsiTheme="minorHAnsi"/>
          <w:noProof/>
          <w:sz w:val="22"/>
          <w:szCs w:val="22"/>
        </w:rPr>
        <w:t>31</w:t>
      </w:r>
      <w:r w:rsidRPr="001130B4">
        <w:rPr>
          <w:rFonts w:asciiTheme="minorHAnsi" w:hAnsiTheme="minorHAnsi"/>
          <w:noProof/>
          <w:sz w:val="22"/>
          <w:szCs w:val="22"/>
        </w:rPr>
        <w:tab/>
        <w:t xml:space="preserve">Pokroy, B., Fitch, A. N. &amp; Zolotoyabko, E. The microstructure of biogenic calcite: A view by high-resolution synchrotron powder diffraction. </w:t>
      </w:r>
      <w:r w:rsidRPr="001130B4">
        <w:rPr>
          <w:rFonts w:asciiTheme="minorHAnsi" w:hAnsiTheme="minorHAnsi"/>
          <w:i/>
          <w:noProof/>
          <w:sz w:val="22"/>
          <w:szCs w:val="22"/>
        </w:rPr>
        <w:t>Adv. Mater.</w:t>
      </w:r>
      <w:r w:rsidRPr="001130B4">
        <w:rPr>
          <w:rFonts w:asciiTheme="minorHAnsi" w:hAnsiTheme="minorHAnsi"/>
          <w:noProof/>
          <w:sz w:val="22"/>
          <w:szCs w:val="22"/>
        </w:rPr>
        <w:t xml:space="preserve"> </w:t>
      </w:r>
      <w:r w:rsidRPr="001130B4">
        <w:rPr>
          <w:rFonts w:asciiTheme="minorHAnsi" w:hAnsiTheme="minorHAnsi"/>
          <w:b/>
          <w:noProof/>
          <w:sz w:val="22"/>
          <w:szCs w:val="22"/>
        </w:rPr>
        <w:t>18</w:t>
      </w:r>
      <w:r w:rsidRPr="001130B4">
        <w:rPr>
          <w:rFonts w:asciiTheme="minorHAnsi" w:hAnsiTheme="minorHAnsi"/>
          <w:noProof/>
          <w:sz w:val="22"/>
          <w:szCs w:val="22"/>
        </w:rPr>
        <w:t>, 2363-+, (2006).</w:t>
      </w:r>
      <w:bookmarkEnd w:id="32"/>
    </w:p>
    <w:p w:rsidR="001130B4" w:rsidRPr="001130B4" w:rsidRDefault="001130B4" w:rsidP="001130B4">
      <w:pPr>
        <w:spacing w:line="360" w:lineRule="auto"/>
        <w:ind w:left="720" w:hanging="720"/>
        <w:jc w:val="both"/>
        <w:rPr>
          <w:rFonts w:asciiTheme="minorHAnsi" w:hAnsiTheme="minorHAnsi"/>
          <w:noProof/>
          <w:sz w:val="22"/>
          <w:szCs w:val="22"/>
        </w:rPr>
      </w:pPr>
      <w:bookmarkStart w:id="33" w:name="_ENREF_32"/>
      <w:r w:rsidRPr="001130B4">
        <w:rPr>
          <w:rFonts w:asciiTheme="minorHAnsi" w:hAnsiTheme="minorHAnsi"/>
          <w:noProof/>
          <w:sz w:val="22"/>
          <w:szCs w:val="22"/>
        </w:rPr>
        <w:t>32</w:t>
      </w:r>
      <w:r w:rsidRPr="001130B4">
        <w:rPr>
          <w:rFonts w:asciiTheme="minorHAnsi" w:hAnsiTheme="minorHAnsi"/>
          <w:noProof/>
          <w:sz w:val="22"/>
          <w:szCs w:val="22"/>
        </w:rPr>
        <w:tab/>
        <w:t xml:space="preserve">Aizenberg, J., Hanson, J., Koetzle, T. F., Weiner, S. &amp; Addadi, L. Control of macromolecule distribution within synthetic and biogenic single calcite crystals.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119</w:t>
      </w:r>
      <w:r w:rsidRPr="001130B4">
        <w:rPr>
          <w:rFonts w:asciiTheme="minorHAnsi" w:hAnsiTheme="minorHAnsi"/>
          <w:noProof/>
          <w:sz w:val="22"/>
          <w:szCs w:val="22"/>
        </w:rPr>
        <w:t>, 881-886, (1997).</w:t>
      </w:r>
      <w:bookmarkEnd w:id="33"/>
    </w:p>
    <w:p w:rsidR="001130B4" w:rsidRPr="001130B4" w:rsidRDefault="001130B4" w:rsidP="001130B4">
      <w:pPr>
        <w:spacing w:line="360" w:lineRule="auto"/>
        <w:ind w:left="720" w:hanging="720"/>
        <w:jc w:val="both"/>
        <w:rPr>
          <w:rFonts w:asciiTheme="minorHAnsi" w:hAnsiTheme="minorHAnsi"/>
          <w:noProof/>
          <w:sz w:val="22"/>
          <w:szCs w:val="22"/>
        </w:rPr>
      </w:pPr>
      <w:bookmarkStart w:id="34" w:name="_ENREF_33"/>
      <w:r w:rsidRPr="001130B4">
        <w:rPr>
          <w:rFonts w:asciiTheme="minorHAnsi" w:hAnsiTheme="minorHAnsi"/>
          <w:noProof/>
          <w:sz w:val="22"/>
          <w:szCs w:val="22"/>
        </w:rPr>
        <w:t>33</w:t>
      </w:r>
      <w:r w:rsidRPr="001130B4">
        <w:rPr>
          <w:rFonts w:asciiTheme="minorHAnsi" w:hAnsiTheme="minorHAnsi"/>
          <w:noProof/>
          <w:sz w:val="22"/>
          <w:szCs w:val="22"/>
        </w:rPr>
        <w:tab/>
        <w:t>Berman, A.</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Intercalation of Sea-Urchin Proteins in Calcite - Study of a Crystalline Composite-Material. </w:t>
      </w:r>
      <w:r w:rsidRPr="001130B4">
        <w:rPr>
          <w:rFonts w:asciiTheme="minorHAnsi" w:hAnsiTheme="minorHAnsi"/>
          <w:i/>
          <w:noProof/>
          <w:sz w:val="22"/>
          <w:szCs w:val="22"/>
        </w:rPr>
        <w:t>Science</w:t>
      </w:r>
      <w:r w:rsidRPr="001130B4">
        <w:rPr>
          <w:rFonts w:asciiTheme="minorHAnsi" w:hAnsiTheme="minorHAnsi"/>
          <w:noProof/>
          <w:sz w:val="22"/>
          <w:szCs w:val="22"/>
        </w:rPr>
        <w:t xml:space="preserve"> </w:t>
      </w:r>
      <w:r w:rsidRPr="001130B4">
        <w:rPr>
          <w:rFonts w:asciiTheme="minorHAnsi" w:hAnsiTheme="minorHAnsi"/>
          <w:b/>
          <w:noProof/>
          <w:sz w:val="22"/>
          <w:szCs w:val="22"/>
        </w:rPr>
        <w:t>250</w:t>
      </w:r>
      <w:r w:rsidRPr="001130B4">
        <w:rPr>
          <w:rFonts w:asciiTheme="minorHAnsi" w:hAnsiTheme="minorHAnsi"/>
          <w:noProof/>
          <w:sz w:val="22"/>
          <w:szCs w:val="22"/>
        </w:rPr>
        <w:t>, 664-667, (1990).</w:t>
      </w:r>
      <w:bookmarkEnd w:id="34"/>
    </w:p>
    <w:p w:rsidR="001130B4" w:rsidRPr="001130B4" w:rsidRDefault="001130B4" w:rsidP="001130B4">
      <w:pPr>
        <w:spacing w:line="360" w:lineRule="auto"/>
        <w:ind w:left="720" w:hanging="720"/>
        <w:jc w:val="both"/>
        <w:rPr>
          <w:rFonts w:asciiTheme="minorHAnsi" w:hAnsiTheme="minorHAnsi"/>
          <w:noProof/>
          <w:sz w:val="22"/>
          <w:szCs w:val="22"/>
        </w:rPr>
      </w:pPr>
      <w:bookmarkStart w:id="35" w:name="_ENREF_34"/>
      <w:r w:rsidRPr="001130B4">
        <w:rPr>
          <w:rFonts w:asciiTheme="minorHAnsi" w:hAnsiTheme="minorHAnsi"/>
          <w:noProof/>
          <w:sz w:val="22"/>
          <w:szCs w:val="22"/>
        </w:rPr>
        <w:t>34</w:t>
      </w:r>
      <w:r w:rsidRPr="001130B4">
        <w:rPr>
          <w:rFonts w:asciiTheme="minorHAnsi" w:hAnsiTheme="minorHAnsi"/>
          <w:noProof/>
          <w:sz w:val="22"/>
          <w:szCs w:val="22"/>
        </w:rPr>
        <w:tab/>
        <w:t xml:space="preserve">Noel, E. H., Kim, Y.-Y., Charnock, J. M. &amp; Meldrum, F. C. Solid state crystallization of amorphous calcium carbonate nanoparticles leads to polymorph selectivity. </w:t>
      </w:r>
      <w:r w:rsidRPr="001130B4">
        <w:rPr>
          <w:rFonts w:asciiTheme="minorHAnsi" w:hAnsiTheme="minorHAnsi"/>
          <w:i/>
          <w:noProof/>
          <w:sz w:val="22"/>
          <w:szCs w:val="22"/>
        </w:rPr>
        <w:t>CrystEngComm</w:t>
      </w:r>
      <w:r w:rsidRPr="001130B4">
        <w:rPr>
          <w:rFonts w:asciiTheme="minorHAnsi" w:hAnsiTheme="minorHAnsi"/>
          <w:noProof/>
          <w:sz w:val="22"/>
          <w:szCs w:val="22"/>
        </w:rPr>
        <w:t xml:space="preserve"> </w:t>
      </w:r>
      <w:r w:rsidRPr="001130B4">
        <w:rPr>
          <w:rFonts w:asciiTheme="minorHAnsi" w:hAnsiTheme="minorHAnsi"/>
          <w:b/>
          <w:noProof/>
          <w:sz w:val="22"/>
          <w:szCs w:val="22"/>
        </w:rPr>
        <w:t>15</w:t>
      </w:r>
      <w:r w:rsidRPr="001130B4">
        <w:rPr>
          <w:rFonts w:asciiTheme="minorHAnsi" w:hAnsiTheme="minorHAnsi"/>
          <w:noProof/>
          <w:sz w:val="22"/>
          <w:szCs w:val="22"/>
        </w:rPr>
        <w:t>, 697-705, (2013).</w:t>
      </w:r>
      <w:bookmarkEnd w:id="35"/>
    </w:p>
    <w:p w:rsidR="001130B4" w:rsidRPr="001130B4" w:rsidRDefault="001130B4" w:rsidP="001130B4">
      <w:pPr>
        <w:spacing w:line="360" w:lineRule="auto"/>
        <w:ind w:left="720" w:hanging="720"/>
        <w:jc w:val="both"/>
        <w:rPr>
          <w:rFonts w:asciiTheme="minorHAnsi" w:hAnsiTheme="minorHAnsi"/>
          <w:noProof/>
          <w:sz w:val="22"/>
          <w:szCs w:val="22"/>
        </w:rPr>
      </w:pPr>
      <w:bookmarkStart w:id="36" w:name="_ENREF_35"/>
      <w:r w:rsidRPr="001130B4">
        <w:rPr>
          <w:rFonts w:asciiTheme="minorHAnsi" w:hAnsiTheme="minorHAnsi"/>
          <w:noProof/>
          <w:sz w:val="22"/>
          <w:szCs w:val="22"/>
        </w:rPr>
        <w:t>35</w:t>
      </w:r>
      <w:r w:rsidRPr="001130B4">
        <w:rPr>
          <w:rFonts w:asciiTheme="minorHAnsi" w:hAnsiTheme="minorHAnsi"/>
          <w:noProof/>
          <w:sz w:val="22"/>
          <w:szCs w:val="22"/>
        </w:rPr>
        <w:tab/>
        <w:t xml:space="preserve">Ihli, J., Bots, P., Kulak, A., Benning, L. G. &amp; Meldrum, F. C. Elucidating Mechanisms of Diffusion-Based Calcium Carbonate Synthesis Leads to Controlled Mesocrystal Formation. </w:t>
      </w:r>
      <w:r w:rsidRPr="001130B4">
        <w:rPr>
          <w:rFonts w:asciiTheme="minorHAnsi" w:hAnsiTheme="minorHAnsi"/>
          <w:i/>
          <w:noProof/>
          <w:sz w:val="22"/>
          <w:szCs w:val="22"/>
        </w:rPr>
        <w:t>Adv. Func. Mater.</w:t>
      </w:r>
      <w:r w:rsidRPr="001130B4">
        <w:rPr>
          <w:rFonts w:asciiTheme="minorHAnsi" w:hAnsiTheme="minorHAnsi"/>
          <w:noProof/>
          <w:sz w:val="22"/>
          <w:szCs w:val="22"/>
        </w:rPr>
        <w:t xml:space="preserve"> </w:t>
      </w:r>
      <w:r w:rsidRPr="001130B4">
        <w:rPr>
          <w:rFonts w:asciiTheme="minorHAnsi" w:hAnsiTheme="minorHAnsi"/>
          <w:b/>
          <w:noProof/>
          <w:sz w:val="22"/>
          <w:szCs w:val="22"/>
        </w:rPr>
        <w:t>23</w:t>
      </w:r>
      <w:r w:rsidRPr="001130B4">
        <w:rPr>
          <w:rFonts w:asciiTheme="minorHAnsi" w:hAnsiTheme="minorHAnsi"/>
          <w:noProof/>
          <w:sz w:val="22"/>
          <w:szCs w:val="22"/>
        </w:rPr>
        <w:t>, 1965-1973, (2013).</w:t>
      </w:r>
      <w:bookmarkEnd w:id="36"/>
    </w:p>
    <w:p w:rsidR="001130B4" w:rsidRPr="001130B4" w:rsidRDefault="001130B4" w:rsidP="001130B4">
      <w:pPr>
        <w:spacing w:line="360" w:lineRule="auto"/>
        <w:ind w:left="720" w:hanging="720"/>
        <w:jc w:val="both"/>
        <w:rPr>
          <w:rFonts w:asciiTheme="minorHAnsi" w:hAnsiTheme="minorHAnsi"/>
          <w:noProof/>
          <w:sz w:val="22"/>
          <w:szCs w:val="22"/>
        </w:rPr>
      </w:pPr>
      <w:bookmarkStart w:id="37" w:name="_ENREF_36"/>
      <w:r w:rsidRPr="001130B4">
        <w:rPr>
          <w:rFonts w:asciiTheme="minorHAnsi" w:hAnsiTheme="minorHAnsi"/>
          <w:noProof/>
          <w:sz w:val="22"/>
          <w:szCs w:val="22"/>
        </w:rPr>
        <w:t>36</w:t>
      </w:r>
      <w:r w:rsidRPr="001130B4">
        <w:rPr>
          <w:rFonts w:asciiTheme="minorHAnsi" w:hAnsiTheme="minorHAnsi"/>
          <w:noProof/>
          <w:sz w:val="22"/>
          <w:szCs w:val="22"/>
        </w:rPr>
        <w:tab/>
        <w:t>Schenk, A. S.</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Hierarchical Calcite Crystals with Occlusions of a Simple Polyelectrolyte Mimic Complex Biomineral Structures. </w:t>
      </w:r>
      <w:r w:rsidRPr="001130B4">
        <w:rPr>
          <w:rFonts w:asciiTheme="minorHAnsi" w:hAnsiTheme="minorHAnsi"/>
          <w:i/>
          <w:noProof/>
          <w:sz w:val="22"/>
          <w:szCs w:val="22"/>
        </w:rPr>
        <w:t>Adv. Func. Mater.</w:t>
      </w:r>
      <w:r w:rsidRPr="001130B4">
        <w:rPr>
          <w:rFonts w:asciiTheme="minorHAnsi" w:hAnsiTheme="minorHAnsi"/>
          <w:noProof/>
          <w:sz w:val="22"/>
          <w:szCs w:val="22"/>
        </w:rPr>
        <w:t xml:space="preserve"> </w:t>
      </w:r>
      <w:r w:rsidRPr="001130B4">
        <w:rPr>
          <w:rFonts w:asciiTheme="minorHAnsi" w:hAnsiTheme="minorHAnsi"/>
          <w:b/>
          <w:noProof/>
          <w:sz w:val="22"/>
          <w:szCs w:val="22"/>
        </w:rPr>
        <w:t>22</w:t>
      </w:r>
      <w:r w:rsidRPr="001130B4">
        <w:rPr>
          <w:rFonts w:asciiTheme="minorHAnsi" w:hAnsiTheme="minorHAnsi"/>
          <w:noProof/>
          <w:sz w:val="22"/>
          <w:szCs w:val="22"/>
        </w:rPr>
        <w:t>, 4668-4676, (2012).</w:t>
      </w:r>
      <w:bookmarkEnd w:id="37"/>
    </w:p>
    <w:p w:rsidR="001130B4" w:rsidRPr="001130B4" w:rsidRDefault="001130B4" w:rsidP="001130B4">
      <w:pPr>
        <w:spacing w:line="360" w:lineRule="auto"/>
        <w:ind w:left="720" w:hanging="720"/>
        <w:jc w:val="both"/>
        <w:rPr>
          <w:rFonts w:asciiTheme="minorHAnsi" w:hAnsiTheme="minorHAnsi"/>
          <w:noProof/>
          <w:sz w:val="22"/>
          <w:szCs w:val="22"/>
        </w:rPr>
      </w:pPr>
      <w:bookmarkStart w:id="38" w:name="_ENREF_37"/>
      <w:r w:rsidRPr="001130B4">
        <w:rPr>
          <w:rFonts w:asciiTheme="minorHAnsi" w:hAnsiTheme="minorHAnsi"/>
          <w:noProof/>
          <w:sz w:val="22"/>
          <w:szCs w:val="22"/>
        </w:rPr>
        <w:t>37</w:t>
      </w:r>
      <w:r w:rsidRPr="001130B4">
        <w:rPr>
          <w:rFonts w:asciiTheme="minorHAnsi" w:hAnsiTheme="minorHAnsi"/>
          <w:noProof/>
          <w:sz w:val="22"/>
          <w:szCs w:val="22"/>
        </w:rPr>
        <w:tab/>
        <w:t xml:space="preserve">Page, M. G., Nassif, N., Borner, H. G., Antonietti, M. &amp; Colfen, H. Mesoporous calcite by polymer templating. </w:t>
      </w:r>
      <w:r w:rsidRPr="001130B4">
        <w:rPr>
          <w:rFonts w:asciiTheme="minorHAnsi" w:hAnsiTheme="minorHAnsi"/>
          <w:i/>
          <w:noProof/>
          <w:sz w:val="22"/>
          <w:szCs w:val="22"/>
        </w:rPr>
        <w:t>Cryst. Growth Des.</w:t>
      </w:r>
      <w:r w:rsidRPr="001130B4">
        <w:rPr>
          <w:rFonts w:asciiTheme="minorHAnsi" w:hAnsiTheme="minorHAnsi"/>
          <w:noProof/>
          <w:sz w:val="22"/>
          <w:szCs w:val="22"/>
        </w:rPr>
        <w:t xml:space="preserve"> </w:t>
      </w:r>
      <w:r w:rsidRPr="001130B4">
        <w:rPr>
          <w:rFonts w:asciiTheme="minorHAnsi" w:hAnsiTheme="minorHAnsi"/>
          <w:b/>
          <w:noProof/>
          <w:sz w:val="22"/>
          <w:szCs w:val="22"/>
        </w:rPr>
        <w:t>8</w:t>
      </w:r>
      <w:r w:rsidRPr="001130B4">
        <w:rPr>
          <w:rFonts w:asciiTheme="minorHAnsi" w:hAnsiTheme="minorHAnsi"/>
          <w:noProof/>
          <w:sz w:val="22"/>
          <w:szCs w:val="22"/>
        </w:rPr>
        <w:t>, 1792-1794, (2008).</w:t>
      </w:r>
      <w:bookmarkEnd w:id="38"/>
    </w:p>
    <w:p w:rsidR="001130B4" w:rsidRPr="001130B4" w:rsidRDefault="001130B4" w:rsidP="001130B4">
      <w:pPr>
        <w:spacing w:line="360" w:lineRule="auto"/>
        <w:ind w:left="720" w:hanging="720"/>
        <w:jc w:val="both"/>
        <w:rPr>
          <w:rFonts w:asciiTheme="minorHAnsi" w:hAnsiTheme="minorHAnsi"/>
          <w:noProof/>
          <w:sz w:val="22"/>
          <w:szCs w:val="22"/>
        </w:rPr>
      </w:pPr>
      <w:bookmarkStart w:id="39" w:name="_ENREF_38"/>
      <w:r w:rsidRPr="001130B4">
        <w:rPr>
          <w:rFonts w:asciiTheme="minorHAnsi" w:hAnsiTheme="minorHAnsi"/>
          <w:noProof/>
          <w:sz w:val="22"/>
          <w:szCs w:val="22"/>
        </w:rPr>
        <w:t>38</w:t>
      </w:r>
      <w:r w:rsidRPr="001130B4">
        <w:rPr>
          <w:rFonts w:asciiTheme="minorHAnsi" w:hAnsiTheme="minorHAnsi"/>
          <w:noProof/>
          <w:sz w:val="22"/>
          <w:szCs w:val="22"/>
        </w:rPr>
        <w:tab/>
        <w:t xml:space="preserve">Reyes-Gasga, J., Garcia-Garcia, R. &amp; Brès, E. Electron beam interaction, damage and reconstruction of hydroxyapatite. </w:t>
      </w:r>
      <w:r w:rsidRPr="001130B4">
        <w:rPr>
          <w:rFonts w:asciiTheme="minorHAnsi" w:hAnsiTheme="minorHAnsi"/>
          <w:i/>
          <w:noProof/>
          <w:sz w:val="22"/>
          <w:szCs w:val="22"/>
        </w:rPr>
        <w:t>Physica B: Cond. Matt.</w:t>
      </w:r>
      <w:r w:rsidRPr="001130B4">
        <w:rPr>
          <w:rFonts w:asciiTheme="minorHAnsi" w:hAnsiTheme="minorHAnsi"/>
          <w:noProof/>
          <w:sz w:val="22"/>
          <w:szCs w:val="22"/>
        </w:rPr>
        <w:t xml:space="preserve"> </w:t>
      </w:r>
      <w:r w:rsidRPr="001130B4">
        <w:rPr>
          <w:rFonts w:asciiTheme="minorHAnsi" w:hAnsiTheme="minorHAnsi"/>
          <w:b/>
          <w:noProof/>
          <w:sz w:val="22"/>
          <w:szCs w:val="22"/>
        </w:rPr>
        <w:t>404</w:t>
      </w:r>
      <w:r w:rsidRPr="001130B4">
        <w:rPr>
          <w:rFonts w:asciiTheme="minorHAnsi" w:hAnsiTheme="minorHAnsi"/>
          <w:noProof/>
          <w:sz w:val="22"/>
          <w:szCs w:val="22"/>
        </w:rPr>
        <w:t>, 1867-1873, (2009).</w:t>
      </w:r>
      <w:bookmarkEnd w:id="39"/>
    </w:p>
    <w:p w:rsidR="001130B4" w:rsidRPr="001130B4" w:rsidRDefault="001130B4" w:rsidP="001130B4">
      <w:pPr>
        <w:spacing w:line="360" w:lineRule="auto"/>
        <w:ind w:left="720" w:hanging="720"/>
        <w:jc w:val="both"/>
        <w:rPr>
          <w:rFonts w:asciiTheme="minorHAnsi" w:hAnsiTheme="minorHAnsi"/>
          <w:noProof/>
          <w:sz w:val="22"/>
          <w:szCs w:val="22"/>
        </w:rPr>
      </w:pPr>
      <w:bookmarkStart w:id="40" w:name="_ENREF_39"/>
      <w:r w:rsidRPr="001130B4">
        <w:rPr>
          <w:rFonts w:asciiTheme="minorHAnsi" w:hAnsiTheme="minorHAnsi"/>
          <w:noProof/>
          <w:sz w:val="22"/>
          <w:szCs w:val="22"/>
        </w:rPr>
        <w:t>39</w:t>
      </w:r>
      <w:r w:rsidRPr="001130B4">
        <w:rPr>
          <w:rFonts w:asciiTheme="minorHAnsi" w:hAnsiTheme="minorHAnsi"/>
          <w:noProof/>
          <w:sz w:val="22"/>
          <w:szCs w:val="22"/>
        </w:rPr>
        <w:tab/>
        <w:t xml:space="preserve">Williams, D. B. &amp; Carter, C. B. </w:t>
      </w:r>
      <w:r w:rsidRPr="001130B4">
        <w:rPr>
          <w:rFonts w:asciiTheme="minorHAnsi" w:hAnsiTheme="minorHAnsi"/>
          <w:i/>
          <w:noProof/>
          <w:sz w:val="22"/>
          <w:szCs w:val="22"/>
        </w:rPr>
        <w:t>Transmission Electron Microscopy</w:t>
      </w:r>
      <w:r w:rsidRPr="001130B4">
        <w:rPr>
          <w:rFonts w:asciiTheme="minorHAnsi" w:hAnsiTheme="minorHAnsi"/>
          <w:noProof/>
          <w:sz w:val="22"/>
          <w:szCs w:val="22"/>
        </w:rPr>
        <w:t>. 2nd edn,  (Springer Science and Business Media, 2009).</w:t>
      </w:r>
      <w:bookmarkEnd w:id="40"/>
    </w:p>
    <w:p w:rsidR="001130B4" w:rsidRPr="001130B4" w:rsidRDefault="001130B4" w:rsidP="001130B4">
      <w:pPr>
        <w:spacing w:line="360" w:lineRule="auto"/>
        <w:ind w:left="720" w:hanging="720"/>
        <w:jc w:val="both"/>
        <w:rPr>
          <w:rFonts w:asciiTheme="minorHAnsi" w:hAnsiTheme="minorHAnsi"/>
          <w:noProof/>
          <w:sz w:val="22"/>
          <w:szCs w:val="22"/>
        </w:rPr>
      </w:pPr>
      <w:bookmarkStart w:id="41" w:name="_ENREF_40"/>
      <w:r w:rsidRPr="001130B4">
        <w:rPr>
          <w:rFonts w:asciiTheme="minorHAnsi" w:hAnsiTheme="minorHAnsi"/>
          <w:noProof/>
          <w:sz w:val="22"/>
          <w:szCs w:val="22"/>
        </w:rPr>
        <w:t>40</w:t>
      </w:r>
      <w:r w:rsidRPr="001130B4">
        <w:rPr>
          <w:rFonts w:asciiTheme="minorHAnsi" w:hAnsiTheme="minorHAnsi"/>
          <w:noProof/>
          <w:sz w:val="22"/>
          <w:szCs w:val="22"/>
        </w:rPr>
        <w:tab/>
        <w:t xml:space="preserve">Kijima, M., Oaki, Y., Munekawa, Y. &amp; Imai, H. Synthesis and Morphogenesis of Organic and Inorganic Polymers by Means of Biominerals and Biomimetic Materials. </w:t>
      </w:r>
      <w:r w:rsidRPr="001130B4">
        <w:rPr>
          <w:rFonts w:asciiTheme="minorHAnsi" w:hAnsiTheme="minorHAnsi"/>
          <w:i/>
          <w:noProof/>
          <w:sz w:val="22"/>
          <w:szCs w:val="22"/>
        </w:rPr>
        <w:t>Chem. Eur. J.</w:t>
      </w:r>
      <w:r w:rsidRPr="001130B4">
        <w:rPr>
          <w:rFonts w:asciiTheme="minorHAnsi" w:hAnsiTheme="minorHAnsi"/>
          <w:noProof/>
          <w:sz w:val="22"/>
          <w:szCs w:val="22"/>
        </w:rPr>
        <w:t xml:space="preserve"> </w:t>
      </w:r>
      <w:r w:rsidRPr="001130B4">
        <w:rPr>
          <w:rFonts w:asciiTheme="minorHAnsi" w:hAnsiTheme="minorHAnsi"/>
          <w:b/>
          <w:noProof/>
          <w:sz w:val="22"/>
          <w:szCs w:val="22"/>
        </w:rPr>
        <w:t>19</w:t>
      </w:r>
      <w:r w:rsidRPr="001130B4">
        <w:rPr>
          <w:rFonts w:asciiTheme="minorHAnsi" w:hAnsiTheme="minorHAnsi"/>
          <w:noProof/>
          <w:sz w:val="22"/>
          <w:szCs w:val="22"/>
        </w:rPr>
        <w:t>, 2284-2293, (2013).</w:t>
      </w:r>
      <w:bookmarkEnd w:id="41"/>
    </w:p>
    <w:p w:rsidR="001130B4" w:rsidRPr="001130B4" w:rsidRDefault="001130B4" w:rsidP="001130B4">
      <w:pPr>
        <w:spacing w:line="360" w:lineRule="auto"/>
        <w:ind w:left="720" w:hanging="720"/>
        <w:jc w:val="both"/>
        <w:rPr>
          <w:rFonts w:asciiTheme="minorHAnsi" w:hAnsiTheme="minorHAnsi"/>
          <w:noProof/>
          <w:sz w:val="22"/>
          <w:szCs w:val="22"/>
        </w:rPr>
      </w:pPr>
      <w:bookmarkStart w:id="42" w:name="_ENREF_41"/>
      <w:r w:rsidRPr="001130B4">
        <w:rPr>
          <w:rFonts w:asciiTheme="minorHAnsi" w:hAnsiTheme="minorHAnsi"/>
          <w:noProof/>
          <w:sz w:val="22"/>
          <w:szCs w:val="22"/>
        </w:rPr>
        <w:t>41</w:t>
      </w:r>
      <w:r w:rsidRPr="001130B4">
        <w:rPr>
          <w:rFonts w:asciiTheme="minorHAnsi" w:hAnsiTheme="minorHAnsi"/>
          <w:noProof/>
          <w:sz w:val="22"/>
          <w:szCs w:val="22"/>
        </w:rPr>
        <w:tab/>
        <w:t xml:space="preserve">Ihli, J., Bots, P., Kulak, A. N., Benning, L. G. &amp; Meldrum, F. C. Elucidating Mechanisms of Diffusion-Based Calcium Carbonate Synthesis Leads to Controlled Mesocrystal Formation. </w:t>
      </w:r>
      <w:r w:rsidRPr="001130B4">
        <w:rPr>
          <w:rFonts w:asciiTheme="minorHAnsi" w:hAnsiTheme="minorHAnsi"/>
          <w:i/>
          <w:noProof/>
          <w:sz w:val="22"/>
          <w:szCs w:val="22"/>
        </w:rPr>
        <w:t>Adv. Funct. Mater.</w:t>
      </w:r>
      <w:r w:rsidRPr="001130B4">
        <w:rPr>
          <w:rFonts w:asciiTheme="minorHAnsi" w:hAnsiTheme="minorHAnsi"/>
          <w:noProof/>
          <w:sz w:val="22"/>
          <w:szCs w:val="22"/>
        </w:rPr>
        <w:t>, DOI: 10.1002/adfm.201201742, (2013).</w:t>
      </w:r>
      <w:bookmarkEnd w:id="42"/>
    </w:p>
    <w:p w:rsidR="001130B4" w:rsidRPr="001130B4" w:rsidRDefault="001130B4" w:rsidP="001130B4">
      <w:pPr>
        <w:spacing w:line="360" w:lineRule="auto"/>
        <w:ind w:left="720" w:hanging="720"/>
        <w:jc w:val="both"/>
        <w:rPr>
          <w:rFonts w:asciiTheme="minorHAnsi" w:hAnsiTheme="minorHAnsi"/>
          <w:noProof/>
          <w:sz w:val="22"/>
          <w:szCs w:val="22"/>
        </w:rPr>
      </w:pPr>
      <w:bookmarkStart w:id="43" w:name="_ENREF_42"/>
      <w:r w:rsidRPr="001130B4">
        <w:rPr>
          <w:rFonts w:asciiTheme="minorHAnsi" w:hAnsiTheme="minorHAnsi"/>
          <w:noProof/>
          <w:sz w:val="22"/>
          <w:szCs w:val="22"/>
        </w:rPr>
        <w:t>42</w:t>
      </w:r>
      <w:r w:rsidRPr="001130B4">
        <w:rPr>
          <w:rFonts w:asciiTheme="minorHAnsi" w:hAnsiTheme="minorHAnsi"/>
          <w:noProof/>
          <w:sz w:val="22"/>
          <w:szCs w:val="22"/>
        </w:rPr>
        <w:tab/>
        <w:t xml:space="preserve">Aschauer, U., Ebert, J., Aimable, A. &amp; Bowen, P. Growth Modification of Seeded Calcite by Carboxylic Acid Oligomers and Polymers: Toward an Understanding of Complex Growth Mechanisms. </w:t>
      </w:r>
      <w:r w:rsidRPr="001130B4">
        <w:rPr>
          <w:rFonts w:asciiTheme="minorHAnsi" w:hAnsiTheme="minorHAnsi"/>
          <w:i/>
          <w:noProof/>
          <w:sz w:val="22"/>
          <w:szCs w:val="22"/>
        </w:rPr>
        <w:t>Cryst. Growth Des.</w:t>
      </w:r>
      <w:r w:rsidRPr="001130B4">
        <w:rPr>
          <w:rFonts w:asciiTheme="minorHAnsi" w:hAnsiTheme="minorHAnsi"/>
          <w:noProof/>
          <w:sz w:val="22"/>
          <w:szCs w:val="22"/>
        </w:rPr>
        <w:t xml:space="preserve"> </w:t>
      </w:r>
      <w:r w:rsidRPr="001130B4">
        <w:rPr>
          <w:rFonts w:asciiTheme="minorHAnsi" w:hAnsiTheme="minorHAnsi"/>
          <w:b/>
          <w:noProof/>
          <w:sz w:val="22"/>
          <w:szCs w:val="22"/>
        </w:rPr>
        <w:t>10</w:t>
      </w:r>
      <w:r w:rsidRPr="001130B4">
        <w:rPr>
          <w:rFonts w:asciiTheme="minorHAnsi" w:hAnsiTheme="minorHAnsi"/>
          <w:noProof/>
          <w:sz w:val="22"/>
          <w:szCs w:val="22"/>
        </w:rPr>
        <w:t>, 3956-3963, (2010).</w:t>
      </w:r>
      <w:bookmarkEnd w:id="43"/>
    </w:p>
    <w:p w:rsidR="001130B4" w:rsidRPr="001130B4" w:rsidRDefault="001130B4" w:rsidP="001130B4">
      <w:pPr>
        <w:spacing w:line="360" w:lineRule="auto"/>
        <w:ind w:left="720" w:hanging="720"/>
        <w:jc w:val="both"/>
        <w:rPr>
          <w:rFonts w:asciiTheme="minorHAnsi" w:hAnsiTheme="minorHAnsi"/>
          <w:noProof/>
          <w:sz w:val="22"/>
          <w:szCs w:val="22"/>
        </w:rPr>
      </w:pPr>
      <w:bookmarkStart w:id="44" w:name="_ENREF_43"/>
      <w:r w:rsidRPr="001130B4">
        <w:rPr>
          <w:rFonts w:asciiTheme="minorHAnsi" w:hAnsiTheme="minorHAnsi"/>
          <w:noProof/>
          <w:sz w:val="22"/>
          <w:szCs w:val="22"/>
        </w:rPr>
        <w:t>43</w:t>
      </w:r>
      <w:r w:rsidRPr="001130B4">
        <w:rPr>
          <w:rFonts w:asciiTheme="minorHAnsi" w:hAnsiTheme="minorHAnsi"/>
          <w:noProof/>
          <w:sz w:val="22"/>
          <w:szCs w:val="22"/>
        </w:rPr>
        <w:tab/>
        <w:t xml:space="preserve">Donnet, M., Bowen, P., Jongen, N., Lemaître, J. &amp; Hofmann, H. Use of Seeds to Control Precipitation of Calcium Carbonate and Determination of Seed Nature. </w:t>
      </w:r>
      <w:r w:rsidRPr="001130B4">
        <w:rPr>
          <w:rFonts w:asciiTheme="minorHAnsi" w:hAnsiTheme="minorHAnsi"/>
          <w:i/>
          <w:noProof/>
          <w:sz w:val="22"/>
          <w:szCs w:val="22"/>
        </w:rPr>
        <w:t>Langmuir</w:t>
      </w:r>
      <w:r w:rsidRPr="001130B4">
        <w:rPr>
          <w:rFonts w:asciiTheme="minorHAnsi" w:hAnsiTheme="minorHAnsi"/>
          <w:noProof/>
          <w:sz w:val="22"/>
          <w:szCs w:val="22"/>
        </w:rPr>
        <w:t xml:space="preserve"> </w:t>
      </w:r>
      <w:r w:rsidRPr="001130B4">
        <w:rPr>
          <w:rFonts w:asciiTheme="minorHAnsi" w:hAnsiTheme="minorHAnsi"/>
          <w:b/>
          <w:noProof/>
          <w:sz w:val="22"/>
          <w:szCs w:val="22"/>
        </w:rPr>
        <w:t>21</w:t>
      </w:r>
      <w:r w:rsidRPr="001130B4">
        <w:rPr>
          <w:rFonts w:asciiTheme="minorHAnsi" w:hAnsiTheme="minorHAnsi"/>
          <w:noProof/>
          <w:sz w:val="22"/>
          <w:szCs w:val="22"/>
        </w:rPr>
        <w:t>, 100-108, (2005).</w:t>
      </w:r>
      <w:bookmarkEnd w:id="44"/>
    </w:p>
    <w:p w:rsidR="001130B4" w:rsidRPr="001130B4" w:rsidRDefault="001130B4" w:rsidP="001130B4">
      <w:pPr>
        <w:spacing w:line="360" w:lineRule="auto"/>
        <w:ind w:left="720" w:hanging="720"/>
        <w:jc w:val="both"/>
        <w:rPr>
          <w:rFonts w:asciiTheme="minorHAnsi" w:hAnsiTheme="minorHAnsi"/>
          <w:noProof/>
          <w:sz w:val="22"/>
          <w:szCs w:val="22"/>
        </w:rPr>
      </w:pPr>
      <w:bookmarkStart w:id="45" w:name="_ENREF_44"/>
      <w:r w:rsidRPr="001130B4">
        <w:rPr>
          <w:rFonts w:asciiTheme="minorHAnsi" w:hAnsiTheme="minorHAnsi"/>
          <w:noProof/>
          <w:sz w:val="22"/>
          <w:szCs w:val="22"/>
        </w:rPr>
        <w:t>44</w:t>
      </w:r>
      <w:r w:rsidRPr="001130B4">
        <w:rPr>
          <w:rFonts w:asciiTheme="minorHAnsi" w:hAnsiTheme="minorHAnsi"/>
          <w:noProof/>
          <w:sz w:val="22"/>
          <w:szCs w:val="22"/>
        </w:rPr>
        <w:tab/>
        <w:t>Goetz, A. J.</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Interdigitating biocalcite dendrites form a 3-D jigsaw structure in brachiopod shells. </w:t>
      </w:r>
      <w:r w:rsidRPr="001130B4">
        <w:rPr>
          <w:rFonts w:asciiTheme="minorHAnsi" w:hAnsiTheme="minorHAnsi"/>
          <w:i/>
          <w:noProof/>
          <w:sz w:val="22"/>
          <w:szCs w:val="22"/>
        </w:rPr>
        <w:t>Acta Biomaterialia</w:t>
      </w:r>
      <w:r w:rsidRPr="001130B4">
        <w:rPr>
          <w:rFonts w:asciiTheme="minorHAnsi" w:hAnsiTheme="minorHAnsi"/>
          <w:noProof/>
          <w:sz w:val="22"/>
          <w:szCs w:val="22"/>
        </w:rPr>
        <w:t xml:space="preserve"> </w:t>
      </w:r>
      <w:r w:rsidRPr="001130B4">
        <w:rPr>
          <w:rFonts w:asciiTheme="minorHAnsi" w:hAnsiTheme="minorHAnsi"/>
          <w:b/>
          <w:noProof/>
          <w:sz w:val="22"/>
          <w:szCs w:val="22"/>
        </w:rPr>
        <w:t>7</w:t>
      </w:r>
      <w:r w:rsidRPr="001130B4">
        <w:rPr>
          <w:rFonts w:asciiTheme="minorHAnsi" w:hAnsiTheme="minorHAnsi"/>
          <w:noProof/>
          <w:sz w:val="22"/>
          <w:szCs w:val="22"/>
        </w:rPr>
        <w:t>, 2237-2243, (2011).</w:t>
      </w:r>
      <w:bookmarkEnd w:id="45"/>
    </w:p>
    <w:p w:rsidR="001130B4" w:rsidRPr="001130B4" w:rsidRDefault="001130B4" w:rsidP="001130B4">
      <w:pPr>
        <w:spacing w:line="360" w:lineRule="auto"/>
        <w:ind w:left="720" w:hanging="720"/>
        <w:jc w:val="both"/>
        <w:rPr>
          <w:rFonts w:asciiTheme="minorHAnsi" w:hAnsiTheme="minorHAnsi"/>
          <w:noProof/>
          <w:sz w:val="22"/>
          <w:szCs w:val="22"/>
        </w:rPr>
      </w:pPr>
      <w:bookmarkStart w:id="46" w:name="_ENREF_45"/>
      <w:r w:rsidRPr="001130B4">
        <w:rPr>
          <w:rFonts w:asciiTheme="minorHAnsi" w:hAnsiTheme="minorHAnsi"/>
          <w:noProof/>
          <w:sz w:val="22"/>
          <w:szCs w:val="22"/>
        </w:rPr>
        <w:t>45</w:t>
      </w:r>
      <w:r w:rsidRPr="001130B4">
        <w:rPr>
          <w:rFonts w:asciiTheme="minorHAnsi" w:hAnsiTheme="minorHAnsi"/>
          <w:noProof/>
          <w:sz w:val="22"/>
          <w:szCs w:val="22"/>
        </w:rPr>
        <w:tab/>
        <w:t>Schmahl, W. W.</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Towards systematics of calcite biocrystals: insight from the inside. </w:t>
      </w:r>
      <w:r w:rsidRPr="001130B4">
        <w:rPr>
          <w:rFonts w:asciiTheme="minorHAnsi" w:hAnsiTheme="minorHAnsi"/>
          <w:i/>
          <w:noProof/>
          <w:sz w:val="22"/>
          <w:szCs w:val="22"/>
        </w:rPr>
        <w:t>Zeitschrift Fur Kristallographie</w:t>
      </w:r>
      <w:r w:rsidRPr="001130B4">
        <w:rPr>
          <w:rFonts w:asciiTheme="minorHAnsi" w:hAnsiTheme="minorHAnsi"/>
          <w:noProof/>
          <w:sz w:val="22"/>
          <w:szCs w:val="22"/>
        </w:rPr>
        <w:t xml:space="preserve"> </w:t>
      </w:r>
      <w:r w:rsidRPr="001130B4">
        <w:rPr>
          <w:rFonts w:asciiTheme="minorHAnsi" w:hAnsiTheme="minorHAnsi"/>
          <w:b/>
          <w:noProof/>
          <w:sz w:val="22"/>
          <w:szCs w:val="22"/>
        </w:rPr>
        <w:t>227</w:t>
      </w:r>
      <w:r w:rsidRPr="001130B4">
        <w:rPr>
          <w:rFonts w:asciiTheme="minorHAnsi" w:hAnsiTheme="minorHAnsi"/>
          <w:noProof/>
          <w:sz w:val="22"/>
          <w:szCs w:val="22"/>
        </w:rPr>
        <w:t>, 604-611, (2012).</w:t>
      </w:r>
      <w:bookmarkEnd w:id="46"/>
    </w:p>
    <w:p w:rsidR="001130B4" w:rsidRPr="001130B4" w:rsidRDefault="001130B4" w:rsidP="001130B4">
      <w:pPr>
        <w:spacing w:line="360" w:lineRule="auto"/>
        <w:ind w:left="720" w:hanging="720"/>
        <w:jc w:val="both"/>
        <w:rPr>
          <w:rFonts w:asciiTheme="minorHAnsi" w:hAnsiTheme="minorHAnsi"/>
          <w:noProof/>
          <w:sz w:val="22"/>
          <w:szCs w:val="22"/>
        </w:rPr>
      </w:pPr>
      <w:bookmarkStart w:id="47" w:name="_ENREF_46"/>
      <w:r w:rsidRPr="001130B4">
        <w:rPr>
          <w:rFonts w:asciiTheme="minorHAnsi" w:hAnsiTheme="minorHAnsi"/>
          <w:noProof/>
          <w:sz w:val="22"/>
          <w:szCs w:val="22"/>
        </w:rPr>
        <w:t>46</w:t>
      </w:r>
      <w:r w:rsidRPr="001130B4">
        <w:rPr>
          <w:rFonts w:asciiTheme="minorHAnsi" w:hAnsiTheme="minorHAnsi"/>
          <w:noProof/>
          <w:sz w:val="22"/>
          <w:szCs w:val="22"/>
        </w:rPr>
        <w:tab/>
        <w:t>Griesshaber, E.</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Crystal architecture of the tooth and jaw bone (pyramid) of the sea urchin Paracentrotus lividus. </w:t>
      </w:r>
      <w:r w:rsidRPr="001130B4">
        <w:rPr>
          <w:rFonts w:asciiTheme="minorHAnsi" w:hAnsiTheme="minorHAnsi"/>
          <w:i/>
          <w:noProof/>
          <w:sz w:val="22"/>
          <w:szCs w:val="22"/>
        </w:rPr>
        <w:t>Bioinspired, Biomimetic and Nanobiomaterials</w:t>
      </w:r>
      <w:r w:rsidRPr="001130B4">
        <w:rPr>
          <w:rFonts w:asciiTheme="minorHAnsi" w:hAnsiTheme="minorHAnsi"/>
          <w:noProof/>
          <w:sz w:val="22"/>
          <w:szCs w:val="22"/>
        </w:rPr>
        <w:t xml:space="preserve"> </w:t>
      </w:r>
      <w:r w:rsidRPr="001130B4">
        <w:rPr>
          <w:rFonts w:asciiTheme="minorHAnsi" w:hAnsiTheme="minorHAnsi"/>
          <w:b/>
          <w:noProof/>
          <w:sz w:val="22"/>
          <w:szCs w:val="22"/>
        </w:rPr>
        <w:t>1</w:t>
      </w:r>
      <w:r w:rsidRPr="001130B4">
        <w:rPr>
          <w:rFonts w:asciiTheme="minorHAnsi" w:hAnsiTheme="minorHAnsi"/>
          <w:noProof/>
          <w:sz w:val="22"/>
          <w:szCs w:val="22"/>
        </w:rPr>
        <w:t>, 133 –139, (2012).</w:t>
      </w:r>
      <w:bookmarkEnd w:id="47"/>
    </w:p>
    <w:p w:rsidR="001130B4" w:rsidRPr="001130B4" w:rsidRDefault="001130B4" w:rsidP="001130B4">
      <w:pPr>
        <w:spacing w:line="360" w:lineRule="auto"/>
        <w:ind w:left="720" w:hanging="720"/>
        <w:jc w:val="both"/>
        <w:rPr>
          <w:rFonts w:asciiTheme="minorHAnsi" w:hAnsiTheme="minorHAnsi"/>
          <w:noProof/>
          <w:sz w:val="22"/>
          <w:szCs w:val="22"/>
        </w:rPr>
      </w:pPr>
      <w:bookmarkStart w:id="48" w:name="_ENREF_47"/>
      <w:r w:rsidRPr="001130B4">
        <w:rPr>
          <w:rFonts w:asciiTheme="minorHAnsi" w:hAnsiTheme="minorHAnsi"/>
          <w:noProof/>
          <w:sz w:val="22"/>
          <w:szCs w:val="22"/>
        </w:rPr>
        <w:t>47</w:t>
      </w:r>
      <w:r w:rsidRPr="001130B4">
        <w:rPr>
          <w:rFonts w:asciiTheme="minorHAnsi" w:hAnsiTheme="minorHAnsi"/>
          <w:noProof/>
          <w:sz w:val="22"/>
          <w:szCs w:val="22"/>
        </w:rPr>
        <w:tab/>
        <w:t xml:space="preserve">Bolze, J., Pontoni, D., Ballauff, M., Narayanan, T. &amp; Colfen, H. Time-resolved SAXS study of the effect of a double hydrophilic block-copolymer on the formation of CaCO3 from a supersaturated salt solution. </w:t>
      </w:r>
      <w:r w:rsidRPr="001130B4">
        <w:rPr>
          <w:rFonts w:asciiTheme="minorHAnsi" w:hAnsiTheme="minorHAnsi"/>
          <w:i/>
          <w:noProof/>
          <w:sz w:val="22"/>
          <w:szCs w:val="22"/>
        </w:rPr>
        <w:t>J. Coll. Int. Sci.</w:t>
      </w:r>
      <w:r w:rsidRPr="001130B4">
        <w:rPr>
          <w:rFonts w:asciiTheme="minorHAnsi" w:hAnsiTheme="minorHAnsi"/>
          <w:noProof/>
          <w:sz w:val="22"/>
          <w:szCs w:val="22"/>
        </w:rPr>
        <w:t xml:space="preserve"> </w:t>
      </w:r>
      <w:r w:rsidRPr="001130B4">
        <w:rPr>
          <w:rFonts w:asciiTheme="minorHAnsi" w:hAnsiTheme="minorHAnsi"/>
          <w:b/>
          <w:noProof/>
          <w:sz w:val="22"/>
          <w:szCs w:val="22"/>
        </w:rPr>
        <w:t>277</w:t>
      </w:r>
      <w:r w:rsidRPr="001130B4">
        <w:rPr>
          <w:rFonts w:asciiTheme="minorHAnsi" w:hAnsiTheme="minorHAnsi"/>
          <w:noProof/>
          <w:sz w:val="22"/>
          <w:szCs w:val="22"/>
        </w:rPr>
        <w:t>, 84-94, (2004).</w:t>
      </w:r>
      <w:bookmarkEnd w:id="48"/>
    </w:p>
    <w:p w:rsidR="001130B4" w:rsidRPr="001130B4" w:rsidRDefault="001130B4" w:rsidP="001130B4">
      <w:pPr>
        <w:spacing w:line="360" w:lineRule="auto"/>
        <w:ind w:left="720" w:hanging="720"/>
        <w:jc w:val="both"/>
        <w:rPr>
          <w:rFonts w:asciiTheme="minorHAnsi" w:hAnsiTheme="minorHAnsi"/>
          <w:noProof/>
          <w:sz w:val="22"/>
          <w:szCs w:val="22"/>
        </w:rPr>
      </w:pPr>
      <w:bookmarkStart w:id="49" w:name="_ENREF_48"/>
      <w:r w:rsidRPr="001130B4">
        <w:rPr>
          <w:rFonts w:asciiTheme="minorHAnsi" w:hAnsiTheme="minorHAnsi"/>
          <w:noProof/>
          <w:sz w:val="22"/>
          <w:szCs w:val="22"/>
        </w:rPr>
        <w:t>48</w:t>
      </w:r>
      <w:r w:rsidRPr="001130B4">
        <w:rPr>
          <w:rFonts w:asciiTheme="minorHAnsi" w:hAnsiTheme="minorHAnsi"/>
          <w:noProof/>
          <w:sz w:val="22"/>
          <w:szCs w:val="22"/>
        </w:rPr>
        <w:tab/>
        <w:t xml:space="preserve">Song, R. Q., Colfen, H., Xu, A. W., Hartmann, J. &amp; Antonietti, M. Polyelectrolyte-Directed Nanoparticle Aggregation: Systematic Morphogenesis of Calcium Carbonate by Nonclassical Crystallization. </w:t>
      </w:r>
      <w:r w:rsidRPr="001130B4">
        <w:rPr>
          <w:rFonts w:asciiTheme="minorHAnsi" w:hAnsiTheme="minorHAnsi"/>
          <w:i/>
          <w:noProof/>
          <w:sz w:val="22"/>
          <w:szCs w:val="22"/>
        </w:rPr>
        <w:t>ACS Nano</w:t>
      </w:r>
      <w:r w:rsidRPr="001130B4">
        <w:rPr>
          <w:rFonts w:asciiTheme="minorHAnsi" w:hAnsiTheme="minorHAnsi"/>
          <w:noProof/>
          <w:sz w:val="22"/>
          <w:szCs w:val="22"/>
        </w:rPr>
        <w:t xml:space="preserve"> </w:t>
      </w:r>
      <w:r w:rsidRPr="001130B4">
        <w:rPr>
          <w:rFonts w:asciiTheme="minorHAnsi" w:hAnsiTheme="minorHAnsi"/>
          <w:b/>
          <w:noProof/>
          <w:sz w:val="22"/>
          <w:szCs w:val="22"/>
        </w:rPr>
        <w:t>3</w:t>
      </w:r>
      <w:r w:rsidRPr="001130B4">
        <w:rPr>
          <w:rFonts w:asciiTheme="minorHAnsi" w:hAnsiTheme="minorHAnsi"/>
          <w:noProof/>
          <w:sz w:val="22"/>
          <w:szCs w:val="22"/>
        </w:rPr>
        <w:t>, 1966-1978, (2009).</w:t>
      </w:r>
      <w:bookmarkEnd w:id="49"/>
    </w:p>
    <w:p w:rsidR="001130B4" w:rsidRPr="001130B4" w:rsidRDefault="001130B4" w:rsidP="001130B4">
      <w:pPr>
        <w:spacing w:line="360" w:lineRule="auto"/>
        <w:ind w:left="720" w:hanging="720"/>
        <w:jc w:val="both"/>
        <w:rPr>
          <w:rFonts w:asciiTheme="minorHAnsi" w:hAnsiTheme="minorHAnsi"/>
          <w:noProof/>
          <w:sz w:val="22"/>
          <w:szCs w:val="22"/>
        </w:rPr>
      </w:pPr>
      <w:bookmarkStart w:id="50" w:name="_ENREF_49"/>
      <w:r w:rsidRPr="001130B4">
        <w:rPr>
          <w:rFonts w:asciiTheme="minorHAnsi" w:hAnsiTheme="minorHAnsi"/>
          <w:noProof/>
          <w:sz w:val="22"/>
          <w:szCs w:val="22"/>
        </w:rPr>
        <w:t>49</w:t>
      </w:r>
      <w:r w:rsidRPr="001130B4">
        <w:rPr>
          <w:rFonts w:asciiTheme="minorHAnsi" w:hAnsiTheme="minorHAnsi"/>
          <w:noProof/>
          <w:sz w:val="22"/>
          <w:szCs w:val="22"/>
        </w:rPr>
        <w:tab/>
        <w:t xml:space="preserve">Stephens, C. J., Kim, Y. Y., Evans, S. D., Meldrum, F. C. &amp; Christenson, H. K. Early Stages of Crystallization of Calcium Carbonate Revealed in Picoliter Droplets. </w:t>
      </w:r>
      <w:r w:rsidRPr="001130B4">
        <w:rPr>
          <w:rFonts w:asciiTheme="minorHAnsi" w:hAnsiTheme="minorHAnsi"/>
          <w:i/>
          <w:noProof/>
          <w:sz w:val="22"/>
          <w:szCs w:val="22"/>
        </w:rPr>
        <w:t>J. Am. Chem. Soc.</w:t>
      </w:r>
      <w:r w:rsidRPr="001130B4">
        <w:rPr>
          <w:rFonts w:asciiTheme="minorHAnsi" w:hAnsiTheme="minorHAnsi"/>
          <w:noProof/>
          <w:sz w:val="22"/>
          <w:szCs w:val="22"/>
        </w:rPr>
        <w:t xml:space="preserve"> </w:t>
      </w:r>
      <w:r w:rsidRPr="001130B4">
        <w:rPr>
          <w:rFonts w:asciiTheme="minorHAnsi" w:hAnsiTheme="minorHAnsi"/>
          <w:b/>
          <w:noProof/>
          <w:sz w:val="22"/>
          <w:szCs w:val="22"/>
        </w:rPr>
        <w:t>133</w:t>
      </w:r>
      <w:r w:rsidRPr="001130B4">
        <w:rPr>
          <w:rFonts w:asciiTheme="minorHAnsi" w:hAnsiTheme="minorHAnsi"/>
          <w:noProof/>
          <w:sz w:val="22"/>
          <w:szCs w:val="22"/>
        </w:rPr>
        <w:t>, 5210-5213, (2011).</w:t>
      </w:r>
      <w:bookmarkEnd w:id="50"/>
    </w:p>
    <w:p w:rsidR="001130B4" w:rsidRPr="001130B4" w:rsidRDefault="001130B4" w:rsidP="001130B4">
      <w:pPr>
        <w:spacing w:line="360" w:lineRule="auto"/>
        <w:ind w:left="720" w:hanging="720"/>
        <w:jc w:val="both"/>
        <w:rPr>
          <w:rFonts w:asciiTheme="minorHAnsi" w:hAnsiTheme="minorHAnsi"/>
          <w:noProof/>
          <w:sz w:val="22"/>
          <w:szCs w:val="22"/>
        </w:rPr>
      </w:pPr>
      <w:bookmarkStart w:id="51" w:name="_ENREF_50"/>
      <w:r w:rsidRPr="001130B4">
        <w:rPr>
          <w:rFonts w:asciiTheme="minorHAnsi" w:hAnsiTheme="minorHAnsi"/>
          <w:noProof/>
          <w:sz w:val="22"/>
          <w:szCs w:val="22"/>
        </w:rPr>
        <w:t>50</w:t>
      </w:r>
      <w:r w:rsidRPr="001130B4">
        <w:rPr>
          <w:rFonts w:asciiTheme="minorHAnsi" w:hAnsiTheme="minorHAnsi"/>
          <w:noProof/>
          <w:sz w:val="22"/>
          <w:szCs w:val="22"/>
        </w:rPr>
        <w:tab/>
        <w:t xml:space="preserve">Brecevic, L. &amp; Nielsen, A. E. Solubility of Amorphous Calcium-Carbonate. </w:t>
      </w:r>
      <w:r w:rsidRPr="001130B4">
        <w:rPr>
          <w:rFonts w:asciiTheme="minorHAnsi" w:hAnsiTheme="minorHAnsi"/>
          <w:i/>
          <w:noProof/>
          <w:sz w:val="22"/>
          <w:szCs w:val="22"/>
        </w:rPr>
        <w:t>J. Cryst. Growth</w:t>
      </w:r>
      <w:r w:rsidRPr="001130B4">
        <w:rPr>
          <w:rFonts w:asciiTheme="minorHAnsi" w:hAnsiTheme="minorHAnsi"/>
          <w:noProof/>
          <w:sz w:val="22"/>
          <w:szCs w:val="22"/>
        </w:rPr>
        <w:t xml:space="preserve"> </w:t>
      </w:r>
      <w:r w:rsidRPr="001130B4">
        <w:rPr>
          <w:rFonts w:asciiTheme="minorHAnsi" w:hAnsiTheme="minorHAnsi"/>
          <w:b/>
          <w:noProof/>
          <w:sz w:val="22"/>
          <w:szCs w:val="22"/>
        </w:rPr>
        <w:t>98</w:t>
      </w:r>
      <w:r w:rsidRPr="001130B4">
        <w:rPr>
          <w:rFonts w:asciiTheme="minorHAnsi" w:hAnsiTheme="minorHAnsi"/>
          <w:noProof/>
          <w:sz w:val="22"/>
          <w:szCs w:val="22"/>
        </w:rPr>
        <w:t>, 504-510, (1989).</w:t>
      </w:r>
      <w:bookmarkEnd w:id="51"/>
    </w:p>
    <w:p w:rsidR="001130B4" w:rsidRPr="001130B4" w:rsidRDefault="001130B4" w:rsidP="001130B4">
      <w:pPr>
        <w:spacing w:line="360" w:lineRule="auto"/>
        <w:ind w:left="720" w:hanging="720"/>
        <w:jc w:val="both"/>
        <w:rPr>
          <w:rFonts w:asciiTheme="minorHAnsi" w:hAnsiTheme="minorHAnsi"/>
          <w:noProof/>
          <w:sz w:val="22"/>
          <w:szCs w:val="22"/>
        </w:rPr>
      </w:pPr>
      <w:bookmarkStart w:id="52" w:name="_ENREF_51"/>
      <w:r w:rsidRPr="001130B4">
        <w:rPr>
          <w:rFonts w:asciiTheme="minorHAnsi" w:hAnsiTheme="minorHAnsi"/>
          <w:noProof/>
          <w:sz w:val="22"/>
          <w:szCs w:val="22"/>
        </w:rPr>
        <w:t>51</w:t>
      </w:r>
      <w:r w:rsidRPr="001130B4">
        <w:rPr>
          <w:rFonts w:asciiTheme="minorHAnsi" w:hAnsiTheme="minorHAnsi"/>
          <w:noProof/>
          <w:sz w:val="22"/>
          <w:szCs w:val="22"/>
        </w:rPr>
        <w:tab/>
        <w:t xml:space="preserve">Azaroff, L. V. X-Ray Diffraction Studies of Crystal Perfection. </w:t>
      </w:r>
      <w:r w:rsidRPr="001130B4">
        <w:rPr>
          <w:rFonts w:asciiTheme="minorHAnsi" w:hAnsiTheme="minorHAnsi"/>
          <w:i/>
          <w:noProof/>
          <w:sz w:val="22"/>
          <w:szCs w:val="22"/>
        </w:rPr>
        <w:t>Prog. Solid State Chem.</w:t>
      </w:r>
      <w:r w:rsidRPr="001130B4">
        <w:rPr>
          <w:rFonts w:asciiTheme="minorHAnsi" w:hAnsiTheme="minorHAnsi"/>
          <w:noProof/>
          <w:sz w:val="22"/>
          <w:szCs w:val="22"/>
        </w:rPr>
        <w:t xml:space="preserve"> </w:t>
      </w:r>
      <w:r w:rsidRPr="001130B4">
        <w:rPr>
          <w:rFonts w:asciiTheme="minorHAnsi" w:hAnsiTheme="minorHAnsi"/>
          <w:b/>
          <w:noProof/>
          <w:sz w:val="22"/>
          <w:szCs w:val="22"/>
        </w:rPr>
        <w:t>1</w:t>
      </w:r>
      <w:r w:rsidRPr="001130B4">
        <w:rPr>
          <w:rFonts w:asciiTheme="minorHAnsi" w:hAnsiTheme="minorHAnsi"/>
          <w:noProof/>
          <w:sz w:val="22"/>
          <w:szCs w:val="22"/>
        </w:rPr>
        <w:t>, 347-379, (1964).</w:t>
      </w:r>
      <w:bookmarkEnd w:id="52"/>
    </w:p>
    <w:p w:rsidR="001130B4" w:rsidRPr="001130B4" w:rsidRDefault="001130B4" w:rsidP="001130B4">
      <w:pPr>
        <w:spacing w:line="360" w:lineRule="auto"/>
        <w:ind w:left="720" w:hanging="720"/>
        <w:jc w:val="both"/>
        <w:rPr>
          <w:rFonts w:asciiTheme="minorHAnsi" w:hAnsiTheme="minorHAnsi"/>
          <w:noProof/>
          <w:sz w:val="22"/>
          <w:szCs w:val="22"/>
        </w:rPr>
      </w:pPr>
      <w:bookmarkStart w:id="53" w:name="_ENREF_52"/>
      <w:r w:rsidRPr="001130B4">
        <w:rPr>
          <w:rFonts w:asciiTheme="minorHAnsi" w:hAnsiTheme="minorHAnsi"/>
          <w:noProof/>
          <w:sz w:val="22"/>
          <w:szCs w:val="22"/>
        </w:rPr>
        <w:t>52</w:t>
      </w:r>
      <w:r w:rsidRPr="001130B4">
        <w:rPr>
          <w:rFonts w:asciiTheme="minorHAnsi" w:hAnsiTheme="minorHAnsi"/>
          <w:noProof/>
          <w:sz w:val="22"/>
          <w:szCs w:val="22"/>
        </w:rPr>
        <w:tab/>
        <w:t xml:space="preserve">Darwin, C. G. The reflexion of X-rays from imperfect crystals. </w:t>
      </w:r>
      <w:r w:rsidRPr="001130B4">
        <w:rPr>
          <w:rFonts w:asciiTheme="minorHAnsi" w:hAnsiTheme="minorHAnsi"/>
          <w:i/>
          <w:noProof/>
          <w:sz w:val="22"/>
          <w:szCs w:val="22"/>
        </w:rPr>
        <w:t>Phil. Mag.</w:t>
      </w:r>
      <w:r w:rsidRPr="001130B4">
        <w:rPr>
          <w:rFonts w:asciiTheme="minorHAnsi" w:hAnsiTheme="minorHAnsi"/>
          <w:noProof/>
          <w:sz w:val="22"/>
          <w:szCs w:val="22"/>
        </w:rPr>
        <w:t xml:space="preserve"> </w:t>
      </w:r>
      <w:r w:rsidRPr="001130B4">
        <w:rPr>
          <w:rFonts w:asciiTheme="minorHAnsi" w:hAnsiTheme="minorHAnsi"/>
          <w:b/>
          <w:noProof/>
          <w:sz w:val="22"/>
          <w:szCs w:val="22"/>
        </w:rPr>
        <w:t>43</w:t>
      </w:r>
      <w:r w:rsidRPr="001130B4">
        <w:rPr>
          <w:rFonts w:asciiTheme="minorHAnsi" w:hAnsiTheme="minorHAnsi"/>
          <w:noProof/>
          <w:sz w:val="22"/>
          <w:szCs w:val="22"/>
        </w:rPr>
        <w:t>, 800-829, (1922).</w:t>
      </w:r>
      <w:bookmarkEnd w:id="53"/>
    </w:p>
    <w:p w:rsidR="001130B4" w:rsidRPr="001130B4" w:rsidRDefault="001130B4" w:rsidP="001130B4">
      <w:pPr>
        <w:spacing w:line="360" w:lineRule="auto"/>
        <w:ind w:left="720" w:hanging="720"/>
        <w:jc w:val="both"/>
        <w:rPr>
          <w:rFonts w:asciiTheme="minorHAnsi" w:hAnsiTheme="minorHAnsi"/>
          <w:noProof/>
          <w:sz w:val="22"/>
          <w:szCs w:val="22"/>
        </w:rPr>
      </w:pPr>
      <w:bookmarkStart w:id="54" w:name="_ENREF_53"/>
      <w:r w:rsidRPr="001130B4">
        <w:rPr>
          <w:rFonts w:asciiTheme="minorHAnsi" w:hAnsiTheme="minorHAnsi"/>
          <w:noProof/>
          <w:sz w:val="22"/>
          <w:szCs w:val="22"/>
        </w:rPr>
        <w:t>53</w:t>
      </w:r>
      <w:r w:rsidRPr="001130B4">
        <w:rPr>
          <w:rFonts w:asciiTheme="minorHAnsi" w:hAnsiTheme="minorHAnsi"/>
          <w:noProof/>
          <w:sz w:val="22"/>
          <w:szCs w:val="22"/>
        </w:rPr>
        <w:tab/>
        <w:t xml:space="preserve">Towe, K. M. Invertebrate Shell Structure and the Organic Matrix Concept. </w:t>
      </w:r>
      <w:r w:rsidRPr="001130B4">
        <w:rPr>
          <w:rFonts w:asciiTheme="minorHAnsi" w:hAnsiTheme="minorHAnsi"/>
          <w:i/>
          <w:noProof/>
          <w:sz w:val="22"/>
          <w:szCs w:val="22"/>
        </w:rPr>
        <w:t>Biomin. Forschungsberichte</w:t>
      </w:r>
      <w:r w:rsidRPr="001130B4">
        <w:rPr>
          <w:rFonts w:asciiTheme="minorHAnsi" w:hAnsiTheme="minorHAnsi"/>
          <w:noProof/>
          <w:sz w:val="22"/>
          <w:szCs w:val="22"/>
        </w:rPr>
        <w:t xml:space="preserve"> </w:t>
      </w:r>
      <w:r w:rsidRPr="001130B4">
        <w:rPr>
          <w:rFonts w:asciiTheme="minorHAnsi" w:hAnsiTheme="minorHAnsi"/>
          <w:b/>
          <w:noProof/>
          <w:sz w:val="22"/>
          <w:szCs w:val="22"/>
        </w:rPr>
        <w:t>4</w:t>
      </w:r>
      <w:r w:rsidRPr="001130B4">
        <w:rPr>
          <w:rFonts w:asciiTheme="minorHAnsi" w:hAnsiTheme="minorHAnsi"/>
          <w:noProof/>
          <w:sz w:val="22"/>
          <w:szCs w:val="22"/>
        </w:rPr>
        <w:t>, 1-14, (1972).</w:t>
      </w:r>
      <w:bookmarkEnd w:id="54"/>
    </w:p>
    <w:p w:rsidR="001130B4" w:rsidRPr="001130B4" w:rsidRDefault="001130B4" w:rsidP="001130B4">
      <w:pPr>
        <w:spacing w:line="360" w:lineRule="auto"/>
        <w:ind w:left="720" w:hanging="720"/>
        <w:jc w:val="both"/>
        <w:rPr>
          <w:rFonts w:asciiTheme="minorHAnsi" w:hAnsiTheme="minorHAnsi"/>
          <w:noProof/>
          <w:sz w:val="22"/>
          <w:szCs w:val="22"/>
        </w:rPr>
      </w:pPr>
      <w:bookmarkStart w:id="55" w:name="_ENREF_54"/>
      <w:r w:rsidRPr="001130B4">
        <w:rPr>
          <w:rFonts w:asciiTheme="minorHAnsi" w:hAnsiTheme="minorHAnsi"/>
          <w:noProof/>
          <w:sz w:val="22"/>
          <w:szCs w:val="22"/>
        </w:rPr>
        <w:t>54</w:t>
      </w:r>
      <w:r w:rsidRPr="001130B4">
        <w:rPr>
          <w:rFonts w:asciiTheme="minorHAnsi" w:hAnsiTheme="minorHAnsi"/>
          <w:noProof/>
          <w:sz w:val="22"/>
          <w:szCs w:val="22"/>
        </w:rPr>
        <w:tab/>
        <w:t xml:space="preserve">Hirsch, P. B. Mosaic structure. </w:t>
      </w:r>
      <w:r w:rsidRPr="001130B4">
        <w:rPr>
          <w:rFonts w:asciiTheme="minorHAnsi" w:hAnsiTheme="minorHAnsi"/>
          <w:i/>
          <w:noProof/>
          <w:sz w:val="22"/>
          <w:szCs w:val="22"/>
        </w:rPr>
        <w:t>Prog. Metal Phys.</w:t>
      </w:r>
      <w:r w:rsidRPr="001130B4">
        <w:rPr>
          <w:rFonts w:asciiTheme="minorHAnsi" w:hAnsiTheme="minorHAnsi"/>
          <w:noProof/>
          <w:sz w:val="22"/>
          <w:szCs w:val="22"/>
        </w:rPr>
        <w:t xml:space="preserve"> </w:t>
      </w:r>
      <w:r w:rsidRPr="001130B4">
        <w:rPr>
          <w:rFonts w:asciiTheme="minorHAnsi" w:hAnsiTheme="minorHAnsi"/>
          <w:b/>
          <w:noProof/>
          <w:sz w:val="22"/>
          <w:szCs w:val="22"/>
        </w:rPr>
        <w:t>6</w:t>
      </w:r>
      <w:r w:rsidRPr="001130B4">
        <w:rPr>
          <w:rFonts w:asciiTheme="minorHAnsi" w:hAnsiTheme="minorHAnsi"/>
          <w:noProof/>
          <w:sz w:val="22"/>
          <w:szCs w:val="22"/>
        </w:rPr>
        <w:t>, 236-339, (1956).</w:t>
      </w:r>
      <w:bookmarkEnd w:id="55"/>
    </w:p>
    <w:p w:rsidR="001130B4" w:rsidRPr="001130B4" w:rsidRDefault="001130B4" w:rsidP="001130B4">
      <w:pPr>
        <w:spacing w:line="360" w:lineRule="auto"/>
        <w:ind w:left="720" w:hanging="720"/>
        <w:jc w:val="both"/>
        <w:rPr>
          <w:rFonts w:asciiTheme="minorHAnsi" w:hAnsiTheme="minorHAnsi"/>
          <w:noProof/>
          <w:sz w:val="22"/>
          <w:szCs w:val="22"/>
        </w:rPr>
      </w:pPr>
      <w:bookmarkStart w:id="56" w:name="_ENREF_55"/>
      <w:r w:rsidRPr="001130B4">
        <w:rPr>
          <w:rFonts w:asciiTheme="minorHAnsi" w:hAnsiTheme="minorHAnsi"/>
          <w:noProof/>
          <w:sz w:val="22"/>
          <w:szCs w:val="22"/>
        </w:rPr>
        <w:t>55</w:t>
      </w:r>
      <w:r w:rsidRPr="001130B4">
        <w:rPr>
          <w:rFonts w:asciiTheme="minorHAnsi" w:hAnsiTheme="minorHAnsi"/>
          <w:noProof/>
          <w:sz w:val="22"/>
          <w:szCs w:val="22"/>
        </w:rPr>
        <w:tab/>
        <w:t xml:space="preserve">Ungar, T. Microstructural parameters from X-ray diffraction peak broadening. </w:t>
      </w:r>
      <w:r w:rsidRPr="001130B4">
        <w:rPr>
          <w:rFonts w:asciiTheme="minorHAnsi" w:hAnsiTheme="minorHAnsi"/>
          <w:i/>
          <w:noProof/>
          <w:sz w:val="22"/>
          <w:szCs w:val="22"/>
        </w:rPr>
        <w:t>Script. Mater.</w:t>
      </w:r>
      <w:r w:rsidRPr="001130B4">
        <w:rPr>
          <w:rFonts w:asciiTheme="minorHAnsi" w:hAnsiTheme="minorHAnsi"/>
          <w:noProof/>
          <w:sz w:val="22"/>
          <w:szCs w:val="22"/>
        </w:rPr>
        <w:t xml:space="preserve"> </w:t>
      </w:r>
      <w:r w:rsidRPr="001130B4">
        <w:rPr>
          <w:rFonts w:asciiTheme="minorHAnsi" w:hAnsiTheme="minorHAnsi"/>
          <w:b/>
          <w:noProof/>
          <w:sz w:val="22"/>
          <w:szCs w:val="22"/>
        </w:rPr>
        <w:t>51</w:t>
      </w:r>
      <w:r w:rsidRPr="001130B4">
        <w:rPr>
          <w:rFonts w:asciiTheme="minorHAnsi" w:hAnsiTheme="minorHAnsi"/>
          <w:noProof/>
          <w:sz w:val="22"/>
          <w:szCs w:val="22"/>
        </w:rPr>
        <w:t>, 777–781, (2004).</w:t>
      </w:r>
      <w:bookmarkEnd w:id="56"/>
    </w:p>
    <w:p w:rsidR="001130B4" w:rsidRPr="001130B4" w:rsidRDefault="001130B4" w:rsidP="001130B4">
      <w:pPr>
        <w:spacing w:line="360" w:lineRule="auto"/>
        <w:ind w:left="720" w:hanging="720"/>
        <w:jc w:val="both"/>
        <w:rPr>
          <w:rFonts w:asciiTheme="minorHAnsi" w:hAnsiTheme="minorHAnsi"/>
          <w:noProof/>
          <w:sz w:val="22"/>
          <w:szCs w:val="22"/>
        </w:rPr>
      </w:pPr>
      <w:bookmarkStart w:id="57" w:name="_ENREF_56"/>
      <w:r w:rsidRPr="001130B4">
        <w:rPr>
          <w:rFonts w:asciiTheme="minorHAnsi" w:hAnsiTheme="minorHAnsi"/>
          <w:noProof/>
          <w:sz w:val="22"/>
          <w:szCs w:val="22"/>
        </w:rPr>
        <w:t>56</w:t>
      </w:r>
      <w:r w:rsidRPr="001130B4">
        <w:rPr>
          <w:rFonts w:asciiTheme="minorHAnsi" w:hAnsiTheme="minorHAnsi"/>
          <w:noProof/>
          <w:sz w:val="22"/>
          <w:szCs w:val="22"/>
        </w:rPr>
        <w:tab/>
        <w:t xml:space="preserve">Langford, J. I. &amp; Louer, D. Powder diffraction. </w:t>
      </w:r>
      <w:r w:rsidRPr="001130B4">
        <w:rPr>
          <w:rFonts w:asciiTheme="minorHAnsi" w:hAnsiTheme="minorHAnsi"/>
          <w:i/>
          <w:noProof/>
          <w:sz w:val="22"/>
          <w:szCs w:val="22"/>
        </w:rPr>
        <w:t>Reports on Progress in Physics</w:t>
      </w:r>
      <w:r w:rsidRPr="001130B4">
        <w:rPr>
          <w:rFonts w:asciiTheme="minorHAnsi" w:hAnsiTheme="minorHAnsi"/>
          <w:noProof/>
          <w:sz w:val="22"/>
          <w:szCs w:val="22"/>
        </w:rPr>
        <w:t xml:space="preserve"> </w:t>
      </w:r>
      <w:r w:rsidRPr="001130B4">
        <w:rPr>
          <w:rFonts w:asciiTheme="minorHAnsi" w:hAnsiTheme="minorHAnsi"/>
          <w:b/>
          <w:noProof/>
          <w:sz w:val="22"/>
          <w:szCs w:val="22"/>
        </w:rPr>
        <w:t>59</w:t>
      </w:r>
      <w:r w:rsidRPr="001130B4">
        <w:rPr>
          <w:rFonts w:asciiTheme="minorHAnsi" w:hAnsiTheme="minorHAnsi"/>
          <w:noProof/>
          <w:sz w:val="22"/>
          <w:szCs w:val="22"/>
        </w:rPr>
        <w:t>, 131-234, (1996).</w:t>
      </w:r>
      <w:bookmarkEnd w:id="57"/>
    </w:p>
    <w:p w:rsidR="001130B4" w:rsidRPr="001130B4" w:rsidRDefault="001130B4" w:rsidP="001130B4">
      <w:pPr>
        <w:spacing w:line="360" w:lineRule="auto"/>
        <w:ind w:left="720" w:hanging="720"/>
        <w:jc w:val="both"/>
        <w:rPr>
          <w:rFonts w:asciiTheme="minorHAnsi" w:hAnsiTheme="minorHAnsi"/>
          <w:noProof/>
          <w:sz w:val="22"/>
          <w:szCs w:val="22"/>
        </w:rPr>
      </w:pPr>
      <w:bookmarkStart w:id="58" w:name="_ENREF_57"/>
      <w:r w:rsidRPr="001130B4">
        <w:rPr>
          <w:rFonts w:asciiTheme="minorHAnsi" w:hAnsiTheme="minorHAnsi"/>
          <w:noProof/>
          <w:sz w:val="22"/>
          <w:szCs w:val="22"/>
        </w:rPr>
        <w:t>57</w:t>
      </w:r>
      <w:r w:rsidRPr="001130B4">
        <w:rPr>
          <w:rFonts w:asciiTheme="minorHAnsi" w:hAnsiTheme="minorHAnsi"/>
          <w:noProof/>
          <w:sz w:val="22"/>
          <w:szCs w:val="22"/>
        </w:rPr>
        <w:tab/>
        <w:t xml:space="preserve">Hosemann, R. &amp; Hindeleh, A. M. Structure of crystalline and paracrystalline condensed matter. </w:t>
      </w:r>
      <w:r w:rsidRPr="001130B4">
        <w:rPr>
          <w:rFonts w:asciiTheme="minorHAnsi" w:hAnsiTheme="minorHAnsi"/>
          <w:i/>
          <w:noProof/>
          <w:sz w:val="22"/>
          <w:szCs w:val="22"/>
        </w:rPr>
        <w:t>J. Macromol. Sci. Phys.</w:t>
      </w:r>
      <w:r w:rsidRPr="001130B4">
        <w:rPr>
          <w:rFonts w:asciiTheme="minorHAnsi" w:hAnsiTheme="minorHAnsi"/>
          <w:noProof/>
          <w:sz w:val="22"/>
          <w:szCs w:val="22"/>
        </w:rPr>
        <w:t xml:space="preserve"> </w:t>
      </w:r>
      <w:r w:rsidRPr="001130B4">
        <w:rPr>
          <w:rFonts w:asciiTheme="minorHAnsi" w:hAnsiTheme="minorHAnsi"/>
          <w:b/>
          <w:noProof/>
          <w:sz w:val="22"/>
          <w:szCs w:val="22"/>
        </w:rPr>
        <w:t>B34</w:t>
      </w:r>
      <w:r w:rsidRPr="001130B4">
        <w:rPr>
          <w:rFonts w:asciiTheme="minorHAnsi" w:hAnsiTheme="minorHAnsi"/>
          <w:noProof/>
          <w:sz w:val="22"/>
          <w:szCs w:val="22"/>
        </w:rPr>
        <w:t>, 327-356, (1995).</w:t>
      </w:r>
      <w:bookmarkEnd w:id="58"/>
    </w:p>
    <w:p w:rsidR="001130B4" w:rsidRPr="001130B4" w:rsidRDefault="001130B4" w:rsidP="001130B4">
      <w:pPr>
        <w:spacing w:line="360" w:lineRule="auto"/>
        <w:ind w:left="720" w:hanging="720"/>
        <w:jc w:val="both"/>
        <w:rPr>
          <w:rFonts w:asciiTheme="minorHAnsi" w:hAnsiTheme="minorHAnsi"/>
          <w:noProof/>
          <w:sz w:val="22"/>
          <w:szCs w:val="22"/>
        </w:rPr>
      </w:pPr>
      <w:bookmarkStart w:id="59" w:name="_ENREF_58"/>
      <w:r w:rsidRPr="001130B4">
        <w:rPr>
          <w:rFonts w:asciiTheme="minorHAnsi" w:hAnsiTheme="minorHAnsi"/>
          <w:noProof/>
          <w:sz w:val="22"/>
          <w:szCs w:val="22"/>
        </w:rPr>
        <w:t>58</w:t>
      </w:r>
      <w:r w:rsidRPr="001130B4">
        <w:rPr>
          <w:rFonts w:asciiTheme="minorHAnsi" w:hAnsiTheme="minorHAnsi"/>
          <w:noProof/>
          <w:sz w:val="22"/>
          <w:szCs w:val="22"/>
        </w:rPr>
        <w:tab/>
        <w:t xml:space="preserve">Buchanan, D. R. &amp; Miller, R. L. X-ray line broadening in isotactic polystyrene. </w:t>
      </w:r>
      <w:r w:rsidRPr="001130B4">
        <w:rPr>
          <w:rFonts w:asciiTheme="minorHAnsi" w:hAnsiTheme="minorHAnsi"/>
          <w:i/>
          <w:noProof/>
          <w:sz w:val="22"/>
          <w:szCs w:val="22"/>
        </w:rPr>
        <w:t>J. Appl. Phys.</w:t>
      </w:r>
      <w:r w:rsidRPr="001130B4">
        <w:rPr>
          <w:rFonts w:asciiTheme="minorHAnsi" w:hAnsiTheme="minorHAnsi"/>
          <w:noProof/>
          <w:sz w:val="22"/>
          <w:szCs w:val="22"/>
        </w:rPr>
        <w:t xml:space="preserve"> </w:t>
      </w:r>
      <w:r w:rsidRPr="001130B4">
        <w:rPr>
          <w:rFonts w:asciiTheme="minorHAnsi" w:hAnsiTheme="minorHAnsi"/>
          <w:b/>
          <w:noProof/>
          <w:sz w:val="22"/>
          <w:szCs w:val="22"/>
        </w:rPr>
        <w:t>37</w:t>
      </w:r>
      <w:r w:rsidRPr="001130B4">
        <w:rPr>
          <w:rFonts w:asciiTheme="minorHAnsi" w:hAnsiTheme="minorHAnsi"/>
          <w:noProof/>
          <w:sz w:val="22"/>
          <w:szCs w:val="22"/>
        </w:rPr>
        <w:t>, 4003-4012, (1966).</w:t>
      </w:r>
      <w:bookmarkEnd w:id="59"/>
    </w:p>
    <w:p w:rsidR="001130B4" w:rsidRPr="001130B4" w:rsidRDefault="001130B4" w:rsidP="001130B4">
      <w:pPr>
        <w:spacing w:line="360" w:lineRule="auto"/>
        <w:ind w:left="720" w:hanging="720"/>
        <w:jc w:val="both"/>
        <w:rPr>
          <w:rFonts w:asciiTheme="minorHAnsi" w:hAnsiTheme="minorHAnsi"/>
          <w:noProof/>
          <w:sz w:val="22"/>
          <w:szCs w:val="22"/>
        </w:rPr>
      </w:pPr>
      <w:bookmarkStart w:id="60" w:name="_ENREF_59"/>
      <w:r w:rsidRPr="001130B4">
        <w:rPr>
          <w:rFonts w:asciiTheme="minorHAnsi" w:hAnsiTheme="minorHAnsi"/>
          <w:noProof/>
          <w:sz w:val="22"/>
          <w:szCs w:val="22"/>
        </w:rPr>
        <w:t>59</w:t>
      </w:r>
      <w:r w:rsidRPr="001130B4">
        <w:rPr>
          <w:rFonts w:asciiTheme="minorHAnsi" w:hAnsiTheme="minorHAnsi"/>
          <w:noProof/>
          <w:sz w:val="22"/>
          <w:szCs w:val="22"/>
        </w:rPr>
        <w:tab/>
        <w:t xml:space="preserve">Wheeler, E. J. &amp; Lewis, D. X-ray study of paracrystalline nature of bone apatite. </w:t>
      </w:r>
      <w:r w:rsidRPr="001130B4">
        <w:rPr>
          <w:rFonts w:asciiTheme="minorHAnsi" w:hAnsiTheme="minorHAnsi"/>
          <w:i/>
          <w:noProof/>
          <w:sz w:val="22"/>
          <w:szCs w:val="22"/>
        </w:rPr>
        <w:t>Calc. Tiss. Res.</w:t>
      </w:r>
      <w:r w:rsidRPr="001130B4">
        <w:rPr>
          <w:rFonts w:asciiTheme="minorHAnsi" w:hAnsiTheme="minorHAnsi"/>
          <w:noProof/>
          <w:sz w:val="22"/>
          <w:szCs w:val="22"/>
        </w:rPr>
        <w:t xml:space="preserve"> </w:t>
      </w:r>
      <w:r w:rsidRPr="001130B4">
        <w:rPr>
          <w:rFonts w:asciiTheme="minorHAnsi" w:hAnsiTheme="minorHAnsi"/>
          <w:b/>
          <w:noProof/>
          <w:sz w:val="22"/>
          <w:szCs w:val="22"/>
        </w:rPr>
        <w:t>24</w:t>
      </w:r>
      <w:r w:rsidRPr="001130B4">
        <w:rPr>
          <w:rFonts w:asciiTheme="minorHAnsi" w:hAnsiTheme="minorHAnsi"/>
          <w:noProof/>
          <w:sz w:val="22"/>
          <w:szCs w:val="22"/>
        </w:rPr>
        <w:t>, 243-248, (1977).</w:t>
      </w:r>
      <w:bookmarkEnd w:id="60"/>
    </w:p>
    <w:p w:rsidR="001130B4" w:rsidRPr="001130B4" w:rsidRDefault="001130B4" w:rsidP="001130B4">
      <w:pPr>
        <w:spacing w:line="360" w:lineRule="auto"/>
        <w:ind w:left="720" w:hanging="720"/>
        <w:jc w:val="both"/>
        <w:rPr>
          <w:rFonts w:asciiTheme="minorHAnsi" w:hAnsiTheme="minorHAnsi"/>
          <w:noProof/>
          <w:sz w:val="22"/>
          <w:szCs w:val="22"/>
        </w:rPr>
      </w:pPr>
      <w:bookmarkStart w:id="61" w:name="_ENREF_60"/>
      <w:r w:rsidRPr="001130B4">
        <w:rPr>
          <w:rFonts w:asciiTheme="minorHAnsi" w:hAnsiTheme="minorHAnsi"/>
          <w:noProof/>
          <w:sz w:val="22"/>
          <w:szCs w:val="22"/>
        </w:rPr>
        <w:t>60</w:t>
      </w:r>
      <w:r w:rsidRPr="001130B4">
        <w:rPr>
          <w:rFonts w:asciiTheme="minorHAnsi" w:hAnsiTheme="minorHAnsi"/>
          <w:noProof/>
          <w:sz w:val="22"/>
          <w:szCs w:val="22"/>
        </w:rPr>
        <w:tab/>
        <w:t>Orme, C. A.</w:t>
      </w:r>
      <w:r w:rsidRPr="001130B4">
        <w:rPr>
          <w:rFonts w:asciiTheme="minorHAnsi" w:hAnsiTheme="minorHAnsi"/>
          <w:i/>
          <w:noProof/>
          <w:sz w:val="22"/>
          <w:szCs w:val="22"/>
        </w:rPr>
        <w:t xml:space="preserve"> et al.</w:t>
      </w:r>
      <w:r w:rsidRPr="001130B4">
        <w:rPr>
          <w:rFonts w:asciiTheme="minorHAnsi" w:hAnsiTheme="minorHAnsi"/>
          <w:noProof/>
          <w:sz w:val="22"/>
          <w:szCs w:val="22"/>
        </w:rPr>
        <w:t xml:space="preserve"> Formation of chiral morphologies through selective binding of amino acids to calcite surface steps. </w:t>
      </w:r>
      <w:r w:rsidRPr="001130B4">
        <w:rPr>
          <w:rFonts w:asciiTheme="minorHAnsi" w:hAnsiTheme="minorHAnsi"/>
          <w:i/>
          <w:noProof/>
          <w:sz w:val="22"/>
          <w:szCs w:val="22"/>
        </w:rPr>
        <w:t>Nature</w:t>
      </w:r>
      <w:r w:rsidRPr="001130B4">
        <w:rPr>
          <w:rFonts w:asciiTheme="minorHAnsi" w:hAnsiTheme="minorHAnsi"/>
          <w:noProof/>
          <w:sz w:val="22"/>
          <w:szCs w:val="22"/>
        </w:rPr>
        <w:t xml:space="preserve"> </w:t>
      </w:r>
      <w:r w:rsidRPr="001130B4">
        <w:rPr>
          <w:rFonts w:asciiTheme="minorHAnsi" w:hAnsiTheme="minorHAnsi"/>
          <w:b/>
          <w:noProof/>
          <w:sz w:val="22"/>
          <w:szCs w:val="22"/>
        </w:rPr>
        <w:t>411</w:t>
      </w:r>
      <w:r w:rsidRPr="001130B4">
        <w:rPr>
          <w:rFonts w:asciiTheme="minorHAnsi" w:hAnsiTheme="minorHAnsi"/>
          <w:noProof/>
          <w:sz w:val="22"/>
          <w:szCs w:val="22"/>
        </w:rPr>
        <w:t>, 775-779, (2001).</w:t>
      </w:r>
      <w:bookmarkEnd w:id="61"/>
    </w:p>
    <w:p w:rsidR="001130B4" w:rsidRPr="001130B4" w:rsidRDefault="001130B4" w:rsidP="001130B4">
      <w:pPr>
        <w:spacing w:line="360" w:lineRule="auto"/>
        <w:ind w:left="720" w:hanging="720"/>
        <w:jc w:val="both"/>
        <w:rPr>
          <w:rFonts w:asciiTheme="minorHAnsi" w:hAnsiTheme="minorHAnsi"/>
          <w:noProof/>
          <w:sz w:val="22"/>
          <w:szCs w:val="22"/>
        </w:rPr>
      </w:pPr>
      <w:bookmarkStart w:id="62" w:name="_ENREF_61"/>
      <w:r w:rsidRPr="001130B4">
        <w:rPr>
          <w:rFonts w:asciiTheme="minorHAnsi" w:hAnsiTheme="minorHAnsi"/>
          <w:noProof/>
          <w:sz w:val="22"/>
          <w:szCs w:val="22"/>
        </w:rPr>
        <w:t>61</w:t>
      </w:r>
      <w:r w:rsidRPr="001130B4">
        <w:rPr>
          <w:rFonts w:asciiTheme="minorHAnsi" w:hAnsiTheme="minorHAnsi"/>
          <w:noProof/>
          <w:sz w:val="22"/>
          <w:szCs w:val="22"/>
        </w:rPr>
        <w:tab/>
        <w:t xml:space="preserve">Qiu, S. R. &amp; Orme, C. A. Dynamics of Biomineral Formation at the Near-Molecular Level. </w:t>
      </w:r>
      <w:r w:rsidRPr="001130B4">
        <w:rPr>
          <w:rFonts w:asciiTheme="minorHAnsi" w:hAnsiTheme="minorHAnsi"/>
          <w:i/>
          <w:noProof/>
          <w:sz w:val="22"/>
          <w:szCs w:val="22"/>
        </w:rPr>
        <w:t>Chem. Revs.</w:t>
      </w:r>
      <w:r w:rsidRPr="001130B4">
        <w:rPr>
          <w:rFonts w:asciiTheme="minorHAnsi" w:hAnsiTheme="minorHAnsi"/>
          <w:noProof/>
          <w:sz w:val="22"/>
          <w:szCs w:val="22"/>
        </w:rPr>
        <w:t xml:space="preserve"> </w:t>
      </w:r>
      <w:r w:rsidRPr="001130B4">
        <w:rPr>
          <w:rFonts w:asciiTheme="minorHAnsi" w:hAnsiTheme="minorHAnsi"/>
          <w:b/>
          <w:noProof/>
          <w:sz w:val="22"/>
          <w:szCs w:val="22"/>
        </w:rPr>
        <w:t>108</w:t>
      </w:r>
      <w:r w:rsidRPr="001130B4">
        <w:rPr>
          <w:rFonts w:asciiTheme="minorHAnsi" w:hAnsiTheme="minorHAnsi"/>
          <w:noProof/>
          <w:sz w:val="22"/>
          <w:szCs w:val="22"/>
        </w:rPr>
        <w:t>, 4784-4822, (2008).</w:t>
      </w:r>
      <w:bookmarkEnd w:id="62"/>
    </w:p>
    <w:p w:rsidR="001130B4" w:rsidRPr="001130B4" w:rsidRDefault="001130B4" w:rsidP="001130B4">
      <w:pPr>
        <w:spacing w:line="360" w:lineRule="auto"/>
        <w:ind w:left="720" w:hanging="720"/>
        <w:jc w:val="both"/>
        <w:rPr>
          <w:rFonts w:asciiTheme="minorHAnsi" w:hAnsiTheme="minorHAnsi"/>
          <w:noProof/>
          <w:sz w:val="22"/>
          <w:szCs w:val="22"/>
        </w:rPr>
      </w:pPr>
      <w:bookmarkStart w:id="63" w:name="_ENREF_62"/>
      <w:r w:rsidRPr="001130B4">
        <w:rPr>
          <w:rFonts w:asciiTheme="minorHAnsi" w:hAnsiTheme="minorHAnsi"/>
          <w:noProof/>
          <w:sz w:val="22"/>
          <w:szCs w:val="22"/>
        </w:rPr>
        <w:t>62</w:t>
      </w:r>
      <w:r w:rsidRPr="001130B4">
        <w:rPr>
          <w:rFonts w:asciiTheme="minorHAnsi" w:hAnsiTheme="minorHAnsi"/>
          <w:noProof/>
          <w:sz w:val="22"/>
          <w:szCs w:val="22"/>
        </w:rPr>
        <w:tab/>
        <w:t xml:space="preserve">Teng, H. H., Dove, P. M. &amp; DeYoreo, J. J. Reversed calcite morphologies induced by microscopic growth kinetics: Insight into biomineralization. </w:t>
      </w:r>
      <w:r w:rsidRPr="001130B4">
        <w:rPr>
          <w:rFonts w:asciiTheme="minorHAnsi" w:hAnsiTheme="minorHAnsi"/>
          <w:i/>
          <w:noProof/>
          <w:sz w:val="22"/>
          <w:szCs w:val="22"/>
        </w:rPr>
        <w:t>Geochim. Cosmochim. Acta</w:t>
      </w:r>
      <w:r w:rsidRPr="001130B4">
        <w:rPr>
          <w:rFonts w:asciiTheme="minorHAnsi" w:hAnsiTheme="minorHAnsi"/>
          <w:noProof/>
          <w:sz w:val="22"/>
          <w:szCs w:val="22"/>
        </w:rPr>
        <w:t xml:space="preserve"> </w:t>
      </w:r>
      <w:r w:rsidRPr="001130B4">
        <w:rPr>
          <w:rFonts w:asciiTheme="minorHAnsi" w:hAnsiTheme="minorHAnsi"/>
          <w:b/>
          <w:noProof/>
          <w:sz w:val="22"/>
          <w:szCs w:val="22"/>
        </w:rPr>
        <w:t>63</w:t>
      </w:r>
      <w:r w:rsidRPr="001130B4">
        <w:rPr>
          <w:rFonts w:asciiTheme="minorHAnsi" w:hAnsiTheme="minorHAnsi"/>
          <w:noProof/>
          <w:sz w:val="22"/>
          <w:szCs w:val="22"/>
        </w:rPr>
        <w:t>, 2507-2512, (1999).</w:t>
      </w:r>
      <w:bookmarkEnd w:id="63"/>
    </w:p>
    <w:p w:rsidR="001130B4" w:rsidRPr="001130B4" w:rsidRDefault="001130B4" w:rsidP="001130B4">
      <w:pPr>
        <w:spacing w:line="360" w:lineRule="auto"/>
        <w:ind w:left="720" w:hanging="720"/>
        <w:jc w:val="both"/>
        <w:rPr>
          <w:rFonts w:asciiTheme="minorHAnsi" w:hAnsiTheme="minorHAnsi"/>
          <w:noProof/>
          <w:sz w:val="22"/>
          <w:szCs w:val="22"/>
        </w:rPr>
      </w:pPr>
      <w:bookmarkStart w:id="64" w:name="_ENREF_63"/>
      <w:r w:rsidRPr="001130B4">
        <w:rPr>
          <w:rFonts w:asciiTheme="minorHAnsi" w:hAnsiTheme="minorHAnsi"/>
          <w:noProof/>
          <w:sz w:val="22"/>
          <w:szCs w:val="22"/>
        </w:rPr>
        <w:t>63</w:t>
      </w:r>
      <w:r w:rsidRPr="001130B4">
        <w:rPr>
          <w:rFonts w:asciiTheme="minorHAnsi" w:hAnsiTheme="minorHAnsi"/>
          <w:noProof/>
          <w:sz w:val="22"/>
          <w:szCs w:val="22"/>
        </w:rPr>
        <w:tab/>
        <w:t xml:space="preserve">Kim, R., Kim, C., Lee, S., Kim, J. &amp; Kim, I.-W. In Situ Atomic Force Microscopy Study on the Crystallization of Calcium Carbonate Modulated by Poly(vinyl alcohol)s. </w:t>
      </w:r>
      <w:r w:rsidRPr="001130B4">
        <w:rPr>
          <w:rFonts w:asciiTheme="minorHAnsi" w:hAnsiTheme="minorHAnsi"/>
          <w:i/>
          <w:noProof/>
          <w:sz w:val="22"/>
          <w:szCs w:val="22"/>
        </w:rPr>
        <w:t>Cryst. Growth Des.</w:t>
      </w:r>
      <w:r w:rsidRPr="001130B4">
        <w:rPr>
          <w:rFonts w:asciiTheme="minorHAnsi" w:hAnsiTheme="minorHAnsi"/>
          <w:noProof/>
          <w:sz w:val="22"/>
          <w:szCs w:val="22"/>
        </w:rPr>
        <w:t xml:space="preserve"> </w:t>
      </w:r>
      <w:r w:rsidRPr="001130B4">
        <w:rPr>
          <w:rFonts w:asciiTheme="minorHAnsi" w:hAnsiTheme="minorHAnsi"/>
          <w:b/>
          <w:noProof/>
          <w:sz w:val="22"/>
          <w:szCs w:val="22"/>
        </w:rPr>
        <w:t>9</w:t>
      </w:r>
      <w:r w:rsidRPr="001130B4">
        <w:rPr>
          <w:rFonts w:asciiTheme="minorHAnsi" w:hAnsiTheme="minorHAnsi"/>
          <w:noProof/>
          <w:sz w:val="22"/>
          <w:szCs w:val="22"/>
        </w:rPr>
        <w:t>, 4584–4587, (2006).</w:t>
      </w:r>
      <w:bookmarkEnd w:id="64"/>
    </w:p>
    <w:p w:rsidR="001130B4" w:rsidRPr="001130B4" w:rsidRDefault="001130B4" w:rsidP="001130B4">
      <w:pPr>
        <w:spacing w:line="360" w:lineRule="auto"/>
        <w:ind w:left="720" w:hanging="720"/>
        <w:jc w:val="both"/>
        <w:rPr>
          <w:rFonts w:asciiTheme="minorHAnsi" w:hAnsiTheme="minorHAnsi"/>
          <w:noProof/>
          <w:sz w:val="22"/>
          <w:szCs w:val="22"/>
        </w:rPr>
      </w:pPr>
      <w:bookmarkStart w:id="65" w:name="_ENREF_64"/>
      <w:r w:rsidRPr="001130B4">
        <w:rPr>
          <w:rFonts w:asciiTheme="minorHAnsi" w:hAnsiTheme="minorHAnsi"/>
          <w:noProof/>
          <w:sz w:val="22"/>
          <w:szCs w:val="22"/>
        </w:rPr>
        <w:t>64</w:t>
      </w:r>
      <w:r w:rsidRPr="001130B4">
        <w:rPr>
          <w:rFonts w:asciiTheme="minorHAnsi" w:hAnsiTheme="minorHAnsi"/>
          <w:noProof/>
          <w:sz w:val="22"/>
          <w:szCs w:val="22"/>
        </w:rPr>
        <w:tab/>
        <w:t xml:space="preserve">Andreassen, J. P., Beck, R. &amp; Nergaard, M. Biomimetic type morphologies of calcium carbonate grown in absence of additives. </w:t>
      </w:r>
      <w:r w:rsidRPr="001130B4">
        <w:rPr>
          <w:rFonts w:asciiTheme="minorHAnsi" w:hAnsiTheme="minorHAnsi"/>
          <w:i/>
          <w:noProof/>
          <w:sz w:val="22"/>
          <w:szCs w:val="22"/>
        </w:rPr>
        <w:t>Faraday Disc.</w:t>
      </w:r>
      <w:r w:rsidRPr="001130B4">
        <w:rPr>
          <w:rFonts w:asciiTheme="minorHAnsi" w:hAnsiTheme="minorHAnsi"/>
          <w:noProof/>
          <w:sz w:val="22"/>
          <w:szCs w:val="22"/>
        </w:rPr>
        <w:t xml:space="preserve"> </w:t>
      </w:r>
      <w:r w:rsidRPr="001130B4">
        <w:rPr>
          <w:rFonts w:asciiTheme="minorHAnsi" w:hAnsiTheme="minorHAnsi"/>
          <w:b/>
          <w:noProof/>
          <w:sz w:val="22"/>
          <w:szCs w:val="22"/>
        </w:rPr>
        <w:t>159</w:t>
      </w:r>
      <w:r w:rsidRPr="001130B4">
        <w:rPr>
          <w:rFonts w:asciiTheme="minorHAnsi" w:hAnsiTheme="minorHAnsi"/>
          <w:noProof/>
          <w:sz w:val="22"/>
          <w:szCs w:val="22"/>
        </w:rPr>
        <w:t>, 247-261, (2012).</w:t>
      </w:r>
      <w:bookmarkEnd w:id="65"/>
    </w:p>
    <w:p w:rsidR="001130B4" w:rsidRPr="001130B4" w:rsidRDefault="001130B4" w:rsidP="001130B4">
      <w:pPr>
        <w:spacing w:line="360" w:lineRule="auto"/>
        <w:ind w:left="720" w:hanging="720"/>
        <w:jc w:val="both"/>
        <w:rPr>
          <w:rFonts w:asciiTheme="minorHAnsi" w:hAnsiTheme="minorHAnsi"/>
          <w:noProof/>
          <w:sz w:val="22"/>
          <w:szCs w:val="22"/>
        </w:rPr>
      </w:pPr>
      <w:bookmarkStart w:id="66" w:name="_ENREF_65"/>
      <w:r w:rsidRPr="001130B4">
        <w:rPr>
          <w:rFonts w:asciiTheme="minorHAnsi" w:hAnsiTheme="minorHAnsi"/>
          <w:noProof/>
          <w:sz w:val="22"/>
          <w:szCs w:val="22"/>
        </w:rPr>
        <w:t>65</w:t>
      </w:r>
      <w:r w:rsidRPr="001130B4">
        <w:rPr>
          <w:rFonts w:asciiTheme="minorHAnsi" w:hAnsiTheme="minorHAnsi"/>
          <w:noProof/>
          <w:sz w:val="22"/>
          <w:szCs w:val="22"/>
        </w:rPr>
        <w:tab/>
        <w:t xml:space="preserve">Andreassen, J. P. Formation mechanism and morphology in precipitation of vaterite - nano aggregation or crystal growth? </w:t>
      </w:r>
      <w:r w:rsidRPr="001130B4">
        <w:rPr>
          <w:rFonts w:asciiTheme="minorHAnsi" w:hAnsiTheme="minorHAnsi"/>
          <w:i/>
          <w:noProof/>
          <w:sz w:val="22"/>
          <w:szCs w:val="22"/>
        </w:rPr>
        <w:t>J. Cryst. Growth</w:t>
      </w:r>
      <w:r w:rsidRPr="001130B4">
        <w:rPr>
          <w:rFonts w:asciiTheme="minorHAnsi" w:hAnsiTheme="minorHAnsi"/>
          <w:noProof/>
          <w:sz w:val="22"/>
          <w:szCs w:val="22"/>
        </w:rPr>
        <w:t xml:space="preserve"> </w:t>
      </w:r>
      <w:r w:rsidRPr="001130B4">
        <w:rPr>
          <w:rFonts w:asciiTheme="minorHAnsi" w:hAnsiTheme="minorHAnsi"/>
          <w:b/>
          <w:noProof/>
          <w:sz w:val="22"/>
          <w:szCs w:val="22"/>
        </w:rPr>
        <w:t>274</w:t>
      </w:r>
      <w:r w:rsidRPr="001130B4">
        <w:rPr>
          <w:rFonts w:asciiTheme="minorHAnsi" w:hAnsiTheme="minorHAnsi"/>
          <w:noProof/>
          <w:sz w:val="22"/>
          <w:szCs w:val="22"/>
        </w:rPr>
        <w:t>, 256-264, (2005).</w:t>
      </w:r>
      <w:bookmarkEnd w:id="66"/>
    </w:p>
    <w:p w:rsidR="001130B4" w:rsidRPr="001130B4" w:rsidRDefault="001130B4" w:rsidP="001130B4">
      <w:pPr>
        <w:spacing w:line="360" w:lineRule="auto"/>
        <w:ind w:left="720" w:hanging="720"/>
        <w:jc w:val="both"/>
        <w:rPr>
          <w:rFonts w:asciiTheme="minorHAnsi" w:hAnsiTheme="minorHAnsi"/>
          <w:noProof/>
          <w:sz w:val="22"/>
          <w:szCs w:val="22"/>
        </w:rPr>
      </w:pPr>
      <w:bookmarkStart w:id="67" w:name="_ENREF_66"/>
      <w:r w:rsidRPr="001130B4">
        <w:rPr>
          <w:rFonts w:asciiTheme="minorHAnsi" w:hAnsiTheme="minorHAnsi"/>
          <w:noProof/>
          <w:sz w:val="22"/>
          <w:szCs w:val="22"/>
        </w:rPr>
        <w:t>66</w:t>
      </w:r>
      <w:r w:rsidRPr="001130B4">
        <w:rPr>
          <w:rFonts w:asciiTheme="minorHAnsi" w:hAnsiTheme="minorHAnsi"/>
          <w:noProof/>
          <w:sz w:val="22"/>
          <w:szCs w:val="22"/>
        </w:rPr>
        <w:tab/>
        <w:t xml:space="preserve">Kitano, Y., Hood, D. W. &amp; Park, K. Pure Aragonite Synthesis. </w:t>
      </w:r>
      <w:r w:rsidRPr="001130B4">
        <w:rPr>
          <w:rFonts w:asciiTheme="minorHAnsi" w:hAnsiTheme="minorHAnsi"/>
          <w:i/>
          <w:noProof/>
          <w:sz w:val="22"/>
          <w:szCs w:val="22"/>
        </w:rPr>
        <w:t>J. Geophys. Res.</w:t>
      </w:r>
      <w:r w:rsidRPr="001130B4">
        <w:rPr>
          <w:rFonts w:asciiTheme="minorHAnsi" w:hAnsiTheme="minorHAnsi"/>
          <w:noProof/>
          <w:sz w:val="22"/>
          <w:szCs w:val="22"/>
        </w:rPr>
        <w:t xml:space="preserve"> </w:t>
      </w:r>
      <w:r w:rsidRPr="001130B4">
        <w:rPr>
          <w:rFonts w:asciiTheme="minorHAnsi" w:hAnsiTheme="minorHAnsi"/>
          <w:b/>
          <w:noProof/>
          <w:sz w:val="22"/>
          <w:szCs w:val="22"/>
        </w:rPr>
        <w:t>67</w:t>
      </w:r>
      <w:r w:rsidRPr="001130B4">
        <w:rPr>
          <w:rFonts w:asciiTheme="minorHAnsi" w:hAnsiTheme="minorHAnsi"/>
          <w:noProof/>
          <w:sz w:val="22"/>
          <w:szCs w:val="22"/>
        </w:rPr>
        <w:t>, 4873-&amp;, (1962).</w:t>
      </w:r>
      <w:bookmarkEnd w:id="67"/>
    </w:p>
    <w:p w:rsidR="001130B4" w:rsidRPr="001130B4" w:rsidRDefault="001130B4" w:rsidP="001130B4">
      <w:pPr>
        <w:spacing w:line="360" w:lineRule="auto"/>
        <w:ind w:left="720" w:hanging="720"/>
        <w:jc w:val="both"/>
        <w:rPr>
          <w:rFonts w:asciiTheme="minorHAnsi" w:hAnsiTheme="minorHAnsi"/>
          <w:noProof/>
          <w:sz w:val="22"/>
          <w:szCs w:val="22"/>
        </w:rPr>
      </w:pPr>
      <w:bookmarkStart w:id="68" w:name="_ENREF_67"/>
      <w:r w:rsidRPr="001130B4">
        <w:rPr>
          <w:rFonts w:asciiTheme="minorHAnsi" w:hAnsiTheme="minorHAnsi"/>
          <w:noProof/>
          <w:sz w:val="22"/>
          <w:szCs w:val="22"/>
        </w:rPr>
        <w:t>67</w:t>
      </w:r>
      <w:r w:rsidRPr="001130B4">
        <w:rPr>
          <w:rFonts w:asciiTheme="minorHAnsi" w:hAnsiTheme="minorHAnsi"/>
          <w:noProof/>
          <w:sz w:val="22"/>
          <w:szCs w:val="22"/>
        </w:rPr>
        <w:tab/>
        <w:t xml:space="preserve">Fitch, A. N. The high resolution powder diffraction beam line at ESRF. </w:t>
      </w:r>
      <w:r w:rsidRPr="001130B4">
        <w:rPr>
          <w:rFonts w:asciiTheme="minorHAnsi" w:hAnsiTheme="minorHAnsi"/>
          <w:i/>
          <w:noProof/>
          <w:sz w:val="22"/>
          <w:szCs w:val="22"/>
        </w:rPr>
        <w:t>J. Res. Nat. Inst. Stand. Technol.</w:t>
      </w:r>
      <w:r w:rsidRPr="001130B4">
        <w:rPr>
          <w:rFonts w:asciiTheme="minorHAnsi" w:hAnsiTheme="minorHAnsi"/>
          <w:noProof/>
          <w:sz w:val="22"/>
          <w:szCs w:val="22"/>
        </w:rPr>
        <w:t xml:space="preserve"> </w:t>
      </w:r>
      <w:r w:rsidRPr="001130B4">
        <w:rPr>
          <w:rFonts w:asciiTheme="minorHAnsi" w:hAnsiTheme="minorHAnsi"/>
          <w:b/>
          <w:noProof/>
          <w:sz w:val="22"/>
          <w:szCs w:val="22"/>
        </w:rPr>
        <w:t>109</w:t>
      </w:r>
      <w:r w:rsidRPr="001130B4">
        <w:rPr>
          <w:rFonts w:asciiTheme="minorHAnsi" w:hAnsiTheme="minorHAnsi"/>
          <w:noProof/>
          <w:sz w:val="22"/>
          <w:szCs w:val="22"/>
        </w:rPr>
        <w:t>, 133-142, (2004).</w:t>
      </w:r>
      <w:bookmarkEnd w:id="68"/>
    </w:p>
    <w:p w:rsidR="001130B4" w:rsidRPr="001130B4" w:rsidRDefault="001130B4" w:rsidP="001130B4">
      <w:pPr>
        <w:spacing w:line="360" w:lineRule="auto"/>
        <w:ind w:left="720" w:hanging="720"/>
        <w:jc w:val="both"/>
        <w:rPr>
          <w:rFonts w:asciiTheme="minorHAnsi" w:hAnsiTheme="minorHAnsi"/>
          <w:noProof/>
          <w:sz w:val="22"/>
          <w:szCs w:val="22"/>
        </w:rPr>
      </w:pPr>
      <w:bookmarkStart w:id="69" w:name="_ENREF_68"/>
      <w:r w:rsidRPr="001130B4">
        <w:rPr>
          <w:rFonts w:asciiTheme="minorHAnsi" w:hAnsiTheme="minorHAnsi"/>
          <w:noProof/>
          <w:sz w:val="22"/>
          <w:szCs w:val="22"/>
        </w:rPr>
        <w:t>68</w:t>
      </w:r>
      <w:r w:rsidRPr="001130B4">
        <w:rPr>
          <w:rFonts w:asciiTheme="minorHAnsi" w:hAnsiTheme="minorHAnsi"/>
          <w:noProof/>
          <w:sz w:val="22"/>
          <w:szCs w:val="22"/>
        </w:rPr>
        <w:tab/>
        <w:t xml:space="preserve">Fratzl, P. Statistical moel of the habit and arrangement of mineral crystals in the collagen of bone. </w:t>
      </w:r>
      <w:r w:rsidRPr="001130B4">
        <w:rPr>
          <w:rFonts w:asciiTheme="minorHAnsi" w:hAnsiTheme="minorHAnsi"/>
          <w:i/>
          <w:noProof/>
          <w:sz w:val="22"/>
          <w:szCs w:val="22"/>
        </w:rPr>
        <w:t>Journal of Statistical Physics</w:t>
      </w:r>
      <w:r w:rsidRPr="001130B4">
        <w:rPr>
          <w:rFonts w:asciiTheme="minorHAnsi" w:hAnsiTheme="minorHAnsi"/>
          <w:noProof/>
          <w:sz w:val="22"/>
          <w:szCs w:val="22"/>
        </w:rPr>
        <w:t xml:space="preserve"> </w:t>
      </w:r>
      <w:r w:rsidRPr="001130B4">
        <w:rPr>
          <w:rFonts w:asciiTheme="minorHAnsi" w:hAnsiTheme="minorHAnsi"/>
          <w:b/>
          <w:noProof/>
          <w:sz w:val="22"/>
          <w:szCs w:val="22"/>
        </w:rPr>
        <w:t>77</w:t>
      </w:r>
      <w:r w:rsidRPr="001130B4">
        <w:rPr>
          <w:rFonts w:asciiTheme="minorHAnsi" w:hAnsiTheme="minorHAnsi"/>
          <w:noProof/>
          <w:sz w:val="22"/>
          <w:szCs w:val="22"/>
        </w:rPr>
        <w:t>, 125-143, (1994).</w:t>
      </w:r>
      <w:bookmarkEnd w:id="69"/>
    </w:p>
    <w:p w:rsidR="001130B4" w:rsidRPr="001130B4" w:rsidRDefault="001130B4" w:rsidP="001130B4">
      <w:pPr>
        <w:spacing w:line="360" w:lineRule="auto"/>
        <w:jc w:val="both"/>
        <w:rPr>
          <w:rFonts w:asciiTheme="minorHAnsi" w:hAnsiTheme="minorHAnsi"/>
          <w:noProof/>
          <w:sz w:val="22"/>
          <w:szCs w:val="22"/>
        </w:rPr>
      </w:pPr>
    </w:p>
    <w:p w:rsidR="001130B4" w:rsidRDefault="001130B4" w:rsidP="001130B4">
      <w:pPr>
        <w:spacing w:line="360" w:lineRule="auto"/>
        <w:jc w:val="both"/>
        <w:rPr>
          <w:rFonts w:asciiTheme="minorHAnsi" w:hAnsiTheme="minorHAnsi"/>
          <w:sz w:val="22"/>
          <w:szCs w:val="22"/>
        </w:rPr>
      </w:pPr>
      <w:r w:rsidRPr="001130B4">
        <w:rPr>
          <w:rFonts w:asciiTheme="minorHAnsi" w:hAnsiTheme="minorHAnsi"/>
          <w:sz w:val="22"/>
          <w:szCs w:val="22"/>
        </w:rPr>
        <w:fldChar w:fldCharType="end"/>
      </w:r>
    </w:p>
    <w:p w:rsidR="0069580A" w:rsidRPr="001405D1" w:rsidRDefault="0069580A" w:rsidP="0069580A">
      <w:pPr>
        <w:spacing w:after="200" w:line="360" w:lineRule="auto"/>
        <w:rPr>
          <w:rFonts w:asciiTheme="minorHAnsi" w:hAnsiTheme="minorHAnsi"/>
          <w:b/>
          <w:sz w:val="22"/>
          <w:lang w:val="en-US"/>
        </w:rPr>
      </w:pPr>
      <w:r w:rsidRPr="001405D1">
        <w:rPr>
          <w:rFonts w:asciiTheme="minorHAnsi" w:hAnsiTheme="minorHAnsi"/>
          <w:b/>
          <w:sz w:val="22"/>
        </w:rPr>
        <w:br w:type="page"/>
      </w:r>
    </w:p>
    <w:p w:rsidR="00D1047D" w:rsidRPr="00760182" w:rsidRDefault="00D1047D" w:rsidP="00D1047D">
      <w:pPr>
        <w:spacing w:line="360" w:lineRule="auto"/>
        <w:jc w:val="both"/>
      </w:pPr>
      <w:proofErr w:type="gramStart"/>
      <w:r w:rsidRPr="00760182">
        <w:rPr>
          <w:rFonts w:asciiTheme="minorHAnsi" w:hAnsiTheme="minorHAnsi"/>
          <w:b/>
          <w:sz w:val="22"/>
        </w:rPr>
        <w:t>Table 1</w:t>
      </w:r>
      <w:r>
        <w:rPr>
          <w:rFonts w:asciiTheme="minorHAnsi" w:hAnsiTheme="minorHAnsi"/>
          <w:sz w:val="22"/>
        </w:rPr>
        <w:t>.</w:t>
      </w:r>
      <w:proofErr w:type="gramEnd"/>
      <w:r>
        <w:rPr>
          <w:rFonts w:asciiTheme="minorHAnsi" w:hAnsiTheme="minorHAnsi"/>
          <w:sz w:val="22"/>
        </w:rPr>
        <w:t xml:space="preserve"> </w:t>
      </w:r>
      <w:r w:rsidRPr="000955D5">
        <w:rPr>
          <w:rFonts w:asciiTheme="minorHAnsi" w:hAnsiTheme="minorHAnsi"/>
          <w:sz w:val="22"/>
          <w:szCs w:val="22"/>
        </w:rPr>
        <w:t xml:space="preserve">Strain parameters and coherence lengths derived from line profile analysis of powder synchrotron XRD spectra of calcite crystals. </w:t>
      </w:r>
      <w:r w:rsidR="00972D74" w:rsidRPr="000955D5">
        <w:rPr>
          <w:rFonts w:asciiTheme="minorHAnsi" w:hAnsiTheme="minorHAnsi"/>
          <w:sz w:val="22"/>
          <w:szCs w:val="22"/>
        </w:rPr>
        <w:t xml:space="preserve"> </w:t>
      </w:r>
      <w:r w:rsidR="000955D5" w:rsidRPr="000955D5">
        <w:rPr>
          <w:rFonts w:asciiTheme="minorHAnsi" w:hAnsiTheme="minorHAnsi"/>
          <w:sz w:val="22"/>
          <w:szCs w:val="22"/>
        </w:rPr>
        <w:t xml:space="preserve">The numbers on brackets </w:t>
      </w:r>
      <w:r w:rsidR="000955D5">
        <w:rPr>
          <w:rFonts w:asciiTheme="minorHAnsi" w:hAnsiTheme="minorHAnsi"/>
          <w:sz w:val="22"/>
          <w:szCs w:val="22"/>
        </w:rPr>
        <w:t>are</w:t>
      </w:r>
      <w:r w:rsidR="000955D5" w:rsidRPr="000955D5">
        <w:rPr>
          <w:rFonts w:asciiTheme="minorHAnsi" w:hAnsiTheme="minorHAnsi"/>
          <w:sz w:val="22"/>
          <w:szCs w:val="22"/>
        </w:rPr>
        <w:t xml:space="preserve"> the sta</w:t>
      </w:r>
      <w:r w:rsidR="000955D5">
        <w:rPr>
          <w:rFonts w:asciiTheme="minorHAnsi" w:hAnsiTheme="minorHAnsi"/>
          <w:sz w:val="22"/>
          <w:szCs w:val="22"/>
        </w:rPr>
        <w:t>nd</w:t>
      </w:r>
      <w:r w:rsidR="000955D5" w:rsidRPr="000955D5">
        <w:rPr>
          <w:rFonts w:asciiTheme="minorHAnsi" w:hAnsiTheme="minorHAnsi"/>
          <w:sz w:val="22"/>
          <w:szCs w:val="22"/>
        </w:rPr>
        <w:t>a</w:t>
      </w:r>
      <w:r w:rsidR="000955D5">
        <w:rPr>
          <w:rFonts w:asciiTheme="minorHAnsi" w:hAnsiTheme="minorHAnsi"/>
          <w:sz w:val="22"/>
          <w:szCs w:val="22"/>
        </w:rPr>
        <w:t>r</w:t>
      </w:r>
      <w:r w:rsidR="000955D5" w:rsidRPr="000955D5">
        <w:rPr>
          <w:rFonts w:asciiTheme="minorHAnsi" w:hAnsiTheme="minorHAnsi"/>
          <w:sz w:val="22"/>
          <w:szCs w:val="22"/>
        </w:rPr>
        <w:t>d deviations o</w:t>
      </w:r>
      <w:r w:rsidR="000955D5">
        <w:rPr>
          <w:rFonts w:asciiTheme="minorHAnsi" w:hAnsiTheme="minorHAnsi"/>
          <w:sz w:val="22"/>
          <w:szCs w:val="22"/>
        </w:rPr>
        <w:t>f</w:t>
      </w:r>
      <w:r w:rsidR="000955D5" w:rsidRPr="000955D5">
        <w:rPr>
          <w:rFonts w:asciiTheme="minorHAnsi" w:hAnsiTheme="minorHAnsi"/>
          <w:sz w:val="22"/>
          <w:szCs w:val="22"/>
        </w:rPr>
        <w:t xml:space="preserve"> the measurements, and the g</w:t>
      </w:r>
      <w:r w:rsidR="002C43B8" w:rsidRPr="000955D5">
        <w:rPr>
          <w:rFonts w:asciiTheme="minorHAnsi" w:hAnsiTheme="minorHAnsi"/>
          <w:sz w:val="22"/>
          <w:szCs w:val="22"/>
        </w:rPr>
        <w:t xml:space="preserve">oodness of fitness of </w:t>
      </w:r>
      <w:r w:rsidR="000955D5" w:rsidRPr="000955D5">
        <w:rPr>
          <w:rFonts w:asciiTheme="minorHAnsi" w:hAnsiTheme="minorHAnsi"/>
          <w:sz w:val="22"/>
          <w:szCs w:val="22"/>
        </w:rPr>
        <w:t xml:space="preserve">the </w:t>
      </w:r>
      <w:proofErr w:type="spellStart"/>
      <w:r w:rsidR="002C43B8" w:rsidRPr="000955D5">
        <w:rPr>
          <w:rFonts w:asciiTheme="minorHAnsi" w:hAnsiTheme="minorHAnsi"/>
          <w:sz w:val="22"/>
          <w:szCs w:val="22"/>
        </w:rPr>
        <w:t>Rietveld</w:t>
      </w:r>
      <w:proofErr w:type="spellEnd"/>
      <w:r w:rsidR="002C43B8" w:rsidRPr="000955D5">
        <w:rPr>
          <w:rFonts w:asciiTheme="minorHAnsi" w:hAnsiTheme="minorHAnsi"/>
          <w:sz w:val="22"/>
          <w:szCs w:val="22"/>
        </w:rPr>
        <w:t xml:space="preserve"> analysis and </w:t>
      </w:r>
      <w:r w:rsidR="000955D5" w:rsidRPr="000955D5">
        <w:rPr>
          <w:rFonts w:asciiTheme="minorHAnsi" w:hAnsiTheme="minorHAnsi"/>
          <w:sz w:val="22"/>
          <w:szCs w:val="22"/>
        </w:rPr>
        <w:t xml:space="preserve">the </w:t>
      </w:r>
      <w:r w:rsidR="002C43B8" w:rsidRPr="000955D5">
        <w:rPr>
          <w:rFonts w:asciiTheme="minorHAnsi" w:hAnsiTheme="minorHAnsi"/>
          <w:sz w:val="22"/>
          <w:szCs w:val="22"/>
        </w:rPr>
        <w:t>chi square distribution</w:t>
      </w:r>
      <w:r w:rsidR="000955D5" w:rsidRPr="000955D5">
        <w:rPr>
          <w:rFonts w:asciiTheme="minorHAnsi" w:hAnsiTheme="minorHAnsi"/>
          <w:sz w:val="22"/>
          <w:szCs w:val="22"/>
        </w:rPr>
        <w:t>s</w:t>
      </w:r>
      <w:r w:rsidR="002C43B8" w:rsidRPr="000955D5">
        <w:rPr>
          <w:rFonts w:asciiTheme="minorHAnsi" w:hAnsiTheme="minorHAnsi"/>
          <w:sz w:val="22"/>
          <w:szCs w:val="22"/>
        </w:rPr>
        <w:t xml:space="preserve"> of </w:t>
      </w:r>
      <w:r w:rsidR="000955D5" w:rsidRPr="000955D5">
        <w:rPr>
          <w:rFonts w:asciiTheme="minorHAnsi" w:hAnsiTheme="minorHAnsi"/>
          <w:sz w:val="22"/>
          <w:szCs w:val="22"/>
        </w:rPr>
        <w:t xml:space="preserve">the Williamson-Hall plots </w:t>
      </w:r>
      <w:r w:rsidR="000955D5">
        <w:rPr>
          <w:rFonts w:asciiTheme="minorHAnsi" w:hAnsiTheme="minorHAnsi"/>
          <w:sz w:val="22"/>
          <w:szCs w:val="22"/>
        </w:rPr>
        <w:t>a</w:t>
      </w:r>
      <w:r w:rsidR="002C43B8" w:rsidRPr="000955D5">
        <w:rPr>
          <w:rFonts w:asciiTheme="minorHAnsi" w:hAnsiTheme="minorHAnsi"/>
          <w:sz w:val="22"/>
          <w:szCs w:val="22"/>
        </w:rPr>
        <w:t xml:space="preserve">re listed in </w:t>
      </w:r>
      <w:r w:rsidR="00C82A13" w:rsidRPr="000955D5">
        <w:rPr>
          <w:rFonts w:asciiTheme="minorHAnsi" w:hAnsiTheme="minorHAnsi"/>
          <w:sz w:val="22"/>
          <w:szCs w:val="22"/>
        </w:rPr>
        <w:t>Supplementary</w:t>
      </w:r>
      <w:r w:rsidR="002C43B8" w:rsidRPr="000955D5">
        <w:rPr>
          <w:rFonts w:asciiTheme="minorHAnsi" w:hAnsiTheme="minorHAnsi"/>
          <w:sz w:val="22"/>
          <w:szCs w:val="22"/>
        </w:rPr>
        <w:t xml:space="preserve"> </w:t>
      </w:r>
      <w:r w:rsidR="0069580A" w:rsidRPr="000955D5">
        <w:rPr>
          <w:rFonts w:asciiTheme="minorHAnsi" w:hAnsiTheme="minorHAnsi"/>
          <w:sz w:val="22"/>
          <w:szCs w:val="22"/>
        </w:rPr>
        <w:t>T</w:t>
      </w:r>
      <w:r w:rsidR="002C43B8" w:rsidRPr="000955D5">
        <w:rPr>
          <w:rFonts w:asciiTheme="minorHAnsi" w:hAnsiTheme="minorHAnsi"/>
          <w:sz w:val="22"/>
          <w:szCs w:val="22"/>
        </w:rPr>
        <w:t>able 1</w:t>
      </w:r>
      <w:r w:rsidR="0069580A" w:rsidRPr="000955D5">
        <w:rPr>
          <w:rFonts w:asciiTheme="minorHAnsi" w:hAnsiTheme="minorHAnsi"/>
          <w:sz w:val="22"/>
          <w:szCs w:val="22"/>
        </w:rPr>
        <w:t>.</w:t>
      </w:r>
      <w:r w:rsidR="002C43B8" w:rsidRPr="002C43B8">
        <w:rPr>
          <w:rFonts w:ascii="Calibri" w:hAnsi="Calibri"/>
          <w:sz w:val="22"/>
        </w:rPr>
        <w:t xml:space="preserve"> </w:t>
      </w:r>
    </w:p>
    <w:p w:rsidR="00D1047D" w:rsidRDefault="00D1047D" w:rsidP="00D1047D"/>
    <w:tbl>
      <w:tblPr>
        <w:tblStyle w:val="LightList-Accent5"/>
        <w:tblW w:w="8897" w:type="dxa"/>
        <w:jc w:val="center"/>
        <w:tblLayout w:type="fixed"/>
        <w:tblLook w:val="00A0" w:firstRow="1" w:lastRow="0" w:firstColumn="1" w:lastColumn="0" w:noHBand="0" w:noVBand="0"/>
      </w:tblPr>
      <w:tblGrid>
        <w:gridCol w:w="1354"/>
        <w:gridCol w:w="1589"/>
        <w:gridCol w:w="1246"/>
        <w:gridCol w:w="1276"/>
        <w:gridCol w:w="1134"/>
        <w:gridCol w:w="1275"/>
        <w:gridCol w:w="1023"/>
      </w:tblGrid>
      <w:tr w:rsidR="004D5AAE" w:rsidRPr="001E4ED9" w:rsidTr="000955D5">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354" w:type="dxa"/>
            <w:tcBorders>
              <w:top w:val="single" w:sz="8" w:space="0" w:color="92CDDC" w:themeColor="accent5" w:themeTint="99"/>
              <w:left w:val="single" w:sz="8" w:space="0" w:color="92CDDC" w:themeColor="accent5" w:themeTint="99"/>
              <w:bottom w:val="single" w:sz="8" w:space="0" w:color="92CDDC" w:themeColor="accent5" w:themeTint="99"/>
              <w:right w:val="nil"/>
              <w:tl2br w:val="single" w:sz="8" w:space="0" w:color="auto"/>
            </w:tcBorders>
            <w:shd w:val="clear" w:color="auto" w:fill="B6DDE8" w:themeFill="accent5" w:themeFillTint="66"/>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89" w:type="dxa"/>
            <w:tcBorders>
              <w:top w:val="single" w:sz="8" w:space="0" w:color="92CDDC" w:themeColor="accent5" w:themeTint="99"/>
              <w:left w:val="nil"/>
              <w:bottom w:val="single" w:sz="8" w:space="0" w:color="31849B" w:themeColor="accent5" w:themeShade="BF"/>
              <w:right w:val="nil"/>
              <w:tl2br w:val="single" w:sz="8" w:space="0" w:color="auto"/>
            </w:tcBorders>
            <w:shd w:val="clear" w:color="auto" w:fill="B6DDE8" w:themeFill="accent5" w:themeFillTint="66"/>
          </w:tcPr>
          <w:p w:rsidR="00D1047D" w:rsidRPr="001E4ED9" w:rsidRDefault="00D1047D" w:rsidP="001E4ED9">
            <w:pPr>
              <w:jc w:val="center"/>
              <w:rPr>
                <w:rFonts w:asciiTheme="minorHAnsi" w:hAnsiTheme="minorHAnsi"/>
                <w:sz w:val="20"/>
                <w:szCs w:val="20"/>
              </w:rPr>
            </w:pPr>
          </w:p>
        </w:tc>
        <w:tc>
          <w:tcPr>
            <w:tcW w:w="1246" w:type="dxa"/>
            <w:tcBorders>
              <w:top w:val="single" w:sz="8" w:space="0" w:color="92CDDC" w:themeColor="accent5" w:themeTint="99"/>
              <w:left w:val="nil"/>
              <w:bottom w:val="single" w:sz="8" w:space="0" w:color="31849B" w:themeColor="accent5" w:themeShade="BF"/>
              <w:right w:val="nil"/>
            </w:tcBorders>
            <w:shd w:val="clear" w:color="auto" w:fill="B6DDE8" w:themeFill="accent5" w:themeFillTint="66"/>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E4ED9">
              <w:rPr>
                <w:rFonts w:asciiTheme="minorHAnsi" w:hAnsiTheme="minorHAnsi"/>
                <w:color w:val="auto"/>
                <w:sz w:val="20"/>
                <w:szCs w:val="20"/>
              </w:rPr>
              <w:t>Calcite</w:t>
            </w:r>
          </w:p>
          <w:p w:rsidR="002105A7"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E4ED9">
              <w:rPr>
                <w:rFonts w:asciiTheme="minorHAnsi" w:hAnsiTheme="minorHAnsi"/>
                <w:color w:val="auto"/>
                <w:sz w:val="20"/>
                <w:szCs w:val="20"/>
              </w:rPr>
              <w:t>Control</w:t>
            </w:r>
          </w:p>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E4ED9">
              <w:rPr>
                <w:rFonts w:asciiTheme="minorHAnsi" w:hAnsiTheme="minorHAnsi"/>
                <w:color w:val="auto"/>
                <w:sz w:val="20"/>
                <w:szCs w:val="20"/>
              </w:rPr>
              <w:t xml:space="preserve">10 </w:t>
            </w:r>
            <w:proofErr w:type="spellStart"/>
            <w:r w:rsidRPr="001E4ED9">
              <w:rPr>
                <w:rFonts w:asciiTheme="minorHAnsi" w:hAnsiTheme="minorHAnsi"/>
                <w:color w:val="auto"/>
                <w:sz w:val="20"/>
                <w:szCs w:val="20"/>
              </w:rPr>
              <w:t>mM</w:t>
            </w:r>
            <w:proofErr w:type="spellEnd"/>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92CDDC" w:themeColor="accent5" w:themeTint="99"/>
              <w:left w:val="nil"/>
              <w:bottom w:val="single" w:sz="8" w:space="0" w:color="31849B" w:themeColor="accent5" w:themeShade="BF"/>
              <w:right w:val="nil"/>
            </w:tcBorders>
            <w:shd w:val="clear" w:color="auto" w:fill="B6DDE8" w:themeFill="accent5" w:themeFillTint="66"/>
            <w:vAlign w:val="center"/>
          </w:tcPr>
          <w:p w:rsidR="00D1047D" w:rsidRPr="001E4ED9" w:rsidRDefault="00D1047D" w:rsidP="001E4ED9">
            <w:pPr>
              <w:jc w:val="center"/>
              <w:rPr>
                <w:rFonts w:asciiTheme="minorHAnsi" w:hAnsiTheme="minorHAnsi"/>
                <w:color w:val="auto"/>
                <w:sz w:val="20"/>
                <w:szCs w:val="20"/>
              </w:rPr>
            </w:pPr>
            <w:r w:rsidRPr="001E4ED9">
              <w:rPr>
                <w:rFonts w:asciiTheme="minorHAnsi" w:hAnsiTheme="minorHAnsi"/>
                <w:color w:val="auto"/>
                <w:sz w:val="20"/>
                <w:szCs w:val="20"/>
              </w:rPr>
              <w:t>Co calcite</w:t>
            </w:r>
          </w:p>
        </w:tc>
        <w:tc>
          <w:tcPr>
            <w:tcW w:w="1134" w:type="dxa"/>
            <w:tcBorders>
              <w:top w:val="single" w:sz="8" w:space="0" w:color="92CDDC" w:themeColor="accent5" w:themeTint="99"/>
              <w:left w:val="nil"/>
              <w:bottom w:val="single" w:sz="8" w:space="0" w:color="31849B" w:themeColor="accent5" w:themeShade="BF"/>
              <w:right w:val="nil"/>
            </w:tcBorders>
            <w:shd w:val="clear" w:color="auto" w:fill="B6DDE8" w:themeFill="accent5" w:themeFillTint="66"/>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E4ED9">
              <w:rPr>
                <w:rFonts w:asciiTheme="minorHAnsi" w:hAnsiTheme="minorHAnsi"/>
                <w:color w:val="auto"/>
                <w:sz w:val="20"/>
                <w:szCs w:val="20"/>
              </w:rPr>
              <w:t>PSS-MA</w:t>
            </w:r>
          </w:p>
        </w:tc>
        <w:tc>
          <w:tcPr>
            <w:cnfStyle w:val="000010000000" w:firstRow="0" w:lastRow="0" w:firstColumn="0" w:lastColumn="0" w:oddVBand="1" w:evenVBand="0" w:oddHBand="0" w:evenHBand="0" w:firstRowFirstColumn="0" w:firstRowLastColumn="0" w:lastRowFirstColumn="0" w:lastRowLastColumn="0"/>
            <w:tcW w:w="1275" w:type="dxa"/>
            <w:tcBorders>
              <w:top w:val="single" w:sz="8" w:space="0" w:color="92CDDC" w:themeColor="accent5" w:themeTint="99"/>
              <w:left w:val="nil"/>
              <w:bottom w:val="single" w:sz="8" w:space="0" w:color="31849B" w:themeColor="accent5" w:themeShade="BF"/>
              <w:right w:val="nil"/>
            </w:tcBorders>
            <w:shd w:val="clear" w:color="auto" w:fill="B6DDE8" w:themeFill="accent5" w:themeFillTint="66"/>
            <w:vAlign w:val="center"/>
          </w:tcPr>
          <w:p w:rsidR="00D1047D" w:rsidRPr="001E4ED9" w:rsidRDefault="00D1047D" w:rsidP="001E4ED9">
            <w:pPr>
              <w:jc w:val="center"/>
              <w:rPr>
                <w:rFonts w:asciiTheme="minorHAnsi" w:hAnsiTheme="minorHAnsi"/>
                <w:color w:val="auto"/>
                <w:sz w:val="20"/>
                <w:szCs w:val="20"/>
              </w:rPr>
            </w:pPr>
            <w:r w:rsidRPr="001E4ED9">
              <w:rPr>
                <w:rFonts w:asciiTheme="minorHAnsi" w:hAnsiTheme="minorHAnsi"/>
                <w:color w:val="auto"/>
                <w:sz w:val="20"/>
                <w:szCs w:val="20"/>
              </w:rPr>
              <w:t>PSS-MA</w:t>
            </w:r>
          </w:p>
          <w:p w:rsidR="00D1047D" w:rsidRPr="001E4ED9" w:rsidRDefault="00D1047D" w:rsidP="001E4ED9">
            <w:pPr>
              <w:jc w:val="center"/>
              <w:rPr>
                <w:rFonts w:asciiTheme="minorHAnsi" w:hAnsiTheme="minorHAnsi"/>
                <w:color w:val="auto"/>
                <w:sz w:val="20"/>
                <w:szCs w:val="20"/>
              </w:rPr>
            </w:pPr>
            <w:r w:rsidRPr="001E4ED9">
              <w:rPr>
                <w:rFonts w:asciiTheme="minorHAnsi" w:hAnsiTheme="minorHAnsi"/>
                <w:color w:val="auto"/>
                <w:sz w:val="20"/>
                <w:szCs w:val="20"/>
              </w:rPr>
              <w:t>Seeded</w:t>
            </w:r>
          </w:p>
        </w:tc>
        <w:tc>
          <w:tcPr>
            <w:tcW w:w="1023" w:type="dxa"/>
            <w:tcBorders>
              <w:top w:val="single" w:sz="8" w:space="0" w:color="92CDDC" w:themeColor="accent5" w:themeTint="99"/>
              <w:left w:val="nil"/>
              <w:bottom w:val="single" w:sz="8" w:space="0" w:color="31849B" w:themeColor="accent5" w:themeShade="BF"/>
              <w:right w:val="single" w:sz="8" w:space="0" w:color="92CDDC" w:themeColor="accent5" w:themeTint="99"/>
            </w:tcBorders>
            <w:shd w:val="clear" w:color="auto" w:fill="B6DDE8" w:themeFill="accent5" w:themeFillTint="66"/>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E4ED9">
              <w:rPr>
                <w:rFonts w:asciiTheme="minorHAnsi" w:hAnsiTheme="minorHAnsi"/>
                <w:color w:val="auto"/>
                <w:sz w:val="20"/>
                <w:szCs w:val="20"/>
              </w:rPr>
              <w:t>PS-MA</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54" w:type="dxa"/>
            <w:vMerge w:val="restart"/>
            <w:tcBorders>
              <w:top w:val="single" w:sz="8" w:space="0" w:color="92CDDC" w:themeColor="accent5" w:themeTint="99"/>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roofErr w:type="spellStart"/>
            <w:r w:rsidRPr="001E4ED9">
              <w:rPr>
                <w:rFonts w:asciiTheme="minorHAnsi" w:hAnsiTheme="minorHAnsi"/>
                <w:sz w:val="20"/>
                <w:szCs w:val="20"/>
              </w:rPr>
              <w:t>Rietveld</w:t>
            </w:r>
            <w:proofErr w:type="spellEnd"/>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(pseudo-</w:t>
            </w:r>
            <w:proofErr w:type="spellStart"/>
            <w:r w:rsidRPr="001E4ED9">
              <w:rPr>
                <w:rFonts w:asciiTheme="minorHAnsi" w:hAnsiTheme="minorHAnsi"/>
                <w:sz w:val="20"/>
                <w:szCs w:val="20"/>
              </w:rPr>
              <w:t>voigt</w:t>
            </w:r>
            <w:proofErr w:type="spellEnd"/>
            <w:r w:rsidRPr="001E4ED9">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589"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only (nm)</w:t>
            </w:r>
          </w:p>
        </w:tc>
        <w:tc>
          <w:tcPr>
            <w:tcW w:w="1246"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817</w:t>
            </w:r>
            <w:r w:rsidR="00027857">
              <w:rPr>
                <w:rFonts w:asciiTheme="minorHAnsi" w:hAnsiTheme="minorHAnsi"/>
                <w:sz w:val="20"/>
                <w:szCs w:val="20"/>
              </w:rPr>
              <w:t>(32)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86</w:t>
            </w:r>
            <w:r w:rsidR="00027857">
              <w:rPr>
                <w:rFonts w:asciiTheme="minorHAnsi" w:hAnsiTheme="minorHAnsi"/>
                <w:sz w:val="20"/>
                <w:szCs w:val="20"/>
              </w:rPr>
              <w:t>(7)</w:t>
            </w:r>
          </w:p>
        </w:tc>
        <w:tc>
          <w:tcPr>
            <w:tcW w:w="1134"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380</w:t>
            </w:r>
            <w:r w:rsidR="00027857">
              <w:rPr>
                <w:rFonts w:asciiTheme="minorHAnsi" w:hAnsiTheme="minorHAnsi"/>
                <w:sz w:val="20"/>
                <w:szCs w:val="20"/>
              </w:rPr>
              <w:t>(34)</w:t>
            </w:r>
          </w:p>
        </w:tc>
        <w:tc>
          <w:tcPr>
            <w:cnfStyle w:val="000010000000" w:firstRow="0" w:lastRow="0" w:firstColumn="0" w:lastColumn="0" w:oddVBand="1" w:evenVBand="0" w:oddHBand="0" w:evenHBand="0" w:firstRowFirstColumn="0" w:firstRowLastColumn="0" w:lastRowFirstColumn="0" w:lastRowLastColumn="0"/>
            <w:tcW w:w="1275"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319</w:t>
            </w:r>
            <w:r w:rsidR="00027857">
              <w:rPr>
                <w:rFonts w:asciiTheme="minorHAnsi" w:hAnsiTheme="minorHAnsi"/>
                <w:sz w:val="20"/>
                <w:szCs w:val="20"/>
              </w:rPr>
              <w:t>(24)</w:t>
            </w:r>
          </w:p>
        </w:tc>
        <w:tc>
          <w:tcPr>
            <w:tcW w:w="1023"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485</w:t>
            </w:r>
            <w:r w:rsidR="00027857">
              <w:rPr>
                <w:rFonts w:asciiTheme="minorHAnsi" w:hAnsiTheme="minorHAnsi"/>
                <w:sz w:val="20"/>
                <w:szCs w:val="20"/>
              </w:rPr>
              <w:t>(15)</w:t>
            </w:r>
          </w:p>
        </w:tc>
      </w:tr>
      <w:tr w:rsidR="00D1047D" w:rsidRPr="001E4ED9" w:rsidTr="000955D5">
        <w:trPr>
          <w:trHeight w:val="454"/>
          <w:jc w:val="center"/>
        </w:trPr>
        <w:tc>
          <w:tcPr>
            <w:cnfStyle w:val="001000000000" w:firstRow="0" w:lastRow="0" w:firstColumn="1" w:lastColumn="0" w:oddVBand="0" w:evenVBand="0" w:oddHBand="0" w:evenHBand="0" w:firstRowFirstColumn="0" w:firstRowLastColumn="0" w:lastRowFirstColumn="0" w:lastRowLastColumn="0"/>
            <w:tcW w:w="1354" w:type="dxa"/>
            <w:vMerge/>
            <w:tcBorders>
              <w:top w:val="single" w:sz="8" w:space="0" w:color="4BACC6" w:themeColor="accent5"/>
              <w:bottom w:val="single" w:sz="8" w:space="0" w:color="4BACC6" w:themeColor="accent5"/>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89"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Strain only (%)</w:t>
            </w:r>
          </w:p>
        </w:tc>
        <w:tc>
          <w:tcPr>
            <w:tcW w:w="1246"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0.0010</w:t>
            </w:r>
            <w:r w:rsidR="00027857">
              <w:rPr>
                <w:rFonts w:asciiTheme="minorHAnsi" w:hAnsiTheme="minorHAnsi"/>
                <w:sz w:val="20"/>
                <w:szCs w:val="20"/>
              </w:rPr>
              <w:t xml:space="preserve"> (2)</w:t>
            </w:r>
          </w:p>
        </w:tc>
        <w:tc>
          <w:tcPr>
            <w:cnfStyle w:val="000010000000" w:firstRow="0" w:lastRow="0" w:firstColumn="0" w:lastColumn="0" w:oddVBand="1" w:evenVBand="0" w:oddHBand="0" w:evenHBand="0" w:firstRowFirstColumn="0" w:firstRowLastColumn="0" w:lastRowFirstColumn="0" w:lastRowLastColumn="0"/>
            <w:tcW w:w="1276"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0.130</w:t>
            </w:r>
            <w:r w:rsidR="00027857">
              <w:rPr>
                <w:rFonts w:asciiTheme="minorHAnsi" w:hAnsiTheme="minorHAnsi"/>
                <w:sz w:val="20"/>
                <w:szCs w:val="20"/>
              </w:rPr>
              <w:t xml:space="preserve"> (3)</w:t>
            </w:r>
          </w:p>
        </w:tc>
        <w:tc>
          <w:tcPr>
            <w:tcW w:w="1134"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0.030</w:t>
            </w:r>
            <w:r w:rsidR="00027857">
              <w:rPr>
                <w:rFonts w:asciiTheme="minorHAnsi" w:hAnsiTheme="minorHAnsi"/>
                <w:sz w:val="20"/>
                <w:szCs w:val="20"/>
              </w:rPr>
              <w:t>(4)</w:t>
            </w:r>
          </w:p>
        </w:tc>
        <w:tc>
          <w:tcPr>
            <w:cnfStyle w:val="000010000000" w:firstRow="0" w:lastRow="0" w:firstColumn="0" w:lastColumn="0" w:oddVBand="1" w:evenVBand="0" w:oddHBand="0" w:evenHBand="0" w:firstRowFirstColumn="0" w:firstRowLastColumn="0" w:lastRowFirstColumn="0" w:lastRowLastColumn="0"/>
            <w:tcW w:w="1275"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0.039</w:t>
            </w:r>
            <w:r w:rsidR="00027857">
              <w:rPr>
                <w:rFonts w:asciiTheme="minorHAnsi" w:hAnsiTheme="minorHAnsi"/>
                <w:sz w:val="20"/>
                <w:szCs w:val="20"/>
              </w:rPr>
              <w:t>(3)</w:t>
            </w:r>
          </w:p>
        </w:tc>
        <w:tc>
          <w:tcPr>
            <w:tcW w:w="1023"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0.022</w:t>
            </w:r>
            <w:r w:rsidR="00027857">
              <w:rPr>
                <w:rFonts w:asciiTheme="minorHAnsi" w:hAnsiTheme="minorHAnsi"/>
                <w:sz w:val="20"/>
                <w:szCs w:val="20"/>
              </w:rPr>
              <w:t>(4)</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354" w:type="dxa"/>
            <w:vMerge/>
            <w:tcBorders>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89"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(nm) and strain (%)</w:t>
            </w:r>
          </w:p>
        </w:tc>
        <w:tc>
          <w:tcPr>
            <w:tcW w:w="1246"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2105A7"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870</w:t>
            </w:r>
            <w:r w:rsidR="00027857">
              <w:rPr>
                <w:rFonts w:asciiTheme="minorHAnsi" w:hAnsiTheme="minorHAnsi"/>
                <w:sz w:val="20"/>
                <w:szCs w:val="20"/>
              </w:rPr>
              <w:t>(22)</w:t>
            </w:r>
            <w:r w:rsidR="00D1047D"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0.004</w:t>
            </w:r>
            <w:r w:rsidR="00027857">
              <w:rPr>
                <w:rFonts w:asciiTheme="minorHAnsi" w:hAnsi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1276"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300</w:t>
            </w:r>
            <w:r w:rsidR="00027857">
              <w:rPr>
                <w:rFonts w:asciiTheme="minorHAnsi" w:hAnsiTheme="minorHAnsi"/>
                <w:sz w:val="20"/>
                <w:szCs w:val="20"/>
              </w:rPr>
              <w:t>(14)</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0.128</w:t>
            </w:r>
            <w:r w:rsidR="00027857">
              <w:rPr>
                <w:rFonts w:asciiTheme="minorHAnsi" w:hAnsiTheme="minorHAnsi"/>
                <w:sz w:val="20"/>
                <w:szCs w:val="20"/>
              </w:rPr>
              <w:t>(6)</w:t>
            </w:r>
          </w:p>
        </w:tc>
        <w:tc>
          <w:tcPr>
            <w:tcW w:w="1134"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553</w:t>
            </w:r>
            <w:r w:rsidR="00027857">
              <w:rPr>
                <w:rFonts w:asciiTheme="minorHAnsi" w:hAnsiTheme="minorHAnsi"/>
                <w:sz w:val="20"/>
                <w:szCs w:val="20"/>
              </w:rPr>
              <w:t>(23)</w:t>
            </w:r>
            <w:r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0.024</w:t>
            </w:r>
            <w:r w:rsidR="00027857">
              <w:rPr>
                <w:rFonts w:asciiTheme="minorHAnsi" w:hAnsi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1275"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612</w:t>
            </w:r>
            <w:r w:rsidR="00027857">
              <w:rPr>
                <w:rFonts w:asciiTheme="minorHAnsi" w:hAnsiTheme="minorHAnsi"/>
                <w:sz w:val="20"/>
                <w:szCs w:val="20"/>
              </w:rPr>
              <w:t>(19)</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0.035</w:t>
            </w:r>
            <w:r w:rsidR="00027857">
              <w:rPr>
                <w:rFonts w:asciiTheme="minorHAnsi" w:hAnsiTheme="minorHAnsi"/>
                <w:sz w:val="20"/>
                <w:szCs w:val="20"/>
              </w:rPr>
              <w:t>(2)</w:t>
            </w:r>
          </w:p>
        </w:tc>
        <w:tc>
          <w:tcPr>
            <w:tcW w:w="1023"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622</w:t>
            </w:r>
            <w:r w:rsidR="00027857">
              <w:rPr>
                <w:rFonts w:asciiTheme="minorHAnsi" w:hAnsiTheme="minorHAnsi"/>
                <w:sz w:val="20"/>
                <w:szCs w:val="20"/>
              </w:rPr>
              <w:t>(12)</w:t>
            </w:r>
            <w:r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0.016</w:t>
            </w:r>
            <w:r w:rsidR="00027857">
              <w:rPr>
                <w:rFonts w:asciiTheme="minorHAnsi" w:hAnsiTheme="minorHAnsi"/>
                <w:sz w:val="20"/>
                <w:szCs w:val="20"/>
              </w:rPr>
              <w:t>(1)</w:t>
            </w:r>
          </w:p>
        </w:tc>
      </w:tr>
      <w:tr w:rsidR="00D1047D" w:rsidRPr="001E4ED9" w:rsidTr="000955D5">
        <w:trPr>
          <w:trHeight w:val="454"/>
          <w:jc w:val="center"/>
        </w:trPr>
        <w:tc>
          <w:tcPr>
            <w:cnfStyle w:val="001000000000" w:firstRow="0" w:lastRow="0" w:firstColumn="1" w:lastColumn="0" w:oddVBand="0" w:evenVBand="0" w:oddHBand="0" w:evenHBand="0" w:firstRowFirstColumn="0" w:firstRowLastColumn="0" w:lastRowFirstColumn="0" w:lastRowLastColumn="0"/>
            <w:tcW w:w="1354" w:type="dxa"/>
            <w:vMerge w:val="restart"/>
            <w:tcBorders>
              <w:top w:val="single" w:sz="8" w:space="0" w:color="4BACC6" w:themeColor="accent5"/>
              <w:bottom w:val="single" w:sz="8" w:space="0" w:color="4BACC6" w:themeColor="accent5"/>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Williamson-Hall  plot</w:t>
            </w:r>
          </w:p>
        </w:tc>
        <w:tc>
          <w:tcPr>
            <w:cnfStyle w:val="000010000000" w:firstRow="0" w:lastRow="0" w:firstColumn="0" w:lastColumn="0" w:oddVBand="1" w:evenVBand="0" w:oddHBand="0" w:evenHBand="0" w:firstRowFirstColumn="0" w:firstRowLastColumn="0" w:lastRowFirstColumn="0" w:lastRowLastColumn="0"/>
            <w:tcW w:w="1589"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only (nm)</w:t>
            </w:r>
          </w:p>
        </w:tc>
        <w:tc>
          <w:tcPr>
            <w:tcW w:w="1246"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446.4</w:t>
            </w:r>
            <w:r w:rsidR="00CC7097">
              <w:rPr>
                <w:rFonts w:asciiTheme="minorHAnsi" w:hAnsiTheme="minorHAnsi"/>
                <w:sz w:val="20"/>
                <w:szCs w:val="20"/>
              </w:rPr>
              <w:t>(27)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54</w:t>
            </w:r>
            <w:r w:rsidR="00CC7097">
              <w:rPr>
                <w:rFonts w:asciiTheme="minorHAnsi" w:hAnsiTheme="minorHAnsi"/>
                <w:sz w:val="20"/>
                <w:szCs w:val="20"/>
              </w:rPr>
              <w:t>(5)</w:t>
            </w:r>
          </w:p>
        </w:tc>
        <w:tc>
          <w:tcPr>
            <w:tcW w:w="1134"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141</w:t>
            </w:r>
            <w:r w:rsidR="00CC7097">
              <w:rPr>
                <w:rFonts w:asciiTheme="minorHAnsi" w:hAnsiTheme="minorHAnsi"/>
                <w:sz w:val="20"/>
                <w:szCs w:val="20"/>
              </w:rPr>
              <w:t xml:space="preserve"> (7)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8"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109</w:t>
            </w:r>
            <w:r w:rsidR="00CC7097">
              <w:rPr>
                <w:rFonts w:asciiTheme="minorHAnsi" w:hAnsiTheme="minorHAnsi"/>
                <w:sz w:val="20"/>
                <w:szCs w:val="20"/>
              </w:rPr>
              <w:t xml:space="preserve"> (5)</w:t>
            </w:r>
          </w:p>
        </w:tc>
        <w:tc>
          <w:tcPr>
            <w:tcW w:w="1023"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243</w:t>
            </w:r>
            <w:r w:rsidR="00CC7097">
              <w:rPr>
                <w:rFonts w:asciiTheme="minorHAnsi" w:hAnsiTheme="minorHAnsi"/>
                <w:sz w:val="20"/>
                <w:szCs w:val="20"/>
              </w:rPr>
              <w:t xml:space="preserve"> (8)</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54" w:type="dxa"/>
            <w:vMerge/>
            <w:tcBorders>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89"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Strain only (%)</w:t>
            </w:r>
          </w:p>
        </w:tc>
        <w:tc>
          <w:tcPr>
            <w:tcW w:w="1246"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0.017</w:t>
            </w:r>
            <w:r w:rsidR="00CC7097">
              <w:rPr>
                <w:rFonts w:asciiTheme="minorHAnsi" w:hAnsi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1276"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0.20</w:t>
            </w:r>
            <w:r w:rsidR="00CC7097">
              <w:rPr>
                <w:rFonts w:asciiTheme="minorHAnsi" w:hAnsiTheme="minorHAnsi"/>
                <w:sz w:val="20"/>
                <w:szCs w:val="20"/>
              </w:rPr>
              <w:t xml:space="preserve"> (2)</w:t>
            </w:r>
          </w:p>
        </w:tc>
        <w:tc>
          <w:tcPr>
            <w:tcW w:w="1134"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0.057</w:t>
            </w:r>
            <w:r w:rsidR="00CC7097">
              <w:rPr>
                <w:rFonts w:asciiTheme="minorHAnsi" w:hAnsiTheme="minorHAnsi"/>
                <w:sz w:val="20"/>
                <w:szCs w:val="20"/>
              </w:rPr>
              <w:t xml:space="preserve"> (2)</w:t>
            </w:r>
          </w:p>
        </w:tc>
        <w:tc>
          <w:tcPr>
            <w:cnfStyle w:val="000010000000" w:firstRow="0" w:lastRow="0" w:firstColumn="0" w:lastColumn="0" w:oddVBand="1" w:evenVBand="0" w:oddHBand="0" w:evenHBand="0" w:firstRowFirstColumn="0" w:firstRowLastColumn="0" w:lastRowFirstColumn="0" w:lastRowLastColumn="0"/>
            <w:tcW w:w="1275" w:type="dxa"/>
            <w:tcBorders>
              <w:top w:val="dotted" w:sz="4" w:space="0" w:color="31849B" w:themeColor="accent5" w:themeShade="BF"/>
              <w:left w:val="dotted" w:sz="4" w:space="0" w:color="31849B" w:themeColor="accent5" w:themeShade="BF"/>
              <w:bottom w:val="dotted" w:sz="4"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0.074</w:t>
            </w:r>
            <w:r w:rsidR="00CC7097">
              <w:rPr>
                <w:rFonts w:asciiTheme="minorHAnsi" w:hAnsiTheme="minorHAnsi"/>
                <w:sz w:val="20"/>
                <w:szCs w:val="20"/>
              </w:rPr>
              <w:t xml:space="preserve"> (2)</w:t>
            </w:r>
          </w:p>
        </w:tc>
        <w:tc>
          <w:tcPr>
            <w:tcW w:w="1023"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0.0325</w:t>
            </w:r>
            <w:r w:rsidR="00CC7097">
              <w:rPr>
                <w:rFonts w:asciiTheme="minorHAnsi" w:hAnsiTheme="minorHAnsi"/>
                <w:sz w:val="20"/>
                <w:szCs w:val="20"/>
              </w:rPr>
              <w:t>(7)</w:t>
            </w:r>
          </w:p>
        </w:tc>
      </w:tr>
      <w:tr w:rsidR="00D1047D" w:rsidRPr="001E4ED9" w:rsidTr="000955D5">
        <w:trPr>
          <w:trHeight w:val="454"/>
          <w:jc w:val="center"/>
        </w:trPr>
        <w:tc>
          <w:tcPr>
            <w:cnfStyle w:val="001000000000" w:firstRow="0" w:lastRow="0" w:firstColumn="1" w:lastColumn="0" w:oddVBand="0" w:evenVBand="0" w:oddHBand="0" w:evenHBand="0" w:firstRowFirstColumn="0" w:firstRowLastColumn="0" w:lastRowFirstColumn="0" w:lastRowLastColumn="0"/>
            <w:tcW w:w="1354" w:type="dxa"/>
            <w:vMerge/>
            <w:tcBorders>
              <w:top w:val="single" w:sz="8" w:space="0" w:color="4BACC6" w:themeColor="accent5"/>
              <w:bottom w:val="single" w:sz="8" w:space="0" w:color="4BACC6" w:themeColor="accent5"/>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89"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(nm) and strain (%)</w:t>
            </w:r>
          </w:p>
        </w:tc>
        <w:tc>
          <w:tcPr>
            <w:tcW w:w="1246"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2105A7"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678</w:t>
            </w:r>
            <w:r w:rsidR="00CC7097">
              <w:rPr>
                <w:rFonts w:asciiTheme="minorHAnsi" w:hAnsiTheme="minorHAnsi"/>
                <w:sz w:val="20"/>
                <w:szCs w:val="20"/>
              </w:rPr>
              <w:t>(19.3)</w:t>
            </w:r>
            <w:r w:rsidR="00D1047D"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0.006</w:t>
            </w:r>
            <w:r w:rsidR="00CC709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276"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CC7097" w:rsidP="001E4ED9">
            <w:pPr>
              <w:jc w:val="center"/>
              <w:rPr>
                <w:rFonts w:asciiTheme="minorHAnsi" w:hAnsiTheme="minorHAnsi"/>
                <w:sz w:val="20"/>
                <w:szCs w:val="20"/>
              </w:rPr>
            </w:pPr>
            <w:r>
              <w:rPr>
                <w:rFonts w:asciiTheme="minorHAnsi" w:hAnsiTheme="minorHAnsi"/>
                <w:sz w:val="20"/>
                <w:szCs w:val="20"/>
              </w:rPr>
              <w:t>-1099(2532)</w:t>
            </w:r>
            <w:r w:rsidR="00D1047D"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0.21</w:t>
            </w:r>
            <w:r w:rsidR="00CC7097">
              <w:rPr>
                <w:rFonts w:asciiTheme="minorHAnsi" w:hAnsiTheme="minorHAnsi"/>
                <w:sz w:val="20"/>
                <w:szCs w:val="20"/>
              </w:rPr>
              <w:t>(1)</w:t>
            </w:r>
          </w:p>
        </w:tc>
        <w:tc>
          <w:tcPr>
            <w:tcW w:w="1134"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1014</w:t>
            </w:r>
            <w:r w:rsidR="00CC7097">
              <w:rPr>
                <w:rFonts w:asciiTheme="minorHAnsi" w:hAnsiTheme="minorHAnsi"/>
                <w:sz w:val="20"/>
                <w:szCs w:val="20"/>
              </w:rPr>
              <w:t>(465)</w:t>
            </w:r>
            <w:r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0.049</w:t>
            </w:r>
            <w:r w:rsidR="00CC7097">
              <w:rPr>
                <w:rFonts w:asciiTheme="minorHAnsi" w:hAnsiTheme="minorHAnsi"/>
                <w:sz w:val="20"/>
                <w:szCs w:val="20"/>
              </w:rPr>
              <w:t>(8)</w:t>
            </w:r>
          </w:p>
        </w:tc>
        <w:tc>
          <w:tcPr>
            <w:cnfStyle w:val="000010000000" w:firstRow="0" w:lastRow="0" w:firstColumn="0" w:lastColumn="0" w:oddVBand="1" w:evenVBand="0" w:oddHBand="0" w:evenHBand="0" w:firstRowFirstColumn="0" w:firstRowLastColumn="0" w:lastRowFirstColumn="0" w:lastRowLastColumn="0"/>
            <w:tcW w:w="1275" w:type="dxa"/>
            <w:tcBorders>
              <w:top w:val="dotted" w:sz="4" w:space="0" w:color="31849B" w:themeColor="accent5" w:themeShade="BF"/>
              <w:left w:val="dotted" w:sz="4" w:space="0" w:color="31849B" w:themeColor="accent5" w:themeShade="BF"/>
              <w:bottom w:val="single" w:sz="8" w:space="0" w:color="31849B" w:themeColor="accent5" w:themeShade="BF"/>
              <w:right w:val="dotted" w:sz="4"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3228</w:t>
            </w:r>
            <w:r w:rsidR="00CC7097">
              <w:rPr>
                <w:rFonts w:asciiTheme="minorHAnsi" w:hAnsiTheme="minorHAnsi"/>
                <w:sz w:val="20"/>
                <w:szCs w:val="20"/>
              </w:rPr>
              <w:t xml:space="preserve"> (395)</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0.072</w:t>
            </w:r>
            <w:r w:rsidR="00CC7097">
              <w:rPr>
                <w:rFonts w:asciiTheme="minorHAnsi" w:hAnsiTheme="minorHAnsi"/>
                <w:sz w:val="20"/>
                <w:szCs w:val="20"/>
              </w:rPr>
              <w:t>(8)</w:t>
            </w:r>
          </w:p>
        </w:tc>
        <w:tc>
          <w:tcPr>
            <w:tcW w:w="1023"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647</w:t>
            </w:r>
            <w:r w:rsidR="00CC7097">
              <w:rPr>
                <w:rFonts w:asciiTheme="minorHAnsi" w:hAnsiTheme="minorHAnsi"/>
                <w:sz w:val="20"/>
                <w:szCs w:val="20"/>
              </w:rPr>
              <w:t>(112)</w:t>
            </w:r>
            <w:r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0.021</w:t>
            </w:r>
            <w:r w:rsidR="00CC7097">
              <w:rPr>
                <w:rFonts w:asciiTheme="minorHAnsi" w:hAnsiTheme="minorHAnsi"/>
                <w:sz w:val="20"/>
                <w:szCs w:val="20"/>
              </w:rPr>
              <w:t>(2)</w:t>
            </w:r>
          </w:p>
        </w:tc>
      </w:tr>
    </w:tbl>
    <w:tbl>
      <w:tblPr>
        <w:tblW w:w="8897"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4"/>
        <w:gridCol w:w="1589"/>
        <w:gridCol w:w="1246"/>
        <w:gridCol w:w="1276"/>
        <w:gridCol w:w="1134"/>
        <w:gridCol w:w="1275"/>
        <w:gridCol w:w="1023"/>
      </w:tblGrid>
      <w:tr w:rsidR="00D1047D" w:rsidRPr="001E4ED9" w:rsidTr="000955D5">
        <w:trPr>
          <w:trHeight w:val="204"/>
          <w:jc w:val="center"/>
        </w:trPr>
        <w:tc>
          <w:tcPr>
            <w:tcW w:w="1354" w:type="dxa"/>
            <w:tcBorders>
              <w:top w:val="single" w:sz="8" w:space="0" w:color="4BACC6"/>
              <w:left w:val="single" w:sz="8" w:space="0" w:color="4BACC6"/>
              <w:bottom w:val="single" w:sz="8" w:space="0" w:color="4BACC6"/>
              <w:right w:val="dotted" w:sz="4" w:space="0" w:color="31849B"/>
            </w:tcBorders>
            <w:shd w:val="clear" w:color="auto" w:fill="DAEEF3"/>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proofErr w:type="spellStart"/>
            <w:r w:rsidRPr="001E4ED9">
              <w:rPr>
                <w:rFonts w:asciiTheme="minorHAnsi" w:hAnsiTheme="minorHAnsi"/>
                <w:sz w:val="20"/>
                <w:szCs w:val="20"/>
              </w:rPr>
              <w:t>Scherrer</w:t>
            </w:r>
            <w:proofErr w:type="spellEnd"/>
            <w:r w:rsidRPr="001E4ED9">
              <w:rPr>
                <w:rFonts w:asciiTheme="minorHAnsi" w:hAnsiTheme="minorHAnsi"/>
                <w:sz w:val="20"/>
                <w:szCs w:val="20"/>
              </w:rPr>
              <w:t xml:space="preserve"> </w:t>
            </w:r>
            <w:proofErr w:type="spellStart"/>
            <w:r w:rsidRPr="001E4ED9">
              <w:rPr>
                <w:rFonts w:asciiTheme="minorHAnsi" w:hAnsiTheme="minorHAnsi"/>
                <w:sz w:val="20"/>
                <w:szCs w:val="20"/>
              </w:rPr>
              <w:t>Eq</w:t>
            </w:r>
            <w:proofErr w:type="spellEnd"/>
            <w:r w:rsidRPr="001E4ED9">
              <w:rPr>
                <w:rFonts w:asciiTheme="minorHAnsi" w:hAnsiTheme="minorHAnsi"/>
                <w:sz w:val="20"/>
                <w:szCs w:val="20"/>
              </w:rPr>
              <w:t xml:space="preserve"> (104)</w:t>
            </w:r>
          </w:p>
        </w:tc>
        <w:tc>
          <w:tcPr>
            <w:tcW w:w="1589" w:type="dxa"/>
            <w:tcBorders>
              <w:top w:val="single" w:sz="8" w:space="0" w:color="31849B"/>
              <w:left w:val="dotted" w:sz="4" w:space="0" w:color="31849B"/>
              <w:bottom w:val="dotted" w:sz="4"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only (nm)</w:t>
            </w:r>
          </w:p>
        </w:tc>
        <w:tc>
          <w:tcPr>
            <w:tcW w:w="1246" w:type="dxa"/>
            <w:tcBorders>
              <w:top w:val="single" w:sz="8" w:space="0" w:color="31849B"/>
              <w:left w:val="dotted" w:sz="4" w:space="0" w:color="31849B"/>
              <w:bottom w:val="dotted" w:sz="4"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825</w:t>
            </w:r>
            <w:r w:rsidR="00027857">
              <w:rPr>
                <w:rFonts w:asciiTheme="minorHAnsi" w:hAnsiTheme="minorHAnsi"/>
                <w:sz w:val="20"/>
                <w:szCs w:val="20"/>
              </w:rPr>
              <w:t xml:space="preserve"> (89)</w:t>
            </w:r>
          </w:p>
        </w:tc>
        <w:tc>
          <w:tcPr>
            <w:tcW w:w="1276" w:type="dxa"/>
            <w:tcBorders>
              <w:top w:val="single" w:sz="8" w:space="0" w:color="31849B"/>
              <w:left w:val="dotted" w:sz="4" w:space="0" w:color="31849B"/>
              <w:bottom w:val="dotted" w:sz="4"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92</w:t>
            </w:r>
            <w:r w:rsidR="00027857">
              <w:rPr>
                <w:rFonts w:asciiTheme="minorHAnsi" w:hAnsiTheme="minorHAnsi"/>
                <w:sz w:val="20"/>
                <w:szCs w:val="20"/>
              </w:rPr>
              <w:t xml:space="preserve"> (9)</w:t>
            </w:r>
          </w:p>
        </w:tc>
        <w:tc>
          <w:tcPr>
            <w:tcW w:w="1134" w:type="dxa"/>
            <w:tcBorders>
              <w:top w:val="single" w:sz="8" w:space="0" w:color="31849B"/>
              <w:left w:val="dotted" w:sz="4" w:space="0" w:color="31849B"/>
              <w:bottom w:val="dotted" w:sz="4"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321</w:t>
            </w:r>
            <w:r w:rsidR="00027857">
              <w:rPr>
                <w:rFonts w:asciiTheme="minorHAnsi" w:hAnsiTheme="minorHAnsi"/>
                <w:sz w:val="20"/>
                <w:szCs w:val="20"/>
              </w:rPr>
              <w:t>(32)</w:t>
            </w:r>
          </w:p>
        </w:tc>
        <w:tc>
          <w:tcPr>
            <w:tcW w:w="1275" w:type="dxa"/>
            <w:tcBorders>
              <w:top w:val="single" w:sz="8" w:space="0" w:color="31849B"/>
              <w:left w:val="dotted" w:sz="4" w:space="0" w:color="31849B"/>
              <w:bottom w:val="dotted" w:sz="4"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278</w:t>
            </w:r>
            <w:r w:rsidR="00027857">
              <w:rPr>
                <w:rFonts w:asciiTheme="minorHAnsi" w:hAnsiTheme="minorHAnsi"/>
                <w:sz w:val="20"/>
                <w:szCs w:val="20"/>
              </w:rPr>
              <w:t>(48)</w:t>
            </w:r>
          </w:p>
        </w:tc>
        <w:tc>
          <w:tcPr>
            <w:tcW w:w="1023" w:type="dxa"/>
            <w:tcBorders>
              <w:top w:val="single" w:sz="8" w:space="0" w:color="31849B"/>
              <w:left w:val="dotted" w:sz="4" w:space="0" w:color="31849B"/>
              <w:bottom w:val="dotted" w:sz="4"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368</w:t>
            </w:r>
            <w:r w:rsidR="00027857">
              <w:rPr>
                <w:rFonts w:asciiTheme="minorHAnsi" w:hAnsiTheme="minorHAnsi"/>
                <w:sz w:val="20"/>
                <w:szCs w:val="20"/>
              </w:rPr>
              <w:t>(43)</w:t>
            </w:r>
          </w:p>
        </w:tc>
      </w:tr>
      <w:tr w:rsidR="00D1047D" w:rsidRPr="001E4ED9" w:rsidTr="000955D5">
        <w:trPr>
          <w:trHeight w:val="267"/>
          <w:jc w:val="center"/>
        </w:trPr>
        <w:tc>
          <w:tcPr>
            <w:tcW w:w="1354" w:type="dxa"/>
            <w:tcBorders>
              <w:top w:val="single" w:sz="8" w:space="0" w:color="4BACC6"/>
              <w:left w:val="single" w:sz="8" w:space="0" w:color="4BACC6"/>
              <w:bottom w:val="single" w:sz="8" w:space="0" w:color="4BACC6"/>
              <w:right w:val="dotted" w:sz="4" w:space="0" w:color="31849B"/>
            </w:tcBorders>
            <w:shd w:val="clear" w:color="auto" w:fill="DAEEF3"/>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proofErr w:type="spellStart"/>
            <w:r w:rsidRPr="001E4ED9">
              <w:rPr>
                <w:rFonts w:asciiTheme="minorHAnsi" w:hAnsiTheme="minorHAnsi"/>
                <w:sz w:val="20"/>
                <w:szCs w:val="20"/>
              </w:rPr>
              <w:t>Scherrer</w:t>
            </w:r>
            <w:proofErr w:type="spellEnd"/>
            <w:r w:rsidRPr="001E4ED9">
              <w:rPr>
                <w:rFonts w:asciiTheme="minorHAnsi" w:hAnsiTheme="minorHAnsi"/>
                <w:sz w:val="20"/>
                <w:szCs w:val="20"/>
              </w:rPr>
              <w:t xml:space="preserve"> </w:t>
            </w:r>
            <w:proofErr w:type="spellStart"/>
            <w:r w:rsidRPr="001E4ED9">
              <w:rPr>
                <w:rFonts w:asciiTheme="minorHAnsi" w:hAnsiTheme="minorHAnsi"/>
                <w:sz w:val="20"/>
                <w:szCs w:val="20"/>
              </w:rPr>
              <w:t>Eq</w:t>
            </w:r>
            <w:proofErr w:type="spellEnd"/>
            <w:r w:rsidRPr="001E4ED9">
              <w:rPr>
                <w:rFonts w:asciiTheme="minorHAnsi" w:hAnsiTheme="minorHAnsi"/>
                <w:sz w:val="20"/>
                <w:szCs w:val="20"/>
              </w:rPr>
              <w:t xml:space="preserve"> (001)</w:t>
            </w:r>
          </w:p>
        </w:tc>
        <w:tc>
          <w:tcPr>
            <w:tcW w:w="1589" w:type="dxa"/>
            <w:tcBorders>
              <w:top w:val="dotted" w:sz="4" w:space="0" w:color="31849B"/>
              <w:left w:val="dotted" w:sz="4" w:space="0" w:color="31849B"/>
              <w:bottom w:val="single" w:sz="8"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Size only (nm)</w:t>
            </w:r>
          </w:p>
        </w:tc>
        <w:tc>
          <w:tcPr>
            <w:tcW w:w="1246" w:type="dxa"/>
            <w:tcBorders>
              <w:top w:val="dotted" w:sz="4" w:space="0" w:color="31849B"/>
              <w:left w:val="dotted" w:sz="4" w:space="0" w:color="31849B"/>
              <w:bottom w:val="single" w:sz="8"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798</w:t>
            </w:r>
            <w:r w:rsidR="00027857">
              <w:rPr>
                <w:rFonts w:asciiTheme="minorHAnsi" w:hAnsiTheme="minorHAnsi"/>
                <w:sz w:val="20"/>
                <w:szCs w:val="20"/>
              </w:rPr>
              <w:t xml:space="preserve"> (56)</w:t>
            </w:r>
          </w:p>
        </w:tc>
        <w:tc>
          <w:tcPr>
            <w:tcW w:w="1276" w:type="dxa"/>
            <w:tcBorders>
              <w:top w:val="dotted" w:sz="4" w:space="0" w:color="31849B"/>
              <w:left w:val="dotted" w:sz="4" w:space="0" w:color="31849B"/>
              <w:bottom w:val="single" w:sz="8"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n/a</w:t>
            </w:r>
          </w:p>
        </w:tc>
        <w:tc>
          <w:tcPr>
            <w:tcW w:w="1134" w:type="dxa"/>
            <w:tcBorders>
              <w:top w:val="dotted" w:sz="4" w:space="0" w:color="31849B"/>
              <w:left w:val="dotted" w:sz="4" w:space="0" w:color="31849B"/>
              <w:bottom w:val="single" w:sz="8"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228</w:t>
            </w:r>
            <w:r w:rsidR="00027857">
              <w:rPr>
                <w:rFonts w:asciiTheme="minorHAnsi" w:hAnsiTheme="minorHAnsi"/>
                <w:sz w:val="20"/>
                <w:szCs w:val="20"/>
              </w:rPr>
              <w:t xml:space="preserve"> (25)</w:t>
            </w:r>
          </w:p>
        </w:tc>
        <w:tc>
          <w:tcPr>
            <w:tcW w:w="1275" w:type="dxa"/>
            <w:tcBorders>
              <w:top w:val="dotted" w:sz="4" w:space="0" w:color="31849B"/>
              <w:left w:val="dotted" w:sz="4" w:space="0" w:color="31849B"/>
              <w:bottom w:val="single" w:sz="8" w:space="0" w:color="31849B"/>
              <w:right w:val="dotted" w:sz="4"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185</w:t>
            </w:r>
            <w:r w:rsidR="00027857">
              <w:rPr>
                <w:rFonts w:asciiTheme="minorHAnsi" w:hAnsiTheme="minorHAnsi"/>
                <w:sz w:val="20"/>
                <w:szCs w:val="20"/>
              </w:rPr>
              <w:t>(</w:t>
            </w:r>
            <w:r w:rsidR="005142D0">
              <w:rPr>
                <w:rFonts w:asciiTheme="minorHAnsi" w:hAnsiTheme="minorHAnsi"/>
                <w:sz w:val="20"/>
                <w:szCs w:val="20"/>
              </w:rPr>
              <w:t>21)</w:t>
            </w:r>
          </w:p>
        </w:tc>
        <w:tc>
          <w:tcPr>
            <w:tcW w:w="1023" w:type="dxa"/>
            <w:tcBorders>
              <w:top w:val="dotted" w:sz="4" w:space="0" w:color="31849B"/>
              <w:left w:val="dotted" w:sz="4"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435</w:t>
            </w:r>
            <w:r w:rsidR="005142D0">
              <w:rPr>
                <w:rFonts w:asciiTheme="minorHAnsi" w:hAnsiTheme="minorHAnsi"/>
                <w:sz w:val="20"/>
                <w:szCs w:val="20"/>
              </w:rPr>
              <w:t>(56)</w:t>
            </w:r>
          </w:p>
        </w:tc>
      </w:tr>
    </w:tbl>
    <w:p w:rsidR="00D1047D" w:rsidRPr="00DA0E9E" w:rsidRDefault="00D1047D" w:rsidP="00D1047D">
      <w:pPr>
        <w:pStyle w:val="Body"/>
        <w:jc w:val="center"/>
      </w:pPr>
    </w:p>
    <w:p w:rsidR="00D1047D" w:rsidRDefault="00D1047D" w:rsidP="00D1047D">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D1047D" w:rsidRDefault="00D1047D" w:rsidP="00D1047D">
      <w:pPr>
        <w:spacing w:line="360" w:lineRule="auto"/>
        <w:jc w:val="both"/>
        <w:rPr>
          <w:rFonts w:asciiTheme="minorHAnsi" w:hAnsiTheme="minorHAnsi" w:cstheme="minorHAnsi"/>
          <w:b/>
          <w:sz w:val="22"/>
          <w:szCs w:val="22"/>
        </w:rPr>
        <w:sectPr w:rsidR="00D1047D" w:rsidSect="00020742">
          <w:footerReference w:type="default" r:id="rId9"/>
          <w:pgSz w:w="11906" w:h="16838"/>
          <w:pgMar w:top="1440" w:right="1440" w:bottom="1440" w:left="1440" w:header="708" w:footer="624" w:gutter="0"/>
          <w:cols w:space="708"/>
          <w:docGrid w:linePitch="360"/>
        </w:sectPr>
      </w:pPr>
    </w:p>
    <w:p w:rsidR="00D1047D" w:rsidRPr="00181DE0" w:rsidRDefault="00D1047D" w:rsidP="00D1047D">
      <w:pPr>
        <w:pStyle w:val="Body"/>
        <w:spacing w:line="360" w:lineRule="auto"/>
        <w:jc w:val="both"/>
        <w:rPr>
          <w:rFonts w:ascii="Calibri" w:hAnsi="Calibri"/>
          <w:color w:val="auto"/>
          <w:sz w:val="22"/>
        </w:rPr>
      </w:pPr>
      <w:proofErr w:type="gramStart"/>
      <w:r w:rsidRPr="00DA0E9E">
        <w:rPr>
          <w:rFonts w:ascii="Calibri" w:hAnsi="Calibri"/>
          <w:b/>
          <w:sz w:val="22"/>
          <w:lang w:val="en-US"/>
        </w:rPr>
        <w:t>Table 2</w:t>
      </w:r>
      <w:r w:rsidRPr="00DA0E9E">
        <w:rPr>
          <w:rFonts w:ascii="Calibri" w:hAnsi="Calibri"/>
          <w:sz w:val="22"/>
          <w:lang w:val="en-US"/>
        </w:rPr>
        <w:t>.</w:t>
      </w:r>
      <w:proofErr w:type="gramEnd"/>
      <w:r w:rsidRPr="00DA0E9E">
        <w:rPr>
          <w:rFonts w:ascii="Calibri" w:hAnsi="Calibri"/>
          <w:sz w:val="22"/>
          <w:lang w:val="en-US"/>
        </w:rPr>
        <w:t xml:space="preserve"> Strain parameters and coherence lengths derived from line profile analysis of powder synchrotron XRD spectra of three different batches of calcite/PSS-MA crystals </w:t>
      </w:r>
      <w:r w:rsidR="002E1217">
        <w:rPr>
          <w:rFonts w:ascii="Calibri" w:hAnsi="Calibri"/>
          <w:sz w:val="22"/>
          <w:lang w:val="en-US"/>
        </w:rPr>
        <w:t xml:space="preserve">precipitated from </w:t>
      </w:r>
      <w:r w:rsidR="002E1217" w:rsidRPr="00043F30">
        <w:rPr>
          <w:rFonts w:asciiTheme="minorHAnsi" w:hAnsiTheme="minorHAnsi"/>
          <w:sz w:val="22"/>
        </w:rPr>
        <w:t>[Ca</w:t>
      </w:r>
      <w:r w:rsidR="002E1217" w:rsidRPr="00043F30">
        <w:rPr>
          <w:rFonts w:asciiTheme="minorHAnsi" w:hAnsiTheme="minorHAnsi"/>
          <w:sz w:val="22"/>
          <w:vertAlign w:val="superscript"/>
        </w:rPr>
        <w:t>2+</w:t>
      </w:r>
      <w:r w:rsidR="002E1217" w:rsidRPr="00043F30">
        <w:rPr>
          <w:rFonts w:asciiTheme="minorHAnsi" w:hAnsiTheme="minorHAnsi"/>
          <w:sz w:val="22"/>
        </w:rPr>
        <w:t xml:space="preserve">] = 5 </w:t>
      </w:r>
      <w:proofErr w:type="spellStart"/>
      <w:r w:rsidR="002E1217" w:rsidRPr="00043F30">
        <w:rPr>
          <w:rFonts w:asciiTheme="minorHAnsi" w:hAnsiTheme="minorHAnsi"/>
          <w:sz w:val="22"/>
        </w:rPr>
        <w:t>mM</w:t>
      </w:r>
      <w:proofErr w:type="spellEnd"/>
      <w:r w:rsidR="002E1217" w:rsidRPr="00043F30">
        <w:rPr>
          <w:rFonts w:asciiTheme="minorHAnsi" w:hAnsiTheme="minorHAnsi"/>
          <w:sz w:val="22"/>
        </w:rPr>
        <w:t xml:space="preserve"> and PSS-MA =</w:t>
      </w:r>
      <w:r w:rsidR="002E1217">
        <w:rPr>
          <w:rFonts w:asciiTheme="minorHAnsi" w:hAnsiTheme="minorHAnsi"/>
          <w:sz w:val="22"/>
        </w:rPr>
        <w:t xml:space="preserve"> </w:t>
      </w:r>
      <w:r w:rsidR="002E1217" w:rsidRPr="00043F30">
        <w:rPr>
          <w:rFonts w:asciiTheme="minorHAnsi" w:hAnsiTheme="minorHAnsi"/>
          <w:sz w:val="22"/>
        </w:rPr>
        <w:t>125 µg mL</w:t>
      </w:r>
      <w:r w:rsidR="002E1217" w:rsidRPr="00043F30">
        <w:rPr>
          <w:rFonts w:asciiTheme="minorHAnsi" w:hAnsiTheme="minorHAnsi"/>
          <w:sz w:val="22"/>
          <w:vertAlign w:val="superscript"/>
        </w:rPr>
        <w:t>-1</w:t>
      </w:r>
      <w:r w:rsidR="002E1217">
        <w:rPr>
          <w:rFonts w:asciiTheme="minorHAnsi" w:hAnsiTheme="minorHAnsi"/>
          <w:sz w:val="22"/>
        </w:rPr>
        <w:t xml:space="preserve"> solution </w:t>
      </w:r>
      <w:r w:rsidR="002E1217">
        <w:rPr>
          <w:rFonts w:ascii="Calibri" w:hAnsi="Calibri"/>
          <w:sz w:val="22"/>
          <w:lang w:val="en-US"/>
        </w:rPr>
        <w:t xml:space="preserve"> </w:t>
      </w:r>
      <w:r w:rsidRPr="00DA0E9E">
        <w:rPr>
          <w:rFonts w:ascii="Calibri" w:hAnsi="Calibri"/>
          <w:sz w:val="22"/>
          <w:lang w:val="en-US"/>
        </w:rPr>
        <w:t xml:space="preserve">after </w:t>
      </w:r>
      <w:r w:rsidRPr="00DA0E9E">
        <w:rPr>
          <w:rFonts w:ascii="Calibri" w:hAnsi="Calibri"/>
          <w:i/>
          <w:sz w:val="22"/>
        </w:rPr>
        <w:t>in situ</w:t>
      </w:r>
      <w:r w:rsidRPr="00DA0E9E">
        <w:rPr>
          <w:rFonts w:ascii="Calibri" w:hAnsi="Calibri"/>
          <w:sz w:val="22"/>
          <w:lang w:val="en-US"/>
        </w:rPr>
        <w:t xml:space="preserve"> heating to 300 </w:t>
      </w:r>
      <w:proofErr w:type="spellStart"/>
      <w:r w:rsidRPr="00DA0E9E">
        <w:rPr>
          <w:rFonts w:ascii="Calibri" w:hAnsi="Calibri"/>
          <w:sz w:val="22"/>
          <w:vertAlign w:val="superscript"/>
        </w:rPr>
        <w:t>o</w:t>
      </w:r>
      <w:r w:rsidRPr="00DA0E9E">
        <w:rPr>
          <w:rFonts w:ascii="Calibri" w:hAnsi="Calibri"/>
          <w:sz w:val="22"/>
        </w:rPr>
        <w:t>C</w:t>
      </w:r>
      <w:proofErr w:type="spellEnd"/>
      <w:r w:rsidRPr="00DA0E9E">
        <w:rPr>
          <w:rFonts w:ascii="Calibri" w:hAnsi="Calibri"/>
          <w:sz w:val="22"/>
        </w:rPr>
        <w:t xml:space="preserve">, </w:t>
      </w:r>
      <w:r w:rsidRPr="005E5703">
        <w:rPr>
          <w:rFonts w:ascii="Calibri" w:hAnsi="Calibri"/>
          <w:i/>
          <w:sz w:val="22"/>
        </w:rPr>
        <w:t>ex situ</w:t>
      </w:r>
      <w:r w:rsidRPr="00DA0E9E">
        <w:rPr>
          <w:rFonts w:ascii="Calibri" w:hAnsi="Calibri"/>
          <w:sz w:val="22"/>
          <w:lang w:val="en-US"/>
        </w:rPr>
        <w:t xml:space="preserve"> heating to 400 </w:t>
      </w:r>
      <w:r w:rsidRPr="00DA0E9E">
        <w:rPr>
          <w:rFonts w:ascii="Calibri" w:hAnsi="Calibri"/>
          <w:sz w:val="22"/>
          <w:vertAlign w:val="superscript"/>
        </w:rPr>
        <w:t>o</w:t>
      </w:r>
      <w:r w:rsidRPr="00DA0E9E">
        <w:rPr>
          <w:rFonts w:ascii="Calibri" w:hAnsi="Calibri"/>
          <w:sz w:val="22"/>
          <w:lang w:val="en-US"/>
        </w:rPr>
        <w:t>C and aging in air</w:t>
      </w:r>
      <w:r w:rsidRPr="00C82A13">
        <w:rPr>
          <w:rFonts w:ascii="Calibri" w:hAnsi="Calibri"/>
          <w:sz w:val="22"/>
          <w:lang w:val="en-US"/>
        </w:rPr>
        <w:t>.</w:t>
      </w:r>
      <w:r w:rsidRPr="00C82A13">
        <w:rPr>
          <w:rFonts w:ascii="Calibri" w:hAnsi="Calibri"/>
          <w:sz w:val="22"/>
        </w:rPr>
        <w:t xml:space="preserve"> </w:t>
      </w:r>
      <w:r w:rsidR="000955D5" w:rsidRPr="000955D5">
        <w:rPr>
          <w:rFonts w:asciiTheme="minorHAnsi" w:hAnsiTheme="minorHAnsi"/>
          <w:sz w:val="22"/>
          <w:szCs w:val="22"/>
        </w:rPr>
        <w:t xml:space="preserve">The numbers on brackets </w:t>
      </w:r>
      <w:r w:rsidR="000955D5">
        <w:rPr>
          <w:rFonts w:asciiTheme="minorHAnsi" w:hAnsiTheme="minorHAnsi"/>
          <w:sz w:val="22"/>
          <w:szCs w:val="22"/>
        </w:rPr>
        <w:t>are</w:t>
      </w:r>
      <w:r w:rsidR="000955D5" w:rsidRPr="000955D5">
        <w:rPr>
          <w:rFonts w:asciiTheme="minorHAnsi" w:hAnsiTheme="minorHAnsi"/>
          <w:sz w:val="22"/>
          <w:szCs w:val="22"/>
        </w:rPr>
        <w:t xml:space="preserve"> the sta</w:t>
      </w:r>
      <w:r w:rsidR="000955D5">
        <w:rPr>
          <w:rFonts w:asciiTheme="minorHAnsi" w:hAnsiTheme="minorHAnsi"/>
          <w:sz w:val="22"/>
          <w:szCs w:val="22"/>
        </w:rPr>
        <w:t>nd</w:t>
      </w:r>
      <w:r w:rsidR="000955D5" w:rsidRPr="000955D5">
        <w:rPr>
          <w:rFonts w:asciiTheme="minorHAnsi" w:hAnsiTheme="minorHAnsi"/>
          <w:sz w:val="22"/>
          <w:szCs w:val="22"/>
        </w:rPr>
        <w:t>a</w:t>
      </w:r>
      <w:r w:rsidR="000955D5">
        <w:rPr>
          <w:rFonts w:asciiTheme="minorHAnsi" w:hAnsiTheme="minorHAnsi"/>
          <w:sz w:val="22"/>
          <w:szCs w:val="22"/>
        </w:rPr>
        <w:t>r</w:t>
      </w:r>
      <w:r w:rsidR="000955D5" w:rsidRPr="000955D5">
        <w:rPr>
          <w:rFonts w:asciiTheme="minorHAnsi" w:hAnsiTheme="minorHAnsi"/>
          <w:sz w:val="22"/>
          <w:szCs w:val="22"/>
        </w:rPr>
        <w:t>d deviations o</w:t>
      </w:r>
      <w:r w:rsidR="000955D5">
        <w:rPr>
          <w:rFonts w:asciiTheme="minorHAnsi" w:hAnsiTheme="minorHAnsi"/>
          <w:sz w:val="22"/>
          <w:szCs w:val="22"/>
        </w:rPr>
        <w:t>f</w:t>
      </w:r>
      <w:r w:rsidR="000955D5" w:rsidRPr="000955D5">
        <w:rPr>
          <w:rFonts w:asciiTheme="minorHAnsi" w:hAnsiTheme="minorHAnsi"/>
          <w:sz w:val="22"/>
          <w:szCs w:val="22"/>
        </w:rPr>
        <w:t xml:space="preserve"> the measurements, and the goodness of fitness of the </w:t>
      </w:r>
      <w:proofErr w:type="spellStart"/>
      <w:r w:rsidR="000955D5" w:rsidRPr="000955D5">
        <w:rPr>
          <w:rFonts w:asciiTheme="minorHAnsi" w:hAnsiTheme="minorHAnsi"/>
          <w:sz w:val="22"/>
          <w:szCs w:val="22"/>
        </w:rPr>
        <w:t>Rietveld</w:t>
      </w:r>
      <w:proofErr w:type="spellEnd"/>
      <w:r w:rsidR="000955D5" w:rsidRPr="000955D5">
        <w:rPr>
          <w:rFonts w:asciiTheme="minorHAnsi" w:hAnsiTheme="minorHAnsi"/>
          <w:sz w:val="22"/>
          <w:szCs w:val="22"/>
        </w:rPr>
        <w:t xml:space="preserve"> analysis and the chi square distributions of the Williamson-Hall plots </w:t>
      </w:r>
      <w:r w:rsidR="000955D5">
        <w:rPr>
          <w:rFonts w:asciiTheme="minorHAnsi" w:hAnsiTheme="minorHAnsi"/>
          <w:sz w:val="22"/>
          <w:szCs w:val="22"/>
        </w:rPr>
        <w:t>a</w:t>
      </w:r>
      <w:r w:rsidR="000955D5" w:rsidRPr="000955D5">
        <w:rPr>
          <w:rFonts w:asciiTheme="minorHAnsi" w:hAnsiTheme="minorHAnsi"/>
          <w:sz w:val="22"/>
          <w:szCs w:val="22"/>
        </w:rPr>
        <w:t>re listed in Supplementary Table 1.</w:t>
      </w:r>
    </w:p>
    <w:p w:rsidR="00D1047D" w:rsidRPr="00DA0E9E" w:rsidRDefault="00D1047D" w:rsidP="00D1047D">
      <w:pPr>
        <w:pStyle w:val="Body"/>
        <w:rPr>
          <w:rFonts w:ascii="Calibri" w:hAnsi="Calibri"/>
          <w:sz w:val="22"/>
        </w:rPr>
      </w:pPr>
    </w:p>
    <w:p w:rsidR="00D1047D" w:rsidRPr="00DA0E9E" w:rsidRDefault="00D1047D" w:rsidP="00D1047D">
      <w:pPr>
        <w:pStyle w:val="Body"/>
        <w:rPr>
          <w:rFonts w:ascii="Calibri" w:hAnsi="Calibri"/>
          <w:sz w:val="22"/>
        </w:rPr>
      </w:pPr>
    </w:p>
    <w:tbl>
      <w:tblPr>
        <w:tblStyle w:val="LightList-Accent5"/>
        <w:tblW w:w="12992" w:type="dxa"/>
        <w:jc w:val="center"/>
        <w:tblLayout w:type="fixed"/>
        <w:tblLook w:val="00A0" w:firstRow="1" w:lastRow="0" w:firstColumn="1" w:lastColumn="0" w:noHBand="0" w:noVBand="0"/>
      </w:tblPr>
      <w:tblGrid>
        <w:gridCol w:w="1369"/>
        <w:gridCol w:w="1542"/>
        <w:gridCol w:w="1283"/>
        <w:gridCol w:w="1868"/>
        <w:gridCol w:w="1417"/>
        <w:gridCol w:w="2102"/>
        <w:gridCol w:w="1442"/>
        <w:gridCol w:w="1969"/>
      </w:tblGrid>
      <w:tr w:rsidR="00D1047D" w:rsidRPr="00195812" w:rsidTr="001E4ED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69" w:type="dxa"/>
            <w:vMerge w:val="restart"/>
            <w:tcBorders>
              <w:top w:val="single" w:sz="8" w:space="0" w:color="31849B" w:themeColor="accent5" w:themeShade="BF"/>
              <w:left w:val="single" w:sz="8" w:space="0" w:color="31849B" w:themeColor="accent5" w:themeShade="BF"/>
              <w:right w:val="nil"/>
              <w:tl2br w:val="single" w:sz="8" w:space="0" w:color="auto"/>
            </w:tcBorders>
            <w:shd w:val="clear" w:color="auto" w:fill="B6DDE8" w:themeFill="accent5" w:themeFillTint="66"/>
          </w:tcPr>
          <w:p w:rsidR="00D1047D" w:rsidRPr="00DA0E9E" w:rsidRDefault="00D1047D" w:rsidP="001B5BE5"/>
        </w:tc>
        <w:tc>
          <w:tcPr>
            <w:cnfStyle w:val="000010000000" w:firstRow="0" w:lastRow="0" w:firstColumn="0" w:lastColumn="0" w:oddVBand="1" w:evenVBand="0" w:oddHBand="0" w:evenHBand="0" w:firstRowFirstColumn="0" w:firstRowLastColumn="0" w:lastRowFirstColumn="0" w:lastRowLastColumn="0"/>
            <w:tcW w:w="1542" w:type="dxa"/>
            <w:vMerge w:val="restart"/>
            <w:tcBorders>
              <w:top w:val="single" w:sz="8" w:space="0" w:color="31849B" w:themeColor="accent5" w:themeShade="BF"/>
              <w:left w:val="nil"/>
              <w:right w:val="single" w:sz="4" w:space="0" w:color="4F81BD" w:themeColor="accent1"/>
            </w:tcBorders>
            <w:shd w:val="clear" w:color="auto" w:fill="B6DDE8" w:themeFill="accent5" w:themeFillTint="66"/>
          </w:tcPr>
          <w:p w:rsidR="00D1047D" w:rsidRPr="00DA0E9E" w:rsidRDefault="00D1047D" w:rsidP="001B5BE5"/>
        </w:tc>
        <w:tc>
          <w:tcPr>
            <w:tcW w:w="3151" w:type="dxa"/>
            <w:gridSpan w:val="2"/>
            <w:tcBorders>
              <w:top w:val="single" w:sz="8" w:space="0" w:color="31849B" w:themeColor="accent5" w:themeShade="BF"/>
              <w:left w:val="single" w:sz="4" w:space="0" w:color="4F81BD" w:themeColor="accent1"/>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jc w:val="center"/>
              <w:cnfStyle w:val="100000000000" w:firstRow="1" w:lastRow="0" w:firstColumn="0" w:lastColumn="0" w:oddVBand="0" w:evenVBand="0" w:oddHBand="0" w:evenHBand="0" w:firstRowFirstColumn="0" w:firstRowLastColumn="0" w:lastRowFirstColumn="0" w:lastRowLastColumn="0"/>
            </w:pPr>
            <w:r w:rsidRPr="00DA0E9E">
              <w:rPr>
                <w:sz w:val="20"/>
              </w:rPr>
              <w:t>Sample 1</w:t>
            </w:r>
            <w:r w:rsidR="002E1217">
              <w:rPr>
                <w:sz w:val="20"/>
              </w:rPr>
              <w:t xml:space="preserve"> </w:t>
            </w:r>
          </w:p>
        </w:tc>
        <w:tc>
          <w:tcPr>
            <w:cnfStyle w:val="000010000000" w:firstRow="0" w:lastRow="0" w:firstColumn="0" w:lastColumn="0" w:oddVBand="1" w:evenVBand="0" w:oddHBand="0" w:evenHBand="0" w:firstRowFirstColumn="0" w:firstRowLastColumn="0" w:lastRowFirstColumn="0" w:lastRowLastColumn="0"/>
            <w:tcW w:w="3519" w:type="dxa"/>
            <w:gridSpan w:val="2"/>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pPr>
            <w:r w:rsidRPr="00DA0E9E">
              <w:rPr>
                <w:sz w:val="20"/>
              </w:rPr>
              <w:t>Sample 2</w:t>
            </w:r>
          </w:p>
        </w:tc>
        <w:tc>
          <w:tcPr>
            <w:tcW w:w="3411" w:type="dxa"/>
            <w:gridSpan w:val="2"/>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cnfStyle w:val="100000000000" w:firstRow="1" w:lastRow="0" w:firstColumn="0" w:lastColumn="0" w:oddVBand="0" w:evenVBand="0" w:oddHBand="0" w:evenHBand="0" w:firstRowFirstColumn="0" w:firstRowLastColumn="0" w:lastRowFirstColumn="0" w:lastRowLastColumn="0"/>
            </w:pPr>
            <w:r w:rsidRPr="00DA0E9E">
              <w:rPr>
                <w:sz w:val="20"/>
              </w:rPr>
              <w:t>Sample 3</w:t>
            </w:r>
          </w:p>
        </w:tc>
      </w:tr>
      <w:tr w:rsidR="004D5AAE" w:rsidRPr="00195812" w:rsidTr="000955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69" w:type="dxa"/>
            <w:vMerge/>
            <w:tcBorders>
              <w:left w:val="single" w:sz="8" w:space="0" w:color="31849B" w:themeColor="accent5" w:themeShade="BF"/>
              <w:bottom w:val="single" w:sz="8" w:space="0" w:color="92CDDC" w:themeColor="accent5" w:themeTint="99"/>
              <w:right w:val="nil"/>
              <w:tl2br w:val="single" w:sz="8" w:space="0" w:color="auto"/>
            </w:tcBorders>
            <w:shd w:val="clear" w:color="auto" w:fill="B6DDE8" w:themeFill="accent5" w:themeFillTint="66"/>
          </w:tcPr>
          <w:p w:rsidR="00D1047D" w:rsidRPr="00DA0E9E" w:rsidRDefault="00D1047D" w:rsidP="001B5BE5"/>
        </w:tc>
        <w:tc>
          <w:tcPr>
            <w:cnfStyle w:val="000010000000" w:firstRow="0" w:lastRow="0" w:firstColumn="0" w:lastColumn="0" w:oddVBand="1" w:evenVBand="0" w:oddHBand="0" w:evenHBand="0" w:firstRowFirstColumn="0" w:firstRowLastColumn="0" w:lastRowFirstColumn="0" w:lastRowLastColumn="0"/>
            <w:tcW w:w="1542" w:type="dxa"/>
            <w:vMerge/>
            <w:tcBorders>
              <w:left w:val="nil"/>
              <w:bottom w:val="single" w:sz="8" w:space="0" w:color="31849B" w:themeColor="accent5" w:themeShade="BF"/>
              <w:right w:val="single" w:sz="4" w:space="0" w:color="4F81BD" w:themeColor="accent1"/>
            </w:tcBorders>
            <w:shd w:val="clear" w:color="auto" w:fill="B6DDE8" w:themeFill="accent5" w:themeFillTint="66"/>
          </w:tcPr>
          <w:p w:rsidR="00D1047D" w:rsidRPr="00DA0E9E" w:rsidRDefault="00D1047D" w:rsidP="001B5BE5"/>
        </w:tc>
        <w:tc>
          <w:tcPr>
            <w:tcW w:w="1283" w:type="dxa"/>
            <w:tcBorders>
              <w:top w:val="single" w:sz="8" w:space="0" w:color="31849B" w:themeColor="accent5" w:themeShade="BF"/>
              <w:left w:val="single" w:sz="4" w:space="0" w:color="4F81BD" w:themeColor="accent1"/>
              <w:bottom w:val="single" w:sz="8" w:space="0" w:color="31849B" w:themeColor="accent5" w:themeShade="BF"/>
              <w:right w:val="single" w:sz="4" w:space="0" w:color="4F81BD" w:themeColor="accent1"/>
            </w:tcBorders>
            <w:shd w:val="clear" w:color="auto" w:fill="B6DDE8" w:themeFill="accent5" w:themeFillTint="66"/>
            <w:vAlign w:val="center"/>
          </w:tcPr>
          <w:p w:rsidR="00D1047D" w:rsidRPr="00DA0E9E" w:rsidRDefault="00D1047D" w:rsidP="001B5BE5">
            <w:pPr>
              <w:pStyle w:val="LightList-Accent51"/>
              <w:spacing w:line="276" w:lineRule="auto"/>
              <w:jc w:val="center"/>
              <w:cnfStyle w:val="000000100000" w:firstRow="0" w:lastRow="0" w:firstColumn="0" w:lastColumn="0" w:oddVBand="0" w:evenVBand="0" w:oddHBand="1" w:evenHBand="0" w:firstRowFirstColumn="0" w:firstRowLastColumn="0" w:lastRowFirstColumn="0" w:lastRowLastColumn="0"/>
            </w:pPr>
            <w:r>
              <w:rPr>
                <w:sz w:val="20"/>
              </w:rPr>
              <w:t>Fresh</w:t>
            </w:r>
          </w:p>
        </w:tc>
        <w:tc>
          <w:tcPr>
            <w:cnfStyle w:val="000010000000" w:firstRow="0" w:lastRow="0" w:firstColumn="0" w:lastColumn="0" w:oddVBand="1" w:evenVBand="0" w:oddHBand="0" w:evenHBand="0" w:firstRowFirstColumn="0" w:firstRowLastColumn="0" w:lastRowFirstColumn="0" w:lastRowLastColumn="0"/>
            <w:tcW w:w="1868" w:type="dxa"/>
            <w:tcBorders>
              <w:top w:val="single" w:sz="8" w:space="0" w:color="31849B" w:themeColor="accent5" w:themeShade="BF"/>
              <w:left w:val="single" w:sz="4" w:space="0" w:color="4F81BD" w:themeColor="accent1"/>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pPr>
            <w:r>
              <w:rPr>
                <w:sz w:val="20"/>
              </w:rPr>
              <w:t>I</w:t>
            </w:r>
            <w:r w:rsidRPr="00C27ACF">
              <w:rPr>
                <w:sz w:val="20"/>
              </w:rPr>
              <w:t>n situ heating 300</w:t>
            </w:r>
            <w:r>
              <w:rPr>
                <w:sz w:val="20"/>
              </w:rPr>
              <w:t xml:space="preserve"> </w:t>
            </w:r>
            <w:proofErr w:type="spellStart"/>
            <w:r w:rsidRPr="007B4F9E">
              <w:rPr>
                <w:sz w:val="20"/>
                <w:vertAlign w:val="superscript"/>
              </w:rPr>
              <w:t>o</w:t>
            </w:r>
            <w:r>
              <w:rPr>
                <w:sz w:val="20"/>
              </w:rPr>
              <w:t>C</w:t>
            </w:r>
            <w:proofErr w:type="spellEnd"/>
          </w:p>
        </w:tc>
        <w:tc>
          <w:tcPr>
            <w:tcW w:w="1417" w:type="dxa"/>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cnfStyle w:val="000000100000" w:firstRow="0" w:lastRow="0" w:firstColumn="0" w:lastColumn="0" w:oddVBand="0" w:evenVBand="0" w:oddHBand="1" w:evenHBand="0" w:firstRowFirstColumn="0" w:firstRowLastColumn="0" w:lastRowFirstColumn="0" w:lastRowLastColumn="0"/>
            </w:pPr>
            <w:r>
              <w:rPr>
                <w:sz w:val="20"/>
              </w:rPr>
              <w:t>Fresh</w:t>
            </w:r>
          </w:p>
        </w:tc>
        <w:tc>
          <w:tcPr>
            <w:cnfStyle w:val="000010000000" w:firstRow="0" w:lastRow="0" w:firstColumn="0" w:lastColumn="0" w:oddVBand="1" w:evenVBand="0" w:oddHBand="0" w:evenHBand="0" w:firstRowFirstColumn="0" w:firstRowLastColumn="0" w:lastRowFirstColumn="0" w:lastRowLastColumn="0"/>
            <w:tcW w:w="2102" w:type="dxa"/>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pPr>
            <w:r>
              <w:rPr>
                <w:sz w:val="20"/>
              </w:rPr>
              <w:t xml:space="preserve">Ex situ heating </w:t>
            </w:r>
            <w:r w:rsidRPr="00C27ACF">
              <w:rPr>
                <w:sz w:val="20"/>
              </w:rPr>
              <w:t xml:space="preserve">400 </w:t>
            </w:r>
            <w:proofErr w:type="spellStart"/>
            <w:r w:rsidRPr="007B4F9E">
              <w:rPr>
                <w:sz w:val="20"/>
                <w:vertAlign w:val="superscript"/>
              </w:rPr>
              <w:t>o</w:t>
            </w:r>
            <w:r>
              <w:rPr>
                <w:sz w:val="20"/>
              </w:rPr>
              <w:t>C</w:t>
            </w:r>
            <w:proofErr w:type="spellEnd"/>
          </w:p>
        </w:tc>
        <w:tc>
          <w:tcPr>
            <w:tcW w:w="1442" w:type="dxa"/>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cnfStyle w:val="000000100000" w:firstRow="0" w:lastRow="0" w:firstColumn="0" w:lastColumn="0" w:oddVBand="0" w:evenVBand="0" w:oddHBand="1" w:evenHBand="0" w:firstRowFirstColumn="0" w:firstRowLastColumn="0" w:lastRowFirstColumn="0" w:lastRowLastColumn="0"/>
            </w:pPr>
            <w:r>
              <w:rPr>
                <w:sz w:val="20"/>
              </w:rPr>
              <w:t>Fresh</w:t>
            </w:r>
          </w:p>
        </w:tc>
        <w:tc>
          <w:tcPr>
            <w:cnfStyle w:val="000010000000" w:firstRow="0" w:lastRow="0" w:firstColumn="0" w:lastColumn="0" w:oddVBand="1" w:evenVBand="0" w:oddHBand="0" w:evenHBand="0" w:firstRowFirstColumn="0" w:firstRowLastColumn="0" w:lastRowFirstColumn="0" w:lastRowLastColumn="0"/>
            <w:tcW w:w="1969" w:type="dxa"/>
            <w:tcBorders>
              <w:top w:val="single" w:sz="8" w:space="0" w:color="31849B" w:themeColor="accent5" w:themeShade="BF"/>
              <w:left w:val="nil"/>
              <w:bottom w:val="single" w:sz="8" w:space="0" w:color="31849B" w:themeColor="accent5" w:themeShade="BF"/>
              <w:right w:val="single" w:sz="8" w:space="0" w:color="31849B" w:themeColor="accent5" w:themeShade="BF"/>
            </w:tcBorders>
            <w:shd w:val="clear" w:color="auto" w:fill="B6DDE8" w:themeFill="accent5" w:themeFillTint="66"/>
            <w:vAlign w:val="center"/>
          </w:tcPr>
          <w:p w:rsidR="00D1047D" w:rsidRPr="00DA0E9E" w:rsidRDefault="00D1047D" w:rsidP="001B5BE5">
            <w:pPr>
              <w:pStyle w:val="LightList-Accent51"/>
              <w:spacing w:line="276" w:lineRule="auto"/>
              <w:jc w:val="center"/>
            </w:pPr>
            <w:r w:rsidRPr="007B4F9E">
              <w:rPr>
                <w:sz w:val="20"/>
              </w:rPr>
              <w:t>Aged in air 24hrs</w:t>
            </w:r>
          </w:p>
        </w:tc>
      </w:tr>
      <w:tr w:rsidR="00D1047D" w:rsidRPr="001E4ED9" w:rsidTr="000955D5">
        <w:trPr>
          <w:trHeight w:val="454"/>
          <w:jc w:val="center"/>
        </w:trPr>
        <w:tc>
          <w:tcPr>
            <w:cnfStyle w:val="001000000000" w:firstRow="0" w:lastRow="0" w:firstColumn="1" w:lastColumn="0" w:oddVBand="0" w:evenVBand="0" w:oddHBand="0" w:evenHBand="0" w:firstRowFirstColumn="0" w:firstRowLastColumn="0" w:lastRowFirstColumn="0" w:lastRowLastColumn="0"/>
            <w:tcW w:w="1369" w:type="dxa"/>
            <w:vMerge w:val="restart"/>
            <w:tcBorders>
              <w:top w:val="single" w:sz="8" w:space="0" w:color="92CDDC" w:themeColor="accent5" w:themeTint="99"/>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B5BE5">
            <w:pPr>
              <w:pStyle w:val="LightList-Accent51"/>
              <w:spacing w:line="276" w:lineRule="auto"/>
              <w:jc w:val="center"/>
              <w:rPr>
                <w:sz w:val="20"/>
              </w:rPr>
            </w:pPr>
            <w:proofErr w:type="spellStart"/>
            <w:r w:rsidRPr="001E4ED9">
              <w:rPr>
                <w:sz w:val="20"/>
              </w:rPr>
              <w:t>Rietveld</w:t>
            </w:r>
            <w:proofErr w:type="spellEnd"/>
          </w:p>
          <w:p w:rsidR="00D1047D" w:rsidRPr="001E4ED9" w:rsidRDefault="00D1047D" w:rsidP="001B5BE5">
            <w:pPr>
              <w:pStyle w:val="LightList-Accent51"/>
              <w:spacing w:line="276" w:lineRule="auto"/>
              <w:jc w:val="center"/>
            </w:pPr>
            <w:r w:rsidRPr="001E4ED9">
              <w:rPr>
                <w:sz w:val="20"/>
              </w:rPr>
              <w:t>(pseudo-</w:t>
            </w:r>
            <w:proofErr w:type="spellStart"/>
            <w:r w:rsidRPr="001E4ED9">
              <w:rPr>
                <w:sz w:val="20"/>
              </w:rPr>
              <w:t>voigt</w:t>
            </w:r>
            <w:proofErr w:type="spellEnd"/>
            <w:r w:rsidRPr="001E4ED9">
              <w:rPr>
                <w:sz w:val="20"/>
              </w:rPr>
              <w:t>)</w:t>
            </w:r>
          </w:p>
        </w:tc>
        <w:tc>
          <w:tcPr>
            <w:cnfStyle w:val="000010000000" w:firstRow="0" w:lastRow="0" w:firstColumn="0" w:lastColumn="0" w:oddVBand="1" w:evenVBand="0" w:oddHBand="0" w:evenHBand="0" w:firstRowFirstColumn="0" w:firstRowLastColumn="0" w:lastRowFirstColumn="0" w:lastRowLastColumn="0"/>
            <w:tcW w:w="1542" w:type="dxa"/>
            <w:tcBorders>
              <w:top w:val="single" w:sz="8" w:space="0" w:color="31849B" w:themeColor="accent5" w:themeShade="BF"/>
              <w:left w:val="dotted" w:sz="4" w:space="0" w:color="31849B" w:themeColor="accent5" w:themeShade="BF"/>
              <w:bottom w:val="dotted" w:sz="4" w:space="0" w:color="31849B" w:themeColor="accent5" w:themeShade="BF"/>
              <w:right w:val="single" w:sz="4" w:space="0" w:color="4F81BD" w:themeColor="accent1"/>
            </w:tcBorders>
            <w:vAlign w:val="center"/>
          </w:tcPr>
          <w:p w:rsidR="00D1047D" w:rsidRPr="001E4ED9" w:rsidRDefault="00D1047D" w:rsidP="001B5BE5">
            <w:pPr>
              <w:pStyle w:val="LightList-Accent51"/>
              <w:spacing w:line="276" w:lineRule="auto"/>
              <w:jc w:val="center"/>
            </w:pPr>
            <w:r w:rsidRPr="001E4ED9">
              <w:rPr>
                <w:sz w:val="20"/>
              </w:rPr>
              <w:t>Size only (nm)</w:t>
            </w:r>
          </w:p>
        </w:tc>
        <w:tc>
          <w:tcPr>
            <w:tcW w:w="1283" w:type="dxa"/>
            <w:tcBorders>
              <w:top w:val="single" w:sz="8" w:space="0" w:color="31849B" w:themeColor="accent5" w:themeShade="BF"/>
              <w:left w:val="single" w:sz="4" w:space="0" w:color="4F81BD" w:themeColor="accent1"/>
              <w:bottom w:val="dotted" w:sz="4" w:space="0" w:color="31849B" w:themeColor="accent5" w:themeShade="BF"/>
              <w:right w:val="single" w:sz="4" w:space="0" w:color="4F81BD" w:themeColor="accent1"/>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224</w:t>
            </w:r>
            <w:r w:rsidR="00027857">
              <w:rPr>
                <w:rFonts w:asciiTheme="minorHAnsi" w:hAnsiTheme="minorHAnsi"/>
                <w:sz w:val="20"/>
                <w:szCs w:val="20"/>
              </w:rPr>
              <w:t>(19)</w:t>
            </w:r>
          </w:p>
        </w:tc>
        <w:tc>
          <w:tcPr>
            <w:cnfStyle w:val="000010000000" w:firstRow="0" w:lastRow="0" w:firstColumn="0" w:lastColumn="0" w:oddVBand="1" w:evenVBand="0" w:oddHBand="0" w:evenHBand="0" w:firstRowFirstColumn="0" w:firstRowLastColumn="0" w:lastRowFirstColumn="0" w:lastRowLastColumn="0"/>
            <w:tcW w:w="1868" w:type="dxa"/>
            <w:tcBorders>
              <w:top w:val="single" w:sz="8" w:space="0" w:color="31849B" w:themeColor="accent5" w:themeShade="BF"/>
              <w:left w:val="single" w:sz="4" w:space="0" w:color="4F81BD" w:themeColor="accent1"/>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223</w:t>
            </w:r>
            <w:r w:rsidR="00027857">
              <w:rPr>
                <w:rFonts w:asciiTheme="minorHAnsi" w:hAnsiTheme="minorHAnsi"/>
                <w:sz w:val="20"/>
                <w:szCs w:val="20"/>
              </w:rPr>
              <w:t>(9)</w:t>
            </w:r>
          </w:p>
        </w:tc>
        <w:tc>
          <w:tcPr>
            <w:tcW w:w="1417"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388.4</w:t>
            </w:r>
            <w:r w:rsidR="00027857">
              <w:rPr>
                <w:rFonts w:asciiTheme="minorHAnsi" w:hAnsiTheme="minorHAnsi"/>
                <w:sz w:val="20"/>
                <w:szCs w:val="20"/>
              </w:rPr>
              <w:t>(32)</w:t>
            </w:r>
          </w:p>
        </w:tc>
        <w:tc>
          <w:tcPr>
            <w:cnfStyle w:val="000010000000" w:firstRow="0" w:lastRow="0" w:firstColumn="0" w:lastColumn="0" w:oddVBand="1" w:evenVBand="0" w:oddHBand="0" w:evenHBand="0" w:firstRowFirstColumn="0" w:firstRowLastColumn="0" w:lastRowFirstColumn="0" w:lastRowLastColumn="0"/>
            <w:tcW w:w="2102"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295.2</w:t>
            </w:r>
            <w:r w:rsidR="00027857">
              <w:rPr>
                <w:rFonts w:asciiTheme="minorHAnsi" w:hAnsiTheme="minorHAnsi"/>
                <w:sz w:val="20"/>
                <w:szCs w:val="20"/>
              </w:rPr>
              <w:t>(54)</w:t>
            </w:r>
          </w:p>
        </w:tc>
        <w:tc>
          <w:tcPr>
            <w:tcW w:w="1442"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299.8</w:t>
            </w:r>
            <w:r w:rsidR="00027857">
              <w:rPr>
                <w:rFonts w:asciiTheme="minorHAnsi" w:hAnsi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1969"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322</w:t>
            </w:r>
            <w:r w:rsidR="00027857">
              <w:rPr>
                <w:rFonts w:asciiTheme="minorHAnsi" w:hAnsiTheme="minorHAnsi"/>
                <w:sz w:val="20"/>
                <w:szCs w:val="20"/>
              </w:rPr>
              <w:t>(31)</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69" w:type="dxa"/>
            <w:vMerge/>
            <w:tcBorders>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B5BE5"/>
        </w:tc>
        <w:tc>
          <w:tcPr>
            <w:cnfStyle w:val="000010000000" w:firstRow="0" w:lastRow="0" w:firstColumn="0" w:lastColumn="0" w:oddVBand="1" w:evenVBand="0" w:oddHBand="0" w:evenHBand="0" w:firstRowFirstColumn="0" w:firstRowLastColumn="0" w:lastRowFirstColumn="0" w:lastRowLastColumn="0"/>
            <w:tcW w:w="1542" w:type="dxa"/>
            <w:tcBorders>
              <w:top w:val="dotted" w:sz="4" w:space="0" w:color="31849B" w:themeColor="accent5" w:themeShade="BF"/>
              <w:left w:val="dotted" w:sz="4" w:space="0" w:color="31849B" w:themeColor="accent5" w:themeShade="BF"/>
              <w:bottom w:val="dotted" w:sz="4" w:space="0" w:color="31849B" w:themeColor="accent5" w:themeShade="BF"/>
              <w:right w:val="single" w:sz="4" w:space="0" w:color="4F81BD" w:themeColor="accent1"/>
            </w:tcBorders>
            <w:vAlign w:val="center"/>
          </w:tcPr>
          <w:p w:rsidR="00D1047D" w:rsidRPr="001E4ED9" w:rsidRDefault="00D1047D" w:rsidP="001B5BE5">
            <w:pPr>
              <w:pStyle w:val="LightList-Accent51"/>
              <w:spacing w:line="276" w:lineRule="auto"/>
              <w:jc w:val="center"/>
            </w:pPr>
            <w:r w:rsidRPr="001E4ED9">
              <w:rPr>
                <w:sz w:val="20"/>
              </w:rPr>
              <w:t>Strain only (%)</w:t>
            </w:r>
          </w:p>
        </w:tc>
        <w:tc>
          <w:tcPr>
            <w:tcW w:w="1283" w:type="dxa"/>
            <w:tcBorders>
              <w:top w:val="dotted" w:sz="4" w:space="0" w:color="31849B" w:themeColor="accent5" w:themeShade="BF"/>
              <w:left w:val="single" w:sz="4" w:space="0" w:color="4F81BD" w:themeColor="accent1"/>
              <w:bottom w:val="dotted" w:sz="4" w:space="0" w:color="31849B" w:themeColor="accent5" w:themeShade="BF"/>
              <w:right w:val="single" w:sz="4" w:space="0" w:color="4F81BD" w:themeColor="accent1"/>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0.046</w:t>
            </w:r>
            <w:r w:rsidR="0002785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868" w:type="dxa"/>
            <w:tcBorders>
              <w:top w:val="dotted" w:sz="4" w:space="0" w:color="31849B" w:themeColor="accent5" w:themeShade="BF"/>
              <w:left w:val="single" w:sz="4" w:space="0" w:color="4F81BD" w:themeColor="accent1"/>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0.050</w:t>
            </w:r>
            <w:r w:rsidR="00027857">
              <w:rPr>
                <w:rFonts w:asciiTheme="minorHAnsi" w:hAnsiTheme="minorHAnsi"/>
                <w:sz w:val="20"/>
                <w:szCs w:val="20"/>
              </w:rPr>
              <w:t>(2)</w:t>
            </w:r>
          </w:p>
        </w:tc>
        <w:tc>
          <w:tcPr>
            <w:tcW w:w="1417"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0.029</w:t>
            </w:r>
            <w:r w:rsidR="00027857">
              <w:rPr>
                <w:rFonts w:asciiTheme="minorHAnsi" w:hAnsi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2102"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0.040</w:t>
            </w:r>
            <w:r w:rsidR="00027857">
              <w:rPr>
                <w:rFonts w:asciiTheme="minorHAnsi" w:hAnsiTheme="minorHAnsi"/>
                <w:sz w:val="20"/>
                <w:szCs w:val="20"/>
              </w:rPr>
              <w:t>(3)</w:t>
            </w:r>
          </w:p>
        </w:tc>
        <w:tc>
          <w:tcPr>
            <w:tcW w:w="1442"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0.034</w:t>
            </w:r>
            <w:r w:rsidR="00027857">
              <w:rPr>
                <w:rFonts w:asciiTheme="minorHAnsi" w:hAnsi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1969"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0.032</w:t>
            </w:r>
            <w:r w:rsidR="00027857">
              <w:rPr>
                <w:rFonts w:asciiTheme="minorHAnsi" w:hAnsiTheme="minorHAnsi"/>
                <w:sz w:val="20"/>
                <w:szCs w:val="20"/>
              </w:rPr>
              <w:t>(1)</w:t>
            </w:r>
          </w:p>
        </w:tc>
      </w:tr>
      <w:tr w:rsidR="00D1047D" w:rsidRPr="001E4ED9" w:rsidTr="000955D5">
        <w:trPr>
          <w:trHeight w:val="54"/>
          <w:jc w:val="center"/>
        </w:trPr>
        <w:tc>
          <w:tcPr>
            <w:cnfStyle w:val="001000000000" w:firstRow="0" w:lastRow="0" w:firstColumn="1" w:lastColumn="0" w:oddVBand="0" w:evenVBand="0" w:oddHBand="0" w:evenHBand="0" w:firstRowFirstColumn="0" w:firstRowLastColumn="0" w:lastRowFirstColumn="0" w:lastRowLastColumn="0"/>
            <w:tcW w:w="1369" w:type="dxa"/>
            <w:vMerge/>
            <w:tcBorders>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B5BE5"/>
        </w:tc>
        <w:tc>
          <w:tcPr>
            <w:cnfStyle w:val="000010000000" w:firstRow="0" w:lastRow="0" w:firstColumn="0" w:lastColumn="0" w:oddVBand="1" w:evenVBand="0" w:oddHBand="0" w:evenHBand="0" w:firstRowFirstColumn="0" w:firstRowLastColumn="0" w:lastRowFirstColumn="0" w:lastRowLastColumn="0"/>
            <w:tcW w:w="1542" w:type="dxa"/>
            <w:tcBorders>
              <w:top w:val="dotted" w:sz="4" w:space="0" w:color="31849B" w:themeColor="accent5" w:themeShade="BF"/>
              <w:left w:val="dotted" w:sz="4" w:space="0" w:color="31849B" w:themeColor="accent5" w:themeShade="BF"/>
              <w:bottom w:val="single" w:sz="8" w:space="0" w:color="31849B" w:themeColor="accent5" w:themeShade="BF"/>
              <w:right w:val="single" w:sz="4" w:space="0" w:color="4F81BD" w:themeColor="accent1"/>
            </w:tcBorders>
            <w:vAlign w:val="center"/>
          </w:tcPr>
          <w:p w:rsidR="00D1047D" w:rsidRPr="001E4ED9" w:rsidRDefault="00D1047D" w:rsidP="001B5BE5">
            <w:pPr>
              <w:pStyle w:val="LightList-Accent51"/>
              <w:spacing w:line="276" w:lineRule="auto"/>
              <w:jc w:val="center"/>
            </w:pPr>
            <w:r w:rsidRPr="001E4ED9">
              <w:rPr>
                <w:sz w:val="20"/>
              </w:rPr>
              <w:t>Size (nm) and strain (%)</w:t>
            </w:r>
          </w:p>
        </w:tc>
        <w:tc>
          <w:tcPr>
            <w:tcW w:w="1283" w:type="dxa"/>
            <w:tcBorders>
              <w:top w:val="dotted" w:sz="4" w:space="0" w:color="31849B" w:themeColor="accent5" w:themeShade="BF"/>
              <w:left w:val="single" w:sz="4" w:space="0" w:color="4F81BD" w:themeColor="accent1"/>
              <w:bottom w:val="single" w:sz="8" w:space="0" w:color="31849B" w:themeColor="accent5" w:themeShade="BF"/>
              <w:right w:val="single" w:sz="4" w:space="0" w:color="4F81BD" w:themeColor="accent1"/>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446</w:t>
            </w:r>
            <w:r w:rsidR="00027857">
              <w:rPr>
                <w:rFonts w:asciiTheme="minorHAnsi" w:hAnsiTheme="minorHAnsi"/>
                <w:sz w:val="20"/>
                <w:szCs w:val="20"/>
              </w:rPr>
              <w:t>(23)</w:t>
            </w:r>
            <w:r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0.041</w:t>
            </w:r>
            <w:r w:rsidR="0002785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868" w:type="dxa"/>
            <w:tcBorders>
              <w:top w:val="dotted" w:sz="4" w:space="0" w:color="31849B" w:themeColor="accent5" w:themeShade="BF"/>
              <w:left w:val="single" w:sz="4" w:space="0" w:color="4F81BD" w:themeColor="accent1"/>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519</w:t>
            </w:r>
            <w:r w:rsidR="00027857">
              <w:rPr>
                <w:rFonts w:asciiTheme="minorHAnsi" w:hAnsiTheme="minorHAnsi"/>
                <w:sz w:val="20"/>
                <w:szCs w:val="20"/>
              </w:rPr>
              <w:t>(48)</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0.046</w:t>
            </w:r>
            <w:r w:rsidR="00027857">
              <w:rPr>
                <w:rFonts w:asciiTheme="minorHAnsi" w:hAnsiTheme="minorHAnsi"/>
                <w:sz w:val="20"/>
                <w:szCs w:val="20"/>
              </w:rPr>
              <w:t>(1)</w:t>
            </w:r>
          </w:p>
        </w:tc>
        <w:tc>
          <w:tcPr>
            <w:tcW w:w="1417"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70</w:t>
            </w:r>
            <w:r w:rsidR="002E620C">
              <w:rPr>
                <w:rFonts w:asciiTheme="minorHAnsi" w:hAnsiTheme="minorHAnsi"/>
                <w:sz w:val="20"/>
                <w:szCs w:val="20"/>
              </w:rPr>
              <w:t>8</w:t>
            </w:r>
            <w:r w:rsidR="00027857">
              <w:rPr>
                <w:rFonts w:asciiTheme="minorHAnsi" w:hAnsiTheme="minorHAnsi"/>
                <w:sz w:val="20"/>
                <w:szCs w:val="20"/>
              </w:rPr>
              <w:t>(55)</w:t>
            </w:r>
            <w:r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0.025</w:t>
            </w:r>
            <w:r w:rsidR="00027857">
              <w:rPr>
                <w:rFonts w:asciiTheme="minorHAnsi" w:hAnsi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210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1493</w:t>
            </w:r>
            <w:r w:rsidR="00027857">
              <w:rPr>
                <w:rFonts w:asciiTheme="minorHAnsi" w:hAnsiTheme="minorHAnsi"/>
                <w:sz w:val="20"/>
                <w:szCs w:val="20"/>
              </w:rPr>
              <w:t>(123)</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0.039</w:t>
            </w:r>
            <w:r w:rsidR="00027857">
              <w:rPr>
                <w:rFonts w:asciiTheme="minorHAnsi" w:hAnsiTheme="minorHAnsi"/>
                <w:sz w:val="20"/>
                <w:szCs w:val="20"/>
              </w:rPr>
              <w:t>(7)</w:t>
            </w:r>
          </w:p>
        </w:tc>
        <w:tc>
          <w:tcPr>
            <w:tcW w:w="144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642.5</w:t>
            </w:r>
            <w:r w:rsidR="00027857">
              <w:rPr>
                <w:rFonts w:asciiTheme="minorHAnsi" w:hAnsiTheme="minorHAnsi"/>
                <w:sz w:val="20"/>
                <w:szCs w:val="20"/>
              </w:rPr>
              <w:t>(35)</w:t>
            </w:r>
            <w:r w:rsidRPr="001E4ED9">
              <w:rPr>
                <w:rFonts w:asciiTheme="minorHAnsi" w:hAnsiTheme="minorHAnsi"/>
                <w:sz w:val="20"/>
                <w:szCs w:val="20"/>
              </w:rPr>
              <w:t>/</w:t>
            </w:r>
          </w:p>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0.030</w:t>
            </w:r>
            <w:r w:rsidR="00027857">
              <w:rPr>
                <w:rFonts w:asciiTheme="minorHAnsi" w:hAnsiTheme="minorHAnsi"/>
                <w:sz w:val="20"/>
                <w:szCs w:val="20"/>
              </w:rPr>
              <w:t>(2)</w:t>
            </w:r>
          </w:p>
        </w:tc>
        <w:tc>
          <w:tcPr>
            <w:cnfStyle w:val="000010000000" w:firstRow="0" w:lastRow="0" w:firstColumn="0" w:lastColumn="0" w:oddVBand="1" w:evenVBand="0" w:oddHBand="0" w:evenHBand="0" w:firstRowFirstColumn="0" w:firstRowLastColumn="0" w:lastRowFirstColumn="0" w:lastRowLastColumn="0"/>
            <w:tcW w:w="1969"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666</w:t>
            </w:r>
            <w:r w:rsidR="00027857">
              <w:rPr>
                <w:rFonts w:asciiTheme="minorHAnsi" w:hAnsiTheme="minorHAnsi"/>
                <w:sz w:val="20"/>
                <w:szCs w:val="20"/>
              </w:rPr>
              <w:t>(43)</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0.029</w:t>
            </w:r>
            <w:r w:rsidR="00027857">
              <w:rPr>
                <w:rFonts w:asciiTheme="minorHAnsi" w:hAnsiTheme="minorHAnsi"/>
                <w:sz w:val="20"/>
                <w:szCs w:val="20"/>
              </w:rPr>
              <w:t>(2)</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69" w:type="dxa"/>
            <w:vMerge w:val="restart"/>
            <w:tcBorders>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E4ED9">
            <w:pPr>
              <w:pStyle w:val="LightList-Accent51"/>
              <w:spacing w:line="276" w:lineRule="auto"/>
              <w:jc w:val="center"/>
              <w:rPr>
                <w:rFonts w:asciiTheme="minorHAnsi" w:hAnsiTheme="minorHAnsi"/>
                <w:sz w:val="20"/>
                <w:szCs w:val="20"/>
              </w:rPr>
            </w:pPr>
            <w:r w:rsidRPr="001E4ED9">
              <w:rPr>
                <w:rFonts w:asciiTheme="minorHAnsi" w:hAnsiTheme="minorHAnsi"/>
                <w:sz w:val="20"/>
                <w:szCs w:val="20"/>
              </w:rPr>
              <w:t>Williamson-Hall  plot</w:t>
            </w:r>
          </w:p>
        </w:tc>
        <w:tc>
          <w:tcPr>
            <w:cnfStyle w:val="000010000000" w:firstRow="0" w:lastRow="0" w:firstColumn="0" w:lastColumn="0" w:oddVBand="1" w:evenVBand="0" w:oddHBand="0" w:evenHBand="0" w:firstRowFirstColumn="0" w:firstRowLastColumn="0" w:lastRowFirstColumn="0" w:lastRowLastColumn="0"/>
            <w:tcW w:w="1542" w:type="dxa"/>
            <w:tcBorders>
              <w:top w:val="single" w:sz="8" w:space="0" w:color="31849B" w:themeColor="accent5" w:themeShade="BF"/>
              <w:left w:val="dotted" w:sz="4" w:space="0" w:color="31849B" w:themeColor="accent5" w:themeShade="BF"/>
              <w:bottom w:val="dotted" w:sz="4" w:space="0" w:color="31849B" w:themeColor="accent5" w:themeShade="BF"/>
              <w:right w:val="single" w:sz="4" w:space="0" w:color="4F81BD" w:themeColor="accent1"/>
            </w:tcBorders>
            <w:vAlign w:val="center"/>
          </w:tcPr>
          <w:p w:rsidR="00D1047D" w:rsidRPr="001E4ED9" w:rsidRDefault="00D1047D" w:rsidP="001E4ED9">
            <w:pPr>
              <w:pStyle w:val="LightList-Accent51"/>
              <w:spacing w:line="276" w:lineRule="auto"/>
              <w:jc w:val="center"/>
              <w:rPr>
                <w:rFonts w:asciiTheme="minorHAnsi" w:hAnsiTheme="minorHAnsi"/>
                <w:sz w:val="20"/>
                <w:szCs w:val="20"/>
              </w:rPr>
            </w:pPr>
            <w:r w:rsidRPr="001E4ED9">
              <w:rPr>
                <w:rFonts w:asciiTheme="minorHAnsi" w:hAnsiTheme="minorHAnsi"/>
                <w:sz w:val="20"/>
                <w:szCs w:val="20"/>
              </w:rPr>
              <w:t>Size only (nm)</w:t>
            </w:r>
          </w:p>
        </w:tc>
        <w:tc>
          <w:tcPr>
            <w:tcW w:w="1283" w:type="dxa"/>
            <w:tcBorders>
              <w:top w:val="single" w:sz="8" w:space="0" w:color="31849B" w:themeColor="accent5" w:themeShade="BF"/>
              <w:left w:val="single" w:sz="4" w:space="0" w:color="4F81BD" w:themeColor="accent1"/>
              <w:bottom w:val="dotted" w:sz="4" w:space="0" w:color="31849B" w:themeColor="accent5" w:themeShade="BF"/>
              <w:right w:val="single" w:sz="4" w:space="0" w:color="4F81BD" w:themeColor="accent1"/>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82.6</w:t>
            </w:r>
            <w:r w:rsidR="00CC709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868" w:type="dxa"/>
            <w:tcBorders>
              <w:top w:val="single" w:sz="8" w:space="0" w:color="31849B" w:themeColor="accent5" w:themeShade="BF"/>
              <w:left w:val="single" w:sz="4" w:space="0" w:color="4F81BD" w:themeColor="accent1"/>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74</w:t>
            </w:r>
            <w:r w:rsidR="00CC7097">
              <w:rPr>
                <w:rFonts w:asciiTheme="minorHAnsi" w:hAnsiTheme="minorHAnsi"/>
                <w:sz w:val="20"/>
                <w:szCs w:val="20"/>
              </w:rPr>
              <w:t>(4)</w:t>
            </w:r>
          </w:p>
        </w:tc>
        <w:tc>
          <w:tcPr>
            <w:tcW w:w="1417"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141.2</w:t>
            </w:r>
            <w:r w:rsidR="00CC7097">
              <w:rPr>
                <w:rFonts w:asciiTheme="minorHAnsi" w:hAnsiTheme="minorHAnsi"/>
                <w:sz w:val="20"/>
                <w:szCs w:val="20"/>
              </w:rPr>
              <w:t>(7)</w:t>
            </w:r>
          </w:p>
        </w:tc>
        <w:tc>
          <w:tcPr>
            <w:cnfStyle w:val="000010000000" w:firstRow="0" w:lastRow="0" w:firstColumn="0" w:lastColumn="0" w:oddVBand="1" w:evenVBand="0" w:oddHBand="0" w:evenHBand="0" w:firstRowFirstColumn="0" w:firstRowLastColumn="0" w:lastRowFirstColumn="0" w:lastRowLastColumn="0"/>
            <w:tcW w:w="2102"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102.2</w:t>
            </w:r>
            <w:r w:rsidR="00CC7097">
              <w:rPr>
                <w:rFonts w:asciiTheme="minorHAnsi" w:hAnsiTheme="minorHAnsi"/>
                <w:sz w:val="20"/>
                <w:szCs w:val="20"/>
              </w:rPr>
              <w:t>(5)</w:t>
            </w:r>
          </w:p>
        </w:tc>
        <w:tc>
          <w:tcPr>
            <w:tcW w:w="1442"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112</w:t>
            </w:r>
            <w:r w:rsidR="00CC709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969" w:type="dxa"/>
            <w:tcBorders>
              <w:top w:val="single" w:sz="8"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114</w:t>
            </w:r>
            <w:r w:rsidR="00CC7097">
              <w:rPr>
                <w:rFonts w:asciiTheme="minorHAnsi" w:hAnsiTheme="minorHAnsi"/>
                <w:sz w:val="20"/>
                <w:szCs w:val="20"/>
              </w:rPr>
              <w:t xml:space="preserve"> (6)</w:t>
            </w:r>
          </w:p>
        </w:tc>
      </w:tr>
      <w:tr w:rsidR="00D1047D" w:rsidRPr="001E4ED9" w:rsidTr="000955D5">
        <w:trPr>
          <w:trHeight w:val="454"/>
          <w:jc w:val="center"/>
        </w:trPr>
        <w:tc>
          <w:tcPr>
            <w:cnfStyle w:val="001000000000" w:firstRow="0" w:lastRow="0" w:firstColumn="1" w:lastColumn="0" w:oddVBand="0" w:evenVBand="0" w:oddHBand="0" w:evenHBand="0" w:firstRowFirstColumn="0" w:firstRowLastColumn="0" w:lastRowFirstColumn="0" w:lastRowLastColumn="0"/>
            <w:tcW w:w="1369" w:type="dxa"/>
            <w:vMerge/>
            <w:tcBorders>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42" w:type="dxa"/>
            <w:tcBorders>
              <w:top w:val="dotted" w:sz="4" w:space="0" w:color="31849B" w:themeColor="accent5" w:themeShade="BF"/>
              <w:left w:val="dotted" w:sz="4" w:space="0" w:color="31849B" w:themeColor="accent5" w:themeShade="BF"/>
              <w:bottom w:val="dotted" w:sz="4" w:space="0" w:color="31849B" w:themeColor="accent5" w:themeShade="BF"/>
              <w:right w:val="single" w:sz="4" w:space="0" w:color="4F81BD" w:themeColor="accent1"/>
            </w:tcBorders>
            <w:vAlign w:val="center"/>
          </w:tcPr>
          <w:p w:rsidR="00D1047D" w:rsidRPr="001E4ED9" w:rsidRDefault="00D1047D" w:rsidP="001E4ED9">
            <w:pPr>
              <w:pStyle w:val="LightList-Accent51"/>
              <w:spacing w:line="276" w:lineRule="auto"/>
              <w:jc w:val="center"/>
              <w:rPr>
                <w:rFonts w:asciiTheme="minorHAnsi" w:hAnsiTheme="minorHAnsi"/>
                <w:sz w:val="20"/>
                <w:szCs w:val="20"/>
              </w:rPr>
            </w:pPr>
            <w:r w:rsidRPr="001E4ED9">
              <w:rPr>
                <w:rFonts w:asciiTheme="minorHAnsi" w:hAnsiTheme="minorHAnsi"/>
                <w:sz w:val="20"/>
                <w:szCs w:val="20"/>
              </w:rPr>
              <w:t>Strain only (%)</w:t>
            </w:r>
          </w:p>
        </w:tc>
        <w:tc>
          <w:tcPr>
            <w:tcW w:w="1283" w:type="dxa"/>
            <w:tcBorders>
              <w:top w:val="dotted" w:sz="4" w:space="0" w:color="31849B" w:themeColor="accent5" w:themeShade="BF"/>
              <w:left w:val="single" w:sz="4" w:space="0" w:color="4F81BD" w:themeColor="accent1"/>
              <w:bottom w:val="dotted" w:sz="4" w:space="0" w:color="31849B" w:themeColor="accent5" w:themeShade="BF"/>
              <w:right w:val="single" w:sz="4" w:space="0" w:color="4F81BD" w:themeColor="accent1"/>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0.099</w:t>
            </w:r>
            <w:r w:rsidR="00CC7097">
              <w:rPr>
                <w:rFonts w:asciiTheme="minorHAnsi" w:hAnsi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1868" w:type="dxa"/>
            <w:tcBorders>
              <w:top w:val="dotted" w:sz="4" w:space="0" w:color="31849B" w:themeColor="accent5" w:themeShade="BF"/>
              <w:left w:val="single" w:sz="4" w:space="0" w:color="4F81BD" w:themeColor="accent1"/>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0.109</w:t>
            </w:r>
            <w:r w:rsidR="00CC7097">
              <w:rPr>
                <w:rFonts w:asciiTheme="minorHAnsi" w:hAnsiTheme="minorHAnsi"/>
                <w:sz w:val="20"/>
                <w:szCs w:val="20"/>
              </w:rPr>
              <w:t xml:space="preserve"> (3)</w:t>
            </w:r>
          </w:p>
        </w:tc>
        <w:tc>
          <w:tcPr>
            <w:tcW w:w="1417"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0.057</w:t>
            </w:r>
            <w:r w:rsidR="00CC7097">
              <w:rPr>
                <w:rFonts w:asciiTheme="minorHAnsi" w:hAnsi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2102"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0.079</w:t>
            </w:r>
            <w:r w:rsidR="00CC7097">
              <w:rPr>
                <w:rFonts w:asciiTheme="minorHAnsi" w:hAnsiTheme="minorHAnsi"/>
                <w:sz w:val="20"/>
                <w:szCs w:val="20"/>
              </w:rPr>
              <w:t>(1)</w:t>
            </w:r>
          </w:p>
        </w:tc>
        <w:tc>
          <w:tcPr>
            <w:tcW w:w="1442"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0.072</w:t>
            </w:r>
            <w:r w:rsidR="00CC7097">
              <w:rPr>
                <w:rFonts w:asciiTheme="minorHAnsi" w:hAnsiTheme="minorHAnsi"/>
                <w:sz w:val="20"/>
                <w:szCs w:val="20"/>
              </w:rPr>
              <w:t xml:space="preserve"> (1)</w:t>
            </w:r>
          </w:p>
        </w:tc>
        <w:tc>
          <w:tcPr>
            <w:cnfStyle w:val="000010000000" w:firstRow="0" w:lastRow="0" w:firstColumn="0" w:lastColumn="0" w:oddVBand="1" w:evenVBand="0" w:oddHBand="0" w:evenHBand="0" w:firstRowFirstColumn="0" w:firstRowLastColumn="0" w:lastRowFirstColumn="0" w:lastRowLastColumn="0"/>
            <w:tcW w:w="1969" w:type="dxa"/>
            <w:tcBorders>
              <w:top w:val="dotted" w:sz="4" w:space="0" w:color="31849B" w:themeColor="accent5" w:themeShade="BF"/>
              <w:left w:val="dotted" w:sz="4" w:space="0" w:color="31849B" w:themeColor="accent5" w:themeShade="BF"/>
              <w:bottom w:val="dotted" w:sz="4"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0.070</w:t>
            </w:r>
            <w:r w:rsidR="00CC7097">
              <w:rPr>
                <w:rFonts w:asciiTheme="minorHAnsi" w:hAnsiTheme="minorHAnsi"/>
                <w:sz w:val="20"/>
                <w:szCs w:val="20"/>
              </w:rPr>
              <w:t>(2)</w:t>
            </w:r>
          </w:p>
        </w:tc>
      </w:tr>
      <w:tr w:rsidR="00D1047D" w:rsidRPr="001E4ED9" w:rsidTr="000955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69" w:type="dxa"/>
            <w:vMerge/>
            <w:tcBorders>
              <w:left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E4ED9">
            <w:pPr>
              <w:jc w:val="center"/>
              <w:rPr>
                <w:rFonts w:asciiTheme="minorHAnsi" w:hAnsi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42" w:type="dxa"/>
            <w:tcBorders>
              <w:top w:val="dotted" w:sz="4" w:space="0" w:color="31849B" w:themeColor="accent5" w:themeShade="BF"/>
              <w:left w:val="dotted" w:sz="4" w:space="0" w:color="31849B" w:themeColor="accent5" w:themeShade="BF"/>
              <w:bottom w:val="single" w:sz="8" w:space="0" w:color="31849B" w:themeColor="accent5" w:themeShade="BF"/>
              <w:right w:val="single" w:sz="4" w:space="0" w:color="4F81BD" w:themeColor="accent1"/>
            </w:tcBorders>
            <w:vAlign w:val="center"/>
          </w:tcPr>
          <w:p w:rsidR="00D1047D" w:rsidRPr="001E4ED9" w:rsidRDefault="00D1047D" w:rsidP="001E4ED9">
            <w:pPr>
              <w:pStyle w:val="LightList-Accent51"/>
              <w:spacing w:line="276" w:lineRule="auto"/>
              <w:jc w:val="center"/>
              <w:rPr>
                <w:rFonts w:asciiTheme="minorHAnsi" w:hAnsiTheme="minorHAnsi"/>
                <w:sz w:val="20"/>
                <w:szCs w:val="20"/>
              </w:rPr>
            </w:pPr>
            <w:r w:rsidRPr="001E4ED9">
              <w:rPr>
                <w:rFonts w:asciiTheme="minorHAnsi" w:hAnsiTheme="minorHAnsi"/>
                <w:sz w:val="20"/>
                <w:szCs w:val="20"/>
              </w:rPr>
              <w:t>Size (nm) and strain (%)</w:t>
            </w:r>
          </w:p>
        </w:tc>
        <w:tc>
          <w:tcPr>
            <w:tcW w:w="1283" w:type="dxa"/>
            <w:tcBorders>
              <w:top w:val="dotted" w:sz="4" w:space="0" w:color="31849B" w:themeColor="accent5" w:themeShade="BF"/>
              <w:left w:val="single" w:sz="4" w:space="0" w:color="4F81BD" w:themeColor="accent1"/>
              <w:bottom w:val="single" w:sz="8" w:space="0" w:color="31849B" w:themeColor="accent5" w:themeShade="BF"/>
              <w:right w:val="single" w:sz="4" w:space="0" w:color="4F81BD" w:themeColor="accent1"/>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2344</w:t>
            </w:r>
            <w:r w:rsidR="00CC7097">
              <w:rPr>
                <w:rFonts w:asciiTheme="minorHAnsi" w:hAnsiTheme="minorHAnsi"/>
                <w:sz w:val="20"/>
                <w:szCs w:val="20"/>
              </w:rPr>
              <w:t>(1159)</w:t>
            </w:r>
            <w:r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0.10</w:t>
            </w:r>
            <w:r w:rsidR="00CC7097">
              <w:rPr>
                <w:rFonts w:asciiTheme="minorHAnsi" w:hAnsi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1868" w:type="dxa"/>
            <w:tcBorders>
              <w:top w:val="dotted" w:sz="4" w:space="0" w:color="31849B" w:themeColor="accent5" w:themeShade="BF"/>
              <w:left w:val="single" w:sz="4" w:space="0" w:color="4F81BD" w:themeColor="accent1"/>
              <w:bottom w:val="single" w:sz="8" w:space="0" w:color="31849B" w:themeColor="accent5" w:themeShade="BF"/>
              <w:right w:val="single" w:sz="8" w:space="0" w:color="31849B" w:themeColor="accent5" w:themeShade="BF"/>
            </w:tcBorders>
            <w:vAlign w:val="center"/>
          </w:tcPr>
          <w:p w:rsidR="00D1047D" w:rsidRPr="001E4ED9" w:rsidRDefault="00CC7097" w:rsidP="001E4ED9">
            <w:pPr>
              <w:jc w:val="center"/>
              <w:rPr>
                <w:rFonts w:asciiTheme="minorHAnsi" w:hAnsiTheme="minorHAnsi"/>
                <w:sz w:val="20"/>
                <w:szCs w:val="20"/>
              </w:rPr>
            </w:pPr>
            <w:r>
              <w:rPr>
                <w:rFonts w:asciiTheme="minorHAnsi" w:hAnsiTheme="minorHAnsi"/>
                <w:sz w:val="20"/>
                <w:szCs w:val="20"/>
              </w:rPr>
              <w:t>-1812(3087)</w:t>
            </w:r>
            <w:r w:rsidR="00D1047D"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0.11</w:t>
            </w:r>
            <w:r w:rsidR="00CC7097">
              <w:rPr>
                <w:rFonts w:asciiTheme="minorHAnsi" w:hAnsiTheme="minorHAnsi"/>
                <w:sz w:val="20"/>
                <w:szCs w:val="20"/>
              </w:rPr>
              <w:t xml:space="preserve"> (1)</w:t>
            </w:r>
          </w:p>
        </w:tc>
        <w:tc>
          <w:tcPr>
            <w:tcW w:w="1417"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1335</w:t>
            </w:r>
            <w:r w:rsidR="002E620C">
              <w:rPr>
                <w:rFonts w:asciiTheme="minorHAnsi" w:hAnsiTheme="minorHAnsi"/>
                <w:sz w:val="20"/>
                <w:szCs w:val="20"/>
              </w:rPr>
              <w:t xml:space="preserve"> (609</w:t>
            </w:r>
            <w:r w:rsidR="00CC7097">
              <w:rPr>
                <w:rFonts w:asciiTheme="minorHAnsi" w:hAnsiTheme="minorHAnsi"/>
                <w:sz w:val="20"/>
                <w:szCs w:val="20"/>
              </w:rPr>
              <w:t>)</w:t>
            </w:r>
            <w:r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0.051</w:t>
            </w:r>
            <w:r w:rsidR="00CC709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210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CC7097" w:rsidP="001E4ED9">
            <w:pPr>
              <w:jc w:val="center"/>
              <w:rPr>
                <w:rFonts w:asciiTheme="minorHAnsi" w:hAnsiTheme="minorHAnsi"/>
                <w:sz w:val="20"/>
                <w:szCs w:val="20"/>
              </w:rPr>
            </w:pPr>
            <w:r>
              <w:rPr>
                <w:rFonts w:asciiTheme="minorHAnsi" w:hAnsiTheme="minorHAnsi"/>
                <w:sz w:val="20"/>
                <w:szCs w:val="20"/>
              </w:rPr>
              <w:t>-1601(9513)</w:t>
            </w:r>
            <w:r w:rsidR="00D1047D" w:rsidRPr="001E4ED9">
              <w:rPr>
                <w:rFonts w:asciiTheme="minorHAnsi" w:hAnsiTheme="minorHAnsi"/>
                <w:sz w:val="20"/>
                <w:szCs w:val="20"/>
              </w:rPr>
              <w:t>- /</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0.084</w:t>
            </w:r>
            <w:r w:rsidR="00CC7097">
              <w:rPr>
                <w:rFonts w:asciiTheme="minorHAnsi" w:hAnsiTheme="minorHAnsi"/>
                <w:sz w:val="20"/>
                <w:szCs w:val="20"/>
              </w:rPr>
              <w:t>(4)</w:t>
            </w:r>
          </w:p>
        </w:tc>
        <w:tc>
          <w:tcPr>
            <w:tcW w:w="144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1011</w:t>
            </w:r>
            <w:r w:rsidR="00CC7097">
              <w:rPr>
                <w:rFonts w:asciiTheme="minorHAnsi" w:hAnsiTheme="minorHAnsi"/>
                <w:sz w:val="20"/>
                <w:szCs w:val="20"/>
              </w:rPr>
              <w:t xml:space="preserve"> (418)</w:t>
            </w:r>
            <w:r w:rsidRPr="001E4ED9">
              <w:rPr>
                <w:rFonts w:asciiTheme="minorHAnsi" w:hAnsiTheme="minorHAnsi"/>
                <w:sz w:val="20"/>
                <w:szCs w:val="20"/>
              </w:rPr>
              <w:t>/</w:t>
            </w:r>
          </w:p>
          <w:p w:rsidR="00D1047D" w:rsidRPr="001E4ED9" w:rsidRDefault="00D1047D" w:rsidP="001E4E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E4ED9">
              <w:rPr>
                <w:rFonts w:asciiTheme="minorHAnsi" w:hAnsiTheme="minorHAnsi"/>
                <w:sz w:val="20"/>
                <w:szCs w:val="20"/>
              </w:rPr>
              <w:t>0.064</w:t>
            </w:r>
            <w:r w:rsidR="00CC7097">
              <w:rPr>
                <w:rFonts w:asciiTheme="minorHAnsi" w:hAnsi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1969"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1036</w:t>
            </w:r>
            <w:r w:rsidR="00CC7097">
              <w:rPr>
                <w:rFonts w:asciiTheme="minorHAnsi" w:hAnsiTheme="minorHAnsi"/>
                <w:sz w:val="20"/>
                <w:szCs w:val="20"/>
              </w:rPr>
              <w:t xml:space="preserve"> (371)</w:t>
            </w:r>
            <w:r w:rsidRPr="001E4ED9">
              <w:rPr>
                <w:rFonts w:asciiTheme="minorHAnsi" w:hAnsiTheme="minorHAnsi"/>
                <w:sz w:val="20"/>
                <w:szCs w:val="20"/>
              </w:rPr>
              <w:t>/</w:t>
            </w:r>
          </w:p>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0.063</w:t>
            </w:r>
            <w:r w:rsidR="00CC7097">
              <w:rPr>
                <w:rFonts w:asciiTheme="minorHAnsi" w:hAnsiTheme="minorHAnsi"/>
                <w:sz w:val="20"/>
                <w:szCs w:val="20"/>
              </w:rPr>
              <w:t>(6)</w:t>
            </w:r>
          </w:p>
        </w:tc>
      </w:tr>
    </w:tbl>
    <w:tbl>
      <w:tblPr>
        <w:tblW w:w="12992"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70"/>
        <w:gridCol w:w="1542"/>
        <w:gridCol w:w="1282"/>
        <w:gridCol w:w="1869"/>
        <w:gridCol w:w="1417"/>
        <w:gridCol w:w="2101"/>
        <w:gridCol w:w="1442"/>
        <w:gridCol w:w="1969"/>
      </w:tblGrid>
      <w:tr w:rsidR="00D1047D" w:rsidRPr="001E4ED9" w:rsidTr="000955D5">
        <w:trPr>
          <w:trHeight w:val="204"/>
          <w:jc w:val="center"/>
        </w:trPr>
        <w:tc>
          <w:tcPr>
            <w:tcW w:w="1370" w:type="dxa"/>
            <w:tcBorders>
              <w:top w:val="single" w:sz="8" w:space="0" w:color="4BACC6"/>
              <w:left w:val="single" w:sz="8" w:space="0" w:color="31849B"/>
              <w:bottom w:val="single" w:sz="8" w:space="0" w:color="4BACC6"/>
              <w:right w:val="dotted" w:sz="4" w:space="0" w:color="31849B"/>
            </w:tcBorders>
            <w:shd w:val="clear" w:color="auto" w:fill="DAEEF3"/>
            <w:tcMar>
              <w:top w:w="80" w:type="dxa"/>
              <w:left w:w="80" w:type="dxa"/>
              <w:bottom w:w="80" w:type="dxa"/>
              <w:right w:w="80" w:type="dxa"/>
            </w:tcMar>
            <w:vAlign w:val="center"/>
          </w:tcPr>
          <w:p w:rsidR="00D1047D" w:rsidRPr="001E4ED9" w:rsidRDefault="00D1047D" w:rsidP="001E4ED9">
            <w:pPr>
              <w:pStyle w:val="LightList-Accent51"/>
              <w:spacing w:line="276" w:lineRule="auto"/>
              <w:jc w:val="center"/>
              <w:rPr>
                <w:rFonts w:asciiTheme="minorHAnsi" w:hAnsiTheme="minorHAnsi"/>
                <w:sz w:val="20"/>
                <w:szCs w:val="20"/>
              </w:rPr>
            </w:pPr>
            <w:proofErr w:type="spellStart"/>
            <w:r w:rsidRPr="001E4ED9">
              <w:rPr>
                <w:rFonts w:asciiTheme="minorHAnsi" w:hAnsiTheme="minorHAnsi"/>
                <w:b/>
                <w:bCs/>
                <w:sz w:val="20"/>
                <w:szCs w:val="20"/>
              </w:rPr>
              <w:t>Scherrer</w:t>
            </w:r>
            <w:proofErr w:type="spellEnd"/>
            <w:r w:rsidRPr="001E4ED9">
              <w:rPr>
                <w:rFonts w:asciiTheme="minorHAnsi" w:hAnsiTheme="minorHAnsi"/>
                <w:b/>
                <w:bCs/>
                <w:sz w:val="20"/>
                <w:szCs w:val="20"/>
              </w:rPr>
              <w:t xml:space="preserve"> </w:t>
            </w:r>
            <w:proofErr w:type="spellStart"/>
            <w:r w:rsidRPr="001E4ED9">
              <w:rPr>
                <w:rFonts w:asciiTheme="minorHAnsi" w:hAnsiTheme="minorHAnsi"/>
                <w:b/>
                <w:bCs/>
                <w:sz w:val="20"/>
                <w:szCs w:val="20"/>
              </w:rPr>
              <w:t>Eq</w:t>
            </w:r>
            <w:proofErr w:type="spellEnd"/>
            <w:r w:rsidRPr="001E4ED9">
              <w:rPr>
                <w:rFonts w:asciiTheme="minorHAnsi" w:hAnsiTheme="minorHAnsi"/>
                <w:b/>
                <w:bCs/>
                <w:sz w:val="20"/>
                <w:szCs w:val="20"/>
              </w:rPr>
              <w:t xml:space="preserve"> (104)</w:t>
            </w:r>
          </w:p>
        </w:tc>
        <w:tc>
          <w:tcPr>
            <w:tcW w:w="1542" w:type="dxa"/>
            <w:tcBorders>
              <w:top w:val="single" w:sz="8" w:space="0" w:color="31849B"/>
              <w:left w:val="dotted" w:sz="4"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pStyle w:val="LightList-Accent51"/>
              <w:spacing w:line="276" w:lineRule="auto"/>
              <w:jc w:val="center"/>
              <w:rPr>
                <w:rFonts w:asciiTheme="minorHAnsi" w:hAnsiTheme="minorHAnsi"/>
                <w:sz w:val="20"/>
                <w:szCs w:val="20"/>
              </w:rPr>
            </w:pPr>
            <w:r w:rsidRPr="001E4ED9">
              <w:rPr>
                <w:rFonts w:asciiTheme="minorHAnsi" w:hAnsiTheme="minorHAnsi"/>
                <w:sz w:val="20"/>
                <w:szCs w:val="20"/>
              </w:rPr>
              <w:t>Size only (nm)</w:t>
            </w:r>
          </w:p>
        </w:tc>
        <w:tc>
          <w:tcPr>
            <w:tcW w:w="1282"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224.6</w:t>
            </w:r>
            <w:r w:rsidR="005142D0">
              <w:rPr>
                <w:rFonts w:asciiTheme="minorHAnsi" w:hAnsiTheme="minorHAnsi"/>
                <w:sz w:val="20"/>
                <w:szCs w:val="20"/>
              </w:rPr>
              <w:t xml:space="preserve"> (12)</w:t>
            </w:r>
          </w:p>
        </w:tc>
        <w:tc>
          <w:tcPr>
            <w:tcW w:w="1869"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223.2</w:t>
            </w:r>
            <w:r w:rsidR="005142D0">
              <w:rPr>
                <w:rFonts w:asciiTheme="minorHAnsi" w:hAnsiTheme="minorHAnsi"/>
                <w:sz w:val="20"/>
                <w:szCs w:val="20"/>
              </w:rPr>
              <w:t xml:space="preserve"> (19)</w:t>
            </w:r>
          </w:p>
        </w:tc>
        <w:tc>
          <w:tcPr>
            <w:tcW w:w="1417"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368</w:t>
            </w:r>
            <w:r w:rsidR="005142D0">
              <w:rPr>
                <w:rFonts w:asciiTheme="minorHAnsi" w:hAnsiTheme="minorHAnsi"/>
                <w:sz w:val="20"/>
                <w:szCs w:val="20"/>
              </w:rPr>
              <w:t xml:space="preserve"> (45)</w:t>
            </w:r>
          </w:p>
        </w:tc>
        <w:tc>
          <w:tcPr>
            <w:tcW w:w="2101"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299</w:t>
            </w:r>
            <w:r w:rsidR="005142D0">
              <w:rPr>
                <w:rFonts w:asciiTheme="minorHAnsi" w:hAnsiTheme="minorHAnsi"/>
                <w:sz w:val="20"/>
                <w:szCs w:val="20"/>
              </w:rPr>
              <w:t xml:space="preserve"> (31)</w:t>
            </w:r>
          </w:p>
        </w:tc>
        <w:tc>
          <w:tcPr>
            <w:tcW w:w="1442"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1E4ED9">
            <w:pPr>
              <w:jc w:val="center"/>
              <w:rPr>
                <w:rFonts w:asciiTheme="minorHAnsi" w:hAnsiTheme="minorHAnsi"/>
                <w:sz w:val="20"/>
                <w:szCs w:val="20"/>
              </w:rPr>
            </w:pPr>
            <w:r w:rsidRPr="001E4ED9">
              <w:rPr>
                <w:rFonts w:asciiTheme="minorHAnsi" w:hAnsiTheme="minorHAnsi"/>
                <w:sz w:val="20"/>
                <w:szCs w:val="20"/>
              </w:rPr>
              <w:t>319</w:t>
            </w:r>
            <w:r w:rsidR="005142D0">
              <w:rPr>
                <w:rFonts w:asciiTheme="minorHAnsi" w:hAnsiTheme="minorHAnsi"/>
                <w:sz w:val="20"/>
                <w:szCs w:val="20"/>
              </w:rPr>
              <w:t xml:space="preserve"> (27)</w:t>
            </w:r>
          </w:p>
        </w:tc>
        <w:tc>
          <w:tcPr>
            <w:tcW w:w="1969" w:type="dxa"/>
            <w:tcBorders>
              <w:top w:val="single" w:sz="8" w:space="0" w:color="31849B"/>
              <w:left w:val="single" w:sz="8" w:space="0" w:color="31849B"/>
              <w:bottom w:val="single" w:sz="8" w:space="0" w:color="31849B"/>
              <w:right w:val="single" w:sz="8" w:space="0" w:color="31849B"/>
            </w:tcBorders>
            <w:shd w:val="clear" w:color="auto" w:fill="auto"/>
            <w:tcMar>
              <w:top w:w="80" w:type="dxa"/>
              <w:left w:w="80" w:type="dxa"/>
              <w:bottom w:w="80" w:type="dxa"/>
              <w:right w:w="80" w:type="dxa"/>
            </w:tcMar>
            <w:vAlign w:val="center"/>
          </w:tcPr>
          <w:p w:rsidR="00D1047D" w:rsidRPr="001E4ED9" w:rsidRDefault="00D1047D" w:rsidP="005142D0">
            <w:pPr>
              <w:jc w:val="center"/>
              <w:rPr>
                <w:rFonts w:asciiTheme="minorHAnsi" w:hAnsiTheme="minorHAnsi"/>
                <w:sz w:val="20"/>
                <w:szCs w:val="20"/>
              </w:rPr>
            </w:pPr>
            <w:r w:rsidRPr="001E4ED9">
              <w:rPr>
                <w:rFonts w:asciiTheme="minorHAnsi" w:hAnsiTheme="minorHAnsi"/>
                <w:sz w:val="20"/>
                <w:szCs w:val="20"/>
              </w:rPr>
              <w:t>319</w:t>
            </w:r>
            <w:r w:rsidR="005142D0">
              <w:rPr>
                <w:rFonts w:asciiTheme="minorHAnsi" w:hAnsiTheme="minorHAnsi"/>
                <w:sz w:val="20"/>
                <w:szCs w:val="20"/>
              </w:rPr>
              <w:t xml:space="preserve"> (24)</w:t>
            </w:r>
          </w:p>
        </w:tc>
      </w:tr>
    </w:tbl>
    <w:tbl>
      <w:tblPr>
        <w:tblStyle w:val="LightList-Accent5"/>
        <w:tblW w:w="12992" w:type="dxa"/>
        <w:jc w:val="center"/>
        <w:tblLayout w:type="fixed"/>
        <w:tblLook w:val="00A0" w:firstRow="1" w:lastRow="0" w:firstColumn="1" w:lastColumn="0" w:noHBand="0" w:noVBand="0"/>
      </w:tblPr>
      <w:tblGrid>
        <w:gridCol w:w="1369"/>
        <w:gridCol w:w="1542"/>
        <w:gridCol w:w="1283"/>
        <w:gridCol w:w="1868"/>
        <w:gridCol w:w="1417"/>
        <w:gridCol w:w="2102"/>
        <w:gridCol w:w="1442"/>
        <w:gridCol w:w="1969"/>
      </w:tblGrid>
      <w:tr w:rsidR="004D5AAE" w:rsidRPr="001E4ED9" w:rsidTr="000955D5">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369" w:type="dxa"/>
            <w:tcBorders>
              <w:top w:val="single" w:sz="8" w:space="0" w:color="4BACC6" w:themeColor="accent5"/>
              <w:left w:val="single" w:sz="8" w:space="0" w:color="31849B" w:themeColor="accent5" w:themeShade="BF"/>
              <w:bottom w:val="single" w:sz="8" w:space="0" w:color="31849B" w:themeColor="accent5" w:themeShade="BF"/>
              <w:right w:val="dotted" w:sz="4" w:space="0" w:color="31849B" w:themeColor="accent5" w:themeShade="BF"/>
            </w:tcBorders>
            <w:shd w:val="clear" w:color="auto" w:fill="DAEEF3" w:themeFill="accent5" w:themeFillTint="33"/>
            <w:vAlign w:val="center"/>
          </w:tcPr>
          <w:p w:rsidR="00D1047D" w:rsidRPr="001E4ED9" w:rsidRDefault="00D1047D" w:rsidP="001E4ED9">
            <w:pPr>
              <w:pStyle w:val="LightList-Accent51"/>
              <w:spacing w:line="276" w:lineRule="auto"/>
              <w:jc w:val="center"/>
              <w:rPr>
                <w:rFonts w:asciiTheme="minorHAnsi" w:hAnsiTheme="minorHAnsi"/>
                <w:sz w:val="20"/>
                <w:szCs w:val="20"/>
              </w:rPr>
            </w:pPr>
            <w:proofErr w:type="spellStart"/>
            <w:r w:rsidRPr="001E4ED9">
              <w:rPr>
                <w:rFonts w:asciiTheme="minorHAnsi" w:hAnsiTheme="minorHAnsi"/>
                <w:sz w:val="20"/>
                <w:szCs w:val="20"/>
              </w:rPr>
              <w:t>Scherrer</w:t>
            </w:r>
            <w:proofErr w:type="spellEnd"/>
            <w:r w:rsidRPr="001E4ED9">
              <w:rPr>
                <w:rFonts w:asciiTheme="minorHAnsi" w:hAnsiTheme="minorHAnsi"/>
                <w:sz w:val="20"/>
                <w:szCs w:val="20"/>
              </w:rPr>
              <w:t xml:space="preserve"> </w:t>
            </w:r>
            <w:proofErr w:type="spellStart"/>
            <w:r w:rsidRPr="001E4ED9">
              <w:rPr>
                <w:rFonts w:asciiTheme="minorHAnsi" w:hAnsiTheme="minorHAnsi"/>
                <w:sz w:val="20"/>
                <w:szCs w:val="20"/>
              </w:rPr>
              <w:t>Eq</w:t>
            </w:r>
            <w:proofErr w:type="spellEnd"/>
            <w:r w:rsidRPr="001E4ED9">
              <w:rPr>
                <w:rFonts w:asciiTheme="minorHAnsi" w:hAnsiTheme="minorHAnsi"/>
                <w:sz w:val="20"/>
                <w:szCs w:val="20"/>
              </w:rPr>
              <w:t xml:space="preserve"> (001)</w:t>
            </w:r>
          </w:p>
        </w:tc>
        <w:tc>
          <w:tcPr>
            <w:cnfStyle w:val="000010000000" w:firstRow="0" w:lastRow="0" w:firstColumn="0" w:lastColumn="0" w:oddVBand="1" w:evenVBand="0" w:oddHBand="0" w:evenHBand="0" w:firstRowFirstColumn="0" w:firstRowLastColumn="0" w:lastRowFirstColumn="0" w:lastRowLastColumn="0"/>
            <w:tcW w:w="1542" w:type="dxa"/>
            <w:tcBorders>
              <w:top w:val="dotted" w:sz="4" w:space="0" w:color="31849B" w:themeColor="accent5" w:themeShade="BF"/>
              <w:left w:val="dotted" w:sz="4" w:space="0" w:color="31849B" w:themeColor="accent5" w:themeShade="BF"/>
              <w:bottom w:val="single" w:sz="8" w:space="0" w:color="31849B" w:themeColor="accent5" w:themeShade="BF"/>
              <w:right w:val="single" w:sz="4" w:space="0" w:color="4F81BD" w:themeColor="accent1"/>
            </w:tcBorders>
            <w:shd w:val="clear" w:color="auto" w:fill="FFFFFF" w:themeFill="background1"/>
            <w:vAlign w:val="center"/>
          </w:tcPr>
          <w:p w:rsidR="00D1047D" w:rsidRPr="001E4ED9" w:rsidRDefault="00D1047D" w:rsidP="001E4ED9">
            <w:pPr>
              <w:pStyle w:val="LightList-Accent51"/>
              <w:spacing w:line="276" w:lineRule="auto"/>
              <w:jc w:val="center"/>
              <w:rPr>
                <w:rFonts w:asciiTheme="minorHAnsi" w:hAnsiTheme="minorHAnsi"/>
                <w:b w:val="0"/>
                <w:sz w:val="20"/>
                <w:szCs w:val="20"/>
              </w:rPr>
            </w:pPr>
            <w:r w:rsidRPr="001E4ED9">
              <w:rPr>
                <w:rFonts w:asciiTheme="minorHAnsi" w:hAnsiTheme="minorHAnsi"/>
                <w:b w:val="0"/>
                <w:sz w:val="20"/>
                <w:szCs w:val="20"/>
              </w:rPr>
              <w:t>Size only (nm)</w:t>
            </w:r>
          </w:p>
        </w:tc>
        <w:tc>
          <w:tcPr>
            <w:tcW w:w="1283" w:type="dxa"/>
            <w:tcBorders>
              <w:top w:val="dotted" w:sz="4" w:space="0" w:color="31849B" w:themeColor="accent5" w:themeShade="BF"/>
              <w:left w:val="single" w:sz="4" w:space="0" w:color="4F81BD" w:themeColor="accent1"/>
              <w:bottom w:val="single" w:sz="8" w:space="0" w:color="31849B" w:themeColor="accent5" w:themeShade="BF"/>
              <w:right w:val="single" w:sz="4" w:space="0" w:color="4F81BD" w:themeColor="accent1"/>
            </w:tcBorders>
            <w:shd w:val="clear" w:color="auto" w:fill="FFFFFF" w:themeFill="background1"/>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1E4ED9">
              <w:rPr>
                <w:rFonts w:asciiTheme="minorHAnsi" w:hAnsiTheme="minorHAnsi"/>
                <w:b w:val="0"/>
                <w:color w:val="auto"/>
                <w:sz w:val="20"/>
                <w:szCs w:val="20"/>
              </w:rPr>
              <w:t>191.6</w:t>
            </w:r>
            <w:r w:rsidR="005142D0">
              <w:rPr>
                <w:rFonts w:asciiTheme="minorHAnsi" w:hAnsiTheme="minorHAnsi"/>
                <w:b w:val="0"/>
                <w:color w:val="auto"/>
                <w:sz w:val="20"/>
                <w:szCs w:val="20"/>
              </w:rPr>
              <w:t xml:space="preserve"> (21)</w:t>
            </w:r>
          </w:p>
        </w:tc>
        <w:tc>
          <w:tcPr>
            <w:cnfStyle w:val="000010000000" w:firstRow="0" w:lastRow="0" w:firstColumn="0" w:lastColumn="0" w:oddVBand="1" w:evenVBand="0" w:oddHBand="0" w:evenHBand="0" w:firstRowFirstColumn="0" w:firstRowLastColumn="0" w:lastRowFirstColumn="0" w:lastRowLastColumn="0"/>
            <w:tcW w:w="1868" w:type="dxa"/>
            <w:tcBorders>
              <w:top w:val="dotted" w:sz="4" w:space="0" w:color="31849B" w:themeColor="accent5" w:themeShade="BF"/>
              <w:left w:val="single" w:sz="4" w:space="0" w:color="4F81BD" w:themeColor="accent1"/>
              <w:bottom w:val="single" w:sz="8" w:space="0" w:color="31849B" w:themeColor="accent5" w:themeShade="BF"/>
              <w:right w:val="single" w:sz="8" w:space="0" w:color="31849B" w:themeColor="accent5" w:themeShade="BF"/>
            </w:tcBorders>
            <w:shd w:val="clear" w:color="auto" w:fill="FFFFFF" w:themeFill="background1"/>
            <w:vAlign w:val="center"/>
          </w:tcPr>
          <w:p w:rsidR="00D1047D" w:rsidRPr="001E4ED9" w:rsidRDefault="00D1047D" w:rsidP="001E4ED9">
            <w:pPr>
              <w:jc w:val="center"/>
              <w:rPr>
                <w:rFonts w:asciiTheme="minorHAnsi" w:hAnsiTheme="minorHAnsi"/>
                <w:b w:val="0"/>
                <w:color w:val="auto"/>
                <w:sz w:val="20"/>
                <w:szCs w:val="20"/>
              </w:rPr>
            </w:pPr>
            <w:r w:rsidRPr="001E4ED9">
              <w:rPr>
                <w:rFonts w:asciiTheme="minorHAnsi" w:hAnsiTheme="minorHAnsi"/>
                <w:b w:val="0"/>
                <w:color w:val="auto"/>
                <w:sz w:val="20"/>
                <w:szCs w:val="20"/>
              </w:rPr>
              <w:t>188.6</w:t>
            </w:r>
            <w:r w:rsidR="005142D0">
              <w:rPr>
                <w:rFonts w:asciiTheme="minorHAnsi" w:hAnsiTheme="minorHAnsi"/>
                <w:b w:val="0"/>
                <w:color w:val="auto"/>
                <w:sz w:val="20"/>
                <w:szCs w:val="20"/>
              </w:rPr>
              <w:t xml:space="preserve"> (13)</w:t>
            </w:r>
          </w:p>
        </w:tc>
        <w:tc>
          <w:tcPr>
            <w:tcW w:w="1417"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shd w:val="clear" w:color="auto" w:fill="FFFFFF" w:themeFill="background1"/>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1E4ED9">
              <w:rPr>
                <w:rFonts w:asciiTheme="minorHAnsi" w:hAnsiTheme="minorHAnsi"/>
                <w:b w:val="0"/>
                <w:color w:val="auto"/>
                <w:sz w:val="20"/>
                <w:szCs w:val="20"/>
              </w:rPr>
              <w:t>319.3</w:t>
            </w:r>
            <w:r w:rsidR="005142D0">
              <w:rPr>
                <w:rFonts w:asciiTheme="minorHAnsi" w:hAnsiTheme="minorHAnsi"/>
                <w:b w:val="0"/>
                <w:color w:val="auto"/>
                <w:sz w:val="20"/>
                <w:szCs w:val="20"/>
              </w:rPr>
              <w:t xml:space="preserve"> (32)</w:t>
            </w:r>
          </w:p>
        </w:tc>
        <w:tc>
          <w:tcPr>
            <w:cnfStyle w:val="000010000000" w:firstRow="0" w:lastRow="0" w:firstColumn="0" w:lastColumn="0" w:oddVBand="1" w:evenVBand="0" w:oddHBand="0" w:evenHBand="0" w:firstRowFirstColumn="0" w:firstRowLastColumn="0" w:lastRowFirstColumn="0" w:lastRowLastColumn="0"/>
            <w:tcW w:w="210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shd w:val="clear" w:color="auto" w:fill="FFFFFF" w:themeFill="background1"/>
            <w:vAlign w:val="center"/>
          </w:tcPr>
          <w:p w:rsidR="00D1047D" w:rsidRPr="001E4ED9" w:rsidRDefault="00D1047D" w:rsidP="001E4ED9">
            <w:pPr>
              <w:jc w:val="center"/>
              <w:rPr>
                <w:rFonts w:asciiTheme="minorHAnsi" w:hAnsiTheme="minorHAnsi"/>
                <w:b w:val="0"/>
                <w:color w:val="auto"/>
                <w:sz w:val="20"/>
                <w:szCs w:val="20"/>
              </w:rPr>
            </w:pPr>
            <w:r w:rsidRPr="001E4ED9">
              <w:rPr>
                <w:rFonts w:asciiTheme="minorHAnsi" w:hAnsiTheme="minorHAnsi"/>
                <w:b w:val="0"/>
                <w:color w:val="auto"/>
                <w:sz w:val="20"/>
                <w:szCs w:val="20"/>
              </w:rPr>
              <w:t>257.5</w:t>
            </w:r>
            <w:r w:rsidR="005142D0">
              <w:rPr>
                <w:rFonts w:asciiTheme="minorHAnsi" w:hAnsiTheme="minorHAnsi"/>
                <w:b w:val="0"/>
                <w:color w:val="auto"/>
                <w:sz w:val="20"/>
                <w:szCs w:val="20"/>
              </w:rPr>
              <w:t xml:space="preserve"> (18)</w:t>
            </w:r>
          </w:p>
        </w:tc>
        <w:tc>
          <w:tcPr>
            <w:tcW w:w="1442"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shd w:val="clear" w:color="auto" w:fill="FFFFFF" w:themeFill="background1"/>
            <w:vAlign w:val="center"/>
          </w:tcPr>
          <w:p w:rsidR="00D1047D" w:rsidRPr="001E4ED9" w:rsidRDefault="00D1047D" w:rsidP="001E4E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rPr>
            </w:pPr>
            <w:r w:rsidRPr="001E4ED9">
              <w:rPr>
                <w:rFonts w:asciiTheme="minorHAnsi" w:hAnsiTheme="minorHAnsi"/>
                <w:b w:val="0"/>
                <w:color w:val="auto"/>
                <w:sz w:val="20"/>
                <w:szCs w:val="20"/>
              </w:rPr>
              <w:t>266</w:t>
            </w:r>
            <w:r w:rsidR="005142D0">
              <w:rPr>
                <w:rFonts w:asciiTheme="minorHAnsi" w:hAnsiTheme="minorHAnsi"/>
                <w:b w:val="0"/>
                <w:color w:val="auto"/>
                <w:sz w:val="20"/>
                <w:szCs w:val="20"/>
              </w:rPr>
              <w:t xml:space="preserve"> (14)</w:t>
            </w:r>
          </w:p>
        </w:tc>
        <w:tc>
          <w:tcPr>
            <w:cnfStyle w:val="000010000000" w:firstRow="0" w:lastRow="0" w:firstColumn="0" w:lastColumn="0" w:oddVBand="1" w:evenVBand="0" w:oddHBand="0" w:evenHBand="0" w:firstRowFirstColumn="0" w:firstRowLastColumn="0" w:lastRowFirstColumn="0" w:lastRowLastColumn="0"/>
            <w:tcW w:w="1969" w:type="dxa"/>
            <w:tcBorders>
              <w:top w:val="dotted" w:sz="4" w:space="0" w:color="31849B" w:themeColor="accent5" w:themeShade="BF"/>
              <w:left w:val="dotted" w:sz="4" w:space="0" w:color="31849B" w:themeColor="accent5" w:themeShade="BF"/>
              <w:bottom w:val="single" w:sz="8" w:space="0" w:color="31849B" w:themeColor="accent5" w:themeShade="BF"/>
              <w:right w:val="single" w:sz="8" w:space="0" w:color="31849B" w:themeColor="accent5" w:themeShade="BF"/>
            </w:tcBorders>
            <w:shd w:val="clear" w:color="auto" w:fill="FFFFFF" w:themeFill="background1"/>
            <w:vAlign w:val="center"/>
          </w:tcPr>
          <w:p w:rsidR="00D1047D" w:rsidRPr="001E4ED9" w:rsidRDefault="00D1047D" w:rsidP="001E4ED9">
            <w:pPr>
              <w:jc w:val="center"/>
              <w:rPr>
                <w:rFonts w:asciiTheme="minorHAnsi" w:hAnsiTheme="minorHAnsi"/>
                <w:b w:val="0"/>
                <w:color w:val="auto"/>
                <w:sz w:val="20"/>
                <w:szCs w:val="20"/>
              </w:rPr>
            </w:pPr>
            <w:r w:rsidRPr="001E4ED9">
              <w:rPr>
                <w:rFonts w:asciiTheme="minorHAnsi" w:hAnsiTheme="minorHAnsi"/>
                <w:b w:val="0"/>
                <w:color w:val="auto"/>
                <w:sz w:val="20"/>
                <w:szCs w:val="20"/>
              </w:rPr>
              <w:t>266</w:t>
            </w:r>
            <w:r w:rsidR="005142D0">
              <w:rPr>
                <w:rFonts w:asciiTheme="minorHAnsi" w:hAnsiTheme="minorHAnsi"/>
                <w:b w:val="0"/>
                <w:color w:val="auto"/>
                <w:sz w:val="20"/>
                <w:szCs w:val="20"/>
              </w:rPr>
              <w:t xml:space="preserve"> (19)</w:t>
            </w:r>
          </w:p>
        </w:tc>
      </w:tr>
    </w:tbl>
    <w:p w:rsidR="00D1047D" w:rsidRDefault="00D1047D" w:rsidP="00D1047D">
      <w:pPr>
        <w:pStyle w:val="ListParagraph"/>
        <w:sectPr w:rsidR="00D1047D" w:rsidSect="00DA0E9E">
          <w:pgSz w:w="16840" w:h="11900" w:orient="landscape"/>
          <w:pgMar w:top="1440" w:right="1440" w:bottom="1440" w:left="1440" w:header="708" w:footer="624" w:gutter="0"/>
          <w:cols w:space="720"/>
          <w:docGrid w:linePitch="326"/>
        </w:sectPr>
      </w:pPr>
    </w:p>
    <w:p w:rsidR="00437AF1" w:rsidRDefault="00B400D0" w:rsidP="0089673E">
      <w:pPr>
        <w:pStyle w:val="Tableofcontents"/>
        <w:spacing w:line="360" w:lineRule="auto"/>
        <w:jc w:val="both"/>
        <w:rPr>
          <w:rFonts w:asciiTheme="minorHAnsi" w:hAnsiTheme="minorHAnsi"/>
          <w:sz w:val="22"/>
        </w:rPr>
      </w:pPr>
      <w:proofErr w:type="gramStart"/>
      <w:r>
        <w:rPr>
          <w:rFonts w:asciiTheme="minorHAnsi" w:hAnsiTheme="minorHAnsi"/>
          <w:b/>
          <w:sz w:val="22"/>
        </w:rPr>
        <w:t>Figure 1.</w:t>
      </w:r>
      <w:proofErr w:type="gramEnd"/>
      <w:r>
        <w:rPr>
          <w:rFonts w:asciiTheme="minorHAnsi" w:hAnsiTheme="minorHAnsi"/>
          <w:b/>
          <w:sz w:val="22"/>
        </w:rPr>
        <w:t xml:space="preserve">  </w:t>
      </w:r>
      <w:r w:rsidR="00437AF1">
        <w:rPr>
          <w:rFonts w:asciiTheme="minorHAnsi" w:hAnsiTheme="minorHAnsi"/>
          <w:sz w:val="22"/>
        </w:rPr>
        <w:t xml:space="preserve">Schematic </w:t>
      </w:r>
      <w:r>
        <w:rPr>
          <w:rFonts w:asciiTheme="minorHAnsi" w:hAnsiTheme="minorHAnsi"/>
          <w:sz w:val="22"/>
        </w:rPr>
        <w:t xml:space="preserve">diagram illustrating (a) the original mechanism proposed to lead to calcite </w:t>
      </w:r>
      <w:proofErr w:type="spellStart"/>
      <w:r>
        <w:rPr>
          <w:rFonts w:asciiTheme="minorHAnsi" w:hAnsiTheme="minorHAnsi"/>
          <w:sz w:val="22"/>
        </w:rPr>
        <w:t>mesocrystal</w:t>
      </w:r>
      <w:proofErr w:type="spellEnd"/>
      <w:r>
        <w:rPr>
          <w:rFonts w:asciiTheme="minorHAnsi" w:hAnsiTheme="minorHAnsi"/>
          <w:sz w:val="22"/>
        </w:rPr>
        <w:t xml:space="preserve"> formation, based on the oriented assembly of crystalline nanoparticles, and (b) the mechanism </w:t>
      </w:r>
      <w:r w:rsidR="000A1031">
        <w:rPr>
          <w:rFonts w:asciiTheme="minorHAnsi" w:hAnsiTheme="minorHAnsi"/>
          <w:sz w:val="22"/>
        </w:rPr>
        <w:t xml:space="preserve">demonstrated in this paper, where a calcite </w:t>
      </w:r>
      <w:proofErr w:type="spellStart"/>
      <w:r w:rsidR="000A1031">
        <w:rPr>
          <w:rFonts w:asciiTheme="minorHAnsi" w:hAnsiTheme="minorHAnsi"/>
          <w:sz w:val="22"/>
        </w:rPr>
        <w:t>rhombohedron</w:t>
      </w:r>
      <w:proofErr w:type="spellEnd"/>
      <w:r w:rsidR="000A1031">
        <w:rPr>
          <w:rFonts w:asciiTheme="minorHAnsi" w:hAnsiTheme="minorHAnsi"/>
          <w:sz w:val="22"/>
        </w:rPr>
        <w:t xml:space="preserve"> initially forms, and subsequent growth in the presence of polymer results in a modified morphology and </w:t>
      </w:r>
      <w:r w:rsidR="00181DE0">
        <w:rPr>
          <w:rFonts w:asciiTheme="minorHAnsi" w:hAnsiTheme="minorHAnsi"/>
          <w:sz w:val="22"/>
        </w:rPr>
        <w:t xml:space="preserve">a </w:t>
      </w:r>
      <w:r w:rsidR="000A1031">
        <w:rPr>
          <w:rFonts w:asciiTheme="minorHAnsi" w:hAnsiTheme="minorHAnsi"/>
          <w:sz w:val="22"/>
        </w:rPr>
        <w:t>rough, particulate surface</w:t>
      </w:r>
      <w:r w:rsidR="00437AF1">
        <w:rPr>
          <w:rFonts w:asciiTheme="minorHAnsi" w:hAnsiTheme="minorHAnsi"/>
          <w:sz w:val="22"/>
        </w:rPr>
        <w:t xml:space="preserve">. </w:t>
      </w:r>
      <w:r w:rsidR="00CF09B6">
        <w:rPr>
          <w:rFonts w:asciiTheme="minorHAnsi" w:hAnsiTheme="minorHAnsi"/>
          <w:sz w:val="22"/>
        </w:rPr>
        <w:t xml:space="preserve"> </w:t>
      </w:r>
    </w:p>
    <w:p w:rsidR="002258E1" w:rsidRPr="00437AF1" w:rsidRDefault="002258E1" w:rsidP="0089673E">
      <w:pPr>
        <w:pStyle w:val="Tableofcontents"/>
        <w:spacing w:line="360" w:lineRule="auto"/>
        <w:jc w:val="both"/>
        <w:rPr>
          <w:rFonts w:asciiTheme="minorHAnsi" w:hAnsiTheme="minorHAnsi"/>
          <w:sz w:val="22"/>
        </w:rPr>
      </w:pPr>
    </w:p>
    <w:p w:rsidR="002258E1" w:rsidRDefault="00B52260">
      <w:pPr>
        <w:spacing w:after="200" w:line="276" w:lineRule="auto"/>
        <w:rPr>
          <w:rFonts w:asciiTheme="minorHAnsi" w:hAnsiTheme="minorHAnsi" w:cstheme="minorHAnsi"/>
          <w:b/>
          <w:sz w:val="22"/>
          <w:szCs w:val="22"/>
        </w:rPr>
      </w:pPr>
      <w:r>
        <w:rPr>
          <w:rFonts w:asciiTheme="minorHAnsi" w:hAnsiTheme="minorHAnsi" w:cstheme="minorHAnsi"/>
          <w:b/>
          <w:noProof/>
          <w:sz w:val="22"/>
          <w:szCs w:val="22"/>
          <w:lang w:eastAsia="zh-CN"/>
        </w:rPr>
        <w:drawing>
          <wp:inline distT="0" distB="0" distL="0" distR="0">
            <wp:extent cx="5665358" cy="2829464"/>
            <wp:effectExtent l="19050" t="0" r="0" b="0"/>
            <wp:docPr id="14" name="Picture 13" descr="schematic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 figure 1.tif"/>
                    <pic:cNvPicPr/>
                  </pic:nvPicPr>
                  <pic:blipFill>
                    <a:blip r:embed="rId10" cstate="print"/>
                    <a:stretch>
                      <a:fillRect/>
                    </a:stretch>
                  </pic:blipFill>
                  <pic:spPr>
                    <a:xfrm>
                      <a:off x="0" y="0"/>
                      <a:ext cx="5667101" cy="2830335"/>
                    </a:xfrm>
                    <a:prstGeom prst="rect">
                      <a:avLst/>
                    </a:prstGeom>
                  </pic:spPr>
                </pic:pic>
              </a:graphicData>
            </a:graphic>
          </wp:inline>
        </w:drawing>
      </w:r>
    </w:p>
    <w:p w:rsidR="002258E1" w:rsidRDefault="002258E1">
      <w:pPr>
        <w:spacing w:after="200" w:line="276" w:lineRule="auto"/>
        <w:rPr>
          <w:rFonts w:asciiTheme="minorHAnsi" w:hAnsiTheme="minorHAnsi" w:cstheme="minorHAnsi"/>
          <w:b/>
          <w:sz w:val="22"/>
          <w:szCs w:val="22"/>
        </w:rPr>
      </w:pPr>
    </w:p>
    <w:p w:rsidR="002258E1" w:rsidRDefault="002258E1">
      <w:pPr>
        <w:spacing w:after="200" w:line="276" w:lineRule="auto"/>
        <w:rPr>
          <w:rFonts w:asciiTheme="minorHAnsi" w:hAnsiTheme="minorHAnsi" w:cstheme="minorHAnsi"/>
          <w:b/>
          <w:noProof/>
          <w:sz w:val="22"/>
          <w:szCs w:val="22"/>
          <w:lang w:eastAsia="en-GB"/>
        </w:rPr>
      </w:pPr>
    </w:p>
    <w:p w:rsidR="002258E1" w:rsidRDefault="002258E1">
      <w:pPr>
        <w:spacing w:after="200" w:line="276" w:lineRule="auto"/>
        <w:rPr>
          <w:rFonts w:asciiTheme="minorHAnsi" w:hAnsiTheme="minorHAnsi" w:cstheme="minorHAnsi"/>
          <w:b/>
          <w:sz w:val="22"/>
          <w:szCs w:val="22"/>
        </w:rPr>
      </w:pPr>
    </w:p>
    <w:p w:rsidR="00F0714F" w:rsidRDefault="00F0714F">
      <w:pPr>
        <w:spacing w:after="200" w:line="276" w:lineRule="auto"/>
        <w:rPr>
          <w:rFonts w:asciiTheme="minorHAnsi" w:hAnsiTheme="minorHAnsi" w:cstheme="minorHAnsi"/>
          <w:b/>
          <w:sz w:val="22"/>
          <w:szCs w:val="22"/>
          <w:lang w:val="en-US"/>
        </w:rPr>
      </w:pPr>
      <w:r>
        <w:rPr>
          <w:rFonts w:asciiTheme="minorHAnsi" w:hAnsiTheme="minorHAnsi" w:cstheme="minorHAnsi"/>
          <w:b/>
          <w:sz w:val="22"/>
          <w:szCs w:val="22"/>
        </w:rPr>
        <w:br w:type="page"/>
      </w:r>
    </w:p>
    <w:p w:rsidR="00043F30" w:rsidRDefault="0089673E" w:rsidP="00043F30">
      <w:pPr>
        <w:spacing w:line="360" w:lineRule="auto"/>
        <w:jc w:val="both"/>
        <w:rPr>
          <w:rFonts w:asciiTheme="minorHAnsi" w:hAnsiTheme="minorHAnsi"/>
          <w:sz w:val="22"/>
        </w:rPr>
      </w:pPr>
      <w:proofErr w:type="gramStart"/>
      <w:r w:rsidRPr="00043F30">
        <w:rPr>
          <w:rFonts w:asciiTheme="minorHAnsi" w:hAnsiTheme="minorHAnsi"/>
          <w:b/>
          <w:sz w:val="22"/>
        </w:rPr>
        <w:t xml:space="preserve">Figure </w:t>
      </w:r>
      <w:r w:rsidR="005C787E" w:rsidRPr="00043F30">
        <w:rPr>
          <w:rFonts w:asciiTheme="minorHAnsi" w:hAnsiTheme="minorHAnsi"/>
          <w:b/>
          <w:sz w:val="22"/>
        </w:rPr>
        <w:t>2.</w:t>
      </w:r>
      <w:proofErr w:type="gramEnd"/>
      <w:r w:rsidRPr="00043F30">
        <w:rPr>
          <w:rFonts w:asciiTheme="minorHAnsi" w:hAnsiTheme="minorHAnsi"/>
          <w:sz w:val="22"/>
        </w:rPr>
        <w:t xml:space="preserve"> </w:t>
      </w:r>
      <w:r w:rsidR="00043F30" w:rsidRPr="00043F30">
        <w:rPr>
          <w:rFonts w:asciiTheme="minorHAnsi" w:hAnsiTheme="minorHAnsi"/>
          <w:sz w:val="22"/>
        </w:rPr>
        <w:t>SEM images of c</w:t>
      </w:r>
      <w:r w:rsidRPr="00043F30">
        <w:rPr>
          <w:rFonts w:asciiTheme="minorHAnsi" w:hAnsiTheme="minorHAnsi"/>
          <w:sz w:val="22"/>
        </w:rPr>
        <w:t xml:space="preserve">alcite crystals </w:t>
      </w:r>
      <w:r w:rsidR="00043F30" w:rsidRPr="00043F30">
        <w:rPr>
          <w:rFonts w:asciiTheme="minorHAnsi" w:hAnsiTheme="minorHAnsi"/>
          <w:sz w:val="22"/>
        </w:rPr>
        <w:t>precipitated in the presence of polymer additives and Co</w:t>
      </w:r>
      <w:r w:rsidR="00043F30" w:rsidRPr="00043F30">
        <w:rPr>
          <w:rFonts w:asciiTheme="minorHAnsi" w:hAnsiTheme="minorHAnsi"/>
          <w:sz w:val="22"/>
          <w:vertAlign w:val="superscript"/>
        </w:rPr>
        <w:t>2+</w:t>
      </w:r>
      <w:r w:rsidR="00043F30" w:rsidRPr="00043F30">
        <w:rPr>
          <w:rFonts w:asciiTheme="minorHAnsi" w:hAnsiTheme="minorHAnsi"/>
          <w:sz w:val="22"/>
        </w:rPr>
        <w:t xml:space="preserve"> ions.  (a) [Ca</w:t>
      </w:r>
      <w:r w:rsidR="00043F30" w:rsidRPr="00043F30">
        <w:rPr>
          <w:rFonts w:asciiTheme="minorHAnsi" w:hAnsiTheme="minorHAnsi"/>
          <w:sz w:val="22"/>
          <w:vertAlign w:val="superscript"/>
        </w:rPr>
        <w:t>2+</w:t>
      </w:r>
      <w:r w:rsidR="00043F30" w:rsidRPr="00043F30">
        <w:rPr>
          <w:rFonts w:asciiTheme="minorHAnsi" w:hAnsiTheme="minorHAnsi"/>
          <w:sz w:val="22"/>
        </w:rPr>
        <w:t xml:space="preserve">] = 5 </w:t>
      </w:r>
      <w:proofErr w:type="spellStart"/>
      <w:r w:rsidR="00043F30" w:rsidRPr="00043F30">
        <w:rPr>
          <w:rFonts w:asciiTheme="minorHAnsi" w:hAnsiTheme="minorHAnsi"/>
          <w:sz w:val="22"/>
        </w:rPr>
        <w:t>mM</w:t>
      </w:r>
      <w:proofErr w:type="spellEnd"/>
      <w:r w:rsidR="00043F30" w:rsidRPr="00043F30">
        <w:rPr>
          <w:rFonts w:asciiTheme="minorHAnsi" w:hAnsiTheme="minorHAnsi"/>
          <w:sz w:val="22"/>
        </w:rPr>
        <w:t xml:space="preserve"> and PSS-MA =</w:t>
      </w:r>
      <w:r w:rsidR="002B0AE7">
        <w:rPr>
          <w:rFonts w:asciiTheme="minorHAnsi" w:hAnsiTheme="minorHAnsi"/>
          <w:sz w:val="22"/>
        </w:rPr>
        <w:t xml:space="preserve"> </w:t>
      </w:r>
      <w:r w:rsidR="00043F30" w:rsidRPr="00043F30">
        <w:rPr>
          <w:rFonts w:asciiTheme="minorHAnsi" w:hAnsiTheme="minorHAnsi"/>
          <w:sz w:val="22"/>
        </w:rPr>
        <w:t>125 µg mL</w:t>
      </w:r>
      <w:r w:rsidR="00043F30" w:rsidRPr="00043F30">
        <w:rPr>
          <w:rFonts w:asciiTheme="minorHAnsi" w:hAnsiTheme="minorHAnsi"/>
          <w:sz w:val="22"/>
          <w:vertAlign w:val="superscript"/>
        </w:rPr>
        <w:t>-1</w:t>
      </w:r>
      <w:r w:rsidR="00043F30" w:rsidRPr="00043F30">
        <w:rPr>
          <w:rFonts w:asciiTheme="minorHAnsi" w:hAnsiTheme="minorHAnsi"/>
          <w:sz w:val="22"/>
        </w:rPr>
        <w:t>, (b) [Ca</w:t>
      </w:r>
      <w:r w:rsidR="00043F30" w:rsidRPr="00043F30">
        <w:rPr>
          <w:rFonts w:asciiTheme="minorHAnsi" w:hAnsiTheme="minorHAnsi"/>
          <w:sz w:val="22"/>
          <w:vertAlign w:val="superscript"/>
        </w:rPr>
        <w:t>2+</w:t>
      </w:r>
      <w:r w:rsidR="00043F30" w:rsidRPr="00043F30">
        <w:rPr>
          <w:rFonts w:asciiTheme="minorHAnsi" w:hAnsiTheme="minorHAnsi"/>
          <w:sz w:val="22"/>
        </w:rPr>
        <w:t xml:space="preserve">] = 1.5 </w:t>
      </w:r>
      <w:proofErr w:type="spellStart"/>
      <w:r w:rsidR="00043F30" w:rsidRPr="00043F30">
        <w:rPr>
          <w:rFonts w:asciiTheme="minorHAnsi" w:hAnsiTheme="minorHAnsi"/>
          <w:sz w:val="22"/>
        </w:rPr>
        <w:t>mM</w:t>
      </w:r>
      <w:proofErr w:type="spellEnd"/>
      <w:r w:rsidR="00043F30" w:rsidRPr="00043F30">
        <w:rPr>
          <w:rFonts w:asciiTheme="minorHAnsi" w:hAnsiTheme="minorHAnsi"/>
          <w:sz w:val="22"/>
        </w:rPr>
        <w:t xml:space="preserve"> and PS-MA 250 µg mL</w:t>
      </w:r>
      <w:r w:rsidR="00043F30" w:rsidRPr="00043F30">
        <w:rPr>
          <w:rFonts w:asciiTheme="minorHAnsi" w:hAnsiTheme="minorHAnsi"/>
          <w:sz w:val="22"/>
          <w:vertAlign w:val="superscript"/>
        </w:rPr>
        <w:t>-1</w:t>
      </w:r>
      <w:r w:rsidR="00043F30" w:rsidRPr="00043F30">
        <w:rPr>
          <w:rFonts w:asciiTheme="minorHAnsi" w:hAnsiTheme="minorHAnsi"/>
          <w:sz w:val="22"/>
        </w:rPr>
        <w:t xml:space="preserve"> (</w:t>
      </w:r>
      <w:r w:rsidR="00043F30" w:rsidRPr="003F56EE">
        <w:rPr>
          <w:rFonts w:asciiTheme="minorHAnsi" w:hAnsiTheme="minorHAnsi"/>
          <w:sz w:val="22"/>
        </w:rPr>
        <w:t>c) [Ca</w:t>
      </w:r>
      <w:r w:rsidR="00043F30" w:rsidRPr="003F56EE">
        <w:rPr>
          <w:rFonts w:asciiTheme="minorHAnsi" w:hAnsiTheme="minorHAnsi"/>
          <w:sz w:val="22"/>
          <w:vertAlign w:val="superscript"/>
        </w:rPr>
        <w:t>2+</w:t>
      </w:r>
      <w:r w:rsidR="00043F30" w:rsidRPr="003F56EE">
        <w:rPr>
          <w:rFonts w:asciiTheme="minorHAnsi" w:hAnsiTheme="minorHAnsi"/>
          <w:sz w:val="22"/>
        </w:rPr>
        <w:t>] =</w:t>
      </w:r>
      <w:r w:rsidR="003F56EE">
        <w:rPr>
          <w:rFonts w:asciiTheme="minorHAnsi" w:hAnsiTheme="minorHAnsi"/>
          <w:sz w:val="22"/>
        </w:rPr>
        <w:t xml:space="preserve"> 7</w:t>
      </w:r>
      <w:r w:rsidR="00043F30" w:rsidRPr="003F56EE">
        <w:rPr>
          <w:rFonts w:asciiTheme="minorHAnsi" w:hAnsiTheme="minorHAnsi"/>
          <w:sz w:val="22"/>
        </w:rPr>
        <w:t xml:space="preserve"> </w:t>
      </w:r>
      <w:proofErr w:type="spellStart"/>
      <w:r w:rsidR="00043F30" w:rsidRPr="003F56EE">
        <w:rPr>
          <w:rFonts w:asciiTheme="minorHAnsi" w:hAnsiTheme="minorHAnsi"/>
          <w:sz w:val="22"/>
        </w:rPr>
        <w:t>mM</w:t>
      </w:r>
      <w:proofErr w:type="spellEnd"/>
      <w:r w:rsidR="00043F30" w:rsidRPr="003F56EE">
        <w:rPr>
          <w:rFonts w:asciiTheme="minorHAnsi" w:hAnsiTheme="minorHAnsi"/>
          <w:sz w:val="22"/>
        </w:rPr>
        <w:t>, [Ca</w:t>
      </w:r>
      <w:r w:rsidR="00043F30" w:rsidRPr="003F56EE">
        <w:rPr>
          <w:rFonts w:asciiTheme="minorHAnsi" w:hAnsiTheme="minorHAnsi"/>
          <w:sz w:val="22"/>
          <w:vertAlign w:val="superscript"/>
        </w:rPr>
        <w:t>2</w:t>
      </w:r>
      <w:r w:rsidR="00043F30" w:rsidRPr="00043F30">
        <w:rPr>
          <w:rFonts w:asciiTheme="minorHAnsi" w:hAnsiTheme="minorHAnsi"/>
          <w:sz w:val="22"/>
          <w:vertAlign w:val="superscript"/>
        </w:rPr>
        <w:t>+</w:t>
      </w:r>
      <w:r w:rsidR="00043F30" w:rsidRPr="00043F30">
        <w:rPr>
          <w:rFonts w:asciiTheme="minorHAnsi" w:hAnsiTheme="minorHAnsi"/>
          <w:sz w:val="22"/>
        </w:rPr>
        <w:t>]</w:t>
      </w:r>
      <w:proofErr w:type="gramStart"/>
      <w:r w:rsidR="00043F30" w:rsidRPr="00043F30">
        <w:rPr>
          <w:rFonts w:asciiTheme="minorHAnsi" w:hAnsiTheme="minorHAnsi"/>
          <w:sz w:val="22"/>
        </w:rPr>
        <w:t>:[</w:t>
      </w:r>
      <w:proofErr w:type="gramEnd"/>
      <w:r w:rsidR="00043F30" w:rsidRPr="00043F30">
        <w:rPr>
          <w:rFonts w:asciiTheme="minorHAnsi" w:hAnsiTheme="minorHAnsi"/>
          <w:sz w:val="22"/>
        </w:rPr>
        <w:t>Co</w:t>
      </w:r>
      <w:r w:rsidR="00043F30" w:rsidRPr="00043F30">
        <w:rPr>
          <w:rFonts w:asciiTheme="minorHAnsi" w:hAnsiTheme="minorHAnsi"/>
          <w:sz w:val="22"/>
          <w:vertAlign w:val="superscript"/>
        </w:rPr>
        <w:t>2+</w:t>
      </w:r>
      <w:r w:rsidR="00043F30" w:rsidRPr="00043F30">
        <w:rPr>
          <w:rFonts w:asciiTheme="minorHAnsi" w:hAnsiTheme="minorHAnsi"/>
          <w:sz w:val="22"/>
        </w:rPr>
        <w:t>] = 50:1</w:t>
      </w:r>
      <w:r w:rsidR="00043F30">
        <w:rPr>
          <w:rFonts w:asciiTheme="minorHAnsi" w:hAnsiTheme="minorHAnsi"/>
          <w:sz w:val="22"/>
        </w:rPr>
        <w:t>.</w:t>
      </w:r>
    </w:p>
    <w:p w:rsidR="00181DE0" w:rsidRPr="00043F30" w:rsidRDefault="00181DE0" w:rsidP="00043F30">
      <w:pPr>
        <w:spacing w:line="360" w:lineRule="auto"/>
        <w:jc w:val="both"/>
        <w:rPr>
          <w:rFonts w:asciiTheme="minorHAnsi" w:hAnsiTheme="minorHAnsi"/>
          <w:color w:val="1F497D"/>
          <w:sz w:val="22"/>
        </w:rPr>
      </w:pPr>
    </w:p>
    <w:p w:rsidR="00851070" w:rsidRDefault="008A06D3">
      <w:pPr>
        <w:pStyle w:val="Body"/>
        <w:jc w:val="center"/>
      </w:pPr>
      <w:r>
        <w:rPr>
          <w:noProof/>
          <w:lang w:eastAsia="zh-CN"/>
        </w:rPr>
        <w:drawing>
          <wp:inline distT="0" distB="0" distL="0" distR="0">
            <wp:extent cx="3440051" cy="720305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rotWithShape="1">
                    <a:blip r:embed="rId11" cstate="print">
                      <a:extLst/>
                    </a:blip>
                    <a:srcRect/>
                    <a:stretch>
                      <a:fillRect/>
                    </a:stretch>
                  </pic:blipFill>
                  <pic:spPr>
                    <a:xfrm>
                      <a:off x="0" y="0"/>
                      <a:ext cx="3440051" cy="7203056"/>
                    </a:xfrm>
                    <a:prstGeom prst="rect">
                      <a:avLst/>
                    </a:prstGeom>
                    <a:noFill/>
                    <a:ln>
                      <a:noFill/>
                    </a:ln>
                    <a:effectLst/>
                    <a:extLst/>
                  </pic:spPr>
                </pic:pic>
              </a:graphicData>
            </a:graphic>
          </wp:inline>
        </w:drawing>
      </w:r>
    </w:p>
    <w:p w:rsidR="00851070" w:rsidRDefault="00851070">
      <w:pPr>
        <w:pStyle w:val="Body"/>
        <w:jc w:val="center"/>
      </w:pPr>
    </w:p>
    <w:p w:rsidR="00851070" w:rsidRDefault="00851070">
      <w:pPr>
        <w:pStyle w:val="Body"/>
        <w:jc w:val="center"/>
      </w:pPr>
    </w:p>
    <w:p w:rsidR="00851070" w:rsidRDefault="008A06D3">
      <w:pPr>
        <w:pStyle w:val="Body"/>
        <w:spacing w:after="200" w:line="276" w:lineRule="auto"/>
      </w:pPr>
      <w:r>
        <w:rPr>
          <w:rFonts w:ascii="Calibri" w:eastAsia="Calibri" w:hAnsi="Calibri" w:cs="Calibri"/>
          <w:b/>
          <w:bCs/>
          <w:sz w:val="22"/>
          <w:szCs w:val="22"/>
        </w:rPr>
        <w:br w:type="page"/>
      </w:r>
    </w:p>
    <w:p w:rsidR="006875B1" w:rsidRDefault="00D1047D" w:rsidP="006875B1">
      <w:pPr>
        <w:spacing w:line="360" w:lineRule="auto"/>
        <w:jc w:val="both"/>
        <w:rPr>
          <w:rFonts w:asciiTheme="minorHAnsi" w:hAnsiTheme="minorHAnsi"/>
          <w:sz w:val="22"/>
          <w:lang w:val="en-US"/>
        </w:rPr>
      </w:pPr>
      <w:proofErr w:type="gramStart"/>
      <w:r>
        <w:rPr>
          <w:rFonts w:asciiTheme="minorHAnsi" w:hAnsiTheme="minorHAnsi"/>
          <w:b/>
          <w:sz w:val="22"/>
        </w:rPr>
        <w:t>Figure 3</w:t>
      </w:r>
      <w:r w:rsidR="005C4FCD" w:rsidRPr="006875B1">
        <w:rPr>
          <w:rFonts w:asciiTheme="minorHAnsi" w:hAnsiTheme="minorHAnsi"/>
          <w:b/>
          <w:sz w:val="22"/>
        </w:rPr>
        <w:t>.</w:t>
      </w:r>
      <w:proofErr w:type="gramEnd"/>
      <w:r w:rsidR="005C4FCD" w:rsidRPr="006875B1">
        <w:rPr>
          <w:rFonts w:asciiTheme="minorHAnsi" w:hAnsiTheme="minorHAnsi"/>
          <w:b/>
          <w:sz w:val="22"/>
        </w:rPr>
        <w:t xml:space="preserve"> </w:t>
      </w:r>
      <w:proofErr w:type="gramStart"/>
      <w:r w:rsidR="005C787E" w:rsidRPr="006875B1">
        <w:rPr>
          <w:rFonts w:asciiTheme="minorHAnsi" w:hAnsiTheme="minorHAnsi"/>
          <w:b/>
          <w:sz w:val="22"/>
        </w:rPr>
        <w:t>SAXS analysis</w:t>
      </w:r>
      <w:r w:rsidR="006875B1" w:rsidRPr="006875B1">
        <w:rPr>
          <w:rFonts w:asciiTheme="minorHAnsi" w:hAnsiTheme="minorHAnsi"/>
          <w:b/>
          <w:sz w:val="22"/>
        </w:rPr>
        <w:t>.</w:t>
      </w:r>
      <w:proofErr w:type="gramEnd"/>
      <w:r w:rsidR="005C787E" w:rsidRPr="006875B1">
        <w:rPr>
          <w:rFonts w:asciiTheme="minorHAnsi" w:hAnsiTheme="minorHAnsi"/>
          <w:b/>
          <w:sz w:val="22"/>
        </w:rPr>
        <w:t xml:space="preserve"> </w:t>
      </w:r>
      <w:r w:rsidR="006875B1" w:rsidRPr="006875B1">
        <w:rPr>
          <w:rFonts w:asciiTheme="minorHAnsi" w:hAnsiTheme="minorHAnsi"/>
          <w:b/>
          <w:sz w:val="22"/>
        </w:rPr>
        <w:t xml:space="preserve"> </w:t>
      </w:r>
      <w:r w:rsidR="006875B1" w:rsidRPr="006875B1">
        <w:rPr>
          <w:rFonts w:asciiTheme="minorHAnsi" w:hAnsiTheme="minorHAnsi"/>
          <w:b/>
          <w:sz w:val="22"/>
          <w:lang w:val="en-US"/>
        </w:rPr>
        <w:t>(a)</w:t>
      </w:r>
      <w:r w:rsidR="006875B1" w:rsidRPr="006875B1">
        <w:rPr>
          <w:rFonts w:asciiTheme="minorHAnsi" w:hAnsiTheme="minorHAnsi"/>
          <w:sz w:val="22"/>
          <w:lang w:val="en-US"/>
        </w:rPr>
        <w:t xml:space="preserve"> Orientation-averaged plot of the scattering intensity versus the modulus of the scattering vector Q (log-log representation) recorded for powdered samples of control calcite (gray circles) and calcite crystals prepared in the presence of Co</w:t>
      </w:r>
      <w:r w:rsidR="006875B1" w:rsidRPr="006875B1">
        <w:rPr>
          <w:rFonts w:asciiTheme="minorHAnsi" w:hAnsiTheme="minorHAnsi"/>
          <w:sz w:val="22"/>
          <w:vertAlign w:val="superscript"/>
          <w:lang w:val="en-US"/>
        </w:rPr>
        <w:t>2+</w:t>
      </w:r>
      <w:r w:rsidR="006875B1" w:rsidRPr="006875B1">
        <w:rPr>
          <w:rFonts w:asciiTheme="minorHAnsi" w:hAnsiTheme="minorHAnsi"/>
          <w:sz w:val="22"/>
          <w:lang w:val="en-US"/>
        </w:rPr>
        <w:t xml:space="preserve"> ions (</w:t>
      </w:r>
      <w:r w:rsidR="006875B1" w:rsidRPr="006875B1">
        <w:rPr>
          <w:rFonts w:asciiTheme="minorHAnsi" w:hAnsiTheme="minorHAnsi"/>
          <w:b/>
          <w:sz w:val="22"/>
          <w:lang w:val="en-US"/>
        </w:rPr>
        <w:t>blue</w:t>
      </w:r>
      <w:r w:rsidR="006875B1" w:rsidRPr="006875B1">
        <w:rPr>
          <w:rFonts w:asciiTheme="minorHAnsi" w:hAnsiTheme="minorHAnsi"/>
          <w:sz w:val="22"/>
          <w:lang w:val="en-US"/>
        </w:rPr>
        <w:t xml:space="preserve"> circles, [Ca</w:t>
      </w:r>
      <w:r w:rsidR="006875B1" w:rsidRPr="006875B1">
        <w:rPr>
          <w:rFonts w:asciiTheme="minorHAnsi" w:hAnsiTheme="minorHAnsi"/>
          <w:sz w:val="22"/>
          <w:vertAlign w:val="superscript"/>
          <w:lang w:val="en-US"/>
        </w:rPr>
        <w:t>2+</w:t>
      </w:r>
      <w:r w:rsidR="006875B1" w:rsidRPr="006875B1">
        <w:rPr>
          <w:rFonts w:asciiTheme="minorHAnsi" w:hAnsiTheme="minorHAnsi"/>
          <w:sz w:val="22"/>
          <w:lang w:val="en-US"/>
        </w:rPr>
        <w:t>]:[Co</w:t>
      </w:r>
      <w:r w:rsidR="006875B1" w:rsidRPr="006875B1">
        <w:rPr>
          <w:rFonts w:asciiTheme="minorHAnsi" w:hAnsiTheme="minorHAnsi"/>
          <w:sz w:val="22"/>
          <w:vertAlign w:val="superscript"/>
          <w:lang w:val="en-US"/>
        </w:rPr>
        <w:t>2+</w:t>
      </w:r>
      <w:r w:rsidR="006875B1" w:rsidRPr="006875B1">
        <w:rPr>
          <w:rFonts w:asciiTheme="minorHAnsi" w:hAnsiTheme="minorHAnsi"/>
          <w:sz w:val="22"/>
          <w:lang w:val="en-US"/>
        </w:rPr>
        <w:t xml:space="preserve">] = 50:1).  The control sample shows </w:t>
      </w:r>
      <w:proofErr w:type="gramStart"/>
      <w:r w:rsidR="006875B1" w:rsidRPr="006875B1">
        <w:rPr>
          <w:rFonts w:asciiTheme="minorHAnsi" w:hAnsiTheme="minorHAnsi"/>
          <w:sz w:val="22"/>
          <w:lang w:val="en-US"/>
        </w:rPr>
        <w:t>a</w:t>
      </w:r>
      <w:r w:rsidR="002F59F1">
        <w:rPr>
          <w:rFonts w:asciiTheme="minorHAnsi" w:hAnsiTheme="minorHAnsi"/>
          <w:sz w:val="22"/>
          <w:lang w:val="en-US"/>
        </w:rPr>
        <w:t>n</w:t>
      </w:r>
      <w:r w:rsidR="006875B1" w:rsidRPr="006875B1">
        <w:rPr>
          <w:rFonts w:asciiTheme="minorHAnsi" w:hAnsiTheme="minorHAnsi"/>
          <w:sz w:val="22"/>
          <w:lang w:val="en-US"/>
        </w:rPr>
        <w:t xml:space="preserve"> </w:t>
      </w:r>
      <w:r w:rsidR="002E1217">
        <w:rPr>
          <w:rFonts w:asciiTheme="minorHAnsi" w:hAnsiTheme="minorHAnsi"/>
          <w:sz w:val="22"/>
          <w:lang w:val="en-US"/>
        </w:rPr>
        <w:t>intensity</w:t>
      </w:r>
      <w:proofErr w:type="gramEnd"/>
      <w:r w:rsidR="002E1217">
        <w:rPr>
          <w:rFonts w:asciiTheme="minorHAnsi" w:hAnsiTheme="minorHAnsi"/>
          <w:sz w:val="22"/>
          <w:lang w:val="en-US"/>
        </w:rPr>
        <w:t xml:space="preserve"> </w:t>
      </w:r>
      <w:r w:rsidR="006875B1" w:rsidRPr="006875B1">
        <w:rPr>
          <w:rFonts w:asciiTheme="minorHAnsi" w:hAnsiTheme="minorHAnsi"/>
          <w:sz w:val="22"/>
          <w:lang w:val="en-US"/>
        </w:rPr>
        <w:t>decay proportional to Q</w:t>
      </w:r>
      <w:r w:rsidR="006875B1" w:rsidRPr="006875B1">
        <w:rPr>
          <w:rFonts w:asciiTheme="minorHAnsi" w:hAnsiTheme="minorHAnsi"/>
          <w:sz w:val="22"/>
          <w:vertAlign w:val="superscript"/>
          <w:lang w:val="en-US"/>
        </w:rPr>
        <w:t>-4</w:t>
      </w:r>
      <w:r w:rsidR="006875B1" w:rsidRPr="006875B1">
        <w:rPr>
          <w:rFonts w:asciiTheme="minorHAnsi" w:hAnsiTheme="minorHAnsi"/>
          <w:sz w:val="22"/>
          <w:lang w:val="en-US"/>
        </w:rPr>
        <w:t xml:space="preserve"> over the entire Q-range covered by the experiment, thus indicating the absence of structural complexity on the nanometer level.  In the profile recorded for cobalt-doped calcite there is a deviation from </w:t>
      </w:r>
      <w:proofErr w:type="spellStart"/>
      <w:r w:rsidR="006875B1" w:rsidRPr="006875B1">
        <w:rPr>
          <w:rFonts w:asciiTheme="minorHAnsi" w:hAnsiTheme="minorHAnsi"/>
          <w:sz w:val="22"/>
          <w:lang w:val="en-US"/>
        </w:rPr>
        <w:t>Porod</w:t>
      </w:r>
      <w:proofErr w:type="spellEnd"/>
      <w:r w:rsidR="006875B1" w:rsidRPr="006875B1">
        <w:rPr>
          <w:rFonts w:asciiTheme="minorHAnsi" w:hAnsiTheme="minorHAnsi"/>
          <w:sz w:val="22"/>
          <w:lang w:val="en-US"/>
        </w:rPr>
        <w:t xml:space="preserve">-like </w:t>
      </w:r>
      <w:proofErr w:type="spellStart"/>
      <w:r w:rsidR="006875B1" w:rsidRPr="006875B1">
        <w:rPr>
          <w:rFonts w:asciiTheme="minorHAnsi" w:hAnsiTheme="minorHAnsi"/>
          <w:sz w:val="22"/>
          <w:lang w:val="en-US"/>
        </w:rPr>
        <w:t>behaviour</w:t>
      </w:r>
      <w:proofErr w:type="spellEnd"/>
      <w:r w:rsidR="006875B1" w:rsidRPr="006875B1">
        <w:rPr>
          <w:rFonts w:asciiTheme="minorHAnsi" w:hAnsiTheme="minorHAnsi"/>
          <w:sz w:val="22"/>
          <w:lang w:val="en-US"/>
        </w:rPr>
        <w:t xml:space="preserve"> in the low-Q regime, which might be attributable to the rough-textured topography of the particle surfaces.  </w:t>
      </w:r>
      <w:r w:rsidR="006875B1" w:rsidRPr="006875B1">
        <w:rPr>
          <w:rFonts w:asciiTheme="minorHAnsi" w:hAnsiTheme="minorHAnsi"/>
          <w:b/>
          <w:sz w:val="22"/>
          <w:lang w:val="en-US"/>
        </w:rPr>
        <w:t>(b)</w:t>
      </w:r>
      <w:r w:rsidR="006875B1" w:rsidRPr="006875B1">
        <w:rPr>
          <w:rFonts w:asciiTheme="minorHAnsi" w:hAnsiTheme="minorHAnsi"/>
          <w:sz w:val="22"/>
          <w:lang w:val="en-US"/>
        </w:rPr>
        <w:t xml:space="preserve"> Orientation-averaged plots of the scattering intensity versus the modulus of the scattering vector Q (log-log representation) recorded for powdered samples of </w:t>
      </w:r>
      <w:r w:rsidR="00D9780E">
        <w:rPr>
          <w:rFonts w:asciiTheme="minorHAnsi" w:hAnsiTheme="minorHAnsi"/>
          <w:sz w:val="22"/>
          <w:lang w:val="en-US"/>
        </w:rPr>
        <w:t xml:space="preserve">seeded </w:t>
      </w:r>
      <w:r w:rsidR="006875B1" w:rsidRPr="006875B1">
        <w:rPr>
          <w:rFonts w:asciiTheme="minorHAnsi" w:hAnsiTheme="minorHAnsi"/>
          <w:sz w:val="22"/>
          <w:lang w:val="en-US"/>
        </w:rPr>
        <w:t>calcite</w:t>
      </w:r>
      <w:r w:rsidR="00D9780E">
        <w:rPr>
          <w:rFonts w:asciiTheme="minorHAnsi" w:hAnsiTheme="minorHAnsi"/>
          <w:sz w:val="22"/>
          <w:lang w:val="en-US"/>
        </w:rPr>
        <w:t>/</w:t>
      </w:r>
      <w:r w:rsidR="006875B1" w:rsidRPr="006875B1">
        <w:rPr>
          <w:rFonts w:asciiTheme="minorHAnsi" w:hAnsiTheme="minorHAnsi"/>
          <w:sz w:val="22"/>
          <w:lang w:val="en-US"/>
        </w:rPr>
        <w:t>PSS-MA</w:t>
      </w:r>
      <w:r w:rsidR="00D9780E">
        <w:rPr>
          <w:rFonts w:asciiTheme="minorHAnsi" w:hAnsiTheme="minorHAnsi"/>
          <w:sz w:val="22"/>
          <w:lang w:val="en-US"/>
        </w:rPr>
        <w:t xml:space="preserve"> crystals</w:t>
      </w:r>
      <w:r w:rsidR="006875B1" w:rsidRPr="006875B1">
        <w:rPr>
          <w:rFonts w:asciiTheme="minorHAnsi" w:hAnsiTheme="minorHAnsi"/>
          <w:sz w:val="22"/>
          <w:lang w:val="en-US"/>
        </w:rPr>
        <w:t xml:space="preserve"> (</w:t>
      </w:r>
      <w:r w:rsidR="006875B1" w:rsidRPr="006875B1">
        <w:rPr>
          <w:rFonts w:asciiTheme="minorHAnsi" w:hAnsiTheme="minorHAnsi"/>
          <w:b/>
          <w:sz w:val="22"/>
          <w:lang w:val="en-US"/>
        </w:rPr>
        <w:t>light green circles</w:t>
      </w:r>
      <w:r w:rsidR="006875B1" w:rsidRPr="006875B1">
        <w:rPr>
          <w:rFonts w:asciiTheme="minorHAnsi" w:hAnsiTheme="minorHAnsi"/>
          <w:sz w:val="22"/>
          <w:lang w:val="en-US"/>
        </w:rPr>
        <w:t xml:space="preserve">) or </w:t>
      </w:r>
      <w:r w:rsidR="00D9780E">
        <w:rPr>
          <w:rFonts w:asciiTheme="minorHAnsi" w:hAnsiTheme="minorHAnsi"/>
          <w:sz w:val="22"/>
          <w:lang w:val="en-US"/>
        </w:rPr>
        <w:t>calcite/</w:t>
      </w:r>
      <w:r w:rsidR="006875B1" w:rsidRPr="006875B1">
        <w:rPr>
          <w:rFonts w:asciiTheme="minorHAnsi" w:hAnsiTheme="minorHAnsi"/>
          <w:sz w:val="22"/>
          <w:lang w:val="en-US"/>
        </w:rPr>
        <w:t xml:space="preserve">PS-MA </w:t>
      </w:r>
      <w:r w:rsidR="00D9780E">
        <w:rPr>
          <w:rFonts w:asciiTheme="minorHAnsi" w:hAnsiTheme="minorHAnsi"/>
          <w:sz w:val="22"/>
          <w:lang w:val="en-US"/>
        </w:rPr>
        <w:t xml:space="preserve">crystals </w:t>
      </w:r>
      <w:r w:rsidR="006875B1" w:rsidRPr="006875B1">
        <w:rPr>
          <w:rFonts w:asciiTheme="minorHAnsi" w:hAnsiTheme="minorHAnsi"/>
          <w:sz w:val="22"/>
          <w:lang w:val="en-US"/>
        </w:rPr>
        <w:t>(</w:t>
      </w:r>
      <w:r w:rsidR="006875B1" w:rsidRPr="006875B1">
        <w:rPr>
          <w:rFonts w:asciiTheme="minorHAnsi" w:hAnsiTheme="minorHAnsi"/>
          <w:b/>
          <w:sz w:val="22"/>
          <w:lang w:val="en-US"/>
        </w:rPr>
        <w:t>dark green circles</w:t>
      </w:r>
      <w:r w:rsidR="006875B1" w:rsidRPr="006875B1">
        <w:rPr>
          <w:rFonts w:asciiTheme="minorHAnsi" w:hAnsiTheme="minorHAnsi"/>
          <w:sz w:val="22"/>
          <w:lang w:val="en-US"/>
        </w:rPr>
        <w:t xml:space="preserve">).  The profiles of both specimens provide indications for structural complexity at the length scale of nanometers.  </w:t>
      </w:r>
      <w:r w:rsidR="006875B1" w:rsidRPr="006875B1">
        <w:rPr>
          <w:rFonts w:asciiTheme="minorHAnsi" w:hAnsiTheme="minorHAnsi"/>
          <w:b/>
          <w:sz w:val="22"/>
          <w:lang w:val="en-US"/>
        </w:rPr>
        <w:t>(c)</w:t>
      </w:r>
      <w:r w:rsidR="006875B1" w:rsidRPr="006875B1">
        <w:rPr>
          <w:rFonts w:asciiTheme="minorHAnsi" w:hAnsiTheme="minorHAnsi"/>
          <w:sz w:val="22"/>
          <w:lang w:val="en-US"/>
        </w:rPr>
        <w:t xml:space="preserve"> </w:t>
      </w:r>
      <w:proofErr w:type="spellStart"/>
      <w:r w:rsidR="006875B1" w:rsidRPr="006875B1">
        <w:rPr>
          <w:rFonts w:asciiTheme="minorHAnsi" w:hAnsiTheme="minorHAnsi"/>
          <w:sz w:val="22"/>
          <w:lang w:val="en-US"/>
        </w:rPr>
        <w:t>Guinier</w:t>
      </w:r>
      <w:proofErr w:type="spellEnd"/>
      <w:r w:rsidR="006875B1" w:rsidRPr="006875B1">
        <w:rPr>
          <w:rFonts w:asciiTheme="minorHAnsi" w:hAnsiTheme="minorHAnsi"/>
          <w:sz w:val="22"/>
          <w:lang w:val="en-US"/>
        </w:rPr>
        <w:t xml:space="preserve"> plot </w:t>
      </w:r>
      <w:proofErr w:type="spellStart"/>
      <w:proofErr w:type="gramStart"/>
      <w:r w:rsidR="006875B1" w:rsidRPr="006875B1">
        <w:rPr>
          <w:rFonts w:asciiTheme="minorHAnsi" w:hAnsiTheme="minorHAnsi"/>
          <w:sz w:val="22"/>
          <w:lang w:val="en-US"/>
        </w:rPr>
        <w:t>ln</w:t>
      </w:r>
      <w:proofErr w:type="spellEnd"/>
      <w:r w:rsidR="006875B1" w:rsidRPr="006875B1">
        <w:rPr>
          <w:rFonts w:asciiTheme="minorHAnsi" w:hAnsiTheme="minorHAnsi"/>
          <w:sz w:val="22"/>
          <w:lang w:val="en-US"/>
        </w:rPr>
        <w:t>(</w:t>
      </w:r>
      <w:proofErr w:type="gramEnd"/>
      <w:r w:rsidR="006875B1" w:rsidRPr="006875B1">
        <w:rPr>
          <w:rFonts w:asciiTheme="minorHAnsi" w:hAnsiTheme="minorHAnsi"/>
          <w:sz w:val="22"/>
          <w:lang w:val="en-US"/>
        </w:rPr>
        <w:t>I(Q)·Q</w:t>
      </w:r>
      <w:r w:rsidR="006875B1" w:rsidRPr="006875B1">
        <w:rPr>
          <w:rFonts w:asciiTheme="minorHAnsi" w:hAnsiTheme="minorHAnsi"/>
          <w:sz w:val="22"/>
          <w:vertAlign w:val="superscript"/>
          <w:lang w:val="en-US"/>
        </w:rPr>
        <w:t>2</w:t>
      </w:r>
      <w:r w:rsidR="006875B1" w:rsidRPr="006875B1">
        <w:rPr>
          <w:rFonts w:asciiTheme="minorHAnsi" w:hAnsiTheme="minorHAnsi"/>
          <w:sz w:val="22"/>
          <w:lang w:val="en-US"/>
        </w:rPr>
        <w:t>) vs. Q</w:t>
      </w:r>
      <w:r w:rsidR="006875B1" w:rsidRPr="006875B1">
        <w:rPr>
          <w:rFonts w:asciiTheme="minorHAnsi" w:hAnsiTheme="minorHAnsi"/>
          <w:sz w:val="22"/>
          <w:vertAlign w:val="superscript"/>
          <w:lang w:val="en-US"/>
        </w:rPr>
        <w:t>2</w:t>
      </w:r>
      <w:r w:rsidR="006875B1" w:rsidRPr="006875B1">
        <w:rPr>
          <w:rFonts w:asciiTheme="minorHAnsi" w:hAnsiTheme="minorHAnsi"/>
          <w:sz w:val="22"/>
          <w:lang w:val="en-US"/>
        </w:rPr>
        <w:t xml:space="preserve"> valid for dilute platelet-shaped scattering objects applied to the scattering curve of calcite</w:t>
      </w:r>
      <w:r w:rsidR="00D9780E">
        <w:rPr>
          <w:rFonts w:asciiTheme="minorHAnsi" w:hAnsiTheme="minorHAnsi"/>
          <w:sz w:val="22"/>
          <w:lang w:val="en-US"/>
        </w:rPr>
        <w:t>/PS-MA</w:t>
      </w:r>
      <w:r w:rsidR="006875B1" w:rsidRPr="006875B1">
        <w:rPr>
          <w:rFonts w:asciiTheme="minorHAnsi" w:hAnsiTheme="minorHAnsi"/>
          <w:sz w:val="22"/>
          <w:lang w:val="en-US"/>
        </w:rPr>
        <w:t xml:space="preserve"> crystals (</w:t>
      </w:r>
      <w:r w:rsidR="006875B1" w:rsidRPr="006875B1">
        <w:rPr>
          <w:rFonts w:asciiTheme="minorHAnsi" w:hAnsiTheme="minorHAnsi"/>
          <w:b/>
          <w:sz w:val="22"/>
          <w:lang w:val="en-US"/>
        </w:rPr>
        <w:t>dark green circles</w:t>
      </w:r>
      <w:r w:rsidR="006875B1" w:rsidRPr="006875B1">
        <w:rPr>
          <w:rFonts w:asciiTheme="minorHAnsi" w:hAnsiTheme="minorHAnsi"/>
          <w:sz w:val="22"/>
          <w:lang w:val="en-US"/>
        </w:rPr>
        <w:t>).  The linear relationship in the Q-range 0.25 nm</w:t>
      </w:r>
      <w:r w:rsidR="006875B1" w:rsidRPr="006875B1">
        <w:rPr>
          <w:rFonts w:asciiTheme="minorHAnsi" w:hAnsiTheme="minorHAnsi"/>
          <w:sz w:val="22"/>
          <w:vertAlign w:val="superscript"/>
          <w:lang w:val="en-US"/>
        </w:rPr>
        <w:t>-1</w:t>
      </w:r>
      <w:r w:rsidR="006875B1" w:rsidRPr="006875B1">
        <w:rPr>
          <w:rFonts w:asciiTheme="minorHAnsi" w:hAnsiTheme="minorHAnsi"/>
          <w:sz w:val="22"/>
          <w:lang w:val="en-US"/>
        </w:rPr>
        <w:t xml:space="preserve"> &lt; Q &lt; 1.3 nm</w:t>
      </w:r>
      <w:r w:rsidR="006875B1" w:rsidRPr="006875B1">
        <w:rPr>
          <w:rFonts w:asciiTheme="minorHAnsi" w:hAnsiTheme="minorHAnsi"/>
          <w:sz w:val="22"/>
          <w:vertAlign w:val="superscript"/>
          <w:lang w:val="en-US"/>
        </w:rPr>
        <w:t>-1</w:t>
      </w:r>
      <w:r w:rsidR="006875B1" w:rsidRPr="006875B1">
        <w:rPr>
          <w:rFonts w:asciiTheme="minorHAnsi" w:hAnsiTheme="minorHAnsi"/>
          <w:sz w:val="22"/>
          <w:lang w:val="en-US"/>
        </w:rPr>
        <w:t xml:space="preserve"> (</w:t>
      </w:r>
      <w:r w:rsidR="006875B1" w:rsidRPr="006875B1">
        <w:rPr>
          <w:rFonts w:asciiTheme="minorHAnsi" w:hAnsiTheme="minorHAnsi"/>
          <w:b/>
          <w:sz w:val="22"/>
          <w:lang w:val="en-US"/>
        </w:rPr>
        <w:t>orange circles</w:t>
      </w:r>
      <w:r w:rsidR="006875B1" w:rsidRPr="006875B1">
        <w:rPr>
          <w:rFonts w:asciiTheme="minorHAnsi" w:hAnsiTheme="minorHAnsi"/>
          <w:sz w:val="22"/>
          <w:lang w:val="en-US"/>
        </w:rPr>
        <w:t xml:space="preserve">) points to a disc shape of the </w:t>
      </w:r>
      <w:proofErr w:type="spellStart"/>
      <w:r w:rsidR="006875B1" w:rsidRPr="006875B1">
        <w:rPr>
          <w:rFonts w:asciiTheme="minorHAnsi" w:hAnsiTheme="minorHAnsi"/>
          <w:sz w:val="22"/>
          <w:lang w:val="en-US"/>
        </w:rPr>
        <w:t>nanostructural</w:t>
      </w:r>
      <w:proofErr w:type="spellEnd"/>
      <w:r w:rsidR="006875B1" w:rsidRPr="006875B1">
        <w:rPr>
          <w:rFonts w:asciiTheme="minorHAnsi" w:hAnsiTheme="minorHAnsi"/>
          <w:sz w:val="22"/>
          <w:lang w:val="en-US"/>
        </w:rPr>
        <w:t xml:space="preserve"> heterogeneities.  From the slope of the regression line (</w:t>
      </w:r>
      <w:r w:rsidR="006875B1" w:rsidRPr="006875B1">
        <w:rPr>
          <w:rFonts w:asciiTheme="minorHAnsi" w:hAnsiTheme="minorHAnsi"/>
          <w:b/>
          <w:sz w:val="22"/>
          <w:lang w:val="en-US"/>
        </w:rPr>
        <w:t>black</w:t>
      </w:r>
      <w:r w:rsidR="006875B1" w:rsidRPr="006875B1">
        <w:rPr>
          <w:rFonts w:asciiTheme="minorHAnsi" w:hAnsiTheme="minorHAnsi"/>
          <w:sz w:val="22"/>
          <w:lang w:val="en-US"/>
        </w:rPr>
        <w:t>) a mean thickness of the platelets of D = 2.9 nm can be calculated.</w:t>
      </w:r>
    </w:p>
    <w:p w:rsidR="007012E9" w:rsidRPr="006875B1" w:rsidRDefault="007012E9" w:rsidP="006875B1">
      <w:pPr>
        <w:spacing w:line="360" w:lineRule="auto"/>
        <w:jc w:val="both"/>
        <w:rPr>
          <w:rFonts w:asciiTheme="minorHAnsi" w:hAnsiTheme="minorHAnsi"/>
          <w:sz w:val="22"/>
          <w:szCs w:val="22"/>
          <w:lang w:val="en-US"/>
        </w:rPr>
      </w:pPr>
    </w:p>
    <w:p w:rsidR="005C787E" w:rsidRDefault="002314B4" w:rsidP="0089673E">
      <w:pPr>
        <w:spacing w:line="360" w:lineRule="auto"/>
        <w:jc w:val="both"/>
        <w:rPr>
          <w:rFonts w:asciiTheme="minorHAnsi" w:hAnsiTheme="minorHAnsi" w:cstheme="minorHAnsi"/>
          <w:b/>
          <w:sz w:val="22"/>
          <w:szCs w:val="22"/>
        </w:rPr>
      </w:pPr>
      <w:r>
        <w:rPr>
          <w:rFonts w:asciiTheme="minorHAnsi" w:hAnsiTheme="minorHAnsi" w:cstheme="minorHAnsi"/>
          <w:b/>
          <w:noProof/>
          <w:sz w:val="22"/>
          <w:szCs w:val="22"/>
          <w:lang w:eastAsia="zh-CN"/>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29845</wp:posOffset>
                </wp:positionV>
                <wp:extent cx="466090" cy="4019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5BD" w:rsidRPr="00653A4A" w:rsidRDefault="000555BD">
                            <w:pPr>
                              <w:rPr>
                                <w:rFonts w:ascii="Arial" w:eastAsia="Batang" w:hAnsi="Arial" w:cs="Arial"/>
                                <w:sz w:val="48"/>
                                <w:szCs w:val="48"/>
                                <w:lang w:eastAsia="ko-KR"/>
                              </w:rPr>
                            </w:pPr>
                            <w:proofErr w:type="gramStart"/>
                            <w:r w:rsidRPr="00653A4A">
                              <w:rPr>
                                <w:rFonts w:ascii="Arial" w:eastAsia="Batang" w:hAnsi="Arial" w:cs="Arial"/>
                                <w:sz w:val="48"/>
                                <w:szCs w:val="48"/>
                                <w:lang w:eastAsia="ko-KR"/>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5pt;margin-top:2.35pt;width:36.7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" stroked="f">
                <v:textbox>
                  <w:txbxContent>
                    <w:p w:rsidR="000555BD" w:rsidRPr="00653A4A" w:rsidRDefault="000555BD">
                      <w:pPr>
                        <w:rPr>
                          <w:rFonts w:ascii="Arial" w:eastAsia="Batang" w:hAnsi="Arial" w:cs="Arial"/>
                          <w:sz w:val="48"/>
                          <w:szCs w:val="48"/>
                          <w:lang w:eastAsia="ko-KR"/>
                        </w:rPr>
                      </w:pPr>
                      <w:r w:rsidRPr="00653A4A">
                        <w:rPr>
                          <w:rFonts w:ascii="Arial" w:eastAsia="Batang" w:hAnsi="Arial" w:cs="Arial"/>
                          <w:sz w:val="48"/>
                          <w:szCs w:val="48"/>
                          <w:lang w:eastAsia="ko-KR"/>
                        </w:rPr>
                        <w:t>a</w:t>
                      </w:r>
                    </w:p>
                  </w:txbxContent>
                </v:textbox>
              </v:shape>
            </w:pict>
          </mc:Fallback>
        </mc:AlternateContent>
      </w:r>
    </w:p>
    <w:p w:rsidR="006875B1" w:rsidRDefault="00AE1276" w:rsidP="00AA08DA">
      <w:pPr>
        <w:spacing w:line="360" w:lineRule="auto"/>
        <w:jc w:val="center"/>
        <w:rPr>
          <w:rFonts w:asciiTheme="minorHAnsi" w:hAnsiTheme="minorHAnsi" w:cstheme="minorHAnsi"/>
          <w:b/>
          <w:sz w:val="22"/>
          <w:szCs w:val="22"/>
        </w:rPr>
      </w:pPr>
      <w:r>
        <w:rPr>
          <w:rFonts w:asciiTheme="minorHAnsi" w:hAnsiTheme="minorHAnsi" w:cstheme="minorHAnsi"/>
          <w:b/>
          <w:noProof/>
          <w:sz w:val="22"/>
          <w:szCs w:val="22"/>
          <w:lang w:eastAsia="zh-CN"/>
        </w:rPr>
        <w:drawing>
          <wp:inline distT="0" distB="0" distL="0" distR="0">
            <wp:extent cx="5400000" cy="3998211"/>
            <wp:effectExtent l="19050" t="0" r="0" b="0"/>
            <wp:docPr id="7" name="Picture 6" descr="Cobalt calcite and ref plus slope cou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alt calcite and ref plus slope coulour.jpg"/>
                    <pic:cNvPicPr/>
                  </pic:nvPicPr>
                  <pic:blipFill>
                    <a:blip r:embed="rId12" cstate="print"/>
                    <a:stretch>
                      <a:fillRect/>
                    </a:stretch>
                  </pic:blipFill>
                  <pic:spPr>
                    <a:xfrm>
                      <a:off x="0" y="0"/>
                      <a:ext cx="5400000" cy="3998211"/>
                    </a:xfrm>
                    <a:prstGeom prst="rect">
                      <a:avLst/>
                    </a:prstGeom>
                  </pic:spPr>
                </pic:pic>
              </a:graphicData>
            </a:graphic>
          </wp:inline>
        </w:drawing>
      </w:r>
    </w:p>
    <w:p w:rsidR="006875B1" w:rsidRDefault="002314B4" w:rsidP="00AA08DA">
      <w:pPr>
        <w:spacing w:line="360" w:lineRule="auto"/>
        <w:jc w:val="center"/>
        <w:rPr>
          <w:rFonts w:asciiTheme="minorHAnsi" w:hAnsiTheme="minorHAnsi" w:cstheme="minorHAnsi"/>
          <w:b/>
          <w:sz w:val="22"/>
          <w:szCs w:val="22"/>
        </w:rPr>
      </w:pPr>
      <w:r>
        <w:rPr>
          <w:rFonts w:asciiTheme="minorHAnsi" w:hAnsiTheme="minorHAnsi" w:cstheme="minorHAnsi"/>
          <w:b/>
          <w:noProof/>
          <w:sz w:val="22"/>
          <w:szCs w:val="22"/>
          <w:lang w:eastAsia="zh-CN"/>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-97155</wp:posOffset>
                </wp:positionV>
                <wp:extent cx="466090" cy="4019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5BD" w:rsidRPr="00653A4A" w:rsidRDefault="000555BD" w:rsidP="007012E9">
                            <w:pPr>
                              <w:rPr>
                                <w:rFonts w:ascii="Arial" w:hAnsi="Arial" w:cs="Arial"/>
                                <w:sz w:val="48"/>
                                <w:szCs w:val="48"/>
                              </w:rPr>
                            </w:pPr>
                            <w:proofErr w:type="gramStart"/>
                            <w:r w:rsidRPr="00653A4A">
                              <w:rPr>
                                <w:rFonts w:ascii="Arial" w:hAnsi="Arial" w:cs="Arial"/>
                                <w:sz w:val="48"/>
                                <w:szCs w:val="48"/>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8pt;margin-top:-7.65pt;width:36.7pt;height:3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" stroked="f">
                <v:textbox>
                  <w:txbxContent>
                    <w:p w:rsidR="000555BD" w:rsidRPr="00653A4A" w:rsidRDefault="000555BD" w:rsidP="007012E9">
                      <w:pPr>
                        <w:rPr>
                          <w:rFonts w:ascii="Arial" w:hAnsi="Arial" w:cs="Arial"/>
                          <w:sz w:val="48"/>
                          <w:szCs w:val="48"/>
                        </w:rPr>
                      </w:pPr>
                      <w:r w:rsidRPr="00653A4A">
                        <w:rPr>
                          <w:rFonts w:ascii="Arial" w:hAnsi="Arial" w:cs="Arial"/>
                          <w:sz w:val="48"/>
                          <w:szCs w:val="48"/>
                        </w:rPr>
                        <w:t>b</w:t>
                      </w:r>
                    </w:p>
                  </w:txbxContent>
                </v:textbox>
              </v:shape>
            </w:pict>
          </mc:Fallback>
        </mc:AlternateContent>
      </w:r>
      <w:r w:rsidR="00AE1276">
        <w:rPr>
          <w:rFonts w:asciiTheme="minorHAnsi" w:hAnsiTheme="minorHAnsi" w:cstheme="minorHAnsi"/>
          <w:b/>
          <w:noProof/>
          <w:sz w:val="22"/>
          <w:szCs w:val="22"/>
          <w:lang w:eastAsia="zh-CN"/>
        </w:rPr>
        <w:drawing>
          <wp:inline distT="0" distB="0" distL="0" distR="0">
            <wp:extent cx="5400000" cy="4055454"/>
            <wp:effectExtent l="19050" t="0" r="0" b="0"/>
            <wp:docPr id="8" name="Picture 7" descr="mesocrystals_Y284 and Y300_ wo Legend_plus_areas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crystals_Y284 and Y300_ wo Legend_plus_areas colour.jpg"/>
                    <pic:cNvPicPr/>
                  </pic:nvPicPr>
                  <pic:blipFill>
                    <a:blip r:embed="rId13" cstate="print"/>
                    <a:stretch>
                      <a:fillRect/>
                    </a:stretch>
                  </pic:blipFill>
                  <pic:spPr>
                    <a:xfrm>
                      <a:off x="0" y="0"/>
                      <a:ext cx="5400000" cy="4055454"/>
                    </a:xfrm>
                    <a:prstGeom prst="rect">
                      <a:avLst/>
                    </a:prstGeom>
                  </pic:spPr>
                </pic:pic>
              </a:graphicData>
            </a:graphic>
          </wp:inline>
        </w:drawing>
      </w:r>
    </w:p>
    <w:p w:rsidR="00AA08DA" w:rsidRDefault="002314B4" w:rsidP="0089673E">
      <w:pPr>
        <w:spacing w:line="360" w:lineRule="auto"/>
        <w:jc w:val="both"/>
        <w:rPr>
          <w:rFonts w:asciiTheme="minorHAnsi" w:hAnsiTheme="minorHAnsi" w:cstheme="minorHAnsi"/>
          <w:b/>
          <w:sz w:val="22"/>
          <w:szCs w:val="22"/>
        </w:rPr>
      </w:pPr>
      <w:r>
        <w:rPr>
          <w:rFonts w:asciiTheme="minorHAnsi" w:hAnsiTheme="minorHAnsi" w:cstheme="minorHAnsi"/>
          <w:b/>
          <w:noProof/>
          <w:sz w:val="22"/>
          <w:szCs w:val="22"/>
          <w:lang w:eastAsia="zh-CN"/>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158115</wp:posOffset>
                </wp:positionV>
                <wp:extent cx="466090" cy="4019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5BD" w:rsidRPr="00653A4A" w:rsidRDefault="000555BD" w:rsidP="007012E9">
                            <w:pPr>
                              <w:rPr>
                                <w:rFonts w:ascii="Arial" w:hAnsi="Arial" w:cs="Arial"/>
                                <w:sz w:val="48"/>
                                <w:szCs w:val="48"/>
                              </w:rPr>
                            </w:pPr>
                            <w:proofErr w:type="gramStart"/>
                            <w:r w:rsidRPr="00653A4A">
                              <w:rPr>
                                <w:rFonts w:ascii="Arial" w:hAnsi="Arial" w:cs="Arial"/>
                                <w:sz w:val="48"/>
                                <w:szCs w:val="48"/>
                              </w:rPr>
                              <w:t>c</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6.8pt;margin-top:12.45pt;width:36.7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" stroked="f">
                <v:textbox>
                  <w:txbxContent>
                    <w:p w:rsidR="000555BD" w:rsidRPr="00653A4A" w:rsidRDefault="000555BD" w:rsidP="007012E9">
                      <w:pPr>
                        <w:rPr>
                          <w:rFonts w:ascii="Arial" w:hAnsi="Arial" w:cs="Arial"/>
                          <w:sz w:val="48"/>
                          <w:szCs w:val="48"/>
                        </w:rPr>
                      </w:pPr>
                      <w:r w:rsidRPr="00653A4A">
                        <w:rPr>
                          <w:rFonts w:ascii="Arial" w:hAnsi="Arial" w:cs="Arial"/>
                          <w:sz w:val="48"/>
                          <w:szCs w:val="48"/>
                        </w:rPr>
                        <w:t>c</w:t>
                      </w:r>
                    </w:p>
                  </w:txbxContent>
                </v:textbox>
              </v:shape>
            </w:pict>
          </mc:Fallback>
        </mc:AlternateContent>
      </w:r>
    </w:p>
    <w:p w:rsidR="006875B1" w:rsidRDefault="00AE1276" w:rsidP="00AE1276">
      <w:pPr>
        <w:spacing w:line="360" w:lineRule="auto"/>
        <w:jc w:val="center"/>
        <w:rPr>
          <w:rFonts w:asciiTheme="minorHAnsi" w:hAnsiTheme="minorHAnsi" w:cstheme="minorHAnsi"/>
          <w:b/>
          <w:sz w:val="22"/>
          <w:szCs w:val="22"/>
        </w:rPr>
      </w:pPr>
      <w:r>
        <w:rPr>
          <w:rFonts w:asciiTheme="minorHAnsi" w:hAnsiTheme="minorHAnsi" w:cstheme="minorHAnsi"/>
          <w:b/>
          <w:noProof/>
          <w:sz w:val="22"/>
          <w:szCs w:val="22"/>
          <w:lang w:eastAsia="zh-CN"/>
        </w:rPr>
        <w:drawing>
          <wp:inline distT="0" distB="0" distL="0" distR="0">
            <wp:extent cx="5400000" cy="4121455"/>
            <wp:effectExtent l="19050" t="0" r="0" b="0"/>
            <wp:docPr id="11" name="Picture 10" descr="Guinier_Plates_Y284_wo Legend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ier_Plates_Y284_wo Legend colour.jpg"/>
                    <pic:cNvPicPr/>
                  </pic:nvPicPr>
                  <pic:blipFill>
                    <a:blip r:embed="rId14" cstate="print"/>
                    <a:stretch>
                      <a:fillRect/>
                    </a:stretch>
                  </pic:blipFill>
                  <pic:spPr>
                    <a:xfrm>
                      <a:off x="0" y="0"/>
                      <a:ext cx="5400000" cy="4121455"/>
                    </a:xfrm>
                    <a:prstGeom prst="rect">
                      <a:avLst/>
                    </a:prstGeom>
                  </pic:spPr>
                </pic:pic>
              </a:graphicData>
            </a:graphic>
          </wp:inline>
        </w:drawing>
      </w:r>
    </w:p>
    <w:p w:rsidR="0089673E" w:rsidRPr="00082845" w:rsidRDefault="0089673E" w:rsidP="00DA0E9E">
      <w:pPr>
        <w:pStyle w:val="Body"/>
        <w:spacing w:line="360" w:lineRule="auto"/>
        <w:jc w:val="both"/>
        <w:rPr>
          <w:rFonts w:asciiTheme="minorHAnsi" w:hAnsiTheme="minorHAnsi"/>
          <w:sz w:val="22"/>
        </w:rPr>
      </w:pPr>
      <w:proofErr w:type="gramStart"/>
      <w:r w:rsidRPr="009470D4">
        <w:rPr>
          <w:rFonts w:asciiTheme="minorHAnsi" w:hAnsiTheme="minorHAnsi"/>
          <w:b/>
          <w:sz w:val="22"/>
        </w:rPr>
        <w:t xml:space="preserve">Figure </w:t>
      </w:r>
      <w:r w:rsidR="00D1047D">
        <w:rPr>
          <w:rFonts w:asciiTheme="minorHAnsi" w:hAnsiTheme="minorHAnsi"/>
          <w:b/>
          <w:sz w:val="22"/>
        </w:rPr>
        <w:t>4</w:t>
      </w:r>
      <w:r w:rsidRPr="009470D4">
        <w:rPr>
          <w:rFonts w:asciiTheme="minorHAnsi" w:hAnsiTheme="minorHAnsi"/>
          <w:sz w:val="22"/>
        </w:rPr>
        <w:t>.</w:t>
      </w:r>
      <w:proofErr w:type="gramEnd"/>
      <w:r w:rsidRPr="009470D4">
        <w:rPr>
          <w:rFonts w:asciiTheme="minorHAnsi" w:hAnsiTheme="minorHAnsi"/>
          <w:sz w:val="22"/>
        </w:rPr>
        <w:t xml:space="preserve"> </w:t>
      </w:r>
      <w:r>
        <w:rPr>
          <w:rFonts w:asciiTheme="minorHAnsi" w:hAnsiTheme="minorHAnsi"/>
          <w:sz w:val="22"/>
        </w:rPr>
        <w:t xml:space="preserve"> </w:t>
      </w:r>
      <w:proofErr w:type="gramStart"/>
      <w:r w:rsidRPr="009470D4">
        <w:rPr>
          <w:rFonts w:asciiTheme="minorHAnsi" w:hAnsiTheme="minorHAnsi"/>
          <w:b/>
          <w:sz w:val="22"/>
        </w:rPr>
        <w:t>TEM image of thin section of a calcite</w:t>
      </w:r>
      <w:r>
        <w:rPr>
          <w:rFonts w:asciiTheme="minorHAnsi" w:hAnsiTheme="minorHAnsi"/>
          <w:b/>
          <w:sz w:val="22"/>
        </w:rPr>
        <w:t>/</w:t>
      </w:r>
      <w:r w:rsidRPr="009470D4">
        <w:rPr>
          <w:rFonts w:asciiTheme="minorHAnsi" w:hAnsiTheme="minorHAnsi"/>
          <w:b/>
          <w:sz w:val="22"/>
        </w:rPr>
        <w:t>PSS-M</w:t>
      </w:r>
      <w:r w:rsidRPr="00DA0E9E">
        <w:rPr>
          <w:rFonts w:ascii="Calibri" w:hAnsi="Calibri"/>
          <w:b/>
          <w:sz w:val="22"/>
          <w:lang w:val="en-US"/>
        </w:rPr>
        <w:t>A crystal</w:t>
      </w:r>
      <w:r w:rsidRPr="00593F66">
        <w:rPr>
          <w:rFonts w:ascii="Calibri" w:hAnsi="Calibri"/>
          <w:b/>
          <w:sz w:val="22"/>
          <w:lang w:val="en-US"/>
        </w:rPr>
        <w:t>.</w:t>
      </w:r>
      <w:proofErr w:type="gramEnd"/>
      <w:r w:rsidRPr="00593F66">
        <w:rPr>
          <w:rFonts w:ascii="Calibri" w:hAnsi="Calibri"/>
          <w:sz w:val="22"/>
          <w:lang w:val="en-US"/>
        </w:rPr>
        <w:t xml:space="preserve"> </w:t>
      </w:r>
      <w:r w:rsidR="00C82A13">
        <w:rPr>
          <w:rFonts w:ascii="Calibri" w:hAnsi="Calibri"/>
          <w:sz w:val="22"/>
          <w:lang w:val="en-US"/>
        </w:rPr>
        <w:t>(a)-(g) the crystals were precipitated at [</w:t>
      </w:r>
      <w:r w:rsidR="00C82A13" w:rsidRPr="00593F66">
        <w:rPr>
          <w:rFonts w:ascii="Calibri" w:hAnsi="Calibri"/>
          <w:sz w:val="22"/>
          <w:lang w:val="en-US"/>
        </w:rPr>
        <w:t>Ca</w:t>
      </w:r>
      <w:r w:rsidR="00C82A13" w:rsidRPr="00557A09">
        <w:rPr>
          <w:rFonts w:ascii="Calibri" w:hAnsi="Calibri"/>
          <w:sz w:val="22"/>
          <w:vertAlign w:val="superscript"/>
          <w:lang w:val="en-US"/>
        </w:rPr>
        <w:t>2+</w:t>
      </w:r>
      <w:r w:rsidR="00C82A13">
        <w:rPr>
          <w:rFonts w:ascii="Calibri" w:hAnsi="Calibri"/>
          <w:sz w:val="22"/>
          <w:lang w:val="en-US"/>
        </w:rPr>
        <w:t>] =</w:t>
      </w:r>
      <w:r w:rsidR="00C82A13" w:rsidRPr="00593F66">
        <w:rPr>
          <w:rFonts w:ascii="Calibri" w:hAnsi="Calibri"/>
          <w:sz w:val="22"/>
          <w:lang w:val="en-US"/>
        </w:rPr>
        <w:t xml:space="preserve"> 5 </w:t>
      </w:r>
      <w:proofErr w:type="spellStart"/>
      <w:r w:rsidR="00C82A13" w:rsidRPr="00593F66">
        <w:rPr>
          <w:rFonts w:ascii="Calibri" w:hAnsi="Calibri"/>
          <w:sz w:val="22"/>
          <w:lang w:val="en-US"/>
        </w:rPr>
        <w:t>mM</w:t>
      </w:r>
      <w:proofErr w:type="spellEnd"/>
      <w:r w:rsidR="00C82A13" w:rsidRPr="00593F66">
        <w:rPr>
          <w:rFonts w:ascii="Calibri" w:hAnsi="Calibri"/>
          <w:sz w:val="22"/>
          <w:lang w:val="en-US"/>
        </w:rPr>
        <w:t xml:space="preserve"> and </w:t>
      </w:r>
      <w:r w:rsidR="00C82A13">
        <w:rPr>
          <w:rFonts w:ascii="Calibri" w:hAnsi="Calibri"/>
          <w:sz w:val="22"/>
          <w:lang w:val="en-US"/>
        </w:rPr>
        <w:t>[</w:t>
      </w:r>
      <w:r w:rsidR="00C82A13" w:rsidRPr="00593F66">
        <w:rPr>
          <w:rFonts w:ascii="Calibri" w:hAnsi="Calibri"/>
          <w:sz w:val="22"/>
          <w:lang w:val="en-US"/>
        </w:rPr>
        <w:t>PSS-MA</w:t>
      </w:r>
      <w:r w:rsidR="00C82A13">
        <w:rPr>
          <w:rFonts w:ascii="Calibri" w:hAnsi="Calibri"/>
          <w:sz w:val="22"/>
          <w:lang w:val="en-US"/>
        </w:rPr>
        <w:t xml:space="preserve">] = </w:t>
      </w:r>
      <w:r w:rsidR="00C82A13" w:rsidRPr="00593F66">
        <w:rPr>
          <w:rFonts w:ascii="Calibri" w:hAnsi="Calibri"/>
          <w:sz w:val="22"/>
          <w:lang w:val="en-US"/>
        </w:rPr>
        <w:t xml:space="preserve">125 </w:t>
      </w:r>
      <w:r w:rsidR="00C82A13" w:rsidRPr="00593F66">
        <w:rPr>
          <w:rFonts w:ascii="Symbol" w:hAnsi="Symbol"/>
          <w:sz w:val="22"/>
        </w:rPr>
        <w:t></w:t>
      </w:r>
      <w:r w:rsidR="00C82A13" w:rsidRPr="00593F66">
        <w:rPr>
          <w:rFonts w:asciiTheme="minorHAnsi" w:hAnsiTheme="minorHAnsi"/>
          <w:sz w:val="22"/>
        </w:rPr>
        <w:t>g</w:t>
      </w:r>
      <w:r w:rsidR="00C82A13">
        <w:rPr>
          <w:rFonts w:asciiTheme="minorHAnsi" w:hAnsiTheme="minorHAnsi"/>
          <w:sz w:val="22"/>
        </w:rPr>
        <w:t xml:space="preserve"> mL</w:t>
      </w:r>
      <w:r w:rsidR="00C82A13" w:rsidRPr="00557A09">
        <w:rPr>
          <w:rFonts w:asciiTheme="minorHAnsi" w:hAnsiTheme="minorHAnsi"/>
          <w:sz w:val="22"/>
          <w:vertAlign w:val="superscript"/>
        </w:rPr>
        <w:t>-1</w:t>
      </w:r>
      <w:r w:rsidR="00C82A13" w:rsidRPr="00593F66">
        <w:rPr>
          <w:rFonts w:ascii="Calibri" w:hAnsi="Calibri"/>
          <w:sz w:val="22"/>
          <w:lang w:val="en-US"/>
        </w:rPr>
        <w:t xml:space="preserve"> </w:t>
      </w:r>
      <w:r w:rsidRPr="00593F66">
        <w:rPr>
          <w:rFonts w:ascii="Calibri" w:hAnsi="Calibri"/>
          <w:sz w:val="22"/>
          <w:lang w:val="en-US"/>
        </w:rPr>
        <w:t xml:space="preserve"> </w:t>
      </w:r>
      <w:r w:rsidR="008A06D3" w:rsidRPr="00593F66">
        <w:rPr>
          <w:rFonts w:ascii="Calibri" w:eastAsia="Calibri" w:hAnsi="Calibri" w:cs="Calibri"/>
          <w:sz w:val="22"/>
          <w:szCs w:val="22"/>
          <w:lang w:val="en-US"/>
        </w:rPr>
        <w:t>(</w:t>
      </w:r>
      <w:r w:rsidR="00E325C3">
        <w:rPr>
          <w:rFonts w:ascii="Calibri" w:eastAsia="Calibri" w:hAnsi="Calibri" w:cs="Calibri"/>
          <w:sz w:val="22"/>
          <w:szCs w:val="22"/>
          <w:lang w:val="en-US"/>
        </w:rPr>
        <w:t>a</w:t>
      </w:r>
      <w:r w:rsidR="008A06D3" w:rsidRPr="00593F66">
        <w:rPr>
          <w:rFonts w:ascii="Calibri" w:eastAsia="Calibri" w:hAnsi="Calibri" w:cs="Calibri"/>
          <w:sz w:val="22"/>
          <w:szCs w:val="22"/>
          <w:lang w:val="en-US"/>
        </w:rPr>
        <w:t xml:space="preserve">) </w:t>
      </w:r>
      <w:r w:rsidR="007D56ED">
        <w:rPr>
          <w:rFonts w:ascii="Calibri" w:eastAsia="Calibri" w:hAnsi="Calibri" w:cs="Calibri"/>
          <w:sz w:val="22"/>
          <w:szCs w:val="22"/>
          <w:lang w:val="en-US"/>
        </w:rPr>
        <w:t>A high</w:t>
      </w:r>
      <w:r w:rsidR="008A06D3" w:rsidRPr="00593F66">
        <w:rPr>
          <w:rFonts w:ascii="Calibri" w:eastAsia="Calibri" w:hAnsi="Calibri" w:cs="Calibri"/>
          <w:sz w:val="22"/>
          <w:szCs w:val="22"/>
          <w:lang w:val="en-US"/>
        </w:rPr>
        <w:t xml:space="preserve"> </w:t>
      </w:r>
      <w:r w:rsidR="00A21DAB">
        <w:rPr>
          <w:rFonts w:ascii="Calibri" w:eastAsia="Calibri" w:hAnsi="Calibri" w:cs="Calibri"/>
          <w:sz w:val="22"/>
          <w:szCs w:val="22"/>
          <w:lang w:val="en-US"/>
        </w:rPr>
        <w:t xml:space="preserve">resolution </w:t>
      </w:r>
      <w:r w:rsidR="008A06D3" w:rsidRPr="00593F66">
        <w:rPr>
          <w:rFonts w:ascii="Calibri" w:eastAsia="Calibri" w:hAnsi="Calibri" w:cs="Calibri"/>
          <w:sz w:val="22"/>
          <w:szCs w:val="22"/>
          <w:lang w:val="en-US"/>
        </w:rPr>
        <w:t xml:space="preserve">magnification </w:t>
      </w:r>
      <w:r w:rsidR="007D56ED">
        <w:rPr>
          <w:rFonts w:ascii="Calibri" w:eastAsia="Calibri" w:hAnsi="Calibri" w:cs="Calibri"/>
          <w:sz w:val="22"/>
          <w:szCs w:val="22"/>
          <w:lang w:val="en-US"/>
        </w:rPr>
        <w:t xml:space="preserve">image of </w:t>
      </w:r>
      <w:r w:rsidR="00A21DAB">
        <w:rPr>
          <w:rFonts w:ascii="Calibri" w:eastAsia="Calibri" w:hAnsi="Calibri" w:cs="Calibri"/>
          <w:sz w:val="22"/>
          <w:szCs w:val="22"/>
          <w:lang w:val="en-US"/>
        </w:rPr>
        <w:t>the area shown in the green box in (d</w:t>
      </w:r>
      <w:r w:rsidR="00587137">
        <w:rPr>
          <w:rFonts w:ascii="Calibri" w:eastAsia="Calibri" w:hAnsi="Calibri" w:cs="Calibri"/>
          <w:sz w:val="22"/>
          <w:szCs w:val="22"/>
          <w:lang w:val="en-US"/>
        </w:rPr>
        <w:t xml:space="preserve">) </w:t>
      </w:r>
      <w:r w:rsidR="007D56ED">
        <w:rPr>
          <w:rFonts w:ascii="Calibri" w:eastAsia="Calibri" w:hAnsi="Calibri" w:cs="Calibri"/>
          <w:sz w:val="22"/>
          <w:szCs w:val="22"/>
          <w:lang w:val="en-US"/>
        </w:rPr>
        <w:t xml:space="preserve"> prior to beam damage and (</w:t>
      </w:r>
      <w:r w:rsidR="00E325C3">
        <w:rPr>
          <w:rFonts w:ascii="Calibri" w:eastAsia="Calibri" w:hAnsi="Calibri" w:cs="Calibri"/>
          <w:sz w:val="22"/>
          <w:szCs w:val="22"/>
          <w:lang w:val="en-US"/>
        </w:rPr>
        <w:t>b</w:t>
      </w:r>
      <w:r w:rsidR="007D56ED">
        <w:rPr>
          <w:rFonts w:ascii="Calibri" w:eastAsia="Calibri" w:hAnsi="Calibri" w:cs="Calibri"/>
          <w:sz w:val="22"/>
          <w:szCs w:val="22"/>
          <w:lang w:val="en-US"/>
        </w:rPr>
        <w:t xml:space="preserve">) the same area after it has been </w:t>
      </w:r>
      <w:r w:rsidR="008A06D3" w:rsidRPr="00593F66">
        <w:rPr>
          <w:rFonts w:ascii="Calibri" w:eastAsia="Calibri" w:hAnsi="Calibri" w:cs="Calibri"/>
          <w:sz w:val="22"/>
          <w:szCs w:val="22"/>
          <w:lang w:val="en-US"/>
        </w:rPr>
        <w:t>beam damage</w:t>
      </w:r>
      <w:r w:rsidR="007D56ED">
        <w:rPr>
          <w:rFonts w:ascii="Calibri" w:eastAsia="Calibri" w:hAnsi="Calibri" w:cs="Calibri"/>
          <w:sz w:val="22"/>
          <w:szCs w:val="22"/>
          <w:lang w:val="en-US"/>
        </w:rPr>
        <w:t>d, showing porosity.</w:t>
      </w:r>
      <w:r w:rsidR="008A06D3" w:rsidRPr="00593F66">
        <w:rPr>
          <w:rFonts w:ascii="Calibri" w:eastAsia="Calibri" w:hAnsi="Calibri" w:cs="Calibri"/>
          <w:sz w:val="22"/>
          <w:szCs w:val="22"/>
          <w:lang w:val="en-US"/>
        </w:rPr>
        <w:t xml:space="preserve">  (</w:t>
      </w:r>
      <w:r w:rsidR="00E325C3">
        <w:rPr>
          <w:rFonts w:ascii="Calibri" w:eastAsia="Calibri" w:hAnsi="Calibri" w:cs="Calibri"/>
          <w:sz w:val="22"/>
          <w:szCs w:val="22"/>
          <w:lang w:val="en-US"/>
        </w:rPr>
        <w:t>c</w:t>
      </w:r>
      <w:r w:rsidR="008A06D3" w:rsidRPr="00593F66">
        <w:rPr>
          <w:rFonts w:ascii="Calibri" w:eastAsia="Calibri" w:hAnsi="Calibri" w:cs="Calibri"/>
          <w:sz w:val="22"/>
          <w:szCs w:val="22"/>
          <w:lang w:val="en-US"/>
        </w:rPr>
        <w:t xml:space="preserve">) </w:t>
      </w:r>
      <w:r w:rsidR="006415CA">
        <w:rPr>
          <w:rFonts w:ascii="Calibri" w:eastAsia="Calibri" w:hAnsi="Calibri" w:cs="Calibri"/>
          <w:sz w:val="22"/>
          <w:szCs w:val="22"/>
          <w:lang w:val="en-US"/>
        </w:rPr>
        <w:t>A high</w:t>
      </w:r>
      <w:r w:rsidR="00A21DAB">
        <w:rPr>
          <w:rFonts w:ascii="Calibri" w:eastAsia="Calibri" w:hAnsi="Calibri" w:cs="Calibri"/>
          <w:sz w:val="22"/>
          <w:szCs w:val="22"/>
          <w:lang w:val="en-US"/>
        </w:rPr>
        <w:t>er</w:t>
      </w:r>
      <w:r w:rsidR="006415CA">
        <w:rPr>
          <w:rFonts w:ascii="Calibri" w:eastAsia="Calibri" w:hAnsi="Calibri" w:cs="Calibri"/>
          <w:sz w:val="22"/>
          <w:szCs w:val="22"/>
          <w:lang w:val="en-US"/>
        </w:rPr>
        <w:t xml:space="preserve"> resolution image of the area shown in the </w:t>
      </w:r>
      <w:r w:rsidR="008A06D3" w:rsidRPr="00593F66">
        <w:rPr>
          <w:rFonts w:ascii="Calibri" w:eastAsia="Calibri" w:hAnsi="Calibri" w:cs="Calibri"/>
          <w:sz w:val="22"/>
          <w:szCs w:val="22"/>
          <w:lang w:val="en-US"/>
        </w:rPr>
        <w:t>blue box in (</w:t>
      </w:r>
      <w:r w:rsidR="00E325C3">
        <w:rPr>
          <w:rFonts w:ascii="Calibri" w:eastAsia="Calibri" w:hAnsi="Calibri" w:cs="Calibri"/>
          <w:sz w:val="22"/>
          <w:szCs w:val="22"/>
          <w:lang w:val="en-US"/>
        </w:rPr>
        <w:t>b</w:t>
      </w:r>
      <w:r w:rsidR="008A06D3" w:rsidRPr="00593F66">
        <w:rPr>
          <w:rFonts w:ascii="Calibri" w:eastAsia="Calibri" w:hAnsi="Calibri" w:cs="Calibri"/>
          <w:sz w:val="22"/>
          <w:szCs w:val="22"/>
          <w:lang w:val="en-US"/>
        </w:rPr>
        <w:t xml:space="preserve">), showing </w:t>
      </w:r>
      <w:r w:rsidR="006415CA">
        <w:rPr>
          <w:rFonts w:ascii="Calibri" w:eastAsia="Calibri" w:hAnsi="Calibri" w:cs="Calibri"/>
          <w:sz w:val="22"/>
          <w:szCs w:val="22"/>
          <w:lang w:val="en-US"/>
        </w:rPr>
        <w:t>perfect</w:t>
      </w:r>
      <w:r w:rsidR="008A06D3" w:rsidRPr="00593F66">
        <w:rPr>
          <w:rFonts w:ascii="Calibri" w:eastAsia="Calibri" w:hAnsi="Calibri" w:cs="Calibri"/>
          <w:sz w:val="22"/>
          <w:szCs w:val="22"/>
          <w:lang w:val="en-US"/>
        </w:rPr>
        <w:t xml:space="preserve"> lattice continuity</w:t>
      </w:r>
      <w:r w:rsidR="006415CA">
        <w:rPr>
          <w:rFonts w:ascii="Calibri" w:eastAsia="Calibri" w:hAnsi="Calibri" w:cs="Calibri"/>
          <w:sz w:val="22"/>
          <w:szCs w:val="22"/>
          <w:lang w:val="en-US"/>
        </w:rPr>
        <w:t>.</w:t>
      </w:r>
      <w:r w:rsidR="00E325C3">
        <w:rPr>
          <w:rFonts w:ascii="Calibri" w:eastAsia="Calibri" w:hAnsi="Calibri" w:cs="Calibri"/>
          <w:sz w:val="22"/>
          <w:szCs w:val="22"/>
          <w:lang w:val="en-US"/>
        </w:rPr>
        <w:t xml:space="preserve"> </w:t>
      </w:r>
      <w:r w:rsidR="00E325C3" w:rsidRPr="00593F66">
        <w:rPr>
          <w:rFonts w:ascii="Calibri" w:eastAsia="Calibri" w:hAnsi="Calibri" w:cs="Calibri"/>
          <w:sz w:val="22"/>
          <w:szCs w:val="22"/>
        </w:rPr>
        <w:t>(</w:t>
      </w:r>
      <w:proofErr w:type="gramStart"/>
      <w:r w:rsidR="00E325C3" w:rsidRPr="00593F66">
        <w:rPr>
          <w:rFonts w:ascii="Calibri" w:eastAsia="Calibri" w:hAnsi="Calibri" w:cs="Calibri"/>
          <w:sz w:val="22"/>
          <w:szCs w:val="22"/>
          <w:lang w:val="en-US"/>
        </w:rPr>
        <w:t>d</w:t>
      </w:r>
      <w:proofErr w:type="gramEnd"/>
      <w:r w:rsidR="00E325C3">
        <w:rPr>
          <w:rFonts w:ascii="Calibri" w:eastAsia="Calibri" w:hAnsi="Calibri" w:cs="Calibri"/>
          <w:sz w:val="22"/>
          <w:szCs w:val="22"/>
          <w:lang w:val="en-US"/>
        </w:rPr>
        <w:t xml:space="preserve"> and e</w:t>
      </w:r>
      <w:r w:rsidR="00E325C3" w:rsidRPr="00593F66">
        <w:rPr>
          <w:rFonts w:ascii="Calibri" w:eastAsia="Calibri" w:hAnsi="Calibri" w:cs="Calibri"/>
          <w:sz w:val="22"/>
          <w:szCs w:val="22"/>
        </w:rPr>
        <w:t xml:space="preserve">) </w:t>
      </w:r>
      <w:r w:rsidR="007C2F5E">
        <w:rPr>
          <w:rFonts w:ascii="Calibri" w:eastAsia="Calibri" w:hAnsi="Calibri" w:cs="Calibri"/>
          <w:sz w:val="22"/>
          <w:szCs w:val="22"/>
          <w:lang w:val="en-US"/>
        </w:rPr>
        <w:t>H</w:t>
      </w:r>
      <w:r w:rsidR="00E325C3" w:rsidRPr="00593F66">
        <w:rPr>
          <w:rFonts w:ascii="Calibri" w:eastAsia="Calibri" w:hAnsi="Calibri" w:cs="Calibri"/>
          <w:sz w:val="22"/>
          <w:szCs w:val="22"/>
          <w:lang w:val="en-US"/>
        </w:rPr>
        <w:t xml:space="preserve">igh magnification </w:t>
      </w:r>
      <w:r w:rsidR="00E325C3">
        <w:rPr>
          <w:rFonts w:ascii="Calibri" w:eastAsia="Calibri" w:hAnsi="Calibri" w:cs="Calibri"/>
          <w:sz w:val="22"/>
          <w:szCs w:val="22"/>
          <w:lang w:val="en-US"/>
        </w:rPr>
        <w:t xml:space="preserve">images of the </w:t>
      </w:r>
      <w:r w:rsidR="007C2F5E">
        <w:rPr>
          <w:rFonts w:ascii="Calibri" w:eastAsia="Calibri" w:hAnsi="Calibri" w:cs="Calibri"/>
          <w:sz w:val="22"/>
          <w:szCs w:val="22"/>
          <w:lang w:val="en-US"/>
        </w:rPr>
        <w:t xml:space="preserve">specimen </w:t>
      </w:r>
      <w:r w:rsidR="00E325C3">
        <w:rPr>
          <w:rFonts w:ascii="Calibri" w:eastAsia="Calibri" w:hAnsi="Calibri" w:cs="Calibri"/>
          <w:sz w:val="22"/>
          <w:szCs w:val="22"/>
          <w:lang w:val="en-US"/>
        </w:rPr>
        <w:t xml:space="preserve">area shown in the </w:t>
      </w:r>
      <w:r w:rsidR="00E325C3" w:rsidRPr="00593F66">
        <w:rPr>
          <w:rFonts w:ascii="Calibri" w:eastAsia="Calibri" w:hAnsi="Calibri" w:cs="Calibri"/>
          <w:sz w:val="22"/>
          <w:szCs w:val="22"/>
          <w:lang w:val="en-US"/>
        </w:rPr>
        <w:t xml:space="preserve">red </w:t>
      </w:r>
      <w:r w:rsidR="00C82A13">
        <w:rPr>
          <w:rFonts w:ascii="Calibri" w:eastAsia="Calibri" w:hAnsi="Calibri" w:cs="Calibri"/>
          <w:sz w:val="22"/>
          <w:szCs w:val="22"/>
          <w:lang w:val="en-US"/>
        </w:rPr>
        <w:t>circle</w:t>
      </w:r>
      <w:r w:rsidR="00E325C3" w:rsidRPr="00593F66">
        <w:rPr>
          <w:rFonts w:ascii="Calibri" w:eastAsia="Calibri" w:hAnsi="Calibri" w:cs="Calibri"/>
          <w:sz w:val="22"/>
          <w:szCs w:val="22"/>
          <w:lang w:val="en-US"/>
        </w:rPr>
        <w:t xml:space="preserve"> </w:t>
      </w:r>
      <w:r w:rsidR="00E325C3">
        <w:rPr>
          <w:rFonts w:ascii="Calibri" w:eastAsia="Calibri" w:hAnsi="Calibri" w:cs="Calibri"/>
          <w:sz w:val="22"/>
          <w:szCs w:val="22"/>
          <w:lang w:val="en-US"/>
        </w:rPr>
        <w:t>in (</w:t>
      </w:r>
      <w:r w:rsidR="00A21DAB">
        <w:rPr>
          <w:rFonts w:ascii="Calibri" w:eastAsia="Calibri" w:hAnsi="Calibri" w:cs="Calibri"/>
          <w:sz w:val="22"/>
          <w:szCs w:val="22"/>
          <w:lang w:val="en-US"/>
        </w:rPr>
        <w:t>f</w:t>
      </w:r>
      <w:r w:rsidR="00E325C3">
        <w:rPr>
          <w:rFonts w:ascii="Calibri" w:eastAsia="Calibri" w:hAnsi="Calibri" w:cs="Calibri"/>
          <w:sz w:val="22"/>
          <w:szCs w:val="22"/>
          <w:lang w:val="en-US"/>
        </w:rPr>
        <w:t xml:space="preserve">), where (d) is taken at </w:t>
      </w:r>
      <w:r w:rsidR="00E325C3" w:rsidRPr="00593F66">
        <w:rPr>
          <w:rFonts w:ascii="Calibri" w:eastAsia="Calibri" w:hAnsi="Calibri" w:cs="Calibri"/>
          <w:sz w:val="22"/>
          <w:szCs w:val="22"/>
          <w:lang w:val="en-US"/>
        </w:rPr>
        <w:t>focus</w:t>
      </w:r>
      <w:r w:rsidR="007C2F5E">
        <w:rPr>
          <w:rFonts w:ascii="Calibri" w:eastAsia="Calibri" w:hAnsi="Calibri" w:cs="Calibri"/>
          <w:sz w:val="22"/>
          <w:szCs w:val="22"/>
          <w:lang w:val="en-US"/>
        </w:rPr>
        <w:t xml:space="preserve"> and</w:t>
      </w:r>
      <w:r w:rsidR="00E325C3">
        <w:rPr>
          <w:rFonts w:ascii="Calibri" w:eastAsia="Calibri" w:hAnsi="Calibri" w:cs="Calibri"/>
          <w:sz w:val="22"/>
          <w:szCs w:val="22"/>
          <w:lang w:val="en-US"/>
        </w:rPr>
        <w:t xml:space="preserve"> show</w:t>
      </w:r>
      <w:r w:rsidR="007C2F5E">
        <w:rPr>
          <w:rFonts w:ascii="Calibri" w:eastAsia="Calibri" w:hAnsi="Calibri" w:cs="Calibri"/>
          <w:sz w:val="22"/>
          <w:szCs w:val="22"/>
          <w:lang w:val="en-US"/>
        </w:rPr>
        <w:t>s a c</w:t>
      </w:r>
      <w:r w:rsidR="00E325C3">
        <w:rPr>
          <w:rFonts w:ascii="Calibri" w:eastAsia="Calibri" w:hAnsi="Calibri" w:cs="Calibri"/>
          <w:sz w:val="22"/>
          <w:szCs w:val="22"/>
          <w:lang w:val="en-US"/>
        </w:rPr>
        <w:t>ontinuous structure</w:t>
      </w:r>
      <w:r w:rsidR="007C2F5E">
        <w:rPr>
          <w:rFonts w:ascii="Calibri" w:eastAsia="Calibri" w:hAnsi="Calibri" w:cs="Calibri"/>
          <w:sz w:val="22"/>
          <w:szCs w:val="22"/>
          <w:lang w:val="en-US"/>
        </w:rPr>
        <w:t xml:space="preserve"> </w:t>
      </w:r>
      <w:r w:rsidR="00E325C3">
        <w:rPr>
          <w:rFonts w:ascii="Calibri" w:eastAsia="Calibri" w:hAnsi="Calibri" w:cs="Calibri"/>
          <w:sz w:val="22"/>
          <w:szCs w:val="22"/>
          <w:lang w:val="en-US"/>
        </w:rPr>
        <w:t xml:space="preserve">and (e) is taken under </w:t>
      </w:r>
      <w:r w:rsidR="00E325C3" w:rsidRPr="00593F66">
        <w:rPr>
          <w:rFonts w:ascii="Calibri" w:eastAsia="Calibri" w:hAnsi="Calibri" w:cs="Calibri"/>
          <w:sz w:val="22"/>
          <w:szCs w:val="22"/>
          <w:lang w:val="en-US"/>
        </w:rPr>
        <w:t>focus</w:t>
      </w:r>
      <w:r w:rsidR="007C2F5E">
        <w:rPr>
          <w:rFonts w:ascii="Calibri" w:eastAsia="Calibri" w:hAnsi="Calibri" w:cs="Calibri"/>
          <w:sz w:val="22"/>
          <w:szCs w:val="22"/>
          <w:lang w:val="en-US"/>
        </w:rPr>
        <w:t xml:space="preserve"> and</w:t>
      </w:r>
      <w:r w:rsidR="00E325C3" w:rsidRPr="00593F66">
        <w:rPr>
          <w:rFonts w:ascii="Calibri" w:eastAsia="Calibri" w:hAnsi="Calibri" w:cs="Calibri"/>
          <w:sz w:val="22"/>
          <w:szCs w:val="22"/>
          <w:lang w:val="en-US"/>
        </w:rPr>
        <w:t xml:space="preserve"> </w:t>
      </w:r>
      <w:r w:rsidR="00E325C3">
        <w:rPr>
          <w:rFonts w:ascii="Calibri" w:eastAsia="Calibri" w:hAnsi="Calibri" w:cs="Calibri"/>
          <w:sz w:val="22"/>
          <w:szCs w:val="22"/>
          <w:lang w:val="en-US"/>
        </w:rPr>
        <w:t>show</w:t>
      </w:r>
      <w:r w:rsidR="007C2F5E">
        <w:rPr>
          <w:rFonts w:ascii="Calibri" w:eastAsia="Calibri" w:hAnsi="Calibri" w:cs="Calibri"/>
          <w:sz w:val="22"/>
          <w:szCs w:val="22"/>
          <w:lang w:val="en-US"/>
        </w:rPr>
        <w:t>s</w:t>
      </w:r>
      <w:r w:rsidR="00E325C3">
        <w:rPr>
          <w:rFonts w:ascii="Calibri" w:eastAsia="Calibri" w:hAnsi="Calibri" w:cs="Calibri"/>
          <w:sz w:val="22"/>
          <w:szCs w:val="22"/>
          <w:lang w:val="en-US"/>
        </w:rPr>
        <w:t xml:space="preserve"> an apparent </w:t>
      </w:r>
      <w:proofErr w:type="spellStart"/>
      <w:r w:rsidR="00E325C3">
        <w:rPr>
          <w:rFonts w:ascii="Calibri" w:eastAsia="Calibri" w:hAnsi="Calibri" w:cs="Calibri"/>
          <w:sz w:val="22"/>
          <w:szCs w:val="22"/>
          <w:lang w:val="en-US"/>
        </w:rPr>
        <w:t>nanoparticulate</w:t>
      </w:r>
      <w:proofErr w:type="spellEnd"/>
      <w:r w:rsidR="00E325C3">
        <w:rPr>
          <w:rFonts w:ascii="Calibri" w:eastAsia="Calibri" w:hAnsi="Calibri" w:cs="Calibri"/>
          <w:sz w:val="22"/>
          <w:szCs w:val="22"/>
          <w:lang w:val="en-US"/>
        </w:rPr>
        <w:t xml:space="preserve"> structure.</w:t>
      </w:r>
      <w:r w:rsidR="00E325C3" w:rsidRPr="00593F66">
        <w:rPr>
          <w:rFonts w:ascii="Calibri" w:eastAsia="Calibri" w:hAnsi="Calibri" w:cs="Calibri"/>
          <w:sz w:val="22"/>
          <w:szCs w:val="22"/>
          <w:lang w:val="en-US"/>
        </w:rPr>
        <w:t xml:space="preserve">  </w:t>
      </w:r>
      <w:r w:rsidR="00E325C3">
        <w:rPr>
          <w:rFonts w:ascii="Calibri" w:eastAsia="Calibri" w:hAnsi="Calibri" w:cs="Calibri"/>
          <w:sz w:val="22"/>
          <w:szCs w:val="22"/>
          <w:lang w:val="en-US"/>
        </w:rPr>
        <w:t>(</w:t>
      </w:r>
      <w:r w:rsidR="00C82A13">
        <w:rPr>
          <w:rFonts w:ascii="Calibri" w:eastAsia="Calibri" w:hAnsi="Calibri" w:cs="Calibri"/>
          <w:sz w:val="22"/>
          <w:szCs w:val="22"/>
          <w:lang w:val="en-US"/>
        </w:rPr>
        <w:t>f</w:t>
      </w:r>
      <w:r w:rsidR="00E325C3" w:rsidRPr="00593F66">
        <w:rPr>
          <w:rFonts w:ascii="Calibri" w:eastAsia="Calibri" w:hAnsi="Calibri" w:cs="Calibri"/>
          <w:sz w:val="22"/>
          <w:szCs w:val="22"/>
          <w:lang w:val="en-US"/>
        </w:rPr>
        <w:t>)</w:t>
      </w:r>
      <w:r w:rsidR="00E325C3">
        <w:rPr>
          <w:rFonts w:ascii="Calibri" w:hAnsi="Calibri"/>
          <w:sz w:val="22"/>
          <w:lang w:val="en-US"/>
        </w:rPr>
        <w:t xml:space="preserve"> </w:t>
      </w:r>
      <w:proofErr w:type="gramStart"/>
      <w:r w:rsidR="00C82A13">
        <w:rPr>
          <w:rFonts w:ascii="Calibri" w:hAnsi="Calibri"/>
          <w:sz w:val="22"/>
          <w:lang w:val="en-US"/>
        </w:rPr>
        <w:t>a</w:t>
      </w:r>
      <w:proofErr w:type="gramEnd"/>
      <w:r w:rsidR="00C82A13">
        <w:rPr>
          <w:rFonts w:ascii="Calibri" w:hAnsi="Calibri"/>
          <w:sz w:val="22"/>
          <w:lang w:val="en-US"/>
        </w:rPr>
        <w:t xml:space="preserve"> low magnification image of a</w:t>
      </w:r>
      <w:r w:rsidR="00E325C3">
        <w:rPr>
          <w:rFonts w:ascii="Calibri" w:hAnsi="Calibri"/>
          <w:sz w:val="22"/>
          <w:lang w:val="en-US"/>
        </w:rPr>
        <w:t xml:space="preserve"> c</w:t>
      </w:r>
      <w:r w:rsidR="00E325C3" w:rsidRPr="00593F66">
        <w:rPr>
          <w:rFonts w:ascii="Calibri" w:hAnsi="Calibri"/>
          <w:sz w:val="22"/>
          <w:lang w:val="en-US"/>
        </w:rPr>
        <w:t xml:space="preserve">rystal grown </w:t>
      </w:r>
      <w:r w:rsidR="007C2F5E">
        <w:rPr>
          <w:rFonts w:ascii="Calibri" w:hAnsi="Calibri"/>
          <w:sz w:val="22"/>
          <w:lang w:val="en-US"/>
        </w:rPr>
        <w:t>at</w:t>
      </w:r>
      <w:r w:rsidR="00E325C3" w:rsidRPr="00593F66">
        <w:rPr>
          <w:rFonts w:ascii="Calibri" w:hAnsi="Calibri"/>
          <w:sz w:val="22"/>
          <w:lang w:val="en-US"/>
        </w:rPr>
        <w:t xml:space="preserve"> </w:t>
      </w:r>
      <w:r w:rsidR="00E325C3">
        <w:rPr>
          <w:rFonts w:ascii="Calibri" w:hAnsi="Calibri"/>
          <w:sz w:val="22"/>
          <w:lang w:val="en-US"/>
        </w:rPr>
        <w:t>[</w:t>
      </w:r>
      <w:r w:rsidR="00E325C3" w:rsidRPr="00593F66">
        <w:rPr>
          <w:rFonts w:ascii="Calibri" w:hAnsi="Calibri"/>
          <w:sz w:val="22"/>
          <w:lang w:val="en-US"/>
        </w:rPr>
        <w:t>Ca</w:t>
      </w:r>
      <w:r w:rsidR="00E325C3" w:rsidRPr="00557A09">
        <w:rPr>
          <w:rFonts w:ascii="Calibri" w:hAnsi="Calibri"/>
          <w:sz w:val="22"/>
          <w:vertAlign w:val="superscript"/>
          <w:lang w:val="en-US"/>
        </w:rPr>
        <w:t>2+</w:t>
      </w:r>
      <w:r w:rsidR="00E325C3">
        <w:rPr>
          <w:rFonts w:ascii="Calibri" w:hAnsi="Calibri"/>
          <w:sz w:val="22"/>
          <w:lang w:val="en-US"/>
        </w:rPr>
        <w:t>] =</w:t>
      </w:r>
      <w:r w:rsidR="00E325C3" w:rsidRPr="00593F66">
        <w:rPr>
          <w:rFonts w:ascii="Calibri" w:hAnsi="Calibri"/>
          <w:sz w:val="22"/>
          <w:lang w:val="en-US"/>
        </w:rPr>
        <w:t xml:space="preserve"> 5 </w:t>
      </w:r>
      <w:proofErr w:type="spellStart"/>
      <w:r w:rsidR="00E325C3" w:rsidRPr="00593F66">
        <w:rPr>
          <w:rFonts w:ascii="Calibri" w:hAnsi="Calibri"/>
          <w:sz w:val="22"/>
          <w:lang w:val="en-US"/>
        </w:rPr>
        <w:t>mM</w:t>
      </w:r>
      <w:proofErr w:type="spellEnd"/>
      <w:r w:rsidR="00E325C3" w:rsidRPr="00593F66">
        <w:rPr>
          <w:rFonts w:ascii="Calibri" w:hAnsi="Calibri"/>
          <w:sz w:val="22"/>
          <w:lang w:val="en-US"/>
        </w:rPr>
        <w:t xml:space="preserve"> and </w:t>
      </w:r>
      <w:r w:rsidR="00E325C3">
        <w:rPr>
          <w:rFonts w:ascii="Calibri" w:hAnsi="Calibri"/>
          <w:sz w:val="22"/>
          <w:lang w:val="en-US"/>
        </w:rPr>
        <w:t>[</w:t>
      </w:r>
      <w:r w:rsidR="00E325C3" w:rsidRPr="00593F66">
        <w:rPr>
          <w:rFonts w:ascii="Calibri" w:hAnsi="Calibri"/>
          <w:sz w:val="22"/>
          <w:lang w:val="en-US"/>
        </w:rPr>
        <w:t>PSS-MA</w:t>
      </w:r>
      <w:r w:rsidR="00E325C3">
        <w:rPr>
          <w:rFonts w:ascii="Calibri" w:hAnsi="Calibri"/>
          <w:sz w:val="22"/>
          <w:lang w:val="en-US"/>
        </w:rPr>
        <w:t xml:space="preserve">] = </w:t>
      </w:r>
      <w:r w:rsidR="00E325C3" w:rsidRPr="00593F66">
        <w:rPr>
          <w:rFonts w:ascii="Calibri" w:hAnsi="Calibri"/>
          <w:sz w:val="22"/>
          <w:lang w:val="en-US"/>
        </w:rPr>
        <w:t xml:space="preserve">125 </w:t>
      </w:r>
      <w:r w:rsidR="00E325C3" w:rsidRPr="00593F66">
        <w:rPr>
          <w:rFonts w:ascii="Symbol" w:hAnsi="Symbol"/>
          <w:sz w:val="22"/>
        </w:rPr>
        <w:t></w:t>
      </w:r>
      <w:r w:rsidR="00E325C3" w:rsidRPr="00593F66">
        <w:rPr>
          <w:rFonts w:asciiTheme="minorHAnsi" w:hAnsiTheme="minorHAnsi"/>
          <w:sz w:val="22"/>
        </w:rPr>
        <w:t>g</w:t>
      </w:r>
      <w:r w:rsidR="00E325C3">
        <w:rPr>
          <w:rFonts w:asciiTheme="minorHAnsi" w:hAnsiTheme="minorHAnsi"/>
          <w:sz w:val="22"/>
        </w:rPr>
        <w:t xml:space="preserve"> mL</w:t>
      </w:r>
      <w:r w:rsidR="00E325C3" w:rsidRPr="00557A09">
        <w:rPr>
          <w:rFonts w:asciiTheme="minorHAnsi" w:hAnsiTheme="minorHAnsi"/>
          <w:sz w:val="22"/>
          <w:vertAlign w:val="superscript"/>
        </w:rPr>
        <w:t>-1</w:t>
      </w:r>
      <w:r w:rsidR="00E325C3" w:rsidRPr="00593F66">
        <w:rPr>
          <w:rFonts w:ascii="Calibri" w:hAnsi="Calibri"/>
          <w:sz w:val="22"/>
          <w:lang w:val="en-US"/>
        </w:rPr>
        <w:t xml:space="preserve"> </w:t>
      </w:r>
      <w:r w:rsidR="00E325C3">
        <w:rPr>
          <w:rFonts w:ascii="Calibri" w:hAnsi="Calibri"/>
          <w:sz w:val="22"/>
          <w:lang w:val="en-US"/>
        </w:rPr>
        <w:t xml:space="preserve">showing large mosaic blocks. </w:t>
      </w:r>
      <w:r w:rsidR="007C2F5E">
        <w:rPr>
          <w:rFonts w:ascii="Calibri" w:hAnsi="Calibri"/>
          <w:sz w:val="22"/>
          <w:lang w:val="en-US"/>
        </w:rPr>
        <w:t xml:space="preserve"> </w:t>
      </w:r>
      <w:r w:rsidR="00E325C3">
        <w:rPr>
          <w:rFonts w:ascii="Calibri" w:eastAsia="Calibri" w:hAnsi="Calibri" w:cs="Calibri"/>
          <w:sz w:val="22"/>
          <w:szCs w:val="22"/>
          <w:lang w:val="en-US"/>
        </w:rPr>
        <w:t>(</w:t>
      </w:r>
      <w:r w:rsidR="00C82A13">
        <w:rPr>
          <w:rFonts w:ascii="Calibri" w:eastAsia="Calibri" w:hAnsi="Calibri" w:cs="Calibri"/>
          <w:sz w:val="22"/>
          <w:szCs w:val="22"/>
          <w:lang w:val="en-US"/>
        </w:rPr>
        <w:t>g</w:t>
      </w:r>
      <w:r w:rsidR="00E325C3" w:rsidRPr="00593F66">
        <w:rPr>
          <w:rFonts w:ascii="Calibri" w:eastAsia="Calibri" w:hAnsi="Calibri" w:cs="Calibri"/>
          <w:sz w:val="22"/>
          <w:szCs w:val="22"/>
          <w:lang w:val="en-US"/>
        </w:rPr>
        <w:t xml:space="preserve">) </w:t>
      </w:r>
      <w:r w:rsidR="00E325C3">
        <w:rPr>
          <w:rFonts w:ascii="Calibri" w:eastAsia="Calibri" w:hAnsi="Calibri" w:cs="Calibri"/>
          <w:sz w:val="22"/>
          <w:szCs w:val="22"/>
          <w:lang w:val="en-US"/>
        </w:rPr>
        <w:t xml:space="preserve">A </w:t>
      </w:r>
      <w:r w:rsidR="00E325C3" w:rsidRPr="00593F66">
        <w:rPr>
          <w:rFonts w:ascii="Calibri" w:hAnsi="Calibri"/>
          <w:sz w:val="22"/>
          <w:lang w:val="en-US"/>
        </w:rPr>
        <w:t xml:space="preserve">series of </w:t>
      </w:r>
      <w:r w:rsidR="00E325C3" w:rsidRPr="00593F66">
        <w:rPr>
          <w:rFonts w:ascii="Calibri" w:eastAsia="Calibri" w:hAnsi="Calibri" w:cs="Calibri"/>
          <w:sz w:val="22"/>
          <w:szCs w:val="22"/>
          <w:lang w:val="en-US"/>
        </w:rPr>
        <w:t xml:space="preserve">selected area electron </w:t>
      </w:r>
      <w:r w:rsidR="00E325C3" w:rsidRPr="00593F66">
        <w:rPr>
          <w:rFonts w:ascii="Calibri" w:hAnsi="Calibri"/>
          <w:sz w:val="22"/>
          <w:lang w:val="en-US"/>
        </w:rPr>
        <w:t xml:space="preserve">diffraction </w:t>
      </w:r>
      <w:r w:rsidR="00E325C3">
        <w:rPr>
          <w:rFonts w:ascii="Calibri" w:hAnsi="Calibri"/>
          <w:sz w:val="22"/>
          <w:lang w:val="en-US"/>
        </w:rPr>
        <w:t xml:space="preserve">patterns </w:t>
      </w:r>
      <w:r w:rsidR="00E325C3" w:rsidRPr="00593F66">
        <w:rPr>
          <w:rFonts w:ascii="Calibri" w:eastAsia="Calibri" w:hAnsi="Calibri" w:cs="Calibri"/>
          <w:sz w:val="22"/>
          <w:szCs w:val="22"/>
          <w:lang w:val="en-US"/>
        </w:rPr>
        <w:t xml:space="preserve">taken across the whole area of </w:t>
      </w:r>
      <w:r w:rsidR="00E325C3">
        <w:rPr>
          <w:rFonts w:ascii="Calibri" w:eastAsia="Calibri" w:hAnsi="Calibri" w:cs="Calibri"/>
          <w:sz w:val="22"/>
          <w:szCs w:val="22"/>
          <w:lang w:val="en-US"/>
        </w:rPr>
        <w:t xml:space="preserve">a </w:t>
      </w:r>
      <w:r w:rsidR="00E325C3" w:rsidRPr="00593F66">
        <w:rPr>
          <w:rFonts w:ascii="Calibri" w:eastAsia="Calibri" w:hAnsi="Calibri" w:cs="Calibri"/>
          <w:sz w:val="22"/>
          <w:szCs w:val="22"/>
          <w:lang w:val="en-US"/>
        </w:rPr>
        <w:t xml:space="preserve">crystal </w:t>
      </w:r>
      <w:r w:rsidR="00E325C3">
        <w:rPr>
          <w:rFonts w:ascii="Calibri" w:eastAsia="Calibri" w:hAnsi="Calibri" w:cs="Calibri"/>
          <w:sz w:val="22"/>
          <w:szCs w:val="22"/>
          <w:lang w:val="en-US"/>
        </w:rPr>
        <w:t>grown as in (</w:t>
      </w:r>
      <w:r w:rsidR="00A21DAB">
        <w:rPr>
          <w:rFonts w:ascii="Calibri" w:eastAsia="Calibri" w:hAnsi="Calibri" w:cs="Calibri"/>
          <w:sz w:val="22"/>
          <w:szCs w:val="22"/>
          <w:lang w:val="en-US"/>
        </w:rPr>
        <w:t>f</w:t>
      </w:r>
      <w:r w:rsidR="00E325C3">
        <w:rPr>
          <w:rFonts w:ascii="Calibri" w:eastAsia="Calibri" w:hAnsi="Calibri" w:cs="Calibri"/>
          <w:sz w:val="22"/>
          <w:szCs w:val="22"/>
          <w:lang w:val="en-US"/>
        </w:rPr>
        <w:t xml:space="preserve">) </w:t>
      </w:r>
      <w:r w:rsidR="00E325C3" w:rsidRPr="00593F66">
        <w:rPr>
          <w:rFonts w:ascii="Calibri" w:hAnsi="Calibri"/>
          <w:sz w:val="22"/>
          <w:lang w:val="en-US"/>
        </w:rPr>
        <w:t xml:space="preserve">showing </w:t>
      </w:r>
      <w:r w:rsidR="00EB251F">
        <w:rPr>
          <w:rFonts w:ascii="Calibri" w:hAnsi="Calibri"/>
          <w:sz w:val="22"/>
          <w:lang w:val="en-US"/>
        </w:rPr>
        <w:t>single crystal structures</w:t>
      </w:r>
      <w:r w:rsidR="007D4B32">
        <w:rPr>
          <w:rFonts w:ascii="Calibri" w:hAnsi="Calibri"/>
          <w:sz w:val="22"/>
          <w:lang w:val="en-US"/>
        </w:rPr>
        <w:t xml:space="preserve">. </w:t>
      </w:r>
      <w:r w:rsidR="00C82A13" w:rsidRPr="00593F66">
        <w:rPr>
          <w:rFonts w:ascii="Calibri" w:hAnsi="Calibri"/>
          <w:sz w:val="22"/>
          <w:lang w:val="en-US"/>
        </w:rPr>
        <w:t>(</w:t>
      </w:r>
      <w:r w:rsidR="00C82A13">
        <w:rPr>
          <w:rFonts w:ascii="Calibri" w:hAnsi="Calibri"/>
          <w:sz w:val="22"/>
          <w:lang w:val="en-US"/>
        </w:rPr>
        <w:t>h</w:t>
      </w:r>
      <w:r w:rsidR="00C82A13" w:rsidRPr="00593F66">
        <w:rPr>
          <w:rFonts w:ascii="Calibri" w:hAnsi="Calibri"/>
          <w:sz w:val="22"/>
          <w:lang w:val="en-US"/>
        </w:rPr>
        <w:t xml:space="preserve">) </w:t>
      </w:r>
      <w:r w:rsidR="00C82A13">
        <w:rPr>
          <w:rFonts w:ascii="Calibri" w:hAnsi="Calibri"/>
          <w:sz w:val="22"/>
          <w:lang w:val="en-US"/>
        </w:rPr>
        <w:t xml:space="preserve">A </w:t>
      </w:r>
      <w:r w:rsidR="00C82A13" w:rsidRPr="00593F66">
        <w:rPr>
          <w:rFonts w:ascii="Calibri" w:hAnsi="Calibri"/>
          <w:sz w:val="22"/>
          <w:lang w:val="en-US"/>
        </w:rPr>
        <w:t xml:space="preserve">crystal </w:t>
      </w:r>
      <w:r w:rsidR="00C82A13">
        <w:rPr>
          <w:rFonts w:ascii="Calibri" w:hAnsi="Calibri"/>
          <w:sz w:val="22"/>
          <w:lang w:val="en-US"/>
        </w:rPr>
        <w:t xml:space="preserve">grown in the </w:t>
      </w:r>
      <w:r w:rsidR="00C82A13" w:rsidRPr="00A32A09">
        <w:rPr>
          <w:rFonts w:ascii="Calibri" w:hAnsi="Calibri"/>
          <w:sz w:val="22"/>
          <w:lang w:val="en-US"/>
        </w:rPr>
        <w:t>presence of [Ca</w:t>
      </w:r>
      <w:r w:rsidR="00C82A13" w:rsidRPr="00A32A09">
        <w:rPr>
          <w:rFonts w:ascii="Calibri" w:hAnsi="Calibri"/>
          <w:sz w:val="22"/>
          <w:vertAlign w:val="superscript"/>
          <w:lang w:val="en-US"/>
        </w:rPr>
        <w:t>2+</w:t>
      </w:r>
      <w:r w:rsidR="00C82A13" w:rsidRPr="00A32A09">
        <w:rPr>
          <w:rFonts w:ascii="Calibri" w:hAnsi="Calibri"/>
          <w:sz w:val="22"/>
          <w:lang w:val="en-US"/>
        </w:rPr>
        <w:t xml:space="preserve">] = 1.25 </w:t>
      </w:r>
      <w:proofErr w:type="spellStart"/>
      <w:r w:rsidR="00C82A13" w:rsidRPr="00A32A09">
        <w:rPr>
          <w:rFonts w:ascii="Calibri" w:hAnsi="Calibri"/>
          <w:sz w:val="22"/>
          <w:lang w:val="en-US"/>
        </w:rPr>
        <w:t>mM</w:t>
      </w:r>
      <w:proofErr w:type="spellEnd"/>
      <w:r w:rsidR="00C82A13" w:rsidRPr="00A32A09">
        <w:rPr>
          <w:rFonts w:ascii="Calibri" w:hAnsi="Calibri"/>
          <w:sz w:val="22"/>
          <w:lang w:val="en-US"/>
        </w:rPr>
        <w:t xml:space="preserve"> and [PSS-MA] = 125 </w:t>
      </w:r>
      <w:r w:rsidR="00C82A13" w:rsidRPr="00A32A09">
        <w:rPr>
          <w:rFonts w:ascii="Symbol" w:hAnsi="Symbol"/>
          <w:sz w:val="22"/>
        </w:rPr>
        <w:t></w:t>
      </w:r>
      <w:r w:rsidR="00C82A13" w:rsidRPr="00A32A09">
        <w:rPr>
          <w:rFonts w:asciiTheme="minorHAnsi" w:hAnsiTheme="minorHAnsi"/>
          <w:sz w:val="22"/>
        </w:rPr>
        <w:t>g mL</w:t>
      </w:r>
      <w:r w:rsidR="00C82A13" w:rsidRPr="00A32A09">
        <w:rPr>
          <w:rFonts w:asciiTheme="minorHAnsi" w:hAnsiTheme="minorHAnsi"/>
          <w:sz w:val="22"/>
          <w:vertAlign w:val="superscript"/>
        </w:rPr>
        <w:t>-1</w:t>
      </w:r>
      <w:r w:rsidR="00C82A13" w:rsidRPr="00A32A09">
        <w:rPr>
          <w:rFonts w:ascii="Calibri" w:hAnsi="Calibri"/>
          <w:sz w:val="22"/>
          <w:lang w:val="en-US"/>
        </w:rPr>
        <w:t xml:space="preserve"> showing</w:t>
      </w:r>
      <w:r w:rsidR="00C82A13">
        <w:rPr>
          <w:rFonts w:ascii="Calibri" w:hAnsi="Calibri"/>
          <w:sz w:val="22"/>
          <w:lang w:val="en-US"/>
        </w:rPr>
        <w:t xml:space="preserve"> a central core and overgrowth layer.  </w:t>
      </w:r>
    </w:p>
    <w:p w:rsidR="0089673E" w:rsidRDefault="0089673E" w:rsidP="0089673E"/>
    <w:p w:rsidR="00A7618E" w:rsidRDefault="00A7618E">
      <w:pPr>
        <w:pStyle w:val="Body"/>
        <w:rPr>
          <w:rFonts w:ascii="Calibri" w:eastAsia="Calibri" w:hAnsi="Calibri" w:cs="Calibri"/>
          <w:sz w:val="22"/>
          <w:szCs w:val="22"/>
        </w:rPr>
        <w:sectPr w:rsidR="00A7618E">
          <w:footerReference w:type="default" r:id="rId15"/>
          <w:pgSz w:w="11900" w:h="16840"/>
          <w:pgMar w:top="1440" w:right="1440" w:bottom="1440" w:left="1440" w:header="708" w:footer="624" w:gutter="0"/>
          <w:cols w:space="720"/>
        </w:sectPr>
      </w:pPr>
    </w:p>
    <w:p w:rsidR="00A7618E" w:rsidRDefault="00A7618E" w:rsidP="00D07248">
      <w:pPr>
        <w:pStyle w:val="Body"/>
        <w:jc w:val="center"/>
        <w:rPr>
          <w:rFonts w:eastAsia="Batang"/>
          <w:lang w:eastAsia="ko-KR"/>
        </w:rPr>
      </w:pPr>
    </w:p>
    <w:p w:rsidR="00682631" w:rsidRPr="00FB31CE" w:rsidRDefault="00682631" w:rsidP="00D07248">
      <w:pPr>
        <w:pStyle w:val="Body"/>
        <w:jc w:val="center"/>
        <w:rPr>
          <w:rFonts w:eastAsia="Batang"/>
          <w:lang w:eastAsia="ko-KR"/>
        </w:rPr>
        <w:sectPr w:rsidR="00682631" w:rsidRPr="00FB31CE" w:rsidSect="00A7618E">
          <w:pgSz w:w="16840" w:h="11900" w:orient="landscape"/>
          <w:pgMar w:top="1440" w:right="1440" w:bottom="1440" w:left="1440" w:header="708" w:footer="624" w:gutter="0"/>
          <w:cols w:space="720"/>
          <w:docGrid w:linePitch="326"/>
        </w:sectPr>
      </w:pPr>
      <w:r>
        <w:rPr>
          <w:rFonts w:eastAsia="Batang"/>
          <w:noProof/>
          <w:lang w:eastAsia="zh-CN"/>
        </w:rPr>
        <w:drawing>
          <wp:inline distT="0" distB="0" distL="0" distR="0">
            <wp:extent cx="7848241" cy="5373346"/>
            <wp:effectExtent l="19050" t="0" r="359" b="0"/>
            <wp:docPr id="1" name="Picture 0" descr="tem figure rearrange 0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figure rearrange 05-03-14.jpg"/>
                    <pic:cNvPicPr/>
                  </pic:nvPicPr>
                  <pic:blipFill>
                    <a:blip r:embed="rId16" cstate="print"/>
                    <a:stretch>
                      <a:fillRect/>
                    </a:stretch>
                  </pic:blipFill>
                  <pic:spPr>
                    <a:xfrm>
                      <a:off x="0" y="0"/>
                      <a:ext cx="7851904" cy="5375854"/>
                    </a:xfrm>
                    <a:prstGeom prst="rect">
                      <a:avLst/>
                    </a:prstGeom>
                  </pic:spPr>
                </pic:pic>
              </a:graphicData>
            </a:graphic>
          </wp:inline>
        </w:drawing>
      </w:r>
    </w:p>
    <w:p w:rsidR="0089673E" w:rsidRDefault="00D1047D" w:rsidP="00D1047D">
      <w:pPr>
        <w:spacing w:after="200" w:line="360" w:lineRule="auto"/>
        <w:jc w:val="both"/>
      </w:pPr>
      <w:proofErr w:type="gramStart"/>
      <w:r>
        <w:rPr>
          <w:rFonts w:asciiTheme="minorHAnsi" w:hAnsiTheme="minorHAnsi"/>
          <w:b/>
          <w:sz w:val="22"/>
        </w:rPr>
        <w:t>Figure 5</w:t>
      </w:r>
      <w:r w:rsidR="0089673E" w:rsidRPr="0083206E">
        <w:rPr>
          <w:rFonts w:asciiTheme="minorHAnsi" w:hAnsiTheme="minorHAnsi"/>
          <w:b/>
          <w:sz w:val="22"/>
        </w:rPr>
        <w:t>.</w:t>
      </w:r>
      <w:proofErr w:type="gramEnd"/>
      <w:r w:rsidR="0089673E" w:rsidRPr="0083206E">
        <w:rPr>
          <w:rFonts w:asciiTheme="minorHAnsi" w:hAnsiTheme="minorHAnsi"/>
          <w:b/>
          <w:sz w:val="22"/>
        </w:rPr>
        <w:t xml:space="preserve">  </w:t>
      </w:r>
      <w:proofErr w:type="gramStart"/>
      <w:r w:rsidR="0089673E" w:rsidRPr="0083206E">
        <w:rPr>
          <w:rFonts w:asciiTheme="minorHAnsi" w:hAnsiTheme="minorHAnsi"/>
          <w:b/>
          <w:sz w:val="22"/>
        </w:rPr>
        <w:t xml:space="preserve">Effect of ageing on the surfaces of </w:t>
      </w:r>
      <w:r w:rsidR="00181DE0">
        <w:rPr>
          <w:rFonts w:asciiTheme="minorHAnsi" w:hAnsiTheme="minorHAnsi"/>
          <w:b/>
          <w:sz w:val="22"/>
        </w:rPr>
        <w:t>calcite/</w:t>
      </w:r>
      <w:r w:rsidR="0089673E" w:rsidRPr="0083206E">
        <w:rPr>
          <w:rFonts w:asciiTheme="minorHAnsi" w:hAnsiTheme="minorHAnsi"/>
          <w:b/>
          <w:sz w:val="22"/>
        </w:rPr>
        <w:t>PSS-MA crystals</w:t>
      </w:r>
      <w:r w:rsidR="0089673E" w:rsidRPr="0083206E">
        <w:rPr>
          <w:rFonts w:asciiTheme="minorHAnsi" w:hAnsiTheme="minorHAnsi"/>
          <w:sz w:val="22"/>
        </w:rPr>
        <w:t>.</w:t>
      </w:r>
      <w:proofErr w:type="gramEnd"/>
      <w:r w:rsidR="0089673E" w:rsidRPr="0083206E">
        <w:rPr>
          <w:rFonts w:asciiTheme="minorHAnsi" w:hAnsiTheme="minorHAnsi"/>
          <w:sz w:val="22"/>
        </w:rPr>
        <w:t xml:space="preserve">  SEM images recorded </w:t>
      </w:r>
      <w:r w:rsidR="00181DE0" w:rsidRPr="0083206E">
        <w:rPr>
          <w:rFonts w:asciiTheme="minorHAnsi" w:hAnsiTheme="minorHAnsi"/>
          <w:sz w:val="22"/>
        </w:rPr>
        <w:t xml:space="preserve">immediately </w:t>
      </w:r>
      <w:r w:rsidR="00181DE0">
        <w:rPr>
          <w:rFonts w:asciiTheme="minorHAnsi" w:hAnsiTheme="minorHAnsi"/>
          <w:sz w:val="22"/>
        </w:rPr>
        <w:t xml:space="preserve">after </w:t>
      </w:r>
      <w:r w:rsidR="0089673E" w:rsidRPr="0083206E">
        <w:rPr>
          <w:rFonts w:asciiTheme="minorHAnsi" w:hAnsiTheme="minorHAnsi"/>
          <w:sz w:val="22"/>
        </w:rPr>
        <w:t xml:space="preserve">(a) </w:t>
      </w:r>
      <w:r w:rsidR="00181DE0">
        <w:rPr>
          <w:rFonts w:asciiTheme="minorHAnsi" w:hAnsiTheme="minorHAnsi"/>
          <w:sz w:val="22"/>
        </w:rPr>
        <w:t xml:space="preserve">removing the crystals </w:t>
      </w:r>
      <w:r w:rsidR="0089673E" w:rsidRPr="0083206E">
        <w:rPr>
          <w:rFonts w:asciiTheme="minorHAnsi" w:hAnsiTheme="minorHAnsi"/>
          <w:sz w:val="22"/>
        </w:rPr>
        <w:t xml:space="preserve">from the reaction solution after 1 day, (b) ageing </w:t>
      </w:r>
      <w:r w:rsidR="00181DE0">
        <w:rPr>
          <w:rFonts w:asciiTheme="minorHAnsi" w:hAnsiTheme="minorHAnsi"/>
          <w:sz w:val="22"/>
        </w:rPr>
        <w:t xml:space="preserve">the crystals </w:t>
      </w:r>
      <w:r w:rsidR="0089673E" w:rsidRPr="0083206E">
        <w:rPr>
          <w:rFonts w:asciiTheme="minorHAnsi" w:hAnsiTheme="minorHAnsi"/>
          <w:sz w:val="22"/>
        </w:rPr>
        <w:t>for 2 days in air and (c) incubatio</w:t>
      </w:r>
      <w:r w:rsidR="00CF09B6">
        <w:rPr>
          <w:rFonts w:asciiTheme="minorHAnsi" w:hAnsiTheme="minorHAnsi"/>
          <w:sz w:val="22"/>
        </w:rPr>
        <w:t>n in the reaction solution without carbonate source for 2 days</w:t>
      </w:r>
      <w:r w:rsidR="0089673E" w:rsidRPr="0083206E">
        <w:rPr>
          <w:rFonts w:asciiTheme="minorHAnsi" w:hAnsiTheme="minorHAnsi"/>
          <w:sz w:val="22"/>
        </w:rPr>
        <w:t>.  The precipitated was performed using the ADM and the carbonate source was then removed.  The images show that the surfaces of the fresh crystals are covered with very small particles, which gives rise to a high surface area.  On ageing these are replaced by much coarser features.</w:t>
      </w:r>
      <w:r w:rsidR="00F97D9A">
        <w:rPr>
          <w:rFonts w:ascii="Calibri" w:eastAsia="Calibri" w:hAnsi="Calibri" w:cs="Calibri"/>
          <w:sz w:val="22"/>
          <w:szCs w:val="22"/>
          <w:lang w:val="en-US"/>
        </w:rPr>
        <w:t xml:space="preserve"> </w:t>
      </w:r>
    </w:p>
    <w:p w:rsidR="0089673E" w:rsidRDefault="0089673E" w:rsidP="0089673E">
      <w:pPr>
        <w:jc w:val="center"/>
      </w:pPr>
      <w:r w:rsidRPr="00E23BD4">
        <w:rPr>
          <w:noProof/>
          <w:lang w:eastAsia="zh-CN"/>
        </w:rPr>
        <w:drawing>
          <wp:inline distT="0" distB="0" distL="0" distR="0">
            <wp:extent cx="2370799" cy="668655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373164" cy="6693220"/>
                    </a:xfrm>
                    <a:prstGeom prst="rect">
                      <a:avLst/>
                    </a:prstGeom>
                    <a:noFill/>
                    <a:ln w="9525">
                      <a:noFill/>
                      <a:miter lim="800000"/>
                      <a:headEnd/>
                      <a:tailEnd/>
                    </a:ln>
                  </pic:spPr>
                </pic:pic>
              </a:graphicData>
            </a:graphic>
          </wp:inline>
        </w:drawing>
      </w:r>
    </w:p>
    <w:p w:rsidR="009D5C2B" w:rsidRDefault="0089673E" w:rsidP="0089673E">
      <w:pPr>
        <w:spacing w:after="200" w:line="276" w:lineRule="auto"/>
        <w:rPr>
          <w:rFonts w:asciiTheme="minorHAnsi" w:hAnsiTheme="minorHAnsi" w:cstheme="minorHAnsi"/>
          <w:sz w:val="22"/>
          <w:szCs w:val="22"/>
        </w:rPr>
        <w:sectPr w:rsidR="009D5C2B" w:rsidSect="00DA0E9E">
          <w:pgSz w:w="11900" w:h="16840"/>
          <w:pgMar w:top="1440" w:right="1440" w:bottom="1440" w:left="1440" w:header="708" w:footer="624" w:gutter="0"/>
          <w:cols w:space="720"/>
        </w:sectPr>
      </w:pPr>
      <w:r>
        <w:rPr>
          <w:rFonts w:asciiTheme="minorHAnsi" w:hAnsiTheme="minorHAnsi" w:cstheme="minorHAnsi"/>
          <w:sz w:val="22"/>
          <w:szCs w:val="22"/>
        </w:rPr>
        <w:br w:type="page"/>
      </w:r>
    </w:p>
    <w:p w:rsidR="00AB0D7F" w:rsidRDefault="005C787E" w:rsidP="00181DE0">
      <w:pPr>
        <w:spacing w:line="360" w:lineRule="auto"/>
        <w:jc w:val="both"/>
        <w:rPr>
          <w:rFonts w:asciiTheme="minorHAnsi" w:hAnsiTheme="minorHAnsi"/>
          <w:b/>
          <w:sz w:val="22"/>
        </w:rPr>
      </w:pPr>
      <w:proofErr w:type="gramStart"/>
      <w:r w:rsidRPr="00177CA5">
        <w:rPr>
          <w:rFonts w:ascii="Calibri" w:hAnsi="Calibri"/>
          <w:b/>
          <w:sz w:val="22"/>
          <w:lang w:val="en-US"/>
        </w:rPr>
        <w:t xml:space="preserve">Figure </w:t>
      </w:r>
      <w:r w:rsidR="00D1047D">
        <w:rPr>
          <w:rFonts w:ascii="Calibri" w:hAnsi="Calibri"/>
          <w:b/>
          <w:sz w:val="22"/>
          <w:lang w:val="en-US"/>
        </w:rPr>
        <w:t>6</w:t>
      </w:r>
      <w:r w:rsidRPr="00177CA5">
        <w:rPr>
          <w:rFonts w:ascii="Calibri" w:hAnsi="Calibri"/>
          <w:b/>
          <w:sz w:val="22"/>
          <w:lang w:val="en-US"/>
        </w:rPr>
        <w:t>.</w:t>
      </w:r>
      <w:proofErr w:type="gramEnd"/>
      <w:r w:rsidRPr="00177CA5">
        <w:rPr>
          <w:rFonts w:ascii="Calibri" w:hAnsi="Calibri"/>
          <w:b/>
          <w:sz w:val="22"/>
          <w:lang w:val="en-US"/>
        </w:rPr>
        <w:t xml:space="preserve"> </w:t>
      </w:r>
      <w:proofErr w:type="gramStart"/>
      <w:r w:rsidR="005620A0">
        <w:rPr>
          <w:rFonts w:ascii="Calibri" w:hAnsi="Calibri"/>
          <w:b/>
          <w:sz w:val="22"/>
          <w:lang w:val="en-US"/>
        </w:rPr>
        <w:t xml:space="preserve">Electron </w:t>
      </w:r>
      <w:r w:rsidR="00B52260">
        <w:rPr>
          <w:rFonts w:ascii="Calibri" w:hAnsi="Calibri"/>
          <w:b/>
          <w:sz w:val="22"/>
          <w:lang w:val="en-US"/>
        </w:rPr>
        <w:t>Backscatter</w:t>
      </w:r>
      <w:r w:rsidR="005620A0">
        <w:rPr>
          <w:rFonts w:ascii="Calibri" w:hAnsi="Calibri"/>
          <w:b/>
          <w:sz w:val="22"/>
          <w:lang w:val="en-US"/>
        </w:rPr>
        <w:t xml:space="preserve"> Diffraction (EBSD) Analysis.</w:t>
      </w:r>
      <w:proofErr w:type="gramEnd"/>
      <w:r w:rsidRPr="00177CA5">
        <w:rPr>
          <w:rFonts w:ascii="Calibri" w:hAnsi="Calibri"/>
          <w:b/>
          <w:sz w:val="22"/>
          <w:lang w:val="en-US"/>
        </w:rPr>
        <w:t xml:space="preserve"> </w:t>
      </w:r>
      <w:r w:rsidR="00181DE0">
        <w:rPr>
          <w:rFonts w:ascii="Calibri" w:hAnsi="Calibri"/>
          <w:sz w:val="22"/>
          <w:lang w:val="en-US"/>
        </w:rPr>
        <w:t xml:space="preserve"> (</w:t>
      </w:r>
      <w:proofErr w:type="gramStart"/>
      <w:r w:rsidR="00181DE0">
        <w:rPr>
          <w:rFonts w:ascii="Calibri" w:hAnsi="Calibri"/>
          <w:sz w:val="22"/>
          <w:lang w:val="en-US"/>
        </w:rPr>
        <w:t>a</w:t>
      </w:r>
      <w:proofErr w:type="gramEnd"/>
      <w:r w:rsidR="00181DE0">
        <w:rPr>
          <w:rFonts w:ascii="Calibri" w:hAnsi="Calibri"/>
          <w:sz w:val="22"/>
          <w:lang w:val="en-US"/>
        </w:rPr>
        <w:t xml:space="preserve">, b) </w:t>
      </w:r>
      <w:r w:rsidR="002C43B8" w:rsidRPr="002C43B8">
        <w:rPr>
          <w:rFonts w:ascii="Calibri" w:hAnsi="Calibri"/>
          <w:sz w:val="22"/>
          <w:lang w:val="en-US"/>
        </w:rPr>
        <w:t>EBSD maps of the</w:t>
      </w:r>
      <w:r w:rsidR="00AB0D7F" w:rsidRPr="00AB0D7F">
        <w:rPr>
          <w:rFonts w:ascii="Calibri" w:hAnsi="Calibri"/>
          <w:b/>
          <w:sz w:val="22"/>
          <w:lang w:val="en-US"/>
        </w:rPr>
        <w:t xml:space="preserve"> </w:t>
      </w:r>
      <w:r w:rsidR="00AB0D7F" w:rsidRPr="00AB0D7F">
        <w:rPr>
          <w:rFonts w:asciiTheme="minorHAnsi" w:hAnsiTheme="minorHAnsi"/>
          <w:sz w:val="22"/>
        </w:rPr>
        <w:t xml:space="preserve">calcite/PSS-MA crystals (measured with a raster step size of 280 nm) and </w:t>
      </w:r>
      <w:r w:rsidR="00A1161E">
        <w:rPr>
          <w:rFonts w:asciiTheme="minorHAnsi" w:hAnsiTheme="minorHAnsi"/>
          <w:sz w:val="22"/>
        </w:rPr>
        <w:t xml:space="preserve">(e) </w:t>
      </w:r>
      <w:r w:rsidR="00AB0D7F" w:rsidRPr="00AB0D7F">
        <w:rPr>
          <w:rFonts w:asciiTheme="minorHAnsi" w:hAnsiTheme="minorHAnsi"/>
          <w:sz w:val="22"/>
        </w:rPr>
        <w:t xml:space="preserve">the histograms of the frequency distributions of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xml:space="preserve"> for three selected </w:t>
      </w:r>
      <w:r w:rsidR="00E43BE7">
        <w:rPr>
          <w:rFonts w:asciiTheme="minorHAnsi" w:hAnsiTheme="minorHAnsi"/>
          <w:sz w:val="22"/>
        </w:rPr>
        <w:t>c</w:t>
      </w:r>
      <w:r w:rsidR="00AB0D7F" w:rsidRPr="00AB0D7F">
        <w:rPr>
          <w:rFonts w:asciiTheme="minorHAnsi" w:hAnsiTheme="minorHAnsi"/>
          <w:sz w:val="22"/>
        </w:rPr>
        <w:t>alcite/PSS-MA individuals (</w:t>
      </w:r>
      <w:r w:rsidR="00181DE0">
        <w:rPr>
          <w:rFonts w:asciiTheme="minorHAnsi" w:hAnsiTheme="minorHAnsi"/>
          <w:sz w:val="22"/>
        </w:rPr>
        <w:t>i</w:t>
      </w:r>
      <w:r w:rsidR="00AB0D7F" w:rsidRPr="00AB0D7F">
        <w:rPr>
          <w:rFonts w:asciiTheme="minorHAnsi" w:hAnsiTheme="minorHAnsi"/>
          <w:sz w:val="22"/>
        </w:rPr>
        <w:t xml:space="preserve">, </w:t>
      </w:r>
      <w:r w:rsidR="00181DE0">
        <w:rPr>
          <w:rFonts w:asciiTheme="minorHAnsi" w:hAnsiTheme="minorHAnsi"/>
          <w:sz w:val="22"/>
        </w:rPr>
        <w:t>ii</w:t>
      </w:r>
      <w:r w:rsidR="00AB0D7F" w:rsidRPr="00AB0D7F">
        <w:rPr>
          <w:rFonts w:asciiTheme="minorHAnsi" w:hAnsiTheme="minorHAnsi"/>
          <w:sz w:val="22"/>
        </w:rPr>
        <w:t xml:space="preserve">, </w:t>
      </w:r>
      <w:r w:rsidR="00181DE0">
        <w:rPr>
          <w:rFonts w:asciiTheme="minorHAnsi" w:hAnsiTheme="minorHAnsi"/>
          <w:sz w:val="22"/>
        </w:rPr>
        <w:t>iii</w:t>
      </w:r>
      <w:r w:rsidR="00A21DAB">
        <w:rPr>
          <w:rFonts w:asciiTheme="minorHAnsi" w:hAnsiTheme="minorHAnsi"/>
          <w:sz w:val="22"/>
        </w:rPr>
        <w:t xml:space="preserve"> in b</w:t>
      </w:r>
      <w:r w:rsidR="00E6459A">
        <w:rPr>
          <w:rFonts w:asciiTheme="minorHAnsi" w:hAnsiTheme="minorHAnsi"/>
          <w:sz w:val="22"/>
        </w:rPr>
        <w:t>).  These are compared with</w:t>
      </w:r>
      <w:r w:rsidR="00AB0D7F" w:rsidRPr="00AB0D7F">
        <w:rPr>
          <w:rFonts w:asciiTheme="minorHAnsi" w:hAnsiTheme="minorHAnsi"/>
          <w:sz w:val="22"/>
        </w:rPr>
        <w:t xml:space="preserve"> the EBSD map</w:t>
      </w:r>
      <w:r w:rsidR="00E6459A">
        <w:rPr>
          <w:rFonts w:asciiTheme="minorHAnsi" w:hAnsiTheme="minorHAnsi"/>
          <w:sz w:val="22"/>
        </w:rPr>
        <w:t>s</w:t>
      </w:r>
      <w:r w:rsidR="00AB0D7F" w:rsidRPr="00AB0D7F">
        <w:rPr>
          <w:rFonts w:asciiTheme="minorHAnsi" w:hAnsiTheme="minorHAnsi"/>
          <w:sz w:val="22"/>
        </w:rPr>
        <w:t xml:space="preserve"> and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xml:space="preserve"> statistics </w:t>
      </w:r>
      <w:r w:rsidR="00AD38DB">
        <w:rPr>
          <w:rFonts w:asciiTheme="minorHAnsi" w:hAnsiTheme="minorHAnsi"/>
          <w:sz w:val="22"/>
        </w:rPr>
        <w:t>for (c</w:t>
      </w:r>
      <w:r w:rsidR="00A1161E">
        <w:rPr>
          <w:rFonts w:asciiTheme="minorHAnsi" w:hAnsiTheme="minorHAnsi"/>
          <w:sz w:val="22"/>
        </w:rPr>
        <w:t xml:space="preserve"> and f</w:t>
      </w:r>
      <w:r w:rsidR="00AD38DB">
        <w:rPr>
          <w:rFonts w:asciiTheme="minorHAnsi" w:hAnsiTheme="minorHAnsi"/>
          <w:sz w:val="22"/>
        </w:rPr>
        <w:t xml:space="preserve">) </w:t>
      </w:r>
      <w:r w:rsidR="00AD38DB" w:rsidRPr="00AB0D7F">
        <w:rPr>
          <w:rFonts w:asciiTheme="minorHAnsi" w:hAnsiTheme="minorHAnsi"/>
          <w:sz w:val="22"/>
        </w:rPr>
        <w:t xml:space="preserve">a calcite single crystal </w:t>
      </w:r>
      <w:r w:rsidR="00AD38DB">
        <w:rPr>
          <w:rFonts w:asciiTheme="minorHAnsi" w:hAnsiTheme="minorHAnsi"/>
          <w:sz w:val="22"/>
        </w:rPr>
        <w:t>and (d</w:t>
      </w:r>
      <w:r w:rsidR="00A1161E">
        <w:rPr>
          <w:rFonts w:asciiTheme="minorHAnsi" w:hAnsiTheme="minorHAnsi"/>
          <w:sz w:val="22"/>
        </w:rPr>
        <w:t xml:space="preserve"> and f</w:t>
      </w:r>
      <w:r w:rsidR="00AD38DB" w:rsidRPr="00AB0D7F">
        <w:rPr>
          <w:rFonts w:asciiTheme="minorHAnsi" w:hAnsiTheme="minorHAnsi"/>
          <w:sz w:val="22"/>
        </w:rPr>
        <w:t>)</w:t>
      </w:r>
      <w:r w:rsidR="00AD38DB">
        <w:rPr>
          <w:rFonts w:asciiTheme="minorHAnsi" w:hAnsiTheme="minorHAnsi"/>
          <w:sz w:val="22"/>
        </w:rPr>
        <w:t xml:space="preserve"> </w:t>
      </w:r>
      <w:r w:rsidR="00AB0D7F" w:rsidRPr="00AB0D7F">
        <w:rPr>
          <w:rFonts w:asciiTheme="minorHAnsi" w:hAnsiTheme="minorHAnsi"/>
          <w:sz w:val="22"/>
        </w:rPr>
        <w:t xml:space="preserve">the spine of the sea urchin </w:t>
      </w:r>
      <w:proofErr w:type="spellStart"/>
      <w:r w:rsidR="00AB0D7F" w:rsidRPr="00AB0D7F">
        <w:rPr>
          <w:rFonts w:asciiTheme="minorHAnsi" w:hAnsiTheme="minorHAnsi"/>
          <w:i/>
          <w:sz w:val="22"/>
        </w:rPr>
        <w:t>Paracentrotus</w:t>
      </w:r>
      <w:proofErr w:type="spellEnd"/>
      <w:r w:rsidR="00AB0D7F" w:rsidRPr="00AB0D7F">
        <w:rPr>
          <w:rFonts w:asciiTheme="minorHAnsi" w:hAnsiTheme="minorHAnsi"/>
          <w:i/>
          <w:sz w:val="22"/>
        </w:rPr>
        <w:t xml:space="preserve"> </w:t>
      </w:r>
      <w:proofErr w:type="spellStart"/>
      <w:r w:rsidR="00AB0D7F" w:rsidRPr="00AB0D7F">
        <w:rPr>
          <w:rFonts w:asciiTheme="minorHAnsi" w:hAnsiTheme="minorHAnsi"/>
          <w:i/>
          <w:sz w:val="22"/>
        </w:rPr>
        <w:t>lividus</w:t>
      </w:r>
      <w:proofErr w:type="spellEnd"/>
      <w:r w:rsidR="00AB0D7F" w:rsidRPr="00AB0D7F">
        <w:rPr>
          <w:rFonts w:asciiTheme="minorHAnsi" w:hAnsiTheme="minorHAnsi"/>
          <w:sz w:val="22"/>
        </w:rPr>
        <w:t xml:space="preserve">.  </w:t>
      </w:r>
      <w:proofErr w:type="gramStart"/>
      <w:r w:rsidR="00AB0D7F" w:rsidRPr="00AB0D7F">
        <w:rPr>
          <w:rFonts w:asciiTheme="minorHAnsi" w:hAnsiTheme="minorHAnsi"/>
          <w:sz w:val="22"/>
        </w:rPr>
        <w:t xml:space="preserve">In (a) the colour codes </w:t>
      </w:r>
      <w:r w:rsidR="00613851">
        <w:rPr>
          <w:rFonts w:asciiTheme="minorHAnsi" w:hAnsiTheme="minorHAnsi"/>
          <w:sz w:val="22"/>
        </w:rPr>
        <w:t xml:space="preserve">are </w:t>
      </w:r>
      <w:r w:rsidR="00AB0D7F" w:rsidRPr="00AB0D7F">
        <w:rPr>
          <w:rFonts w:asciiTheme="minorHAnsi" w:hAnsiTheme="minorHAnsi"/>
          <w:sz w:val="22"/>
        </w:rPr>
        <w:t xml:space="preserve">for </w:t>
      </w:r>
      <w:r w:rsidR="00613851">
        <w:rPr>
          <w:rFonts w:asciiTheme="minorHAnsi" w:hAnsiTheme="minorHAnsi"/>
          <w:sz w:val="22"/>
        </w:rPr>
        <w:t xml:space="preserve">the </w:t>
      </w:r>
      <w:r w:rsidR="00613851" w:rsidRPr="00AB0D7F">
        <w:rPr>
          <w:rFonts w:asciiTheme="minorHAnsi" w:hAnsiTheme="minorHAnsi"/>
          <w:sz w:val="22"/>
        </w:rPr>
        <w:t>absolute orientation</w:t>
      </w:r>
      <w:r w:rsidR="00E6459A">
        <w:rPr>
          <w:rFonts w:asciiTheme="minorHAnsi" w:hAnsiTheme="minorHAnsi"/>
          <w:sz w:val="22"/>
        </w:rPr>
        <w:t>s</w:t>
      </w:r>
      <w:r w:rsidR="00613851" w:rsidRPr="00AB0D7F">
        <w:rPr>
          <w:rFonts w:asciiTheme="minorHAnsi" w:hAnsiTheme="minorHAnsi"/>
          <w:sz w:val="22"/>
        </w:rPr>
        <w:t xml:space="preserve"> </w:t>
      </w:r>
      <w:r w:rsidR="00613851">
        <w:rPr>
          <w:rFonts w:asciiTheme="minorHAnsi" w:hAnsiTheme="minorHAnsi"/>
          <w:sz w:val="22"/>
        </w:rPr>
        <w:t xml:space="preserve">of the </w:t>
      </w:r>
      <w:r w:rsidR="00AB0D7F" w:rsidRPr="00AB0D7F">
        <w:rPr>
          <w:rFonts w:asciiTheme="minorHAnsi" w:hAnsiTheme="minorHAnsi"/>
          <w:sz w:val="22"/>
        </w:rPr>
        <w:t>crystal</w:t>
      </w:r>
      <w:r w:rsidR="00613851">
        <w:rPr>
          <w:rFonts w:asciiTheme="minorHAnsi" w:hAnsiTheme="minorHAnsi"/>
          <w:sz w:val="22"/>
        </w:rPr>
        <w:t>s</w:t>
      </w:r>
      <w:r w:rsidR="00AB0D7F" w:rsidRPr="00AB0D7F">
        <w:rPr>
          <w:rFonts w:asciiTheme="minorHAnsi" w:hAnsiTheme="minorHAnsi"/>
          <w:sz w:val="22"/>
        </w:rPr>
        <w:t>.</w:t>
      </w:r>
      <w:proofErr w:type="gramEnd"/>
      <w:r w:rsidR="00AB0D7F" w:rsidRPr="00AB0D7F">
        <w:rPr>
          <w:rFonts w:asciiTheme="minorHAnsi" w:hAnsiTheme="minorHAnsi"/>
          <w:sz w:val="22"/>
        </w:rPr>
        <w:t xml:space="preserve"> </w:t>
      </w:r>
      <w:r w:rsidR="00A1161E">
        <w:rPr>
          <w:rFonts w:asciiTheme="minorHAnsi" w:hAnsiTheme="minorHAnsi"/>
          <w:sz w:val="22"/>
        </w:rPr>
        <w:t xml:space="preserve"> </w:t>
      </w:r>
      <w:r w:rsidR="00AB0D7F" w:rsidRPr="00AB0D7F">
        <w:rPr>
          <w:rFonts w:asciiTheme="minorHAnsi" w:hAnsiTheme="minorHAnsi"/>
          <w:sz w:val="22"/>
        </w:rPr>
        <w:t xml:space="preserve">In (b, </w:t>
      </w:r>
      <w:r w:rsidR="00613851">
        <w:rPr>
          <w:rFonts w:asciiTheme="minorHAnsi" w:hAnsiTheme="minorHAnsi"/>
          <w:sz w:val="22"/>
        </w:rPr>
        <w:t>c and d</w:t>
      </w:r>
      <w:r w:rsidR="00AB0D7F" w:rsidRPr="00AB0D7F">
        <w:rPr>
          <w:rFonts w:asciiTheme="minorHAnsi" w:hAnsiTheme="minorHAnsi"/>
          <w:sz w:val="22"/>
        </w:rPr>
        <w:t xml:space="preserve">) the colour codes for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xml:space="preserve"> with the colour scale </w:t>
      </w:r>
      <w:r w:rsidR="00A1161E">
        <w:rPr>
          <w:rFonts w:asciiTheme="minorHAnsi" w:hAnsiTheme="minorHAnsi"/>
          <w:sz w:val="22"/>
        </w:rPr>
        <w:t xml:space="preserve">are </w:t>
      </w:r>
      <w:r w:rsidR="00AB0D7F" w:rsidRPr="00AB0D7F">
        <w:rPr>
          <w:rFonts w:asciiTheme="minorHAnsi" w:hAnsiTheme="minorHAnsi"/>
          <w:sz w:val="22"/>
        </w:rPr>
        <w:t xml:space="preserve">defined </w:t>
      </w:r>
      <w:r w:rsidR="00A21DAB">
        <w:rPr>
          <w:rFonts w:asciiTheme="minorHAnsi" w:hAnsiTheme="minorHAnsi"/>
          <w:sz w:val="22"/>
        </w:rPr>
        <w:t>on the right side</w:t>
      </w:r>
      <w:r w:rsidR="00C1179E">
        <w:rPr>
          <w:rFonts w:asciiTheme="minorHAnsi" w:hAnsiTheme="minorHAnsi"/>
          <w:sz w:val="22"/>
        </w:rPr>
        <w:t xml:space="preserve"> of the maps and</w:t>
      </w:r>
      <w:r w:rsidR="00A21DAB">
        <w:rPr>
          <w:rFonts w:asciiTheme="minorHAnsi" w:hAnsiTheme="minorHAnsi"/>
          <w:sz w:val="22"/>
        </w:rPr>
        <w:t xml:space="preserve"> </w:t>
      </w:r>
      <w:r w:rsidR="00AB0D7F" w:rsidRPr="00AB0D7F">
        <w:rPr>
          <w:rFonts w:asciiTheme="minorHAnsi" w:hAnsiTheme="minorHAnsi"/>
          <w:sz w:val="22"/>
        </w:rPr>
        <w:t xml:space="preserve">below the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xml:space="preserve"> histograms (0 degree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dark blue, 10</w:t>
      </w:r>
      <w:r w:rsidR="00A21DAB">
        <w:rPr>
          <w:rFonts w:asciiTheme="minorHAnsi" w:hAnsiTheme="minorHAnsi"/>
          <w:sz w:val="22"/>
        </w:rPr>
        <w:t xml:space="preserve"> degree</w:t>
      </w:r>
      <w:r w:rsidR="00AB0D7F" w:rsidRPr="00AB0D7F">
        <w:rPr>
          <w:rFonts w:asciiTheme="minorHAnsi" w:hAnsiTheme="minorHAnsi"/>
          <w:sz w:val="22"/>
        </w:rPr>
        <w:t xml:space="preserve">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dark red).  Superimposed on the colour maps is the EBSD band contrast, a grey scale component that gives the signal strength in each individual EBSD Kikuchi diffraction pattern. The band contrast highlights the grain-boundaries and boundaries between mosaic blocks. F</w:t>
      </w:r>
      <w:r w:rsidR="00613851">
        <w:rPr>
          <w:rFonts w:asciiTheme="minorHAnsi" w:hAnsiTheme="minorHAnsi"/>
          <w:sz w:val="22"/>
        </w:rPr>
        <w:t>or the calcite single crystal (c</w:t>
      </w:r>
      <w:r w:rsidR="00AB0D7F" w:rsidRPr="00AB0D7F">
        <w:rPr>
          <w:rFonts w:asciiTheme="minorHAnsi" w:hAnsiTheme="minorHAnsi"/>
          <w:sz w:val="22"/>
        </w:rPr>
        <w:t xml:space="preserve">) the </w:t>
      </w:r>
      <w:proofErr w:type="spellStart"/>
      <w:r w:rsidR="00AB0D7F" w:rsidRPr="00AB0D7F">
        <w:rPr>
          <w:rFonts w:asciiTheme="minorHAnsi" w:hAnsiTheme="minorHAnsi"/>
          <w:sz w:val="22"/>
        </w:rPr>
        <w:t>misorientation</w:t>
      </w:r>
      <w:proofErr w:type="spellEnd"/>
      <w:r w:rsidR="00AB0D7F" w:rsidRPr="00AB0D7F">
        <w:rPr>
          <w:rFonts w:asciiTheme="minorHAnsi" w:hAnsiTheme="minorHAnsi"/>
          <w:sz w:val="22"/>
        </w:rPr>
        <w:t xml:space="preserve"> histogram corresponds to our experimental resolution of +/- 0.3° standard deviation in crystal orientation.</w:t>
      </w:r>
    </w:p>
    <w:p w:rsidR="005620A0" w:rsidRDefault="005620A0" w:rsidP="001D4D74">
      <w:pPr>
        <w:spacing w:line="360" w:lineRule="auto"/>
        <w:jc w:val="center"/>
        <w:rPr>
          <w:rFonts w:asciiTheme="minorHAnsi" w:hAnsiTheme="minorHAnsi"/>
          <w:b/>
          <w:sz w:val="22"/>
        </w:rPr>
      </w:pPr>
    </w:p>
    <w:p w:rsidR="005620A0" w:rsidRDefault="00AD38DB" w:rsidP="001D4D74">
      <w:pPr>
        <w:spacing w:line="360" w:lineRule="auto"/>
        <w:jc w:val="center"/>
        <w:rPr>
          <w:rFonts w:asciiTheme="minorHAnsi" w:hAnsiTheme="minorHAnsi"/>
          <w:b/>
          <w:sz w:val="22"/>
        </w:rPr>
      </w:pPr>
      <w:r>
        <w:rPr>
          <w:rFonts w:asciiTheme="minorHAnsi" w:hAnsiTheme="minorHAnsi"/>
          <w:b/>
          <w:noProof/>
          <w:sz w:val="22"/>
          <w:lang w:eastAsia="zh-CN"/>
        </w:rPr>
        <w:drawing>
          <wp:inline distT="0" distB="0" distL="0" distR="0">
            <wp:extent cx="7814945" cy="5727700"/>
            <wp:effectExtent l="19050" t="0" r="0" b="0"/>
            <wp:docPr id="2" name="Picture 1" descr="EBSD figure 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SD figure 4-3-14.jpg"/>
                    <pic:cNvPicPr/>
                  </pic:nvPicPr>
                  <pic:blipFill>
                    <a:blip r:embed="rId18" cstate="print"/>
                    <a:stretch>
                      <a:fillRect/>
                    </a:stretch>
                  </pic:blipFill>
                  <pic:spPr>
                    <a:xfrm>
                      <a:off x="0" y="0"/>
                      <a:ext cx="7814945" cy="5727700"/>
                    </a:xfrm>
                    <a:prstGeom prst="rect">
                      <a:avLst/>
                    </a:prstGeom>
                  </pic:spPr>
                </pic:pic>
              </a:graphicData>
            </a:graphic>
          </wp:inline>
        </w:drawing>
      </w:r>
    </w:p>
    <w:p w:rsidR="00E34F4B" w:rsidRDefault="0089673E">
      <w:pPr>
        <w:spacing w:after="120" w:line="360" w:lineRule="auto"/>
        <w:rPr>
          <w:rFonts w:asciiTheme="minorHAnsi" w:hAnsiTheme="minorHAnsi"/>
          <w:sz w:val="22"/>
        </w:rPr>
      </w:pPr>
      <w:proofErr w:type="gramStart"/>
      <w:r w:rsidRPr="00CB6C86">
        <w:rPr>
          <w:rFonts w:asciiTheme="minorHAnsi" w:hAnsiTheme="minorHAnsi"/>
          <w:b/>
          <w:sz w:val="22"/>
        </w:rPr>
        <w:t>Figure</w:t>
      </w:r>
      <w:r w:rsidR="005C787E">
        <w:rPr>
          <w:rFonts w:asciiTheme="minorHAnsi" w:hAnsiTheme="minorHAnsi"/>
          <w:b/>
          <w:sz w:val="22"/>
        </w:rPr>
        <w:t xml:space="preserve"> </w:t>
      </w:r>
      <w:r w:rsidR="00D1047D">
        <w:rPr>
          <w:rFonts w:asciiTheme="minorHAnsi" w:hAnsiTheme="minorHAnsi"/>
          <w:b/>
          <w:sz w:val="22"/>
        </w:rPr>
        <w:t>7</w:t>
      </w:r>
      <w:r w:rsidRPr="00CB6C86">
        <w:rPr>
          <w:rFonts w:asciiTheme="minorHAnsi" w:hAnsiTheme="minorHAnsi"/>
          <w:sz w:val="22"/>
        </w:rPr>
        <w:t>.</w:t>
      </w:r>
      <w:proofErr w:type="gramEnd"/>
      <w:r w:rsidRPr="00CB6C86">
        <w:rPr>
          <w:rFonts w:asciiTheme="minorHAnsi" w:hAnsiTheme="minorHAnsi"/>
          <w:sz w:val="22"/>
        </w:rPr>
        <w:t xml:space="preserve">  </w:t>
      </w:r>
      <w:proofErr w:type="gramStart"/>
      <w:r w:rsidRPr="00CB6C86">
        <w:rPr>
          <w:rFonts w:asciiTheme="minorHAnsi" w:hAnsiTheme="minorHAnsi"/>
          <w:b/>
          <w:sz w:val="22"/>
        </w:rPr>
        <w:t xml:space="preserve">Morphological development of </w:t>
      </w:r>
      <w:r w:rsidR="00181DE0">
        <w:rPr>
          <w:rFonts w:asciiTheme="minorHAnsi" w:hAnsiTheme="minorHAnsi"/>
          <w:b/>
          <w:sz w:val="22"/>
        </w:rPr>
        <w:t>calcite/</w:t>
      </w:r>
      <w:r w:rsidRPr="00CB6C86">
        <w:rPr>
          <w:rFonts w:asciiTheme="minorHAnsi" w:hAnsiTheme="minorHAnsi"/>
          <w:b/>
          <w:sz w:val="22"/>
        </w:rPr>
        <w:t>PSS-MA crystals</w:t>
      </w:r>
      <w:r>
        <w:rPr>
          <w:rFonts w:asciiTheme="minorHAnsi" w:hAnsiTheme="minorHAnsi"/>
          <w:sz w:val="22"/>
        </w:rPr>
        <w:t>.</w:t>
      </w:r>
      <w:proofErr w:type="gramEnd"/>
      <w:r>
        <w:rPr>
          <w:rFonts w:asciiTheme="minorHAnsi" w:hAnsiTheme="minorHAnsi"/>
          <w:sz w:val="22"/>
        </w:rPr>
        <w:t xml:space="preserve">  </w:t>
      </w:r>
      <w:r w:rsidRPr="00CB6C86">
        <w:rPr>
          <w:rFonts w:asciiTheme="minorHAnsi" w:hAnsiTheme="minorHAnsi"/>
          <w:sz w:val="22"/>
        </w:rPr>
        <w:t xml:space="preserve"> </w:t>
      </w:r>
      <w:r>
        <w:rPr>
          <w:rFonts w:asciiTheme="minorHAnsi" w:hAnsiTheme="minorHAnsi"/>
          <w:sz w:val="22"/>
        </w:rPr>
        <w:t xml:space="preserve">The crystals were precipitated in arrays of </w:t>
      </w:r>
      <w:r w:rsidRPr="00CB6C86">
        <w:rPr>
          <w:rFonts w:asciiTheme="minorHAnsi" w:hAnsiTheme="minorHAnsi"/>
          <w:sz w:val="22"/>
        </w:rPr>
        <w:t>droplet</w:t>
      </w:r>
      <w:r>
        <w:rPr>
          <w:rFonts w:asciiTheme="minorHAnsi" w:hAnsiTheme="minorHAnsi"/>
          <w:sz w:val="22"/>
        </w:rPr>
        <w:t>s</w:t>
      </w:r>
      <w:r w:rsidR="00424DD7">
        <w:rPr>
          <w:rFonts w:asciiTheme="minorHAnsi" w:hAnsiTheme="minorHAnsi"/>
          <w:sz w:val="22"/>
        </w:rPr>
        <w:t xml:space="preserve"> formed on patterned self-assembled monolayers (SAMS) exhibiting arrays of </w:t>
      </w:r>
      <w:r w:rsidR="00C1179E">
        <w:rPr>
          <w:rFonts w:asciiTheme="minorHAnsi" w:hAnsiTheme="minorHAnsi"/>
          <w:sz w:val="22"/>
        </w:rPr>
        <w:t>2</w:t>
      </w:r>
      <w:r w:rsidR="00424DD7" w:rsidRPr="00CB6C86">
        <w:rPr>
          <w:rFonts w:asciiTheme="minorHAnsi" w:hAnsiTheme="minorHAnsi"/>
          <w:sz w:val="22"/>
        </w:rPr>
        <w:t xml:space="preserve">00 </w:t>
      </w:r>
      <w:r w:rsidR="00424DD7">
        <w:rPr>
          <w:rFonts w:asciiTheme="minorHAnsi" w:hAnsiTheme="minorHAnsi"/>
          <w:sz w:val="22"/>
        </w:rPr>
        <w:t>µ</w:t>
      </w:r>
      <w:r w:rsidR="00424DD7" w:rsidRPr="00CB6C86">
        <w:rPr>
          <w:rFonts w:asciiTheme="minorHAnsi" w:hAnsiTheme="minorHAnsi"/>
          <w:sz w:val="22"/>
        </w:rPr>
        <w:t xml:space="preserve">m </w:t>
      </w:r>
      <w:r w:rsidR="00424DD7">
        <w:rPr>
          <w:rFonts w:asciiTheme="minorHAnsi" w:hAnsiTheme="minorHAnsi"/>
          <w:sz w:val="22"/>
        </w:rPr>
        <w:t>diameter circles</w:t>
      </w:r>
      <w:r>
        <w:rPr>
          <w:rFonts w:asciiTheme="minorHAnsi" w:hAnsiTheme="minorHAnsi"/>
          <w:sz w:val="22"/>
        </w:rPr>
        <w:t>, in the presence of</w:t>
      </w:r>
      <w:r w:rsidR="00D07248">
        <w:rPr>
          <w:rFonts w:asciiTheme="minorHAnsi" w:hAnsiTheme="minorHAnsi"/>
          <w:sz w:val="22"/>
        </w:rPr>
        <w:t xml:space="preserve"> </w:t>
      </w:r>
      <w:r w:rsidR="001D4D74" w:rsidRPr="00D1047D">
        <w:rPr>
          <w:rFonts w:asciiTheme="minorHAnsi" w:hAnsiTheme="minorHAnsi"/>
          <w:sz w:val="22"/>
        </w:rPr>
        <w:t>[Ca</w:t>
      </w:r>
      <w:r w:rsidR="001D4D74" w:rsidRPr="00D1047D">
        <w:rPr>
          <w:rFonts w:asciiTheme="minorHAnsi" w:hAnsiTheme="minorHAnsi"/>
          <w:sz w:val="22"/>
          <w:vertAlign w:val="superscript"/>
        </w:rPr>
        <w:t>2+</w:t>
      </w:r>
      <w:r w:rsidR="001D4D74" w:rsidRPr="00D1047D">
        <w:rPr>
          <w:rFonts w:asciiTheme="minorHAnsi" w:hAnsiTheme="minorHAnsi"/>
          <w:sz w:val="22"/>
        </w:rPr>
        <w:t xml:space="preserve">] = 2.5 </w:t>
      </w:r>
      <w:proofErr w:type="spellStart"/>
      <w:r w:rsidR="001D4D74" w:rsidRPr="00D1047D">
        <w:rPr>
          <w:rFonts w:asciiTheme="minorHAnsi" w:hAnsiTheme="minorHAnsi"/>
          <w:sz w:val="22"/>
        </w:rPr>
        <w:t>mM</w:t>
      </w:r>
      <w:proofErr w:type="spellEnd"/>
      <w:r w:rsidR="001D4D74">
        <w:rPr>
          <w:rFonts w:asciiTheme="minorHAnsi" w:hAnsiTheme="minorHAnsi"/>
          <w:sz w:val="22"/>
        </w:rPr>
        <w:t xml:space="preserve"> and </w:t>
      </w:r>
      <w:r w:rsidR="00424DD7">
        <w:rPr>
          <w:rFonts w:asciiTheme="minorHAnsi" w:hAnsiTheme="minorHAnsi"/>
          <w:sz w:val="22"/>
        </w:rPr>
        <w:t>[</w:t>
      </w:r>
      <w:r w:rsidR="00424DD7" w:rsidRPr="00CB6C86">
        <w:rPr>
          <w:rFonts w:asciiTheme="minorHAnsi" w:hAnsiTheme="minorHAnsi"/>
          <w:sz w:val="22"/>
        </w:rPr>
        <w:t>PSS-</w:t>
      </w:r>
      <w:r w:rsidR="00424DD7" w:rsidRPr="00D1047D">
        <w:rPr>
          <w:rFonts w:asciiTheme="minorHAnsi" w:hAnsiTheme="minorHAnsi"/>
          <w:sz w:val="22"/>
        </w:rPr>
        <w:t>MA</w:t>
      </w:r>
      <w:r w:rsidR="00424DD7">
        <w:rPr>
          <w:rFonts w:asciiTheme="minorHAnsi" w:hAnsiTheme="minorHAnsi"/>
          <w:sz w:val="22"/>
        </w:rPr>
        <w:t>] =</w:t>
      </w:r>
      <w:r w:rsidR="00424DD7" w:rsidRPr="00D1047D">
        <w:rPr>
          <w:rFonts w:asciiTheme="minorHAnsi" w:hAnsiTheme="minorHAnsi"/>
          <w:sz w:val="22"/>
        </w:rPr>
        <w:t xml:space="preserve"> </w:t>
      </w:r>
      <w:r w:rsidR="00D07248">
        <w:rPr>
          <w:rFonts w:asciiTheme="minorHAnsi" w:hAnsiTheme="minorHAnsi"/>
          <w:sz w:val="22"/>
        </w:rPr>
        <w:t xml:space="preserve">100 </w:t>
      </w:r>
      <w:r w:rsidR="00D07248" w:rsidRPr="00D07248">
        <w:rPr>
          <w:rFonts w:ascii="Symbol" w:hAnsi="Symbol"/>
          <w:sz w:val="22"/>
        </w:rPr>
        <w:t></w:t>
      </w:r>
      <w:r w:rsidR="00D07248">
        <w:rPr>
          <w:rFonts w:asciiTheme="minorHAnsi" w:hAnsiTheme="minorHAnsi"/>
          <w:sz w:val="22"/>
        </w:rPr>
        <w:t>g</w:t>
      </w:r>
      <w:r w:rsidR="00424DD7">
        <w:rPr>
          <w:rFonts w:asciiTheme="minorHAnsi" w:hAnsiTheme="minorHAnsi"/>
          <w:sz w:val="22"/>
        </w:rPr>
        <w:t xml:space="preserve"> mL</w:t>
      </w:r>
      <w:r w:rsidR="00424DD7" w:rsidRPr="00424DD7">
        <w:rPr>
          <w:rFonts w:asciiTheme="minorHAnsi" w:hAnsiTheme="minorHAnsi"/>
          <w:sz w:val="22"/>
          <w:vertAlign w:val="superscript"/>
        </w:rPr>
        <w:t>-</w:t>
      </w:r>
      <w:proofErr w:type="gramStart"/>
      <w:r w:rsidR="00424DD7" w:rsidRPr="00424DD7">
        <w:rPr>
          <w:rFonts w:asciiTheme="minorHAnsi" w:hAnsiTheme="minorHAnsi"/>
          <w:sz w:val="22"/>
          <w:vertAlign w:val="superscript"/>
        </w:rPr>
        <w:t>1</w:t>
      </w:r>
      <w:r w:rsidRPr="00CB6C86">
        <w:rPr>
          <w:rFonts w:asciiTheme="minorHAnsi" w:hAnsiTheme="minorHAnsi"/>
          <w:sz w:val="22"/>
        </w:rPr>
        <w:t xml:space="preserve"> </w:t>
      </w:r>
      <w:r w:rsidRPr="00D1047D">
        <w:rPr>
          <w:rFonts w:asciiTheme="minorHAnsi" w:hAnsiTheme="minorHAnsi"/>
          <w:sz w:val="22"/>
        </w:rPr>
        <w:t>.</w:t>
      </w:r>
      <w:proofErr w:type="gramEnd"/>
    </w:p>
    <w:p w:rsidR="002D0F36" w:rsidRDefault="002D0F36">
      <w:pPr>
        <w:spacing w:line="360" w:lineRule="auto"/>
        <w:jc w:val="center"/>
        <w:rPr>
          <w:rFonts w:asciiTheme="minorHAnsi" w:hAnsiTheme="minorHAnsi"/>
          <w:sz w:val="22"/>
        </w:rPr>
      </w:pPr>
      <w:r>
        <w:rPr>
          <w:rFonts w:asciiTheme="minorHAnsi" w:hAnsiTheme="minorHAnsi"/>
          <w:noProof/>
          <w:sz w:val="22"/>
          <w:lang w:eastAsia="zh-CN"/>
        </w:rPr>
        <w:drawing>
          <wp:inline distT="0" distB="0" distL="0" distR="0">
            <wp:extent cx="7200000" cy="4903723"/>
            <wp:effectExtent l="19050" t="0" r="90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7200000" cy="4903723"/>
                    </a:xfrm>
                    <a:prstGeom prst="rect">
                      <a:avLst/>
                    </a:prstGeom>
                    <a:noFill/>
                    <a:ln w="9525">
                      <a:noFill/>
                      <a:miter lim="800000"/>
                      <a:headEnd/>
                      <a:tailEnd/>
                    </a:ln>
                  </pic:spPr>
                </pic:pic>
              </a:graphicData>
            </a:graphic>
          </wp:inline>
        </w:drawing>
      </w:r>
    </w:p>
    <w:p w:rsidR="00653A4A" w:rsidRDefault="00653A4A">
      <w:pPr>
        <w:pStyle w:val="Body"/>
        <w:spacing w:line="360" w:lineRule="auto"/>
        <w:rPr>
          <w:rFonts w:ascii="Calibri" w:eastAsia="Calibri" w:hAnsi="Calibri" w:cs="Calibri"/>
          <w:sz w:val="22"/>
          <w:szCs w:val="22"/>
        </w:rPr>
        <w:sectPr w:rsidR="00653A4A" w:rsidSect="009D5C2B">
          <w:pgSz w:w="16840" w:h="11900" w:orient="landscape"/>
          <w:pgMar w:top="1440" w:right="1440" w:bottom="1440" w:left="1440" w:header="708" w:footer="624" w:gutter="0"/>
          <w:cols w:space="720"/>
          <w:docGrid w:linePitch="326"/>
        </w:sectPr>
      </w:pPr>
    </w:p>
    <w:p w:rsidR="00436359" w:rsidRPr="00436359" w:rsidRDefault="0089673E" w:rsidP="00DA0E9E">
      <w:pPr>
        <w:pStyle w:val="Body"/>
        <w:spacing w:line="360" w:lineRule="auto"/>
        <w:jc w:val="both"/>
        <w:rPr>
          <w:rFonts w:asciiTheme="minorHAnsi" w:hAnsiTheme="minorHAnsi"/>
          <w:sz w:val="22"/>
          <w:szCs w:val="22"/>
        </w:rPr>
      </w:pPr>
      <w:proofErr w:type="gramStart"/>
      <w:r w:rsidRPr="00DA0E9E">
        <w:rPr>
          <w:rFonts w:ascii="Calibri" w:hAnsi="Calibri"/>
          <w:b/>
          <w:sz w:val="22"/>
          <w:lang w:val="en-US"/>
        </w:rPr>
        <w:t xml:space="preserve">Figure </w:t>
      </w:r>
      <w:r w:rsidR="00D1047D">
        <w:rPr>
          <w:rFonts w:ascii="Calibri" w:hAnsi="Calibri"/>
          <w:b/>
          <w:sz w:val="22"/>
          <w:lang w:val="en-US"/>
        </w:rPr>
        <w:t>8</w:t>
      </w:r>
      <w:r w:rsidR="00145F6E" w:rsidRPr="00DA0E9E">
        <w:rPr>
          <w:rFonts w:ascii="Calibri" w:hAnsi="Calibri"/>
          <w:b/>
          <w:sz w:val="22"/>
          <w:lang w:val="en-US"/>
        </w:rPr>
        <w:t>.</w:t>
      </w:r>
      <w:proofErr w:type="gramEnd"/>
      <w:r w:rsidRPr="00DA0E9E">
        <w:rPr>
          <w:rFonts w:ascii="Calibri" w:hAnsi="Calibri"/>
          <w:sz w:val="22"/>
        </w:rPr>
        <w:t xml:space="preserve">  </w:t>
      </w:r>
      <w:r w:rsidRPr="00DA0E9E">
        <w:rPr>
          <w:rFonts w:ascii="Calibri" w:hAnsi="Calibri"/>
          <w:b/>
          <w:sz w:val="22"/>
          <w:lang w:val="en-US"/>
        </w:rPr>
        <w:t xml:space="preserve">Crystal morphologies are not defined at early stages of growth.  </w:t>
      </w:r>
      <w:r w:rsidRPr="00DA0E9E">
        <w:rPr>
          <w:rFonts w:ascii="Calibri" w:hAnsi="Calibri"/>
          <w:sz w:val="22"/>
          <w:lang w:val="en-US"/>
        </w:rPr>
        <w:t xml:space="preserve">Images of calcite crystals produced by overgrowth of 3-5 </w:t>
      </w:r>
      <w:r w:rsidRPr="00DA0E9E">
        <w:rPr>
          <w:rFonts w:ascii="Calibri" w:hAnsi="Calibri"/>
          <w:sz w:val="22"/>
        </w:rPr>
        <w:t>µ</w:t>
      </w:r>
      <w:r w:rsidRPr="00DA0E9E">
        <w:rPr>
          <w:rFonts w:ascii="Calibri" w:hAnsi="Calibri"/>
          <w:sz w:val="22"/>
          <w:lang w:val="en-US"/>
        </w:rPr>
        <w:t xml:space="preserve">m calcite </w:t>
      </w:r>
      <w:r w:rsidR="00D07248">
        <w:rPr>
          <w:rFonts w:ascii="Calibri" w:hAnsi="Calibri"/>
          <w:sz w:val="22"/>
          <w:lang w:val="en-US"/>
        </w:rPr>
        <w:t xml:space="preserve">seeds </w:t>
      </w:r>
      <w:r w:rsidRPr="00DA0E9E">
        <w:rPr>
          <w:rFonts w:ascii="Calibri" w:hAnsi="Calibri"/>
          <w:sz w:val="22"/>
          <w:lang w:val="en-US"/>
        </w:rPr>
        <w:t>at [Ca</w:t>
      </w:r>
      <w:r w:rsidRPr="00DA0E9E">
        <w:rPr>
          <w:rFonts w:ascii="Calibri" w:hAnsi="Calibri"/>
          <w:sz w:val="22"/>
          <w:vertAlign w:val="superscript"/>
        </w:rPr>
        <w:t>2+</w:t>
      </w:r>
      <w:r w:rsidRPr="00DA0E9E">
        <w:rPr>
          <w:rFonts w:ascii="Calibri" w:hAnsi="Calibri"/>
          <w:sz w:val="22"/>
          <w:lang w:val="en-US"/>
        </w:rPr>
        <w:t xml:space="preserve">] = 2.5 </w:t>
      </w:r>
      <w:proofErr w:type="spellStart"/>
      <w:r w:rsidRPr="00DA0E9E">
        <w:rPr>
          <w:rFonts w:ascii="Calibri" w:hAnsi="Calibri"/>
          <w:sz w:val="22"/>
          <w:lang w:val="en-US"/>
        </w:rPr>
        <w:t>mM</w:t>
      </w:r>
      <w:proofErr w:type="spellEnd"/>
      <w:r w:rsidR="00C1179E">
        <w:rPr>
          <w:rFonts w:ascii="Calibri" w:hAnsi="Calibri"/>
          <w:sz w:val="22"/>
          <w:lang w:val="en-US"/>
        </w:rPr>
        <w:t xml:space="preserve"> in the presence of 125 </w:t>
      </w:r>
      <w:r w:rsidR="00C1179E" w:rsidRPr="00D07248">
        <w:rPr>
          <w:rFonts w:ascii="Symbol" w:hAnsi="Symbol"/>
          <w:sz w:val="22"/>
        </w:rPr>
        <w:t></w:t>
      </w:r>
      <w:r w:rsidR="00C1179E">
        <w:rPr>
          <w:rFonts w:asciiTheme="minorHAnsi" w:hAnsiTheme="minorHAnsi"/>
          <w:sz w:val="22"/>
        </w:rPr>
        <w:t>g mL</w:t>
      </w:r>
      <w:r w:rsidR="00C1179E" w:rsidRPr="00BB4983">
        <w:rPr>
          <w:rFonts w:asciiTheme="minorHAnsi" w:hAnsiTheme="minorHAnsi"/>
          <w:sz w:val="22"/>
          <w:vertAlign w:val="superscript"/>
        </w:rPr>
        <w:t>-1</w:t>
      </w:r>
      <w:r w:rsidR="00C1179E" w:rsidRPr="00DA0E9E">
        <w:rPr>
          <w:rFonts w:ascii="Calibri" w:hAnsi="Calibri"/>
          <w:sz w:val="22"/>
          <w:lang w:val="en-US"/>
        </w:rPr>
        <w:t xml:space="preserve"> PSS-MA</w:t>
      </w:r>
      <w:r w:rsidRPr="00DA0E9E">
        <w:rPr>
          <w:rFonts w:ascii="Calibri" w:hAnsi="Calibri"/>
          <w:sz w:val="22"/>
          <w:lang w:val="en-US"/>
        </w:rPr>
        <w:t>.</w:t>
      </w:r>
      <w:r w:rsidR="00145F6E" w:rsidRPr="00DA0E9E">
        <w:rPr>
          <w:rFonts w:ascii="Calibri" w:hAnsi="Calibri"/>
          <w:sz w:val="22"/>
          <w:lang w:val="en-US"/>
        </w:rPr>
        <w:t xml:space="preserve">  (a) Optical micrograph and </w:t>
      </w:r>
      <w:r w:rsidRPr="00DA0E9E">
        <w:rPr>
          <w:rFonts w:ascii="Calibri" w:hAnsi="Calibri"/>
          <w:sz w:val="22"/>
          <w:lang w:val="en-US"/>
        </w:rPr>
        <w:t>(b</w:t>
      </w:r>
      <w:r w:rsidR="00145F6E" w:rsidRPr="00DA0E9E">
        <w:rPr>
          <w:rFonts w:ascii="Calibri" w:hAnsi="Calibri"/>
          <w:sz w:val="22"/>
          <w:lang w:val="en-US"/>
        </w:rPr>
        <w:t>)</w:t>
      </w:r>
      <w:r w:rsidRPr="00DA0E9E">
        <w:rPr>
          <w:rFonts w:ascii="Calibri" w:hAnsi="Calibri"/>
          <w:sz w:val="22"/>
          <w:lang w:val="en-US"/>
        </w:rPr>
        <w:t xml:space="preserve"> SEM image of </w:t>
      </w:r>
      <w:r w:rsidR="00C1179E">
        <w:rPr>
          <w:rFonts w:ascii="Calibri" w:hAnsi="Calibri"/>
          <w:sz w:val="22"/>
          <w:lang w:val="en-US"/>
        </w:rPr>
        <w:t xml:space="preserve">a </w:t>
      </w:r>
      <w:r w:rsidRPr="00DA0E9E">
        <w:rPr>
          <w:rFonts w:ascii="Calibri" w:hAnsi="Calibri"/>
          <w:sz w:val="22"/>
          <w:lang w:val="en-US"/>
        </w:rPr>
        <w:t xml:space="preserve">crystal produced by overgrowth and </w:t>
      </w:r>
      <w:r w:rsidR="00145F6E" w:rsidRPr="00DA0E9E">
        <w:rPr>
          <w:rFonts w:ascii="Calibri" w:hAnsi="Calibri"/>
          <w:sz w:val="22"/>
          <w:lang w:val="en-US"/>
        </w:rPr>
        <w:t>(</w:t>
      </w:r>
      <w:r w:rsidR="008A06D3">
        <w:rPr>
          <w:rFonts w:ascii="Calibri" w:eastAsia="Calibri" w:hAnsi="Calibri" w:cs="Calibri"/>
          <w:sz w:val="22"/>
          <w:szCs w:val="22"/>
          <w:lang w:val="en-US"/>
        </w:rPr>
        <w:t>c</w:t>
      </w:r>
      <w:r w:rsidR="000F7DDD">
        <w:rPr>
          <w:rFonts w:ascii="Calibri" w:hAnsi="Calibri"/>
          <w:sz w:val="22"/>
          <w:lang w:val="en-US"/>
        </w:rPr>
        <w:t>) h</w:t>
      </w:r>
      <w:r w:rsidRPr="00DA0E9E">
        <w:rPr>
          <w:rFonts w:ascii="Calibri" w:hAnsi="Calibri"/>
          <w:sz w:val="22"/>
          <w:lang w:val="en-US"/>
        </w:rPr>
        <w:t xml:space="preserve">igh magnification SEM image of the surface of a crystal produced by overgrowth, showing a </w:t>
      </w:r>
      <w:proofErr w:type="spellStart"/>
      <w:r w:rsidRPr="00DA0E9E">
        <w:rPr>
          <w:rFonts w:ascii="Calibri" w:hAnsi="Calibri"/>
          <w:sz w:val="22"/>
          <w:lang w:val="en-US"/>
        </w:rPr>
        <w:t>nanoparticulate</w:t>
      </w:r>
      <w:proofErr w:type="spellEnd"/>
      <w:r w:rsidRPr="00DA0E9E">
        <w:rPr>
          <w:rFonts w:ascii="Calibri" w:hAnsi="Calibri"/>
          <w:sz w:val="22"/>
          <w:lang w:val="en-US"/>
        </w:rPr>
        <w:t xml:space="preserve"> structure. </w:t>
      </w:r>
      <w:r w:rsidR="00145F6E" w:rsidRPr="00DA0E9E">
        <w:rPr>
          <w:rFonts w:ascii="Calibri" w:hAnsi="Calibri"/>
          <w:sz w:val="22"/>
          <w:lang w:val="en-US"/>
        </w:rPr>
        <w:t>(</w:t>
      </w:r>
      <w:r w:rsidR="008A06D3">
        <w:rPr>
          <w:rFonts w:ascii="Calibri" w:eastAsia="Calibri" w:hAnsi="Calibri" w:cs="Calibri"/>
          <w:sz w:val="22"/>
          <w:szCs w:val="22"/>
          <w:lang w:val="en-US"/>
        </w:rPr>
        <w:t>d</w:t>
      </w:r>
      <w:r w:rsidR="00145F6E" w:rsidRPr="00DA0E9E">
        <w:rPr>
          <w:rFonts w:ascii="Calibri" w:hAnsi="Calibri"/>
          <w:sz w:val="22"/>
          <w:lang w:val="en-US"/>
        </w:rPr>
        <w:t xml:space="preserve">) Optical micrograph of mechanically polished crystals which had been embedded in resin, showing </w:t>
      </w:r>
      <w:r w:rsidR="000F7DDD">
        <w:rPr>
          <w:rFonts w:ascii="Calibri" w:hAnsi="Calibri"/>
          <w:sz w:val="22"/>
          <w:lang w:val="en-US"/>
        </w:rPr>
        <w:t xml:space="preserve">the overgrowth of </w:t>
      </w:r>
      <w:r w:rsidR="000F7DDD">
        <w:rPr>
          <w:rFonts w:ascii="Calibri" w:eastAsia="Calibri" w:hAnsi="Calibri" w:cs="Calibri"/>
          <w:sz w:val="22"/>
          <w:szCs w:val="22"/>
          <w:lang w:val="en-US"/>
        </w:rPr>
        <w:t>calcite (labeled</w:t>
      </w:r>
      <w:r w:rsidR="0088301F">
        <w:rPr>
          <w:rFonts w:ascii="Calibri" w:eastAsia="Calibri" w:hAnsi="Calibri" w:cs="Calibri"/>
          <w:sz w:val="22"/>
          <w:szCs w:val="22"/>
          <w:lang w:val="en-US"/>
        </w:rPr>
        <w:t xml:space="preserve"> O) </w:t>
      </w:r>
      <w:r w:rsidR="000F7DDD">
        <w:rPr>
          <w:rFonts w:ascii="Calibri" w:eastAsia="Calibri" w:hAnsi="Calibri" w:cs="Calibri"/>
          <w:sz w:val="22"/>
          <w:szCs w:val="22"/>
          <w:lang w:val="en-US"/>
        </w:rPr>
        <w:t>on</w:t>
      </w:r>
      <w:r w:rsidR="008A06D3">
        <w:rPr>
          <w:rFonts w:ascii="Calibri" w:eastAsia="Calibri" w:hAnsi="Calibri" w:cs="Calibri"/>
          <w:sz w:val="22"/>
          <w:szCs w:val="22"/>
          <w:lang w:val="en-US"/>
        </w:rPr>
        <w:t xml:space="preserve"> </w:t>
      </w:r>
      <w:r w:rsidR="00145F6E" w:rsidRPr="005E5703">
        <w:rPr>
          <w:rFonts w:ascii="Calibri" w:hAnsi="Calibri"/>
          <w:sz w:val="22"/>
        </w:rPr>
        <w:t>rhombohedral cores</w:t>
      </w:r>
      <w:r w:rsidR="000F7DDD">
        <w:rPr>
          <w:rFonts w:ascii="Calibri" w:eastAsia="Calibri" w:hAnsi="Calibri" w:cs="Calibri"/>
          <w:sz w:val="22"/>
          <w:szCs w:val="22"/>
          <w:lang w:val="en-US"/>
        </w:rPr>
        <w:t xml:space="preserve"> (labeled</w:t>
      </w:r>
      <w:r w:rsidR="008A06D3">
        <w:rPr>
          <w:rFonts w:ascii="Calibri" w:eastAsia="Calibri" w:hAnsi="Calibri" w:cs="Calibri"/>
          <w:sz w:val="22"/>
          <w:szCs w:val="22"/>
          <w:lang w:val="en-US"/>
        </w:rPr>
        <w:t xml:space="preserve"> S).</w:t>
      </w:r>
      <w:r w:rsidR="00436359">
        <w:rPr>
          <w:rFonts w:ascii="Calibri" w:eastAsia="Calibri" w:hAnsi="Calibri" w:cs="Calibri"/>
          <w:sz w:val="22"/>
          <w:szCs w:val="22"/>
          <w:lang w:val="en-US"/>
        </w:rPr>
        <w:t xml:space="preserve"> </w:t>
      </w:r>
      <w:r w:rsidR="001D4D74">
        <w:rPr>
          <w:rFonts w:asciiTheme="minorHAnsi" w:hAnsiTheme="minorHAnsi"/>
          <w:b/>
          <w:sz w:val="22"/>
          <w:szCs w:val="22"/>
        </w:rPr>
        <w:t xml:space="preserve"> </w:t>
      </w:r>
      <w:proofErr w:type="gramStart"/>
      <w:r w:rsidR="00436359" w:rsidRPr="001D4D74">
        <w:rPr>
          <w:rFonts w:asciiTheme="minorHAnsi" w:hAnsiTheme="minorHAnsi"/>
          <w:b/>
          <w:sz w:val="22"/>
          <w:szCs w:val="22"/>
        </w:rPr>
        <w:t xml:space="preserve">Calcite crystals grown in the presence of PSS-MA from solutions which are </w:t>
      </w:r>
      <w:proofErr w:type="spellStart"/>
      <w:r w:rsidR="00436359" w:rsidRPr="001D4D74">
        <w:rPr>
          <w:rFonts w:asciiTheme="minorHAnsi" w:hAnsiTheme="minorHAnsi"/>
          <w:b/>
          <w:sz w:val="22"/>
          <w:szCs w:val="22"/>
        </w:rPr>
        <w:t>undersaturated</w:t>
      </w:r>
      <w:proofErr w:type="spellEnd"/>
      <w:r w:rsidR="00436359" w:rsidRPr="001D4D74">
        <w:rPr>
          <w:rFonts w:asciiTheme="minorHAnsi" w:hAnsiTheme="minorHAnsi"/>
          <w:b/>
          <w:sz w:val="22"/>
          <w:szCs w:val="22"/>
        </w:rPr>
        <w:t xml:space="preserve"> with respect to ACC</w:t>
      </w:r>
      <w:r w:rsidR="00436359" w:rsidRPr="00436359">
        <w:rPr>
          <w:rFonts w:asciiTheme="minorHAnsi" w:hAnsiTheme="minorHAnsi"/>
          <w:sz w:val="22"/>
          <w:szCs w:val="22"/>
        </w:rPr>
        <w:t>.</w:t>
      </w:r>
      <w:proofErr w:type="gramEnd"/>
      <w:r w:rsidR="00436359" w:rsidRPr="00436359">
        <w:rPr>
          <w:rFonts w:asciiTheme="minorHAnsi" w:hAnsiTheme="minorHAnsi"/>
          <w:sz w:val="22"/>
          <w:szCs w:val="22"/>
        </w:rPr>
        <w:t xml:space="preserve">  </w:t>
      </w:r>
      <w:r w:rsidR="00436359">
        <w:rPr>
          <w:rFonts w:asciiTheme="minorHAnsi" w:hAnsiTheme="minorHAnsi"/>
          <w:sz w:val="22"/>
          <w:szCs w:val="22"/>
        </w:rPr>
        <w:t>(e</w:t>
      </w:r>
      <w:r w:rsidR="00436359" w:rsidRPr="00436359">
        <w:rPr>
          <w:rFonts w:asciiTheme="minorHAnsi" w:hAnsiTheme="minorHAnsi"/>
          <w:sz w:val="22"/>
          <w:szCs w:val="22"/>
        </w:rPr>
        <w:t>)</w:t>
      </w:r>
      <w:r w:rsidR="00436359">
        <w:rPr>
          <w:rFonts w:asciiTheme="minorHAnsi" w:hAnsiTheme="minorHAnsi"/>
          <w:sz w:val="22"/>
          <w:szCs w:val="22"/>
        </w:rPr>
        <w:t xml:space="preserve"> </w:t>
      </w:r>
      <w:r w:rsidR="00436359" w:rsidRPr="00436359">
        <w:rPr>
          <w:rFonts w:asciiTheme="minorHAnsi" w:hAnsiTheme="minorHAnsi"/>
          <w:sz w:val="22"/>
          <w:szCs w:val="22"/>
        </w:rPr>
        <w:t>[Ca</w:t>
      </w:r>
      <w:r w:rsidR="00436359" w:rsidRPr="00436359">
        <w:rPr>
          <w:rFonts w:asciiTheme="minorHAnsi" w:hAnsiTheme="minorHAnsi"/>
          <w:sz w:val="22"/>
          <w:szCs w:val="22"/>
          <w:vertAlign w:val="superscript"/>
        </w:rPr>
        <w:t>2+</w:t>
      </w:r>
      <w:r w:rsidR="00436359" w:rsidRPr="00436359">
        <w:rPr>
          <w:rFonts w:asciiTheme="minorHAnsi" w:hAnsiTheme="minorHAnsi"/>
          <w:sz w:val="22"/>
          <w:szCs w:val="22"/>
        </w:rPr>
        <w:t xml:space="preserve">] = 0.5 </w:t>
      </w:r>
      <w:proofErr w:type="spellStart"/>
      <w:r w:rsidR="00436359" w:rsidRPr="00436359">
        <w:rPr>
          <w:rFonts w:asciiTheme="minorHAnsi" w:hAnsiTheme="minorHAnsi"/>
          <w:sz w:val="22"/>
          <w:szCs w:val="22"/>
        </w:rPr>
        <w:t>mM</w:t>
      </w:r>
      <w:proofErr w:type="spellEnd"/>
      <w:r w:rsidR="00436359" w:rsidRPr="00436359">
        <w:rPr>
          <w:rFonts w:asciiTheme="minorHAnsi" w:hAnsiTheme="minorHAnsi"/>
          <w:sz w:val="22"/>
          <w:szCs w:val="22"/>
        </w:rPr>
        <w:t>, [CO</w:t>
      </w:r>
      <w:r w:rsidR="00436359" w:rsidRPr="00436359">
        <w:rPr>
          <w:rFonts w:asciiTheme="minorHAnsi" w:hAnsiTheme="minorHAnsi"/>
          <w:sz w:val="22"/>
          <w:szCs w:val="22"/>
          <w:vertAlign w:val="subscript"/>
        </w:rPr>
        <w:t>3</w:t>
      </w:r>
      <w:r w:rsidR="00436359" w:rsidRPr="00436359">
        <w:rPr>
          <w:rFonts w:asciiTheme="minorHAnsi" w:hAnsiTheme="minorHAnsi"/>
          <w:sz w:val="22"/>
          <w:szCs w:val="22"/>
          <w:vertAlign w:val="superscript"/>
        </w:rPr>
        <w:t>2-</w:t>
      </w:r>
      <w:r w:rsidR="00436359" w:rsidRPr="00436359">
        <w:rPr>
          <w:rFonts w:asciiTheme="minorHAnsi" w:hAnsiTheme="minorHAnsi"/>
          <w:sz w:val="22"/>
          <w:szCs w:val="22"/>
        </w:rPr>
        <w:t xml:space="preserve">] = 10 </w:t>
      </w:r>
      <w:proofErr w:type="spellStart"/>
      <w:r w:rsidR="00436359" w:rsidRPr="00436359">
        <w:rPr>
          <w:rFonts w:asciiTheme="minorHAnsi" w:hAnsiTheme="minorHAnsi"/>
          <w:sz w:val="22"/>
          <w:szCs w:val="22"/>
        </w:rPr>
        <w:t>mM</w:t>
      </w:r>
      <w:proofErr w:type="spellEnd"/>
      <w:r w:rsidR="00436359" w:rsidRPr="00436359">
        <w:rPr>
          <w:rFonts w:asciiTheme="minorHAnsi" w:hAnsiTheme="minorHAnsi"/>
          <w:sz w:val="22"/>
          <w:szCs w:val="22"/>
        </w:rPr>
        <w:t xml:space="preserve"> and [PSS-MA] = 50 µ</w:t>
      </w:r>
      <w:r w:rsidR="00436359" w:rsidRPr="001D4D74">
        <w:rPr>
          <w:rFonts w:asciiTheme="minorHAnsi" w:hAnsiTheme="minorHAnsi"/>
          <w:sz w:val="22"/>
          <w:szCs w:val="22"/>
        </w:rPr>
        <w:t>g m</w:t>
      </w:r>
      <w:r w:rsidR="00BB4983">
        <w:rPr>
          <w:rFonts w:asciiTheme="minorHAnsi" w:hAnsiTheme="minorHAnsi"/>
          <w:sz w:val="22"/>
          <w:szCs w:val="22"/>
        </w:rPr>
        <w:t>L</w:t>
      </w:r>
      <w:r w:rsidR="00436359" w:rsidRPr="001D4D74">
        <w:rPr>
          <w:rFonts w:asciiTheme="minorHAnsi" w:hAnsiTheme="minorHAnsi"/>
          <w:sz w:val="22"/>
          <w:szCs w:val="22"/>
          <w:vertAlign w:val="superscript"/>
        </w:rPr>
        <w:t>-1</w:t>
      </w:r>
      <w:proofErr w:type="gramStart"/>
      <w:r w:rsidR="00BB4983">
        <w:rPr>
          <w:rFonts w:asciiTheme="minorHAnsi" w:hAnsiTheme="minorHAnsi"/>
          <w:sz w:val="22"/>
          <w:szCs w:val="22"/>
        </w:rPr>
        <w:t>,</w:t>
      </w:r>
      <w:r w:rsidR="00436359" w:rsidRPr="001D4D74">
        <w:rPr>
          <w:rFonts w:asciiTheme="minorHAnsi" w:hAnsiTheme="minorHAnsi"/>
          <w:sz w:val="22"/>
          <w:szCs w:val="22"/>
          <w:vertAlign w:val="superscript"/>
        </w:rPr>
        <w:t xml:space="preserve">  </w:t>
      </w:r>
      <w:proofErr w:type="spellStart"/>
      <w:r w:rsidR="00436359" w:rsidRPr="001D4D74">
        <w:rPr>
          <w:rFonts w:asciiTheme="minorHAnsi" w:hAnsiTheme="minorHAnsi" w:cstheme="majorHAnsi"/>
          <w:sz w:val="22"/>
          <w:szCs w:val="22"/>
        </w:rPr>
        <w:t>S</w:t>
      </w:r>
      <w:r w:rsidR="00436359" w:rsidRPr="001D4D74">
        <w:rPr>
          <w:rFonts w:asciiTheme="minorHAnsi" w:hAnsiTheme="minorHAnsi" w:cstheme="majorHAnsi"/>
          <w:sz w:val="22"/>
          <w:szCs w:val="22"/>
          <w:vertAlign w:val="subscript"/>
        </w:rPr>
        <w:t>calcite</w:t>
      </w:r>
      <w:proofErr w:type="spellEnd"/>
      <w:proofErr w:type="gramEnd"/>
      <w:r w:rsidR="00436359" w:rsidRPr="001D4D74">
        <w:rPr>
          <w:rFonts w:asciiTheme="minorHAnsi" w:hAnsiTheme="minorHAnsi" w:cstheme="majorHAnsi"/>
          <w:sz w:val="22"/>
          <w:szCs w:val="22"/>
        </w:rPr>
        <w:t xml:space="preserve">  = 1.515 and </w:t>
      </w:r>
      <w:proofErr w:type="spellStart"/>
      <w:r w:rsidR="00436359" w:rsidRPr="001D4D74">
        <w:rPr>
          <w:rFonts w:asciiTheme="minorHAnsi" w:hAnsiTheme="minorHAnsi" w:cstheme="majorHAnsi"/>
          <w:sz w:val="22"/>
          <w:szCs w:val="22"/>
        </w:rPr>
        <w:t>S</w:t>
      </w:r>
      <w:r w:rsidR="00436359" w:rsidRPr="001D4D74">
        <w:rPr>
          <w:rFonts w:asciiTheme="minorHAnsi" w:hAnsiTheme="minorHAnsi" w:cstheme="majorHAnsi"/>
          <w:sz w:val="22"/>
          <w:szCs w:val="22"/>
          <w:vertAlign w:val="subscript"/>
        </w:rPr>
        <w:t>acc</w:t>
      </w:r>
      <w:proofErr w:type="spellEnd"/>
      <w:r w:rsidR="00436359" w:rsidRPr="001D4D74">
        <w:rPr>
          <w:rFonts w:asciiTheme="minorHAnsi" w:hAnsiTheme="minorHAnsi" w:cstheme="majorHAnsi"/>
          <w:sz w:val="22"/>
          <w:szCs w:val="22"/>
        </w:rPr>
        <w:t xml:space="preserve"> = - 0.572 </w:t>
      </w:r>
      <w:r w:rsidR="00BB4983">
        <w:rPr>
          <w:rFonts w:asciiTheme="minorHAnsi" w:hAnsiTheme="minorHAnsi"/>
          <w:sz w:val="22"/>
          <w:szCs w:val="22"/>
        </w:rPr>
        <w:t>and</w:t>
      </w:r>
      <w:r w:rsidR="00436359" w:rsidRPr="001D4D74">
        <w:rPr>
          <w:rFonts w:asciiTheme="minorHAnsi" w:hAnsiTheme="minorHAnsi"/>
          <w:sz w:val="22"/>
          <w:szCs w:val="22"/>
        </w:rPr>
        <w:t xml:space="preserve"> (f) [Ca</w:t>
      </w:r>
      <w:r w:rsidR="00436359" w:rsidRPr="001D4D74">
        <w:rPr>
          <w:rFonts w:asciiTheme="minorHAnsi" w:hAnsiTheme="minorHAnsi"/>
          <w:sz w:val="22"/>
          <w:szCs w:val="22"/>
          <w:vertAlign w:val="superscript"/>
        </w:rPr>
        <w:t>2+</w:t>
      </w:r>
      <w:r w:rsidR="00436359" w:rsidRPr="001D4D74">
        <w:rPr>
          <w:rFonts w:asciiTheme="minorHAnsi" w:hAnsiTheme="minorHAnsi"/>
          <w:sz w:val="22"/>
          <w:szCs w:val="22"/>
        </w:rPr>
        <w:t xml:space="preserve">] = </w:t>
      </w:r>
      <w:r w:rsidR="001D4D74" w:rsidRPr="001D4D74">
        <w:rPr>
          <w:rFonts w:asciiTheme="minorHAnsi" w:hAnsiTheme="minorHAnsi"/>
          <w:sz w:val="22"/>
          <w:szCs w:val="22"/>
        </w:rPr>
        <w:t>0.5</w:t>
      </w:r>
      <w:r w:rsidR="00436359" w:rsidRPr="001D4D74">
        <w:rPr>
          <w:rFonts w:asciiTheme="minorHAnsi" w:hAnsiTheme="minorHAnsi"/>
          <w:sz w:val="22"/>
          <w:szCs w:val="22"/>
        </w:rPr>
        <w:t xml:space="preserve"> </w:t>
      </w:r>
      <w:proofErr w:type="spellStart"/>
      <w:r w:rsidR="00436359" w:rsidRPr="001D4D74">
        <w:rPr>
          <w:rFonts w:asciiTheme="minorHAnsi" w:hAnsiTheme="minorHAnsi"/>
          <w:sz w:val="22"/>
          <w:szCs w:val="22"/>
        </w:rPr>
        <w:t>mM</w:t>
      </w:r>
      <w:proofErr w:type="spellEnd"/>
      <w:r w:rsidR="00436359" w:rsidRPr="00C1179E">
        <w:rPr>
          <w:rFonts w:asciiTheme="minorHAnsi" w:hAnsiTheme="minorHAnsi"/>
          <w:sz w:val="22"/>
          <w:szCs w:val="22"/>
        </w:rPr>
        <w:t xml:space="preserve">,  </w:t>
      </w:r>
      <w:r w:rsidR="002C43B8" w:rsidRPr="002C43B8">
        <w:rPr>
          <w:rFonts w:asciiTheme="minorHAnsi" w:hAnsiTheme="minorHAnsi"/>
          <w:sz w:val="22"/>
          <w:szCs w:val="22"/>
        </w:rPr>
        <w:t>[CO</w:t>
      </w:r>
      <w:r w:rsidR="002C43B8" w:rsidRPr="002C43B8">
        <w:rPr>
          <w:rFonts w:asciiTheme="minorHAnsi" w:hAnsiTheme="minorHAnsi"/>
          <w:sz w:val="22"/>
          <w:szCs w:val="22"/>
          <w:vertAlign w:val="subscript"/>
        </w:rPr>
        <w:t>3</w:t>
      </w:r>
      <w:r w:rsidR="002C43B8" w:rsidRPr="002C43B8">
        <w:rPr>
          <w:rFonts w:asciiTheme="minorHAnsi" w:hAnsiTheme="minorHAnsi"/>
          <w:sz w:val="22"/>
          <w:szCs w:val="22"/>
          <w:vertAlign w:val="superscript"/>
        </w:rPr>
        <w:t>2-</w:t>
      </w:r>
      <w:r w:rsidR="002C43B8" w:rsidRPr="002C43B8">
        <w:rPr>
          <w:rFonts w:asciiTheme="minorHAnsi" w:hAnsiTheme="minorHAnsi"/>
          <w:sz w:val="22"/>
          <w:szCs w:val="22"/>
        </w:rPr>
        <w:t xml:space="preserve">] =  200 </w:t>
      </w:r>
      <w:proofErr w:type="spellStart"/>
      <w:r w:rsidR="002C43B8" w:rsidRPr="002C43B8">
        <w:rPr>
          <w:rFonts w:asciiTheme="minorHAnsi" w:hAnsiTheme="minorHAnsi"/>
          <w:sz w:val="22"/>
          <w:szCs w:val="22"/>
        </w:rPr>
        <w:t>mM</w:t>
      </w:r>
      <w:proofErr w:type="spellEnd"/>
      <w:r w:rsidR="002C43B8" w:rsidRPr="002C43B8">
        <w:rPr>
          <w:rFonts w:asciiTheme="minorHAnsi" w:hAnsiTheme="minorHAnsi"/>
          <w:sz w:val="22"/>
          <w:szCs w:val="22"/>
        </w:rPr>
        <w:t xml:space="preserve"> </w:t>
      </w:r>
      <w:r w:rsidR="00436359" w:rsidRPr="00C1179E">
        <w:rPr>
          <w:rFonts w:asciiTheme="minorHAnsi" w:hAnsiTheme="minorHAnsi"/>
          <w:sz w:val="22"/>
          <w:szCs w:val="22"/>
        </w:rPr>
        <w:t xml:space="preserve"> and [PSS-</w:t>
      </w:r>
      <w:r w:rsidR="00436359" w:rsidRPr="001D4D74">
        <w:rPr>
          <w:rFonts w:asciiTheme="minorHAnsi" w:hAnsiTheme="minorHAnsi"/>
          <w:sz w:val="22"/>
          <w:szCs w:val="22"/>
        </w:rPr>
        <w:t>MA] = 50 µg m</w:t>
      </w:r>
      <w:r w:rsidR="00BB4983">
        <w:rPr>
          <w:rFonts w:asciiTheme="minorHAnsi" w:hAnsiTheme="minorHAnsi"/>
          <w:sz w:val="22"/>
          <w:szCs w:val="22"/>
        </w:rPr>
        <w:t>L</w:t>
      </w:r>
      <w:r w:rsidR="00436359" w:rsidRPr="001D4D74">
        <w:rPr>
          <w:rFonts w:asciiTheme="minorHAnsi" w:hAnsiTheme="minorHAnsi"/>
          <w:sz w:val="22"/>
          <w:szCs w:val="22"/>
          <w:vertAlign w:val="superscript"/>
        </w:rPr>
        <w:t>-1</w:t>
      </w:r>
      <w:r w:rsidR="00E43BE7">
        <w:rPr>
          <w:rFonts w:asciiTheme="minorHAnsi" w:hAnsiTheme="minorHAnsi"/>
          <w:sz w:val="22"/>
          <w:szCs w:val="22"/>
        </w:rPr>
        <w:t>,</w:t>
      </w:r>
      <w:r w:rsidR="00436359" w:rsidRPr="001D4D74">
        <w:rPr>
          <w:rFonts w:asciiTheme="minorHAnsi" w:hAnsiTheme="minorHAnsi"/>
          <w:sz w:val="22"/>
          <w:szCs w:val="22"/>
        </w:rPr>
        <w:t xml:space="preserve"> </w:t>
      </w:r>
      <w:proofErr w:type="spellStart"/>
      <w:r w:rsidR="00436359" w:rsidRPr="001D4D74">
        <w:rPr>
          <w:rFonts w:asciiTheme="minorHAnsi" w:hAnsiTheme="minorHAnsi" w:cstheme="majorHAnsi"/>
          <w:sz w:val="22"/>
          <w:szCs w:val="22"/>
        </w:rPr>
        <w:t>S</w:t>
      </w:r>
      <w:r w:rsidR="00436359" w:rsidRPr="001D4D74">
        <w:rPr>
          <w:rFonts w:asciiTheme="minorHAnsi" w:hAnsiTheme="minorHAnsi" w:cstheme="majorHAnsi"/>
          <w:sz w:val="22"/>
          <w:szCs w:val="22"/>
          <w:vertAlign w:val="subscript"/>
        </w:rPr>
        <w:t>calcite</w:t>
      </w:r>
      <w:proofErr w:type="spellEnd"/>
      <w:r w:rsidR="00436359" w:rsidRPr="001D4D74">
        <w:rPr>
          <w:rFonts w:asciiTheme="minorHAnsi" w:hAnsiTheme="minorHAnsi" w:cstheme="majorHAnsi"/>
          <w:sz w:val="22"/>
          <w:szCs w:val="22"/>
        </w:rPr>
        <w:t xml:space="preserve">  </w:t>
      </w:r>
      <w:r w:rsidR="00C1179E">
        <w:rPr>
          <w:rFonts w:asciiTheme="minorHAnsi" w:hAnsiTheme="minorHAnsi" w:cstheme="majorHAnsi"/>
          <w:sz w:val="22"/>
          <w:szCs w:val="22"/>
        </w:rPr>
        <w:t>=</w:t>
      </w:r>
      <w:r w:rsidR="00436359" w:rsidRPr="001D4D74">
        <w:rPr>
          <w:rFonts w:asciiTheme="minorHAnsi" w:hAnsiTheme="minorHAnsi" w:cstheme="majorHAnsi"/>
          <w:sz w:val="22"/>
          <w:szCs w:val="22"/>
        </w:rPr>
        <w:t xml:space="preserve"> </w:t>
      </w:r>
      <w:r w:rsidR="001D4D74" w:rsidRPr="001D4D74">
        <w:rPr>
          <w:rFonts w:asciiTheme="minorHAnsi" w:hAnsiTheme="minorHAnsi" w:cstheme="majorHAnsi"/>
          <w:sz w:val="22"/>
          <w:szCs w:val="22"/>
        </w:rPr>
        <w:t xml:space="preserve"> 2.04</w:t>
      </w:r>
      <w:r w:rsidR="00436359" w:rsidRPr="001D4D74">
        <w:rPr>
          <w:rFonts w:asciiTheme="minorHAnsi" w:hAnsiTheme="minorHAnsi" w:cstheme="majorHAnsi"/>
          <w:sz w:val="22"/>
          <w:szCs w:val="22"/>
        </w:rPr>
        <w:t xml:space="preserve"> and </w:t>
      </w:r>
      <w:proofErr w:type="spellStart"/>
      <w:r w:rsidR="00436359" w:rsidRPr="001D4D74">
        <w:rPr>
          <w:rFonts w:asciiTheme="minorHAnsi" w:hAnsiTheme="minorHAnsi" w:cstheme="majorHAnsi"/>
          <w:sz w:val="22"/>
          <w:szCs w:val="22"/>
        </w:rPr>
        <w:t>S</w:t>
      </w:r>
      <w:r w:rsidR="00436359" w:rsidRPr="001D4D74">
        <w:rPr>
          <w:rFonts w:asciiTheme="minorHAnsi" w:hAnsiTheme="minorHAnsi" w:cstheme="majorHAnsi"/>
          <w:sz w:val="22"/>
          <w:szCs w:val="22"/>
          <w:vertAlign w:val="subscript"/>
        </w:rPr>
        <w:t>acc</w:t>
      </w:r>
      <w:proofErr w:type="spellEnd"/>
      <w:r w:rsidR="00436359" w:rsidRPr="001D4D74">
        <w:rPr>
          <w:rFonts w:asciiTheme="minorHAnsi" w:hAnsiTheme="minorHAnsi" w:cstheme="majorHAnsi"/>
          <w:sz w:val="22"/>
          <w:szCs w:val="22"/>
        </w:rPr>
        <w:t xml:space="preserve"> </w:t>
      </w:r>
      <w:r w:rsidR="00C1179E">
        <w:rPr>
          <w:rFonts w:asciiTheme="minorHAnsi" w:hAnsiTheme="minorHAnsi" w:cstheme="majorHAnsi"/>
          <w:sz w:val="22"/>
          <w:szCs w:val="22"/>
        </w:rPr>
        <w:t>=</w:t>
      </w:r>
      <w:r w:rsidR="00436359" w:rsidRPr="001D4D74">
        <w:rPr>
          <w:rFonts w:asciiTheme="minorHAnsi" w:hAnsiTheme="minorHAnsi" w:cstheme="majorHAnsi"/>
          <w:sz w:val="22"/>
          <w:szCs w:val="22"/>
        </w:rPr>
        <w:t xml:space="preserve"> - 0.</w:t>
      </w:r>
      <w:r w:rsidR="001D4D74" w:rsidRPr="001D4D74">
        <w:rPr>
          <w:rFonts w:asciiTheme="minorHAnsi" w:hAnsiTheme="minorHAnsi" w:cstheme="majorHAnsi"/>
          <w:sz w:val="22"/>
          <w:szCs w:val="22"/>
        </w:rPr>
        <w:t>083</w:t>
      </w:r>
      <w:r w:rsidR="00E43BE7">
        <w:rPr>
          <w:rFonts w:asciiTheme="minorHAnsi" w:hAnsiTheme="minorHAnsi"/>
          <w:sz w:val="22"/>
          <w:szCs w:val="22"/>
        </w:rPr>
        <w:t>.</w:t>
      </w:r>
      <w:r w:rsidR="00436359" w:rsidRPr="001D4D74">
        <w:rPr>
          <w:rFonts w:asciiTheme="minorHAnsi" w:hAnsiTheme="minorHAnsi"/>
          <w:sz w:val="22"/>
          <w:szCs w:val="22"/>
        </w:rPr>
        <w:t xml:space="preserve"> </w:t>
      </w:r>
    </w:p>
    <w:p w:rsidR="00653A4A" w:rsidRDefault="00AA3013" w:rsidP="00A70C2E">
      <w:pPr>
        <w:jc w:val="center"/>
        <w:rPr>
          <w:rFonts w:asciiTheme="minorHAnsi" w:hAnsiTheme="minorHAnsi"/>
          <w:sz w:val="22"/>
        </w:rPr>
      </w:pPr>
      <w:r>
        <w:rPr>
          <w:rFonts w:asciiTheme="minorHAnsi" w:hAnsiTheme="minorHAnsi"/>
          <w:noProof/>
          <w:sz w:val="22"/>
          <w:lang w:eastAsia="zh-CN"/>
        </w:rPr>
        <w:drawing>
          <wp:inline distT="0" distB="0" distL="0" distR="0">
            <wp:extent cx="6314536" cy="3907251"/>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320634" cy="3911024"/>
                    </a:xfrm>
                    <a:prstGeom prst="rect">
                      <a:avLst/>
                    </a:prstGeom>
                    <a:noFill/>
                  </pic:spPr>
                </pic:pic>
              </a:graphicData>
            </a:graphic>
          </wp:inline>
        </w:drawing>
      </w:r>
    </w:p>
    <w:p w:rsidR="000555BD" w:rsidRDefault="000555BD" w:rsidP="0069580A">
      <w:pPr>
        <w:spacing w:line="360" w:lineRule="auto"/>
        <w:jc w:val="both"/>
        <w:rPr>
          <w:rFonts w:asciiTheme="minorHAnsi" w:hAnsiTheme="minorHAnsi"/>
          <w:sz w:val="22"/>
          <w:szCs w:val="22"/>
        </w:rPr>
      </w:pPr>
    </w:p>
    <w:sectPr w:rsidR="000555BD" w:rsidSect="0069580A">
      <w:pgSz w:w="16840" w:h="11900" w:orient="landscape"/>
      <w:pgMar w:top="1440" w:right="1440" w:bottom="1440" w:left="1440" w:header="709" w:footer="62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hmfme" w:date="2014-03-05T17:47:00Z" w:initials="FCM">
    <w:p w:rsidR="000555BD" w:rsidRDefault="000555BD">
      <w:pPr>
        <w:pStyle w:val="CommentText"/>
      </w:pPr>
      <w:r>
        <w:rPr>
          <w:rStyle w:val="CommentReference"/>
        </w:rPr>
        <w:annotationRef/>
      </w:r>
      <w:r>
        <w:t>I don’t understand what this means.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6AD" w:rsidRDefault="009406AD" w:rsidP="007514C5">
      <w:r>
        <w:separator/>
      </w:r>
    </w:p>
  </w:endnote>
  <w:endnote w:type="continuationSeparator" w:id="0">
    <w:p w:rsidR="009406AD" w:rsidRDefault="009406AD" w:rsidP="00751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MR10">
    <w:altName w:val="Cambria"/>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dvTT9996936a">
    <w:panose1 w:val="00000000000000000000"/>
    <w:charset w:val="00"/>
    <w:family w:val="roman"/>
    <w:notTrueType/>
    <w:pitch w:val="default"/>
    <w:sig w:usb0="00000003" w:usb1="00000000" w:usb2="00000000" w:usb3="00000000" w:csb0="00000001" w:csb1="00000000"/>
  </w:font>
  <w:font w:name="AdvPSTim">
    <w:altName w:val="MS Mincho"/>
    <w:panose1 w:val="00000000000000000000"/>
    <w:charset w:val="80"/>
    <w:family w:val="auto"/>
    <w:notTrueType/>
    <w:pitch w:val="default"/>
    <w:sig w:usb0="00000001" w:usb1="08070000" w:usb2="00000010" w:usb3="00000000" w:csb0="00020000" w:csb1="00000000"/>
  </w:font>
  <w:font w:name="MTMI">
    <w:panose1 w:val="00000000000000000000"/>
    <w:charset w:val="00"/>
    <w:family w:val="auto"/>
    <w:notTrueType/>
    <w:pitch w:val="default"/>
    <w:sig w:usb0="00000003" w:usb1="00000000" w:usb2="00000000" w:usb3="00000000" w:csb0="00000001" w:csb1="00000000"/>
  </w:font>
  <w:font w:name="Adv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69200"/>
      <w:docPartObj>
        <w:docPartGallery w:val="Page Numbers (Bottom of Page)"/>
        <w:docPartUnique/>
      </w:docPartObj>
    </w:sdtPr>
    <w:sdtEndPr/>
    <w:sdtContent>
      <w:p w:rsidR="000555BD" w:rsidRDefault="002314B4">
        <w:pPr>
          <w:pStyle w:val="Footer"/>
          <w:jc w:val="center"/>
        </w:pPr>
        <w:r>
          <w:fldChar w:fldCharType="begin"/>
        </w:r>
        <w:r>
          <w:instrText xml:space="preserve"> PAGE   \* MERGEFORMAT </w:instrText>
        </w:r>
        <w:r>
          <w:fldChar w:fldCharType="separate"/>
        </w:r>
        <w:r w:rsidR="005E5703">
          <w:rPr>
            <w:noProof/>
          </w:rPr>
          <w:t>1</w:t>
        </w:r>
        <w:r>
          <w:rPr>
            <w:noProof/>
          </w:rPr>
          <w:fldChar w:fldCharType="end"/>
        </w:r>
      </w:p>
    </w:sdtContent>
  </w:sdt>
  <w:p w:rsidR="000555BD" w:rsidRDefault="00055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596987"/>
      <w:docPartObj>
        <w:docPartGallery w:val="Page Numbers (Bottom of Page)"/>
        <w:docPartUnique/>
      </w:docPartObj>
    </w:sdtPr>
    <w:sdtEndPr/>
    <w:sdtContent>
      <w:p w:rsidR="000555BD" w:rsidRDefault="002314B4">
        <w:pPr>
          <w:pStyle w:val="Footer"/>
          <w:jc w:val="center"/>
        </w:pPr>
        <w:r>
          <w:fldChar w:fldCharType="begin"/>
        </w:r>
        <w:r>
          <w:instrText xml:space="preserve"> PAGE   \* MERGEFORMAT </w:instrText>
        </w:r>
        <w:r>
          <w:fldChar w:fldCharType="separate"/>
        </w:r>
        <w:r w:rsidR="005E5703">
          <w:rPr>
            <w:noProof/>
          </w:rPr>
          <w:t>36</w:t>
        </w:r>
        <w:r>
          <w:rPr>
            <w:noProof/>
          </w:rPr>
          <w:fldChar w:fldCharType="end"/>
        </w:r>
      </w:p>
    </w:sdtContent>
  </w:sdt>
  <w:p w:rsidR="000555BD" w:rsidRDefault="00055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6AD" w:rsidRDefault="009406AD" w:rsidP="007514C5">
      <w:r>
        <w:separator/>
      </w:r>
    </w:p>
  </w:footnote>
  <w:footnote w:type="continuationSeparator" w:id="0">
    <w:p w:rsidR="009406AD" w:rsidRDefault="009406AD" w:rsidP="007514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62E5"/>
    <w:multiLevelType w:val="hybridMultilevel"/>
    <w:tmpl w:val="6C0698EE"/>
    <w:lvl w:ilvl="0" w:tplc="E780B06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FB0907"/>
    <w:multiLevelType w:val="hybridMultilevel"/>
    <w:tmpl w:val="E702E708"/>
    <w:lvl w:ilvl="0" w:tplc="DFCA05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620BDF"/>
    <w:multiLevelType w:val="hybridMultilevel"/>
    <w:tmpl w:val="0ABC31E8"/>
    <w:lvl w:ilvl="0" w:tplc="BD2262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8553167"/>
    <w:multiLevelType w:val="hybridMultilevel"/>
    <w:tmpl w:val="324275AA"/>
    <w:lvl w:ilvl="0" w:tplc="4B86E5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no DOI&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vdee9r82s5fbesrtnxvdeisd20v5ersvpt&quot;&gt;mesocrystals ultimate&lt;record-ids&gt;&lt;item&gt;62&lt;/item&gt;&lt;item&gt;86&lt;/item&gt;&lt;item&gt;93&lt;/item&gt;&lt;item&gt;99&lt;/item&gt;&lt;item&gt;100&lt;/item&gt;&lt;item&gt;101&lt;/item&gt;&lt;item&gt;121&lt;/item&gt;&lt;item&gt;133&lt;/item&gt;&lt;item&gt;142&lt;/item&gt;&lt;item&gt;143&lt;/item&gt;&lt;item&gt;153&lt;/item&gt;&lt;item&gt;165&lt;/item&gt;&lt;item&gt;170&lt;/item&gt;&lt;item&gt;174&lt;/item&gt;&lt;item&gt;176&lt;/item&gt;&lt;item&gt;179&lt;/item&gt;&lt;item&gt;180&lt;/item&gt;&lt;item&gt;182&lt;/item&gt;&lt;item&gt;184&lt;/item&gt;&lt;item&gt;187&lt;/item&gt;&lt;item&gt;191&lt;/item&gt;&lt;item&gt;192&lt;/item&gt;&lt;item&gt;206&lt;/item&gt;&lt;item&gt;207&lt;/item&gt;&lt;item&gt;209&lt;/item&gt;&lt;item&gt;211&lt;/item&gt;&lt;item&gt;212&lt;/item&gt;&lt;item&gt;214&lt;/item&gt;&lt;item&gt;215&lt;/item&gt;&lt;item&gt;216&lt;/item&gt;&lt;item&gt;217&lt;/item&gt;&lt;item&gt;219&lt;/item&gt;&lt;item&gt;222&lt;/item&gt;&lt;item&gt;223&lt;/item&gt;&lt;item&gt;229&lt;/item&gt;&lt;item&gt;230&lt;/item&gt;&lt;/record-ids&gt;&lt;/item&gt;&lt;/Libraries&gt;"/>
  </w:docVars>
  <w:rsids>
    <w:rsidRoot w:val="007514C5"/>
    <w:rsid w:val="00000F9D"/>
    <w:rsid w:val="000013EA"/>
    <w:rsid w:val="00002244"/>
    <w:rsid w:val="00002491"/>
    <w:rsid w:val="0001095F"/>
    <w:rsid w:val="000173D8"/>
    <w:rsid w:val="00017D88"/>
    <w:rsid w:val="00020742"/>
    <w:rsid w:val="00020A72"/>
    <w:rsid w:val="00021E06"/>
    <w:rsid w:val="00025361"/>
    <w:rsid w:val="00027857"/>
    <w:rsid w:val="00030DFD"/>
    <w:rsid w:val="00031160"/>
    <w:rsid w:val="00036B8B"/>
    <w:rsid w:val="00042842"/>
    <w:rsid w:val="00043F30"/>
    <w:rsid w:val="00044854"/>
    <w:rsid w:val="000467BD"/>
    <w:rsid w:val="00046AF0"/>
    <w:rsid w:val="00047D2D"/>
    <w:rsid w:val="00052FF2"/>
    <w:rsid w:val="0005508B"/>
    <w:rsid w:val="000555BD"/>
    <w:rsid w:val="000574C3"/>
    <w:rsid w:val="00057562"/>
    <w:rsid w:val="00064345"/>
    <w:rsid w:val="00066566"/>
    <w:rsid w:val="00070C22"/>
    <w:rsid w:val="000716F2"/>
    <w:rsid w:val="00075F73"/>
    <w:rsid w:val="00082845"/>
    <w:rsid w:val="00082F71"/>
    <w:rsid w:val="000868B4"/>
    <w:rsid w:val="000955D5"/>
    <w:rsid w:val="000961A7"/>
    <w:rsid w:val="000A1031"/>
    <w:rsid w:val="000A5245"/>
    <w:rsid w:val="000A5F6B"/>
    <w:rsid w:val="000B0F07"/>
    <w:rsid w:val="000B3037"/>
    <w:rsid w:val="000B36AD"/>
    <w:rsid w:val="000B4AB4"/>
    <w:rsid w:val="000B4EAE"/>
    <w:rsid w:val="000B4EE5"/>
    <w:rsid w:val="000B516A"/>
    <w:rsid w:val="000C09F3"/>
    <w:rsid w:val="000C7C45"/>
    <w:rsid w:val="000D044A"/>
    <w:rsid w:val="000D362D"/>
    <w:rsid w:val="000D39B6"/>
    <w:rsid w:val="000D3C06"/>
    <w:rsid w:val="000D499F"/>
    <w:rsid w:val="000D4E05"/>
    <w:rsid w:val="000D65CD"/>
    <w:rsid w:val="000E347A"/>
    <w:rsid w:val="000E3BE3"/>
    <w:rsid w:val="000E5128"/>
    <w:rsid w:val="000E63E1"/>
    <w:rsid w:val="000F39E7"/>
    <w:rsid w:val="000F4301"/>
    <w:rsid w:val="000F7DDD"/>
    <w:rsid w:val="00106F0E"/>
    <w:rsid w:val="00110785"/>
    <w:rsid w:val="001117D5"/>
    <w:rsid w:val="00112256"/>
    <w:rsid w:val="001130B4"/>
    <w:rsid w:val="001165DD"/>
    <w:rsid w:val="00117222"/>
    <w:rsid w:val="00120DE3"/>
    <w:rsid w:val="0012118C"/>
    <w:rsid w:val="001222C6"/>
    <w:rsid w:val="00125E74"/>
    <w:rsid w:val="00126CD2"/>
    <w:rsid w:val="001310ED"/>
    <w:rsid w:val="001317F6"/>
    <w:rsid w:val="00131B0A"/>
    <w:rsid w:val="00132E37"/>
    <w:rsid w:val="001350D5"/>
    <w:rsid w:val="00135686"/>
    <w:rsid w:val="001361D6"/>
    <w:rsid w:val="00136521"/>
    <w:rsid w:val="001405D1"/>
    <w:rsid w:val="00140C9E"/>
    <w:rsid w:val="00143AD3"/>
    <w:rsid w:val="001458CE"/>
    <w:rsid w:val="00145F6E"/>
    <w:rsid w:val="00150370"/>
    <w:rsid w:val="00153519"/>
    <w:rsid w:val="00154035"/>
    <w:rsid w:val="001558C4"/>
    <w:rsid w:val="00157E51"/>
    <w:rsid w:val="00157F21"/>
    <w:rsid w:val="00160E62"/>
    <w:rsid w:val="00162D09"/>
    <w:rsid w:val="001637EF"/>
    <w:rsid w:val="0016482B"/>
    <w:rsid w:val="001670DD"/>
    <w:rsid w:val="00167309"/>
    <w:rsid w:val="0016770E"/>
    <w:rsid w:val="001705B8"/>
    <w:rsid w:val="00171757"/>
    <w:rsid w:val="00172256"/>
    <w:rsid w:val="00173263"/>
    <w:rsid w:val="00174EF4"/>
    <w:rsid w:val="0017791C"/>
    <w:rsid w:val="00177CA5"/>
    <w:rsid w:val="00180334"/>
    <w:rsid w:val="00180C66"/>
    <w:rsid w:val="00180F07"/>
    <w:rsid w:val="00180F96"/>
    <w:rsid w:val="00181DE0"/>
    <w:rsid w:val="00182733"/>
    <w:rsid w:val="001872E9"/>
    <w:rsid w:val="00190DB3"/>
    <w:rsid w:val="00192E79"/>
    <w:rsid w:val="00193A40"/>
    <w:rsid w:val="00193C9A"/>
    <w:rsid w:val="00195812"/>
    <w:rsid w:val="00195DC8"/>
    <w:rsid w:val="00196FDC"/>
    <w:rsid w:val="001A07F9"/>
    <w:rsid w:val="001A252C"/>
    <w:rsid w:val="001A4755"/>
    <w:rsid w:val="001A4E64"/>
    <w:rsid w:val="001B3DEC"/>
    <w:rsid w:val="001B5A69"/>
    <w:rsid w:val="001B5BE5"/>
    <w:rsid w:val="001C238E"/>
    <w:rsid w:val="001C2767"/>
    <w:rsid w:val="001C5179"/>
    <w:rsid w:val="001D0021"/>
    <w:rsid w:val="001D4D74"/>
    <w:rsid w:val="001D7A09"/>
    <w:rsid w:val="001E0705"/>
    <w:rsid w:val="001E3063"/>
    <w:rsid w:val="001E4ED9"/>
    <w:rsid w:val="001E660B"/>
    <w:rsid w:val="001E6A67"/>
    <w:rsid w:val="001F3051"/>
    <w:rsid w:val="001F5585"/>
    <w:rsid w:val="001F7B16"/>
    <w:rsid w:val="0020471D"/>
    <w:rsid w:val="0020633C"/>
    <w:rsid w:val="0020672C"/>
    <w:rsid w:val="002073A4"/>
    <w:rsid w:val="00207BDF"/>
    <w:rsid w:val="002105A7"/>
    <w:rsid w:val="0022337F"/>
    <w:rsid w:val="0022383F"/>
    <w:rsid w:val="002258E1"/>
    <w:rsid w:val="002261CA"/>
    <w:rsid w:val="002304A7"/>
    <w:rsid w:val="002314B4"/>
    <w:rsid w:val="00231BB7"/>
    <w:rsid w:val="00236B36"/>
    <w:rsid w:val="0024042B"/>
    <w:rsid w:val="00241DFA"/>
    <w:rsid w:val="0024577B"/>
    <w:rsid w:val="00246AAE"/>
    <w:rsid w:val="002474C9"/>
    <w:rsid w:val="002476F4"/>
    <w:rsid w:val="00250D6C"/>
    <w:rsid w:val="00251145"/>
    <w:rsid w:val="00252114"/>
    <w:rsid w:val="00256EB9"/>
    <w:rsid w:val="00260B12"/>
    <w:rsid w:val="00260C81"/>
    <w:rsid w:val="00260E59"/>
    <w:rsid w:val="00262588"/>
    <w:rsid w:val="002639F1"/>
    <w:rsid w:val="0026541B"/>
    <w:rsid w:val="00265AC6"/>
    <w:rsid w:val="002666A4"/>
    <w:rsid w:val="00275583"/>
    <w:rsid w:val="0027609D"/>
    <w:rsid w:val="002762EE"/>
    <w:rsid w:val="00277D2C"/>
    <w:rsid w:val="00280023"/>
    <w:rsid w:val="002813C4"/>
    <w:rsid w:val="00282A30"/>
    <w:rsid w:val="00282A8C"/>
    <w:rsid w:val="002841C7"/>
    <w:rsid w:val="00290F43"/>
    <w:rsid w:val="00293469"/>
    <w:rsid w:val="00295084"/>
    <w:rsid w:val="002963B1"/>
    <w:rsid w:val="00297183"/>
    <w:rsid w:val="002A039E"/>
    <w:rsid w:val="002A2240"/>
    <w:rsid w:val="002A2715"/>
    <w:rsid w:val="002A29EF"/>
    <w:rsid w:val="002B0AE7"/>
    <w:rsid w:val="002B3C91"/>
    <w:rsid w:val="002B4198"/>
    <w:rsid w:val="002B64B7"/>
    <w:rsid w:val="002C1B4F"/>
    <w:rsid w:val="002C43B8"/>
    <w:rsid w:val="002C757E"/>
    <w:rsid w:val="002D0478"/>
    <w:rsid w:val="002D0F36"/>
    <w:rsid w:val="002D193C"/>
    <w:rsid w:val="002D1CBF"/>
    <w:rsid w:val="002D2B4B"/>
    <w:rsid w:val="002D5026"/>
    <w:rsid w:val="002D6BA4"/>
    <w:rsid w:val="002D6CE0"/>
    <w:rsid w:val="002D71F5"/>
    <w:rsid w:val="002D7CF9"/>
    <w:rsid w:val="002E1217"/>
    <w:rsid w:val="002E620C"/>
    <w:rsid w:val="002F12B4"/>
    <w:rsid w:val="002F2A15"/>
    <w:rsid w:val="002F59F1"/>
    <w:rsid w:val="002F7E81"/>
    <w:rsid w:val="00306A94"/>
    <w:rsid w:val="0031044E"/>
    <w:rsid w:val="00310A68"/>
    <w:rsid w:val="0031215E"/>
    <w:rsid w:val="0031222E"/>
    <w:rsid w:val="00312546"/>
    <w:rsid w:val="00316B2D"/>
    <w:rsid w:val="00323DE5"/>
    <w:rsid w:val="00325739"/>
    <w:rsid w:val="0032688B"/>
    <w:rsid w:val="00326FAC"/>
    <w:rsid w:val="0032769C"/>
    <w:rsid w:val="00327F80"/>
    <w:rsid w:val="00340718"/>
    <w:rsid w:val="00341767"/>
    <w:rsid w:val="003419AB"/>
    <w:rsid w:val="00343F25"/>
    <w:rsid w:val="0034739D"/>
    <w:rsid w:val="00354C6E"/>
    <w:rsid w:val="00357BA9"/>
    <w:rsid w:val="0036194F"/>
    <w:rsid w:val="003623AD"/>
    <w:rsid w:val="00363138"/>
    <w:rsid w:val="00363B99"/>
    <w:rsid w:val="00366137"/>
    <w:rsid w:val="00367BA2"/>
    <w:rsid w:val="00371FB3"/>
    <w:rsid w:val="0037452D"/>
    <w:rsid w:val="00374FBD"/>
    <w:rsid w:val="00381D62"/>
    <w:rsid w:val="0038231A"/>
    <w:rsid w:val="00382D84"/>
    <w:rsid w:val="0038581B"/>
    <w:rsid w:val="003A252D"/>
    <w:rsid w:val="003A4F67"/>
    <w:rsid w:val="003A4FD8"/>
    <w:rsid w:val="003A6B4C"/>
    <w:rsid w:val="003B2716"/>
    <w:rsid w:val="003B4E61"/>
    <w:rsid w:val="003B7ED2"/>
    <w:rsid w:val="003C0DEF"/>
    <w:rsid w:val="003C2F4F"/>
    <w:rsid w:val="003C3412"/>
    <w:rsid w:val="003C4E01"/>
    <w:rsid w:val="003C6BCD"/>
    <w:rsid w:val="003C7A72"/>
    <w:rsid w:val="003D19D3"/>
    <w:rsid w:val="003D301D"/>
    <w:rsid w:val="003D40E9"/>
    <w:rsid w:val="003E03F3"/>
    <w:rsid w:val="003E0F83"/>
    <w:rsid w:val="003E108D"/>
    <w:rsid w:val="003E1F5B"/>
    <w:rsid w:val="003E2855"/>
    <w:rsid w:val="003E3C35"/>
    <w:rsid w:val="003E40F7"/>
    <w:rsid w:val="003E5ED2"/>
    <w:rsid w:val="003F0B58"/>
    <w:rsid w:val="003F1E02"/>
    <w:rsid w:val="003F3F49"/>
    <w:rsid w:val="003F56EE"/>
    <w:rsid w:val="004022EC"/>
    <w:rsid w:val="00404328"/>
    <w:rsid w:val="004054D1"/>
    <w:rsid w:val="0041043C"/>
    <w:rsid w:val="00416C74"/>
    <w:rsid w:val="00417E76"/>
    <w:rsid w:val="00424DD7"/>
    <w:rsid w:val="00436359"/>
    <w:rsid w:val="0043715A"/>
    <w:rsid w:val="004373DA"/>
    <w:rsid w:val="00437AF1"/>
    <w:rsid w:val="004411FD"/>
    <w:rsid w:val="00442367"/>
    <w:rsid w:val="004457E8"/>
    <w:rsid w:val="00445C24"/>
    <w:rsid w:val="00447515"/>
    <w:rsid w:val="004531E3"/>
    <w:rsid w:val="004548C8"/>
    <w:rsid w:val="00455F59"/>
    <w:rsid w:val="0045765B"/>
    <w:rsid w:val="00457BF5"/>
    <w:rsid w:val="004600C5"/>
    <w:rsid w:val="00460C41"/>
    <w:rsid w:val="004619FA"/>
    <w:rsid w:val="0046446D"/>
    <w:rsid w:val="004660AC"/>
    <w:rsid w:val="0047090D"/>
    <w:rsid w:val="004713DB"/>
    <w:rsid w:val="004716CA"/>
    <w:rsid w:val="00472F16"/>
    <w:rsid w:val="004753BD"/>
    <w:rsid w:val="004800E6"/>
    <w:rsid w:val="00490AB4"/>
    <w:rsid w:val="004979F1"/>
    <w:rsid w:val="004A2024"/>
    <w:rsid w:val="004B099D"/>
    <w:rsid w:val="004B0CF8"/>
    <w:rsid w:val="004B474E"/>
    <w:rsid w:val="004C0715"/>
    <w:rsid w:val="004C73A1"/>
    <w:rsid w:val="004C77F3"/>
    <w:rsid w:val="004C7C8D"/>
    <w:rsid w:val="004D14A8"/>
    <w:rsid w:val="004D25A1"/>
    <w:rsid w:val="004D2EFD"/>
    <w:rsid w:val="004D4B3D"/>
    <w:rsid w:val="004D5AAE"/>
    <w:rsid w:val="004D73A1"/>
    <w:rsid w:val="004D78AD"/>
    <w:rsid w:val="004E12FE"/>
    <w:rsid w:val="004E2D5D"/>
    <w:rsid w:val="004E4A00"/>
    <w:rsid w:val="004F0DED"/>
    <w:rsid w:val="004F162C"/>
    <w:rsid w:val="00503C71"/>
    <w:rsid w:val="00504BD9"/>
    <w:rsid w:val="005050EB"/>
    <w:rsid w:val="005053EC"/>
    <w:rsid w:val="00510D67"/>
    <w:rsid w:val="00513371"/>
    <w:rsid w:val="00513895"/>
    <w:rsid w:val="00513F56"/>
    <w:rsid w:val="005142D0"/>
    <w:rsid w:val="005174CE"/>
    <w:rsid w:val="00522F0B"/>
    <w:rsid w:val="00524C9B"/>
    <w:rsid w:val="005256B0"/>
    <w:rsid w:val="00525DBC"/>
    <w:rsid w:val="005263E9"/>
    <w:rsid w:val="00526BD0"/>
    <w:rsid w:val="00527397"/>
    <w:rsid w:val="00530393"/>
    <w:rsid w:val="0053122E"/>
    <w:rsid w:val="00533352"/>
    <w:rsid w:val="00534BFB"/>
    <w:rsid w:val="00536A5A"/>
    <w:rsid w:val="005435CD"/>
    <w:rsid w:val="0055403C"/>
    <w:rsid w:val="00556543"/>
    <w:rsid w:val="00557A09"/>
    <w:rsid w:val="005620A0"/>
    <w:rsid w:val="00563F20"/>
    <w:rsid w:val="0056414B"/>
    <w:rsid w:val="00571B93"/>
    <w:rsid w:val="0057226A"/>
    <w:rsid w:val="005723D4"/>
    <w:rsid w:val="00574634"/>
    <w:rsid w:val="0057467B"/>
    <w:rsid w:val="005753D8"/>
    <w:rsid w:val="0057754C"/>
    <w:rsid w:val="00577929"/>
    <w:rsid w:val="00584C25"/>
    <w:rsid w:val="0058623B"/>
    <w:rsid w:val="00587137"/>
    <w:rsid w:val="00593F66"/>
    <w:rsid w:val="005940FF"/>
    <w:rsid w:val="005A0E15"/>
    <w:rsid w:val="005A352C"/>
    <w:rsid w:val="005A4A15"/>
    <w:rsid w:val="005B5638"/>
    <w:rsid w:val="005B63F9"/>
    <w:rsid w:val="005B69E5"/>
    <w:rsid w:val="005B751A"/>
    <w:rsid w:val="005C024A"/>
    <w:rsid w:val="005C4338"/>
    <w:rsid w:val="005C4FCD"/>
    <w:rsid w:val="005C787E"/>
    <w:rsid w:val="005D1A0C"/>
    <w:rsid w:val="005D32DB"/>
    <w:rsid w:val="005D66D0"/>
    <w:rsid w:val="005E2DD4"/>
    <w:rsid w:val="005E4202"/>
    <w:rsid w:val="005E54CD"/>
    <w:rsid w:val="005E5703"/>
    <w:rsid w:val="005E60AB"/>
    <w:rsid w:val="005E66AD"/>
    <w:rsid w:val="005F0A94"/>
    <w:rsid w:val="005F341E"/>
    <w:rsid w:val="005F3777"/>
    <w:rsid w:val="005F7AC8"/>
    <w:rsid w:val="00601481"/>
    <w:rsid w:val="00604858"/>
    <w:rsid w:val="00612D37"/>
    <w:rsid w:val="00613851"/>
    <w:rsid w:val="00614F5A"/>
    <w:rsid w:val="00615737"/>
    <w:rsid w:val="00616E1F"/>
    <w:rsid w:val="0061767C"/>
    <w:rsid w:val="006252C6"/>
    <w:rsid w:val="006257DF"/>
    <w:rsid w:val="00630435"/>
    <w:rsid w:val="0063192A"/>
    <w:rsid w:val="00631C32"/>
    <w:rsid w:val="00631E70"/>
    <w:rsid w:val="00632B36"/>
    <w:rsid w:val="00633C5F"/>
    <w:rsid w:val="006415CA"/>
    <w:rsid w:val="00642796"/>
    <w:rsid w:val="00645240"/>
    <w:rsid w:val="006502A4"/>
    <w:rsid w:val="0065126D"/>
    <w:rsid w:val="0065234F"/>
    <w:rsid w:val="0065286E"/>
    <w:rsid w:val="00653A4A"/>
    <w:rsid w:val="00655E2E"/>
    <w:rsid w:val="00656FC1"/>
    <w:rsid w:val="0066018A"/>
    <w:rsid w:val="00661EE3"/>
    <w:rsid w:val="0066237F"/>
    <w:rsid w:val="00666F83"/>
    <w:rsid w:val="00670342"/>
    <w:rsid w:val="00670429"/>
    <w:rsid w:val="00671B11"/>
    <w:rsid w:val="00675964"/>
    <w:rsid w:val="00677E6F"/>
    <w:rsid w:val="00680F81"/>
    <w:rsid w:val="00682631"/>
    <w:rsid w:val="00682B05"/>
    <w:rsid w:val="006875B1"/>
    <w:rsid w:val="006903CC"/>
    <w:rsid w:val="00691A07"/>
    <w:rsid w:val="006926B3"/>
    <w:rsid w:val="00692E0E"/>
    <w:rsid w:val="006938B6"/>
    <w:rsid w:val="00693EAA"/>
    <w:rsid w:val="0069580A"/>
    <w:rsid w:val="006961D5"/>
    <w:rsid w:val="006963C4"/>
    <w:rsid w:val="0069715D"/>
    <w:rsid w:val="00697BA4"/>
    <w:rsid w:val="00697CD3"/>
    <w:rsid w:val="006A1FF1"/>
    <w:rsid w:val="006A67A6"/>
    <w:rsid w:val="006B386F"/>
    <w:rsid w:val="006B4083"/>
    <w:rsid w:val="006B551F"/>
    <w:rsid w:val="006B730C"/>
    <w:rsid w:val="006C11F8"/>
    <w:rsid w:val="006C53F4"/>
    <w:rsid w:val="006C619C"/>
    <w:rsid w:val="006D1460"/>
    <w:rsid w:val="006D162C"/>
    <w:rsid w:val="006D420A"/>
    <w:rsid w:val="006D61E5"/>
    <w:rsid w:val="006D6E76"/>
    <w:rsid w:val="006D7726"/>
    <w:rsid w:val="006D78EF"/>
    <w:rsid w:val="006E21BD"/>
    <w:rsid w:val="006E2ED0"/>
    <w:rsid w:val="006F27B4"/>
    <w:rsid w:val="006F3259"/>
    <w:rsid w:val="006F3AC0"/>
    <w:rsid w:val="006F3FB1"/>
    <w:rsid w:val="006F4F66"/>
    <w:rsid w:val="007004C4"/>
    <w:rsid w:val="007012E9"/>
    <w:rsid w:val="0070199A"/>
    <w:rsid w:val="0070694E"/>
    <w:rsid w:val="00713B80"/>
    <w:rsid w:val="0071571A"/>
    <w:rsid w:val="00716A8E"/>
    <w:rsid w:val="007176A2"/>
    <w:rsid w:val="00720BCB"/>
    <w:rsid w:val="00721A01"/>
    <w:rsid w:val="00721E51"/>
    <w:rsid w:val="00726BD1"/>
    <w:rsid w:val="00727B40"/>
    <w:rsid w:val="007312B2"/>
    <w:rsid w:val="00732109"/>
    <w:rsid w:val="00732BBD"/>
    <w:rsid w:val="00733197"/>
    <w:rsid w:val="0073399B"/>
    <w:rsid w:val="007347A5"/>
    <w:rsid w:val="0073514F"/>
    <w:rsid w:val="00736FCA"/>
    <w:rsid w:val="00737835"/>
    <w:rsid w:val="00737DE1"/>
    <w:rsid w:val="00740311"/>
    <w:rsid w:val="007418FA"/>
    <w:rsid w:val="00743B54"/>
    <w:rsid w:val="00744294"/>
    <w:rsid w:val="007514C5"/>
    <w:rsid w:val="0075499E"/>
    <w:rsid w:val="0075538C"/>
    <w:rsid w:val="00760182"/>
    <w:rsid w:val="00766015"/>
    <w:rsid w:val="00767174"/>
    <w:rsid w:val="007750BB"/>
    <w:rsid w:val="00775428"/>
    <w:rsid w:val="00776C19"/>
    <w:rsid w:val="00782E08"/>
    <w:rsid w:val="00783A4B"/>
    <w:rsid w:val="00784332"/>
    <w:rsid w:val="00785011"/>
    <w:rsid w:val="00785F77"/>
    <w:rsid w:val="007902D5"/>
    <w:rsid w:val="00792348"/>
    <w:rsid w:val="00793EA7"/>
    <w:rsid w:val="00794C5B"/>
    <w:rsid w:val="00795918"/>
    <w:rsid w:val="007A3345"/>
    <w:rsid w:val="007A3578"/>
    <w:rsid w:val="007A3B0C"/>
    <w:rsid w:val="007A51E6"/>
    <w:rsid w:val="007A57D7"/>
    <w:rsid w:val="007A773F"/>
    <w:rsid w:val="007B213E"/>
    <w:rsid w:val="007B2807"/>
    <w:rsid w:val="007B3178"/>
    <w:rsid w:val="007B4F9E"/>
    <w:rsid w:val="007C0D98"/>
    <w:rsid w:val="007C13C6"/>
    <w:rsid w:val="007C2F5E"/>
    <w:rsid w:val="007C3569"/>
    <w:rsid w:val="007C3E46"/>
    <w:rsid w:val="007C71A0"/>
    <w:rsid w:val="007C79B1"/>
    <w:rsid w:val="007C7DC6"/>
    <w:rsid w:val="007D3754"/>
    <w:rsid w:val="007D3A7A"/>
    <w:rsid w:val="007D4B32"/>
    <w:rsid w:val="007D5049"/>
    <w:rsid w:val="007D56ED"/>
    <w:rsid w:val="007D58EC"/>
    <w:rsid w:val="007D643A"/>
    <w:rsid w:val="007E084A"/>
    <w:rsid w:val="007E4386"/>
    <w:rsid w:val="007E53AA"/>
    <w:rsid w:val="007E59B5"/>
    <w:rsid w:val="007E6290"/>
    <w:rsid w:val="007F283A"/>
    <w:rsid w:val="007F5C7B"/>
    <w:rsid w:val="007F7449"/>
    <w:rsid w:val="008020DC"/>
    <w:rsid w:val="00802CCE"/>
    <w:rsid w:val="008118D1"/>
    <w:rsid w:val="00811FF9"/>
    <w:rsid w:val="008127F8"/>
    <w:rsid w:val="00815858"/>
    <w:rsid w:val="00815E10"/>
    <w:rsid w:val="00816A11"/>
    <w:rsid w:val="00817FA3"/>
    <w:rsid w:val="0082304F"/>
    <w:rsid w:val="008278A8"/>
    <w:rsid w:val="008312C9"/>
    <w:rsid w:val="0083206E"/>
    <w:rsid w:val="00833CF1"/>
    <w:rsid w:val="00834022"/>
    <w:rsid w:val="0083517D"/>
    <w:rsid w:val="00842FCB"/>
    <w:rsid w:val="00846702"/>
    <w:rsid w:val="00851070"/>
    <w:rsid w:val="008516DC"/>
    <w:rsid w:val="008537D7"/>
    <w:rsid w:val="008540FC"/>
    <w:rsid w:val="00867DBD"/>
    <w:rsid w:val="00874714"/>
    <w:rsid w:val="00875579"/>
    <w:rsid w:val="00880DA4"/>
    <w:rsid w:val="00881F10"/>
    <w:rsid w:val="0088301F"/>
    <w:rsid w:val="00883D89"/>
    <w:rsid w:val="00886184"/>
    <w:rsid w:val="008863BE"/>
    <w:rsid w:val="0088738C"/>
    <w:rsid w:val="00890FF1"/>
    <w:rsid w:val="00891059"/>
    <w:rsid w:val="0089430F"/>
    <w:rsid w:val="00895D7B"/>
    <w:rsid w:val="0089673E"/>
    <w:rsid w:val="00897E05"/>
    <w:rsid w:val="008A06D3"/>
    <w:rsid w:val="008A2F9D"/>
    <w:rsid w:val="008A4535"/>
    <w:rsid w:val="008A7466"/>
    <w:rsid w:val="008B34AF"/>
    <w:rsid w:val="008B4874"/>
    <w:rsid w:val="008B4F0B"/>
    <w:rsid w:val="008B4FFE"/>
    <w:rsid w:val="008B5877"/>
    <w:rsid w:val="008B58C1"/>
    <w:rsid w:val="008B7BF9"/>
    <w:rsid w:val="008C07D4"/>
    <w:rsid w:val="008C13B7"/>
    <w:rsid w:val="008C1465"/>
    <w:rsid w:val="008C22EC"/>
    <w:rsid w:val="008C3356"/>
    <w:rsid w:val="008C37EA"/>
    <w:rsid w:val="008C3E84"/>
    <w:rsid w:val="008C41B2"/>
    <w:rsid w:val="008C4893"/>
    <w:rsid w:val="008C7E89"/>
    <w:rsid w:val="008D01C5"/>
    <w:rsid w:val="008D0750"/>
    <w:rsid w:val="008D39E4"/>
    <w:rsid w:val="008D4117"/>
    <w:rsid w:val="008D4359"/>
    <w:rsid w:val="008D4987"/>
    <w:rsid w:val="008E3F97"/>
    <w:rsid w:val="008E5868"/>
    <w:rsid w:val="008F5091"/>
    <w:rsid w:val="008F7148"/>
    <w:rsid w:val="00903B9E"/>
    <w:rsid w:val="00905E13"/>
    <w:rsid w:val="009102EF"/>
    <w:rsid w:val="0091260F"/>
    <w:rsid w:val="009138FF"/>
    <w:rsid w:val="00916E86"/>
    <w:rsid w:val="0092101B"/>
    <w:rsid w:val="00921DFC"/>
    <w:rsid w:val="00924822"/>
    <w:rsid w:val="009251FB"/>
    <w:rsid w:val="0092583C"/>
    <w:rsid w:val="00925DDE"/>
    <w:rsid w:val="00926517"/>
    <w:rsid w:val="00932805"/>
    <w:rsid w:val="00937153"/>
    <w:rsid w:val="0093762A"/>
    <w:rsid w:val="009406AD"/>
    <w:rsid w:val="00942CA3"/>
    <w:rsid w:val="009470D4"/>
    <w:rsid w:val="00953B33"/>
    <w:rsid w:val="00957735"/>
    <w:rsid w:val="009600E1"/>
    <w:rsid w:val="00960422"/>
    <w:rsid w:val="00961141"/>
    <w:rsid w:val="00962172"/>
    <w:rsid w:val="0096620C"/>
    <w:rsid w:val="009717CB"/>
    <w:rsid w:val="00971CF5"/>
    <w:rsid w:val="0097254F"/>
    <w:rsid w:val="00972993"/>
    <w:rsid w:val="00972D74"/>
    <w:rsid w:val="009734BE"/>
    <w:rsid w:val="0097467C"/>
    <w:rsid w:val="00977275"/>
    <w:rsid w:val="009824F9"/>
    <w:rsid w:val="00984093"/>
    <w:rsid w:val="00984486"/>
    <w:rsid w:val="009857FC"/>
    <w:rsid w:val="00985C28"/>
    <w:rsid w:val="00987A5F"/>
    <w:rsid w:val="009968D5"/>
    <w:rsid w:val="0099700C"/>
    <w:rsid w:val="009A0334"/>
    <w:rsid w:val="009A4CAC"/>
    <w:rsid w:val="009A6049"/>
    <w:rsid w:val="009A74E7"/>
    <w:rsid w:val="009A7B18"/>
    <w:rsid w:val="009B0347"/>
    <w:rsid w:val="009B1F5C"/>
    <w:rsid w:val="009B4E39"/>
    <w:rsid w:val="009C1583"/>
    <w:rsid w:val="009C5E3D"/>
    <w:rsid w:val="009C62BE"/>
    <w:rsid w:val="009D00C3"/>
    <w:rsid w:val="009D063F"/>
    <w:rsid w:val="009D0B37"/>
    <w:rsid w:val="009D196A"/>
    <w:rsid w:val="009D41E6"/>
    <w:rsid w:val="009D5C2B"/>
    <w:rsid w:val="009D633D"/>
    <w:rsid w:val="009D65F3"/>
    <w:rsid w:val="009D7F05"/>
    <w:rsid w:val="009E1C28"/>
    <w:rsid w:val="009E3551"/>
    <w:rsid w:val="009E58A8"/>
    <w:rsid w:val="009E5946"/>
    <w:rsid w:val="009E6D6D"/>
    <w:rsid w:val="009E79A1"/>
    <w:rsid w:val="009F0EB1"/>
    <w:rsid w:val="009F154F"/>
    <w:rsid w:val="009F19BC"/>
    <w:rsid w:val="009F4793"/>
    <w:rsid w:val="009F6656"/>
    <w:rsid w:val="009F76F2"/>
    <w:rsid w:val="00A07076"/>
    <w:rsid w:val="00A07E48"/>
    <w:rsid w:val="00A1072A"/>
    <w:rsid w:val="00A1161E"/>
    <w:rsid w:val="00A133EF"/>
    <w:rsid w:val="00A16E44"/>
    <w:rsid w:val="00A205BC"/>
    <w:rsid w:val="00A21DAB"/>
    <w:rsid w:val="00A24A26"/>
    <w:rsid w:val="00A25601"/>
    <w:rsid w:val="00A30ABE"/>
    <w:rsid w:val="00A32A09"/>
    <w:rsid w:val="00A340F2"/>
    <w:rsid w:val="00A34621"/>
    <w:rsid w:val="00A34C72"/>
    <w:rsid w:val="00A35D41"/>
    <w:rsid w:val="00A40096"/>
    <w:rsid w:val="00A43423"/>
    <w:rsid w:val="00A4356A"/>
    <w:rsid w:val="00A45946"/>
    <w:rsid w:val="00A47131"/>
    <w:rsid w:val="00A50A73"/>
    <w:rsid w:val="00A50F66"/>
    <w:rsid w:val="00A5355E"/>
    <w:rsid w:val="00A60B95"/>
    <w:rsid w:val="00A61C51"/>
    <w:rsid w:val="00A62DB8"/>
    <w:rsid w:val="00A641EA"/>
    <w:rsid w:val="00A70C2E"/>
    <w:rsid w:val="00A737CA"/>
    <w:rsid w:val="00A74051"/>
    <w:rsid w:val="00A7485A"/>
    <w:rsid w:val="00A7618E"/>
    <w:rsid w:val="00A76F9E"/>
    <w:rsid w:val="00A77BB1"/>
    <w:rsid w:val="00A81316"/>
    <w:rsid w:val="00A831D7"/>
    <w:rsid w:val="00A83BA8"/>
    <w:rsid w:val="00A83F58"/>
    <w:rsid w:val="00A85159"/>
    <w:rsid w:val="00A85C97"/>
    <w:rsid w:val="00A87463"/>
    <w:rsid w:val="00A941DA"/>
    <w:rsid w:val="00A96242"/>
    <w:rsid w:val="00A96B8C"/>
    <w:rsid w:val="00AA08DA"/>
    <w:rsid w:val="00AA125D"/>
    <w:rsid w:val="00AA179D"/>
    <w:rsid w:val="00AA24F9"/>
    <w:rsid w:val="00AA3013"/>
    <w:rsid w:val="00AA6EF3"/>
    <w:rsid w:val="00AB0D7F"/>
    <w:rsid w:val="00AB48CE"/>
    <w:rsid w:val="00AB5A7E"/>
    <w:rsid w:val="00AB65D1"/>
    <w:rsid w:val="00AB6889"/>
    <w:rsid w:val="00AB6C1A"/>
    <w:rsid w:val="00AB76D0"/>
    <w:rsid w:val="00AC2D18"/>
    <w:rsid w:val="00AC5460"/>
    <w:rsid w:val="00AC6C5E"/>
    <w:rsid w:val="00AD05C4"/>
    <w:rsid w:val="00AD38DB"/>
    <w:rsid w:val="00AD3B7C"/>
    <w:rsid w:val="00AE08FF"/>
    <w:rsid w:val="00AE1276"/>
    <w:rsid w:val="00AE1EB2"/>
    <w:rsid w:val="00AE2AC1"/>
    <w:rsid w:val="00AE4F21"/>
    <w:rsid w:val="00AE4FA3"/>
    <w:rsid w:val="00AE7205"/>
    <w:rsid w:val="00AF028A"/>
    <w:rsid w:val="00AF147D"/>
    <w:rsid w:val="00AF2D38"/>
    <w:rsid w:val="00AF4FA8"/>
    <w:rsid w:val="00B015E3"/>
    <w:rsid w:val="00B057CB"/>
    <w:rsid w:val="00B0765D"/>
    <w:rsid w:val="00B1088E"/>
    <w:rsid w:val="00B12307"/>
    <w:rsid w:val="00B17545"/>
    <w:rsid w:val="00B20F81"/>
    <w:rsid w:val="00B21229"/>
    <w:rsid w:val="00B252FA"/>
    <w:rsid w:val="00B26788"/>
    <w:rsid w:val="00B274DF"/>
    <w:rsid w:val="00B31D33"/>
    <w:rsid w:val="00B337C6"/>
    <w:rsid w:val="00B3593C"/>
    <w:rsid w:val="00B36882"/>
    <w:rsid w:val="00B400D0"/>
    <w:rsid w:val="00B457D6"/>
    <w:rsid w:val="00B461D8"/>
    <w:rsid w:val="00B52260"/>
    <w:rsid w:val="00B528EE"/>
    <w:rsid w:val="00B52B20"/>
    <w:rsid w:val="00B53E48"/>
    <w:rsid w:val="00B54660"/>
    <w:rsid w:val="00B575C0"/>
    <w:rsid w:val="00B639D7"/>
    <w:rsid w:val="00B63FFE"/>
    <w:rsid w:val="00B65C92"/>
    <w:rsid w:val="00B6708E"/>
    <w:rsid w:val="00B7036A"/>
    <w:rsid w:val="00B726EA"/>
    <w:rsid w:val="00B737B7"/>
    <w:rsid w:val="00B756C9"/>
    <w:rsid w:val="00B75CB7"/>
    <w:rsid w:val="00B84466"/>
    <w:rsid w:val="00B90B3B"/>
    <w:rsid w:val="00B9478B"/>
    <w:rsid w:val="00B97590"/>
    <w:rsid w:val="00BA09B8"/>
    <w:rsid w:val="00BA5016"/>
    <w:rsid w:val="00BA616D"/>
    <w:rsid w:val="00BB0B99"/>
    <w:rsid w:val="00BB2D5B"/>
    <w:rsid w:val="00BB3EF9"/>
    <w:rsid w:val="00BB4983"/>
    <w:rsid w:val="00BB69ED"/>
    <w:rsid w:val="00BC19DC"/>
    <w:rsid w:val="00BD0370"/>
    <w:rsid w:val="00BD136E"/>
    <w:rsid w:val="00BD1D5E"/>
    <w:rsid w:val="00BD1E78"/>
    <w:rsid w:val="00BD2981"/>
    <w:rsid w:val="00BD2A43"/>
    <w:rsid w:val="00BD640E"/>
    <w:rsid w:val="00BD78E3"/>
    <w:rsid w:val="00BE27FD"/>
    <w:rsid w:val="00BF5136"/>
    <w:rsid w:val="00BF51D2"/>
    <w:rsid w:val="00C01A92"/>
    <w:rsid w:val="00C01C02"/>
    <w:rsid w:val="00C05474"/>
    <w:rsid w:val="00C05D42"/>
    <w:rsid w:val="00C1179E"/>
    <w:rsid w:val="00C13AAC"/>
    <w:rsid w:val="00C167F5"/>
    <w:rsid w:val="00C17364"/>
    <w:rsid w:val="00C23DC0"/>
    <w:rsid w:val="00C27ACF"/>
    <w:rsid w:val="00C30A41"/>
    <w:rsid w:val="00C31279"/>
    <w:rsid w:val="00C31BB7"/>
    <w:rsid w:val="00C33010"/>
    <w:rsid w:val="00C33969"/>
    <w:rsid w:val="00C34742"/>
    <w:rsid w:val="00C40D15"/>
    <w:rsid w:val="00C429A0"/>
    <w:rsid w:val="00C42BE1"/>
    <w:rsid w:val="00C4358E"/>
    <w:rsid w:val="00C4585C"/>
    <w:rsid w:val="00C463CB"/>
    <w:rsid w:val="00C54F73"/>
    <w:rsid w:val="00C55CCF"/>
    <w:rsid w:val="00C5783F"/>
    <w:rsid w:val="00C607EB"/>
    <w:rsid w:val="00C62338"/>
    <w:rsid w:val="00C6401B"/>
    <w:rsid w:val="00C64194"/>
    <w:rsid w:val="00C7565F"/>
    <w:rsid w:val="00C825C7"/>
    <w:rsid w:val="00C82A13"/>
    <w:rsid w:val="00C8394E"/>
    <w:rsid w:val="00C83E98"/>
    <w:rsid w:val="00C9002B"/>
    <w:rsid w:val="00C9063A"/>
    <w:rsid w:val="00C90F4B"/>
    <w:rsid w:val="00C952B8"/>
    <w:rsid w:val="00C9562D"/>
    <w:rsid w:val="00CA7A24"/>
    <w:rsid w:val="00CB052E"/>
    <w:rsid w:val="00CB3A88"/>
    <w:rsid w:val="00CB4413"/>
    <w:rsid w:val="00CB6C86"/>
    <w:rsid w:val="00CB74C7"/>
    <w:rsid w:val="00CC3BD9"/>
    <w:rsid w:val="00CC6A9C"/>
    <w:rsid w:val="00CC7097"/>
    <w:rsid w:val="00CC7A03"/>
    <w:rsid w:val="00CD7962"/>
    <w:rsid w:val="00CE08E6"/>
    <w:rsid w:val="00CE0B9D"/>
    <w:rsid w:val="00CE223C"/>
    <w:rsid w:val="00CE24BE"/>
    <w:rsid w:val="00CE307B"/>
    <w:rsid w:val="00CE7013"/>
    <w:rsid w:val="00CE7677"/>
    <w:rsid w:val="00CF06C8"/>
    <w:rsid w:val="00CF09B6"/>
    <w:rsid w:val="00CF209E"/>
    <w:rsid w:val="00CF3B3B"/>
    <w:rsid w:val="00CF7E38"/>
    <w:rsid w:val="00D02253"/>
    <w:rsid w:val="00D036A7"/>
    <w:rsid w:val="00D07248"/>
    <w:rsid w:val="00D1047D"/>
    <w:rsid w:val="00D13146"/>
    <w:rsid w:val="00D13801"/>
    <w:rsid w:val="00D164F3"/>
    <w:rsid w:val="00D21819"/>
    <w:rsid w:val="00D22285"/>
    <w:rsid w:val="00D24947"/>
    <w:rsid w:val="00D24EA4"/>
    <w:rsid w:val="00D255CF"/>
    <w:rsid w:val="00D27FD7"/>
    <w:rsid w:val="00D32ECF"/>
    <w:rsid w:val="00D44FF2"/>
    <w:rsid w:val="00D465F2"/>
    <w:rsid w:val="00D471C7"/>
    <w:rsid w:val="00D52D34"/>
    <w:rsid w:val="00D53170"/>
    <w:rsid w:val="00D549E0"/>
    <w:rsid w:val="00D55AA0"/>
    <w:rsid w:val="00D6000E"/>
    <w:rsid w:val="00D609E8"/>
    <w:rsid w:val="00D61F80"/>
    <w:rsid w:val="00D63173"/>
    <w:rsid w:val="00D66E6A"/>
    <w:rsid w:val="00D767CF"/>
    <w:rsid w:val="00D77B8C"/>
    <w:rsid w:val="00D80C40"/>
    <w:rsid w:val="00D83DDA"/>
    <w:rsid w:val="00D91546"/>
    <w:rsid w:val="00D928B3"/>
    <w:rsid w:val="00D9482F"/>
    <w:rsid w:val="00D96D9F"/>
    <w:rsid w:val="00D9780E"/>
    <w:rsid w:val="00DA0E9E"/>
    <w:rsid w:val="00DA4167"/>
    <w:rsid w:val="00DA5BC9"/>
    <w:rsid w:val="00DA5F5E"/>
    <w:rsid w:val="00DA67E0"/>
    <w:rsid w:val="00DA6E18"/>
    <w:rsid w:val="00DA7204"/>
    <w:rsid w:val="00DA754D"/>
    <w:rsid w:val="00DB0BA2"/>
    <w:rsid w:val="00DB1000"/>
    <w:rsid w:val="00DB387B"/>
    <w:rsid w:val="00DB40AB"/>
    <w:rsid w:val="00DB5321"/>
    <w:rsid w:val="00DB7842"/>
    <w:rsid w:val="00DC3B35"/>
    <w:rsid w:val="00DC4146"/>
    <w:rsid w:val="00DC56B6"/>
    <w:rsid w:val="00DC5C14"/>
    <w:rsid w:val="00DC5E54"/>
    <w:rsid w:val="00DC5F2D"/>
    <w:rsid w:val="00DC5F98"/>
    <w:rsid w:val="00DC6060"/>
    <w:rsid w:val="00DD0798"/>
    <w:rsid w:val="00DD1739"/>
    <w:rsid w:val="00DD17FA"/>
    <w:rsid w:val="00DD1D1F"/>
    <w:rsid w:val="00DD4F95"/>
    <w:rsid w:val="00DD6192"/>
    <w:rsid w:val="00DE2E56"/>
    <w:rsid w:val="00DE3BEB"/>
    <w:rsid w:val="00DE514F"/>
    <w:rsid w:val="00DE6F39"/>
    <w:rsid w:val="00DF0914"/>
    <w:rsid w:val="00DF3947"/>
    <w:rsid w:val="00DF4AA1"/>
    <w:rsid w:val="00DF7241"/>
    <w:rsid w:val="00E063D2"/>
    <w:rsid w:val="00E06B04"/>
    <w:rsid w:val="00E07277"/>
    <w:rsid w:val="00E11864"/>
    <w:rsid w:val="00E11C44"/>
    <w:rsid w:val="00E12771"/>
    <w:rsid w:val="00E1415E"/>
    <w:rsid w:val="00E14B40"/>
    <w:rsid w:val="00E20C67"/>
    <w:rsid w:val="00E20CB3"/>
    <w:rsid w:val="00E22C24"/>
    <w:rsid w:val="00E24030"/>
    <w:rsid w:val="00E26ED2"/>
    <w:rsid w:val="00E3044F"/>
    <w:rsid w:val="00E30CEA"/>
    <w:rsid w:val="00E3107E"/>
    <w:rsid w:val="00E323F6"/>
    <w:rsid w:val="00E325C3"/>
    <w:rsid w:val="00E32DC5"/>
    <w:rsid w:val="00E3381D"/>
    <w:rsid w:val="00E34F4B"/>
    <w:rsid w:val="00E358C3"/>
    <w:rsid w:val="00E36A27"/>
    <w:rsid w:val="00E37306"/>
    <w:rsid w:val="00E40661"/>
    <w:rsid w:val="00E40B9A"/>
    <w:rsid w:val="00E415E8"/>
    <w:rsid w:val="00E42C2B"/>
    <w:rsid w:val="00E4326A"/>
    <w:rsid w:val="00E43BE7"/>
    <w:rsid w:val="00E471F9"/>
    <w:rsid w:val="00E47269"/>
    <w:rsid w:val="00E56F16"/>
    <w:rsid w:val="00E620C6"/>
    <w:rsid w:val="00E6459A"/>
    <w:rsid w:val="00E65B6F"/>
    <w:rsid w:val="00E675C6"/>
    <w:rsid w:val="00E67BC0"/>
    <w:rsid w:val="00E70AD3"/>
    <w:rsid w:val="00E715EC"/>
    <w:rsid w:val="00E736BB"/>
    <w:rsid w:val="00E74559"/>
    <w:rsid w:val="00E74930"/>
    <w:rsid w:val="00E75901"/>
    <w:rsid w:val="00E75FEE"/>
    <w:rsid w:val="00E761D1"/>
    <w:rsid w:val="00E804D1"/>
    <w:rsid w:val="00E83C54"/>
    <w:rsid w:val="00E8511B"/>
    <w:rsid w:val="00E9078C"/>
    <w:rsid w:val="00E92BE4"/>
    <w:rsid w:val="00EA16E1"/>
    <w:rsid w:val="00EA32CF"/>
    <w:rsid w:val="00EA4A1C"/>
    <w:rsid w:val="00EA5DA3"/>
    <w:rsid w:val="00EB251F"/>
    <w:rsid w:val="00EB4E32"/>
    <w:rsid w:val="00EB7C17"/>
    <w:rsid w:val="00EC1D80"/>
    <w:rsid w:val="00EC1D8D"/>
    <w:rsid w:val="00EC2699"/>
    <w:rsid w:val="00EC29FD"/>
    <w:rsid w:val="00EC498B"/>
    <w:rsid w:val="00EC50E1"/>
    <w:rsid w:val="00EC53C9"/>
    <w:rsid w:val="00EC5440"/>
    <w:rsid w:val="00EC6F38"/>
    <w:rsid w:val="00ED078C"/>
    <w:rsid w:val="00ED0932"/>
    <w:rsid w:val="00ED1704"/>
    <w:rsid w:val="00ED1C3B"/>
    <w:rsid w:val="00ED3600"/>
    <w:rsid w:val="00ED48B5"/>
    <w:rsid w:val="00EE34D5"/>
    <w:rsid w:val="00EE773F"/>
    <w:rsid w:val="00EF0477"/>
    <w:rsid w:val="00EF0A48"/>
    <w:rsid w:val="00EF4F62"/>
    <w:rsid w:val="00EF536F"/>
    <w:rsid w:val="00EF7047"/>
    <w:rsid w:val="00F0081F"/>
    <w:rsid w:val="00F01892"/>
    <w:rsid w:val="00F01F9D"/>
    <w:rsid w:val="00F0371F"/>
    <w:rsid w:val="00F037B7"/>
    <w:rsid w:val="00F0714F"/>
    <w:rsid w:val="00F074E2"/>
    <w:rsid w:val="00F1181A"/>
    <w:rsid w:val="00F156EC"/>
    <w:rsid w:val="00F21145"/>
    <w:rsid w:val="00F2162D"/>
    <w:rsid w:val="00F236A7"/>
    <w:rsid w:val="00F24CA2"/>
    <w:rsid w:val="00F33C72"/>
    <w:rsid w:val="00F352F8"/>
    <w:rsid w:val="00F373AD"/>
    <w:rsid w:val="00F407A7"/>
    <w:rsid w:val="00F44C48"/>
    <w:rsid w:val="00F463F6"/>
    <w:rsid w:val="00F528F5"/>
    <w:rsid w:val="00F53981"/>
    <w:rsid w:val="00F56DC0"/>
    <w:rsid w:val="00F570D1"/>
    <w:rsid w:val="00F573A2"/>
    <w:rsid w:val="00F625E6"/>
    <w:rsid w:val="00F633C2"/>
    <w:rsid w:val="00F705B8"/>
    <w:rsid w:val="00F73533"/>
    <w:rsid w:val="00F74F13"/>
    <w:rsid w:val="00F75C2D"/>
    <w:rsid w:val="00F826C7"/>
    <w:rsid w:val="00F839EA"/>
    <w:rsid w:val="00F8401C"/>
    <w:rsid w:val="00F84F06"/>
    <w:rsid w:val="00F87AC9"/>
    <w:rsid w:val="00F90DDB"/>
    <w:rsid w:val="00F97A57"/>
    <w:rsid w:val="00F97D9A"/>
    <w:rsid w:val="00FA22BD"/>
    <w:rsid w:val="00FA2E56"/>
    <w:rsid w:val="00FA362F"/>
    <w:rsid w:val="00FA4791"/>
    <w:rsid w:val="00FA5DBC"/>
    <w:rsid w:val="00FB1D01"/>
    <w:rsid w:val="00FB2811"/>
    <w:rsid w:val="00FB2823"/>
    <w:rsid w:val="00FB31CE"/>
    <w:rsid w:val="00FB66FA"/>
    <w:rsid w:val="00FC3512"/>
    <w:rsid w:val="00FD33F7"/>
    <w:rsid w:val="00FD3C59"/>
    <w:rsid w:val="00FD3FC8"/>
    <w:rsid w:val="00FD4E06"/>
    <w:rsid w:val="00FE3CE5"/>
    <w:rsid w:val="00FE47FC"/>
    <w:rsid w:val="00FE5084"/>
    <w:rsid w:val="00FE7F80"/>
    <w:rsid w:val="00FF29C8"/>
    <w:rsid w:val="00FF3D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4C5"/>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7514C5"/>
    <w:rPr>
      <w:b/>
      <w:lang w:val="en-US"/>
    </w:rPr>
  </w:style>
  <w:style w:type="paragraph" w:styleId="Header">
    <w:name w:val="header"/>
    <w:basedOn w:val="Normal"/>
    <w:link w:val="HeaderChar"/>
    <w:uiPriority w:val="99"/>
    <w:semiHidden/>
    <w:unhideWhenUsed/>
    <w:rsid w:val="007514C5"/>
    <w:pPr>
      <w:tabs>
        <w:tab w:val="center" w:pos="4513"/>
        <w:tab w:val="right" w:pos="9026"/>
      </w:tabs>
    </w:pPr>
  </w:style>
  <w:style w:type="character" w:customStyle="1" w:styleId="HeaderChar">
    <w:name w:val="Header Char"/>
    <w:basedOn w:val="DefaultParagraphFont"/>
    <w:link w:val="Header"/>
    <w:uiPriority w:val="99"/>
    <w:semiHidden/>
    <w:rsid w:val="007514C5"/>
    <w:rPr>
      <w:rFonts w:ascii="Times New Roman" w:eastAsia="MS Mincho" w:hAnsi="Times New Roman" w:cs="Times New Roman"/>
      <w:sz w:val="24"/>
      <w:szCs w:val="24"/>
      <w:lang w:eastAsia="ja-JP"/>
    </w:rPr>
  </w:style>
  <w:style w:type="paragraph" w:styleId="Footer">
    <w:name w:val="footer"/>
    <w:basedOn w:val="Normal"/>
    <w:link w:val="FooterChar"/>
    <w:unhideWhenUsed/>
    <w:rsid w:val="007514C5"/>
    <w:pPr>
      <w:tabs>
        <w:tab w:val="center" w:pos="4513"/>
        <w:tab w:val="right" w:pos="9026"/>
      </w:tabs>
    </w:pPr>
  </w:style>
  <w:style w:type="character" w:customStyle="1" w:styleId="FooterChar">
    <w:name w:val="Footer Char"/>
    <w:basedOn w:val="DefaultParagraphFont"/>
    <w:link w:val="Footer"/>
    <w:rsid w:val="007514C5"/>
    <w:rPr>
      <w:rFonts w:ascii="Times New Roman" w:eastAsia="MS Mincho" w:hAnsi="Times New Roman" w:cs="Times New Roman"/>
      <w:sz w:val="24"/>
      <w:szCs w:val="24"/>
      <w:lang w:eastAsia="ja-JP"/>
    </w:rPr>
  </w:style>
  <w:style w:type="character" w:customStyle="1" w:styleId="CommentTextChar">
    <w:name w:val="Comment Text Char"/>
    <w:basedOn w:val="DefaultParagraphFont"/>
    <w:link w:val="CommentText"/>
    <w:uiPriority w:val="99"/>
    <w:rsid w:val="00B3593C"/>
    <w:rPr>
      <w:rFonts w:ascii="Times New Roman" w:eastAsia="MS Mincho" w:hAnsi="Times New Roman" w:cs="Times New Roman"/>
      <w:sz w:val="20"/>
      <w:szCs w:val="20"/>
      <w:lang w:eastAsia="ja-JP"/>
    </w:rPr>
  </w:style>
  <w:style w:type="paragraph" w:styleId="CommentText">
    <w:name w:val="annotation text"/>
    <w:basedOn w:val="Normal"/>
    <w:link w:val="CommentTextChar"/>
    <w:uiPriority w:val="99"/>
    <w:rsid w:val="00B3593C"/>
    <w:rPr>
      <w:sz w:val="20"/>
      <w:szCs w:val="20"/>
    </w:rPr>
  </w:style>
  <w:style w:type="character" w:customStyle="1" w:styleId="CommentTextChar1">
    <w:name w:val="Comment Text Char1"/>
    <w:basedOn w:val="DefaultParagraphFont"/>
    <w:uiPriority w:val="99"/>
    <w:semiHidden/>
    <w:rsid w:val="00B3593C"/>
    <w:rPr>
      <w:rFonts w:ascii="Times New Roman" w:eastAsia="MS Mincho" w:hAnsi="Times New Roman" w:cs="Times New Roman"/>
      <w:sz w:val="20"/>
      <w:szCs w:val="20"/>
      <w:lang w:eastAsia="ja-JP"/>
    </w:rPr>
  </w:style>
  <w:style w:type="paragraph" w:customStyle="1" w:styleId="Tableofcontents">
    <w:name w:val="Table of contents"/>
    <w:basedOn w:val="Normal"/>
    <w:rsid w:val="00B3593C"/>
    <w:rPr>
      <w:lang w:val="en-US"/>
    </w:rPr>
  </w:style>
  <w:style w:type="character" w:styleId="CommentReference">
    <w:name w:val="annotation reference"/>
    <w:basedOn w:val="DefaultParagraphFont"/>
    <w:uiPriority w:val="99"/>
    <w:rsid w:val="00B3593C"/>
    <w:rPr>
      <w:sz w:val="16"/>
      <w:szCs w:val="16"/>
    </w:rPr>
  </w:style>
  <w:style w:type="paragraph" w:styleId="BalloonText">
    <w:name w:val="Balloon Text"/>
    <w:basedOn w:val="Normal"/>
    <w:link w:val="BalloonTextChar"/>
    <w:uiPriority w:val="99"/>
    <w:semiHidden/>
    <w:unhideWhenUsed/>
    <w:rsid w:val="00B3593C"/>
    <w:rPr>
      <w:rFonts w:ascii="Tahoma" w:hAnsi="Tahoma" w:cs="Tahoma"/>
      <w:sz w:val="16"/>
      <w:szCs w:val="16"/>
    </w:rPr>
  </w:style>
  <w:style w:type="character" w:customStyle="1" w:styleId="BalloonTextChar">
    <w:name w:val="Balloon Text Char"/>
    <w:basedOn w:val="DefaultParagraphFont"/>
    <w:link w:val="BalloonText"/>
    <w:uiPriority w:val="99"/>
    <w:semiHidden/>
    <w:rsid w:val="00B3593C"/>
    <w:rPr>
      <w:rFonts w:ascii="Tahoma" w:eastAsia="MS Mincho" w:hAnsi="Tahoma" w:cs="Tahoma"/>
      <w:sz w:val="16"/>
      <w:szCs w:val="16"/>
      <w:lang w:eastAsia="ja-JP"/>
    </w:rPr>
  </w:style>
  <w:style w:type="table" w:styleId="TableGrid">
    <w:name w:val="Table Grid"/>
    <w:basedOn w:val="TableNormal"/>
    <w:uiPriority w:val="59"/>
    <w:rsid w:val="00180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40B9A"/>
    <w:rPr>
      <w:b/>
      <w:bCs/>
    </w:rPr>
  </w:style>
  <w:style w:type="character" w:customStyle="1" w:styleId="CommentSubjectChar">
    <w:name w:val="Comment Subject Char"/>
    <w:basedOn w:val="CommentTextChar"/>
    <w:link w:val="CommentSubject"/>
    <w:uiPriority w:val="99"/>
    <w:semiHidden/>
    <w:rsid w:val="00E40B9A"/>
    <w:rPr>
      <w:rFonts w:ascii="Times New Roman" w:eastAsia="MS Mincho" w:hAnsi="Times New Roman" w:cs="Times New Roman"/>
      <w:b/>
      <w:bCs/>
      <w:sz w:val="20"/>
      <w:szCs w:val="20"/>
      <w:lang w:eastAsia="ja-JP"/>
    </w:rPr>
  </w:style>
  <w:style w:type="paragraph" w:styleId="ListParagraph">
    <w:name w:val="List Paragraph"/>
    <w:basedOn w:val="Normal"/>
    <w:rsid w:val="00C429A0"/>
    <w:pPr>
      <w:ind w:left="720"/>
      <w:contextualSpacing/>
    </w:pPr>
    <w:rPr>
      <w:rFonts w:asciiTheme="minorHAnsi" w:eastAsia="Batang" w:hAnsiTheme="minorHAnsi" w:cstheme="minorBidi"/>
      <w:lang w:eastAsia="en-US"/>
    </w:rPr>
  </w:style>
  <w:style w:type="paragraph" w:customStyle="1" w:styleId="xmsonormal">
    <w:name w:val="x_msonormal"/>
    <w:basedOn w:val="Normal"/>
    <w:rsid w:val="00A47131"/>
    <w:pPr>
      <w:spacing w:before="100" w:beforeAutospacing="1" w:after="100" w:afterAutospacing="1"/>
    </w:pPr>
    <w:rPr>
      <w:rFonts w:eastAsia="Times New Roman"/>
      <w:lang w:val="de-DE" w:eastAsia="de-DE"/>
    </w:rPr>
  </w:style>
  <w:style w:type="paragraph" w:customStyle="1" w:styleId="Default">
    <w:name w:val="Default"/>
    <w:rsid w:val="007A3345"/>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1-Accent5">
    <w:name w:val="Medium Shading 1 Accent 5"/>
    <w:basedOn w:val="TableNormal"/>
    <w:uiPriority w:val="63"/>
    <w:rsid w:val="0028002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2800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6">
    <w:name w:val="Colorful Grid Accent 6"/>
    <w:basedOn w:val="TableNormal"/>
    <w:uiPriority w:val="73"/>
    <w:rsid w:val="002800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3">
    <w:name w:val="Colorful Shading Accent 3"/>
    <w:basedOn w:val="TableNormal"/>
    <w:uiPriority w:val="71"/>
    <w:rsid w:val="0028002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List-Accent5">
    <w:name w:val="Light List Accent 5"/>
    <w:basedOn w:val="TableNormal"/>
    <w:uiPriority w:val="61"/>
    <w:rsid w:val="001958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PlainText">
    <w:name w:val="Plain Text"/>
    <w:basedOn w:val="Normal"/>
    <w:link w:val="PlainTextChar"/>
    <w:uiPriority w:val="99"/>
    <w:semiHidden/>
    <w:unhideWhenUsed/>
    <w:rsid w:val="00F633C2"/>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semiHidden/>
    <w:rsid w:val="00F633C2"/>
    <w:rPr>
      <w:rFonts w:ascii="Consolas" w:hAnsi="Consolas" w:cs="Consolas"/>
      <w:sz w:val="21"/>
      <w:szCs w:val="21"/>
    </w:rPr>
  </w:style>
  <w:style w:type="paragraph" w:customStyle="1" w:styleId="norm">
    <w:name w:val="norm"/>
    <w:basedOn w:val="Normal"/>
    <w:rsid w:val="006938B6"/>
    <w:pPr>
      <w:spacing w:before="100" w:beforeAutospacing="1" w:after="240"/>
    </w:pPr>
    <w:rPr>
      <w:rFonts w:eastAsia="Times New Roman"/>
      <w:lang w:eastAsia="en-GB"/>
    </w:rPr>
  </w:style>
  <w:style w:type="character" w:customStyle="1" w:styleId="journal-name3">
    <w:name w:val="journal-name3"/>
    <w:basedOn w:val="DefaultParagraphFont"/>
    <w:rsid w:val="006938B6"/>
    <w:rPr>
      <w:i/>
      <w:iCs/>
    </w:rPr>
  </w:style>
  <w:style w:type="character" w:customStyle="1" w:styleId="italic">
    <w:name w:val="italic"/>
    <w:basedOn w:val="DefaultParagraphFont"/>
    <w:rsid w:val="00D66E6A"/>
  </w:style>
  <w:style w:type="character" w:styleId="Hyperlink">
    <w:name w:val="Hyperlink"/>
    <w:rsid w:val="00916E86"/>
    <w:rPr>
      <w:u w:val="single"/>
    </w:rPr>
  </w:style>
  <w:style w:type="paragraph" w:customStyle="1" w:styleId="HeaderFooter">
    <w:name w:val="Header &amp; Footer"/>
    <w:rsid w:val="00916E86"/>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916E8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customStyle="1" w:styleId="LightList-Accent51">
    <w:name w:val="Light List - Accent 51"/>
    <w:rsid w:val="00916E86"/>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styleId="DocumentMap">
    <w:name w:val="Document Map"/>
    <w:basedOn w:val="Normal"/>
    <w:link w:val="DocumentMapChar"/>
    <w:uiPriority w:val="99"/>
    <w:semiHidden/>
    <w:unhideWhenUsed/>
    <w:rsid w:val="002258E1"/>
    <w:rPr>
      <w:rFonts w:ascii="Tahoma" w:hAnsi="Tahoma" w:cs="Tahoma"/>
      <w:sz w:val="16"/>
      <w:szCs w:val="16"/>
    </w:rPr>
  </w:style>
  <w:style w:type="character" w:customStyle="1" w:styleId="DocumentMapChar">
    <w:name w:val="Document Map Char"/>
    <w:basedOn w:val="DefaultParagraphFont"/>
    <w:link w:val="DocumentMap"/>
    <w:uiPriority w:val="99"/>
    <w:semiHidden/>
    <w:rsid w:val="002258E1"/>
    <w:rPr>
      <w:rFonts w:ascii="Tahoma" w:eastAsia="MS Mincho" w:hAnsi="Tahoma" w:cs="Tahoma"/>
      <w:sz w:val="16"/>
      <w:szCs w:val="16"/>
      <w:lang w:eastAsia="ja-JP"/>
    </w:rPr>
  </w:style>
  <w:style w:type="paragraph" w:styleId="Revision">
    <w:name w:val="Revision"/>
    <w:hidden/>
    <w:uiPriority w:val="99"/>
    <w:semiHidden/>
    <w:rsid w:val="00251145"/>
    <w:pPr>
      <w:spacing w:after="0" w:line="240" w:lineRule="auto"/>
    </w:pPr>
    <w:rPr>
      <w:rFonts w:ascii="Times New Roman" w:eastAsia="MS Mincho" w:hAnsi="Times New Roman" w:cs="Times New Roman"/>
      <w:sz w:val="24"/>
      <w:szCs w:val="24"/>
      <w:lang w:eastAsia="ja-JP"/>
    </w:rPr>
  </w:style>
  <w:style w:type="character" w:customStyle="1" w:styleId="hithilite">
    <w:name w:val="hithilite"/>
    <w:basedOn w:val="DefaultParagraphFont"/>
    <w:rsid w:val="004D5AAE"/>
  </w:style>
  <w:style w:type="paragraph" w:customStyle="1" w:styleId="frfield">
    <w:name w:val="fr_field"/>
    <w:basedOn w:val="Normal"/>
    <w:rsid w:val="004D5AAE"/>
    <w:pPr>
      <w:spacing w:before="100" w:beforeAutospacing="1" w:after="100" w:afterAutospacing="1"/>
    </w:pPr>
    <w:rPr>
      <w:rFonts w:eastAsia="Times New Roman"/>
      <w:lang w:val="de-DE" w:eastAsia="de-DE"/>
    </w:rPr>
  </w:style>
  <w:style w:type="character" w:customStyle="1" w:styleId="frlabel">
    <w:name w:val="fr_label"/>
    <w:basedOn w:val="DefaultParagraphFont"/>
    <w:rsid w:val="004D5AAE"/>
  </w:style>
  <w:style w:type="paragraph" w:customStyle="1" w:styleId="sourcetitle">
    <w:name w:val="sourcetitle"/>
    <w:basedOn w:val="Normal"/>
    <w:rsid w:val="004D5AAE"/>
    <w:pPr>
      <w:spacing w:before="100" w:beforeAutospacing="1" w:after="100" w:afterAutospacing="1"/>
    </w:pPr>
    <w:rPr>
      <w:rFonts w:eastAsia="Times New Roman"/>
      <w:lang w:val="de-DE" w:eastAsia="de-DE"/>
    </w:rPr>
  </w:style>
  <w:style w:type="paragraph" w:styleId="NormalWeb">
    <w:name w:val="Normal (Web)"/>
    <w:basedOn w:val="Normal"/>
    <w:uiPriority w:val="99"/>
    <w:unhideWhenUsed/>
    <w:rsid w:val="00382D84"/>
    <w:pPr>
      <w:spacing w:before="100" w:beforeAutospacing="1" w:after="240" w:line="360" w:lineRule="auto"/>
    </w:pPr>
    <w:rPr>
      <w:rFonts w:ascii="Verdana" w:eastAsia="Times New Roman" w:hAnsi="Verdana"/>
      <w:sz w:val="29"/>
      <w:szCs w:val="29"/>
      <w:lang w:eastAsia="en-GB"/>
    </w:rPr>
  </w:style>
  <w:style w:type="paragraph" w:styleId="HTMLAddress">
    <w:name w:val="HTML Address"/>
    <w:basedOn w:val="Normal"/>
    <w:link w:val="HTMLAddressChar"/>
    <w:uiPriority w:val="99"/>
    <w:semiHidden/>
    <w:unhideWhenUsed/>
    <w:rsid w:val="001637EF"/>
    <w:rPr>
      <w:rFonts w:eastAsia="Times New Roman"/>
      <w:i/>
      <w:iCs/>
      <w:lang w:eastAsia="en-GB"/>
    </w:rPr>
  </w:style>
  <w:style w:type="character" w:customStyle="1" w:styleId="HTMLAddressChar">
    <w:name w:val="HTML Address Char"/>
    <w:basedOn w:val="DefaultParagraphFont"/>
    <w:link w:val="HTMLAddress"/>
    <w:uiPriority w:val="99"/>
    <w:semiHidden/>
    <w:rsid w:val="001637EF"/>
    <w:rPr>
      <w:rFonts w:ascii="Times New Roman" w:eastAsia="Times New Roman" w:hAnsi="Times New Roman" w:cs="Times New Roman"/>
      <w:i/>
      <w:iCs/>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4C5"/>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7514C5"/>
    <w:rPr>
      <w:b/>
      <w:lang w:val="en-US"/>
    </w:rPr>
  </w:style>
  <w:style w:type="paragraph" w:styleId="Header">
    <w:name w:val="header"/>
    <w:basedOn w:val="Normal"/>
    <w:link w:val="HeaderChar"/>
    <w:uiPriority w:val="99"/>
    <w:semiHidden/>
    <w:unhideWhenUsed/>
    <w:rsid w:val="007514C5"/>
    <w:pPr>
      <w:tabs>
        <w:tab w:val="center" w:pos="4513"/>
        <w:tab w:val="right" w:pos="9026"/>
      </w:tabs>
    </w:pPr>
  </w:style>
  <w:style w:type="character" w:customStyle="1" w:styleId="HeaderChar">
    <w:name w:val="Header Char"/>
    <w:basedOn w:val="DefaultParagraphFont"/>
    <w:link w:val="Header"/>
    <w:uiPriority w:val="99"/>
    <w:semiHidden/>
    <w:rsid w:val="007514C5"/>
    <w:rPr>
      <w:rFonts w:ascii="Times New Roman" w:eastAsia="MS Mincho" w:hAnsi="Times New Roman" w:cs="Times New Roman"/>
      <w:sz w:val="24"/>
      <w:szCs w:val="24"/>
      <w:lang w:eastAsia="ja-JP"/>
    </w:rPr>
  </w:style>
  <w:style w:type="paragraph" w:styleId="Footer">
    <w:name w:val="footer"/>
    <w:basedOn w:val="Normal"/>
    <w:link w:val="FooterChar"/>
    <w:unhideWhenUsed/>
    <w:rsid w:val="007514C5"/>
    <w:pPr>
      <w:tabs>
        <w:tab w:val="center" w:pos="4513"/>
        <w:tab w:val="right" w:pos="9026"/>
      </w:tabs>
    </w:pPr>
  </w:style>
  <w:style w:type="character" w:customStyle="1" w:styleId="FooterChar">
    <w:name w:val="Footer Char"/>
    <w:basedOn w:val="DefaultParagraphFont"/>
    <w:link w:val="Footer"/>
    <w:rsid w:val="007514C5"/>
    <w:rPr>
      <w:rFonts w:ascii="Times New Roman" w:eastAsia="MS Mincho" w:hAnsi="Times New Roman" w:cs="Times New Roman"/>
      <w:sz w:val="24"/>
      <w:szCs w:val="24"/>
      <w:lang w:eastAsia="ja-JP"/>
    </w:rPr>
  </w:style>
  <w:style w:type="character" w:customStyle="1" w:styleId="CommentTextChar">
    <w:name w:val="Comment Text Char"/>
    <w:basedOn w:val="DefaultParagraphFont"/>
    <w:link w:val="CommentText"/>
    <w:uiPriority w:val="99"/>
    <w:rsid w:val="00B3593C"/>
    <w:rPr>
      <w:rFonts w:ascii="Times New Roman" w:eastAsia="MS Mincho" w:hAnsi="Times New Roman" w:cs="Times New Roman"/>
      <w:sz w:val="20"/>
      <w:szCs w:val="20"/>
      <w:lang w:eastAsia="ja-JP"/>
    </w:rPr>
  </w:style>
  <w:style w:type="paragraph" w:styleId="CommentText">
    <w:name w:val="annotation text"/>
    <w:basedOn w:val="Normal"/>
    <w:link w:val="CommentTextChar"/>
    <w:uiPriority w:val="99"/>
    <w:rsid w:val="00B3593C"/>
    <w:rPr>
      <w:sz w:val="20"/>
      <w:szCs w:val="20"/>
    </w:rPr>
  </w:style>
  <w:style w:type="character" w:customStyle="1" w:styleId="CommentTextChar1">
    <w:name w:val="Comment Text Char1"/>
    <w:basedOn w:val="DefaultParagraphFont"/>
    <w:uiPriority w:val="99"/>
    <w:semiHidden/>
    <w:rsid w:val="00B3593C"/>
    <w:rPr>
      <w:rFonts w:ascii="Times New Roman" w:eastAsia="MS Mincho" w:hAnsi="Times New Roman" w:cs="Times New Roman"/>
      <w:sz w:val="20"/>
      <w:szCs w:val="20"/>
      <w:lang w:eastAsia="ja-JP"/>
    </w:rPr>
  </w:style>
  <w:style w:type="paragraph" w:customStyle="1" w:styleId="Tableofcontents">
    <w:name w:val="Table of contents"/>
    <w:basedOn w:val="Normal"/>
    <w:rsid w:val="00B3593C"/>
    <w:rPr>
      <w:lang w:val="en-US"/>
    </w:rPr>
  </w:style>
  <w:style w:type="character" w:styleId="CommentReference">
    <w:name w:val="annotation reference"/>
    <w:basedOn w:val="DefaultParagraphFont"/>
    <w:uiPriority w:val="99"/>
    <w:rsid w:val="00B3593C"/>
    <w:rPr>
      <w:sz w:val="16"/>
      <w:szCs w:val="16"/>
    </w:rPr>
  </w:style>
  <w:style w:type="paragraph" w:styleId="BalloonText">
    <w:name w:val="Balloon Text"/>
    <w:basedOn w:val="Normal"/>
    <w:link w:val="BalloonTextChar"/>
    <w:uiPriority w:val="99"/>
    <w:semiHidden/>
    <w:unhideWhenUsed/>
    <w:rsid w:val="00B3593C"/>
    <w:rPr>
      <w:rFonts w:ascii="Tahoma" w:hAnsi="Tahoma" w:cs="Tahoma"/>
      <w:sz w:val="16"/>
      <w:szCs w:val="16"/>
    </w:rPr>
  </w:style>
  <w:style w:type="character" w:customStyle="1" w:styleId="BalloonTextChar">
    <w:name w:val="Balloon Text Char"/>
    <w:basedOn w:val="DefaultParagraphFont"/>
    <w:link w:val="BalloonText"/>
    <w:uiPriority w:val="99"/>
    <w:semiHidden/>
    <w:rsid w:val="00B3593C"/>
    <w:rPr>
      <w:rFonts w:ascii="Tahoma" w:eastAsia="MS Mincho" w:hAnsi="Tahoma" w:cs="Tahoma"/>
      <w:sz w:val="16"/>
      <w:szCs w:val="16"/>
      <w:lang w:eastAsia="ja-JP"/>
    </w:rPr>
  </w:style>
  <w:style w:type="table" w:styleId="TableGrid">
    <w:name w:val="Table Grid"/>
    <w:basedOn w:val="TableNormal"/>
    <w:uiPriority w:val="59"/>
    <w:rsid w:val="00180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40B9A"/>
    <w:rPr>
      <w:b/>
      <w:bCs/>
    </w:rPr>
  </w:style>
  <w:style w:type="character" w:customStyle="1" w:styleId="CommentSubjectChar">
    <w:name w:val="Comment Subject Char"/>
    <w:basedOn w:val="CommentTextChar"/>
    <w:link w:val="CommentSubject"/>
    <w:uiPriority w:val="99"/>
    <w:semiHidden/>
    <w:rsid w:val="00E40B9A"/>
    <w:rPr>
      <w:rFonts w:ascii="Times New Roman" w:eastAsia="MS Mincho" w:hAnsi="Times New Roman" w:cs="Times New Roman"/>
      <w:b/>
      <w:bCs/>
      <w:sz w:val="20"/>
      <w:szCs w:val="20"/>
      <w:lang w:eastAsia="ja-JP"/>
    </w:rPr>
  </w:style>
  <w:style w:type="paragraph" w:styleId="ListParagraph">
    <w:name w:val="List Paragraph"/>
    <w:basedOn w:val="Normal"/>
    <w:rsid w:val="00C429A0"/>
    <w:pPr>
      <w:ind w:left="720"/>
      <w:contextualSpacing/>
    </w:pPr>
    <w:rPr>
      <w:rFonts w:asciiTheme="minorHAnsi" w:eastAsia="Batang" w:hAnsiTheme="minorHAnsi" w:cstheme="minorBidi"/>
      <w:lang w:eastAsia="en-US"/>
    </w:rPr>
  </w:style>
  <w:style w:type="paragraph" w:customStyle="1" w:styleId="xmsonormal">
    <w:name w:val="x_msonormal"/>
    <w:basedOn w:val="Normal"/>
    <w:rsid w:val="00A47131"/>
    <w:pPr>
      <w:spacing w:before="100" w:beforeAutospacing="1" w:after="100" w:afterAutospacing="1"/>
    </w:pPr>
    <w:rPr>
      <w:rFonts w:eastAsia="Times New Roman"/>
      <w:lang w:val="de-DE" w:eastAsia="de-DE"/>
    </w:rPr>
  </w:style>
  <w:style w:type="paragraph" w:customStyle="1" w:styleId="Default">
    <w:name w:val="Default"/>
    <w:rsid w:val="007A3345"/>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1-Accent5">
    <w:name w:val="Medium Shading 1 Accent 5"/>
    <w:basedOn w:val="TableNormal"/>
    <w:uiPriority w:val="63"/>
    <w:rsid w:val="0028002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2800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6">
    <w:name w:val="Colorful Grid Accent 6"/>
    <w:basedOn w:val="TableNormal"/>
    <w:uiPriority w:val="73"/>
    <w:rsid w:val="0028002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3">
    <w:name w:val="Colorful Shading Accent 3"/>
    <w:basedOn w:val="TableNormal"/>
    <w:uiPriority w:val="71"/>
    <w:rsid w:val="0028002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List-Accent5">
    <w:name w:val="Light List Accent 5"/>
    <w:basedOn w:val="TableNormal"/>
    <w:uiPriority w:val="61"/>
    <w:rsid w:val="001958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PlainText">
    <w:name w:val="Plain Text"/>
    <w:basedOn w:val="Normal"/>
    <w:link w:val="PlainTextChar"/>
    <w:uiPriority w:val="99"/>
    <w:semiHidden/>
    <w:unhideWhenUsed/>
    <w:rsid w:val="00F633C2"/>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semiHidden/>
    <w:rsid w:val="00F633C2"/>
    <w:rPr>
      <w:rFonts w:ascii="Consolas" w:hAnsi="Consolas" w:cs="Consolas"/>
      <w:sz w:val="21"/>
      <w:szCs w:val="21"/>
    </w:rPr>
  </w:style>
  <w:style w:type="paragraph" w:customStyle="1" w:styleId="norm">
    <w:name w:val="norm"/>
    <w:basedOn w:val="Normal"/>
    <w:rsid w:val="006938B6"/>
    <w:pPr>
      <w:spacing w:before="100" w:beforeAutospacing="1" w:after="240"/>
    </w:pPr>
    <w:rPr>
      <w:rFonts w:eastAsia="Times New Roman"/>
      <w:lang w:eastAsia="en-GB"/>
    </w:rPr>
  </w:style>
  <w:style w:type="character" w:customStyle="1" w:styleId="journal-name3">
    <w:name w:val="journal-name3"/>
    <w:basedOn w:val="DefaultParagraphFont"/>
    <w:rsid w:val="006938B6"/>
    <w:rPr>
      <w:i/>
      <w:iCs/>
    </w:rPr>
  </w:style>
  <w:style w:type="character" w:customStyle="1" w:styleId="italic">
    <w:name w:val="italic"/>
    <w:basedOn w:val="DefaultParagraphFont"/>
    <w:rsid w:val="00D66E6A"/>
  </w:style>
  <w:style w:type="character" w:styleId="Hyperlink">
    <w:name w:val="Hyperlink"/>
    <w:rsid w:val="00916E86"/>
    <w:rPr>
      <w:u w:val="single"/>
    </w:rPr>
  </w:style>
  <w:style w:type="paragraph" w:customStyle="1" w:styleId="HeaderFooter">
    <w:name w:val="Header &amp; Footer"/>
    <w:rsid w:val="00916E86"/>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916E8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customStyle="1" w:styleId="LightList-Accent51">
    <w:name w:val="Light List - Accent 51"/>
    <w:rsid w:val="00916E86"/>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styleId="DocumentMap">
    <w:name w:val="Document Map"/>
    <w:basedOn w:val="Normal"/>
    <w:link w:val="DocumentMapChar"/>
    <w:uiPriority w:val="99"/>
    <w:semiHidden/>
    <w:unhideWhenUsed/>
    <w:rsid w:val="002258E1"/>
    <w:rPr>
      <w:rFonts w:ascii="Tahoma" w:hAnsi="Tahoma" w:cs="Tahoma"/>
      <w:sz w:val="16"/>
      <w:szCs w:val="16"/>
    </w:rPr>
  </w:style>
  <w:style w:type="character" w:customStyle="1" w:styleId="DocumentMapChar">
    <w:name w:val="Document Map Char"/>
    <w:basedOn w:val="DefaultParagraphFont"/>
    <w:link w:val="DocumentMap"/>
    <w:uiPriority w:val="99"/>
    <w:semiHidden/>
    <w:rsid w:val="002258E1"/>
    <w:rPr>
      <w:rFonts w:ascii="Tahoma" w:eastAsia="MS Mincho" w:hAnsi="Tahoma" w:cs="Tahoma"/>
      <w:sz w:val="16"/>
      <w:szCs w:val="16"/>
      <w:lang w:eastAsia="ja-JP"/>
    </w:rPr>
  </w:style>
  <w:style w:type="paragraph" w:styleId="Revision">
    <w:name w:val="Revision"/>
    <w:hidden/>
    <w:uiPriority w:val="99"/>
    <w:semiHidden/>
    <w:rsid w:val="00251145"/>
    <w:pPr>
      <w:spacing w:after="0" w:line="240" w:lineRule="auto"/>
    </w:pPr>
    <w:rPr>
      <w:rFonts w:ascii="Times New Roman" w:eastAsia="MS Mincho" w:hAnsi="Times New Roman" w:cs="Times New Roman"/>
      <w:sz w:val="24"/>
      <w:szCs w:val="24"/>
      <w:lang w:eastAsia="ja-JP"/>
    </w:rPr>
  </w:style>
  <w:style w:type="character" w:customStyle="1" w:styleId="hithilite">
    <w:name w:val="hithilite"/>
    <w:basedOn w:val="DefaultParagraphFont"/>
    <w:rsid w:val="004D5AAE"/>
  </w:style>
  <w:style w:type="paragraph" w:customStyle="1" w:styleId="frfield">
    <w:name w:val="fr_field"/>
    <w:basedOn w:val="Normal"/>
    <w:rsid w:val="004D5AAE"/>
    <w:pPr>
      <w:spacing w:before="100" w:beforeAutospacing="1" w:after="100" w:afterAutospacing="1"/>
    </w:pPr>
    <w:rPr>
      <w:rFonts w:eastAsia="Times New Roman"/>
      <w:lang w:val="de-DE" w:eastAsia="de-DE"/>
    </w:rPr>
  </w:style>
  <w:style w:type="character" w:customStyle="1" w:styleId="frlabel">
    <w:name w:val="fr_label"/>
    <w:basedOn w:val="DefaultParagraphFont"/>
    <w:rsid w:val="004D5AAE"/>
  </w:style>
  <w:style w:type="paragraph" w:customStyle="1" w:styleId="sourcetitle">
    <w:name w:val="sourcetitle"/>
    <w:basedOn w:val="Normal"/>
    <w:rsid w:val="004D5AAE"/>
    <w:pPr>
      <w:spacing w:before="100" w:beforeAutospacing="1" w:after="100" w:afterAutospacing="1"/>
    </w:pPr>
    <w:rPr>
      <w:rFonts w:eastAsia="Times New Roman"/>
      <w:lang w:val="de-DE" w:eastAsia="de-DE"/>
    </w:rPr>
  </w:style>
  <w:style w:type="paragraph" w:styleId="NormalWeb">
    <w:name w:val="Normal (Web)"/>
    <w:basedOn w:val="Normal"/>
    <w:uiPriority w:val="99"/>
    <w:unhideWhenUsed/>
    <w:rsid w:val="00382D84"/>
    <w:pPr>
      <w:spacing w:before="100" w:beforeAutospacing="1" w:after="240" w:line="360" w:lineRule="auto"/>
    </w:pPr>
    <w:rPr>
      <w:rFonts w:ascii="Verdana" w:eastAsia="Times New Roman" w:hAnsi="Verdana"/>
      <w:sz w:val="29"/>
      <w:szCs w:val="29"/>
      <w:lang w:eastAsia="en-GB"/>
    </w:rPr>
  </w:style>
  <w:style w:type="paragraph" w:styleId="HTMLAddress">
    <w:name w:val="HTML Address"/>
    <w:basedOn w:val="Normal"/>
    <w:link w:val="HTMLAddressChar"/>
    <w:uiPriority w:val="99"/>
    <w:semiHidden/>
    <w:unhideWhenUsed/>
    <w:rsid w:val="001637EF"/>
    <w:rPr>
      <w:rFonts w:eastAsia="Times New Roman"/>
      <w:i/>
      <w:iCs/>
      <w:lang w:eastAsia="en-GB"/>
    </w:rPr>
  </w:style>
  <w:style w:type="character" w:customStyle="1" w:styleId="HTMLAddressChar">
    <w:name w:val="HTML Address Char"/>
    <w:basedOn w:val="DefaultParagraphFont"/>
    <w:link w:val="HTMLAddress"/>
    <w:uiPriority w:val="99"/>
    <w:semiHidden/>
    <w:rsid w:val="001637EF"/>
    <w:rPr>
      <w:rFonts w:ascii="Times New Roman" w:eastAsia="Times New Roman" w:hAnsi="Times New Roman" w:cs="Times New Roman"/>
      <w: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59637">
      <w:bodyDiv w:val="1"/>
      <w:marLeft w:val="0"/>
      <w:marRight w:val="0"/>
      <w:marTop w:val="0"/>
      <w:marBottom w:val="0"/>
      <w:divBdr>
        <w:top w:val="none" w:sz="0" w:space="0" w:color="auto"/>
        <w:left w:val="none" w:sz="0" w:space="0" w:color="auto"/>
        <w:bottom w:val="none" w:sz="0" w:space="0" w:color="auto"/>
        <w:right w:val="none" w:sz="0" w:space="0" w:color="auto"/>
      </w:divBdr>
      <w:divsChild>
        <w:div w:id="793910411">
          <w:marLeft w:val="0"/>
          <w:marRight w:val="0"/>
          <w:marTop w:val="0"/>
          <w:marBottom w:val="0"/>
          <w:divBdr>
            <w:top w:val="none" w:sz="0" w:space="0" w:color="auto"/>
            <w:left w:val="none" w:sz="0" w:space="0" w:color="auto"/>
            <w:bottom w:val="none" w:sz="0" w:space="0" w:color="auto"/>
            <w:right w:val="none" w:sz="0" w:space="0" w:color="auto"/>
          </w:divBdr>
          <w:divsChild>
            <w:div w:id="10376346">
              <w:marLeft w:val="0"/>
              <w:marRight w:val="0"/>
              <w:marTop w:val="0"/>
              <w:marBottom w:val="0"/>
              <w:divBdr>
                <w:top w:val="none" w:sz="0" w:space="0" w:color="auto"/>
                <w:left w:val="none" w:sz="0" w:space="0" w:color="auto"/>
                <w:bottom w:val="none" w:sz="0" w:space="0" w:color="auto"/>
                <w:right w:val="none" w:sz="0" w:space="0" w:color="auto"/>
              </w:divBdr>
            </w:div>
          </w:divsChild>
        </w:div>
        <w:div w:id="225457029">
          <w:marLeft w:val="0"/>
          <w:marRight w:val="0"/>
          <w:marTop w:val="0"/>
          <w:marBottom w:val="0"/>
          <w:divBdr>
            <w:top w:val="none" w:sz="0" w:space="0" w:color="auto"/>
            <w:left w:val="none" w:sz="0" w:space="0" w:color="auto"/>
            <w:bottom w:val="none" w:sz="0" w:space="0" w:color="auto"/>
            <w:right w:val="none" w:sz="0" w:space="0" w:color="auto"/>
          </w:divBdr>
        </w:div>
        <w:div w:id="456027514">
          <w:marLeft w:val="0"/>
          <w:marRight w:val="0"/>
          <w:marTop w:val="0"/>
          <w:marBottom w:val="0"/>
          <w:divBdr>
            <w:top w:val="none" w:sz="0" w:space="0" w:color="auto"/>
            <w:left w:val="none" w:sz="0" w:space="0" w:color="auto"/>
            <w:bottom w:val="none" w:sz="0" w:space="0" w:color="auto"/>
            <w:right w:val="none" w:sz="0" w:space="0" w:color="auto"/>
          </w:divBdr>
        </w:div>
      </w:divsChild>
    </w:div>
    <w:div w:id="407962907">
      <w:bodyDiv w:val="1"/>
      <w:marLeft w:val="0"/>
      <w:marRight w:val="0"/>
      <w:marTop w:val="0"/>
      <w:marBottom w:val="0"/>
      <w:divBdr>
        <w:top w:val="none" w:sz="0" w:space="0" w:color="auto"/>
        <w:left w:val="none" w:sz="0" w:space="0" w:color="auto"/>
        <w:bottom w:val="none" w:sz="0" w:space="0" w:color="auto"/>
        <w:right w:val="none" w:sz="0" w:space="0" w:color="auto"/>
      </w:divBdr>
      <w:divsChild>
        <w:div w:id="14431206">
          <w:marLeft w:val="0"/>
          <w:marRight w:val="0"/>
          <w:marTop w:val="0"/>
          <w:marBottom w:val="0"/>
          <w:divBdr>
            <w:top w:val="none" w:sz="0" w:space="0" w:color="auto"/>
            <w:left w:val="none" w:sz="0" w:space="0" w:color="auto"/>
            <w:bottom w:val="none" w:sz="0" w:space="0" w:color="auto"/>
            <w:right w:val="none" w:sz="0" w:space="0" w:color="auto"/>
          </w:divBdr>
          <w:divsChild>
            <w:div w:id="2035498999">
              <w:marLeft w:val="0"/>
              <w:marRight w:val="0"/>
              <w:marTop w:val="0"/>
              <w:marBottom w:val="0"/>
              <w:divBdr>
                <w:top w:val="none" w:sz="0" w:space="0" w:color="auto"/>
                <w:left w:val="none" w:sz="0" w:space="0" w:color="auto"/>
                <w:bottom w:val="none" w:sz="0" w:space="0" w:color="auto"/>
                <w:right w:val="none" w:sz="0" w:space="0" w:color="auto"/>
              </w:divBdr>
              <w:divsChild>
                <w:div w:id="2081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1610">
      <w:bodyDiv w:val="1"/>
      <w:marLeft w:val="0"/>
      <w:marRight w:val="0"/>
      <w:marTop w:val="0"/>
      <w:marBottom w:val="0"/>
      <w:divBdr>
        <w:top w:val="none" w:sz="0" w:space="0" w:color="auto"/>
        <w:left w:val="none" w:sz="0" w:space="0" w:color="auto"/>
        <w:bottom w:val="none" w:sz="0" w:space="0" w:color="auto"/>
        <w:right w:val="none" w:sz="0" w:space="0" w:color="auto"/>
      </w:divBdr>
      <w:divsChild>
        <w:div w:id="175120807">
          <w:marLeft w:val="0"/>
          <w:marRight w:val="0"/>
          <w:marTop w:val="0"/>
          <w:marBottom w:val="0"/>
          <w:divBdr>
            <w:top w:val="none" w:sz="0" w:space="0" w:color="auto"/>
            <w:left w:val="none" w:sz="0" w:space="0" w:color="auto"/>
            <w:bottom w:val="none" w:sz="0" w:space="0" w:color="auto"/>
            <w:right w:val="none" w:sz="0" w:space="0" w:color="auto"/>
          </w:divBdr>
          <w:divsChild>
            <w:div w:id="907230466">
              <w:marLeft w:val="0"/>
              <w:marRight w:val="0"/>
              <w:marTop w:val="0"/>
              <w:marBottom w:val="0"/>
              <w:divBdr>
                <w:top w:val="none" w:sz="0" w:space="0" w:color="auto"/>
                <w:left w:val="none" w:sz="0" w:space="0" w:color="auto"/>
                <w:bottom w:val="none" w:sz="0" w:space="0" w:color="auto"/>
                <w:right w:val="none" w:sz="0" w:space="0" w:color="auto"/>
              </w:divBdr>
              <w:divsChild>
                <w:div w:id="449931533">
                  <w:marLeft w:val="0"/>
                  <w:marRight w:val="0"/>
                  <w:marTop w:val="0"/>
                  <w:marBottom w:val="0"/>
                  <w:divBdr>
                    <w:top w:val="none" w:sz="0" w:space="0" w:color="auto"/>
                    <w:left w:val="none" w:sz="0" w:space="0" w:color="auto"/>
                    <w:bottom w:val="none" w:sz="0" w:space="0" w:color="auto"/>
                    <w:right w:val="none" w:sz="0" w:space="0" w:color="auto"/>
                  </w:divBdr>
                  <w:divsChild>
                    <w:div w:id="5641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10826">
      <w:bodyDiv w:val="1"/>
      <w:marLeft w:val="0"/>
      <w:marRight w:val="0"/>
      <w:marTop w:val="0"/>
      <w:marBottom w:val="0"/>
      <w:divBdr>
        <w:top w:val="none" w:sz="0" w:space="0" w:color="auto"/>
        <w:left w:val="none" w:sz="0" w:space="0" w:color="auto"/>
        <w:bottom w:val="none" w:sz="0" w:space="0" w:color="auto"/>
        <w:right w:val="none" w:sz="0" w:space="0" w:color="auto"/>
      </w:divBdr>
      <w:divsChild>
        <w:div w:id="888028138">
          <w:marLeft w:val="0"/>
          <w:marRight w:val="0"/>
          <w:marTop w:val="100"/>
          <w:marBottom w:val="100"/>
          <w:divBdr>
            <w:top w:val="none" w:sz="0" w:space="0" w:color="auto"/>
            <w:left w:val="none" w:sz="0" w:space="0" w:color="auto"/>
            <w:bottom w:val="none" w:sz="0" w:space="0" w:color="auto"/>
            <w:right w:val="none" w:sz="0" w:space="0" w:color="auto"/>
          </w:divBdr>
          <w:divsChild>
            <w:div w:id="1635257219">
              <w:marLeft w:val="0"/>
              <w:marRight w:val="0"/>
              <w:marTop w:val="0"/>
              <w:marBottom w:val="0"/>
              <w:divBdr>
                <w:top w:val="none" w:sz="0" w:space="0" w:color="auto"/>
                <w:left w:val="none" w:sz="0" w:space="0" w:color="auto"/>
                <w:bottom w:val="none" w:sz="0" w:space="0" w:color="auto"/>
                <w:right w:val="none" w:sz="0" w:space="0" w:color="auto"/>
              </w:divBdr>
              <w:divsChild>
                <w:div w:id="1513298438">
                  <w:marLeft w:val="272"/>
                  <w:marRight w:val="272"/>
                  <w:marTop w:val="0"/>
                  <w:marBottom w:val="0"/>
                  <w:divBdr>
                    <w:top w:val="single" w:sz="6" w:space="0" w:color="D8D8D8"/>
                    <w:left w:val="none" w:sz="0" w:space="0" w:color="auto"/>
                    <w:bottom w:val="none" w:sz="0" w:space="0" w:color="auto"/>
                    <w:right w:val="none" w:sz="0" w:space="0" w:color="auto"/>
                  </w:divBdr>
                  <w:divsChild>
                    <w:div w:id="1209605558">
                      <w:marLeft w:val="0"/>
                      <w:marRight w:val="0"/>
                      <w:marTop w:val="0"/>
                      <w:marBottom w:val="0"/>
                      <w:divBdr>
                        <w:top w:val="none" w:sz="0" w:space="0" w:color="auto"/>
                        <w:left w:val="none" w:sz="0" w:space="0" w:color="auto"/>
                        <w:bottom w:val="none" w:sz="0" w:space="0" w:color="auto"/>
                        <w:right w:val="none" w:sz="0" w:space="0" w:color="auto"/>
                      </w:divBdr>
                      <w:divsChild>
                        <w:div w:id="962661048">
                          <w:marLeft w:val="0"/>
                          <w:marRight w:val="0"/>
                          <w:marTop w:val="0"/>
                          <w:marBottom w:val="0"/>
                          <w:divBdr>
                            <w:top w:val="none" w:sz="0" w:space="0" w:color="auto"/>
                            <w:left w:val="none" w:sz="0" w:space="0" w:color="auto"/>
                            <w:bottom w:val="none" w:sz="0" w:space="0" w:color="auto"/>
                            <w:right w:val="none" w:sz="0" w:space="0" w:color="auto"/>
                          </w:divBdr>
                          <w:divsChild>
                            <w:div w:id="5684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01660">
      <w:bodyDiv w:val="1"/>
      <w:marLeft w:val="0"/>
      <w:marRight w:val="0"/>
      <w:marTop w:val="0"/>
      <w:marBottom w:val="0"/>
      <w:divBdr>
        <w:top w:val="none" w:sz="0" w:space="0" w:color="auto"/>
        <w:left w:val="none" w:sz="0" w:space="0" w:color="auto"/>
        <w:bottom w:val="none" w:sz="0" w:space="0" w:color="auto"/>
        <w:right w:val="none" w:sz="0" w:space="0" w:color="auto"/>
      </w:divBdr>
      <w:divsChild>
        <w:div w:id="1046949242">
          <w:marLeft w:val="0"/>
          <w:marRight w:val="0"/>
          <w:marTop w:val="0"/>
          <w:marBottom w:val="0"/>
          <w:divBdr>
            <w:top w:val="none" w:sz="0" w:space="0" w:color="auto"/>
            <w:left w:val="none" w:sz="0" w:space="0" w:color="auto"/>
            <w:bottom w:val="none" w:sz="0" w:space="0" w:color="auto"/>
            <w:right w:val="none" w:sz="0" w:space="0" w:color="auto"/>
          </w:divBdr>
          <w:divsChild>
            <w:div w:id="213737964">
              <w:marLeft w:val="0"/>
              <w:marRight w:val="0"/>
              <w:marTop w:val="0"/>
              <w:marBottom w:val="0"/>
              <w:divBdr>
                <w:top w:val="none" w:sz="0" w:space="0" w:color="auto"/>
                <w:left w:val="none" w:sz="0" w:space="0" w:color="auto"/>
                <w:bottom w:val="none" w:sz="0" w:space="0" w:color="auto"/>
                <w:right w:val="none" w:sz="0" w:space="0" w:color="auto"/>
              </w:divBdr>
              <w:divsChild>
                <w:div w:id="673650029">
                  <w:marLeft w:val="0"/>
                  <w:marRight w:val="0"/>
                  <w:marTop w:val="0"/>
                  <w:marBottom w:val="0"/>
                  <w:divBdr>
                    <w:top w:val="none" w:sz="0" w:space="0" w:color="auto"/>
                    <w:left w:val="none" w:sz="0" w:space="0" w:color="auto"/>
                    <w:bottom w:val="none" w:sz="0" w:space="0" w:color="auto"/>
                    <w:right w:val="none" w:sz="0" w:space="0" w:color="auto"/>
                  </w:divBdr>
                  <w:divsChild>
                    <w:div w:id="652611843">
                      <w:marLeft w:val="0"/>
                      <w:marRight w:val="0"/>
                      <w:marTop w:val="0"/>
                      <w:marBottom w:val="0"/>
                      <w:divBdr>
                        <w:top w:val="none" w:sz="0" w:space="0" w:color="auto"/>
                        <w:left w:val="none" w:sz="0" w:space="0" w:color="auto"/>
                        <w:bottom w:val="none" w:sz="0" w:space="0" w:color="auto"/>
                        <w:right w:val="none" w:sz="0" w:space="0" w:color="auto"/>
                      </w:divBdr>
                      <w:divsChild>
                        <w:div w:id="116071337">
                          <w:marLeft w:val="0"/>
                          <w:marRight w:val="0"/>
                          <w:marTop w:val="480"/>
                          <w:marBottom w:val="0"/>
                          <w:divBdr>
                            <w:top w:val="none" w:sz="0" w:space="0" w:color="auto"/>
                            <w:left w:val="none" w:sz="0" w:space="0" w:color="auto"/>
                            <w:bottom w:val="none" w:sz="0" w:space="0" w:color="auto"/>
                            <w:right w:val="none" w:sz="0" w:space="0" w:color="auto"/>
                          </w:divBdr>
                          <w:divsChild>
                            <w:div w:id="122775406">
                              <w:marLeft w:val="300"/>
                              <w:marRight w:val="0"/>
                              <w:marTop w:val="0"/>
                              <w:marBottom w:val="0"/>
                              <w:divBdr>
                                <w:top w:val="none" w:sz="0" w:space="0" w:color="auto"/>
                                <w:left w:val="none" w:sz="0" w:space="0" w:color="auto"/>
                                <w:bottom w:val="none" w:sz="0" w:space="0" w:color="auto"/>
                                <w:right w:val="none" w:sz="0" w:space="0" w:color="auto"/>
                              </w:divBdr>
                              <w:divsChild>
                                <w:div w:id="299306035">
                                  <w:marLeft w:val="0"/>
                                  <w:marRight w:val="0"/>
                                  <w:marTop w:val="0"/>
                                  <w:marBottom w:val="0"/>
                                  <w:divBdr>
                                    <w:top w:val="none" w:sz="0" w:space="0" w:color="auto"/>
                                    <w:left w:val="none" w:sz="0" w:space="0" w:color="auto"/>
                                    <w:bottom w:val="none" w:sz="0" w:space="0" w:color="auto"/>
                                    <w:right w:val="none" w:sz="0" w:space="0" w:color="auto"/>
                                  </w:divBdr>
                                  <w:divsChild>
                                    <w:div w:id="487593739">
                                      <w:marLeft w:val="0"/>
                                      <w:marRight w:val="0"/>
                                      <w:marTop w:val="0"/>
                                      <w:marBottom w:val="0"/>
                                      <w:divBdr>
                                        <w:top w:val="none" w:sz="0" w:space="0" w:color="auto"/>
                                        <w:left w:val="none" w:sz="0" w:space="0" w:color="auto"/>
                                        <w:bottom w:val="none" w:sz="0" w:space="0" w:color="auto"/>
                                        <w:right w:val="none" w:sz="0" w:space="0" w:color="auto"/>
                                      </w:divBdr>
                                      <w:divsChild>
                                        <w:div w:id="753354157">
                                          <w:marLeft w:val="0"/>
                                          <w:marRight w:val="0"/>
                                          <w:marTop w:val="0"/>
                                          <w:marBottom w:val="0"/>
                                          <w:divBdr>
                                            <w:top w:val="none" w:sz="0" w:space="0" w:color="auto"/>
                                            <w:left w:val="none" w:sz="0" w:space="0" w:color="auto"/>
                                            <w:bottom w:val="none" w:sz="0" w:space="0" w:color="auto"/>
                                            <w:right w:val="none" w:sz="0" w:space="0" w:color="auto"/>
                                          </w:divBdr>
                                          <w:divsChild>
                                            <w:div w:id="1463187632">
                                              <w:marLeft w:val="0"/>
                                              <w:marRight w:val="0"/>
                                              <w:marTop w:val="0"/>
                                              <w:marBottom w:val="225"/>
                                              <w:divBdr>
                                                <w:top w:val="single" w:sz="6" w:space="9" w:color="CCCCCC"/>
                                                <w:left w:val="none" w:sz="0" w:space="0" w:color="auto"/>
                                                <w:bottom w:val="single" w:sz="6" w:space="2" w:color="CCCCCC"/>
                                                <w:right w:val="none" w:sz="0" w:space="0" w:color="auto"/>
                                              </w:divBdr>
                                            </w:div>
                                          </w:divsChild>
                                        </w:div>
                                      </w:divsChild>
                                    </w:div>
                                  </w:divsChild>
                                </w:div>
                              </w:divsChild>
                            </w:div>
                          </w:divsChild>
                        </w:div>
                      </w:divsChild>
                    </w:div>
                  </w:divsChild>
                </w:div>
              </w:divsChild>
            </w:div>
          </w:divsChild>
        </w:div>
      </w:divsChild>
    </w:div>
    <w:div w:id="935282506">
      <w:bodyDiv w:val="1"/>
      <w:marLeft w:val="0"/>
      <w:marRight w:val="0"/>
      <w:marTop w:val="0"/>
      <w:marBottom w:val="0"/>
      <w:divBdr>
        <w:top w:val="none" w:sz="0" w:space="0" w:color="auto"/>
        <w:left w:val="none" w:sz="0" w:space="0" w:color="auto"/>
        <w:bottom w:val="none" w:sz="0" w:space="0" w:color="auto"/>
        <w:right w:val="none" w:sz="0" w:space="0" w:color="auto"/>
      </w:divBdr>
    </w:div>
    <w:div w:id="977496376">
      <w:bodyDiv w:val="1"/>
      <w:marLeft w:val="0"/>
      <w:marRight w:val="0"/>
      <w:marTop w:val="0"/>
      <w:marBottom w:val="0"/>
      <w:divBdr>
        <w:top w:val="none" w:sz="0" w:space="0" w:color="auto"/>
        <w:left w:val="none" w:sz="0" w:space="0" w:color="auto"/>
        <w:bottom w:val="none" w:sz="0" w:space="0" w:color="auto"/>
        <w:right w:val="none" w:sz="0" w:space="0" w:color="auto"/>
      </w:divBdr>
    </w:div>
    <w:div w:id="1314480140">
      <w:bodyDiv w:val="1"/>
      <w:marLeft w:val="0"/>
      <w:marRight w:val="0"/>
      <w:marTop w:val="0"/>
      <w:marBottom w:val="0"/>
      <w:divBdr>
        <w:top w:val="none" w:sz="0" w:space="0" w:color="auto"/>
        <w:left w:val="none" w:sz="0" w:space="0" w:color="auto"/>
        <w:bottom w:val="none" w:sz="0" w:space="0" w:color="auto"/>
        <w:right w:val="none" w:sz="0" w:space="0" w:color="auto"/>
      </w:divBdr>
    </w:div>
    <w:div w:id="1515454759">
      <w:bodyDiv w:val="1"/>
      <w:marLeft w:val="0"/>
      <w:marRight w:val="0"/>
      <w:marTop w:val="0"/>
      <w:marBottom w:val="0"/>
      <w:divBdr>
        <w:top w:val="none" w:sz="0" w:space="0" w:color="auto"/>
        <w:left w:val="none" w:sz="0" w:space="0" w:color="auto"/>
        <w:bottom w:val="none" w:sz="0" w:space="0" w:color="auto"/>
        <w:right w:val="none" w:sz="0" w:space="0" w:color="auto"/>
      </w:divBdr>
      <w:divsChild>
        <w:div w:id="12997230">
          <w:marLeft w:val="0"/>
          <w:marRight w:val="0"/>
          <w:marTop w:val="0"/>
          <w:marBottom w:val="0"/>
          <w:divBdr>
            <w:top w:val="none" w:sz="0" w:space="0" w:color="auto"/>
            <w:left w:val="none" w:sz="0" w:space="0" w:color="auto"/>
            <w:bottom w:val="none" w:sz="0" w:space="0" w:color="auto"/>
            <w:right w:val="none" w:sz="0" w:space="0" w:color="auto"/>
          </w:divBdr>
        </w:div>
      </w:divsChild>
    </w:div>
    <w:div w:id="1906181063">
      <w:bodyDiv w:val="1"/>
      <w:marLeft w:val="0"/>
      <w:marRight w:val="0"/>
      <w:marTop w:val="0"/>
      <w:marBottom w:val="0"/>
      <w:divBdr>
        <w:top w:val="none" w:sz="0" w:space="0" w:color="auto"/>
        <w:left w:val="none" w:sz="0" w:space="0" w:color="auto"/>
        <w:bottom w:val="none" w:sz="0" w:space="0" w:color="auto"/>
        <w:right w:val="none" w:sz="0" w:space="0" w:color="auto"/>
      </w:divBdr>
      <w:divsChild>
        <w:div w:id="130101681">
          <w:marLeft w:val="0"/>
          <w:marRight w:val="0"/>
          <w:marTop w:val="0"/>
          <w:marBottom w:val="0"/>
          <w:divBdr>
            <w:top w:val="none" w:sz="0" w:space="0" w:color="auto"/>
            <w:left w:val="none" w:sz="0" w:space="0" w:color="auto"/>
            <w:bottom w:val="none" w:sz="0" w:space="0" w:color="auto"/>
            <w:right w:val="none" w:sz="0" w:space="0" w:color="auto"/>
          </w:divBdr>
          <w:divsChild>
            <w:div w:id="524251888">
              <w:marLeft w:val="0"/>
              <w:marRight w:val="0"/>
              <w:marTop w:val="0"/>
              <w:marBottom w:val="0"/>
              <w:divBdr>
                <w:top w:val="none" w:sz="0" w:space="0" w:color="auto"/>
                <w:left w:val="none" w:sz="0" w:space="0" w:color="auto"/>
                <w:bottom w:val="none" w:sz="0" w:space="0" w:color="auto"/>
                <w:right w:val="none" w:sz="0" w:space="0" w:color="auto"/>
              </w:divBdr>
            </w:div>
          </w:divsChild>
        </w:div>
        <w:div w:id="441151803">
          <w:marLeft w:val="0"/>
          <w:marRight w:val="0"/>
          <w:marTop w:val="0"/>
          <w:marBottom w:val="0"/>
          <w:divBdr>
            <w:top w:val="none" w:sz="0" w:space="0" w:color="auto"/>
            <w:left w:val="none" w:sz="0" w:space="0" w:color="auto"/>
            <w:bottom w:val="none" w:sz="0" w:space="0" w:color="auto"/>
            <w:right w:val="none" w:sz="0" w:space="0" w:color="auto"/>
          </w:divBdr>
        </w:div>
        <w:div w:id="1333947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16986</Words>
  <Characters>96826</Characters>
  <Application>Microsoft Office Word</Application>
  <DocSecurity>4</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chmfme</dc:creator>
  <cp:lastModifiedBy>de Montfalcon</cp:lastModifiedBy>
  <cp:revision>2</cp:revision>
  <cp:lastPrinted>2014-01-31T12:40:00Z</cp:lastPrinted>
  <dcterms:created xsi:type="dcterms:W3CDTF">2014-07-30T12:10:00Z</dcterms:created>
  <dcterms:modified xsi:type="dcterms:W3CDTF">2014-07-30T12:10:00Z</dcterms:modified>
</cp:coreProperties>
</file>