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BABA37" w14:textId="77777777" w:rsidR="00C23EB6" w:rsidRDefault="00C23EB6" w:rsidP="00FE6B25">
      <w:pPr>
        <w:pStyle w:val="Heading2"/>
        <w:spacing w:before="0" w:line="240" w:lineRule="auto"/>
        <w:rPr>
          <w:rFonts w:ascii="Times New Roman" w:hAnsi="Times New Roman" w:cs="Times New Roman"/>
          <w:color w:val="auto"/>
          <w:sz w:val="28"/>
          <w:szCs w:val="24"/>
        </w:rPr>
      </w:pPr>
      <w:r w:rsidRPr="00FE6B25">
        <w:rPr>
          <w:rFonts w:ascii="Times New Roman" w:hAnsi="Times New Roman" w:cs="Times New Roman"/>
          <w:color w:val="auto"/>
          <w:sz w:val="28"/>
          <w:szCs w:val="24"/>
        </w:rPr>
        <w:t>The development of social relations during residence abroad</w:t>
      </w:r>
    </w:p>
    <w:p w14:paraId="310E7C4E" w14:textId="77777777" w:rsidR="00FF0AD8" w:rsidRDefault="00FF0AD8" w:rsidP="00FF0AD8"/>
    <w:p w14:paraId="7A40CC3A" w14:textId="5075CF62" w:rsidR="00A02B96" w:rsidRPr="00A02B96" w:rsidRDefault="00A02B96" w:rsidP="00FF0AD8">
      <w:pPr>
        <w:rPr>
          <w:rFonts w:ascii="Times New Roman" w:hAnsi="Times New Roman" w:cs="Times New Roman"/>
          <w:lang w:val="it-IT"/>
        </w:rPr>
      </w:pPr>
      <w:r w:rsidRPr="00A02B96">
        <w:rPr>
          <w:rFonts w:ascii="Times New Roman" w:hAnsi="Times New Roman" w:cs="Times New Roman"/>
          <w:lang w:val="it-IT"/>
        </w:rPr>
        <w:t>Rosamond Mitchell*</w:t>
      </w:r>
    </w:p>
    <w:p w14:paraId="2322DD14" w14:textId="3008ACE3" w:rsidR="00A02B96" w:rsidRPr="00CB6276" w:rsidRDefault="00A02B96" w:rsidP="00A02B96">
      <w:pPr>
        <w:rPr>
          <w:rFonts w:ascii="Times New Roman" w:hAnsi="Times New Roman" w:cs="Times New Roman"/>
        </w:rPr>
      </w:pPr>
      <w:r>
        <w:rPr>
          <w:rFonts w:ascii="Times New Roman" w:hAnsi="Times New Roman" w:cs="Times New Roman"/>
        </w:rPr>
        <w:t xml:space="preserve">Email: </w:t>
      </w:r>
      <w:r w:rsidRPr="00A02B96">
        <w:rPr>
          <w:rFonts w:ascii="Times New Roman" w:hAnsi="Times New Roman" w:cs="Times New Roman"/>
        </w:rPr>
        <w:fldChar w:fldCharType="begin"/>
      </w:r>
      <w:r w:rsidRPr="00CB6276">
        <w:rPr>
          <w:rFonts w:ascii="Times New Roman" w:hAnsi="Times New Roman" w:cs="Times New Roman"/>
        </w:rPr>
        <w:instrText xml:space="preserve"> HYPERLINK "mailto:R.F.Mitchell@soton.ac.uk" </w:instrText>
      </w:r>
      <w:r w:rsidRPr="00A02B96">
        <w:rPr>
          <w:rFonts w:ascii="Times New Roman" w:hAnsi="Times New Roman" w:cs="Times New Roman"/>
        </w:rPr>
        <w:fldChar w:fldCharType="separate"/>
      </w:r>
      <w:r w:rsidRPr="00CB6276">
        <w:rPr>
          <w:rStyle w:val="Hyperlink"/>
          <w:rFonts w:ascii="Times New Roman" w:hAnsi="Times New Roman" w:cs="Times New Roman"/>
        </w:rPr>
        <w:t>R.F.Mitchell@soton.ac.uk</w:t>
      </w:r>
      <w:r w:rsidRPr="00A02B96">
        <w:rPr>
          <w:rStyle w:val="Hyperlink"/>
          <w:rFonts w:ascii="Times New Roman" w:hAnsi="Times New Roman" w:cs="Times New Roman"/>
        </w:rPr>
        <w:fldChar w:fldCharType="end"/>
      </w:r>
      <w:r w:rsidRPr="00CB6276">
        <w:rPr>
          <w:rStyle w:val="rwrro"/>
          <w:rFonts w:ascii="Times New Roman" w:hAnsi="Times New Roman" w:cs="Times New Roman"/>
        </w:rPr>
        <w:t xml:space="preserve"> </w:t>
      </w:r>
    </w:p>
    <w:p w14:paraId="43BA3767" w14:textId="59EC3D10" w:rsidR="00CB6276" w:rsidRPr="00A02B96" w:rsidRDefault="00A02B96" w:rsidP="00A02B96">
      <w:pPr>
        <w:rPr>
          <w:rFonts w:ascii="Times New Roman" w:hAnsi="Times New Roman" w:cs="Times New Roman"/>
          <w:i/>
        </w:rPr>
      </w:pPr>
      <w:r w:rsidRPr="00A02B96">
        <w:rPr>
          <w:rFonts w:ascii="Times New Roman" w:hAnsi="Times New Roman" w:cs="Times New Roman"/>
          <w:i/>
        </w:rPr>
        <w:t>Modern Languages</w:t>
      </w:r>
      <w:r w:rsidRPr="00A02B96">
        <w:rPr>
          <w:rFonts w:ascii="Times New Roman" w:hAnsi="Times New Roman" w:cs="Times New Roman"/>
          <w:i/>
        </w:rPr>
        <w:t xml:space="preserve">, </w:t>
      </w:r>
      <w:r w:rsidRPr="00A02B96">
        <w:rPr>
          <w:rFonts w:ascii="Times New Roman" w:hAnsi="Times New Roman" w:cs="Times New Roman"/>
          <w:i/>
        </w:rPr>
        <w:t>University of Southampton</w:t>
      </w:r>
      <w:r w:rsidRPr="00A02B96">
        <w:rPr>
          <w:rFonts w:ascii="Times New Roman" w:hAnsi="Times New Roman" w:cs="Times New Roman"/>
          <w:i/>
        </w:rPr>
        <w:t xml:space="preserve">, </w:t>
      </w:r>
      <w:r w:rsidRPr="00A02B96">
        <w:rPr>
          <w:rFonts w:ascii="Times New Roman" w:hAnsi="Times New Roman" w:cs="Times New Roman"/>
          <w:i/>
        </w:rPr>
        <w:t>Faculty of Humanities</w:t>
      </w:r>
      <w:r w:rsidRPr="00A02B96">
        <w:rPr>
          <w:rFonts w:ascii="Times New Roman" w:hAnsi="Times New Roman" w:cs="Times New Roman"/>
          <w:i/>
        </w:rPr>
        <w:t xml:space="preserve">, </w:t>
      </w:r>
      <w:r w:rsidRPr="00A02B96">
        <w:rPr>
          <w:rFonts w:ascii="Times New Roman" w:hAnsi="Times New Roman" w:cs="Times New Roman"/>
          <w:i/>
        </w:rPr>
        <w:t>Building 65</w:t>
      </w:r>
      <w:r w:rsidRPr="00A02B96">
        <w:rPr>
          <w:rFonts w:ascii="Times New Roman" w:hAnsi="Times New Roman" w:cs="Times New Roman"/>
          <w:i/>
        </w:rPr>
        <w:t xml:space="preserve">, </w:t>
      </w:r>
      <w:r w:rsidRPr="00A02B96">
        <w:rPr>
          <w:rFonts w:ascii="Times New Roman" w:hAnsi="Times New Roman" w:cs="Times New Roman"/>
          <w:i/>
        </w:rPr>
        <w:t>Avenue Campus</w:t>
      </w:r>
      <w:r w:rsidRPr="00A02B96">
        <w:rPr>
          <w:rFonts w:ascii="Times New Roman" w:hAnsi="Times New Roman" w:cs="Times New Roman"/>
          <w:i/>
        </w:rPr>
        <w:t xml:space="preserve">, </w:t>
      </w:r>
      <w:r w:rsidRPr="00A02B96">
        <w:rPr>
          <w:rFonts w:ascii="Times New Roman" w:hAnsi="Times New Roman" w:cs="Times New Roman"/>
          <w:i/>
        </w:rPr>
        <w:t>Highfield</w:t>
      </w:r>
      <w:r w:rsidRPr="00A02B96">
        <w:rPr>
          <w:rFonts w:ascii="Times New Roman" w:hAnsi="Times New Roman" w:cs="Times New Roman"/>
          <w:i/>
        </w:rPr>
        <w:t xml:space="preserve">, </w:t>
      </w:r>
      <w:r w:rsidRPr="00A02B96">
        <w:rPr>
          <w:rFonts w:ascii="Times New Roman" w:hAnsi="Times New Roman" w:cs="Times New Roman"/>
          <w:i/>
        </w:rPr>
        <w:t>Southampton</w:t>
      </w:r>
      <w:r w:rsidRPr="00A02B96">
        <w:rPr>
          <w:rFonts w:ascii="Times New Roman" w:hAnsi="Times New Roman" w:cs="Times New Roman"/>
          <w:i/>
        </w:rPr>
        <w:t xml:space="preserve"> </w:t>
      </w:r>
      <w:r w:rsidRPr="00A02B96">
        <w:rPr>
          <w:rFonts w:ascii="Times New Roman" w:hAnsi="Times New Roman" w:cs="Times New Roman"/>
          <w:i/>
        </w:rPr>
        <w:t>SO17 1BF</w:t>
      </w:r>
      <w:r w:rsidRPr="00A02B96">
        <w:rPr>
          <w:rFonts w:ascii="Times New Roman" w:hAnsi="Times New Roman" w:cs="Times New Roman"/>
          <w:i/>
        </w:rPr>
        <w:t xml:space="preserve">, </w:t>
      </w:r>
      <w:r w:rsidRPr="00A02B96">
        <w:rPr>
          <w:rFonts w:ascii="Times New Roman" w:hAnsi="Times New Roman" w:cs="Times New Roman"/>
          <w:i/>
        </w:rPr>
        <w:t>United Kingdom</w:t>
      </w:r>
    </w:p>
    <w:p w14:paraId="72477577" w14:textId="5B684726" w:rsidR="00237C85" w:rsidRPr="00237C85" w:rsidRDefault="00237C85" w:rsidP="00237C85">
      <w:pPr>
        <w:rPr>
          <w:rFonts w:ascii="Times New Roman" w:hAnsi="Times New Roman" w:cs="Times New Roman"/>
          <w:b/>
          <w:sz w:val="24"/>
          <w:szCs w:val="24"/>
        </w:rPr>
      </w:pPr>
      <w:r>
        <w:rPr>
          <w:rFonts w:ascii="Times New Roman" w:hAnsi="Times New Roman" w:cs="Times New Roman"/>
          <w:b/>
          <w:sz w:val="24"/>
          <w:szCs w:val="24"/>
        </w:rPr>
        <w:t>Abstract</w:t>
      </w:r>
    </w:p>
    <w:p w14:paraId="0C69A810" w14:textId="77777777" w:rsidR="00CB6276" w:rsidRPr="00CB6276" w:rsidRDefault="00CB6276" w:rsidP="00CB6276">
      <w:pPr>
        <w:ind w:left="720"/>
        <w:rPr>
          <w:rFonts w:ascii="Times New Roman" w:hAnsi="Times New Roman" w:cs="Times New Roman"/>
          <w:sz w:val="21"/>
          <w:szCs w:val="24"/>
        </w:rPr>
      </w:pPr>
      <w:r w:rsidRPr="00CB6276">
        <w:rPr>
          <w:rFonts w:ascii="Times New Roman" w:hAnsi="Times New Roman" w:cs="Times New Roman"/>
          <w:sz w:val="21"/>
          <w:szCs w:val="24"/>
        </w:rPr>
        <w:t xml:space="preserve">Language students in the UK undertake their ‘year abroad’ with high hopes for a linguistic and social ‘immersion’ experience. However, past research shows that language learning success, while real, can be uneven, and that many Erasmus exchange students form social relations largely with other international students (Murphy-Lejeune, 2002; Papatsiba, 2006). New virtual media make it easy and cheap for the current student generation to sustain existing social networks, blurring previous clear distinctions between ‘home’ and ‘abroad’ (Coleman &amp; Chafer, 2010). </w:t>
      </w:r>
    </w:p>
    <w:p w14:paraId="4C6116F3" w14:textId="77777777" w:rsidR="00CB6276" w:rsidRPr="00CB6276" w:rsidRDefault="00CB6276" w:rsidP="00CB6276">
      <w:pPr>
        <w:ind w:left="720"/>
        <w:rPr>
          <w:rFonts w:ascii="Times New Roman" w:hAnsi="Times New Roman" w:cs="Times New Roman"/>
          <w:sz w:val="21"/>
          <w:szCs w:val="24"/>
        </w:rPr>
      </w:pPr>
      <w:r w:rsidRPr="00CB6276">
        <w:rPr>
          <w:rFonts w:ascii="Times New Roman" w:hAnsi="Times New Roman" w:cs="Times New Roman"/>
          <w:sz w:val="21"/>
          <w:szCs w:val="24"/>
        </w:rPr>
        <w:t xml:space="preserve">This paper draws on data from a larger 2-year study of UK students undertaking residence abroad in France, Spain and Mexico (the LANGSNAP project). The participants were involved in 3 different placement types: as teaching assistants, exchange students, and workplace interns. A series of pre-sojourn and in-sojourn interviews with 28 students spending an academic year in France are analysed, to identify both the social networking opportunities available, and the actual social relationships which were developed. The analysis shows that all three placement types offered structured opportunities for interaction with French nationals which led for almost all participants to moderate degrees of social networking. However only a minority of participants developed closer relationships or friendship with locals, from which they drew emotional support. </w:t>
      </w:r>
    </w:p>
    <w:p w14:paraId="5DDE5D9B" w14:textId="001D072D" w:rsidR="00237C85" w:rsidRPr="00237C85" w:rsidRDefault="00237C85" w:rsidP="00CB6276">
      <w:pPr>
        <w:ind w:left="720"/>
        <w:rPr>
          <w:rFonts w:ascii="Times New Roman" w:hAnsi="Times New Roman" w:cs="Times New Roman"/>
          <w:sz w:val="24"/>
          <w:szCs w:val="24"/>
        </w:rPr>
      </w:pPr>
      <w:r w:rsidRPr="00237C85">
        <w:rPr>
          <w:rFonts w:ascii="Times New Roman" w:hAnsi="Times New Roman" w:cs="Times New Roman"/>
          <w:b/>
          <w:sz w:val="24"/>
          <w:szCs w:val="24"/>
        </w:rPr>
        <w:t>Keywords</w:t>
      </w:r>
      <w:r w:rsidRPr="00237C85">
        <w:rPr>
          <w:rFonts w:ascii="Times New Roman" w:hAnsi="Times New Roman" w:cs="Times New Roman"/>
          <w:sz w:val="24"/>
          <w:szCs w:val="24"/>
        </w:rPr>
        <w:t>:</w:t>
      </w:r>
      <w:r>
        <w:rPr>
          <w:rFonts w:ascii="Times New Roman" w:hAnsi="Times New Roman" w:cs="Times New Roman"/>
          <w:sz w:val="24"/>
          <w:szCs w:val="24"/>
        </w:rPr>
        <w:t xml:space="preserve"> </w:t>
      </w:r>
      <w:r w:rsidRPr="00237C85">
        <w:rPr>
          <w:rFonts w:ascii="Times New Roman" w:hAnsi="Times New Roman" w:cs="Times New Roman"/>
          <w:sz w:val="24"/>
          <w:szCs w:val="24"/>
        </w:rPr>
        <w:t>Residence abroad, L2 French, intercultural learning, teaching assistantship, student exchange, workplace internship.</w:t>
      </w:r>
    </w:p>
    <w:p w14:paraId="52A1C582" w14:textId="77777777" w:rsidR="00A02B96" w:rsidRPr="00FF0AD8" w:rsidRDefault="00A02B96" w:rsidP="00FF0AD8"/>
    <w:p w14:paraId="5D86B6DB" w14:textId="77777777" w:rsidR="00C23EB6" w:rsidRDefault="00C23EB6" w:rsidP="00FE6B25">
      <w:pPr>
        <w:pStyle w:val="Heading2"/>
        <w:spacing w:before="0" w:line="240" w:lineRule="auto"/>
        <w:rPr>
          <w:rFonts w:ascii="Times New Roman" w:hAnsi="Times New Roman" w:cs="Times New Roman"/>
          <w:color w:val="auto"/>
          <w:sz w:val="24"/>
          <w:szCs w:val="24"/>
        </w:rPr>
      </w:pPr>
      <w:r w:rsidRPr="00FE6B25">
        <w:rPr>
          <w:rFonts w:ascii="Times New Roman" w:hAnsi="Times New Roman" w:cs="Times New Roman"/>
          <w:color w:val="auto"/>
          <w:sz w:val="24"/>
          <w:szCs w:val="24"/>
        </w:rPr>
        <w:t>Introduction</w:t>
      </w:r>
    </w:p>
    <w:p w14:paraId="129E767F" w14:textId="77777777" w:rsidR="002C4789" w:rsidRDefault="002C4789" w:rsidP="00FE6B25">
      <w:pPr>
        <w:spacing w:after="0" w:line="240" w:lineRule="auto"/>
      </w:pPr>
    </w:p>
    <w:p w14:paraId="1421D889" w14:textId="03CEC3B5" w:rsidR="00C23EB6" w:rsidRDefault="00C23EB6" w:rsidP="00FE6B25">
      <w:pPr>
        <w:spacing w:after="0" w:line="240" w:lineRule="auto"/>
        <w:rPr>
          <w:rFonts w:ascii="Times New Roman" w:hAnsi="Times New Roman" w:cs="Times New Roman"/>
          <w:sz w:val="24"/>
          <w:szCs w:val="24"/>
        </w:rPr>
      </w:pPr>
      <w:r w:rsidRPr="00FE6B25">
        <w:rPr>
          <w:rFonts w:ascii="Times New Roman" w:hAnsi="Times New Roman" w:cs="Times New Roman"/>
          <w:sz w:val="24"/>
          <w:szCs w:val="24"/>
        </w:rPr>
        <w:t xml:space="preserve">In her ground-breaking anthropological study </w:t>
      </w:r>
      <w:r w:rsidRPr="00FE6B25">
        <w:rPr>
          <w:rFonts w:ascii="Times New Roman" w:hAnsi="Times New Roman" w:cs="Times New Roman"/>
          <w:i/>
          <w:sz w:val="24"/>
          <w:szCs w:val="24"/>
        </w:rPr>
        <w:t>Student Mobility and Narrative in Europe,</w:t>
      </w:r>
      <w:r w:rsidRPr="00FE6B25">
        <w:rPr>
          <w:rFonts w:ascii="Times New Roman" w:hAnsi="Times New Roman" w:cs="Times New Roman"/>
          <w:sz w:val="24"/>
          <w:szCs w:val="24"/>
        </w:rPr>
        <w:t xml:space="preserve"> Murphy-Lejeune dubbed Erasmus students “the new strangers”. She concludes that “practically everything in the European student experience can be assessed as a benefit” </w:t>
      </w:r>
      <w:r w:rsidRPr="00FE6B25">
        <w:rPr>
          <w:rFonts w:ascii="Times New Roman" w:hAnsi="Times New Roman" w:cs="Times New Roman"/>
          <w:noProof/>
          <w:sz w:val="24"/>
          <w:szCs w:val="24"/>
        </w:rPr>
        <w:t>(Murphy-Lejeune 2002, 230)</w:t>
      </w:r>
      <w:r w:rsidRPr="00FE6B25">
        <w:rPr>
          <w:rFonts w:ascii="Times New Roman" w:hAnsi="Times New Roman" w:cs="Times New Roman"/>
          <w:sz w:val="24"/>
          <w:szCs w:val="24"/>
        </w:rPr>
        <w:t xml:space="preserve">. Unlike other migrants, </w:t>
      </w:r>
    </w:p>
    <w:p w14:paraId="58BC8838" w14:textId="77777777" w:rsidR="00D13F93" w:rsidRPr="00FE6B25" w:rsidRDefault="00D13F93" w:rsidP="00D13F93">
      <w:pPr>
        <w:spacing w:after="0" w:line="240" w:lineRule="auto"/>
        <w:ind w:left="709" w:right="849"/>
        <w:rPr>
          <w:rFonts w:ascii="Times New Roman" w:hAnsi="Times New Roman" w:cs="Times New Roman"/>
          <w:sz w:val="24"/>
          <w:szCs w:val="24"/>
        </w:rPr>
      </w:pPr>
    </w:p>
    <w:p w14:paraId="717CC59A" w14:textId="337994AD" w:rsidR="00C23EB6" w:rsidRDefault="00C23EB6" w:rsidP="00024B92">
      <w:pPr>
        <w:tabs>
          <w:tab w:val="left" w:pos="8787"/>
        </w:tabs>
        <w:spacing w:after="0" w:line="240" w:lineRule="auto"/>
        <w:ind w:left="709" w:right="-2"/>
        <w:rPr>
          <w:rFonts w:ascii="Times New Roman" w:hAnsi="Times New Roman" w:cs="Times New Roman"/>
          <w:noProof/>
          <w:sz w:val="24"/>
          <w:szCs w:val="24"/>
        </w:rPr>
      </w:pPr>
      <w:r w:rsidRPr="00FE6B25">
        <w:rPr>
          <w:rFonts w:ascii="Times New Roman" w:hAnsi="Times New Roman" w:cs="Times New Roman"/>
          <w:sz w:val="24"/>
          <w:szCs w:val="24"/>
        </w:rPr>
        <w:t xml:space="preserve">[t]heir somewhat privileged circumstances and attribute of youth mean that they can travel more lightly than those whose departure is a constraint rather than a choice. Their experience is less dramatic since their in-between position is only temporary. Their attachment to or detachment from the home culture is merely loosened rather than seriously tested. The difficulties which they encounter are usually transient rather than lingering. If they experience an identity crisis, it may remain superficial rather than profound </w:t>
      </w:r>
      <w:r w:rsidRPr="00FE6B25">
        <w:rPr>
          <w:rFonts w:ascii="Times New Roman" w:hAnsi="Times New Roman" w:cs="Times New Roman"/>
          <w:noProof/>
          <w:sz w:val="24"/>
          <w:szCs w:val="24"/>
        </w:rPr>
        <w:t>(Murphy-Lejeune 2002, 232</w:t>
      </w:r>
      <w:r w:rsidR="00E72D66">
        <w:rPr>
          <w:rFonts w:ascii="Times New Roman" w:hAnsi="Times New Roman" w:cs="Times New Roman"/>
          <w:noProof/>
          <w:sz w:val="24"/>
          <w:szCs w:val="24"/>
        </w:rPr>
        <w:t>−</w:t>
      </w:r>
      <w:r w:rsidRPr="00FE6B25">
        <w:rPr>
          <w:rFonts w:ascii="Times New Roman" w:hAnsi="Times New Roman" w:cs="Times New Roman"/>
          <w:noProof/>
          <w:sz w:val="24"/>
          <w:szCs w:val="24"/>
        </w:rPr>
        <w:t>233)</w:t>
      </w:r>
      <w:r w:rsidRPr="00FE6B25">
        <w:rPr>
          <w:rFonts w:ascii="Times New Roman" w:hAnsi="Times New Roman" w:cs="Times New Roman"/>
          <w:sz w:val="24"/>
          <w:szCs w:val="24"/>
        </w:rPr>
        <w:t>.</w:t>
      </w:r>
    </w:p>
    <w:p w14:paraId="3779DA68" w14:textId="77777777" w:rsidR="00D13F93" w:rsidRPr="00FE6B25" w:rsidRDefault="00D13F93" w:rsidP="00FE6B25">
      <w:pPr>
        <w:spacing w:after="0" w:line="240" w:lineRule="auto"/>
        <w:rPr>
          <w:rFonts w:ascii="Times New Roman" w:hAnsi="Times New Roman" w:cs="Times New Roman"/>
          <w:sz w:val="24"/>
          <w:szCs w:val="24"/>
        </w:rPr>
      </w:pPr>
    </w:p>
    <w:p w14:paraId="5AB589DF" w14:textId="391975B4" w:rsidR="00C23EB6" w:rsidRDefault="00C23EB6" w:rsidP="00FE6B25">
      <w:pPr>
        <w:spacing w:after="0" w:line="240" w:lineRule="auto"/>
        <w:rPr>
          <w:rFonts w:ascii="Times New Roman" w:hAnsi="Times New Roman" w:cs="Times New Roman"/>
          <w:sz w:val="24"/>
          <w:szCs w:val="24"/>
        </w:rPr>
      </w:pPr>
      <w:r w:rsidRPr="00FE6B25">
        <w:rPr>
          <w:rFonts w:ascii="Times New Roman" w:hAnsi="Times New Roman" w:cs="Times New Roman"/>
          <w:sz w:val="24"/>
          <w:szCs w:val="24"/>
        </w:rPr>
        <w:lastRenderedPageBreak/>
        <w:t>Murphy-Lejeune goes on to argue that the main practical effect for these “new strangers” is entry into a new time-space, where “notions of borders and the meaning of home” become loosened, rather than close integration into the new setting (234). However, concerning students who are language specialists, sojourning abroad with the specific objectives of developing their linguistic knowledge and intercultural skills, much more has been</w:t>
      </w:r>
      <w:r w:rsidR="0091374C" w:rsidRPr="00FE6B25">
        <w:rPr>
          <w:rFonts w:ascii="Times New Roman" w:hAnsi="Times New Roman" w:cs="Times New Roman"/>
          <w:sz w:val="24"/>
          <w:szCs w:val="24"/>
        </w:rPr>
        <w:t xml:space="preserve"> </w:t>
      </w:r>
      <w:r w:rsidRPr="00FE6B25">
        <w:rPr>
          <w:rFonts w:ascii="Times New Roman" w:hAnsi="Times New Roman" w:cs="Times New Roman"/>
          <w:sz w:val="24"/>
          <w:szCs w:val="24"/>
        </w:rPr>
        <w:t xml:space="preserve">expected in terms of social integration and engagement in local communicative activity </w:t>
      </w:r>
      <w:r w:rsidRPr="00FE6B25">
        <w:rPr>
          <w:rFonts w:ascii="Times New Roman" w:hAnsi="Times New Roman" w:cs="Times New Roman"/>
          <w:noProof/>
          <w:sz w:val="24"/>
          <w:szCs w:val="24"/>
        </w:rPr>
        <w:t xml:space="preserve">(Kinginger 2013; Meier </w:t>
      </w:r>
      <w:r w:rsidR="00024B92">
        <w:rPr>
          <w:rFonts w:ascii="Times New Roman" w:hAnsi="Times New Roman" w:cs="Times New Roman"/>
          <w:noProof/>
          <w:sz w:val="24"/>
          <w:szCs w:val="24"/>
        </w:rPr>
        <w:t>and</w:t>
      </w:r>
      <w:r w:rsidRPr="00FE6B25">
        <w:rPr>
          <w:rFonts w:ascii="Times New Roman" w:hAnsi="Times New Roman" w:cs="Times New Roman"/>
          <w:noProof/>
          <w:sz w:val="24"/>
          <w:szCs w:val="24"/>
        </w:rPr>
        <w:t xml:space="preserve"> Daniels 2011)</w:t>
      </w:r>
      <w:r w:rsidRPr="00FE6B25">
        <w:rPr>
          <w:rFonts w:ascii="Times New Roman" w:hAnsi="Times New Roman" w:cs="Times New Roman"/>
          <w:sz w:val="24"/>
          <w:szCs w:val="24"/>
        </w:rPr>
        <w:t>.</w:t>
      </w:r>
    </w:p>
    <w:p w14:paraId="38914110" w14:textId="77777777" w:rsidR="00D13F93" w:rsidRPr="00FE6B25" w:rsidRDefault="00D13F93" w:rsidP="00FE6B25">
      <w:pPr>
        <w:spacing w:after="0" w:line="240" w:lineRule="auto"/>
        <w:rPr>
          <w:rFonts w:ascii="Times New Roman" w:hAnsi="Times New Roman" w:cs="Times New Roman"/>
          <w:sz w:val="24"/>
          <w:szCs w:val="24"/>
        </w:rPr>
      </w:pPr>
    </w:p>
    <w:p w14:paraId="017723A1" w14:textId="3A0867BF" w:rsidR="00C23EB6" w:rsidRPr="00FE6B25" w:rsidRDefault="00C23EB6" w:rsidP="00FE6B25">
      <w:pPr>
        <w:autoSpaceDE w:val="0"/>
        <w:autoSpaceDN w:val="0"/>
        <w:adjustRightInd w:val="0"/>
        <w:spacing w:after="0" w:line="240" w:lineRule="auto"/>
        <w:rPr>
          <w:rFonts w:ascii="Times New Roman" w:hAnsi="Times New Roman" w:cs="Times New Roman"/>
          <w:sz w:val="24"/>
          <w:szCs w:val="24"/>
        </w:rPr>
      </w:pPr>
      <w:r w:rsidRPr="00FE6B25">
        <w:rPr>
          <w:rFonts w:ascii="Times New Roman" w:hAnsi="Times New Roman" w:cs="Times New Roman"/>
          <w:sz w:val="24"/>
          <w:szCs w:val="24"/>
        </w:rPr>
        <w:t xml:space="preserve">How far, however, does the actuality of residence abroad by language students achieve such aims? Papatsiba </w:t>
      </w:r>
      <w:r w:rsidRPr="00FE6B25">
        <w:rPr>
          <w:rFonts w:ascii="Times New Roman" w:hAnsi="Times New Roman" w:cs="Times New Roman"/>
          <w:noProof/>
          <w:sz w:val="24"/>
          <w:szCs w:val="24"/>
        </w:rPr>
        <w:t>(2006)</w:t>
      </w:r>
      <w:r w:rsidRPr="00FE6B25">
        <w:rPr>
          <w:rFonts w:ascii="Times New Roman" w:hAnsi="Times New Roman" w:cs="Times New Roman"/>
          <w:sz w:val="24"/>
          <w:szCs w:val="24"/>
        </w:rPr>
        <w:t xml:space="preserve"> analyses the reports written by 80 French students on Erasmus sojourns abroad, and describes the majority as socialising within an “Erasmus bubble”, largely with co-nationals or other temporary sojourners. Their accounts of local culture are static and deterministic, centring on what Papatsiba calls “cultural tourism” (111), and describing encounters with locals in terms of national stereotypes (“the Germans do not lack humour”, “Ireland is a country where people live one day at a time” 113). Doerr (2013) argues that handbooks and institutional guidance may actually encourage such a static view of host cultures. However, around one-third of participants in the Papatsiba </w:t>
      </w:r>
      <w:r w:rsidR="002F2CB4" w:rsidRPr="00FE6B25">
        <w:rPr>
          <w:rFonts w:ascii="Times New Roman" w:hAnsi="Times New Roman" w:cs="Times New Roman"/>
          <w:sz w:val="24"/>
          <w:szCs w:val="24"/>
        </w:rPr>
        <w:t xml:space="preserve">(2006) </w:t>
      </w:r>
      <w:r w:rsidRPr="00FE6B25">
        <w:rPr>
          <w:rFonts w:ascii="Times New Roman" w:hAnsi="Times New Roman" w:cs="Times New Roman"/>
          <w:sz w:val="24"/>
          <w:szCs w:val="24"/>
        </w:rPr>
        <w:t xml:space="preserve">study developed a more “relational” approach to the local culture and residents, modifying their interpretations through social experience (128). Kinginger </w:t>
      </w:r>
      <w:r w:rsidRPr="00FE6B25">
        <w:rPr>
          <w:rFonts w:ascii="Times New Roman" w:hAnsi="Times New Roman" w:cs="Times New Roman"/>
          <w:noProof/>
          <w:sz w:val="24"/>
          <w:szCs w:val="24"/>
        </w:rPr>
        <w:t>(2008)</w:t>
      </w:r>
      <w:r w:rsidRPr="00FE6B25">
        <w:rPr>
          <w:rFonts w:ascii="Times New Roman" w:hAnsi="Times New Roman" w:cs="Times New Roman"/>
          <w:sz w:val="24"/>
          <w:szCs w:val="24"/>
        </w:rPr>
        <w:t xml:space="preserve"> describes similar mixed outcomes, in her case studies of American students in France.</w:t>
      </w:r>
    </w:p>
    <w:p w14:paraId="529E9561" w14:textId="77777777" w:rsidR="00C23EB6" w:rsidRPr="00FE6B25" w:rsidRDefault="00C23EB6" w:rsidP="00FE6B25">
      <w:pPr>
        <w:autoSpaceDE w:val="0"/>
        <w:autoSpaceDN w:val="0"/>
        <w:adjustRightInd w:val="0"/>
        <w:spacing w:after="0" w:line="240" w:lineRule="auto"/>
        <w:rPr>
          <w:rFonts w:ascii="Times New Roman" w:hAnsi="Times New Roman" w:cs="Times New Roman"/>
          <w:sz w:val="24"/>
          <w:szCs w:val="24"/>
        </w:rPr>
      </w:pPr>
    </w:p>
    <w:p w14:paraId="28D5856E" w14:textId="134CC453" w:rsidR="00C23EB6" w:rsidRDefault="00C23EB6" w:rsidP="00FE6B25">
      <w:pPr>
        <w:autoSpaceDE w:val="0"/>
        <w:autoSpaceDN w:val="0"/>
        <w:adjustRightInd w:val="0"/>
        <w:spacing w:after="0" w:line="240" w:lineRule="auto"/>
        <w:rPr>
          <w:rFonts w:ascii="Times New Roman" w:hAnsi="Times New Roman" w:cs="Times New Roman"/>
          <w:sz w:val="24"/>
          <w:szCs w:val="24"/>
        </w:rPr>
      </w:pPr>
      <w:r w:rsidRPr="00FE6B25">
        <w:rPr>
          <w:rFonts w:ascii="Times New Roman" w:hAnsi="Times New Roman" w:cs="Times New Roman"/>
          <w:sz w:val="24"/>
          <w:szCs w:val="24"/>
        </w:rPr>
        <w:t xml:space="preserve">For Anglophone students, an added complication in the development of local social relationships in pursuit of language learning is the easy availability of English, offering quick access to many international networks, and prized by many international interlocutors as a cultural good (on this theme again see Kinginger 2008). Jim Coleman, who is honoured in this </w:t>
      </w:r>
      <w:r w:rsidR="00732448" w:rsidRPr="00FE6B25">
        <w:rPr>
          <w:rFonts w:ascii="Times New Roman" w:hAnsi="Times New Roman" w:cs="Times New Roman"/>
          <w:sz w:val="24"/>
          <w:szCs w:val="24"/>
        </w:rPr>
        <w:t>special issue</w:t>
      </w:r>
      <w:r w:rsidRPr="00FE6B25">
        <w:rPr>
          <w:rFonts w:ascii="Times New Roman" w:hAnsi="Times New Roman" w:cs="Times New Roman"/>
          <w:sz w:val="24"/>
          <w:szCs w:val="24"/>
        </w:rPr>
        <w:t xml:space="preserve">, has for many years led the study of British language learners abroad, and has consistently promoted a holistic sociocultural perspective on the experience </w:t>
      </w:r>
      <w:r w:rsidRPr="00FE6B25">
        <w:rPr>
          <w:rFonts w:ascii="Times New Roman" w:hAnsi="Times New Roman" w:cs="Times New Roman"/>
          <w:noProof/>
          <w:sz w:val="24"/>
          <w:szCs w:val="24"/>
        </w:rPr>
        <w:t>(see e.g. Coleman 2013)</w:t>
      </w:r>
      <w:r w:rsidRPr="00FE6B25">
        <w:rPr>
          <w:rFonts w:ascii="Times New Roman" w:hAnsi="Times New Roman" w:cs="Times New Roman"/>
          <w:sz w:val="24"/>
          <w:szCs w:val="24"/>
        </w:rPr>
        <w:t xml:space="preserve">. In this </w:t>
      </w:r>
      <w:r w:rsidR="00732448" w:rsidRPr="00FE6B25">
        <w:rPr>
          <w:rFonts w:ascii="Times New Roman" w:hAnsi="Times New Roman" w:cs="Times New Roman"/>
          <w:sz w:val="24"/>
          <w:szCs w:val="24"/>
        </w:rPr>
        <w:t>paper</w:t>
      </w:r>
      <w:r w:rsidRPr="00FE6B25">
        <w:rPr>
          <w:rFonts w:ascii="Times New Roman" w:hAnsi="Times New Roman" w:cs="Times New Roman"/>
          <w:sz w:val="24"/>
          <w:szCs w:val="24"/>
        </w:rPr>
        <w:t xml:space="preserve">, I explore the oral accounts of a group of British students of L2 French sojourning temporarily in France, concerning their social network development, and seek explanations for the challenges they face in creating the strong local relationships they believe to be desirable, in search of an ‘immersion’ experience </w:t>
      </w:r>
      <w:r w:rsidRPr="00FE6B25">
        <w:rPr>
          <w:rFonts w:ascii="Times New Roman" w:hAnsi="Times New Roman" w:cs="Times New Roman"/>
          <w:noProof/>
          <w:sz w:val="24"/>
          <w:szCs w:val="24"/>
        </w:rPr>
        <w:t>(Doerr 2013)</w:t>
      </w:r>
      <w:r w:rsidRPr="00FE6B25">
        <w:rPr>
          <w:rFonts w:ascii="Times New Roman" w:hAnsi="Times New Roman" w:cs="Times New Roman"/>
          <w:sz w:val="24"/>
          <w:szCs w:val="24"/>
        </w:rPr>
        <w:t xml:space="preserve">. </w:t>
      </w:r>
    </w:p>
    <w:p w14:paraId="53C2AE46" w14:textId="77777777" w:rsidR="00D13F93" w:rsidRPr="00FE6B25" w:rsidRDefault="00D13F93" w:rsidP="00FE6B25">
      <w:pPr>
        <w:autoSpaceDE w:val="0"/>
        <w:autoSpaceDN w:val="0"/>
        <w:adjustRightInd w:val="0"/>
        <w:spacing w:after="0" w:line="240" w:lineRule="auto"/>
        <w:rPr>
          <w:rFonts w:ascii="Times New Roman" w:hAnsi="Times New Roman" w:cs="Times New Roman"/>
          <w:sz w:val="24"/>
          <w:szCs w:val="24"/>
        </w:rPr>
      </w:pPr>
    </w:p>
    <w:p w14:paraId="6EA49CC7" w14:textId="3C1F66F8" w:rsidR="00D13F93" w:rsidRPr="00D13F93" w:rsidRDefault="00C23EB6" w:rsidP="00D13F93">
      <w:pPr>
        <w:pStyle w:val="Heading2"/>
        <w:spacing w:before="0" w:line="240" w:lineRule="auto"/>
        <w:rPr>
          <w:rFonts w:ascii="Times New Roman" w:hAnsi="Times New Roman" w:cs="Times New Roman"/>
          <w:color w:val="auto"/>
          <w:sz w:val="24"/>
          <w:szCs w:val="24"/>
        </w:rPr>
      </w:pPr>
      <w:r w:rsidRPr="00FE6B25">
        <w:rPr>
          <w:rFonts w:ascii="Times New Roman" w:hAnsi="Times New Roman" w:cs="Times New Roman"/>
          <w:color w:val="auto"/>
          <w:sz w:val="24"/>
          <w:szCs w:val="24"/>
        </w:rPr>
        <w:t>The LANGSNAP project</w:t>
      </w:r>
    </w:p>
    <w:p w14:paraId="1BBE087F" w14:textId="77777777" w:rsidR="00D13F93" w:rsidRDefault="00D13F93" w:rsidP="00FE6B25">
      <w:pPr>
        <w:spacing w:after="0" w:line="240" w:lineRule="auto"/>
        <w:rPr>
          <w:rFonts w:ascii="Times New Roman" w:hAnsi="Times New Roman" w:cs="Times New Roman"/>
          <w:sz w:val="24"/>
          <w:szCs w:val="24"/>
        </w:rPr>
      </w:pPr>
    </w:p>
    <w:p w14:paraId="399342D3" w14:textId="671EA029" w:rsidR="00C23EB6" w:rsidRPr="00FE6B25" w:rsidRDefault="00C23EB6" w:rsidP="00FE6B25">
      <w:pPr>
        <w:spacing w:after="0" w:line="240" w:lineRule="auto"/>
        <w:rPr>
          <w:rFonts w:ascii="Times New Roman" w:hAnsi="Times New Roman" w:cs="Times New Roman"/>
          <w:sz w:val="24"/>
          <w:szCs w:val="24"/>
        </w:rPr>
      </w:pPr>
      <w:r w:rsidRPr="00FE6B25">
        <w:rPr>
          <w:rFonts w:ascii="Times New Roman" w:hAnsi="Times New Roman" w:cs="Times New Roman"/>
          <w:sz w:val="24"/>
          <w:szCs w:val="24"/>
        </w:rPr>
        <w:t xml:space="preserve">From 2011 to 2013, the author directed an ESRC-funded project titled “Social networks, target language interaction and second language acquisition during the year abroad: a longitudinal study” (the LANGSNAP project). This project tracked a cohort of undergraduate languages students at a British university, before, during and after their compulsory third year abroad (YA). The overall research aim was to track the development of participants’ L2 proficiency, and to relate this to their language use, social networks and activities while abroad. Data was collected from all participants on six occasions, before, during and after the stay abroad; measures included repeated extended interviews in the target language, questionnaires on language learning history, personality, social networking and language use, and a retrospective, reflective interview in English. Students majoring in both French and Spanish took part in the research, but this chapter focuses on </w:t>
      </w:r>
      <w:r w:rsidR="00732448" w:rsidRPr="00FE6B25">
        <w:rPr>
          <w:rFonts w:ascii="Times New Roman" w:hAnsi="Times New Roman" w:cs="Times New Roman"/>
          <w:sz w:val="24"/>
          <w:szCs w:val="24"/>
        </w:rPr>
        <w:t>28 participants, all members of the</w:t>
      </w:r>
      <w:r w:rsidRPr="00FE6B25">
        <w:rPr>
          <w:rFonts w:ascii="Times New Roman" w:hAnsi="Times New Roman" w:cs="Times New Roman"/>
          <w:sz w:val="24"/>
          <w:szCs w:val="24"/>
        </w:rPr>
        <w:t xml:space="preserve"> </w:t>
      </w:r>
      <w:r w:rsidR="00732448" w:rsidRPr="00FE6B25">
        <w:rPr>
          <w:rFonts w:ascii="Times New Roman" w:hAnsi="Times New Roman" w:cs="Times New Roman"/>
          <w:sz w:val="24"/>
          <w:szCs w:val="24"/>
        </w:rPr>
        <w:t xml:space="preserve">L2 </w:t>
      </w:r>
      <w:r w:rsidRPr="00FE6B25">
        <w:rPr>
          <w:rFonts w:ascii="Times New Roman" w:hAnsi="Times New Roman" w:cs="Times New Roman"/>
          <w:sz w:val="24"/>
          <w:szCs w:val="24"/>
        </w:rPr>
        <w:t xml:space="preserve">French group. </w:t>
      </w:r>
    </w:p>
    <w:p w14:paraId="36F6F64E" w14:textId="77777777" w:rsidR="00D13F93" w:rsidRDefault="00D13F93" w:rsidP="00FE6B25">
      <w:pPr>
        <w:pStyle w:val="Heading2"/>
        <w:spacing w:before="0" w:line="240" w:lineRule="auto"/>
        <w:rPr>
          <w:rFonts w:ascii="Times New Roman" w:hAnsi="Times New Roman" w:cs="Times New Roman"/>
          <w:color w:val="auto"/>
          <w:sz w:val="24"/>
          <w:szCs w:val="24"/>
        </w:rPr>
      </w:pPr>
    </w:p>
    <w:p w14:paraId="61775CE9" w14:textId="77777777" w:rsidR="00C23EB6" w:rsidRPr="00FE6B25" w:rsidRDefault="00C23EB6" w:rsidP="00FE6B25">
      <w:pPr>
        <w:pStyle w:val="Heading2"/>
        <w:spacing w:before="0" w:line="240" w:lineRule="auto"/>
        <w:rPr>
          <w:rFonts w:ascii="Times New Roman" w:hAnsi="Times New Roman" w:cs="Times New Roman"/>
          <w:color w:val="auto"/>
          <w:sz w:val="24"/>
          <w:szCs w:val="24"/>
        </w:rPr>
      </w:pPr>
      <w:r w:rsidRPr="00FE6B25">
        <w:rPr>
          <w:rFonts w:ascii="Times New Roman" w:hAnsi="Times New Roman" w:cs="Times New Roman"/>
          <w:color w:val="auto"/>
          <w:sz w:val="24"/>
          <w:szCs w:val="24"/>
        </w:rPr>
        <w:t>The participants</w:t>
      </w:r>
    </w:p>
    <w:p w14:paraId="64589FCA" w14:textId="77777777" w:rsidR="00D13F93" w:rsidRDefault="00D13F93" w:rsidP="00FE6B25">
      <w:pPr>
        <w:spacing w:after="0" w:line="240" w:lineRule="auto"/>
        <w:rPr>
          <w:rFonts w:ascii="Times New Roman" w:hAnsi="Times New Roman" w:cs="Times New Roman"/>
          <w:sz w:val="24"/>
          <w:szCs w:val="24"/>
        </w:rPr>
      </w:pPr>
    </w:p>
    <w:p w14:paraId="3B3442B1" w14:textId="324910EC" w:rsidR="00C23EB6" w:rsidRDefault="00C23EB6" w:rsidP="00FE6B25">
      <w:pPr>
        <w:spacing w:after="0" w:line="240" w:lineRule="auto"/>
        <w:rPr>
          <w:rFonts w:ascii="Times New Roman" w:hAnsi="Times New Roman" w:cs="Times New Roman"/>
          <w:sz w:val="24"/>
          <w:szCs w:val="24"/>
        </w:rPr>
      </w:pPr>
      <w:r w:rsidRPr="00FE6B25">
        <w:rPr>
          <w:rFonts w:ascii="Times New Roman" w:hAnsi="Times New Roman" w:cs="Times New Roman"/>
          <w:sz w:val="24"/>
          <w:szCs w:val="24"/>
        </w:rPr>
        <w:t>The LANGSNAP participants were volunteers from among a larger year group at a research-intensive British university. Their ages pre-departure ranged from 19-23, with a modal age of 20. The L2 French group was overwhelmingly female, reflecting well known gendered study choices; only three participants were male. In this account, participants are referred to by individual 3-digit codes from 100-12</w:t>
      </w:r>
      <w:r w:rsidR="002A48CD" w:rsidRPr="00FE6B25">
        <w:rPr>
          <w:rFonts w:ascii="Times New Roman" w:hAnsi="Times New Roman" w:cs="Times New Roman"/>
          <w:sz w:val="24"/>
          <w:szCs w:val="24"/>
        </w:rPr>
        <w:t>9</w:t>
      </w:r>
      <w:r w:rsidR="0091374C" w:rsidRPr="00FE6B25">
        <w:rPr>
          <w:rFonts w:ascii="Times New Roman" w:hAnsi="Times New Roman" w:cs="Times New Roman"/>
          <w:sz w:val="24"/>
          <w:szCs w:val="24"/>
        </w:rPr>
        <w:t xml:space="preserve"> (excluding 103 and 113)</w:t>
      </w:r>
      <w:r w:rsidRPr="00FE6B25">
        <w:rPr>
          <w:rFonts w:ascii="Times New Roman" w:hAnsi="Times New Roman" w:cs="Times New Roman"/>
          <w:sz w:val="24"/>
          <w:szCs w:val="24"/>
        </w:rPr>
        <w:t>. Twenty-</w:t>
      </w:r>
      <w:r w:rsidR="00732448" w:rsidRPr="00FE6B25">
        <w:rPr>
          <w:rFonts w:ascii="Times New Roman" w:hAnsi="Times New Roman" w:cs="Times New Roman"/>
          <w:sz w:val="24"/>
          <w:szCs w:val="24"/>
        </w:rPr>
        <w:t xml:space="preserve">six </w:t>
      </w:r>
      <w:r w:rsidRPr="00FE6B25">
        <w:rPr>
          <w:rFonts w:ascii="Times New Roman" w:hAnsi="Times New Roman" w:cs="Times New Roman"/>
          <w:sz w:val="24"/>
          <w:szCs w:val="24"/>
        </w:rPr>
        <w:t>participants claimed English as their first language (Participant 108 claimed Finnish, and 126 claimed Spanish). However, 10 participants reported use of other languages within their family. Four of these reported French as being spoken, though only two reported themselves as speaking any French at home (100, 104). All except one had studied French as a school subject from age 11 or younger, and had passed advanced school examinations in French (for most, this was the British A</w:t>
      </w:r>
      <w:r w:rsidR="000B4EE8">
        <w:rPr>
          <w:rFonts w:ascii="Times New Roman" w:hAnsi="Times New Roman" w:cs="Times New Roman"/>
          <w:sz w:val="24"/>
          <w:szCs w:val="24"/>
        </w:rPr>
        <w:t>’</w:t>
      </w:r>
      <w:r w:rsidRPr="00FE6B25">
        <w:rPr>
          <w:rFonts w:ascii="Times New Roman" w:hAnsi="Times New Roman" w:cs="Times New Roman"/>
          <w:sz w:val="24"/>
          <w:szCs w:val="24"/>
        </w:rPr>
        <w:t xml:space="preserve">Level). Despite a general decline of languages in UK higher education </w:t>
      </w:r>
      <w:r w:rsidRPr="00FE6B25">
        <w:rPr>
          <w:rFonts w:ascii="Times New Roman" w:hAnsi="Times New Roman" w:cs="Times New Roman"/>
          <w:noProof/>
          <w:sz w:val="24"/>
          <w:szCs w:val="24"/>
        </w:rPr>
        <w:t>(Coleman 2014; Tinsley 2013)</w:t>
      </w:r>
      <w:r w:rsidRPr="00FE6B25">
        <w:rPr>
          <w:rFonts w:ascii="Times New Roman" w:hAnsi="Times New Roman" w:cs="Times New Roman"/>
          <w:sz w:val="24"/>
          <w:szCs w:val="24"/>
        </w:rPr>
        <w:t xml:space="preserve">, this was a well-motivated group who had made a considered positive choice to study languages. This is reflected in their performance on the Multicultural Personality Questionnaire used within LANGSNAP </w:t>
      </w:r>
      <w:r w:rsidRPr="00FE6B25">
        <w:rPr>
          <w:rFonts w:ascii="Times New Roman" w:hAnsi="Times New Roman" w:cs="Times New Roman"/>
          <w:noProof/>
          <w:sz w:val="24"/>
          <w:szCs w:val="24"/>
        </w:rPr>
        <w:t xml:space="preserve">(Dewaele </w:t>
      </w:r>
      <w:r w:rsidR="00024B92">
        <w:rPr>
          <w:rFonts w:ascii="Times New Roman" w:hAnsi="Times New Roman" w:cs="Times New Roman"/>
          <w:noProof/>
          <w:sz w:val="24"/>
          <w:szCs w:val="24"/>
        </w:rPr>
        <w:t>and</w:t>
      </w:r>
      <w:r w:rsidRPr="00FE6B25">
        <w:rPr>
          <w:rFonts w:ascii="Times New Roman" w:hAnsi="Times New Roman" w:cs="Times New Roman"/>
          <w:noProof/>
          <w:sz w:val="24"/>
          <w:szCs w:val="24"/>
        </w:rPr>
        <w:t xml:space="preserve"> van Oudenhoven 2009; Van der Zee </w:t>
      </w:r>
      <w:r w:rsidR="00024B92">
        <w:rPr>
          <w:rFonts w:ascii="Times New Roman" w:hAnsi="Times New Roman" w:cs="Times New Roman"/>
          <w:noProof/>
          <w:sz w:val="24"/>
          <w:szCs w:val="24"/>
        </w:rPr>
        <w:t>and</w:t>
      </w:r>
      <w:r w:rsidRPr="00FE6B25">
        <w:rPr>
          <w:rFonts w:ascii="Times New Roman" w:hAnsi="Times New Roman" w:cs="Times New Roman"/>
          <w:noProof/>
          <w:sz w:val="24"/>
          <w:szCs w:val="24"/>
        </w:rPr>
        <w:t xml:space="preserve"> van Oudenhoven 2000)</w:t>
      </w:r>
      <w:r w:rsidRPr="00FE6B25">
        <w:rPr>
          <w:rFonts w:ascii="Times New Roman" w:hAnsi="Times New Roman" w:cs="Times New Roman"/>
          <w:sz w:val="24"/>
          <w:szCs w:val="24"/>
        </w:rPr>
        <w:t xml:space="preserve">, which showed high and stable levels of “Cultural Empathy” among participants before and after the YA </w:t>
      </w:r>
      <w:r w:rsidR="000B4EE8">
        <w:rPr>
          <w:rFonts w:ascii="Times New Roman" w:hAnsi="Times New Roman" w:cs="Times New Roman"/>
          <w:noProof/>
          <w:sz w:val="24"/>
          <w:szCs w:val="24"/>
        </w:rPr>
        <w:t>(Tracy-Ventura et al.</w:t>
      </w:r>
      <w:r w:rsidRPr="00FE6B25">
        <w:rPr>
          <w:rFonts w:ascii="Times New Roman" w:hAnsi="Times New Roman" w:cs="Times New Roman"/>
          <w:noProof/>
          <w:sz w:val="24"/>
          <w:szCs w:val="24"/>
        </w:rPr>
        <w:t xml:space="preserve"> 2013)</w:t>
      </w:r>
      <w:r w:rsidRPr="00FE6B25">
        <w:rPr>
          <w:rFonts w:ascii="Times New Roman" w:hAnsi="Times New Roman" w:cs="Times New Roman"/>
          <w:sz w:val="24"/>
          <w:szCs w:val="24"/>
        </w:rPr>
        <w:t>.</w:t>
      </w:r>
    </w:p>
    <w:p w14:paraId="3B53D3B8" w14:textId="77777777" w:rsidR="00D13F93" w:rsidRPr="00FE6B25" w:rsidRDefault="00D13F93" w:rsidP="00FE6B25">
      <w:pPr>
        <w:spacing w:after="0" w:line="240" w:lineRule="auto"/>
        <w:rPr>
          <w:rFonts w:ascii="Times New Roman" w:hAnsi="Times New Roman" w:cs="Times New Roman"/>
          <w:sz w:val="24"/>
          <w:szCs w:val="24"/>
        </w:rPr>
      </w:pPr>
    </w:p>
    <w:p w14:paraId="5EEF574A" w14:textId="7F6BCAAB" w:rsidR="00C23EB6" w:rsidRDefault="00C23EB6" w:rsidP="00FE6B25">
      <w:pPr>
        <w:spacing w:after="0" w:line="240" w:lineRule="auto"/>
        <w:rPr>
          <w:rFonts w:ascii="Times New Roman" w:hAnsi="Times New Roman" w:cs="Times New Roman"/>
          <w:sz w:val="24"/>
          <w:szCs w:val="24"/>
        </w:rPr>
      </w:pPr>
      <w:r w:rsidRPr="00FE6B25">
        <w:rPr>
          <w:rFonts w:ascii="Times New Roman" w:hAnsi="Times New Roman" w:cs="Times New Roman"/>
          <w:sz w:val="24"/>
          <w:szCs w:val="24"/>
        </w:rPr>
        <w:t xml:space="preserve">The YA </w:t>
      </w:r>
      <w:proofErr w:type="gramStart"/>
      <w:r w:rsidRPr="00FE6B25">
        <w:rPr>
          <w:rFonts w:ascii="Times New Roman" w:hAnsi="Times New Roman" w:cs="Times New Roman"/>
          <w:sz w:val="24"/>
          <w:szCs w:val="24"/>
        </w:rPr>
        <w:t>is</w:t>
      </w:r>
      <w:proofErr w:type="gramEnd"/>
      <w:r w:rsidRPr="00FE6B25">
        <w:rPr>
          <w:rFonts w:ascii="Times New Roman" w:hAnsi="Times New Roman" w:cs="Times New Roman"/>
          <w:sz w:val="24"/>
          <w:szCs w:val="24"/>
        </w:rPr>
        <w:t xml:space="preserve"> a longstanding feature of British language studies </w:t>
      </w:r>
      <w:r w:rsidRPr="00FE6B25">
        <w:rPr>
          <w:rFonts w:ascii="Times New Roman" w:hAnsi="Times New Roman" w:cs="Times New Roman"/>
          <w:noProof/>
          <w:sz w:val="24"/>
          <w:szCs w:val="24"/>
        </w:rPr>
        <w:t>(Coleman 1998a)</w:t>
      </w:r>
      <w:r w:rsidRPr="00FE6B25">
        <w:rPr>
          <w:rFonts w:ascii="Times New Roman" w:hAnsi="Times New Roman" w:cs="Times New Roman"/>
          <w:sz w:val="24"/>
          <w:szCs w:val="24"/>
        </w:rPr>
        <w:t xml:space="preserve">. Since the 1980s it has merged with wider European schemes to promote student mobility </w:t>
      </w:r>
      <w:r w:rsidRPr="00FE6B25">
        <w:rPr>
          <w:rFonts w:ascii="Times New Roman" w:hAnsi="Times New Roman" w:cs="Times New Roman"/>
          <w:noProof/>
          <w:sz w:val="24"/>
          <w:szCs w:val="24"/>
        </w:rPr>
        <w:t>(for the Erasmus scheme see Teichler, 1997)</w:t>
      </w:r>
      <w:r w:rsidRPr="00FE6B25">
        <w:rPr>
          <w:rFonts w:ascii="Times New Roman" w:hAnsi="Times New Roman" w:cs="Times New Roman"/>
          <w:sz w:val="24"/>
          <w:szCs w:val="24"/>
        </w:rPr>
        <w:t xml:space="preserve">. British universities typically invest considerable effort in YA </w:t>
      </w:r>
      <w:proofErr w:type="gramStart"/>
      <w:r w:rsidRPr="00FE6B25">
        <w:rPr>
          <w:rFonts w:ascii="Times New Roman" w:hAnsi="Times New Roman" w:cs="Times New Roman"/>
          <w:sz w:val="24"/>
          <w:szCs w:val="24"/>
        </w:rPr>
        <w:t>preparation,</w:t>
      </w:r>
      <w:proofErr w:type="gramEnd"/>
      <w:r w:rsidRPr="00FE6B25">
        <w:rPr>
          <w:rFonts w:ascii="Times New Roman" w:hAnsi="Times New Roman" w:cs="Times New Roman"/>
          <w:sz w:val="24"/>
          <w:szCs w:val="24"/>
        </w:rPr>
        <w:t xml:space="preserve"> and in monitoring and supporting students while abroad </w:t>
      </w:r>
      <w:r w:rsidRPr="00FE6B25">
        <w:rPr>
          <w:rFonts w:ascii="Times New Roman" w:hAnsi="Times New Roman" w:cs="Times New Roman"/>
          <w:noProof/>
          <w:sz w:val="24"/>
          <w:szCs w:val="24"/>
        </w:rPr>
        <w:t xml:space="preserve">(Coleman 1998b; Roberts, Byram, Barro, Jordan, </w:t>
      </w:r>
      <w:r w:rsidR="00024B92">
        <w:rPr>
          <w:rFonts w:ascii="Times New Roman" w:hAnsi="Times New Roman" w:cs="Times New Roman"/>
          <w:noProof/>
          <w:sz w:val="24"/>
          <w:szCs w:val="24"/>
        </w:rPr>
        <w:t>and</w:t>
      </w:r>
      <w:r w:rsidRPr="00FE6B25">
        <w:rPr>
          <w:rFonts w:ascii="Times New Roman" w:hAnsi="Times New Roman" w:cs="Times New Roman"/>
          <w:noProof/>
          <w:sz w:val="24"/>
          <w:szCs w:val="24"/>
        </w:rPr>
        <w:t xml:space="preserve"> Street 2001)</w:t>
      </w:r>
      <w:r w:rsidRPr="00FE6B25">
        <w:rPr>
          <w:rFonts w:ascii="Times New Roman" w:hAnsi="Times New Roman" w:cs="Times New Roman"/>
          <w:sz w:val="24"/>
          <w:szCs w:val="24"/>
        </w:rPr>
        <w:t xml:space="preserve">. At the home university, students of French had already attended a range of modules analysing aspects of contemporary French culture and society, alongside language courses, during their first two years of study. During their YA, they were expected to complete a substantial credit-bearing project, which was expected to build on earlier academic studies, to involve some empirical research, and to result in a 5,000 word report in French. </w:t>
      </w:r>
    </w:p>
    <w:p w14:paraId="19EE1B54" w14:textId="77777777" w:rsidR="00D13F93" w:rsidRPr="00FE6B25" w:rsidRDefault="00D13F93" w:rsidP="00FE6B25">
      <w:pPr>
        <w:spacing w:after="0" w:line="240" w:lineRule="auto"/>
        <w:rPr>
          <w:rFonts w:ascii="Times New Roman" w:hAnsi="Times New Roman" w:cs="Times New Roman"/>
          <w:sz w:val="24"/>
          <w:szCs w:val="24"/>
        </w:rPr>
      </w:pPr>
    </w:p>
    <w:p w14:paraId="1EF4ADAB" w14:textId="1C2FAF5B" w:rsidR="00C23EB6" w:rsidRDefault="00C23EB6" w:rsidP="00FE6B25">
      <w:pPr>
        <w:spacing w:after="0" w:line="240" w:lineRule="auto"/>
        <w:rPr>
          <w:rFonts w:ascii="Times New Roman" w:hAnsi="Times New Roman" w:cs="Times New Roman"/>
          <w:sz w:val="24"/>
          <w:szCs w:val="24"/>
        </w:rPr>
      </w:pPr>
      <w:r w:rsidRPr="00FE6B25">
        <w:rPr>
          <w:rFonts w:ascii="Times New Roman" w:hAnsi="Times New Roman" w:cs="Times New Roman"/>
          <w:sz w:val="24"/>
          <w:szCs w:val="24"/>
        </w:rPr>
        <w:t xml:space="preserve">Three main YA placement types are currently available to British languages students: a (paid) language teaching assistantship in schools, attending university as an Erasmus exchange student, or a workplace internship. On the evidence of pre-departure interviews </w:t>
      </w:r>
      <w:r w:rsidRPr="00FE6B25">
        <w:rPr>
          <w:rFonts w:ascii="Times New Roman" w:hAnsi="Times New Roman" w:cs="Times New Roman"/>
          <w:noProof/>
          <w:sz w:val="24"/>
          <w:szCs w:val="24"/>
        </w:rPr>
        <w:t xml:space="preserve">(Mitchell, McManus, </w:t>
      </w:r>
      <w:r w:rsidR="00024B92">
        <w:rPr>
          <w:rFonts w:ascii="Times New Roman" w:hAnsi="Times New Roman" w:cs="Times New Roman"/>
          <w:noProof/>
          <w:sz w:val="24"/>
          <w:szCs w:val="24"/>
        </w:rPr>
        <w:t>and</w:t>
      </w:r>
      <w:r w:rsidRPr="00FE6B25">
        <w:rPr>
          <w:rFonts w:ascii="Times New Roman" w:hAnsi="Times New Roman" w:cs="Times New Roman"/>
          <w:noProof/>
          <w:sz w:val="24"/>
          <w:szCs w:val="24"/>
        </w:rPr>
        <w:t xml:space="preserve"> Tracy-Ventura </w:t>
      </w:r>
      <w:r w:rsidR="000B4EE8">
        <w:rPr>
          <w:rFonts w:ascii="Times New Roman" w:hAnsi="Times New Roman" w:cs="Times New Roman"/>
          <w:noProof/>
          <w:sz w:val="24"/>
          <w:szCs w:val="24"/>
        </w:rPr>
        <w:t>f</w:t>
      </w:r>
      <w:r w:rsidRPr="00FE6B25">
        <w:rPr>
          <w:rFonts w:ascii="Times New Roman" w:hAnsi="Times New Roman" w:cs="Times New Roman"/>
          <w:noProof/>
          <w:sz w:val="24"/>
          <w:szCs w:val="24"/>
        </w:rPr>
        <w:t>orthcoming)</w:t>
      </w:r>
      <w:r w:rsidRPr="00FE6B25">
        <w:rPr>
          <w:rFonts w:ascii="Times New Roman" w:hAnsi="Times New Roman" w:cs="Times New Roman"/>
          <w:sz w:val="24"/>
          <w:szCs w:val="24"/>
        </w:rPr>
        <w:t xml:space="preserve"> the LANGSNAP participants choosing assistantships were usually interested in teaching as a possible career; they also appreciated the idea of a break from university and the chance of financial support while abroad. Those choosing workplace internships were keen to improve future employment prospects and CVs. Internships had to be found on students’ own initiative, and tended to attract the most confident students. Attending university was to some extent a default option, for those not wanting to teach nor seeking an internship; though the possibility of continuing formal studies in languages and other subject areas was also attractive to many, as well as the perception that university could be the easiest place to ‘fit in’ socially and make new friends. Among the L2 French participants in LANGSNAP, there were </w:t>
      </w:r>
      <w:r w:rsidR="00732448" w:rsidRPr="00FE6B25">
        <w:rPr>
          <w:rFonts w:ascii="Times New Roman" w:hAnsi="Times New Roman" w:cs="Times New Roman"/>
          <w:sz w:val="24"/>
          <w:szCs w:val="24"/>
        </w:rPr>
        <w:t xml:space="preserve">14 </w:t>
      </w:r>
      <w:r w:rsidRPr="00FE6B25">
        <w:rPr>
          <w:rFonts w:ascii="Times New Roman" w:hAnsi="Times New Roman" w:cs="Times New Roman"/>
          <w:sz w:val="24"/>
          <w:szCs w:val="24"/>
        </w:rPr>
        <w:t xml:space="preserve">assistants, </w:t>
      </w:r>
      <w:r w:rsidR="000B4EE8">
        <w:rPr>
          <w:rFonts w:ascii="Times New Roman" w:hAnsi="Times New Roman" w:cs="Times New Roman"/>
          <w:sz w:val="24"/>
          <w:szCs w:val="24"/>
        </w:rPr>
        <w:t>eight</w:t>
      </w:r>
      <w:r w:rsidRPr="00FE6B25">
        <w:rPr>
          <w:rFonts w:ascii="Times New Roman" w:hAnsi="Times New Roman" w:cs="Times New Roman"/>
          <w:sz w:val="24"/>
          <w:szCs w:val="24"/>
        </w:rPr>
        <w:t xml:space="preserve"> exchange students, and </w:t>
      </w:r>
      <w:r w:rsidR="000B4EE8">
        <w:rPr>
          <w:rFonts w:ascii="Times New Roman" w:hAnsi="Times New Roman" w:cs="Times New Roman"/>
          <w:sz w:val="24"/>
          <w:szCs w:val="24"/>
        </w:rPr>
        <w:t>six</w:t>
      </w:r>
      <w:r w:rsidRPr="00FE6B25">
        <w:rPr>
          <w:rFonts w:ascii="Times New Roman" w:hAnsi="Times New Roman" w:cs="Times New Roman"/>
          <w:sz w:val="24"/>
          <w:szCs w:val="24"/>
        </w:rPr>
        <w:t xml:space="preserve"> workplace interns.</w:t>
      </w:r>
      <w:r w:rsidR="00DF49A8" w:rsidRPr="00FE6B25">
        <w:rPr>
          <w:rFonts w:ascii="Times New Roman" w:hAnsi="Times New Roman" w:cs="Times New Roman"/>
          <w:sz w:val="24"/>
          <w:szCs w:val="24"/>
        </w:rPr>
        <w:t xml:space="preserve"> Their allocated participant numbers were as follows:</w:t>
      </w:r>
    </w:p>
    <w:p w14:paraId="5E9B250E" w14:textId="77777777" w:rsidR="00D13F93" w:rsidRDefault="00D13F93" w:rsidP="00FE6B25">
      <w:pPr>
        <w:spacing w:after="0" w:line="240" w:lineRule="auto"/>
        <w:rPr>
          <w:rFonts w:ascii="Times New Roman" w:hAnsi="Times New Roman" w:cs="Times New Roman"/>
          <w:sz w:val="24"/>
          <w:szCs w:val="24"/>
        </w:rPr>
      </w:pPr>
    </w:p>
    <w:p w14:paraId="15AD6488" w14:textId="525AD792" w:rsidR="00A45E04" w:rsidRPr="00A45E04" w:rsidRDefault="00A45E04" w:rsidP="00FE6B25">
      <w:pPr>
        <w:spacing w:after="0" w:line="240" w:lineRule="auto"/>
        <w:rPr>
          <w:rFonts w:ascii="Times New Roman" w:hAnsi="Times New Roman" w:cs="Times New Roman"/>
          <w:i/>
          <w:sz w:val="24"/>
          <w:szCs w:val="24"/>
        </w:rPr>
      </w:pPr>
      <w:r w:rsidRPr="00A45E04">
        <w:rPr>
          <w:rFonts w:ascii="Times New Roman" w:hAnsi="Times New Roman" w:cs="Times New Roman"/>
          <w:i/>
          <w:sz w:val="24"/>
          <w:szCs w:val="24"/>
        </w:rPr>
        <w:t>Table 1: Participants and their placement</w:t>
      </w:r>
    </w:p>
    <w:p w14:paraId="37F66EE1" w14:textId="77777777" w:rsidR="00A45E04" w:rsidRDefault="00A45E04" w:rsidP="00FE6B25">
      <w:pPr>
        <w:spacing w:after="0" w:line="240" w:lineRule="auto"/>
        <w:rPr>
          <w:rFonts w:ascii="Times New Roman" w:hAnsi="Times New Roman" w:cs="Times New Roman"/>
          <w:sz w:val="24"/>
          <w:szCs w:val="24"/>
        </w:rPr>
      </w:pPr>
    </w:p>
    <w:p w14:paraId="020CE83D" w14:textId="6D11EEBF" w:rsidR="00A45E04" w:rsidRDefault="00A45E04" w:rsidP="00FE6B2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&lt;insert table 1 around here&gt;</w:t>
      </w:r>
    </w:p>
    <w:p w14:paraId="4245B47F" w14:textId="77777777" w:rsidR="00DF49A8" w:rsidRDefault="00DF49A8" w:rsidP="00FE6B25">
      <w:pPr>
        <w:spacing w:after="0" w:line="240" w:lineRule="auto"/>
        <w:rPr>
          <w:rFonts w:ascii="Times New Roman" w:hAnsi="Times New Roman" w:cs="Times New Roman"/>
          <w:sz w:val="24"/>
          <w:szCs w:val="24"/>
        </w:rPr>
      </w:pPr>
    </w:p>
    <w:p w14:paraId="1CF3403B" w14:textId="77777777" w:rsidR="00A45E04" w:rsidRPr="00FE6B25" w:rsidRDefault="00A45E04" w:rsidP="00FE6B25">
      <w:pPr>
        <w:spacing w:after="0" w:line="240" w:lineRule="auto"/>
        <w:rPr>
          <w:rFonts w:ascii="Times New Roman" w:hAnsi="Times New Roman" w:cs="Times New Roman"/>
          <w:sz w:val="24"/>
          <w:szCs w:val="24"/>
        </w:rPr>
      </w:pPr>
    </w:p>
    <w:p w14:paraId="072A54F7" w14:textId="77777777" w:rsidR="00C23EB6" w:rsidRDefault="00C23EB6" w:rsidP="00FE6B25">
      <w:pPr>
        <w:pStyle w:val="Heading2"/>
        <w:spacing w:before="0" w:line="240" w:lineRule="auto"/>
        <w:rPr>
          <w:rFonts w:ascii="Times New Roman" w:hAnsi="Times New Roman" w:cs="Times New Roman"/>
          <w:color w:val="auto"/>
          <w:sz w:val="24"/>
          <w:szCs w:val="24"/>
        </w:rPr>
      </w:pPr>
      <w:r w:rsidRPr="00FE6B25">
        <w:rPr>
          <w:rFonts w:ascii="Times New Roman" w:hAnsi="Times New Roman" w:cs="Times New Roman"/>
          <w:color w:val="auto"/>
          <w:sz w:val="24"/>
          <w:szCs w:val="24"/>
        </w:rPr>
        <w:t>Methodology</w:t>
      </w:r>
    </w:p>
    <w:p w14:paraId="14D94AB4" w14:textId="77777777" w:rsidR="00D13F93" w:rsidRDefault="00D13F93" w:rsidP="00FE6B25">
      <w:pPr>
        <w:spacing w:after="0" w:line="240" w:lineRule="auto"/>
        <w:rPr>
          <w:rFonts w:ascii="Times New Roman" w:hAnsi="Times New Roman" w:cs="Times New Roman"/>
          <w:sz w:val="24"/>
          <w:szCs w:val="24"/>
        </w:rPr>
      </w:pPr>
    </w:p>
    <w:p w14:paraId="7E0A3FA0" w14:textId="77777777" w:rsidR="00C23EB6" w:rsidRDefault="00C23EB6" w:rsidP="00FE6B25">
      <w:pPr>
        <w:spacing w:after="0" w:line="240" w:lineRule="auto"/>
        <w:rPr>
          <w:rFonts w:ascii="Times New Roman" w:hAnsi="Times New Roman" w:cs="Times New Roman"/>
          <w:sz w:val="24"/>
          <w:szCs w:val="24"/>
        </w:rPr>
      </w:pPr>
      <w:r w:rsidRPr="00FE6B25">
        <w:rPr>
          <w:rFonts w:ascii="Times New Roman" w:hAnsi="Times New Roman" w:cs="Times New Roman"/>
          <w:sz w:val="24"/>
          <w:szCs w:val="24"/>
        </w:rPr>
        <w:t>This chapter reports findings from the sequence of interviews carried out with the L2 French participants when abroad. The research team visited almost all participants in November 2011 (Visit 1), February 2012 (Visit 2) and May 2012 (Visit 3), and interviewed them individually each time. However, since the assistantship scheme finished in April, a few students who had returned home immediately were interviewed shortly after their return. Most interviews were conducted on site abroad, typically in schools, cafés, or hotel lobbies, by a visiting member of the research team (not always the same person); a few were conducted via Skype for practical reasons.</w:t>
      </w:r>
    </w:p>
    <w:p w14:paraId="6F139935" w14:textId="77777777" w:rsidR="00D13F93" w:rsidRPr="00FE6B25" w:rsidRDefault="00D13F93" w:rsidP="00FE6B25">
      <w:pPr>
        <w:spacing w:after="0" w:line="240" w:lineRule="auto"/>
        <w:rPr>
          <w:rFonts w:ascii="Times New Roman" w:hAnsi="Times New Roman" w:cs="Times New Roman"/>
          <w:sz w:val="24"/>
          <w:szCs w:val="24"/>
        </w:rPr>
      </w:pPr>
    </w:p>
    <w:p w14:paraId="6A37CA4B" w14:textId="5E93374A" w:rsidR="00C23EB6" w:rsidRDefault="00C23EB6" w:rsidP="00FE6B25">
      <w:pPr>
        <w:spacing w:after="0" w:line="240" w:lineRule="auto"/>
        <w:rPr>
          <w:rFonts w:ascii="Times New Roman" w:hAnsi="Times New Roman" w:cs="Times New Roman"/>
          <w:sz w:val="24"/>
          <w:szCs w:val="24"/>
        </w:rPr>
      </w:pPr>
      <w:r w:rsidRPr="00FE6B25">
        <w:rPr>
          <w:rFonts w:ascii="Times New Roman" w:hAnsi="Times New Roman" w:cs="Times New Roman"/>
          <w:sz w:val="24"/>
          <w:szCs w:val="24"/>
        </w:rPr>
        <w:t xml:space="preserve">The semi-structured interviews in French were intended both to collect participants’ commentaries on their life in France, and also to elicit L2 French speech samples. Questions covered daily life and work, social relationships, striking incidents, and hopes for the rest of the stay (replaced in the final interview by a question concerning advice to future students). Question wording might vary, and there was limited follow-up questioning, so that participants had considerable control over how fully they answered; they were aware of the </w:t>
      </w:r>
      <w:r w:rsidR="0091374C" w:rsidRPr="00FE6B25">
        <w:rPr>
          <w:rFonts w:ascii="Times New Roman" w:hAnsi="Times New Roman" w:cs="Times New Roman"/>
          <w:sz w:val="24"/>
          <w:szCs w:val="24"/>
        </w:rPr>
        <w:t xml:space="preserve">purpose </w:t>
      </w:r>
      <w:r w:rsidRPr="00FE6B25">
        <w:rPr>
          <w:rFonts w:ascii="Times New Roman" w:hAnsi="Times New Roman" w:cs="Times New Roman"/>
          <w:sz w:val="24"/>
          <w:szCs w:val="24"/>
        </w:rPr>
        <w:t xml:space="preserve">of the interviews. Overall, it is likely that participants’ self-presentation in the interviews was affected partly by their level of personal confidence as French users, and also by their perceptions of their interlocutors as representatives of the home university. Nonetheless, cross checking of material from the three different visits, and triangulation with questionnaire data, as well as with the post-YA reflective interview conducted in English, shows that participants did report meaningfully on many aspects of the YA experience. </w:t>
      </w:r>
    </w:p>
    <w:p w14:paraId="5DE965F9" w14:textId="77777777" w:rsidR="00D13F93" w:rsidRPr="00FE6B25" w:rsidRDefault="00D13F93" w:rsidP="00FE6B25">
      <w:pPr>
        <w:spacing w:after="0" w:line="240" w:lineRule="auto"/>
        <w:rPr>
          <w:rFonts w:ascii="Times New Roman" w:hAnsi="Times New Roman" w:cs="Times New Roman"/>
          <w:sz w:val="24"/>
          <w:szCs w:val="24"/>
        </w:rPr>
      </w:pPr>
    </w:p>
    <w:p w14:paraId="7958921C" w14:textId="77777777" w:rsidR="00C23EB6" w:rsidRDefault="00C23EB6" w:rsidP="00FE6B25">
      <w:pPr>
        <w:spacing w:after="0" w:line="240" w:lineRule="auto"/>
        <w:rPr>
          <w:rFonts w:ascii="Times New Roman" w:hAnsi="Times New Roman" w:cs="Times New Roman"/>
          <w:sz w:val="24"/>
          <w:szCs w:val="24"/>
        </w:rPr>
      </w:pPr>
      <w:r w:rsidRPr="00FE6B25">
        <w:rPr>
          <w:rFonts w:ascii="Times New Roman" w:hAnsi="Times New Roman" w:cs="Times New Roman"/>
          <w:sz w:val="24"/>
          <w:szCs w:val="24"/>
        </w:rPr>
        <w:t xml:space="preserve">Following sections explore students’ accounts of how they lived in France, with the underlying aim of discovering how far the hoped-for social integration was taking place. </w:t>
      </w:r>
    </w:p>
    <w:p w14:paraId="5DF9F046" w14:textId="77777777" w:rsidR="00D13F93" w:rsidRPr="00FE6B25" w:rsidRDefault="00D13F93" w:rsidP="00FE6B25">
      <w:pPr>
        <w:spacing w:after="0" w:line="240" w:lineRule="auto"/>
        <w:rPr>
          <w:rFonts w:ascii="Times New Roman" w:hAnsi="Times New Roman" w:cs="Times New Roman"/>
          <w:sz w:val="24"/>
          <w:szCs w:val="24"/>
        </w:rPr>
      </w:pPr>
    </w:p>
    <w:p w14:paraId="55EA2778" w14:textId="77777777" w:rsidR="00C23EB6" w:rsidRDefault="00C23EB6" w:rsidP="00FE6B25">
      <w:pPr>
        <w:pStyle w:val="Heading2"/>
        <w:spacing w:before="0" w:line="240" w:lineRule="auto"/>
        <w:rPr>
          <w:rFonts w:ascii="Times New Roman" w:hAnsi="Times New Roman" w:cs="Times New Roman"/>
          <w:color w:val="auto"/>
          <w:sz w:val="24"/>
          <w:szCs w:val="24"/>
        </w:rPr>
      </w:pPr>
      <w:r w:rsidRPr="00FE6B25">
        <w:rPr>
          <w:rFonts w:ascii="Times New Roman" w:hAnsi="Times New Roman" w:cs="Times New Roman"/>
          <w:color w:val="auto"/>
          <w:sz w:val="24"/>
          <w:szCs w:val="24"/>
        </w:rPr>
        <w:t>Getting started: making friends and entering a community</w:t>
      </w:r>
    </w:p>
    <w:p w14:paraId="4CA0A8EE" w14:textId="77777777" w:rsidR="00D13F93" w:rsidRDefault="00D13F93" w:rsidP="00FE6B25">
      <w:pPr>
        <w:spacing w:after="0" w:line="240" w:lineRule="auto"/>
        <w:rPr>
          <w:rFonts w:ascii="Times New Roman" w:hAnsi="Times New Roman" w:cs="Times New Roman"/>
          <w:sz w:val="24"/>
          <w:szCs w:val="24"/>
        </w:rPr>
      </w:pPr>
    </w:p>
    <w:p w14:paraId="12F904A2" w14:textId="77777777" w:rsidR="00C23EB6" w:rsidRDefault="00C23EB6" w:rsidP="00FE6B25">
      <w:pPr>
        <w:spacing w:after="0" w:line="240" w:lineRule="auto"/>
        <w:rPr>
          <w:rFonts w:ascii="Times New Roman" w:hAnsi="Times New Roman" w:cs="Times New Roman"/>
          <w:sz w:val="24"/>
          <w:szCs w:val="24"/>
        </w:rPr>
      </w:pPr>
      <w:r w:rsidRPr="00FE6B25">
        <w:rPr>
          <w:rFonts w:ascii="Times New Roman" w:hAnsi="Times New Roman" w:cs="Times New Roman"/>
          <w:sz w:val="24"/>
          <w:szCs w:val="24"/>
        </w:rPr>
        <w:t>In the pre-departure interviews, almost all participants expressed a wish to make local French friends. In the Visit 3 interviews, though, while expressing enormous satisfaction with the experience overall, a large majority expressed regret that they had not spent more time interacting (in French) with French people. Much of their advice to successor cohorts concerned the need to make even greater efforts than they had, to join French-using networks. So what were the dynamics of friendship creation which produced this eventual sense of disappointment?</w:t>
      </w:r>
    </w:p>
    <w:p w14:paraId="4A7D9CDC" w14:textId="77777777" w:rsidR="00D13F93" w:rsidRPr="00FE6B25" w:rsidRDefault="00D13F93" w:rsidP="00FE6B25">
      <w:pPr>
        <w:spacing w:after="0" w:line="240" w:lineRule="auto"/>
        <w:rPr>
          <w:rFonts w:ascii="Times New Roman" w:hAnsi="Times New Roman" w:cs="Times New Roman"/>
          <w:sz w:val="24"/>
          <w:szCs w:val="24"/>
        </w:rPr>
      </w:pPr>
    </w:p>
    <w:p w14:paraId="76336CC0" w14:textId="77777777" w:rsidR="00C23EB6" w:rsidRDefault="00C23EB6" w:rsidP="00FE6B25">
      <w:pPr>
        <w:spacing w:after="0" w:line="240" w:lineRule="auto"/>
        <w:rPr>
          <w:rFonts w:ascii="Times New Roman" w:hAnsi="Times New Roman" w:cs="Times New Roman"/>
          <w:sz w:val="24"/>
          <w:szCs w:val="24"/>
        </w:rPr>
      </w:pPr>
      <w:r w:rsidRPr="00FE6B25">
        <w:rPr>
          <w:rFonts w:ascii="Times New Roman" w:hAnsi="Times New Roman" w:cs="Times New Roman"/>
          <w:sz w:val="24"/>
          <w:szCs w:val="24"/>
        </w:rPr>
        <w:t xml:space="preserve">Firstly, it should be noted that as </w:t>
      </w:r>
      <w:r w:rsidR="002A48CD" w:rsidRPr="00FE6B25">
        <w:rPr>
          <w:rFonts w:ascii="Times New Roman" w:hAnsi="Times New Roman" w:cs="Times New Roman"/>
          <w:sz w:val="24"/>
          <w:szCs w:val="24"/>
        </w:rPr>
        <w:t xml:space="preserve">reported by </w:t>
      </w:r>
      <w:r w:rsidRPr="00FE6B25">
        <w:rPr>
          <w:rFonts w:ascii="Times New Roman" w:hAnsi="Times New Roman" w:cs="Times New Roman"/>
          <w:sz w:val="24"/>
          <w:szCs w:val="24"/>
        </w:rPr>
        <w:t xml:space="preserve">Kinginger (2008), </w:t>
      </w:r>
      <w:r w:rsidR="002A48CD" w:rsidRPr="00FE6B25">
        <w:rPr>
          <w:rFonts w:ascii="Times New Roman" w:hAnsi="Times New Roman" w:cs="Times New Roman"/>
          <w:sz w:val="24"/>
          <w:szCs w:val="24"/>
        </w:rPr>
        <w:t xml:space="preserve">and by Coleman and Chafer (2010), </w:t>
      </w:r>
      <w:r w:rsidRPr="00FE6B25">
        <w:rPr>
          <w:rFonts w:ascii="Times New Roman" w:hAnsi="Times New Roman" w:cs="Times New Roman"/>
          <w:sz w:val="24"/>
          <w:szCs w:val="24"/>
        </w:rPr>
        <w:t xml:space="preserve">participants remained well networked with existing family and friends, and easily sustained these links largely through electronic means. Most mentioned skyping or phoning home at least once a week, and a few mentioned daily </w:t>
      </w:r>
      <w:proofErr w:type="gramStart"/>
      <w:r w:rsidRPr="00FE6B25">
        <w:rPr>
          <w:rFonts w:ascii="Times New Roman" w:hAnsi="Times New Roman" w:cs="Times New Roman"/>
          <w:sz w:val="24"/>
          <w:szCs w:val="24"/>
        </w:rPr>
        <w:t>contact</w:t>
      </w:r>
      <w:proofErr w:type="gramEnd"/>
      <w:r w:rsidRPr="00FE6B25">
        <w:rPr>
          <w:rFonts w:ascii="Times New Roman" w:hAnsi="Times New Roman" w:cs="Times New Roman"/>
          <w:sz w:val="24"/>
          <w:szCs w:val="24"/>
        </w:rPr>
        <w:t xml:space="preserve">. France is easily accessible from England, so that mutual visiting was also common. Most participants returned to England at least once while abroad, for Christmas or Easter vacations, or for family events such as birthdays. Many parents and siblings visited participants in France, and a few travelled with participants to holiday destinations in France and neighbouring countries. When 128 quarrelled with her landlord, her father visited until the situation was </w:t>
      </w:r>
      <w:r w:rsidRPr="00FE6B25">
        <w:rPr>
          <w:rFonts w:ascii="Times New Roman" w:hAnsi="Times New Roman" w:cs="Times New Roman"/>
          <w:sz w:val="24"/>
          <w:szCs w:val="24"/>
        </w:rPr>
        <w:lastRenderedPageBreak/>
        <w:t xml:space="preserve">resolved. Several participants also reported visiting each other, as part of a wider mobility practice involving short touristic trips within France. </w:t>
      </w:r>
    </w:p>
    <w:p w14:paraId="4FF77B10" w14:textId="77777777" w:rsidR="00D13F93" w:rsidRPr="00FE6B25" w:rsidRDefault="00D13F93" w:rsidP="00FE6B25">
      <w:pPr>
        <w:spacing w:after="0" w:line="240" w:lineRule="auto"/>
        <w:rPr>
          <w:rFonts w:ascii="Times New Roman" w:hAnsi="Times New Roman" w:cs="Times New Roman"/>
          <w:sz w:val="24"/>
          <w:szCs w:val="24"/>
        </w:rPr>
      </w:pPr>
    </w:p>
    <w:p w14:paraId="2DE000E8" w14:textId="77777777" w:rsidR="00C23EB6" w:rsidRDefault="00C23EB6" w:rsidP="00FE6B25">
      <w:pPr>
        <w:spacing w:after="0" w:line="240" w:lineRule="auto"/>
        <w:rPr>
          <w:rFonts w:ascii="Times New Roman" w:hAnsi="Times New Roman" w:cs="Times New Roman"/>
          <w:sz w:val="24"/>
          <w:szCs w:val="24"/>
        </w:rPr>
      </w:pPr>
      <w:r w:rsidRPr="00FE6B25">
        <w:rPr>
          <w:rFonts w:ascii="Times New Roman" w:hAnsi="Times New Roman" w:cs="Times New Roman"/>
          <w:sz w:val="24"/>
          <w:szCs w:val="24"/>
        </w:rPr>
        <w:t xml:space="preserve">Secondly, both language assistants and Erasmus exchange students had structured opportunities to meet other sojourners more or less on arrival. These might involve organised induction meetings and social occasions (for assistants in a particular region, or for Erasmus students at a particular university), or access to Facebook sites targeting these groups. For example, participant 127 was a language assistant in a very small town, and living a rather isolated life in school accommodation. However, through a regional induction session he soon met other assistants in the area, and spent most weekends thereafter in neighbouring bigger cities with this group. ‘Culture shock’, and initial isolation, </w:t>
      </w:r>
      <w:proofErr w:type="gramStart"/>
      <w:r w:rsidRPr="00FE6B25">
        <w:rPr>
          <w:rFonts w:ascii="Times New Roman" w:hAnsi="Times New Roman" w:cs="Times New Roman"/>
          <w:sz w:val="24"/>
          <w:szCs w:val="24"/>
        </w:rPr>
        <w:t>were</w:t>
      </w:r>
      <w:proofErr w:type="gramEnd"/>
      <w:r w:rsidRPr="00FE6B25">
        <w:rPr>
          <w:rFonts w:ascii="Times New Roman" w:hAnsi="Times New Roman" w:cs="Times New Roman"/>
          <w:sz w:val="24"/>
          <w:szCs w:val="24"/>
        </w:rPr>
        <w:t xml:space="preserve"> remarkably brief for most participants.</w:t>
      </w:r>
    </w:p>
    <w:p w14:paraId="6438F82A" w14:textId="77777777" w:rsidR="00D13F93" w:rsidRPr="00FE6B25" w:rsidRDefault="00D13F93" w:rsidP="00FE6B25">
      <w:pPr>
        <w:spacing w:after="0" w:line="240" w:lineRule="auto"/>
        <w:rPr>
          <w:rFonts w:ascii="Times New Roman" w:hAnsi="Times New Roman" w:cs="Times New Roman"/>
          <w:sz w:val="24"/>
          <w:szCs w:val="24"/>
        </w:rPr>
      </w:pPr>
    </w:p>
    <w:p w14:paraId="058F8134" w14:textId="6446E256" w:rsidR="00C23EB6" w:rsidRDefault="00C23EB6" w:rsidP="00FE6B25">
      <w:pPr>
        <w:spacing w:after="0" w:line="240" w:lineRule="auto"/>
        <w:rPr>
          <w:rFonts w:ascii="Times New Roman" w:hAnsi="Times New Roman" w:cs="Times New Roman"/>
          <w:sz w:val="24"/>
          <w:szCs w:val="24"/>
        </w:rPr>
      </w:pPr>
      <w:r w:rsidRPr="00FE6B25">
        <w:rPr>
          <w:rFonts w:ascii="Times New Roman" w:hAnsi="Times New Roman" w:cs="Times New Roman"/>
          <w:sz w:val="24"/>
          <w:szCs w:val="24"/>
        </w:rPr>
        <w:t>Choices about accommodation also affected friendship opportunities.</w:t>
      </w:r>
      <w:r w:rsidR="00D13F93">
        <w:rPr>
          <w:rFonts w:ascii="Times New Roman" w:hAnsi="Times New Roman" w:cs="Times New Roman"/>
          <w:sz w:val="24"/>
          <w:szCs w:val="24"/>
        </w:rPr>
        <w:t xml:space="preserve"> </w:t>
      </w:r>
      <w:r w:rsidRPr="00FE6B25">
        <w:rPr>
          <w:rFonts w:ascii="Times New Roman" w:hAnsi="Times New Roman" w:cs="Times New Roman"/>
          <w:sz w:val="24"/>
          <w:szCs w:val="24"/>
        </w:rPr>
        <w:t xml:space="preserve">Many participants accepted role-related accommodation; thus e.g. many assistants lived in subsidised accommodation provided by a school, together with other international assistants (or more rarely, French </w:t>
      </w:r>
      <w:r w:rsidRPr="00FE6B25">
        <w:rPr>
          <w:rFonts w:ascii="Times New Roman" w:hAnsi="Times New Roman" w:cs="Times New Roman"/>
          <w:i/>
          <w:sz w:val="24"/>
          <w:szCs w:val="24"/>
        </w:rPr>
        <w:t>surveillants</w:t>
      </w:r>
      <w:r w:rsidRPr="00FE6B25">
        <w:rPr>
          <w:rFonts w:ascii="Times New Roman" w:hAnsi="Times New Roman" w:cs="Times New Roman"/>
          <w:sz w:val="24"/>
          <w:szCs w:val="24"/>
        </w:rPr>
        <w:t>: 127). Many exchange students accepted university accommodation, which commonly co-located them with other international sojourners, including other Anglophones. A few participants rented accommodation privately, either alone (116, 120) or with other sojourners (114, 115, 122, 124). These accommodation options determined core friendship choices for many; several reported rapidly developing supportive and close friendships with those Anglophone or international students they lived with (and only a few subsequently dropped out of these early-established networks).</w:t>
      </w:r>
    </w:p>
    <w:p w14:paraId="78955DEA" w14:textId="77777777" w:rsidR="00D13F93" w:rsidRPr="00FE6B25" w:rsidRDefault="00D13F93" w:rsidP="00FE6B25">
      <w:pPr>
        <w:spacing w:after="0" w:line="240" w:lineRule="auto"/>
        <w:rPr>
          <w:rFonts w:ascii="Times New Roman" w:hAnsi="Times New Roman" w:cs="Times New Roman"/>
          <w:sz w:val="24"/>
          <w:szCs w:val="24"/>
        </w:rPr>
      </w:pPr>
    </w:p>
    <w:p w14:paraId="6D5C4EDA" w14:textId="7F26D646" w:rsidR="00C23EB6" w:rsidRPr="00FE6B25" w:rsidRDefault="00C23EB6" w:rsidP="00FE6B25">
      <w:pPr>
        <w:spacing w:after="0" w:line="240" w:lineRule="auto"/>
        <w:rPr>
          <w:rFonts w:ascii="Times New Roman" w:hAnsi="Times New Roman" w:cs="Times New Roman"/>
          <w:sz w:val="24"/>
          <w:szCs w:val="24"/>
        </w:rPr>
      </w:pPr>
      <w:r w:rsidRPr="00FE6B25">
        <w:rPr>
          <w:rFonts w:ascii="Times New Roman" w:hAnsi="Times New Roman" w:cs="Times New Roman"/>
          <w:sz w:val="24"/>
          <w:szCs w:val="24"/>
        </w:rPr>
        <w:t>A minority of participants made a proactive search for French co-habitants. Participant 108 made an early visit to her target university city, to seek out a flat-share with locals, and found an (older) female landlord who proved a constant friend and mentor. Other participants had less happy experiences; 119, 123 and 128 moved into informal sub-lets with locals, initially, but all left after a short time, because of disagreements</w:t>
      </w:r>
      <w:r w:rsidR="00C75127" w:rsidRPr="00FE6B25">
        <w:rPr>
          <w:rFonts w:ascii="Times New Roman" w:hAnsi="Times New Roman" w:cs="Times New Roman"/>
          <w:sz w:val="24"/>
          <w:szCs w:val="24"/>
        </w:rPr>
        <w:t xml:space="preserve"> or</w:t>
      </w:r>
      <w:r w:rsidRPr="00FE6B25">
        <w:rPr>
          <w:rFonts w:ascii="Times New Roman" w:hAnsi="Times New Roman" w:cs="Times New Roman"/>
          <w:sz w:val="24"/>
          <w:szCs w:val="24"/>
        </w:rPr>
        <w:t xml:space="preserve"> harassment (in their view), and moved either to solo accommodation or to accommodation shared with other international sojourners. However, Participants 104, 106 and 111 lived with French host families. This </w:t>
      </w:r>
      <w:r w:rsidR="00C66969" w:rsidRPr="00FE6B25">
        <w:rPr>
          <w:rFonts w:ascii="Times New Roman" w:hAnsi="Times New Roman" w:cs="Times New Roman"/>
          <w:sz w:val="24"/>
          <w:szCs w:val="24"/>
        </w:rPr>
        <w:t xml:space="preserve">was not </w:t>
      </w:r>
      <w:r w:rsidR="00732448" w:rsidRPr="00FE6B25">
        <w:rPr>
          <w:rFonts w:ascii="Times New Roman" w:hAnsi="Times New Roman" w:cs="Times New Roman"/>
          <w:sz w:val="24"/>
          <w:szCs w:val="24"/>
        </w:rPr>
        <w:t>their</w:t>
      </w:r>
      <w:r w:rsidRPr="00FE6B25">
        <w:rPr>
          <w:rFonts w:ascii="Times New Roman" w:hAnsi="Times New Roman" w:cs="Times New Roman"/>
          <w:sz w:val="24"/>
          <w:szCs w:val="24"/>
        </w:rPr>
        <w:t xml:space="preserve"> preferred choice, but both 104 and 111 reported good relations and inclusion in family activities throughout the year, including country excursions and cultural events (</w:t>
      </w:r>
      <w:r w:rsidR="00C75127" w:rsidRPr="00FE6B25">
        <w:rPr>
          <w:rFonts w:ascii="Times New Roman" w:hAnsi="Times New Roman" w:cs="Times New Roman"/>
          <w:sz w:val="24"/>
          <w:szCs w:val="24"/>
        </w:rPr>
        <w:t xml:space="preserve">e.g. </w:t>
      </w:r>
      <w:r w:rsidRPr="00FE6B25">
        <w:rPr>
          <w:rFonts w:ascii="Times New Roman" w:hAnsi="Times New Roman" w:cs="Times New Roman"/>
          <w:sz w:val="24"/>
          <w:szCs w:val="24"/>
        </w:rPr>
        <w:t>classical concerts, a wine festival). Participant 100 (intern) lived with relatives, in the Paris region, though this entailed a long commute to central Paris for his work. These last three individuals were among those who engaged most in inter-generational socialising and activities while in France, outside the work context.</w:t>
      </w:r>
    </w:p>
    <w:p w14:paraId="1540C11D" w14:textId="77777777" w:rsidR="00D13F93" w:rsidRDefault="00D13F93" w:rsidP="00FE6B25">
      <w:pPr>
        <w:pStyle w:val="Heading2"/>
        <w:spacing w:before="0" w:line="240" w:lineRule="auto"/>
        <w:rPr>
          <w:rFonts w:ascii="Times New Roman" w:hAnsi="Times New Roman" w:cs="Times New Roman"/>
          <w:color w:val="auto"/>
          <w:sz w:val="24"/>
          <w:szCs w:val="24"/>
        </w:rPr>
      </w:pPr>
    </w:p>
    <w:p w14:paraId="0949EC6C" w14:textId="77777777" w:rsidR="00C23EB6" w:rsidRPr="00FE6B25" w:rsidRDefault="00C23EB6" w:rsidP="00FE6B25">
      <w:pPr>
        <w:pStyle w:val="Heading2"/>
        <w:spacing w:before="0" w:line="240" w:lineRule="auto"/>
        <w:rPr>
          <w:rFonts w:ascii="Times New Roman" w:hAnsi="Times New Roman" w:cs="Times New Roman"/>
          <w:color w:val="auto"/>
          <w:sz w:val="24"/>
          <w:szCs w:val="24"/>
        </w:rPr>
      </w:pPr>
      <w:r w:rsidRPr="00FE6B25">
        <w:rPr>
          <w:rFonts w:ascii="Times New Roman" w:hAnsi="Times New Roman" w:cs="Times New Roman"/>
          <w:color w:val="auto"/>
          <w:sz w:val="24"/>
          <w:szCs w:val="24"/>
        </w:rPr>
        <w:t>Developing relations with French nationals</w:t>
      </w:r>
    </w:p>
    <w:p w14:paraId="57585A3E" w14:textId="77777777" w:rsidR="00D13F93" w:rsidRDefault="00D13F93" w:rsidP="00FE6B25">
      <w:pPr>
        <w:spacing w:after="0" w:line="240" w:lineRule="auto"/>
        <w:rPr>
          <w:rFonts w:ascii="Times New Roman" w:hAnsi="Times New Roman" w:cs="Times New Roman"/>
          <w:sz w:val="24"/>
          <w:szCs w:val="24"/>
        </w:rPr>
      </w:pPr>
    </w:p>
    <w:p w14:paraId="73FF9C03" w14:textId="49C82FE3" w:rsidR="00C23EB6" w:rsidRPr="00FE6B25" w:rsidRDefault="00C23EB6" w:rsidP="00FE6B25">
      <w:pPr>
        <w:spacing w:after="0" w:line="240" w:lineRule="auto"/>
        <w:rPr>
          <w:rFonts w:ascii="Times New Roman" w:hAnsi="Times New Roman" w:cs="Times New Roman"/>
          <w:sz w:val="24"/>
          <w:szCs w:val="24"/>
        </w:rPr>
      </w:pPr>
      <w:r w:rsidRPr="00FE6B25">
        <w:rPr>
          <w:rFonts w:ascii="Times New Roman" w:hAnsi="Times New Roman" w:cs="Times New Roman"/>
          <w:sz w:val="24"/>
          <w:szCs w:val="24"/>
        </w:rPr>
        <w:t>As we have just seen, only a small minority of participants co-habited successfully with French nationals</w:t>
      </w:r>
      <w:r w:rsidR="00C75127" w:rsidRPr="00FE6B25">
        <w:rPr>
          <w:rFonts w:ascii="Times New Roman" w:hAnsi="Times New Roman" w:cs="Times New Roman"/>
          <w:sz w:val="24"/>
          <w:szCs w:val="24"/>
        </w:rPr>
        <w:t xml:space="preserve"> or</w:t>
      </w:r>
      <w:r w:rsidRPr="00FE6B25">
        <w:rPr>
          <w:rFonts w:ascii="Times New Roman" w:hAnsi="Times New Roman" w:cs="Times New Roman"/>
          <w:sz w:val="24"/>
          <w:szCs w:val="24"/>
        </w:rPr>
        <w:t xml:space="preserve"> permanent residents. However, the requirements of everyday living and working obviously brought them in contact with local people outside the home. Everyone had stories to tell of negotiating service encounters of different kinds, with more or less cooperative bank clerks, hairdressers, landlords, bus</w:t>
      </w:r>
      <w:r w:rsidR="00D154A1">
        <w:rPr>
          <w:rFonts w:ascii="Times New Roman" w:hAnsi="Times New Roman" w:cs="Times New Roman"/>
          <w:sz w:val="24"/>
          <w:szCs w:val="24"/>
        </w:rPr>
        <w:t xml:space="preserve"> </w:t>
      </w:r>
      <w:r w:rsidRPr="00FE6B25">
        <w:rPr>
          <w:rFonts w:ascii="Times New Roman" w:hAnsi="Times New Roman" w:cs="Times New Roman"/>
          <w:sz w:val="24"/>
          <w:szCs w:val="24"/>
        </w:rPr>
        <w:t>drivers, or shop assistants. However, the intern participant who found a long term bo</w:t>
      </w:r>
      <w:r w:rsidR="00D154A1">
        <w:rPr>
          <w:rFonts w:ascii="Times New Roman" w:hAnsi="Times New Roman" w:cs="Times New Roman"/>
          <w:sz w:val="24"/>
          <w:szCs w:val="24"/>
        </w:rPr>
        <w:t xml:space="preserve">yfriend behind the bank </w:t>
      </w:r>
      <w:proofErr w:type="gramStart"/>
      <w:r w:rsidR="00D154A1">
        <w:rPr>
          <w:rFonts w:ascii="Times New Roman" w:hAnsi="Times New Roman" w:cs="Times New Roman"/>
          <w:sz w:val="24"/>
          <w:szCs w:val="24"/>
        </w:rPr>
        <w:t>counter</w:t>
      </w:r>
      <w:r w:rsidRPr="00FE6B25">
        <w:rPr>
          <w:rFonts w:ascii="Times New Roman" w:hAnsi="Times New Roman" w:cs="Times New Roman"/>
          <w:sz w:val="24"/>
          <w:szCs w:val="24"/>
        </w:rPr>
        <w:t>(</w:t>
      </w:r>
      <w:proofErr w:type="gramEnd"/>
      <w:r w:rsidRPr="00FE6B25">
        <w:rPr>
          <w:rFonts w:ascii="Times New Roman" w:hAnsi="Times New Roman" w:cs="Times New Roman"/>
          <w:sz w:val="24"/>
          <w:szCs w:val="24"/>
        </w:rPr>
        <w:t>!) was very much the exception; daytime work activities offered most scope for contact and formation of social relationships.</w:t>
      </w:r>
    </w:p>
    <w:p w14:paraId="738AF348" w14:textId="77777777" w:rsidR="00D13F93" w:rsidRDefault="00D13F93" w:rsidP="00FE6B25">
      <w:pPr>
        <w:pStyle w:val="Heading3"/>
        <w:spacing w:before="0" w:line="240" w:lineRule="auto"/>
        <w:rPr>
          <w:rFonts w:ascii="Times New Roman" w:hAnsi="Times New Roman" w:cs="Times New Roman"/>
          <w:color w:val="auto"/>
          <w:sz w:val="24"/>
          <w:szCs w:val="24"/>
        </w:rPr>
      </w:pPr>
    </w:p>
    <w:p w14:paraId="30110272" w14:textId="77777777" w:rsidR="00C23EB6" w:rsidRPr="00D154A1" w:rsidRDefault="00C23EB6" w:rsidP="00FE6B25">
      <w:pPr>
        <w:pStyle w:val="Heading3"/>
        <w:spacing w:before="0" w:line="240" w:lineRule="auto"/>
        <w:rPr>
          <w:rFonts w:ascii="Times New Roman" w:hAnsi="Times New Roman" w:cs="Times New Roman"/>
          <w:i/>
          <w:color w:val="auto"/>
          <w:sz w:val="24"/>
          <w:szCs w:val="24"/>
        </w:rPr>
      </w:pPr>
      <w:r w:rsidRPr="00D154A1">
        <w:rPr>
          <w:rFonts w:ascii="Times New Roman" w:hAnsi="Times New Roman" w:cs="Times New Roman"/>
          <w:i/>
          <w:color w:val="auto"/>
          <w:sz w:val="24"/>
          <w:szCs w:val="24"/>
        </w:rPr>
        <w:t>The assistant group</w:t>
      </w:r>
    </w:p>
    <w:p w14:paraId="34A40D8A" w14:textId="77777777" w:rsidR="00D13F93" w:rsidRDefault="00D13F93" w:rsidP="00FE6B25">
      <w:pPr>
        <w:spacing w:after="0" w:line="240" w:lineRule="auto"/>
        <w:rPr>
          <w:rFonts w:ascii="Times New Roman" w:hAnsi="Times New Roman" w:cs="Times New Roman"/>
          <w:sz w:val="24"/>
          <w:szCs w:val="24"/>
        </w:rPr>
      </w:pPr>
    </w:p>
    <w:p w14:paraId="1797A3DC" w14:textId="77777777" w:rsidR="00C23EB6" w:rsidRPr="00FE6B25" w:rsidRDefault="00C23EB6" w:rsidP="00FE6B25">
      <w:pPr>
        <w:spacing w:after="0" w:line="240" w:lineRule="auto"/>
        <w:rPr>
          <w:rFonts w:ascii="Times New Roman" w:hAnsi="Times New Roman" w:cs="Times New Roman"/>
          <w:sz w:val="24"/>
          <w:szCs w:val="24"/>
        </w:rPr>
      </w:pPr>
      <w:r w:rsidRPr="00FE6B25">
        <w:rPr>
          <w:rFonts w:ascii="Times New Roman" w:hAnsi="Times New Roman" w:cs="Times New Roman"/>
          <w:sz w:val="24"/>
          <w:szCs w:val="24"/>
        </w:rPr>
        <w:t xml:space="preserve">The language assistants had regular contact with mentor </w:t>
      </w:r>
      <w:proofErr w:type="gramStart"/>
      <w:r w:rsidRPr="00FE6B25">
        <w:rPr>
          <w:rFonts w:ascii="Times New Roman" w:hAnsi="Times New Roman" w:cs="Times New Roman"/>
          <w:sz w:val="24"/>
          <w:szCs w:val="24"/>
        </w:rPr>
        <w:t>teachers,</w:t>
      </w:r>
      <w:proofErr w:type="gramEnd"/>
      <w:r w:rsidRPr="00FE6B25">
        <w:rPr>
          <w:rFonts w:ascii="Times New Roman" w:hAnsi="Times New Roman" w:cs="Times New Roman"/>
          <w:sz w:val="24"/>
          <w:szCs w:val="24"/>
        </w:rPr>
        <w:t xml:space="preserve"> and of course with pupils. </w:t>
      </w:r>
      <w:proofErr w:type="gramStart"/>
      <w:r w:rsidRPr="00FE6B25">
        <w:rPr>
          <w:rFonts w:ascii="Times New Roman" w:hAnsi="Times New Roman" w:cs="Times New Roman"/>
          <w:sz w:val="24"/>
          <w:szCs w:val="24"/>
        </w:rPr>
        <w:t>Some though not all mentors were described as helpful and supportive.</w:t>
      </w:r>
      <w:proofErr w:type="gramEnd"/>
      <w:r w:rsidRPr="00FE6B25">
        <w:rPr>
          <w:rFonts w:ascii="Times New Roman" w:hAnsi="Times New Roman" w:cs="Times New Roman"/>
          <w:sz w:val="24"/>
          <w:szCs w:val="24"/>
        </w:rPr>
        <w:t xml:space="preserve"> Most assistants spent their non-teaching hours in the school staffroom, and reported generally cordial relations and engagement in staffroom conversation (though 105 and </w:t>
      </w:r>
      <w:r w:rsidR="00C66969" w:rsidRPr="00FE6B25">
        <w:rPr>
          <w:rFonts w:ascii="Times New Roman" w:hAnsi="Times New Roman" w:cs="Times New Roman"/>
          <w:sz w:val="24"/>
          <w:szCs w:val="24"/>
        </w:rPr>
        <w:t xml:space="preserve">127 </w:t>
      </w:r>
      <w:r w:rsidRPr="00FE6B25">
        <w:rPr>
          <w:rFonts w:ascii="Times New Roman" w:hAnsi="Times New Roman" w:cs="Times New Roman"/>
          <w:sz w:val="24"/>
          <w:szCs w:val="24"/>
        </w:rPr>
        <w:t xml:space="preserve">related better to school administrators, and </w:t>
      </w:r>
      <w:r w:rsidRPr="00FE6B25">
        <w:rPr>
          <w:rFonts w:ascii="Times New Roman" w:hAnsi="Times New Roman" w:cs="Times New Roman"/>
          <w:i/>
          <w:sz w:val="24"/>
          <w:szCs w:val="24"/>
        </w:rPr>
        <w:t xml:space="preserve">surveillants </w:t>
      </w:r>
      <w:r w:rsidRPr="00FE6B25">
        <w:rPr>
          <w:rFonts w:ascii="Times New Roman" w:hAnsi="Times New Roman" w:cs="Times New Roman"/>
          <w:sz w:val="24"/>
          <w:szCs w:val="24"/>
        </w:rPr>
        <w:t xml:space="preserve">[auxiliary staff]). Initially, a few reported limited participation because of language challenges: </w:t>
      </w:r>
    </w:p>
    <w:p w14:paraId="14A82EB1" w14:textId="77777777" w:rsidR="00D13F93" w:rsidRPr="00A02B96" w:rsidRDefault="00D13F93" w:rsidP="00FE6B25">
      <w:pPr>
        <w:spacing w:after="0" w:line="240" w:lineRule="auto"/>
        <w:rPr>
          <w:rFonts w:ascii="Times New Roman" w:hAnsi="Times New Roman" w:cs="Times New Roman"/>
          <w:i/>
          <w:sz w:val="24"/>
          <w:szCs w:val="24"/>
        </w:rPr>
      </w:pPr>
    </w:p>
    <w:p w14:paraId="2F75FD99" w14:textId="77777777" w:rsidR="00C23EB6" w:rsidRPr="00FE6B25" w:rsidRDefault="00C23EB6" w:rsidP="00D154A1">
      <w:pPr>
        <w:spacing w:after="0" w:line="240" w:lineRule="auto"/>
        <w:ind w:left="709"/>
        <w:rPr>
          <w:rFonts w:ascii="Times New Roman" w:hAnsi="Times New Roman" w:cs="Times New Roman"/>
          <w:sz w:val="24"/>
          <w:szCs w:val="24"/>
          <w:lang w:val="fr-FR"/>
        </w:rPr>
      </w:pPr>
      <w:proofErr w:type="gramStart"/>
      <w:r w:rsidRPr="00FE6B25">
        <w:rPr>
          <w:rFonts w:ascii="Times New Roman" w:hAnsi="Times New Roman" w:cs="Times New Roman"/>
          <w:i/>
          <w:sz w:val="24"/>
          <w:szCs w:val="24"/>
          <w:lang w:val="fr-FR"/>
        </w:rPr>
        <w:t>euh</w:t>
      </w:r>
      <w:proofErr w:type="gramEnd"/>
      <w:r w:rsidRPr="00FE6B25">
        <w:rPr>
          <w:rFonts w:ascii="Times New Roman" w:hAnsi="Times New Roman" w:cs="Times New Roman"/>
          <w:i/>
          <w:sz w:val="24"/>
          <w:szCs w:val="24"/>
          <w:lang w:val="fr-FR"/>
        </w:rPr>
        <w:t xml:space="preserve"> je pense que le grand problème est, c'est le vrai [?] gros problème à ce moment, c'est euh pour comprendre tous les conversations dans le salle des profs. </w:t>
      </w:r>
      <w:proofErr w:type="gramStart"/>
      <w:r w:rsidRPr="00FE6B25">
        <w:rPr>
          <w:rFonts w:ascii="Times New Roman" w:hAnsi="Times New Roman" w:cs="Times New Roman"/>
          <w:i/>
          <w:sz w:val="24"/>
          <w:szCs w:val="24"/>
          <w:lang w:val="fr-FR"/>
        </w:rPr>
        <w:t>c'est</w:t>
      </w:r>
      <w:proofErr w:type="gramEnd"/>
      <w:r w:rsidRPr="00FE6B25">
        <w:rPr>
          <w:rFonts w:ascii="Times New Roman" w:hAnsi="Times New Roman" w:cs="Times New Roman"/>
          <w:i/>
          <w:sz w:val="24"/>
          <w:szCs w:val="24"/>
          <w:lang w:val="fr-FR"/>
        </w:rPr>
        <w:t xml:space="preserve"> très difficile parce que c'est très vite</w:t>
      </w:r>
      <w:r w:rsidRPr="00FE6B25">
        <w:rPr>
          <w:rFonts w:ascii="Times New Roman" w:hAnsi="Times New Roman" w:cs="Times New Roman"/>
          <w:sz w:val="24"/>
          <w:szCs w:val="24"/>
          <w:lang w:val="fr-FR"/>
        </w:rPr>
        <w:t xml:space="preserve"> [Participant 101, Visit 1]. </w:t>
      </w:r>
    </w:p>
    <w:p w14:paraId="131401B0" w14:textId="77777777" w:rsidR="00D13F93" w:rsidRPr="00A02B96" w:rsidRDefault="00D13F93" w:rsidP="00D154A1">
      <w:pPr>
        <w:spacing w:after="0" w:line="240" w:lineRule="auto"/>
        <w:ind w:left="709"/>
        <w:rPr>
          <w:rFonts w:ascii="Times New Roman" w:hAnsi="Times New Roman" w:cs="Times New Roman"/>
          <w:sz w:val="24"/>
          <w:szCs w:val="24"/>
          <w:lang w:val="fr-FR"/>
        </w:rPr>
      </w:pPr>
    </w:p>
    <w:p w14:paraId="5C8EA5C8" w14:textId="77777777" w:rsidR="00C23EB6" w:rsidRPr="00FE6B25" w:rsidRDefault="00C23EB6" w:rsidP="00FE6B25">
      <w:pPr>
        <w:spacing w:after="0" w:line="240" w:lineRule="auto"/>
        <w:rPr>
          <w:rFonts w:ascii="Times New Roman" w:hAnsi="Times New Roman" w:cs="Times New Roman"/>
          <w:sz w:val="24"/>
          <w:szCs w:val="24"/>
        </w:rPr>
      </w:pPr>
      <w:r w:rsidRPr="00FE6B25">
        <w:rPr>
          <w:rFonts w:ascii="Times New Roman" w:hAnsi="Times New Roman" w:cs="Times New Roman"/>
          <w:sz w:val="24"/>
          <w:szCs w:val="24"/>
        </w:rPr>
        <w:t>Five mentioned specifically that they ate lunch with staff on working days, and five reported invitations to teachers’ homes, which gave opportunity for greater conversational participation and even cultural debate:</w:t>
      </w:r>
    </w:p>
    <w:p w14:paraId="0191780F" w14:textId="77777777" w:rsidR="00D13F93" w:rsidRPr="00A02B96" w:rsidRDefault="00D13F93" w:rsidP="00FE6B25">
      <w:pPr>
        <w:spacing w:after="0" w:line="240" w:lineRule="auto"/>
        <w:rPr>
          <w:rFonts w:ascii="Times New Roman" w:hAnsi="Times New Roman" w:cs="Times New Roman"/>
          <w:i/>
          <w:sz w:val="24"/>
          <w:szCs w:val="24"/>
        </w:rPr>
      </w:pPr>
    </w:p>
    <w:p w14:paraId="677AC345" w14:textId="77777777" w:rsidR="00C23EB6" w:rsidRPr="00FE6B25" w:rsidRDefault="00C23EB6" w:rsidP="00D154A1">
      <w:pPr>
        <w:spacing w:after="0" w:line="240" w:lineRule="auto"/>
        <w:ind w:left="709"/>
        <w:rPr>
          <w:rFonts w:ascii="Times New Roman" w:hAnsi="Times New Roman" w:cs="Times New Roman"/>
          <w:sz w:val="24"/>
          <w:szCs w:val="24"/>
          <w:lang w:val="fr-FR"/>
        </w:rPr>
      </w:pPr>
      <w:proofErr w:type="gramStart"/>
      <w:r w:rsidRPr="00FE6B25">
        <w:rPr>
          <w:rFonts w:ascii="Times New Roman" w:hAnsi="Times New Roman" w:cs="Times New Roman"/>
          <w:i/>
          <w:sz w:val="24"/>
          <w:szCs w:val="24"/>
          <w:lang w:val="fr-FR"/>
        </w:rPr>
        <w:t>oui</w:t>
      </w:r>
      <w:proofErr w:type="gramEnd"/>
      <w:r w:rsidRPr="00FE6B25">
        <w:rPr>
          <w:rFonts w:ascii="Times New Roman" w:hAnsi="Times New Roman" w:cs="Times New Roman"/>
          <w:i/>
          <w:sz w:val="24"/>
          <w:szCs w:val="24"/>
          <w:lang w:val="fr-FR"/>
        </w:rPr>
        <w:t xml:space="preserve"> et une femme m'a invitée pour le dîner vendredi dernier euh et […] avant quand j'étais chez elle j'étais un peu timide, et je ne voulais pas parler beaucoup parce que j'avais peur de faire des erreurs tout ça. </w:t>
      </w:r>
      <w:proofErr w:type="gramStart"/>
      <w:r w:rsidRPr="00FE6B25">
        <w:rPr>
          <w:rFonts w:ascii="Times New Roman" w:hAnsi="Times New Roman" w:cs="Times New Roman"/>
          <w:i/>
          <w:sz w:val="24"/>
          <w:szCs w:val="24"/>
          <w:lang w:val="fr-FR"/>
        </w:rPr>
        <w:t>euh</w:t>
      </w:r>
      <w:proofErr w:type="gramEnd"/>
      <w:r w:rsidRPr="00FE6B25">
        <w:rPr>
          <w:rFonts w:ascii="Times New Roman" w:hAnsi="Times New Roman" w:cs="Times New Roman"/>
          <w:i/>
          <w:sz w:val="24"/>
          <w:szCs w:val="24"/>
          <w:lang w:val="fr-FR"/>
        </w:rPr>
        <w:t xml:space="preserve"> oui mais le semaine dernière j'avais une débat avec son mari euh en ce qui concerne euh l'importance pour les personnes anglais d'étudier les langues étrangères oui parce que il a dit que “c'est pas nécessaire parce que tout le monde parle anglais alors pourquoi pourquoi tu étudies le français?” tout ça et oui. </w:t>
      </w:r>
      <w:proofErr w:type="gramStart"/>
      <w:r w:rsidRPr="00FE6B25">
        <w:rPr>
          <w:rFonts w:ascii="Times New Roman" w:hAnsi="Times New Roman" w:cs="Times New Roman"/>
          <w:i/>
          <w:sz w:val="24"/>
          <w:szCs w:val="24"/>
          <w:lang w:val="fr-FR"/>
        </w:rPr>
        <w:t>alors</w:t>
      </w:r>
      <w:proofErr w:type="gramEnd"/>
      <w:r w:rsidRPr="00FE6B25">
        <w:rPr>
          <w:rFonts w:ascii="Times New Roman" w:hAnsi="Times New Roman" w:cs="Times New Roman"/>
          <w:i/>
          <w:sz w:val="24"/>
          <w:szCs w:val="24"/>
          <w:lang w:val="fr-FR"/>
        </w:rPr>
        <w:t xml:space="preserve"> j'avais une débat avec lui </w:t>
      </w:r>
      <w:r w:rsidRPr="00FE6B25">
        <w:rPr>
          <w:rFonts w:ascii="Times New Roman" w:hAnsi="Times New Roman" w:cs="Times New Roman"/>
          <w:sz w:val="24"/>
          <w:szCs w:val="24"/>
          <w:lang w:val="fr-FR"/>
        </w:rPr>
        <w:t>[Participant 109, Visit 2].</w:t>
      </w:r>
    </w:p>
    <w:p w14:paraId="44B796FD" w14:textId="77777777" w:rsidR="00D13F93" w:rsidRPr="00A02B96" w:rsidRDefault="00D13F93" w:rsidP="00FE6B25">
      <w:pPr>
        <w:spacing w:after="0" w:line="240" w:lineRule="auto"/>
        <w:rPr>
          <w:rFonts w:ascii="Times New Roman" w:hAnsi="Times New Roman" w:cs="Times New Roman"/>
          <w:sz w:val="24"/>
          <w:szCs w:val="24"/>
          <w:lang w:val="fr-FR"/>
        </w:rPr>
      </w:pPr>
    </w:p>
    <w:p w14:paraId="6BA21132" w14:textId="77777777" w:rsidR="00C23EB6" w:rsidRPr="00FE6B25" w:rsidRDefault="00C23EB6" w:rsidP="00FE6B25">
      <w:pPr>
        <w:spacing w:after="0" w:line="240" w:lineRule="auto"/>
        <w:rPr>
          <w:rFonts w:ascii="Times New Roman" w:hAnsi="Times New Roman" w:cs="Times New Roman"/>
          <w:sz w:val="24"/>
          <w:szCs w:val="24"/>
        </w:rPr>
      </w:pPr>
      <w:r w:rsidRPr="00FE6B25">
        <w:rPr>
          <w:rFonts w:ascii="Times New Roman" w:hAnsi="Times New Roman" w:cs="Times New Roman"/>
          <w:sz w:val="24"/>
          <w:szCs w:val="24"/>
        </w:rPr>
        <w:t>One teacher mentor introduced Participant 120 to students at the local university, and by Visit 3 she was reporting she had made a good (local) friend there; Participant 127 played badminton weekly with staff. Overall relations with teachers remained largely workplace-based, and restricted to professional relationships.</w:t>
      </w:r>
    </w:p>
    <w:p w14:paraId="522842F3" w14:textId="77777777" w:rsidR="00D13F93" w:rsidRDefault="00D13F93" w:rsidP="00FE6B25">
      <w:pPr>
        <w:spacing w:after="0" w:line="240" w:lineRule="auto"/>
        <w:rPr>
          <w:rFonts w:ascii="Times New Roman" w:hAnsi="Times New Roman" w:cs="Times New Roman"/>
          <w:sz w:val="24"/>
          <w:szCs w:val="24"/>
        </w:rPr>
      </w:pPr>
    </w:p>
    <w:p w14:paraId="437A90EB" w14:textId="77777777" w:rsidR="00C23EB6" w:rsidRPr="00FE6B25" w:rsidRDefault="00C23EB6" w:rsidP="00FE6B25">
      <w:pPr>
        <w:spacing w:after="0" w:line="240" w:lineRule="auto"/>
        <w:rPr>
          <w:rFonts w:ascii="Times New Roman" w:hAnsi="Times New Roman" w:cs="Times New Roman"/>
          <w:sz w:val="24"/>
          <w:szCs w:val="24"/>
        </w:rPr>
      </w:pPr>
      <w:r w:rsidRPr="00FE6B25">
        <w:rPr>
          <w:rFonts w:ascii="Times New Roman" w:hAnsi="Times New Roman" w:cs="Times New Roman"/>
          <w:sz w:val="24"/>
          <w:szCs w:val="24"/>
        </w:rPr>
        <w:t xml:space="preserve">Relations with school students were more complex. Some assistants became engaged in their students’ learning, and expressed pride in their achievement, as when 120 spoke about her special needs class: </w:t>
      </w:r>
    </w:p>
    <w:p w14:paraId="6D9D3DD0" w14:textId="77777777" w:rsidR="00D13F93" w:rsidRPr="00A02B96" w:rsidRDefault="00D13F93" w:rsidP="00FE6B25">
      <w:pPr>
        <w:spacing w:after="0" w:line="240" w:lineRule="auto"/>
        <w:rPr>
          <w:rFonts w:ascii="Times New Roman" w:hAnsi="Times New Roman" w:cs="Times New Roman"/>
          <w:i/>
          <w:sz w:val="24"/>
          <w:szCs w:val="24"/>
        </w:rPr>
      </w:pPr>
    </w:p>
    <w:p w14:paraId="5016549F" w14:textId="77777777" w:rsidR="00C23EB6" w:rsidRPr="00FE6B25" w:rsidRDefault="00C23EB6" w:rsidP="00D154A1">
      <w:pPr>
        <w:spacing w:after="0" w:line="240" w:lineRule="auto"/>
        <w:ind w:left="709"/>
        <w:rPr>
          <w:rFonts w:ascii="Times New Roman" w:hAnsi="Times New Roman" w:cs="Times New Roman"/>
          <w:sz w:val="24"/>
          <w:szCs w:val="24"/>
          <w:lang w:val="fr-FR"/>
        </w:rPr>
      </w:pPr>
      <w:proofErr w:type="gramStart"/>
      <w:r w:rsidRPr="00FE6B25">
        <w:rPr>
          <w:rFonts w:ascii="Times New Roman" w:hAnsi="Times New Roman" w:cs="Times New Roman"/>
          <w:i/>
          <w:sz w:val="24"/>
          <w:szCs w:val="24"/>
          <w:lang w:val="fr-FR"/>
        </w:rPr>
        <w:t>j'essaie</w:t>
      </w:r>
      <w:proofErr w:type="gramEnd"/>
      <w:r w:rsidRPr="00FE6B25">
        <w:rPr>
          <w:rFonts w:ascii="Times New Roman" w:hAnsi="Times New Roman" w:cs="Times New Roman"/>
          <w:i/>
          <w:sz w:val="24"/>
          <w:szCs w:val="24"/>
          <w:lang w:val="fr-FR"/>
        </w:rPr>
        <w:t xml:space="preserve"> de leur faire apprendre um les numéros euh pendant des semaines et semaines, et la semaine dernière (.) tout d'un coup tout le monde dans la classe a connu comment compter à une à six [?] cent, alors j'étais très très contente, j'étais tellement fière</w:t>
      </w:r>
      <w:r w:rsidRPr="00FE6B25">
        <w:rPr>
          <w:rFonts w:ascii="Times New Roman" w:hAnsi="Times New Roman" w:cs="Times New Roman"/>
          <w:sz w:val="24"/>
          <w:szCs w:val="24"/>
          <w:lang w:val="fr-FR"/>
        </w:rPr>
        <w:t xml:space="preserve"> [Participant 120, Visit 2].</w:t>
      </w:r>
    </w:p>
    <w:p w14:paraId="44595716" w14:textId="77777777" w:rsidR="00D13F93" w:rsidRPr="00A02B96" w:rsidRDefault="00D13F93" w:rsidP="00FE6B25">
      <w:pPr>
        <w:spacing w:after="0" w:line="240" w:lineRule="auto"/>
        <w:rPr>
          <w:rFonts w:ascii="Times New Roman" w:hAnsi="Times New Roman" w:cs="Times New Roman"/>
          <w:sz w:val="24"/>
          <w:szCs w:val="24"/>
          <w:lang w:val="fr-FR"/>
        </w:rPr>
      </w:pPr>
    </w:p>
    <w:p w14:paraId="03B93C05" w14:textId="2C4F1BFC" w:rsidR="00C23EB6" w:rsidRPr="00FE6B25" w:rsidRDefault="00C23EB6" w:rsidP="00FE6B25">
      <w:pPr>
        <w:spacing w:after="0" w:line="240" w:lineRule="auto"/>
        <w:rPr>
          <w:rFonts w:ascii="Times New Roman" w:hAnsi="Times New Roman" w:cs="Times New Roman"/>
          <w:sz w:val="24"/>
          <w:szCs w:val="24"/>
        </w:rPr>
      </w:pPr>
      <w:r w:rsidRPr="00FE6B25">
        <w:rPr>
          <w:rFonts w:ascii="Times New Roman" w:hAnsi="Times New Roman" w:cs="Times New Roman"/>
          <w:sz w:val="24"/>
          <w:szCs w:val="24"/>
        </w:rPr>
        <w:t xml:space="preserve">Others took part in extra-curricular activities such as a school choir (109), or a trip to England (117); 120 </w:t>
      </w:r>
      <w:proofErr w:type="gramStart"/>
      <w:r w:rsidRPr="00FE6B25">
        <w:rPr>
          <w:rFonts w:ascii="Times New Roman" w:hAnsi="Times New Roman" w:cs="Times New Roman"/>
          <w:sz w:val="24"/>
          <w:szCs w:val="24"/>
        </w:rPr>
        <w:t>was</w:t>
      </w:r>
      <w:proofErr w:type="gramEnd"/>
      <w:r w:rsidRPr="00FE6B25">
        <w:rPr>
          <w:rFonts w:ascii="Times New Roman" w:hAnsi="Times New Roman" w:cs="Times New Roman"/>
          <w:sz w:val="24"/>
          <w:szCs w:val="24"/>
        </w:rPr>
        <w:t xml:space="preserve"> asked to provide temporary maternity cover for a ‘real’ teacher. Several undertook private tutoring of individual children, which led to some socialising with the families concerned. Several however mentioned classroom discipline as an issue, and described incidents of student rudeness and bad behaviour which they had found personally distressing. For those working in upper secondary schools, students were close in age to themselves; two participants (122, 127) noted that despite this age parity, their roles meant that they could not be friends with their students even if they wanted to. Participant 114 expressed more complex attitudes. She complained about older male </w:t>
      </w:r>
      <w:r w:rsidRPr="00FE6B25">
        <w:rPr>
          <w:rFonts w:ascii="Times New Roman" w:hAnsi="Times New Roman" w:cs="Times New Roman"/>
          <w:sz w:val="24"/>
          <w:szCs w:val="24"/>
        </w:rPr>
        <w:lastRenderedPageBreak/>
        <w:t>students who</w:t>
      </w:r>
      <w:r w:rsidR="00C75127" w:rsidRPr="00FE6B25">
        <w:rPr>
          <w:rFonts w:ascii="Times New Roman" w:hAnsi="Times New Roman" w:cs="Times New Roman"/>
          <w:sz w:val="24"/>
          <w:szCs w:val="24"/>
        </w:rPr>
        <w:t>m</w:t>
      </w:r>
      <w:r w:rsidRPr="00FE6B25">
        <w:rPr>
          <w:rFonts w:ascii="Times New Roman" w:hAnsi="Times New Roman" w:cs="Times New Roman"/>
          <w:sz w:val="24"/>
          <w:szCs w:val="24"/>
        </w:rPr>
        <w:t xml:space="preserve"> she did not know, who made insulting remarks about her in the corridor. On the other hand, she had greater empathy with some of her all-male classes:</w:t>
      </w:r>
    </w:p>
    <w:p w14:paraId="326ED0DE" w14:textId="77777777" w:rsidR="00D13F93" w:rsidRDefault="00D13F93" w:rsidP="00FE6B25">
      <w:pPr>
        <w:spacing w:after="0" w:line="240" w:lineRule="auto"/>
        <w:rPr>
          <w:rFonts w:ascii="Times New Roman" w:hAnsi="Times New Roman" w:cs="Times New Roman"/>
          <w:i/>
          <w:sz w:val="24"/>
          <w:szCs w:val="24"/>
        </w:rPr>
      </w:pPr>
    </w:p>
    <w:p w14:paraId="744040A3" w14:textId="77777777" w:rsidR="00C23EB6" w:rsidRPr="00FE6B25" w:rsidRDefault="00C23EB6" w:rsidP="00D154A1">
      <w:pPr>
        <w:spacing w:after="0" w:line="240" w:lineRule="auto"/>
        <w:ind w:left="709"/>
        <w:rPr>
          <w:rFonts w:ascii="Times New Roman" w:hAnsi="Times New Roman" w:cs="Times New Roman"/>
          <w:sz w:val="24"/>
          <w:szCs w:val="24"/>
          <w:lang w:val="fr-FR"/>
        </w:rPr>
      </w:pPr>
      <w:r w:rsidRPr="00FE6B25">
        <w:rPr>
          <w:rFonts w:ascii="Times New Roman" w:hAnsi="Times New Roman" w:cs="Times New Roman"/>
          <w:i/>
          <w:sz w:val="24"/>
          <w:szCs w:val="24"/>
        </w:rPr>
        <w:t xml:space="preserve"> </w:t>
      </w:r>
      <w:proofErr w:type="gramStart"/>
      <w:r w:rsidRPr="00FE6B25">
        <w:rPr>
          <w:rFonts w:ascii="Times New Roman" w:hAnsi="Times New Roman" w:cs="Times New Roman"/>
          <w:i/>
          <w:sz w:val="24"/>
          <w:szCs w:val="24"/>
          <w:lang w:val="fr-FR"/>
        </w:rPr>
        <w:t>j'ai</w:t>
      </w:r>
      <w:proofErr w:type="gramEnd"/>
      <w:r w:rsidRPr="00FE6B25">
        <w:rPr>
          <w:rFonts w:ascii="Times New Roman" w:hAnsi="Times New Roman" w:cs="Times New Roman"/>
          <w:i/>
          <w:sz w:val="24"/>
          <w:szCs w:val="24"/>
          <w:lang w:val="fr-FR"/>
        </w:rPr>
        <w:t xml:space="preserve"> quelques classes qui sont très sympas trop sympas en fait parce que je suis une fille et ils m'écrivent de lettres comme «est-ce que tu veux aller à une soirée demain ?» des choses comme ça. mais euh c'est pas un problème, c'est plus amusant, et ils sont </w:t>
      </w:r>
      <w:proofErr w:type="gramStart"/>
      <w:r w:rsidRPr="00FE6B25">
        <w:rPr>
          <w:rFonts w:ascii="Times New Roman" w:hAnsi="Times New Roman" w:cs="Times New Roman"/>
          <w:i/>
          <w:sz w:val="24"/>
          <w:szCs w:val="24"/>
          <w:lang w:val="fr-FR"/>
        </w:rPr>
        <w:t>sympa .</w:t>
      </w:r>
      <w:proofErr w:type="gramEnd"/>
      <w:r w:rsidRPr="00FE6B25">
        <w:rPr>
          <w:rFonts w:ascii="Times New Roman" w:hAnsi="Times New Roman" w:cs="Times New Roman"/>
          <w:i/>
          <w:sz w:val="24"/>
          <w:szCs w:val="24"/>
          <w:lang w:val="fr-FR"/>
        </w:rPr>
        <w:t xml:space="preserve"> </w:t>
      </w:r>
      <w:proofErr w:type="gramStart"/>
      <w:r w:rsidRPr="00FE6B25">
        <w:rPr>
          <w:rFonts w:ascii="Times New Roman" w:hAnsi="Times New Roman" w:cs="Times New Roman"/>
          <w:i/>
          <w:sz w:val="24"/>
          <w:szCs w:val="24"/>
          <w:lang w:val="fr-FR"/>
        </w:rPr>
        <w:t>donc</w:t>
      </w:r>
      <w:proofErr w:type="gramEnd"/>
      <w:r w:rsidRPr="00FE6B25">
        <w:rPr>
          <w:rFonts w:ascii="Times New Roman" w:hAnsi="Times New Roman" w:cs="Times New Roman"/>
          <w:i/>
          <w:sz w:val="24"/>
          <w:szCs w:val="24"/>
          <w:lang w:val="fr-FR"/>
        </w:rPr>
        <w:t xml:space="preserve"> je préfère ça parce que je peux parler avec eux dans le cantine dans le couloir plus comme des amis parce que nous sommes le même âge</w:t>
      </w:r>
      <w:r w:rsidRPr="00FE6B25">
        <w:rPr>
          <w:rFonts w:ascii="Times New Roman" w:hAnsi="Times New Roman" w:cs="Times New Roman"/>
          <w:sz w:val="24"/>
          <w:szCs w:val="24"/>
          <w:lang w:val="fr-FR"/>
        </w:rPr>
        <w:t xml:space="preserve"> [Participant 114, Visit 2].</w:t>
      </w:r>
    </w:p>
    <w:p w14:paraId="604FA160" w14:textId="77777777" w:rsidR="00D13F93" w:rsidRPr="00A02B96" w:rsidRDefault="00D13F93" w:rsidP="00FE6B25">
      <w:pPr>
        <w:spacing w:after="0" w:line="240" w:lineRule="auto"/>
        <w:rPr>
          <w:rFonts w:ascii="Times New Roman" w:hAnsi="Times New Roman" w:cs="Times New Roman"/>
          <w:sz w:val="24"/>
          <w:szCs w:val="24"/>
          <w:lang w:val="fr-FR"/>
        </w:rPr>
      </w:pPr>
    </w:p>
    <w:p w14:paraId="5FFCAF97" w14:textId="1B725F1F" w:rsidR="00C23EB6" w:rsidRPr="00FE6B25" w:rsidRDefault="00C23EB6" w:rsidP="00FE6B25">
      <w:pPr>
        <w:spacing w:after="0" w:line="240" w:lineRule="auto"/>
        <w:rPr>
          <w:rFonts w:ascii="Times New Roman" w:hAnsi="Times New Roman" w:cs="Times New Roman"/>
          <w:sz w:val="24"/>
          <w:szCs w:val="24"/>
        </w:rPr>
      </w:pPr>
      <w:r w:rsidRPr="00FE6B25">
        <w:rPr>
          <w:rFonts w:ascii="Times New Roman" w:hAnsi="Times New Roman" w:cs="Times New Roman"/>
          <w:sz w:val="24"/>
          <w:szCs w:val="24"/>
        </w:rPr>
        <w:t xml:space="preserve">On the assistants’ departure, some teachers and pupils made positive gestures, giving gifts and organising farewell parties. But apart from occasional visits to teachers’ homes, assistants’ social activities out of school hours were primarily with other assistants and/or international students. </w:t>
      </w:r>
    </w:p>
    <w:p w14:paraId="69EEB9B6" w14:textId="77777777" w:rsidR="00D13F93" w:rsidRDefault="00D13F93" w:rsidP="00FE6B25">
      <w:pPr>
        <w:pStyle w:val="Heading3"/>
        <w:spacing w:before="0" w:line="240" w:lineRule="auto"/>
        <w:rPr>
          <w:rFonts w:ascii="Times New Roman" w:hAnsi="Times New Roman" w:cs="Times New Roman"/>
          <w:color w:val="auto"/>
          <w:sz w:val="24"/>
          <w:szCs w:val="24"/>
        </w:rPr>
      </w:pPr>
    </w:p>
    <w:p w14:paraId="7BE90FCA" w14:textId="77777777" w:rsidR="00C23EB6" w:rsidRPr="00D154A1" w:rsidRDefault="00C23EB6" w:rsidP="00FE6B25">
      <w:pPr>
        <w:pStyle w:val="Heading3"/>
        <w:spacing w:before="0" w:line="240" w:lineRule="auto"/>
        <w:rPr>
          <w:rFonts w:ascii="Times New Roman" w:hAnsi="Times New Roman" w:cs="Times New Roman"/>
          <w:i/>
          <w:color w:val="auto"/>
          <w:sz w:val="24"/>
          <w:szCs w:val="24"/>
        </w:rPr>
      </w:pPr>
      <w:r w:rsidRPr="00D154A1">
        <w:rPr>
          <w:rFonts w:ascii="Times New Roman" w:hAnsi="Times New Roman" w:cs="Times New Roman"/>
          <w:i/>
          <w:color w:val="auto"/>
          <w:sz w:val="24"/>
          <w:szCs w:val="24"/>
        </w:rPr>
        <w:t xml:space="preserve">The student group </w:t>
      </w:r>
    </w:p>
    <w:p w14:paraId="06577328" w14:textId="77777777" w:rsidR="00D13F93" w:rsidRDefault="00D13F93" w:rsidP="00FE6B25">
      <w:pPr>
        <w:spacing w:after="0" w:line="240" w:lineRule="auto"/>
        <w:rPr>
          <w:rFonts w:ascii="Times New Roman" w:hAnsi="Times New Roman" w:cs="Times New Roman"/>
          <w:sz w:val="24"/>
          <w:szCs w:val="24"/>
        </w:rPr>
      </w:pPr>
    </w:p>
    <w:p w14:paraId="370FB3B7" w14:textId="71F152E8" w:rsidR="00C23EB6" w:rsidRPr="00A02B96" w:rsidRDefault="00C23EB6" w:rsidP="00FE6B25">
      <w:pPr>
        <w:spacing w:after="0" w:line="240" w:lineRule="auto"/>
        <w:rPr>
          <w:rFonts w:ascii="Times New Roman" w:hAnsi="Times New Roman" w:cs="Times New Roman"/>
          <w:sz w:val="24"/>
          <w:szCs w:val="24"/>
          <w:lang w:val="fr-FR"/>
        </w:rPr>
      </w:pPr>
      <w:r w:rsidRPr="00FE6B25">
        <w:rPr>
          <w:rFonts w:ascii="Times New Roman" w:hAnsi="Times New Roman" w:cs="Times New Roman"/>
          <w:sz w:val="24"/>
          <w:szCs w:val="24"/>
        </w:rPr>
        <w:t>The exchange students had structured daytime opportunities to meet local university members in class and around the campus. None formed close relations with staff (though some language teachers and Erasmus mentors were helpful, e.g. in resolving a dispute with neighbours: 112). However</w:t>
      </w:r>
      <w:r w:rsidR="00C75127" w:rsidRPr="00FE6B25">
        <w:rPr>
          <w:rFonts w:ascii="Times New Roman" w:hAnsi="Times New Roman" w:cs="Times New Roman"/>
          <w:sz w:val="24"/>
          <w:szCs w:val="24"/>
        </w:rPr>
        <w:t>,</w:t>
      </w:r>
      <w:r w:rsidRPr="00FE6B25">
        <w:rPr>
          <w:rFonts w:ascii="Times New Roman" w:hAnsi="Times New Roman" w:cs="Times New Roman"/>
          <w:sz w:val="24"/>
          <w:szCs w:val="24"/>
        </w:rPr>
        <w:t xml:space="preserve"> most reported spending some time with local classmates during the day. </w:t>
      </w:r>
      <w:r w:rsidRPr="00A02B96">
        <w:rPr>
          <w:rFonts w:ascii="Times New Roman" w:hAnsi="Times New Roman" w:cs="Times New Roman"/>
          <w:sz w:val="24"/>
          <w:szCs w:val="24"/>
          <w:lang w:val="fr-FR"/>
        </w:rPr>
        <w:t xml:space="preserve">For example, 126 described her small L2 Italian class group: </w:t>
      </w:r>
    </w:p>
    <w:p w14:paraId="63E9788E" w14:textId="77777777" w:rsidR="00D13F93" w:rsidRPr="00A02B96" w:rsidRDefault="00D13F93" w:rsidP="00FE6B25">
      <w:pPr>
        <w:spacing w:after="0" w:line="240" w:lineRule="auto"/>
        <w:rPr>
          <w:rFonts w:ascii="Times New Roman" w:hAnsi="Times New Roman" w:cs="Times New Roman"/>
          <w:i/>
          <w:sz w:val="24"/>
          <w:szCs w:val="24"/>
          <w:lang w:val="fr-FR"/>
        </w:rPr>
      </w:pPr>
    </w:p>
    <w:p w14:paraId="706E4CB8" w14:textId="77777777" w:rsidR="00C23EB6" w:rsidRPr="00FE6B25" w:rsidRDefault="00C23EB6" w:rsidP="00D154A1">
      <w:pPr>
        <w:spacing w:after="0" w:line="240" w:lineRule="auto"/>
        <w:ind w:left="709"/>
        <w:rPr>
          <w:rFonts w:ascii="Times New Roman" w:hAnsi="Times New Roman" w:cs="Times New Roman"/>
          <w:sz w:val="24"/>
          <w:szCs w:val="24"/>
          <w:lang w:val="fr-FR"/>
        </w:rPr>
      </w:pPr>
      <w:r w:rsidRPr="00A02B96">
        <w:rPr>
          <w:rFonts w:ascii="Times New Roman" w:hAnsi="Times New Roman" w:cs="Times New Roman"/>
          <w:i/>
          <w:sz w:val="24"/>
          <w:szCs w:val="24"/>
          <w:lang w:val="fr-FR"/>
        </w:rPr>
        <w:t xml:space="preserve"> </w:t>
      </w:r>
      <w:proofErr w:type="gramStart"/>
      <w:r w:rsidRPr="00FE6B25">
        <w:rPr>
          <w:rFonts w:ascii="Times New Roman" w:hAnsi="Times New Roman" w:cs="Times New Roman"/>
          <w:i/>
          <w:sz w:val="24"/>
          <w:szCs w:val="24"/>
          <w:lang w:val="fr-FR"/>
        </w:rPr>
        <w:t>et</w:t>
      </w:r>
      <w:proofErr w:type="gramEnd"/>
      <w:r w:rsidRPr="00FE6B25">
        <w:rPr>
          <w:rFonts w:ascii="Times New Roman" w:hAnsi="Times New Roman" w:cs="Times New Roman"/>
          <w:i/>
          <w:sz w:val="24"/>
          <w:szCs w:val="24"/>
          <w:lang w:val="fr-FR"/>
        </w:rPr>
        <w:t xml:space="preserve"> après en italien on est quatre filles. </w:t>
      </w:r>
      <w:proofErr w:type="gramStart"/>
      <w:r w:rsidRPr="00FE6B25">
        <w:rPr>
          <w:rFonts w:ascii="Times New Roman" w:hAnsi="Times New Roman" w:cs="Times New Roman"/>
          <w:i/>
          <w:sz w:val="24"/>
          <w:szCs w:val="24"/>
          <w:lang w:val="fr-FR"/>
        </w:rPr>
        <w:t>il</w:t>
      </w:r>
      <w:proofErr w:type="gramEnd"/>
      <w:r w:rsidRPr="00FE6B25">
        <w:rPr>
          <w:rFonts w:ascii="Times New Roman" w:hAnsi="Times New Roman" w:cs="Times New Roman"/>
          <w:i/>
          <w:sz w:val="24"/>
          <w:szCs w:val="24"/>
          <w:lang w:val="fr-FR"/>
        </w:rPr>
        <w:t xml:space="preserve"> y a une écuadorienne, et les autres sont françaises. </w:t>
      </w:r>
      <w:proofErr w:type="gramStart"/>
      <w:r w:rsidRPr="00FE6B25">
        <w:rPr>
          <w:rFonts w:ascii="Times New Roman" w:hAnsi="Times New Roman" w:cs="Times New Roman"/>
          <w:i/>
          <w:sz w:val="24"/>
          <w:szCs w:val="24"/>
          <w:lang w:val="fr-FR"/>
        </w:rPr>
        <w:t>elles</w:t>
      </w:r>
      <w:proofErr w:type="gramEnd"/>
      <w:r w:rsidRPr="00FE6B25">
        <w:rPr>
          <w:rFonts w:ascii="Times New Roman" w:hAnsi="Times New Roman" w:cs="Times New Roman"/>
          <w:i/>
          <w:sz w:val="24"/>
          <w:szCs w:val="24"/>
          <w:lang w:val="fr-FR"/>
        </w:rPr>
        <w:t xml:space="preserve"> sont très gentilles, et puisqu' on est quatre seulement on s'est oui euh connues assez bien euh oui</w:t>
      </w:r>
      <w:r w:rsidRPr="00FE6B25">
        <w:rPr>
          <w:rFonts w:ascii="Times New Roman" w:hAnsi="Times New Roman" w:cs="Times New Roman"/>
          <w:sz w:val="24"/>
          <w:szCs w:val="24"/>
          <w:lang w:val="fr-FR"/>
        </w:rPr>
        <w:t xml:space="preserve"> [Participant 126, Visit 2].</w:t>
      </w:r>
    </w:p>
    <w:p w14:paraId="0EC2D42D" w14:textId="77777777" w:rsidR="00D13F93" w:rsidRPr="00A02B96" w:rsidRDefault="00D13F93" w:rsidP="00FE6B25">
      <w:pPr>
        <w:spacing w:after="0" w:line="240" w:lineRule="auto"/>
        <w:rPr>
          <w:rFonts w:ascii="Times New Roman" w:hAnsi="Times New Roman" w:cs="Times New Roman"/>
          <w:sz w:val="24"/>
          <w:szCs w:val="24"/>
          <w:lang w:val="fr-FR"/>
        </w:rPr>
      </w:pPr>
    </w:p>
    <w:p w14:paraId="5282157F" w14:textId="77777777" w:rsidR="00C23EB6" w:rsidRPr="00FE6B25" w:rsidRDefault="00C23EB6" w:rsidP="00FE6B25">
      <w:pPr>
        <w:spacing w:after="0" w:line="240" w:lineRule="auto"/>
        <w:rPr>
          <w:rFonts w:ascii="Times New Roman" w:hAnsi="Times New Roman" w:cs="Times New Roman"/>
          <w:sz w:val="24"/>
          <w:szCs w:val="24"/>
        </w:rPr>
      </w:pPr>
      <w:r w:rsidRPr="00FE6B25">
        <w:rPr>
          <w:rFonts w:ascii="Times New Roman" w:hAnsi="Times New Roman" w:cs="Times New Roman"/>
          <w:sz w:val="24"/>
          <w:szCs w:val="24"/>
        </w:rPr>
        <w:t>Tandem language exchanges also took place on campus:</w:t>
      </w:r>
    </w:p>
    <w:p w14:paraId="63528E19" w14:textId="77777777" w:rsidR="00D13F93" w:rsidRPr="00A02B96" w:rsidRDefault="00D13F93" w:rsidP="00FE6B25">
      <w:pPr>
        <w:spacing w:after="0" w:line="240" w:lineRule="auto"/>
        <w:rPr>
          <w:rFonts w:ascii="Times New Roman" w:hAnsi="Times New Roman" w:cs="Times New Roman"/>
          <w:i/>
          <w:sz w:val="24"/>
          <w:szCs w:val="24"/>
        </w:rPr>
      </w:pPr>
    </w:p>
    <w:p w14:paraId="637F7D48" w14:textId="77777777" w:rsidR="00C23EB6" w:rsidRPr="00A02B96" w:rsidRDefault="00C23EB6" w:rsidP="00D154A1">
      <w:pPr>
        <w:spacing w:after="0" w:line="240" w:lineRule="auto"/>
        <w:ind w:left="709"/>
        <w:rPr>
          <w:rFonts w:ascii="Times New Roman" w:hAnsi="Times New Roman" w:cs="Times New Roman"/>
          <w:sz w:val="24"/>
          <w:szCs w:val="24"/>
          <w:lang w:val="fr-FR"/>
        </w:rPr>
      </w:pPr>
      <w:proofErr w:type="gramStart"/>
      <w:r w:rsidRPr="00FE6B25">
        <w:rPr>
          <w:rFonts w:ascii="Times New Roman" w:hAnsi="Times New Roman" w:cs="Times New Roman"/>
          <w:i/>
          <w:sz w:val="24"/>
          <w:szCs w:val="24"/>
          <w:lang w:val="fr-FR"/>
        </w:rPr>
        <w:t>mais</w:t>
      </w:r>
      <w:proofErr w:type="gramEnd"/>
      <w:r w:rsidRPr="00FE6B25">
        <w:rPr>
          <w:rFonts w:ascii="Times New Roman" w:hAnsi="Times New Roman" w:cs="Times New Roman"/>
          <w:i/>
          <w:sz w:val="24"/>
          <w:szCs w:val="24"/>
          <w:lang w:val="fr-FR"/>
        </w:rPr>
        <w:t xml:space="preserve"> maintenant j'ai quelques amis français qui euh sont avec moi dans les cours, et euh oui on sort quelquefois. </w:t>
      </w:r>
      <w:proofErr w:type="gramStart"/>
      <w:r w:rsidRPr="00FE6B25">
        <w:rPr>
          <w:rFonts w:ascii="Times New Roman" w:hAnsi="Times New Roman" w:cs="Times New Roman"/>
          <w:i/>
          <w:sz w:val="24"/>
          <w:szCs w:val="24"/>
          <w:lang w:val="fr-FR"/>
        </w:rPr>
        <w:t>et</w:t>
      </w:r>
      <w:proofErr w:type="gramEnd"/>
      <w:r w:rsidRPr="00FE6B25">
        <w:rPr>
          <w:rFonts w:ascii="Times New Roman" w:hAnsi="Times New Roman" w:cs="Times New Roman"/>
          <w:i/>
          <w:sz w:val="24"/>
          <w:szCs w:val="24"/>
          <w:lang w:val="fr-FR"/>
        </w:rPr>
        <w:t xml:space="preserve"> j'ai fait des tandems aussi avec eux les Français et les Allemands. […] on parle une demi-heure en français, et après on parle une demi-heure en anglais</w:t>
      </w:r>
      <w:r w:rsidRPr="00FE6B25">
        <w:rPr>
          <w:rFonts w:ascii="Times New Roman" w:hAnsi="Times New Roman" w:cs="Times New Roman"/>
          <w:sz w:val="24"/>
          <w:szCs w:val="24"/>
          <w:lang w:val="fr-FR"/>
        </w:rPr>
        <w:t xml:space="preserve"> </w:t>
      </w:r>
      <w:r w:rsidRPr="00A02B96">
        <w:rPr>
          <w:rFonts w:ascii="Times New Roman" w:hAnsi="Times New Roman" w:cs="Times New Roman"/>
          <w:sz w:val="24"/>
          <w:szCs w:val="24"/>
          <w:lang w:val="fr-FR"/>
        </w:rPr>
        <w:t>[Participant 118, Visit 1].</w:t>
      </w:r>
    </w:p>
    <w:p w14:paraId="7122476C" w14:textId="77777777" w:rsidR="00D13F93" w:rsidRPr="00A02B96" w:rsidRDefault="00D13F93" w:rsidP="00FE6B25">
      <w:pPr>
        <w:spacing w:after="0" w:line="240" w:lineRule="auto"/>
        <w:rPr>
          <w:rFonts w:ascii="Times New Roman" w:hAnsi="Times New Roman" w:cs="Times New Roman"/>
          <w:sz w:val="24"/>
          <w:szCs w:val="24"/>
          <w:lang w:val="fr-FR"/>
        </w:rPr>
      </w:pPr>
    </w:p>
    <w:p w14:paraId="2CF60C53" w14:textId="4640DAF1" w:rsidR="00C23EB6" w:rsidRPr="00FE6B25" w:rsidRDefault="00C23EB6" w:rsidP="00FE6B25">
      <w:pPr>
        <w:spacing w:after="0" w:line="240" w:lineRule="auto"/>
        <w:rPr>
          <w:rFonts w:ascii="Times New Roman" w:hAnsi="Times New Roman" w:cs="Times New Roman"/>
          <w:sz w:val="24"/>
          <w:szCs w:val="24"/>
        </w:rPr>
      </w:pPr>
      <w:r w:rsidRPr="00FE6B25">
        <w:rPr>
          <w:rFonts w:ascii="Times New Roman" w:hAnsi="Times New Roman" w:cs="Times New Roman"/>
          <w:sz w:val="24"/>
          <w:szCs w:val="24"/>
        </w:rPr>
        <w:t>However, most participants found it difficult to extend their friendships with local students beyond campus encounters. 126 commented in Visit 2 on her wish to take this step with the group from the Italian class, but eventually found a local walking companion through a tandem partnership instead (Visit 3). Students lived with other Erasmus students, and this was the group concerned in most evening activities, i.e. visits to bars, clubs or restaurants. Some students reported efforts to include French acquaintances in these activities, but with limited success. Early in her stay, Participant 112 describes her weekday evenings</w:t>
      </w:r>
      <w:r w:rsidR="00C66969" w:rsidRPr="00FE6B25">
        <w:rPr>
          <w:rFonts w:ascii="Times New Roman" w:hAnsi="Times New Roman" w:cs="Times New Roman"/>
          <w:sz w:val="24"/>
          <w:szCs w:val="24"/>
        </w:rPr>
        <w:t xml:space="preserve"> spent with Participant 107 and others</w:t>
      </w:r>
      <w:r w:rsidRPr="00FE6B25">
        <w:rPr>
          <w:rFonts w:ascii="Times New Roman" w:hAnsi="Times New Roman" w:cs="Times New Roman"/>
          <w:sz w:val="24"/>
          <w:szCs w:val="24"/>
        </w:rPr>
        <w:t xml:space="preserve">: </w:t>
      </w:r>
    </w:p>
    <w:p w14:paraId="4B1ADB1E" w14:textId="77777777" w:rsidR="00D13F93" w:rsidRPr="00A02B96" w:rsidRDefault="00D13F93" w:rsidP="00FE6B25">
      <w:pPr>
        <w:spacing w:after="0" w:line="240" w:lineRule="auto"/>
        <w:rPr>
          <w:rFonts w:ascii="Times New Roman" w:hAnsi="Times New Roman" w:cs="Times New Roman"/>
          <w:i/>
          <w:sz w:val="24"/>
          <w:szCs w:val="24"/>
        </w:rPr>
      </w:pPr>
    </w:p>
    <w:p w14:paraId="76438578" w14:textId="77777777" w:rsidR="00C23EB6" w:rsidRPr="00FE6B25" w:rsidRDefault="00C23EB6" w:rsidP="00D154A1">
      <w:pPr>
        <w:spacing w:after="0" w:line="240" w:lineRule="auto"/>
        <w:ind w:left="709"/>
        <w:rPr>
          <w:rFonts w:ascii="Times New Roman" w:hAnsi="Times New Roman" w:cs="Times New Roman"/>
          <w:sz w:val="24"/>
          <w:szCs w:val="24"/>
          <w:lang w:val="fr-FR"/>
        </w:rPr>
      </w:pPr>
      <w:proofErr w:type="gramStart"/>
      <w:r w:rsidRPr="00FE6B25">
        <w:rPr>
          <w:rFonts w:ascii="Times New Roman" w:hAnsi="Times New Roman" w:cs="Times New Roman"/>
          <w:i/>
          <w:sz w:val="24"/>
          <w:szCs w:val="24"/>
          <w:lang w:val="fr-FR"/>
        </w:rPr>
        <w:t>mais</w:t>
      </w:r>
      <w:proofErr w:type="gramEnd"/>
      <w:r w:rsidRPr="00FE6B25">
        <w:rPr>
          <w:rFonts w:ascii="Times New Roman" w:hAnsi="Times New Roman" w:cs="Times New Roman"/>
          <w:i/>
          <w:sz w:val="24"/>
          <w:szCs w:val="24"/>
          <w:lang w:val="fr-FR"/>
        </w:rPr>
        <w:t xml:space="preserve"> normalement on regarde toutes ensemble avec les autres Erasmus euh une film français les soirées um après une dîner ensemble quelquefois. </w:t>
      </w:r>
      <w:proofErr w:type="gramStart"/>
      <w:r w:rsidRPr="00FE6B25">
        <w:rPr>
          <w:rFonts w:ascii="Times New Roman" w:hAnsi="Times New Roman" w:cs="Times New Roman"/>
          <w:i/>
          <w:sz w:val="24"/>
          <w:szCs w:val="24"/>
          <w:lang w:val="fr-FR"/>
        </w:rPr>
        <w:t>normalement</w:t>
      </w:r>
      <w:proofErr w:type="gramEnd"/>
      <w:r w:rsidRPr="00FE6B25">
        <w:rPr>
          <w:rFonts w:ascii="Times New Roman" w:hAnsi="Times New Roman" w:cs="Times New Roman"/>
          <w:i/>
          <w:sz w:val="24"/>
          <w:szCs w:val="24"/>
          <w:lang w:val="fr-FR"/>
        </w:rPr>
        <w:t xml:space="preserve"> moi et [Participant 107] on mange toujours ensemble. </w:t>
      </w:r>
      <w:proofErr w:type="gramStart"/>
      <w:r w:rsidRPr="00FE6B25">
        <w:rPr>
          <w:rFonts w:ascii="Times New Roman" w:hAnsi="Times New Roman" w:cs="Times New Roman"/>
          <w:i/>
          <w:sz w:val="24"/>
          <w:szCs w:val="24"/>
          <w:lang w:val="fr-FR"/>
        </w:rPr>
        <w:t>mais</w:t>
      </w:r>
      <w:proofErr w:type="gramEnd"/>
      <w:r w:rsidRPr="00FE6B25">
        <w:rPr>
          <w:rFonts w:ascii="Times New Roman" w:hAnsi="Times New Roman" w:cs="Times New Roman"/>
          <w:i/>
          <w:sz w:val="24"/>
          <w:szCs w:val="24"/>
          <w:lang w:val="fr-FR"/>
        </w:rPr>
        <w:t xml:space="preserve"> normalement plusieurs fois trois ou quatre fois à chaque semaine on mange avec les autres Erasmus. </w:t>
      </w:r>
      <w:proofErr w:type="gramStart"/>
      <w:r w:rsidRPr="00FE6B25">
        <w:rPr>
          <w:rFonts w:ascii="Times New Roman" w:hAnsi="Times New Roman" w:cs="Times New Roman"/>
          <w:i/>
          <w:sz w:val="24"/>
          <w:szCs w:val="24"/>
          <w:lang w:val="fr-FR"/>
        </w:rPr>
        <w:t>normalement</w:t>
      </w:r>
      <w:proofErr w:type="gramEnd"/>
      <w:r w:rsidRPr="00FE6B25">
        <w:rPr>
          <w:rFonts w:ascii="Times New Roman" w:hAnsi="Times New Roman" w:cs="Times New Roman"/>
          <w:i/>
          <w:sz w:val="24"/>
          <w:szCs w:val="24"/>
          <w:lang w:val="fr-FR"/>
        </w:rPr>
        <w:t xml:space="preserve"> c'est ici en fait, et euh on essaie à inviter des autres étudiants français</w:t>
      </w:r>
      <w:r w:rsidRPr="00FE6B25">
        <w:rPr>
          <w:rFonts w:ascii="Times New Roman" w:hAnsi="Times New Roman" w:cs="Times New Roman"/>
          <w:sz w:val="24"/>
          <w:szCs w:val="24"/>
          <w:lang w:val="fr-FR"/>
        </w:rPr>
        <w:t xml:space="preserve"> [Participant 112, Visit 1].</w:t>
      </w:r>
    </w:p>
    <w:p w14:paraId="6054E27E" w14:textId="77777777" w:rsidR="00D13F93" w:rsidRPr="00A02B96" w:rsidRDefault="00D13F93" w:rsidP="00FE6B25">
      <w:pPr>
        <w:spacing w:after="0" w:line="240" w:lineRule="auto"/>
        <w:rPr>
          <w:rFonts w:ascii="Times New Roman" w:hAnsi="Times New Roman" w:cs="Times New Roman"/>
          <w:sz w:val="24"/>
          <w:szCs w:val="24"/>
          <w:lang w:val="fr-FR"/>
        </w:rPr>
      </w:pPr>
    </w:p>
    <w:p w14:paraId="17644B13" w14:textId="3A0CEDD8" w:rsidR="00C23EB6" w:rsidRPr="00FE6B25" w:rsidRDefault="00C23EB6" w:rsidP="00FE6B25">
      <w:pPr>
        <w:spacing w:after="0" w:line="240" w:lineRule="auto"/>
        <w:rPr>
          <w:rFonts w:ascii="Times New Roman" w:hAnsi="Times New Roman" w:cs="Times New Roman"/>
          <w:sz w:val="24"/>
          <w:szCs w:val="24"/>
        </w:rPr>
      </w:pPr>
      <w:r w:rsidRPr="00FE6B25">
        <w:rPr>
          <w:rFonts w:ascii="Times New Roman" w:hAnsi="Times New Roman" w:cs="Times New Roman"/>
          <w:sz w:val="24"/>
          <w:szCs w:val="24"/>
        </w:rPr>
        <w:lastRenderedPageBreak/>
        <w:t>Participant 112 attributed the difficulty of engaging more closely with new French acquaintances to their perception that the Erasmus students were already a bonded group, which was off</w:t>
      </w:r>
      <w:r w:rsidR="00D154A1">
        <w:rPr>
          <w:rFonts w:ascii="Times New Roman" w:hAnsi="Times New Roman" w:cs="Times New Roman"/>
          <w:sz w:val="24"/>
          <w:szCs w:val="24"/>
        </w:rPr>
        <w:t>-</w:t>
      </w:r>
      <w:r w:rsidRPr="00FE6B25">
        <w:rPr>
          <w:rFonts w:ascii="Times New Roman" w:hAnsi="Times New Roman" w:cs="Times New Roman"/>
          <w:sz w:val="24"/>
          <w:szCs w:val="24"/>
        </w:rPr>
        <w:t>putting to locals (Visit 1). 118 said that French students were “reserved” and did not go out in the evenings; 126 (herself aged 23), said they were “too young”. However, by some means not described, Participant 107 did find a French student boyfriend, and the long</w:t>
      </w:r>
      <w:r w:rsidR="00D154A1">
        <w:rPr>
          <w:rFonts w:ascii="Times New Roman" w:hAnsi="Times New Roman" w:cs="Times New Roman"/>
          <w:sz w:val="24"/>
          <w:szCs w:val="24"/>
        </w:rPr>
        <w:t>-</w:t>
      </w:r>
      <w:r w:rsidRPr="00FE6B25">
        <w:rPr>
          <w:rFonts w:ascii="Times New Roman" w:hAnsi="Times New Roman" w:cs="Times New Roman"/>
          <w:sz w:val="24"/>
          <w:szCs w:val="24"/>
        </w:rPr>
        <w:t xml:space="preserve">lasting relationship included visits to his family home, a trip to Paris, and his inclusion in a road trip with 107’s own family. As </w:t>
      </w:r>
      <w:r w:rsidR="00C66969" w:rsidRPr="00FE6B25">
        <w:rPr>
          <w:rFonts w:ascii="Times New Roman" w:hAnsi="Times New Roman" w:cs="Times New Roman"/>
          <w:sz w:val="24"/>
          <w:szCs w:val="24"/>
        </w:rPr>
        <w:t xml:space="preserve">Participant 112 was </w:t>
      </w:r>
      <w:r w:rsidRPr="00FE6B25">
        <w:rPr>
          <w:rFonts w:ascii="Times New Roman" w:hAnsi="Times New Roman" w:cs="Times New Roman"/>
          <w:sz w:val="24"/>
          <w:szCs w:val="24"/>
        </w:rPr>
        <w:t xml:space="preserve">the flatmate of 107, this was a significant relationship for </w:t>
      </w:r>
      <w:r w:rsidR="00C66969" w:rsidRPr="00FE6B25">
        <w:rPr>
          <w:rFonts w:ascii="Times New Roman" w:hAnsi="Times New Roman" w:cs="Times New Roman"/>
          <w:sz w:val="24"/>
          <w:szCs w:val="24"/>
        </w:rPr>
        <w:t>her</w:t>
      </w:r>
      <w:r w:rsidRPr="00FE6B25">
        <w:rPr>
          <w:rFonts w:ascii="Times New Roman" w:hAnsi="Times New Roman" w:cs="Times New Roman"/>
          <w:sz w:val="24"/>
          <w:szCs w:val="24"/>
        </w:rPr>
        <w:t xml:space="preserve"> as well, and French was often spoken when he was around. Only one other participant (105) reported being invited home for the weekend by a (female) French coeval – this trip memorably included a visit to the local fire station!</w:t>
      </w:r>
    </w:p>
    <w:p w14:paraId="3381D863" w14:textId="77777777" w:rsidR="00D13F93" w:rsidRDefault="00D13F93" w:rsidP="00FE6B25">
      <w:pPr>
        <w:spacing w:after="0" w:line="240" w:lineRule="auto"/>
        <w:rPr>
          <w:rFonts w:ascii="Times New Roman" w:hAnsi="Times New Roman" w:cs="Times New Roman"/>
          <w:sz w:val="24"/>
          <w:szCs w:val="24"/>
        </w:rPr>
      </w:pPr>
    </w:p>
    <w:p w14:paraId="7DA0E2C1" w14:textId="77777777" w:rsidR="00C23EB6" w:rsidRPr="00FE6B25" w:rsidRDefault="00C23EB6" w:rsidP="00FE6B25">
      <w:pPr>
        <w:spacing w:after="0" w:line="240" w:lineRule="auto"/>
        <w:rPr>
          <w:rFonts w:ascii="Times New Roman" w:hAnsi="Times New Roman" w:cs="Times New Roman"/>
          <w:sz w:val="24"/>
          <w:szCs w:val="24"/>
        </w:rPr>
      </w:pPr>
      <w:r w:rsidRPr="00FE6B25">
        <w:rPr>
          <w:rFonts w:ascii="Times New Roman" w:hAnsi="Times New Roman" w:cs="Times New Roman"/>
          <w:sz w:val="24"/>
          <w:szCs w:val="24"/>
        </w:rPr>
        <w:t xml:space="preserve">Of the eight </w:t>
      </w:r>
      <w:r w:rsidR="00D2716B" w:rsidRPr="00FE6B25">
        <w:rPr>
          <w:rFonts w:ascii="Times New Roman" w:hAnsi="Times New Roman" w:cs="Times New Roman"/>
          <w:sz w:val="24"/>
          <w:szCs w:val="24"/>
        </w:rPr>
        <w:t xml:space="preserve">exchange </w:t>
      </w:r>
      <w:r w:rsidRPr="00FE6B25">
        <w:rPr>
          <w:rFonts w:ascii="Times New Roman" w:hAnsi="Times New Roman" w:cs="Times New Roman"/>
          <w:sz w:val="24"/>
          <w:szCs w:val="24"/>
        </w:rPr>
        <w:t xml:space="preserve">students in our study, however, there were three who progressed beyond the Erasmus group for their main social networks. All three brought a serious prior talent to their sojourn: 108 was a competitive athlete, and 104 and 129 had musical abilities. </w:t>
      </w:r>
    </w:p>
    <w:p w14:paraId="175714ED" w14:textId="77777777" w:rsidR="00D13F93" w:rsidRDefault="00D13F93" w:rsidP="00FE6B25">
      <w:pPr>
        <w:spacing w:after="0" w:line="240" w:lineRule="auto"/>
        <w:rPr>
          <w:rFonts w:ascii="Times New Roman" w:hAnsi="Times New Roman" w:cs="Times New Roman"/>
          <w:sz w:val="24"/>
          <w:szCs w:val="24"/>
        </w:rPr>
      </w:pPr>
    </w:p>
    <w:p w14:paraId="1D0D5222" w14:textId="77777777" w:rsidR="00D154A1" w:rsidRDefault="00C23EB6" w:rsidP="00FE6B25">
      <w:pPr>
        <w:spacing w:after="0" w:line="240" w:lineRule="auto"/>
        <w:rPr>
          <w:rFonts w:ascii="Times New Roman" w:hAnsi="Times New Roman" w:cs="Times New Roman"/>
          <w:sz w:val="24"/>
          <w:szCs w:val="24"/>
        </w:rPr>
      </w:pPr>
      <w:r w:rsidRPr="00FE6B25">
        <w:rPr>
          <w:rFonts w:ascii="Times New Roman" w:hAnsi="Times New Roman" w:cs="Times New Roman"/>
          <w:sz w:val="24"/>
          <w:szCs w:val="24"/>
        </w:rPr>
        <w:t xml:space="preserve">Participant 108 largely avoided the Erasmus social scene, making an exception only for a French-using Asian student, who became a year-long friend. Having joined a local athletics club, she was quickly absorbed in training and competitive events, making close friends with her local coach and team-mates. These relationships survived personal injury and disappointment (at a major end of year competition, she could only cheer her team from the stands). Participant 104 lived with a French host family who were active on the local cultural scene, and spent free time with them throughout the year. A student of anthropology and history, he enjoyed university classes in these subjects (Visit 1). However, he also played music and joined different singing groups; eventually he enrolled in the local music school and enjoyed rediscovering neglected talents: </w:t>
      </w:r>
    </w:p>
    <w:p w14:paraId="6C4843B2" w14:textId="77777777" w:rsidR="00D154A1" w:rsidRDefault="00D154A1" w:rsidP="00FE6B25">
      <w:pPr>
        <w:spacing w:after="0" w:line="240" w:lineRule="auto"/>
        <w:rPr>
          <w:rFonts w:ascii="Times New Roman" w:hAnsi="Times New Roman" w:cs="Times New Roman"/>
          <w:sz w:val="24"/>
          <w:szCs w:val="24"/>
        </w:rPr>
      </w:pPr>
    </w:p>
    <w:p w14:paraId="2027F190" w14:textId="2B59FC60" w:rsidR="00C23EB6" w:rsidRPr="00FE6B25" w:rsidRDefault="00C23EB6" w:rsidP="00D154A1">
      <w:pPr>
        <w:spacing w:after="0" w:line="240" w:lineRule="auto"/>
        <w:ind w:left="709"/>
        <w:rPr>
          <w:rFonts w:ascii="Times New Roman" w:hAnsi="Times New Roman" w:cs="Times New Roman"/>
          <w:sz w:val="24"/>
          <w:szCs w:val="24"/>
        </w:rPr>
      </w:pPr>
      <w:r w:rsidRPr="00A02B96">
        <w:rPr>
          <w:rFonts w:ascii="Times New Roman" w:hAnsi="Times New Roman" w:cs="Times New Roman"/>
          <w:i/>
          <w:sz w:val="24"/>
          <w:szCs w:val="24"/>
          <w:lang w:val="fr-FR"/>
        </w:rPr>
        <w:t xml:space="preserve">ça a été pour moi très important de structurer mon temps […] </w:t>
      </w:r>
      <w:r w:rsidRPr="00D154A1">
        <w:rPr>
          <w:rFonts w:ascii="Times New Roman" w:hAnsi="Times New Roman" w:cs="Times New Roman"/>
          <w:i/>
          <w:sz w:val="24"/>
          <w:szCs w:val="24"/>
          <w:lang w:val="fr-FR"/>
        </w:rPr>
        <w:t xml:space="preserve">de retrouver quelque chose que j' avais un peu lâchée l' année dernière” [104, Visit 3]. </w:t>
      </w:r>
      <w:r w:rsidRPr="00D154A1">
        <w:rPr>
          <w:rFonts w:ascii="Times New Roman" w:hAnsi="Times New Roman" w:cs="Times New Roman"/>
          <w:i/>
          <w:sz w:val="24"/>
          <w:szCs w:val="24"/>
        </w:rPr>
        <w:t>By February, he reckoned he knew “pas mal de gens qui circulent dans le monde musical de [City]”, and only wished this had happened sooner. He saw other English students only once a week, though he enjoyed the fact that his classes were “very international” with</w:t>
      </w:r>
      <w:r w:rsidR="00C75127" w:rsidRPr="00D154A1">
        <w:rPr>
          <w:rFonts w:ascii="Times New Roman" w:hAnsi="Times New Roman" w:cs="Times New Roman"/>
          <w:i/>
          <w:sz w:val="24"/>
          <w:szCs w:val="24"/>
        </w:rPr>
        <w:t>, for example,</w:t>
      </w:r>
      <w:r w:rsidR="00D13F93" w:rsidRPr="00D154A1">
        <w:rPr>
          <w:rFonts w:ascii="Times New Roman" w:hAnsi="Times New Roman" w:cs="Times New Roman"/>
          <w:i/>
          <w:sz w:val="24"/>
          <w:szCs w:val="24"/>
        </w:rPr>
        <w:t xml:space="preserve"> </w:t>
      </w:r>
      <w:r w:rsidRPr="00D154A1">
        <w:rPr>
          <w:rFonts w:ascii="Times New Roman" w:hAnsi="Times New Roman" w:cs="Times New Roman"/>
          <w:i/>
          <w:sz w:val="24"/>
          <w:szCs w:val="24"/>
        </w:rPr>
        <w:t>many Asian students</w:t>
      </w:r>
      <w:r w:rsidRPr="00FE6B25">
        <w:rPr>
          <w:rFonts w:ascii="Times New Roman" w:hAnsi="Times New Roman" w:cs="Times New Roman"/>
          <w:sz w:val="24"/>
          <w:szCs w:val="24"/>
        </w:rPr>
        <w:t xml:space="preserve"> (Visit 2).</w:t>
      </w:r>
    </w:p>
    <w:p w14:paraId="02CA7C1A" w14:textId="77777777" w:rsidR="00D13F93" w:rsidRDefault="00D13F93" w:rsidP="00FE6B25">
      <w:pPr>
        <w:spacing w:after="0" w:line="240" w:lineRule="auto"/>
        <w:rPr>
          <w:rFonts w:ascii="Times New Roman" w:hAnsi="Times New Roman" w:cs="Times New Roman"/>
          <w:sz w:val="24"/>
          <w:szCs w:val="24"/>
        </w:rPr>
      </w:pPr>
    </w:p>
    <w:p w14:paraId="376AE712" w14:textId="77777777" w:rsidR="00C23EB6" w:rsidRPr="00FE6B25" w:rsidRDefault="00C23EB6" w:rsidP="00FE6B25">
      <w:pPr>
        <w:spacing w:after="0" w:line="240" w:lineRule="auto"/>
        <w:rPr>
          <w:rFonts w:ascii="Times New Roman" w:hAnsi="Times New Roman" w:cs="Times New Roman"/>
          <w:sz w:val="24"/>
          <w:szCs w:val="24"/>
        </w:rPr>
      </w:pPr>
      <w:r w:rsidRPr="00FE6B25">
        <w:rPr>
          <w:rFonts w:ascii="Times New Roman" w:hAnsi="Times New Roman" w:cs="Times New Roman"/>
          <w:sz w:val="24"/>
          <w:szCs w:val="24"/>
        </w:rPr>
        <w:t>Participant 129 had chosen her particular university placement because of the musical reputation of the city, and very quickly embedded herself in the local traditional music and dance scene, both on and off campus. She told an early anecdote showing how she got started:</w:t>
      </w:r>
    </w:p>
    <w:p w14:paraId="2D07A72C" w14:textId="77777777" w:rsidR="00D13F93" w:rsidRPr="00A02B96" w:rsidRDefault="00D13F93" w:rsidP="00FE6B25">
      <w:pPr>
        <w:spacing w:after="0" w:line="240" w:lineRule="auto"/>
        <w:rPr>
          <w:rFonts w:ascii="Times New Roman" w:hAnsi="Times New Roman" w:cs="Times New Roman"/>
          <w:i/>
          <w:sz w:val="24"/>
          <w:szCs w:val="24"/>
        </w:rPr>
      </w:pPr>
    </w:p>
    <w:p w14:paraId="1B2F7B80" w14:textId="77777777" w:rsidR="00C23EB6" w:rsidRPr="00A02B96" w:rsidRDefault="00C23EB6" w:rsidP="00D154A1">
      <w:pPr>
        <w:tabs>
          <w:tab w:val="left" w:pos="709"/>
        </w:tabs>
        <w:spacing w:after="0" w:line="240" w:lineRule="auto"/>
        <w:ind w:left="709"/>
        <w:rPr>
          <w:rFonts w:ascii="Times New Roman" w:hAnsi="Times New Roman" w:cs="Times New Roman"/>
          <w:sz w:val="24"/>
          <w:szCs w:val="24"/>
          <w:lang w:val="fr-FR"/>
        </w:rPr>
      </w:pPr>
      <w:proofErr w:type="gramStart"/>
      <w:r w:rsidRPr="00FE6B25">
        <w:rPr>
          <w:rFonts w:ascii="Times New Roman" w:hAnsi="Times New Roman" w:cs="Times New Roman"/>
          <w:i/>
          <w:sz w:val="24"/>
          <w:szCs w:val="24"/>
          <w:lang w:val="fr-FR"/>
        </w:rPr>
        <w:t>un</w:t>
      </w:r>
      <w:proofErr w:type="gramEnd"/>
      <w:r w:rsidRPr="00FE6B25">
        <w:rPr>
          <w:rFonts w:ascii="Times New Roman" w:hAnsi="Times New Roman" w:cs="Times New Roman"/>
          <w:i/>
          <w:sz w:val="24"/>
          <w:szCs w:val="24"/>
          <w:lang w:val="fr-FR"/>
        </w:rPr>
        <w:t xml:space="preserve"> des premiers gens que j'ai rencontrés euh un français qui s'appelle Antoine. </w:t>
      </w:r>
      <w:proofErr w:type="gramStart"/>
      <w:r w:rsidRPr="00FE6B25">
        <w:rPr>
          <w:rFonts w:ascii="Times New Roman" w:hAnsi="Times New Roman" w:cs="Times New Roman"/>
          <w:i/>
          <w:sz w:val="24"/>
          <w:szCs w:val="24"/>
          <w:lang w:val="fr-FR"/>
        </w:rPr>
        <w:t>il</w:t>
      </w:r>
      <w:proofErr w:type="gramEnd"/>
      <w:r w:rsidRPr="00FE6B25">
        <w:rPr>
          <w:rFonts w:ascii="Times New Roman" w:hAnsi="Times New Roman" w:cs="Times New Roman"/>
          <w:i/>
          <w:sz w:val="24"/>
          <w:szCs w:val="24"/>
          <w:lang w:val="fr-FR"/>
        </w:rPr>
        <w:t xml:space="preserve"> habite sur mon étage. </w:t>
      </w:r>
      <w:proofErr w:type="gramStart"/>
      <w:r w:rsidRPr="00FE6B25">
        <w:rPr>
          <w:rFonts w:ascii="Times New Roman" w:hAnsi="Times New Roman" w:cs="Times New Roman"/>
          <w:i/>
          <w:sz w:val="24"/>
          <w:szCs w:val="24"/>
          <w:lang w:val="fr-FR"/>
        </w:rPr>
        <w:t>euh</w:t>
      </w:r>
      <w:proofErr w:type="gramEnd"/>
      <w:r w:rsidRPr="00FE6B25">
        <w:rPr>
          <w:rFonts w:ascii="Times New Roman" w:hAnsi="Times New Roman" w:cs="Times New Roman"/>
          <w:i/>
          <w:sz w:val="24"/>
          <w:szCs w:val="24"/>
          <w:lang w:val="fr-FR"/>
        </w:rPr>
        <w:t xml:space="preserve"> euh ce point là je connais personne. </w:t>
      </w:r>
      <w:proofErr w:type="gramStart"/>
      <w:r w:rsidRPr="00FE6B25">
        <w:rPr>
          <w:rFonts w:ascii="Times New Roman" w:hAnsi="Times New Roman" w:cs="Times New Roman"/>
          <w:i/>
          <w:sz w:val="24"/>
          <w:szCs w:val="24"/>
          <w:lang w:val="fr-FR"/>
        </w:rPr>
        <w:t>euh</w:t>
      </w:r>
      <w:proofErr w:type="gramEnd"/>
      <w:r w:rsidRPr="00FE6B25">
        <w:rPr>
          <w:rFonts w:ascii="Times New Roman" w:hAnsi="Times New Roman" w:cs="Times New Roman"/>
          <w:i/>
          <w:sz w:val="24"/>
          <w:szCs w:val="24"/>
          <w:lang w:val="fr-FR"/>
        </w:rPr>
        <w:t xml:space="preserve"> j'étais dans ma chambre, c'était le deuxième jour. </w:t>
      </w:r>
      <w:proofErr w:type="gramStart"/>
      <w:r w:rsidRPr="00FE6B25">
        <w:rPr>
          <w:rFonts w:ascii="Times New Roman" w:hAnsi="Times New Roman" w:cs="Times New Roman"/>
          <w:i/>
          <w:sz w:val="24"/>
          <w:szCs w:val="24"/>
          <w:lang w:val="fr-FR"/>
        </w:rPr>
        <w:t>j'étais</w:t>
      </w:r>
      <w:proofErr w:type="gramEnd"/>
      <w:r w:rsidRPr="00FE6B25">
        <w:rPr>
          <w:rFonts w:ascii="Times New Roman" w:hAnsi="Times New Roman" w:cs="Times New Roman"/>
          <w:i/>
          <w:sz w:val="24"/>
          <w:szCs w:val="24"/>
          <w:lang w:val="fr-FR"/>
        </w:rPr>
        <w:t xml:space="preserve"> un peu isolée, j'étais un peu triste de n'être pas en Angleterre. </w:t>
      </w:r>
      <w:proofErr w:type="gramStart"/>
      <w:r w:rsidRPr="00FE6B25">
        <w:rPr>
          <w:rFonts w:ascii="Times New Roman" w:hAnsi="Times New Roman" w:cs="Times New Roman"/>
          <w:i/>
          <w:sz w:val="24"/>
          <w:szCs w:val="24"/>
          <w:lang w:val="fr-FR"/>
        </w:rPr>
        <w:t>et</w:t>
      </w:r>
      <w:proofErr w:type="gramEnd"/>
      <w:r w:rsidRPr="00FE6B25">
        <w:rPr>
          <w:rFonts w:ascii="Times New Roman" w:hAnsi="Times New Roman" w:cs="Times New Roman"/>
          <w:i/>
          <w:sz w:val="24"/>
          <w:szCs w:val="24"/>
          <w:lang w:val="fr-FR"/>
        </w:rPr>
        <w:t xml:space="preserve"> donc j'ai pensé que xxx je vais me s'asseoir dans la cuisine et je vais attendre quelqu'un. </w:t>
      </w:r>
      <w:proofErr w:type="gramStart"/>
      <w:r w:rsidRPr="00FE6B25">
        <w:rPr>
          <w:rFonts w:ascii="Times New Roman" w:hAnsi="Times New Roman" w:cs="Times New Roman"/>
          <w:i/>
          <w:sz w:val="24"/>
          <w:szCs w:val="24"/>
          <w:lang w:val="fr-FR"/>
        </w:rPr>
        <w:t>donc</w:t>
      </w:r>
      <w:proofErr w:type="gramEnd"/>
      <w:r w:rsidRPr="00FE6B25">
        <w:rPr>
          <w:rFonts w:ascii="Times New Roman" w:hAnsi="Times New Roman" w:cs="Times New Roman"/>
          <w:i/>
          <w:sz w:val="24"/>
          <w:szCs w:val="24"/>
          <w:lang w:val="fr-FR"/>
        </w:rPr>
        <w:t xml:space="preserve"> j'ai attendu, et puis Antoine est entré. </w:t>
      </w:r>
      <w:proofErr w:type="gramStart"/>
      <w:r w:rsidRPr="00FE6B25">
        <w:rPr>
          <w:rFonts w:ascii="Times New Roman" w:hAnsi="Times New Roman" w:cs="Times New Roman"/>
          <w:i/>
          <w:sz w:val="24"/>
          <w:szCs w:val="24"/>
          <w:lang w:val="fr-FR"/>
        </w:rPr>
        <w:t>et</w:t>
      </w:r>
      <w:proofErr w:type="gramEnd"/>
      <w:r w:rsidRPr="00FE6B25">
        <w:rPr>
          <w:rFonts w:ascii="Times New Roman" w:hAnsi="Times New Roman" w:cs="Times New Roman"/>
          <w:i/>
          <w:sz w:val="24"/>
          <w:szCs w:val="24"/>
          <w:lang w:val="fr-FR"/>
        </w:rPr>
        <w:t xml:space="preserve"> j'ai dit “tu t'appelles comment, qu'est-ce que tu fais”. </w:t>
      </w:r>
      <w:proofErr w:type="gramStart"/>
      <w:r w:rsidRPr="00FE6B25">
        <w:rPr>
          <w:rFonts w:ascii="Times New Roman" w:hAnsi="Times New Roman" w:cs="Times New Roman"/>
          <w:i/>
          <w:sz w:val="24"/>
          <w:szCs w:val="24"/>
          <w:lang w:val="fr-FR"/>
        </w:rPr>
        <w:t>ehm</w:t>
      </w:r>
      <w:proofErr w:type="gramEnd"/>
      <w:r w:rsidRPr="00FE6B25">
        <w:rPr>
          <w:rFonts w:ascii="Times New Roman" w:hAnsi="Times New Roman" w:cs="Times New Roman"/>
          <w:i/>
          <w:sz w:val="24"/>
          <w:szCs w:val="24"/>
          <w:lang w:val="fr-FR"/>
        </w:rPr>
        <w:t xml:space="preserve"> ehm j'ai découvert que on aime les deux la musique. </w:t>
      </w:r>
      <w:proofErr w:type="gramStart"/>
      <w:r w:rsidRPr="00FE6B25">
        <w:rPr>
          <w:rFonts w:ascii="Times New Roman" w:hAnsi="Times New Roman" w:cs="Times New Roman"/>
          <w:i/>
          <w:sz w:val="24"/>
          <w:szCs w:val="24"/>
          <w:lang w:val="fr-FR"/>
        </w:rPr>
        <w:t>il</w:t>
      </w:r>
      <w:proofErr w:type="gramEnd"/>
      <w:r w:rsidRPr="00FE6B25">
        <w:rPr>
          <w:rFonts w:ascii="Times New Roman" w:hAnsi="Times New Roman" w:cs="Times New Roman"/>
          <w:i/>
          <w:sz w:val="24"/>
          <w:szCs w:val="24"/>
          <w:lang w:val="fr-FR"/>
        </w:rPr>
        <w:t xml:space="preserve"> joue de la guitare, je joue de la clarinette. </w:t>
      </w:r>
      <w:proofErr w:type="gramStart"/>
      <w:r w:rsidRPr="00FE6B25">
        <w:rPr>
          <w:rFonts w:ascii="Times New Roman" w:hAnsi="Times New Roman" w:cs="Times New Roman"/>
          <w:i/>
          <w:sz w:val="24"/>
          <w:szCs w:val="24"/>
          <w:lang w:val="fr-FR"/>
        </w:rPr>
        <w:t>donc</w:t>
      </w:r>
      <w:proofErr w:type="gramEnd"/>
      <w:r w:rsidRPr="00FE6B25">
        <w:rPr>
          <w:rFonts w:ascii="Times New Roman" w:hAnsi="Times New Roman" w:cs="Times New Roman"/>
          <w:i/>
          <w:sz w:val="24"/>
          <w:szCs w:val="24"/>
          <w:lang w:val="fr-FR"/>
        </w:rPr>
        <w:t xml:space="preserve"> on a joué ensemble un peu, et maintenant on est amis</w:t>
      </w:r>
      <w:r w:rsidRPr="00FE6B25">
        <w:rPr>
          <w:rFonts w:ascii="Times New Roman" w:hAnsi="Times New Roman" w:cs="Times New Roman"/>
          <w:sz w:val="24"/>
          <w:szCs w:val="24"/>
          <w:lang w:val="fr-FR"/>
        </w:rPr>
        <w:t xml:space="preserve"> </w:t>
      </w:r>
      <w:r w:rsidRPr="00A02B96">
        <w:rPr>
          <w:rFonts w:ascii="Times New Roman" w:hAnsi="Times New Roman" w:cs="Times New Roman"/>
          <w:sz w:val="24"/>
          <w:szCs w:val="24"/>
          <w:lang w:val="fr-FR"/>
        </w:rPr>
        <w:t>[Participant 129, Visit 1].</w:t>
      </w:r>
    </w:p>
    <w:p w14:paraId="19A4FF88" w14:textId="77777777" w:rsidR="00D13F93" w:rsidRPr="00A02B96" w:rsidRDefault="00D13F93" w:rsidP="00FE6B25">
      <w:pPr>
        <w:spacing w:after="0" w:line="240" w:lineRule="auto"/>
        <w:rPr>
          <w:rFonts w:ascii="Times New Roman" w:hAnsi="Times New Roman" w:cs="Times New Roman"/>
          <w:sz w:val="24"/>
          <w:szCs w:val="24"/>
          <w:lang w:val="fr-FR"/>
        </w:rPr>
      </w:pPr>
    </w:p>
    <w:p w14:paraId="07A1AECD" w14:textId="77777777" w:rsidR="00C23EB6" w:rsidRPr="00FE6B25" w:rsidRDefault="00C23EB6" w:rsidP="00FE6B25">
      <w:pPr>
        <w:spacing w:after="0" w:line="240" w:lineRule="auto"/>
        <w:rPr>
          <w:rFonts w:ascii="Times New Roman" w:hAnsi="Times New Roman" w:cs="Times New Roman"/>
          <w:sz w:val="24"/>
          <w:szCs w:val="24"/>
        </w:rPr>
      </w:pPr>
      <w:r w:rsidRPr="00FE6B25">
        <w:rPr>
          <w:rFonts w:ascii="Times New Roman" w:hAnsi="Times New Roman" w:cs="Times New Roman"/>
          <w:sz w:val="24"/>
          <w:szCs w:val="24"/>
        </w:rPr>
        <w:lastRenderedPageBreak/>
        <w:t xml:space="preserve">Later she joined student dance associations, and took part in music sessions in pubs and other locations throughout the year. </w:t>
      </w:r>
    </w:p>
    <w:p w14:paraId="69EBC5E4" w14:textId="77777777" w:rsidR="00D13F93" w:rsidRDefault="00D13F93" w:rsidP="00FE6B25">
      <w:pPr>
        <w:pStyle w:val="Heading3"/>
        <w:spacing w:before="0" w:line="240" w:lineRule="auto"/>
        <w:rPr>
          <w:rFonts w:ascii="Times New Roman" w:hAnsi="Times New Roman" w:cs="Times New Roman"/>
          <w:color w:val="auto"/>
          <w:sz w:val="24"/>
          <w:szCs w:val="24"/>
        </w:rPr>
      </w:pPr>
    </w:p>
    <w:p w14:paraId="60BBA505" w14:textId="77777777" w:rsidR="00C23EB6" w:rsidRPr="00D154A1" w:rsidRDefault="00C23EB6" w:rsidP="00FE6B25">
      <w:pPr>
        <w:pStyle w:val="Heading3"/>
        <w:spacing w:before="0" w:line="240" w:lineRule="auto"/>
        <w:rPr>
          <w:rFonts w:ascii="Times New Roman" w:hAnsi="Times New Roman" w:cs="Times New Roman"/>
          <w:i/>
          <w:color w:val="auto"/>
          <w:sz w:val="24"/>
          <w:szCs w:val="24"/>
        </w:rPr>
      </w:pPr>
      <w:r w:rsidRPr="00D154A1">
        <w:rPr>
          <w:rFonts w:ascii="Times New Roman" w:hAnsi="Times New Roman" w:cs="Times New Roman"/>
          <w:i/>
          <w:color w:val="auto"/>
          <w:sz w:val="24"/>
          <w:szCs w:val="24"/>
        </w:rPr>
        <w:t>The interns group</w:t>
      </w:r>
    </w:p>
    <w:p w14:paraId="1513B298" w14:textId="77777777" w:rsidR="00D13F93" w:rsidRDefault="00D13F93" w:rsidP="00FE6B25">
      <w:pPr>
        <w:spacing w:after="0" w:line="240" w:lineRule="auto"/>
        <w:rPr>
          <w:rFonts w:ascii="Times New Roman" w:hAnsi="Times New Roman" w:cs="Times New Roman"/>
          <w:sz w:val="24"/>
          <w:szCs w:val="24"/>
        </w:rPr>
      </w:pPr>
    </w:p>
    <w:p w14:paraId="19B693A6" w14:textId="77777777" w:rsidR="00C23EB6" w:rsidRDefault="00C23EB6" w:rsidP="00FE6B25">
      <w:pPr>
        <w:spacing w:after="0" w:line="240" w:lineRule="auto"/>
        <w:rPr>
          <w:rFonts w:ascii="Times New Roman" w:hAnsi="Times New Roman" w:cs="Times New Roman"/>
          <w:sz w:val="24"/>
          <w:szCs w:val="24"/>
        </w:rPr>
      </w:pPr>
      <w:r w:rsidRPr="00FE6B25">
        <w:rPr>
          <w:rFonts w:ascii="Times New Roman" w:hAnsi="Times New Roman" w:cs="Times New Roman"/>
          <w:sz w:val="24"/>
          <w:szCs w:val="24"/>
        </w:rPr>
        <w:t xml:space="preserve">As for the interns, two lived together on the campus of an international business school, where one (102) worked in the library and the other (125) in programme administration. Participant 102 developed friendly daytime relationships with library colleagues, with whom she shared work rotas, coffee breaks and lunchtimes (and some evening leisure time, reported in Visit 1 but not subsequently); of course she also engaged with students, over the library counter. However, her social life after work involved group activities with others, such as a choir, training for a marathon, and a bible study group. She was close friends with her flatmate 125, but much of her home life was spent with her boyfriend from the local bank, e.g. cooking and watching TV together. When she made a birthday trip home to England, she had a surprise: </w:t>
      </w:r>
    </w:p>
    <w:p w14:paraId="11D1FA34" w14:textId="77777777" w:rsidR="007D47ED" w:rsidRPr="00FE6B25" w:rsidRDefault="007D47ED" w:rsidP="00FE6B25">
      <w:pPr>
        <w:spacing w:after="0" w:line="240" w:lineRule="auto"/>
        <w:rPr>
          <w:rFonts w:ascii="Times New Roman" w:hAnsi="Times New Roman" w:cs="Times New Roman"/>
          <w:sz w:val="24"/>
          <w:szCs w:val="24"/>
        </w:rPr>
      </w:pPr>
    </w:p>
    <w:p w14:paraId="0C4B1130" w14:textId="77777777" w:rsidR="00C23EB6" w:rsidRPr="00FE6B25" w:rsidRDefault="00C23EB6" w:rsidP="00D154A1">
      <w:pPr>
        <w:spacing w:after="0" w:line="240" w:lineRule="auto"/>
        <w:ind w:left="709"/>
        <w:rPr>
          <w:rFonts w:ascii="Times New Roman" w:hAnsi="Times New Roman" w:cs="Times New Roman"/>
          <w:sz w:val="24"/>
          <w:szCs w:val="24"/>
          <w:lang w:val="fr-FR"/>
        </w:rPr>
      </w:pPr>
      <w:proofErr w:type="gramStart"/>
      <w:r w:rsidRPr="00FE6B25">
        <w:rPr>
          <w:rFonts w:ascii="Times New Roman" w:hAnsi="Times New Roman" w:cs="Times New Roman"/>
          <w:i/>
          <w:sz w:val="24"/>
          <w:szCs w:val="24"/>
          <w:lang w:val="fr-FR"/>
        </w:rPr>
        <w:t>le</w:t>
      </w:r>
      <w:proofErr w:type="gramEnd"/>
      <w:r w:rsidRPr="00FE6B25">
        <w:rPr>
          <w:rFonts w:ascii="Times New Roman" w:hAnsi="Times New Roman" w:cs="Times New Roman"/>
          <w:i/>
          <w:sz w:val="24"/>
          <w:szCs w:val="24"/>
          <w:lang w:val="fr-FR"/>
        </w:rPr>
        <w:t xml:space="preserve"> week-end de mon anniversaire était très bien pour moi. </w:t>
      </w:r>
      <w:proofErr w:type="gramStart"/>
      <w:r w:rsidRPr="00FE6B25">
        <w:rPr>
          <w:rFonts w:ascii="Times New Roman" w:hAnsi="Times New Roman" w:cs="Times New Roman"/>
          <w:i/>
          <w:sz w:val="24"/>
          <w:szCs w:val="24"/>
          <w:lang w:val="fr-FR"/>
        </w:rPr>
        <w:t>je</w:t>
      </w:r>
      <w:proofErr w:type="gramEnd"/>
      <w:r w:rsidRPr="00FE6B25">
        <w:rPr>
          <w:rFonts w:ascii="Times New Roman" w:hAnsi="Times New Roman" w:cs="Times New Roman"/>
          <w:i/>
          <w:sz w:val="24"/>
          <w:szCs w:val="24"/>
          <w:lang w:val="fr-FR"/>
        </w:rPr>
        <w:t xml:space="preserve"> suis rentrée en Angleterre. </w:t>
      </w:r>
      <w:proofErr w:type="gramStart"/>
      <w:r w:rsidRPr="00FE6B25">
        <w:rPr>
          <w:rFonts w:ascii="Times New Roman" w:hAnsi="Times New Roman" w:cs="Times New Roman"/>
          <w:i/>
          <w:sz w:val="24"/>
          <w:szCs w:val="24"/>
          <w:lang w:val="fr-FR"/>
        </w:rPr>
        <w:t>hum</w:t>
      </w:r>
      <w:proofErr w:type="gramEnd"/>
      <w:r w:rsidRPr="00FE6B25">
        <w:rPr>
          <w:rFonts w:ascii="Times New Roman" w:hAnsi="Times New Roman" w:cs="Times New Roman"/>
          <w:i/>
          <w:sz w:val="24"/>
          <w:szCs w:val="24"/>
          <w:lang w:val="fr-FR"/>
        </w:rPr>
        <w:t xml:space="preserve"> oui je suis partie le matin de mon anniversaire, et j'ai rencontré ma famille à l'aéroport. </w:t>
      </w:r>
      <w:proofErr w:type="gramStart"/>
      <w:r w:rsidRPr="00FE6B25">
        <w:rPr>
          <w:rFonts w:ascii="Times New Roman" w:hAnsi="Times New Roman" w:cs="Times New Roman"/>
          <w:i/>
          <w:sz w:val="24"/>
          <w:szCs w:val="24"/>
          <w:lang w:val="fr-FR"/>
        </w:rPr>
        <w:t>et</w:t>
      </w:r>
      <w:proofErr w:type="gramEnd"/>
      <w:r w:rsidRPr="00FE6B25">
        <w:rPr>
          <w:rFonts w:ascii="Times New Roman" w:hAnsi="Times New Roman" w:cs="Times New Roman"/>
          <w:i/>
          <w:sz w:val="24"/>
          <w:szCs w:val="24"/>
          <w:lang w:val="fr-FR"/>
        </w:rPr>
        <w:t xml:space="preserve"> euh le soir on est allé manger dans une très bon restaurant, et en fait mon copain il était là. </w:t>
      </w:r>
      <w:proofErr w:type="gramStart"/>
      <w:r w:rsidRPr="00FE6B25">
        <w:rPr>
          <w:rFonts w:ascii="Times New Roman" w:hAnsi="Times New Roman" w:cs="Times New Roman"/>
          <w:i/>
          <w:sz w:val="24"/>
          <w:szCs w:val="24"/>
          <w:lang w:val="fr-FR"/>
        </w:rPr>
        <w:t>et</w:t>
      </w:r>
      <w:proofErr w:type="gramEnd"/>
      <w:r w:rsidRPr="00FE6B25">
        <w:rPr>
          <w:rFonts w:ascii="Times New Roman" w:hAnsi="Times New Roman" w:cs="Times New Roman"/>
          <w:i/>
          <w:sz w:val="24"/>
          <w:szCs w:val="24"/>
          <w:lang w:val="fr-FR"/>
        </w:rPr>
        <w:t xml:space="preserve"> je savais pas qu'il venait, donc c'était une belle surprise</w:t>
      </w:r>
      <w:r w:rsidRPr="00FE6B25">
        <w:rPr>
          <w:rFonts w:ascii="Times New Roman" w:hAnsi="Times New Roman" w:cs="Times New Roman"/>
          <w:sz w:val="24"/>
          <w:szCs w:val="24"/>
          <w:lang w:val="fr-FR"/>
        </w:rPr>
        <w:t xml:space="preserve"> [Participant 102, Visit 3].</w:t>
      </w:r>
    </w:p>
    <w:p w14:paraId="3F785191" w14:textId="77777777" w:rsidR="007D47ED" w:rsidRPr="00A02B96" w:rsidRDefault="007D47ED" w:rsidP="00FE6B25">
      <w:pPr>
        <w:spacing w:after="0" w:line="240" w:lineRule="auto"/>
        <w:rPr>
          <w:rFonts w:ascii="Times New Roman" w:hAnsi="Times New Roman" w:cs="Times New Roman"/>
          <w:sz w:val="24"/>
          <w:szCs w:val="24"/>
          <w:lang w:val="fr-FR"/>
        </w:rPr>
      </w:pPr>
    </w:p>
    <w:p w14:paraId="36DF15A9" w14:textId="77777777" w:rsidR="00C23EB6" w:rsidRPr="00FE6B25" w:rsidRDefault="00C23EB6" w:rsidP="00FE6B25">
      <w:pPr>
        <w:spacing w:after="0" w:line="240" w:lineRule="auto"/>
        <w:rPr>
          <w:rFonts w:ascii="Times New Roman" w:hAnsi="Times New Roman" w:cs="Times New Roman"/>
          <w:sz w:val="24"/>
          <w:szCs w:val="24"/>
        </w:rPr>
      </w:pPr>
      <w:r w:rsidRPr="00FE6B25">
        <w:rPr>
          <w:rFonts w:ascii="Times New Roman" w:hAnsi="Times New Roman" w:cs="Times New Roman"/>
          <w:sz w:val="24"/>
          <w:szCs w:val="24"/>
        </w:rPr>
        <w:t xml:space="preserve">Participant 125 was working as an administrator with a more international team of colleagues, and associated at work mainly with other interns. However, in her leisure time she did dance and sport, and at Visit 2 she described helping to organise the student-run Fashion Week of the business school, an activity which led to a friendship with a French girl. </w:t>
      </w:r>
    </w:p>
    <w:p w14:paraId="05DDF5C1" w14:textId="77777777" w:rsidR="007D47ED" w:rsidRDefault="007D47ED" w:rsidP="00FE6B25">
      <w:pPr>
        <w:spacing w:after="0" w:line="240" w:lineRule="auto"/>
        <w:rPr>
          <w:rFonts w:ascii="Times New Roman" w:hAnsi="Times New Roman" w:cs="Times New Roman"/>
          <w:sz w:val="24"/>
          <w:szCs w:val="24"/>
        </w:rPr>
      </w:pPr>
    </w:p>
    <w:p w14:paraId="274EC937" w14:textId="77777777" w:rsidR="00C23EB6" w:rsidRPr="00FE6B25" w:rsidRDefault="00C23EB6" w:rsidP="00FE6B25">
      <w:pPr>
        <w:spacing w:after="0" w:line="240" w:lineRule="auto"/>
        <w:rPr>
          <w:rFonts w:ascii="Times New Roman" w:hAnsi="Times New Roman" w:cs="Times New Roman"/>
          <w:sz w:val="24"/>
          <w:szCs w:val="24"/>
        </w:rPr>
      </w:pPr>
      <w:r w:rsidRPr="00FE6B25">
        <w:rPr>
          <w:rFonts w:ascii="Times New Roman" w:hAnsi="Times New Roman" w:cs="Times New Roman"/>
          <w:sz w:val="24"/>
          <w:szCs w:val="24"/>
        </w:rPr>
        <w:t>Two other interns worked for an international media company in central Paris, one in marketing (</w:t>
      </w:r>
      <w:r w:rsidR="00C66969" w:rsidRPr="00FE6B25">
        <w:rPr>
          <w:rFonts w:ascii="Times New Roman" w:hAnsi="Times New Roman" w:cs="Times New Roman"/>
          <w:sz w:val="24"/>
          <w:szCs w:val="24"/>
        </w:rPr>
        <w:t>100</w:t>
      </w:r>
      <w:r w:rsidRPr="00FE6B25">
        <w:rPr>
          <w:rFonts w:ascii="Times New Roman" w:hAnsi="Times New Roman" w:cs="Times New Roman"/>
          <w:sz w:val="24"/>
          <w:szCs w:val="24"/>
        </w:rPr>
        <w:t xml:space="preserve">), the other in public relations (128). Participant </w:t>
      </w:r>
      <w:r w:rsidR="00C66969" w:rsidRPr="00FE6B25">
        <w:rPr>
          <w:rFonts w:ascii="Times New Roman" w:hAnsi="Times New Roman" w:cs="Times New Roman"/>
          <w:sz w:val="24"/>
          <w:szCs w:val="24"/>
        </w:rPr>
        <w:t xml:space="preserve">100 </w:t>
      </w:r>
      <w:r w:rsidRPr="00FE6B25">
        <w:rPr>
          <w:rFonts w:ascii="Times New Roman" w:hAnsi="Times New Roman" w:cs="Times New Roman"/>
          <w:sz w:val="24"/>
          <w:szCs w:val="24"/>
        </w:rPr>
        <w:t>lived and socialised with relatives and had a long daily commute; he was an active member of the marketing IT team, but saw them only to a limited extent outside work. Participant 128 was using her English skills extensively in the PR department, translating publicity materials and checking translations. The work was pressured, but she was given increasing responsibility, and felt she was valued within her (international) team. She had attempted flatshares with locals, but these broke down twice, and thereafter she lived alone. However, a fellow (French) intern helped her with these difficulties and later met her weekly for cocktails and conversation. By Visit 2, 128 had also found a French boyfriend. Illustrating their close relationship, she later spoke about his help with her university project:</w:t>
      </w:r>
    </w:p>
    <w:p w14:paraId="2F29AAEE" w14:textId="77777777" w:rsidR="007D47ED" w:rsidRPr="00A02B96" w:rsidRDefault="007D47ED" w:rsidP="00FE6B25">
      <w:pPr>
        <w:spacing w:after="0" w:line="240" w:lineRule="auto"/>
        <w:rPr>
          <w:rFonts w:ascii="Times New Roman" w:hAnsi="Times New Roman" w:cs="Times New Roman"/>
          <w:i/>
          <w:sz w:val="24"/>
          <w:szCs w:val="24"/>
        </w:rPr>
      </w:pPr>
    </w:p>
    <w:p w14:paraId="148A0E23" w14:textId="77777777" w:rsidR="00C23EB6" w:rsidRPr="00A02B96" w:rsidRDefault="00C23EB6" w:rsidP="00D154A1">
      <w:pPr>
        <w:spacing w:after="0" w:line="240" w:lineRule="auto"/>
        <w:ind w:left="709"/>
        <w:rPr>
          <w:rFonts w:ascii="Times New Roman" w:hAnsi="Times New Roman" w:cs="Times New Roman"/>
          <w:sz w:val="24"/>
          <w:szCs w:val="24"/>
          <w:lang w:val="fr-FR"/>
        </w:rPr>
      </w:pPr>
      <w:proofErr w:type="gramStart"/>
      <w:r w:rsidRPr="00FE6B25">
        <w:rPr>
          <w:rFonts w:ascii="Times New Roman" w:hAnsi="Times New Roman" w:cs="Times New Roman"/>
          <w:i/>
          <w:sz w:val="24"/>
          <w:szCs w:val="24"/>
          <w:lang w:val="fr-FR"/>
        </w:rPr>
        <w:t>mais</w:t>
      </w:r>
      <w:proofErr w:type="gramEnd"/>
      <w:r w:rsidRPr="00FE6B25">
        <w:rPr>
          <w:rFonts w:ascii="Times New Roman" w:hAnsi="Times New Roman" w:cs="Times New Roman"/>
          <w:i/>
          <w:sz w:val="24"/>
          <w:szCs w:val="24"/>
          <w:lang w:val="fr-FR"/>
        </w:rPr>
        <w:t xml:space="preserve"> en fait le mercredi soir j'avais [Boyfriend] qui m'a appelée en disant “bon j'ai lu euh tout ce que tu as écrit et je pense qu'il y a des petits trucs. peut-être on doit parler un peu quoi je suis un peu perdu”. </w:t>
      </w:r>
      <w:proofErr w:type="gramStart"/>
      <w:r w:rsidRPr="00FE6B25">
        <w:rPr>
          <w:rFonts w:ascii="Times New Roman" w:hAnsi="Times New Roman" w:cs="Times New Roman"/>
          <w:i/>
          <w:sz w:val="24"/>
          <w:szCs w:val="24"/>
          <w:lang w:val="fr-FR"/>
        </w:rPr>
        <w:t>j'ai</w:t>
      </w:r>
      <w:proofErr w:type="gramEnd"/>
      <w:r w:rsidRPr="00FE6B25">
        <w:rPr>
          <w:rFonts w:ascii="Times New Roman" w:hAnsi="Times New Roman" w:cs="Times New Roman"/>
          <w:i/>
          <w:sz w:val="24"/>
          <w:szCs w:val="24"/>
          <w:lang w:val="fr-FR"/>
        </w:rPr>
        <w:t xml:space="preserve"> dit ”d'accord”, et jusqu'à cinq heures du matin […] on était là ensemble en faisant les petits modifications, et c'était trop mignon qu'il a fait ça parce que franchement ça si j'étais lui je sais pas. […] c'était vraiment quelque chose je pense de travailler comme ça la journée et la nuit</w:t>
      </w:r>
      <w:r w:rsidRPr="00FE6B25">
        <w:rPr>
          <w:rFonts w:ascii="Times New Roman" w:hAnsi="Times New Roman" w:cs="Times New Roman"/>
          <w:sz w:val="24"/>
          <w:szCs w:val="24"/>
          <w:lang w:val="fr-FR"/>
        </w:rPr>
        <w:t xml:space="preserve"> </w:t>
      </w:r>
      <w:r w:rsidRPr="00A02B96">
        <w:rPr>
          <w:rFonts w:ascii="Times New Roman" w:hAnsi="Times New Roman" w:cs="Times New Roman"/>
          <w:sz w:val="24"/>
          <w:szCs w:val="24"/>
          <w:lang w:val="fr-FR"/>
        </w:rPr>
        <w:t>[Participant 128, Visit 3].</w:t>
      </w:r>
    </w:p>
    <w:p w14:paraId="6C8F40AE" w14:textId="77777777" w:rsidR="007D47ED" w:rsidRPr="00A02B96" w:rsidRDefault="007D47ED" w:rsidP="00FE6B25">
      <w:pPr>
        <w:spacing w:after="0" w:line="240" w:lineRule="auto"/>
        <w:rPr>
          <w:rFonts w:ascii="Times New Roman" w:hAnsi="Times New Roman" w:cs="Times New Roman"/>
          <w:sz w:val="24"/>
          <w:szCs w:val="24"/>
          <w:lang w:val="fr-FR"/>
        </w:rPr>
      </w:pPr>
    </w:p>
    <w:p w14:paraId="0F4D0F50" w14:textId="77777777" w:rsidR="00C23EB6" w:rsidRPr="00FE6B25" w:rsidRDefault="00C23EB6" w:rsidP="00FE6B25">
      <w:pPr>
        <w:spacing w:after="0" w:line="240" w:lineRule="auto"/>
        <w:rPr>
          <w:rFonts w:ascii="Times New Roman" w:hAnsi="Times New Roman" w:cs="Times New Roman"/>
          <w:sz w:val="24"/>
          <w:szCs w:val="24"/>
        </w:rPr>
      </w:pPr>
      <w:r w:rsidRPr="00FE6B25">
        <w:rPr>
          <w:rFonts w:ascii="Times New Roman" w:hAnsi="Times New Roman" w:cs="Times New Roman"/>
          <w:sz w:val="24"/>
          <w:szCs w:val="24"/>
        </w:rPr>
        <w:lastRenderedPageBreak/>
        <w:t xml:space="preserve">The remaining interns (116 and 124) said in general terms that everyone at work was friendly, but both formed their closest relationships with other Anglophone sojourners, outside the work setting. </w:t>
      </w:r>
    </w:p>
    <w:p w14:paraId="4EB13358" w14:textId="77777777" w:rsidR="007D47ED" w:rsidRDefault="007D47ED" w:rsidP="00FE6B25">
      <w:pPr>
        <w:pStyle w:val="Heading2"/>
        <w:spacing w:before="0" w:line="240" w:lineRule="auto"/>
        <w:rPr>
          <w:rFonts w:ascii="Times New Roman" w:hAnsi="Times New Roman" w:cs="Times New Roman"/>
          <w:color w:val="auto"/>
          <w:sz w:val="24"/>
          <w:szCs w:val="24"/>
        </w:rPr>
      </w:pPr>
    </w:p>
    <w:p w14:paraId="1A512530" w14:textId="77777777" w:rsidR="00C23EB6" w:rsidRPr="00FE6B25" w:rsidRDefault="00C23EB6" w:rsidP="00FE6B25">
      <w:pPr>
        <w:pStyle w:val="Heading2"/>
        <w:spacing w:before="0" w:line="240" w:lineRule="auto"/>
        <w:rPr>
          <w:rFonts w:ascii="Times New Roman" w:hAnsi="Times New Roman" w:cs="Times New Roman"/>
          <w:color w:val="auto"/>
          <w:sz w:val="24"/>
          <w:szCs w:val="24"/>
        </w:rPr>
      </w:pPr>
      <w:r w:rsidRPr="00FE6B25">
        <w:rPr>
          <w:rFonts w:ascii="Times New Roman" w:hAnsi="Times New Roman" w:cs="Times New Roman"/>
          <w:color w:val="auto"/>
          <w:sz w:val="24"/>
          <w:szCs w:val="24"/>
        </w:rPr>
        <w:t>Discussion</w:t>
      </w:r>
    </w:p>
    <w:p w14:paraId="7F0B929A" w14:textId="77777777" w:rsidR="007D47ED" w:rsidRDefault="007D47ED" w:rsidP="00FE6B25">
      <w:pPr>
        <w:pStyle w:val="Heading3"/>
        <w:spacing w:before="0" w:line="240" w:lineRule="auto"/>
        <w:rPr>
          <w:rFonts w:ascii="Times New Roman" w:hAnsi="Times New Roman" w:cs="Times New Roman"/>
          <w:color w:val="auto"/>
          <w:sz w:val="24"/>
          <w:szCs w:val="24"/>
        </w:rPr>
      </w:pPr>
    </w:p>
    <w:p w14:paraId="360C73F6" w14:textId="77777777" w:rsidR="00C23EB6" w:rsidRPr="00D154A1" w:rsidRDefault="00C23EB6" w:rsidP="00FE6B25">
      <w:pPr>
        <w:pStyle w:val="Heading3"/>
        <w:spacing w:before="0" w:line="240" w:lineRule="auto"/>
        <w:rPr>
          <w:rFonts w:ascii="Times New Roman" w:hAnsi="Times New Roman" w:cs="Times New Roman"/>
          <w:i/>
          <w:color w:val="auto"/>
          <w:sz w:val="24"/>
          <w:szCs w:val="24"/>
        </w:rPr>
      </w:pPr>
      <w:r w:rsidRPr="00D154A1">
        <w:rPr>
          <w:rFonts w:ascii="Times New Roman" w:hAnsi="Times New Roman" w:cs="Times New Roman"/>
          <w:i/>
          <w:color w:val="auto"/>
          <w:sz w:val="24"/>
          <w:szCs w:val="24"/>
        </w:rPr>
        <w:t>The dynamics of social relations</w:t>
      </w:r>
    </w:p>
    <w:p w14:paraId="7A0423C4" w14:textId="77777777" w:rsidR="007D47ED" w:rsidRDefault="007D47ED" w:rsidP="00FE6B25">
      <w:pPr>
        <w:spacing w:after="0" w:line="240" w:lineRule="auto"/>
        <w:rPr>
          <w:rFonts w:ascii="Times New Roman" w:hAnsi="Times New Roman" w:cs="Times New Roman"/>
          <w:sz w:val="24"/>
          <w:szCs w:val="24"/>
        </w:rPr>
      </w:pPr>
    </w:p>
    <w:p w14:paraId="16C96FD3" w14:textId="3633BA54" w:rsidR="00C23EB6" w:rsidRPr="00FE6B25" w:rsidRDefault="00C23EB6" w:rsidP="00FE6B25">
      <w:pPr>
        <w:spacing w:after="0" w:line="240" w:lineRule="auto"/>
        <w:rPr>
          <w:rFonts w:ascii="Times New Roman" w:hAnsi="Times New Roman" w:cs="Times New Roman"/>
          <w:sz w:val="24"/>
          <w:szCs w:val="24"/>
        </w:rPr>
      </w:pPr>
      <w:r w:rsidRPr="00FE6B25">
        <w:rPr>
          <w:rFonts w:ascii="Times New Roman" w:hAnsi="Times New Roman" w:cs="Times New Roman"/>
          <w:sz w:val="24"/>
          <w:szCs w:val="24"/>
        </w:rPr>
        <w:t>Across the different placement types, we can see certain commonalities in the development of relationships, and find some clues to participants’ relative failure to find close French friends. In a change from much earlier research, all participants could now sustain home networks throughout their sojourn through the internet</w:t>
      </w:r>
      <w:r w:rsidR="00C66969" w:rsidRPr="00FE6B25">
        <w:rPr>
          <w:rFonts w:ascii="Times New Roman" w:hAnsi="Times New Roman" w:cs="Times New Roman"/>
          <w:sz w:val="24"/>
          <w:szCs w:val="24"/>
        </w:rPr>
        <w:t xml:space="preserve"> (as also reported by Coleman </w:t>
      </w:r>
      <w:r w:rsidR="00024B92">
        <w:rPr>
          <w:rFonts w:ascii="Times New Roman" w:hAnsi="Times New Roman" w:cs="Times New Roman"/>
          <w:sz w:val="24"/>
          <w:szCs w:val="24"/>
        </w:rPr>
        <w:t>and</w:t>
      </w:r>
      <w:r w:rsidR="00C66969" w:rsidRPr="00FE6B25">
        <w:rPr>
          <w:rFonts w:ascii="Times New Roman" w:hAnsi="Times New Roman" w:cs="Times New Roman"/>
          <w:sz w:val="24"/>
          <w:szCs w:val="24"/>
        </w:rPr>
        <w:t xml:space="preserve"> Chafer 2010)</w:t>
      </w:r>
      <w:r w:rsidRPr="00FE6B25">
        <w:rPr>
          <w:rFonts w:ascii="Times New Roman" w:hAnsi="Times New Roman" w:cs="Times New Roman"/>
          <w:sz w:val="24"/>
          <w:szCs w:val="24"/>
        </w:rPr>
        <w:t xml:space="preserve"> and/or through travel. Fellow assistants, interns and Erasmus students of similar age were immediately available, either in shared accommodation or through induction events and Facebook, to provide an emotionally supportive peer network. These new relationships rapidly provided a group social life outside the work context, involving informal visiting and sharing of food, going out to bars, clubs and restaurants, and touristic trips. These clusters of sojourners may have seemed socially somewhat exclusive to locals of similar age. Sexual attraction, and/ or a ‘bankable’ talent such as music or sport, might lead to closer same-aged relationships, but these worked out for a minority only. Interestingly, many students concluded their stay by wishing they had co-habited with similar aged French people. But for the </w:t>
      </w:r>
      <w:proofErr w:type="gramStart"/>
      <w:r w:rsidRPr="00FE6B25">
        <w:rPr>
          <w:rFonts w:ascii="Times New Roman" w:hAnsi="Times New Roman" w:cs="Times New Roman"/>
          <w:sz w:val="24"/>
          <w:szCs w:val="24"/>
        </w:rPr>
        <w:t>few</w:t>
      </w:r>
      <w:proofErr w:type="gramEnd"/>
      <w:r w:rsidRPr="00FE6B25">
        <w:rPr>
          <w:rFonts w:ascii="Times New Roman" w:hAnsi="Times New Roman" w:cs="Times New Roman"/>
          <w:sz w:val="24"/>
          <w:szCs w:val="24"/>
        </w:rPr>
        <w:t xml:space="preserve"> who actually tried it, things could turn out badly, with perceptions of exploitation and/or of harassment on the part of a local main tenant; here, the exceptions were participants who lived with older, settled families or a more altruistic landlord. </w:t>
      </w:r>
    </w:p>
    <w:p w14:paraId="0BDCFFC8" w14:textId="77777777" w:rsidR="007D47ED" w:rsidRDefault="007D47ED" w:rsidP="00FE6B25">
      <w:pPr>
        <w:pStyle w:val="Heading3"/>
        <w:spacing w:before="0" w:line="240" w:lineRule="auto"/>
        <w:rPr>
          <w:rFonts w:ascii="Times New Roman" w:hAnsi="Times New Roman" w:cs="Times New Roman"/>
          <w:color w:val="auto"/>
          <w:sz w:val="24"/>
          <w:szCs w:val="24"/>
        </w:rPr>
      </w:pPr>
    </w:p>
    <w:p w14:paraId="48D3A1C2" w14:textId="77777777" w:rsidR="00C23EB6" w:rsidRPr="00D154A1" w:rsidRDefault="00C23EB6" w:rsidP="00FE6B25">
      <w:pPr>
        <w:pStyle w:val="Heading3"/>
        <w:spacing w:before="0" w:line="240" w:lineRule="auto"/>
        <w:rPr>
          <w:rFonts w:ascii="Times New Roman" w:hAnsi="Times New Roman" w:cs="Times New Roman"/>
          <w:i/>
          <w:color w:val="auto"/>
          <w:sz w:val="24"/>
          <w:szCs w:val="24"/>
        </w:rPr>
      </w:pPr>
      <w:r w:rsidRPr="00D154A1">
        <w:rPr>
          <w:rFonts w:ascii="Times New Roman" w:hAnsi="Times New Roman" w:cs="Times New Roman"/>
          <w:i/>
          <w:color w:val="auto"/>
          <w:sz w:val="24"/>
          <w:szCs w:val="24"/>
        </w:rPr>
        <w:t>Language learning and personal growth</w:t>
      </w:r>
    </w:p>
    <w:p w14:paraId="384D4C96" w14:textId="77777777" w:rsidR="007D47ED" w:rsidRDefault="007D47ED" w:rsidP="00FE6B25">
      <w:pPr>
        <w:spacing w:after="0" w:line="240" w:lineRule="auto"/>
        <w:rPr>
          <w:rFonts w:ascii="Times New Roman" w:hAnsi="Times New Roman" w:cs="Times New Roman"/>
          <w:sz w:val="24"/>
          <w:szCs w:val="24"/>
        </w:rPr>
      </w:pPr>
    </w:p>
    <w:p w14:paraId="79F15A7A" w14:textId="3E65D48D" w:rsidR="00C23EB6" w:rsidRPr="00FE6B25" w:rsidRDefault="00C23EB6" w:rsidP="00FE6B25">
      <w:pPr>
        <w:spacing w:after="0" w:line="240" w:lineRule="auto"/>
        <w:rPr>
          <w:rFonts w:ascii="Times New Roman" w:hAnsi="Times New Roman" w:cs="Times New Roman"/>
          <w:sz w:val="24"/>
          <w:szCs w:val="24"/>
        </w:rPr>
      </w:pPr>
      <w:r w:rsidRPr="00FE6B25">
        <w:rPr>
          <w:rFonts w:ascii="Times New Roman" w:hAnsi="Times New Roman" w:cs="Times New Roman"/>
          <w:sz w:val="24"/>
          <w:szCs w:val="24"/>
        </w:rPr>
        <w:t xml:space="preserve">Despite these limitations in terms of social insertion with local communities, other results from the LANGSNAP project confirm that overall the group made very considerable progress with target language development, analysed so far for overall proficiency, for fluency, and for lexical development </w:t>
      </w:r>
      <w:r w:rsidRPr="00FE6B25">
        <w:rPr>
          <w:rFonts w:ascii="Times New Roman" w:hAnsi="Times New Roman" w:cs="Times New Roman"/>
          <w:noProof/>
          <w:sz w:val="24"/>
          <w:szCs w:val="24"/>
        </w:rPr>
        <w:t xml:space="preserve">(Mitchell, Tracy-Ventura, McManus, Richard, </w:t>
      </w:r>
      <w:r w:rsidR="00024B92">
        <w:rPr>
          <w:rFonts w:ascii="Times New Roman" w:hAnsi="Times New Roman" w:cs="Times New Roman"/>
          <w:noProof/>
          <w:sz w:val="24"/>
          <w:szCs w:val="24"/>
        </w:rPr>
        <w:t>and</w:t>
      </w:r>
      <w:r w:rsidRPr="00FE6B25">
        <w:rPr>
          <w:rFonts w:ascii="Times New Roman" w:hAnsi="Times New Roman" w:cs="Times New Roman"/>
          <w:noProof/>
          <w:sz w:val="24"/>
          <w:szCs w:val="24"/>
        </w:rPr>
        <w:t xml:space="preserve"> Romero de Mills 2013)</w:t>
      </w:r>
      <w:r w:rsidRPr="00FE6B25">
        <w:rPr>
          <w:rFonts w:ascii="Times New Roman" w:hAnsi="Times New Roman" w:cs="Times New Roman"/>
          <w:sz w:val="24"/>
          <w:szCs w:val="24"/>
        </w:rPr>
        <w:t xml:space="preserve"> – their workaday use of French in role-related social relationships, plus rich input from the wider social context, were usually sufficient to assure this. Additionally, results from the Multicultural Personality Questionnaire show significant development while abroad on the dimension of “Emotional Stability”, reflecting a greater sense of self efficacy and ability to handle problem solving </w:t>
      </w:r>
      <w:r w:rsidRPr="00FE6B25">
        <w:rPr>
          <w:rFonts w:ascii="Times New Roman" w:hAnsi="Times New Roman" w:cs="Times New Roman"/>
          <w:noProof/>
          <w:sz w:val="24"/>
          <w:szCs w:val="24"/>
        </w:rPr>
        <w:t>(Tracy-Ventura et al. 2013)</w:t>
      </w:r>
      <w:r w:rsidRPr="00FE6B25">
        <w:rPr>
          <w:rFonts w:ascii="Times New Roman" w:hAnsi="Times New Roman" w:cs="Times New Roman"/>
          <w:sz w:val="24"/>
          <w:szCs w:val="24"/>
        </w:rPr>
        <w:t>. The interview data also broadly confirmed these questionnaire findings</w:t>
      </w:r>
      <w:r w:rsidRPr="00FE6B25">
        <w:rPr>
          <w:rFonts w:ascii="Times New Roman" w:hAnsi="Times New Roman" w:cs="Times New Roman"/>
          <w:noProof/>
          <w:sz w:val="24"/>
          <w:szCs w:val="24"/>
        </w:rPr>
        <w:t xml:space="preserve"> concerning growth in self-efficacy</w:t>
      </w:r>
      <w:r w:rsidRPr="00FE6B25">
        <w:rPr>
          <w:rFonts w:ascii="Times New Roman" w:hAnsi="Times New Roman" w:cs="Times New Roman"/>
          <w:sz w:val="24"/>
          <w:szCs w:val="24"/>
        </w:rPr>
        <w:t xml:space="preserve">; many participants related positive anecdotes of problem-solving, some involving negotiating a range of routine service encounters independently for the first time (such as opening a bank account, renting a flat or buying a car), while others involved coping with more unusual life events such as travel disruptions during extreme weather, dealing with difficult landlords, or an attempted metro station mugging. </w:t>
      </w:r>
    </w:p>
    <w:p w14:paraId="087FE16D" w14:textId="77777777" w:rsidR="007D47ED" w:rsidRDefault="007D47ED" w:rsidP="00FE6B25">
      <w:pPr>
        <w:pStyle w:val="Heading2"/>
        <w:spacing w:before="0" w:line="240" w:lineRule="auto"/>
        <w:rPr>
          <w:rFonts w:ascii="Times New Roman" w:hAnsi="Times New Roman" w:cs="Times New Roman"/>
          <w:color w:val="auto"/>
          <w:sz w:val="24"/>
          <w:szCs w:val="24"/>
        </w:rPr>
      </w:pPr>
    </w:p>
    <w:p w14:paraId="3B28F3B4" w14:textId="77777777" w:rsidR="00C23EB6" w:rsidRPr="00FE6B25" w:rsidRDefault="00C23EB6" w:rsidP="00FE6B25">
      <w:pPr>
        <w:pStyle w:val="Heading2"/>
        <w:spacing w:before="0" w:line="240" w:lineRule="auto"/>
        <w:rPr>
          <w:rFonts w:ascii="Times New Roman" w:hAnsi="Times New Roman" w:cs="Times New Roman"/>
          <w:color w:val="auto"/>
          <w:sz w:val="24"/>
          <w:szCs w:val="24"/>
        </w:rPr>
      </w:pPr>
      <w:r w:rsidRPr="00FE6B25">
        <w:rPr>
          <w:rFonts w:ascii="Times New Roman" w:hAnsi="Times New Roman" w:cs="Times New Roman"/>
          <w:color w:val="auto"/>
          <w:sz w:val="24"/>
          <w:szCs w:val="24"/>
        </w:rPr>
        <w:t>Conclusion</w:t>
      </w:r>
    </w:p>
    <w:p w14:paraId="2D1A241F" w14:textId="77777777" w:rsidR="00C23EB6" w:rsidRPr="00FE6B25" w:rsidRDefault="00C23EB6" w:rsidP="00FE6B25">
      <w:pPr>
        <w:spacing w:after="0" w:line="240" w:lineRule="auto"/>
        <w:rPr>
          <w:rFonts w:ascii="Times New Roman" w:hAnsi="Times New Roman" w:cs="Times New Roman"/>
          <w:sz w:val="24"/>
          <w:szCs w:val="24"/>
        </w:rPr>
      </w:pPr>
    </w:p>
    <w:p w14:paraId="5EE88A08" w14:textId="1213B4BF" w:rsidR="00C23EB6" w:rsidRPr="00FE6B25" w:rsidRDefault="00C23EB6" w:rsidP="00FE6B25">
      <w:pPr>
        <w:spacing w:after="0" w:line="240" w:lineRule="auto"/>
        <w:rPr>
          <w:rFonts w:ascii="Times New Roman" w:hAnsi="Times New Roman" w:cs="Times New Roman"/>
          <w:sz w:val="24"/>
          <w:szCs w:val="24"/>
        </w:rPr>
      </w:pPr>
      <w:r w:rsidRPr="00FE6B25">
        <w:rPr>
          <w:rFonts w:ascii="Times New Roman" w:hAnsi="Times New Roman" w:cs="Times New Roman"/>
          <w:sz w:val="24"/>
          <w:szCs w:val="24"/>
        </w:rPr>
        <w:t>This study partly confirms conclusions from preceding research into social relations among European student sojourners. As noted by Murphy-Lejeune</w:t>
      </w:r>
      <w:r w:rsidR="00A077DB" w:rsidRPr="00FE6B25">
        <w:rPr>
          <w:rFonts w:ascii="Times New Roman" w:hAnsi="Times New Roman" w:cs="Times New Roman"/>
          <w:sz w:val="24"/>
          <w:szCs w:val="24"/>
        </w:rPr>
        <w:t xml:space="preserve"> (2002)</w:t>
      </w:r>
      <w:r w:rsidRPr="00FE6B25">
        <w:rPr>
          <w:rFonts w:ascii="Times New Roman" w:hAnsi="Times New Roman" w:cs="Times New Roman"/>
          <w:sz w:val="24"/>
          <w:szCs w:val="24"/>
        </w:rPr>
        <w:t xml:space="preserve">, the participants are young and still in the process of mastering adult independence; some of the learning they go through abroad would have been replicated had they stayed at home. They expect the </w:t>
      </w:r>
      <w:r w:rsidRPr="00FE6B25">
        <w:rPr>
          <w:rFonts w:ascii="Times New Roman" w:hAnsi="Times New Roman" w:cs="Times New Roman"/>
          <w:sz w:val="24"/>
          <w:szCs w:val="24"/>
        </w:rPr>
        <w:lastRenderedPageBreak/>
        <w:t xml:space="preserve">sojourn to be temporary, and invest effort in maintaining home-based networks; meanwhile, they find emotional support in a more or less instantly created network of other international sojourners. But it is also necessary to construct working relations with local teachers, school pupils, fellow students and/ or workplace team members, which must be managed alongside Erasmus networks, and may interpenetrate them and occasionally even supersede them (the “Erasmus bubble” of Papatsiba </w:t>
      </w:r>
      <w:r w:rsidR="00A077DB" w:rsidRPr="00FE6B25">
        <w:rPr>
          <w:rFonts w:ascii="Times New Roman" w:hAnsi="Times New Roman" w:cs="Times New Roman"/>
          <w:sz w:val="24"/>
          <w:szCs w:val="24"/>
        </w:rPr>
        <w:t xml:space="preserve">(2006) </w:t>
      </w:r>
      <w:r w:rsidRPr="00FE6B25">
        <w:rPr>
          <w:rFonts w:ascii="Times New Roman" w:hAnsi="Times New Roman" w:cs="Times New Roman"/>
          <w:sz w:val="24"/>
          <w:szCs w:val="24"/>
        </w:rPr>
        <w:t xml:space="preserve">is not hermetically sealed). They find that their English language skills constitute an attractive cultural resource for many local interlocutors (e.g. for employers, or for student tandem partners); most learn to navigate this actual codeswitching environment, extending social relations (and developing their French skills considerably) as a result, despite regretting an imagined, more complete immersion experience. The overall impression of participants’ sense of self is of dynamism and continuing development, with hardly anyone rejecting the experience overall as a negative one, or failing to acknowledge elements of personal growth. Other research has illustrated the lasting impact of temporary mobility on participants’ life course; for example, Janson, Schomburg </w:t>
      </w:r>
      <w:r w:rsidR="00732448" w:rsidRPr="00FE6B25">
        <w:rPr>
          <w:rFonts w:ascii="Times New Roman" w:hAnsi="Times New Roman" w:cs="Times New Roman"/>
          <w:sz w:val="24"/>
          <w:szCs w:val="24"/>
        </w:rPr>
        <w:t>and</w:t>
      </w:r>
      <w:r w:rsidRPr="00FE6B25">
        <w:rPr>
          <w:rFonts w:ascii="Times New Roman" w:hAnsi="Times New Roman" w:cs="Times New Roman"/>
          <w:sz w:val="24"/>
          <w:szCs w:val="24"/>
        </w:rPr>
        <w:t xml:space="preserve"> Teichler </w:t>
      </w:r>
      <w:r w:rsidRPr="00FE6B25">
        <w:rPr>
          <w:rFonts w:ascii="Times New Roman" w:hAnsi="Times New Roman" w:cs="Times New Roman"/>
          <w:noProof/>
          <w:sz w:val="24"/>
          <w:szCs w:val="24"/>
        </w:rPr>
        <w:t>(2009)</w:t>
      </w:r>
      <w:r w:rsidRPr="00FE6B25">
        <w:rPr>
          <w:rFonts w:ascii="Times New Roman" w:hAnsi="Times New Roman" w:cs="Times New Roman"/>
          <w:sz w:val="24"/>
          <w:szCs w:val="24"/>
        </w:rPr>
        <w:t xml:space="preserve"> show that post-sojourners are more likely to work abroad, to have a foreign spouse, and to be interested in further study. The evidence presented in this study, at </w:t>
      </w:r>
      <w:r w:rsidR="00A077DB" w:rsidRPr="00FE6B25">
        <w:rPr>
          <w:rFonts w:ascii="Times New Roman" w:hAnsi="Times New Roman" w:cs="Times New Roman"/>
          <w:sz w:val="24"/>
          <w:szCs w:val="24"/>
        </w:rPr>
        <w:t xml:space="preserve">the </w:t>
      </w:r>
      <w:r w:rsidRPr="00FE6B25">
        <w:rPr>
          <w:rFonts w:ascii="Times New Roman" w:hAnsi="Times New Roman" w:cs="Times New Roman"/>
          <w:sz w:val="24"/>
          <w:szCs w:val="24"/>
        </w:rPr>
        <w:t>very least, does not contradict such positive longer term ‘intercultural’ expectations.</w:t>
      </w:r>
    </w:p>
    <w:p w14:paraId="2CF7B84A" w14:textId="77777777" w:rsidR="007D47ED" w:rsidRDefault="007D47ED" w:rsidP="00FE6B25">
      <w:pPr>
        <w:pStyle w:val="Heading2"/>
        <w:spacing w:before="0" w:line="240" w:lineRule="auto"/>
        <w:rPr>
          <w:rFonts w:ascii="Times New Roman" w:hAnsi="Times New Roman" w:cs="Times New Roman"/>
          <w:color w:val="auto"/>
          <w:sz w:val="24"/>
          <w:szCs w:val="24"/>
        </w:rPr>
      </w:pPr>
    </w:p>
    <w:p w14:paraId="2AA98631" w14:textId="6EA63763" w:rsidR="00A45E04" w:rsidRDefault="00A45E04" w:rsidP="00A45E04">
      <w:pPr>
        <w:pStyle w:val="Heading2"/>
        <w:spacing w:before="0" w:line="240" w:lineRule="auto"/>
        <w:rPr>
          <w:rFonts w:ascii="Times New Roman" w:hAnsi="Times New Roman" w:cs="Times New Roman"/>
          <w:color w:val="auto"/>
          <w:sz w:val="24"/>
          <w:szCs w:val="24"/>
        </w:rPr>
      </w:pPr>
      <w:r>
        <w:rPr>
          <w:rFonts w:ascii="Times New Roman" w:hAnsi="Times New Roman" w:cs="Times New Roman"/>
          <w:color w:val="auto"/>
          <w:sz w:val="24"/>
          <w:szCs w:val="24"/>
        </w:rPr>
        <w:t>Acknowledgement</w:t>
      </w:r>
    </w:p>
    <w:p w14:paraId="79A7C7CC" w14:textId="77777777" w:rsidR="00A45E04" w:rsidRPr="00A45E04" w:rsidRDefault="00A45E04" w:rsidP="00A45E04"/>
    <w:p w14:paraId="448DC9B0" w14:textId="401A06AD" w:rsidR="00A45E04" w:rsidRDefault="00A45E04" w:rsidP="00A45E04">
      <w:pPr>
        <w:rPr>
          <w:rFonts w:ascii="Times New Roman" w:hAnsi="Times New Roman" w:cs="Times New Roman"/>
        </w:rPr>
      </w:pPr>
      <w:r w:rsidRPr="007D47ED">
        <w:rPr>
          <w:rFonts w:ascii="Times New Roman" w:hAnsi="Times New Roman" w:cs="Times New Roman"/>
        </w:rPr>
        <w:t>The LANGSNAP project was supported by ESRC Grant RES-062-23-2996. The author acknowledges the key contributions of Co-Investigators Laurence Richard and Patricia Romero de Mills, of Research Associates Nicole Tracy-Ventura and Kevin McManus, of other members of the research team, and of all student participants.</w:t>
      </w:r>
    </w:p>
    <w:p w14:paraId="417EEE65" w14:textId="77777777" w:rsidR="00A45E04" w:rsidRPr="00A45E04" w:rsidRDefault="00A45E04" w:rsidP="00A45E04"/>
    <w:p w14:paraId="32283185" w14:textId="77777777" w:rsidR="00C23EB6" w:rsidRPr="00FE6B25" w:rsidRDefault="00C23EB6" w:rsidP="00FE6B25">
      <w:pPr>
        <w:pStyle w:val="Heading2"/>
        <w:spacing w:before="0" w:line="240" w:lineRule="auto"/>
        <w:rPr>
          <w:rFonts w:ascii="Times New Roman" w:hAnsi="Times New Roman" w:cs="Times New Roman"/>
          <w:color w:val="auto"/>
          <w:sz w:val="24"/>
          <w:szCs w:val="24"/>
        </w:rPr>
      </w:pPr>
      <w:r w:rsidRPr="00FE6B25">
        <w:rPr>
          <w:rFonts w:ascii="Times New Roman" w:hAnsi="Times New Roman" w:cs="Times New Roman"/>
          <w:color w:val="auto"/>
          <w:sz w:val="24"/>
          <w:szCs w:val="24"/>
        </w:rPr>
        <w:t>References</w:t>
      </w:r>
    </w:p>
    <w:p w14:paraId="3665B05F" w14:textId="77777777" w:rsidR="007D47ED" w:rsidRDefault="007D47ED" w:rsidP="00FE6B25">
      <w:pPr>
        <w:pStyle w:val="EndNoteBibliography"/>
        <w:spacing w:after="0"/>
        <w:rPr>
          <w:rFonts w:ascii="Times New Roman" w:hAnsi="Times New Roman" w:cs="Times New Roman"/>
          <w:sz w:val="24"/>
          <w:szCs w:val="24"/>
        </w:rPr>
      </w:pPr>
      <w:bookmarkStart w:id="0" w:name="_ENREF_1"/>
    </w:p>
    <w:p w14:paraId="4B008293" w14:textId="670150F9" w:rsidR="00C23EB6" w:rsidRPr="00FE6B25" w:rsidRDefault="00A958C4" w:rsidP="00FE6B25">
      <w:pPr>
        <w:pStyle w:val="EndNoteBibliography"/>
        <w:spacing w:after="0"/>
        <w:rPr>
          <w:rFonts w:ascii="Times New Roman" w:hAnsi="Times New Roman" w:cs="Times New Roman"/>
          <w:sz w:val="24"/>
          <w:szCs w:val="24"/>
        </w:rPr>
      </w:pPr>
      <w:r>
        <w:rPr>
          <w:rFonts w:ascii="Times New Roman" w:hAnsi="Times New Roman" w:cs="Times New Roman"/>
          <w:sz w:val="24"/>
          <w:szCs w:val="24"/>
        </w:rPr>
        <w:t xml:space="preserve">Coleman, J. A. </w:t>
      </w:r>
      <w:r w:rsidR="00C23EB6" w:rsidRPr="00FE6B25">
        <w:rPr>
          <w:rFonts w:ascii="Times New Roman" w:hAnsi="Times New Roman" w:cs="Times New Roman"/>
          <w:sz w:val="24"/>
          <w:szCs w:val="24"/>
        </w:rPr>
        <w:t xml:space="preserve">1998a. </w:t>
      </w:r>
      <w:r>
        <w:rPr>
          <w:rFonts w:ascii="Times New Roman" w:hAnsi="Times New Roman" w:cs="Times New Roman"/>
          <w:sz w:val="24"/>
          <w:szCs w:val="24"/>
        </w:rPr>
        <w:t>“</w:t>
      </w:r>
      <w:r w:rsidR="00C23EB6" w:rsidRPr="00FE6B25">
        <w:rPr>
          <w:rFonts w:ascii="Times New Roman" w:hAnsi="Times New Roman" w:cs="Times New Roman"/>
          <w:sz w:val="24"/>
          <w:szCs w:val="24"/>
        </w:rPr>
        <w:t>Language learning and study abroad: the European perspective.</w:t>
      </w:r>
      <w:r>
        <w:rPr>
          <w:rFonts w:ascii="Times New Roman" w:hAnsi="Times New Roman" w:cs="Times New Roman"/>
          <w:sz w:val="24"/>
          <w:szCs w:val="24"/>
        </w:rPr>
        <w:t>”</w:t>
      </w:r>
      <w:r w:rsidR="00C23EB6" w:rsidRPr="00FE6B25">
        <w:rPr>
          <w:rFonts w:ascii="Times New Roman" w:hAnsi="Times New Roman" w:cs="Times New Roman"/>
          <w:sz w:val="24"/>
          <w:szCs w:val="24"/>
        </w:rPr>
        <w:t xml:space="preserve"> </w:t>
      </w:r>
      <w:r w:rsidR="00C23EB6" w:rsidRPr="00FE6B25">
        <w:rPr>
          <w:rFonts w:ascii="Times New Roman" w:hAnsi="Times New Roman" w:cs="Times New Roman"/>
          <w:i/>
          <w:sz w:val="24"/>
          <w:szCs w:val="24"/>
        </w:rPr>
        <w:t xml:space="preserve">Frontiers: The </w:t>
      </w:r>
      <w:r>
        <w:rPr>
          <w:rFonts w:ascii="Times New Roman" w:hAnsi="Times New Roman" w:cs="Times New Roman"/>
          <w:i/>
          <w:sz w:val="24"/>
          <w:szCs w:val="24"/>
        </w:rPr>
        <w:t>I</w:t>
      </w:r>
      <w:r w:rsidR="00C23EB6" w:rsidRPr="00FE6B25">
        <w:rPr>
          <w:rFonts w:ascii="Times New Roman" w:hAnsi="Times New Roman" w:cs="Times New Roman"/>
          <w:i/>
          <w:sz w:val="24"/>
          <w:szCs w:val="24"/>
        </w:rPr>
        <w:t xml:space="preserve">nterdisciplinary </w:t>
      </w:r>
      <w:r>
        <w:rPr>
          <w:rFonts w:ascii="Times New Roman" w:hAnsi="Times New Roman" w:cs="Times New Roman"/>
          <w:i/>
          <w:sz w:val="24"/>
          <w:szCs w:val="24"/>
        </w:rPr>
        <w:t>J</w:t>
      </w:r>
      <w:r w:rsidR="00C23EB6" w:rsidRPr="00FE6B25">
        <w:rPr>
          <w:rFonts w:ascii="Times New Roman" w:hAnsi="Times New Roman" w:cs="Times New Roman"/>
          <w:i/>
          <w:sz w:val="24"/>
          <w:szCs w:val="24"/>
        </w:rPr>
        <w:t xml:space="preserve">ournal of </w:t>
      </w:r>
      <w:r>
        <w:rPr>
          <w:rFonts w:ascii="Times New Roman" w:hAnsi="Times New Roman" w:cs="Times New Roman"/>
          <w:i/>
          <w:sz w:val="24"/>
          <w:szCs w:val="24"/>
        </w:rPr>
        <w:t>S</w:t>
      </w:r>
      <w:r w:rsidR="00C23EB6" w:rsidRPr="00FE6B25">
        <w:rPr>
          <w:rFonts w:ascii="Times New Roman" w:hAnsi="Times New Roman" w:cs="Times New Roman"/>
          <w:i/>
          <w:sz w:val="24"/>
          <w:szCs w:val="24"/>
        </w:rPr>
        <w:t xml:space="preserve">tudy </w:t>
      </w:r>
      <w:r>
        <w:rPr>
          <w:rFonts w:ascii="Times New Roman" w:hAnsi="Times New Roman" w:cs="Times New Roman"/>
          <w:i/>
          <w:sz w:val="24"/>
          <w:szCs w:val="24"/>
        </w:rPr>
        <w:t>Abroad</w:t>
      </w:r>
      <w:r w:rsidR="00C23EB6" w:rsidRPr="00FE6B25">
        <w:rPr>
          <w:rFonts w:ascii="Times New Roman" w:hAnsi="Times New Roman" w:cs="Times New Roman"/>
          <w:i/>
          <w:sz w:val="24"/>
          <w:szCs w:val="24"/>
        </w:rPr>
        <w:t xml:space="preserve"> </w:t>
      </w:r>
      <w:r w:rsidR="00C23EB6" w:rsidRPr="00A958C4">
        <w:rPr>
          <w:rFonts w:ascii="Times New Roman" w:hAnsi="Times New Roman" w:cs="Times New Roman"/>
          <w:sz w:val="24"/>
          <w:szCs w:val="24"/>
        </w:rPr>
        <w:t>4</w:t>
      </w:r>
      <w:r>
        <w:rPr>
          <w:rFonts w:ascii="Times New Roman" w:hAnsi="Times New Roman" w:cs="Times New Roman"/>
          <w:sz w:val="24"/>
          <w:szCs w:val="24"/>
        </w:rPr>
        <w:t>:</w:t>
      </w:r>
      <w:r w:rsidR="00C23EB6" w:rsidRPr="00FE6B25">
        <w:rPr>
          <w:rFonts w:ascii="Times New Roman" w:hAnsi="Times New Roman" w:cs="Times New Roman"/>
          <w:sz w:val="24"/>
          <w:szCs w:val="24"/>
        </w:rPr>
        <w:t xml:space="preserve"> 167</w:t>
      </w:r>
      <w:r w:rsidR="00E72D66">
        <w:rPr>
          <w:rFonts w:ascii="Times New Roman" w:hAnsi="Times New Roman" w:cs="Times New Roman"/>
          <w:sz w:val="24"/>
          <w:szCs w:val="24"/>
        </w:rPr>
        <w:t>−</w:t>
      </w:r>
      <w:r w:rsidR="00C23EB6" w:rsidRPr="00FE6B25">
        <w:rPr>
          <w:rFonts w:ascii="Times New Roman" w:hAnsi="Times New Roman" w:cs="Times New Roman"/>
          <w:sz w:val="24"/>
          <w:szCs w:val="24"/>
        </w:rPr>
        <w:t xml:space="preserve">203. </w:t>
      </w:r>
      <w:bookmarkEnd w:id="0"/>
    </w:p>
    <w:p w14:paraId="762BFCE8" w14:textId="77777777" w:rsidR="007D47ED" w:rsidRDefault="007D47ED" w:rsidP="00FE6B25">
      <w:pPr>
        <w:pStyle w:val="EndNoteBibliography"/>
        <w:spacing w:after="0"/>
        <w:rPr>
          <w:rFonts w:ascii="Times New Roman" w:hAnsi="Times New Roman" w:cs="Times New Roman"/>
          <w:sz w:val="24"/>
          <w:szCs w:val="24"/>
        </w:rPr>
      </w:pPr>
      <w:bookmarkStart w:id="1" w:name="_ENREF_2"/>
    </w:p>
    <w:p w14:paraId="6D9E1146" w14:textId="085EAA7C" w:rsidR="00C23EB6" w:rsidRPr="00FE6B25" w:rsidRDefault="00A958C4" w:rsidP="00FE6B25">
      <w:pPr>
        <w:pStyle w:val="EndNoteBibliography"/>
        <w:spacing w:after="0"/>
        <w:rPr>
          <w:rFonts w:ascii="Times New Roman" w:hAnsi="Times New Roman" w:cs="Times New Roman"/>
          <w:sz w:val="24"/>
          <w:szCs w:val="24"/>
        </w:rPr>
      </w:pPr>
      <w:r>
        <w:rPr>
          <w:rFonts w:ascii="Times New Roman" w:hAnsi="Times New Roman" w:cs="Times New Roman"/>
          <w:sz w:val="24"/>
          <w:szCs w:val="24"/>
        </w:rPr>
        <w:t>Coleman, J. A. 1998b</w:t>
      </w:r>
      <w:r w:rsidR="00C23EB6" w:rsidRPr="00FE6B25">
        <w:rPr>
          <w:rFonts w:ascii="Times New Roman" w:hAnsi="Times New Roman" w:cs="Times New Roman"/>
          <w:sz w:val="24"/>
          <w:szCs w:val="24"/>
        </w:rPr>
        <w:t xml:space="preserve">. </w:t>
      </w:r>
      <w:r>
        <w:rPr>
          <w:rFonts w:ascii="Times New Roman" w:hAnsi="Times New Roman" w:cs="Times New Roman"/>
          <w:sz w:val="24"/>
          <w:szCs w:val="24"/>
        </w:rPr>
        <w:t>“</w:t>
      </w:r>
      <w:r w:rsidR="00C23EB6" w:rsidRPr="00FE6B25">
        <w:rPr>
          <w:rFonts w:ascii="Times New Roman" w:hAnsi="Times New Roman" w:cs="Times New Roman"/>
          <w:sz w:val="24"/>
          <w:szCs w:val="24"/>
        </w:rPr>
        <w:t>Student preparation for residence abroad: two stages in acquiring cross-cultural capability.</w:t>
      </w:r>
      <w:r>
        <w:rPr>
          <w:rFonts w:ascii="Times New Roman" w:hAnsi="Times New Roman" w:cs="Times New Roman"/>
          <w:sz w:val="24"/>
          <w:szCs w:val="24"/>
        </w:rPr>
        <w:t>”</w:t>
      </w:r>
      <w:r w:rsidR="00C23EB6" w:rsidRPr="00FE6B25">
        <w:rPr>
          <w:rFonts w:ascii="Times New Roman" w:hAnsi="Times New Roman" w:cs="Times New Roman"/>
          <w:sz w:val="24"/>
          <w:szCs w:val="24"/>
        </w:rPr>
        <w:t xml:space="preserve"> In </w:t>
      </w:r>
      <w:r w:rsidR="00C23EB6" w:rsidRPr="00FE6B25">
        <w:rPr>
          <w:rFonts w:ascii="Times New Roman" w:hAnsi="Times New Roman" w:cs="Times New Roman"/>
          <w:i/>
          <w:sz w:val="24"/>
          <w:szCs w:val="24"/>
        </w:rPr>
        <w:t>Cross-Cultural Capability, the Why, the Ways, the Means: New theories and methodologies in language education</w:t>
      </w:r>
      <w:r>
        <w:rPr>
          <w:rFonts w:ascii="Times New Roman" w:hAnsi="Times New Roman" w:cs="Times New Roman"/>
          <w:i/>
          <w:sz w:val="24"/>
          <w:szCs w:val="24"/>
        </w:rPr>
        <w:t xml:space="preserve"> </w:t>
      </w:r>
      <w:r>
        <w:rPr>
          <w:rFonts w:ascii="Times New Roman" w:hAnsi="Times New Roman" w:cs="Times New Roman"/>
          <w:sz w:val="24"/>
          <w:szCs w:val="24"/>
        </w:rPr>
        <w:t xml:space="preserve">edited by </w:t>
      </w:r>
      <w:r w:rsidRPr="00FE6B25">
        <w:rPr>
          <w:rFonts w:ascii="Times New Roman" w:hAnsi="Times New Roman" w:cs="Times New Roman"/>
          <w:sz w:val="24"/>
          <w:szCs w:val="24"/>
        </w:rPr>
        <w:t xml:space="preserve">D. Killick </w:t>
      </w:r>
      <w:r>
        <w:rPr>
          <w:rFonts w:ascii="Times New Roman" w:hAnsi="Times New Roman" w:cs="Times New Roman"/>
          <w:sz w:val="24"/>
          <w:szCs w:val="24"/>
        </w:rPr>
        <w:t xml:space="preserve">and M. Parry, </w:t>
      </w:r>
      <w:r w:rsidR="00C23EB6" w:rsidRPr="00FE6B25">
        <w:rPr>
          <w:rFonts w:ascii="Times New Roman" w:hAnsi="Times New Roman" w:cs="Times New Roman"/>
          <w:sz w:val="24"/>
          <w:szCs w:val="24"/>
        </w:rPr>
        <w:t xml:space="preserve"> 32</w:t>
      </w:r>
      <w:r w:rsidR="00E72D66">
        <w:rPr>
          <w:rFonts w:ascii="Times New Roman" w:hAnsi="Times New Roman" w:cs="Times New Roman"/>
          <w:sz w:val="24"/>
          <w:szCs w:val="24"/>
        </w:rPr>
        <w:t>−</w:t>
      </w:r>
      <w:r>
        <w:rPr>
          <w:rFonts w:ascii="Times New Roman" w:hAnsi="Times New Roman" w:cs="Times New Roman"/>
          <w:sz w:val="24"/>
          <w:szCs w:val="24"/>
        </w:rPr>
        <w:t>44</w:t>
      </w:r>
      <w:r w:rsidR="00C23EB6" w:rsidRPr="00FE6B25">
        <w:rPr>
          <w:rFonts w:ascii="Times New Roman" w:hAnsi="Times New Roman" w:cs="Times New Roman"/>
          <w:sz w:val="24"/>
          <w:szCs w:val="24"/>
        </w:rPr>
        <w:t>. Leeds: Leeds Metropolitan University.</w:t>
      </w:r>
      <w:bookmarkEnd w:id="1"/>
    </w:p>
    <w:p w14:paraId="10924CAA" w14:textId="77777777" w:rsidR="007D47ED" w:rsidRDefault="007D47ED" w:rsidP="00FE6B25">
      <w:pPr>
        <w:pStyle w:val="EndNoteBibliography"/>
        <w:spacing w:after="0"/>
        <w:rPr>
          <w:rFonts w:ascii="Times New Roman" w:hAnsi="Times New Roman" w:cs="Times New Roman"/>
          <w:sz w:val="24"/>
          <w:szCs w:val="24"/>
        </w:rPr>
      </w:pPr>
      <w:bookmarkStart w:id="2" w:name="_ENREF_3"/>
    </w:p>
    <w:p w14:paraId="64099C65" w14:textId="260C5E98" w:rsidR="00C23EB6" w:rsidRPr="00FE6B25" w:rsidRDefault="00A958C4" w:rsidP="00FE6B25">
      <w:pPr>
        <w:pStyle w:val="EndNoteBibliography"/>
        <w:spacing w:after="0"/>
        <w:rPr>
          <w:rFonts w:ascii="Times New Roman" w:hAnsi="Times New Roman" w:cs="Times New Roman"/>
          <w:sz w:val="24"/>
          <w:szCs w:val="24"/>
        </w:rPr>
      </w:pPr>
      <w:r>
        <w:rPr>
          <w:rFonts w:ascii="Times New Roman" w:hAnsi="Times New Roman" w:cs="Times New Roman"/>
          <w:sz w:val="24"/>
          <w:szCs w:val="24"/>
        </w:rPr>
        <w:t>Coleman, J. A. 2013</w:t>
      </w:r>
      <w:r w:rsidR="00C23EB6" w:rsidRPr="00FE6B25">
        <w:rPr>
          <w:rFonts w:ascii="Times New Roman" w:hAnsi="Times New Roman" w:cs="Times New Roman"/>
          <w:sz w:val="24"/>
          <w:szCs w:val="24"/>
        </w:rPr>
        <w:t xml:space="preserve">. </w:t>
      </w:r>
      <w:r>
        <w:rPr>
          <w:rFonts w:ascii="Times New Roman" w:hAnsi="Times New Roman" w:cs="Times New Roman"/>
          <w:sz w:val="24"/>
          <w:szCs w:val="24"/>
        </w:rPr>
        <w:t>“</w:t>
      </w:r>
      <w:r w:rsidR="00C23EB6" w:rsidRPr="00FE6B25">
        <w:rPr>
          <w:rFonts w:ascii="Times New Roman" w:hAnsi="Times New Roman" w:cs="Times New Roman"/>
          <w:sz w:val="24"/>
          <w:szCs w:val="24"/>
        </w:rPr>
        <w:t>Researching whole people and whole lives.</w:t>
      </w:r>
      <w:r>
        <w:rPr>
          <w:rFonts w:ascii="Times New Roman" w:hAnsi="Times New Roman" w:cs="Times New Roman"/>
          <w:sz w:val="24"/>
          <w:szCs w:val="24"/>
        </w:rPr>
        <w:t>”</w:t>
      </w:r>
      <w:r w:rsidR="00C23EB6" w:rsidRPr="00FE6B25">
        <w:rPr>
          <w:rFonts w:ascii="Times New Roman" w:hAnsi="Times New Roman" w:cs="Times New Roman"/>
          <w:sz w:val="24"/>
          <w:szCs w:val="24"/>
        </w:rPr>
        <w:t xml:space="preserve"> In </w:t>
      </w:r>
      <w:r w:rsidR="00C23EB6" w:rsidRPr="00FE6B25">
        <w:rPr>
          <w:rFonts w:ascii="Times New Roman" w:hAnsi="Times New Roman" w:cs="Times New Roman"/>
          <w:i/>
          <w:sz w:val="24"/>
          <w:szCs w:val="24"/>
        </w:rPr>
        <w:t xml:space="preserve">Social and </w:t>
      </w:r>
      <w:r>
        <w:rPr>
          <w:rFonts w:ascii="Times New Roman" w:hAnsi="Times New Roman" w:cs="Times New Roman"/>
          <w:i/>
          <w:sz w:val="24"/>
          <w:szCs w:val="24"/>
        </w:rPr>
        <w:t>C</w:t>
      </w:r>
      <w:r w:rsidR="00C23EB6" w:rsidRPr="00FE6B25">
        <w:rPr>
          <w:rFonts w:ascii="Times New Roman" w:hAnsi="Times New Roman" w:cs="Times New Roman"/>
          <w:i/>
          <w:sz w:val="24"/>
          <w:szCs w:val="24"/>
        </w:rPr>
        <w:t xml:space="preserve">ultural </w:t>
      </w:r>
      <w:r>
        <w:rPr>
          <w:rFonts w:ascii="Times New Roman" w:hAnsi="Times New Roman" w:cs="Times New Roman"/>
          <w:i/>
          <w:sz w:val="24"/>
          <w:szCs w:val="24"/>
        </w:rPr>
        <w:t>A</w:t>
      </w:r>
      <w:r w:rsidR="00C23EB6" w:rsidRPr="00FE6B25">
        <w:rPr>
          <w:rFonts w:ascii="Times New Roman" w:hAnsi="Times New Roman" w:cs="Times New Roman"/>
          <w:i/>
          <w:sz w:val="24"/>
          <w:szCs w:val="24"/>
        </w:rPr>
        <w:t xml:space="preserve">spects of </w:t>
      </w:r>
      <w:r>
        <w:rPr>
          <w:rFonts w:ascii="Times New Roman" w:hAnsi="Times New Roman" w:cs="Times New Roman"/>
          <w:i/>
          <w:sz w:val="24"/>
          <w:szCs w:val="24"/>
        </w:rPr>
        <w:t>L</w:t>
      </w:r>
      <w:r w:rsidR="00C23EB6" w:rsidRPr="00FE6B25">
        <w:rPr>
          <w:rFonts w:ascii="Times New Roman" w:hAnsi="Times New Roman" w:cs="Times New Roman"/>
          <w:i/>
          <w:sz w:val="24"/>
          <w:szCs w:val="24"/>
        </w:rPr>
        <w:t xml:space="preserve">anguage </w:t>
      </w:r>
      <w:r>
        <w:rPr>
          <w:rFonts w:ascii="Times New Roman" w:hAnsi="Times New Roman" w:cs="Times New Roman"/>
          <w:i/>
          <w:sz w:val="24"/>
          <w:szCs w:val="24"/>
        </w:rPr>
        <w:t>L</w:t>
      </w:r>
      <w:r w:rsidR="00C23EB6" w:rsidRPr="00FE6B25">
        <w:rPr>
          <w:rFonts w:ascii="Times New Roman" w:hAnsi="Times New Roman" w:cs="Times New Roman"/>
          <w:i/>
          <w:sz w:val="24"/>
          <w:szCs w:val="24"/>
        </w:rPr>
        <w:t xml:space="preserve">earning in </w:t>
      </w:r>
      <w:r>
        <w:rPr>
          <w:rFonts w:ascii="Times New Roman" w:hAnsi="Times New Roman" w:cs="Times New Roman"/>
          <w:i/>
          <w:sz w:val="24"/>
          <w:szCs w:val="24"/>
        </w:rPr>
        <w:t>S</w:t>
      </w:r>
      <w:r w:rsidR="00C23EB6" w:rsidRPr="00FE6B25">
        <w:rPr>
          <w:rFonts w:ascii="Times New Roman" w:hAnsi="Times New Roman" w:cs="Times New Roman"/>
          <w:i/>
          <w:sz w:val="24"/>
          <w:szCs w:val="24"/>
        </w:rPr>
        <w:t xml:space="preserve">tudy </w:t>
      </w:r>
      <w:r>
        <w:rPr>
          <w:rFonts w:ascii="Times New Roman" w:hAnsi="Times New Roman" w:cs="Times New Roman"/>
          <w:i/>
          <w:sz w:val="24"/>
          <w:szCs w:val="24"/>
        </w:rPr>
        <w:t>A</w:t>
      </w:r>
      <w:r w:rsidR="00C23EB6" w:rsidRPr="00FE6B25">
        <w:rPr>
          <w:rFonts w:ascii="Times New Roman" w:hAnsi="Times New Roman" w:cs="Times New Roman"/>
          <w:i/>
          <w:sz w:val="24"/>
          <w:szCs w:val="24"/>
        </w:rPr>
        <w:t>broad</w:t>
      </w:r>
      <w:r w:rsidR="00C23EB6" w:rsidRPr="00FE6B25">
        <w:rPr>
          <w:rFonts w:ascii="Times New Roman" w:hAnsi="Times New Roman" w:cs="Times New Roman"/>
          <w:sz w:val="24"/>
          <w:szCs w:val="24"/>
        </w:rPr>
        <w:t xml:space="preserve"> </w:t>
      </w:r>
      <w:r>
        <w:rPr>
          <w:rFonts w:ascii="Times New Roman" w:hAnsi="Times New Roman" w:cs="Times New Roman"/>
          <w:sz w:val="24"/>
          <w:szCs w:val="24"/>
        </w:rPr>
        <w:t xml:space="preserve">edited by C. Kinginger, </w:t>
      </w:r>
      <w:r w:rsidR="00C23EB6" w:rsidRPr="00FE6B25">
        <w:rPr>
          <w:rFonts w:ascii="Times New Roman" w:hAnsi="Times New Roman" w:cs="Times New Roman"/>
          <w:sz w:val="24"/>
          <w:szCs w:val="24"/>
        </w:rPr>
        <w:t>17</w:t>
      </w:r>
      <w:r>
        <w:rPr>
          <w:rFonts w:ascii="Times New Roman" w:hAnsi="Times New Roman" w:cs="Times New Roman"/>
          <w:sz w:val="24"/>
          <w:szCs w:val="24"/>
        </w:rPr>
        <w:t>−</w:t>
      </w:r>
      <w:r w:rsidR="00C23EB6" w:rsidRPr="00FE6B25">
        <w:rPr>
          <w:rFonts w:ascii="Times New Roman" w:hAnsi="Times New Roman" w:cs="Times New Roman"/>
          <w:sz w:val="24"/>
          <w:szCs w:val="24"/>
        </w:rPr>
        <w:t>46. Amsterdam: John Benjamins.</w:t>
      </w:r>
      <w:bookmarkEnd w:id="2"/>
    </w:p>
    <w:p w14:paraId="5793DD50" w14:textId="77777777" w:rsidR="007D47ED" w:rsidRDefault="007D47ED" w:rsidP="00FE6B25">
      <w:pPr>
        <w:pStyle w:val="EndNoteBibliography"/>
        <w:spacing w:after="0"/>
        <w:rPr>
          <w:rFonts w:ascii="Times New Roman" w:hAnsi="Times New Roman" w:cs="Times New Roman"/>
          <w:sz w:val="24"/>
          <w:szCs w:val="24"/>
        </w:rPr>
      </w:pPr>
      <w:bookmarkStart w:id="3" w:name="_ENREF_4"/>
    </w:p>
    <w:p w14:paraId="5FC1B32B" w14:textId="4847DE65" w:rsidR="008B4A5F" w:rsidRPr="00FE6B25" w:rsidRDefault="00A958C4" w:rsidP="00FE6B25">
      <w:pPr>
        <w:pStyle w:val="EndNoteBibliography"/>
        <w:spacing w:after="0"/>
        <w:rPr>
          <w:rFonts w:ascii="Times New Roman" w:hAnsi="Times New Roman" w:cs="Times New Roman"/>
          <w:sz w:val="24"/>
          <w:szCs w:val="24"/>
        </w:rPr>
      </w:pPr>
      <w:r>
        <w:rPr>
          <w:rFonts w:ascii="Times New Roman" w:hAnsi="Times New Roman" w:cs="Times New Roman"/>
          <w:sz w:val="24"/>
          <w:szCs w:val="24"/>
        </w:rPr>
        <w:t xml:space="preserve">Coleman, J. A. </w:t>
      </w:r>
      <w:r w:rsidR="00C23EB6" w:rsidRPr="00FE6B25">
        <w:rPr>
          <w:rFonts w:ascii="Times New Roman" w:hAnsi="Times New Roman" w:cs="Times New Roman"/>
          <w:sz w:val="24"/>
          <w:szCs w:val="24"/>
        </w:rPr>
        <w:t xml:space="preserve">2014. </w:t>
      </w:r>
      <w:r>
        <w:rPr>
          <w:rFonts w:ascii="Times New Roman" w:hAnsi="Times New Roman" w:cs="Times New Roman"/>
          <w:sz w:val="24"/>
          <w:szCs w:val="24"/>
        </w:rPr>
        <w:t>“</w:t>
      </w:r>
      <w:r w:rsidR="00C23EB6" w:rsidRPr="00FE6B25">
        <w:rPr>
          <w:rFonts w:ascii="Times New Roman" w:hAnsi="Times New Roman" w:cs="Times New Roman"/>
          <w:sz w:val="24"/>
          <w:szCs w:val="24"/>
        </w:rPr>
        <w:t xml:space="preserve">French Studies in the United Kingdom: How </w:t>
      </w:r>
      <w:r>
        <w:rPr>
          <w:rFonts w:ascii="Times New Roman" w:hAnsi="Times New Roman" w:cs="Times New Roman"/>
          <w:sz w:val="24"/>
          <w:szCs w:val="24"/>
        </w:rPr>
        <w:t>D</w:t>
      </w:r>
      <w:r w:rsidR="00C23EB6" w:rsidRPr="00FE6B25">
        <w:rPr>
          <w:rFonts w:ascii="Times New Roman" w:hAnsi="Times New Roman" w:cs="Times New Roman"/>
          <w:sz w:val="24"/>
          <w:szCs w:val="24"/>
        </w:rPr>
        <w:t xml:space="preserve">id </w:t>
      </w:r>
      <w:r>
        <w:rPr>
          <w:rFonts w:ascii="Times New Roman" w:hAnsi="Times New Roman" w:cs="Times New Roman"/>
          <w:sz w:val="24"/>
          <w:szCs w:val="24"/>
        </w:rPr>
        <w:t>W</w:t>
      </w:r>
      <w:r w:rsidR="00C23EB6" w:rsidRPr="00FE6B25">
        <w:rPr>
          <w:rFonts w:ascii="Times New Roman" w:hAnsi="Times New Roman" w:cs="Times New Roman"/>
          <w:sz w:val="24"/>
          <w:szCs w:val="24"/>
        </w:rPr>
        <w:t xml:space="preserve">e </w:t>
      </w:r>
      <w:r>
        <w:rPr>
          <w:rFonts w:ascii="Times New Roman" w:hAnsi="Times New Roman" w:cs="Times New Roman"/>
          <w:sz w:val="24"/>
          <w:szCs w:val="24"/>
        </w:rPr>
        <w:t>G</w:t>
      </w:r>
      <w:r w:rsidR="00C23EB6" w:rsidRPr="00FE6B25">
        <w:rPr>
          <w:rFonts w:ascii="Times New Roman" w:hAnsi="Times New Roman" w:cs="Times New Roman"/>
          <w:sz w:val="24"/>
          <w:szCs w:val="24"/>
        </w:rPr>
        <w:t xml:space="preserve">et </w:t>
      </w:r>
      <w:r>
        <w:rPr>
          <w:rFonts w:ascii="Times New Roman" w:hAnsi="Times New Roman" w:cs="Times New Roman"/>
          <w:sz w:val="24"/>
          <w:szCs w:val="24"/>
        </w:rPr>
        <w:t>H</w:t>
      </w:r>
      <w:r w:rsidR="00C23EB6" w:rsidRPr="00FE6B25">
        <w:rPr>
          <w:rFonts w:ascii="Times New Roman" w:hAnsi="Times New Roman" w:cs="Times New Roman"/>
          <w:sz w:val="24"/>
          <w:szCs w:val="24"/>
        </w:rPr>
        <w:t xml:space="preserve">ere and </w:t>
      </w:r>
      <w:r>
        <w:rPr>
          <w:rFonts w:ascii="Times New Roman" w:hAnsi="Times New Roman" w:cs="Times New Roman"/>
          <w:sz w:val="24"/>
          <w:szCs w:val="24"/>
        </w:rPr>
        <w:t>W</w:t>
      </w:r>
      <w:r w:rsidR="00C23EB6" w:rsidRPr="00FE6B25">
        <w:rPr>
          <w:rFonts w:ascii="Times New Roman" w:hAnsi="Times New Roman" w:cs="Times New Roman"/>
          <w:sz w:val="24"/>
          <w:szCs w:val="24"/>
        </w:rPr>
        <w:t xml:space="preserve">here </w:t>
      </w:r>
      <w:r>
        <w:rPr>
          <w:rFonts w:ascii="Times New Roman" w:hAnsi="Times New Roman" w:cs="Times New Roman"/>
          <w:sz w:val="24"/>
          <w:szCs w:val="24"/>
        </w:rPr>
        <w:t>A</w:t>
      </w:r>
      <w:r w:rsidR="00C23EB6" w:rsidRPr="00FE6B25">
        <w:rPr>
          <w:rFonts w:ascii="Times New Roman" w:hAnsi="Times New Roman" w:cs="Times New Roman"/>
          <w:sz w:val="24"/>
          <w:szCs w:val="24"/>
        </w:rPr>
        <w:t xml:space="preserve">re </w:t>
      </w:r>
      <w:r>
        <w:rPr>
          <w:rFonts w:ascii="Times New Roman" w:hAnsi="Times New Roman" w:cs="Times New Roman"/>
          <w:sz w:val="24"/>
          <w:szCs w:val="24"/>
        </w:rPr>
        <w:t>W</w:t>
      </w:r>
      <w:r w:rsidR="00C23EB6" w:rsidRPr="00FE6B25">
        <w:rPr>
          <w:rFonts w:ascii="Times New Roman" w:hAnsi="Times New Roman" w:cs="Times New Roman"/>
          <w:sz w:val="24"/>
          <w:szCs w:val="24"/>
        </w:rPr>
        <w:t xml:space="preserve">e </w:t>
      </w:r>
      <w:r>
        <w:rPr>
          <w:rFonts w:ascii="Times New Roman" w:hAnsi="Times New Roman" w:cs="Times New Roman"/>
          <w:sz w:val="24"/>
          <w:szCs w:val="24"/>
        </w:rPr>
        <w:t>G</w:t>
      </w:r>
      <w:r w:rsidR="00C23EB6" w:rsidRPr="00FE6B25">
        <w:rPr>
          <w:rFonts w:ascii="Times New Roman" w:hAnsi="Times New Roman" w:cs="Times New Roman"/>
          <w:sz w:val="24"/>
          <w:szCs w:val="24"/>
        </w:rPr>
        <w:t>oing?</w:t>
      </w:r>
      <w:r>
        <w:rPr>
          <w:rFonts w:ascii="Times New Roman" w:hAnsi="Times New Roman" w:cs="Times New Roman"/>
          <w:sz w:val="24"/>
          <w:szCs w:val="24"/>
        </w:rPr>
        <w:t>”</w:t>
      </w:r>
      <w:r w:rsidR="00C23EB6" w:rsidRPr="00FE6B25">
        <w:rPr>
          <w:rFonts w:ascii="Times New Roman" w:hAnsi="Times New Roman" w:cs="Times New Roman"/>
          <w:sz w:val="24"/>
          <w:szCs w:val="24"/>
        </w:rPr>
        <w:t xml:space="preserve"> </w:t>
      </w:r>
      <w:r>
        <w:rPr>
          <w:rFonts w:ascii="Times New Roman" w:hAnsi="Times New Roman" w:cs="Times New Roman"/>
          <w:i/>
          <w:sz w:val="24"/>
          <w:szCs w:val="24"/>
        </w:rPr>
        <w:t xml:space="preserve">French Studies Bulletin </w:t>
      </w:r>
      <w:r w:rsidR="00C23EB6" w:rsidRPr="00A958C4">
        <w:rPr>
          <w:rFonts w:ascii="Times New Roman" w:hAnsi="Times New Roman" w:cs="Times New Roman"/>
          <w:sz w:val="24"/>
          <w:szCs w:val="24"/>
        </w:rPr>
        <w:t>35</w:t>
      </w:r>
      <w:r>
        <w:rPr>
          <w:rFonts w:ascii="Times New Roman" w:hAnsi="Times New Roman" w:cs="Times New Roman"/>
          <w:sz w:val="24"/>
          <w:szCs w:val="24"/>
        </w:rPr>
        <w:t xml:space="preserve"> </w:t>
      </w:r>
      <w:r w:rsidR="00C23EB6" w:rsidRPr="00FE6B25">
        <w:rPr>
          <w:rFonts w:ascii="Times New Roman" w:hAnsi="Times New Roman" w:cs="Times New Roman"/>
          <w:sz w:val="24"/>
          <w:szCs w:val="24"/>
        </w:rPr>
        <w:t>(1)</w:t>
      </w:r>
      <w:r>
        <w:rPr>
          <w:rFonts w:ascii="Times New Roman" w:hAnsi="Times New Roman" w:cs="Times New Roman"/>
          <w:sz w:val="24"/>
          <w:szCs w:val="24"/>
        </w:rPr>
        <w:t>:</w:t>
      </w:r>
      <w:r w:rsidR="00C23EB6" w:rsidRPr="00FE6B25">
        <w:rPr>
          <w:rFonts w:ascii="Times New Roman" w:hAnsi="Times New Roman" w:cs="Times New Roman"/>
          <w:sz w:val="24"/>
          <w:szCs w:val="24"/>
        </w:rPr>
        <w:t xml:space="preserve"> 1</w:t>
      </w:r>
      <w:r w:rsidR="00E72D66">
        <w:rPr>
          <w:rFonts w:ascii="Times New Roman" w:hAnsi="Times New Roman" w:cs="Times New Roman"/>
          <w:sz w:val="24"/>
          <w:szCs w:val="24"/>
        </w:rPr>
        <w:t>−</w:t>
      </w:r>
      <w:r w:rsidR="00C23EB6" w:rsidRPr="00FE6B25">
        <w:rPr>
          <w:rFonts w:ascii="Times New Roman" w:hAnsi="Times New Roman" w:cs="Times New Roman"/>
          <w:sz w:val="24"/>
          <w:szCs w:val="24"/>
        </w:rPr>
        <w:t>6.</w:t>
      </w:r>
      <w:bookmarkStart w:id="4" w:name="_ENREF_5"/>
      <w:bookmarkEnd w:id="3"/>
    </w:p>
    <w:p w14:paraId="5E9E31CF" w14:textId="77777777" w:rsidR="007D47ED" w:rsidRDefault="007D47ED" w:rsidP="00FE6B25">
      <w:pPr>
        <w:pStyle w:val="EndNoteBibliography"/>
        <w:spacing w:after="0"/>
        <w:rPr>
          <w:rFonts w:ascii="Times New Roman" w:hAnsi="Times New Roman" w:cs="Times New Roman"/>
          <w:sz w:val="24"/>
          <w:szCs w:val="24"/>
        </w:rPr>
      </w:pPr>
    </w:p>
    <w:p w14:paraId="250368B7" w14:textId="3E7A9162" w:rsidR="002A48CD" w:rsidRPr="00FE6B25" w:rsidRDefault="00595433" w:rsidP="00FE6B25">
      <w:pPr>
        <w:pStyle w:val="EndNoteBibliography"/>
        <w:spacing w:after="0"/>
        <w:rPr>
          <w:rFonts w:ascii="Times New Roman" w:hAnsi="Times New Roman" w:cs="Times New Roman"/>
          <w:sz w:val="24"/>
          <w:szCs w:val="24"/>
        </w:rPr>
      </w:pPr>
      <w:hyperlink r:id="rId8" w:history="1">
        <w:r w:rsidR="002A48CD" w:rsidRPr="00FE6B25">
          <w:rPr>
            <w:rStyle w:val="Hyperlink"/>
            <w:rFonts w:ascii="Times New Roman" w:hAnsi="Times New Roman" w:cs="Times New Roman"/>
            <w:color w:val="auto"/>
            <w:sz w:val="24"/>
            <w:szCs w:val="24"/>
            <w:u w:val="none"/>
          </w:rPr>
          <w:t>Coleman, J. A.</w:t>
        </w:r>
      </w:hyperlink>
      <w:r w:rsidR="002A48CD" w:rsidRPr="00FE6B25">
        <w:rPr>
          <w:rStyle w:val="Hyperlink"/>
          <w:rFonts w:ascii="Times New Roman" w:hAnsi="Times New Roman" w:cs="Times New Roman"/>
          <w:color w:val="auto"/>
          <w:sz w:val="24"/>
          <w:szCs w:val="24"/>
          <w:u w:val="none"/>
        </w:rPr>
        <w:t xml:space="preserve"> </w:t>
      </w:r>
      <w:r w:rsidR="00024B92">
        <w:rPr>
          <w:rStyle w:val="Hyperlink"/>
          <w:rFonts w:ascii="Times New Roman" w:hAnsi="Times New Roman" w:cs="Times New Roman"/>
          <w:color w:val="auto"/>
          <w:sz w:val="24"/>
          <w:szCs w:val="24"/>
          <w:u w:val="none"/>
        </w:rPr>
        <w:t>and</w:t>
      </w:r>
      <w:r w:rsidR="002A48CD" w:rsidRPr="00FE6B25">
        <w:rPr>
          <w:rFonts w:ascii="Times New Roman" w:hAnsi="Times New Roman" w:cs="Times New Roman"/>
          <w:sz w:val="24"/>
          <w:szCs w:val="24"/>
        </w:rPr>
        <w:t xml:space="preserve"> </w:t>
      </w:r>
      <w:r w:rsidR="00242B8E">
        <w:rPr>
          <w:rFonts w:ascii="Times New Roman" w:hAnsi="Times New Roman" w:cs="Times New Roman"/>
          <w:sz w:val="24"/>
          <w:szCs w:val="24"/>
        </w:rPr>
        <w:t xml:space="preserve">T. </w:t>
      </w:r>
      <w:r w:rsidR="002A48CD" w:rsidRPr="00FE6B25">
        <w:rPr>
          <w:rFonts w:ascii="Times New Roman" w:hAnsi="Times New Roman" w:cs="Times New Roman"/>
          <w:sz w:val="24"/>
          <w:szCs w:val="24"/>
        </w:rPr>
        <w:t>Chafer</w:t>
      </w:r>
      <w:r w:rsidR="00242B8E">
        <w:rPr>
          <w:rFonts w:ascii="Times New Roman" w:hAnsi="Times New Roman" w:cs="Times New Roman"/>
          <w:sz w:val="24"/>
          <w:szCs w:val="24"/>
        </w:rPr>
        <w:t>. 2010</w:t>
      </w:r>
      <w:r w:rsidR="002A48CD" w:rsidRPr="00FE6B25">
        <w:rPr>
          <w:rFonts w:ascii="Times New Roman" w:hAnsi="Times New Roman" w:cs="Times New Roman"/>
          <w:sz w:val="24"/>
          <w:szCs w:val="24"/>
        </w:rPr>
        <w:t xml:space="preserve">. </w:t>
      </w:r>
      <w:r w:rsidR="00242B8E">
        <w:rPr>
          <w:rFonts w:ascii="Times New Roman" w:hAnsi="Times New Roman" w:cs="Times New Roman"/>
          <w:sz w:val="24"/>
          <w:szCs w:val="24"/>
        </w:rPr>
        <w:t>“</w:t>
      </w:r>
      <w:hyperlink r:id="rId9" w:history="1">
        <w:r w:rsidR="002A48CD" w:rsidRPr="00FE6B25">
          <w:rPr>
            <w:rStyle w:val="Hyperlink"/>
            <w:rFonts w:ascii="Times New Roman" w:hAnsi="Times New Roman" w:cs="Times New Roman"/>
            <w:color w:val="auto"/>
            <w:sz w:val="24"/>
            <w:szCs w:val="24"/>
            <w:u w:val="none"/>
          </w:rPr>
          <w:t>Study abroad and the Internet: physical and virtual context in an era of expanding telecommunications.</w:t>
        </w:r>
      </w:hyperlink>
      <w:r w:rsidR="00242B8E">
        <w:rPr>
          <w:rStyle w:val="Hyperlink"/>
          <w:rFonts w:ascii="Times New Roman" w:hAnsi="Times New Roman" w:cs="Times New Roman"/>
          <w:color w:val="auto"/>
          <w:sz w:val="24"/>
          <w:szCs w:val="24"/>
          <w:u w:val="none"/>
        </w:rPr>
        <w:t>”</w:t>
      </w:r>
      <w:r w:rsidR="002A48CD" w:rsidRPr="00FE6B25">
        <w:rPr>
          <w:rFonts w:ascii="Times New Roman" w:hAnsi="Times New Roman" w:cs="Times New Roman"/>
          <w:sz w:val="24"/>
          <w:szCs w:val="24"/>
        </w:rPr>
        <w:t xml:space="preserve"> </w:t>
      </w:r>
      <w:r w:rsidR="002A48CD" w:rsidRPr="00FE6B25">
        <w:rPr>
          <w:rFonts w:ascii="Times New Roman" w:hAnsi="Times New Roman" w:cs="Times New Roman"/>
          <w:i/>
          <w:iCs/>
          <w:sz w:val="24"/>
          <w:szCs w:val="24"/>
        </w:rPr>
        <w:t>Frontiers: The Interdisciplinary</w:t>
      </w:r>
      <w:r w:rsidR="00242B8E">
        <w:rPr>
          <w:rFonts w:ascii="Times New Roman" w:hAnsi="Times New Roman" w:cs="Times New Roman"/>
          <w:i/>
          <w:iCs/>
          <w:sz w:val="24"/>
          <w:szCs w:val="24"/>
        </w:rPr>
        <w:t xml:space="preserve"> </w:t>
      </w:r>
      <w:r w:rsidR="002A48CD" w:rsidRPr="00FE6B25">
        <w:rPr>
          <w:rFonts w:ascii="Times New Roman" w:hAnsi="Times New Roman" w:cs="Times New Roman"/>
          <w:i/>
          <w:iCs/>
          <w:sz w:val="24"/>
          <w:szCs w:val="24"/>
        </w:rPr>
        <w:t>Journal of Study Abroad</w:t>
      </w:r>
      <w:r w:rsidR="00242B8E">
        <w:rPr>
          <w:rFonts w:ascii="Times New Roman" w:hAnsi="Times New Roman" w:cs="Times New Roman"/>
          <w:i/>
          <w:iCs/>
          <w:sz w:val="24"/>
          <w:szCs w:val="24"/>
        </w:rPr>
        <w:t xml:space="preserve"> </w:t>
      </w:r>
      <w:r w:rsidR="002A48CD" w:rsidRPr="00FE6B25">
        <w:rPr>
          <w:rFonts w:ascii="Times New Roman" w:hAnsi="Times New Roman" w:cs="Times New Roman"/>
          <w:sz w:val="24"/>
          <w:szCs w:val="24"/>
        </w:rPr>
        <w:t>19</w:t>
      </w:r>
      <w:r w:rsidR="00242B8E">
        <w:rPr>
          <w:rFonts w:ascii="Times New Roman" w:hAnsi="Times New Roman" w:cs="Times New Roman"/>
          <w:sz w:val="24"/>
          <w:szCs w:val="24"/>
        </w:rPr>
        <w:t>:</w:t>
      </w:r>
      <w:r w:rsidR="002A48CD" w:rsidRPr="00FE6B25">
        <w:rPr>
          <w:rFonts w:ascii="Times New Roman" w:hAnsi="Times New Roman" w:cs="Times New Roman"/>
          <w:sz w:val="24"/>
          <w:szCs w:val="24"/>
        </w:rPr>
        <w:t xml:space="preserve"> 151–167.</w:t>
      </w:r>
    </w:p>
    <w:p w14:paraId="75E9B3AE" w14:textId="77777777" w:rsidR="007D47ED" w:rsidRDefault="007D47ED" w:rsidP="00FE6B25">
      <w:pPr>
        <w:pStyle w:val="EndNoteBibliography"/>
        <w:spacing w:after="0"/>
        <w:rPr>
          <w:rFonts w:ascii="Times New Roman" w:hAnsi="Times New Roman" w:cs="Times New Roman"/>
          <w:sz w:val="24"/>
          <w:szCs w:val="24"/>
        </w:rPr>
      </w:pPr>
    </w:p>
    <w:p w14:paraId="0ED50422" w14:textId="51E44D69" w:rsidR="00C23EB6" w:rsidRPr="00FE6B25" w:rsidRDefault="00242B8E" w:rsidP="00FE6B25">
      <w:pPr>
        <w:pStyle w:val="EndNoteBibliography"/>
        <w:spacing w:after="0"/>
        <w:rPr>
          <w:rFonts w:ascii="Times New Roman" w:hAnsi="Times New Roman" w:cs="Times New Roman"/>
          <w:sz w:val="24"/>
          <w:szCs w:val="24"/>
        </w:rPr>
      </w:pPr>
      <w:r>
        <w:rPr>
          <w:rFonts w:ascii="Times New Roman" w:hAnsi="Times New Roman" w:cs="Times New Roman"/>
          <w:sz w:val="24"/>
          <w:szCs w:val="24"/>
        </w:rPr>
        <w:lastRenderedPageBreak/>
        <w:t>Dewaele, J.-M.</w:t>
      </w:r>
      <w:r w:rsidR="00C23EB6" w:rsidRPr="00FE6B25">
        <w:rPr>
          <w:rFonts w:ascii="Times New Roman" w:hAnsi="Times New Roman" w:cs="Times New Roman"/>
          <w:sz w:val="24"/>
          <w:szCs w:val="24"/>
        </w:rPr>
        <w:t xml:space="preserve"> </w:t>
      </w:r>
      <w:r w:rsidR="00024B92">
        <w:rPr>
          <w:rFonts w:ascii="Times New Roman" w:hAnsi="Times New Roman" w:cs="Times New Roman"/>
          <w:sz w:val="24"/>
          <w:szCs w:val="24"/>
        </w:rPr>
        <w:t>and</w:t>
      </w:r>
      <w:r w:rsidR="00C23EB6" w:rsidRPr="00FE6B25">
        <w:rPr>
          <w:rFonts w:ascii="Times New Roman" w:hAnsi="Times New Roman" w:cs="Times New Roman"/>
          <w:sz w:val="24"/>
          <w:szCs w:val="24"/>
        </w:rPr>
        <w:t xml:space="preserve"> </w:t>
      </w:r>
      <w:r>
        <w:rPr>
          <w:rFonts w:ascii="Times New Roman" w:hAnsi="Times New Roman" w:cs="Times New Roman"/>
          <w:sz w:val="24"/>
          <w:szCs w:val="24"/>
        </w:rPr>
        <w:t xml:space="preserve">J. P. </w:t>
      </w:r>
      <w:r w:rsidR="00C23EB6" w:rsidRPr="00FE6B25">
        <w:rPr>
          <w:rFonts w:ascii="Times New Roman" w:hAnsi="Times New Roman" w:cs="Times New Roman"/>
          <w:sz w:val="24"/>
          <w:szCs w:val="24"/>
        </w:rPr>
        <w:t>van Oudenhoven</w:t>
      </w:r>
      <w:r>
        <w:rPr>
          <w:rFonts w:ascii="Times New Roman" w:hAnsi="Times New Roman" w:cs="Times New Roman"/>
          <w:sz w:val="24"/>
          <w:szCs w:val="24"/>
        </w:rPr>
        <w:t>.</w:t>
      </w:r>
      <w:r w:rsidR="00C23EB6" w:rsidRPr="00FE6B25">
        <w:rPr>
          <w:rFonts w:ascii="Times New Roman" w:hAnsi="Times New Roman" w:cs="Times New Roman"/>
          <w:sz w:val="24"/>
          <w:szCs w:val="24"/>
        </w:rPr>
        <w:t xml:space="preserve"> 2009. </w:t>
      </w:r>
      <w:r>
        <w:rPr>
          <w:rFonts w:ascii="Times New Roman" w:hAnsi="Times New Roman" w:cs="Times New Roman"/>
          <w:sz w:val="24"/>
          <w:szCs w:val="24"/>
        </w:rPr>
        <w:t>“</w:t>
      </w:r>
      <w:r w:rsidR="00C23EB6" w:rsidRPr="00FE6B25">
        <w:rPr>
          <w:rFonts w:ascii="Times New Roman" w:hAnsi="Times New Roman" w:cs="Times New Roman"/>
          <w:sz w:val="24"/>
          <w:szCs w:val="24"/>
        </w:rPr>
        <w:t xml:space="preserve">The </w:t>
      </w:r>
      <w:r>
        <w:rPr>
          <w:rFonts w:ascii="Times New Roman" w:hAnsi="Times New Roman" w:cs="Times New Roman"/>
          <w:sz w:val="24"/>
          <w:szCs w:val="24"/>
        </w:rPr>
        <w:t>E</w:t>
      </w:r>
      <w:r w:rsidR="00C23EB6" w:rsidRPr="00FE6B25">
        <w:rPr>
          <w:rFonts w:ascii="Times New Roman" w:hAnsi="Times New Roman" w:cs="Times New Roman"/>
          <w:sz w:val="24"/>
          <w:szCs w:val="24"/>
        </w:rPr>
        <w:t xml:space="preserve">ffect of </w:t>
      </w:r>
      <w:r>
        <w:rPr>
          <w:rFonts w:ascii="Times New Roman" w:hAnsi="Times New Roman" w:cs="Times New Roman"/>
          <w:sz w:val="24"/>
          <w:szCs w:val="24"/>
        </w:rPr>
        <w:t>M</w:t>
      </w:r>
      <w:r w:rsidR="00C23EB6" w:rsidRPr="00FE6B25">
        <w:rPr>
          <w:rFonts w:ascii="Times New Roman" w:hAnsi="Times New Roman" w:cs="Times New Roman"/>
          <w:sz w:val="24"/>
          <w:szCs w:val="24"/>
        </w:rPr>
        <w:t xml:space="preserve">ultilingualism/ </w:t>
      </w:r>
      <w:r>
        <w:rPr>
          <w:rFonts w:ascii="Times New Roman" w:hAnsi="Times New Roman" w:cs="Times New Roman"/>
          <w:sz w:val="24"/>
          <w:szCs w:val="24"/>
        </w:rPr>
        <w:t>M</w:t>
      </w:r>
      <w:r w:rsidR="00C23EB6" w:rsidRPr="00FE6B25">
        <w:rPr>
          <w:rFonts w:ascii="Times New Roman" w:hAnsi="Times New Roman" w:cs="Times New Roman"/>
          <w:sz w:val="24"/>
          <w:szCs w:val="24"/>
        </w:rPr>
        <w:t xml:space="preserve">ulticulturalism on </w:t>
      </w:r>
      <w:r>
        <w:rPr>
          <w:rFonts w:ascii="Times New Roman" w:hAnsi="Times New Roman" w:cs="Times New Roman"/>
          <w:sz w:val="24"/>
          <w:szCs w:val="24"/>
        </w:rPr>
        <w:t>P</w:t>
      </w:r>
      <w:r w:rsidR="00C23EB6" w:rsidRPr="00FE6B25">
        <w:rPr>
          <w:rFonts w:ascii="Times New Roman" w:hAnsi="Times New Roman" w:cs="Times New Roman"/>
          <w:sz w:val="24"/>
          <w:szCs w:val="24"/>
        </w:rPr>
        <w:t xml:space="preserve">ersonality: No </w:t>
      </w:r>
      <w:r>
        <w:rPr>
          <w:rFonts w:ascii="Times New Roman" w:hAnsi="Times New Roman" w:cs="Times New Roman"/>
          <w:sz w:val="24"/>
          <w:szCs w:val="24"/>
        </w:rPr>
        <w:t>G</w:t>
      </w:r>
      <w:r w:rsidR="00C23EB6" w:rsidRPr="00FE6B25">
        <w:rPr>
          <w:rFonts w:ascii="Times New Roman" w:hAnsi="Times New Roman" w:cs="Times New Roman"/>
          <w:sz w:val="24"/>
          <w:szCs w:val="24"/>
        </w:rPr>
        <w:t xml:space="preserve">ain </w:t>
      </w:r>
      <w:r>
        <w:rPr>
          <w:rFonts w:ascii="Times New Roman" w:hAnsi="Times New Roman" w:cs="Times New Roman"/>
          <w:sz w:val="24"/>
          <w:szCs w:val="24"/>
        </w:rPr>
        <w:t>W</w:t>
      </w:r>
      <w:r w:rsidR="00C23EB6" w:rsidRPr="00FE6B25">
        <w:rPr>
          <w:rFonts w:ascii="Times New Roman" w:hAnsi="Times New Roman" w:cs="Times New Roman"/>
          <w:sz w:val="24"/>
          <w:szCs w:val="24"/>
        </w:rPr>
        <w:t xml:space="preserve">ithout </w:t>
      </w:r>
      <w:r>
        <w:rPr>
          <w:rFonts w:ascii="Times New Roman" w:hAnsi="Times New Roman" w:cs="Times New Roman"/>
          <w:sz w:val="24"/>
          <w:szCs w:val="24"/>
        </w:rPr>
        <w:t>P</w:t>
      </w:r>
      <w:r w:rsidR="00C23EB6" w:rsidRPr="00FE6B25">
        <w:rPr>
          <w:rFonts w:ascii="Times New Roman" w:hAnsi="Times New Roman" w:cs="Times New Roman"/>
          <w:sz w:val="24"/>
          <w:szCs w:val="24"/>
        </w:rPr>
        <w:t>ain for Third Culture Kids?</w:t>
      </w:r>
      <w:r>
        <w:rPr>
          <w:rFonts w:ascii="Times New Roman" w:hAnsi="Times New Roman" w:cs="Times New Roman"/>
          <w:sz w:val="24"/>
          <w:szCs w:val="24"/>
        </w:rPr>
        <w:t>”</w:t>
      </w:r>
      <w:r w:rsidR="00C23EB6" w:rsidRPr="00FE6B25">
        <w:rPr>
          <w:rFonts w:ascii="Times New Roman" w:hAnsi="Times New Roman" w:cs="Times New Roman"/>
          <w:sz w:val="24"/>
          <w:szCs w:val="24"/>
        </w:rPr>
        <w:t xml:space="preserve"> </w:t>
      </w:r>
      <w:r w:rsidR="00C23EB6" w:rsidRPr="00FE6B25">
        <w:rPr>
          <w:rFonts w:ascii="Times New Roman" w:hAnsi="Times New Roman" w:cs="Times New Roman"/>
          <w:i/>
          <w:sz w:val="24"/>
          <w:szCs w:val="24"/>
        </w:rPr>
        <w:t>Internat</w:t>
      </w:r>
      <w:r>
        <w:rPr>
          <w:rFonts w:ascii="Times New Roman" w:hAnsi="Times New Roman" w:cs="Times New Roman"/>
          <w:i/>
          <w:sz w:val="24"/>
          <w:szCs w:val="24"/>
        </w:rPr>
        <w:t>ional Journal of Multilingualism</w:t>
      </w:r>
      <w:r w:rsidR="00C23EB6" w:rsidRPr="00FE6B25">
        <w:rPr>
          <w:rFonts w:ascii="Times New Roman" w:hAnsi="Times New Roman" w:cs="Times New Roman"/>
          <w:i/>
          <w:sz w:val="24"/>
          <w:szCs w:val="24"/>
        </w:rPr>
        <w:t xml:space="preserve"> </w:t>
      </w:r>
      <w:r w:rsidR="00C23EB6" w:rsidRPr="00242B8E">
        <w:rPr>
          <w:rFonts w:ascii="Times New Roman" w:hAnsi="Times New Roman" w:cs="Times New Roman"/>
          <w:sz w:val="24"/>
          <w:szCs w:val="24"/>
        </w:rPr>
        <w:t>6</w:t>
      </w:r>
      <w:r>
        <w:rPr>
          <w:rFonts w:ascii="Times New Roman" w:hAnsi="Times New Roman" w:cs="Times New Roman"/>
          <w:sz w:val="24"/>
          <w:szCs w:val="24"/>
        </w:rPr>
        <w:t>:</w:t>
      </w:r>
      <w:r w:rsidR="00C23EB6" w:rsidRPr="00FE6B25">
        <w:rPr>
          <w:rFonts w:ascii="Times New Roman" w:hAnsi="Times New Roman" w:cs="Times New Roman"/>
          <w:sz w:val="24"/>
          <w:szCs w:val="24"/>
        </w:rPr>
        <w:t xml:space="preserve"> 443</w:t>
      </w:r>
      <w:r w:rsidR="00E72D66">
        <w:rPr>
          <w:rFonts w:ascii="Times New Roman" w:hAnsi="Times New Roman" w:cs="Times New Roman"/>
          <w:sz w:val="24"/>
          <w:szCs w:val="24"/>
        </w:rPr>
        <w:t>−</w:t>
      </w:r>
      <w:r w:rsidR="00C23EB6" w:rsidRPr="00FE6B25">
        <w:rPr>
          <w:rFonts w:ascii="Times New Roman" w:hAnsi="Times New Roman" w:cs="Times New Roman"/>
          <w:sz w:val="24"/>
          <w:szCs w:val="24"/>
        </w:rPr>
        <w:t xml:space="preserve">459. </w:t>
      </w:r>
      <w:bookmarkEnd w:id="4"/>
    </w:p>
    <w:p w14:paraId="219F001E" w14:textId="77777777" w:rsidR="007D47ED" w:rsidRDefault="007D47ED" w:rsidP="00FE6B25">
      <w:pPr>
        <w:pStyle w:val="EndNoteBibliography"/>
        <w:spacing w:after="0"/>
        <w:rPr>
          <w:rFonts w:ascii="Times New Roman" w:hAnsi="Times New Roman" w:cs="Times New Roman"/>
          <w:sz w:val="24"/>
          <w:szCs w:val="24"/>
        </w:rPr>
      </w:pPr>
      <w:bookmarkStart w:id="5" w:name="_ENREF_6"/>
    </w:p>
    <w:p w14:paraId="1D0C430D" w14:textId="2D4FF443" w:rsidR="00C23EB6" w:rsidRPr="00FE6B25" w:rsidRDefault="00C23EB6" w:rsidP="00FE6B25">
      <w:pPr>
        <w:pStyle w:val="EndNoteBibliography"/>
        <w:spacing w:after="0"/>
        <w:rPr>
          <w:rFonts w:ascii="Times New Roman" w:hAnsi="Times New Roman" w:cs="Times New Roman"/>
          <w:sz w:val="24"/>
          <w:szCs w:val="24"/>
        </w:rPr>
      </w:pPr>
      <w:r w:rsidRPr="00FE6B25">
        <w:rPr>
          <w:rFonts w:ascii="Times New Roman" w:hAnsi="Times New Roman" w:cs="Times New Roman"/>
          <w:sz w:val="24"/>
          <w:szCs w:val="24"/>
        </w:rPr>
        <w:t>Do</w:t>
      </w:r>
      <w:r w:rsidR="00242B8E">
        <w:rPr>
          <w:rFonts w:ascii="Times New Roman" w:hAnsi="Times New Roman" w:cs="Times New Roman"/>
          <w:sz w:val="24"/>
          <w:szCs w:val="24"/>
        </w:rPr>
        <w:t>err, N. M. 2013</w:t>
      </w:r>
      <w:r w:rsidRPr="00FE6B25">
        <w:rPr>
          <w:rFonts w:ascii="Times New Roman" w:hAnsi="Times New Roman" w:cs="Times New Roman"/>
          <w:sz w:val="24"/>
          <w:szCs w:val="24"/>
        </w:rPr>
        <w:t xml:space="preserve">. </w:t>
      </w:r>
      <w:r w:rsidR="00242B8E">
        <w:rPr>
          <w:rFonts w:ascii="Times New Roman" w:hAnsi="Times New Roman" w:cs="Times New Roman"/>
          <w:sz w:val="24"/>
          <w:szCs w:val="24"/>
        </w:rPr>
        <w:t>“</w:t>
      </w:r>
      <w:r w:rsidRPr="00FE6B25">
        <w:rPr>
          <w:rFonts w:ascii="Times New Roman" w:hAnsi="Times New Roman" w:cs="Times New Roman"/>
          <w:sz w:val="24"/>
          <w:szCs w:val="24"/>
        </w:rPr>
        <w:t>Do ‘</w:t>
      </w:r>
      <w:r w:rsidR="00242B8E">
        <w:rPr>
          <w:rFonts w:ascii="Times New Roman" w:hAnsi="Times New Roman" w:cs="Times New Roman"/>
          <w:sz w:val="24"/>
          <w:szCs w:val="24"/>
        </w:rPr>
        <w:t>G</w:t>
      </w:r>
      <w:r w:rsidRPr="00FE6B25">
        <w:rPr>
          <w:rFonts w:ascii="Times New Roman" w:hAnsi="Times New Roman" w:cs="Times New Roman"/>
          <w:sz w:val="24"/>
          <w:szCs w:val="24"/>
        </w:rPr>
        <w:t xml:space="preserve">lobal </w:t>
      </w:r>
      <w:r w:rsidR="00242B8E">
        <w:rPr>
          <w:rFonts w:ascii="Times New Roman" w:hAnsi="Times New Roman" w:cs="Times New Roman"/>
          <w:sz w:val="24"/>
          <w:szCs w:val="24"/>
        </w:rPr>
        <w:t>C</w:t>
      </w:r>
      <w:r w:rsidRPr="00FE6B25">
        <w:rPr>
          <w:rFonts w:ascii="Times New Roman" w:hAnsi="Times New Roman" w:cs="Times New Roman"/>
          <w:sz w:val="24"/>
          <w:szCs w:val="24"/>
        </w:rPr>
        <w:t xml:space="preserve">itizens’ </w:t>
      </w:r>
      <w:r w:rsidR="00242B8E">
        <w:rPr>
          <w:rFonts w:ascii="Times New Roman" w:hAnsi="Times New Roman" w:cs="Times New Roman"/>
          <w:sz w:val="24"/>
          <w:szCs w:val="24"/>
        </w:rPr>
        <w:t>N</w:t>
      </w:r>
      <w:r w:rsidRPr="00FE6B25">
        <w:rPr>
          <w:rFonts w:ascii="Times New Roman" w:hAnsi="Times New Roman" w:cs="Times New Roman"/>
          <w:sz w:val="24"/>
          <w:szCs w:val="24"/>
        </w:rPr>
        <w:t xml:space="preserve">eed the </w:t>
      </w:r>
      <w:r w:rsidR="00242B8E">
        <w:rPr>
          <w:rFonts w:ascii="Times New Roman" w:hAnsi="Times New Roman" w:cs="Times New Roman"/>
          <w:sz w:val="24"/>
          <w:szCs w:val="24"/>
        </w:rPr>
        <w:t>P</w:t>
      </w:r>
      <w:r w:rsidRPr="00FE6B25">
        <w:rPr>
          <w:rFonts w:ascii="Times New Roman" w:hAnsi="Times New Roman" w:cs="Times New Roman"/>
          <w:sz w:val="24"/>
          <w:szCs w:val="24"/>
        </w:rPr>
        <w:t xml:space="preserve">arochial </w:t>
      </w:r>
      <w:r w:rsidR="00242B8E">
        <w:rPr>
          <w:rFonts w:ascii="Times New Roman" w:hAnsi="Times New Roman" w:cs="Times New Roman"/>
          <w:sz w:val="24"/>
          <w:szCs w:val="24"/>
        </w:rPr>
        <w:t>C</w:t>
      </w:r>
      <w:r w:rsidRPr="00FE6B25">
        <w:rPr>
          <w:rFonts w:ascii="Times New Roman" w:hAnsi="Times New Roman" w:cs="Times New Roman"/>
          <w:sz w:val="24"/>
          <w:szCs w:val="24"/>
        </w:rPr>
        <w:t xml:space="preserve">ultural </w:t>
      </w:r>
      <w:r w:rsidR="00242B8E">
        <w:rPr>
          <w:rFonts w:ascii="Times New Roman" w:hAnsi="Times New Roman" w:cs="Times New Roman"/>
          <w:sz w:val="24"/>
          <w:szCs w:val="24"/>
        </w:rPr>
        <w:t>O</w:t>
      </w:r>
      <w:r w:rsidRPr="00FE6B25">
        <w:rPr>
          <w:rFonts w:ascii="Times New Roman" w:hAnsi="Times New Roman" w:cs="Times New Roman"/>
          <w:sz w:val="24"/>
          <w:szCs w:val="24"/>
        </w:rPr>
        <w:t xml:space="preserve">ther? Discourse of </w:t>
      </w:r>
      <w:r w:rsidR="00242B8E">
        <w:rPr>
          <w:rFonts w:ascii="Times New Roman" w:hAnsi="Times New Roman" w:cs="Times New Roman"/>
          <w:sz w:val="24"/>
          <w:szCs w:val="24"/>
        </w:rPr>
        <w:t>I</w:t>
      </w:r>
      <w:r w:rsidRPr="00FE6B25">
        <w:rPr>
          <w:rFonts w:ascii="Times New Roman" w:hAnsi="Times New Roman" w:cs="Times New Roman"/>
          <w:sz w:val="24"/>
          <w:szCs w:val="24"/>
        </w:rPr>
        <w:t xml:space="preserve">mmersion in </w:t>
      </w:r>
      <w:r w:rsidR="00242B8E">
        <w:rPr>
          <w:rFonts w:ascii="Times New Roman" w:hAnsi="Times New Roman" w:cs="Times New Roman"/>
          <w:sz w:val="24"/>
          <w:szCs w:val="24"/>
        </w:rPr>
        <w:t>S</w:t>
      </w:r>
      <w:r w:rsidRPr="00FE6B25">
        <w:rPr>
          <w:rFonts w:ascii="Times New Roman" w:hAnsi="Times New Roman" w:cs="Times New Roman"/>
          <w:sz w:val="24"/>
          <w:szCs w:val="24"/>
        </w:rPr>
        <w:t xml:space="preserve">tudy </w:t>
      </w:r>
      <w:r w:rsidR="00242B8E">
        <w:rPr>
          <w:rFonts w:ascii="Times New Roman" w:hAnsi="Times New Roman" w:cs="Times New Roman"/>
          <w:sz w:val="24"/>
          <w:szCs w:val="24"/>
        </w:rPr>
        <w:t>Abroad and L</w:t>
      </w:r>
      <w:r w:rsidRPr="00FE6B25">
        <w:rPr>
          <w:rFonts w:ascii="Times New Roman" w:hAnsi="Times New Roman" w:cs="Times New Roman"/>
          <w:sz w:val="24"/>
          <w:szCs w:val="24"/>
        </w:rPr>
        <w:t>earning-by-doing.</w:t>
      </w:r>
      <w:r w:rsidR="00242B8E">
        <w:rPr>
          <w:rFonts w:ascii="Times New Roman" w:hAnsi="Times New Roman" w:cs="Times New Roman"/>
          <w:sz w:val="24"/>
          <w:szCs w:val="24"/>
        </w:rPr>
        <w:t>”</w:t>
      </w:r>
      <w:r w:rsidRPr="00FE6B25">
        <w:rPr>
          <w:rFonts w:ascii="Times New Roman" w:hAnsi="Times New Roman" w:cs="Times New Roman"/>
          <w:sz w:val="24"/>
          <w:szCs w:val="24"/>
        </w:rPr>
        <w:t xml:space="preserve"> </w:t>
      </w:r>
      <w:r w:rsidRPr="00FE6B25">
        <w:rPr>
          <w:rFonts w:ascii="Times New Roman" w:hAnsi="Times New Roman" w:cs="Times New Roman"/>
          <w:i/>
          <w:sz w:val="24"/>
          <w:szCs w:val="24"/>
        </w:rPr>
        <w:t xml:space="preserve">Compare: </w:t>
      </w:r>
      <w:r w:rsidR="00242B8E">
        <w:rPr>
          <w:rFonts w:ascii="Times New Roman" w:hAnsi="Times New Roman" w:cs="Times New Roman"/>
          <w:i/>
          <w:sz w:val="24"/>
          <w:szCs w:val="24"/>
        </w:rPr>
        <w:t>A</w:t>
      </w:r>
      <w:r w:rsidRPr="00FE6B25">
        <w:rPr>
          <w:rFonts w:ascii="Times New Roman" w:hAnsi="Times New Roman" w:cs="Times New Roman"/>
          <w:i/>
          <w:sz w:val="24"/>
          <w:szCs w:val="24"/>
        </w:rPr>
        <w:t xml:space="preserve"> </w:t>
      </w:r>
      <w:r w:rsidR="00242B8E">
        <w:rPr>
          <w:rFonts w:ascii="Times New Roman" w:hAnsi="Times New Roman" w:cs="Times New Roman"/>
          <w:i/>
          <w:sz w:val="24"/>
          <w:szCs w:val="24"/>
        </w:rPr>
        <w:t>J</w:t>
      </w:r>
      <w:r w:rsidRPr="00FE6B25">
        <w:rPr>
          <w:rFonts w:ascii="Times New Roman" w:hAnsi="Times New Roman" w:cs="Times New Roman"/>
          <w:i/>
          <w:sz w:val="24"/>
          <w:szCs w:val="24"/>
        </w:rPr>
        <w:t xml:space="preserve">ournal of </w:t>
      </w:r>
      <w:r w:rsidR="00242B8E">
        <w:rPr>
          <w:rFonts w:ascii="Times New Roman" w:hAnsi="Times New Roman" w:cs="Times New Roman"/>
          <w:i/>
          <w:sz w:val="24"/>
          <w:szCs w:val="24"/>
        </w:rPr>
        <w:t>Comparative and I</w:t>
      </w:r>
      <w:r w:rsidRPr="00FE6B25">
        <w:rPr>
          <w:rFonts w:ascii="Times New Roman" w:hAnsi="Times New Roman" w:cs="Times New Roman"/>
          <w:i/>
          <w:sz w:val="24"/>
          <w:szCs w:val="24"/>
        </w:rPr>
        <w:t xml:space="preserve">nternational </w:t>
      </w:r>
      <w:r w:rsidR="00242B8E">
        <w:rPr>
          <w:rFonts w:ascii="Times New Roman" w:hAnsi="Times New Roman" w:cs="Times New Roman"/>
          <w:i/>
          <w:sz w:val="24"/>
          <w:szCs w:val="24"/>
        </w:rPr>
        <w:t>Education</w:t>
      </w:r>
      <w:r w:rsidRPr="00FE6B25">
        <w:rPr>
          <w:rFonts w:ascii="Times New Roman" w:hAnsi="Times New Roman" w:cs="Times New Roman"/>
          <w:i/>
          <w:sz w:val="24"/>
          <w:szCs w:val="24"/>
        </w:rPr>
        <w:t xml:space="preserve"> </w:t>
      </w:r>
      <w:r w:rsidRPr="00242B8E">
        <w:rPr>
          <w:rFonts w:ascii="Times New Roman" w:hAnsi="Times New Roman" w:cs="Times New Roman"/>
          <w:sz w:val="24"/>
          <w:szCs w:val="24"/>
        </w:rPr>
        <w:t>43</w:t>
      </w:r>
      <w:r w:rsidR="00242B8E">
        <w:rPr>
          <w:rFonts w:ascii="Times New Roman" w:hAnsi="Times New Roman" w:cs="Times New Roman"/>
          <w:sz w:val="24"/>
          <w:szCs w:val="24"/>
        </w:rPr>
        <w:t xml:space="preserve"> </w:t>
      </w:r>
      <w:r w:rsidRPr="00FE6B25">
        <w:rPr>
          <w:rFonts w:ascii="Times New Roman" w:hAnsi="Times New Roman" w:cs="Times New Roman"/>
          <w:sz w:val="24"/>
          <w:szCs w:val="24"/>
        </w:rPr>
        <w:t>(2)</w:t>
      </w:r>
      <w:r w:rsidR="00242B8E">
        <w:rPr>
          <w:rFonts w:ascii="Times New Roman" w:hAnsi="Times New Roman" w:cs="Times New Roman"/>
          <w:sz w:val="24"/>
          <w:szCs w:val="24"/>
        </w:rPr>
        <w:t>:</w:t>
      </w:r>
      <w:r w:rsidRPr="00FE6B25">
        <w:rPr>
          <w:rFonts w:ascii="Times New Roman" w:hAnsi="Times New Roman" w:cs="Times New Roman"/>
          <w:sz w:val="24"/>
          <w:szCs w:val="24"/>
        </w:rPr>
        <w:t xml:space="preserve"> 224</w:t>
      </w:r>
      <w:r w:rsidR="00E72D66">
        <w:rPr>
          <w:rFonts w:ascii="Times New Roman" w:hAnsi="Times New Roman" w:cs="Times New Roman"/>
          <w:sz w:val="24"/>
          <w:szCs w:val="24"/>
        </w:rPr>
        <w:t>−</w:t>
      </w:r>
      <w:r w:rsidRPr="00FE6B25">
        <w:rPr>
          <w:rFonts w:ascii="Times New Roman" w:hAnsi="Times New Roman" w:cs="Times New Roman"/>
          <w:sz w:val="24"/>
          <w:szCs w:val="24"/>
        </w:rPr>
        <w:t xml:space="preserve">243. </w:t>
      </w:r>
      <w:bookmarkEnd w:id="5"/>
    </w:p>
    <w:p w14:paraId="6BD43392" w14:textId="77777777" w:rsidR="007D47ED" w:rsidRDefault="007D47ED" w:rsidP="00FE6B25">
      <w:pPr>
        <w:pStyle w:val="EndNoteBibliography"/>
        <w:spacing w:after="0"/>
        <w:rPr>
          <w:rFonts w:ascii="Times New Roman" w:hAnsi="Times New Roman" w:cs="Times New Roman"/>
          <w:sz w:val="24"/>
          <w:szCs w:val="24"/>
        </w:rPr>
      </w:pPr>
      <w:bookmarkStart w:id="6" w:name="_ENREF_7"/>
    </w:p>
    <w:p w14:paraId="7A751420" w14:textId="72DE2B63" w:rsidR="00C23EB6" w:rsidRPr="00FE6B25" w:rsidRDefault="00C23EB6" w:rsidP="00FE6B25">
      <w:pPr>
        <w:pStyle w:val="EndNoteBibliography"/>
        <w:spacing w:after="0"/>
        <w:rPr>
          <w:rFonts w:ascii="Times New Roman" w:hAnsi="Times New Roman" w:cs="Times New Roman"/>
          <w:sz w:val="24"/>
          <w:szCs w:val="24"/>
        </w:rPr>
      </w:pPr>
      <w:r w:rsidRPr="00FE6B25">
        <w:rPr>
          <w:rFonts w:ascii="Times New Roman" w:hAnsi="Times New Roman" w:cs="Times New Roman"/>
          <w:sz w:val="24"/>
          <w:szCs w:val="24"/>
        </w:rPr>
        <w:t xml:space="preserve">Janson, K., </w:t>
      </w:r>
      <w:r w:rsidR="00242B8E">
        <w:rPr>
          <w:rFonts w:ascii="Times New Roman" w:hAnsi="Times New Roman" w:cs="Times New Roman"/>
          <w:sz w:val="24"/>
          <w:szCs w:val="24"/>
        </w:rPr>
        <w:t>H. Schomburg</w:t>
      </w:r>
      <w:r w:rsidRPr="00FE6B25">
        <w:rPr>
          <w:rFonts w:ascii="Times New Roman" w:hAnsi="Times New Roman" w:cs="Times New Roman"/>
          <w:sz w:val="24"/>
          <w:szCs w:val="24"/>
        </w:rPr>
        <w:t xml:space="preserve"> </w:t>
      </w:r>
      <w:r w:rsidR="00024B92">
        <w:rPr>
          <w:rFonts w:ascii="Times New Roman" w:hAnsi="Times New Roman" w:cs="Times New Roman"/>
          <w:sz w:val="24"/>
          <w:szCs w:val="24"/>
        </w:rPr>
        <w:t>and</w:t>
      </w:r>
      <w:r w:rsidRPr="00FE6B25">
        <w:rPr>
          <w:rFonts w:ascii="Times New Roman" w:hAnsi="Times New Roman" w:cs="Times New Roman"/>
          <w:sz w:val="24"/>
          <w:szCs w:val="24"/>
        </w:rPr>
        <w:t xml:space="preserve"> </w:t>
      </w:r>
      <w:r w:rsidR="00242B8E">
        <w:rPr>
          <w:rFonts w:ascii="Times New Roman" w:hAnsi="Times New Roman" w:cs="Times New Roman"/>
          <w:sz w:val="24"/>
          <w:szCs w:val="24"/>
        </w:rPr>
        <w:t xml:space="preserve">U. </w:t>
      </w:r>
      <w:r w:rsidRPr="00FE6B25">
        <w:rPr>
          <w:rFonts w:ascii="Times New Roman" w:hAnsi="Times New Roman" w:cs="Times New Roman"/>
          <w:sz w:val="24"/>
          <w:szCs w:val="24"/>
        </w:rPr>
        <w:t>Teichler</w:t>
      </w:r>
      <w:r w:rsidR="00242B8E">
        <w:rPr>
          <w:rFonts w:ascii="Times New Roman" w:hAnsi="Times New Roman" w:cs="Times New Roman"/>
          <w:sz w:val="24"/>
          <w:szCs w:val="24"/>
        </w:rPr>
        <w:t>.</w:t>
      </w:r>
      <w:r w:rsidRPr="00FE6B25">
        <w:rPr>
          <w:rFonts w:ascii="Times New Roman" w:hAnsi="Times New Roman" w:cs="Times New Roman"/>
          <w:sz w:val="24"/>
          <w:szCs w:val="24"/>
        </w:rPr>
        <w:t xml:space="preserve"> 2009. </w:t>
      </w:r>
      <w:r w:rsidRPr="00FE6B25">
        <w:rPr>
          <w:rFonts w:ascii="Times New Roman" w:hAnsi="Times New Roman" w:cs="Times New Roman"/>
          <w:i/>
          <w:sz w:val="24"/>
          <w:szCs w:val="24"/>
        </w:rPr>
        <w:t xml:space="preserve">The </w:t>
      </w:r>
      <w:r w:rsidR="00242B8E">
        <w:rPr>
          <w:rFonts w:ascii="Times New Roman" w:hAnsi="Times New Roman" w:cs="Times New Roman"/>
          <w:i/>
          <w:sz w:val="24"/>
          <w:szCs w:val="24"/>
        </w:rPr>
        <w:t>P</w:t>
      </w:r>
      <w:r w:rsidRPr="00FE6B25">
        <w:rPr>
          <w:rFonts w:ascii="Times New Roman" w:hAnsi="Times New Roman" w:cs="Times New Roman"/>
          <w:i/>
          <w:sz w:val="24"/>
          <w:szCs w:val="24"/>
        </w:rPr>
        <w:t xml:space="preserve">rofessional </w:t>
      </w:r>
      <w:r w:rsidR="00242B8E">
        <w:rPr>
          <w:rFonts w:ascii="Times New Roman" w:hAnsi="Times New Roman" w:cs="Times New Roman"/>
          <w:i/>
          <w:sz w:val="24"/>
          <w:szCs w:val="24"/>
        </w:rPr>
        <w:t>V</w:t>
      </w:r>
      <w:r w:rsidRPr="00FE6B25">
        <w:rPr>
          <w:rFonts w:ascii="Times New Roman" w:hAnsi="Times New Roman" w:cs="Times New Roman"/>
          <w:i/>
          <w:sz w:val="24"/>
          <w:szCs w:val="24"/>
        </w:rPr>
        <w:t xml:space="preserve">alue of Erasmus </w:t>
      </w:r>
      <w:r w:rsidR="00242B8E">
        <w:rPr>
          <w:rFonts w:ascii="Times New Roman" w:hAnsi="Times New Roman" w:cs="Times New Roman"/>
          <w:i/>
          <w:sz w:val="24"/>
          <w:szCs w:val="24"/>
        </w:rPr>
        <w:t>M</w:t>
      </w:r>
      <w:r w:rsidRPr="00FE6B25">
        <w:rPr>
          <w:rFonts w:ascii="Times New Roman" w:hAnsi="Times New Roman" w:cs="Times New Roman"/>
          <w:i/>
          <w:sz w:val="24"/>
          <w:szCs w:val="24"/>
        </w:rPr>
        <w:t xml:space="preserve">obility: </w:t>
      </w:r>
      <w:r w:rsidR="00242B8E">
        <w:rPr>
          <w:rFonts w:ascii="Times New Roman" w:hAnsi="Times New Roman" w:cs="Times New Roman"/>
          <w:i/>
          <w:sz w:val="24"/>
          <w:szCs w:val="24"/>
        </w:rPr>
        <w:t>T</w:t>
      </w:r>
      <w:r w:rsidRPr="00FE6B25">
        <w:rPr>
          <w:rFonts w:ascii="Times New Roman" w:hAnsi="Times New Roman" w:cs="Times New Roman"/>
          <w:i/>
          <w:sz w:val="24"/>
          <w:szCs w:val="24"/>
        </w:rPr>
        <w:t xml:space="preserve">he </w:t>
      </w:r>
      <w:r w:rsidR="00242B8E">
        <w:rPr>
          <w:rFonts w:ascii="Times New Roman" w:hAnsi="Times New Roman" w:cs="Times New Roman"/>
          <w:i/>
          <w:sz w:val="24"/>
          <w:szCs w:val="24"/>
        </w:rPr>
        <w:t>I</w:t>
      </w:r>
      <w:r w:rsidRPr="00FE6B25">
        <w:rPr>
          <w:rFonts w:ascii="Times New Roman" w:hAnsi="Times New Roman" w:cs="Times New Roman"/>
          <w:i/>
          <w:sz w:val="24"/>
          <w:szCs w:val="24"/>
        </w:rPr>
        <w:t xml:space="preserve">mpact of </w:t>
      </w:r>
      <w:r w:rsidR="00242B8E">
        <w:rPr>
          <w:rFonts w:ascii="Times New Roman" w:hAnsi="Times New Roman" w:cs="Times New Roman"/>
          <w:i/>
          <w:sz w:val="24"/>
          <w:szCs w:val="24"/>
        </w:rPr>
        <w:t>I</w:t>
      </w:r>
      <w:r w:rsidRPr="00FE6B25">
        <w:rPr>
          <w:rFonts w:ascii="Times New Roman" w:hAnsi="Times New Roman" w:cs="Times New Roman"/>
          <w:i/>
          <w:sz w:val="24"/>
          <w:szCs w:val="24"/>
        </w:rPr>
        <w:t xml:space="preserve">nternational </w:t>
      </w:r>
      <w:r w:rsidR="00242B8E">
        <w:rPr>
          <w:rFonts w:ascii="Times New Roman" w:hAnsi="Times New Roman" w:cs="Times New Roman"/>
          <w:i/>
          <w:sz w:val="24"/>
          <w:szCs w:val="24"/>
        </w:rPr>
        <w:t>E</w:t>
      </w:r>
      <w:r w:rsidRPr="00FE6B25">
        <w:rPr>
          <w:rFonts w:ascii="Times New Roman" w:hAnsi="Times New Roman" w:cs="Times New Roman"/>
          <w:i/>
          <w:sz w:val="24"/>
          <w:szCs w:val="24"/>
        </w:rPr>
        <w:t xml:space="preserve">xperience on </w:t>
      </w:r>
      <w:r w:rsidR="00242B8E">
        <w:rPr>
          <w:rFonts w:ascii="Times New Roman" w:hAnsi="Times New Roman" w:cs="Times New Roman"/>
          <w:i/>
          <w:sz w:val="24"/>
          <w:szCs w:val="24"/>
        </w:rPr>
        <w:t>F</w:t>
      </w:r>
      <w:r w:rsidRPr="00FE6B25">
        <w:rPr>
          <w:rFonts w:ascii="Times New Roman" w:hAnsi="Times New Roman" w:cs="Times New Roman"/>
          <w:i/>
          <w:sz w:val="24"/>
          <w:szCs w:val="24"/>
        </w:rPr>
        <w:t xml:space="preserve">ormer </w:t>
      </w:r>
      <w:r w:rsidR="00242B8E">
        <w:rPr>
          <w:rFonts w:ascii="Times New Roman" w:hAnsi="Times New Roman" w:cs="Times New Roman"/>
          <w:i/>
          <w:sz w:val="24"/>
          <w:szCs w:val="24"/>
        </w:rPr>
        <w:t>S</w:t>
      </w:r>
      <w:r w:rsidRPr="00FE6B25">
        <w:rPr>
          <w:rFonts w:ascii="Times New Roman" w:hAnsi="Times New Roman" w:cs="Times New Roman"/>
          <w:i/>
          <w:sz w:val="24"/>
          <w:szCs w:val="24"/>
        </w:rPr>
        <w:t>tudents</w:t>
      </w:r>
      <w:r w:rsidR="00242B8E">
        <w:rPr>
          <w:rFonts w:ascii="Times New Roman" w:hAnsi="Times New Roman" w:cs="Times New Roman"/>
          <w:i/>
          <w:sz w:val="24"/>
          <w:szCs w:val="24"/>
        </w:rPr>
        <w:t>’</w:t>
      </w:r>
      <w:r w:rsidRPr="00FE6B25">
        <w:rPr>
          <w:rFonts w:ascii="Times New Roman" w:hAnsi="Times New Roman" w:cs="Times New Roman"/>
          <w:i/>
          <w:sz w:val="24"/>
          <w:szCs w:val="24"/>
        </w:rPr>
        <w:t xml:space="preserve"> and on </w:t>
      </w:r>
      <w:r w:rsidR="00242B8E">
        <w:rPr>
          <w:rFonts w:ascii="Times New Roman" w:hAnsi="Times New Roman" w:cs="Times New Roman"/>
          <w:i/>
          <w:sz w:val="24"/>
          <w:szCs w:val="24"/>
        </w:rPr>
        <w:t>T</w:t>
      </w:r>
      <w:r w:rsidRPr="00FE6B25">
        <w:rPr>
          <w:rFonts w:ascii="Times New Roman" w:hAnsi="Times New Roman" w:cs="Times New Roman"/>
          <w:i/>
          <w:sz w:val="24"/>
          <w:szCs w:val="24"/>
        </w:rPr>
        <w:t>eachers</w:t>
      </w:r>
      <w:r w:rsidR="00242B8E">
        <w:rPr>
          <w:rFonts w:ascii="Times New Roman" w:hAnsi="Times New Roman" w:cs="Times New Roman"/>
          <w:i/>
          <w:sz w:val="24"/>
          <w:szCs w:val="24"/>
        </w:rPr>
        <w:t>’</w:t>
      </w:r>
      <w:r w:rsidRPr="00FE6B25">
        <w:rPr>
          <w:rFonts w:ascii="Times New Roman" w:hAnsi="Times New Roman" w:cs="Times New Roman"/>
          <w:i/>
          <w:sz w:val="24"/>
          <w:szCs w:val="24"/>
        </w:rPr>
        <w:t xml:space="preserve"> </w:t>
      </w:r>
      <w:r w:rsidR="00242B8E">
        <w:rPr>
          <w:rFonts w:ascii="Times New Roman" w:hAnsi="Times New Roman" w:cs="Times New Roman"/>
          <w:i/>
          <w:sz w:val="24"/>
          <w:szCs w:val="24"/>
        </w:rPr>
        <w:t>C</w:t>
      </w:r>
      <w:r w:rsidRPr="00FE6B25">
        <w:rPr>
          <w:rFonts w:ascii="Times New Roman" w:hAnsi="Times New Roman" w:cs="Times New Roman"/>
          <w:i/>
          <w:sz w:val="24"/>
          <w:szCs w:val="24"/>
        </w:rPr>
        <w:t>areers</w:t>
      </w:r>
      <w:r w:rsidRPr="00FE6B25">
        <w:rPr>
          <w:rFonts w:ascii="Times New Roman" w:hAnsi="Times New Roman" w:cs="Times New Roman"/>
          <w:sz w:val="24"/>
          <w:szCs w:val="24"/>
        </w:rPr>
        <w:t>. Bonn: Lemmens.</w:t>
      </w:r>
      <w:bookmarkEnd w:id="6"/>
    </w:p>
    <w:p w14:paraId="46CB5C7A" w14:textId="77777777" w:rsidR="007D47ED" w:rsidRDefault="007D47ED" w:rsidP="00FE6B25">
      <w:pPr>
        <w:pStyle w:val="EndNoteBibliography"/>
        <w:spacing w:after="0"/>
        <w:rPr>
          <w:rFonts w:ascii="Times New Roman" w:hAnsi="Times New Roman" w:cs="Times New Roman"/>
          <w:sz w:val="24"/>
          <w:szCs w:val="24"/>
        </w:rPr>
      </w:pPr>
      <w:bookmarkStart w:id="7" w:name="_ENREF_8"/>
    </w:p>
    <w:p w14:paraId="7891F79F" w14:textId="273EC93E" w:rsidR="00C23EB6" w:rsidRPr="00FE6B25" w:rsidRDefault="00242B8E" w:rsidP="00FE6B25">
      <w:pPr>
        <w:pStyle w:val="EndNoteBibliography"/>
        <w:spacing w:after="0"/>
        <w:rPr>
          <w:rFonts w:ascii="Times New Roman" w:hAnsi="Times New Roman" w:cs="Times New Roman"/>
          <w:sz w:val="24"/>
          <w:szCs w:val="24"/>
        </w:rPr>
      </w:pPr>
      <w:r>
        <w:rPr>
          <w:rFonts w:ascii="Times New Roman" w:hAnsi="Times New Roman" w:cs="Times New Roman"/>
          <w:sz w:val="24"/>
          <w:szCs w:val="24"/>
        </w:rPr>
        <w:t>Kinginger, C. 2008</w:t>
      </w:r>
      <w:r w:rsidR="00C23EB6" w:rsidRPr="00FE6B25">
        <w:rPr>
          <w:rFonts w:ascii="Times New Roman" w:hAnsi="Times New Roman" w:cs="Times New Roman"/>
          <w:sz w:val="24"/>
          <w:szCs w:val="24"/>
        </w:rPr>
        <w:t xml:space="preserve">. </w:t>
      </w:r>
      <w:r>
        <w:rPr>
          <w:rFonts w:ascii="Times New Roman" w:hAnsi="Times New Roman" w:cs="Times New Roman"/>
          <w:sz w:val="24"/>
          <w:szCs w:val="24"/>
        </w:rPr>
        <w:t>“</w:t>
      </w:r>
      <w:r w:rsidR="00C23EB6" w:rsidRPr="00FE6B25">
        <w:rPr>
          <w:rFonts w:ascii="Times New Roman" w:hAnsi="Times New Roman" w:cs="Times New Roman"/>
          <w:sz w:val="24"/>
          <w:szCs w:val="24"/>
        </w:rPr>
        <w:t>Language learning in study abroad: case studies of Americans in France.</w:t>
      </w:r>
      <w:r>
        <w:rPr>
          <w:rFonts w:ascii="Times New Roman" w:hAnsi="Times New Roman" w:cs="Times New Roman"/>
          <w:sz w:val="24"/>
          <w:szCs w:val="24"/>
        </w:rPr>
        <w:t>”</w:t>
      </w:r>
      <w:r w:rsidR="00C23EB6" w:rsidRPr="00FE6B25">
        <w:rPr>
          <w:rFonts w:ascii="Times New Roman" w:hAnsi="Times New Roman" w:cs="Times New Roman"/>
          <w:sz w:val="24"/>
          <w:szCs w:val="24"/>
        </w:rPr>
        <w:t xml:space="preserve"> </w:t>
      </w:r>
      <w:r w:rsidR="00C23EB6" w:rsidRPr="00FE6B25">
        <w:rPr>
          <w:rFonts w:ascii="Times New Roman" w:hAnsi="Times New Roman" w:cs="Times New Roman"/>
          <w:i/>
          <w:sz w:val="24"/>
          <w:szCs w:val="24"/>
        </w:rPr>
        <w:t xml:space="preserve">Modern Language Journal </w:t>
      </w:r>
      <w:r w:rsidR="00C23EB6" w:rsidRPr="00242B8E">
        <w:rPr>
          <w:rFonts w:ascii="Times New Roman" w:hAnsi="Times New Roman" w:cs="Times New Roman"/>
          <w:sz w:val="24"/>
          <w:szCs w:val="24"/>
        </w:rPr>
        <w:t>92</w:t>
      </w:r>
      <w:r>
        <w:rPr>
          <w:rFonts w:ascii="Times New Roman" w:hAnsi="Times New Roman" w:cs="Times New Roman"/>
          <w:sz w:val="24"/>
          <w:szCs w:val="24"/>
        </w:rPr>
        <w:t>:</w:t>
      </w:r>
      <w:r w:rsidR="00C23EB6" w:rsidRPr="00FE6B25">
        <w:rPr>
          <w:rFonts w:ascii="Times New Roman" w:hAnsi="Times New Roman" w:cs="Times New Roman"/>
          <w:sz w:val="24"/>
          <w:szCs w:val="24"/>
        </w:rPr>
        <w:t xml:space="preserve"> 1</w:t>
      </w:r>
      <w:r w:rsidR="00E72D66">
        <w:rPr>
          <w:rFonts w:ascii="Times New Roman" w:hAnsi="Times New Roman" w:cs="Times New Roman"/>
          <w:sz w:val="24"/>
          <w:szCs w:val="24"/>
        </w:rPr>
        <w:t>−</w:t>
      </w:r>
      <w:r w:rsidR="00C23EB6" w:rsidRPr="00FE6B25">
        <w:rPr>
          <w:rFonts w:ascii="Times New Roman" w:hAnsi="Times New Roman" w:cs="Times New Roman"/>
          <w:sz w:val="24"/>
          <w:szCs w:val="24"/>
        </w:rPr>
        <w:t xml:space="preserve">124. </w:t>
      </w:r>
      <w:bookmarkEnd w:id="7"/>
    </w:p>
    <w:p w14:paraId="02A79881" w14:textId="77777777" w:rsidR="007D47ED" w:rsidRDefault="007D47ED" w:rsidP="00FE6B25">
      <w:pPr>
        <w:pStyle w:val="EndNoteBibliography"/>
        <w:spacing w:after="0"/>
        <w:rPr>
          <w:rFonts w:ascii="Times New Roman" w:hAnsi="Times New Roman" w:cs="Times New Roman"/>
          <w:sz w:val="24"/>
          <w:szCs w:val="24"/>
        </w:rPr>
      </w:pPr>
      <w:bookmarkStart w:id="8" w:name="_ENREF_9"/>
    </w:p>
    <w:p w14:paraId="12D59376" w14:textId="334F799E" w:rsidR="00C23EB6" w:rsidRPr="00FE6B25" w:rsidRDefault="00C23EB6" w:rsidP="00FE6B25">
      <w:pPr>
        <w:pStyle w:val="EndNoteBibliography"/>
        <w:spacing w:after="0"/>
        <w:rPr>
          <w:rFonts w:ascii="Times New Roman" w:hAnsi="Times New Roman" w:cs="Times New Roman"/>
          <w:sz w:val="24"/>
          <w:szCs w:val="24"/>
        </w:rPr>
      </w:pPr>
      <w:r w:rsidRPr="00FE6B25">
        <w:rPr>
          <w:rFonts w:ascii="Times New Roman" w:hAnsi="Times New Roman" w:cs="Times New Roman"/>
          <w:sz w:val="24"/>
          <w:szCs w:val="24"/>
        </w:rPr>
        <w:t xml:space="preserve">Kinginger, C. (2013). Introduction. In C. Kinginger (Ed.), </w:t>
      </w:r>
      <w:r w:rsidRPr="00FE6B25">
        <w:rPr>
          <w:rFonts w:ascii="Times New Roman" w:hAnsi="Times New Roman" w:cs="Times New Roman"/>
          <w:i/>
          <w:sz w:val="24"/>
          <w:szCs w:val="24"/>
        </w:rPr>
        <w:t>Social and cultural aspects of language learning in study abroad</w:t>
      </w:r>
      <w:r w:rsidRPr="00FE6B25">
        <w:rPr>
          <w:rFonts w:ascii="Times New Roman" w:hAnsi="Times New Roman" w:cs="Times New Roman"/>
          <w:sz w:val="24"/>
          <w:szCs w:val="24"/>
        </w:rPr>
        <w:t xml:space="preserve"> (pp. 3</w:t>
      </w:r>
      <w:r w:rsidR="00E72D66">
        <w:rPr>
          <w:rFonts w:ascii="Times New Roman" w:hAnsi="Times New Roman" w:cs="Times New Roman"/>
          <w:sz w:val="24"/>
          <w:szCs w:val="24"/>
        </w:rPr>
        <w:t>−</w:t>
      </w:r>
      <w:r w:rsidRPr="00FE6B25">
        <w:rPr>
          <w:rFonts w:ascii="Times New Roman" w:hAnsi="Times New Roman" w:cs="Times New Roman"/>
          <w:sz w:val="24"/>
          <w:szCs w:val="24"/>
        </w:rPr>
        <w:t>16). Amsterdam: John Benjamins.</w:t>
      </w:r>
      <w:bookmarkEnd w:id="8"/>
    </w:p>
    <w:p w14:paraId="72923AB7" w14:textId="77777777" w:rsidR="007D47ED" w:rsidRDefault="007D47ED" w:rsidP="00FE6B25">
      <w:pPr>
        <w:pStyle w:val="EndNoteBibliography"/>
        <w:spacing w:after="0"/>
        <w:rPr>
          <w:rFonts w:ascii="Times New Roman" w:hAnsi="Times New Roman" w:cs="Times New Roman"/>
          <w:sz w:val="24"/>
          <w:szCs w:val="24"/>
        </w:rPr>
      </w:pPr>
      <w:bookmarkStart w:id="9" w:name="_ENREF_10"/>
    </w:p>
    <w:p w14:paraId="2686E3B8" w14:textId="5D3E2725" w:rsidR="00C23EB6" w:rsidRPr="00FE6B25" w:rsidRDefault="00C23EB6" w:rsidP="00FE6B25">
      <w:pPr>
        <w:pStyle w:val="EndNoteBibliography"/>
        <w:spacing w:after="0"/>
        <w:rPr>
          <w:rFonts w:ascii="Times New Roman" w:hAnsi="Times New Roman" w:cs="Times New Roman"/>
          <w:sz w:val="24"/>
          <w:szCs w:val="24"/>
        </w:rPr>
      </w:pPr>
      <w:r w:rsidRPr="00FE6B25">
        <w:rPr>
          <w:rFonts w:ascii="Times New Roman" w:hAnsi="Times New Roman" w:cs="Times New Roman"/>
          <w:sz w:val="24"/>
          <w:szCs w:val="24"/>
        </w:rPr>
        <w:t xml:space="preserve">Meier, G., </w:t>
      </w:r>
      <w:r w:rsidR="00024B92">
        <w:rPr>
          <w:rFonts w:ascii="Times New Roman" w:hAnsi="Times New Roman" w:cs="Times New Roman"/>
          <w:sz w:val="24"/>
          <w:szCs w:val="24"/>
        </w:rPr>
        <w:t>and</w:t>
      </w:r>
      <w:r w:rsidRPr="00FE6B25">
        <w:rPr>
          <w:rFonts w:ascii="Times New Roman" w:hAnsi="Times New Roman" w:cs="Times New Roman"/>
          <w:sz w:val="24"/>
          <w:szCs w:val="24"/>
        </w:rPr>
        <w:t xml:space="preserve"> </w:t>
      </w:r>
      <w:r w:rsidR="00242B8E">
        <w:rPr>
          <w:rFonts w:ascii="Times New Roman" w:hAnsi="Times New Roman" w:cs="Times New Roman"/>
          <w:sz w:val="24"/>
          <w:szCs w:val="24"/>
        </w:rPr>
        <w:t xml:space="preserve">H. </w:t>
      </w:r>
      <w:r w:rsidRPr="00FE6B25">
        <w:rPr>
          <w:rFonts w:ascii="Times New Roman" w:hAnsi="Times New Roman" w:cs="Times New Roman"/>
          <w:sz w:val="24"/>
          <w:szCs w:val="24"/>
        </w:rPr>
        <w:t>Daniels</w:t>
      </w:r>
      <w:r w:rsidR="00242B8E">
        <w:rPr>
          <w:rFonts w:ascii="Times New Roman" w:hAnsi="Times New Roman" w:cs="Times New Roman"/>
          <w:sz w:val="24"/>
          <w:szCs w:val="24"/>
        </w:rPr>
        <w:t xml:space="preserve">. </w:t>
      </w:r>
      <w:r w:rsidRPr="00FE6B25">
        <w:rPr>
          <w:rFonts w:ascii="Times New Roman" w:hAnsi="Times New Roman" w:cs="Times New Roman"/>
          <w:sz w:val="24"/>
          <w:szCs w:val="24"/>
        </w:rPr>
        <w:t>2011. “</w:t>
      </w:r>
      <w:r w:rsidR="00242B8E">
        <w:rPr>
          <w:rFonts w:ascii="Times New Roman" w:hAnsi="Times New Roman" w:cs="Times New Roman"/>
          <w:sz w:val="24"/>
          <w:szCs w:val="24"/>
        </w:rPr>
        <w:t>’</w:t>
      </w:r>
      <w:r w:rsidRPr="00FE6B25">
        <w:rPr>
          <w:rFonts w:ascii="Times New Roman" w:hAnsi="Times New Roman" w:cs="Times New Roman"/>
          <w:sz w:val="24"/>
          <w:szCs w:val="24"/>
        </w:rPr>
        <w:t xml:space="preserve">Just </w:t>
      </w:r>
      <w:r w:rsidR="00242B8E">
        <w:rPr>
          <w:rFonts w:ascii="Times New Roman" w:hAnsi="Times New Roman" w:cs="Times New Roman"/>
          <w:sz w:val="24"/>
          <w:szCs w:val="24"/>
        </w:rPr>
        <w:t>N</w:t>
      </w:r>
      <w:r w:rsidRPr="00FE6B25">
        <w:rPr>
          <w:rFonts w:ascii="Times New Roman" w:hAnsi="Times New Roman" w:cs="Times New Roman"/>
          <w:sz w:val="24"/>
          <w:szCs w:val="24"/>
        </w:rPr>
        <w:t xml:space="preserve">ot </w:t>
      </w:r>
      <w:r w:rsidR="00242B8E">
        <w:rPr>
          <w:rFonts w:ascii="Times New Roman" w:hAnsi="Times New Roman" w:cs="Times New Roman"/>
          <w:sz w:val="24"/>
          <w:szCs w:val="24"/>
        </w:rPr>
        <w:t>B</w:t>
      </w:r>
      <w:r w:rsidRPr="00FE6B25">
        <w:rPr>
          <w:rFonts w:ascii="Times New Roman" w:hAnsi="Times New Roman" w:cs="Times New Roman"/>
          <w:sz w:val="24"/>
          <w:szCs w:val="24"/>
        </w:rPr>
        <w:t xml:space="preserve">eing </w:t>
      </w:r>
      <w:r w:rsidR="00242B8E">
        <w:rPr>
          <w:rFonts w:ascii="Times New Roman" w:hAnsi="Times New Roman" w:cs="Times New Roman"/>
          <w:sz w:val="24"/>
          <w:szCs w:val="24"/>
        </w:rPr>
        <w:t>A</w:t>
      </w:r>
      <w:r w:rsidRPr="00FE6B25">
        <w:rPr>
          <w:rFonts w:ascii="Times New Roman" w:hAnsi="Times New Roman" w:cs="Times New Roman"/>
          <w:sz w:val="24"/>
          <w:szCs w:val="24"/>
        </w:rPr>
        <w:t xml:space="preserve">ble to </w:t>
      </w:r>
      <w:r w:rsidR="00242B8E">
        <w:rPr>
          <w:rFonts w:ascii="Times New Roman" w:hAnsi="Times New Roman" w:cs="Times New Roman"/>
          <w:sz w:val="24"/>
          <w:szCs w:val="24"/>
        </w:rPr>
        <w:t>M</w:t>
      </w:r>
      <w:r w:rsidRPr="00FE6B25">
        <w:rPr>
          <w:rFonts w:ascii="Times New Roman" w:hAnsi="Times New Roman" w:cs="Times New Roman"/>
          <w:sz w:val="24"/>
          <w:szCs w:val="24"/>
        </w:rPr>
        <w:t xml:space="preserve">ake </w:t>
      </w:r>
      <w:r w:rsidR="00242B8E">
        <w:rPr>
          <w:rFonts w:ascii="Times New Roman" w:hAnsi="Times New Roman" w:cs="Times New Roman"/>
          <w:sz w:val="24"/>
          <w:szCs w:val="24"/>
        </w:rPr>
        <w:t>F</w:t>
      </w:r>
      <w:r w:rsidRPr="00FE6B25">
        <w:rPr>
          <w:rFonts w:ascii="Times New Roman" w:hAnsi="Times New Roman" w:cs="Times New Roman"/>
          <w:sz w:val="24"/>
          <w:szCs w:val="24"/>
        </w:rPr>
        <w:t>riends</w:t>
      </w:r>
      <w:r w:rsidR="00242B8E">
        <w:rPr>
          <w:rFonts w:ascii="Times New Roman" w:hAnsi="Times New Roman" w:cs="Times New Roman"/>
          <w:sz w:val="24"/>
          <w:szCs w:val="24"/>
        </w:rPr>
        <w:t>’</w:t>
      </w:r>
      <w:r w:rsidRPr="00FE6B25">
        <w:rPr>
          <w:rFonts w:ascii="Times New Roman" w:hAnsi="Times New Roman" w:cs="Times New Roman"/>
          <w:sz w:val="24"/>
          <w:szCs w:val="24"/>
        </w:rPr>
        <w:t xml:space="preserve">: Social </w:t>
      </w:r>
      <w:r w:rsidR="00242B8E">
        <w:rPr>
          <w:rFonts w:ascii="Times New Roman" w:hAnsi="Times New Roman" w:cs="Times New Roman"/>
          <w:sz w:val="24"/>
          <w:szCs w:val="24"/>
        </w:rPr>
        <w:t>I</w:t>
      </w:r>
      <w:r w:rsidRPr="00FE6B25">
        <w:rPr>
          <w:rFonts w:ascii="Times New Roman" w:hAnsi="Times New Roman" w:cs="Times New Roman"/>
          <w:sz w:val="24"/>
          <w:szCs w:val="24"/>
        </w:rPr>
        <w:t xml:space="preserve">nteraction </w:t>
      </w:r>
      <w:r w:rsidR="00242B8E">
        <w:rPr>
          <w:rFonts w:ascii="Times New Roman" w:hAnsi="Times New Roman" w:cs="Times New Roman"/>
          <w:sz w:val="24"/>
          <w:szCs w:val="24"/>
        </w:rPr>
        <w:t>D</w:t>
      </w:r>
      <w:r w:rsidRPr="00FE6B25">
        <w:rPr>
          <w:rFonts w:ascii="Times New Roman" w:hAnsi="Times New Roman" w:cs="Times New Roman"/>
          <w:sz w:val="24"/>
          <w:szCs w:val="24"/>
        </w:rPr>
        <w:t xml:space="preserve">uring the </w:t>
      </w:r>
      <w:r w:rsidR="00242B8E">
        <w:rPr>
          <w:rFonts w:ascii="Times New Roman" w:hAnsi="Times New Roman" w:cs="Times New Roman"/>
          <w:sz w:val="24"/>
          <w:szCs w:val="24"/>
        </w:rPr>
        <w:t>Y</w:t>
      </w:r>
      <w:r w:rsidRPr="00FE6B25">
        <w:rPr>
          <w:rFonts w:ascii="Times New Roman" w:hAnsi="Times New Roman" w:cs="Times New Roman"/>
          <w:sz w:val="24"/>
          <w:szCs w:val="24"/>
        </w:rPr>
        <w:t xml:space="preserve">ear </w:t>
      </w:r>
      <w:r w:rsidR="00242B8E">
        <w:rPr>
          <w:rFonts w:ascii="Times New Roman" w:hAnsi="Times New Roman" w:cs="Times New Roman"/>
          <w:sz w:val="24"/>
          <w:szCs w:val="24"/>
        </w:rPr>
        <w:t>A</w:t>
      </w:r>
      <w:r w:rsidRPr="00FE6B25">
        <w:rPr>
          <w:rFonts w:ascii="Times New Roman" w:hAnsi="Times New Roman" w:cs="Times New Roman"/>
          <w:sz w:val="24"/>
          <w:szCs w:val="24"/>
        </w:rPr>
        <w:t xml:space="preserve">broad in </w:t>
      </w:r>
      <w:r w:rsidR="00242B8E">
        <w:rPr>
          <w:rFonts w:ascii="Times New Roman" w:hAnsi="Times New Roman" w:cs="Times New Roman"/>
          <w:sz w:val="24"/>
          <w:szCs w:val="24"/>
        </w:rPr>
        <w:t>M|</w:t>
      </w:r>
      <w:r w:rsidRPr="00FE6B25">
        <w:rPr>
          <w:rFonts w:ascii="Times New Roman" w:hAnsi="Times New Roman" w:cs="Times New Roman"/>
          <w:sz w:val="24"/>
          <w:szCs w:val="24"/>
        </w:rPr>
        <w:t xml:space="preserve">odern </w:t>
      </w:r>
      <w:r w:rsidR="00242B8E">
        <w:rPr>
          <w:rFonts w:ascii="Times New Roman" w:hAnsi="Times New Roman" w:cs="Times New Roman"/>
          <w:sz w:val="24"/>
          <w:szCs w:val="24"/>
        </w:rPr>
        <w:t>L</w:t>
      </w:r>
      <w:r w:rsidRPr="00FE6B25">
        <w:rPr>
          <w:rFonts w:ascii="Times New Roman" w:hAnsi="Times New Roman" w:cs="Times New Roman"/>
          <w:sz w:val="24"/>
          <w:szCs w:val="24"/>
        </w:rPr>
        <w:t xml:space="preserve">anguage </w:t>
      </w:r>
      <w:r w:rsidR="00242B8E">
        <w:rPr>
          <w:rFonts w:ascii="Times New Roman" w:hAnsi="Times New Roman" w:cs="Times New Roman"/>
          <w:sz w:val="24"/>
          <w:szCs w:val="24"/>
        </w:rPr>
        <w:t>D</w:t>
      </w:r>
      <w:r w:rsidRPr="00FE6B25">
        <w:rPr>
          <w:rFonts w:ascii="Times New Roman" w:hAnsi="Times New Roman" w:cs="Times New Roman"/>
          <w:sz w:val="24"/>
          <w:szCs w:val="24"/>
        </w:rPr>
        <w:t>egrees.</w:t>
      </w:r>
      <w:r w:rsidR="00242B8E">
        <w:rPr>
          <w:rFonts w:ascii="Times New Roman" w:hAnsi="Times New Roman" w:cs="Times New Roman"/>
          <w:sz w:val="24"/>
          <w:szCs w:val="24"/>
        </w:rPr>
        <w:t>”</w:t>
      </w:r>
      <w:r w:rsidRPr="00FE6B25">
        <w:rPr>
          <w:rFonts w:ascii="Times New Roman" w:hAnsi="Times New Roman" w:cs="Times New Roman"/>
          <w:sz w:val="24"/>
          <w:szCs w:val="24"/>
        </w:rPr>
        <w:t xml:space="preserve"> </w:t>
      </w:r>
      <w:r w:rsidR="00242B8E">
        <w:rPr>
          <w:rFonts w:ascii="Times New Roman" w:hAnsi="Times New Roman" w:cs="Times New Roman"/>
          <w:i/>
          <w:sz w:val="24"/>
          <w:szCs w:val="24"/>
        </w:rPr>
        <w:t>Research Papers in Education</w:t>
      </w:r>
      <w:r w:rsidRPr="00FE6B25">
        <w:rPr>
          <w:rFonts w:ascii="Times New Roman" w:hAnsi="Times New Roman" w:cs="Times New Roman"/>
          <w:i/>
          <w:sz w:val="24"/>
          <w:szCs w:val="24"/>
        </w:rPr>
        <w:t xml:space="preserve"> </w:t>
      </w:r>
      <w:r w:rsidRPr="00242B8E">
        <w:rPr>
          <w:rFonts w:ascii="Times New Roman" w:hAnsi="Times New Roman" w:cs="Times New Roman"/>
          <w:sz w:val="24"/>
          <w:szCs w:val="24"/>
        </w:rPr>
        <w:t>28</w:t>
      </w:r>
      <w:r w:rsidR="00242B8E">
        <w:rPr>
          <w:rFonts w:ascii="Times New Roman" w:hAnsi="Times New Roman" w:cs="Times New Roman"/>
          <w:sz w:val="24"/>
          <w:szCs w:val="24"/>
        </w:rPr>
        <w:t xml:space="preserve"> </w:t>
      </w:r>
      <w:r w:rsidRPr="00FE6B25">
        <w:rPr>
          <w:rFonts w:ascii="Times New Roman" w:hAnsi="Times New Roman" w:cs="Times New Roman"/>
          <w:sz w:val="24"/>
          <w:szCs w:val="24"/>
        </w:rPr>
        <w:t>(2)</w:t>
      </w:r>
      <w:r w:rsidR="00242B8E">
        <w:rPr>
          <w:rFonts w:ascii="Times New Roman" w:hAnsi="Times New Roman" w:cs="Times New Roman"/>
          <w:sz w:val="24"/>
          <w:szCs w:val="24"/>
        </w:rPr>
        <w:t>:</w:t>
      </w:r>
      <w:r w:rsidRPr="00FE6B25">
        <w:rPr>
          <w:rFonts w:ascii="Times New Roman" w:hAnsi="Times New Roman" w:cs="Times New Roman"/>
          <w:sz w:val="24"/>
          <w:szCs w:val="24"/>
        </w:rPr>
        <w:t xml:space="preserve"> 212</w:t>
      </w:r>
      <w:r w:rsidR="00E72D66">
        <w:rPr>
          <w:rFonts w:ascii="Times New Roman" w:hAnsi="Times New Roman" w:cs="Times New Roman"/>
          <w:sz w:val="24"/>
          <w:szCs w:val="24"/>
        </w:rPr>
        <w:t>−</w:t>
      </w:r>
      <w:r w:rsidRPr="00FE6B25">
        <w:rPr>
          <w:rFonts w:ascii="Times New Roman" w:hAnsi="Times New Roman" w:cs="Times New Roman"/>
          <w:sz w:val="24"/>
          <w:szCs w:val="24"/>
        </w:rPr>
        <w:t xml:space="preserve">238. </w:t>
      </w:r>
      <w:bookmarkEnd w:id="9"/>
    </w:p>
    <w:p w14:paraId="6EE384FA" w14:textId="77777777" w:rsidR="007D47ED" w:rsidRDefault="007D47ED" w:rsidP="00FE6B25">
      <w:pPr>
        <w:pStyle w:val="EndNoteBibliography"/>
        <w:spacing w:after="0"/>
        <w:rPr>
          <w:rFonts w:ascii="Times New Roman" w:hAnsi="Times New Roman" w:cs="Times New Roman"/>
          <w:sz w:val="24"/>
          <w:szCs w:val="24"/>
        </w:rPr>
      </w:pPr>
      <w:bookmarkStart w:id="10" w:name="_ENREF_11"/>
    </w:p>
    <w:p w14:paraId="1FDAD91F" w14:textId="419FE1D4" w:rsidR="00C23EB6" w:rsidRPr="00FE6B25" w:rsidRDefault="00C23EB6" w:rsidP="00FE6B25">
      <w:pPr>
        <w:pStyle w:val="EndNoteBibliography"/>
        <w:spacing w:after="0"/>
        <w:rPr>
          <w:rFonts w:ascii="Times New Roman" w:hAnsi="Times New Roman" w:cs="Times New Roman"/>
          <w:sz w:val="24"/>
          <w:szCs w:val="24"/>
        </w:rPr>
      </w:pPr>
      <w:r w:rsidRPr="00FE6B25">
        <w:rPr>
          <w:rFonts w:ascii="Times New Roman" w:hAnsi="Times New Roman" w:cs="Times New Roman"/>
          <w:sz w:val="24"/>
          <w:szCs w:val="24"/>
        </w:rPr>
        <w:t xml:space="preserve">Mitchell, R., </w:t>
      </w:r>
      <w:r w:rsidR="00242B8E">
        <w:rPr>
          <w:rFonts w:ascii="Times New Roman" w:hAnsi="Times New Roman" w:cs="Times New Roman"/>
          <w:sz w:val="24"/>
          <w:szCs w:val="24"/>
        </w:rPr>
        <w:t xml:space="preserve">K. McManus </w:t>
      </w:r>
      <w:r w:rsidR="00024B92">
        <w:rPr>
          <w:rFonts w:ascii="Times New Roman" w:hAnsi="Times New Roman" w:cs="Times New Roman"/>
          <w:sz w:val="24"/>
          <w:szCs w:val="24"/>
        </w:rPr>
        <w:t>and</w:t>
      </w:r>
      <w:r w:rsidRPr="00FE6B25">
        <w:rPr>
          <w:rFonts w:ascii="Times New Roman" w:hAnsi="Times New Roman" w:cs="Times New Roman"/>
          <w:sz w:val="24"/>
          <w:szCs w:val="24"/>
        </w:rPr>
        <w:t xml:space="preserve"> </w:t>
      </w:r>
      <w:r w:rsidR="00242B8E">
        <w:rPr>
          <w:rFonts w:ascii="Times New Roman" w:hAnsi="Times New Roman" w:cs="Times New Roman"/>
          <w:sz w:val="24"/>
          <w:szCs w:val="24"/>
        </w:rPr>
        <w:t xml:space="preserve">N. </w:t>
      </w:r>
      <w:r w:rsidRPr="00FE6B25">
        <w:rPr>
          <w:rFonts w:ascii="Times New Roman" w:hAnsi="Times New Roman" w:cs="Times New Roman"/>
          <w:sz w:val="24"/>
          <w:szCs w:val="24"/>
        </w:rPr>
        <w:t xml:space="preserve">Tracy-Ventura. (Forthcoming). </w:t>
      </w:r>
      <w:r w:rsidR="00242B8E">
        <w:rPr>
          <w:rFonts w:ascii="Times New Roman" w:hAnsi="Times New Roman" w:cs="Times New Roman"/>
          <w:sz w:val="24"/>
          <w:szCs w:val="24"/>
        </w:rPr>
        <w:t>“</w:t>
      </w:r>
      <w:r w:rsidRPr="00FE6B25">
        <w:rPr>
          <w:rFonts w:ascii="Times New Roman" w:hAnsi="Times New Roman" w:cs="Times New Roman"/>
          <w:sz w:val="24"/>
          <w:szCs w:val="24"/>
        </w:rPr>
        <w:t>Placement Type and Language Learning During Residence Abroad.</w:t>
      </w:r>
      <w:r w:rsidR="00242B8E">
        <w:rPr>
          <w:rFonts w:ascii="Times New Roman" w:hAnsi="Times New Roman" w:cs="Times New Roman"/>
          <w:sz w:val="24"/>
          <w:szCs w:val="24"/>
        </w:rPr>
        <w:t>”</w:t>
      </w:r>
      <w:r w:rsidRPr="00FE6B25">
        <w:rPr>
          <w:rFonts w:ascii="Times New Roman" w:hAnsi="Times New Roman" w:cs="Times New Roman"/>
          <w:sz w:val="24"/>
          <w:szCs w:val="24"/>
        </w:rPr>
        <w:t xml:space="preserve"> In </w:t>
      </w:r>
      <w:r w:rsidRPr="00FE6B25">
        <w:rPr>
          <w:rFonts w:ascii="Times New Roman" w:hAnsi="Times New Roman" w:cs="Times New Roman"/>
          <w:i/>
          <w:sz w:val="24"/>
          <w:szCs w:val="24"/>
        </w:rPr>
        <w:t>Social Interaction, Identity and Language Learning during Residence Abroad</w:t>
      </w:r>
      <w:r w:rsidR="00242B8E">
        <w:rPr>
          <w:rFonts w:ascii="Times New Roman" w:hAnsi="Times New Roman" w:cs="Times New Roman"/>
          <w:sz w:val="24"/>
          <w:szCs w:val="24"/>
        </w:rPr>
        <w:t xml:space="preserve"> edited by </w:t>
      </w:r>
      <w:r w:rsidR="00242B8E" w:rsidRPr="00FE6B25">
        <w:rPr>
          <w:rFonts w:ascii="Times New Roman" w:hAnsi="Times New Roman" w:cs="Times New Roman"/>
          <w:sz w:val="24"/>
          <w:szCs w:val="24"/>
        </w:rPr>
        <w:t xml:space="preserve">R. Mitchell, N. Tracy-Ventura </w:t>
      </w:r>
      <w:r w:rsidR="00242B8E">
        <w:rPr>
          <w:rFonts w:ascii="Times New Roman" w:hAnsi="Times New Roman" w:cs="Times New Roman"/>
          <w:sz w:val="24"/>
          <w:szCs w:val="24"/>
        </w:rPr>
        <w:t>and</w:t>
      </w:r>
      <w:r w:rsidR="00242B8E" w:rsidRPr="00FE6B25">
        <w:rPr>
          <w:rFonts w:ascii="Times New Roman" w:hAnsi="Times New Roman" w:cs="Times New Roman"/>
          <w:sz w:val="24"/>
          <w:szCs w:val="24"/>
        </w:rPr>
        <w:t xml:space="preserve"> K</w:t>
      </w:r>
      <w:r w:rsidR="00242B8E">
        <w:rPr>
          <w:rFonts w:ascii="Times New Roman" w:hAnsi="Times New Roman" w:cs="Times New Roman"/>
          <w:sz w:val="24"/>
          <w:szCs w:val="24"/>
        </w:rPr>
        <w:t xml:space="preserve">. McManus. </w:t>
      </w:r>
      <w:r w:rsidRPr="00FE6B25">
        <w:rPr>
          <w:rFonts w:ascii="Times New Roman" w:hAnsi="Times New Roman" w:cs="Times New Roman"/>
          <w:sz w:val="24"/>
          <w:szCs w:val="24"/>
        </w:rPr>
        <w:t>European Second Language Research Association.</w:t>
      </w:r>
      <w:bookmarkEnd w:id="10"/>
    </w:p>
    <w:p w14:paraId="29715D63" w14:textId="77777777" w:rsidR="007D47ED" w:rsidRDefault="007D47ED" w:rsidP="00FE6B25">
      <w:pPr>
        <w:pStyle w:val="EndNoteBibliography"/>
        <w:spacing w:after="0"/>
        <w:rPr>
          <w:rFonts w:ascii="Times New Roman" w:hAnsi="Times New Roman" w:cs="Times New Roman"/>
          <w:sz w:val="24"/>
          <w:szCs w:val="24"/>
        </w:rPr>
      </w:pPr>
      <w:bookmarkStart w:id="11" w:name="_ENREF_12"/>
    </w:p>
    <w:p w14:paraId="29C8347C" w14:textId="574015DC" w:rsidR="00C23EB6" w:rsidRPr="00FE6B25" w:rsidRDefault="00C23EB6" w:rsidP="00FE6B25">
      <w:pPr>
        <w:pStyle w:val="EndNoteBibliography"/>
        <w:spacing w:after="0"/>
        <w:rPr>
          <w:rFonts w:ascii="Times New Roman" w:hAnsi="Times New Roman" w:cs="Times New Roman"/>
          <w:sz w:val="24"/>
          <w:szCs w:val="24"/>
        </w:rPr>
      </w:pPr>
      <w:r w:rsidRPr="00FE6B25">
        <w:rPr>
          <w:rFonts w:ascii="Times New Roman" w:hAnsi="Times New Roman" w:cs="Times New Roman"/>
          <w:sz w:val="24"/>
          <w:szCs w:val="24"/>
        </w:rPr>
        <w:t xml:space="preserve">Mitchell, R., </w:t>
      </w:r>
      <w:r w:rsidR="00242B8E">
        <w:rPr>
          <w:rFonts w:ascii="Times New Roman" w:hAnsi="Times New Roman" w:cs="Times New Roman"/>
          <w:sz w:val="24"/>
          <w:szCs w:val="24"/>
        </w:rPr>
        <w:t xml:space="preserve">N. </w:t>
      </w:r>
      <w:r w:rsidRPr="00FE6B25">
        <w:rPr>
          <w:rFonts w:ascii="Times New Roman" w:hAnsi="Times New Roman" w:cs="Times New Roman"/>
          <w:sz w:val="24"/>
          <w:szCs w:val="24"/>
        </w:rPr>
        <w:t xml:space="preserve">Tracy-Ventura, </w:t>
      </w:r>
      <w:r w:rsidR="00242B8E">
        <w:rPr>
          <w:rFonts w:ascii="Times New Roman" w:hAnsi="Times New Roman" w:cs="Times New Roman"/>
          <w:sz w:val="24"/>
          <w:szCs w:val="24"/>
        </w:rPr>
        <w:t xml:space="preserve">K. </w:t>
      </w:r>
      <w:r w:rsidRPr="00FE6B25">
        <w:rPr>
          <w:rFonts w:ascii="Times New Roman" w:hAnsi="Times New Roman" w:cs="Times New Roman"/>
          <w:sz w:val="24"/>
          <w:szCs w:val="24"/>
        </w:rPr>
        <w:t xml:space="preserve">McManus, </w:t>
      </w:r>
      <w:r w:rsidR="00242B8E">
        <w:rPr>
          <w:rFonts w:ascii="Times New Roman" w:hAnsi="Times New Roman" w:cs="Times New Roman"/>
          <w:sz w:val="24"/>
          <w:szCs w:val="24"/>
        </w:rPr>
        <w:t xml:space="preserve">L. </w:t>
      </w:r>
      <w:r w:rsidRPr="00FE6B25">
        <w:rPr>
          <w:rFonts w:ascii="Times New Roman" w:hAnsi="Times New Roman" w:cs="Times New Roman"/>
          <w:sz w:val="24"/>
          <w:szCs w:val="24"/>
        </w:rPr>
        <w:t xml:space="preserve">Richard </w:t>
      </w:r>
      <w:r w:rsidR="00024B92">
        <w:rPr>
          <w:rFonts w:ascii="Times New Roman" w:hAnsi="Times New Roman" w:cs="Times New Roman"/>
          <w:sz w:val="24"/>
          <w:szCs w:val="24"/>
        </w:rPr>
        <w:t>and</w:t>
      </w:r>
      <w:r w:rsidRPr="00FE6B25">
        <w:rPr>
          <w:rFonts w:ascii="Times New Roman" w:hAnsi="Times New Roman" w:cs="Times New Roman"/>
          <w:sz w:val="24"/>
          <w:szCs w:val="24"/>
        </w:rPr>
        <w:t xml:space="preserve"> </w:t>
      </w:r>
      <w:r w:rsidR="00242B8E">
        <w:rPr>
          <w:rFonts w:ascii="Times New Roman" w:hAnsi="Times New Roman" w:cs="Times New Roman"/>
          <w:sz w:val="24"/>
          <w:szCs w:val="24"/>
        </w:rPr>
        <w:t xml:space="preserve">P. </w:t>
      </w:r>
      <w:r w:rsidRPr="00FE6B25">
        <w:rPr>
          <w:rFonts w:ascii="Times New Roman" w:hAnsi="Times New Roman" w:cs="Times New Roman"/>
          <w:sz w:val="24"/>
          <w:szCs w:val="24"/>
        </w:rPr>
        <w:t>Romero de Mills</w:t>
      </w:r>
      <w:r w:rsidR="00242B8E">
        <w:rPr>
          <w:rFonts w:ascii="Times New Roman" w:hAnsi="Times New Roman" w:cs="Times New Roman"/>
          <w:sz w:val="24"/>
          <w:szCs w:val="24"/>
        </w:rPr>
        <w:t>.</w:t>
      </w:r>
      <w:r w:rsidRPr="00FE6B25">
        <w:rPr>
          <w:rFonts w:ascii="Times New Roman" w:hAnsi="Times New Roman" w:cs="Times New Roman"/>
          <w:sz w:val="24"/>
          <w:szCs w:val="24"/>
        </w:rPr>
        <w:t xml:space="preserve"> 2013. </w:t>
      </w:r>
      <w:r w:rsidRPr="00FE6B25">
        <w:rPr>
          <w:rFonts w:ascii="Times New Roman" w:hAnsi="Times New Roman" w:cs="Times New Roman"/>
          <w:i/>
          <w:sz w:val="24"/>
          <w:szCs w:val="24"/>
        </w:rPr>
        <w:t xml:space="preserve">The </w:t>
      </w:r>
      <w:r w:rsidR="00242B8E">
        <w:rPr>
          <w:rFonts w:ascii="Times New Roman" w:hAnsi="Times New Roman" w:cs="Times New Roman"/>
          <w:i/>
          <w:sz w:val="24"/>
          <w:szCs w:val="24"/>
        </w:rPr>
        <w:t>I</w:t>
      </w:r>
      <w:r w:rsidRPr="00FE6B25">
        <w:rPr>
          <w:rFonts w:ascii="Times New Roman" w:hAnsi="Times New Roman" w:cs="Times New Roman"/>
          <w:i/>
          <w:sz w:val="24"/>
          <w:szCs w:val="24"/>
        </w:rPr>
        <w:t xml:space="preserve">nfluence of </w:t>
      </w:r>
      <w:r w:rsidR="00242B8E">
        <w:rPr>
          <w:rFonts w:ascii="Times New Roman" w:hAnsi="Times New Roman" w:cs="Times New Roman"/>
          <w:i/>
          <w:sz w:val="24"/>
          <w:szCs w:val="24"/>
        </w:rPr>
        <w:t>S</w:t>
      </w:r>
      <w:r w:rsidRPr="00FE6B25">
        <w:rPr>
          <w:rFonts w:ascii="Times New Roman" w:hAnsi="Times New Roman" w:cs="Times New Roman"/>
          <w:i/>
          <w:sz w:val="24"/>
          <w:szCs w:val="24"/>
        </w:rPr>
        <w:t xml:space="preserve">ocial </w:t>
      </w:r>
      <w:r w:rsidR="00242B8E">
        <w:rPr>
          <w:rFonts w:ascii="Times New Roman" w:hAnsi="Times New Roman" w:cs="Times New Roman"/>
          <w:i/>
          <w:sz w:val="24"/>
          <w:szCs w:val="24"/>
        </w:rPr>
        <w:t>N</w:t>
      </w:r>
      <w:r w:rsidRPr="00FE6B25">
        <w:rPr>
          <w:rFonts w:ascii="Times New Roman" w:hAnsi="Times New Roman" w:cs="Times New Roman"/>
          <w:i/>
          <w:sz w:val="24"/>
          <w:szCs w:val="24"/>
        </w:rPr>
        <w:t xml:space="preserve">etworks, </w:t>
      </w:r>
      <w:r w:rsidR="00242B8E">
        <w:rPr>
          <w:rFonts w:ascii="Times New Roman" w:hAnsi="Times New Roman" w:cs="Times New Roman"/>
          <w:i/>
          <w:sz w:val="24"/>
          <w:szCs w:val="24"/>
        </w:rPr>
        <w:t>P</w:t>
      </w:r>
      <w:r w:rsidRPr="00FE6B25">
        <w:rPr>
          <w:rFonts w:ascii="Times New Roman" w:hAnsi="Times New Roman" w:cs="Times New Roman"/>
          <w:i/>
          <w:sz w:val="24"/>
          <w:szCs w:val="24"/>
        </w:rPr>
        <w:t xml:space="preserve">ersonality and </w:t>
      </w:r>
      <w:r w:rsidR="00242B8E">
        <w:rPr>
          <w:rFonts w:ascii="Times New Roman" w:hAnsi="Times New Roman" w:cs="Times New Roman"/>
          <w:i/>
          <w:sz w:val="24"/>
          <w:szCs w:val="24"/>
        </w:rPr>
        <w:t>P</w:t>
      </w:r>
      <w:r w:rsidRPr="00FE6B25">
        <w:rPr>
          <w:rFonts w:ascii="Times New Roman" w:hAnsi="Times New Roman" w:cs="Times New Roman"/>
          <w:i/>
          <w:sz w:val="24"/>
          <w:szCs w:val="24"/>
        </w:rPr>
        <w:t xml:space="preserve">lacement </w:t>
      </w:r>
      <w:r w:rsidR="00242B8E">
        <w:rPr>
          <w:rFonts w:ascii="Times New Roman" w:hAnsi="Times New Roman" w:cs="Times New Roman"/>
          <w:i/>
          <w:sz w:val="24"/>
          <w:szCs w:val="24"/>
        </w:rPr>
        <w:t>T</w:t>
      </w:r>
      <w:r w:rsidRPr="00FE6B25">
        <w:rPr>
          <w:rFonts w:ascii="Times New Roman" w:hAnsi="Times New Roman" w:cs="Times New Roman"/>
          <w:i/>
          <w:sz w:val="24"/>
          <w:szCs w:val="24"/>
        </w:rPr>
        <w:t xml:space="preserve">ype on </w:t>
      </w:r>
      <w:r w:rsidR="00242B8E">
        <w:rPr>
          <w:rFonts w:ascii="Times New Roman" w:hAnsi="Times New Roman" w:cs="Times New Roman"/>
          <w:i/>
          <w:sz w:val="24"/>
          <w:szCs w:val="24"/>
        </w:rPr>
        <w:t>L</w:t>
      </w:r>
      <w:r w:rsidRPr="00FE6B25">
        <w:rPr>
          <w:rFonts w:ascii="Times New Roman" w:hAnsi="Times New Roman" w:cs="Times New Roman"/>
          <w:i/>
          <w:sz w:val="24"/>
          <w:szCs w:val="24"/>
        </w:rPr>
        <w:t xml:space="preserve">anguage </w:t>
      </w:r>
      <w:r w:rsidR="00242B8E">
        <w:rPr>
          <w:rFonts w:ascii="Times New Roman" w:hAnsi="Times New Roman" w:cs="Times New Roman"/>
          <w:i/>
          <w:sz w:val="24"/>
          <w:szCs w:val="24"/>
        </w:rPr>
        <w:t>L</w:t>
      </w:r>
      <w:r w:rsidRPr="00FE6B25">
        <w:rPr>
          <w:rFonts w:ascii="Times New Roman" w:hAnsi="Times New Roman" w:cs="Times New Roman"/>
          <w:i/>
          <w:sz w:val="24"/>
          <w:szCs w:val="24"/>
        </w:rPr>
        <w:t xml:space="preserve">earning </w:t>
      </w:r>
      <w:r w:rsidR="00242B8E">
        <w:rPr>
          <w:rFonts w:ascii="Times New Roman" w:hAnsi="Times New Roman" w:cs="Times New Roman"/>
          <w:i/>
          <w:sz w:val="24"/>
          <w:szCs w:val="24"/>
        </w:rPr>
        <w:t>D</w:t>
      </w:r>
      <w:r w:rsidRPr="00FE6B25">
        <w:rPr>
          <w:rFonts w:ascii="Times New Roman" w:hAnsi="Times New Roman" w:cs="Times New Roman"/>
          <w:i/>
          <w:sz w:val="24"/>
          <w:szCs w:val="24"/>
        </w:rPr>
        <w:t xml:space="preserve">uring </w:t>
      </w:r>
      <w:r w:rsidR="00242B8E">
        <w:rPr>
          <w:rFonts w:ascii="Times New Roman" w:hAnsi="Times New Roman" w:cs="Times New Roman"/>
          <w:i/>
          <w:sz w:val="24"/>
          <w:szCs w:val="24"/>
        </w:rPr>
        <w:t>R</w:t>
      </w:r>
      <w:r w:rsidRPr="00FE6B25">
        <w:rPr>
          <w:rFonts w:ascii="Times New Roman" w:hAnsi="Times New Roman" w:cs="Times New Roman"/>
          <w:i/>
          <w:sz w:val="24"/>
          <w:szCs w:val="24"/>
        </w:rPr>
        <w:t xml:space="preserve">esidence </w:t>
      </w:r>
      <w:r w:rsidR="00242B8E">
        <w:rPr>
          <w:rFonts w:ascii="Times New Roman" w:hAnsi="Times New Roman" w:cs="Times New Roman"/>
          <w:i/>
          <w:sz w:val="24"/>
          <w:szCs w:val="24"/>
        </w:rPr>
        <w:t>A</w:t>
      </w:r>
      <w:r w:rsidRPr="00FE6B25">
        <w:rPr>
          <w:rFonts w:ascii="Times New Roman" w:hAnsi="Times New Roman" w:cs="Times New Roman"/>
          <w:i/>
          <w:sz w:val="24"/>
          <w:szCs w:val="24"/>
        </w:rPr>
        <w:t>broad</w:t>
      </w:r>
      <w:r w:rsidRPr="00FE6B25">
        <w:rPr>
          <w:rFonts w:ascii="Times New Roman" w:hAnsi="Times New Roman" w:cs="Times New Roman"/>
          <w:sz w:val="24"/>
          <w:szCs w:val="24"/>
        </w:rPr>
        <w:t xml:space="preserve">. Paper presented at the Conference on Residence Abroad, Social Networks and Second Language Learning, April 2013, University of Southampton. </w:t>
      </w:r>
      <w:bookmarkEnd w:id="11"/>
    </w:p>
    <w:p w14:paraId="7D186E76" w14:textId="77777777" w:rsidR="007D47ED" w:rsidRDefault="007D47ED" w:rsidP="00FE6B25">
      <w:pPr>
        <w:pStyle w:val="EndNoteBibliography"/>
        <w:spacing w:after="0"/>
        <w:rPr>
          <w:rFonts w:ascii="Times New Roman" w:hAnsi="Times New Roman" w:cs="Times New Roman"/>
          <w:sz w:val="24"/>
          <w:szCs w:val="24"/>
        </w:rPr>
      </w:pPr>
      <w:bookmarkStart w:id="12" w:name="_ENREF_13"/>
    </w:p>
    <w:p w14:paraId="009231B2" w14:textId="4E3A5C6E" w:rsidR="00C23EB6" w:rsidRPr="00FE6B25" w:rsidRDefault="00242B8E" w:rsidP="00FE6B25">
      <w:pPr>
        <w:pStyle w:val="EndNoteBibliography"/>
        <w:spacing w:after="0"/>
        <w:rPr>
          <w:rFonts w:ascii="Times New Roman" w:hAnsi="Times New Roman" w:cs="Times New Roman"/>
          <w:sz w:val="24"/>
          <w:szCs w:val="24"/>
        </w:rPr>
      </w:pPr>
      <w:r>
        <w:rPr>
          <w:rFonts w:ascii="Times New Roman" w:hAnsi="Times New Roman" w:cs="Times New Roman"/>
          <w:sz w:val="24"/>
          <w:szCs w:val="24"/>
        </w:rPr>
        <w:t>Murphy-Lejeune, E. 2002</w:t>
      </w:r>
      <w:r w:rsidR="00C23EB6" w:rsidRPr="00FE6B25">
        <w:rPr>
          <w:rFonts w:ascii="Times New Roman" w:hAnsi="Times New Roman" w:cs="Times New Roman"/>
          <w:sz w:val="24"/>
          <w:szCs w:val="24"/>
        </w:rPr>
        <w:t xml:space="preserve">. </w:t>
      </w:r>
      <w:r w:rsidR="00C23EB6" w:rsidRPr="00FE6B25">
        <w:rPr>
          <w:rFonts w:ascii="Times New Roman" w:hAnsi="Times New Roman" w:cs="Times New Roman"/>
          <w:i/>
          <w:sz w:val="24"/>
          <w:szCs w:val="24"/>
        </w:rPr>
        <w:t xml:space="preserve">Student </w:t>
      </w:r>
      <w:r>
        <w:rPr>
          <w:rFonts w:ascii="Times New Roman" w:hAnsi="Times New Roman" w:cs="Times New Roman"/>
          <w:i/>
          <w:sz w:val="24"/>
          <w:szCs w:val="24"/>
        </w:rPr>
        <w:t>M</w:t>
      </w:r>
      <w:r w:rsidR="00C23EB6" w:rsidRPr="00FE6B25">
        <w:rPr>
          <w:rFonts w:ascii="Times New Roman" w:hAnsi="Times New Roman" w:cs="Times New Roman"/>
          <w:i/>
          <w:sz w:val="24"/>
          <w:szCs w:val="24"/>
        </w:rPr>
        <w:t xml:space="preserve">obility and </w:t>
      </w:r>
      <w:r>
        <w:rPr>
          <w:rFonts w:ascii="Times New Roman" w:hAnsi="Times New Roman" w:cs="Times New Roman"/>
          <w:i/>
          <w:sz w:val="24"/>
          <w:szCs w:val="24"/>
        </w:rPr>
        <w:t>N</w:t>
      </w:r>
      <w:r w:rsidR="00C23EB6" w:rsidRPr="00FE6B25">
        <w:rPr>
          <w:rFonts w:ascii="Times New Roman" w:hAnsi="Times New Roman" w:cs="Times New Roman"/>
          <w:i/>
          <w:sz w:val="24"/>
          <w:szCs w:val="24"/>
        </w:rPr>
        <w:t xml:space="preserve">arrative in Europe: </w:t>
      </w:r>
      <w:r>
        <w:rPr>
          <w:rFonts w:ascii="Times New Roman" w:hAnsi="Times New Roman" w:cs="Times New Roman"/>
          <w:i/>
          <w:sz w:val="24"/>
          <w:szCs w:val="24"/>
        </w:rPr>
        <w:t>T</w:t>
      </w:r>
      <w:r w:rsidR="00C23EB6" w:rsidRPr="00FE6B25">
        <w:rPr>
          <w:rFonts w:ascii="Times New Roman" w:hAnsi="Times New Roman" w:cs="Times New Roman"/>
          <w:i/>
          <w:sz w:val="24"/>
          <w:szCs w:val="24"/>
        </w:rPr>
        <w:t xml:space="preserve">he </w:t>
      </w:r>
      <w:r>
        <w:rPr>
          <w:rFonts w:ascii="Times New Roman" w:hAnsi="Times New Roman" w:cs="Times New Roman"/>
          <w:i/>
          <w:sz w:val="24"/>
          <w:szCs w:val="24"/>
        </w:rPr>
        <w:t>N</w:t>
      </w:r>
      <w:r w:rsidR="00C23EB6" w:rsidRPr="00FE6B25">
        <w:rPr>
          <w:rFonts w:ascii="Times New Roman" w:hAnsi="Times New Roman" w:cs="Times New Roman"/>
          <w:i/>
          <w:sz w:val="24"/>
          <w:szCs w:val="24"/>
        </w:rPr>
        <w:t xml:space="preserve">ew </w:t>
      </w:r>
      <w:r>
        <w:rPr>
          <w:rFonts w:ascii="Times New Roman" w:hAnsi="Times New Roman" w:cs="Times New Roman"/>
          <w:i/>
          <w:sz w:val="24"/>
          <w:szCs w:val="24"/>
        </w:rPr>
        <w:t>S</w:t>
      </w:r>
      <w:r w:rsidR="00C23EB6" w:rsidRPr="00FE6B25">
        <w:rPr>
          <w:rFonts w:ascii="Times New Roman" w:hAnsi="Times New Roman" w:cs="Times New Roman"/>
          <w:i/>
          <w:sz w:val="24"/>
          <w:szCs w:val="24"/>
        </w:rPr>
        <w:t>trangers</w:t>
      </w:r>
      <w:r w:rsidR="00C23EB6" w:rsidRPr="00FE6B25">
        <w:rPr>
          <w:rFonts w:ascii="Times New Roman" w:hAnsi="Times New Roman" w:cs="Times New Roman"/>
          <w:sz w:val="24"/>
          <w:szCs w:val="24"/>
        </w:rPr>
        <w:t>. New York: Routledge.</w:t>
      </w:r>
      <w:bookmarkEnd w:id="12"/>
    </w:p>
    <w:p w14:paraId="2D529A5B" w14:textId="77777777" w:rsidR="007D47ED" w:rsidRDefault="007D47ED" w:rsidP="00FE6B25">
      <w:pPr>
        <w:pStyle w:val="EndNoteBibliography"/>
        <w:spacing w:after="0"/>
        <w:rPr>
          <w:rFonts w:ascii="Times New Roman" w:hAnsi="Times New Roman" w:cs="Times New Roman"/>
          <w:sz w:val="24"/>
          <w:szCs w:val="24"/>
        </w:rPr>
      </w:pPr>
      <w:bookmarkStart w:id="13" w:name="_ENREF_14"/>
    </w:p>
    <w:p w14:paraId="0389396F" w14:textId="64AB6A66" w:rsidR="00C23EB6" w:rsidRPr="00FE6B25" w:rsidRDefault="00242B8E" w:rsidP="00FE6B25">
      <w:pPr>
        <w:pStyle w:val="EndNoteBibliography"/>
        <w:spacing w:after="0"/>
        <w:rPr>
          <w:rFonts w:ascii="Times New Roman" w:hAnsi="Times New Roman" w:cs="Times New Roman"/>
          <w:sz w:val="24"/>
          <w:szCs w:val="24"/>
        </w:rPr>
      </w:pPr>
      <w:r>
        <w:rPr>
          <w:rFonts w:ascii="Times New Roman" w:hAnsi="Times New Roman" w:cs="Times New Roman"/>
          <w:sz w:val="24"/>
          <w:szCs w:val="24"/>
        </w:rPr>
        <w:t>Papatsiba, V. 2006</w:t>
      </w:r>
      <w:r w:rsidR="00C23EB6" w:rsidRPr="00FE6B25">
        <w:rPr>
          <w:rFonts w:ascii="Times New Roman" w:hAnsi="Times New Roman" w:cs="Times New Roman"/>
          <w:sz w:val="24"/>
          <w:szCs w:val="24"/>
        </w:rPr>
        <w:t xml:space="preserve">. </w:t>
      </w:r>
      <w:r>
        <w:rPr>
          <w:rFonts w:ascii="Times New Roman" w:hAnsi="Times New Roman" w:cs="Times New Roman"/>
          <w:sz w:val="24"/>
          <w:szCs w:val="24"/>
        </w:rPr>
        <w:t>“</w:t>
      </w:r>
      <w:r w:rsidR="00C23EB6" w:rsidRPr="00FE6B25">
        <w:rPr>
          <w:rFonts w:ascii="Times New Roman" w:hAnsi="Times New Roman" w:cs="Times New Roman"/>
          <w:sz w:val="24"/>
          <w:szCs w:val="24"/>
        </w:rPr>
        <w:t xml:space="preserve">Study </w:t>
      </w:r>
      <w:r>
        <w:rPr>
          <w:rFonts w:ascii="Times New Roman" w:hAnsi="Times New Roman" w:cs="Times New Roman"/>
          <w:sz w:val="24"/>
          <w:szCs w:val="24"/>
        </w:rPr>
        <w:t>A</w:t>
      </w:r>
      <w:r w:rsidR="00C23EB6" w:rsidRPr="00FE6B25">
        <w:rPr>
          <w:rFonts w:ascii="Times New Roman" w:hAnsi="Times New Roman" w:cs="Times New Roman"/>
          <w:sz w:val="24"/>
          <w:szCs w:val="24"/>
        </w:rPr>
        <w:t xml:space="preserve">broad and </w:t>
      </w:r>
      <w:r>
        <w:rPr>
          <w:rFonts w:ascii="Times New Roman" w:hAnsi="Times New Roman" w:cs="Times New Roman"/>
          <w:sz w:val="24"/>
          <w:szCs w:val="24"/>
        </w:rPr>
        <w:t>E</w:t>
      </w:r>
      <w:r w:rsidR="00C23EB6" w:rsidRPr="00FE6B25">
        <w:rPr>
          <w:rFonts w:ascii="Times New Roman" w:hAnsi="Times New Roman" w:cs="Times New Roman"/>
          <w:sz w:val="24"/>
          <w:szCs w:val="24"/>
        </w:rPr>
        <w:t xml:space="preserve">xperiences of </w:t>
      </w:r>
      <w:r>
        <w:rPr>
          <w:rFonts w:ascii="Times New Roman" w:hAnsi="Times New Roman" w:cs="Times New Roman"/>
          <w:sz w:val="24"/>
          <w:szCs w:val="24"/>
        </w:rPr>
        <w:t>C</w:t>
      </w:r>
      <w:r w:rsidR="00C23EB6" w:rsidRPr="00FE6B25">
        <w:rPr>
          <w:rFonts w:ascii="Times New Roman" w:hAnsi="Times New Roman" w:cs="Times New Roman"/>
          <w:sz w:val="24"/>
          <w:szCs w:val="24"/>
        </w:rPr>
        <w:t xml:space="preserve">ultural </w:t>
      </w:r>
      <w:r>
        <w:rPr>
          <w:rFonts w:ascii="Times New Roman" w:hAnsi="Times New Roman" w:cs="Times New Roman"/>
          <w:sz w:val="24"/>
          <w:szCs w:val="24"/>
        </w:rPr>
        <w:t>D</w:t>
      </w:r>
      <w:r w:rsidR="00C23EB6" w:rsidRPr="00FE6B25">
        <w:rPr>
          <w:rFonts w:ascii="Times New Roman" w:hAnsi="Times New Roman" w:cs="Times New Roman"/>
          <w:sz w:val="24"/>
          <w:szCs w:val="24"/>
        </w:rPr>
        <w:t xml:space="preserve">istance and </w:t>
      </w:r>
      <w:r>
        <w:rPr>
          <w:rFonts w:ascii="Times New Roman" w:hAnsi="Times New Roman" w:cs="Times New Roman"/>
          <w:sz w:val="24"/>
          <w:szCs w:val="24"/>
        </w:rPr>
        <w:t>P</w:t>
      </w:r>
      <w:r w:rsidR="00C23EB6" w:rsidRPr="00FE6B25">
        <w:rPr>
          <w:rFonts w:ascii="Times New Roman" w:hAnsi="Times New Roman" w:cs="Times New Roman"/>
          <w:sz w:val="24"/>
          <w:szCs w:val="24"/>
        </w:rPr>
        <w:t xml:space="preserve">roximity: French Erasmus </w:t>
      </w:r>
      <w:r>
        <w:rPr>
          <w:rFonts w:ascii="Times New Roman" w:hAnsi="Times New Roman" w:cs="Times New Roman"/>
          <w:sz w:val="24"/>
          <w:szCs w:val="24"/>
        </w:rPr>
        <w:t>S</w:t>
      </w:r>
      <w:r w:rsidR="00C23EB6" w:rsidRPr="00FE6B25">
        <w:rPr>
          <w:rFonts w:ascii="Times New Roman" w:hAnsi="Times New Roman" w:cs="Times New Roman"/>
          <w:sz w:val="24"/>
          <w:szCs w:val="24"/>
        </w:rPr>
        <w:t>tudents.</w:t>
      </w:r>
      <w:r>
        <w:rPr>
          <w:rFonts w:ascii="Times New Roman" w:hAnsi="Times New Roman" w:cs="Times New Roman"/>
          <w:sz w:val="24"/>
          <w:szCs w:val="24"/>
        </w:rPr>
        <w:t>”</w:t>
      </w:r>
      <w:r w:rsidR="00C23EB6" w:rsidRPr="00FE6B25">
        <w:rPr>
          <w:rFonts w:ascii="Times New Roman" w:hAnsi="Times New Roman" w:cs="Times New Roman"/>
          <w:sz w:val="24"/>
          <w:szCs w:val="24"/>
        </w:rPr>
        <w:t xml:space="preserve"> In </w:t>
      </w:r>
      <w:r w:rsidR="00C23EB6" w:rsidRPr="00FE6B25">
        <w:rPr>
          <w:rFonts w:ascii="Times New Roman" w:hAnsi="Times New Roman" w:cs="Times New Roman"/>
          <w:i/>
          <w:sz w:val="24"/>
          <w:szCs w:val="24"/>
        </w:rPr>
        <w:t xml:space="preserve">Living and </w:t>
      </w:r>
      <w:r>
        <w:rPr>
          <w:rFonts w:ascii="Times New Roman" w:hAnsi="Times New Roman" w:cs="Times New Roman"/>
          <w:i/>
          <w:sz w:val="24"/>
          <w:szCs w:val="24"/>
        </w:rPr>
        <w:t>S</w:t>
      </w:r>
      <w:r w:rsidR="00C23EB6" w:rsidRPr="00FE6B25">
        <w:rPr>
          <w:rFonts w:ascii="Times New Roman" w:hAnsi="Times New Roman" w:cs="Times New Roman"/>
          <w:i/>
          <w:sz w:val="24"/>
          <w:szCs w:val="24"/>
        </w:rPr>
        <w:t xml:space="preserve">tudying </w:t>
      </w:r>
      <w:r>
        <w:rPr>
          <w:rFonts w:ascii="Times New Roman" w:hAnsi="Times New Roman" w:cs="Times New Roman"/>
          <w:i/>
          <w:sz w:val="24"/>
          <w:szCs w:val="24"/>
        </w:rPr>
        <w:t>A</w:t>
      </w:r>
      <w:r w:rsidR="00C23EB6" w:rsidRPr="00FE6B25">
        <w:rPr>
          <w:rFonts w:ascii="Times New Roman" w:hAnsi="Times New Roman" w:cs="Times New Roman"/>
          <w:i/>
          <w:sz w:val="24"/>
          <w:szCs w:val="24"/>
        </w:rPr>
        <w:t xml:space="preserve">broad: Research and </w:t>
      </w:r>
      <w:r>
        <w:rPr>
          <w:rFonts w:ascii="Times New Roman" w:hAnsi="Times New Roman" w:cs="Times New Roman"/>
          <w:i/>
          <w:sz w:val="24"/>
          <w:szCs w:val="24"/>
        </w:rPr>
        <w:t>P</w:t>
      </w:r>
      <w:r w:rsidR="00C23EB6" w:rsidRPr="00FE6B25">
        <w:rPr>
          <w:rFonts w:ascii="Times New Roman" w:hAnsi="Times New Roman" w:cs="Times New Roman"/>
          <w:i/>
          <w:sz w:val="24"/>
          <w:szCs w:val="24"/>
        </w:rPr>
        <w:t>ractice</w:t>
      </w:r>
      <w:r>
        <w:rPr>
          <w:rFonts w:ascii="Times New Roman" w:hAnsi="Times New Roman" w:cs="Times New Roman"/>
          <w:sz w:val="24"/>
          <w:szCs w:val="24"/>
        </w:rPr>
        <w:t xml:space="preserve"> edited by </w:t>
      </w:r>
      <w:r w:rsidRPr="00FE6B25">
        <w:rPr>
          <w:rFonts w:ascii="Times New Roman" w:hAnsi="Times New Roman" w:cs="Times New Roman"/>
          <w:sz w:val="24"/>
          <w:szCs w:val="24"/>
        </w:rPr>
        <w:t xml:space="preserve">M. Byram </w:t>
      </w:r>
      <w:r>
        <w:rPr>
          <w:rFonts w:ascii="Times New Roman" w:hAnsi="Times New Roman" w:cs="Times New Roman"/>
          <w:sz w:val="24"/>
          <w:szCs w:val="24"/>
        </w:rPr>
        <w:t>and A. Feng,</w:t>
      </w:r>
      <w:r w:rsidR="00C23EB6" w:rsidRPr="00FE6B25">
        <w:rPr>
          <w:rFonts w:ascii="Times New Roman" w:hAnsi="Times New Roman" w:cs="Times New Roman"/>
          <w:sz w:val="24"/>
          <w:szCs w:val="24"/>
        </w:rPr>
        <w:t xml:space="preserve"> 108</w:t>
      </w:r>
      <w:r w:rsidR="00E72D66">
        <w:rPr>
          <w:rFonts w:ascii="Times New Roman" w:hAnsi="Times New Roman" w:cs="Times New Roman"/>
          <w:sz w:val="24"/>
          <w:szCs w:val="24"/>
        </w:rPr>
        <w:t>−</w:t>
      </w:r>
      <w:r w:rsidR="00C23EB6" w:rsidRPr="00FE6B25">
        <w:rPr>
          <w:rFonts w:ascii="Times New Roman" w:hAnsi="Times New Roman" w:cs="Times New Roman"/>
          <w:sz w:val="24"/>
          <w:szCs w:val="24"/>
        </w:rPr>
        <w:t>133. Cleveland: Multilingual Matters.</w:t>
      </w:r>
      <w:bookmarkEnd w:id="13"/>
    </w:p>
    <w:p w14:paraId="54F867B4" w14:textId="77777777" w:rsidR="007D47ED" w:rsidRDefault="007D47ED" w:rsidP="00FE6B25">
      <w:pPr>
        <w:pStyle w:val="EndNoteBibliography"/>
        <w:spacing w:after="0"/>
        <w:rPr>
          <w:rFonts w:ascii="Times New Roman" w:hAnsi="Times New Roman" w:cs="Times New Roman"/>
          <w:sz w:val="24"/>
          <w:szCs w:val="24"/>
        </w:rPr>
      </w:pPr>
      <w:bookmarkStart w:id="14" w:name="_ENREF_15"/>
    </w:p>
    <w:p w14:paraId="426CFA8B" w14:textId="7571A7C2" w:rsidR="00C23EB6" w:rsidRPr="00FE6B25" w:rsidRDefault="00C23EB6" w:rsidP="00FE6B25">
      <w:pPr>
        <w:pStyle w:val="EndNoteBibliography"/>
        <w:spacing w:after="0"/>
        <w:rPr>
          <w:rFonts w:ascii="Times New Roman" w:hAnsi="Times New Roman" w:cs="Times New Roman"/>
          <w:sz w:val="24"/>
          <w:szCs w:val="24"/>
        </w:rPr>
      </w:pPr>
      <w:r w:rsidRPr="00FE6B25">
        <w:rPr>
          <w:rFonts w:ascii="Times New Roman" w:hAnsi="Times New Roman" w:cs="Times New Roman"/>
          <w:sz w:val="24"/>
          <w:szCs w:val="24"/>
        </w:rPr>
        <w:t xml:space="preserve">Roberts, C., </w:t>
      </w:r>
      <w:r w:rsidR="00242B8E">
        <w:rPr>
          <w:rFonts w:ascii="Times New Roman" w:hAnsi="Times New Roman" w:cs="Times New Roman"/>
          <w:sz w:val="24"/>
          <w:szCs w:val="24"/>
        </w:rPr>
        <w:t xml:space="preserve">M. </w:t>
      </w:r>
      <w:r w:rsidRPr="00FE6B25">
        <w:rPr>
          <w:rFonts w:ascii="Times New Roman" w:hAnsi="Times New Roman" w:cs="Times New Roman"/>
          <w:sz w:val="24"/>
          <w:szCs w:val="24"/>
        </w:rPr>
        <w:t xml:space="preserve">Byram, </w:t>
      </w:r>
      <w:r w:rsidR="00242B8E">
        <w:rPr>
          <w:rFonts w:ascii="Times New Roman" w:hAnsi="Times New Roman" w:cs="Times New Roman"/>
          <w:sz w:val="24"/>
          <w:szCs w:val="24"/>
        </w:rPr>
        <w:t xml:space="preserve">A. </w:t>
      </w:r>
      <w:r w:rsidRPr="00FE6B25">
        <w:rPr>
          <w:rFonts w:ascii="Times New Roman" w:hAnsi="Times New Roman" w:cs="Times New Roman"/>
          <w:sz w:val="24"/>
          <w:szCs w:val="24"/>
        </w:rPr>
        <w:t xml:space="preserve">Barro, </w:t>
      </w:r>
      <w:r w:rsidR="00242B8E">
        <w:rPr>
          <w:rFonts w:ascii="Times New Roman" w:hAnsi="Times New Roman" w:cs="Times New Roman"/>
          <w:sz w:val="24"/>
          <w:szCs w:val="24"/>
        </w:rPr>
        <w:t>S. Jordan</w:t>
      </w:r>
      <w:r w:rsidRPr="00FE6B25">
        <w:rPr>
          <w:rFonts w:ascii="Times New Roman" w:hAnsi="Times New Roman" w:cs="Times New Roman"/>
          <w:sz w:val="24"/>
          <w:szCs w:val="24"/>
        </w:rPr>
        <w:t xml:space="preserve"> </w:t>
      </w:r>
      <w:r w:rsidR="00024B92">
        <w:rPr>
          <w:rFonts w:ascii="Times New Roman" w:hAnsi="Times New Roman" w:cs="Times New Roman"/>
          <w:sz w:val="24"/>
          <w:szCs w:val="24"/>
        </w:rPr>
        <w:t>and</w:t>
      </w:r>
      <w:r w:rsidRPr="00FE6B25">
        <w:rPr>
          <w:rFonts w:ascii="Times New Roman" w:hAnsi="Times New Roman" w:cs="Times New Roman"/>
          <w:sz w:val="24"/>
          <w:szCs w:val="24"/>
        </w:rPr>
        <w:t xml:space="preserve"> </w:t>
      </w:r>
      <w:r w:rsidR="00242B8E">
        <w:rPr>
          <w:rFonts w:ascii="Times New Roman" w:hAnsi="Times New Roman" w:cs="Times New Roman"/>
          <w:sz w:val="24"/>
          <w:szCs w:val="24"/>
        </w:rPr>
        <w:t xml:space="preserve">B. </w:t>
      </w:r>
      <w:r w:rsidRPr="00FE6B25">
        <w:rPr>
          <w:rFonts w:ascii="Times New Roman" w:hAnsi="Times New Roman" w:cs="Times New Roman"/>
          <w:sz w:val="24"/>
          <w:szCs w:val="24"/>
        </w:rPr>
        <w:t xml:space="preserve">Street. </w:t>
      </w:r>
      <w:r w:rsidR="00242B8E">
        <w:rPr>
          <w:rFonts w:ascii="Times New Roman" w:hAnsi="Times New Roman" w:cs="Times New Roman"/>
          <w:sz w:val="24"/>
          <w:szCs w:val="24"/>
        </w:rPr>
        <w:t>2001</w:t>
      </w:r>
      <w:r w:rsidRPr="00FE6B25">
        <w:rPr>
          <w:rFonts w:ascii="Times New Roman" w:hAnsi="Times New Roman" w:cs="Times New Roman"/>
          <w:sz w:val="24"/>
          <w:szCs w:val="24"/>
        </w:rPr>
        <w:t xml:space="preserve">. </w:t>
      </w:r>
      <w:r w:rsidRPr="00FE6B25">
        <w:rPr>
          <w:rFonts w:ascii="Times New Roman" w:hAnsi="Times New Roman" w:cs="Times New Roman"/>
          <w:i/>
          <w:sz w:val="24"/>
          <w:szCs w:val="24"/>
        </w:rPr>
        <w:t xml:space="preserve">Language </w:t>
      </w:r>
      <w:r w:rsidR="00242B8E">
        <w:rPr>
          <w:rFonts w:ascii="Times New Roman" w:hAnsi="Times New Roman" w:cs="Times New Roman"/>
          <w:i/>
          <w:sz w:val="24"/>
          <w:szCs w:val="24"/>
        </w:rPr>
        <w:t>L</w:t>
      </w:r>
      <w:r w:rsidRPr="00FE6B25">
        <w:rPr>
          <w:rFonts w:ascii="Times New Roman" w:hAnsi="Times New Roman" w:cs="Times New Roman"/>
          <w:i/>
          <w:sz w:val="24"/>
          <w:szCs w:val="24"/>
        </w:rPr>
        <w:t xml:space="preserve">earners as </w:t>
      </w:r>
      <w:r w:rsidR="00242B8E">
        <w:rPr>
          <w:rFonts w:ascii="Times New Roman" w:hAnsi="Times New Roman" w:cs="Times New Roman"/>
          <w:i/>
          <w:sz w:val="24"/>
          <w:szCs w:val="24"/>
        </w:rPr>
        <w:t>E</w:t>
      </w:r>
      <w:r w:rsidRPr="00FE6B25">
        <w:rPr>
          <w:rFonts w:ascii="Times New Roman" w:hAnsi="Times New Roman" w:cs="Times New Roman"/>
          <w:i/>
          <w:sz w:val="24"/>
          <w:szCs w:val="24"/>
        </w:rPr>
        <w:t>thnographers</w:t>
      </w:r>
      <w:r w:rsidRPr="00FE6B25">
        <w:rPr>
          <w:rFonts w:ascii="Times New Roman" w:hAnsi="Times New Roman" w:cs="Times New Roman"/>
          <w:sz w:val="24"/>
          <w:szCs w:val="24"/>
        </w:rPr>
        <w:t>. Clevedon: Multilingual Matters.</w:t>
      </w:r>
      <w:bookmarkEnd w:id="14"/>
    </w:p>
    <w:p w14:paraId="58AF4BA4" w14:textId="77777777" w:rsidR="007D47ED" w:rsidRDefault="007D47ED" w:rsidP="00FE6B25">
      <w:pPr>
        <w:pStyle w:val="EndNoteBibliography"/>
        <w:spacing w:after="0"/>
        <w:rPr>
          <w:rFonts w:ascii="Times New Roman" w:hAnsi="Times New Roman" w:cs="Times New Roman"/>
          <w:sz w:val="24"/>
          <w:szCs w:val="24"/>
        </w:rPr>
      </w:pPr>
      <w:bookmarkStart w:id="15" w:name="_ENREF_16"/>
    </w:p>
    <w:p w14:paraId="69D473B4" w14:textId="4BB1F2F0" w:rsidR="00C23EB6" w:rsidRPr="00FE6B25" w:rsidRDefault="00C23EB6" w:rsidP="00FE6B25">
      <w:pPr>
        <w:pStyle w:val="EndNoteBibliography"/>
        <w:spacing w:after="0"/>
        <w:rPr>
          <w:rFonts w:ascii="Times New Roman" w:hAnsi="Times New Roman" w:cs="Times New Roman"/>
          <w:sz w:val="24"/>
          <w:szCs w:val="24"/>
        </w:rPr>
      </w:pPr>
      <w:r w:rsidRPr="00FE6B25">
        <w:rPr>
          <w:rFonts w:ascii="Times New Roman" w:hAnsi="Times New Roman" w:cs="Times New Roman"/>
          <w:sz w:val="24"/>
          <w:szCs w:val="24"/>
        </w:rPr>
        <w:t xml:space="preserve">Teichler, U. 1997. </w:t>
      </w:r>
      <w:r w:rsidR="00776A98">
        <w:rPr>
          <w:rFonts w:ascii="Times New Roman" w:hAnsi="Times New Roman" w:cs="Times New Roman"/>
          <w:sz w:val="24"/>
          <w:szCs w:val="24"/>
        </w:rPr>
        <w:t>“</w:t>
      </w:r>
      <w:r w:rsidRPr="00FE6B25">
        <w:rPr>
          <w:rFonts w:ascii="Times New Roman" w:hAnsi="Times New Roman" w:cs="Times New Roman"/>
          <w:sz w:val="24"/>
          <w:szCs w:val="24"/>
        </w:rPr>
        <w:t xml:space="preserve">The British </w:t>
      </w:r>
      <w:r w:rsidR="00776A98">
        <w:rPr>
          <w:rFonts w:ascii="Times New Roman" w:hAnsi="Times New Roman" w:cs="Times New Roman"/>
          <w:sz w:val="24"/>
          <w:szCs w:val="24"/>
        </w:rPr>
        <w:t>I</w:t>
      </w:r>
      <w:r w:rsidRPr="00FE6B25">
        <w:rPr>
          <w:rFonts w:ascii="Times New Roman" w:hAnsi="Times New Roman" w:cs="Times New Roman"/>
          <w:sz w:val="24"/>
          <w:szCs w:val="24"/>
        </w:rPr>
        <w:t xml:space="preserve">nvolvement in European </w:t>
      </w:r>
      <w:r w:rsidR="00776A98">
        <w:rPr>
          <w:rFonts w:ascii="Times New Roman" w:hAnsi="Times New Roman" w:cs="Times New Roman"/>
          <w:sz w:val="24"/>
          <w:szCs w:val="24"/>
        </w:rPr>
        <w:t>H</w:t>
      </w:r>
      <w:r w:rsidRPr="00FE6B25">
        <w:rPr>
          <w:rFonts w:ascii="Times New Roman" w:hAnsi="Times New Roman" w:cs="Times New Roman"/>
          <w:sz w:val="24"/>
          <w:szCs w:val="24"/>
        </w:rPr>
        <w:t xml:space="preserve">igher </w:t>
      </w:r>
      <w:r w:rsidR="00776A98">
        <w:rPr>
          <w:rFonts w:ascii="Times New Roman" w:hAnsi="Times New Roman" w:cs="Times New Roman"/>
          <w:sz w:val="24"/>
          <w:szCs w:val="24"/>
        </w:rPr>
        <w:t>E</w:t>
      </w:r>
      <w:r w:rsidRPr="00FE6B25">
        <w:rPr>
          <w:rFonts w:ascii="Times New Roman" w:hAnsi="Times New Roman" w:cs="Times New Roman"/>
          <w:sz w:val="24"/>
          <w:szCs w:val="24"/>
        </w:rPr>
        <w:t xml:space="preserve">ducation </w:t>
      </w:r>
      <w:r w:rsidR="00776A98">
        <w:rPr>
          <w:rFonts w:ascii="Times New Roman" w:hAnsi="Times New Roman" w:cs="Times New Roman"/>
          <w:sz w:val="24"/>
          <w:szCs w:val="24"/>
        </w:rPr>
        <w:t>P</w:t>
      </w:r>
      <w:r w:rsidRPr="00FE6B25">
        <w:rPr>
          <w:rFonts w:ascii="Times New Roman" w:hAnsi="Times New Roman" w:cs="Times New Roman"/>
          <w:sz w:val="24"/>
          <w:szCs w:val="24"/>
        </w:rPr>
        <w:t xml:space="preserve">rogrammes: Findings of </w:t>
      </w:r>
      <w:r w:rsidR="00776A98">
        <w:rPr>
          <w:rFonts w:ascii="Times New Roman" w:hAnsi="Times New Roman" w:cs="Times New Roman"/>
          <w:sz w:val="24"/>
          <w:szCs w:val="24"/>
        </w:rPr>
        <w:t>Evaluation S</w:t>
      </w:r>
      <w:r w:rsidRPr="00FE6B25">
        <w:rPr>
          <w:rFonts w:ascii="Times New Roman" w:hAnsi="Times New Roman" w:cs="Times New Roman"/>
          <w:sz w:val="24"/>
          <w:szCs w:val="24"/>
        </w:rPr>
        <w:t xml:space="preserve">tudies on Erasmus, Human Capital and Mobility and Tempus. </w:t>
      </w:r>
      <w:r w:rsidRPr="00FE6B25">
        <w:rPr>
          <w:rFonts w:ascii="Times New Roman" w:hAnsi="Times New Roman" w:cs="Times New Roman"/>
          <w:i/>
          <w:sz w:val="24"/>
          <w:szCs w:val="24"/>
        </w:rPr>
        <w:t>The Thirtieth Anniversary Seminars</w:t>
      </w:r>
      <w:r w:rsidR="00DB2030">
        <w:rPr>
          <w:rFonts w:ascii="Times New Roman" w:hAnsi="Times New Roman" w:cs="Times New Roman"/>
          <w:i/>
          <w:sz w:val="24"/>
          <w:szCs w:val="24"/>
        </w:rPr>
        <w:t>,</w:t>
      </w:r>
      <w:r w:rsidRPr="00FE6B25">
        <w:rPr>
          <w:rFonts w:ascii="Times New Roman" w:hAnsi="Times New Roman" w:cs="Times New Roman"/>
          <w:sz w:val="24"/>
          <w:szCs w:val="24"/>
        </w:rPr>
        <w:t>39</w:t>
      </w:r>
      <w:r w:rsidR="00E72D66">
        <w:rPr>
          <w:rFonts w:ascii="Times New Roman" w:hAnsi="Times New Roman" w:cs="Times New Roman"/>
          <w:sz w:val="24"/>
          <w:szCs w:val="24"/>
        </w:rPr>
        <w:t>−</w:t>
      </w:r>
      <w:r w:rsidRPr="00FE6B25">
        <w:rPr>
          <w:rFonts w:ascii="Times New Roman" w:hAnsi="Times New Roman" w:cs="Times New Roman"/>
          <w:sz w:val="24"/>
          <w:szCs w:val="24"/>
        </w:rPr>
        <w:t>64. London: Society for Research into Higher Education.</w:t>
      </w:r>
      <w:bookmarkEnd w:id="15"/>
    </w:p>
    <w:p w14:paraId="57F5B7F4" w14:textId="77777777" w:rsidR="007D47ED" w:rsidRDefault="007D47ED" w:rsidP="00FE6B25">
      <w:pPr>
        <w:pStyle w:val="EndNoteBibliography"/>
        <w:spacing w:after="0"/>
        <w:rPr>
          <w:rFonts w:ascii="Times New Roman" w:hAnsi="Times New Roman" w:cs="Times New Roman"/>
          <w:sz w:val="24"/>
          <w:szCs w:val="24"/>
        </w:rPr>
      </w:pPr>
      <w:bookmarkStart w:id="16" w:name="_ENREF_17"/>
    </w:p>
    <w:p w14:paraId="1667ACBD" w14:textId="53C36332" w:rsidR="00C23EB6" w:rsidRPr="00FE6B25" w:rsidRDefault="00DB2030" w:rsidP="00FE6B25">
      <w:pPr>
        <w:pStyle w:val="EndNoteBibliography"/>
        <w:spacing w:after="0"/>
        <w:rPr>
          <w:rFonts w:ascii="Times New Roman" w:hAnsi="Times New Roman" w:cs="Times New Roman"/>
          <w:sz w:val="24"/>
          <w:szCs w:val="24"/>
        </w:rPr>
      </w:pPr>
      <w:r>
        <w:rPr>
          <w:rFonts w:ascii="Times New Roman" w:hAnsi="Times New Roman" w:cs="Times New Roman"/>
          <w:sz w:val="24"/>
          <w:szCs w:val="24"/>
        </w:rPr>
        <w:t xml:space="preserve">Tinsley, T. </w:t>
      </w:r>
      <w:r w:rsidR="00C23EB6" w:rsidRPr="00FE6B25">
        <w:rPr>
          <w:rFonts w:ascii="Times New Roman" w:hAnsi="Times New Roman" w:cs="Times New Roman"/>
          <w:sz w:val="24"/>
          <w:szCs w:val="24"/>
        </w:rPr>
        <w:t xml:space="preserve">2013. </w:t>
      </w:r>
      <w:r w:rsidR="00C23EB6" w:rsidRPr="00FE6B25">
        <w:rPr>
          <w:rFonts w:ascii="Times New Roman" w:hAnsi="Times New Roman" w:cs="Times New Roman"/>
          <w:i/>
          <w:sz w:val="24"/>
          <w:szCs w:val="24"/>
        </w:rPr>
        <w:t xml:space="preserve">Languages, The </w:t>
      </w:r>
      <w:r>
        <w:rPr>
          <w:rFonts w:ascii="Times New Roman" w:hAnsi="Times New Roman" w:cs="Times New Roman"/>
          <w:i/>
          <w:sz w:val="24"/>
          <w:szCs w:val="24"/>
        </w:rPr>
        <w:t>S</w:t>
      </w:r>
      <w:r w:rsidR="00C23EB6" w:rsidRPr="00FE6B25">
        <w:rPr>
          <w:rFonts w:ascii="Times New Roman" w:hAnsi="Times New Roman" w:cs="Times New Roman"/>
          <w:i/>
          <w:sz w:val="24"/>
          <w:szCs w:val="24"/>
        </w:rPr>
        <w:t xml:space="preserve">tate of the </w:t>
      </w:r>
      <w:r>
        <w:rPr>
          <w:rFonts w:ascii="Times New Roman" w:hAnsi="Times New Roman" w:cs="Times New Roman"/>
          <w:i/>
          <w:sz w:val="24"/>
          <w:szCs w:val="24"/>
        </w:rPr>
        <w:t>N</w:t>
      </w:r>
      <w:r w:rsidR="00C23EB6" w:rsidRPr="00FE6B25">
        <w:rPr>
          <w:rFonts w:ascii="Times New Roman" w:hAnsi="Times New Roman" w:cs="Times New Roman"/>
          <w:i/>
          <w:sz w:val="24"/>
          <w:szCs w:val="24"/>
        </w:rPr>
        <w:t xml:space="preserve">ation: Demand and </w:t>
      </w:r>
      <w:r>
        <w:rPr>
          <w:rFonts w:ascii="Times New Roman" w:hAnsi="Times New Roman" w:cs="Times New Roman"/>
          <w:i/>
          <w:sz w:val="24"/>
          <w:szCs w:val="24"/>
        </w:rPr>
        <w:t>S</w:t>
      </w:r>
      <w:r w:rsidR="00C23EB6" w:rsidRPr="00FE6B25">
        <w:rPr>
          <w:rFonts w:ascii="Times New Roman" w:hAnsi="Times New Roman" w:cs="Times New Roman"/>
          <w:i/>
          <w:sz w:val="24"/>
          <w:szCs w:val="24"/>
        </w:rPr>
        <w:t xml:space="preserve">upply of </w:t>
      </w:r>
      <w:r>
        <w:rPr>
          <w:rFonts w:ascii="Times New Roman" w:hAnsi="Times New Roman" w:cs="Times New Roman"/>
          <w:i/>
          <w:sz w:val="24"/>
          <w:szCs w:val="24"/>
        </w:rPr>
        <w:t>L</w:t>
      </w:r>
      <w:r w:rsidR="00C23EB6" w:rsidRPr="00FE6B25">
        <w:rPr>
          <w:rFonts w:ascii="Times New Roman" w:hAnsi="Times New Roman" w:cs="Times New Roman"/>
          <w:i/>
          <w:sz w:val="24"/>
          <w:szCs w:val="24"/>
        </w:rPr>
        <w:t xml:space="preserve">anguage </w:t>
      </w:r>
      <w:r>
        <w:rPr>
          <w:rFonts w:ascii="Times New Roman" w:hAnsi="Times New Roman" w:cs="Times New Roman"/>
          <w:i/>
          <w:sz w:val="24"/>
          <w:szCs w:val="24"/>
        </w:rPr>
        <w:t>S</w:t>
      </w:r>
      <w:r w:rsidR="00C23EB6" w:rsidRPr="00FE6B25">
        <w:rPr>
          <w:rFonts w:ascii="Times New Roman" w:hAnsi="Times New Roman" w:cs="Times New Roman"/>
          <w:i/>
          <w:sz w:val="24"/>
          <w:szCs w:val="24"/>
        </w:rPr>
        <w:t>kills in the UK. Summary Report</w:t>
      </w:r>
      <w:r w:rsidR="00C23EB6" w:rsidRPr="00FE6B25">
        <w:rPr>
          <w:rFonts w:ascii="Times New Roman" w:hAnsi="Times New Roman" w:cs="Times New Roman"/>
          <w:sz w:val="24"/>
          <w:szCs w:val="24"/>
        </w:rPr>
        <w:t xml:space="preserve"> (B. Academy Ed.). London: British Academy.</w:t>
      </w:r>
      <w:bookmarkEnd w:id="16"/>
    </w:p>
    <w:p w14:paraId="089F02A1" w14:textId="77777777" w:rsidR="007D47ED" w:rsidRDefault="007D47ED" w:rsidP="00FE6B25">
      <w:pPr>
        <w:pStyle w:val="EndNoteBibliography"/>
        <w:spacing w:after="0"/>
        <w:rPr>
          <w:rFonts w:ascii="Times New Roman" w:hAnsi="Times New Roman" w:cs="Times New Roman"/>
          <w:sz w:val="24"/>
          <w:szCs w:val="24"/>
        </w:rPr>
      </w:pPr>
      <w:bookmarkStart w:id="17" w:name="_ENREF_18"/>
    </w:p>
    <w:p w14:paraId="225A9B2A" w14:textId="1468AC73" w:rsidR="00C23EB6" w:rsidRPr="00FE6B25" w:rsidRDefault="00C23EB6" w:rsidP="00FE6B25">
      <w:pPr>
        <w:pStyle w:val="EndNoteBibliography"/>
        <w:spacing w:after="0"/>
        <w:rPr>
          <w:rFonts w:ascii="Times New Roman" w:hAnsi="Times New Roman" w:cs="Times New Roman"/>
          <w:sz w:val="24"/>
          <w:szCs w:val="24"/>
        </w:rPr>
      </w:pPr>
      <w:r w:rsidRPr="00FE6B25">
        <w:rPr>
          <w:rFonts w:ascii="Times New Roman" w:hAnsi="Times New Roman" w:cs="Times New Roman"/>
          <w:sz w:val="24"/>
          <w:szCs w:val="24"/>
        </w:rPr>
        <w:lastRenderedPageBreak/>
        <w:t xml:space="preserve">Tracy-Ventura, N., </w:t>
      </w:r>
      <w:r w:rsidR="00DB2030">
        <w:rPr>
          <w:rFonts w:ascii="Times New Roman" w:hAnsi="Times New Roman" w:cs="Times New Roman"/>
          <w:sz w:val="24"/>
          <w:szCs w:val="24"/>
        </w:rPr>
        <w:t xml:space="preserve">J.-M. </w:t>
      </w:r>
      <w:r w:rsidRPr="00FE6B25">
        <w:rPr>
          <w:rFonts w:ascii="Times New Roman" w:hAnsi="Times New Roman" w:cs="Times New Roman"/>
          <w:sz w:val="24"/>
          <w:szCs w:val="24"/>
        </w:rPr>
        <w:t xml:space="preserve">Dewaele, </w:t>
      </w:r>
      <w:r w:rsidR="00DB2030">
        <w:rPr>
          <w:rFonts w:ascii="Times New Roman" w:hAnsi="Times New Roman" w:cs="Times New Roman"/>
          <w:sz w:val="24"/>
          <w:szCs w:val="24"/>
        </w:rPr>
        <w:t xml:space="preserve">K. </w:t>
      </w:r>
      <w:r w:rsidRPr="00FE6B25">
        <w:rPr>
          <w:rFonts w:ascii="Times New Roman" w:hAnsi="Times New Roman" w:cs="Times New Roman"/>
          <w:sz w:val="24"/>
          <w:szCs w:val="24"/>
        </w:rPr>
        <w:t xml:space="preserve">McManus, </w:t>
      </w:r>
      <w:r w:rsidR="00DB2030">
        <w:rPr>
          <w:rFonts w:ascii="Times New Roman" w:hAnsi="Times New Roman" w:cs="Times New Roman"/>
          <w:sz w:val="24"/>
          <w:szCs w:val="24"/>
        </w:rPr>
        <w:t xml:space="preserve">R. </w:t>
      </w:r>
      <w:r w:rsidRPr="00FE6B25">
        <w:rPr>
          <w:rFonts w:ascii="Times New Roman" w:hAnsi="Times New Roman" w:cs="Times New Roman"/>
          <w:sz w:val="24"/>
          <w:szCs w:val="24"/>
        </w:rPr>
        <w:t xml:space="preserve">Mitchell, </w:t>
      </w:r>
      <w:r w:rsidR="00DB2030">
        <w:rPr>
          <w:rFonts w:ascii="Times New Roman" w:hAnsi="Times New Roman" w:cs="Times New Roman"/>
          <w:sz w:val="24"/>
          <w:szCs w:val="24"/>
        </w:rPr>
        <w:t xml:space="preserve">L. </w:t>
      </w:r>
      <w:r w:rsidRPr="00FE6B25">
        <w:rPr>
          <w:rFonts w:ascii="Times New Roman" w:hAnsi="Times New Roman" w:cs="Times New Roman"/>
          <w:sz w:val="24"/>
          <w:szCs w:val="24"/>
        </w:rPr>
        <w:t>Richard</w:t>
      </w:r>
      <w:r w:rsidR="00DB2030">
        <w:rPr>
          <w:rFonts w:ascii="Times New Roman" w:hAnsi="Times New Roman" w:cs="Times New Roman"/>
          <w:sz w:val="24"/>
          <w:szCs w:val="24"/>
        </w:rPr>
        <w:t xml:space="preserve"> </w:t>
      </w:r>
      <w:r w:rsidR="00024B92">
        <w:rPr>
          <w:rFonts w:ascii="Times New Roman" w:hAnsi="Times New Roman" w:cs="Times New Roman"/>
          <w:sz w:val="24"/>
          <w:szCs w:val="24"/>
        </w:rPr>
        <w:t>and</w:t>
      </w:r>
      <w:r w:rsidRPr="00FE6B25">
        <w:rPr>
          <w:rFonts w:ascii="Times New Roman" w:hAnsi="Times New Roman" w:cs="Times New Roman"/>
          <w:sz w:val="24"/>
          <w:szCs w:val="24"/>
        </w:rPr>
        <w:t xml:space="preserve"> </w:t>
      </w:r>
      <w:r w:rsidR="00DB2030">
        <w:rPr>
          <w:rFonts w:ascii="Times New Roman" w:hAnsi="Times New Roman" w:cs="Times New Roman"/>
          <w:sz w:val="24"/>
          <w:szCs w:val="24"/>
        </w:rPr>
        <w:t xml:space="preserve">P. </w:t>
      </w:r>
      <w:r w:rsidRPr="00FE6B25">
        <w:rPr>
          <w:rFonts w:ascii="Times New Roman" w:hAnsi="Times New Roman" w:cs="Times New Roman"/>
          <w:sz w:val="24"/>
          <w:szCs w:val="24"/>
        </w:rPr>
        <w:t xml:space="preserve">Romero de Mills. </w:t>
      </w:r>
      <w:r w:rsidR="00DB2030">
        <w:rPr>
          <w:rFonts w:ascii="Times New Roman" w:hAnsi="Times New Roman" w:cs="Times New Roman"/>
          <w:sz w:val="24"/>
          <w:szCs w:val="24"/>
        </w:rPr>
        <w:t>2013</w:t>
      </w:r>
      <w:r w:rsidRPr="00FE6B25">
        <w:rPr>
          <w:rFonts w:ascii="Times New Roman" w:hAnsi="Times New Roman" w:cs="Times New Roman"/>
          <w:sz w:val="24"/>
          <w:szCs w:val="24"/>
        </w:rPr>
        <w:t xml:space="preserve">. </w:t>
      </w:r>
      <w:r w:rsidRPr="00FE6B25">
        <w:rPr>
          <w:rFonts w:ascii="Times New Roman" w:hAnsi="Times New Roman" w:cs="Times New Roman"/>
          <w:i/>
          <w:sz w:val="24"/>
          <w:szCs w:val="24"/>
        </w:rPr>
        <w:t>Personality changes after a year abroad? An investigation of multicultural personality factors</w:t>
      </w:r>
      <w:r w:rsidRPr="00FE6B25">
        <w:rPr>
          <w:rFonts w:ascii="Times New Roman" w:hAnsi="Times New Roman" w:cs="Times New Roman"/>
          <w:sz w:val="24"/>
          <w:szCs w:val="24"/>
        </w:rPr>
        <w:t xml:space="preserve">. Paper presented at the Conference on Residence Abroad, Social Networks and Second Language Learning, April 2013, University of Southampton. </w:t>
      </w:r>
      <w:bookmarkEnd w:id="17"/>
    </w:p>
    <w:p w14:paraId="57349F0C" w14:textId="77777777" w:rsidR="007D47ED" w:rsidRDefault="007D47ED" w:rsidP="00FE6B25">
      <w:pPr>
        <w:pStyle w:val="EndNoteBibliography"/>
        <w:spacing w:after="0"/>
        <w:rPr>
          <w:rFonts w:ascii="Times New Roman" w:hAnsi="Times New Roman" w:cs="Times New Roman"/>
          <w:sz w:val="24"/>
          <w:szCs w:val="24"/>
        </w:rPr>
      </w:pPr>
      <w:bookmarkStart w:id="18" w:name="_ENREF_19"/>
    </w:p>
    <w:p w14:paraId="08FF5F32" w14:textId="67C7A103" w:rsidR="00C23EB6" w:rsidRPr="00FE6B25" w:rsidRDefault="00C23EB6" w:rsidP="00FE6B25">
      <w:pPr>
        <w:pStyle w:val="EndNoteBibliography"/>
        <w:spacing w:after="0"/>
        <w:rPr>
          <w:rFonts w:ascii="Times New Roman" w:hAnsi="Times New Roman" w:cs="Times New Roman"/>
          <w:sz w:val="24"/>
          <w:szCs w:val="24"/>
        </w:rPr>
      </w:pPr>
      <w:r w:rsidRPr="00FE6B25">
        <w:rPr>
          <w:rFonts w:ascii="Times New Roman" w:hAnsi="Times New Roman" w:cs="Times New Roman"/>
          <w:sz w:val="24"/>
          <w:szCs w:val="24"/>
        </w:rPr>
        <w:t xml:space="preserve">Van der Zee, K. I. </w:t>
      </w:r>
      <w:r w:rsidR="00024B92">
        <w:rPr>
          <w:rFonts w:ascii="Times New Roman" w:hAnsi="Times New Roman" w:cs="Times New Roman"/>
          <w:sz w:val="24"/>
          <w:szCs w:val="24"/>
        </w:rPr>
        <w:t>and</w:t>
      </w:r>
      <w:r w:rsidRPr="00FE6B25">
        <w:rPr>
          <w:rFonts w:ascii="Times New Roman" w:hAnsi="Times New Roman" w:cs="Times New Roman"/>
          <w:sz w:val="24"/>
          <w:szCs w:val="24"/>
        </w:rPr>
        <w:t xml:space="preserve"> </w:t>
      </w:r>
      <w:r w:rsidR="00DB2030">
        <w:rPr>
          <w:rFonts w:ascii="Times New Roman" w:hAnsi="Times New Roman" w:cs="Times New Roman"/>
          <w:sz w:val="24"/>
          <w:szCs w:val="24"/>
        </w:rPr>
        <w:t xml:space="preserve">J. P. </w:t>
      </w:r>
      <w:r w:rsidRPr="00FE6B25">
        <w:rPr>
          <w:rFonts w:ascii="Times New Roman" w:hAnsi="Times New Roman" w:cs="Times New Roman"/>
          <w:sz w:val="24"/>
          <w:szCs w:val="24"/>
        </w:rPr>
        <w:t xml:space="preserve">van Oudenhoven. 2000. </w:t>
      </w:r>
      <w:r w:rsidR="00DB2030">
        <w:rPr>
          <w:rFonts w:ascii="Times New Roman" w:hAnsi="Times New Roman" w:cs="Times New Roman"/>
          <w:sz w:val="24"/>
          <w:szCs w:val="24"/>
        </w:rPr>
        <w:t>“</w:t>
      </w:r>
      <w:r w:rsidRPr="00FE6B25">
        <w:rPr>
          <w:rFonts w:ascii="Times New Roman" w:hAnsi="Times New Roman" w:cs="Times New Roman"/>
          <w:sz w:val="24"/>
          <w:szCs w:val="24"/>
        </w:rPr>
        <w:t xml:space="preserve">The Multicultural Personality Questionnaire: A </w:t>
      </w:r>
      <w:r w:rsidR="00DB2030">
        <w:rPr>
          <w:rFonts w:ascii="Times New Roman" w:hAnsi="Times New Roman" w:cs="Times New Roman"/>
          <w:sz w:val="24"/>
          <w:szCs w:val="24"/>
        </w:rPr>
        <w:t>M</w:t>
      </w:r>
      <w:r w:rsidRPr="00FE6B25">
        <w:rPr>
          <w:rFonts w:ascii="Times New Roman" w:hAnsi="Times New Roman" w:cs="Times New Roman"/>
          <w:sz w:val="24"/>
          <w:szCs w:val="24"/>
        </w:rPr>
        <w:t xml:space="preserve">ulticultural </w:t>
      </w:r>
      <w:r w:rsidR="00DB2030">
        <w:rPr>
          <w:rFonts w:ascii="Times New Roman" w:hAnsi="Times New Roman" w:cs="Times New Roman"/>
          <w:sz w:val="24"/>
          <w:szCs w:val="24"/>
        </w:rPr>
        <w:t>I</w:t>
      </w:r>
      <w:r w:rsidRPr="00FE6B25">
        <w:rPr>
          <w:rFonts w:ascii="Times New Roman" w:hAnsi="Times New Roman" w:cs="Times New Roman"/>
          <w:sz w:val="24"/>
          <w:szCs w:val="24"/>
        </w:rPr>
        <w:t xml:space="preserve">nstrument for </w:t>
      </w:r>
      <w:r w:rsidR="00DB2030">
        <w:rPr>
          <w:rFonts w:ascii="Times New Roman" w:hAnsi="Times New Roman" w:cs="Times New Roman"/>
          <w:sz w:val="24"/>
          <w:szCs w:val="24"/>
        </w:rPr>
        <w:t>M</w:t>
      </w:r>
      <w:r w:rsidRPr="00FE6B25">
        <w:rPr>
          <w:rFonts w:ascii="Times New Roman" w:hAnsi="Times New Roman" w:cs="Times New Roman"/>
          <w:sz w:val="24"/>
          <w:szCs w:val="24"/>
        </w:rPr>
        <w:t xml:space="preserve">ulticultural </w:t>
      </w:r>
      <w:r w:rsidR="00DB2030">
        <w:rPr>
          <w:rFonts w:ascii="Times New Roman" w:hAnsi="Times New Roman" w:cs="Times New Roman"/>
          <w:sz w:val="24"/>
          <w:szCs w:val="24"/>
        </w:rPr>
        <w:t>E</w:t>
      </w:r>
      <w:r w:rsidRPr="00FE6B25">
        <w:rPr>
          <w:rFonts w:ascii="Times New Roman" w:hAnsi="Times New Roman" w:cs="Times New Roman"/>
          <w:sz w:val="24"/>
          <w:szCs w:val="24"/>
        </w:rPr>
        <w:t>ffectiveness.</w:t>
      </w:r>
      <w:r w:rsidR="00DB2030">
        <w:rPr>
          <w:rFonts w:ascii="Times New Roman" w:hAnsi="Times New Roman" w:cs="Times New Roman"/>
          <w:sz w:val="24"/>
          <w:szCs w:val="24"/>
        </w:rPr>
        <w:t>”</w:t>
      </w:r>
      <w:r w:rsidRPr="00FE6B25">
        <w:rPr>
          <w:rFonts w:ascii="Times New Roman" w:hAnsi="Times New Roman" w:cs="Times New Roman"/>
          <w:sz w:val="24"/>
          <w:szCs w:val="24"/>
        </w:rPr>
        <w:t xml:space="preserve"> </w:t>
      </w:r>
      <w:r w:rsidR="00DB2030">
        <w:rPr>
          <w:rFonts w:ascii="Times New Roman" w:hAnsi="Times New Roman" w:cs="Times New Roman"/>
          <w:i/>
          <w:sz w:val="24"/>
          <w:szCs w:val="24"/>
        </w:rPr>
        <w:t>European Journal of Personality</w:t>
      </w:r>
      <w:r w:rsidRPr="00FE6B25">
        <w:rPr>
          <w:rFonts w:ascii="Times New Roman" w:hAnsi="Times New Roman" w:cs="Times New Roman"/>
          <w:i/>
          <w:sz w:val="24"/>
          <w:szCs w:val="24"/>
        </w:rPr>
        <w:t xml:space="preserve"> </w:t>
      </w:r>
      <w:r w:rsidRPr="00DB2030">
        <w:rPr>
          <w:rFonts w:ascii="Times New Roman" w:hAnsi="Times New Roman" w:cs="Times New Roman"/>
          <w:sz w:val="24"/>
          <w:szCs w:val="24"/>
        </w:rPr>
        <w:t>14</w:t>
      </w:r>
      <w:r w:rsidR="00DB2030">
        <w:rPr>
          <w:rFonts w:ascii="Times New Roman" w:hAnsi="Times New Roman" w:cs="Times New Roman"/>
          <w:sz w:val="24"/>
          <w:szCs w:val="24"/>
        </w:rPr>
        <w:t>:</w:t>
      </w:r>
      <w:r w:rsidRPr="00FE6B25">
        <w:rPr>
          <w:rFonts w:ascii="Times New Roman" w:hAnsi="Times New Roman" w:cs="Times New Roman"/>
          <w:sz w:val="24"/>
          <w:szCs w:val="24"/>
        </w:rPr>
        <w:t xml:space="preserve"> 291</w:t>
      </w:r>
      <w:r w:rsidR="00E72D66">
        <w:rPr>
          <w:rFonts w:ascii="Times New Roman" w:hAnsi="Times New Roman" w:cs="Times New Roman"/>
          <w:sz w:val="24"/>
          <w:szCs w:val="24"/>
        </w:rPr>
        <w:t>−</w:t>
      </w:r>
      <w:r w:rsidRPr="00FE6B25">
        <w:rPr>
          <w:rFonts w:ascii="Times New Roman" w:hAnsi="Times New Roman" w:cs="Times New Roman"/>
          <w:sz w:val="24"/>
          <w:szCs w:val="24"/>
        </w:rPr>
        <w:t xml:space="preserve">309. </w:t>
      </w:r>
      <w:bookmarkEnd w:id="18"/>
    </w:p>
    <w:p w14:paraId="47F3B8D6" w14:textId="77777777" w:rsidR="00C23EB6" w:rsidRPr="00FE6B25" w:rsidRDefault="00C23EB6" w:rsidP="00FE6B25">
      <w:pPr>
        <w:spacing w:after="0" w:line="240" w:lineRule="auto"/>
        <w:rPr>
          <w:rFonts w:ascii="Times New Roman" w:hAnsi="Times New Roman" w:cs="Times New Roman"/>
          <w:sz w:val="24"/>
          <w:szCs w:val="24"/>
        </w:rPr>
      </w:pPr>
    </w:p>
    <w:p w14:paraId="6C06C201" w14:textId="57082634" w:rsidR="00A45E04" w:rsidRDefault="00A45E04">
      <w:pPr>
        <w:rPr>
          <w:rFonts w:ascii="Times New Roman" w:hAnsi="Times New Roman" w:cs="Times New Roman"/>
          <w:sz w:val="24"/>
          <w:szCs w:val="24"/>
        </w:rPr>
      </w:pPr>
      <w:r>
        <w:rPr>
          <w:rFonts w:ascii="Times New Roman" w:hAnsi="Times New Roman" w:cs="Times New Roman"/>
          <w:sz w:val="24"/>
          <w:szCs w:val="24"/>
        </w:rPr>
        <w:br w:type="page"/>
      </w:r>
    </w:p>
    <w:p w14:paraId="6EAE76B3" w14:textId="77777777" w:rsidR="00C75127" w:rsidRDefault="00C75127" w:rsidP="00FE6B25">
      <w:pPr>
        <w:spacing w:after="0" w:line="240" w:lineRule="auto"/>
        <w:rPr>
          <w:rFonts w:ascii="Times New Roman" w:hAnsi="Times New Roman" w:cs="Times New Roman"/>
          <w:sz w:val="24"/>
          <w:szCs w:val="24"/>
        </w:rPr>
      </w:pPr>
      <w:bookmarkStart w:id="19" w:name="_GoBack"/>
      <w:bookmarkEnd w:id="19"/>
    </w:p>
    <w:p w14:paraId="4C280BDF" w14:textId="77777777" w:rsidR="00A45E04" w:rsidRDefault="00A45E04" w:rsidP="00A45E04">
      <w:pPr>
        <w:spacing w:after="0" w:line="240" w:lineRule="auto"/>
        <w:rPr>
          <w:rFonts w:ascii="Times New Roman" w:hAnsi="Times New Roman" w:cs="Times New Roman"/>
          <w:sz w:val="24"/>
          <w:szCs w:val="24"/>
        </w:rPr>
      </w:pPr>
    </w:p>
    <w:p w14:paraId="375C36D0" w14:textId="77777777" w:rsidR="00A45E04" w:rsidRPr="00A45E04" w:rsidRDefault="00A45E04" w:rsidP="00A45E04">
      <w:pPr>
        <w:spacing w:after="0" w:line="240" w:lineRule="auto"/>
        <w:rPr>
          <w:rFonts w:ascii="Times New Roman" w:hAnsi="Times New Roman" w:cs="Times New Roman"/>
          <w:i/>
          <w:sz w:val="24"/>
          <w:szCs w:val="24"/>
        </w:rPr>
      </w:pPr>
      <w:r w:rsidRPr="00A45E04">
        <w:rPr>
          <w:rFonts w:ascii="Times New Roman" w:hAnsi="Times New Roman" w:cs="Times New Roman"/>
          <w:i/>
          <w:sz w:val="24"/>
          <w:szCs w:val="24"/>
        </w:rPr>
        <w:t>Table 1: Participants and their placement</w:t>
      </w:r>
    </w:p>
    <w:p w14:paraId="67AFAA5E" w14:textId="77777777" w:rsidR="00A45E04" w:rsidRDefault="00A45E04" w:rsidP="00A45E04">
      <w:pPr>
        <w:spacing w:after="0" w:line="240" w:lineRule="auto"/>
        <w:rPr>
          <w:rFonts w:ascii="Times New Roman" w:hAnsi="Times New Roman" w:cs="Times New Roman"/>
          <w:sz w:val="24"/>
          <w:szCs w:val="24"/>
        </w:rPr>
      </w:pPr>
    </w:p>
    <w:p w14:paraId="5927CC10" w14:textId="77777777" w:rsidR="00A45E04" w:rsidRDefault="00A45E04" w:rsidP="00A45E04">
      <w:pPr>
        <w:spacing w:after="0" w:line="240" w:lineRule="auto"/>
        <w:rPr>
          <w:rFonts w:ascii="Times New Roman" w:hAnsi="Times New Roman" w:cs="Times New Roman"/>
          <w:sz w:val="24"/>
          <w:szCs w:val="24"/>
        </w:rPr>
      </w:pPr>
      <w:r>
        <w:rPr>
          <w:rFonts w:ascii="Times New Roman" w:hAnsi="Times New Roman" w:cs="Times New Roman"/>
          <w:sz w:val="24"/>
          <w:szCs w:val="24"/>
        </w:rPr>
        <w:t>&lt;insert table 1 around here&gt;</w:t>
      </w:r>
    </w:p>
    <w:p w14:paraId="66CC5B93" w14:textId="77777777" w:rsidR="00A45E04" w:rsidRPr="00FE6B25" w:rsidRDefault="00A45E04" w:rsidP="00A45E04">
      <w:pPr>
        <w:spacing w:after="0" w:line="240" w:lineRule="auto"/>
        <w:rPr>
          <w:rFonts w:ascii="Times New Roman" w:hAnsi="Times New Roman" w:cs="Times New Roman"/>
          <w:sz w:val="24"/>
          <w:szCs w:val="24"/>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2204"/>
        <w:gridCol w:w="6799"/>
      </w:tblGrid>
      <w:tr w:rsidR="00A45E04" w:rsidRPr="00FE6B25" w14:paraId="5B1E2DA8" w14:textId="77777777" w:rsidTr="00E26291">
        <w:tc>
          <w:tcPr>
            <w:tcW w:w="2235" w:type="dxa"/>
            <w:tcBorders>
              <w:bottom w:val="nil"/>
            </w:tcBorders>
          </w:tcPr>
          <w:p w14:paraId="48E20778" w14:textId="77777777" w:rsidR="00A45E04" w:rsidRPr="00FE6B25" w:rsidRDefault="00A45E04" w:rsidP="00E26291">
            <w:pPr>
              <w:rPr>
                <w:rFonts w:ascii="Times New Roman" w:hAnsi="Times New Roman" w:cs="Times New Roman"/>
                <w:sz w:val="24"/>
                <w:szCs w:val="24"/>
              </w:rPr>
            </w:pPr>
            <w:r w:rsidRPr="00FE6B25">
              <w:rPr>
                <w:rFonts w:ascii="Times New Roman" w:hAnsi="Times New Roman" w:cs="Times New Roman"/>
                <w:sz w:val="24"/>
                <w:szCs w:val="24"/>
              </w:rPr>
              <w:t>Language teaching assistants</w:t>
            </w:r>
          </w:p>
        </w:tc>
        <w:tc>
          <w:tcPr>
            <w:tcW w:w="7007" w:type="dxa"/>
            <w:tcBorders>
              <w:bottom w:val="nil"/>
            </w:tcBorders>
          </w:tcPr>
          <w:p w14:paraId="2245641B" w14:textId="77777777" w:rsidR="00A45E04" w:rsidRPr="00FE6B25" w:rsidRDefault="00A45E04" w:rsidP="00E26291">
            <w:pPr>
              <w:rPr>
                <w:rFonts w:ascii="Times New Roman" w:hAnsi="Times New Roman" w:cs="Times New Roman"/>
                <w:sz w:val="24"/>
                <w:szCs w:val="24"/>
              </w:rPr>
            </w:pPr>
            <w:r w:rsidRPr="00FE6B25">
              <w:rPr>
                <w:rFonts w:ascii="Times New Roman" w:hAnsi="Times New Roman" w:cs="Times New Roman"/>
                <w:sz w:val="24"/>
                <w:szCs w:val="24"/>
              </w:rPr>
              <w:t xml:space="preserve">101, 105, 106, 109, 110, 111, 114, 115, 117, 119, 120, 122, 123, </w:t>
            </w:r>
            <w:r>
              <w:rPr>
                <w:rFonts w:ascii="Times New Roman" w:hAnsi="Times New Roman" w:cs="Times New Roman"/>
                <w:sz w:val="24"/>
                <w:szCs w:val="24"/>
              </w:rPr>
              <w:t xml:space="preserve">  </w:t>
            </w:r>
            <w:r>
              <w:rPr>
                <w:rFonts w:ascii="Times New Roman" w:hAnsi="Times New Roman" w:cs="Times New Roman"/>
                <w:sz w:val="24"/>
                <w:szCs w:val="24"/>
              </w:rPr>
              <w:br/>
              <w:t xml:space="preserve">   1</w:t>
            </w:r>
            <w:r w:rsidRPr="00FE6B25">
              <w:rPr>
                <w:rFonts w:ascii="Times New Roman" w:hAnsi="Times New Roman" w:cs="Times New Roman"/>
                <w:sz w:val="24"/>
                <w:szCs w:val="24"/>
              </w:rPr>
              <w:t>27</w:t>
            </w:r>
          </w:p>
        </w:tc>
      </w:tr>
      <w:tr w:rsidR="00A45E04" w:rsidRPr="00FE6B25" w14:paraId="76EDEB66" w14:textId="77777777" w:rsidTr="00E26291">
        <w:tc>
          <w:tcPr>
            <w:tcW w:w="2235" w:type="dxa"/>
            <w:tcBorders>
              <w:top w:val="nil"/>
              <w:bottom w:val="nil"/>
            </w:tcBorders>
          </w:tcPr>
          <w:p w14:paraId="2FCA7BAC" w14:textId="77777777" w:rsidR="00A45E04" w:rsidRPr="00FE6B25" w:rsidRDefault="00A45E04" w:rsidP="00E26291">
            <w:pPr>
              <w:rPr>
                <w:rFonts w:ascii="Times New Roman" w:hAnsi="Times New Roman" w:cs="Times New Roman"/>
                <w:sz w:val="24"/>
                <w:szCs w:val="24"/>
              </w:rPr>
            </w:pPr>
            <w:r w:rsidRPr="00FE6B25">
              <w:rPr>
                <w:rFonts w:ascii="Times New Roman" w:hAnsi="Times New Roman" w:cs="Times New Roman"/>
                <w:sz w:val="24"/>
                <w:szCs w:val="24"/>
              </w:rPr>
              <w:t>Exchange students</w:t>
            </w:r>
          </w:p>
        </w:tc>
        <w:tc>
          <w:tcPr>
            <w:tcW w:w="7007" w:type="dxa"/>
            <w:tcBorders>
              <w:top w:val="nil"/>
              <w:bottom w:val="nil"/>
            </w:tcBorders>
          </w:tcPr>
          <w:p w14:paraId="05F72FB5" w14:textId="77777777" w:rsidR="00A45E04" w:rsidRPr="00FE6B25" w:rsidRDefault="00A45E04" w:rsidP="00E26291">
            <w:pPr>
              <w:rPr>
                <w:rFonts w:ascii="Times New Roman" w:hAnsi="Times New Roman" w:cs="Times New Roman"/>
                <w:sz w:val="24"/>
                <w:szCs w:val="24"/>
              </w:rPr>
            </w:pPr>
            <w:r w:rsidRPr="00FE6B25">
              <w:rPr>
                <w:rFonts w:ascii="Times New Roman" w:hAnsi="Times New Roman" w:cs="Times New Roman"/>
                <w:sz w:val="24"/>
                <w:szCs w:val="24"/>
              </w:rPr>
              <w:t>104, 107, 108, 112, 118, 121, 126, 129</w:t>
            </w:r>
          </w:p>
        </w:tc>
      </w:tr>
      <w:tr w:rsidR="00A45E04" w:rsidRPr="00FE6B25" w14:paraId="6EE6509D" w14:textId="77777777" w:rsidTr="00E26291">
        <w:tc>
          <w:tcPr>
            <w:tcW w:w="2235" w:type="dxa"/>
            <w:tcBorders>
              <w:top w:val="nil"/>
            </w:tcBorders>
          </w:tcPr>
          <w:p w14:paraId="206C8E2F" w14:textId="77777777" w:rsidR="00A45E04" w:rsidRPr="00FE6B25" w:rsidRDefault="00A45E04" w:rsidP="00E26291">
            <w:pPr>
              <w:rPr>
                <w:rFonts w:ascii="Times New Roman" w:hAnsi="Times New Roman" w:cs="Times New Roman"/>
                <w:sz w:val="24"/>
                <w:szCs w:val="24"/>
              </w:rPr>
            </w:pPr>
            <w:r w:rsidRPr="00FE6B25">
              <w:rPr>
                <w:rFonts w:ascii="Times New Roman" w:hAnsi="Times New Roman" w:cs="Times New Roman"/>
                <w:sz w:val="24"/>
                <w:szCs w:val="24"/>
              </w:rPr>
              <w:t>Workplace interns</w:t>
            </w:r>
          </w:p>
        </w:tc>
        <w:tc>
          <w:tcPr>
            <w:tcW w:w="7007" w:type="dxa"/>
            <w:tcBorders>
              <w:top w:val="nil"/>
            </w:tcBorders>
          </w:tcPr>
          <w:p w14:paraId="7F976ABA" w14:textId="77777777" w:rsidR="00A45E04" w:rsidRPr="00FE6B25" w:rsidRDefault="00A45E04" w:rsidP="00E26291">
            <w:pPr>
              <w:rPr>
                <w:rFonts w:ascii="Times New Roman" w:hAnsi="Times New Roman" w:cs="Times New Roman"/>
                <w:sz w:val="24"/>
                <w:szCs w:val="24"/>
              </w:rPr>
            </w:pPr>
            <w:r w:rsidRPr="00FE6B25">
              <w:rPr>
                <w:rFonts w:ascii="Times New Roman" w:hAnsi="Times New Roman" w:cs="Times New Roman"/>
                <w:sz w:val="24"/>
                <w:szCs w:val="24"/>
              </w:rPr>
              <w:t>100, 102, 116, 124, 125, 128</w:t>
            </w:r>
          </w:p>
        </w:tc>
      </w:tr>
    </w:tbl>
    <w:p w14:paraId="360C9AC1" w14:textId="77777777" w:rsidR="00A45E04" w:rsidRDefault="00A45E04" w:rsidP="00FE6B25">
      <w:pPr>
        <w:spacing w:after="0" w:line="240" w:lineRule="auto"/>
        <w:rPr>
          <w:rFonts w:ascii="Times New Roman" w:hAnsi="Times New Roman" w:cs="Times New Roman"/>
          <w:sz w:val="24"/>
          <w:szCs w:val="24"/>
        </w:rPr>
      </w:pPr>
    </w:p>
    <w:p w14:paraId="1C999CFB" w14:textId="77777777" w:rsidR="00A45E04" w:rsidRPr="00FE6B25" w:rsidRDefault="00A45E04" w:rsidP="00FE6B25">
      <w:pPr>
        <w:spacing w:after="0" w:line="240" w:lineRule="auto"/>
        <w:rPr>
          <w:rFonts w:ascii="Times New Roman" w:hAnsi="Times New Roman" w:cs="Times New Roman"/>
          <w:sz w:val="24"/>
          <w:szCs w:val="24"/>
        </w:rPr>
      </w:pPr>
    </w:p>
    <w:sectPr w:rsidR="00A45E04" w:rsidRPr="00FE6B25" w:rsidSect="000B4EE8">
      <w:footerReference w:type="default" r:id="rId10"/>
      <w:type w:val="continuous"/>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1664E0" w14:textId="77777777" w:rsidR="0082593F" w:rsidRDefault="0082593F" w:rsidP="002F2CB4">
      <w:pPr>
        <w:spacing w:after="0" w:line="240" w:lineRule="auto"/>
      </w:pPr>
      <w:r>
        <w:separator/>
      </w:r>
    </w:p>
  </w:endnote>
  <w:endnote w:type="continuationSeparator" w:id="0">
    <w:p w14:paraId="071C51A0" w14:textId="77777777" w:rsidR="0082593F" w:rsidRDefault="0082593F" w:rsidP="002F2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9309976"/>
      <w:docPartObj>
        <w:docPartGallery w:val="Page Numbers (Bottom of Page)"/>
        <w:docPartUnique/>
      </w:docPartObj>
    </w:sdtPr>
    <w:sdtEndPr>
      <w:rPr>
        <w:rFonts w:ascii="Times New Roman" w:hAnsi="Times New Roman" w:cs="Times New Roman"/>
        <w:noProof/>
      </w:rPr>
    </w:sdtEndPr>
    <w:sdtContent>
      <w:p w14:paraId="1C66420C" w14:textId="1F4BF88C" w:rsidR="00813883" w:rsidRPr="00813883" w:rsidRDefault="00813883">
        <w:pPr>
          <w:pStyle w:val="Footer"/>
          <w:jc w:val="right"/>
          <w:rPr>
            <w:rFonts w:ascii="Times New Roman" w:hAnsi="Times New Roman" w:cs="Times New Roman"/>
          </w:rPr>
        </w:pPr>
        <w:r w:rsidRPr="00813883">
          <w:rPr>
            <w:rFonts w:ascii="Times New Roman" w:hAnsi="Times New Roman" w:cs="Times New Roman"/>
          </w:rPr>
          <w:fldChar w:fldCharType="begin"/>
        </w:r>
        <w:r w:rsidRPr="00813883">
          <w:rPr>
            <w:rFonts w:ascii="Times New Roman" w:hAnsi="Times New Roman" w:cs="Times New Roman"/>
          </w:rPr>
          <w:instrText xml:space="preserve"> PAGE   \* MERGEFORMAT </w:instrText>
        </w:r>
        <w:r w:rsidRPr="00813883">
          <w:rPr>
            <w:rFonts w:ascii="Times New Roman" w:hAnsi="Times New Roman" w:cs="Times New Roman"/>
          </w:rPr>
          <w:fldChar w:fldCharType="separate"/>
        </w:r>
        <w:r w:rsidR="00806B54">
          <w:rPr>
            <w:rFonts w:ascii="Times New Roman" w:hAnsi="Times New Roman" w:cs="Times New Roman"/>
            <w:noProof/>
          </w:rPr>
          <w:t>1</w:t>
        </w:r>
        <w:r w:rsidRPr="00813883">
          <w:rPr>
            <w:rFonts w:ascii="Times New Roman" w:hAnsi="Times New Roman" w:cs="Times New Roman"/>
            <w:noProof/>
          </w:rPr>
          <w:fldChar w:fldCharType="end"/>
        </w:r>
      </w:p>
    </w:sdtContent>
  </w:sdt>
  <w:p w14:paraId="61047056" w14:textId="77777777" w:rsidR="00813883" w:rsidRDefault="008138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10D70C" w14:textId="77777777" w:rsidR="0082593F" w:rsidRDefault="0082593F" w:rsidP="002F2CB4">
      <w:pPr>
        <w:spacing w:after="0" w:line="240" w:lineRule="auto"/>
      </w:pPr>
      <w:r>
        <w:separator/>
      </w:r>
    </w:p>
  </w:footnote>
  <w:footnote w:type="continuationSeparator" w:id="0">
    <w:p w14:paraId="341334D3" w14:textId="77777777" w:rsidR="0082593F" w:rsidRDefault="0082593F" w:rsidP="002F2C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C23EB6"/>
    <w:rsid w:val="00024B92"/>
    <w:rsid w:val="000B4EE8"/>
    <w:rsid w:val="00237C85"/>
    <w:rsid w:val="00242B8E"/>
    <w:rsid w:val="002A48CD"/>
    <w:rsid w:val="002C4789"/>
    <w:rsid w:val="002F2CB4"/>
    <w:rsid w:val="003D1813"/>
    <w:rsid w:val="003D1FC0"/>
    <w:rsid w:val="00732448"/>
    <w:rsid w:val="00776A98"/>
    <w:rsid w:val="00785721"/>
    <w:rsid w:val="007D47ED"/>
    <w:rsid w:val="00806B54"/>
    <w:rsid w:val="00813883"/>
    <w:rsid w:val="0082593F"/>
    <w:rsid w:val="008B4A5F"/>
    <w:rsid w:val="008C6FDE"/>
    <w:rsid w:val="0091374C"/>
    <w:rsid w:val="00A02B96"/>
    <w:rsid w:val="00A077DB"/>
    <w:rsid w:val="00A10B95"/>
    <w:rsid w:val="00A45E04"/>
    <w:rsid w:val="00A8739E"/>
    <w:rsid w:val="00A958C4"/>
    <w:rsid w:val="00C23EB6"/>
    <w:rsid w:val="00C66969"/>
    <w:rsid w:val="00C75127"/>
    <w:rsid w:val="00CB6276"/>
    <w:rsid w:val="00D13F93"/>
    <w:rsid w:val="00D154A1"/>
    <w:rsid w:val="00D2716B"/>
    <w:rsid w:val="00D36F12"/>
    <w:rsid w:val="00DB2030"/>
    <w:rsid w:val="00DB5BA8"/>
    <w:rsid w:val="00DF49A8"/>
    <w:rsid w:val="00E05F4B"/>
    <w:rsid w:val="00E5769C"/>
    <w:rsid w:val="00E72D66"/>
    <w:rsid w:val="00E8792F"/>
    <w:rsid w:val="00EF1DD9"/>
    <w:rsid w:val="00F324A2"/>
    <w:rsid w:val="00FC4AA4"/>
    <w:rsid w:val="00FE6B25"/>
    <w:rsid w:val="00FF0AD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F50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EB6"/>
  </w:style>
  <w:style w:type="paragraph" w:styleId="Heading1">
    <w:name w:val="heading 1"/>
    <w:basedOn w:val="Normal"/>
    <w:next w:val="Normal"/>
    <w:link w:val="Heading1Char"/>
    <w:uiPriority w:val="9"/>
    <w:qFormat/>
    <w:rsid w:val="00C23E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23E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23E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3EB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23EB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23EB6"/>
    <w:rPr>
      <w:rFonts w:asciiTheme="majorHAnsi" w:eastAsiaTheme="majorEastAsia" w:hAnsiTheme="majorHAnsi" w:cstheme="majorBidi"/>
      <w:b/>
      <w:bCs/>
      <w:color w:val="4F81BD" w:themeColor="accent1"/>
    </w:rPr>
  </w:style>
  <w:style w:type="paragraph" w:customStyle="1" w:styleId="EndNoteBibliographyTitle">
    <w:name w:val="EndNote Bibliography Title"/>
    <w:basedOn w:val="Normal"/>
    <w:link w:val="EndNoteBibliographyTitleChar"/>
    <w:rsid w:val="00C23EB6"/>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C23EB6"/>
    <w:rPr>
      <w:rFonts w:ascii="Calibri" w:hAnsi="Calibri"/>
      <w:noProof/>
      <w:lang w:val="en-US"/>
    </w:rPr>
  </w:style>
  <w:style w:type="paragraph" w:customStyle="1" w:styleId="EndNoteBibliography">
    <w:name w:val="EndNote Bibliography"/>
    <w:basedOn w:val="Normal"/>
    <w:link w:val="EndNoteBibliographyChar"/>
    <w:rsid w:val="00C23EB6"/>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C23EB6"/>
    <w:rPr>
      <w:rFonts w:ascii="Calibri" w:hAnsi="Calibri"/>
      <w:noProof/>
      <w:lang w:val="en-US"/>
    </w:rPr>
  </w:style>
  <w:style w:type="character" w:styleId="Hyperlink">
    <w:name w:val="Hyperlink"/>
    <w:basedOn w:val="DefaultParagraphFont"/>
    <w:uiPriority w:val="99"/>
    <w:unhideWhenUsed/>
    <w:rsid w:val="00C23EB6"/>
    <w:rPr>
      <w:color w:val="0000FF" w:themeColor="hyperlink"/>
      <w:u w:val="single"/>
    </w:rPr>
  </w:style>
  <w:style w:type="character" w:styleId="CommentReference">
    <w:name w:val="annotation reference"/>
    <w:basedOn w:val="DefaultParagraphFont"/>
    <w:uiPriority w:val="99"/>
    <w:semiHidden/>
    <w:unhideWhenUsed/>
    <w:rsid w:val="00C23EB6"/>
    <w:rPr>
      <w:sz w:val="16"/>
      <w:szCs w:val="16"/>
    </w:rPr>
  </w:style>
  <w:style w:type="paragraph" w:styleId="CommentText">
    <w:name w:val="annotation text"/>
    <w:basedOn w:val="Normal"/>
    <w:link w:val="CommentTextChar"/>
    <w:uiPriority w:val="99"/>
    <w:semiHidden/>
    <w:unhideWhenUsed/>
    <w:rsid w:val="00C23EB6"/>
    <w:pPr>
      <w:spacing w:line="240" w:lineRule="auto"/>
    </w:pPr>
    <w:rPr>
      <w:sz w:val="20"/>
      <w:szCs w:val="20"/>
    </w:rPr>
  </w:style>
  <w:style w:type="character" w:customStyle="1" w:styleId="CommentTextChar">
    <w:name w:val="Comment Text Char"/>
    <w:basedOn w:val="DefaultParagraphFont"/>
    <w:link w:val="CommentText"/>
    <w:uiPriority w:val="99"/>
    <w:semiHidden/>
    <w:rsid w:val="00C23EB6"/>
    <w:rPr>
      <w:sz w:val="20"/>
      <w:szCs w:val="20"/>
    </w:rPr>
  </w:style>
  <w:style w:type="paragraph" w:styleId="CommentSubject">
    <w:name w:val="annotation subject"/>
    <w:basedOn w:val="CommentText"/>
    <w:next w:val="CommentText"/>
    <w:link w:val="CommentSubjectChar"/>
    <w:uiPriority w:val="99"/>
    <w:semiHidden/>
    <w:unhideWhenUsed/>
    <w:rsid w:val="00C23EB6"/>
    <w:rPr>
      <w:b/>
      <w:bCs/>
    </w:rPr>
  </w:style>
  <w:style w:type="character" w:customStyle="1" w:styleId="CommentSubjectChar">
    <w:name w:val="Comment Subject Char"/>
    <w:basedOn w:val="CommentTextChar"/>
    <w:link w:val="CommentSubject"/>
    <w:uiPriority w:val="99"/>
    <w:semiHidden/>
    <w:rsid w:val="00C23EB6"/>
    <w:rPr>
      <w:b/>
      <w:bCs/>
      <w:sz w:val="20"/>
      <w:szCs w:val="20"/>
    </w:rPr>
  </w:style>
  <w:style w:type="paragraph" w:styleId="BalloonText">
    <w:name w:val="Balloon Text"/>
    <w:basedOn w:val="Normal"/>
    <w:link w:val="BalloonTextChar"/>
    <w:uiPriority w:val="99"/>
    <w:semiHidden/>
    <w:unhideWhenUsed/>
    <w:rsid w:val="00C23E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EB6"/>
    <w:rPr>
      <w:rFonts w:ascii="Tahoma" w:hAnsi="Tahoma" w:cs="Tahoma"/>
      <w:sz w:val="16"/>
      <w:szCs w:val="16"/>
    </w:rPr>
  </w:style>
  <w:style w:type="paragraph" w:styleId="Header">
    <w:name w:val="header"/>
    <w:basedOn w:val="Normal"/>
    <w:link w:val="HeaderChar"/>
    <w:uiPriority w:val="99"/>
    <w:unhideWhenUsed/>
    <w:rsid w:val="00C23E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3EB6"/>
  </w:style>
  <w:style w:type="paragraph" w:styleId="Footer">
    <w:name w:val="footer"/>
    <w:basedOn w:val="Normal"/>
    <w:link w:val="FooterChar"/>
    <w:uiPriority w:val="99"/>
    <w:unhideWhenUsed/>
    <w:rsid w:val="00C23E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EB6"/>
  </w:style>
  <w:style w:type="table" w:styleId="TableGrid">
    <w:name w:val="Table Grid"/>
    <w:basedOn w:val="TableNormal"/>
    <w:uiPriority w:val="59"/>
    <w:rsid w:val="00DF4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2F2CB4"/>
    <w:pPr>
      <w:spacing w:after="0" w:line="240" w:lineRule="auto"/>
    </w:pPr>
    <w:rPr>
      <w:sz w:val="24"/>
      <w:szCs w:val="24"/>
    </w:rPr>
  </w:style>
  <w:style w:type="character" w:customStyle="1" w:styleId="EndnoteTextChar">
    <w:name w:val="Endnote Text Char"/>
    <w:basedOn w:val="DefaultParagraphFont"/>
    <w:link w:val="EndnoteText"/>
    <w:uiPriority w:val="99"/>
    <w:rsid w:val="002F2CB4"/>
    <w:rPr>
      <w:sz w:val="24"/>
      <w:szCs w:val="24"/>
    </w:rPr>
  </w:style>
  <w:style w:type="character" w:styleId="EndnoteReference">
    <w:name w:val="endnote reference"/>
    <w:basedOn w:val="DefaultParagraphFont"/>
    <w:uiPriority w:val="99"/>
    <w:unhideWhenUsed/>
    <w:rsid w:val="002F2CB4"/>
    <w:rPr>
      <w:vertAlign w:val="superscript"/>
    </w:rPr>
  </w:style>
  <w:style w:type="character" w:customStyle="1" w:styleId="rwrro">
    <w:name w:val="rwrro"/>
    <w:basedOn w:val="DefaultParagraphFont"/>
    <w:rsid w:val="00A02B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EB6"/>
  </w:style>
  <w:style w:type="paragraph" w:styleId="Heading1">
    <w:name w:val="heading 1"/>
    <w:basedOn w:val="Normal"/>
    <w:next w:val="Normal"/>
    <w:link w:val="Heading1Char"/>
    <w:uiPriority w:val="9"/>
    <w:qFormat/>
    <w:rsid w:val="00C23E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23E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23E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3EB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23EB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23EB6"/>
    <w:rPr>
      <w:rFonts w:asciiTheme="majorHAnsi" w:eastAsiaTheme="majorEastAsia" w:hAnsiTheme="majorHAnsi" w:cstheme="majorBidi"/>
      <w:b/>
      <w:bCs/>
      <w:color w:val="4F81BD" w:themeColor="accent1"/>
    </w:rPr>
  </w:style>
  <w:style w:type="paragraph" w:customStyle="1" w:styleId="EndNoteBibliographyTitle">
    <w:name w:val="EndNote Bibliography Title"/>
    <w:basedOn w:val="Normal"/>
    <w:link w:val="EndNoteBibliographyTitleChar"/>
    <w:rsid w:val="00C23EB6"/>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C23EB6"/>
    <w:rPr>
      <w:rFonts w:ascii="Calibri" w:hAnsi="Calibri"/>
      <w:noProof/>
      <w:lang w:val="en-US"/>
    </w:rPr>
  </w:style>
  <w:style w:type="paragraph" w:customStyle="1" w:styleId="EndNoteBibliography">
    <w:name w:val="EndNote Bibliography"/>
    <w:basedOn w:val="Normal"/>
    <w:link w:val="EndNoteBibliographyChar"/>
    <w:rsid w:val="00C23EB6"/>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C23EB6"/>
    <w:rPr>
      <w:rFonts w:ascii="Calibri" w:hAnsi="Calibri"/>
      <w:noProof/>
      <w:lang w:val="en-US"/>
    </w:rPr>
  </w:style>
  <w:style w:type="character" w:styleId="Hyperlink">
    <w:name w:val="Hyperlink"/>
    <w:basedOn w:val="DefaultParagraphFont"/>
    <w:uiPriority w:val="99"/>
    <w:unhideWhenUsed/>
    <w:rsid w:val="00C23EB6"/>
    <w:rPr>
      <w:color w:val="0000FF" w:themeColor="hyperlink"/>
      <w:u w:val="single"/>
    </w:rPr>
  </w:style>
  <w:style w:type="character" w:styleId="CommentReference">
    <w:name w:val="annotation reference"/>
    <w:basedOn w:val="DefaultParagraphFont"/>
    <w:uiPriority w:val="99"/>
    <w:semiHidden/>
    <w:unhideWhenUsed/>
    <w:rsid w:val="00C23EB6"/>
    <w:rPr>
      <w:sz w:val="16"/>
      <w:szCs w:val="16"/>
    </w:rPr>
  </w:style>
  <w:style w:type="paragraph" w:styleId="CommentText">
    <w:name w:val="annotation text"/>
    <w:basedOn w:val="Normal"/>
    <w:link w:val="CommentTextChar"/>
    <w:uiPriority w:val="99"/>
    <w:semiHidden/>
    <w:unhideWhenUsed/>
    <w:rsid w:val="00C23EB6"/>
    <w:pPr>
      <w:spacing w:line="240" w:lineRule="auto"/>
    </w:pPr>
    <w:rPr>
      <w:sz w:val="20"/>
      <w:szCs w:val="20"/>
    </w:rPr>
  </w:style>
  <w:style w:type="character" w:customStyle="1" w:styleId="CommentTextChar">
    <w:name w:val="Comment Text Char"/>
    <w:basedOn w:val="DefaultParagraphFont"/>
    <w:link w:val="CommentText"/>
    <w:uiPriority w:val="99"/>
    <w:semiHidden/>
    <w:rsid w:val="00C23EB6"/>
    <w:rPr>
      <w:sz w:val="20"/>
      <w:szCs w:val="20"/>
    </w:rPr>
  </w:style>
  <w:style w:type="paragraph" w:styleId="CommentSubject">
    <w:name w:val="annotation subject"/>
    <w:basedOn w:val="CommentText"/>
    <w:next w:val="CommentText"/>
    <w:link w:val="CommentSubjectChar"/>
    <w:uiPriority w:val="99"/>
    <w:semiHidden/>
    <w:unhideWhenUsed/>
    <w:rsid w:val="00C23EB6"/>
    <w:rPr>
      <w:b/>
      <w:bCs/>
    </w:rPr>
  </w:style>
  <w:style w:type="character" w:customStyle="1" w:styleId="CommentSubjectChar">
    <w:name w:val="Comment Subject Char"/>
    <w:basedOn w:val="CommentTextChar"/>
    <w:link w:val="CommentSubject"/>
    <w:uiPriority w:val="99"/>
    <w:semiHidden/>
    <w:rsid w:val="00C23EB6"/>
    <w:rPr>
      <w:b/>
      <w:bCs/>
      <w:sz w:val="20"/>
      <w:szCs w:val="20"/>
    </w:rPr>
  </w:style>
  <w:style w:type="paragraph" w:styleId="BalloonText">
    <w:name w:val="Balloon Text"/>
    <w:basedOn w:val="Normal"/>
    <w:link w:val="BalloonTextChar"/>
    <w:uiPriority w:val="99"/>
    <w:semiHidden/>
    <w:unhideWhenUsed/>
    <w:rsid w:val="00C23E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EB6"/>
    <w:rPr>
      <w:rFonts w:ascii="Tahoma" w:hAnsi="Tahoma" w:cs="Tahoma"/>
      <w:sz w:val="16"/>
      <w:szCs w:val="16"/>
    </w:rPr>
  </w:style>
  <w:style w:type="paragraph" w:styleId="Header">
    <w:name w:val="header"/>
    <w:basedOn w:val="Normal"/>
    <w:link w:val="HeaderChar"/>
    <w:uiPriority w:val="99"/>
    <w:unhideWhenUsed/>
    <w:rsid w:val="00C23E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3EB6"/>
  </w:style>
  <w:style w:type="paragraph" w:styleId="Footer">
    <w:name w:val="footer"/>
    <w:basedOn w:val="Normal"/>
    <w:link w:val="FooterChar"/>
    <w:uiPriority w:val="99"/>
    <w:unhideWhenUsed/>
    <w:rsid w:val="00C23E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EB6"/>
  </w:style>
  <w:style w:type="table" w:styleId="TableGrid">
    <w:name w:val="Table Grid"/>
    <w:basedOn w:val="TableNormal"/>
    <w:uiPriority w:val="59"/>
    <w:rsid w:val="00DF4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2F2CB4"/>
    <w:pPr>
      <w:spacing w:after="0" w:line="240" w:lineRule="auto"/>
    </w:pPr>
    <w:rPr>
      <w:sz w:val="24"/>
      <w:szCs w:val="24"/>
    </w:rPr>
  </w:style>
  <w:style w:type="character" w:customStyle="1" w:styleId="EndnoteTextChar">
    <w:name w:val="Endnote Text Char"/>
    <w:basedOn w:val="DefaultParagraphFont"/>
    <w:link w:val="EndnoteText"/>
    <w:uiPriority w:val="99"/>
    <w:rsid w:val="002F2CB4"/>
    <w:rPr>
      <w:sz w:val="24"/>
      <w:szCs w:val="24"/>
    </w:rPr>
  </w:style>
  <w:style w:type="character" w:styleId="EndnoteReference">
    <w:name w:val="endnote reference"/>
    <w:basedOn w:val="DefaultParagraphFont"/>
    <w:uiPriority w:val="99"/>
    <w:unhideWhenUsed/>
    <w:rsid w:val="002F2CB4"/>
    <w:rPr>
      <w:vertAlign w:val="superscript"/>
    </w:rPr>
  </w:style>
  <w:style w:type="character" w:customStyle="1" w:styleId="rwrro">
    <w:name w:val="rwrro"/>
    <w:basedOn w:val="DefaultParagraphFont"/>
    <w:rsid w:val="00A02B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12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ro.open.ac.uk/view/person/jac672.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oro.open.ac.uk/287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CFCBF-56CD-4B4E-A6C1-75D0B0BFD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5924</Words>
  <Characters>33772</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c:creator>
  <cp:lastModifiedBy>U.Stickler</cp:lastModifiedBy>
  <cp:revision>2</cp:revision>
  <dcterms:created xsi:type="dcterms:W3CDTF">2014-11-14T17:15:00Z</dcterms:created>
  <dcterms:modified xsi:type="dcterms:W3CDTF">2014-11-14T17:15:00Z</dcterms:modified>
</cp:coreProperties>
</file>