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71A" w:rsidRDefault="00CE671A" w:rsidP="00CB3216">
      <w:pPr>
        <w:rPr>
          <w:rFonts w:ascii="Arial" w:hAnsi="Arial" w:cs="Tahoma"/>
          <w:color w:val="000000"/>
          <w:sz w:val="22"/>
          <w:szCs w:val="20"/>
        </w:rPr>
      </w:pPr>
      <w:r w:rsidRPr="00CE671A">
        <w:rPr>
          <w:rFonts w:ascii="Arial" w:hAnsi="Arial" w:cs="Tahoma"/>
          <w:b/>
          <w:color w:val="000000"/>
          <w:sz w:val="22"/>
          <w:szCs w:val="20"/>
        </w:rPr>
        <w:t>Article Type</w:t>
      </w:r>
      <w:r w:rsidR="00DE08E9">
        <w:rPr>
          <w:rFonts w:ascii="Arial" w:hAnsi="Arial" w:cs="Tahoma"/>
          <w:b/>
          <w:color w:val="000000"/>
          <w:sz w:val="22"/>
          <w:szCs w:val="20"/>
        </w:rPr>
        <w:t>:</w:t>
      </w:r>
      <w:r>
        <w:rPr>
          <w:rFonts w:ascii="Arial" w:hAnsi="Arial" w:cs="Tahoma"/>
          <w:color w:val="000000"/>
          <w:sz w:val="22"/>
          <w:szCs w:val="20"/>
        </w:rPr>
        <w:t xml:space="preserve">  Original article</w:t>
      </w:r>
    </w:p>
    <w:p w:rsidR="006917D2" w:rsidRDefault="006917D2" w:rsidP="00CB3216">
      <w:pPr>
        <w:rPr>
          <w:rFonts w:ascii="Arial" w:hAnsi="Arial" w:cs="Tahoma"/>
          <w:color w:val="000000"/>
          <w:sz w:val="22"/>
          <w:szCs w:val="20"/>
        </w:rPr>
      </w:pPr>
    </w:p>
    <w:p w:rsidR="00CE671A" w:rsidRDefault="00CE671A" w:rsidP="00CB3216">
      <w:pPr>
        <w:ind w:left="720" w:hanging="720"/>
        <w:rPr>
          <w:rFonts w:ascii="Arial" w:hAnsi="Arial" w:cs="Tahoma"/>
          <w:color w:val="000000"/>
          <w:sz w:val="22"/>
          <w:szCs w:val="20"/>
        </w:rPr>
      </w:pPr>
      <w:r w:rsidRPr="00CE671A">
        <w:rPr>
          <w:rFonts w:ascii="Arial" w:hAnsi="Arial" w:cs="Tahoma"/>
          <w:b/>
          <w:color w:val="000000"/>
          <w:sz w:val="22"/>
          <w:szCs w:val="20"/>
        </w:rPr>
        <w:t>Title</w:t>
      </w:r>
      <w:r w:rsidR="00DE08E9">
        <w:rPr>
          <w:rFonts w:ascii="Arial" w:hAnsi="Arial" w:cs="Tahoma"/>
          <w:b/>
          <w:color w:val="000000"/>
          <w:sz w:val="22"/>
          <w:szCs w:val="20"/>
        </w:rPr>
        <w:t xml:space="preserve">:   </w:t>
      </w:r>
      <w:r w:rsidRPr="003A1F0F">
        <w:rPr>
          <w:rFonts w:ascii="Arial" w:hAnsi="Arial" w:cs="Tahoma"/>
          <w:color w:val="000000"/>
          <w:sz w:val="22"/>
          <w:szCs w:val="20"/>
        </w:rPr>
        <w:t>Management of cancer</w:t>
      </w:r>
      <w:r w:rsidR="00BF5F50" w:rsidRPr="003A1F0F">
        <w:rPr>
          <w:rFonts w:ascii="Arial" w:hAnsi="Arial" w:cs="Tahoma"/>
          <w:color w:val="000000"/>
          <w:sz w:val="22"/>
          <w:szCs w:val="20"/>
        </w:rPr>
        <w:t>-related</w:t>
      </w:r>
      <w:r w:rsidRPr="003A1F0F">
        <w:rPr>
          <w:rFonts w:ascii="Arial" w:hAnsi="Arial" w:cs="Tahoma"/>
          <w:color w:val="000000"/>
          <w:sz w:val="22"/>
          <w:szCs w:val="20"/>
        </w:rPr>
        <w:t xml:space="preserve"> fatigue </w:t>
      </w:r>
      <w:r w:rsidR="00BF5F50" w:rsidRPr="003A1F0F">
        <w:rPr>
          <w:rFonts w:ascii="Arial" w:hAnsi="Arial" w:cs="Tahoma"/>
          <w:color w:val="000000"/>
          <w:sz w:val="22"/>
          <w:szCs w:val="20"/>
        </w:rPr>
        <w:t xml:space="preserve">during chemotherapy </w:t>
      </w:r>
      <w:r w:rsidRPr="003A1F0F">
        <w:rPr>
          <w:rFonts w:ascii="Arial" w:hAnsi="Arial" w:cs="Tahoma"/>
          <w:color w:val="000000"/>
          <w:sz w:val="22"/>
          <w:szCs w:val="20"/>
        </w:rPr>
        <w:t>through telephone motivational interviewing: modelling and randomised exploratory trial</w:t>
      </w:r>
      <w:r>
        <w:rPr>
          <w:rFonts w:ascii="Arial" w:hAnsi="Arial" w:cs="Tahoma"/>
          <w:color w:val="000000"/>
          <w:sz w:val="22"/>
          <w:szCs w:val="20"/>
        </w:rPr>
        <w:t xml:space="preserve"> </w:t>
      </w:r>
    </w:p>
    <w:p w:rsidR="00CE671A" w:rsidRDefault="00CE671A" w:rsidP="00CB3216">
      <w:pPr>
        <w:rPr>
          <w:rFonts w:ascii="Arial" w:hAnsi="Arial" w:cs="Tahoma"/>
          <w:color w:val="000000"/>
          <w:sz w:val="22"/>
          <w:szCs w:val="20"/>
        </w:rPr>
      </w:pPr>
    </w:p>
    <w:p w:rsidR="00CE671A" w:rsidRPr="006917D2" w:rsidRDefault="00CE671A" w:rsidP="00CB3216">
      <w:pPr>
        <w:rPr>
          <w:rFonts w:ascii="Arial" w:hAnsi="Arial" w:cs="Tahoma"/>
          <w:color w:val="000000"/>
          <w:sz w:val="22"/>
          <w:szCs w:val="20"/>
        </w:rPr>
      </w:pPr>
      <w:r>
        <w:rPr>
          <w:rFonts w:ascii="Arial" w:hAnsi="Arial" w:cs="Tahoma"/>
          <w:b/>
          <w:color w:val="000000"/>
          <w:sz w:val="22"/>
          <w:szCs w:val="20"/>
        </w:rPr>
        <w:t>Authors</w:t>
      </w:r>
      <w:r w:rsidR="00DE08E9">
        <w:rPr>
          <w:rFonts w:ascii="Arial" w:hAnsi="Arial" w:cs="Tahoma"/>
          <w:b/>
          <w:color w:val="000000"/>
          <w:sz w:val="22"/>
          <w:szCs w:val="20"/>
        </w:rPr>
        <w:t>:</w:t>
      </w:r>
      <w:r w:rsidR="00E22BB4">
        <w:rPr>
          <w:rFonts w:ascii="Arial" w:hAnsi="Arial" w:cs="Tahoma"/>
          <w:color w:val="000000"/>
          <w:sz w:val="22"/>
          <w:szCs w:val="20"/>
        </w:rPr>
        <w:t xml:space="preserve">  Emma</w:t>
      </w:r>
      <w:r>
        <w:rPr>
          <w:rFonts w:ascii="Arial" w:hAnsi="Arial" w:cs="Tahoma"/>
          <w:color w:val="000000"/>
          <w:sz w:val="22"/>
          <w:szCs w:val="20"/>
        </w:rPr>
        <w:t xml:space="preserve"> Ream</w:t>
      </w:r>
      <w:r>
        <w:rPr>
          <w:rFonts w:ascii="Arial" w:hAnsi="Arial" w:cs="Tahoma"/>
          <w:color w:val="000000"/>
          <w:sz w:val="22"/>
          <w:szCs w:val="20"/>
          <w:vertAlign w:val="superscript"/>
        </w:rPr>
        <w:t>1</w:t>
      </w:r>
      <w:r w:rsidR="00E22BB4">
        <w:rPr>
          <w:rFonts w:ascii="Arial" w:hAnsi="Arial" w:cs="Tahoma"/>
          <w:color w:val="000000"/>
          <w:sz w:val="22"/>
          <w:szCs w:val="20"/>
        </w:rPr>
        <w:t>, Gian</w:t>
      </w:r>
      <w:r>
        <w:rPr>
          <w:rFonts w:ascii="Arial" w:hAnsi="Arial" w:cs="Tahoma"/>
          <w:color w:val="000000"/>
          <w:sz w:val="22"/>
          <w:szCs w:val="20"/>
        </w:rPr>
        <w:t xml:space="preserve"> Gargaro</w:t>
      </w:r>
      <w:r>
        <w:rPr>
          <w:rFonts w:ascii="Arial" w:hAnsi="Arial" w:cs="Tahoma"/>
          <w:color w:val="000000"/>
          <w:sz w:val="22"/>
          <w:szCs w:val="20"/>
          <w:vertAlign w:val="superscript"/>
        </w:rPr>
        <w:t>2</w:t>
      </w:r>
      <w:r w:rsidR="00E22BB4">
        <w:rPr>
          <w:rFonts w:ascii="Arial" w:hAnsi="Arial" w:cs="Tahoma"/>
          <w:color w:val="000000"/>
          <w:sz w:val="22"/>
          <w:szCs w:val="20"/>
        </w:rPr>
        <w:t>, Andrea</w:t>
      </w:r>
      <w:r>
        <w:rPr>
          <w:rFonts w:ascii="Arial" w:hAnsi="Arial" w:cs="Tahoma"/>
          <w:color w:val="000000"/>
          <w:sz w:val="22"/>
          <w:szCs w:val="20"/>
        </w:rPr>
        <w:t xml:space="preserve"> Barsevick</w:t>
      </w:r>
      <w:r>
        <w:rPr>
          <w:rFonts w:ascii="Arial" w:hAnsi="Arial" w:cs="Tahoma"/>
          <w:color w:val="000000"/>
          <w:sz w:val="22"/>
          <w:szCs w:val="20"/>
          <w:vertAlign w:val="superscript"/>
        </w:rPr>
        <w:t>3</w:t>
      </w:r>
      <w:r w:rsidR="00E22BB4">
        <w:rPr>
          <w:rFonts w:ascii="Arial" w:hAnsi="Arial" w:cs="Tahoma"/>
          <w:color w:val="000000"/>
          <w:sz w:val="22"/>
          <w:szCs w:val="20"/>
        </w:rPr>
        <w:t>, Alison</w:t>
      </w:r>
      <w:r>
        <w:rPr>
          <w:rFonts w:ascii="Arial" w:hAnsi="Arial" w:cs="Tahoma"/>
          <w:color w:val="000000"/>
          <w:sz w:val="22"/>
          <w:szCs w:val="20"/>
        </w:rPr>
        <w:t xml:space="preserve"> Richardson</w:t>
      </w:r>
      <w:r>
        <w:rPr>
          <w:rFonts w:ascii="Arial" w:hAnsi="Arial" w:cs="Tahoma"/>
          <w:color w:val="000000"/>
          <w:sz w:val="22"/>
          <w:szCs w:val="20"/>
          <w:vertAlign w:val="superscript"/>
        </w:rPr>
        <w:t>4</w:t>
      </w:r>
    </w:p>
    <w:p w:rsidR="00CE671A" w:rsidRDefault="00CE671A" w:rsidP="00CB3216">
      <w:pPr>
        <w:rPr>
          <w:rFonts w:ascii="Arial" w:hAnsi="Arial" w:cs="Tahoma"/>
          <w:color w:val="000000"/>
          <w:sz w:val="22"/>
          <w:szCs w:val="20"/>
        </w:rPr>
      </w:pPr>
    </w:p>
    <w:p w:rsidR="00CE671A" w:rsidRDefault="00CE671A" w:rsidP="00CB3216">
      <w:pPr>
        <w:rPr>
          <w:rFonts w:ascii="Arial" w:hAnsi="Arial" w:cs="Tahoma"/>
          <w:b/>
          <w:color w:val="000000"/>
          <w:sz w:val="22"/>
          <w:szCs w:val="20"/>
        </w:rPr>
      </w:pPr>
      <w:r>
        <w:rPr>
          <w:rFonts w:ascii="Arial" w:hAnsi="Arial" w:cs="Tahoma"/>
          <w:b/>
          <w:color w:val="000000"/>
          <w:sz w:val="22"/>
          <w:szCs w:val="20"/>
        </w:rPr>
        <w:t>Affiliations</w:t>
      </w:r>
      <w:r w:rsidR="00DE08E9">
        <w:rPr>
          <w:rFonts w:ascii="Arial" w:hAnsi="Arial" w:cs="Tahoma"/>
          <w:b/>
          <w:color w:val="000000"/>
          <w:sz w:val="22"/>
          <w:szCs w:val="20"/>
        </w:rPr>
        <w:t>:</w:t>
      </w:r>
      <w:r>
        <w:rPr>
          <w:rFonts w:ascii="Arial" w:hAnsi="Arial" w:cs="Tahoma"/>
          <w:b/>
          <w:color w:val="000000"/>
          <w:sz w:val="22"/>
          <w:szCs w:val="20"/>
        </w:rPr>
        <w:t xml:space="preserve">  </w:t>
      </w:r>
    </w:p>
    <w:p w:rsidR="00CE671A" w:rsidRDefault="00CE671A" w:rsidP="00CB3216">
      <w:pPr>
        <w:rPr>
          <w:rFonts w:ascii="Arial" w:hAnsi="Arial" w:cs="Tahoma"/>
          <w:color w:val="000000"/>
          <w:sz w:val="22"/>
          <w:szCs w:val="20"/>
        </w:rPr>
      </w:pPr>
      <w:r>
        <w:rPr>
          <w:rFonts w:ascii="Arial" w:hAnsi="Arial" w:cs="Tahoma"/>
          <w:b/>
          <w:color w:val="000000"/>
          <w:sz w:val="22"/>
          <w:szCs w:val="20"/>
          <w:vertAlign w:val="superscript"/>
        </w:rPr>
        <w:t>1</w:t>
      </w:r>
      <w:r w:rsidRPr="00CE671A">
        <w:rPr>
          <w:rFonts w:ascii="Arial" w:hAnsi="Arial" w:cs="Tahoma"/>
          <w:color w:val="000000"/>
          <w:sz w:val="22"/>
          <w:szCs w:val="20"/>
        </w:rPr>
        <w:t xml:space="preserve">Florence Nightingale School of Nursing and Midwifery, King’s College London, </w:t>
      </w:r>
      <w:smartTag w:uri="urn:schemas-microsoft-com:office:smarttags" w:element="place">
        <w:smartTag w:uri="urn:schemas-microsoft-com:office:smarttags" w:element="City">
          <w:r w:rsidRPr="00CE671A">
            <w:rPr>
              <w:rFonts w:ascii="Arial" w:hAnsi="Arial" w:cs="Tahoma"/>
              <w:color w:val="000000"/>
              <w:sz w:val="22"/>
              <w:szCs w:val="20"/>
            </w:rPr>
            <w:t>London</w:t>
          </w:r>
        </w:smartTag>
        <w:r w:rsidRPr="00CE671A">
          <w:rPr>
            <w:rFonts w:ascii="Arial" w:hAnsi="Arial" w:cs="Tahoma"/>
            <w:color w:val="000000"/>
            <w:sz w:val="22"/>
            <w:szCs w:val="20"/>
          </w:rPr>
          <w:t xml:space="preserve">, </w:t>
        </w:r>
        <w:smartTag w:uri="urn:schemas-microsoft-com:office:smarttags" w:element="country-region">
          <w:r w:rsidRPr="00CE671A">
            <w:rPr>
              <w:rFonts w:ascii="Arial" w:hAnsi="Arial" w:cs="Tahoma"/>
              <w:color w:val="000000"/>
              <w:sz w:val="22"/>
              <w:szCs w:val="20"/>
            </w:rPr>
            <w:t>UK</w:t>
          </w:r>
        </w:smartTag>
      </w:smartTag>
    </w:p>
    <w:p w:rsidR="003B26DC" w:rsidRPr="009C597B" w:rsidRDefault="003B26DC" w:rsidP="00CB3216">
      <w:pPr>
        <w:rPr>
          <w:rFonts w:ascii="Arial" w:hAnsi="Arial" w:cs="Tahoma"/>
          <w:color w:val="000000"/>
          <w:sz w:val="22"/>
          <w:szCs w:val="20"/>
        </w:rPr>
      </w:pPr>
      <w:r>
        <w:rPr>
          <w:rFonts w:ascii="Arial" w:hAnsi="Arial" w:cs="Arial"/>
          <w:color w:val="000000"/>
          <w:sz w:val="22"/>
          <w:szCs w:val="22"/>
          <w:vertAlign w:val="superscript"/>
          <w:lang w:val="en-US"/>
        </w:rPr>
        <w:t>2</w:t>
      </w:r>
      <w:r w:rsidR="0006195E">
        <w:rPr>
          <w:rFonts w:ascii="Arial" w:hAnsi="Arial" w:cs="Arial"/>
          <w:color w:val="000000"/>
          <w:sz w:val="22"/>
          <w:szCs w:val="22"/>
          <w:lang w:val="en-US"/>
        </w:rPr>
        <w:t>Independent Researcher</w:t>
      </w:r>
      <w:r w:rsidR="009C597B">
        <w:rPr>
          <w:rFonts w:ascii="Arial" w:hAnsi="Arial" w:cs="Arial"/>
          <w:color w:val="000000"/>
          <w:sz w:val="22"/>
          <w:szCs w:val="22"/>
          <w:lang w:val="en-US"/>
        </w:rPr>
        <w:t xml:space="preserve"> forme</w:t>
      </w:r>
      <w:bookmarkStart w:id="0" w:name="_GoBack"/>
      <w:bookmarkEnd w:id="0"/>
      <w:r w:rsidR="009C597B">
        <w:rPr>
          <w:rFonts w:ascii="Arial" w:hAnsi="Arial" w:cs="Arial"/>
          <w:color w:val="000000"/>
          <w:sz w:val="22"/>
          <w:szCs w:val="22"/>
          <w:lang w:val="en-US"/>
        </w:rPr>
        <w:t xml:space="preserve">rly </w:t>
      </w:r>
      <w:r w:rsidR="009C597B" w:rsidRPr="00CE671A">
        <w:rPr>
          <w:rFonts w:ascii="Arial" w:hAnsi="Arial" w:cs="Tahoma"/>
          <w:color w:val="000000"/>
          <w:sz w:val="22"/>
          <w:szCs w:val="20"/>
        </w:rPr>
        <w:t>Florence Nightingale School of Nursing and Midwifery, King’s College London, London, UK</w:t>
      </w:r>
    </w:p>
    <w:p w:rsidR="003B26DC" w:rsidRDefault="003B26DC" w:rsidP="00CB3216">
      <w:pPr>
        <w:rPr>
          <w:rFonts w:ascii="Arial" w:hAnsi="Arial" w:cs="Arial"/>
          <w:sz w:val="22"/>
          <w:szCs w:val="22"/>
          <w:lang w:val="en-US"/>
        </w:rPr>
      </w:pPr>
      <w:r>
        <w:rPr>
          <w:rFonts w:ascii="Arial" w:hAnsi="Arial" w:cs="Arial"/>
          <w:sz w:val="22"/>
          <w:szCs w:val="22"/>
          <w:vertAlign w:val="superscript"/>
          <w:lang w:val="en-US"/>
        </w:rPr>
        <w:t>3</w:t>
      </w:r>
      <w:r w:rsidRPr="003B26DC">
        <w:rPr>
          <w:rFonts w:ascii="Arial" w:hAnsi="Arial" w:cs="Arial"/>
          <w:sz w:val="22"/>
          <w:szCs w:val="22"/>
          <w:lang w:val="en-US"/>
        </w:rPr>
        <w:t>Cancer Prevention &amp; Control Program</w:t>
      </w:r>
      <w:r>
        <w:rPr>
          <w:rFonts w:ascii="Arial" w:hAnsi="Arial" w:cs="Arial"/>
          <w:sz w:val="22"/>
          <w:szCs w:val="22"/>
          <w:lang w:val="en-US"/>
        </w:rPr>
        <w:t xml:space="preserve">, </w:t>
      </w:r>
      <w:smartTag w:uri="urn:schemas-microsoft-com:office:smarttags" w:element="PlaceName">
        <w:r w:rsidRPr="003B26DC">
          <w:rPr>
            <w:rFonts w:ascii="Arial" w:hAnsi="Arial" w:cs="Arial"/>
            <w:sz w:val="22"/>
            <w:szCs w:val="22"/>
            <w:lang w:val="en-US"/>
          </w:rPr>
          <w:t>Fox</w:t>
        </w:r>
      </w:smartTag>
      <w:r w:rsidRPr="003B26DC">
        <w:rPr>
          <w:rFonts w:ascii="Arial" w:hAnsi="Arial" w:cs="Arial"/>
          <w:sz w:val="22"/>
          <w:szCs w:val="22"/>
          <w:lang w:val="en-US"/>
        </w:rPr>
        <w:t xml:space="preserve"> </w:t>
      </w:r>
      <w:smartTag w:uri="urn:schemas-microsoft-com:office:smarttags" w:element="PlaceName">
        <w:r w:rsidRPr="003B26DC">
          <w:rPr>
            <w:rFonts w:ascii="Arial" w:hAnsi="Arial" w:cs="Arial"/>
            <w:sz w:val="22"/>
            <w:szCs w:val="22"/>
            <w:lang w:val="en-US"/>
          </w:rPr>
          <w:t>Chase</w:t>
        </w:r>
      </w:smartTag>
      <w:r w:rsidRPr="003B26DC">
        <w:rPr>
          <w:rFonts w:ascii="Arial" w:hAnsi="Arial" w:cs="Arial"/>
          <w:sz w:val="22"/>
          <w:szCs w:val="22"/>
          <w:lang w:val="en-US"/>
        </w:rPr>
        <w:t xml:space="preserve"> </w:t>
      </w:r>
      <w:smartTag w:uri="urn:schemas-microsoft-com:office:smarttags" w:element="PlaceName">
        <w:r w:rsidRPr="003B26DC">
          <w:rPr>
            <w:rFonts w:ascii="Arial" w:hAnsi="Arial" w:cs="Arial"/>
            <w:sz w:val="22"/>
            <w:szCs w:val="22"/>
            <w:lang w:val="en-US"/>
          </w:rPr>
          <w:t>Cancer</w:t>
        </w:r>
      </w:smartTag>
      <w:r w:rsidRPr="003B26DC">
        <w:rPr>
          <w:rFonts w:ascii="Arial" w:hAnsi="Arial" w:cs="Arial"/>
          <w:sz w:val="22"/>
          <w:szCs w:val="22"/>
          <w:lang w:val="en-US"/>
        </w:rPr>
        <w:t xml:space="preserve"> </w:t>
      </w:r>
      <w:smartTag w:uri="urn:schemas-microsoft-com:office:smarttags" w:element="PlaceType">
        <w:r w:rsidRPr="003B26DC">
          <w:rPr>
            <w:rFonts w:ascii="Arial" w:hAnsi="Arial" w:cs="Arial"/>
            <w:sz w:val="22"/>
            <w:szCs w:val="22"/>
            <w:lang w:val="en-US"/>
          </w:rPr>
          <w:t>Center</w:t>
        </w:r>
      </w:smartTag>
      <w:r>
        <w:rPr>
          <w:rFonts w:ascii="Arial" w:hAnsi="Arial" w:cs="Arial"/>
          <w:sz w:val="22"/>
          <w:szCs w:val="22"/>
          <w:lang w:val="en-US"/>
        </w:rPr>
        <w:t xml:space="preserve">, </w:t>
      </w:r>
      <w:smartTag w:uri="urn:schemas-microsoft-com:office:smarttags" w:element="place">
        <w:smartTag w:uri="urn:schemas-microsoft-com:office:smarttags" w:element="City">
          <w:r>
            <w:rPr>
              <w:rFonts w:ascii="Arial" w:hAnsi="Arial" w:cs="Arial"/>
              <w:sz w:val="22"/>
              <w:szCs w:val="22"/>
              <w:lang w:val="en-US"/>
            </w:rPr>
            <w:t>Philadelphia</w:t>
          </w:r>
        </w:smartTag>
        <w:r>
          <w:rPr>
            <w:rFonts w:ascii="Arial" w:hAnsi="Arial" w:cs="Arial"/>
            <w:sz w:val="22"/>
            <w:szCs w:val="22"/>
            <w:lang w:val="en-US"/>
          </w:rPr>
          <w:t xml:space="preserve">, </w:t>
        </w:r>
        <w:smartTag w:uri="urn:schemas-microsoft-com:office:smarttags" w:element="country-region">
          <w:r w:rsidRPr="003B26DC">
            <w:rPr>
              <w:rFonts w:ascii="Arial" w:hAnsi="Arial" w:cs="Arial"/>
              <w:sz w:val="22"/>
              <w:szCs w:val="22"/>
              <w:lang w:val="en-US"/>
            </w:rPr>
            <w:t>USA</w:t>
          </w:r>
        </w:smartTag>
      </w:smartTag>
    </w:p>
    <w:p w:rsidR="003B26DC" w:rsidRDefault="003B26DC" w:rsidP="00CB3216">
      <w:pPr>
        <w:rPr>
          <w:rFonts w:ascii="Arial" w:hAnsi="Arial" w:cs="Arial"/>
          <w:sz w:val="22"/>
          <w:szCs w:val="22"/>
          <w:lang w:val="en-US"/>
        </w:rPr>
      </w:pPr>
      <w:r>
        <w:rPr>
          <w:rFonts w:ascii="Arial" w:hAnsi="Arial" w:cs="Arial"/>
          <w:sz w:val="22"/>
          <w:szCs w:val="22"/>
          <w:vertAlign w:val="superscript"/>
          <w:lang w:val="en-US"/>
        </w:rPr>
        <w:t>4</w:t>
      </w:r>
      <w:r>
        <w:rPr>
          <w:rFonts w:ascii="Arial" w:hAnsi="Arial" w:cs="Arial"/>
          <w:sz w:val="22"/>
          <w:szCs w:val="22"/>
          <w:lang w:val="en-US"/>
        </w:rPr>
        <w:t xml:space="preserve">Faculty of Health Sciences, </w:t>
      </w:r>
      <w:smartTag w:uri="urn:schemas-microsoft-com:office:smarttags" w:element="PlaceType">
        <w:r>
          <w:rPr>
            <w:rFonts w:ascii="Arial" w:hAnsi="Arial" w:cs="Arial"/>
            <w:sz w:val="22"/>
            <w:szCs w:val="22"/>
            <w:lang w:val="en-US"/>
          </w:rPr>
          <w:t>University</w:t>
        </w:r>
      </w:smartTag>
      <w:r>
        <w:rPr>
          <w:rFonts w:ascii="Arial" w:hAnsi="Arial" w:cs="Arial"/>
          <w:sz w:val="22"/>
          <w:szCs w:val="22"/>
          <w:lang w:val="en-US"/>
        </w:rPr>
        <w:t xml:space="preserve"> of </w:t>
      </w:r>
      <w:smartTag w:uri="urn:schemas-microsoft-com:office:smarttags" w:element="PlaceName">
        <w:r>
          <w:rPr>
            <w:rFonts w:ascii="Arial" w:hAnsi="Arial" w:cs="Arial"/>
            <w:sz w:val="22"/>
            <w:szCs w:val="22"/>
            <w:lang w:val="en-US"/>
          </w:rPr>
          <w:t>Southampton</w:t>
        </w:r>
      </w:smartTag>
      <w:r>
        <w:rPr>
          <w:rFonts w:ascii="Arial" w:hAnsi="Arial" w:cs="Arial"/>
          <w:sz w:val="22"/>
          <w:szCs w:val="22"/>
          <w:lang w:val="en-US"/>
        </w:rPr>
        <w:t xml:space="preserve">, </w:t>
      </w:r>
      <w:smartTag w:uri="urn:schemas-microsoft-com:office:smarttags" w:element="place">
        <w:smartTag w:uri="urn:schemas-microsoft-com:office:smarttags" w:element="City">
          <w:r>
            <w:rPr>
              <w:rFonts w:ascii="Arial" w:hAnsi="Arial" w:cs="Arial"/>
              <w:sz w:val="22"/>
              <w:szCs w:val="22"/>
              <w:lang w:val="en-US"/>
            </w:rPr>
            <w:t>Southampton</w:t>
          </w:r>
        </w:smartTag>
        <w:r>
          <w:rPr>
            <w:rFonts w:ascii="Arial" w:hAnsi="Arial" w:cs="Arial"/>
            <w:sz w:val="22"/>
            <w:szCs w:val="22"/>
            <w:lang w:val="en-US"/>
          </w:rPr>
          <w:t xml:space="preserve">, </w:t>
        </w:r>
        <w:smartTag w:uri="urn:schemas-microsoft-com:office:smarttags" w:element="country-region">
          <w:r>
            <w:rPr>
              <w:rFonts w:ascii="Arial" w:hAnsi="Arial" w:cs="Arial"/>
              <w:sz w:val="22"/>
              <w:szCs w:val="22"/>
              <w:lang w:val="en-US"/>
            </w:rPr>
            <w:t>UK</w:t>
          </w:r>
        </w:smartTag>
      </w:smartTag>
    </w:p>
    <w:p w:rsidR="003B26DC" w:rsidRDefault="003B26DC" w:rsidP="00CB3216">
      <w:pPr>
        <w:rPr>
          <w:rFonts w:ascii="Arial" w:hAnsi="Arial" w:cs="Arial"/>
          <w:sz w:val="22"/>
          <w:szCs w:val="22"/>
          <w:lang w:val="en-US"/>
        </w:rPr>
      </w:pPr>
    </w:p>
    <w:p w:rsidR="003B26DC" w:rsidRDefault="003B26DC" w:rsidP="00CB3216">
      <w:pPr>
        <w:rPr>
          <w:rFonts w:ascii="Arial" w:hAnsi="Arial" w:cs="Arial"/>
          <w:b/>
          <w:sz w:val="22"/>
          <w:szCs w:val="22"/>
          <w:lang w:val="en-US"/>
        </w:rPr>
      </w:pPr>
      <w:r>
        <w:rPr>
          <w:rFonts w:ascii="Arial" w:hAnsi="Arial" w:cs="Arial"/>
          <w:b/>
          <w:sz w:val="22"/>
          <w:szCs w:val="22"/>
          <w:lang w:val="en-US"/>
        </w:rPr>
        <w:t>Full address for correspondence</w:t>
      </w:r>
      <w:r w:rsidR="00DE08E9">
        <w:rPr>
          <w:rFonts w:ascii="Arial" w:hAnsi="Arial" w:cs="Arial"/>
          <w:b/>
          <w:sz w:val="22"/>
          <w:szCs w:val="22"/>
          <w:lang w:val="en-US"/>
        </w:rPr>
        <w:t>:</w:t>
      </w:r>
    </w:p>
    <w:p w:rsidR="00DE08E9" w:rsidRDefault="00DE08E9" w:rsidP="00CB3216">
      <w:pPr>
        <w:rPr>
          <w:rFonts w:ascii="Arial" w:hAnsi="Arial" w:cs="Arial"/>
          <w:sz w:val="22"/>
          <w:szCs w:val="22"/>
          <w:lang w:val="en-US"/>
        </w:rPr>
      </w:pPr>
      <w:r>
        <w:rPr>
          <w:rFonts w:ascii="Arial" w:hAnsi="Arial" w:cs="Arial"/>
          <w:sz w:val="22"/>
          <w:szCs w:val="22"/>
          <w:lang w:val="en-US"/>
        </w:rPr>
        <w:t>Professor Emma Ream</w:t>
      </w:r>
    </w:p>
    <w:p w:rsidR="003B26DC" w:rsidRDefault="003B26DC" w:rsidP="00CB3216">
      <w:pPr>
        <w:rPr>
          <w:rFonts w:ascii="Arial" w:hAnsi="Arial" w:cs="Arial"/>
          <w:sz w:val="22"/>
          <w:szCs w:val="22"/>
          <w:lang w:val="en-US"/>
        </w:rPr>
      </w:pPr>
      <w:r w:rsidRPr="003B26DC">
        <w:rPr>
          <w:rFonts w:ascii="Arial" w:hAnsi="Arial" w:cs="Arial"/>
          <w:sz w:val="22"/>
          <w:szCs w:val="22"/>
          <w:lang w:val="en-US"/>
        </w:rPr>
        <w:t>King’</w:t>
      </w:r>
      <w:r>
        <w:rPr>
          <w:rFonts w:ascii="Arial" w:hAnsi="Arial" w:cs="Arial"/>
          <w:sz w:val="22"/>
          <w:szCs w:val="22"/>
          <w:lang w:val="en-US"/>
        </w:rPr>
        <w:t>s College London</w:t>
      </w:r>
    </w:p>
    <w:p w:rsidR="003B26DC" w:rsidRDefault="003B26DC" w:rsidP="00CB3216">
      <w:pPr>
        <w:rPr>
          <w:rFonts w:ascii="Arial" w:hAnsi="Arial" w:cs="Arial"/>
          <w:sz w:val="22"/>
          <w:szCs w:val="22"/>
          <w:lang w:val="en-US"/>
        </w:rPr>
      </w:pPr>
      <w:smartTag w:uri="urn:schemas-microsoft-com:office:smarttags" w:element="place">
        <w:smartTag w:uri="urn:schemas-microsoft-com:office:smarttags" w:element="PlaceName">
          <w:r>
            <w:rPr>
              <w:rFonts w:ascii="Arial" w:hAnsi="Arial" w:cs="Arial"/>
              <w:sz w:val="22"/>
              <w:szCs w:val="22"/>
              <w:lang w:val="en-US"/>
            </w:rPr>
            <w:t>Florence</w:t>
          </w:r>
        </w:smartTag>
        <w:r>
          <w:rPr>
            <w:rFonts w:ascii="Arial" w:hAnsi="Arial" w:cs="Arial"/>
            <w:sz w:val="22"/>
            <w:szCs w:val="22"/>
            <w:lang w:val="en-US"/>
          </w:rPr>
          <w:t xml:space="preserve"> </w:t>
        </w:r>
        <w:smartTag w:uri="urn:schemas-microsoft-com:office:smarttags" w:element="PlaceName">
          <w:r>
            <w:rPr>
              <w:rFonts w:ascii="Arial" w:hAnsi="Arial" w:cs="Arial"/>
              <w:sz w:val="22"/>
              <w:szCs w:val="22"/>
              <w:lang w:val="en-US"/>
            </w:rPr>
            <w:t>Nightingale</w:t>
          </w:r>
        </w:smartTag>
        <w:r>
          <w:rPr>
            <w:rFonts w:ascii="Arial" w:hAnsi="Arial" w:cs="Arial"/>
            <w:sz w:val="22"/>
            <w:szCs w:val="22"/>
            <w:lang w:val="en-US"/>
          </w:rPr>
          <w:t xml:space="preserve"> </w:t>
        </w:r>
        <w:smartTag w:uri="urn:schemas-microsoft-com:office:smarttags" w:element="PlaceType">
          <w:r>
            <w:rPr>
              <w:rFonts w:ascii="Arial" w:hAnsi="Arial" w:cs="Arial"/>
              <w:sz w:val="22"/>
              <w:szCs w:val="22"/>
              <w:lang w:val="en-US"/>
            </w:rPr>
            <w:t>School</w:t>
          </w:r>
        </w:smartTag>
      </w:smartTag>
      <w:r>
        <w:rPr>
          <w:rFonts w:ascii="Arial" w:hAnsi="Arial" w:cs="Arial"/>
          <w:sz w:val="22"/>
          <w:szCs w:val="22"/>
          <w:lang w:val="en-US"/>
        </w:rPr>
        <w:t xml:space="preserve"> of Nursing &amp; Midwifery</w:t>
      </w:r>
    </w:p>
    <w:p w:rsidR="003B26DC" w:rsidRDefault="003B26DC" w:rsidP="00CB3216">
      <w:pPr>
        <w:rPr>
          <w:rFonts w:ascii="Arial" w:hAnsi="Arial" w:cs="Arial"/>
          <w:sz w:val="22"/>
          <w:szCs w:val="22"/>
          <w:lang w:val="en-US"/>
        </w:rPr>
      </w:pPr>
      <w:smartTag w:uri="urn:schemas-microsoft-com:office:smarttags" w:element="place">
        <w:smartTag w:uri="urn:schemas-microsoft-com:office:smarttags" w:element="PlaceName">
          <w:r>
            <w:rPr>
              <w:rFonts w:ascii="Arial" w:hAnsi="Arial" w:cs="Arial"/>
              <w:sz w:val="22"/>
              <w:szCs w:val="22"/>
              <w:lang w:val="en-US"/>
            </w:rPr>
            <w:t>James</w:t>
          </w:r>
        </w:smartTag>
        <w:r>
          <w:rPr>
            <w:rFonts w:ascii="Arial" w:hAnsi="Arial" w:cs="Arial"/>
            <w:sz w:val="22"/>
            <w:szCs w:val="22"/>
            <w:lang w:val="en-US"/>
          </w:rPr>
          <w:t xml:space="preserve"> </w:t>
        </w:r>
        <w:smartTag w:uri="urn:schemas-microsoft-com:office:smarttags" w:element="PlaceName">
          <w:r>
            <w:rPr>
              <w:rFonts w:ascii="Arial" w:hAnsi="Arial" w:cs="Arial"/>
              <w:sz w:val="22"/>
              <w:szCs w:val="22"/>
              <w:lang w:val="en-US"/>
            </w:rPr>
            <w:t>Clerk</w:t>
          </w:r>
        </w:smartTag>
        <w:r>
          <w:rPr>
            <w:rFonts w:ascii="Arial" w:hAnsi="Arial" w:cs="Arial"/>
            <w:sz w:val="22"/>
            <w:szCs w:val="22"/>
            <w:lang w:val="en-US"/>
          </w:rPr>
          <w:t xml:space="preserve"> </w:t>
        </w:r>
        <w:smartTag w:uri="urn:schemas-microsoft-com:office:smarttags" w:element="PlaceName">
          <w:r>
            <w:rPr>
              <w:rFonts w:ascii="Arial" w:hAnsi="Arial" w:cs="Arial"/>
              <w:sz w:val="22"/>
              <w:szCs w:val="22"/>
              <w:lang w:val="en-US"/>
            </w:rPr>
            <w:t>Maxwell</w:t>
          </w:r>
        </w:smartTag>
        <w:r>
          <w:rPr>
            <w:rFonts w:ascii="Arial" w:hAnsi="Arial" w:cs="Arial"/>
            <w:sz w:val="22"/>
            <w:szCs w:val="22"/>
            <w:lang w:val="en-US"/>
          </w:rPr>
          <w:t xml:space="preserve"> </w:t>
        </w:r>
        <w:smartTag w:uri="urn:schemas-microsoft-com:office:smarttags" w:element="PlaceName">
          <w:r>
            <w:rPr>
              <w:rFonts w:ascii="Arial" w:hAnsi="Arial" w:cs="Arial"/>
              <w:sz w:val="22"/>
              <w:szCs w:val="22"/>
              <w:lang w:val="en-US"/>
            </w:rPr>
            <w:t>Building</w:t>
          </w:r>
        </w:smartTag>
      </w:smartTag>
    </w:p>
    <w:p w:rsidR="003B26DC" w:rsidRDefault="00D07253" w:rsidP="00CB3216">
      <w:pPr>
        <w:rPr>
          <w:rFonts w:ascii="Arial" w:hAnsi="Arial" w:cs="Arial"/>
          <w:sz w:val="22"/>
          <w:szCs w:val="22"/>
          <w:lang w:val="en-US"/>
        </w:rPr>
      </w:pPr>
      <w:smartTag w:uri="urn:schemas-microsoft-com:office:smarttags" w:element="City">
        <w:smartTag w:uri="urn:schemas-microsoft-com:office:smarttags" w:element="place">
          <w:r>
            <w:rPr>
              <w:rFonts w:ascii="Arial" w:hAnsi="Arial" w:cs="Arial"/>
              <w:sz w:val="22"/>
              <w:szCs w:val="22"/>
              <w:lang w:val="en-US"/>
            </w:rPr>
            <w:t>Waterloo</w:t>
          </w:r>
        </w:smartTag>
      </w:smartTag>
      <w:r>
        <w:rPr>
          <w:rFonts w:ascii="Arial" w:hAnsi="Arial" w:cs="Arial"/>
          <w:sz w:val="22"/>
          <w:szCs w:val="22"/>
          <w:lang w:val="en-US"/>
        </w:rPr>
        <w:t xml:space="preserve"> Campus</w:t>
      </w:r>
    </w:p>
    <w:p w:rsidR="00D07253" w:rsidRDefault="00D07253" w:rsidP="00CB3216">
      <w:pPr>
        <w:rPr>
          <w:rFonts w:ascii="Arial" w:hAnsi="Arial" w:cs="Arial"/>
          <w:sz w:val="22"/>
          <w:szCs w:val="22"/>
          <w:lang w:val="en-US"/>
        </w:rPr>
      </w:pPr>
      <w:smartTag w:uri="urn:schemas-microsoft-com:office:smarttags" w:element="Street">
        <w:smartTag w:uri="urn:schemas-microsoft-com:office:smarttags" w:element="address">
          <w:r>
            <w:rPr>
              <w:rFonts w:ascii="Arial" w:hAnsi="Arial" w:cs="Arial"/>
              <w:sz w:val="22"/>
              <w:szCs w:val="22"/>
              <w:lang w:val="en-US"/>
            </w:rPr>
            <w:t>57 Waterloo Road</w:t>
          </w:r>
        </w:smartTag>
      </w:smartTag>
    </w:p>
    <w:p w:rsidR="00D07253" w:rsidRDefault="00D07253" w:rsidP="00CB3216">
      <w:pPr>
        <w:rPr>
          <w:rFonts w:ascii="Arial" w:hAnsi="Arial" w:cs="Arial"/>
          <w:sz w:val="22"/>
          <w:szCs w:val="22"/>
          <w:lang w:val="en-US"/>
        </w:rPr>
      </w:pPr>
      <w:smartTag w:uri="urn:schemas-microsoft-com:office:smarttags" w:element="place">
        <w:smartTag w:uri="urn:schemas-microsoft-com:office:smarttags" w:element="City">
          <w:r>
            <w:rPr>
              <w:rFonts w:ascii="Arial" w:hAnsi="Arial" w:cs="Arial"/>
              <w:sz w:val="22"/>
              <w:szCs w:val="22"/>
              <w:lang w:val="en-US"/>
            </w:rPr>
            <w:t>London</w:t>
          </w:r>
        </w:smartTag>
        <w:r w:rsidR="006917D2">
          <w:rPr>
            <w:rFonts w:ascii="Arial" w:hAnsi="Arial" w:cs="Arial"/>
            <w:sz w:val="22"/>
            <w:szCs w:val="22"/>
            <w:lang w:val="en-US"/>
          </w:rPr>
          <w:t xml:space="preserve">, </w:t>
        </w:r>
        <w:smartTag w:uri="urn:schemas-microsoft-com:office:smarttags" w:element="PostalCode">
          <w:r>
            <w:rPr>
              <w:rFonts w:ascii="Arial" w:hAnsi="Arial" w:cs="Arial"/>
              <w:sz w:val="22"/>
              <w:szCs w:val="22"/>
              <w:lang w:val="en-US"/>
            </w:rPr>
            <w:t>SE1 8WA</w:t>
          </w:r>
        </w:smartTag>
      </w:smartTag>
    </w:p>
    <w:p w:rsidR="00D07253" w:rsidRDefault="00D07253" w:rsidP="00CB3216">
      <w:pPr>
        <w:rPr>
          <w:rFonts w:ascii="Arial" w:hAnsi="Arial" w:cs="Arial"/>
          <w:sz w:val="22"/>
          <w:szCs w:val="22"/>
          <w:lang w:val="en-US"/>
        </w:rPr>
      </w:pPr>
      <w:smartTag w:uri="urn:schemas-microsoft-com:office:smarttags" w:element="place">
        <w:smartTag w:uri="urn:schemas-microsoft-com:office:smarttags" w:element="country-region">
          <w:r>
            <w:rPr>
              <w:rFonts w:ascii="Arial" w:hAnsi="Arial" w:cs="Arial"/>
              <w:sz w:val="22"/>
              <w:szCs w:val="22"/>
              <w:lang w:val="en-US"/>
            </w:rPr>
            <w:t>United Kingdom</w:t>
          </w:r>
        </w:smartTag>
      </w:smartTag>
    </w:p>
    <w:p w:rsidR="00D07253" w:rsidRDefault="00D07253" w:rsidP="00CB3216">
      <w:pPr>
        <w:rPr>
          <w:rFonts w:ascii="Arial" w:hAnsi="Arial" w:cs="Arial"/>
          <w:sz w:val="22"/>
          <w:szCs w:val="22"/>
          <w:lang w:val="en-US"/>
        </w:rPr>
      </w:pPr>
      <w:r>
        <w:rPr>
          <w:rFonts w:ascii="Arial" w:hAnsi="Arial" w:cs="Arial"/>
          <w:sz w:val="22"/>
          <w:szCs w:val="22"/>
          <w:lang w:val="en-US"/>
        </w:rPr>
        <w:t xml:space="preserve">Telephone: +44(0)207 848 3011   Fax:  +44(0)207 848 3764  </w:t>
      </w:r>
    </w:p>
    <w:p w:rsidR="00D07253" w:rsidRPr="003B26DC" w:rsidRDefault="00D07253" w:rsidP="00CB3216">
      <w:pPr>
        <w:rPr>
          <w:rFonts w:ascii="Arial" w:hAnsi="Arial" w:cs="Arial"/>
          <w:sz w:val="22"/>
          <w:szCs w:val="22"/>
          <w:lang w:val="en-US"/>
        </w:rPr>
      </w:pPr>
      <w:r>
        <w:rPr>
          <w:rFonts w:ascii="Arial" w:hAnsi="Arial" w:cs="Arial"/>
          <w:sz w:val="22"/>
          <w:szCs w:val="22"/>
          <w:lang w:val="en-US"/>
        </w:rPr>
        <w:t xml:space="preserve">Email:  </w:t>
      </w:r>
      <w:hyperlink r:id="rId9" w:history="1">
        <w:r w:rsidR="00DE08E9" w:rsidRPr="005728C2">
          <w:rPr>
            <w:rStyle w:val="Hyperlink"/>
            <w:rFonts w:ascii="Arial" w:hAnsi="Arial" w:cs="Arial"/>
            <w:sz w:val="22"/>
            <w:szCs w:val="22"/>
            <w:lang w:val="en-US"/>
          </w:rPr>
          <w:t>emma.ream@kcl.ac.uk</w:t>
        </w:r>
      </w:hyperlink>
      <w:r w:rsidR="00DE08E9">
        <w:rPr>
          <w:rFonts w:ascii="Arial" w:hAnsi="Arial" w:cs="Arial"/>
          <w:sz w:val="22"/>
          <w:szCs w:val="22"/>
          <w:lang w:val="en-US"/>
        </w:rPr>
        <w:t xml:space="preserve"> </w:t>
      </w:r>
    </w:p>
    <w:p w:rsidR="00D07253" w:rsidRDefault="00D07253" w:rsidP="00CB3216">
      <w:pPr>
        <w:rPr>
          <w:rFonts w:ascii="Arial" w:hAnsi="Arial" w:cs="Arial"/>
          <w:sz w:val="22"/>
          <w:szCs w:val="22"/>
          <w:u w:val="single"/>
          <w:lang w:val="en-US"/>
        </w:rPr>
      </w:pPr>
    </w:p>
    <w:p w:rsidR="00D07253" w:rsidRDefault="00D07253" w:rsidP="00CB3216">
      <w:pPr>
        <w:rPr>
          <w:rFonts w:ascii="Arial" w:hAnsi="Arial" w:cs="Arial"/>
          <w:sz w:val="22"/>
          <w:szCs w:val="22"/>
          <w:lang w:val="en-US"/>
        </w:rPr>
      </w:pPr>
    </w:p>
    <w:p w:rsidR="00AB3AD1" w:rsidRDefault="00CE671A" w:rsidP="00CB3216">
      <w:pPr>
        <w:spacing w:line="480" w:lineRule="auto"/>
        <w:rPr>
          <w:rFonts w:ascii="Arial" w:hAnsi="Arial" w:cs="Tahoma"/>
          <w:b/>
          <w:color w:val="000000"/>
          <w:sz w:val="22"/>
          <w:szCs w:val="20"/>
        </w:rPr>
      </w:pPr>
      <w:r>
        <w:rPr>
          <w:rFonts w:ascii="Arial" w:hAnsi="Arial" w:cs="Tahoma"/>
          <w:color w:val="000000"/>
          <w:sz w:val="22"/>
          <w:szCs w:val="20"/>
        </w:rPr>
        <w:br w:type="page"/>
      </w:r>
      <w:r w:rsidR="008556BC" w:rsidRPr="00FD0FA8">
        <w:rPr>
          <w:rFonts w:ascii="Arial" w:hAnsi="Arial" w:cs="Tahoma"/>
          <w:b/>
          <w:color w:val="000000"/>
          <w:sz w:val="22"/>
          <w:szCs w:val="20"/>
        </w:rPr>
        <w:lastRenderedPageBreak/>
        <w:t>Abstract</w:t>
      </w:r>
    </w:p>
    <w:p w:rsidR="00AB3AD1" w:rsidRDefault="00DE08E9" w:rsidP="00CB3216">
      <w:pPr>
        <w:spacing w:line="480" w:lineRule="auto"/>
        <w:outlineLvl w:val="0"/>
        <w:rPr>
          <w:rFonts w:ascii="Arial" w:hAnsi="Arial" w:cs="Arial"/>
          <w:sz w:val="22"/>
          <w:szCs w:val="22"/>
          <w:lang w:val="en-US"/>
        </w:rPr>
      </w:pPr>
      <w:r>
        <w:rPr>
          <w:rFonts w:ascii="Arial" w:hAnsi="Arial" w:cs="Arial"/>
          <w:i/>
          <w:sz w:val="22"/>
          <w:szCs w:val="22"/>
          <w:lang w:val="en-US"/>
        </w:rPr>
        <w:t>Objective</w:t>
      </w:r>
      <w:r w:rsidR="00822ECF">
        <w:rPr>
          <w:rFonts w:ascii="Arial" w:hAnsi="Arial" w:cs="Arial"/>
          <w:i/>
          <w:sz w:val="22"/>
          <w:szCs w:val="22"/>
          <w:lang w:val="en-US"/>
        </w:rPr>
        <w:t xml:space="preserve">: </w:t>
      </w:r>
      <w:r w:rsidR="00AB3AD1">
        <w:rPr>
          <w:rFonts w:ascii="Arial" w:hAnsi="Arial" w:cs="Arial"/>
          <w:sz w:val="22"/>
          <w:szCs w:val="22"/>
          <w:lang w:val="en-US"/>
        </w:rPr>
        <w:t xml:space="preserve">Fatigue is a common cancer-related symptom and </w:t>
      </w:r>
      <w:r w:rsidR="00CB3216">
        <w:rPr>
          <w:rFonts w:ascii="Arial" w:hAnsi="Arial" w:cs="Arial"/>
          <w:sz w:val="22"/>
          <w:szCs w:val="22"/>
          <w:lang w:val="en-US"/>
        </w:rPr>
        <w:t xml:space="preserve">exacerbated by chemotherapy. </w:t>
      </w:r>
      <w:r w:rsidR="00AB3AD1">
        <w:rPr>
          <w:rFonts w:ascii="Arial" w:hAnsi="Arial" w:cs="Arial"/>
          <w:sz w:val="22"/>
          <w:szCs w:val="22"/>
          <w:lang w:val="en-US"/>
        </w:rPr>
        <w:t>Psychological interventions for fatigue show promise. One, Beating Fatigue, was adapted for delivery by telephone and evaluated in an exploratory trial.</w:t>
      </w:r>
    </w:p>
    <w:p w:rsidR="00AB3AD1" w:rsidRDefault="00AB3AD1" w:rsidP="00CB3216">
      <w:pPr>
        <w:tabs>
          <w:tab w:val="left" w:pos="0"/>
        </w:tabs>
        <w:spacing w:line="480" w:lineRule="auto"/>
        <w:rPr>
          <w:rFonts w:ascii="Arial" w:hAnsi="Arial" w:cs="Arial"/>
          <w:sz w:val="22"/>
          <w:szCs w:val="22"/>
          <w:lang w:val="en-US"/>
        </w:rPr>
      </w:pPr>
    </w:p>
    <w:p w:rsidR="00AB3AD1" w:rsidRDefault="00822ECF" w:rsidP="00CB3216">
      <w:pPr>
        <w:spacing w:line="480" w:lineRule="auto"/>
        <w:rPr>
          <w:rFonts w:ascii="Arial" w:hAnsi="Arial" w:cs="Arial"/>
          <w:sz w:val="22"/>
          <w:szCs w:val="22"/>
          <w:lang w:val="en-US"/>
        </w:rPr>
      </w:pPr>
      <w:r>
        <w:rPr>
          <w:rFonts w:ascii="Arial" w:hAnsi="Arial" w:cs="Arial"/>
          <w:i/>
          <w:sz w:val="22"/>
          <w:szCs w:val="22"/>
          <w:lang w:val="en-US"/>
        </w:rPr>
        <w:t>M</w:t>
      </w:r>
      <w:r w:rsidR="00AB3AD1" w:rsidRPr="00AB3AD1">
        <w:rPr>
          <w:rFonts w:ascii="Arial" w:hAnsi="Arial" w:cs="Arial"/>
          <w:i/>
          <w:sz w:val="22"/>
          <w:szCs w:val="22"/>
          <w:lang w:val="en-US"/>
        </w:rPr>
        <w:t>ethods</w:t>
      </w:r>
      <w:r>
        <w:rPr>
          <w:rFonts w:ascii="Arial" w:hAnsi="Arial" w:cs="Arial"/>
          <w:i/>
          <w:sz w:val="22"/>
          <w:szCs w:val="22"/>
          <w:lang w:val="en-US"/>
        </w:rPr>
        <w:t xml:space="preserve">: </w:t>
      </w:r>
      <w:r w:rsidR="0089066A">
        <w:rPr>
          <w:rFonts w:ascii="Arial" w:hAnsi="Arial" w:cs="Arial"/>
          <w:sz w:val="22"/>
          <w:szCs w:val="22"/>
          <w:lang w:val="en-US"/>
        </w:rPr>
        <w:t>Eight</w:t>
      </w:r>
      <w:r w:rsidR="00AB3AD1">
        <w:rPr>
          <w:rFonts w:ascii="Arial" w:hAnsi="Arial" w:cs="Arial"/>
          <w:sz w:val="22"/>
          <w:szCs w:val="22"/>
          <w:lang w:val="en-US"/>
        </w:rPr>
        <w:t xml:space="preserve"> patients and </w:t>
      </w:r>
      <w:r w:rsidR="0089066A">
        <w:rPr>
          <w:rFonts w:ascii="Arial" w:hAnsi="Arial" w:cs="Arial"/>
          <w:sz w:val="22"/>
          <w:szCs w:val="22"/>
          <w:lang w:val="en-US"/>
        </w:rPr>
        <w:t xml:space="preserve">12 </w:t>
      </w:r>
      <w:r w:rsidR="00AB3AD1">
        <w:rPr>
          <w:rFonts w:ascii="Arial" w:hAnsi="Arial" w:cs="Arial"/>
          <w:sz w:val="22"/>
          <w:szCs w:val="22"/>
          <w:lang w:val="en-US"/>
        </w:rPr>
        <w:t xml:space="preserve">professionals contributed to focus groups that guided adaptation of the intervention. The intervention, modified for delivery by telephone using motivational interviewing, was tested in an exploratory trial.  Forty-four patients were recruited to the trial and </w:t>
      </w:r>
      <w:r w:rsidR="006C0493">
        <w:rPr>
          <w:rFonts w:ascii="Arial" w:hAnsi="Arial" w:cs="Arial"/>
          <w:sz w:val="22"/>
          <w:szCs w:val="22"/>
          <w:lang w:val="en-US"/>
        </w:rPr>
        <w:t>randomized</w:t>
      </w:r>
      <w:r w:rsidR="00AB3AD1">
        <w:rPr>
          <w:rFonts w:ascii="Arial" w:hAnsi="Arial" w:cs="Arial"/>
          <w:sz w:val="22"/>
          <w:szCs w:val="22"/>
          <w:lang w:val="en-US"/>
        </w:rPr>
        <w:t xml:space="preserve"> between the intervention </w:t>
      </w:r>
      <w:r w:rsidR="00AB3AD1" w:rsidRPr="00A26488">
        <w:rPr>
          <w:rFonts w:ascii="Arial" w:hAnsi="Arial" w:cs="Arial"/>
          <w:i/>
          <w:sz w:val="22"/>
          <w:szCs w:val="22"/>
          <w:lang w:val="en-US"/>
        </w:rPr>
        <w:t>(n</w:t>
      </w:r>
      <w:r w:rsidR="00AB3AD1">
        <w:rPr>
          <w:rFonts w:ascii="Arial" w:hAnsi="Arial" w:cs="Arial"/>
          <w:sz w:val="22"/>
          <w:szCs w:val="22"/>
          <w:lang w:val="en-US"/>
        </w:rPr>
        <w:t>=23) and control (</w:t>
      </w:r>
      <w:r w:rsidR="00AB3AD1" w:rsidRPr="00A26488">
        <w:rPr>
          <w:rFonts w:ascii="Arial" w:hAnsi="Arial" w:cs="Arial"/>
          <w:i/>
          <w:sz w:val="22"/>
          <w:szCs w:val="22"/>
          <w:lang w:val="en-US"/>
        </w:rPr>
        <w:t>n</w:t>
      </w:r>
      <w:r w:rsidR="00AB3AD1">
        <w:rPr>
          <w:rFonts w:ascii="Arial" w:hAnsi="Arial" w:cs="Arial"/>
          <w:sz w:val="22"/>
          <w:szCs w:val="22"/>
          <w:lang w:val="en-US"/>
        </w:rPr>
        <w:t xml:space="preserve">=21). Outcome data were collected on fatigue intensity, fatigue distress, fatigue self-efficacy, anxiety and depression at baseline and following completion of chemotherapy. These data were augmented by interviews conducted to inform understanding of the intervention’s mechanism, feasibility and acceptability.  </w:t>
      </w:r>
    </w:p>
    <w:p w:rsidR="00AB3AD1" w:rsidRDefault="00AB3AD1" w:rsidP="00CB3216">
      <w:pPr>
        <w:spacing w:line="480" w:lineRule="auto"/>
        <w:rPr>
          <w:rFonts w:ascii="Arial" w:hAnsi="Arial" w:cs="Arial"/>
          <w:sz w:val="22"/>
          <w:szCs w:val="22"/>
          <w:lang w:val="en-US"/>
        </w:rPr>
      </w:pPr>
    </w:p>
    <w:p w:rsidR="00AB3AD1" w:rsidRPr="009E0603" w:rsidRDefault="00AB3AD1" w:rsidP="00CB3216">
      <w:pPr>
        <w:spacing w:line="480" w:lineRule="auto"/>
        <w:rPr>
          <w:rFonts w:ascii="Arial" w:hAnsi="Arial" w:cs="Arial"/>
          <w:sz w:val="22"/>
          <w:szCs w:val="22"/>
          <w:lang w:val="en-US"/>
        </w:rPr>
      </w:pPr>
      <w:r w:rsidRPr="00AB3AD1">
        <w:rPr>
          <w:rFonts w:ascii="Arial" w:hAnsi="Arial" w:cs="Arial"/>
          <w:i/>
          <w:sz w:val="22"/>
          <w:szCs w:val="22"/>
          <w:lang w:val="en-US"/>
        </w:rPr>
        <w:t>Results</w:t>
      </w:r>
      <w:r w:rsidR="00822ECF">
        <w:rPr>
          <w:rFonts w:ascii="Arial" w:hAnsi="Arial" w:cs="Arial"/>
          <w:i/>
          <w:sz w:val="22"/>
          <w:szCs w:val="22"/>
          <w:lang w:val="en-US"/>
        </w:rPr>
        <w:t xml:space="preserve">: </w:t>
      </w:r>
      <w:r>
        <w:rPr>
          <w:rFonts w:ascii="Arial" w:hAnsi="Arial" w:cs="Arial"/>
          <w:sz w:val="22"/>
          <w:szCs w:val="22"/>
          <w:lang w:val="en-US"/>
        </w:rPr>
        <w:t xml:space="preserve">The intervention was both feasible and acceptable to patients and most </w:t>
      </w:r>
      <w:r w:rsidR="00465AC9" w:rsidRPr="009E0603">
        <w:rPr>
          <w:rFonts w:ascii="Arial" w:hAnsi="Arial" w:cs="Arial"/>
          <w:sz w:val="22"/>
          <w:szCs w:val="22"/>
          <w:lang w:val="en-US"/>
        </w:rPr>
        <w:t xml:space="preserve">reduced </w:t>
      </w:r>
      <w:r w:rsidRPr="009E0603">
        <w:rPr>
          <w:rFonts w:ascii="Arial" w:hAnsi="Arial" w:cs="Arial"/>
          <w:sz w:val="22"/>
          <w:szCs w:val="22"/>
          <w:lang w:val="en-US"/>
        </w:rPr>
        <w:t xml:space="preserve">fatigue distress (Effect Size ES=0.55). It also reduced fatigue intensity (ES=0.104), fatigue self-efficacy (ES=0.27), and anxiety (ES=0.27).  It </w:t>
      </w:r>
      <w:r w:rsidR="00E86EE0" w:rsidRPr="009E0603">
        <w:rPr>
          <w:rFonts w:ascii="Arial" w:hAnsi="Arial" w:cs="Arial"/>
          <w:sz w:val="22"/>
          <w:szCs w:val="22"/>
          <w:lang w:val="en-US"/>
        </w:rPr>
        <w:t>did</w:t>
      </w:r>
      <w:r w:rsidRPr="009E0603">
        <w:rPr>
          <w:rFonts w:ascii="Arial" w:hAnsi="Arial" w:cs="Arial"/>
          <w:sz w:val="22"/>
          <w:szCs w:val="22"/>
          <w:lang w:val="en-US"/>
        </w:rPr>
        <w:t xml:space="preserve"> not </w:t>
      </w:r>
      <w:r w:rsidR="00966B1F" w:rsidRPr="009E0603">
        <w:rPr>
          <w:rFonts w:ascii="Arial" w:hAnsi="Arial" w:cs="Arial"/>
          <w:sz w:val="22"/>
          <w:szCs w:val="22"/>
          <w:lang w:val="en-US"/>
        </w:rPr>
        <w:t>reduce</w:t>
      </w:r>
      <w:r w:rsidRPr="009E0603">
        <w:rPr>
          <w:rFonts w:ascii="Arial" w:hAnsi="Arial" w:cs="Arial"/>
          <w:sz w:val="22"/>
          <w:szCs w:val="22"/>
          <w:lang w:val="en-US"/>
        </w:rPr>
        <w:t xml:space="preserve"> depression</w:t>
      </w:r>
    </w:p>
    <w:p w:rsidR="00AB3AD1" w:rsidRDefault="00AB3AD1" w:rsidP="00CB3216">
      <w:pPr>
        <w:spacing w:line="480" w:lineRule="auto"/>
        <w:rPr>
          <w:rFonts w:ascii="Arial" w:hAnsi="Arial" w:cs="Arial"/>
          <w:sz w:val="22"/>
          <w:szCs w:val="22"/>
          <w:lang w:val="en-US"/>
        </w:rPr>
      </w:pPr>
    </w:p>
    <w:p w:rsidR="00AB3AD1" w:rsidRDefault="00822ECF" w:rsidP="00CB3216">
      <w:pPr>
        <w:spacing w:line="480" w:lineRule="auto"/>
        <w:rPr>
          <w:rFonts w:ascii="Arial" w:hAnsi="Arial" w:cs="Arial"/>
          <w:sz w:val="22"/>
          <w:szCs w:val="22"/>
          <w:lang w:val="en-US"/>
        </w:rPr>
      </w:pPr>
      <w:r>
        <w:rPr>
          <w:rFonts w:ascii="Arial" w:hAnsi="Arial" w:cs="Arial"/>
          <w:i/>
          <w:sz w:val="22"/>
          <w:szCs w:val="22"/>
          <w:lang w:val="en-US"/>
        </w:rPr>
        <w:t xml:space="preserve">Conclusion: </w:t>
      </w:r>
      <w:r w:rsidR="00AB3AD1">
        <w:rPr>
          <w:rFonts w:ascii="Arial" w:hAnsi="Arial" w:cs="Arial"/>
          <w:sz w:val="22"/>
          <w:szCs w:val="22"/>
          <w:lang w:val="en-US"/>
        </w:rPr>
        <w:t xml:space="preserve">These preliminary data are encouraging and support the delivery of interventions for cancer-related fatigue by telephone. Motivational interviewing appeared key to the intervention’s success. A larger definitive RCT is indicated.    </w:t>
      </w:r>
    </w:p>
    <w:p w:rsidR="0014057B" w:rsidRDefault="0014057B" w:rsidP="00CB3216">
      <w:pPr>
        <w:spacing w:line="480" w:lineRule="auto"/>
        <w:rPr>
          <w:rFonts w:ascii="Arial" w:hAnsi="Arial" w:cs="Arial"/>
          <w:i/>
          <w:sz w:val="22"/>
          <w:szCs w:val="22"/>
          <w:lang w:val="en-US"/>
        </w:rPr>
      </w:pPr>
    </w:p>
    <w:p w:rsidR="00822ECF" w:rsidRDefault="00822ECF" w:rsidP="00CB3216">
      <w:pPr>
        <w:spacing w:line="480" w:lineRule="auto"/>
        <w:rPr>
          <w:rFonts w:ascii="Arial" w:hAnsi="Arial" w:cs="Arial"/>
          <w:i/>
          <w:sz w:val="22"/>
          <w:szCs w:val="22"/>
          <w:lang w:val="en-US"/>
        </w:rPr>
      </w:pPr>
      <w:r w:rsidRPr="00822ECF">
        <w:rPr>
          <w:rFonts w:ascii="Arial" w:hAnsi="Arial" w:cs="Arial"/>
          <w:i/>
          <w:sz w:val="22"/>
          <w:szCs w:val="22"/>
          <w:lang w:val="en-US"/>
        </w:rPr>
        <w:t>Practice Implications</w:t>
      </w:r>
      <w:r>
        <w:rPr>
          <w:rFonts w:ascii="Arial" w:hAnsi="Arial" w:cs="Arial"/>
          <w:i/>
          <w:sz w:val="22"/>
          <w:szCs w:val="22"/>
          <w:lang w:val="en-US"/>
        </w:rPr>
        <w:t>:</w:t>
      </w:r>
    </w:p>
    <w:p w:rsidR="00F077D1" w:rsidRPr="00F077D1" w:rsidRDefault="00F077D1" w:rsidP="00CB3216">
      <w:pPr>
        <w:spacing w:line="480" w:lineRule="auto"/>
        <w:rPr>
          <w:rFonts w:ascii="Arial" w:hAnsi="Arial" w:cs="Arial"/>
          <w:sz w:val="22"/>
          <w:szCs w:val="22"/>
          <w:lang w:val="en-US"/>
        </w:rPr>
      </w:pPr>
      <w:r>
        <w:rPr>
          <w:rFonts w:ascii="Arial" w:hAnsi="Arial" w:cs="Arial"/>
          <w:sz w:val="22"/>
          <w:szCs w:val="22"/>
          <w:lang w:val="en-US"/>
        </w:rPr>
        <w:t xml:space="preserve">Opportunities should be sought </w:t>
      </w:r>
      <w:r w:rsidR="003830FF">
        <w:rPr>
          <w:rFonts w:ascii="Arial" w:hAnsi="Arial" w:cs="Arial"/>
          <w:sz w:val="22"/>
          <w:szCs w:val="22"/>
          <w:lang w:val="en-US"/>
        </w:rPr>
        <w:t xml:space="preserve">to </w:t>
      </w:r>
      <w:r>
        <w:rPr>
          <w:rFonts w:ascii="Arial" w:hAnsi="Arial" w:cs="Arial"/>
          <w:sz w:val="22"/>
          <w:szCs w:val="22"/>
          <w:lang w:val="en-US"/>
        </w:rPr>
        <w:t xml:space="preserve">deliver psychologically-based interventions </w:t>
      </w:r>
      <w:r w:rsidR="003830FF">
        <w:rPr>
          <w:rFonts w:ascii="Arial" w:hAnsi="Arial" w:cs="Arial"/>
          <w:sz w:val="22"/>
          <w:szCs w:val="22"/>
          <w:lang w:val="en-US"/>
        </w:rPr>
        <w:t xml:space="preserve">for fatigue </w:t>
      </w:r>
      <w:r>
        <w:rPr>
          <w:rFonts w:ascii="Arial" w:hAnsi="Arial" w:cs="Arial"/>
          <w:sz w:val="22"/>
          <w:szCs w:val="22"/>
          <w:lang w:val="en-US"/>
        </w:rPr>
        <w:t xml:space="preserve">by telephone.  </w:t>
      </w:r>
    </w:p>
    <w:p w:rsidR="0014057B" w:rsidRPr="00822ECF" w:rsidRDefault="0014057B" w:rsidP="00CB3216">
      <w:pPr>
        <w:spacing w:line="480" w:lineRule="auto"/>
        <w:rPr>
          <w:rFonts w:ascii="Arial" w:hAnsi="Arial" w:cs="Arial"/>
          <w:i/>
          <w:sz w:val="22"/>
          <w:szCs w:val="22"/>
          <w:lang w:val="en-US"/>
        </w:rPr>
      </w:pPr>
    </w:p>
    <w:p w:rsidR="00DE08E9" w:rsidRPr="004805DF" w:rsidRDefault="00DE08E9" w:rsidP="00CB3216">
      <w:pPr>
        <w:spacing w:line="480" w:lineRule="auto"/>
        <w:rPr>
          <w:rFonts w:ascii="Arial" w:hAnsi="Arial" w:cs="Arial"/>
          <w:sz w:val="22"/>
          <w:szCs w:val="22"/>
          <w:lang w:val="en-US"/>
        </w:rPr>
      </w:pPr>
      <w:r w:rsidRPr="0014057B">
        <w:rPr>
          <w:rFonts w:ascii="Arial" w:hAnsi="Arial" w:cs="Arial"/>
          <w:i/>
          <w:sz w:val="22"/>
          <w:szCs w:val="22"/>
          <w:lang w:val="en-US"/>
        </w:rPr>
        <w:lastRenderedPageBreak/>
        <w:t>Key words</w:t>
      </w:r>
      <w:r w:rsidR="00822ECF" w:rsidRPr="0014057B">
        <w:rPr>
          <w:rFonts w:ascii="Arial" w:hAnsi="Arial" w:cs="Arial"/>
          <w:i/>
          <w:sz w:val="22"/>
          <w:szCs w:val="22"/>
          <w:lang w:val="en-US"/>
        </w:rPr>
        <w:t>:</w:t>
      </w:r>
      <w:r w:rsidR="00822ECF">
        <w:rPr>
          <w:rFonts w:ascii="Arial" w:hAnsi="Arial" w:cs="Arial"/>
          <w:b/>
          <w:sz w:val="22"/>
          <w:szCs w:val="22"/>
          <w:lang w:val="en-US"/>
        </w:rPr>
        <w:t xml:space="preserve"> </w:t>
      </w:r>
      <w:r>
        <w:rPr>
          <w:rFonts w:ascii="Arial" w:hAnsi="Arial" w:cs="Arial"/>
          <w:sz w:val="22"/>
          <w:szCs w:val="22"/>
          <w:lang w:val="en-US"/>
        </w:rPr>
        <w:t xml:space="preserve">Cancer, Chemotherapy, Fatigue, Motivational interviewing, Psychological intervention, Telephone intervention </w:t>
      </w:r>
    </w:p>
    <w:p w:rsidR="00AB3AD1" w:rsidRDefault="009245FE" w:rsidP="00CB3216">
      <w:pPr>
        <w:spacing w:line="360" w:lineRule="auto"/>
        <w:rPr>
          <w:rFonts w:ascii="Arial" w:hAnsi="Arial" w:cs="Arial"/>
          <w:sz w:val="22"/>
          <w:szCs w:val="22"/>
          <w:lang w:val="en-US"/>
        </w:rPr>
      </w:pPr>
      <w:r>
        <w:rPr>
          <w:rFonts w:ascii="Arial" w:hAnsi="Arial" w:cs="Arial"/>
          <w:sz w:val="22"/>
          <w:szCs w:val="22"/>
          <w:lang w:val="en-US"/>
        </w:rPr>
        <w:br w:type="page"/>
      </w:r>
    </w:p>
    <w:p w:rsidR="00822ECF" w:rsidRPr="00623804" w:rsidRDefault="00822ECF" w:rsidP="00DF6613">
      <w:pPr>
        <w:spacing w:line="480" w:lineRule="auto"/>
        <w:outlineLvl w:val="0"/>
        <w:rPr>
          <w:rFonts w:ascii="Arial" w:hAnsi="Arial" w:cs="Tahoma"/>
          <w:b/>
          <w:color w:val="000000"/>
          <w:sz w:val="22"/>
          <w:szCs w:val="20"/>
          <w:lang w:val="en-US"/>
        </w:rPr>
      </w:pPr>
      <w:r w:rsidRPr="00623804">
        <w:rPr>
          <w:rFonts w:ascii="Arial" w:hAnsi="Arial" w:cs="Tahoma"/>
          <w:b/>
          <w:color w:val="000000"/>
          <w:sz w:val="22"/>
          <w:szCs w:val="20"/>
          <w:lang w:val="en-US"/>
        </w:rPr>
        <w:lastRenderedPageBreak/>
        <w:t>Management of cancer</w:t>
      </w:r>
      <w:r w:rsidR="00BF5F50">
        <w:rPr>
          <w:rFonts w:ascii="Arial" w:hAnsi="Arial" w:cs="Tahoma"/>
          <w:b/>
          <w:color w:val="000000"/>
          <w:sz w:val="22"/>
          <w:szCs w:val="20"/>
          <w:lang w:val="en-US"/>
        </w:rPr>
        <w:t>-related</w:t>
      </w:r>
      <w:r w:rsidRPr="00623804">
        <w:rPr>
          <w:rFonts w:ascii="Arial" w:hAnsi="Arial" w:cs="Tahoma"/>
          <w:b/>
          <w:color w:val="000000"/>
          <w:sz w:val="22"/>
          <w:szCs w:val="20"/>
          <w:lang w:val="en-US"/>
        </w:rPr>
        <w:t xml:space="preserve"> fatigue </w:t>
      </w:r>
      <w:r w:rsidR="00BF5F50">
        <w:rPr>
          <w:rFonts w:ascii="Arial" w:hAnsi="Arial" w:cs="Tahoma"/>
          <w:b/>
          <w:color w:val="000000"/>
          <w:sz w:val="22"/>
          <w:szCs w:val="20"/>
          <w:lang w:val="en-US"/>
        </w:rPr>
        <w:t xml:space="preserve">during chemotherapy </w:t>
      </w:r>
      <w:r w:rsidRPr="00623804">
        <w:rPr>
          <w:rFonts w:ascii="Arial" w:hAnsi="Arial" w:cs="Tahoma"/>
          <w:b/>
          <w:color w:val="000000"/>
          <w:sz w:val="22"/>
          <w:szCs w:val="20"/>
          <w:lang w:val="en-US"/>
        </w:rPr>
        <w:t xml:space="preserve">through telephone motivational interviewing: </w:t>
      </w:r>
      <w:r w:rsidR="00AF18E1" w:rsidRPr="00623804">
        <w:rPr>
          <w:rFonts w:ascii="Arial" w:hAnsi="Arial" w:cs="Tahoma"/>
          <w:b/>
          <w:color w:val="000000"/>
          <w:sz w:val="22"/>
          <w:szCs w:val="20"/>
          <w:lang w:val="en-US"/>
        </w:rPr>
        <w:t>modeling</w:t>
      </w:r>
      <w:r w:rsidRPr="00623804">
        <w:rPr>
          <w:rFonts w:ascii="Arial" w:hAnsi="Arial" w:cs="Tahoma"/>
          <w:b/>
          <w:color w:val="000000"/>
          <w:sz w:val="22"/>
          <w:szCs w:val="20"/>
          <w:lang w:val="en-US"/>
        </w:rPr>
        <w:t xml:space="preserve"> and </w:t>
      </w:r>
      <w:r w:rsidR="00AF18E1" w:rsidRPr="00623804">
        <w:rPr>
          <w:rFonts w:ascii="Arial" w:hAnsi="Arial" w:cs="Tahoma"/>
          <w:b/>
          <w:color w:val="000000"/>
          <w:sz w:val="22"/>
          <w:szCs w:val="20"/>
          <w:lang w:val="en-US"/>
        </w:rPr>
        <w:t>randomized</w:t>
      </w:r>
      <w:r w:rsidRPr="00623804">
        <w:rPr>
          <w:rFonts w:ascii="Arial" w:hAnsi="Arial" w:cs="Tahoma"/>
          <w:b/>
          <w:color w:val="000000"/>
          <w:sz w:val="22"/>
          <w:szCs w:val="20"/>
          <w:lang w:val="en-US"/>
        </w:rPr>
        <w:t xml:space="preserve"> exploratory trial </w:t>
      </w:r>
    </w:p>
    <w:p w:rsidR="00822ECF" w:rsidRPr="00623804" w:rsidRDefault="00822ECF" w:rsidP="00DF6613">
      <w:pPr>
        <w:spacing w:line="480" w:lineRule="auto"/>
        <w:outlineLvl w:val="0"/>
        <w:rPr>
          <w:rFonts w:ascii="Arial" w:hAnsi="Arial" w:cs="Tahoma"/>
          <w:b/>
          <w:color w:val="000000"/>
          <w:sz w:val="22"/>
          <w:szCs w:val="20"/>
          <w:lang w:val="en-US"/>
        </w:rPr>
      </w:pPr>
    </w:p>
    <w:p w:rsidR="008556BC" w:rsidRPr="00623804" w:rsidRDefault="00AE484C" w:rsidP="00DF6613">
      <w:pPr>
        <w:spacing w:line="480" w:lineRule="auto"/>
        <w:outlineLvl w:val="0"/>
        <w:rPr>
          <w:rFonts w:ascii="Arial" w:hAnsi="Arial" w:cs="Tahoma"/>
          <w:b/>
          <w:color w:val="000000"/>
          <w:sz w:val="22"/>
          <w:szCs w:val="20"/>
          <w:lang w:val="en-US"/>
        </w:rPr>
      </w:pPr>
      <w:r w:rsidRPr="00623804">
        <w:rPr>
          <w:rFonts w:ascii="Arial" w:hAnsi="Arial" w:cs="Tahoma"/>
          <w:b/>
          <w:color w:val="000000"/>
          <w:sz w:val="22"/>
          <w:szCs w:val="20"/>
          <w:lang w:val="en-US"/>
        </w:rPr>
        <w:t xml:space="preserve">1. </w:t>
      </w:r>
      <w:r w:rsidR="008556BC" w:rsidRPr="00623804">
        <w:rPr>
          <w:rFonts w:ascii="Arial" w:hAnsi="Arial" w:cs="Tahoma"/>
          <w:b/>
          <w:color w:val="000000"/>
          <w:sz w:val="22"/>
          <w:szCs w:val="20"/>
          <w:lang w:val="en-US"/>
        </w:rPr>
        <w:t>Introduction</w:t>
      </w:r>
    </w:p>
    <w:p w:rsidR="00652CE9" w:rsidRPr="00B32833" w:rsidRDefault="007E6580" w:rsidP="00DF6613">
      <w:pPr>
        <w:spacing w:line="480" w:lineRule="auto"/>
        <w:rPr>
          <w:rFonts w:ascii="Arial" w:hAnsi="Arial" w:cs="Arial"/>
          <w:sz w:val="22"/>
          <w:szCs w:val="22"/>
          <w:lang w:val="en-US"/>
        </w:rPr>
      </w:pPr>
      <w:r w:rsidRPr="00B32833">
        <w:rPr>
          <w:rFonts w:ascii="Arial" w:hAnsi="Arial" w:cs="Arial"/>
          <w:color w:val="000000"/>
          <w:sz w:val="22"/>
          <w:szCs w:val="22"/>
          <w:lang w:val="en-US"/>
        </w:rPr>
        <w:t>Fatigue is frequently encountered by people with cancer</w:t>
      </w:r>
      <w:r w:rsidR="00D36533" w:rsidRPr="00B32833">
        <w:rPr>
          <w:rFonts w:ascii="Arial" w:hAnsi="Arial" w:cs="Arial"/>
          <w:color w:val="000000"/>
          <w:sz w:val="22"/>
          <w:szCs w:val="22"/>
          <w:lang w:val="en-US"/>
        </w:rPr>
        <w:t xml:space="preserve"> </w:t>
      </w:r>
      <w:r w:rsidR="00792397" w:rsidRPr="00B32833">
        <w:rPr>
          <w:rFonts w:ascii="Arial" w:hAnsi="Arial" w:cs="Arial"/>
          <w:color w:val="000000"/>
          <w:sz w:val="22"/>
          <w:szCs w:val="22"/>
          <w:lang w:val="en-US"/>
        </w:rPr>
        <w:t>[1]</w:t>
      </w:r>
      <w:r w:rsidRPr="00B32833">
        <w:rPr>
          <w:rFonts w:ascii="Arial" w:hAnsi="Arial" w:cs="Arial"/>
          <w:color w:val="000000"/>
          <w:sz w:val="22"/>
          <w:szCs w:val="22"/>
          <w:lang w:val="en-US"/>
        </w:rPr>
        <w:t>. It</w:t>
      </w:r>
      <w:r w:rsidR="008F78FF" w:rsidRPr="00B32833">
        <w:rPr>
          <w:rFonts w:ascii="Arial" w:hAnsi="Arial" w:cs="Arial"/>
          <w:color w:val="000000"/>
          <w:sz w:val="22"/>
          <w:szCs w:val="22"/>
          <w:lang w:val="en-US"/>
        </w:rPr>
        <w:t xml:space="preserve"> can be unrelenting, </w:t>
      </w:r>
      <w:r w:rsidRPr="00B32833">
        <w:rPr>
          <w:rFonts w:ascii="Arial" w:hAnsi="Arial" w:cs="Arial"/>
          <w:color w:val="000000"/>
          <w:sz w:val="22"/>
          <w:szCs w:val="22"/>
          <w:lang w:val="en-US"/>
        </w:rPr>
        <w:t xml:space="preserve">disrupt physical, social and role functioning and </w:t>
      </w:r>
      <w:r w:rsidR="00E86EE0" w:rsidRPr="00B32833">
        <w:rPr>
          <w:rFonts w:ascii="Arial" w:hAnsi="Arial" w:cs="Arial"/>
          <w:color w:val="000000"/>
          <w:sz w:val="22"/>
          <w:szCs w:val="22"/>
          <w:lang w:val="en-US"/>
        </w:rPr>
        <w:t>affect</w:t>
      </w:r>
      <w:r w:rsidRPr="00B32833">
        <w:rPr>
          <w:rFonts w:ascii="Arial" w:hAnsi="Arial" w:cs="Arial"/>
          <w:color w:val="000000"/>
          <w:sz w:val="22"/>
          <w:szCs w:val="22"/>
          <w:lang w:val="en-US"/>
        </w:rPr>
        <w:t xml:space="preserve"> </w:t>
      </w:r>
      <w:r w:rsidR="00E86EE0" w:rsidRPr="00B32833">
        <w:rPr>
          <w:rFonts w:ascii="Arial" w:hAnsi="Arial" w:cs="Arial"/>
          <w:color w:val="000000"/>
          <w:sz w:val="22"/>
          <w:szCs w:val="22"/>
          <w:lang w:val="en-US"/>
        </w:rPr>
        <w:t xml:space="preserve">both </w:t>
      </w:r>
      <w:r w:rsidRPr="00B32833">
        <w:rPr>
          <w:rFonts w:ascii="Arial" w:hAnsi="Arial" w:cs="Arial"/>
          <w:color w:val="000000"/>
          <w:sz w:val="22"/>
          <w:szCs w:val="22"/>
          <w:lang w:val="en-US"/>
        </w:rPr>
        <w:t>emotional wellbeing</w:t>
      </w:r>
      <w:r w:rsidR="00A244DD" w:rsidRPr="00B32833">
        <w:rPr>
          <w:rFonts w:ascii="Arial" w:hAnsi="Arial" w:cs="Arial"/>
          <w:color w:val="000000"/>
          <w:sz w:val="22"/>
          <w:szCs w:val="22"/>
          <w:lang w:val="en-US"/>
        </w:rPr>
        <w:t xml:space="preserve"> </w:t>
      </w:r>
      <w:r w:rsidR="00D42DB6" w:rsidRPr="00B32833">
        <w:rPr>
          <w:rFonts w:ascii="Arial" w:hAnsi="Arial" w:cs="Arial"/>
          <w:color w:val="000000"/>
          <w:sz w:val="22"/>
          <w:szCs w:val="22"/>
          <w:lang w:val="en-US"/>
        </w:rPr>
        <w:t xml:space="preserve">[2] </w:t>
      </w:r>
      <w:r w:rsidR="007107B4" w:rsidRPr="00B32833">
        <w:rPr>
          <w:rFonts w:ascii="Arial" w:hAnsi="Arial" w:cs="Arial"/>
          <w:color w:val="000000"/>
          <w:sz w:val="22"/>
          <w:szCs w:val="22"/>
          <w:lang w:val="en-US"/>
        </w:rPr>
        <w:t xml:space="preserve">and </w:t>
      </w:r>
      <w:r w:rsidRPr="00B32833">
        <w:rPr>
          <w:rFonts w:ascii="Arial" w:hAnsi="Arial" w:cs="Arial"/>
          <w:color w:val="000000"/>
          <w:sz w:val="22"/>
          <w:szCs w:val="22"/>
          <w:lang w:val="en-US"/>
        </w:rPr>
        <w:t>quality of life</w:t>
      </w:r>
      <w:r w:rsidR="00A244DD" w:rsidRPr="00B32833">
        <w:rPr>
          <w:rFonts w:ascii="Arial" w:hAnsi="Arial" w:cs="Arial"/>
          <w:color w:val="000000"/>
          <w:sz w:val="22"/>
          <w:szCs w:val="22"/>
          <w:lang w:val="en-US"/>
        </w:rPr>
        <w:t xml:space="preserve"> </w:t>
      </w:r>
      <w:r w:rsidR="00D42DB6" w:rsidRPr="00B32833">
        <w:rPr>
          <w:rFonts w:ascii="Arial" w:hAnsi="Arial" w:cs="Arial"/>
          <w:color w:val="000000"/>
          <w:sz w:val="22"/>
          <w:szCs w:val="22"/>
          <w:lang w:val="en-US"/>
        </w:rPr>
        <w:t>[3-4]</w:t>
      </w:r>
      <w:r w:rsidR="00FC2E2F" w:rsidRPr="00B32833">
        <w:rPr>
          <w:rFonts w:ascii="Arial" w:hAnsi="Arial" w:cs="Arial"/>
          <w:color w:val="000000"/>
          <w:sz w:val="22"/>
          <w:szCs w:val="22"/>
          <w:lang w:val="en-US"/>
        </w:rPr>
        <w:t>.</w:t>
      </w:r>
      <w:r w:rsidR="00BF4288" w:rsidRPr="00B32833">
        <w:rPr>
          <w:rFonts w:ascii="Arial" w:hAnsi="Arial" w:cs="Arial"/>
          <w:color w:val="000000"/>
          <w:sz w:val="22"/>
          <w:szCs w:val="22"/>
          <w:lang w:val="en-US"/>
        </w:rPr>
        <w:t xml:space="preserve"> </w:t>
      </w:r>
      <w:r w:rsidR="001C4931" w:rsidRPr="00B32833">
        <w:rPr>
          <w:rFonts w:ascii="Arial" w:hAnsi="Arial" w:cs="Arial"/>
          <w:color w:val="000000"/>
          <w:sz w:val="22"/>
          <w:szCs w:val="22"/>
          <w:lang w:val="en-US"/>
        </w:rPr>
        <w:t>It</w:t>
      </w:r>
      <w:r w:rsidR="00BF4288" w:rsidRPr="00B32833">
        <w:rPr>
          <w:rFonts w:ascii="Arial" w:hAnsi="Arial" w:cs="Arial"/>
          <w:color w:val="000000"/>
          <w:sz w:val="22"/>
          <w:szCs w:val="22"/>
          <w:lang w:val="en-US"/>
        </w:rPr>
        <w:t xml:space="preserve"> </w:t>
      </w:r>
      <w:r w:rsidR="00E67D57" w:rsidRPr="00B32833">
        <w:rPr>
          <w:rFonts w:ascii="Arial" w:hAnsi="Arial" w:cs="Arial"/>
          <w:color w:val="000000"/>
          <w:sz w:val="22"/>
          <w:szCs w:val="22"/>
          <w:lang w:val="en-US"/>
        </w:rPr>
        <w:t>manifests</w:t>
      </w:r>
      <w:r w:rsidR="00BF4288" w:rsidRPr="00B32833">
        <w:rPr>
          <w:rFonts w:ascii="Arial" w:hAnsi="Arial" w:cs="Arial"/>
          <w:color w:val="000000"/>
          <w:sz w:val="22"/>
          <w:szCs w:val="22"/>
          <w:lang w:val="en-US"/>
        </w:rPr>
        <w:t xml:space="preserve"> across the disease and treatment trajectory</w:t>
      </w:r>
      <w:r w:rsidR="001C4931" w:rsidRPr="00B32833">
        <w:rPr>
          <w:rFonts w:ascii="Arial" w:hAnsi="Arial" w:cs="Arial"/>
          <w:color w:val="000000"/>
          <w:sz w:val="22"/>
          <w:szCs w:val="22"/>
          <w:lang w:val="en-US"/>
        </w:rPr>
        <w:t xml:space="preserve"> but</w:t>
      </w:r>
      <w:r w:rsidR="00BF4288" w:rsidRPr="00B32833">
        <w:rPr>
          <w:rFonts w:ascii="Arial" w:hAnsi="Arial" w:cs="Arial"/>
          <w:color w:val="000000"/>
          <w:sz w:val="22"/>
          <w:szCs w:val="22"/>
          <w:lang w:val="en-US"/>
        </w:rPr>
        <w:t xml:space="preserve"> typically increases</w:t>
      </w:r>
      <w:r w:rsidR="00BF5F50" w:rsidRPr="00B32833">
        <w:rPr>
          <w:rFonts w:ascii="Arial" w:hAnsi="Arial" w:cs="Arial"/>
          <w:color w:val="000000"/>
          <w:sz w:val="22"/>
          <w:szCs w:val="22"/>
          <w:lang w:val="en-US"/>
        </w:rPr>
        <w:t xml:space="preserve"> – and is associated with - </w:t>
      </w:r>
      <w:r w:rsidR="00BF4288" w:rsidRPr="00B32833">
        <w:rPr>
          <w:rFonts w:ascii="Arial" w:hAnsi="Arial" w:cs="Arial"/>
          <w:color w:val="000000"/>
          <w:sz w:val="22"/>
          <w:szCs w:val="22"/>
          <w:lang w:val="en-US"/>
        </w:rPr>
        <w:t>chemotherapy</w:t>
      </w:r>
      <w:r w:rsidR="00D42DB6" w:rsidRPr="00B32833">
        <w:rPr>
          <w:rFonts w:ascii="Arial" w:hAnsi="Arial" w:cs="Arial"/>
          <w:color w:val="000000"/>
          <w:sz w:val="22"/>
          <w:szCs w:val="22"/>
          <w:lang w:val="en-US"/>
        </w:rPr>
        <w:t xml:space="preserve"> [5]</w:t>
      </w:r>
      <w:r w:rsidR="00AC6E0F" w:rsidRPr="00B32833">
        <w:rPr>
          <w:rFonts w:ascii="Arial" w:hAnsi="Arial" w:cs="Arial"/>
          <w:color w:val="000000"/>
          <w:sz w:val="22"/>
          <w:szCs w:val="22"/>
          <w:lang w:val="en-US"/>
        </w:rPr>
        <w:t xml:space="preserve">. </w:t>
      </w:r>
      <w:r w:rsidR="001C4931" w:rsidRPr="00B32833">
        <w:rPr>
          <w:rFonts w:ascii="Arial" w:hAnsi="Arial" w:cs="Arial"/>
          <w:sz w:val="22"/>
          <w:szCs w:val="22"/>
          <w:lang w:val="en-US"/>
        </w:rPr>
        <w:t>D</w:t>
      </w:r>
      <w:r w:rsidRPr="00B32833">
        <w:rPr>
          <w:rFonts w:ascii="Arial" w:hAnsi="Arial" w:cs="Arial"/>
          <w:sz w:val="22"/>
          <w:szCs w:val="22"/>
          <w:lang w:val="en-US"/>
        </w:rPr>
        <w:t xml:space="preserve">espite the </w:t>
      </w:r>
      <w:r w:rsidR="00BF4288" w:rsidRPr="00B32833">
        <w:rPr>
          <w:rFonts w:ascii="Arial" w:hAnsi="Arial" w:cs="Arial"/>
          <w:sz w:val="22"/>
          <w:szCs w:val="22"/>
          <w:lang w:val="en-US"/>
        </w:rPr>
        <w:t xml:space="preserve">prevalence and </w:t>
      </w:r>
      <w:r w:rsidR="00044A08" w:rsidRPr="00B32833">
        <w:rPr>
          <w:rFonts w:ascii="Arial" w:hAnsi="Arial" w:cs="Arial"/>
          <w:sz w:val="22"/>
          <w:szCs w:val="22"/>
          <w:lang w:val="en-US"/>
        </w:rPr>
        <w:t>consequences</w:t>
      </w:r>
      <w:r w:rsidRPr="00B32833">
        <w:rPr>
          <w:rFonts w:ascii="Arial" w:hAnsi="Arial" w:cs="Arial"/>
          <w:sz w:val="22"/>
          <w:szCs w:val="22"/>
          <w:lang w:val="en-US"/>
        </w:rPr>
        <w:t xml:space="preserve"> of </w:t>
      </w:r>
      <w:r w:rsidR="00332188" w:rsidRPr="00B32833">
        <w:rPr>
          <w:rFonts w:ascii="Arial" w:hAnsi="Arial" w:cs="Arial"/>
          <w:sz w:val="22"/>
          <w:szCs w:val="22"/>
          <w:lang w:val="en-US"/>
        </w:rPr>
        <w:t xml:space="preserve">cancer-related </w:t>
      </w:r>
      <w:r w:rsidR="00044A08" w:rsidRPr="00B32833">
        <w:rPr>
          <w:rFonts w:ascii="Arial" w:hAnsi="Arial" w:cs="Arial"/>
          <w:sz w:val="22"/>
          <w:szCs w:val="22"/>
          <w:lang w:val="en-US"/>
        </w:rPr>
        <w:t>fatigue</w:t>
      </w:r>
      <w:r w:rsidRPr="00B32833">
        <w:rPr>
          <w:rFonts w:ascii="Arial" w:hAnsi="Arial" w:cs="Arial"/>
          <w:sz w:val="22"/>
          <w:szCs w:val="22"/>
          <w:lang w:val="en-US"/>
        </w:rPr>
        <w:t xml:space="preserve">, evidence suggests </w:t>
      </w:r>
      <w:r w:rsidR="00044A08" w:rsidRPr="00B32833">
        <w:rPr>
          <w:rFonts w:ascii="Arial" w:hAnsi="Arial" w:cs="Arial"/>
          <w:sz w:val="22"/>
          <w:szCs w:val="22"/>
          <w:lang w:val="en-US"/>
        </w:rPr>
        <w:t xml:space="preserve">health </w:t>
      </w:r>
      <w:r w:rsidRPr="00B32833">
        <w:rPr>
          <w:rFonts w:ascii="Arial" w:hAnsi="Arial" w:cs="Arial"/>
          <w:sz w:val="22"/>
          <w:szCs w:val="22"/>
          <w:lang w:val="en-US"/>
        </w:rPr>
        <w:t xml:space="preserve">professionals engage </w:t>
      </w:r>
      <w:r w:rsidR="00F126BE" w:rsidRPr="00B32833">
        <w:rPr>
          <w:rFonts w:ascii="Arial" w:hAnsi="Arial" w:cs="Arial"/>
          <w:sz w:val="22"/>
          <w:szCs w:val="22"/>
          <w:lang w:val="en-US"/>
        </w:rPr>
        <w:t>little</w:t>
      </w:r>
      <w:r w:rsidRPr="00B32833">
        <w:rPr>
          <w:rFonts w:ascii="Arial" w:hAnsi="Arial" w:cs="Arial"/>
          <w:sz w:val="22"/>
          <w:szCs w:val="22"/>
          <w:lang w:val="en-US"/>
        </w:rPr>
        <w:t xml:space="preserve"> in </w:t>
      </w:r>
      <w:r w:rsidR="000C7918" w:rsidRPr="00B32833">
        <w:rPr>
          <w:rFonts w:ascii="Arial" w:hAnsi="Arial" w:cs="Arial"/>
          <w:sz w:val="22"/>
          <w:szCs w:val="22"/>
          <w:lang w:val="en-US"/>
        </w:rPr>
        <w:t>relieving</w:t>
      </w:r>
      <w:r w:rsidR="00CD0B1F" w:rsidRPr="00B32833">
        <w:rPr>
          <w:rFonts w:ascii="Arial" w:hAnsi="Arial" w:cs="Arial"/>
          <w:sz w:val="22"/>
          <w:szCs w:val="22"/>
          <w:lang w:val="en-US"/>
        </w:rPr>
        <w:t xml:space="preserve"> it</w:t>
      </w:r>
      <w:r w:rsidRPr="00B32833">
        <w:rPr>
          <w:rFonts w:ascii="Arial" w:hAnsi="Arial" w:cs="Arial"/>
          <w:sz w:val="22"/>
          <w:szCs w:val="22"/>
          <w:lang w:val="en-US"/>
        </w:rPr>
        <w:t xml:space="preserve"> </w:t>
      </w:r>
      <w:r w:rsidR="00512239" w:rsidRPr="00B32833">
        <w:rPr>
          <w:rFonts w:ascii="Arial" w:hAnsi="Arial" w:cs="Arial"/>
          <w:sz w:val="22"/>
          <w:szCs w:val="22"/>
          <w:lang w:val="en-US"/>
        </w:rPr>
        <w:t>[6].</w:t>
      </w:r>
      <w:r w:rsidRPr="00B32833">
        <w:rPr>
          <w:rFonts w:ascii="Arial" w:hAnsi="Arial" w:cs="Arial"/>
          <w:sz w:val="22"/>
          <w:szCs w:val="22"/>
          <w:lang w:val="en-US"/>
        </w:rPr>
        <w:t xml:space="preserve"> This could be </w:t>
      </w:r>
      <w:r w:rsidR="00BF5F50" w:rsidRPr="00B32833">
        <w:rPr>
          <w:rFonts w:ascii="Arial" w:hAnsi="Arial" w:cs="Arial"/>
          <w:sz w:val="22"/>
          <w:szCs w:val="22"/>
          <w:lang w:val="en-US"/>
        </w:rPr>
        <w:t xml:space="preserve">for </w:t>
      </w:r>
      <w:r w:rsidR="001C4931" w:rsidRPr="00B32833">
        <w:rPr>
          <w:rFonts w:ascii="Arial" w:hAnsi="Arial" w:cs="Arial"/>
          <w:sz w:val="22"/>
          <w:szCs w:val="22"/>
          <w:lang w:val="en-US"/>
        </w:rPr>
        <w:t>many</w:t>
      </w:r>
      <w:r w:rsidR="00F56D6B" w:rsidRPr="00B32833">
        <w:rPr>
          <w:rFonts w:ascii="Arial" w:hAnsi="Arial" w:cs="Arial"/>
          <w:sz w:val="22"/>
          <w:szCs w:val="22"/>
          <w:lang w:val="en-US"/>
        </w:rPr>
        <w:t xml:space="preserve"> reasons</w:t>
      </w:r>
      <w:r w:rsidR="00652CE9" w:rsidRPr="00B32833">
        <w:rPr>
          <w:rFonts w:ascii="Arial" w:hAnsi="Arial" w:cs="Arial"/>
          <w:sz w:val="22"/>
          <w:szCs w:val="22"/>
          <w:lang w:val="en-US"/>
        </w:rPr>
        <w:t>; c</w:t>
      </w:r>
      <w:r w:rsidR="00BE7E9D" w:rsidRPr="00B32833">
        <w:rPr>
          <w:rFonts w:ascii="Arial" w:hAnsi="Arial" w:cs="Arial"/>
          <w:sz w:val="22"/>
          <w:szCs w:val="22"/>
          <w:lang w:val="en-US"/>
        </w:rPr>
        <w:t>linicians</w:t>
      </w:r>
      <w:r w:rsidR="00BF4288" w:rsidRPr="00B32833">
        <w:rPr>
          <w:rFonts w:ascii="Arial" w:hAnsi="Arial" w:cs="Arial"/>
          <w:sz w:val="22"/>
          <w:szCs w:val="22"/>
          <w:lang w:val="en-US"/>
        </w:rPr>
        <w:t xml:space="preserve"> </w:t>
      </w:r>
      <w:r w:rsidR="00044A08" w:rsidRPr="00B32833">
        <w:rPr>
          <w:rFonts w:ascii="Arial" w:hAnsi="Arial" w:cs="Arial"/>
          <w:sz w:val="22"/>
          <w:szCs w:val="22"/>
          <w:lang w:val="en-US"/>
        </w:rPr>
        <w:t xml:space="preserve">may be </w:t>
      </w:r>
      <w:r w:rsidR="00F126BE" w:rsidRPr="00B32833">
        <w:rPr>
          <w:rFonts w:ascii="Arial" w:hAnsi="Arial" w:cs="Arial"/>
          <w:sz w:val="22"/>
          <w:szCs w:val="22"/>
          <w:lang w:val="en-US"/>
        </w:rPr>
        <w:t xml:space="preserve">unaware </w:t>
      </w:r>
      <w:r w:rsidR="00044A08" w:rsidRPr="00B32833">
        <w:rPr>
          <w:rFonts w:ascii="Arial" w:hAnsi="Arial" w:cs="Arial"/>
          <w:sz w:val="22"/>
          <w:szCs w:val="22"/>
          <w:lang w:val="en-US"/>
        </w:rPr>
        <w:t xml:space="preserve">of interventions for its relief. </w:t>
      </w:r>
    </w:p>
    <w:p w:rsidR="00DF6613" w:rsidRPr="00B32833" w:rsidRDefault="000C7918" w:rsidP="00DF6613">
      <w:pPr>
        <w:spacing w:line="480" w:lineRule="auto"/>
        <w:rPr>
          <w:rFonts w:ascii="Arial" w:hAnsi="Arial" w:cs="Arial"/>
          <w:sz w:val="22"/>
          <w:szCs w:val="22"/>
          <w:lang w:val="en-US"/>
        </w:rPr>
      </w:pPr>
      <w:r w:rsidRPr="00B32833">
        <w:rPr>
          <w:rFonts w:ascii="Arial" w:hAnsi="Arial" w:cs="Arial"/>
          <w:sz w:val="22"/>
          <w:szCs w:val="22"/>
          <w:lang w:val="en-US"/>
        </w:rPr>
        <w:t>A</w:t>
      </w:r>
      <w:r w:rsidR="00BF4288" w:rsidRPr="00B32833">
        <w:rPr>
          <w:rFonts w:ascii="Arial" w:hAnsi="Arial" w:cs="Arial"/>
          <w:sz w:val="22"/>
          <w:szCs w:val="22"/>
          <w:lang w:val="en-US"/>
        </w:rPr>
        <w:t xml:space="preserve"> limited number of </w:t>
      </w:r>
      <w:r w:rsidR="00044A08" w:rsidRPr="00B32833">
        <w:rPr>
          <w:rFonts w:ascii="Arial" w:hAnsi="Arial" w:cs="Arial"/>
          <w:sz w:val="22"/>
          <w:szCs w:val="22"/>
          <w:lang w:val="en-US"/>
        </w:rPr>
        <w:t xml:space="preserve">pharmacological interventions </w:t>
      </w:r>
      <w:r w:rsidR="00BF4288" w:rsidRPr="00B32833">
        <w:rPr>
          <w:rFonts w:ascii="Arial" w:hAnsi="Arial" w:cs="Arial"/>
          <w:sz w:val="22"/>
          <w:szCs w:val="22"/>
          <w:lang w:val="en-US"/>
        </w:rPr>
        <w:t xml:space="preserve">for </w:t>
      </w:r>
      <w:r w:rsidR="00332188" w:rsidRPr="00B32833">
        <w:rPr>
          <w:rFonts w:ascii="Arial" w:hAnsi="Arial" w:cs="Arial"/>
          <w:sz w:val="22"/>
          <w:szCs w:val="22"/>
          <w:lang w:val="en-US"/>
        </w:rPr>
        <w:t xml:space="preserve">cancer-related </w:t>
      </w:r>
      <w:r w:rsidR="00BF4288" w:rsidRPr="00B32833">
        <w:rPr>
          <w:rFonts w:ascii="Arial" w:hAnsi="Arial" w:cs="Arial"/>
          <w:sz w:val="22"/>
          <w:szCs w:val="22"/>
          <w:lang w:val="en-US"/>
        </w:rPr>
        <w:t xml:space="preserve">fatigue have been </w:t>
      </w:r>
      <w:r w:rsidR="001F484B" w:rsidRPr="00B32833">
        <w:rPr>
          <w:rFonts w:ascii="Arial" w:hAnsi="Arial" w:cs="Arial"/>
          <w:sz w:val="22"/>
          <w:szCs w:val="22"/>
          <w:lang w:val="en-US"/>
        </w:rPr>
        <w:t>t</w:t>
      </w:r>
      <w:r w:rsidR="00A01E72" w:rsidRPr="00B32833">
        <w:rPr>
          <w:rFonts w:ascii="Arial" w:hAnsi="Arial" w:cs="Arial"/>
          <w:sz w:val="22"/>
          <w:szCs w:val="22"/>
          <w:lang w:val="en-US"/>
        </w:rPr>
        <w:t>ested</w:t>
      </w:r>
      <w:r w:rsidR="00F56D6B" w:rsidRPr="00B32833">
        <w:rPr>
          <w:rFonts w:ascii="Arial" w:hAnsi="Arial" w:cs="Arial"/>
          <w:sz w:val="22"/>
          <w:szCs w:val="22"/>
          <w:lang w:val="en-US"/>
        </w:rPr>
        <w:t xml:space="preserve">. </w:t>
      </w:r>
      <w:r w:rsidR="00BE77A5" w:rsidRPr="00B32833">
        <w:rPr>
          <w:rFonts w:ascii="Arial" w:hAnsi="Arial" w:cs="Arial"/>
          <w:sz w:val="22"/>
          <w:szCs w:val="22"/>
          <w:lang w:val="en-US"/>
        </w:rPr>
        <w:t>R</w:t>
      </w:r>
      <w:r w:rsidR="00870710" w:rsidRPr="00B32833">
        <w:rPr>
          <w:rFonts w:ascii="Arial" w:hAnsi="Arial" w:cs="Arial"/>
          <w:sz w:val="22"/>
          <w:szCs w:val="22"/>
          <w:lang w:val="en-US"/>
        </w:rPr>
        <w:t xml:space="preserve">eviews </w:t>
      </w:r>
      <w:r w:rsidR="00BE77A5" w:rsidRPr="00B32833">
        <w:rPr>
          <w:rFonts w:ascii="Arial" w:hAnsi="Arial" w:cs="Arial"/>
          <w:sz w:val="22"/>
          <w:szCs w:val="22"/>
          <w:lang w:val="en-US"/>
        </w:rPr>
        <w:t xml:space="preserve">of </w:t>
      </w:r>
      <w:r w:rsidR="00F126BE" w:rsidRPr="00B32833">
        <w:rPr>
          <w:rFonts w:ascii="Arial" w:hAnsi="Arial" w:cs="Arial"/>
          <w:sz w:val="22"/>
          <w:szCs w:val="22"/>
          <w:lang w:val="en-US"/>
        </w:rPr>
        <w:t>data generated</w:t>
      </w:r>
      <w:r w:rsidR="001F484B" w:rsidRPr="00B32833">
        <w:rPr>
          <w:rFonts w:ascii="Arial" w:hAnsi="Arial" w:cs="Arial"/>
          <w:sz w:val="22"/>
          <w:szCs w:val="22"/>
          <w:lang w:val="en-US"/>
        </w:rPr>
        <w:t xml:space="preserve"> </w:t>
      </w:r>
      <w:r w:rsidR="009E1046" w:rsidRPr="00B32833">
        <w:rPr>
          <w:rFonts w:ascii="Arial" w:hAnsi="Arial" w:cs="Arial"/>
          <w:sz w:val="22"/>
          <w:szCs w:val="22"/>
          <w:lang w:val="en-US"/>
        </w:rPr>
        <w:t>suggest</w:t>
      </w:r>
      <w:r w:rsidR="00F56D6B" w:rsidRPr="00B32833">
        <w:rPr>
          <w:rFonts w:ascii="Arial" w:hAnsi="Arial" w:cs="Arial"/>
          <w:sz w:val="22"/>
          <w:szCs w:val="22"/>
          <w:lang w:val="en-US"/>
        </w:rPr>
        <w:t xml:space="preserve"> </w:t>
      </w:r>
      <w:r w:rsidR="00BF4288" w:rsidRPr="00B32833">
        <w:rPr>
          <w:rFonts w:ascii="Arial" w:hAnsi="Arial" w:cs="Arial"/>
          <w:sz w:val="22"/>
          <w:szCs w:val="22"/>
          <w:lang w:val="en-US"/>
        </w:rPr>
        <w:t>methylphenidate and erythropoietin confer greatest benefit</w:t>
      </w:r>
      <w:r w:rsidR="00152056" w:rsidRPr="00B32833">
        <w:rPr>
          <w:rFonts w:ascii="Arial" w:hAnsi="Arial" w:cs="Arial"/>
          <w:sz w:val="22"/>
          <w:szCs w:val="22"/>
          <w:lang w:val="en-US"/>
        </w:rPr>
        <w:t xml:space="preserve"> [7]</w:t>
      </w:r>
      <w:r w:rsidR="0072579B" w:rsidRPr="00B32833">
        <w:rPr>
          <w:rFonts w:ascii="Arial" w:hAnsi="Arial" w:cs="Arial"/>
          <w:sz w:val="22"/>
          <w:szCs w:val="22"/>
          <w:lang w:val="en-US"/>
        </w:rPr>
        <w:t xml:space="preserve">. However, </w:t>
      </w:r>
      <w:r w:rsidR="009E1046" w:rsidRPr="00B32833">
        <w:rPr>
          <w:rFonts w:ascii="Arial" w:hAnsi="Arial" w:cs="Arial"/>
          <w:sz w:val="22"/>
          <w:szCs w:val="22"/>
          <w:lang w:val="en-US"/>
        </w:rPr>
        <w:t xml:space="preserve">evidence suggests </w:t>
      </w:r>
      <w:r w:rsidR="00A01E72" w:rsidRPr="00B32833">
        <w:rPr>
          <w:rFonts w:ascii="Arial" w:hAnsi="Arial" w:cs="Arial"/>
          <w:sz w:val="22"/>
          <w:szCs w:val="22"/>
          <w:lang w:val="en-US"/>
        </w:rPr>
        <w:t xml:space="preserve">methylphenidate </w:t>
      </w:r>
      <w:r w:rsidR="009E1046" w:rsidRPr="00B32833">
        <w:rPr>
          <w:rFonts w:ascii="Arial" w:hAnsi="Arial" w:cs="Arial"/>
          <w:sz w:val="22"/>
          <w:szCs w:val="22"/>
          <w:lang w:val="en-US"/>
        </w:rPr>
        <w:t xml:space="preserve">may only reduce fatigue in patients with severe fatigue and/or advanced disease </w:t>
      </w:r>
      <w:r w:rsidR="00152056" w:rsidRPr="00B32833">
        <w:rPr>
          <w:rFonts w:ascii="Arial" w:hAnsi="Arial" w:cs="Arial"/>
          <w:sz w:val="22"/>
          <w:szCs w:val="22"/>
          <w:lang w:val="en-US"/>
        </w:rPr>
        <w:t>[8]</w:t>
      </w:r>
      <w:r w:rsidR="00BF4288" w:rsidRPr="00B32833">
        <w:rPr>
          <w:rFonts w:ascii="Arial" w:hAnsi="Arial" w:cs="Arial"/>
          <w:sz w:val="22"/>
          <w:szCs w:val="22"/>
          <w:lang w:val="en-US"/>
        </w:rPr>
        <w:t xml:space="preserve">. Further, </w:t>
      </w:r>
      <w:r w:rsidR="00332188" w:rsidRPr="00B32833">
        <w:rPr>
          <w:rFonts w:ascii="Arial" w:hAnsi="Arial" w:cs="Arial"/>
          <w:sz w:val="22"/>
          <w:szCs w:val="22"/>
          <w:lang w:val="en-US"/>
        </w:rPr>
        <w:t>concerns have been raised over the safety of ery</w:t>
      </w:r>
      <w:r w:rsidR="00BF4288" w:rsidRPr="00B32833">
        <w:rPr>
          <w:rFonts w:ascii="Arial" w:hAnsi="Arial" w:cs="Arial"/>
          <w:sz w:val="22"/>
          <w:szCs w:val="22"/>
          <w:lang w:val="en-US"/>
        </w:rPr>
        <w:t xml:space="preserve">thropoietin </w:t>
      </w:r>
      <w:r w:rsidR="001C4931" w:rsidRPr="00B32833">
        <w:rPr>
          <w:rFonts w:ascii="Arial" w:hAnsi="Arial" w:cs="Arial"/>
          <w:sz w:val="22"/>
          <w:szCs w:val="22"/>
          <w:lang w:val="en-US"/>
        </w:rPr>
        <w:t xml:space="preserve">- </w:t>
      </w:r>
      <w:r w:rsidR="00332188" w:rsidRPr="00B32833">
        <w:rPr>
          <w:rFonts w:ascii="Arial" w:hAnsi="Arial" w:cs="Arial"/>
          <w:sz w:val="22"/>
          <w:szCs w:val="22"/>
          <w:lang w:val="en-US"/>
        </w:rPr>
        <w:t>it is no longer recommended for trea</w:t>
      </w:r>
      <w:r w:rsidR="00152056" w:rsidRPr="00B32833">
        <w:rPr>
          <w:rFonts w:ascii="Arial" w:hAnsi="Arial" w:cs="Arial"/>
          <w:sz w:val="22"/>
          <w:szCs w:val="22"/>
          <w:lang w:val="en-US"/>
        </w:rPr>
        <w:t>tment of cancer-related fatigue [7].</w:t>
      </w:r>
      <w:r w:rsidR="000D274C" w:rsidRPr="00B32833">
        <w:rPr>
          <w:rFonts w:ascii="Arial" w:eastAsia="@System" w:hAnsi="Arial" w:cs="Arial"/>
          <w:sz w:val="22"/>
          <w:szCs w:val="22"/>
          <w:lang w:val="en-US" w:eastAsia="zh-TW"/>
        </w:rPr>
        <w:t xml:space="preserve"> </w:t>
      </w:r>
      <w:r w:rsidR="00332188" w:rsidRPr="00B32833">
        <w:rPr>
          <w:rFonts w:ascii="Arial" w:hAnsi="Arial" w:cs="Arial"/>
          <w:sz w:val="22"/>
          <w:szCs w:val="22"/>
          <w:lang w:val="en-US"/>
        </w:rPr>
        <w:t xml:space="preserve">Consequently, pharmacological treatments </w:t>
      </w:r>
      <w:r w:rsidR="00870710" w:rsidRPr="00B32833">
        <w:rPr>
          <w:rFonts w:ascii="Arial" w:hAnsi="Arial" w:cs="Arial"/>
          <w:sz w:val="22"/>
          <w:szCs w:val="22"/>
          <w:lang w:val="en-US"/>
        </w:rPr>
        <w:t>are rarely used to treat</w:t>
      </w:r>
      <w:r w:rsidR="00FE3372" w:rsidRPr="00B32833">
        <w:rPr>
          <w:rFonts w:ascii="Arial" w:hAnsi="Arial" w:cs="Arial"/>
          <w:sz w:val="22"/>
          <w:szCs w:val="22"/>
          <w:lang w:val="en-US"/>
        </w:rPr>
        <w:t xml:space="preserve"> </w:t>
      </w:r>
      <w:r w:rsidR="00BE77A5" w:rsidRPr="00B32833">
        <w:rPr>
          <w:rFonts w:ascii="Arial" w:hAnsi="Arial" w:cs="Arial"/>
          <w:sz w:val="22"/>
          <w:szCs w:val="22"/>
          <w:lang w:val="en-US"/>
        </w:rPr>
        <w:t>this symptom</w:t>
      </w:r>
      <w:r w:rsidR="00215B56" w:rsidRPr="00B32833">
        <w:rPr>
          <w:rFonts w:ascii="Arial" w:hAnsi="Arial" w:cs="Arial"/>
          <w:sz w:val="22"/>
          <w:szCs w:val="22"/>
          <w:lang w:val="en-US"/>
        </w:rPr>
        <w:t xml:space="preserve">.  </w:t>
      </w:r>
    </w:p>
    <w:p w:rsidR="00652CE9" w:rsidRPr="00B32833" w:rsidRDefault="00A244DD" w:rsidP="00DF6613">
      <w:pPr>
        <w:spacing w:line="480" w:lineRule="auto"/>
        <w:rPr>
          <w:rFonts w:ascii="Arial" w:hAnsi="Arial" w:cs="Arial"/>
          <w:sz w:val="22"/>
          <w:szCs w:val="22"/>
          <w:lang w:val="en-US"/>
        </w:rPr>
      </w:pPr>
      <w:r w:rsidRPr="00B32833">
        <w:rPr>
          <w:rFonts w:ascii="Arial" w:hAnsi="Arial" w:cs="Arial"/>
          <w:sz w:val="22"/>
          <w:szCs w:val="22"/>
          <w:lang w:val="en-US"/>
        </w:rPr>
        <w:t>Exercise i</w:t>
      </w:r>
      <w:r w:rsidR="005A2E09" w:rsidRPr="00B32833">
        <w:rPr>
          <w:rFonts w:ascii="Arial" w:hAnsi="Arial" w:cs="Arial"/>
          <w:sz w:val="22"/>
          <w:szCs w:val="22"/>
          <w:lang w:val="en-US"/>
        </w:rPr>
        <w:t xml:space="preserve">nterventions have been tested. </w:t>
      </w:r>
      <w:r w:rsidR="003927A0" w:rsidRPr="00B32833">
        <w:rPr>
          <w:rFonts w:ascii="Arial" w:hAnsi="Arial" w:cs="Arial"/>
          <w:sz w:val="22"/>
          <w:szCs w:val="22"/>
          <w:lang w:val="en-US"/>
        </w:rPr>
        <w:t>A systematic review</w:t>
      </w:r>
      <w:r w:rsidR="005A2E09" w:rsidRPr="00B32833">
        <w:rPr>
          <w:rFonts w:ascii="Arial" w:hAnsi="Arial" w:cs="Arial"/>
          <w:sz w:val="22"/>
          <w:szCs w:val="22"/>
          <w:lang w:val="en-US"/>
        </w:rPr>
        <w:t xml:space="preserve"> of </w:t>
      </w:r>
      <w:r w:rsidR="00362857" w:rsidRPr="00B32833">
        <w:rPr>
          <w:rFonts w:ascii="Arial" w:hAnsi="Arial" w:cs="Arial"/>
          <w:sz w:val="22"/>
          <w:szCs w:val="22"/>
          <w:lang w:val="en-US"/>
        </w:rPr>
        <w:t xml:space="preserve">exercise for cancer-related fatigue </w:t>
      </w:r>
      <w:r w:rsidR="00152056" w:rsidRPr="00B32833">
        <w:rPr>
          <w:rFonts w:ascii="Arial" w:hAnsi="Arial" w:cs="Arial"/>
          <w:sz w:val="22"/>
          <w:szCs w:val="22"/>
          <w:lang w:val="en-US"/>
        </w:rPr>
        <w:t>[</w:t>
      </w:r>
      <w:r w:rsidR="00892768" w:rsidRPr="00B32833">
        <w:rPr>
          <w:rFonts w:ascii="Arial" w:hAnsi="Arial" w:cs="Arial"/>
          <w:sz w:val="22"/>
          <w:szCs w:val="22"/>
          <w:lang w:val="en-US"/>
        </w:rPr>
        <w:t>9</w:t>
      </w:r>
      <w:r w:rsidR="00152056" w:rsidRPr="00B32833">
        <w:rPr>
          <w:rFonts w:ascii="Arial" w:hAnsi="Arial" w:cs="Arial"/>
          <w:sz w:val="22"/>
          <w:szCs w:val="22"/>
          <w:lang w:val="en-US"/>
        </w:rPr>
        <w:t>]</w:t>
      </w:r>
      <w:r w:rsidR="00202887" w:rsidRPr="00B32833">
        <w:rPr>
          <w:rFonts w:ascii="Arial" w:hAnsi="Arial" w:cs="Arial"/>
          <w:sz w:val="22"/>
          <w:szCs w:val="22"/>
          <w:lang w:val="en-US"/>
        </w:rPr>
        <w:t xml:space="preserve"> </w:t>
      </w:r>
      <w:r w:rsidR="003927A0" w:rsidRPr="00B32833">
        <w:rPr>
          <w:rFonts w:ascii="Arial" w:hAnsi="Arial" w:cs="Arial"/>
          <w:sz w:val="22"/>
          <w:szCs w:val="22"/>
          <w:lang w:val="en-US"/>
        </w:rPr>
        <w:t>concluded that physical exercise can help reduce fatigue during and after cancer treatment</w:t>
      </w:r>
      <w:r w:rsidR="00652CE9" w:rsidRPr="00B32833">
        <w:rPr>
          <w:rFonts w:ascii="Arial" w:hAnsi="Arial" w:cs="Arial"/>
          <w:sz w:val="22"/>
          <w:szCs w:val="22"/>
          <w:lang w:val="en-US"/>
        </w:rPr>
        <w:t>.  However,</w:t>
      </w:r>
      <w:r w:rsidR="003927A0" w:rsidRPr="00B32833">
        <w:rPr>
          <w:rFonts w:ascii="Arial" w:hAnsi="Arial" w:cs="Arial"/>
          <w:sz w:val="22"/>
          <w:szCs w:val="22"/>
          <w:lang w:val="en-US"/>
        </w:rPr>
        <w:t xml:space="preserve"> the best type or intensity of exercise for reducing fatigue</w:t>
      </w:r>
      <w:r w:rsidR="00F126BE" w:rsidRPr="00B32833">
        <w:rPr>
          <w:rFonts w:ascii="Arial" w:hAnsi="Arial" w:cs="Arial"/>
          <w:sz w:val="22"/>
          <w:szCs w:val="22"/>
          <w:lang w:val="en-US"/>
        </w:rPr>
        <w:t xml:space="preserve"> </w:t>
      </w:r>
      <w:r w:rsidR="007107B4" w:rsidRPr="00B32833">
        <w:rPr>
          <w:rFonts w:ascii="Arial" w:hAnsi="Arial" w:cs="Arial"/>
          <w:sz w:val="22"/>
          <w:szCs w:val="22"/>
          <w:lang w:val="en-US"/>
        </w:rPr>
        <w:t>has</w:t>
      </w:r>
      <w:r w:rsidR="00F126BE" w:rsidRPr="00B32833">
        <w:rPr>
          <w:rFonts w:ascii="Arial" w:hAnsi="Arial" w:cs="Arial"/>
          <w:sz w:val="22"/>
          <w:szCs w:val="22"/>
          <w:lang w:val="en-US"/>
        </w:rPr>
        <w:t xml:space="preserve"> not been determined</w:t>
      </w:r>
      <w:r w:rsidR="003927A0" w:rsidRPr="00B32833">
        <w:rPr>
          <w:rFonts w:ascii="Arial" w:hAnsi="Arial" w:cs="Arial"/>
          <w:sz w:val="22"/>
          <w:szCs w:val="22"/>
          <w:lang w:val="en-US"/>
        </w:rPr>
        <w:t>. Further, exercise</w:t>
      </w:r>
      <w:r w:rsidR="005A2E09" w:rsidRPr="00B32833">
        <w:rPr>
          <w:rFonts w:ascii="Arial" w:hAnsi="Arial" w:cs="Arial"/>
          <w:sz w:val="22"/>
          <w:szCs w:val="22"/>
          <w:lang w:val="en-US"/>
        </w:rPr>
        <w:t xml:space="preserve"> is not </w:t>
      </w:r>
      <w:r w:rsidR="00463566" w:rsidRPr="00B32833">
        <w:rPr>
          <w:rFonts w:ascii="Arial" w:hAnsi="Arial" w:cs="Arial"/>
          <w:sz w:val="22"/>
          <w:szCs w:val="22"/>
          <w:lang w:val="en-US"/>
        </w:rPr>
        <w:t>acceptable to all and compliance</w:t>
      </w:r>
      <w:r w:rsidR="00362857" w:rsidRPr="00B32833">
        <w:rPr>
          <w:rFonts w:ascii="Arial" w:hAnsi="Arial" w:cs="Arial"/>
          <w:sz w:val="22"/>
          <w:szCs w:val="22"/>
          <w:lang w:val="en-US"/>
        </w:rPr>
        <w:t xml:space="preserve"> is a challenge</w:t>
      </w:r>
      <w:r w:rsidR="00434A6D" w:rsidRPr="00B32833">
        <w:rPr>
          <w:rFonts w:ascii="Arial" w:hAnsi="Arial" w:cs="Arial"/>
          <w:sz w:val="22"/>
          <w:szCs w:val="22"/>
          <w:lang w:val="en-US"/>
        </w:rPr>
        <w:t xml:space="preserve"> </w:t>
      </w:r>
      <w:r w:rsidR="00892768" w:rsidRPr="00B32833">
        <w:rPr>
          <w:rFonts w:ascii="Arial" w:hAnsi="Arial" w:cs="Arial"/>
          <w:sz w:val="22"/>
          <w:szCs w:val="22"/>
          <w:lang w:val="en-US"/>
        </w:rPr>
        <w:t>[10]</w:t>
      </w:r>
      <w:r w:rsidR="00DF6613" w:rsidRPr="00B32833">
        <w:rPr>
          <w:rFonts w:ascii="Arial" w:hAnsi="Arial" w:cs="Arial"/>
          <w:sz w:val="22"/>
          <w:szCs w:val="22"/>
          <w:lang w:val="en-US"/>
        </w:rPr>
        <w:t xml:space="preserve">. </w:t>
      </w:r>
    </w:p>
    <w:p w:rsidR="00652CE9" w:rsidRPr="00B32833" w:rsidRDefault="00A454D1" w:rsidP="00DF6613">
      <w:pPr>
        <w:spacing w:line="480" w:lineRule="auto"/>
        <w:rPr>
          <w:rFonts w:ascii="Arial" w:hAnsi="Arial" w:cs="Arial"/>
          <w:sz w:val="22"/>
          <w:szCs w:val="22"/>
          <w:lang w:val="en-US"/>
        </w:rPr>
      </w:pPr>
      <w:r w:rsidRPr="00B32833">
        <w:rPr>
          <w:rFonts w:ascii="Arial" w:hAnsi="Arial" w:cs="Arial"/>
          <w:sz w:val="22"/>
          <w:szCs w:val="22"/>
          <w:lang w:val="en-US"/>
        </w:rPr>
        <w:t>Finally</w:t>
      </w:r>
      <w:r w:rsidR="005D10C0" w:rsidRPr="00B32833">
        <w:rPr>
          <w:rFonts w:ascii="Arial" w:hAnsi="Arial" w:cs="Arial"/>
          <w:sz w:val="22"/>
          <w:szCs w:val="22"/>
          <w:lang w:val="en-US"/>
        </w:rPr>
        <w:t>,</w:t>
      </w:r>
      <w:r w:rsidR="00832988" w:rsidRPr="00B32833">
        <w:rPr>
          <w:rFonts w:ascii="Arial" w:hAnsi="Arial" w:cs="Arial"/>
          <w:sz w:val="22"/>
          <w:szCs w:val="22"/>
          <w:lang w:val="en-US"/>
        </w:rPr>
        <w:t xml:space="preserve"> psychologically-</w:t>
      </w:r>
      <w:r w:rsidRPr="00B32833">
        <w:rPr>
          <w:rFonts w:ascii="Arial" w:hAnsi="Arial" w:cs="Arial"/>
          <w:sz w:val="22"/>
          <w:szCs w:val="22"/>
          <w:lang w:val="en-US"/>
        </w:rPr>
        <w:t xml:space="preserve">based interventions </w:t>
      </w:r>
      <w:r w:rsidR="005D10C0" w:rsidRPr="00B32833">
        <w:rPr>
          <w:rFonts w:ascii="Arial" w:hAnsi="Arial" w:cs="Arial"/>
          <w:sz w:val="22"/>
          <w:szCs w:val="22"/>
          <w:lang w:val="en-US"/>
        </w:rPr>
        <w:t xml:space="preserve">for fatigue </w:t>
      </w:r>
      <w:r w:rsidRPr="00B32833">
        <w:rPr>
          <w:rFonts w:ascii="Arial" w:hAnsi="Arial" w:cs="Arial"/>
          <w:sz w:val="22"/>
          <w:szCs w:val="22"/>
          <w:lang w:val="en-US"/>
        </w:rPr>
        <w:t>have been a</w:t>
      </w:r>
      <w:r w:rsidR="00E24871" w:rsidRPr="00B32833">
        <w:rPr>
          <w:rFonts w:ascii="Arial" w:hAnsi="Arial" w:cs="Arial"/>
          <w:sz w:val="22"/>
          <w:szCs w:val="22"/>
          <w:lang w:val="en-US"/>
        </w:rPr>
        <w:t xml:space="preserve">ppraised in systematic reviews </w:t>
      </w:r>
      <w:r w:rsidR="005A5667" w:rsidRPr="00B32833">
        <w:rPr>
          <w:rFonts w:ascii="Arial" w:hAnsi="Arial" w:cs="Arial"/>
          <w:sz w:val="22"/>
          <w:szCs w:val="22"/>
          <w:lang w:val="en-US"/>
        </w:rPr>
        <w:t>[11-12]</w:t>
      </w:r>
      <w:r w:rsidRPr="00B32833">
        <w:rPr>
          <w:rFonts w:ascii="Arial" w:hAnsi="Arial" w:cs="Arial"/>
          <w:sz w:val="22"/>
          <w:szCs w:val="22"/>
          <w:lang w:val="en-US"/>
        </w:rPr>
        <w:t xml:space="preserve">. </w:t>
      </w:r>
      <w:r w:rsidR="00832988" w:rsidRPr="00B32833">
        <w:rPr>
          <w:rFonts w:ascii="Arial" w:hAnsi="Arial" w:cs="Arial"/>
          <w:sz w:val="22"/>
          <w:szCs w:val="22"/>
          <w:lang w:val="en-US"/>
        </w:rPr>
        <w:t>These</w:t>
      </w:r>
      <w:r w:rsidRPr="00B32833">
        <w:rPr>
          <w:rFonts w:ascii="Arial" w:hAnsi="Arial" w:cs="Arial"/>
          <w:sz w:val="22"/>
          <w:szCs w:val="22"/>
          <w:lang w:val="en-US"/>
        </w:rPr>
        <w:t xml:space="preserve"> </w:t>
      </w:r>
      <w:r w:rsidR="007107B4" w:rsidRPr="00B32833">
        <w:rPr>
          <w:rFonts w:ascii="Arial" w:hAnsi="Arial" w:cs="Arial"/>
          <w:sz w:val="22"/>
          <w:szCs w:val="22"/>
          <w:lang w:val="en-US"/>
        </w:rPr>
        <w:t>interventions intend</w:t>
      </w:r>
      <w:r w:rsidR="005D10C0" w:rsidRPr="00B32833">
        <w:rPr>
          <w:rFonts w:ascii="Arial" w:hAnsi="Arial" w:cs="Arial"/>
          <w:sz w:val="22"/>
          <w:szCs w:val="22"/>
          <w:lang w:val="en-US"/>
        </w:rPr>
        <w:t xml:space="preserve"> to alter cognition, coping strategies or </w:t>
      </w:r>
      <w:r w:rsidR="00AF18E1" w:rsidRPr="00B32833">
        <w:rPr>
          <w:rFonts w:ascii="Arial" w:hAnsi="Arial" w:cs="Arial"/>
          <w:sz w:val="22"/>
          <w:szCs w:val="22"/>
          <w:lang w:val="en-US"/>
        </w:rPr>
        <w:t>behavior</w:t>
      </w:r>
      <w:r w:rsidR="005D10C0" w:rsidRPr="00B32833">
        <w:rPr>
          <w:rFonts w:ascii="Arial" w:hAnsi="Arial" w:cs="Arial"/>
          <w:sz w:val="22"/>
          <w:szCs w:val="22"/>
          <w:lang w:val="en-US"/>
        </w:rPr>
        <w:t xml:space="preserve">. They include cognitive </w:t>
      </w:r>
      <w:r w:rsidR="00AF18E1" w:rsidRPr="00B32833">
        <w:rPr>
          <w:rFonts w:ascii="Arial" w:hAnsi="Arial" w:cs="Arial"/>
          <w:sz w:val="22"/>
          <w:szCs w:val="22"/>
          <w:lang w:val="en-US"/>
        </w:rPr>
        <w:t>behavioral</w:t>
      </w:r>
      <w:r w:rsidR="005D10C0" w:rsidRPr="00B32833">
        <w:rPr>
          <w:rFonts w:ascii="Arial" w:hAnsi="Arial" w:cs="Arial"/>
          <w:sz w:val="22"/>
          <w:szCs w:val="22"/>
          <w:lang w:val="en-US"/>
        </w:rPr>
        <w:t xml:space="preserve"> therapy, psychotherapy, </w:t>
      </w:r>
      <w:r w:rsidR="00AF18E1" w:rsidRPr="00B32833">
        <w:rPr>
          <w:rFonts w:ascii="Arial" w:hAnsi="Arial" w:cs="Arial"/>
          <w:sz w:val="22"/>
          <w:szCs w:val="22"/>
          <w:lang w:val="en-US"/>
        </w:rPr>
        <w:t>psycho educational</w:t>
      </w:r>
      <w:r w:rsidR="005D10C0" w:rsidRPr="00B32833">
        <w:rPr>
          <w:rFonts w:ascii="Arial" w:hAnsi="Arial" w:cs="Arial"/>
          <w:sz w:val="22"/>
          <w:szCs w:val="22"/>
          <w:lang w:val="en-US"/>
        </w:rPr>
        <w:t>, and supportive or supportive-expressive interventions del</w:t>
      </w:r>
      <w:r w:rsidR="001A2C5B" w:rsidRPr="00B32833">
        <w:rPr>
          <w:rFonts w:ascii="Arial" w:hAnsi="Arial" w:cs="Arial"/>
          <w:sz w:val="22"/>
          <w:szCs w:val="22"/>
          <w:lang w:val="en-US"/>
        </w:rPr>
        <w:t>ivered either one-to-one or in</w:t>
      </w:r>
      <w:r w:rsidR="005D10C0" w:rsidRPr="00B32833">
        <w:rPr>
          <w:rFonts w:ascii="Arial" w:hAnsi="Arial" w:cs="Arial"/>
          <w:sz w:val="22"/>
          <w:szCs w:val="22"/>
          <w:lang w:val="en-US"/>
        </w:rPr>
        <w:t xml:space="preserve"> group setting</w:t>
      </w:r>
      <w:r w:rsidR="001A2C5B" w:rsidRPr="00B32833">
        <w:rPr>
          <w:rFonts w:ascii="Arial" w:hAnsi="Arial" w:cs="Arial"/>
          <w:sz w:val="22"/>
          <w:szCs w:val="22"/>
          <w:lang w:val="en-US"/>
        </w:rPr>
        <w:t xml:space="preserve">s </w:t>
      </w:r>
      <w:r w:rsidR="005A5667" w:rsidRPr="00B32833">
        <w:rPr>
          <w:rFonts w:ascii="Arial" w:hAnsi="Arial" w:cs="Arial"/>
          <w:sz w:val="22"/>
          <w:szCs w:val="22"/>
          <w:lang w:val="en-US"/>
        </w:rPr>
        <w:t>[11-12]</w:t>
      </w:r>
      <w:r w:rsidR="005D10C0" w:rsidRPr="00B32833">
        <w:rPr>
          <w:rFonts w:ascii="Arial" w:hAnsi="Arial" w:cs="Arial"/>
          <w:sz w:val="22"/>
          <w:szCs w:val="22"/>
          <w:lang w:val="en-US"/>
        </w:rPr>
        <w:t xml:space="preserve">. </w:t>
      </w:r>
      <w:r w:rsidR="00832988" w:rsidRPr="00B32833">
        <w:rPr>
          <w:rFonts w:ascii="Arial" w:hAnsi="Arial" w:cs="Arial"/>
          <w:sz w:val="22"/>
          <w:szCs w:val="22"/>
          <w:lang w:val="en-US"/>
        </w:rPr>
        <w:t>R</w:t>
      </w:r>
      <w:r w:rsidR="005A5667" w:rsidRPr="00B32833">
        <w:rPr>
          <w:rFonts w:ascii="Arial" w:hAnsi="Arial" w:cs="Arial"/>
          <w:sz w:val="22"/>
          <w:szCs w:val="22"/>
          <w:lang w:val="en-US"/>
        </w:rPr>
        <w:t xml:space="preserve">eviews by Jacobsen et al [11] and </w:t>
      </w:r>
      <w:proofErr w:type="spellStart"/>
      <w:r w:rsidR="005A5667" w:rsidRPr="00B32833">
        <w:rPr>
          <w:rFonts w:ascii="Arial" w:hAnsi="Arial" w:cs="Arial"/>
          <w:sz w:val="22"/>
          <w:szCs w:val="22"/>
          <w:lang w:val="en-US"/>
        </w:rPr>
        <w:lastRenderedPageBreak/>
        <w:t>Goedendorp</w:t>
      </w:r>
      <w:proofErr w:type="spellEnd"/>
      <w:r w:rsidR="005A5667" w:rsidRPr="00B32833">
        <w:rPr>
          <w:rFonts w:ascii="Arial" w:hAnsi="Arial" w:cs="Arial"/>
          <w:sz w:val="22"/>
          <w:szCs w:val="22"/>
          <w:lang w:val="en-US"/>
        </w:rPr>
        <w:t xml:space="preserve"> et al [12]</w:t>
      </w:r>
      <w:r w:rsidR="001A2C5B" w:rsidRPr="00B32833">
        <w:rPr>
          <w:rFonts w:ascii="Arial" w:hAnsi="Arial" w:cs="Arial"/>
          <w:sz w:val="22"/>
          <w:szCs w:val="22"/>
          <w:lang w:val="en-US"/>
        </w:rPr>
        <w:t xml:space="preserve"> suggest </w:t>
      </w:r>
      <w:r w:rsidR="000E1487" w:rsidRPr="00B32833">
        <w:rPr>
          <w:rFonts w:ascii="Arial" w:hAnsi="Arial" w:cs="Arial"/>
          <w:sz w:val="22"/>
          <w:szCs w:val="22"/>
          <w:lang w:val="en-US"/>
        </w:rPr>
        <w:t>psychologically-</w:t>
      </w:r>
      <w:r w:rsidR="00C97899" w:rsidRPr="00B32833">
        <w:rPr>
          <w:rFonts w:ascii="Arial" w:hAnsi="Arial" w:cs="Arial"/>
          <w:sz w:val="22"/>
          <w:szCs w:val="22"/>
          <w:lang w:val="en-US"/>
        </w:rPr>
        <w:t xml:space="preserve">based </w:t>
      </w:r>
      <w:r w:rsidR="001A2C5B" w:rsidRPr="00B32833">
        <w:rPr>
          <w:rFonts w:ascii="Arial" w:hAnsi="Arial" w:cs="Arial"/>
          <w:sz w:val="22"/>
          <w:szCs w:val="22"/>
          <w:lang w:val="en-US"/>
        </w:rPr>
        <w:t xml:space="preserve">interventions are more effective than activity-based </w:t>
      </w:r>
      <w:r w:rsidR="000E1487" w:rsidRPr="00B32833">
        <w:rPr>
          <w:rFonts w:ascii="Arial" w:hAnsi="Arial" w:cs="Arial"/>
          <w:sz w:val="22"/>
          <w:szCs w:val="22"/>
          <w:lang w:val="en-US"/>
        </w:rPr>
        <w:t>ones</w:t>
      </w:r>
      <w:r w:rsidR="001A2C5B" w:rsidRPr="00B32833">
        <w:rPr>
          <w:rFonts w:ascii="Arial" w:hAnsi="Arial" w:cs="Arial"/>
          <w:sz w:val="22"/>
          <w:szCs w:val="22"/>
          <w:lang w:val="en-US"/>
        </w:rPr>
        <w:t xml:space="preserve"> for alleviating fatigue</w:t>
      </w:r>
      <w:r w:rsidR="005A5667" w:rsidRPr="00B32833">
        <w:rPr>
          <w:rFonts w:ascii="Arial" w:hAnsi="Arial" w:cs="Arial"/>
          <w:sz w:val="22"/>
          <w:szCs w:val="22"/>
          <w:lang w:val="en-US"/>
        </w:rPr>
        <w:t xml:space="preserve"> [11] </w:t>
      </w:r>
      <w:r w:rsidR="00832988" w:rsidRPr="00B32833">
        <w:rPr>
          <w:rFonts w:ascii="Arial" w:hAnsi="Arial" w:cs="Arial"/>
          <w:sz w:val="22"/>
          <w:szCs w:val="22"/>
          <w:lang w:val="en-US"/>
        </w:rPr>
        <w:t>and most</w:t>
      </w:r>
      <w:r w:rsidR="001A2C5B" w:rsidRPr="00B32833">
        <w:rPr>
          <w:rFonts w:ascii="Arial" w:hAnsi="Arial" w:cs="Arial"/>
          <w:sz w:val="22"/>
          <w:szCs w:val="22"/>
          <w:lang w:val="en-US"/>
        </w:rPr>
        <w:t xml:space="preserve"> effective when aimed specifically at reducing fatigue </w:t>
      </w:r>
      <w:r w:rsidR="00BF5F50" w:rsidRPr="00B32833">
        <w:rPr>
          <w:rFonts w:ascii="Arial" w:hAnsi="Arial" w:cs="Arial"/>
          <w:sz w:val="22"/>
          <w:szCs w:val="22"/>
          <w:lang w:val="en-US"/>
        </w:rPr>
        <w:t xml:space="preserve">rather </w:t>
      </w:r>
      <w:r w:rsidR="006667B5" w:rsidRPr="00B32833">
        <w:rPr>
          <w:rFonts w:ascii="Arial" w:hAnsi="Arial" w:cs="Arial"/>
          <w:sz w:val="22"/>
          <w:szCs w:val="22"/>
          <w:lang w:val="en-US"/>
        </w:rPr>
        <w:t xml:space="preserve">than directed at symptoms or quality of life generally </w:t>
      </w:r>
      <w:r w:rsidR="005A5667" w:rsidRPr="00B32833">
        <w:rPr>
          <w:rFonts w:ascii="Arial" w:hAnsi="Arial" w:cs="Arial"/>
          <w:sz w:val="22"/>
          <w:szCs w:val="22"/>
          <w:lang w:val="en-US"/>
        </w:rPr>
        <w:t>[12]</w:t>
      </w:r>
      <w:r w:rsidR="001A2C5B" w:rsidRPr="00B32833">
        <w:rPr>
          <w:rFonts w:ascii="Arial" w:hAnsi="Arial" w:cs="Arial"/>
          <w:sz w:val="22"/>
          <w:szCs w:val="22"/>
          <w:lang w:val="en-US"/>
        </w:rPr>
        <w:t xml:space="preserve">. </w:t>
      </w:r>
    </w:p>
    <w:p w:rsidR="00DF6DFD" w:rsidRPr="00B32833" w:rsidRDefault="00E60D1C" w:rsidP="00DF6613">
      <w:pPr>
        <w:spacing w:line="480" w:lineRule="auto"/>
        <w:rPr>
          <w:rFonts w:ascii="Arial" w:hAnsi="Arial" w:cs="Arial"/>
          <w:sz w:val="22"/>
          <w:szCs w:val="22"/>
          <w:lang w:val="en-US"/>
        </w:rPr>
      </w:pPr>
      <w:proofErr w:type="spellStart"/>
      <w:r w:rsidRPr="00B32833">
        <w:rPr>
          <w:rFonts w:ascii="Arial" w:hAnsi="Arial" w:cs="Arial"/>
          <w:sz w:val="22"/>
          <w:szCs w:val="22"/>
          <w:lang w:val="en-US"/>
        </w:rPr>
        <w:t>Goedendorp</w:t>
      </w:r>
      <w:proofErr w:type="spellEnd"/>
      <w:r w:rsidRPr="00B32833">
        <w:rPr>
          <w:rFonts w:ascii="Arial" w:hAnsi="Arial" w:cs="Arial"/>
          <w:sz w:val="22"/>
          <w:szCs w:val="22"/>
          <w:lang w:val="en-US"/>
        </w:rPr>
        <w:t xml:space="preserve"> </w:t>
      </w:r>
      <w:r w:rsidR="00BF5F50" w:rsidRPr="00B32833">
        <w:rPr>
          <w:rFonts w:ascii="Arial" w:hAnsi="Arial" w:cs="Arial"/>
          <w:sz w:val="22"/>
          <w:szCs w:val="22"/>
          <w:lang w:val="en-US"/>
        </w:rPr>
        <w:t xml:space="preserve">[12] </w:t>
      </w:r>
      <w:r w:rsidRPr="00B32833">
        <w:rPr>
          <w:rFonts w:ascii="Arial" w:hAnsi="Arial" w:cs="Arial"/>
          <w:sz w:val="22"/>
          <w:szCs w:val="22"/>
          <w:lang w:val="en-US"/>
        </w:rPr>
        <w:t>identified</w:t>
      </w:r>
      <w:r w:rsidR="00DF6DFD" w:rsidRPr="00B32833">
        <w:rPr>
          <w:rFonts w:ascii="Arial" w:hAnsi="Arial" w:cs="Arial"/>
          <w:sz w:val="22"/>
          <w:szCs w:val="22"/>
          <w:lang w:val="en-US"/>
        </w:rPr>
        <w:t xml:space="preserve"> </w:t>
      </w:r>
      <w:r w:rsidR="004A7074" w:rsidRPr="00B32833">
        <w:rPr>
          <w:rFonts w:ascii="Arial" w:hAnsi="Arial" w:cs="Arial"/>
          <w:sz w:val="22"/>
          <w:szCs w:val="22"/>
          <w:lang w:val="en-US"/>
        </w:rPr>
        <w:t>five</w:t>
      </w:r>
      <w:r w:rsidRPr="00B32833">
        <w:rPr>
          <w:rFonts w:ascii="Arial" w:hAnsi="Arial" w:cs="Arial"/>
          <w:sz w:val="22"/>
          <w:szCs w:val="22"/>
          <w:lang w:val="en-US"/>
        </w:rPr>
        <w:t xml:space="preserve"> </w:t>
      </w:r>
      <w:r w:rsidR="00F72CFB" w:rsidRPr="00B32833">
        <w:rPr>
          <w:rFonts w:ascii="Arial" w:hAnsi="Arial" w:cs="Arial"/>
          <w:sz w:val="22"/>
          <w:szCs w:val="22"/>
          <w:lang w:val="en-US"/>
        </w:rPr>
        <w:t>psychologically-based</w:t>
      </w:r>
      <w:r w:rsidR="003A5ED2" w:rsidRPr="00B32833">
        <w:rPr>
          <w:rFonts w:ascii="Arial" w:hAnsi="Arial" w:cs="Arial"/>
          <w:sz w:val="22"/>
          <w:szCs w:val="22"/>
          <w:lang w:val="en-US"/>
        </w:rPr>
        <w:t xml:space="preserve"> interventions </w:t>
      </w:r>
      <w:r w:rsidR="009F26C1" w:rsidRPr="00B32833">
        <w:rPr>
          <w:rFonts w:ascii="Arial" w:hAnsi="Arial" w:cs="Arial"/>
          <w:sz w:val="22"/>
          <w:szCs w:val="22"/>
          <w:lang w:val="en-US"/>
        </w:rPr>
        <w:t>specifically for cancer-related fatigue</w:t>
      </w:r>
      <w:r w:rsidR="003A5ED2" w:rsidRPr="00B32833">
        <w:rPr>
          <w:rFonts w:ascii="Arial" w:hAnsi="Arial" w:cs="Arial"/>
          <w:sz w:val="22"/>
          <w:szCs w:val="22"/>
          <w:lang w:val="en-US"/>
        </w:rPr>
        <w:t xml:space="preserve"> </w:t>
      </w:r>
      <w:r w:rsidR="009F26C1" w:rsidRPr="00B32833">
        <w:rPr>
          <w:rFonts w:ascii="Arial" w:hAnsi="Arial" w:cs="Arial"/>
          <w:sz w:val="22"/>
          <w:szCs w:val="22"/>
          <w:lang w:val="en-US"/>
        </w:rPr>
        <w:t>that generated statistically significant improvements.</w:t>
      </w:r>
      <w:r w:rsidR="003A5ED2" w:rsidRPr="00B32833">
        <w:rPr>
          <w:rFonts w:ascii="Arial" w:hAnsi="Arial" w:cs="Arial"/>
          <w:sz w:val="22"/>
          <w:szCs w:val="22"/>
          <w:lang w:val="en-US"/>
        </w:rPr>
        <w:t xml:space="preserve"> </w:t>
      </w:r>
      <w:r w:rsidR="009F26C1" w:rsidRPr="00B32833">
        <w:rPr>
          <w:rFonts w:ascii="Arial" w:hAnsi="Arial" w:cs="Arial"/>
          <w:sz w:val="22"/>
          <w:szCs w:val="22"/>
          <w:lang w:val="en-US"/>
        </w:rPr>
        <w:t xml:space="preserve">Of these, </w:t>
      </w:r>
      <w:r w:rsidR="00BF5F50" w:rsidRPr="00B32833">
        <w:rPr>
          <w:rFonts w:ascii="Arial" w:hAnsi="Arial" w:cs="Arial"/>
          <w:sz w:val="22"/>
          <w:szCs w:val="22"/>
          <w:lang w:val="en-US"/>
        </w:rPr>
        <w:t xml:space="preserve">three </w:t>
      </w:r>
      <w:r w:rsidR="00042293" w:rsidRPr="00B32833">
        <w:rPr>
          <w:rFonts w:ascii="Arial" w:hAnsi="Arial" w:cs="Arial"/>
          <w:sz w:val="22"/>
          <w:szCs w:val="22"/>
          <w:lang w:val="en-US"/>
        </w:rPr>
        <w:t>were developed for, and tested</w:t>
      </w:r>
      <w:r w:rsidR="00DF6DFD" w:rsidRPr="00B32833">
        <w:rPr>
          <w:rFonts w:ascii="Arial" w:hAnsi="Arial" w:cs="Arial"/>
          <w:sz w:val="22"/>
          <w:szCs w:val="22"/>
          <w:lang w:val="en-US"/>
        </w:rPr>
        <w:t xml:space="preserve"> </w:t>
      </w:r>
      <w:r w:rsidR="00042293" w:rsidRPr="00B32833">
        <w:rPr>
          <w:rFonts w:ascii="Arial" w:hAnsi="Arial" w:cs="Arial"/>
          <w:sz w:val="22"/>
          <w:szCs w:val="22"/>
          <w:lang w:val="en-US"/>
        </w:rPr>
        <w:t xml:space="preserve">solely </w:t>
      </w:r>
      <w:r w:rsidR="00DF6DFD" w:rsidRPr="00B32833">
        <w:rPr>
          <w:rFonts w:ascii="Arial" w:hAnsi="Arial" w:cs="Arial"/>
          <w:sz w:val="22"/>
          <w:szCs w:val="22"/>
          <w:lang w:val="en-US"/>
        </w:rPr>
        <w:t>in</w:t>
      </w:r>
      <w:r w:rsidR="00042293" w:rsidRPr="00B32833">
        <w:rPr>
          <w:rFonts w:ascii="Arial" w:hAnsi="Arial" w:cs="Arial"/>
          <w:sz w:val="22"/>
          <w:szCs w:val="22"/>
          <w:lang w:val="en-US"/>
        </w:rPr>
        <w:t>,</w:t>
      </w:r>
      <w:r w:rsidR="00DF6DFD" w:rsidRPr="00B32833">
        <w:rPr>
          <w:rFonts w:ascii="Arial" w:hAnsi="Arial" w:cs="Arial"/>
          <w:sz w:val="22"/>
          <w:szCs w:val="22"/>
          <w:lang w:val="en-US"/>
        </w:rPr>
        <w:t xml:space="preserve"> people </w:t>
      </w:r>
      <w:r w:rsidR="00FF0C15" w:rsidRPr="00B32833">
        <w:rPr>
          <w:rFonts w:ascii="Arial" w:hAnsi="Arial" w:cs="Arial"/>
          <w:sz w:val="22"/>
          <w:szCs w:val="22"/>
          <w:lang w:val="en-US"/>
        </w:rPr>
        <w:t>havin</w:t>
      </w:r>
      <w:r w:rsidR="00DF6DFD" w:rsidRPr="00B32833">
        <w:rPr>
          <w:rFonts w:ascii="Arial" w:hAnsi="Arial" w:cs="Arial"/>
          <w:sz w:val="22"/>
          <w:szCs w:val="22"/>
          <w:lang w:val="en-US"/>
        </w:rPr>
        <w:t xml:space="preserve">g chemotherapy [13, 14, </w:t>
      </w:r>
      <w:proofErr w:type="gramStart"/>
      <w:r w:rsidR="00DF6DFD" w:rsidRPr="00B32833">
        <w:rPr>
          <w:rFonts w:ascii="Arial" w:hAnsi="Arial" w:cs="Arial"/>
          <w:sz w:val="22"/>
          <w:szCs w:val="22"/>
          <w:lang w:val="en-US"/>
        </w:rPr>
        <w:t>15</w:t>
      </w:r>
      <w:proofErr w:type="gramEnd"/>
      <w:r w:rsidR="00DF6DFD" w:rsidRPr="00B32833">
        <w:rPr>
          <w:rFonts w:ascii="Arial" w:hAnsi="Arial" w:cs="Arial"/>
          <w:sz w:val="22"/>
          <w:szCs w:val="22"/>
          <w:lang w:val="en-US"/>
        </w:rPr>
        <w:t>]</w:t>
      </w:r>
      <w:r w:rsidR="00EB65F8" w:rsidRPr="00B32833">
        <w:rPr>
          <w:rFonts w:ascii="Arial" w:hAnsi="Arial" w:cs="Arial"/>
          <w:sz w:val="22"/>
          <w:szCs w:val="22"/>
          <w:lang w:val="en-US"/>
        </w:rPr>
        <w:t xml:space="preserve">. </w:t>
      </w:r>
      <w:r w:rsidR="00DF6DFD" w:rsidRPr="00B32833">
        <w:rPr>
          <w:rFonts w:ascii="Arial" w:hAnsi="Arial" w:cs="Arial"/>
          <w:sz w:val="22"/>
          <w:szCs w:val="22"/>
          <w:lang w:val="en-US"/>
        </w:rPr>
        <w:t>The three effective</w:t>
      </w:r>
      <w:r w:rsidR="007E40D1" w:rsidRPr="00B32833">
        <w:rPr>
          <w:rFonts w:ascii="Arial" w:hAnsi="Arial" w:cs="Arial"/>
          <w:sz w:val="22"/>
          <w:szCs w:val="22"/>
          <w:lang w:val="en-US"/>
        </w:rPr>
        <w:t xml:space="preserve"> interventions were similar.  </w:t>
      </w:r>
      <w:r w:rsidRPr="00B32833">
        <w:rPr>
          <w:rFonts w:ascii="Arial" w:hAnsi="Arial" w:cs="Arial"/>
          <w:sz w:val="22"/>
          <w:szCs w:val="22"/>
          <w:lang w:val="en-US"/>
        </w:rPr>
        <w:t>They incorporated: education about fatigue; teaching in self-</w:t>
      </w:r>
      <w:r w:rsidR="00150DA7" w:rsidRPr="00B32833">
        <w:rPr>
          <w:rFonts w:ascii="Arial" w:hAnsi="Arial" w:cs="Arial"/>
          <w:sz w:val="22"/>
          <w:szCs w:val="22"/>
          <w:lang w:val="en-US"/>
        </w:rPr>
        <w:t xml:space="preserve">care and coping strategies; </w:t>
      </w:r>
      <w:r w:rsidRPr="00B32833">
        <w:rPr>
          <w:rFonts w:ascii="Arial" w:hAnsi="Arial" w:cs="Arial"/>
          <w:sz w:val="22"/>
          <w:szCs w:val="22"/>
          <w:lang w:val="en-US"/>
        </w:rPr>
        <w:t>training in activity management</w:t>
      </w:r>
      <w:r w:rsidR="00150DA7" w:rsidRPr="00B32833">
        <w:rPr>
          <w:rFonts w:ascii="Arial" w:hAnsi="Arial" w:cs="Arial"/>
          <w:sz w:val="22"/>
          <w:szCs w:val="22"/>
          <w:lang w:val="en-US"/>
        </w:rPr>
        <w:t>;</w:t>
      </w:r>
      <w:r w:rsidRPr="00B32833">
        <w:rPr>
          <w:rFonts w:ascii="Arial" w:hAnsi="Arial" w:cs="Arial"/>
          <w:sz w:val="22"/>
          <w:szCs w:val="22"/>
          <w:lang w:val="en-US"/>
        </w:rPr>
        <w:t xml:space="preserve"> and balancing activity with rest</w:t>
      </w:r>
      <w:r w:rsidR="00DF6DFD" w:rsidRPr="00B32833">
        <w:rPr>
          <w:rFonts w:ascii="Arial" w:hAnsi="Arial" w:cs="Arial"/>
          <w:sz w:val="22"/>
          <w:szCs w:val="22"/>
          <w:lang w:val="en-US"/>
        </w:rPr>
        <w:t xml:space="preserve"> [12]</w:t>
      </w:r>
      <w:r w:rsidRPr="00B32833">
        <w:rPr>
          <w:rFonts w:ascii="Arial" w:hAnsi="Arial" w:cs="Arial"/>
          <w:sz w:val="22"/>
          <w:szCs w:val="22"/>
          <w:lang w:val="en-US"/>
        </w:rPr>
        <w:t xml:space="preserve">.  </w:t>
      </w:r>
      <w:r w:rsidR="007E40D1" w:rsidRPr="00B32833">
        <w:rPr>
          <w:rFonts w:ascii="Arial" w:hAnsi="Arial" w:cs="Arial"/>
          <w:sz w:val="22"/>
          <w:szCs w:val="22"/>
          <w:lang w:val="en-US"/>
        </w:rPr>
        <w:t>They were deli</w:t>
      </w:r>
      <w:r w:rsidR="00DF6DFD" w:rsidRPr="00B32833">
        <w:rPr>
          <w:rFonts w:ascii="Arial" w:hAnsi="Arial" w:cs="Arial"/>
          <w:sz w:val="22"/>
          <w:szCs w:val="22"/>
          <w:lang w:val="en-US"/>
        </w:rPr>
        <w:t xml:space="preserve">vered one-to-one </w:t>
      </w:r>
      <w:r w:rsidR="009F26C1" w:rsidRPr="00B32833">
        <w:rPr>
          <w:rFonts w:ascii="Arial" w:hAnsi="Arial" w:cs="Arial"/>
          <w:sz w:val="22"/>
          <w:szCs w:val="22"/>
          <w:lang w:val="en-US"/>
        </w:rPr>
        <w:t xml:space="preserve">and </w:t>
      </w:r>
      <w:r w:rsidR="007B63E5" w:rsidRPr="00B32833">
        <w:rPr>
          <w:rFonts w:ascii="Arial" w:hAnsi="Arial" w:cs="Arial"/>
          <w:sz w:val="22"/>
          <w:szCs w:val="22"/>
          <w:lang w:val="en-US"/>
        </w:rPr>
        <w:t xml:space="preserve">all </w:t>
      </w:r>
      <w:r w:rsidR="009F26C1" w:rsidRPr="00B32833">
        <w:rPr>
          <w:rFonts w:ascii="Arial" w:hAnsi="Arial" w:cs="Arial"/>
          <w:sz w:val="22"/>
          <w:szCs w:val="22"/>
          <w:lang w:val="en-US"/>
        </w:rPr>
        <w:t xml:space="preserve">involved </w:t>
      </w:r>
      <w:r w:rsidR="00042293" w:rsidRPr="00B32833">
        <w:rPr>
          <w:rFonts w:ascii="Arial" w:hAnsi="Arial" w:cs="Arial"/>
          <w:sz w:val="22"/>
          <w:szCs w:val="22"/>
          <w:lang w:val="en-US"/>
        </w:rPr>
        <w:t xml:space="preserve">at least some </w:t>
      </w:r>
      <w:r w:rsidR="009F26C1" w:rsidRPr="00B32833">
        <w:rPr>
          <w:rFonts w:ascii="Arial" w:hAnsi="Arial" w:cs="Arial"/>
          <w:sz w:val="22"/>
          <w:szCs w:val="22"/>
          <w:lang w:val="en-US"/>
        </w:rPr>
        <w:t>face-to-face contact</w:t>
      </w:r>
      <w:r w:rsidR="007E40D1" w:rsidRPr="00B32833">
        <w:rPr>
          <w:rFonts w:ascii="Arial" w:hAnsi="Arial" w:cs="Arial"/>
          <w:sz w:val="22"/>
          <w:szCs w:val="22"/>
          <w:lang w:val="en-US"/>
        </w:rPr>
        <w:t>.</w:t>
      </w:r>
      <w:r w:rsidR="00BF5F50" w:rsidRPr="00B32833">
        <w:rPr>
          <w:rFonts w:ascii="Arial" w:hAnsi="Arial" w:cs="Arial"/>
          <w:sz w:val="22"/>
          <w:szCs w:val="22"/>
          <w:lang w:val="en-US"/>
        </w:rPr>
        <w:t xml:space="preserve">  </w:t>
      </w:r>
      <w:r w:rsidR="00D62674" w:rsidRPr="00B32833">
        <w:rPr>
          <w:rFonts w:ascii="Arial" w:hAnsi="Arial" w:cs="Arial"/>
          <w:sz w:val="22"/>
          <w:szCs w:val="22"/>
          <w:lang w:val="en-US"/>
        </w:rPr>
        <w:t xml:space="preserve">Beating Fatigue is one of the interventions referred to in </w:t>
      </w:r>
      <w:proofErr w:type="spellStart"/>
      <w:r w:rsidR="00D62674" w:rsidRPr="00B32833">
        <w:rPr>
          <w:rFonts w:ascii="Arial" w:hAnsi="Arial" w:cs="Arial"/>
          <w:sz w:val="22"/>
          <w:szCs w:val="22"/>
          <w:lang w:val="en-US"/>
        </w:rPr>
        <w:t>Goedendorp</w:t>
      </w:r>
      <w:proofErr w:type="spellEnd"/>
      <w:r w:rsidR="00D62674" w:rsidRPr="00B32833">
        <w:rPr>
          <w:rFonts w:ascii="Arial" w:hAnsi="Arial" w:cs="Arial"/>
          <w:sz w:val="22"/>
          <w:szCs w:val="22"/>
          <w:lang w:val="en-US"/>
        </w:rPr>
        <w:t xml:space="preserve"> et al.’s review [12] that generated statistically significant improvements [13</w:t>
      </w:r>
      <w:r w:rsidR="006A7B1A" w:rsidRPr="00B32833">
        <w:rPr>
          <w:rFonts w:ascii="Arial" w:hAnsi="Arial" w:cs="Arial"/>
          <w:sz w:val="22"/>
          <w:szCs w:val="22"/>
          <w:lang w:val="en-US"/>
        </w:rPr>
        <w:t xml:space="preserve">] notably with regards to reducing fatigue-related distress (ES 0.313) [13].   </w:t>
      </w:r>
      <w:r w:rsidR="00D62674" w:rsidRPr="00B32833">
        <w:rPr>
          <w:rFonts w:ascii="Arial" w:hAnsi="Arial" w:cs="Arial"/>
          <w:sz w:val="22"/>
          <w:szCs w:val="22"/>
          <w:lang w:val="en-US"/>
        </w:rPr>
        <w:t>The study authors developed this intervention and sought to determine whether it could be adapted for delivery solely by</w:t>
      </w:r>
      <w:r w:rsidR="006A7B1A" w:rsidRPr="00B32833">
        <w:rPr>
          <w:rFonts w:ascii="Arial" w:hAnsi="Arial" w:cs="Arial"/>
          <w:sz w:val="22"/>
          <w:szCs w:val="22"/>
          <w:lang w:val="en-US"/>
        </w:rPr>
        <w:t xml:space="preserve"> telephone</w:t>
      </w:r>
      <w:r w:rsidR="00BF5F50" w:rsidRPr="00B32833">
        <w:rPr>
          <w:rFonts w:ascii="Arial" w:hAnsi="Arial" w:cs="Arial"/>
          <w:sz w:val="22"/>
          <w:szCs w:val="22"/>
          <w:lang w:val="en-US"/>
        </w:rPr>
        <w:t>.  Given the fiscal pressures affecting health services in many countries, a supportive intervention that does not rely on face-to-face contact is warranted.</w:t>
      </w:r>
    </w:p>
    <w:p w:rsidR="00BF4288" w:rsidRPr="00B32833" w:rsidRDefault="00F92381" w:rsidP="00042293">
      <w:pPr>
        <w:spacing w:line="480" w:lineRule="auto"/>
        <w:rPr>
          <w:rFonts w:ascii="Arial" w:hAnsi="Arial" w:cs="Arial"/>
          <w:sz w:val="22"/>
          <w:szCs w:val="22"/>
          <w:lang w:val="en-US"/>
        </w:rPr>
      </w:pPr>
      <w:r w:rsidRPr="00B32833">
        <w:rPr>
          <w:rFonts w:ascii="Arial" w:hAnsi="Arial" w:cs="Arial"/>
          <w:sz w:val="22"/>
          <w:szCs w:val="22"/>
          <w:lang w:val="en-US"/>
        </w:rPr>
        <w:t xml:space="preserve">Previous studies have determined </w:t>
      </w:r>
      <w:r w:rsidR="00FC680C" w:rsidRPr="00B32833">
        <w:rPr>
          <w:rFonts w:ascii="Arial" w:hAnsi="Arial" w:cs="Arial"/>
          <w:sz w:val="22"/>
          <w:szCs w:val="22"/>
          <w:lang w:val="en-US"/>
        </w:rPr>
        <w:t>that</w:t>
      </w:r>
      <w:r w:rsidRPr="00B32833">
        <w:rPr>
          <w:rFonts w:ascii="Arial" w:hAnsi="Arial" w:cs="Arial"/>
          <w:sz w:val="22"/>
          <w:szCs w:val="22"/>
          <w:lang w:val="en-US"/>
        </w:rPr>
        <w:t xml:space="preserve"> </w:t>
      </w:r>
      <w:r w:rsidR="00832988" w:rsidRPr="00B32833">
        <w:rPr>
          <w:rFonts w:ascii="Arial" w:hAnsi="Arial" w:cs="Arial"/>
          <w:sz w:val="22"/>
          <w:szCs w:val="22"/>
          <w:lang w:val="en-US"/>
        </w:rPr>
        <w:t>telephone-</w:t>
      </w:r>
      <w:r w:rsidR="00FC680C" w:rsidRPr="00B32833">
        <w:rPr>
          <w:rFonts w:ascii="Arial" w:hAnsi="Arial" w:cs="Arial"/>
          <w:sz w:val="22"/>
          <w:szCs w:val="22"/>
          <w:lang w:val="en-US"/>
        </w:rPr>
        <w:t xml:space="preserve">delivered </w:t>
      </w:r>
      <w:r w:rsidRPr="00B32833">
        <w:rPr>
          <w:rFonts w:ascii="Arial" w:hAnsi="Arial" w:cs="Arial"/>
          <w:sz w:val="22"/>
          <w:szCs w:val="22"/>
          <w:lang w:val="en-US"/>
        </w:rPr>
        <w:t xml:space="preserve">interventions for cancer symptoms </w:t>
      </w:r>
      <w:r w:rsidR="00FC680C" w:rsidRPr="00B32833">
        <w:rPr>
          <w:rFonts w:ascii="Arial" w:hAnsi="Arial" w:cs="Arial"/>
          <w:sz w:val="22"/>
          <w:szCs w:val="22"/>
          <w:lang w:val="en-US"/>
        </w:rPr>
        <w:t>are</w:t>
      </w:r>
      <w:r w:rsidR="007A14AB" w:rsidRPr="00B32833">
        <w:rPr>
          <w:rFonts w:ascii="Arial" w:hAnsi="Arial" w:cs="Arial"/>
          <w:sz w:val="22"/>
          <w:szCs w:val="22"/>
          <w:lang w:val="en-US"/>
        </w:rPr>
        <w:t xml:space="preserve"> </w:t>
      </w:r>
      <w:r w:rsidR="00FC680C" w:rsidRPr="00B32833">
        <w:rPr>
          <w:rFonts w:ascii="Arial" w:hAnsi="Arial" w:cs="Arial"/>
          <w:sz w:val="22"/>
          <w:szCs w:val="22"/>
          <w:lang w:val="en-US"/>
        </w:rPr>
        <w:t>feasible and acceptable</w:t>
      </w:r>
      <w:r w:rsidRPr="00B32833">
        <w:rPr>
          <w:rFonts w:ascii="Arial" w:hAnsi="Arial" w:cs="Arial"/>
          <w:sz w:val="22"/>
          <w:szCs w:val="22"/>
          <w:lang w:val="en-US"/>
        </w:rPr>
        <w:t xml:space="preserve"> </w:t>
      </w:r>
      <w:r w:rsidR="00CB3216" w:rsidRPr="00B32833">
        <w:rPr>
          <w:rFonts w:ascii="Arial" w:hAnsi="Arial" w:cs="Arial"/>
          <w:sz w:val="22"/>
          <w:szCs w:val="22"/>
          <w:lang w:val="en-US"/>
        </w:rPr>
        <w:t>[</w:t>
      </w:r>
      <w:r w:rsidR="00FF0C15" w:rsidRPr="00B32833">
        <w:rPr>
          <w:rFonts w:ascii="Arial" w:hAnsi="Arial" w:cs="Arial"/>
          <w:sz w:val="22"/>
          <w:szCs w:val="22"/>
          <w:lang w:val="en-US"/>
        </w:rPr>
        <w:t>16-18</w:t>
      </w:r>
      <w:r w:rsidR="00CB3216" w:rsidRPr="00B32833">
        <w:rPr>
          <w:rFonts w:ascii="Arial" w:hAnsi="Arial" w:cs="Arial"/>
          <w:sz w:val="22"/>
          <w:szCs w:val="22"/>
          <w:lang w:val="en-US"/>
        </w:rPr>
        <w:t xml:space="preserve">]. </w:t>
      </w:r>
      <w:r w:rsidR="00661B0C" w:rsidRPr="00B32833">
        <w:rPr>
          <w:rFonts w:ascii="Arial" w:hAnsi="Arial" w:cs="Arial"/>
          <w:sz w:val="22"/>
          <w:szCs w:val="22"/>
          <w:lang w:val="en-US"/>
        </w:rPr>
        <w:t>This pa</w:t>
      </w:r>
      <w:r w:rsidR="00B50670" w:rsidRPr="00B32833">
        <w:rPr>
          <w:rFonts w:ascii="Arial" w:hAnsi="Arial" w:cs="Arial"/>
          <w:sz w:val="22"/>
          <w:szCs w:val="22"/>
          <w:lang w:val="en-US"/>
        </w:rPr>
        <w:t xml:space="preserve">per reports on the process </w:t>
      </w:r>
      <w:r w:rsidR="00661B0C" w:rsidRPr="00B32833">
        <w:rPr>
          <w:rFonts w:ascii="Arial" w:hAnsi="Arial" w:cs="Arial"/>
          <w:sz w:val="22"/>
          <w:szCs w:val="22"/>
          <w:lang w:val="en-US"/>
        </w:rPr>
        <w:t>taken</w:t>
      </w:r>
      <w:r w:rsidR="009328B9" w:rsidRPr="00B32833">
        <w:rPr>
          <w:rFonts w:ascii="Arial" w:hAnsi="Arial" w:cs="Arial"/>
          <w:sz w:val="22"/>
          <w:szCs w:val="22"/>
          <w:lang w:val="en-US"/>
        </w:rPr>
        <w:t xml:space="preserve"> to adapt the intervention</w:t>
      </w:r>
      <w:r w:rsidR="00661B0C" w:rsidRPr="00B32833">
        <w:rPr>
          <w:rFonts w:ascii="Arial" w:hAnsi="Arial" w:cs="Arial"/>
          <w:sz w:val="22"/>
          <w:szCs w:val="22"/>
          <w:lang w:val="en-US"/>
        </w:rPr>
        <w:t xml:space="preserve"> </w:t>
      </w:r>
      <w:r w:rsidR="00A01E72" w:rsidRPr="00B32833">
        <w:rPr>
          <w:rFonts w:ascii="Arial" w:hAnsi="Arial" w:cs="Arial"/>
          <w:sz w:val="22"/>
          <w:szCs w:val="22"/>
          <w:lang w:val="en-US"/>
        </w:rPr>
        <w:t xml:space="preserve">for telephone delivery </w:t>
      </w:r>
      <w:r w:rsidR="00661B0C" w:rsidRPr="00B32833">
        <w:rPr>
          <w:rFonts w:ascii="Arial" w:hAnsi="Arial" w:cs="Arial"/>
          <w:sz w:val="22"/>
          <w:szCs w:val="22"/>
          <w:lang w:val="en-US"/>
        </w:rPr>
        <w:t>and</w:t>
      </w:r>
      <w:r w:rsidR="00B50670" w:rsidRPr="00B32833">
        <w:rPr>
          <w:rFonts w:ascii="Arial" w:hAnsi="Arial" w:cs="Arial"/>
          <w:sz w:val="22"/>
          <w:szCs w:val="22"/>
          <w:lang w:val="en-US"/>
        </w:rPr>
        <w:t xml:space="preserve"> presents</w:t>
      </w:r>
      <w:r w:rsidR="00661B0C" w:rsidRPr="00B32833">
        <w:rPr>
          <w:rFonts w:ascii="Arial" w:hAnsi="Arial" w:cs="Arial"/>
          <w:sz w:val="22"/>
          <w:szCs w:val="22"/>
          <w:lang w:val="en-US"/>
        </w:rPr>
        <w:t xml:space="preserve"> </w:t>
      </w:r>
      <w:r w:rsidR="009328B9" w:rsidRPr="00B32833">
        <w:rPr>
          <w:rFonts w:ascii="Arial" w:hAnsi="Arial" w:cs="Arial"/>
          <w:sz w:val="22"/>
          <w:szCs w:val="22"/>
          <w:lang w:val="en-US"/>
        </w:rPr>
        <w:t xml:space="preserve">findings from an exploratory </w:t>
      </w:r>
      <w:r w:rsidR="00AF18E1" w:rsidRPr="00B32833">
        <w:rPr>
          <w:rFonts w:ascii="Arial" w:hAnsi="Arial" w:cs="Arial"/>
          <w:sz w:val="22"/>
          <w:szCs w:val="22"/>
          <w:lang w:val="en-US"/>
        </w:rPr>
        <w:t>randomized</w:t>
      </w:r>
      <w:r w:rsidR="008F0C48" w:rsidRPr="00B32833">
        <w:rPr>
          <w:rFonts w:ascii="Arial" w:hAnsi="Arial" w:cs="Arial"/>
          <w:sz w:val="22"/>
          <w:szCs w:val="22"/>
          <w:lang w:val="en-US"/>
        </w:rPr>
        <w:t xml:space="preserve"> </w:t>
      </w:r>
      <w:r w:rsidR="009328B9" w:rsidRPr="00B32833">
        <w:rPr>
          <w:rFonts w:ascii="Arial" w:hAnsi="Arial" w:cs="Arial"/>
          <w:sz w:val="22"/>
          <w:szCs w:val="22"/>
          <w:lang w:val="en-US"/>
        </w:rPr>
        <w:t xml:space="preserve">trial. </w:t>
      </w:r>
    </w:p>
    <w:p w:rsidR="007B63E5" w:rsidRPr="00623804" w:rsidRDefault="007B63E5" w:rsidP="00042293">
      <w:pPr>
        <w:spacing w:line="480" w:lineRule="auto"/>
        <w:rPr>
          <w:rFonts w:ascii="Arial" w:hAnsi="Arial" w:cs="Arial"/>
          <w:sz w:val="22"/>
          <w:szCs w:val="22"/>
          <w:lang w:val="en-US"/>
        </w:rPr>
      </w:pPr>
    </w:p>
    <w:p w:rsidR="00110028" w:rsidRPr="00623804" w:rsidRDefault="00AE484C" w:rsidP="00DF6613">
      <w:pPr>
        <w:spacing w:line="480" w:lineRule="auto"/>
        <w:rPr>
          <w:rFonts w:ascii="Arial" w:hAnsi="Arial" w:cs="Tahoma"/>
          <w:bCs/>
          <w:color w:val="000000"/>
          <w:sz w:val="22"/>
          <w:szCs w:val="20"/>
          <w:u w:val="single"/>
          <w:lang w:val="en-US"/>
        </w:rPr>
      </w:pPr>
      <w:r w:rsidRPr="00623804">
        <w:rPr>
          <w:rFonts w:ascii="Arial" w:hAnsi="Arial" w:cs="Tahoma"/>
          <w:bCs/>
          <w:color w:val="000000"/>
          <w:sz w:val="22"/>
          <w:szCs w:val="20"/>
          <w:u w:val="single"/>
          <w:lang w:val="en-US"/>
        </w:rPr>
        <w:t xml:space="preserve">1.1 </w:t>
      </w:r>
      <w:r w:rsidR="00110028" w:rsidRPr="00623804">
        <w:rPr>
          <w:rFonts w:ascii="Arial" w:hAnsi="Arial" w:cs="Tahoma"/>
          <w:bCs/>
          <w:color w:val="000000"/>
          <w:sz w:val="22"/>
          <w:szCs w:val="20"/>
          <w:u w:val="single"/>
          <w:lang w:val="en-US"/>
        </w:rPr>
        <w:t xml:space="preserve">Beating Fatigue </w:t>
      </w:r>
    </w:p>
    <w:p w:rsidR="007B63E5" w:rsidRPr="00B32833" w:rsidRDefault="00110028" w:rsidP="007B63E5">
      <w:pPr>
        <w:spacing w:line="480" w:lineRule="auto"/>
        <w:rPr>
          <w:rFonts w:ascii="Arial" w:hAnsi="Arial" w:cs="Arial"/>
          <w:sz w:val="22"/>
          <w:szCs w:val="22"/>
          <w:lang w:val="en-US"/>
        </w:rPr>
      </w:pPr>
      <w:r w:rsidRPr="00B32833">
        <w:rPr>
          <w:rFonts w:ascii="Arial" w:hAnsi="Arial" w:cs="Tahoma"/>
          <w:color w:val="000000"/>
          <w:sz w:val="22"/>
          <w:szCs w:val="20"/>
          <w:lang w:val="en-US"/>
        </w:rPr>
        <w:t xml:space="preserve">Beating Fatigue </w:t>
      </w:r>
      <w:r w:rsidR="003B771B" w:rsidRPr="00B32833">
        <w:rPr>
          <w:rFonts w:ascii="Arial" w:hAnsi="Arial" w:cs="Tahoma"/>
          <w:color w:val="000000"/>
          <w:sz w:val="22"/>
          <w:szCs w:val="20"/>
          <w:lang w:val="en-US"/>
        </w:rPr>
        <w:t xml:space="preserve">was developed specifically for people </w:t>
      </w:r>
      <w:r w:rsidR="00720574" w:rsidRPr="00B32833">
        <w:rPr>
          <w:rFonts w:ascii="Arial" w:hAnsi="Arial" w:cs="Tahoma"/>
          <w:color w:val="000000"/>
          <w:sz w:val="22"/>
          <w:szCs w:val="20"/>
          <w:lang w:val="en-US"/>
        </w:rPr>
        <w:t>starting</w:t>
      </w:r>
      <w:r w:rsidR="003B771B" w:rsidRPr="00B32833">
        <w:rPr>
          <w:rFonts w:ascii="Arial" w:hAnsi="Arial" w:cs="Tahoma"/>
          <w:color w:val="000000"/>
          <w:sz w:val="22"/>
          <w:szCs w:val="20"/>
          <w:lang w:val="en-US"/>
        </w:rPr>
        <w:t xml:space="preserve"> chemotherapy</w:t>
      </w:r>
      <w:r w:rsidR="007B63E5" w:rsidRPr="00B32833">
        <w:rPr>
          <w:rFonts w:ascii="Arial" w:hAnsi="Arial" w:cs="Tahoma"/>
          <w:color w:val="000000"/>
          <w:sz w:val="22"/>
          <w:szCs w:val="20"/>
          <w:lang w:val="en-US"/>
        </w:rPr>
        <w:t xml:space="preserve">. </w:t>
      </w:r>
      <w:r w:rsidR="00E80F9A" w:rsidRPr="00B32833">
        <w:rPr>
          <w:rFonts w:ascii="Arial" w:hAnsi="Arial" w:cs="Tahoma"/>
          <w:color w:val="000000"/>
          <w:sz w:val="22"/>
          <w:szCs w:val="20"/>
          <w:lang w:val="en-US"/>
        </w:rPr>
        <w:t xml:space="preserve">It </w:t>
      </w:r>
      <w:r w:rsidR="006A7B1A" w:rsidRPr="00B32833">
        <w:rPr>
          <w:rFonts w:ascii="Arial" w:hAnsi="Arial" w:cs="Tahoma"/>
          <w:color w:val="000000"/>
          <w:sz w:val="22"/>
          <w:szCs w:val="20"/>
          <w:lang w:val="en-US"/>
        </w:rPr>
        <w:t>is</w:t>
      </w:r>
      <w:r w:rsidR="00E80F9A" w:rsidRPr="00B32833">
        <w:rPr>
          <w:rFonts w:ascii="Arial" w:hAnsi="Arial" w:cs="Tahoma"/>
          <w:color w:val="000000"/>
          <w:sz w:val="22"/>
          <w:szCs w:val="20"/>
          <w:lang w:val="en-US"/>
        </w:rPr>
        <w:t xml:space="preserve"> delivered over the first three treatment cycles</w:t>
      </w:r>
      <w:r w:rsidR="006A7B1A" w:rsidRPr="00B32833">
        <w:rPr>
          <w:rFonts w:ascii="Arial" w:hAnsi="Arial" w:cs="Tahoma"/>
          <w:color w:val="000000"/>
          <w:sz w:val="22"/>
          <w:szCs w:val="20"/>
          <w:lang w:val="en-US"/>
        </w:rPr>
        <w:t xml:space="preserve"> and</w:t>
      </w:r>
      <w:r w:rsidR="0092033C" w:rsidRPr="00B32833">
        <w:rPr>
          <w:rFonts w:ascii="Arial" w:hAnsi="Arial" w:cs="Arial"/>
          <w:sz w:val="22"/>
          <w:szCs w:val="22"/>
          <w:lang w:val="en-US"/>
        </w:rPr>
        <w:t xml:space="preserve"> aims to help patients manage fatigue through energy conservation and management and optimizing activity and functioning. </w:t>
      </w:r>
      <w:r w:rsidR="003B771B" w:rsidRPr="00B32833">
        <w:rPr>
          <w:rFonts w:ascii="Arial" w:hAnsi="Arial" w:cs="Tahoma"/>
          <w:color w:val="000000"/>
          <w:sz w:val="22"/>
          <w:szCs w:val="20"/>
          <w:lang w:val="en-US"/>
        </w:rPr>
        <w:t xml:space="preserve"> </w:t>
      </w:r>
      <w:r w:rsidR="007B63E5" w:rsidRPr="00B32833">
        <w:rPr>
          <w:rFonts w:ascii="Arial" w:hAnsi="Arial" w:cs="Tahoma"/>
          <w:color w:val="000000"/>
          <w:sz w:val="22"/>
          <w:szCs w:val="20"/>
          <w:lang w:val="en-US"/>
        </w:rPr>
        <w:t>It</w:t>
      </w:r>
      <w:r w:rsidR="003B771B" w:rsidRPr="00B32833">
        <w:rPr>
          <w:rFonts w:ascii="Arial" w:hAnsi="Arial" w:cs="Tahoma"/>
          <w:color w:val="000000"/>
          <w:sz w:val="22"/>
          <w:szCs w:val="20"/>
          <w:lang w:val="en-US"/>
        </w:rPr>
        <w:t xml:space="preserve"> </w:t>
      </w:r>
      <w:r w:rsidR="00FF0C15" w:rsidRPr="00B32833">
        <w:rPr>
          <w:rFonts w:ascii="Arial" w:hAnsi="Arial" w:cs="Arial"/>
          <w:sz w:val="22"/>
          <w:szCs w:val="22"/>
          <w:lang w:val="en-US"/>
        </w:rPr>
        <w:t xml:space="preserve">incorporates several interacting components tailored to individual </w:t>
      </w:r>
      <w:r w:rsidR="00FF0C15" w:rsidRPr="00B32833">
        <w:rPr>
          <w:rFonts w:ascii="Arial" w:hAnsi="Arial" w:cs="Arial"/>
          <w:sz w:val="22"/>
          <w:szCs w:val="22"/>
          <w:lang w:val="en-US"/>
        </w:rPr>
        <w:lastRenderedPageBreak/>
        <w:t xml:space="preserve">need: </w:t>
      </w:r>
      <w:r w:rsidR="007B63E5" w:rsidRPr="00B32833">
        <w:rPr>
          <w:rFonts w:ascii="Arial" w:hAnsi="Arial" w:cs="Arial"/>
          <w:sz w:val="22"/>
          <w:szCs w:val="22"/>
          <w:lang w:val="en-US"/>
        </w:rPr>
        <w:t xml:space="preserve">education on fatigue; </w:t>
      </w:r>
      <w:r w:rsidR="00FF0C15" w:rsidRPr="00B32833">
        <w:rPr>
          <w:rFonts w:ascii="Arial" w:hAnsi="Arial" w:cs="Arial"/>
          <w:sz w:val="22"/>
          <w:szCs w:val="22"/>
          <w:lang w:val="en-US"/>
        </w:rPr>
        <w:t xml:space="preserve">assessment and monitoring of fatigue; coaching in self-care; and provision of emotional support [13]. </w:t>
      </w:r>
    </w:p>
    <w:p w:rsidR="0092033C" w:rsidRPr="00B32833" w:rsidRDefault="0092033C" w:rsidP="007B63E5">
      <w:pPr>
        <w:spacing w:line="480" w:lineRule="auto"/>
        <w:rPr>
          <w:rFonts w:ascii="Arial" w:hAnsi="Arial" w:cs="Arial"/>
          <w:sz w:val="22"/>
          <w:szCs w:val="22"/>
          <w:lang w:val="en-US"/>
        </w:rPr>
      </w:pPr>
      <w:r w:rsidRPr="00B32833">
        <w:rPr>
          <w:rFonts w:ascii="Arial" w:hAnsi="Arial" w:cs="Arial"/>
          <w:sz w:val="22"/>
          <w:szCs w:val="22"/>
          <w:lang w:val="en-US"/>
        </w:rPr>
        <w:t>These components are delivered through:</w:t>
      </w:r>
    </w:p>
    <w:p w:rsidR="0092033C" w:rsidRPr="00B32833" w:rsidRDefault="0092033C" w:rsidP="0092033C">
      <w:pPr>
        <w:pStyle w:val="ListParagraph"/>
        <w:numPr>
          <w:ilvl w:val="0"/>
          <w:numId w:val="21"/>
        </w:numPr>
        <w:spacing w:line="480" w:lineRule="auto"/>
        <w:rPr>
          <w:rFonts w:ascii="Arial" w:hAnsi="Arial" w:cs="Arial"/>
          <w:sz w:val="22"/>
          <w:szCs w:val="22"/>
          <w:lang w:val="en-US"/>
        </w:rPr>
      </w:pPr>
      <w:r w:rsidRPr="00B32833">
        <w:rPr>
          <w:rFonts w:ascii="Arial" w:hAnsi="Arial" w:cs="Arial"/>
          <w:i/>
          <w:sz w:val="22"/>
          <w:szCs w:val="22"/>
          <w:lang w:val="en-US"/>
        </w:rPr>
        <w:t>An</w:t>
      </w:r>
      <w:r w:rsidR="007B63E5" w:rsidRPr="00B32833">
        <w:rPr>
          <w:rFonts w:ascii="Arial" w:hAnsi="Arial" w:cs="Arial"/>
          <w:i/>
          <w:sz w:val="22"/>
          <w:szCs w:val="22"/>
          <w:lang w:val="en-US"/>
        </w:rPr>
        <w:t xml:space="preserve"> investigator-designed information </w:t>
      </w:r>
      <w:r w:rsidRPr="00B32833">
        <w:rPr>
          <w:rFonts w:ascii="Arial" w:hAnsi="Arial" w:cs="Arial"/>
          <w:i/>
          <w:sz w:val="22"/>
          <w:szCs w:val="22"/>
          <w:lang w:val="en-US"/>
        </w:rPr>
        <w:t>pack</w:t>
      </w:r>
      <w:r w:rsidRPr="00B32833">
        <w:rPr>
          <w:rFonts w:ascii="Arial" w:hAnsi="Arial" w:cs="Arial"/>
          <w:sz w:val="22"/>
          <w:szCs w:val="22"/>
          <w:lang w:val="en-US"/>
        </w:rPr>
        <w:t xml:space="preserve"> that</w:t>
      </w:r>
      <w:r w:rsidR="007B63E5" w:rsidRPr="00B32833">
        <w:rPr>
          <w:rFonts w:ascii="Arial" w:hAnsi="Arial" w:cs="Arial"/>
          <w:sz w:val="22"/>
          <w:szCs w:val="22"/>
          <w:lang w:val="en-US"/>
        </w:rPr>
        <w:t xml:space="preserve"> informed a na</w:t>
      </w:r>
      <w:r w:rsidRPr="00B32833">
        <w:rPr>
          <w:rFonts w:ascii="Arial" w:hAnsi="Arial" w:cs="Arial"/>
          <w:sz w:val="22"/>
          <w:szCs w:val="22"/>
          <w:lang w:val="en-US"/>
        </w:rPr>
        <w:t>tionally available publication, ‘</w:t>
      </w:r>
      <w:r w:rsidR="007B63E5" w:rsidRPr="00B32833">
        <w:rPr>
          <w:rFonts w:ascii="Arial" w:hAnsi="Arial" w:cs="Arial"/>
          <w:sz w:val="22"/>
          <w:szCs w:val="22"/>
          <w:lang w:val="en-US"/>
        </w:rPr>
        <w:t>Coping with Fatigue</w:t>
      </w:r>
      <w:r w:rsidRPr="00B32833">
        <w:rPr>
          <w:rFonts w:ascii="Arial" w:hAnsi="Arial" w:cs="Arial"/>
          <w:sz w:val="22"/>
          <w:szCs w:val="22"/>
          <w:lang w:val="en-US"/>
        </w:rPr>
        <w:t>’</w:t>
      </w:r>
      <w:r w:rsidR="007B63E5" w:rsidRPr="00B32833">
        <w:rPr>
          <w:rFonts w:ascii="Arial" w:hAnsi="Arial" w:cs="Arial"/>
          <w:sz w:val="22"/>
          <w:szCs w:val="22"/>
          <w:lang w:val="en-US"/>
        </w:rPr>
        <w:t xml:space="preserve"> [</w:t>
      </w:r>
      <w:r w:rsidR="00237501">
        <w:rPr>
          <w:rFonts w:ascii="Arial" w:hAnsi="Arial" w:cs="Arial"/>
          <w:sz w:val="22"/>
          <w:szCs w:val="22"/>
          <w:lang w:val="en-US"/>
        </w:rPr>
        <w:t>19</w:t>
      </w:r>
      <w:r w:rsidR="007B63E5" w:rsidRPr="00B32833">
        <w:rPr>
          <w:rFonts w:ascii="Arial" w:hAnsi="Arial" w:cs="Arial"/>
          <w:sz w:val="22"/>
          <w:szCs w:val="22"/>
          <w:lang w:val="en-US"/>
        </w:rPr>
        <w:t xml:space="preserve">]. </w:t>
      </w:r>
      <w:r w:rsidR="00720574" w:rsidRPr="00B32833">
        <w:rPr>
          <w:rFonts w:ascii="Arial" w:hAnsi="Arial" w:cs="Arial"/>
          <w:sz w:val="22"/>
          <w:szCs w:val="22"/>
          <w:lang w:val="en-US"/>
        </w:rPr>
        <w:t xml:space="preserve">This is provided at the start of treatment. </w:t>
      </w:r>
    </w:p>
    <w:p w:rsidR="0092033C" w:rsidRPr="00B32833" w:rsidRDefault="0092033C" w:rsidP="0092033C">
      <w:pPr>
        <w:pStyle w:val="ListParagraph"/>
        <w:numPr>
          <w:ilvl w:val="0"/>
          <w:numId w:val="21"/>
        </w:numPr>
        <w:spacing w:line="480" w:lineRule="auto"/>
        <w:rPr>
          <w:rFonts w:ascii="Arial" w:hAnsi="Arial" w:cs="Arial"/>
          <w:sz w:val="22"/>
          <w:szCs w:val="22"/>
          <w:lang w:val="en-US"/>
        </w:rPr>
      </w:pPr>
      <w:r w:rsidRPr="00B32833">
        <w:rPr>
          <w:rFonts w:ascii="Arial" w:hAnsi="Arial" w:cs="Arial"/>
          <w:i/>
          <w:sz w:val="22"/>
          <w:szCs w:val="22"/>
          <w:lang w:val="en-US"/>
        </w:rPr>
        <w:t>A</w:t>
      </w:r>
      <w:r w:rsidR="007B63E5" w:rsidRPr="00B32833">
        <w:rPr>
          <w:rFonts w:ascii="Arial" w:hAnsi="Arial" w:cs="Arial"/>
          <w:i/>
          <w:sz w:val="22"/>
          <w:szCs w:val="22"/>
          <w:lang w:val="en-US"/>
        </w:rPr>
        <w:t xml:space="preserve"> fatigue diary</w:t>
      </w:r>
      <w:r w:rsidR="007B63E5" w:rsidRPr="00B32833">
        <w:rPr>
          <w:rFonts w:ascii="Arial" w:hAnsi="Arial" w:cs="Arial"/>
          <w:sz w:val="22"/>
          <w:szCs w:val="22"/>
          <w:lang w:val="en-US"/>
        </w:rPr>
        <w:t xml:space="preserve"> </w:t>
      </w:r>
      <w:r w:rsidRPr="00B32833">
        <w:rPr>
          <w:rFonts w:ascii="Arial" w:hAnsi="Arial" w:cs="Arial"/>
          <w:sz w:val="22"/>
          <w:szCs w:val="22"/>
          <w:lang w:val="en-US"/>
        </w:rPr>
        <w:t xml:space="preserve">that </w:t>
      </w:r>
      <w:r w:rsidR="007B63E5" w:rsidRPr="00B32833">
        <w:rPr>
          <w:rFonts w:ascii="Arial" w:hAnsi="Arial" w:cs="Arial"/>
          <w:sz w:val="22"/>
          <w:szCs w:val="22"/>
          <w:lang w:val="en-US"/>
        </w:rPr>
        <w:t xml:space="preserve">participants complete </w:t>
      </w:r>
      <w:r w:rsidR="007B63E5" w:rsidRPr="00B32833">
        <w:rPr>
          <w:rFonts w:ascii="Arial" w:hAnsi="Arial" w:cs="Arial"/>
          <w:iCs/>
          <w:sz w:val="22"/>
          <w:szCs w:val="22"/>
          <w:lang w:val="en-US"/>
        </w:rPr>
        <w:t xml:space="preserve">during the week following </w:t>
      </w:r>
      <w:r w:rsidR="006C5009" w:rsidRPr="00B32833">
        <w:rPr>
          <w:rFonts w:ascii="Arial" w:hAnsi="Arial" w:cs="Arial"/>
          <w:iCs/>
          <w:sz w:val="22"/>
          <w:szCs w:val="22"/>
          <w:lang w:val="en-US"/>
        </w:rPr>
        <w:t xml:space="preserve">each cycle of </w:t>
      </w:r>
      <w:r w:rsidR="007B63E5" w:rsidRPr="00B32833">
        <w:rPr>
          <w:rFonts w:ascii="Arial" w:hAnsi="Arial" w:cs="Arial"/>
          <w:iCs/>
          <w:sz w:val="22"/>
          <w:szCs w:val="22"/>
          <w:lang w:val="en-US"/>
        </w:rPr>
        <w:t>chemotherapy (when fatigue is intense)</w:t>
      </w:r>
      <w:r w:rsidR="007B63E5" w:rsidRPr="00B32833">
        <w:rPr>
          <w:rFonts w:ascii="Arial" w:hAnsi="Arial" w:cs="Arial"/>
          <w:sz w:val="22"/>
          <w:szCs w:val="22"/>
          <w:lang w:val="en-US"/>
        </w:rPr>
        <w:t xml:space="preserve"> to facilitate self-evaluation of fatigue and its effect on daily life. </w:t>
      </w:r>
      <w:r w:rsidR="00720574" w:rsidRPr="00B32833">
        <w:rPr>
          <w:rFonts w:ascii="Arial" w:hAnsi="Arial" w:cs="Arial"/>
          <w:sz w:val="22"/>
          <w:szCs w:val="22"/>
          <w:lang w:val="en-US"/>
        </w:rPr>
        <w:t xml:space="preserve">This is provided at the start of treatment.  </w:t>
      </w:r>
    </w:p>
    <w:p w:rsidR="004A7074" w:rsidRPr="00B32833" w:rsidRDefault="004A7074" w:rsidP="00DF6613">
      <w:pPr>
        <w:pStyle w:val="ListParagraph"/>
        <w:numPr>
          <w:ilvl w:val="0"/>
          <w:numId w:val="21"/>
        </w:numPr>
        <w:spacing w:line="480" w:lineRule="auto"/>
        <w:rPr>
          <w:rFonts w:ascii="Arial" w:hAnsi="Arial" w:cs="Arial"/>
          <w:sz w:val="22"/>
          <w:szCs w:val="22"/>
          <w:lang w:val="en-US"/>
        </w:rPr>
      </w:pPr>
      <w:r w:rsidRPr="00B32833">
        <w:rPr>
          <w:rFonts w:ascii="Arial" w:hAnsi="Arial" w:cs="Arial"/>
          <w:i/>
          <w:sz w:val="22"/>
          <w:szCs w:val="22"/>
          <w:lang w:val="en-US"/>
        </w:rPr>
        <w:t>One</w:t>
      </w:r>
      <w:r w:rsidR="0092033C" w:rsidRPr="00B32833">
        <w:rPr>
          <w:rFonts w:ascii="Arial" w:hAnsi="Arial" w:cs="Arial"/>
          <w:i/>
          <w:sz w:val="22"/>
          <w:szCs w:val="22"/>
          <w:lang w:val="en-US"/>
        </w:rPr>
        <w:t xml:space="preserve"> face-to-face </w:t>
      </w:r>
      <w:r w:rsidRPr="00B32833">
        <w:rPr>
          <w:rFonts w:ascii="Arial" w:hAnsi="Arial" w:cs="Arial"/>
          <w:i/>
          <w:sz w:val="22"/>
          <w:szCs w:val="22"/>
          <w:lang w:val="en-US"/>
        </w:rPr>
        <w:t>consultation</w:t>
      </w:r>
      <w:r w:rsidR="0092033C" w:rsidRPr="00B32833">
        <w:rPr>
          <w:rFonts w:ascii="Arial" w:hAnsi="Arial" w:cs="Arial"/>
          <w:i/>
          <w:sz w:val="22"/>
          <w:szCs w:val="22"/>
          <w:lang w:val="en-US"/>
        </w:rPr>
        <w:t xml:space="preserve"> with a support nurse </w:t>
      </w:r>
      <w:r w:rsidR="0092033C" w:rsidRPr="00B32833">
        <w:rPr>
          <w:rFonts w:ascii="Arial" w:hAnsi="Arial" w:cs="Arial"/>
          <w:sz w:val="22"/>
          <w:szCs w:val="22"/>
          <w:lang w:val="en-US"/>
        </w:rPr>
        <w:t>in patients’ homes</w:t>
      </w:r>
      <w:r w:rsidR="00720574" w:rsidRPr="00B32833">
        <w:rPr>
          <w:rFonts w:ascii="Arial" w:hAnsi="Arial" w:cs="Arial"/>
          <w:sz w:val="22"/>
          <w:szCs w:val="22"/>
          <w:lang w:val="en-US"/>
        </w:rPr>
        <w:t xml:space="preserve"> during </w:t>
      </w:r>
      <w:r w:rsidR="00150DA7" w:rsidRPr="00B32833">
        <w:rPr>
          <w:rFonts w:ascii="Arial" w:hAnsi="Arial" w:cs="Arial"/>
          <w:sz w:val="22"/>
          <w:szCs w:val="22"/>
          <w:lang w:val="en-US"/>
        </w:rPr>
        <w:t xml:space="preserve">each of </w:t>
      </w:r>
      <w:r w:rsidR="00720574" w:rsidRPr="00B32833">
        <w:rPr>
          <w:rFonts w:ascii="Arial" w:hAnsi="Arial" w:cs="Arial"/>
          <w:sz w:val="22"/>
          <w:szCs w:val="22"/>
          <w:lang w:val="en-US"/>
        </w:rPr>
        <w:t>treatment cycles 1-3</w:t>
      </w:r>
      <w:r w:rsidR="0092033C" w:rsidRPr="00B32833">
        <w:rPr>
          <w:rFonts w:ascii="Arial" w:hAnsi="Arial" w:cs="Arial"/>
          <w:sz w:val="22"/>
          <w:szCs w:val="22"/>
          <w:lang w:val="en-US"/>
        </w:rPr>
        <w:t>.</w:t>
      </w:r>
      <w:r w:rsidR="0092033C" w:rsidRPr="00B32833">
        <w:rPr>
          <w:rFonts w:ascii="Arial" w:hAnsi="Arial" w:cs="Arial"/>
          <w:i/>
          <w:sz w:val="22"/>
          <w:szCs w:val="22"/>
          <w:lang w:val="en-US"/>
        </w:rPr>
        <w:t xml:space="preserve">  </w:t>
      </w:r>
      <w:r w:rsidR="00720574" w:rsidRPr="00B32833">
        <w:rPr>
          <w:rFonts w:ascii="Arial" w:hAnsi="Arial" w:cs="Arial"/>
          <w:sz w:val="22"/>
          <w:szCs w:val="22"/>
          <w:lang w:val="en-US"/>
        </w:rPr>
        <w:t xml:space="preserve">Support nurses have previously been oncology nurses with counseling qualifications.  Consultations </w:t>
      </w:r>
      <w:r w:rsidR="006C5009" w:rsidRPr="00B32833">
        <w:rPr>
          <w:rFonts w:ascii="Arial" w:hAnsi="Arial" w:cs="Arial"/>
          <w:sz w:val="22"/>
          <w:szCs w:val="22"/>
          <w:lang w:val="en-US"/>
        </w:rPr>
        <w:t xml:space="preserve">entail detailed nursing assessment of fatigue following a structured interview guide; review of patients’ diary entries; reflection with patients on level of fatigue experienced, their thoughts  and strategies for </w:t>
      </w:r>
      <w:r w:rsidR="007B63E5" w:rsidRPr="00B32833">
        <w:rPr>
          <w:rFonts w:ascii="Arial" w:hAnsi="Arial" w:cs="Arial"/>
          <w:sz w:val="22"/>
          <w:szCs w:val="22"/>
          <w:lang w:val="en-US"/>
        </w:rPr>
        <w:t>its resolution</w:t>
      </w:r>
      <w:r w:rsidR="006C5009" w:rsidRPr="00B32833">
        <w:rPr>
          <w:rFonts w:ascii="Arial" w:hAnsi="Arial" w:cs="Arial"/>
          <w:sz w:val="22"/>
          <w:szCs w:val="22"/>
          <w:lang w:val="en-US"/>
        </w:rPr>
        <w:t>;</w:t>
      </w:r>
      <w:r w:rsidR="007B63E5" w:rsidRPr="00B32833">
        <w:rPr>
          <w:rFonts w:ascii="Arial" w:hAnsi="Arial" w:cs="Arial"/>
          <w:sz w:val="22"/>
          <w:szCs w:val="22"/>
          <w:lang w:val="en-US"/>
        </w:rPr>
        <w:t xml:space="preserve"> and establishment of desired goals. Strategies promot</w:t>
      </w:r>
      <w:r w:rsidR="006C5009" w:rsidRPr="00B32833">
        <w:rPr>
          <w:rFonts w:ascii="Arial" w:hAnsi="Arial" w:cs="Arial"/>
          <w:sz w:val="22"/>
          <w:szCs w:val="22"/>
          <w:lang w:val="en-US"/>
        </w:rPr>
        <w:t>ed include</w:t>
      </w:r>
      <w:r w:rsidR="007B63E5" w:rsidRPr="00B32833">
        <w:rPr>
          <w:rFonts w:ascii="Arial" w:hAnsi="Arial" w:cs="Arial"/>
          <w:sz w:val="22"/>
          <w:szCs w:val="22"/>
          <w:lang w:val="en-US"/>
        </w:rPr>
        <w:t xml:space="preserve"> sleep hygiene, activity enhancement, pacing, and dietary modifications (See Ream et al. [13] for more details.)</w:t>
      </w:r>
      <w:r w:rsidR="006C5009" w:rsidRPr="00B32833">
        <w:rPr>
          <w:rFonts w:ascii="Arial" w:hAnsi="Arial" w:cs="Arial"/>
          <w:sz w:val="22"/>
          <w:szCs w:val="22"/>
          <w:lang w:val="en-US"/>
        </w:rPr>
        <w:t xml:space="preserve"> Consultations </w:t>
      </w:r>
      <w:r w:rsidR="006C5009" w:rsidRPr="00237501">
        <w:rPr>
          <w:rFonts w:ascii="Arial" w:hAnsi="Arial" w:cs="Arial"/>
          <w:sz w:val="22"/>
          <w:szCs w:val="22"/>
          <w:lang w:val="en-US"/>
        </w:rPr>
        <w:t xml:space="preserve">last </w:t>
      </w:r>
      <w:r w:rsidRPr="00237501">
        <w:rPr>
          <w:rFonts w:ascii="Arial" w:hAnsi="Arial" w:cs="Arial"/>
          <w:sz w:val="22"/>
          <w:szCs w:val="22"/>
          <w:lang w:val="en-US"/>
        </w:rPr>
        <w:t>45</w:t>
      </w:r>
      <w:r w:rsidR="006C5009" w:rsidRPr="00237501">
        <w:rPr>
          <w:rFonts w:ascii="Arial" w:hAnsi="Arial" w:cs="Arial"/>
          <w:sz w:val="22"/>
          <w:szCs w:val="22"/>
          <w:lang w:val="en-US"/>
        </w:rPr>
        <w:t xml:space="preserve"> minutes</w:t>
      </w:r>
      <w:r w:rsidR="00150DA7" w:rsidRPr="00237501">
        <w:rPr>
          <w:rFonts w:ascii="Arial" w:hAnsi="Arial" w:cs="Arial"/>
          <w:sz w:val="22"/>
          <w:szCs w:val="22"/>
          <w:lang w:val="en-US"/>
        </w:rPr>
        <w:t xml:space="preserve"> on average</w:t>
      </w:r>
      <w:r w:rsidRPr="00B32833">
        <w:rPr>
          <w:rFonts w:ascii="Arial" w:hAnsi="Arial" w:cs="Arial"/>
          <w:sz w:val="22"/>
          <w:szCs w:val="22"/>
          <w:lang w:val="en-US"/>
        </w:rPr>
        <w:t xml:space="preserve"> and are dedicated to solely delivering the intervention</w:t>
      </w:r>
      <w:r w:rsidR="006C5009" w:rsidRPr="00B32833">
        <w:rPr>
          <w:rFonts w:ascii="Arial" w:hAnsi="Arial" w:cs="Arial"/>
          <w:sz w:val="22"/>
          <w:szCs w:val="22"/>
          <w:lang w:val="en-US"/>
        </w:rPr>
        <w:t xml:space="preserve">.  </w:t>
      </w:r>
      <w:r w:rsidRPr="00B32833">
        <w:rPr>
          <w:rFonts w:ascii="Arial" w:hAnsi="Arial" w:cs="Arial"/>
          <w:sz w:val="22"/>
          <w:szCs w:val="22"/>
          <w:lang w:val="en-US"/>
        </w:rPr>
        <w:t xml:space="preserve">No other treatment or support-related activities are undertaken.  </w:t>
      </w:r>
      <w:r w:rsidR="006C5009" w:rsidRPr="00B32833">
        <w:rPr>
          <w:rFonts w:ascii="Arial" w:hAnsi="Arial" w:cs="Arial"/>
          <w:sz w:val="22"/>
          <w:szCs w:val="22"/>
          <w:lang w:val="en-US"/>
        </w:rPr>
        <w:t xml:space="preserve">The initial consultation is typically longest. </w:t>
      </w:r>
    </w:p>
    <w:p w:rsidR="00110028" w:rsidRPr="00B32833" w:rsidRDefault="00720574" w:rsidP="00150DA7">
      <w:pPr>
        <w:spacing w:line="480" w:lineRule="auto"/>
        <w:rPr>
          <w:rFonts w:ascii="Arial" w:hAnsi="Arial" w:cs="Arial"/>
          <w:sz w:val="22"/>
          <w:szCs w:val="22"/>
          <w:lang w:val="en-US"/>
        </w:rPr>
      </w:pPr>
      <w:r w:rsidRPr="00B32833">
        <w:rPr>
          <w:rFonts w:ascii="Arial" w:hAnsi="Arial" w:cs="Tahoma"/>
          <w:color w:val="000000"/>
          <w:sz w:val="22"/>
          <w:szCs w:val="20"/>
          <w:lang w:val="en-US"/>
        </w:rPr>
        <w:t>Beating Fatigue</w:t>
      </w:r>
      <w:r w:rsidR="00110028" w:rsidRPr="00B32833">
        <w:rPr>
          <w:rFonts w:ascii="Arial" w:hAnsi="Arial" w:cs="Arial"/>
          <w:sz w:val="22"/>
          <w:szCs w:val="22"/>
          <w:lang w:val="en-US"/>
        </w:rPr>
        <w:t xml:space="preserve"> is u</w:t>
      </w:r>
      <w:r w:rsidR="00074538" w:rsidRPr="00B32833">
        <w:rPr>
          <w:rFonts w:ascii="Arial" w:hAnsi="Arial" w:cs="Arial"/>
          <w:sz w:val="22"/>
          <w:szCs w:val="22"/>
          <w:lang w:val="en-US"/>
        </w:rPr>
        <w:t xml:space="preserve">nderpinned by </w:t>
      </w:r>
      <w:proofErr w:type="spellStart"/>
      <w:r w:rsidR="00074538" w:rsidRPr="00B32833">
        <w:rPr>
          <w:rFonts w:ascii="Arial" w:hAnsi="Arial" w:cs="Arial"/>
          <w:sz w:val="22"/>
          <w:szCs w:val="22"/>
          <w:lang w:val="en-US"/>
        </w:rPr>
        <w:t>Leventhal</w:t>
      </w:r>
      <w:proofErr w:type="spellEnd"/>
      <w:r w:rsidR="00074538" w:rsidRPr="00B32833">
        <w:rPr>
          <w:rFonts w:ascii="Arial" w:hAnsi="Arial" w:cs="Arial"/>
          <w:sz w:val="22"/>
          <w:szCs w:val="22"/>
          <w:lang w:val="en-US"/>
        </w:rPr>
        <w:t xml:space="preserve"> at al</w:t>
      </w:r>
      <w:r w:rsidR="003B771B" w:rsidRPr="00B32833">
        <w:rPr>
          <w:rFonts w:ascii="Arial" w:hAnsi="Arial" w:cs="Arial"/>
          <w:sz w:val="22"/>
          <w:szCs w:val="22"/>
          <w:lang w:val="en-US"/>
        </w:rPr>
        <w:t>.’s</w:t>
      </w:r>
      <w:r w:rsidR="00110028" w:rsidRPr="00B32833">
        <w:rPr>
          <w:rFonts w:ascii="Arial" w:hAnsi="Arial" w:cs="Arial"/>
          <w:sz w:val="22"/>
          <w:szCs w:val="22"/>
          <w:lang w:val="en-US"/>
        </w:rPr>
        <w:t xml:space="preserve"> Self-regulatory theory </w:t>
      </w:r>
      <w:r w:rsidR="00FF0C15" w:rsidRPr="00B32833">
        <w:rPr>
          <w:rFonts w:ascii="Arial" w:hAnsi="Arial" w:cs="Arial"/>
          <w:sz w:val="22"/>
          <w:szCs w:val="22"/>
          <w:lang w:val="en-US"/>
        </w:rPr>
        <w:t>[</w:t>
      </w:r>
      <w:r w:rsidR="00237501">
        <w:rPr>
          <w:rFonts w:ascii="Arial" w:hAnsi="Arial" w:cs="Arial"/>
          <w:sz w:val="22"/>
          <w:szCs w:val="22"/>
          <w:lang w:val="en-US"/>
        </w:rPr>
        <w:t>20</w:t>
      </w:r>
      <w:r w:rsidR="000D4C2F" w:rsidRPr="00B32833">
        <w:rPr>
          <w:rFonts w:ascii="Arial" w:hAnsi="Arial" w:cs="Arial"/>
          <w:sz w:val="22"/>
          <w:szCs w:val="22"/>
          <w:lang w:val="en-US"/>
        </w:rPr>
        <w:t>]</w:t>
      </w:r>
      <w:r w:rsidR="00110028" w:rsidRPr="00B32833">
        <w:rPr>
          <w:rFonts w:ascii="Arial" w:hAnsi="Arial" w:cs="Arial"/>
          <w:sz w:val="22"/>
          <w:szCs w:val="22"/>
          <w:lang w:val="en-US"/>
        </w:rPr>
        <w:t xml:space="preserve">. </w:t>
      </w:r>
      <w:r w:rsidR="00C83E93" w:rsidRPr="00B32833">
        <w:rPr>
          <w:rFonts w:ascii="Arial" w:hAnsi="Arial" w:cs="Arial"/>
          <w:sz w:val="22"/>
          <w:szCs w:val="22"/>
          <w:lang w:val="en-US"/>
        </w:rPr>
        <w:t>This</w:t>
      </w:r>
      <w:r w:rsidR="00942C3E" w:rsidRPr="00B32833">
        <w:rPr>
          <w:rFonts w:ascii="Arial" w:hAnsi="Arial" w:cs="Arial"/>
          <w:sz w:val="22"/>
          <w:szCs w:val="22"/>
          <w:lang w:val="en-US"/>
        </w:rPr>
        <w:t xml:space="preserve"> assumes </w:t>
      </w:r>
      <w:r w:rsidR="00AF18E1" w:rsidRPr="00B32833">
        <w:rPr>
          <w:rFonts w:ascii="Arial" w:hAnsi="Arial" w:cs="Arial"/>
          <w:sz w:val="22"/>
          <w:szCs w:val="22"/>
          <w:lang w:val="en-US"/>
        </w:rPr>
        <w:t>behavior</w:t>
      </w:r>
      <w:r w:rsidR="00110028" w:rsidRPr="00B32833">
        <w:rPr>
          <w:rFonts w:ascii="Arial" w:hAnsi="Arial" w:cs="Arial"/>
          <w:sz w:val="22"/>
          <w:szCs w:val="22"/>
          <w:lang w:val="en-US"/>
        </w:rPr>
        <w:t xml:space="preserve"> is purposeful,</w:t>
      </w:r>
      <w:r w:rsidR="00A01E72" w:rsidRPr="00B32833">
        <w:rPr>
          <w:rFonts w:ascii="Arial" w:hAnsi="Arial" w:cs="Arial"/>
          <w:sz w:val="22"/>
          <w:szCs w:val="22"/>
          <w:lang w:val="en-US"/>
        </w:rPr>
        <w:t xml:space="preserve"> and</w:t>
      </w:r>
      <w:r w:rsidR="00110028" w:rsidRPr="00B32833">
        <w:rPr>
          <w:rFonts w:ascii="Arial" w:hAnsi="Arial" w:cs="Arial"/>
          <w:sz w:val="22"/>
          <w:szCs w:val="22"/>
          <w:lang w:val="en-US"/>
        </w:rPr>
        <w:t xml:space="preserve"> consciously directed at achieving goals and reducing obstacles that hinder their attainment </w:t>
      </w:r>
      <w:r w:rsidR="00650FC9" w:rsidRPr="00B32833">
        <w:rPr>
          <w:rFonts w:ascii="Arial" w:hAnsi="Arial" w:cs="Arial"/>
          <w:sz w:val="22"/>
          <w:szCs w:val="22"/>
          <w:lang w:val="en-US"/>
        </w:rPr>
        <w:t>[</w:t>
      </w:r>
      <w:r w:rsidR="00237501">
        <w:rPr>
          <w:rFonts w:ascii="Arial" w:hAnsi="Arial" w:cs="Arial"/>
          <w:sz w:val="22"/>
          <w:szCs w:val="22"/>
          <w:lang w:val="en-US"/>
        </w:rPr>
        <w:t>21</w:t>
      </w:r>
      <w:r w:rsidR="00650FC9" w:rsidRPr="00B32833">
        <w:rPr>
          <w:rFonts w:ascii="Arial" w:hAnsi="Arial" w:cs="Arial"/>
          <w:sz w:val="22"/>
          <w:szCs w:val="22"/>
          <w:lang w:val="en-US"/>
        </w:rPr>
        <w:t>]</w:t>
      </w:r>
      <w:r w:rsidR="00110028" w:rsidRPr="00B32833">
        <w:rPr>
          <w:rFonts w:ascii="Arial" w:hAnsi="Arial" w:cs="Arial"/>
          <w:sz w:val="22"/>
          <w:szCs w:val="22"/>
          <w:lang w:val="en-US"/>
        </w:rPr>
        <w:t xml:space="preserve">. </w:t>
      </w:r>
      <w:r w:rsidR="006C5009" w:rsidRPr="00B32833">
        <w:rPr>
          <w:rFonts w:ascii="Arial" w:hAnsi="Arial" w:cs="Arial"/>
          <w:sz w:val="22"/>
          <w:szCs w:val="22"/>
          <w:lang w:val="en-US"/>
        </w:rPr>
        <w:t xml:space="preserve">Further, it </w:t>
      </w:r>
      <w:r w:rsidR="00FD4974" w:rsidRPr="00B32833">
        <w:rPr>
          <w:rFonts w:ascii="Arial" w:hAnsi="Arial" w:cs="Arial"/>
          <w:sz w:val="22"/>
          <w:szCs w:val="22"/>
          <w:lang w:val="en-US"/>
        </w:rPr>
        <w:t>assumes</w:t>
      </w:r>
      <w:r w:rsidR="006C5009" w:rsidRPr="00B32833">
        <w:rPr>
          <w:rFonts w:ascii="Arial" w:hAnsi="Arial" w:cs="Arial"/>
          <w:sz w:val="22"/>
          <w:szCs w:val="22"/>
          <w:lang w:val="en-US"/>
        </w:rPr>
        <w:t xml:space="preserve"> people’s willingness to manage health/illness (or in this case fatigue) depends </w:t>
      </w:r>
      <w:r w:rsidR="00E80F9A" w:rsidRPr="00B32833">
        <w:rPr>
          <w:rFonts w:ascii="Arial" w:hAnsi="Arial" w:cs="Arial"/>
          <w:sz w:val="22"/>
          <w:szCs w:val="22"/>
          <w:lang w:val="en-US"/>
        </w:rPr>
        <w:t xml:space="preserve">on both </w:t>
      </w:r>
      <w:r w:rsidR="006C5009" w:rsidRPr="00B32833">
        <w:rPr>
          <w:rFonts w:ascii="Arial" w:hAnsi="Arial" w:cs="Arial"/>
          <w:sz w:val="22"/>
          <w:szCs w:val="22"/>
          <w:lang w:val="en-US"/>
        </w:rPr>
        <w:t xml:space="preserve">their views regarding </w:t>
      </w:r>
      <w:r w:rsidR="00110028" w:rsidRPr="00B32833">
        <w:rPr>
          <w:rFonts w:ascii="Arial" w:hAnsi="Arial" w:cs="Arial"/>
          <w:sz w:val="22"/>
          <w:szCs w:val="22"/>
          <w:lang w:val="en-US"/>
        </w:rPr>
        <w:t xml:space="preserve">the symptom’s </w:t>
      </w:r>
      <w:r w:rsidR="00E67D57" w:rsidRPr="00B32833">
        <w:rPr>
          <w:rFonts w:ascii="Arial" w:hAnsi="Arial" w:cs="Arial"/>
          <w:sz w:val="22"/>
          <w:szCs w:val="22"/>
          <w:lang w:val="en-US"/>
        </w:rPr>
        <w:t xml:space="preserve">influence </w:t>
      </w:r>
      <w:r w:rsidR="00110028" w:rsidRPr="00B32833">
        <w:rPr>
          <w:rFonts w:ascii="Arial" w:hAnsi="Arial" w:cs="Arial"/>
          <w:sz w:val="22"/>
          <w:szCs w:val="22"/>
          <w:lang w:val="en-US"/>
        </w:rPr>
        <w:t>on functioning and wellbeing</w:t>
      </w:r>
      <w:r w:rsidR="00E80F9A" w:rsidRPr="00B32833">
        <w:rPr>
          <w:rFonts w:ascii="Arial" w:hAnsi="Arial" w:cs="Arial"/>
          <w:sz w:val="22"/>
          <w:szCs w:val="22"/>
          <w:lang w:val="en-US"/>
        </w:rPr>
        <w:t xml:space="preserve"> and their</w:t>
      </w:r>
      <w:r w:rsidR="00110028" w:rsidRPr="00B32833">
        <w:rPr>
          <w:rFonts w:ascii="Arial" w:hAnsi="Arial" w:cs="Arial"/>
          <w:sz w:val="22"/>
          <w:szCs w:val="22"/>
          <w:lang w:val="en-US"/>
        </w:rPr>
        <w:t xml:space="preserve"> emotional response</w:t>
      </w:r>
      <w:r w:rsidR="00E80F9A" w:rsidRPr="00B32833">
        <w:rPr>
          <w:rFonts w:ascii="Arial" w:hAnsi="Arial" w:cs="Arial"/>
          <w:sz w:val="22"/>
          <w:szCs w:val="22"/>
          <w:lang w:val="en-US"/>
        </w:rPr>
        <w:t xml:space="preserve"> to it</w:t>
      </w:r>
      <w:r w:rsidR="00110028" w:rsidRPr="00B32833">
        <w:rPr>
          <w:rFonts w:ascii="Arial" w:hAnsi="Arial" w:cs="Arial"/>
          <w:sz w:val="22"/>
          <w:szCs w:val="22"/>
          <w:lang w:val="en-US"/>
        </w:rPr>
        <w:t>, e.g. fea</w:t>
      </w:r>
      <w:r w:rsidR="00A01E72" w:rsidRPr="00B32833">
        <w:rPr>
          <w:rFonts w:ascii="Arial" w:hAnsi="Arial" w:cs="Arial"/>
          <w:sz w:val="22"/>
          <w:szCs w:val="22"/>
          <w:lang w:val="en-US"/>
        </w:rPr>
        <w:t>r</w:t>
      </w:r>
      <w:r w:rsidR="00110028" w:rsidRPr="00B32833">
        <w:rPr>
          <w:rFonts w:ascii="Arial" w:hAnsi="Arial" w:cs="Arial"/>
          <w:sz w:val="22"/>
          <w:szCs w:val="22"/>
          <w:lang w:val="en-US"/>
        </w:rPr>
        <w:t xml:space="preserve"> </w:t>
      </w:r>
      <w:r w:rsidR="006D43F0" w:rsidRPr="00B32833">
        <w:rPr>
          <w:rFonts w:ascii="Arial" w:hAnsi="Arial" w:cs="Arial"/>
          <w:sz w:val="22"/>
          <w:szCs w:val="22"/>
          <w:lang w:val="en-US"/>
        </w:rPr>
        <w:t xml:space="preserve">or </w:t>
      </w:r>
      <w:r w:rsidR="00110028" w:rsidRPr="00B32833">
        <w:rPr>
          <w:rFonts w:ascii="Arial" w:hAnsi="Arial" w:cs="Arial"/>
          <w:sz w:val="22"/>
          <w:szCs w:val="22"/>
          <w:lang w:val="en-US"/>
        </w:rPr>
        <w:t xml:space="preserve">anxiety. </w:t>
      </w:r>
      <w:r w:rsidR="00E80F9A" w:rsidRPr="00B32833">
        <w:rPr>
          <w:rFonts w:ascii="Arial" w:hAnsi="Arial" w:cs="Arial"/>
          <w:sz w:val="22"/>
          <w:szCs w:val="22"/>
          <w:lang w:val="en-US"/>
        </w:rPr>
        <w:t>It is assumed these</w:t>
      </w:r>
      <w:r w:rsidR="00110028" w:rsidRPr="00B32833">
        <w:rPr>
          <w:rFonts w:ascii="Arial" w:hAnsi="Arial" w:cs="Arial"/>
          <w:sz w:val="22"/>
          <w:szCs w:val="22"/>
          <w:lang w:val="en-US"/>
        </w:rPr>
        <w:t xml:space="preserve"> cognitions influence how actively people strive to </w:t>
      </w:r>
      <w:r w:rsidR="00E80F9A" w:rsidRPr="00B32833">
        <w:rPr>
          <w:rFonts w:ascii="Arial" w:hAnsi="Arial" w:cs="Arial"/>
          <w:sz w:val="22"/>
          <w:szCs w:val="22"/>
          <w:lang w:val="en-US"/>
        </w:rPr>
        <w:t xml:space="preserve">adopt self-care measures to </w:t>
      </w:r>
      <w:r w:rsidR="00110028" w:rsidRPr="00B32833">
        <w:rPr>
          <w:rFonts w:ascii="Arial" w:hAnsi="Arial" w:cs="Arial"/>
          <w:sz w:val="22"/>
          <w:szCs w:val="22"/>
          <w:lang w:val="en-US"/>
        </w:rPr>
        <w:t xml:space="preserve">manage </w:t>
      </w:r>
      <w:r w:rsidR="006C5009" w:rsidRPr="00B32833">
        <w:rPr>
          <w:rFonts w:ascii="Arial" w:hAnsi="Arial" w:cs="Arial"/>
          <w:sz w:val="22"/>
          <w:szCs w:val="22"/>
          <w:lang w:val="en-US"/>
        </w:rPr>
        <w:t>it</w:t>
      </w:r>
      <w:r w:rsidR="00110028" w:rsidRPr="00B32833">
        <w:rPr>
          <w:rFonts w:ascii="Arial" w:hAnsi="Arial" w:cs="Arial"/>
          <w:sz w:val="22"/>
          <w:szCs w:val="22"/>
          <w:lang w:val="en-US"/>
        </w:rPr>
        <w:t xml:space="preserve">.  </w:t>
      </w:r>
    </w:p>
    <w:p w:rsidR="00EC774A" w:rsidRPr="00B32833" w:rsidRDefault="006D43F0" w:rsidP="00DF6613">
      <w:pPr>
        <w:spacing w:line="480" w:lineRule="auto"/>
        <w:rPr>
          <w:rFonts w:ascii="Arial" w:hAnsi="Arial" w:cs="Arial"/>
          <w:sz w:val="22"/>
          <w:szCs w:val="22"/>
          <w:lang w:val="en-US"/>
        </w:rPr>
      </w:pPr>
      <w:r w:rsidRPr="00B32833">
        <w:rPr>
          <w:rFonts w:ascii="Arial" w:hAnsi="Arial" w:cs="Arial"/>
          <w:sz w:val="22"/>
          <w:szCs w:val="22"/>
          <w:lang w:val="en-US"/>
        </w:rPr>
        <w:lastRenderedPageBreak/>
        <w:t>G</w:t>
      </w:r>
      <w:r w:rsidR="00110028" w:rsidRPr="00B32833">
        <w:rPr>
          <w:rFonts w:ascii="Arial" w:hAnsi="Arial" w:cs="Arial"/>
          <w:sz w:val="22"/>
          <w:szCs w:val="22"/>
          <w:lang w:val="en-US"/>
        </w:rPr>
        <w:t>oal</w:t>
      </w:r>
      <w:r w:rsidR="00A2370D" w:rsidRPr="00B32833">
        <w:rPr>
          <w:rFonts w:ascii="Arial" w:hAnsi="Arial" w:cs="Arial"/>
          <w:sz w:val="22"/>
          <w:szCs w:val="22"/>
          <w:lang w:val="en-US"/>
        </w:rPr>
        <w:t>s</w:t>
      </w:r>
      <w:r w:rsidR="00110028" w:rsidRPr="00B32833">
        <w:rPr>
          <w:rFonts w:ascii="Arial" w:hAnsi="Arial" w:cs="Arial"/>
          <w:sz w:val="22"/>
          <w:szCs w:val="22"/>
          <w:lang w:val="en-US"/>
        </w:rPr>
        <w:t xml:space="preserve"> provide </w:t>
      </w:r>
      <w:r w:rsidR="005F2D37" w:rsidRPr="00B32833">
        <w:rPr>
          <w:rFonts w:ascii="Arial" w:hAnsi="Arial" w:cs="Arial"/>
          <w:sz w:val="22"/>
          <w:szCs w:val="22"/>
          <w:lang w:val="en-US"/>
        </w:rPr>
        <w:t>a reference to</w:t>
      </w:r>
      <w:r w:rsidRPr="00B32833">
        <w:rPr>
          <w:rFonts w:ascii="Arial" w:hAnsi="Arial" w:cs="Arial"/>
          <w:sz w:val="22"/>
          <w:szCs w:val="22"/>
          <w:lang w:val="en-US"/>
        </w:rPr>
        <w:t xml:space="preserve"> measure progress</w:t>
      </w:r>
      <w:r w:rsidR="005F2D37" w:rsidRPr="00B32833">
        <w:rPr>
          <w:rFonts w:ascii="Arial" w:hAnsi="Arial" w:cs="Arial"/>
          <w:sz w:val="22"/>
          <w:szCs w:val="22"/>
          <w:lang w:val="en-US"/>
        </w:rPr>
        <w:t xml:space="preserve"> against</w:t>
      </w:r>
      <w:r w:rsidR="000A025D" w:rsidRPr="00B32833">
        <w:rPr>
          <w:rFonts w:ascii="Arial" w:hAnsi="Arial" w:cs="Arial"/>
          <w:sz w:val="22"/>
          <w:szCs w:val="22"/>
          <w:lang w:val="en-US"/>
        </w:rPr>
        <w:t xml:space="preserve"> and </w:t>
      </w:r>
      <w:proofErr w:type="spellStart"/>
      <w:r w:rsidR="00110028" w:rsidRPr="00B32833">
        <w:rPr>
          <w:rFonts w:ascii="Arial" w:hAnsi="Arial" w:cs="Arial"/>
          <w:sz w:val="22"/>
          <w:szCs w:val="22"/>
          <w:lang w:val="en-US"/>
        </w:rPr>
        <w:t>self monitoring</w:t>
      </w:r>
      <w:proofErr w:type="spellEnd"/>
      <w:r w:rsidR="00110028" w:rsidRPr="00B32833">
        <w:rPr>
          <w:rFonts w:ascii="Arial" w:hAnsi="Arial" w:cs="Arial"/>
          <w:sz w:val="22"/>
          <w:szCs w:val="22"/>
          <w:lang w:val="en-US"/>
        </w:rPr>
        <w:t xml:space="preserve"> is an important facet of interventions underpinned by self-regulatory theory. The original Beating Fatigue </w:t>
      </w:r>
      <w:r w:rsidR="00010B34" w:rsidRPr="00B32833">
        <w:rPr>
          <w:rFonts w:ascii="Arial" w:hAnsi="Arial" w:cs="Arial"/>
          <w:sz w:val="22"/>
          <w:szCs w:val="22"/>
          <w:lang w:val="en-US"/>
        </w:rPr>
        <w:t>intervention [13]</w:t>
      </w:r>
      <w:r w:rsidR="00110028" w:rsidRPr="00B32833">
        <w:rPr>
          <w:rFonts w:ascii="Arial" w:hAnsi="Arial" w:cs="Arial"/>
          <w:sz w:val="22"/>
          <w:szCs w:val="22"/>
          <w:lang w:val="en-US"/>
        </w:rPr>
        <w:t xml:space="preserve"> </w:t>
      </w:r>
      <w:r w:rsidR="005855D5" w:rsidRPr="00B32833">
        <w:rPr>
          <w:rFonts w:ascii="Arial" w:hAnsi="Arial" w:cs="Arial"/>
          <w:sz w:val="22"/>
          <w:szCs w:val="22"/>
          <w:lang w:val="en-US"/>
        </w:rPr>
        <w:t xml:space="preserve">was provided as chemotherapy commenced to prepare patients for fatigue. </w:t>
      </w:r>
    </w:p>
    <w:p w:rsidR="004617AC" w:rsidRPr="00623804" w:rsidRDefault="004617AC" w:rsidP="00DF6613">
      <w:pPr>
        <w:spacing w:line="480" w:lineRule="auto"/>
        <w:rPr>
          <w:rFonts w:ascii="Arial" w:hAnsi="Arial" w:cs="Arial"/>
          <w:sz w:val="22"/>
          <w:szCs w:val="22"/>
          <w:lang w:val="en-US"/>
        </w:rPr>
      </w:pPr>
    </w:p>
    <w:p w:rsidR="00AE484C" w:rsidRPr="00623804" w:rsidRDefault="00AE484C" w:rsidP="00DF6613">
      <w:pPr>
        <w:spacing w:line="480" w:lineRule="auto"/>
        <w:rPr>
          <w:rFonts w:ascii="Arial" w:hAnsi="Arial" w:cs="Tahoma"/>
          <w:b/>
          <w:color w:val="000000"/>
          <w:sz w:val="22"/>
          <w:szCs w:val="20"/>
          <w:lang w:val="en-US"/>
        </w:rPr>
      </w:pPr>
      <w:r w:rsidRPr="00623804">
        <w:rPr>
          <w:rFonts w:ascii="Arial" w:hAnsi="Arial" w:cs="Tahoma"/>
          <w:b/>
          <w:color w:val="000000"/>
          <w:sz w:val="22"/>
          <w:szCs w:val="20"/>
          <w:lang w:val="en-US"/>
        </w:rPr>
        <w:t>2. Methods</w:t>
      </w:r>
    </w:p>
    <w:p w:rsidR="00627205" w:rsidRPr="00623804" w:rsidRDefault="00627205" w:rsidP="00DF6613">
      <w:pPr>
        <w:spacing w:line="480" w:lineRule="auto"/>
        <w:rPr>
          <w:rFonts w:ascii="Arial" w:hAnsi="Arial" w:cs="Tahoma"/>
          <w:i/>
          <w:color w:val="000000"/>
          <w:sz w:val="22"/>
          <w:szCs w:val="20"/>
          <w:lang w:val="en-US"/>
        </w:rPr>
      </w:pPr>
      <w:r w:rsidRPr="00623804">
        <w:rPr>
          <w:rFonts w:ascii="Arial" w:hAnsi="Arial" w:cs="Tahoma"/>
          <w:i/>
          <w:color w:val="000000"/>
          <w:sz w:val="22"/>
          <w:szCs w:val="20"/>
          <w:lang w:val="en-US"/>
        </w:rPr>
        <w:t>2.1 Design</w:t>
      </w:r>
    </w:p>
    <w:p w:rsidR="004D50BE" w:rsidRPr="00B32833" w:rsidRDefault="00661B0C" w:rsidP="00DF6613">
      <w:pPr>
        <w:spacing w:line="480" w:lineRule="auto"/>
        <w:rPr>
          <w:rFonts w:ascii="Arial" w:hAnsi="Arial" w:cs="Tahoma"/>
          <w:color w:val="000000"/>
          <w:sz w:val="22"/>
          <w:szCs w:val="20"/>
          <w:lang w:val="en-US"/>
        </w:rPr>
      </w:pPr>
      <w:r w:rsidRPr="00B32833">
        <w:rPr>
          <w:rFonts w:ascii="Arial" w:hAnsi="Arial" w:cs="Tahoma"/>
          <w:color w:val="000000"/>
          <w:sz w:val="22"/>
          <w:szCs w:val="20"/>
          <w:lang w:val="en-US"/>
        </w:rPr>
        <w:t xml:space="preserve">This mixed-method </w:t>
      </w:r>
      <w:r w:rsidR="00DA263D" w:rsidRPr="00B32833">
        <w:rPr>
          <w:rFonts w:ascii="Arial" w:hAnsi="Arial" w:cs="Tahoma"/>
          <w:color w:val="000000"/>
          <w:sz w:val="22"/>
          <w:szCs w:val="20"/>
          <w:lang w:val="en-US"/>
        </w:rPr>
        <w:t xml:space="preserve">exploratory </w:t>
      </w:r>
      <w:r w:rsidRPr="00B32833">
        <w:rPr>
          <w:rFonts w:ascii="Arial" w:hAnsi="Arial" w:cs="Tahoma"/>
          <w:color w:val="000000"/>
          <w:sz w:val="22"/>
          <w:szCs w:val="20"/>
          <w:lang w:val="en-US"/>
        </w:rPr>
        <w:t>study wa</w:t>
      </w:r>
      <w:r w:rsidR="00DA263D" w:rsidRPr="00B32833">
        <w:rPr>
          <w:rFonts w:ascii="Arial" w:hAnsi="Arial" w:cs="Tahoma"/>
          <w:color w:val="000000"/>
          <w:sz w:val="22"/>
          <w:szCs w:val="20"/>
          <w:lang w:val="en-US"/>
        </w:rPr>
        <w:t>s undertaken over 12 months and</w:t>
      </w:r>
      <w:r w:rsidRPr="00B32833">
        <w:rPr>
          <w:rFonts w:ascii="Arial" w:hAnsi="Arial" w:cs="Tahoma"/>
          <w:color w:val="000000"/>
          <w:sz w:val="22"/>
          <w:szCs w:val="20"/>
          <w:lang w:val="en-US"/>
        </w:rPr>
        <w:t xml:space="preserve"> </w:t>
      </w:r>
      <w:r w:rsidR="0073790E" w:rsidRPr="00B32833">
        <w:rPr>
          <w:rFonts w:ascii="Arial" w:hAnsi="Arial" w:cs="Tahoma"/>
          <w:color w:val="000000"/>
          <w:sz w:val="22"/>
          <w:szCs w:val="20"/>
          <w:lang w:val="en-US"/>
        </w:rPr>
        <w:t>incorporated</w:t>
      </w:r>
      <w:r w:rsidR="00DA263D" w:rsidRPr="00B32833">
        <w:rPr>
          <w:rFonts w:ascii="Arial" w:hAnsi="Arial" w:cs="Tahoma"/>
          <w:color w:val="000000"/>
          <w:sz w:val="22"/>
          <w:szCs w:val="20"/>
          <w:lang w:val="en-US"/>
        </w:rPr>
        <w:t xml:space="preserve"> Phases I (</w:t>
      </w:r>
      <w:r w:rsidR="00AF18E1" w:rsidRPr="00B32833">
        <w:rPr>
          <w:rFonts w:ascii="Arial" w:hAnsi="Arial" w:cs="Tahoma"/>
          <w:color w:val="000000"/>
          <w:sz w:val="22"/>
          <w:szCs w:val="20"/>
          <w:lang w:val="en-US"/>
        </w:rPr>
        <w:t>modeling</w:t>
      </w:r>
      <w:r w:rsidR="00DA263D" w:rsidRPr="00B32833">
        <w:rPr>
          <w:rFonts w:ascii="Arial" w:hAnsi="Arial" w:cs="Tahoma"/>
          <w:color w:val="000000"/>
          <w:sz w:val="22"/>
          <w:szCs w:val="20"/>
          <w:lang w:val="en-US"/>
        </w:rPr>
        <w:t>) and II (exploratory trial)</w:t>
      </w:r>
      <w:r w:rsidRPr="00B32833">
        <w:rPr>
          <w:rFonts w:ascii="Arial" w:hAnsi="Arial" w:cs="Tahoma"/>
          <w:color w:val="000000"/>
          <w:sz w:val="22"/>
          <w:szCs w:val="20"/>
          <w:lang w:val="en-US"/>
        </w:rPr>
        <w:t xml:space="preserve"> of the MRC framework</w:t>
      </w:r>
      <w:r w:rsidR="00782B1E" w:rsidRPr="00B32833">
        <w:rPr>
          <w:rFonts w:ascii="Arial" w:hAnsi="Arial" w:cs="Tahoma"/>
          <w:color w:val="000000"/>
          <w:sz w:val="22"/>
          <w:szCs w:val="20"/>
          <w:lang w:val="en-US"/>
        </w:rPr>
        <w:t xml:space="preserve"> for </w:t>
      </w:r>
      <w:r w:rsidR="00074538" w:rsidRPr="00B32833">
        <w:rPr>
          <w:rFonts w:ascii="Arial" w:hAnsi="Arial" w:cs="Tahoma"/>
          <w:color w:val="000000"/>
          <w:sz w:val="22"/>
          <w:szCs w:val="20"/>
          <w:lang w:val="en-US"/>
        </w:rPr>
        <w:t xml:space="preserve">developing and evaluating </w:t>
      </w:r>
      <w:r w:rsidR="00237501">
        <w:rPr>
          <w:rFonts w:ascii="Arial" w:hAnsi="Arial" w:cs="Tahoma"/>
          <w:color w:val="000000"/>
          <w:sz w:val="22"/>
          <w:szCs w:val="20"/>
          <w:lang w:val="en-US"/>
        </w:rPr>
        <w:t>complex interventions [22</w:t>
      </w:r>
      <w:r w:rsidR="00782B1E" w:rsidRPr="00B32833">
        <w:rPr>
          <w:rFonts w:ascii="Arial" w:hAnsi="Arial" w:cs="Tahoma"/>
          <w:color w:val="000000"/>
          <w:sz w:val="22"/>
          <w:szCs w:val="20"/>
          <w:lang w:val="en-US"/>
        </w:rPr>
        <w:t>]</w:t>
      </w:r>
      <w:r w:rsidR="00DA263D" w:rsidRPr="00B32833">
        <w:rPr>
          <w:rFonts w:ascii="Arial" w:hAnsi="Arial" w:cs="Tahoma"/>
          <w:color w:val="000000"/>
          <w:sz w:val="22"/>
          <w:szCs w:val="20"/>
          <w:lang w:val="en-US"/>
        </w:rPr>
        <w:t xml:space="preserve">. </w:t>
      </w:r>
    </w:p>
    <w:p w:rsidR="00381C9F" w:rsidRPr="00B32833" w:rsidRDefault="00D36533" w:rsidP="00DF6613">
      <w:pPr>
        <w:spacing w:line="480" w:lineRule="auto"/>
        <w:rPr>
          <w:rFonts w:ascii="Arial" w:hAnsi="Arial" w:cs="Tahoma"/>
          <w:color w:val="000000"/>
          <w:sz w:val="22"/>
          <w:szCs w:val="20"/>
          <w:lang w:val="en-US"/>
        </w:rPr>
      </w:pPr>
      <w:r w:rsidRPr="00B32833">
        <w:rPr>
          <w:rFonts w:ascii="Arial" w:hAnsi="Arial" w:cs="Tahoma"/>
          <w:color w:val="000000"/>
          <w:sz w:val="22"/>
          <w:szCs w:val="20"/>
          <w:lang w:val="en-US"/>
        </w:rPr>
        <w:t>Both phases recruited patients with a diagnosis of either breast or colorectal cancer or a lymphoma. These disease groups were selected as they are common cancers routinely treated</w:t>
      </w:r>
      <w:r w:rsidR="005A2E09" w:rsidRPr="00B32833">
        <w:rPr>
          <w:rFonts w:ascii="Arial" w:hAnsi="Arial" w:cs="Tahoma"/>
          <w:color w:val="000000"/>
          <w:sz w:val="22"/>
          <w:szCs w:val="20"/>
          <w:lang w:val="en-US"/>
        </w:rPr>
        <w:t xml:space="preserve"> </w:t>
      </w:r>
      <w:r w:rsidR="00642ACE" w:rsidRPr="00B32833">
        <w:rPr>
          <w:rFonts w:ascii="Arial" w:hAnsi="Arial" w:cs="Tahoma"/>
          <w:color w:val="000000"/>
          <w:sz w:val="22"/>
          <w:szCs w:val="20"/>
          <w:lang w:val="en-US"/>
        </w:rPr>
        <w:t>with intravenous chemotherapy</w:t>
      </w:r>
      <w:r w:rsidR="005A2E09" w:rsidRPr="00B32833">
        <w:rPr>
          <w:rFonts w:ascii="Arial" w:hAnsi="Arial" w:cs="Tahoma"/>
          <w:color w:val="000000"/>
          <w:sz w:val="22"/>
          <w:szCs w:val="20"/>
          <w:lang w:val="en-US"/>
        </w:rPr>
        <w:t>. F</w:t>
      </w:r>
      <w:r w:rsidR="00202842" w:rsidRPr="00B32833">
        <w:rPr>
          <w:rFonts w:ascii="Arial" w:hAnsi="Arial" w:cs="Tahoma"/>
          <w:color w:val="000000"/>
          <w:sz w:val="22"/>
          <w:szCs w:val="20"/>
          <w:lang w:val="en-US"/>
        </w:rPr>
        <w:t xml:space="preserve">urther, </w:t>
      </w:r>
      <w:r w:rsidR="0005310C" w:rsidRPr="00B32833">
        <w:rPr>
          <w:rFonts w:ascii="Arial" w:hAnsi="Arial" w:cs="Tahoma"/>
          <w:color w:val="000000"/>
          <w:sz w:val="22"/>
          <w:szCs w:val="20"/>
          <w:lang w:val="en-US"/>
        </w:rPr>
        <w:t>fatigue is</w:t>
      </w:r>
      <w:r w:rsidR="005A2E09" w:rsidRPr="00B32833">
        <w:rPr>
          <w:rFonts w:ascii="Arial" w:hAnsi="Arial" w:cs="Tahoma"/>
          <w:color w:val="000000"/>
          <w:sz w:val="22"/>
          <w:szCs w:val="20"/>
          <w:lang w:val="en-US"/>
        </w:rPr>
        <w:t xml:space="preserve"> </w:t>
      </w:r>
      <w:r w:rsidR="008F0C48" w:rsidRPr="00B32833">
        <w:rPr>
          <w:rFonts w:ascii="Arial" w:hAnsi="Arial" w:cs="Tahoma"/>
          <w:color w:val="000000"/>
          <w:sz w:val="22"/>
          <w:szCs w:val="20"/>
          <w:lang w:val="en-US"/>
        </w:rPr>
        <w:t>frequently</w:t>
      </w:r>
      <w:r w:rsidR="006D1C7F" w:rsidRPr="00B32833">
        <w:rPr>
          <w:rFonts w:ascii="Arial" w:hAnsi="Arial" w:cs="Tahoma"/>
          <w:color w:val="000000"/>
          <w:sz w:val="22"/>
          <w:szCs w:val="20"/>
          <w:lang w:val="en-US"/>
        </w:rPr>
        <w:t xml:space="preserve"> </w:t>
      </w:r>
      <w:r w:rsidR="005A2E09" w:rsidRPr="00B32833">
        <w:rPr>
          <w:rFonts w:ascii="Arial" w:hAnsi="Arial" w:cs="Tahoma"/>
          <w:color w:val="000000"/>
          <w:sz w:val="22"/>
          <w:szCs w:val="20"/>
          <w:lang w:val="en-US"/>
        </w:rPr>
        <w:t>reported by these patient groups w</w:t>
      </w:r>
      <w:r w:rsidR="0024233A" w:rsidRPr="00B32833">
        <w:rPr>
          <w:rFonts w:ascii="Arial" w:hAnsi="Arial" w:cs="Tahoma"/>
          <w:color w:val="000000"/>
          <w:sz w:val="22"/>
          <w:szCs w:val="20"/>
          <w:lang w:val="en-US"/>
        </w:rPr>
        <w:t xml:space="preserve">hilst undergoing </w:t>
      </w:r>
      <w:r w:rsidR="0024233A" w:rsidRPr="00B32833">
        <w:rPr>
          <w:rFonts w:ascii="Arial" w:hAnsi="Arial" w:cs="Tahoma"/>
          <w:sz w:val="22"/>
          <w:szCs w:val="20"/>
          <w:lang w:val="en-US"/>
        </w:rPr>
        <w:t>chemotherapy</w:t>
      </w:r>
      <w:r w:rsidR="001646FA" w:rsidRPr="00B32833">
        <w:rPr>
          <w:rFonts w:ascii="Arial" w:hAnsi="Arial" w:cs="Tahoma"/>
          <w:sz w:val="22"/>
          <w:szCs w:val="20"/>
          <w:lang w:val="en-US"/>
        </w:rPr>
        <w:t xml:space="preserve"> </w:t>
      </w:r>
      <w:r w:rsidR="00237501">
        <w:rPr>
          <w:rFonts w:ascii="Arial" w:hAnsi="Arial" w:cs="Tahoma"/>
          <w:sz w:val="22"/>
          <w:szCs w:val="20"/>
          <w:lang w:val="en-US"/>
        </w:rPr>
        <w:t>[5, 23</w:t>
      </w:r>
      <w:r w:rsidR="00E123C8" w:rsidRPr="00B32833">
        <w:rPr>
          <w:rFonts w:ascii="Arial" w:hAnsi="Arial" w:cs="Tahoma"/>
          <w:sz w:val="22"/>
          <w:szCs w:val="20"/>
          <w:lang w:val="en-US"/>
        </w:rPr>
        <w:t xml:space="preserve">] </w:t>
      </w:r>
      <w:r w:rsidR="00F37781" w:rsidRPr="00B32833">
        <w:rPr>
          <w:rFonts w:ascii="Arial" w:hAnsi="Arial" w:cs="Tahoma"/>
          <w:sz w:val="22"/>
          <w:szCs w:val="20"/>
          <w:lang w:val="en-US"/>
        </w:rPr>
        <w:t>and</w:t>
      </w:r>
      <w:r w:rsidR="00F37781" w:rsidRPr="00B32833">
        <w:rPr>
          <w:rFonts w:ascii="Arial" w:hAnsi="Arial" w:cs="Tahoma"/>
          <w:color w:val="000000"/>
          <w:sz w:val="22"/>
          <w:szCs w:val="20"/>
          <w:lang w:val="en-US"/>
        </w:rPr>
        <w:t xml:space="preserve"> </w:t>
      </w:r>
      <w:r w:rsidR="005A2E09" w:rsidRPr="00B32833">
        <w:rPr>
          <w:rFonts w:ascii="Arial" w:hAnsi="Arial" w:cs="Tahoma"/>
          <w:color w:val="000000"/>
          <w:sz w:val="22"/>
          <w:szCs w:val="20"/>
          <w:lang w:val="en-US"/>
        </w:rPr>
        <w:t>the Beating Fatigue intervention ha</w:t>
      </w:r>
      <w:r w:rsidR="008F0C48" w:rsidRPr="00B32833">
        <w:rPr>
          <w:rFonts w:ascii="Arial" w:hAnsi="Arial" w:cs="Tahoma"/>
          <w:color w:val="000000"/>
          <w:sz w:val="22"/>
          <w:szCs w:val="20"/>
          <w:lang w:val="en-US"/>
        </w:rPr>
        <w:t>s</w:t>
      </w:r>
      <w:r w:rsidR="005A2E09" w:rsidRPr="00B32833">
        <w:rPr>
          <w:rFonts w:ascii="Arial" w:hAnsi="Arial" w:cs="Tahoma"/>
          <w:color w:val="000000"/>
          <w:sz w:val="22"/>
          <w:szCs w:val="20"/>
          <w:lang w:val="en-US"/>
        </w:rPr>
        <w:t xml:space="preserve"> </w:t>
      </w:r>
      <w:r w:rsidR="00202842" w:rsidRPr="00B32833">
        <w:rPr>
          <w:rFonts w:ascii="Arial" w:hAnsi="Arial" w:cs="Tahoma"/>
          <w:color w:val="000000"/>
          <w:sz w:val="22"/>
          <w:szCs w:val="20"/>
          <w:lang w:val="en-US"/>
        </w:rPr>
        <w:t xml:space="preserve">been shown </w:t>
      </w:r>
      <w:r w:rsidR="006D1C7F" w:rsidRPr="00B32833">
        <w:rPr>
          <w:rFonts w:ascii="Arial" w:hAnsi="Arial" w:cs="Tahoma"/>
          <w:color w:val="000000"/>
          <w:sz w:val="22"/>
          <w:szCs w:val="20"/>
          <w:lang w:val="en-US"/>
        </w:rPr>
        <w:t xml:space="preserve">to </w:t>
      </w:r>
      <w:r w:rsidR="00202842" w:rsidRPr="00B32833">
        <w:rPr>
          <w:rFonts w:ascii="Arial" w:hAnsi="Arial" w:cs="Tahoma"/>
          <w:color w:val="000000"/>
          <w:sz w:val="22"/>
          <w:szCs w:val="20"/>
          <w:lang w:val="en-US"/>
        </w:rPr>
        <w:t>reduce fatigue and its associated distress</w:t>
      </w:r>
      <w:r w:rsidR="00DE130F" w:rsidRPr="00B32833">
        <w:rPr>
          <w:rFonts w:ascii="Arial" w:hAnsi="Arial" w:cs="Tahoma"/>
          <w:color w:val="000000"/>
          <w:sz w:val="22"/>
          <w:szCs w:val="20"/>
          <w:lang w:val="en-US"/>
        </w:rPr>
        <w:t xml:space="preserve"> in these patients</w:t>
      </w:r>
      <w:r w:rsidR="001B02A6" w:rsidRPr="00B32833">
        <w:rPr>
          <w:rFonts w:ascii="Arial" w:hAnsi="Arial" w:cs="Tahoma"/>
          <w:color w:val="000000"/>
          <w:sz w:val="22"/>
          <w:szCs w:val="20"/>
          <w:lang w:val="en-US"/>
        </w:rPr>
        <w:t xml:space="preserve"> [13].  </w:t>
      </w:r>
    </w:p>
    <w:p w:rsidR="0069703C" w:rsidRPr="00B32833" w:rsidRDefault="0069703C" w:rsidP="00DF6613">
      <w:pPr>
        <w:spacing w:line="480" w:lineRule="auto"/>
        <w:rPr>
          <w:rFonts w:ascii="Arial" w:hAnsi="Arial" w:cs="Tahoma"/>
          <w:color w:val="000000"/>
          <w:sz w:val="22"/>
          <w:szCs w:val="20"/>
          <w:lang w:val="en-US"/>
        </w:rPr>
      </w:pPr>
      <w:r w:rsidRPr="00B32833">
        <w:rPr>
          <w:rFonts w:ascii="Arial" w:hAnsi="Arial" w:cs="Tahoma"/>
          <w:color w:val="000000"/>
          <w:sz w:val="22"/>
          <w:szCs w:val="20"/>
          <w:lang w:val="en-US"/>
        </w:rPr>
        <w:t xml:space="preserve">Ethical approval was obtained from Bromley Local Research Ethics Committee ref: 07/H0805/27 and local governance approval from Guy’s and St Thomas’ NHS Foundation Trust R &amp; D department </w:t>
      </w:r>
      <w:r w:rsidRPr="00B32833">
        <w:rPr>
          <w:rFonts w:ascii="Arial" w:hAnsi="Arial" w:cs="Arial"/>
          <w:bCs/>
          <w:color w:val="000000"/>
          <w:sz w:val="20"/>
          <w:szCs w:val="20"/>
        </w:rPr>
        <w:t>Ref: RJ1 07/0207.</w:t>
      </w:r>
    </w:p>
    <w:p w:rsidR="00D6379F" w:rsidRPr="00623804" w:rsidRDefault="00D6379F" w:rsidP="00DF6613">
      <w:pPr>
        <w:spacing w:line="480" w:lineRule="auto"/>
        <w:rPr>
          <w:rFonts w:ascii="Arial" w:hAnsi="Arial" w:cs="Tahoma"/>
          <w:color w:val="000000"/>
          <w:sz w:val="22"/>
          <w:szCs w:val="20"/>
          <w:lang w:val="en-US"/>
        </w:rPr>
      </w:pPr>
    </w:p>
    <w:p w:rsidR="00D6379F" w:rsidRPr="00623804" w:rsidRDefault="00627205" w:rsidP="00DF6613">
      <w:pPr>
        <w:spacing w:line="480" w:lineRule="auto"/>
        <w:rPr>
          <w:rFonts w:ascii="Arial" w:hAnsi="Arial" w:cs="Tahoma"/>
          <w:i/>
          <w:color w:val="000000"/>
          <w:sz w:val="22"/>
          <w:szCs w:val="20"/>
          <w:lang w:val="en-US"/>
        </w:rPr>
      </w:pPr>
      <w:r w:rsidRPr="00623804">
        <w:rPr>
          <w:rFonts w:ascii="Arial" w:hAnsi="Arial" w:cs="Tahoma"/>
          <w:i/>
          <w:color w:val="000000"/>
          <w:sz w:val="22"/>
          <w:szCs w:val="20"/>
          <w:lang w:val="en-US"/>
        </w:rPr>
        <w:t>2.2</w:t>
      </w:r>
      <w:r w:rsidR="00AE484C" w:rsidRPr="00623804">
        <w:rPr>
          <w:rFonts w:ascii="Arial" w:hAnsi="Arial" w:cs="Tahoma"/>
          <w:i/>
          <w:color w:val="000000"/>
          <w:sz w:val="22"/>
          <w:szCs w:val="20"/>
          <w:lang w:val="en-US"/>
        </w:rPr>
        <w:t xml:space="preserve"> </w:t>
      </w:r>
      <w:r w:rsidR="00D6379F" w:rsidRPr="00623804">
        <w:rPr>
          <w:rFonts w:ascii="Arial" w:hAnsi="Arial" w:cs="Tahoma"/>
          <w:i/>
          <w:color w:val="000000"/>
          <w:sz w:val="22"/>
          <w:szCs w:val="20"/>
          <w:lang w:val="en-US"/>
        </w:rPr>
        <w:t xml:space="preserve">Phase I – </w:t>
      </w:r>
      <w:r w:rsidR="00AF18E1" w:rsidRPr="00623804">
        <w:rPr>
          <w:rFonts w:ascii="Arial" w:hAnsi="Arial" w:cs="Tahoma"/>
          <w:i/>
          <w:color w:val="000000"/>
          <w:sz w:val="22"/>
          <w:szCs w:val="20"/>
          <w:lang w:val="en-US"/>
        </w:rPr>
        <w:t>Modeling</w:t>
      </w:r>
    </w:p>
    <w:p w:rsidR="00D6379F" w:rsidRPr="00B32833" w:rsidRDefault="00D6379F" w:rsidP="00DF6613">
      <w:pPr>
        <w:spacing w:line="480" w:lineRule="auto"/>
        <w:rPr>
          <w:rFonts w:ascii="Arial" w:hAnsi="Arial" w:cs="Tahoma"/>
          <w:color w:val="000000"/>
          <w:sz w:val="22"/>
          <w:szCs w:val="20"/>
          <w:lang w:val="en-US"/>
        </w:rPr>
      </w:pPr>
      <w:r w:rsidRPr="00B32833">
        <w:rPr>
          <w:rFonts w:ascii="Arial" w:hAnsi="Arial" w:cs="Tahoma"/>
          <w:color w:val="000000"/>
          <w:sz w:val="22"/>
          <w:szCs w:val="20"/>
          <w:lang w:val="en-US"/>
        </w:rPr>
        <w:t>Th</w:t>
      </w:r>
      <w:r w:rsidR="00F37781" w:rsidRPr="00B32833">
        <w:rPr>
          <w:rFonts w:ascii="Arial" w:hAnsi="Arial" w:cs="Tahoma"/>
          <w:color w:val="000000"/>
          <w:sz w:val="22"/>
          <w:szCs w:val="20"/>
          <w:lang w:val="en-US"/>
        </w:rPr>
        <w:t>is</w:t>
      </w:r>
      <w:r w:rsidRPr="00B32833">
        <w:rPr>
          <w:rFonts w:ascii="Arial" w:hAnsi="Arial" w:cs="Tahoma"/>
          <w:color w:val="000000"/>
          <w:sz w:val="22"/>
          <w:szCs w:val="20"/>
          <w:lang w:val="en-US"/>
        </w:rPr>
        <w:t xml:space="preserve"> phase explore</w:t>
      </w:r>
      <w:r w:rsidR="009A637F" w:rsidRPr="00B32833">
        <w:rPr>
          <w:rFonts w:ascii="Arial" w:hAnsi="Arial" w:cs="Tahoma"/>
          <w:color w:val="000000"/>
          <w:sz w:val="22"/>
          <w:szCs w:val="20"/>
          <w:lang w:val="en-US"/>
        </w:rPr>
        <w:t>d</w:t>
      </w:r>
      <w:r w:rsidRPr="00B32833">
        <w:rPr>
          <w:rFonts w:ascii="Arial" w:hAnsi="Arial" w:cs="Tahoma"/>
          <w:color w:val="000000"/>
          <w:sz w:val="22"/>
          <w:szCs w:val="20"/>
          <w:lang w:val="en-US"/>
        </w:rPr>
        <w:t xml:space="preserve"> the feasibility and acceptability of a telephone-delivered intervention for </w:t>
      </w:r>
      <w:r w:rsidR="00F37781" w:rsidRPr="00B32833">
        <w:rPr>
          <w:rFonts w:ascii="Arial" w:hAnsi="Arial" w:cs="Tahoma"/>
          <w:color w:val="000000"/>
          <w:sz w:val="22"/>
          <w:szCs w:val="20"/>
          <w:lang w:val="en-US"/>
        </w:rPr>
        <w:t>fatigue</w:t>
      </w:r>
      <w:r w:rsidR="00C97899" w:rsidRPr="00B32833">
        <w:rPr>
          <w:rFonts w:ascii="Arial" w:hAnsi="Arial" w:cs="Tahoma"/>
          <w:color w:val="000000"/>
          <w:sz w:val="22"/>
          <w:szCs w:val="20"/>
          <w:lang w:val="en-US"/>
        </w:rPr>
        <w:t xml:space="preserve"> </w:t>
      </w:r>
      <w:r w:rsidRPr="00B32833">
        <w:rPr>
          <w:rFonts w:ascii="Arial" w:hAnsi="Arial" w:cs="Tahoma"/>
          <w:color w:val="000000"/>
          <w:sz w:val="22"/>
          <w:szCs w:val="20"/>
          <w:lang w:val="en-US"/>
        </w:rPr>
        <w:t>and refine</w:t>
      </w:r>
      <w:r w:rsidR="009A637F" w:rsidRPr="00B32833">
        <w:rPr>
          <w:rFonts w:ascii="Arial" w:hAnsi="Arial" w:cs="Tahoma"/>
          <w:color w:val="000000"/>
          <w:sz w:val="22"/>
          <w:szCs w:val="20"/>
          <w:lang w:val="en-US"/>
        </w:rPr>
        <w:t>d</w:t>
      </w:r>
      <w:r w:rsidRPr="00B32833">
        <w:rPr>
          <w:rFonts w:ascii="Arial" w:hAnsi="Arial" w:cs="Tahoma"/>
          <w:color w:val="000000"/>
          <w:sz w:val="22"/>
          <w:szCs w:val="20"/>
          <w:lang w:val="en-US"/>
        </w:rPr>
        <w:t xml:space="preserve"> Beating Fatigue for delivery by telephone.  </w:t>
      </w:r>
    </w:p>
    <w:p w:rsidR="00D6379F" w:rsidRPr="00B32833" w:rsidRDefault="00BE77A5" w:rsidP="00DF6613">
      <w:pPr>
        <w:spacing w:line="480" w:lineRule="auto"/>
        <w:rPr>
          <w:rFonts w:ascii="Arial" w:hAnsi="Arial" w:cs="Arial"/>
          <w:sz w:val="22"/>
          <w:szCs w:val="22"/>
          <w:lang w:val="en-US"/>
        </w:rPr>
      </w:pPr>
      <w:r w:rsidRPr="00B32833">
        <w:rPr>
          <w:rFonts w:ascii="Arial" w:hAnsi="Arial" w:cs="Arial"/>
          <w:sz w:val="22"/>
          <w:szCs w:val="22"/>
          <w:lang w:val="en-US"/>
        </w:rPr>
        <w:t>T</w:t>
      </w:r>
      <w:r w:rsidR="00D6379F" w:rsidRPr="00B32833">
        <w:rPr>
          <w:rFonts w:ascii="Arial" w:hAnsi="Arial" w:cs="Arial"/>
          <w:sz w:val="22"/>
          <w:szCs w:val="22"/>
          <w:lang w:val="en-US"/>
        </w:rPr>
        <w:t xml:space="preserve">wo focus groups </w:t>
      </w:r>
      <w:r w:rsidRPr="00B32833">
        <w:rPr>
          <w:rFonts w:ascii="Arial" w:hAnsi="Arial" w:cs="Arial"/>
          <w:sz w:val="22"/>
          <w:szCs w:val="22"/>
          <w:lang w:val="en-US"/>
        </w:rPr>
        <w:t>were conducted</w:t>
      </w:r>
      <w:r w:rsidR="00CB3216" w:rsidRPr="00B32833">
        <w:rPr>
          <w:rFonts w:ascii="Arial" w:hAnsi="Arial" w:cs="Arial"/>
          <w:sz w:val="22"/>
          <w:szCs w:val="22"/>
          <w:lang w:val="en-US"/>
        </w:rPr>
        <w:t xml:space="preserve"> </w:t>
      </w:r>
      <w:r w:rsidR="00D6379F" w:rsidRPr="00B32833">
        <w:rPr>
          <w:rFonts w:ascii="Arial" w:hAnsi="Arial" w:cs="Arial"/>
          <w:sz w:val="22"/>
          <w:szCs w:val="22"/>
          <w:lang w:val="en-US"/>
        </w:rPr>
        <w:t xml:space="preserve">– one with patients and the other with nurses, oncologists and allied health professionals. These explored </w:t>
      </w:r>
      <w:r w:rsidR="00652CE9" w:rsidRPr="00B32833">
        <w:rPr>
          <w:rFonts w:ascii="Arial" w:hAnsi="Arial" w:cs="Arial"/>
          <w:sz w:val="22"/>
          <w:szCs w:val="22"/>
          <w:lang w:val="en-US"/>
        </w:rPr>
        <w:t>both how</w:t>
      </w:r>
      <w:r w:rsidR="00D6379F" w:rsidRPr="00B32833">
        <w:rPr>
          <w:rFonts w:ascii="Arial" w:hAnsi="Arial" w:cs="Arial"/>
          <w:sz w:val="22"/>
          <w:szCs w:val="22"/>
          <w:lang w:val="en-US"/>
        </w:rPr>
        <w:t xml:space="preserve"> cancer-related fatigue </w:t>
      </w:r>
      <w:r w:rsidR="00652CE9" w:rsidRPr="00B32833">
        <w:rPr>
          <w:rFonts w:ascii="Arial" w:hAnsi="Arial" w:cs="Arial"/>
          <w:sz w:val="22"/>
          <w:szCs w:val="22"/>
          <w:lang w:val="en-US"/>
        </w:rPr>
        <w:t>affects</w:t>
      </w:r>
      <w:r w:rsidR="00D6379F" w:rsidRPr="00B32833">
        <w:rPr>
          <w:rFonts w:ascii="Arial" w:hAnsi="Arial" w:cs="Arial"/>
          <w:sz w:val="22"/>
          <w:szCs w:val="22"/>
          <w:lang w:val="en-US"/>
        </w:rPr>
        <w:t xml:space="preserve"> patients and the suitability and potential utility of a </w:t>
      </w:r>
      <w:r w:rsidR="005855D5" w:rsidRPr="00B32833">
        <w:rPr>
          <w:rFonts w:ascii="Arial" w:hAnsi="Arial" w:cs="Arial"/>
          <w:sz w:val="22"/>
          <w:szCs w:val="22"/>
          <w:lang w:val="en-US"/>
        </w:rPr>
        <w:t>telephone-</w:t>
      </w:r>
      <w:r w:rsidR="00D6379F" w:rsidRPr="00B32833">
        <w:rPr>
          <w:rFonts w:ascii="Arial" w:hAnsi="Arial" w:cs="Arial"/>
          <w:sz w:val="22"/>
          <w:szCs w:val="22"/>
          <w:lang w:val="en-US"/>
        </w:rPr>
        <w:t xml:space="preserve">delivered </w:t>
      </w:r>
      <w:r w:rsidR="00872195" w:rsidRPr="00B32833">
        <w:rPr>
          <w:rFonts w:ascii="Arial" w:hAnsi="Arial" w:cs="Arial"/>
          <w:sz w:val="22"/>
          <w:szCs w:val="22"/>
          <w:lang w:val="en-US"/>
        </w:rPr>
        <w:t xml:space="preserve">psychologically-based </w:t>
      </w:r>
      <w:r w:rsidR="00D6379F" w:rsidRPr="00B32833">
        <w:rPr>
          <w:rFonts w:ascii="Arial" w:hAnsi="Arial" w:cs="Arial"/>
          <w:sz w:val="22"/>
          <w:szCs w:val="22"/>
          <w:lang w:val="en-US"/>
        </w:rPr>
        <w:t>interve</w:t>
      </w:r>
      <w:r w:rsidR="009A637F" w:rsidRPr="00B32833">
        <w:rPr>
          <w:rFonts w:ascii="Arial" w:hAnsi="Arial" w:cs="Arial"/>
          <w:sz w:val="22"/>
          <w:szCs w:val="22"/>
          <w:lang w:val="en-US"/>
        </w:rPr>
        <w:t>ntion</w:t>
      </w:r>
      <w:r w:rsidR="00CB3216" w:rsidRPr="00B32833">
        <w:rPr>
          <w:rFonts w:ascii="Arial" w:hAnsi="Arial" w:cs="Arial"/>
          <w:sz w:val="22"/>
          <w:szCs w:val="22"/>
          <w:lang w:val="en-US"/>
        </w:rPr>
        <w:t xml:space="preserve">. </w:t>
      </w:r>
      <w:r w:rsidR="008F1B04" w:rsidRPr="00B32833">
        <w:rPr>
          <w:rFonts w:ascii="Arial" w:hAnsi="Arial" w:cs="Arial"/>
          <w:sz w:val="22"/>
          <w:szCs w:val="22"/>
          <w:lang w:val="en-US"/>
        </w:rPr>
        <w:t xml:space="preserve">Patients and </w:t>
      </w:r>
      <w:r w:rsidR="00E43DCF" w:rsidRPr="00B32833">
        <w:rPr>
          <w:rFonts w:ascii="Arial" w:hAnsi="Arial" w:cs="Arial"/>
          <w:sz w:val="22"/>
          <w:szCs w:val="22"/>
          <w:lang w:val="en-US"/>
        </w:rPr>
        <w:t>professionals</w:t>
      </w:r>
      <w:r w:rsidR="008F1B04" w:rsidRPr="00B32833">
        <w:rPr>
          <w:rFonts w:ascii="Arial" w:hAnsi="Arial" w:cs="Arial"/>
          <w:sz w:val="22"/>
          <w:szCs w:val="22"/>
          <w:lang w:val="en-US"/>
        </w:rPr>
        <w:t xml:space="preserve"> were recruited to the groups from a large cancer </w:t>
      </w:r>
      <w:proofErr w:type="spellStart"/>
      <w:r w:rsidR="008F1B04" w:rsidRPr="00B32833">
        <w:rPr>
          <w:rFonts w:ascii="Arial" w:hAnsi="Arial" w:cs="Arial"/>
          <w:sz w:val="22"/>
          <w:szCs w:val="22"/>
          <w:lang w:val="en-US"/>
        </w:rPr>
        <w:t>centre</w:t>
      </w:r>
      <w:proofErr w:type="spellEnd"/>
      <w:r w:rsidR="00B529D2" w:rsidRPr="00B32833">
        <w:rPr>
          <w:rFonts w:ascii="Arial" w:hAnsi="Arial" w:cs="Arial"/>
          <w:sz w:val="22"/>
          <w:szCs w:val="22"/>
          <w:lang w:val="en-US"/>
        </w:rPr>
        <w:t xml:space="preserve">; </w:t>
      </w:r>
      <w:r w:rsidR="00E43DCF" w:rsidRPr="00B32833">
        <w:rPr>
          <w:rFonts w:ascii="Arial" w:hAnsi="Arial" w:cs="Arial"/>
          <w:sz w:val="22"/>
          <w:szCs w:val="22"/>
          <w:lang w:val="en-US"/>
        </w:rPr>
        <w:t>focus groups</w:t>
      </w:r>
      <w:r w:rsidR="00B529D2" w:rsidRPr="00B32833">
        <w:rPr>
          <w:rFonts w:ascii="Arial" w:hAnsi="Arial" w:cs="Arial"/>
          <w:sz w:val="22"/>
          <w:szCs w:val="22"/>
          <w:lang w:val="en-US"/>
        </w:rPr>
        <w:t xml:space="preserve"> were </w:t>
      </w:r>
      <w:r w:rsidR="00E43DCF" w:rsidRPr="00B32833">
        <w:rPr>
          <w:rFonts w:ascii="Arial" w:hAnsi="Arial" w:cs="Arial"/>
          <w:sz w:val="22"/>
          <w:szCs w:val="22"/>
          <w:lang w:val="en-US"/>
        </w:rPr>
        <w:t>run</w:t>
      </w:r>
      <w:r w:rsidR="00B529D2" w:rsidRPr="00B32833">
        <w:rPr>
          <w:rFonts w:ascii="Arial" w:hAnsi="Arial" w:cs="Arial"/>
          <w:sz w:val="22"/>
          <w:szCs w:val="22"/>
          <w:lang w:val="en-US"/>
        </w:rPr>
        <w:t xml:space="preserve"> on hospital premises</w:t>
      </w:r>
      <w:r w:rsidR="008F1B04" w:rsidRPr="00B32833">
        <w:rPr>
          <w:rFonts w:ascii="Arial" w:hAnsi="Arial" w:cs="Arial"/>
          <w:sz w:val="22"/>
          <w:szCs w:val="22"/>
          <w:lang w:val="en-US"/>
        </w:rPr>
        <w:t xml:space="preserve">. </w:t>
      </w:r>
      <w:r w:rsidR="008F1B04" w:rsidRPr="00B32833">
        <w:rPr>
          <w:rFonts w:ascii="Arial" w:hAnsi="Arial" w:cs="Arial"/>
          <w:sz w:val="22"/>
          <w:szCs w:val="22"/>
          <w:lang w:val="en-US"/>
        </w:rPr>
        <w:lastRenderedPageBreak/>
        <w:t>Patients were</w:t>
      </w:r>
      <w:r w:rsidR="00B529D2" w:rsidRPr="00B32833">
        <w:rPr>
          <w:rFonts w:ascii="Arial" w:hAnsi="Arial" w:cs="Arial"/>
          <w:sz w:val="22"/>
          <w:szCs w:val="22"/>
          <w:lang w:val="en-US"/>
        </w:rPr>
        <w:t xml:space="preserve"> </w:t>
      </w:r>
      <w:r w:rsidR="008F1B04" w:rsidRPr="00B32833">
        <w:rPr>
          <w:rFonts w:ascii="Arial" w:hAnsi="Arial" w:cs="Arial"/>
          <w:sz w:val="22"/>
          <w:szCs w:val="22"/>
          <w:lang w:val="en-US"/>
        </w:rPr>
        <w:t xml:space="preserve">eligible to participate </w:t>
      </w:r>
      <w:r w:rsidR="004F344B" w:rsidRPr="00B32833">
        <w:rPr>
          <w:rFonts w:ascii="Arial" w:hAnsi="Arial" w:cs="Arial"/>
          <w:sz w:val="22"/>
          <w:szCs w:val="22"/>
          <w:lang w:val="en-US"/>
        </w:rPr>
        <w:t>if</w:t>
      </w:r>
      <w:r w:rsidR="00942C3E" w:rsidRPr="00B32833">
        <w:rPr>
          <w:rFonts w:ascii="Arial" w:hAnsi="Arial" w:cs="Arial"/>
          <w:sz w:val="22"/>
          <w:szCs w:val="22"/>
          <w:lang w:val="en-US"/>
        </w:rPr>
        <w:t xml:space="preserve"> </w:t>
      </w:r>
      <w:r w:rsidR="00D6379F" w:rsidRPr="00B32833">
        <w:rPr>
          <w:rFonts w:ascii="Arial" w:hAnsi="Arial" w:cs="Arial"/>
          <w:sz w:val="22"/>
          <w:szCs w:val="22"/>
          <w:lang w:val="en-US"/>
        </w:rPr>
        <w:t xml:space="preserve">they </w:t>
      </w:r>
      <w:r w:rsidR="00211E42" w:rsidRPr="00B32833">
        <w:rPr>
          <w:rFonts w:ascii="Arial" w:hAnsi="Arial" w:cs="Arial"/>
          <w:sz w:val="22"/>
          <w:szCs w:val="22"/>
          <w:lang w:val="en-US"/>
        </w:rPr>
        <w:t xml:space="preserve">were </w:t>
      </w:r>
      <w:r w:rsidR="00942C3E" w:rsidRPr="00B32833">
        <w:rPr>
          <w:rFonts w:ascii="Arial" w:hAnsi="Arial" w:cs="Arial"/>
          <w:sz w:val="22"/>
          <w:szCs w:val="22"/>
          <w:lang w:val="en-US"/>
        </w:rPr>
        <w:t xml:space="preserve">18 or over, could communicate in English, </w:t>
      </w:r>
      <w:r w:rsidR="00D6379F" w:rsidRPr="00B32833">
        <w:rPr>
          <w:rFonts w:ascii="Arial" w:hAnsi="Arial" w:cs="Arial"/>
          <w:sz w:val="22"/>
          <w:szCs w:val="22"/>
          <w:lang w:val="en-US"/>
        </w:rPr>
        <w:t>had completed</w:t>
      </w:r>
      <w:r w:rsidR="008763A4" w:rsidRPr="00B32833">
        <w:rPr>
          <w:rFonts w:ascii="Arial" w:hAnsi="Arial" w:cs="Arial"/>
          <w:sz w:val="22"/>
          <w:szCs w:val="22"/>
          <w:lang w:val="en-US"/>
        </w:rPr>
        <w:t xml:space="preserve"> IV</w:t>
      </w:r>
      <w:r w:rsidR="00D6379F" w:rsidRPr="00B32833">
        <w:rPr>
          <w:rFonts w:ascii="Arial" w:hAnsi="Arial" w:cs="Arial"/>
          <w:sz w:val="22"/>
          <w:szCs w:val="22"/>
          <w:lang w:val="en-US"/>
        </w:rPr>
        <w:t xml:space="preserve"> chemotherapy for treatment of breast or colorectal cancer or a lymphoma in the previous 6 months and had experienced at least moderate fatigue. The National Cancer Comprehensive Cancer Network (NCCN) definition of moderate fatigue was used - a score of 4 or above on a numeric rat</w:t>
      </w:r>
      <w:r w:rsidR="00237501">
        <w:rPr>
          <w:rFonts w:ascii="Arial" w:hAnsi="Arial" w:cs="Arial"/>
          <w:sz w:val="22"/>
          <w:szCs w:val="22"/>
          <w:lang w:val="en-US"/>
        </w:rPr>
        <w:t>ing scale from 1-10 [24</w:t>
      </w:r>
      <w:r w:rsidR="00E123C8" w:rsidRPr="00B32833">
        <w:rPr>
          <w:rFonts w:ascii="Arial" w:hAnsi="Arial" w:cs="Arial"/>
          <w:sz w:val="22"/>
          <w:szCs w:val="22"/>
          <w:lang w:val="en-US"/>
        </w:rPr>
        <w:t>]</w:t>
      </w:r>
      <w:r w:rsidR="00D6379F" w:rsidRPr="00B32833">
        <w:rPr>
          <w:rFonts w:ascii="Arial" w:hAnsi="Arial" w:cs="Arial"/>
          <w:sz w:val="22"/>
          <w:szCs w:val="22"/>
          <w:lang w:val="en-US"/>
        </w:rPr>
        <w:t xml:space="preserve">. </w:t>
      </w:r>
      <w:r w:rsidR="00842AF8" w:rsidRPr="00B32833">
        <w:rPr>
          <w:rFonts w:ascii="Arial" w:hAnsi="Arial" w:cs="Arial"/>
          <w:sz w:val="22"/>
          <w:szCs w:val="22"/>
          <w:lang w:val="en-US"/>
        </w:rPr>
        <w:t>A consecutive convenience sample of eligible patients was identified by the multidisciplinary team</w:t>
      </w:r>
      <w:r w:rsidR="003D1FA5" w:rsidRPr="00B32833">
        <w:rPr>
          <w:rFonts w:ascii="Arial" w:hAnsi="Arial" w:cs="Arial"/>
          <w:sz w:val="22"/>
          <w:szCs w:val="22"/>
          <w:lang w:val="en-US"/>
        </w:rPr>
        <w:t>.  The</w:t>
      </w:r>
      <w:r w:rsidR="00842AF8" w:rsidRPr="00B32833">
        <w:rPr>
          <w:rFonts w:ascii="Arial" w:hAnsi="Arial" w:cs="Arial"/>
          <w:sz w:val="22"/>
          <w:szCs w:val="22"/>
          <w:lang w:val="en-US"/>
        </w:rPr>
        <w:t xml:space="preserve"> team introduced </w:t>
      </w:r>
      <w:r w:rsidR="003D1FA5" w:rsidRPr="00B32833">
        <w:rPr>
          <w:rFonts w:ascii="Arial" w:hAnsi="Arial" w:cs="Arial"/>
          <w:sz w:val="22"/>
          <w:szCs w:val="22"/>
          <w:lang w:val="en-US"/>
        </w:rPr>
        <w:t>patients</w:t>
      </w:r>
      <w:r w:rsidR="00842AF8" w:rsidRPr="00B32833">
        <w:rPr>
          <w:rFonts w:ascii="Arial" w:hAnsi="Arial" w:cs="Arial"/>
          <w:sz w:val="22"/>
          <w:szCs w:val="22"/>
          <w:lang w:val="en-US"/>
        </w:rPr>
        <w:t xml:space="preserve"> to the research</w:t>
      </w:r>
      <w:r w:rsidR="003D1FA5" w:rsidRPr="00B32833">
        <w:rPr>
          <w:rFonts w:ascii="Arial" w:hAnsi="Arial" w:cs="Arial"/>
          <w:sz w:val="22"/>
          <w:szCs w:val="22"/>
          <w:lang w:val="en-US"/>
        </w:rPr>
        <w:t>ers</w:t>
      </w:r>
      <w:r w:rsidR="00842AF8" w:rsidRPr="00B32833">
        <w:rPr>
          <w:rFonts w:ascii="Arial" w:hAnsi="Arial" w:cs="Arial"/>
          <w:sz w:val="22"/>
          <w:szCs w:val="22"/>
          <w:lang w:val="en-US"/>
        </w:rPr>
        <w:t xml:space="preserve"> who explained the study to, and consented, eligible patients.   The multidisciplinary team helped identify </w:t>
      </w:r>
      <w:r w:rsidR="00C97899" w:rsidRPr="00B32833">
        <w:rPr>
          <w:rFonts w:ascii="Arial" w:hAnsi="Arial" w:cs="Arial"/>
          <w:sz w:val="22"/>
          <w:szCs w:val="22"/>
          <w:lang w:val="en-US"/>
        </w:rPr>
        <w:t xml:space="preserve">professionals providing care to people having chemotherapy. </w:t>
      </w:r>
      <w:r w:rsidR="00842AF8" w:rsidRPr="00B32833">
        <w:rPr>
          <w:rFonts w:ascii="Arial" w:hAnsi="Arial" w:cs="Arial"/>
          <w:sz w:val="22"/>
          <w:szCs w:val="22"/>
          <w:lang w:val="en-US"/>
        </w:rPr>
        <w:t xml:space="preserve">Researchers approached these professionals </w:t>
      </w:r>
      <w:r w:rsidR="003D1FA5" w:rsidRPr="00B32833">
        <w:rPr>
          <w:rFonts w:ascii="Arial" w:hAnsi="Arial" w:cs="Arial"/>
          <w:sz w:val="22"/>
          <w:szCs w:val="22"/>
          <w:lang w:val="en-US"/>
        </w:rPr>
        <w:t xml:space="preserve">about the study </w:t>
      </w:r>
      <w:r w:rsidR="00842AF8" w:rsidRPr="00B32833">
        <w:rPr>
          <w:rFonts w:ascii="Arial" w:hAnsi="Arial" w:cs="Arial"/>
          <w:sz w:val="22"/>
          <w:szCs w:val="22"/>
          <w:lang w:val="en-US"/>
        </w:rPr>
        <w:t>by email and attained written consent</w:t>
      </w:r>
      <w:r w:rsidR="003D1FA5" w:rsidRPr="00B32833">
        <w:rPr>
          <w:rFonts w:ascii="Arial" w:hAnsi="Arial" w:cs="Arial"/>
          <w:sz w:val="22"/>
          <w:szCs w:val="22"/>
          <w:lang w:val="en-US"/>
        </w:rPr>
        <w:t xml:space="preserve"> to participate</w:t>
      </w:r>
      <w:r w:rsidR="00842AF8" w:rsidRPr="00B32833">
        <w:rPr>
          <w:rFonts w:ascii="Arial" w:hAnsi="Arial" w:cs="Arial"/>
          <w:sz w:val="22"/>
          <w:szCs w:val="22"/>
          <w:lang w:val="en-US"/>
        </w:rPr>
        <w:t xml:space="preserve">. </w:t>
      </w:r>
      <w:r w:rsidR="00C97899" w:rsidRPr="00B32833">
        <w:rPr>
          <w:rFonts w:ascii="Arial" w:hAnsi="Arial" w:cs="Arial"/>
          <w:sz w:val="22"/>
          <w:szCs w:val="22"/>
          <w:lang w:val="en-US"/>
        </w:rPr>
        <w:t>A</w:t>
      </w:r>
      <w:r w:rsidR="00D6379F" w:rsidRPr="00B32833">
        <w:rPr>
          <w:rFonts w:ascii="Arial" w:hAnsi="Arial" w:cs="Arial"/>
          <w:sz w:val="22"/>
          <w:szCs w:val="22"/>
          <w:lang w:val="en-US"/>
        </w:rPr>
        <w:t>n email questionnaire was circulated to health professionals unable to attend</w:t>
      </w:r>
      <w:r w:rsidR="000658EB" w:rsidRPr="00B32833">
        <w:rPr>
          <w:rFonts w:ascii="Arial" w:hAnsi="Arial" w:cs="Arial"/>
          <w:sz w:val="22"/>
          <w:szCs w:val="22"/>
          <w:lang w:val="en-US"/>
        </w:rPr>
        <w:t xml:space="preserve">.  </w:t>
      </w:r>
    </w:p>
    <w:p w:rsidR="00FA7DA4" w:rsidRPr="00B32833" w:rsidRDefault="00FA7DA4" w:rsidP="00DF6613">
      <w:pPr>
        <w:spacing w:line="480" w:lineRule="auto"/>
        <w:rPr>
          <w:rFonts w:ascii="Arial" w:hAnsi="Arial" w:cs="Tahoma"/>
          <w:i/>
          <w:color w:val="000000"/>
          <w:sz w:val="22"/>
          <w:szCs w:val="20"/>
          <w:lang w:val="en-US"/>
        </w:rPr>
      </w:pPr>
      <w:r w:rsidRPr="00B32833">
        <w:rPr>
          <w:rFonts w:ascii="Arial" w:hAnsi="Arial" w:cs="Arial"/>
          <w:sz w:val="22"/>
          <w:szCs w:val="22"/>
          <w:lang w:val="en-US"/>
        </w:rPr>
        <w:t xml:space="preserve">Both focus groups explored: experience of fatigue; experience of usual care; interventions/actions that reduced fatigue; and perceptions of telephone-delivered interventions to enhance fatigue management and their interface with usual care. </w:t>
      </w:r>
      <w:r w:rsidRPr="00B32833">
        <w:rPr>
          <w:rFonts w:ascii="Arial" w:hAnsi="Arial" w:cs="Tahoma"/>
          <w:i/>
          <w:color w:val="000000"/>
          <w:sz w:val="22"/>
          <w:szCs w:val="20"/>
          <w:lang w:val="en-US"/>
        </w:rPr>
        <w:t xml:space="preserve"> </w:t>
      </w:r>
    </w:p>
    <w:p w:rsidR="003D1FA5" w:rsidRPr="00623804" w:rsidRDefault="003D1FA5" w:rsidP="00DF6613">
      <w:pPr>
        <w:spacing w:line="480" w:lineRule="auto"/>
        <w:rPr>
          <w:rFonts w:ascii="Arial" w:hAnsi="Arial" w:cs="Tahoma"/>
          <w:i/>
          <w:color w:val="000000"/>
          <w:sz w:val="22"/>
          <w:szCs w:val="20"/>
          <w:lang w:val="en-US"/>
        </w:rPr>
      </w:pPr>
    </w:p>
    <w:p w:rsidR="00D6379F" w:rsidRPr="00623804" w:rsidRDefault="00D6379F" w:rsidP="00DF6613">
      <w:pPr>
        <w:spacing w:line="480" w:lineRule="auto"/>
        <w:rPr>
          <w:rFonts w:ascii="Arial" w:hAnsi="Arial" w:cs="Arial"/>
          <w:sz w:val="22"/>
          <w:szCs w:val="22"/>
          <w:lang w:val="en-US"/>
        </w:rPr>
      </w:pPr>
      <w:r w:rsidRPr="00623804">
        <w:rPr>
          <w:rFonts w:ascii="Arial" w:hAnsi="Arial" w:cs="Arial"/>
          <w:sz w:val="22"/>
          <w:szCs w:val="22"/>
          <w:lang w:val="en-US"/>
        </w:rPr>
        <w:t xml:space="preserve">  </w:t>
      </w:r>
    </w:p>
    <w:p w:rsidR="00843E80" w:rsidRPr="00623804" w:rsidRDefault="00627205" w:rsidP="00DF6613">
      <w:pPr>
        <w:spacing w:line="480" w:lineRule="auto"/>
        <w:rPr>
          <w:i/>
          <w:sz w:val="22"/>
          <w:szCs w:val="22"/>
          <w:lang w:val="en-US"/>
        </w:rPr>
      </w:pPr>
      <w:r w:rsidRPr="00623804">
        <w:rPr>
          <w:i/>
          <w:sz w:val="22"/>
          <w:szCs w:val="22"/>
          <w:lang w:val="en-US"/>
        </w:rPr>
        <w:t>2.2</w:t>
      </w:r>
      <w:r w:rsidR="00AE484C" w:rsidRPr="00623804">
        <w:rPr>
          <w:i/>
          <w:sz w:val="22"/>
          <w:szCs w:val="22"/>
          <w:lang w:val="en-US"/>
        </w:rPr>
        <w:t xml:space="preserve">.1 </w:t>
      </w:r>
      <w:r w:rsidR="00843E80" w:rsidRPr="00623804">
        <w:rPr>
          <w:i/>
          <w:sz w:val="22"/>
          <w:szCs w:val="22"/>
          <w:lang w:val="en-US"/>
        </w:rPr>
        <w:t>Sample</w:t>
      </w:r>
    </w:p>
    <w:p w:rsidR="00D6379F" w:rsidRPr="00623804" w:rsidRDefault="00D6379F" w:rsidP="00DF6613">
      <w:pPr>
        <w:spacing w:line="480" w:lineRule="auto"/>
        <w:rPr>
          <w:rFonts w:ascii="Arial" w:hAnsi="Arial" w:cs="Arial"/>
          <w:sz w:val="22"/>
          <w:szCs w:val="22"/>
          <w:lang w:val="en-US"/>
        </w:rPr>
      </w:pPr>
      <w:r w:rsidRPr="00623804">
        <w:rPr>
          <w:rFonts w:ascii="Arial" w:hAnsi="Arial" w:cs="Arial"/>
          <w:sz w:val="22"/>
          <w:szCs w:val="22"/>
          <w:lang w:val="en-US"/>
        </w:rPr>
        <w:t>Eight patients</w:t>
      </w:r>
      <w:r w:rsidR="009A637F" w:rsidRPr="00623804">
        <w:rPr>
          <w:rFonts w:ascii="Arial" w:hAnsi="Arial" w:cs="Arial"/>
          <w:sz w:val="22"/>
          <w:szCs w:val="22"/>
          <w:lang w:val="en-US"/>
        </w:rPr>
        <w:t xml:space="preserve"> and</w:t>
      </w:r>
      <w:r w:rsidRPr="00623804">
        <w:rPr>
          <w:rFonts w:ascii="Arial" w:hAnsi="Arial" w:cs="Arial"/>
          <w:sz w:val="22"/>
          <w:szCs w:val="22"/>
          <w:lang w:val="en-US"/>
        </w:rPr>
        <w:t xml:space="preserve"> 12 health professionals </w:t>
      </w:r>
      <w:r w:rsidR="00211E42" w:rsidRPr="00623804">
        <w:rPr>
          <w:rFonts w:ascii="Arial" w:hAnsi="Arial" w:cs="Arial"/>
          <w:sz w:val="22"/>
          <w:szCs w:val="22"/>
          <w:lang w:val="en-US"/>
        </w:rPr>
        <w:t>participated</w:t>
      </w:r>
      <w:r w:rsidRPr="00623804">
        <w:rPr>
          <w:rFonts w:ascii="Arial" w:hAnsi="Arial" w:cs="Arial"/>
          <w:sz w:val="22"/>
          <w:szCs w:val="22"/>
          <w:lang w:val="en-US"/>
        </w:rPr>
        <w:t xml:space="preserve"> (Table 1).  </w:t>
      </w:r>
    </w:p>
    <w:p w:rsidR="00D6379F" w:rsidRPr="00623804" w:rsidRDefault="00D6379F" w:rsidP="00DF6613">
      <w:pPr>
        <w:spacing w:line="480" w:lineRule="auto"/>
        <w:rPr>
          <w:rFonts w:ascii="Arial" w:hAnsi="Arial" w:cs="Arial"/>
          <w:sz w:val="22"/>
          <w:szCs w:val="22"/>
          <w:lang w:val="en-US"/>
        </w:rPr>
      </w:pPr>
    </w:p>
    <w:p w:rsidR="00843E80" w:rsidRPr="00623804" w:rsidRDefault="00AE484C" w:rsidP="00DF6613">
      <w:pPr>
        <w:spacing w:line="480" w:lineRule="auto"/>
        <w:rPr>
          <w:i/>
          <w:sz w:val="22"/>
          <w:szCs w:val="22"/>
          <w:lang w:val="en-US"/>
        </w:rPr>
      </w:pPr>
      <w:r w:rsidRPr="00623804">
        <w:rPr>
          <w:i/>
          <w:sz w:val="22"/>
          <w:szCs w:val="22"/>
          <w:lang w:val="en-US"/>
        </w:rPr>
        <w:t>2.</w:t>
      </w:r>
      <w:r w:rsidR="00627205" w:rsidRPr="00623804">
        <w:rPr>
          <w:i/>
          <w:sz w:val="22"/>
          <w:szCs w:val="22"/>
          <w:lang w:val="en-US"/>
        </w:rPr>
        <w:t>2</w:t>
      </w:r>
      <w:r w:rsidRPr="00623804">
        <w:rPr>
          <w:i/>
          <w:sz w:val="22"/>
          <w:szCs w:val="22"/>
          <w:lang w:val="en-US"/>
        </w:rPr>
        <w:t xml:space="preserve">.2 </w:t>
      </w:r>
      <w:r w:rsidR="00843E80" w:rsidRPr="00623804">
        <w:rPr>
          <w:i/>
          <w:sz w:val="22"/>
          <w:szCs w:val="22"/>
          <w:lang w:val="en-US"/>
        </w:rPr>
        <w:t>Findings</w:t>
      </w:r>
    </w:p>
    <w:p w:rsidR="00D6379F" w:rsidRPr="00B32833" w:rsidRDefault="00843E80" w:rsidP="00DF6613">
      <w:pPr>
        <w:spacing w:line="480" w:lineRule="auto"/>
        <w:rPr>
          <w:rFonts w:ascii="Arial" w:hAnsi="Arial" w:cs="Arial"/>
          <w:sz w:val="22"/>
          <w:szCs w:val="22"/>
          <w:lang w:val="en-US"/>
        </w:rPr>
      </w:pPr>
      <w:r w:rsidRPr="00B32833">
        <w:rPr>
          <w:rFonts w:ascii="Arial" w:hAnsi="Arial" w:cs="Arial"/>
          <w:sz w:val="22"/>
          <w:szCs w:val="22"/>
          <w:lang w:val="en-US"/>
        </w:rPr>
        <w:t xml:space="preserve">Findings from patients confirmed fatigue was intense particularly the week following treatment. They perceived it as cumulative, by the end of treatment they could be </w:t>
      </w:r>
      <w:r w:rsidRPr="00B32833">
        <w:rPr>
          <w:rFonts w:ascii="Arial" w:hAnsi="Arial" w:cs="Arial"/>
          <w:i/>
          <w:sz w:val="22"/>
          <w:szCs w:val="22"/>
          <w:lang w:val="en-US"/>
        </w:rPr>
        <w:t>bed ridden; couldn’t do anything.</w:t>
      </w:r>
      <w:r w:rsidR="00C27974" w:rsidRPr="00B32833">
        <w:rPr>
          <w:rFonts w:ascii="Arial" w:hAnsi="Arial" w:cs="Arial"/>
          <w:sz w:val="22"/>
          <w:szCs w:val="22"/>
          <w:lang w:val="en-US"/>
        </w:rPr>
        <w:t xml:space="preserve"> </w:t>
      </w:r>
      <w:r w:rsidR="008F0C48" w:rsidRPr="00B32833">
        <w:rPr>
          <w:rFonts w:ascii="Arial" w:hAnsi="Arial" w:cs="Arial"/>
          <w:sz w:val="22"/>
          <w:szCs w:val="22"/>
          <w:lang w:val="en-US"/>
        </w:rPr>
        <w:t>P</w:t>
      </w:r>
      <w:r w:rsidR="00D6379F" w:rsidRPr="00B32833">
        <w:rPr>
          <w:rFonts w:ascii="Arial" w:hAnsi="Arial" w:cs="Arial"/>
          <w:sz w:val="22"/>
          <w:szCs w:val="22"/>
          <w:lang w:val="en-US"/>
        </w:rPr>
        <w:t xml:space="preserve">rofessionals and patients </w:t>
      </w:r>
      <w:r w:rsidR="001C2F50" w:rsidRPr="00B32833">
        <w:rPr>
          <w:rFonts w:ascii="Arial" w:hAnsi="Arial" w:cs="Arial"/>
          <w:sz w:val="22"/>
          <w:szCs w:val="22"/>
          <w:lang w:val="en-US"/>
        </w:rPr>
        <w:t>agreed</w:t>
      </w:r>
      <w:r w:rsidR="00D6379F" w:rsidRPr="00B32833">
        <w:rPr>
          <w:rFonts w:ascii="Arial" w:hAnsi="Arial" w:cs="Arial"/>
          <w:sz w:val="22"/>
          <w:szCs w:val="22"/>
          <w:lang w:val="en-US"/>
        </w:rPr>
        <w:t xml:space="preserve"> that the planned intervention was appropriate although patients</w:t>
      </w:r>
      <w:r w:rsidR="00743FF0" w:rsidRPr="00B32833">
        <w:rPr>
          <w:rFonts w:ascii="Arial" w:hAnsi="Arial" w:cs="Arial"/>
          <w:sz w:val="22"/>
          <w:szCs w:val="22"/>
          <w:lang w:val="en-US"/>
        </w:rPr>
        <w:t>’</w:t>
      </w:r>
      <w:r w:rsidR="00D6379F" w:rsidRPr="00B32833">
        <w:rPr>
          <w:rFonts w:ascii="Arial" w:hAnsi="Arial" w:cs="Arial"/>
          <w:sz w:val="22"/>
          <w:szCs w:val="22"/>
          <w:lang w:val="en-US"/>
        </w:rPr>
        <w:t xml:space="preserve"> </w:t>
      </w:r>
      <w:r w:rsidR="00743FF0" w:rsidRPr="00B32833">
        <w:rPr>
          <w:rFonts w:ascii="Arial" w:hAnsi="Arial" w:cs="Arial"/>
          <w:sz w:val="22"/>
          <w:szCs w:val="22"/>
          <w:lang w:val="en-US"/>
        </w:rPr>
        <w:t xml:space="preserve">opinions </w:t>
      </w:r>
      <w:r w:rsidR="00D6379F" w:rsidRPr="00B32833">
        <w:rPr>
          <w:rFonts w:ascii="Arial" w:hAnsi="Arial" w:cs="Arial"/>
          <w:sz w:val="22"/>
          <w:szCs w:val="22"/>
          <w:lang w:val="en-US"/>
        </w:rPr>
        <w:t xml:space="preserve">were divided over how they should access it. Some </w:t>
      </w:r>
      <w:r w:rsidR="005855D5" w:rsidRPr="00B32833">
        <w:rPr>
          <w:rFonts w:ascii="Arial" w:hAnsi="Arial" w:cs="Arial"/>
          <w:sz w:val="22"/>
          <w:szCs w:val="22"/>
          <w:lang w:val="en-US"/>
        </w:rPr>
        <w:t>would prefer</w:t>
      </w:r>
      <w:r w:rsidR="00D6379F" w:rsidRPr="00B32833">
        <w:rPr>
          <w:rFonts w:ascii="Arial" w:hAnsi="Arial" w:cs="Arial"/>
          <w:sz w:val="22"/>
          <w:szCs w:val="22"/>
          <w:lang w:val="en-US"/>
        </w:rPr>
        <w:t xml:space="preserve"> a nurse already known to guiding them in manag</w:t>
      </w:r>
      <w:r w:rsidR="005855D5" w:rsidRPr="00B32833">
        <w:rPr>
          <w:rFonts w:ascii="Arial" w:hAnsi="Arial" w:cs="Arial"/>
          <w:sz w:val="22"/>
          <w:szCs w:val="22"/>
          <w:lang w:val="en-US"/>
        </w:rPr>
        <w:t>ing</w:t>
      </w:r>
      <w:r w:rsidR="00D6379F" w:rsidRPr="00B32833">
        <w:rPr>
          <w:rFonts w:ascii="Arial" w:hAnsi="Arial" w:cs="Arial"/>
          <w:sz w:val="22"/>
          <w:szCs w:val="22"/>
          <w:lang w:val="en-US"/>
        </w:rPr>
        <w:t xml:space="preserve"> fatigue; others voiced a preference for telephoning an anonymous helpline answered eithe</w:t>
      </w:r>
      <w:r w:rsidR="00A474C2" w:rsidRPr="00B32833">
        <w:rPr>
          <w:rFonts w:ascii="Arial" w:hAnsi="Arial" w:cs="Arial"/>
          <w:sz w:val="22"/>
          <w:szCs w:val="22"/>
          <w:lang w:val="en-US"/>
        </w:rPr>
        <w:t xml:space="preserve">r by a health professional or </w:t>
      </w:r>
      <w:r w:rsidR="00D6379F" w:rsidRPr="00B32833">
        <w:rPr>
          <w:rFonts w:ascii="Arial" w:hAnsi="Arial" w:cs="Arial"/>
          <w:sz w:val="22"/>
          <w:szCs w:val="22"/>
          <w:lang w:val="en-US"/>
        </w:rPr>
        <w:t xml:space="preserve">patient. </w:t>
      </w:r>
      <w:r w:rsidR="00887294" w:rsidRPr="00B32833">
        <w:rPr>
          <w:rFonts w:ascii="Arial" w:hAnsi="Arial" w:cs="Arial"/>
          <w:sz w:val="22"/>
          <w:szCs w:val="22"/>
          <w:lang w:val="en-US"/>
        </w:rPr>
        <w:t xml:space="preserve">Motivating patients through </w:t>
      </w:r>
      <w:r w:rsidR="00887294" w:rsidRPr="00B32833">
        <w:rPr>
          <w:rFonts w:ascii="Arial" w:hAnsi="Arial" w:cs="Arial"/>
          <w:sz w:val="22"/>
          <w:szCs w:val="22"/>
          <w:lang w:val="en-US"/>
        </w:rPr>
        <w:lastRenderedPageBreak/>
        <w:t xml:space="preserve">telephone contact to </w:t>
      </w:r>
      <w:r w:rsidR="007F0435" w:rsidRPr="00B32833">
        <w:rPr>
          <w:rFonts w:ascii="Arial" w:hAnsi="Arial" w:cs="Arial"/>
          <w:sz w:val="22"/>
          <w:szCs w:val="22"/>
          <w:lang w:val="en-US"/>
        </w:rPr>
        <w:t>engage with the intervention</w:t>
      </w:r>
      <w:r w:rsidR="00887294" w:rsidRPr="00B32833">
        <w:rPr>
          <w:rFonts w:ascii="Arial" w:hAnsi="Arial" w:cs="Arial"/>
          <w:sz w:val="22"/>
          <w:szCs w:val="22"/>
          <w:lang w:val="en-US"/>
        </w:rPr>
        <w:t xml:space="preserve"> was </w:t>
      </w:r>
      <w:r w:rsidR="00970E88" w:rsidRPr="00B32833">
        <w:rPr>
          <w:rFonts w:ascii="Arial" w:hAnsi="Arial" w:cs="Arial"/>
          <w:sz w:val="22"/>
          <w:szCs w:val="22"/>
          <w:lang w:val="en-US"/>
        </w:rPr>
        <w:t>identified in both focus groups as important</w:t>
      </w:r>
      <w:r w:rsidR="00887294" w:rsidRPr="00B32833">
        <w:rPr>
          <w:rFonts w:ascii="Arial" w:hAnsi="Arial" w:cs="Arial"/>
          <w:sz w:val="22"/>
          <w:szCs w:val="22"/>
          <w:lang w:val="en-US"/>
        </w:rPr>
        <w:t xml:space="preserve">. </w:t>
      </w:r>
      <w:r w:rsidR="00EA73CD" w:rsidRPr="00B32833">
        <w:rPr>
          <w:rFonts w:ascii="Arial" w:hAnsi="Arial" w:cs="Arial"/>
          <w:sz w:val="22"/>
          <w:szCs w:val="22"/>
          <w:lang w:val="en-US"/>
        </w:rPr>
        <w:t xml:space="preserve">Patients explained </w:t>
      </w:r>
      <w:r w:rsidR="007F0435" w:rsidRPr="00B32833">
        <w:rPr>
          <w:rFonts w:ascii="Arial" w:hAnsi="Arial" w:cs="Arial"/>
          <w:sz w:val="22"/>
          <w:szCs w:val="22"/>
        </w:rPr>
        <w:t xml:space="preserve">they </w:t>
      </w:r>
      <w:r w:rsidR="007F0435" w:rsidRPr="00B32833">
        <w:rPr>
          <w:rFonts w:ascii="Arial" w:hAnsi="Arial" w:cs="Arial"/>
          <w:i/>
          <w:sz w:val="22"/>
          <w:szCs w:val="22"/>
        </w:rPr>
        <w:t>are inundated wi</w:t>
      </w:r>
      <w:r w:rsidR="00970E88" w:rsidRPr="00B32833">
        <w:rPr>
          <w:rFonts w:ascii="Arial" w:hAnsi="Arial" w:cs="Arial"/>
          <w:i/>
          <w:sz w:val="22"/>
          <w:szCs w:val="22"/>
        </w:rPr>
        <w:t xml:space="preserve">th paper work and </w:t>
      </w:r>
      <w:r w:rsidR="007F0435" w:rsidRPr="00B32833">
        <w:rPr>
          <w:rFonts w:ascii="Arial" w:hAnsi="Arial" w:cs="Arial"/>
          <w:i/>
          <w:sz w:val="22"/>
          <w:szCs w:val="22"/>
        </w:rPr>
        <w:t>filling in forms</w:t>
      </w:r>
      <w:r w:rsidR="00577356" w:rsidRPr="00B32833">
        <w:rPr>
          <w:rFonts w:ascii="Arial" w:hAnsi="Arial" w:cs="Arial"/>
          <w:sz w:val="22"/>
          <w:szCs w:val="22"/>
        </w:rPr>
        <w:t xml:space="preserve">.  </w:t>
      </w:r>
      <w:r w:rsidR="00970E88" w:rsidRPr="00B32833">
        <w:rPr>
          <w:rFonts w:ascii="Arial" w:hAnsi="Arial" w:cs="Arial"/>
          <w:sz w:val="22"/>
          <w:szCs w:val="22"/>
        </w:rPr>
        <w:t>They explained that</w:t>
      </w:r>
      <w:r w:rsidR="007F0435" w:rsidRPr="00B32833">
        <w:rPr>
          <w:rFonts w:ascii="Arial" w:hAnsi="Arial" w:cs="Arial"/>
          <w:sz w:val="22"/>
          <w:szCs w:val="22"/>
        </w:rPr>
        <w:t xml:space="preserve"> completing </w:t>
      </w:r>
      <w:r w:rsidR="00577356" w:rsidRPr="00B32833">
        <w:rPr>
          <w:rFonts w:ascii="Arial" w:hAnsi="Arial" w:cs="Arial"/>
          <w:sz w:val="22"/>
          <w:szCs w:val="22"/>
        </w:rPr>
        <w:t xml:space="preserve">study resources including the diary </w:t>
      </w:r>
      <w:r w:rsidR="00970E88" w:rsidRPr="00B32833">
        <w:rPr>
          <w:rFonts w:ascii="Arial" w:hAnsi="Arial" w:cs="Arial"/>
          <w:sz w:val="22"/>
          <w:szCs w:val="22"/>
        </w:rPr>
        <w:t>could take</w:t>
      </w:r>
      <w:r w:rsidR="007F0435" w:rsidRPr="00B32833">
        <w:rPr>
          <w:rFonts w:ascii="Arial" w:hAnsi="Arial" w:cs="Arial"/>
          <w:i/>
          <w:sz w:val="22"/>
          <w:szCs w:val="22"/>
        </w:rPr>
        <w:t xml:space="preserve"> too much effort</w:t>
      </w:r>
      <w:r w:rsidR="00577356" w:rsidRPr="00B32833">
        <w:rPr>
          <w:rFonts w:ascii="Arial" w:hAnsi="Arial" w:cs="Arial"/>
          <w:i/>
          <w:sz w:val="22"/>
          <w:szCs w:val="22"/>
        </w:rPr>
        <w:t xml:space="preserve"> </w:t>
      </w:r>
      <w:r w:rsidR="00577356" w:rsidRPr="00B32833">
        <w:rPr>
          <w:rFonts w:ascii="Arial" w:hAnsi="Arial" w:cs="Arial"/>
          <w:sz w:val="22"/>
          <w:szCs w:val="22"/>
        </w:rPr>
        <w:t xml:space="preserve">without appropriate encouragement and guidance from the nurse delivering it.   </w:t>
      </w:r>
      <w:r w:rsidR="00970E88" w:rsidRPr="00B32833">
        <w:rPr>
          <w:rFonts w:ascii="Arial" w:hAnsi="Arial" w:cs="Arial"/>
          <w:sz w:val="22"/>
          <w:szCs w:val="22"/>
        </w:rPr>
        <w:t xml:space="preserve"> </w:t>
      </w:r>
    </w:p>
    <w:p w:rsidR="00D6379F" w:rsidRPr="00623804" w:rsidRDefault="00D6379F" w:rsidP="00DF6613">
      <w:pPr>
        <w:spacing w:line="480" w:lineRule="auto"/>
        <w:rPr>
          <w:rFonts w:ascii="Arial" w:hAnsi="Arial" w:cs="Tahoma"/>
          <w:color w:val="000000"/>
          <w:sz w:val="22"/>
          <w:szCs w:val="20"/>
          <w:lang w:val="en-US"/>
        </w:rPr>
      </w:pPr>
    </w:p>
    <w:p w:rsidR="00EF3A9F" w:rsidRPr="00623804" w:rsidRDefault="00627205" w:rsidP="00DF6613">
      <w:pPr>
        <w:spacing w:line="480" w:lineRule="auto"/>
        <w:rPr>
          <w:bCs/>
          <w:i/>
          <w:sz w:val="22"/>
          <w:szCs w:val="22"/>
          <w:lang w:val="en-US"/>
        </w:rPr>
      </w:pPr>
      <w:r w:rsidRPr="00623804">
        <w:rPr>
          <w:bCs/>
          <w:i/>
          <w:sz w:val="22"/>
          <w:szCs w:val="22"/>
          <w:lang w:val="en-US"/>
        </w:rPr>
        <w:t>2.2</w:t>
      </w:r>
      <w:r w:rsidR="00AE484C" w:rsidRPr="00623804">
        <w:rPr>
          <w:bCs/>
          <w:i/>
          <w:sz w:val="22"/>
          <w:szCs w:val="22"/>
          <w:lang w:val="en-US"/>
        </w:rPr>
        <w:t xml:space="preserve">.3 </w:t>
      </w:r>
      <w:r w:rsidR="00C148A8" w:rsidRPr="00623804">
        <w:rPr>
          <w:bCs/>
          <w:i/>
          <w:sz w:val="22"/>
          <w:szCs w:val="22"/>
          <w:lang w:val="en-US"/>
        </w:rPr>
        <w:t xml:space="preserve">Adaptations to </w:t>
      </w:r>
      <w:r w:rsidR="00F04212" w:rsidRPr="00623804">
        <w:rPr>
          <w:bCs/>
          <w:i/>
          <w:sz w:val="22"/>
          <w:szCs w:val="22"/>
          <w:lang w:val="en-US"/>
        </w:rPr>
        <w:t xml:space="preserve">Beating Fatigue </w:t>
      </w:r>
      <w:r w:rsidR="00C148A8" w:rsidRPr="00623804">
        <w:rPr>
          <w:bCs/>
          <w:i/>
          <w:sz w:val="22"/>
          <w:szCs w:val="22"/>
          <w:lang w:val="en-US"/>
        </w:rPr>
        <w:t>for delivery by telephone</w:t>
      </w:r>
    </w:p>
    <w:p w:rsidR="0085605E" w:rsidRPr="00B32833" w:rsidRDefault="008F0C48" w:rsidP="00DF6613">
      <w:pPr>
        <w:spacing w:line="480" w:lineRule="auto"/>
        <w:rPr>
          <w:rFonts w:ascii="Arial" w:hAnsi="Arial" w:cs="Arial"/>
          <w:sz w:val="22"/>
          <w:szCs w:val="22"/>
          <w:lang w:val="en-US"/>
        </w:rPr>
      </w:pPr>
      <w:r w:rsidRPr="00B32833">
        <w:rPr>
          <w:rFonts w:ascii="Arial" w:hAnsi="Arial" w:cs="Arial"/>
          <w:sz w:val="22"/>
          <w:szCs w:val="22"/>
          <w:lang w:val="en-US"/>
        </w:rPr>
        <w:t>Adaptations were made to the original version of Beating Fatigue</w:t>
      </w:r>
      <w:r w:rsidR="00EC774A" w:rsidRPr="00B32833">
        <w:rPr>
          <w:rFonts w:ascii="Arial" w:hAnsi="Arial" w:cs="Arial"/>
          <w:sz w:val="22"/>
          <w:szCs w:val="22"/>
          <w:lang w:val="en-US"/>
        </w:rPr>
        <w:t xml:space="preserve">, based on the </w:t>
      </w:r>
      <w:r w:rsidR="00AF18E1" w:rsidRPr="00B32833">
        <w:rPr>
          <w:rFonts w:ascii="Arial" w:hAnsi="Arial" w:cs="Arial"/>
          <w:sz w:val="22"/>
          <w:szCs w:val="22"/>
          <w:lang w:val="en-US"/>
        </w:rPr>
        <w:t>modeling</w:t>
      </w:r>
      <w:r w:rsidR="00EC774A" w:rsidRPr="00B32833">
        <w:rPr>
          <w:rFonts w:ascii="Arial" w:hAnsi="Arial" w:cs="Arial"/>
          <w:sz w:val="22"/>
          <w:szCs w:val="22"/>
          <w:lang w:val="en-US"/>
        </w:rPr>
        <w:t xml:space="preserve"> phase, to enable its delivery by telephone </w:t>
      </w:r>
      <w:r w:rsidR="00C27974" w:rsidRPr="00B32833">
        <w:rPr>
          <w:rFonts w:ascii="Arial" w:hAnsi="Arial" w:cs="Arial"/>
          <w:sz w:val="22"/>
          <w:szCs w:val="22"/>
          <w:lang w:val="en-US"/>
        </w:rPr>
        <w:t xml:space="preserve">(Figure 1). </w:t>
      </w:r>
      <w:r w:rsidR="00EC774A" w:rsidRPr="00B32833">
        <w:rPr>
          <w:rFonts w:ascii="Arial" w:hAnsi="Arial" w:cs="Arial"/>
          <w:sz w:val="22"/>
          <w:szCs w:val="22"/>
          <w:lang w:val="en-US"/>
        </w:rPr>
        <w:t>The mos</w:t>
      </w:r>
      <w:r w:rsidR="00386141" w:rsidRPr="00B32833">
        <w:rPr>
          <w:rFonts w:ascii="Arial" w:hAnsi="Arial" w:cs="Arial"/>
          <w:sz w:val="22"/>
          <w:szCs w:val="22"/>
          <w:lang w:val="en-US"/>
        </w:rPr>
        <w:t>t important change entailed use</w:t>
      </w:r>
      <w:r w:rsidR="00EC774A" w:rsidRPr="00B32833">
        <w:rPr>
          <w:rFonts w:ascii="Arial" w:hAnsi="Arial" w:cs="Arial"/>
          <w:sz w:val="22"/>
          <w:szCs w:val="22"/>
          <w:lang w:val="en-US"/>
        </w:rPr>
        <w:t xml:space="preserve"> of motivational interviewing. </w:t>
      </w:r>
      <w:r w:rsidR="00A14BCB" w:rsidRPr="00B32833">
        <w:rPr>
          <w:rFonts w:ascii="Arial" w:hAnsi="Arial" w:cs="Arial"/>
          <w:sz w:val="22"/>
          <w:szCs w:val="22"/>
          <w:lang w:val="en-US"/>
        </w:rPr>
        <w:t>S</w:t>
      </w:r>
      <w:r w:rsidR="009F1D09" w:rsidRPr="00B32833">
        <w:rPr>
          <w:rFonts w:ascii="Arial" w:hAnsi="Arial" w:cs="Arial"/>
          <w:sz w:val="22"/>
          <w:szCs w:val="22"/>
          <w:lang w:val="en-US"/>
        </w:rPr>
        <w:t xml:space="preserve">elf-regulation requires individuals to be </w:t>
      </w:r>
      <w:r w:rsidR="00007C8B" w:rsidRPr="00B32833">
        <w:rPr>
          <w:rFonts w:ascii="Arial" w:hAnsi="Arial" w:cs="Arial"/>
          <w:sz w:val="22"/>
          <w:szCs w:val="22"/>
          <w:lang w:val="en-US"/>
        </w:rPr>
        <w:t>active problem solvers</w:t>
      </w:r>
      <w:r w:rsidR="00007C8B" w:rsidRPr="00B32833" w:rsidDel="00007C8B">
        <w:rPr>
          <w:rFonts w:ascii="Arial" w:hAnsi="Arial" w:cs="Arial"/>
          <w:sz w:val="22"/>
          <w:szCs w:val="22"/>
          <w:lang w:val="en-US"/>
        </w:rPr>
        <w:t xml:space="preserve"> </w:t>
      </w:r>
      <w:r w:rsidR="00007C8B" w:rsidRPr="00B32833">
        <w:rPr>
          <w:rFonts w:ascii="Arial" w:hAnsi="Arial" w:cs="Arial"/>
          <w:sz w:val="22"/>
          <w:szCs w:val="22"/>
          <w:lang w:val="en-US"/>
        </w:rPr>
        <w:t xml:space="preserve">and </w:t>
      </w:r>
      <w:r w:rsidR="009F1D09" w:rsidRPr="00B32833">
        <w:rPr>
          <w:rFonts w:ascii="Arial" w:hAnsi="Arial" w:cs="Arial"/>
          <w:sz w:val="22"/>
          <w:szCs w:val="22"/>
          <w:lang w:val="en-US"/>
        </w:rPr>
        <w:t>interested in improving their healt</w:t>
      </w:r>
      <w:r w:rsidR="00007C8B" w:rsidRPr="00B32833">
        <w:rPr>
          <w:rFonts w:ascii="Arial" w:hAnsi="Arial" w:cs="Arial"/>
          <w:sz w:val="22"/>
          <w:szCs w:val="22"/>
          <w:lang w:val="en-US"/>
        </w:rPr>
        <w:t>h.</w:t>
      </w:r>
      <w:r w:rsidR="009F1D09" w:rsidRPr="00B32833">
        <w:rPr>
          <w:rFonts w:ascii="Arial" w:hAnsi="Arial" w:cs="Arial"/>
          <w:sz w:val="22"/>
          <w:szCs w:val="22"/>
          <w:lang w:val="en-US"/>
        </w:rPr>
        <w:t xml:space="preserve"> </w:t>
      </w:r>
      <w:r w:rsidR="00A14BCB" w:rsidRPr="00B32833">
        <w:rPr>
          <w:rFonts w:ascii="Arial" w:hAnsi="Arial" w:cs="Arial"/>
          <w:sz w:val="22"/>
          <w:szCs w:val="22"/>
          <w:lang w:val="en-US"/>
        </w:rPr>
        <w:t xml:space="preserve">Motivation is fundamental to the process </w:t>
      </w:r>
      <w:r w:rsidR="00007C8B" w:rsidRPr="00B32833">
        <w:rPr>
          <w:rFonts w:ascii="Arial" w:hAnsi="Arial" w:cs="Arial"/>
          <w:sz w:val="22"/>
          <w:szCs w:val="22"/>
          <w:lang w:val="en-US"/>
        </w:rPr>
        <w:t>but</w:t>
      </w:r>
      <w:r w:rsidR="00EC774A" w:rsidRPr="00B32833">
        <w:rPr>
          <w:rFonts w:ascii="Arial" w:hAnsi="Arial" w:cs="Arial"/>
          <w:sz w:val="22"/>
          <w:szCs w:val="22"/>
          <w:lang w:val="en-US"/>
        </w:rPr>
        <w:t>,</w:t>
      </w:r>
      <w:r w:rsidR="00007C8B" w:rsidRPr="00B32833">
        <w:rPr>
          <w:rFonts w:ascii="Arial" w:hAnsi="Arial" w:cs="Arial"/>
          <w:sz w:val="22"/>
          <w:szCs w:val="22"/>
          <w:lang w:val="en-US"/>
        </w:rPr>
        <w:t xml:space="preserve"> </w:t>
      </w:r>
      <w:r w:rsidR="00EC774A" w:rsidRPr="00B32833">
        <w:rPr>
          <w:rFonts w:ascii="Arial" w:hAnsi="Arial" w:cs="Arial"/>
          <w:sz w:val="22"/>
          <w:szCs w:val="22"/>
          <w:lang w:val="en-US"/>
        </w:rPr>
        <w:t xml:space="preserve">as identified during the patient focus group, </w:t>
      </w:r>
      <w:r w:rsidR="00A14BCB" w:rsidRPr="00B32833">
        <w:rPr>
          <w:rFonts w:ascii="Arial" w:hAnsi="Arial" w:cs="Arial"/>
          <w:sz w:val="22"/>
          <w:szCs w:val="22"/>
          <w:lang w:val="en-US"/>
        </w:rPr>
        <w:t xml:space="preserve">can be </w:t>
      </w:r>
      <w:r w:rsidR="00E67D57" w:rsidRPr="00B32833">
        <w:rPr>
          <w:rFonts w:ascii="Arial" w:hAnsi="Arial" w:cs="Arial"/>
          <w:sz w:val="22"/>
          <w:szCs w:val="22"/>
          <w:lang w:val="en-US"/>
        </w:rPr>
        <w:t>reduced</w:t>
      </w:r>
      <w:r w:rsidR="00A14BCB" w:rsidRPr="00B32833">
        <w:rPr>
          <w:rFonts w:ascii="Arial" w:hAnsi="Arial" w:cs="Arial"/>
          <w:sz w:val="22"/>
          <w:szCs w:val="22"/>
          <w:lang w:val="en-US"/>
        </w:rPr>
        <w:t xml:space="preserve"> by fatigue. </w:t>
      </w:r>
      <w:r w:rsidR="009F1D09" w:rsidRPr="00B32833">
        <w:rPr>
          <w:rFonts w:ascii="Arial" w:hAnsi="Arial" w:cs="Arial"/>
          <w:sz w:val="22"/>
          <w:szCs w:val="22"/>
          <w:lang w:val="en-US"/>
        </w:rPr>
        <w:t>Thus, motivational interviewing</w:t>
      </w:r>
      <w:r w:rsidR="00CB122D" w:rsidRPr="00B32833">
        <w:rPr>
          <w:rFonts w:ascii="Arial" w:hAnsi="Arial" w:cs="Arial"/>
          <w:sz w:val="22"/>
          <w:szCs w:val="22"/>
          <w:lang w:val="en-US"/>
        </w:rPr>
        <w:t xml:space="preserve"> </w:t>
      </w:r>
      <w:r w:rsidR="00A14BCB" w:rsidRPr="00B32833">
        <w:rPr>
          <w:rFonts w:ascii="Arial" w:hAnsi="Arial" w:cs="Arial"/>
          <w:sz w:val="22"/>
          <w:szCs w:val="22"/>
          <w:lang w:val="en-US"/>
        </w:rPr>
        <w:t xml:space="preserve">was </w:t>
      </w:r>
      <w:r w:rsidR="00B56F89" w:rsidRPr="00B32833">
        <w:rPr>
          <w:rFonts w:ascii="Arial" w:hAnsi="Arial" w:cs="Arial"/>
          <w:sz w:val="22"/>
          <w:szCs w:val="22"/>
          <w:lang w:val="en-US"/>
        </w:rPr>
        <w:t>introduced</w:t>
      </w:r>
      <w:r w:rsidR="00A14BCB" w:rsidRPr="00B32833">
        <w:rPr>
          <w:rFonts w:ascii="Arial" w:hAnsi="Arial" w:cs="Arial"/>
          <w:sz w:val="22"/>
          <w:szCs w:val="22"/>
          <w:lang w:val="en-US"/>
        </w:rPr>
        <w:t xml:space="preserve"> </w:t>
      </w:r>
      <w:r w:rsidR="00007C8B" w:rsidRPr="00B32833">
        <w:rPr>
          <w:rFonts w:ascii="Arial" w:hAnsi="Arial" w:cs="Arial"/>
          <w:sz w:val="22"/>
          <w:szCs w:val="22"/>
          <w:lang w:val="en-US"/>
        </w:rPr>
        <w:t>in</w:t>
      </w:r>
      <w:r w:rsidR="0085605E" w:rsidRPr="00B32833">
        <w:rPr>
          <w:rFonts w:ascii="Arial" w:hAnsi="Arial" w:cs="Arial"/>
          <w:sz w:val="22"/>
          <w:szCs w:val="22"/>
          <w:lang w:val="en-US"/>
        </w:rPr>
        <w:t>to</w:t>
      </w:r>
      <w:r w:rsidR="00007C8B" w:rsidRPr="00B32833">
        <w:rPr>
          <w:rFonts w:ascii="Arial" w:hAnsi="Arial" w:cs="Arial"/>
          <w:sz w:val="22"/>
          <w:szCs w:val="22"/>
          <w:lang w:val="en-US"/>
        </w:rPr>
        <w:t xml:space="preserve"> the telephone-delivered version of Beating Fatigue </w:t>
      </w:r>
      <w:r w:rsidR="009F1D09" w:rsidRPr="00B32833">
        <w:rPr>
          <w:rFonts w:ascii="Arial" w:hAnsi="Arial" w:cs="Arial"/>
          <w:sz w:val="22"/>
          <w:szCs w:val="22"/>
          <w:lang w:val="en-US"/>
        </w:rPr>
        <w:t xml:space="preserve">to enhance participants’ readiness to engage in the intervention processes. </w:t>
      </w:r>
      <w:r w:rsidR="0085605E" w:rsidRPr="00B32833">
        <w:rPr>
          <w:rFonts w:ascii="Arial" w:hAnsi="Arial" w:cs="Arial"/>
          <w:sz w:val="22"/>
          <w:szCs w:val="22"/>
          <w:lang w:val="en-US"/>
        </w:rPr>
        <w:t xml:space="preserve">Motivational interviewing </w:t>
      </w:r>
      <w:r w:rsidR="004D2506" w:rsidRPr="00B32833">
        <w:rPr>
          <w:rFonts w:ascii="Arial" w:hAnsi="Arial" w:cs="Arial"/>
          <w:sz w:val="22"/>
          <w:szCs w:val="22"/>
          <w:lang w:val="en-US"/>
        </w:rPr>
        <w:t>is a</w:t>
      </w:r>
      <w:r w:rsidR="00007C8B" w:rsidRPr="00B32833">
        <w:rPr>
          <w:rFonts w:ascii="Arial" w:hAnsi="Arial" w:cs="Arial"/>
          <w:sz w:val="22"/>
          <w:szCs w:val="22"/>
          <w:lang w:val="en-US"/>
        </w:rPr>
        <w:t xml:space="preserve"> client-</w:t>
      </w:r>
      <w:r w:rsidR="00AF18E1" w:rsidRPr="00B32833">
        <w:rPr>
          <w:rFonts w:ascii="Arial" w:hAnsi="Arial" w:cs="Arial"/>
          <w:sz w:val="22"/>
          <w:szCs w:val="22"/>
          <w:lang w:val="en-US"/>
        </w:rPr>
        <w:t>centered</w:t>
      </w:r>
      <w:r w:rsidR="00007C8B" w:rsidRPr="00B32833">
        <w:rPr>
          <w:rFonts w:ascii="Arial" w:hAnsi="Arial" w:cs="Arial"/>
          <w:sz w:val="22"/>
          <w:szCs w:val="22"/>
          <w:lang w:val="en-US"/>
        </w:rPr>
        <w:t xml:space="preserve"> approach similar to </w:t>
      </w:r>
      <w:r w:rsidR="00AF18E1" w:rsidRPr="00B32833">
        <w:rPr>
          <w:rFonts w:ascii="Arial" w:hAnsi="Arial" w:cs="Arial"/>
          <w:sz w:val="22"/>
          <w:szCs w:val="22"/>
          <w:lang w:val="en-US"/>
        </w:rPr>
        <w:t>counseling</w:t>
      </w:r>
      <w:r w:rsidR="00007C8B" w:rsidRPr="00B32833">
        <w:rPr>
          <w:rFonts w:ascii="Arial" w:hAnsi="Arial" w:cs="Arial"/>
          <w:sz w:val="22"/>
          <w:szCs w:val="22"/>
          <w:lang w:val="en-US"/>
        </w:rPr>
        <w:t xml:space="preserve"> but</w:t>
      </w:r>
      <w:r w:rsidR="004D2506" w:rsidRPr="00B32833">
        <w:rPr>
          <w:rFonts w:ascii="Arial" w:hAnsi="Arial" w:cs="Arial"/>
          <w:sz w:val="22"/>
          <w:szCs w:val="22"/>
          <w:lang w:val="en-US"/>
        </w:rPr>
        <w:t xml:space="preserve"> </w:t>
      </w:r>
      <w:r w:rsidR="00007C8B" w:rsidRPr="00B32833">
        <w:rPr>
          <w:rFonts w:ascii="Arial" w:hAnsi="Arial" w:cs="Arial"/>
          <w:sz w:val="22"/>
          <w:szCs w:val="22"/>
          <w:lang w:val="en-US"/>
        </w:rPr>
        <w:t xml:space="preserve">more </w:t>
      </w:r>
      <w:proofErr w:type="gramStart"/>
      <w:r w:rsidR="004D2506" w:rsidRPr="00B32833">
        <w:rPr>
          <w:rFonts w:ascii="Arial" w:hAnsi="Arial" w:cs="Arial"/>
          <w:sz w:val="22"/>
          <w:szCs w:val="22"/>
          <w:lang w:val="en-US"/>
        </w:rPr>
        <w:t>directive</w:t>
      </w:r>
      <w:proofErr w:type="gramEnd"/>
      <w:r w:rsidR="00304437" w:rsidRPr="00B32833">
        <w:rPr>
          <w:rFonts w:ascii="Arial" w:hAnsi="Arial" w:cs="Arial"/>
          <w:sz w:val="22"/>
          <w:szCs w:val="22"/>
          <w:lang w:val="en-US"/>
        </w:rPr>
        <w:t xml:space="preserve">. </w:t>
      </w:r>
      <w:r w:rsidR="0085605E" w:rsidRPr="00B32833">
        <w:rPr>
          <w:rFonts w:ascii="Arial" w:hAnsi="Arial" w:cs="Arial"/>
          <w:sz w:val="22"/>
          <w:szCs w:val="22"/>
          <w:lang w:val="en-US"/>
        </w:rPr>
        <w:t>It seeks</w:t>
      </w:r>
      <w:r w:rsidR="00007C8B" w:rsidRPr="00B32833">
        <w:rPr>
          <w:rFonts w:ascii="Arial" w:hAnsi="Arial" w:cs="Arial"/>
          <w:sz w:val="22"/>
          <w:szCs w:val="22"/>
          <w:lang w:val="en-US"/>
        </w:rPr>
        <w:t xml:space="preserve"> </w:t>
      </w:r>
      <w:r w:rsidR="00AF18E1" w:rsidRPr="00B32833">
        <w:rPr>
          <w:rFonts w:ascii="Arial" w:hAnsi="Arial" w:cs="Arial"/>
          <w:sz w:val="22"/>
          <w:szCs w:val="22"/>
          <w:lang w:val="en-US"/>
        </w:rPr>
        <w:t>behavior</w:t>
      </w:r>
      <w:r w:rsidR="004D2506" w:rsidRPr="00B32833">
        <w:rPr>
          <w:rFonts w:ascii="Arial" w:hAnsi="Arial" w:cs="Arial"/>
          <w:sz w:val="22"/>
          <w:szCs w:val="22"/>
          <w:lang w:val="en-US"/>
        </w:rPr>
        <w:t xml:space="preserve"> change </w:t>
      </w:r>
      <w:r w:rsidR="00007C8B" w:rsidRPr="00B32833">
        <w:rPr>
          <w:rFonts w:ascii="Arial" w:hAnsi="Arial" w:cs="Arial"/>
          <w:sz w:val="22"/>
          <w:szCs w:val="22"/>
          <w:lang w:val="en-US"/>
        </w:rPr>
        <w:t xml:space="preserve">through </w:t>
      </w:r>
      <w:r w:rsidR="004D2506" w:rsidRPr="00B32833">
        <w:rPr>
          <w:rFonts w:ascii="Arial" w:hAnsi="Arial" w:cs="Arial"/>
          <w:sz w:val="22"/>
          <w:szCs w:val="22"/>
          <w:lang w:val="en-US"/>
        </w:rPr>
        <w:t>helping clients to explore and resolve ambi</w:t>
      </w:r>
      <w:r w:rsidR="00237501">
        <w:rPr>
          <w:rFonts w:ascii="Arial" w:hAnsi="Arial" w:cs="Arial"/>
          <w:sz w:val="22"/>
          <w:szCs w:val="22"/>
          <w:lang w:val="en-US"/>
        </w:rPr>
        <w:t>valence [25</w:t>
      </w:r>
      <w:r w:rsidR="00C460A5" w:rsidRPr="00B32833">
        <w:rPr>
          <w:rFonts w:ascii="Arial" w:hAnsi="Arial" w:cs="Arial"/>
          <w:sz w:val="22"/>
          <w:szCs w:val="22"/>
          <w:lang w:val="en-US"/>
        </w:rPr>
        <w:t>]</w:t>
      </w:r>
      <w:r w:rsidR="00007C8B" w:rsidRPr="00B32833">
        <w:rPr>
          <w:rFonts w:ascii="Arial" w:hAnsi="Arial" w:cs="Arial"/>
          <w:sz w:val="22"/>
          <w:szCs w:val="22"/>
          <w:lang w:val="en-US"/>
        </w:rPr>
        <w:t>.</w:t>
      </w:r>
      <w:r w:rsidR="004D2506" w:rsidRPr="00B32833">
        <w:rPr>
          <w:rFonts w:ascii="Arial" w:hAnsi="Arial" w:cs="Arial"/>
          <w:sz w:val="22"/>
          <w:szCs w:val="22"/>
          <w:lang w:val="en-US"/>
        </w:rPr>
        <w:t xml:space="preserve"> It was used</w:t>
      </w:r>
      <w:r w:rsidR="009F1D09" w:rsidRPr="00B32833">
        <w:rPr>
          <w:rFonts w:ascii="Arial" w:hAnsi="Arial" w:cs="Arial"/>
          <w:sz w:val="22"/>
          <w:szCs w:val="22"/>
          <w:lang w:val="en-US"/>
        </w:rPr>
        <w:t xml:space="preserve"> to elicit and reinforce participants’ belief in their ability to work towards and achieve goals. </w:t>
      </w:r>
      <w:r w:rsidR="004D2506" w:rsidRPr="00B32833">
        <w:rPr>
          <w:rFonts w:ascii="Arial" w:hAnsi="Arial" w:cs="Arial"/>
          <w:sz w:val="22"/>
          <w:szCs w:val="22"/>
          <w:lang w:val="en-US"/>
        </w:rPr>
        <w:t>The approach</w:t>
      </w:r>
      <w:r w:rsidR="009F1D09" w:rsidRPr="00B32833">
        <w:rPr>
          <w:rFonts w:ascii="Arial" w:hAnsi="Arial" w:cs="Arial"/>
          <w:sz w:val="22"/>
          <w:szCs w:val="22"/>
          <w:lang w:val="en-US"/>
        </w:rPr>
        <w:t xml:space="preserve"> has been used in cancer care to enhance uptake of scr</w:t>
      </w:r>
      <w:r w:rsidR="0053161B" w:rsidRPr="00B32833">
        <w:rPr>
          <w:rFonts w:ascii="Arial" w:hAnsi="Arial" w:cs="Arial"/>
          <w:sz w:val="22"/>
          <w:szCs w:val="22"/>
          <w:lang w:val="en-US"/>
        </w:rPr>
        <w:t xml:space="preserve">eening </w:t>
      </w:r>
      <w:r w:rsidR="00237501">
        <w:rPr>
          <w:rFonts w:ascii="Arial" w:hAnsi="Arial" w:cs="Arial"/>
          <w:sz w:val="22"/>
          <w:szCs w:val="22"/>
          <w:lang w:val="en-US"/>
        </w:rPr>
        <w:t>[26</w:t>
      </w:r>
      <w:r w:rsidR="00BA1036" w:rsidRPr="00B32833">
        <w:rPr>
          <w:rFonts w:ascii="Arial" w:hAnsi="Arial" w:cs="Arial"/>
          <w:sz w:val="22"/>
          <w:szCs w:val="22"/>
          <w:lang w:val="en-US"/>
        </w:rPr>
        <w:t>]</w:t>
      </w:r>
      <w:r w:rsidR="0053161B" w:rsidRPr="00B32833">
        <w:rPr>
          <w:rFonts w:ascii="Arial" w:hAnsi="Arial" w:cs="Arial"/>
          <w:sz w:val="22"/>
          <w:szCs w:val="22"/>
          <w:lang w:val="en-US"/>
        </w:rPr>
        <w:t xml:space="preserve"> and</w:t>
      </w:r>
      <w:r w:rsidR="009F1D09" w:rsidRPr="00B32833">
        <w:rPr>
          <w:rFonts w:ascii="Arial" w:hAnsi="Arial" w:cs="Arial"/>
          <w:sz w:val="22"/>
          <w:szCs w:val="22"/>
          <w:lang w:val="en-US"/>
        </w:rPr>
        <w:t xml:space="preserve"> promote healthy </w:t>
      </w:r>
      <w:r w:rsidR="00AF18E1" w:rsidRPr="00B32833">
        <w:rPr>
          <w:rFonts w:ascii="Arial" w:hAnsi="Arial" w:cs="Arial"/>
          <w:sz w:val="22"/>
          <w:szCs w:val="22"/>
          <w:lang w:val="en-US"/>
        </w:rPr>
        <w:t>behaviors</w:t>
      </w:r>
      <w:r w:rsidR="009F1D09" w:rsidRPr="00B32833">
        <w:rPr>
          <w:rFonts w:ascii="Arial" w:hAnsi="Arial" w:cs="Arial"/>
          <w:sz w:val="22"/>
          <w:szCs w:val="22"/>
          <w:lang w:val="en-US"/>
        </w:rPr>
        <w:t xml:space="preserve"> </w:t>
      </w:r>
      <w:r w:rsidR="00237501">
        <w:rPr>
          <w:rFonts w:ascii="Arial" w:hAnsi="Arial" w:cs="Arial"/>
          <w:sz w:val="22"/>
          <w:szCs w:val="22"/>
          <w:lang w:val="en-US"/>
        </w:rPr>
        <w:t>[27</w:t>
      </w:r>
      <w:r w:rsidR="00BA1036" w:rsidRPr="00B32833">
        <w:rPr>
          <w:rFonts w:ascii="Arial" w:hAnsi="Arial" w:cs="Arial"/>
          <w:sz w:val="22"/>
          <w:szCs w:val="22"/>
          <w:lang w:val="en-US"/>
        </w:rPr>
        <w:t>]</w:t>
      </w:r>
      <w:r w:rsidR="009F1D09" w:rsidRPr="00B32833">
        <w:rPr>
          <w:rFonts w:ascii="Arial" w:hAnsi="Arial" w:cs="Arial"/>
          <w:sz w:val="22"/>
          <w:szCs w:val="22"/>
          <w:lang w:val="en-US"/>
        </w:rPr>
        <w:t xml:space="preserve">. Elements of it have been used to promote engagement during telephone delivered interventions </w:t>
      </w:r>
      <w:r w:rsidR="004D2506" w:rsidRPr="00B32833">
        <w:rPr>
          <w:rFonts w:ascii="Arial" w:hAnsi="Arial" w:cs="Arial"/>
          <w:sz w:val="22"/>
          <w:szCs w:val="22"/>
          <w:lang w:val="en-US"/>
        </w:rPr>
        <w:t>for</w:t>
      </w:r>
      <w:r w:rsidR="009F1D09" w:rsidRPr="00B32833">
        <w:rPr>
          <w:rFonts w:ascii="Arial" w:hAnsi="Arial" w:cs="Arial"/>
          <w:sz w:val="22"/>
          <w:szCs w:val="22"/>
          <w:lang w:val="en-US"/>
        </w:rPr>
        <w:t xml:space="preserve"> managi</w:t>
      </w:r>
      <w:r w:rsidR="00237501">
        <w:rPr>
          <w:rFonts w:ascii="Arial" w:hAnsi="Arial" w:cs="Arial"/>
          <w:sz w:val="22"/>
          <w:szCs w:val="22"/>
          <w:lang w:val="en-US"/>
        </w:rPr>
        <w:t>ng stress [28</w:t>
      </w:r>
      <w:r w:rsidR="005C1B7D" w:rsidRPr="00B32833">
        <w:rPr>
          <w:rFonts w:ascii="Arial" w:hAnsi="Arial" w:cs="Arial"/>
          <w:sz w:val="22"/>
          <w:szCs w:val="22"/>
          <w:lang w:val="en-US"/>
        </w:rPr>
        <w:t>]</w:t>
      </w:r>
      <w:r w:rsidR="009F1D09" w:rsidRPr="00B32833">
        <w:rPr>
          <w:rFonts w:ascii="Arial" w:hAnsi="Arial" w:cs="Arial"/>
          <w:sz w:val="22"/>
          <w:szCs w:val="22"/>
          <w:lang w:val="en-US"/>
        </w:rPr>
        <w:t xml:space="preserve">. </w:t>
      </w:r>
    </w:p>
    <w:p w:rsidR="00FD6BDD" w:rsidRPr="00B32833" w:rsidRDefault="00EC774A" w:rsidP="00DF6613">
      <w:pPr>
        <w:spacing w:line="480" w:lineRule="auto"/>
        <w:rPr>
          <w:rFonts w:ascii="Arial" w:hAnsi="Arial" w:cs="Arial"/>
          <w:sz w:val="22"/>
          <w:szCs w:val="22"/>
          <w:lang w:val="en-US"/>
        </w:rPr>
      </w:pPr>
      <w:r w:rsidRPr="00B32833">
        <w:rPr>
          <w:rFonts w:ascii="Arial" w:hAnsi="Arial" w:cs="Arial"/>
          <w:sz w:val="22"/>
          <w:szCs w:val="22"/>
          <w:lang w:val="en-US"/>
        </w:rPr>
        <w:t xml:space="preserve">Beating Fatigue by Telephone </w:t>
      </w:r>
      <w:r w:rsidR="009F1D09" w:rsidRPr="00B32833">
        <w:rPr>
          <w:rFonts w:ascii="Arial" w:hAnsi="Arial" w:cs="Arial"/>
          <w:sz w:val="22"/>
          <w:szCs w:val="22"/>
          <w:lang w:val="en-US"/>
        </w:rPr>
        <w:t xml:space="preserve">was delivered by a cancer nurse </w:t>
      </w:r>
      <w:r w:rsidR="00074538" w:rsidRPr="00B32833">
        <w:rPr>
          <w:rFonts w:ascii="Arial" w:hAnsi="Arial" w:cs="Arial"/>
          <w:sz w:val="22"/>
          <w:szCs w:val="22"/>
          <w:lang w:val="en-US"/>
        </w:rPr>
        <w:t>with experience of working on a cancer helpline</w:t>
      </w:r>
      <w:r w:rsidR="00E7096E" w:rsidRPr="00B32833">
        <w:rPr>
          <w:rFonts w:ascii="Arial" w:hAnsi="Arial" w:cs="Arial"/>
          <w:sz w:val="22"/>
          <w:szCs w:val="22"/>
          <w:lang w:val="en-US"/>
        </w:rPr>
        <w:t>.  In preparation, t</w:t>
      </w:r>
      <w:r w:rsidR="00074538" w:rsidRPr="00B32833">
        <w:rPr>
          <w:rFonts w:ascii="Arial" w:hAnsi="Arial" w:cs="Arial"/>
          <w:sz w:val="22"/>
          <w:szCs w:val="22"/>
          <w:lang w:val="en-US"/>
        </w:rPr>
        <w:t xml:space="preserve">hey underwent </w:t>
      </w:r>
      <w:r w:rsidR="00337A1F" w:rsidRPr="00B32833">
        <w:rPr>
          <w:rFonts w:ascii="Arial" w:hAnsi="Arial" w:cs="Arial"/>
          <w:sz w:val="22"/>
          <w:szCs w:val="22"/>
          <w:lang w:val="en-US"/>
        </w:rPr>
        <w:t xml:space="preserve">a post qualification module </w:t>
      </w:r>
      <w:r w:rsidR="005E2285" w:rsidRPr="00B32833">
        <w:rPr>
          <w:rFonts w:ascii="Arial" w:hAnsi="Arial" w:cs="Arial"/>
          <w:sz w:val="22"/>
          <w:szCs w:val="22"/>
          <w:lang w:val="en-US"/>
        </w:rPr>
        <w:t xml:space="preserve">in motivational interviewing </w:t>
      </w:r>
      <w:r w:rsidR="00337A1F" w:rsidRPr="00B32833">
        <w:rPr>
          <w:rFonts w:ascii="Arial" w:hAnsi="Arial" w:cs="Arial"/>
          <w:sz w:val="22"/>
          <w:szCs w:val="22"/>
          <w:lang w:val="en-US"/>
        </w:rPr>
        <w:t>for health professionals</w:t>
      </w:r>
      <w:r w:rsidR="00074538" w:rsidRPr="00B32833">
        <w:rPr>
          <w:rFonts w:ascii="Arial" w:hAnsi="Arial" w:cs="Arial"/>
          <w:sz w:val="22"/>
          <w:szCs w:val="22"/>
          <w:lang w:val="en-US"/>
        </w:rPr>
        <w:t xml:space="preserve"> at King’s College London.  This 10-week module </w:t>
      </w:r>
      <w:r w:rsidR="00E83FE5" w:rsidRPr="00B32833">
        <w:rPr>
          <w:rFonts w:ascii="Arial" w:hAnsi="Arial" w:cs="Arial"/>
          <w:sz w:val="22"/>
          <w:szCs w:val="22"/>
          <w:lang w:val="en-US"/>
        </w:rPr>
        <w:t xml:space="preserve">comprised 4 elements: Overview of Motivational Interviewing; </w:t>
      </w:r>
      <w:proofErr w:type="gramStart"/>
      <w:r w:rsidR="00E83FE5" w:rsidRPr="00B32833">
        <w:rPr>
          <w:rFonts w:ascii="Arial" w:hAnsi="Arial" w:cs="Arial"/>
          <w:sz w:val="22"/>
          <w:szCs w:val="22"/>
          <w:lang w:val="en-US"/>
        </w:rPr>
        <w:t>Developing</w:t>
      </w:r>
      <w:proofErr w:type="gramEnd"/>
      <w:r w:rsidR="00E83FE5" w:rsidRPr="00B32833">
        <w:rPr>
          <w:rFonts w:ascii="Arial" w:hAnsi="Arial" w:cs="Arial"/>
          <w:sz w:val="22"/>
          <w:szCs w:val="22"/>
          <w:lang w:val="en-US"/>
        </w:rPr>
        <w:t xml:space="preserve"> core skills; Developing advanced skills; and Using motivational interviewing in chronic disease settings.  </w:t>
      </w:r>
      <w:r w:rsidR="00FD6BDD" w:rsidRPr="00B32833">
        <w:rPr>
          <w:rFonts w:ascii="Arial" w:hAnsi="Arial" w:cs="Arial"/>
          <w:sz w:val="22"/>
          <w:szCs w:val="22"/>
          <w:lang w:val="en-US"/>
        </w:rPr>
        <w:t xml:space="preserve">It </w:t>
      </w:r>
      <w:r w:rsidR="00074538" w:rsidRPr="00B32833">
        <w:rPr>
          <w:rFonts w:ascii="Arial" w:hAnsi="Arial" w:cs="Arial"/>
          <w:sz w:val="22"/>
          <w:szCs w:val="22"/>
          <w:lang w:val="en-US"/>
        </w:rPr>
        <w:t>entailed</w:t>
      </w:r>
      <w:r w:rsidR="005E2285" w:rsidRPr="00B32833">
        <w:rPr>
          <w:rFonts w:ascii="Arial" w:hAnsi="Arial" w:cs="Arial"/>
          <w:sz w:val="22"/>
          <w:szCs w:val="22"/>
          <w:lang w:val="en-US"/>
        </w:rPr>
        <w:t xml:space="preserve"> computer-based </w:t>
      </w:r>
      <w:r w:rsidR="005E2285" w:rsidRPr="00B32833">
        <w:rPr>
          <w:rFonts w:ascii="Arial" w:hAnsi="Arial" w:cs="Arial"/>
          <w:sz w:val="22"/>
          <w:szCs w:val="22"/>
          <w:lang w:val="en-US"/>
        </w:rPr>
        <w:lastRenderedPageBreak/>
        <w:t xml:space="preserve">distance learning alongside three college-based days that entailed practice interviews and skills assessment. </w:t>
      </w:r>
    </w:p>
    <w:p w:rsidR="009F1D09" w:rsidRPr="00B32833" w:rsidRDefault="00FD6BDD" w:rsidP="00DF6613">
      <w:pPr>
        <w:spacing w:line="480" w:lineRule="auto"/>
        <w:rPr>
          <w:rFonts w:ascii="Arial" w:hAnsi="Arial" w:cs="Arial"/>
          <w:sz w:val="22"/>
          <w:szCs w:val="22"/>
          <w:lang w:val="en-US"/>
        </w:rPr>
      </w:pPr>
      <w:r w:rsidRPr="00B32833">
        <w:rPr>
          <w:rFonts w:ascii="Arial" w:hAnsi="Arial" w:cs="Arial"/>
          <w:sz w:val="22"/>
          <w:szCs w:val="22"/>
          <w:lang w:val="en-US"/>
        </w:rPr>
        <w:t xml:space="preserve">Integrity of intervention delivery </w:t>
      </w:r>
      <w:r w:rsidR="00B17C37" w:rsidRPr="00B32833">
        <w:rPr>
          <w:rFonts w:ascii="Arial" w:hAnsi="Arial" w:cs="Arial"/>
          <w:sz w:val="22"/>
          <w:szCs w:val="22"/>
          <w:lang w:val="en-US"/>
        </w:rPr>
        <w:t xml:space="preserve">- </w:t>
      </w:r>
      <w:r w:rsidRPr="00B32833">
        <w:rPr>
          <w:rFonts w:ascii="Arial" w:hAnsi="Arial" w:cs="Arial"/>
          <w:sz w:val="22"/>
          <w:szCs w:val="22"/>
          <w:lang w:val="en-US"/>
        </w:rPr>
        <w:t xml:space="preserve">and adherence to motivational interviewing principles and strategies </w:t>
      </w:r>
      <w:r w:rsidR="00B17C37" w:rsidRPr="00B32833">
        <w:rPr>
          <w:rFonts w:ascii="Arial" w:hAnsi="Arial" w:cs="Arial"/>
          <w:sz w:val="22"/>
          <w:szCs w:val="22"/>
          <w:lang w:val="en-US"/>
        </w:rPr>
        <w:t>- was</w:t>
      </w:r>
      <w:r w:rsidRPr="00B32833">
        <w:rPr>
          <w:rFonts w:ascii="Arial" w:hAnsi="Arial" w:cs="Arial"/>
          <w:sz w:val="22"/>
          <w:szCs w:val="22"/>
          <w:lang w:val="en-US"/>
        </w:rPr>
        <w:t xml:space="preserve"> assessed through reviewing a random sample of 20% of intervention calls.  All calls were recorded for this purpose</w:t>
      </w:r>
      <w:r w:rsidR="00B17C37" w:rsidRPr="00B32833">
        <w:rPr>
          <w:rFonts w:ascii="Arial" w:hAnsi="Arial" w:cs="Arial"/>
          <w:sz w:val="22"/>
          <w:szCs w:val="22"/>
          <w:lang w:val="en-US"/>
        </w:rPr>
        <w:t xml:space="preserve">, </w:t>
      </w:r>
      <w:r w:rsidRPr="00B32833">
        <w:rPr>
          <w:rFonts w:ascii="Arial" w:hAnsi="Arial" w:cs="Arial"/>
          <w:sz w:val="22"/>
          <w:szCs w:val="22"/>
          <w:lang w:val="en-US"/>
        </w:rPr>
        <w:t xml:space="preserve">a checklist </w:t>
      </w:r>
      <w:r w:rsidR="00B17C37" w:rsidRPr="00B32833">
        <w:rPr>
          <w:rFonts w:ascii="Arial" w:hAnsi="Arial" w:cs="Arial"/>
          <w:sz w:val="22"/>
          <w:szCs w:val="22"/>
          <w:lang w:val="en-US"/>
        </w:rPr>
        <w:t>guided the process and</w:t>
      </w:r>
      <w:r w:rsidRPr="00B32833">
        <w:rPr>
          <w:rFonts w:ascii="Arial" w:hAnsi="Arial" w:cs="Arial"/>
          <w:sz w:val="22"/>
          <w:szCs w:val="22"/>
          <w:lang w:val="en-US"/>
        </w:rPr>
        <w:t xml:space="preserve"> results </w:t>
      </w:r>
      <w:r w:rsidR="00B17C37" w:rsidRPr="00B32833">
        <w:rPr>
          <w:rFonts w:ascii="Arial" w:hAnsi="Arial" w:cs="Arial"/>
          <w:sz w:val="22"/>
          <w:szCs w:val="22"/>
          <w:lang w:val="en-US"/>
        </w:rPr>
        <w:t xml:space="preserve">were </w:t>
      </w:r>
      <w:r w:rsidRPr="00B32833">
        <w:rPr>
          <w:rFonts w:ascii="Arial" w:hAnsi="Arial" w:cs="Arial"/>
          <w:sz w:val="22"/>
          <w:szCs w:val="22"/>
          <w:lang w:val="en-US"/>
        </w:rPr>
        <w:t xml:space="preserve">fed back to the nurse.  </w:t>
      </w:r>
      <w:r w:rsidR="005E2285" w:rsidRPr="00B32833">
        <w:rPr>
          <w:rFonts w:ascii="Arial" w:hAnsi="Arial" w:cs="Arial"/>
          <w:sz w:val="22"/>
          <w:szCs w:val="22"/>
          <w:lang w:val="en-US"/>
        </w:rPr>
        <w:t xml:space="preserve"> </w:t>
      </w:r>
    </w:p>
    <w:p w:rsidR="00B529D2" w:rsidRPr="00623804" w:rsidRDefault="00B529D2" w:rsidP="00DF6613">
      <w:pPr>
        <w:spacing w:line="480" w:lineRule="auto"/>
        <w:rPr>
          <w:rFonts w:ascii="Arial" w:hAnsi="Arial" w:cs="Arial"/>
          <w:sz w:val="22"/>
          <w:szCs w:val="22"/>
          <w:lang w:val="en-US"/>
        </w:rPr>
      </w:pPr>
    </w:p>
    <w:p w:rsidR="007A2477" w:rsidRPr="00623804" w:rsidRDefault="00627205" w:rsidP="00DF6613">
      <w:pPr>
        <w:spacing w:line="480" w:lineRule="auto"/>
        <w:outlineLvl w:val="0"/>
        <w:rPr>
          <w:rFonts w:ascii="Arial" w:hAnsi="Arial" w:cs="Arial"/>
          <w:i/>
          <w:sz w:val="22"/>
          <w:szCs w:val="22"/>
          <w:lang w:val="en-US"/>
        </w:rPr>
      </w:pPr>
      <w:r w:rsidRPr="00623804">
        <w:rPr>
          <w:rFonts w:ascii="Arial" w:hAnsi="Arial" w:cs="Arial"/>
          <w:i/>
          <w:sz w:val="22"/>
          <w:szCs w:val="22"/>
          <w:lang w:val="en-US"/>
        </w:rPr>
        <w:t>2.3</w:t>
      </w:r>
      <w:r w:rsidR="00AE484C" w:rsidRPr="00623804">
        <w:rPr>
          <w:rFonts w:ascii="Arial" w:hAnsi="Arial" w:cs="Arial"/>
          <w:i/>
          <w:sz w:val="22"/>
          <w:szCs w:val="22"/>
          <w:lang w:val="en-US"/>
        </w:rPr>
        <w:t xml:space="preserve"> </w:t>
      </w:r>
      <w:r w:rsidR="007A2477" w:rsidRPr="00623804">
        <w:rPr>
          <w:rFonts w:ascii="Arial" w:hAnsi="Arial" w:cs="Arial"/>
          <w:i/>
          <w:sz w:val="22"/>
          <w:szCs w:val="22"/>
          <w:lang w:val="en-US"/>
        </w:rPr>
        <w:t>Phase II – Exploratory trial</w:t>
      </w:r>
    </w:p>
    <w:p w:rsidR="007A2477" w:rsidRPr="00623804" w:rsidRDefault="00D855AF" w:rsidP="00DF6613">
      <w:pPr>
        <w:spacing w:line="480" w:lineRule="auto"/>
        <w:rPr>
          <w:rFonts w:ascii="Arial" w:hAnsi="Arial" w:cs="Arial"/>
          <w:sz w:val="22"/>
          <w:szCs w:val="22"/>
          <w:lang w:val="en-US"/>
        </w:rPr>
      </w:pPr>
      <w:r w:rsidRPr="00623804">
        <w:rPr>
          <w:rFonts w:ascii="Arial" w:hAnsi="Arial" w:cs="Arial"/>
          <w:sz w:val="22"/>
          <w:szCs w:val="22"/>
          <w:lang w:val="en-US"/>
        </w:rPr>
        <w:t xml:space="preserve">This phase of the research </w:t>
      </w:r>
      <w:r w:rsidR="007A2477" w:rsidRPr="00623804">
        <w:rPr>
          <w:rFonts w:ascii="Arial" w:hAnsi="Arial" w:cs="Arial"/>
          <w:sz w:val="22"/>
          <w:szCs w:val="22"/>
          <w:lang w:val="en-US"/>
        </w:rPr>
        <w:t>sought to:</w:t>
      </w:r>
    </w:p>
    <w:p w:rsidR="00927AE5" w:rsidRDefault="00927AE5" w:rsidP="00DF6613">
      <w:pPr>
        <w:numPr>
          <w:ilvl w:val="0"/>
          <w:numId w:val="1"/>
        </w:numPr>
        <w:spacing w:line="480" w:lineRule="auto"/>
        <w:rPr>
          <w:rFonts w:ascii="Arial" w:hAnsi="Arial" w:cs="Arial"/>
          <w:sz w:val="22"/>
          <w:szCs w:val="22"/>
          <w:lang w:val="en-US"/>
        </w:rPr>
      </w:pPr>
      <w:r w:rsidRPr="00623804">
        <w:rPr>
          <w:rFonts w:ascii="Arial" w:hAnsi="Arial" w:cs="Arial"/>
          <w:sz w:val="22"/>
          <w:szCs w:val="22"/>
          <w:lang w:val="en-US"/>
        </w:rPr>
        <w:t>Determine the magnitude of treatment effect</w:t>
      </w:r>
    </w:p>
    <w:p w:rsidR="00E7096E" w:rsidRPr="00623804" w:rsidRDefault="00E7096E" w:rsidP="00DF6613">
      <w:pPr>
        <w:numPr>
          <w:ilvl w:val="0"/>
          <w:numId w:val="1"/>
        </w:numPr>
        <w:spacing w:line="480" w:lineRule="auto"/>
        <w:rPr>
          <w:rFonts w:ascii="Arial" w:hAnsi="Arial" w:cs="Arial"/>
          <w:sz w:val="22"/>
          <w:szCs w:val="22"/>
          <w:lang w:val="en-US"/>
        </w:rPr>
      </w:pPr>
      <w:r>
        <w:rPr>
          <w:rFonts w:ascii="Arial" w:hAnsi="Arial" w:cs="Arial"/>
          <w:sz w:val="22"/>
          <w:szCs w:val="22"/>
          <w:lang w:val="en-US"/>
        </w:rPr>
        <w:t>Explore treatment integrity</w:t>
      </w:r>
    </w:p>
    <w:p w:rsidR="007A2477" w:rsidRPr="00623804" w:rsidRDefault="00D855AF" w:rsidP="00DF6613">
      <w:pPr>
        <w:numPr>
          <w:ilvl w:val="0"/>
          <w:numId w:val="1"/>
        </w:numPr>
        <w:spacing w:line="480" w:lineRule="auto"/>
        <w:rPr>
          <w:rFonts w:ascii="Arial" w:hAnsi="Arial" w:cs="Arial"/>
          <w:sz w:val="22"/>
          <w:szCs w:val="22"/>
          <w:lang w:val="en-US"/>
        </w:rPr>
      </w:pPr>
      <w:r w:rsidRPr="00623804">
        <w:rPr>
          <w:rFonts w:ascii="Arial" w:hAnsi="Arial" w:cs="Arial"/>
          <w:sz w:val="22"/>
          <w:szCs w:val="22"/>
          <w:lang w:val="en-US"/>
        </w:rPr>
        <w:t>Explore</w:t>
      </w:r>
      <w:r w:rsidR="007A2477" w:rsidRPr="00623804">
        <w:rPr>
          <w:rFonts w:ascii="Arial" w:hAnsi="Arial" w:cs="Arial"/>
          <w:sz w:val="22"/>
          <w:szCs w:val="22"/>
          <w:lang w:val="en-US"/>
        </w:rPr>
        <w:t xml:space="preserve"> </w:t>
      </w:r>
      <w:r w:rsidR="00E933D8" w:rsidRPr="00623804">
        <w:rPr>
          <w:rFonts w:ascii="Arial" w:hAnsi="Arial" w:cs="Arial"/>
          <w:sz w:val="22"/>
          <w:szCs w:val="22"/>
          <w:lang w:val="en-US"/>
        </w:rPr>
        <w:t xml:space="preserve">patients’ perceptions of the </w:t>
      </w:r>
      <w:r w:rsidR="007A2477" w:rsidRPr="00623804">
        <w:rPr>
          <w:rFonts w:ascii="Arial" w:hAnsi="Arial" w:cs="Arial"/>
          <w:sz w:val="22"/>
          <w:szCs w:val="22"/>
          <w:lang w:val="en-US"/>
        </w:rPr>
        <w:t xml:space="preserve">feasibility </w:t>
      </w:r>
      <w:r w:rsidR="00E933D8" w:rsidRPr="00623804">
        <w:rPr>
          <w:rFonts w:ascii="Arial" w:hAnsi="Arial" w:cs="Arial"/>
          <w:sz w:val="22"/>
          <w:szCs w:val="22"/>
          <w:lang w:val="en-US"/>
        </w:rPr>
        <w:t>and acceptability of the Beating Fatigue by Telephone intervention</w:t>
      </w:r>
    </w:p>
    <w:p w:rsidR="00864568" w:rsidRPr="00623804" w:rsidRDefault="003C300F" w:rsidP="00DF6613">
      <w:pPr>
        <w:spacing w:line="480" w:lineRule="auto"/>
        <w:rPr>
          <w:rFonts w:ascii="Arial" w:hAnsi="Arial" w:cs="Tahoma"/>
          <w:color w:val="000000"/>
          <w:sz w:val="22"/>
          <w:szCs w:val="20"/>
          <w:lang w:val="en-US"/>
        </w:rPr>
      </w:pPr>
      <w:r w:rsidRPr="00623804">
        <w:rPr>
          <w:rFonts w:ascii="Arial" w:hAnsi="Arial" w:cs="Tahoma"/>
          <w:color w:val="000000"/>
          <w:sz w:val="22"/>
          <w:szCs w:val="20"/>
          <w:lang w:val="en-US"/>
        </w:rPr>
        <w:t>An</w:t>
      </w:r>
      <w:r w:rsidR="00927AE5" w:rsidRPr="00623804">
        <w:rPr>
          <w:rFonts w:ascii="Arial" w:hAnsi="Arial" w:cs="Tahoma"/>
          <w:color w:val="000000"/>
          <w:sz w:val="22"/>
          <w:szCs w:val="20"/>
          <w:lang w:val="en-US"/>
        </w:rPr>
        <w:t xml:space="preserve"> exploratory trial </w:t>
      </w:r>
      <w:r w:rsidR="007414DB" w:rsidRPr="00623804">
        <w:rPr>
          <w:rFonts w:ascii="Arial" w:hAnsi="Arial" w:cs="Tahoma"/>
          <w:color w:val="000000"/>
          <w:sz w:val="22"/>
          <w:szCs w:val="20"/>
          <w:lang w:val="en-US"/>
        </w:rPr>
        <w:t xml:space="preserve">was undertaken </w:t>
      </w:r>
      <w:r w:rsidR="00A474C2" w:rsidRPr="00623804">
        <w:rPr>
          <w:rFonts w:ascii="Arial" w:hAnsi="Arial" w:cs="Tahoma"/>
          <w:color w:val="000000"/>
          <w:sz w:val="22"/>
          <w:szCs w:val="20"/>
          <w:lang w:val="en-US"/>
        </w:rPr>
        <w:t>comprising</w:t>
      </w:r>
      <w:r w:rsidR="00927AE5" w:rsidRPr="00623804">
        <w:rPr>
          <w:rFonts w:ascii="Arial" w:hAnsi="Arial" w:cs="Tahoma"/>
          <w:color w:val="000000"/>
          <w:sz w:val="22"/>
          <w:szCs w:val="20"/>
          <w:lang w:val="en-US"/>
        </w:rPr>
        <w:t xml:space="preserve"> </w:t>
      </w:r>
      <w:r w:rsidR="008729EF" w:rsidRPr="00623804">
        <w:rPr>
          <w:rFonts w:ascii="Arial" w:hAnsi="Arial" w:cs="Tahoma"/>
          <w:color w:val="000000"/>
          <w:sz w:val="22"/>
          <w:szCs w:val="20"/>
          <w:lang w:val="en-US"/>
        </w:rPr>
        <w:t>a</w:t>
      </w:r>
      <w:r w:rsidR="00864568" w:rsidRPr="00623804">
        <w:rPr>
          <w:rFonts w:ascii="Arial" w:hAnsi="Arial" w:cs="Tahoma"/>
          <w:color w:val="000000"/>
          <w:sz w:val="22"/>
          <w:szCs w:val="20"/>
          <w:lang w:val="en-US"/>
        </w:rPr>
        <w:t xml:space="preserve"> small </w:t>
      </w:r>
      <w:r w:rsidR="00AF18E1" w:rsidRPr="00623804">
        <w:rPr>
          <w:rFonts w:ascii="Arial" w:hAnsi="Arial" w:cs="Tahoma"/>
          <w:color w:val="000000"/>
          <w:sz w:val="22"/>
          <w:szCs w:val="20"/>
          <w:lang w:val="en-US"/>
        </w:rPr>
        <w:t>randomized</w:t>
      </w:r>
      <w:r w:rsidR="00864568" w:rsidRPr="00623804">
        <w:rPr>
          <w:rFonts w:ascii="Arial" w:hAnsi="Arial" w:cs="Tahoma"/>
          <w:color w:val="000000"/>
          <w:sz w:val="22"/>
          <w:szCs w:val="20"/>
          <w:lang w:val="en-US"/>
        </w:rPr>
        <w:t xml:space="preserve"> controlled trial</w:t>
      </w:r>
      <w:r w:rsidR="008729EF" w:rsidRPr="00623804">
        <w:rPr>
          <w:rFonts w:ascii="Arial" w:hAnsi="Arial" w:cs="Tahoma"/>
          <w:color w:val="000000"/>
          <w:sz w:val="22"/>
          <w:szCs w:val="20"/>
          <w:lang w:val="en-US"/>
        </w:rPr>
        <w:t xml:space="preserve"> </w:t>
      </w:r>
      <w:r w:rsidR="008221E8" w:rsidRPr="00623804">
        <w:rPr>
          <w:rFonts w:ascii="Arial" w:hAnsi="Arial" w:cs="Tahoma"/>
          <w:color w:val="000000"/>
          <w:sz w:val="22"/>
          <w:szCs w:val="20"/>
          <w:lang w:val="en-US"/>
        </w:rPr>
        <w:t>with</w:t>
      </w:r>
      <w:r w:rsidR="00864568" w:rsidRPr="00623804">
        <w:rPr>
          <w:rFonts w:ascii="Arial" w:hAnsi="Arial" w:cs="Tahoma"/>
          <w:color w:val="000000"/>
          <w:sz w:val="22"/>
          <w:szCs w:val="20"/>
          <w:lang w:val="en-US"/>
        </w:rPr>
        <w:t xml:space="preserve"> an </w:t>
      </w:r>
      <w:r w:rsidR="008729EF" w:rsidRPr="00623804">
        <w:rPr>
          <w:rFonts w:ascii="Arial" w:hAnsi="Arial" w:cs="Tahoma"/>
          <w:color w:val="000000"/>
          <w:sz w:val="22"/>
          <w:szCs w:val="20"/>
          <w:lang w:val="en-US"/>
        </w:rPr>
        <w:t xml:space="preserve">embedded telephone interview </w:t>
      </w:r>
      <w:r w:rsidR="008221E8" w:rsidRPr="00623804">
        <w:rPr>
          <w:rFonts w:ascii="Arial" w:hAnsi="Arial" w:cs="Tahoma"/>
          <w:color w:val="000000"/>
          <w:sz w:val="22"/>
          <w:szCs w:val="20"/>
          <w:lang w:val="en-US"/>
        </w:rPr>
        <w:t xml:space="preserve">element. </w:t>
      </w:r>
      <w:r w:rsidR="00864568" w:rsidRPr="00623804">
        <w:rPr>
          <w:rFonts w:ascii="Arial" w:hAnsi="Arial" w:cs="Tahoma"/>
          <w:color w:val="000000"/>
          <w:sz w:val="22"/>
          <w:szCs w:val="20"/>
          <w:lang w:val="en-US"/>
        </w:rPr>
        <w:t xml:space="preserve">The trial </w:t>
      </w:r>
      <w:r w:rsidRPr="00623804">
        <w:rPr>
          <w:rFonts w:ascii="Arial" w:hAnsi="Arial" w:cs="Tahoma"/>
          <w:color w:val="000000"/>
          <w:sz w:val="22"/>
          <w:szCs w:val="20"/>
          <w:lang w:val="en-US"/>
        </w:rPr>
        <w:t xml:space="preserve">was designed to </w:t>
      </w:r>
      <w:r w:rsidR="00E76CDA" w:rsidRPr="00623804">
        <w:rPr>
          <w:rFonts w:ascii="Arial" w:hAnsi="Arial" w:cs="Tahoma"/>
          <w:color w:val="000000"/>
          <w:sz w:val="22"/>
          <w:szCs w:val="20"/>
          <w:lang w:val="en-US"/>
        </w:rPr>
        <w:t>explore</w:t>
      </w:r>
      <w:r w:rsidR="00864568" w:rsidRPr="00623804">
        <w:rPr>
          <w:rFonts w:ascii="Arial" w:hAnsi="Arial" w:cs="Tahoma"/>
          <w:color w:val="000000"/>
          <w:sz w:val="22"/>
          <w:szCs w:val="20"/>
          <w:lang w:val="en-US"/>
        </w:rPr>
        <w:t xml:space="preserve"> treatment effect whilst interviews </w:t>
      </w:r>
      <w:r w:rsidR="008221E8" w:rsidRPr="00623804">
        <w:rPr>
          <w:rFonts w:ascii="Arial" w:hAnsi="Arial" w:cs="Tahoma"/>
          <w:color w:val="000000"/>
          <w:sz w:val="22"/>
          <w:szCs w:val="20"/>
          <w:lang w:val="en-US"/>
        </w:rPr>
        <w:t xml:space="preserve">enabled intervention recipients to discuss </w:t>
      </w:r>
      <w:r w:rsidR="00864568" w:rsidRPr="00623804">
        <w:rPr>
          <w:rFonts w:ascii="Arial" w:hAnsi="Arial" w:cs="Tahoma"/>
          <w:color w:val="000000"/>
          <w:sz w:val="22"/>
          <w:szCs w:val="20"/>
          <w:lang w:val="en-US"/>
        </w:rPr>
        <w:t>the feasibility and acceptability of the intervention</w:t>
      </w:r>
      <w:r w:rsidR="005B488C" w:rsidRPr="00623804">
        <w:rPr>
          <w:rFonts w:ascii="Arial" w:hAnsi="Arial" w:cs="Tahoma"/>
          <w:color w:val="000000"/>
          <w:sz w:val="22"/>
          <w:szCs w:val="20"/>
          <w:lang w:val="en-US"/>
        </w:rPr>
        <w:t>, and the intervention processes</w:t>
      </w:r>
      <w:r w:rsidR="00864568" w:rsidRPr="00623804">
        <w:rPr>
          <w:rFonts w:ascii="Arial" w:hAnsi="Arial" w:cs="Tahoma"/>
          <w:color w:val="000000"/>
          <w:sz w:val="22"/>
          <w:szCs w:val="20"/>
          <w:lang w:val="en-US"/>
        </w:rPr>
        <w:t>.</w:t>
      </w:r>
    </w:p>
    <w:p w:rsidR="005E71BF" w:rsidRPr="00623804" w:rsidRDefault="005E71BF" w:rsidP="00DF6613">
      <w:pPr>
        <w:spacing w:line="480" w:lineRule="auto"/>
        <w:rPr>
          <w:rFonts w:ascii="Arial" w:hAnsi="Arial" w:cs="Tahoma"/>
          <w:color w:val="000000"/>
          <w:sz w:val="22"/>
          <w:szCs w:val="20"/>
          <w:lang w:val="en-US"/>
        </w:rPr>
      </w:pPr>
    </w:p>
    <w:p w:rsidR="00F96BDC" w:rsidRPr="00623804" w:rsidRDefault="00627205" w:rsidP="00DF6613">
      <w:pPr>
        <w:spacing w:line="480" w:lineRule="auto"/>
        <w:outlineLvl w:val="0"/>
        <w:rPr>
          <w:i/>
          <w:color w:val="000000"/>
          <w:sz w:val="22"/>
          <w:szCs w:val="20"/>
          <w:lang w:val="en-US"/>
        </w:rPr>
      </w:pPr>
      <w:r w:rsidRPr="00623804">
        <w:rPr>
          <w:i/>
          <w:color w:val="000000"/>
          <w:sz w:val="22"/>
          <w:szCs w:val="20"/>
          <w:lang w:val="en-US"/>
        </w:rPr>
        <w:t>2.3.1</w:t>
      </w:r>
      <w:r w:rsidR="00AE484C" w:rsidRPr="00623804">
        <w:rPr>
          <w:i/>
          <w:color w:val="000000"/>
          <w:sz w:val="22"/>
          <w:szCs w:val="20"/>
          <w:lang w:val="en-US"/>
        </w:rPr>
        <w:t xml:space="preserve"> </w:t>
      </w:r>
      <w:r w:rsidR="007E503E" w:rsidRPr="00623804">
        <w:rPr>
          <w:i/>
          <w:color w:val="000000"/>
          <w:sz w:val="22"/>
          <w:szCs w:val="20"/>
          <w:lang w:val="en-US"/>
        </w:rPr>
        <w:t>Sample</w:t>
      </w:r>
    </w:p>
    <w:p w:rsidR="00DC3ED0" w:rsidRPr="00B32833" w:rsidRDefault="007E503E" w:rsidP="00DF6613">
      <w:pPr>
        <w:spacing w:line="480" w:lineRule="auto"/>
        <w:rPr>
          <w:rFonts w:ascii="Arial" w:hAnsi="Arial" w:cs="Tahoma"/>
          <w:color w:val="000000"/>
          <w:sz w:val="22"/>
          <w:szCs w:val="20"/>
          <w:lang w:val="en-US"/>
        </w:rPr>
      </w:pPr>
      <w:r w:rsidRPr="00B32833">
        <w:rPr>
          <w:rFonts w:ascii="Arial" w:hAnsi="Arial" w:cs="Tahoma"/>
          <w:color w:val="000000"/>
          <w:sz w:val="22"/>
          <w:szCs w:val="20"/>
          <w:lang w:val="en-US"/>
        </w:rPr>
        <w:t xml:space="preserve">Forty patients were sought for the exploratory trial; 44 were recruited to allow for attrition. </w:t>
      </w:r>
      <w:r w:rsidR="00864568" w:rsidRPr="00B32833">
        <w:rPr>
          <w:rFonts w:ascii="Arial" w:hAnsi="Arial" w:cs="Tahoma"/>
          <w:color w:val="000000"/>
          <w:sz w:val="22"/>
          <w:szCs w:val="20"/>
          <w:lang w:val="en-US"/>
        </w:rPr>
        <w:t xml:space="preserve">Participants were recruited </w:t>
      </w:r>
      <w:r w:rsidR="00386D27" w:rsidRPr="00B32833">
        <w:rPr>
          <w:rFonts w:ascii="Arial" w:hAnsi="Arial" w:cs="Tahoma"/>
          <w:color w:val="000000"/>
          <w:sz w:val="22"/>
          <w:szCs w:val="20"/>
          <w:lang w:val="en-US"/>
        </w:rPr>
        <w:t>when they attended for th</w:t>
      </w:r>
      <w:r w:rsidR="002B54C0" w:rsidRPr="00B32833">
        <w:rPr>
          <w:rFonts w:ascii="Arial" w:hAnsi="Arial" w:cs="Tahoma"/>
          <w:color w:val="000000"/>
          <w:sz w:val="22"/>
          <w:szCs w:val="20"/>
          <w:lang w:val="en-US"/>
        </w:rPr>
        <w:t>eir third cy</w:t>
      </w:r>
      <w:r w:rsidR="00A520A3" w:rsidRPr="00B32833">
        <w:rPr>
          <w:rFonts w:ascii="Arial" w:hAnsi="Arial" w:cs="Tahoma"/>
          <w:color w:val="000000"/>
          <w:sz w:val="22"/>
          <w:szCs w:val="20"/>
          <w:lang w:val="en-US"/>
        </w:rPr>
        <w:t>cle of treatment</w:t>
      </w:r>
      <w:r w:rsidR="004D2506" w:rsidRPr="00B32833">
        <w:rPr>
          <w:rFonts w:ascii="Arial" w:hAnsi="Arial" w:cs="Tahoma"/>
          <w:color w:val="000000"/>
          <w:sz w:val="22"/>
          <w:szCs w:val="20"/>
          <w:lang w:val="en-US"/>
        </w:rPr>
        <w:t>.</w:t>
      </w:r>
      <w:r w:rsidR="00386D27" w:rsidRPr="00B32833">
        <w:rPr>
          <w:rFonts w:ascii="Arial" w:hAnsi="Arial" w:cs="Tahoma"/>
          <w:color w:val="000000"/>
          <w:sz w:val="22"/>
          <w:szCs w:val="20"/>
          <w:lang w:val="en-US"/>
        </w:rPr>
        <w:t xml:space="preserve"> </w:t>
      </w:r>
      <w:r w:rsidR="007D4A5F" w:rsidRPr="00B32833">
        <w:rPr>
          <w:rFonts w:ascii="Arial" w:hAnsi="Arial" w:cs="Tahoma"/>
          <w:color w:val="000000"/>
          <w:sz w:val="22"/>
          <w:szCs w:val="20"/>
          <w:lang w:val="en-US"/>
        </w:rPr>
        <w:t>Recruitment commenced at this point</w:t>
      </w:r>
      <w:r w:rsidR="000E5B5C" w:rsidRPr="00B32833">
        <w:rPr>
          <w:rFonts w:ascii="Arial" w:hAnsi="Arial" w:cs="Tahoma"/>
          <w:color w:val="000000"/>
          <w:sz w:val="22"/>
          <w:szCs w:val="20"/>
          <w:lang w:val="en-US"/>
        </w:rPr>
        <w:t xml:space="preserve"> as </w:t>
      </w:r>
      <w:r w:rsidR="007D4A5F" w:rsidRPr="00B32833">
        <w:rPr>
          <w:rFonts w:ascii="Arial" w:hAnsi="Arial" w:cs="Tahoma"/>
          <w:color w:val="000000"/>
          <w:sz w:val="22"/>
          <w:szCs w:val="20"/>
          <w:lang w:val="en-US"/>
        </w:rPr>
        <w:t xml:space="preserve">not all patients experience </w:t>
      </w:r>
      <w:r w:rsidR="00294330" w:rsidRPr="00B32833">
        <w:rPr>
          <w:rFonts w:ascii="Arial" w:hAnsi="Arial" w:cs="Tahoma"/>
          <w:color w:val="000000"/>
          <w:sz w:val="22"/>
          <w:szCs w:val="20"/>
          <w:lang w:val="en-US"/>
        </w:rPr>
        <w:t xml:space="preserve">fatigue.  Those that do develop moderate or greater fatigue (target population for the intervention) typically do so by the end of their second treatment cycle.  </w:t>
      </w:r>
      <w:r w:rsidR="004D2506" w:rsidRPr="00B32833">
        <w:rPr>
          <w:rFonts w:ascii="Arial" w:hAnsi="Arial" w:cs="Tahoma"/>
          <w:color w:val="000000"/>
          <w:sz w:val="22"/>
          <w:szCs w:val="20"/>
          <w:lang w:val="en-US"/>
        </w:rPr>
        <w:t xml:space="preserve">They were eligible to participate if </w:t>
      </w:r>
      <w:r w:rsidRPr="00B32833">
        <w:rPr>
          <w:rFonts w:ascii="Arial" w:hAnsi="Arial" w:cs="Tahoma"/>
          <w:color w:val="000000"/>
          <w:sz w:val="22"/>
          <w:szCs w:val="20"/>
          <w:lang w:val="en-US"/>
        </w:rPr>
        <w:t xml:space="preserve">receiving their first course of intravenous </w:t>
      </w:r>
      <w:r w:rsidR="008763A4" w:rsidRPr="00B32833">
        <w:rPr>
          <w:rFonts w:ascii="Arial" w:hAnsi="Arial" w:cs="Tahoma"/>
          <w:color w:val="000000"/>
          <w:sz w:val="22"/>
          <w:szCs w:val="20"/>
          <w:lang w:val="en-US"/>
        </w:rPr>
        <w:t xml:space="preserve">(IV) </w:t>
      </w:r>
      <w:r w:rsidRPr="00B32833">
        <w:rPr>
          <w:rFonts w:ascii="Arial" w:hAnsi="Arial" w:cs="Tahoma"/>
          <w:color w:val="000000"/>
          <w:sz w:val="22"/>
          <w:szCs w:val="20"/>
          <w:lang w:val="en-US"/>
        </w:rPr>
        <w:t xml:space="preserve">chemotherapy for treatment of breast or colorectal cancer or a lymphoma, aged 18 years or over, had experienced at least moderate fatigue during previous treatment cycles, </w:t>
      </w:r>
      <w:r w:rsidR="00384AAA" w:rsidRPr="00B32833">
        <w:rPr>
          <w:rFonts w:ascii="Arial" w:hAnsi="Arial" w:cs="Tahoma"/>
          <w:color w:val="000000"/>
          <w:sz w:val="22"/>
          <w:szCs w:val="20"/>
          <w:lang w:val="en-US"/>
        </w:rPr>
        <w:t xml:space="preserve">and </w:t>
      </w:r>
      <w:r w:rsidRPr="00B32833">
        <w:rPr>
          <w:rFonts w:ascii="Arial" w:hAnsi="Arial" w:cs="Tahoma"/>
          <w:color w:val="000000"/>
          <w:sz w:val="22"/>
          <w:szCs w:val="20"/>
          <w:lang w:val="en-US"/>
        </w:rPr>
        <w:lastRenderedPageBreak/>
        <w:t>could communicate and complete study materials in English</w:t>
      </w:r>
      <w:r w:rsidR="004D2506" w:rsidRPr="00B32833">
        <w:rPr>
          <w:rFonts w:ascii="Arial" w:hAnsi="Arial" w:cs="Tahoma"/>
          <w:color w:val="000000"/>
          <w:sz w:val="22"/>
          <w:szCs w:val="20"/>
          <w:lang w:val="en-US"/>
        </w:rPr>
        <w:t xml:space="preserve">. </w:t>
      </w:r>
      <w:r w:rsidR="00864568" w:rsidRPr="00B32833">
        <w:rPr>
          <w:rFonts w:ascii="Arial" w:hAnsi="Arial" w:cs="Tahoma"/>
          <w:color w:val="000000"/>
          <w:sz w:val="22"/>
          <w:szCs w:val="20"/>
          <w:lang w:val="en-US"/>
        </w:rPr>
        <w:t xml:space="preserve">Following completion of baseline questionnaires, participants were </w:t>
      </w:r>
      <w:r w:rsidR="00AF18E1" w:rsidRPr="00B32833">
        <w:rPr>
          <w:rFonts w:ascii="Arial" w:hAnsi="Arial" w:cs="Tahoma"/>
          <w:color w:val="000000"/>
          <w:sz w:val="22"/>
          <w:szCs w:val="20"/>
          <w:lang w:val="en-US"/>
        </w:rPr>
        <w:t>randomized</w:t>
      </w:r>
      <w:r w:rsidR="00864568" w:rsidRPr="00B32833">
        <w:rPr>
          <w:rFonts w:ascii="Arial" w:hAnsi="Arial" w:cs="Tahoma"/>
          <w:color w:val="000000"/>
          <w:sz w:val="22"/>
          <w:szCs w:val="20"/>
          <w:lang w:val="en-US"/>
        </w:rPr>
        <w:t xml:space="preserve"> by simple </w:t>
      </w:r>
      <w:r w:rsidR="00AF18E1" w:rsidRPr="00B32833">
        <w:rPr>
          <w:rFonts w:ascii="Arial" w:hAnsi="Arial" w:cs="Tahoma"/>
          <w:color w:val="000000"/>
          <w:sz w:val="22"/>
          <w:szCs w:val="20"/>
          <w:lang w:val="en-US"/>
        </w:rPr>
        <w:t>randomization</w:t>
      </w:r>
      <w:r w:rsidR="00386D27" w:rsidRPr="00B32833">
        <w:rPr>
          <w:rFonts w:ascii="Arial" w:hAnsi="Arial" w:cs="Tahoma"/>
          <w:color w:val="000000"/>
          <w:sz w:val="22"/>
          <w:szCs w:val="20"/>
          <w:lang w:val="en-US"/>
        </w:rPr>
        <w:t xml:space="preserve"> using a table of random numbers betwee</w:t>
      </w:r>
      <w:r w:rsidR="00864568" w:rsidRPr="00B32833">
        <w:rPr>
          <w:rFonts w:ascii="Arial" w:hAnsi="Arial" w:cs="Tahoma"/>
          <w:color w:val="000000"/>
          <w:sz w:val="22"/>
          <w:szCs w:val="20"/>
          <w:lang w:val="en-US"/>
        </w:rPr>
        <w:t>n</w:t>
      </w:r>
      <w:r w:rsidR="00386D27" w:rsidRPr="00B32833">
        <w:rPr>
          <w:rFonts w:ascii="Arial" w:hAnsi="Arial" w:cs="Tahoma"/>
          <w:color w:val="000000"/>
          <w:sz w:val="22"/>
          <w:szCs w:val="20"/>
          <w:lang w:val="en-US"/>
        </w:rPr>
        <w:t xml:space="preserve"> the</w:t>
      </w:r>
      <w:r w:rsidR="00864568" w:rsidRPr="00B32833">
        <w:rPr>
          <w:rFonts w:ascii="Arial" w:hAnsi="Arial" w:cs="Tahoma"/>
          <w:color w:val="000000"/>
          <w:sz w:val="22"/>
          <w:szCs w:val="20"/>
          <w:lang w:val="en-US"/>
        </w:rPr>
        <w:t xml:space="preserve"> intervent</w:t>
      </w:r>
      <w:r w:rsidR="00185B0A" w:rsidRPr="00B32833">
        <w:rPr>
          <w:rFonts w:ascii="Arial" w:hAnsi="Arial" w:cs="Tahoma"/>
          <w:color w:val="000000"/>
          <w:sz w:val="22"/>
          <w:szCs w:val="20"/>
          <w:lang w:val="en-US"/>
        </w:rPr>
        <w:t xml:space="preserve">ion and usual </w:t>
      </w:r>
      <w:r w:rsidR="003C300F" w:rsidRPr="00B32833">
        <w:rPr>
          <w:rFonts w:ascii="Arial" w:hAnsi="Arial" w:cs="Tahoma"/>
          <w:color w:val="000000"/>
          <w:sz w:val="22"/>
          <w:szCs w:val="20"/>
          <w:lang w:val="en-US"/>
        </w:rPr>
        <w:t>care</w:t>
      </w:r>
      <w:r w:rsidR="00864568" w:rsidRPr="00B32833">
        <w:rPr>
          <w:rFonts w:ascii="Arial" w:hAnsi="Arial" w:cs="Tahoma"/>
          <w:color w:val="000000"/>
          <w:sz w:val="22"/>
          <w:szCs w:val="20"/>
          <w:lang w:val="en-US"/>
        </w:rPr>
        <w:t xml:space="preserve">. </w:t>
      </w:r>
      <w:r w:rsidR="005B488C" w:rsidRPr="00B32833">
        <w:rPr>
          <w:rFonts w:ascii="Arial" w:hAnsi="Arial" w:cs="Tahoma"/>
          <w:color w:val="000000"/>
          <w:sz w:val="22"/>
          <w:szCs w:val="20"/>
          <w:lang w:val="en-US"/>
        </w:rPr>
        <w:t>Patients could not be blind to the intervention but health professionals providing care and researcher</w:t>
      </w:r>
      <w:r w:rsidR="003C300F" w:rsidRPr="00B32833">
        <w:rPr>
          <w:rFonts w:ascii="Arial" w:hAnsi="Arial" w:cs="Tahoma"/>
          <w:color w:val="000000"/>
          <w:sz w:val="22"/>
          <w:szCs w:val="20"/>
          <w:lang w:val="en-US"/>
        </w:rPr>
        <w:t>s</w:t>
      </w:r>
      <w:r w:rsidR="005B488C" w:rsidRPr="00B32833">
        <w:rPr>
          <w:rFonts w:ascii="Arial" w:hAnsi="Arial" w:cs="Tahoma"/>
          <w:color w:val="000000"/>
          <w:sz w:val="22"/>
          <w:szCs w:val="20"/>
          <w:lang w:val="en-US"/>
        </w:rPr>
        <w:t xml:space="preserve"> </w:t>
      </w:r>
      <w:r w:rsidR="003C300F" w:rsidRPr="00B32833">
        <w:rPr>
          <w:rFonts w:ascii="Arial" w:hAnsi="Arial" w:cs="Tahoma"/>
          <w:color w:val="000000"/>
          <w:sz w:val="22"/>
          <w:szCs w:val="20"/>
          <w:lang w:val="en-US"/>
        </w:rPr>
        <w:t>collecting outcome measures</w:t>
      </w:r>
      <w:r w:rsidR="005B488C" w:rsidRPr="00B32833">
        <w:rPr>
          <w:rFonts w:ascii="Arial" w:hAnsi="Arial" w:cs="Tahoma"/>
          <w:color w:val="000000"/>
          <w:sz w:val="22"/>
          <w:szCs w:val="20"/>
          <w:lang w:val="en-US"/>
        </w:rPr>
        <w:t xml:space="preserve"> were.</w:t>
      </w:r>
      <w:r w:rsidR="00864568" w:rsidRPr="00B32833">
        <w:rPr>
          <w:rFonts w:ascii="Arial" w:hAnsi="Arial" w:cs="Tahoma"/>
          <w:color w:val="000000"/>
          <w:sz w:val="22"/>
          <w:szCs w:val="20"/>
          <w:lang w:val="en-US"/>
        </w:rPr>
        <w:t xml:space="preserve"> </w:t>
      </w:r>
      <w:r w:rsidR="00473F35" w:rsidRPr="00B32833">
        <w:rPr>
          <w:rFonts w:ascii="Arial" w:hAnsi="Arial" w:cs="Tahoma"/>
          <w:color w:val="000000"/>
          <w:sz w:val="22"/>
          <w:szCs w:val="20"/>
          <w:lang w:val="en-US"/>
        </w:rPr>
        <w:t>People randomized to the control group were provided usual care</w:t>
      </w:r>
      <w:r w:rsidR="008B37EF" w:rsidRPr="00B32833">
        <w:rPr>
          <w:rFonts w:ascii="Arial" w:hAnsi="Arial" w:cs="Tahoma"/>
          <w:color w:val="000000"/>
          <w:sz w:val="22"/>
          <w:szCs w:val="20"/>
          <w:lang w:val="en-US"/>
        </w:rPr>
        <w:t xml:space="preserve"> – identified in the focus groups as entailing screening for fatigue (patients being asked if it is a problem), but </w:t>
      </w:r>
      <w:r w:rsidR="000B261F" w:rsidRPr="00B32833">
        <w:rPr>
          <w:rFonts w:ascii="Arial" w:hAnsi="Arial" w:cs="Tahoma"/>
          <w:color w:val="000000"/>
          <w:sz w:val="22"/>
          <w:szCs w:val="20"/>
          <w:lang w:val="en-US"/>
        </w:rPr>
        <w:t>lacking</w:t>
      </w:r>
      <w:r w:rsidR="008B37EF" w:rsidRPr="00B32833">
        <w:rPr>
          <w:rFonts w:ascii="Arial" w:hAnsi="Arial" w:cs="Tahoma"/>
          <w:color w:val="000000"/>
          <w:sz w:val="22"/>
          <w:szCs w:val="20"/>
          <w:lang w:val="en-US"/>
        </w:rPr>
        <w:t xml:space="preserve"> comprehensive or systematic assessment</w:t>
      </w:r>
      <w:r w:rsidR="000B261F" w:rsidRPr="00B32833">
        <w:rPr>
          <w:rFonts w:ascii="Arial" w:hAnsi="Arial" w:cs="Tahoma"/>
          <w:color w:val="000000"/>
          <w:sz w:val="22"/>
          <w:szCs w:val="20"/>
          <w:lang w:val="en-US"/>
        </w:rPr>
        <w:t xml:space="preserve">, and provision of limited self-care advice or onward referral.  </w:t>
      </w:r>
    </w:p>
    <w:p w:rsidR="007E503E" w:rsidRPr="00B32833" w:rsidRDefault="007E503E" w:rsidP="00DF6613">
      <w:pPr>
        <w:spacing w:line="480" w:lineRule="auto"/>
        <w:rPr>
          <w:rFonts w:ascii="Arial" w:hAnsi="Arial" w:cs="Tahoma"/>
          <w:color w:val="000000"/>
          <w:sz w:val="22"/>
          <w:szCs w:val="20"/>
          <w:lang w:val="en-US"/>
        </w:rPr>
      </w:pPr>
      <w:r w:rsidRPr="00B32833">
        <w:rPr>
          <w:rFonts w:ascii="Arial" w:hAnsi="Arial" w:cs="Tahoma"/>
          <w:color w:val="000000"/>
          <w:sz w:val="22"/>
          <w:szCs w:val="20"/>
          <w:lang w:val="en-US"/>
        </w:rPr>
        <w:t xml:space="preserve">A sample of around ten people was sought for interviewing. Recruitment to interviews ceased when data saturation was reached. Purposive sampling was used to ensure both men and women were interviewed and represented those who appeared to respond to the intervention well or less </w:t>
      </w:r>
      <w:r w:rsidR="00AF18E1" w:rsidRPr="00B32833">
        <w:rPr>
          <w:rFonts w:ascii="Arial" w:hAnsi="Arial" w:cs="Tahoma"/>
          <w:color w:val="000000"/>
          <w:sz w:val="22"/>
          <w:szCs w:val="20"/>
          <w:lang w:val="en-US"/>
        </w:rPr>
        <w:t>favorably</w:t>
      </w:r>
      <w:r w:rsidRPr="00B32833">
        <w:rPr>
          <w:rFonts w:ascii="Arial" w:hAnsi="Arial" w:cs="Tahoma"/>
          <w:color w:val="000000"/>
          <w:sz w:val="22"/>
          <w:szCs w:val="20"/>
          <w:lang w:val="en-US"/>
        </w:rPr>
        <w:t xml:space="preserve">. The intervention nurse reflected on each intervention call and kept a written record regarding how well participants </w:t>
      </w:r>
      <w:r w:rsidR="009575D2" w:rsidRPr="00B32833">
        <w:rPr>
          <w:rFonts w:ascii="Arial" w:hAnsi="Arial" w:cs="Tahoma"/>
          <w:color w:val="000000"/>
          <w:sz w:val="22"/>
          <w:szCs w:val="20"/>
          <w:lang w:val="en-US"/>
        </w:rPr>
        <w:t>appeared to engage</w:t>
      </w:r>
      <w:r w:rsidRPr="00B32833">
        <w:rPr>
          <w:rFonts w:ascii="Arial" w:hAnsi="Arial" w:cs="Tahoma"/>
          <w:color w:val="000000"/>
          <w:sz w:val="22"/>
          <w:szCs w:val="20"/>
          <w:lang w:val="en-US"/>
        </w:rPr>
        <w:t xml:space="preserve"> with the intervention.  </w:t>
      </w:r>
    </w:p>
    <w:p w:rsidR="002C3DFE" w:rsidRPr="00623804" w:rsidRDefault="002C3DFE" w:rsidP="00DF6613">
      <w:pPr>
        <w:spacing w:line="480" w:lineRule="auto"/>
        <w:rPr>
          <w:rFonts w:ascii="Arial" w:hAnsi="Arial" w:cs="Tahoma"/>
          <w:color w:val="000000"/>
          <w:sz w:val="22"/>
          <w:szCs w:val="20"/>
          <w:lang w:val="en-US"/>
        </w:rPr>
      </w:pPr>
    </w:p>
    <w:p w:rsidR="00FC573B" w:rsidRPr="00623804" w:rsidRDefault="00627205" w:rsidP="00DF6613">
      <w:pPr>
        <w:tabs>
          <w:tab w:val="left" w:pos="5730"/>
        </w:tabs>
        <w:spacing w:line="480" w:lineRule="auto"/>
        <w:rPr>
          <w:i/>
          <w:color w:val="000000"/>
          <w:sz w:val="22"/>
          <w:szCs w:val="20"/>
          <w:lang w:val="en-US"/>
        </w:rPr>
      </w:pPr>
      <w:r w:rsidRPr="00623804">
        <w:rPr>
          <w:i/>
          <w:color w:val="000000"/>
          <w:sz w:val="22"/>
          <w:szCs w:val="20"/>
          <w:lang w:val="en-US"/>
        </w:rPr>
        <w:t>2.3</w:t>
      </w:r>
      <w:r w:rsidR="00AE484C" w:rsidRPr="00623804">
        <w:rPr>
          <w:i/>
          <w:color w:val="000000"/>
          <w:sz w:val="22"/>
          <w:szCs w:val="20"/>
          <w:lang w:val="en-US"/>
        </w:rPr>
        <w:t>.</w:t>
      </w:r>
      <w:r w:rsidRPr="00623804">
        <w:rPr>
          <w:i/>
          <w:color w:val="000000"/>
          <w:sz w:val="22"/>
          <w:szCs w:val="20"/>
          <w:lang w:val="en-US"/>
        </w:rPr>
        <w:t>2</w:t>
      </w:r>
      <w:r w:rsidR="00AE484C" w:rsidRPr="00623804">
        <w:rPr>
          <w:i/>
          <w:color w:val="000000"/>
          <w:sz w:val="22"/>
          <w:szCs w:val="20"/>
          <w:lang w:val="en-US"/>
        </w:rPr>
        <w:t xml:space="preserve"> </w:t>
      </w:r>
      <w:r w:rsidR="00FC573B" w:rsidRPr="00623804">
        <w:rPr>
          <w:i/>
          <w:color w:val="000000"/>
          <w:sz w:val="22"/>
          <w:szCs w:val="20"/>
          <w:lang w:val="en-US"/>
        </w:rPr>
        <w:t>Instruments</w:t>
      </w:r>
      <w:r w:rsidR="00EC34E2" w:rsidRPr="00623804">
        <w:rPr>
          <w:i/>
          <w:color w:val="000000"/>
          <w:sz w:val="22"/>
          <w:szCs w:val="20"/>
          <w:lang w:val="en-US"/>
        </w:rPr>
        <w:tab/>
      </w:r>
    </w:p>
    <w:p w:rsidR="00FC573B" w:rsidRPr="00623804" w:rsidRDefault="007E503E" w:rsidP="00DF6613">
      <w:pPr>
        <w:spacing w:line="480" w:lineRule="auto"/>
        <w:rPr>
          <w:rFonts w:ascii="Arial" w:hAnsi="Arial" w:cs="Tahoma"/>
          <w:color w:val="000000"/>
          <w:sz w:val="22"/>
          <w:szCs w:val="20"/>
          <w:lang w:val="en-US"/>
        </w:rPr>
      </w:pPr>
      <w:r w:rsidRPr="00623804">
        <w:rPr>
          <w:rFonts w:ascii="Arial" w:hAnsi="Arial" w:cs="Tahoma"/>
          <w:color w:val="000000"/>
          <w:sz w:val="22"/>
          <w:szCs w:val="20"/>
          <w:lang w:val="en-US"/>
        </w:rPr>
        <w:t xml:space="preserve">Outcome measures were administered at baseline and after completion of both the intervention and chemotherapy. </w:t>
      </w:r>
      <w:r w:rsidR="00CC6D2A" w:rsidRPr="00623804">
        <w:rPr>
          <w:rFonts w:ascii="Arial" w:hAnsi="Arial" w:cs="Tahoma"/>
          <w:color w:val="000000"/>
          <w:sz w:val="22"/>
          <w:szCs w:val="20"/>
          <w:lang w:val="en-US"/>
        </w:rPr>
        <w:t>P</w:t>
      </w:r>
      <w:r w:rsidR="002567AA" w:rsidRPr="00623804">
        <w:rPr>
          <w:rFonts w:ascii="Arial" w:hAnsi="Arial" w:cs="Tahoma"/>
          <w:color w:val="000000"/>
          <w:sz w:val="22"/>
          <w:szCs w:val="20"/>
          <w:lang w:val="en-US"/>
        </w:rPr>
        <w:t xml:space="preserve">rimary outcomes </w:t>
      </w:r>
      <w:r w:rsidR="00A520A3" w:rsidRPr="00623804">
        <w:rPr>
          <w:rFonts w:ascii="Arial" w:hAnsi="Arial" w:cs="Tahoma"/>
          <w:color w:val="000000"/>
          <w:sz w:val="22"/>
          <w:szCs w:val="20"/>
          <w:lang w:val="en-US"/>
        </w:rPr>
        <w:t xml:space="preserve">were </w:t>
      </w:r>
      <w:r w:rsidR="002567AA" w:rsidRPr="00623804">
        <w:rPr>
          <w:rFonts w:ascii="Arial" w:hAnsi="Arial" w:cs="Tahoma"/>
          <w:color w:val="000000"/>
          <w:sz w:val="22"/>
          <w:szCs w:val="20"/>
          <w:lang w:val="en-US"/>
        </w:rPr>
        <w:t xml:space="preserve">fatigue intensity and distress; </w:t>
      </w:r>
      <w:r w:rsidR="00272AFE" w:rsidRPr="00623804">
        <w:rPr>
          <w:rFonts w:ascii="Arial" w:hAnsi="Arial" w:cs="Tahoma"/>
          <w:color w:val="000000"/>
          <w:sz w:val="22"/>
          <w:szCs w:val="20"/>
          <w:lang w:val="en-US"/>
        </w:rPr>
        <w:t xml:space="preserve">fatigue </w:t>
      </w:r>
      <w:r w:rsidR="002567AA" w:rsidRPr="00623804">
        <w:rPr>
          <w:rFonts w:ascii="Arial" w:hAnsi="Arial" w:cs="Tahoma"/>
          <w:color w:val="000000"/>
          <w:sz w:val="22"/>
          <w:szCs w:val="20"/>
          <w:lang w:val="en-US"/>
        </w:rPr>
        <w:t xml:space="preserve">self-efficacy and psychological wellbeing were secondary outcomes. </w:t>
      </w:r>
      <w:r w:rsidR="00FC573B" w:rsidRPr="00623804">
        <w:rPr>
          <w:rFonts w:ascii="Arial" w:hAnsi="Arial" w:cs="Tahoma"/>
          <w:color w:val="000000"/>
          <w:sz w:val="22"/>
          <w:szCs w:val="20"/>
          <w:lang w:val="en-US"/>
        </w:rPr>
        <w:t>Questionnaires used to measure fatigue intensity and distress and psychological wellbeing were selected for their established reliability and validity in people with cancer. These included the Brief Fat</w:t>
      </w:r>
      <w:r w:rsidR="005B59C2" w:rsidRPr="00623804">
        <w:rPr>
          <w:rFonts w:ascii="Arial" w:hAnsi="Arial" w:cs="Tahoma"/>
          <w:color w:val="000000"/>
          <w:sz w:val="22"/>
          <w:szCs w:val="20"/>
          <w:lang w:val="en-US"/>
        </w:rPr>
        <w:t xml:space="preserve">igue Inventory </w:t>
      </w:r>
      <w:r w:rsidR="00237501">
        <w:rPr>
          <w:rFonts w:ascii="Arial" w:hAnsi="Arial" w:cs="Tahoma"/>
          <w:color w:val="000000"/>
          <w:sz w:val="22"/>
          <w:szCs w:val="20"/>
          <w:lang w:val="en-US"/>
        </w:rPr>
        <w:t>[29</w:t>
      </w:r>
      <w:r w:rsidR="00B52FCF" w:rsidRPr="00623804">
        <w:rPr>
          <w:rFonts w:ascii="Arial" w:hAnsi="Arial" w:cs="Tahoma"/>
          <w:color w:val="000000"/>
          <w:sz w:val="22"/>
          <w:szCs w:val="20"/>
          <w:lang w:val="en-US"/>
        </w:rPr>
        <w:t xml:space="preserve">], </w:t>
      </w:r>
      <w:r w:rsidR="00FC573B" w:rsidRPr="00623804">
        <w:rPr>
          <w:rFonts w:ascii="Arial" w:hAnsi="Arial" w:cs="Tahoma"/>
          <w:color w:val="000000"/>
          <w:sz w:val="22"/>
          <w:szCs w:val="20"/>
          <w:lang w:val="en-US"/>
        </w:rPr>
        <w:t xml:space="preserve">Fatigue Distress Scale </w:t>
      </w:r>
      <w:r w:rsidR="00237501">
        <w:rPr>
          <w:rFonts w:ascii="Arial" w:hAnsi="Arial" w:cs="Tahoma"/>
          <w:color w:val="000000"/>
          <w:sz w:val="22"/>
          <w:szCs w:val="20"/>
          <w:lang w:val="en-US"/>
        </w:rPr>
        <w:t>[30</w:t>
      </w:r>
      <w:r w:rsidR="00B52FCF" w:rsidRPr="00623804">
        <w:rPr>
          <w:rFonts w:ascii="Arial" w:hAnsi="Arial" w:cs="Tahoma"/>
          <w:color w:val="000000"/>
          <w:sz w:val="22"/>
          <w:szCs w:val="20"/>
          <w:lang w:val="en-US"/>
        </w:rPr>
        <w:t>]</w:t>
      </w:r>
      <w:r w:rsidR="00FC573B" w:rsidRPr="00623804">
        <w:rPr>
          <w:rFonts w:ascii="Arial" w:hAnsi="Arial" w:cs="Tahoma"/>
          <w:color w:val="000000"/>
          <w:sz w:val="22"/>
          <w:szCs w:val="20"/>
          <w:lang w:val="en-US"/>
        </w:rPr>
        <w:t>, and Hospi</w:t>
      </w:r>
      <w:r w:rsidR="00092F13" w:rsidRPr="00623804">
        <w:rPr>
          <w:rFonts w:ascii="Arial" w:hAnsi="Arial" w:cs="Tahoma"/>
          <w:color w:val="000000"/>
          <w:sz w:val="22"/>
          <w:szCs w:val="20"/>
          <w:lang w:val="en-US"/>
        </w:rPr>
        <w:t xml:space="preserve">tal Anxiety and Distress scale </w:t>
      </w:r>
      <w:r w:rsidR="00237501">
        <w:rPr>
          <w:rFonts w:ascii="Arial" w:hAnsi="Arial" w:cs="Tahoma"/>
          <w:color w:val="000000"/>
          <w:sz w:val="22"/>
          <w:szCs w:val="20"/>
          <w:lang w:val="en-US"/>
        </w:rPr>
        <w:t>[31</w:t>
      </w:r>
      <w:r w:rsidR="00B52FCF" w:rsidRPr="00623804">
        <w:rPr>
          <w:rFonts w:ascii="Arial" w:hAnsi="Arial" w:cs="Tahoma"/>
          <w:color w:val="000000"/>
          <w:sz w:val="22"/>
          <w:szCs w:val="20"/>
          <w:lang w:val="en-US"/>
        </w:rPr>
        <w:t>]</w:t>
      </w:r>
      <w:r w:rsidR="00FC573B" w:rsidRPr="00623804">
        <w:rPr>
          <w:rFonts w:ascii="Arial" w:hAnsi="Arial" w:cs="Tahoma"/>
          <w:color w:val="000000"/>
          <w:sz w:val="22"/>
          <w:szCs w:val="20"/>
          <w:lang w:val="en-US"/>
        </w:rPr>
        <w:t>. Further, self-efficacy in managing fatigue was an important outcom</w:t>
      </w:r>
      <w:r w:rsidR="008F0C48" w:rsidRPr="00623804">
        <w:rPr>
          <w:rFonts w:ascii="Arial" w:hAnsi="Arial" w:cs="Tahoma"/>
          <w:color w:val="000000"/>
          <w:sz w:val="22"/>
          <w:szCs w:val="20"/>
          <w:lang w:val="en-US"/>
        </w:rPr>
        <w:t>e and a scale was used (Figure 2</w:t>
      </w:r>
      <w:r w:rsidR="00FC573B" w:rsidRPr="00623804">
        <w:rPr>
          <w:rFonts w:ascii="Arial" w:hAnsi="Arial" w:cs="Tahoma"/>
          <w:color w:val="000000"/>
          <w:sz w:val="22"/>
          <w:szCs w:val="20"/>
          <w:lang w:val="en-US"/>
        </w:rPr>
        <w:t xml:space="preserve">) based </w:t>
      </w:r>
      <w:r w:rsidR="00233473" w:rsidRPr="00623804">
        <w:rPr>
          <w:rFonts w:ascii="Arial" w:hAnsi="Arial" w:cs="Tahoma"/>
          <w:color w:val="000000"/>
          <w:sz w:val="22"/>
          <w:szCs w:val="20"/>
          <w:lang w:val="en-US"/>
        </w:rPr>
        <w:t xml:space="preserve">on </w:t>
      </w:r>
      <w:r w:rsidR="00147979" w:rsidRPr="00623804">
        <w:rPr>
          <w:rFonts w:ascii="Arial" w:hAnsi="Arial" w:cs="Tahoma"/>
          <w:color w:val="000000"/>
          <w:sz w:val="22"/>
          <w:szCs w:val="20"/>
          <w:lang w:val="en-US"/>
        </w:rPr>
        <w:t>Fuchs et al.’s</w:t>
      </w:r>
      <w:r w:rsidR="00233473" w:rsidRPr="00623804">
        <w:rPr>
          <w:rFonts w:ascii="Arial" w:hAnsi="Arial" w:cs="Tahoma"/>
          <w:color w:val="000000"/>
          <w:sz w:val="22"/>
          <w:szCs w:val="20"/>
          <w:lang w:val="en-US"/>
        </w:rPr>
        <w:t xml:space="preserve"> </w:t>
      </w:r>
      <w:r w:rsidR="00237501">
        <w:rPr>
          <w:rFonts w:ascii="Arial" w:hAnsi="Arial" w:cs="Tahoma"/>
          <w:color w:val="000000"/>
          <w:sz w:val="22"/>
          <w:szCs w:val="20"/>
          <w:lang w:val="en-US"/>
        </w:rPr>
        <w:t>[32</w:t>
      </w:r>
      <w:r w:rsidR="00B52FCF" w:rsidRPr="00623804">
        <w:rPr>
          <w:rFonts w:ascii="Arial" w:hAnsi="Arial" w:cs="Tahoma"/>
          <w:color w:val="000000"/>
          <w:sz w:val="22"/>
          <w:szCs w:val="20"/>
          <w:lang w:val="en-US"/>
        </w:rPr>
        <w:t>]</w:t>
      </w:r>
      <w:r w:rsidR="00FC573B" w:rsidRPr="00623804">
        <w:rPr>
          <w:rFonts w:ascii="Arial" w:hAnsi="Arial" w:cs="Tahoma"/>
          <w:color w:val="000000"/>
          <w:sz w:val="22"/>
          <w:szCs w:val="20"/>
          <w:lang w:val="en-US"/>
        </w:rPr>
        <w:t xml:space="preserve"> </w:t>
      </w:r>
      <w:r w:rsidR="00237501">
        <w:rPr>
          <w:rFonts w:ascii="Arial" w:hAnsi="Arial" w:cs="Tahoma"/>
          <w:color w:val="000000"/>
          <w:sz w:val="22"/>
          <w:szCs w:val="20"/>
          <w:lang w:val="en-US"/>
        </w:rPr>
        <w:t>brief health-specific self-</w:t>
      </w:r>
      <w:r w:rsidR="00233473" w:rsidRPr="00623804">
        <w:rPr>
          <w:rFonts w:ascii="Arial" w:hAnsi="Arial" w:cs="Tahoma"/>
          <w:color w:val="000000"/>
          <w:sz w:val="22"/>
          <w:szCs w:val="20"/>
          <w:lang w:val="en-US"/>
        </w:rPr>
        <w:t xml:space="preserve">efficacy </w:t>
      </w:r>
      <w:r w:rsidR="00FC573B" w:rsidRPr="00623804">
        <w:rPr>
          <w:rFonts w:ascii="Arial" w:hAnsi="Arial" w:cs="Tahoma"/>
          <w:color w:val="000000"/>
          <w:sz w:val="22"/>
          <w:szCs w:val="20"/>
          <w:lang w:val="en-US"/>
        </w:rPr>
        <w:t>scale</w:t>
      </w:r>
      <w:r w:rsidR="00233473" w:rsidRPr="00623804">
        <w:rPr>
          <w:rFonts w:ascii="Arial" w:hAnsi="Arial" w:cs="Tahoma"/>
          <w:color w:val="000000"/>
          <w:sz w:val="22"/>
          <w:szCs w:val="20"/>
          <w:lang w:val="en-US"/>
        </w:rPr>
        <w:t xml:space="preserve">s.  </w:t>
      </w:r>
    </w:p>
    <w:p w:rsidR="00FC573B" w:rsidRDefault="007E503E" w:rsidP="00DF6613">
      <w:pPr>
        <w:spacing w:line="480" w:lineRule="auto"/>
        <w:rPr>
          <w:rFonts w:ascii="Arial" w:hAnsi="Arial" w:cs="Tahoma"/>
          <w:color w:val="000000"/>
          <w:sz w:val="22"/>
          <w:szCs w:val="20"/>
          <w:lang w:val="en-US"/>
        </w:rPr>
      </w:pPr>
      <w:r w:rsidRPr="00623804">
        <w:rPr>
          <w:rFonts w:ascii="Arial" w:hAnsi="Arial" w:cs="Tahoma"/>
          <w:color w:val="000000"/>
          <w:sz w:val="22"/>
          <w:szCs w:val="20"/>
          <w:lang w:val="en-US"/>
        </w:rPr>
        <w:t xml:space="preserve">Semi-structured interviews were conducted by telephone. To </w:t>
      </w:r>
      <w:r w:rsidR="00AF18E1" w:rsidRPr="00623804">
        <w:rPr>
          <w:rFonts w:ascii="Arial" w:hAnsi="Arial" w:cs="Tahoma"/>
          <w:color w:val="000000"/>
          <w:sz w:val="22"/>
          <w:szCs w:val="20"/>
          <w:lang w:val="en-US"/>
        </w:rPr>
        <w:t>minimize</w:t>
      </w:r>
      <w:r w:rsidRPr="00623804">
        <w:rPr>
          <w:rFonts w:ascii="Arial" w:hAnsi="Arial" w:cs="Tahoma"/>
          <w:color w:val="000000"/>
          <w:sz w:val="22"/>
          <w:szCs w:val="20"/>
          <w:lang w:val="en-US"/>
        </w:rPr>
        <w:t xml:space="preserve"> social desirability bias, interviews were conducted by a member of the research team that </w:t>
      </w:r>
      <w:r w:rsidRPr="00623804">
        <w:rPr>
          <w:rFonts w:ascii="Arial" w:hAnsi="Arial" w:cs="Tahoma"/>
          <w:color w:val="000000"/>
          <w:sz w:val="22"/>
          <w:szCs w:val="20"/>
          <w:lang w:val="en-US"/>
        </w:rPr>
        <w:lastRenderedPageBreak/>
        <w:t>had neither recruited participants to the study nor delivered the intervention. In</w:t>
      </w:r>
      <w:r w:rsidR="009575D2" w:rsidRPr="00623804">
        <w:rPr>
          <w:rFonts w:ascii="Arial" w:hAnsi="Arial" w:cs="Tahoma"/>
          <w:color w:val="000000"/>
          <w:sz w:val="22"/>
          <w:szCs w:val="20"/>
          <w:lang w:val="en-US"/>
        </w:rPr>
        <w:t>terviews were guided by a</w:t>
      </w:r>
      <w:r w:rsidR="00FC573B" w:rsidRPr="00623804">
        <w:rPr>
          <w:rFonts w:ascii="Arial" w:hAnsi="Arial" w:cs="Tahoma"/>
          <w:color w:val="000000"/>
          <w:sz w:val="22"/>
          <w:szCs w:val="20"/>
          <w:lang w:val="en-US"/>
        </w:rPr>
        <w:t xml:space="preserve"> </w:t>
      </w:r>
      <w:r w:rsidR="002567AA" w:rsidRPr="00623804">
        <w:rPr>
          <w:rFonts w:ascii="Arial" w:hAnsi="Arial" w:cs="Tahoma"/>
          <w:color w:val="000000"/>
          <w:sz w:val="22"/>
          <w:szCs w:val="20"/>
          <w:lang w:val="en-US"/>
        </w:rPr>
        <w:t>schedule</w:t>
      </w:r>
      <w:r w:rsidR="00FC573B" w:rsidRPr="00623804">
        <w:rPr>
          <w:rFonts w:ascii="Arial" w:hAnsi="Arial" w:cs="Tahoma"/>
          <w:color w:val="000000"/>
          <w:sz w:val="22"/>
          <w:szCs w:val="20"/>
          <w:lang w:val="en-US"/>
        </w:rPr>
        <w:t xml:space="preserve"> </w:t>
      </w:r>
      <w:r w:rsidR="00CC6D2A" w:rsidRPr="00623804">
        <w:rPr>
          <w:rFonts w:ascii="Arial" w:hAnsi="Arial" w:cs="Tahoma"/>
          <w:color w:val="000000"/>
          <w:sz w:val="22"/>
          <w:szCs w:val="20"/>
          <w:lang w:val="en-US"/>
        </w:rPr>
        <w:t>covering</w:t>
      </w:r>
      <w:r w:rsidR="001F387A" w:rsidRPr="00623804">
        <w:rPr>
          <w:rFonts w:ascii="Arial" w:hAnsi="Arial" w:cs="Tahoma"/>
          <w:color w:val="000000"/>
          <w:sz w:val="22"/>
          <w:szCs w:val="20"/>
          <w:lang w:val="en-US"/>
        </w:rPr>
        <w:t>:</w:t>
      </w:r>
      <w:r w:rsidR="00CC6D2A" w:rsidRPr="00623804">
        <w:rPr>
          <w:rFonts w:ascii="Arial" w:hAnsi="Arial" w:cs="Tahoma"/>
          <w:color w:val="000000"/>
          <w:sz w:val="22"/>
          <w:szCs w:val="20"/>
          <w:lang w:val="en-US"/>
        </w:rPr>
        <w:t xml:space="preserve"> </w:t>
      </w:r>
      <w:r w:rsidR="001F387A" w:rsidRPr="00623804">
        <w:rPr>
          <w:rFonts w:ascii="Arial" w:hAnsi="Arial" w:cs="Tahoma"/>
          <w:color w:val="000000"/>
          <w:sz w:val="22"/>
          <w:szCs w:val="20"/>
          <w:lang w:val="en-US"/>
        </w:rPr>
        <w:t>the</w:t>
      </w:r>
      <w:r w:rsidR="00FC573B" w:rsidRPr="00623804">
        <w:rPr>
          <w:rFonts w:ascii="Arial" w:hAnsi="Arial" w:cs="Tahoma"/>
          <w:color w:val="000000"/>
          <w:sz w:val="22"/>
          <w:szCs w:val="20"/>
          <w:lang w:val="en-US"/>
        </w:rPr>
        <w:t xml:space="preserve"> helpfulness of </w:t>
      </w:r>
      <w:r w:rsidR="008969EC" w:rsidRPr="00623804">
        <w:rPr>
          <w:rFonts w:ascii="Arial" w:hAnsi="Arial" w:cs="Tahoma"/>
          <w:color w:val="000000"/>
          <w:sz w:val="22"/>
          <w:szCs w:val="20"/>
          <w:lang w:val="en-US"/>
        </w:rPr>
        <w:t xml:space="preserve">the </w:t>
      </w:r>
      <w:r w:rsidR="00FC573B" w:rsidRPr="00623804">
        <w:rPr>
          <w:rFonts w:ascii="Arial" w:hAnsi="Arial" w:cs="Tahoma"/>
          <w:color w:val="000000"/>
          <w:sz w:val="22"/>
          <w:szCs w:val="20"/>
          <w:lang w:val="en-US"/>
        </w:rPr>
        <w:t xml:space="preserve">intervention; </w:t>
      </w:r>
      <w:r w:rsidR="00E850BC" w:rsidRPr="00623804">
        <w:rPr>
          <w:rFonts w:ascii="Arial" w:hAnsi="Arial" w:cs="Tahoma"/>
          <w:color w:val="000000"/>
          <w:sz w:val="22"/>
          <w:szCs w:val="20"/>
          <w:lang w:val="en-US"/>
        </w:rPr>
        <w:t xml:space="preserve">its contribution to managing fatigue; aspects that were liked/not liked; </w:t>
      </w:r>
      <w:r w:rsidR="001F387A" w:rsidRPr="00623804">
        <w:rPr>
          <w:rFonts w:ascii="Arial" w:hAnsi="Arial" w:cs="Tahoma"/>
          <w:color w:val="000000"/>
          <w:sz w:val="22"/>
          <w:szCs w:val="20"/>
          <w:lang w:val="en-US"/>
        </w:rPr>
        <w:t>timing of intervention</w:t>
      </w:r>
      <w:r w:rsidR="00E850BC" w:rsidRPr="00623804">
        <w:rPr>
          <w:rFonts w:ascii="Arial" w:hAnsi="Arial" w:cs="Tahoma"/>
          <w:color w:val="000000"/>
          <w:sz w:val="22"/>
          <w:szCs w:val="20"/>
          <w:lang w:val="en-US"/>
        </w:rPr>
        <w:t>; number of calls; interval between calls;</w:t>
      </w:r>
      <w:r w:rsidR="00FC573B" w:rsidRPr="00623804">
        <w:rPr>
          <w:rFonts w:ascii="Arial" w:hAnsi="Arial" w:cs="Tahoma"/>
          <w:color w:val="000000"/>
          <w:sz w:val="22"/>
          <w:szCs w:val="20"/>
          <w:lang w:val="en-US"/>
        </w:rPr>
        <w:t xml:space="preserve"> </w:t>
      </w:r>
      <w:r w:rsidR="00E850BC" w:rsidRPr="00623804">
        <w:rPr>
          <w:rFonts w:ascii="Arial" w:hAnsi="Arial" w:cs="Tahoma"/>
          <w:color w:val="000000"/>
          <w:sz w:val="22"/>
          <w:szCs w:val="20"/>
          <w:lang w:val="en-US"/>
        </w:rPr>
        <w:t xml:space="preserve">and </w:t>
      </w:r>
      <w:r w:rsidR="00FC573B" w:rsidRPr="00623804">
        <w:rPr>
          <w:rFonts w:ascii="Arial" w:hAnsi="Arial" w:cs="Tahoma"/>
          <w:color w:val="000000"/>
          <w:sz w:val="22"/>
          <w:szCs w:val="20"/>
          <w:lang w:val="en-US"/>
        </w:rPr>
        <w:t xml:space="preserve">satisfaction with </w:t>
      </w:r>
      <w:r w:rsidR="00E850BC" w:rsidRPr="00623804">
        <w:rPr>
          <w:rFonts w:ascii="Arial" w:hAnsi="Arial" w:cs="Tahoma"/>
          <w:color w:val="000000"/>
          <w:sz w:val="22"/>
          <w:szCs w:val="20"/>
          <w:lang w:val="en-US"/>
        </w:rPr>
        <w:t xml:space="preserve">information provided.  </w:t>
      </w:r>
    </w:p>
    <w:p w:rsidR="000E5B5C" w:rsidRPr="00B32833" w:rsidRDefault="000E5B5C" w:rsidP="00DF6613">
      <w:pPr>
        <w:spacing w:line="480" w:lineRule="auto"/>
        <w:rPr>
          <w:rFonts w:ascii="Arial" w:hAnsi="Arial" w:cs="Tahoma"/>
          <w:i/>
          <w:color w:val="000000"/>
          <w:sz w:val="22"/>
          <w:szCs w:val="20"/>
          <w:lang w:val="en-US"/>
        </w:rPr>
      </w:pPr>
      <w:r w:rsidRPr="00B32833">
        <w:rPr>
          <w:rFonts w:ascii="Arial" w:hAnsi="Arial" w:cs="Tahoma"/>
          <w:i/>
          <w:color w:val="000000"/>
          <w:sz w:val="22"/>
          <w:szCs w:val="20"/>
          <w:lang w:val="en-US"/>
        </w:rPr>
        <w:t>2.3.2 Analysis</w:t>
      </w:r>
    </w:p>
    <w:p w:rsidR="00D9354A" w:rsidRPr="00B32833" w:rsidRDefault="00D9354A" w:rsidP="00DF6613">
      <w:pPr>
        <w:spacing w:line="480" w:lineRule="auto"/>
        <w:rPr>
          <w:rFonts w:ascii="Arial" w:hAnsi="Arial" w:cs="Tahoma"/>
          <w:color w:val="000000"/>
          <w:sz w:val="22"/>
          <w:szCs w:val="20"/>
          <w:lang w:val="en-US"/>
        </w:rPr>
      </w:pPr>
      <w:r w:rsidRPr="00B32833">
        <w:rPr>
          <w:rFonts w:ascii="Arial" w:hAnsi="Arial" w:cs="Tahoma"/>
          <w:color w:val="000000"/>
          <w:sz w:val="22"/>
          <w:szCs w:val="20"/>
          <w:lang w:val="en-US"/>
        </w:rPr>
        <w:t xml:space="preserve">Outcome data were </w:t>
      </w:r>
      <w:r w:rsidR="005B13FE" w:rsidRPr="00B32833">
        <w:rPr>
          <w:rFonts w:ascii="Arial" w:hAnsi="Arial" w:cs="Tahoma"/>
          <w:color w:val="000000"/>
          <w:sz w:val="22"/>
          <w:szCs w:val="20"/>
          <w:lang w:val="en-US"/>
        </w:rPr>
        <w:t>analyzed</w:t>
      </w:r>
      <w:r w:rsidR="00997530" w:rsidRPr="00B32833">
        <w:rPr>
          <w:rFonts w:ascii="Arial" w:hAnsi="Arial" w:cs="Tahoma"/>
          <w:color w:val="000000"/>
          <w:sz w:val="22"/>
          <w:szCs w:val="20"/>
          <w:lang w:val="en-US"/>
        </w:rPr>
        <w:t xml:space="preserve"> </w:t>
      </w:r>
      <w:r w:rsidRPr="00B32833">
        <w:rPr>
          <w:rFonts w:ascii="Arial" w:hAnsi="Arial" w:cs="Tahoma"/>
          <w:color w:val="000000"/>
          <w:sz w:val="22"/>
          <w:szCs w:val="20"/>
          <w:lang w:val="en-US"/>
        </w:rPr>
        <w:t xml:space="preserve">descriptively </w:t>
      </w:r>
      <w:r w:rsidR="00997530" w:rsidRPr="00B32833">
        <w:rPr>
          <w:rFonts w:ascii="Arial" w:hAnsi="Arial" w:cs="Tahoma"/>
          <w:color w:val="000000"/>
          <w:sz w:val="22"/>
          <w:szCs w:val="20"/>
          <w:lang w:val="en-US"/>
        </w:rPr>
        <w:t>to depict changes in mean differences in outcomes pre and post intervention</w:t>
      </w:r>
      <w:r w:rsidR="008E3B8D" w:rsidRPr="00B32833">
        <w:rPr>
          <w:rFonts w:ascii="Arial" w:hAnsi="Arial" w:cs="Tahoma"/>
          <w:color w:val="000000"/>
          <w:sz w:val="22"/>
          <w:szCs w:val="20"/>
          <w:lang w:val="en-US"/>
        </w:rPr>
        <w:t>.  E</w:t>
      </w:r>
      <w:r w:rsidR="00997530" w:rsidRPr="00B32833">
        <w:rPr>
          <w:rFonts w:ascii="Arial" w:hAnsi="Arial" w:cs="Tahoma"/>
          <w:color w:val="000000"/>
          <w:sz w:val="22"/>
          <w:szCs w:val="20"/>
          <w:lang w:val="en-US"/>
        </w:rPr>
        <w:t xml:space="preserve">ffect size calculations were performed.  Interview data were </w:t>
      </w:r>
      <w:r w:rsidR="005B13FE" w:rsidRPr="00B32833">
        <w:rPr>
          <w:rFonts w:ascii="Arial" w:hAnsi="Arial" w:cs="Tahoma"/>
          <w:color w:val="000000"/>
          <w:sz w:val="22"/>
          <w:szCs w:val="20"/>
          <w:lang w:val="en-US"/>
        </w:rPr>
        <w:t>analyzed</w:t>
      </w:r>
      <w:r w:rsidR="00997530" w:rsidRPr="00B32833">
        <w:rPr>
          <w:rFonts w:ascii="Arial" w:hAnsi="Arial" w:cs="Tahoma"/>
          <w:color w:val="000000"/>
          <w:sz w:val="22"/>
          <w:szCs w:val="20"/>
          <w:lang w:val="en-US"/>
        </w:rPr>
        <w:t xml:space="preserve"> </w:t>
      </w:r>
      <w:r w:rsidR="008E3B8D" w:rsidRPr="00B32833">
        <w:rPr>
          <w:rFonts w:ascii="Arial" w:hAnsi="Arial" w:cs="Tahoma"/>
          <w:color w:val="000000"/>
          <w:sz w:val="22"/>
          <w:szCs w:val="20"/>
          <w:lang w:val="en-US"/>
        </w:rPr>
        <w:t xml:space="preserve">thematically.  </w:t>
      </w:r>
    </w:p>
    <w:p w:rsidR="00F91F42" w:rsidRPr="00623804" w:rsidRDefault="00F91F42" w:rsidP="00DF6613">
      <w:pPr>
        <w:spacing w:line="480" w:lineRule="auto"/>
        <w:rPr>
          <w:rFonts w:ascii="Arial" w:hAnsi="Arial" w:cs="Tahoma"/>
          <w:color w:val="000000"/>
          <w:sz w:val="22"/>
          <w:szCs w:val="20"/>
          <w:lang w:val="en-US"/>
        </w:rPr>
      </w:pPr>
    </w:p>
    <w:p w:rsidR="00B10F19" w:rsidRPr="00623804" w:rsidRDefault="00AE484C" w:rsidP="00DF6613">
      <w:pPr>
        <w:spacing w:line="480" w:lineRule="auto"/>
        <w:outlineLvl w:val="0"/>
        <w:rPr>
          <w:rFonts w:ascii="Arial" w:hAnsi="Arial" w:cs="Tahoma"/>
          <w:b/>
          <w:color w:val="000000"/>
          <w:sz w:val="22"/>
          <w:szCs w:val="20"/>
          <w:lang w:val="en-US"/>
        </w:rPr>
      </w:pPr>
      <w:r w:rsidRPr="00623804">
        <w:rPr>
          <w:rFonts w:ascii="Arial" w:hAnsi="Arial" w:cs="Tahoma"/>
          <w:b/>
          <w:color w:val="000000"/>
          <w:sz w:val="22"/>
          <w:szCs w:val="20"/>
          <w:lang w:val="en-US"/>
        </w:rPr>
        <w:t xml:space="preserve">3. </w:t>
      </w:r>
      <w:r w:rsidR="00B10F19" w:rsidRPr="00623804">
        <w:rPr>
          <w:rFonts w:ascii="Arial" w:hAnsi="Arial" w:cs="Tahoma"/>
          <w:b/>
          <w:color w:val="000000"/>
          <w:sz w:val="22"/>
          <w:szCs w:val="20"/>
          <w:lang w:val="en-US"/>
        </w:rPr>
        <w:t>Results</w:t>
      </w:r>
    </w:p>
    <w:p w:rsidR="008A389D" w:rsidRPr="00623804" w:rsidRDefault="002A2BA4" w:rsidP="00DF6613">
      <w:pPr>
        <w:spacing w:line="480" w:lineRule="auto"/>
        <w:outlineLvl w:val="0"/>
        <w:rPr>
          <w:rFonts w:ascii="Arial" w:hAnsi="Arial" w:cs="Tahoma"/>
          <w:color w:val="000000"/>
          <w:sz w:val="22"/>
          <w:szCs w:val="20"/>
          <w:lang w:val="en-US"/>
        </w:rPr>
      </w:pPr>
      <w:r w:rsidRPr="00623804">
        <w:rPr>
          <w:rFonts w:ascii="Arial" w:hAnsi="Arial" w:cs="Tahoma"/>
          <w:color w:val="000000"/>
          <w:sz w:val="22"/>
          <w:szCs w:val="20"/>
          <w:lang w:val="en-US"/>
        </w:rPr>
        <w:t xml:space="preserve">Screening identified </w:t>
      </w:r>
      <w:r w:rsidR="008969EC" w:rsidRPr="00623804">
        <w:rPr>
          <w:rFonts w:ascii="Arial" w:hAnsi="Arial" w:cs="Tahoma"/>
          <w:color w:val="000000"/>
          <w:sz w:val="22"/>
          <w:szCs w:val="20"/>
          <w:lang w:val="en-US"/>
        </w:rPr>
        <w:t>55</w:t>
      </w:r>
      <w:r w:rsidR="009C26D4" w:rsidRPr="00623804">
        <w:rPr>
          <w:rFonts w:ascii="Arial" w:hAnsi="Arial" w:cs="Tahoma"/>
          <w:color w:val="000000"/>
          <w:sz w:val="22"/>
          <w:szCs w:val="20"/>
          <w:lang w:val="en-US"/>
        </w:rPr>
        <w:t xml:space="preserve"> eligible participants</w:t>
      </w:r>
      <w:r w:rsidR="00F01293" w:rsidRPr="00623804">
        <w:rPr>
          <w:rFonts w:ascii="Arial" w:hAnsi="Arial" w:cs="Tahoma"/>
          <w:color w:val="000000"/>
          <w:sz w:val="22"/>
          <w:szCs w:val="20"/>
          <w:lang w:val="en-US"/>
        </w:rPr>
        <w:t xml:space="preserve"> </w:t>
      </w:r>
      <w:r w:rsidR="009C26D4" w:rsidRPr="00623804">
        <w:rPr>
          <w:rFonts w:ascii="Arial" w:hAnsi="Arial" w:cs="Tahoma"/>
          <w:color w:val="000000"/>
          <w:sz w:val="22"/>
          <w:szCs w:val="20"/>
          <w:lang w:val="en-US"/>
        </w:rPr>
        <w:t>and 44</w:t>
      </w:r>
      <w:r w:rsidR="006B0070" w:rsidRPr="00623804">
        <w:rPr>
          <w:rFonts w:ascii="Arial" w:hAnsi="Arial" w:cs="Tahoma"/>
          <w:color w:val="000000"/>
          <w:sz w:val="22"/>
          <w:szCs w:val="20"/>
          <w:lang w:val="en-US"/>
        </w:rPr>
        <w:t xml:space="preserve"> were </w:t>
      </w:r>
      <w:r w:rsidR="00F01293" w:rsidRPr="00623804">
        <w:rPr>
          <w:rFonts w:ascii="Arial" w:hAnsi="Arial" w:cs="Tahoma"/>
          <w:color w:val="000000"/>
          <w:sz w:val="22"/>
          <w:szCs w:val="20"/>
          <w:lang w:val="en-US"/>
        </w:rPr>
        <w:t>rec</w:t>
      </w:r>
      <w:r w:rsidR="00CB3216" w:rsidRPr="00623804">
        <w:rPr>
          <w:rFonts w:ascii="Arial" w:hAnsi="Arial" w:cs="Tahoma"/>
          <w:color w:val="000000"/>
          <w:sz w:val="22"/>
          <w:szCs w:val="20"/>
          <w:lang w:val="en-US"/>
        </w:rPr>
        <w:t xml:space="preserve">ruited to the study (Table 2). </w:t>
      </w:r>
      <w:r w:rsidR="00F01293" w:rsidRPr="00623804">
        <w:rPr>
          <w:rFonts w:ascii="Arial" w:hAnsi="Arial" w:cs="Tahoma"/>
          <w:color w:val="000000"/>
          <w:sz w:val="22"/>
          <w:szCs w:val="20"/>
          <w:lang w:val="en-US"/>
        </w:rPr>
        <w:t xml:space="preserve">Slightly more were </w:t>
      </w:r>
      <w:r w:rsidR="00AF18E1" w:rsidRPr="00623804">
        <w:rPr>
          <w:rFonts w:ascii="Arial" w:hAnsi="Arial" w:cs="Tahoma"/>
          <w:color w:val="000000"/>
          <w:sz w:val="22"/>
          <w:szCs w:val="20"/>
          <w:lang w:val="en-US"/>
        </w:rPr>
        <w:t>randomized</w:t>
      </w:r>
      <w:r w:rsidR="00F01293" w:rsidRPr="00623804">
        <w:rPr>
          <w:rFonts w:ascii="Arial" w:hAnsi="Arial" w:cs="Tahoma"/>
          <w:color w:val="000000"/>
          <w:sz w:val="22"/>
          <w:szCs w:val="20"/>
          <w:lang w:val="en-US"/>
        </w:rPr>
        <w:t xml:space="preserve"> to the interv</w:t>
      </w:r>
      <w:r w:rsidR="00654A90" w:rsidRPr="00623804">
        <w:rPr>
          <w:rFonts w:ascii="Arial" w:hAnsi="Arial" w:cs="Tahoma"/>
          <w:color w:val="000000"/>
          <w:sz w:val="22"/>
          <w:szCs w:val="20"/>
          <w:lang w:val="en-US"/>
        </w:rPr>
        <w:t>ention arm but</w:t>
      </w:r>
      <w:r w:rsidR="00F01293" w:rsidRPr="00623804">
        <w:rPr>
          <w:rFonts w:ascii="Arial" w:hAnsi="Arial" w:cs="Tahoma"/>
          <w:color w:val="000000"/>
          <w:sz w:val="22"/>
          <w:szCs w:val="20"/>
          <w:lang w:val="en-US"/>
        </w:rPr>
        <w:t xml:space="preserve"> in the main participants</w:t>
      </w:r>
      <w:r w:rsidRPr="00623804">
        <w:rPr>
          <w:rFonts w:ascii="Arial" w:hAnsi="Arial" w:cs="Tahoma"/>
          <w:color w:val="000000"/>
          <w:sz w:val="22"/>
          <w:szCs w:val="20"/>
          <w:lang w:val="en-US"/>
        </w:rPr>
        <w:t>’ demography was</w:t>
      </w:r>
      <w:r w:rsidR="00F01293" w:rsidRPr="00623804">
        <w:rPr>
          <w:rFonts w:ascii="Arial" w:hAnsi="Arial" w:cs="Tahoma"/>
          <w:color w:val="000000"/>
          <w:sz w:val="22"/>
          <w:szCs w:val="20"/>
          <w:lang w:val="en-US"/>
        </w:rPr>
        <w:t xml:space="preserve"> </w:t>
      </w:r>
      <w:r w:rsidRPr="00623804">
        <w:rPr>
          <w:rFonts w:ascii="Arial" w:hAnsi="Arial" w:cs="Tahoma"/>
          <w:color w:val="000000"/>
          <w:sz w:val="22"/>
          <w:szCs w:val="20"/>
          <w:lang w:val="en-US"/>
        </w:rPr>
        <w:t xml:space="preserve">similar </w:t>
      </w:r>
      <w:r w:rsidR="009575D2" w:rsidRPr="00623804">
        <w:rPr>
          <w:rFonts w:ascii="Arial" w:hAnsi="Arial" w:cs="Tahoma"/>
          <w:color w:val="000000"/>
          <w:sz w:val="22"/>
          <w:szCs w:val="20"/>
          <w:lang w:val="en-US"/>
        </w:rPr>
        <w:t xml:space="preserve">across the </w:t>
      </w:r>
      <w:r w:rsidR="00F01293" w:rsidRPr="00623804">
        <w:rPr>
          <w:rFonts w:ascii="Arial" w:hAnsi="Arial" w:cs="Tahoma"/>
          <w:color w:val="000000"/>
          <w:sz w:val="22"/>
          <w:szCs w:val="20"/>
          <w:lang w:val="en-US"/>
        </w:rPr>
        <w:t xml:space="preserve">study arms. </w:t>
      </w:r>
      <w:r w:rsidR="00A70AB3" w:rsidRPr="00623804">
        <w:rPr>
          <w:rFonts w:ascii="Arial" w:hAnsi="Arial" w:cs="Tahoma"/>
          <w:color w:val="000000"/>
          <w:sz w:val="22"/>
          <w:szCs w:val="20"/>
          <w:lang w:val="en-US"/>
        </w:rPr>
        <w:t xml:space="preserve">Two people did not complete the intervention as planned (1 withdrew and 1 was withdrawn) and there was some loss to follow up – more from the intervention (n=4) </w:t>
      </w:r>
      <w:r w:rsidR="00F01293" w:rsidRPr="00623804">
        <w:rPr>
          <w:rFonts w:ascii="Arial" w:hAnsi="Arial" w:cs="Tahoma"/>
          <w:color w:val="000000"/>
          <w:sz w:val="22"/>
          <w:szCs w:val="20"/>
          <w:lang w:val="en-US"/>
        </w:rPr>
        <w:t>than the control</w:t>
      </w:r>
      <w:r w:rsidR="00A70AB3" w:rsidRPr="00623804">
        <w:rPr>
          <w:rFonts w:ascii="Arial" w:hAnsi="Arial" w:cs="Tahoma"/>
          <w:color w:val="000000"/>
          <w:sz w:val="22"/>
          <w:szCs w:val="20"/>
          <w:lang w:val="en-US"/>
        </w:rPr>
        <w:t xml:space="preserve"> (n=1)</w:t>
      </w:r>
      <w:r w:rsidR="007A5223" w:rsidRPr="00623804">
        <w:rPr>
          <w:rFonts w:ascii="Arial" w:hAnsi="Arial" w:cs="Tahoma"/>
          <w:color w:val="000000"/>
          <w:sz w:val="22"/>
          <w:szCs w:val="20"/>
          <w:lang w:val="en-US"/>
        </w:rPr>
        <w:t xml:space="preserve"> </w:t>
      </w:r>
      <w:r w:rsidR="008F0C48" w:rsidRPr="00623804">
        <w:rPr>
          <w:rFonts w:ascii="Arial" w:hAnsi="Arial" w:cs="Tahoma"/>
          <w:color w:val="000000"/>
          <w:sz w:val="22"/>
          <w:szCs w:val="20"/>
          <w:lang w:val="en-US"/>
        </w:rPr>
        <w:t>(Figure 3</w:t>
      </w:r>
      <w:r w:rsidR="00065C69" w:rsidRPr="00623804">
        <w:rPr>
          <w:rFonts w:ascii="Arial" w:hAnsi="Arial" w:cs="Tahoma"/>
          <w:color w:val="000000"/>
          <w:sz w:val="22"/>
          <w:szCs w:val="20"/>
          <w:lang w:val="en-US"/>
        </w:rPr>
        <w:t>)</w:t>
      </w:r>
      <w:r w:rsidR="00A70AB3" w:rsidRPr="00623804">
        <w:rPr>
          <w:rFonts w:ascii="Arial" w:hAnsi="Arial" w:cs="Tahoma"/>
          <w:color w:val="000000"/>
          <w:sz w:val="22"/>
          <w:szCs w:val="20"/>
          <w:lang w:val="en-US"/>
        </w:rPr>
        <w:t xml:space="preserve">. </w:t>
      </w:r>
      <w:r w:rsidR="00B24933" w:rsidRPr="00623804">
        <w:rPr>
          <w:rFonts w:ascii="Arial" w:hAnsi="Arial" w:cs="Tahoma"/>
          <w:color w:val="000000"/>
          <w:sz w:val="22"/>
          <w:szCs w:val="20"/>
          <w:lang w:val="en-US"/>
        </w:rPr>
        <w:t xml:space="preserve">Nine </w:t>
      </w:r>
      <w:r w:rsidR="008A389D" w:rsidRPr="00623804">
        <w:rPr>
          <w:rFonts w:ascii="Arial" w:hAnsi="Arial" w:cs="Tahoma"/>
          <w:color w:val="000000"/>
          <w:sz w:val="22"/>
          <w:szCs w:val="20"/>
          <w:lang w:val="en-US"/>
        </w:rPr>
        <w:t xml:space="preserve">patients were interviewed (Table 3).  </w:t>
      </w:r>
    </w:p>
    <w:p w:rsidR="00DC3ED0" w:rsidRPr="00623804" w:rsidRDefault="00DC3ED0" w:rsidP="00DF6613">
      <w:pPr>
        <w:spacing w:line="480" w:lineRule="auto"/>
        <w:outlineLvl w:val="0"/>
        <w:rPr>
          <w:rFonts w:ascii="Arial" w:hAnsi="Arial" w:cs="Tahoma"/>
          <w:color w:val="000000"/>
          <w:sz w:val="22"/>
          <w:szCs w:val="20"/>
          <w:lang w:val="en-US"/>
        </w:rPr>
      </w:pPr>
    </w:p>
    <w:p w:rsidR="00FA3A6F" w:rsidRPr="00623804" w:rsidRDefault="0065319E" w:rsidP="00DF6613">
      <w:pPr>
        <w:spacing w:line="480" w:lineRule="auto"/>
        <w:rPr>
          <w:rFonts w:ascii="Arial" w:hAnsi="Arial" w:cs="Tahoma"/>
          <w:i/>
          <w:color w:val="000000"/>
          <w:sz w:val="22"/>
          <w:szCs w:val="20"/>
          <w:lang w:val="en-US"/>
        </w:rPr>
      </w:pPr>
      <w:r w:rsidRPr="00623804">
        <w:rPr>
          <w:rFonts w:ascii="Arial" w:hAnsi="Arial" w:cs="Tahoma"/>
          <w:i/>
          <w:color w:val="000000"/>
          <w:sz w:val="22"/>
          <w:szCs w:val="20"/>
          <w:lang w:val="en-US"/>
        </w:rPr>
        <w:t xml:space="preserve">3.1 </w:t>
      </w:r>
      <w:r w:rsidR="00FA3A6F" w:rsidRPr="00623804">
        <w:rPr>
          <w:rFonts w:ascii="Arial" w:hAnsi="Arial" w:cs="Tahoma"/>
          <w:i/>
          <w:color w:val="000000"/>
          <w:sz w:val="22"/>
          <w:szCs w:val="20"/>
          <w:lang w:val="en-US"/>
        </w:rPr>
        <w:t>Length of calls</w:t>
      </w:r>
    </w:p>
    <w:p w:rsidR="00B17C37" w:rsidRDefault="00FA3A6F" w:rsidP="00DF6613">
      <w:pPr>
        <w:spacing w:line="480" w:lineRule="auto"/>
        <w:rPr>
          <w:rFonts w:ascii="Arial" w:hAnsi="Arial" w:cs="Arial"/>
          <w:sz w:val="22"/>
          <w:szCs w:val="22"/>
          <w:lang w:val="en-US"/>
        </w:rPr>
      </w:pPr>
      <w:r w:rsidRPr="00623804">
        <w:rPr>
          <w:rFonts w:ascii="Arial" w:hAnsi="Arial" w:cs="Arial"/>
          <w:sz w:val="22"/>
          <w:szCs w:val="22"/>
          <w:lang w:val="en-US"/>
        </w:rPr>
        <w:t xml:space="preserve">The first call took the longest (typically 40 minutes) and the final two calls took around 20 minutes. </w:t>
      </w:r>
    </w:p>
    <w:p w:rsidR="00B17C37" w:rsidRDefault="00B17C37" w:rsidP="00DF6613">
      <w:pPr>
        <w:spacing w:line="480" w:lineRule="auto"/>
        <w:rPr>
          <w:rFonts w:ascii="Arial" w:hAnsi="Arial" w:cs="Arial"/>
          <w:sz w:val="22"/>
          <w:szCs w:val="22"/>
          <w:lang w:val="en-US"/>
        </w:rPr>
      </w:pPr>
    </w:p>
    <w:p w:rsidR="00FA3A6F" w:rsidRDefault="00B17C37" w:rsidP="00DF6613">
      <w:pPr>
        <w:spacing w:line="480" w:lineRule="auto"/>
        <w:rPr>
          <w:rFonts w:ascii="Arial" w:hAnsi="Arial" w:cs="Arial"/>
          <w:i/>
          <w:sz w:val="22"/>
          <w:szCs w:val="22"/>
          <w:lang w:val="en-US"/>
        </w:rPr>
      </w:pPr>
      <w:r>
        <w:rPr>
          <w:rFonts w:ascii="Arial" w:hAnsi="Arial" w:cs="Arial"/>
          <w:i/>
          <w:sz w:val="22"/>
          <w:szCs w:val="22"/>
          <w:lang w:val="en-US"/>
        </w:rPr>
        <w:t>3.2</w:t>
      </w:r>
      <w:r w:rsidR="00FA3A6F" w:rsidRPr="00623804">
        <w:rPr>
          <w:rFonts w:ascii="Arial" w:hAnsi="Arial" w:cs="Arial"/>
          <w:sz w:val="22"/>
          <w:szCs w:val="22"/>
          <w:lang w:val="en-US"/>
        </w:rPr>
        <w:t xml:space="preserve"> </w:t>
      </w:r>
      <w:r w:rsidR="00A87672">
        <w:rPr>
          <w:rFonts w:ascii="Arial" w:hAnsi="Arial" w:cs="Arial"/>
          <w:i/>
          <w:sz w:val="22"/>
          <w:szCs w:val="22"/>
          <w:lang w:val="en-US"/>
        </w:rPr>
        <w:t>Treatment integrity</w:t>
      </w:r>
      <w:r>
        <w:rPr>
          <w:rFonts w:ascii="Arial" w:hAnsi="Arial" w:cs="Arial"/>
          <w:i/>
          <w:sz w:val="22"/>
          <w:szCs w:val="22"/>
          <w:lang w:val="en-US"/>
        </w:rPr>
        <w:t xml:space="preserve"> </w:t>
      </w:r>
    </w:p>
    <w:p w:rsidR="00A87672" w:rsidRPr="00A87672" w:rsidRDefault="00A87672" w:rsidP="00DF6613">
      <w:pPr>
        <w:spacing w:line="480" w:lineRule="auto"/>
        <w:rPr>
          <w:rFonts w:ascii="Arial" w:hAnsi="Arial" w:cs="Tahoma"/>
          <w:iCs/>
          <w:color w:val="000000"/>
          <w:sz w:val="22"/>
          <w:szCs w:val="20"/>
          <w:lang w:val="en-US"/>
        </w:rPr>
      </w:pPr>
      <w:r>
        <w:rPr>
          <w:rFonts w:ascii="Arial" w:hAnsi="Arial" w:cs="Arial"/>
          <w:sz w:val="22"/>
          <w:szCs w:val="22"/>
          <w:lang w:val="en-US"/>
        </w:rPr>
        <w:t xml:space="preserve">Assessment of the intervention calls </w:t>
      </w:r>
      <w:r w:rsidR="007C0F5B">
        <w:rPr>
          <w:rFonts w:ascii="Arial" w:hAnsi="Arial" w:cs="Arial"/>
          <w:sz w:val="22"/>
          <w:szCs w:val="22"/>
          <w:lang w:val="en-US"/>
        </w:rPr>
        <w:t>revealed</w:t>
      </w:r>
      <w:r>
        <w:rPr>
          <w:rFonts w:ascii="Arial" w:hAnsi="Arial" w:cs="Arial"/>
          <w:sz w:val="22"/>
          <w:szCs w:val="22"/>
          <w:lang w:val="en-US"/>
        </w:rPr>
        <w:t xml:space="preserve"> the intervention was </w:t>
      </w:r>
      <w:r w:rsidR="00F21531">
        <w:rPr>
          <w:rFonts w:ascii="Arial" w:hAnsi="Arial" w:cs="Arial"/>
          <w:sz w:val="22"/>
          <w:szCs w:val="22"/>
          <w:lang w:val="en-US"/>
        </w:rPr>
        <w:t xml:space="preserve">consistently </w:t>
      </w:r>
      <w:r>
        <w:rPr>
          <w:rFonts w:ascii="Arial" w:hAnsi="Arial" w:cs="Arial"/>
          <w:sz w:val="22"/>
          <w:szCs w:val="22"/>
          <w:lang w:val="en-US"/>
        </w:rPr>
        <w:t xml:space="preserve">delivered </w:t>
      </w:r>
      <w:r w:rsidR="00F21531">
        <w:rPr>
          <w:rFonts w:ascii="Arial" w:hAnsi="Arial" w:cs="Arial"/>
          <w:sz w:val="22"/>
          <w:szCs w:val="22"/>
          <w:lang w:val="en-US"/>
        </w:rPr>
        <w:t>as intended and</w:t>
      </w:r>
      <w:r>
        <w:rPr>
          <w:rFonts w:ascii="Arial" w:hAnsi="Arial" w:cs="Arial"/>
          <w:sz w:val="22"/>
          <w:szCs w:val="22"/>
          <w:lang w:val="en-US"/>
        </w:rPr>
        <w:t xml:space="preserve"> adhered to princip</w:t>
      </w:r>
      <w:r w:rsidR="007C0F5B">
        <w:rPr>
          <w:rFonts w:ascii="Arial" w:hAnsi="Arial" w:cs="Arial"/>
          <w:sz w:val="22"/>
          <w:szCs w:val="22"/>
          <w:lang w:val="en-US"/>
        </w:rPr>
        <w:t>le</w:t>
      </w:r>
      <w:r>
        <w:rPr>
          <w:rFonts w:ascii="Arial" w:hAnsi="Arial" w:cs="Arial"/>
          <w:sz w:val="22"/>
          <w:szCs w:val="22"/>
          <w:lang w:val="en-US"/>
        </w:rPr>
        <w:t>s of motivational interviewing</w:t>
      </w:r>
      <w:r w:rsidR="00F21531">
        <w:rPr>
          <w:rFonts w:ascii="Arial" w:hAnsi="Arial" w:cs="Arial"/>
          <w:sz w:val="22"/>
          <w:szCs w:val="22"/>
          <w:lang w:val="en-US"/>
        </w:rPr>
        <w:t xml:space="preserve">.  </w:t>
      </w:r>
    </w:p>
    <w:p w:rsidR="00FA3A6F" w:rsidRPr="00623804" w:rsidRDefault="00FA3A6F" w:rsidP="00DF6613">
      <w:pPr>
        <w:spacing w:line="480" w:lineRule="auto"/>
        <w:rPr>
          <w:rFonts w:ascii="Arial" w:hAnsi="Arial" w:cs="Tahoma"/>
          <w:i/>
          <w:color w:val="000000"/>
          <w:sz w:val="22"/>
          <w:szCs w:val="20"/>
          <w:lang w:val="en-US"/>
        </w:rPr>
      </w:pPr>
    </w:p>
    <w:p w:rsidR="00B10F19" w:rsidRPr="00623804" w:rsidRDefault="0088670A" w:rsidP="00DF6613">
      <w:pPr>
        <w:spacing w:line="480" w:lineRule="auto"/>
        <w:rPr>
          <w:rFonts w:ascii="Arial" w:hAnsi="Arial" w:cs="Tahoma"/>
          <w:i/>
          <w:color w:val="000000"/>
          <w:sz w:val="22"/>
          <w:szCs w:val="20"/>
          <w:lang w:val="en-US"/>
        </w:rPr>
      </w:pPr>
      <w:r>
        <w:rPr>
          <w:rFonts w:ascii="Arial" w:hAnsi="Arial" w:cs="Tahoma"/>
          <w:i/>
          <w:color w:val="000000"/>
          <w:sz w:val="22"/>
          <w:szCs w:val="20"/>
          <w:lang w:val="en-US"/>
        </w:rPr>
        <w:t>3.3</w:t>
      </w:r>
      <w:r w:rsidR="0065319E" w:rsidRPr="00623804">
        <w:rPr>
          <w:rFonts w:ascii="Arial" w:hAnsi="Arial" w:cs="Tahoma"/>
          <w:i/>
          <w:color w:val="000000"/>
          <w:sz w:val="22"/>
          <w:szCs w:val="20"/>
          <w:lang w:val="en-US"/>
        </w:rPr>
        <w:t xml:space="preserve"> </w:t>
      </w:r>
      <w:r w:rsidR="00DC3ED0" w:rsidRPr="00623804">
        <w:rPr>
          <w:rFonts w:ascii="Arial" w:hAnsi="Arial" w:cs="Tahoma"/>
          <w:i/>
          <w:color w:val="000000"/>
          <w:sz w:val="22"/>
          <w:szCs w:val="20"/>
          <w:lang w:val="en-US"/>
        </w:rPr>
        <w:t>Magnitude of treatment effect</w:t>
      </w:r>
    </w:p>
    <w:p w:rsidR="00A41C9D" w:rsidRPr="00623804" w:rsidRDefault="00DD5F4E" w:rsidP="00DF6613">
      <w:pPr>
        <w:spacing w:line="480" w:lineRule="auto"/>
        <w:rPr>
          <w:rFonts w:ascii="Arial" w:hAnsi="Arial" w:cs="Tahoma"/>
          <w:color w:val="000000"/>
          <w:sz w:val="22"/>
          <w:szCs w:val="20"/>
          <w:lang w:val="en-US"/>
        </w:rPr>
      </w:pPr>
      <w:r w:rsidRPr="00623804">
        <w:rPr>
          <w:rFonts w:ascii="Arial" w:hAnsi="Arial" w:cs="Tahoma"/>
          <w:color w:val="000000"/>
          <w:sz w:val="22"/>
          <w:szCs w:val="20"/>
          <w:lang w:val="en-US"/>
        </w:rPr>
        <w:lastRenderedPageBreak/>
        <w:t xml:space="preserve">The primary aim of the </w:t>
      </w:r>
      <w:r w:rsidR="00F5311E" w:rsidRPr="00623804">
        <w:rPr>
          <w:rFonts w:ascii="Arial" w:hAnsi="Arial" w:cs="Tahoma"/>
          <w:color w:val="000000"/>
          <w:sz w:val="22"/>
          <w:szCs w:val="20"/>
          <w:lang w:val="en-US"/>
        </w:rPr>
        <w:t>exploratory trial</w:t>
      </w:r>
      <w:r w:rsidRPr="00623804">
        <w:rPr>
          <w:rFonts w:ascii="Arial" w:hAnsi="Arial" w:cs="Tahoma"/>
          <w:color w:val="000000"/>
          <w:sz w:val="22"/>
          <w:szCs w:val="20"/>
          <w:lang w:val="en-US"/>
        </w:rPr>
        <w:t xml:space="preserve"> was to explore </w:t>
      </w:r>
      <w:r w:rsidR="00A41C9D" w:rsidRPr="00623804">
        <w:rPr>
          <w:rFonts w:ascii="Arial" w:hAnsi="Arial" w:cs="Tahoma"/>
          <w:color w:val="000000"/>
          <w:sz w:val="22"/>
          <w:szCs w:val="20"/>
          <w:lang w:val="en-US"/>
        </w:rPr>
        <w:t>the intervention’s treatmen</w:t>
      </w:r>
      <w:r w:rsidRPr="00623804">
        <w:rPr>
          <w:rFonts w:ascii="Arial" w:hAnsi="Arial" w:cs="Tahoma"/>
          <w:color w:val="000000"/>
          <w:sz w:val="22"/>
          <w:szCs w:val="20"/>
          <w:lang w:val="en-US"/>
        </w:rPr>
        <w:t>t effect. Across all outcome variables measured</w:t>
      </w:r>
      <w:r w:rsidR="00A41C9D" w:rsidRPr="00623804">
        <w:rPr>
          <w:rFonts w:ascii="Arial" w:hAnsi="Arial" w:cs="Tahoma"/>
          <w:color w:val="000000"/>
          <w:sz w:val="22"/>
          <w:szCs w:val="20"/>
          <w:lang w:val="en-US"/>
        </w:rPr>
        <w:t xml:space="preserve"> except one (depression – a secondary outcome) the interv</w:t>
      </w:r>
      <w:r w:rsidRPr="00623804">
        <w:rPr>
          <w:rFonts w:ascii="Arial" w:hAnsi="Arial" w:cs="Tahoma"/>
          <w:color w:val="000000"/>
          <w:sz w:val="22"/>
          <w:szCs w:val="20"/>
          <w:lang w:val="en-US"/>
        </w:rPr>
        <w:t xml:space="preserve">ention group showed improvement </w:t>
      </w:r>
      <w:r w:rsidR="00A41C9D" w:rsidRPr="00623804">
        <w:rPr>
          <w:rFonts w:ascii="Arial" w:hAnsi="Arial" w:cs="Tahoma"/>
          <w:color w:val="000000"/>
          <w:sz w:val="22"/>
          <w:szCs w:val="20"/>
          <w:lang w:val="en-US"/>
        </w:rPr>
        <w:t xml:space="preserve">over time whilst the control reported </w:t>
      </w:r>
      <w:r w:rsidR="005E7FB3" w:rsidRPr="00623804">
        <w:rPr>
          <w:rFonts w:ascii="Arial" w:hAnsi="Arial" w:cs="Tahoma"/>
          <w:color w:val="000000"/>
          <w:sz w:val="22"/>
          <w:szCs w:val="20"/>
          <w:lang w:val="en-US"/>
        </w:rPr>
        <w:t xml:space="preserve">a </w:t>
      </w:r>
      <w:r w:rsidR="00A41C9D" w:rsidRPr="00623804">
        <w:rPr>
          <w:rFonts w:ascii="Arial" w:hAnsi="Arial" w:cs="Tahoma"/>
          <w:color w:val="000000"/>
          <w:sz w:val="22"/>
          <w:szCs w:val="20"/>
          <w:lang w:val="en-US"/>
        </w:rPr>
        <w:t>decline. Whilst intensity of fatigue lessened in the treatment group</w:t>
      </w:r>
      <w:r w:rsidR="005E7FB3" w:rsidRPr="00623804">
        <w:rPr>
          <w:rFonts w:ascii="Arial" w:hAnsi="Arial" w:cs="Tahoma"/>
          <w:color w:val="000000"/>
          <w:sz w:val="22"/>
          <w:szCs w:val="20"/>
          <w:lang w:val="en-US"/>
        </w:rPr>
        <w:t xml:space="preserve"> </w:t>
      </w:r>
      <w:r w:rsidR="002A2BA4" w:rsidRPr="00623804">
        <w:rPr>
          <w:rFonts w:ascii="Arial" w:hAnsi="Arial" w:cs="Tahoma"/>
          <w:color w:val="000000"/>
          <w:sz w:val="22"/>
          <w:szCs w:val="20"/>
          <w:lang w:val="en-US"/>
        </w:rPr>
        <w:t>yet</w:t>
      </w:r>
      <w:r w:rsidR="005E7FB3" w:rsidRPr="00623804">
        <w:rPr>
          <w:rFonts w:ascii="Arial" w:hAnsi="Arial" w:cs="Tahoma"/>
          <w:color w:val="000000"/>
          <w:sz w:val="22"/>
          <w:szCs w:val="20"/>
          <w:lang w:val="en-US"/>
        </w:rPr>
        <w:t xml:space="preserve"> rose in the control,</w:t>
      </w:r>
      <w:r w:rsidR="00A41C9D" w:rsidRPr="00623804">
        <w:rPr>
          <w:rFonts w:ascii="Arial" w:hAnsi="Arial" w:cs="Tahoma"/>
          <w:color w:val="000000"/>
          <w:sz w:val="22"/>
          <w:szCs w:val="20"/>
          <w:lang w:val="en-US"/>
        </w:rPr>
        <w:t xml:space="preserve"> the magnitude of the difference and associated effect size was </w:t>
      </w:r>
      <w:r w:rsidR="005E7FB3" w:rsidRPr="00623804">
        <w:rPr>
          <w:rFonts w:ascii="Arial" w:hAnsi="Arial" w:cs="Tahoma"/>
          <w:color w:val="000000"/>
          <w:sz w:val="22"/>
          <w:szCs w:val="20"/>
          <w:lang w:val="en-US"/>
        </w:rPr>
        <w:t xml:space="preserve">small (ES 0.104) </w:t>
      </w:r>
      <w:r w:rsidR="00677344" w:rsidRPr="00623804">
        <w:rPr>
          <w:rFonts w:ascii="Arial" w:hAnsi="Arial" w:cs="Tahoma"/>
          <w:color w:val="000000"/>
          <w:sz w:val="22"/>
          <w:szCs w:val="20"/>
          <w:lang w:val="en-US"/>
        </w:rPr>
        <w:t xml:space="preserve">(Table 4) </w:t>
      </w:r>
      <w:r w:rsidR="005E7FB3" w:rsidRPr="00623804">
        <w:rPr>
          <w:rFonts w:ascii="Arial" w:hAnsi="Arial" w:cs="Tahoma"/>
          <w:color w:val="000000"/>
          <w:sz w:val="22"/>
          <w:szCs w:val="20"/>
          <w:lang w:val="en-US"/>
        </w:rPr>
        <w:t xml:space="preserve">when compared with the observed effect size for </w:t>
      </w:r>
      <w:r w:rsidR="00A41C9D" w:rsidRPr="00623804">
        <w:rPr>
          <w:rFonts w:ascii="Arial" w:hAnsi="Arial" w:cs="Tahoma"/>
          <w:color w:val="000000"/>
          <w:sz w:val="22"/>
          <w:szCs w:val="20"/>
          <w:lang w:val="en-US"/>
        </w:rPr>
        <w:t>dist</w:t>
      </w:r>
      <w:r w:rsidR="005E7FB3" w:rsidRPr="00623804">
        <w:rPr>
          <w:rFonts w:ascii="Arial" w:hAnsi="Arial" w:cs="Tahoma"/>
          <w:color w:val="000000"/>
          <w:sz w:val="22"/>
          <w:szCs w:val="20"/>
          <w:lang w:val="en-US"/>
        </w:rPr>
        <w:t>ress associated with fatigue (ES 0.55) and self-efficacy in managing fatigue (0.</w:t>
      </w:r>
      <w:r w:rsidR="00CB3216" w:rsidRPr="00623804">
        <w:rPr>
          <w:rFonts w:ascii="Arial" w:hAnsi="Arial" w:cs="Tahoma"/>
          <w:color w:val="000000"/>
          <w:sz w:val="22"/>
          <w:szCs w:val="20"/>
          <w:lang w:val="en-US"/>
        </w:rPr>
        <w:t xml:space="preserve">27). </w:t>
      </w:r>
      <w:r w:rsidR="005E7FB3" w:rsidRPr="00623804">
        <w:rPr>
          <w:rFonts w:ascii="Arial" w:hAnsi="Arial" w:cs="Tahoma"/>
          <w:color w:val="000000"/>
          <w:sz w:val="22"/>
          <w:szCs w:val="20"/>
          <w:lang w:val="en-US"/>
        </w:rPr>
        <w:t xml:space="preserve">Anxiety was also reduced by the intervention </w:t>
      </w:r>
      <w:r w:rsidR="00623FAD" w:rsidRPr="00623804">
        <w:rPr>
          <w:rFonts w:ascii="Arial" w:hAnsi="Arial" w:cs="Tahoma"/>
          <w:color w:val="000000"/>
          <w:sz w:val="22"/>
          <w:szCs w:val="20"/>
          <w:lang w:val="en-US"/>
        </w:rPr>
        <w:t xml:space="preserve">(ES </w:t>
      </w:r>
      <w:r w:rsidR="00926CFB" w:rsidRPr="00623804">
        <w:rPr>
          <w:rFonts w:ascii="Arial" w:hAnsi="Arial" w:cs="Tahoma"/>
          <w:color w:val="000000"/>
          <w:sz w:val="22"/>
          <w:szCs w:val="20"/>
          <w:lang w:val="en-US"/>
        </w:rPr>
        <w:t>0.</w:t>
      </w:r>
      <w:r w:rsidR="00623FAD" w:rsidRPr="00623804">
        <w:rPr>
          <w:rFonts w:ascii="Arial" w:hAnsi="Arial" w:cs="Tahoma"/>
          <w:color w:val="000000"/>
          <w:sz w:val="22"/>
          <w:szCs w:val="20"/>
          <w:lang w:val="en-US"/>
        </w:rPr>
        <w:t xml:space="preserve">27).  </w:t>
      </w:r>
    </w:p>
    <w:p w:rsidR="00926CFB" w:rsidRPr="00623804" w:rsidRDefault="00926CFB" w:rsidP="00DF6613">
      <w:pPr>
        <w:spacing w:line="480" w:lineRule="auto"/>
        <w:rPr>
          <w:rFonts w:ascii="Arial" w:hAnsi="Arial" w:cs="Tahoma"/>
          <w:color w:val="000000"/>
          <w:sz w:val="22"/>
          <w:szCs w:val="20"/>
          <w:lang w:val="en-US"/>
        </w:rPr>
      </w:pPr>
    </w:p>
    <w:p w:rsidR="00DC3ED0" w:rsidRPr="00623804" w:rsidRDefault="0088670A" w:rsidP="00DF6613">
      <w:pPr>
        <w:spacing w:line="480" w:lineRule="auto"/>
        <w:rPr>
          <w:rFonts w:ascii="Arial" w:hAnsi="Arial" w:cs="Tahoma"/>
          <w:i/>
          <w:color w:val="000000"/>
          <w:sz w:val="22"/>
          <w:szCs w:val="20"/>
          <w:lang w:val="en-US"/>
        </w:rPr>
      </w:pPr>
      <w:r>
        <w:rPr>
          <w:rFonts w:ascii="Arial" w:hAnsi="Arial" w:cs="Tahoma"/>
          <w:i/>
          <w:color w:val="000000"/>
          <w:sz w:val="22"/>
          <w:szCs w:val="20"/>
          <w:lang w:val="en-US"/>
        </w:rPr>
        <w:t>3.4</w:t>
      </w:r>
      <w:r w:rsidR="0065319E" w:rsidRPr="00623804">
        <w:rPr>
          <w:rFonts w:ascii="Arial" w:hAnsi="Arial" w:cs="Tahoma"/>
          <w:i/>
          <w:color w:val="000000"/>
          <w:sz w:val="22"/>
          <w:szCs w:val="20"/>
          <w:lang w:val="en-US"/>
        </w:rPr>
        <w:t xml:space="preserve"> </w:t>
      </w:r>
      <w:r w:rsidR="00DC3ED0" w:rsidRPr="00623804">
        <w:rPr>
          <w:rFonts w:ascii="Arial" w:hAnsi="Arial" w:cs="Tahoma"/>
          <w:i/>
          <w:color w:val="000000"/>
          <w:sz w:val="22"/>
          <w:szCs w:val="20"/>
          <w:lang w:val="en-US"/>
        </w:rPr>
        <w:t>Acceptability and feasibility of intervention</w:t>
      </w:r>
    </w:p>
    <w:p w:rsidR="00073264" w:rsidRPr="00623804" w:rsidRDefault="00A41F91" w:rsidP="00DF6613">
      <w:pPr>
        <w:spacing w:line="480" w:lineRule="auto"/>
        <w:rPr>
          <w:rFonts w:ascii="Arial" w:hAnsi="Arial" w:cs="Tahoma"/>
          <w:color w:val="000000"/>
          <w:sz w:val="22"/>
          <w:szCs w:val="20"/>
          <w:lang w:val="en-US"/>
        </w:rPr>
      </w:pPr>
      <w:r w:rsidRPr="00623804">
        <w:rPr>
          <w:rFonts w:ascii="Arial" w:hAnsi="Arial" w:cs="Tahoma"/>
          <w:color w:val="000000"/>
          <w:sz w:val="22"/>
          <w:szCs w:val="20"/>
          <w:lang w:val="en-US"/>
        </w:rPr>
        <w:t>All interviewees</w:t>
      </w:r>
      <w:r w:rsidR="002F3C2C" w:rsidRPr="00623804">
        <w:rPr>
          <w:rFonts w:ascii="Arial" w:hAnsi="Arial" w:cs="Tahoma"/>
          <w:color w:val="000000"/>
          <w:sz w:val="22"/>
          <w:szCs w:val="20"/>
          <w:lang w:val="en-US"/>
        </w:rPr>
        <w:t xml:space="preserve"> </w:t>
      </w:r>
      <w:r w:rsidR="00816FBD" w:rsidRPr="00623804">
        <w:rPr>
          <w:rFonts w:ascii="Arial" w:hAnsi="Arial" w:cs="Tahoma"/>
          <w:color w:val="000000"/>
          <w:sz w:val="22"/>
          <w:szCs w:val="20"/>
          <w:lang w:val="en-US"/>
        </w:rPr>
        <w:t>considered</w:t>
      </w:r>
      <w:r w:rsidR="0061563C" w:rsidRPr="00623804">
        <w:rPr>
          <w:rFonts w:ascii="Arial" w:hAnsi="Arial" w:cs="Tahoma"/>
          <w:color w:val="000000"/>
          <w:sz w:val="22"/>
          <w:szCs w:val="20"/>
          <w:lang w:val="en-US"/>
        </w:rPr>
        <w:t xml:space="preserve"> Beating Fatigue</w:t>
      </w:r>
      <w:r w:rsidR="00816FBD" w:rsidRPr="00623804">
        <w:rPr>
          <w:rFonts w:ascii="Arial" w:hAnsi="Arial" w:cs="Tahoma"/>
          <w:color w:val="000000"/>
          <w:sz w:val="22"/>
          <w:szCs w:val="20"/>
          <w:lang w:val="en-US"/>
        </w:rPr>
        <w:t xml:space="preserve"> by Telephone</w:t>
      </w:r>
      <w:r w:rsidR="002F3C2C" w:rsidRPr="00623804">
        <w:rPr>
          <w:rFonts w:ascii="Arial" w:hAnsi="Arial" w:cs="Tahoma"/>
          <w:color w:val="000000"/>
          <w:sz w:val="22"/>
          <w:szCs w:val="20"/>
          <w:lang w:val="en-US"/>
        </w:rPr>
        <w:t xml:space="preserve"> </w:t>
      </w:r>
      <w:r w:rsidR="00073264" w:rsidRPr="00623804">
        <w:rPr>
          <w:rFonts w:ascii="Arial" w:hAnsi="Arial" w:cs="Tahoma"/>
          <w:color w:val="000000"/>
          <w:sz w:val="22"/>
          <w:szCs w:val="20"/>
          <w:lang w:val="en-US"/>
        </w:rPr>
        <w:t xml:space="preserve">a </w:t>
      </w:r>
      <w:r w:rsidR="007B4A03" w:rsidRPr="00623804">
        <w:rPr>
          <w:rFonts w:ascii="Arial" w:hAnsi="Arial" w:cs="Tahoma"/>
          <w:color w:val="000000"/>
          <w:sz w:val="22"/>
          <w:szCs w:val="20"/>
          <w:lang w:val="en-US"/>
        </w:rPr>
        <w:t xml:space="preserve">pertinent </w:t>
      </w:r>
      <w:r w:rsidR="00073264" w:rsidRPr="00623804">
        <w:rPr>
          <w:rFonts w:ascii="Arial" w:hAnsi="Arial" w:cs="Tahoma"/>
          <w:color w:val="000000"/>
          <w:sz w:val="22"/>
          <w:szCs w:val="20"/>
          <w:lang w:val="en-US"/>
        </w:rPr>
        <w:t>approach to</w:t>
      </w:r>
      <w:r w:rsidR="002F3C2C" w:rsidRPr="00623804">
        <w:rPr>
          <w:rFonts w:ascii="Arial" w:hAnsi="Arial" w:cs="Tahoma"/>
          <w:color w:val="000000"/>
          <w:sz w:val="22"/>
          <w:szCs w:val="20"/>
          <w:lang w:val="en-US"/>
        </w:rPr>
        <w:t xml:space="preserve"> </w:t>
      </w:r>
      <w:r w:rsidR="00073264" w:rsidRPr="00623804">
        <w:rPr>
          <w:rFonts w:ascii="Arial" w:hAnsi="Arial" w:cs="Tahoma"/>
          <w:color w:val="000000"/>
          <w:sz w:val="22"/>
          <w:szCs w:val="20"/>
          <w:lang w:val="en-US"/>
        </w:rPr>
        <w:t>managing</w:t>
      </w:r>
      <w:r w:rsidR="007B4A03" w:rsidRPr="00623804">
        <w:rPr>
          <w:rFonts w:ascii="Arial" w:hAnsi="Arial" w:cs="Tahoma"/>
          <w:color w:val="000000"/>
          <w:sz w:val="22"/>
          <w:szCs w:val="20"/>
          <w:lang w:val="en-US"/>
        </w:rPr>
        <w:t xml:space="preserve"> fatigu</w:t>
      </w:r>
      <w:r w:rsidR="001D04BE" w:rsidRPr="00623804">
        <w:rPr>
          <w:rFonts w:ascii="Arial" w:hAnsi="Arial" w:cs="Tahoma"/>
          <w:color w:val="000000"/>
          <w:sz w:val="22"/>
          <w:szCs w:val="20"/>
          <w:lang w:val="en-US"/>
        </w:rPr>
        <w:t xml:space="preserve">e during chemotherapy. </w:t>
      </w:r>
      <w:r w:rsidR="002F3C2C" w:rsidRPr="00623804">
        <w:rPr>
          <w:rFonts w:ascii="Arial" w:hAnsi="Arial" w:cs="Tahoma"/>
          <w:color w:val="000000"/>
          <w:sz w:val="22"/>
          <w:szCs w:val="20"/>
          <w:lang w:val="en-US"/>
        </w:rPr>
        <w:t xml:space="preserve">Not all had expected to gain from it – some had </w:t>
      </w:r>
      <w:r w:rsidR="002A2BA4" w:rsidRPr="00623804">
        <w:rPr>
          <w:rFonts w:ascii="Arial" w:hAnsi="Arial" w:cs="Tahoma"/>
          <w:color w:val="000000"/>
          <w:sz w:val="22"/>
          <w:szCs w:val="20"/>
          <w:lang w:val="en-US"/>
        </w:rPr>
        <w:t xml:space="preserve">been </w:t>
      </w:r>
      <w:r w:rsidR="00AF18E1" w:rsidRPr="00623804">
        <w:rPr>
          <w:rFonts w:ascii="Arial" w:hAnsi="Arial" w:cs="Tahoma"/>
          <w:color w:val="000000"/>
          <w:sz w:val="22"/>
          <w:szCs w:val="20"/>
          <w:lang w:val="en-US"/>
        </w:rPr>
        <w:t>skeptical</w:t>
      </w:r>
      <w:r w:rsidR="002F3C2C" w:rsidRPr="00623804">
        <w:rPr>
          <w:rFonts w:ascii="Arial" w:hAnsi="Arial" w:cs="Tahoma"/>
          <w:color w:val="000000"/>
          <w:sz w:val="22"/>
          <w:szCs w:val="20"/>
          <w:lang w:val="en-US"/>
        </w:rPr>
        <w:t>. Despite this, all bar two talked clearly of its benefits</w:t>
      </w:r>
      <w:r w:rsidR="00640104" w:rsidRPr="00623804">
        <w:rPr>
          <w:rFonts w:ascii="Arial" w:hAnsi="Arial" w:cs="Tahoma"/>
          <w:color w:val="000000"/>
          <w:sz w:val="22"/>
          <w:szCs w:val="20"/>
          <w:lang w:val="en-US"/>
        </w:rPr>
        <w:t xml:space="preserve"> (including t</w:t>
      </w:r>
      <w:r w:rsidR="00E517A5" w:rsidRPr="00623804">
        <w:rPr>
          <w:rFonts w:ascii="Arial" w:hAnsi="Arial" w:cs="Tahoma"/>
          <w:color w:val="000000"/>
          <w:sz w:val="22"/>
          <w:szCs w:val="20"/>
          <w:lang w:val="en-US"/>
        </w:rPr>
        <w:t>ho</w:t>
      </w:r>
      <w:r w:rsidR="00664D23" w:rsidRPr="00623804">
        <w:rPr>
          <w:rFonts w:ascii="Arial" w:hAnsi="Arial" w:cs="Tahoma"/>
          <w:color w:val="000000"/>
          <w:sz w:val="22"/>
          <w:szCs w:val="20"/>
          <w:lang w:val="en-US"/>
        </w:rPr>
        <w:t xml:space="preserve">se with initial reservations). </w:t>
      </w:r>
      <w:r w:rsidR="00640104" w:rsidRPr="00623804">
        <w:rPr>
          <w:rFonts w:ascii="Arial" w:hAnsi="Arial" w:cs="Tahoma"/>
          <w:color w:val="000000"/>
          <w:sz w:val="22"/>
          <w:szCs w:val="20"/>
          <w:lang w:val="en-US"/>
        </w:rPr>
        <w:t>T</w:t>
      </w:r>
      <w:r w:rsidR="00073264" w:rsidRPr="00623804">
        <w:rPr>
          <w:rFonts w:ascii="Arial" w:hAnsi="Arial" w:cs="Tahoma"/>
          <w:color w:val="000000"/>
          <w:sz w:val="22"/>
          <w:szCs w:val="20"/>
          <w:lang w:val="en-US"/>
        </w:rPr>
        <w:t>he two</w:t>
      </w:r>
      <w:r w:rsidR="002F3C2C" w:rsidRPr="00623804">
        <w:rPr>
          <w:rFonts w:ascii="Arial" w:hAnsi="Arial" w:cs="Tahoma"/>
          <w:color w:val="000000"/>
          <w:sz w:val="22"/>
          <w:szCs w:val="20"/>
          <w:lang w:val="en-US"/>
        </w:rPr>
        <w:t xml:space="preserve"> less positive</w:t>
      </w:r>
      <w:r w:rsidR="00073264" w:rsidRPr="00623804">
        <w:rPr>
          <w:rFonts w:ascii="Arial" w:hAnsi="Arial" w:cs="Tahoma"/>
          <w:color w:val="000000"/>
          <w:sz w:val="22"/>
          <w:szCs w:val="20"/>
          <w:lang w:val="en-US"/>
        </w:rPr>
        <w:t xml:space="preserve"> interviewees</w:t>
      </w:r>
      <w:r w:rsidR="00640104" w:rsidRPr="00623804">
        <w:rPr>
          <w:rFonts w:ascii="Arial" w:hAnsi="Arial" w:cs="Tahoma"/>
          <w:color w:val="000000"/>
          <w:sz w:val="22"/>
          <w:szCs w:val="20"/>
          <w:lang w:val="en-US"/>
        </w:rPr>
        <w:t xml:space="preserve"> were participants the intervention nurse</w:t>
      </w:r>
      <w:r w:rsidR="002A2BA4" w:rsidRPr="00623804">
        <w:rPr>
          <w:rFonts w:ascii="Arial" w:hAnsi="Arial" w:cs="Tahoma"/>
          <w:color w:val="000000"/>
          <w:sz w:val="22"/>
          <w:szCs w:val="20"/>
          <w:lang w:val="en-US"/>
        </w:rPr>
        <w:t xml:space="preserve"> </w:t>
      </w:r>
      <w:r w:rsidR="00394BCD" w:rsidRPr="00623804">
        <w:rPr>
          <w:rFonts w:ascii="Arial" w:hAnsi="Arial" w:cs="Tahoma"/>
          <w:color w:val="000000"/>
          <w:sz w:val="22"/>
          <w:szCs w:val="20"/>
          <w:lang w:val="en-US"/>
        </w:rPr>
        <w:t>stated</w:t>
      </w:r>
      <w:r w:rsidR="00640104" w:rsidRPr="00623804">
        <w:rPr>
          <w:rFonts w:ascii="Arial" w:hAnsi="Arial" w:cs="Tahoma"/>
          <w:color w:val="000000"/>
          <w:sz w:val="22"/>
          <w:szCs w:val="20"/>
          <w:lang w:val="en-US"/>
        </w:rPr>
        <w:t xml:space="preserve"> difficulty establishing rapport with. </w:t>
      </w:r>
      <w:r w:rsidR="00E517A5" w:rsidRPr="00623804">
        <w:rPr>
          <w:rFonts w:ascii="Arial" w:hAnsi="Arial" w:cs="Tahoma"/>
          <w:color w:val="000000"/>
          <w:sz w:val="22"/>
          <w:szCs w:val="20"/>
          <w:lang w:val="en-US"/>
        </w:rPr>
        <w:t xml:space="preserve">One </w:t>
      </w:r>
      <w:r w:rsidR="00EF073F" w:rsidRPr="00623804">
        <w:rPr>
          <w:rFonts w:ascii="Arial" w:hAnsi="Arial" w:cs="Tahoma"/>
          <w:color w:val="000000"/>
          <w:sz w:val="22"/>
          <w:szCs w:val="20"/>
          <w:lang w:val="en-US"/>
        </w:rPr>
        <w:t>perceived</w:t>
      </w:r>
      <w:r w:rsidR="00E517A5" w:rsidRPr="00623804">
        <w:rPr>
          <w:rFonts w:ascii="Arial" w:hAnsi="Arial" w:cs="Tahoma"/>
          <w:color w:val="000000"/>
          <w:sz w:val="22"/>
          <w:szCs w:val="20"/>
          <w:lang w:val="en-US"/>
        </w:rPr>
        <w:t xml:space="preserve"> the </w:t>
      </w:r>
      <w:r w:rsidR="00EF073F" w:rsidRPr="00623804">
        <w:rPr>
          <w:rFonts w:ascii="Arial" w:hAnsi="Arial" w:cs="Tahoma"/>
          <w:color w:val="000000"/>
          <w:sz w:val="22"/>
          <w:szCs w:val="20"/>
          <w:lang w:val="en-US"/>
        </w:rPr>
        <w:t xml:space="preserve">intervention too </w:t>
      </w:r>
      <w:r w:rsidR="00394BCD" w:rsidRPr="00623804">
        <w:rPr>
          <w:rFonts w:ascii="Arial" w:hAnsi="Arial" w:cs="Tahoma"/>
          <w:color w:val="000000"/>
          <w:sz w:val="22"/>
          <w:szCs w:val="20"/>
          <w:lang w:val="en-US"/>
        </w:rPr>
        <w:t>scripted</w:t>
      </w:r>
      <w:r w:rsidR="009E744F" w:rsidRPr="00623804">
        <w:rPr>
          <w:rFonts w:ascii="Arial" w:hAnsi="Arial" w:cs="Tahoma"/>
          <w:color w:val="000000"/>
          <w:sz w:val="22"/>
          <w:szCs w:val="20"/>
          <w:lang w:val="en-US"/>
        </w:rPr>
        <w:t xml:space="preserve">; </w:t>
      </w:r>
      <w:r w:rsidR="00E517A5" w:rsidRPr="00623804">
        <w:rPr>
          <w:rFonts w:ascii="Arial" w:hAnsi="Arial" w:cs="Tahoma"/>
          <w:color w:val="000000"/>
          <w:sz w:val="22"/>
          <w:szCs w:val="20"/>
          <w:lang w:val="en-US"/>
        </w:rPr>
        <w:t xml:space="preserve">the other </w:t>
      </w:r>
      <w:r w:rsidR="009E744F" w:rsidRPr="00623804">
        <w:rPr>
          <w:rFonts w:ascii="Arial" w:hAnsi="Arial" w:cs="Tahoma"/>
          <w:color w:val="000000"/>
          <w:sz w:val="22"/>
          <w:szCs w:val="20"/>
          <w:lang w:val="en-US"/>
        </w:rPr>
        <w:t>lacked</w:t>
      </w:r>
      <w:r w:rsidR="00E517A5" w:rsidRPr="00623804">
        <w:rPr>
          <w:rFonts w:ascii="Arial" w:hAnsi="Arial" w:cs="Tahoma"/>
          <w:color w:val="000000"/>
          <w:sz w:val="22"/>
          <w:szCs w:val="20"/>
          <w:lang w:val="en-US"/>
        </w:rPr>
        <w:t xml:space="preserve"> motivation </w:t>
      </w:r>
      <w:r w:rsidR="009E744F" w:rsidRPr="00623804">
        <w:rPr>
          <w:rFonts w:ascii="Arial" w:hAnsi="Arial" w:cs="Tahoma"/>
          <w:color w:val="000000"/>
          <w:sz w:val="22"/>
          <w:szCs w:val="20"/>
          <w:lang w:val="en-US"/>
        </w:rPr>
        <w:t>in trying</w:t>
      </w:r>
      <w:r w:rsidR="00E517A5" w:rsidRPr="00623804">
        <w:rPr>
          <w:rFonts w:ascii="Arial" w:hAnsi="Arial" w:cs="Tahoma"/>
          <w:color w:val="000000"/>
          <w:sz w:val="22"/>
          <w:szCs w:val="20"/>
          <w:lang w:val="en-US"/>
        </w:rPr>
        <w:t xml:space="preserve"> to manage fatigue. She appeared unready </w:t>
      </w:r>
      <w:r w:rsidR="008D52EE" w:rsidRPr="00623804">
        <w:rPr>
          <w:rFonts w:ascii="Arial" w:hAnsi="Arial" w:cs="Tahoma"/>
          <w:color w:val="000000"/>
          <w:sz w:val="22"/>
          <w:szCs w:val="20"/>
          <w:lang w:val="en-US"/>
        </w:rPr>
        <w:t xml:space="preserve">for </w:t>
      </w:r>
      <w:r w:rsidR="00AF18E1" w:rsidRPr="00623804">
        <w:rPr>
          <w:rFonts w:ascii="Arial" w:hAnsi="Arial" w:cs="Tahoma"/>
          <w:color w:val="000000"/>
          <w:sz w:val="22"/>
          <w:szCs w:val="20"/>
          <w:lang w:val="en-US"/>
        </w:rPr>
        <w:t>behavior</w:t>
      </w:r>
      <w:r w:rsidR="008D52EE" w:rsidRPr="00623804">
        <w:rPr>
          <w:rFonts w:ascii="Arial" w:hAnsi="Arial" w:cs="Tahoma"/>
          <w:color w:val="000000"/>
          <w:sz w:val="22"/>
          <w:szCs w:val="20"/>
          <w:lang w:val="en-US"/>
        </w:rPr>
        <w:t xml:space="preserve"> change</w:t>
      </w:r>
      <w:r w:rsidR="008763A4" w:rsidRPr="00623804">
        <w:rPr>
          <w:rFonts w:ascii="Arial" w:hAnsi="Arial" w:cs="Tahoma"/>
          <w:color w:val="000000"/>
          <w:sz w:val="22"/>
          <w:szCs w:val="20"/>
          <w:lang w:val="en-US"/>
        </w:rPr>
        <w:t xml:space="preserve"> and</w:t>
      </w:r>
      <w:r w:rsidR="00E517A5" w:rsidRPr="00623804">
        <w:rPr>
          <w:rFonts w:ascii="Arial" w:hAnsi="Arial" w:cs="Tahoma"/>
          <w:color w:val="000000"/>
          <w:sz w:val="22"/>
          <w:szCs w:val="20"/>
          <w:lang w:val="en-US"/>
        </w:rPr>
        <w:t xml:space="preserve"> felt she merely had to </w:t>
      </w:r>
      <w:r w:rsidR="00E517A5" w:rsidRPr="00623804">
        <w:rPr>
          <w:rFonts w:ascii="Arial" w:hAnsi="Arial" w:cs="Tahoma"/>
          <w:i/>
          <w:color w:val="000000"/>
          <w:sz w:val="22"/>
          <w:szCs w:val="20"/>
          <w:lang w:val="en-US"/>
        </w:rPr>
        <w:t>get on with it</w:t>
      </w:r>
      <w:r w:rsidR="00E517A5" w:rsidRPr="00623804">
        <w:rPr>
          <w:rFonts w:ascii="Arial" w:hAnsi="Arial" w:cs="Tahoma"/>
          <w:color w:val="000000"/>
          <w:sz w:val="22"/>
          <w:szCs w:val="20"/>
          <w:lang w:val="en-US"/>
        </w:rPr>
        <w:t xml:space="preserve"> (</w:t>
      </w:r>
      <w:proofErr w:type="spellStart"/>
      <w:r w:rsidR="00E517A5" w:rsidRPr="00623804">
        <w:rPr>
          <w:rFonts w:ascii="Arial" w:hAnsi="Arial" w:cs="Tahoma"/>
          <w:color w:val="000000"/>
          <w:sz w:val="22"/>
          <w:szCs w:val="20"/>
          <w:lang w:val="en-US"/>
        </w:rPr>
        <w:t>pt</w:t>
      </w:r>
      <w:proofErr w:type="spellEnd"/>
      <w:r w:rsidR="00E517A5" w:rsidRPr="00623804">
        <w:rPr>
          <w:rFonts w:ascii="Arial" w:hAnsi="Arial" w:cs="Tahoma"/>
          <w:color w:val="000000"/>
          <w:sz w:val="22"/>
          <w:szCs w:val="20"/>
          <w:lang w:val="en-US"/>
        </w:rPr>
        <w:t xml:space="preserve"> 115).   </w:t>
      </w:r>
    </w:p>
    <w:p w:rsidR="00073264" w:rsidRPr="00623804" w:rsidRDefault="00073264" w:rsidP="00DF6613">
      <w:pPr>
        <w:spacing w:line="480" w:lineRule="auto"/>
        <w:rPr>
          <w:rFonts w:ascii="Arial" w:hAnsi="Arial" w:cs="Tahoma"/>
          <w:color w:val="000000"/>
          <w:sz w:val="22"/>
          <w:szCs w:val="20"/>
          <w:lang w:val="en-US"/>
        </w:rPr>
      </w:pPr>
    </w:p>
    <w:p w:rsidR="00A41F91" w:rsidRPr="00623804" w:rsidRDefault="00243C0F" w:rsidP="00DF6613">
      <w:pPr>
        <w:spacing w:line="480" w:lineRule="auto"/>
        <w:rPr>
          <w:rFonts w:ascii="Arial" w:hAnsi="Arial" w:cs="Tahoma"/>
          <w:i/>
          <w:color w:val="000000"/>
          <w:sz w:val="22"/>
          <w:szCs w:val="20"/>
          <w:lang w:val="en-US"/>
        </w:rPr>
      </w:pPr>
      <w:r>
        <w:rPr>
          <w:rFonts w:ascii="Arial" w:hAnsi="Arial" w:cs="Tahoma"/>
          <w:i/>
          <w:color w:val="000000"/>
          <w:sz w:val="22"/>
          <w:szCs w:val="20"/>
          <w:lang w:val="en-US"/>
        </w:rPr>
        <w:t>3.5</w:t>
      </w:r>
      <w:r w:rsidR="0065319E" w:rsidRPr="00623804">
        <w:rPr>
          <w:rFonts w:ascii="Arial" w:hAnsi="Arial" w:cs="Tahoma"/>
          <w:i/>
          <w:color w:val="000000"/>
          <w:sz w:val="22"/>
          <w:szCs w:val="20"/>
          <w:lang w:val="en-US"/>
        </w:rPr>
        <w:t xml:space="preserve"> </w:t>
      </w:r>
      <w:r w:rsidR="00863CBF" w:rsidRPr="00623804">
        <w:rPr>
          <w:rFonts w:ascii="Arial" w:hAnsi="Arial" w:cs="Tahoma"/>
          <w:i/>
          <w:color w:val="000000"/>
          <w:sz w:val="22"/>
          <w:szCs w:val="20"/>
          <w:lang w:val="en-US"/>
        </w:rPr>
        <w:t>Intervention process</w:t>
      </w:r>
    </w:p>
    <w:p w:rsidR="00B91F8B" w:rsidRPr="00623804" w:rsidRDefault="009E744F" w:rsidP="00DF6613">
      <w:pPr>
        <w:spacing w:line="480" w:lineRule="auto"/>
        <w:rPr>
          <w:rFonts w:ascii="Arial" w:hAnsi="Arial" w:cs="Tahoma"/>
          <w:color w:val="000000"/>
          <w:sz w:val="22"/>
          <w:szCs w:val="20"/>
          <w:lang w:val="en-US"/>
        </w:rPr>
      </w:pPr>
      <w:r w:rsidRPr="00623804">
        <w:rPr>
          <w:rFonts w:ascii="Arial" w:hAnsi="Arial" w:cs="Tahoma"/>
          <w:color w:val="000000"/>
          <w:sz w:val="22"/>
          <w:szCs w:val="20"/>
          <w:lang w:val="en-US"/>
        </w:rPr>
        <w:t>P</w:t>
      </w:r>
      <w:r w:rsidR="00B91F8B" w:rsidRPr="00623804">
        <w:rPr>
          <w:rFonts w:ascii="Arial" w:hAnsi="Arial" w:cs="Tahoma"/>
          <w:color w:val="000000"/>
          <w:sz w:val="22"/>
          <w:szCs w:val="20"/>
          <w:lang w:val="en-US"/>
        </w:rPr>
        <w:t xml:space="preserve">articipants valued having someone to </w:t>
      </w:r>
      <w:r w:rsidR="00B91F8B" w:rsidRPr="00623804">
        <w:rPr>
          <w:rFonts w:ascii="Arial" w:hAnsi="Arial" w:cs="Tahoma"/>
          <w:i/>
          <w:color w:val="000000"/>
          <w:sz w:val="22"/>
          <w:szCs w:val="20"/>
          <w:lang w:val="en-US"/>
        </w:rPr>
        <w:t>look at their situation from outside</w:t>
      </w:r>
      <w:r w:rsidR="009E7E29" w:rsidRPr="00623804">
        <w:rPr>
          <w:rFonts w:ascii="Arial" w:hAnsi="Arial" w:cs="Tahoma"/>
          <w:i/>
          <w:color w:val="000000"/>
          <w:sz w:val="22"/>
          <w:szCs w:val="20"/>
          <w:lang w:val="en-US"/>
        </w:rPr>
        <w:t xml:space="preserve"> and take</w:t>
      </w:r>
      <w:r w:rsidR="00B91F8B" w:rsidRPr="00623804">
        <w:rPr>
          <w:rFonts w:ascii="Arial" w:hAnsi="Arial" w:cs="Tahoma"/>
          <w:i/>
          <w:color w:val="000000"/>
          <w:sz w:val="22"/>
          <w:szCs w:val="20"/>
          <w:lang w:val="en-US"/>
        </w:rPr>
        <w:t xml:space="preserve"> a different angle </w:t>
      </w:r>
      <w:r w:rsidR="00B91F8B" w:rsidRPr="00623804">
        <w:rPr>
          <w:rFonts w:ascii="Arial" w:hAnsi="Arial" w:cs="Tahoma"/>
          <w:color w:val="000000"/>
          <w:sz w:val="22"/>
          <w:szCs w:val="20"/>
          <w:lang w:val="en-US"/>
        </w:rPr>
        <w:t>(</w:t>
      </w:r>
      <w:proofErr w:type="spellStart"/>
      <w:r w:rsidR="00B91F8B" w:rsidRPr="00623804">
        <w:rPr>
          <w:rFonts w:ascii="Arial" w:hAnsi="Arial" w:cs="Tahoma"/>
          <w:color w:val="000000"/>
          <w:sz w:val="22"/>
          <w:szCs w:val="20"/>
          <w:lang w:val="en-US"/>
        </w:rPr>
        <w:t>pt</w:t>
      </w:r>
      <w:proofErr w:type="spellEnd"/>
      <w:r w:rsidR="00B91F8B" w:rsidRPr="00623804">
        <w:rPr>
          <w:rFonts w:ascii="Arial" w:hAnsi="Arial" w:cs="Tahoma"/>
          <w:color w:val="000000"/>
          <w:sz w:val="22"/>
          <w:szCs w:val="20"/>
          <w:lang w:val="en-US"/>
        </w:rPr>
        <w:t xml:space="preserve"> 107)</w:t>
      </w:r>
      <w:r w:rsidR="00976A68" w:rsidRPr="00623804">
        <w:rPr>
          <w:rFonts w:ascii="Arial" w:hAnsi="Arial" w:cs="Tahoma"/>
          <w:color w:val="000000"/>
          <w:sz w:val="22"/>
          <w:szCs w:val="20"/>
          <w:lang w:val="en-US"/>
        </w:rPr>
        <w:t>,</w:t>
      </w:r>
      <w:r w:rsidR="00B91F8B" w:rsidRPr="00623804">
        <w:rPr>
          <w:rFonts w:ascii="Arial" w:hAnsi="Arial" w:cs="Tahoma"/>
          <w:color w:val="000000"/>
          <w:sz w:val="22"/>
          <w:szCs w:val="20"/>
          <w:lang w:val="en-US"/>
        </w:rPr>
        <w:t xml:space="preserve"> to </w:t>
      </w:r>
      <w:r w:rsidR="00B91F8B" w:rsidRPr="00623804">
        <w:rPr>
          <w:rFonts w:ascii="Arial" w:hAnsi="Arial" w:cs="Tahoma"/>
          <w:i/>
          <w:color w:val="000000"/>
          <w:sz w:val="22"/>
          <w:szCs w:val="20"/>
          <w:lang w:val="en-US"/>
        </w:rPr>
        <w:t>refocus them</w:t>
      </w:r>
      <w:r w:rsidR="00B91F8B" w:rsidRPr="00623804">
        <w:rPr>
          <w:rFonts w:ascii="Arial" w:hAnsi="Arial"/>
          <w:i/>
          <w:sz w:val="22"/>
          <w:lang w:val="en-US"/>
        </w:rPr>
        <w:t xml:space="preserve"> </w:t>
      </w:r>
      <w:r w:rsidR="00B91F8B" w:rsidRPr="00623804">
        <w:rPr>
          <w:rFonts w:ascii="Arial" w:hAnsi="Arial"/>
          <w:sz w:val="22"/>
          <w:lang w:val="en-US"/>
        </w:rPr>
        <w:t>(</w:t>
      </w:r>
      <w:proofErr w:type="spellStart"/>
      <w:r w:rsidR="00B91F8B" w:rsidRPr="00623804">
        <w:rPr>
          <w:rFonts w:ascii="Arial" w:hAnsi="Arial"/>
          <w:sz w:val="22"/>
          <w:lang w:val="en-US"/>
        </w:rPr>
        <w:t>pt</w:t>
      </w:r>
      <w:proofErr w:type="spellEnd"/>
      <w:r w:rsidR="00B91F8B" w:rsidRPr="00623804">
        <w:rPr>
          <w:rFonts w:ascii="Arial" w:hAnsi="Arial"/>
          <w:sz w:val="22"/>
          <w:lang w:val="en-US"/>
        </w:rPr>
        <w:t xml:space="preserve"> 116)</w:t>
      </w:r>
      <w:r w:rsidR="00B91F8B" w:rsidRPr="00623804">
        <w:rPr>
          <w:rFonts w:ascii="Arial" w:hAnsi="Arial"/>
          <w:i/>
          <w:sz w:val="22"/>
          <w:lang w:val="en-US"/>
        </w:rPr>
        <w:t xml:space="preserve"> </w:t>
      </w:r>
      <w:r w:rsidR="00B91F8B" w:rsidRPr="00623804">
        <w:rPr>
          <w:rFonts w:ascii="Arial" w:hAnsi="Arial"/>
          <w:sz w:val="22"/>
          <w:lang w:val="en-US"/>
        </w:rPr>
        <w:t xml:space="preserve">particularly </w:t>
      </w:r>
      <w:r w:rsidR="002A7DFE" w:rsidRPr="00623804">
        <w:rPr>
          <w:rFonts w:ascii="Arial" w:hAnsi="Arial"/>
          <w:sz w:val="22"/>
          <w:lang w:val="en-US"/>
        </w:rPr>
        <w:t>mid-cycle</w:t>
      </w:r>
      <w:r w:rsidR="00B91F8B" w:rsidRPr="00623804">
        <w:rPr>
          <w:rFonts w:ascii="Arial" w:hAnsi="Arial"/>
          <w:sz w:val="22"/>
          <w:lang w:val="en-US"/>
        </w:rPr>
        <w:t xml:space="preserve"> when </w:t>
      </w:r>
      <w:r w:rsidR="00B91F8B" w:rsidRPr="00623804">
        <w:rPr>
          <w:rFonts w:ascii="Arial" w:hAnsi="Arial"/>
          <w:i/>
          <w:sz w:val="22"/>
          <w:lang w:val="en-US"/>
        </w:rPr>
        <w:t xml:space="preserve">everything felt like it was crashing in </w:t>
      </w:r>
      <w:r w:rsidR="00B91F8B" w:rsidRPr="00623804">
        <w:rPr>
          <w:rFonts w:ascii="Arial" w:hAnsi="Arial"/>
          <w:sz w:val="22"/>
          <w:lang w:val="en-US"/>
        </w:rPr>
        <w:t>(</w:t>
      </w:r>
      <w:proofErr w:type="spellStart"/>
      <w:r w:rsidR="00B91F8B" w:rsidRPr="00623804">
        <w:rPr>
          <w:rFonts w:ascii="Arial" w:hAnsi="Arial"/>
          <w:sz w:val="22"/>
          <w:lang w:val="en-US"/>
        </w:rPr>
        <w:t>pt</w:t>
      </w:r>
      <w:proofErr w:type="spellEnd"/>
      <w:r w:rsidR="00B91F8B" w:rsidRPr="00623804">
        <w:rPr>
          <w:rFonts w:ascii="Arial" w:hAnsi="Arial"/>
          <w:sz w:val="22"/>
          <w:lang w:val="en-US"/>
        </w:rPr>
        <w:t xml:space="preserve"> 116)</w:t>
      </w:r>
      <w:r w:rsidR="00B91F8B" w:rsidRPr="00623804">
        <w:rPr>
          <w:rFonts w:ascii="Arial" w:hAnsi="Arial"/>
          <w:i/>
          <w:sz w:val="22"/>
          <w:lang w:val="en-US"/>
        </w:rPr>
        <w:t>.</w:t>
      </w:r>
      <w:r w:rsidR="00B91F8B" w:rsidRPr="00623804">
        <w:rPr>
          <w:rFonts w:ascii="Arial" w:hAnsi="Arial"/>
          <w:sz w:val="22"/>
          <w:lang w:val="en-US"/>
        </w:rPr>
        <w:t xml:space="preserve"> </w:t>
      </w:r>
      <w:r w:rsidR="00AF18E1">
        <w:rPr>
          <w:rFonts w:ascii="Arial" w:hAnsi="Arial"/>
          <w:sz w:val="22"/>
          <w:lang w:val="en-US"/>
        </w:rPr>
        <w:t>T</w:t>
      </w:r>
      <w:r w:rsidR="00976A68" w:rsidRPr="00623804">
        <w:rPr>
          <w:rFonts w:ascii="Arial" w:hAnsi="Arial"/>
          <w:sz w:val="22"/>
          <w:lang w:val="en-US"/>
        </w:rPr>
        <w:t xml:space="preserve">his was important for </w:t>
      </w:r>
      <w:r w:rsidRPr="00623804">
        <w:rPr>
          <w:rFonts w:ascii="Arial" w:hAnsi="Arial"/>
          <w:sz w:val="22"/>
          <w:lang w:val="en-US"/>
        </w:rPr>
        <w:t xml:space="preserve">those </w:t>
      </w:r>
      <w:r w:rsidR="00976A68" w:rsidRPr="00623804">
        <w:rPr>
          <w:rFonts w:ascii="Arial" w:hAnsi="Arial"/>
          <w:sz w:val="22"/>
          <w:lang w:val="en-US"/>
        </w:rPr>
        <w:t xml:space="preserve">unable to find a nurse within the chemotherapy unit they felt </w:t>
      </w:r>
      <w:r w:rsidRPr="00623804">
        <w:rPr>
          <w:rFonts w:ascii="Arial" w:hAnsi="Arial"/>
          <w:sz w:val="22"/>
          <w:lang w:val="en-US"/>
        </w:rPr>
        <w:t>able to</w:t>
      </w:r>
      <w:r w:rsidR="00976A68" w:rsidRPr="00623804">
        <w:rPr>
          <w:rFonts w:ascii="Arial" w:hAnsi="Arial"/>
          <w:sz w:val="22"/>
          <w:lang w:val="en-US"/>
        </w:rPr>
        <w:t xml:space="preserve"> </w:t>
      </w:r>
      <w:r w:rsidR="00976A68" w:rsidRPr="00623804">
        <w:rPr>
          <w:rFonts w:ascii="Arial" w:hAnsi="Arial"/>
          <w:i/>
          <w:sz w:val="22"/>
          <w:lang w:val="en-US"/>
        </w:rPr>
        <w:t xml:space="preserve">confide </w:t>
      </w:r>
      <w:r w:rsidR="007F110E" w:rsidRPr="00623804">
        <w:rPr>
          <w:rFonts w:ascii="Arial" w:hAnsi="Arial"/>
          <w:sz w:val="22"/>
          <w:lang w:val="en-US"/>
        </w:rPr>
        <w:t>in (</w:t>
      </w:r>
      <w:proofErr w:type="spellStart"/>
      <w:r w:rsidR="007F110E" w:rsidRPr="00623804">
        <w:rPr>
          <w:rFonts w:ascii="Arial" w:hAnsi="Arial"/>
          <w:sz w:val="22"/>
          <w:lang w:val="en-US"/>
        </w:rPr>
        <w:t>pt</w:t>
      </w:r>
      <w:proofErr w:type="spellEnd"/>
      <w:r w:rsidR="00976A68" w:rsidRPr="00623804">
        <w:rPr>
          <w:rFonts w:ascii="Arial" w:hAnsi="Arial"/>
          <w:sz w:val="22"/>
          <w:lang w:val="en-US"/>
        </w:rPr>
        <w:t xml:space="preserve"> 106). Further this was important for </w:t>
      </w:r>
      <w:r w:rsidR="00967BFA" w:rsidRPr="00623804">
        <w:rPr>
          <w:rFonts w:ascii="Arial" w:hAnsi="Arial"/>
          <w:sz w:val="22"/>
          <w:lang w:val="en-US"/>
        </w:rPr>
        <w:t>those with</w:t>
      </w:r>
      <w:r w:rsidR="00976A68" w:rsidRPr="00623804">
        <w:rPr>
          <w:rFonts w:ascii="Arial" w:hAnsi="Arial"/>
          <w:sz w:val="22"/>
          <w:lang w:val="en-US"/>
        </w:rPr>
        <w:t xml:space="preserve"> little social support </w:t>
      </w:r>
      <w:r w:rsidRPr="00623804">
        <w:rPr>
          <w:rFonts w:ascii="Arial" w:hAnsi="Arial"/>
          <w:sz w:val="22"/>
          <w:lang w:val="en-US"/>
        </w:rPr>
        <w:t xml:space="preserve">or </w:t>
      </w:r>
      <w:r w:rsidR="00976A68" w:rsidRPr="00623804">
        <w:rPr>
          <w:rFonts w:ascii="Arial" w:hAnsi="Arial"/>
          <w:sz w:val="22"/>
          <w:lang w:val="en-US"/>
        </w:rPr>
        <w:t>lived alone (</w:t>
      </w:r>
      <w:r w:rsidR="00967BFA" w:rsidRPr="00623804">
        <w:rPr>
          <w:rFonts w:ascii="Arial" w:hAnsi="Arial"/>
          <w:sz w:val="22"/>
          <w:lang w:val="en-US"/>
        </w:rPr>
        <w:t xml:space="preserve">e.g. </w:t>
      </w:r>
      <w:proofErr w:type="spellStart"/>
      <w:r w:rsidR="00976A68" w:rsidRPr="00623804">
        <w:rPr>
          <w:rFonts w:ascii="Arial" w:hAnsi="Arial"/>
          <w:sz w:val="22"/>
          <w:lang w:val="en-US"/>
        </w:rPr>
        <w:t>pt</w:t>
      </w:r>
      <w:proofErr w:type="spellEnd"/>
      <w:r w:rsidR="00976A68" w:rsidRPr="00623804">
        <w:rPr>
          <w:rFonts w:ascii="Arial" w:hAnsi="Arial"/>
          <w:sz w:val="22"/>
          <w:lang w:val="en-US"/>
        </w:rPr>
        <w:t xml:space="preserve"> 116).</w:t>
      </w:r>
      <w:r w:rsidR="00976A68" w:rsidRPr="00623804">
        <w:rPr>
          <w:rFonts w:ascii="Arial" w:hAnsi="Arial" w:cs="Tahoma"/>
          <w:color w:val="000000"/>
          <w:sz w:val="22"/>
          <w:szCs w:val="20"/>
          <w:lang w:val="en-US"/>
        </w:rPr>
        <w:t xml:space="preserve"> </w:t>
      </w:r>
      <w:r w:rsidR="00CD703E" w:rsidRPr="00623804">
        <w:rPr>
          <w:rFonts w:ascii="Arial" w:hAnsi="Arial"/>
          <w:sz w:val="22"/>
          <w:lang w:val="en-US"/>
        </w:rPr>
        <w:t xml:space="preserve">One man explained </w:t>
      </w:r>
      <w:r w:rsidR="00CD703E" w:rsidRPr="00623804">
        <w:rPr>
          <w:rFonts w:ascii="Arial" w:hAnsi="Arial"/>
          <w:i/>
          <w:sz w:val="22"/>
          <w:lang w:val="en-US"/>
        </w:rPr>
        <w:t>you can start thinking maybe I’m down and out</w:t>
      </w:r>
      <w:r w:rsidR="00CD703E" w:rsidRPr="00623804">
        <w:rPr>
          <w:rFonts w:ascii="Arial" w:hAnsi="Arial"/>
          <w:sz w:val="22"/>
          <w:lang w:val="en-US"/>
        </w:rPr>
        <w:t xml:space="preserve"> (</w:t>
      </w:r>
      <w:proofErr w:type="spellStart"/>
      <w:r w:rsidR="00A055E4" w:rsidRPr="00623804">
        <w:rPr>
          <w:rFonts w:ascii="Arial" w:hAnsi="Arial"/>
          <w:sz w:val="22"/>
          <w:lang w:val="en-US"/>
        </w:rPr>
        <w:t>pt</w:t>
      </w:r>
      <w:proofErr w:type="spellEnd"/>
      <w:r w:rsidR="00A055E4" w:rsidRPr="00623804">
        <w:rPr>
          <w:rFonts w:ascii="Arial" w:hAnsi="Arial"/>
          <w:sz w:val="22"/>
          <w:lang w:val="en-US"/>
        </w:rPr>
        <w:t xml:space="preserve"> 138</w:t>
      </w:r>
      <w:r w:rsidR="00AF18E1">
        <w:rPr>
          <w:rFonts w:ascii="Arial" w:hAnsi="Arial"/>
          <w:sz w:val="22"/>
          <w:lang w:val="en-US"/>
        </w:rPr>
        <w:t>). The program</w:t>
      </w:r>
      <w:r w:rsidR="00CD703E" w:rsidRPr="00623804">
        <w:rPr>
          <w:rFonts w:ascii="Arial" w:hAnsi="Arial"/>
          <w:sz w:val="22"/>
          <w:lang w:val="en-US"/>
        </w:rPr>
        <w:t xml:space="preserve"> helped </w:t>
      </w:r>
      <w:r w:rsidR="00967BFA" w:rsidRPr="00623804">
        <w:rPr>
          <w:rFonts w:ascii="Arial" w:hAnsi="Arial"/>
          <w:sz w:val="22"/>
          <w:lang w:val="en-US"/>
        </w:rPr>
        <w:t>this gentleman</w:t>
      </w:r>
      <w:r w:rsidR="00CD703E" w:rsidRPr="00623804">
        <w:rPr>
          <w:rFonts w:ascii="Arial" w:hAnsi="Arial"/>
          <w:sz w:val="22"/>
          <w:lang w:val="en-US"/>
        </w:rPr>
        <w:t xml:space="preserve"> </w:t>
      </w:r>
      <w:r w:rsidR="00CD703E" w:rsidRPr="00623804">
        <w:rPr>
          <w:rFonts w:ascii="Arial" w:hAnsi="Arial"/>
          <w:i/>
          <w:sz w:val="22"/>
          <w:lang w:val="en-US"/>
        </w:rPr>
        <w:t>think more positively</w:t>
      </w:r>
      <w:r w:rsidR="00EF5C9F" w:rsidRPr="00623804">
        <w:rPr>
          <w:rFonts w:ascii="Arial" w:hAnsi="Arial"/>
          <w:i/>
          <w:sz w:val="22"/>
          <w:lang w:val="en-US"/>
        </w:rPr>
        <w:t>.</w:t>
      </w:r>
      <w:r w:rsidR="00CD703E" w:rsidRPr="00623804">
        <w:rPr>
          <w:rFonts w:ascii="Arial" w:hAnsi="Arial"/>
          <w:i/>
          <w:sz w:val="22"/>
          <w:lang w:val="en-US"/>
        </w:rPr>
        <w:t xml:space="preserve"> </w:t>
      </w:r>
      <w:r w:rsidR="009E7E29" w:rsidRPr="00623804">
        <w:rPr>
          <w:rFonts w:ascii="Arial" w:hAnsi="Arial"/>
          <w:sz w:val="22"/>
          <w:lang w:val="en-US"/>
        </w:rPr>
        <w:t>Through reflecting on fatigue, participants beca</w:t>
      </w:r>
      <w:r w:rsidR="00B91F8B" w:rsidRPr="00623804">
        <w:rPr>
          <w:rFonts w:ascii="Arial" w:hAnsi="Arial"/>
          <w:sz w:val="22"/>
          <w:lang w:val="en-US"/>
        </w:rPr>
        <w:t>me more aware</w:t>
      </w:r>
      <w:r w:rsidR="00976A68" w:rsidRPr="00623804">
        <w:rPr>
          <w:rFonts w:ascii="Arial" w:hAnsi="Arial"/>
          <w:sz w:val="22"/>
          <w:lang w:val="en-US"/>
        </w:rPr>
        <w:t xml:space="preserve"> of it </w:t>
      </w:r>
      <w:r w:rsidR="009E7E29" w:rsidRPr="00623804">
        <w:rPr>
          <w:rFonts w:ascii="Arial" w:hAnsi="Arial"/>
          <w:sz w:val="22"/>
          <w:lang w:val="en-US"/>
        </w:rPr>
        <w:t>rather than it</w:t>
      </w:r>
      <w:r w:rsidR="00B91F8B" w:rsidRPr="00623804">
        <w:rPr>
          <w:rFonts w:ascii="Arial" w:hAnsi="Arial"/>
          <w:sz w:val="22"/>
          <w:lang w:val="en-US"/>
        </w:rPr>
        <w:t xml:space="preserve"> being </w:t>
      </w:r>
      <w:r w:rsidR="00B91F8B" w:rsidRPr="00623804">
        <w:rPr>
          <w:rFonts w:ascii="Arial" w:hAnsi="Arial"/>
          <w:i/>
          <w:sz w:val="22"/>
          <w:lang w:val="en-US"/>
        </w:rPr>
        <w:t xml:space="preserve">undifferentiated </w:t>
      </w:r>
      <w:r w:rsidR="00387460" w:rsidRPr="00623804">
        <w:rPr>
          <w:rFonts w:ascii="Arial" w:hAnsi="Arial"/>
          <w:sz w:val="22"/>
          <w:lang w:val="en-US"/>
        </w:rPr>
        <w:t>(</w:t>
      </w:r>
      <w:proofErr w:type="spellStart"/>
      <w:r w:rsidR="00387460" w:rsidRPr="00623804">
        <w:rPr>
          <w:rFonts w:ascii="Arial" w:hAnsi="Arial"/>
          <w:sz w:val="22"/>
          <w:lang w:val="en-US"/>
        </w:rPr>
        <w:t>pt</w:t>
      </w:r>
      <w:proofErr w:type="spellEnd"/>
      <w:r w:rsidR="00387460" w:rsidRPr="00623804">
        <w:rPr>
          <w:rFonts w:ascii="Arial" w:hAnsi="Arial"/>
          <w:sz w:val="22"/>
          <w:lang w:val="en-US"/>
        </w:rPr>
        <w:t xml:space="preserve"> 107).  </w:t>
      </w:r>
      <w:r w:rsidRPr="00623804">
        <w:rPr>
          <w:rFonts w:ascii="Arial" w:hAnsi="Arial" w:cs="Tahoma"/>
          <w:color w:val="000000"/>
          <w:sz w:val="22"/>
          <w:szCs w:val="20"/>
          <w:lang w:val="en-US"/>
        </w:rPr>
        <w:t xml:space="preserve">It </w:t>
      </w:r>
      <w:r w:rsidRPr="00623804">
        <w:rPr>
          <w:rFonts w:ascii="Arial" w:hAnsi="Arial" w:cs="Tahoma"/>
          <w:color w:val="000000"/>
          <w:sz w:val="22"/>
          <w:szCs w:val="20"/>
          <w:lang w:val="en-US"/>
        </w:rPr>
        <w:lastRenderedPageBreak/>
        <w:t xml:space="preserve">did not seem to matter that </w:t>
      </w:r>
      <w:r w:rsidR="001F3597" w:rsidRPr="00623804">
        <w:rPr>
          <w:rFonts w:ascii="Arial" w:hAnsi="Arial" w:cs="Tahoma"/>
          <w:color w:val="000000"/>
          <w:sz w:val="22"/>
          <w:szCs w:val="20"/>
          <w:lang w:val="en-US"/>
        </w:rPr>
        <w:t>participants</w:t>
      </w:r>
      <w:r w:rsidRPr="00623804">
        <w:rPr>
          <w:rFonts w:ascii="Arial" w:hAnsi="Arial" w:cs="Tahoma"/>
          <w:color w:val="000000"/>
          <w:sz w:val="22"/>
          <w:szCs w:val="20"/>
          <w:lang w:val="en-US"/>
        </w:rPr>
        <w:t xml:space="preserve"> had not met the </w:t>
      </w:r>
      <w:r w:rsidR="001F3597" w:rsidRPr="00623804">
        <w:rPr>
          <w:rFonts w:ascii="Arial" w:hAnsi="Arial" w:cs="Tahoma"/>
          <w:color w:val="000000"/>
          <w:sz w:val="22"/>
          <w:szCs w:val="20"/>
          <w:lang w:val="en-US"/>
        </w:rPr>
        <w:t>intervention</w:t>
      </w:r>
      <w:r w:rsidRPr="00623804">
        <w:rPr>
          <w:rFonts w:ascii="Arial" w:hAnsi="Arial" w:cs="Tahoma"/>
          <w:color w:val="000000"/>
          <w:sz w:val="22"/>
          <w:szCs w:val="20"/>
          <w:lang w:val="en-US"/>
        </w:rPr>
        <w:t xml:space="preserve"> nurse</w:t>
      </w:r>
      <w:r w:rsidR="00B91F8B" w:rsidRPr="00623804">
        <w:rPr>
          <w:rFonts w:ascii="Arial" w:hAnsi="Arial" w:cs="Tahoma"/>
          <w:color w:val="000000"/>
          <w:sz w:val="22"/>
          <w:szCs w:val="20"/>
          <w:lang w:val="en-US"/>
        </w:rPr>
        <w:t xml:space="preserve">. Some liked the </w:t>
      </w:r>
      <w:r w:rsidR="00A520A3" w:rsidRPr="00623804">
        <w:rPr>
          <w:rFonts w:ascii="Arial" w:hAnsi="Arial" w:cs="Tahoma"/>
          <w:color w:val="000000"/>
          <w:sz w:val="22"/>
          <w:szCs w:val="20"/>
          <w:lang w:val="en-US"/>
        </w:rPr>
        <w:t xml:space="preserve">consequent </w:t>
      </w:r>
      <w:r w:rsidR="00B91F8B" w:rsidRPr="00623804">
        <w:rPr>
          <w:rFonts w:ascii="Arial" w:hAnsi="Arial" w:cs="Tahoma"/>
          <w:color w:val="000000"/>
          <w:sz w:val="22"/>
          <w:szCs w:val="20"/>
          <w:lang w:val="en-US"/>
        </w:rPr>
        <w:t>anonymity</w:t>
      </w:r>
      <w:r w:rsidR="00BD5B80" w:rsidRPr="00623804">
        <w:rPr>
          <w:rFonts w:ascii="Arial" w:hAnsi="Arial" w:cs="Tahoma"/>
          <w:color w:val="000000"/>
          <w:sz w:val="22"/>
          <w:szCs w:val="20"/>
          <w:lang w:val="en-US"/>
        </w:rPr>
        <w:t xml:space="preserve">. Patient 106 </w:t>
      </w:r>
      <w:r w:rsidR="00B91F8B" w:rsidRPr="00623804">
        <w:rPr>
          <w:rFonts w:ascii="Arial" w:hAnsi="Arial" w:cs="Tahoma"/>
          <w:color w:val="000000"/>
          <w:sz w:val="22"/>
          <w:szCs w:val="20"/>
          <w:lang w:val="en-US"/>
        </w:rPr>
        <w:t xml:space="preserve">found </w:t>
      </w:r>
      <w:r w:rsidR="00BD5B80" w:rsidRPr="00623804">
        <w:rPr>
          <w:rFonts w:ascii="Arial" w:hAnsi="Arial" w:cs="Tahoma"/>
          <w:color w:val="000000"/>
          <w:sz w:val="22"/>
          <w:szCs w:val="20"/>
          <w:lang w:val="en-US"/>
        </w:rPr>
        <w:t>she was</w:t>
      </w:r>
      <w:r w:rsidR="00B91F8B" w:rsidRPr="00623804">
        <w:rPr>
          <w:rFonts w:ascii="Arial" w:hAnsi="Arial" w:cs="Tahoma"/>
          <w:color w:val="000000"/>
          <w:sz w:val="22"/>
          <w:szCs w:val="20"/>
          <w:lang w:val="en-US"/>
        </w:rPr>
        <w:t xml:space="preserve"> able to </w:t>
      </w:r>
      <w:r w:rsidR="00B91F8B" w:rsidRPr="00623804">
        <w:rPr>
          <w:rFonts w:ascii="Arial" w:hAnsi="Arial" w:cs="Tahoma"/>
          <w:i/>
          <w:color w:val="000000"/>
          <w:sz w:val="22"/>
          <w:szCs w:val="20"/>
          <w:lang w:val="en-US"/>
        </w:rPr>
        <w:t>talk about issues including fatigue that she could not talk about with her family.</w:t>
      </w:r>
      <w:r w:rsidR="00B91F8B" w:rsidRPr="00623804">
        <w:rPr>
          <w:rFonts w:ascii="Arial" w:hAnsi="Arial" w:cs="Tahoma"/>
          <w:color w:val="000000"/>
          <w:sz w:val="22"/>
          <w:szCs w:val="20"/>
          <w:lang w:val="en-US"/>
        </w:rPr>
        <w:t xml:space="preserve"> </w:t>
      </w:r>
      <w:r w:rsidR="00B91F8B" w:rsidRPr="00623804">
        <w:rPr>
          <w:rFonts w:ascii="Arial" w:hAnsi="Arial" w:cs="Tahoma"/>
          <w:iCs/>
          <w:color w:val="000000"/>
          <w:sz w:val="22"/>
          <w:szCs w:val="20"/>
          <w:lang w:val="en-US"/>
        </w:rPr>
        <w:t>A</w:t>
      </w:r>
      <w:r w:rsidR="00B91F8B" w:rsidRPr="00623804">
        <w:rPr>
          <w:rFonts w:ascii="Arial" w:hAnsi="Arial" w:cs="Tahoma"/>
          <w:i/>
          <w:color w:val="000000"/>
          <w:sz w:val="22"/>
          <w:szCs w:val="20"/>
          <w:lang w:val="en-US"/>
        </w:rPr>
        <w:t>ccepting</w:t>
      </w:r>
      <w:r w:rsidR="00B91F8B" w:rsidRPr="00623804">
        <w:rPr>
          <w:rFonts w:ascii="Arial" w:hAnsi="Arial" w:cs="Tahoma"/>
          <w:color w:val="000000"/>
          <w:sz w:val="22"/>
          <w:szCs w:val="20"/>
          <w:lang w:val="en-US"/>
        </w:rPr>
        <w:t xml:space="preserve"> fatigue and not </w:t>
      </w:r>
      <w:r w:rsidR="00664D23" w:rsidRPr="00623804">
        <w:rPr>
          <w:rFonts w:ascii="Arial" w:hAnsi="Arial" w:cs="Tahoma"/>
          <w:i/>
          <w:color w:val="000000"/>
          <w:sz w:val="22"/>
          <w:szCs w:val="20"/>
          <w:lang w:val="en-US"/>
        </w:rPr>
        <w:t>feeling guilty about it</w:t>
      </w:r>
      <w:r w:rsidR="00BD5B80" w:rsidRPr="00623804">
        <w:rPr>
          <w:rFonts w:ascii="Arial" w:hAnsi="Arial" w:cs="Tahoma"/>
          <w:i/>
          <w:color w:val="000000"/>
          <w:sz w:val="22"/>
          <w:szCs w:val="20"/>
          <w:lang w:val="en-US"/>
        </w:rPr>
        <w:t xml:space="preserve"> </w:t>
      </w:r>
      <w:r w:rsidR="00BD5B80" w:rsidRPr="00623804">
        <w:rPr>
          <w:rFonts w:ascii="Arial" w:hAnsi="Arial" w:cs="Tahoma"/>
          <w:iCs/>
          <w:color w:val="000000"/>
          <w:sz w:val="22"/>
          <w:szCs w:val="20"/>
          <w:lang w:val="en-US"/>
        </w:rPr>
        <w:t>(</w:t>
      </w:r>
      <w:proofErr w:type="spellStart"/>
      <w:r w:rsidR="00BD5B80" w:rsidRPr="00623804">
        <w:rPr>
          <w:rFonts w:ascii="Arial" w:hAnsi="Arial" w:cs="Tahoma"/>
          <w:iCs/>
          <w:color w:val="000000"/>
          <w:sz w:val="22"/>
          <w:szCs w:val="20"/>
          <w:lang w:val="en-US"/>
        </w:rPr>
        <w:t>pt</w:t>
      </w:r>
      <w:proofErr w:type="spellEnd"/>
      <w:r w:rsidR="00BD5B80" w:rsidRPr="00623804">
        <w:rPr>
          <w:rFonts w:ascii="Arial" w:hAnsi="Arial" w:cs="Tahoma"/>
          <w:iCs/>
          <w:color w:val="000000"/>
          <w:sz w:val="22"/>
          <w:szCs w:val="20"/>
          <w:lang w:val="en-US"/>
        </w:rPr>
        <w:t xml:space="preserve"> 107) </w:t>
      </w:r>
      <w:r w:rsidR="00B91F8B" w:rsidRPr="00623804">
        <w:rPr>
          <w:rFonts w:ascii="Arial" w:hAnsi="Arial" w:cs="Tahoma"/>
          <w:color w:val="000000"/>
          <w:sz w:val="22"/>
          <w:szCs w:val="20"/>
          <w:lang w:val="en-US"/>
        </w:rPr>
        <w:t>was mentioned</w:t>
      </w:r>
      <w:r w:rsidR="00BD5B80" w:rsidRPr="00623804">
        <w:rPr>
          <w:rFonts w:ascii="Arial" w:hAnsi="Arial" w:cs="Tahoma"/>
          <w:color w:val="000000"/>
          <w:sz w:val="22"/>
          <w:szCs w:val="20"/>
          <w:lang w:val="en-US"/>
        </w:rPr>
        <w:t xml:space="preserve">.  </w:t>
      </w:r>
    </w:p>
    <w:p w:rsidR="00863CBF" w:rsidRPr="00623804" w:rsidRDefault="00863CBF" w:rsidP="00DF6613">
      <w:pPr>
        <w:spacing w:line="480" w:lineRule="auto"/>
        <w:rPr>
          <w:rFonts w:ascii="Arial" w:hAnsi="Arial" w:cs="Tahoma"/>
          <w:color w:val="000000"/>
          <w:sz w:val="22"/>
          <w:szCs w:val="20"/>
          <w:lang w:val="en-US"/>
        </w:rPr>
      </w:pPr>
      <w:r w:rsidRPr="00623804">
        <w:rPr>
          <w:rFonts w:ascii="Arial" w:hAnsi="Arial" w:cs="Tahoma"/>
          <w:color w:val="000000"/>
          <w:sz w:val="22"/>
          <w:szCs w:val="20"/>
          <w:lang w:val="en-US"/>
        </w:rPr>
        <w:t>One concern the team had when adapting the intervention for delivery by telephone was whether people would engage in the intended activities including goal setting, self-monitoring</w:t>
      </w:r>
      <w:r w:rsidR="00387460" w:rsidRPr="00623804">
        <w:rPr>
          <w:rFonts w:ascii="Arial" w:hAnsi="Arial" w:cs="Tahoma"/>
          <w:color w:val="000000"/>
          <w:sz w:val="22"/>
          <w:szCs w:val="20"/>
          <w:lang w:val="en-US"/>
        </w:rPr>
        <w:t xml:space="preserve"> through </w:t>
      </w:r>
      <w:r w:rsidR="00816386" w:rsidRPr="00623804">
        <w:rPr>
          <w:rFonts w:ascii="Arial" w:hAnsi="Arial" w:cs="Tahoma"/>
          <w:color w:val="000000"/>
          <w:sz w:val="22"/>
          <w:szCs w:val="20"/>
          <w:lang w:val="en-US"/>
        </w:rPr>
        <w:t>diary completion</w:t>
      </w:r>
      <w:r w:rsidRPr="00623804">
        <w:rPr>
          <w:rFonts w:ascii="Arial" w:hAnsi="Arial" w:cs="Tahoma"/>
          <w:color w:val="000000"/>
          <w:sz w:val="22"/>
          <w:szCs w:val="20"/>
          <w:lang w:val="en-US"/>
        </w:rPr>
        <w:t xml:space="preserve">, </w:t>
      </w:r>
      <w:r w:rsidR="00AF18E1" w:rsidRPr="00623804">
        <w:rPr>
          <w:rFonts w:ascii="Arial" w:hAnsi="Arial" w:cs="Tahoma"/>
          <w:color w:val="000000"/>
          <w:sz w:val="22"/>
          <w:szCs w:val="20"/>
          <w:lang w:val="en-US"/>
        </w:rPr>
        <w:t>prioritizing</w:t>
      </w:r>
      <w:r w:rsidRPr="00623804">
        <w:rPr>
          <w:rFonts w:ascii="Arial" w:hAnsi="Arial" w:cs="Tahoma"/>
          <w:color w:val="000000"/>
          <w:sz w:val="22"/>
          <w:szCs w:val="20"/>
          <w:lang w:val="en-US"/>
        </w:rPr>
        <w:t xml:space="preserve"> activities and planning the week using </w:t>
      </w:r>
      <w:r w:rsidR="00BD5B80" w:rsidRPr="00623804">
        <w:rPr>
          <w:rFonts w:ascii="Arial" w:hAnsi="Arial" w:cs="Tahoma"/>
          <w:color w:val="000000"/>
          <w:sz w:val="22"/>
          <w:szCs w:val="20"/>
          <w:lang w:val="en-US"/>
        </w:rPr>
        <w:t xml:space="preserve">the </w:t>
      </w:r>
      <w:r w:rsidR="00816386" w:rsidRPr="00623804">
        <w:rPr>
          <w:rFonts w:ascii="Arial" w:hAnsi="Arial" w:cs="Tahoma"/>
          <w:color w:val="000000"/>
          <w:sz w:val="22"/>
          <w:szCs w:val="20"/>
          <w:lang w:val="en-US"/>
        </w:rPr>
        <w:t>weekly planner. T</w:t>
      </w:r>
      <w:r w:rsidRPr="00623804">
        <w:rPr>
          <w:rFonts w:ascii="Arial" w:hAnsi="Arial" w:cs="Tahoma"/>
          <w:color w:val="000000"/>
          <w:sz w:val="22"/>
          <w:szCs w:val="20"/>
          <w:lang w:val="en-US"/>
        </w:rPr>
        <w:t xml:space="preserve">hese concerns were unfounded. </w:t>
      </w:r>
      <w:r w:rsidR="00BD5B80" w:rsidRPr="00623804">
        <w:rPr>
          <w:rFonts w:ascii="Arial" w:hAnsi="Arial" w:cs="Tahoma"/>
          <w:color w:val="000000"/>
          <w:sz w:val="22"/>
          <w:szCs w:val="20"/>
          <w:lang w:val="en-US"/>
        </w:rPr>
        <w:t>Interviewees</w:t>
      </w:r>
      <w:r w:rsidRPr="00623804">
        <w:rPr>
          <w:rFonts w:ascii="Arial" w:hAnsi="Arial" w:cs="Tahoma"/>
          <w:color w:val="000000"/>
          <w:sz w:val="22"/>
          <w:szCs w:val="20"/>
          <w:lang w:val="en-US"/>
        </w:rPr>
        <w:t xml:space="preserve"> revealed that although </w:t>
      </w:r>
      <w:r w:rsidR="00BD5B80" w:rsidRPr="00623804">
        <w:rPr>
          <w:rFonts w:ascii="Arial" w:hAnsi="Arial" w:cs="Tahoma"/>
          <w:color w:val="000000"/>
          <w:sz w:val="22"/>
          <w:szCs w:val="20"/>
          <w:lang w:val="en-US"/>
        </w:rPr>
        <w:t xml:space="preserve">they </w:t>
      </w:r>
      <w:r w:rsidRPr="00623804">
        <w:rPr>
          <w:rFonts w:ascii="Arial" w:hAnsi="Arial" w:cs="Tahoma"/>
          <w:color w:val="000000"/>
          <w:sz w:val="22"/>
          <w:szCs w:val="20"/>
          <w:lang w:val="en-US"/>
        </w:rPr>
        <w:t xml:space="preserve">often relied on one </w:t>
      </w:r>
      <w:r w:rsidR="008550C6" w:rsidRPr="00623804">
        <w:rPr>
          <w:rFonts w:ascii="Arial" w:hAnsi="Arial" w:cs="Tahoma"/>
          <w:color w:val="000000"/>
          <w:sz w:val="22"/>
          <w:szCs w:val="20"/>
          <w:lang w:val="en-US"/>
        </w:rPr>
        <w:t xml:space="preserve">activity </w:t>
      </w:r>
      <w:r w:rsidRPr="00623804">
        <w:rPr>
          <w:rFonts w:ascii="Arial" w:hAnsi="Arial" w:cs="Tahoma"/>
          <w:color w:val="000000"/>
          <w:sz w:val="22"/>
          <w:szCs w:val="20"/>
          <w:lang w:val="en-US"/>
        </w:rPr>
        <w:t xml:space="preserve">over others (varying between </w:t>
      </w:r>
      <w:r w:rsidR="008550C6" w:rsidRPr="00623804">
        <w:rPr>
          <w:rFonts w:ascii="Arial" w:hAnsi="Arial" w:cs="Tahoma"/>
          <w:color w:val="000000"/>
          <w:sz w:val="22"/>
          <w:szCs w:val="20"/>
          <w:lang w:val="en-US"/>
        </w:rPr>
        <w:t>individuals)</w:t>
      </w:r>
      <w:r w:rsidR="00BD5B80" w:rsidRPr="00623804">
        <w:rPr>
          <w:rFonts w:ascii="Arial" w:hAnsi="Arial" w:cs="Tahoma"/>
          <w:color w:val="000000"/>
          <w:sz w:val="22"/>
          <w:szCs w:val="20"/>
          <w:lang w:val="en-US"/>
        </w:rPr>
        <w:t>, they</w:t>
      </w:r>
      <w:r w:rsidR="008550C6" w:rsidRPr="00623804">
        <w:rPr>
          <w:rFonts w:ascii="Arial" w:hAnsi="Arial" w:cs="Tahoma"/>
          <w:color w:val="000000"/>
          <w:sz w:val="22"/>
          <w:szCs w:val="20"/>
          <w:lang w:val="en-US"/>
        </w:rPr>
        <w:t xml:space="preserve"> </w:t>
      </w:r>
      <w:r w:rsidRPr="00623804">
        <w:rPr>
          <w:rFonts w:ascii="Arial" w:hAnsi="Arial" w:cs="Tahoma"/>
          <w:color w:val="000000"/>
          <w:sz w:val="22"/>
          <w:szCs w:val="20"/>
          <w:lang w:val="en-US"/>
        </w:rPr>
        <w:t xml:space="preserve">had clear benefit.  </w:t>
      </w:r>
    </w:p>
    <w:p w:rsidR="00F3568A" w:rsidRPr="00623804" w:rsidRDefault="00863CBF" w:rsidP="00DF6613">
      <w:pPr>
        <w:spacing w:line="480" w:lineRule="auto"/>
        <w:rPr>
          <w:rFonts w:ascii="Arial" w:hAnsi="Arial" w:cs="Tahoma"/>
          <w:color w:val="000000"/>
          <w:sz w:val="22"/>
          <w:szCs w:val="20"/>
          <w:lang w:val="en-US"/>
        </w:rPr>
      </w:pPr>
      <w:r w:rsidRPr="00623804">
        <w:rPr>
          <w:rFonts w:ascii="Arial" w:hAnsi="Arial" w:cs="Tahoma"/>
          <w:color w:val="000000"/>
          <w:sz w:val="22"/>
          <w:szCs w:val="20"/>
          <w:lang w:val="en-US"/>
        </w:rPr>
        <w:t>Interviewees explain</w:t>
      </w:r>
      <w:r w:rsidR="00BD5B80" w:rsidRPr="00623804">
        <w:rPr>
          <w:rFonts w:ascii="Arial" w:hAnsi="Arial" w:cs="Tahoma"/>
          <w:color w:val="000000"/>
          <w:sz w:val="22"/>
          <w:szCs w:val="20"/>
          <w:lang w:val="en-US"/>
        </w:rPr>
        <w:t>ed</w:t>
      </w:r>
      <w:r w:rsidRPr="00623804">
        <w:rPr>
          <w:rFonts w:ascii="Arial" w:hAnsi="Arial" w:cs="Tahoma"/>
          <w:color w:val="000000"/>
          <w:sz w:val="22"/>
          <w:szCs w:val="20"/>
          <w:lang w:val="en-US"/>
        </w:rPr>
        <w:t xml:space="preserve"> what they had done differently </w:t>
      </w:r>
      <w:r w:rsidR="00BD5B80" w:rsidRPr="00623804">
        <w:rPr>
          <w:rFonts w:ascii="Arial" w:hAnsi="Arial" w:cs="Tahoma"/>
          <w:color w:val="000000"/>
          <w:sz w:val="22"/>
          <w:szCs w:val="20"/>
          <w:lang w:val="en-US"/>
        </w:rPr>
        <w:t>because</w:t>
      </w:r>
      <w:r w:rsidR="008863AC" w:rsidRPr="00623804">
        <w:rPr>
          <w:rFonts w:ascii="Arial" w:hAnsi="Arial" w:cs="Tahoma"/>
          <w:color w:val="000000"/>
          <w:sz w:val="22"/>
          <w:szCs w:val="20"/>
          <w:lang w:val="en-US"/>
        </w:rPr>
        <w:t xml:space="preserve"> of the intervention</w:t>
      </w:r>
      <w:r w:rsidRPr="00623804">
        <w:rPr>
          <w:rFonts w:ascii="Arial" w:hAnsi="Arial" w:cs="Tahoma"/>
          <w:color w:val="000000"/>
          <w:sz w:val="22"/>
          <w:szCs w:val="20"/>
          <w:lang w:val="en-US"/>
        </w:rPr>
        <w:t xml:space="preserve">.  Some </w:t>
      </w:r>
      <w:r w:rsidR="00A8263F" w:rsidRPr="00623804">
        <w:rPr>
          <w:rFonts w:ascii="Arial" w:hAnsi="Arial" w:cs="Tahoma"/>
          <w:color w:val="000000"/>
          <w:sz w:val="22"/>
          <w:szCs w:val="20"/>
          <w:lang w:val="en-US"/>
        </w:rPr>
        <w:t>referred to completing the diary (pt</w:t>
      </w:r>
      <w:r w:rsidR="00B02961" w:rsidRPr="00623804">
        <w:rPr>
          <w:rFonts w:ascii="Arial" w:hAnsi="Arial" w:cs="Tahoma"/>
          <w:color w:val="000000"/>
          <w:sz w:val="22"/>
          <w:szCs w:val="20"/>
          <w:lang w:val="en-US"/>
        </w:rPr>
        <w:t xml:space="preserve">s 116, </w:t>
      </w:r>
      <w:r w:rsidR="00A8263F" w:rsidRPr="00623804">
        <w:rPr>
          <w:rFonts w:ascii="Arial" w:hAnsi="Arial" w:cs="Tahoma"/>
          <w:color w:val="000000"/>
          <w:sz w:val="22"/>
          <w:szCs w:val="20"/>
          <w:lang w:val="en-US"/>
        </w:rPr>
        <w:t>119</w:t>
      </w:r>
      <w:r w:rsidR="00B02961" w:rsidRPr="00623804">
        <w:rPr>
          <w:rFonts w:ascii="Arial" w:hAnsi="Arial" w:cs="Tahoma"/>
          <w:color w:val="000000"/>
          <w:sz w:val="22"/>
          <w:szCs w:val="20"/>
          <w:lang w:val="en-US"/>
        </w:rPr>
        <w:t xml:space="preserve">, </w:t>
      </w:r>
      <w:r w:rsidR="00A055E4" w:rsidRPr="00623804">
        <w:rPr>
          <w:rFonts w:ascii="Arial" w:hAnsi="Arial" w:cs="Tahoma"/>
          <w:color w:val="000000"/>
          <w:sz w:val="22"/>
          <w:szCs w:val="20"/>
          <w:lang w:val="en-US"/>
        </w:rPr>
        <w:t>132</w:t>
      </w:r>
      <w:r w:rsidR="009E7E29" w:rsidRPr="00623804">
        <w:rPr>
          <w:rFonts w:ascii="Arial" w:hAnsi="Arial" w:cs="Tahoma"/>
          <w:color w:val="000000"/>
          <w:sz w:val="22"/>
          <w:szCs w:val="20"/>
          <w:lang w:val="en-US"/>
        </w:rPr>
        <w:t xml:space="preserve">) and </w:t>
      </w:r>
      <w:r w:rsidR="00816386" w:rsidRPr="00623804">
        <w:rPr>
          <w:rFonts w:ascii="Arial" w:hAnsi="Arial" w:cs="Tahoma"/>
          <w:color w:val="000000"/>
          <w:sz w:val="22"/>
          <w:szCs w:val="20"/>
          <w:lang w:val="en-US"/>
        </w:rPr>
        <w:t>f</w:t>
      </w:r>
      <w:r w:rsidR="008763A4" w:rsidRPr="00623804">
        <w:rPr>
          <w:rFonts w:ascii="Arial" w:hAnsi="Arial" w:cs="Tahoma"/>
          <w:color w:val="000000"/>
          <w:sz w:val="22"/>
          <w:szCs w:val="20"/>
          <w:lang w:val="en-US"/>
        </w:rPr>
        <w:t>e</w:t>
      </w:r>
      <w:r w:rsidR="00816386" w:rsidRPr="00623804">
        <w:rPr>
          <w:rFonts w:ascii="Arial" w:hAnsi="Arial" w:cs="Tahoma"/>
          <w:color w:val="000000"/>
          <w:sz w:val="22"/>
          <w:szCs w:val="20"/>
          <w:lang w:val="en-US"/>
        </w:rPr>
        <w:t>eling</w:t>
      </w:r>
      <w:r w:rsidR="00E35CE4" w:rsidRPr="00623804">
        <w:rPr>
          <w:rFonts w:ascii="Arial" w:hAnsi="Arial" w:cs="Tahoma"/>
          <w:color w:val="000000"/>
          <w:sz w:val="22"/>
          <w:szCs w:val="20"/>
          <w:lang w:val="en-US"/>
        </w:rPr>
        <w:t xml:space="preserve"> empowered</w:t>
      </w:r>
      <w:r w:rsidR="009E7E29" w:rsidRPr="00623804">
        <w:rPr>
          <w:rFonts w:ascii="Arial" w:hAnsi="Arial" w:cs="Tahoma"/>
          <w:color w:val="000000"/>
          <w:sz w:val="22"/>
          <w:szCs w:val="20"/>
          <w:lang w:val="en-US"/>
        </w:rPr>
        <w:t xml:space="preserve"> through </w:t>
      </w:r>
      <w:r w:rsidR="00E35CE4" w:rsidRPr="00623804">
        <w:rPr>
          <w:rFonts w:ascii="Arial" w:hAnsi="Arial" w:cs="Tahoma"/>
          <w:color w:val="000000"/>
          <w:sz w:val="22"/>
          <w:szCs w:val="20"/>
          <w:lang w:val="en-US"/>
        </w:rPr>
        <w:t>examining</w:t>
      </w:r>
      <w:r w:rsidR="009E7E29" w:rsidRPr="00623804">
        <w:rPr>
          <w:rFonts w:ascii="Arial" w:hAnsi="Arial" w:cs="Tahoma"/>
          <w:color w:val="000000"/>
          <w:sz w:val="22"/>
          <w:szCs w:val="20"/>
          <w:lang w:val="en-US"/>
        </w:rPr>
        <w:t xml:space="preserve"> their situation and plan</w:t>
      </w:r>
      <w:r w:rsidR="00E35CE4" w:rsidRPr="00623804">
        <w:rPr>
          <w:rFonts w:ascii="Arial" w:hAnsi="Arial" w:cs="Tahoma"/>
          <w:color w:val="000000"/>
          <w:sz w:val="22"/>
          <w:szCs w:val="20"/>
          <w:lang w:val="en-US"/>
        </w:rPr>
        <w:t>ning</w:t>
      </w:r>
      <w:r w:rsidR="009E7E29" w:rsidRPr="00623804">
        <w:rPr>
          <w:rFonts w:ascii="Arial" w:hAnsi="Arial" w:cs="Tahoma"/>
          <w:color w:val="000000"/>
          <w:sz w:val="22"/>
          <w:szCs w:val="20"/>
          <w:lang w:val="en-US"/>
        </w:rPr>
        <w:t xml:space="preserve"> their time better. O</w:t>
      </w:r>
      <w:r w:rsidR="00A8263F" w:rsidRPr="00623804">
        <w:rPr>
          <w:rFonts w:ascii="Arial" w:hAnsi="Arial" w:cs="Tahoma"/>
          <w:color w:val="000000"/>
          <w:sz w:val="22"/>
          <w:szCs w:val="20"/>
          <w:lang w:val="en-US"/>
        </w:rPr>
        <w:t xml:space="preserve">thers </w:t>
      </w:r>
      <w:r w:rsidR="009E7E29" w:rsidRPr="00623804">
        <w:rPr>
          <w:rFonts w:ascii="Arial" w:hAnsi="Arial" w:cs="Tahoma"/>
          <w:color w:val="000000"/>
          <w:sz w:val="22"/>
          <w:szCs w:val="20"/>
          <w:lang w:val="en-US"/>
        </w:rPr>
        <w:t>altered their</w:t>
      </w:r>
      <w:r w:rsidRPr="00623804">
        <w:rPr>
          <w:rFonts w:ascii="Arial" w:hAnsi="Arial" w:cs="Tahoma"/>
          <w:color w:val="000000"/>
          <w:sz w:val="22"/>
          <w:szCs w:val="20"/>
          <w:lang w:val="en-US"/>
        </w:rPr>
        <w:t xml:space="preserve"> sleeping pattern (pt</w:t>
      </w:r>
      <w:r w:rsidR="00664D23" w:rsidRPr="00623804">
        <w:rPr>
          <w:rFonts w:ascii="Arial" w:hAnsi="Arial" w:cs="Tahoma"/>
          <w:color w:val="000000"/>
          <w:sz w:val="22"/>
          <w:szCs w:val="20"/>
          <w:lang w:val="en-US"/>
        </w:rPr>
        <w:t>s</w:t>
      </w:r>
      <w:r w:rsidRPr="00623804">
        <w:rPr>
          <w:rFonts w:ascii="Arial" w:hAnsi="Arial" w:cs="Tahoma"/>
          <w:color w:val="000000"/>
          <w:sz w:val="22"/>
          <w:szCs w:val="20"/>
          <w:lang w:val="en-US"/>
        </w:rPr>
        <w:t xml:space="preserve"> 107</w:t>
      </w:r>
      <w:r w:rsidR="00B02961" w:rsidRPr="00623804">
        <w:rPr>
          <w:rFonts w:ascii="Arial" w:hAnsi="Arial" w:cs="Tahoma"/>
          <w:color w:val="000000"/>
          <w:sz w:val="22"/>
          <w:szCs w:val="20"/>
          <w:lang w:val="en-US"/>
        </w:rPr>
        <w:t>, 116</w:t>
      </w:r>
      <w:r w:rsidRPr="00623804">
        <w:rPr>
          <w:rFonts w:ascii="Arial" w:hAnsi="Arial" w:cs="Tahoma"/>
          <w:color w:val="000000"/>
          <w:sz w:val="22"/>
          <w:szCs w:val="20"/>
          <w:lang w:val="en-US"/>
        </w:rPr>
        <w:t>)</w:t>
      </w:r>
      <w:r w:rsidR="009E7E29" w:rsidRPr="00623804">
        <w:rPr>
          <w:rFonts w:ascii="Arial" w:hAnsi="Arial" w:cs="Tahoma"/>
          <w:color w:val="000000"/>
          <w:sz w:val="22"/>
          <w:szCs w:val="20"/>
          <w:lang w:val="en-US"/>
        </w:rPr>
        <w:t xml:space="preserve"> </w:t>
      </w:r>
      <w:r w:rsidR="008550C6" w:rsidRPr="00623804">
        <w:rPr>
          <w:rFonts w:ascii="Arial" w:hAnsi="Arial" w:cs="Tahoma"/>
          <w:color w:val="000000"/>
          <w:sz w:val="22"/>
          <w:szCs w:val="20"/>
          <w:lang w:val="en-US"/>
        </w:rPr>
        <w:t xml:space="preserve">and felt better through reverting to </w:t>
      </w:r>
      <w:proofErr w:type="spellStart"/>
      <w:r w:rsidR="008550C6" w:rsidRPr="00623804">
        <w:rPr>
          <w:rFonts w:ascii="Arial" w:hAnsi="Arial" w:cs="Tahoma"/>
          <w:color w:val="000000"/>
          <w:sz w:val="22"/>
          <w:szCs w:val="20"/>
          <w:lang w:val="en-US"/>
        </w:rPr>
        <w:t>pre treatment</w:t>
      </w:r>
      <w:proofErr w:type="spellEnd"/>
      <w:r w:rsidR="008550C6" w:rsidRPr="00623804">
        <w:rPr>
          <w:rFonts w:ascii="Arial" w:hAnsi="Arial" w:cs="Tahoma"/>
          <w:color w:val="000000"/>
          <w:sz w:val="22"/>
          <w:szCs w:val="20"/>
          <w:lang w:val="en-US"/>
        </w:rPr>
        <w:t xml:space="preserve"> sleep pattern</w:t>
      </w:r>
      <w:r w:rsidR="000476E2" w:rsidRPr="00623804">
        <w:rPr>
          <w:rFonts w:ascii="Arial" w:hAnsi="Arial" w:cs="Tahoma"/>
          <w:color w:val="000000"/>
          <w:sz w:val="22"/>
          <w:szCs w:val="20"/>
          <w:lang w:val="en-US"/>
        </w:rPr>
        <w:t>s</w:t>
      </w:r>
      <w:r w:rsidR="008550C6" w:rsidRPr="00623804">
        <w:rPr>
          <w:rFonts w:ascii="Arial" w:hAnsi="Arial" w:cs="Tahoma"/>
          <w:color w:val="000000"/>
          <w:sz w:val="22"/>
          <w:szCs w:val="20"/>
          <w:lang w:val="en-US"/>
        </w:rPr>
        <w:t xml:space="preserve"> </w:t>
      </w:r>
      <w:r w:rsidR="00BD5B80" w:rsidRPr="00623804">
        <w:rPr>
          <w:rFonts w:ascii="Arial" w:hAnsi="Arial" w:cs="Tahoma"/>
          <w:color w:val="000000"/>
          <w:sz w:val="22"/>
          <w:szCs w:val="20"/>
          <w:lang w:val="en-US"/>
        </w:rPr>
        <w:t xml:space="preserve">and </w:t>
      </w:r>
      <w:r w:rsidR="00CB3216" w:rsidRPr="00623804">
        <w:rPr>
          <w:rFonts w:ascii="Arial" w:hAnsi="Arial" w:cs="Tahoma"/>
          <w:color w:val="000000"/>
          <w:sz w:val="22"/>
          <w:szCs w:val="20"/>
          <w:lang w:val="en-US"/>
        </w:rPr>
        <w:t xml:space="preserve">sleeping less during the day. </w:t>
      </w:r>
      <w:r w:rsidR="008550C6" w:rsidRPr="00623804">
        <w:rPr>
          <w:rFonts w:ascii="Arial" w:hAnsi="Arial" w:cs="Tahoma"/>
          <w:color w:val="000000"/>
          <w:sz w:val="22"/>
          <w:szCs w:val="20"/>
          <w:lang w:val="en-US"/>
        </w:rPr>
        <w:t>Others had enhanced their level of activity or had exercised</w:t>
      </w:r>
      <w:r w:rsidR="00A8263F" w:rsidRPr="00623804">
        <w:rPr>
          <w:rFonts w:ascii="Arial" w:hAnsi="Arial" w:cs="Tahoma"/>
          <w:color w:val="000000"/>
          <w:sz w:val="22"/>
          <w:szCs w:val="20"/>
          <w:lang w:val="en-US"/>
        </w:rPr>
        <w:t xml:space="preserve"> (despite </w:t>
      </w:r>
      <w:r w:rsidR="008550C6" w:rsidRPr="00623804">
        <w:rPr>
          <w:rFonts w:ascii="Arial" w:hAnsi="Arial" w:cs="Tahoma"/>
          <w:color w:val="000000"/>
          <w:sz w:val="22"/>
          <w:szCs w:val="20"/>
          <w:lang w:val="en-US"/>
        </w:rPr>
        <w:t xml:space="preserve">some </w:t>
      </w:r>
      <w:r w:rsidR="00A8263F" w:rsidRPr="00623804">
        <w:rPr>
          <w:rFonts w:ascii="Arial" w:hAnsi="Arial" w:cs="Tahoma"/>
          <w:color w:val="000000"/>
          <w:sz w:val="22"/>
          <w:szCs w:val="20"/>
          <w:lang w:val="en-US"/>
        </w:rPr>
        <w:t>not exercising</w:t>
      </w:r>
      <w:r w:rsidR="008550C6" w:rsidRPr="00623804">
        <w:rPr>
          <w:rFonts w:ascii="Arial" w:hAnsi="Arial" w:cs="Tahoma"/>
          <w:color w:val="000000"/>
          <w:sz w:val="22"/>
          <w:szCs w:val="20"/>
          <w:lang w:val="en-US"/>
        </w:rPr>
        <w:t xml:space="preserve"> usually</w:t>
      </w:r>
      <w:r w:rsidR="00A8263F" w:rsidRPr="00623804">
        <w:rPr>
          <w:rFonts w:ascii="Arial" w:hAnsi="Arial" w:cs="Tahoma"/>
          <w:color w:val="000000"/>
          <w:sz w:val="22"/>
          <w:szCs w:val="20"/>
          <w:lang w:val="en-US"/>
        </w:rPr>
        <w:t>) (pt</w:t>
      </w:r>
      <w:r w:rsidR="00A055E4" w:rsidRPr="00623804">
        <w:rPr>
          <w:rFonts w:ascii="Arial" w:hAnsi="Arial" w:cs="Tahoma"/>
          <w:color w:val="000000"/>
          <w:sz w:val="22"/>
          <w:szCs w:val="20"/>
          <w:lang w:val="en-US"/>
        </w:rPr>
        <w:t>s</w:t>
      </w:r>
      <w:r w:rsidR="00A8263F" w:rsidRPr="00623804">
        <w:rPr>
          <w:rFonts w:ascii="Arial" w:hAnsi="Arial" w:cs="Tahoma"/>
          <w:color w:val="000000"/>
          <w:sz w:val="22"/>
          <w:szCs w:val="20"/>
          <w:lang w:val="en-US"/>
        </w:rPr>
        <w:t xml:space="preserve"> 119</w:t>
      </w:r>
      <w:r w:rsidR="00664D23" w:rsidRPr="00623804">
        <w:rPr>
          <w:rFonts w:ascii="Arial" w:hAnsi="Arial" w:cs="Tahoma"/>
          <w:color w:val="000000"/>
          <w:sz w:val="22"/>
          <w:szCs w:val="20"/>
          <w:lang w:val="en-US"/>
        </w:rPr>
        <w:t>,</w:t>
      </w:r>
      <w:r w:rsidR="00A055E4" w:rsidRPr="00623804">
        <w:rPr>
          <w:rFonts w:ascii="Arial" w:hAnsi="Arial" w:cs="Tahoma"/>
          <w:color w:val="000000"/>
          <w:sz w:val="22"/>
          <w:szCs w:val="20"/>
          <w:lang w:val="en-US"/>
        </w:rPr>
        <w:t xml:space="preserve"> 138)</w:t>
      </w:r>
      <w:r w:rsidR="00F3568A" w:rsidRPr="00623804">
        <w:rPr>
          <w:rFonts w:ascii="Arial" w:hAnsi="Arial" w:cs="Tahoma"/>
          <w:color w:val="000000"/>
          <w:sz w:val="22"/>
          <w:szCs w:val="20"/>
          <w:lang w:val="en-US"/>
        </w:rPr>
        <w:t xml:space="preserve">. For some, the intervention had wide benefit through </w:t>
      </w:r>
      <w:r w:rsidR="00F3568A" w:rsidRPr="00623804">
        <w:rPr>
          <w:rFonts w:ascii="Arial" w:hAnsi="Arial" w:cs="Tahoma"/>
          <w:i/>
          <w:color w:val="000000"/>
          <w:sz w:val="22"/>
          <w:szCs w:val="20"/>
          <w:lang w:val="en-US"/>
        </w:rPr>
        <w:t xml:space="preserve">pervading everything.  </w:t>
      </w:r>
    </w:p>
    <w:p w:rsidR="008550C6" w:rsidRPr="00623804" w:rsidRDefault="008550C6" w:rsidP="00DF6613">
      <w:pPr>
        <w:spacing w:line="480" w:lineRule="auto"/>
        <w:rPr>
          <w:rFonts w:ascii="Arial" w:hAnsi="Arial" w:cs="Tahoma"/>
          <w:color w:val="000000"/>
          <w:sz w:val="22"/>
          <w:szCs w:val="20"/>
          <w:lang w:val="en-US"/>
        </w:rPr>
      </w:pPr>
      <w:r w:rsidRPr="00623804">
        <w:rPr>
          <w:rFonts w:ascii="Arial" w:hAnsi="Arial" w:cs="Tahoma"/>
          <w:color w:val="000000"/>
          <w:sz w:val="22"/>
          <w:szCs w:val="20"/>
          <w:lang w:val="en-US"/>
        </w:rPr>
        <w:t xml:space="preserve">The diary helped people identify the pattern their </w:t>
      </w:r>
      <w:r w:rsidR="00A520A3" w:rsidRPr="00623804">
        <w:rPr>
          <w:rFonts w:ascii="Arial" w:hAnsi="Arial" w:cs="Tahoma"/>
          <w:color w:val="000000"/>
          <w:sz w:val="22"/>
          <w:szCs w:val="20"/>
          <w:lang w:val="en-US"/>
        </w:rPr>
        <w:t>fatigue typically followed over a treatment cycle</w:t>
      </w:r>
      <w:r w:rsidR="00664D23" w:rsidRPr="00623804">
        <w:rPr>
          <w:rFonts w:ascii="Arial" w:hAnsi="Arial" w:cs="Tahoma"/>
          <w:color w:val="000000"/>
          <w:sz w:val="22"/>
          <w:szCs w:val="20"/>
          <w:lang w:val="en-US"/>
        </w:rPr>
        <w:t>. One (</w:t>
      </w:r>
      <w:proofErr w:type="spellStart"/>
      <w:r w:rsidR="00664D23" w:rsidRPr="00623804">
        <w:rPr>
          <w:rFonts w:ascii="Arial" w:hAnsi="Arial" w:cs="Tahoma"/>
          <w:color w:val="000000"/>
          <w:sz w:val="22"/>
          <w:szCs w:val="20"/>
          <w:lang w:val="en-US"/>
        </w:rPr>
        <w:t>pt</w:t>
      </w:r>
      <w:proofErr w:type="spellEnd"/>
      <w:r w:rsidRPr="00623804">
        <w:rPr>
          <w:rFonts w:ascii="Arial" w:hAnsi="Arial" w:cs="Tahoma"/>
          <w:color w:val="000000"/>
          <w:sz w:val="22"/>
          <w:szCs w:val="20"/>
          <w:lang w:val="en-US"/>
        </w:rPr>
        <w:t xml:space="preserve"> 119) explained that he was </w:t>
      </w:r>
      <w:r w:rsidRPr="00623804">
        <w:rPr>
          <w:rFonts w:ascii="Arial" w:hAnsi="Arial" w:cs="Tahoma"/>
          <w:i/>
          <w:color w:val="000000"/>
          <w:sz w:val="22"/>
          <w:szCs w:val="20"/>
          <w:lang w:val="en-US"/>
        </w:rPr>
        <w:t xml:space="preserve">really struck by the diary, it helped to </w:t>
      </w:r>
      <w:r w:rsidR="00AF18E1" w:rsidRPr="00623804">
        <w:rPr>
          <w:rFonts w:ascii="Arial" w:hAnsi="Arial" w:cs="Tahoma"/>
          <w:i/>
          <w:color w:val="000000"/>
          <w:sz w:val="22"/>
          <w:szCs w:val="20"/>
          <w:lang w:val="en-US"/>
        </w:rPr>
        <w:t>realize</w:t>
      </w:r>
      <w:r w:rsidRPr="00623804">
        <w:rPr>
          <w:rFonts w:ascii="Arial" w:hAnsi="Arial" w:cs="Tahoma"/>
          <w:i/>
          <w:color w:val="000000"/>
          <w:sz w:val="22"/>
          <w:szCs w:val="20"/>
          <w:lang w:val="en-US"/>
        </w:rPr>
        <w:t xml:space="preserve"> that there was a period during treatment when he was really down – not enthused to get up or to go to work. It helped to see a pattern</w:t>
      </w:r>
      <w:r w:rsidRPr="00623804">
        <w:rPr>
          <w:rFonts w:ascii="Arial" w:hAnsi="Arial" w:cs="Tahoma"/>
          <w:color w:val="000000"/>
          <w:sz w:val="22"/>
          <w:szCs w:val="20"/>
          <w:lang w:val="en-US"/>
        </w:rPr>
        <w:t xml:space="preserve">. </w:t>
      </w:r>
      <w:r w:rsidRPr="00623804">
        <w:rPr>
          <w:rFonts w:ascii="Arial" w:hAnsi="Arial" w:cs="Tahoma"/>
          <w:i/>
          <w:color w:val="000000"/>
          <w:sz w:val="22"/>
          <w:szCs w:val="20"/>
          <w:lang w:val="en-US"/>
        </w:rPr>
        <w:t>It helped psychologically to accept bad days and work around them without feeling guilty.</w:t>
      </w:r>
      <w:r w:rsidRPr="00623804">
        <w:rPr>
          <w:rFonts w:ascii="Arial" w:hAnsi="Arial" w:cs="Tahoma"/>
          <w:color w:val="000000"/>
          <w:sz w:val="22"/>
          <w:szCs w:val="20"/>
          <w:lang w:val="en-US"/>
        </w:rPr>
        <w:t xml:space="preserve"> Whilst another (</w:t>
      </w:r>
      <w:proofErr w:type="spellStart"/>
      <w:r w:rsidR="00A055E4" w:rsidRPr="00623804">
        <w:rPr>
          <w:rFonts w:ascii="Arial" w:hAnsi="Arial" w:cs="Tahoma"/>
          <w:color w:val="000000"/>
          <w:sz w:val="22"/>
          <w:szCs w:val="20"/>
          <w:lang w:val="en-US"/>
        </w:rPr>
        <w:t>pt</w:t>
      </w:r>
      <w:proofErr w:type="spellEnd"/>
      <w:r w:rsidR="00A055E4" w:rsidRPr="00623804">
        <w:rPr>
          <w:rFonts w:ascii="Arial" w:hAnsi="Arial" w:cs="Tahoma"/>
          <w:color w:val="000000"/>
          <w:sz w:val="22"/>
          <w:szCs w:val="20"/>
          <w:lang w:val="en-US"/>
        </w:rPr>
        <w:t xml:space="preserve"> 138</w:t>
      </w:r>
      <w:r w:rsidR="00664D23" w:rsidRPr="00623804">
        <w:rPr>
          <w:rFonts w:ascii="Arial" w:hAnsi="Arial" w:cs="Tahoma"/>
          <w:color w:val="000000"/>
          <w:sz w:val="22"/>
          <w:szCs w:val="20"/>
          <w:lang w:val="en-US"/>
        </w:rPr>
        <w:t>)</w:t>
      </w:r>
      <w:r w:rsidRPr="00623804">
        <w:rPr>
          <w:rFonts w:ascii="Arial" w:hAnsi="Arial" w:cs="Tahoma"/>
          <w:color w:val="000000"/>
          <w:sz w:val="22"/>
          <w:szCs w:val="20"/>
          <w:lang w:val="en-US"/>
        </w:rPr>
        <w:t xml:space="preserve"> had read the information provided about fatigue many times over.  </w:t>
      </w:r>
    </w:p>
    <w:p w:rsidR="00863CBF" w:rsidRDefault="0003418A" w:rsidP="00DF6613">
      <w:pPr>
        <w:spacing w:line="480" w:lineRule="auto"/>
        <w:rPr>
          <w:rFonts w:ascii="Arial" w:hAnsi="Arial" w:cs="Tahoma"/>
          <w:i/>
          <w:color w:val="000000"/>
          <w:sz w:val="22"/>
          <w:szCs w:val="20"/>
          <w:lang w:val="en-US"/>
        </w:rPr>
      </w:pPr>
      <w:r w:rsidRPr="00623804">
        <w:rPr>
          <w:rFonts w:ascii="Arial" w:hAnsi="Arial" w:cs="Tahoma"/>
          <w:color w:val="000000"/>
          <w:sz w:val="22"/>
          <w:szCs w:val="20"/>
          <w:lang w:val="en-US"/>
        </w:rPr>
        <w:t>Interviewees stated the</w:t>
      </w:r>
      <w:r w:rsidR="00863CBF" w:rsidRPr="00623804">
        <w:rPr>
          <w:rFonts w:ascii="Arial" w:hAnsi="Arial" w:cs="Tahoma"/>
          <w:color w:val="000000"/>
          <w:sz w:val="22"/>
          <w:szCs w:val="20"/>
          <w:lang w:val="en-US"/>
        </w:rPr>
        <w:t xml:space="preserve"> importan</w:t>
      </w:r>
      <w:r w:rsidRPr="00623804">
        <w:rPr>
          <w:rFonts w:ascii="Arial" w:hAnsi="Arial" w:cs="Tahoma"/>
          <w:color w:val="000000"/>
          <w:sz w:val="22"/>
          <w:szCs w:val="20"/>
          <w:lang w:val="en-US"/>
        </w:rPr>
        <w:t>ce</w:t>
      </w:r>
      <w:r w:rsidR="00863CBF" w:rsidRPr="00623804">
        <w:rPr>
          <w:rFonts w:ascii="Arial" w:hAnsi="Arial" w:cs="Tahoma"/>
          <w:color w:val="000000"/>
          <w:sz w:val="22"/>
          <w:szCs w:val="20"/>
          <w:lang w:val="en-US"/>
        </w:rPr>
        <w:t xml:space="preserve"> </w:t>
      </w:r>
      <w:r w:rsidRPr="00623804">
        <w:rPr>
          <w:rFonts w:ascii="Arial" w:hAnsi="Arial" w:cs="Tahoma"/>
          <w:color w:val="000000"/>
          <w:sz w:val="22"/>
          <w:szCs w:val="20"/>
          <w:lang w:val="en-US"/>
        </w:rPr>
        <w:t>of telephone</w:t>
      </w:r>
      <w:r w:rsidR="00863CBF" w:rsidRPr="00623804">
        <w:rPr>
          <w:rFonts w:ascii="Arial" w:hAnsi="Arial" w:cs="Tahoma"/>
          <w:color w:val="000000"/>
          <w:sz w:val="22"/>
          <w:szCs w:val="20"/>
          <w:lang w:val="en-US"/>
        </w:rPr>
        <w:t xml:space="preserve"> calls</w:t>
      </w:r>
      <w:r w:rsidR="00DD6AB2" w:rsidRPr="00623804">
        <w:rPr>
          <w:rFonts w:ascii="Arial" w:hAnsi="Arial" w:cs="Tahoma"/>
          <w:color w:val="000000"/>
          <w:sz w:val="22"/>
          <w:szCs w:val="20"/>
          <w:lang w:val="en-US"/>
        </w:rPr>
        <w:t xml:space="preserve"> </w:t>
      </w:r>
      <w:r w:rsidRPr="00623804">
        <w:rPr>
          <w:rFonts w:ascii="Arial" w:hAnsi="Arial" w:cs="Tahoma"/>
          <w:color w:val="000000"/>
          <w:sz w:val="22"/>
          <w:szCs w:val="20"/>
          <w:lang w:val="en-US"/>
        </w:rPr>
        <w:t>being</w:t>
      </w:r>
      <w:r w:rsidR="00863CBF" w:rsidRPr="00623804">
        <w:rPr>
          <w:rFonts w:ascii="Arial" w:hAnsi="Arial" w:cs="Tahoma"/>
          <w:color w:val="000000"/>
          <w:sz w:val="22"/>
          <w:szCs w:val="20"/>
          <w:lang w:val="en-US"/>
        </w:rPr>
        <w:t xml:space="preserve"> scheduled</w:t>
      </w:r>
      <w:r w:rsidR="00DD6AB2" w:rsidRPr="00623804">
        <w:rPr>
          <w:rFonts w:ascii="Arial" w:hAnsi="Arial" w:cs="Tahoma"/>
          <w:color w:val="000000"/>
          <w:sz w:val="22"/>
          <w:szCs w:val="20"/>
          <w:lang w:val="en-US"/>
        </w:rPr>
        <w:t xml:space="preserve">. </w:t>
      </w:r>
      <w:r w:rsidRPr="00623804">
        <w:rPr>
          <w:rFonts w:ascii="Arial" w:hAnsi="Arial" w:cs="Tahoma"/>
          <w:color w:val="000000"/>
          <w:sz w:val="22"/>
          <w:szCs w:val="20"/>
          <w:lang w:val="en-US"/>
        </w:rPr>
        <w:t>W</w:t>
      </w:r>
      <w:r w:rsidR="008550C6" w:rsidRPr="00623804">
        <w:rPr>
          <w:rFonts w:ascii="Arial" w:hAnsi="Arial" w:cs="Tahoma"/>
          <w:color w:val="000000"/>
          <w:sz w:val="22"/>
          <w:szCs w:val="20"/>
          <w:lang w:val="en-US"/>
        </w:rPr>
        <w:t xml:space="preserve">ithout prompting </w:t>
      </w:r>
      <w:r w:rsidRPr="00623804">
        <w:rPr>
          <w:rFonts w:ascii="Arial" w:hAnsi="Arial" w:cs="Tahoma"/>
          <w:color w:val="000000"/>
          <w:sz w:val="22"/>
          <w:szCs w:val="20"/>
          <w:lang w:val="en-US"/>
        </w:rPr>
        <w:t>they referred to the</w:t>
      </w:r>
      <w:r w:rsidR="008550C6" w:rsidRPr="00623804">
        <w:rPr>
          <w:rFonts w:ascii="Arial" w:hAnsi="Arial" w:cs="Tahoma"/>
          <w:color w:val="000000"/>
          <w:sz w:val="22"/>
          <w:szCs w:val="20"/>
          <w:lang w:val="en-US"/>
        </w:rPr>
        <w:t xml:space="preserve"> motivation </w:t>
      </w:r>
      <w:r w:rsidR="00C60C84" w:rsidRPr="00623804">
        <w:rPr>
          <w:rFonts w:ascii="Arial" w:hAnsi="Arial" w:cs="Tahoma"/>
          <w:color w:val="000000"/>
          <w:sz w:val="22"/>
          <w:szCs w:val="20"/>
          <w:lang w:val="en-US"/>
        </w:rPr>
        <w:t>this</w:t>
      </w:r>
      <w:r w:rsidRPr="00623804">
        <w:rPr>
          <w:rFonts w:ascii="Arial" w:hAnsi="Arial" w:cs="Tahoma"/>
          <w:color w:val="000000"/>
          <w:sz w:val="22"/>
          <w:szCs w:val="20"/>
          <w:lang w:val="en-US"/>
        </w:rPr>
        <w:t>,</w:t>
      </w:r>
      <w:r w:rsidR="00C60C84" w:rsidRPr="00623804">
        <w:rPr>
          <w:rFonts w:ascii="Arial" w:hAnsi="Arial" w:cs="Tahoma"/>
          <w:color w:val="000000"/>
          <w:sz w:val="22"/>
          <w:szCs w:val="20"/>
          <w:lang w:val="en-US"/>
        </w:rPr>
        <w:t xml:space="preserve"> and the </w:t>
      </w:r>
      <w:r w:rsidR="00AF18E1">
        <w:rPr>
          <w:rFonts w:ascii="Arial" w:hAnsi="Arial" w:cs="Tahoma"/>
          <w:color w:val="000000"/>
          <w:sz w:val="22"/>
          <w:szCs w:val="20"/>
          <w:lang w:val="en-US"/>
        </w:rPr>
        <w:t>program</w:t>
      </w:r>
      <w:r w:rsidR="00C60C84" w:rsidRPr="00623804">
        <w:rPr>
          <w:rFonts w:ascii="Arial" w:hAnsi="Arial" w:cs="Tahoma"/>
          <w:color w:val="000000"/>
          <w:sz w:val="22"/>
          <w:szCs w:val="20"/>
          <w:lang w:val="en-US"/>
        </w:rPr>
        <w:t xml:space="preserve"> as a whole</w:t>
      </w:r>
      <w:r w:rsidRPr="00623804">
        <w:rPr>
          <w:rFonts w:ascii="Arial" w:hAnsi="Arial" w:cs="Tahoma"/>
          <w:color w:val="000000"/>
          <w:sz w:val="22"/>
          <w:szCs w:val="20"/>
          <w:lang w:val="en-US"/>
        </w:rPr>
        <w:t>,</w:t>
      </w:r>
      <w:r w:rsidR="008550C6" w:rsidRPr="00623804">
        <w:rPr>
          <w:rFonts w:ascii="Arial" w:hAnsi="Arial" w:cs="Tahoma"/>
          <w:color w:val="000000"/>
          <w:sz w:val="22"/>
          <w:szCs w:val="20"/>
          <w:lang w:val="en-US"/>
        </w:rPr>
        <w:t xml:space="preserve"> </w:t>
      </w:r>
      <w:r w:rsidR="00C60C84" w:rsidRPr="00623804">
        <w:rPr>
          <w:rFonts w:ascii="Arial" w:hAnsi="Arial" w:cs="Tahoma"/>
          <w:color w:val="000000"/>
          <w:sz w:val="22"/>
          <w:szCs w:val="20"/>
          <w:lang w:val="en-US"/>
        </w:rPr>
        <w:t>provided them in managing</w:t>
      </w:r>
      <w:r w:rsidR="006A1B43" w:rsidRPr="00623804">
        <w:rPr>
          <w:rFonts w:ascii="Arial" w:hAnsi="Arial" w:cs="Tahoma"/>
          <w:color w:val="000000"/>
          <w:sz w:val="22"/>
          <w:szCs w:val="20"/>
          <w:lang w:val="en-US"/>
        </w:rPr>
        <w:t xml:space="preserve"> fatigue. One man explained </w:t>
      </w:r>
      <w:r w:rsidR="006A1B43" w:rsidRPr="00623804">
        <w:rPr>
          <w:rFonts w:ascii="Arial" w:hAnsi="Arial" w:cs="Tahoma"/>
          <w:i/>
          <w:color w:val="000000"/>
          <w:sz w:val="22"/>
          <w:szCs w:val="20"/>
          <w:lang w:val="en-US"/>
        </w:rPr>
        <w:t>if the nurse is motivated enough to phone me I have to be motivated enough to help myself</w:t>
      </w:r>
      <w:r w:rsidR="00340585" w:rsidRPr="00623804">
        <w:rPr>
          <w:rFonts w:ascii="Arial" w:hAnsi="Arial" w:cs="Tahoma"/>
          <w:i/>
          <w:color w:val="000000"/>
          <w:sz w:val="22"/>
          <w:szCs w:val="20"/>
          <w:lang w:val="en-US"/>
        </w:rPr>
        <w:t xml:space="preserve"> </w:t>
      </w:r>
      <w:r w:rsidR="00A055E4" w:rsidRPr="00623804">
        <w:rPr>
          <w:rFonts w:ascii="Arial" w:hAnsi="Arial" w:cs="Tahoma"/>
          <w:color w:val="000000"/>
          <w:sz w:val="22"/>
          <w:szCs w:val="20"/>
          <w:lang w:val="en-US"/>
        </w:rPr>
        <w:t>(</w:t>
      </w:r>
      <w:proofErr w:type="spellStart"/>
      <w:r w:rsidR="00A055E4" w:rsidRPr="00623804">
        <w:rPr>
          <w:rFonts w:ascii="Arial" w:hAnsi="Arial" w:cs="Tahoma"/>
          <w:color w:val="000000"/>
          <w:sz w:val="22"/>
          <w:szCs w:val="20"/>
          <w:lang w:val="en-US"/>
        </w:rPr>
        <w:t>pt</w:t>
      </w:r>
      <w:proofErr w:type="spellEnd"/>
      <w:r w:rsidR="00A055E4" w:rsidRPr="00623804">
        <w:rPr>
          <w:rFonts w:ascii="Arial" w:hAnsi="Arial" w:cs="Tahoma"/>
          <w:color w:val="000000"/>
          <w:sz w:val="22"/>
          <w:szCs w:val="20"/>
          <w:lang w:val="en-US"/>
        </w:rPr>
        <w:t xml:space="preserve"> </w:t>
      </w:r>
      <w:r w:rsidR="00A230C9" w:rsidRPr="00623804">
        <w:rPr>
          <w:rFonts w:ascii="Arial" w:hAnsi="Arial" w:cs="Tahoma"/>
          <w:color w:val="000000"/>
          <w:sz w:val="22"/>
          <w:szCs w:val="20"/>
          <w:lang w:val="en-US"/>
        </w:rPr>
        <w:t>119</w:t>
      </w:r>
      <w:r w:rsidR="00340585" w:rsidRPr="00623804">
        <w:rPr>
          <w:rFonts w:ascii="Arial" w:hAnsi="Arial" w:cs="Tahoma"/>
          <w:color w:val="000000"/>
          <w:sz w:val="22"/>
          <w:szCs w:val="20"/>
          <w:lang w:val="en-US"/>
        </w:rPr>
        <w:t>)</w:t>
      </w:r>
      <w:r w:rsidR="006A1B43" w:rsidRPr="00623804">
        <w:rPr>
          <w:rFonts w:ascii="Arial" w:hAnsi="Arial" w:cs="Tahoma"/>
          <w:i/>
          <w:color w:val="000000"/>
          <w:sz w:val="22"/>
          <w:szCs w:val="20"/>
          <w:lang w:val="en-US"/>
        </w:rPr>
        <w:t xml:space="preserve">.  </w:t>
      </w:r>
    </w:p>
    <w:p w:rsidR="00C368AF" w:rsidRPr="00B32833" w:rsidRDefault="00C368AF" w:rsidP="00DF6613">
      <w:pPr>
        <w:spacing w:line="480" w:lineRule="auto"/>
        <w:rPr>
          <w:rFonts w:ascii="Arial" w:hAnsi="Arial" w:cs="Tahoma"/>
          <w:color w:val="000000"/>
          <w:sz w:val="22"/>
          <w:szCs w:val="20"/>
          <w:lang w:val="en-US"/>
        </w:rPr>
      </w:pPr>
      <w:r w:rsidRPr="00B32833">
        <w:rPr>
          <w:rFonts w:ascii="Arial" w:hAnsi="Arial" w:cs="Tahoma"/>
          <w:color w:val="000000"/>
          <w:sz w:val="22"/>
          <w:szCs w:val="20"/>
          <w:lang w:val="en-US"/>
        </w:rPr>
        <w:lastRenderedPageBreak/>
        <w:t xml:space="preserve">Only one interview was conducted by mobile telephone and although this call was not hindered by poor connection quality it was undertaken in presence of others (the person was on public transport) and the nurse believed this affected the quality of the conversation.  </w:t>
      </w:r>
    </w:p>
    <w:p w:rsidR="009142EC" w:rsidRPr="00623804" w:rsidRDefault="009142EC" w:rsidP="00DF6613">
      <w:pPr>
        <w:spacing w:line="480" w:lineRule="auto"/>
        <w:rPr>
          <w:rFonts w:ascii="Arial" w:hAnsi="Arial" w:cs="Tahoma"/>
          <w:i/>
          <w:color w:val="000000"/>
          <w:sz w:val="22"/>
          <w:szCs w:val="20"/>
          <w:lang w:val="en-US"/>
        </w:rPr>
      </w:pPr>
    </w:p>
    <w:p w:rsidR="008E4878" w:rsidRPr="00623804" w:rsidRDefault="009E6263" w:rsidP="00DF6613">
      <w:pPr>
        <w:spacing w:line="480" w:lineRule="auto"/>
        <w:outlineLvl w:val="0"/>
        <w:rPr>
          <w:rFonts w:ascii="Arial" w:hAnsi="Arial" w:cs="Tahoma"/>
          <w:b/>
          <w:color w:val="000000"/>
          <w:sz w:val="22"/>
          <w:szCs w:val="20"/>
          <w:lang w:val="en-US"/>
        </w:rPr>
      </w:pPr>
      <w:r w:rsidRPr="00623804">
        <w:rPr>
          <w:rFonts w:ascii="Arial" w:hAnsi="Arial" w:cs="Tahoma"/>
          <w:b/>
          <w:color w:val="000000"/>
          <w:sz w:val="22"/>
          <w:szCs w:val="20"/>
          <w:lang w:val="en-US"/>
        </w:rPr>
        <w:t xml:space="preserve">4. </w:t>
      </w:r>
      <w:r w:rsidR="004B73A8" w:rsidRPr="00623804">
        <w:rPr>
          <w:rFonts w:ascii="Arial" w:hAnsi="Arial" w:cs="Tahoma"/>
          <w:b/>
          <w:color w:val="000000"/>
          <w:sz w:val="22"/>
          <w:szCs w:val="20"/>
          <w:lang w:val="en-US"/>
        </w:rPr>
        <w:t>Discus</w:t>
      </w:r>
      <w:r w:rsidR="00967BFA" w:rsidRPr="00623804">
        <w:rPr>
          <w:rFonts w:ascii="Arial" w:hAnsi="Arial" w:cs="Tahoma"/>
          <w:b/>
          <w:color w:val="000000"/>
          <w:sz w:val="22"/>
          <w:szCs w:val="20"/>
          <w:lang w:val="en-US"/>
        </w:rPr>
        <w:t>sion</w:t>
      </w:r>
      <w:r w:rsidR="0065319E" w:rsidRPr="00623804">
        <w:rPr>
          <w:rFonts w:ascii="Arial" w:hAnsi="Arial" w:cs="Tahoma"/>
          <w:b/>
          <w:color w:val="000000"/>
          <w:sz w:val="22"/>
          <w:szCs w:val="20"/>
          <w:lang w:val="en-US"/>
        </w:rPr>
        <w:t xml:space="preserve"> and conclusion</w:t>
      </w:r>
    </w:p>
    <w:p w:rsidR="0065319E" w:rsidRPr="00623804" w:rsidRDefault="0065319E" w:rsidP="00DF6613">
      <w:pPr>
        <w:spacing w:line="480" w:lineRule="auto"/>
        <w:outlineLvl w:val="0"/>
        <w:rPr>
          <w:rFonts w:ascii="Arial" w:hAnsi="Arial" w:cs="Arial"/>
          <w:i/>
          <w:sz w:val="22"/>
          <w:szCs w:val="22"/>
          <w:lang w:val="en-US"/>
        </w:rPr>
      </w:pPr>
      <w:r w:rsidRPr="00623804">
        <w:rPr>
          <w:rFonts w:ascii="Arial" w:hAnsi="Arial" w:cs="Arial"/>
          <w:i/>
          <w:sz w:val="22"/>
          <w:szCs w:val="22"/>
          <w:lang w:val="en-US"/>
        </w:rPr>
        <w:t>4.1 Discussion</w:t>
      </w:r>
    </w:p>
    <w:p w:rsidR="00627205" w:rsidRPr="00B32833" w:rsidRDefault="00627205" w:rsidP="00627205">
      <w:pPr>
        <w:spacing w:line="480" w:lineRule="auto"/>
        <w:outlineLvl w:val="0"/>
        <w:rPr>
          <w:rFonts w:ascii="Arial" w:hAnsi="Arial" w:cs="Tahoma"/>
          <w:color w:val="000000"/>
          <w:sz w:val="22"/>
          <w:szCs w:val="20"/>
          <w:lang w:val="en-US"/>
        </w:rPr>
      </w:pPr>
      <w:r w:rsidRPr="00B32833">
        <w:rPr>
          <w:rFonts w:ascii="Arial" w:hAnsi="Arial" w:cs="Tahoma"/>
          <w:color w:val="000000"/>
          <w:sz w:val="22"/>
          <w:szCs w:val="20"/>
          <w:lang w:val="en-US"/>
        </w:rPr>
        <w:t xml:space="preserve">Results from the exploratory trial suggest that </w:t>
      </w:r>
      <w:r w:rsidR="00441B7E" w:rsidRPr="00B32833">
        <w:rPr>
          <w:rFonts w:ascii="Arial" w:hAnsi="Arial" w:cs="Tahoma"/>
          <w:color w:val="000000"/>
          <w:sz w:val="22"/>
          <w:szCs w:val="20"/>
          <w:lang w:val="en-US"/>
        </w:rPr>
        <w:t>adaption of Beating Fatigue for delivery by telephone was successful. T</w:t>
      </w:r>
      <w:r w:rsidRPr="00B32833">
        <w:rPr>
          <w:rFonts w:ascii="Arial" w:hAnsi="Arial" w:cs="Tahoma"/>
          <w:color w:val="000000"/>
          <w:sz w:val="22"/>
          <w:szCs w:val="20"/>
          <w:lang w:val="en-US"/>
        </w:rPr>
        <w:t xml:space="preserve">he effects of the telephone-delivered version of Beating Fatigue were similar to those generated by the in-person intervention. Rapport appeared unimpeded by telephone-delivery. </w:t>
      </w:r>
      <w:r w:rsidR="00441B7E" w:rsidRPr="00B32833">
        <w:rPr>
          <w:rFonts w:ascii="Arial" w:hAnsi="Arial" w:cs="Tahoma"/>
          <w:color w:val="000000"/>
          <w:sz w:val="22"/>
          <w:szCs w:val="20"/>
          <w:lang w:val="en-US"/>
        </w:rPr>
        <w:t>Rather</w:t>
      </w:r>
      <w:r w:rsidRPr="00B32833">
        <w:rPr>
          <w:rFonts w:ascii="Arial" w:hAnsi="Arial" w:cs="Tahoma"/>
          <w:color w:val="000000"/>
          <w:sz w:val="22"/>
          <w:szCs w:val="20"/>
          <w:lang w:val="en-US"/>
        </w:rPr>
        <w:t xml:space="preserve">, participants engaged more in activities between calls than they appeared to in the original intervention. It </w:t>
      </w:r>
      <w:r w:rsidR="000F5331" w:rsidRPr="00B32833">
        <w:rPr>
          <w:rFonts w:ascii="Arial" w:hAnsi="Arial" w:cs="Tahoma"/>
          <w:color w:val="000000"/>
          <w:sz w:val="22"/>
          <w:szCs w:val="20"/>
          <w:lang w:val="en-US"/>
        </w:rPr>
        <w:t>is</w:t>
      </w:r>
      <w:r w:rsidRPr="00B32833">
        <w:rPr>
          <w:rFonts w:ascii="Arial" w:hAnsi="Arial" w:cs="Tahoma"/>
          <w:color w:val="000000"/>
          <w:sz w:val="22"/>
          <w:szCs w:val="20"/>
          <w:lang w:val="en-US"/>
        </w:rPr>
        <w:t xml:space="preserve"> likely that motivational interviewing </w:t>
      </w:r>
      <w:r w:rsidR="00CD3905" w:rsidRPr="00B32833">
        <w:rPr>
          <w:rFonts w:ascii="Arial" w:hAnsi="Arial" w:cs="Tahoma"/>
          <w:color w:val="000000"/>
          <w:sz w:val="22"/>
          <w:szCs w:val="20"/>
          <w:lang w:val="en-US"/>
        </w:rPr>
        <w:t>played a part in this through</w:t>
      </w:r>
      <w:r w:rsidR="000F5331" w:rsidRPr="00B32833">
        <w:rPr>
          <w:rFonts w:ascii="Arial" w:hAnsi="Arial" w:cs="Tahoma"/>
          <w:color w:val="000000"/>
          <w:sz w:val="22"/>
          <w:szCs w:val="20"/>
          <w:lang w:val="en-US"/>
        </w:rPr>
        <w:t>:</w:t>
      </w:r>
      <w:r w:rsidR="00CD3905" w:rsidRPr="00B32833">
        <w:rPr>
          <w:rFonts w:ascii="Arial" w:hAnsi="Arial" w:cs="Tahoma"/>
          <w:color w:val="000000"/>
          <w:sz w:val="22"/>
          <w:szCs w:val="20"/>
          <w:lang w:val="en-US"/>
        </w:rPr>
        <w:t xml:space="preserve"> helping patient</w:t>
      </w:r>
      <w:r w:rsidR="000F5331" w:rsidRPr="00B32833">
        <w:rPr>
          <w:rFonts w:ascii="Arial" w:hAnsi="Arial" w:cs="Tahoma"/>
          <w:color w:val="000000"/>
          <w:sz w:val="22"/>
          <w:szCs w:val="20"/>
          <w:lang w:val="en-US"/>
        </w:rPr>
        <w:t>s</w:t>
      </w:r>
      <w:r w:rsidR="00CD3905" w:rsidRPr="00B32833">
        <w:rPr>
          <w:rFonts w:ascii="Arial" w:hAnsi="Arial" w:cs="Tahoma"/>
          <w:color w:val="000000"/>
          <w:sz w:val="22"/>
          <w:szCs w:val="20"/>
          <w:lang w:val="en-US"/>
        </w:rPr>
        <w:t xml:space="preserve"> explore benefits of maintaining</w:t>
      </w:r>
      <w:r w:rsidR="000F5331" w:rsidRPr="00B32833">
        <w:rPr>
          <w:rFonts w:ascii="Arial" w:hAnsi="Arial" w:cs="Tahoma"/>
          <w:color w:val="000000"/>
          <w:sz w:val="22"/>
          <w:szCs w:val="20"/>
          <w:lang w:val="en-US"/>
        </w:rPr>
        <w:t>/</w:t>
      </w:r>
      <w:r w:rsidR="00CD3905" w:rsidRPr="00B32833">
        <w:rPr>
          <w:rFonts w:ascii="Arial" w:hAnsi="Arial" w:cs="Tahoma"/>
          <w:color w:val="000000"/>
          <w:sz w:val="22"/>
          <w:szCs w:val="20"/>
          <w:lang w:val="en-US"/>
        </w:rPr>
        <w:t>enhancing activity during treatment</w:t>
      </w:r>
      <w:r w:rsidR="000F5331" w:rsidRPr="00B32833">
        <w:rPr>
          <w:rFonts w:ascii="Arial" w:hAnsi="Arial" w:cs="Tahoma"/>
          <w:color w:val="000000"/>
          <w:sz w:val="22"/>
          <w:szCs w:val="20"/>
          <w:lang w:val="en-US"/>
        </w:rPr>
        <w:t xml:space="preserve">; </w:t>
      </w:r>
      <w:r w:rsidR="00CD3905" w:rsidRPr="00B32833">
        <w:rPr>
          <w:rFonts w:ascii="Arial" w:hAnsi="Arial" w:cs="Tahoma"/>
          <w:color w:val="000000"/>
          <w:sz w:val="22"/>
          <w:szCs w:val="20"/>
          <w:lang w:val="en-US"/>
        </w:rPr>
        <w:t xml:space="preserve">establishing </w:t>
      </w:r>
      <w:r w:rsidR="000F5331" w:rsidRPr="00B32833">
        <w:rPr>
          <w:rFonts w:ascii="Arial" w:hAnsi="Arial" w:cs="Tahoma"/>
          <w:color w:val="000000"/>
          <w:sz w:val="22"/>
          <w:szCs w:val="20"/>
          <w:lang w:val="en-US"/>
        </w:rPr>
        <w:t xml:space="preserve">realistic </w:t>
      </w:r>
      <w:r w:rsidR="00CD3905" w:rsidRPr="00B32833">
        <w:rPr>
          <w:rFonts w:ascii="Arial" w:hAnsi="Arial" w:cs="Tahoma"/>
          <w:color w:val="000000"/>
          <w:sz w:val="22"/>
          <w:szCs w:val="20"/>
          <w:lang w:val="en-US"/>
        </w:rPr>
        <w:t xml:space="preserve">goals important to </w:t>
      </w:r>
      <w:r w:rsidR="000F5331" w:rsidRPr="00B32833">
        <w:rPr>
          <w:rFonts w:ascii="Arial" w:hAnsi="Arial" w:cs="Tahoma"/>
          <w:color w:val="000000"/>
          <w:sz w:val="22"/>
          <w:szCs w:val="20"/>
          <w:lang w:val="en-US"/>
        </w:rPr>
        <w:t>patients’ daily life; and facilitating their attainment of them</w:t>
      </w:r>
      <w:r w:rsidRPr="00B32833">
        <w:rPr>
          <w:rFonts w:ascii="Arial" w:hAnsi="Arial" w:cs="Tahoma"/>
          <w:color w:val="000000"/>
          <w:sz w:val="22"/>
          <w:szCs w:val="20"/>
          <w:lang w:val="en-US"/>
        </w:rPr>
        <w:t>.</w:t>
      </w:r>
      <w:r w:rsidR="000F5331" w:rsidRPr="00B32833">
        <w:rPr>
          <w:rFonts w:ascii="Arial" w:hAnsi="Arial" w:cs="Tahoma"/>
          <w:color w:val="000000"/>
          <w:sz w:val="22"/>
          <w:szCs w:val="20"/>
          <w:lang w:val="en-US"/>
        </w:rPr>
        <w:t xml:space="preserve"> </w:t>
      </w:r>
      <w:r w:rsidRPr="00B32833">
        <w:rPr>
          <w:rFonts w:ascii="Arial" w:hAnsi="Arial" w:cs="Tahoma"/>
          <w:color w:val="000000"/>
          <w:sz w:val="22"/>
          <w:szCs w:val="20"/>
          <w:lang w:val="en-US"/>
        </w:rPr>
        <w:t xml:space="preserve">This suggests motivational interviewing </w:t>
      </w:r>
      <w:r w:rsidR="000F5331" w:rsidRPr="00B32833">
        <w:rPr>
          <w:rFonts w:ascii="Arial" w:hAnsi="Arial" w:cs="Tahoma"/>
          <w:color w:val="000000"/>
          <w:sz w:val="22"/>
          <w:szCs w:val="20"/>
          <w:lang w:val="en-US"/>
        </w:rPr>
        <w:t>could</w:t>
      </w:r>
      <w:r w:rsidRPr="00B32833">
        <w:rPr>
          <w:rFonts w:ascii="Arial" w:hAnsi="Arial" w:cs="Tahoma"/>
          <w:color w:val="000000"/>
          <w:sz w:val="22"/>
          <w:szCs w:val="20"/>
          <w:lang w:val="en-US"/>
        </w:rPr>
        <w:t xml:space="preserve"> much to offer telephone-delivered support packages in cancer care.</w:t>
      </w:r>
      <w:r w:rsidR="00C368AF" w:rsidRPr="00B32833">
        <w:rPr>
          <w:rFonts w:ascii="Arial" w:hAnsi="Arial" w:cs="Tahoma"/>
          <w:color w:val="000000"/>
          <w:sz w:val="22"/>
          <w:szCs w:val="20"/>
          <w:lang w:val="en-US"/>
        </w:rPr>
        <w:t xml:space="preserve"> </w:t>
      </w:r>
      <w:r w:rsidR="00441B7E" w:rsidRPr="00B32833">
        <w:rPr>
          <w:rFonts w:ascii="Arial" w:hAnsi="Arial" w:cs="Tahoma"/>
          <w:color w:val="000000"/>
          <w:sz w:val="22"/>
          <w:szCs w:val="20"/>
          <w:lang w:val="en-US"/>
        </w:rPr>
        <w:t xml:space="preserve">However, </w:t>
      </w:r>
      <w:r w:rsidR="00C368AF" w:rsidRPr="00B32833">
        <w:rPr>
          <w:rFonts w:ascii="Arial" w:hAnsi="Arial" w:cs="Tahoma"/>
          <w:color w:val="000000"/>
          <w:sz w:val="22"/>
          <w:szCs w:val="20"/>
          <w:lang w:val="en-US"/>
        </w:rPr>
        <w:t>increased use of mobile telephones may result in patients eng</w:t>
      </w:r>
      <w:r w:rsidR="00441B7E" w:rsidRPr="00B32833">
        <w:rPr>
          <w:rFonts w:ascii="Arial" w:hAnsi="Arial" w:cs="Tahoma"/>
          <w:color w:val="000000"/>
          <w:sz w:val="22"/>
          <w:szCs w:val="20"/>
          <w:lang w:val="en-US"/>
        </w:rPr>
        <w:t>aging</w:t>
      </w:r>
      <w:r w:rsidR="00C368AF" w:rsidRPr="00B32833">
        <w:rPr>
          <w:rFonts w:ascii="Arial" w:hAnsi="Arial" w:cs="Tahoma"/>
          <w:color w:val="000000"/>
          <w:sz w:val="22"/>
          <w:szCs w:val="20"/>
          <w:lang w:val="en-US"/>
        </w:rPr>
        <w:t xml:space="preserve"> in support packages - </w:t>
      </w:r>
      <w:r w:rsidR="00441B7E" w:rsidRPr="00B32833">
        <w:rPr>
          <w:rFonts w:ascii="Arial" w:hAnsi="Arial" w:cs="Tahoma"/>
          <w:color w:val="000000"/>
          <w:sz w:val="22"/>
          <w:szCs w:val="20"/>
          <w:lang w:val="en-US"/>
        </w:rPr>
        <w:t>like</w:t>
      </w:r>
      <w:r w:rsidR="00C368AF" w:rsidRPr="00B32833">
        <w:rPr>
          <w:rFonts w:ascii="Arial" w:hAnsi="Arial" w:cs="Tahoma"/>
          <w:color w:val="000000"/>
          <w:sz w:val="22"/>
          <w:szCs w:val="20"/>
          <w:lang w:val="en-US"/>
        </w:rPr>
        <w:t xml:space="preserve"> Beating Fatigue - whilst </w:t>
      </w:r>
      <w:r w:rsidR="00441B7E" w:rsidRPr="00B32833">
        <w:rPr>
          <w:rFonts w:ascii="Arial" w:hAnsi="Arial" w:cs="Tahoma"/>
          <w:color w:val="000000"/>
          <w:sz w:val="22"/>
          <w:szCs w:val="20"/>
          <w:lang w:val="en-US"/>
        </w:rPr>
        <w:t xml:space="preserve">travelling or engaged in other activities.  Our experience would suggest this may need addressing with clients; importance of being somewhere without distraction or possibility of poor telephone reception was not discussed.   </w:t>
      </w:r>
    </w:p>
    <w:p w:rsidR="00627205" w:rsidRPr="00B32833" w:rsidRDefault="00627205" w:rsidP="00627205">
      <w:pPr>
        <w:spacing w:line="480" w:lineRule="auto"/>
        <w:outlineLvl w:val="0"/>
        <w:rPr>
          <w:rFonts w:ascii="Arial" w:hAnsi="Arial" w:cs="Tahoma"/>
          <w:color w:val="000000"/>
          <w:sz w:val="22"/>
          <w:szCs w:val="20"/>
          <w:lang w:val="en-US"/>
        </w:rPr>
      </w:pPr>
      <w:r w:rsidRPr="00B32833">
        <w:rPr>
          <w:rFonts w:ascii="Arial" w:hAnsi="Arial" w:cs="Tahoma"/>
          <w:color w:val="000000"/>
          <w:sz w:val="22"/>
          <w:szCs w:val="20"/>
          <w:lang w:val="en-US"/>
        </w:rPr>
        <w:t xml:space="preserve">Effect size calculations determined that the magnitude of change generated by the telephone-delivered form of Beating Fatigue was similar to that associated with the in-person version. The effect size </w:t>
      </w:r>
      <w:r w:rsidR="00236F86" w:rsidRPr="00B32833">
        <w:rPr>
          <w:rFonts w:ascii="Arial" w:hAnsi="Arial" w:cs="Tahoma"/>
          <w:color w:val="000000"/>
          <w:sz w:val="22"/>
          <w:szCs w:val="20"/>
          <w:lang w:val="en-US"/>
        </w:rPr>
        <w:t>generated by</w:t>
      </w:r>
      <w:r w:rsidRPr="00B32833">
        <w:rPr>
          <w:rFonts w:ascii="Arial" w:hAnsi="Arial" w:cs="Tahoma"/>
          <w:color w:val="000000"/>
          <w:sz w:val="22"/>
          <w:szCs w:val="20"/>
          <w:lang w:val="en-US"/>
        </w:rPr>
        <w:t xml:space="preserve"> </w:t>
      </w:r>
      <w:r w:rsidR="00236F86" w:rsidRPr="00B32833">
        <w:rPr>
          <w:rFonts w:ascii="Arial" w:hAnsi="Arial" w:cs="Tahoma"/>
          <w:color w:val="000000"/>
          <w:sz w:val="22"/>
          <w:szCs w:val="20"/>
          <w:lang w:val="en-US"/>
        </w:rPr>
        <w:t>the intervention relating to</w:t>
      </w:r>
      <w:r w:rsidRPr="00B32833">
        <w:rPr>
          <w:rFonts w:ascii="Arial" w:hAnsi="Arial" w:cs="Tahoma"/>
          <w:color w:val="000000"/>
          <w:sz w:val="22"/>
          <w:szCs w:val="20"/>
          <w:lang w:val="en-US"/>
        </w:rPr>
        <w:t xml:space="preserve"> extent of fatigue was relatively weak in both the original (ES 0.146) and current study (ES 0.104). However, the effect size for fatigue distress was moderate in the current study (ES 0.550) and larger than that generated by the in-person intervention (ES 0.313).  </w:t>
      </w:r>
    </w:p>
    <w:p w:rsidR="00627205" w:rsidRPr="00B32833" w:rsidRDefault="00627205" w:rsidP="00627205">
      <w:pPr>
        <w:spacing w:line="480" w:lineRule="auto"/>
        <w:outlineLvl w:val="0"/>
        <w:rPr>
          <w:rFonts w:ascii="Arial" w:hAnsi="Arial" w:cs="Tahoma"/>
          <w:color w:val="000000"/>
          <w:sz w:val="22"/>
          <w:szCs w:val="20"/>
          <w:lang w:val="en-US"/>
        </w:rPr>
      </w:pPr>
      <w:r w:rsidRPr="00B32833">
        <w:rPr>
          <w:rFonts w:ascii="Arial" w:hAnsi="Arial" w:cs="Tahoma"/>
          <w:color w:val="000000"/>
          <w:sz w:val="22"/>
          <w:szCs w:val="20"/>
          <w:lang w:val="en-US"/>
        </w:rPr>
        <w:lastRenderedPageBreak/>
        <w:t xml:space="preserve">Changes in </w:t>
      </w:r>
      <w:r w:rsidR="00AF18E1" w:rsidRPr="00B32833">
        <w:rPr>
          <w:rFonts w:ascii="Arial" w:hAnsi="Arial" w:cs="Tahoma"/>
          <w:color w:val="000000"/>
          <w:sz w:val="22"/>
          <w:szCs w:val="20"/>
          <w:lang w:val="en-US"/>
        </w:rPr>
        <w:t>favor</w:t>
      </w:r>
      <w:r w:rsidRPr="00B32833">
        <w:rPr>
          <w:rFonts w:ascii="Arial" w:hAnsi="Arial" w:cs="Tahoma"/>
          <w:color w:val="000000"/>
          <w:sz w:val="22"/>
          <w:szCs w:val="20"/>
          <w:lang w:val="en-US"/>
        </w:rPr>
        <w:t xml:space="preserve"> of the intervention group were encouraging but typically the effect size was compromised through relatively large standard deviations suggesting variability in fatigue reported and in participants’ responses to the intervention.   Future studies should strive to </w:t>
      </w:r>
      <w:r w:rsidR="00AF18E1" w:rsidRPr="00B32833">
        <w:rPr>
          <w:rFonts w:ascii="Arial" w:hAnsi="Arial" w:cs="Tahoma"/>
          <w:color w:val="000000"/>
          <w:sz w:val="22"/>
          <w:szCs w:val="20"/>
          <w:lang w:val="en-US"/>
        </w:rPr>
        <w:t>minimize</w:t>
      </w:r>
      <w:r w:rsidRPr="00B32833">
        <w:rPr>
          <w:rFonts w:ascii="Arial" w:hAnsi="Arial" w:cs="Tahoma"/>
          <w:color w:val="000000"/>
          <w:sz w:val="22"/>
          <w:szCs w:val="20"/>
          <w:lang w:val="en-US"/>
        </w:rPr>
        <w:t xml:space="preserve"> variance through </w:t>
      </w:r>
      <w:r w:rsidR="00854D25" w:rsidRPr="00B32833">
        <w:rPr>
          <w:rFonts w:ascii="Arial" w:hAnsi="Arial" w:cs="Tahoma"/>
          <w:color w:val="000000"/>
          <w:sz w:val="22"/>
          <w:szCs w:val="20"/>
          <w:lang w:val="en-US"/>
        </w:rPr>
        <w:t xml:space="preserve">for example </w:t>
      </w:r>
      <w:r w:rsidR="00131D4B" w:rsidRPr="00B32833">
        <w:rPr>
          <w:rFonts w:ascii="Arial" w:hAnsi="Arial" w:cs="Tahoma"/>
          <w:color w:val="000000"/>
          <w:sz w:val="22"/>
          <w:szCs w:val="20"/>
          <w:lang w:val="en-US"/>
        </w:rPr>
        <w:t xml:space="preserve">enhancing and monitoring </w:t>
      </w:r>
      <w:r w:rsidR="00B46976" w:rsidRPr="00B32833">
        <w:rPr>
          <w:rFonts w:ascii="Arial" w:hAnsi="Arial" w:cs="Tahoma"/>
          <w:color w:val="000000"/>
          <w:sz w:val="22"/>
          <w:szCs w:val="20"/>
          <w:lang w:val="en-US"/>
        </w:rPr>
        <w:t>intervention fidelity</w:t>
      </w:r>
      <w:r w:rsidR="00131D4B" w:rsidRPr="00B32833">
        <w:rPr>
          <w:rFonts w:ascii="Arial" w:hAnsi="Arial" w:cs="Tahoma"/>
          <w:color w:val="000000"/>
          <w:sz w:val="22"/>
          <w:szCs w:val="20"/>
          <w:lang w:val="en-US"/>
        </w:rPr>
        <w:t xml:space="preserve"> or recruiting more homogenous study groups whose responses to chemotherapy are likely to be more standardized.  </w:t>
      </w:r>
      <w:r w:rsidR="00B46976" w:rsidRPr="00B32833">
        <w:rPr>
          <w:rFonts w:ascii="Arial" w:hAnsi="Arial" w:cs="Tahoma"/>
          <w:color w:val="000000"/>
          <w:sz w:val="22"/>
          <w:szCs w:val="20"/>
          <w:lang w:val="en-US"/>
        </w:rPr>
        <w:t xml:space="preserve">  </w:t>
      </w:r>
      <w:r w:rsidRPr="00B32833">
        <w:rPr>
          <w:rFonts w:ascii="Arial" w:hAnsi="Arial" w:cs="Tahoma"/>
          <w:color w:val="000000"/>
          <w:sz w:val="22"/>
          <w:szCs w:val="20"/>
          <w:lang w:val="en-US"/>
        </w:rPr>
        <w:t xml:space="preserve">  </w:t>
      </w:r>
    </w:p>
    <w:p w:rsidR="00627205" w:rsidRPr="00B32833" w:rsidRDefault="00627205" w:rsidP="00627205">
      <w:pPr>
        <w:spacing w:line="480" w:lineRule="auto"/>
        <w:outlineLvl w:val="0"/>
        <w:rPr>
          <w:rFonts w:ascii="Arial" w:hAnsi="Arial" w:cs="Tahoma"/>
          <w:color w:val="000000"/>
          <w:sz w:val="22"/>
          <w:szCs w:val="20"/>
          <w:lang w:val="en-US"/>
        </w:rPr>
      </w:pPr>
      <w:r w:rsidRPr="00B32833">
        <w:rPr>
          <w:rFonts w:ascii="Arial" w:hAnsi="Arial" w:cs="Tahoma"/>
          <w:color w:val="000000"/>
          <w:sz w:val="22"/>
          <w:szCs w:val="20"/>
          <w:lang w:val="en-US"/>
        </w:rPr>
        <w:t xml:space="preserve">Findings suggest the intervention was relatively more successful in reducing distress associated with fatigue than relieving the symptom’s intensity. Fatigue typically rises during chemotherapy; its effects can be cumulative [5]. Thus it may be ambitious to expect the intervention in this setting to lessen its overall intensity. Further, many patients’ quality of life would benefit through lessening </w:t>
      </w:r>
      <w:r w:rsidR="00921F85" w:rsidRPr="00B32833">
        <w:rPr>
          <w:rFonts w:ascii="Arial" w:hAnsi="Arial" w:cs="Tahoma"/>
          <w:color w:val="000000"/>
          <w:sz w:val="22"/>
          <w:szCs w:val="20"/>
          <w:lang w:val="en-US"/>
        </w:rPr>
        <w:t>the impact of fatigue</w:t>
      </w:r>
      <w:r w:rsidRPr="00B32833">
        <w:rPr>
          <w:rFonts w:ascii="Arial" w:hAnsi="Arial" w:cs="Tahoma"/>
          <w:color w:val="000000"/>
          <w:sz w:val="22"/>
          <w:szCs w:val="20"/>
          <w:lang w:val="en-US"/>
        </w:rPr>
        <w:t xml:space="preserve"> on daily life and reducing associated distress.</w:t>
      </w:r>
    </w:p>
    <w:p w:rsidR="00627205" w:rsidRPr="00B32833" w:rsidRDefault="00627205" w:rsidP="00627205">
      <w:pPr>
        <w:spacing w:line="480" w:lineRule="auto"/>
        <w:outlineLvl w:val="0"/>
        <w:rPr>
          <w:rFonts w:ascii="Arial" w:hAnsi="Arial" w:cs="Tahoma"/>
          <w:color w:val="000000"/>
          <w:sz w:val="22"/>
          <w:szCs w:val="20"/>
          <w:lang w:val="en-US"/>
        </w:rPr>
      </w:pPr>
      <w:r w:rsidRPr="00B32833">
        <w:rPr>
          <w:rFonts w:ascii="Arial" w:hAnsi="Arial" w:cs="Tahoma"/>
          <w:color w:val="000000"/>
          <w:sz w:val="22"/>
          <w:szCs w:val="20"/>
          <w:lang w:val="en-US"/>
        </w:rPr>
        <w:t xml:space="preserve">Arguably, patients may have greater trust in the person delivering a telephone intervention if they have previously met them. It is not clear from this study whether the intervention would have had greater effect had it been delivered by a nurse known to participants. However, recipients of the intervention did not perceive they were </w:t>
      </w:r>
      <w:r w:rsidR="00921F85" w:rsidRPr="00B32833">
        <w:rPr>
          <w:rFonts w:ascii="Arial" w:hAnsi="Arial" w:cs="Tahoma"/>
          <w:color w:val="000000"/>
          <w:sz w:val="22"/>
          <w:szCs w:val="20"/>
          <w:lang w:val="en-US"/>
        </w:rPr>
        <w:t>disadvantaged</w:t>
      </w:r>
      <w:r w:rsidRPr="00B32833">
        <w:rPr>
          <w:rFonts w:ascii="Arial" w:hAnsi="Arial" w:cs="Tahoma"/>
          <w:color w:val="000000"/>
          <w:sz w:val="22"/>
          <w:szCs w:val="20"/>
          <w:lang w:val="en-US"/>
        </w:rPr>
        <w:t xml:space="preserve"> through not knowing the intervention nurse in advance although one stated that this would have been the </w:t>
      </w:r>
      <w:r w:rsidRPr="00B32833">
        <w:rPr>
          <w:rFonts w:ascii="Arial" w:hAnsi="Arial" w:cs="Tahoma"/>
          <w:i/>
          <w:color w:val="000000"/>
          <w:sz w:val="22"/>
          <w:szCs w:val="20"/>
          <w:lang w:val="en-US"/>
        </w:rPr>
        <w:t>icing on the cake.</w:t>
      </w:r>
      <w:r w:rsidRPr="00B32833">
        <w:rPr>
          <w:rFonts w:ascii="Arial" w:hAnsi="Arial" w:cs="Tahoma"/>
          <w:color w:val="000000"/>
          <w:sz w:val="22"/>
          <w:szCs w:val="20"/>
          <w:lang w:val="en-US"/>
        </w:rPr>
        <w:t xml:space="preserve"> Undoubtedly, the skills of the nurse delivering the intervention were important; their ability to project empathy and their personality were important for participants who praised their </w:t>
      </w:r>
      <w:proofErr w:type="spellStart"/>
      <w:r w:rsidRPr="00B32833">
        <w:rPr>
          <w:rFonts w:ascii="Arial" w:hAnsi="Arial" w:cs="Tahoma"/>
          <w:color w:val="000000"/>
          <w:sz w:val="22"/>
          <w:szCs w:val="20"/>
          <w:lang w:val="en-US"/>
        </w:rPr>
        <w:t>skilfulness</w:t>
      </w:r>
      <w:proofErr w:type="spellEnd"/>
      <w:r w:rsidRPr="00B32833">
        <w:rPr>
          <w:rFonts w:ascii="Arial" w:hAnsi="Arial" w:cs="Tahoma"/>
          <w:color w:val="000000"/>
          <w:sz w:val="22"/>
          <w:szCs w:val="20"/>
          <w:lang w:val="en-US"/>
        </w:rPr>
        <w:t xml:space="preserve">. </w:t>
      </w:r>
    </w:p>
    <w:p w:rsidR="00627205" w:rsidRPr="00623804" w:rsidRDefault="00627205" w:rsidP="00627205">
      <w:pPr>
        <w:spacing w:line="480" w:lineRule="auto"/>
        <w:outlineLvl w:val="0"/>
        <w:rPr>
          <w:rFonts w:ascii="Arial" w:hAnsi="Arial" w:cs="Tahoma"/>
          <w:color w:val="000000"/>
          <w:sz w:val="22"/>
          <w:szCs w:val="20"/>
          <w:lang w:val="en-US"/>
        </w:rPr>
      </w:pPr>
      <w:r w:rsidRPr="00B32833">
        <w:rPr>
          <w:rFonts w:ascii="Arial" w:hAnsi="Arial" w:cs="Tahoma"/>
          <w:color w:val="000000"/>
          <w:sz w:val="22"/>
          <w:szCs w:val="20"/>
          <w:lang w:val="en-US"/>
        </w:rPr>
        <w:t xml:space="preserve">Whilst the study was limited through its exploratory nature, the </w:t>
      </w:r>
      <w:r w:rsidR="00AF18E1" w:rsidRPr="00B32833">
        <w:rPr>
          <w:rFonts w:ascii="Arial" w:hAnsi="Arial" w:cs="Tahoma"/>
          <w:color w:val="000000"/>
          <w:sz w:val="22"/>
          <w:szCs w:val="20"/>
          <w:lang w:val="en-US"/>
        </w:rPr>
        <w:t>favorable</w:t>
      </w:r>
      <w:r w:rsidRPr="00B32833">
        <w:rPr>
          <w:rFonts w:ascii="Arial" w:hAnsi="Arial" w:cs="Tahoma"/>
          <w:color w:val="000000"/>
          <w:sz w:val="22"/>
          <w:szCs w:val="20"/>
          <w:lang w:val="en-US"/>
        </w:rPr>
        <w:t xml:space="preserve"> trial outcomes alongside participants’ reflections on the intervention collectively provide compelling evidence suggesting that not only is the telephone delivered version of Beating Fatigue feasible and acceptable but it augments patients’ ability to manage fatigue during chemotherapy – a treatment acknowledged to give rise to fatigue that patients have referred to as overwhelming and uncontrollable [33]. Further research, in the form of an adequately powered </w:t>
      </w:r>
      <w:r w:rsidR="00AF18E1" w:rsidRPr="00B32833">
        <w:rPr>
          <w:rFonts w:ascii="Arial" w:hAnsi="Arial" w:cs="Tahoma"/>
          <w:color w:val="000000"/>
          <w:sz w:val="22"/>
          <w:szCs w:val="20"/>
          <w:lang w:val="en-US"/>
        </w:rPr>
        <w:t>randomized</w:t>
      </w:r>
      <w:r w:rsidRPr="00B32833">
        <w:rPr>
          <w:rFonts w:ascii="Arial" w:hAnsi="Arial" w:cs="Tahoma"/>
          <w:color w:val="000000"/>
          <w:sz w:val="22"/>
          <w:szCs w:val="20"/>
          <w:lang w:val="en-US"/>
        </w:rPr>
        <w:t xml:space="preserve"> controlled trial, is indicated to enable these </w:t>
      </w:r>
      <w:r w:rsidR="00AF18E1" w:rsidRPr="00B32833">
        <w:rPr>
          <w:rFonts w:ascii="Arial" w:hAnsi="Arial" w:cs="Tahoma"/>
          <w:color w:val="000000"/>
          <w:sz w:val="22"/>
          <w:szCs w:val="20"/>
          <w:lang w:val="en-US"/>
        </w:rPr>
        <w:t>favorable</w:t>
      </w:r>
      <w:r w:rsidRPr="00B32833">
        <w:rPr>
          <w:rFonts w:ascii="Arial" w:hAnsi="Arial" w:cs="Tahoma"/>
          <w:color w:val="000000"/>
          <w:sz w:val="22"/>
          <w:szCs w:val="20"/>
          <w:lang w:val="en-US"/>
        </w:rPr>
        <w:t xml:space="preserve"> findings to be challenged or confirmed</w:t>
      </w:r>
      <w:r w:rsidRPr="00623804">
        <w:rPr>
          <w:rFonts w:ascii="Arial" w:hAnsi="Arial" w:cs="Tahoma"/>
          <w:color w:val="000000"/>
          <w:sz w:val="22"/>
          <w:szCs w:val="20"/>
          <w:lang w:val="en-US"/>
        </w:rPr>
        <w:t xml:space="preserve">.  </w:t>
      </w:r>
    </w:p>
    <w:p w:rsidR="00627205" w:rsidRPr="00623804" w:rsidRDefault="00627205" w:rsidP="00DF6613">
      <w:pPr>
        <w:spacing w:line="480" w:lineRule="auto"/>
        <w:outlineLvl w:val="0"/>
        <w:rPr>
          <w:rFonts w:ascii="Arial" w:hAnsi="Arial" w:cs="Arial"/>
          <w:i/>
          <w:sz w:val="22"/>
          <w:szCs w:val="22"/>
          <w:lang w:val="en-US"/>
        </w:rPr>
      </w:pPr>
    </w:p>
    <w:p w:rsidR="0065319E" w:rsidRPr="00623804" w:rsidRDefault="0065319E" w:rsidP="00DF6613">
      <w:pPr>
        <w:spacing w:line="480" w:lineRule="auto"/>
        <w:outlineLvl w:val="0"/>
        <w:rPr>
          <w:rFonts w:ascii="Arial" w:hAnsi="Arial" w:cs="Arial"/>
          <w:i/>
          <w:sz w:val="22"/>
          <w:szCs w:val="22"/>
          <w:lang w:val="en-US"/>
        </w:rPr>
      </w:pPr>
      <w:r w:rsidRPr="00623804">
        <w:rPr>
          <w:rFonts w:ascii="Arial" w:hAnsi="Arial" w:cs="Arial"/>
          <w:i/>
          <w:sz w:val="22"/>
          <w:szCs w:val="22"/>
          <w:lang w:val="en-US"/>
        </w:rPr>
        <w:t xml:space="preserve">4.2 Conclusion. </w:t>
      </w:r>
    </w:p>
    <w:p w:rsidR="00627205" w:rsidRPr="00623804" w:rsidRDefault="00627205" w:rsidP="00627205">
      <w:pPr>
        <w:spacing w:line="480" w:lineRule="auto"/>
        <w:outlineLvl w:val="0"/>
        <w:rPr>
          <w:rFonts w:ascii="Arial" w:hAnsi="Arial" w:cs="Tahoma"/>
          <w:color w:val="000000"/>
          <w:sz w:val="22"/>
          <w:szCs w:val="20"/>
          <w:lang w:val="en-US"/>
        </w:rPr>
      </w:pPr>
      <w:r w:rsidRPr="00623804">
        <w:rPr>
          <w:rFonts w:ascii="Arial" w:hAnsi="Arial" w:cs="Tahoma"/>
          <w:color w:val="000000"/>
          <w:sz w:val="22"/>
          <w:szCs w:val="20"/>
          <w:lang w:val="en-US"/>
        </w:rPr>
        <w:t>This exploratory mixed method study successfully adapted a previously tested intervention for fatigue (Beating Fatigue) for delivery by telephone (Beating Fatigue by Telephone). Study findings determined the intervention was acceptable to patients and feasible. Psychosocial and educational interventions have been provided successfully by telephone to manage a range of cancer symptoms including anxiety, depression, uncertainty, and symptoms of prostate cancer [1</w:t>
      </w:r>
      <w:r w:rsidR="00237501">
        <w:rPr>
          <w:rFonts w:ascii="Arial" w:hAnsi="Arial" w:cs="Tahoma"/>
          <w:color w:val="000000"/>
          <w:sz w:val="22"/>
          <w:szCs w:val="20"/>
          <w:lang w:val="en-US"/>
        </w:rPr>
        <w:t>6</w:t>
      </w:r>
      <w:r w:rsidRPr="00623804">
        <w:rPr>
          <w:rFonts w:ascii="Arial" w:hAnsi="Arial" w:cs="Tahoma"/>
          <w:color w:val="000000"/>
          <w:sz w:val="22"/>
          <w:szCs w:val="20"/>
          <w:lang w:val="en-US"/>
        </w:rPr>
        <w:t>-1</w:t>
      </w:r>
      <w:r w:rsidR="00237501">
        <w:rPr>
          <w:rFonts w:ascii="Arial" w:hAnsi="Arial" w:cs="Tahoma"/>
          <w:color w:val="000000"/>
          <w:sz w:val="22"/>
          <w:szCs w:val="20"/>
          <w:lang w:val="en-US"/>
        </w:rPr>
        <w:t>8</w:t>
      </w:r>
      <w:r w:rsidRPr="00623804">
        <w:rPr>
          <w:rFonts w:ascii="Arial" w:hAnsi="Arial" w:cs="Tahoma"/>
          <w:color w:val="000000"/>
          <w:sz w:val="22"/>
          <w:szCs w:val="20"/>
          <w:lang w:val="en-US"/>
        </w:rPr>
        <w:t>, 3</w:t>
      </w:r>
      <w:r w:rsidR="00237501">
        <w:rPr>
          <w:rFonts w:ascii="Arial" w:hAnsi="Arial" w:cs="Tahoma"/>
          <w:color w:val="000000"/>
          <w:sz w:val="22"/>
          <w:szCs w:val="20"/>
          <w:lang w:val="en-US"/>
        </w:rPr>
        <w:t>4</w:t>
      </w:r>
      <w:r w:rsidRPr="00623804">
        <w:rPr>
          <w:rFonts w:ascii="Arial" w:hAnsi="Arial" w:cs="Tahoma"/>
          <w:color w:val="000000"/>
          <w:sz w:val="22"/>
          <w:szCs w:val="20"/>
          <w:lang w:val="en-US"/>
        </w:rPr>
        <w:t>-3</w:t>
      </w:r>
      <w:r w:rsidR="00237501">
        <w:rPr>
          <w:rFonts w:ascii="Arial" w:hAnsi="Arial" w:cs="Tahoma"/>
          <w:color w:val="000000"/>
          <w:sz w:val="22"/>
          <w:szCs w:val="20"/>
          <w:lang w:val="en-US"/>
        </w:rPr>
        <w:t>5</w:t>
      </w:r>
      <w:r w:rsidRPr="00623804">
        <w:rPr>
          <w:rFonts w:ascii="Arial" w:hAnsi="Arial" w:cs="Tahoma"/>
          <w:color w:val="000000"/>
          <w:sz w:val="22"/>
          <w:szCs w:val="20"/>
          <w:lang w:val="en-US"/>
        </w:rPr>
        <w:t xml:space="preserve">].  This study augments this </w:t>
      </w:r>
      <w:r w:rsidR="00AF18E1" w:rsidRPr="00623804">
        <w:rPr>
          <w:rFonts w:ascii="Arial" w:hAnsi="Arial" w:cs="Tahoma"/>
          <w:color w:val="000000"/>
          <w:sz w:val="22"/>
          <w:szCs w:val="20"/>
          <w:lang w:val="en-US"/>
        </w:rPr>
        <w:t>favorable</w:t>
      </w:r>
      <w:r w:rsidRPr="00623804">
        <w:rPr>
          <w:rFonts w:ascii="Arial" w:hAnsi="Arial" w:cs="Tahoma"/>
          <w:color w:val="000000"/>
          <w:sz w:val="22"/>
          <w:szCs w:val="20"/>
          <w:lang w:val="en-US"/>
        </w:rPr>
        <w:t xml:space="preserve"> evidence to support the convenience and acceptability of telephone-delivered symptom management </w:t>
      </w:r>
      <w:r w:rsidR="00AF18E1">
        <w:rPr>
          <w:rFonts w:ascii="Arial" w:hAnsi="Arial" w:cs="Tahoma"/>
          <w:color w:val="000000"/>
          <w:sz w:val="22"/>
          <w:szCs w:val="20"/>
          <w:lang w:val="en-US"/>
        </w:rPr>
        <w:t>program</w:t>
      </w:r>
      <w:r w:rsidR="00AF18E1" w:rsidRPr="00623804">
        <w:rPr>
          <w:rFonts w:ascii="Arial" w:hAnsi="Arial" w:cs="Tahoma"/>
          <w:color w:val="000000"/>
          <w:sz w:val="22"/>
          <w:szCs w:val="20"/>
          <w:lang w:val="en-US"/>
        </w:rPr>
        <w:t>s</w:t>
      </w:r>
      <w:r w:rsidRPr="00623804">
        <w:rPr>
          <w:rFonts w:ascii="Arial" w:hAnsi="Arial" w:cs="Tahoma"/>
          <w:color w:val="000000"/>
          <w:sz w:val="22"/>
          <w:szCs w:val="20"/>
          <w:lang w:val="en-US"/>
        </w:rPr>
        <w:t xml:space="preserve">. </w:t>
      </w:r>
    </w:p>
    <w:p w:rsidR="00627205" w:rsidRPr="00623804" w:rsidRDefault="00627205" w:rsidP="00DF6613">
      <w:pPr>
        <w:spacing w:line="480" w:lineRule="auto"/>
        <w:outlineLvl w:val="0"/>
        <w:rPr>
          <w:rFonts w:ascii="Arial" w:hAnsi="Arial" w:cs="Arial"/>
          <w:i/>
          <w:sz w:val="22"/>
          <w:szCs w:val="22"/>
          <w:lang w:val="en-US"/>
        </w:rPr>
      </w:pPr>
    </w:p>
    <w:p w:rsidR="0065319E" w:rsidRPr="00623804" w:rsidRDefault="0065319E" w:rsidP="00DF6613">
      <w:pPr>
        <w:spacing w:line="480" w:lineRule="auto"/>
        <w:outlineLvl w:val="0"/>
        <w:rPr>
          <w:rFonts w:ascii="Arial" w:hAnsi="Arial" w:cs="Arial"/>
          <w:i/>
          <w:sz w:val="22"/>
          <w:szCs w:val="22"/>
          <w:lang w:val="en-US"/>
        </w:rPr>
      </w:pPr>
      <w:r w:rsidRPr="00623804">
        <w:rPr>
          <w:rFonts w:ascii="Arial" w:hAnsi="Arial" w:cs="Arial"/>
          <w:i/>
          <w:sz w:val="22"/>
          <w:szCs w:val="22"/>
          <w:lang w:val="en-US"/>
        </w:rPr>
        <w:t>4.3 Practice Implications</w:t>
      </w:r>
    </w:p>
    <w:p w:rsidR="00775C42" w:rsidRPr="00623804" w:rsidRDefault="00F077D1" w:rsidP="00DF6613">
      <w:pPr>
        <w:spacing w:line="480" w:lineRule="auto"/>
        <w:outlineLvl w:val="0"/>
        <w:rPr>
          <w:rFonts w:ascii="Arial" w:hAnsi="Arial" w:cs="Tahoma"/>
          <w:color w:val="000000"/>
          <w:sz w:val="22"/>
          <w:szCs w:val="20"/>
          <w:lang w:val="en-US"/>
        </w:rPr>
      </w:pPr>
      <w:r w:rsidRPr="00623804">
        <w:rPr>
          <w:rFonts w:ascii="Arial" w:hAnsi="Arial" w:cs="Tahoma"/>
          <w:color w:val="000000"/>
          <w:sz w:val="22"/>
          <w:szCs w:val="20"/>
          <w:lang w:val="en-US"/>
        </w:rPr>
        <w:t xml:space="preserve">This study suggests that </w:t>
      </w:r>
      <w:r w:rsidR="00C0343A" w:rsidRPr="00623804">
        <w:rPr>
          <w:rFonts w:ascii="Arial" w:hAnsi="Arial" w:cs="Tahoma"/>
          <w:color w:val="000000"/>
          <w:sz w:val="22"/>
          <w:szCs w:val="20"/>
          <w:lang w:val="en-US"/>
        </w:rPr>
        <w:t>opportunities should be explored for delivering psychologically-based interventions for symptoms, including fatigue, by telephone.  However, as definitive evidence has yet to be reported confirming the effectiveness of telephone-based approaches</w:t>
      </w:r>
      <w:r w:rsidR="006B4723" w:rsidRPr="00623804">
        <w:rPr>
          <w:rFonts w:ascii="Arial" w:hAnsi="Arial" w:cs="Tahoma"/>
          <w:color w:val="000000"/>
          <w:sz w:val="22"/>
          <w:szCs w:val="20"/>
          <w:lang w:val="en-US"/>
        </w:rPr>
        <w:t xml:space="preserve"> in symptom management</w:t>
      </w:r>
      <w:r w:rsidR="00C0343A" w:rsidRPr="00623804">
        <w:rPr>
          <w:rFonts w:ascii="Arial" w:hAnsi="Arial" w:cs="Tahoma"/>
          <w:color w:val="000000"/>
          <w:sz w:val="22"/>
          <w:szCs w:val="20"/>
          <w:lang w:val="en-US"/>
        </w:rPr>
        <w:t xml:space="preserve">, practitioners should incorporate an element of evaluation into their service development.  </w:t>
      </w:r>
    </w:p>
    <w:p w:rsidR="00F077D1" w:rsidRDefault="00F077D1" w:rsidP="00DF6613">
      <w:pPr>
        <w:spacing w:line="480" w:lineRule="auto"/>
        <w:outlineLvl w:val="0"/>
        <w:rPr>
          <w:rFonts w:ascii="Arial" w:hAnsi="Arial" w:cs="Tahoma"/>
          <w:color w:val="000000"/>
          <w:sz w:val="22"/>
          <w:szCs w:val="20"/>
        </w:rPr>
      </w:pPr>
    </w:p>
    <w:p w:rsidR="00775C42" w:rsidRDefault="00775C42" w:rsidP="00DF6613">
      <w:pPr>
        <w:spacing w:line="480" w:lineRule="auto"/>
        <w:outlineLvl w:val="0"/>
        <w:rPr>
          <w:rFonts w:ascii="Arial" w:hAnsi="Arial" w:cs="Tahoma"/>
          <w:b/>
          <w:color w:val="000000"/>
          <w:sz w:val="22"/>
          <w:szCs w:val="20"/>
        </w:rPr>
      </w:pPr>
      <w:r>
        <w:rPr>
          <w:rFonts w:ascii="Arial" w:hAnsi="Arial" w:cs="Tahoma"/>
          <w:b/>
          <w:color w:val="000000"/>
          <w:sz w:val="22"/>
          <w:szCs w:val="20"/>
        </w:rPr>
        <w:t>Acknowledgements</w:t>
      </w:r>
    </w:p>
    <w:p w:rsidR="00627205" w:rsidRPr="00627205" w:rsidRDefault="009E6263" w:rsidP="00627205">
      <w:pPr>
        <w:spacing w:line="480" w:lineRule="auto"/>
        <w:rPr>
          <w:rFonts w:ascii="Arial" w:hAnsi="Arial" w:cs="Arial"/>
          <w:sz w:val="22"/>
          <w:szCs w:val="22"/>
        </w:rPr>
      </w:pPr>
      <w:r w:rsidRPr="00627205">
        <w:rPr>
          <w:rFonts w:ascii="Arial" w:hAnsi="Arial" w:cs="Arial"/>
          <w:color w:val="000000"/>
          <w:sz w:val="22"/>
          <w:szCs w:val="22"/>
        </w:rPr>
        <w:t xml:space="preserve">This work was supported by National Cancer Research Institute [Grant number </w:t>
      </w:r>
      <w:proofErr w:type="spellStart"/>
      <w:r w:rsidRPr="00627205">
        <w:rPr>
          <w:rFonts w:ascii="Arial" w:hAnsi="Arial" w:cs="Arial"/>
          <w:color w:val="000000"/>
          <w:sz w:val="22"/>
          <w:szCs w:val="22"/>
        </w:rPr>
        <w:t>SuPaC</w:t>
      </w:r>
      <w:proofErr w:type="spellEnd"/>
      <w:r w:rsidRPr="00627205">
        <w:rPr>
          <w:rFonts w:ascii="Arial" w:hAnsi="Arial" w:cs="Arial"/>
          <w:color w:val="000000"/>
          <w:sz w:val="22"/>
          <w:szCs w:val="22"/>
        </w:rPr>
        <w:t xml:space="preserve"> CBG22]. </w:t>
      </w:r>
      <w:r w:rsidR="00775C42" w:rsidRPr="00627205">
        <w:rPr>
          <w:rFonts w:ascii="Arial" w:hAnsi="Arial" w:cs="Arial"/>
          <w:color w:val="000000"/>
          <w:sz w:val="22"/>
          <w:szCs w:val="22"/>
        </w:rPr>
        <w:t xml:space="preserve">Our thanks go to the patients and staff who participated in this study, and to Shirley Jefferson who assisted in recruitment to it. </w:t>
      </w:r>
      <w:r w:rsidR="00627205" w:rsidRPr="00627205">
        <w:rPr>
          <w:rFonts w:ascii="Arial" w:hAnsi="Arial" w:cs="Arial"/>
          <w:sz w:val="22"/>
          <w:szCs w:val="22"/>
        </w:rPr>
        <w:t xml:space="preserve">None of the authors have any financial or personal relationships with any persons, companies or </w:t>
      </w:r>
      <w:r w:rsidR="00AF18E1" w:rsidRPr="00627205">
        <w:rPr>
          <w:rFonts w:ascii="Arial" w:hAnsi="Arial" w:cs="Arial"/>
          <w:sz w:val="22"/>
          <w:szCs w:val="22"/>
        </w:rPr>
        <w:t>organizations</w:t>
      </w:r>
      <w:r w:rsidR="00627205" w:rsidRPr="00627205">
        <w:rPr>
          <w:rFonts w:ascii="Arial" w:hAnsi="Arial" w:cs="Arial"/>
          <w:sz w:val="22"/>
          <w:szCs w:val="22"/>
        </w:rPr>
        <w:t xml:space="preserve"> that might have influenced inappropriately on the submitted work. </w:t>
      </w:r>
    </w:p>
    <w:p w:rsidR="00775C42" w:rsidRPr="00627205" w:rsidRDefault="00775C42" w:rsidP="00DF6613">
      <w:pPr>
        <w:spacing w:line="480" w:lineRule="auto"/>
        <w:outlineLvl w:val="0"/>
        <w:rPr>
          <w:rFonts w:ascii="Arial" w:hAnsi="Arial" w:cs="Tahoma"/>
          <w:color w:val="000000"/>
          <w:sz w:val="22"/>
          <w:szCs w:val="20"/>
        </w:rPr>
      </w:pPr>
    </w:p>
    <w:p w:rsidR="00775C42" w:rsidRDefault="00775C42" w:rsidP="00CB3216">
      <w:pPr>
        <w:spacing w:line="360" w:lineRule="auto"/>
        <w:outlineLvl w:val="0"/>
        <w:rPr>
          <w:rFonts w:ascii="Arial" w:hAnsi="Arial" w:cs="Tahoma"/>
          <w:color w:val="000000"/>
          <w:sz w:val="22"/>
          <w:szCs w:val="20"/>
        </w:rPr>
      </w:pPr>
    </w:p>
    <w:p w:rsidR="00967BFA" w:rsidRPr="007F0009" w:rsidRDefault="00967BFA" w:rsidP="00CB3216">
      <w:pPr>
        <w:spacing w:line="360" w:lineRule="auto"/>
        <w:outlineLvl w:val="0"/>
        <w:rPr>
          <w:rFonts w:ascii="Arial" w:hAnsi="Arial" w:cs="Tahoma"/>
          <w:color w:val="000000"/>
          <w:sz w:val="22"/>
          <w:szCs w:val="20"/>
        </w:rPr>
      </w:pPr>
    </w:p>
    <w:p w:rsidR="00967BFA" w:rsidRDefault="00967BFA" w:rsidP="00CB3216">
      <w:pPr>
        <w:outlineLvl w:val="0"/>
        <w:rPr>
          <w:rFonts w:ascii="Arial" w:hAnsi="Arial" w:cs="Tahoma"/>
          <w:b/>
          <w:color w:val="000000"/>
          <w:sz w:val="22"/>
          <w:szCs w:val="20"/>
        </w:rPr>
      </w:pPr>
    </w:p>
    <w:p w:rsidR="00967BFA" w:rsidRDefault="00967BFA" w:rsidP="00CB3216">
      <w:pPr>
        <w:outlineLvl w:val="0"/>
        <w:rPr>
          <w:rFonts w:ascii="Arial" w:hAnsi="Arial" w:cs="Tahoma"/>
          <w:b/>
          <w:color w:val="000000"/>
          <w:sz w:val="22"/>
          <w:szCs w:val="20"/>
        </w:rPr>
      </w:pPr>
    </w:p>
    <w:p w:rsidR="00967BFA" w:rsidRDefault="00967BFA" w:rsidP="00CB3216">
      <w:pPr>
        <w:outlineLvl w:val="0"/>
        <w:rPr>
          <w:rFonts w:ascii="Arial" w:hAnsi="Arial" w:cs="Tahoma"/>
          <w:b/>
          <w:color w:val="000000"/>
          <w:sz w:val="22"/>
          <w:szCs w:val="20"/>
        </w:rPr>
        <w:sectPr w:rsidR="00967BFA" w:rsidSect="004B73A8">
          <w:footerReference w:type="default" r:id="rId10"/>
          <w:pgSz w:w="11906" w:h="16838"/>
          <w:pgMar w:top="1440" w:right="1797" w:bottom="1440" w:left="1797" w:header="709" w:footer="709" w:gutter="0"/>
          <w:cols w:space="708"/>
          <w:docGrid w:linePitch="360"/>
        </w:sectPr>
      </w:pPr>
    </w:p>
    <w:p w:rsidR="00DE08E9" w:rsidRPr="007777E7" w:rsidRDefault="00933291" w:rsidP="00CB3216">
      <w:pPr>
        <w:rPr>
          <w:rFonts w:ascii="Arial" w:hAnsi="Arial" w:cs="Arial"/>
          <w:b/>
          <w:sz w:val="22"/>
          <w:szCs w:val="20"/>
        </w:rPr>
      </w:pPr>
      <w:r w:rsidRPr="00627205">
        <w:rPr>
          <w:rFonts w:ascii="Arial" w:hAnsi="Arial" w:cs="Arial"/>
          <w:b/>
          <w:sz w:val="22"/>
          <w:szCs w:val="20"/>
        </w:rPr>
        <w:lastRenderedPageBreak/>
        <w:t>References</w:t>
      </w:r>
    </w:p>
    <w:p w:rsidR="00792397" w:rsidRDefault="00792397" w:rsidP="00CB3216">
      <w:pPr>
        <w:rPr>
          <w:rFonts w:ascii="Arial" w:hAnsi="Arial" w:cs="Arial"/>
          <w:sz w:val="22"/>
          <w:szCs w:val="22"/>
        </w:rPr>
      </w:pPr>
    </w:p>
    <w:p w:rsidR="002B57B2" w:rsidRPr="001B4EE8" w:rsidRDefault="002B57B2" w:rsidP="002B57B2">
      <w:pPr>
        <w:spacing w:line="480" w:lineRule="auto"/>
        <w:rPr>
          <w:rFonts w:ascii="Arial" w:hAnsi="Arial" w:cs="Arial"/>
          <w:bCs/>
          <w:color w:val="000000"/>
          <w:sz w:val="22"/>
          <w:szCs w:val="22"/>
        </w:rPr>
      </w:pPr>
      <w:r>
        <w:rPr>
          <w:rFonts w:ascii="Arial" w:hAnsi="Arial" w:cs="Arial"/>
          <w:bCs/>
          <w:color w:val="000000"/>
          <w:sz w:val="22"/>
          <w:szCs w:val="22"/>
        </w:rPr>
        <w:t xml:space="preserve">[1] </w:t>
      </w:r>
      <w:r w:rsidRPr="001B4EE8">
        <w:rPr>
          <w:rFonts w:ascii="Arial" w:hAnsi="Arial" w:cs="Arial"/>
          <w:bCs/>
          <w:color w:val="000000"/>
          <w:sz w:val="22"/>
          <w:szCs w:val="22"/>
        </w:rPr>
        <w:t xml:space="preserve">Stone, P. &amp; Minton, O. (2008) Cancer-related fatigue.  </w:t>
      </w:r>
      <w:proofErr w:type="spellStart"/>
      <w:r>
        <w:rPr>
          <w:rFonts w:ascii="Arial" w:hAnsi="Arial" w:cs="Arial"/>
          <w:bCs/>
          <w:i/>
          <w:iCs/>
          <w:color w:val="000000"/>
          <w:sz w:val="22"/>
          <w:szCs w:val="22"/>
        </w:rPr>
        <w:t>Eur</w:t>
      </w:r>
      <w:proofErr w:type="spellEnd"/>
      <w:r>
        <w:rPr>
          <w:rFonts w:ascii="Arial" w:hAnsi="Arial" w:cs="Arial"/>
          <w:bCs/>
          <w:i/>
          <w:iCs/>
          <w:color w:val="000000"/>
          <w:sz w:val="22"/>
          <w:szCs w:val="22"/>
        </w:rPr>
        <w:t xml:space="preserve"> J</w:t>
      </w:r>
      <w:r w:rsidRPr="001B4EE8">
        <w:rPr>
          <w:rFonts w:ascii="Arial" w:hAnsi="Arial" w:cs="Arial"/>
          <w:bCs/>
          <w:i/>
          <w:iCs/>
          <w:color w:val="000000"/>
          <w:sz w:val="22"/>
          <w:szCs w:val="22"/>
        </w:rPr>
        <w:t xml:space="preserve"> </w:t>
      </w:r>
      <w:r w:rsidRPr="008E07D8">
        <w:rPr>
          <w:rFonts w:ascii="Arial" w:hAnsi="Arial" w:cs="Arial"/>
          <w:bCs/>
          <w:i/>
          <w:color w:val="000000"/>
          <w:sz w:val="22"/>
          <w:szCs w:val="22"/>
        </w:rPr>
        <w:t>Cancer</w:t>
      </w:r>
      <w:r w:rsidRPr="001B4EE8">
        <w:rPr>
          <w:rFonts w:ascii="Arial" w:hAnsi="Arial" w:cs="Arial"/>
          <w:bCs/>
          <w:color w:val="000000"/>
          <w:sz w:val="22"/>
          <w:szCs w:val="22"/>
        </w:rPr>
        <w:t xml:space="preserve">, 44: 1097-1104.  </w:t>
      </w:r>
    </w:p>
    <w:p w:rsidR="002B57B2" w:rsidRDefault="002B57B2" w:rsidP="002B57B2">
      <w:pPr>
        <w:spacing w:line="480" w:lineRule="auto"/>
        <w:rPr>
          <w:rFonts w:ascii="Arial" w:hAnsi="Arial" w:cs="Arial"/>
          <w:sz w:val="22"/>
          <w:szCs w:val="22"/>
        </w:rPr>
      </w:pPr>
    </w:p>
    <w:p w:rsidR="002B57B2" w:rsidRDefault="002B57B2" w:rsidP="002B57B2">
      <w:pPr>
        <w:spacing w:line="480" w:lineRule="auto"/>
        <w:rPr>
          <w:rFonts w:ascii="Arial" w:hAnsi="Arial" w:cs="Arial"/>
          <w:bCs/>
          <w:color w:val="000000"/>
          <w:sz w:val="22"/>
          <w:szCs w:val="22"/>
        </w:rPr>
      </w:pPr>
      <w:r>
        <w:rPr>
          <w:rFonts w:ascii="Arial" w:hAnsi="Arial" w:cs="Arial"/>
          <w:sz w:val="22"/>
          <w:szCs w:val="22"/>
        </w:rPr>
        <w:t xml:space="preserve">[2] </w:t>
      </w:r>
      <w:r w:rsidRPr="001B4EE8">
        <w:rPr>
          <w:rFonts w:ascii="Arial" w:hAnsi="Arial" w:cs="Arial"/>
          <w:sz w:val="22"/>
          <w:szCs w:val="22"/>
        </w:rPr>
        <w:t xml:space="preserve">Scott, J., </w:t>
      </w:r>
      <w:proofErr w:type="spellStart"/>
      <w:r w:rsidRPr="001B4EE8">
        <w:rPr>
          <w:rFonts w:ascii="Arial" w:hAnsi="Arial" w:cs="Arial"/>
          <w:sz w:val="22"/>
          <w:szCs w:val="22"/>
        </w:rPr>
        <w:t>Lasch</w:t>
      </w:r>
      <w:proofErr w:type="spellEnd"/>
      <w:r w:rsidRPr="001B4EE8">
        <w:rPr>
          <w:rFonts w:ascii="Arial" w:hAnsi="Arial" w:cs="Arial"/>
          <w:sz w:val="22"/>
          <w:szCs w:val="22"/>
        </w:rPr>
        <w:t xml:space="preserve">, K., </w:t>
      </w:r>
      <w:proofErr w:type="spellStart"/>
      <w:r w:rsidRPr="001B4EE8">
        <w:rPr>
          <w:rFonts w:ascii="Arial" w:hAnsi="Arial" w:cs="Arial"/>
          <w:sz w:val="22"/>
          <w:szCs w:val="22"/>
        </w:rPr>
        <w:t>Barsevick</w:t>
      </w:r>
      <w:proofErr w:type="spellEnd"/>
      <w:r w:rsidRPr="001B4EE8">
        <w:rPr>
          <w:rFonts w:ascii="Arial" w:hAnsi="Arial" w:cs="Arial"/>
          <w:sz w:val="22"/>
          <w:szCs w:val="22"/>
        </w:rPr>
        <w:t xml:space="preserve">, A., </w:t>
      </w:r>
      <w:proofErr w:type="spellStart"/>
      <w:r w:rsidRPr="001B4EE8">
        <w:rPr>
          <w:rFonts w:ascii="Arial" w:hAnsi="Arial" w:cs="Arial"/>
          <w:sz w:val="22"/>
          <w:szCs w:val="22"/>
        </w:rPr>
        <w:t>Piault</w:t>
      </w:r>
      <w:proofErr w:type="spellEnd"/>
      <w:r w:rsidRPr="001B4EE8">
        <w:rPr>
          <w:rFonts w:ascii="Arial" w:hAnsi="Arial" w:cs="Arial"/>
          <w:sz w:val="22"/>
          <w:szCs w:val="22"/>
        </w:rPr>
        <w:t>-</w:t>
      </w:r>
      <w:r>
        <w:rPr>
          <w:rFonts w:ascii="Arial" w:hAnsi="Arial" w:cs="Arial"/>
          <w:sz w:val="22"/>
          <w:szCs w:val="22"/>
        </w:rPr>
        <w:t>Louis, E., (2011</w:t>
      </w:r>
      <w:r w:rsidRPr="001B4EE8">
        <w:rPr>
          <w:rFonts w:ascii="Arial" w:hAnsi="Arial" w:cs="Arial"/>
          <w:sz w:val="22"/>
          <w:szCs w:val="22"/>
        </w:rPr>
        <w:t xml:space="preserve">) Patients’ Experiences </w:t>
      </w:r>
      <w:proofErr w:type="gramStart"/>
      <w:r w:rsidRPr="001B4EE8">
        <w:rPr>
          <w:rFonts w:ascii="Arial" w:hAnsi="Arial" w:cs="Arial"/>
          <w:sz w:val="22"/>
          <w:szCs w:val="22"/>
        </w:rPr>
        <w:t>With</w:t>
      </w:r>
      <w:proofErr w:type="gramEnd"/>
      <w:r w:rsidRPr="001B4EE8">
        <w:rPr>
          <w:rFonts w:ascii="Arial" w:hAnsi="Arial" w:cs="Arial"/>
          <w:sz w:val="22"/>
          <w:szCs w:val="22"/>
        </w:rPr>
        <w:t xml:space="preserve"> Cancer-Related Fatigue: A Review and Synthesis of Qualitative Research.  </w:t>
      </w:r>
      <w:proofErr w:type="spellStart"/>
      <w:r>
        <w:rPr>
          <w:rFonts w:ascii="Arial" w:hAnsi="Arial" w:cs="Arial"/>
          <w:i/>
          <w:iCs/>
          <w:sz w:val="22"/>
          <w:szCs w:val="22"/>
        </w:rPr>
        <w:t>Oncol</w:t>
      </w:r>
      <w:proofErr w:type="spellEnd"/>
      <w:r>
        <w:rPr>
          <w:rFonts w:ascii="Arial" w:hAnsi="Arial" w:cs="Arial"/>
          <w:i/>
          <w:iCs/>
          <w:sz w:val="22"/>
          <w:szCs w:val="22"/>
        </w:rPr>
        <w:t xml:space="preserve"> </w:t>
      </w:r>
      <w:proofErr w:type="spellStart"/>
      <w:r>
        <w:rPr>
          <w:rFonts w:ascii="Arial" w:hAnsi="Arial" w:cs="Arial"/>
          <w:i/>
          <w:iCs/>
          <w:sz w:val="22"/>
          <w:szCs w:val="22"/>
        </w:rPr>
        <w:t>Nurs</w:t>
      </w:r>
      <w:proofErr w:type="spellEnd"/>
      <w:r>
        <w:rPr>
          <w:rFonts w:ascii="Arial" w:hAnsi="Arial" w:cs="Arial"/>
          <w:i/>
          <w:iCs/>
          <w:sz w:val="22"/>
          <w:szCs w:val="22"/>
        </w:rPr>
        <w:t xml:space="preserve"> </w:t>
      </w:r>
      <w:r w:rsidRPr="001B4EE8">
        <w:rPr>
          <w:rFonts w:ascii="Arial" w:hAnsi="Arial" w:cs="Arial"/>
          <w:i/>
          <w:iCs/>
          <w:sz w:val="22"/>
          <w:szCs w:val="22"/>
        </w:rPr>
        <w:t xml:space="preserve">Forum, </w:t>
      </w:r>
      <w:r w:rsidRPr="001B4EE8">
        <w:rPr>
          <w:rFonts w:ascii="Arial" w:hAnsi="Arial" w:cs="Arial"/>
          <w:sz w:val="22"/>
          <w:szCs w:val="22"/>
        </w:rPr>
        <w:t>38: E191-203.</w:t>
      </w:r>
    </w:p>
    <w:p w:rsidR="002B57B2" w:rsidRDefault="002B57B2" w:rsidP="002B57B2">
      <w:pPr>
        <w:spacing w:line="480" w:lineRule="auto"/>
        <w:rPr>
          <w:rFonts w:ascii="Arial" w:hAnsi="Arial" w:cs="Arial"/>
          <w:bCs/>
          <w:color w:val="000000"/>
          <w:sz w:val="22"/>
          <w:szCs w:val="22"/>
        </w:rPr>
      </w:pPr>
    </w:p>
    <w:p w:rsidR="002B57B2" w:rsidRPr="004466D7" w:rsidRDefault="002B57B2" w:rsidP="002B57B2">
      <w:pPr>
        <w:pStyle w:val="Heading11"/>
        <w:spacing w:before="0" w:line="480" w:lineRule="auto"/>
        <w:rPr>
          <w:rFonts w:ascii="Arial" w:hAnsi="Arial" w:cs="Arial"/>
          <w:b w:val="0"/>
          <w:color w:val="000000"/>
          <w:sz w:val="22"/>
          <w:szCs w:val="22"/>
        </w:rPr>
      </w:pPr>
      <w:r w:rsidRPr="004466D7">
        <w:rPr>
          <w:rFonts w:ascii="Arial" w:hAnsi="Arial" w:cs="Arial"/>
          <w:b w:val="0"/>
          <w:color w:val="000000"/>
          <w:sz w:val="22"/>
          <w:szCs w:val="22"/>
          <w:lang w:val="da-DK"/>
        </w:rPr>
        <w:t xml:space="preserve">[3] </w:t>
      </w:r>
      <w:r w:rsidRPr="004466D7">
        <w:rPr>
          <w:rFonts w:ascii="Arial" w:hAnsi="Arial" w:cs="Arial"/>
          <w:b w:val="0"/>
          <w:sz w:val="22"/>
          <w:szCs w:val="22"/>
          <w:lang w:val="da-DK"/>
        </w:rPr>
        <w:t xml:space="preserve">Dagnelie, P., Pijls-Johannesma, M., Lambin, P., Beijer, S., De Ruysscher, D., Kempen, G.  </w:t>
      </w:r>
      <w:r w:rsidRPr="004466D7">
        <w:rPr>
          <w:rFonts w:ascii="Arial" w:hAnsi="Arial" w:cs="Arial"/>
          <w:b w:val="0"/>
          <w:sz w:val="22"/>
          <w:szCs w:val="22"/>
        </w:rPr>
        <w:t>(</w:t>
      </w:r>
      <w:proofErr w:type="gramStart"/>
      <w:r w:rsidRPr="004466D7">
        <w:rPr>
          <w:rFonts w:ascii="Arial" w:hAnsi="Arial" w:cs="Arial"/>
          <w:b w:val="0"/>
          <w:sz w:val="22"/>
          <w:szCs w:val="22"/>
        </w:rPr>
        <w:t>2007 )</w:t>
      </w:r>
      <w:proofErr w:type="gramEnd"/>
      <w:r w:rsidRPr="004466D7">
        <w:rPr>
          <w:rFonts w:ascii="Arial" w:hAnsi="Arial" w:cs="Arial"/>
          <w:b w:val="0"/>
          <w:sz w:val="22"/>
          <w:szCs w:val="22"/>
        </w:rPr>
        <w:t xml:space="preserve"> Impact of fatigue on overall quality of life in lung and breast cancer patients selected for high-dose radiotherapy.  </w:t>
      </w:r>
      <w:r w:rsidRPr="004466D7">
        <w:rPr>
          <w:rFonts w:ascii="Arial" w:hAnsi="Arial" w:cs="Arial"/>
          <w:b w:val="0"/>
          <w:i/>
          <w:iCs/>
          <w:sz w:val="22"/>
          <w:szCs w:val="22"/>
        </w:rPr>
        <w:t xml:space="preserve">Ann </w:t>
      </w:r>
      <w:proofErr w:type="spellStart"/>
      <w:r w:rsidRPr="004466D7">
        <w:rPr>
          <w:rFonts w:ascii="Arial" w:hAnsi="Arial" w:cs="Arial"/>
          <w:b w:val="0"/>
          <w:i/>
          <w:iCs/>
          <w:sz w:val="22"/>
          <w:szCs w:val="22"/>
        </w:rPr>
        <w:t>Oncol</w:t>
      </w:r>
      <w:proofErr w:type="spellEnd"/>
      <w:r w:rsidRPr="004466D7">
        <w:rPr>
          <w:rFonts w:ascii="Arial" w:hAnsi="Arial" w:cs="Arial"/>
          <w:b w:val="0"/>
          <w:sz w:val="22"/>
          <w:szCs w:val="22"/>
        </w:rPr>
        <w:t>, 18: 940-944.</w:t>
      </w:r>
    </w:p>
    <w:p w:rsidR="002B57B2" w:rsidRDefault="002B57B2" w:rsidP="002B57B2">
      <w:pPr>
        <w:spacing w:line="480" w:lineRule="auto"/>
        <w:rPr>
          <w:rFonts w:ascii="Arial" w:hAnsi="Arial" w:cs="Arial"/>
          <w:bCs/>
          <w:color w:val="000000"/>
          <w:sz w:val="22"/>
          <w:szCs w:val="22"/>
        </w:rPr>
      </w:pPr>
    </w:p>
    <w:p w:rsidR="002B57B2" w:rsidRPr="001B4EE8" w:rsidRDefault="002B57B2" w:rsidP="002B57B2">
      <w:pPr>
        <w:spacing w:line="480" w:lineRule="auto"/>
        <w:rPr>
          <w:rFonts w:ascii="Arial" w:hAnsi="Arial" w:cs="Arial"/>
          <w:bCs/>
          <w:color w:val="000000"/>
          <w:sz w:val="22"/>
          <w:szCs w:val="22"/>
        </w:rPr>
      </w:pPr>
      <w:r>
        <w:rPr>
          <w:rFonts w:ascii="Arial" w:hAnsi="Arial" w:cs="Arial"/>
          <w:bCs/>
          <w:color w:val="000000"/>
          <w:sz w:val="22"/>
          <w:szCs w:val="22"/>
        </w:rPr>
        <w:t xml:space="preserve">[4] </w:t>
      </w:r>
      <w:r w:rsidRPr="001B4EE8">
        <w:rPr>
          <w:rFonts w:ascii="Arial" w:hAnsi="Arial" w:cs="Arial"/>
          <w:sz w:val="22"/>
          <w:szCs w:val="22"/>
        </w:rPr>
        <w:t xml:space="preserve">Gupta, D., Lis, C., </w:t>
      </w:r>
      <w:proofErr w:type="spellStart"/>
      <w:r w:rsidRPr="001B4EE8">
        <w:rPr>
          <w:rFonts w:ascii="Arial" w:hAnsi="Arial" w:cs="Arial"/>
          <w:sz w:val="22"/>
          <w:szCs w:val="22"/>
        </w:rPr>
        <w:t>Grutsch</w:t>
      </w:r>
      <w:proofErr w:type="spellEnd"/>
      <w:r w:rsidRPr="001B4EE8">
        <w:rPr>
          <w:rFonts w:ascii="Arial" w:hAnsi="Arial" w:cs="Arial"/>
          <w:sz w:val="22"/>
          <w:szCs w:val="22"/>
        </w:rPr>
        <w:t xml:space="preserve">, J. (2007) </w:t>
      </w:r>
      <w:proofErr w:type="gramStart"/>
      <w:r w:rsidRPr="001B4EE8">
        <w:rPr>
          <w:rFonts w:ascii="Arial" w:hAnsi="Arial" w:cs="Arial"/>
          <w:sz w:val="22"/>
          <w:szCs w:val="22"/>
        </w:rPr>
        <w:t>The</w:t>
      </w:r>
      <w:proofErr w:type="gramEnd"/>
      <w:r w:rsidRPr="001B4EE8">
        <w:rPr>
          <w:rFonts w:ascii="Arial" w:hAnsi="Arial" w:cs="Arial"/>
          <w:sz w:val="22"/>
          <w:szCs w:val="22"/>
        </w:rPr>
        <w:t xml:space="preserve"> relationship between cancer-related fatigue and patient satisfaction with quality of life in cancer.  </w:t>
      </w:r>
      <w:r w:rsidRPr="00A81422">
        <w:rPr>
          <w:rFonts w:ascii="Arial" w:hAnsi="Arial" w:cs="Arial"/>
          <w:i/>
          <w:sz w:val="22"/>
          <w:szCs w:val="22"/>
        </w:rPr>
        <w:t>J Pain Symptom Manage</w:t>
      </w:r>
      <w:r w:rsidRPr="001B4EE8">
        <w:rPr>
          <w:rFonts w:ascii="Arial" w:hAnsi="Arial" w:cs="Arial"/>
          <w:sz w:val="22"/>
          <w:szCs w:val="22"/>
        </w:rPr>
        <w:t>,</w:t>
      </w:r>
      <w:r>
        <w:rPr>
          <w:rFonts w:ascii="Arial" w:hAnsi="Arial" w:cs="Arial"/>
          <w:sz w:val="22"/>
          <w:szCs w:val="22"/>
        </w:rPr>
        <w:t xml:space="preserve"> 34</w:t>
      </w:r>
      <w:r w:rsidRPr="001B4EE8">
        <w:rPr>
          <w:rFonts w:ascii="Arial" w:hAnsi="Arial" w:cs="Arial"/>
          <w:sz w:val="22"/>
          <w:szCs w:val="22"/>
        </w:rPr>
        <w:t xml:space="preserve">: 40-47. </w:t>
      </w:r>
    </w:p>
    <w:p w:rsidR="002B57B2" w:rsidRDefault="002B57B2" w:rsidP="002B57B2">
      <w:pPr>
        <w:spacing w:line="480" w:lineRule="auto"/>
        <w:rPr>
          <w:rFonts w:ascii="Arial" w:hAnsi="Arial" w:cs="Arial"/>
          <w:sz w:val="22"/>
          <w:szCs w:val="22"/>
        </w:rPr>
      </w:pPr>
    </w:p>
    <w:p w:rsidR="002B57B2" w:rsidRDefault="002B57B2" w:rsidP="002B57B2">
      <w:pPr>
        <w:spacing w:line="480" w:lineRule="auto"/>
        <w:rPr>
          <w:rFonts w:ascii="Arial" w:hAnsi="Arial" w:cs="Arial"/>
          <w:bCs/>
          <w:color w:val="000000"/>
          <w:sz w:val="22"/>
          <w:szCs w:val="22"/>
        </w:rPr>
      </w:pPr>
      <w:r>
        <w:rPr>
          <w:rFonts w:ascii="Arial" w:hAnsi="Arial" w:cs="Arial"/>
          <w:sz w:val="22"/>
          <w:szCs w:val="22"/>
        </w:rPr>
        <w:t xml:space="preserve">[5] </w:t>
      </w:r>
      <w:proofErr w:type="spellStart"/>
      <w:r w:rsidRPr="001B4EE8">
        <w:rPr>
          <w:rFonts w:ascii="Arial" w:hAnsi="Arial" w:cs="Arial"/>
          <w:sz w:val="22"/>
          <w:szCs w:val="22"/>
        </w:rPr>
        <w:t>Iop</w:t>
      </w:r>
      <w:proofErr w:type="spellEnd"/>
      <w:r w:rsidRPr="001B4EE8">
        <w:rPr>
          <w:rFonts w:ascii="Arial" w:hAnsi="Arial" w:cs="Arial"/>
          <w:sz w:val="22"/>
          <w:szCs w:val="22"/>
        </w:rPr>
        <w:t xml:space="preserve">, A., </w:t>
      </w:r>
      <w:proofErr w:type="spellStart"/>
      <w:r w:rsidRPr="001B4EE8">
        <w:rPr>
          <w:rFonts w:ascii="Arial" w:hAnsi="Arial" w:cs="Arial"/>
          <w:sz w:val="22"/>
          <w:szCs w:val="22"/>
        </w:rPr>
        <w:t>Manfredi</w:t>
      </w:r>
      <w:proofErr w:type="spellEnd"/>
      <w:r w:rsidRPr="001B4EE8">
        <w:rPr>
          <w:rFonts w:ascii="Arial" w:hAnsi="Arial" w:cs="Arial"/>
          <w:sz w:val="22"/>
          <w:szCs w:val="22"/>
        </w:rPr>
        <w:t xml:space="preserve">, A., </w:t>
      </w:r>
      <w:proofErr w:type="spellStart"/>
      <w:r w:rsidRPr="001B4EE8">
        <w:rPr>
          <w:rFonts w:ascii="Arial" w:hAnsi="Arial" w:cs="Arial"/>
          <w:sz w:val="22"/>
          <w:szCs w:val="22"/>
        </w:rPr>
        <w:t>Bonura</w:t>
      </w:r>
      <w:proofErr w:type="spellEnd"/>
      <w:r w:rsidRPr="001B4EE8">
        <w:rPr>
          <w:rFonts w:ascii="Arial" w:hAnsi="Arial" w:cs="Arial"/>
          <w:sz w:val="22"/>
          <w:szCs w:val="22"/>
        </w:rPr>
        <w:t>, S. (2004</w:t>
      </w:r>
      <w:proofErr w:type="gramStart"/>
      <w:r w:rsidRPr="001B4EE8">
        <w:rPr>
          <w:rFonts w:ascii="Arial" w:hAnsi="Arial" w:cs="Arial"/>
          <w:sz w:val="22"/>
          <w:szCs w:val="22"/>
        </w:rPr>
        <w:t>)  Fatigue</w:t>
      </w:r>
      <w:proofErr w:type="gramEnd"/>
      <w:r w:rsidRPr="001B4EE8">
        <w:rPr>
          <w:rFonts w:ascii="Arial" w:hAnsi="Arial" w:cs="Arial"/>
          <w:sz w:val="22"/>
          <w:szCs w:val="22"/>
        </w:rPr>
        <w:t xml:space="preserve"> in cancer patients receiving chemotherapy:  an analysis of published studies.  </w:t>
      </w:r>
      <w:r>
        <w:rPr>
          <w:rFonts w:ascii="Arial" w:hAnsi="Arial" w:cs="Arial"/>
          <w:i/>
          <w:iCs/>
          <w:sz w:val="22"/>
          <w:szCs w:val="22"/>
        </w:rPr>
        <w:t>Ann</w:t>
      </w:r>
      <w:r w:rsidRPr="001B4EE8">
        <w:rPr>
          <w:rFonts w:ascii="Arial" w:hAnsi="Arial" w:cs="Arial"/>
          <w:i/>
          <w:iCs/>
          <w:sz w:val="22"/>
          <w:szCs w:val="22"/>
        </w:rPr>
        <w:t xml:space="preserve"> </w:t>
      </w:r>
      <w:proofErr w:type="spellStart"/>
      <w:r w:rsidRPr="001B4EE8">
        <w:rPr>
          <w:rFonts w:ascii="Arial" w:hAnsi="Arial" w:cs="Arial"/>
          <w:i/>
          <w:iCs/>
          <w:sz w:val="22"/>
          <w:szCs w:val="22"/>
        </w:rPr>
        <w:t>Oncol</w:t>
      </w:r>
      <w:proofErr w:type="spellEnd"/>
      <w:r w:rsidRPr="001B4EE8">
        <w:rPr>
          <w:rFonts w:ascii="Arial" w:hAnsi="Arial" w:cs="Arial"/>
          <w:sz w:val="22"/>
          <w:szCs w:val="22"/>
        </w:rPr>
        <w:t>, 15: 712-720.</w:t>
      </w:r>
      <w:r w:rsidRPr="001B4EE8">
        <w:rPr>
          <w:rFonts w:ascii="Arial" w:hAnsi="Arial" w:cs="Arial"/>
          <w:bCs/>
          <w:color w:val="000000"/>
          <w:sz w:val="22"/>
          <w:szCs w:val="22"/>
        </w:rPr>
        <w:t xml:space="preserve"> </w:t>
      </w:r>
    </w:p>
    <w:p w:rsidR="002B57B2" w:rsidRDefault="002B57B2" w:rsidP="002B57B2">
      <w:pPr>
        <w:spacing w:line="480" w:lineRule="auto"/>
        <w:rPr>
          <w:rFonts w:ascii="Arial" w:hAnsi="Arial" w:cs="Arial"/>
          <w:bCs/>
          <w:color w:val="000000"/>
          <w:sz w:val="22"/>
          <w:szCs w:val="22"/>
        </w:rPr>
      </w:pPr>
    </w:p>
    <w:p w:rsidR="002B57B2" w:rsidRDefault="002B57B2" w:rsidP="002B57B2">
      <w:pPr>
        <w:spacing w:line="480" w:lineRule="auto"/>
        <w:rPr>
          <w:rFonts w:ascii="Arial" w:hAnsi="Arial" w:cs="Arial"/>
          <w:bCs/>
          <w:color w:val="000000"/>
          <w:sz w:val="22"/>
          <w:szCs w:val="22"/>
        </w:rPr>
      </w:pPr>
      <w:r>
        <w:rPr>
          <w:rFonts w:ascii="Arial" w:hAnsi="Arial" w:cs="Arial"/>
          <w:bCs/>
          <w:color w:val="000000"/>
          <w:sz w:val="22"/>
          <w:szCs w:val="22"/>
        </w:rPr>
        <w:t xml:space="preserve">[6] </w:t>
      </w:r>
      <w:r w:rsidRPr="00295209">
        <w:rPr>
          <w:rFonts w:ascii="Arial" w:hAnsi="Arial" w:cs="Tahoma"/>
          <w:bCs/>
          <w:color w:val="000000"/>
          <w:sz w:val="22"/>
          <w:szCs w:val="20"/>
        </w:rPr>
        <w:t xml:space="preserve">Stone, P., </w:t>
      </w:r>
      <w:smartTag w:uri="urn:schemas-microsoft-com:office:smarttags" w:element="City">
        <w:r w:rsidRPr="00295209">
          <w:rPr>
            <w:rFonts w:ascii="Arial" w:hAnsi="Arial" w:cs="Tahoma"/>
            <w:bCs/>
            <w:color w:val="000000"/>
            <w:sz w:val="22"/>
            <w:szCs w:val="20"/>
          </w:rPr>
          <w:t>Richardson</w:t>
        </w:r>
      </w:smartTag>
      <w:r w:rsidRPr="00295209">
        <w:rPr>
          <w:rFonts w:ascii="Arial" w:hAnsi="Arial" w:cs="Tahoma"/>
          <w:bCs/>
          <w:color w:val="000000"/>
          <w:sz w:val="22"/>
          <w:szCs w:val="20"/>
        </w:rPr>
        <w:t xml:space="preserve">, A., Ream, E., Smith, A.G., Kerr, D.J., &amp; </w:t>
      </w:r>
      <w:smartTag w:uri="urn:schemas-microsoft-com:office:smarttags" w:element="place">
        <w:smartTag w:uri="urn:schemas-microsoft-com:office:smarttags" w:element="City">
          <w:r w:rsidRPr="00295209">
            <w:rPr>
              <w:rFonts w:ascii="Arial" w:hAnsi="Arial" w:cs="Tahoma"/>
              <w:bCs/>
              <w:color w:val="000000"/>
              <w:sz w:val="22"/>
              <w:szCs w:val="20"/>
            </w:rPr>
            <w:t>Kearney</w:t>
          </w:r>
        </w:smartTag>
      </w:smartTag>
      <w:r w:rsidRPr="00295209">
        <w:rPr>
          <w:rFonts w:ascii="Arial" w:hAnsi="Arial" w:cs="Tahoma"/>
          <w:bCs/>
          <w:color w:val="000000"/>
          <w:sz w:val="22"/>
          <w:szCs w:val="20"/>
        </w:rPr>
        <w:t>, N.</w:t>
      </w:r>
      <w:r>
        <w:rPr>
          <w:rFonts w:ascii="Arial" w:hAnsi="Arial" w:cs="Tahoma"/>
          <w:bCs/>
          <w:color w:val="000000"/>
          <w:sz w:val="22"/>
          <w:szCs w:val="20"/>
        </w:rPr>
        <w:t xml:space="preserve"> </w:t>
      </w:r>
      <w:r w:rsidRPr="001B4EE8">
        <w:rPr>
          <w:rFonts w:ascii="Arial" w:hAnsi="Arial" w:cs="Arial"/>
          <w:sz w:val="22"/>
          <w:szCs w:val="22"/>
        </w:rPr>
        <w:t xml:space="preserve">(2000). Cancer-related fatigue: Inevitable, unimportant, and untreatable? </w:t>
      </w:r>
      <w:proofErr w:type="gramStart"/>
      <w:r w:rsidRPr="001B4EE8">
        <w:rPr>
          <w:rFonts w:ascii="Arial" w:hAnsi="Arial" w:cs="Arial"/>
          <w:sz w:val="22"/>
          <w:szCs w:val="22"/>
        </w:rPr>
        <w:t>Results of a multicentre patient survey.</w:t>
      </w:r>
      <w:proofErr w:type="gramEnd"/>
      <w:r w:rsidRPr="001B4EE8">
        <w:rPr>
          <w:rFonts w:ascii="Arial" w:hAnsi="Arial" w:cs="Arial"/>
          <w:sz w:val="22"/>
          <w:szCs w:val="22"/>
        </w:rPr>
        <w:t xml:space="preserve"> </w:t>
      </w:r>
      <w:proofErr w:type="gramStart"/>
      <w:r w:rsidRPr="001B4EE8">
        <w:rPr>
          <w:rFonts w:ascii="Arial" w:hAnsi="Arial" w:cs="Arial"/>
          <w:sz w:val="22"/>
          <w:szCs w:val="22"/>
        </w:rPr>
        <w:t>Cancer Fatigue Forum.</w:t>
      </w:r>
      <w:proofErr w:type="gramEnd"/>
      <w:r w:rsidRPr="001B4EE8">
        <w:rPr>
          <w:rFonts w:ascii="Arial" w:hAnsi="Arial" w:cs="Arial"/>
          <w:sz w:val="22"/>
          <w:szCs w:val="22"/>
        </w:rPr>
        <w:t xml:space="preserve">  </w:t>
      </w:r>
      <w:r>
        <w:rPr>
          <w:rFonts w:ascii="Arial" w:hAnsi="Arial" w:cs="Arial"/>
          <w:i/>
          <w:sz w:val="22"/>
          <w:szCs w:val="22"/>
        </w:rPr>
        <w:t xml:space="preserve">Ann </w:t>
      </w:r>
      <w:proofErr w:type="spellStart"/>
      <w:r w:rsidRPr="001B4EE8">
        <w:rPr>
          <w:rFonts w:ascii="Arial" w:hAnsi="Arial" w:cs="Arial"/>
          <w:i/>
          <w:sz w:val="22"/>
          <w:szCs w:val="22"/>
        </w:rPr>
        <w:t>Oncol</w:t>
      </w:r>
      <w:proofErr w:type="spellEnd"/>
      <w:r w:rsidRPr="001B4EE8">
        <w:rPr>
          <w:rFonts w:ascii="Arial" w:hAnsi="Arial" w:cs="Arial"/>
          <w:sz w:val="22"/>
          <w:szCs w:val="22"/>
        </w:rPr>
        <w:t>, 11: 971–975.</w:t>
      </w:r>
    </w:p>
    <w:p w:rsidR="002B57B2" w:rsidRDefault="002B57B2" w:rsidP="002B57B2">
      <w:pPr>
        <w:spacing w:line="480" w:lineRule="auto"/>
        <w:rPr>
          <w:rFonts w:ascii="Arial" w:hAnsi="Arial" w:cs="Arial"/>
          <w:bCs/>
          <w:color w:val="000000"/>
          <w:sz w:val="22"/>
          <w:szCs w:val="22"/>
        </w:rPr>
      </w:pPr>
    </w:p>
    <w:p w:rsidR="002B57B2" w:rsidRDefault="002B57B2" w:rsidP="002B57B2">
      <w:pPr>
        <w:spacing w:line="480" w:lineRule="auto"/>
        <w:rPr>
          <w:rFonts w:ascii="Arial" w:hAnsi="Arial" w:cs="Arial"/>
          <w:bCs/>
          <w:color w:val="000000"/>
          <w:sz w:val="22"/>
          <w:szCs w:val="22"/>
        </w:rPr>
      </w:pPr>
      <w:r w:rsidRPr="00E65B7D">
        <w:rPr>
          <w:rFonts w:ascii="Arial" w:hAnsi="Arial" w:cs="Arial"/>
          <w:bCs/>
          <w:color w:val="000000"/>
          <w:sz w:val="22"/>
          <w:szCs w:val="22"/>
        </w:rPr>
        <w:t xml:space="preserve">[7] Minton, O., </w:t>
      </w:r>
      <w:smartTag w:uri="urn:schemas-microsoft-com:office:smarttags" w:element="City">
        <w:smartTag w:uri="urn:schemas-microsoft-com:office:smarttags" w:element="place">
          <w:r w:rsidRPr="00E65B7D">
            <w:rPr>
              <w:rFonts w:ascii="Arial" w:hAnsi="Arial" w:cs="Arial"/>
              <w:bCs/>
              <w:color w:val="000000"/>
              <w:sz w:val="22"/>
              <w:szCs w:val="22"/>
            </w:rPr>
            <w:t>Richardson</w:t>
          </w:r>
        </w:smartTag>
      </w:smartTag>
      <w:r w:rsidRPr="00E65B7D">
        <w:rPr>
          <w:rFonts w:ascii="Arial" w:hAnsi="Arial" w:cs="Arial"/>
          <w:bCs/>
          <w:color w:val="000000"/>
          <w:sz w:val="22"/>
          <w:szCs w:val="22"/>
        </w:rPr>
        <w:t xml:space="preserve">, A., Sharpe, M., </w:t>
      </w:r>
      <w:proofErr w:type="spellStart"/>
      <w:r w:rsidRPr="00E65B7D">
        <w:rPr>
          <w:rFonts w:ascii="Arial" w:hAnsi="Arial" w:cs="Arial"/>
          <w:bCs/>
          <w:color w:val="000000"/>
          <w:sz w:val="22"/>
          <w:szCs w:val="22"/>
        </w:rPr>
        <w:t>Hotopf</w:t>
      </w:r>
      <w:proofErr w:type="spellEnd"/>
      <w:r w:rsidRPr="00E65B7D">
        <w:rPr>
          <w:rFonts w:ascii="Arial" w:hAnsi="Arial" w:cs="Arial"/>
          <w:bCs/>
          <w:color w:val="000000"/>
          <w:sz w:val="22"/>
          <w:szCs w:val="22"/>
        </w:rPr>
        <w:t>, M., Stone, P.</w:t>
      </w:r>
      <w:r w:rsidRPr="00E65B7D">
        <w:rPr>
          <w:rFonts w:ascii="Arial" w:hAnsi="Arial" w:cs="Arial"/>
          <w:sz w:val="22"/>
          <w:szCs w:val="22"/>
        </w:rPr>
        <w:t xml:space="preserve"> (2010) Drug therapy for the management of cancer-related fatigue. </w:t>
      </w:r>
      <w:proofErr w:type="gramStart"/>
      <w:r w:rsidRPr="00E65B7D">
        <w:rPr>
          <w:rFonts w:ascii="Arial" w:hAnsi="Arial" w:cs="Arial"/>
          <w:i/>
          <w:iCs/>
          <w:sz w:val="22"/>
          <w:szCs w:val="22"/>
        </w:rPr>
        <w:t>Cochrane Database of Systematic</w:t>
      </w:r>
      <w:r w:rsidRPr="001B4EE8">
        <w:rPr>
          <w:rFonts w:ascii="Arial" w:hAnsi="Arial" w:cs="Arial"/>
          <w:i/>
          <w:iCs/>
          <w:sz w:val="22"/>
          <w:szCs w:val="22"/>
        </w:rPr>
        <w:t xml:space="preserve"> Reviews</w:t>
      </w:r>
      <w:r w:rsidRPr="001B4EE8">
        <w:rPr>
          <w:rFonts w:ascii="Arial" w:hAnsi="Arial" w:cs="Arial"/>
          <w:sz w:val="22"/>
          <w:szCs w:val="22"/>
        </w:rPr>
        <w:t>.</w:t>
      </w:r>
      <w:proofErr w:type="gramEnd"/>
      <w:r w:rsidRPr="001B4EE8">
        <w:rPr>
          <w:rFonts w:ascii="Arial" w:hAnsi="Arial" w:cs="Arial"/>
          <w:sz w:val="22"/>
          <w:szCs w:val="22"/>
        </w:rPr>
        <w:t xml:space="preserve"> Art. No.: CD006704. DOI: 10.1002/14651858.CD006704.pub3.  </w:t>
      </w:r>
    </w:p>
    <w:p w:rsidR="002B57B2" w:rsidRDefault="002B57B2" w:rsidP="002B57B2">
      <w:pPr>
        <w:spacing w:line="480" w:lineRule="auto"/>
        <w:rPr>
          <w:rFonts w:ascii="Arial" w:hAnsi="Arial" w:cs="Arial"/>
          <w:bCs/>
          <w:color w:val="000000"/>
          <w:sz w:val="22"/>
          <w:szCs w:val="22"/>
        </w:rPr>
      </w:pPr>
    </w:p>
    <w:p w:rsidR="002B57B2" w:rsidRDefault="002B57B2" w:rsidP="002B57B2">
      <w:pPr>
        <w:spacing w:line="480" w:lineRule="auto"/>
        <w:rPr>
          <w:rFonts w:ascii="Arial" w:hAnsi="Arial" w:cs="Arial"/>
          <w:bCs/>
          <w:color w:val="000000"/>
          <w:sz w:val="22"/>
          <w:szCs w:val="22"/>
        </w:rPr>
      </w:pPr>
      <w:r w:rsidRPr="00602FDE">
        <w:rPr>
          <w:rFonts w:ascii="Arial" w:hAnsi="Arial" w:cs="Arial"/>
          <w:bCs/>
          <w:color w:val="000000"/>
          <w:sz w:val="22"/>
          <w:szCs w:val="22"/>
        </w:rPr>
        <w:lastRenderedPageBreak/>
        <w:t xml:space="preserve">[8] </w:t>
      </w:r>
      <w:proofErr w:type="spellStart"/>
      <w:r w:rsidRPr="00602FDE">
        <w:rPr>
          <w:rFonts w:ascii="Arial" w:hAnsi="Arial" w:cs="Arial"/>
          <w:bCs/>
          <w:sz w:val="22"/>
          <w:szCs w:val="22"/>
        </w:rPr>
        <w:t>Moraska</w:t>
      </w:r>
      <w:proofErr w:type="spellEnd"/>
      <w:r w:rsidRPr="00602FDE">
        <w:rPr>
          <w:rFonts w:ascii="Arial" w:hAnsi="Arial" w:cs="Arial"/>
          <w:bCs/>
          <w:sz w:val="22"/>
          <w:szCs w:val="22"/>
        </w:rPr>
        <w:t xml:space="preserve">, A., </w:t>
      </w:r>
      <w:proofErr w:type="spellStart"/>
      <w:r w:rsidRPr="00602FDE">
        <w:rPr>
          <w:rFonts w:ascii="Arial" w:hAnsi="Arial" w:cs="Arial"/>
          <w:bCs/>
          <w:sz w:val="22"/>
          <w:szCs w:val="22"/>
        </w:rPr>
        <w:t>Sood</w:t>
      </w:r>
      <w:proofErr w:type="spellEnd"/>
      <w:r w:rsidRPr="00602FDE">
        <w:rPr>
          <w:rFonts w:ascii="Arial" w:hAnsi="Arial" w:cs="Arial"/>
          <w:bCs/>
          <w:sz w:val="22"/>
          <w:szCs w:val="22"/>
        </w:rPr>
        <w:t xml:space="preserve">, A., </w:t>
      </w:r>
      <w:proofErr w:type="spellStart"/>
      <w:r w:rsidRPr="00602FDE">
        <w:rPr>
          <w:rFonts w:ascii="Arial" w:hAnsi="Arial" w:cs="Arial"/>
          <w:bCs/>
          <w:sz w:val="22"/>
          <w:szCs w:val="22"/>
        </w:rPr>
        <w:t>Dakhil</w:t>
      </w:r>
      <w:proofErr w:type="spellEnd"/>
      <w:r w:rsidRPr="00602FDE">
        <w:rPr>
          <w:rFonts w:ascii="Arial" w:hAnsi="Arial" w:cs="Arial"/>
          <w:bCs/>
          <w:sz w:val="22"/>
          <w:szCs w:val="22"/>
        </w:rPr>
        <w:t xml:space="preserve">, S., Sloan, J., Barton, D., Atherton, P., Suh, J., Griffin, P., Johnson, D., Ali, A., Silberstein, P., Duane, S., </w:t>
      </w:r>
      <w:proofErr w:type="spellStart"/>
      <w:r w:rsidRPr="00602FDE">
        <w:rPr>
          <w:rFonts w:ascii="Arial" w:hAnsi="Arial" w:cs="Arial"/>
          <w:bCs/>
          <w:sz w:val="22"/>
          <w:szCs w:val="22"/>
        </w:rPr>
        <w:t>Loprinzi</w:t>
      </w:r>
      <w:proofErr w:type="spellEnd"/>
      <w:r w:rsidRPr="00602FDE">
        <w:rPr>
          <w:rFonts w:ascii="Arial" w:hAnsi="Arial" w:cs="Arial"/>
          <w:bCs/>
          <w:sz w:val="22"/>
          <w:szCs w:val="22"/>
        </w:rPr>
        <w:t>, C. (2010) Phase III, randomized, double-blind, placebo-controlled study of long-acting methylphenidate</w:t>
      </w:r>
      <w:r w:rsidRPr="001B4EE8">
        <w:rPr>
          <w:rFonts w:ascii="Arial" w:hAnsi="Arial" w:cs="Arial"/>
          <w:bCs/>
          <w:sz w:val="22"/>
          <w:szCs w:val="22"/>
        </w:rPr>
        <w:t xml:space="preserve"> for </w:t>
      </w:r>
      <w:r w:rsidRPr="001B4EE8">
        <w:rPr>
          <w:rStyle w:val="highlight"/>
          <w:rFonts w:ascii="Arial" w:hAnsi="Arial" w:cs="Arial"/>
          <w:bCs/>
          <w:sz w:val="22"/>
          <w:szCs w:val="22"/>
        </w:rPr>
        <w:t>cancer</w:t>
      </w:r>
      <w:r w:rsidRPr="001B4EE8">
        <w:rPr>
          <w:rFonts w:ascii="Arial" w:hAnsi="Arial" w:cs="Arial"/>
          <w:bCs/>
          <w:sz w:val="22"/>
          <w:szCs w:val="22"/>
        </w:rPr>
        <w:t xml:space="preserve">-related </w:t>
      </w:r>
      <w:r w:rsidRPr="001B4EE8">
        <w:rPr>
          <w:rStyle w:val="highlight"/>
          <w:rFonts w:ascii="Arial" w:hAnsi="Arial" w:cs="Arial"/>
          <w:bCs/>
          <w:sz w:val="22"/>
          <w:szCs w:val="22"/>
        </w:rPr>
        <w:t>fatigue</w:t>
      </w:r>
      <w:r w:rsidRPr="001B4EE8">
        <w:rPr>
          <w:rFonts w:ascii="Arial" w:hAnsi="Arial" w:cs="Arial"/>
          <w:bCs/>
          <w:sz w:val="22"/>
          <w:szCs w:val="22"/>
        </w:rPr>
        <w:t xml:space="preserve">: North Central </w:t>
      </w:r>
      <w:r w:rsidRPr="001B4EE8">
        <w:rPr>
          <w:rStyle w:val="highlight"/>
          <w:rFonts w:ascii="Arial" w:hAnsi="Arial" w:cs="Arial"/>
          <w:bCs/>
          <w:sz w:val="22"/>
          <w:szCs w:val="22"/>
        </w:rPr>
        <w:t>Cancer</w:t>
      </w:r>
      <w:r w:rsidRPr="001B4EE8">
        <w:rPr>
          <w:rFonts w:ascii="Arial" w:hAnsi="Arial" w:cs="Arial"/>
          <w:bCs/>
          <w:sz w:val="22"/>
          <w:szCs w:val="22"/>
        </w:rPr>
        <w:t xml:space="preserve"> Treatment Group NCCTG-N05C7 trial.</w:t>
      </w:r>
      <w:r>
        <w:rPr>
          <w:rFonts w:ascii="Arial" w:hAnsi="Arial" w:cs="Arial"/>
          <w:bCs/>
          <w:sz w:val="22"/>
          <w:szCs w:val="22"/>
        </w:rPr>
        <w:t xml:space="preserve"> </w:t>
      </w:r>
      <w:r>
        <w:rPr>
          <w:rFonts w:ascii="Arial" w:hAnsi="Arial" w:cs="Arial"/>
          <w:bCs/>
          <w:i/>
          <w:iCs/>
          <w:color w:val="000000"/>
          <w:sz w:val="22"/>
          <w:szCs w:val="22"/>
        </w:rPr>
        <w:t xml:space="preserve">J </w:t>
      </w:r>
      <w:proofErr w:type="spellStart"/>
      <w:r>
        <w:rPr>
          <w:rFonts w:ascii="Arial" w:hAnsi="Arial" w:cs="Arial"/>
          <w:bCs/>
          <w:i/>
          <w:iCs/>
          <w:color w:val="000000"/>
          <w:sz w:val="22"/>
          <w:szCs w:val="22"/>
        </w:rPr>
        <w:t>Clin</w:t>
      </w:r>
      <w:proofErr w:type="spellEnd"/>
      <w:r w:rsidRPr="001B4EE8">
        <w:rPr>
          <w:rFonts w:ascii="Arial" w:hAnsi="Arial" w:cs="Arial"/>
          <w:bCs/>
          <w:i/>
          <w:iCs/>
          <w:color w:val="000000"/>
          <w:sz w:val="22"/>
          <w:szCs w:val="22"/>
        </w:rPr>
        <w:t xml:space="preserve"> </w:t>
      </w:r>
      <w:proofErr w:type="spellStart"/>
      <w:r w:rsidRPr="001B4EE8">
        <w:rPr>
          <w:rFonts w:ascii="Arial" w:hAnsi="Arial" w:cs="Arial"/>
          <w:bCs/>
          <w:i/>
          <w:iCs/>
          <w:color w:val="000000"/>
          <w:sz w:val="22"/>
          <w:szCs w:val="22"/>
        </w:rPr>
        <w:t>Oncol</w:t>
      </w:r>
      <w:proofErr w:type="spellEnd"/>
      <w:r>
        <w:rPr>
          <w:rFonts w:ascii="Arial" w:hAnsi="Arial" w:cs="Arial"/>
          <w:bCs/>
          <w:color w:val="000000"/>
          <w:sz w:val="22"/>
          <w:szCs w:val="22"/>
        </w:rPr>
        <w:t>, 28</w:t>
      </w:r>
      <w:r w:rsidRPr="001B4EE8">
        <w:rPr>
          <w:rFonts w:ascii="Arial" w:hAnsi="Arial" w:cs="Arial"/>
          <w:bCs/>
          <w:color w:val="000000"/>
          <w:sz w:val="22"/>
          <w:szCs w:val="22"/>
        </w:rPr>
        <w:t xml:space="preserve">:3673-3679. </w:t>
      </w:r>
    </w:p>
    <w:p w:rsidR="002B57B2" w:rsidRPr="00BB3CBC" w:rsidRDefault="002B57B2" w:rsidP="002B57B2">
      <w:pPr>
        <w:spacing w:line="480" w:lineRule="auto"/>
        <w:rPr>
          <w:rFonts w:ascii="Arial" w:hAnsi="Arial" w:cs="Arial"/>
          <w:bCs/>
          <w:color w:val="000000"/>
          <w:sz w:val="22"/>
          <w:szCs w:val="22"/>
        </w:rPr>
      </w:pPr>
    </w:p>
    <w:p w:rsidR="002B57B2" w:rsidRPr="00BB3CBC" w:rsidRDefault="002B57B2" w:rsidP="002B57B2">
      <w:pPr>
        <w:spacing w:line="480" w:lineRule="auto"/>
        <w:textAlignment w:val="baseline"/>
        <w:rPr>
          <w:rFonts w:ascii="Arial" w:hAnsi="Arial" w:cs="Arial"/>
          <w:color w:val="333333"/>
          <w:sz w:val="22"/>
          <w:szCs w:val="22"/>
        </w:rPr>
      </w:pPr>
      <w:r w:rsidRPr="00BB3CBC">
        <w:rPr>
          <w:rFonts w:ascii="Arial" w:hAnsi="Arial" w:cs="Arial"/>
          <w:sz w:val="22"/>
          <w:szCs w:val="22"/>
        </w:rPr>
        <w:t xml:space="preserve">[9] </w:t>
      </w:r>
      <w:r w:rsidRPr="00BB3CBC">
        <w:rPr>
          <w:rFonts w:ascii="Arial" w:hAnsi="Arial" w:cs="Arial"/>
          <w:color w:val="333333"/>
          <w:sz w:val="22"/>
          <w:szCs w:val="22"/>
        </w:rPr>
        <w:t xml:space="preserve">Cramp F, Byron-Daniel J. </w:t>
      </w:r>
      <w:r>
        <w:rPr>
          <w:rFonts w:ascii="Arial" w:hAnsi="Arial" w:cs="Arial"/>
          <w:color w:val="333333"/>
          <w:sz w:val="22"/>
          <w:szCs w:val="22"/>
        </w:rPr>
        <w:t xml:space="preserve">(2012) </w:t>
      </w:r>
      <w:r w:rsidRPr="00BB3CBC">
        <w:rPr>
          <w:rFonts w:ascii="Arial" w:hAnsi="Arial" w:cs="Arial"/>
          <w:color w:val="333333"/>
          <w:sz w:val="22"/>
          <w:szCs w:val="22"/>
        </w:rPr>
        <w:t xml:space="preserve">Exercise for the management of cancer-related fatigue in adults. </w:t>
      </w:r>
      <w:r w:rsidRPr="00BB3CBC">
        <w:rPr>
          <w:rFonts w:ascii="Arial" w:hAnsi="Arial" w:cs="Arial"/>
          <w:i/>
          <w:color w:val="333333"/>
          <w:sz w:val="22"/>
          <w:szCs w:val="22"/>
        </w:rPr>
        <w:t>Cochrane Database of Systematic Reviews</w:t>
      </w:r>
      <w:r w:rsidRPr="00BB3CBC">
        <w:rPr>
          <w:rFonts w:ascii="Arial" w:hAnsi="Arial" w:cs="Arial"/>
          <w:color w:val="333333"/>
          <w:sz w:val="22"/>
          <w:szCs w:val="22"/>
        </w:rPr>
        <w:t>, Issue 11. Art. No.: CD006145. DOI: 10.1002/14651858.CD006145.pub3</w:t>
      </w:r>
    </w:p>
    <w:p w:rsidR="002B57B2" w:rsidRDefault="002B57B2" w:rsidP="002B57B2">
      <w:pPr>
        <w:spacing w:line="480" w:lineRule="auto"/>
        <w:rPr>
          <w:rFonts w:ascii="Arial" w:hAnsi="Arial" w:cs="Arial"/>
          <w:bCs/>
          <w:color w:val="000000"/>
          <w:sz w:val="22"/>
          <w:szCs w:val="22"/>
        </w:rPr>
      </w:pPr>
    </w:p>
    <w:p w:rsidR="002B57B2" w:rsidRPr="001B4EE8" w:rsidRDefault="002B57B2" w:rsidP="002B57B2">
      <w:pPr>
        <w:spacing w:line="480" w:lineRule="auto"/>
        <w:rPr>
          <w:rFonts w:ascii="Arial" w:hAnsi="Arial" w:cs="Arial"/>
          <w:bCs/>
          <w:color w:val="000000"/>
          <w:sz w:val="22"/>
          <w:szCs w:val="22"/>
        </w:rPr>
      </w:pPr>
      <w:r w:rsidRPr="00602FDE">
        <w:rPr>
          <w:rFonts w:ascii="Arial" w:hAnsi="Arial" w:cs="Arial"/>
          <w:bCs/>
          <w:color w:val="000000"/>
          <w:sz w:val="22"/>
          <w:szCs w:val="22"/>
        </w:rPr>
        <w:t xml:space="preserve">[10] Mock, V., Pickett, M., </w:t>
      </w:r>
      <w:proofErr w:type="spellStart"/>
      <w:r w:rsidRPr="00602FDE">
        <w:rPr>
          <w:rFonts w:ascii="Arial" w:hAnsi="Arial" w:cs="Arial"/>
          <w:bCs/>
          <w:color w:val="000000"/>
          <w:sz w:val="22"/>
          <w:szCs w:val="22"/>
        </w:rPr>
        <w:t>Ropka</w:t>
      </w:r>
      <w:proofErr w:type="spellEnd"/>
      <w:r w:rsidRPr="00602FDE">
        <w:rPr>
          <w:rFonts w:ascii="Arial" w:hAnsi="Arial" w:cs="Arial"/>
          <w:bCs/>
          <w:color w:val="000000"/>
          <w:sz w:val="22"/>
          <w:szCs w:val="22"/>
        </w:rPr>
        <w:t xml:space="preserve">, M., </w:t>
      </w:r>
      <w:proofErr w:type="spellStart"/>
      <w:r w:rsidRPr="00602FDE">
        <w:rPr>
          <w:rFonts w:ascii="Arial" w:hAnsi="Arial" w:cs="Arial"/>
          <w:bCs/>
          <w:color w:val="000000"/>
          <w:sz w:val="22"/>
          <w:szCs w:val="22"/>
        </w:rPr>
        <w:t>Muscari</w:t>
      </w:r>
      <w:proofErr w:type="spellEnd"/>
      <w:r w:rsidRPr="00602FDE">
        <w:rPr>
          <w:rFonts w:ascii="Arial" w:hAnsi="Arial" w:cs="Arial"/>
          <w:bCs/>
          <w:color w:val="000000"/>
          <w:sz w:val="22"/>
          <w:szCs w:val="22"/>
        </w:rPr>
        <w:t xml:space="preserve"> Lin E., Stewart K., Rhodes </w:t>
      </w:r>
      <w:r>
        <w:rPr>
          <w:rFonts w:ascii="Arial" w:hAnsi="Arial" w:cs="Arial"/>
          <w:bCs/>
          <w:color w:val="000000"/>
          <w:sz w:val="22"/>
          <w:szCs w:val="22"/>
        </w:rPr>
        <w:t>V., Mc</w:t>
      </w:r>
      <w:r w:rsidRPr="00602FDE">
        <w:rPr>
          <w:rFonts w:ascii="Arial" w:hAnsi="Arial" w:cs="Arial"/>
          <w:bCs/>
          <w:color w:val="000000"/>
          <w:sz w:val="22"/>
          <w:szCs w:val="22"/>
        </w:rPr>
        <w:t xml:space="preserve">Daniel, R., Grimm, P., </w:t>
      </w:r>
      <w:proofErr w:type="spellStart"/>
      <w:r w:rsidRPr="00602FDE">
        <w:rPr>
          <w:rFonts w:ascii="Arial" w:hAnsi="Arial" w:cs="Arial"/>
          <w:bCs/>
          <w:color w:val="000000"/>
          <w:sz w:val="22"/>
          <w:szCs w:val="22"/>
        </w:rPr>
        <w:t>Krumm</w:t>
      </w:r>
      <w:proofErr w:type="spellEnd"/>
      <w:r w:rsidRPr="00602FDE">
        <w:rPr>
          <w:rFonts w:ascii="Arial" w:hAnsi="Arial" w:cs="Arial"/>
          <w:bCs/>
          <w:color w:val="000000"/>
          <w:sz w:val="22"/>
          <w:szCs w:val="22"/>
        </w:rPr>
        <w:t>, S., McCorkle, R. (2001) Fatigue and Quality of Life</w:t>
      </w:r>
      <w:r w:rsidRPr="001B4EE8">
        <w:rPr>
          <w:rFonts w:ascii="Arial" w:hAnsi="Arial" w:cs="Arial"/>
          <w:bCs/>
          <w:color w:val="000000"/>
          <w:sz w:val="22"/>
          <w:szCs w:val="22"/>
        </w:rPr>
        <w:t xml:space="preserve"> Outcomes of Exercise During Cancer Treatment</w:t>
      </w:r>
      <w:r w:rsidRPr="001B4EE8">
        <w:rPr>
          <w:rFonts w:ascii="Arial" w:hAnsi="Arial" w:cs="Arial"/>
          <w:bCs/>
          <w:i/>
          <w:iCs/>
          <w:color w:val="000000"/>
          <w:sz w:val="22"/>
          <w:szCs w:val="22"/>
        </w:rPr>
        <w:t>. Cancer Practice</w:t>
      </w:r>
      <w:r>
        <w:rPr>
          <w:rFonts w:ascii="Arial" w:hAnsi="Arial" w:cs="Arial"/>
          <w:bCs/>
          <w:color w:val="000000"/>
          <w:sz w:val="22"/>
          <w:szCs w:val="22"/>
        </w:rPr>
        <w:t>, 9</w:t>
      </w:r>
      <w:r w:rsidRPr="001B4EE8">
        <w:rPr>
          <w:rFonts w:ascii="Arial" w:hAnsi="Arial" w:cs="Arial"/>
          <w:bCs/>
          <w:color w:val="000000"/>
          <w:sz w:val="22"/>
          <w:szCs w:val="22"/>
        </w:rPr>
        <w:t>:119–</w:t>
      </w:r>
      <w:r>
        <w:rPr>
          <w:rFonts w:ascii="Arial" w:hAnsi="Arial" w:cs="Arial"/>
          <w:bCs/>
          <w:color w:val="000000"/>
          <w:sz w:val="22"/>
          <w:szCs w:val="22"/>
        </w:rPr>
        <w:t>1</w:t>
      </w:r>
      <w:r w:rsidRPr="001B4EE8">
        <w:rPr>
          <w:rFonts w:ascii="Arial" w:hAnsi="Arial" w:cs="Arial"/>
          <w:bCs/>
          <w:color w:val="000000"/>
          <w:sz w:val="22"/>
          <w:szCs w:val="22"/>
        </w:rPr>
        <w:t xml:space="preserve">27. </w:t>
      </w:r>
    </w:p>
    <w:p w:rsidR="002B57B2" w:rsidRDefault="002B57B2" w:rsidP="002B57B2">
      <w:pPr>
        <w:spacing w:line="480" w:lineRule="auto"/>
        <w:rPr>
          <w:rFonts w:ascii="Arial" w:hAnsi="Arial" w:cs="Arial"/>
          <w:sz w:val="22"/>
          <w:szCs w:val="22"/>
        </w:rPr>
      </w:pPr>
    </w:p>
    <w:p w:rsidR="002B57B2" w:rsidRPr="001B4EE8" w:rsidRDefault="002B57B2" w:rsidP="002B57B2">
      <w:pPr>
        <w:spacing w:line="480" w:lineRule="auto"/>
        <w:rPr>
          <w:rFonts w:ascii="Arial" w:hAnsi="Arial" w:cs="Arial"/>
          <w:bCs/>
          <w:color w:val="000000"/>
          <w:sz w:val="22"/>
          <w:szCs w:val="22"/>
        </w:rPr>
      </w:pPr>
      <w:r>
        <w:rPr>
          <w:rFonts w:ascii="Arial" w:hAnsi="Arial" w:cs="Arial"/>
          <w:sz w:val="22"/>
          <w:szCs w:val="22"/>
        </w:rPr>
        <w:t xml:space="preserve">[11] </w:t>
      </w:r>
      <w:r w:rsidRPr="001B4EE8">
        <w:rPr>
          <w:rFonts w:ascii="Arial" w:hAnsi="Arial" w:cs="Arial"/>
          <w:sz w:val="22"/>
          <w:szCs w:val="22"/>
        </w:rPr>
        <w:t xml:space="preserve">Jacobsen, P., Donovan, K., </w:t>
      </w:r>
      <w:proofErr w:type="spellStart"/>
      <w:r w:rsidRPr="001B4EE8">
        <w:rPr>
          <w:rFonts w:ascii="Arial" w:hAnsi="Arial" w:cs="Arial"/>
          <w:sz w:val="22"/>
          <w:szCs w:val="22"/>
        </w:rPr>
        <w:t>Vadaparampil</w:t>
      </w:r>
      <w:proofErr w:type="spellEnd"/>
      <w:r w:rsidRPr="001B4EE8">
        <w:rPr>
          <w:rFonts w:ascii="Arial" w:hAnsi="Arial" w:cs="Arial"/>
          <w:sz w:val="22"/>
          <w:szCs w:val="22"/>
        </w:rPr>
        <w:t xml:space="preserve">, S., Small, B. </w:t>
      </w:r>
      <w:r w:rsidRPr="00C43845">
        <w:rPr>
          <w:rFonts w:ascii="Arial" w:hAnsi="Arial" w:cs="Arial"/>
          <w:sz w:val="22"/>
          <w:szCs w:val="22"/>
        </w:rPr>
        <w:t>(</w:t>
      </w:r>
      <w:r>
        <w:rPr>
          <w:rFonts w:ascii="Arial" w:hAnsi="Arial" w:cs="Arial"/>
          <w:sz w:val="22"/>
          <w:szCs w:val="22"/>
        </w:rPr>
        <w:t>2007</w:t>
      </w:r>
      <w:r w:rsidRPr="00C43845">
        <w:rPr>
          <w:rFonts w:ascii="Arial" w:hAnsi="Arial" w:cs="Arial"/>
          <w:sz w:val="22"/>
          <w:szCs w:val="22"/>
        </w:rPr>
        <w:t>) Systematic</w:t>
      </w:r>
      <w:r w:rsidRPr="001B4EE8">
        <w:rPr>
          <w:rFonts w:ascii="Arial" w:hAnsi="Arial" w:cs="Arial"/>
          <w:sz w:val="22"/>
          <w:szCs w:val="22"/>
        </w:rPr>
        <w:t xml:space="preserve"> review and meta-analysis of psychological and activity-based interventions for cancer-related fatigue </w:t>
      </w:r>
      <w:r w:rsidRPr="001B4EE8">
        <w:rPr>
          <w:rFonts w:ascii="Arial" w:hAnsi="Arial" w:cs="Arial"/>
          <w:i/>
          <w:sz w:val="22"/>
          <w:szCs w:val="22"/>
        </w:rPr>
        <w:t xml:space="preserve">Health </w:t>
      </w:r>
      <w:proofErr w:type="spellStart"/>
      <w:r w:rsidRPr="001B4EE8">
        <w:rPr>
          <w:rFonts w:ascii="Arial" w:hAnsi="Arial" w:cs="Arial"/>
          <w:i/>
          <w:sz w:val="22"/>
          <w:szCs w:val="22"/>
        </w:rPr>
        <w:t>Psych</w:t>
      </w:r>
      <w:r>
        <w:rPr>
          <w:rFonts w:ascii="Arial" w:hAnsi="Arial" w:cs="Arial"/>
          <w:i/>
          <w:sz w:val="22"/>
          <w:szCs w:val="22"/>
        </w:rPr>
        <w:t>ol</w:t>
      </w:r>
      <w:proofErr w:type="spellEnd"/>
      <w:r>
        <w:rPr>
          <w:rFonts w:ascii="Arial" w:hAnsi="Arial" w:cs="Arial"/>
          <w:sz w:val="22"/>
          <w:szCs w:val="22"/>
        </w:rPr>
        <w:t>, 26</w:t>
      </w:r>
      <w:r w:rsidRPr="001B4EE8">
        <w:rPr>
          <w:rFonts w:ascii="Arial" w:hAnsi="Arial" w:cs="Arial"/>
          <w:sz w:val="22"/>
          <w:szCs w:val="22"/>
        </w:rPr>
        <w:t xml:space="preserve">: 660–667.  </w:t>
      </w:r>
    </w:p>
    <w:p w:rsidR="002B57B2" w:rsidRDefault="002B57B2" w:rsidP="002B57B2">
      <w:pPr>
        <w:spacing w:line="480" w:lineRule="auto"/>
        <w:rPr>
          <w:rFonts w:ascii="Arial" w:hAnsi="Arial" w:cs="Arial"/>
          <w:sz w:val="22"/>
          <w:szCs w:val="22"/>
        </w:rPr>
      </w:pPr>
    </w:p>
    <w:p w:rsidR="002B57B2" w:rsidRPr="001B4EE8" w:rsidRDefault="002B57B2" w:rsidP="002B57B2">
      <w:pPr>
        <w:spacing w:line="480" w:lineRule="auto"/>
        <w:rPr>
          <w:rFonts w:ascii="Arial" w:hAnsi="Arial" w:cs="Arial"/>
          <w:bCs/>
          <w:color w:val="000000"/>
          <w:sz w:val="22"/>
          <w:szCs w:val="22"/>
        </w:rPr>
      </w:pPr>
      <w:r>
        <w:rPr>
          <w:rFonts w:ascii="Arial" w:hAnsi="Arial" w:cs="Arial"/>
          <w:sz w:val="22"/>
          <w:szCs w:val="22"/>
        </w:rPr>
        <w:t xml:space="preserve">[12] </w:t>
      </w:r>
      <w:proofErr w:type="spellStart"/>
      <w:r w:rsidRPr="001B4EE8">
        <w:rPr>
          <w:rFonts w:ascii="Arial" w:hAnsi="Arial" w:cs="Arial"/>
          <w:sz w:val="22"/>
          <w:szCs w:val="22"/>
        </w:rPr>
        <w:t>Goedendorp</w:t>
      </w:r>
      <w:proofErr w:type="spellEnd"/>
      <w:r w:rsidRPr="001B4EE8">
        <w:rPr>
          <w:rFonts w:ascii="Arial" w:hAnsi="Arial" w:cs="Arial"/>
          <w:sz w:val="22"/>
          <w:szCs w:val="22"/>
        </w:rPr>
        <w:t xml:space="preserve">, M., </w:t>
      </w:r>
      <w:proofErr w:type="spellStart"/>
      <w:r w:rsidRPr="001B4EE8">
        <w:rPr>
          <w:rFonts w:ascii="Arial" w:hAnsi="Arial" w:cs="Arial"/>
          <w:sz w:val="22"/>
          <w:szCs w:val="22"/>
        </w:rPr>
        <w:t>Gielissen</w:t>
      </w:r>
      <w:proofErr w:type="spellEnd"/>
      <w:r w:rsidRPr="001B4EE8">
        <w:rPr>
          <w:rFonts w:ascii="Arial" w:hAnsi="Arial" w:cs="Arial"/>
          <w:sz w:val="22"/>
          <w:szCs w:val="22"/>
        </w:rPr>
        <w:t xml:space="preserve">, M., </w:t>
      </w:r>
      <w:proofErr w:type="spellStart"/>
      <w:r w:rsidRPr="001B4EE8">
        <w:rPr>
          <w:rFonts w:ascii="Arial" w:hAnsi="Arial" w:cs="Arial"/>
          <w:sz w:val="22"/>
          <w:szCs w:val="22"/>
        </w:rPr>
        <w:t>Verhagen</w:t>
      </w:r>
      <w:proofErr w:type="spellEnd"/>
      <w:r w:rsidRPr="001B4EE8">
        <w:rPr>
          <w:rFonts w:ascii="Arial" w:hAnsi="Arial" w:cs="Arial"/>
          <w:sz w:val="22"/>
          <w:szCs w:val="22"/>
        </w:rPr>
        <w:t xml:space="preserve"> C., </w:t>
      </w:r>
      <w:proofErr w:type="spellStart"/>
      <w:r w:rsidRPr="001B4EE8">
        <w:rPr>
          <w:rFonts w:ascii="Arial" w:hAnsi="Arial" w:cs="Arial"/>
          <w:sz w:val="22"/>
          <w:szCs w:val="22"/>
        </w:rPr>
        <w:t>Bleijenberg</w:t>
      </w:r>
      <w:proofErr w:type="spellEnd"/>
      <w:r w:rsidRPr="001B4EE8">
        <w:rPr>
          <w:rFonts w:ascii="Arial" w:hAnsi="Arial" w:cs="Arial"/>
          <w:sz w:val="22"/>
          <w:szCs w:val="22"/>
        </w:rPr>
        <w:t xml:space="preserve"> G. (2009) Psychosocial interventions for reducing fatigue during cancer treatment in adults. </w:t>
      </w:r>
      <w:proofErr w:type="gramStart"/>
      <w:r w:rsidRPr="001B4EE8">
        <w:rPr>
          <w:rFonts w:ascii="Arial" w:hAnsi="Arial" w:cs="Arial"/>
          <w:i/>
          <w:iCs/>
          <w:sz w:val="22"/>
          <w:szCs w:val="22"/>
        </w:rPr>
        <w:t>Cochrane Database of Systematic Reviews</w:t>
      </w:r>
      <w:r w:rsidRPr="001B4EE8">
        <w:rPr>
          <w:rFonts w:ascii="Arial" w:hAnsi="Arial" w:cs="Arial"/>
          <w:sz w:val="22"/>
          <w:szCs w:val="22"/>
        </w:rPr>
        <w:t>.</w:t>
      </w:r>
      <w:proofErr w:type="gramEnd"/>
      <w:r w:rsidRPr="001B4EE8">
        <w:rPr>
          <w:rFonts w:ascii="Arial" w:hAnsi="Arial" w:cs="Arial"/>
          <w:sz w:val="22"/>
          <w:szCs w:val="22"/>
        </w:rPr>
        <w:t xml:space="preserve"> Art. No.: CD006953. DOI: 10.1002/14651858.CD006953.pub2.</w:t>
      </w:r>
    </w:p>
    <w:p w:rsidR="002B57B2" w:rsidRDefault="002B57B2" w:rsidP="002B57B2">
      <w:pPr>
        <w:spacing w:line="480" w:lineRule="auto"/>
        <w:rPr>
          <w:rFonts w:ascii="Arial" w:hAnsi="Arial" w:cs="Arial"/>
          <w:bCs/>
          <w:color w:val="000000"/>
          <w:sz w:val="22"/>
          <w:szCs w:val="22"/>
        </w:rPr>
      </w:pPr>
    </w:p>
    <w:p w:rsidR="002B57B2" w:rsidRDefault="002B57B2" w:rsidP="002B57B2">
      <w:pPr>
        <w:spacing w:line="480" w:lineRule="auto"/>
        <w:rPr>
          <w:rFonts w:ascii="Arial" w:hAnsi="Arial" w:cs="Arial"/>
          <w:bCs/>
          <w:color w:val="000000"/>
          <w:sz w:val="22"/>
          <w:szCs w:val="22"/>
        </w:rPr>
      </w:pPr>
      <w:r>
        <w:rPr>
          <w:rFonts w:ascii="Arial" w:hAnsi="Arial" w:cs="Arial"/>
          <w:bCs/>
          <w:color w:val="000000"/>
          <w:sz w:val="22"/>
          <w:szCs w:val="22"/>
        </w:rPr>
        <w:t xml:space="preserve">[13] </w:t>
      </w:r>
      <w:r w:rsidRPr="001B4EE8">
        <w:rPr>
          <w:rFonts w:ascii="Arial" w:hAnsi="Arial" w:cs="Arial"/>
          <w:bCs/>
          <w:color w:val="000000"/>
          <w:sz w:val="22"/>
          <w:szCs w:val="22"/>
        </w:rPr>
        <w:t xml:space="preserve">Ream, E., </w:t>
      </w:r>
      <w:smartTag w:uri="urn:schemas-microsoft-com:office:smarttags" w:element="place">
        <w:smartTag w:uri="urn:schemas-microsoft-com:office:smarttags" w:element="City">
          <w:r w:rsidRPr="001B4EE8">
            <w:rPr>
              <w:rFonts w:ascii="Arial" w:hAnsi="Arial" w:cs="Arial"/>
              <w:bCs/>
              <w:color w:val="000000"/>
              <w:sz w:val="22"/>
              <w:szCs w:val="22"/>
            </w:rPr>
            <w:t>Richardson</w:t>
          </w:r>
        </w:smartTag>
      </w:smartTag>
      <w:r w:rsidRPr="001B4EE8">
        <w:rPr>
          <w:rFonts w:ascii="Arial" w:hAnsi="Arial" w:cs="Arial"/>
          <w:bCs/>
          <w:color w:val="000000"/>
          <w:sz w:val="22"/>
          <w:szCs w:val="22"/>
        </w:rPr>
        <w:t>, A., Alexander-</w:t>
      </w:r>
      <w:proofErr w:type="spellStart"/>
      <w:r w:rsidRPr="001B4EE8">
        <w:rPr>
          <w:rFonts w:ascii="Arial" w:hAnsi="Arial" w:cs="Arial"/>
          <w:bCs/>
          <w:color w:val="000000"/>
          <w:sz w:val="22"/>
          <w:szCs w:val="22"/>
        </w:rPr>
        <w:t>Dann</w:t>
      </w:r>
      <w:proofErr w:type="spellEnd"/>
      <w:r w:rsidRPr="001B4EE8">
        <w:rPr>
          <w:rFonts w:ascii="Arial" w:hAnsi="Arial" w:cs="Arial"/>
          <w:bCs/>
          <w:color w:val="000000"/>
          <w:sz w:val="22"/>
          <w:szCs w:val="22"/>
        </w:rPr>
        <w:t xml:space="preserve">, C. (2006) Supportive intervention for fatigue in patients undergoing chemotherapy:  A randomized controlled trial.  </w:t>
      </w:r>
      <w:r w:rsidRPr="00A81422">
        <w:rPr>
          <w:rFonts w:ascii="Arial" w:hAnsi="Arial" w:cs="Arial"/>
          <w:i/>
          <w:sz w:val="22"/>
          <w:szCs w:val="22"/>
        </w:rPr>
        <w:t>J Pain Symptom Manage</w:t>
      </w:r>
      <w:r>
        <w:rPr>
          <w:rFonts w:ascii="Arial" w:hAnsi="Arial" w:cs="Arial"/>
          <w:bCs/>
          <w:color w:val="000000"/>
          <w:sz w:val="22"/>
          <w:szCs w:val="22"/>
        </w:rPr>
        <w:t>, 31</w:t>
      </w:r>
      <w:r w:rsidRPr="001B4EE8">
        <w:rPr>
          <w:rFonts w:ascii="Arial" w:hAnsi="Arial" w:cs="Arial"/>
          <w:bCs/>
          <w:color w:val="000000"/>
          <w:sz w:val="22"/>
          <w:szCs w:val="22"/>
        </w:rPr>
        <w:t xml:space="preserve">: 148-161.  </w:t>
      </w:r>
    </w:p>
    <w:p w:rsidR="002B57B2" w:rsidRDefault="002B57B2" w:rsidP="002B57B2">
      <w:pPr>
        <w:spacing w:line="480" w:lineRule="auto"/>
        <w:rPr>
          <w:rFonts w:ascii="Arial" w:hAnsi="Arial" w:cs="Arial"/>
          <w:bCs/>
          <w:color w:val="000000"/>
          <w:sz w:val="22"/>
          <w:szCs w:val="22"/>
        </w:rPr>
      </w:pPr>
    </w:p>
    <w:p w:rsidR="002B57B2" w:rsidRDefault="002B57B2" w:rsidP="002B57B2">
      <w:pPr>
        <w:autoSpaceDE w:val="0"/>
        <w:autoSpaceDN w:val="0"/>
        <w:adjustRightInd w:val="0"/>
        <w:spacing w:line="480" w:lineRule="auto"/>
        <w:rPr>
          <w:rFonts w:ascii="Arial" w:hAnsi="Arial" w:cs="Arial"/>
          <w:sz w:val="22"/>
          <w:szCs w:val="22"/>
        </w:rPr>
      </w:pPr>
      <w:r w:rsidRPr="00346CB1">
        <w:rPr>
          <w:rFonts w:ascii="Arial" w:hAnsi="Arial" w:cs="Arial"/>
          <w:sz w:val="22"/>
          <w:szCs w:val="22"/>
        </w:rPr>
        <w:lastRenderedPageBreak/>
        <w:t>[14] Armes</w:t>
      </w:r>
      <w:r>
        <w:rPr>
          <w:rFonts w:ascii="Arial" w:hAnsi="Arial" w:cs="Arial"/>
          <w:sz w:val="22"/>
          <w:szCs w:val="22"/>
        </w:rPr>
        <w:t>,</w:t>
      </w:r>
      <w:r w:rsidRPr="00346CB1">
        <w:rPr>
          <w:rFonts w:ascii="Arial" w:hAnsi="Arial" w:cs="Arial"/>
          <w:sz w:val="22"/>
          <w:szCs w:val="22"/>
        </w:rPr>
        <w:t xml:space="preserve"> J</w:t>
      </w:r>
      <w:r>
        <w:rPr>
          <w:rFonts w:ascii="Arial" w:hAnsi="Arial" w:cs="Arial"/>
          <w:sz w:val="22"/>
          <w:szCs w:val="22"/>
        </w:rPr>
        <w:t>.</w:t>
      </w:r>
      <w:r w:rsidRPr="00346CB1">
        <w:rPr>
          <w:rFonts w:ascii="Arial" w:hAnsi="Arial" w:cs="Arial"/>
          <w:sz w:val="22"/>
          <w:szCs w:val="22"/>
        </w:rPr>
        <w:t xml:space="preserve">, </w:t>
      </w:r>
      <w:proofErr w:type="spellStart"/>
      <w:r w:rsidRPr="00346CB1">
        <w:rPr>
          <w:rFonts w:ascii="Arial" w:hAnsi="Arial" w:cs="Arial"/>
          <w:sz w:val="22"/>
          <w:szCs w:val="22"/>
        </w:rPr>
        <w:t>Chalder</w:t>
      </w:r>
      <w:proofErr w:type="spellEnd"/>
      <w:r>
        <w:rPr>
          <w:rFonts w:ascii="Arial" w:hAnsi="Arial" w:cs="Arial"/>
          <w:sz w:val="22"/>
          <w:szCs w:val="22"/>
        </w:rPr>
        <w:t>,</w:t>
      </w:r>
      <w:r w:rsidRPr="00346CB1">
        <w:rPr>
          <w:rFonts w:ascii="Arial" w:hAnsi="Arial" w:cs="Arial"/>
          <w:sz w:val="22"/>
          <w:szCs w:val="22"/>
        </w:rPr>
        <w:t xml:space="preserve"> T</w:t>
      </w:r>
      <w:r>
        <w:rPr>
          <w:rFonts w:ascii="Arial" w:hAnsi="Arial" w:cs="Arial"/>
          <w:sz w:val="22"/>
          <w:szCs w:val="22"/>
        </w:rPr>
        <w:t>.</w:t>
      </w:r>
      <w:r w:rsidRPr="00346CB1">
        <w:rPr>
          <w:rFonts w:ascii="Arial" w:hAnsi="Arial" w:cs="Arial"/>
          <w:sz w:val="22"/>
          <w:szCs w:val="22"/>
        </w:rPr>
        <w:t xml:space="preserve">, </w:t>
      </w:r>
      <w:proofErr w:type="spellStart"/>
      <w:r w:rsidRPr="00346CB1">
        <w:rPr>
          <w:rFonts w:ascii="Arial" w:hAnsi="Arial" w:cs="Arial"/>
          <w:sz w:val="22"/>
          <w:szCs w:val="22"/>
        </w:rPr>
        <w:t>Addington</w:t>
      </w:r>
      <w:proofErr w:type="spellEnd"/>
      <w:r w:rsidRPr="00346CB1">
        <w:rPr>
          <w:rFonts w:ascii="Arial" w:hAnsi="Arial" w:cs="Arial"/>
          <w:sz w:val="22"/>
          <w:szCs w:val="22"/>
        </w:rPr>
        <w:t>-Hall</w:t>
      </w:r>
      <w:r>
        <w:rPr>
          <w:rFonts w:ascii="Arial" w:hAnsi="Arial" w:cs="Arial"/>
          <w:sz w:val="22"/>
          <w:szCs w:val="22"/>
        </w:rPr>
        <w:t>,</w:t>
      </w:r>
      <w:r w:rsidRPr="00346CB1">
        <w:rPr>
          <w:rFonts w:ascii="Arial" w:hAnsi="Arial" w:cs="Arial"/>
          <w:sz w:val="22"/>
          <w:szCs w:val="22"/>
        </w:rPr>
        <w:t xml:space="preserve"> J</w:t>
      </w:r>
      <w:r>
        <w:rPr>
          <w:rFonts w:ascii="Arial" w:hAnsi="Arial" w:cs="Arial"/>
          <w:sz w:val="22"/>
          <w:szCs w:val="22"/>
        </w:rPr>
        <w:t>.</w:t>
      </w:r>
      <w:r w:rsidRPr="00346CB1">
        <w:rPr>
          <w:rFonts w:ascii="Arial" w:hAnsi="Arial" w:cs="Arial"/>
          <w:sz w:val="22"/>
          <w:szCs w:val="22"/>
        </w:rPr>
        <w:t>, Richardson</w:t>
      </w:r>
      <w:r>
        <w:rPr>
          <w:rFonts w:ascii="Arial" w:hAnsi="Arial" w:cs="Arial"/>
          <w:sz w:val="22"/>
          <w:szCs w:val="22"/>
        </w:rPr>
        <w:t>,</w:t>
      </w:r>
      <w:r w:rsidRPr="00346CB1">
        <w:rPr>
          <w:rFonts w:ascii="Arial" w:hAnsi="Arial" w:cs="Arial"/>
          <w:sz w:val="22"/>
          <w:szCs w:val="22"/>
        </w:rPr>
        <w:t xml:space="preserve"> A</w:t>
      </w:r>
      <w:r>
        <w:rPr>
          <w:rFonts w:ascii="Arial" w:hAnsi="Arial" w:cs="Arial"/>
          <w:sz w:val="22"/>
          <w:szCs w:val="22"/>
        </w:rPr>
        <w:t>.</w:t>
      </w:r>
      <w:r w:rsidRPr="00346CB1">
        <w:rPr>
          <w:rFonts w:ascii="Arial" w:hAnsi="Arial" w:cs="Arial"/>
          <w:sz w:val="22"/>
          <w:szCs w:val="22"/>
        </w:rPr>
        <w:t>,</w:t>
      </w:r>
      <w:r>
        <w:rPr>
          <w:rFonts w:ascii="Arial" w:hAnsi="Arial" w:cs="Arial"/>
          <w:sz w:val="22"/>
          <w:szCs w:val="22"/>
        </w:rPr>
        <w:t xml:space="preserve"> </w:t>
      </w:r>
      <w:proofErr w:type="spellStart"/>
      <w:r w:rsidRPr="00346CB1">
        <w:rPr>
          <w:rFonts w:ascii="Arial" w:hAnsi="Arial" w:cs="Arial"/>
          <w:sz w:val="22"/>
          <w:szCs w:val="22"/>
        </w:rPr>
        <w:t>Hotopf</w:t>
      </w:r>
      <w:proofErr w:type="spellEnd"/>
      <w:r>
        <w:rPr>
          <w:rFonts w:ascii="Arial" w:hAnsi="Arial" w:cs="Arial"/>
          <w:sz w:val="22"/>
          <w:szCs w:val="22"/>
        </w:rPr>
        <w:t>,</w:t>
      </w:r>
      <w:r w:rsidRPr="00346CB1">
        <w:rPr>
          <w:rFonts w:ascii="Arial" w:hAnsi="Arial" w:cs="Arial"/>
          <w:sz w:val="22"/>
          <w:szCs w:val="22"/>
        </w:rPr>
        <w:t xml:space="preserve"> M. </w:t>
      </w:r>
      <w:r>
        <w:rPr>
          <w:rFonts w:ascii="Arial" w:hAnsi="Arial" w:cs="Arial"/>
          <w:sz w:val="22"/>
          <w:szCs w:val="22"/>
        </w:rPr>
        <w:t xml:space="preserve">(2007) </w:t>
      </w:r>
      <w:r w:rsidRPr="00346CB1">
        <w:rPr>
          <w:rFonts w:ascii="Arial" w:hAnsi="Arial" w:cs="Arial"/>
          <w:sz w:val="22"/>
          <w:szCs w:val="22"/>
        </w:rPr>
        <w:t>A randomized controlled trial to evaluate the</w:t>
      </w:r>
      <w:r>
        <w:rPr>
          <w:rFonts w:ascii="Arial" w:hAnsi="Arial" w:cs="Arial"/>
          <w:sz w:val="22"/>
          <w:szCs w:val="22"/>
        </w:rPr>
        <w:t xml:space="preserve"> </w:t>
      </w:r>
      <w:r w:rsidRPr="00346CB1">
        <w:rPr>
          <w:rFonts w:ascii="Arial" w:hAnsi="Arial" w:cs="Arial"/>
          <w:sz w:val="22"/>
          <w:szCs w:val="22"/>
        </w:rPr>
        <w:t xml:space="preserve">effectiveness of a brief, </w:t>
      </w:r>
      <w:proofErr w:type="spellStart"/>
      <w:r w:rsidRPr="00346CB1">
        <w:rPr>
          <w:rFonts w:ascii="Arial" w:hAnsi="Arial" w:cs="Arial"/>
          <w:sz w:val="22"/>
          <w:szCs w:val="22"/>
        </w:rPr>
        <w:t>behaviorally</w:t>
      </w:r>
      <w:proofErr w:type="spellEnd"/>
      <w:r w:rsidRPr="00346CB1">
        <w:rPr>
          <w:rFonts w:ascii="Arial" w:hAnsi="Arial" w:cs="Arial"/>
          <w:sz w:val="22"/>
          <w:szCs w:val="22"/>
        </w:rPr>
        <w:t xml:space="preserve"> oriented intervention</w:t>
      </w:r>
      <w:r>
        <w:rPr>
          <w:rFonts w:ascii="Arial" w:hAnsi="Arial" w:cs="Arial"/>
          <w:sz w:val="22"/>
          <w:szCs w:val="22"/>
        </w:rPr>
        <w:t xml:space="preserve"> </w:t>
      </w:r>
      <w:r w:rsidRPr="00346CB1">
        <w:rPr>
          <w:rFonts w:ascii="Arial" w:hAnsi="Arial" w:cs="Arial"/>
          <w:sz w:val="22"/>
          <w:szCs w:val="22"/>
        </w:rPr>
        <w:t xml:space="preserve">for cancer-related fatigue. </w:t>
      </w:r>
      <w:r w:rsidRPr="00346CB1">
        <w:rPr>
          <w:rFonts w:ascii="Arial" w:hAnsi="Arial" w:cs="Arial"/>
          <w:i/>
          <w:iCs/>
          <w:sz w:val="22"/>
          <w:szCs w:val="22"/>
        </w:rPr>
        <w:t>Cancer</w:t>
      </w:r>
      <w:r w:rsidRPr="00346CB1">
        <w:rPr>
          <w:rFonts w:ascii="Arial" w:hAnsi="Arial" w:cs="Arial"/>
          <w:sz w:val="22"/>
          <w:szCs w:val="22"/>
        </w:rPr>
        <w:t>;</w:t>
      </w:r>
      <w:r>
        <w:rPr>
          <w:rFonts w:ascii="Arial" w:hAnsi="Arial" w:cs="Arial"/>
          <w:sz w:val="22"/>
          <w:szCs w:val="22"/>
        </w:rPr>
        <w:t xml:space="preserve"> </w:t>
      </w:r>
      <w:r w:rsidRPr="00346CB1">
        <w:rPr>
          <w:rFonts w:ascii="Arial" w:hAnsi="Arial" w:cs="Arial"/>
          <w:bCs/>
          <w:sz w:val="22"/>
          <w:szCs w:val="22"/>
        </w:rPr>
        <w:t>110</w:t>
      </w:r>
      <w:r w:rsidRPr="00346CB1">
        <w:rPr>
          <w:rFonts w:ascii="Arial" w:hAnsi="Arial" w:cs="Arial"/>
          <w:sz w:val="22"/>
          <w:szCs w:val="22"/>
        </w:rPr>
        <w:t>:1385–95.</w:t>
      </w:r>
    </w:p>
    <w:p w:rsidR="002B57B2" w:rsidRDefault="002B57B2" w:rsidP="002B57B2">
      <w:pPr>
        <w:autoSpaceDE w:val="0"/>
        <w:autoSpaceDN w:val="0"/>
        <w:adjustRightInd w:val="0"/>
        <w:spacing w:line="480" w:lineRule="auto"/>
        <w:rPr>
          <w:rFonts w:ascii="Arial" w:hAnsi="Arial" w:cs="Arial"/>
          <w:sz w:val="22"/>
          <w:szCs w:val="22"/>
        </w:rPr>
      </w:pPr>
    </w:p>
    <w:p w:rsidR="002B57B2" w:rsidRPr="00E177CB" w:rsidRDefault="002B57B2" w:rsidP="002B57B2">
      <w:pPr>
        <w:autoSpaceDE w:val="0"/>
        <w:autoSpaceDN w:val="0"/>
        <w:adjustRightInd w:val="0"/>
        <w:spacing w:line="480" w:lineRule="auto"/>
        <w:rPr>
          <w:rFonts w:ascii="Arial" w:hAnsi="Arial" w:cs="Arial"/>
          <w:sz w:val="22"/>
          <w:szCs w:val="22"/>
        </w:rPr>
      </w:pPr>
      <w:r w:rsidRPr="00E177CB">
        <w:rPr>
          <w:rFonts w:ascii="Arial" w:hAnsi="Arial" w:cs="Arial"/>
          <w:sz w:val="22"/>
          <w:szCs w:val="22"/>
        </w:rPr>
        <w:t>[15] Yates</w:t>
      </w:r>
      <w:r>
        <w:rPr>
          <w:rFonts w:ascii="Arial" w:hAnsi="Arial" w:cs="Arial"/>
          <w:sz w:val="22"/>
          <w:szCs w:val="22"/>
        </w:rPr>
        <w:t>,</w:t>
      </w:r>
      <w:r w:rsidRPr="00E177CB">
        <w:rPr>
          <w:rFonts w:ascii="Arial" w:hAnsi="Arial" w:cs="Arial"/>
          <w:sz w:val="22"/>
          <w:szCs w:val="22"/>
        </w:rPr>
        <w:t xml:space="preserve"> P</w:t>
      </w:r>
      <w:r>
        <w:rPr>
          <w:rFonts w:ascii="Arial" w:hAnsi="Arial" w:cs="Arial"/>
          <w:sz w:val="22"/>
          <w:szCs w:val="22"/>
        </w:rPr>
        <w:t>.</w:t>
      </w:r>
      <w:r w:rsidRPr="00E177CB">
        <w:rPr>
          <w:rFonts w:ascii="Arial" w:hAnsi="Arial" w:cs="Arial"/>
          <w:sz w:val="22"/>
          <w:szCs w:val="22"/>
        </w:rPr>
        <w:t xml:space="preserve">, </w:t>
      </w:r>
      <w:proofErr w:type="spellStart"/>
      <w:r w:rsidRPr="00E177CB">
        <w:rPr>
          <w:rFonts w:ascii="Arial" w:hAnsi="Arial" w:cs="Arial"/>
          <w:sz w:val="22"/>
          <w:szCs w:val="22"/>
        </w:rPr>
        <w:t>Aranda</w:t>
      </w:r>
      <w:proofErr w:type="spellEnd"/>
      <w:r>
        <w:rPr>
          <w:rFonts w:ascii="Arial" w:hAnsi="Arial" w:cs="Arial"/>
          <w:sz w:val="22"/>
          <w:szCs w:val="22"/>
        </w:rPr>
        <w:t>,</w:t>
      </w:r>
      <w:r w:rsidRPr="00E177CB">
        <w:rPr>
          <w:rFonts w:ascii="Arial" w:hAnsi="Arial" w:cs="Arial"/>
          <w:sz w:val="22"/>
          <w:szCs w:val="22"/>
        </w:rPr>
        <w:t xml:space="preserve"> S</w:t>
      </w:r>
      <w:r>
        <w:rPr>
          <w:rFonts w:ascii="Arial" w:hAnsi="Arial" w:cs="Arial"/>
          <w:sz w:val="22"/>
          <w:szCs w:val="22"/>
        </w:rPr>
        <w:t>.</w:t>
      </w:r>
      <w:r w:rsidRPr="00E177CB">
        <w:rPr>
          <w:rFonts w:ascii="Arial" w:hAnsi="Arial" w:cs="Arial"/>
          <w:sz w:val="22"/>
          <w:szCs w:val="22"/>
        </w:rPr>
        <w:t xml:space="preserve">, </w:t>
      </w:r>
      <w:proofErr w:type="spellStart"/>
      <w:r w:rsidRPr="00E177CB">
        <w:rPr>
          <w:rFonts w:ascii="Arial" w:hAnsi="Arial" w:cs="Arial"/>
          <w:sz w:val="22"/>
          <w:szCs w:val="22"/>
        </w:rPr>
        <w:t>Hargraves</w:t>
      </w:r>
      <w:proofErr w:type="spellEnd"/>
      <w:r>
        <w:rPr>
          <w:rFonts w:ascii="Arial" w:hAnsi="Arial" w:cs="Arial"/>
          <w:sz w:val="22"/>
          <w:szCs w:val="22"/>
        </w:rPr>
        <w:t>,</w:t>
      </w:r>
      <w:r w:rsidRPr="00E177CB">
        <w:rPr>
          <w:rFonts w:ascii="Arial" w:hAnsi="Arial" w:cs="Arial"/>
          <w:sz w:val="22"/>
          <w:szCs w:val="22"/>
        </w:rPr>
        <w:t xml:space="preserve"> M</w:t>
      </w:r>
      <w:r>
        <w:rPr>
          <w:rFonts w:ascii="Arial" w:hAnsi="Arial" w:cs="Arial"/>
          <w:sz w:val="22"/>
          <w:szCs w:val="22"/>
        </w:rPr>
        <w:t>.</w:t>
      </w:r>
      <w:r w:rsidRPr="00E177CB">
        <w:rPr>
          <w:rFonts w:ascii="Arial" w:hAnsi="Arial" w:cs="Arial"/>
          <w:sz w:val="22"/>
          <w:szCs w:val="22"/>
        </w:rPr>
        <w:t xml:space="preserve">, </w:t>
      </w:r>
      <w:proofErr w:type="spellStart"/>
      <w:r w:rsidRPr="00E177CB">
        <w:rPr>
          <w:rFonts w:ascii="Arial" w:hAnsi="Arial" w:cs="Arial"/>
          <w:sz w:val="22"/>
          <w:szCs w:val="22"/>
        </w:rPr>
        <w:t>Mirolo</w:t>
      </w:r>
      <w:proofErr w:type="spellEnd"/>
      <w:r>
        <w:rPr>
          <w:rFonts w:ascii="Arial" w:hAnsi="Arial" w:cs="Arial"/>
          <w:sz w:val="22"/>
          <w:szCs w:val="22"/>
        </w:rPr>
        <w:t>,</w:t>
      </w:r>
      <w:r w:rsidRPr="00E177CB">
        <w:rPr>
          <w:rFonts w:ascii="Arial" w:hAnsi="Arial" w:cs="Arial"/>
          <w:sz w:val="22"/>
          <w:szCs w:val="22"/>
        </w:rPr>
        <w:t xml:space="preserve"> B</w:t>
      </w:r>
      <w:r>
        <w:rPr>
          <w:rFonts w:ascii="Arial" w:hAnsi="Arial" w:cs="Arial"/>
          <w:sz w:val="22"/>
          <w:szCs w:val="22"/>
        </w:rPr>
        <w:t>.</w:t>
      </w:r>
      <w:r w:rsidRPr="00E177CB">
        <w:rPr>
          <w:rFonts w:ascii="Arial" w:hAnsi="Arial" w:cs="Arial"/>
          <w:sz w:val="22"/>
          <w:szCs w:val="22"/>
        </w:rPr>
        <w:t xml:space="preserve">, </w:t>
      </w:r>
      <w:proofErr w:type="spellStart"/>
      <w:r w:rsidRPr="00E177CB">
        <w:rPr>
          <w:rFonts w:ascii="Arial" w:hAnsi="Arial" w:cs="Arial"/>
          <w:sz w:val="22"/>
          <w:szCs w:val="22"/>
        </w:rPr>
        <w:t>Clavarino</w:t>
      </w:r>
      <w:proofErr w:type="spellEnd"/>
      <w:r>
        <w:rPr>
          <w:rFonts w:ascii="Arial" w:hAnsi="Arial" w:cs="Arial"/>
          <w:sz w:val="22"/>
          <w:szCs w:val="22"/>
        </w:rPr>
        <w:t>,</w:t>
      </w:r>
      <w:r w:rsidRPr="00E177CB">
        <w:rPr>
          <w:rFonts w:ascii="Arial" w:hAnsi="Arial" w:cs="Arial"/>
          <w:sz w:val="22"/>
          <w:szCs w:val="22"/>
        </w:rPr>
        <w:t xml:space="preserve"> A</w:t>
      </w:r>
      <w:r>
        <w:rPr>
          <w:rFonts w:ascii="Arial" w:hAnsi="Arial" w:cs="Arial"/>
          <w:sz w:val="22"/>
          <w:szCs w:val="22"/>
        </w:rPr>
        <w:t>.</w:t>
      </w:r>
      <w:r w:rsidRPr="00E177CB">
        <w:rPr>
          <w:rFonts w:ascii="Arial" w:hAnsi="Arial" w:cs="Arial"/>
          <w:sz w:val="22"/>
          <w:szCs w:val="22"/>
        </w:rPr>
        <w:t>,</w:t>
      </w:r>
      <w:r>
        <w:rPr>
          <w:rFonts w:ascii="Arial" w:hAnsi="Arial" w:cs="Arial"/>
          <w:sz w:val="22"/>
          <w:szCs w:val="22"/>
        </w:rPr>
        <w:t xml:space="preserve"> </w:t>
      </w:r>
      <w:r w:rsidRPr="00E177CB">
        <w:rPr>
          <w:rFonts w:ascii="Arial" w:hAnsi="Arial" w:cs="Arial"/>
          <w:sz w:val="22"/>
          <w:szCs w:val="22"/>
        </w:rPr>
        <w:t>McLachlan</w:t>
      </w:r>
      <w:r>
        <w:rPr>
          <w:rFonts w:ascii="Arial" w:hAnsi="Arial" w:cs="Arial"/>
          <w:sz w:val="22"/>
          <w:szCs w:val="22"/>
        </w:rPr>
        <w:t>,</w:t>
      </w:r>
      <w:r w:rsidRPr="00E177CB">
        <w:rPr>
          <w:rFonts w:ascii="Arial" w:hAnsi="Arial" w:cs="Arial"/>
          <w:sz w:val="22"/>
          <w:szCs w:val="22"/>
        </w:rPr>
        <w:t xml:space="preserve"> S</w:t>
      </w:r>
      <w:r>
        <w:rPr>
          <w:rFonts w:ascii="Arial" w:hAnsi="Arial" w:cs="Arial"/>
          <w:sz w:val="22"/>
          <w:szCs w:val="22"/>
        </w:rPr>
        <w:t>.</w:t>
      </w:r>
      <w:r w:rsidRPr="00E177CB">
        <w:rPr>
          <w:rFonts w:ascii="Arial" w:hAnsi="Arial" w:cs="Arial"/>
          <w:sz w:val="22"/>
          <w:szCs w:val="22"/>
        </w:rPr>
        <w:t xml:space="preserve">, </w:t>
      </w:r>
      <w:proofErr w:type="spellStart"/>
      <w:r>
        <w:rPr>
          <w:rFonts w:ascii="Arial" w:hAnsi="Arial" w:cs="Arial"/>
          <w:sz w:val="22"/>
          <w:szCs w:val="22"/>
        </w:rPr>
        <w:t>Skerman</w:t>
      </w:r>
      <w:proofErr w:type="spellEnd"/>
      <w:r>
        <w:rPr>
          <w:rFonts w:ascii="Arial" w:hAnsi="Arial" w:cs="Arial"/>
          <w:sz w:val="22"/>
          <w:szCs w:val="22"/>
        </w:rPr>
        <w:t>, H</w:t>
      </w:r>
      <w:r w:rsidRPr="00E177CB">
        <w:rPr>
          <w:rFonts w:ascii="Arial" w:hAnsi="Arial" w:cs="Arial"/>
          <w:sz w:val="22"/>
          <w:szCs w:val="22"/>
        </w:rPr>
        <w:t>.</w:t>
      </w:r>
      <w:r>
        <w:rPr>
          <w:rFonts w:ascii="Arial" w:hAnsi="Arial" w:cs="Arial"/>
          <w:sz w:val="22"/>
          <w:szCs w:val="22"/>
        </w:rPr>
        <w:t xml:space="preserve"> (2005) </w:t>
      </w:r>
      <w:r w:rsidRPr="00E177CB">
        <w:rPr>
          <w:rFonts w:ascii="Arial" w:hAnsi="Arial" w:cs="Arial"/>
          <w:sz w:val="22"/>
          <w:szCs w:val="22"/>
        </w:rPr>
        <w:t>Randomized controlled trial of an</w:t>
      </w:r>
      <w:r>
        <w:rPr>
          <w:rFonts w:ascii="Arial" w:hAnsi="Arial" w:cs="Arial"/>
          <w:sz w:val="22"/>
          <w:szCs w:val="22"/>
        </w:rPr>
        <w:t xml:space="preserve"> </w:t>
      </w:r>
      <w:r w:rsidRPr="00E177CB">
        <w:rPr>
          <w:rFonts w:ascii="Arial" w:hAnsi="Arial" w:cs="Arial"/>
          <w:sz w:val="22"/>
          <w:szCs w:val="22"/>
        </w:rPr>
        <w:t>educational intervention for managing fatigue in women</w:t>
      </w:r>
      <w:r>
        <w:rPr>
          <w:rFonts w:ascii="Arial" w:hAnsi="Arial" w:cs="Arial"/>
          <w:sz w:val="22"/>
          <w:szCs w:val="22"/>
        </w:rPr>
        <w:t xml:space="preserve"> </w:t>
      </w:r>
      <w:r w:rsidRPr="00E177CB">
        <w:rPr>
          <w:rFonts w:ascii="Arial" w:hAnsi="Arial" w:cs="Arial"/>
          <w:sz w:val="22"/>
          <w:szCs w:val="22"/>
        </w:rPr>
        <w:t>receiving adjuvant chemotherapy for early-stage breast</w:t>
      </w:r>
      <w:r>
        <w:rPr>
          <w:rFonts w:ascii="Arial" w:hAnsi="Arial" w:cs="Arial"/>
          <w:sz w:val="22"/>
          <w:szCs w:val="22"/>
        </w:rPr>
        <w:t xml:space="preserve"> </w:t>
      </w:r>
      <w:r w:rsidRPr="00E177CB">
        <w:rPr>
          <w:rFonts w:ascii="Arial" w:hAnsi="Arial" w:cs="Arial"/>
          <w:sz w:val="22"/>
          <w:szCs w:val="22"/>
        </w:rPr>
        <w:t xml:space="preserve">cancer. </w:t>
      </w:r>
      <w:r>
        <w:rPr>
          <w:rFonts w:ascii="Arial" w:hAnsi="Arial" w:cs="Arial"/>
          <w:bCs/>
          <w:i/>
          <w:iCs/>
          <w:color w:val="000000"/>
          <w:sz w:val="22"/>
          <w:szCs w:val="22"/>
        </w:rPr>
        <w:t xml:space="preserve">J </w:t>
      </w:r>
      <w:proofErr w:type="spellStart"/>
      <w:r>
        <w:rPr>
          <w:rFonts w:ascii="Arial" w:hAnsi="Arial" w:cs="Arial"/>
          <w:bCs/>
          <w:i/>
          <w:iCs/>
          <w:color w:val="000000"/>
          <w:sz w:val="22"/>
          <w:szCs w:val="22"/>
        </w:rPr>
        <w:t>Clin</w:t>
      </w:r>
      <w:proofErr w:type="spellEnd"/>
      <w:r w:rsidRPr="001B4EE8">
        <w:rPr>
          <w:rFonts w:ascii="Arial" w:hAnsi="Arial" w:cs="Arial"/>
          <w:bCs/>
          <w:i/>
          <w:iCs/>
          <w:color w:val="000000"/>
          <w:sz w:val="22"/>
          <w:szCs w:val="22"/>
        </w:rPr>
        <w:t xml:space="preserve"> </w:t>
      </w:r>
      <w:proofErr w:type="spellStart"/>
      <w:r w:rsidRPr="001B4EE8">
        <w:rPr>
          <w:rFonts w:ascii="Arial" w:hAnsi="Arial" w:cs="Arial"/>
          <w:bCs/>
          <w:i/>
          <w:iCs/>
          <w:color w:val="000000"/>
          <w:sz w:val="22"/>
          <w:szCs w:val="22"/>
        </w:rPr>
        <w:t>Oncol</w:t>
      </w:r>
      <w:proofErr w:type="spellEnd"/>
      <w:r w:rsidRPr="00E177CB">
        <w:rPr>
          <w:rFonts w:ascii="Arial" w:hAnsi="Arial" w:cs="Arial"/>
          <w:i/>
          <w:iCs/>
          <w:sz w:val="22"/>
          <w:szCs w:val="22"/>
        </w:rPr>
        <w:t xml:space="preserve"> </w:t>
      </w:r>
      <w:r w:rsidRPr="00E177CB">
        <w:rPr>
          <w:rFonts w:ascii="Arial" w:hAnsi="Arial" w:cs="Arial"/>
          <w:bCs/>
          <w:sz w:val="22"/>
          <w:szCs w:val="22"/>
        </w:rPr>
        <w:t>23</w:t>
      </w:r>
      <w:r w:rsidRPr="00E177CB">
        <w:rPr>
          <w:rFonts w:ascii="Arial" w:hAnsi="Arial" w:cs="Arial"/>
          <w:sz w:val="22"/>
          <w:szCs w:val="22"/>
        </w:rPr>
        <w:t>:6027–36.</w:t>
      </w:r>
    </w:p>
    <w:p w:rsidR="002B57B2" w:rsidRDefault="002B57B2" w:rsidP="002B57B2">
      <w:pPr>
        <w:spacing w:line="480" w:lineRule="auto"/>
        <w:rPr>
          <w:rFonts w:ascii="Arial" w:hAnsi="Arial" w:cs="Arial"/>
          <w:sz w:val="22"/>
          <w:szCs w:val="22"/>
        </w:rPr>
      </w:pPr>
    </w:p>
    <w:p w:rsidR="002B57B2" w:rsidRPr="00602FDE" w:rsidRDefault="002B57B2" w:rsidP="002B57B2">
      <w:pPr>
        <w:spacing w:line="480" w:lineRule="auto"/>
        <w:rPr>
          <w:rFonts w:ascii="Arial" w:hAnsi="Arial" w:cs="Arial"/>
          <w:bCs/>
          <w:color w:val="000000"/>
          <w:sz w:val="22"/>
          <w:szCs w:val="22"/>
        </w:rPr>
      </w:pPr>
      <w:r>
        <w:rPr>
          <w:rFonts w:ascii="Arial" w:hAnsi="Arial" w:cs="Arial"/>
          <w:sz w:val="22"/>
          <w:szCs w:val="22"/>
        </w:rPr>
        <w:t>[16</w:t>
      </w:r>
      <w:r w:rsidRPr="00602FDE">
        <w:rPr>
          <w:rFonts w:ascii="Arial" w:hAnsi="Arial" w:cs="Arial"/>
          <w:sz w:val="22"/>
          <w:szCs w:val="22"/>
        </w:rPr>
        <w:t xml:space="preserve">] </w:t>
      </w:r>
      <w:r>
        <w:rPr>
          <w:rFonts w:ascii="Arial" w:hAnsi="Arial" w:cs="Arial"/>
          <w:sz w:val="22"/>
          <w:szCs w:val="22"/>
        </w:rPr>
        <w:t xml:space="preserve">Bailey, D., </w:t>
      </w:r>
      <w:proofErr w:type="spellStart"/>
      <w:r>
        <w:rPr>
          <w:rFonts w:ascii="Arial" w:hAnsi="Arial" w:cs="Arial"/>
          <w:sz w:val="22"/>
          <w:szCs w:val="22"/>
        </w:rPr>
        <w:t>Mishel</w:t>
      </w:r>
      <w:proofErr w:type="spellEnd"/>
      <w:r>
        <w:rPr>
          <w:rFonts w:ascii="Arial" w:hAnsi="Arial" w:cs="Arial"/>
          <w:sz w:val="22"/>
          <w:szCs w:val="22"/>
        </w:rPr>
        <w:t xml:space="preserve">, M., </w:t>
      </w:r>
      <w:proofErr w:type="spellStart"/>
      <w:r>
        <w:rPr>
          <w:rFonts w:ascii="Arial" w:hAnsi="Arial" w:cs="Arial"/>
          <w:sz w:val="22"/>
          <w:szCs w:val="22"/>
        </w:rPr>
        <w:t>Belyea</w:t>
      </w:r>
      <w:proofErr w:type="spellEnd"/>
      <w:r>
        <w:rPr>
          <w:rFonts w:ascii="Arial" w:hAnsi="Arial" w:cs="Arial"/>
          <w:sz w:val="22"/>
          <w:szCs w:val="22"/>
        </w:rPr>
        <w:t xml:space="preserve">, M., Stewart, J., </w:t>
      </w:r>
      <w:proofErr w:type="spellStart"/>
      <w:r>
        <w:rPr>
          <w:rFonts w:ascii="Arial" w:hAnsi="Arial" w:cs="Arial"/>
          <w:sz w:val="22"/>
          <w:szCs w:val="22"/>
        </w:rPr>
        <w:t>Mohler</w:t>
      </w:r>
      <w:proofErr w:type="spellEnd"/>
      <w:r>
        <w:rPr>
          <w:rFonts w:ascii="Arial" w:hAnsi="Arial" w:cs="Arial"/>
          <w:sz w:val="22"/>
          <w:szCs w:val="22"/>
        </w:rPr>
        <w:t xml:space="preserve">, J. </w:t>
      </w:r>
      <w:r w:rsidRPr="001B4EE8">
        <w:rPr>
          <w:rFonts w:ascii="Arial" w:hAnsi="Arial" w:cs="Arial"/>
          <w:sz w:val="22"/>
          <w:szCs w:val="22"/>
        </w:rPr>
        <w:t xml:space="preserve">(2004) Uncertainty intervention for watchful waiting in prostate cancer. </w:t>
      </w:r>
      <w:r w:rsidRPr="00602FDE">
        <w:rPr>
          <w:rFonts w:ascii="Arial" w:hAnsi="Arial" w:cs="Arial"/>
          <w:i/>
          <w:iCs/>
          <w:sz w:val="22"/>
          <w:szCs w:val="22"/>
        </w:rPr>
        <w:t xml:space="preserve">Cancer </w:t>
      </w:r>
      <w:proofErr w:type="spellStart"/>
      <w:r w:rsidRPr="00602FDE">
        <w:rPr>
          <w:rFonts w:ascii="Arial" w:hAnsi="Arial" w:cs="Arial"/>
          <w:i/>
          <w:iCs/>
          <w:sz w:val="22"/>
          <w:szCs w:val="22"/>
        </w:rPr>
        <w:t>Nurs</w:t>
      </w:r>
      <w:proofErr w:type="spellEnd"/>
      <w:r w:rsidRPr="00602FDE">
        <w:rPr>
          <w:rFonts w:ascii="Arial" w:hAnsi="Arial" w:cs="Arial"/>
          <w:i/>
          <w:iCs/>
          <w:sz w:val="22"/>
          <w:szCs w:val="22"/>
        </w:rPr>
        <w:t xml:space="preserve">, </w:t>
      </w:r>
      <w:r w:rsidRPr="00602FDE">
        <w:rPr>
          <w:rFonts w:ascii="Arial" w:hAnsi="Arial" w:cs="Arial"/>
          <w:sz w:val="22"/>
          <w:szCs w:val="22"/>
        </w:rPr>
        <w:t xml:space="preserve">27: 339-346.  </w:t>
      </w:r>
    </w:p>
    <w:p w:rsidR="002B57B2" w:rsidRPr="00602FDE" w:rsidRDefault="002B57B2" w:rsidP="002B57B2">
      <w:pPr>
        <w:spacing w:line="480" w:lineRule="auto"/>
        <w:rPr>
          <w:rFonts w:ascii="Arial" w:hAnsi="Arial" w:cs="Arial"/>
          <w:sz w:val="22"/>
          <w:szCs w:val="22"/>
        </w:rPr>
      </w:pPr>
    </w:p>
    <w:p w:rsidR="002B57B2" w:rsidRPr="00602FDE" w:rsidRDefault="002B57B2" w:rsidP="002B57B2">
      <w:pPr>
        <w:spacing w:line="480" w:lineRule="auto"/>
        <w:rPr>
          <w:rFonts w:ascii="Arial" w:hAnsi="Arial" w:cs="Arial"/>
          <w:bCs/>
          <w:color w:val="000000"/>
          <w:sz w:val="22"/>
          <w:szCs w:val="22"/>
        </w:rPr>
      </w:pPr>
      <w:r>
        <w:rPr>
          <w:rFonts w:ascii="Arial" w:hAnsi="Arial" w:cs="Arial"/>
          <w:sz w:val="22"/>
          <w:szCs w:val="22"/>
        </w:rPr>
        <w:t>[17</w:t>
      </w:r>
      <w:r w:rsidRPr="00602FDE">
        <w:rPr>
          <w:rFonts w:ascii="Arial" w:hAnsi="Arial" w:cs="Arial"/>
          <w:sz w:val="22"/>
          <w:szCs w:val="22"/>
        </w:rPr>
        <w:t xml:space="preserve">] </w:t>
      </w:r>
      <w:r w:rsidRPr="0014120D">
        <w:rPr>
          <w:rFonts w:ascii="Arial" w:hAnsi="Arial" w:cs="Arial"/>
          <w:sz w:val="22"/>
          <w:szCs w:val="22"/>
        </w:rPr>
        <w:t xml:space="preserve">Badger, </w:t>
      </w:r>
      <w:r>
        <w:rPr>
          <w:rFonts w:ascii="Arial" w:hAnsi="Arial" w:cs="Arial"/>
          <w:sz w:val="22"/>
          <w:szCs w:val="22"/>
        </w:rPr>
        <w:t>T.,</w:t>
      </w:r>
      <w:r w:rsidRPr="0014120D">
        <w:rPr>
          <w:rFonts w:ascii="Arial" w:hAnsi="Arial" w:cs="Arial"/>
          <w:sz w:val="22"/>
          <w:szCs w:val="22"/>
        </w:rPr>
        <w:t xml:space="preserve"> </w:t>
      </w:r>
      <w:proofErr w:type="spellStart"/>
      <w:r w:rsidRPr="0014120D">
        <w:rPr>
          <w:rFonts w:ascii="Arial" w:hAnsi="Arial" w:cs="Arial"/>
          <w:sz w:val="22"/>
          <w:szCs w:val="22"/>
        </w:rPr>
        <w:t>Segrin</w:t>
      </w:r>
      <w:proofErr w:type="spellEnd"/>
      <w:r w:rsidRPr="0014120D">
        <w:rPr>
          <w:rFonts w:ascii="Arial" w:hAnsi="Arial" w:cs="Arial"/>
          <w:sz w:val="22"/>
          <w:szCs w:val="22"/>
        </w:rPr>
        <w:t xml:space="preserve">, </w:t>
      </w:r>
      <w:r>
        <w:rPr>
          <w:rFonts w:ascii="Arial" w:hAnsi="Arial" w:cs="Arial"/>
          <w:sz w:val="22"/>
          <w:szCs w:val="22"/>
        </w:rPr>
        <w:t xml:space="preserve">C., </w:t>
      </w:r>
      <w:r w:rsidRPr="0014120D">
        <w:rPr>
          <w:rFonts w:ascii="Arial" w:hAnsi="Arial" w:cs="Arial"/>
          <w:sz w:val="22"/>
          <w:szCs w:val="22"/>
        </w:rPr>
        <w:t xml:space="preserve">Meek, </w:t>
      </w:r>
      <w:r>
        <w:rPr>
          <w:rFonts w:ascii="Arial" w:hAnsi="Arial" w:cs="Arial"/>
          <w:sz w:val="22"/>
          <w:szCs w:val="22"/>
        </w:rPr>
        <w:t xml:space="preserve">P., </w:t>
      </w:r>
      <w:r w:rsidRPr="0014120D">
        <w:rPr>
          <w:rFonts w:ascii="Arial" w:hAnsi="Arial" w:cs="Arial"/>
          <w:sz w:val="22"/>
          <w:szCs w:val="22"/>
        </w:rPr>
        <w:t xml:space="preserve">Lopez, </w:t>
      </w:r>
      <w:r>
        <w:rPr>
          <w:rFonts w:ascii="Arial" w:hAnsi="Arial" w:cs="Arial"/>
          <w:sz w:val="22"/>
          <w:szCs w:val="22"/>
        </w:rPr>
        <w:t>A.,</w:t>
      </w:r>
      <w:r w:rsidRPr="0014120D">
        <w:rPr>
          <w:rFonts w:ascii="Arial" w:hAnsi="Arial" w:cs="Arial"/>
          <w:sz w:val="22"/>
          <w:szCs w:val="22"/>
        </w:rPr>
        <w:t xml:space="preserve"> Bonham, </w:t>
      </w:r>
      <w:r>
        <w:rPr>
          <w:rFonts w:ascii="Arial" w:hAnsi="Arial" w:cs="Arial"/>
          <w:sz w:val="22"/>
          <w:szCs w:val="22"/>
        </w:rPr>
        <w:t xml:space="preserve">E., </w:t>
      </w:r>
      <w:proofErr w:type="spellStart"/>
      <w:r w:rsidRPr="0014120D">
        <w:rPr>
          <w:rFonts w:ascii="Arial" w:hAnsi="Arial" w:cs="Arial"/>
          <w:sz w:val="22"/>
          <w:szCs w:val="22"/>
        </w:rPr>
        <w:t>Sieger</w:t>
      </w:r>
      <w:proofErr w:type="spellEnd"/>
      <w:r w:rsidRPr="0014120D">
        <w:rPr>
          <w:rFonts w:ascii="Arial" w:hAnsi="Arial" w:cs="Arial"/>
          <w:sz w:val="22"/>
          <w:szCs w:val="22"/>
        </w:rPr>
        <w:t xml:space="preserve">, </w:t>
      </w:r>
      <w:r>
        <w:rPr>
          <w:rFonts w:ascii="Arial" w:hAnsi="Arial" w:cs="Arial"/>
          <w:sz w:val="22"/>
          <w:szCs w:val="22"/>
        </w:rPr>
        <w:t xml:space="preserve">A. </w:t>
      </w:r>
      <w:r w:rsidRPr="001B4EE8">
        <w:rPr>
          <w:rFonts w:ascii="Arial" w:hAnsi="Arial" w:cs="Arial"/>
          <w:sz w:val="22"/>
          <w:szCs w:val="22"/>
        </w:rPr>
        <w:t xml:space="preserve">(2005) Telephone interpersonal </w:t>
      </w:r>
      <w:proofErr w:type="spellStart"/>
      <w:r w:rsidRPr="001B4EE8">
        <w:rPr>
          <w:rFonts w:ascii="Arial" w:hAnsi="Arial" w:cs="Arial"/>
          <w:sz w:val="22"/>
          <w:szCs w:val="22"/>
        </w:rPr>
        <w:t>counseling</w:t>
      </w:r>
      <w:proofErr w:type="spellEnd"/>
      <w:r w:rsidRPr="001B4EE8">
        <w:rPr>
          <w:rFonts w:ascii="Arial" w:hAnsi="Arial" w:cs="Arial"/>
          <w:sz w:val="22"/>
          <w:szCs w:val="22"/>
        </w:rPr>
        <w:t xml:space="preserve"> with women with breast cancer: Symptom management and quality of life. </w:t>
      </w:r>
      <w:proofErr w:type="spellStart"/>
      <w:r w:rsidRPr="00602FDE">
        <w:rPr>
          <w:rFonts w:ascii="Arial" w:hAnsi="Arial" w:cs="Arial"/>
          <w:i/>
          <w:iCs/>
          <w:sz w:val="22"/>
          <w:szCs w:val="22"/>
        </w:rPr>
        <w:t>Oncol</w:t>
      </w:r>
      <w:proofErr w:type="spellEnd"/>
      <w:r w:rsidRPr="00602FDE">
        <w:rPr>
          <w:rFonts w:ascii="Arial" w:hAnsi="Arial" w:cs="Arial"/>
          <w:i/>
          <w:iCs/>
          <w:sz w:val="22"/>
          <w:szCs w:val="22"/>
        </w:rPr>
        <w:t xml:space="preserve"> </w:t>
      </w:r>
      <w:proofErr w:type="spellStart"/>
      <w:r w:rsidRPr="00602FDE">
        <w:rPr>
          <w:rFonts w:ascii="Arial" w:hAnsi="Arial" w:cs="Arial"/>
          <w:i/>
          <w:iCs/>
          <w:sz w:val="22"/>
          <w:szCs w:val="22"/>
        </w:rPr>
        <w:t>Nurs</w:t>
      </w:r>
      <w:proofErr w:type="spellEnd"/>
      <w:r w:rsidRPr="00602FDE">
        <w:rPr>
          <w:rFonts w:ascii="Arial" w:hAnsi="Arial" w:cs="Arial"/>
          <w:i/>
          <w:iCs/>
          <w:sz w:val="22"/>
          <w:szCs w:val="22"/>
        </w:rPr>
        <w:t xml:space="preserve"> Forum, </w:t>
      </w:r>
      <w:r w:rsidRPr="00602FDE">
        <w:rPr>
          <w:rFonts w:ascii="Arial" w:hAnsi="Arial" w:cs="Arial"/>
          <w:sz w:val="22"/>
          <w:szCs w:val="22"/>
        </w:rPr>
        <w:t xml:space="preserve">32: 273-279.  </w:t>
      </w:r>
    </w:p>
    <w:p w:rsidR="002B57B2" w:rsidRPr="00602FDE" w:rsidRDefault="002B57B2" w:rsidP="002B57B2">
      <w:pPr>
        <w:spacing w:line="480" w:lineRule="auto"/>
        <w:rPr>
          <w:rFonts w:ascii="Arial" w:hAnsi="Arial" w:cs="Arial"/>
          <w:sz w:val="22"/>
          <w:szCs w:val="22"/>
        </w:rPr>
      </w:pPr>
    </w:p>
    <w:p w:rsidR="002B57B2" w:rsidRDefault="002B57B2" w:rsidP="002B57B2">
      <w:pPr>
        <w:spacing w:line="480" w:lineRule="auto"/>
        <w:rPr>
          <w:rFonts w:ascii="Arial" w:hAnsi="Arial" w:cs="Arial"/>
          <w:color w:val="000000"/>
          <w:sz w:val="22"/>
          <w:szCs w:val="22"/>
        </w:rPr>
      </w:pPr>
      <w:r>
        <w:rPr>
          <w:rFonts w:ascii="Arial" w:hAnsi="Arial" w:cs="Arial"/>
          <w:sz w:val="22"/>
          <w:szCs w:val="22"/>
        </w:rPr>
        <w:t>[18</w:t>
      </w:r>
      <w:r w:rsidRPr="00602FDE">
        <w:rPr>
          <w:rFonts w:ascii="Arial" w:hAnsi="Arial" w:cs="Arial"/>
          <w:sz w:val="22"/>
          <w:szCs w:val="22"/>
        </w:rPr>
        <w:t xml:space="preserve">] </w:t>
      </w:r>
      <w:r w:rsidRPr="00602FDE">
        <w:rPr>
          <w:rFonts w:ascii="Arial" w:hAnsi="Arial" w:cs="Arial"/>
          <w:bCs/>
          <w:sz w:val="22"/>
          <w:szCs w:val="22"/>
        </w:rPr>
        <w:t xml:space="preserve">Given, C., Given, B., </w:t>
      </w:r>
      <w:proofErr w:type="spellStart"/>
      <w:r w:rsidRPr="00602FDE">
        <w:rPr>
          <w:rFonts w:ascii="Arial" w:hAnsi="Arial" w:cs="Arial"/>
          <w:bCs/>
          <w:sz w:val="22"/>
          <w:szCs w:val="22"/>
        </w:rPr>
        <w:t>Rahbar</w:t>
      </w:r>
      <w:proofErr w:type="spellEnd"/>
      <w:r w:rsidRPr="00602FDE">
        <w:rPr>
          <w:rFonts w:ascii="Arial" w:hAnsi="Arial" w:cs="Arial"/>
          <w:bCs/>
          <w:sz w:val="22"/>
          <w:szCs w:val="22"/>
        </w:rPr>
        <w:t xml:space="preserve">, M., Jeon, S., McCorkle, R., </w:t>
      </w:r>
      <w:proofErr w:type="spellStart"/>
      <w:r w:rsidRPr="00602FDE">
        <w:rPr>
          <w:rFonts w:ascii="Arial" w:hAnsi="Arial" w:cs="Arial"/>
          <w:bCs/>
          <w:sz w:val="22"/>
          <w:szCs w:val="22"/>
        </w:rPr>
        <w:t>Cimprich</w:t>
      </w:r>
      <w:proofErr w:type="spellEnd"/>
      <w:r w:rsidRPr="00602FDE">
        <w:rPr>
          <w:rFonts w:ascii="Arial" w:hAnsi="Arial" w:cs="Arial"/>
          <w:bCs/>
          <w:sz w:val="22"/>
          <w:szCs w:val="22"/>
        </w:rPr>
        <w:t xml:space="preserve">, B., </w:t>
      </w:r>
      <w:proofErr w:type="spellStart"/>
      <w:r w:rsidRPr="00602FDE">
        <w:rPr>
          <w:rFonts w:ascii="Arial" w:hAnsi="Arial" w:cs="Arial"/>
          <w:bCs/>
          <w:sz w:val="22"/>
          <w:szCs w:val="22"/>
        </w:rPr>
        <w:t>Galecki</w:t>
      </w:r>
      <w:proofErr w:type="spellEnd"/>
      <w:r w:rsidRPr="00602FDE">
        <w:rPr>
          <w:rFonts w:ascii="Arial" w:hAnsi="Arial" w:cs="Arial"/>
          <w:bCs/>
          <w:sz w:val="22"/>
          <w:szCs w:val="22"/>
        </w:rPr>
        <w:t xml:space="preserve">, A., </w:t>
      </w:r>
      <w:proofErr w:type="spellStart"/>
      <w:r w:rsidRPr="00602FDE">
        <w:rPr>
          <w:rFonts w:ascii="Arial" w:hAnsi="Arial" w:cs="Arial"/>
          <w:bCs/>
          <w:sz w:val="22"/>
          <w:szCs w:val="22"/>
        </w:rPr>
        <w:t>Koxachik</w:t>
      </w:r>
      <w:proofErr w:type="spellEnd"/>
      <w:r w:rsidRPr="00602FDE">
        <w:rPr>
          <w:rFonts w:ascii="Arial" w:hAnsi="Arial" w:cs="Arial"/>
          <w:bCs/>
          <w:sz w:val="22"/>
          <w:szCs w:val="22"/>
        </w:rPr>
        <w:t xml:space="preserve">, S., Brady, A., Fisher-Malloy, M., Courtney, K., </w:t>
      </w:r>
      <w:smartTag w:uri="urn:schemas-microsoft-com:office:smarttags" w:element="place">
        <w:smartTag w:uri="urn:schemas-microsoft-com:office:smarttags" w:element="City">
          <w:r w:rsidRPr="00602FDE">
            <w:rPr>
              <w:rFonts w:ascii="Arial" w:hAnsi="Arial" w:cs="Arial"/>
              <w:bCs/>
              <w:sz w:val="22"/>
              <w:szCs w:val="22"/>
            </w:rPr>
            <w:t>Bowie</w:t>
          </w:r>
        </w:smartTag>
      </w:smartTag>
      <w:r w:rsidRPr="00602FDE">
        <w:rPr>
          <w:rFonts w:ascii="Arial" w:hAnsi="Arial" w:cs="Arial"/>
          <w:bCs/>
          <w:sz w:val="22"/>
          <w:szCs w:val="22"/>
        </w:rPr>
        <w:t xml:space="preserve">, E. </w:t>
      </w:r>
      <w:r w:rsidRPr="00602FDE">
        <w:rPr>
          <w:rFonts w:ascii="Arial" w:hAnsi="Arial" w:cs="Arial"/>
          <w:sz w:val="22"/>
          <w:szCs w:val="22"/>
        </w:rPr>
        <w:t>(2004</w:t>
      </w:r>
      <w:r w:rsidRPr="00602FDE">
        <w:rPr>
          <w:rFonts w:ascii="Arial" w:hAnsi="Arial" w:cs="Arial"/>
          <w:color w:val="000000"/>
          <w:sz w:val="22"/>
          <w:szCs w:val="22"/>
        </w:rPr>
        <w:t xml:space="preserve">) Effect of a cognitive </w:t>
      </w:r>
      <w:proofErr w:type="spellStart"/>
      <w:r w:rsidRPr="00602FDE">
        <w:rPr>
          <w:rFonts w:ascii="Arial" w:hAnsi="Arial" w:cs="Arial"/>
          <w:color w:val="000000"/>
          <w:sz w:val="22"/>
          <w:szCs w:val="22"/>
        </w:rPr>
        <w:t>behavioral</w:t>
      </w:r>
      <w:proofErr w:type="spellEnd"/>
      <w:r w:rsidRPr="00602FDE">
        <w:rPr>
          <w:rFonts w:ascii="Arial" w:hAnsi="Arial" w:cs="Arial"/>
          <w:color w:val="000000"/>
          <w:sz w:val="22"/>
          <w:szCs w:val="22"/>
        </w:rPr>
        <w:t xml:space="preserve"> intervention on reducing symptom severity during</w:t>
      </w:r>
      <w:r w:rsidRPr="001B4EE8">
        <w:rPr>
          <w:rFonts w:ascii="Arial" w:hAnsi="Arial" w:cs="Arial"/>
          <w:color w:val="000000"/>
          <w:sz w:val="22"/>
          <w:szCs w:val="22"/>
        </w:rPr>
        <w:t xml:space="preserve"> chemotherapy. </w:t>
      </w:r>
      <w:r>
        <w:rPr>
          <w:rFonts w:ascii="Arial" w:hAnsi="Arial" w:cs="Arial"/>
          <w:bCs/>
          <w:i/>
          <w:iCs/>
          <w:color w:val="000000"/>
          <w:sz w:val="22"/>
          <w:szCs w:val="22"/>
        </w:rPr>
        <w:t xml:space="preserve">J </w:t>
      </w:r>
      <w:proofErr w:type="spellStart"/>
      <w:r>
        <w:rPr>
          <w:rFonts w:ascii="Arial" w:hAnsi="Arial" w:cs="Arial"/>
          <w:bCs/>
          <w:i/>
          <w:iCs/>
          <w:color w:val="000000"/>
          <w:sz w:val="22"/>
          <w:szCs w:val="22"/>
        </w:rPr>
        <w:t>Clin</w:t>
      </w:r>
      <w:proofErr w:type="spellEnd"/>
      <w:r w:rsidRPr="001B4EE8">
        <w:rPr>
          <w:rFonts w:ascii="Arial" w:hAnsi="Arial" w:cs="Arial"/>
          <w:bCs/>
          <w:i/>
          <w:iCs/>
          <w:color w:val="000000"/>
          <w:sz w:val="22"/>
          <w:szCs w:val="22"/>
        </w:rPr>
        <w:t xml:space="preserve"> </w:t>
      </w:r>
      <w:proofErr w:type="spellStart"/>
      <w:r w:rsidRPr="001B4EE8">
        <w:rPr>
          <w:rFonts w:ascii="Arial" w:hAnsi="Arial" w:cs="Arial"/>
          <w:bCs/>
          <w:i/>
          <w:iCs/>
          <w:color w:val="000000"/>
          <w:sz w:val="22"/>
          <w:szCs w:val="22"/>
        </w:rPr>
        <w:t>Oncol</w:t>
      </w:r>
      <w:proofErr w:type="spellEnd"/>
      <w:r>
        <w:rPr>
          <w:rFonts w:ascii="Arial" w:hAnsi="Arial" w:cs="Arial"/>
          <w:color w:val="000000"/>
          <w:sz w:val="22"/>
          <w:szCs w:val="22"/>
        </w:rPr>
        <w:t>, 22</w:t>
      </w:r>
      <w:r w:rsidRPr="001B4EE8">
        <w:rPr>
          <w:rFonts w:ascii="Arial" w:hAnsi="Arial" w:cs="Arial"/>
          <w:color w:val="000000"/>
          <w:sz w:val="22"/>
          <w:szCs w:val="22"/>
        </w:rPr>
        <w:t xml:space="preserve">: 507-516.   </w:t>
      </w:r>
    </w:p>
    <w:p w:rsidR="002B57B2" w:rsidRDefault="002B57B2" w:rsidP="002B57B2">
      <w:pPr>
        <w:spacing w:line="480" w:lineRule="auto"/>
        <w:rPr>
          <w:rFonts w:ascii="Arial" w:hAnsi="Arial" w:cs="Arial"/>
          <w:color w:val="000000"/>
          <w:sz w:val="22"/>
          <w:szCs w:val="22"/>
        </w:rPr>
      </w:pPr>
    </w:p>
    <w:p w:rsidR="002B57B2" w:rsidRPr="001B4EE8" w:rsidRDefault="002B57B2" w:rsidP="002B57B2">
      <w:pPr>
        <w:spacing w:line="480" w:lineRule="auto"/>
        <w:rPr>
          <w:rFonts w:ascii="Arial" w:hAnsi="Arial" w:cs="Arial"/>
          <w:bCs/>
          <w:color w:val="000000"/>
          <w:sz w:val="22"/>
          <w:szCs w:val="22"/>
        </w:rPr>
      </w:pPr>
      <w:r>
        <w:rPr>
          <w:rFonts w:ascii="Arial" w:hAnsi="Arial" w:cs="Arial"/>
          <w:bCs/>
          <w:color w:val="000000"/>
          <w:sz w:val="22"/>
          <w:szCs w:val="22"/>
        </w:rPr>
        <w:t xml:space="preserve">[19] </w:t>
      </w:r>
      <w:r w:rsidRPr="001B4EE8">
        <w:rPr>
          <w:rFonts w:ascii="Arial" w:hAnsi="Arial" w:cs="Arial"/>
          <w:sz w:val="22"/>
          <w:szCs w:val="22"/>
        </w:rPr>
        <w:t xml:space="preserve">Macmillan Cancer Support (2011) </w:t>
      </w:r>
      <w:r w:rsidRPr="001B4EE8">
        <w:rPr>
          <w:rFonts w:ascii="Arial" w:hAnsi="Arial" w:cs="Arial"/>
          <w:i/>
          <w:iCs/>
          <w:sz w:val="22"/>
          <w:szCs w:val="22"/>
        </w:rPr>
        <w:t>Coping with Fatigue</w:t>
      </w:r>
      <w:r w:rsidRPr="001B4EE8">
        <w:rPr>
          <w:rFonts w:ascii="Arial" w:hAnsi="Arial" w:cs="Arial"/>
          <w:sz w:val="22"/>
          <w:szCs w:val="22"/>
        </w:rPr>
        <w:t xml:space="preserve">. </w:t>
      </w:r>
      <w:proofErr w:type="gramStart"/>
      <w:r w:rsidRPr="001B4EE8">
        <w:rPr>
          <w:rFonts w:ascii="Arial" w:hAnsi="Arial" w:cs="Arial"/>
          <w:sz w:val="22"/>
          <w:szCs w:val="22"/>
        </w:rPr>
        <w:t>Fifth Edition.</w:t>
      </w:r>
      <w:proofErr w:type="gramEnd"/>
      <w:r w:rsidRPr="001B4EE8">
        <w:rPr>
          <w:rFonts w:ascii="Arial" w:hAnsi="Arial" w:cs="Arial"/>
          <w:sz w:val="22"/>
          <w:szCs w:val="22"/>
        </w:rPr>
        <w:t xml:space="preserve"> </w:t>
      </w:r>
      <w:smartTag w:uri="urn:schemas-microsoft-com:office:smarttags" w:element="City">
        <w:smartTag w:uri="urn:schemas-microsoft-com:office:smarttags" w:element="place">
          <w:r w:rsidRPr="001B4EE8">
            <w:rPr>
              <w:rFonts w:ascii="Arial" w:hAnsi="Arial" w:cs="Arial"/>
              <w:sz w:val="22"/>
              <w:szCs w:val="22"/>
            </w:rPr>
            <w:t>London</w:t>
          </w:r>
        </w:smartTag>
      </w:smartTag>
      <w:r w:rsidRPr="001B4EE8">
        <w:rPr>
          <w:rFonts w:ascii="Arial" w:hAnsi="Arial" w:cs="Arial"/>
          <w:sz w:val="22"/>
          <w:szCs w:val="22"/>
        </w:rPr>
        <w:t xml:space="preserve">:  Macmillan Cancer Support.   </w:t>
      </w:r>
    </w:p>
    <w:p w:rsidR="002B57B2" w:rsidRPr="001B4EE8" w:rsidRDefault="002B57B2" w:rsidP="002B57B2">
      <w:pPr>
        <w:spacing w:line="480" w:lineRule="auto"/>
        <w:rPr>
          <w:rFonts w:ascii="Arial" w:hAnsi="Arial" w:cs="Arial"/>
          <w:bCs/>
          <w:color w:val="000000"/>
          <w:sz w:val="22"/>
          <w:szCs w:val="22"/>
        </w:rPr>
      </w:pPr>
    </w:p>
    <w:p w:rsidR="002B57B2" w:rsidRPr="00602FDE" w:rsidRDefault="002B57B2" w:rsidP="002B57B2">
      <w:pPr>
        <w:spacing w:line="480" w:lineRule="auto"/>
        <w:rPr>
          <w:rFonts w:ascii="Arial" w:hAnsi="Arial" w:cs="Arial"/>
          <w:sz w:val="22"/>
          <w:szCs w:val="22"/>
        </w:rPr>
      </w:pPr>
    </w:p>
    <w:p w:rsidR="002B57B2" w:rsidRPr="001B4EE8" w:rsidRDefault="002B57B2" w:rsidP="002B57B2">
      <w:pPr>
        <w:spacing w:line="480" w:lineRule="auto"/>
        <w:rPr>
          <w:rFonts w:ascii="Arial" w:hAnsi="Arial" w:cs="Arial"/>
          <w:bCs/>
          <w:color w:val="000000"/>
          <w:sz w:val="22"/>
          <w:szCs w:val="22"/>
        </w:rPr>
      </w:pPr>
      <w:r>
        <w:rPr>
          <w:rFonts w:ascii="Arial" w:hAnsi="Arial" w:cs="Arial"/>
          <w:sz w:val="22"/>
          <w:szCs w:val="22"/>
          <w:lang w:val="da-DK"/>
        </w:rPr>
        <w:lastRenderedPageBreak/>
        <w:t xml:space="preserve">[20] </w:t>
      </w:r>
      <w:r w:rsidRPr="00DE08E9">
        <w:rPr>
          <w:rFonts w:ascii="Arial" w:hAnsi="Arial" w:cs="Arial"/>
          <w:sz w:val="22"/>
          <w:szCs w:val="22"/>
          <w:lang w:val="da-DK"/>
        </w:rPr>
        <w:t xml:space="preserve">Leventhal, H., Meyer, D., Nerenz, D.  </w:t>
      </w:r>
      <w:r>
        <w:rPr>
          <w:rFonts w:ascii="Arial" w:hAnsi="Arial" w:cs="Arial"/>
          <w:sz w:val="22"/>
          <w:szCs w:val="22"/>
        </w:rPr>
        <w:t xml:space="preserve">(1980) </w:t>
      </w:r>
      <w:proofErr w:type="gramStart"/>
      <w:r w:rsidRPr="001B4EE8">
        <w:rPr>
          <w:rFonts w:ascii="Arial" w:hAnsi="Arial" w:cs="Arial"/>
          <w:sz w:val="22"/>
          <w:szCs w:val="22"/>
        </w:rPr>
        <w:t>The</w:t>
      </w:r>
      <w:proofErr w:type="gramEnd"/>
      <w:r w:rsidRPr="001B4EE8">
        <w:rPr>
          <w:rFonts w:ascii="Arial" w:hAnsi="Arial" w:cs="Arial"/>
          <w:sz w:val="22"/>
          <w:szCs w:val="22"/>
        </w:rPr>
        <w:t xml:space="preserve"> common sense representation of illness danger.  </w:t>
      </w:r>
      <w:proofErr w:type="gramStart"/>
      <w:r w:rsidRPr="001B4EE8">
        <w:rPr>
          <w:rFonts w:ascii="Arial" w:hAnsi="Arial" w:cs="Arial"/>
          <w:sz w:val="22"/>
          <w:szCs w:val="22"/>
        </w:rPr>
        <w:t xml:space="preserve">In S. </w:t>
      </w:r>
      <w:proofErr w:type="spellStart"/>
      <w:r w:rsidRPr="001B4EE8">
        <w:rPr>
          <w:rFonts w:ascii="Arial" w:hAnsi="Arial" w:cs="Arial"/>
          <w:sz w:val="22"/>
          <w:szCs w:val="22"/>
        </w:rPr>
        <w:t>Rachman</w:t>
      </w:r>
      <w:proofErr w:type="spellEnd"/>
      <w:r w:rsidRPr="001B4EE8">
        <w:rPr>
          <w:rFonts w:ascii="Arial" w:hAnsi="Arial" w:cs="Arial"/>
          <w:sz w:val="22"/>
          <w:szCs w:val="22"/>
        </w:rPr>
        <w:t xml:space="preserve"> (Ed.) </w:t>
      </w:r>
      <w:r w:rsidRPr="001B4EE8">
        <w:rPr>
          <w:rFonts w:ascii="Arial" w:hAnsi="Arial" w:cs="Arial"/>
          <w:i/>
          <w:iCs/>
          <w:sz w:val="22"/>
          <w:szCs w:val="22"/>
        </w:rPr>
        <w:t>Contributions to Medical Psychology</w:t>
      </w:r>
      <w:r w:rsidRPr="001B4EE8">
        <w:rPr>
          <w:rFonts w:ascii="Arial" w:hAnsi="Arial" w:cs="Arial"/>
          <w:sz w:val="22"/>
          <w:szCs w:val="22"/>
        </w:rPr>
        <w:t>.</w:t>
      </w:r>
      <w:proofErr w:type="gramEnd"/>
      <w:r w:rsidRPr="001B4EE8">
        <w:rPr>
          <w:rFonts w:ascii="Arial" w:hAnsi="Arial" w:cs="Arial"/>
          <w:sz w:val="22"/>
          <w:szCs w:val="22"/>
        </w:rPr>
        <w:t xml:space="preserve">  </w:t>
      </w:r>
      <w:smartTag w:uri="urn:schemas-microsoft-com:office:smarttags" w:element="State">
        <w:smartTag w:uri="urn:schemas-microsoft-com:office:smarttags" w:element="place">
          <w:r w:rsidRPr="001B4EE8">
            <w:rPr>
              <w:rFonts w:ascii="Arial" w:hAnsi="Arial" w:cs="Arial"/>
              <w:sz w:val="22"/>
              <w:szCs w:val="22"/>
            </w:rPr>
            <w:t>New York</w:t>
          </w:r>
        </w:smartTag>
      </w:smartTag>
      <w:r w:rsidRPr="001B4EE8">
        <w:rPr>
          <w:rFonts w:ascii="Arial" w:hAnsi="Arial" w:cs="Arial"/>
          <w:sz w:val="22"/>
          <w:szCs w:val="22"/>
        </w:rPr>
        <w:t xml:space="preserve">: </w:t>
      </w:r>
      <w:proofErr w:type="spellStart"/>
      <w:r w:rsidRPr="001B4EE8">
        <w:rPr>
          <w:rFonts w:ascii="Arial" w:hAnsi="Arial" w:cs="Arial"/>
          <w:sz w:val="22"/>
          <w:szCs w:val="22"/>
        </w:rPr>
        <w:t>Pergamon</w:t>
      </w:r>
      <w:proofErr w:type="spellEnd"/>
      <w:r w:rsidRPr="001B4EE8">
        <w:rPr>
          <w:rFonts w:ascii="Arial" w:hAnsi="Arial" w:cs="Arial"/>
          <w:sz w:val="22"/>
          <w:szCs w:val="22"/>
        </w:rPr>
        <w:t xml:space="preserve"> Press.  </w:t>
      </w:r>
    </w:p>
    <w:p w:rsidR="002B57B2" w:rsidRDefault="002B57B2" w:rsidP="002B57B2">
      <w:pPr>
        <w:spacing w:line="480" w:lineRule="auto"/>
        <w:rPr>
          <w:rFonts w:ascii="Arial" w:hAnsi="Arial" w:cs="Arial"/>
          <w:color w:val="000000"/>
          <w:sz w:val="22"/>
          <w:szCs w:val="22"/>
        </w:rPr>
      </w:pPr>
    </w:p>
    <w:p w:rsidR="002B57B2" w:rsidRPr="001B4EE8" w:rsidRDefault="002B57B2" w:rsidP="002B57B2">
      <w:pPr>
        <w:spacing w:line="480" w:lineRule="auto"/>
        <w:rPr>
          <w:rFonts w:ascii="Arial" w:hAnsi="Arial" w:cs="Arial"/>
          <w:bCs/>
          <w:color w:val="000000"/>
          <w:sz w:val="22"/>
          <w:szCs w:val="22"/>
        </w:rPr>
      </w:pPr>
      <w:r>
        <w:rPr>
          <w:rFonts w:ascii="Arial" w:hAnsi="Arial" w:cs="Arial"/>
          <w:color w:val="000000"/>
          <w:sz w:val="22"/>
          <w:szCs w:val="22"/>
        </w:rPr>
        <w:t xml:space="preserve">[21] </w:t>
      </w:r>
      <w:r w:rsidRPr="001B4EE8">
        <w:rPr>
          <w:rFonts w:ascii="Arial" w:hAnsi="Arial" w:cs="Arial"/>
          <w:color w:val="000000"/>
          <w:sz w:val="22"/>
          <w:szCs w:val="22"/>
        </w:rPr>
        <w:t xml:space="preserve">Ogden, J. (2007) </w:t>
      </w:r>
      <w:r w:rsidRPr="001B4EE8">
        <w:rPr>
          <w:rFonts w:ascii="Arial" w:hAnsi="Arial" w:cs="Arial"/>
          <w:i/>
          <w:iCs/>
          <w:color w:val="000000"/>
          <w:sz w:val="22"/>
          <w:szCs w:val="22"/>
        </w:rPr>
        <w:t xml:space="preserve">Health Psychology.  </w:t>
      </w:r>
      <w:proofErr w:type="gramStart"/>
      <w:r w:rsidRPr="001B4EE8">
        <w:rPr>
          <w:rFonts w:ascii="Arial" w:hAnsi="Arial" w:cs="Arial"/>
          <w:i/>
          <w:iCs/>
          <w:color w:val="000000"/>
          <w:sz w:val="22"/>
          <w:szCs w:val="22"/>
        </w:rPr>
        <w:t>Fourth Edition.</w:t>
      </w:r>
      <w:proofErr w:type="gramEnd"/>
      <w:r w:rsidRPr="001B4EE8">
        <w:rPr>
          <w:rFonts w:ascii="Arial" w:hAnsi="Arial" w:cs="Arial"/>
          <w:i/>
          <w:iCs/>
          <w:color w:val="000000"/>
          <w:sz w:val="22"/>
          <w:szCs w:val="22"/>
        </w:rPr>
        <w:t xml:space="preserve">  </w:t>
      </w:r>
      <w:r w:rsidRPr="001B4EE8">
        <w:rPr>
          <w:rFonts w:ascii="Arial" w:hAnsi="Arial" w:cs="Arial"/>
          <w:color w:val="000000"/>
          <w:sz w:val="22"/>
          <w:szCs w:val="22"/>
        </w:rPr>
        <w:t xml:space="preserve">Maidenhead: Open University Press.  </w:t>
      </w:r>
    </w:p>
    <w:p w:rsidR="002B57B2" w:rsidRDefault="002B57B2" w:rsidP="002B57B2">
      <w:pPr>
        <w:spacing w:line="480" w:lineRule="auto"/>
        <w:rPr>
          <w:rFonts w:ascii="Arial" w:hAnsi="Arial" w:cs="Arial"/>
          <w:bCs/>
          <w:color w:val="000000"/>
          <w:sz w:val="22"/>
          <w:szCs w:val="22"/>
        </w:rPr>
      </w:pPr>
    </w:p>
    <w:p w:rsidR="002B57B2" w:rsidRDefault="002B57B2" w:rsidP="002B57B2">
      <w:pPr>
        <w:spacing w:line="480" w:lineRule="auto"/>
        <w:rPr>
          <w:rFonts w:ascii="Arial" w:hAnsi="Arial" w:cs="Arial"/>
          <w:bCs/>
          <w:color w:val="000000"/>
          <w:sz w:val="22"/>
          <w:szCs w:val="22"/>
        </w:rPr>
      </w:pPr>
      <w:r>
        <w:rPr>
          <w:rFonts w:ascii="Arial" w:hAnsi="Arial" w:cs="Arial"/>
          <w:bCs/>
          <w:color w:val="000000"/>
          <w:sz w:val="22"/>
          <w:szCs w:val="22"/>
        </w:rPr>
        <w:t xml:space="preserve">[22] </w:t>
      </w:r>
      <w:r w:rsidRPr="001B4EE8">
        <w:rPr>
          <w:rFonts w:ascii="Arial" w:hAnsi="Arial" w:cs="Arial"/>
          <w:sz w:val="22"/>
          <w:szCs w:val="22"/>
        </w:rPr>
        <w:t xml:space="preserve">Medical Research Council (2008) </w:t>
      </w:r>
      <w:r w:rsidRPr="001B4EE8">
        <w:rPr>
          <w:rFonts w:ascii="Arial" w:hAnsi="Arial" w:cs="Arial"/>
          <w:i/>
          <w:iCs/>
          <w:sz w:val="22"/>
          <w:szCs w:val="22"/>
        </w:rPr>
        <w:t xml:space="preserve">Developing and Evaluating Complex </w:t>
      </w:r>
      <w:proofErr w:type="spellStart"/>
      <w:r w:rsidRPr="001B4EE8">
        <w:rPr>
          <w:rFonts w:ascii="Arial" w:hAnsi="Arial" w:cs="Arial"/>
          <w:i/>
          <w:iCs/>
          <w:sz w:val="22"/>
          <w:szCs w:val="22"/>
        </w:rPr>
        <w:t>Intervetions</w:t>
      </w:r>
      <w:proofErr w:type="spellEnd"/>
      <w:r w:rsidRPr="001B4EE8">
        <w:rPr>
          <w:rFonts w:ascii="Arial" w:hAnsi="Arial" w:cs="Arial"/>
          <w:i/>
          <w:iCs/>
          <w:sz w:val="22"/>
          <w:szCs w:val="22"/>
        </w:rPr>
        <w:t>: A New Guidance</w:t>
      </w:r>
      <w:r w:rsidRPr="001B4EE8">
        <w:rPr>
          <w:rFonts w:ascii="Arial" w:hAnsi="Arial" w:cs="Arial"/>
          <w:sz w:val="22"/>
          <w:szCs w:val="22"/>
        </w:rPr>
        <w:t xml:space="preserve">.  </w:t>
      </w:r>
      <w:smartTag w:uri="urn:schemas-microsoft-com:office:smarttags" w:element="place">
        <w:smartTag w:uri="urn:schemas-microsoft-com:office:smarttags" w:element="City">
          <w:r w:rsidRPr="001B4EE8">
            <w:rPr>
              <w:rFonts w:ascii="Arial" w:hAnsi="Arial" w:cs="Arial"/>
              <w:sz w:val="22"/>
              <w:szCs w:val="22"/>
            </w:rPr>
            <w:t>London</w:t>
          </w:r>
        </w:smartTag>
      </w:smartTag>
      <w:r w:rsidRPr="001B4EE8">
        <w:rPr>
          <w:rFonts w:ascii="Arial" w:hAnsi="Arial" w:cs="Arial"/>
          <w:sz w:val="22"/>
          <w:szCs w:val="22"/>
        </w:rPr>
        <w:t xml:space="preserve">:  Medical Research Council.  </w:t>
      </w:r>
    </w:p>
    <w:p w:rsidR="002B57B2" w:rsidRDefault="002B57B2" w:rsidP="002B57B2">
      <w:pPr>
        <w:spacing w:line="480" w:lineRule="auto"/>
        <w:rPr>
          <w:rFonts w:ascii="Arial" w:hAnsi="Arial" w:cs="Arial"/>
          <w:bCs/>
          <w:color w:val="000000"/>
          <w:sz w:val="22"/>
          <w:szCs w:val="22"/>
        </w:rPr>
      </w:pPr>
    </w:p>
    <w:p w:rsidR="002B57B2" w:rsidRPr="00AF18E1" w:rsidRDefault="002B57B2" w:rsidP="002B57B2">
      <w:pPr>
        <w:spacing w:line="480" w:lineRule="auto"/>
        <w:rPr>
          <w:rFonts w:ascii="Arial" w:hAnsi="Arial" w:cs="Arial"/>
          <w:bCs/>
          <w:color w:val="000000"/>
          <w:sz w:val="22"/>
          <w:szCs w:val="22"/>
        </w:rPr>
      </w:pPr>
      <w:r>
        <w:rPr>
          <w:rFonts w:ascii="Arial" w:hAnsi="Arial" w:cs="Arial"/>
          <w:bCs/>
          <w:color w:val="000000"/>
          <w:sz w:val="22"/>
          <w:szCs w:val="22"/>
        </w:rPr>
        <w:t>[23</w:t>
      </w:r>
      <w:r w:rsidRPr="00AF18E1">
        <w:rPr>
          <w:rFonts w:ascii="Arial" w:hAnsi="Arial" w:cs="Arial"/>
          <w:bCs/>
          <w:color w:val="000000"/>
          <w:sz w:val="22"/>
          <w:szCs w:val="22"/>
        </w:rPr>
        <w:t xml:space="preserve">] </w:t>
      </w:r>
      <w:r w:rsidRPr="00AF18E1">
        <w:rPr>
          <w:rFonts w:ascii="Arial" w:hAnsi="Arial" w:cs="Arial"/>
          <w:sz w:val="22"/>
          <w:szCs w:val="22"/>
        </w:rPr>
        <w:t xml:space="preserve">Wang, X., </w:t>
      </w:r>
      <w:proofErr w:type="spellStart"/>
      <w:r w:rsidRPr="00AF18E1">
        <w:rPr>
          <w:rFonts w:ascii="Arial" w:hAnsi="Arial" w:cs="Arial"/>
          <w:sz w:val="22"/>
          <w:szCs w:val="22"/>
        </w:rPr>
        <w:t>Giralt</w:t>
      </w:r>
      <w:proofErr w:type="spellEnd"/>
      <w:r w:rsidRPr="00AF18E1">
        <w:rPr>
          <w:rFonts w:ascii="Arial" w:hAnsi="Arial" w:cs="Arial"/>
          <w:sz w:val="22"/>
          <w:szCs w:val="22"/>
        </w:rPr>
        <w:t xml:space="preserve">, S., Mendoza, T.,  </w:t>
      </w:r>
      <w:proofErr w:type="spellStart"/>
      <w:r w:rsidRPr="00AF18E1">
        <w:rPr>
          <w:rFonts w:ascii="Arial" w:hAnsi="Arial" w:cs="Arial"/>
          <w:sz w:val="22"/>
          <w:szCs w:val="22"/>
        </w:rPr>
        <w:t>Engstrom</w:t>
      </w:r>
      <w:proofErr w:type="spellEnd"/>
      <w:r w:rsidRPr="00AF18E1">
        <w:rPr>
          <w:rFonts w:ascii="Arial" w:hAnsi="Arial" w:cs="Arial"/>
          <w:sz w:val="22"/>
          <w:szCs w:val="22"/>
        </w:rPr>
        <w:t xml:space="preserve">, M., Johnson, B., Peterson, N., </w:t>
      </w:r>
      <w:proofErr w:type="spellStart"/>
      <w:r w:rsidRPr="00AF18E1">
        <w:rPr>
          <w:rFonts w:ascii="Arial" w:hAnsi="Arial" w:cs="Arial"/>
          <w:sz w:val="22"/>
          <w:szCs w:val="22"/>
        </w:rPr>
        <w:t>Broemeling</w:t>
      </w:r>
      <w:proofErr w:type="spellEnd"/>
      <w:r w:rsidRPr="00AF18E1">
        <w:rPr>
          <w:rFonts w:ascii="Arial" w:hAnsi="Arial" w:cs="Arial"/>
          <w:sz w:val="22"/>
          <w:szCs w:val="22"/>
        </w:rPr>
        <w:t xml:space="preserve">, L.,  </w:t>
      </w:r>
      <w:proofErr w:type="spellStart"/>
      <w:r w:rsidRPr="00AF18E1">
        <w:rPr>
          <w:rFonts w:ascii="Arial" w:hAnsi="Arial" w:cs="Arial"/>
          <w:sz w:val="22"/>
          <w:szCs w:val="22"/>
        </w:rPr>
        <w:t>Cleeland</w:t>
      </w:r>
      <w:proofErr w:type="spellEnd"/>
      <w:r w:rsidRPr="00AF18E1">
        <w:rPr>
          <w:rFonts w:ascii="Arial" w:hAnsi="Arial" w:cs="Arial"/>
          <w:sz w:val="22"/>
          <w:szCs w:val="22"/>
        </w:rPr>
        <w:t>, C. (2002) Clinical factors associated with cancer-related fatigue in patients being treated for</w:t>
      </w:r>
      <w:r w:rsidRPr="00C716F6">
        <w:rPr>
          <w:rFonts w:ascii="Arial" w:hAnsi="Arial" w:cs="Arial"/>
          <w:sz w:val="22"/>
          <w:szCs w:val="22"/>
          <w:lang w:val="en-US"/>
        </w:rPr>
        <w:t xml:space="preserve"> leukemia</w:t>
      </w:r>
      <w:r w:rsidRPr="00AF18E1">
        <w:rPr>
          <w:rFonts w:ascii="Arial" w:hAnsi="Arial" w:cs="Arial"/>
          <w:sz w:val="22"/>
          <w:szCs w:val="22"/>
        </w:rPr>
        <w:t xml:space="preserve"> and non-Hodgkin's lymphoma</w:t>
      </w:r>
      <w:r>
        <w:rPr>
          <w:rFonts w:ascii="Arial" w:hAnsi="Arial" w:cs="Arial"/>
          <w:sz w:val="22"/>
          <w:szCs w:val="22"/>
        </w:rPr>
        <w:t xml:space="preserve">. </w:t>
      </w:r>
      <w:r w:rsidRPr="00AF18E1">
        <w:rPr>
          <w:rFonts w:ascii="Arial" w:hAnsi="Arial" w:cs="Arial"/>
          <w:bCs/>
          <w:i/>
          <w:iCs/>
          <w:color w:val="000000"/>
          <w:sz w:val="22"/>
          <w:szCs w:val="22"/>
        </w:rPr>
        <w:t xml:space="preserve">J </w:t>
      </w:r>
      <w:proofErr w:type="spellStart"/>
      <w:r w:rsidRPr="00AF18E1">
        <w:rPr>
          <w:rFonts w:ascii="Arial" w:hAnsi="Arial" w:cs="Arial"/>
          <w:bCs/>
          <w:i/>
          <w:iCs/>
          <w:color w:val="000000"/>
          <w:sz w:val="22"/>
          <w:szCs w:val="22"/>
        </w:rPr>
        <w:t>Clin</w:t>
      </w:r>
      <w:proofErr w:type="spellEnd"/>
      <w:r w:rsidRPr="00AF18E1">
        <w:rPr>
          <w:rFonts w:ascii="Arial" w:hAnsi="Arial" w:cs="Arial"/>
          <w:bCs/>
          <w:i/>
          <w:iCs/>
          <w:color w:val="000000"/>
          <w:sz w:val="22"/>
          <w:szCs w:val="22"/>
        </w:rPr>
        <w:t xml:space="preserve"> </w:t>
      </w:r>
      <w:proofErr w:type="spellStart"/>
      <w:r w:rsidRPr="00AF18E1">
        <w:rPr>
          <w:rFonts w:ascii="Arial" w:hAnsi="Arial" w:cs="Arial"/>
          <w:bCs/>
          <w:i/>
          <w:iCs/>
          <w:color w:val="000000"/>
          <w:sz w:val="22"/>
          <w:szCs w:val="22"/>
        </w:rPr>
        <w:t>Oncol</w:t>
      </w:r>
      <w:proofErr w:type="spellEnd"/>
      <w:r w:rsidRPr="00AF18E1">
        <w:rPr>
          <w:rFonts w:ascii="Arial" w:hAnsi="Arial" w:cs="Arial"/>
          <w:sz w:val="22"/>
          <w:szCs w:val="22"/>
        </w:rPr>
        <w:t xml:space="preserve">, </w:t>
      </w:r>
      <w:r w:rsidRPr="00AF18E1">
        <w:rPr>
          <w:rFonts w:ascii="Arial" w:hAnsi="Arial" w:cs="Arial"/>
          <w:bCs/>
          <w:iCs/>
          <w:sz w:val="22"/>
          <w:szCs w:val="22"/>
        </w:rPr>
        <w:t>20:1319-1328</w:t>
      </w:r>
      <w:r w:rsidRPr="00AF18E1">
        <w:rPr>
          <w:rFonts w:ascii="Arial" w:hAnsi="Arial" w:cs="Arial"/>
          <w:bCs/>
          <w:i/>
          <w:iCs/>
          <w:sz w:val="22"/>
          <w:szCs w:val="22"/>
        </w:rPr>
        <w:t>.</w:t>
      </w:r>
    </w:p>
    <w:p w:rsidR="002B57B2" w:rsidRPr="00602FDE" w:rsidRDefault="002B57B2" w:rsidP="002B57B2">
      <w:pPr>
        <w:spacing w:line="480" w:lineRule="auto"/>
        <w:rPr>
          <w:rFonts w:ascii="Arial" w:hAnsi="Arial" w:cs="Arial"/>
          <w:bCs/>
          <w:color w:val="000000"/>
          <w:sz w:val="22"/>
          <w:szCs w:val="22"/>
        </w:rPr>
      </w:pPr>
    </w:p>
    <w:p w:rsidR="002B57B2" w:rsidRPr="001B4EE8" w:rsidRDefault="002B57B2" w:rsidP="002B57B2">
      <w:pPr>
        <w:spacing w:line="480" w:lineRule="auto"/>
        <w:rPr>
          <w:rFonts w:ascii="Arial" w:hAnsi="Arial" w:cs="Arial"/>
          <w:bCs/>
          <w:color w:val="000000"/>
          <w:sz w:val="22"/>
          <w:szCs w:val="22"/>
        </w:rPr>
      </w:pPr>
      <w:r>
        <w:rPr>
          <w:rFonts w:ascii="Arial" w:hAnsi="Arial" w:cs="Arial"/>
          <w:bCs/>
          <w:color w:val="000000"/>
          <w:sz w:val="22"/>
          <w:szCs w:val="22"/>
        </w:rPr>
        <w:t xml:space="preserve">[24] </w:t>
      </w:r>
      <w:r w:rsidRPr="001B4EE8">
        <w:rPr>
          <w:rFonts w:ascii="Arial" w:hAnsi="Arial" w:cs="Arial"/>
          <w:sz w:val="22"/>
          <w:szCs w:val="22"/>
        </w:rPr>
        <w:t xml:space="preserve">National Comprehensive Cancer Network (2011) </w:t>
      </w:r>
      <w:r w:rsidRPr="001B4EE8">
        <w:rPr>
          <w:rFonts w:ascii="Arial" w:hAnsi="Arial" w:cs="Arial"/>
          <w:iCs/>
          <w:sz w:val="22"/>
          <w:szCs w:val="22"/>
        </w:rPr>
        <w:t>NCCN Clinical Practice Guidelines for Cancer-Related Fatigue Version 1.2011</w:t>
      </w:r>
      <w:r w:rsidRPr="001B4EE8">
        <w:rPr>
          <w:rFonts w:ascii="Arial" w:hAnsi="Arial" w:cs="Arial"/>
          <w:sz w:val="22"/>
          <w:szCs w:val="22"/>
        </w:rPr>
        <w:t xml:space="preserve"> NCCN.org</w:t>
      </w:r>
    </w:p>
    <w:p w:rsidR="002B57B2" w:rsidRDefault="002B57B2" w:rsidP="002B57B2">
      <w:pPr>
        <w:spacing w:line="480" w:lineRule="auto"/>
        <w:rPr>
          <w:rFonts w:ascii="Arial" w:hAnsi="Arial" w:cs="Arial"/>
          <w:sz w:val="22"/>
          <w:szCs w:val="22"/>
        </w:rPr>
      </w:pPr>
    </w:p>
    <w:p w:rsidR="002B57B2" w:rsidRDefault="002B57B2" w:rsidP="002B57B2">
      <w:pPr>
        <w:spacing w:line="480" w:lineRule="auto"/>
        <w:rPr>
          <w:rFonts w:ascii="Arial" w:hAnsi="Arial" w:cs="Arial"/>
          <w:bCs/>
          <w:color w:val="000000"/>
          <w:sz w:val="22"/>
          <w:szCs w:val="22"/>
        </w:rPr>
      </w:pPr>
      <w:r>
        <w:rPr>
          <w:rFonts w:ascii="Arial" w:hAnsi="Arial" w:cs="Arial"/>
          <w:sz w:val="22"/>
          <w:szCs w:val="22"/>
        </w:rPr>
        <w:t xml:space="preserve">[25] </w:t>
      </w:r>
      <w:proofErr w:type="spellStart"/>
      <w:r w:rsidRPr="001B4EE8">
        <w:rPr>
          <w:rFonts w:ascii="Arial" w:hAnsi="Arial" w:cs="Arial"/>
          <w:sz w:val="22"/>
          <w:szCs w:val="22"/>
        </w:rPr>
        <w:t>Rollnick</w:t>
      </w:r>
      <w:proofErr w:type="spellEnd"/>
      <w:r w:rsidRPr="001B4EE8">
        <w:rPr>
          <w:rFonts w:ascii="Arial" w:hAnsi="Arial" w:cs="Arial"/>
          <w:sz w:val="22"/>
          <w:szCs w:val="22"/>
        </w:rPr>
        <w:t xml:space="preserve">, S., Miller, W., </w:t>
      </w:r>
      <w:smartTag w:uri="urn:schemas-microsoft-com:office:smarttags" w:element="place">
        <w:smartTag w:uri="urn:schemas-microsoft-com:office:smarttags" w:element="City">
          <w:r w:rsidRPr="001B4EE8">
            <w:rPr>
              <w:rFonts w:ascii="Arial" w:hAnsi="Arial" w:cs="Arial"/>
              <w:sz w:val="22"/>
              <w:szCs w:val="22"/>
            </w:rPr>
            <w:t>Butler</w:t>
          </w:r>
        </w:smartTag>
      </w:smartTag>
      <w:r>
        <w:rPr>
          <w:rFonts w:ascii="Arial" w:hAnsi="Arial" w:cs="Arial"/>
          <w:sz w:val="22"/>
          <w:szCs w:val="22"/>
        </w:rPr>
        <w:t xml:space="preserve">, C. (2008) </w:t>
      </w:r>
      <w:r w:rsidRPr="00DE0793">
        <w:rPr>
          <w:rFonts w:ascii="Arial" w:hAnsi="Arial" w:cs="Arial"/>
          <w:i/>
          <w:sz w:val="22"/>
          <w:szCs w:val="22"/>
        </w:rPr>
        <w:t xml:space="preserve">Motivational Interviewing in Health Care.  </w:t>
      </w:r>
      <w:proofErr w:type="gramStart"/>
      <w:r w:rsidRPr="00DE0793">
        <w:rPr>
          <w:rFonts w:ascii="Arial" w:hAnsi="Arial" w:cs="Arial"/>
          <w:i/>
          <w:sz w:val="22"/>
          <w:szCs w:val="22"/>
        </w:rPr>
        <w:t xml:space="preserve">Helping Patients Change </w:t>
      </w:r>
      <w:proofErr w:type="spellStart"/>
      <w:r w:rsidRPr="00DE0793">
        <w:rPr>
          <w:rFonts w:ascii="Arial" w:hAnsi="Arial" w:cs="Arial"/>
          <w:i/>
          <w:sz w:val="22"/>
          <w:szCs w:val="22"/>
        </w:rPr>
        <w:t>Behavior</w:t>
      </w:r>
      <w:proofErr w:type="spellEnd"/>
      <w:r w:rsidRPr="00DE0793">
        <w:rPr>
          <w:rFonts w:ascii="Arial" w:hAnsi="Arial" w:cs="Arial"/>
          <w:i/>
          <w:sz w:val="22"/>
          <w:szCs w:val="22"/>
        </w:rPr>
        <w:t>.</w:t>
      </w:r>
      <w:proofErr w:type="gramEnd"/>
      <w:r w:rsidRPr="001B4EE8">
        <w:rPr>
          <w:rFonts w:ascii="Arial" w:hAnsi="Arial" w:cs="Arial"/>
          <w:sz w:val="22"/>
          <w:szCs w:val="22"/>
        </w:rPr>
        <w:t xml:space="preserve">  </w:t>
      </w:r>
      <w:smartTag w:uri="urn:schemas-microsoft-com:office:smarttags" w:element="State">
        <w:r w:rsidRPr="001B4EE8">
          <w:rPr>
            <w:rFonts w:ascii="Arial" w:hAnsi="Arial" w:cs="Arial"/>
            <w:sz w:val="22"/>
            <w:szCs w:val="22"/>
          </w:rPr>
          <w:t>New York</w:t>
        </w:r>
      </w:smartTag>
      <w:r w:rsidRPr="001B4EE8">
        <w:rPr>
          <w:rFonts w:ascii="Arial" w:hAnsi="Arial" w:cs="Arial"/>
          <w:sz w:val="22"/>
          <w:szCs w:val="22"/>
        </w:rPr>
        <w:t xml:space="preserve">:  </w:t>
      </w:r>
      <w:smartTag w:uri="urn:schemas-microsoft-com:office:smarttags" w:element="place">
        <w:r w:rsidRPr="001B4EE8">
          <w:rPr>
            <w:rFonts w:ascii="Arial" w:hAnsi="Arial" w:cs="Arial"/>
            <w:sz w:val="22"/>
            <w:szCs w:val="22"/>
          </w:rPr>
          <w:t>Guildford</w:t>
        </w:r>
      </w:smartTag>
      <w:r w:rsidRPr="001B4EE8">
        <w:rPr>
          <w:rFonts w:ascii="Arial" w:hAnsi="Arial" w:cs="Arial"/>
          <w:sz w:val="22"/>
          <w:szCs w:val="22"/>
        </w:rPr>
        <w:t xml:space="preserve"> Press.  </w:t>
      </w:r>
    </w:p>
    <w:p w:rsidR="002B57B2" w:rsidRDefault="002B57B2" w:rsidP="002B57B2">
      <w:pPr>
        <w:spacing w:line="480" w:lineRule="auto"/>
        <w:rPr>
          <w:rFonts w:ascii="Arial" w:hAnsi="Arial" w:cs="Arial"/>
          <w:bCs/>
          <w:color w:val="000000"/>
          <w:sz w:val="22"/>
          <w:szCs w:val="22"/>
        </w:rPr>
      </w:pPr>
    </w:p>
    <w:p w:rsidR="002B57B2" w:rsidRDefault="002B57B2" w:rsidP="002B57B2">
      <w:pPr>
        <w:spacing w:line="480" w:lineRule="auto"/>
        <w:rPr>
          <w:rFonts w:ascii="Arial" w:hAnsi="Arial" w:cs="Arial"/>
          <w:bCs/>
          <w:color w:val="000000"/>
          <w:sz w:val="22"/>
          <w:szCs w:val="22"/>
        </w:rPr>
      </w:pPr>
      <w:r>
        <w:rPr>
          <w:rFonts w:ascii="Arial" w:hAnsi="Arial" w:cs="Arial"/>
          <w:bCs/>
          <w:color w:val="000000"/>
          <w:sz w:val="22"/>
          <w:szCs w:val="22"/>
        </w:rPr>
        <w:t xml:space="preserve">[26] </w:t>
      </w:r>
      <w:proofErr w:type="spellStart"/>
      <w:r w:rsidRPr="001B4EE8">
        <w:rPr>
          <w:rFonts w:ascii="Arial" w:hAnsi="Arial" w:cs="Arial"/>
          <w:bCs/>
          <w:color w:val="000000"/>
          <w:sz w:val="22"/>
          <w:szCs w:val="22"/>
        </w:rPr>
        <w:t>Wahab</w:t>
      </w:r>
      <w:proofErr w:type="gramStart"/>
      <w:r w:rsidRPr="001B4EE8">
        <w:rPr>
          <w:rFonts w:ascii="Arial" w:hAnsi="Arial" w:cs="Arial"/>
          <w:bCs/>
          <w:color w:val="000000"/>
          <w:sz w:val="22"/>
          <w:szCs w:val="22"/>
        </w:rPr>
        <w:t>,S</w:t>
      </w:r>
      <w:proofErr w:type="spellEnd"/>
      <w:proofErr w:type="gramEnd"/>
      <w:r w:rsidRPr="001B4EE8">
        <w:rPr>
          <w:rFonts w:ascii="Arial" w:hAnsi="Arial" w:cs="Arial"/>
          <w:bCs/>
          <w:color w:val="000000"/>
          <w:sz w:val="22"/>
          <w:szCs w:val="22"/>
        </w:rPr>
        <w:t xml:space="preserve">., Menon, U., </w:t>
      </w:r>
      <w:proofErr w:type="spellStart"/>
      <w:r w:rsidRPr="001B4EE8">
        <w:rPr>
          <w:rFonts w:ascii="Arial" w:hAnsi="Arial" w:cs="Arial"/>
          <w:bCs/>
          <w:color w:val="000000"/>
          <w:sz w:val="22"/>
          <w:szCs w:val="22"/>
        </w:rPr>
        <w:t>Szalacha</w:t>
      </w:r>
      <w:proofErr w:type="spellEnd"/>
      <w:r w:rsidRPr="001B4EE8">
        <w:rPr>
          <w:rFonts w:ascii="Arial" w:hAnsi="Arial" w:cs="Arial"/>
          <w:bCs/>
          <w:color w:val="000000"/>
          <w:sz w:val="22"/>
          <w:szCs w:val="22"/>
        </w:rPr>
        <w:t xml:space="preserve">, L. (2008) Motivational interviewing and colorectal screening:  A peek from the inside out.  </w:t>
      </w:r>
      <w:r w:rsidRPr="001B4EE8">
        <w:rPr>
          <w:rFonts w:ascii="Arial" w:hAnsi="Arial" w:cs="Arial"/>
          <w:bCs/>
          <w:i/>
          <w:iCs/>
          <w:color w:val="000000"/>
          <w:sz w:val="22"/>
          <w:szCs w:val="22"/>
        </w:rPr>
        <w:t>Patient Education and</w:t>
      </w:r>
      <w:r w:rsidRPr="00C716F6">
        <w:rPr>
          <w:rFonts w:ascii="Arial" w:hAnsi="Arial" w:cs="Arial"/>
          <w:bCs/>
          <w:i/>
          <w:iCs/>
          <w:color w:val="000000"/>
          <w:sz w:val="22"/>
          <w:szCs w:val="22"/>
          <w:lang w:val="en-US"/>
        </w:rPr>
        <w:t xml:space="preserve"> Counseling</w:t>
      </w:r>
      <w:r w:rsidRPr="001B4EE8">
        <w:rPr>
          <w:rFonts w:ascii="Arial" w:hAnsi="Arial" w:cs="Arial"/>
          <w:bCs/>
          <w:color w:val="000000"/>
          <w:sz w:val="22"/>
          <w:szCs w:val="22"/>
        </w:rPr>
        <w:t xml:space="preserve">, 72:  210-217. </w:t>
      </w:r>
    </w:p>
    <w:p w:rsidR="002B57B2" w:rsidRDefault="002B57B2" w:rsidP="002B57B2">
      <w:pPr>
        <w:spacing w:line="480" w:lineRule="auto"/>
        <w:rPr>
          <w:rFonts w:ascii="Arial" w:hAnsi="Arial" w:cs="Arial"/>
          <w:bCs/>
          <w:color w:val="000000"/>
          <w:sz w:val="22"/>
          <w:szCs w:val="22"/>
        </w:rPr>
      </w:pPr>
    </w:p>
    <w:p w:rsidR="002B57B2" w:rsidRDefault="002B57B2" w:rsidP="002B57B2">
      <w:pPr>
        <w:spacing w:line="480" w:lineRule="auto"/>
        <w:rPr>
          <w:rFonts w:ascii="Arial" w:hAnsi="Arial" w:cs="Arial"/>
          <w:bCs/>
          <w:color w:val="000000"/>
          <w:sz w:val="22"/>
          <w:szCs w:val="22"/>
        </w:rPr>
      </w:pPr>
      <w:r>
        <w:rPr>
          <w:rFonts w:ascii="Arial" w:hAnsi="Arial" w:cs="Arial"/>
          <w:bCs/>
          <w:color w:val="000000"/>
          <w:sz w:val="22"/>
          <w:szCs w:val="22"/>
        </w:rPr>
        <w:t xml:space="preserve">[27] </w:t>
      </w:r>
      <w:r w:rsidRPr="001B4EE8">
        <w:rPr>
          <w:rFonts w:ascii="Arial" w:hAnsi="Arial" w:cs="Arial"/>
          <w:sz w:val="22"/>
          <w:szCs w:val="22"/>
        </w:rPr>
        <w:t>Wakefield, M.,</w:t>
      </w:r>
      <w:r w:rsidRPr="00C716F6">
        <w:rPr>
          <w:rFonts w:ascii="Arial" w:hAnsi="Arial" w:cs="Arial"/>
          <w:sz w:val="22"/>
          <w:szCs w:val="22"/>
          <w:lang w:val="en-US"/>
        </w:rPr>
        <w:t xml:space="preserve"> </w:t>
      </w:r>
      <w:proofErr w:type="spellStart"/>
      <w:r w:rsidRPr="00C716F6">
        <w:rPr>
          <w:rFonts w:ascii="Arial" w:hAnsi="Arial" w:cs="Arial"/>
          <w:sz w:val="22"/>
          <w:szCs w:val="22"/>
          <w:lang w:val="en-US"/>
        </w:rPr>
        <w:t>Olver</w:t>
      </w:r>
      <w:proofErr w:type="spellEnd"/>
      <w:r w:rsidRPr="001B4EE8">
        <w:rPr>
          <w:rFonts w:ascii="Arial" w:hAnsi="Arial" w:cs="Arial"/>
          <w:sz w:val="22"/>
          <w:szCs w:val="22"/>
        </w:rPr>
        <w:t xml:space="preserve">, </w:t>
      </w:r>
      <w:smartTag w:uri="urn:schemas-microsoft-com:office:smarttags" w:element="place">
        <w:r w:rsidRPr="001B4EE8">
          <w:rPr>
            <w:rFonts w:ascii="Arial" w:hAnsi="Arial" w:cs="Arial"/>
            <w:sz w:val="22"/>
            <w:szCs w:val="22"/>
          </w:rPr>
          <w:t>I.</w:t>
        </w:r>
      </w:smartTag>
      <w:r w:rsidRPr="001B4EE8">
        <w:rPr>
          <w:rFonts w:ascii="Arial" w:hAnsi="Arial" w:cs="Arial"/>
          <w:sz w:val="22"/>
          <w:szCs w:val="22"/>
        </w:rPr>
        <w:t>,</w:t>
      </w:r>
      <w:r w:rsidRPr="00C716F6">
        <w:rPr>
          <w:rFonts w:ascii="Arial" w:hAnsi="Arial" w:cs="Arial"/>
          <w:sz w:val="22"/>
          <w:szCs w:val="22"/>
          <w:lang w:val="en-US"/>
        </w:rPr>
        <w:t xml:space="preserve"> </w:t>
      </w:r>
      <w:proofErr w:type="spellStart"/>
      <w:r w:rsidRPr="00C716F6">
        <w:rPr>
          <w:rFonts w:ascii="Arial" w:hAnsi="Arial" w:cs="Arial"/>
          <w:sz w:val="22"/>
          <w:szCs w:val="22"/>
          <w:lang w:val="en-US"/>
        </w:rPr>
        <w:t>Whitford</w:t>
      </w:r>
      <w:proofErr w:type="spellEnd"/>
      <w:r w:rsidRPr="001B4EE8">
        <w:rPr>
          <w:rFonts w:ascii="Arial" w:hAnsi="Arial" w:cs="Arial"/>
          <w:sz w:val="22"/>
          <w:szCs w:val="22"/>
        </w:rPr>
        <w:t>, H., Rosenfeld, E. (2004) Motivational interviewing as a smoking cessation intervention for patients with canc</w:t>
      </w:r>
      <w:r>
        <w:rPr>
          <w:rFonts w:ascii="Arial" w:hAnsi="Arial" w:cs="Arial"/>
          <w:sz w:val="22"/>
          <w:szCs w:val="22"/>
        </w:rPr>
        <w:t xml:space="preserve">er.  </w:t>
      </w:r>
      <w:proofErr w:type="gramStart"/>
      <w:r>
        <w:rPr>
          <w:rFonts w:ascii="Arial" w:hAnsi="Arial" w:cs="Arial"/>
          <w:sz w:val="22"/>
          <w:szCs w:val="22"/>
        </w:rPr>
        <w:t>Randomiz</w:t>
      </w:r>
      <w:r w:rsidRPr="001B4EE8">
        <w:rPr>
          <w:rFonts w:ascii="Arial" w:hAnsi="Arial" w:cs="Arial"/>
          <w:sz w:val="22"/>
          <w:szCs w:val="22"/>
        </w:rPr>
        <w:t>ed controlled trial.</w:t>
      </w:r>
      <w:proofErr w:type="gramEnd"/>
      <w:r w:rsidRPr="001B4EE8">
        <w:rPr>
          <w:rFonts w:ascii="Arial" w:hAnsi="Arial" w:cs="Arial"/>
          <w:sz w:val="22"/>
          <w:szCs w:val="22"/>
        </w:rPr>
        <w:t xml:space="preserve">  </w:t>
      </w:r>
      <w:proofErr w:type="spellStart"/>
      <w:r>
        <w:rPr>
          <w:rFonts w:ascii="Arial" w:hAnsi="Arial" w:cs="Arial"/>
          <w:i/>
          <w:iCs/>
          <w:sz w:val="22"/>
          <w:szCs w:val="22"/>
        </w:rPr>
        <w:t>Nurs</w:t>
      </w:r>
      <w:proofErr w:type="spellEnd"/>
      <w:r w:rsidRPr="001B4EE8">
        <w:rPr>
          <w:rFonts w:ascii="Arial" w:hAnsi="Arial" w:cs="Arial"/>
          <w:i/>
          <w:iCs/>
          <w:sz w:val="22"/>
          <w:szCs w:val="22"/>
        </w:rPr>
        <w:t xml:space="preserve"> Res</w:t>
      </w:r>
      <w:r>
        <w:rPr>
          <w:rFonts w:ascii="Arial" w:hAnsi="Arial" w:cs="Arial"/>
          <w:sz w:val="22"/>
          <w:szCs w:val="22"/>
        </w:rPr>
        <w:t>, 53</w:t>
      </w:r>
      <w:r w:rsidRPr="001B4EE8">
        <w:rPr>
          <w:rFonts w:ascii="Arial" w:hAnsi="Arial" w:cs="Arial"/>
          <w:sz w:val="22"/>
          <w:szCs w:val="22"/>
        </w:rPr>
        <w:t xml:space="preserve">: 396-405.  </w:t>
      </w:r>
    </w:p>
    <w:p w:rsidR="002B57B2" w:rsidRDefault="002B57B2" w:rsidP="002B57B2">
      <w:pPr>
        <w:spacing w:line="480" w:lineRule="auto"/>
        <w:rPr>
          <w:rFonts w:ascii="Arial" w:hAnsi="Arial" w:cs="Arial"/>
          <w:bCs/>
          <w:color w:val="000000"/>
          <w:sz w:val="22"/>
          <w:szCs w:val="22"/>
        </w:rPr>
      </w:pPr>
    </w:p>
    <w:p w:rsidR="002B57B2" w:rsidRDefault="002B57B2" w:rsidP="002B57B2">
      <w:pPr>
        <w:spacing w:line="480" w:lineRule="auto"/>
        <w:rPr>
          <w:rFonts w:ascii="Arial" w:hAnsi="Arial" w:cs="Arial"/>
          <w:bCs/>
          <w:color w:val="000000"/>
          <w:sz w:val="22"/>
          <w:szCs w:val="22"/>
        </w:rPr>
      </w:pPr>
      <w:r>
        <w:rPr>
          <w:rFonts w:ascii="Arial" w:hAnsi="Arial" w:cs="Arial"/>
          <w:bCs/>
          <w:color w:val="000000"/>
          <w:sz w:val="22"/>
          <w:szCs w:val="22"/>
        </w:rPr>
        <w:lastRenderedPageBreak/>
        <w:t>[28</w:t>
      </w:r>
      <w:r w:rsidRPr="00602FDE">
        <w:rPr>
          <w:rFonts w:ascii="Arial" w:hAnsi="Arial" w:cs="Arial"/>
          <w:bCs/>
          <w:color w:val="000000"/>
          <w:sz w:val="22"/>
          <w:szCs w:val="22"/>
        </w:rPr>
        <w:t xml:space="preserve">] </w:t>
      </w:r>
      <w:r>
        <w:rPr>
          <w:rFonts w:ascii="Arial" w:hAnsi="Arial" w:cs="Arial"/>
          <w:sz w:val="22"/>
          <w:szCs w:val="22"/>
        </w:rPr>
        <w:t xml:space="preserve">Allen, S., Shah, A., </w:t>
      </w:r>
      <w:proofErr w:type="spellStart"/>
      <w:r>
        <w:rPr>
          <w:rFonts w:ascii="Arial" w:hAnsi="Arial" w:cs="Arial"/>
          <w:sz w:val="22"/>
          <w:szCs w:val="22"/>
        </w:rPr>
        <w:t>Nezu</w:t>
      </w:r>
      <w:proofErr w:type="spellEnd"/>
      <w:r>
        <w:rPr>
          <w:rFonts w:ascii="Arial" w:hAnsi="Arial" w:cs="Arial"/>
          <w:sz w:val="22"/>
          <w:szCs w:val="22"/>
        </w:rPr>
        <w:t xml:space="preserve">, A., </w:t>
      </w:r>
      <w:proofErr w:type="spellStart"/>
      <w:r>
        <w:rPr>
          <w:rFonts w:ascii="Arial" w:hAnsi="Arial" w:cs="Arial"/>
          <w:sz w:val="22"/>
          <w:szCs w:val="22"/>
        </w:rPr>
        <w:t>Nezu</w:t>
      </w:r>
      <w:proofErr w:type="spellEnd"/>
      <w:r>
        <w:rPr>
          <w:rFonts w:ascii="Arial" w:hAnsi="Arial" w:cs="Arial"/>
          <w:sz w:val="22"/>
          <w:szCs w:val="22"/>
        </w:rPr>
        <w:t xml:space="preserve">, C.,  </w:t>
      </w:r>
      <w:proofErr w:type="spellStart"/>
      <w:r>
        <w:rPr>
          <w:rFonts w:ascii="Arial" w:hAnsi="Arial" w:cs="Arial"/>
          <w:sz w:val="22"/>
          <w:szCs w:val="22"/>
        </w:rPr>
        <w:t>Ciambrone</w:t>
      </w:r>
      <w:proofErr w:type="spellEnd"/>
      <w:r>
        <w:rPr>
          <w:rFonts w:ascii="Arial" w:hAnsi="Arial" w:cs="Arial"/>
          <w:sz w:val="22"/>
          <w:szCs w:val="22"/>
        </w:rPr>
        <w:t xml:space="preserve">, D., Hogan, J., </w:t>
      </w:r>
      <w:proofErr w:type="spellStart"/>
      <w:r>
        <w:rPr>
          <w:rFonts w:ascii="Arial" w:hAnsi="Arial" w:cs="Arial"/>
          <w:sz w:val="22"/>
          <w:szCs w:val="22"/>
        </w:rPr>
        <w:t>Mor</w:t>
      </w:r>
      <w:proofErr w:type="spellEnd"/>
      <w:r>
        <w:rPr>
          <w:rFonts w:ascii="Arial" w:hAnsi="Arial" w:cs="Arial"/>
          <w:sz w:val="22"/>
          <w:szCs w:val="22"/>
        </w:rPr>
        <w:t xml:space="preserve">, V. </w:t>
      </w:r>
      <w:r w:rsidRPr="001B4EE8">
        <w:rPr>
          <w:rFonts w:ascii="Arial" w:hAnsi="Arial" w:cs="Arial"/>
          <w:sz w:val="22"/>
          <w:szCs w:val="22"/>
        </w:rPr>
        <w:t xml:space="preserve">(2002) A problem-solving approach to stress reduction among younger women with breast cancer.  </w:t>
      </w:r>
      <w:r w:rsidRPr="001B4EE8">
        <w:rPr>
          <w:rFonts w:ascii="Arial" w:hAnsi="Arial" w:cs="Arial"/>
          <w:i/>
          <w:iCs/>
          <w:sz w:val="22"/>
          <w:szCs w:val="22"/>
        </w:rPr>
        <w:t>Cancer</w:t>
      </w:r>
      <w:r w:rsidRPr="001B4EE8">
        <w:rPr>
          <w:rFonts w:ascii="Arial" w:hAnsi="Arial" w:cs="Arial"/>
          <w:sz w:val="22"/>
          <w:szCs w:val="22"/>
        </w:rPr>
        <w:t xml:space="preserve">, 94: 3089-3100.  </w:t>
      </w:r>
    </w:p>
    <w:p w:rsidR="002B57B2" w:rsidRDefault="002B57B2" w:rsidP="002B57B2">
      <w:pPr>
        <w:spacing w:line="480" w:lineRule="auto"/>
        <w:rPr>
          <w:rFonts w:ascii="Arial" w:hAnsi="Arial" w:cs="Arial"/>
          <w:bCs/>
          <w:color w:val="000000"/>
          <w:sz w:val="22"/>
          <w:szCs w:val="22"/>
        </w:rPr>
      </w:pPr>
    </w:p>
    <w:p w:rsidR="002B57B2" w:rsidRPr="001B4EE8" w:rsidRDefault="002B57B2" w:rsidP="002B57B2">
      <w:pPr>
        <w:spacing w:line="480" w:lineRule="auto"/>
        <w:rPr>
          <w:rFonts w:ascii="Arial" w:hAnsi="Arial" w:cs="Arial"/>
          <w:bCs/>
          <w:color w:val="000000"/>
          <w:sz w:val="22"/>
          <w:szCs w:val="22"/>
        </w:rPr>
      </w:pPr>
      <w:r>
        <w:rPr>
          <w:rFonts w:ascii="Arial" w:hAnsi="Arial" w:cs="Arial"/>
          <w:bCs/>
          <w:color w:val="000000"/>
          <w:sz w:val="22"/>
          <w:szCs w:val="22"/>
        </w:rPr>
        <w:t>[29</w:t>
      </w:r>
      <w:r w:rsidRPr="00602FDE">
        <w:rPr>
          <w:rFonts w:ascii="Arial" w:hAnsi="Arial" w:cs="Arial"/>
          <w:bCs/>
          <w:color w:val="000000"/>
          <w:sz w:val="22"/>
          <w:szCs w:val="22"/>
        </w:rPr>
        <w:t xml:space="preserve">] Mendoza, T., Wang, X., </w:t>
      </w:r>
      <w:proofErr w:type="spellStart"/>
      <w:r w:rsidRPr="00602FDE">
        <w:rPr>
          <w:rFonts w:ascii="Arial" w:hAnsi="Arial" w:cs="Arial"/>
          <w:bCs/>
          <w:color w:val="000000"/>
          <w:sz w:val="22"/>
          <w:szCs w:val="22"/>
        </w:rPr>
        <w:t>Cleeland</w:t>
      </w:r>
      <w:proofErr w:type="spellEnd"/>
      <w:r w:rsidRPr="00602FDE">
        <w:rPr>
          <w:rFonts w:ascii="Arial" w:hAnsi="Arial" w:cs="Arial"/>
          <w:bCs/>
          <w:color w:val="000000"/>
          <w:sz w:val="22"/>
          <w:szCs w:val="22"/>
        </w:rPr>
        <w:t>, C., Morrissey, M., Johnson, B., Wendt, J., Huber, S.</w:t>
      </w:r>
      <w:r w:rsidRPr="00602FDE">
        <w:rPr>
          <w:rFonts w:ascii="Arial" w:hAnsi="Arial" w:cs="Arial"/>
          <w:sz w:val="22"/>
          <w:szCs w:val="22"/>
        </w:rPr>
        <w:t xml:space="preserve"> (1999) </w:t>
      </w:r>
      <w:proofErr w:type="gramStart"/>
      <w:r w:rsidRPr="00602FDE">
        <w:rPr>
          <w:rFonts w:ascii="Arial" w:hAnsi="Arial" w:cs="Arial"/>
          <w:sz w:val="22"/>
          <w:szCs w:val="22"/>
        </w:rPr>
        <w:t>The</w:t>
      </w:r>
      <w:proofErr w:type="gramEnd"/>
      <w:r w:rsidRPr="00602FDE">
        <w:rPr>
          <w:rFonts w:ascii="Arial" w:hAnsi="Arial" w:cs="Arial"/>
          <w:sz w:val="22"/>
          <w:szCs w:val="22"/>
        </w:rPr>
        <w:t xml:space="preserve"> rapid assessment of fatigue severity in cancer patients. </w:t>
      </w:r>
      <w:r w:rsidRPr="00602FDE">
        <w:rPr>
          <w:rFonts w:ascii="Arial" w:hAnsi="Arial" w:cs="Arial"/>
          <w:i/>
          <w:iCs/>
          <w:sz w:val="22"/>
          <w:szCs w:val="22"/>
        </w:rPr>
        <w:t>Cancer</w:t>
      </w:r>
      <w:r w:rsidRPr="00602FDE">
        <w:rPr>
          <w:rFonts w:ascii="Arial" w:hAnsi="Arial" w:cs="Arial"/>
          <w:sz w:val="22"/>
          <w:szCs w:val="22"/>
        </w:rPr>
        <w:t>, 85: 1186</w:t>
      </w:r>
      <w:r w:rsidRPr="001B4EE8">
        <w:rPr>
          <w:rFonts w:ascii="Arial" w:hAnsi="Arial" w:cs="Arial"/>
          <w:sz w:val="22"/>
          <w:szCs w:val="22"/>
        </w:rPr>
        <w:t>–1196.</w:t>
      </w:r>
    </w:p>
    <w:p w:rsidR="002B57B2" w:rsidRDefault="002B57B2" w:rsidP="002B57B2">
      <w:pPr>
        <w:spacing w:line="480" w:lineRule="auto"/>
        <w:rPr>
          <w:rFonts w:ascii="Arial" w:hAnsi="Arial" w:cs="Arial"/>
          <w:bCs/>
          <w:sz w:val="22"/>
          <w:szCs w:val="22"/>
        </w:rPr>
      </w:pPr>
    </w:p>
    <w:p w:rsidR="002B57B2" w:rsidRDefault="002B57B2" w:rsidP="002B57B2">
      <w:pPr>
        <w:spacing w:line="480" w:lineRule="auto"/>
        <w:rPr>
          <w:rFonts w:ascii="Arial" w:hAnsi="Arial" w:cs="Arial"/>
          <w:bCs/>
          <w:color w:val="000000"/>
          <w:sz w:val="22"/>
          <w:szCs w:val="22"/>
        </w:rPr>
      </w:pPr>
      <w:r>
        <w:rPr>
          <w:rFonts w:ascii="Arial" w:hAnsi="Arial" w:cs="Arial"/>
          <w:bCs/>
          <w:sz w:val="22"/>
          <w:szCs w:val="22"/>
        </w:rPr>
        <w:t xml:space="preserve">[30] </w:t>
      </w:r>
      <w:r w:rsidRPr="001B4EE8">
        <w:rPr>
          <w:rFonts w:ascii="Arial" w:hAnsi="Arial" w:cs="Arial"/>
          <w:bCs/>
          <w:sz w:val="22"/>
          <w:szCs w:val="22"/>
        </w:rPr>
        <w:t xml:space="preserve">Holley, S. (2000) Evaluating patient distress from cancer-related fatigue: an instrument development study. </w:t>
      </w:r>
      <w:proofErr w:type="spellStart"/>
      <w:r>
        <w:rPr>
          <w:rFonts w:ascii="Arial" w:hAnsi="Arial" w:cs="Arial"/>
          <w:i/>
          <w:iCs/>
          <w:sz w:val="22"/>
          <w:szCs w:val="22"/>
        </w:rPr>
        <w:t>Oncol</w:t>
      </w:r>
      <w:proofErr w:type="spellEnd"/>
      <w:r>
        <w:rPr>
          <w:rFonts w:ascii="Arial" w:hAnsi="Arial" w:cs="Arial"/>
          <w:i/>
          <w:iCs/>
          <w:sz w:val="22"/>
          <w:szCs w:val="22"/>
        </w:rPr>
        <w:t xml:space="preserve"> </w:t>
      </w:r>
      <w:proofErr w:type="spellStart"/>
      <w:r>
        <w:rPr>
          <w:rFonts w:ascii="Arial" w:hAnsi="Arial" w:cs="Arial"/>
          <w:i/>
          <w:iCs/>
          <w:sz w:val="22"/>
          <w:szCs w:val="22"/>
        </w:rPr>
        <w:t>Nurs</w:t>
      </w:r>
      <w:proofErr w:type="spellEnd"/>
      <w:r>
        <w:rPr>
          <w:rFonts w:ascii="Arial" w:hAnsi="Arial" w:cs="Arial"/>
          <w:i/>
          <w:iCs/>
          <w:sz w:val="22"/>
          <w:szCs w:val="22"/>
        </w:rPr>
        <w:t xml:space="preserve"> </w:t>
      </w:r>
      <w:r w:rsidRPr="001B4EE8">
        <w:rPr>
          <w:rFonts w:ascii="Arial" w:hAnsi="Arial" w:cs="Arial"/>
          <w:i/>
          <w:iCs/>
          <w:sz w:val="22"/>
          <w:szCs w:val="22"/>
        </w:rPr>
        <w:t xml:space="preserve">Forum, </w:t>
      </w:r>
      <w:r>
        <w:rPr>
          <w:rFonts w:ascii="Arial" w:hAnsi="Arial" w:cs="Arial"/>
          <w:bCs/>
          <w:sz w:val="22"/>
          <w:szCs w:val="22"/>
        </w:rPr>
        <w:t>27</w:t>
      </w:r>
      <w:r w:rsidRPr="001B4EE8">
        <w:rPr>
          <w:rFonts w:ascii="Arial" w:hAnsi="Arial" w:cs="Arial"/>
          <w:bCs/>
          <w:sz w:val="22"/>
          <w:szCs w:val="22"/>
        </w:rPr>
        <w:t>: 1425–1431</w:t>
      </w:r>
    </w:p>
    <w:p w:rsidR="002B57B2" w:rsidRDefault="002B57B2" w:rsidP="002B57B2">
      <w:pPr>
        <w:spacing w:line="480" w:lineRule="auto"/>
        <w:rPr>
          <w:rFonts w:ascii="Arial" w:hAnsi="Arial" w:cs="Arial"/>
          <w:bCs/>
          <w:color w:val="000000"/>
          <w:sz w:val="22"/>
          <w:szCs w:val="22"/>
        </w:rPr>
      </w:pPr>
    </w:p>
    <w:p w:rsidR="002B57B2" w:rsidRPr="001B4EE8" w:rsidRDefault="002B57B2" w:rsidP="002B57B2">
      <w:pPr>
        <w:spacing w:line="480" w:lineRule="auto"/>
        <w:rPr>
          <w:rFonts w:ascii="Arial" w:hAnsi="Arial" w:cs="Arial"/>
          <w:bCs/>
          <w:color w:val="000000"/>
          <w:sz w:val="22"/>
          <w:szCs w:val="22"/>
        </w:rPr>
      </w:pPr>
      <w:r>
        <w:rPr>
          <w:rFonts w:ascii="Arial" w:hAnsi="Arial" w:cs="Arial"/>
          <w:bCs/>
          <w:color w:val="000000"/>
          <w:sz w:val="22"/>
          <w:szCs w:val="22"/>
        </w:rPr>
        <w:t xml:space="preserve">[31] </w:t>
      </w:r>
      <w:proofErr w:type="spellStart"/>
      <w:r w:rsidRPr="001B4EE8">
        <w:rPr>
          <w:rFonts w:ascii="Arial" w:hAnsi="Arial" w:cs="Arial"/>
          <w:color w:val="000000"/>
          <w:sz w:val="22"/>
          <w:szCs w:val="22"/>
        </w:rPr>
        <w:t>Zigmond</w:t>
      </w:r>
      <w:proofErr w:type="spellEnd"/>
      <w:r w:rsidRPr="001B4EE8">
        <w:rPr>
          <w:rFonts w:ascii="Arial" w:hAnsi="Arial" w:cs="Arial"/>
          <w:color w:val="000000"/>
          <w:sz w:val="22"/>
          <w:szCs w:val="22"/>
        </w:rPr>
        <w:t xml:space="preserve">, A. &amp; </w:t>
      </w:r>
      <w:proofErr w:type="spellStart"/>
      <w:r w:rsidRPr="001B4EE8">
        <w:rPr>
          <w:rFonts w:ascii="Arial" w:hAnsi="Arial" w:cs="Arial"/>
          <w:color w:val="000000"/>
          <w:sz w:val="22"/>
          <w:szCs w:val="22"/>
        </w:rPr>
        <w:t>Snaith</w:t>
      </w:r>
      <w:proofErr w:type="spellEnd"/>
      <w:r w:rsidRPr="001B4EE8">
        <w:rPr>
          <w:rFonts w:ascii="Arial" w:hAnsi="Arial" w:cs="Arial"/>
          <w:color w:val="000000"/>
          <w:sz w:val="22"/>
          <w:szCs w:val="22"/>
        </w:rPr>
        <w:t xml:space="preserve">, R. (1983) </w:t>
      </w:r>
      <w:proofErr w:type="gramStart"/>
      <w:r w:rsidRPr="001B4EE8">
        <w:rPr>
          <w:rFonts w:ascii="Arial" w:hAnsi="Arial" w:cs="Arial"/>
          <w:color w:val="000000"/>
          <w:sz w:val="22"/>
          <w:szCs w:val="22"/>
        </w:rPr>
        <w:t>The</w:t>
      </w:r>
      <w:proofErr w:type="gramEnd"/>
      <w:r w:rsidRPr="001B4EE8">
        <w:rPr>
          <w:rFonts w:ascii="Arial" w:hAnsi="Arial" w:cs="Arial"/>
          <w:color w:val="000000"/>
          <w:sz w:val="22"/>
          <w:szCs w:val="22"/>
        </w:rPr>
        <w:t xml:space="preserve"> Hospital Anxiety and Depression Scale</w:t>
      </w:r>
      <w:r w:rsidRPr="001B4EE8">
        <w:rPr>
          <w:rFonts w:ascii="Arial" w:hAnsi="Arial" w:cs="Arial"/>
          <w:i/>
          <w:iCs/>
          <w:color w:val="000000"/>
          <w:sz w:val="22"/>
          <w:szCs w:val="22"/>
        </w:rPr>
        <w:t xml:space="preserve">. </w:t>
      </w:r>
      <w:proofErr w:type="spellStart"/>
      <w:r w:rsidRPr="00E502CD">
        <w:rPr>
          <w:rFonts w:ascii="Arial" w:hAnsi="Arial" w:cs="Arial"/>
          <w:i/>
          <w:sz w:val="22"/>
          <w:szCs w:val="22"/>
        </w:rPr>
        <w:t>Acta</w:t>
      </w:r>
      <w:proofErr w:type="spellEnd"/>
      <w:r w:rsidRPr="00E502CD">
        <w:rPr>
          <w:rFonts w:ascii="Arial" w:hAnsi="Arial" w:cs="Arial"/>
          <w:i/>
          <w:sz w:val="22"/>
          <w:szCs w:val="22"/>
        </w:rPr>
        <w:t xml:space="preserve"> </w:t>
      </w:r>
      <w:proofErr w:type="spellStart"/>
      <w:r w:rsidRPr="00E502CD">
        <w:rPr>
          <w:rFonts w:ascii="Arial" w:hAnsi="Arial" w:cs="Arial"/>
          <w:i/>
          <w:sz w:val="22"/>
          <w:szCs w:val="22"/>
        </w:rPr>
        <w:t>Psychiatr</w:t>
      </w:r>
      <w:proofErr w:type="spellEnd"/>
      <w:r w:rsidRPr="00E502CD">
        <w:rPr>
          <w:rFonts w:ascii="Arial" w:hAnsi="Arial" w:cs="Arial"/>
          <w:i/>
          <w:sz w:val="22"/>
          <w:szCs w:val="22"/>
        </w:rPr>
        <w:t xml:space="preserve"> </w:t>
      </w:r>
      <w:proofErr w:type="spellStart"/>
      <w:r w:rsidRPr="00E502CD">
        <w:rPr>
          <w:rFonts w:ascii="Arial" w:hAnsi="Arial" w:cs="Arial"/>
          <w:i/>
          <w:sz w:val="22"/>
          <w:szCs w:val="22"/>
        </w:rPr>
        <w:t>Scand</w:t>
      </w:r>
      <w:proofErr w:type="spellEnd"/>
      <w:r w:rsidRPr="00E502CD">
        <w:rPr>
          <w:rFonts w:ascii="Arial" w:hAnsi="Arial" w:cs="Arial"/>
          <w:i/>
          <w:sz w:val="22"/>
          <w:szCs w:val="22"/>
        </w:rPr>
        <w:t>,</w:t>
      </w:r>
      <w:r>
        <w:rPr>
          <w:rFonts w:ascii="Arial" w:hAnsi="Arial" w:cs="Arial"/>
          <w:sz w:val="20"/>
          <w:szCs w:val="20"/>
        </w:rPr>
        <w:t xml:space="preserve"> </w:t>
      </w:r>
      <w:r>
        <w:rPr>
          <w:rFonts w:ascii="Arial" w:hAnsi="Arial" w:cs="Arial"/>
          <w:color w:val="000000"/>
          <w:sz w:val="22"/>
          <w:szCs w:val="22"/>
        </w:rPr>
        <w:t>67: 361-</w:t>
      </w:r>
      <w:r w:rsidRPr="001B4EE8">
        <w:rPr>
          <w:rFonts w:ascii="Arial" w:hAnsi="Arial" w:cs="Arial"/>
          <w:color w:val="000000"/>
          <w:sz w:val="22"/>
          <w:szCs w:val="22"/>
        </w:rPr>
        <w:t>370.</w:t>
      </w:r>
    </w:p>
    <w:p w:rsidR="002B57B2" w:rsidRDefault="002B57B2" w:rsidP="002B57B2">
      <w:pPr>
        <w:spacing w:line="480" w:lineRule="auto"/>
        <w:rPr>
          <w:rFonts w:ascii="Arial" w:hAnsi="Arial" w:cs="Arial"/>
          <w:sz w:val="22"/>
          <w:szCs w:val="22"/>
        </w:rPr>
      </w:pPr>
    </w:p>
    <w:p w:rsidR="002B57B2" w:rsidRDefault="002B57B2" w:rsidP="002B57B2">
      <w:pPr>
        <w:spacing w:line="480" w:lineRule="auto"/>
        <w:rPr>
          <w:rFonts w:ascii="Arial" w:hAnsi="Arial" w:cs="Arial"/>
          <w:sz w:val="22"/>
          <w:szCs w:val="22"/>
          <w:lang w:val="da-DK"/>
        </w:rPr>
      </w:pPr>
      <w:r>
        <w:rPr>
          <w:rFonts w:ascii="Arial" w:hAnsi="Arial" w:cs="Arial"/>
          <w:sz w:val="22"/>
          <w:szCs w:val="22"/>
        </w:rPr>
        <w:t xml:space="preserve">[32] </w:t>
      </w:r>
      <w:r w:rsidRPr="001B4EE8">
        <w:rPr>
          <w:rFonts w:ascii="Arial" w:hAnsi="Arial" w:cs="Arial"/>
          <w:sz w:val="22"/>
          <w:szCs w:val="22"/>
        </w:rPr>
        <w:t xml:space="preserve">Fuchs, R., Wegner, M., </w:t>
      </w:r>
      <w:proofErr w:type="spellStart"/>
      <w:r w:rsidRPr="001B4EE8">
        <w:rPr>
          <w:rFonts w:ascii="Arial" w:hAnsi="Arial" w:cs="Arial"/>
          <w:sz w:val="22"/>
          <w:szCs w:val="22"/>
        </w:rPr>
        <w:t>Schwarzer</w:t>
      </w:r>
      <w:proofErr w:type="spellEnd"/>
      <w:r w:rsidRPr="001B4EE8">
        <w:rPr>
          <w:rFonts w:ascii="Arial" w:hAnsi="Arial" w:cs="Arial"/>
          <w:sz w:val="22"/>
          <w:szCs w:val="22"/>
        </w:rPr>
        <w:t>, R. (1993) Self-efficacy towards ph</w:t>
      </w:r>
      <w:r>
        <w:rPr>
          <w:rFonts w:ascii="Arial" w:hAnsi="Arial" w:cs="Arial"/>
          <w:sz w:val="22"/>
          <w:szCs w:val="22"/>
        </w:rPr>
        <w:t xml:space="preserve">ysical exercise.  In R. </w:t>
      </w:r>
      <w:proofErr w:type="spellStart"/>
      <w:r>
        <w:rPr>
          <w:rFonts w:ascii="Arial" w:hAnsi="Arial" w:cs="Arial"/>
          <w:sz w:val="22"/>
          <w:szCs w:val="22"/>
        </w:rPr>
        <w:t>Schwarz</w:t>
      </w:r>
      <w:r w:rsidRPr="001B4EE8">
        <w:rPr>
          <w:rFonts w:ascii="Arial" w:hAnsi="Arial" w:cs="Arial"/>
          <w:sz w:val="22"/>
          <w:szCs w:val="22"/>
        </w:rPr>
        <w:t>er</w:t>
      </w:r>
      <w:proofErr w:type="spellEnd"/>
      <w:r w:rsidRPr="001B4EE8">
        <w:rPr>
          <w:rFonts w:ascii="Arial" w:hAnsi="Arial" w:cs="Arial"/>
          <w:sz w:val="22"/>
          <w:szCs w:val="22"/>
        </w:rPr>
        <w:t xml:space="preserve"> (Ed.) </w:t>
      </w:r>
      <w:r w:rsidRPr="001B4EE8">
        <w:rPr>
          <w:rFonts w:ascii="Arial" w:hAnsi="Arial" w:cs="Arial"/>
          <w:i/>
          <w:iCs/>
          <w:sz w:val="22"/>
          <w:szCs w:val="22"/>
        </w:rPr>
        <w:t xml:space="preserve">Measurement of Perceived Self-efficacy:  Psychometric Scales for Cross-cultural Research. </w:t>
      </w:r>
      <w:r w:rsidRPr="00244961">
        <w:rPr>
          <w:rFonts w:ascii="Arial" w:hAnsi="Arial" w:cs="Arial"/>
          <w:sz w:val="22"/>
          <w:szCs w:val="22"/>
          <w:lang w:val="da-DK"/>
        </w:rPr>
        <w:t xml:space="preserve">Berlin: Der Prasident der Freien Universitat.  </w:t>
      </w:r>
    </w:p>
    <w:p w:rsidR="002B57B2" w:rsidRPr="002B57B2" w:rsidRDefault="002B57B2" w:rsidP="002B57B2">
      <w:pPr>
        <w:spacing w:line="480" w:lineRule="auto"/>
        <w:rPr>
          <w:rFonts w:ascii="Arial" w:hAnsi="Arial" w:cs="Arial"/>
          <w:sz w:val="22"/>
          <w:szCs w:val="22"/>
          <w:lang w:val="da-DK"/>
        </w:rPr>
      </w:pPr>
    </w:p>
    <w:p w:rsidR="002B57B2" w:rsidRPr="001B4EE8" w:rsidRDefault="002B57B2" w:rsidP="002B57B2">
      <w:pPr>
        <w:spacing w:line="480" w:lineRule="auto"/>
        <w:rPr>
          <w:rFonts w:ascii="Arial" w:hAnsi="Arial" w:cs="Arial"/>
          <w:bCs/>
          <w:color w:val="000000"/>
          <w:sz w:val="22"/>
          <w:szCs w:val="22"/>
        </w:rPr>
      </w:pPr>
      <w:r>
        <w:rPr>
          <w:rFonts w:ascii="Arial" w:hAnsi="Arial" w:cs="Arial"/>
          <w:color w:val="000000"/>
          <w:sz w:val="22"/>
          <w:szCs w:val="22"/>
        </w:rPr>
        <w:t xml:space="preserve">[33] </w:t>
      </w:r>
      <w:r w:rsidRPr="001B4EE8">
        <w:rPr>
          <w:rFonts w:ascii="Arial" w:hAnsi="Arial" w:cs="Arial"/>
          <w:color w:val="000000"/>
          <w:sz w:val="22"/>
          <w:szCs w:val="22"/>
        </w:rPr>
        <w:t xml:space="preserve">Ream E, Richardson A. (1997) Fatigue in patients with cancer and chronic obstructive airways disease: a phenomenological enquiry. </w:t>
      </w:r>
      <w:proofErr w:type="spellStart"/>
      <w:r>
        <w:rPr>
          <w:rFonts w:ascii="Arial" w:hAnsi="Arial" w:cs="Arial"/>
          <w:i/>
          <w:iCs/>
          <w:color w:val="000000"/>
          <w:sz w:val="22"/>
          <w:szCs w:val="22"/>
        </w:rPr>
        <w:t>Int</w:t>
      </w:r>
      <w:proofErr w:type="spellEnd"/>
      <w:r>
        <w:rPr>
          <w:rFonts w:ascii="Arial" w:hAnsi="Arial" w:cs="Arial"/>
          <w:i/>
          <w:iCs/>
          <w:color w:val="000000"/>
          <w:sz w:val="22"/>
          <w:szCs w:val="22"/>
        </w:rPr>
        <w:t xml:space="preserve"> J </w:t>
      </w:r>
      <w:proofErr w:type="spellStart"/>
      <w:r>
        <w:rPr>
          <w:rFonts w:ascii="Arial" w:hAnsi="Arial" w:cs="Arial"/>
          <w:i/>
          <w:iCs/>
          <w:color w:val="000000"/>
          <w:sz w:val="22"/>
          <w:szCs w:val="22"/>
        </w:rPr>
        <w:t>Nurs</w:t>
      </w:r>
      <w:proofErr w:type="spellEnd"/>
      <w:r>
        <w:rPr>
          <w:rFonts w:ascii="Arial" w:hAnsi="Arial" w:cs="Arial"/>
          <w:i/>
          <w:iCs/>
          <w:color w:val="000000"/>
          <w:sz w:val="22"/>
          <w:szCs w:val="22"/>
        </w:rPr>
        <w:t xml:space="preserve"> </w:t>
      </w:r>
      <w:r w:rsidRPr="001B4EE8">
        <w:rPr>
          <w:rFonts w:ascii="Arial" w:hAnsi="Arial" w:cs="Arial"/>
          <w:i/>
          <w:iCs/>
          <w:color w:val="000000"/>
          <w:sz w:val="22"/>
          <w:szCs w:val="22"/>
        </w:rPr>
        <w:t>Stud</w:t>
      </w:r>
      <w:r>
        <w:rPr>
          <w:rFonts w:ascii="Arial" w:hAnsi="Arial" w:cs="Arial"/>
          <w:color w:val="000000"/>
          <w:sz w:val="22"/>
          <w:szCs w:val="22"/>
        </w:rPr>
        <w:t>, 34:44-</w:t>
      </w:r>
      <w:r w:rsidRPr="001B4EE8">
        <w:rPr>
          <w:rFonts w:ascii="Arial" w:hAnsi="Arial" w:cs="Arial"/>
          <w:color w:val="000000"/>
          <w:sz w:val="22"/>
          <w:szCs w:val="22"/>
        </w:rPr>
        <w:t>53.</w:t>
      </w:r>
    </w:p>
    <w:p w:rsidR="002B57B2" w:rsidRDefault="002B57B2" w:rsidP="002B57B2">
      <w:pPr>
        <w:spacing w:line="480" w:lineRule="auto"/>
        <w:rPr>
          <w:rFonts w:ascii="Arial" w:hAnsi="Arial" w:cs="Arial"/>
          <w:sz w:val="22"/>
          <w:szCs w:val="22"/>
          <w:lang w:val="da-DK"/>
        </w:rPr>
      </w:pPr>
    </w:p>
    <w:p w:rsidR="002B57B2" w:rsidRPr="001B4EE8" w:rsidRDefault="002B57B2" w:rsidP="002B57B2">
      <w:pPr>
        <w:spacing w:line="480" w:lineRule="auto"/>
        <w:rPr>
          <w:rFonts w:ascii="Arial" w:hAnsi="Arial" w:cs="Arial"/>
          <w:bCs/>
          <w:color w:val="000000"/>
          <w:sz w:val="22"/>
          <w:szCs w:val="22"/>
        </w:rPr>
      </w:pPr>
      <w:r>
        <w:rPr>
          <w:rFonts w:ascii="Arial" w:hAnsi="Arial" w:cs="Arial"/>
          <w:sz w:val="22"/>
          <w:szCs w:val="22"/>
        </w:rPr>
        <w:t>[34</w:t>
      </w:r>
      <w:r w:rsidRPr="00602FDE">
        <w:rPr>
          <w:rFonts w:ascii="Arial" w:hAnsi="Arial" w:cs="Arial"/>
          <w:sz w:val="22"/>
          <w:szCs w:val="22"/>
        </w:rPr>
        <w:t xml:space="preserve">] </w:t>
      </w:r>
      <w:r>
        <w:rPr>
          <w:rFonts w:ascii="Arial" w:hAnsi="Arial" w:cs="Arial"/>
          <w:sz w:val="22"/>
          <w:szCs w:val="22"/>
        </w:rPr>
        <w:t xml:space="preserve">Badger, T., </w:t>
      </w:r>
      <w:proofErr w:type="spellStart"/>
      <w:r>
        <w:rPr>
          <w:rFonts w:ascii="Arial" w:hAnsi="Arial" w:cs="Arial"/>
          <w:sz w:val="22"/>
          <w:szCs w:val="22"/>
        </w:rPr>
        <w:t>Segrin</w:t>
      </w:r>
      <w:proofErr w:type="spellEnd"/>
      <w:r>
        <w:rPr>
          <w:rFonts w:ascii="Arial" w:hAnsi="Arial" w:cs="Arial"/>
          <w:sz w:val="22"/>
          <w:szCs w:val="22"/>
        </w:rPr>
        <w:t>, C.</w:t>
      </w:r>
      <w:proofErr w:type="gramStart"/>
      <w:r>
        <w:rPr>
          <w:rFonts w:ascii="Arial" w:hAnsi="Arial" w:cs="Arial"/>
          <w:sz w:val="22"/>
          <w:szCs w:val="22"/>
        </w:rPr>
        <w:t xml:space="preserve">, </w:t>
      </w:r>
      <w:r w:rsidRPr="006F2BB4">
        <w:rPr>
          <w:rFonts w:ascii="Arial" w:hAnsi="Arial" w:cs="Arial"/>
          <w:sz w:val="22"/>
          <w:szCs w:val="22"/>
        </w:rPr>
        <w:t xml:space="preserve"> </w:t>
      </w:r>
      <w:proofErr w:type="spellStart"/>
      <w:r w:rsidRPr="006F2BB4">
        <w:rPr>
          <w:rFonts w:ascii="Arial" w:hAnsi="Arial" w:cs="Arial"/>
          <w:sz w:val="22"/>
          <w:szCs w:val="22"/>
        </w:rPr>
        <w:t>Dorros</w:t>
      </w:r>
      <w:proofErr w:type="spellEnd"/>
      <w:proofErr w:type="gramEnd"/>
      <w:r>
        <w:rPr>
          <w:rFonts w:ascii="Arial" w:hAnsi="Arial" w:cs="Arial"/>
          <w:sz w:val="22"/>
          <w:szCs w:val="22"/>
        </w:rPr>
        <w:t xml:space="preserve">, S., </w:t>
      </w:r>
      <w:r w:rsidRPr="006F2BB4">
        <w:rPr>
          <w:rFonts w:ascii="Arial" w:hAnsi="Arial" w:cs="Arial"/>
          <w:sz w:val="22"/>
          <w:szCs w:val="22"/>
        </w:rPr>
        <w:t xml:space="preserve"> Meek</w:t>
      </w:r>
      <w:r>
        <w:rPr>
          <w:rFonts w:ascii="Arial" w:hAnsi="Arial" w:cs="Arial"/>
          <w:sz w:val="22"/>
          <w:szCs w:val="22"/>
        </w:rPr>
        <w:t xml:space="preserve">, P., </w:t>
      </w:r>
      <w:r w:rsidRPr="006F2BB4">
        <w:rPr>
          <w:rFonts w:ascii="Arial" w:hAnsi="Arial" w:cs="Arial"/>
          <w:sz w:val="22"/>
          <w:szCs w:val="22"/>
        </w:rPr>
        <w:t xml:space="preserve"> Lopez</w:t>
      </w:r>
      <w:r>
        <w:rPr>
          <w:rFonts w:ascii="Arial" w:hAnsi="Arial" w:cs="Arial"/>
          <w:sz w:val="22"/>
          <w:szCs w:val="22"/>
        </w:rPr>
        <w:t xml:space="preserve">, A. </w:t>
      </w:r>
      <w:r w:rsidRPr="001B4EE8">
        <w:rPr>
          <w:rFonts w:ascii="Arial" w:hAnsi="Arial" w:cs="Arial"/>
          <w:sz w:val="22"/>
          <w:szCs w:val="22"/>
        </w:rPr>
        <w:t xml:space="preserve">(2007) Depression and anxiety in women with breast cancer and their partners. </w:t>
      </w:r>
      <w:proofErr w:type="spellStart"/>
      <w:r>
        <w:rPr>
          <w:rFonts w:ascii="Arial" w:hAnsi="Arial" w:cs="Arial"/>
          <w:i/>
          <w:iCs/>
          <w:sz w:val="22"/>
          <w:szCs w:val="22"/>
        </w:rPr>
        <w:t>Nurs</w:t>
      </w:r>
      <w:proofErr w:type="spellEnd"/>
      <w:r w:rsidRPr="001B4EE8">
        <w:rPr>
          <w:rFonts w:ascii="Arial" w:hAnsi="Arial" w:cs="Arial"/>
          <w:i/>
          <w:iCs/>
          <w:sz w:val="22"/>
          <w:szCs w:val="22"/>
        </w:rPr>
        <w:t xml:space="preserve"> Res</w:t>
      </w:r>
      <w:r>
        <w:rPr>
          <w:rFonts w:ascii="Arial" w:hAnsi="Arial" w:cs="Arial"/>
          <w:sz w:val="22"/>
          <w:szCs w:val="22"/>
        </w:rPr>
        <w:t>, 56</w:t>
      </w:r>
      <w:r w:rsidRPr="001B4EE8">
        <w:rPr>
          <w:rFonts w:ascii="Arial" w:hAnsi="Arial" w:cs="Arial"/>
          <w:sz w:val="22"/>
          <w:szCs w:val="22"/>
        </w:rPr>
        <w:t xml:space="preserve">: 44-53.  </w:t>
      </w:r>
    </w:p>
    <w:p w:rsidR="002B57B2" w:rsidRDefault="002B57B2" w:rsidP="002B57B2">
      <w:pPr>
        <w:spacing w:line="480" w:lineRule="auto"/>
        <w:rPr>
          <w:rFonts w:ascii="Arial" w:hAnsi="Arial" w:cs="Arial"/>
          <w:sz w:val="22"/>
          <w:szCs w:val="22"/>
        </w:rPr>
      </w:pPr>
    </w:p>
    <w:p w:rsidR="002B57B2" w:rsidRPr="001B4EE8" w:rsidRDefault="002B57B2" w:rsidP="002B57B2">
      <w:pPr>
        <w:spacing w:line="480" w:lineRule="auto"/>
        <w:rPr>
          <w:rFonts w:ascii="Arial" w:hAnsi="Arial" w:cs="Arial"/>
          <w:bCs/>
          <w:color w:val="000000"/>
          <w:sz w:val="22"/>
          <w:szCs w:val="22"/>
        </w:rPr>
      </w:pPr>
      <w:r>
        <w:rPr>
          <w:rFonts w:ascii="Arial" w:hAnsi="Arial" w:cs="Arial"/>
          <w:sz w:val="22"/>
          <w:szCs w:val="22"/>
        </w:rPr>
        <w:t>[35</w:t>
      </w:r>
      <w:r w:rsidRPr="00602FDE">
        <w:rPr>
          <w:rFonts w:ascii="Arial" w:hAnsi="Arial" w:cs="Arial"/>
          <w:sz w:val="22"/>
          <w:szCs w:val="22"/>
        </w:rPr>
        <w:t xml:space="preserve">] </w:t>
      </w:r>
      <w:proofErr w:type="spellStart"/>
      <w:r w:rsidRPr="00602FDE">
        <w:rPr>
          <w:rFonts w:ascii="Arial" w:hAnsi="Arial" w:cs="Arial"/>
          <w:bCs/>
          <w:sz w:val="22"/>
          <w:szCs w:val="22"/>
        </w:rPr>
        <w:t>Mishel</w:t>
      </w:r>
      <w:proofErr w:type="spellEnd"/>
      <w:r w:rsidRPr="00602FDE">
        <w:rPr>
          <w:rFonts w:ascii="Arial" w:hAnsi="Arial" w:cs="Arial"/>
          <w:bCs/>
          <w:sz w:val="22"/>
          <w:szCs w:val="22"/>
        </w:rPr>
        <w:t xml:space="preserve">, M., </w:t>
      </w:r>
      <w:proofErr w:type="spellStart"/>
      <w:r w:rsidRPr="00602FDE">
        <w:rPr>
          <w:rFonts w:ascii="Arial" w:hAnsi="Arial" w:cs="Arial"/>
          <w:bCs/>
          <w:sz w:val="22"/>
          <w:szCs w:val="22"/>
        </w:rPr>
        <w:t>Belyea</w:t>
      </w:r>
      <w:proofErr w:type="spellEnd"/>
      <w:r w:rsidRPr="00602FDE">
        <w:rPr>
          <w:rFonts w:ascii="Arial" w:hAnsi="Arial" w:cs="Arial"/>
          <w:bCs/>
          <w:sz w:val="22"/>
          <w:szCs w:val="22"/>
        </w:rPr>
        <w:t xml:space="preserve">, M., </w:t>
      </w:r>
      <w:proofErr w:type="spellStart"/>
      <w:r w:rsidRPr="00602FDE">
        <w:rPr>
          <w:rFonts w:ascii="Arial" w:hAnsi="Arial" w:cs="Arial"/>
          <w:bCs/>
          <w:sz w:val="22"/>
          <w:szCs w:val="22"/>
        </w:rPr>
        <w:t>Germino</w:t>
      </w:r>
      <w:proofErr w:type="spellEnd"/>
      <w:r w:rsidRPr="00602FDE">
        <w:rPr>
          <w:rFonts w:ascii="Arial" w:hAnsi="Arial" w:cs="Arial"/>
          <w:bCs/>
          <w:sz w:val="22"/>
          <w:szCs w:val="22"/>
        </w:rPr>
        <w:t xml:space="preserve">, B., Stewart, J., Bailey, D., Robertson, C., </w:t>
      </w:r>
      <w:proofErr w:type="spellStart"/>
      <w:r w:rsidRPr="00602FDE">
        <w:rPr>
          <w:rFonts w:ascii="Arial" w:hAnsi="Arial" w:cs="Arial"/>
          <w:bCs/>
          <w:sz w:val="22"/>
          <w:szCs w:val="22"/>
        </w:rPr>
        <w:t>Mohler</w:t>
      </w:r>
      <w:proofErr w:type="spellEnd"/>
      <w:r w:rsidRPr="00602FDE">
        <w:rPr>
          <w:rFonts w:ascii="Arial" w:hAnsi="Arial" w:cs="Arial"/>
          <w:bCs/>
          <w:sz w:val="22"/>
          <w:szCs w:val="22"/>
        </w:rPr>
        <w:t xml:space="preserve">, J. </w:t>
      </w:r>
      <w:r w:rsidRPr="00602FDE">
        <w:rPr>
          <w:rFonts w:ascii="Arial" w:hAnsi="Arial" w:cs="Arial"/>
          <w:sz w:val="22"/>
          <w:szCs w:val="22"/>
        </w:rPr>
        <w:t>(2002) Helping patients with localised prostate carcinoma manage uncertainty and treatment</w:t>
      </w:r>
      <w:r w:rsidRPr="001B4EE8">
        <w:rPr>
          <w:rFonts w:ascii="Arial" w:hAnsi="Arial" w:cs="Arial"/>
          <w:sz w:val="22"/>
          <w:szCs w:val="22"/>
        </w:rPr>
        <w:t xml:space="preserve"> </w:t>
      </w:r>
      <w:r w:rsidRPr="001B4EE8">
        <w:rPr>
          <w:rFonts w:ascii="Arial" w:hAnsi="Arial" w:cs="Arial"/>
          <w:sz w:val="22"/>
          <w:szCs w:val="22"/>
        </w:rPr>
        <w:lastRenderedPageBreak/>
        <w:t xml:space="preserve">side effects. </w:t>
      </w:r>
      <w:proofErr w:type="gramStart"/>
      <w:r w:rsidRPr="001B4EE8">
        <w:rPr>
          <w:rFonts w:ascii="Arial" w:hAnsi="Arial" w:cs="Arial"/>
          <w:sz w:val="22"/>
          <w:szCs w:val="22"/>
        </w:rPr>
        <w:t>Nurse-delivered psycho</w:t>
      </w:r>
      <w:r>
        <w:rPr>
          <w:rFonts w:ascii="Arial" w:hAnsi="Arial" w:cs="Arial"/>
          <w:sz w:val="22"/>
          <w:szCs w:val="22"/>
        </w:rPr>
        <w:t>-</w:t>
      </w:r>
      <w:r w:rsidRPr="001B4EE8">
        <w:rPr>
          <w:rFonts w:ascii="Arial" w:hAnsi="Arial" w:cs="Arial"/>
          <w:sz w:val="22"/>
          <w:szCs w:val="22"/>
        </w:rPr>
        <w:t>educational intervention over the telephone.</w:t>
      </w:r>
      <w:proofErr w:type="gramEnd"/>
      <w:r w:rsidRPr="001B4EE8">
        <w:rPr>
          <w:rFonts w:ascii="Arial" w:hAnsi="Arial" w:cs="Arial"/>
          <w:sz w:val="22"/>
          <w:szCs w:val="22"/>
        </w:rPr>
        <w:t xml:space="preserve"> </w:t>
      </w:r>
      <w:r w:rsidRPr="001B4EE8">
        <w:rPr>
          <w:rFonts w:ascii="Arial" w:hAnsi="Arial" w:cs="Arial"/>
          <w:i/>
          <w:iCs/>
          <w:sz w:val="22"/>
          <w:szCs w:val="22"/>
        </w:rPr>
        <w:t>Cancer,</w:t>
      </w:r>
      <w:r>
        <w:rPr>
          <w:rFonts w:ascii="Arial" w:hAnsi="Arial" w:cs="Arial"/>
          <w:sz w:val="22"/>
          <w:szCs w:val="22"/>
        </w:rPr>
        <w:t xml:space="preserve"> 94</w:t>
      </w:r>
      <w:r w:rsidRPr="001B4EE8">
        <w:rPr>
          <w:rFonts w:ascii="Arial" w:hAnsi="Arial" w:cs="Arial"/>
          <w:sz w:val="22"/>
          <w:szCs w:val="22"/>
        </w:rPr>
        <w:t xml:space="preserve">: 1854-1866.  </w:t>
      </w:r>
    </w:p>
    <w:p w:rsidR="0039294E" w:rsidRDefault="0039294E">
      <w:pPr>
        <w:rPr>
          <w:rFonts w:ascii="Arial" w:eastAsia="SimSun" w:hAnsi="Arial" w:cs="Arial"/>
          <w:color w:val="000000"/>
          <w:kern w:val="36"/>
          <w:sz w:val="22"/>
          <w:szCs w:val="22"/>
          <w:lang w:eastAsia="zh-CN"/>
        </w:rPr>
      </w:pPr>
      <w:r>
        <w:rPr>
          <w:rFonts w:ascii="Arial" w:hAnsi="Arial" w:cs="Arial"/>
          <w:b/>
          <w:bCs/>
          <w:color w:val="000000"/>
          <w:sz w:val="22"/>
          <w:szCs w:val="22"/>
        </w:rPr>
        <w:br w:type="page"/>
      </w:r>
    </w:p>
    <w:p w:rsidR="0039294E" w:rsidRPr="005769D7" w:rsidRDefault="0039294E" w:rsidP="0039294E">
      <w:pPr>
        <w:spacing w:line="480" w:lineRule="auto"/>
        <w:rPr>
          <w:rFonts w:ascii="Arial" w:hAnsi="Arial" w:cs="Tahoma"/>
          <w:bCs/>
          <w:color w:val="000000"/>
          <w:sz w:val="22"/>
          <w:szCs w:val="20"/>
        </w:rPr>
      </w:pPr>
    </w:p>
    <w:p w:rsidR="0039294E" w:rsidRDefault="0039294E" w:rsidP="0039294E">
      <w:pPr>
        <w:rPr>
          <w:rFonts w:ascii="Arial" w:hAnsi="Arial" w:cs="Tahoma"/>
          <w:b/>
          <w:color w:val="000000"/>
          <w:sz w:val="22"/>
          <w:szCs w:val="20"/>
        </w:rPr>
      </w:pPr>
      <w:r>
        <w:rPr>
          <w:rFonts w:ascii="Arial" w:hAnsi="Arial" w:cs="Tahoma"/>
          <w:b/>
          <w:color w:val="000000"/>
          <w:sz w:val="22"/>
          <w:szCs w:val="20"/>
        </w:rPr>
        <w:t xml:space="preserve">Figure 1 </w:t>
      </w:r>
      <w:proofErr w:type="spellStart"/>
      <w:r>
        <w:rPr>
          <w:rFonts w:ascii="Arial" w:hAnsi="Arial" w:cs="Tahoma"/>
          <w:b/>
          <w:color w:val="000000"/>
          <w:sz w:val="22"/>
          <w:szCs w:val="20"/>
        </w:rPr>
        <w:t>Comparision</w:t>
      </w:r>
      <w:proofErr w:type="spellEnd"/>
      <w:r>
        <w:rPr>
          <w:rFonts w:ascii="Arial" w:hAnsi="Arial" w:cs="Tahoma"/>
          <w:b/>
          <w:color w:val="000000"/>
          <w:sz w:val="22"/>
          <w:szCs w:val="20"/>
        </w:rPr>
        <w:t xml:space="preserve"> of Beating Fatigue programmes</w:t>
      </w:r>
    </w:p>
    <w:tbl>
      <w:tblPr>
        <w:tblStyle w:val="TableGrid"/>
        <w:tblW w:w="0" w:type="auto"/>
        <w:tblLook w:val="01E0" w:firstRow="1" w:lastRow="1" w:firstColumn="1" w:lastColumn="1" w:noHBand="0" w:noVBand="0"/>
      </w:tblPr>
      <w:tblGrid>
        <w:gridCol w:w="2842"/>
        <w:gridCol w:w="2843"/>
        <w:gridCol w:w="2843"/>
      </w:tblGrid>
      <w:tr w:rsidR="0039294E" w:rsidTr="00EE09C5">
        <w:tc>
          <w:tcPr>
            <w:tcW w:w="2842" w:type="dxa"/>
          </w:tcPr>
          <w:p w:rsidR="0039294E" w:rsidRDefault="0039294E" w:rsidP="00EE09C5">
            <w:pPr>
              <w:rPr>
                <w:rFonts w:ascii="Arial" w:hAnsi="Arial" w:cs="Tahoma"/>
                <w:b/>
                <w:color w:val="000000"/>
                <w:sz w:val="22"/>
                <w:szCs w:val="20"/>
              </w:rPr>
            </w:pPr>
            <w:r>
              <w:rPr>
                <w:rFonts w:ascii="Arial" w:hAnsi="Arial" w:cs="Tahoma"/>
                <w:b/>
                <w:color w:val="000000"/>
                <w:sz w:val="22"/>
                <w:szCs w:val="20"/>
              </w:rPr>
              <w:t>Beating Fatigue</w:t>
            </w:r>
          </w:p>
        </w:tc>
        <w:tc>
          <w:tcPr>
            <w:tcW w:w="2843" w:type="dxa"/>
          </w:tcPr>
          <w:p w:rsidR="0039294E" w:rsidRDefault="0039294E" w:rsidP="00EE09C5">
            <w:pPr>
              <w:rPr>
                <w:rFonts w:ascii="Arial" w:hAnsi="Arial" w:cs="Tahoma"/>
                <w:b/>
                <w:color w:val="000000"/>
                <w:sz w:val="22"/>
                <w:szCs w:val="20"/>
              </w:rPr>
            </w:pPr>
            <w:r>
              <w:rPr>
                <w:rFonts w:ascii="Arial" w:hAnsi="Arial" w:cs="Tahoma"/>
                <w:b/>
                <w:color w:val="000000"/>
                <w:sz w:val="22"/>
                <w:szCs w:val="20"/>
              </w:rPr>
              <w:t>Beating Fatigue by Telephone</w:t>
            </w:r>
          </w:p>
        </w:tc>
        <w:tc>
          <w:tcPr>
            <w:tcW w:w="2843" w:type="dxa"/>
          </w:tcPr>
          <w:p w:rsidR="0039294E" w:rsidRDefault="0039294E" w:rsidP="00EE09C5">
            <w:pPr>
              <w:rPr>
                <w:rFonts w:ascii="Arial" w:hAnsi="Arial" w:cs="Tahoma"/>
                <w:b/>
                <w:color w:val="000000"/>
                <w:sz w:val="22"/>
                <w:szCs w:val="20"/>
              </w:rPr>
            </w:pPr>
            <w:r>
              <w:rPr>
                <w:rFonts w:ascii="Arial" w:hAnsi="Arial" w:cs="Tahoma"/>
                <w:b/>
                <w:color w:val="000000"/>
                <w:sz w:val="22"/>
                <w:szCs w:val="20"/>
              </w:rPr>
              <w:t>Rationale for change</w:t>
            </w:r>
          </w:p>
        </w:tc>
      </w:tr>
      <w:tr w:rsidR="0039294E" w:rsidTr="00EE09C5">
        <w:tc>
          <w:tcPr>
            <w:tcW w:w="2842" w:type="dxa"/>
          </w:tcPr>
          <w:p w:rsidR="0039294E" w:rsidRDefault="0039294E" w:rsidP="00EE09C5">
            <w:pPr>
              <w:rPr>
                <w:rFonts w:ascii="Arial" w:hAnsi="Arial" w:cs="Tahoma"/>
                <w:color w:val="000000"/>
                <w:sz w:val="22"/>
                <w:szCs w:val="20"/>
              </w:rPr>
            </w:pPr>
            <w:r>
              <w:rPr>
                <w:rFonts w:ascii="Arial" w:hAnsi="Arial" w:cs="Tahoma"/>
                <w:color w:val="000000"/>
                <w:sz w:val="22"/>
                <w:szCs w:val="20"/>
              </w:rPr>
              <w:t xml:space="preserve">Underpinned by </w:t>
            </w:r>
            <w:proofErr w:type="spellStart"/>
            <w:r>
              <w:rPr>
                <w:rFonts w:ascii="Arial" w:hAnsi="Arial" w:cs="Tahoma"/>
                <w:color w:val="000000"/>
                <w:sz w:val="22"/>
                <w:szCs w:val="20"/>
              </w:rPr>
              <w:t>Leventhal’s</w:t>
            </w:r>
            <w:proofErr w:type="spellEnd"/>
            <w:r>
              <w:rPr>
                <w:rFonts w:ascii="Arial" w:hAnsi="Arial" w:cs="Tahoma"/>
                <w:color w:val="000000"/>
                <w:sz w:val="22"/>
                <w:szCs w:val="20"/>
              </w:rPr>
              <w:t xml:space="preserve"> theory</w:t>
            </w:r>
          </w:p>
        </w:tc>
        <w:tc>
          <w:tcPr>
            <w:tcW w:w="2843" w:type="dxa"/>
          </w:tcPr>
          <w:p w:rsidR="0039294E" w:rsidRDefault="0039294E" w:rsidP="00EE09C5">
            <w:pPr>
              <w:rPr>
                <w:rFonts w:ascii="Arial" w:hAnsi="Arial" w:cs="Tahoma"/>
                <w:color w:val="000000"/>
                <w:sz w:val="22"/>
                <w:szCs w:val="20"/>
              </w:rPr>
            </w:pPr>
            <w:r>
              <w:rPr>
                <w:rFonts w:ascii="Arial" w:hAnsi="Arial" w:cs="Tahoma"/>
                <w:color w:val="000000"/>
                <w:sz w:val="22"/>
                <w:szCs w:val="20"/>
              </w:rPr>
              <w:t xml:space="preserve">Underpinned by </w:t>
            </w:r>
            <w:proofErr w:type="spellStart"/>
            <w:r>
              <w:rPr>
                <w:rFonts w:ascii="Arial" w:hAnsi="Arial" w:cs="Tahoma"/>
                <w:color w:val="000000"/>
                <w:sz w:val="22"/>
                <w:szCs w:val="20"/>
              </w:rPr>
              <w:t>Leventhal’s</w:t>
            </w:r>
            <w:proofErr w:type="spellEnd"/>
            <w:r>
              <w:rPr>
                <w:rFonts w:ascii="Arial" w:hAnsi="Arial" w:cs="Tahoma"/>
                <w:color w:val="000000"/>
                <w:sz w:val="22"/>
                <w:szCs w:val="20"/>
              </w:rPr>
              <w:t xml:space="preserve"> theory</w:t>
            </w:r>
          </w:p>
        </w:tc>
        <w:tc>
          <w:tcPr>
            <w:tcW w:w="2843" w:type="dxa"/>
          </w:tcPr>
          <w:p w:rsidR="0039294E" w:rsidRPr="008F0C48" w:rsidRDefault="0039294E" w:rsidP="00EE09C5">
            <w:pPr>
              <w:rPr>
                <w:rFonts w:ascii="Arial" w:hAnsi="Arial" w:cs="Tahoma"/>
                <w:color w:val="000000"/>
                <w:sz w:val="22"/>
                <w:szCs w:val="20"/>
              </w:rPr>
            </w:pPr>
            <w:r>
              <w:rPr>
                <w:rFonts w:ascii="Arial" w:hAnsi="Arial" w:cs="Tahoma"/>
                <w:color w:val="000000"/>
                <w:sz w:val="22"/>
                <w:szCs w:val="20"/>
              </w:rPr>
              <w:t>N/A</w:t>
            </w:r>
          </w:p>
        </w:tc>
      </w:tr>
      <w:tr w:rsidR="0039294E" w:rsidTr="00EE09C5">
        <w:tc>
          <w:tcPr>
            <w:tcW w:w="2842" w:type="dxa"/>
          </w:tcPr>
          <w:p w:rsidR="0039294E" w:rsidRPr="008F0C48" w:rsidRDefault="0039294E" w:rsidP="00EE09C5">
            <w:pPr>
              <w:rPr>
                <w:rFonts w:ascii="Arial" w:hAnsi="Arial" w:cs="Tahoma"/>
                <w:color w:val="000000"/>
                <w:sz w:val="22"/>
                <w:szCs w:val="20"/>
              </w:rPr>
            </w:pPr>
            <w:r>
              <w:rPr>
                <w:rFonts w:ascii="Arial" w:hAnsi="Arial" w:cs="Tahoma"/>
                <w:color w:val="000000"/>
                <w:sz w:val="22"/>
                <w:szCs w:val="20"/>
              </w:rPr>
              <w:t>Delivered over 3 successive treatment cycles</w:t>
            </w:r>
          </w:p>
        </w:tc>
        <w:tc>
          <w:tcPr>
            <w:tcW w:w="2843" w:type="dxa"/>
          </w:tcPr>
          <w:p w:rsidR="0039294E" w:rsidRDefault="0039294E" w:rsidP="00EE09C5">
            <w:pPr>
              <w:rPr>
                <w:rFonts w:ascii="Arial" w:hAnsi="Arial" w:cs="Tahoma"/>
                <w:b/>
                <w:color w:val="000000"/>
                <w:sz w:val="22"/>
                <w:szCs w:val="20"/>
              </w:rPr>
            </w:pPr>
            <w:r>
              <w:rPr>
                <w:rFonts w:ascii="Arial" w:hAnsi="Arial" w:cs="Tahoma"/>
                <w:color w:val="000000"/>
                <w:sz w:val="22"/>
                <w:szCs w:val="20"/>
              </w:rPr>
              <w:t>Delivered over 3 successive treatment cycles</w:t>
            </w:r>
          </w:p>
        </w:tc>
        <w:tc>
          <w:tcPr>
            <w:tcW w:w="2843" w:type="dxa"/>
          </w:tcPr>
          <w:p w:rsidR="0039294E" w:rsidRPr="008F0C48" w:rsidRDefault="0039294E" w:rsidP="00EE09C5">
            <w:pPr>
              <w:rPr>
                <w:rFonts w:ascii="Arial" w:hAnsi="Arial" w:cs="Tahoma"/>
                <w:color w:val="000000"/>
                <w:sz w:val="22"/>
                <w:szCs w:val="20"/>
              </w:rPr>
            </w:pPr>
            <w:r w:rsidRPr="008F0C48">
              <w:rPr>
                <w:rFonts w:ascii="Arial" w:hAnsi="Arial" w:cs="Tahoma"/>
                <w:color w:val="000000"/>
                <w:sz w:val="22"/>
                <w:szCs w:val="20"/>
              </w:rPr>
              <w:t>N/A</w:t>
            </w:r>
          </w:p>
        </w:tc>
      </w:tr>
      <w:tr w:rsidR="0039294E" w:rsidTr="00EE09C5">
        <w:tc>
          <w:tcPr>
            <w:tcW w:w="2842" w:type="dxa"/>
          </w:tcPr>
          <w:p w:rsidR="0039294E" w:rsidRPr="008F0C48" w:rsidRDefault="0039294E" w:rsidP="00EE09C5">
            <w:pPr>
              <w:rPr>
                <w:rFonts w:ascii="Arial" w:hAnsi="Arial" w:cs="Tahoma"/>
                <w:color w:val="000000"/>
                <w:sz w:val="22"/>
                <w:szCs w:val="20"/>
              </w:rPr>
            </w:pPr>
            <w:r w:rsidRPr="008F0C48">
              <w:rPr>
                <w:rFonts w:ascii="Arial" w:hAnsi="Arial" w:cs="Tahoma"/>
                <w:color w:val="000000"/>
                <w:sz w:val="22"/>
                <w:szCs w:val="20"/>
              </w:rPr>
              <w:t>Commenced cycle 1</w:t>
            </w:r>
          </w:p>
        </w:tc>
        <w:tc>
          <w:tcPr>
            <w:tcW w:w="2843" w:type="dxa"/>
          </w:tcPr>
          <w:p w:rsidR="0039294E" w:rsidRPr="008F0C48" w:rsidRDefault="0039294E" w:rsidP="00EE09C5">
            <w:pPr>
              <w:rPr>
                <w:rFonts w:ascii="Arial" w:hAnsi="Arial" w:cs="Tahoma"/>
                <w:color w:val="000000"/>
                <w:sz w:val="22"/>
                <w:szCs w:val="20"/>
              </w:rPr>
            </w:pPr>
            <w:r>
              <w:rPr>
                <w:rFonts w:ascii="Arial" w:hAnsi="Arial" w:cs="Tahoma"/>
                <w:color w:val="000000"/>
                <w:sz w:val="22"/>
                <w:szCs w:val="20"/>
              </w:rPr>
              <w:t>Commenced 3</w:t>
            </w:r>
          </w:p>
        </w:tc>
        <w:tc>
          <w:tcPr>
            <w:tcW w:w="2843" w:type="dxa"/>
          </w:tcPr>
          <w:p w:rsidR="0039294E" w:rsidRPr="008F0C48" w:rsidRDefault="0039294E" w:rsidP="00EE09C5">
            <w:pPr>
              <w:rPr>
                <w:rFonts w:ascii="Arial" w:hAnsi="Arial" w:cs="Tahoma"/>
                <w:color w:val="000000"/>
                <w:sz w:val="22"/>
                <w:szCs w:val="20"/>
              </w:rPr>
            </w:pPr>
            <w:r>
              <w:rPr>
                <w:rFonts w:ascii="Arial" w:hAnsi="Arial" w:cs="Tahoma"/>
                <w:color w:val="000000"/>
                <w:sz w:val="22"/>
                <w:szCs w:val="20"/>
              </w:rPr>
              <w:t>Fatigue is cumulative (patient focus group)</w:t>
            </w:r>
          </w:p>
        </w:tc>
      </w:tr>
      <w:tr w:rsidR="0039294E" w:rsidTr="00EE09C5">
        <w:tc>
          <w:tcPr>
            <w:tcW w:w="2842" w:type="dxa"/>
          </w:tcPr>
          <w:p w:rsidR="0039294E" w:rsidRDefault="0039294E" w:rsidP="00EE09C5">
            <w:pPr>
              <w:rPr>
                <w:rFonts w:ascii="Arial" w:hAnsi="Arial" w:cs="Tahoma"/>
                <w:color w:val="000000"/>
                <w:sz w:val="22"/>
                <w:szCs w:val="20"/>
              </w:rPr>
            </w:pPr>
            <w:r>
              <w:rPr>
                <w:rFonts w:ascii="Arial" w:hAnsi="Arial" w:cs="Tahoma"/>
                <w:color w:val="000000"/>
                <w:sz w:val="22"/>
                <w:szCs w:val="20"/>
              </w:rPr>
              <w:t>Resource pack</w:t>
            </w:r>
          </w:p>
          <w:p w:rsidR="0039294E" w:rsidRDefault="0039294E" w:rsidP="00EE09C5">
            <w:pPr>
              <w:rPr>
                <w:rFonts w:ascii="Arial" w:hAnsi="Arial" w:cs="Tahoma"/>
                <w:color w:val="000000"/>
                <w:sz w:val="22"/>
                <w:szCs w:val="20"/>
              </w:rPr>
            </w:pPr>
            <w:r>
              <w:rPr>
                <w:rFonts w:ascii="Arial" w:hAnsi="Arial" w:cs="Tahoma"/>
                <w:color w:val="000000"/>
                <w:sz w:val="22"/>
                <w:szCs w:val="20"/>
              </w:rPr>
              <w:t>Investigator-designed:</w:t>
            </w:r>
          </w:p>
          <w:p w:rsidR="0039294E" w:rsidRDefault="0039294E" w:rsidP="0039294E">
            <w:pPr>
              <w:numPr>
                <w:ilvl w:val="0"/>
                <w:numId w:val="5"/>
              </w:numPr>
              <w:tabs>
                <w:tab w:val="clear" w:pos="720"/>
                <w:tab w:val="num" w:pos="360"/>
              </w:tabs>
              <w:ind w:hanging="720"/>
              <w:rPr>
                <w:rFonts w:ascii="Arial" w:hAnsi="Arial" w:cs="Tahoma"/>
                <w:color w:val="000000"/>
                <w:sz w:val="22"/>
                <w:szCs w:val="20"/>
              </w:rPr>
            </w:pPr>
            <w:r>
              <w:rPr>
                <w:rFonts w:ascii="Arial" w:hAnsi="Arial" w:cs="Tahoma"/>
                <w:color w:val="000000"/>
                <w:sz w:val="22"/>
                <w:szCs w:val="20"/>
              </w:rPr>
              <w:t>Information  booklet</w:t>
            </w:r>
          </w:p>
          <w:p w:rsidR="0039294E" w:rsidRDefault="0039294E" w:rsidP="0039294E">
            <w:pPr>
              <w:numPr>
                <w:ilvl w:val="0"/>
                <w:numId w:val="5"/>
              </w:numPr>
              <w:tabs>
                <w:tab w:val="clear" w:pos="720"/>
                <w:tab w:val="num" w:pos="360"/>
              </w:tabs>
              <w:ind w:hanging="720"/>
              <w:rPr>
                <w:rFonts w:ascii="Arial" w:hAnsi="Arial" w:cs="Tahoma"/>
                <w:color w:val="000000"/>
                <w:sz w:val="22"/>
                <w:szCs w:val="20"/>
              </w:rPr>
            </w:pPr>
            <w:r>
              <w:rPr>
                <w:rFonts w:ascii="Arial" w:hAnsi="Arial" w:cs="Tahoma"/>
                <w:color w:val="000000"/>
                <w:sz w:val="22"/>
                <w:szCs w:val="20"/>
              </w:rPr>
              <w:t>Handbook</w:t>
            </w:r>
          </w:p>
          <w:p w:rsidR="0039294E" w:rsidRDefault="0039294E" w:rsidP="0039294E">
            <w:pPr>
              <w:numPr>
                <w:ilvl w:val="0"/>
                <w:numId w:val="5"/>
              </w:numPr>
              <w:tabs>
                <w:tab w:val="clear" w:pos="720"/>
                <w:tab w:val="num" w:pos="180"/>
                <w:tab w:val="num" w:pos="360"/>
              </w:tabs>
              <w:ind w:hanging="720"/>
              <w:rPr>
                <w:rFonts w:ascii="Arial" w:hAnsi="Arial" w:cs="Tahoma"/>
                <w:color w:val="000000"/>
                <w:sz w:val="22"/>
                <w:szCs w:val="20"/>
              </w:rPr>
            </w:pPr>
            <w:r>
              <w:rPr>
                <w:rFonts w:ascii="Arial" w:hAnsi="Arial" w:cs="Tahoma"/>
                <w:color w:val="000000"/>
                <w:sz w:val="22"/>
                <w:szCs w:val="20"/>
              </w:rPr>
              <w:t>Fatigue diary</w:t>
            </w:r>
          </w:p>
          <w:p w:rsidR="0039294E" w:rsidRPr="008F0C48" w:rsidRDefault="0039294E" w:rsidP="00EE09C5">
            <w:pPr>
              <w:rPr>
                <w:rFonts w:ascii="Arial" w:hAnsi="Arial" w:cs="Tahoma"/>
                <w:color w:val="000000"/>
                <w:sz w:val="22"/>
                <w:szCs w:val="20"/>
              </w:rPr>
            </w:pPr>
          </w:p>
        </w:tc>
        <w:tc>
          <w:tcPr>
            <w:tcW w:w="2843" w:type="dxa"/>
          </w:tcPr>
          <w:p w:rsidR="0039294E" w:rsidRDefault="0039294E" w:rsidP="00EE09C5">
            <w:pPr>
              <w:rPr>
                <w:rFonts w:ascii="Arial" w:hAnsi="Arial" w:cs="Tahoma"/>
                <w:color w:val="000000"/>
                <w:sz w:val="22"/>
                <w:szCs w:val="20"/>
              </w:rPr>
            </w:pPr>
            <w:r>
              <w:rPr>
                <w:rFonts w:ascii="Arial" w:hAnsi="Arial" w:cs="Tahoma"/>
                <w:color w:val="000000"/>
                <w:sz w:val="22"/>
                <w:szCs w:val="20"/>
              </w:rPr>
              <w:t>Resource pack</w:t>
            </w:r>
          </w:p>
          <w:p w:rsidR="0039294E" w:rsidRDefault="0039294E" w:rsidP="0039294E">
            <w:pPr>
              <w:numPr>
                <w:ilvl w:val="0"/>
                <w:numId w:val="4"/>
              </w:numPr>
              <w:tabs>
                <w:tab w:val="clear" w:pos="720"/>
                <w:tab w:val="num" w:pos="218"/>
              </w:tabs>
              <w:ind w:left="398"/>
              <w:rPr>
                <w:rFonts w:ascii="Arial" w:hAnsi="Arial" w:cs="Tahoma"/>
                <w:color w:val="000000"/>
                <w:sz w:val="22"/>
                <w:szCs w:val="20"/>
              </w:rPr>
            </w:pPr>
            <w:r>
              <w:rPr>
                <w:rFonts w:ascii="Arial" w:hAnsi="Arial" w:cs="Tahoma"/>
                <w:color w:val="000000"/>
                <w:sz w:val="22"/>
                <w:szCs w:val="20"/>
              </w:rPr>
              <w:t xml:space="preserve">Coping with Fatigue booklet (Macmillan Cancer Support) </w:t>
            </w:r>
          </w:p>
          <w:p w:rsidR="0039294E" w:rsidRDefault="0039294E" w:rsidP="00EE09C5">
            <w:pPr>
              <w:rPr>
                <w:rFonts w:ascii="Arial" w:hAnsi="Arial" w:cs="Tahoma"/>
                <w:color w:val="000000"/>
                <w:sz w:val="22"/>
                <w:szCs w:val="20"/>
              </w:rPr>
            </w:pPr>
            <w:r>
              <w:rPr>
                <w:rFonts w:ascii="Arial" w:hAnsi="Arial" w:cs="Tahoma"/>
                <w:color w:val="000000"/>
                <w:sz w:val="22"/>
                <w:szCs w:val="20"/>
              </w:rPr>
              <w:t>Investigator designed:</w:t>
            </w:r>
          </w:p>
          <w:p w:rsidR="0039294E" w:rsidRDefault="0039294E" w:rsidP="00EE09C5">
            <w:pPr>
              <w:rPr>
                <w:rFonts w:ascii="Arial" w:hAnsi="Arial" w:cs="Tahoma"/>
                <w:color w:val="000000"/>
                <w:sz w:val="22"/>
                <w:szCs w:val="20"/>
              </w:rPr>
            </w:pPr>
            <w:r>
              <w:rPr>
                <w:rFonts w:ascii="Arial" w:hAnsi="Arial" w:cs="Tahoma"/>
                <w:color w:val="000000"/>
                <w:sz w:val="22"/>
                <w:szCs w:val="20"/>
              </w:rPr>
              <w:t>2. Handbook</w:t>
            </w:r>
          </w:p>
          <w:p w:rsidR="0039294E" w:rsidRDefault="0039294E" w:rsidP="00EE09C5">
            <w:pPr>
              <w:tabs>
                <w:tab w:val="num" w:pos="720"/>
              </w:tabs>
              <w:rPr>
                <w:rFonts w:ascii="Arial" w:hAnsi="Arial" w:cs="Tahoma"/>
                <w:color w:val="000000"/>
                <w:sz w:val="22"/>
                <w:szCs w:val="20"/>
              </w:rPr>
            </w:pPr>
            <w:r>
              <w:rPr>
                <w:rFonts w:ascii="Arial" w:hAnsi="Arial" w:cs="Tahoma"/>
                <w:color w:val="000000"/>
                <w:sz w:val="22"/>
                <w:szCs w:val="20"/>
              </w:rPr>
              <w:t>3. Fatigue diary</w:t>
            </w:r>
          </w:p>
          <w:p w:rsidR="0039294E" w:rsidRDefault="0039294E" w:rsidP="00EE09C5">
            <w:pPr>
              <w:rPr>
                <w:rFonts w:ascii="Arial" w:hAnsi="Arial" w:cs="Tahoma"/>
                <w:color w:val="000000"/>
                <w:sz w:val="22"/>
                <w:szCs w:val="20"/>
              </w:rPr>
            </w:pPr>
          </w:p>
        </w:tc>
        <w:tc>
          <w:tcPr>
            <w:tcW w:w="2843" w:type="dxa"/>
          </w:tcPr>
          <w:p w:rsidR="0039294E" w:rsidRDefault="0039294E" w:rsidP="00EE09C5">
            <w:pPr>
              <w:rPr>
                <w:rFonts w:ascii="Arial" w:hAnsi="Arial" w:cs="Tahoma"/>
                <w:color w:val="000000"/>
                <w:sz w:val="22"/>
                <w:szCs w:val="20"/>
              </w:rPr>
            </w:pPr>
            <w:r>
              <w:rPr>
                <w:rFonts w:ascii="Arial" w:hAnsi="Arial" w:cs="Tahoma"/>
                <w:color w:val="000000"/>
                <w:sz w:val="22"/>
                <w:szCs w:val="20"/>
              </w:rPr>
              <w:t>Information booklet now nationally produced</w:t>
            </w:r>
          </w:p>
        </w:tc>
      </w:tr>
      <w:tr w:rsidR="0039294E" w:rsidTr="00EE09C5">
        <w:tc>
          <w:tcPr>
            <w:tcW w:w="2842" w:type="dxa"/>
          </w:tcPr>
          <w:p w:rsidR="0039294E" w:rsidRDefault="0039294E" w:rsidP="00EE09C5">
            <w:pPr>
              <w:rPr>
                <w:rFonts w:ascii="Arial" w:hAnsi="Arial" w:cs="Tahoma"/>
                <w:color w:val="000000"/>
                <w:sz w:val="22"/>
                <w:szCs w:val="20"/>
              </w:rPr>
            </w:pPr>
            <w:r>
              <w:rPr>
                <w:rFonts w:ascii="Arial" w:hAnsi="Arial" w:cs="Tahoma"/>
                <w:color w:val="000000"/>
                <w:sz w:val="22"/>
                <w:szCs w:val="20"/>
              </w:rPr>
              <w:t>Unscripted</w:t>
            </w:r>
          </w:p>
        </w:tc>
        <w:tc>
          <w:tcPr>
            <w:tcW w:w="2843" w:type="dxa"/>
          </w:tcPr>
          <w:p w:rsidR="0039294E" w:rsidRDefault="0039294E" w:rsidP="00EE09C5">
            <w:pPr>
              <w:rPr>
                <w:rFonts w:ascii="Arial" w:hAnsi="Arial" w:cs="Tahoma"/>
                <w:color w:val="000000"/>
                <w:sz w:val="22"/>
                <w:szCs w:val="20"/>
              </w:rPr>
            </w:pPr>
            <w:r>
              <w:rPr>
                <w:rFonts w:ascii="Arial" w:hAnsi="Arial" w:cs="Tahoma"/>
                <w:color w:val="000000"/>
                <w:sz w:val="22"/>
                <w:szCs w:val="20"/>
              </w:rPr>
              <w:t>Scripted</w:t>
            </w:r>
          </w:p>
        </w:tc>
        <w:tc>
          <w:tcPr>
            <w:tcW w:w="2843" w:type="dxa"/>
          </w:tcPr>
          <w:p w:rsidR="0039294E" w:rsidRDefault="0039294E" w:rsidP="00EE09C5">
            <w:pPr>
              <w:rPr>
                <w:rFonts w:ascii="Arial" w:hAnsi="Arial" w:cs="Tahoma"/>
                <w:color w:val="000000"/>
                <w:sz w:val="22"/>
                <w:szCs w:val="20"/>
              </w:rPr>
            </w:pPr>
            <w:r>
              <w:rPr>
                <w:rFonts w:ascii="Arial" w:hAnsi="Arial" w:cs="Tahoma"/>
                <w:color w:val="000000"/>
                <w:sz w:val="22"/>
                <w:szCs w:val="20"/>
              </w:rPr>
              <w:t>Quality assurance &amp; treatment fidelity</w:t>
            </w:r>
          </w:p>
        </w:tc>
      </w:tr>
      <w:tr w:rsidR="0039294E" w:rsidTr="00EE09C5">
        <w:tc>
          <w:tcPr>
            <w:tcW w:w="2842" w:type="dxa"/>
          </w:tcPr>
          <w:p w:rsidR="0039294E" w:rsidRPr="008F0C48" w:rsidRDefault="0039294E" w:rsidP="00EE09C5">
            <w:pPr>
              <w:rPr>
                <w:rFonts w:ascii="Arial" w:hAnsi="Arial" w:cs="Tahoma"/>
                <w:color w:val="000000"/>
                <w:sz w:val="22"/>
                <w:szCs w:val="20"/>
              </w:rPr>
            </w:pPr>
            <w:r w:rsidRPr="008F0C48">
              <w:rPr>
                <w:rFonts w:ascii="Arial" w:hAnsi="Arial" w:cs="Tahoma"/>
                <w:color w:val="000000"/>
                <w:sz w:val="22"/>
                <w:szCs w:val="20"/>
              </w:rPr>
              <w:t>Specifically addressed fatigue</w:t>
            </w:r>
          </w:p>
        </w:tc>
        <w:tc>
          <w:tcPr>
            <w:tcW w:w="2843" w:type="dxa"/>
          </w:tcPr>
          <w:p w:rsidR="0039294E" w:rsidRPr="008F0C48" w:rsidRDefault="0039294E" w:rsidP="00EE09C5">
            <w:pPr>
              <w:rPr>
                <w:rFonts w:ascii="Arial" w:hAnsi="Arial" w:cs="Tahoma"/>
                <w:color w:val="000000"/>
                <w:sz w:val="22"/>
                <w:szCs w:val="20"/>
              </w:rPr>
            </w:pPr>
            <w:r w:rsidRPr="008F0C48">
              <w:rPr>
                <w:rFonts w:ascii="Arial" w:hAnsi="Arial" w:cs="Tahoma"/>
                <w:color w:val="000000"/>
                <w:sz w:val="22"/>
                <w:szCs w:val="20"/>
              </w:rPr>
              <w:t>Specifically addressed fatigue</w:t>
            </w:r>
          </w:p>
        </w:tc>
        <w:tc>
          <w:tcPr>
            <w:tcW w:w="2843" w:type="dxa"/>
          </w:tcPr>
          <w:p w:rsidR="0039294E" w:rsidRPr="008F0C48" w:rsidRDefault="0039294E" w:rsidP="00EE09C5">
            <w:pPr>
              <w:rPr>
                <w:rFonts w:ascii="Arial" w:hAnsi="Arial" w:cs="Tahoma"/>
                <w:color w:val="000000"/>
                <w:sz w:val="22"/>
                <w:szCs w:val="20"/>
              </w:rPr>
            </w:pPr>
            <w:r>
              <w:rPr>
                <w:rFonts w:ascii="Arial" w:hAnsi="Arial" w:cs="Tahoma"/>
                <w:color w:val="000000"/>
                <w:sz w:val="22"/>
                <w:szCs w:val="20"/>
              </w:rPr>
              <w:t>N/A</w:t>
            </w:r>
          </w:p>
        </w:tc>
      </w:tr>
      <w:tr w:rsidR="0039294E" w:rsidRPr="00DE08E9" w:rsidTr="00EE09C5">
        <w:tc>
          <w:tcPr>
            <w:tcW w:w="2842" w:type="dxa"/>
          </w:tcPr>
          <w:p w:rsidR="0039294E" w:rsidRPr="008F78FF" w:rsidRDefault="0039294E" w:rsidP="00EE09C5">
            <w:pPr>
              <w:rPr>
                <w:rFonts w:ascii="Arial" w:hAnsi="Arial" w:cs="Tahoma"/>
                <w:color w:val="000000"/>
                <w:sz w:val="22"/>
                <w:szCs w:val="20"/>
              </w:rPr>
            </w:pPr>
            <w:r w:rsidRPr="008F78FF">
              <w:rPr>
                <w:rFonts w:ascii="Arial" w:hAnsi="Arial" w:cs="Tahoma"/>
                <w:color w:val="000000"/>
                <w:sz w:val="22"/>
                <w:szCs w:val="20"/>
              </w:rPr>
              <w:t>General counselling style</w:t>
            </w:r>
            <w:r>
              <w:rPr>
                <w:rFonts w:ascii="Arial" w:hAnsi="Arial" w:cs="Tahoma"/>
                <w:color w:val="000000"/>
                <w:sz w:val="22"/>
                <w:szCs w:val="20"/>
              </w:rPr>
              <w:t xml:space="preserve"> adopted</w:t>
            </w:r>
          </w:p>
        </w:tc>
        <w:tc>
          <w:tcPr>
            <w:tcW w:w="2843" w:type="dxa"/>
          </w:tcPr>
          <w:p w:rsidR="0039294E" w:rsidRPr="008F78FF" w:rsidRDefault="0039294E" w:rsidP="00EE09C5">
            <w:pPr>
              <w:rPr>
                <w:rFonts w:ascii="Arial" w:hAnsi="Arial" w:cs="Tahoma"/>
                <w:color w:val="000000"/>
                <w:sz w:val="22"/>
                <w:szCs w:val="20"/>
              </w:rPr>
            </w:pPr>
            <w:r w:rsidRPr="008F78FF">
              <w:rPr>
                <w:rFonts w:ascii="Arial" w:hAnsi="Arial" w:cs="Tahoma"/>
                <w:color w:val="000000"/>
                <w:sz w:val="22"/>
                <w:szCs w:val="20"/>
              </w:rPr>
              <w:t>Motivational Interviewing adopted</w:t>
            </w:r>
          </w:p>
        </w:tc>
        <w:tc>
          <w:tcPr>
            <w:tcW w:w="2843" w:type="dxa"/>
          </w:tcPr>
          <w:p w:rsidR="0039294E" w:rsidRPr="00DE08E9" w:rsidRDefault="0039294E" w:rsidP="00EE09C5">
            <w:pPr>
              <w:rPr>
                <w:rFonts w:ascii="Arial" w:hAnsi="Arial" w:cs="Tahoma"/>
                <w:color w:val="000000"/>
                <w:sz w:val="22"/>
                <w:szCs w:val="20"/>
                <w:lang w:val="fr-FR"/>
              </w:rPr>
            </w:pPr>
            <w:r w:rsidRPr="00DE08E9">
              <w:rPr>
                <w:rFonts w:ascii="Arial" w:hAnsi="Arial" w:cs="Tahoma"/>
                <w:color w:val="000000"/>
                <w:sz w:val="22"/>
                <w:szCs w:val="20"/>
                <w:lang w:val="fr-FR"/>
              </w:rPr>
              <w:t>Fatigue impacts motivation (patient focus group)</w:t>
            </w:r>
          </w:p>
        </w:tc>
      </w:tr>
      <w:tr w:rsidR="0039294E" w:rsidTr="00EE09C5">
        <w:tc>
          <w:tcPr>
            <w:tcW w:w="2842" w:type="dxa"/>
          </w:tcPr>
          <w:p w:rsidR="0039294E" w:rsidRPr="008F78FF" w:rsidRDefault="0039294E" w:rsidP="00EE09C5">
            <w:pPr>
              <w:rPr>
                <w:rFonts w:ascii="Arial" w:hAnsi="Arial" w:cs="Tahoma"/>
                <w:color w:val="000000"/>
                <w:sz w:val="22"/>
                <w:szCs w:val="20"/>
              </w:rPr>
            </w:pPr>
            <w:r w:rsidRPr="008F78FF">
              <w:rPr>
                <w:rFonts w:ascii="Arial" w:hAnsi="Arial" w:cs="Tahoma"/>
                <w:color w:val="000000"/>
                <w:sz w:val="22"/>
                <w:szCs w:val="20"/>
              </w:rPr>
              <w:t>Delivered in person</w:t>
            </w:r>
          </w:p>
        </w:tc>
        <w:tc>
          <w:tcPr>
            <w:tcW w:w="2843" w:type="dxa"/>
          </w:tcPr>
          <w:p w:rsidR="0039294E" w:rsidRPr="008F78FF" w:rsidRDefault="0039294E" w:rsidP="00EE09C5">
            <w:pPr>
              <w:rPr>
                <w:rFonts w:ascii="Arial" w:hAnsi="Arial" w:cs="Tahoma"/>
                <w:color w:val="000000"/>
                <w:sz w:val="22"/>
                <w:szCs w:val="20"/>
              </w:rPr>
            </w:pPr>
            <w:r w:rsidRPr="008F78FF">
              <w:rPr>
                <w:rFonts w:ascii="Arial" w:hAnsi="Arial" w:cs="Tahoma"/>
                <w:color w:val="000000"/>
                <w:sz w:val="22"/>
                <w:szCs w:val="20"/>
              </w:rPr>
              <w:t>Delivered by telephone</w:t>
            </w:r>
          </w:p>
        </w:tc>
        <w:tc>
          <w:tcPr>
            <w:tcW w:w="2843" w:type="dxa"/>
          </w:tcPr>
          <w:p w:rsidR="0039294E" w:rsidRPr="008F0C48" w:rsidRDefault="0039294E" w:rsidP="00EE09C5">
            <w:pPr>
              <w:rPr>
                <w:rFonts w:ascii="Arial" w:hAnsi="Arial" w:cs="Tahoma"/>
                <w:color w:val="000000"/>
                <w:sz w:val="22"/>
                <w:szCs w:val="20"/>
              </w:rPr>
            </w:pPr>
            <w:r>
              <w:rPr>
                <w:rFonts w:ascii="Arial" w:hAnsi="Arial" w:cs="Tahoma"/>
                <w:color w:val="000000"/>
                <w:sz w:val="22"/>
                <w:szCs w:val="20"/>
              </w:rPr>
              <w:t>Resource required</w:t>
            </w:r>
          </w:p>
        </w:tc>
      </w:tr>
    </w:tbl>
    <w:p w:rsidR="0039294E" w:rsidRDefault="0039294E" w:rsidP="0039294E"/>
    <w:p w:rsidR="0039294E" w:rsidRDefault="0039294E">
      <w:pPr>
        <w:rPr>
          <w:rFonts w:ascii="Arial" w:eastAsia="SimSun" w:hAnsi="Arial" w:cs="Arial"/>
          <w:color w:val="000000"/>
          <w:kern w:val="36"/>
          <w:sz w:val="22"/>
          <w:szCs w:val="22"/>
          <w:lang w:eastAsia="zh-CN"/>
        </w:rPr>
      </w:pPr>
      <w:r>
        <w:rPr>
          <w:rFonts w:ascii="Arial" w:hAnsi="Arial" w:cs="Arial"/>
          <w:b/>
          <w:bCs/>
          <w:color w:val="000000"/>
          <w:sz w:val="22"/>
          <w:szCs w:val="22"/>
        </w:rPr>
        <w:br w:type="page"/>
      </w:r>
    </w:p>
    <w:p w:rsidR="0039294E" w:rsidRDefault="0039294E" w:rsidP="0039294E">
      <w:pPr>
        <w:rPr>
          <w:rFonts w:ascii="Arial" w:hAnsi="Arial" w:cs="Tahoma"/>
          <w:b/>
          <w:color w:val="000000"/>
          <w:sz w:val="22"/>
          <w:szCs w:val="20"/>
        </w:rPr>
      </w:pPr>
      <w:r>
        <w:rPr>
          <w:rFonts w:ascii="Arial" w:hAnsi="Arial" w:cs="Tahoma"/>
          <w:b/>
          <w:color w:val="000000"/>
          <w:sz w:val="22"/>
          <w:szCs w:val="20"/>
        </w:rPr>
        <w:lastRenderedPageBreak/>
        <w:t>Figure 2</w:t>
      </w:r>
      <w:r w:rsidRPr="00D01E9E">
        <w:rPr>
          <w:rFonts w:ascii="Arial" w:hAnsi="Arial" w:cs="Tahoma"/>
          <w:b/>
          <w:color w:val="000000"/>
          <w:sz w:val="22"/>
          <w:szCs w:val="20"/>
        </w:rPr>
        <w:t xml:space="preserve"> Questionnaire to measure self-efficacy i</w:t>
      </w:r>
      <w:r>
        <w:rPr>
          <w:rFonts w:ascii="Arial" w:hAnsi="Arial" w:cs="Tahoma"/>
          <w:b/>
          <w:color w:val="000000"/>
          <w:sz w:val="22"/>
          <w:szCs w:val="20"/>
        </w:rPr>
        <w:t xml:space="preserve">n managing fatigue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799"/>
        <w:gridCol w:w="798"/>
        <w:gridCol w:w="798"/>
        <w:gridCol w:w="798"/>
        <w:gridCol w:w="798"/>
        <w:gridCol w:w="798"/>
        <w:gridCol w:w="798"/>
        <w:gridCol w:w="798"/>
        <w:gridCol w:w="798"/>
        <w:gridCol w:w="1196"/>
      </w:tblGrid>
      <w:tr w:rsidR="0039294E" w:rsidRPr="004A78ED" w:rsidTr="00EE09C5">
        <w:tc>
          <w:tcPr>
            <w:tcW w:w="14174" w:type="dxa"/>
            <w:gridSpan w:val="11"/>
            <w:shd w:val="clear" w:color="auto" w:fill="auto"/>
          </w:tcPr>
          <w:p w:rsidR="0039294E" w:rsidRPr="004A78ED" w:rsidRDefault="0039294E" w:rsidP="00EE09C5">
            <w:pPr>
              <w:rPr>
                <w:rFonts w:ascii="Arial" w:hAnsi="Arial" w:cs="Tahoma"/>
                <w:b/>
                <w:color w:val="000000"/>
                <w:sz w:val="22"/>
                <w:szCs w:val="20"/>
              </w:rPr>
            </w:pPr>
            <w:r w:rsidRPr="004A78ED">
              <w:rPr>
                <w:rFonts w:ascii="Arial" w:hAnsi="Arial" w:cs="Tahoma"/>
                <w:b/>
                <w:color w:val="000000"/>
                <w:sz w:val="22"/>
                <w:szCs w:val="20"/>
              </w:rPr>
              <w:t>1.  How confident are you in managing fatigue?</w:t>
            </w:r>
          </w:p>
        </w:tc>
      </w:tr>
      <w:tr w:rsidR="0039294E" w:rsidRPr="004A78ED" w:rsidTr="00EE09C5">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0</w:t>
            </w:r>
          </w:p>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Not at all confident</w:t>
            </w:r>
          </w:p>
        </w:tc>
        <w:tc>
          <w:tcPr>
            <w:tcW w:w="1288"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1</w:t>
            </w:r>
          </w:p>
        </w:tc>
        <w:tc>
          <w:tcPr>
            <w:tcW w:w="1288"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2</w:t>
            </w:r>
          </w:p>
        </w:tc>
        <w:tc>
          <w:tcPr>
            <w:tcW w:w="1288"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3</w:t>
            </w:r>
          </w:p>
        </w:tc>
        <w:tc>
          <w:tcPr>
            <w:tcW w:w="1288"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4</w:t>
            </w:r>
          </w:p>
        </w:tc>
        <w:tc>
          <w:tcPr>
            <w:tcW w:w="1288"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5</w:t>
            </w:r>
          </w:p>
        </w:tc>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6</w:t>
            </w:r>
          </w:p>
        </w:tc>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7</w:t>
            </w:r>
          </w:p>
        </w:tc>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8</w:t>
            </w:r>
          </w:p>
        </w:tc>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9</w:t>
            </w:r>
          </w:p>
        </w:tc>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10</w:t>
            </w:r>
          </w:p>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Very confident</w:t>
            </w:r>
          </w:p>
        </w:tc>
      </w:tr>
      <w:tr w:rsidR="0039294E" w:rsidRPr="004A78ED" w:rsidTr="00EE09C5">
        <w:tc>
          <w:tcPr>
            <w:tcW w:w="14174" w:type="dxa"/>
            <w:gridSpan w:val="11"/>
            <w:shd w:val="clear" w:color="auto" w:fill="auto"/>
          </w:tcPr>
          <w:p w:rsidR="0039294E" w:rsidRPr="004A78ED" w:rsidRDefault="0039294E" w:rsidP="00EE09C5">
            <w:pPr>
              <w:rPr>
                <w:rFonts w:ascii="Arial" w:hAnsi="Arial" w:cs="Tahoma"/>
                <w:b/>
                <w:color w:val="000000"/>
                <w:sz w:val="22"/>
                <w:szCs w:val="20"/>
              </w:rPr>
            </w:pPr>
            <w:r w:rsidRPr="004A78ED">
              <w:rPr>
                <w:rFonts w:ascii="Arial" w:hAnsi="Arial" w:cs="Tahoma"/>
                <w:b/>
                <w:color w:val="000000"/>
                <w:sz w:val="22"/>
                <w:szCs w:val="20"/>
              </w:rPr>
              <w:t>2.  I am confident I can manage fatigue even if…</w:t>
            </w:r>
          </w:p>
        </w:tc>
      </w:tr>
      <w:tr w:rsidR="0039294E" w:rsidRPr="004A78ED" w:rsidTr="00EE09C5">
        <w:tc>
          <w:tcPr>
            <w:tcW w:w="14174" w:type="dxa"/>
            <w:gridSpan w:val="11"/>
            <w:shd w:val="clear" w:color="auto" w:fill="auto"/>
          </w:tcPr>
          <w:p w:rsidR="0039294E" w:rsidRPr="004A78ED" w:rsidRDefault="0039294E" w:rsidP="00EE09C5">
            <w:pPr>
              <w:rPr>
                <w:rFonts w:ascii="Arial" w:hAnsi="Arial" w:cs="Tahoma"/>
                <w:b/>
                <w:color w:val="000000"/>
                <w:sz w:val="22"/>
                <w:szCs w:val="20"/>
              </w:rPr>
            </w:pPr>
            <w:r w:rsidRPr="004A78ED">
              <w:rPr>
                <w:rFonts w:ascii="Arial" w:hAnsi="Arial" w:cs="Tahoma"/>
                <w:b/>
                <w:color w:val="000000"/>
                <w:sz w:val="22"/>
                <w:szCs w:val="20"/>
              </w:rPr>
              <w:t>a.  I have slept badly</w:t>
            </w:r>
          </w:p>
        </w:tc>
      </w:tr>
      <w:tr w:rsidR="0039294E" w:rsidRPr="004A78ED" w:rsidTr="00EE09C5">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0</w:t>
            </w:r>
          </w:p>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Not at all confident</w:t>
            </w:r>
          </w:p>
        </w:tc>
        <w:tc>
          <w:tcPr>
            <w:tcW w:w="1288"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1</w:t>
            </w:r>
          </w:p>
        </w:tc>
        <w:tc>
          <w:tcPr>
            <w:tcW w:w="1288"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2</w:t>
            </w:r>
          </w:p>
        </w:tc>
        <w:tc>
          <w:tcPr>
            <w:tcW w:w="1288"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3</w:t>
            </w:r>
          </w:p>
        </w:tc>
        <w:tc>
          <w:tcPr>
            <w:tcW w:w="1288"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4</w:t>
            </w:r>
          </w:p>
        </w:tc>
        <w:tc>
          <w:tcPr>
            <w:tcW w:w="1288"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5</w:t>
            </w:r>
          </w:p>
        </w:tc>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6</w:t>
            </w:r>
          </w:p>
        </w:tc>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7</w:t>
            </w:r>
          </w:p>
        </w:tc>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8</w:t>
            </w:r>
          </w:p>
        </w:tc>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9</w:t>
            </w:r>
          </w:p>
        </w:tc>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10</w:t>
            </w:r>
          </w:p>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Very confident</w:t>
            </w:r>
          </w:p>
        </w:tc>
      </w:tr>
      <w:tr w:rsidR="0039294E" w:rsidRPr="004A78ED" w:rsidTr="00EE09C5">
        <w:tc>
          <w:tcPr>
            <w:tcW w:w="14174" w:type="dxa"/>
            <w:gridSpan w:val="11"/>
            <w:shd w:val="clear" w:color="auto" w:fill="auto"/>
          </w:tcPr>
          <w:p w:rsidR="0039294E" w:rsidRPr="004A78ED" w:rsidRDefault="0039294E" w:rsidP="00EE09C5">
            <w:pPr>
              <w:rPr>
                <w:rFonts w:ascii="Arial" w:hAnsi="Arial" w:cs="Tahoma"/>
                <w:b/>
                <w:color w:val="000000"/>
                <w:sz w:val="22"/>
                <w:szCs w:val="20"/>
              </w:rPr>
            </w:pPr>
            <w:r w:rsidRPr="004A78ED">
              <w:rPr>
                <w:rFonts w:ascii="Arial" w:hAnsi="Arial" w:cs="Tahoma"/>
                <w:b/>
                <w:color w:val="000000"/>
                <w:sz w:val="22"/>
                <w:szCs w:val="20"/>
              </w:rPr>
              <w:t>b.  I feel down</w:t>
            </w:r>
          </w:p>
        </w:tc>
      </w:tr>
      <w:tr w:rsidR="0039294E" w:rsidRPr="004A78ED" w:rsidTr="00EE09C5">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0</w:t>
            </w:r>
          </w:p>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Not at all confident</w:t>
            </w:r>
          </w:p>
        </w:tc>
        <w:tc>
          <w:tcPr>
            <w:tcW w:w="1288"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1</w:t>
            </w:r>
          </w:p>
        </w:tc>
        <w:tc>
          <w:tcPr>
            <w:tcW w:w="1288"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2</w:t>
            </w:r>
          </w:p>
        </w:tc>
        <w:tc>
          <w:tcPr>
            <w:tcW w:w="1288"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3</w:t>
            </w:r>
          </w:p>
        </w:tc>
        <w:tc>
          <w:tcPr>
            <w:tcW w:w="1288"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4</w:t>
            </w:r>
          </w:p>
        </w:tc>
        <w:tc>
          <w:tcPr>
            <w:tcW w:w="1288"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5</w:t>
            </w:r>
          </w:p>
        </w:tc>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6</w:t>
            </w:r>
          </w:p>
        </w:tc>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7</w:t>
            </w:r>
          </w:p>
        </w:tc>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8</w:t>
            </w:r>
          </w:p>
        </w:tc>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9</w:t>
            </w:r>
          </w:p>
        </w:tc>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10</w:t>
            </w:r>
          </w:p>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Very confident</w:t>
            </w:r>
          </w:p>
        </w:tc>
      </w:tr>
      <w:tr w:rsidR="0039294E" w:rsidRPr="004A78ED" w:rsidTr="00EE09C5">
        <w:tc>
          <w:tcPr>
            <w:tcW w:w="14174" w:type="dxa"/>
            <w:gridSpan w:val="11"/>
            <w:shd w:val="clear" w:color="auto" w:fill="auto"/>
          </w:tcPr>
          <w:p w:rsidR="0039294E" w:rsidRPr="004A78ED" w:rsidRDefault="0039294E" w:rsidP="00EE09C5">
            <w:pPr>
              <w:rPr>
                <w:rFonts w:ascii="Arial" w:hAnsi="Arial" w:cs="Tahoma"/>
                <w:b/>
                <w:color w:val="000000"/>
                <w:sz w:val="22"/>
                <w:szCs w:val="20"/>
              </w:rPr>
            </w:pPr>
            <w:r w:rsidRPr="004A78ED">
              <w:rPr>
                <w:rFonts w:ascii="Arial" w:hAnsi="Arial" w:cs="Tahoma"/>
                <w:b/>
                <w:color w:val="000000"/>
                <w:sz w:val="22"/>
                <w:szCs w:val="20"/>
              </w:rPr>
              <w:t>c.  I have many social activities</w:t>
            </w:r>
          </w:p>
        </w:tc>
      </w:tr>
      <w:tr w:rsidR="0039294E" w:rsidRPr="004A78ED" w:rsidTr="00EE09C5">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0</w:t>
            </w:r>
          </w:p>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Not at all confident</w:t>
            </w:r>
          </w:p>
        </w:tc>
        <w:tc>
          <w:tcPr>
            <w:tcW w:w="1288"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1</w:t>
            </w:r>
          </w:p>
        </w:tc>
        <w:tc>
          <w:tcPr>
            <w:tcW w:w="1288"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2</w:t>
            </w:r>
          </w:p>
        </w:tc>
        <w:tc>
          <w:tcPr>
            <w:tcW w:w="1288"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3</w:t>
            </w:r>
          </w:p>
        </w:tc>
        <w:tc>
          <w:tcPr>
            <w:tcW w:w="1288"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4</w:t>
            </w:r>
          </w:p>
        </w:tc>
        <w:tc>
          <w:tcPr>
            <w:tcW w:w="1288"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5</w:t>
            </w:r>
          </w:p>
        </w:tc>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6</w:t>
            </w:r>
          </w:p>
        </w:tc>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7</w:t>
            </w:r>
          </w:p>
        </w:tc>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8</w:t>
            </w:r>
          </w:p>
        </w:tc>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9</w:t>
            </w:r>
          </w:p>
        </w:tc>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10</w:t>
            </w:r>
          </w:p>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Very confident</w:t>
            </w:r>
          </w:p>
        </w:tc>
      </w:tr>
      <w:tr w:rsidR="0039294E" w:rsidRPr="004A78ED" w:rsidTr="00EE09C5">
        <w:tc>
          <w:tcPr>
            <w:tcW w:w="14174" w:type="dxa"/>
            <w:gridSpan w:val="11"/>
            <w:shd w:val="clear" w:color="auto" w:fill="auto"/>
          </w:tcPr>
          <w:p w:rsidR="0039294E" w:rsidRPr="004A78ED" w:rsidRDefault="0039294E" w:rsidP="00EE09C5">
            <w:pPr>
              <w:rPr>
                <w:rFonts w:ascii="Arial" w:hAnsi="Arial" w:cs="Tahoma"/>
                <w:b/>
                <w:color w:val="000000"/>
                <w:sz w:val="22"/>
                <w:szCs w:val="20"/>
              </w:rPr>
            </w:pPr>
            <w:r w:rsidRPr="004A78ED">
              <w:rPr>
                <w:rFonts w:ascii="Arial" w:hAnsi="Arial" w:cs="Tahoma"/>
                <w:b/>
                <w:color w:val="000000"/>
                <w:sz w:val="22"/>
                <w:szCs w:val="20"/>
              </w:rPr>
              <w:t>d.  I have a lot of work or other things to do</w:t>
            </w:r>
          </w:p>
        </w:tc>
      </w:tr>
      <w:tr w:rsidR="0039294E" w:rsidRPr="004A78ED" w:rsidTr="00EE09C5">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0</w:t>
            </w:r>
          </w:p>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Not at all confident</w:t>
            </w:r>
          </w:p>
        </w:tc>
        <w:tc>
          <w:tcPr>
            <w:tcW w:w="1288"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1</w:t>
            </w:r>
          </w:p>
        </w:tc>
        <w:tc>
          <w:tcPr>
            <w:tcW w:w="1288"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2</w:t>
            </w:r>
          </w:p>
        </w:tc>
        <w:tc>
          <w:tcPr>
            <w:tcW w:w="1288"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3</w:t>
            </w:r>
          </w:p>
        </w:tc>
        <w:tc>
          <w:tcPr>
            <w:tcW w:w="1288"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4</w:t>
            </w:r>
          </w:p>
        </w:tc>
        <w:tc>
          <w:tcPr>
            <w:tcW w:w="1288"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5</w:t>
            </w:r>
          </w:p>
        </w:tc>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6</w:t>
            </w:r>
          </w:p>
        </w:tc>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7</w:t>
            </w:r>
          </w:p>
        </w:tc>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8</w:t>
            </w:r>
          </w:p>
        </w:tc>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9</w:t>
            </w:r>
          </w:p>
        </w:tc>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10</w:t>
            </w:r>
          </w:p>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Very confident</w:t>
            </w:r>
          </w:p>
        </w:tc>
      </w:tr>
      <w:tr w:rsidR="0039294E" w:rsidRPr="004A78ED" w:rsidTr="00EE09C5">
        <w:tc>
          <w:tcPr>
            <w:tcW w:w="14174" w:type="dxa"/>
            <w:gridSpan w:val="11"/>
            <w:shd w:val="clear" w:color="auto" w:fill="auto"/>
          </w:tcPr>
          <w:p w:rsidR="0039294E" w:rsidRPr="004A78ED" w:rsidRDefault="0039294E" w:rsidP="00EE09C5">
            <w:pPr>
              <w:rPr>
                <w:rFonts w:ascii="Arial" w:hAnsi="Arial" w:cs="Tahoma"/>
                <w:b/>
                <w:color w:val="000000"/>
                <w:sz w:val="22"/>
                <w:szCs w:val="20"/>
              </w:rPr>
            </w:pPr>
            <w:r w:rsidRPr="004A78ED">
              <w:rPr>
                <w:rFonts w:ascii="Arial" w:hAnsi="Arial" w:cs="Tahoma"/>
                <w:b/>
                <w:color w:val="000000"/>
                <w:sz w:val="22"/>
                <w:szCs w:val="20"/>
              </w:rPr>
              <w:t>e.  I have other symptoms, e.g. nausea, pain</w:t>
            </w:r>
          </w:p>
        </w:tc>
      </w:tr>
      <w:tr w:rsidR="0039294E" w:rsidRPr="004A78ED" w:rsidTr="00EE09C5">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0</w:t>
            </w:r>
          </w:p>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Not at all confident</w:t>
            </w:r>
          </w:p>
        </w:tc>
        <w:tc>
          <w:tcPr>
            <w:tcW w:w="1288"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1</w:t>
            </w:r>
          </w:p>
        </w:tc>
        <w:tc>
          <w:tcPr>
            <w:tcW w:w="1288"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2</w:t>
            </w:r>
          </w:p>
        </w:tc>
        <w:tc>
          <w:tcPr>
            <w:tcW w:w="1288"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3</w:t>
            </w:r>
          </w:p>
        </w:tc>
        <w:tc>
          <w:tcPr>
            <w:tcW w:w="1288"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4</w:t>
            </w:r>
          </w:p>
        </w:tc>
        <w:tc>
          <w:tcPr>
            <w:tcW w:w="1288"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5</w:t>
            </w:r>
          </w:p>
        </w:tc>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6</w:t>
            </w:r>
          </w:p>
        </w:tc>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7</w:t>
            </w:r>
          </w:p>
        </w:tc>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8</w:t>
            </w:r>
          </w:p>
        </w:tc>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9</w:t>
            </w:r>
          </w:p>
        </w:tc>
        <w:tc>
          <w:tcPr>
            <w:tcW w:w="1289" w:type="dxa"/>
            <w:shd w:val="clear" w:color="auto" w:fill="auto"/>
          </w:tcPr>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10</w:t>
            </w:r>
          </w:p>
          <w:p w:rsidR="0039294E" w:rsidRPr="004A78ED" w:rsidRDefault="0039294E" w:rsidP="00EE09C5">
            <w:pPr>
              <w:rPr>
                <w:rFonts w:ascii="Arial" w:hAnsi="Arial" w:cs="Tahoma"/>
                <w:color w:val="000000"/>
                <w:sz w:val="22"/>
                <w:szCs w:val="20"/>
              </w:rPr>
            </w:pPr>
            <w:r w:rsidRPr="004A78ED">
              <w:rPr>
                <w:rFonts w:ascii="Arial" w:hAnsi="Arial" w:cs="Tahoma"/>
                <w:color w:val="000000"/>
                <w:sz w:val="22"/>
                <w:szCs w:val="20"/>
              </w:rPr>
              <w:t>Very confident</w:t>
            </w:r>
          </w:p>
        </w:tc>
      </w:tr>
    </w:tbl>
    <w:p w:rsidR="0039294E" w:rsidRDefault="0039294E" w:rsidP="0039294E">
      <w:pPr>
        <w:rPr>
          <w:rFonts w:ascii="Arial" w:hAnsi="Arial" w:cs="Tahoma"/>
          <w:b/>
          <w:color w:val="000000"/>
          <w:sz w:val="22"/>
          <w:szCs w:val="20"/>
        </w:rPr>
      </w:pPr>
    </w:p>
    <w:p w:rsidR="0039294E" w:rsidRDefault="0039294E" w:rsidP="0039294E">
      <w:pPr>
        <w:rPr>
          <w:rFonts w:ascii="Arial" w:hAnsi="Arial" w:cs="Tahoma"/>
          <w:b/>
          <w:color w:val="000000"/>
          <w:sz w:val="22"/>
          <w:szCs w:val="20"/>
        </w:rPr>
      </w:pPr>
    </w:p>
    <w:p w:rsidR="0039294E" w:rsidRDefault="0039294E" w:rsidP="0039294E"/>
    <w:p w:rsidR="0039294E" w:rsidRDefault="0039294E">
      <w:pPr>
        <w:rPr>
          <w:rFonts w:ascii="Arial" w:eastAsia="SimSun" w:hAnsi="Arial" w:cs="Arial"/>
          <w:color w:val="000000"/>
          <w:kern w:val="36"/>
          <w:sz w:val="22"/>
          <w:szCs w:val="22"/>
          <w:lang w:eastAsia="zh-CN"/>
        </w:rPr>
      </w:pPr>
      <w:r>
        <w:rPr>
          <w:rFonts w:ascii="Arial" w:hAnsi="Arial" w:cs="Arial"/>
          <w:b/>
          <w:bCs/>
          <w:color w:val="000000"/>
          <w:sz w:val="22"/>
          <w:szCs w:val="22"/>
        </w:rPr>
        <w:br w:type="page"/>
      </w:r>
    </w:p>
    <w:p w:rsidR="006F0CF6" w:rsidRPr="00F863EA" w:rsidRDefault="006F0CF6" w:rsidP="006F0CF6">
      <w:r>
        <w:rPr>
          <w:rFonts w:ascii="Arial" w:hAnsi="Arial" w:cs="Arial"/>
          <w:b/>
          <w:noProof/>
          <w:sz w:val="22"/>
          <w:szCs w:val="22"/>
          <w:lang w:eastAsia="zh-CN"/>
        </w:rPr>
        <w:lastRenderedPageBreak/>
        <mc:AlternateContent>
          <mc:Choice Requires="wps">
            <w:drawing>
              <wp:anchor distT="0" distB="0" distL="114300" distR="114300" simplePos="0" relativeHeight="251660288" behindDoc="0" locked="0" layoutInCell="1" allowOverlap="1">
                <wp:simplePos x="0" y="0"/>
                <wp:positionH relativeFrom="column">
                  <wp:posOffset>3543300</wp:posOffset>
                </wp:positionH>
                <wp:positionV relativeFrom="paragraph">
                  <wp:posOffset>1485900</wp:posOffset>
                </wp:positionV>
                <wp:extent cx="2857500" cy="914400"/>
                <wp:effectExtent l="9525" t="9525" r="9525" b="952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914400"/>
                        </a:xfrm>
                        <a:prstGeom prst="rect">
                          <a:avLst/>
                        </a:prstGeom>
                        <a:solidFill>
                          <a:srgbClr val="FFFFFF"/>
                        </a:solidFill>
                        <a:ln w="9525">
                          <a:solidFill>
                            <a:srgbClr val="000000"/>
                          </a:solidFill>
                          <a:miter lim="800000"/>
                          <a:headEnd/>
                          <a:tailEnd/>
                        </a:ln>
                      </wps:spPr>
                      <wps:txbx>
                        <w:txbxContent>
                          <w:p w:rsidR="006F0CF6" w:rsidRPr="00172316" w:rsidRDefault="006F0CF6" w:rsidP="006F0CF6">
                            <w:pPr>
                              <w:rPr>
                                <w:rFonts w:ascii="Arial" w:hAnsi="Arial" w:cs="Arial"/>
                                <w:sz w:val="20"/>
                                <w:szCs w:val="20"/>
                                <w:lang w:val="en-CA"/>
                              </w:rPr>
                            </w:pPr>
                            <w:r>
                              <w:rPr>
                                <w:rFonts w:ascii="Arial" w:hAnsi="Arial" w:cs="Arial"/>
                                <w:sz w:val="20"/>
                                <w:szCs w:val="20"/>
                                <w:lang w:val="en-CA"/>
                              </w:rPr>
                              <w:t xml:space="preserve">Excluded </w:t>
                            </w:r>
                            <w:r w:rsidRPr="00172316">
                              <w:rPr>
                                <w:rFonts w:ascii="Arial" w:hAnsi="Arial" w:cs="Arial"/>
                                <w:sz w:val="20"/>
                                <w:szCs w:val="20"/>
                                <w:lang w:val="en-CA"/>
                              </w:rPr>
                              <w:t>(</w:t>
                            </w:r>
                            <w:r w:rsidRPr="004E4A87">
                              <w:rPr>
                                <w:rFonts w:ascii="Arial" w:hAnsi="Arial" w:cs="Arial"/>
                                <w:i/>
                                <w:sz w:val="20"/>
                                <w:szCs w:val="20"/>
                                <w:lang w:val="en-CA"/>
                              </w:rPr>
                              <w:t>n</w:t>
                            </w:r>
                            <w:r w:rsidRPr="00172316">
                              <w:rPr>
                                <w:rFonts w:ascii="Arial" w:hAnsi="Arial" w:cs="Arial"/>
                                <w:sz w:val="20"/>
                                <w:szCs w:val="20"/>
                                <w:lang w:val="en-CA"/>
                              </w:rPr>
                              <w:t>=</w:t>
                            </w:r>
                            <w:r>
                              <w:rPr>
                                <w:rFonts w:ascii="Arial" w:hAnsi="Arial" w:cs="Arial"/>
                                <w:sz w:val="20"/>
                                <w:szCs w:val="20"/>
                                <w:lang w:val="en-CA"/>
                              </w:rPr>
                              <w:t>11</w:t>
                            </w:r>
                            <w:r w:rsidRPr="00172316">
                              <w:rPr>
                                <w:rFonts w:ascii="Arial" w:hAnsi="Arial" w:cs="Arial"/>
                                <w:sz w:val="20"/>
                                <w:szCs w:val="20"/>
                                <w:lang w:val="en-CA"/>
                              </w:rPr>
                              <w:t xml:space="preserve">   )</w:t>
                            </w:r>
                          </w:p>
                          <w:p w:rsidR="006F0CF6" w:rsidRPr="00172316" w:rsidRDefault="006F0CF6" w:rsidP="006F0CF6">
                            <w:pPr>
                              <w:ind w:left="360" w:hanging="360"/>
                              <w:rPr>
                                <w:rFonts w:ascii="Arial" w:hAnsi="Arial" w:cs="Arial"/>
                                <w:sz w:val="20"/>
                                <w:szCs w:val="20"/>
                                <w:lang w:val="en-CA"/>
                              </w:rPr>
                            </w:pPr>
                            <w:r w:rsidRPr="00172316">
                              <w:rPr>
                                <w:rFonts w:ascii="Symbol" w:hAnsi="Symbol"/>
                                <w:sz w:val="16"/>
                                <w:szCs w:val="16"/>
                                <w:lang w:val="x-none"/>
                              </w:rPr>
                              <w:t></w:t>
                            </w:r>
                            <w:r w:rsidRPr="00172316">
                              <w:rPr>
                                <w:sz w:val="16"/>
                                <w:szCs w:val="16"/>
                              </w:rPr>
                              <w:t> </w:t>
                            </w:r>
                            <w:r w:rsidRPr="00172316">
                              <w:rPr>
                                <w:rFonts w:cs="Calibri"/>
                                <w:sz w:val="16"/>
                                <w:szCs w:val="16"/>
                                <w:lang w:val="en-CA"/>
                              </w:rPr>
                              <w:t xml:space="preserve">  </w:t>
                            </w:r>
                            <w:r>
                              <w:rPr>
                                <w:rFonts w:ascii="Arial" w:hAnsi="Arial" w:cs="Arial"/>
                                <w:sz w:val="20"/>
                                <w:szCs w:val="20"/>
                                <w:lang w:val="en-CA"/>
                              </w:rPr>
                              <w:t>I</w:t>
                            </w:r>
                            <w:r w:rsidRPr="00172316">
                              <w:rPr>
                                <w:rFonts w:ascii="Arial" w:hAnsi="Arial" w:cs="Arial"/>
                                <w:sz w:val="20"/>
                                <w:szCs w:val="20"/>
                                <w:lang w:val="en-CA"/>
                              </w:rPr>
                              <w:t>nclusion criteria</w:t>
                            </w:r>
                            <w:r>
                              <w:rPr>
                                <w:rFonts w:ascii="Arial" w:hAnsi="Arial" w:cs="Arial"/>
                                <w:sz w:val="20"/>
                                <w:szCs w:val="20"/>
                                <w:lang w:val="en-CA"/>
                              </w:rPr>
                              <w:t xml:space="preserve"> unmet; fatigue &lt;4</w:t>
                            </w:r>
                            <w:r w:rsidRPr="00172316">
                              <w:rPr>
                                <w:rFonts w:ascii="Arial" w:hAnsi="Arial" w:cs="Arial"/>
                                <w:sz w:val="20"/>
                                <w:szCs w:val="20"/>
                                <w:lang w:val="en-CA"/>
                              </w:rPr>
                              <w:t xml:space="preserve"> (</w:t>
                            </w:r>
                            <w:r w:rsidRPr="004E4A87">
                              <w:rPr>
                                <w:rFonts w:ascii="Arial" w:hAnsi="Arial" w:cs="Arial"/>
                                <w:i/>
                                <w:sz w:val="20"/>
                                <w:szCs w:val="20"/>
                                <w:lang w:val="en-CA"/>
                              </w:rPr>
                              <w:t>n</w:t>
                            </w:r>
                            <w:r w:rsidRPr="00172316">
                              <w:rPr>
                                <w:rFonts w:ascii="Arial" w:hAnsi="Arial" w:cs="Arial"/>
                                <w:sz w:val="20"/>
                                <w:szCs w:val="20"/>
                                <w:lang w:val="en-CA"/>
                              </w:rPr>
                              <w:t xml:space="preserve">= </w:t>
                            </w:r>
                            <w:r>
                              <w:rPr>
                                <w:rFonts w:ascii="Arial" w:hAnsi="Arial" w:cs="Arial"/>
                                <w:sz w:val="20"/>
                                <w:szCs w:val="20"/>
                                <w:lang w:val="en-CA"/>
                              </w:rPr>
                              <w:t>7</w:t>
                            </w:r>
                            <w:r w:rsidRPr="00172316">
                              <w:rPr>
                                <w:rFonts w:ascii="Arial" w:hAnsi="Arial" w:cs="Arial"/>
                                <w:sz w:val="20"/>
                                <w:szCs w:val="20"/>
                                <w:lang w:val="en-CA"/>
                              </w:rPr>
                              <w:t xml:space="preserve"> )</w:t>
                            </w:r>
                          </w:p>
                          <w:p w:rsidR="006F0CF6" w:rsidRPr="00FB3BF7" w:rsidRDefault="006F0CF6" w:rsidP="006F0CF6">
                            <w:pPr>
                              <w:ind w:left="360" w:hanging="360"/>
                              <w:rPr>
                                <w:rFonts w:ascii="Arial" w:hAnsi="Arial" w:cs="Arial"/>
                                <w:sz w:val="20"/>
                                <w:szCs w:val="20"/>
                                <w:lang w:val="en-CA"/>
                              </w:rPr>
                            </w:pPr>
                            <w:r w:rsidRPr="00172316">
                              <w:rPr>
                                <w:rFonts w:ascii="Symbol" w:hAnsi="Symbol"/>
                                <w:sz w:val="16"/>
                                <w:szCs w:val="16"/>
                                <w:lang w:val="x-none"/>
                              </w:rPr>
                              <w:t></w:t>
                            </w:r>
                            <w:r w:rsidRPr="00172316">
                              <w:rPr>
                                <w:sz w:val="16"/>
                                <w:szCs w:val="16"/>
                              </w:rPr>
                              <w:t> </w:t>
                            </w:r>
                            <w:r w:rsidRPr="00172316">
                              <w:rPr>
                                <w:rFonts w:cs="Calibri"/>
                                <w:sz w:val="16"/>
                                <w:szCs w:val="16"/>
                                <w:lang w:val="en-CA"/>
                              </w:rPr>
                              <w:t xml:space="preserve">  </w:t>
                            </w:r>
                            <w:r w:rsidRPr="00172316">
                              <w:rPr>
                                <w:rFonts w:ascii="Arial" w:hAnsi="Arial" w:cs="Arial"/>
                                <w:sz w:val="20"/>
                                <w:szCs w:val="20"/>
                                <w:lang w:val="en-CA"/>
                              </w:rPr>
                              <w:t>Declined to participate (</w:t>
                            </w:r>
                            <w:r w:rsidRPr="004E4A87">
                              <w:rPr>
                                <w:rFonts w:ascii="Arial" w:hAnsi="Arial" w:cs="Arial"/>
                                <w:i/>
                                <w:sz w:val="20"/>
                                <w:szCs w:val="20"/>
                                <w:lang w:val="en-CA"/>
                              </w:rPr>
                              <w:t>n</w:t>
                            </w:r>
                            <w:r w:rsidRPr="00172316">
                              <w:rPr>
                                <w:rFonts w:ascii="Arial" w:hAnsi="Arial" w:cs="Arial"/>
                                <w:sz w:val="20"/>
                                <w:szCs w:val="20"/>
                                <w:lang w:val="en-CA"/>
                              </w:rPr>
                              <w:t>=</w:t>
                            </w:r>
                            <w:r>
                              <w:rPr>
                                <w:rFonts w:ascii="Arial" w:hAnsi="Arial" w:cs="Arial"/>
                                <w:sz w:val="20"/>
                                <w:szCs w:val="20"/>
                                <w:lang w:val="en-CA"/>
                              </w:rPr>
                              <w:t>4  )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279pt;margin-top:117pt;width:22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lnHgIAAEkEAAAOAAAAZHJzL2Uyb0RvYy54bWysVMGO0zAQvSPxD5bvNGm1hSVqulp1KUJa&#10;2BULH+A4TmJhe8zYbVq+nonTlixwQuRgzdjj5zdvZrK6OVjD9gqDBlfy+SznTDkJtXZtyb9+2b66&#10;5ixE4WphwKmSH1XgN+uXL1a9L9QCOjC1QkYgLhS9L3kXoy+yLMhOWRFm4JWjwwbQikgutlmNoid0&#10;a7JFnr/OesDaI0gVAu3ejYd8nfCbRsn40DRBRWZKTtxiWjGt1bBm65UoWhS+0/JEQ/wDCyu0o0cv&#10;UHciCrZD/QeU1RIhQBNnEmwGTaOlSjlQNvP8t2yeOuFVyoXECf4iU/h/sPLT/hGZrku+mHPmhKUa&#10;fSbVhGuNYrRHAvU+FBT35B9xSDH4e5DfAnOw6ShM3SJC3ylRE60Unz27MDiBrrKq/wg1wYtdhKTV&#10;oUE7AJIK7JBKcryURB0ik7S5uF6+WeZUOUlnb+dXV2QTpUwU59seQ3yvwLLBKDkS+YQu9vchjqHn&#10;kMQejK632pjkYFttDLK9oPbYpu+EHqZhxrGeXl8ulgn52VmYQuTp+xuE1ZH63Ghb8utLkCgG2d65&#10;OnVhFNqMNmVnHCV5lm4sQTxUh1M1KqiPpCjC2M80f2R0gD8466mXSx6+7wQqzswHR1VJulHzTx2c&#10;OtXUEU4SVMkjZ6O5iePA7DzqtqOX5kkGB7dUyUYnkQeqI6sTb+rXVKbTbA0DMfVT1K8/wPonAAAA&#10;//8DAFBLAwQUAAYACAAAACEA9RRV1d8AAAAMAQAADwAAAGRycy9kb3ducmV2LnhtbEyPzU7DMBCE&#10;70i8g7VI3KhNQ2gasqn4ESfEoQHRq2ubOCJeR7Hbpm+Pc4Lb7O5o9ptqM7meHc0YOk8ItwsBzJDy&#10;uqMW4fPj9aYAFqIkLXtPBuFsAmzqy4tKltqfaGuOTWxZCqFQSgQb41ByHpQ1ToaFHwyl27cfnYxp&#10;HFuuR3lK4a7nSyHuuZMdpQ9WDubZGvXTHBzCqo0vjXrK1de7PRdv6ykL22aHeH01PT4Ai2aKf2aY&#10;8RM61Ilp7w+kA+sR8rxIXSLCMrtLYnYIMa/2CNkqCV5X/H+J+hcAAP//AwBQSwECLQAUAAYACAAA&#10;ACEAtoM4kv4AAADhAQAAEwAAAAAAAAAAAAAAAAAAAAAAW0NvbnRlbnRfVHlwZXNdLnhtbFBLAQIt&#10;ABQABgAIAAAAIQA4/SH/1gAAAJQBAAALAAAAAAAAAAAAAAAAAC8BAABfcmVscy8ucmVsc1BLAQIt&#10;ABQABgAIAAAAIQAuuslnHgIAAEkEAAAOAAAAAAAAAAAAAAAAAC4CAABkcnMvZTJvRG9jLnhtbFBL&#10;AQItABQABgAIAAAAIQD1FFXV3wAAAAwBAAAPAAAAAAAAAAAAAAAAAHgEAABkcnMvZG93bnJldi54&#10;bWxQSwUGAAAAAAQABADzAAAAhAUAAAAA&#10;">
                <v:textbox inset=",7.2pt,,7.2pt">
                  <w:txbxContent>
                    <w:p w:rsidR="006F0CF6" w:rsidRPr="00172316" w:rsidRDefault="006F0CF6" w:rsidP="006F0CF6">
                      <w:pPr>
                        <w:rPr>
                          <w:rFonts w:ascii="Arial" w:hAnsi="Arial" w:cs="Arial"/>
                          <w:sz w:val="20"/>
                          <w:szCs w:val="20"/>
                          <w:lang w:val="en-CA"/>
                        </w:rPr>
                      </w:pPr>
                      <w:r>
                        <w:rPr>
                          <w:rFonts w:ascii="Arial" w:hAnsi="Arial" w:cs="Arial"/>
                          <w:sz w:val="20"/>
                          <w:szCs w:val="20"/>
                          <w:lang w:val="en-CA"/>
                        </w:rPr>
                        <w:t xml:space="preserve">Excluded </w:t>
                      </w:r>
                      <w:r w:rsidRPr="00172316">
                        <w:rPr>
                          <w:rFonts w:ascii="Arial" w:hAnsi="Arial" w:cs="Arial"/>
                          <w:sz w:val="20"/>
                          <w:szCs w:val="20"/>
                          <w:lang w:val="en-CA"/>
                        </w:rPr>
                        <w:t>(</w:t>
                      </w:r>
                      <w:r w:rsidRPr="004E4A87">
                        <w:rPr>
                          <w:rFonts w:ascii="Arial" w:hAnsi="Arial" w:cs="Arial"/>
                          <w:i/>
                          <w:sz w:val="20"/>
                          <w:szCs w:val="20"/>
                          <w:lang w:val="en-CA"/>
                        </w:rPr>
                        <w:t>n</w:t>
                      </w:r>
                      <w:r w:rsidRPr="00172316">
                        <w:rPr>
                          <w:rFonts w:ascii="Arial" w:hAnsi="Arial" w:cs="Arial"/>
                          <w:sz w:val="20"/>
                          <w:szCs w:val="20"/>
                          <w:lang w:val="en-CA"/>
                        </w:rPr>
                        <w:t>=</w:t>
                      </w:r>
                      <w:r>
                        <w:rPr>
                          <w:rFonts w:ascii="Arial" w:hAnsi="Arial" w:cs="Arial"/>
                          <w:sz w:val="20"/>
                          <w:szCs w:val="20"/>
                          <w:lang w:val="en-CA"/>
                        </w:rPr>
                        <w:t>11</w:t>
                      </w:r>
                      <w:r w:rsidRPr="00172316">
                        <w:rPr>
                          <w:rFonts w:ascii="Arial" w:hAnsi="Arial" w:cs="Arial"/>
                          <w:sz w:val="20"/>
                          <w:szCs w:val="20"/>
                          <w:lang w:val="en-CA"/>
                        </w:rPr>
                        <w:t xml:space="preserve">   )</w:t>
                      </w:r>
                    </w:p>
                    <w:p w:rsidR="006F0CF6" w:rsidRPr="00172316" w:rsidRDefault="006F0CF6" w:rsidP="006F0CF6">
                      <w:pPr>
                        <w:ind w:left="360" w:hanging="360"/>
                        <w:rPr>
                          <w:rFonts w:ascii="Arial" w:hAnsi="Arial" w:cs="Arial"/>
                          <w:sz w:val="20"/>
                          <w:szCs w:val="20"/>
                          <w:lang w:val="en-CA"/>
                        </w:rPr>
                      </w:pPr>
                      <w:r w:rsidRPr="00172316">
                        <w:rPr>
                          <w:rFonts w:ascii="Symbol" w:hAnsi="Symbol"/>
                          <w:sz w:val="16"/>
                          <w:szCs w:val="16"/>
                          <w:lang w:val="x-none"/>
                        </w:rPr>
                        <w:t></w:t>
                      </w:r>
                      <w:r w:rsidRPr="00172316">
                        <w:rPr>
                          <w:sz w:val="16"/>
                          <w:szCs w:val="16"/>
                        </w:rPr>
                        <w:t> </w:t>
                      </w:r>
                      <w:r w:rsidRPr="00172316">
                        <w:rPr>
                          <w:rFonts w:cs="Calibri"/>
                          <w:sz w:val="16"/>
                          <w:szCs w:val="16"/>
                          <w:lang w:val="en-CA"/>
                        </w:rPr>
                        <w:t xml:space="preserve">  </w:t>
                      </w:r>
                      <w:r>
                        <w:rPr>
                          <w:rFonts w:ascii="Arial" w:hAnsi="Arial" w:cs="Arial"/>
                          <w:sz w:val="20"/>
                          <w:szCs w:val="20"/>
                          <w:lang w:val="en-CA"/>
                        </w:rPr>
                        <w:t>I</w:t>
                      </w:r>
                      <w:r w:rsidRPr="00172316">
                        <w:rPr>
                          <w:rFonts w:ascii="Arial" w:hAnsi="Arial" w:cs="Arial"/>
                          <w:sz w:val="20"/>
                          <w:szCs w:val="20"/>
                          <w:lang w:val="en-CA"/>
                        </w:rPr>
                        <w:t>nclusion criteria</w:t>
                      </w:r>
                      <w:r>
                        <w:rPr>
                          <w:rFonts w:ascii="Arial" w:hAnsi="Arial" w:cs="Arial"/>
                          <w:sz w:val="20"/>
                          <w:szCs w:val="20"/>
                          <w:lang w:val="en-CA"/>
                        </w:rPr>
                        <w:t xml:space="preserve"> unmet; fatigue &lt;4</w:t>
                      </w:r>
                      <w:r w:rsidRPr="00172316">
                        <w:rPr>
                          <w:rFonts w:ascii="Arial" w:hAnsi="Arial" w:cs="Arial"/>
                          <w:sz w:val="20"/>
                          <w:szCs w:val="20"/>
                          <w:lang w:val="en-CA"/>
                        </w:rPr>
                        <w:t xml:space="preserve"> (</w:t>
                      </w:r>
                      <w:r w:rsidRPr="004E4A87">
                        <w:rPr>
                          <w:rFonts w:ascii="Arial" w:hAnsi="Arial" w:cs="Arial"/>
                          <w:i/>
                          <w:sz w:val="20"/>
                          <w:szCs w:val="20"/>
                          <w:lang w:val="en-CA"/>
                        </w:rPr>
                        <w:t>n</w:t>
                      </w:r>
                      <w:r w:rsidRPr="00172316">
                        <w:rPr>
                          <w:rFonts w:ascii="Arial" w:hAnsi="Arial" w:cs="Arial"/>
                          <w:sz w:val="20"/>
                          <w:szCs w:val="20"/>
                          <w:lang w:val="en-CA"/>
                        </w:rPr>
                        <w:t xml:space="preserve">= </w:t>
                      </w:r>
                      <w:r>
                        <w:rPr>
                          <w:rFonts w:ascii="Arial" w:hAnsi="Arial" w:cs="Arial"/>
                          <w:sz w:val="20"/>
                          <w:szCs w:val="20"/>
                          <w:lang w:val="en-CA"/>
                        </w:rPr>
                        <w:t>7</w:t>
                      </w:r>
                      <w:r w:rsidRPr="00172316">
                        <w:rPr>
                          <w:rFonts w:ascii="Arial" w:hAnsi="Arial" w:cs="Arial"/>
                          <w:sz w:val="20"/>
                          <w:szCs w:val="20"/>
                          <w:lang w:val="en-CA"/>
                        </w:rPr>
                        <w:t xml:space="preserve"> )</w:t>
                      </w:r>
                    </w:p>
                    <w:p w:rsidR="006F0CF6" w:rsidRPr="00FB3BF7" w:rsidRDefault="006F0CF6" w:rsidP="006F0CF6">
                      <w:pPr>
                        <w:ind w:left="360" w:hanging="360"/>
                        <w:rPr>
                          <w:rFonts w:ascii="Arial" w:hAnsi="Arial" w:cs="Arial"/>
                          <w:sz w:val="20"/>
                          <w:szCs w:val="20"/>
                          <w:lang w:val="en-CA"/>
                        </w:rPr>
                      </w:pPr>
                      <w:r w:rsidRPr="00172316">
                        <w:rPr>
                          <w:rFonts w:ascii="Symbol" w:hAnsi="Symbol"/>
                          <w:sz w:val="16"/>
                          <w:szCs w:val="16"/>
                          <w:lang w:val="x-none"/>
                        </w:rPr>
                        <w:t></w:t>
                      </w:r>
                      <w:r w:rsidRPr="00172316">
                        <w:rPr>
                          <w:sz w:val="16"/>
                          <w:szCs w:val="16"/>
                        </w:rPr>
                        <w:t> </w:t>
                      </w:r>
                      <w:r w:rsidRPr="00172316">
                        <w:rPr>
                          <w:rFonts w:cs="Calibri"/>
                          <w:sz w:val="16"/>
                          <w:szCs w:val="16"/>
                          <w:lang w:val="en-CA"/>
                        </w:rPr>
                        <w:t xml:space="preserve">  </w:t>
                      </w:r>
                      <w:r w:rsidRPr="00172316">
                        <w:rPr>
                          <w:rFonts w:ascii="Arial" w:hAnsi="Arial" w:cs="Arial"/>
                          <w:sz w:val="20"/>
                          <w:szCs w:val="20"/>
                          <w:lang w:val="en-CA"/>
                        </w:rPr>
                        <w:t>Declined to participate (</w:t>
                      </w:r>
                      <w:r w:rsidRPr="004E4A87">
                        <w:rPr>
                          <w:rFonts w:ascii="Arial" w:hAnsi="Arial" w:cs="Arial"/>
                          <w:i/>
                          <w:sz w:val="20"/>
                          <w:szCs w:val="20"/>
                          <w:lang w:val="en-CA"/>
                        </w:rPr>
                        <w:t>n</w:t>
                      </w:r>
                      <w:r w:rsidRPr="00172316">
                        <w:rPr>
                          <w:rFonts w:ascii="Arial" w:hAnsi="Arial" w:cs="Arial"/>
                          <w:sz w:val="20"/>
                          <w:szCs w:val="20"/>
                          <w:lang w:val="en-CA"/>
                        </w:rPr>
                        <w:t>=</w:t>
                      </w:r>
                      <w:r>
                        <w:rPr>
                          <w:rFonts w:ascii="Arial" w:hAnsi="Arial" w:cs="Arial"/>
                          <w:sz w:val="20"/>
                          <w:szCs w:val="20"/>
                          <w:lang w:val="en-CA"/>
                        </w:rPr>
                        <w:t>4  )</w:t>
                      </w:r>
                    </w:p>
                  </w:txbxContent>
                </v:textbox>
              </v:rect>
            </w:pict>
          </mc:Fallback>
        </mc:AlternateContent>
      </w:r>
      <w:r>
        <w:rPr>
          <w:rFonts w:ascii="Arial" w:hAnsi="Arial" w:cs="Arial"/>
          <w:b/>
          <w:noProof/>
          <w:sz w:val="22"/>
          <w:szCs w:val="22"/>
          <w:lang w:eastAsia="zh-CN"/>
        </w:rPr>
        <mc:AlternateContent>
          <mc:Choice Requires="wps">
            <w:drawing>
              <wp:anchor distT="36576" distB="36576" distL="36576" distR="36576" simplePos="0" relativeHeight="251677696" behindDoc="0" locked="0" layoutInCell="1" allowOverlap="1">
                <wp:simplePos x="0" y="0"/>
                <wp:positionH relativeFrom="column">
                  <wp:posOffset>3200400</wp:posOffset>
                </wp:positionH>
                <wp:positionV relativeFrom="paragraph">
                  <wp:posOffset>1943100</wp:posOffset>
                </wp:positionV>
                <wp:extent cx="342900" cy="0"/>
                <wp:effectExtent l="9525" t="57150" r="19050" b="571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252pt;margin-top:153pt;width:27pt;height:0;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orwIAAKYFAAAOAAAAZHJzL2Uyb0RvYy54bWysVE2P2yAQvVfqf0Dcvf6I82Wts8o6Ti/b&#10;dqVs1TMxOEbFYAGJE1X97x1I4m62l6paHywGmJk3b95w/3BsBTowbbiSOY7vIoyYrBTlcpfjby/r&#10;YIaRsURSIpRkOT4xgx8WHz/c913GEtUoQZlGEESarO9y3FjbZWFoqoa1xNypjkk4rJVuiQVT70Kq&#10;SQ/RWxEmUTQJe6Vpp1XFjIHd1fkQL3z8umaV/VrXhlkkcgzYrP9r/9+6f7i4J9lOk67h1QUG+Q8U&#10;LeESkg6hVsQStNf8r1Atr7QyqrZ3lWpDVde8Yr4GqCaO3lSzaUjHfC1AjukGmsz7ha2+HJ414jTH&#10;CdAjSQs92lhN+K6xaKm16lGhpAQelUZwBfjqO5OBWyGftau4OspN96SqHwZJVTRE7pjH/XLqIFbs&#10;PMIbF2eYDrJu+8+Kwh2yt8qTd6x160ICLejoe3QaesSOFlWwOUqTeQRQq+tRSLKrX6eN/cRUi9wi&#10;x+ZSx1BA7LOQw5OxDhXJrg4uqVRrLoTXg5Coz/F8nIy9g1GCU3forhm92xZCowNxivKfLxFOXl/T&#10;ai+pD9YwQsvL2hIuYI2s58ZqDmwJhl22llGMBIMhcqszPCFdRuZlfMYM1tHC0u8DI15iP+fRvJyV&#10;szRIk0kZpNFqFSzXRRpM1vF0vBqtimIV/3KlxGnWcEqZdNVc5R6n/yany+CdhToIfqAtvI3u+QWw&#10;t0iX63E0TUezYDodj4J0VEbB42xdBMsinkym5WPxWL5BWvrqzfuAHah0qNTeMr1paI8od3IZjedJ&#10;jMGA5yGZnjuLiNhBSyqrMdLKfue28eJ2snQxbtRQ+O/SuyH6mYhrD501dOFS2x+qQJLX/vqZcWNy&#10;Hritoqdn7WThxgceA+90ebjca/Pa9rf+PK+L3wAAAP//AwBQSwMEFAAGAAgAAAAhAIgYdNLfAAAA&#10;CwEAAA8AAABkcnMvZG93bnJldi54bWxMj0FLw0AQhe+C/2EZwZvdrW3aErMpUlCkN6MWj9vsmASz&#10;s2F320Z/vSMU9PZm5vHme8V6dL04YoidJw3TiQKBVHvbUaPh9eXhZgUiJkPW9J5QwxdGWJeXF4XJ&#10;rT/RMx6r1AgOoZgbDW1KQy5lrFt0Jk78gMS3Dx+cSTyGRtpgThzuenmr1EI60xF/aM2Amxbrz+rg&#10;NIzf2wybXTdPT9PHZdhmm/fZW6X19dV4fwci4Zj+zPCLz+hQMtPeH8hG0WvI1Jy7JA0ztWDBjixb&#10;sdifN7Is5P8O5Q8AAAD//wMAUEsBAi0AFAAGAAgAAAAhALaDOJL+AAAA4QEAABMAAAAAAAAAAAAA&#10;AAAAAAAAAFtDb250ZW50X1R5cGVzXS54bWxQSwECLQAUAAYACAAAACEAOP0h/9YAAACUAQAACwAA&#10;AAAAAAAAAAAAAAAvAQAAX3JlbHMvLnJlbHNQSwECLQAUAAYACAAAACEArA+f6K8CAACmBQAADgAA&#10;AAAAAAAAAAAAAAAuAgAAZHJzL2Uyb0RvYy54bWxQSwECLQAUAAYACAAAACEAiBh00t8AAAALAQAA&#10;DwAAAAAAAAAAAAAAAAAJBQAAZHJzL2Rvd25yZXYueG1sUEsFBgAAAAAEAAQA8wAAABUGAAAAAA==&#10;">
                <v:stroke endarrow="block"/>
                <v:shadow color="#ccc"/>
              </v:shape>
            </w:pict>
          </mc:Fallback>
        </mc:AlternateContent>
      </w:r>
      <w:r>
        <w:rPr>
          <w:rFonts w:ascii="Arial" w:hAnsi="Arial" w:cs="Arial"/>
          <w:b/>
          <w:noProof/>
          <w:sz w:val="22"/>
          <w:szCs w:val="22"/>
          <w:lang w:eastAsia="zh-CN"/>
        </w:rPr>
        <mc:AlternateContent>
          <mc:Choice Requires="wps">
            <w:drawing>
              <wp:anchor distT="0" distB="0" distL="114300" distR="114300" simplePos="0" relativeHeight="251679744" behindDoc="0" locked="0" layoutInCell="1" allowOverlap="1">
                <wp:simplePos x="0" y="0"/>
                <wp:positionH relativeFrom="column">
                  <wp:posOffset>1028700</wp:posOffset>
                </wp:positionH>
                <wp:positionV relativeFrom="paragraph">
                  <wp:posOffset>4572000</wp:posOffset>
                </wp:positionV>
                <wp:extent cx="0" cy="342900"/>
                <wp:effectExtent l="57150" t="9525" r="571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5in" to="81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6/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oHcLjBTp&#10;oEc7b4k4tB5VWilQUFsETlCqN66AhEptbaiVntXOPGn6zSGlq5aoA4+MXy4GULKQkbxJCRtn4L59&#10;/1kziCFHr6Ns58Z2ARIEQefYncu9O/zsER0OKZw+5JNFGhuXkOKWZ6zzn7juUDBKLIUKupGCnJ6c&#10;DzxIcQsJx0pvhJSx91KhvsSL6WQaE5yWggVnCHP2sK+kRScSpif+YlHgeR1m9VGxCNZywtZX2xMh&#10;wUY+quGtAH0kx+G2jjOMJIcHE6yBnlThRqgVCF+tYYC+L9LFer6e56N8MluP8rSuRx83VT6abbIP&#10;0/qhrqo6+xHIZ3nRCsa4Cvxvw5zlfzcs12c1jOF9nO9CJW/Ro6JA9vYfScdmh/4Ok7LX7LK1obrQ&#10;d5jfGHx9a+GBvN7HqF9fhNVPAAAA//8DAFBLAwQUAAYACAAAACEACk+apN0AAAALAQAADwAAAGRy&#10;cy9kb3ducmV2LnhtbExPy07CQBTdm/gPk2viTqYQA03tlBgS3IASwBjdDZ1r29C508xMof49Fze6&#10;PI+cRz4fbCtO6EPjSMF4lIBAKp1pqFLwvl8+pCBC1GR06wgV/GCAeXF7k+vMuDNt8bSLleAQCplW&#10;UMfYZVKGskarw8h1SKx9O291ZOgrabw+c7ht5SRJptLqhrih1h0uaiyPu94q2K6Xq/Rj1Q+l/3oZ&#10;v+0369fPkCp1fzc8P4GIOMQ/M1zn83QoeNPB9WSCaBlPJ/wlKphxD4ir45c5MDN7TEAWufz/obgA&#10;AAD//wMAUEsBAi0AFAAGAAgAAAAhALaDOJL+AAAA4QEAABMAAAAAAAAAAAAAAAAAAAAAAFtDb250&#10;ZW50X1R5cGVzXS54bWxQSwECLQAUAAYACAAAACEAOP0h/9YAAACUAQAACwAAAAAAAAAAAAAAAAAv&#10;AQAAX3JlbHMvLnJlbHNQSwECLQAUAAYACAAAACEAYjcuvzMCAABZBAAADgAAAAAAAAAAAAAAAAAu&#10;AgAAZHJzL2Uyb0RvYy54bWxQSwECLQAUAAYACAAAACEACk+apN0AAAALAQAADwAAAAAAAAAAAAAA&#10;AACNBAAAZHJzL2Rvd25yZXYueG1sUEsFBgAAAAAEAAQA8wAAAJcFAAAAAA==&#10;">
                <v:stroke endarrow="block"/>
              </v:line>
            </w:pict>
          </mc:Fallback>
        </mc:AlternateContent>
      </w:r>
      <w:r>
        <w:rPr>
          <w:rFonts w:ascii="Arial" w:hAnsi="Arial" w:cs="Arial"/>
          <w:b/>
          <w:noProof/>
          <w:sz w:val="22"/>
          <w:szCs w:val="22"/>
          <w:lang w:eastAsia="zh-CN"/>
        </w:rPr>
        <mc:AlternateContent>
          <mc:Choice Requires="wps">
            <w:drawing>
              <wp:anchor distT="0" distB="0" distL="114300" distR="114300" simplePos="0" relativeHeight="251663360" behindDoc="0" locked="0" layoutInCell="1" allowOverlap="1">
                <wp:simplePos x="0" y="0"/>
                <wp:positionH relativeFrom="column">
                  <wp:posOffset>-387985</wp:posOffset>
                </wp:positionH>
                <wp:positionV relativeFrom="paragraph">
                  <wp:posOffset>3480435</wp:posOffset>
                </wp:positionV>
                <wp:extent cx="2847975" cy="1091565"/>
                <wp:effectExtent l="12065" t="13335" r="6985" b="952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1091565"/>
                        </a:xfrm>
                        <a:prstGeom prst="rect">
                          <a:avLst/>
                        </a:prstGeom>
                        <a:solidFill>
                          <a:srgbClr val="FFFFFF"/>
                        </a:solidFill>
                        <a:ln w="9525">
                          <a:solidFill>
                            <a:srgbClr val="000000"/>
                          </a:solidFill>
                          <a:miter lim="800000"/>
                          <a:headEnd/>
                          <a:tailEnd/>
                        </a:ln>
                      </wps:spPr>
                      <wps:txbx>
                        <w:txbxContent>
                          <w:p w:rsidR="006F0CF6" w:rsidRPr="00172316" w:rsidRDefault="006F0CF6" w:rsidP="006F0CF6">
                            <w:pPr>
                              <w:rPr>
                                <w:rFonts w:ascii="Arial" w:hAnsi="Arial" w:cs="Arial"/>
                                <w:sz w:val="20"/>
                                <w:szCs w:val="20"/>
                                <w:lang w:val="en-CA"/>
                              </w:rPr>
                            </w:pPr>
                            <w:r w:rsidRPr="00172316">
                              <w:rPr>
                                <w:rFonts w:ascii="Arial" w:hAnsi="Arial" w:cs="Arial"/>
                                <w:sz w:val="20"/>
                                <w:szCs w:val="20"/>
                                <w:lang w:val="en-CA"/>
                              </w:rPr>
                              <w:t>Allocated to intervention (</w:t>
                            </w:r>
                            <w:r w:rsidRPr="004E4A87">
                              <w:rPr>
                                <w:rFonts w:ascii="Arial" w:hAnsi="Arial" w:cs="Arial"/>
                                <w:i/>
                                <w:sz w:val="20"/>
                                <w:szCs w:val="20"/>
                                <w:lang w:val="en-CA"/>
                              </w:rPr>
                              <w:t>n</w:t>
                            </w:r>
                            <w:r w:rsidRPr="00172316">
                              <w:rPr>
                                <w:rFonts w:ascii="Arial" w:hAnsi="Arial" w:cs="Arial"/>
                                <w:sz w:val="20"/>
                                <w:szCs w:val="20"/>
                                <w:lang w:val="en-CA"/>
                              </w:rPr>
                              <w:t>=</w:t>
                            </w:r>
                            <w:r>
                              <w:rPr>
                                <w:rFonts w:ascii="Arial" w:hAnsi="Arial" w:cs="Arial"/>
                                <w:sz w:val="20"/>
                                <w:szCs w:val="20"/>
                                <w:lang w:val="en-CA"/>
                              </w:rPr>
                              <w:t>23</w:t>
                            </w:r>
                            <w:r w:rsidRPr="00172316">
                              <w:rPr>
                                <w:rFonts w:ascii="Arial" w:hAnsi="Arial" w:cs="Arial"/>
                                <w:sz w:val="20"/>
                                <w:szCs w:val="20"/>
                                <w:lang w:val="en-CA"/>
                              </w:rPr>
                              <w:t>)</w:t>
                            </w:r>
                          </w:p>
                          <w:p w:rsidR="006F0CF6" w:rsidRDefault="006F0CF6" w:rsidP="006F0CF6">
                            <w:pPr>
                              <w:ind w:left="360" w:hanging="360"/>
                              <w:rPr>
                                <w:rFonts w:cs="Calibri"/>
                                <w:lang w:val="en-CA"/>
                              </w:rPr>
                            </w:pPr>
                            <w:r>
                              <w:rPr>
                                <w:rFonts w:ascii="Symbol" w:hAnsi="Symbol"/>
                                <w:sz w:val="16"/>
                                <w:szCs w:val="16"/>
                                <w:lang w:val="x-none"/>
                              </w:rPr>
                              <w:t></w:t>
                            </w:r>
                            <w:r>
                              <w:t> </w:t>
                            </w:r>
                            <w:r w:rsidRPr="00172316">
                              <w:rPr>
                                <w:rFonts w:ascii="Arial" w:hAnsi="Arial" w:cs="Arial"/>
                                <w:sz w:val="20"/>
                                <w:szCs w:val="20"/>
                                <w:lang w:val="en-CA"/>
                              </w:rPr>
                              <w:t>Received allocated intervention (</w:t>
                            </w:r>
                            <w:r w:rsidRPr="004E4A87">
                              <w:rPr>
                                <w:rFonts w:ascii="Arial" w:hAnsi="Arial" w:cs="Arial"/>
                                <w:i/>
                                <w:sz w:val="20"/>
                                <w:szCs w:val="20"/>
                                <w:lang w:val="en-CA"/>
                              </w:rPr>
                              <w:t>n</w:t>
                            </w:r>
                            <w:r w:rsidRPr="00172316">
                              <w:rPr>
                                <w:rFonts w:ascii="Arial" w:hAnsi="Arial" w:cs="Arial"/>
                                <w:sz w:val="20"/>
                                <w:szCs w:val="20"/>
                                <w:lang w:val="en-CA"/>
                              </w:rPr>
                              <w:t>=</w:t>
                            </w:r>
                            <w:r>
                              <w:rPr>
                                <w:rFonts w:ascii="Arial" w:hAnsi="Arial" w:cs="Arial"/>
                                <w:sz w:val="20"/>
                                <w:szCs w:val="20"/>
                                <w:lang w:val="en-CA"/>
                              </w:rPr>
                              <w:t>21</w:t>
                            </w:r>
                            <w:r w:rsidRPr="00172316">
                              <w:rPr>
                                <w:rFonts w:ascii="Arial" w:hAnsi="Arial" w:cs="Arial"/>
                                <w:sz w:val="20"/>
                                <w:szCs w:val="20"/>
                                <w:lang w:val="en-CA"/>
                              </w:rPr>
                              <w:t xml:space="preserve">  )</w:t>
                            </w:r>
                          </w:p>
                          <w:p w:rsidR="006F0CF6" w:rsidRDefault="006F0CF6" w:rsidP="006F0CF6">
                            <w:pPr>
                              <w:ind w:left="360" w:hanging="360"/>
                              <w:rPr>
                                <w:rFonts w:ascii="Arial" w:hAnsi="Arial" w:cs="Arial"/>
                                <w:sz w:val="20"/>
                                <w:szCs w:val="20"/>
                                <w:lang w:val="en-CA"/>
                              </w:rPr>
                            </w:pPr>
                            <w:r>
                              <w:rPr>
                                <w:rFonts w:ascii="Symbol" w:hAnsi="Symbol"/>
                                <w:sz w:val="16"/>
                                <w:szCs w:val="16"/>
                                <w:lang w:val="x-none"/>
                              </w:rPr>
                              <w:t></w:t>
                            </w:r>
                            <w:r>
                              <w:t> </w:t>
                            </w:r>
                            <w:r w:rsidRPr="00172316">
                              <w:rPr>
                                <w:rFonts w:ascii="Arial" w:hAnsi="Arial" w:cs="Arial"/>
                                <w:sz w:val="20"/>
                                <w:szCs w:val="20"/>
                                <w:lang w:val="en-CA"/>
                              </w:rPr>
                              <w:t>Did not</w:t>
                            </w:r>
                            <w:r>
                              <w:rPr>
                                <w:rFonts w:ascii="Arial" w:hAnsi="Arial" w:cs="Arial"/>
                                <w:sz w:val="20"/>
                                <w:szCs w:val="20"/>
                                <w:lang w:val="en-CA"/>
                              </w:rPr>
                              <w:t xml:space="preserve"> receive allocated intervention</w:t>
                            </w:r>
                            <w:r w:rsidRPr="00172316">
                              <w:rPr>
                                <w:rFonts w:ascii="Arial" w:hAnsi="Arial" w:cs="Arial"/>
                                <w:sz w:val="20"/>
                                <w:szCs w:val="20"/>
                                <w:lang w:val="en-CA"/>
                              </w:rPr>
                              <w:t xml:space="preserve"> (</w:t>
                            </w:r>
                            <w:r w:rsidRPr="004E4A87">
                              <w:rPr>
                                <w:rFonts w:ascii="Arial" w:hAnsi="Arial" w:cs="Arial"/>
                                <w:i/>
                                <w:sz w:val="20"/>
                                <w:szCs w:val="20"/>
                                <w:lang w:val="en-CA"/>
                              </w:rPr>
                              <w:t>n</w:t>
                            </w:r>
                            <w:r w:rsidRPr="00172316">
                              <w:rPr>
                                <w:rFonts w:ascii="Arial" w:hAnsi="Arial" w:cs="Arial"/>
                                <w:sz w:val="20"/>
                                <w:szCs w:val="20"/>
                                <w:lang w:val="en-CA"/>
                              </w:rPr>
                              <w:t>=</w:t>
                            </w:r>
                            <w:r>
                              <w:rPr>
                                <w:rFonts w:ascii="Arial" w:hAnsi="Arial" w:cs="Arial"/>
                                <w:sz w:val="20"/>
                                <w:szCs w:val="20"/>
                                <w:lang w:val="en-CA"/>
                              </w:rPr>
                              <w:t>2</w:t>
                            </w:r>
                            <w:r w:rsidRPr="00172316">
                              <w:rPr>
                                <w:rFonts w:ascii="Arial" w:hAnsi="Arial" w:cs="Arial"/>
                                <w:sz w:val="20"/>
                                <w:szCs w:val="20"/>
                                <w:lang w:val="en-CA"/>
                              </w:rPr>
                              <w:t xml:space="preserve">  )</w:t>
                            </w:r>
                          </w:p>
                          <w:p w:rsidR="006F0CF6" w:rsidRDefault="006F0CF6" w:rsidP="006F0CF6">
                            <w:pPr>
                              <w:ind w:left="360" w:hanging="360"/>
                              <w:rPr>
                                <w:rFonts w:ascii="Arial" w:hAnsi="Arial" w:cs="Arial"/>
                                <w:sz w:val="20"/>
                                <w:szCs w:val="20"/>
                                <w:lang w:val="en-CA"/>
                              </w:rPr>
                            </w:pPr>
                            <w:r>
                              <w:rPr>
                                <w:rFonts w:ascii="Arial" w:hAnsi="Arial" w:cs="Arial"/>
                                <w:sz w:val="20"/>
                                <w:szCs w:val="20"/>
                                <w:lang w:val="en-CA"/>
                              </w:rPr>
                              <w:t>▬Withdrawn due to cognitive impairment (</w:t>
                            </w:r>
                            <w:r w:rsidRPr="004E4A87">
                              <w:rPr>
                                <w:rFonts w:ascii="Arial" w:hAnsi="Arial" w:cs="Arial"/>
                                <w:i/>
                                <w:sz w:val="20"/>
                                <w:szCs w:val="20"/>
                                <w:lang w:val="en-CA"/>
                              </w:rPr>
                              <w:t>n</w:t>
                            </w:r>
                            <w:r>
                              <w:rPr>
                                <w:rFonts w:ascii="Arial" w:hAnsi="Arial" w:cs="Arial"/>
                                <w:sz w:val="20"/>
                                <w:szCs w:val="20"/>
                                <w:lang w:val="en-CA"/>
                              </w:rPr>
                              <w:t>=1)</w:t>
                            </w:r>
                          </w:p>
                          <w:p w:rsidR="006F0CF6" w:rsidRDefault="006F0CF6" w:rsidP="006F0CF6">
                            <w:pPr>
                              <w:ind w:left="360" w:hanging="360"/>
                              <w:rPr>
                                <w:rFonts w:ascii="Arial" w:hAnsi="Arial" w:cs="Arial"/>
                                <w:sz w:val="20"/>
                                <w:szCs w:val="20"/>
                                <w:lang w:val="en-CA"/>
                              </w:rPr>
                            </w:pPr>
                            <w:r>
                              <w:rPr>
                                <w:rFonts w:ascii="Arial" w:hAnsi="Arial" w:cs="Arial"/>
                                <w:sz w:val="20"/>
                                <w:szCs w:val="20"/>
                                <w:lang w:val="en-CA"/>
                              </w:rPr>
                              <w:t>▬Withdrew due to bereavement after 2</w:t>
                            </w:r>
                            <w:r w:rsidRPr="005F782E">
                              <w:rPr>
                                <w:rFonts w:ascii="Arial" w:hAnsi="Arial" w:cs="Arial"/>
                                <w:sz w:val="20"/>
                                <w:szCs w:val="20"/>
                                <w:vertAlign w:val="superscript"/>
                                <w:lang w:val="en-CA"/>
                              </w:rPr>
                              <w:t>nd</w:t>
                            </w:r>
                            <w:r>
                              <w:rPr>
                                <w:rFonts w:ascii="Arial" w:hAnsi="Arial" w:cs="Arial"/>
                                <w:sz w:val="20"/>
                                <w:szCs w:val="20"/>
                                <w:lang w:val="en-CA"/>
                              </w:rPr>
                              <w:t xml:space="preserve"> intervention </w:t>
                            </w:r>
                            <w:proofErr w:type="gramStart"/>
                            <w:r>
                              <w:rPr>
                                <w:rFonts w:ascii="Arial" w:hAnsi="Arial" w:cs="Arial"/>
                                <w:sz w:val="20"/>
                                <w:szCs w:val="20"/>
                                <w:lang w:val="en-CA"/>
                              </w:rPr>
                              <w:t>call  (</w:t>
                            </w:r>
                            <w:proofErr w:type="gramEnd"/>
                            <w:r w:rsidRPr="004E4A87">
                              <w:rPr>
                                <w:rFonts w:ascii="Arial" w:hAnsi="Arial" w:cs="Arial"/>
                                <w:i/>
                                <w:sz w:val="20"/>
                                <w:szCs w:val="20"/>
                                <w:lang w:val="en-CA"/>
                              </w:rPr>
                              <w:t>n</w:t>
                            </w:r>
                            <w:r>
                              <w:rPr>
                                <w:rFonts w:ascii="Arial" w:hAnsi="Arial" w:cs="Arial"/>
                                <w:sz w:val="20"/>
                                <w:szCs w:val="20"/>
                                <w:lang w:val="en-CA"/>
                              </w:rPr>
                              <w:t>=1)</w:t>
                            </w:r>
                          </w:p>
                          <w:p w:rsidR="006F0CF6" w:rsidRDefault="006F0CF6" w:rsidP="006F0CF6">
                            <w:pPr>
                              <w:ind w:left="360" w:hanging="360"/>
                              <w:rPr>
                                <w:rFonts w:ascii="Arial" w:hAnsi="Arial" w:cs="Arial"/>
                                <w:sz w:val="20"/>
                                <w:szCs w:val="20"/>
                                <w:lang w:val="en-CA"/>
                              </w:rPr>
                            </w:pPr>
                          </w:p>
                          <w:p w:rsidR="006F0CF6" w:rsidRDefault="006F0CF6" w:rsidP="006F0CF6">
                            <w:pPr>
                              <w:ind w:left="360" w:hanging="360"/>
                              <w:rPr>
                                <w:rFonts w:ascii="Arial" w:hAnsi="Arial" w:cs="Arial"/>
                                <w:sz w:val="20"/>
                                <w:szCs w:val="20"/>
                                <w:lang w:val="en-CA"/>
                              </w:rPr>
                            </w:pPr>
                          </w:p>
                          <w:p w:rsidR="006F0CF6" w:rsidRPr="00F636A7" w:rsidRDefault="006F0CF6" w:rsidP="006F0CF6">
                            <w:pPr>
                              <w:ind w:left="360" w:hanging="360"/>
                              <w:rPr>
                                <w:rFonts w:ascii="Arial" w:hAnsi="Arial" w:cs="Arial"/>
                                <w:sz w:val="20"/>
                                <w:szCs w:val="20"/>
                                <w:lang w:val="en-CA"/>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7" style="position:absolute;margin-left:-30.55pt;margin-top:274.05pt;width:224.25pt;height:8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VAJgIAAFEEAAAOAAAAZHJzL2Uyb0RvYy54bWysVNFu2yAUfZ+0f0C8L7ajpE2sOFWVLtOk&#10;bq3W7QMwxjYaBnYhsbOv3wWnqbvtaZofEBcuh8M593pzM3SKHAU4aXRBs1lKidDcVFI3Bf32df9u&#10;RYnzTFdMGS0KehKO3mzfvtn0Nhdz0xpVCSAIol3e24K23ts8SRxvRcfczFihcbM20DGPITRJBaxH&#10;9E4l8zS9SnoDlQXDhXO4ejdu0m3Er2vB/UNdO+GJKihy83GEOJZhTLYbljfAbCv5mQb7BxYdkxov&#10;vUDdMc/IAeQfUJ3kYJyp/YybLjF1LbmIb8DXZOlvr3lqmRXxLSiOsxeZ3P+D5Z+Pj0Bkhd6hU5p1&#10;6NEXVI3pRgmCayhQb12OeU/2EcITnb03/Lsj2uxaTBO3AKZvBauQVhbyk1cHQuDwKCn7T6ZCeHbw&#10;Jmo11NAFQFSBDNGS08USMXjCcXG+Wlyvr5eUcNzL0nW2vFrGO1j+fNyC8x+E6UiYFBSQfYRnx3vn&#10;Ax2WP6dE+kbJai+VigE05U4BOTKsj338zuhumqY06Qu6Xs6XEfnVnptCpPH7G0QnPRa6kl1BV5ck&#10;lgfd3usqlqFnUo1zpKz0Wcig3eiBH8phtCpcEHQtTXVCZcGMdY19iJPWwE9KeqzpgrofBwaCEvVR&#10;ozvrbLEITTANYBqU04BpjlAF9ZSM050fG+dgQTYt3pRFNbS5RUdrGbV+YXWmj3UbLTj3WGiMaRyz&#10;Xv4E218AAAD//wMAUEsDBBQABgAIAAAAIQA3l3nU3wAAAAsBAAAPAAAAZHJzL2Rvd25yZXYueG1s&#10;TI/LTsMwEEX3SPyDNUjsWif0FUKciodYIRYNCLauPcQR8TiK3Tb9e4YV7GY0V+eeqbaT78URx9gF&#10;UpDPMxBIJtiOWgXvb8+zAkRMmqzuA6GCM0bY1pcXlS5tONEOj01qBUMollqBS2kopYzGoddxHgYk&#10;vn2F0evE69hKO+oTw30vb7JsLb3uiBucHvDRofluDl7Bpk1PjXlYmY9Xdy5ebqdF3DWfSl1fTfd3&#10;IBJO6S8Mv/qsDjU77cOBbBS9gtk6zzmqYLUseODEotgsQewZz80g60r+/6H+AQAA//8DAFBLAQIt&#10;ABQABgAIAAAAIQC2gziS/gAAAOEBAAATAAAAAAAAAAAAAAAAAAAAAABbQ29udGVudF9UeXBlc10u&#10;eG1sUEsBAi0AFAAGAAgAAAAhADj9If/WAAAAlAEAAAsAAAAAAAAAAAAAAAAALwEAAF9yZWxzLy5y&#10;ZWxzUEsBAi0AFAAGAAgAAAAhAHHvhUAmAgAAUQQAAA4AAAAAAAAAAAAAAAAALgIAAGRycy9lMm9E&#10;b2MueG1sUEsBAi0AFAAGAAgAAAAhADeXedTfAAAACwEAAA8AAAAAAAAAAAAAAAAAgAQAAGRycy9k&#10;b3ducmV2LnhtbFBLBQYAAAAABAAEAPMAAACMBQAAAAA=&#10;">
                <v:textbox inset=",7.2pt,,7.2pt">
                  <w:txbxContent>
                    <w:p w:rsidR="006F0CF6" w:rsidRPr="00172316" w:rsidRDefault="006F0CF6" w:rsidP="006F0CF6">
                      <w:pPr>
                        <w:rPr>
                          <w:rFonts w:ascii="Arial" w:hAnsi="Arial" w:cs="Arial"/>
                          <w:sz w:val="20"/>
                          <w:szCs w:val="20"/>
                          <w:lang w:val="en-CA"/>
                        </w:rPr>
                      </w:pPr>
                      <w:r w:rsidRPr="00172316">
                        <w:rPr>
                          <w:rFonts w:ascii="Arial" w:hAnsi="Arial" w:cs="Arial"/>
                          <w:sz w:val="20"/>
                          <w:szCs w:val="20"/>
                          <w:lang w:val="en-CA"/>
                        </w:rPr>
                        <w:t>Allocated to intervention (</w:t>
                      </w:r>
                      <w:r w:rsidRPr="004E4A87">
                        <w:rPr>
                          <w:rFonts w:ascii="Arial" w:hAnsi="Arial" w:cs="Arial"/>
                          <w:i/>
                          <w:sz w:val="20"/>
                          <w:szCs w:val="20"/>
                          <w:lang w:val="en-CA"/>
                        </w:rPr>
                        <w:t>n</w:t>
                      </w:r>
                      <w:r w:rsidRPr="00172316">
                        <w:rPr>
                          <w:rFonts w:ascii="Arial" w:hAnsi="Arial" w:cs="Arial"/>
                          <w:sz w:val="20"/>
                          <w:szCs w:val="20"/>
                          <w:lang w:val="en-CA"/>
                        </w:rPr>
                        <w:t>=</w:t>
                      </w:r>
                      <w:r>
                        <w:rPr>
                          <w:rFonts w:ascii="Arial" w:hAnsi="Arial" w:cs="Arial"/>
                          <w:sz w:val="20"/>
                          <w:szCs w:val="20"/>
                          <w:lang w:val="en-CA"/>
                        </w:rPr>
                        <w:t>23</w:t>
                      </w:r>
                      <w:r w:rsidRPr="00172316">
                        <w:rPr>
                          <w:rFonts w:ascii="Arial" w:hAnsi="Arial" w:cs="Arial"/>
                          <w:sz w:val="20"/>
                          <w:szCs w:val="20"/>
                          <w:lang w:val="en-CA"/>
                        </w:rPr>
                        <w:t>)</w:t>
                      </w:r>
                    </w:p>
                    <w:p w:rsidR="006F0CF6" w:rsidRDefault="006F0CF6" w:rsidP="006F0CF6">
                      <w:pPr>
                        <w:ind w:left="360" w:hanging="360"/>
                        <w:rPr>
                          <w:rFonts w:cs="Calibri"/>
                          <w:lang w:val="en-CA"/>
                        </w:rPr>
                      </w:pPr>
                      <w:r>
                        <w:rPr>
                          <w:rFonts w:ascii="Symbol" w:hAnsi="Symbol"/>
                          <w:sz w:val="16"/>
                          <w:szCs w:val="16"/>
                          <w:lang w:val="x-none"/>
                        </w:rPr>
                        <w:t></w:t>
                      </w:r>
                      <w:r>
                        <w:t> </w:t>
                      </w:r>
                      <w:r w:rsidRPr="00172316">
                        <w:rPr>
                          <w:rFonts w:ascii="Arial" w:hAnsi="Arial" w:cs="Arial"/>
                          <w:sz w:val="20"/>
                          <w:szCs w:val="20"/>
                          <w:lang w:val="en-CA"/>
                        </w:rPr>
                        <w:t>Received allocated intervention (</w:t>
                      </w:r>
                      <w:r w:rsidRPr="004E4A87">
                        <w:rPr>
                          <w:rFonts w:ascii="Arial" w:hAnsi="Arial" w:cs="Arial"/>
                          <w:i/>
                          <w:sz w:val="20"/>
                          <w:szCs w:val="20"/>
                          <w:lang w:val="en-CA"/>
                        </w:rPr>
                        <w:t>n</w:t>
                      </w:r>
                      <w:r w:rsidRPr="00172316">
                        <w:rPr>
                          <w:rFonts w:ascii="Arial" w:hAnsi="Arial" w:cs="Arial"/>
                          <w:sz w:val="20"/>
                          <w:szCs w:val="20"/>
                          <w:lang w:val="en-CA"/>
                        </w:rPr>
                        <w:t>=</w:t>
                      </w:r>
                      <w:r>
                        <w:rPr>
                          <w:rFonts w:ascii="Arial" w:hAnsi="Arial" w:cs="Arial"/>
                          <w:sz w:val="20"/>
                          <w:szCs w:val="20"/>
                          <w:lang w:val="en-CA"/>
                        </w:rPr>
                        <w:t>21</w:t>
                      </w:r>
                      <w:r w:rsidRPr="00172316">
                        <w:rPr>
                          <w:rFonts w:ascii="Arial" w:hAnsi="Arial" w:cs="Arial"/>
                          <w:sz w:val="20"/>
                          <w:szCs w:val="20"/>
                          <w:lang w:val="en-CA"/>
                        </w:rPr>
                        <w:t xml:space="preserve">  )</w:t>
                      </w:r>
                    </w:p>
                    <w:p w:rsidR="006F0CF6" w:rsidRDefault="006F0CF6" w:rsidP="006F0CF6">
                      <w:pPr>
                        <w:ind w:left="360" w:hanging="360"/>
                        <w:rPr>
                          <w:rFonts w:ascii="Arial" w:hAnsi="Arial" w:cs="Arial"/>
                          <w:sz w:val="20"/>
                          <w:szCs w:val="20"/>
                          <w:lang w:val="en-CA"/>
                        </w:rPr>
                      </w:pPr>
                      <w:r>
                        <w:rPr>
                          <w:rFonts w:ascii="Symbol" w:hAnsi="Symbol"/>
                          <w:sz w:val="16"/>
                          <w:szCs w:val="16"/>
                          <w:lang w:val="x-none"/>
                        </w:rPr>
                        <w:t></w:t>
                      </w:r>
                      <w:r>
                        <w:t> </w:t>
                      </w:r>
                      <w:r w:rsidRPr="00172316">
                        <w:rPr>
                          <w:rFonts w:ascii="Arial" w:hAnsi="Arial" w:cs="Arial"/>
                          <w:sz w:val="20"/>
                          <w:szCs w:val="20"/>
                          <w:lang w:val="en-CA"/>
                        </w:rPr>
                        <w:t>Did not</w:t>
                      </w:r>
                      <w:r>
                        <w:rPr>
                          <w:rFonts w:ascii="Arial" w:hAnsi="Arial" w:cs="Arial"/>
                          <w:sz w:val="20"/>
                          <w:szCs w:val="20"/>
                          <w:lang w:val="en-CA"/>
                        </w:rPr>
                        <w:t xml:space="preserve"> receive allocated intervention</w:t>
                      </w:r>
                      <w:r w:rsidRPr="00172316">
                        <w:rPr>
                          <w:rFonts w:ascii="Arial" w:hAnsi="Arial" w:cs="Arial"/>
                          <w:sz w:val="20"/>
                          <w:szCs w:val="20"/>
                          <w:lang w:val="en-CA"/>
                        </w:rPr>
                        <w:t xml:space="preserve"> (</w:t>
                      </w:r>
                      <w:r w:rsidRPr="004E4A87">
                        <w:rPr>
                          <w:rFonts w:ascii="Arial" w:hAnsi="Arial" w:cs="Arial"/>
                          <w:i/>
                          <w:sz w:val="20"/>
                          <w:szCs w:val="20"/>
                          <w:lang w:val="en-CA"/>
                        </w:rPr>
                        <w:t>n</w:t>
                      </w:r>
                      <w:r w:rsidRPr="00172316">
                        <w:rPr>
                          <w:rFonts w:ascii="Arial" w:hAnsi="Arial" w:cs="Arial"/>
                          <w:sz w:val="20"/>
                          <w:szCs w:val="20"/>
                          <w:lang w:val="en-CA"/>
                        </w:rPr>
                        <w:t>=</w:t>
                      </w:r>
                      <w:r>
                        <w:rPr>
                          <w:rFonts w:ascii="Arial" w:hAnsi="Arial" w:cs="Arial"/>
                          <w:sz w:val="20"/>
                          <w:szCs w:val="20"/>
                          <w:lang w:val="en-CA"/>
                        </w:rPr>
                        <w:t>2</w:t>
                      </w:r>
                      <w:r w:rsidRPr="00172316">
                        <w:rPr>
                          <w:rFonts w:ascii="Arial" w:hAnsi="Arial" w:cs="Arial"/>
                          <w:sz w:val="20"/>
                          <w:szCs w:val="20"/>
                          <w:lang w:val="en-CA"/>
                        </w:rPr>
                        <w:t xml:space="preserve">  )</w:t>
                      </w:r>
                    </w:p>
                    <w:p w:rsidR="006F0CF6" w:rsidRDefault="006F0CF6" w:rsidP="006F0CF6">
                      <w:pPr>
                        <w:ind w:left="360" w:hanging="360"/>
                        <w:rPr>
                          <w:rFonts w:ascii="Arial" w:hAnsi="Arial" w:cs="Arial"/>
                          <w:sz w:val="20"/>
                          <w:szCs w:val="20"/>
                          <w:lang w:val="en-CA"/>
                        </w:rPr>
                      </w:pPr>
                      <w:r>
                        <w:rPr>
                          <w:rFonts w:ascii="Arial" w:hAnsi="Arial" w:cs="Arial"/>
                          <w:sz w:val="20"/>
                          <w:szCs w:val="20"/>
                          <w:lang w:val="en-CA"/>
                        </w:rPr>
                        <w:t>▬Withdrawn due to cognitive impairment (</w:t>
                      </w:r>
                      <w:r w:rsidRPr="004E4A87">
                        <w:rPr>
                          <w:rFonts w:ascii="Arial" w:hAnsi="Arial" w:cs="Arial"/>
                          <w:i/>
                          <w:sz w:val="20"/>
                          <w:szCs w:val="20"/>
                          <w:lang w:val="en-CA"/>
                        </w:rPr>
                        <w:t>n</w:t>
                      </w:r>
                      <w:r>
                        <w:rPr>
                          <w:rFonts w:ascii="Arial" w:hAnsi="Arial" w:cs="Arial"/>
                          <w:sz w:val="20"/>
                          <w:szCs w:val="20"/>
                          <w:lang w:val="en-CA"/>
                        </w:rPr>
                        <w:t>=1)</w:t>
                      </w:r>
                    </w:p>
                    <w:p w:rsidR="006F0CF6" w:rsidRDefault="006F0CF6" w:rsidP="006F0CF6">
                      <w:pPr>
                        <w:ind w:left="360" w:hanging="360"/>
                        <w:rPr>
                          <w:rFonts w:ascii="Arial" w:hAnsi="Arial" w:cs="Arial"/>
                          <w:sz w:val="20"/>
                          <w:szCs w:val="20"/>
                          <w:lang w:val="en-CA"/>
                        </w:rPr>
                      </w:pPr>
                      <w:r>
                        <w:rPr>
                          <w:rFonts w:ascii="Arial" w:hAnsi="Arial" w:cs="Arial"/>
                          <w:sz w:val="20"/>
                          <w:szCs w:val="20"/>
                          <w:lang w:val="en-CA"/>
                        </w:rPr>
                        <w:t>▬Withdrew due to bereavement after 2</w:t>
                      </w:r>
                      <w:r w:rsidRPr="005F782E">
                        <w:rPr>
                          <w:rFonts w:ascii="Arial" w:hAnsi="Arial" w:cs="Arial"/>
                          <w:sz w:val="20"/>
                          <w:szCs w:val="20"/>
                          <w:vertAlign w:val="superscript"/>
                          <w:lang w:val="en-CA"/>
                        </w:rPr>
                        <w:t>nd</w:t>
                      </w:r>
                      <w:r>
                        <w:rPr>
                          <w:rFonts w:ascii="Arial" w:hAnsi="Arial" w:cs="Arial"/>
                          <w:sz w:val="20"/>
                          <w:szCs w:val="20"/>
                          <w:lang w:val="en-CA"/>
                        </w:rPr>
                        <w:t xml:space="preserve"> intervention </w:t>
                      </w:r>
                      <w:proofErr w:type="gramStart"/>
                      <w:r>
                        <w:rPr>
                          <w:rFonts w:ascii="Arial" w:hAnsi="Arial" w:cs="Arial"/>
                          <w:sz w:val="20"/>
                          <w:szCs w:val="20"/>
                          <w:lang w:val="en-CA"/>
                        </w:rPr>
                        <w:t>call  (</w:t>
                      </w:r>
                      <w:proofErr w:type="gramEnd"/>
                      <w:r w:rsidRPr="004E4A87">
                        <w:rPr>
                          <w:rFonts w:ascii="Arial" w:hAnsi="Arial" w:cs="Arial"/>
                          <w:i/>
                          <w:sz w:val="20"/>
                          <w:szCs w:val="20"/>
                          <w:lang w:val="en-CA"/>
                        </w:rPr>
                        <w:t>n</w:t>
                      </w:r>
                      <w:r>
                        <w:rPr>
                          <w:rFonts w:ascii="Arial" w:hAnsi="Arial" w:cs="Arial"/>
                          <w:sz w:val="20"/>
                          <w:szCs w:val="20"/>
                          <w:lang w:val="en-CA"/>
                        </w:rPr>
                        <w:t>=1)</w:t>
                      </w:r>
                    </w:p>
                    <w:p w:rsidR="006F0CF6" w:rsidRDefault="006F0CF6" w:rsidP="006F0CF6">
                      <w:pPr>
                        <w:ind w:left="360" w:hanging="360"/>
                        <w:rPr>
                          <w:rFonts w:ascii="Arial" w:hAnsi="Arial" w:cs="Arial"/>
                          <w:sz w:val="20"/>
                          <w:szCs w:val="20"/>
                          <w:lang w:val="en-CA"/>
                        </w:rPr>
                      </w:pPr>
                    </w:p>
                    <w:p w:rsidR="006F0CF6" w:rsidRDefault="006F0CF6" w:rsidP="006F0CF6">
                      <w:pPr>
                        <w:ind w:left="360" w:hanging="360"/>
                        <w:rPr>
                          <w:rFonts w:ascii="Arial" w:hAnsi="Arial" w:cs="Arial"/>
                          <w:sz w:val="20"/>
                          <w:szCs w:val="20"/>
                          <w:lang w:val="en-CA"/>
                        </w:rPr>
                      </w:pPr>
                    </w:p>
                    <w:p w:rsidR="006F0CF6" w:rsidRPr="00F636A7" w:rsidRDefault="006F0CF6" w:rsidP="006F0CF6">
                      <w:pPr>
                        <w:ind w:left="360" w:hanging="360"/>
                        <w:rPr>
                          <w:rFonts w:ascii="Arial" w:hAnsi="Arial" w:cs="Arial"/>
                          <w:sz w:val="20"/>
                          <w:szCs w:val="20"/>
                          <w:lang w:val="en-CA"/>
                        </w:rPr>
                      </w:pPr>
                    </w:p>
                  </w:txbxContent>
                </v:textbox>
              </v:rect>
            </w:pict>
          </mc:Fallback>
        </mc:AlternateContent>
      </w:r>
      <w:r>
        <w:rPr>
          <w:rFonts w:ascii="Arial" w:hAnsi="Arial" w:cs="Arial"/>
          <w:b/>
          <w:noProof/>
          <w:sz w:val="22"/>
          <w:szCs w:val="22"/>
          <w:lang w:eastAsia="zh-CN"/>
        </w:rPr>
        <mc:AlternateContent>
          <mc:Choice Requires="wps">
            <w:drawing>
              <wp:anchor distT="0" distB="0" distL="114300" distR="114300" simplePos="0" relativeHeight="251669504" behindDoc="0" locked="0" layoutInCell="1" allowOverlap="1">
                <wp:simplePos x="0" y="0"/>
                <wp:positionH relativeFrom="column">
                  <wp:posOffset>2298065</wp:posOffset>
                </wp:positionH>
                <wp:positionV relativeFrom="paragraph">
                  <wp:posOffset>4688205</wp:posOffset>
                </wp:positionV>
                <wp:extent cx="1443990" cy="312420"/>
                <wp:effectExtent l="12065" t="11430" r="10795" b="9525"/>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990" cy="312420"/>
                        </a:xfrm>
                        <a:prstGeom prst="roundRect">
                          <a:avLst>
                            <a:gd name="adj" fmla="val 16667"/>
                          </a:avLst>
                        </a:prstGeom>
                        <a:solidFill>
                          <a:srgbClr val="A9C7FD"/>
                        </a:solidFill>
                        <a:ln w="9525">
                          <a:solidFill>
                            <a:srgbClr val="000000"/>
                          </a:solidFill>
                          <a:round/>
                          <a:headEnd/>
                          <a:tailEnd/>
                        </a:ln>
                      </wps:spPr>
                      <wps:txbx>
                        <w:txbxContent>
                          <w:p w:rsidR="006F0CF6" w:rsidRDefault="006F0CF6" w:rsidP="006F0CF6">
                            <w:pPr>
                              <w:pStyle w:val="Heading2"/>
                              <w:spacing w:before="0"/>
                              <w:jc w:val="center"/>
                              <w:rPr>
                                <w:rFonts w:ascii="Candara" w:hAnsi="Candara"/>
                              </w:rPr>
                            </w:pPr>
                            <w:r>
                              <w:rPr>
                                <w:rFonts w:ascii="Candara" w:hAnsi="Candara"/>
                              </w:rPr>
                              <w:t>Follow-Up</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7" o:spid="_x0000_s1028" style="position:absolute;margin-left:180.95pt;margin-top:369.15pt;width:113.7pt;height:2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RhDPQIAAHwEAAAOAAAAZHJzL2Uyb0RvYy54bWysVNuO0zAQfUfiHyy/s2m6vdBo09WqSxHS&#10;Aqtd+ADXdhqD4zFjt2n365k4bWmBJ0QfrJnM+HjOOXZvbneNZVuNwYAreX414Ew7Ccq4dcm/flm+&#10;ectZiMIpYcHpku914Lfz169uWl/oIdRglUZGIC4UrS95HaMvsizIWjciXIHXjooVYCMipbjOFIqW&#10;0BubDQeDSdYCKo8gdQj09b4v8nnCryot4+eqCjoyW3KaLaYV07rq1mx+I4o1Cl8beRhD/MMUjTCO&#10;Dj1B3Yso2AbNH1CNkQgBqnglocmgqozUiQOxyQe/sXmuhdeJC4kT/Emm8P9g5aftIzKjyLspZ040&#10;5NETbJzSij2ResKtrWZUI6FaHwrqf/aP2FEN/gHk98AcLGpq03eI0NZaKBov7/qziw1dEmgrW7Uf&#10;QdExYhMhabarsOkASQ22S9bsT9boXWSSPuaj0fVsRg5Kql3nw9EweZeJ4rjbY4jvNTSsC0qOHYmO&#10;QTpCbB9CTP6oA0mhvnFWNZbc3grL8slkkkgS4qGZoiNmogvWqKWxNiW4Xi0sMtpa8rvZYrq8T4xJ&#10;lfM261hb8tl4OE5TXNTCOcQg/f4GkXikW9pJ+86pFEdhbB/TlNYdtO7k7W2Ku9UuuTo8GrcCtSfx&#10;EfonQE+WghrwhbOWrn/Jw4+NQM2Z/eDIwNF4SgqzeJ7gebI6T4STBFXyyFkfLmL/xjYezbqmk/Ik&#10;gIM7Mr0y8Xg7+qkO49MVp+jiDZ3nqevXn8b8JwAAAP//AwBQSwMEFAAGAAgAAAAhAKPuIXPhAAAA&#10;CwEAAA8AAABkcnMvZG93bnJldi54bWxMj01PwzAMhu9I/IfISNxYOqptWWk6TRNDQhwQHdo5bUxb&#10;0ThVk22FX485wc0fj14/zjeT68UZx9B50jCfJSCQam87ajS8H/Z3CkSIhqzpPaGGLwywKa6vcpNZ&#10;f6E3PJexERxCITMa2hiHTMpQt+hMmPkBiXcffnQmcjs20o7mwuGul/dJspTOdMQXWjPgrsX6szw5&#10;DbvqeNyHF/quntrtwb4+Knwua61vb6btA4iIU/yD4Vef1aFgp8qfyAbRa0iX8zWjGlapSkEwsVBr&#10;LiqeqNUCZJHL/z8UPwAAAP//AwBQSwECLQAUAAYACAAAACEAtoM4kv4AAADhAQAAEwAAAAAAAAAA&#10;AAAAAAAAAAAAW0NvbnRlbnRfVHlwZXNdLnhtbFBLAQItABQABgAIAAAAIQA4/SH/1gAAAJQBAAAL&#10;AAAAAAAAAAAAAAAAAC8BAABfcmVscy8ucmVsc1BLAQItABQABgAIAAAAIQC3WRhDPQIAAHwEAAAO&#10;AAAAAAAAAAAAAAAAAC4CAABkcnMvZTJvRG9jLnhtbFBLAQItABQABgAIAAAAIQCj7iFz4QAAAAsB&#10;AAAPAAAAAAAAAAAAAAAAAJcEAABkcnMvZG93bnJldi54bWxQSwUGAAAAAAQABADzAAAApQUAAAAA&#10;" fillcolor="#a9c7fd">
                <v:textbox inset="3.6pt,,3.6pt">
                  <w:txbxContent>
                    <w:p w:rsidR="006F0CF6" w:rsidRDefault="006F0CF6" w:rsidP="006F0CF6">
                      <w:pPr>
                        <w:pStyle w:val="Heading2"/>
                        <w:spacing w:before="0"/>
                        <w:jc w:val="center"/>
                        <w:rPr>
                          <w:rFonts w:ascii="Candara" w:hAnsi="Candara"/>
                        </w:rPr>
                      </w:pPr>
                      <w:r>
                        <w:rPr>
                          <w:rFonts w:ascii="Candara" w:hAnsi="Candara"/>
                        </w:rPr>
                        <w:t>Follow-Up</w:t>
                      </w:r>
                    </w:p>
                  </w:txbxContent>
                </v:textbox>
              </v:roundrect>
            </w:pict>
          </mc:Fallback>
        </mc:AlternateContent>
      </w:r>
      <w:r>
        <w:rPr>
          <w:rFonts w:ascii="Arial" w:hAnsi="Arial" w:cs="Arial"/>
          <w:b/>
          <w:noProof/>
          <w:sz w:val="22"/>
          <w:szCs w:val="22"/>
          <w:lang w:eastAsia="zh-CN"/>
        </w:rPr>
        <mc:AlternateContent>
          <mc:Choice Requires="wps">
            <w:drawing>
              <wp:anchor distT="36576" distB="36576" distL="36576" distR="36576" simplePos="0" relativeHeight="251672576" behindDoc="0" locked="0" layoutInCell="1" allowOverlap="1">
                <wp:simplePos x="0" y="0"/>
                <wp:positionH relativeFrom="column">
                  <wp:posOffset>5047615</wp:posOffset>
                </wp:positionH>
                <wp:positionV relativeFrom="paragraph">
                  <wp:posOffset>5686425</wp:posOffset>
                </wp:positionV>
                <wp:extent cx="635" cy="461010"/>
                <wp:effectExtent l="56515" t="9525" r="57150" b="1524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10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397.45pt;margin-top:447.75pt;width:.05pt;height:36.3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V0rsAIAAKgFAAAOAAAAZHJzL2Uyb0RvYy54bWysVMGO2yAQvVfqPyDuXtuJ4yTWJqus4/Sy&#10;bVfKVj0Tg2NUDBaQOFHVf+9AHG+zvVTV+oAYzDzevHlw/3BqBDoybbiSCxzfRRgxWSrK5X6Bv71s&#10;ghlGxhJJiVCSLfCZGfyw/PjhvmszNlK1EpRpBCDSZF27wLW1bRaGpqxZQ8ydapmEn5XSDbEQ6n1I&#10;NekAvRHhKIrSsFOatlqVzBhYXV9+4qXHrypW2q9VZZhFYoGBm/Wj9uPOjeHynmR7Tdqalz0N8h8s&#10;GsIlHDpArYkl6KD5X1ANL7UyqrJ3pWpCVVW8ZL4GqCaO3lSzrUnLfC0gjmkHmcz7wZZfjs8acQq9&#10;SzGSpIEeba0mfF9btNJadShXUoKOSiPYAnp1rckgLZfP2lVcnuS2fVLlD4Okymsi98zzfjm3gBW7&#10;jPAmxQWmhVN33WdFYQ85WOXFO1W6cZAgCzr5Hp2HHrGTRSUspuMJRiWsJ2kMinl4kl0zW23sJ6Ya&#10;5CYLbPpKhhJifw45PhnreJHsmuCOlWrDhfCOEBJ1CzyfjCY+wSjBqfvpthm93+VCoyNxnvJfz+Jm&#10;m1YHST1YzQgt+rklXMAcWa+O1Rz0Egy70xpGMRIMrpGbXegJ6U5k3sgXzhCdLEz9OmjiTfZzHs2L&#10;WTFLgmSUFkESrdfBapMnQbqJp5P1eJ3n6/iXKyVOsppTyqSr5mr4OPk3Q/VX72LVwfKDbOEtutcX&#10;yN4yXW0m0TQZz4LpdDIOknERBY+zTR6s8jhNp8Vj/li8YVr46s37kB2kdKzUwTK9rWmHKHd2GU/m&#10;oxhDAA/EaHrpLCJiDy0prcZIK/ud29rb2xnTYdy4Ifdf37sB/SLEtYcuGrrQ1/YqFVjy2l9/a9xF&#10;uVy5naLnZ+1s4S4QPAc+qX+63HvzZ+x3vT6wy98AAAD//wMAUEsDBBQABgAIAAAAIQAkt/Bu4gAA&#10;AAsBAAAPAAAAZHJzL2Rvd25yZXYueG1sTI/LTsMwEEX3SPyDNUjsqBNomjjEqVAlEOqO8BBLNx6S&#10;iNiObLcN/foOK1iO5ujec6v1bEZ2QB8GZyWkiwQY2tbpwXYS3l4fbwpgISqr1egsSvjBAOv68qJS&#10;pXZH+4KHJnaMQmwolYQ+xqnkPLQ9GhUWbkJLvy/njYp0+o5rr44UbkZ+myQrbtRgqaFXE256bL+b&#10;vZEwn7YZdh/DMj6nT7nfZpvPu/dGyuur+eEeWMQ5/sHwq0/qUJPTzu2tDmyUkIulIFRCIbIMGBG5&#10;yGjdToJYFSnwuuL/N9RnAAAA//8DAFBLAQItABQABgAIAAAAIQC2gziS/gAAAOEBAAATAAAAAAAA&#10;AAAAAAAAAAAAAABbQ29udGVudF9UeXBlc10ueG1sUEsBAi0AFAAGAAgAAAAhADj9If/WAAAAlAEA&#10;AAsAAAAAAAAAAAAAAAAALwEAAF9yZWxzLy5yZWxzUEsBAi0AFAAGAAgAAAAhAHaBXSuwAgAAqAUA&#10;AA4AAAAAAAAAAAAAAAAALgIAAGRycy9lMm9Eb2MueG1sUEsBAi0AFAAGAAgAAAAhACS38G7iAAAA&#10;CwEAAA8AAAAAAAAAAAAAAAAACgUAAGRycy9kb3ducmV2LnhtbFBLBQYAAAAABAAEAPMAAAAZBgAA&#10;AAA=&#10;">
                <v:stroke endarrow="block"/>
                <v:shadow color="#ccc"/>
              </v:shape>
            </w:pict>
          </mc:Fallback>
        </mc:AlternateContent>
      </w:r>
      <w:r>
        <w:rPr>
          <w:rFonts w:ascii="Arial" w:hAnsi="Arial" w:cs="Arial"/>
          <w:b/>
          <w:noProof/>
          <w:sz w:val="22"/>
          <w:szCs w:val="22"/>
          <w:lang w:eastAsia="zh-CN"/>
        </w:rPr>
        <mc:AlternateContent>
          <mc:Choice Requires="wps">
            <w:drawing>
              <wp:anchor distT="36576" distB="36576" distL="36576" distR="36576" simplePos="0" relativeHeight="251671552" behindDoc="0" locked="0" layoutInCell="1" allowOverlap="1">
                <wp:simplePos x="0" y="0"/>
                <wp:positionH relativeFrom="column">
                  <wp:posOffset>1079500</wp:posOffset>
                </wp:positionH>
                <wp:positionV relativeFrom="paragraph">
                  <wp:posOffset>5686425</wp:posOffset>
                </wp:positionV>
                <wp:extent cx="0" cy="461010"/>
                <wp:effectExtent l="60325" t="9525" r="53975" b="1524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0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85pt;margin-top:447.75pt;width:0;height:36.3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UGUrAIAAKYFAAAOAAAAZHJzL2Uyb0RvYy54bWysVE2P2yAQvVfqf0DcvbYT58vaZJV1nF62&#10;7UrZqmdicIyKwQISJ6r63ztgx9tsL1W1PiAGM483bx7cP5xrgU5MG67kEsd3EUZMFopyeVjiby/b&#10;YI6RsURSIpRkS3xhBj+sPn64b5uUjVSlBGUaAYg0adsscWVtk4ahKSpWE3OnGibhZ6l0TSyE+hBS&#10;TVpAr0U4iqJp2CpNG60KZgysbrqfeOXxy5IV9mtZGmaRWGLgZv2o/bh3Y7i6J+lBk6biRU+D/AeL&#10;mnAJhw5QG2IJOmr+F1TNC62MKu1doepQlSUvmK8BqomjN9XsKtIwXwuIY5pBJvN+sMWX07NGnELv&#10;JhhJUkOPdlYTfqgsWmutWpQpKUFHpRFsAb3axqSQlsln7SouznLXPKnih0FSZRWRB+Z5v1wawIpd&#10;RniT4gLTwKn79rOisIccrfLinUtdO0iQBZ19jy5Dj9jZoqJbLGA1mcaglwcn6TWv0cZ+YqpGbrLE&#10;pq9jKCD2p5DTk7GOFUmvCe5QqbZcCO8HIVG7xIvJaOITjBKcup9um9GHfSY0OhHnKP/1LG62aXWU&#10;1INVjNC8n1vCBcyR9dpYzUEtwbA7rWYUI8HgErlZR09IdyLzNu44Q3S2MPXroIi32M9FtMjn+TwJ&#10;ktE0D5JoswnW2ywJptt4NtmMN1m2iX+5UuIkrTilTLpqrnaPk3+zU3/xOqMOhh9kC2/Rvb5A9pbp&#10;ejuJZsl4Hsxmk3GQjPMoeJxvs2CdxdPpLH/MHvM3THNfvXkfsoOUjpU6WqZ3FW0R5c4u48liFGMI&#10;4HkYzbrOIiIO0JLCaoy0st+5rby5nS0dxo0bMv/1vRvQOyGuPXTR0IW+tlepwJLX/vo7465Jd+H2&#10;il6etbOFuz7wGPik/uFyr82fsd/1+ryufgMAAP//AwBQSwMEFAAGAAgAAAAhANuuZ6rgAAAACwEA&#10;AA8AAABkcnMvZG93bnJldi54bWxMj81OwzAQhO9IvIO1SNyoEyBtGuJUqBII9dbwI47beEki4nVk&#10;u23g6XG5wHFmR7PflKvJDOJAzveWFaSzBARxY3XPrYKX54erHIQPyBoHy6TgizysqvOzEgttj7yl&#10;Qx1aEUvYF6igC2EspPRNRwb9zI7E8fZhncEQpWuldniM5WaQ10kylwZ7jh86HGndUfNZ742C6XuT&#10;UfvW34an9HHhNtn6/ea1VuryYrq/AxFoCn9hOOFHdKgi087uWXsxRL1I4pagIF9mGYhT4tfZKVjO&#10;8xRkVcr/G6ofAAAA//8DAFBLAQItABQABgAIAAAAIQC2gziS/gAAAOEBAAATAAAAAAAAAAAAAAAA&#10;AAAAAABbQ29udGVudF9UeXBlc10ueG1sUEsBAi0AFAAGAAgAAAAhADj9If/WAAAAlAEAAAsAAAAA&#10;AAAAAAAAAAAALwEAAF9yZWxzLy5yZWxzUEsBAi0AFAAGAAgAAAAhAAexQZSsAgAApgUAAA4AAAAA&#10;AAAAAAAAAAAALgIAAGRycy9lMm9Eb2MueG1sUEsBAi0AFAAGAAgAAAAhANuuZ6rgAAAACwEAAA8A&#10;AAAAAAAAAAAAAAAABgUAAGRycy9kb3ducmV2LnhtbFBLBQYAAAAABAAEAPMAAAATBgAAAAA=&#10;">
                <v:stroke endarrow="block"/>
                <v:shadow color="#ccc"/>
              </v:shape>
            </w:pict>
          </mc:Fallback>
        </mc:AlternateContent>
      </w:r>
      <w:r>
        <w:rPr>
          <w:rFonts w:ascii="Arial" w:hAnsi="Arial" w:cs="Arial"/>
          <w:b/>
          <w:noProof/>
          <w:sz w:val="22"/>
          <w:szCs w:val="22"/>
          <w:lang w:eastAsia="zh-CN"/>
        </w:rPr>
        <mc:AlternateContent>
          <mc:Choice Requires="wps">
            <w:drawing>
              <wp:anchor distT="0" distB="0" distL="114300" distR="114300" simplePos="0" relativeHeight="251661312" behindDoc="0" locked="0" layoutInCell="1" allowOverlap="1">
                <wp:simplePos x="0" y="0"/>
                <wp:positionH relativeFrom="column">
                  <wp:posOffset>-417830</wp:posOffset>
                </wp:positionH>
                <wp:positionV relativeFrom="paragraph">
                  <wp:posOffset>6147435</wp:posOffset>
                </wp:positionV>
                <wp:extent cx="2843530" cy="742950"/>
                <wp:effectExtent l="10795" t="13335" r="12700" b="571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742950"/>
                        </a:xfrm>
                        <a:prstGeom prst="rect">
                          <a:avLst/>
                        </a:prstGeom>
                        <a:solidFill>
                          <a:srgbClr val="FFFFFF"/>
                        </a:solidFill>
                        <a:ln w="9525">
                          <a:solidFill>
                            <a:srgbClr val="000000"/>
                          </a:solidFill>
                          <a:miter lim="800000"/>
                          <a:headEnd/>
                          <a:tailEnd/>
                        </a:ln>
                      </wps:spPr>
                      <wps:txbx>
                        <w:txbxContent>
                          <w:p w:rsidR="006F0CF6" w:rsidRDefault="006F0CF6" w:rsidP="006F0CF6">
                            <w:pPr>
                              <w:rPr>
                                <w:rFonts w:cs="Calibri"/>
                              </w:rPr>
                            </w:pPr>
                            <w:r>
                              <w:rPr>
                                <w:rFonts w:ascii="Arial" w:hAnsi="Arial" w:cs="Arial"/>
                                <w:sz w:val="20"/>
                                <w:szCs w:val="20"/>
                                <w:lang w:val="en-CA"/>
                              </w:rPr>
                              <w:t xml:space="preserve">Analysed </w:t>
                            </w:r>
                            <w:r w:rsidRPr="00172316">
                              <w:rPr>
                                <w:rFonts w:ascii="Arial" w:hAnsi="Arial" w:cs="Arial"/>
                                <w:sz w:val="20"/>
                                <w:szCs w:val="20"/>
                                <w:lang w:val="en-CA"/>
                              </w:rPr>
                              <w:t>(</w:t>
                            </w:r>
                            <w:r w:rsidRPr="004E4A87">
                              <w:rPr>
                                <w:rFonts w:ascii="Arial" w:hAnsi="Arial" w:cs="Arial"/>
                                <w:i/>
                                <w:sz w:val="20"/>
                                <w:szCs w:val="20"/>
                                <w:lang w:val="en-CA"/>
                              </w:rPr>
                              <w:t>n</w:t>
                            </w:r>
                            <w:r w:rsidRPr="00172316">
                              <w:rPr>
                                <w:rFonts w:ascii="Arial" w:hAnsi="Arial" w:cs="Arial"/>
                                <w:sz w:val="20"/>
                                <w:szCs w:val="20"/>
                                <w:lang w:val="en-CA"/>
                              </w:rPr>
                              <w:t>=</w:t>
                            </w:r>
                            <w:r>
                              <w:rPr>
                                <w:rFonts w:ascii="Arial" w:hAnsi="Arial" w:cs="Arial"/>
                                <w:sz w:val="20"/>
                                <w:szCs w:val="20"/>
                                <w:lang w:val="en-CA"/>
                              </w:rPr>
                              <w:t>17</w:t>
                            </w:r>
                            <w:r w:rsidRPr="00172316">
                              <w:rPr>
                                <w:rFonts w:ascii="Arial" w:hAnsi="Arial" w:cs="Arial"/>
                                <w:sz w:val="20"/>
                                <w:szCs w:val="20"/>
                                <w:lang w:val="en-CA"/>
                              </w:rPr>
                              <w:t>)</w:t>
                            </w:r>
                            <w:r>
                              <w:rPr>
                                <w:rFonts w:ascii="Arial" w:hAnsi="Arial" w:cs="Arial"/>
                                <w:sz w:val="20"/>
                                <w:szCs w:val="20"/>
                                <w:lang w:val="en-CA"/>
                              </w:rPr>
                              <w:br/>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9" style="position:absolute;margin-left:-32.9pt;margin-top:484.05pt;width:223.9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ZhcJQIAAFAEAAAOAAAAZHJzL2Uyb0RvYy54bWysVNuO0zAQfUfiHyy/0/QKbdR0tepShLTA&#10;ioUPcBwnsfCNsdtk+XrGTluywBMiD5bHHh+fOWec7U2vFTkJ8NKags4mU0qE4baSpino1y+HV2tK&#10;fGCmYsoaUdAn4enN7uWLbedyMbetVZUAgiDG550raBuCy7PM81Zo5ifWCYObtQXNAobQZBWwDtG1&#10;yubT6euss1A5sFx4j6t3wybdJfy6Fjx8qmsvAlEFRW4hjZDGMo7ZbsvyBphrJT/TYP/AQjNp8NIr&#10;1B0LjBxB/gGlJQfrbR0m3OrM1rXkItWA1cymv1Xz2DInUi0ojndXmfz/g+UfTw9AZIXeLSkxTKNH&#10;n1E1ZholCK6hQJ3zOeY9ugeIJXp3b/k3T4zdt5gmbgFs1wpWIa1ZzM+eHYiBx6Ok7D7YCuHZMdik&#10;VV+DjoCoAumTJU9XS0QfCMfF+Xq5WC3QOY57b5bzzSp5lrH8ctqBD++E1SROCgpIPqGz070PkQ3L&#10;LymJvVWyOkilUgBNuVdATgzb45C+VAAWOU5ThnQF3azmq4T8bM+PIabp+xuElgH7XEld0PU1ieVR&#10;tremSl0YmFTDHCkrc9YxSjdYEPqyT04tLqaUtnpCYcEObY3PECethR+UdNjSBfXfjwwEJeq9QXM2&#10;s+UyvoFxAOOgHAfMcIQqaKBkmO7D8G6ODmTT4k2zpIaxt2hoLZPW0eyB1Zk+tm2y4PzE4rsYxynr&#10;149g9xMAAP//AwBQSwMEFAAGAAgAAAAhAFLeE/zhAAAADAEAAA8AAABkcnMvZG93bnJldi54bWxM&#10;j8tOwzAQRfdI/IM1SOxaJ60S3BCn4iFWiEUDgq1rmzgiHkex26Z/z7Ciy9Ec3XtuvZ39wI52in1A&#10;CfkyA2ZRB9NjJ+Hj/WUhgMWk0KghoJVwthG2zfVVrSoTTrizxzZ1jEIwVkqCS2msOI/aWa/iMowW&#10;6fcdJq8SnVPHzaROFO4HvsqyknvVIzU4NdonZ/VPe/AS7rr03OrHQn++ubN43czruGu/pLy9mR/u&#10;gSU7p38Y/vRJHRpy2ocDmsgGCYuyIPUkYVOKHBgRa7GidXtCM1HkwJuaX45ofgEAAP//AwBQSwEC&#10;LQAUAAYACAAAACEAtoM4kv4AAADhAQAAEwAAAAAAAAAAAAAAAAAAAAAAW0NvbnRlbnRfVHlwZXNd&#10;LnhtbFBLAQItABQABgAIAAAAIQA4/SH/1gAAAJQBAAALAAAAAAAAAAAAAAAAAC8BAABfcmVscy8u&#10;cmVsc1BLAQItABQABgAIAAAAIQBiXZhcJQIAAFAEAAAOAAAAAAAAAAAAAAAAAC4CAABkcnMvZTJv&#10;RG9jLnhtbFBLAQItABQABgAIAAAAIQBS3hP84QAAAAwBAAAPAAAAAAAAAAAAAAAAAH8EAABkcnMv&#10;ZG93bnJldi54bWxQSwUGAAAAAAQABADzAAAAjQUAAAAA&#10;">
                <v:textbox inset=",7.2pt,,7.2pt">
                  <w:txbxContent>
                    <w:p w:rsidR="006F0CF6" w:rsidRDefault="006F0CF6" w:rsidP="006F0CF6">
                      <w:pPr>
                        <w:rPr>
                          <w:rFonts w:cs="Calibri"/>
                        </w:rPr>
                      </w:pPr>
                      <w:r>
                        <w:rPr>
                          <w:rFonts w:ascii="Arial" w:hAnsi="Arial" w:cs="Arial"/>
                          <w:sz w:val="20"/>
                          <w:szCs w:val="20"/>
                          <w:lang w:val="en-CA"/>
                        </w:rPr>
                        <w:t xml:space="preserve">Analysed </w:t>
                      </w:r>
                      <w:r w:rsidRPr="00172316">
                        <w:rPr>
                          <w:rFonts w:ascii="Arial" w:hAnsi="Arial" w:cs="Arial"/>
                          <w:sz w:val="20"/>
                          <w:szCs w:val="20"/>
                          <w:lang w:val="en-CA"/>
                        </w:rPr>
                        <w:t>(</w:t>
                      </w:r>
                      <w:r w:rsidRPr="004E4A87">
                        <w:rPr>
                          <w:rFonts w:ascii="Arial" w:hAnsi="Arial" w:cs="Arial"/>
                          <w:i/>
                          <w:sz w:val="20"/>
                          <w:szCs w:val="20"/>
                          <w:lang w:val="en-CA"/>
                        </w:rPr>
                        <w:t>n</w:t>
                      </w:r>
                      <w:r w:rsidRPr="00172316">
                        <w:rPr>
                          <w:rFonts w:ascii="Arial" w:hAnsi="Arial" w:cs="Arial"/>
                          <w:sz w:val="20"/>
                          <w:szCs w:val="20"/>
                          <w:lang w:val="en-CA"/>
                        </w:rPr>
                        <w:t>=</w:t>
                      </w:r>
                      <w:r>
                        <w:rPr>
                          <w:rFonts w:ascii="Arial" w:hAnsi="Arial" w:cs="Arial"/>
                          <w:sz w:val="20"/>
                          <w:szCs w:val="20"/>
                          <w:lang w:val="en-CA"/>
                        </w:rPr>
                        <w:t>17</w:t>
                      </w:r>
                      <w:r w:rsidRPr="00172316">
                        <w:rPr>
                          <w:rFonts w:ascii="Arial" w:hAnsi="Arial" w:cs="Arial"/>
                          <w:sz w:val="20"/>
                          <w:szCs w:val="20"/>
                          <w:lang w:val="en-CA"/>
                        </w:rPr>
                        <w:t>)</w:t>
                      </w:r>
                      <w:r>
                        <w:rPr>
                          <w:rFonts w:ascii="Arial" w:hAnsi="Arial" w:cs="Arial"/>
                          <w:sz w:val="20"/>
                          <w:szCs w:val="20"/>
                          <w:lang w:val="en-CA"/>
                        </w:rPr>
                        <w:br/>
                      </w:r>
                    </w:p>
                  </w:txbxContent>
                </v:textbox>
              </v:rect>
            </w:pict>
          </mc:Fallback>
        </mc:AlternateContent>
      </w:r>
      <w:r>
        <w:rPr>
          <w:rFonts w:ascii="Arial" w:hAnsi="Arial" w:cs="Arial"/>
          <w:b/>
          <w:noProof/>
          <w:sz w:val="22"/>
          <w:szCs w:val="22"/>
          <w:lang w:eastAsia="zh-CN"/>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5902325</wp:posOffset>
                </wp:positionV>
                <wp:extent cx="1426845" cy="297180"/>
                <wp:effectExtent l="10795" t="6350" r="10160" b="10795"/>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845" cy="297180"/>
                        </a:xfrm>
                        <a:prstGeom prst="roundRect">
                          <a:avLst>
                            <a:gd name="adj" fmla="val 16667"/>
                          </a:avLst>
                        </a:prstGeom>
                        <a:solidFill>
                          <a:srgbClr val="A9C7FD"/>
                        </a:solidFill>
                        <a:ln w="9525">
                          <a:solidFill>
                            <a:srgbClr val="000000"/>
                          </a:solidFill>
                          <a:round/>
                          <a:headEnd/>
                          <a:tailEnd/>
                        </a:ln>
                      </wps:spPr>
                      <wps:txbx>
                        <w:txbxContent>
                          <w:p w:rsidR="006F0CF6" w:rsidRDefault="006F0CF6" w:rsidP="006F0CF6">
                            <w:pPr>
                              <w:pStyle w:val="Heading2"/>
                              <w:spacing w:before="0"/>
                              <w:jc w:val="center"/>
                              <w:rPr>
                                <w:rFonts w:ascii="Candara" w:hAnsi="Candara"/>
                              </w:rPr>
                            </w:pPr>
                            <w:r>
                              <w:rPr>
                                <w:rFonts w:ascii="Candara" w:hAnsi="Candara"/>
                              </w:rPr>
                              <w:t>Analysis</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3" o:spid="_x0000_s1030" style="position:absolute;margin-left:183.1pt;margin-top:464.75pt;width:112.35pt;height:2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rWYPwIAAHwEAAAOAAAAZHJzL2Uyb0RvYy54bWysVNtuEzEQfUfiHyy/082GXNpVNlWVUoRU&#10;oGrhAxzbmzV4PWbsZNN+PWNvGlLgCZEHa2Zn5njmHE8Wl/vOsp3GYMDVvDwbcaadBGXcpuZfv9y8&#10;OecsROGUsOB0zR914JfL168Wva/0GFqwSiMjEBeq3te8jdFXRRFkqzsRzsBrR8EGsBORXNwUCkVP&#10;6J0txqPRrOgBlUeQOgT6ej0E+TLjN42W8XPTBB2ZrTn1FvOJ+Vyns1guRLVB4VsjD22If+iiE8bR&#10;pUeoaxEF26L5A6ozEiFAE88kdAU0jZE6z0DTlKPfpnlohdd5FiIn+CNN4f/Byk+7O2RGkXZvOXOi&#10;I43uYeuUVuye2BNuYzWjGBHV+1BR/oO/wzRq8LcgvwfmYNVSmr5ChL7VQlF7ZcovXhQkJ1ApW/cf&#10;QdE1Yhshc7ZvsEuAxAbbZ2kej9LofWSSPpaT8ex8MuVMUmx8MS/Ps3aFqJ6rPYb4XkPHklFzTEOk&#10;CfIVYncbYtZHHYYU6htnTWdJ7Z2wrJzNZvPctKgOyYT9jJnHBWvUjbE2O7hZrywyKq351cVqfnN9&#10;KA6nadaxvuYX0/E0d/EiFk4hRvn3N4g8R36lidp3TmU7CmMHm7q07sB1oneQKe7X+6zqJGEm6teg&#10;Hol8hGEFaGXJaAGfOOvp+dc8/NgK1JzZD44EnEzn47Qvpw6eOutTRzhJUDWPnA3mKg47tvVoNi3d&#10;VGYCHFyR6I2Jz69j6OrQPj1xsl7s0Kmfs379aSx/AgAA//8DAFBLAwQUAAYACAAAACEAteJhpuEA&#10;AAALAQAADwAAAGRycy9kb3ducmV2LnhtbEyPwU7DMAyG70i8Q2Qkbiyl08raNZ2miSEhDhMd2jlt&#10;vLaicaom2wpPjznB0fan39+fryfbiwuOvnOk4HEWgUCqnemoUfBx2D0sQfigyejeESr4Qg/r4vYm&#10;15lxV3rHSxkawSHkM62gDWHIpPR1i1b7mRuQ+HZyo9WBx7GRZtRXDre9jKMokVZ3xB9aPeC2xfqz&#10;PFsF2+p43Pk3+q5e2s3B7J+X+FrWSt3fTZsViIBT+IPhV5/VoWCnyp3JeNErmCdJzKiCNE4XIJhY&#10;pFEKouLNUzIHWeTyf4fiBwAA//8DAFBLAQItABQABgAIAAAAIQC2gziS/gAAAOEBAAATAAAAAAAA&#10;AAAAAAAAAAAAAABbQ29udGVudF9UeXBlc10ueG1sUEsBAi0AFAAGAAgAAAAhADj9If/WAAAAlAEA&#10;AAsAAAAAAAAAAAAAAAAALwEAAF9yZWxzLy5yZWxzUEsBAi0AFAAGAAgAAAAhAEMmtZg/AgAAfAQA&#10;AA4AAAAAAAAAAAAAAAAALgIAAGRycy9lMm9Eb2MueG1sUEsBAi0AFAAGAAgAAAAhALXiYabhAAAA&#10;CwEAAA8AAAAAAAAAAAAAAAAAmQQAAGRycy9kb3ducmV2LnhtbFBLBQYAAAAABAAEAPMAAACnBQAA&#10;AAA=&#10;" fillcolor="#a9c7fd">
                <v:textbox inset="3.6pt,,3.6pt">
                  <w:txbxContent>
                    <w:p w:rsidR="006F0CF6" w:rsidRDefault="006F0CF6" w:rsidP="006F0CF6">
                      <w:pPr>
                        <w:pStyle w:val="Heading2"/>
                        <w:spacing w:before="0"/>
                        <w:jc w:val="center"/>
                        <w:rPr>
                          <w:rFonts w:ascii="Candara" w:hAnsi="Candara"/>
                        </w:rPr>
                      </w:pPr>
                      <w:r>
                        <w:rPr>
                          <w:rFonts w:ascii="Candara" w:hAnsi="Candara"/>
                        </w:rPr>
                        <w:t>Analysis</w:t>
                      </w:r>
                    </w:p>
                  </w:txbxContent>
                </v:textbox>
              </v:roundrect>
            </w:pict>
          </mc:Fallback>
        </mc:AlternateContent>
      </w:r>
      <w:r>
        <w:rPr>
          <w:rFonts w:ascii="Arial" w:hAnsi="Arial" w:cs="Arial"/>
          <w:b/>
          <w:noProof/>
          <w:sz w:val="22"/>
          <w:szCs w:val="22"/>
          <w:lang w:eastAsia="zh-CN"/>
        </w:rPr>
        <mc:AlternateContent>
          <mc:Choice Requires="wps">
            <w:drawing>
              <wp:anchor distT="0" distB="0" distL="114300" distR="114300" simplePos="0" relativeHeight="251666432" behindDoc="0" locked="0" layoutInCell="1" allowOverlap="1">
                <wp:simplePos x="0" y="0"/>
                <wp:positionH relativeFrom="column">
                  <wp:posOffset>3599815</wp:posOffset>
                </wp:positionH>
                <wp:positionV relativeFrom="paragraph">
                  <wp:posOffset>6147435</wp:posOffset>
                </wp:positionV>
                <wp:extent cx="2843530" cy="742950"/>
                <wp:effectExtent l="8890" t="13335" r="5080" b="571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742950"/>
                        </a:xfrm>
                        <a:prstGeom prst="rect">
                          <a:avLst/>
                        </a:prstGeom>
                        <a:solidFill>
                          <a:srgbClr val="FFFFFF"/>
                        </a:solidFill>
                        <a:ln w="9525">
                          <a:solidFill>
                            <a:srgbClr val="000000"/>
                          </a:solidFill>
                          <a:miter lim="800000"/>
                          <a:headEnd/>
                          <a:tailEnd/>
                        </a:ln>
                      </wps:spPr>
                      <wps:txbx>
                        <w:txbxContent>
                          <w:p w:rsidR="006F0CF6" w:rsidRDefault="006F0CF6" w:rsidP="006F0CF6">
                            <w:pPr>
                              <w:rPr>
                                <w:rFonts w:cs="Calibri"/>
                              </w:rPr>
                            </w:pPr>
                            <w:r>
                              <w:rPr>
                                <w:rFonts w:ascii="Arial" w:hAnsi="Arial" w:cs="Arial"/>
                                <w:sz w:val="20"/>
                                <w:szCs w:val="20"/>
                                <w:lang w:val="en-CA"/>
                              </w:rPr>
                              <w:t xml:space="preserve">Analysed </w:t>
                            </w:r>
                            <w:r w:rsidRPr="00172316">
                              <w:rPr>
                                <w:rFonts w:ascii="Arial" w:hAnsi="Arial" w:cs="Arial"/>
                                <w:sz w:val="20"/>
                                <w:szCs w:val="20"/>
                                <w:lang w:val="en-CA"/>
                              </w:rPr>
                              <w:t>(</w:t>
                            </w:r>
                            <w:r w:rsidRPr="004E4A87">
                              <w:rPr>
                                <w:rFonts w:ascii="Arial" w:hAnsi="Arial" w:cs="Arial"/>
                                <w:i/>
                                <w:sz w:val="20"/>
                                <w:szCs w:val="20"/>
                                <w:lang w:val="en-CA"/>
                              </w:rPr>
                              <w:t>n</w:t>
                            </w:r>
                            <w:r w:rsidRPr="00172316">
                              <w:rPr>
                                <w:rFonts w:ascii="Arial" w:hAnsi="Arial" w:cs="Arial"/>
                                <w:sz w:val="20"/>
                                <w:szCs w:val="20"/>
                                <w:lang w:val="en-CA"/>
                              </w:rPr>
                              <w:t>=</w:t>
                            </w:r>
                            <w:r>
                              <w:rPr>
                                <w:rFonts w:ascii="Arial" w:hAnsi="Arial" w:cs="Arial"/>
                                <w:sz w:val="20"/>
                                <w:szCs w:val="20"/>
                                <w:lang w:val="en-CA"/>
                              </w:rPr>
                              <w:t>20</w:t>
                            </w:r>
                            <w:r w:rsidRPr="00172316">
                              <w:rPr>
                                <w:rFonts w:ascii="Arial" w:hAnsi="Arial" w:cs="Arial"/>
                                <w:sz w:val="20"/>
                                <w:szCs w:val="20"/>
                                <w:lang w:val="en-CA"/>
                              </w:rPr>
                              <w:t>)</w:t>
                            </w:r>
                            <w:r>
                              <w:rPr>
                                <w:rFonts w:ascii="Arial" w:hAnsi="Arial" w:cs="Arial"/>
                                <w:sz w:val="20"/>
                                <w:szCs w:val="20"/>
                                <w:lang w:val="en-CA"/>
                              </w:rPr>
                              <w:br/>
                            </w:r>
                          </w:p>
                          <w:p w:rsidR="006F0CF6" w:rsidRDefault="006F0CF6" w:rsidP="006F0CF6">
                            <w:pPr>
                              <w:rPr>
                                <w:rFonts w:cs="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1" style="position:absolute;margin-left:283.45pt;margin-top:484.05pt;width:223.9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rJgIAAFAEAAAOAAAAZHJzL2Uyb0RvYy54bWysVNuO0zAQfUfiHyy/07TZFtqo6WrVpQhp&#10;gRULH+A4TmLhG2O3afl6xk5bssATIg+Wxx4fnzlnnPXtUStyEOClNSWdTaaUCMNtLU1b0q9fdq+W&#10;lPjATM2UNaKkJ+Hp7ebli3XvCpHbzqpaAEEQ44velbQLwRVZ5nknNPMT64TBzcaCZgFDaLMaWI/o&#10;WmX5dPo66y3UDiwX3uPq/bBJNwm/aQQPn5rGi0BUSZFbSCOksYpjtlmzogXmOsnPNNg/sNBMGrz0&#10;CnXPAiN7kH9AacnBetuECbc6s00juUg1YDWz6W/VPHXMiVQLiuPdVSb//2D5x8MjEFmjdzklhmn0&#10;6DOqxkyrBME1FKh3vsC8J/cIsUTvHiz/5omx2w7TxB2A7TvBaqQ1i/nZswMx8HiUVP0HWyM82web&#10;tDo2oCMgqkCOyZLT1RJxDITjYr6c3yxu0DmOe2/m+WqRPMtYcTntwId3wmoSJyUFJJ/Q2eHBh8iG&#10;FZeUxN4qWe+kUimAttoqIAeG7bFLXyoAixynKUP6kq4W+SIhP9vzY4hp+v4GoWXAPldSl3R5TWJF&#10;lO2tqVMXBibVMEfKypx1jNINFoRjdUxOLS6mVLY+obBgh7bGZ4iTzsIPSnps6ZL673sGghL13qA5&#10;q9l8Ht/AOIBxUI0DZjhClTRQMky3YXg3ewey7fCmWVLD2Ds0tJFJ62j2wOpMH9s2WXB+YvFdjOOU&#10;9etHsPkJAAD//wMAUEsDBBQABgAIAAAAIQCV5MbX4QAAAA0BAAAPAAAAZHJzL2Rvd25yZXYueG1s&#10;TI/LTsMwEEX3SPyDNUjsqBMgaRLiVDzECnXRgGDr2kMcEY+j2G3Tv8dZwW5Gc3Tn3Hoz24EdcfK9&#10;IwHpKgGGpJzuqRPw8f56UwDzQZKWgyMUcEYPm+byopaVdifa4bENHYsh5CspwIQwVpx7ZdBKv3Ij&#10;Urx9u8nKENep43qSpxhuB36bJDm3sqf4wcgRnw2qn/ZgBay78NKqp0x9bs25eCvnO79rv4S4vpof&#10;H4AFnMMfDIt+VIcmOu3dgbRng4Asz8uICijzIgW2EEl6vwa2X6YiS4E3Nf/fovkFAAD//wMAUEsB&#10;Ai0AFAAGAAgAAAAhALaDOJL+AAAA4QEAABMAAAAAAAAAAAAAAAAAAAAAAFtDb250ZW50X1R5cGVz&#10;XS54bWxQSwECLQAUAAYACAAAACEAOP0h/9YAAACUAQAACwAAAAAAAAAAAAAAAAAvAQAAX3JlbHMv&#10;LnJlbHNQSwECLQAUAAYACAAAACEAlvry6yYCAABQBAAADgAAAAAAAAAAAAAAAAAuAgAAZHJzL2Uy&#10;b0RvYy54bWxQSwECLQAUAAYACAAAACEAleTG1+EAAAANAQAADwAAAAAAAAAAAAAAAACABAAAZHJz&#10;L2Rvd25yZXYueG1sUEsFBgAAAAAEAAQA8wAAAI4FAAAAAA==&#10;">
                <v:textbox inset=",7.2pt,,7.2pt">
                  <w:txbxContent>
                    <w:p w:rsidR="006F0CF6" w:rsidRDefault="006F0CF6" w:rsidP="006F0CF6">
                      <w:pPr>
                        <w:rPr>
                          <w:rFonts w:cs="Calibri"/>
                        </w:rPr>
                      </w:pPr>
                      <w:r>
                        <w:rPr>
                          <w:rFonts w:ascii="Arial" w:hAnsi="Arial" w:cs="Arial"/>
                          <w:sz w:val="20"/>
                          <w:szCs w:val="20"/>
                          <w:lang w:val="en-CA"/>
                        </w:rPr>
                        <w:t xml:space="preserve">Analysed </w:t>
                      </w:r>
                      <w:r w:rsidRPr="00172316">
                        <w:rPr>
                          <w:rFonts w:ascii="Arial" w:hAnsi="Arial" w:cs="Arial"/>
                          <w:sz w:val="20"/>
                          <w:szCs w:val="20"/>
                          <w:lang w:val="en-CA"/>
                        </w:rPr>
                        <w:t>(</w:t>
                      </w:r>
                      <w:r w:rsidRPr="004E4A87">
                        <w:rPr>
                          <w:rFonts w:ascii="Arial" w:hAnsi="Arial" w:cs="Arial"/>
                          <w:i/>
                          <w:sz w:val="20"/>
                          <w:szCs w:val="20"/>
                          <w:lang w:val="en-CA"/>
                        </w:rPr>
                        <w:t>n</w:t>
                      </w:r>
                      <w:r w:rsidRPr="00172316">
                        <w:rPr>
                          <w:rFonts w:ascii="Arial" w:hAnsi="Arial" w:cs="Arial"/>
                          <w:sz w:val="20"/>
                          <w:szCs w:val="20"/>
                          <w:lang w:val="en-CA"/>
                        </w:rPr>
                        <w:t>=</w:t>
                      </w:r>
                      <w:r>
                        <w:rPr>
                          <w:rFonts w:ascii="Arial" w:hAnsi="Arial" w:cs="Arial"/>
                          <w:sz w:val="20"/>
                          <w:szCs w:val="20"/>
                          <w:lang w:val="en-CA"/>
                        </w:rPr>
                        <w:t>20</w:t>
                      </w:r>
                      <w:r w:rsidRPr="00172316">
                        <w:rPr>
                          <w:rFonts w:ascii="Arial" w:hAnsi="Arial" w:cs="Arial"/>
                          <w:sz w:val="20"/>
                          <w:szCs w:val="20"/>
                          <w:lang w:val="en-CA"/>
                        </w:rPr>
                        <w:t>)</w:t>
                      </w:r>
                      <w:r>
                        <w:rPr>
                          <w:rFonts w:ascii="Arial" w:hAnsi="Arial" w:cs="Arial"/>
                          <w:sz w:val="20"/>
                          <w:szCs w:val="20"/>
                          <w:lang w:val="en-CA"/>
                        </w:rPr>
                        <w:br/>
                      </w:r>
                    </w:p>
                    <w:p w:rsidR="006F0CF6" w:rsidRDefault="006F0CF6" w:rsidP="006F0CF6">
                      <w:pPr>
                        <w:rPr>
                          <w:rFonts w:cs="Calibri"/>
                        </w:rPr>
                      </w:pPr>
                    </w:p>
                  </w:txbxContent>
                </v:textbox>
              </v:rect>
            </w:pict>
          </mc:Fallback>
        </mc:AlternateContent>
      </w:r>
      <w:r>
        <w:rPr>
          <w:rFonts w:ascii="Arial" w:hAnsi="Arial" w:cs="Arial"/>
          <w:b/>
          <w:noProof/>
          <w:sz w:val="22"/>
          <w:szCs w:val="22"/>
          <w:lang w:eastAsia="zh-CN"/>
        </w:rPr>
        <mc:AlternateContent>
          <mc:Choice Requires="wps">
            <w:drawing>
              <wp:anchor distT="0" distB="0" distL="114300" distR="114300" simplePos="0" relativeHeight="251664384" behindDoc="0" locked="0" layoutInCell="1" allowOverlap="1">
                <wp:simplePos x="0" y="0"/>
                <wp:positionH relativeFrom="column">
                  <wp:posOffset>3599815</wp:posOffset>
                </wp:positionH>
                <wp:positionV relativeFrom="paragraph">
                  <wp:posOffset>4943475</wp:posOffset>
                </wp:positionV>
                <wp:extent cx="2843530" cy="742950"/>
                <wp:effectExtent l="8890" t="9525" r="5080"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742950"/>
                        </a:xfrm>
                        <a:prstGeom prst="rect">
                          <a:avLst/>
                        </a:prstGeom>
                        <a:solidFill>
                          <a:srgbClr val="FFFFFF"/>
                        </a:solidFill>
                        <a:ln w="9525">
                          <a:solidFill>
                            <a:srgbClr val="000000"/>
                          </a:solidFill>
                          <a:miter lim="800000"/>
                          <a:headEnd/>
                          <a:tailEnd/>
                        </a:ln>
                      </wps:spPr>
                      <wps:txbx>
                        <w:txbxContent>
                          <w:p w:rsidR="006F0CF6" w:rsidRPr="00172316" w:rsidRDefault="006F0CF6" w:rsidP="006F0CF6">
                            <w:pPr>
                              <w:rPr>
                                <w:rFonts w:ascii="Arial" w:hAnsi="Arial" w:cs="Arial"/>
                                <w:sz w:val="20"/>
                                <w:szCs w:val="20"/>
                                <w:lang w:val="en-CA"/>
                              </w:rPr>
                            </w:pPr>
                            <w:r>
                              <w:rPr>
                                <w:rFonts w:ascii="Arial" w:hAnsi="Arial" w:cs="Arial"/>
                                <w:sz w:val="20"/>
                                <w:szCs w:val="20"/>
                                <w:lang w:val="en-CA"/>
                              </w:rPr>
                              <w:t>Lost to follow-up (n=</w:t>
                            </w:r>
                            <w:r w:rsidRPr="004E4A87">
                              <w:rPr>
                                <w:rFonts w:ascii="Arial" w:hAnsi="Arial" w:cs="Arial"/>
                                <w:i/>
                                <w:sz w:val="20"/>
                                <w:szCs w:val="20"/>
                                <w:lang w:val="en-CA"/>
                              </w:rPr>
                              <w:t>1</w:t>
                            </w:r>
                            <w:r w:rsidRPr="00172316">
                              <w:rPr>
                                <w:rFonts w:ascii="Arial" w:hAnsi="Arial" w:cs="Arial"/>
                                <w:sz w:val="20"/>
                                <w:szCs w:val="20"/>
                                <w:lang w:val="en-CA"/>
                              </w:rPr>
                              <w:t>)</w:t>
                            </w:r>
                          </w:p>
                          <w:p w:rsidR="006F0CF6" w:rsidRPr="00172316" w:rsidRDefault="006F0CF6" w:rsidP="006F0CF6">
                            <w:pPr>
                              <w:rPr>
                                <w:rFonts w:ascii="Arial" w:hAnsi="Arial" w:cs="Arial"/>
                                <w:sz w:val="20"/>
                                <w:szCs w:val="20"/>
                              </w:rPr>
                            </w:pPr>
                            <w:r w:rsidRPr="00172316">
                              <w:rPr>
                                <w:rFonts w:ascii="Symbol" w:hAnsi="Symbol"/>
                                <w:sz w:val="16"/>
                                <w:szCs w:val="16"/>
                                <w:lang w:val="x-none"/>
                              </w:rPr>
                              <w:t></w:t>
                            </w:r>
                            <w:r w:rsidRPr="00172316">
                              <w:rPr>
                                <w:sz w:val="16"/>
                                <w:szCs w:val="16"/>
                              </w:rPr>
                              <w:t> </w:t>
                            </w:r>
                            <w:r w:rsidRPr="00172316">
                              <w:rPr>
                                <w:rFonts w:cs="Calibri"/>
                                <w:sz w:val="16"/>
                                <w:szCs w:val="16"/>
                                <w:lang w:val="en-CA"/>
                              </w:rPr>
                              <w:t xml:space="preserve"> </w:t>
                            </w:r>
                            <w:r w:rsidRPr="00172316">
                              <w:rPr>
                                <w:rFonts w:cs="Calibri"/>
                                <w:sz w:val="20"/>
                                <w:szCs w:val="20"/>
                                <w:lang w:val="en-CA"/>
                              </w:rPr>
                              <w:t xml:space="preserve"> </w:t>
                            </w:r>
                            <w:r>
                              <w:rPr>
                                <w:rFonts w:ascii="Arial" w:hAnsi="Arial" w:cs="Arial"/>
                                <w:sz w:val="20"/>
                                <w:szCs w:val="20"/>
                                <w:lang w:val="en-CA"/>
                              </w:rPr>
                              <w:t>Non-response</w:t>
                            </w:r>
                            <w:r w:rsidRPr="00172316">
                              <w:rPr>
                                <w:rFonts w:ascii="Arial" w:hAnsi="Arial" w:cs="Arial"/>
                                <w:sz w:val="20"/>
                                <w:szCs w:val="20"/>
                                <w:lang w:val="en-CA"/>
                              </w:rPr>
                              <w:t xml:space="preserve"> (n=</w:t>
                            </w:r>
                            <w:r w:rsidRPr="004E4A87">
                              <w:rPr>
                                <w:rFonts w:ascii="Arial" w:hAnsi="Arial" w:cs="Arial"/>
                                <w:i/>
                                <w:sz w:val="20"/>
                                <w:szCs w:val="20"/>
                                <w:lang w:val="en-CA"/>
                              </w:rPr>
                              <w:t>1</w:t>
                            </w:r>
                            <w:r w:rsidRPr="00172316">
                              <w:rPr>
                                <w:rFonts w:ascii="Arial" w:hAnsi="Arial" w:cs="Arial"/>
                                <w:sz w:val="20"/>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2" style="position:absolute;margin-left:283.45pt;margin-top:389.25pt;width:223.9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UewJwIAAFAEAAAOAAAAZHJzL2Uyb0RvYy54bWysVMGO0zAQvSPxD5bvNG23Xdqo6WrVpQhp&#10;gRULH+A4TmLheMzYbbJ8/U6ctmSBEyIHy2OPn9+8N87mpmsMOyr0GmzGZ5MpZ8pKKLStMv7t6/7N&#10;ijMfhC2EAasy/qQ8v9m+frVpXarmUIMpFDICsT5tXcbrEFyaJF7WqhF+Ak5Z2iwBGxEoxCopULSE&#10;3phkPp1eJy1g4RCk8p5W74ZNvo34Zalk+FyWXgVmMk7cQhwxjnk/JtuNSCsUrtbyREP8A4tGaEuX&#10;XqDuRBDsgPoPqEZLBA9lmEhoEihLLVWsgaqZTX+r5rEWTsVaSBzvLjL5/wcrPx0fkOmCvJtxZkVD&#10;Hn0h1YStjGK0RgK1zqeU9+gesC/Ru3uQ3z2zsKspTd0iQlsrURCtmJ+8ONAHno6yvP0IBcGLQ4Co&#10;VVdi0wOSCqyLljxdLFFdYJIW56vF1fKKnJO093YxXy+jZ4lIz6cd+vBeQcP6ScaRyEd0cbz3gdhT&#10;6jklsgeji702JgZY5TuD7CioPfbx6wumI36cZixrM75ezpcR+cWeH0NM4/c3iEYH6nOjm4yvLkki&#10;7WV7Z4vYhUFoM8zpfmOJxlm6wYLQ5V106vpsSg7FEwmLMLQ1PUOa1IA/OWuppTPufxwEKs7MB0vm&#10;rGeLRf8GxgGOg3wcCCsJKuOBs2G6C8O7OTjUVU03zaIaFm7J0FJHrXvGA6sTfWrbqOfpifXvYhzH&#10;rF8/gu0zAAAA//8DAFBLAwQUAAYACAAAACEAV2ytqt8AAAAMAQAADwAAAGRycy9kb3ducmV2Lnht&#10;bEyPy07DMBAA70j8g7VI3KhTIM/GqXiIE+qhAdGray9xRLyOYrdN/x73BMfVjmZn6/VsB3bEyfeO&#10;BCwXCTAk5XRPnYDPj7e7ApgPkrQcHKGAM3pYN9dXtay0O9EWj23oWJSQr6QAE8JYce6VQSv9wo1I&#10;cfftJitDHKeO60meotwO/D5JMm5lT/GCkSO+GFQ/7cEKyLvw2qrnVH1tzLl4L+cHv213QtzezE8r&#10;YAHn8AfDJT+mQxOb9u5A2rNBQJplZUSjLC9SYBciWT7mwPYCijJNgTc1//9E8wsAAP//AwBQSwEC&#10;LQAUAAYACAAAACEAtoM4kv4AAADhAQAAEwAAAAAAAAAAAAAAAAAAAAAAW0NvbnRlbnRfVHlwZXNd&#10;LnhtbFBLAQItABQABgAIAAAAIQA4/SH/1gAAAJQBAAALAAAAAAAAAAAAAAAAAC8BAABfcmVscy8u&#10;cmVsc1BLAQItABQABgAIAAAAIQBsqUewJwIAAFAEAAAOAAAAAAAAAAAAAAAAAC4CAABkcnMvZTJv&#10;RG9jLnhtbFBLAQItABQABgAIAAAAIQBXbK2q3wAAAAwBAAAPAAAAAAAAAAAAAAAAAIEEAABkcnMv&#10;ZG93bnJldi54bWxQSwUGAAAAAAQABADzAAAAjQUAAAAA&#10;">
                <v:textbox inset=",7.2pt,,7.2pt">
                  <w:txbxContent>
                    <w:p w:rsidR="006F0CF6" w:rsidRPr="00172316" w:rsidRDefault="006F0CF6" w:rsidP="006F0CF6">
                      <w:pPr>
                        <w:rPr>
                          <w:rFonts w:ascii="Arial" w:hAnsi="Arial" w:cs="Arial"/>
                          <w:sz w:val="20"/>
                          <w:szCs w:val="20"/>
                          <w:lang w:val="en-CA"/>
                        </w:rPr>
                      </w:pPr>
                      <w:r>
                        <w:rPr>
                          <w:rFonts w:ascii="Arial" w:hAnsi="Arial" w:cs="Arial"/>
                          <w:sz w:val="20"/>
                          <w:szCs w:val="20"/>
                          <w:lang w:val="en-CA"/>
                        </w:rPr>
                        <w:t>Lost to follow-up (n=</w:t>
                      </w:r>
                      <w:r w:rsidRPr="004E4A87">
                        <w:rPr>
                          <w:rFonts w:ascii="Arial" w:hAnsi="Arial" w:cs="Arial"/>
                          <w:i/>
                          <w:sz w:val="20"/>
                          <w:szCs w:val="20"/>
                          <w:lang w:val="en-CA"/>
                        </w:rPr>
                        <w:t>1</w:t>
                      </w:r>
                      <w:r w:rsidRPr="00172316">
                        <w:rPr>
                          <w:rFonts w:ascii="Arial" w:hAnsi="Arial" w:cs="Arial"/>
                          <w:sz w:val="20"/>
                          <w:szCs w:val="20"/>
                          <w:lang w:val="en-CA"/>
                        </w:rPr>
                        <w:t>)</w:t>
                      </w:r>
                    </w:p>
                    <w:p w:rsidR="006F0CF6" w:rsidRPr="00172316" w:rsidRDefault="006F0CF6" w:rsidP="006F0CF6">
                      <w:pPr>
                        <w:rPr>
                          <w:rFonts w:ascii="Arial" w:hAnsi="Arial" w:cs="Arial"/>
                          <w:sz w:val="20"/>
                          <w:szCs w:val="20"/>
                        </w:rPr>
                      </w:pPr>
                      <w:r w:rsidRPr="00172316">
                        <w:rPr>
                          <w:rFonts w:ascii="Symbol" w:hAnsi="Symbol"/>
                          <w:sz w:val="16"/>
                          <w:szCs w:val="16"/>
                          <w:lang w:val="x-none"/>
                        </w:rPr>
                        <w:t></w:t>
                      </w:r>
                      <w:r w:rsidRPr="00172316">
                        <w:rPr>
                          <w:sz w:val="16"/>
                          <w:szCs w:val="16"/>
                        </w:rPr>
                        <w:t> </w:t>
                      </w:r>
                      <w:r w:rsidRPr="00172316">
                        <w:rPr>
                          <w:rFonts w:cs="Calibri"/>
                          <w:sz w:val="16"/>
                          <w:szCs w:val="16"/>
                          <w:lang w:val="en-CA"/>
                        </w:rPr>
                        <w:t xml:space="preserve"> </w:t>
                      </w:r>
                      <w:r w:rsidRPr="00172316">
                        <w:rPr>
                          <w:rFonts w:cs="Calibri"/>
                          <w:sz w:val="20"/>
                          <w:szCs w:val="20"/>
                          <w:lang w:val="en-CA"/>
                        </w:rPr>
                        <w:t xml:space="preserve"> </w:t>
                      </w:r>
                      <w:r>
                        <w:rPr>
                          <w:rFonts w:ascii="Arial" w:hAnsi="Arial" w:cs="Arial"/>
                          <w:sz w:val="20"/>
                          <w:szCs w:val="20"/>
                          <w:lang w:val="en-CA"/>
                        </w:rPr>
                        <w:t>Non-response</w:t>
                      </w:r>
                      <w:r w:rsidRPr="00172316">
                        <w:rPr>
                          <w:rFonts w:ascii="Arial" w:hAnsi="Arial" w:cs="Arial"/>
                          <w:sz w:val="20"/>
                          <w:szCs w:val="20"/>
                          <w:lang w:val="en-CA"/>
                        </w:rPr>
                        <w:t xml:space="preserve"> (n=</w:t>
                      </w:r>
                      <w:r w:rsidRPr="004E4A87">
                        <w:rPr>
                          <w:rFonts w:ascii="Arial" w:hAnsi="Arial" w:cs="Arial"/>
                          <w:i/>
                          <w:sz w:val="20"/>
                          <w:szCs w:val="20"/>
                          <w:lang w:val="en-CA"/>
                        </w:rPr>
                        <w:t>1</w:t>
                      </w:r>
                      <w:r w:rsidRPr="00172316">
                        <w:rPr>
                          <w:rFonts w:ascii="Arial" w:hAnsi="Arial" w:cs="Arial"/>
                          <w:sz w:val="20"/>
                          <w:szCs w:val="20"/>
                          <w:lang w:val="en-CA"/>
                        </w:rPr>
                        <w:t>)</w:t>
                      </w:r>
                    </w:p>
                  </w:txbxContent>
                </v:textbox>
              </v:rect>
            </w:pict>
          </mc:Fallback>
        </mc:AlternateContent>
      </w:r>
      <w:r>
        <w:rPr>
          <w:rFonts w:ascii="Arial" w:hAnsi="Arial" w:cs="Arial"/>
          <w:b/>
          <w:noProof/>
          <w:sz w:val="22"/>
          <w:szCs w:val="22"/>
          <w:lang w:eastAsia="zh-CN"/>
        </w:rPr>
        <mc:AlternateContent>
          <mc:Choice Requires="wps">
            <w:drawing>
              <wp:anchor distT="0" distB="0" distL="114300" distR="114300" simplePos="0" relativeHeight="251662336" behindDoc="0" locked="0" layoutInCell="1" allowOverlap="1">
                <wp:simplePos x="0" y="0"/>
                <wp:positionH relativeFrom="column">
                  <wp:posOffset>-387985</wp:posOffset>
                </wp:positionH>
                <wp:positionV relativeFrom="paragraph">
                  <wp:posOffset>4943475</wp:posOffset>
                </wp:positionV>
                <wp:extent cx="2847975" cy="742950"/>
                <wp:effectExtent l="12065" t="9525" r="6985"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742950"/>
                        </a:xfrm>
                        <a:prstGeom prst="rect">
                          <a:avLst/>
                        </a:prstGeom>
                        <a:solidFill>
                          <a:srgbClr val="FFFFFF"/>
                        </a:solidFill>
                        <a:ln w="9525">
                          <a:solidFill>
                            <a:srgbClr val="000000"/>
                          </a:solidFill>
                          <a:miter lim="800000"/>
                          <a:headEnd/>
                          <a:tailEnd/>
                        </a:ln>
                      </wps:spPr>
                      <wps:txbx>
                        <w:txbxContent>
                          <w:p w:rsidR="006F0CF6" w:rsidRDefault="006F0CF6" w:rsidP="006F0CF6">
                            <w:pPr>
                              <w:rPr>
                                <w:rFonts w:ascii="Arial" w:hAnsi="Arial" w:cs="Arial"/>
                                <w:sz w:val="20"/>
                                <w:szCs w:val="20"/>
                                <w:lang w:val="en-CA"/>
                              </w:rPr>
                            </w:pPr>
                            <w:r w:rsidRPr="00172316">
                              <w:rPr>
                                <w:rFonts w:ascii="Arial" w:hAnsi="Arial" w:cs="Arial"/>
                                <w:sz w:val="20"/>
                                <w:szCs w:val="20"/>
                                <w:lang w:val="en-CA"/>
                              </w:rPr>
                              <w:t>Lost to follow-up (</w:t>
                            </w:r>
                            <w:r w:rsidRPr="004E4A87">
                              <w:rPr>
                                <w:rFonts w:ascii="Arial" w:hAnsi="Arial" w:cs="Arial"/>
                                <w:i/>
                                <w:sz w:val="20"/>
                                <w:szCs w:val="20"/>
                                <w:lang w:val="en-CA"/>
                              </w:rPr>
                              <w:t>n</w:t>
                            </w:r>
                            <w:r w:rsidRPr="00172316">
                              <w:rPr>
                                <w:rFonts w:ascii="Arial" w:hAnsi="Arial" w:cs="Arial"/>
                                <w:sz w:val="20"/>
                                <w:szCs w:val="20"/>
                                <w:lang w:val="en-CA"/>
                              </w:rPr>
                              <w:t xml:space="preserve">= </w:t>
                            </w:r>
                            <w:r>
                              <w:rPr>
                                <w:rFonts w:ascii="Arial" w:hAnsi="Arial" w:cs="Arial"/>
                                <w:sz w:val="20"/>
                                <w:szCs w:val="20"/>
                                <w:lang w:val="en-CA"/>
                              </w:rPr>
                              <w:t>4</w:t>
                            </w:r>
                            <w:r w:rsidRPr="00172316">
                              <w:rPr>
                                <w:rFonts w:ascii="Arial" w:hAnsi="Arial" w:cs="Arial"/>
                                <w:sz w:val="20"/>
                                <w:szCs w:val="20"/>
                                <w:lang w:val="en-CA"/>
                              </w:rPr>
                              <w:t>)</w:t>
                            </w:r>
                          </w:p>
                          <w:p w:rsidR="006F0CF6" w:rsidRPr="005F782E" w:rsidRDefault="006F0CF6" w:rsidP="006F0CF6">
                            <w:pPr>
                              <w:rPr>
                                <w:rFonts w:ascii="Arial" w:hAnsi="Arial" w:cs="Arial"/>
                                <w:sz w:val="20"/>
                                <w:szCs w:val="20"/>
                              </w:rPr>
                            </w:pPr>
                            <w:r>
                              <w:rPr>
                                <w:rFonts w:ascii="Symbol" w:hAnsi="Symbol"/>
                                <w:sz w:val="16"/>
                                <w:szCs w:val="16"/>
                                <w:lang w:val="x-none"/>
                              </w:rPr>
                              <w:t></w:t>
                            </w:r>
                            <w:r>
                              <w:rPr>
                                <w:rFonts w:ascii="Symbol" w:hAnsi="Symbol"/>
                                <w:sz w:val="16"/>
                                <w:szCs w:val="16"/>
                                <w:lang w:val="x-none"/>
                              </w:rPr>
                              <w:t></w:t>
                            </w:r>
                            <w:r>
                              <w:rPr>
                                <w:rFonts w:ascii="Arial" w:hAnsi="Arial" w:cs="Arial"/>
                                <w:sz w:val="20"/>
                                <w:szCs w:val="20"/>
                                <w:lang w:val="x-none"/>
                              </w:rPr>
                              <w:t>Non-response (</w:t>
                            </w:r>
                            <w:r w:rsidRPr="004E4A87">
                              <w:rPr>
                                <w:rFonts w:ascii="Arial" w:hAnsi="Arial" w:cs="Arial"/>
                                <w:i/>
                                <w:sz w:val="20"/>
                                <w:szCs w:val="20"/>
                                <w:lang w:val="x-none"/>
                              </w:rPr>
                              <w:t>n</w:t>
                            </w:r>
                            <w:r>
                              <w:rPr>
                                <w:rFonts w:ascii="Arial" w:hAnsi="Arial" w:cs="Arial"/>
                                <w:sz w:val="20"/>
                                <w:szCs w:val="20"/>
                                <w:lang w:val="x-none"/>
                              </w:rPr>
                              <w:t>=4)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3" style="position:absolute;margin-left:-30.55pt;margin-top:389.25pt;width:224.25pt;height: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WHVJgIAAFAEAAAOAAAAZHJzL2Uyb0RvYy54bWysVNuO0zAQfUfiHyy/07RVS7dR09WqSxHS&#10;wq5Y+ADHcRIL3xi7TcrXM3bakgWeEHmwPPb4+Mw542xue63IUYCX1hR0NplSIgy3lTRNQb9+2b+5&#10;ocQHZiqmrBEFPQlPb7evX206l4u5ba2qBBAEMT7vXEHbEFyeZZ63QjM/sU4Y3KwtaBYwhCargHWI&#10;rlU2n07fZp2FyoHlwntcvR826Tbh17Xg4bGuvQhEFRS5hTRCGss4ZtsNyxtgrpX8TIP9AwvNpMFL&#10;r1D3LDByAPkHlJYcrLd1mHCrM1vXkotUA1Yzm/5WzXPLnEi1oDjeXWXy/w+Wfzo+AZEVeofyGKbR&#10;o8+oGjONEgTXUKDO+Rzznt0TxBK9e7D8myfG7lpME3cAtmsFq5DWLOZnLw7EwONRUnYfbYXw7BBs&#10;0qqvQUdAVIH0yZLT1RLRB8JxcX6zWK1XS0o47q0W8/UyUcpYfjntwIf3wmoSJwUFJJ/Q2fHBh8iG&#10;5ZeUxN4qWe2lUimAptwpIEeG7bFPXyoAixynKUO6gq6X82VCfrHnxxDT9P0NQsuAfa6kLujNNYnl&#10;UbZ3pkpdGJhUwxwpK3PWMUo3WBD6sk9OrS6mlLY6obBgh7bGZ4iT1sIPSjps6YL67wcGghL1waA5&#10;69liEd/AOIBxUI4DZjhCFTRQMkx3YXg3BweyafGmWVLD2Ds0tJZJ62j2wOpMH9s2WXB+YvFdjOOU&#10;9etHsP0JAAD//wMAUEsDBBQABgAIAAAAIQDMMT974AAAAAsBAAAPAAAAZHJzL2Rvd25yZXYueG1s&#10;TI89T8MwEEB3JP6DdUhsrRNKGjfEqfgQE2JoQLC6tokj4nMUu2367zkmGE/39O5dvZ39wI52in1A&#10;CfkyA2ZRB9NjJ+H97XkhgMWk0KghoJVwthG2zeVFrSoTTrizxzZ1jCQYKyXBpTRWnEftrFdxGUaL&#10;tPsKk1eJxqnjZlInkvuB32TZmnvVI11warSPzurv9uAllF16avVDoT9e3Vm8bOZV3LWfUl5fzfd3&#10;wJKd0x8Mv/mUDg017cMBTWSDhMU6zwklWSkKYESsRHkLbC9BbIoCeFPz/z80PwAAAP//AwBQSwEC&#10;LQAUAAYACAAAACEAtoM4kv4AAADhAQAAEwAAAAAAAAAAAAAAAAAAAAAAW0NvbnRlbnRfVHlwZXNd&#10;LnhtbFBLAQItABQABgAIAAAAIQA4/SH/1gAAAJQBAAALAAAAAAAAAAAAAAAAAC8BAABfcmVscy8u&#10;cmVsc1BLAQItABQABgAIAAAAIQCMQWHVJgIAAFAEAAAOAAAAAAAAAAAAAAAAAC4CAABkcnMvZTJv&#10;RG9jLnhtbFBLAQItABQABgAIAAAAIQDMMT974AAAAAsBAAAPAAAAAAAAAAAAAAAAAIAEAABkcnMv&#10;ZG93bnJldi54bWxQSwUGAAAAAAQABADzAAAAjQUAAAAA&#10;">
                <v:textbox inset=",7.2pt,,7.2pt">
                  <w:txbxContent>
                    <w:p w:rsidR="006F0CF6" w:rsidRDefault="006F0CF6" w:rsidP="006F0CF6">
                      <w:pPr>
                        <w:rPr>
                          <w:rFonts w:ascii="Arial" w:hAnsi="Arial" w:cs="Arial"/>
                          <w:sz w:val="20"/>
                          <w:szCs w:val="20"/>
                          <w:lang w:val="en-CA"/>
                        </w:rPr>
                      </w:pPr>
                      <w:r w:rsidRPr="00172316">
                        <w:rPr>
                          <w:rFonts w:ascii="Arial" w:hAnsi="Arial" w:cs="Arial"/>
                          <w:sz w:val="20"/>
                          <w:szCs w:val="20"/>
                          <w:lang w:val="en-CA"/>
                        </w:rPr>
                        <w:t>Lost to follow-up (</w:t>
                      </w:r>
                      <w:r w:rsidRPr="004E4A87">
                        <w:rPr>
                          <w:rFonts w:ascii="Arial" w:hAnsi="Arial" w:cs="Arial"/>
                          <w:i/>
                          <w:sz w:val="20"/>
                          <w:szCs w:val="20"/>
                          <w:lang w:val="en-CA"/>
                        </w:rPr>
                        <w:t>n</w:t>
                      </w:r>
                      <w:r w:rsidRPr="00172316">
                        <w:rPr>
                          <w:rFonts w:ascii="Arial" w:hAnsi="Arial" w:cs="Arial"/>
                          <w:sz w:val="20"/>
                          <w:szCs w:val="20"/>
                          <w:lang w:val="en-CA"/>
                        </w:rPr>
                        <w:t xml:space="preserve">= </w:t>
                      </w:r>
                      <w:r>
                        <w:rPr>
                          <w:rFonts w:ascii="Arial" w:hAnsi="Arial" w:cs="Arial"/>
                          <w:sz w:val="20"/>
                          <w:szCs w:val="20"/>
                          <w:lang w:val="en-CA"/>
                        </w:rPr>
                        <w:t>4</w:t>
                      </w:r>
                      <w:r w:rsidRPr="00172316">
                        <w:rPr>
                          <w:rFonts w:ascii="Arial" w:hAnsi="Arial" w:cs="Arial"/>
                          <w:sz w:val="20"/>
                          <w:szCs w:val="20"/>
                          <w:lang w:val="en-CA"/>
                        </w:rPr>
                        <w:t>)</w:t>
                      </w:r>
                    </w:p>
                    <w:p w:rsidR="006F0CF6" w:rsidRPr="005F782E" w:rsidRDefault="006F0CF6" w:rsidP="006F0CF6">
                      <w:pPr>
                        <w:rPr>
                          <w:rFonts w:ascii="Arial" w:hAnsi="Arial" w:cs="Arial"/>
                          <w:sz w:val="20"/>
                          <w:szCs w:val="20"/>
                        </w:rPr>
                      </w:pPr>
                      <w:r>
                        <w:rPr>
                          <w:rFonts w:ascii="Symbol" w:hAnsi="Symbol"/>
                          <w:sz w:val="16"/>
                          <w:szCs w:val="16"/>
                          <w:lang w:val="x-none"/>
                        </w:rPr>
                        <w:t></w:t>
                      </w:r>
                      <w:r>
                        <w:rPr>
                          <w:rFonts w:ascii="Symbol" w:hAnsi="Symbol"/>
                          <w:sz w:val="16"/>
                          <w:szCs w:val="16"/>
                          <w:lang w:val="x-none"/>
                        </w:rPr>
                        <w:t></w:t>
                      </w:r>
                      <w:r>
                        <w:rPr>
                          <w:rFonts w:ascii="Arial" w:hAnsi="Arial" w:cs="Arial"/>
                          <w:sz w:val="20"/>
                          <w:szCs w:val="20"/>
                          <w:lang w:val="x-none"/>
                        </w:rPr>
                        <w:t>Non-response (</w:t>
                      </w:r>
                      <w:r w:rsidRPr="004E4A87">
                        <w:rPr>
                          <w:rFonts w:ascii="Arial" w:hAnsi="Arial" w:cs="Arial"/>
                          <w:i/>
                          <w:sz w:val="20"/>
                          <w:szCs w:val="20"/>
                          <w:lang w:val="x-none"/>
                        </w:rPr>
                        <w:t>n</w:t>
                      </w:r>
                      <w:r>
                        <w:rPr>
                          <w:rFonts w:ascii="Arial" w:hAnsi="Arial" w:cs="Arial"/>
                          <w:sz w:val="20"/>
                          <w:szCs w:val="20"/>
                          <w:lang w:val="x-none"/>
                        </w:rPr>
                        <w:t>=4)</w:t>
                      </w:r>
                    </w:p>
                  </w:txbxContent>
                </v:textbox>
              </v:rect>
            </w:pict>
          </mc:Fallback>
        </mc:AlternateContent>
      </w:r>
      <w:r>
        <w:rPr>
          <w:rFonts w:ascii="Arial" w:hAnsi="Arial" w:cs="Arial"/>
          <w:b/>
          <w:noProof/>
          <w:sz w:val="22"/>
          <w:szCs w:val="22"/>
          <w:lang w:eastAsia="zh-CN"/>
        </w:rPr>
        <mc:AlternateContent>
          <mc:Choice Requires="wps">
            <w:drawing>
              <wp:anchor distT="36576" distB="36576" distL="36576" distR="36576" simplePos="0" relativeHeight="251670528" behindDoc="0" locked="0" layoutInCell="1" allowOverlap="1">
                <wp:simplePos x="0" y="0"/>
                <wp:positionH relativeFrom="column">
                  <wp:posOffset>5020310</wp:posOffset>
                </wp:positionH>
                <wp:positionV relativeFrom="paragraph">
                  <wp:posOffset>4466590</wp:posOffset>
                </wp:positionV>
                <wp:extent cx="0" cy="476885"/>
                <wp:effectExtent l="57785" t="8890" r="5651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88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395.3pt;margin-top:351.7pt;width:0;height:37.5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lvxqwIAAKQFAAAOAAAAZHJzL2Uyb0RvYy54bWysVE2P2yAQvVfqf0DcvbYT58vaZJV1nF62&#10;7UrZqmdicIyKwQISJ6r63ztgx9tsL1W1PiAGM483bx7cP5xrgU5MG67kEsd3EUZMFopyeVjiby/b&#10;YI6RsURSIpRkS3xhBj+sPn64b5uUjVSlBGUaAYg0adsscWVtk4ahKSpWE3OnGibhZ6l0TSyE+hBS&#10;TVpAr0U4iqJp2CpNG60KZgysbrqfeOXxy5IV9mtZGmaRWGLgZv2o/bh3Y7i6J+lBk6biRU+D/AeL&#10;mnAJhw5QG2IJOmr+F1TNC62MKu1doepQlSUvmK8BqomjN9XsKtIwXwuIY5pBJvN+sMWX07NGnC7x&#10;AiNJamjRzmrCD5VFa61VizIlJcioNFo4tdrGpJCUyWft6i3Octc8qeKHQVJlFZEH5lm/XBqAil1G&#10;eJPiAtPAmfv2s6Kwhxyt8tKdS107SBAFnX2HLkOH2NmiolssYDWZTefziQcn6TWv0cZ+YqpGbrLE&#10;pi9j4B/7U8jpyVjHiqTXBHeoVFsuhHeDkKgFOSajiU8wSnDqfrptRh/2mdDoRJyf/NezuNmm1VFS&#10;D1YxQvN+bgkXMEfWa2M1B7UEw+60mlGMBIMr5GYdPSHdicybuOMM0dnC1K+DIt5gPxfRIp/n8yRI&#10;RtM8SKLNJlhvsySYbuPZZDPeZNkm/uVKiZO04pQy6aq5mj1O/s1M/bXrbDrYfZAtvEX3+gLZW6br&#10;7SSaJeN5MJtNxkEyzqPgcb7NgnUWT6ez/DF7zN8wzX315n3IDlI6Vupomd5VtEWUO7uMJ4tRjCGA&#10;x2E06zqLiDhASwqrMdLKfue28uZ2tnQYN27I/Nf3bkDvhLj20EVDF/raXqUCS1776++Muybdhdsr&#10;ennWzhbu+sBT4JP6Z8u9NX/Gftfr47r6DQAA//8DAFBLAwQUAAYACAAAACEAT/YvvN8AAAALAQAA&#10;DwAAAGRycy9kb3ducmV2LnhtbEyPQU/DMAyF70j8h8hI3Fgytq6jNJ3QJBDabWVDHLPGtBWNUzXZ&#10;Vvj1GHGA27Pf0/PnfDW6TpxwCK0nDdOJAoFUedtSrWH38nizBBGiIWs6T6jhEwOsisuL3GTWn2mL&#10;pzLWgksoZEZDE2OfSRmqBp0JE98jsffuB2cij0Mt7WDOXO46eavUQjrTEl9oTI/rBquP8ug0jF+b&#10;BOvXdh6fp0/psEnWb7N9qfX11fhwDyLiGP/C8IPP6FAw08EfyQbRaUjv1IKjLNRsDoITv5sDi3SZ&#10;gCxy+f+H4hsAAP//AwBQSwECLQAUAAYACAAAACEAtoM4kv4AAADhAQAAEwAAAAAAAAAAAAAAAAAA&#10;AAAAW0NvbnRlbnRfVHlwZXNdLnhtbFBLAQItABQABgAIAAAAIQA4/SH/1gAAAJQBAAALAAAAAAAA&#10;AAAAAAAAAC8BAABfcmVscy8ucmVsc1BLAQItABQABgAIAAAAIQAFJlvxqwIAAKQFAAAOAAAAAAAA&#10;AAAAAAAAAC4CAABkcnMvZTJvRG9jLnhtbFBLAQItABQABgAIAAAAIQBP9i+83wAAAAsBAAAPAAAA&#10;AAAAAAAAAAAAAAUFAABkcnMvZG93bnJldi54bWxQSwUGAAAAAAQABADzAAAAEQYAAAAA&#10;">
                <v:stroke endarrow="block"/>
                <v:shadow color="#ccc"/>
              </v:shape>
            </w:pict>
          </mc:Fallback>
        </mc:AlternateContent>
      </w:r>
      <w:r>
        <w:rPr>
          <w:rFonts w:ascii="Arial" w:hAnsi="Arial" w:cs="Arial"/>
          <w:b/>
          <w:noProof/>
          <w:sz w:val="22"/>
          <w:szCs w:val="22"/>
          <w:lang w:eastAsia="zh-CN"/>
        </w:rPr>
        <mc:AlternateContent>
          <mc:Choice Requires="wps">
            <w:drawing>
              <wp:anchor distT="0" distB="0" distL="114300" distR="114300" simplePos="0" relativeHeight="251678720" behindDoc="0" locked="0" layoutInCell="1" allowOverlap="1">
                <wp:simplePos x="0" y="0"/>
                <wp:positionH relativeFrom="column">
                  <wp:posOffset>-291465</wp:posOffset>
                </wp:positionH>
                <wp:positionV relativeFrom="paragraph">
                  <wp:posOffset>871220</wp:posOffset>
                </wp:positionV>
                <wp:extent cx="1547495" cy="323215"/>
                <wp:effectExtent l="13335" t="13970" r="10795" b="5715"/>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323215"/>
                        </a:xfrm>
                        <a:prstGeom prst="roundRect">
                          <a:avLst>
                            <a:gd name="adj" fmla="val 16667"/>
                          </a:avLst>
                        </a:prstGeom>
                        <a:solidFill>
                          <a:srgbClr val="A9C7FD"/>
                        </a:solidFill>
                        <a:ln w="9525">
                          <a:solidFill>
                            <a:srgbClr val="000000"/>
                          </a:solidFill>
                          <a:round/>
                          <a:headEnd/>
                          <a:tailEnd/>
                        </a:ln>
                      </wps:spPr>
                      <wps:txbx>
                        <w:txbxContent>
                          <w:p w:rsidR="006F0CF6" w:rsidRDefault="006F0CF6" w:rsidP="006F0CF6">
                            <w:pPr>
                              <w:pStyle w:val="Heading2"/>
                              <w:spacing w:before="0"/>
                              <w:jc w:val="center"/>
                              <w:rPr>
                                <w:rFonts w:ascii="Candara" w:hAnsi="Candara"/>
                              </w:rPr>
                            </w:pPr>
                            <w:r>
                              <w:rPr>
                                <w:rFonts w:ascii="Candara" w:hAnsi="Candara"/>
                              </w:rPr>
                              <w:t>Enrollment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 o:spid="_x0000_s1034" style="position:absolute;margin-left:-22.95pt;margin-top:68.6pt;width:121.85pt;height:25.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uZ8OwIAAHoEAAAOAAAAZHJzL2Uyb0RvYy54bWysVFFv0zAQfkfiP1h+Z2m6tV2jpdPUUYQ0&#10;YNrgB7i20xgcnzm7Tcuv5+KkpQOeEH2w7uK77+6+z9eb231j2U5jMOBKnl+MONNOgjJuU/Ivn1dv&#10;rjkLUTglLDhd8oMO/Hbx+tVN6ws9hhqs0sgIxIWi9SWvY/RFlgVZ60aEC/Da0WUF2IhILm4yhaIl&#10;9MZm49FomrWAyiNIHQJ9ve8v+SLhV5WW8VNVBR2ZLTn1FtOJ6Vx3Z7a4EcUGha+NHNoQ/9BFI4yj&#10;oieoexEF26L5A6oxEiFAFS8kNBlUlZE6zUDT5KPfpnmuhddpFiIn+BNN4f/Byo+7R2RGlZyEcqIh&#10;iZ5g65RW7InIE25jNbvuaGp9KCj62T9iN2jwDyC/BeZgWVOUvkOEttZCUXN5F5+9SOicQKls3X4A&#10;RVXENkJibF9h0wESF2yfhDmchNH7yCR9zCdXs6v5hDNJd5fjy3E+SSVEccz2GOI7DQ3rjJJjN0M3&#10;QCohdg8hJnXUMKNQXzmrGkta74Rl+XQ6nQ2IQ3AmiiNmGhesUStjbXJws15aZJRa8rv5cra6H5LD&#10;eZh1rC35fDKepC5e3IVziFH6/Q0izZHeaEftW6eSHYWxvU1dWjdw3dHbyxT36/2g6SDcGtSByEfo&#10;F4AWlowa8AdnLT3+kofvW4GaM/vekYBXk9m425ZzB8+d9bkjnCSokkfOenMZ+w3bejSbmirliQAH&#10;dyR6ZeLxdfRdDe3TAyfrxQad+ynq11/G4icAAAD//wMAUEsDBBQABgAIAAAAIQALrzh+4QAAAAsB&#10;AAAPAAAAZHJzL2Rvd25yZXYueG1sTI/NTsMwEITvSLyDtUjcWqflp2mIU1UVRUI9IFLUsxMvcUS8&#10;jmK3DTw92xPcdjSfZmfy1eg6ccIhtJ4UzKYJCKTam5YaBR/77SQFEaImoztPqOAbA6yK66tcZ8af&#10;6R1PZWwEh1DItAIbY59JGWqLToep75HY+/SD05Hl0Egz6DOHu07Ok+RROt0Sf7C6x43F+qs8OgWb&#10;6nDYhh39VC92vTdvzym+lrVStzfj+glExDH+wXCpz9Wh4E6VP5IJolMwuX9YMsrG3WIO4kIsFzym&#10;4iNNZyCLXP7fUPwCAAD//wMAUEsBAi0AFAAGAAgAAAAhALaDOJL+AAAA4QEAABMAAAAAAAAAAAAA&#10;AAAAAAAAAFtDb250ZW50X1R5cGVzXS54bWxQSwECLQAUAAYACAAAACEAOP0h/9YAAACUAQAACwAA&#10;AAAAAAAAAAAAAAAvAQAAX3JlbHMvLnJlbHNQSwECLQAUAAYACAAAACEAkxbmfDsCAAB6BAAADgAA&#10;AAAAAAAAAAAAAAAuAgAAZHJzL2Uyb0RvYy54bWxQSwECLQAUAAYACAAAACEAC684fuEAAAALAQAA&#10;DwAAAAAAAAAAAAAAAACVBAAAZHJzL2Rvd25yZXYueG1sUEsFBgAAAAAEAAQA8wAAAKMFAAAAAA==&#10;" fillcolor="#a9c7fd">
                <v:textbox inset="3.6pt,,3.6pt">
                  <w:txbxContent>
                    <w:p w:rsidR="006F0CF6" w:rsidRDefault="006F0CF6" w:rsidP="006F0CF6">
                      <w:pPr>
                        <w:pStyle w:val="Heading2"/>
                        <w:spacing w:before="0"/>
                        <w:jc w:val="center"/>
                        <w:rPr>
                          <w:rFonts w:ascii="Candara" w:hAnsi="Candara"/>
                        </w:rPr>
                      </w:pPr>
                      <w:r>
                        <w:rPr>
                          <w:rFonts w:ascii="Candara" w:hAnsi="Candara"/>
                        </w:rPr>
                        <w:t>Enrollment</w:t>
                      </w:r>
                    </w:p>
                  </w:txbxContent>
                </v:textbox>
              </v:roundrect>
            </w:pict>
          </mc:Fallback>
        </mc:AlternateContent>
      </w:r>
      <w:r>
        <w:rPr>
          <w:rFonts w:ascii="Arial" w:hAnsi="Arial" w:cs="Arial"/>
          <w:b/>
          <w:noProof/>
          <w:sz w:val="22"/>
          <w:szCs w:val="22"/>
          <w:lang w:eastAsia="zh-CN"/>
        </w:rPr>
        <mc:AlternateContent>
          <mc:Choice Requires="wps">
            <w:drawing>
              <wp:anchor distT="36576" distB="36576" distL="36576" distR="36576" simplePos="0" relativeHeight="251673600" behindDoc="0" locked="0" layoutInCell="1" allowOverlap="1">
                <wp:simplePos x="0" y="0"/>
                <wp:positionH relativeFrom="column">
                  <wp:posOffset>1052195</wp:posOffset>
                </wp:positionH>
                <wp:positionV relativeFrom="paragraph">
                  <wp:posOffset>3080385</wp:posOffset>
                </wp:positionV>
                <wp:extent cx="2331720" cy="400050"/>
                <wp:effectExtent l="61595" t="13335" r="6985" b="15240"/>
                <wp:wrapNone/>
                <wp:docPr id="7" name="Elb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3" coordsize="21600,21600" o:spt="33" o:oned="t" path="m,l21600,r,21600e" filled="f">
                <v:stroke joinstyle="miter"/>
                <v:path arrowok="t" fillok="f" o:connecttype="none"/>
                <o:lock v:ext="edit" shapetype="t"/>
              </v:shapetype>
              <v:shape id="Elbow Connector 7" o:spid="_x0000_s1026" type="#_x0000_t33" style="position:absolute;margin-left:82.85pt;margin-top:242.55pt;width:183.6pt;height:31.5pt;rotation:180;flip:y;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0lwwIAAMMFAAAOAAAAZHJzL2Uyb0RvYy54bWysVMtu2zAQvBfoPxC8K3pYtmwjcpDIci9p&#10;GyBpe6YlyiJKkQLJWA6K/nt3aUeJ00tRRAeBrx3uzM7y8urQSbLnxgqtchpfRJRwVelaqF1Ovz1s&#10;gjkl1jFVM6kVz+kTt/Rq9fHD5dAveaJbLWtuCIAouxz6nLbO9cswtFXLO2YvdM8VbDbadMzB1OzC&#10;2rAB0DsZJlE0Cwdt6t7oilsLq+vjJl15/KbhlfvaNJY7InMKuTn/N/6/xX+4umTLnWF9K6pTGuw/&#10;suiYUHDpCLVmjpFHI/6C6kRltNWNu6h0F+qmERX3HIBNHL1hc9+ynnsuII7tR5ns+8FWX/Z3hog6&#10;pxklinVQolJu9UAKrRSopw3JUKSht0s4W6g7gzSrg7rvb3X10xKli5apHffJPjz1gBBjRHgWghPb&#10;w1Xb4bOu4Qx7dNordmhMR4yGysTRPMKPkkaK/jvi4F0gEjn4ij2NFeMHRypYTCaTOEsgooK9FGKn&#10;vqQhWyIsRvfGuk9cdwQHOd1y5UZqicdn+1vrMOGXwxio9EZI6f0hFRlyupgmUx9gtRQ1buIxa3bb&#10;QhqyZ+gw/3n2sPP6WCcc+FyKLqcnkh655awuVe3HjgkJY+K8hs4IUFVyild3vKZEcugwHB1zlQqv&#10;597jRwIwOzgY+nUQyPvv1yJalPNyngZpMiuDNFqvg+tNkQazTZxN15N1Uazj38grTpetqGuukNpz&#10;L8Tpv3nt1JVHF4/dMGoYnqN7sSHZ80yvN9MoSyfzIMumkyCdlFFwM98UwXURz2ZZeVPclG8yLT17&#10;+z7JjlJiVvoR6nXf1gOpBfpmMl0kMYUJvB1JdiwzYXIHJamcoWjgH8K1vgnQpYhxZo3Cf6fajehH&#10;IZ5riLOxCiduL1KBP5/r63sL2+nYmFtdP90ZtAW2GbwUPuj0quFT9HruT728vas/AAAA//8DAFBL&#10;AwQUAAYACAAAACEAcMEk6uEAAAALAQAADwAAAGRycy9kb3ducmV2LnhtbEyPTU/DMAyG70j8h8hI&#10;3FjasY6uNJ0QMO7bKj5uWWPaQuNUTbaV/fqZE9z8yo9eP86Xo+3EAQffOlIQTyIQSJUzLdUKyu3q&#10;JgXhgyajO0eo4Ac9LIvLi1xnxh1pjYdNqAWXkM+0giaEPpPSVw1a7SeuR+LdpxusDhyHWppBH7nc&#10;dnIaRXNpdUt8odE9PjZYfW/2VsHHKv1al4vy9fS8HeP31p/e+pcnpa6vxod7EAHH8AfDrz6rQ8FO&#10;O7cn40XHeZ7cMapgliYxCCaS2+kCxI6HWRqDLHL5/4fiDAAA//8DAFBLAQItABQABgAIAAAAIQC2&#10;gziS/gAAAOEBAAATAAAAAAAAAAAAAAAAAAAAAABbQ29udGVudF9UeXBlc10ueG1sUEsBAi0AFAAG&#10;AAgAAAAhADj9If/WAAAAlAEAAAsAAAAAAAAAAAAAAAAALwEAAF9yZWxzLy5yZWxzUEsBAi0AFAAG&#10;AAgAAAAhAHX8jSXDAgAAwwUAAA4AAAAAAAAAAAAAAAAALgIAAGRycy9lMm9Eb2MueG1sUEsBAi0A&#10;FAAGAAgAAAAhAHDBJOrhAAAACwEAAA8AAAAAAAAAAAAAAAAAHQUAAGRycy9kb3ducmV2LnhtbFBL&#10;BQYAAAAABAAEAPMAAAArBgAAAAA=&#10;">
                <v:stroke endarrow="block"/>
                <v:shadow color="#ccc"/>
              </v:shape>
            </w:pict>
          </mc:Fallback>
        </mc:AlternateContent>
      </w:r>
      <w:r>
        <w:rPr>
          <w:rFonts w:ascii="Arial" w:hAnsi="Arial" w:cs="Arial"/>
          <w:b/>
          <w:noProof/>
          <w:sz w:val="22"/>
          <w:szCs w:val="22"/>
          <w:lang w:eastAsia="zh-CN"/>
        </w:rPr>
        <mc:AlternateContent>
          <mc:Choice Requires="wps">
            <w:drawing>
              <wp:anchor distT="0" distB="0" distL="114300" distR="114300" simplePos="0" relativeHeight="251667456" behindDoc="0" locked="0" layoutInCell="1" allowOverlap="1">
                <wp:simplePos x="0" y="0"/>
                <wp:positionH relativeFrom="column">
                  <wp:posOffset>2232660</wp:posOffset>
                </wp:positionH>
                <wp:positionV relativeFrom="paragraph">
                  <wp:posOffset>3307715</wp:posOffset>
                </wp:positionV>
                <wp:extent cx="1433830" cy="293370"/>
                <wp:effectExtent l="13335" t="12065" r="10160" b="889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293370"/>
                        </a:xfrm>
                        <a:prstGeom prst="roundRect">
                          <a:avLst>
                            <a:gd name="adj" fmla="val 16667"/>
                          </a:avLst>
                        </a:prstGeom>
                        <a:solidFill>
                          <a:srgbClr val="A9C7FD"/>
                        </a:solidFill>
                        <a:ln w="9525">
                          <a:solidFill>
                            <a:srgbClr val="000000"/>
                          </a:solidFill>
                          <a:round/>
                          <a:headEnd/>
                          <a:tailEnd/>
                        </a:ln>
                      </wps:spPr>
                      <wps:txbx>
                        <w:txbxContent>
                          <w:p w:rsidR="006F0CF6" w:rsidRDefault="006F0CF6" w:rsidP="006F0CF6">
                            <w:pPr>
                              <w:pStyle w:val="Heading2"/>
                              <w:spacing w:before="0"/>
                              <w:jc w:val="center"/>
                              <w:rPr>
                                <w:rFonts w:ascii="Candara" w:hAnsi="Candara"/>
                              </w:rPr>
                            </w:pPr>
                            <w:r>
                              <w:rPr>
                                <w:rFonts w:ascii="Candara" w:hAnsi="Candara"/>
                              </w:rPr>
                              <w:t>Allocation</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35" style="position:absolute;margin-left:175.8pt;margin-top:260.45pt;width:112.9pt;height:2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P/5PgIAAHoEAAAOAAAAZHJzL2Uyb0RvYy54bWysVNtuEzEQfUfiHyy/k82lSZpVN1WVEoRU&#10;oGrhAxzbmzV4PWbsZBO+nrE3LSnwhMiDNbOeOZ5zjp2r60Nr2V5jMOAqPhoMOdNOgjJuW/Evn9dv&#10;LjkLUTglLDhd8aMO/Hr5+tVV50s9hgas0sgIxIWy8xVvYvRlUQTZ6FaEAXjtaLMGbEWkFLeFQtER&#10;emuL8XA4KzpA5RGkDoG+3vabfJnx61rL+Kmug47MVpxmi3nFvG7SWiyvRLlF4RsjT2OIf5iiFcbR&#10;oc9QtyIKtkPzB1RrJEKAOg4ktAXUtZE6cyA2o+FvbB4b4XXmQuIE/yxT+H+w8uP+HplRFZ9x5kRL&#10;Fj3Azimt2AOJJ9zWajZLMnU+lFT96O8xEQ3+DuS3wBysGqrSN4jQNVooGm6U6osXDSkJ1Mo23QdQ&#10;dIrYRciKHWpsEyBpwQ7ZmOOzMfoQmaSPo4vJ5HJC/knaGy8mk3l2rhDlU7fHEN9paFkKKo6JQyKQ&#10;jxD7uxCzO+rEUaivnNWtJa/3wrLRbDab56FFeSom7CfMTBesUWtjbU5wu1lZZNRa8ZvFar6+PTWH&#10;8zLrWFfxxXQ8zVO82AvnEMP8+xtE5pHvaJL2rVM5jsLYPqYprTtpneTtbYqHzSF7ukiYSfoNqCOJ&#10;j9A/AHqwFDSAPzjr6PJXPHzfCdSc2feODLyYzsfptZwneJ5szhPhJEFVPHLWh6vYv7CdR7Nt6KRR&#10;FsDBDZlem/h0O/qpTuPTBafoxQs6z3PVr7+M5U8AAAD//wMAUEsDBBQABgAIAAAAIQAXAGAB4QAA&#10;AAsBAAAPAAAAZHJzL2Rvd25yZXYueG1sTI/BToNAEIbvJr7DZky82YUqUJGlaRprYjwYqel5YUcg&#10;srOE3bbo0zue9DaT+fLP9xfr2Q7ihJPvHSmIFxEIpMaZnloF7/vdzQqED5qMHhyhgi/0sC4vLwqd&#10;G3emNzxVoRUcQj7XCroQxlxK33RotV+4EYlvH26yOvA6tdJM+szhdpDLKEql1T3xh06PuO2w+ayO&#10;VsG2Phx2/oW+66duszevjyt8rhqlrq/mzQOIgHP4g+FXn9WhZKfaHcl4MSi4TeKUUQXJMroHwUSS&#10;ZXcgah7SLAZZFvJ/h/IHAAD//wMAUEsBAi0AFAAGAAgAAAAhALaDOJL+AAAA4QEAABMAAAAAAAAA&#10;AAAAAAAAAAAAAFtDb250ZW50X1R5cGVzXS54bWxQSwECLQAUAAYACAAAACEAOP0h/9YAAACUAQAA&#10;CwAAAAAAAAAAAAAAAAAvAQAAX3JlbHMvLnJlbHNQSwECLQAUAAYACAAAACEAI/D/+T4CAAB6BAAA&#10;DgAAAAAAAAAAAAAAAAAuAgAAZHJzL2Uyb0RvYy54bWxQSwECLQAUAAYACAAAACEAFwBgAeEAAAAL&#10;AQAADwAAAAAAAAAAAAAAAACYBAAAZHJzL2Rvd25yZXYueG1sUEsFBgAAAAAEAAQA8wAAAKYFAAAA&#10;AA==&#10;" fillcolor="#a9c7fd">
                <v:textbox inset="3.6pt,,3.6pt">
                  <w:txbxContent>
                    <w:p w:rsidR="006F0CF6" w:rsidRDefault="006F0CF6" w:rsidP="006F0CF6">
                      <w:pPr>
                        <w:pStyle w:val="Heading2"/>
                        <w:spacing w:before="0"/>
                        <w:jc w:val="center"/>
                        <w:rPr>
                          <w:rFonts w:ascii="Candara" w:hAnsi="Candara"/>
                        </w:rPr>
                      </w:pPr>
                      <w:r>
                        <w:rPr>
                          <w:rFonts w:ascii="Candara" w:hAnsi="Candara"/>
                        </w:rPr>
                        <w:t>Allocation</w:t>
                      </w:r>
                    </w:p>
                  </w:txbxContent>
                </v:textbox>
              </v:roundrect>
            </w:pict>
          </mc:Fallback>
        </mc:AlternateContent>
      </w:r>
      <w:r>
        <w:rPr>
          <w:rFonts w:ascii="Arial" w:hAnsi="Arial" w:cs="Arial"/>
          <w:b/>
          <w:noProof/>
          <w:sz w:val="22"/>
          <w:szCs w:val="22"/>
          <w:lang w:eastAsia="zh-CN"/>
        </w:rPr>
        <mc:AlternateContent>
          <mc:Choice Requires="wps">
            <w:drawing>
              <wp:anchor distT="0" distB="0" distL="114300" distR="114300" simplePos="0" relativeHeight="251665408" behindDoc="0" locked="0" layoutInCell="1" allowOverlap="1">
                <wp:simplePos x="0" y="0"/>
                <wp:positionH relativeFrom="column">
                  <wp:posOffset>3599815</wp:posOffset>
                </wp:positionH>
                <wp:positionV relativeFrom="paragraph">
                  <wp:posOffset>3495040</wp:posOffset>
                </wp:positionV>
                <wp:extent cx="2843530" cy="971550"/>
                <wp:effectExtent l="8890" t="8890" r="5080"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971550"/>
                        </a:xfrm>
                        <a:prstGeom prst="rect">
                          <a:avLst/>
                        </a:prstGeom>
                        <a:solidFill>
                          <a:srgbClr val="FFFFFF"/>
                        </a:solidFill>
                        <a:ln w="9525">
                          <a:solidFill>
                            <a:srgbClr val="000000"/>
                          </a:solidFill>
                          <a:miter lim="800000"/>
                          <a:headEnd/>
                          <a:tailEnd/>
                        </a:ln>
                      </wps:spPr>
                      <wps:txbx>
                        <w:txbxContent>
                          <w:p w:rsidR="006F0CF6" w:rsidRPr="00172316" w:rsidRDefault="006F0CF6" w:rsidP="006F0CF6">
                            <w:pPr>
                              <w:rPr>
                                <w:rFonts w:ascii="Arial" w:hAnsi="Arial" w:cs="Arial"/>
                                <w:sz w:val="20"/>
                                <w:szCs w:val="20"/>
                                <w:lang w:val="en-CA"/>
                              </w:rPr>
                            </w:pPr>
                            <w:r w:rsidRPr="00172316">
                              <w:rPr>
                                <w:rFonts w:ascii="Arial" w:hAnsi="Arial" w:cs="Arial"/>
                                <w:sz w:val="20"/>
                                <w:szCs w:val="20"/>
                                <w:lang w:val="en-CA"/>
                              </w:rPr>
                              <w:t xml:space="preserve">Allocated to </w:t>
                            </w:r>
                            <w:r>
                              <w:rPr>
                                <w:rFonts w:ascii="Arial" w:hAnsi="Arial" w:cs="Arial"/>
                                <w:sz w:val="20"/>
                                <w:szCs w:val="20"/>
                                <w:lang w:val="en-CA"/>
                              </w:rPr>
                              <w:t>control</w:t>
                            </w:r>
                            <w:r w:rsidRPr="00172316">
                              <w:rPr>
                                <w:rFonts w:ascii="Arial" w:hAnsi="Arial" w:cs="Arial"/>
                                <w:sz w:val="20"/>
                                <w:szCs w:val="20"/>
                                <w:lang w:val="en-CA"/>
                              </w:rPr>
                              <w:t xml:space="preserve"> (</w:t>
                            </w:r>
                            <w:r w:rsidRPr="004E4A87">
                              <w:rPr>
                                <w:rFonts w:ascii="Arial" w:hAnsi="Arial" w:cs="Arial"/>
                                <w:i/>
                                <w:sz w:val="20"/>
                                <w:szCs w:val="20"/>
                                <w:lang w:val="en-CA"/>
                              </w:rPr>
                              <w:t>n</w:t>
                            </w:r>
                            <w:r w:rsidRPr="00172316">
                              <w:rPr>
                                <w:rFonts w:ascii="Arial" w:hAnsi="Arial" w:cs="Arial"/>
                                <w:sz w:val="20"/>
                                <w:szCs w:val="20"/>
                                <w:lang w:val="en-CA"/>
                              </w:rPr>
                              <w:t>=</w:t>
                            </w:r>
                            <w:r>
                              <w:rPr>
                                <w:rFonts w:ascii="Arial" w:hAnsi="Arial" w:cs="Arial"/>
                                <w:sz w:val="20"/>
                                <w:szCs w:val="20"/>
                                <w:lang w:val="en-CA"/>
                              </w:rPr>
                              <w:t>21</w:t>
                            </w:r>
                            <w:r w:rsidRPr="00172316">
                              <w:rPr>
                                <w:rFonts w:ascii="Arial" w:hAnsi="Arial" w:cs="Arial"/>
                                <w:sz w:val="20"/>
                                <w:szCs w:val="20"/>
                                <w:lang w:val="en-CA"/>
                              </w:rPr>
                              <w:t>)</w:t>
                            </w:r>
                          </w:p>
                          <w:p w:rsidR="006F0CF6" w:rsidRPr="00172316" w:rsidRDefault="006F0CF6" w:rsidP="006F0CF6">
                            <w:pPr>
                              <w:ind w:left="360" w:hanging="360"/>
                              <w:rPr>
                                <w:rFonts w:ascii="Arial" w:hAnsi="Arial" w:cs="Arial"/>
                                <w:sz w:val="20"/>
                                <w:szCs w:val="20"/>
                              </w:rPr>
                            </w:pPr>
                          </w:p>
                          <w:p w:rsidR="006F0CF6" w:rsidRPr="00172316" w:rsidRDefault="006F0CF6" w:rsidP="006F0CF6">
                            <w:pPr>
                              <w:ind w:left="360" w:hanging="360"/>
                              <w:rPr>
                                <w:rFonts w:cs="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6" style="position:absolute;margin-left:283.45pt;margin-top:275.2pt;width:223.9pt;height: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W1iJQIAAE8EAAAOAAAAZHJzL2Uyb0RvYy54bWysVF1v0zAUfUfiP1h+p2m6Brqo6TR1FCEN&#10;mBj8AMdxEgt/ce02Hb9+107XZcATIg+Wr319fO4511lfHbUiBwFeWlPRfDanRBhuG2m6in7/tnuz&#10;osQHZhqmrBEVfRCeXm1ev1oPrhQL21vVCCAIYnw5uIr2IbgyyzzvhWZ+Zp0wuNla0CxgCF3WABsQ&#10;XatsMZ+/zQYLjQPLhfe4ejNu0k3Cb1vBw5e29SIQVVHkFtIIaazjmG3WrOyAuV7yEw32Dyw0kwYv&#10;PUPdsMDIHuQfUFpysN62YcatzmzbSi5SDVhNPv+tmvueOZFqQXG8O8vk/x8s/3y4AyKbihaUGKbR&#10;oq8oGjOdEqSI8gzOl5h17+4gFujdreU/PDF222OWuAawQy9Yg6TymJ+9OBADj0dJPXyyDaKzfbBJ&#10;qWMLOgKiBuSYDHk4GyKOgXBcXKyWF8UF+sZx7/JdXhTJsYyVT6cd+PBBWE3ipKKA3BM6O9z6ENmw&#10;8iklsbdKNjupVAqgq7cKyIFhc+zSlwrAIqdpypABby8WRUJ+seenEPP0/Q1Cy4BdrqSu6OqcxMoo&#10;23vTpB4MTKpxjpSVOekYpRstCMf6mHzKkwRR19o2D6gs2LGr8RXipLfwi5IBO7qi/ueegaBEfTTo&#10;zmW+XMYnMA1gGtTTgBmOUBUNlIzTbRifzd6B7Hq8KU9yGHuNjrYyif3M6sQfuzZ5cHph8VlM45T1&#10;/B/YPAIAAP//AwBQSwMEFAAGAAgAAAAhANdMK4XhAAAADAEAAA8AAABkcnMvZG93bnJldi54bWxM&#10;j8tOwzAQRfdI/IM1SOyoXZqkbYhT8RAr1EUDgq1rD3FEbEex26Z/z3QFuxnN1Zlzq83kenbEMXbB&#10;S5jPBDD0OpjOtxI+3l/vVsBiUt6oPniUcMYIm/r6qlKlCSe/w2OTWkYQH0slwaY0lJxHbdGpOAsD&#10;erp9h9GpROvYcjOqE8Fdz++FKLhTnacPVg34bFH/NAcnYdmml0Y/5fpza8+rt/W0iLvmS8rbm+nx&#10;AVjCKf2F4aJP6lCT0z4cvImsl5AXxZqiNOQiA3ZJiHm2BLYnvlhkwOuK/y9R/wIAAP//AwBQSwEC&#10;LQAUAAYACAAAACEAtoM4kv4AAADhAQAAEwAAAAAAAAAAAAAAAAAAAAAAW0NvbnRlbnRfVHlwZXNd&#10;LnhtbFBLAQItABQABgAIAAAAIQA4/SH/1gAAAJQBAAALAAAAAAAAAAAAAAAAAC8BAABfcmVscy8u&#10;cmVsc1BLAQItABQABgAIAAAAIQA4cW1iJQIAAE8EAAAOAAAAAAAAAAAAAAAAAC4CAABkcnMvZTJv&#10;RG9jLnhtbFBLAQItABQABgAIAAAAIQDXTCuF4QAAAAwBAAAPAAAAAAAAAAAAAAAAAH8EAABkcnMv&#10;ZG93bnJldi54bWxQSwUGAAAAAAQABADzAAAAjQUAAAAA&#10;">
                <v:textbox inset=",7.2pt,,7.2pt">
                  <w:txbxContent>
                    <w:p w:rsidR="006F0CF6" w:rsidRPr="00172316" w:rsidRDefault="006F0CF6" w:rsidP="006F0CF6">
                      <w:pPr>
                        <w:rPr>
                          <w:rFonts w:ascii="Arial" w:hAnsi="Arial" w:cs="Arial"/>
                          <w:sz w:val="20"/>
                          <w:szCs w:val="20"/>
                          <w:lang w:val="en-CA"/>
                        </w:rPr>
                      </w:pPr>
                      <w:r w:rsidRPr="00172316">
                        <w:rPr>
                          <w:rFonts w:ascii="Arial" w:hAnsi="Arial" w:cs="Arial"/>
                          <w:sz w:val="20"/>
                          <w:szCs w:val="20"/>
                          <w:lang w:val="en-CA"/>
                        </w:rPr>
                        <w:t xml:space="preserve">Allocated to </w:t>
                      </w:r>
                      <w:r>
                        <w:rPr>
                          <w:rFonts w:ascii="Arial" w:hAnsi="Arial" w:cs="Arial"/>
                          <w:sz w:val="20"/>
                          <w:szCs w:val="20"/>
                          <w:lang w:val="en-CA"/>
                        </w:rPr>
                        <w:t>control</w:t>
                      </w:r>
                      <w:r w:rsidRPr="00172316">
                        <w:rPr>
                          <w:rFonts w:ascii="Arial" w:hAnsi="Arial" w:cs="Arial"/>
                          <w:sz w:val="20"/>
                          <w:szCs w:val="20"/>
                          <w:lang w:val="en-CA"/>
                        </w:rPr>
                        <w:t xml:space="preserve"> (</w:t>
                      </w:r>
                      <w:r w:rsidRPr="004E4A87">
                        <w:rPr>
                          <w:rFonts w:ascii="Arial" w:hAnsi="Arial" w:cs="Arial"/>
                          <w:i/>
                          <w:sz w:val="20"/>
                          <w:szCs w:val="20"/>
                          <w:lang w:val="en-CA"/>
                        </w:rPr>
                        <w:t>n</w:t>
                      </w:r>
                      <w:r w:rsidRPr="00172316">
                        <w:rPr>
                          <w:rFonts w:ascii="Arial" w:hAnsi="Arial" w:cs="Arial"/>
                          <w:sz w:val="20"/>
                          <w:szCs w:val="20"/>
                          <w:lang w:val="en-CA"/>
                        </w:rPr>
                        <w:t>=</w:t>
                      </w:r>
                      <w:r>
                        <w:rPr>
                          <w:rFonts w:ascii="Arial" w:hAnsi="Arial" w:cs="Arial"/>
                          <w:sz w:val="20"/>
                          <w:szCs w:val="20"/>
                          <w:lang w:val="en-CA"/>
                        </w:rPr>
                        <w:t>21</w:t>
                      </w:r>
                      <w:r w:rsidRPr="00172316">
                        <w:rPr>
                          <w:rFonts w:ascii="Arial" w:hAnsi="Arial" w:cs="Arial"/>
                          <w:sz w:val="20"/>
                          <w:szCs w:val="20"/>
                          <w:lang w:val="en-CA"/>
                        </w:rPr>
                        <w:t>)</w:t>
                      </w:r>
                    </w:p>
                    <w:p w:rsidR="006F0CF6" w:rsidRPr="00172316" w:rsidRDefault="006F0CF6" w:rsidP="006F0CF6">
                      <w:pPr>
                        <w:ind w:left="360" w:hanging="360"/>
                        <w:rPr>
                          <w:rFonts w:ascii="Arial" w:hAnsi="Arial" w:cs="Arial"/>
                          <w:sz w:val="20"/>
                          <w:szCs w:val="20"/>
                        </w:rPr>
                      </w:pPr>
                    </w:p>
                    <w:p w:rsidR="006F0CF6" w:rsidRPr="00172316" w:rsidRDefault="006F0CF6" w:rsidP="006F0CF6">
                      <w:pPr>
                        <w:ind w:left="360" w:hanging="360"/>
                        <w:rPr>
                          <w:rFonts w:cs="Calibri"/>
                        </w:rPr>
                      </w:pPr>
                    </w:p>
                  </w:txbxContent>
                </v:textbox>
              </v:rect>
            </w:pict>
          </mc:Fallback>
        </mc:AlternateContent>
      </w:r>
      <w:r>
        <w:rPr>
          <w:rFonts w:ascii="Arial" w:hAnsi="Arial" w:cs="Arial"/>
          <w:b/>
          <w:noProof/>
          <w:sz w:val="22"/>
          <w:szCs w:val="22"/>
          <w:lang w:eastAsia="zh-CN"/>
        </w:rPr>
        <mc:AlternateContent>
          <mc:Choice Requires="wps">
            <w:drawing>
              <wp:anchor distT="36576" distB="36576" distL="36576" distR="36576" simplePos="0" relativeHeight="251675648" behindDoc="0" locked="0" layoutInCell="1" allowOverlap="1">
                <wp:simplePos x="0" y="0"/>
                <wp:positionH relativeFrom="column">
                  <wp:posOffset>3171825</wp:posOffset>
                </wp:positionH>
                <wp:positionV relativeFrom="paragraph">
                  <wp:posOffset>1349375</wp:posOffset>
                </wp:positionV>
                <wp:extent cx="635" cy="1732915"/>
                <wp:effectExtent l="57150" t="6350" r="56515" b="228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3291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249.75pt;margin-top:106.25pt;width:.05pt;height:136.45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GGSsAIAAKcFAAAOAAAAZHJzL2Uyb0RvYy54bWysVE2P2yAQvVfqf0Dcvf6InQ9rnVXWcXrZ&#10;titlq56JwTGqDRaQOFHV/96BON5me6mq9QExmHm8efPg/uHUNujIlOZSZDi8CzBiopSUi32Gv71s&#10;vDlG2hBBSSMFy/CZafyw/Pjhvu9SFslaNpQpBCBCp32X4dqYLvV9XdasJfpOdkzAz0qqlhgI1d6n&#10;ivSA3jZ+FARTv5eKdkqWTGtYXV9+4qXDrypWmq9VpZlBTYaBm3GjcuPOjv7ynqR7RbqalwMN8h8s&#10;WsIFHDpCrYkh6KD4X1AtL5XUsjJ3pWx9WVW8ZK4GqCYM3lSzrUnHXC0gju5GmfT7wZZfjs8KcZrh&#10;GCNBWmjR1ijC97VBK6Vkj3IpBMgoFYqtWn2nU0jKxbOy9ZYnse2eZPlDIyHzmog9c6xfzh1AhTbD&#10;v0mxge7gzF3/WVLYQw5GOulOlWotJIiCTq5D57FD7GRQCYvTSYJRCevhbBItwsThk/Sa2iltPjHZ&#10;IjvJsB4qGUsI3UHk+KSNJUbSa4I9V8gNbxpniEagPsOLJEpcgpYNp/an3abVfpc3Ch2JtZT7BhY3&#10;25Q8COrAakZoMcwN4Q3MkXHyGMVBsIZhe1rLKEYNg1tkZxd6jbAnMufjC2eITgambh1EcR77uQgW&#10;xbyYx14cTQsvDtZrb7XJY2+6CWfJerLO83X4y5YSxmnNKWXCVnP1exj/m5+Gm3dx6uj4UTb/Ft3p&#10;C2Rvma42STCLJ3NvNksmXjwpAu9xvsm9VR5Op7PiMX8s3jAtXPX6fciOUlpW8mCY2ta0R5Rbu0yS&#10;RRRiCOB9iGaXziLS7KElpVEYKWm+c1M7f1tnWowbN+TuG3o3ol+EuPbQRmMXhtpepQJLXvvrro29&#10;KZc7t5P0/KysLewNgtfAJQ0vl31u/ozdrtf3dfkbAAD//wMAUEsDBBQABgAIAAAAIQDjwKYU4AAA&#10;AAsBAAAPAAAAZHJzL2Rvd25yZXYueG1sTI/NTsMwEITvSLyDtUjcqJOQlDbEqVAlEOqN8COObrwk&#10;EfE6st028PQsJ7jN7oxmv602sx3FEX0YHClIFwkIpNaZgToFL8/3VysQIWoyenSECr4wwKY+P6t0&#10;adyJnvDYxE5wCYVSK+hjnEopQ9uj1WHhJiT2Ppy3OvLoO2m8PnG5HWWWJEtp9UB8odcTbntsP5uD&#10;VTB/7wrs3oY8PqYPN35XbN+vXxulLi/mu1sQEef4F4ZffEaHmpn27kAmiFFBvl4XHFWQpRkLTvBm&#10;CWLPYlXkIOtK/v+h/gEAAP//AwBQSwECLQAUAAYACAAAACEAtoM4kv4AAADhAQAAEwAAAAAAAAAA&#10;AAAAAAAAAAAAW0NvbnRlbnRfVHlwZXNdLnhtbFBLAQItABQABgAIAAAAIQA4/SH/1gAAAJQBAAAL&#10;AAAAAAAAAAAAAAAAAC8BAABfcmVscy8ucmVsc1BLAQItABQABgAIAAAAIQBvgGGSsAIAAKcFAAAO&#10;AAAAAAAAAAAAAAAAAC4CAABkcnMvZTJvRG9jLnhtbFBLAQItABQABgAIAAAAIQDjwKYU4AAAAAsB&#10;AAAPAAAAAAAAAAAAAAAAAAoFAABkcnMvZG93bnJldi54bWxQSwUGAAAAAAQABADzAAAAFwYAAAAA&#10;">
                <v:stroke endarrow="block"/>
                <v:shadow color="#ccc"/>
              </v:shape>
            </w:pict>
          </mc:Fallback>
        </mc:AlternateContent>
      </w:r>
      <w:r>
        <w:rPr>
          <w:rFonts w:ascii="Arial" w:hAnsi="Arial" w:cs="Arial"/>
          <w:b/>
          <w:noProof/>
          <w:sz w:val="22"/>
          <w:szCs w:val="22"/>
          <w:lang w:eastAsia="zh-CN"/>
        </w:rPr>
        <mc:AlternateContent>
          <mc:Choice Requires="wps">
            <w:drawing>
              <wp:anchor distT="0" distB="0" distL="114300" distR="114300" simplePos="0" relativeHeight="251676672" behindDoc="0" locked="0" layoutInCell="1" allowOverlap="1">
                <wp:simplePos x="0" y="0"/>
                <wp:positionH relativeFrom="column">
                  <wp:posOffset>2400300</wp:posOffset>
                </wp:positionH>
                <wp:positionV relativeFrom="paragraph">
                  <wp:posOffset>2493645</wp:posOffset>
                </wp:positionV>
                <wp:extent cx="1611630" cy="342900"/>
                <wp:effectExtent l="9525" t="7620" r="7620"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342900"/>
                        </a:xfrm>
                        <a:prstGeom prst="rect">
                          <a:avLst/>
                        </a:prstGeom>
                        <a:solidFill>
                          <a:srgbClr val="FFFFFF"/>
                        </a:solidFill>
                        <a:ln w="9525">
                          <a:solidFill>
                            <a:srgbClr val="000000"/>
                          </a:solidFill>
                          <a:miter lim="800000"/>
                          <a:headEnd/>
                          <a:tailEnd/>
                        </a:ln>
                      </wps:spPr>
                      <wps:txbx>
                        <w:txbxContent>
                          <w:p w:rsidR="006F0CF6" w:rsidRPr="00172316" w:rsidRDefault="006F0CF6" w:rsidP="006F0CF6">
                            <w:pPr>
                              <w:widowControl w:val="0"/>
                              <w:jc w:val="center"/>
                              <w:rPr>
                                <w:rFonts w:ascii="Arial" w:hAnsi="Arial" w:cs="Arial"/>
                                <w:sz w:val="20"/>
                                <w:szCs w:val="20"/>
                              </w:rPr>
                            </w:pPr>
                            <w:r>
                              <w:rPr>
                                <w:rFonts w:ascii="Arial" w:hAnsi="Arial" w:cs="Arial"/>
                                <w:sz w:val="20"/>
                                <w:szCs w:val="20"/>
                                <w:lang w:val="en-CA"/>
                              </w:rPr>
                              <w:t>Randomis</w:t>
                            </w:r>
                            <w:r w:rsidRPr="00172316">
                              <w:rPr>
                                <w:rFonts w:ascii="Arial" w:hAnsi="Arial" w:cs="Arial"/>
                                <w:sz w:val="20"/>
                                <w:szCs w:val="20"/>
                                <w:lang w:val="en-CA"/>
                              </w:rPr>
                              <w:t>ed (</w:t>
                            </w:r>
                            <w:r w:rsidRPr="004E4A87">
                              <w:rPr>
                                <w:rFonts w:ascii="Arial" w:hAnsi="Arial" w:cs="Arial"/>
                                <w:i/>
                                <w:sz w:val="20"/>
                                <w:szCs w:val="20"/>
                                <w:lang w:val="en-CA"/>
                              </w:rPr>
                              <w:t>n</w:t>
                            </w:r>
                            <w:r w:rsidRPr="00172316">
                              <w:rPr>
                                <w:rFonts w:ascii="Arial" w:hAnsi="Arial" w:cs="Arial"/>
                                <w:sz w:val="20"/>
                                <w:szCs w:val="20"/>
                                <w:lang w:val="en-CA"/>
                              </w:rPr>
                              <w:t xml:space="preserve">= </w:t>
                            </w:r>
                            <w:r>
                              <w:rPr>
                                <w:rFonts w:ascii="Arial" w:hAnsi="Arial" w:cs="Arial"/>
                                <w:sz w:val="20"/>
                                <w:szCs w:val="20"/>
                                <w:lang w:val="en-CA"/>
                              </w:rPr>
                              <w:t>44</w:t>
                            </w:r>
                            <w:r w:rsidRPr="00172316">
                              <w:rPr>
                                <w:rFonts w:ascii="Arial" w:hAnsi="Arial" w:cs="Arial"/>
                                <w:sz w:val="20"/>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7" style="position:absolute;margin-left:189pt;margin-top:196.35pt;width:126.9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EJgIAAE8EAAAOAAAAZHJzL2Uyb0RvYy54bWysVNFu0zAUfUfiHyy/0yRtV61R02nqKEIa&#10;bGLwAY7jJBaOba7dJuXruXa6LgOeEHmwfOPrk3PPuTebm6FT5CjASaMLms1SSoTmppK6Kei3r/t3&#10;15Q4z3TFlNGioCfh6M327ZtNb3MxN61RlQCCINrlvS1o673Nk8TxVnTMzYwVGg9rAx3zGEKTVMB6&#10;RO9UMk/TVdIbqCwYLpzDt3fjId1G/LoW3D/UtROeqIIiNx9XiGsZ1mS7YXkDzLaSn2mwf2DRManx&#10;oxeoO+YZOYD8A6qTHIwztZ9x0yWmriUXsQasJkt/q+apZVbEWlAcZy8yuf8Hyz8fH4HIqqALSjTr&#10;0KIvKBrTjRJkEeTprcsx68k+QijQ2XvDvzuiza7FLHELYPpWsApJZSE/eXUhBA6vkrL/ZCpEZwdv&#10;olJDDV0ARA3IEA05XQwRgyccX2arLFst0DeOZ4vlfJ1GxxKWP9+24PwHYToSNgUF5B7R2fHe+cCG&#10;5c8pkb1RstpLpWIATblTQI4Mm2Mfn1gAFjlNU5r0BV1fza8i8qszN4VI4/M3iE567HIlu4JeX5JY&#10;HmR7r6vYg55JNe6RstJnHYN0owV+KIfoUxZVDrqWpjqhsmDGrsYpxE1r4CclPXZ0Qd2PAwNBifqo&#10;0Z11tlyGEZgGMA3KacA0R6iCekrG7c6PY3OwIJsWv5RFObS5RUdrGcV+YXXmj10bPThPWBiLaRyz&#10;Xv4D218AAAD//wMAUEsDBBQABgAIAAAAIQCpjWtc4QAAAAsBAAAPAAAAZHJzL2Rvd25yZXYueG1s&#10;TI9NT8MwDIbvSPyHyEjcWLp1tF1pOvEhTojDCoJrlpi2onGqJtu6f485wc2WX71+nmo7u0EccQq9&#10;JwXLRQICyXjbU6vg/e35pgARoiarB0+o4IwBtvXlRaVL60+0w2MTW8ElFEqtoItxLKUMpkOnw8KP&#10;SHz78pPTkdeplXbSJy53g1wlSSad7ok/dHrExw7Nd3NwCvI2PjXm4dZ8vHbn4mUzp2HXfCp1fTXf&#10;34GIOMe/MPziMzrUzLT3B7JBDArSvGCXyMNmlYPgRJYuWWavYL3OcpB1Jf871D8AAAD//wMAUEsB&#10;Ai0AFAAGAAgAAAAhALaDOJL+AAAA4QEAABMAAAAAAAAAAAAAAAAAAAAAAFtDb250ZW50X1R5cGVz&#10;XS54bWxQSwECLQAUAAYACAAAACEAOP0h/9YAAACUAQAACwAAAAAAAAAAAAAAAAAvAQAAX3JlbHMv&#10;LnJlbHNQSwECLQAUAAYACAAAACEA/y1nRCYCAABPBAAADgAAAAAAAAAAAAAAAAAuAgAAZHJzL2Uy&#10;b0RvYy54bWxQSwECLQAUAAYACAAAACEAqY1rXOEAAAALAQAADwAAAAAAAAAAAAAAAACABAAAZHJz&#10;L2Rvd25yZXYueG1sUEsFBgAAAAAEAAQA8wAAAI4FAAAAAA==&#10;">
                <v:textbox inset=",7.2pt,,7.2pt">
                  <w:txbxContent>
                    <w:p w:rsidR="006F0CF6" w:rsidRPr="00172316" w:rsidRDefault="006F0CF6" w:rsidP="006F0CF6">
                      <w:pPr>
                        <w:widowControl w:val="0"/>
                        <w:jc w:val="center"/>
                        <w:rPr>
                          <w:rFonts w:ascii="Arial" w:hAnsi="Arial" w:cs="Arial"/>
                          <w:sz w:val="20"/>
                          <w:szCs w:val="20"/>
                        </w:rPr>
                      </w:pPr>
                      <w:r>
                        <w:rPr>
                          <w:rFonts w:ascii="Arial" w:hAnsi="Arial" w:cs="Arial"/>
                          <w:sz w:val="20"/>
                          <w:szCs w:val="20"/>
                          <w:lang w:val="en-CA"/>
                        </w:rPr>
                        <w:t>Randomis</w:t>
                      </w:r>
                      <w:r w:rsidRPr="00172316">
                        <w:rPr>
                          <w:rFonts w:ascii="Arial" w:hAnsi="Arial" w:cs="Arial"/>
                          <w:sz w:val="20"/>
                          <w:szCs w:val="20"/>
                          <w:lang w:val="en-CA"/>
                        </w:rPr>
                        <w:t>ed (</w:t>
                      </w:r>
                      <w:r w:rsidRPr="004E4A87">
                        <w:rPr>
                          <w:rFonts w:ascii="Arial" w:hAnsi="Arial" w:cs="Arial"/>
                          <w:i/>
                          <w:sz w:val="20"/>
                          <w:szCs w:val="20"/>
                          <w:lang w:val="en-CA"/>
                        </w:rPr>
                        <w:t>n</w:t>
                      </w:r>
                      <w:r w:rsidRPr="00172316">
                        <w:rPr>
                          <w:rFonts w:ascii="Arial" w:hAnsi="Arial" w:cs="Arial"/>
                          <w:sz w:val="20"/>
                          <w:szCs w:val="20"/>
                          <w:lang w:val="en-CA"/>
                        </w:rPr>
                        <w:t xml:space="preserve">= </w:t>
                      </w:r>
                      <w:r>
                        <w:rPr>
                          <w:rFonts w:ascii="Arial" w:hAnsi="Arial" w:cs="Arial"/>
                          <w:sz w:val="20"/>
                          <w:szCs w:val="20"/>
                          <w:lang w:val="en-CA"/>
                        </w:rPr>
                        <w:t>44</w:t>
                      </w:r>
                      <w:r w:rsidRPr="00172316">
                        <w:rPr>
                          <w:rFonts w:ascii="Arial" w:hAnsi="Arial" w:cs="Arial"/>
                          <w:sz w:val="20"/>
                          <w:szCs w:val="20"/>
                          <w:lang w:val="en-CA"/>
                        </w:rPr>
                        <w:t>)</w:t>
                      </w:r>
                    </w:p>
                  </w:txbxContent>
                </v:textbox>
              </v:rect>
            </w:pict>
          </mc:Fallback>
        </mc:AlternateContent>
      </w:r>
      <w:r>
        <w:rPr>
          <w:rFonts w:ascii="Arial" w:hAnsi="Arial" w:cs="Arial"/>
          <w:b/>
          <w:noProof/>
          <w:sz w:val="22"/>
          <w:szCs w:val="22"/>
          <w:lang w:eastAsia="zh-CN"/>
        </w:rPr>
        <mc:AlternateContent>
          <mc:Choice Requires="wps">
            <w:drawing>
              <wp:anchor distT="0" distB="0" distL="114300" distR="114300" simplePos="0" relativeHeight="251659264" behindDoc="0" locked="0" layoutInCell="1" allowOverlap="1">
                <wp:simplePos x="0" y="0"/>
                <wp:positionH relativeFrom="column">
                  <wp:posOffset>2171700</wp:posOffset>
                </wp:positionH>
                <wp:positionV relativeFrom="paragraph">
                  <wp:posOffset>951865</wp:posOffset>
                </wp:positionV>
                <wp:extent cx="2000250" cy="397510"/>
                <wp:effectExtent l="9525" t="8890" r="9525"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397510"/>
                        </a:xfrm>
                        <a:prstGeom prst="rect">
                          <a:avLst/>
                        </a:prstGeom>
                        <a:solidFill>
                          <a:srgbClr val="FFFFFF"/>
                        </a:solidFill>
                        <a:ln w="9525">
                          <a:solidFill>
                            <a:srgbClr val="000000"/>
                          </a:solidFill>
                          <a:miter lim="800000"/>
                          <a:headEnd/>
                          <a:tailEnd/>
                        </a:ln>
                      </wps:spPr>
                      <wps:txbx>
                        <w:txbxContent>
                          <w:p w:rsidR="006F0CF6" w:rsidRPr="00172316" w:rsidRDefault="006F0CF6" w:rsidP="006F0CF6">
                            <w:pPr>
                              <w:jc w:val="center"/>
                              <w:rPr>
                                <w:rFonts w:ascii="Arial" w:hAnsi="Arial" w:cs="Arial"/>
                                <w:sz w:val="20"/>
                                <w:szCs w:val="20"/>
                              </w:rPr>
                            </w:pPr>
                            <w:r w:rsidRPr="00172316">
                              <w:rPr>
                                <w:rFonts w:ascii="Arial" w:hAnsi="Arial" w:cs="Arial"/>
                                <w:sz w:val="20"/>
                                <w:szCs w:val="20"/>
                                <w:lang w:val="en-CA"/>
                              </w:rPr>
                              <w:t>Assessed for eligibility (</w:t>
                            </w:r>
                            <w:r w:rsidRPr="004E4A87">
                              <w:rPr>
                                <w:rFonts w:ascii="Arial" w:hAnsi="Arial" w:cs="Arial"/>
                                <w:i/>
                                <w:sz w:val="20"/>
                                <w:szCs w:val="20"/>
                                <w:lang w:val="en-CA"/>
                              </w:rPr>
                              <w:t>n</w:t>
                            </w:r>
                            <w:r w:rsidRPr="00172316">
                              <w:rPr>
                                <w:rFonts w:ascii="Arial" w:hAnsi="Arial" w:cs="Arial"/>
                                <w:sz w:val="20"/>
                                <w:szCs w:val="20"/>
                                <w:lang w:val="en-CA"/>
                              </w:rPr>
                              <w:t>=</w:t>
                            </w:r>
                            <w:r>
                              <w:rPr>
                                <w:rFonts w:ascii="Arial" w:hAnsi="Arial" w:cs="Arial"/>
                                <w:sz w:val="20"/>
                                <w:szCs w:val="20"/>
                                <w:lang w:val="en-CA"/>
                              </w:rPr>
                              <w:t>55</w:t>
                            </w:r>
                            <w:r w:rsidRPr="00172316">
                              <w:rPr>
                                <w:rFonts w:ascii="Arial" w:hAnsi="Arial" w:cs="Arial"/>
                                <w:sz w:val="20"/>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8" style="position:absolute;margin-left:171pt;margin-top:74.95pt;width:157.5pt;height:3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mg8JQIAAE8EAAAOAAAAZHJzL2Uyb0RvYy54bWysVF1v0zAUfUfiP1h+p2nCCmvUdJo6ipAG&#10;TAx+gOM4iYW/uHabjF+/a6crGfCEyIPlG1+fnHvOvdlcjVqRowAvralovlhSIgy3jTRdRb993b+6&#10;pMQHZhqmrBEVfRCeXm1fvtgMrhSF7a1qBBAEMb4cXEX7EFyZZZ73QjO/sE4YPGwtaBYwhC5rgA2I&#10;rlVWLJdvssFC48By4T2+vZkO6Tbht63g4XPbehGIqihyC2mFtNZxzbYbVnbAXC/5iQb7BxaaSYMf&#10;PUPdsMDIAeQfUFpysN62YcGtzmzbSi5SDVhNvvytmvueOZFqQXG8O8vk/x8s/3S8AyKbihaUGKbR&#10;oi8oGjOdEqSI8gzOl5h17+4gFujdreXfPTF212OWuAawQy9Yg6TymJ89uxADj1dJPXy0DaKzQ7BJ&#10;qbEFHQFRAzImQx7OhogxEI4v0eFlsULfOJ69Xr9d5cmxjJVPtx348F5YTeKmooDcEzo73voQ2bDy&#10;KSWxt0o2e6lUCqCrdwrIkWFz7NOTCsAi52nKkKGi61WxSsjPzvwcAsni8zcILQN2uZK6opfnJFZG&#10;2d6ZJvVgYFJNe6SszEnHKN1kQRjrMfmUn12pbfOAyoKduhqnEDe9hZ+UDNjRFfU/DgwEJeqDQXfW&#10;+cVFHIF5APOgngfMcISqaKBk2u7CNDYHB7Lr8Ut5ksPYa3S0lUns6PbE6sQfuzZ5cJqwOBbzOGX9&#10;+g9sHwEAAP//AwBQSwMEFAAGAAgAAAAhAKbEdEThAAAACwEAAA8AAABkcnMvZG93bnJldi54bWxM&#10;j81OwzAQhO9IvIO1SNyo07RpmxCn4kecUA8NCK6us8QR8TqK3TZ9e5YTHHdmNPtNuZ1cL044hs6T&#10;gvksAYFkfNNRq+D97eVuAyJETY3uPaGCCwbYVtdXpS4af6Y9nurYCi6hUGgFNsahkDIYi06HmR+Q&#10;2Pvyo9ORz7GVzajPXO56mSbJSjrdEX+wesAni+a7PjoF6zY+1+YxMx87e9m85tMi7OtPpW5vpod7&#10;EBGn+BeGX3xGh4qZDv5ITRC9gsUy5S2RjWWeg+DEKluzclCQztMMZFXK/xuqHwAAAP//AwBQSwEC&#10;LQAUAAYACAAAACEAtoM4kv4AAADhAQAAEwAAAAAAAAAAAAAAAAAAAAAAW0NvbnRlbnRfVHlwZXNd&#10;LnhtbFBLAQItABQABgAIAAAAIQA4/SH/1gAAAJQBAAALAAAAAAAAAAAAAAAAAC8BAABfcmVscy8u&#10;cmVsc1BLAQItABQABgAIAAAAIQCR7mg8JQIAAE8EAAAOAAAAAAAAAAAAAAAAAC4CAABkcnMvZTJv&#10;RG9jLnhtbFBLAQItABQABgAIAAAAIQCmxHRE4QAAAAsBAAAPAAAAAAAAAAAAAAAAAH8EAABkcnMv&#10;ZG93bnJldi54bWxQSwUGAAAAAAQABADzAAAAjQUAAAAA&#10;">
                <v:textbox inset=",7.2pt,,7.2pt">
                  <w:txbxContent>
                    <w:p w:rsidR="006F0CF6" w:rsidRPr="00172316" w:rsidRDefault="006F0CF6" w:rsidP="006F0CF6">
                      <w:pPr>
                        <w:jc w:val="center"/>
                        <w:rPr>
                          <w:rFonts w:ascii="Arial" w:hAnsi="Arial" w:cs="Arial"/>
                          <w:sz w:val="20"/>
                          <w:szCs w:val="20"/>
                        </w:rPr>
                      </w:pPr>
                      <w:r w:rsidRPr="00172316">
                        <w:rPr>
                          <w:rFonts w:ascii="Arial" w:hAnsi="Arial" w:cs="Arial"/>
                          <w:sz w:val="20"/>
                          <w:szCs w:val="20"/>
                          <w:lang w:val="en-CA"/>
                        </w:rPr>
                        <w:t>Assessed for eligibility (</w:t>
                      </w:r>
                      <w:r w:rsidRPr="004E4A87">
                        <w:rPr>
                          <w:rFonts w:ascii="Arial" w:hAnsi="Arial" w:cs="Arial"/>
                          <w:i/>
                          <w:sz w:val="20"/>
                          <w:szCs w:val="20"/>
                          <w:lang w:val="en-CA"/>
                        </w:rPr>
                        <w:t>n</w:t>
                      </w:r>
                      <w:r w:rsidRPr="00172316">
                        <w:rPr>
                          <w:rFonts w:ascii="Arial" w:hAnsi="Arial" w:cs="Arial"/>
                          <w:sz w:val="20"/>
                          <w:szCs w:val="20"/>
                          <w:lang w:val="en-CA"/>
                        </w:rPr>
                        <w:t>=</w:t>
                      </w:r>
                      <w:r>
                        <w:rPr>
                          <w:rFonts w:ascii="Arial" w:hAnsi="Arial" w:cs="Arial"/>
                          <w:sz w:val="20"/>
                          <w:szCs w:val="20"/>
                          <w:lang w:val="en-CA"/>
                        </w:rPr>
                        <w:t>55</w:t>
                      </w:r>
                      <w:r w:rsidRPr="00172316">
                        <w:rPr>
                          <w:rFonts w:ascii="Arial" w:hAnsi="Arial" w:cs="Arial"/>
                          <w:sz w:val="20"/>
                          <w:szCs w:val="20"/>
                          <w:lang w:val="en-CA"/>
                        </w:rPr>
                        <w:t>)</w:t>
                      </w:r>
                    </w:p>
                  </w:txbxContent>
                </v:textbox>
              </v:rect>
            </w:pict>
          </mc:Fallback>
        </mc:AlternateContent>
      </w:r>
      <w:r>
        <w:rPr>
          <w:rFonts w:ascii="Arial" w:hAnsi="Arial" w:cs="Arial"/>
          <w:b/>
          <w:noProof/>
          <w:sz w:val="22"/>
          <w:szCs w:val="22"/>
          <w:lang w:eastAsia="zh-CN"/>
        </w:rPr>
        <mc:AlternateContent>
          <mc:Choice Requires="wps">
            <w:drawing>
              <wp:anchor distT="36576" distB="36576" distL="36576" distR="36576" simplePos="0" relativeHeight="251674624" behindDoc="0" locked="0" layoutInCell="1" allowOverlap="1">
                <wp:simplePos x="0" y="0"/>
                <wp:positionH relativeFrom="column">
                  <wp:posOffset>2689225</wp:posOffset>
                </wp:positionH>
                <wp:positionV relativeFrom="paragraph">
                  <wp:posOffset>3080385</wp:posOffset>
                </wp:positionV>
                <wp:extent cx="2331720" cy="400050"/>
                <wp:effectExtent l="12700" t="13335" r="55880" b="15240"/>
                <wp:wrapNone/>
                <wp:docPr id="1" name="Elb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Elbow Connector 1" o:spid="_x0000_s1026" type="#_x0000_t33" style="position:absolute;margin-left:211.75pt;margin-top:242.55pt;width:183.6pt;height:31.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9YDtAIAAKoFAAAOAAAAZHJzL2Uyb0RvYy54bWysVMlu2zAQvRfoPxC8K1q9CZGDRJZ7SVsD&#10;SdEzLVIWUYoUSMayUfTfO6RtpU4vRREdBC4zb2bevOHt3aETaM+04UoWOL6JMGKyVpTLXYG/Pa+D&#10;OUbGEkmJUJIV+MgMvlt+/HA79DlLVKsEZRoBiDT50Be4tbbPw9DULeuIuVE9k3DZKN0RC1u9C6km&#10;A6B3IkyiaBoOStNeq5oZA6er0yVeevymYbX92jSGWSQKDLlZ/9f+v3X/cHlL8p0mfcvrcxrkP7Lo&#10;CJcQdIRaEUvQi+Z/QXW81sqoxt7UqgtV0/Ca+Rqgmjh6U81TS3rmawFyTD/SZN4Ptv6y32jEKfQO&#10;I0k6aFEltmpApZIS2FMaxY6koTc52JZyo12Z9UE+9Y+q/mGQVGVL5I75ZJ+PPSB4j/DKxW1MD6G2&#10;w2dFwYa8WOUZOzS6c5DABTr4xhzHxrCDRTUcJmkazxLoXw13WRRFE9+5kOQX714b+4mpDrlFgbdM&#10;2rGCxMch+0djoRJwuhi7sFKtuRBeBkKiocCLSTLxDkYJTt2lMzN6ty2FRnvihOQ/RwuAXZl13IKc&#10;Be8KPB+NSN4yQitJfRRLuIA1sp4qqzmQJxh2oTtGMRIMBsmtTvBCuvDMS/lUAOwOFpb+HAjyMvu5&#10;iBbVvJpnQZZMqyCLVqvgfl1mwXQdzyardFWWq/iXqyvO8pZTyqQr7SL5OPs3SZ2H7yTWUfQjh+E1&#10;uucHkr3O9H49iWZZOg9ms0kaZGkVBQ/zdRncl/F0OqseyofqTaaVr968T7IjlS4r9QL9emrpgCh3&#10;ukkniwQGgXJ4IpLZqYOIiB20pLYaI63sd25br3WnUodxJY3Sf+fejegnIi49dLuxC+faXqkCSV36&#10;60fITc1p/raKHjfaycJNEzwI3un8eLkX58+9t3p9Ype/AQAA//8DAFBLAwQUAAYACAAAACEAmoOz&#10;SOAAAAALAQAADwAAAGRycy9kb3ducmV2LnhtbEyPwU7DMAyG70h7h8iTuLGkY1270nRCSEhIOzE4&#10;cMwar63WOFWTbYWnx5zYzZY//f7+cju5XlxwDJ0nDclCgUCqve2o0fD58fqQgwjRkDW9J9TwjQG2&#10;1eyuNIX1V3rHyz42gkMoFEZDG+NQSBnqFp0JCz8g8e3oR2cir2Mj7WiuHO56uVRqLZ3piD+0ZsCX&#10;FuvT/uw04GYX0zfCXWbW/qf5apQ7ypPW9/Pp+QlExCn+w/Cnz+pQsdPBn8kG0WtYLR9TRnnI0wQE&#10;E9lGZSAOGtJVnoCsSnnbofoFAAD//wMAUEsBAi0AFAAGAAgAAAAhALaDOJL+AAAA4QEAABMAAAAA&#10;AAAAAAAAAAAAAAAAAFtDb250ZW50X1R5cGVzXS54bWxQSwECLQAUAAYACAAAACEAOP0h/9YAAACU&#10;AQAACwAAAAAAAAAAAAAAAAAvAQAAX3JlbHMvLnJlbHNQSwECLQAUAAYACAAAACEAUTfWA7QCAACq&#10;BQAADgAAAAAAAAAAAAAAAAAuAgAAZHJzL2Uyb0RvYy54bWxQSwECLQAUAAYACAAAACEAmoOzSOAA&#10;AAALAQAADwAAAAAAAAAAAAAAAAAOBQAAZHJzL2Rvd25yZXYueG1sUEsFBgAAAAAEAAQA8wAAABsG&#10;AAAAAA==&#10;">
                <v:stroke endarrow="block"/>
                <v:shadow color="#ccc"/>
              </v:shape>
            </w:pict>
          </mc:Fallback>
        </mc:AlternateContent>
      </w:r>
      <w:r w:rsidRPr="00067DD9">
        <w:rPr>
          <w:rFonts w:ascii="Arial" w:hAnsi="Arial" w:cs="Arial"/>
          <w:b/>
          <w:sz w:val="22"/>
          <w:szCs w:val="22"/>
        </w:rPr>
        <w:t>Figure 3 Fl</w:t>
      </w:r>
      <w:r>
        <w:rPr>
          <w:rFonts w:ascii="Arial" w:hAnsi="Arial" w:cs="Arial"/>
          <w:b/>
          <w:sz w:val="22"/>
          <w:szCs w:val="22"/>
        </w:rPr>
        <w:t>ow of participants through study</w:t>
      </w:r>
    </w:p>
    <w:p w:rsidR="006F0CF6" w:rsidRDefault="006F0CF6" w:rsidP="006F0CF6"/>
    <w:p w:rsidR="00E979EC" w:rsidRDefault="00E979EC" w:rsidP="00C56791">
      <w:pPr>
        <w:pStyle w:val="Heading11"/>
        <w:spacing w:before="0" w:line="480" w:lineRule="auto"/>
        <w:rPr>
          <w:rFonts w:ascii="Arial" w:hAnsi="Arial" w:cs="Arial"/>
          <w:b w:val="0"/>
          <w:bCs w:val="0"/>
          <w:color w:val="000000"/>
          <w:sz w:val="22"/>
          <w:szCs w:val="22"/>
        </w:rPr>
      </w:pPr>
    </w:p>
    <w:p w:rsidR="00244961" w:rsidRPr="00244961" w:rsidRDefault="004B3FD0" w:rsidP="006F0CF6">
      <w:pPr>
        <w:pStyle w:val="Heading11"/>
        <w:spacing w:before="0" w:line="480" w:lineRule="auto"/>
        <w:rPr>
          <w:rFonts w:ascii="Arial" w:hAnsi="Arial" w:cs="Arial"/>
          <w:sz w:val="22"/>
          <w:szCs w:val="22"/>
        </w:rPr>
      </w:pPr>
      <w:r>
        <w:rPr>
          <w:rFonts w:ascii="Arial" w:hAnsi="Arial" w:cs="Arial"/>
          <w:b w:val="0"/>
          <w:bCs w:val="0"/>
          <w:color w:val="000000"/>
          <w:sz w:val="22"/>
          <w:szCs w:val="22"/>
        </w:rPr>
        <w:br w:type="page"/>
      </w:r>
    </w:p>
    <w:p w:rsidR="00002B73" w:rsidRDefault="00002B73" w:rsidP="00C56791">
      <w:pPr>
        <w:spacing w:line="480" w:lineRule="auto"/>
        <w:outlineLvl w:val="0"/>
        <w:rPr>
          <w:rFonts w:ascii="Arial" w:hAnsi="Arial" w:cs="Tahoma"/>
          <w:b/>
          <w:color w:val="000000"/>
          <w:sz w:val="22"/>
          <w:szCs w:val="20"/>
        </w:rPr>
        <w:sectPr w:rsidR="00002B73" w:rsidSect="00C21F88">
          <w:pgSz w:w="12240" w:h="15840"/>
          <w:pgMar w:top="1440" w:right="1440" w:bottom="1440" w:left="1440" w:header="720" w:footer="720" w:gutter="0"/>
          <w:cols w:space="720"/>
          <w:docGrid w:linePitch="360"/>
        </w:sectPr>
      </w:pPr>
    </w:p>
    <w:p w:rsidR="00002B73" w:rsidRDefault="00002B73" w:rsidP="00002B73">
      <w:pPr>
        <w:outlineLvl w:val="0"/>
        <w:rPr>
          <w:rFonts w:ascii="Arial" w:hAnsi="Arial" w:cs="Tahoma"/>
          <w:b/>
          <w:color w:val="000000"/>
          <w:sz w:val="22"/>
          <w:szCs w:val="20"/>
        </w:rPr>
      </w:pPr>
      <w:r>
        <w:rPr>
          <w:rFonts w:ascii="Arial" w:hAnsi="Arial" w:cs="Tahoma"/>
          <w:b/>
          <w:color w:val="000000"/>
          <w:sz w:val="22"/>
          <w:szCs w:val="20"/>
        </w:rPr>
        <w:lastRenderedPageBreak/>
        <w:t xml:space="preserve">Table </w:t>
      </w:r>
      <w:proofErr w:type="gramStart"/>
      <w:r>
        <w:rPr>
          <w:rFonts w:ascii="Arial" w:hAnsi="Arial" w:cs="Tahoma"/>
          <w:b/>
          <w:color w:val="000000"/>
          <w:sz w:val="22"/>
          <w:szCs w:val="20"/>
        </w:rPr>
        <w:t>1  Demographic</w:t>
      </w:r>
      <w:proofErr w:type="gramEnd"/>
      <w:r>
        <w:rPr>
          <w:rFonts w:ascii="Arial" w:hAnsi="Arial" w:cs="Tahoma"/>
          <w:b/>
          <w:color w:val="000000"/>
          <w:sz w:val="22"/>
          <w:szCs w:val="20"/>
        </w:rPr>
        <w:t xml:space="preserve"> profile of participants that contributed to pre-trial modelling</w:t>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2728"/>
        <w:gridCol w:w="1537"/>
        <w:gridCol w:w="3060"/>
        <w:gridCol w:w="1620"/>
        <w:gridCol w:w="2880"/>
      </w:tblGrid>
      <w:tr w:rsidR="00002B73" w:rsidRPr="004A78ED" w:rsidTr="00EE09C5">
        <w:tc>
          <w:tcPr>
            <w:tcW w:w="3971" w:type="dxa"/>
            <w:gridSpan w:val="2"/>
            <w:shd w:val="clear" w:color="auto" w:fill="auto"/>
          </w:tcPr>
          <w:p w:rsidR="00002B73" w:rsidRPr="004A78ED" w:rsidRDefault="00002B73" w:rsidP="00EE09C5">
            <w:pPr>
              <w:rPr>
                <w:rFonts w:ascii="Arial" w:hAnsi="Arial" w:cs="Tahoma"/>
                <w:b/>
                <w:color w:val="000000"/>
                <w:sz w:val="22"/>
                <w:szCs w:val="20"/>
              </w:rPr>
            </w:pPr>
            <w:r w:rsidRPr="004A78ED">
              <w:rPr>
                <w:rFonts w:ascii="Arial" w:hAnsi="Arial" w:cs="Tahoma"/>
                <w:b/>
                <w:color w:val="000000"/>
                <w:sz w:val="22"/>
                <w:szCs w:val="20"/>
              </w:rPr>
              <w:t>Patient focus group</w:t>
            </w:r>
          </w:p>
        </w:tc>
        <w:tc>
          <w:tcPr>
            <w:tcW w:w="4597" w:type="dxa"/>
            <w:gridSpan w:val="2"/>
            <w:shd w:val="clear" w:color="auto" w:fill="auto"/>
          </w:tcPr>
          <w:p w:rsidR="00002B73" w:rsidRPr="004A78ED" w:rsidRDefault="00002B73" w:rsidP="00EE09C5">
            <w:pPr>
              <w:rPr>
                <w:rFonts w:ascii="Arial" w:hAnsi="Arial" w:cs="Tahoma"/>
                <w:b/>
                <w:color w:val="000000"/>
                <w:sz w:val="22"/>
                <w:szCs w:val="20"/>
              </w:rPr>
            </w:pPr>
            <w:r w:rsidRPr="004A78ED">
              <w:rPr>
                <w:rFonts w:ascii="Arial" w:hAnsi="Arial" w:cs="Tahoma"/>
                <w:b/>
                <w:color w:val="000000"/>
                <w:sz w:val="22"/>
                <w:szCs w:val="20"/>
              </w:rPr>
              <w:t>Professional focus group</w:t>
            </w:r>
          </w:p>
        </w:tc>
        <w:tc>
          <w:tcPr>
            <w:tcW w:w="4500" w:type="dxa"/>
            <w:gridSpan w:val="2"/>
            <w:shd w:val="clear" w:color="auto" w:fill="auto"/>
          </w:tcPr>
          <w:p w:rsidR="00002B73" w:rsidRPr="004A78ED" w:rsidRDefault="00002B73" w:rsidP="00EE09C5">
            <w:pPr>
              <w:rPr>
                <w:rFonts w:ascii="Arial" w:hAnsi="Arial" w:cs="Tahoma"/>
                <w:b/>
                <w:color w:val="000000"/>
                <w:sz w:val="22"/>
                <w:szCs w:val="20"/>
              </w:rPr>
            </w:pPr>
            <w:r w:rsidRPr="004A78ED">
              <w:rPr>
                <w:rFonts w:ascii="Arial" w:hAnsi="Arial" w:cs="Tahoma"/>
                <w:b/>
                <w:color w:val="000000"/>
                <w:sz w:val="22"/>
                <w:szCs w:val="20"/>
              </w:rPr>
              <w:t>Professional email questionnaire</w:t>
            </w:r>
          </w:p>
        </w:tc>
      </w:tr>
      <w:tr w:rsidR="00002B73" w:rsidRPr="004A78ED" w:rsidTr="00EE09C5">
        <w:tc>
          <w:tcPr>
            <w:tcW w:w="1243" w:type="dxa"/>
            <w:shd w:val="clear" w:color="auto" w:fill="auto"/>
          </w:tcPr>
          <w:p w:rsidR="00002B73" w:rsidRPr="004A78ED" w:rsidRDefault="00002B73" w:rsidP="00EE09C5">
            <w:pPr>
              <w:rPr>
                <w:rFonts w:ascii="Arial" w:hAnsi="Arial" w:cs="Tahoma"/>
                <w:b/>
                <w:color w:val="000000"/>
                <w:sz w:val="22"/>
                <w:szCs w:val="20"/>
              </w:rPr>
            </w:pPr>
            <w:r w:rsidRPr="004A78ED">
              <w:rPr>
                <w:rFonts w:ascii="Arial" w:hAnsi="Arial" w:cs="Tahoma"/>
                <w:b/>
                <w:color w:val="000000"/>
                <w:sz w:val="22"/>
                <w:szCs w:val="20"/>
              </w:rPr>
              <w:t>Gender</w:t>
            </w:r>
          </w:p>
        </w:tc>
        <w:tc>
          <w:tcPr>
            <w:tcW w:w="2728" w:type="dxa"/>
            <w:shd w:val="clear" w:color="auto" w:fill="auto"/>
          </w:tcPr>
          <w:p w:rsidR="00002B73" w:rsidRPr="004A78ED" w:rsidRDefault="00002B73" w:rsidP="00EE09C5">
            <w:pPr>
              <w:rPr>
                <w:rFonts w:ascii="Arial" w:hAnsi="Arial" w:cs="Tahoma"/>
                <w:color w:val="000000"/>
                <w:sz w:val="22"/>
                <w:szCs w:val="20"/>
              </w:rPr>
            </w:pPr>
            <w:r w:rsidRPr="004A78ED">
              <w:rPr>
                <w:rFonts w:ascii="Arial" w:hAnsi="Arial" w:cs="Tahoma"/>
                <w:color w:val="000000"/>
                <w:sz w:val="22"/>
                <w:szCs w:val="20"/>
              </w:rPr>
              <w:t>Female                          7</w:t>
            </w:r>
          </w:p>
          <w:p w:rsidR="00002B73" w:rsidRPr="004A78ED" w:rsidRDefault="00002B73" w:rsidP="00EE09C5">
            <w:pPr>
              <w:rPr>
                <w:rFonts w:ascii="Arial" w:hAnsi="Arial" w:cs="Tahoma"/>
                <w:color w:val="000000"/>
                <w:sz w:val="22"/>
                <w:szCs w:val="20"/>
              </w:rPr>
            </w:pPr>
            <w:r w:rsidRPr="004A78ED">
              <w:rPr>
                <w:rFonts w:ascii="Arial" w:hAnsi="Arial" w:cs="Tahoma"/>
                <w:color w:val="000000"/>
                <w:sz w:val="22"/>
                <w:szCs w:val="20"/>
              </w:rPr>
              <w:t>Male                              1</w:t>
            </w:r>
          </w:p>
        </w:tc>
        <w:tc>
          <w:tcPr>
            <w:tcW w:w="1537" w:type="dxa"/>
            <w:shd w:val="clear" w:color="auto" w:fill="auto"/>
          </w:tcPr>
          <w:p w:rsidR="00002B73" w:rsidRPr="004A78ED" w:rsidRDefault="00002B73" w:rsidP="00EE09C5">
            <w:pPr>
              <w:rPr>
                <w:rFonts w:ascii="Arial" w:hAnsi="Arial" w:cs="Tahoma"/>
                <w:b/>
                <w:color w:val="000000"/>
                <w:sz w:val="22"/>
                <w:szCs w:val="20"/>
              </w:rPr>
            </w:pPr>
            <w:r w:rsidRPr="004A78ED">
              <w:rPr>
                <w:rFonts w:ascii="Arial" w:hAnsi="Arial" w:cs="Tahoma"/>
                <w:b/>
                <w:color w:val="000000"/>
                <w:sz w:val="22"/>
                <w:szCs w:val="20"/>
              </w:rPr>
              <w:t>Professional group</w:t>
            </w:r>
          </w:p>
        </w:tc>
        <w:tc>
          <w:tcPr>
            <w:tcW w:w="3060" w:type="dxa"/>
            <w:shd w:val="clear" w:color="auto" w:fill="auto"/>
          </w:tcPr>
          <w:p w:rsidR="00002B73" w:rsidRPr="004A78ED" w:rsidRDefault="00002B73" w:rsidP="00EE09C5">
            <w:pPr>
              <w:rPr>
                <w:rFonts w:ascii="Arial" w:hAnsi="Arial" w:cs="Tahoma"/>
                <w:color w:val="000000"/>
                <w:sz w:val="22"/>
                <w:szCs w:val="20"/>
              </w:rPr>
            </w:pPr>
            <w:r w:rsidRPr="004A78ED">
              <w:rPr>
                <w:rFonts w:ascii="Arial" w:hAnsi="Arial" w:cs="Tahoma"/>
                <w:color w:val="000000"/>
                <w:sz w:val="22"/>
                <w:szCs w:val="20"/>
              </w:rPr>
              <w:t>Physiotherapist                1</w:t>
            </w:r>
          </w:p>
          <w:p w:rsidR="00002B73" w:rsidRPr="004A78ED" w:rsidRDefault="00002B73" w:rsidP="00EE09C5">
            <w:pPr>
              <w:rPr>
                <w:rFonts w:ascii="Arial" w:hAnsi="Arial" w:cs="Tahoma"/>
                <w:color w:val="000000"/>
                <w:sz w:val="22"/>
                <w:szCs w:val="20"/>
              </w:rPr>
            </w:pPr>
            <w:r w:rsidRPr="004A78ED">
              <w:rPr>
                <w:rFonts w:ascii="Arial" w:hAnsi="Arial" w:cs="Tahoma"/>
                <w:color w:val="000000"/>
                <w:sz w:val="22"/>
                <w:szCs w:val="20"/>
              </w:rPr>
              <w:t>Occupational therapist     1</w:t>
            </w:r>
          </w:p>
          <w:p w:rsidR="00002B73" w:rsidRPr="004A78ED" w:rsidRDefault="00002B73" w:rsidP="00EE09C5">
            <w:pPr>
              <w:rPr>
                <w:rFonts w:ascii="Arial" w:hAnsi="Arial" w:cs="Tahoma"/>
                <w:color w:val="000000"/>
                <w:sz w:val="22"/>
                <w:szCs w:val="20"/>
              </w:rPr>
            </w:pPr>
            <w:r w:rsidRPr="004A78ED">
              <w:rPr>
                <w:rFonts w:ascii="Arial" w:hAnsi="Arial" w:cs="Tahoma"/>
                <w:color w:val="000000"/>
                <w:sz w:val="22"/>
                <w:szCs w:val="20"/>
              </w:rPr>
              <w:t>Clinical nurse specialist   1</w:t>
            </w:r>
          </w:p>
          <w:p w:rsidR="00002B73" w:rsidRPr="004A78ED" w:rsidRDefault="00002B73" w:rsidP="00EE09C5">
            <w:pPr>
              <w:rPr>
                <w:rFonts w:ascii="Arial" w:hAnsi="Arial" w:cs="Tahoma"/>
                <w:color w:val="000000"/>
                <w:sz w:val="22"/>
                <w:szCs w:val="20"/>
              </w:rPr>
            </w:pPr>
            <w:r w:rsidRPr="004A78ED">
              <w:rPr>
                <w:rFonts w:ascii="Arial" w:hAnsi="Arial" w:cs="Tahoma"/>
                <w:color w:val="000000"/>
                <w:sz w:val="22"/>
                <w:szCs w:val="20"/>
              </w:rPr>
              <w:t>Information centre nurse  1</w:t>
            </w:r>
          </w:p>
        </w:tc>
        <w:tc>
          <w:tcPr>
            <w:tcW w:w="1620" w:type="dxa"/>
            <w:shd w:val="clear" w:color="auto" w:fill="auto"/>
          </w:tcPr>
          <w:p w:rsidR="00002B73" w:rsidRPr="004A78ED" w:rsidRDefault="00002B73" w:rsidP="00EE09C5">
            <w:pPr>
              <w:rPr>
                <w:rFonts w:ascii="Arial" w:hAnsi="Arial" w:cs="Tahoma"/>
                <w:b/>
                <w:color w:val="000000"/>
                <w:sz w:val="22"/>
                <w:szCs w:val="20"/>
              </w:rPr>
            </w:pPr>
            <w:r w:rsidRPr="004A78ED">
              <w:rPr>
                <w:rFonts w:ascii="Arial" w:hAnsi="Arial" w:cs="Tahoma"/>
                <w:b/>
                <w:color w:val="000000"/>
                <w:sz w:val="22"/>
                <w:szCs w:val="20"/>
              </w:rPr>
              <w:t>Professional group</w:t>
            </w:r>
          </w:p>
        </w:tc>
        <w:tc>
          <w:tcPr>
            <w:tcW w:w="2880" w:type="dxa"/>
            <w:shd w:val="clear" w:color="auto" w:fill="auto"/>
          </w:tcPr>
          <w:p w:rsidR="00002B73" w:rsidRPr="004A78ED" w:rsidRDefault="00002B73" w:rsidP="00EE09C5">
            <w:pPr>
              <w:rPr>
                <w:rFonts w:ascii="Arial" w:hAnsi="Arial" w:cs="Tahoma"/>
                <w:color w:val="000000"/>
                <w:sz w:val="22"/>
                <w:szCs w:val="20"/>
              </w:rPr>
            </w:pPr>
            <w:r w:rsidRPr="004A78ED">
              <w:rPr>
                <w:rFonts w:ascii="Arial" w:hAnsi="Arial" w:cs="Tahoma"/>
                <w:color w:val="000000"/>
                <w:sz w:val="22"/>
                <w:szCs w:val="20"/>
              </w:rPr>
              <w:t>Medical oncologists          4</w:t>
            </w:r>
          </w:p>
          <w:p w:rsidR="00002B73" w:rsidRPr="004A78ED" w:rsidRDefault="00002B73" w:rsidP="00EE09C5">
            <w:pPr>
              <w:rPr>
                <w:rFonts w:ascii="Arial" w:hAnsi="Arial" w:cs="Tahoma"/>
                <w:color w:val="000000"/>
                <w:sz w:val="22"/>
                <w:szCs w:val="20"/>
              </w:rPr>
            </w:pPr>
            <w:r w:rsidRPr="004A78ED">
              <w:rPr>
                <w:rFonts w:ascii="Arial" w:hAnsi="Arial" w:cs="Tahoma"/>
                <w:color w:val="000000"/>
                <w:sz w:val="22"/>
                <w:szCs w:val="20"/>
              </w:rPr>
              <w:t>Clinical nurse specialists  4</w:t>
            </w:r>
          </w:p>
        </w:tc>
      </w:tr>
      <w:tr w:rsidR="00002B73" w:rsidRPr="004A78ED" w:rsidTr="00EE09C5">
        <w:tc>
          <w:tcPr>
            <w:tcW w:w="1243" w:type="dxa"/>
            <w:shd w:val="clear" w:color="auto" w:fill="auto"/>
          </w:tcPr>
          <w:p w:rsidR="00002B73" w:rsidRPr="004A78ED" w:rsidRDefault="00002B73" w:rsidP="00EE09C5">
            <w:pPr>
              <w:rPr>
                <w:rFonts w:ascii="Arial" w:hAnsi="Arial" w:cs="Tahoma"/>
                <w:b/>
                <w:color w:val="000000"/>
                <w:sz w:val="22"/>
                <w:szCs w:val="20"/>
              </w:rPr>
            </w:pPr>
            <w:r w:rsidRPr="004A78ED">
              <w:rPr>
                <w:rFonts w:ascii="Arial" w:hAnsi="Arial" w:cs="Tahoma"/>
                <w:b/>
                <w:color w:val="000000"/>
                <w:sz w:val="22"/>
                <w:szCs w:val="20"/>
              </w:rPr>
              <w:t>Age</w:t>
            </w:r>
          </w:p>
        </w:tc>
        <w:tc>
          <w:tcPr>
            <w:tcW w:w="2728" w:type="dxa"/>
            <w:shd w:val="clear" w:color="auto" w:fill="auto"/>
          </w:tcPr>
          <w:p w:rsidR="00002B73" w:rsidRPr="004A78ED" w:rsidRDefault="00002B73" w:rsidP="00EE09C5">
            <w:pPr>
              <w:rPr>
                <w:rFonts w:ascii="Arial" w:hAnsi="Arial" w:cs="Tahoma"/>
                <w:color w:val="000000"/>
                <w:sz w:val="22"/>
                <w:szCs w:val="20"/>
              </w:rPr>
            </w:pPr>
            <w:r w:rsidRPr="004A78ED">
              <w:rPr>
                <w:rFonts w:ascii="Arial" w:hAnsi="Arial" w:cs="Tahoma"/>
                <w:color w:val="000000"/>
                <w:sz w:val="22"/>
                <w:szCs w:val="20"/>
              </w:rPr>
              <w:t xml:space="preserve">Range                 47-64 </w:t>
            </w:r>
            <w:proofErr w:type="spellStart"/>
            <w:r w:rsidRPr="004A78ED">
              <w:rPr>
                <w:rFonts w:ascii="Arial" w:hAnsi="Arial" w:cs="Tahoma"/>
                <w:color w:val="000000"/>
                <w:sz w:val="22"/>
                <w:szCs w:val="20"/>
              </w:rPr>
              <w:t>yrs</w:t>
            </w:r>
            <w:proofErr w:type="spellEnd"/>
          </w:p>
        </w:tc>
        <w:tc>
          <w:tcPr>
            <w:tcW w:w="1537" w:type="dxa"/>
            <w:shd w:val="clear" w:color="auto" w:fill="auto"/>
          </w:tcPr>
          <w:p w:rsidR="00002B73" w:rsidRPr="004A78ED" w:rsidRDefault="00002B73" w:rsidP="00EE09C5">
            <w:pPr>
              <w:rPr>
                <w:rFonts w:ascii="Arial" w:hAnsi="Arial" w:cs="Tahoma"/>
                <w:b/>
                <w:color w:val="000000"/>
                <w:sz w:val="22"/>
                <w:szCs w:val="20"/>
              </w:rPr>
            </w:pPr>
          </w:p>
        </w:tc>
        <w:tc>
          <w:tcPr>
            <w:tcW w:w="3060" w:type="dxa"/>
            <w:shd w:val="clear" w:color="auto" w:fill="auto"/>
          </w:tcPr>
          <w:p w:rsidR="00002B73" w:rsidRPr="004A78ED" w:rsidRDefault="00002B73" w:rsidP="00EE09C5">
            <w:pPr>
              <w:rPr>
                <w:rFonts w:ascii="Arial" w:hAnsi="Arial" w:cs="Tahoma"/>
                <w:b/>
                <w:color w:val="000000"/>
                <w:sz w:val="22"/>
                <w:szCs w:val="20"/>
              </w:rPr>
            </w:pPr>
          </w:p>
        </w:tc>
        <w:tc>
          <w:tcPr>
            <w:tcW w:w="1620" w:type="dxa"/>
            <w:shd w:val="clear" w:color="auto" w:fill="auto"/>
          </w:tcPr>
          <w:p w:rsidR="00002B73" w:rsidRPr="004A78ED" w:rsidRDefault="00002B73" w:rsidP="00EE09C5">
            <w:pPr>
              <w:rPr>
                <w:rFonts w:ascii="Arial" w:hAnsi="Arial" w:cs="Tahoma"/>
                <w:b/>
                <w:color w:val="000000"/>
                <w:sz w:val="22"/>
                <w:szCs w:val="20"/>
              </w:rPr>
            </w:pPr>
          </w:p>
        </w:tc>
        <w:tc>
          <w:tcPr>
            <w:tcW w:w="2880" w:type="dxa"/>
            <w:shd w:val="clear" w:color="auto" w:fill="auto"/>
          </w:tcPr>
          <w:p w:rsidR="00002B73" w:rsidRPr="004A78ED" w:rsidRDefault="00002B73" w:rsidP="00EE09C5">
            <w:pPr>
              <w:rPr>
                <w:rFonts w:ascii="Arial" w:hAnsi="Arial" w:cs="Tahoma"/>
                <w:b/>
                <w:color w:val="000000"/>
                <w:sz w:val="22"/>
                <w:szCs w:val="20"/>
              </w:rPr>
            </w:pPr>
          </w:p>
        </w:tc>
      </w:tr>
      <w:tr w:rsidR="00002B73" w:rsidRPr="004A78ED" w:rsidTr="00EE09C5">
        <w:tc>
          <w:tcPr>
            <w:tcW w:w="1243" w:type="dxa"/>
            <w:vMerge w:val="restart"/>
            <w:shd w:val="clear" w:color="auto" w:fill="auto"/>
          </w:tcPr>
          <w:p w:rsidR="00002B73" w:rsidRPr="004A78ED" w:rsidRDefault="00002B73" w:rsidP="00EE09C5">
            <w:pPr>
              <w:rPr>
                <w:rFonts w:ascii="Arial" w:hAnsi="Arial" w:cs="Tahoma"/>
                <w:b/>
                <w:color w:val="000000"/>
                <w:sz w:val="22"/>
                <w:szCs w:val="20"/>
              </w:rPr>
            </w:pPr>
            <w:r w:rsidRPr="004A78ED">
              <w:rPr>
                <w:rFonts w:ascii="Arial" w:hAnsi="Arial" w:cs="Tahoma"/>
                <w:b/>
                <w:color w:val="000000"/>
                <w:sz w:val="22"/>
                <w:szCs w:val="20"/>
              </w:rPr>
              <w:t>Ethnicity</w:t>
            </w:r>
          </w:p>
        </w:tc>
        <w:tc>
          <w:tcPr>
            <w:tcW w:w="2728" w:type="dxa"/>
            <w:vMerge w:val="restart"/>
            <w:shd w:val="clear" w:color="auto" w:fill="auto"/>
          </w:tcPr>
          <w:p w:rsidR="00002B73" w:rsidRPr="004A78ED" w:rsidRDefault="00002B73" w:rsidP="00EE09C5">
            <w:pPr>
              <w:rPr>
                <w:rFonts w:ascii="Arial" w:hAnsi="Arial" w:cs="Tahoma"/>
                <w:color w:val="000000"/>
                <w:sz w:val="22"/>
                <w:szCs w:val="20"/>
              </w:rPr>
            </w:pPr>
            <w:r w:rsidRPr="004A78ED">
              <w:rPr>
                <w:rFonts w:ascii="Arial" w:hAnsi="Arial" w:cs="Tahoma"/>
                <w:color w:val="000000"/>
                <w:sz w:val="22"/>
                <w:szCs w:val="20"/>
              </w:rPr>
              <w:t>White British                  7</w:t>
            </w:r>
          </w:p>
          <w:p w:rsidR="00002B73" w:rsidRPr="004A78ED" w:rsidRDefault="00002B73" w:rsidP="00EE09C5">
            <w:pPr>
              <w:rPr>
                <w:rFonts w:ascii="Arial" w:hAnsi="Arial" w:cs="Tahoma"/>
                <w:color w:val="000000"/>
                <w:sz w:val="22"/>
                <w:szCs w:val="20"/>
              </w:rPr>
            </w:pPr>
            <w:r w:rsidRPr="004A78ED">
              <w:rPr>
                <w:rFonts w:ascii="Arial" w:hAnsi="Arial" w:cs="Tahoma"/>
                <w:color w:val="000000"/>
                <w:sz w:val="22"/>
                <w:szCs w:val="20"/>
              </w:rPr>
              <w:t>Black Caribbean            1</w:t>
            </w:r>
          </w:p>
        </w:tc>
        <w:tc>
          <w:tcPr>
            <w:tcW w:w="1537" w:type="dxa"/>
            <w:shd w:val="clear" w:color="auto" w:fill="auto"/>
          </w:tcPr>
          <w:p w:rsidR="00002B73" w:rsidRPr="004A78ED" w:rsidRDefault="00002B73" w:rsidP="00EE09C5">
            <w:pPr>
              <w:rPr>
                <w:rFonts w:ascii="Arial" w:hAnsi="Arial" w:cs="Tahoma"/>
                <w:b/>
                <w:color w:val="000000"/>
                <w:sz w:val="22"/>
                <w:szCs w:val="20"/>
              </w:rPr>
            </w:pPr>
          </w:p>
        </w:tc>
        <w:tc>
          <w:tcPr>
            <w:tcW w:w="3060" w:type="dxa"/>
            <w:shd w:val="clear" w:color="auto" w:fill="auto"/>
          </w:tcPr>
          <w:p w:rsidR="00002B73" w:rsidRPr="004A78ED" w:rsidRDefault="00002B73" w:rsidP="00EE09C5">
            <w:pPr>
              <w:rPr>
                <w:rFonts w:ascii="Arial" w:hAnsi="Arial" w:cs="Tahoma"/>
                <w:b/>
                <w:color w:val="000000"/>
                <w:sz w:val="22"/>
                <w:szCs w:val="20"/>
              </w:rPr>
            </w:pPr>
          </w:p>
        </w:tc>
        <w:tc>
          <w:tcPr>
            <w:tcW w:w="1620" w:type="dxa"/>
            <w:shd w:val="clear" w:color="auto" w:fill="auto"/>
          </w:tcPr>
          <w:p w:rsidR="00002B73" w:rsidRPr="004A78ED" w:rsidRDefault="00002B73" w:rsidP="00EE09C5">
            <w:pPr>
              <w:rPr>
                <w:rFonts w:ascii="Arial" w:hAnsi="Arial" w:cs="Tahoma"/>
                <w:b/>
                <w:color w:val="000000"/>
                <w:sz w:val="22"/>
                <w:szCs w:val="20"/>
              </w:rPr>
            </w:pPr>
          </w:p>
        </w:tc>
        <w:tc>
          <w:tcPr>
            <w:tcW w:w="2880" w:type="dxa"/>
            <w:shd w:val="clear" w:color="auto" w:fill="auto"/>
          </w:tcPr>
          <w:p w:rsidR="00002B73" w:rsidRPr="004A78ED" w:rsidRDefault="00002B73" w:rsidP="00EE09C5">
            <w:pPr>
              <w:rPr>
                <w:rFonts w:ascii="Arial" w:hAnsi="Arial" w:cs="Tahoma"/>
                <w:b/>
                <w:color w:val="000000"/>
                <w:sz w:val="22"/>
                <w:szCs w:val="20"/>
              </w:rPr>
            </w:pPr>
          </w:p>
        </w:tc>
      </w:tr>
      <w:tr w:rsidR="00002B73" w:rsidRPr="004A78ED" w:rsidTr="00EE09C5">
        <w:tc>
          <w:tcPr>
            <w:tcW w:w="1243" w:type="dxa"/>
            <w:vMerge/>
            <w:shd w:val="clear" w:color="auto" w:fill="auto"/>
          </w:tcPr>
          <w:p w:rsidR="00002B73" w:rsidRPr="004A78ED" w:rsidRDefault="00002B73" w:rsidP="00EE09C5">
            <w:pPr>
              <w:rPr>
                <w:rFonts w:ascii="Arial" w:hAnsi="Arial" w:cs="Tahoma"/>
                <w:b/>
                <w:color w:val="000000"/>
                <w:sz w:val="22"/>
                <w:szCs w:val="20"/>
              </w:rPr>
            </w:pPr>
          </w:p>
        </w:tc>
        <w:tc>
          <w:tcPr>
            <w:tcW w:w="2728" w:type="dxa"/>
            <w:vMerge/>
            <w:shd w:val="clear" w:color="auto" w:fill="auto"/>
          </w:tcPr>
          <w:p w:rsidR="00002B73" w:rsidRPr="004A78ED" w:rsidRDefault="00002B73" w:rsidP="00EE09C5">
            <w:pPr>
              <w:rPr>
                <w:rFonts w:ascii="Arial" w:hAnsi="Arial" w:cs="Tahoma"/>
                <w:color w:val="000000"/>
                <w:sz w:val="22"/>
                <w:szCs w:val="20"/>
              </w:rPr>
            </w:pPr>
          </w:p>
        </w:tc>
        <w:tc>
          <w:tcPr>
            <w:tcW w:w="1537" w:type="dxa"/>
            <w:shd w:val="clear" w:color="auto" w:fill="auto"/>
          </w:tcPr>
          <w:p w:rsidR="00002B73" w:rsidRPr="004A78ED" w:rsidRDefault="00002B73" w:rsidP="00EE09C5">
            <w:pPr>
              <w:rPr>
                <w:rFonts w:ascii="Arial" w:hAnsi="Arial" w:cs="Tahoma"/>
                <w:b/>
                <w:color w:val="000000"/>
                <w:sz w:val="22"/>
                <w:szCs w:val="20"/>
              </w:rPr>
            </w:pPr>
          </w:p>
        </w:tc>
        <w:tc>
          <w:tcPr>
            <w:tcW w:w="3060" w:type="dxa"/>
            <w:shd w:val="clear" w:color="auto" w:fill="auto"/>
          </w:tcPr>
          <w:p w:rsidR="00002B73" w:rsidRPr="004A78ED" w:rsidRDefault="00002B73" w:rsidP="00EE09C5">
            <w:pPr>
              <w:rPr>
                <w:rFonts w:ascii="Arial" w:hAnsi="Arial" w:cs="Tahoma"/>
                <w:b/>
                <w:color w:val="000000"/>
                <w:sz w:val="22"/>
                <w:szCs w:val="20"/>
              </w:rPr>
            </w:pPr>
          </w:p>
        </w:tc>
        <w:tc>
          <w:tcPr>
            <w:tcW w:w="1620" w:type="dxa"/>
            <w:shd w:val="clear" w:color="auto" w:fill="auto"/>
          </w:tcPr>
          <w:p w:rsidR="00002B73" w:rsidRPr="004A78ED" w:rsidRDefault="00002B73" w:rsidP="00EE09C5">
            <w:pPr>
              <w:rPr>
                <w:rFonts w:ascii="Arial" w:hAnsi="Arial" w:cs="Tahoma"/>
                <w:b/>
                <w:color w:val="000000"/>
                <w:sz w:val="22"/>
                <w:szCs w:val="20"/>
              </w:rPr>
            </w:pPr>
          </w:p>
        </w:tc>
        <w:tc>
          <w:tcPr>
            <w:tcW w:w="2880" w:type="dxa"/>
            <w:shd w:val="clear" w:color="auto" w:fill="auto"/>
          </w:tcPr>
          <w:p w:rsidR="00002B73" w:rsidRPr="004A78ED" w:rsidRDefault="00002B73" w:rsidP="00EE09C5">
            <w:pPr>
              <w:rPr>
                <w:rFonts w:ascii="Arial" w:hAnsi="Arial" w:cs="Tahoma"/>
                <w:b/>
                <w:color w:val="000000"/>
                <w:sz w:val="22"/>
                <w:szCs w:val="20"/>
              </w:rPr>
            </w:pPr>
          </w:p>
        </w:tc>
      </w:tr>
      <w:tr w:rsidR="00002B73" w:rsidRPr="004A78ED" w:rsidTr="00EE09C5">
        <w:tc>
          <w:tcPr>
            <w:tcW w:w="1243" w:type="dxa"/>
            <w:shd w:val="clear" w:color="auto" w:fill="auto"/>
          </w:tcPr>
          <w:p w:rsidR="00002B73" w:rsidRPr="004A78ED" w:rsidRDefault="00002B73" w:rsidP="00EE09C5">
            <w:pPr>
              <w:rPr>
                <w:rFonts w:ascii="Arial" w:hAnsi="Arial" w:cs="Tahoma"/>
                <w:b/>
                <w:color w:val="000000"/>
                <w:sz w:val="22"/>
                <w:szCs w:val="20"/>
              </w:rPr>
            </w:pPr>
            <w:r w:rsidRPr="004A78ED">
              <w:rPr>
                <w:rFonts w:ascii="Arial" w:hAnsi="Arial" w:cs="Tahoma"/>
                <w:b/>
                <w:color w:val="000000"/>
                <w:sz w:val="22"/>
                <w:szCs w:val="20"/>
              </w:rPr>
              <w:t>Cancer diagnosis</w:t>
            </w:r>
          </w:p>
        </w:tc>
        <w:tc>
          <w:tcPr>
            <w:tcW w:w="2728" w:type="dxa"/>
            <w:shd w:val="clear" w:color="auto" w:fill="auto"/>
          </w:tcPr>
          <w:p w:rsidR="00002B73" w:rsidRPr="004A78ED" w:rsidRDefault="00002B73" w:rsidP="00EE09C5">
            <w:pPr>
              <w:rPr>
                <w:rFonts w:ascii="Arial" w:hAnsi="Arial" w:cs="Tahoma"/>
                <w:color w:val="000000"/>
                <w:sz w:val="22"/>
                <w:szCs w:val="20"/>
              </w:rPr>
            </w:pPr>
            <w:r w:rsidRPr="004A78ED">
              <w:rPr>
                <w:rFonts w:ascii="Arial" w:hAnsi="Arial" w:cs="Tahoma"/>
                <w:color w:val="000000"/>
                <w:sz w:val="22"/>
                <w:szCs w:val="20"/>
              </w:rPr>
              <w:t>Breast                            6</w:t>
            </w:r>
          </w:p>
          <w:p w:rsidR="00002B73" w:rsidRPr="004A78ED" w:rsidRDefault="00002B73" w:rsidP="00EE09C5">
            <w:pPr>
              <w:rPr>
                <w:rFonts w:ascii="Arial" w:hAnsi="Arial" w:cs="Tahoma"/>
                <w:color w:val="000000"/>
                <w:sz w:val="22"/>
                <w:szCs w:val="20"/>
              </w:rPr>
            </w:pPr>
            <w:r w:rsidRPr="004A78ED">
              <w:rPr>
                <w:rFonts w:ascii="Arial" w:hAnsi="Arial" w:cs="Tahoma"/>
                <w:color w:val="000000"/>
                <w:sz w:val="22"/>
                <w:szCs w:val="20"/>
              </w:rPr>
              <w:t>Bowel                             1</w:t>
            </w:r>
          </w:p>
          <w:p w:rsidR="00002B73" w:rsidRPr="004A78ED" w:rsidRDefault="00002B73" w:rsidP="00EE09C5">
            <w:pPr>
              <w:rPr>
                <w:rFonts w:ascii="Arial" w:hAnsi="Arial" w:cs="Tahoma"/>
                <w:color w:val="000000"/>
                <w:sz w:val="22"/>
                <w:szCs w:val="20"/>
              </w:rPr>
            </w:pPr>
            <w:r w:rsidRPr="004A78ED">
              <w:rPr>
                <w:rFonts w:ascii="Arial" w:hAnsi="Arial" w:cs="Tahoma"/>
                <w:color w:val="000000"/>
                <w:sz w:val="22"/>
                <w:szCs w:val="20"/>
              </w:rPr>
              <w:t>Lymphoma                     1</w:t>
            </w:r>
          </w:p>
        </w:tc>
        <w:tc>
          <w:tcPr>
            <w:tcW w:w="1537" w:type="dxa"/>
            <w:shd w:val="clear" w:color="auto" w:fill="auto"/>
          </w:tcPr>
          <w:p w:rsidR="00002B73" w:rsidRPr="004A78ED" w:rsidRDefault="00002B73" w:rsidP="00EE09C5">
            <w:pPr>
              <w:rPr>
                <w:rFonts w:ascii="Arial" w:hAnsi="Arial" w:cs="Tahoma"/>
                <w:b/>
                <w:color w:val="000000"/>
                <w:sz w:val="22"/>
                <w:szCs w:val="20"/>
              </w:rPr>
            </w:pPr>
          </w:p>
        </w:tc>
        <w:tc>
          <w:tcPr>
            <w:tcW w:w="3060" w:type="dxa"/>
            <w:shd w:val="clear" w:color="auto" w:fill="auto"/>
          </w:tcPr>
          <w:p w:rsidR="00002B73" w:rsidRPr="004A78ED" w:rsidRDefault="00002B73" w:rsidP="00EE09C5">
            <w:pPr>
              <w:rPr>
                <w:rFonts w:ascii="Arial" w:hAnsi="Arial" w:cs="Tahoma"/>
                <w:b/>
                <w:color w:val="000000"/>
                <w:sz w:val="22"/>
                <w:szCs w:val="20"/>
              </w:rPr>
            </w:pPr>
          </w:p>
        </w:tc>
        <w:tc>
          <w:tcPr>
            <w:tcW w:w="1620" w:type="dxa"/>
            <w:shd w:val="clear" w:color="auto" w:fill="auto"/>
          </w:tcPr>
          <w:p w:rsidR="00002B73" w:rsidRPr="004A78ED" w:rsidRDefault="00002B73" w:rsidP="00EE09C5">
            <w:pPr>
              <w:rPr>
                <w:rFonts w:ascii="Arial" w:hAnsi="Arial" w:cs="Tahoma"/>
                <w:b/>
                <w:color w:val="000000"/>
                <w:sz w:val="22"/>
                <w:szCs w:val="20"/>
              </w:rPr>
            </w:pPr>
          </w:p>
        </w:tc>
        <w:tc>
          <w:tcPr>
            <w:tcW w:w="2880" w:type="dxa"/>
            <w:shd w:val="clear" w:color="auto" w:fill="auto"/>
          </w:tcPr>
          <w:p w:rsidR="00002B73" w:rsidRPr="004A78ED" w:rsidRDefault="00002B73" w:rsidP="00EE09C5">
            <w:pPr>
              <w:rPr>
                <w:rFonts w:ascii="Arial" w:hAnsi="Arial" w:cs="Tahoma"/>
                <w:b/>
                <w:color w:val="000000"/>
                <w:sz w:val="22"/>
                <w:szCs w:val="20"/>
              </w:rPr>
            </w:pPr>
          </w:p>
        </w:tc>
      </w:tr>
      <w:tr w:rsidR="00002B73" w:rsidRPr="004A78ED" w:rsidTr="00EE09C5">
        <w:tc>
          <w:tcPr>
            <w:tcW w:w="1243" w:type="dxa"/>
            <w:shd w:val="clear" w:color="auto" w:fill="auto"/>
          </w:tcPr>
          <w:p w:rsidR="00002B73" w:rsidRPr="004A78ED" w:rsidRDefault="00002B73" w:rsidP="00EE09C5">
            <w:pPr>
              <w:rPr>
                <w:rFonts w:ascii="Arial" w:hAnsi="Arial" w:cs="Tahoma"/>
                <w:b/>
                <w:color w:val="000000"/>
                <w:sz w:val="22"/>
                <w:szCs w:val="20"/>
              </w:rPr>
            </w:pPr>
            <w:r w:rsidRPr="004A78ED">
              <w:rPr>
                <w:rFonts w:ascii="Arial" w:hAnsi="Arial" w:cs="Tahoma"/>
                <w:b/>
                <w:color w:val="000000"/>
                <w:sz w:val="22"/>
                <w:szCs w:val="20"/>
              </w:rPr>
              <w:t>Living situation</w:t>
            </w:r>
          </w:p>
        </w:tc>
        <w:tc>
          <w:tcPr>
            <w:tcW w:w="2728" w:type="dxa"/>
            <w:shd w:val="clear" w:color="auto" w:fill="auto"/>
          </w:tcPr>
          <w:p w:rsidR="00002B73" w:rsidRPr="004A78ED" w:rsidRDefault="00002B73" w:rsidP="00EE09C5">
            <w:pPr>
              <w:rPr>
                <w:rFonts w:ascii="Arial" w:hAnsi="Arial" w:cs="Tahoma"/>
                <w:color w:val="000000"/>
                <w:sz w:val="22"/>
                <w:szCs w:val="20"/>
              </w:rPr>
            </w:pPr>
            <w:r w:rsidRPr="004A78ED">
              <w:rPr>
                <w:rFonts w:ascii="Arial" w:hAnsi="Arial" w:cs="Tahoma"/>
                <w:color w:val="000000"/>
                <w:sz w:val="22"/>
                <w:szCs w:val="20"/>
              </w:rPr>
              <w:t>With partner &amp; children  1</w:t>
            </w:r>
          </w:p>
          <w:p w:rsidR="00002B73" w:rsidRPr="004A78ED" w:rsidRDefault="00002B73" w:rsidP="00EE09C5">
            <w:pPr>
              <w:rPr>
                <w:rFonts w:ascii="Arial" w:hAnsi="Arial" w:cs="Tahoma"/>
                <w:color w:val="000000"/>
                <w:sz w:val="22"/>
                <w:szCs w:val="20"/>
              </w:rPr>
            </w:pPr>
            <w:r w:rsidRPr="004A78ED">
              <w:rPr>
                <w:rFonts w:ascii="Arial" w:hAnsi="Arial" w:cs="Tahoma"/>
                <w:color w:val="000000"/>
                <w:sz w:val="22"/>
                <w:szCs w:val="20"/>
              </w:rPr>
              <w:t xml:space="preserve">With partner                   </w:t>
            </w:r>
            <w:r>
              <w:rPr>
                <w:rFonts w:ascii="Arial" w:hAnsi="Arial" w:cs="Tahoma"/>
                <w:color w:val="000000"/>
                <w:sz w:val="22"/>
                <w:szCs w:val="20"/>
              </w:rPr>
              <w:t>2</w:t>
            </w:r>
          </w:p>
          <w:p w:rsidR="00002B73" w:rsidRPr="004A78ED" w:rsidRDefault="00002B73" w:rsidP="00EE09C5">
            <w:pPr>
              <w:rPr>
                <w:rFonts w:ascii="Arial" w:hAnsi="Arial" w:cs="Tahoma"/>
                <w:color w:val="000000"/>
                <w:sz w:val="22"/>
                <w:szCs w:val="20"/>
              </w:rPr>
            </w:pPr>
            <w:r w:rsidRPr="004A78ED">
              <w:rPr>
                <w:rFonts w:ascii="Arial" w:hAnsi="Arial" w:cs="Tahoma"/>
                <w:color w:val="000000"/>
                <w:sz w:val="22"/>
                <w:szCs w:val="20"/>
              </w:rPr>
              <w:t>With children                  2</w:t>
            </w:r>
          </w:p>
          <w:p w:rsidR="00002B73" w:rsidRPr="004A78ED" w:rsidRDefault="00002B73" w:rsidP="00EE09C5">
            <w:pPr>
              <w:rPr>
                <w:rFonts w:ascii="Arial" w:hAnsi="Arial" w:cs="Tahoma"/>
                <w:color w:val="000000"/>
                <w:sz w:val="22"/>
                <w:szCs w:val="20"/>
              </w:rPr>
            </w:pPr>
            <w:r w:rsidRPr="004A78ED">
              <w:rPr>
                <w:rFonts w:ascii="Arial" w:hAnsi="Arial" w:cs="Tahoma"/>
                <w:color w:val="000000"/>
                <w:sz w:val="22"/>
                <w:szCs w:val="20"/>
              </w:rPr>
              <w:t>Alo</w:t>
            </w:r>
            <w:r>
              <w:rPr>
                <w:rFonts w:ascii="Arial" w:hAnsi="Arial" w:cs="Tahoma"/>
                <w:color w:val="000000"/>
                <w:sz w:val="22"/>
                <w:szCs w:val="20"/>
              </w:rPr>
              <w:t xml:space="preserve">ne                             </w:t>
            </w:r>
            <w:r w:rsidRPr="004A78ED">
              <w:rPr>
                <w:rFonts w:ascii="Arial" w:hAnsi="Arial" w:cs="Tahoma"/>
                <w:color w:val="000000"/>
                <w:sz w:val="22"/>
                <w:szCs w:val="20"/>
              </w:rPr>
              <w:t xml:space="preserve">3       </w:t>
            </w:r>
          </w:p>
        </w:tc>
        <w:tc>
          <w:tcPr>
            <w:tcW w:w="1537" w:type="dxa"/>
            <w:shd w:val="clear" w:color="auto" w:fill="auto"/>
          </w:tcPr>
          <w:p w:rsidR="00002B73" w:rsidRPr="004A78ED" w:rsidRDefault="00002B73" w:rsidP="00EE09C5">
            <w:pPr>
              <w:rPr>
                <w:rFonts w:ascii="Arial" w:hAnsi="Arial" w:cs="Tahoma"/>
                <w:b/>
                <w:color w:val="000000"/>
                <w:sz w:val="22"/>
                <w:szCs w:val="20"/>
              </w:rPr>
            </w:pPr>
          </w:p>
        </w:tc>
        <w:tc>
          <w:tcPr>
            <w:tcW w:w="3060" w:type="dxa"/>
            <w:shd w:val="clear" w:color="auto" w:fill="auto"/>
          </w:tcPr>
          <w:p w:rsidR="00002B73" w:rsidRPr="004A78ED" w:rsidRDefault="00002B73" w:rsidP="00EE09C5">
            <w:pPr>
              <w:rPr>
                <w:rFonts w:ascii="Arial" w:hAnsi="Arial" w:cs="Tahoma"/>
                <w:b/>
                <w:color w:val="000000"/>
                <w:sz w:val="22"/>
                <w:szCs w:val="20"/>
              </w:rPr>
            </w:pPr>
          </w:p>
        </w:tc>
        <w:tc>
          <w:tcPr>
            <w:tcW w:w="1620" w:type="dxa"/>
            <w:shd w:val="clear" w:color="auto" w:fill="auto"/>
          </w:tcPr>
          <w:p w:rsidR="00002B73" w:rsidRPr="004A78ED" w:rsidRDefault="00002B73" w:rsidP="00EE09C5">
            <w:pPr>
              <w:rPr>
                <w:rFonts w:ascii="Arial" w:hAnsi="Arial" w:cs="Tahoma"/>
                <w:b/>
                <w:color w:val="000000"/>
                <w:sz w:val="22"/>
                <w:szCs w:val="20"/>
              </w:rPr>
            </w:pPr>
          </w:p>
        </w:tc>
        <w:tc>
          <w:tcPr>
            <w:tcW w:w="2880" w:type="dxa"/>
            <w:shd w:val="clear" w:color="auto" w:fill="auto"/>
          </w:tcPr>
          <w:p w:rsidR="00002B73" w:rsidRPr="004A78ED" w:rsidRDefault="00002B73" w:rsidP="00EE09C5">
            <w:pPr>
              <w:rPr>
                <w:rFonts w:ascii="Arial" w:hAnsi="Arial" w:cs="Tahoma"/>
                <w:b/>
                <w:color w:val="000000"/>
                <w:sz w:val="22"/>
                <w:szCs w:val="20"/>
              </w:rPr>
            </w:pPr>
          </w:p>
        </w:tc>
      </w:tr>
    </w:tbl>
    <w:p w:rsidR="00002B73" w:rsidRDefault="00002B73" w:rsidP="00002B73"/>
    <w:p w:rsidR="00002B73" w:rsidRDefault="00002B73" w:rsidP="00C56791">
      <w:pPr>
        <w:spacing w:line="480" w:lineRule="auto"/>
        <w:outlineLvl w:val="0"/>
        <w:rPr>
          <w:rFonts w:ascii="Arial" w:hAnsi="Arial" w:cs="Tahoma"/>
          <w:b/>
          <w:color w:val="000000"/>
          <w:sz w:val="22"/>
          <w:szCs w:val="20"/>
        </w:rPr>
        <w:sectPr w:rsidR="00002B73" w:rsidSect="00002B73">
          <w:pgSz w:w="15840" w:h="12240" w:orient="landscape"/>
          <w:pgMar w:top="1440" w:right="1440" w:bottom="1440" w:left="1440" w:header="720" w:footer="720" w:gutter="0"/>
          <w:cols w:space="720"/>
          <w:docGrid w:linePitch="360"/>
        </w:sectPr>
      </w:pPr>
    </w:p>
    <w:p w:rsidR="00002B73" w:rsidRDefault="00002B73" w:rsidP="00002B73">
      <w:pPr>
        <w:rPr>
          <w:rFonts w:ascii="Arial" w:hAnsi="Arial" w:cs="Tahoma"/>
          <w:b/>
          <w:color w:val="000000"/>
          <w:sz w:val="22"/>
          <w:szCs w:val="20"/>
        </w:rPr>
      </w:pPr>
    </w:p>
    <w:p w:rsidR="00002B73" w:rsidRDefault="00002B73" w:rsidP="00002B73">
      <w:pPr>
        <w:rPr>
          <w:rFonts w:ascii="Arial" w:hAnsi="Arial" w:cs="Tahoma"/>
          <w:b/>
          <w:color w:val="000000"/>
          <w:sz w:val="22"/>
          <w:szCs w:val="20"/>
        </w:rPr>
      </w:pPr>
    </w:p>
    <w:p w:rsidR="00002B73" w:rsidRPr="007D234B" w:rsidRDefault="00002B73" w:rsidP="00002B73">
      <w:pPr>
        <w:rPr>
          <w:rFonts w:ascii="Arial" w:hAnsi="Arial" w:cs="Arial"/>
          <w:b/>
          <w:sz w:val="22"/>
          <w:szCs w:val="22"/>
        </w:rPr>
      </w:pPr>
      <w:r w:rsidRPr="007D234B">
        <w:rPr>
          <w:rFonts w:ascii="Arial" w:hAnsi="Arial" w:cs="Arial"/>
          <w:b/>
          <w:sz w:val="22"/>
          <w:szCs w:val="22"/>
        </w:rPr>
        <w:t>Table 2 Demographic profile of patients in exploratory trial</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60"/>
        <w:gridCol w:w="2394"/>
        <w:gridCol w:w="2466"/>
      </w:tblGrid>
      <w:tr w:rsidR="00002B73" w:rsidRPr="004A78ED" w:rsidTr="00EE09C5">
        <w:tc>
          <w:tcPr>
            <w:tcW w:w="2628" w:type="dxa"/>
            <w:shd w:val="clear" w:color="auto" w:fill="auto"/>
          </w:tcPr>
          <w:p w:rsidR="00002B73" w:rsidRPr="004A78ED" w:rsidRDefault="00002B73" w:rsidP="00EE09C5">
            <w:pPr>
              <w:rPr>
                <w:b/>
              </w:rPr>
            </w:pPr>
          </w:p>
        </w:tc>
        <w:tc>
          <w:tcPr>
            <w:tcW w:w="2160" w:type="dxa"/>
            <w:shd w:val="clear" w:color="auto" w:fill="auto"/>
          </w:tcPr>
          <w:p w:rsidR="00002B73" w:rsidRPr="004A78ED" w:rsidRDefault="00002B73" w:rsidP="00EE09C5">
            <w:pPr>
              <w:rPr>
                <w:b/>
              </w:rPr>
            </w:pPr>
            <w:r w:rsidRPr="004A78ED">
              <w:rPr>
                <w:b/>
              </w:rPr>
              <w:t>Usual care (n=21)</w:t>
            </w:r>
          </w:p>
        </w:tc>
        <w:tc>
          <w:tcPr>
            <w:tcW w:w="2394" w:type="dxa"/>
            <w:shd w:val="clear" w:color="auto" w:fill="auto"/>
          </w:tcPr>
          <w:p w:rsidR="00002B73" w:rsidRPr="004A78ED" w:rsidRDefault="00002B73" w:rsidP="00EE09C5">
            <w:pPr>
              <w:rPr>
                <w:b/>
              </w:rPr>
            </w:pPr>
            <w:r w:rsidRPr="004A78ED">
              <w:rPr>
                <w:b/>
              </w:rPr>
              <w:t>Intervention (n=23)</w:t>
            </w:r>
          </w:p>
        </w:tc>
        <w:tc>
          <w:tcPr>
            <w:tcW w:w="2466" w:type="dxa"/>
            <w:shd w:val="clear" w:color="auto" w:fill="auto"/>
          </w:tcPr>
          <w:p w:rsidR="00002B73" w:rsidRPr="004A78ED" w:rsidRDefault="00002B73" w:rsidP="00EE09C5">
            <w:pPr>
              <w:rPr>
                <w:b/>
              </w:rPr>
            </w:pPr>
            <w:r w:rsidRPr="004A78ED">
              <w:rPr>
                <w:b/>
              </w:rPr>
              <w:t>All patients (n=44)</w:t>
            </w:r>
          </w:p>
        </w:tc>
      </w:tr>
      <w:tr w:rsidR="00002B73" w:rsidRPr="004A78ED" w:rsidTr="00EE09C5">
        <w:tc>
          <w:tcPr>
            <w:tcW w:w="2628" w:type="dxa"/>
            <w:shd w:val="clear" w:color="auto" w:fill="auto"/>
          </w:tcPr>
          <w:p w:rsidR="00002B73" w:rsidRPr="004A78ED" w:rsidRDefault="00002B73" w:rsidP="00EE09C5">
            <w:pPr>
              <w:rPr>
                <w:b/>
              </w:rPr>
            </w:pPr>
            <w:r w:rsidRPr="004A78ED">
              <w:rPr>
                <w:b/>
              </w:rPr>
              <w:t>Age:  Mean (SD)</w:t>
            </w:r>
          </w:p>
        </w:tc>
        <w:tc>
          <w:tcPr>
            <w:tcW w:w="2160" w:type="dxa"/>
            <w:shd w:val="clear" w:color="auto" w:fill="auto"/>
          </w:tcPr>
          <w:p w:rsidR="00002B73" w:rsidRPr="0036202F" w:rsidRDefault="00002B73" w:rsidP="00EE09C5">
            <w:r>
              <w:t>54.6 (9.92)</w:t>
            </w:r>
          </w:p>
        </w:tc>
        <w:tc>
          <w:tcPr>
            <w:tcW w:w="2394" w:type="dxa"/>
            <w:shd w:val="clear" w:color="auto" w:fill="auto"/>
          </w:tcPr>
          <w:p w:rsidR="00002B73" w:rsidRPr="0036202F" w:rsidRDefault="00002B73" w:rsidP="00EE09C5">
            <w:r>
              <w:t>52.17 (13.41)</w:t>
            </w:r>
          </w:p>
        </w:tc>
        <w:tc>
          <w:tcPr>
            <w:tcW w:w="2466" w:type="dxa"/>
            <w:shd w:val="clear" w:color="auto" w:fill="auto"/>
          </w:tcPr>
          <w:p w:rsidR="00002B73" w:rsidRPr="0036202F" w:rsidRDefault="00002B73" w:rsidP="00EE09C5">
            <w:r w:rsidRPr="0036202F">
              <w:t>53.3 (11.80)</w:t>
            </w:r>
          </w:p>
        </w:tc>
      </w:tr>
      <w:tr w:rsidR="00002B73" w:rsidRPr="004A78ED" w:rsidTr="00EE09C5">
        <w:tc>
          <w:tcPr>
            <w:tcW w:w="2628" w:type="dxa"/>
            <w:shd w:val="clear" w:color="auto" w:fill="auto"/>
          </w:tcPr>
          <w:p w:rsidR="00002B73" w:rsidRPr="004A78ED" w:rsidRDefault="00002B73" w:rsidP="00EE09C5">
            <w:pPr>
              <w:rPr>
                <w:b/>
              </w:rPr>
            </w:pPr>
          </w:p>
        </w:tc>
        <w:tc>
          <w:tcPr>
            <w:tcW w:w="2160" w:type="dxa"/>
            <w:shd w:val="clear" w:color="auto" w:fill="auto"/>
          </w:tcPr>
          <w:p w:rsidR="00002B73" w:rsidRDefault="00002B73" w:rsidP="00EE09C5">
            <w:r>
              <w:t xml:space="preserve">   </w:t>
            </w:r>
            <w:r>
              <w:rPr>
                <w:i/>
              </w:rPr>
              <w:t>n</w:t>
            </w:r>
            <w:r w:rsidRPr="008A6AAD">
              <w:rPr>
                <w:i/>
              </w:rPr>
              <w:t xml:space="preserve"> </w:t>
            </w:r>
            <w:r>
              <w:t xml:space="preserve">     %</w:t>
            </w:r>
          </w:p>
        </w:tc>
        <w:tc>
          <w:tcPr>
            <w:tcW w:w="2394" w:type="dxa"/>
            <w:shd w:val="clear" w:color="auto" w:fill="auto"/>
          </w:tcPr>
          <w:p w:rsidR="00002B73" w:rsidRDefault="00002B73" w:rsidP="00EE09C5">
            <w:r>
              <w:t xml:space="preserve">   </w:t>
            </w:r>
            <w:r>
              <w:rPr>
                <w:i/>
              </w:rPr>
              <w:t>n</w:t>
            </w:r>
            <w:r w:rsidRPr="008A6AAD">
              <w:rPr>
                <w:i/>
              </w:rPr>
              <w:t xml:space="preserve"> </w:t>
            </w:r>
            <w:r>
              <w:t xml:space="preserve">     %</w:t>
            </w:r>
          </w:p>
        </w:tc>
        <w:tc>
          <w:tcPr>
            <w:tcW w:w="2466" w:type="dxa"/>
            <w:shd w:val="clear" w:color="auto" w:fill="auto"/>
          </w:tcPr>
          <w:p w:rsidR="00002B73" w:rsidRPr="0036202F" w:rsidRDefault="00002B73" w:rsidP="00EE09C5">
            <w:r>
              <w:t xml:space="preserve">   </w:t>
            </w:r>
            <w:r>
              <w:rPr>
                <w:i/>
              </w:rPr>
              <w:t>n</w:t>
            </w:r>
            <w:r>
              <w:t xml:space="preserve">    %</w:t>
            </w:r>
          </w:p>
        </w:tc>
      </w:tr>
      <w:tr w:rsidR="00002B73" w:rsidRPr="004A78ED" w:rsidTr="00EE09C5">
        <w:tc>
          <w:tcPr>
            <w:tcW w:w="2628" w:type="dxa"/>
            <w:shd w:val="clear" w:color="auto" w:fill="auto"/>
          </w:tcPr>
          <w:p w:rsidR="00002B73" w:rsidRPr="004A78ED" w:rsidRDefault="00002B73" w:rsidP="00EE09C5">
            <w:pPr>
              <w:rPr>
                <w:b/>
              </w:rPr>
            </w:pPr>
            <w:r w:rsidRPr="004A78ED">
              <w:rPr>
                <w:b/>
              </w:rPr>
              <w:t>Gender</w:t>
            </w:r>
          </w:p>
          <w:p w:rsidR="00002B73" w:rsidRPr="004A78ED" w:rsidRDefault="00002B73" w:rsidP="00EE09C5">
            <w:pPr>
              <w:rPr>
                <w:b/>
              </w:rPr>
            </w:pPr>
            <w:r w:rsidRPr="004A78ED">
              <w:rPr>
                <w:b/>
              </w:rPr>
              <w:t xml:space="preserve">    Male</w:t>
            </w:r>
          </w:p>
          <w:p w:rsidR="00002B73" w:rsidRPr="004A78ED" w:rsidRDefault="00002B73" w:rsidP="00EE09C5">
            <w:pPr>
              <w:rPr>
                <w:b/>
              </w:rPr>
            </w:pPr>
            <w:r w:rsidRPr="004A78ED">
              <w:rPr>
                <w:b/>
              </w:rPr>
              <w:t xml:space="preserve">    Female</w:t>
            </w:r>
          </w:p>
        </w:tc>
        <w:tc>
          <w:tcPr>
            <w:tcW w:w="2160" w:type="dxa"/>
            <w:shd w:val="clear" w:color="auto" w:fill="auto"/>
          </w:tcPr>
          <w:p w:rsidR="00002B73" w:rsidRDefault="00002B73" w:rsidP="00EE09C5"/>
          <w:p w:rsidR="00002B73" w:rsidRDefault="00002B73" w:rsidP="00EE09C5">
            <w:r>
              <w:t>9        (43)</w:t>
            </w:r>
          </w:p>
          <w:p w:rsidR="00002B73" w:rsidRDefault="00002B73" w:rsidP="00EE09C5">
            <w:r>
              <w:t>12      (57)</w:t>
            </w:r>
          </w:p>
          <w:p w:rsidR="00002B73" w:rsidRPr="0036202F" w:rsidRDefault="00002B73" w:rsidP="00EE09C5"/>
        </w:tc>
        <w:tc>
          <w:tcPr>
            <w:tcW w:w="2394" w:type="dxa"/>
            <w:shd w:val="clear" w:color="auto" w:fill="auto"/>
          </w:tcPr>
          <w:p w:rsidR="00002B73" w:rsidRDefault="00002B73" w:rsidP="00EE09C5"/>
          <w:p w:rsidR="00002B73" w:rsidRDefault="00002B73" w:rsidP="00EE09C5">
            <w:r>
              <w:t>8         (35)</w:t>
            </w:r>
          </w:p>
          <w:p w:rsidR="00002B73" w:rsidRPr="0036202F" w:rsidRDefault="00002B73" w:rsidP="00EE09C5">
            <w:r>
              <w:t>15       (65)</w:t>
            </w:r>
          </w:p>
        </w:tc>
        <w:tc>
          <w:tcPr>
            <w:tcW w:w="2466" w:type="dxa"/>
            <w:shd w:val="clear" w:color="auto" w:fill="auto"/>
          </w:tcPr>
          <w:p w:rsidR="00002B73" w:rsidRDefault="00002B73" w:rsidP="00EE09C5"/>
          <w:p w:rsidR="00002B73" w:rsidRDefault="00002B73" w:rsidP="00EE09C5">
            <w:r>
              <w:t>17      (39)</w:t>
            </w:r>
          </w:p>
          <w:p w:rsidR="00002B73" w:rsidRPr="0036202F" w:rsidRDefault="00002B73" w:rsidP="00EE09C5">
            <w:r>
              <w:t>27      (61)</w:t>
            </w:r>
          </w:p>
        </w:tc>
      </w:tr>
      <w:tr w:rsidR="00002B73" w:rsidRPr="004A78ED" w:rsidTr="00EE09C5">
        <w:tc>
          <w:tcPr>
            <w:tcW w:w="2628" w:type="dxa"/>
            <w:shd w:val="clear" w:color="auto" w:fill="auto"/>
          </w:tcPr>
          <w:p w:rsidR="00002B73" w:rsidRPr="004A78ED" w:rsidRDefault="00002B73" w:rsidP="00EE09C5">
            <w:pPr>
              <w:rPr>
                <w:b/>
              </w:rPr>
            </w:pPr>
            <w:r w:rsidRPr="004A78ED">
              <w:rPr>
                <w:b/>
              </w:rPr>
              <w:t>Disease group</w:t>
            </w:r>
          </w:p>
          <w:p w:rsidR="00002B73" w:rsidRPr="004A78ED" w:rsidRDefault="00002B73" w:rsidP="00EE09C5">
            <w:pPr>
              <w:rPr>
                <w:b/>
              </w:rPr>
            </w:pPr>
            <w:r w:rsidRPr="004A78ED">
              <w:rPr>
                <w:b/>
              </w:rPr>
              <w:t xml:space="preserve">    Breast</w:t>
            </w:r>
          </w:p>
          <w:p w:rsidR="00002B73" w:rsidRPr="004A78ED" w:rsidRDefault="00002B73" w:rsidP="00EE09C5">
            <w:pPr>
              <w:rPr>
                <w:b/>
              </w:rPr>
            </w:pPr>
            <w:r w:rsidRPr="004A78ED">
              <w:rPr>
                <w:b/>
              </w:rPr>
              <w:t xml:space="preserve">    Colorectal</w:t>
            </w:r>
          </w:p>
          <w:p w:rsidR="00002B73" w:rsidRPr="004A78ED" w:rsidRDefault="00002B73" w:rsidP="00EE09C5">
            <w:pPr>
              <w:rPr>
                <w:b/>
              </w:rPr>
            </w:pPr>
            <w:r w:rsidRPr="004A78ED">
              <w:rPr>
                <w:b/>
              </w:rPr>
              <w:t xml:space="preserve">    Lymphoma</w:t>
            </w:r>
          </w:p>
        </w:tc>
        <w:tc>
          <w:tcPr>
            <w:tcW w:w="2160" w:type="dxa"/>
            <w:shd w:val="clear" w:color="auto" w:fill="auto"/>
          </w:tcPr>
          <w:p w:rsidR="00002B73" w:rsidRDefault="00002B73" w:rsidP="00EE09C5"/>
          <w:p w:rsidR="00002B73" w:rsidRDefault="00002B73" w:rsidP="00EE09C5">
            <w:r>
              <w:t>11      (52)</w:t>
            </w:r>
          </w:p>
          <w:p w:rsidR="00002B73" w:rsidRDefault="00002B73" w:rsidP="00EE09C5">
            <w:r>
              <w:t>3        (14)</w:t>
            </w:r>
          </w:p>
          <w:p w:rsidR="00002B73" w:rsidRPr="0036202F" w:rsidRDefault="00002B73" w:rsidP="00EE09C5">
            <w:r>
              <w:t>7        (33)</w:t>
            </w:r>
          </w:p>
        </w:tc>
        <w:tc>
          <w:tcPr>
            <w:tcW w:w="2394" w:type="dxa"/>
            <w:shd w:val="clear" w:color="auto" w:fill="auto"/>
          </w:tcPr>
          <w:p w:rsidR="00002B73" w:rsidRDefault="00002B73" w:rsidP="00EE09C5"/>
          <w:p w:rsidR="00002B73" w:rsidRDefault="00002B73" w:rsidP="00EE09C5">
            <w:r>
              <w:t>15       (65)</w:t>
            </w:r>
          </w:p>
          <w:p w:rsidR="00002B73" w:rsidRDefault="00002B73" w:rsidP="00EE09C5">
            <w:r>
              <w:t>1         (4)</w:t>
            </w:r>
          </w:p>
          <w:p w:rsidR="00002B73" w:rsidRPr="0036202F" w:rsidRDefault="00002B73" w:rsidP="00EE09C5">
            <w:r>
              <w:t>7         (30)</w:t>
            </w:r>
          </w:p>
        </w:tc>
        <w:tc>
          <w:tcPr>
            <w:tcW w:w="2466" w:type="dxa"/>
            <w:shd w:val="clear" w:color="auto" w:fill="auto"/>
          </w:tcPr>
          <w:p w:rsidR="00002B73" w:rsidRDefault="00002B73" w:rsidP="00EE09C5"/>
          <w:p w:rsidR="00002B73" w:rsidRDefault="00002B73" w:rsidP="00EE09C5">
            <w:r>
              <w:t>26     (59)</w:t>
            </w:r>
          </w:p>
          <w:p w:rsidR="00002B73" w:rsidRDefault="00002B73" w:rsidP="00EE09C5">
            <w:r>
              <w:t xml:space="preserve">4       (9) </w:t>
            </w:r>
          </w:p>
          <w:p w:rsidR="00002B73" w:rsidRDefault="00002B73" w:rsidP="00EE09C5">
            <w:r>
              <w:t>14     (32)</w:t>
            </w:r>
          </w:p>
          <w:p w:rsidR="00002B73" w:rsidRPr="0036202F" w:rsidRDefault="00002B73" w:rsidP="00EE09C5"/>
        </w:tc>
      </w:tr>
      <w:tr w:rsidR="00002B73" w:rsidRPr="004A78ED" w:rsidTr="00EE09C5">
        <w:tc>
          <w:tcPr>
            <w:tcW w:w="2628" w:type="dxa"/>
            <w:shd w:val="clear" w:color="auto" w:fill="auto"/>
          </w:tcPr>
          <w:p w:rsidR="00002B73" w:rsidRPr="004A78ED" w:rsidRDefault="00002B73" w:rsidP="00EE09C5">
            <w:pPr>
              <w:rPr>
                <w:b/>
              </w:rPr>
            </w:pPr>
            <w:r w:rsidRPr="004A78ED">
              <w:rPr>
                <w:b/>
              </w:rPr>
              <w:t>Ethnicity</w:t>
            </w:r>
          </w:p>
          <w:p w:rsidR="00002B73" w:rsidRPr="004A78ED" w:rsidRDefault="00002B73" w:rsidP="00EE09C5">
            <w:pPr>
              <w:rPr>
                <w:b/>
              </w:rPr>
            </w:pPr>
            <w:r w:rsidRPr="004A78ED">
              <w:rPr>
                <w:b/>
              </w:rPr>
              <w:t xml:space="preserve">  White British</w:t>
            </w:r>
          </w:p>
          <w:p w:rsidR="00002B73" w:rsidRPr="004A78ED" w:rsidRDefault="00002B73" w:rsidP="00EE09C5">
            <w:pPr>
              <w:rPr>
                <w:b/>
              </w:rPr>
            </w:pPr>
            <w:r w:rsidRPr="004A78ED">
              <w:rPr>
                <w:b/>
              </w:rPr>
              <w:t xml:space="preserve">   Other white </w:t>
            </w:r>
          </w:p>
          <w:p w:rsidR="00002B73" w:rsidRPr="004A78ED" w:rsidRDefault="00002B73" w:rsidP="00EE09C5">
            <w:pPr>
              <w:rPr>
                <w:b/>
              </w:rPr>
            </w:pPr>
            <w:r w:rsidRPr="004A78ED">
              <w:rPr>
                <w:b/>
              </w:rPr>
              <w:t xml:space="preserve">   Black </w:t>
            </w:r>
            <w:smartTag w:uri="urn:schemas-microsoft-com:office:smarttags" w:element="place">
              <w:r w:rsidRPr="004A78ED">
                <w:rPr>
                  <w:b/>
                </w:rPr>
                <w:t>Caribbean</w:t>
              </w:r>
            </w:smartTag>
          </w:p>
          <w:p w:rsidR="00002B73" w:rsidRPr="004A78ED" w:rsidRDefault="00002B73" w:rsidP="00EE09C5">
            <w:pPr>
              <w:rPr>
                <w:b/>
              </w:rPr>
            </w:pPr>
            <w:r w:rsidRPr="004A78ED">
              <w:rPr>
                <w:b/>
              </w:rPr>
              <w:t xml:space="preserve">   Black African</w:t>
            </w:r>
          </w:p>
          <w:p w:rsidR="00002B73" w:rsidRPr="004A78ED" w:rsidRDefault="00002B73" w:rsidP="00EE09C5">
            <w:pPr>
              <w:rPr>
                <w:b/>
              </w:rPr>
            </w:pPr>
            <w:r w:rsidRPr="004A78ED">
              <w:rPr>
                <w:b/>
              </w:rPr>
              <w:t xml:space="preserve">   Indian </w:t>
            </w:r>
          </w:p>
          <w:p w:rsidR="00002B73" w:rsidRPr="004A78ED" w:rsidRDefault="00002B73" w:rsidP="00EE09C5">
            <w:pPr>
              <w:rPr>
                <w:b/>
              </w:rPr>
            </w:pPr>
            <w:r w:rsidRPr="004A78ED">
              <w:rPr>
                <w:b/>
              </w:rPr>
              <w:t xml:space="preserve">   Mixed race</w:t>
            </w:r>
          </w:p>
          <w:p w:rsidR="00002B73" w:rsidRPr="004A78ED" w:rsidRDefault="00002B73" w:rsidP="00EE09C5">
            <w:pPr>
              <w:rPr>
                <w:b/>
              </w:rPr>
            </w:pPr>
            <w:r w:rsidRPr="004A78ED">
              <w:rPr>
                <w:b/>
              </w:rPr>
              <w:t>Missing data</w:t>
            </w:r>
          </w:p>
        </w:tc>
        <w:tc>
          <w:tcPr>
            <w:tcW w:w="2160" w:type="dxa"/>
            <w:shd w:val="clear" w:color="auto" w:fill="auto"/>
          </w:tcPr>
          <w:p w:rsidR="00002B73" w:rsidRDefault="00002B73" w:rsidP="00EE09C5"/>
          <w:p w:rsidR="00002B73" w:rsidRDefault="00002B73" w:rsidP="00EE09C5">
            <w:r>
              <w:t>16     (76)</w:t>
            </w:r>
          </w:p>
          <w:p w:rsidR="00002B73" w:rsidRDefault="00002B73" w:rsidP="00EE09C5">
            <w:r>
              <w:t>1       (5)</w:t>
            </w:r>
          </w:p>
          <w:p w:rsidR="00002B73" w:rsidRDefault="00002B73" w:rsidP="00EE09C5">
            <w:r>
              <w:t>1       (5)</w:t>
            </w:r>
          </w:p>
          <w:p w:rsidR="00002B73" w:rsidRDefault="00002B73" w:rsidP="00EE09C5">
            <w:r>
              <w:t>1       (5)</w:t>
            </w:r>
          </w:p>
          <w:p w:rsidR="00002B73" w:rsidRDefault="00002B73" w:rsidP="00EE09C5">
            <w:r>
              <w:t>1       (5)</w:t>
            </w:r>
          </w:p>
          <w:p w:rsidR="00002B73" w:rsidRDefault="00002B73" w:rsidP="00EE09C5">
            <w:r>
              <w:t>1       (5)</w:t>
            </w:r>
          </w:p>
          <w:p w:rsidR="00002B73" w:rsidRPr="0036202F" w:rsidRDefault="00002B73" w:rsidP="00EE09C5">
            <w:r>
              <w:t>-</w:t>
            </w:r>
          </w:p>
        </w:tc>
        <w:tc>
          <w:tcPr>
            <w:tcW w:w="2394" w:type="dxa"/>
            <w:shd w:val="clear" w:color="auto" w:fill="auto"/>
          </w:tcPr>
          <w:p w:rsidR="00002B73" w:rsidRDefault="00002B73" w:rsidP="00EE09C5"/>
          <w:p w:rsidR="00002B73" w:rsidRDefault="00002B73" w:rsidP="00EE09C5">
            <w:r>
              <w:t>14      (61)</w:t>
            </w:r>
          </w:p>
          <w:p w:rsidR="00002B73" w:rsidRDefault="00002B73" w:rsidP="00EE09C5">
            <w:r>
              <w:t>0         -</w:t>
            </w:r>
          </w:p>
          <w:p w:rsidR="00002B73" w:rsidRDefault="00002B73" w:rsidP="00EE09C5">
            <w:r>
              <w:t>0         -</w:t>
            </w:r>
          </w:p>
          <w:p w:rsidR="00002B73" w:rsidRDefault="00002B73" w:rsidP="00EE09C5">
            <w:r>
              <w:t>6         (26)</w:t>
            </w:r>
          </w:p>
          <w:p w:rsidR="00002B73" w:rsidRDefault="00002B73" w:rsidP="00EE09C5">
            <w:r>
              <w:t>1         (4)</w:t>
            </w:r>
          </w:p>
          <w:p w:rsidR="00002B73" w:rsidRDefault="00002B73" w:rsidP="00EE09C5">
            <w:r>
              <w:t>1         (4)</w:t>
            </w:r>
          </w:p>
          <w:p w:rsidR="00002B73" w:rsidRPr="0036202F" w:rsidRDefault="00002B73" w:rsidP="00EE09C5">
            <w:r>
              <w:t>1         (4)</w:t>
            </w:r>
          </w:p>
        </w:tc>
        <w:tc>
          <w:tcPr>
            <w:tcW w:w="2466" w:type="dxa"/>
            <w:shd w:val="clear" w:color="auto" w:fill="auto"/>
          </w:tcPr>
          <w:p w:rsidR="00002B73" w:rsidRDefault="00002B73" w:rsidP="00EE09C5"/>
          <w:p w:rsidR="00002B73" w:rsidRDefault="00002B73" w:rsidP="00EE09C5">
            <w:r>
              <w:t>30     (68)</w:t>
            </w:r>
          </w:p>
          <w:p w:rsidR="00002B73" w:rsidRDefault="00002B73" w:rsidP="00EE09C5">
            <w:r>
              <w:t>1       (2)</w:t>
            </w:r>
          </w:p>
          <w:p w:rsidR="00002B73" w:rsidRDefault="00002B73" w:rsidP="00EE09C5">
            <w:r>
              <w:t>1       (2)</w:t>
            </w:r>
          </w:p>
          <w:p w:rsidR="00002B73" w:rsidRDefault="00002B73" w:rsidP="00EE09C5">
            <w:r>
              <w:t>7       (16)</w:t>
            </w:r>
          </w:p>
          <w:p w:rsidR="00002B73" w:rsidRDefault="00002B73" w:rsidP="00EE09C5">
            <w:r>
              <w:t>2       (5)</w:t>
            </w:r>
          </w:p>
          <w:p w:rsidR="00002B73" w:rsidRDefault="00002B73" w:rsidP="00EE09C5">
            <w:r>
              <w:t>2       (5)</w:t>
            </w:r>
          </w:p>
          <w:p w:rsidR="00002B73" w:rsidRDefault="00002B73" w:rsidP="00EE09C5">
            <w:r>
              <w:t>1       (2)</w:t>
            </w:r>
          </w:p>
          <w:p w:rsidR="00002B73" w:rsidRPr="0036202F" w:rsidRDefault="00002B73" w:rsidP="00EE09C5"/>
        </w:tc>
      </w:tr>
      <w:tr w:rsidR="00002B73" w:rsidRPr="004A78ED" w:rsidTr="00EE09C5">
        <w:tc>
          <w:tcPr>
            <w:tcW w:w="2628" w:type="dxa"/>
            <w:shd w:val="clear" w:color="auto" w:fill="auto"/>
          </w:tcPr>
          <w:p w:rsidR="00002B73" w:rsidRPr="004A78ED" w:rsidRDefault="00002B73" w:rsidP="00EE09C5">
            <w:pPr>
              <w:rPr>
                <w:b/>
              </w:rPr>
            </w:pPr>
            <w:r w:rsidRPr="004A78ED">
              <w:rPr>
                <w:b/>
              </w:rPr>
              <w:t>Marital status</w:t>
            </w:r>
          </w:p>
          <w:p w:rsidR="00002B73" w:rsidRPr="004A78ED" w:rsidRDefault="00002B73" w:rsidP="00EE09C5">
            <w:pPr>
              <w:rPr>
                <w:b/>
              </w:rPr>
            </w:pPr>
            <w:r w:rsidRPr="004A78ED">
              <w:rPr>
                <w:b/>
              </w:rPr>
              <w:t xml:space="preserve">   Married</w:t>
            </w:r>
          </w:p>
          <w:p w:rsidR="00002B73" w:rsidRPr="004A78ED" w:rsidRDefault="00002B73" w:rsidP="00EE09C5">
            <w:pPr>
              <w:rPr>
                <w:b/>
              </w:rPr>
            </w:pPr>
            <w:r w:rsidRPr="004A78ED">
              <w:rPr>
                <w:b/>
              </w:rPr>
              <w:t xml:space="preserve">   Widowed</w:t>
            </w:r>
          </w:p>
          <w:p w:rsidR="00002B73" w:rsidRPr="004A78ED" w:rsidRDefault="00002B73" w:rsidP="00EE09C5">
            <w:pPr>
              <w:rPr>
                <w:b/>
              </w:rPr>
            </w:pPr>
            <w:r w:rsidRPr="004A78ED">
              <w:rPr>
                <w:b/>
              </w:rPr>
              <w:t xml:space="preserve">   Single</w:t>
            </w:r>
          </w:p>
          <w:p w:rsidR="00002B73" w:rsidRPr="004A78ED" w:rsidRDefault="00002B73" w:rsidP="00EE09C5">
            <w:pPr>
              <w:rPr>
                <w:b/>
              </w:rPr>
            </w:pPr>
            <w:r w:rsidRPr="004A78ED">
              <w:rPr>
                <w:b/>
              </w:rPr>
              <w:t xml:space="preserve">   Living with partner</w:t>
            </w:r>
          </w:p>
          <w:p w:rsidR="00002B73" w:rsidRPr="004A78ED" w:rsidRDefault="00002B73" w:rsidP="00EE09C5">
            <w:pPr>
              <w:rPr>
                <w:b/>
              </w:rPr>
            </w:pPr>
            <w:r w:rsidRPr="004A78ED">
              <w:rPr>
                <w:b/>
              </w:rPr>
              <w:t xml:space="preserve">   Divorced/separated</w:t>
            </w:r>
          </w:p>
          <w:p w:rsidR="00002B73" w:rsidRPr="004A78ED" w:rsidRDefault="00002B73" w:rsidP="00EE09C5">
            <w:pPr>
              <w:rPr>
                <w:b/>
              </w:rPr>
            </w:pPr>
            <w:r w:rsidRPr="004A78ED">
              <w:rPr>
                <w:b/>
              </w:rPr>
              <w:t>Missing data</w:t>
            </w:r>
          </w:p>
        </w:tc>
        <w:tc>
          <w:tcPr>
            <w:tcW w:w="2160" w:type="dxa"/>
            <w:shd w:val="clear" w:color="auto" w:fill="auto"/>
          </w:tcPr>
          <w:p w:rsidR="00002B73" w:rsidRDefault="00002B73" w:rsidP="00EE09C5"/>
          <w:p w:rsidR="00002B73" w:rsidRDefault="00002B73" w:rsidP="00EE09C5">
            <w:r>
              <w:t>10    (48)</w:t>
            </w:r>
          </w:p>
          <w:p w:rsidR="00002B73" w:rsidRDefault="00002B73" w:rsidP="00EE09C5">
            <w:r>
              <w:t>0      -</w:t>
            </w:r>
          </w:p>
          <w:p w:rsidR="00002B73" w:rsidRDefault="00002B73" w:rsidP="00EE09C5">
            <w:r>
              <w:t>6      (29)</w:t>
            </w:r>
          </w:p>
          <w:p w:rsidR="00002B73" w:rsidRDefault="00002B73" w:rsidP="00EE09C5">
            <w:r>
              <w:t>4      (19)</w:t>
            </w:r>
          </w:p>
          <w:p w:rsidR="00002B73" w:rsidRPr="0036202F" w:rsidRDefault="00002B73" w:rsidP="00EE09C5">
            <w:r>
              <w:t>1      (5)</w:t>
            </w:r>
          </w:p>
        </w:tc>
        <w:tc>
          <w:tcPr>
            <w:tcW w:w="2394" w:type="dxa"/>
            <w:shd w:val="clear" w:color="auto" w:fill="auto"/>
          </w:tcPr>
          <w:p w:rsidR="00002B73" w:rsidRDefault="00002B73" w:rsidP="00EE09C5"/>
          <w:p w:rsidR="00002B73" w:rsidRDefault="00002B73" w:rsidP="00EE09C5">
            <w:r>
              <w:t>9         (39)</w:t>
            </w:r>
          </w:p>
          <w:p w:rsidR="00002B73" w:rsidRDefault="00002B73" w:rsidP="00EE09C5">
            <w:r>
              <w:t>1         (4)</w:t>
            </w:r>
          </w:p>
          <w:p w:rsidR="00002B73" w:rsidRDefault="00002B73" w:rsidP="00EE09C5">
            <w:r>
              <w:t>5         (22)</w:t>
            </w:r>
          </w:p>
          <w:p w:rsidR="00002B73" w:rsidRDefault="00002B73" w:rsidP="00EE09C5">
            <w:r>
              <w:t>5         (22)</w:t>
            </w:r>
          </w:p>
          <w:p w:rsidR="00002B73" w:rsidRDefault="00002B73" w:rsidP="00EE09C5">
            <w:r>
              <w:t>2         (9)</w:t>
            </w:r>
          </w:p>
          <w:p w:rsidR="00002B73" w:rsidRPr="0036202F" w:rsidRDefault="00002B73" w:rsidP="00EE09C5">
            <w:r>
              <w:t>1         (4)</w:t>
            </w:r>
          </w:p>
        </w:tc>
        <w:tc>
          <w:tcPr>
            <w:tcW w:w="2466" w:type="dxa"/>
            <w:shd w:val="clear" w:color="auto" w:fill="auto"/>
          </w:tcPr>
          <w:p w:rsidR="00002B73" w:rsidRDefault="00002B73" w:rsidP="00EE09C5"/>
          <w:p w:rsidR="00002B73" w:rsidRDefault="00002B73" w:rsidP="00EE09C5">
            <w:r>
              <w:t>19     (43)</w:t>
            </w:r>
          </w:p>
          <w:p w:rsidR="00002B73" w:rsidRDefault="00002B73" w:rsidP="00EE09C5">
            <w:r>
              <w:t>1       (2)</w:t>
            </w:r>
          </w:p>
          <w:p w:rsidR="00002B73" w:rsidRDefault="00002B73" w:rsidP="00EE09C5">
            <w:r>
              <w:t>11     (25)</w:t>
            </w:r>
          </w:p>
          <w:p w:rsidR="00002B73" w:rsidRDefault="00002B73" w:rsidP="00EE09C5">
            <w:r>
              <w:t>9       (20)</w:t>
            </w:r>
          </w:p>
          <w:p w:rsidR="00002B73" w:rsidRDefault="00002B73" w:rsidP="00EE09C5">
            <w:r>
              <w:t>3       (7)</w:t>
            </w:r>
          </w:p>
          <w:p w:rsidR="00002B73" w:rsidRDefault="00002B73" w:rsidP="00EE09C5">
            <w:r>
              <w:t>1       (2)</w:t>
            </w:r>
          </w:p>
          <w:p w:rsidR="00002B73" w:rsidRPr="0036202F" w:rsidRDefault="00002B73" w:rsidP="00EE09C5"/>
        </w:tc>
      </w:tr>
      <w:tr w:rsidR="00002B73" w:rsidRPr="004A78ED" w:rsidTr="00EE09C5">
        <w:tc>
          <w:tcPr>
            <w:tcW w:w="2628" w:type="dxa"/>
            <w:shd w:val="clear" w:color="auto" w:fill="auto"/>
          </w:tcPr>
          <w:p w:rsidR="00002B73" w:rsidRPr="004A78ED" w:rsidRDefault="00002B73" w:rsidP="00EE09C5">
            <w:pPr>
              <w:rPr>
                <w:b/>
              </w:rPr>
            </w:pPr>
            <w:r w:rsidRPr="004A78ED">
              <w:rPr>
                <w:b/>
              </w:rPr>
              <w:t>Employment status</w:t>
            </w:r>
          </w:p>
          <w:p w:rsidR="00002B73" w:rsidRPr="004A78ED" w:rsidRDefault="00002B73" w:rsidP="00EE09C5">
            <w:pPr>
              <w:rPr>
                <w:b/>
              </w:rPr>
            </w:pPr>
            <w:r w:rsidRPr="004A78ED">
              <w:rPr>
                <w:b/>
              </w:rPr>
              <w:t xml:space="preserve">   Employed</w:t>
            </w:r>
          </w:p>
          <w:p w:rsidR="00002B73" w:rsidRPr="004A78ED" w:rsidRDefault="00002B73" w:rsidP="00EE09C5">
            <w:pPr>
              <w:rPr>
                <w:b/>
              </w:rPr>
            </w:pPr>
            <w:r w:rsidRPr="004A78ED">
              <w:rPr>
                <w:b/>
              </w:rPr>
              <w:t xml:space="preserve">   Unemployed</w:t>
            </w:r>
          </w:p>
          <w:p w:rsidR="00002B73" w:rsidRPr="004A78ED" w:rsidRDefault="00002B73" w:rsidP="00EE09C5">
            <w:pPr>
              <w:rPr>
                <w:b/>
              </w:rPr>
            </w:pPr>
            <w:r w:rsidRPr="004A78ED">
              <w:rPr>
                <w:b/>
              </w:rPr>
              <w:t xml:space="preserve">   Retired</w:t>
            </w:r>
          </w:p>
          <w:p w:rsidR="00002B73" w:rsidRPr="004A78ED" w:rsidRDefault="00002B73" w:rsidP="00EE09C5">
            <w:pPr>
              <w:rPr>
                <w:b/>
              </w:rPr>
            </w:pPr>
            <w:r w:rsidRPr="004A78ED">
              <w:rPr>
                <w:b/>
              </w:rPr>
              <w:t xml:space="preserve">   Full time homemaker</w:t>
            </w:r>
          </w:p>
          <w:p w:rsidR="00002B73" w:rsidRPr="004A78ED" w:rsidRDefault="00002B73" w:rsidP="00EE09C5">
            <w:pPr>
              <w:rPr>
                <w:b/>
              </w:rPr>
            </w:pPr>
            <w:r w:rsidRPr="004A78ED">
              <w:rPr>
                <w:b/>
              </w:rPr>
              <w:t xml:space="preserve">   On leave from work</w:t>
            </w:r>
          </w:p>
        </w:tc>
        <w:tc>
          <w:tcPr>
            <w:tcW w:w="2160" w:type="dxa"/>
            <w:shd w:val="clear" w:color="auto" w:fill="auto"/>
          </w:tcPr>
          <w:p w:rsidR="00002B73" w:rsidRDefault="00002B73" w:rsidP="00EE09C5">
            <w:r>
              <w:t>10    (48)</w:t>
            </w:r>
          </w:p>
          <w:p w:rsidR="00002B73" w:rsidRDefault="00002B73" w:rsidP="00EE09C5">
            <w:r>
              <w:t>2      (10)</w:t>
            </w:r>
          </w:p>
          <w:p w:rsidR="00002B73" w:rsidRDefault="00002B73" w:rsidP="00EE09C5">
            <w:r>
              <w:t>4      (19)</w:t>
            </w:r>
          </w:p>
          <w:p w:rsidR="00002B73" w:rsidRDefault="00002B73" w:rsidP="00EE09C5">
            <w:r>
              <w:t>1      (5)</w:t>
            </w:r>
          </w:p>
          <w:p w:rsidR="00002B73" w:rsidRDefault="00002B73" w:rsidP="00EE09C5">
            <w:r>
              <w:t>3      (14)</w:t>
            </w:r>
          </w:p>
          <w:p w:rsidR="00002B73" w:rsidRPr="0036202F" w:rsidRDefault="00002B73" w:rsidP="00EE09C5">
            <w:r>
              <w:t>1      (5)</w:t>
            </w:r>
          </w:p>
        </w:tc>
        <w:tc>
          <w:tcPr>
            <w:tcW w:w="2394" w:type="dxa"/>
            <w:shd w:val="clear" w:color="auto" w:fill="auto"/>
          </w:tcPr>
          <w:p w:rsidR="00002B73" w:rsidRDefault="00002B73" w:rsidP="00EE09C5">
            <w:r>
              <w:t>10       (43)</w:t>
            </w:r>
          </w:p>
          <w:p w:rsidR="00002B73" w:rsidRDefault="00002B73" w:rsidP="00EE09C5">
            <w:r>
              <w:t>1         (4)</w:t>
            </w:r>
          </w:p>
          <w:p w:rsidR="00002B73" w:rsidRDefault="00002B73" w:rsidP="00EE09C5">
            <w:r>
              <w:t>6         (26)</w:t>
            </w:r>
          </w:p>
          <w:p w:rsidR="00002B73" w:rsidRDefault="00002B73" w:rsidP="00EE09C5">
            <w:r>
              <w:t>1         (4)</w:t>
            </w:r>
          </w:p>
          <w:p w:rsidR="00002B73" w:rsidRDefault="00002B73" w:rsidP="00EE09C5">
            <w:r>
              <w:t>5         (22)</w:t>
            </w:r>
          </w:p>
          <w:p w:rsidR="00002B73" w:rsidRPr="0036202F" w:rsidRDefault="00002B73" w:rsidP="00EE09C5">
            <w:r>
              <w:t>-</w:t>
            </w:r>
          </w:p>
        </w:tc>
        <w:tc>
          <w:tcPr>
            <w:tcW w:w="2466" w:type="dxa"/>
            <w:shd w:val="clear" w:color="auto" w:fill="auto"/>
          </w:tcPr>
          <w:p w:rsidR="00002B73" w:rsidRDefault="00002B73" w:rsidP="00EE09C5">
            <w:r>
              <w:t>20     (45)</w:t>
            </w:r>
          </w:p>
          <w:p w:rsidR="00002B73" w:rsidRDefault="00002B73" w:rsidP="00EE09C5">
            <w:r>
              <w:t>3       (7)</w:t>
            </w:r>
          </w:p>
          <w:p w:rsidR="00002B73" w:rsidRDefault="00002B73" w:rsidP="00EE09C5">
            <w:r>
              <w:t>10     (23)</w:t>
            </w:r>
          </w:p>
          <w:p w:rsidR="00002B73" w:rsidRDefault="00002B73" w:rsidP="00EE09C5">
            <w:r>
              <w:t>2       (5)</w:t>
            </w:r>
          </w:p>
          <w:p w:rsidR="00002B73" w:rsidRDefault="00002B73" w:rsidP="00EE09C5">
            <w:r>
              <w:t>8       (18)</w:t>
            </w:r>
          </w:p>
          <w:p w:rsidR="00002B73" w:rsidRDefault="00002B73" w:rsidP="00EE09C5">
            <w:r>
              <w:t>1       (2)</w:t>
            </w:r>
          </w:p>
          <w:p w:rsidR="00002B73" w:rsidRPr="0036202F" w:rsidRDefault="00002B73" w:rsidP="00EE09C5"/>
        </w:tc>
      </w:tr>
    </w:tbl>
    <w:p w:rsidR="00002B73" w:rsidRDefault="00002B73" w:rsidP="00002B73"/>
    <w:p w:rsidR="00002B73" w:rsidRDefault="00002B73">
      <w:pPr>
        <w:rPr>
          <w:rFonts w:ascii="Arial" w:hAnsi="Arial" w:cs="Tahoma"/>
          <w:b/>
          <w:color w:val="000000"/>
          <w:sz w:val="22"/>
          <w:szCs w:val="20"/>
        </w:rPr>
      </w:pPr>
      <w:r>
        <w:rPr>
          <w:rFonts w:ascii="Arial" w:hAnsi="Arial" w:cs="Tahoma"/>
          <w:b/>
          <w:color w:val="000000"/>
          <w:sz w:val="22"/>
          <w:szCs w:val="20"/>
        </w:rPr>
        <w:br w:type="page"/>
      </w:r>
    </w:p>
    <w:p w:rsidR="00002B73" w:rsidRDefault="00002B73" w:rsidP="00002B73">
      <w:pPr>
        <w:rPr>
          <w:b/>
        </w:rPr>
      </w:pPr>
    </w:p>
    <w:p w:rsidR="00002B73" w:rsidRDefault="00002B73" w:rsidP="00002B73">
      <w:pPr>
        <w:rPr>
          <w:b/>
        </w:rPr>
      </w:pPr>
    </w:p>
    <w:p w:rsidR="00002B73" w:rsidRPr="007D234B" w:rsidRDefault="00002B73" w:rsidP="00002B73">
      <w:pPr>
        <w:rPr>
          <w:rFonts w:ascii="Arial" w:hAnsi="Arial" w:cs="Arial"/>
          <w:b/>
          <w:sz w:val="22"/>
          <w:szCs w:val="22"/>
        </w:rPr>
      </w:pPr>
      <w:r w:rsidRPr="007D234B">
        <w:rPr>
          <w:rFonts w:ascii="Arial" w:hAnsi="Arial" w:cs="Arial"/>
          <w:b/>
          <w:sz w:val="22"/>
          <w:szCs w:val="22"/>
        </w:rPr>
        <w:t>Table 3 Demographic profile of intervention recipients interviewed</w:t>
      </w:r>
    </w:p>
    <w:tbl>
      <w:tblPr>
        <w:tblStyle w:val="TableGrid"/>
        <w:tblW w:w="0" w:type="auto"/>
        <w:tblLook w:val="01E0" w:firstRow="1" w:lastRow="1" w:firstColumn="1" w:lastColumn="1" w:noHBand="0" w:noVBand="0"/>
      </w:tblPr>
      <w:tblGrid>
        <w:gridCol w:w="1091"/>
        <w:gridCol w:w="749"/>
        <w:gridCol w:w="1020"/>
        <w:gridCol w:w="1323"/>
        <w:gridCol w:w="1636"/>
        <w:gridCol w:w="2082"/>
        <w:gridCol w:w="1675"/>
      </w:tblGrid>
      <w:tr w:rsidR="00002B73" w:rsidTr="00EE09C5">
        <w:tc>
          <w:tcPr>
            <w:tcW w:w="1091" w:type="dxa"/>
          </w:tcPr>
          <w:p w:rsidR="00002B73" w:rsidRPr="00944655" w:rsidRDefault="00002B73" w:rsidP="00EE09C5">
            <w:pPr>
              <w:rPr>
                <w:b/>
                <w:sz w:val="22"/>
                <w:szCs w:val="22"/>
              </w:rPr>
            </w:pPr>
            <w:r w:rsidRPr="00944655">
              <w:rPr>
                <w:b/>
                <w:sz w:val="22"/>
                <w:szCs w:val="22"/>
              </w:rPr>
              <w:t>Patient ID</w:t>
            </w:r>
          </w:p>
        </w:tc>
        <w:tc>
          <w:tcPr>
            <w:tcW w:w="749" w:type="dxa"/>
          </w:tcPr>
          <w:p w:rsidR="00002B73" w:rsidRPr="00944655" w:rsidRDefault="00002B73" w:rsidP="00EE09C5">
            <w:pPr>
              <w:rPr>
                <w:b/>
                <w:sz w:val="22"/>
                <w:szCs w:val="22"/>
              </w:rPr>
            </w:pPr>
            <w:r w:rsidRPr="00944655">
              <w:rPr>
                <w:b/>
                <w:sz w:val="22"/>
                <w:szCs w:val="22"/>
              </w:rPr>
              <w:t>Age</w:t>
            </w:r>
          </w:p>
        </w:tc>
        <w:tc>
          <w:tcPr>
            <w:tcW w:w="1020" w:type="dxa"/>
          </w:tcPr>
          <w:p w:rsidR="00002B73" w:rsidRPr="00944655" w:rsidRDefault="00002B73" w:rsidP="00EE09C5">
            <w:pPr>
              <w:rPr>
                <w:b/>
                <w:sz w:val="22"/>
                <w:szCs w:val="22"/>
              </w:rPr>
            </w:pPr>
            <w:r w:rsidRPr="00944655">
              <w:rPr>
                <w:b/>
                <w:sz w:val="22"/>
                <w:szCs w:val="22"/>
              </w:rPr>
              <w:t>Gender</w:t>
            </w:r>
          </w:p>
        </w:tc>
        <w:tc>
          <w:tcPr>
            <w:tcW w:w="1323" w:type="dxa"/>
          </w:tcPr>
          <w:p w:rsidR="00002B73" w:rsidRPr="00944655" w:rsidRDefault="00002B73" w:rsidP="00EE09C5">
            <w:pPr>
              <w:rPr>
                <w:b/>
                <w:sz w:val="22"/>
                <w:szCs w:val="22"/>
              </w:rPr>
            </w:pPr>
            <w:r w:rsidRPr="00944655">
              <w:rPr>
                <w:b/>
                <w:sz w:val="22"/>
                <w:szCs w:val="22"/>
              </w:rPr>
              <w:t>Cancer type</w:t>
            </w:r>
          </w:p>
        </w:tc>
        <w:tc>
          <w:tcPr>
            <w:tcW w:w="1636" w:type="dxa"/>
          </w:tcPr>
          <w:p w:rsidR="00002B73" w:rsidRPr="00944655" w:rsidRDefault="00002B73" w:rsidP="00EE09C5">
            <w:pPr>
              <w:rPr>
                <w:b/>
                <w:sz w:val="22"/>
                <w:szCs w:val="22"/>
              </w:rPr>
            </w:pPr>
            <w:r w:rsidRPr="00944655">
              <w:rPr>
                <w:b/>
                <w:sz w:val="22"/>
                <w:szCs w:val="22"/>
              </w:rPr>
              <w:t>Ethnicity</w:t>
            </w:r>
          </w:p>
        </w:tc>
        <w:tc>
          <w:tcPr>
            <w:tcW w:w="2082" w:type="dxa"/>
          </w:tcPr>
          <w:p w:rsidR="00002B73" w:rsidRPr="00944655" w:rsidRDefault="00002B73" w:rsidP="00EE09C5">
            <w:pPr>
              <w:rPr>
                <w:b/>
                <w:sz w:val="22"/>
                <w:szCs w:val="22"/>
              </w:rPr>
            </w:pPr>
            <w:r w:rsidRPr="00944655">
              <w:rPr>
                <w:b/>
                <w:sz w:val="22"/>
                <w:szCs w:val="22"/>
              </w:rPr>
              <w:t>Marital status</w:t>
            </w:r>
          </w:p>
        </w:tc>
        <w:tc>
          <w:tcPr>
            <w:tcW w:w="1675" w:type="dxa"/>
          </w:tcPr>
          <w:p w:rsidR="00002B73" w:rsidRPr="00944655" w:rsidRDefault="00002B73" w:rsidP="00EE09C5">
            <w:pPr>
              <w:rPr>
                <w:b/>
                <w:sz w:val="22"/>
                <w:szCs w:val="22"/>
              </w:rPr>
            </w:pPr>
            <w:r w:rsidRPr="00944655">
              <w:rPr>
                <w:b/>
                <w:sz w:val="22"/>
                <w:szCs w:val="22"/>
              </w:rPr>
              <w:t>Employment status</w:t>
            </w:r>
          </w:p>
        </w:tc>
      </w:tr>
      <w:tr w:rsidR="00002B73" w:rsidRPr="00F34DEA" w:rsidTr="00EE09C5">
        <w:tc>
          <w:tcPr>
            <w:tcW w:w="1091" w:type="dxa"/>
          </w:tcPr>
          <w:p w:rsidR="00002B73" w:rsidRPr="00944655" w:rsidRDefault="00002B73" w:rsidP="00EE09C5">
            <w:pPr>
              <w:rPr>
                <w:sz w:val="22"/>
                <w:szCs w:val="22"/>
              </w:rPr>
            </w:pPr>
            <w:r w:rsidRPr="00944655">
              <w:rPr>
                <w:sz w:val="22"/>
                <w:szCs w:val="22"/>
              </w:rPr>
              <w:t>104</w:t>
            </w:r>
          </w:p>
        </w:tc>
        <w:tc>
          <w:tcPr>
            <w:tcW w:w="749" w:type="dxa"/>
          </w:tcPr>
          <w:p w:rsidR="00002B73" w:rsidRPr="00944655" w:rsidRDefault="00002B73" w:rsidP="00EE09C5">
            <w:pPr>
              <w:rPr>
                <w:sz w:val="22"/>
                <w:szCs w:val="22"/>
              </w:rPr>
            </w:pPr>
            <w:r w:rsidRPr="00944655">
              <w:rPr>
                <w:sz w:val="22"/>
                <w:szCs w:val="22"/>
              </w:rPr>
              <w:t>59</w:t>
            </w:r>
          </w:p>
        </w:tc>
        <w:tc>
          <w:tcPr>
            <w:tcW w:w="1020" w:type="dxa"/>
          </w:tcPr>
          <w:p w:rsidR="00002B73" w:rsidRPr="00944655" w:rsidRDefault="00002B73" w:rsidP="00EE09C5">
            <w:pPr>
              <w:rPr>
                <w:sz w:val="22"/>
                <w:szCs w:val="22"/>
              </w:rPr>
            </w:pPr>
            <w:r w:rsidRPr="00944655">
              <w:rPr>
                <w:sz w:val="22"/>
                <w:szCs w:val="22"/>
              </w:rPr>
              <w:t>Female</w:t>
            </w:r>
          </w:p>
        </w:tc>
        <w:tc>
          <w:tcPr>
            <w:tcW w:w="1323" w:type="dxa"/>
          </w:tcPr>
          <w:p w:rsidR="00002B73" w:rsidRPr="00944655" w:rsidRDefault="00002B73" w:rsidP="00EE09C5">
            <w:pPr>
              <w:rPr>
                <w:sz w:val="22"/>
                <w:szCs w:val="22"/>
              </w:rPr>
            </w:pPr>
            <w:r w:rsidRPr="00944655">
              <w:rPr>
                <w:sz w:val="22"/>
                <w:szCs w:val="22"/>
              </w:rPr>
              <w:t>Breast</w:t>
            </w:r>
          </w:p>
        </w:tc>
        <w:tc>
          <w:tcPr>
            <w:tcW w:w="1636" w:type="dxa"/>
          </w:tcPr>
          <w:p w:rsidR="00002B73" w:rsidRPr="00944655" w:rsidRDefault="00002B73" w:rsidP="00EE09C5">
            <w:pPr>
              <w:rPr>
                <w:sz w:val="22"/>
                <w:szCs w:val="22"/>
              </w:rPr>
            </w:pPr>
            <w:r w:rsidRPr="00944655">
              <w:rPr>
                <w:sz w:val="22"/>
                <w:szCs w:val="22"/>
              </w:rPr>
              <w:t>Indian</w:t>
            </w:r>
          </w:p>
        </w:tc>
        <w:tc>
          <w:tcPr>
            <w:tcW w:w="2082" w:type="dxa"/>
          </w:tcPr>
          <w:p w:rsidR="00002B73" w:rsidRPr="00944655" w:rsidRDefault="00002B73" w:rsidP="00EE09C5">
            <w:pPr>
              <w:rPr>
                <w:sz w:val="22"/>
                <w:szCs w:val="22"/>
              </w:rPr>
            </w:pPr>
            <w:r w:rsidRPr="00944655">
              <w:rPr>
                <w:sz w:val="22"/>
                <w:szCs w:val="22"/>
              </w:rPr>
              <w:t>Married</w:t>
            </w:r>
          </w:p>
        </w:tc>
        <w:tc>
          <w:tcPr>
            <w:tcW w:w="1675" w:type="dxa"/>
          </w:tcPr>
          <w:p w:rsidR="00002B73" w:rsidRPr="00944655" w:rsidRDefault="00002B73" w:rsidP="00EE09C5">
            <w:pPr>
              <w:rPr>
                <w:sz w:val="22"/>
                <w:szCs w:val="22"/>
              </w:rPr>
            </w:pPr>
            <w:r w:rsidRPr="00944655">
              <w:rPr>
                <w:sz w:val="22"/>
                <w:szCs w:val="22"/>
              </w:rPr>
              <w:t>Unemployed</w:t>
            </w:r>
          </w:p>
        </w:tc>
      </w:tr>
      <w:tr w:rsidR="00002B73" w:rsidRPr="00F34DEA" w:rsidTr="00EE09C5">
        <w:tc>
          <w:tcPr>
            <w:tcW w:w="1091" w:type="dxa"/>
          </w:tcPr>
          <w:p w:rsidR="00002B73" w:rsidRPr="00944655" w:rsidRDefault="00002B73" w:rsidP="00EE09C5">
            <w:pPr>
              <w:rPr>
                <w:sz w:val="22"/>
                <w:szCs w:val="22"/>
              </w:rPr>
            </w:pPr>
            <w:r w:rsidRPr="00944655">
              <w:rPr>
                <w:sz w:val="22"/>
                <w:szCs w:val="22"/>
              </w:rPr>
              <w:t>106</w:t>
            </w:r>
          </w:p>
        </w:tc>
        <w:tc>
          <w:tcPr>
            <w:tcW w:w="749" w:type="dxa"/>
          </w:tcPr>
          <w:p w:rsidR="00002B73" w:rsidRPr="00944655" w:rsidRDefault="00002B73" w:rsidP="00EE09C5">
            <w:pPr>
              <w:rPr>
                <w:sz w:val="22"/>
                <w:szCs w:val="22"/>
              </w:rPr>
            </w:pPr>
            <w:r w:rsidRPr="00944655">
              <w:rPr>
                <w:sz w:val="22"/>
                <w:szCs w:val="22"/>
              </w:rPr>
              <w:t>48</w:t>
            </w:r>
          </w:p>
        </w:tc>
        <w:tc>
          <w:tcPr>
            <w:tcW w:w="1020" w:type="dxa"/>
          </w:tcPr>
          <w:p w:rsidR="00002B73" w:rsidRPr="00944655" w:rsidRDefault="00002B73" w:rsidP="00EE09C5">
            <w:pPr>
              <w:rPr>
                <w:sz w:val="22"/>
                <w:szCs w:val="22"/>
              </w:rPr>
            </w:pPr>
            <w:r w:rsidRPr="00944655">
              <w:rPr>
                <w:sz w:val="22"/>
                <w:szCs w:val="22"/>
              </w:rPr>
              <w:t>Female</w:t>
            </w:r>
          </w:p>
        </w:tc>
        <w:tc>
          <w:tcPr>
            <w:tcW w:w="1323" w:type="dxa"/>
          </w:tcPr>
          <w:p w:rsidR="00002B73" w:rsidRPr="00944655" w:rsidRDefault="00002B73" w:rsidP="00EE09C5">
            <w:pPr>
              <w:rPr>
                <w:sz w:val="22"/>
                <w:szCs w:val="22"/>
              </w:rPr>
            </w:pPr>
            <w:r w:rsidRPr="00944655">
              <w:rPr>
                <w:sz w:val="22"/>
                <w:szCs w:val="22"/>
              </w:rPr>
              <w:t>Breast</w:t>
            </w:r>
          </w:p>
        </w:tc>
        <w:tc>
          <w:tcPr>
            <w:tcW w:w="1636" w:type="dxa"/>
          </w:tcPr>
          <w:p w:rsidR="00002B73" w:rsidRPr="00944655" w:rsidRDefault="00002B73" w:rsidP="00EE09C5">
            <w:pPr>
              <w:rPr>
                <w:sz w:val="22"/>
                <w:szCs w:val="22"/>
              </w:rPr>
            </w:pPr>
            <w:r w:rsidRPr="00944655">
              <w:rPr>
                <w:sz w:val="22"/>
                <w:szCs w:val="22"/>
              </w:rPr>
              <w:t>White British</w:t>
            </w:r>
          </w:p>
        </w:tc>
        <w:tc>
          <w:tcPr>
            <w:tcW w:w="2082" w:type="dxa"/>
          </w:tcPr>
          <w:p w:rsidR="00002B73" w:rsidRPr="00944655" w:rsidRDefault="00002B73" w:rsidP="00EE09C5">
            <w:pPr>
              <w:rPr>
                <w:sz w:val="22"/>
                <w:szCs w:val="22"/>
              </w:rPr>
            </w:pPr>
            <w:r w:rsidRPr="00944655">
              <w:rPr>
                <w:sz w:val="22"/>
                <w:szCs w:val="22"/>
              </w:rPr>
              <w:t>Divorced/separated</w:t>
            </w:r>
          </w:p>
        </w:tc>
        <w:tc>
          <w:tcPr>
            <w:tcW w:w="1675" w:type="dxa"/>
          </w:tcPr>
          <w:p w:rsidR="00002B73" w:rsidRPr="00944655" w:rsidRDefault="00002B73" w:rsidP="00EE09C5">
            <w:pPr>
              <w:rPr>
                <w:sz w:val="22"/>
                <w:szCs w:val="22"/>
              </w:rPr>
            </w:pPr>
            <w:r w:rsidRPr="00944655">
              <w:rPr>
                <w:sz w:val="22"/>
                <w:szCs w:val="22"/>
              </w:rPr>
              <w:t>Unemployed</w:t>
            </w:r>
          </w:p>
        </w:tc>
      </w:tr>
      <w:tr w:rsidR="00002B73" w:rsidRPr="00F34DEA" w:rsidTr="00EE09C5">
        <w:tc>
          <w:tcPr>
            <w:tcW w:w="1091" w:type="dxa"/>
          </w:tcPr>
          <w:p w:rsidR="00002B73" w:rsidRPr="00944655" w:rsidRDefault="00002B73" w:rsidP="00EE09C5">
            <w:pPr>
              <w:rPr>
                <w:sz w:val="22"/>
                <w:szCs w:val="22"/>
              </w:rPr>
            </w:pPr>
            <w:r w:rsidRPr="00944655">
              <w:rPr>
                <w:sz w:val="22"/>
                <w:szCs w:val="22"/>
              </w:rPr>
              <w:t>107</w:t>
            </w:r>
          </w:p>
        </w:tc>
        <w:tc>
          <w:tcPr>
            <w:tcW w:w="749" w:type="dxa"/>
          </w:tcPr>
          <w:p w:rsidR="00002B73" w:rsidRPr="00944655" w:rsidRDefault="00002B73" w:rsidP="00EE09C5">
            <w:pPr>
              <w:rPr>
                <w:sz w:val="22"/>
                <w:szCs w:val="22"/>
              </w:rPr>
            </w:pPr>
            <w:r w:rsidRPr="00944655">
              <w:rPr>
                <w:sz w:val="22"/>
                <w:szCs w:val="22"/>
              </w:rPr>
              <w:t>66</w:t>
            </w:r>
          </w:p>
        </w:tc>
        <w:tc>
          <w:tcPr>
            <w:tcW w:w="1020" w:type="dxa"/>
          </w:tcPr>
          <w:p w:rsidR="00002B73" w:rsidRPr="00944655" w:rsidRDefault="00002B73" w:rsidP="00EE09C5">
            <w:pPr>
              <w:rPr>
                <w:sz w:val="22"/>
                <w:szCs w:val="22"/>
              </w:rPr>
            </w:pPr>
            <w:r w:rsidRPr="00944655">
              <w:rPr>
                <w:sz w:val="22"/>
                <w:szCs w:val="22"/>
              </w:rPr>
              <w:t>Female</w:t>
            </w:r>
          </w:p>
        </w:tc>
        <w:tc>
          <w:tcPr>
            <w:tcW w:w="1323" w:type="dxa"/>
          </w:tcPr>
          <w:p w:rsidR="00002B73" w:rsidRPr="00944655" w:rsidRDefault="00002B73" w:rsidP="00EE09C5">
            <w:pPr>
              <w:rPr>
                <w:sz w:val="22"/>
                <w:szCs w:val="22"/>
              </w:rPr>
            </w:pPr>
            <w:r w:rsidRPr="00944655">
              <w:rPr>
                <w:sz w:val="22"/>
                <w:szCs w:val="22"/>
              </w:rPr>
              <w:t>Breast</w:t>
            </w:r>
          </w:p>
        </w:tc>
        <w:tc>
          <w:tcPr>
            <w:tcW w:w="1636" w:type="dxa"/>
          </w:tcPr>
          <w:p w:rsidR="00002B73" w:rsidRPr="00944655" w:rsidRDefault="00002B73" w:rsidP="00EE09C5">
            <w:pPr>
              <w:rPr>
                <w:sz w:val="22"/>
                <w:szCs w:val="22"/>
              </w:rPr>
            </w:pPr>
            <w:r w:rsidRPr="00944655">
              <w:rPr>
                <w:sz w:val="22"/>
                <w:szCs w:val="22"/>
              </w:rPr>
              <w:t>White British</w:t>
            </w:r>
          </w:p>
        </w:tc>
        <w:tc>
          <w:tcPr>
            <w:tcW w:w="2082" w:type="dxa"/>
          </w:tcPr>
          <w:p w:rsidR="00002B73" w:rsidRPr="00944655" w:rsidRDefault="00002B73" w:rsidP="00EE09C5">
            <w:pPr>
              <w:rPr>
                <w:sz w:val="22"/>
                <w:szCs w:val="22"/>
              </w:rPr>
            </w:pPr>
            <w:r w:rsidRPr="00944655">
              <w:rPr>
                <w:sz w:val="22"/>
                <w:szCs w:val="22"/>
              </w:rPr>
              <w:t>Living with partner</w:t>
            </w:r>
          </w:p>
        </w:tc>
        <w:tc>
          <w:tcPr>
            <w:tcW w:w="1675" w:type="dxa"/>
          </w:tcPr>
          <w:p w:rsidR="00002B73" w:rsidRPr="00944655" w:rsidRDefault="00002B73" w:rsidP="00EE09C5">
            <w:pPr>
              <w:rPr>
                <w:sz w:val="22"/>
                <w:szCs w:val="22"/>
              </w:rPr>
            </w:pPr>
            <w:r w:rsidRPr="00944655">
              <w:rPr>
                <w:sz w:val="22"/>
                <w:szCs w:val="22"/>
              </w:rPr>
              <w:t>Retired</w:t>
            </w:r>
          </w:p>
        </w:tc>
      </w:tr>
      <w:tr w:rsidR="00002B73" w:rsidRPr="00F34DEA" w:rsidTr="00EE09C5">
        <w:tc>
          <w:tcPr>
            <w:tcW w:w="1091" w:type="dxa"/>
          </w:tcPr>
          <w:p w:rsidR="00002B73" w:rsidRPr="00944655" w:rsidRDefault="00002B73" w:rsidP="00EE09C5">
            <w:pPr>
              <w:rPr>
                <w:sz w:val="22"/>
                <w:szCs w:val="22"/>
              </w:rPr>
            </w:pPr>
            <w:r w:rsidRPr="00944655">
              <w:rPr>
                <w:sz w:val="22"/>
                <w:szCs w:val="22"/>
              </w:rPr>
              <w:t>115</w:t>
            </w:r>
          </w:p>
        </w:tc>
        <w:tc>
          <w:tcPr>
            <w:tcW w:w="749" w:type="dxa"/>
          </w:tcPr>
          <w:p w:rsidR="00002B73" w:rsidRPr="00944655" w:rsidRDefault="00002B73" w:rsidP="00EE09C5">
            <w:pPr>
              <w:rPr>
                <w:sz w:val="22"/>
                <w:szCs w:val="22"/>
              </w:rPr>
            </w:pPr>
            <w:r w:rsidRPr="00944655">
              <w:rPr>
                <w:sz w:val="22"/>
                <w:szCs w:val="22"/>
              </w:rPr>
              <w:t>64</w:t>
            </w:r>
          </w:p>
        </w:tc>
        <w:tc>
          <w:tcPr>
            <w:tcW w:w="1020" w:type="dxa"/>
          </w:tcPr>
          <w:p w:rsidR="00002B73" w:rsidRPr="00944655" w:rsidRDefault="00002B73" w:rsidP="00EE09C5">
            <w:pPr>
              <w:rPr>
                <w:sz w:val="22"/>
                <w:szCs w:val="22"/>
              </w:rPr>
            </w:pPr>
            <w:r w:rsidRPr="00944655">
              <w:rPr>
                <w:sz w:val="22"/>
                <w:szCs w:val="22"/>
              </w:rPr>
              <w:t>Female</w:t>
            </w:r>
          </w:p>
        </w:tc>
        <w:tc>
          <w:tcPr>
            <w:tcW w:w="1323" w:type="dxa"/>
          </w:tcPr>
          <w:p w:rsidR="00002B73" w:rsidRPr="00944655" w:rsidRDefault="00002B73" w:rsidP="00EE09C5">
            <w:pPr>
              <w:rPr>
                <w:sz w:val="22"/>
                <w:szCs w:val="22"/>
              </w:rPr>
            </w:pPr>
            <w:r w:rsidRPr="00944655">
              <w:rPr>
                <w:sz w:val="22"/>
                <w:szCs w:val="22"/>
              </w:rPr>
              <w:t>Breast</w:t>
            </w:r>
          </w:p>
        </w:tc>
        <w:tc>
          <w:tcPr>
            <w:tcW w:w="1636" w:type="dxa"/>
          </w:tcPr>
          <w:p w:rsidR="00002B73" w:rsidRPr="00944655" w:rsidRDefault="00002B73" w:rsidP="00EE09C5">
            <w:pPr>
              <w:rPr>
                <w:sz w:val="22"/>
                <w:szCs w:val="22"/>
              </w:rPr>
            </w:pPr>
            <w:r w:rsidRPr="00944655">
              <w:rPr>
                <w:sz w:val="22"/>
                <w:szCs w:val="22"/>
              </w:rPr>
              <w:t>White British</w:t>
            </w:r>
          </w:p>
        </w:tc>
        <w:tc>
          <w:tcPr>
            <w:tcW w:w="2082" w:type="dxa"/>
          </w:tcPr>
          <w:p w:rsidR="00002B73" w:rsidRPr="00944655" w:rsidRDefault="00002B73" w:rsidP="00EE09C5">
            <w:pPr>
              <w:rPr>
                <w:sz w:val="22"/>
                <w:szCs w:val="22"/>
              </w:rPr>
            </w:pPr>
            <w:r w:rsidRPr="00944655">
              <w:rPr>
                <w:sz w:val="22"/>
                <w:szCs w:val="22"/>
              </w:rPr>
              <w:t>Married</w:t>
            </w:r>
          </w:p>
        </w:tc>
        <w:tc>
          <w:tcPr>
            <w:tcW w:w="1675" w:type="dxa"/>
          </w:tcPr>
          <w:p w:rsidR="00002B73" w:rsidRPr="00944655" w:rsidRDefault="00002B73" w:rsidP="00EE09C5">
            <w:pPr>
              <w:rPr>
                <w:sz w:val="22"/>
                <w:szCs w:val="22"/>
              </w:rPr>
            </w:pPr>
            <w:r w:rsidRPr="00944655">
              <w:rPr>
                <w:sz w:val="22"/>
                <w:szCs w:val="22"/>
              </w:rPr>
              <w:t>Retired</w:t>
            </w:r>
          </w:p>
        </w:tc>
      </w:tr>
      <w:tr w:rsidR="00002B73" w:rsidRPr="00F34DEA" w:rsidTr="00EE09C5">
        <w:tc>
          <w:tcPr>
            <w:tcW w:w="1091" w:type="dxa"/>
          </w:tcPr>
          <w:p w:rsidR="00002B73" w:rsidRPr="00944655" w:rsidRDefault="00002B73" w:rsidP="00EE09C5">
            <w:pPr>
              <w:rPr>
                <w:sz w:val="22"/>
                <w:szCs w:val="22"/>
              </w:rPr>
            </w:pPr>
            <w:r w:rsidRPr="00944655">
              <w:rPr>
                <w:sz w:val="22"/>
                <w:szCs w:val="22"/>
              </w:rPr>
              <w:t>116</w:t>
            </w:r>
          </w:p>
        </w:tc>
        <w:tc>
          <w:tcPr>
            <w:tcW w:w="749" w:type="dxa"/>
          </w:tcPr>
          <w:p w:rsidR="00002B73" w:rsidRPr="00944655" w:rsidRDefault="00002B73" w:rsidP="00EE09C5">
            <w:pPr>
              <w:rPr>
                <w:sz w:val="22"/>
                <w:szCs w:val="22"/>
              </w:rPr>
            </w:pPr>
            <w:r w:rsidRPr="00944655">
              <w:rPr>
                <w:sz w:val="22"/>
                <w:szCs w:val="22"/>
              </w:rPr>
              <w:t>45</w:t>
            </w:r>
          </w:p>
        </w:tc>
        <w:tc>
          <w:tcPr>
            <w:tcW w:w="1020" w:type="dxa"/>
          </w:tcPr>
          <w:p w:rsidR="00002B73" w:rsidRPr="00944655" w:rsidRDefault="00002B73" w:rsidP="00EE09C5">
            <w:pPr>
              <w:rPr>
                <w:sz w:val="22"/>
                <w:szCs w:val="22"/>
              </w:rPr>
            </w:pPr>
            <w:r w:rsidRPr="00944655">
              <w:rPr>
                <w:sz w:val="22"/>
                <w:szCs w:val="22"/>
              </w:rPr>
              <w:t>Female</w:t>
            </w:r>
          </w:p>
        </w:tc>
        <w:tc>
          <w:tcPr>
            <w:tcW w:w="1323" w:type="dxa"/>
          </w:tcPr>
          <w:p w:rsidR="00002B73" w:rsidRPr="00944655" w:rsidRDefault="00002B73" w:rsidP="00EE09C5">
            <w:pPr>
              <w:rPr>
                <w:sz w:val="22"/>
                <w:szCs w:val="22"/>
              </w:rPr>
            </w:pPr>
            <w:r w:rsidRPr="00944655">
              <w:rPr>
                <w:sz w:val="22"/>
                <w:szCs w:val="22"/>
              </w:rPr>
              <w:t>Breast</w:t>
            </w:r>
          </w:p>
        </w:tc>
        <w:tc>
          <w:tcPr>
            <w:tcW w:w="1636" w:type="dxa"/>
          </w:tcPr>
          <w:p w:rsidR="00002B73" w:rsidRPr="00944655" w:rsidRDefault="00002B73" w:rsidP="00EE09C5">
            <w:pPr>
              <w:rPr>
                <w:sz w:val="22"/>
                <w:szCs w:val="22"/>
              </w:rPr>
            </w:pPr>
            <w:r w:rsidRPr="00944655">
              <w:rPr>
                <w:sz w:val="22"/>
                <w:szCs w:val="22"/>
              </w:rPr>
              <w:t xml:space="preserve">Black </w:t>
            </w:r>
            <w:smartTag w:uri="urn:schemas-microsoft-com:office:smarttags" w:element="place">
              <w:r w:rsidRPr="00944655">
                <w:rPr>
                  <w:sz w:val="22"/>
                  <w:szCs w:val="22"/>
                </w:rPr>
                <w:t>Caribbean</w:t>
              </w:r>
            </w:smartTag>
          </w:p>
        </w:tc>
        <w:tc>
          <w:tcPr>
            <w:tcW w:w="2082" w:type="dxa"/>
          </w:tcPr>
          <w:p w:rsidR="00002B73" w:rsidRPr="00944655" w:rsidRDefault="00002B73" w:rsidP="00EE09C5">
            <w:pPr>
              <w:rPr>
                <w:sz w:val="22"/>
                <w:szCs w:val="22"/>
              </w:rPr>
            </w:pPr>
            <w:r w:rsidRPr="00944655">
              <w:rPr>
                <w:sz w:val="22"/>
                <w:szCs w:val="22"/>
              </w:rPr>
              <w:t>Single</w:t>
            </w:r>
          </w:p>
        </w:tc>
        <w:tc>
          <w:tcPr>
            <w:tcW w:w="1675" w:type="dxa"/>
          </w:tcPr>
          <w:p w:rsidR="00002B73" w:rsidRPr="00944655" w:rsidRDefault="00002B73" w:rsidP="00EE09C5">
            <w:pPr>
              <w:rPr>
                <w:sz w:val="22"/>
                <w:szCs w:val="22"/>
              </w:rPr>
            </w:pPr>
            <w:r w:rsidRPr="00944655">
              <w:rPr>
                <w:sz w:val="22"/>
                <w:szCs w:val="22"/>
              </w:rPr>
              <w:t>On sick leave</w:t>
            </w:r>
          </w:p>
        </w:tc>
      </w:tr>
      <w:tr w:rsidR="00002B73" w:rsidRPr="00F34DEA" w:rsidTr="00EE09C5">
        <w:tc>
          <w:tcPr>
            <w:tcW w:w="1091" w:type="dxa"/>
          </w:tcPr>
          <w:p w:rsidR="00002B73" w:rsidRPr="00944655" w:rsidRDefault="00002B73" w:rsidP="00EE09C5">
            <w:pPr>
              <w:rPr>
                <w:sz w:val="22"/>
                <w:szCs w:val="22"/>
              </w:rPr>
            </w:pPr>
            <w:r w:rsidRPr="00944655">
              <w:rPr>
                <w:sz w:val="22"/>
                <w:szCs w:val="22"/>
              </w:rPr>
              <w:t>119</w:t>
            </w:r>
          </w:p>
        </w:tc>
        <w:tc>
          <w:tcPr>
            <w:tcW w:w="749" w:type="dxa"/>
          </w:tcPr>
          <w:p w:rsidR="00002B73" w:rsidRPr="00944655" w:rsidRDefault="00002B73" w:rsidP="00EE09C5">
            <w:pPr>
              <w:rPr>
                <w:sz w:val="22"/>
                <w:szCs w:val="22"/>
              </w:rPr>
            </w:pPr>
            <w:r w:rsidRPr="00944655">
              <w:rPr>
                <w:sz w:val="22"/>
                <w:szCs w:val="22"/>
              </w:rPr>
              <w:t>54</w:t>
            </w:r>
          </w:p>
        </w:tc>
        <w:tc>
          <w:tcPr>
            <w:tcW w:w="1020" w:type="dxa"/>
          </w:tcPr>
          <w:p w:rsidR="00002B73" w:rsidRPr="00944655" w:rsidRDefault="00002B73" w:rsidP="00EE09C5">
            <w:pPr>
              <w:rPr>
                <w:sz w:val="22"/>
                <w:szCs w:val="22"/>
              </w:rPr>
            </w:pPr>
            <w:r w:rsidRPr="00944655">
              <w:rPr>
                <w:sz w:val="22"/>
                <w:szCs w:val="22"/>
              </w:rPr>
              <w:t>Male</w:t>
            </w:r>
          </w:p>
        </w:tc>
        <w:tc>
          <w:tcPr>
            <w:tcW w:w="1323" w:type="dxa"/>
          </w:tcPr>
          <w:p w:rsidR="00002B73" w:rsidRPr="00944655" w:rsidRDefault="00002B73" w:rsidP="00EE09C5">
            <w:pPr>
              <w:rPr>
                <w:sz w:val="22"/>
                <w:szCs w:val="22"/>
              </w:rPr>
            </w:pPr>
            <w:r w:rsidRPr="00944655">
              <w:rPr>
                <w:sz w:val="22"/>
                <w:szCs w:val="22"/>
              </w:rPr>
              <w:t>Colorectal</w:t>
            </w:r>
          </w:p>
        </w:tc>
        <w:tc>
          <w:tcPr>
            <w:tcW w:w="1636" w:type="dxa"/>
          </w:tcPr>
          <w:p w:rsidR="00002B73" w:rsidRPr="00944655" w:rsidRDefault="00002B73" w:rsidP="00EE09C5">
            <w:pPr>
              <w:rPr>
                <w:sz w:val="22"/>
                <w:szCs w:val="22"/>
              </w:rPr>
            </w:pPr>
            <w:r w:rsidRPr="00944655">
              <w:rPr>
                <w:sz w:val="22"/>
                <w:szCs w:val="22"/>
              </w:rPr>
              <w:t>White British</w:t>
            </w:r>
          </w:p>
        </w:tc>
        <w:tc>
          <w:tcPr>
            <w:tcW w:w="2082" w:type="dxa"/>
          </w:tcPr>
          <w:p w:rsidR="00002B73" w:rsidRPr="00944655" w:rsidRDefault="00002B73" w:rsidP="00EE09C5">
            <w:pPr>
              <w:rPr>
                <w:sz w:val="22"/>
                <w:szCs w:val="22"/>
              </w:rPr>
            </w:pPr>
            <w:r w:rsidRPr="00944655">
              <w:rPr>
                <w:sz w:val="22"/>
                <w:szCs w:val="22"/>
              </w:rPr>
              <w:t>Married</w:t>
            </w:r>
          </w:p>
        </w:tc>
        <w:tc>
          <w:tcPr>
            <w:tcW w:w="1675" w:type="dxa"/>
          </w:tcPr>
          <w:p w:rsidR="00002B73" w:rsidRPr="00944655" w:rsidRDefault="00002B73" w:rsidP="00EE09C5">
            <w:pPr>
              <w:rPr>
                <w:sz w:val="22"/>
                <w:szCs w:val="22"/>
              </w:rPr>
            </w:pPr>
            <w:r w:rsidRPr="00944655">
              <w:rPr>
                <w:sz w:val="22"/>
                <w:szCs w:val="22"/>
              </w:rPr>
              <w:t>Employed</w:t>
            </w:r>
          </w:p>
        </w:tc>
      </w:tr>
      <w:tr w:rsidR="00002B73" w:rsidRPr="00F34DEA" w:rsidTr="00EE09C5">
        <w:tc>
          <w:tcPr>
            <w:tcW w:w="1091" w:type="dxa"/>
          </w:tcPr>
          <w:p w:rsidR="00002B73" w:rsidRPr="00944655" w:rsidRDefault="00002B73" w:rsidP="00EE09C5">
            <w:pPr>
              <w:rPr>
                <w:sz w:val="22"/>
                <w:szCs w:val="22"/>
              </w:rPr>
            </w:pPr>
            <w:r w:rsidRPr="00944655">
              <w:rPr>
                <w:sz w:val="22"/>
                <w:szCs w:val="22"/>
              </w:rPr>
              <w:t>132</w:t>
            </w:r>
          </w:p>
        </w:tc>
        <w:tc>
          <w:tcPr>
            <w:tcW w:w="749" w:type="dxa"/>
          </w:tcPr>
          <w:p w:rsidR="00002B73" w:rsidRPr="00944655" w:rsidRDefault="00002B73" w:rsidP="00EE09C5">
            <w:pPr>
              <w:rPr>
                <w:sz w:val="22"/>
                <w:szCs w:val="22"/>
              </w:rPr>
            </w:pPr>
            <w:r w:rsidRPr="00944655">
              <w:rPr>
                <w:sz w:val="22"/>
                <w:szCs w:val="22"/>
              </w:rPr>
              <w:t>59</w:t>
            </w:r>
          </w:p>
        </w:tc>
        <w:tc>
          <w:tcPr>
            <w:tcW w:w="1020" w:type="dxa"/>
          </w:tcPr>
          <w:p w:rsidR="00002B73" w:rsidRPr="00944655" w:rsidRDefault="00002B73" w:rsidP="00EE09C5">
            <w:pPr>
              <w:rPr>
                <w:sz w:val="22"/>
                <w:szCs w:val="22"/>
              </w:rPr>
            </w:pPr>
            <w:r w:rsidRPr="00944655">
              <w:rPr>
                <w:sz w:val="22"/>
                <w:szCs w:val="22"/>
              </w:rPr>
              <w:t>Male</w:t>
            </w:r>
          </w:p>
        </w:tc>
        <w:tc>
          <w:tcPr>
            <w:tcW w:w="1323" w:type="dxa"/>
          </w:tcPr>
          <w:p w:rsidR="00002B73" w:rsidRPr="00944655" w:rsidRDefault="00002B73" w:rsidP="00EE09C5">
            <w:pPr>
              <w:rPr>
                <w:sz w:val="22"/>
                <w:szCs w:val="22"/>
              </w:rPr>
            </w:pPr>
            <w:r w:rsidRPr="00944655">
              <w:rPr>
                <w:sz w:val="22"/>
                <w:szCs w:val="22"/>
              </w:rPr>
              <w:t>Colorectal</w:t>
            </w:r>
          </w:p>
        </w:tc>
        <w:tc>
          <w:tcPr>
            <w:tcW w:w="1636" w:type="dxa"/>
          </w:tcPr>
          <w:p w:rsidR="00002B73" w:rsidRPr="00944655" w:rsidRDefault="00002B73" w:rsidP="00EE09C5">
            <w:pPr>
              <w:rPr>
                <w:sz w:val="22"/>
                <w:szCs w:val="22"/>
              </w:rPr>
            </w:pPr>
            <w:r w:rsidRPr="00944655">
              <w:rPr>
                <w:sz w:val="22"/>
                <w:szCs w:val="22"/>
              </w:rPr>
              <w:t xml:space="preserve">Black </w:t>
            </w:r>
            <w:smartTag w:uri="urn:schemas-microsoft-com:office:smarttags" w:element="place">
              <w:r w:rsidRPr="00944655">
                <w:rPr>
                  <w:sz w:val="22"/>
                  <w:szCs w:val="22"/>
                </w:rPr>
                <w:t>Caribbean</w:t>
              </w:r>
            </w:smartTag>
          </w:p>
        </w:tc>
        <w:tc>
          <w:tcPr>
            <w:tcW w:w="2082" w:type="dxa"/>
          </w:tcPr>
          <w:p w:rsidR="00002B73" w:rsidRPr="00944655" w:rsidRDefault="00002B73" w:rsidP="00EE09C5">
            <w:pPr>
              <w:rPr>
                <w:sz w:val="22"/>
                <w:szCs w:val="22"/>
              </w:rPr>
            </w:pPr>
            <w:r w:rsidRPr="00944655">
              <w:rPr>
                <w:sz w:val="22"/>
                <w:szCs w:val="22"/>
              </w:rPr>
              <w:t>Single</w:t>
            </w:r>
          </w:p>
        </w:tc>
        <w:tc>
          <w:tcPr>
            <w:tcW w:w="1675" w:type="dxa"/>
          </w:tcPr>
          <w:p w:rsidR="00002B73" w:rsidRPr="00944655" w:rsidRDefault="00002B73" w:rsidP="00EE09C5">
            <w:pPr>
              <w:rPr>
                <w:sz w:val="22"/>
                <w:szCs w:val="22"/>
              </w:rPr>
            </w:pPr>
            <w:r w:rsidRPr="00944655">
              <w:rPr>
                <w:sz w:val="22"/>
                <w:szCs w:val="22"/>
              </w:rPr>
              <w:t>Employed</w:t>
            </w:r>
          </w:p>
        </w:tc>
      </w:tr>
      <w:tr w:rsidR="00002B73" w:rsidRPr="00F34DEA" w:rsidTr="00EE09C5">
        <w:tc>
          <w:tcPr>
            <w:tcW w:w="1091" w:type="dxa"/>
          </w:tcPr>
          <w:p w:rsidR="00002B73" w:rsidRPr="00944655" w:rsidRDefault="00002B73" w:rsidP="00EE09C5">
            <w:pPr>
              <w:rPr>
                <w:sz w:val="22"/>
                <w:szCs w:val="22"/>
              </w:rPr>
            </w:pPr>
            <w:r w:rsidRPr="00944655">
              <w:rPr>
                <w:sz w:val="22"/>
                <w:szCs w:val="22"/>
              </w:rPr>
              <w:t>138</w:t>
            </w:r>
          </w:p>
        </w:tc>
        <w:tc>
          <w:tcPr>
            <w:tcW w:w="749" w:type="dxa"/>
          </w:tcPr>
          <w:p w:rsidR="00002B73" w:rsidRPr="00944655" w:rsidRDefault="00002B73" w:rsidP="00EE09C5">
            <w:pPr>
              <w:rPr>
                <w:sz w:val="22"/>
                <w:szCs w:val="22"/>
              </w:rPr>
            </w:pPr>
            <w:r w:rsidRPr="00944655">
              <w:rPr>
                <w:sz w:val="22"/>
                <w:szCs w:val="22"/>
              </w:rPr>
              <w:t>72</w:t>
            </w:r>
          </w:p>
        </w:tc>
        <w:tc>
          <w:tcPr>
            <w:tcW w:w="1020" w:type="dxa"/>
          </w:tcPr>
          <w:p w:rsidR="00002B73" w:rsidRPr="00944655" w:rsidRDefault="00002B73" w:rsidP="00EE09C5">
            <w:pPr>
              <w:rPr>
                <w:sz w:val="22"/>
                <w:szCs w:val="22"/>
              </w:rPr>
            </w:pPr>
            <w:r w:rsidRPr="00944655">
              <w:rPr>
                <w:sz w:val="22"/>
                <w:szCs w:val="22"/>
              </w:rPr>
              <w:t>Male</w:t>
            </w:r>
          </w:p>
        </w:tc>
        <w:tc>
          <w:tcPr>
            <w:tcW w:w="1323" w:type="dxa"/>
          </w:tcPr>
          <w:p w:rsidR="00002B73" w:rsidRPr="00944655" w:rsidRDefault="00002B73" w:rsidP="00EE09C5">
            <w:pPr>
              <w:rPr>
                <w:sz w:val="22"/>
                <w:szCs w:val="22"/>
              </w:rPr>
            </w:pPr>
            <w:r w:rsidRPr="00944655">
              <w:rPr>
                <w:sz w:val="22"/>
                <w:szCs w:val="22"/>
              </w:rPr>
              <w:t>Colorectal</w:t>
            </w:r>
          </w:p>
        </w:tc>
        <w:tc>
          <w:tcPr>
            <w:tcW w:w="1636" w:type="dxa"/>
          </w:tcPr>
          <w:p w:rsidR="00002B73" w:rsidRPr="00944655" w:rsidRDefault="00002B73" w:rsidP="00EE09C5">
            <w:pPr>
              <w:rPr>
                <w:sz w:val="22"/>
                <w:szCs w:val="22"/>
              </w:rPr>
            </w:pPr>
            <w:r w:rsidRPr="00944655">
              <w:rPr>
                <w:sz w:val="22"/>
                <w:szCs w:val="22"/>
              </w:rPr>
              <w:t xml:space="preserve">Black </w:t>
            </w:r>
            <w:smartTag w:uri="urn:schemas-microsoft-com:office:smarttags" w:element="place">
              <w:r w:rsidRPr="00944655">
                <w:rPr>
                  <w:sz w:val="22"/>
                  <w:szCs w:val="22"/>
                </w:rPr>
                <w:t>Caribbean</w:t>
              </w:r>
            </w:smartTag>
          </w:p>
        </w:tc>
        <w:tc>
          <w:tcPr>
            <w:tcW w:w="2082" w:type="dxa"/>
          </w:tcPr>
          <w:p w:rsidR="00002B73" w:rsidRPr="00944655" w:rsidRDefault="00002B73" w:rsidP="00EE09C5">
            <w:pPr>
              <w:rPr>
                <w:sz w:val="22"/>
                <w:szCs w:val="22"/>
              </w:rPr>
            </w:pPr>
            <w:r w:rsidRPr="00944655">
              <w:rPr>
                <w:sz w:val="22"/>
                <w:szCs w:val="22"/>
              </w:rPr>
              <w:t>Married</w:t>
            </w:r>
          </w:p>
        </w:tc>
        <w:tc>
          <w:tcPr>
            <w:tcW w:w="1675" w:type="dxa"/>
          </w:tcPr>
          <w:p w:rsidR="00002B73" w:rsidRPr="00944655" w:rsidRDefault="00002B73" w:rsidP="00EE09C5">
            <w:pPr>
              <w:rPr>
                <w:sz w:val="22"/>
                <w:szCs w:val="22"/>
              </w:rPr>
            </w:pPr>
            <w:r w:rsidRPr="00944655">
              <w:rPr>
                <w:sz w:val="22"/>
                <w:szCs w:val="22"/>
              </w:rPr>
              <w:t>Retired</w:t>
            </w:r>
          </w:p>
        </w:tc>
      </w:tr>
      <w:tr w:rsidR="00002B73" w:rsidRPr="00F34DEA" w:rsidTr="00EE09C5">
        <w:tc>
          <w:tcPr>
            <w:tcW w:w="1091" w:type="dxa"/>
          </w:tcPr>
          <w:p w:rsidR="00002B73" w:rsidRPr="00944655" w:rsidRDefault="00002B73" w:rsidP="00EE09C5">
            <w:pPr>
              <w:rPr>
                <w:sz w:val="22"/>
                <w:szCs w:val="22"/>
              </w:rPr>
            </w:pPr>
            <w:r w:rsidRPr="00944655">
              <w:rPr>
                <w:sz w:val="22"/>
                <w:szCs w:val="22"/>
              </w:rPr>
              <w:t>141</w:t>
            </w:r>
          </w:p>
        </w:tc>
        <w:tc>
          <w:tcPr>
            <w:tcW w:w="749" w:type="dxa"/>
          </w:tcPr>
          <w:p w:rsidR="00002B73" w:rsidRPr="00944655" w:rsidRDefault="00002B73" w:rsidP="00EE09C5">
            <w:pPr>
              <w:rPr>
                <w:sz w:val="22"/>
                <w:szCs w:val="22"/>
              </w:rPr>
            </w:pPr>
            <w:r w:rsidRPr="00944655">
              <w:rPr>
                <w:sz w:val="22"/>
                <w:szCs w:val="22"/>
              </w:rPr>
              <w:t>34</w:t>
            </w:r>
          </w:p>
        </w:tc>
        <w:tc>
          <w:tcPr>
            <w:tcW w:w="1020" w:type="dxa"/>
          </w:tcPr>
          <w:p w:rsidR="00002B73" w:rsidRPr="00944655" w:rsidRDefault="00002B73" w:rsidP="00EE09C5">
            <w:pPr>
              <w:rPr>
                <w:sz w:val="22"/>
                <w:szCs w:val="22"/>
              </w:rPr>
            </w:pPr>
            <w:r w:rsidRPr="00944655">
              <w:rPr>
                <w:sz w:val="22"/>
                <w:szCs w:val="22"/>
              </w:rPr>
              <w:t>Male</w:t>
            </w:r>
          </w:p>
        </w:tc>
        <w:tc>
          <w:tcPr>
            <w:tcW w:w="1323" w:type="dxa"/>
          </w:tcPr>
          <w:p w:rsidR="00002B73" w:rsidRPr="00944655" w:rsidRDefault="00002B73" w:rsidP="00EE09C5">
            <w:pPr>
              <w:rPr>
                <w:sz w:val="22"/>
                <w:szCs w:val="22"/>
              </w:rPr>
            </w:pPr>
            <w:r w:rsidRPr="00944655">
              <w:rPr>
                <w:sz w:val="22"/>
                <w:szCs w:val="22"/>
              </w:rPr>
              <w:t>Lymphoma</w:t>
            </w:r>
          </w:p>
        </w:tc>
        <w:tc>
          <w:tcPr>
            <w:tcW w:w="1636" w:type="dxa"/>
          </w:tcPr>
          <w:p w:rsidR="00002B73" w:rsidRPr="00944655" w:rsidRDefault="00002B73" w:rsidP="00EE09C5">
            <w:pPr>
              <w:rPr>
                <w:sz w:val="22"/>
                <w:szCs w:val="22"/>
              </w:rPr>
            </w:pPr>
            <w:r w:rsidRPr="00944655">
              <w:rPr>
                <w:sz w:val="22"/>
                <w:szCs w:val="22"/>
              </w:rPr>
              <w:t>White British</w:t>
            </w:r>
          </w:p>
        </w:tc>
        <w:tc>
          <w:tcPr>
            <w:tcW w:w="2082" w:type="dxa"/>
          </w:tcPr>
          <w:p w:rsidR="00002B73" w:rsidRPr="00944655" w:rsidRDefault="00002B73" w:rsidP="00EE09C5">
            <w:pPr>
              <w:rPr>
                <w:sz w:val="22"/>
                <w:szCs w:val="22"/>
              </w:rPr>
            </w:pPr>
            <w:r w:rsidRPr="00944655">
              <w:rPr>
                <w:sz w:val="22"/>
                <w:szCs w:val="22"/>
              </w:rPr>
              <w:t>Living with Partner</w:t>
            </w:r>
          </w:p>
        </w:tc>
        <w:tc>
          <w:tcPr>
            <w:tcW w:w="1675" w:type="dxa"/>
          </w:tcPr>
          <w:p w:rsidR="00002B73" w:rsidRPr="00944655" w:rsidRDefault="00002B73" w:rsidP="00EE09C5">
            <w:pPr>
              <w:rPr>
                <w:sz w:val="22"/>
                <w:szCs w:val="22"/>
              </w:rPr>
            </w:pPr>
            <w:r w:rsidRPr="00944655">
              <w:rPr>
                <w:sz w:val="22"/>
                <w:szCs w:val="22"/>
              </w:rPr>
              <w:t>Employed</w:t>
            </w:r>
          </w:p>
        </w:tc>
      </w:tr>
    </w:tbl>
    <w:p w:rsidR="00002B73" w:rsidRDefault="00002B73" w:rsidP="00002B73">
      <w:pPr>
        <w:rPr>
          <w:b/>
        </w:rPr>
      </w:pPr>
    </w:p>
    <w:p w:rsidR="00002B73" w:rsidRDefault="00002B73" w:rsidP="00002B73">
      <w:pPr>
        <w:rPr>
          <w:b/>
        </w:rPr>
      </w:pPr>
    </w:p>
    <w:p w:rsidR="00002B73" w:rsidRDefault="00002B73" w:rsidP="00002B73">
      <w:pPr>
        <w:rPr>
          <w:b/>
        </w:rPr>
      </w:pPr>
    </w:p>
    <w:p w:rsidR="00002B73" w:rsidRDefault="00002B73" w:rsidP="00002B73"/>
    <w:p w:rsidR="00002B73" w:rsidRDefault="00002B73" w:rsidP="00002B73">
      <w:pPr>
        <w:rPr>
          <w:rFonts w:ascii="Arial" w:hAnsi="Arial" w:cs="Tahoma"/>
          <w:b/>
          <w:color w:val="000000"/>
          <w:sz w:val="22"/>
          <w:szCs w:val="20"/>
        </w:rPr>
        <w:sectPr w:rsidR="00002B73" w:rsidSect="00002B73">
          <w:pgSz w:w="12240" w:h="15840"/>
          <w:pgMar w:top="1440" w:right="1440" w:bottom="1440" w:left="1440" w:header="720" w:footer="720" w:gutter="0"/>
          <w:cols w:space="720"/>
          <w:docGrid w:linePitch="360"/>
        </w:sectPr>
      </w:pPr>
      <w:r>
        <w:rPr>
          <w:rFonts w:ascii="Arial" w:hAnsi="Arial" w:cs="Tahoma"/>
          <w:b/>
          <w:color w:val="000000"/>
          <w:sz w:val="22"/>
          <w:szCs w:val="20"/>
        </w:rPr>
        <w:br w:type="page"/>
      </w:r>
    </w:p>
    <w:p w:rsidR="00002B73" w:rsidRPr="007D234B" w:rsidRDefault="00002B73" w:rsidP="00002B73">
      <w:pPr>
        <w:rPr>
          <w:rFonts w:ascii="Arial" w:hAnsi="Arial" w:cs="Arial"/>
          <w:b/>
          <w:sz w:val="22"/>
          <w:szCs w:val="22"/>
        </w:rPr>
      </w:pPr>
      <w:r w:rsidRPr="007D234B">
        <w:rPr>
          <w:rFonts w:ascii="Arial" w:hAnsi="Arial" w:cs="Arial"/>
          <w:b/>
          <w:sz w:val="22"/>
          <w:szCs w:val="22"/>
        </w:rPr>
        <w:lastRenderedPageBreak/>
        <w:t>Table 4 Impact of the intervention on fatigue, anxiety and depression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440"/>
        <w:gridCol w:w="1620"/>
        <w:gridCol w:w="1980"/>
        <w:gridCol w:w="1620"/>
        <w:gridCol w:w="2520"/>
        <w:gridCol w:w="1980"/>
      </w:tblGrid>
      <w:tr w:rsidR="00002B73" w:rsidRPr="004A78ED" w:rsidTr="00EE09C5">
        <w:tc>
          <w:tcPr>
            <w:tcW w:w="1728" w:type="dxa"/>
            <w:shd w:val="clear" w:color="auto" w:fill="auto"/>
          </w:tcPr>
          <w:p w:rsidR="00002B73" w:rsidRPr="004A78ED" w:rsidRDefault="00002B73" w:rsidP="00EE09C5">
            <w:pPr>
              <w:rPr>
                <w:b/>
              </w:rPr>
            </w:pPr>
            <w:r w:rsidRPr="004A78ED">
              <w:rPr>
                <w:b/>
              </w:rPr>
              <w:t>Outcome measure</w:t>
            </w:r>
          </w:p>
        </w:tc>
        <w:tc>
          <w:tcPr>
            <w:tcW w:w="3060" w:type="dxa"/>
            <w:gridSpan w:val="2"/>
            <w:shd w:val="clear" w:color="auto" w:fill="auto"/>
          </w:tcPr>
          <w:p w:rsidR="00002B73" w:rsidRPr="004A78ED" w:rsidRDefault="00002B73" w:rsidP="00EE09C5">
            <w:pPr>
              <w:rPr>
                <w:b/>
              </w:rPr>
            </w:pPr>
            <w:r w:rsidRPr="004A78ED">
              <w:rPr>
                <w:b/>
              </w:rPr>
              <w:t>Usual care                   (</w:t>
            </w:r>
            <w:r>
              <w:rPr>
                <w:b/>
                <w:i/>
              </w:rPr>
              <w:t>n</w:t>
            </w:r>
            <w:r w:rsidRPr="004A78ED">
              <w:rPr>
                <w:b/>
              </w:rPr>
              <w:t>=20)</w:t>
            </w:r>
          </w:p>
          <w:p w:rsidR="00002B73" w:rsidRPr="004A78ED" w:rsidRDefault="00002B73" w:rsidP="00EE09C5">
            <w:pPr>
              <w:rPr>
                <w:b/>
              </w:rPr>
            </w:pPr>
          </w:p>
          <w:p w:rsidR="00002B73" w:rsidRPr="004A78ED" w:rsidRDefault="00002B73" w:rsidP="00EE09C5">
            <w:pPr>
              <w:rPr>
                <w:b/>
                <w:sz w:val="22"/>
                <w:szCs w:val="22"/>
              </w:rPr>
            </w:pPr>
            <w:r w:rsidRPr="004A78ED">
              <w:rPr>
                <w:b/>
                <w:sz w:val="22"/>
                <w:szCs w:val="22"/>
              </w:rPr>
              <w:t>Mean (SD)      Mean (SD)</w:t>
            </w:r>
          </w:p>
          <w:p w:rsidR="00002B73" w:rsidRPr="004A78ED" w:rsidRDefault="00002B73" w:rsidP="00EE09C5">
            <w:pPr>
              <w:rPr>
                <w:b/>
                <w:sz w:val="22"/>
                <w:szCs w:val="22"/>
              </w:rPr>
            </w:pPr>
            <w:r>
              <w:rPr>
                <w:b/>
                <w:sz w:val="22"/>
                <w:szCs w:val="22"/>
              </w:rPr>
              <w:t>T1                     T2</w:t>
            </w:r>
          </w:p>
        </w:tc>
        <w:tc>
          <w:tcPr>
            <w:tcW w:w="3600" w:type="dxa"/>
            <w:gridSpan w:val="2"/>
            <w:shd w:val="clear" w:color="auto" w:fill="auto"/>
          </w:tcPr>
          <w:p w:rsidR="00002B73" w:rsidRPr="004A78ED" w:rsidRDefault="00002B73" w:rsidP="00EE09C5">
            <w:pPr>
              <w:rPr>
                <w:b/>
              </w:rPr>
            </w:pPr>
            <w:r w:rsidRPr="004A78ED">
              <w:rPr>
                <w:b/>
              </w:rPr>
              <w:t>Beating Fatigue by telephone (</w:t>
            </w:r>
            <w:r>
              <w:rPr>
                <w:b/>
                <w:i/>
              </w:rPr>
              <w:t>n</w:t>
            </w:r>
            <w:r w:rsidRPr="004A78ED">
              <w:rPr>
                <w:b/>
              </w:rPr>
              <w:t>=17)</w:t>
            </w:r>
          </w:p>
          <w:p w:rsidR="00002B73" w:rsidRPr="004A78ED" w:rsidRDefault="00002B73" w:rsidP="00EE09C5">
            <w:pPr>
              <w:rPr>
                <w:b/>
              </w:rPr>
            </w:pPr>
          </w:p>
          <w:p w:rsidR="00002B73" w:rsidRDefault="00002B73" w:rsidP="00EE09C5">
            <w:pPr>
              <w:rPr>
                <w:b/>
                <w:sz w:val="22"/>
                <w:szCs w:val="22"/>
              </w:rPr>
            </w:pPr>
            <w:r w:rsidRPr="004A78ED">
              <w:rPr>
                <w:b/>
                <w:sz w:val="22"/>
                <w:szCs w:val="22"/>
              </w:rPr>
              <w:t xml:space="preserve">Mean (SD)      </w:t>
            </w:r>
            <w:r>
              <w:rPr>
                <w:b/>
                <w:sz w:val="22"/>
                <w:szCs w:val="22"/>
              </w:rPr>
              <w:t xml:space="preserve">         </w:t>
            </w:r>
            <w:r w:rsidRPr="004A78ED">
              <w:rPr>
                <w:b/>
                <w:sz w:val="22"/>
                <w:szCs w:val="22"/>
              </w:rPr>
              <w:t>Mean (SD)</w:t>
            </w:r>
          </w:p>
          <w:p w:rsidR="00002B73" w:rsidRPr="004A78ED" w:rsidRDefault="00002B73" w:rsidP="00EE09C5">
            <w:pPr>
              <w:rPr>
                <w:b/>
                <w:sz w:val="22"/>
                <w:szCs w:val="22"/>
              </w:rPr>
            </w:pPr>
            <w:r>
              <w:rPr>
                <w:b/>
                <w:sz w:val="22"/>
                <w:szCs w:val="22"/>
              </w:rPr>
              <w:t>T1                             T2</w:t>
            </w:r>
          </w:p>
        </w:tc>
        <w:tc>
          <w:tcPr>
            <w:tcW w:w="2520" w:type="dxa"/>
            <w:shd w:val="clear" w:color="auto" w:fill="auto"/>
          </w:tcPr>
          <w:p w:rsidR="00002B73" w:rsidRPr="004A78ED" w:rsidRDefault="00002B73" w:rsidP="00EE09C5">
            <w:pPr>
              <w:rPr>
                <w:b/>
              </w:rPr>
            </w:pPr>
            <w:r w:rsidRPr="004A78ED">
              <w:rPr>
                <w:b/>
              </w:rPr>
              <w:t>Mean difference between groups</w:t>
            </w:r>
          </w:p>
          <w:p w:rsidR="00002B73" w:rsidRPr="004A78ED" w:rsidRDefault="00002B73" w:rsidP="00EE09C5">
            <w:pPr>
              <w:rPr>
                <w:b/>
              </w:rPr>
            </w:pPr>
          </w:p>
          <w:p w:rsidR="00002B73" w:rsidRPr="004A78ED" w:rsidRDefault="00002B73" w:rsidP="00EE09C5">
            <w:pPr>
              <w:rPr>
                <w:b/>
                <w:sz w:val="22"/>
                <w:szCs w:val="22"/>
              </w:rPr>
            </w:pPr>
          </w:p>
        </w:tc>
        <w:tc>
          <w:tcPr>
            <w:tcW w:w="1980" w:type="dxa"/>
            <w:shd w:val="clear" w:color="auto" w:fill="auto"/>
          </w:tcPr>
          <w:p w:rsidR="00002B73" w:rsidRPr="004A78ED" w:rsidRDefault="00002B73" w:rsidP="00EE09C5">
            <w:pPr>
              <w:rPr>
                <w:b/>
              </w:rPr>
            </w:pPr>
            <w:r w:rsidRPr="004A78ED">
              <w:rPr>
                <w:b/>
              </w:rPr>
              <w:t>Effect size</w:t>
            </w:r>
          </w:p>
          <w:p w:rsidR="00002B73" w:rsidRPr="004A78ED" w:rsidRDefault="00002B73" w:rsidP="00EE09C5">
            <w:pPr>
              <w:rPr>
                <w:b/>
              </w:rPr>
            </w:pPr>
            <w:r w:rsidRPr="004A78ED">
              <w:rPr>
                <w:b/>
              </w:rPr>
              <w:t>Cohen’s d</w:t>
            </w:r>
          </w:p>
        </w:tc>
      </w:tr>
      <w:tr w:rsidR="00002B73" w:rsidRPr="004A78ED" w:rsidTr="00EE09C5">
        <w:tc>
          <w:tcPr>
            <w:tcW w:w="1728" w:type="dxa"/>
            <w:shd w:val="clear" w:color="auto" w:fill="auto"/>
          </w:tcPr>
          <w:p w:rsidR="00002B73" w:rsidRPr="004A78ED" w:rsidRDefault="00002B73" w:rsidP="00EE09C5">
            <w:pPr>
              <w:rPr>
                <w:b/>
              </w:rPr>
            </w:pPr>
            <w:r w:rsidRPr="004A78ED">
              <w:rPr>
                <w:b/>
              </w:rPr>
              <w:t>Global fatigue</w:t>
            </w:r>
          </w:p>
        </w:tc>
        <w:tc>
          <w:tcPr>
            <w:tcW w:w="1440" w:type="dxa"/>
            <w:shd w:val="clear" w:color="auto" w:fill="auto"/>
          </w:tcPr>
          <w:p w:rsidR="00002B73" w:rsidRPr="004A78ED" w:rsidRDefault="00002B73" w:rsidP="00EE09C5">
            <w:pPr>
              <w:rPr>
                <w:sz w:val="22"/>
                <w:szCs w:val="22"/>
              </w:rPr>
            </w:pPr>
            <w:r w:rsidRPr="004A78ED">
              <w:rPr>
                <w:sz w:val="22"/>
                <w:szCs w:val="22"/>
              </w:rPr>
              <w:t>4.49 (2.15)</w:t>
            </w:r>
          </w:p>
        </w:tc>
        <w:tc>
          <w:tcPr>
            <w:tcW w:w="1620" w:type="dxa"/>
            <w:shd w:val="clear" w:color="auto" w:fill="auto"/>
          </w:tcPr>
          <w:p w:rsidR="00002B73" w:rsidRPr="004A78ED" w:rsidRDefault="00002B73" w:rsidP="00EE09C5">
            <w:pPr>
              <w:rPr>
                <w:sz w:val="22"/>
                <w:szCs w:val="22"/>
              </w:rPr>
            </w:pPr>
            <w:r w:rsidRPr="004A78ED">
              <w:rPr>
                <w:sz w:val="22"/>
                <w:szCs w:val="22"/>
              </w:rPr>
              <w:t>4.67 (2.30)</w:t>
            </w:r>
          </w:p>
        </w:tc>
        <w:tc>
          <w:tcPr>
            <w:tcW w:w="1980" w:type="dxa"/>
            <w:shd w:val="clear" w:color="auto" w:fill="auto"/>
          </w:tcPr>
          <w:p w:rsidR="00002B73" w:rsidRPr="004A78ED" w:rsidRDefault="00002B73" w:rsidP="00EE09C5">
            <w:pPr>
              <w:rPr>
                <w:sz w:val="22"/>
                <w:szCs w:val="22"/>
              </w:rPr>
            </w:pPr>
            <w:r w:rsidRPr="004A78ED">
              <w:rPr>
                <w:sz w:val="22"/>
                <w:szCs w:val="22"/>
              </w:rPr>
              <w:t>4.81 (1.41)</w:t>
            </w:r>
          </w:p>
        </w:tc>
        <w:tc>
          <w:tcPr>
            <w:tcW w:w="1620" w:type="dxa"/>
            <w:shd w:val="clear" w:color="auto" w:fill="auto"/>
          </w:tcPr>
          <w:p w:rsidR="00002B73" w:rsidRPr="004A78ED" w:rsidRDefault="00002B73" w:rsidP="00EE09C5">
            <w:pPr>
              <w:rPr>
                <w:sz w:val="22"/>
                <w:szCs w:val="22"/>
              </w:rPr>
            </w:pPr>
            <w:r w:rsidRPr="004A78ED">
              <w:rPr>
                <w:sz w:val="22"/>
                <w:szCs w:val="22"/>
              </w:rPr>
              <w:t>4.76 (1.94)</w:t>
            </w:r>
          </w:p>
        </w:tc>
        <w:tc>
          <w:tcPr>
            <w:tcW w:w="2520" w:type="dxa"/>
            <w:shd w:val="clear" w:color="auto" w:fill="auto"/>
          </w:tcPr>
          <w:p w:rsidR="00002B73" w:rsidRPr="004A78ED" w:rsidRDefault="00002B73" w:rsidP="00EE09C5">
            <w:pPr>
              <w:rPr>
                <w:sz w:val="22"/>
                <w:szCs w:val="22"/>
              </w:rPr>
            </w:pPr>
            <w:r w:rsidRPr="004A78ED">
              <w:rPr>
                <w:sz w:val="22"/>
                <w:szCs w:val="22"/>
              </w:rPr>
              <w:t>0.23</w:t>
            </w:r>
          </w:p>
        </w:tc>
        <w:tc>
          <w:tcPr>
            <w:tcW w:w="1980" w:type="dxa"/>
            <w:shd w:val="clear" w:color="auto" w:fill="auto"/>
          </w:tcPr>
          <w:p w:rsidR="00002B73" w:rsidRPr="004A78ED" w:rsidRDefault="00002B73" w:rsidP="00EE09C5">
            <w:pPr>
              <w:rPr>
                <w:sz w:val="22"/>
                <w:szCs w:val="22"/>
              </w:rPr>
            </w:pPr>
            <w:r w:rsidRPr="004A78ED">
              <w:rPr>
                <w:sz w:val="22"/>
                <w:szCs w:val="22"/>
              </w:rPr>
              <w:t>0.104</w:t>
            </w:r>
          </w:p>
          <w:p w:rsidR="00002B73" w:rsidRPr="004A78ED" w:rsidRDefault="00002B73" w:rsidP="00EE09C5">
            <w:pPr>
              <w:rPr>
                <w:sz w:val="22"/>
                <w:szCs w:val="22"/>
              </w:rPr>
            </w:pPr>
          </w:p>
        </w:tc>
      </w:tr>
      <w:tr w:rsidR="00002B73" w:rsidRPr="004A78ED" w:rsidTr="00EE09C5">
        <w:tc>
          <w:tcPr>
            <w:tcW w:w="1728" w:type="dxa"/>
            <w:shd w:val="clear" w:color="auto" w:fill="auto"/>
          </w:tcPr>
          <w:p w:rsidR="00002B73" w:rsidRPr="004A78ED" w:rsidRDefault="00002B73" w:rsidP="00EE09C5">
            <w:pPr>
              <w:rPr>
                <w:b/>
              </w:rPr>
            </w:pPr>
            <w:r w:rsidRPr="004A78ED">
              <w:rPr>
                <w:b/>
              </w:rPr>
              <w:t>Fatigue distress</w:t>
            </w:r>
          </w:p>
        </w:tc>
        <w:tc>
          <w:tcPr>
            <w:tcW w:w="1440" w:type="dxa"/>
            <w:shd w:val="clear" w:color="auto" w:fill="auto"/>
          </w:tcPr>
          <w:p w:rsidR="00002B73" w:rsidRPr="004A78ED" w:rsidRDefault="00002B73" w:rsidP="00EE09C5">
            <w:pPr>
              <w:rPr>
                <w:sz w:val="22"/>
                <w:szCs w:val="22"/>
              </w:rPr>
            </w:pPr>
            <w:r w:rsidRPr="004A78ED">
              <w:rPr>
                <w:sz w:val="22"/>
                <w:szCs w:val="22"/>
              </w:rPr>
              <w:t>79.30 (50.79)</w:t>
            </w:r>
          </w:p>
        </w:tc>
        <w:tc>
          <w:tcPr>
            <w:tcW w:w="1620" w:type="dxa"/>
            <w:shd w:val="clear" w:color="auto" w:fill="auto"/>
          </w:tcPr>
          <w:p w:rsidR="00002B73" w:rsidRPr="004A78ED" w:rsidRDefault="00002B73" w:rsidP="00EE09C5">
            <w:pPr>
              <w:rPr>
                <w:sz w:val="22"/>
                <w:szCs w:val="22"/>
              </w:rPr>
            </w:pPr>
            <w:r w:rsidRPr="004A78ED">
              <w:rPr>
                <w:sz w:val="22"/>
                <w:szCs w:val="22"/>
              </w:rPr>
              <w:t>87.80 (46.52)</w:t>
            </w:r>
          </w:p>
        </w:tc>
        <w:tc>
          <w:tcPr>
            <w:tcW w:w="1980" w:type="dxa"/>
            <w:shd w:val="clear" w:color="auto" w:fill="auto"/>
          </w:tcPr>
          <w:p w:rsidR="00002B73" w:rsidRPr="004A78ED" w:rsidRDefault="00002B73" w:rsidP="00EE09C5">
            <w:pPr>
              <w:rPr>
                <w:sz w:val="22"/>
                <w:szCs w:val="22"/>
              </w:rPr>
            </w:pPr>
            <w:r w:rsidRPr="004A78ED">
              <w:rPr>
                <w:sz w:val="22"/>
                <w:szCs w:val="22"/>
              </w:rPr>
              <w:t>104.47 (34.61)</w:t>
            </w:r>
          </w:p>
        </w:tc>
        <w:tc>
          <w:tcPr>
            <w:tcW w:w="1620" w:type="dxa"/>
            <w:shd w:val="clear" w:color="auto" w:fill="auto"/>
          </w:tcPr>
          <w:p w:rsidR="00002B73" w:rsidRPr="004A78ED" w:rsidRDefault="00002B73" w:rsidP="00EE09C5">
            <w:pPr>
              <w:rPr>
                <w:sz w:val="22"/>
                <w:szCs w:val="22"/>
              </w:rPr>
            </w:pPr>
            <w:r w:rsidRPr="004A78ED">
              <w:rPr>
                <w:sz w:val="22"/>
                <w:szCs w:val="22"/>
              </w:rPr>
              <w:t>94.24 (49.67)</w:t>
            </w:r>
          </w:p>
        </w:tc>
        <w:tc>
          <w:tcPr>
            <w:tcW w:w="2520" w:type="dxa"/>
            <w:shd w:val="clear" w:color="auto" w:fill="auto"/>
          </w:tcPr>
          <w:p w:rsidR="00002B73" w:rsidRPr="004A78ED" w:rsidRDefault="00002B73" w:rsidP="00EE09C5">
            <w:pPr>
              <w:rPr>
                <w:sz w:val="22"/>
                <w:szCs w:val="22"/>
              </w:rPr>
            </w:pPr>
            <w:r w:rsidRPr="004A78ED">
              <w:rPr>
                <w:sz w:val="22"/>
                <w:szCs w:val="22"/>
              </w:rPr>
              <w:t>18.73</w:t>
            </w:r>
          </w:p>
        </w:tc>
        <w:tc>
          <w:tcPr>
            <w:tcW w:w="1980" w:type="dxa"/>
            <w:shd w:val="clear" w:color="auto" w:fill="auto"/>
          </w:tcPr>
          <w:p w:rsidR="00002B73" w:rsidRPr="004A78ED" w:rsidRDefault="00002B73" w:rsidP="00EE09C5">
            <w:pPr>
              <w:rPr>
                <w:sz w:val="22"/>
                <w:szCs w:val="22"/>
              </w:rPr>
            </w:pPr>
            <w:r w:rsidRPr="004A78ED">
              <w:rPr>
                <w:sz w:val="22"/>
                <w:szCs w:val="22"/>
              </w:rPr>
              <w:t>0.550</w:t>
            </w:r>
          </w:p>
        </w:tc>
      </w:tr>
      <w:tr w:rsidR="00002B73" w:rsidRPr="004A78ED" w:rsidTr="00EE09C5">
        <w:tc>
          <w:tcPr>
            <w:tcW w:w="1728" w:type="dxa"/>
            <w:shd w:val="clear" w:color="auto" w:fill="auto"/>
          </w:tcPr>
          <w:p w:rsidR="00002B73" w:rsidRPr="004A78ED" w:rsidRDefault="00002B73" w:rsidP="00EE09C5">
            <w:pPr>
              <w:rPr>
                <w:b/>
              </w:rPr>
            </w:pPr>
            <w:r w:rsidRPr="004A78ED">
              <w:rPr>
                <w:b/>
              </w:rPr>
              <w:t xml:space="preserve">Fatigue </w:t>
            </w:r>
            <w:proofErr w:type="spellStart"/>
            <w:r w:rsidRPr="004A78ED">
              <w:rPr>
                <w:b/>
              </w:rPr>
              <w:t>self efficacy</w:t>
            </w:r>
            <w:proofErr w:type="spellEnd"/>
          </w:p>
        </w:tc>
        <w:tc>
          <w:tcPr>
            <w:tcW w:w="1440" w:type="dxa"/>
            <w:shd w:val="clear" w:color="auto" w:fill="auto"/>
          </w:tcPr>
          <w:p w:rsidR="00002B73" w:rsidRPr="004A78ED" w:rsidRDefault="00002B73" w:rsidP="00EE09C5">
            <w:pPr>
              <w:rPr>
                <w:sz w:val="22"/>
                <w:szCs w:val="22"/>
              </w:rPr>
            </w:pPr>
            <w:r w:rsidRPr="004A78ED">
              <w:rPr>
                <w:sz w:val="22"/>
                <w:szCs w:val="22"/>
              </w:rPr>
              <w:t>4.80 (2.02)</w:t>
            </w:r>
          </w:p>
        </w:tc>
        <w:tc>
          <w:tcPr>
            <w:tcW w:w="1620" w:type="dxa"/>
            <w:shd w:val="clear" w:color="auto" w:fill="auto"/>
          </w:tcPr>
          <w:p w:rsidR="00002B73" w:rsidRPr="004A78ED" w:rsidRDefault="00002B73" w:rsidP="00EE09C5">
            <w:pPr>
              <w:rPr>
                <w:sz w:val="22"/>
                <w:szCs w:val="22"/>
              </w:rPr>
            </w:pPr>
            <w:r w:rsidRPr="004A78ED">
              <w:rPr>
                <w:sz w:val="22"/>
                <w:szCs w:val="22"/>
              </w:rPr>
              <w:t>4.98 (2.55)</w:t>
            </w:r>
          </w:p>
        </w:tc>
        <w:tc>
          <w:tcPr>
            <w:tcW w:w="1980" w:type="dxa"/>
            <w:shd w:val="clear" w:color="auto" w:fill="auto"/>
          </w:tcPr>
          <w:p w:rsidR="00002B73" w:rsidRPr="004A78ED" w:rsidRDefault="00002B73" w:rsidP="00EE09C5">
            <w:pPr>
              <w:rPr>
                <w:sz w:val="22"/>
                <w:szCs w:val="22"/>
              </w:rPr>
            </w:pPr>
            <w:r w:rsidRPr="004A78ED">
              <w:rPr>
                <w:sz w:val="22"/>
                <w:szCs w:val="22"/>
              </w:rPr>
              <w:t>5.12 (2.09)</w:t>
            </w:r>
          </w:p>
        </w:tc>
        <w:tc>
          <w:tcPr>
            <w:tcW w:w="1620" w:type="dxa"/>
            <w:shd w:val="clear" w:color="auto" w:fill="auto"/>
          </w:tcPr>
          <w:p w:rsidR="00002B73" w:rsidRPr="004A78ED" w:rsidRDefault="00002B73" w:rsidP="00EE09C5">
            <w:pPr>
              <w:rPr>
                <w:sz w:val="22"/>
                <w:szCs w:val="22"/>
              </w:rPr>
            </w:pPr>
            <w:r w:rsidRPr="004A78ED">
              <w:rPr>
                <w:sz w:val="22"/>
                <w:szCs w:val="22"/>
              </w:rPr>
              <w:t>6.01 (2.07)</w:t>
            </w:r>
          </w:p>
        </w:tc>
        <w:tc>
          <w:tcPr>
            <w:tcW w:w="2520" w:type="dxa"/>
            <w:shd w:val="clear" w:color="auto" w:fill="auto"/>
          </w:tcPr>
          <w:p w:rsidR="00002B73" w:rsidRPr="004A78ED" w:rsidRDefault="00002B73" w:rsidP="00EE09C5">
            <w:pPr>
              <w:rPr>
                <w:sz w:val="22"/>
                <w:szCs w:val="22"/>
              </w:rPr>
            </w:pPr>
            <w:r w:rsidRPr="004A78ED">
              <w:rPr>
                <w:sz w:val="22"/>
                <w:szCs w:val="22"/>
              </w:rPr>
              <w:t>0.71</w:t>
            </w:r>
          </w:p>
        </w:tc>
        <w:tc>
          <w:tcPr>
            <w:tcW w:w="1980" w:type="dxa"/>
            <w:shd w:val="clear" w:color="auto" w:fill="auto"/>
          </w:tcPr>
          <w:p w:rsidR="00002B73" w:rsidRPr="004A78ED" w:rsidRDefault="00002B73" w:rsidP="00EE09C5">
            <w:pPr>
              <w:rPr>
                <w:sz w:val="22"/>
                <w:szCs w:val="22"/>
              </w:rPr>
            </w:pPr>
            <w:r w:rsidRPr="004A78ED">
              <w:rPr>
                <w:sz w:val="22"/>
                <w:szCs w:val="22"/>
              </w:rPr>
              <w:t>0.273</w:t>
            </w:r>
          </w:p>
        </w:tc>
      </w:tr>
      <w:tr w:rsidR="00002B73" w:rsidRPr="004A78ED" w:rsidTr="00EE09C5">
        <w:tc>
          <w:tcPr>
            <w:tcW w:w="1728" w:type="dxa"/>
            <w:shd w:val="clear" w:color="auto" w:fill="auto"/>
          </w:tcPr>
          <w:p w:rsidR="00002B73" w:rsidRPr="004A78ED" w:rsidRDefault="00002B73" w:rsidP="00EE09C5">
            <w:pPr>
              <w:rPr>
                <w:b/>
              </w:rPr>
            </w:pPr>
            <w:r w:rsidRPr="004A78ED">
              <w:rPr>
                <w:b/>
              </w:rPr>
              <w:t>Anxiety</w:t>
            </w:r>
          </w:p>
        </w:tc>
        <w:tc>
          <w:tcPr>
            <w:tcW w:w="1440" w:type="dxa"/>
            <w:shd w:val="clear" w:color="auto" w:fill="auto"/>
          </w:tcPr>
          <w:p w:rsidR="00002B73" w:rsidRPr="004A78ED" w:rsidRDefault="00002B73" w:rsidP="00EE09C5">
            <w:pPr>
              <w:rPr>
                <w:sz w:val="22"/>
                <w:szCs w:val="22"/>
              </w:rPr>
            </w:pPr>
            <w:r w:rsidRPr="004A78ED">
              <w:rPr>
                <w:sz w:val="22"/>
                <w:szCs w:val="22"/>
              </w:rPr>
              <w:t>6.85 (4.67)</w:t>
            </w:r>
          </w:p>
        </w:tc>
        <w:tc>
          <w:tcPr>
            <w:tcW w:w="1620" w:type="dxa"/>
            <w:shd w:val="clear" w:color="auto" w:fill="auto"/>
          </w:tcPr>
          <w:p w:rsidR="00002B73" w:rsidRPr="004A78ED" w:rsidRDefault="00002B73" w:rsidP="00EE09C5">
            <w:pPr>
              <w:rPr>
                <w:sz w:val="22"/>
                <w:szCs w:val="22"/>
              </w:rPr>
            </w:pPr>
            <w:r w:rsidRPr="004A78ED">
              <w:rPr>
                <w:sz w:val="22"/>
                <w:szCs w:val="22"/>
              </w:rPr>
              <w:t>7.10 (4.51)</w:t>
            </w:r>
          </w:p>
        </w:tc>
        <w:tc>
          <w:tcPr>
            <w:tcW w:w="1980" w:type="dxa"/>
            <w:shd w:val="clear" w:color="auto" w:fill="auto"/>
          </w:tcPr>
          <w:p w:rsidR="00002B73" w:rsidRPr="004A78ED" w:rsidRDefault="00002B73" w:rsidP="00EE09C5">
            <w:pPr>
              <w:rPr>
                <w:sz w:val="22"/>
                <w:szCs w:val="22"/>
              </w:rPr>
            </w:pPr>
            <w:r w:rsidRPr="004A78ED">
              <w:rPr>
                <w:sz w:val="22"/>
                <w:szCs w:val="22"/>
              </w:rPr>
              <w:t>7.71 (4.66)</w:t>
            </w:r>
          </w:p>
        </w:tc>
        <w:tc>
          <w:tcPr>
            <w:tcW w:w="1620" w:type="dxa"/>
            <w:shd w:val="clear" w:color="auto" w:fill="auto"/>
          </w:tcPr>
          <w:p w:rsidR="00002B73" w:rsidRPr="004A78ED" w:rsidRDefault="00002B73" w:rsidP="00EE09C5">
            <w:pPr>
              <w:rPr>
                <w:sz w:val="22"/>
                <w:szCs w:val="22"/>
              </w:rPr>
            </w:pPr>
            <w:r w:rsidRPr="004A78ED">
              <w:rPr>
                <w:sz w:val="22"/>
                <w:szCs w:val="22"/>
              </w:rPr>
              <w:t>7.18 (4.67)</w:t>
            </w:r>
          </w:p>
        </w:tc>
        <w:tc>
          <w:tcPr>
            <w:tcW w:w="2520" w:type="dxa"/>
            <w:shd w:val="clear" w:color="auto" w:fill="auto"/>
          </w:tcPr>
          <w:p w:rsidR="00002B73" w:rsidRPr="004A78ED" w:rsidRDefault="00002B73" w:rsidP="00EE09C5">
            <w:pPr>
              <w:rPr>
                <w:sz w:val="22"/>
                <w:szCs w:val="22"/>
              </w:rPr>
            </w:pPr>
            <w:r w:rsidRPr="004A78ED">
              <w:rPr>
                <w:sz w:val="22"/>
                <w:szCs w:val="22"/>
              </w:rPr>
              <w:t>0.78</w:t>
            </w:r>
          </w:p>
        </w:tc>
        <w:tc>
          <w:tcPr>
            <w:tcW w:w="1980" w:type="dxa"/>
            <w:shd w:val="clear" w:color="auto" w:fill="auto"/>
          </w:tcPr>
          <w:p w:rsidR="00002B73" w:rsidRPr="004A78ED" w:rsidRDefault="00002B73" w:rsidP="00EE09C5">
            <w:pPr>
              <w:rPr>
                <w:sz w:val="22"/>
                <w:szCs w:val="22"/>
              </w:rPr>
            </w:pPr>
            <w:r w:rsidRPr="004A78ED">
              <w:rPr>
                <w:sz w:val="22"/>
                <w:szCs w:val="22"/>
              </w:rPr>
              <w:t>0.271</w:t>
            </w:r>
          </w:p>
        </w:tc>
      </w:tr>
      <w:tr w:rsidR="00002B73" w:rsidRPr="004A78ED" w:rsidTr="00EE09C5">
        <w:tc>
          <w:tcPr>
            <w:tcW w:w="1728" w:type="dxa"/>
            <w:shd w:val="clear" w:color="auto" w:fill="auto"/>
          </w:tcPr>
          <w:p w:rsidR="00002B73" w:rsidRPr="004A78ED" w:rsidRDefault="00002B73" w:rsidP="00EE09C5">
            <w:pPr>
              <w:rPr>
                <w:b/>
              </w:rPr>
            </w:pPr>
            <w:r w:rsidRPr="004A78ED">
              <w:rPr>
                <w:b/>
              </w:rPr>
              <w:t>Depression</w:t>
            </w:r>
          </w:p>
        </w:tc>
        <w:tc>
          <w:tcPr>
            <w:tcW w:w="1440" w:type="dxa"/>
            <w:shd w:val="clear" w:color="auto" w:fill="auto"/>
          </w:tcPr>
          <w:p w:rsidR="00002B73" w:rsidRPr="004A78ED" w:rsidRDefault="00002B73" w:rsidP="00EE09C5">
            <w:pPr>
              <w:rPr>
                <w:sz w:val="22"/>
                <w:szCs w:val="22"/>
              </w:rPr>
            </w:pPr>
            <w:r w:rsidRPr="004A78ED">
              <w:rPr>
                <w:sz w:val="22"/>
                <w:szCs w:val="22"/>
              </w:rPr>
              <w:t>5.95 (3.62)</w:t>
            </w:r>
          </w:p>
        </w:tc>
        <w:tc>
          <w:tcPr>
            <w:tcW w:w="1620" w:type="dxa"/>
            <w:shd w:val="clear" w:color="auto" w:fill="auto"/>
          </w:tcPr>
          <w:p w:rsidR="00002B73" w:rsidRPr="004A78ED" w:rsidRDefault="00002B73" w:rsidP="00EE09C5">
            <w:pPr>
              <w:rPr>
                <w:sz w:val="22"/>
                <w:szCs w:val="22"/>
              </w:rPr>
            </w:pPr>
            <w:r w:rsidRPr="004A78ED">
              <w:rPr>
                <w:sz w:val="22"/>
                <w:szCs w:val="22"/>
              </w:rPr>
              <w:t>6.00 (4.90)</w:t>
            </w:r>
          </w:p>
        </w:tc>
        <w:tc>
          <w:tcPr>
            <w:tcW w:w="1980" w:type="dxa"/>
            <w:shd w:val="clear" w:color="auto" w:fill="auto"/>
          </w:tcPr>
          <w:p w:rsidR="00002B73" w:rsidRPr="004A78ED" w:rsidRDefault="00002B73" w:rsidP="00EE09C5">
            <w:pPr>
              <w:rPr>
                <w:sz w:val="22"/>
                <w:szCs w:val="22"/>
              </w:rPr>
            </w:pPr>
            <w:r w:rsidRPr="004A78ED">
              <w:rPr>
                <w:sz w:val="22"/>
                <w:szCs w:val="22"/>
              </w:rPr>
              <w:t>6.74 (4.66)</w:t>
            </w:r>
          </w:p>
        </w:tc>
        <w:tc>
          <w:tcPr>
            <w:tcW w:w="1620" w:type="dxa"/>
            <w:shd w:val="clear" w:color="auto" w:fill="auto"/>
          </w:tcPr>
          <w:p w:rsidR="00002B73" w:rsidRPr="004A78ED" w:rsidRDefault="00002B73" w:rsidP="00EE09C5">
            <w:pPr>
              <w:rPr>
                <w:sz w:val="22"/>
                <w:szCs w:val="22"/>
              </w:rPr>
            </w:pPr>
            <w:r w:rsidRPr="004A78ED">
              <w:rPr>
                <w:sz w:val="22"/>
                <w:szCs w:val="22"/>
              </w:rPr>
              <w:t>6.82 (4.50)</w:t>
            </w:r>
          </w:p>
        </w:tc>
        <w:tc>
          <w:tcPr>
            <w:tcW w:w="2520" w:type="dxa"/>
            <w:shd w:val="clear" w:color="auto" w:fill="auto"/>
          </w:tcPr>
          <w:p w:rsidR="00002B73" w:rsidRPr="004A78ED" w:rsidRDefault="00002B73" w:rsidP="00EE09C5">
            <w:pPr>
              <w:rPr>
                <w:sz w:val="22"/>
                <w:szCs w:val="22"/>
              </w:rPr>
            </w:pPr>
            <w:r w:rsidRPr="004A78ED">
              <w:rPr>
                <w:sz w:val="22"/>
                <w:szCs w:val="22"/>
              </w:rPr>
              <w:t>0.04</w:t>
            </w:r>
          </w:p>
        </w:tc>
        <w:tc>
          <w:tcPr>
            <w:tcW w:w="1980" w:type="dxa"/>
            <w:shd w:val="clear" w:color="auto" w:fill="auto"/>
          </w:tcPr>
          <w:p w:rsidR="00002B73" w:rsidRPr="004A78ED" w:rsidRDefault="00002B73" w:rsidP="00EE09C5">
            <w:pPr>
              <w:rPr>
                <w:sz w:val="22"/>
                <w:szCs w:val="22"/>
              </w:rPr>
            </w:pPr>
            <w:r w:rsidRPr="004A78ED">
              <w:rPr>
                <w:sz w:val="22"/>
                <w:szCs w:val="22"/>
              </w:rPr>
              <w:t>-0.008</w:t>
            </w:r>
          </w:p>
        </w:tc>
      </w:tr>
    </w:tbl>
    <w:p w:rsidR="00002B73" w:rsidRDefault="00002B73" w:rsidP="00002B73"/>
    <w:p w:rsidR="00244961" w:rsidRDefault="00244961" w:rsidP="00002B73">
      <w:pPr>
        <w:rPr>
          <w:rFonts w:ascii="Arial" w:hAnsi="Arial" w:cs="Tahoma"/>
          <w:b/>
          <w:color w:val="000000"/>
          <w:sz w:val="22"/>
          <w:szCs w:val="20"/>
        </w:rPr>
      </w:pPr>
    </w:p>
    <w:p w:rsidR="00244961" w:rsidRDefault="00244961" w:rsidP="00C56791">
      <w:pPr>
        <w:spacing w:line="480" w:lineRule="auto"/>
        <w:outlineLvl w:val="0"/>
        <w:rPr>
          <w:rFonts w:ascii="Arial" w:hAnsi="Arial" w:cs="Tahoma"/>
          <w:b/>
          <w:color w:val="000000"/>
          <w:sz w:val="22"/>
          <w:szCs w:val="20"/>
        </w:rPr>
      </w:pPr>
    </w:p>
    <w:p w:rsidR="00316E41" w:rsidRPr="00F863EA" w:rsidRDefault="00316E41" w:rsidP="00C21F88"/>
    <w:sectPr w:rsidR="00316E41" w:rsidRPr="00F863EA" w:rsidSect="00002B7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0DF" w:rsidRDefault="00D010DF">
      <w:r>
        <w:separator/>
      </w:r>
    </w:p>
  </w:endnote>
  <w:endnote w:type="continuationSeparator" w:id="0">
    <w:p w:rsidR="00D010DF" w:rsidRDefault="00D0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ystem">
    <w:altName w:val="@Arial Unicode MS"/>
    <w:panose1 w:val="00000000000000000000"/>
    <w:charset w:val="88"/>
    <w:family w:val="swiss"/>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09" w:rsidRDefault="00A94043" w:rsidP="00D050FD">
    <w:pPr>
      <w:pStyle w:val="Footer"/>
      <w:jc w:val="right"/>
    </w:pPr>
    <w:r>
      <w:rPr>
        <w:rStyle w:val="PageNumber"/>
      </w:rPr>
      <w:fldChar w:fldCharType="begin"/>
    </w:r>
    <w:r w:rsidR="006C5009">
      <w:rPr>
        <w:rStyle w:val="PageNumber"/>
      </w:rPr>
      <w:instrText xml:space="preserve"> PAGE </w:instrText>
    </w:r>
    <w:r>
      <w:rPr>
        <w:rStyle w:val="PageNumber"/>
      </w:rPr>
      <w:fldChar w:fldCharType="separate"/>
    </w:r>
    <w:r w:rsidR="00B433C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0DF" w:rsidRDefault="00D010DF">
      <w:r>
        <w:separator/>
      </w:r>
    </w:p>
  </w:footnote>
  <w:footnote w:type="continuationSeparator" w:id="0">
    <w:p w:rsidR="00D010DF" w:rsidRDefault="00D010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16DFC8"/>
    <w:lvl w:ilvl="0">
      <w:start w:val="1"/>
      <w:numFmt w:val="decimal"/>
      <w:lvlText w:val="%1."/>
      <w:lvlJc w:val="left"/>
      <w:pPr>
        <w:tabs>
          <w:tab w:val="num" w:pos="1492"/>
        </w:tabs>
        <w:ind w:left="1492" w:hanging="360"/>
      </w:pPr>
    </w:lvl>
  </w:abstractNum>
  <w:abstractNum w:abstractNumId="1">
    <w:nsid w:val="FFFFFF7D"/>
    <w:multiLevelType w:val="singleLevel"/>
    <w:tmpl w:val="67B6192E"/>
    <w:lvl w:ilvl="0">
      <w:start w:val="1"/>
      <w:numFmt w:val="decimal"/>
      <w:lvlText w:val="%1."/>
      <w:lvlJc w:val="left"/>
      <w:pPr>
        <w:tabs>
          <w:tab w:val="num" w:pos="1209"/>
        </w:tabs>
        <w:ind w:left="1209" w:hanging="360"/>
      </w:pPr>
    </w:lvl>
  </w:abstractNum>
  <w:abstractNum w:abstractNumId="2">
    <w:nsid w:val="FFFFFF7E"/>
    <w:multiLevelType w:val="singleLevel"/>
    <w:tmpl w:val="AE022A86"/>
    <w:lvl w:ilvl="0">
      <w:start w:val="1"/>
      <w:numFmt w:val="decimal"/>
      <w:lvlText w:val="%1."/>
      <w:lvlJc w:val="left"/>
      <w:pPr>
        <w:tabs>
          <w:tab w:val="num" w:pos="926"/>
        </w:tabs>
        <w:ind w:left="926" w:hanging="360"/>
      </w:pPr>
    </w:lvl>
  </w:abstractNum>
  <w:abstractNum w:abstractNumId="3">
    <w:nsid w:val="FFFFFF7F"/>
    <w:multiLevelType w:val="singleLevel"/>
    <w:tmpl w:val="91366720"/>
    <w:lvl w:ilvl="0">
      <w:start w:val="1"/>
      <w:numFmt w:val="decimal"/>
      <w:lvlText w:val="%1."/>
      <w:lvlJc w:val="left"/>
      <w:pPr>
        <w:tabs>
          <w:tab w:val="num" w:pos="643"/>
        </w:tabs>
        <w:ind w:left="643" w:hanging="360"/>
      </w:pPr>
    </w:lvl>
  </w:abstractNum>
  <w:abstractNum w:abstractNumId="4">
    <w:nsid w:val="FFFFFF80"/>
    <w:multiLevelType w:val="singleLevel"/>
    <w:tmpl w:val="22824B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2D0369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FB2A60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FCA1D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7B0FE74"/>
    <w:lvl w:ilvl="0">
      <w:start w:val="1"/>
      <w:numFmt w:val="decimal"/>
      <w:lvlText w:val="%1."/>
      <w:lvlJc w:val="left"/>
      <w:pPr>
        <w:tabs>
          <w:tab w:val="num" w:pos="360"/>
        </w:tabs>
        <w:ind w:left="360" w:hanging="360"/>
      </w:pPr>
    </w:lvl>
  </w:abstractNum>
  <w:abstractNum w:abstractNumId="9">
    <w:nsid w:val="FFFFFF89"/>
    <w:multiLevelType w:val="singleLevel"/>
    <w:tmpl w:val="A008FAB6"/>
    <w:lvl w:ilvl="0">
      <w:start w:val="1"/>
      <w:numFmt w:val="bullet"/>
      <w:lvlText w:val=""/>
      <w:lvlJc w:val="left"/>
      <w:pPr>
        <w:tabs>
          <w:tab w:val="num" w:pos="360"/>
        </w:tabs>
        <w:ind w:left="360" w:hanging="360"/>
      </w:pPr>
      <w:rPr>
        <w:rFonts w:ascii="Symbol" w:hAnsi="Symbol" w:hint="default"/>
      </w:rPr>
    </w:lvl>
  </w:abstractNum>
  <w:abstractNum w:abstractNumId="10">
    <w:nsid w:val="04B72163"/>
    <w:multiLevelType w:val="multilevel"/>
    <w:tmpl w:val="33441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F0576E4"/>
    <w:multiLevelType w:val="hybridMultilevel"/>
    <w:tmpl w:val="A0DA565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A87673C"/>
    <w:multiLevelType w:val="hybridMultilevel"/>
    <w:tmpl w:val="4ECE9B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49E3FCB"/>
    <w:multiLevelType w:val="multilevel"/>
    <w:tmpl w:val="4ECE9B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8B34E82"/>
    <w:multiLevelType w:val="hybridMultilevel"/>
    <w:tmpl w:val="39C48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3E7A2D"/>
    <w:multiLevelType w:val="hybridMultilevel"/>
    <w:tmpl w:val="D19A9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BE23BD5"/>
    <w:multiLevelType w:val="hybridMultilevel"/>
    <w:tmpl w:val="8724E61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67B552BB"/>
    <w:multiLevelType w:val="hybridMultilevel"/>
    <w:tmpl w:val="8188A860"/>
    <w:lvl w:ilvl="0" w:tplc="0ACEEC0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6E230550"/>
    <w:multiLevelType w:val="hybridMultilevel"/>
    <w:tmpl w:val="30601F0E"/>
    <w:lvl w:ilvl="0" w:tplc="24A2E40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6F6D76AC"/>
    <w:multiLevelType w:val="multilevel"/>
    <w:tmpl w:val="06147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DF872E7"/>
    <w:multiLevelType w:val="hybridMultilevel"/>
    <w:tmpl w:val="ABAA406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4"/>
  </w:num>
  <w:num w:numId="2">
    <w:abstractNumId w:val="10"/>
  </w:num>
  <w:num w:numId="3">
    <w:abstractNumId w:val="19"/>
  </w:num>
  <w:num w:numId="4">
    <w:abstractNumId w:val="16"/>
  </w:num>
  <w:num w:numId="5">
    <w:abstractNumId w:val="11"/>
  </w:num>
  <w:num w:numId="6">
    <w:abstractNumId w:val="17"/>
  </w:num>
  <w:num w:numId="7">
    <w:abstractNumId w:val="18"/>
  </w:num>
  <w:num w:numId="8">
    <w:abstractNumId w:val="20"/>
  </w:num>
  <w:num w:numId="9">
    <w:abstractNumId w:val="12"/>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CC6"/>
    <w:rsid w:val="000011C2"/>
    <w:rsid w:val="00001C26"/>
    <w:rsid w:val="00001D0F"/>
    <w:rsid w:val="00002B73"/>
    <w:rsid w:val="00006B2F"/>
    <w:rsid w:val="00007C8B"/>
    <w:rsid w:val="00007FC9"/>
    <w:rsid w:val="00010B34"/>
    <w:rsid w:val="0002440E"/>
    <w:rsid w:val="00025C54"/>
    <w:rsid w:val="00030CDF"/>
    <w:rsid w:val="0003418A"/>
    <w:rsid w:val="00034253"/>
    <w:rsid w:val="00037764"/>
    <w:rsid w:val="000405BE"/>
    <w:rsid w:val="00041A09"/>
    <w:rsid w:val="00042293"/>
    <w:rsid w:val="0004298F"/>
    <w:rsid w:val="00044A08"/>
    <w:rsid w:val="00046F84"/>
    <w:rsid w:val="000476E2"/>
    <w:rsid w:val="00051850"/>
    <w:rsid w:val="0005310C"/>
    <w:rsid w:val="00054D7F"/>
    <w:rsid w:val="00060289"/>
    <w:rsid w:val="0006195E"/>
    <w:rsid w:val="000658EB"/>
    <w:rsid w:val="00065C69"/>
    <w:rsid w:val="00065E96"/>
    <w:rsid w:val="00067DD9"/>
    <w:rsid w:val="00073264"/>
    <w:rsid w:val="00074538"/>
    <w:rsid w:val="00077EC9"/>
    <w:rsid w:val="000823BC"/>
    <w:rsid w:val="00092F13"/>
    <w:rsid w:val="00094474"/>
    <w:rsid w:val="000A025D"/>
    <w:rsid w:val="000A2110"/>
    <w:rsid w:val="000A5EEA"/>
    <w:rsid w:val="000B208F"/>
    <w:rsid w:val="000B261F"/>
    <w:rsid w:val="000B6C61"/>
    <w:rsid w:val="000B758E"/>
    <w:rsid w:val="000C4D57"/>
    <w:rsid w:val="000C7918"/>
    <w:rsid w:val="000D07B2"/>
    <w:rsid w:val="000D2555"/>
    <w:rsid w:val="000D274C"/>
    <w:rsid w:val="000D39CC"/>
    <w:rsid w:val="000D4C2F"/>
    <w:rsid w:val="000E1487"/>
    <w:rsid w:val="000E2167"/>
    <w:rsid w:val="000E3F08"/>
    <w:rsid w:val="000E5B5C"/>
    <w:rsid w:val="000E7014"/>
    <w:rsid w:val="000F3EB4"/>
    <w:rsid w:val="000F5331"/>
    <w:rsid w:val="00110028"/>
    <w:rsid w:val="00111CFE"/>
    <w:rsid w:val="00116F09"/>
    <w:rsid w:val="001228B0"/>
    <w:rsid w:val="00131D4B"/>
    <w:rsid w:val="00134C19"/>
    <w:rsid w:val="00137A2C"/>
    <w:rsid w:val="0014057B"/>
    <w:rsid w:val="00140A52"/>
    <w:rsid w:val="0014120D"/>
    <w:rsid w:val="00147154"/>
    <w:rsid w:val="00147979"/>
    <w:rsid w:val="00150D3D"/>
    <w:rsid w:val="00150DA7"/>
    <w:rsid w:val="00152056"/>
    <w:rsid w:val="00154E9C"/>
    <w:rsid w:val="001624A7"/>
    <w:rsid w:val="00163259"/>
    <w:rsid w:val="001646FA"/>
    <w:rsid w:val="00171D6F"/>
    <w:rsid w:val="001721E9"/>
    <w:rsid w:val="00175F8C"/>
    <w:rsid w:val="00185B0A"/>
    <w:rsid w:val="001939BD"/>
    <w:rsid w:val="001A2C5B"/>
    <w:rsid w:val="001A51C3"/>
    <w:rsid w:val="001A69A3"/>
    <w:rsid w:val="001B02A6"/>
    <w:rsid w:val="001B1AAE"/>
    <w:rsid w:val="001B204D"/>
    <w:rsid w:val="001B2872"/>
    <w:rsid w:val="001B4EE8"/>
    <w:rsid w:val="001C1886"/>
    <w:rsid w:val="001C2902"/>
    <w:rsid w:val="001C2F50"/>
    <w:rsid w:val="001C4931"/>
    <w:rsid w:val="001C7C74"/>
    <w:rsid w:val="001D04BE"/>
    <w:rsid w:val="001D2DB8"/>
    <w:rsid w:val="001D3FB8"/>
    <w:rsid w:val="001D6FD1"/>
    <w:rsid w:val="001E5D75"/>
    <w:rsid w:val="001F1091"/>
    <w:rsid w:val="001F3597"/>
    <w:rsid w:val="001F387A"/>
    <w:rsid w:val="001F484B"/>
    <w:rsid w:val="00202842"/>
    <w:rsid w:val="00202887"/>
    <w:rsid w:val="00205105"/>
    <w:rsid w:val="00211E42"/>
    <w:rsid w:val="00214BFF"/>
    <w:rsid w:val="00215B56"/>
    <w:rsid w:val="00230825"/>
    <w:rsid w:val="00233473"/>
    <w:rsid w:val="00235587"/>
    <w:rsid w:val="002362F9"/>
    <w:rsid w:val="00236F86"/>
    <w:rsid w:val="00237501"/>
    <w:rsid w:val="0024233A"/>
    <w:rsid w:val="00243C0F"/>
    <w:rsid w:val="00244961"/>
    <w:rsid w:val="00247D17"/>
    <w:rsid w:val="00251B12"/>
    <w:rsid w:val="002548AF"/>
    <w:rsid w:val="002567AA"/>
    <w:rsid w:val="00261F4C"/>
    <w:rsid w:val="002651A1"/>
    <w:rsid w:val="00267664"/>
    <w:rsid w:val="00272AFE"/>
    <w:rsid w:val="002867DA"/>
    <w:rsid w:val="002904F2"/>
    <w:rsid w:val="00293AFF"/>
    <w:rsid w:val="00294330"/>
    <w:rsid w:val="00295209"/>
    <w:rsid w:val="00296CBE"/>
    <w:rsid w:val="002A2BA4"/>
    <w:rsid w:val="002A2CCA"/>
    <w:rsid w:val="002A7DFE"/>
    <w:rsid w:val="002B337E"/>
    <w:rsid w:val="002B54C0"/>
    <w:rsid w:val="002B57B2"/>
    <w:rsid w:val="002C0877"/>
    <w:rsid w:val="002C3DFE"/>
    <w:rsid w:val="002D54F8"/>
    <w:rsid w:val="002D7EEC"/>
    <w:rsid w:val="002E5D99"/>
    <w:rsid w:val="002F2703"/>
    <w:rsid w:val="002F3C2C"/>
    <w:rsid w:val="002F5211"/>
    <w:rsid w:val="00301442"/>
    <w:rsid w:val="00302146"/>
    <w:rsid w:val="00304437"/>
    <w:rsid w:val="00307175"/>
    <w:rsid w:val="00316E41"/>
    <w:rsid w:val="003178ED"/>
    <w:rsid w:val="00325612"/>
    <w:rsid w:val="00332188"/>
    <w:rsid w:val="00337A1F"/>
    <w:rsid w:val="00340585"/>
    <w:rsid w:val="00344A23"/>
    <w:rsid w:val="00346CB1"/>
    <w:rsid w:val="00357AC4"/>
    <w:rsid w:val="0036202F"/>
    <w:rsid w:val="00362857"/>
    <w:rsid w:val="0036482A"/>
    <w:rsid w:val="00366A91"/>
    <w:rsid w:val="003706FA"/>
    <w:rsid w:val="003710E8"/>
    <w:rsid w:val="00371C45"/>
    <w:rsid w:val="00371F86"/>
    <w:rsid w:val="0037327D"/>
    <w:rsid w:val="00376B39"/>
    <w:rsid w:val="003810CA"/>
    <w:rsid w:val="00381C9F"/>
    <w:rsid w:val="003830FF"/>
    <w:rsid w:val="00384AAA"/>
    <w:rsid w:val="00386141"/>
    <w:rsid w:val="00386D27"/>
    <w:rsid w:val="00387460"/>
    <w:rsid w:val="003927A0"/>
    <w:rsid w:val="0039294E"/>
    <w:rsid w:val="003946C0"/>
    <w:rsid w:val="00394BCD"/>
    <w:rsid w:val="0039523C"/>
    <w:rsid w:val="003953AE"/>
    <w:rsid w:val="003A1F0F"/>
    <w:rsid w:val="003A3143"/>
    <w:rsid w:val="003A5ED2"/>
    <w:rsid w:val="003B1F87"/>
    <w:rsid w:val="003B26DC"/>
    <w:rsid w:val="003B315B"/>
    <w:rsid w:val="003B4163"/>
    <w:rsid w:val="003B771B"/>
    <w:rsid w:val="003C07B2"/>
    <w:rsid w:val="003C300F"/>
    <w:rsid w:val="003D1FA5"/>
    <w:rsid w:val="003F4660"/>
    <w:rsid w:val="003F5D72"/>
    <w:rsid w:val="00404B30"/>
    <w:rsid w:val="00405AD7"/>
    <w:rsid w:val="00425354"/>
    <w:rsid w:val="00433904"/>
    <w:rsid w:val="00434A6D"/>
    <w:rsid w:val="00435279"/>
    <w:rsid w:val="0044081D"/>
    <w:rsid w:val="00441B7E"/>
    <w:rsid w:val="00442F92"/>
    <w:rsid w:val="00443F27"/>
    <w:rsid w:val="004466D7"/>
    <w:rsid w:val="0045227B"/>
    <w:rsid w:val="004546AF"/>
    <w:rsid w:val="004617AC"/>
    <w:rsid w:val="00463566"/>
    <w:rsid w:val="00463FB0"/>
    <w:rsid w:val="00465AC9"/>
    <w:rsid w:val="00466E5A"/>
    <w:rsid w:val="004737EC"/>
    <w:rsid w:val="00473F35"/>
    <w:rsid w:val="004805DF"/>
    <w:rsid w:val="004805F3"/>
    <w:rsid w:val="00485C8F"/>
    <w:rsid w:val="00494AF4"/>
    <w:rsid w:val="004959E2"/>
    <w:rsid w:val="004A05D6"/>
    <w:rsid w:val="004A7074"/>
    <w:rsid w:val="004A78ED"/>
    <w:rsid w:val="004B3FD0"/>
    <w:rsid w:val="004B73A8"/>
    <w:rsid w:val="004C4D9E"/>
    <w:rsid w:val="004C57BF"/>
    <w:rsid w:val="004C660D"/>
    <w:rsid w:val="004D0D4B"/>
    <w:rsid w:val="004D0EBB"/>
    <w:rsid w:val="004D1F19"/>
    <w:rsid w:val="004D2506"/>
    <w:rsid w:val="004D50BE"/>
    <w:rsid w:val="004D5F79"/>
    <w:rsid w:val="004E3CC6"/>
    <w:rsid w:val="004E4A87"/>
    <w:rsid w:val="004F344B"/>
    <w:rsid w:val="005012B6"/>
    <w:rsid w:val="005027DE"/>
    <w:rsid w:val="00507AA8"/>
    <w:rsid w:val="00512239"/>
    <w:rsid w:val="005179D0"/>
    <w:rsid w:val="00522CCF"/>
    <w:rsid w:val="00527456"/>
    <w:rsid w:val="0053161B"/>
    <w:rsid w:val="00540B84"/>
    <w:rsid w:val="00550AC5"/>
    <w:rsid w:val="00552DF0"/>
    <w:rsid w:val="00555D2D"/>
    <w:rsid w:val="00571DE7"/>
    <w:rsid w:val="00574578"/>
    <w:rsid w:val="005769D7"/>
    <w:rsid w:val="00577356"/>
    <w:rsid w:val="005855D5"/>
    <w:rsid w:val="00585A49"/>
    <w:rsid w:val="00590080"/>
    <w:rsid w:val="005929A3"/>
    <w:rsid w:val="00594CD6"/>
    <w:rsid w:val="00596E4B"/>
    <w:rsid w:val="005A2E09"/>
    <w:rsid w:val="005A5667"/>
    <w:rsid w:val="005B13FE"/>
    <w:rsid w:val="005B16BC"/>
    <w:rsid w:val="005B3FFE"/>
    <w:rsid w:val="005B488C"/>
    <w:rsid w:val="005B59C2"/>
    <w:rsid w:val="005C1B7D"/>
    <w:rsid w:val="005C4D50"/>
    <w:rsid w:val="005C5659"/>
    <w:rsid w:val="005D10C0"/>
    <w:rsid w:val="005D336A"/>
    <w:rsid w:val="005D5B1A"/>
    <w:rsid w:val="005D758B"/>
    <w:rsid w:val="005D7BB2"/>
    <w:rsid w:val="005E2285"/>
    <w:rsid w:val="005E3831"/>
    <w:rsid w:val="005E62DF"/>
    <w:rsid w:val="005E71BF"/>
    <w:rsid w:val="005E7FB3"/>
    <w:rsid w:val="005F2D37"/>
    <w:rsid w:val="005F782E"/>
    <w:rsid w:val="006001A3"/>
    <w:rsid w:val="00600D8D"/>
    <w:rsid w:val="00602116"/>
    <w:rsid w:val="00602FDE"/>
    <w:rsid w:val="00606923"/>
    <w:rsid w:val="0061563C"/>
    <w:rsid w:val="00615CF5"/>
    <w:rsid w:val="00615DE5"/>
    <w:rsid w:val="00620E91"/>
    <w:rsid w:val="00623804"/>
    <w:rsid w:val="00623FAD"/>
    <w:rsid w:val="00627205"/>
    <w:rsid w:val="00635DB7"/>
    <w:rsid w:val="00640104"/>
    <w:rsid w:val="00642ACE"/>
    <w:rsid w:val="00650FC9"/>
    <w:rsid w:val="00652CE9"/>
    <w:rsid w:val="0065319E"/>
    <w:rsid w:val="00654A90"/>
    <w:rsid w:val="0065735F"/>
    <w:rsid w:val="00661B0C"/>
    <w:rsid w:val="00661FF0"/>
    <w:rsid w:val="00664D23"/>
    <w:rsid w:val="006667B5"/>
    <w:rsid w:val="00677344"/>
    <w:rsid w:val="00677FB5"/>
    <w:rsid w:val="00680751"/>
    <w:rsid w:val="006917D2"/>
    <w:rsid w:val="00691A40"/>
    <w:rsid w:val="0069703C"/>
    <w:rsid w:val="006A1B43"/>
    <w:rsid w:val="006A1CF2"/>
    <w:rsid w:val="006A4B19"/>
    <w:rsid w:val="006A7B1A"/>
    <w:rsid w:val="006B0070"/>
    <w:rsid w:val="006B27CD"/>
    <w:rsid w:val="006B4723"/>
    <w:rsid w:val="006B5694"/>
    <w:rsid w:val="006C0493"/>
    <w:rsid w:val="006C20E0"/>
    <w:rsid w:val="006C5009"/>
    <w:rsid w:val="006D1C7F"/>
    <w:rsid w:val="006D43F0"/>
    <w:rsid w:val="006D643F"/>
    <w:rsid w:val="006E458D"/>
    <w:rsid w:val="006E6AE6"/>
    <w:rsid w:val="006F0CF6"/>
    <w:rsid w:val="006F2099"/>
    <w:rsid w:val="006F2BB4"/>
    <w:rsid w:val="006F692A"/>
    <w:rsid w:val="00700260"/>
    <w:rsid w:val="007107B4"/>
    <w:rsid w:val="00710B0C"/>
    <w:rsid w:val="00712E76"/>
    <w:rsid w:val="007135FA"/>
    <w:rsid w:val="00720574"/>
    <w:rsid w:val="00722DD4"/>
    <w:rsid w:val="0072579B"/>
    <w:rsid w:val="00734893"/>
    <w:rsid w:val="007378D0"/>
    <w:rsid w:val="0073790E"/>
    <w:rsid w:val="007412E5"/>
    <w:rsid w:val="007414DB"/>
    <w:rsid w:val="00743890"/>
    <w:rsid w:val="00743FF0"/>
    <w:rsid w:val="007466E0"/>
    <w:rsid w:val="00761618"/>
    <w:rsid w:val="0076262B"/>
    <w:rsid w:val="00770737"/>
    <w:rsid w:val="0077184D"/>
    <w:rsid w:val="00772487"/>
    <w:rsid w:val="00775AED"/>
    <w:rsid w:val="00775C42"/>
    <w:rsid w:val="007777E7"/>
    <w:rsid w:val="0078125B"/>
    <w:rsid w:val="00782B1E"/>
    <w:rsid w:val="00785DFF"/>
    <w:rsid w:val="00792397"/>
    <w:rsid w:val="007A14AB"/>
    <w:rsid w:val="007A2477"/>
    <w:rsid w:val="007A37CF"/>
    <w:rsid w:val="007A5223"/>
    <w:rsid w:val="007B4A03"/>
    <w:rsid w:val="007B63E5"/>
    <w:rsid w:val="007B7CC3"/>
    <w:rsid w:val="007C0F5B"/>
    <w:rsid w:val="007C76DF"/>
    <w:rsid w:val="007D234B"/>
    <w:rsid w:val="007D2625"/>
    <w:rsid w:val="007D4A5F"/>
    <w:rsid w:val="007D644F"/>
    <w:rsid w:val="007D7AC7"/>
    <w:rsid w:val="007E3729"/>
    <w:rsid w:val="007E37DF"/>
    <w:rsid w:val="007E40D1"/>
    <w:rsid w:val="007E503E"/>
    <w:rsid w:val="007E6580"/>
    <w:rsid w:val="007F0009"/>
    <w:rsid w:val="007F0435"/>
    <w:rsid w:val="007F110E"/>
    <w:rsid w:val="007F1E69"/>
    <w:rsid w:val="007F5CC3"/>
    <w:rsid w:val="0080383D"/>
    <w:rsid w:val="00807B21"/>
    <w:rsid w:val="00816386"/>
    <w:rsid w:val="00816FBD"/>
    <w:rsid w:val="008171F7"/>
    <w:rsid w:val="008221E8"/>
    <w:rsid w:val="00822ECF"/>
    <w:rsid w:val="00832988"/>
    <w:rsid w:val="008344C0"/>
    <w:rsid w:val="008356C0"/>
    <w:rsid w:val="008428D2"/>
    <w:rsid w:val="00842AF8"/>
    <w:rsid w:val="00843E80"/>
    <w:rsid w:val="008549FF"/>
    <w:rsid w:val="00854D25"/>
    <w:rsid w:val="008550C6"/>
    <w:rsid w:val="008556BC"/>
    <w:rsid w:val="0085605E"/>
    <w:rsid w:val="00857773"/>
    <w:rsid w:val="00861A7B"/>
    <w:rsid w:val="00861C63"/>
    <w:rsid w:val="00863CBF"/>
    <w:rsid w:val="00864568"/>
    <w:rsid w:val="00870266"/>
    <w:rsid w:val="00870710"/>
    <w:rsid w:val="008716C3"/>
    <w:rsid w:val="00872195"/>
    <w:rsid w:val="008729EF"/>
    <w:rsid w:val="008763A4"/>
    <w:rsid w:val="00882A16"/>
    <w:rsid w:val="008863AC"/>
    <w:rsid w:val="0088670A"/>
    <w:rsid w:val="00887294"/>
    <w:rsid w:val="0089066A"/>
    <w:rsid w:val="00892768"/>
    <w:rsid w:val="008969EC"/>
    <w:rsid w:val="00896DF7"/>
    <w:rsid w:val="008A22BF"/>
    <w:rsid w:val="008A2FA2"/>
    <w:rsid w:val="008A389D"/>
    <w:rsid w:val="008A5992"/>
    <w:rsid w:val="008A6AAD"/>
    <w:rsid w:val="008B11A6"/>
    <w:rsid w:val="008B37EF"/>
    <w:rsid w:val="008B4947"/>
    <w:rsid w:val="008B5E68"/>
    <w:rsid w:val="008C0B21"/>
    <w:rsid w:val="008C0B99"/>
    <w:rsid w:val="008C6046"/>
    <w:rsid w:val="008C6111"/>
    <w:rsid w:val="008D52EE"/>
    <w:rsid w:val="008D67C0"/>
    <w:rsid w:val="008E07D8"/>
    <w:rsid w:val="008E3B8D"/>
    <w:rsid w:val="008E3C3C"/>
    <w:rsid w:val="008E4878"/>
    <w:rsid w:val="008E6731"/>
    <w:rsid w:val="008E6D36"/>
    <w:rsid w:val="008F0C48"/>
    <w:rsid w:val="008F1B04"/>
    <w:rsid w:val="008F28AC"/>
    <w:rsid w:val="008F78FF"/>
    <w:rsid w:val="008F7BED"/>
    <w:rsid w:val="00907D35"/>
    <w:rsid w:val="00912B6C"/>
    <w:rsid w:val="009142EC"/>
    <w:rsid w:val="0092033C"/>
    <w:rsid w:val="00921F85"/>
    <w:rsid w:val="009245FE"/>
    <w:rsid w:val="00924D89"/>
    <w:rsid w:val="00926CFB"/>
    <w:rsid w:val="00927AE5"/>
    <w:rsid w:val="00930AA8"/>
    <w:rsid w:val="00931164"/>
    <w:rsid w:val="009328B9"/>
    <w:rsid w:val="00933291"/>
    <w:rsid w:val="009344DB"/>
    <w:rsid w:val="0093469E"/>
    <w:rsid w:val="00937021"/>
    <w:rsid w:val="00942C3E"/>
    <w:rsid w:val="00946D80"/>
    <w:rsid w:val="009518C7"/>
    <w:rsid w:val="00952364"/>
    <w:rsid w:val="009575D2"/>
    <w:rsid w:val="00966B1F"/>
    <w:rsid w:val="00967BFA"/>
    <w:rsid w:val="00970E88"/>
    <w:rsid w:val="00976A68"/>
    <w:rsid w:val="00985224"/>
    <w:rsid w:val="0099519C"/>
    <w:rsid w:val="00996E98"/>
    <w:rsid w:val="00997530"/>
    <w:rsid w:val="009A2244"/>
    <w:rsid w:val="009A33E9"/>
    <w:rsid w:val="009A637F"/>
    <w:rsid w:val="009A63AA"/>
    <w:rsid w:val="009A7661"/>
    <w:rsid w:val="009B2A74"/>
    <w:rsid w:val="009B34AD"/>
    <w:rsid w:val="009B4765"/>
    <w:rsid w:val="009B6822"/>
    <w:rsid w:val="009C23FA"/>
    <w:rsid w:val="009C26D4"/>
    <w:rsid w:val="009C597B"/>
    <w:rsid w:val="009D0D8F"/>
    <w:rsid w:val="009D2C27"/>
    <w:rsid w:val="009D48AF"/>
    <w:rsid w:val="009E0603"/>
    <w:rsid w:val="009E1046"/>
    <w:rsid w:val="009E6263"/>
    <w:rsid w:val="009E6565"/>
    <w:rsid w:val="009E7205"/>
    <w:rsid w:val="009E744F"/>
    <w:rsid w:val="009E7E29"/>
    <w:rsid w:val="009F1D09"/>
    <w:rsid w:val="009F1D32"/>
    <w:rsid w:val="009F26C1"/>
    <w:rsid w:val="009F505A"/>
    <w:rsid w:val="00A01E72"/>
    <w:rsid w:val="00A055E4"/>
    <w:rsid w:val="00A05C33"/>
    <w:rsid w:val="00A13158"/>
    <w:rsid w:val="00A13EAE"/>
    <w:rsid w:val="00A14BCB"/>
    <w:rsid w:val="00A17018"/>
    <w:rsid w:val="00A22602"/>
    <w:rsid w:val="00A230C9"/>
    <w:rsid w:val="00A2370D"/>
    <w:rsid w:val="00A244DD"/>
    <w:rsid w:val="00A255F5"/>
    <w:rsid w:val="00A25A50"/>
    <w:rsid w:val="00A26488"/>
    <w:rsid w:val="00A26881"/>
    <w:rsid w:val="00A27B2B"/>
    <w:rsid w:val="00A41C9D"/>
    <w:rsid w:val="00A41F91"/>
    <w:rsid w:val="00A454D1"/>
    <w:rsid w:val="00A45656"/>
    <w:rsid w:val="00A46CC6"/>
    <w:rsid w:val="00A474C2"/>
    <w:rsid w:val="00A520A3"/>
    <w:rsid w:val="00A55D6F"/>
    <w:rsid w:val="00A6220F"/>
    <w:rsid w:val="00A6569C"/>
    <w:rsid w:val="00A6725E"/>
    <w:rsid w:val="00A70AB3"/>
    <w:rsid w:val="00A7380C"/>
    <w:rsid w:val="00A76470"/>
    <w:rsid w:val="00A80117"/>
    <w:rsid w:val="00A80708"/>
    <w:rsid w:val="00A81422"/>
    <w:rsid w:val="00A8263F"/>
    <w:rsid w:val="00A85794"/>
    <w:rsid w:val="00A87672"/>
    <w:rsid w:val="00A876F5"/>
    <w:rsid w:val="00A94043"/>
    <w:rsid w:val="00A97FDF"/>
    <w:rsid w:val="00AA1D67"/>
    <w:rsid w:val="00AA55E5"/>
    <w:rsid w:val="00AA57C8"/>
    <w:rsid w:val="00AB2866"/>
    <w:rsid w:val="00AB3AD1"/>
    <w:rsid w:val="00AB6E8E"/>
    <w:rsid w:val="00AC6E0F"/>
    <w:rsid w:val="00AC7910"/>
    <w:rsid w:val="00AE1307"/>
    <w:rsid w:val="00AE329D"/>
    <w:rsid w:val="00AE484C"/>
    <w:rsid w:val="00AE5B6C"/>
    <w:rsid w:val="00AF0A09"/>
    <w:rsid w:val="00AF18E1"/>
    <w:rsid w:val="00AF7D47"/>
    <w:rsid w:val="00B02961"/>
    <w:rsid w:val="00B04303"/>
    <w:rsid w:val="00B10F19"/>
    <w:rsid w:val="00B1165F"/>
    <w:rsid w:val="00B141A7"/>
    <w:rsid w:val="00B15CA6"/>
    <w:rsid w:val="00B16C08"/>
    <w:rsid w:val="00B17C37"/>
    <w:rsid w:val="00B24933"/>
    <w:rsid w:val="00B249DC"/>
    <w:rsid w:val="00B31728"/>
    <w:rsid w:val="00B325A1"/>
    <w:rsid w:val="00B32833"/>
    <w:rsid w:val="00B335BB"/>
    <w:rsid w:val="00B433C4"/>
    <w:rsid w:val="00B46976"/>
    <w:rsid w:val="00B47F5A"/>
    <w:rsid w:val="00B50670"/>
    <w:rsid w:val="00B529D2"/>
    <w:rsid w:val="00B52FCF"/>
    <w:rsid w:val="00B54B61"/>
    <w:rsid w:val="00B56F89"/>
    <w:rsid w:val="00B6269A"/>
    <w:rsid w:val="00B6328E"/>
    <w:rsid w:val="00B81DAE"/>
    <w:rsid w:val="00B8284D"/>
    <w:rsid w:val="00B85730"/>
    <w:rsid w:val="00B872DE"/>
    <w:rsid w:val="00B9113F"/>
    <w:rsid w:val="00B91F8B"/>
    <w:rsid w:val="00BA1036"/>
    <w:rsid w:val="00BA4DD7"/>
    <w:rsid w:val="00BB1C5B"/>
    <w:rsid w:val="00BB1FC1"/>
    <w:rsid w:val="00BB2A1D"/>
    <w:rsid w:val="00BB2E06"/>
    <w:rsid w:val="00BB3CBC"/>
    <w:rsid w:val="00BC0DD6"/>
    <w:rsid w:val="00BC2F48"/>
    <w:rsid w:val="00BC40C7"/>
    <w:rsid w:val="00BD1AEE"/>
    <w:rsid w:val="00BD4CB6"/>
    <w:rsid w:val="00BD5B80"/>
    <w:rsid w:val="00BE54A5"/>
    <w:rsid w:val="00BE77A5"/>
    <w:rsid w:val="00BE7E9D"/>
    <w:rsid w:val="00BE7F27"/>
    <w:rsid w:val="00BF0018"/>
    <w:rsid w:val="00BF3118"/>
    <w:rsid w:val="00BF4288"/>
    <w:rsid w:val="00BF485E"/>
    <w:rsid w:val="00BF5F50"/>
    <w:rsid w:val="00C0238D"/>
    <w:rsid w:val="00C0343A"/>
    <w:rsid w:val="00C063CF"/>
    <w:rsid w:val="00C101E3"/>
    <w:rsid w:val="00C10A36"/>
    <w:rsid w:val="00C148A8"/>
    <w:rsid w:val="00C21F88"/>
    <w:rsid w:val="00C27974"/>
    <w:rsid w:val="00C368AF"/>
    <w:rsid w:val="00C37785"/>
    <w:rsid w:val="00C42579"/>
    <w:rsid w:val="00C425B0"/>
    <w:rsid w:val="00C43845"/>
    <w:rsid w:val="00C460A5"/>
    <w:rsid w:val="00C4703A"/>
    <w:rsid w:val="00C477EA"/>
    <w:rsid w:val="00C51469"/>
    <w:rsid w:val="00C529FA"/>
    <w:rsid w:val="00C56791"/>
    <w:rsid w:val="00C60C84"/>
    <w:rsid w:val="00C65682"/>
    <w:rsid w:val="00C70D53"/>
    <w:rsid w:val="00C716F6"/>
    <w:rsid w:val="00C717F1"/>
    <w:rsid w:val="00C742D0"/>
    <w:rsid w:val="00C7697F"/>
    <w:rsid w:val="00C7749D"/>
    <w:rsid w:val="00C8166A"/>
    <w:rsid w:val="00C816AF"/>
    <w:rsid w:val="00C82EBC"/>
    <w:rsid w:val="00C83E93"/>
    <w:rsid w:val="00C84BB5"/>
    <w:rsid w:val="00C97899"/>
    <w:rsid w:val="00C97DCC"/>
    <w:rsid w:val="00CA63B2"/>
    <w:rsid w:val="00CB122D"/>
    <w:rsid w:val="00CB2397"/>
    <w:rsid w:val="00CB3216"/>
    <w:rsid w:val="00CB5086"/>
    <w:rsid w:val="00CC169E"/>
    <w:rsid w:val="00CC6D2A"/>
    <w:rsid w:val="00CD0B1F"/>
    <w:rsid w:val="00CD34DB"/>
    <w:rsid w:val="00CD3905"/>
    <w:rsid w:val="00CD703E"/>
    <w:rsid w:val="00CE1DB1"/>
    <w:rsid w:val="00CE4374"/>
    <w:rsid w:val="00CE671A"/>
    <w:rsid w:val="00D010DF"/>
    <w:rsid w:val="00D01E9E"/>
    <w:rsid w:val="00D050FD"/>
    <w:rsid w:val="00D0513A"/>
    <w:rsid w:val="00D07253"/>
    <w:rsid w:val="00D150DE"/>
    <w:rsid w:val="00D153D9"/>
    <w:rsid w:val="00D16114"/>
    <w:rsid w:val="00D16A82"/>
    <w:rsid w:val="00D22662"/>
    <w:rsid w:val="00D27756"/>
    <w:rsid w:val="00D30A06"/>
    <w:rsid w:val="00D36533"/>
    <w:rsid w:val="00D3733E"/>
    <w:rsid w:val="00D42DB6"/>
    <w:rsid w:val="00D60993"/>
    <w:rsid w:val="00D62674"/>
    <w:rsid w:val="00D6379F"/>
    <w:rsid w:val="00D705AA"/>
    <w:rsid w:val="00D73C10"/>
    <w:rsid w:val="00D749A7"/>
    <w:rsid w:val="00D849AC"/>
    <w:rsid w:val="00D84C46"/>
    <w:rsid w:val="00D85394"/>
    <w:rsid w:val="00D855AF"/>
    <w:rsid w:val="00D92161"/>
    <w:rsid w:val="00D93109"/>
    <w:rsid w:val="00D93546"/>
    <w:rsid w:val="00D9354A"/>
    <w:rsid w:val="00D94738"/>
    <w:rsid w:val="00DA263D"/>
    <w:rsid w:val="00DA2D5C"/>
    <w:rsid w:val="00DB5B5B"/>
    <w:rsid w:val="00DB6682"/>
    <w:rsid w:val="00DC1EF9"/>
    <w:rsid w:val="00DC3ED0"/>
    <w:rsid w:val="00DC4E19"/>
    <w:rsid w:val="00DD32C6"/>
    <w:rsid w:val="00DD5F4E"/>
    <w:rsid w:val="00DD6AB2"/>
    <w:rsid w:val="00DE0793"/>
    <w:rsid w:val="00DE08E9"/>
    <w:rsid w:val="00DE130F"/>
    <w:rsid w:val="00DE31C2"/>
    <w:rsid w:val="00DE7E28"/>
    <w:rsid w:val="00DF5310"/>
    <w:rsid w:val="00DF6613"/>
    <w:rsid w:val="00DF6DFD"/>
    <w:rsid w:val="00E0113B"/>
    <w:rsid w:val="00E071CF"/>
    <w:rsid w:val="00E123C8"/>
    <w:rsid w:val="00E1624B"/>
    <w:rsid w:val="00E177CB"/>
    <w:rsid w:val="00E22BB4"/>
    <w:rsid w:val="00E24871"/>
    <w:rsid w:val="00E274B9"/>
    <w:rsid w:val="00E35B15"/>
    <w:rsid w:val="00E35CE4"/>
    <w:rsid w:val="00E36539"/>
    <w:rsid w:val="00E43DCF"/>
    <w:rsid w:val="00E502CD"/>
    <w:rsid w:val="00E517A5"/>
    <w:rsid w:val="00E60D1C"/>
    <w:rsid w:val="00E62E13"/>
    <w:rsid w:val="00E65B7D"/>
    <w:rsid w:val="00E67D57"/>
    <w:rsid w:val="00E7096E"/>
    <w:rsid w:val="00E7671F"/>
    <w:rsid w:val="00E76B34"/>
    <w:rsid w:val="00E76CDA"/>
    <w:rsid w:val="00E80F9A"/>
    <w:rsid w:val="00E83FE5"/>
    <w:rsid w:val="00E850BC"/>
    <w:rsid w:val="00E86EE0"/>
    <w:rsid w:val="00E908AE"/>
    <w:rsid w:val="00E92E9A"/>
    <w:rsid w:val="00E933D8"/>
    <w:rsid w:val="00E979EC"/>
    <w:rsid w:val="00EA73CD"/>
    <w:rsid w:val="00EB0993"/>
    <w:rsid w:val="00EB65F8"/>
    <w:rsid w:val="00EC34E2"/>
    <w:rsid w:val="00EC4889"/>
    <w:rsid w:val="00EC774A"/>
    <w:rsid w:val="00ED124E"/>
    <w:rsid w:val="00ED55E6"/>
    <w:rsid w:val="00ED6C99"/>
    <w:rsid w:val="00EE0FCB"/>
    <w:rsid w:val="00EE7236"/>
    <w:rsid w:val="00EF073F"/>
    <w:rsid w:val="00EF23D7"/>
    <w:rsid w:val="00EF3A9F"/>
    <w:rsid w:val="00EF5C9F"/>
    <w:rsid w:val="00F01293"/>
    <w:rsid w:val="00F04212"/>
    <w:rsid w:val="00F072F2"/>
    <w:rsid w:val="00F077D1"/>
    <w:rsid w:val="00F10F88"/>
    <w:rsid w:val="00F1176A"/>
    <w:rsid w:val="00F126BE"/>
    <w:rsid w:val="00F21531"/>
    <w:rsid w:val="00F3066B"/>
    <w:rsid w:val="00F34DEA"/>
    <w:rsid w:val="00F3568A"/>
    <w:rsid w:val="00F37781"/>
    <w:rsid w:val="00F42C2D"/>
    <w:rsid w:val="00F50EAA"/>
    <w:rsid w:val="00F5182F"/>
    <w:rsid w:val="00F5311E"/>
    <w:rsid w:val="00F55047"/>
    <w:rsid w:val="00F56D6B"/>
    <w:rsid w:val="00F60A0B"/>
    <w:rsid w:val="00F636A7"/>
    <w:rsid w:val="00F72CFB"/>
    <w:rsid w:val="00F73FC9"/>
    <w:rsid w:val="00F771AE"/>
    <w:rsid w:val="00F81FD9"/>
    <w:rsid w:val="00F863EA"/>
    <w:rsid w:val="00F91F42"/>
    <w:rsid w:val="00F92381"/>
    <w:rsid w:val="00F96BDC"/>
    <w:rsid w:val="00FA3A6F"/>
    <w:rsid w:val="00FA7DA4"/>
    <w:rsid w:val="00FB3BF7"/>
    <w:rsid w:val="00FB5802"/>
    <w:rsid w:val="00FB5B30"/>
    <w:rsid w:val="00FC05BA"/>
    <w:rsid w:val="00FC27FB"/>
    <w:rsid w:val="00FC2E2F"/>
    <w:rsid w:val="00FC573B"/>
    <w:rsid w:val="00FC680C"/>
    <w:rsid w:val="00FD0C96"/>
    <w:rsid w:val="00FD0FA8"/>
    <w:rsid w:val="00FD4974"/>
    <w:rsid w:val="00FD6BDD"/>
    <w:rsid w:val="00FE3372"/>
    <w:rsid w:val="00FE4E12"/>
    <w:rsid w:val="00FF0C1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0C96"/>
    <w:rPr>
      <w:sz w:val="24"/>
      <w:szCs w:val="24"/>
    </w:rPr>
  </w:style>
  <w:style w:type="paragraph" w:styleId="Heading1">
    <w:name w:val="heading 1"/>
    <w:basedOn w:val="Normal"/>
    <w:next w:val="Normal"/>
    <w:qFormat/>
    <w:rsid w:val="009E104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A2244"/>
    <w:pPr>
      <w:keepNext/>
      <w:keepLines/>
      <w:spacing w:before="200" w:line="276" w:lineRule="auto"/>
      <w:outlineLvl w:val="1"/>
    </w:pPr>
    <w:rPr>
      <w:rFonts w:ascii="Cambria" w:hAnsi="Cambria"/>
      <w:b/>
      <w:bCs/>
      <w:color w:val="4F81BD"/>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out1">
    <w:name w:val="callout1"/>
    <w:basedOn w:val="Normal"/>
    <w:rsid w:val="00ED124E"/>
    <w:pPr>
      <w:shd w:val="clear" w:color="auto" w:fill="F3F3F3"/>
      <w:spacing w:before="100" w:beforeAutospacing="1" w:after="100" w:afterAutospacing="1" w:line="360" w:lineRule="atLeast"/>
    </w:pPr>
    <w:rPr>
      <w:b/>
      <w:bCs/>
      <w:color w:val="666666"/>
    </w:rPr>
  </w:style>
  <w:style w:type="table" w:styleId="TableGrid">
    <w:name w:val="Table Grid"/>
    <w:basedOn w:val="TableNormal"/>
    <w:rsid w:val="00C42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3810CA"/>
    <w:pPr>
      <w:shd w:val="clear" w:color="auto" w:fill="000080"/>
    </w:pPr>
    <w:rPr>
      <w:rFonts w:ascii="Tahoma" w:hAnsi="Tahoma" w:cs="Tahoma"/>
      <w:sz w:val="20"/>
      <w:szCs w:val="20"/>
    </w:rPr>
  </w:style>
  <w:style w:type="character" w:customStyle="1" w:styleId="Heading2Char">
    <w:name w:val="Heading 2 Char"/>
    <w:link w:val="Heading2"/>
    <w:semiHidden/>
    <w:rsid w:val="009A2244"/>
    <w:rPr>
      <w:rFonts w:ascii="Cambria" w:hAnsi="Cambria"/>
      <w:b/>
      <w:bCs/>
      <w:color w:val="4F81BD"/>
      <w:sz w:val="26"/>
      <w:szCs w:val="26"/>
      <w:lang w:val="en-US" w:eastAsia="en-US" w:bidi="ar-SA"/>
    </w:rPr>
  </w:style>
  <w:style w:type="character" w:customStyle="1" w:styleId="name">
    <w:name w:val="name"/>
    <w:basedOn w:val="DefaultParagraphFont"/>
    <w:rsid w:val="00FB5802"/>
  </w:style>
  <w:style w:type="character" w:customStyle="1" w:styleId="Hyperlink3">
    <w:name w:val="Hyperlink3"/>
    <w:rsid w:val="00FB5802"/>
    <w:rPr>
      <w:b/>
      <w:bCs/>
      <w:strike w:val="0"/>
      <w:dstrike w:val="0"/>
      <w:color w:val="333333"/>
      <w:position w:val="0"/>
      <w:u w:val="none"/>
      <w:effect w:val="none"/>
    </w:rPr>
  </w:style>
  <w:style w:type="character" w:customStyle="1" w:styleId="Hyperlink4">
    <w:name w:val="Hyperlink4"/>
    <w:rsid w:val="00FB5802"/>
    <w:rPr>
      <w:b w:val="0"/>
      <w:bCs w:val="0"/>
      <w:strike w:val="0"/>
      <w:dstrike w:val="0"/>
      <w:color w:val="0000CC"/>
      <w:u w:val="none"/>
      <w:effect w:val="none"/>
    </w:rPr>
  </w:style>
  <w:style w:type="character" w:customStyle="1" w:styleId="xref-sep2">
    <w:name w:val="xref-sep2"/>
    <w:basedOn w:val="DefaultParagraphFont"/>
    <w:rsid w:val="00FB5802"/>
  </w:style>
  <w:style w:type="paragraph" w:customStyle="1" w:styleId="Heading11">
    <w:name w:val="Heading 11"/>
    <w:basedOn w:val="Normal"/>
    <w:rsid w:val="00FB5802"/>
    <w:pPr>
      <w:spacing w:before="150"/>
      <w:outlineLvl w:val="1"/>
    </w:pPr>
    <w:rPr>
      <w:rFonts w:ascii="Georgia" w:eastAsia="SimSun" w:hAnsi="Georgia"/>
      <w:b/>
      <w:bCs/>
      <w:kern w:val="36"/>
      <w:sz w:val="43"/>
      <w:szCs w:val="43"/>
      <w:lang w:eastAsia="zh-CN"/>
    </w:rPr>
  </w:style>
  <w:style w:type="character" w:styleId="Hyperlink">
    <w:name w:val="Hyperlink"/>
    <w:rsid w:val="009E1046"/>
    <w:rPr>
      <w:color w:val="0000FF"/>
      <w:u w:val="single"/>
    </w:rPr>
  </w:style>
  <w:style w:type="character" w:customStyle="1" w:styleId="highlight">
    <w:name w:val="highlight"/>
    <w:rsid w:val="009E1046"/>
    <w:rPr>
      <w:sz w:val="29"/>
      <w:szCs w:val="29"/>
      <w:shd w:val="clear" w:color="auto" w:fill="FFFFFF"/>
    </w:rPr>
  </w:style>
  <w:style w:type="paragraph" w:customStyle="1" w:styleId="NormalWeb93">
    <w:name w:val="Normal (Web)93"/>
    <w:basedOn w:val="Normal"/>
    <w:rsid w:val="00F50EAA"/>
    <w:pPr>
      <w:spacing w:after="120" w:line="312" w:lineRule="atLeast"/>
    </w:pPr>
    <w:rPr>
      <w:rFonts w:eastAsia="SimSun"/>
      <w:sz w:val="29"/>
      <w:szCs w:val="29"/>
      <w:lang w:eastAsia="zh-CN"/>
    </w:rPr>
  </w:style>
  <w:style w:type="paragraph" w:styleId="NormalWeb">
    <w:name w:val="Normal (Web)"/>
    <w:basedOn w:val="Normal"/>
    <w:rsid w:val="003927A0"/>
    <w:pPr>
      <w:spacing w:after="240" w:line="312" w:lineRule="atLeast"/>
    </w:pPr>
    <w:rPr>
      <w:rFonts w:eastAsia="SimSun"/>
      <w:sz w:val="29"/>
      <w:szCs w:val="29"/>
      <w:lang w:eastAsia="zh-CN"/>
    </w:rPr>
  </w:style>
  <w:style w:type="character" w:styleId="CommentReference">
    <w:name w:val="annotation reference"/>
    <w:semiHidden/>
    <w:rsid w:val="005B16BC"/>
    <w:rPr>
      <w:sz w:val="16"/>
      <w:szCs w:val="16"/>
    </w:rPr>
  </w:style>
  <w:style w:type="paragraph" w:styleId="CommentText">
    <w:name w:val="annotation text"/>
    <w:basedOn w:val="Normal"/>
    <w:semiHidden/>
    <w:rsid w:val="005B16BC"/>
    <w:rPr>
      <w:sz w:val="20"/>
      <w:szCs w:val="20"/>
    </w:rPr>
  </w:style>
  <w:style w:type="paragraph" w:styleId="CommentSubject">
    <w:name w:val="annotation subject"/>
    <w:basedOn w:val="CommentText"/>
    <w:next w:val="CommentText"/>
    <w:semiHidden/>
    <w:rsid w:val="005B16BC"/>
    <w:rPr>
      <w:b/>
      <w:bCs/>
    </w:rPr>
  </w:style>
  <w:style w:type="paragraph" w:styleId="BalloonText">
    <w:name w:val="Balloon Text"/>
    <w:basedOn w:val="Normal"/>
    <w:semiHidden/>
    <w:rsid w:val="005B16BC"/>
    <w:rPr>
      <w:rFonts w:ascii="Tahoma" w:hAnsi="Tahoma" w:cs="Tahoma"/>
      <w:sz w:val="16"/>
      <w:szCs w:val="16"/>
    </w:rPr>
  </w:style>
  <w:style w:type="character" w:customStyle="1" w:styleId="src1">
    <w:name w:val="src1"/>
    <w:basedOn w:val="DefaultParagraphFont"/>
    <w:rsid w:val="00D93546"/>
    <w:rPr>
      <w:vanish w:val="0"/>
      <w:webHidden w:val="0"/>
      <w:specVanish w:val="0"/>
    </w:rPr>
  </w:style>
  <w:style w:type="character" w:customStyle="1" w:styleId="jrnl">
    <w:name w:val="jrnl"/>
    <w:basedOn w:val="DefaultParagraphFont"/>
    <w:rsid w:val="00D93546"/>
  </w:style>
  <w:style w:type="paragraph" w:styleId="Header">
    <w:name w:val="header"/>
    <w:basedOn w:val="Normal"/>
    <w:rsid w:val="00D050FD"/>
    <w:pPr>
      <w:tabs>
        <w:tab w:val="center" w:pos="4153"/>
        <w:tab w:val="right" w:pos="8306"/>
      </w:tabs>
    </w:pPr>
  </w:style>
  <w:style w:type="paragraph" w:styleId="Footer">
    <w:name w:val="footer"/>
    <w:basedOn w:val="Normal"/>
    <w:rsid w:val="00D050FD"/>
    <w:pPr>
      <w:tabs>
        <w:tab w:val="center" w:pos="4153"/>
        <w:tab w:val="right" w:pos="8306"/>
      </w:tabs>
    </w:pPr>
  </w:style>
  <w:style w:type="character" w:styleId="PageNumber">
    <w:name w:val="page number"/>
    <w:basedOn w:val="DefaultParagraphFont"/>
    <w:rsid w:val="00D050FD"/>
  </w:style>
  <w:style w:type="paragraph" w:styleId="ListParagraph">
    <w:name w:val="List Paragraph"/>
    <w:basedOn w:val="Normal"/>
    <w:uiPriority w:val="34"/>
    <w:qFormat/>
    <w:rsid w:val="009203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0C96"/>
    <w:rPr>
      <w:sz w:val="24"/>
      <w:szCs w:val="24"/>
    </w:rPr>
  </w:style>
  <w:style w:type="paragraph" w:styleId="Heading1">
    <w:name w:val="heading 1"/>
    <w:basedOn w:val="Normal"/>
    <w:next w:val="Normal"/>
    <w:qFormat/>
    <w:rsid w:val="009E104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A2244"/>
    <w:pPr>
      <w:keepNext/>
      <w:keepLines/>
      <w:spacing w:before="200" w:line="276" w:lineRule="auto"/>
      <w:outlineLvl w:val="1"/>
    </w:pPr>
    <w:rPr>
      <w:rFonts w:ascii="Cambria" w:hAnsi="Cambria"/>
      <w:b/>
      <w:bCs/>
      <w:color w:val="4F81BD"/>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out1">
    <w:name w:val="callout1"/>
    <w:basedOn w:val="Normal"/>
    <w:rsid w:val="00ED124E"/>
    <w:pPr>
      <w:shd w:val="clear" w:color="auto" w:fill="F3F3F3"/>
      <w:spacing w:before="100" w:beforeAutospacing="1" w:after="100" w:afterAutospacing="1" w:line="360" w:lineRule="atLeast"/>
    </w:pPr>
    <w:rPr>
      <w:b/>
      <w:bCs/>
      <w:color w:val="666666"/>
    </w:rPr>
  </w:style>
  <w:style w:type="table" w:styleId="TableGrid">
    <w:name w:val="Table Grid"/>
    <w:basedOn w:val="TableNormal"/>
    <w:rsid w:val="00C42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3810CA"/>
    <w:pPr>
      <w:shd w:val="clear" w:color="auto" w:fill="000080"/>
    </w:pPr>
    <w:rPr>
      <w:rFonts w:ascii="Tahoma" w:hAnsi="Tahoma" w:cs="Tahoma"/>
      <w:sz w:val="20"/>
      <w:szCs w:val="20"/>
    </w:rPr>
  </w:style>
  <w:style w:type="character" w:customStyle="1" w:styleId="Heading2Char">
    <w:name w:val="Heading 2 Char"/>
    <w:link w:val="Heading2"/>
    <w:semiHidden/>
    <w:rsid w:val="009A2244"/>
    <w:rPr>
      <w:rFonts w:ascii="Cambria" w:hAnsi="Cambria"/>
      <w:b/>
      <w:bCs/>
      <w:color w:val="4F81BD"/>
      <w:sz w:val="26"/>
      <w:szCs w:val="26"/>
      <w:lang w:val="en-US" w:eastAsia="en-US" w:bidi="ar-SA"/>
    </w:rPr>
  </w:style>
  <w:style w:type="character" w:customStyle="1" w:styleId="name">
    <w:name w:val="name"/>
    <w:basedOn w:val="DefaultParagraphFont"/>
    <w:rsid w:val="00FB5802"/>
  </w:style>
  <w:style w:type="character" w:customStyle="1" w:styleId="Hyperlink3">
    <w:name w:val="Hyperlink3"/>
    <w:rsid w:val="00FB5802"/>
    <w:rPr>
      <w:b/>
      <w:bCs/>
      <w:strike w:val="0"/>
      <w:dstrike w:val="0"/>
      <w:color w:val="333333"/>
      <w:position w:val="0"/>
      <w:u w:val="none"/>
      <w:effect w:val="none"/>
    </w:rPr>
  </w:style>
  <w:style w:type="character" w:customStyle="1" w:styleId="Hyperlink4">
    <w:name w:val="Hyperlink4"/>
    <w:rsid w:val="00FB5802"/>
    <w:rPr>
      <w:b w:val="0"/>
      <w:bCs w:val="0"/>
      <w:strike w:val="0"/>
      <w:dstrike w:val="0"/>
      <w:color w:val="0000CC"/>
      <w:u w:val="none"/>
      <w:effect w:val="none"/>
    </w:rPr>
  </w:style>
  <w:style w:type="character" w:customStyle="1" w:styleId="xref-sep2">
    <w:name w:val="xref-sep2"/>
    <w:basedOn w:val="DefaultParagraphFont"/>
    <w:rsid w:val="00FB5802"/>
  </w:style>
  <w:style w:type="paragraph" w:customStyle="1" w:styleId="Heading11">
    <w:name w:val="Heading 11"/>
    <w:basedOn w:val="Normal"/>
    <w:rsid w:val="00FB5802"/>
    <w:pPr>
      <w:spacing w:before="150"/>
      <w:outlineLvl w:val="1"/>
    </w:pPr>
    <w:rPr>
      <w:rFonts w:ascii="Georgia" w:eastAsia="SimSun" w:hAnsi="Georgia"/>
      <w:b/>
      <w:bCs/>
      <w:kern w:val="36"/>
      <w:sz w:val="43"/>
      <w:szCs w:val="43"/>
      <w:lang w:eastAsia="zh-CN"/>
    </w:rPr>
  </w:style>
  <w:style w:type="character" w:styleId="Hyperlink">
    <w:name w:val="Hyperlink"/>
    <w:rsid w:val="009E1046"/>
    <w:rPr>
      <w:color w:val="0000FF"/>
      <w:u w:val="single"/>
    </w:rPr>
  </w:style>
  <w:style w:type="character" w:customStyle="1" w:styleId="highlight">
    <w:name w:val="highlight"/>
    <w:rsid w:val="009E1046"/>
    <w:rPr>
      <w:sz w:val="29"/>
      <w:szCs w:val="29"/>
      <w:shd w:val="clear" w:color="auto" w:fill="FFFFFF"/>
    </w:rPr>
  </w:style>
  <w:style w:type="paragraph" w:customStyle="1" w:styleId="NormalWeb93">
    <w:name w:val="Normal (Web)93"/>
    <w:basedOn w:val="Normal"/>
    <w:rsid w:val="00F50EAA"/>
    <w:pPr>
      <w:spacing w:after="120" w:line="312" w:lineRule="atLeast"/>
    </w:pPr>
    <w:rPr>
      <w:rFonts w:eastAsia="SimSun"/>
      <w:sz w:val="29"/>
      <w:szCs w:val="29"/>
      <w:lang w:eastAsia="zh-CN"/>
    </w:rPr>
  </w:style>
  <w:style w:type="paragraph" w:styleId="NormalWeb">
    <w:name w:val="Normal (Web)"/>
    <w:basedOn w:val="Normal"/>
    <w:rsid w:val="003927A0"/>
    <w:pPr>
      <w:spacing w:after="240" w:line="312" w:lineRule="atLeast"/>
    </w:pPr>
    <w:rPr>
      <w:rFonts w:eastAsia="SimSun"/>
      <w:sz w:val="29"/>
      <w:szCs w:val="29"/>
      <w:lang w:eastAsia="zh-CN"/>
    </w:rPr>
  </w:style>
  <w:style w:type="character" w:styleId="CommentReference">
    <w:name w:val="annotation reference"/>
    <w:semiHidden/>
    <w:rsid w:val="005B16BC"/>
    <w:rPr>
      <w:sz w:val="16"/>
      <w:szCs w:val="16"/>
    </w:rPr>
  </w:style>
  <w:style w:type="paragraph" w:styleId="CommentText">
    <w:name w:val="annotation text"/>
    <w:basedOn w:val="Normal"/>
    <w:semiHidden/>
    <w:rsid w:val="005B16BC"/>
    <w:rPr>
      <w:sz w:val="20"/>
      <w:szCs w:val="20"/>
    </w:rPr>
  </w:style>
  <w:style w:type="paragraph" w:styleId="CommentSubject">
    <w:name w:val="annotation subject"/>
    <w:basedOn w:val="CommentText"/>
    <w:next w:val="CommentText"/>
    <w:semiHidden/>
    <w:rsid w:val="005B16BC"/>
    <w:rPr>
      <w:b/>
      <w:bCs/>
    </w:rPr>
  </w:style>
  <w:style w:type="paragraph" w:styleId="BalloonText">
    <w:name w:val="Balloon Text"/>
    <w:basedOn w:val="Normal"/>
    <w:semiHidden/>
    <w:rsid w:val="005B16BC"/>
    <w:rPr>
      <w:rFonts w:ascii="Tahoma" w:hAnsi="Tahoma" w:cs="Tahoma"/>
      <w:sz w:val="16"/>
      <w:szCs w:val="16"/>
    </w:rPr>
  </w:style>
  <w:style w:type="character" w:customStyle="1" w:styleId="src1">
    <w:name w:val="src1"/>
    <w:basedOn w:val="DefaultParagraphFont"/>
    <w:rsid w:val="00D93546"/>
    <w:rPr>
      <w:vanish w:val="0"/>
      <w:webHidden w:val="0"/>
      <w:specVanish w:val="0"/>
    </w:rPr>
  </w:style>
  <w:style w:type="character" w:customStyle="1" w:styleId="jrnl">
    <w:name w:val="jrnl"/>
    <w:basedOn w:val="DefaultParagraphFont"/>
    <w:rsid w:val="00D93546"/>
  </w:style>
  <w:style w:type="paragraph" w:styleId="Header">
    <w:name w:val="header"/>
    <w:basedOn w:val="Normal"/>
    <w:rsid w:val="00D050FD"/>
    <w:pPr>
      <w:tabs>
        <w:tab w:val="center" w:pos="4153"/>
        <w:tab w:val="right" w:pos="8306"/>
      </w:tabs>
    </w:pPr>
  </w:style>
  <w:style w:type="paragraph" w:styleId="Footer">
    <w:name w:val="footer"/>
    <w:basedOn w:val="Normal"/>
    <w:rsid w:val="00D050FD"/>
    <w:pPr>
      <w:tabs>
        <w:tab w:val="center" w:pos="4153"/>
        <w:tab w:val="right" w:pos="8306"/>
      </w:tabs>
    </w:pPr>
  </w:style>
  <w:style w:type="character" w:styleId="PageNumber">
    <w:name w:val="page number"/>
    <w:basedOn w:val="DefaultParagraphFont"/>
    <w:rsid w:val="00D050FD"/>
  </w:style>
  <w:style w:type="paragraph" w:styleId="ListParagraph">
    <w:name w:val="List Paragraph"/>
    <w:basedOn w:val="Normal"/>
    <w:uiPriority w:val="34"/>
    <w:qFormat/>
    <w:rsid w:val="009203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78209">
      <w:bodyDiv w:val="1"/>
      <w:marLeft w:val="0"/>
      <w:marRight w:val="0"/>
      <w:marTop w:val="0"/>
      <w:marBottom w:val="240"/>
      <w:divBdr>
        <w:top w:val="none" w:sz="0" w:space="0" w:color="auto"/>
        <w:left w:val="none" w:sz="0" w:space="0" w:color="auto"/>
        <w:bottom w:val="none" w:sz="0" w:space="0" w:color="auto"/>
        <w:right w:val="none" w:sz="0" w:space="0" w:color="auto"/>
      </w:divBdr>
      <w:divsChild>
        <w:div w:id="645159202">
          <w:marLeft w:val="0"/>
          <w:marRight w:val="0"/>
          <w:marTop w:val="0"/>
          <w:marBottom w:val="0"/>
          <w:divBdr>
            <w:top w:val="none" w:sz="0" w:space="0" w:color="auto"/>
            <w:left w:val="none" w:sz="0" w:space="0" w:color="auto"/>
            <w:bottom w:val="none" w:sz="0" w:space="0" w:color="auto"/>
            <w:right w:val="none" w:sz="0" w:space="0" w:color="auto"/>
          </w:divBdr>
          <w:divsChild>
            <w:div w:id="2136941531">
              <w:marLeft w:val="0"/>
              <w:marRight w:val="0"/>
              <w:marTop w:val="0"/>
              <w:marBottom w:val="0"/>
              <w:divBdr>
                <w:top w:val="none" w:sz="0" w:space="0" w:color="auto"/>
                <w:left w:val="none" w:sz="0" w:space="0" w:color="auto"/>
                <w:bottom w:val="none" w:sz="0" w:space="0" w:color="auto"/>
                <w:right w:val="none" w:sz="0" w:space="0" w:color="auto"/>
              </w:divBdr>
              <w:divsChild>
                <w:div w:id="1709261381">
                  <w:marLeft w:val="0"/>
                  <w:marRight w:val="0"/>
                  <w:marTop w:val="0"/>
                  <w:marBottom w:val="0"/>
                  <w:divBdr>
                    <w:top w:val="none" w:sz="0" w:space="0" w:color="auto"/>
                    <w:left w:val="none" w:sz="0" w:space="0" w:color="auto"/>
                    <w:bottom w:val="none" w:sz="0" w:space="0" w:color="auto"/>
                    <w:right w:val="none" w:sz="0" w:space="0" w:color="auto"/>
                  </w:divBdr>
                  <w:divsChild>
                    <w:div w:id="20370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467682">
      <w:bodyDiv w:val="1"/>
      <w:marLeft w:val="0"/>
      <w:marRight w:val="0"/>
      <w:marTop w:val="0"/>
      <w:marBottom w:val="240"/>
      <w:divBdr>
        <w:top w:val="none" w:sz="0" w:space="0" w:color="auto"/>
        <w:left w:val="none" w:sz="0" w:space="0" w:color="auto"/>
        <w:bottom w:val="none" w:sz="0" w:space="0" w:color="auto"/>
        <w:right w:val="none" w:sz="0" w:space="0" w:color="auto"/>
      </w:divBdr>
      <w:divsChild>
        <w:div w:id="903296251">
          <w:marLeft w:val="0"/>
          <w:marRight w:val="0"/>
          <w:marTop w:val="0"/>
          <w:marBottom w:val="0"/>
          <w:divBdr>
            <w:top w:val="none" w:sz="0" w:space="0" w:color="auto"/>
            <w:left w:val="none" w:sz="0" w:space="0" w:color="auto"/>
            <w:bottom w:val="none" w:sz="0" w:space="0" w:color="auto"/>
            <w:right w:val="none" w:sz="0" w:space="0" w:color="auto"/>
          </w:divBdr>
          <w:divsChild>
            <w:div w:id="642930565">
              <w:marLeft w:val="0"/>
              <w:marRight w:val="0"/>
              <w:marTop w:val="0"/>
              <w:marBottom w:val="0"/>
              <w:divBdr>
                <w:top w:val="none" w:sz="0" w:space="0" w:color="auto"/>
                <w:left w:val="none" w:sz="0" w:space="0" w:color="auto"/>
                <w:bottom w:val="none" w:sz="0" w:space="0" w:color="auto"/>
                <w:right w:val="none" w:sz="0" w:space="0" w:color="auto"/>
              </w:divBdr>
              <w:divsChild>
                <w:div w:id="1537616366">
                  <w:marLeft w:val="0"/>
                  <w:marRight w:val="0"/>
                  <w:marTop w:val="0"/>
                  <w:marBottom w:val="0"/>
                  <w:divBdr>
                    <w:top w:val="none" w:sz="0" w:space="0" w:color="auto"/>
                    <w:left w:val="none" w:sz="0" w:space="0" w:color="auto"/>
                    <w:bottom w:val="none" w:sz="0" w:space="0" w:color="auto"/>
                    <w:right w:val="none" w:sz="0" w:space="0" w:color="auto"/>
                  </w:divBdr>
                  <w:divsChild>
                    <w:div w:id="182342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588137">
      <w:bodyDiv w:val="1"/>
      <w:marLeft w:val="-480"/>
      <w:marRight w:val="0"/>
      <w:marTop w:val="0"/>
      <w:marBottom w:val="0"/>
      <w:divBdr>
        <w:top w:val="none" w:sz="0" w:space="0" w:color="auto"/>
        <w:left w:val="none" w:sz="0" w:space="0" w:color="auto"/>
        <w:bottom w:val="none" w:sz="0" w:space="0" w:color="auto"/>
        <w:right w:val="none" w:sz="0" w:space="0" w:color="auto"/>
      </w:divBdr>
      <w:divsChild>
        <w:div w:id="1215851235">
          <w:marLeft w:val="0"/>
          <w:marRight w:val="0"/>
          <w:marTop w:val="0"/>
          <w:marBottom w:val="0"/>
          <w:divBdr>
            <w:top w:val="none" w:sz="0" w:space="0" w:color="auto"/>
            <w:left w:val="none" w:sz="0" w:space="0" w:color="auto"/>
            <w:bottom w:val="none" w:sz="0" w:space="0" w:color="auto"/>
            <w:right w:val="none" w:sz="0" w:space="0" w:color="auto"/>
          </w:divBdr>
          <w:divsChild>
            <w:div w:id="1588147085">
              <w:marLeft w:val="0"/>
              <w:marRight w:val="0"/>
              <w:marTop w:val="0"/>
              <w:marBottom w:val="0"/>
              <w:divBdr>
                <w:top w:val="none" w:sz="0" w:space="0" w:color="auto"/>
                <w:left w:val="none" w:sz="0" w:space="0" w:color="auto"/>
                <w:bottom w:val="none" w:sz="0" w:space="0" w:color="auto"/>
                <w:right w:val="none" w:sz="0" w:space="0" w:color="auto"/>
              </w:divBdr>
              <w:divsChild>
                <w:div w:id="1489706769">
                  <w:marLeft w:val="0"/>
                  <w:marRight w:val="0"/>
                  <w:marTop w:val="0"/>
                  <w:marBottom w:val="240"/>
                  <w:divBdr>
                    <w:top w:val="none" w:sz="0" w:space="0" w:color="auto"/>
                    <w:left w:val="none" w:sz="0" w:space="0" w:color="auto"/>
                    <w:bottom w:val="none" w:sz="0" w:space="0" w:color="auto"/>
                    <w:right w:val="none" w:sz="0" w:space="0" w:color="auto"/>
                  </w:divBdr>
                  <w:divsChild>
                    <w:div w:id="1901668013">
                      <w:marLeft w:val="0"/>
                      <w:marRight w:val="0"/>
                      <w:marTop w:val="0"/>
                      <w:marBottom w:val="240"/>
                      <w:divBdr>
                        <w:top w:val="none" w:sz="0" w:space="0" w:color="auto"/>
                        <w:left w:val="none" w:sz="0" w:space="0" w:color="auto"/>
                        <w:bottom w:val="none" w:sz="0" w:space="0" w:color="auto"/>
                        <w:right w:val="none" w:sz="0" w:space="0" w:color="auto"/>
                      </w:divBdr>
                      <w:divsChild>
                        <w:div w:id="595135018">
                          <w:marLeft w:val="0"/>
                          <w:marRight w:val="0"/>
                          <w:marTop w:val="0"/>
                          <w:marBottom w:val="240"/>
                          <w:divBdr>
                            <w:top w:val="none" w:sz="0" w:space="0" w:color="auto"/>
                            <w:left w:val="none" w:sz="0" w:space="0" w:color="auto"/>
                            <w:bottom w:val="none" w:sz="0" w:space="0" w:color="auto"/>
                            <w:right w:val="none" w:sz="0" w:space="0" w:color="auto"/>
                          </w:divBdr>
                          <w:divsChild>
                            <w:div w:id="692682411">
                              <w:marLeft w:val="0"/>
                              <w:marRight w:val="0"/>
                              <w:marTop w:val="0"/>
                              <w:marBottom w:val="240"/>
                              <w:divBdr>
                                <w:top w:val="none" w:sz="0" w:space="0" w:color="auto"/>
                                <w:left w:val="none" w:sz="0" w:space="0" w:color="auto"/>
                                <w:bottom w:val="none" w:sz="0" w:space="0" w:color="auto"/>
                                <w:right w:val="none" w:sz="0" w:space="0" w:color="auto"/>
                              </w:divBdr>
                              <w:divsChild>
                                <w:div w:id="1129324294">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078369">
      <w:bodyDiv w:val="1"/>
      <w:marLeft w:val="-480"/>
      <w:marRight w:val="0"/>
      <w:marTop w:val="0"/>
      <w:marBottom w:val="0"/>
      <w:divBdr>
        <w:top w:val="none" w:sz="0" w:space="0" w:color="auto"/>
        <w:left w:val="none" w:sz="0" w:space="0" w:color="auto"/>
        <w:bottom w:val="none" w:sz="0" w:space="0" w:color="auto"/>
        <w:right w:val="none" w:sz="0" w:space="0" w:color="auto"/>
      </w:divBdr>
      <w:divsChild>
        <w:div w:id="1753547784">
          <w:marLeft w:val="0"/>
          <w:marRight w:val="0"/>
          <w:marTop w:val="0"/>
          <w:marBottom w:val="0"/>
          <w:divBdr>
            <w:top w:val="none" w:sz="0" w:space="0" w:color="auto"/>
            <w:left w:val="none" w:sz="0" w:space="0" w:color="auto"/>
            <w:bottom w:val="none" w:sz="0" w:space="0" w:color="auto"/>
            <w:right w:val="none" w:sz="0" w:space="0" w:color="auto"/>
          </w:divBdr>
          <w:divsChild>
            <w:div w:id="1231042056">
              <w:marLeft w:val="0"/>
              <w:marRight w:val="0"/>
              <w:marTop w:val="0"/>
              <w:marBottom w:val="0"/>
              <w:divBdr>
                <w:top w:val="none" w:sz="0" w:space="0" w:color="auto"/>
                <w:left w:val="none" w:sz="0" w:space="0" w:color="auto"/>
                <w:bottom w:val="none" w:sz="0" w:space="0" w:color="auto"/>
                <w:right w:val="none" w:sz="0" w:space="0" w:color="auto"/>
              </w:divBdr>
              <w:divsChild>
                <w:div w:id="776561399">
                  <w:marLeft w:val="0"/>
                  <w:marRight w:val="0"/>
                  <w:marTop w:val="0"/>
                  <w:marBottom w:val="240"/>
                  <w:divBdr>
                    <w:top w:val="none" w:sz="0" w:space="0" w:color="auto"/>
                    <w:left w:val="none" w:sz="0" w:space="0" w:color="auto"/>
                    <w:bottom w:val="none" w:sz="0" w:space="0" w:color="auto"/>
                    <w:right w:val="none" w:sz="0" w:space="0" w:color="auto"/>
                  </w:divBdr>
                  <w:divsChild>
                    <w:div w:id="1809348904">
                      <w:marLeft w:val="0"/>
                      <w:marRight w:val="0"/>
                      <w:marTop w:val="0"/>
                      <w:marBottom w:val="240"/>
                      <w:divBdr>
                        <w:top w:val="none" w:sz="0" w:space="0" w:color="auto"/>
                        <w:left w:val="none" w:sz="0" w:space="0" w:color="auto"/>
                        <w:bottom w:val="none" w:sz="0" w:space="0" w:color="auto"/>
                        <w:right w:val="none" w:sz="0" w:space="0" w:color="auto"/>
                      </w:divBdr>
                      <w:divsChild>
                        <w:div w:id="1480072450">
                          <w:marLeft w:val="0"/>
                          <w:marRight w:val="0"/>
                          <w:marTop w:val="0"/>
                          <w:marBottom w:val="240"/>
                          <w:divBdr>
                            <w:top w:val="none" w:sz="0" w:space="0" w:color="auto"/>
                            <w:left w:val="none" w:sz="0" w:space="0" w:color="auto"/>
                            <w:bottom w:val="none" w:sz="0" w:space="0" w:color="auto"/>
                            <w:right w:val="none" w:sz="0" w:space="0" w:color="auto"/>
                          </w:divBdr>
                          <w:divsChild>
                            <w:div w:id="2045250176">
                              <w:marLeft w:val="0"/>
                              <w:marRight w:val="0"/>
                              <w:marTop w:val="0"/>
                              <w:marBottom w:val="240"/>
                              <w:divBdr>
                                <w:top w:val="none" w:sz="0" w:space="0" w:color="auto"/>
                                <w:left w:val="none" w:sz="0" w:space="0" w:color="auto"/>
                                <w:bottom w:val="none" w:sz="0" w:space="0" w:color="auto"/>
                                <w:right w:val="none" w:sz="0" w:space="0" w:color="auto"/>
                              </w:divBdr>
                              <w:divsChild>
                                <w:div w:id="879976091">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1366">
      <w:bodyDiv w:val="1"/>
      <w:marLeft w:val="-480"/>
      <w:marRight w:val="0"/>
      <w:marTop w:val="0"/>
      <w:marBottom w:val="0"/>
      <w:divBdr>
        <w:top w:val="none" w:sz="0" w:space="0" w:color="auto"/>
        <w:left w:val="none" w:sz="0" w:space="0" w:color="auto"/>
        <w:bottom w:val="none" w:sz="0" w:space="0" w:color="auto"/>
        <w:right w:val="none" w:sz="0" w:space="0" w:color="auto"/>
      </w:divBdr>
      <w:divsChild>
        <w:div w:id="1828595329">
          <w:marLeft w:val="0"/>
          <w:marRight w:val="0"/>
          <w:marTop w:val="0"/>
          <w:marBottom w:val="0"/>
          <w:divBdr>
            <w:top w:val="none" w:sz="0" w:space="0" w:color="auto"/>
            <w:left w:val="none" w:sz="0" w:space="0" w:color="auto"/>
            <w:bottom w:val="none" w:sz="0" w:space="0" w:color="auto"/>
            <w:right w:val="none" w:sz="0" w:space="0" w:color="auto"/>
          </w:divBdr>
          <w:divsChild>
            <w:div w:id="1942374541">
              <w:marLeft w:val="0"/>
              <w:marRight w:val="0"/>
              <w:marTop w:val="0"/>
              <w:marBottom w:val="0"/>
              <w:divBdr>
                <w:top w:val="none" w:sz="0" w:space="0" w:color="auto"/>
                <w:left w:val="none" w:sz="0" w:space="0" w:color="auto"/>
                <w:bottom w:val="none" w:sz="0" w:space="0" w:color="auto"/>
                <w:right w:val="none" w:sz="0" w:space="0" w:color="auto"/>
              </w:divBdr>
              <w:divsChild>
                <w:div w:id="1229538108">
                  <w:marLeft w:val="0"/>
                  <w:marRight w:val="0"/>
                  <w:marTop w:val="0"/>
                  <w:marBottom w:val="240"/>
                  <w:divBdr>
                    <w:top w:val="none" w:sz="0" w:space="0" w:color="auto"/>
                    <w:left w:val="none" w:sz="0" w:space="0" w:color="auto"/>
                    <w:bottom w:val="none" w:sz="0" w:space="0" w:color="auto"/>
                    <w:right w:val="none" w:sz="0" w:space="0" w:color="auto"/>
                  </w:divBdr>
                  <w:divsChild>
                    <w:div w:id="1448355224">
                      <w:marLeft w:val="0"/>
                      <w:marRight w:val="0"/>
                      <w:marTop w:val="0"/>
                      <w:marBottom w:val="240"/>
                      <w:divBdr>
                        <w:top w:val="none" w:sz="0" w:space="0" w:color="auto"/>
                        <w:left w:val="none" w:sz="0" w:space="0" w:color="auto"/>
                        <w:bottom w:val="none" w:sz="0" w:space="0" w:color="auto"/>
                        <w:right w:val="none" w:sz="0" w:space="0" w:color="auto"/>
                      </w:divBdr>
                      <w:divsChild>
                        <w:div w:id="1749885019">
                          <w:marLeft w:val="0"/>
                          <w:marRight w:val="0"/>
                          <w:marTop w:val="0"/>
                          <w:marBottom w:val="240"/>
                          <w:divBdr>
                            <w:top w:val="none" w:sz="0" w:space="0" w:color="auto"/>
                            <w:left w:val="none" w:sz="0" w:space="0" w:color="auto"/>
                            <w:bottom w:val="none" w:sz="0" w:space="0" w:color="auto"/>
                            <w:right w:val="none" w:sz="0" w:space="0" w:color="auto"/>
                          </w:divBdr>
                          <w:divsChild>
                            <w:div w:id="921065200">
                              <w:marLeft w:val="0"/>
                              <w:marRight w:val="0"/>
                              <w:marTop w:val="240"/>
                              <w:marBottom w:val="240"/>
                              <w:divBdr>
                                <w:top w:val="single" w:sz="18" w:space="3" w:color="E1E9EB"/>
                                <w:left w:val="none" w:sz="0" w:space="0" w:color="auto"/>
                                <w:bottom w:val="none" w:sz="0" w:space="0" w:color="auto"/>
                                <w:right w:val="none" w:sz="0" w:space="0" w:color="auto"/>
                              </w:divBdr>
                              <w:divsChild>
                                <w:div w:id="1260093157">
                                  <w:marLeft w:val="0"/>
                                  <w:marRight w:val="0"/>
                                  <w:marTop w:val="0"/>
                                  <w:marBottom w:val="0"/>
                                  <w:divBdr>
                                    <w:top w:val="none" w:sz="0" w:space="0" w:color="auto"/>
                                    <w:left w:val="none" w:sz="0" w:space="0" w:color="auto"/>
                                    <w:bottom w:val="none" w:sz="0" w:space="0" w:color="auto"/>
                                    <w:right w:val="none" w:sz="0" w:space="0" w:color="auto"/>
                                  </w:divBdr>
                                  <w:divsChild>
                                    <w:div w:id="928348324">
                                      <w:marLeft w:val="0"/>
                                      <w:marRight w:val="0"/>
                                      <w:marTop w:val="240"/>
                                      <w:marBottom w:val="240"/>
                                      <w:divBdr>
                                        <w:top w:val="single" w:sz="18" w:space="3" w:color="E1E9EB"/>
                                        <w:left w:val="none" w:sz="0" w:space="0" w:color="auto"/>
                                        <w:bottom w:val="none" w:sz="0" w:space="0" w:color="auto"/>
                                        <w:right w:val="none" w:sz="0" w:space="0" w:color="auto"/>
                                      </w:divBdr>
                                    </w:div>
                                  </w:divsChild>
                                </w:div>
                              </w:divsChild>
                            </w:div>
                          </w:divsChild>
                        </w:div>
                      </w:divsChild>
                    </w:div>
                  </w:divsChild>
                </w:div>
              </w:divsChild>
            </w:div>
          </w:divsChild>
        </w:div>
      </w:divsChild>
    </w:div>
    <w:div w:id="1308122167">
      <w:bodyDiv w:val="1"/>
      <w:marLeft w:val="0"/>
      <w:marRight w:val="0"/>
      <w:marTop w:val="0"/>
      <w:marBottom w:val="0"/>
      <w:divBdr>
        <w:top w:val="none" w:sz="0" w:space="0" w:color="auto"/>
        <w:left w:val="none" w:sz="0" w:space="0" w:color="auto"/>
        <w:bottom w:val="none" w:sz="0" w:space="0" w:color="auto"/>
        <w:right w:val="none" w:sz="0" w:space="0" w:color="auto"/>
      </w:divBdr>
      <w:divsChild>
        <w:div w:id="561450153">
          <w:marLeft w:val="0"/>
          <w:marRight w:val="0"/>
          <w:marTop w:val="0"/>
          <w:marBottom w:val="0"/>
          <w:divBdr>
            <w:top w:val="none" w:sz="0" w:space="0" w:color="auto"/>
            <w:left w:val="none" w:sz="0" w:space="0" w:color="auto"/>
            <w:bottom w:val="none" w:sz="0" w:space="0" w:color="auto"/>
            <w:right w:val="none" w:sz="0" w:space="0" w:color="auto"/>
          </w:divBdr>
          <w:divsChild>
            <w:div w:id="1591961942">
              <w:marLeft w:val="0"/>
              <w:marRight w:val="0"/>
              <w:marTop w:val="0"/>
              <w:marBottom w:val="0"/>
              <w:divBdr>
                <w:top w:val="none" w:sz="0" w:space="0" w:color="auto"/>
                <w:left w:val="none" w:sz="0" w:space="0" w:color="auto"/>
                <w:bottom w:val="none" w:sz="0" w:space="0" w:color="auto"/>
                <w:right w:val="none" w:sz="0" w:space="0" w:color="auto"/>
              </w:divBdr>
              <w:divsChild>
                <w:div w:id="1397777911">
                  <w:marLeft w:val="0"/>
                  <w:marRight w:val="0"/>
                  <w:marTop w:val="0"/>
                  <w:marBottom w:val="0"/>
                  <w:divBdr>
                    <w:top w:val="none" w:sz="0" w:space="0" w:color="auto"/>
                    <w:left w:val="none" w:sz="0" w:space="0" w:color="auto"/>
                    <w:bottom w:val="none" w:sz="0" w:space="0" w:color="auto"/>
                    <w:right w:val="none" w:sz="0" w:space="0" w:color="auto"/>
                  </w:divBdr>
                  <w:divsChild>
                    <w:div w:id="547111622">
                      <w:marLeft w:val="100"/>
                      <w:marRight w:val="100"/>
                      <w:marTop w:val="0"/>
                      <w:marBottom w:val="0"/>
                      <w:divBdr>
                        <w:top w:val="none" w:sz="0" w:space="0" w:color="auto"/>
                        <w:left w:val="none" w:sz="0" w:space="0" w:color="auto"/>
                        <w:bottom w:val="none" w:sz="0" w:space="0" w:color="auto"/>
                        <w:right w:val="none" w:sz="0" w:space="0" w:color="auto"/>
                      </w:divBdr>
                      <w:divsChild>
                        <w:div w:id="1366522292">
                          <w:marLeft w:val="0"/>
                          <w:marRight w:val="0"/>
                          <w:marTop w:val="0"/>
                          <w:marBottom w:val="0"/>
                          <w:divBdr>
                            <w:top w:val="none" w:sz="0" w:space="0" w:color="auto"/>
                            <w:left w:val="none" w:sz="0" w:space="0" w:color="auto"/>
                            <w:bottom w:val="none" w:sz="0" w:space="0" w:color="auto"/>
                            <w:right w:val="none" w:sz="0" w:space="0" w:color="auto"/>
                          </w:divBdr>
                          <w:divsChild>
                            <w:div w:id="422645876">
                              <w:marLeft w:val="0"/>
                              <w:marRight w:val="0"/>
                              <w:marTop w:val="0"/>
                              <w:marBottom w:val="0"/>
                              <w:divBdr>
                                <w:top w:val="none" w:sz="0" w:space="0" w:color="auto"/>
                                <w:left w:val="none" w:sz="0" w:space="0" w:color="auto"/>
                                <w:bottom w:val="none" w:sz="0" w:space="0" w:color="auto"/>
                                <w:right w:val="none" w:sz="0" w:space="0" w:color="auto"/>
                              </w:divBdr>
                              <w:divsChild>
                                <w:div w:id="1703747777">
                                  <w:marLeft w:val="0"/>
                                  <w:marRight w:val="0"/>
                                  <w:marTop w:val="0"/>
                                  <w:marBottom w:val="0"/>
                                  <w:divBdr>
                                    <w:top w:val="none" w:sz="0" w:space="0" w:color="auto"/>
                                    <w:left w:val="none" w:sz="0" w:space="0" w:color="auto"/>
                                    <w:bottom w:val="none" w:sz="0" w:space="0" w:color="auto"/>
                                    <w:right w:val="none" w:sz="0" w:space="0" w:color="auto"/>
                                  </w:divBdr>
                                  <w:divsChild>
                                    <w:div w:id="869338702">
                                      <w:marLeft w:val="0"/>
                                      <w:marRight w:val="0"/>
                                      <w:marTop w:val="0"/>
                                      <w:marBottom w:val="0"/>
                                      <w:divBdr>
                                        <w:top w:val="none" w:sz="0" w:space="0" w:color="auto"/>
                                        <w:left w:val="none" w:sz="0" w:space="0" w:color="auto"/>
                                        <w:bottom w:val="none" w:sz="0" w:space="0" w:color="auto"/>
                                        <w:right w:val="none" w:sz="0" w:space="0" w:color="auto"/>
                                      </w:divBdr>
                                      <w:divsChild>
                                        <w:div w:id="1214730857">
                                          <w:marLeft w:val="0"/>
                                          <w:marRight w:val="0"/>
                                          <w:marTop w:val="0"/>
                                          <w:marBottom w:val="0"/>
                                          <w:divBdr>
                                            <w:top w:val="none" w:sz="0" w:space="0" w:color="auto"/>
                                            <w:left w:val="none" w:sz="0" w:space="0" w:color="auto"/>
                                            <w:bottom w:val="none" w:sz="0" w:space="0" w:color="auto"/>
                                            <w:right w:val="none" w:sz="0" w:space="0" w:color="auto"/>
                                          </w:divBdr>
                                          <w:divsChild>
                                            <w:div w:id="1911503458">
                                              <w:marLeft w:val="0"/>
                                              <w:marRight w:val="0"/>
                                              <w:marTop w:val="0"/>
                                              <w:marBottom w:val="0"/>
                                              <w:divBdr>
                                                <w:top w:val="none" w:sz="0" w:space="0" w:color="auto"/>
                                                <w:left w:val="none" w:sz="0" w:space="0" w:color="auto"/>
                                                <w:bottom w:val="none" w:sz="0" w:space="0" w:color="auto"/>
                                                <w:right w:val="none" w:sz="0" w:space="0" w:color="auto"/>
                                              </w:divBdr>
                                              <w:divsChild>
                                                <w:div w:id="1222247857">
                                                  <w:marLeft w:val="0"/>
                                                  <w:marRight w:val="0"/>
                                                  <w:marTop w:val="0"/>
                                                  <w:marBottom w:val="0"/>
                                                  <w:divBdr>
                                                    <w:top w:val="none" w:sz="0" w:space="0" w:color="auto"/>
                                                    <w:left w:val="none" w:sz="0" w:space="0" w:color="auto"/>
                                                    <w:bottom w:val="none" w:sz="0" w:space="0" w:color="auto"/>
                                                    <w:right w:val="none" w:sz="0" w:space="0" w:color="auto"/>
                                                  </w:divBdr>
                                                  <w:divsChild>
                                                    <w:div w:id="1744332108">
                                                      <w:marLeft w:val="0"/>
                                                      <w:marRight w:val="0"/>
                                                      <w:marTop w:val="0"/>
                                                      <w:marBottom w:val="0"/>
                                                      <w:divBdr>
                                                        <w:top w:val="none" w:sz="0" w:space="0" w:color="auto"/>
                                                        <w:left w:val="none" w:sz="0" w:space="0" w:color="auto"/>
                                                        <w:bottom w:val="none" w:sz="0" w:space="0" w:color="auto"/>
                                                        <w:right w:val="none" w:sz="0" w:space="0" w:color="auto"/>
                                                      </w:divBdr>
                                                      <w:divsChild>
                                                        <w:div w:id="8388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4116227">
      <w:bodyDiv w:val="1"/>
      <w:marLeft w:val="-480"/>
      <w:marRight w:val="0"/>
      <w:marTop w:val="0"/>
      <w:marBottom w:val="0"/>
      <w:divBdr>
        <w:top w:val="none" w:sz="0" w:space="0" w:color="auto"/>
        <w:left w:val="none" w:sz="0" w:space="0" w:color="auto"/>
        <w:bottom w:val="none" w:sz="0" w:space="0" w:color="auto"/>
        <w:right w:val="none" w:sz="0" w:space="0" w:color="auto"/>
      </w:divBdr>
      <w:divsChild>
        <w:div w:id="197816153">
          <w:marLeft w:val="0"/>
          <w:marRight w:val="0"/>
          <w:marTop w:val="0"/>
          <w:marBottom w:val="0"/>
          <w:divBdr>
            <w:top w:val="none" w:sz="0" w:space="0" w:color="auto"/>
            <w:left w:val="none" w:sz="0" w:space="0" w:color="auto"/>
            <w:bottom w:val="none" w:sz="0" w:space="0" w:color="auto"/>
            <w:right w:val="none" w:sz="0" w:space="0" w:color="auto"/>
          </w:divBdr>
          <w:divsChild>
            <w:div w:id="1747452872">
              <w:marLeft w:val="0"/>
              <w:marRight w:val="0"/>
              <w:marTop w:val="0"/>
              <w:marBottom w:val="0"/>
              <w:divBdr>
                <w:top w:val="none" w:sz="0" w:space="0" w:color="auto"/>
                <w:left w:val="none" w:sz="0" w:space="0" w:color="auto"/>
                <w:bottom w:val="none" w:sz="0" w:space="0" w:color="auto"/>
                <w:right w:val="none" w:sz="0" w:space="0" w:color="auto"/>
              </w:divBdr>
              <w:divsChild>
                <w:div w:id="648901499">
                  <w:marLeft w:val="0"/>
                  <w:marRight w:val="0"/>
                  <w:marTop w:val="0"/>
                  <w:marBottom w:val="240"/>
                  <w:divBdr>
                    <w:top w:val="none" w:sz="0" w:space="0" w:color="auto"/>
                    <w:left w:val="none" w:sz="0" w:space="0" w:color="auto"/>
                    <w:bottom w:val="none" w:sz="0" w:space="0" w:color="auto"/>
                    <w:right w:val="none" w:sz="0" w:space="0" w:color="auto"/>
                  </w:divBdr>
                  <w:divsChild>
                    <w:div w:id="687145244">
                      <w:marLeft w:val="0"/>
                      <w:marRight w:val="0"/>
                      <w:marTop w:val="0"/>
                      <w:marBottom w:val="240"/>
                      <w:divBdr>
                        <w:top w:val="none" w:sz="0" w:space="0" w:color="auto"/>
                        <w:left w:val="none" w:sz="0" w:space="0" w:color="auto"/>
                        <w:bottom w:val="none" w:sz="0" w:space="0" w:color="auto"/>
                        <w:right w:val="none" w:sz="0" w:space="0" w:color="auto"/>
                      </w:divBdr>
                      <w:divsChild>
                        <w:div w:id="711225443">
                          <w:marLeft w:val="0"/>
                          <w:marRight w:val="0"/>
                          <w:marTop w:val="0"/>
                          <w:marBottom w:val="240"/>
                          <w:divBdr>
                            <w:top w:val="none" w:sz="0" w:space="0" w:color="auto"/>
                            <w:left w:val="single" w:sz="12" w:space="12" w:color="E1E9EB"/>
                            <w:bottom w:val="single" w:sz="12" w:space="12" w:color="E1E9EB"/>
                            <w:right w:val="none" w:sz="0" w:space="0" w:color="auto"/>
                          </w:divBdr>
                          <w:divsChild>
                            <w:div w:id="203490622">
                              <w:marLeft w:val="0"/>
                              <w:marRight w:val="0"/>
                              <w:marTop w:val="0"/>
                              <w:marBottom w:val="0"/>
                              <w:divBdr>
                                <w:top w:val="none" w:sz="0" w:space="0" w:color="auto"/>
                                <w:left w:val="none" w:sz="0" w:space="0" w:color="auto"/>
                                <w:bottom w:val="none" w:sz="0" w:space="0" w:color="auto"/>
                                <w:right w:val="none" w:sz="0" w:space="0" w:color="auto"/>
                              </w:divBdr>
                              <w:divsChild>
                                <w:div w:id="2080133289">
                                  <w:marLeft w:val="0"/>
                                  <w:marRight w:val="0"/>
                                  <w:marTop w:val="0"/>
                                  <w:marBottom w:val="240"/>
                                  <w:divBdr>
                                    <w:top w:val="none" w:sz="0" w:space="0" w:color="auto"/>
                                    <w:left w:val="single" w:sz="12" w:space="12" w:color="E1E9EB"/>
                                    <w:bottom w:val="single" w:sz="12" w:space="12" w:color="E1E9EB"/>
                                    <w:right w:val="none" w:sz="0" w:space="0" w:color="auto"/>
                                  </w:divBdr>
                                </w:div>
                              </w:divsChild>
                            </w:div>
                          </w:divsChild>
                        </w:div>
                      </w:divsChild>
                    </w:div>
                  </w:divsChild>
                </w:div>
              </w:divsChild>
            </w:div>
          </w:divsChild>
        </w:div>
      </w:divsChild>
    </w:div>
    <w:div w:id="1334183132">
      <w:bodyDiv w:val="1"/>
      <w:marLeft w:val="0"/>
      <w:marRight w:val="0"/>
      <w:marTop w:val="0"/>
      <w:marBottom w:val="0"/>
      <w:divBdr>
        <w:top w:val="none" w:sz="0" w:space="0" w:color="auto"/>
        <w:left w:val="none" w:sz="0" w:space="0" w:color="auto"/>
        <w:bottom w:val="none" w:sz="0" w:space="0" w:color="auto"/>
        <w:right w:val="none" w:sz="0" w:space="0" w:color="auto"/>
      </w:divBdr>
      <w:divsChild>
        <w:div w:id="1117485647">
          <w:marLeft w:val="0"/>
          <w:marRight w:val="0"/>
          <w:marTop w:val="0"/>
          <w:marBottom w:val="0"/>
          <w:divBdr>
            <w:top w:val="none" w:sz="0" w:space="0" w:color="auto"/>
            <w:left w:val="none" w:sz="0" w:space="0" w:color="auto"/>
            <w:bottom w:val="none" w:sz="0" w:space="0" w:color="auto"/>
            <w:right w:val="none" w:sz="0" w:space="0" w:color="auto"/>
          </w:divBdr>
          <w:divsChild>
            <w:div w:id="1793019197">
              <w:marLeft w:val="0"/>
              <w:marRight w:val="0"/>
              <w:marTop w:val="0"/>
              <w:marBottom w:val="0"/>
              <w:divBdr>
                <w:top w:val="none" w:sz="0" w:space="0" w:color="auto"/>
                <w:left w:val="none" w:sz="0" w:space="0" w:color="auto"/>
                <w:bottom w:val="none" w:sz="0" w:space="0" w:color="auto"/>
                <w:right w:val="none" w:sz="0" w:space="0" w:color="auto"/>
              </w:divBdr>
              <w:divsChild>
                <w:div w:id="922445637">
                  <w:marLeft w:val="0"/>
                  <w:marRight w:val="0"/>
                  <w:marTop w:val="0"/>
                  <w:marBottom w:val="0"/>
                  <w:divBdr>
                    <w:top w:val="none" w:sz="0" w:space="0" w:color="auto"/>
                    <w:left w:val="single" w:sz="36" w:space="0" w:color="CCCCCC"/>
                    <w:bottom w:val="none" w:sz="0" w:space="0" w:color="auto"/>
                    <w:right w:val="single" w:sz="48" w:space="0" w:color="CCCCCC"/>
                  </w:divBdr>
                  <w:divsChild>
                    <w:div w:id="1023285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98691483">
      <w:bodyDiv w:val="1"/>
      <w:marLeft w:val="0"/>
      <w:marRight w:val="0"/>
      <w:marTop w:val="0"/>
      <w:marBottom w:val="0"/>
      <w:divBdr>
        <w:top w:val="none" w:sz="0" w:space="0" w:color="auto"/>
        <w:left w:val="none" w:sz="0" w:space="0" w:color="auto"/>
        <w:bottom w:val="none" w:sz="0" w:space="0" w:color="auto"/>
        <w:right w:val="none" w:sz="0" w:space="0" w:color="auto"/>
      </w:divBdr>
      <w:divsChild>
        <w:div w:id="569729253">
          <w:marLeft w:val="0"/>
          <w:marRight w:val="0"/>
          <w:marTop w:val="0"/>
          <w:marBottom w:val="0"/>
          <w:divBdr>
            <w:top w:val="none" w:sz="0" w:space="0" w:color="auto"/>
            <w:left w:val="none" w:sz="0" w:space="0" w:color="auto"/>
            <w:bottom w:val="none" w:sz="0" w:space="0" w:color="auto"/>
            <w:right w:val="none" w:sz="0" w:space="0" w:color="auto"/>
          </w:divBdr>
          <w:divsChild>
            <w:div w:id="1366252835">
              <w:marLeft w:val="0"/>
              <w:marRight w:val="0"/>
              <w:marTop w:val="0"/>
              <w:marBottom w:val="0"/>
              <w:divBdr>
                <w:top w:val="none" w:sz="0" w:space="0" w:color="auto"/>
                <w:left w:val="none" w:sz="0" w:space="0" w:color="auto"/>
                <w:bottom w:val="none" w:sz="0" w:space="0" w:color="auto"/>
                <w:right w:val="none" w:sz="0" w:space="0" w:color="auto"/>
              </w:divBdr>
              <w:divsChild>
                <w:div w:id="1814251414">
                  <w:marLeft w:val="0"/>
                  <w:marRight w:val="-6084"/>
                  <w:marTop w:val="0"/>
                  <w:marBottom w:val="0"/>
                  <w:divBdr>
                    <w:top w:val="none" w:sz="0" w:space="0" w:color="auto"/>
                    <w:left w:val="none" w:sz="0" w:space="0" w:color="auto"/>
                    <w:bottom w:val="none" w:sz="0" w:space="0" w:color="auto"/>
                    <w:right w:val="none" w:sz="0" w:space="0" w:color="auto"/>
                  </w:divBdr>
                  <w:divsChild>
                    <w:div w:id="305860445">
                      <w:marLeft w:val="0"/>
                      <w:marRight w:val="5844"/>
                      <w:marTop w:val="0"/>
                      <w:marBottom w:val="0"/>
                      <w:divBdr>
                        <w:top w:val="none" w:sz="0" w:space="0" w:color="auto"/>
                        <w:left w:val="none" w:sz="0" w:space="0" w:color="auto"/>
                        <w:bottom w:val="none" w:sz="0" w:space="0" w:color="auto"/>
                        <w:right w:val="none" w:sz="0" w:space="0" w:color="auto"/>
                      </w:divBdr>
                      <w:divsChild>
                        <w:div w:id="1942644887">
                          <w:marLeft w:val="0"/>
                          <w:marRight w:val="5844"/>
                          <w:marTop w:val="0"/>
                          <w:marBottom w:val="0"/>
                          <w:divBdr>
                            <w:top w:val="none" w:sz="0" w:space="0" w:color="auto"/>
                            <w:left w:val="none" w:sz="0" w:space="0" w:color="auto"/>
                            <w:bottom w:val="none" w:sz="0" w:space="0" w:color="auto"/>
                            <w:right w:val="none" w:sz="0" w:space="0" w:color="auto"/>
                          </w:divBdr>
                          <w:divsChild>
                            <w:div w:id="1928613166">
                              <w:marLeft w:val="0"/>
                              <w:marRight w:val="5844"/>
                              <w:marTop w:val="0"/>
                              <w:marBottom w:val="0"/>
                              <w:divBdr>
                                <w:top w:val="none" w:sz="0" w:space="0" w:color="auto"/>
                                <w:left w:val="none" w:sz="0" w:space="0" w:color="auto"/>
                                <w:bottom w:val="none" w:sz="0" w:space="0" w:color="auto"/>
                                <w:right w:val="none" w:sz="0" w:space="0" w:color="auto"/>
                              </w:divBdr>
                              <w:divsChild>
                                <w:div w:id="340008531">
                                  <w:marLeft w:val="0"/>
                                  <w:marRight w:val="584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054452">
      <w:bodyDiv w:val="1"/>
      <w:marLeft w:val="0"/>
      <w:marRight w:val="0"/>
      <w:marTop w:val="0"/>
      <w:marBottom w:val="0"/>
      <w:divBdr>
        <w:top w:val="none" w:sz="0" w:space="0" w:color="auto"/>
        <w:left w:val="none" w:sz="0" w:space="0" w:color="auto"/>
        <w:bottom w:val="none" w:sz="0" w:space="0" w:color="auto"/>
        <w:right w:val="none" w:sz="0" w:space="0" w:color="auto"/>
      </w:divBdr>
      <w:divsChild>
        <w:div w:id="1336687072">
          <w:marLeft w:val="0"/>
          <w:marRight w:val="0"/>
          <w:marTop w:val="0"/>
          <w:marBottom w:val="0"/>
          <w:divBdr>
            <w:top w:val="none" w:sz="0" w:space="0" w:color="auto"/>
            <w:left w:val="none" w:sz="0" w:space="0" w:color="auto"/>
            <w:bottom w:val="none" w:sz="0" w:space="0" w:color="auto"/>
            <w:right w:val="none" w:sz="0" w:space="0" w:color="auto"/>
          </w:divBdr>
          <w:divsChild>
            <w:div w:id="568808166">
              <w:marLeft w:val="0"/>
              <w:marRight w:val="0"/>
              <w:marTop w:val="0"/>
              <w:marBottom w:val="0"/>
              <w:divBdr>
                <w:top w:val="none" w:sz="0" w:space="0" w:color="auto"/>
                <w:left w:val="none" w:sz="0" w:space="0" w:color="auto"/>
                <w:bottom w:val="none" w:sz="0" w:space="0" w:color="auto"/>
                <w:right w:val="none" w:sz="0" w:space="0" w:color="auto"/>
              </w:divBdr>
              <w:divsChild>
                <w:div w:id="149182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41986">
      <w:bodyDiv w:val="1"/>
      <w:marLeft w:val="-480"/>
      <w:marRight w:val="0"/>
      <w:marTop w:val="0"/>
      <w:marBottom w:val="0"/>
      <w:divBdr>
        <w:top w:val="none" w:sz="0" w:space="0" w:color="auto"/>
        <w:left w:val="none" w:sz="0" w:space="0" w:color="auto"/>
        <w:bottom w:val="none" w:sz="0" w:space="0" w:color="auto"/>
        <w:right w:val="none" w:sz="0" w:space="0" w:color="auto"/>
      </w:divBdr>
      <w:divsChild>
        <w:div w:id="639381123">
          <w:marLeft w:val="0"/>
          <w:marRight w:val="0"/>
          <w:marTop w:val="0"/>
          <w:marBottom w:val="0"/>
          <w:divBdr>
            <w:top w:val="none" w:sz="0" w:space="0" w:color="auto"/>
            <w:left w:val="none" w:sz="0" w:space="0" w:color="auto"/>
            <w:bottom w:val="none" w:sz="0" w:space="0" w:color="auto"/>
            <w:right w:val="none" w:sz="0" w:space="0" w:color="auto"/>
          </w:divBdr>
          <w:divsChild>
            <w:div w:id="1929996633">
              <w:marLeft w:val="0"/>
              <w:marRight w:val="0"/>
              <w:marTop w:val="0"/>
              <w:marBottom w:val="0"/>
              <w:divBdr>
                <w:top w:val="none" w:sz="0" w:space="0" w:color="auto"/>
                <w:left w:val="none" w:sz="0" w:space="0" w:color="auto"/>
                <w:bottom w:val="none" w:sz="0" w:space="0" w:color="auto"/>
                <w:right w:val="none" w:sz="0" w:space="0" w:color="auto"/>
              </w:divBdr>
              <w:divsChild>
                <w:div w:id="352533654">
                  <w:marLeft w:val="0"/>
                  <w:marRight w:val="0"/>
                  <w:marTop w:val="0"/>
                  <w:marBottom w:val="240"/>
                  <w:divBdr>
                    <w:top w:val="none" w:sz="0" w:space="0" w:color="auto"/>
                    <w:left w:val="none" w:sz="0" w:space="0" w:color="auto"/>
                    <w:bottom w:val="none" w:sz="0" w:space="0" w:color="auto"/>
                    <w:right w:val="none" w:sz="0" w:space="0" w:color="auto"/>
                  </w:divBdr>
                  <w:divsChild>
                    <w:div w:id="764813178">
                      <w:marLeft w:val="0"/>
                      <w:marRight w:val="0"/>
                      <w:marTop w:val="0"/>
                      <w:marBottom w:val="240"/>
                      <w:divBdr>
                        <w:top w:val="none" w:sz="0" w:space="0" w:color="auto"/>
                        <w:left w:val="none" w:sz="0" w:space="0" w:color="auto"/>
                        <w:bottom w:val="none" w:sz="0" w:space="0" w:color="auto"/>
                        <w:right w:val="none" w:sz="0" w:space="0" w:color="auto"/>
                      </w:divBdr>
                      <w:divsChild>
                        <w:div w:id="1050957354">
                          <w:marLeft w:val="0"/>
                          <w:marRight w:val="0"/>
                          <w:marTop w:val="0"/>
                          <w:marBottom w:val="240"/>
                          <w:divBdr>
                            <w:top w:val="none" w:sz="0" w:space="0" w:color="auto"/>
                            <w:left w:val="none" w:sz="0" w:space="0" w:color="auto"/>
                            <w:bottom w:val="none" w:sz="0" w:space="0" w:color="auto"/>
                            <w:right w:val="none" w:sz="0" w:space="0" w:color="auto"/>
                          </w:divBdr>
                          <w:divsChild>
                            <w:div w:id="1416591747">
                              <w:marLeft w:val="0"/>
                              <w:marRight w:val="0"/>
                              <w:marTop w:val="240"/>
                              <w:marBottom w:val="240"/>
                              <w:divBdr>
                                <w:top w:val="single" w:sz="18" w:space="3" w:color="E1E9EB"/>
                                <w:left w:val="none" w:sz="0" w:space="0" w:color="auto"/>
                                <w:bottom w:val="none" w:sz="0" w:space="0" w:color="auto"/>
                                <w:right w:val="none" w:sz="0" w:space="0" w:color="auto"/>
                              </w:divBdr>
                              <w:divsChild>
                                <w:div w:id="1672491217">
                                  <w:marLeft w:val="0"/>
                                  <w:marRight w:val="0"/>
                                  <w:marTop w:val="0"/>
                                  <w:marBottom w:val="0"/>
                                  <w:divBdr>
                                    <w:top w:val="none" w:sz="0" w:space="0" w:color="auto"/>
                                    <w:left w:val="none" w:sz="0" w:space="0" w:color="auto"/>
                                    <w:bottom w:val="none" w:sz="0" w:space="0" w:color="auto"/>
                                    <w:right w:val="none" w:sz="0" w:space="0" w:color="auto"/>
                                  </w:divBdr>
                                  <w:divsChild>
                                    <w:div w:id="1623264099">
                                      <w:marLeft w:val="0"/>
                                      <w:marRight w:val="0"/>
                                      <w:marTop w:val="240"/>
                                      <w:marBottom w:val="240"/>
                                      <w:divBdr>
                                        <w:top w:val="single" w:sz="18" w:space="3" w:color="E1E9EB"/>
                                        <w:left w:val="none" w:sz="0" w:space="0" w:color="auto"/>
                                        <w:bottom w:val="none" w:sz="0" w:space="0" w:color="auto"/>
                                        <w:right w:val="none" w:sz="0" w:space="0" w:color="auto"/>
                                      </w:divBdr>
                                    </w:div>
                                  </w:divsChild>
                                </w:div>
                              </w:divsChild>
                            </w:div>
                          </w:divsChild>
                        </w:div>
                      </w:divsChild>
                    </w:div>
                  </w:divsChild>
                </w:div>
              </w:divsChild>
            </w:div>
          </w:divsChild>
        </w:div>
      </w:divsChild>
    </w:div>
    <w:div w:id="1757744773">
      <w:bodyDiv w:val="1"/>
      <w:marLeft w:val="-480"/>
      <w:marRight w:val="0"/>
      <w:marTop w:val="0"/>
      <w:marBottom w:val="0"/>
      <w:divBdr>
        <w:top w:val="none" w:sz="0" w:space="0" w:color="auto"/>
        <w:left w:val="none" w:sz="0" w:space="0" w:color="auto"/>
        <w:bottom w:val="none" w:sz="0" w:space="0" w:color="auto"/>
        <w:right w:val="none" w:sz="0" w:space="0" w:color="auto"/>
      </w:divBdr>
      <w:divsChild>
        <w:div w:id="2125269692">
          <w:marLeft w:val="0"/>
          <w:marRight w:val="0"/>
          <w:marTop w:val="0"/>
          <w:marBottom w:val="0"/>
          <w:divBdr>
            <w:top w:val="none" w:sz="0" w:space="0" w:color="auto"/>
            <w:left w:val="none" w:sz="0" w:space="0" w:color="auto"/>
            <w:bottom w:val="none" w:sz="0" w:space="0" w:color="auto"/>
            <w:right w:val="none" w:sz="0" w:space="0" w:color="auto"/>
          </w:divBdr>
          <w:divsChild>
            <w:div w:id="601063066">
              <w:marLeft w:val="0"/>
              <w:marRight w:val="0"/>
              <w:marTop w:val="0"/>
              <w:marBottom w:val="0"/>
              <w:divBdr>
                <w:top w:val="none" w:sz="0" w:space="0" w:color="auto"/>
                <w:left w:val="none" w:sz="0" w:space="0" w:color="auto"/>
                <w:bottom w:val="none" w:sz="0" w:space="0" w:color="auto"/>
                <w:right w:val="none" w:sz="0" w:space="0" w:color="auto"/>
              </w:divBdr>
              <w:divsChild>
                <w:div w:id="2111730807">
                  <w:marLeft w:val="0"/>
                  <w:marRight w:val="0"/>
                  <w:marTop w:val="0"/>
                  <w:marBottom w:val="240"/>
                  <w:divBdr>
                    <w:top w:val="none" w:sz="0" w:space="0" w:color="auto"/>
                    <w:left w:val="none" w:sz="0" w:space="0" w:color="auto"/>
                    <w:bottom w:val="none" w:sz="0" w:space="0" w:color="auto"/>
                    <w:right w:val="none" w:sz="0" w:space="0" w:color="auto"/>
                  </w:divBdr>
                  <w:divsChild>
                    <w:div w:id="666901809">
                      <w:marLeft w:val="0"/>
                      <w:marRight w:val="0"/>
                      <w:marTop w:val="0"/>
                      <w:marBottom w:val="240"/>
                      <w:divBdr>
                        <w:top w:val="none" w:sz="0" w:space="0" w:color="auto"/>
                        <w:left w:val="none" w:sz="0" w:space="0" w:color="auto"/>
                        <w:bottom w:val="none" w:sz="0" w:space="0" w:color="auto"/>
                        <w:right w:val="none" w:sz="0" w:space="0" w:color="auto"/>
                      </w:divBdr>
                      <w:divsChild>
                        <w:div w:id="831602066">
                          <w:marLeft w:val="0"/>
                          <w:marRight w:val="0"/>
                          <w:marTop w:val="0"/>
                          <w:marBottom w:val="240"/>
                          <w:divBdr>
                            <w:top w:val="none" w:sz="0" w:space="0" w:color="auto"/>
                            <w:left w:val="none" w:sz="0" w:space="0" w:color="auto"/>
                            <w:bottom w:val="none" w:sz="0" w:space="0" w:color="auto"/>
                            <w:right w:val="none" w:sz="0" w:space="0" w:color="auto"/>
                          </w:divBdr>
                          <w:divsChild>
                            <w:div w:id="1473211411">
                              <w:marLeft w:val="0"/>
                              <w:marRight w:val="0"/>
                              <w:marTop w:val="0"/>
                              <w:marBottom w:val="240"/>
                              <w:divBdr>
                                <w:top w:val="none" w:sz="0" w:space="0" w:color="auto"/>
                                <w:left w:val="none" w:sz="0" w:space="0" w:color="auto"/>
                                <w:bottom w:val="none" w:sz="0" w:space="0" w:color="auto"/>
                                <w:right w:val="none" w:sz="0" w:space="0" w:color="auto"/>
                              </w:divBdr>
                              <w:divsChild>
                                <w:div w:id="1456876172">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28715">
      <w:bodyDiv w:val="1"/>
      <w:marLeft w:val="0"/>
      <w:marRight w:val="0"/>
      <w:marTop w:val="0"/>
      <w:marBottom w:val="0"/>
      <w:divBdr>
        <w:top w:val="none" w:sz="0" w:space="0" w:color="auto"/>
        <w:left w:val="none" w:sz="0" w:space="0" w:color="auto"/>
        <w:bottom w:val="none" w:sz="0" w:space="0" w:color="auto"/>
        <w:right w:val="none" w:sz="0" w:space="0" w:color="auto"/>
      </w:divBdr>
      <w:divsChild>
        <w:div w:id="1667973831">
          <w:marLeft w:val="0"/>
          <w:marRight w:val="0"/>
          <w:marTop w:val="0"/>
          <w:marBottom w:val="0"/>
          <w:divBdr>
            <w:top w:val="none" w:sz="0" w:space="0" w:color="auto"/>
            <w:left w:val="none" w:sz="0" w:space="0" w:color="auto"/>
            <w:bottom w:val="none" w:sz="0" w:space="0" w:color="auto"/>
            <w:right w:val="none" w:sz="0" w:space="0" w:color="auto"/>
          </w:divBdr>
        </w:div>
      </w:divsChild>
    </w:div>
    <w:div w:id="1995332777">
      <w:bodyDiv w:val="1"/>
      <w:marLeft w:val="0"/>
      <w:marRight w:val="0"/>
      <w:marTop w:val="0"/>
      <w:marBottom w:val="0"/>
      <w:divBdr>
        <w:top w:val="none" w:sz="0" w:space="0" w:color="auto"/>
        <w:left w:val="none" w:sz="0" w:space="0" w:color="auto"/>
        <w:bottom w:val="none" w:sz="0" w:space="0" w:color="auto"/>
        <w:right w:val="none" w:sz="0" w:space="0" w:color="auto"/>
      </w:divBdr>
      <w:divsChild>
        <w:div w:id="1441871495">
          <w:marLeft w:val="0"/>
          <w:marRight w:val="0"/>
          <w:marTop w:val="0"/>
          <w:marBottom w:val="0"/>
          <w:divBdr>
            <w:top w:val="none" w:sz="0" w:space="0" w:color="auto"/>
            <w:left w:val="none" w:sz="0" w:space="0" w:color="auto"/>
            <w:bottom w:val="none" w:sz="0" w:space="0" w:color="auto"/>
            <w:right w:val="none" w:sz="0" w:space="0" w:color="auto"/>
          </w:divBdr>
        </w:div>
      </w:divsChild>
    </w:div>
    <w:div w:id="2000886500">
      <w:bodyDiv w:val="1"/>
      <w:marLeft w:val="0"/>
      <w:marRight w:val="0"/>
      <w:marTop w:val="0"/>
      <w:marBottom w:val="0"/>
      <w:divBdr>
        <w:top w:val="none" w:sz="0" w:space="0" w:color="auto"/>
        <w:left w:val="none" w:sz="0" w:space="0" w:color="auto"/>
        <w:bottom w:val="none" w:sz="0" w:space="0" w:color="auto"/>
        <w:right w:val="none" w:sz="0" w:space="0" w:color="auto"/>
      </w:divBdr>
      <w:divsChild>
        <w:div w:id="1521092601">
          <w:marLeft w:val="0"/>
          <w:marRight w:val="0"/>
          <w:marTop w:val="0"/>
          <w:marBottom w:val="0"/>
          <w:divBdr>
            <w:top w:val="none" w:sz="0" w:space="0" w:color="auto"/>
            <w:left w:val="none" w:sz="0" w:space="0" w:color="auto"/>
            <w:bottom w:val="none" w:sz="0" w:space="0" w:color="auto"/>
            <w:right w:val="none" w:sz="0" w:space="0" w:color="auto"/>
          </w:divBdr>
          <w:divsChild>
            <w:div w:id="198279112">
              <w:marLeft w:val="0"/>
              <w:marRight w:val="0"/>
              <w:marTop w:val="0"/>
              <w:marBottom w:val="0"/>
              <w:divBdr>
                <w:top w:val="none" w:sz="0" w:space="0" w:color="auto"/>
                <w:left w:val="none" w:sz="0" w:space="0" w:color="auto"/>
                <w:bottom w:val="none" w:sz="0" w:space="0" w:color="auto"/>
                <w:right w:val="none" w:sz="0" w:space="0" w:color="auto"/>
              </w:divBdr>
              <w:divsChild>
                <w:div w:id="718893978">
                  <w:marLeft w:val="0"/>
                  <w:marRight w:val="-6084"/>
                  <w:marTop w:val="0"/>
                  <w:marBottom w:val="0"/>
                  <w:divBdr>
                    <w:top w:val="none" w:sz="0" w:space="0" w:color="auto"/>
                    <w:left w:val="none" w:sz="0" w:space="0" w:color="auto"/>
                    <w:bottom w:val="none" w:sz="0" w:space="0" w:color="auto"/>
                    <w:right w:val="none" w:sz="0" w:space="0" w:color="auto"/>
                  </w:divBdr>
                  <w:divsChild>
                    <w:div w:id="923300132">
                      <w:marLeft w:val="0"/>
                      <w:marRight w:val="5844"/>
                      <w:marTop w:val="0"/>
                      <w:marBottom w:val="0"/>
                      <w:divBdr>
                        <w:top w:val="none" w:sz="0" w:space="0" w:color="auto"/>
                        <w:left w:val="none" w:sz="0" w:space="0" w:color="auto"/>
                        <w:bottom w:val="none" w:sz="0" w:space="0" w:color="auto"/>
                        <w:right w:val="none" w:sz="0" w:space="0" w:color="auto"/>
                      </w:divBdr>
                      <w:divsChild>
                        <w:div w:id="373622782">
                          <w:marLeft w:val="0"/>
                          <w:marRight w:val="5844"/>
                          <w:marTop w:val="0"/>
                          <w:marBottom w:val="0"/>
                          <w:divBdr>
                            <w:top w:val="none" w:sz="0" w:space="0" w:color="auto"/>
                            <w:left w:val="none" w:sz="0" w:space="0" w:color="auto"/>
                            <w:bottom w:val="none" w:sz="0" w:space="0" w:color="auto"/>
                            <w:right w:val="none" w:sz="0" w:space="0" w:color="auto"/>
                          </w:divBdr>
                          <w:divsChild>
                            <w:div w:id="675114873">
                              <w:marLeft w:val="0"/>
                              <w:marRight w:val="584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03618">
      <w:bodyDiv w:val="1"/>
      <w:marLeft w:val="0"/>
      <w:marRight w:val="0"/>
      <w:marTop w:val="0"/>
      <w:marBottom w:val="0"/>
      <w:divBdr>
        <w:top w:val="none" w:sz="0" w:space="0" w:color="auto"/>
        <w:left w:val="none" w:sz="0" w:space="0" w:color="auto"/>
        <w:bottom w:val="none" w:sz="0" w:space="0" w:color="auto"/>
        <w:right w:val="none" w:sz="0" w:space="0" w:color="auto"/>
      </w:divBdr>
      <w:divsChild>
        <w:div w:id="1558272893">
          <w:marLeft w:val="0"/>
          <w:marRight w:val="0"/>
          <w:marTop w:val="0"/>
          <w:marBottom w:val="0"/>
          <w:divBdr>
            <w:top w:val="none" w:sz="0" w:space="0" w:color="auto"/>
            <w:left w:val="none" w:sz="0" w:space="0" w:color="auto"/>
            <w:bottom w:val="none" w:sz="0" w:space="0" w:color="auto"/>
            <w:right w:val="none" w:sz="0" w:space="0" w:color="auto"/>
          </w:divBdr>
          <w:divsChild>
            <w:div w:id="1630092214">
              <w:marLeft w:val="0"/>
              <w:marRight w:val="0"/>
              <w:marTop w:val="0"/>
              <w:marBottom w:val="0"/>
              <w:divBdr>
                <w:top w:val="none" w:sz="0" w:space="0" w:color="auto"/>
                <w:left w:val="none" w:sz="0" w:space="0" w:color="auto"/>
                <w:bottom w:val="none" w:sz="0" w:space="0" w:color="auto"/>
                <w:right w:val="none" w:sz="0" w:space="0" w:color="auto"/>
              </w:divBdr>
              <w:divsChild>
                <w:div w:id="4148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mma.ream@k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02EB9-B40B-488C-8611-AFCCA7EE4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6241</Words>
  <Characters>35576</Characters>
  <Application>Microsoft Office Word</Application>
  <DocSecurity>4</DocSecurity>
  <Lines>296</Lines>
  <Paragraphs>83</Paragraphs>
  <ScaleCrop>false</ScaleCrop>
  <HeadingPairs>
    <vt:vector size="2" baseType="variant">
      <vt:variant>
        <vt:lpstr>Title</vt:lpstr>
      </vt:variant>
      <vt:variant>
        <vt:i4>1</vt:i4>
      </vt:variant>
    </vt:vector>
  </HeadingPairs>
  <TitlesOfParts>
    <vt:vector size="1" baseType="lpstr">
      <vt:lpstr>Telephone delivered intervention for fatigue using motivational interviewing: an exploratory trial</vt:lpstr>
    </vt:vector>
  </TitlesOfParts>
  <Company>King's College London</Company>
  <LinksUpToDate>false</LinksUpToDate>
  <CharactersWithSpaces>41734</CharactersWithSpaces>
  <SharedDoc>false</SharedDoc>
  <HLinks>
    <vt:vector size="6" baseType="variant">
      <vt:variant>
        <vt:i4>7274574</vt:i4>
      </vt:variant>
      <vt:variant>
        <vt:i4>0</vt:i4>
      </vt:variant>
      <vt:variant>
        <vt:i4>0</vt:i4>
      </vt:variant>
      <vt:variant>
        <vt:i4>5</vt:i4>
      </vt:variant>
      <vt:variant>
        <vt:lpwstr>mailto:emma.ream@kcl.ac.uk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delivered intervention for fatigue using motivational interviewing: an exploratory trial</dc:title>
  <dc:creator>emma ream</dc:creator>
  <cp:lastModifiedBy>de Montfalcon</cp:lastModifiedBy>
  <cp:revision>2</cp:revision>
  <cp:lastPrinted>2014-10-23T15:31:00Z</cp:lastPrinted>
  <dcterms:created xsi:type="dcterms:W3CDTF">2015-05-28T16:01:00Z</dcterms:created>
  <dcterms:modified xsi:type="dcterms:W3CDTF">2015-05-28T16:01:00Z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