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C5A" w:rsidRPr="00922AF5" w:rsidRDefault="00737C5A" w:rsidP="002B2042">
      <w:pPr>
        <w:spacing w:after="0" w:line="360" w:lineRule="auto"/>
        <w:jc w:val="center"/>
        <w:rPr>
          <w:rFonts w:ascii="Times New Roman" w:hAnsi="Times New Roman"/>
          <w:sz w:val="24"/>
          <w:szCs w:val="24"/>
        </w:rPr>
      </w:pPr>
      <w:bookmarkStart w:id="0" w:name="_GoBack"/>
      <w:bookmarkEnd w:id="0"/>
      <w:r w:rsidRPr="00922AF5">
        <w:rPr>
          <w:rFonts w:ascii="Times New Roman" w:hAnsi="Times New Roman"/>
          <w:sz w:val="24"/>
          <w:szCs w:val="24"/>
        </w:rPr>
        <w:t> </w:t>
      </w:r>
    </w:p>
    <w:p w:rsidR="00424C40" w:rsidRPr="00922AF5" w:rsidRDefault="00424C40" w:rsidP="002B2042">
      <w:pPr>
        <w:spacing w:after="0" w:line="360" w:lineRule="auto"/>
        <w:jc w:val="center"/>
        <w:rPr>
          <w:rFonts w:ascii="Times New Roman" w:hAnsi="Times New Roman"/>
          <w:b/>
          <w:bCs/>
          <w:sz w:val="24"/>
          <w:szCs w:val="24"/>
        </w:rPr>
      </w:pPr>
      <w:r w:rsidRPr="00922AF5">
        <w:rPr>
          <w:rFonts w:ascii="Times New Roman" w:hAnsi="Times New Roman"/>
          <w:b/>
          <w:bCs/>
          <w:sz w:val="24"/>
          <w:szCs w:val="24"/>
        </w:rPr>
        <w:t>Original Paper</w:t>
      </w:r>
    </w:p>
    <w:p w:rsidR="00424C40" w:rsidRPr="00922AF5" w:rsidRDefault="00424C40" w:rsidP="002B2042">
      <w:pPr>
        <w:spacing w:after="0" w:line="360" w:lineRule="auto"/>
        <w:jc w:val="center"/>
        <w:rPr>
          <w:rFonts w:ascii="Times New Roman" w:hAnsi="Times New Roman"/>
          <w:b/>
          <w:bCs/>
          <w:sz w:val="24"/>
          <w:szCs w:val="24"/>
        </w:rPr>
      </w:pPr>
    </w:p>
    <w:p w:rsidR="00737C5A" w:rsidRPr="00922AF5" w:rsidRDefault="003800DA" w:rsidP="002B2042">
      <w:pPr>
        <w:spacing w:after="0" w:line="360" w:lineRule="auto"/>
        <w:jc w:val="center"/>
        <w:rPr>
          <w:rFonts w:ascii="Times New Roman" w:hAnsi="Times New Roman"/>
          <w:b/>
          <w:bCs/>
          <w:sz w:val="24"/>
          <w:szCs w:val="24"/>
        </w:rPr>
      </w:pPr>
      <w:r w:rsidRPr="00922AF5">
        <w:rPr>
          <w:rFonts w:ascii="Times New Roman" w:hAnsi="Times New Roman"/>
          <w:b/>
          <w:bCs/>
          <w:sz w:val="24"/>
          <w:szCs w:val="24"/>
        </w:rPr>
        <w:t>The Impact</w:t>
      </w:r>
      <w:r w:rsidR="001C5907" w:rsidRPr="00922AF5">
        <w:rPr>
          <w:rFonts w:ascii="Times New Roman" w:hAnsi="Times New Roman"/>
          <w:b/>
          <w:bCs/>
          <w:sz w:val="24"/>
          <w:szCs w:val="24"/>
        </w:rPr>
        <w:t xml:space="preserve"> of Tuition Fees A</w:t>
      </w:r>
      <w:r w:rsidRPr="00922AF5">
        <w:rPr>
          <w:rFonts w:ascii="Times New Roman" w:hAnsi="Times New Roman"/>
          <w:b/>
          <w:bCs/>
          <w:sz w:val="24"/>
          <w:szCs w:val="24"/>
        </w:rPr>
        <w:t>mount on Mental Health over Time in British Students</w:t>
      </w:r>
    </w:p>
    <w:p w:rsidR="0082428B" w:rsidRPr="00922AF5" w:rsidRDefault="0082428B" w:rsidP="002B2042">
      <w:pPr>
        <w:spacing w:after="0" w:line="360" w:lineRule="auto"/>
        <w:rPr>
          <w:rFonts w:ascii="Times New Roman" w:hAnsi="Times New Roman"/>
          <w:sz w:val="24"/>
          <w:szCs w:val="24"/>
        </w:rPr>
      </w:pPr>
      <w:r w:rsidRPr="00922AF5">
        <w:rPr>
          <w:rFonts w:ascii="Times New Roman" w:hAnsi="Times New Roman"/>
          <w:sz w:val="24"/>
          <w:szCs w:val="24"/>
        </w:rPr>
        <w:t> </w:t>
      </w:r>
    </w:p>
    <w:p w:rsidR="0082428B" w:rsidRPr="00922AF5" w:rsidRDefault="000140C1" w:rsidP="002B2042">
      <w:pPr>
        <w:spacing w:after="0" w:line="360" w:lineRule="auto"/>
        <w:jc w:val="center"/>
        <w:rPr>
          <w:rFonts w:ascii="Times New Roman" w:hAnsi="Times New Roman"/>
          <w:sz w:val="24"/>
          <w:szCs w:val="24"/>
        </w:rPr>
      </w:pPr>
      <w:r w:rsidRPr="00922AF5">
        <w:rPr>
          <w:rFonts w:ascii="Times New Roman" w:hAnsi="Times New Roman"/>
          <w:sz w:val="24"/>
          <w:szCs w:val="24"/>
        </w:rPr>
        <w:t xml:space="preserve">Dr. </w:t>
      </w:r>
      <w:r w:rsidR="0082428B" w:rsidRPr="00922AF5">
        <w:rPr>
          <w:rFonts w:ascii="Times New Roman" w:hAnsi="Times New Roman"/>
          <w:sz w:val="24"/>
          <w:szCs w:val="24"/>
        </w:rPr>
        <w:t>T</w:t>
      </w:r>
      <w:r w:rsidRPr="00922AF5">
        <w:rPr>
          <w:rFonts w:ascii="Times New Roman" w:hAnsi="Times New Roman"/>
          <w:sz w:val="24"/>
          <w:szCs w:val="24"/>
        </w:rPr>
        <w:t xml:space="preserve">. </w:t>
      </w:r>
      <w:r w:rsidR="0082428B" w:rsidRPr="00922AF5">
        <w:rPr>
          <w:rFonts w:ascii="Times New Roman" w:hAnsi="Times New Roman"/>
          <w:sz w:val="24"/>
          <w:szCs w:val="24"/>
        </w:rPr>
        <w:t>Richardson</w:t>
      </w:r>
      <w:r w:rsidR="00CE3F6A" w:rsidRPr="00922AF5">
        <w:rPr>
          <w:rFonts w:ascii="Times New Roman" w:hAnsi="Times New Roman"/>
          <w:sz w:val="24"/>
          <w:szCs w:val="24"/>
        </w:rPr>
        <w:t>*</w:t>
      </w:r>
      <w:r w:rsidR="0082428B" w:rsidRPr="00922AF5">
        <w:rPr>
          <w:rFonts w:ascii="Times New Roman" w:hAnsi="Times New Roman"/>
          <w:sz w:val="24"/>
          <w:szCs w:val="24"/>
        </w:rPr>
        <w:t xml:space="preserve"> (1,2), </w:t>
      </w:r>
      <w:r w:rsidRPr="00922AF5">
        <w:rPr>
          <w:rFonts w:ascii="Times New Roman" w:hAnsi="Times New Roman"/>
          <w:sz w:val="24"/>
          <w:szCs w:val="24"/>
        </w:rPr>
        <w:t xml:space="preserve">Mr. </w:t>
      </w:r>
      <w:r w:rsidR="0082428B" w:rsidRPr="00922AF5">
        <w:rPr>
          <w:rFonts w:ascii="Times New Roman" w:hAnsi="Times New Roman"/>
          <w:sz w:val="24"/>
          <w:szCs w:val="24"/>
        </w:rPr>
        <w:t>P</w:t>
      </w:r>
      <w:r w:rsidRPr="00922AF5">
        <w:rPr>
          <w:rFonts w:ascii="Times New Roman" w:hAnsi="Times New Roman"/>
          <w:sz w:val="24"/>
          <w:szCs w:val="24"/>
        </w:rPr>
        <w:t>.</w:t>
      </w:r>
      <w:r w:rsidR="00CE3F6A" w:rsidRPr="00922AF5">
        <w:rPr>
          <w:rFonts w:ascii="Times New Roman" w:hAnsi="Times New Roman"/>
          <w:sz w:val="24"/>
          <w:szCs w:val="24"/>
        </w:rPr>
        <w:t xml:space="preserve"> Elliott</w:t>
      </w:r>
      <w:r w:rsidR="0082428B" w:rsidRPr="00922AF5">
        <w:rPr>
          <w:rFonts w:ascii="Times New Roman" w:hAnsi="Times New Roman"/>
          <w:sz w:val="24"/>
          <w:szCs w:val="24"/>
        </w:rPr>
        <w:t xml:space="preserve"> (1), </w:t>
      </w:r>
      <w:r w:rsidRPr="00922AF5">
        <w:rPr>
          <w:rFonts w:ascii="Times New Roman" w:hAnsi="Times New Roman"/>
          <w:sz w:val="24"/>
          <w:szCs w:val="24"/>
        </w:rPr>
        <w:t xml:space="preserve">Dr. </w:t>
      </w:r>
      <w:r w:rsidR="0082428B" w:rsidRPr="00922AF5">
        <w:rPr>
          <w:rFonts w:ascii="Times New Roman" w:hAnsi="Times New Roman"/>
          <w:sz w:val="24"/>
          <w:szCs w:val="24"/>
        </w:rPr>
        <w:t>R</w:t>
      </w:r>
      <w:r w:rsidRPr="00922AF5">
        <w:rPr>
          <w:rFonts w:ascii="Times New Roman" w:hAnsi="Times New Roman"/>
          <w:sz w:val="24"/>
          <w:szCs w:val="24"/>
        </w:rPr>
        <w:t xml:space="preserve">. </w:t>
      </w:r>
      <w:r w:rsidR="0082428B" w:rsidRPr="00922AF5">
        <w:rPr>
          <w:rFonts w:ascii="Times New Roman" w:hAnsi="Times New Roman"/>
          <w:sz w:val="24"/>
          <w:szCs w:val="24"/>
        </w:rPr>
        <w:t>Roberts (3)</w:t>
      </w:r>
    </w:p>
    <w:p w:rsidR="0082428B" w:rsidRPr="00922AF5" w:rsidRDefault="0082428B" w:rsidP="002B2042">
      <w:pPr>
        <w:spacing w:after="0" w:line="360" w:lineRule="auto"/>
        <w:jc w:val="center"/>
        <w:rPr>
          <w:rFonts w:ascii="Times New Roman" w:hAnsi="Times New Roman"/>
          <w:sz w:val="24"/>
          <w:szCs w:val="24"/>
        </w:rPr>
      </w:pPr>
    </w:p>
    <w:p w:rsidR="0082428B" w:rsidRPr="00922AF5" w:rsidRDefault="0082428B" w:rsidP="002B2042">
      <w:pPr>
        <w:spacing w:after="0" w:line="360" w:lineRule="auto"/>
        <w:jc w:val="center"/>
        <w:rPr>
          <w:rFonts w:ascii="Times New Roman" w:hAnsi="Times New Roman"/>
          <w:sz w:val="24"/>
          <w:szCs w:val="24"/>
        </w:rPr>
      </w:pPr>
      <w:r w:rsidRPr="00922AF5">
        <w:rPr>
          <w:rFonts w:ascii="Times New Roman" w:hAnsi="Times New Roman"/>
          <w:sz w:val="24"/>
          <w:szCs w:val="24"/>
        </w:rPr>
        <w:t> </w:t>
      </w:r>
    </w:p>
    <w:p w:rsidR="0082428B" w:rsidRPr="00922AF5" w:rsidRDefault="0082428B" w:rsidP="002B2042">
      <w:pPr>
        <w:spacing w:after="0" w:line="360" w:lineRule="auto"/>
        <w:jc w:val="center"/>
        <w:rPr>
          <w:rFonts w:ascii="Times New Roman" w:hAnsi="Times New Roman"/>
          <w:sz w:val="24"/>
          <w:szCs w:val="24"/>
        </w:rPr>
      </w:pPr>
      <w:r w:rsidRPr="00922AF5">
        <w:rPr>
          <w:rFonts w:ascii="Times New Roman" w:hAnsi="Times New Roman"/>
          <w:sz w:val="24"/>
          <w:szCs w:val="24"/>
        </w:rPr>
        <w:t xml:space="preserve">1. Professional Training Unit, School of Psychology, University of Southampton, </w:t>
      </w:r>
      <w:r w:rsidR="000140C1" w:rsidRPr="00922AF5">
        <w:rPr>
          <w:rFonts w:ascii="Times New Roman" w:hAnsi="Times New Roman"/>
          <w:sz w:val="24"/>
          <w:szCs w:val="24"/>
        </w:rPr>
        <w:t xml:space="preserve">SO17 1BJ, </w:t>
      </w:r>
      <w:r w:rsidRPr="00922AF5">
        <w:rPr>
          <w:rFonts w:ascii="Times New Roman" w:hAnsi="Times New Roman"/>
          <w:sz w:val="24"/>
          <w:szCs w:val="24"/>
        </w:rPr>
        <w:t>UK.</w:t>
      </w:r>
    </w:p>
    <w:p w:rsidR="0082428B" w:rsidRPr="00922AF5" w:rsidRDefault="0082428B" w:rsidP="002B2042">
      <w:pPr>
        <w:spacing w:after="0" w:line="360" w:lineRule="auto"/>
        <w:jc w:val="center"/>
        <w:rPr>
          <w:rFonts w:ascii="Times New Roman" w:hAnsi="Times New Roman"/>
          <w:sz w:val="24"/>
          <w:szCs w:val="24"/>
        </w:rPr>
      </w:pPr>
      <w:r w:rsidRPr="00922AF5">
        <w:rPr>
          <w:rFonts w:ascii="Times New Roman" w:hAnsi="Times New Roman"/>
          <w:sz w:val="24"/>
          <w:szCs w:val="24"/>
        </w:rPr>
        <w:t xml:space="preserve">2. Mental Health Recovery Team South, Solent NHS Trust, Portsmouth, </w:t>
      </w:r>
      <w:r w:rsidR="000140C1" w:rsidRPr="00922AF5">
        <w:rPr>
          <w:rFonts w:ascii="Times New Roman" w:hAnsi="Times New Roman"/>
          <w:sz w:val="24"/>
          <w:szCs w:val="24"/>
        </w:rPr>
        <w:t xml:space="preserve">PO3 6AD, </w:t>
      </w:r>
      <w:r w:rsidRPr="00922AF5">
        <w:rPr>
          <w:rFonts w:ascii="Times New Roman" w:hAnsi="Times New Roman"/>
          <w:sz w:val="24"/>
          <w:szCs w:val="24"/>
        </w:rPr>
        <w:t>UK.</w:t>
      </w:r>
    </w:p>
    <w:p w:rsidR="0082428B" w:rsidRPr="00922AF5" w:rsidRDefault="0082428B" w:rsidP="002B2042">
      <w:pPr>
        <w:spacing w:after="0" w:line="360" w:lineRule="auto"/>
        <w:jc w:val="center"/>
        <w:rPr>
          <w:rFonts w:ascii="Times New Roman" w:hAnsi="Times New Roman"/>
          <w:sz w:val="24"/>
          <w:szCs w:val="24"/>
        </w:rPr>
      </w:pPr>
      <w:r w:rsidRPr="00922AF5">
        <w:rPr>
          <w:rFonts w:ascii="Times New Roman" w:hAnsi="Times New Roman"/>
          <w:sz w:val="24"/>
          <w:szCs w:val="24"/>
        </w:rPr>
        <w:t xml:space="preserve">3. Department of Psychology, Kingston University, </w:t>
      </w:r>
      <w:r w:rsidR="000140C1" w:rsidRPr="00922AF5">
        <w:rPr>
          <w:rFonts w:ascii="Times New Roman" w:hAnsi="Times New Roman"/>
          <w:sz w:val="24"/>
          <w:szCs w:val="24"/>
        </w:rPr>
        <w:t xml:space="preserve">KT1 2EE, </w:t>
      </w:r>
      <w:r w:rsidRPr="00922AF5">
        <w:rPr>
          <w:rFonts w:ascii="Times New Roman" w:hAnsi="Times New Roman"/>
          <w:sz w:val="24"/>
          <w:szCs w:val="24"/>
        </w:rPr>
        <w:t>UK.</w:t>
      </w:r>
    </w:p>
    <w:p w:rsidR="00737C5A" w:rsidRPr="00922AF5" w:rsidRDefault="00737C5A" w:rsidP="002B2042">
      <w:pPr>
        <w:pStyle w:val="QAhandbookheader"/>
        <w:spacing w:line="360" w:lineRule="auto"/>
        <w:rPr>
          <w:rFonts w:ascii="Times New Roman" w:hAnsi="Times New Roman"/>
          <w:sz w:val="24"/>
        </w:rPr>
      </w:pPr>
    </w:p>
    <w:p w:rsidR="00CE3F6A" w:rsidRPr="00922AF5" w:rsidRDefault="00CE3F6A" w:rsidP="00CE3F6A">
      <w:pPr>
        <w:spacing w:line="480" w:lineRule="auto"/>
        <w:contextualSpacing/>
        <w:jc w:val="both"/>
        <w:rPr>
          <w:rFonts w:ascii="Times New Roman" w:hAnsi="Times New Roman"/>
          <w:sz w:val="24"/>
          <w:szCs w:val="24"/>
        </w:rPr>
      </w:pPr>
    </w:p>
    <w:p w:rsidR="00CE3F6A" w:rsidRPr="00922AF5" w:rsidRDefault="00CE3F6A" w:rsidP="00CE3F6A">
      <w:pPr>
        <w:spacing w:line="480" w:lineRule="auto"/>
        <w:contextualSpacing/>
        <w:jc w:val="both"/>
        <w:rPr>
          <w:rFonts w:ascii="Times New Roman" w:hAnsi="Times New Roman"/>
          <w:sz w:val="24"/>
          <w:szCs w:val="24"/>
        </w:rPr>
      </w:pPr>
      <w:r w:rsidRPr="00922AF5">
        <w:rPr>
          <w:rFonts w:ascii="Times New Roman" w:hAnsi="Times New Roman"/>
          <w:sz w:val="24"/>
          <w:szCs w:val="24"/>
        </w:rPr>
        <w:t>*Corresponding Author. Dr. Thomas Richardson. Address: Mental Health Recovery Team South, St. Mary’s Community Campus, Milton Road, Portsmouth, Hampshire, PO3 6AD. Email: thr1g10@soton.ac.uk, Phone: (0044) 02392 680 217</w:t>
      </w:r>
    </w:p>
    <w:p w:rsidR="0082428B" w:rsidRPr="00922AF5" w:rsidRDefault="0082428B" w:rsidP="002B2042">
      <w:pPr>
        <w:pStyle w:val="QAhandbookheader"/>
        <w:spacing w:line="360" w:lineRule="auto"/>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CE3F6A" w:rsidRPr="00922AF5" w:rsidRDefault="00CE3F6A" w:rsidP="002B2042">
      <w:pPr>
        <w:pStyle w:val="QAhandbookheader"/>
        <w:spacing w:line="360" w:lineRule="auto"/>
        <w:jc w:val="center"/>
        <w:rPr>
          <w:rFonts w:ascii="Times New Roman" w:hAnsi="Times New Roman"/>
          <w:sz w:val="24"/>
        </w:rPr>
      </w:pPr>
    </w:p>
    <w:p w:rsidR="00737C5A" w:rsidRPr="00922AF5" w:rsidRDefault="00737C5A" w:rsidP="002B2042">
      <w:pPr>
        <w:pStyle w:val="QAhandbookheader"/>
        <w:spacing w:line="360" w:lineRule="auto"/>
        <w:jc w:val="center"/>
        <w:rPr>
          <w:rFonts w:ascii="Times New Roman" w:hAnsi="Times New Roman"/>
          <w:sz w:val="24"/>
        </w:rPr>
      </w:pPr>
      <w:r w:rsidRPr="00922AF5">
        <w:rPr>
          <w:rFonts w:ascii="Times New Roman" w:hAnsi="Times New Roman"/>
          <w:sz w:val="24"/>
        </w:rPr>
        <w:lastRenderedPageBreak/>
        <w:t>Abstract</w:t>
      </w:r>
    </w:p>
    <w:p w:rsidR="00737C5A" w:rsidRPr="00922AF5" w:rsidRDefault="00CE3F6A" w:rsidP="002B2042">
      <w:pPr>
        <w:spacing w:after="0" w:line="360" w:lineRule="auto"/>
        <w:ind w:right="34"/>
        <w:jc w:val="both"/>
        <w:rPr>
          <w:rFonts w:ascii="Times New Roman" w:hAnsi="Times New Roman"/>
          <w:sz w:val="24"/>
          <w:szCs w:val="24"/>
        </w:rPr>
      </w:pPr>
      <w:r w:rsidRPr="00922AF5">
        <w:rPr>
          <w:rFonts w:ascii="Times New Roman" w:hAnsi="Times New Roman"/>
          <w:b/>
          <w:sz w:val="24"/>
          <w:szCs w:val="24"/>
        </w:rPr>
        <w:t>Background</w:t>
      </w:r>
      <w:r w:rsidR="00737C5A" w:rsidRPr="00922AF5">
        <w:rPr>
          <w:rFonts w:ascii="Times New Roman" w:hAnsi="Times New Roman"/>
          <w:b/>
          <w:sz w:val="24"/>
          <w:szCs w:val="24"/>
        </w:rPr>
        <w:t>:</w:t>
      </w:r>
      <w:r w:rsidR="00737C5A" w:rsidRPr="00922AF5">
        <w:rPr>
          <w:rFonts w:ascii="Times New Roman" w:hAnsi="Times New Roman"/>
          <w:sz w:val="24"/>
          <w:szCs w:val="24"/>
        </w:rPr>
        <w:t xml:space="preserve"> Previous studies have shown a relationship between debt and mental health problems in students. This study aimed to examine the </w:t>
      </w:r>
      <w:r w:rsidR="006B54B7" w:rsidRPr="00922AF5">
        <w:rPr>
          <w:rFonts w:ascii="Times New Roman" w:hAnsi="Times New Roman"/>
          <w:sz w:val="24"/>
          <w:szCs w:val="24"/>
        </w:rPr>
        <w:t>effect of differences in tuition fees amounts on changes in mental health over time.</w:t>
      </w:r>
    </w:p>
    <w:p w:rsidR="00737C5A" w:rsidRPr="00922AF5" w:rsidRDefault="006B54B7" w:rsidP="002B2042">
      <w:pPr>
        <w:spacing w:after="0" w:line="360" w:lineRule="auto"/>
        <w:ind w:right="34"/>
        <w:jc w:val="both"/>
        <w:rPr>
          <w:rFonts w:ascii="Times New Roman" w:hAnsi="Times New Roman"/>
          <w:b/>
          <w:sz w:val="24"/>
          <w:szCs w:val="24"/>
        </w:rPr>
      </w:pPr>
      <w:r w:rsidRPr="00922AF5">
        <w:rPr>
          <w:rFonts w:ascii="Times New Roman" w:hAnsi="Times New Roman"/>
          <w:b/>
          <w:sz w:val="24"/>
          <w:szCs w:val="24"/>
        </w:rPr>
        <w:t>Methods</w:t>
      </w:r>
      <w:r w:rsidR="00737C5A" w:rsidRPr="00922AF5">
        <w:rPr>
          <w:rFonts w:ascii="Times New Roman" w:hAnsi="Times New Roman"/>
          <w:b/>
          <w:sz w:val="24"/>
          <w:szCs w:val="24"/>
        </w:rPr>
        <w:t xml:space="preserve">: </w:t>
      </w:r>
      <w:r w:rsidR="00737C5A" w:rsidRPr="00922AF5">
        <w:rPr>
          <w:rFonts w:ascii="Times New Roman" w:hAnsi="Times New Roman"/>
          <w:sz w:val="24"/>
          <w:szCs w:val="24"/>
        </w:rPr>
        <w:t>A pro</w:t>
      </w:r>
      <w:r w:rsidRPr="00922AF5">
        <w:rPr>
          <w:rFonts w:ascii="Times New Roman" w:hAnsi="Times New Roman"/>
          <w:sz w:val="24"/>
          <w:szCs w:val="24"/>
        </w:rPr>
        <w:t>spective cohort study followed 390 first year British students who differed on their tuition fees level at 4 time points across their first two years at university.</w:t>
      </w:r>
      <w:r w:rsidRPr="00922AF5">
        <w:rPr>
          <w:rFonts w:ascii="Times New Roman" w:hAnsi="Times New Roman"/>
          <w:b/>
          <w:sz w:val="24"/>
          <w:szCs w:val="24"/>
        </w:rPr>
        <w:t xml:space="preserve"> </w:t>
      </w:r>
      <w:r w:rsidR="00737C5A" w:rsidRPr="00922AF5">
        <w:rPr>
          <w:rFonts w:ascii="Times New Roman" w:hAnsi="Times New Roman"/>
          <w:sz w:val="24"/>
          <w:szCs w:val="24"/>
        </w:rPr>
        <w:t>Participants completed measures of global mental health, depression, anxiety, stress, alcohol</w:t>
      </w:r>
      <w:r w:rsidR="00B327D4">
        <w:rPr>
          <w:rFonts w:ascii="Times New Roman" w:hAnsi="Times New Roman"/>
          <w:sz w:val="24"/>
          <w:szCs w:val="24"/>
        </w:rPr>
        <w:t>-related problems</w:t>
      </w:r>
      <w:r w:rsidR="00737C5A" w:rsidRPr="00922AF5">
        <w:rPr>
          <w:rFonts w:ascii="Times New Roman" w:hAnsi="Times New Roman"/>
          <w:sz w:val="24"/>
          <w:szCs w:val="24"/>
        </w:rPr>
        <w:t xml:space="preserve">at two time points in their first year at university. </w:t>
      </w:r>
      <w:r w:rsidR="003C423C" w:rsidRPr="00922AF5">
        <w:rPr>
          <w:rFonts w:ascii="Times New Roman" w:hAnsi="Times New Roman"/>
          <w:sz w:val="24"/>
          <w:szCs w:val="24"/>
        </w:rPr>
        <w:t>Mixed Factorial ANOVAs were used to assess the impact of tuition fees amount on changes in scores over time.</w:t>
      </w: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b/>
          <w:sz w:val="24"/>
          <w:szCs w:val="24"/>
        </w:rPr>
        <w:t xml:space="preserve">Results: </w:t>
      </w:r>
      <w:r w:rsidR="00A0617C" w:rsidRPr="00922AF5">
        <w:rPr>
          <w:rFonts w:ascii="Times New Roman" w:hAnsi="Times New Roman"/>
          <w:sz w:val="24"/>
          <w:szCs w:val="24"/>
        </w:rPr>
        <w:t xml:space="preserve">There was no difference based on fees at time 1 for anxiety stress, depression and global mental health. At time 2 those </w:t>
      </w:r>
      <w:r w:rsidR="00B327D4">
        <w:rPr>
          <w:rFonts w:ascii="Times New Roman" w:hAnsi="Times New Roman"/>
          <w:sz w:val="24"/>
          <w:szCs w:val="24"/>
        </w:rPr>
        <w:t>charged</w:t>
      </w:r>
      <w:r w:rsidR="00B327D4" w:rsidRPr="00922AF5">
        <w:rPr>
          <w:rFonts w:ascii="Times New Roman" w:hAnsi="Times New Roman"/>
          <w:sz w:val="24"/>
          <w:szCs w:val="24"/>
        </w:rPr>
        <w:t xml:space="preserve"> </w:t>
      </w:r>
      <w:r w:rsidR="00A0617C" w:rsidRPr="00922AF5">
        <w:rPr>
          <w:rFonts w:ascii="Times New Roman" w:hAnsi="Times New Roman"/>
          <w:sz w:val="24"/>
          <w:szCs w:val="24"/>
        </w:rPr>
        <w:t xml:space="preserve">£0-2.9k or £3-4k improved whilst those </w:t>
      </w:r>
      <w:r w:rsidR="00B327D4">
        <w:rPr>
          <w:rFonts w:ascii="Times New Roman" w:hAnsi="Times New Roman"/>
          <w:sz w:val="24"/>
          <w:szCs w:val="24"/>
        </w:rPr>
        <w:t>charged</w:t>
      </w:r>
      <w:r w:rsidR="00B327D4" w:rsidRPr="00922AF5">
        <w:rPr>
          <w:rFonts w:ascii="Times New Roman" w:hAnsi="Times New Roman"/>
          <w:sz w:val="24"/>
          <w:szCs w:val="24"/>
        </w:rPr>
        <w:t xml:space="preserve"> </w:t>
      </w:r>
      <w:r w:rsidR="00A0617C" w:rsidRPr="00922AF5">
        <w:rPr>
          <w:rFonts w:ascii="Times New Roman" w:hAnsi="Times New Roman"/>
          <w:sz w:val="24"/>
          <w:szCs w:val="24"/>
        </w:rPr>
        <w:t xml:space="preserve">£8-9k stayed the same. However this trend partially reversed by times 3 and 4. </w:t>
      </w:r>
    </w:p>
    <w:p w:rsidR="00737C5A" w:rsidRPr="00922AF5" w:rsidRDefault="00737C5A" w:rsidP="002B2042">
      <w:pPr>
        <w:pStyle w:val="TitlePage"/>
        <w:jc w:val="both"/>
        <w:rPr>
          <w:rFonts w:ascii="Times New Roman" w:hAnsi="Times New Roman"/>
          <w:b/>
          <w:bCs/>
          <w:sz w:val="24"/>
        </w:rPr>
      </w:pPr>
      <w:r w:rsidRPr="00922AF5">
        <w:rPr>
          <w:rFonts w:ascii="Times New Roman" w:hAnsi="Times New Roman"/>
          <w:b/>
          <w:sz w:val="24"/>
        </w:rPr>
        <w:t xml:space="preserve">Conclusions: </w:t>
      </w:r>
      <w:r w:rsidR="00A0617C" w:rsidRPr="00922AF5">
        <w:rPr>
          <w:rFonts w:ascii="Times New Roman" w:hAnsi="Times New Roman"/>
          <w:sz w:val="24"/>
        </w:rPr>
        <w:t xml:space="preserve">Undergraduates mental health is partially affected by </w:t>
      </w:r>
      <w:r w:rsidR="00CF2184" w:rsidRPr="00922AF5">
        <w:rPr>
          <w:rFonts w:ascii="Times New Roman" w:hAnsi="Times New Roman"/>
          <w:sz w:val="24"/>
        </w:rPr>
        <w:t xml:space="preserve">the level of </w:t>
      </w:r>
      <w:r w:rsidR="00A0617C" w:rsidRPr="00922AF5">
        <w:rPr>
          <w:rFonts w:ascii="Times New Roman" w:hAnsi="Times New Roman"/>
          <w:sz w:val="24"/>
        </w:rPr>
        <w:t>tuition fees</w:t>
      </w:r>
      <w:r w:rsidR="00035AB9" w:rsidRPr="00922AF5">
        <w:rPr>
          <w:rFonts w:ascii="Times New Roman" w:hAnsi="Times New Roman"/>
          <w:sz w:val="24"/>
        </w:rPr>
        <w:t xml:space="preserve">, </w:t>
      </w:r>
      <w:r w:rsidR="00A0617C" w:rsidRPr="00922AF5">
        <w:rPr>
          <w:rFonts w:ascii="Times New Roman" w:hAnsi="Times New Roman"/>
          <w:sz w:val="24"/>
        </w:rPr>
        <w:t xml:space="preserve">however the recent increase in tuition fees does not appear to have had a </w:t>
      </w:r>
      <w:r w:rsidR="000E6CB5" w:rsidRPr="00922AF5">
        <w:rPr>
          <w:rFonts w:ascii="Times New Roman" w:hAnsi="Times New Roman"/>
          <w:sz w:val="24"/>
        </w:rPr>
        <w:t>lasting</w:t>
      </w:r>
      <w:r w:rsidR="00A0617C" w:rsidRPr="00922AF5">
        <w:rPr>
          <w:rFonts w:ascii="Times New Roman" w:hAnsi="Times New Roman"/>
          <w:sz w:val="24"/>
        </w:rPr>
        <w:t xml:space="preserve"> impact</w:t>
      </w:r>
      <w:r w:rsidR="009F5603">
        <w:rPr>
          <w:rFonts w:ascii="Times New Roman" w:hAnsi="Times New Roman"/>
          <w:sz w:val="24"/>
        </w:rPr>
        <w:t xml:space="preserve"> at present</w:t>
      </w:r>
      <w:r w:rsidR="00A0617C" w:rsidRPr="00922AF5">
        <w:rPr>
          <w:rFonts w:ascii="Times New Roman" w:hAnsi="Times New Roman"/>
          <w:sz w:val="24"/>
        </w:rPr>
        <w:t>.</w:t>
      </w:r>
    </w:p>
    <w:p w:rsidR="00737C5A" w:rsidRPr="00922AF5" w:rsidRDefault="00737C5A" w:rsidP="002B2042">
      <w:pPr>
        <w:spacing w:after="0" w:line="360" w:lineRule="auto"/>
        <w:rPr>
          <w:rFonts w:ascii="Times New Roman" w:hAnsi="Times New Roman"/>
          <w:b/>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b/>
          <w:sz w:val="24"/>
          <w:szCs w:val="24"/>
        </w:rPr>
        <w:t xml:space="preserve">Keywords: </w:t>
      </w:r>
      <w:r w:rsidRPr="00922AF5">
        <w:rPr>
          <w:rFonts w:ascii="Times New Roman" w:hAnsi="Times New Roman"/>
          <w:sz w:val="24"/>
          <w:szCs w:val="24"/>
        </w:rPr>
        <w:t>Debt, Depression, Mental Health, Student, Undergraduate, Financial Stress.</w:t>
      </w:r>
    </w:p>
    <w:p w:rsidR="000E6CB5" w:rsidRPr="00922AF5" w:rsidRDefault="000E6CB5"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CE3F6A" w:rsidRPr="00922AF5" w:rsidRDefault="00CE3F6A" w:rsidP="002B2042">
      <w:pPr>
        <w:spacing w:after="0" w:line="360" w:lineRule="auto"/>
        <w:jc w:val="center"/>
        <w:rPr>
          <w:rFonts w:ascii="Times New Roman" w:hAnsi="Times New Roman"/>
          <w:b/>
          <w:sz w:val="24"/>
          <w:szCs w:val="24"/>
        </w:rPr>
      </w:pPr>
    </w:p>
    <w:p w:rsidR="00737C5A" w:rsidRPr="00922AF5" w:rsidRDefault="00737C5A" w:rsidP="002B2042">
      <w:pPr>
        <w:spacing w:after="0" w:line="360" w:lineRule="auto"/>
        <w:jc w:val="center"/>
        <w:rPr>
          <w:rFonts w:ascii="Times New Roman" w:hAnsi="Times New Roman"/>
          <w:b/>
          <w:sz w:val="24"/>
          <w:szCs w:val="24"/>
        </w:rPr>
      </w:pPr>
      <w:r w:rsidRPr="00922AF5">
        <w:rPr>
          <w:rFonts w:ascii="Times New Roman" w:hAnsi="Times New Roman"/>
          <w:b/>
          <w:sz w:val="24"/>
          <w:szCs w:val="24"/>
        </w:rPr>
        <w:t>Introduction</w:t>
      </w:r>
    </w:p>
    <w:p w:rsidR="00737C5A" w:rsidRPr="00922AF5" w:rsidRDefault="00737C5A" w:rsidP="002B2042">
      <w:pPr>
        <w:spacing w:after="0" w:line="360" w:lineRule="auto"/>
        <w:jc w:val="both"/>
        <w:rPr>
          <w:rFonts w:ascii="Times New Roman" w:hAnsi="Times New Roman"/>
          <w:iCs/>
          <w:sz w:val="24"/>
          <w:szCs w:val="24"/>
        </w:rPr>
      </w:pPr>
      <w:r w:rsidRPr="00922AF5">
        <w:rPr>
          <w:rFonts w:ascii="Times New Roman" w:hAnsi="Times New Roman"/>
          <w:iCs/>
          <w:sz w:val="24"/>
          <w:szCs w:val="24"/>
        </w:rPr>
        <w:t>In recent years there has been an increasing demand for mental health services for students in the United Kingdom (</w:t>
      </w:r>
      <w:r w:rsidRPr="00922AF5">
        <w:rPr>
          <w:rFonts w:ascii="Times New Roman" w:hAnsi="Times New Roman"/>
          <w:sz w:val="24"/>
          <w:szCs w:val="24"/>
        </w:rPr>
        <w:t xml:space="preserve">UK) </w:t>
      </w:r>
      <w:r w:rsidR="0037592A" w:rsidRPr="00922AF5">
        <w:rPr>
          <w:rFonts w:ascii="Times New Roman" w:hAnsi="Times New Roman"/>
          <w:iCs/>
          <w:noProof/>
          <w:sz w:val="24"/>
          <w:szCs w:val="24"/>
        </w:rPr>
        <w:fldChar w:fldCharType="begin"/>
      </w:r>
      <w:r w:rsidR="0078590F" w:rsidRPr="00922AF5">
        <w:rPr>
          <w:rFonts w:ascii="Times New Roman" w:hAnsi="Times New Roman"/>
          <w:iCs/>
          <w:noProof/>
          <w:sz w:val="24"/>
          <w:szCs w:val="24"/>
        </w:rPr>
        <w:instrText xml:space="preserve"> ADDIN EN.CITE &lt;EndNote&gt;&lt;Cite&gt;&lt;Author&gt;RCP&lt;/Author&gt;&lt;Year&gt;2011&lt;/Year&gt;&lt;RecNum&gt;298&lt;/RecNum&gt;&lt;DisplayText&gt;(1)&lt;/DisplayText&gt;&lt;record&gt;&lt;rec-number&gt;298&lt;/rec-number&gt;&lt;foreign-keys&gt;&lt;key app="EN" db-id="0zxpre2zl9att5ededqxfvre50zad02psrs9"&gt;298&lt;/key&gt;&lt;/foreign-keys&gt;&lt;ref-type name="Report"&gt;27&lt;/ref-type&gt;&lt;contributors&gt;&lt;authors&gt;&lt;author&gt;RCP,&lt;/author&gt;&lt;/authors&gt;&lt;/contributors&gt;&lt;titles&gt;&lt;title&gt;Mental health of students in higher education.&lt;/title&gt;&lt;/titles&gt;&lt;dates&gt;&lt;year&gt;2011&lt;/year&gt;&lt;/dates&gt;&lt;pub-location&gt;London&lt;/pub-location&gt;&lt;publisher&gt;Royal College of Psychiatrists&lt;/publisher&gt;&lt;urls&gt;&lt;/urls&gt;&lt;/record&gt;&lt;/Cite&gt;&lt;/EndNote&gt;</w:instrText>
      </w:r>
      <w:r w:rsidR="0037592A" w:rsidRPr="00922AF5">
        <w:rPr>
          <w:rFonts w:ascii="Times New Roman" w:hAnsi="Times New Roman"/>
          <w:iCs/>
          <w:noProof/>
          <w:sz w:val="24"/>
          <w:szCs w:val="24"/>
        </w:rPr>
        <w:fldChar w:fldCharType="separate"/>
      </w:r>
      <w:r w:rsidR="0078590F" w:rsidRPr="00922AF5">
        <w:rPr>
          <w:rFonts w:ascii="Times New Roman" w:hAnsi="Times New Roman"/>
          <w:iCs/>
          <w:noProof/>
          <w:sz w:val="24"/>
          <w:szCs w:val="24"/>
        </w:rPr>
        <w:t>(</w:t>
      </w:r>
      <w:hyperlink w:anchor="_ENREF_1" w:tooltip="RCP, 2011 #298" w:history="1">
        <w:r w:rsidR="008E5139" w:rsidRPr="00922AF5">
          <w:rPr>
            <w:rFonts w:ascii="Times New Roman" w:hAnsi="Times New Roman"/>
            <w:iCs/>
            <w:noProof/>
            <w:sz w:val="24"/>
            <w:szCs w:val="24"/>
          </w:rPr>
          <w:t>1</w:t>
        </w:r>
      </w:hyperlink>
      <w:r w:rsidR="0078590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w:t>
      </w:r>
      <w:r w:rsidR="004E104F" w:rsidRPr="00922AF5">
        <w:rPr>
          <w:rFonts w:ascii="Times New Roman" w:hAnsi="Times New Roman"/>
          <w:iCs/>
          <w:sz w:val="24"/>
          <w:szCs w:val="24"/>
        </w:rPr>
        <w:t xml:space="preserve">In the United States, Eisenberg et al </w:t>
      </w:r>
      <w:r w:rsidRPr="00922AF5">
        <w:rPr>
          <w:rFonts w:ascii="Times New Roman" w:hAnsi="Times New Roman"/>
          <w:iCs/>
          <w:sz w:val="24"/>
          <w:szCs w:val="24"/>
        </w:rPr>
        <w:t xml:space="preserve">reported a depressive or </w:t>
      </w:r>
      <w:r w:rsidRPr="00922AF5">
        <w:rPr>
          <w:rFonts w:ascii="Times New Roman" w:hAnsi="Times New Roman"/>
          <w:iCs/>
          <w:sz w:val="24"/>
          <w:szCs w:val="24"/>
        </w:rPr>
        <w:lastRenderedPageBreak/>
        <w:t>anxiety disorder in 15% of college students</w:t>
      </w:r>
      <w:r w:rsidR="004E104F" w:rsidRPr="00922AF5">
        <w:rPr>
          <w:rFonts w:ascii="Times New Roman" w:hAnsi="Times New Roman"/>
          <w:iCs/>
          <w:sz w:val="24"/>
          <w:szCs w:val="24"/>
        </w:rPr>
        <w:t xml:space="preserve"> </w:t>
      </w:r>
      <w:r w:rsidR="0037592A" w:rsidRPr="00922AF5">
        <w:rPr>
          <w:rFonts w:ascii="Times New Roman" w:hAnsi="Times New Roman"/>
          <w:iCs/>
          <w:sz w:val="24"/>
          <w:szCs w:val="24"/>
        </w:rPr>
        <w:fldChar w:fldCharType="begin"/>
      </w:r>
      <w:r w:rsidR="004E104F" w:rsidRPr="00922AF5">
        <w:rPr>
          <w:rFonts w:ascii="Times New Roman" w:hAnsi="Times New Roman"/>
          <w:iCs/>
          <w:sz w:val="24"/>
          <w:szCs w:val="24"/>
        </w:rPr>
        <w:instrText xml:space="preserve"> ADDIN EN.CITE &lt;EndNote&gt;&lt;Cite&gt;&lt;Author&gt;Eisenberg&lt;/Author&gt;&lt;Year&gt;2007&lt;/Year&gt;&lt;RecNum&gt;199&lt;/RecNum&gt;&lt;DisplayText&gt;(2)&lt;/DisplayText&gt;&lt;record&gt;&lt;rec-number&gt;199&lt;/rec-number&gt;&lt;foreign-keys&gt;&lt;key app="EN" db-id="0zxpre2zl9att5ededqxfvre50zad02psrs9"&gt;199&lt;/key&gt;&lt;/foreign-keys&gt;&lt;ref-type name="Journal Article"&gt;17&lt;/ref-type&gt;&lt;contributors&gt;&lt;authors&gt;&lt;author&gt;Eisenberg, Daniel&lt;/author&gt;&lt;author&gt;Gollust, Sarah E.&lt;/author&gt;&lt;author&gt;Golberstein, Ezra&lt;/author&gt;&lt;author&gt;Hefner, Jennifer L.&lt;/author&gt;&lt;/authors&gt;&lt;/contributors&gt;&lt;titles&gt;&lt;title&gt;Prevalence and Correlates of Depression, Anxiety, and Suicidality Among University Students&lt;/title&gt;&lt;secondary-title&gt;American Journal of Orthopsychiatry&lt;/secondary-title&gt;&lt;/titles&gt;&lt;pages&gt;534-542&lt;/pages&gt;&lt;volume&gt;77&lt;/volume&gt;&lt;number&gt;4&lt;/number&gt;&lt;keywords&gt;&lt;keyword&gt;college students&lt;/keyword&gt;&lt;keyword&gt;university students&lt;/keyword&gt;&lt;keyword&gt;depression&lt;/keyword&gt;&lt;keyword&gt;anxiety&lt;/keyword&gt;&lt;keyword&gt;correlates&lt;/keyword&gt;&lt;/keywords&gt;&lt;dates&gt;&lt;year&gt;2007&lt;/year&gt;&lt;/dates&gt;&lt;publisher&gt;Blackwell Publishing Ltd&lt;/publisher&gt;&lt;isbn&gt;1939-0025&lt;/isbn&gt;&lt;urls&gt;&lt;related-urls&gt;&lt;url&gt;http://dx.doi.org/10.1037/0002-9432.77.4.534&lt;/url&gt;&lt;/related-urls&gt;&lt;/urls&gt;&lt;electronic-resource-num&gt;10.1037/0002-9432.77.4.534&lt;/electronic-resource-num&gt;&lt;/record&gt;&lt;/Cite&gt;&lt;/EndNote&gt;</w:instrText>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2" w:tooltip="Eisenberg, 2007 #199" w:history="1">
        <w:r w:rsidR="008E5139" w:rsidRPr="00922AF5">
          <w:rPr>
            <w:rFonts w:ascii="Times New Roman" w:hAnsi="Times New Roman"/>
            <w:iCs/>
            <w:noProof/>
            <w:sz w:val="24"/>
            <w:szCs w:val="24"/>
          </w:rPr>
          <w:t>2</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Pr="00922AF5">
        <w:rPr>
          <w:rFonts w:ascii="Times New Roman" w:hAnsi="Times New Roman"/>
          <w:iCs/>
          <w:sz w:val="24"/>
          <w:szCs w:val="24"/>
        </w:rPr>
        <w:t xml:space="preserve">. </w:t>
      </w:r>
      <w:r w:rsidR="004E104F" w:rsidRPr="00922AF5">
        <w:rPr>
          <w:rFonts w:ascii="Times New Roman" w:hAnsi="Times New Roman"/>
          <w:iCs/>
          <w:sz w:val="24"/>
          <w:szCs w:val="24"/>
        </w:rPr>
        <w:t xml:space="preserve">Blanco et al </w:t>
      </w:r>
      <w:r w:rsidRPr="00922AF5">
        <w:rPr>
          <w:rFonts w:ascii="Times New Roman" w:hAnsi="Times New Roman"/>
          <w:iCs/>
          <w:sz w:val="24"/>
          <w:szCs w:val="24"/>
        </w:rPr>
        <w:t>showed that 7% of students had major depression and 12% an anxiety disorder</w:t>
      </w:r>
      <w:r w:rsidR="004E104F" w:rsidRPr="00922AF5">
        <w:rPr>
          <w:rFonts w:ascii="Times New Roman" w:hAnsi="Times New Roman"/>
          <w:iCs/>
          <w:sz w:val="24"/>
          <w:szCs w:val="24"/>
        </w:rPr>
        <w:t xml:space="preserve"> </w:t>
      </w:r>
      <w:r w:rsidR="0037592A" w:rsidRPr="00922AF5">
        <w:rPr>
          <w:rFonts w:ascii="Times New Roman" w:hAnsi="Times New Roman"/>
          <w:iCs/>
          <w:sz w:val="24"/>
          <w:szCs w:val="24"/>
        </w:rPr>
        <w:fldChar w:fldCharType="begin"/>
      </w:r>
      <w:r w:rsidR="004E104F" w:rsidRPr="00922AF5">
        <w:rPr>
          <w:rFonts w:ascii="Times New Roman" w:hAnsi="Times New Roman"/>
          <w:iCs/>
          <w:sz w:val="24"/>
          <w:szCs w:val="24"/>
        </w:rPr>
        <w:instrText xml:space="preserve"> ADDIN EN.CITE &lt;EndNote&gt;&lt;Cite&gt;&lt;Author&gt;Blanco&lt;/Author&gt;&lt;Year&gt;2008&lt;/Year&gt;&lt;RecNum&gt;282&lt;/RecNum&gt;&lt;DisplayText&gt;(3)&lt;/DisplayText&gt;&lt;record&gt;&lt;rec-number&gt;282&lt;/rec-number&gt;&lt;foreign-keys&gt;&lt;key app="EN" db-id="0zxpre2zl9att5ededqxfvre50zad02psrs9"&gt;282&lt;/key&gt;&lt;/foreign-keys&gt;&lt;ref-type name="Journal Article"&gt;17&lt;/ref-type&gt;&lt;contributors&gt;&lt;authors&gt;&lt;author&gt;Blanco, Carlos&lt;/author&gt;&lt;author&gt;Okuda, Mayumi&lt;/author&gt;&lt;author&gt;Wright, Crystal&lt;/author&gt;&lt;author&gt;Hasin, Deborah S&lt;/author&gt;&lt;author&gt;Grant, Bridget F&lt;/author&gt;&lt;author&gt;Liu, Shang-Min&lt;/author&gt;&lt;author&gt;Olfson, Mark&lt;/author&gt;&lt;/authors&gt;&lt;/contributors&gt;&lt;titles&gt;&lt;title&gt;Mental health of college students and their non-college-attending peers: results from the National Epidemiologic Study on Alcohol and Related Conditions&lt;/title&gt;&lt;secondary-title&gt;Archives of general psychiatry&lt;/secondary-title&gt;&lt;/titles&gt;&lt;pages&gt;1429&lt;/pages&gt;&lt;volume&gt;65&lt;/volume&gt;&lt;number&gt;12&lt;/number&gt;&lt;dates&gt;&lt;year&gt;2008&lt;/year&gt;&lt;/dates&gt;&lt;urls&gt;&lt;/urls&gt;&lt;/record&gt;&lt;/Cite&gt;&lt;/EndNote&gt;</w:instrText>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3" w:tooltip="Blanco, 2008 #282" w:history="1">
        <w:r w:rsidR="008E5139" w:rsidRPr="00922AF5">
          <w:rPr>
            <w:rFonts w:ascii="Times New Roman" w:hAnsi="Times New Roman"/>
            <w:iCs/>
            <w:noProof/>
            <w:sz w:val="24"/>
            <w:szCs w:val="24"/>
          </w:rPr>
          <w:t>3</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Pr="00922AF5">
        <w:rPr>
          <w:rFonts w:ascii="Times New Roman" w:hAnsi="Times New Roman"/>
          <w:iCs/>
          <w:sz w:val="24"/>
          <w:szCs w:val="24"/>
        </w:rPr>
        <w:t xml:space="preserve">. Overall prevalence rates for mental disorders were similar in students than non-students in this study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&lt;EndNote&gt;&lt;Cite&gt;&lt;Author&gt;Blanco&lt;/Author&gt;&lt;Year&gt;2008&lt;/Year&gt;&lt;RecNum&gt;282&lt;/RecNum&gt;&lt;DisplayText&gt;(3)&lt;/DisplayText&gt;&lt;record&gt;&lt;rec-number&gt;282&lt;/rec-number&gt;&lt;foreign-keys&gt;&lt;key app="EN" db-id="0zxpre2zl9att5ededqxfvre50zad02psrs9"&gt;282&lt;/key&gt;&lt;/foreign-keys&gt;&lt;ref-type name="Journal Article"&gt;17&lt;/ref-type&gt;&lt;contributors&gt;&lt;authors&gt;&lt;author&gt;Blanco, Carlos&lt;/author&gt;&lt;author&gt;Okuda, Mayumi&lt;/author&gt;&lt;author&gt;Wright, Crystal&lt;/author&gt;&lt;author&gt;Hasin, Deborah S&lt;/author&gt;&lt;author&gt;Grant, Bridget F&lt;/author&gt;&lt;author&gt;Liu, Shang-Min&lt;/author&gt;&lt;author&gt;Olfson, Mark&lt;/author&gt;&lt;/authors&gt;&lt;/contributors&gt;&lt;titles&gt;&lt;title&gt;Mental health of college students and their non-college-attending peers: results from the National Epidemiologic Study on Alcohol and Related Conditions&lt;/title&gt;&lt;secondary-title&gt;Archives of general psychiatry&lt;/secondary-title&gt;&lt;/titles&gt;&lt;pages&gt;1429&lt;/pages&gt;&lt;volume&gt;65&lt;/volume&gt;&lt;number&gt;12&lt;/number&gt;&lt;dates&gt;&lt;year&gt;2008&lt;/year&gt;&lt;/dates&gt;&lt;urls&gt;&lt;/urls&gt;&lt;/record&gt;&lt;/Cite&gt;&lt;/EndNote&gt;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3" w:tooltip="Blanco, 2008 #282" w:history="1">
        <w:r w:rsidR="008E5139" w:rsidRPr="00922AF5">
          <w:rPr>
            <w:rFonts w:ascii="Times New Roman" w:hAnsi="Times New Roman"/>
            <w:iCs/>
            <w:noProof/>
            <w:sz w:val="24"/>
            <w:szCs w:val="24"/>
          </w:rPr>
          <w:t>3</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though other research suggests students have poorer mental health than non-students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&lt;EndNote&gt;&lt;Cite&gt;&lt;Author&gt;Carney&lt;/Author&gt;&lt;Year&gt;2005&lt;/Year&gt;&lt;RecNum&gt;93&lt;/RecNum&gt;&lt;DisplayText&gt;(4)&lt;/DisplayText&gt;&lt;record&gt;&lt;rec-number&gt;93&lt;/rec-number&gt;&lt;foreign-keys&gt;&lt;key app="EN" db-id="0zxpre2zl9att5ededqxfvre50zad02psrs9"&gt;93&lt;/key&gt;&lt;/foreign-keys&gt;&lt;ref-type name="Journal Article"&gt;17&lt;/ref-type&gt;&lt;contributors&gt;&lt;authors&gt;&lt;author&gt;Carney, Claire&lt;/author&gt;&lt;author&gt;McNeish, Sharon&lt;/author&gt;&lt;author&gt;McColl, John&lt;/author&gt;&lt;/authors&gt;&lt;/contributors&gt;&lt;titles&gt;&lt;title&gt;The impact of part time employment on students&amp;apos; health and academic performance: a Scottish perspective&lt;/title&gt;&lt;secondary-title&gt;Journal of Further and Higher Education&lt;/secondary-title&gt;&lt;/titles&gt;&lt;pages&gt;307-319&lt;/pages&gt;&lt;volume&gt;29&lt;/volume&gt;&lt;number&gt;4&lt;/number&gt;&lt;dates&gt;&lt;year&gt;2005&lt;/year&gt;&lt;pub-dates&gt;&lt;date&gt;2005/11/01&lt;/date&gt;&lt;/pub-dates&gt;&lt;/dates&gt;&lt;publisher&gt;Routledge&lt;/publisher&gt;&lt;isbn&gt;0309-877X&lt;/isbn&gt;&lt;urls&gt;&lt;related-urls&gt;&lt;url&gt;http://dx.doi.org/10.1080/03098770500353300&lt;/url&gt;&lt;/related-urls&gt;&lt;/urls&gt;&lt;electronic-resource-num&gt;10.1080/03098770500353300&lt;/electronic-resource-num&gt;&lt;access-date&gt;2012/08/20&lt;/access-date&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4" w:tooltip="Carney, 2005 #93" w:history="1">
        <w:r w:rsidR="008E5139" w:rsidRPr="00922AF5">
          <w:rPr>
            <w:rFonts w:ascii="Times New Roman" w:hAnsi="Times New Roman"/>
            <w:iCs/>
            <w:noProof/>
            <w:sz w:val="24"/>
            <w:szCs w:val="24"/>
          </w:rPr>
          <w:t>4</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A recent study of several thousand students in the US found depression in 17%</w:t>
      </w:r>
      <w:r w:rsidR="00E35A87">
        <w:rPr>
          <w:rFonts w:ascii="Times New Roman" w:hAnsi="Times New Roman"/>
          <w:iCs/>
          <w:sz w:val="24"/>
          <w:szCs w:val="24"/>
        </w:rPr>
        <w:t xml:space="preserve"> and</w:t>
      </w:r>
      <w:r w:rsidRPr="00922AF5">
        <w:rPr>
          <w:rFonts w:ascii="Times New Roman" w:hAnsi="Times New Roman"/>
          <w:iCs/>
          <w:sz w:val="24"/>
          <w:szCs w:val="24"/>
        </w:rPr>
        <w:t xml:space="preserve"> generalized anxiety disorder in 7%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&lt;EndNote&gt;&lt;Cite&gt;&lt;Author&gt;Eisenberg&lt;/Author&gt;&lt;Year&gt;2013&lt;/Year&gt;&lt;RecNum&gt;309&lt;/RecNum&gt;&lt;DisplayText&gt;(5)&lt;/DisplayText&gt;&lt;record&gt;&lt;rec-number&gt;309&lt;/rec-number&gt;&lt;foreign-keys&gt;&lt;key app="EN" db-id="0zxpre2zl9att5ededqxfvre50zad02psrs9"&gt;309&lt;/key&gt;&lt;/foreign-keys&gt;&lt;ref-type name="Journal Article"&gt;17&lt;/ref-type&gt;&lt;contributors&gt;&lt;authors&gt;&lt;author&gt;Eisenberg, Daniel&lt;/author&gt;&lt;author&gt;Hunt, Justin&lt;/author&gt;&lt;author&gt;Speer, Nicole&lt;/author&gt;&lt;/authors&gt;&lt;/contributors&gt;&lt;titles&gt;&lt;title&gt;Mental health in American colleges and universities: variation across student subgroups and across campuses&lt;/title&gt;&lt;secondary-title&gt;The Journal of nervous and mental disease&lt;/secondary-title&gt;&lt;/titles&gt;&lt;pages&gt;60-67&lt;/pages&gt;&lt;volume&gt;201&lt;/volume&gt;&lt;number&gt;1&lt;/number&gt;&lt;dates&gt;&lt;year&gt;2013&lt;/year&gt;&lt;/dates&gt;&lt;isbn&gt;0022-3018&lt;/isbn&gt;&lt;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5" w:tooltip="Eisenberg, 2013 #309" w:history="1">
        <w:r w:rsidR="008E5139" w:rsidRPr="00922AF5">
          <w:rPr>
            <w:rFonts w:ascii="Times New Roman" w:hAnsi="Times New Roman"/>
            <w:iCs/>
            <w:noProof/>
            <w:sz w:val="24"/>
            <w:szCs w:val="24"/>
          </w:rPr>
          <w:t>5</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Students show high levels of drug and alcohol use, though levels may be similar to non-students of the same age </w:t>
      </w:r>
      <w:r w:rsidR="0037592A" w:rsidRPr="00922AF5">
        <w:rPr>
          <w:rFonts w:ascii="Times New Roman" w:hAnsi="Times New Roman"/>
          <w:iCs/>
          <w:noProof/>
          <w:sz w:val="24"/>
          <w:szCs w:val="24"/>
        </w:rPr>
        <w:fldChar w:fldCharType="begin">
          <w:fldData xml:space="preserve">PEVuZE5vdGU+PENpdGU+PEF1dGhvcj5BZGxhZjwvQXV0aG9yPjxZZWFyPjIwMDM8L1llYXI+PFJl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=
</w:fldData>
        </w:fldChar>
      </w:r>
      <w:r w:rsidR="004E104F" w:rsidRPr="00922AF5">
        <w:rPr>
          <w:rFonts w:ascii="Times New Roman" w:hAnsi="Times New Roman"/>
          <w:iCs/>
          <w:noProof/>
          <w:sz w:val="24"/>
          <w:szCs w:val="24"/>
        </w:rPr>
        <w:instrText xml:space="preserve"> ADDIN EN.CITE </w:instrText>
      </w:r>
      <w:r w:rsidR="0037592A" w:rsidRPr="00922AF5">
        <w:rPr>
          <w:rFonts w:ascii="Times New Roman" w:hAnsi="Times New Roman"/>
          <w:iCs/>
          <w:noProof/>
          <w:sz w:val="24"/>
          <w:szCs w:val="24"/>
        </w:rPr>
        <w:fldChar w:fldCharType="begin">
          <w:fldData xml:space="preserve">PEVuZE5vdGU+PENpdGU+PEF1dGhvcj5BZGxhZjwvQXV0aG9yPjxZZWFyPjIwMDM8L1llYXI+PFJl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=
</w:fldData>
        </w:fldChar>
      </w:r>
      <w:r w:rsidR="004E104F" w:rsidRPr="00922AF5">
        <w:rPr>
          <w:rFonts w:ascii="Times New Roman" w:hAnsi="Times New Roman"/>
          <w:iCs/>
          <w:noProof/>
          <w:sz w:val="24"/>
          <w:szCs w:val="24"/>
        </w:rPr>
        <w:instrText xml:space="preserve"> ADDIN EN.CITE.DATA </w:instrText>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end"/>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3" w:tooltip="Blanco, 2008 #282" w:history="1">
        <w:r w:rsidR="008E5139" w:rsidRPr="00922AF5">
          <w:rPr>
            <w:rFonts w:ascii="Times New Roman" w:hAnsi="Times New Roman"/>
            <w:iCs/>
            <w:noProof/>
            <w:sz w:val="24"/>
            <w:szCs w:val="24"/>
          </w:rPr>
          <w:t>3</w:t>
        </w:r>
      </w:hyperlink>
      <w:r w:rsidR="004E104F" w:rsidRPr="00922AF5">
        <w:rPr>
          <w:rFonts w:ascii="Times New Roman" w:hAnsi="Times New Roman"/>
          <w:iCs/>
          <w:noProof/>
          <w:sz w:val="24"/>
          <w:szCs w:val="24"/>
        </w:rPr>
        <w:t xml:space="preserve">, </w:t>
      </w:r>
      <w:hyperlink w:anchor="_ENREF_6" w:tooltip="Adlaf, 2003 #209" w:history="1">
        <w:r w:rsidR="008E5139" w:rsidRPr="00922AF5">
          <w:rPr>
            <w:rFonts w:ascii="Times New Roman" w:hAnsi="Times New Roman"/>
            <w:iCs/>
            <w:noProof/>
            <w:sz w:val="24"/>
            <w:szCs w:val="24"/>
          </w:rPr>
          <w:t>6</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w:t>
      </w:r>
    </w:p>
    <w:p w:rsidR="00737C5A" w:rsidRPr="00922AF5" w:rsidRDefault="00737C5A" w:rsidP="002B2042">
      <w:pPr>
        <w:spacing w:after="0" w:line="360" w:lineRule="auto"/>
        <w:jc w:val="both"/>
        <w:rPr>
          <w:rFonts w:ascii="Times New Roman" w:hAnsi="Times New Roman"/>
          <w:iCs/>
          <w:sz w:val="24"/>
          <w:szCs w:val="24"/>
        </w:rPr>
      </w:pPr>
    </w:p>
    <w:p w:rsidR="00737C5A" w:rsidRPr="00922AF5" w:rsidRDefault="00737C5A" w:rsidP="002B2042">
      <w:pPr>
        <w:spacing w:after="0" w:line="360" w:lineRule="auto"/>
        <w:jc w:val="both"/>
        <w:rPr>
          <w:rFonts w:ascii="Times New Roman" w:hAnsi="Times New Roman"/>
          <w:noProof/>
          <w:sz w:val="24"/>
          <w:szCs w:val="24"/>
        </w:rPr>
      </w:pPr>
      <w:r w:rsidRPr="00922AF5">
        <w:rPr>
          <w:rFonts w:ascii="Times New Roman" w:hAnsi="Times New Roman"/>
          <w:iCs/>
          <w:sz w:val="24"/>
          <w:szCs w:val="24"/>
        </w:rPr>
        <w:t>University may represent a high risk time for students: as</w:t>
      </w:r>
      <w:r w:rsidR="004E104F" w:rsidRPr="00922AF5">
        <w:rPr>
          <w:rFonts w:ascii="Times New Roman" w:hAnsi="Times New Roman"/>
          <w:iCs/>
          <w:sz w:val="24"/>
          <w:szCs w:val="24"/>
        </w:rPr>
        <w:t xml:space="preserve"> Reavley et al</w:t>
      </w:r>
      <w:r w:rsidRPr="00922AF5">
        <w:rPr>
          <w:rFonts w:ascii="Times New Roman" w:hAnsi="Times New Roman"/>
          <w:iCs/>
          <w:sz w:val="24"/>
          <w:szCs w:val="24"/>
        </w:rPr>
        <w:t xml:space="preserve"> </w:t>
      </w:r>
      <w:r w:rsidRPr="00922AF5">
        <w:rPr>
          <w:rFonts w:ascii="Times New Roman" w:hAnsi="Times New Roman"/>
          <w:sz w:val="24"/>
          <w:szCs w:val="24"/>
        </w:rPr>
        <w:t>point out, students start university at a high risk age for the onset of mental disorders</w:t>
      </w:r>
      <w:r w:rsidR="004E104F" w:rsidRPr="00922AF5">
        <w:rPr>
          <w:rFonts w:ascii="Times New Roman" w:hAnsi="Times New Roman"/>
          <w:sz w:val="24"/>
          <w:szCs w:val="24"/>
        </w:rPr>
        <w:t xml:space="preserve"> </w:t>
      </w:r>
      <w:r w:rsidR="0037592A" w:rsidRPr="00922AF5">
        <w:rPr>
          <w:rFonts w:ascii="Times New Roman" w:hAnsi="Times New Roman"/>
          <w:sz w:val="24"/>
          <w:szCs w:val="24"/>
        </w:rPr>
        <w:fldChar w:fldCharType="begin"/>
      </w:r>
      <w:r w:rsidR="004E104F" w:rsidRPr="00922AF5">
        <w:rPr>
          <w:rFonts w:ascii="Times New Roman" w:hAnsi="Times New Roman"/>
          <w:sz w:val="24"/>
          <w:szCs w:val="24"/>
        </w:rPr>
        <w:instrText xml:space="preserve"> ADDIN EN.CITE &lt;EndNote&gt;&lt;Cite&gt;&lt;Author&gt;Reavley&lt;/Author&gt;&lt;Year&gt;2012&lt;/Year&gt;&lt;RecNum&gt;223&lt;/RecNum&gt;&lt;DisplayText&gt;(7)&lt;/DisplayText&gt;&lt;record&gt;&lt;rec-number&gt;223&lt;/rec-number&gt;&lt;foreign-keys&gt;&lt;key app="EN" db-id="0zxpre2zl9att5ededqxfvre50zad02psrs9"&gt;223&lt;/key&gt;&lt;/foreign-keys&gt;&lt;ref-type name="Journal Article"&gt;17&lt;/ref-type&gt;&lt;contributors&gt;&lt;authors&gt;&lt;author&gt;Reavley, Nicola J.&lt;/author&gt;&lt;author&gt;McCann, Terence V.&lt;/author&gt;&lt;author&gt;Jorm, Anthony F.&lt;/author&gt;&lt;/authors&gt;&lt;/contributors&gt;&lt;titles&gt;&lt;title&gt;Actions taken to deal with mental health problems in Australian higher education students&lt;/title&gt;&lt;secondary-title&gt;Early Intervention in Psychiatry&lt;/secondary-title&gt;&lt;/titles&gt;&lt;pages&gt;159-165&lt;/pages&gt;&lt;volume&gt;6&lt;/volume&gt;&lt;number&gt;2&lt;/number&gt;&lt;keywords&gt;&lt;keyword&gt;depression&lt;/keyword&gt;&lt;keyword&gt;first-aid behaviour&lt;/keyword&gt;&lt;keyword&gt;help seeking&lt;/keyword&gt;&lt;keyword&gt;tertiary student&lt;/keyword&gt;&lt;/keywords&gt;&lt;dates&gt;&lt;year&gt;2012&lt;/year&gt;&lt;/dates&gt;&lt;publisher&gt;Blackwell Publishing Asia&lt;/publisher&gt;&lt;isbn&gt;1751-7893&lt;/isbn&gt;&lt;urls&gt;&lt;related-urls&gt;&lt;url&gt;http://dx.doi.org/10.1111/j.1751-7893.2011.00294.x&lt;/url&gt;&lt;/related-urls&gt;&lt;/urls&gt;&lt;electronic-resource-num&gt;10.1111/j.1751-7893.2011.00294.x&lt;/electronic-resource-num&gt;&lt;/record&gt;&lt;/Cite&gt;&lt;/EndNote&gt;</w:instrText>
      </w:r>
      <w:r w:rsidR="0037592A" w:rsidRPr="00922AF5">
        <w:rPr>
          <w:rFonts w:ascii="Times New Roman" w:hAnsi="Times New Roman"/>
          <w:sz w:val="24"/>
          <w:szCs w:val="24"/>
        </w:rPr>
        <w:fldChar w:fldCharType="separate"/>
      </w:r>
      <w:r w:rsidR="004E104F" w:rsidRPr="00922AF5">
        <w:rPr>
          <w:rFonts w:ascii="Times New Roman" w:hAnsi="Times New Roman"/>
          <w:noProof/>
          <w:sz w:val="24"/>
          <w:szCs w:val="24"/>
        </w:rPr>
        <w:t>(</w:t>
      </w:r>
      <w:hyperlink w:anchor="_ENREF_7" w:tooltip="Reavley, 2012 #223" w:history="1">
        <w:r w:rsidR="008E5139" w:rsidRPr="00922AF5">
          <w:rPr>
            <w:rFonts w:ascii="Times New Roman" w:hAnsi="Times New Roman"/>
            <w:noProof/>
            <w:sz w:val="24"/>
            <w:szCs w:val="24"/>
          </w:rPr>
          <w:t>7</w:t>
        </w:r>
      </w:hyperlink>
      <w:r w:rsidR="004E104F" w:rsidRPr="00922AF5">
        <w:rPr>
          <w:rFonts w:ascii="Times New Roman" w:hAnsi="Times New Roman"/>
          <w:noProof/>
          <w:sz w:val="24"/>
          <w:szCs w:val="24"/>
        </w:rPr>
        <w:t>)</w:t>
      </w:r>
      <w:r w:rsidR="0037592A" w:rsidRPr="00922AF5">
        <w:rPr>
          <w:rFonts w:ascii="Times New Roman" w:hAnsi="Times New Roman"/>
          <w:sz w:val="24"/>
          <w:szCs w:val="24"/>
        </w:rPr>
        <w:fldChar w:fldCharType="end"/>
      </w:r>
      <w:r w:rsidRPr="00922AF5">
        <w:rPr>
          <w:rFonts w:ascii="Times New Roman" w:hAnsi="Times New Roman"/>
          <w:sz w:val="24"/>
          <w:szCs w:val="24"/>
        </w:rPr>
        <w:t xml:space="preserve">. Exam pressure and not adjusting to the university environment have been shown to correlate with psychological stress and distress in students </w:t>
      </w:r>
      <w:r w:rsidR="0037592A" w:rsidRPr="00922AF5">
        <w:rPr>
          <w:rFonts w:ascii="Times New Roman" w:hAnsi="Times New Roman"/>
          <w:noProof/>
          <w:sz w:val="24"/>
          <w:szCs w:val="24"/>
        </w:rPr>
        <w:fldChar w:fldCharType="begin">
          <w:fldData xml:space="preserve">PEVuZE5vdGU+PENpdGU+PEF1dGhvcj5WZXJnZXI8L0F1dGhvcj48WWVhcj4yMDA5PC9ZZWFyPjxS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</w:fldData>
        </w:fldChar>
      </w:r>
      <w:r w:rsidR="004E104F" w:rsidRPr="00922AF5">
        <w:rPr>
          <w:rFonts w:ascii="Times New Roman" w:hAnsi="Times New Roman"/>
          <w:noProof/>
          <w:sz w:val="24"/>
          <w:szCs w:val="24"/>
        </w:rPr>
        <w:instrText xml:space="preserve"> ADDIN EN.CITE </w:instrText>
      </w:r>
      <w:r w:rsidR="0037592A" w:rsidRPr="00922AF5">
        <w:rPr>
          <w:rFonts w:ascii="Times New Roman" w:hAnsi="Times New Roman"/>
          <w:noProof/>
          <w:sz w:val="24"/>
          <w:szCs w:val="24"/>
        </w:rPr>
        <w:fldChar w:fldCharType="begin">
          <w:fldData xml:space="preserve">PEVuZE5vdGU+PENpdGU+PEF1dGhvcj5WZXJnZXI8L0F1dGhvcj48WWVhcj4yMDA5PC9ZZWFyPjxS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</w:fldData>
        </w:fldChar>
      </w:r>
      <w:r w:rsidR="004E104F" w:rsidRPr="00922AF5">
        <w:rPr>
          <w:rFonts w:ascii="Times New Roman" w:hAnsi="Times New Roman"/>
          <w:noProof/>
          <w:sz w:val="24"/>
          <w:szCs w:val="24"/>
        </w:rPr>
        <w:instrText xml:space="preserve"> ADDIN EN.CITE.DATA </w:instrText>
      </w:r>
      <w:r w:rsidR="0037592A" w:rsidRPr="00922AF5">
        <w:rPr>
          <w:rFonts w:ascii="Times New Roman" w:hAnsi="Times New Roman"/>
          <w:noProof/>
          <w:sz w:val="24"/>
          <w:szCs w:val="24"/>
        </w:rPr>
      </w:r>
      <w:r w:rsidR="0037592A" w:rsidRPr="00922AF5">
        <w:rPr>
          <w:rFonts w:ascii="Times New Roman" w:hAnsi="Times New Roman"/>
          <w:noProof/>
          <w:sz w:val="24"/>
          <w:szCs w:val="24"/>
        </w:rPr>
        <w:fldChar w:fldCharType="end"/>
      </w:r>
      <w:r w:rsidR="0037592A" w:rsidRPr="00922AF5">
        <w:rPr>
          <w:rFonts w:ascii="Times New Roman" w:hAnsi="Times New Roman"/>
          <w:noProof/>
          <w:sz w:val="24"/>
          <w:szCs w:val="24"/>
        </w:rPr>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8" w:tooltip="Verger, 2009 #204" w:history="1">
        <w:r w:rsidR="008E5139" w:rsidRPr="00922AF5">
          <w:rPr>
            <w:rFonts w:ascii="Times New Roman" w:hAnsi="Times New Roman"/>
            <w:noProof/>
            <w:sz w:val="24"/>
            <w:szCs w:val="24"/>
          </w:rPr>
          <w:t>8</w:t>
        </w:r>
      </w:hyperlink>
      <w:r w:rsidR="004E104F" w:rsidRPr="00922AF5">
        <w:rPr>
          <w:rFonts w:ascii="Times New Roman" w:hAnsi="Times New Roman"/>
          <w:noProof/>
          <w:sz w:val="24"/>
          <w:szCs w:val="24"/>
        </w:rPr>
        <w:t xml:space="preserve">, </w:t>
      </w:r>
      <w:hyperlink w:anchor="_ENREF_9" w:tooltip="Visnjic, 2009 #221" w:history="1">
        <w:r w:rsidR="008E5139" w:rsidRPr="00922AF5">
          <w:rPr>
            <w:rFonts w:ascii="Times New Roman" w:hAnsi="Times New Roman"/>
            <w:noProof/>
            <w:sz w:val="24"/>
            <w:szCs w:val="24"/>
          </w:rPr>
          <w:t>9</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w:t>
      </w:r>
      <w:r w:rsidRPr="00922AF5">
        <w:rPr>
          <w:rFonts w:ascii="Times New Roman" w:hAnsi="Times New Roman"/>
          <w:iCs/>
          <w:sz w:val="24"/>
          <w:szCs w:val="24"/>
        </w:rPr>
        <w:t xml:space="preserve"> </w:t>
      </w:r>
      <w:r w:rsidR="001D6C9D">
        <w:rPr>
          <w:rFonts w:ascii="Times New Roman" w:hAnsi="Times New Roman"/>
          <w:sz w:val="24"/>
          <w:szCs w:val="24"/>
        </w:rPr>
        <w:t>M</w:t>
      </w:r>
      <w:r w:rsidRPr="00922AF5">
        <w:rPr>
          <w:rFonts w:ascii="Times New Roman" w:hAnsi="Times New Roman"/>
          <w:sz w:val="24"/>
          <w:szCs w:val="24"/>
        </w:rPr>
        <w:t xml:space="preserve">ental health while at university is worse than pre university levels, and worsens over time </w:t>
      </w:r>
      <w:r w:rsidR="0037592A" w:rsidRPr="00922AF5">
        <w:rPr>
          <w:rFonts w:ascii="Times New Roman" w:hAnsi="Times New Roman"/>
          <w:noProof/>
          <w:sz w:val="24"/>
          <w:szCs w:val="24"/>
        </w:rPr>
        <w:fldChar w:fldCharType="begin">
          <w:fldData xml:space="preserve">PEVuZE5vdGU+PENpdGU+PEF1dGhvcj5CZXdpY2s8L0F1dGhvcj48WWVhcj4yMDEwPC9ZZWFyPjxS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</w:fldData>
        </w:fldChar>
      </w:r>
      <w:r w:rsidR="004E104F" w:rsidRPr="00922AF5">
        <w:rPr>
          <w:rFonts w:ascii="Times New Roman" w:hAnsi="Times New Roman"/>
          <w:noProof/>
          <w:sz w:val="24"/>
          <w:szCs w:val="24"/>
        </w:rPr>
        <w:instrText xml:space="preserve"> ADDIN EN.CITE </w:instrText>
      </w:r>
      <w:r w:rsidR="0037592A" w:rsidRPr="00922AF5">
        <w:rPr>
          <w:rFonts w:ascii="Times New Roman" w:hAnsi="Times New Roman"/>
          <w:noProof/>
          <w:sz w:val="24"/>
          <w:szCs w:val="24"/>
        </w:rPr>
        <w:fldChar w:fldCharType="begin">
          <w:fldData xml:space="preserve">PEVuZE5vdGU+PENpdGU+PEF1dGhvcj5CZXdpY2s8L0F1dGhvcj48WWVhcj4yMDEwPC9ZZWFyPjxS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</w:fldData>
        </w:fldChar>
      </w:r>
      <w:r w:rsidR="004E104F" w:rsidRPr="00922AF5">
        <w:rPr>
          <w:rFonts w:ascii="Times New Roman" w:hAnsi="Times New Roman"/>
          <w:noProof/>
          <w:sz w:val="24"/>
          <w:szCs w:val="24"/>
        </w:rPr>
        <w:instrText xml:space="preserve"> ADDIN EN.CITE.DATA </w:instrText>
      </w:r>
      <w:r w:rsidR="0037592A" w:rsidRPr="00922AF5">
        <w:rPr>
          <w:rFonts w:ascii="Times New Roman" w:hAnsi="Times New Roman"/>
          <w:noProof/>
          <w:sz w:val="24"/>
          <w:szCs w:val="24"/>
        </w:rPr>
      </w:r>
      <w:r w:rsidR="0037592A" w:rsidRPr="00922AF5">
        <w:rPr>
          <w:rFonts w:ascii="Times New Roman" w:hAnsi="Times New Roman"/>
          <w:noProof/>
          <w:sz w:val="24"/>
          <w:szCs w:val="24"/>
        </w:rPr>
        <w:fldChar w:fldCharType="end"/>
      </w:r>
      <w:r w:rsidR="0037592A" w:rsidRPr="00922AF5">
        <w:rPr>
          <w:rFonts w:ascii="Times New Roman" w:hAnsi="Times New Roman"/>
          <w:noProof/>
          <w:sz w:val="24"/>
          <w:szCs w:val="24"/>
        </w:rPr>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10" w:tooltip="Bewick, 2010 #188" w:history="1">
        <w:r w:rsidR="008E5139" w:rsidRPr="00922AF5">
          <w:rPr>
            <w:rFonts w:ascii="Times New Roman" w:hAnsi="Times New Roman"/>
            <w:noProof/>
            <w:sz w:val="24"/>
            <w:szCs w:val="24"/>
          </w:rPr>
          <w:t>10</w:t>
        </w:r>
      </w:hyperlink>
      <w:r w:rsidR="004E104F" w:rsidRPr="00922AF5">
        <w:rPr>
          <w:rFonts w:ascii="Times New Roman" w:hAnsi="Times New Roman"/>
          <w:noProof/>
          <w:sz w:val="24"/>
          <w:szCs w:val="24"/>
        </w:rPr>
        <w:t xml:space="preserve">, </w:t>
      </w:r>
      <w:hyperlink w:anchor="_ENREF_11" w:tooltip="Cooke, 2006 #202" w:history="1">
        <w:r w:rsidR="008E5139" w:rsidRPr="00922AF5">
          <w:rPr>
            <w:rFonts w:ascii="Times New Roman" w:hAnsi="Times New Roman"/>
            <w:noProof/>
            <w:sz w:val="24"/>
            <w:szCs w:val="24"/>
          </w:rPr>
          <w:t>11</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xml:space="preserve">, with poorer mental health for those in their final year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&lt;EndNote&gt;&lt;Cite&gt;&lt;Author&gt;Houghton&lt;/Author&gt;&lt;Year&gt;2012&lt;/Year&gt;&lt;RecNum&gt;219&lt;/RecNum&gt;&lt;DisplayText&gt;(12)&lt;/DisplayText&gt;&lt;record&gt;&lt;rec-number&gt;219&lt;/rec-number&gt;&lt;foreign-keys&gt;&lt;key app="EN" db-id="0zxpre2zl9att5ededqxfvre50zad02psrs9"&gt;219&lt;/key&gt;&lt;/foreign-keys&gt;&lt;ref-type name="Journal Article"&gt;17&lt;/ref-type&gt;&lt;contributors&gt;&lt;authors&gt;&lt;author&gt;Houghton, Frank&lt;/author&gt;&lt;author&gt;Keane, Noreen&lt;/author&gt;&lt;author&gt;Murphy, Niamh&lt;/author&gt;&lt;author&gt;Houghton, Sharon&lt;/author&gt;&lt;author&gt;Dunne, Claire&lt;/author&gt;&lt;author&gt;Lewis, Christopher Alan&lt;/author&gt;&lt;author&gt;Breslin, Michael J.&lt;/author&gt;&lt;/authors&gt;&lt;/contributors&gt;&lt;titles&gt;&lt;title&gt;The Brief Symptom Inventory-18 (BSI-18): norms for an Irish third-level college sample&lt;/title&gt;&lt;secondary-title&gt;The Irish Journal of Psychology&lt;/secondary-title&gt;&lt;/titles&gt;&lt;pages&gt;43-62&lt;/pages&gt;&lt;volume&gt;33&lt;/volume&gt;&lt;number&gt;1&lt;/number&gt;&lt;dates&gt;&lt;year&gt;2012&lt;/year&gt;&lt;pub-dates&gt;&lt;date&gt;2012/03/01&lt;/date&gt;&lt;/pub-dates&gt;&lt;/dates&gt;&lt;publisher&gt;Routledge&lt;/publisher&gt;&lt;isbn&gt;0303-3910&lt;/isbn&gt;&lt;urls&gt;&lt;related-urls&gt;&lt;url&gt;http://dx.doi.org/10.1080/03033910.2012.672247&lt;/url&gt;&lt;/related-urls&gt;&lt;/urls&gt;&lt;electronic-resource-num&gt;10.1080/03033910.2012.672247&lt;/electronic-resource-num&gt;&lt;access-date&gt;2013/01/03&lt;/access-date&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12" w:tooltip="Houghton, 2012 #219" w:history="1">
        <w:r w:rsidR="008E5139" w:rsidRPr="00922AF5">
          <w:rPr>
            <w:rFonts w:ascii="Times New Roman" w:hAnsi="Times New Roman"/>
            <w:noProof/>
            <w:sz w:val="24"/>
            <w:szCs w:val="24"/>
          </w:rPr>
          <w:t>12</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xml:space="preserve">.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 AuthorYear="1"&gt;&lt;Author&gt;Andrews&lt;/Author&gt;&lt;Year&gt;2004&lt;/Year&gt;&lt;RecNum&gt;22&lt;/RecNum&gt;&lt;DisplayText&gt;Andrews and Wilding (13)&lt;/DisplayText&gt;&lt;record&gt;&lt;rec-number&gt;22&lt;/rec-number&gt;&lt;foreign-keys&gt;&lt;key app="EN" db-id="0zxpre2zl9att5ededqxfvre50zad02psrs9"&gt;22&lt;/key&gt;&lt;/foreign-keys&gt;&lt;ref-type name="Journal Article"&gt;17&lt;/ref-type&gt;&lt;contributors&gt;&lt;authors&gt;&lt;author&gt;Andrews, Bernice&lt;/author&gt;&lt;author&gt;Wilding, John M.&lt;/author&gt;&lt;/authors&gt;&lt;/contributors&gt;&lt;titles&gt;&lt;title&gt;The relation of depression and anxiety to life-stress and achievement in students&lt;/title&gt;&lt;secondary-title&gt;British Journal of Psychology&lt;/secondary-title&gt;&lt;/titles&gt;&lt;pages&gt;509-521&lt;/pages&gt;&lt;volume&gt;95&lt;/volume&gt;&lt;number&gt;4&lt;/number&gt;&lt;dates&gt;&lt;year&gt;2004&lt;/year&gt;&lt;/dates&gt;&lt;publisher&gt;Blackwell Publishing Ltd&lt;/publisher&gt;&lt;isbn&gt;2044-8295&lt;/isbn&gt;&lt;urls&gt;&lt;related-urls&gt;&lt;url&gt;http://dx.doi.org/10.1348/0007126042369802&lt;/url&gt;&lt;/related-urls&gt;&lt;/urls&gt;&lt;electronic-resource-num&gt;10.1348/0007126042369802&lt;/electronic-resource-num&gt;&lt;/record&gt;&lt;/Cite&gt;&lt;/EndNote&gt;</w:instrText>
      </w:r>
      <w:r w:rsidR="0037592A" w:rsidRPr="00922AF5">
        <w:rPr>
          <w:rFonts w:ascii="Times New Roman" w:hAnsi="Times New Roman"/>
          <w:noProof/>
          <w:sz w:val="24"/>
          <w:szCs w:val="24"/>
        </w:rPr>
        <w:fldChar w:fldCharType="separate"/>
      </w:r>
      <w:hyperlink w:anchor="_ENREF_13" w:tooltip="Andrews, 2004 #22" w:history="1">
        <w:r w:rsidR="008E5139" w:rsidRPr="00922AF5">
          <w:rPr>
            <w:rFonts w:ascii="Times New Roman" w:hAnsi="Times New Roman"/>
            <w:noProof/>
            <w:sz w:val="24"/>
            <w:szCs w:val="24"/>
          </w:rPr>
          <w:t>Andrews and Wilding (13</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xml:space="preserve"> found that 9% of students with no symptoms of depression prior to university had become clinically depressed halfway through their degree.</w:t>
      </w:r>
    </w:p>
    <w:p w:rsidR="00737C5A" w:rsidRPr="00922AF5" w:rsidRDefault="00737C5A" w:rsidP="002B2042">
      <w:pPr>
        <w:spacing w:after="0" w:line="360" w:lineRule="auto"/>
        <w:jc w:val="both"/>
        <w:rPr>
          <w:rFonts w:ascii="Times New Roman" w:hAnsi="Times New Roman"/>
          <w:iCs/>
          <w:sz w:val="24"/>
          <w:szCs w:val="24"/>
        </w:rPr>
      </w:pPr>
    </w:p>
    <w:p w:rsidR="00737C5A" w:rsidRPr="00922AF5" w:rsidRDefault="00737C5A" w:rsidP="002B2042">
      <w:pPr>
        <w:spacing w:after="0" w:line="360" w:lineRule="auto"/>
        <w:jc w:val="both"/>
        <w:rPr>
          <w:rFonts w:ascii="Times New Roman" w:hAnsi="Times New Roman"/>
          <w:iCs/>
          <w:sz w:val="24"/>
          <w:szCs w:val="24"/>
        </w:rPr>
      </w:pPr>
      <w:r w:rsidRPr="00922AF5">
        <w:rPr>
          <w:rFonts w:ascii="Times New Roman" w:hAnsi="Times New Roman"/>
          <w:iCs/>
          <w:sz w:val="24"/>
          <w:szCs w:val="24"/>
        </w:rPr>
        <w:t xml:space="preserve">Studies from a number of countries have shown that financial difficulties are related to poorer mental health </w:t>
      </w:r>
      <w:r w:rsidR="0037592A" w:rsidRPr="00922AF5">
        <w:rPr>
          <w:rFonts w:ascii="Times New Roman" w:hAnsi="Times New Roman"/>
          <w:iCs/>
          <w:noProof/>
          <w:sz w:val="24"/>
          <w:szCs w:val="24"/>
        </w:rPr>
        <w:fldChar w:fldCharType="begin">
          <w:fldData xml:space="preserve">PEVuZE5vdGU+PENpdGU+PEF1dGhvcj5DdmV0a292c2tpPC9BdXRob3I+PFllYXI+MjAxMjwvWWVh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</w:fldData>
        </w:fldChar>
      </w:r>
      <w:r w:rsidR="004E104F" w:rsidRPr="00922AF5">
        <w:rPr>
          <w:rFonts w:ascii="Times New Roman" w:hAnsi="Times New Roman"/>
          <w:iCs/>
          <w:noProof/>
          <w:sz w:val="24"/>
          <w:szCs w:val="24"/>
        </w:rPr>
        <w:instrText xml:space="preserve"> ADDIN EN.CITE </w:instrText>
      </w:r>
      <w:r w:rsidR="0037592A" w:rsidRPr="00922AF5">
        <w:rPr>
          <w:rFonts w:ascii="Times New Roman" w:hAnsi="Times New Roman"/>
          <w:iCs/>
          <w:noProof/>
          <w:sz w:val="24"/>
          <w:szCs w:val="24"/>
        </w:rPr>
        <w:fldChar w:fldCharType="begin">
          <w:fldData xml:space="preserve">PEVuZE5vdGU+PENpdGU+PEF1dGhvcj5DdmV0a292c2tpPC9BdXRob3I+PFllYXI+MjAxMjwvWWVh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</w:fldData>
        </w:fldChar>
      </w:r>
      <w:r w:rsidR="004E104F" w:rsidRPr="00922AF5">
        <w:rPr>
          <w:rFonts w:ascii="Times New Roman" w:hAnsi="Times New Roman"/>
          <w:iCs/>
          <w:noProof/>
          <w:sz w:val="24"/>
          <w:szCs w:val="24"/>
        </w:rPr>
        <w:instrText xml:space="preserve"> ADDIN EN.CITE.DATA </w:instrText>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end"/>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5" w:tooltip="Eisenberg, 2013 #309" w:history="1">
        <w:r w:rsidR="008E5139" w:rsidRPr="00922AF5">
          <w:rPr>
            <w:rFonts w:ascii="Times New Roman" w:hAnsi="Times New Roman"/>
            <w:iCs/>
            <w:noProof/>
            <w:sz w:val="24"/>
            <w:szCs w:val="24"/>
          </w:rPr>
          <w:t>5</w:t>
        </w:r>
      </w:hyperlink>
      <w:r w:rsidR="004E104F" w:rsidRPr="00922AF5">
        <w:rPr>
          <w:rFonts w:ascii="Times New Roman" w:hAnsi="Times New Roman"/>
          <w:iCs/>
          <w:noProof/>
          <w:sz w:val="24"/>
          <w:szCs w:val="24"/>
        </w:rPr>
        <w:t xml:space="preserve">, </w:t>
      </w:r>
      <w:hyperlink w:anchor="_ENREF_14" w:tooltip="Cvetkovski, 2012 #216" w:history="1">
        <w:r w:rsidR="008E5139" w:rsidRPr="00922AF5">
          <w:rPr>
            <w:rFonts w:ascii="Times New Roman" w:hAnsi="Times New Roman"/>
            <w:iCs/>
            <w:noProof/>
            <w:sz w:val="24"/>
            <w:szCs w:val="24"/>
          </w:rPr>
          <w:t>14-16</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and higher levels of drug use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&lt;EndNote&gt;&lt;Cite&gt;&lt;Author&gt;Berg&lt;/Author&gt;&lt;Year&gt;2010&lt;/Year&gt;&lt;RecNum&gt;118&lt;/RecNum&gt;&lt;DisplayText&gt;(17, 18)&lt;/DisplayText&gt;&lt;record&gt;&lt;rec-number&gt;118&lt;/rec-number&gt;&lt;foreign-keys&gt;&lt;key app="EN" db-id="0zxpre2zl9att5ededqxfvre50zad02psrs9"&gt;118&lt;/key&gt;&lt;/foreign-keys&gt;&lt;ref-type name="Journal Article"&gt;17&lt;/ref-type&gt;&lt;contributors&gt;&lt;authors&gt;&lt;author&gt;Berg, C.J.&lt;/author&gt;&lt;author&gt;Sanem, J.R.&lt;/author&gt;&lt;author&gt;Lust, K.A.&lt;/author&gt;&lt;author&gt;Ahluwalia, J.S.&lt;/author&gt;&lt;author&gt;Kirch, M.A.&lt;/author&gt;&lt;author&gt;An, L.C.&lt;/author&gt;&lt;/authors&gt;&lt;/contributors&gt;&lt;titles&gt;&lt;title&gt;Health-related characteristics and incurring credit card debt as problem behaviors among college students&lt;/title&gt;&lt;secondary-title&gt;The Internet Journal of Mental Health&lt;/secondary-title&gt;&lt;/titles&gt;&lt;volume&gt;6&lt;/volume&gt;&lt;number&gt;2&lt;/number&gt;&lt;dates&gt;&lt;year&gt;2010&lt;/year&gt;&lt;/dates&gt;&lt;urls&gt;&lt;/urls&gt;&lt;/record&gt;&lt;/Cite&gt;&lt;Cite&gt;&lt;Author&gt;MacCall&lt;/Author&gt;&lt;Year&gt;2001&lt;/Year&gt;&lt;RecNum&gt;217&lt;/RecNum&gt;&lt;record&gt;&lt;rec-number&gt;217&lt;/rec-number&gt;&lt;foreign-keys&gt;&lt;key app="EN" db-id="0zxpre2zl9att5ededqxfvre50zad02psrs9"&gt;217&lt;/key&gt;&lt;/foreign-keys&gt;&lt;ref-type name="Journal Article"&gt;17&lt;/ref-type&gt;&lt;contributors&gt;&lt;authors&gt;&lt;author&gt;MacCall, C. A.&lt;/author&gt;&lt;author&gt;Callender, J. S.&lt;/author&gt;&lt;author&gt;Irvine, W.&lt;/author&gt;&lt;author&gt;Hamilton, M.&lt;/author&gt;&lt;author&gt;Rait, D.&lt;/author&gt;&lt;author&gt;Spence, F.&lt;/author&gt;&lt;author&gt;Mackinnon, J.&lt;/author&gt;&lt;/authors&gt;&lt;/contributors&gt;&lt;titles&gt;&lt;title&gt;Substance misuse, psychiatric disorder and parental relationships in patients attending a student health service&lt;/title&gt;&lt;secondary-title&gt;Primary Care Psychiatry&lt;/secondary-title&gt;&lt;/titles&gt;&lt;pages&gt;137-143&lt;/pages&gt;&lt;volume&gt;7&lt;/volume&gt;&lt;number&gt;4&lt;/number&gt;&lt;dates&gt;&lt;year&gt;2001&lt;/year&gt;&lt;pub-dates&gt;&lt;date&gt;//&lt;/date&gt;&lt;/pub-dates&gt;&lt;/dates&gt;&lt;urls&gt;&lt;related-urls&gt;&lt;url&gt;http://www.ingentaconnect.com/content/apl/pcp/2001/00000007/00000004/art00004&lt;/url&gt;&lt;/related-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17" w:tooltip="Berg, 2010 #118" w:history="1">
        <w:r w:rsidR="008E5139" w:rsidRPr="00922AF5">
          <w:rPr>
            <w:rFonts w:ascii="Times New Roman" w:hAnsi="Times New Roman"/>
            <w:iCs/>
            <w:noProof/>
            <w:sz w:val="24"/>
            <w:szCs w:val="24"/>
          </w:rPr>
          <w:t>17</w:t>
        </w:r>
      </w:hyperlink>
      <w:r w:rsidR="004E104F" w:rsidRPr="00922AF5">
        <w:rPr>
          <w:rFonts w:ascii="Times New Roman" w:hAnsi="Times New Roman"/>
          <w:iCs/>
          <w:noProof/>
          <w:sz w:val="24"/>
          <w:szCs w:val="24"/>
        </w:rPr>
        <w:t xml:space="preserve">, </w:t>
      </w:r>
      <w:hyperlink w:anchor="_ENREF_18" w:tooltip="MacCall, 2001 #217" w:history="1">
        <w:r w:rsidR="008E5139" w:rsidRPr="00922AF5">
          <w:rPr>
            <w:rFonts w:ascii="Times New Roman" w:hAnsi="Times New Roman"/>
            <w:iCs/>
            <w:noProof/>
            <w:sz w:val="24"/>
            <w:szCs w:val="24"/>
          </w:rPr>
          <w:t>18</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in students. In the UK specifically poor mental health in students has been linked to financial problems, considering dropping out for financial reasons and working outside of university </w:t>
      </w:r>
      <w:r w:rsidR="0037592A" w:rsidRPr="00922AF5">
        <w:rPr>
          <w:rFonts w:ascii="Times New Roman" w:hAnsi="Times New Roman"/>
          <w:iCs/>
          <w:sz w:val="24"/>
          <w:szCs w:val="24"/>
        </w:rPr>
        <w:fldChar w:fldCharType="begin">
          <w:fldData xml:space="preserve">PEVuZE5vdGU+PENpdGU+PEF1dGhvcj5Sb2JlcnRzPC9BdXRob3I+PFllYXI+MjAwMDwvWWVhcj48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</w:fldData>
        </w:fldChar>
      </w:r>
      <w:r w:rsidR="004E104F" w:rsidRPr="00922AF5">
        <w:rPr>
          <w:rFonts w:ascii="Times New Roman" w:hAnsi="Times New Roman"/>
          <w:iCs/>
          <w:sz w:val="24"/>
          <w:szCs w:val="24"/>
        </w:rPr>
        <w:instrText xml:space="preserve"> ADDIN EN.CITE </w:instrText>
      </w:r>
      <w:r w:rsidR="0037592A" w:rsidRPr="00922AF5">
        <w:rPr>
          <w:rFonts w:ascii="Times New Roman" w:hAnsi="Times New Roman"/>
          <w:iCs/>
          <w:sz w:val="24"/>
          <w:szCs w:val="24"/>
        </w:rPr>
        <w:fldChar w:fldCharType="begin">
          <w:fldData xml:space="preserve">PEVuZE5vdGU+PENpdGU+PEF1dGhvcj5Sb2JlcnRzPC9BdXRob3I+PFllYXI+MjAwMDwvWWVhcj48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</w:fldData>
        </w:fldChar>
      </w:r>
      <w:r w:rsidR="004E104F" w:rsidRPr="00922AF5">
        <w:rPr>
          <w:rFonts w:ascii="Times New Roman" w:hAnsi="Times New Roman"/>
          <w:iCs/>
          <w:sz w:val="24"/>
          <w:szCs w:val="24"/>
        </w:rPr>
        <w:instrText xml:space="preserve"> ADDIN EN.CITE.DATA </w:instrText>
      </w:r>
      <w:r w:rsidR="0037592A" w:rsidRPr="00922AF5">
        <w:rPr>
          <w:rFonts w:ascii="Times New Roman" w:hAnsi="Times New Roman"/>
          <w:iCs/>
          <w:sz w:val="24"/>
          <w:szCs w:val="24"/>
        </w:rPr>
      </w:r>
      <w:r w:rsidR="0037592A" w:rsidRPr="00922AF5">
        <w:rPr>
          <w:rFonts w:ascii="Times New Roman" w:hAnsi="Times New Roman"/>
          <w:iCs/>
          <w:sz w:val="24"/>
          <w:szCs w:val="24"/>
        </w:rPr>
        <w:fldChar w:fldCharType="end"/>
      </w:r>
      <w:r w:rsidR="0037592A" w:rsidRPr="00922AF5">
        <w:rPr>
          <w:rFonts w:ascii="Times New Roman" w:hAnsi="Times New Roman"/>
          <w:iCs/>
          <w:sz w:val="24"/>
          <w:szCs w:val="24"/>
        </w:rPr>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19" w:tooltip="Roberts, 2000 #159" w:history="1">
        <w:r w:rsidR="008E5139" w:rsidRPr="00922AF5">
          <w:rPr>
            <w:rFonts w:ascii="Times New Roman" w:hAnsi="Times New Roman"/>
            <w:iCs/>
            <w:noProof/>
            <w:sz w:val="24"/>
            <w:szCs w:val="24"/>
          </w:rPr>
          <w:t>19</w:t>
        </w:r>
      </w:hyperlink>
      <w:r w:rsidR="004E104F" w:rsidRPr="00922AF5">
        <w:rPr>
          <w:rFonts w:ascii="Times New Roman" w:hAnsi="Times New Roman"/>
          <w:iCs/>
          <w:noProof/>
          <w:sz w:val="24"/>
          <w:szCs w:val="24"/>
        </w:rPr>
        <w:t xml:space="preserve">, </w:t>
      </w:r>
      <w:hyperlink w:anchor="_ENREF_20" w:tooltip="Roberts, 1999 #160" w:history="1">
        <w:r w:rsidR="008E5139" w:rsidRPr="00922AF5">
          <w:rPr>
            <w:rFonts w:ascii="Times New Roman" w:hAnsi="Times New Roman"/>
            <w:iCs/>
            <w:noProof/>
            <w:sz w:val="24"/>
            <w:szCs w:val="24"/>
          </w:rPr>
          <w:t>20</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Pr="00922AF5">
        <w:rPr>
          <w:rFonts w:ascii="Times New Roman" w:hAnsi="Times New Roman"/>
          <w:iCs/>
          <w:sz w:val="24"/>
          <w:szCs w:val="24"/>
        </w:rPr>
        <w:t xml:space="preserve">.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 AuthorYear="1"&gt;&lt;Author&gt;Jessop&lt;/Author&gt;&lt;Year&gt;2005&lt;/Year&gt;&lt;RecNum&gt;138&lt;/RecNum&gt;&lt;DisplayText&gt;Jessop, Herberts (21)&lt;/DisplayText&gt;&lt;record&gt;&lt;rec-number&gt;138&lt;/rec-number&gt;&lt;foreign-keys&gt;&lt;key app="EN" db-id="0zxpre2zl9att5ededqxfvre50zad02psrs9"&gt;138&lt;/key&gt;&lt;/foreign-keys&gt;&lt;ref-type name="Journal Article"&gt;17&lt;/ref-type&gt;&lt;contributors&gt;&lt;authors&gt;&lt;author&gt;Jessop, D.C.&lt;/author&gt;&lt;author&gt;Herberts, C.&lt;/author&gt;&lt;author&gt;Solomon, L.&lt;/author&gt;&lt;/authors&gt;&lt;/contributors&gt;&lt;titles&gt;&lt;title&gt;The impact of financial circumstances on student health&lt;/title&gt;&lt;secondary-title&gt;British journal of health psychology&lt;/secondary-title&gt;&lt;/titles&gt;&lt;pages&gt;421-439&lt;/pages&gt;&lt;volume&gt;10&lt;/volume&gt;&lt;number&gt;3&lt;/number&gt;&lt;dates&gt;&lt;year&gt;2005&lt;/year&gt;&lt;/dates&gt;&lt;isbn&gt;2044-8287&lt;/isbn&gt;&lt;urls&gt;&lt;/urls&gt;&lt;/record&gt;&lt;/Cite&gt;&lt;/EndNote&gt;</w:instrText>
      </w:r>
      <w:r w:rsidR="0037592A" w:rsidRPr="00922AF5">
        <w:rPr>
          <w:rFonts w:ascii="Times New Roman" w:hAnsi="Times New Roman"/>
          <w:iCs/>
          <w:noProof/>
          <w:sz w:val="24"/>
          <w:szCs w:val="24"/>
        </w:rPr>
        <w:fldChar w:fldCharType="separate"/>
      </w:r>
      <w:hyperlink w:anchor="_ENREF_21" w:tooltip="Jessop, 2005 #138" w:history="1">
        <w:r w:rsidR="008E5139" w:rsidRPr="00922AF5">
          <w:rPr>
            <w:rFonts w:ascii="Times New Roman" w:hAnsi="Times New Roman"/>
            <w:iCs/>
            <w:noProof/>
            <w:sz w:val="24"/>
            <w:szCs w:val="24"/>
          </w:rPr>
          <w:t>Jessop, Herberts (21</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found financial concern predicted emotional problems, whilst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 AuthorYear="1"&gt;&lt;Author&gt;Carney&lt;/Author&gt;&lt;Year&gt;2005&lt;/Year&gt;&lt;RecNum&gt;93&lt;/RecNum&gt;&lt;DisplayText&gt;Carney, McNeish (4)&lt;/DisplayText&gt;&lt;record&gt;&lt;rec-number&gt;93&lt;/rec-number&gt;&lt;foreign-keys&gt;&lt;key app="EN" db-id="0zxpre2zl9att5ededqxfvre50zad02psrs9"&gt;93&lt;/key&gt;&lt;/foreign-keys&gt;&lt;ref-type name="Journal Article"&gt;17&lt;/ref-type&gt;&lt;contributors&gt;&lt;authors&gt;&lt;author&gt;Carney, Claire&lt;/author&gt;&lt;author&gt;McNeish, Sharon&lt;/author&gt;&lt;author&gt;McColl, John&lt;/author&gt;&lt;/authors&gt;&lt;/contributors&gt;&lt;titles&gt;&lt;title&gt;The impact of part time employment on students&amp;apos; health and academic performance: a Scottish perspective&lt;/title&gt;&lt;secondary-title&gt;Journal of Further and Higher Education&lt;/secondary-title&gt;&lt;/titles&gt;&lt;pages&gt;307-319&lt;/pages&gt;&lt;volume&gt;29&lt;/volume&gt;&lt;number&gt;4&lt;/number&gt;&lt;dates&gt;&lt;year&gt;2005&lt;/year&gt;&lt;pub-dates&gt;&lt;date&gt;2005/11/01&lt;/date&gt;&lt;/pub-dates&gt;&lt;/dates&gt;&lt;publisher&gt;Routledge&lt;/publisher&gt;&lt;isbn&gt;0309-877X&lt;/isbn&gt;&lt;urls&gt;&lt;related-urls&gt;&lt;url&gt;http://dx.doi.org/10.1080/03098770500353300&lt;/url&gt;&lt;/related-urls&gt;&lt;/urls&gt;&lt;electronic-resource-num&gt;10.1080/03098770500353300&lt;/electronic-resource-num&gt;&lt;access-date&gt;2012/08/20&lt;/access-date&gt;&lt;/record&gt;&lt;/Cite&gt;&lt;/EndNote&gt;</w:instrText>
      </w:r>
      <w:r w:rsidR="0037592A" w:rsidRPr="00922AF5">
        <w:rPr>
          <w:rFonts w:ascii="Times New Roman" w:hAnsi="Times New Roman"/>
          <w:iCs/>
          <w:noProof/>
          <w:sz w:val="24"/>
          <w:szCs w:val="24"/>
        </w:rPr>
        <w:fldChar w:fldCharType="separate"/>
      </w:r>
      <w:hyperlink w:anchor="_ENREF_4" w:tooltip="Carney, 2005 #93" w:history="1">
        <w:r w:rsidR="008E5139" w:rsidRPr="00922AF5">
          <w:rPr>
            <w:rFonts w:ascii="Times New Roman" w:hAnsi="Times New Roman"/>
            <w:iCs/>
            <w:noProof/>
            <w:sz w:val="24"/>
            <w:szCs w:val="24"/>
          </w:rPr>
          <w:t>Carney, McNeish (4</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found poorer mental health for students in debt. </w:t>
      </w:r>
      <w:r w:rsidR="00922AF5" w:rsidRPr="00922AF5">
        <w:rPr>
          <w:rFonts w:ascii="Times New Roman" w:hAnsi="Times New Roman"/>
          <w:iCs/>
          <w:sz w:val="24"/>
          <w:szCs w:val="24"/>
        </w:rPr>
        <w:t>Cooke e</w:t>
      </w:r>
      <w:r w:rsidR="00AD012E" w:rsidRPr="00922AF5">
        <w:rPr>
          <w:rFonts w:ascii="Times New Roman" w:hAnsi="Times New Roman"/>
          <w:iCs/>
          <w:sz w:val="24"/>
          <w:szCs w:val="24"/>
        </w:rPr>
        <w:t>t al.</w:t>
      </w:r>
      <w:r w:rsidRPr="00922AF5">
        <w:rPr>
          <w:rFonts w:ascii="Times New Roman" w:hAnsi="Times New Roman"/>
          <w:iCs/>
          <w:sz w:val="24"/>
          <w:szCs w:val="24"/>
        </w:rPr>
        <w:t xml:space="preserve">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&lt;EndNote&gt;&lt;Cite&gt;&lt;Author&gt;Cooke&lt;/Author&gt;&lt;Year&gt;2004&lt;/Year&gt;&lt;RecNum&gt;29&lt;/RecNum&gt;&lt;DisplayText&gt;(22)&lt;/DisplayText&gt;&lt;record&gt;&lt;rec-number&gt;29&lt;/rec-number&gt;&lt;foreign-keys&gt;&lt;key app="EN" db-id="0zxpre2zl9att5ededqxfvre50zad02psrs9"&gt;29&lt;/key&gt;&lt;/foreign-keys&gt;&lt;ref-type name="Journal Article"&gt;17&lt;/ref-type&gt;&lt;contributors&gt;&lt;authors&gt;&lt;author&gt;Cooke, Richard&lt;/author&gt;&lt;author&gt;Barkham, Michael&lt;/author&gt;&lt;author&gt;Audin, Kerry&lt;/author&gt;&lt;author&gt;Bradley, Margaret&lt;/author&gt;&lt;author&gt;Davy, John&lt;/author&gt;&lt;/authors&gt;&lt;/contributors&gt;&lt;titles&gt;&lt;title&gt;Student debt and its relation to student mental health&lt;/title&gt;&lt;secondary-title&gt;Journal of Further and Higher Education&lt;/secondary-title&gt;&lt;/titles&gt;&lt;pages&gt;53-66&lt;/pages&gt;&lt;volume&gt;28&lt;/volume&gt;&lt;number&gt;1&lt;/number&gt;&lt;dates&gt;&lt;year&gt;2004&lt;/year&gt;&lt;pub-dates&gt;&lt;date&gt;2004/02/01&lt;/date&gt;&lt;/pub-dates&gt;&lt;/dates&gt;&lt;publisher&gt;Routledge&lt;/publisher&gt;&lt;isbn&gt;0309-877X&lt;/isbn&gt;&lt;urls&gt;&lt;related-urls&gt;&lt;url&gt;http://www.tandfonline.com/doi/abs/10.1080/0309877032000161814&lt;/url&gt;&lt;/related-urls&gt;&lt;/urls&gt;&lt;electronic-resource-num&gt;10.1080/0309877032000161814&lt;/electronic-resource-num&gt;&lt;access-date&gt;2011/08/12&lt;/access-date&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2" w:tooltip="Cooke, 2004 #29" w:history="1">
        <w:r w:rsidR="008E5139" w:rsidRPr="00922AF5">
          <w:rPr>
            <w:rFonts w:ascii="Times New Roman" w:hAnsi="Times New Roman"/>
            <w:iCs/>
            <w:noProof/>
            <w:sz w:val="24"/>
            <w:szCs w:val="24"/>
          </w:rPr>
          <w:t>22</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found that students at all stages of study had poorer mental health if they were concerned about debt. Similarly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 AuthorYear="1"&gt;&lt;Author&gt;Andrews&lt;/Author&gt;&lt;Year&gt;2004&lt;/Year&gt;&lt;RecNum&gt;22&lt;/RecNum&gt;&lt;DisplayText&gt;Andrews and Wilding (13)&lt;/DisplayText&gt;&lt;record&gt;&lt;rec-number&gt;22&lt;/rec-number&gt;&lt;foreign-keys&gt;&lt;key app="EN" db-id="0zxpre2zl9att5ededqxfvre50zad02psrs9"&gt;22&lt;/key&gt;&lt;/foreign-keys&gt;&lt;ref-type name="Journal Article"&gt;17&lt;/ref-type&gt;&lt;contributors&gt;&lt;authors&gt;&lt;author&gt;Andrews, Bernice&lt;/author&gt;&lt;author&gt;Wilding, John M.&lt;/author&gt;&lt;/authors&gt;&lt;/contributors&gt;&lt;titles&gt;&lt;title&gt;The relation of depression and anxiety to life-stress and achievement in students&lt;/title&gt;&lt;secondary-title&gt;British Journal of Psychology&lt;/secondary-title&gt;&lt;/titles&gt;&lt;pages&gt;509-521&lt;/pages&gt;&lt;volume&gt;95&lt;/volume&gt;&lt;number&gt;4&lt;/number&gt;&lt;dates&gt;&lt;year&gt;2004&lt;/year&gt;&lt;/dates&gt;&lt;publisher&gt;Blackwell Publishing Ltd&lt;/publisher&gt;&lt;isbn&gt;2044-8295&lt;/isbn&gt;&lt;urls&gt;&lt;related-urls&gt;&lt;url&gt;http://dx.doi.org/10.1348/0007126042369802&lt;/url&gt;&lt;/related-urls&gt;&lt;/urls&gt;&lt;electronic-resource-num&gt;10.1348/0007126042369802&lt;/electronic-resource-num&gt;&lt;/record&gt;&lt;/Cite&gt;&lt;/EndNote&gt;</w:instrText>
      </w:r>
      <w:r w:rsidR="0037592A" w:rsidRPr="00922AF5">
        <w:rPr>
          <w:rFonts w:ascii="Times New Roman" w:hAnsi="Times New Roman"/>
          <w:iCs/>
          <w:noProof/>
          <w:sz w:val="24"/>
          <w:szCs w:val="24"/>
        </w:rPr>
        <w:fldChar w:fldCharType="separate"/>
      </w:r>
      <w:hyperlink w:anchor="_ENREF_13" w:tooltip="Andrews, 2004 #22" w:history="1">
        <w:r w:rsidR="008E5139" w:rsidRPr="00922AF5">
          <w:rPr>
            <w:rFonts w:ascii="Times New Roman" w:hAnsi="Times New Roman"/>
            <w:iCs/>
            <w:noProof/>
            <w:sz w:val="24"/>
            <w:szCs w:val="24"/>
          </w:rPr>
          <w:t>Andrews and Wilding (13</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found that financial difficulties predicted depression. </w:t>
      </w:r>
      <w:r w:rsidR="0037592A" w:rsidRPr="00922AF5">
        <w:rPr>
          <w:rFonts w:ascii="Times New Roman" w:hAnsi="Times New Roman"/>
          <w:iCs/>
          <w:sz w:val="24"/>
          <w:szCs w:val="24"/>
        </w:rPr>
        <w:fldChar w:fldCharType="begin"/>
      </w:r>
      <w:r w:rsidR="004E104F" w:rsidRPr="00922AF5">
        <w:rPr>
          <w:rFonts w:ascii="Times New Roman" w:hAnsi="Times New Roman"/>
          <w:iCs/>
          <w:sz w:val="24"/>
          <w:szCs w:val="24"/>
        </w:rPr>
        <w:instrText xml:space="preserve"> ADDIN EN.CITE &lt;EndNote&gt;&lt;Cite AuthorYear="1"&gt;&lt;Author&gt;Jessop&lt;/Author&gt;&lt;Year&gt;2005&lt;/Year&gt;&lt;RecNum&gt;138&lt;/RecNum&gt;&lt;DisplayText&gt;Jessop, Herberts (21)&lt;/DisplayText&gt;&lt;record&gt;&lt;rec-number&gt;138&lt;/rec-number&gt;&lt;foreign-keys&gt;&lt;key app="EN" db-id="0zxpre2zl9att5ededqxfvre50zad02psrs9"&gt;138&lt;/key&gt;&lt;/foreign-keys&gt;&lt;ref-type name="Journal Article"&gt;17&lt;/ref-type&gt;&lt;contributors&gt;&lt;authors&gt;&lt;author&gt;Jessop, D.C.&lt;/author&gt;&lt;author&gt;Herberts, C.&lt;/author&gt;&lt;author&gt;Solomon, L.&lt;/author&gt;&lt;/authors&gt;&lt;/contributors&gt;&lt;titles&gt;&lt;title&gt;The impact of financial circumstances on student health&lt;/title&gt;&lt;secondary-title&gt;British journal of health psychology&lt;/secondary-title&gt;&lt;/titles&gt;&lt;pages&gt;421-439&lt;/pages&gt;&lt;volume&gt;10&lt;/volume&gt;&lt;number&gt;3&lt;/number&gt;&lt;dates&gt;&lt;year&gt;2005&lt;/year&gt;&lt;/dates&gt;&lt;isbn&gt;2044-8287&lt;/isbn&gt;&lt;urls&gt;&lt;/urls&gt;&lt;/record&gt;&lt;/Cite&gt;&lt;/EndNote&gt;</w:instrText>
      </w:r>
      <w:r w:rsidR="0037592A" w:rsidRPr="00922AF5">
        <w:rPr>
          <w:rFonts w:ascii="Times New Roman" w:hAnsi="Times New Roman"/>
          <w:iCs/>
          <w:sz w:val="24"/>
          <w:szCs w:val="24"/>
        </w:rPr>
        <w:fldChar w:fldCharType="separate"/>
      </w:r>
      <w:hyperlink w:anchor="_ENREF_21" w:tooltip="Jessop, 2005 #138" w:history="1">
        <w:r w:rsidR="008E5139" w:rsidRPr="00922AF5">
          <w:rPr>
            <w:rFonts w:ascii="Times New Roman" w:hAnsi="Times New Roman"/>
            <w:iCs/>
            <w:noProof/>
            <w:sz w:val="24"/>
            <w:szCs w:val="24"/>
          </w:rPr>
          <w:t>Jessop, Herberts (21</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Pr="00922AF5">
        <w:rPr>
          <w:rFonts w:ascii="Times New Roman" w:hAnsi="Times New Roman"/>
          <w:iCs/>
          <w:sz w:val="24"/>
          <w:szCs w:val="24"/>
        </w:rPr>
        <w:t xml:space="preserve"> also found that English students had poorer mental health than students from Finland where levels of student debt are lower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&lt;EndNote&gt;&lt;Cite&gt;&lt;Author&gt;Jessop&lt;/Author&gt;&lt;Year&gt;2005&lt;/Year&gt;&lt;RecNum&gt;138&lt;/RecNum&gt;&lt;DisplayText&gt;(21)&lt;/DisplayText&gt;&lt;record&gt;&lt;rec-number&gt;138&lt;/rec-number&gt;&lt;foreign-keys&gt;&lt;key app="EN" db-id="0zxpre2zl9att5ededqxfvre50zad02psrs9"&gt;138&lt;/key&gt;&lt;/foreign-keys&gt;&lt;ref-type name="Journal Article"&gt;17&lt;/ref-type&gt;&lt;contributors&gt;&lt;authors&gt;&lt;author&gt;Jessop, D.C.&lt;/author&gt;&lt;author&gt;Herberts, C.&lt;/author&gt;&lt;author&gt;Solomon, L.&lt;/author&gt;&lt;/authors&gt;&lt;/contributors&gt;&lt;titles&gt;&lt;title&gt;The impact of financial circumstances on student health&lt;/title&gt;&lt;secondary-title&gt;British journal of health psychology&lt;/secondary-title&gt;&lt;/titles&gt;&lt;pages&gt;421-439&lt;/pages&gt;&lt;volume&gt;10&lt;/volume&gt;&lt;number&gt;3&lt;/number&gt;&lt;dates&gt;&lt;year&gt;2005&lt;/year&gt;&lt;/dates&gt;&lt;isbn&gt;2044-8287&lt;/isbn&gt;&lt;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1" w:tooltip="Jessop, 2005 #138" w:history="1">
        <w:r w:rsidR="008E5139" w:rsidRPr="00922AF5">
          <w:rPr>
            <w:rFonts w:ascii="Times New Roman" w:hAnsi="Times New Roman"/>
            <w:iCs/>
            <w:noProof/>
            <w:sz w:val="24"/>
            <w:szCs w:val="24"/>
          </w:rPr>
          <w:t>21</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A number of studies in the wider UK general population have also shown a relationship between debt and mental health problems</w:t>
      </w:r>
      <w:r w:rsidR="00061DEA" w:rsidRPr="00922AF5">
        <w:rPr>
          <w:rFonts w:ascii="Times New Roman" w:hAnsi="Times New Roman"/>
          <w:iCs/>
          <w:sz w:val="24"/>
          <w:szCs w:val="24"/>
        </w:rPr>
        <w:t>,</w:t>
      </w:r>
      <w:r w:rsidRPr="00922AF5">
        <w:rPr>
          <w:rFonts w:ascii="Times New Roman" w:hAnsi="Times New Roman"/>
          <w:iCs/>
          <w:sz w:val="24"/>
          <w:szCs w:val="24"/>
        </w:rPr>
        <w:t xml:space="preserve"> in particular depression, as well as substance dependence </w:t>
      </w:r>
      <w:r w:rsidR="0037592A" w:rsidRPr="00922AF5">
        <w:rPr>
          <w:rFonts w:ascii="Times New Roman" w:hAnsi="Times New Roman"/>
          <w:iCs/>
          <w:noProof/>
          <w:sz w:val="24"/>
          <w:szCs w:val="24"/>
        </w:rPr>
        <w:fldChar w:fldCharType="begin">
          <w:fldData xml:space="preserve">PEVuZE5vdGU+PENpdGU+PEF1dGhvcj5DbGFyazwvQXV0aG9yPjxZZWFyPjIwMTI8L1llYXI+PFJl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</w:fldData>
        </w:fldChar>
      </w:r>
      <w:r w:rsidR="004E104F" w:rsidRPr="00922AF5">
        <w:rPr>
          <w:rFonts w:ascii="Times New Roman" w:hAnsi="Times New Roman"/>
          <w:iCs/>
          <w:noProof/>
          <w:sz w:val="24"/>
          <w:szCs w:val="24"/>
        </w:rPr>
        <w:instrText xml:space="preserve"> ADDIN EN.CITE </w:instrText>
      </w:r>
      <w:r w:rsidR="0037592A" w:rsidRPr="00922AF5">
        <w:rPr>
          <w:rFonts w:ascii="Times New Roman" w:hAnsi="Times New Roman"/>
          <w:iCs/>
          <w:noProof/>
          <w:sz w:val="24"/>
          <w:szCs w:val="24"/>
        </w:rPr>
        <w:fldChar w:fldCharType="begin">
          <w:fldData xml:space="preserve">PEVuZE5vdGU+PENpdGU+PEF1dGhvcj5DbGFyazwvQXV0aG9yPjxZZWFyPjIwMTI8L1llYXI+PFJl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</w:fldData>
        </w:fldChar>
      </w:r>
      <w:r w:rsidR="004E104F" w:rsidRPr="00922AF5">
        <w:rPr>
          <w:rFonts w:ascii="Times New Roman" w:hAnsi="Times New Roman"/>
          <w:iCs/>
          <w:noProof/>
          <w:sz w:val="24"/>
          <w:szCs w:val="24"/>
        </w:rPr>
        <w:instrText xml:space="preserve"> ADDIN EN.CITE.DATA </w:instrText>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end"/>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3" w:tooltip="Clark, 2012 #126" w:history="1">
        <w:r w:rsidR="008E5139" w:rsidRPr="00922AF5">
          <w:rPr>
            <w:rFonts w:ascii="Times New Roman" w:hAnsi="Times New Roman"/>
            <w:iCs/>
            <w:noProof/>
            <w:sz w:val="24"/>
            <w:szCs w:val="24"/>
          </w:rPr>
          <w:t>23-26</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w:t>
      </w:r>
    </w:p>
    <w:p w:rsidR="00737C5A" w:rsidRPr="00922AF5" w:rsidRDefault="00737C5A" w:rsidP="002B2042">
      <w:pPr>
        <w:spacing w:after="0" w:line="360" w:lineRule="auto"/>
        <w:jc w:val="both"/>
        <w:rPr>
          <w:rFonts w:ascii="Times New Roman" w:hAnsi="Times New Roman"/>
          <w:iCs/>
          <w:sz w:val="24"/>
          <w:szCs w:val="24"/>
        </w:rPr>
      </w:pPr>
    </w:p>
    <w:p w:rsidR="00737C5A" w:rsidRPr="00922AF5" w:rsidRDefault="00737C5A" w:rsidP="002B2042">
      <w:pPr>
        <w:spacing w:after="0" w:line="360" w:lineRule="auto"/>
        <w:jc w:val="both"/>
        <w:rPr>
          <w:rFonts w:ascii="Times New Roman" w:hAnsi="Times New Roman"/>
          <w:iCs/>
          <w:sz w:val="24"/>
          <w:szCs w:val="24"/>
        </w:rPr>
      </w:pPr>
      <w:r w:rsidRPr="00922AF5">
        <w:rPr>
          <w:rFonts w:ascii="Times New Roman" w:hAnsi="Times New Roman"/>
          <w:iCs/>
          <w:sz w:val="24"/>
          <w:szCs w:val="24"/>
        </w:rPr>
        <w:t xml:space="preserve">Due to government legislation passed in 2010, tuition fees for students from England and Wales increased from just over £3k a year in 2011 to £6-9k a year in 2012, with a predicted average annual fee of £8,360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&lt;EndNote&gt;&lt;Cite&gt;&lt;Author&gt;PUSH&lt;/Author&gt;&lt;Year&gt;2011&lt;/Year&gt;&lt;RecNum&gt;275&lt;/RecNum&gt;&lt;DisplayText&gt;(27)&lt;/DisplayText&gt;&lt;record&gt;&lt;rec-number&gt;275&lt;/rec-number&gt;&lt;foreign-keys&gt;&lt;key app="EN" db-id="0zxpre2zl9att5ededqxfvre50zad02psrs9"&gt;275&lt;/key&gt;&lt;/foreign-keys&gt;&lt;ref-type name="Report"&gt;27&lt;/ref-type&gt;&lt;contributors&gt;&lt;authors&gt;&lt;author&gt;PUSH&lt;/author&gt;&lt;/authors&gt;&lt;/contributors&gt;&lt;titles&gt;&lt;title&gt;Push Student Debt Survey 2011&lt;/title&gt;&lt;/titles&gt;&lt;dates&gt;&lt;year&gt;2011&lt;/year&gt;&lt;/dates&gt;&lt;pub-location&gt;London&lt;/pub-location&gt;&lt;publisher&gt;Push&lt;/publisher&gt;&lt;urls&gt;&lt;related-urls&gt;&lt;url&gt; www.push.co.uk/student-debt-survey-2011&lt;/url&gt;&lt;/related-urls&gt;&lt;/urls&gt;&lt;/record&gt;&lt;/Cite&gt;&lt;Cite&gt;&lt;Author&gt;PUSH&lt;/Author&gt;&lt;Year&gt;2011&lt;/Year&gt;&lt;RecNum&gt;275&lt;/RecNum&gt;&lt;record&gt;&lt;rec-number&gt;275&lt;/rec-number&gt;&lt;foreign-keys&gt;&lt;key app="EN" db-id="0zxpre2zl9att5ededqxfvre50zad02psrs9"&gt;275&lt;/key&gt;&lt;/foreign-keys&gt;&lt;ref-type name="Report"&gt;27&lt;/ref-type&gt;&lt;contributors&gt;&lt;authors&gt;&lt;author&gt;PUSH&lt;/author&gt;&lt;/authors&gt;&lt;/contributors&gt;&lt;titles&gt;&lt;title&gt;Push Student Debt Survey 2011&lt;/title&gt;&lt;/titles&gt;&lt;dates&gt;&lt;year&gt;2011&lt;/year&gt;&lt;/dates&gt;&lt;pub-location&gt;London&lt;/pub-location&gt;&lt;publisher&gt;Push&lt;/publisher&gt;&lt;urls&gt;&lt;related-urls&gt;&lt;url&gt; www.push.co.uk/student-debt-survey-2011&lt;/url&gt;&lt;/related-urls&gt;&lt;/urls&gt;&lt;/record&gt;&lt;/Cite&gt;&lt;/EndNote&gt;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7" w:tooltip="PUSH, 2011 #275" w:history="1">
        <w:r w:rsidR="008E5139" w:rsidRPr="00922AF5">
          <w:rPr>
            <w:rFonts w:ascii="Times New Roman" w:hAnsi="Times New Roman"/>
            <w:iCs/>
            <w:noProof/>
            <w:sz w:val="24"/>
            <w:szCs w:val="24"/>
          </w:rPr>
          <w:t>27</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w:t>
      </w:r>
      <w:r w:rsidR="00B327D4">
        <w:rPr>
          <w:rFonts w:ascii="Times New Roman" w:hAnsi="Times New Roman"/>
          <w:iCs/>
          <w:sz w:val="24"/>
          <w:szCs w:val="24"/>
        </w:rPr>
        <w:t xml:space="preserve">Most students will have these fees added to their loan rather than paid up front. </w:t>
      </w:r>
      <w:r w:rsidRPr="00922AF5">
        <w:rPr>
          <w:rFonts w:ascii="Times New Roman" w:hAnsi="Times New Roman"/>
          <w:iCs/>
          <w:sz w:val="24"/>
          <w:szCs w:val="24"/>
        </w:rPr>
        <w:t>As a result</w:t>
      </w:r>
      <w:r w:rsidR="00061DEA" w:rsidRPr="00922AF5">
        <w:rPr>
          <w:rFonts w:ascii="Times New Roman" w:hAnsi="Times New Roman"/>
          <w:iCs/>
          <w:sz w:val="24"/>
          <w:szCs w:val="24"/>
        </w:rPr>
        <w:t>,</w:t>
      </w:r>
      <w:r w:rsidRPr="00922AF5">
        <w:rPr>
          <w:rFonts w:ascii="Times New Roman" w:hAnsi="Times New Roman"/>
          <w:iCs/>
          <w:sz w:val="24"/>
          <w:szCs w:val="24"/>
        </w:rPr>
        <w:t xml:space="preserve"> debt upon graduation is predicted to double to £59k for English students starting in 2012 </w:t>
      </w:r>
      <w:r w:rsidR="009F5603" w:rsidRPr="00922AF5">
        <w:rPr>
          <w:rFonts w:ascii="Times New Roman" w:hAnsi="Times New Roman"/>
          <w:iCs/>
          <w:noProof/>
          <w:sz w:val="24"/>
          <w:szCs w:val="24"/>
        </w:rPr>
        <w:fldChar w:fldCharType="begin"/>
      </w:r>
      <w:r w:rsidR="009F5603" w:rsidRPr="00922AF5">
        <w:rPr>
          <w:rFonts w:ascii="Times New Roman" w:hAnsi="Times New Roman"/>
          <w:iCs/>
          <w:noProof/>
          <w:sz w:val="24"/>
          <w:szCs w:val="24"/>
        </w:rPr>
        <w:instrText xml:space="preserve"> ADDIN EN.CITE &lt;EndNote&gt;&lt;Cite&gt;&lt;Author&gt;PUSH&lt;/Author&gt;&lt;Year&gt;2011&lt;/Year&gt;&lt;RecNum&gt;275&lt;/RecNum&gt;&lt;DisplayText&gt;(27)&lt;/DisplayText&gt;&lt;record&gt;&lt;rec-number&gt;275&lt;/rec-number&gt;&lt;foreign-keys&gt;&lt;key app="EN" db-id="0zxpre2zl9att5ededqxfvre50zad02psrs9"&gt;275&lt;/key&gt;&lt;/foreign-keys&gt;&lt;ref-type name="Report"&gt;27&lt;/ref-type&gt;&lt;contributors&gt;&lt;authors&gt;&lt;author&gt;PUSH&lt;/author&gt;&lt;/authors&gt;&lt;/contributors&gt;&lt;titles&gt;&lt;title&gt;Push Student Debt Survey 2011&lt;/title&gt;&lt;/titles&gt;&lt;dates&gt;&lt;year&gt;2011&lt;/year&gt;&lt;/dates&gt;&lt;pub-location&gt;London&lt;/pub-location&gt;&lt;publisher&gt;Push&lt;/publisher&gt;&lt;urls&gt;&lt;related-urls&gt;&lt;url&gt; www.push.co.uk/student-debt-survey-2011&lt;/url&gt;&lt;/related-urls&gt;&lt;/urls&gt;&lt;/record&gt;&lt;/Cite&gt;&lt;Cite&gt;&lt;Author&gt;PUSH&lt;/Author&gt;&lt;Year&gt;2011&lt;/Year&gt;&lt;RecNum&gt;275&lt;/RecNum&gt;&lt;record&gt;&lt;rec-number&gt;275&lt;/rec-number&gt;&lt;foreign-keys&gt;&lt;key app="EN" db-id="0zxpre2zl9att5ededqxfvre50zad02psrs9"&gt;275&lt;/key&gt;&lt;/foreign-keys&gt;&lt;ref-type name="Report"&gt;27&lt;/ref-type&gt;&lt;contributors&gt;&lt;authors&gt;&lt;author&gt;PUSH&lt;/author&gt;&lt;/authors&gt;&lt;/contributors&gt;&lt;titles&gt;&lt;title&gt;Push Student Debt Survey 2011&lt;/title&gt;&lt;/titles&gt;&lt;dates&gt;&lt;year&gt;2011&lt;/year&gt;&lt;/dates&gt;&lt;pub-location&gt;London&lt;/pub-location&gt;&lt;publisher&gt;Push&lt;/publisher&gt;&lt;urls&gt;&lt;related-urls&gt;&lt;url&gt; www.push.co.uk/student-debt-survey-2011&lt;/url&gt;&lt;/related-urls&gt;&lt;/urls&gt;&lt;/record&gt;&lt;/Cite&gt;&lt;/EndNote&gt;</w:instrText>
      </w:r>
      <w:r w:rsidR="009F5603" w:rsidRPr="00922AF5">
        <w:rPr>
          <w:rFonts w:ascii="Times New Roman" w:hAnsi="Times New Roman"/>
          <w:iCs/>
          <w:noProof/>
          <w:sz w:val="24"/>
          <w:szCs w:val="24"/>
        </w:rPr>
        <w:fldChar w:fldCharType="separate"/>
      </w:r>
      <w:r w:rsidR="009F5603" w:rsidRPr="00922AF5">
        <w:rPr>
          <w:rFonts w:ascii="Times New Roman" w:hAnsi="Times New Roman"/>
          <w:iCs/>
          <w:noProof/>
          <w:sz w:val="24"/>
          <w:szCs w:val="24"/>
        </w:rPr>
        <w:t>(</w:t>
      </w:r>
      <w:hyperlink w:anchor="_ENREF_27" w:tooltip="PUSH, 2011 #275" w:history="1">
        <w:r w:rsidR="008E5139" w:rsidRPr="00922AF5">
          <w:rPr>
            <w:rFonts w:ascii="Times New Roman" w:hAnsi="Times New Roman"/>
            <w:iCs/>
            <w:noProof/>
            <w:sz w:val="24"/>
            <w:szCs w:val="24"/>
          </w:rPr>
          <w:t>27</w:t>
        </w:r>
      </w:hyperlink>
      <w:r w:rsidR="009F5603" w:rsidRPr="00922AF5">
        <w:rPr>
          <w:rFonts w:ascii="Times New Roman" w:hAnsi="Times New Roman"/>
          <w:iCs/>
          <w:noProof/>
          <w:sz w:val="24"/>
          <w:szCs w:val="24"/>
        </w:rPr>
        <w:t>)</w:t>
      </w:r>
      <w:r w:rsidR="009F5603" w:rsidRPr="00922AF5">
        <w:rPr>
          <w:rFonts w:ascii="Times New Roman" w:hAnsi="Times New Roman"/>
          <w:iCs/>
          <w:noProof/>
          <w:sz w:val="24"/>
          <w:szCs w:val="24"/>
        </w:rPr>
        <w:fldChar w:fldCharType="end"/>
      </w:r>
      <w:r w:rsidRPr="00922AF5">
        <w:rPr>
          <w:rFonts w:ascii="Times New Roman" w:hAnsi="Times New Roman"/>
          <w:iCs/>
          <w:sz w:val="24"/>
          <w:szCs w:val="24"/>
        </w:rPr>
        <w:t xml:space="preserve">. Students from Scotland will pay nothing if they study in their </w:t>
      </w:r>
      <w:r w:rsidRPr="00922AF5">
        <w:rPr>
          <w:rFonts w:ascii="Times New Roman" w:hAnsi="Times New Roman"/>
          <w:iCs/>
          <w:sz w:val="24"/>
          <w:szCs w:val="24"/>
        </w:rPr>
        <w:lastRenderedPageBreak/>
        <w:t xml:space="preserve">own country, but up to £9k if they study elsewhere in the UK </w:t>
      </w:r>
      <w:r w:rsidR="0037592A" w:rsidRPr="00922AF5">
        <w:rPr>
          <w:rFonts w:ascii="Times New Roman" w:hAnsi="Times New Roman"/>
          <w:iCs/>
          <w:noProof/>
          <w:sz w:val="24"/>
          <w:szCs w:val="24"/>
        </w:rPr>
        <w:fldChar w:fldCharType="begin"/>
      </w:r>
      <w:r w:rsidR="004E104F" w:rsidRPr="00922AF5">
        <w:rPr>
          <w:rFonts w:ascii="Times New Roman" w:hAnsi="Times New Roman"/>
          <w:iCs/>
          <w:noProof/>
          <w:sz w:val="24"/>
          <w:szCs w:val="24"/>
        </w:rPr>
        <w:instrText xml:space="preserve"> ADDIN EN.CITE &lt;EndNote&gt;&lt;Cite&gt;&lt;Author&gt;UCAS&lt;/Author&gt;&lt;Year&gt;2013&lt;/Year&gt;&lt;RecNum&gt;276&lt;/RecNum&gt;&lt;DisplayText&gt;(28)&lt;/DisplayText&gt;&lt;record&gt;&lt;rec-number&gt;276&lt;/rec-number&gt;&lt;foreign-keys&gt;&lt;key app="EN" db-id="0zxpre2zl9att5ededqxfvre50zad02psrs9"&gt;276&lt;/key&gt;&lt;/foreign-keys&gt;&lt;ref-type name="Web Page"&gt;12&lt;/ref-type&gt;&lt;contributors&gt;&lt;authors&gt;&lt;author&gt;UCAS&lt;/author&gt;&lt;/authors&gt;&lt;/contributors&gt;&lt;titles&gt;&lt;title&gt;Student Finance.&lt;/title&gt;&lt;/titles&gt;&lt;volume&gt;2013&lt;/volume&gt;&lt;number&gt;10/04&lt;/number&gt;&lt;dates&gt;&lt;year&gt;2013&lt;/year&gt;&lt;pub-dates&gt;&lt;date&gt;4 February 2013&lt;/date&gt;&lt;/pub-dates&gt;&lt;/dates&gt;&lt;pub-location&gt;Cheltenham, U.K.&lt;/pub-location&gt;&lt;publisher&gt;UCAS&lt;/publisher&gt;&lt;urls&gt;&lt;related-urls&gt;&lt;url&gt;http://www.ucas.ac.uk/students/studentfinance/&lt;/url&gt;&lt;/related-urls&gt;&lt;/urls&gt;&lt;/record&gt;&lt;/Cite&gt;&lt;/EndNote&gt;</w:instrText>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8" w:tooltip="UCAS, 2013 #276" w:history="1">
        <w:r w:rsidR="008E5139" w:rsidRPr="00922AF5">
          <w:rPr>
            <w:rFonts w:ascii="Times New Roman" w:hAnsi="Times New Roman"/>
            <w:iCs/>
            <w:noProof/>
            <w:sz w:val="24"/>
            <w:szCs w:val="24"/>
          </w:rPr>
          <w:t>28</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 xml:space="preserve">. Those from Northern Ireland will pay £3.5k if they study at home or up to £9k if they study elsewhere </w:t>
      </w:r>
      <w:r w:rsidR="009F5603" w:rsidRPr="00922AF5">
        <w:rPr>
          <w:rFonts w:ascii="Times New Roman" w:hAnsi="Times New Roman"/>
          <w:iCs/>
          <w:noProof/>
          <w:sz w:val="24"/>
          <w:szCs w:val="24"/>
        </w:rPr>
        <w:fldChar w:fldCharType="begin"/>
      </w:r>
      <w:r w:rsidR="009F5603" w:rsidRPr="00922AF5">
        <w:rPr>
          <w:rFonts w:ascii="Times New Roman" w:hAnsi="Times New Roman"/>
          <w:iCs/>
          <w:noProof/>
          <w:sz w:val="24"/>
          <w:szCs w:val="24"/>
        </w:rPr>
        <w:instrText xml:space="preserve"> ADDIN EN.CITE &lt;EndNote&gt;&lt;Cite&gt;&lt;Author&gt;UCAS&lt;/Author&gt;&lt;Year&gt;2013&lt;/Year&gt;&lt;RecNum&gt;276&lt;/RecNum&gt;&lt;DisplayText&gt;(28)&lt;/DisplayText&gt;&lt;record&gt;&lt;rec-number&gt;276&lt;/rec-number&gt;&lt;foreign-keys&gt;&lt;key app="EN" db-id="0zxpre2zl9att5ededqxfvre50zad02psrs9"&gt;276&lt;/key&gt;&lt;/foreign-keys&gt;&lt;ref-type name="Web Page"&gt;12&lt;/ref-type&gt;&lt;contributors&gt;&lt;authors&gt;&lt;author&gt;UCAS&lt;/author&gt;&lt;/authors&gt;&lt;/contributors&gt;&lt;titles&gt;&lt;title&gt;Student Finance.&lt;/title&gt;&lt;/titles&gt;&lt;volume&gt;2013&lt;/volume&gt;&lt;number&gt;10/04&lt;/number&gt;&lt;dates&gt;&lt;year&gt;2013&lt;/year&gt;&lt;pub-dates&gt;&lt;date&gt;4 February 2013&lt;/date&gt;&lt;/pub-dates&gt;&lt;/dates&gt;&lt;pub-location&gt;Cheltenham, U.K.&lt;/pub-location&gt;&lt;publisher&gt;UCAS&lt;/publisher&gt;&lt;urls&gt;&lt;related-urls&gt;&lt;url&gt;http://www.ucas.ac.uk/students/studentfinance/&lt;/url&gt;&lt;/related-urls&gt;&lt;/urls&gt;&lt;/record&gt;&lt;/Cite&gt;&lt;/EndNote&gt;</w:instrText>
      </w:r>
      <w:r w:rsidR="009F5603" w:rsidRPr="00922AF5">
        <w:rPr>
          <w:rFonts w:ascii="Times New Roman" w:hAnsi="Times New Roman"/>
          <w:iCs/>
          <w:noProof/>
          <w:sz w:val="24"/>
          <w:szCs w:val="24"/>
        </w:rPr>
        <w:fldChar w:fldCharType="separate"/>
      </w:r>
      <w:r w:rsidR="009F5603" w:rsidRPr="00922AF5">
        <w:rPr>
          <w:rFonts w:ascii="Times New Roman" w:hAnsi="Times New Roman"/>
          <w:iCs/>
          <w:noProof/>
          <w:sz w:val="24"/>
          <w:szCs w:val="24"/>
        </w:rPr>
        <w:t>(</w:t>
      </w:r>
      <w:hyperlink w:anchor="_ENREF_28" w:tooltip="UCAS, 2013 #276" w:history="1">
        <w:r w:rsidR="008E5139" w:rsidRPr="00922AF5">
          <w:rPr>
            <w:rFonts w:ascii="Times New Roman" w:hAnsi="Times New Roman"/>
            <w:iCs/>
            <w:noProof/>
            <w:sz w:val="24"/>
            <w:szCs w:val="24"/>
          </w:rPr>
          <w:t>28</w:t>
        </w:r>
      </w:hyperlink>
      <w:r w:rsidR="009F5603" w:rsidRPr="00922AF5">
        <w:rPr>
          <w:rFonts w:ascii="Times New Roman" w:hAnsi="Times New Roman"/>
          <w:iCs/>
          <w:noProof/>
          <w:sz w:val="24"/>
          <w:szCs w:val="24"/>
        </w:rPr>
        <w:t>)</w:t>
      </w:r>
      <w:r w:rsidR="009F5603" w:rsidRPr="00922AF5">
        <w:rPr>
          <w:rFonts w:ascii="Times New Roman" w:hAnsi="Times New Roman"/>
          <w:iCs/>
          <w:noProof/>
          <w:sz w:val="24"/>
          <w:szCs w:val="24"/>
        </w:rPr>
        <w:fldChar w:fldCharType="end"/>
      </w:r>
      <w:r w:rsidRPr="00922AF5">
        <w:rPr>
          <w:rFonts w:ascii="Times New Roman" w:hAnsi="Times New Roman"/>
          <w:iCs/>
          <w:sz w:val="24"/>
          <w:szCs w:val="24"/>
        </w:rPr>
        <w:t xml:space="preserve">. </w:t>
      </w:r>
    </w:p>
    <w:p w:rsidR="00A0617C" w:rsidRPr="00922AF5" w:rsidRDefault="00A0617C" w:rsidP="002B2042">
      <w:pPr>
        <w:spacing w:after="0" w:line="360" w:lineRule="auto"/>
        <w:jc w:val="both"/>
        <w:rPr>
          <w:rFonts w:ascii="Times New Roman" w:hAnsi="Times New Roman"/>
          <w:iCs/>
          <w:sz w:val="24"/>
          <w:szCs w:val="24"/>
        </w:rPr>
      </w:pPr>
    </w:p>
    <w:p w:rsidR="00737C5A" w:rsidRPr="00922AF5" w:rsidRDefault="00737C5A" w:rsidP="002B2042">
      <w:pPr>
        <w:spacing w:after="0" w:line="360" w:lineRule="auto"/>
        <w:jc w:val="both"/>
        <w:rPr>
          <w:rFonts w:ascii="Times New Roman" w:hAnsi="Times New Roman"/>
          <w:iCs/>
          <w:sz w:val="24"/>
          <w:szCs w:val="24"/>
        </w:rPr>
      </w:pPr>
      <w:r w:rsidRPr="00922AF5">
        <w:rPr>
          <w:rFonts w:ascii="Times New Roman" w:hAnsi="Times New Roman"/>
          <w:iCs/>
          <w:sz w:val="24"/>
          <w:szCs w:val="24"/>
        </w:rPr>
        <w:t>Given previous research demonstrat</w:t>
      </w:r>
      <w:r w:rsidR="00061DEA" w:rsidRPr="00922AF5">
        <w:rPr>
          <w:rFonts w:ascii="Times New Roman" w:hAnsi="Times New Roman"/>
          <w:iCs/>
          <w:sz w:val="24"/>
          <w:szCs w:val="24"/>
        </w:rPr>
        <w:t>ing</w:t>
      </w:r>
      <w:r w:rsidRPr="00922AF5">
        <w:rPr>
          <w:rFonts w:ascii="Times New Roman" w:hAnsi="Times New Roman"/>
          <w:iCs/>
          <w:sz w:val="24"/>
          <w:szCs w:val="24"/>
        </w:rPr>
        <w:t xml:space="preserve"> a relationship between debt, financial difficulties and poor mental health in students, </w:t>
      </w:r>
      <w:r w:rsidR="00A0617C" w:rsidRPr="00922AF5">
        <w:rPr>
          <w:rFonts w:ascii="Times New Roman" w:hAnsi="Times New Roman"/>
          <w:iCs/>
          <w:sz w:val="24"/>
          <w:szCs w:val="24"/>
        </w:rPr>
        <w:t xml:space="preserve">the increase in tuition fees may represent a considerable public mental health problem. </w:t>
      </w:r>
      <w:r w:rsidRPr="00922AF5">
        <w:rPr>
          <w:rFonts w:ascii="Times New Roman" w:hAnsi="Times New Roman"/>
          <w:iCs/>
          <w:sz w:val="24"/>
          <w:szCs w:val="24"/>
        </w:rPr>
        <w:t xml:space="preserve">This research therefore aimed to use a prospective cohort study to assess the impact </w:t>
      </w:r>
      <w:r w:rsidR="00A0617C" w:rsidRPr="00922AF5">
        <w:rPr>
          <w:rFonts w:ascii="Times New Roman" w:hAnsi="Times New Roman"/>
          <w:iCs/>
          <w:sz w:val="24"/>
          <w:szCs w:val="24"/>
        </w:rPr>
        <w:t>of different tuition fees amounts on changes in</w:t>
      </w:r>
      <w:r w:rsidRPr="00922AF5">
        <w:rPr>
          <w:rFonts w:ascii="Times New Roman" w:hAnsi="Times New Roman"/>
          <w:iCs/>
          <w:sz w:val="24"/>
          <w:szCs w:val="24"/>
        </w:rPr>
        <w:t xml:space="preserve"> student mental health</w:t>
      </w:r>
      <w:r w:rsidR="00A0617C" w:rsidRPr="00922AF5">
        <w:rPr>
          <w:rFonts w:ascii="Times New Roman" w:hAnsi="Times New Roman"/>
          <w:iCs/>
          <w:sz w:val="24"/>
          <w:szCs w:val="24"/>
        </w:rPr>
        <w:t xml:space="preserve"> over time</w:t>
      </w:r>
      <w:r w:rsidRPr="00922AF5">
        <w:rPr>
          <w:rFonts w:ascii="Times New Roman" w:hAnsi="Times New Roman"/>
          <w:iCs/>
          <w:sz w:val="24"/>
          <w:szCs w:val="24"/>
        </w:rPr>
        <w:t xml:space="preserve">. </w:t>
      </w:r>
    </w:p>
    <w:p w:rsidR="00737C5A" w:rsidRPr="00922AF5" w:rsidRDefault="00737C5A" w:rsidP="002B2042">
      <w:pPr>
        <w:spacing w:after="0" w:line="360" w:lineRule="auto"/>
        <w:jc w:val="center"/>
        <w:rPr>
          <w:rFonts w:ascii="Times New Roman" w:hAnsi="Times New Roman"/>
          <w:b/>
          <w:sz w:val="24"/>
          <w:szCs w:val="24"/>
        </w:rPr>
      </w:pPr>
    </w:p>
    <w:p w:rsidR="00737C5A" w:rsidRPr="00922AF5" w:rsidRDefault="00737C5A" w:rsidP="002B2042">
      <w:pPr>
        <w:spacing w:after="0" w:line="360" w:lineRule="auto"/>
        <w:jc w:val="center"/>
        <w:rPr>
          <w:rFonts w:ascii="Times New Roman" w:hAnsi="Times New Roman"/>
          <w:b/>
          <w:sz w:val="24"/>
          <w:szCs w:val="24"/>
        </w:rPr>
      </w:pPr>
      <w:r w:rsidRPr="00922AF5">
        <w:rPr>
          <w:rFonts w:ascii="Times New Roman" w:hAnsi="Times New Roman"/>
          <w:b/>
          <w:sz w:val="24"/>
          <w:szCs w:val="24"/>
        </w:rPr>
        <w:t>Method</w:t>
      </w:r>
    </w:p>
    <w:p w:rsidR="00737C5A" w:rsidRPr="00922AF5" w:rsidRDefault="00737C5A" w:rsidP="002B2042">
      <w:pPr>
        <w:spacing w:after="0" w:line="360" w:lineRule="auto"/>
        <w:ind w:right="-24"/>
        <w:jc w:val="both"/>
        <w:rPr>
          <w:rFonts w:ascii="Times New Roman" w:hAnsi="Times New Roman"/>
          <w:sz w:val="24"/>
          <w:szCs w:val="24"/>
        </w:rPr>
      </w:pPr>
      <w:r w:rsidRPr="00922AF5">
        <w:rPr>
          <w:rFonts w:ascii="Times New Roman" w:hAnsi="Times New Roman"/>
          <w:b/>
          <w:sz w:val="24"/>
          <w:szCs w:val="24"/>
        </w:rPr>
        <w:t>Design</w:t>
      </w:r>
    </w:p>
    <w:p w:rsidR="00D00F9C" w:rsidRPr="00922AF5" w:rsidRDefault="00737C5A" w:rsidP="002B2042">
      <w:pPr>
        <w:spacing w:after="0" w:line="360" w:lineRule="auto"/>
        <w:ind w:right="-24"/>
        <w:jc w:val="both"/>
        <w:rPr>
          <w:rFonts w:ascii="Times New Roman" w:hAnsi="Times New Roman"/>
          <w:b/>
          <w:sz w:val="24"/>
          <w:szCs w:val="24"/>
        </w:rPr>
      </w:pPr>
      <w:r w:rsidRPr="00922AF5">
        <w:rPr>
          <w:rFonts w:ascii="Times New Roman" w:hAnsi="Times New Roman"/>
          <w:sz w:val="24"/>
          <w:szCs w:val="24"/>
        </w:rPr>
        <w:t xml:space="preserve">A prospective cohort study was used, </w:t>
      </w:r>
      <w:r w:rsidR="00A0617C" w:rsidRPr="00922AF5">
        <w:rPr>
          <w:rFonts w:ascii="Times New Roman" w:hAnsi="Times New Roman"/>
          <w:sz w:val="24"/>
          <w:szCs w:val="24"/>
        </w:rPr>
        <w:t xml:space="preserve">following 3 cohorts which </w:t>
      </w:r>
      <w:r w:rsidR="00577A4F">
        <w:rPr>
          <w:rFonts w:ascii="Times New Roman" w:hAnsi="Times New Roman"/>
          <w:sz w:val="24"/>
          <w:szCs w:val="24"/>
        </w:rPr>
        <w:t>were charged</w:t>
      </w:r>
      <w:r w:rsidR="00577A4F" w:rsidRPr="00922AF5">
        <w:rPr>
          <w:rFonts w:ascii="Times New Roman" w:hAnsi="Times New Roman"/>
          <w:sz w:val="24"/>
          <w:szCs w:val="24"/>
        </w:rPr>
        <w:t xml:space="preserve"> </w:t>
      </w:r>
      <w:r w:rsidR="00A0617C" w:rsidRPr="00922AF5">
        <w:rPr>
          <w:rFonts w:ascii="Times New Roman" w:hAnsi="Times New Roman"/>
          <w:sz w:val="24"/>
          <w:szCs w:val="24"/>
        </w:rPr>
        <w:t>different tuition fees amounts</w:t>
      </w:r>
      <w:r w:rsidR="00D00F9C">
        <w:rPr>
          <w:rFonts w:ascii="Times New Roman" w:hAnsi="Times New Roman"/>
          <w:sz w:val="24"/>
          <w:szCs w:val="24"/>
        </w:rPr>
        <w:t>:</w:t>
      </w:r>
      <w:r w:rsidR="00A0617C" w:rsidRPr="00922AF5">
        <w:rPr>
          <w:rFonts w:ascii="Times New Roman" w:hAnsi="Times New Roman"/>
          <w:sz w:val="24"/>
          <w:szCs w:val="24"/>
        </w:rPr>
        <w:t>£0-2.9k</w:t>
      </w:r>
      <w:r w:rsidR="00D00F9C">
        <w:rPr>
          <w:rFonts w:ascii="Times New Roman" w:hAnsi="Times New Roman"/>
          <w:sz w:val="24"/>
          <w:szCs w:val="24"/>
        </w:rPr>
        <w:t xml:space="preserve"> (i.e. Scottish students studying in Scotland)</w:t>
      </w:r>
      <w:r w:rsidR="00A0617C" w:rsidRPr="00922AF5">
        <w:rPr>
          <w:rFonts w:ascii="Times New Roman" w:hAnsi="Times New Roman"/>
          <w:sz w:val="24"/>
          <w:szCs w:val="24"/>
        </w:rPr>
        <w:t>, £3-4k</w:t>
      </w:r>
      <w:r w:rsidR="00D00F9C">
        <w:rPr>
          <w:rFonts w:ascii="Times New Roman" w:hAnsi="Times New Roman"/>
          <w:sz w:val="24"/>
          <w:szCs w:val="24"/>
        </w:rPr>
        <w:t xml:space="preserve"> (i.e. English and Welsh students at 2011 fees level)</w:t>
      </w:r>
      <w:r w:rsidR="00A0617C" w:rsidRPr="00922AF5">
        <w:rPr>
          <w:rFonts w:ascii="Times New Roman" w:hAnsi="Times New Roman"/>
          <w:sz w:val="24"/>
          <w:szCs w:val="24"/>
        </w:rPr>
        <w:t xml:space="preserve"> or £8-9k</w:t>
      </w:r>
      <w:r w:rsidR="00D00F9C">
        <w:rPr>
          <w:rFonts w:ascii="Times New Roman" w:hAnsi="Times New Roman"/>
          <w:sz w:val="24"/>
          <w:szCs w:val="24"/>
        </w:rPr>
        <w:t xml:space="preserve"> (i.e. English and Welsh students at increased 2012 fees level</w:t>
      </w:r>
      <w:r w:rsidR="00A0617C" w:rsidRPr="00922AF5">
        <w:rPr>
          <w:rFonts w:ascii="Times New Roman" w:hAnsi="Times New Roman"/>
          <w:sz w:val="24"/>
          <w:szCs w:val="24"/>
        </w:rPr>
        <w:t>)</w:t>
      </w:r>
      <w:r w:rsidR="00D00F9C">
        <w:rPr>
          <w:rFonts w:ascii="Times New Roman" w:hAnsi="Times New Roman"/>
          <w:sz w:val="24"/>
          <w:szCs w:val="24"/>
        </w:rPr>
        <w:t>,</w:t>
      </w:r>
      <w:r w:rsidR="00A0617C" w:rsidRPr="00922AF5">
        <w:rPr>
          <w:rFonts w:ascii="Times New Roman" w:hAnsi="Times New Roman"/>
          <w:sz w:val="24"/>
          <w:szCs w:val="24"/>
        </w:rPr>
        <w:t xml:space="preserve"> across their first two years at university. </w:t>
      </w:r>
    </w:p>
    <w:p w:rsidR="00737C5A" w:rsidRPr="00922AF5" w:rsidRDefault="00737C5A" w:rsidP="002B2042">
      <w:pPr>
        <w:spacing w:after="0" w:line="360" w:lineRule="auto"/>
        <w:ind w:right="-24"/>
        <w:jc w:val="both"/>
        <w:rPr>
          <w:rFonts w:ascii="Times New Roman" w:hAnsi="Times New Roman"/>
          <w:b/>
          <w:sz w:val="24"/>
          <w:szCs w:val="24"/>
        </w:rPr>
      </w:pPr>
      <w:r w:rsidRPr="00922AF5">
        <w:rPr>
          <w:rFonts w:ascii="Times New Roman" w:hAnsi="Times New Roman"/>
          <w:b/>
          <w:sz w:val="24"/>
          <w:szCs w:val="24"/>
        </w:rPr>
        <w:t>Standardised Measures</w:t>
      </w:r>
    </w:p>
    <w:p w:rsidR="000E3BA4"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Questions were completed online </w:t>
      </w:r>
      <w:r w:rsidR="00D00F9C">
        <w:rPr>
          <w:rFonts w:ascii="Times New Roman" w:hAnsi="Times New Roman"/>
          <w:sz w:val="24"/>
          <w:szCs w:val="24"/>
        </w:rPr>
        <w:t xml:space="preserve">at </w:t>
      </w:r>
      <w:r w:rsidR="003C423C" w:rsidRPr="00922AF5">
        <w:rPr>
          <w:rFonts w:ascii="Times New Roman" w:hAnsi="Times New Roman"/>
          <w:sz w:val="24"/>
          <w:szCs w:val="24"/>
        </w:rPr>
        <w:t>four times</w:t>
      </w:r>
      <w:r w:rsidR="00D00F9C">
        <w:rPr>
          <w:rFonts w:ascii="Times New Roman" w:hAnsi="Times New Roman"/>
          <w:sz w:val="24"/>
          <w:szCs w:val="24"/>
        </w:rPr>
        <w:t xml:space="preserve"> three</w:t>
      </w:r>
      <w:r w:rsidR="000E3BA4">
        <w:rPr>
          <w:rFonts w:ascii="Times New Roman" w:hAnsi="Times New Roman"/>
          <w:sz w:val="24"/>
          <w:szCs w:val="24"/>
        </w:rPr>
        <w:t xml:space="preserve"> to four</w:t>
      </w:r>
      <w:r w:rsidR="00D00F9C">
        <w:rPr>
          <w:rFonts w:ascii="Times New Roman" w:hAnsi="Times New Roman"/>
          <w:sz w:val="24"/>
          <w:szCs w:val="24"/>
        </w:rPr>
        <w:t xml:space="preserve"> months apart</w:t>
      </w:r>
      <w:r w:rsidR="003C423C" w:rsidRPr="00922AF5">
        <w:rPr>
          <w:rFonts w:ascii="Times New Roman" w:hAnsi="Times New Roman"/>
          <w:sz w:val="24"/>
          <w:szCs w:val="24"/>
        </w:rPr>
        <w:t xml:space="preserve"> across</w:t>
      </w:r>
      <w:r w:rsidRPr="00922AF5">
        <w:rPr>
          <w:rFonts w:ascii="Times New Roman" w:hAnsi="Times New Roman"/>
          <w:sz w:val="24"/>
          <w:szCs w:val="24"/>
        </w:rPr>
        <w:t xml:space="preserve"> </w:t>
      </w:r>
      <w:r w:rsidR="00D00F9C">
        <w:rPr>
          <w:rFonts w:ascii="Times New Roman" w:hAnsi="Times New Roman"/>
          <w:sz w:val="24"/>
          <w:szCs w:val="24"/>
        </w:rPr>
        <w:t xml:space="preserve">just over a year in </w:t>
      </w:r>
      <w:r w:rsidRPr="00922AF5">
        <w:rPr>
          <w:rFonts w:ascii="Times New Roman" w:hAnsi="Times New Roman"/>
          <w:sz w:val="24"/>
          <w:szCs w:val="24"/>
        </w:rPr>
        <w:t>participants first</w:t>
      </w:r>
      <w:r w:rsidR="003C423C" w:rsidRPr="00922AF5">
        <w:rPr>
          <w:rFonts w:ascii="Times New Roman" w:hAnsi="Times New Roman"/>
          <w:sz w:val="24"/>
          <w:szCs w:val="24"/>
        </w:rPr>
        <w:t xml:space="preserve"> two</w:t>
      </w:r>
      <w:r w:rsidRPr="00922AF5">
        <w:rPr>
          <w:rFonts w:ascii="Times New Roman" w:hAnsi="Times New Roman"/>
          <w:sz w:val="24"/>
          <w:szCs w:val="24"/>
        </w:rPr>
        <w:t xml:space="preserve"> year</w:t>
      </w:r>
      <w:r w:rsidR="003C423C" w:rsidRPr="00922AF5">
        <w:rPr>
          <w:rFonts w:ascii="Times New Roman" w:hAnsi="Times New Roman"/>
          <w:sz w:val="24"/>
          <w:szCs w:val="24"/>
        </w:rPr>
        <w:t>s</w:t>
      </w:r>
      <w:r w:rsidRPr="00922AF5">
        <w:rPr>
          <w:rFonts w:ascii="Times New Roman" w:hAnsi="Times New Roman"/>
          <w:sz w:val="24"/>
          <w:szCs w:val="24"/>
        </w:rPr>
        <w:t xml:space="preserve"> at university. </w:t>
      </w:r>
      <w:r w:rsidR="000E3BA4">
        <w:rPr>
          <w:rFonts w:ascii="Times New Roman" w:hAnsi="Times New Roman"/>
          <w:sz w:val="24"/>
          <w:szCs w:val="24"/>
        </w:rPr>
        <w:t>For logistical reasons questionnaires were completed at slightly different times for those starting university in 2011 compared to 2012.</w:t>
      </w:r>
      <w:r w:rsidR="001977A4">
        <w:rPr>
          <w:rFonts w:ascii="Times New Roman" w:hAnsi="Times New Roman"/>
          <w:sz w:val="24"/>
          <w:szCs w:val="24"/>
        </w:rPr>
        <w:t xml:space="preserve"> </w:t>
      </w:r>
      <w:r w:rsidR="000E3BA4">
        <w:rPr>
          <w:rFonts w:ascii="Times New Roman" w:hAnsi="Times New Roman"/>
          <w:sz w:val="24"/>
          <w:szCs w:val="24"/>
        </w:rPr>
        <w:t>Time 1 was February-June 2012 for</w:t>
      </w:r>
      <w:r w:rsidR="001977A4">
        <w:rPr>
          <w:rFonts w:ascii="Times New Roman" w:hAnsi="Times New Roman"/>
          <w:sz w:val="24"/>
          <w:szCs w:val="24"/>
        </w:rPr>
        <w:t xml:space="preserve"> the</w:t>
      </w:r>
      <w:r w:rsidR="000E3BA4">
        <w:rPr>
          <w:rFonts w:ascii="Times New Roman" w:hAnsi="Times New Roman"/>
          <w:sz w:val="24"/>
          <w:szCs w:val="24"/>
        </w:rPr>
        <w:t xml:space="preserve"> 2011 cohort and October-December for </w:t>
      </w:r>
      <w:r w:rsidR="001977A4">
        <w:rPr>
          <w:rFonts w:ascii="Times New Roman" w:hAnsi="Times New Roman"/>
          <w:sz w:val="24"/>
          <w:szCs w:val="24"/>
        </w:rPr>
        <w:t xml:space="preserve">the </w:t>
      </w:r>
      <w:r w:rsidR="000E3BA4">
        <w:rPr>
          <w:rFonts w:ascii="Times New Roman" w:hAnsi="Times New Roman"/>
          <w:sz w:val="24"/>
          <w:szCs w:val="24"/>
        </w:rPr>
        <w:t xml:space="preserve">2012 cohort. Time 2 was August-September 2012 for </w:t>
      </w:r>
      <w:r w:rsidR="001977A4">
        <w:rPr>
          <w:rFonts w:ascii="Times New Roman" w:hAnsi="Times New Roman"/>
          <w:sz w:val="24"/>
          <w:szCs w:val="24"/>
        </w:rPr>
        <w:t xml:space="preserve">the </w:t>
      </w:r>
      <w:r w:rsidR="000E3BA4">
        <w:rPr>
          <w:rFonts w:ascii="Times New Roman" w:hAnsi="Times New Roman"/>
          <w:sz w:val="24"/>
          <w:szCs w:val="24"/>
        </w:rPr>
        <w:t xml:space="preserve">2011 cohort and </w:t>
      </w:r>
      <w:r w:rsidR="001977A4">
        <w:rPr>
          <w:rFonts w:ascii="Times New Roman" w:hAnsi="Times New Roman"/>
          <w:sz w:val="24"/>
          <w:szCs w:val="24"/>
        </w:rPr>
        <w:t>February 2013</w:t>
      </w:r>
      <w:r w:rsidR="000E3BA4">
        <w:rPr>
          <w:rFonts w:ascii="Times New Roman" w:hAnsi="Times New Roman"/>
          <w:sz w:val="24"/>
          <w:szCs w:val="24"/>
        </w:rPr>
        <w:t xml:space="preserve"> </w:t>
      </w:r>
      <w:r w:rsidR="001977A4">
        <w:rPr>
          <w:rFonts w:ascii="Times New Roman" w:hAnsi="Times New Roman"/>
          <w:sz w:val="24"/>
          <w:szCs w:val="24"/>
        </w:rPr>
        <w:t xml:space="preserve">for the 2012 </w:t>
      </w:r>
      <w:r w:rsidR="000E3BA4">
        <w:rPr>
          <w:rFonts w:ascii="Times New Roman" w:hAnsi="Times New Roman"/>
          <w:sz w:val="24"/>
          <w:szCs w:val="24"/>
        </w:rPr>
        <w:t>cohort.</w:t>
      </w:r>
      <w:r w:rsidR="001977A4">
        <w:rPr>
          <w:rFonts w:ascii="Times New Roman" w:hAnsi="Times New Roman"/>
          <w:sz w:val="24"/>
          <w:szCs w:val="24"/>
        </w:rPr>
        <w:t xml:space="preserve"> Time 3 was November-December 2012 for the 2011 cohort and May-July 2013 for the 2012 cohort. Time 4 was February 2013 for the 2011 cohort and November 2013 to January 2014 for the 2012 cohort.</w:t>
      </w:r>
    </w:p>
    <w:p w:rsidR="00D00F9C" w:rsidRDefault="00D00F9C"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The following self-report standardised measures were used</w:t>
      </w:r>
      <w:r w:rsidR="001D6C9D">
        <w:rPr>
          <w:rFonts w:ascii="Times New Roman" w:hAnsi="Times New Roman"/>
          <w:sz w:val="24"/>
          <w:szCs w:val="24"/>
        </w:rPr>
        <w:t>. Chronbachs alpha (α) are given for the current sample.</w:t>
      </w:r>
    </w:p>
    <w:p w:rsidR="00737C5A" w:rsidRPr="00922AF5" w:rsidRDefault="00737C5A"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 Alcohol Use Disorder Identification Test (AUDIT)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&lt;EndNote&gt;&lt;Cite&gt;&lt;Author&gt;Saunders&lt;/Author&gt;&lt;Year&gt;1993&lt;/Year&gt;&lt;RecNum&gt;16&lt;/RecNum&gt;&lt;DisplayText&gt;(29)&lt;/DisplayText&gt;&lt;record&gt;&lt;rec-number&gt;16&lt;/rec-number&gt;&lt;foreign-keys&gt;&lt;key app="EN" db-id="0zxpre2zl9att5ededqxfvre50zad02psrs9"&gt;16&lt;/key&gt;&lt;/foreign-keys&gt;&lt;ref-type name="Journal Article"&gt;17&lt;/ref-type&gt;&lt;contributors&gt;&lt;authors&gt;&lt;author&gt;Saunders, John B.&lt;/author&gt;&lt;author&gt;Aasland, Olaf G.&lt;/author&gt;&lt;author&gt;Babor, Thomas F.&lt;/author&gt;&lt;author&gt;De La Fuente, Juan R.&lt;/author&gt;&lt;author&gt;Grant, Marcus&lt;/author&gt;&lt;/authors&gt;&lt;/contributors&gt;&lt;titles&gt;&lt;title&gt;Development of the Alcohol Use Disorders Identification Test (AUDIT): WHO Collaborative Project on Early Detection of Persons with Harmful Alcohol Consumption-II&lt;/title&gt;&lt;secondary-title&gt;Addiction&lt;/secondary-title&gt;&lt;/titles&gt;&lt;pages&gt;791-804&lt;/pages&gt;&lt;volume&gt;88&lt;/volume&gt;&lt;number&gt;6&lt;/number&gt;&lt;dates&gt;&lt;year&gt;1993&lt;/year&gt;&lt;/dates&gt;&lt;publisher&gt;Blackwell Publishing Ltd&lt;/publisher&gt;&lt;isbn&gt;1360-0443&lt;/isbn&gt;&lt;urls&gt;&lt;related-urls&gt;&lt;url&gt;http://dx.doi.org/10.1111/j.1360-0443.1993.tb02093.x&lt;/url&gt;&lt;/related-urls&gt;&lt;/urls&gt;&lt;electronic-resource-num&gt;10.1111/j.1360-0443.1993.tb02093.x&lt;/electronic-resource-num&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29" w:tooltip="Saunders, 1993 #16" w:history="1">
        <w:r w:rsidR="008E5139" w:rsidRPr="00922AF5">
          <w:rPr>
            <w:rFonts w:ascii="Times New Roman" w:hAnsi="Times New Roman"/>
            <w:noProof/>
            <w:sz w:val="24"/>
            <w:szCs w:val="24"/>
          </w:rPr>
          <w:t>29</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xml:space="preserve">: This is a 10 item scale developed to assess alcohol problems. The AUDIT has consistently been shown to have good psychometric properties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&lt;EndNote&gt;&lt;Cite&gt;&lt;Author&gt;Reinert&lt;/Author&gt;&lt;Year&gt;2007&lt;/Year&gt;&lt;RecNum&gt;20&lt;/RecNum&gt;&lt;DisplayText&gt;(30)&lt;/DisplayText&gt;&lt;record&gt;&lt;rec-number&gt;20&lt;/rec-number&gt;&lt;foreign-keys&gt;&lt;key app="EN" db-id="0zxpre2zl9att5ededqxfvre50zad02psrs9"&gt;20&lt;/key&gt;&lt;/foreign-keys&gt;&lt;ref-type name="Journal Article"&gt;17&lt;/ref-type&gt;&lt;contributors&gt;&lt;authors&gt;&lt;author&gt;Reinert, Duane F.&lt;/author&gt;&lt;author&gt;Allen, John P.&lt;/author&gt;&lt;/authors&gt;&lt;/contributors&gt;&lt;titles&gt;&lt;title&gt;The Alcohol Use Disorders Identification Test: An Update of Research Findings&lt;/title&gt;&lt;secondary-title&gt;Alcoholism: Clinical and Experimental Research&lt;/secondary-title&gt;&lt;/titles&gt;&lt;pages&gt;185-199&lt;/pages&gt;&lt;volume&gt;31&lt;/volume&gt;&lt;number&gt;2&lt;/number&gt;&lt;keywords&gt;&lt;keyword&gt;Alcohol Screening&lt;/keyword&gt;&lt;keyword&gt;Alcohol Use Disorders Identification Test&lt;/keyword&gt;&lt;keyword&gt;AUDIT&lt;/keyword&gt;&lt;keyword&gt;Hazardous Drinking&lt;/keyword&gt;&lt;keyword&gt;Alcohol Diagnosis&lt;/keyword&gt;&lt;/keywords&gt;&lt;dates&gt;&lt;year&gt;2007&lt;/year&gt;&lt;/dates&gt;&lt;publisher&gt;Blackwell Publishing Inc&lt;/publisher&gt;&lt;isbn&gt;1530-0277&lt;/isbn&gt;&lt;urls&gt;&lt;related-urls&gt;&lt;url&gt;http://dx.doi.org/10.1111/j.1530-0277.2006.00295.x&lt;/url&gt;&lt;/related-urls&gt;&lt;/urls&gt;&lt;electronic-resource-num&gt;10.1111/j.1530-0277.2006.00295.x&lt;/electronic-resource-num&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30" w:tooltip="Reinert, 2007 #20" w:history="1">
        <w:r w:rsidR="008E5139" w:rsidRPr="00922AF5">
          <w:rPr>
            <w:rFonts w:ascii="Times New Roman" w:hAnsi="Times New Roman"/>
            <w:noProof/>
            <w:sz w:val="24"/>
            <w:szCs w:val="24"/>
          </w:rPr>
          <w:t>30</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004619DF">
        <w:rPr>
          <w:rFonts w:ascii="Times New Roman" w:hAnsi="Times New Roman"/>
          <w:noProof/>
          <w:sz w:val="24"/>
          <w:szCs w:val="24"/>
        </w:rPr>
        <w:t xml:space="preserve"> </w:t>
      </w:r>
      <w:r w:rsidR="004619DF">
        <w:rPr>
          <w:rFonts w:ascii="Times New Roman" w:hAnsi="Times New Roman"/>
          <w:sz w:val="24"/>
          <w:szCs w:val="24"/>
        </w:rPr>
        <w:t>(α=.86).</w:t>
      </w:r>
      <w:r w:rsidRPr="00922AF5">
        <w:rPr>
          <w:rFonts w:ascii="Times New Roman" w:hAnsi="Times New Roman"/>
          <w:sz w:val="24"/>
          <w:szCs w:val="24"/>
        </w:rPr>
        <w:t>.</w:t>
      </w:r>
    </w:p>
    <w:p w:rsidR="00737C5A" w:rsidRPr="00922AF5" w:rsidRDefault="00737C5A"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 Clinical Outcomes Routine Evaluation General Population Version (CORE-GP)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&lt;EndNote&gt;&lt;Cite&gt;&lt;Author&gt;Sinclair&lt;/Author&gt;&lt;Year&gt;2005&lt;/Year&gt;&lt;RecNum&gt;300&lt;/RecNum&gt;&lt;DisplayText&gt;(31)&lt;/DisplayText&gt;&lt;record&gt;&lt;rec-number&gt;300&lt;/rec-number&gt;&lt;foreign-keys&gt;&lt;key app="EN" db-id="0zxpre2zl9att5ededqxfvre50zad02psrs9"&gt;300&lt;/key&gt;&lt;/foreign-keys&gt;&lt;ref-type name="Journal Article"&gt;17&lt;/ref-type&gt;&lt;contributors&gt;&lt;authors&gt;&lt;author&gt;Sinclair, A.&lt;/author&gt;&lt;author&gt;Barkham, M.&lt;/author&gt;&lt;author&gt;Evans, C.&lt;/author&gt;&lt;author&gt;Connell, J.&lt;/author&gt;&lt;author&gt;Audin, K.&lt;/author&gt;&lt;/authors&gt;&lt;/contributors&gt;&lt;auth-address&gt;Sinclair, A&amp;#xD;Univ Leeds, Psychol Therapies Res Ctr, 17 Blenheim Terrace, Leeds LS2 9JT, W Yorkshire, England&amp;#xD;Univ Leeds, Psychol Therapies Res Ctr, 17 Blenheim Terrace, Leeds LS2 9JT, W Yorkshire, England&amp;#xD;Univ Leeds, Psychol Therapies Res Ctr, Leeds LS2 9JT, W Yorkshire, England&lt;/auth-address&gt;&lt;titles&gt;&lt;title&gt;Rationale and development of a general population well-being measure: Psychometric status of the GP-CORE in a student sample&lt;/title&gt;&lt;secondary-title&gt;British Journal of Guidance &amp;amp; Counselling&lt;/secondary-title&gt;&lt;alt-title&gt;Brit J Guid Couns&lt;/alt-title&gt;&lt;/titles&gt;&lt;pages&gt;153-173&lt;/pages&gt;&lt;volume&gt;33&lt;/volume&gt;&lt;number&gt;2&lt;/number&gt;&lt;keywords&gt;&lt;keyword&gt;inventory&lt;/keyword&gt;&lt;keyword&gt;om&lt;/keyword&gt;&lt;keyword&gt;psychotherapy&lt;/keyword&gt;&lt;keyword&gt;therapy&lt;/keyword&gt;&lt;keyword&gt;utility&lt;/keyword&gt;&lt;keyword&gt;care&lt;/keyword&gt;&lt;/keywords&gt;&lt;dates&gt;&lt;year&gt;2005&lt;/year&gt;&lt;pub-dates&gt;&lt;date&gt;May&lt;/date&gt;&lt;/pub-dates&gt;&lt;/dates&gt;&lt;isbn&gt;0306-9885&lt;/isbn&gt;&lt;accession-num&gt;WOS:000229290900001&lt;/accession-num&gt;&lt;urls&gt;&lt;related-urls&gt;&lt;url&gt;&amp;lt;Go to ISI&amp;gt;://WOS:000229290900001&lt;/url&gt;&lt;/related-urls&gt;&lt;/urls&gt;&lt;electronic-resource-num&gt;Doi 10.1080/03069880500132581&lt;/electronic-resource-num&gt;&lt;language&gt;English&lt;/language&gt;&lt;/record&gt;&lt;/Cite&gt;&lt;/EndNote&gt;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31" w:tooltip="Sinclair, 2005 #300" w:history="1">
        <w:r w:rsidR="008E5139" w:rsidRPr="00922AF5">
          <w:rPr>
            <w:rFonts w:ascii="Times New Roman" w:hAnsi="Times New Roman"/>
            <w:noProof/>
            <w:sz w:val="24"/>
            <w:szCs w:val="24"/>
          </w:rPr>
          <w:t>31</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xml:space="preserve">: </w:t>
      </w:r>
      <w:r w:rsidR="001D6C9D">
        <w:rPr>
          <w:rFonts w:ascii="Times New Roman" w:hAnsi="Times New Roman"/>
          <w:sz w:val="24"/>
          <w:szCs w:val="24"/>
        </w:rPr>
        <w:t>This is</w:t>
      </w:r>
      <w:r w:rsidRPr="00922AF5">
        <w:rPr>
          <w:rFonts w:ascii="Times New Roman" w:hAnsi="Times New Roman"/>
          <w:sz w:val="24"/>
          <w:szCs w:val="24"/>
        </w:rPr>
        <w:t xml:space="preserve"> designed to assess global mental health in non-clinical populations</w:t>
      </w:r>
      <w:r w:rsidR="001D6C9D">
        <w:rPr>
          <w:rFonts w:ascii="Times New Roman" w:hAnsi="Times New Roman"/>
          <w:sz w:val="24"/>
          <w:szCs w:val="24"/>
        </w:rPr>
        <w:t xml:space="preserve"> (α=.90)</w:t>
      </w:r>
    </w:p>
    <w:p w:rsidR="00737C5A" w:rsidRPr="00922AF5" w:rsidRDefault="00737C5A"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- 7 Item Generalized Anxiety Disorder Questionnaire (GAD-7) </w:t>
      </w:r>
      <w:r w:rsidR="0037592A" w:rsidRPr="00922AF5">
        <w:rPr>
          <w:rFonts w:ascii="Times New Roman" w:hAnsi="Times New Roman"/>
          <w:sz w:val="24"/>
          <w:szCs w:val="24"/>
        </w:rPr>
        <w:fldChar w:fldCharType="begin"/>
      </w:r>
      <w:r w:rsidR="004E104F" w:rsidRPr="00922AF5">
        <w:rPr>
          <w:rFonts w:ascii="Times New Roman" w:hAnsi="Times New Roman"/>
          <w:sz w:val="24"/>
          <w:szCs w:val="24"/>
        </w:rPr>
        <w:instrText xml:space="preserve"> ADDIN EN.CITE &lt;EndNote&gt;&lt;Cite&gt;&lt;Author&gt;Spitzer&lt;/Author&gt;&lt;Year&gt;2006&lt;/Year&gt;&lt;RecNum&gt;24&lt;/RecNum&gt;&lt;DisplayText&gt;(32)&lt;/DisplayText&gt;&lt;record&gt;&lt;rec-number&gt;24&lt;/rec-number&gt;&lt;foreign-keys&gt;&lt;key app="EN" db-id="0zxpre2zl9att5ededqxfvre50zad02psrs9"&gt;24&lt;/key&gt;&lt;/foreign-keys&gt;&lt;ref-type name="Journal Article"&gt;17&lt;/ref-type&gt;&lt;contributors&gt;&lt;authors&gt;&lt;author&gt;Spitzer, Robert L.&lt;/author&gt;&lt;author&gt;Kroenke, Kurt&lt;/author&gt;&lt;author&gt;Williams, Janet B. W.&lt;/author&gt;&lt;author&gt;Lowe, Bernd&lt;/author&gt;&lt;/authors&gt;&lt;/contributors&gt;&lt;titles&gt;&lt;title&gt;A Brief Measure for Assessing Generalized Anxiety Disorder: The GAD-7&lt;/title&gt;&lt;secondary-title&gt;Arch Intern Med&lt;/secondary-title&gt;&lt;/titles&gt;&lt;pages&gt;1092-1097&lt;/pages&gt;&lt;volume&gt;166&lt;/volume&gt;&lt;number&gt;10&lt;/number&gt;&lt;dates&gt;&lt;year&gt;2006&lt;/year&gt;&lt;pub-dates&gt;&lt;date&gt;May 22, 2006&lt;/date&gt;&lt;/pub-dates&gt;&lt;/dates&gt;&lt;urls&gt;&lt;related-urls&gt;&lt;url&gt;http://archinte.ama-assn.org/cgi/content/abstract/166/10/1092&lt;/url&gt;&lt;/related-urls&gt;&lt;/urls&gt;&lt;electronic-resource-num&gt;10.1001/archinte.166.10.1092&lt;/electronic-resource-num&gt;&lt;/record&gt;&lt;/Cite&gt;&lt;/EndNote&gt;</w:instrText>
      </w:r>
      <w:r w:rsidR="0037592A" w:rsidRPr="00922AF5">
        <w:rPr>
          <w:rFonts w:ascii="Times New Roman" w:hAnsi="Times New Roman"/>
          <w:sz w:val="24"/>
          <w:szCs w:val="24"/>
        </w:rPr>
        <w:fldChar w:fldCharType="separate"/>
      </w:r>
      <w:r w:rsidR="004E104F" w:rsidRPr="00922AF5">
        <w:rPr>
          <w:rFonts w:ascii="Times New Roman" w:hAnsi="Times New Roman"/>
          <w:noProof/>
          <w:sz w:val="24"/>
          <w:szCs w:val="24"/>
        </w:rPr>
        <w:t>(</w:t>
      </w:r>
      <w:hyperlink w:anchor="_ENREF_32" w:tooltip="Spitzer, 2006 #24" w:history="1">
        <w:r w:rsidR="008E5139" w:rsidRPr="00922AF5">
          <w:rPr>
            <w:rFonts w:ascii="Times New Roman" w:hAnsi="Times New Roman"/>
            <w:noProof/>
            <w:sz w:val="24"/>
            <w:szCs w:val="24"/>
          </w:rPr>
          <w:t>32</w:t>
        </w:r>
      </w:hyperlink>
      <w:r w:rsidR="004E104F" w:rsidRPr="00922AF5">
        <w:rPr>
          <w:rFonts w:ascii="Times New Roman" w:hAnsi="Times New Roman"/>
          <w:noProof/>
          <w:sz w:val="24"/>
          <w:szCs w:val="24"/>
        </w:rPr>
        <w:t>)</w:t>
      </w:r>
      <w:r w:rsidR="0037592A" w:rsidRPr="00922AF5">
        <w:rPr>
          <w:rFonts w:ascii="Times New Roman" w:hAnsi="Times New Roman"/>
          <w:sz w:val="24"/>
          <w:szCs w:val="24"/>
        </w:rPr>
        <w:fldChar w:fldCharType="end"/>
      </w:r>
      <w:r w:rsidRPr="00922AF5">
        <w:rPr>
          <w:rFonts w:ascii="Times New Roman" w:hAnsi="Times New Roman"/>
          <w:sz w:val="24"/>
          <w:szCs w:val="24"/>
        </w:rPr>
        <w:t>: This is designed to measure symptoms of general anxiety, and has been found to detect generalized anxiety disorder with a sensitivity of .89 and a specificity of .82</w:t>
      </w:r>
      <w:r w:rsidR="001D6C9D">
        <w:rPr>
          <w:rFonts w:ascii="Times New Roman" w:hAnsi="Times New Roman"/>
          <w:sz w:val="24"/>
          <w:szCs w:val="24"/>
        </w:rPr>
        <w:t xml:space="preserve"> (α</w:t>
      </w:r>
      <w:r w:rsidR="004619DF">
        <w:rPr>
          <w:rFonts w:ascii="Times New Roman" w:hAnsi="Times New Roman"/>
          <w:sz w:val="24"/>
          <w:szCs w:val="24"/>
        </w:rPr>
        <w:t>=.91</w:t>
      </w:r>
      <w:r w:rsidR="001D6C9D">
        <w:rPr>
          <w:rFonts w:ascii="Times New Roman" w:hAnsi="Times New Roman"/>
          <w:sz w:val="24"/>
          <w:szCs w:val="24"/>
        </w:rPr>
        <w:t>)</w:t>
      </w:r>
      <w:r w:rsidRPr="00922AF5">
        <w:rPr>
          <w:rFonts w:ascii="Times New Roman" w:hAnsi="Times New Roman"/>
          <w:sz w:val="24"/>
          <w:szCs w:val="24"/>
        </w:rPr>
        <w:t xml:space="preserve">. </w:t>
      </w: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 Centre for Epidemiological Studies Depression Scale (CES-D)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&lt;EndNote&gt;&lt;Cite&gt;&lt;Author&gt;Radloff&lt;/Author&gt;&lt;Year&gt;1977&lt;/Year&gt;&lt;RecNum&gt;301&lt;/RecNum&gt;&lt;DisplayText&gt;(33)&lt;/DisplayText&gt;&lt;record&gt;&lt;rec-number&gt;301&lt;/rec-number&gt;&lt;foreign-keys&gt;&lt;key app="EN" db-id="0zxpre2zl9att5ededqxfvre50zad02psrs9"&gt;301&lt;/key&gt;&lt;/foreign-keys&gt;&lt;ref-type name="Journal Article"&gt;17&lt;/ref-type&gt;&lt;contributors&gt;&lt;authors&gt;&lt;author&gt;Radloff, Lenore Sawyer&lt;/author&gt;&lt;/authors&gt;&lt;/contributors&gt;&lt;titles&gt;&lt;title&gt;The CES-D scale A self-report depression scale for research in the general population&lt;/title&gt;&lt;secondary-title&gt;Applied psychological measurement&lt;/secondary-title&gt;&lt;/titles&gt;&lt;pages&gt;385-401&lt;/pages&gt;&lt;volume&gt;1&lt;/volume&gt;&lt;number&gt;3&lt;/number&gt;&lt;dates&gt;&lt;year&gt;1977&lt;/year&gt;&lt;/dates&gt;&lt;isbn&gt;0146-6216&lt;/isbn&gt;&lt;urls&gt;&lt;/urls&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33" w:tooltip="Radloff, 1977 #301" w:history="1">
        <w:r w:rsidR="008E5139" w:rsidRPr="00922AF5">
          <w:rPr>
            <w:rFonts w:ascii="Times New Roman" w:hAnsi="Times New Roman"/>
            <w:noProof/>
            <w:sz w:val="24"/>
            <w:szCs w:val="24"/>
          </w:rPr>
          <w:t>33</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This questionnaire is designed for epidemiological research to measure depression in the general population (</w:t>
      </w:r>
      <w:r w:rsidR="001D6C9D">
        <w:rPr>
          <w:rFonts w:ascii="Times New Roman" w:hAnsi="Times New Roman"/>
          <w:sz w:val="24"/>
          <w:szCs w:val="24"/>
        </w:rPr>
        <w:t>α</w:t>
      </w:r>
      <w:r w:rsidRPr="00922AF5">
        <w:rPr>
          <w:rFonts w:ascii="Times New Roman" w:hAnsi="Times New Roman"/>
          <w:sz w:val="24"/>
          <w:szCs w:val="24"/>
        </w:rPr>
        <w:t>=.95).</w:t>
      </w:r>
    </w:p>
    <w:p w:rsidR="00737C5A" w:rsidRPr="00922AF5" w:rsidRDefault="00737C5A"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 xml:space="preserve">- Perceived Stress Scale </w:t>
      </w:r>
      <w:r w:rsidRPr="00922AF5">
        <w:rPr>
          <w:rFonts w:ascii="Times New Roman" w:hAnsi="Times New Roman"/>
          <w:noProof/>
          <w:sz w:val="24"/>
          <w:szCs w:val="24"/>
        </w:rPr>
        <w:t xml:space="preserve">(PSS) </w:t>
      </w:r>
      <w:r w:rsidR="0037592A" w:rsidRPr="00922AF5">
        <w:rPr>
          <w:rFonts w:ascii="Times New Roman" w:hAnsi="Times New Roman"/>
          <w:noProof/>
          <w:sz w:val="24"/>
          <w:szCs w:val="24"/>
        </w:rPr>
        <w:fldChar w:fldCharType="begin"/>
      </w:r>
      <w:r w:rsidR="004E104F" w:rsidRPr="00922AF5">
        <w:rPr>
          <w:rFonts w:ascii="Times New Roman" w:hAnsi="Times New Roman"/>
          <w:noProof/>
          <w:sz w:val="24"/>
          <w:szCs w:val="24"/>
        </w:rPr>
        <w:instrText xml:space="preserve"> ADDIN EN.CITE &lt;EndNote&gt;&lt;Cite&gt;&lt;Author&gt;Cohen&lt;/Author&gt;&lt;Year&gt;1983&lt;/Year&gt;&lt;RecNum&gt;303&lt;/RecNum&gt;&lt;DisplayText&gt;(34)&lt;/DisplayText&gt;&lt;record&gt;&lt;rec-number&gt;303&lt;/rec-number&gt;&lt;foreign-keys&gt;&lt;key app="EN" db-id="0zxpre2zl9att5ededqxfvre50zad02psrs9"&gt;303&lt;/key&gt;&lt;/foreign-keys&gt;&lt;ref-type name="Journal Article"&gt;17&lt;/ref-type&gt;&lt;contributors&gt;&lt;authors&gt;&lt;author&gt;Cohen, Sheldon&lt;/author&gt;&lt;author&gt;Kamarck, Tom&lt;/author&gt;&lt;author&gt;Mermelstein, Robin&lt;/author&gt;&lt;/authors&gt;&lt;/contributors&gt;&lt;titles&gt;&lt;title&gt;A global measure of perceived stress&lt;/title&gt;&lt;secondary-title&gt;Journal of health and social behavior&lt;/secondary-title&gt;&lt;/titles&gt;&lt;pages&gt;385-396&lt;/pages&gt;&lt;dates&gt;&lt;year&gt;1983&lt;/year&gt;&lt;/dates&gt;&lt;isbn&gt;0022-1465&lt;/isbn&gt;&lt;urls&gt;&lt;/urls&gt;&lt;/record&gt;&lt;/Cite&gt;&lt;/EndNote&gt;</w:instrText>
      </w:r>
      <w:r w:rsidR="0037592A" w:rsidRPr="00922AF5">
        <w:rPr>
          <w:rFonts w:ascii="Times New Roman" w:hAnsi="Times New Roman"/>
          <w:noProof/>
          <w:sz w:val="24"/>
          <w:szCs w:val="24"/>
        </w:rPr>
        <w:fldChar w:fldCharType="separate"/>
      </w:r>
      <w:r w:rsidR="004E104F" w:rsidRPr="00922AF5">
        <w:rPr>
          <w:rFonts w:ascii="Times New Roman" w:hAnsi="Times New Roman"/>
          <w:noProof/>
          <w:sz w:val="24"/>
          <w:szCs w:val="24"/>
        </w:rPr>
        <w:t>(</w:t>
      </w:r>
      <w:hyperlink w:anchor="_ENREF_34" w:tooltip="Cohen, 1983 #303" w:history="1">
        <w:r w:rsidR="008E5139" w:rsidRPr="00922AF5">
          <w:rPr>
            <w:rFonts w:ascii="Times New Roman" w:hAnsi="Times New Roman"/>
            <w:noProof/>
            <w:sz w:val="24"/>
            <w:szCs w:val="24"/>
          </w:rPr>
          <w:t>34</w:t>
        </w:r>
      </w:hyperlink>
      <w:r w:rsidR="004E104F" w:rsidRPr="00922AF5">
        <w:rPr>
          <w:rFonts w:ascii="Times New Roman" w:hAnsi="Times New Roman"/>
          <w:noProof/>
          <w:sz w:val="24"/>
          <w:szCs w:val="24"/>
        </w:rPr>
        <w:t>)</w:t>
      </w:r>
      <w:r w:rsidR="0037592A" w:rsidRPr="00922AF5">
        <w:rPr>
          <w:rFonts w:ascii="Times New Roman" w:hAnsi="Times New Roman"/>
          <w:noProof/>
          <w:sz w:val="24"/>
          <w:szCs w:val="24"/>
        </w:rPr>
        <w:fldChar w:fldCharType="end"/>
      </w:r>
      <w:r w:rsidRPr="00922AF5">
        <w:rPr>
          <w:rFonts w:ascii="Times New Roman" w:hAnsi="Times New Roman"/>
          <w:sz w:val="24"/>
          <w:szCs w:val="24"/>
        </w:rPr>
        <w:t>: This questionnaire measures global perceived stress (</w:t>
      </w:r>
      <w:r w:rsidR="001D6C9D">
        <w:rPr>
          <w:rFonts w:ascii="Times New Roman" w:hAnsi="Times New Roman"/>
          <w:sz w:val="24"/>
          <w:szCs w:val="24"/>
        </w:rPr>
        <w:t>α</w:t>
      </w:r>
      <w:r w:rsidR="001D6C9D" w:rsidRPr="00922AF5" w:rsidDel="001D6C9D">
        <w:rPr>
          <w:rFonts w:ascii="Times New Roman" w:hAnsi="Times New Roman"/>
          <w:sz w:val="24"/>
          <w:szCs w:val="24"/>
        </w:rPr>
        <w:t xml:space="preserve"> </w:t>
      </w:r>
      <w:r w:rsidRPr="00922AF5">
        <w:rPr>
          <w:rFonts w:ascii="Times New Roman" w:hAnsi="Times New Roman"/>
          <w:sz w:val="24"/>
          <w:szCs w:val="24"/>
        </w:rPr>
        <w:t xml:space="preserve">=.91). </w:t>
      </w:r>
    </w:p>
    <w:p w:rsidR="00737C5A" w:rsidRPr="00922AF5" w:rsidRDefault="00737C5A"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b/>
          <w:sz w:val="24"/>
          <w:szCs w:val="24"/>
        </w:rPr>
        <w:t>Procedure</w:t>
      </w:r>
    </w:p>
    <w:p w:rsidR="00737C5A" w:rsidRPr="00922AF5" w:rsidRDefault="00737C5A" w:rsidP="004619DF">
      <w:pPr>
        <w:spacing w:after="0" w:line="360" w:lineRule="auto"/>
        <w:jc w:val="both"/>
        <w:rPr>
          <w:rFonts w:ascii="Times New Roman" w:hAnsi="Times New Roman"/>
          <w:b/>
          <w:sz w:val="24"/>
          <w:szCs w:val="24"/>
        </w:rPr>
      </w:pPr>
      <w:r w:rsidRPr="00922AF5">
        <w:rPr>
          <w:rFonts w:ascii="Times New Roman" w:hAnsi="Times New Roman"/>
          <w:sz w:val="24"/>
          <w:szCs w:val="24"/>
        </w:rPr>
        <w:t xml:space="preserve">Every university students union in the UK was emailed and invited to forward on an email to first year undergraduates about the research, or advertise via websites and social media. </w:t>
      </w:r>
      <w:r w:rsidR="003C423C" w:rsidRPr="00922AF5">
        <w:rPr>
          <w:rFonts w:ascii="Times New Roman" w:hAnsi="Times New Roman"/>
          <w:sz w:val="24"/>
          <w:szCs w:val="24"/>
        </w:rPr>
        <w:t xml:space="preserve">Of the 114 universities contacted, 46 advertised the survey for the 2011 cohort, and 44 advertised the survey for the 2012 cohort. </w:t>
      </w:r>
      <w:r w:rsidR="005C1E47">
        <w:rPr>
          <w:rFonts w:ascii="Times New Roman" w:hAnsi="Times New Roman"/>
          <w:sz w:val="24"/>
          <w:szCs w:val="24"/>
        </w:rPr>
        <w:t xml:space="preserve">Due to the method of recruitment it is not known how many people saw the advert for the study and therefore what the response rate was. </w:t>
      </w:r>
      <w:r w:rsidR="003C423C" w:rsidRPr="00922AF5">
        <w:rPr>
          <w:rFonts w:ascii="Times New Roman" w:hAnsi="Times New Roman"/>
          <w:sz w:val="24"/>
          <w:szCs w:val="24"/>
        </w:rPr>
        <w:t xml:space="preserve">The universities covered a wide spread in geographical area and ranking. </w:t>
      </w:r>
      <w:r w:rsidRPr="00922AF5">
        <w:rPr>
          <w:rFonts w:ascii="Times New Roman" w:hAnsi="Times New Roman"/>
          <w:sz w:val="24"/>
          <w:szCs w:val="24"/>
        </w:rPr>
        <w:t xml:space="preserve">The survey was advertised to students as a ‘Student Mental Health Survey’ examining whether factors such as ‘finances, demographics and alcohol use’ were related to mental health in students. The specific aim of the research looking at </w:t>
      </w:r>
      <w:r w:rsidR="003C423C" w:rsidRPr="00922AF5">
        <w:rPr>
          <w:rFonts w:ascii="Times New Roman" w:hAnsi="Times New Roman"/>
          <w:sz w:val="24"/>
          <w:szCs w:val="24"/>
        </w:rPr>
        <w:t>the impact of</w:t>
      </w:r>
      <w:r w:rsidRPr="00922AF5">
        <w:rPr>
          <w:rFonts w:ascii="Times New Roman" w:hAnsi="Times New Roman"/>
          <w:sz w:val="24"/>
          <w:szCs w:val="24"/>
        </w:rPr>
        <w:t xml:space="preserve"> </w:t>
      </w:r>
      <w:r w:rsidR="00430864" w:rsidRPr="00922AF5">
        <w:rPr>
          <w:rFonts w:ascii="Times New Roman" w:hAnsi="Times New Roman"/>
          <w:sz w:val="24"/>
          <w:szCs w:val="24"/>
        </w:rPr>
        <w:t xml:space="preserve">the level of </w:t>
      </w:r>
      <w:r w:rsidRPr="00922AF5">
        <w:rPr>
          <w:rFonts w:ascii="Times New Roman" w:hAnsi="Times New Roman"/>
          <w:sz w:val="24"/>
          <w:szCs w:val="24"/>
        </w:rPr>
        <w:t>tuition fees</w:t>
      </w:r>
      <w:r w:rsidR="003C423C" w:rsidRPr="00922AF5">
        <w:rPr>
          <w:rFonts w:ascii="Times New Roman" w:hAnsi="Times New Roman"/>
          <w:sz w:val="24"/>
          <w:szCs w:val="24"/>
        </w:rPr>
        <w:t xml:space="preserve"> </w:t>
      </w:r>
      <w:r w:rsidRPr="00922AF5">
        <w:rPr>
          <w:rFonts w:ascii="Times New Roman" w:hAnsi="Times New Roman"/>
          <w:sz w:val="24"/>
          <w:szCs w:val="24"/>
        </w:rPr>
        <w:t>was not advertised</w:t>
      </w:r>
      <w:r w:rsidR="00430864" w:rsidRPr="00922AF5">
        <w:rPr>
          <w:rFonts w:ascii="Times New Roman" w:hAnsi="Times New Roman"/>
          <w:sz w:val="24"/>
          <w:szCs w:val="24"/>
        </w:rPr>
        <w:t>,</w:t>
      </w:r>
      <w:r w:rsidRPr="00922AF5">
        <w:rPr>
          <w:rFonts w:ascii="Times New Roman" w:hAnsi="Times New Roman"/>
          <w:sz w:val="24"/>
          <w:szCs w:val="24"/>
        </w:rPr>
        <w:t xml:space="preserve"> as this may have biased results. </w:t>
      </w:r>
      <w:r w:rsidR="004619DF" w:rsidRPr="00922AF5">
        <w:rPr>
          <w:rFonts w:ascii="Times New Roman" w:hAnsi="Times New Roman"/>
          <w:sz w:val="24"/>
          <w:szCs w:val="24"/>
        </w:rPr>
        <w:t>Eligible participants were first year British undergraduate students starting university in 2011 or 2012.</w:t>
      </w:r>
    </w:p>
    <w:p w:rsidR="001E2515" w:rsidRPr="00922AF5" w:rsidRDefault="001E2515" w:rsidP="002B2042">
      <w:pPr>
        <w:spacing w:after="0" w:line="360" w:lineRule="auto"/>
        <w:jc w:val="both"/>
        <w:rPr>
          <w:rFonts w:ascii="Times New Roman" w:hAnsi="Times New Roman"/>
          <w:b/>
          <w:sz w:val="24"/>
          <w:szCs w:val="24"/>
        </w:rPr>
      </w:pPr>
    </w:p>
    <w:p w:rsidR="00737C5A" w:rsidRPr="00922AF5" w:rsidRDefault="00737C5A" w:rsidP="002B2042">
      <w:pPr>
        <w:spacing w:after="0" w:line="360" w:lineRule="auto"/>
        <w:jc w:val="both"/>
        <w:rPr>
          <w:rFonts w:ascii="Times New Roman" w:hAnsi="Times New Roman"/>
          <w:b/>
          <w:sz w:val="24"/>
          <w:szCs w:val="24"/>
        </w:rPr>
      </w:pPr>
      <w:r w:rsidRPr="00922AF5">
        <w:rPr>
          <w:rFonts w:ascii="Times New Roman" w:hAnsi="Times New Roman"/>
          <w:b/>
          <w:sz w:val="24"/>
          <w:szCs w:val="24"/>
        </w:rPr>
        <w:t>Missing data and Statistical Analyses</w:t>
      </w:r>
    </w:p>
    <w:p w:rsidR="00737C5A" w:rsidRPr="00922AF5" w:rsidRDefault="00737C5A" w:rsidP="002B2042">
      <w:pPr>
        <w:spacing w:after="0" w:line="360" w:lineRule="auto"/>
        <w:jc w:val="both"/>
        <w:rPr>
          <w:rFonts w:ascii="Times New Roman" w:hAnsi="Times New Roman"/>
          <w:sz w:val="24"/>
          <w:szCs w:val="24"/>
        </w:rPr>
      </w:pPr>
      <w:r w:rsidRPr="00922AF5">
        <w:rPr>
          <w:rFonts w:ascii="Times New Roman" w:hAnsi="Times New Roman"/>
          <w:sz w:val="24"/>
          <w:szCs w:val="24"/>
        </w:rPr>
        <w:t>For individual items on standardised measures, where any participants had completed 50% or more of the items for that measure</w:t>
      </w:r>
      <w:r w:rsidR="00D8254C" w:rsidRPr="00922AF5">
        <w:rPr>
          <w:rFonts w:ascii="Times New Roman" w:hAnsi="Times New Roman"/>
          <w:sz w:val="24"/>
          <w:szCs w:val="24"/>
        </w:rPr>
        <w:t>,</w:t>
      </w:r>
      <w:r w:rsidRPr="00922AF5">
        <w:rPr>
          <w:rFonts w:ascii="Times New Roman" w:hAnsi="Times New Roman"/>
          <w:sz w:val="24"/>
          <w:szCs w:val="24"/>
        </w:rPr>
        <w:t xml:space="preserve"> missing values were substituted</w:t>
      </w:r>
      <w:r w:rsidR="004619DF">
        <w:rPr>
          <w:rFonts w:ascii="Times New Roman" w:hAnsi="Times New Roman"/>
          <w:sz w:val="24"/>
          <w:szCs w:val="24"/>
        </w:rPr>
        <w:t xml:space="preserve"> with the mode for that item</w:t>
      </w:r>
      <w:r w:rsidRPr="00922AF5">
        <w:rPr>
          <w:rFonts w:ascii="Times New Roman" w:hAnsi="Times New Roman"/>
          <w:sz w:val="24"/>
          <w:szCs w:val="24"/>
        </w:rPr>
        <w:t xml:space="preserve">. </w:t>
      </w:r>
      <w:r w:rsidR="003C423C" w:rsidRPr="00922AF5">
        <w:rPr>
          <w:rFonts w:ascii="Times New Roman" w:hAnsi="Times New Roman"/>
          <w:sz w:val="24"/>
          <w:szCs w:val="24"/>
        </w:rPr>
        <w:t xml:space="preserve">A Factorial MANOVA was used to assess changes in scores over time and any interactions with tuition fees. Some participants dropped out at times 3 and 4, thus including all of the time points in one analysis would have reduced sample size. Therefore separate analyses were conducted for each time point. A 2 (time point change) by 3 (£0-2.9k, £3-4k, £8-9k) design was used with CES-D, GAD-7, CORE, PSS and AUDIT scores as the dependent variables. Three separate </w:t>
      </w:r>
      <w:r w:rsidR="00980E0D">
        <w:rPr>
          <w:rFonts w:ascii="Times New Roman" w:hAnsi="Times New Roman"/>
          <w:sz w:val="24"/>
          <w:szCs w:val="24"/>
        </w:rPr>
        <w:t xml:space="preserve">Factorial </w:t>
      </w:r>
      <w:r w:rsidR="003C423C" w:rsidRPr="00922AF5">
        <w:rPr>
          <w:rFonts w:ascii="Times New Roman" w:hAnsi="Times New Roman"/>
          <w:sz w:val="24"/>
          <w:szCs w:val="24"/>
        </w:rPr>
        <w:t>MANOVAs were conducted comparing changes Time 1-Time 2, Time 2-Time 3 and Time 3-Time 4.</w:t>
      </w:r>
      <w:r w:rsidRPr="00922AF5">
        <w:rPr>
          <w:rFonts w:ascii="Times New Roman" w:hAnsi="Times New Roman"/>
          <w:sz w:val="24"/>
          <w:szCs w:val="24"/>
        </w:rPr>
        <w:t xml:space="preserve"> Data was anal</w:t>
      </w:r>
      <w:r w:rsidR="003C423C" w:rsidRPr="00922AF5">
        <w:rPr>
          <w:rFonts w:ascii="Times New Roman" w:hAnsi="Times New Roman"/>
          <w:sz w:val="24"/>
          <w:szCs w:val="24"/>
        </w:rPr>
        <w:t>ysed using SPSS 20 for Windows.</w:t>
      </w:r>
    </w:p>
    <w:p w:rsidR="003C423C" w:rsidRPr="00922AF5" w:rsidRDefault="003C423C" w:rsidP="002B2042">
      <w:pPr>
        <w:spacing w:after="0" w:line="360" w:lineRule="auto"/>
        <w:jc w:val="both"/>
        <w:rPr>
          <w:rFonts w:ascii="Times New Roman" w:hAnsi="Times New Roman"/>
          <w:sz w:val="24"/>
          <w:szCs w:val="24"/>
        </w:rPr>
      </w:pPr>
    </w:p>
    <w:p w:rsidR="00737C5A" w:rsidRPr="00922AF5" w:rsidRDefault="00737C5A" w:rsidP="002B2042">
      <w:pPr>
        <w:spacing w:after="0" w:line="360" w:lineRule="auto"/>
        <w:jc w:val="center"/>
        <w:rPr>
          <w:rFonts w:ascii="Times New Roman" w:hAnsi="Times New Roman"/>
          <w:b/>
          <w:sz w:val="28"/>
          <w:szCs w:val="28"/>
        </w:rPr>
      </w:pPr>
      <w:r w:rsidRPr="00922AF5">
        <w:rPr>
          <w:rFonts w:ascii="Times New Roman" w:hAnsi="Times New Roman"/>
          <w:b/>
          <w:sz w:val="28"/>
          <w:szCs w:val="28"/>
        </w:rPr>
        <w:lastRenderedPageBreak/>
        <w:t>Results</w:t>
      </w:r>
    </w:p>
    <w:p w:rsidR="00737C5A" w:rsidRPr="00922AF5" w:rsidRDefault="00737C5A" w:rsidP="002B2042">
      <w:pPr>
        <w:spacing w:after="0" w:line="360" w:lineRule="auto"/>
        <w:rPr>
          <w:rFonts w:ascii="Times New Roman" w:hAnsi="Times New Roman"/>
          <w:b/>
          <w:i/>
          <w:iCs/>
          <w:sz w:val="24"/>
          <w:szCs w:val="24"/>
        </w:rPr>
      </w:pPr>
      <w:r w:rsidRPr="00922AF5">
        <w:rPr>
          <w:rFonts w:ascii="Times New Roman" w:hAnsi="Times New Roman"/>
          <w:b/>
          <w:sz w:val="24"/>
          <w:szCs w:val="24"/>
        </w:rPr>
        <w:t>Participant characteristics</w:t>
      </w:r>
    </w:p>
    <w:p w:rsidR="0007562A" w:rsidRPr="00922AF5" w:rsidRDefault="00D43B57"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A total of 390 participants completed</w:t>
      </w:r>
      <w:r w:rsidR="00016C5E" w:rsidRPr="00922AF5">
        <w:rPr>
          <w:rFonts w:ascii="Times New Roman" w:hAnsi="Times New Roman"/>
          <w:sz w:val="24"/>
          <w:szCs w:val="24"/>
        </w:rPr>
        <w:t xml:space="preserve"> the survey at times one and two</w:t>
      </w:r>
      <w:r w:rsidRPr="00922AF5">
        <w:rPr>
          <w:rFonts w:ascii="Times New Roman" w:hAnsi="Times New Roman"/>
          <w:sz w:val="24"/>
          <w:szCs w:val="24"/>
        </w:rPr>
        <w:t xml:space="preserve"> and were included in the analysis. Of these, </w:t>
      </w:r>
      <w:r w:rsidR="0007562A" w:rsidRPr="00922AF5">
        <w:rPr>
          <w:rFonts w:ascii="Times New Roman" w:hAnsi="Times New Roman"/>
          <w:sz w:val="24"/>
          <w:szCs w:val="24"/>
        </w:rPr>
        <w:t>77.9% (n=304) were female, and 21.8% (n=85) were</w:t>
      </w:r>
      <w:r w:rsidR="003C423C" w:rsidRPr="00922AF5">
        <w:rPr>
          <w:rFonts w:ascii="Times New Roman" w:hAnsi="Times New Roman"/>
          <w:sz w:val="24"/>
          <w:szCs w:val="24"/>
        </w:rPr>
        <w:t xml:space="preserve"> male. Ages ranged from 17 to 5</w:t>
      </w:r>
      <w:r w:rsidR="0007562A" w:rsidRPr="00922AF5">
        <w:rPr>
          <w:rFonts w:ascii="Times New Roman" w:hAnsi="Times New Roman"/>
          <w:sz w:val="24"/>
          <w:szCs w:val="24"/>
        </w:rPr>
        <w:t xml:space="preserve">7 with a </w:t>
      </w:r>
      <w:r w:rsidR="003C423C" w:rsidRPr="00922AF5">
        <w:rPr>
          <w:rFonts w:ascii="Times New Roman" w:hAnsi="Times New Roman"/>
          <w:sz w:val="24"/>
          <w:szCs w:val="24"/>
        </w:rPr>
        <w:t>m</w:t>
      </w:r>
      <w:r w:rsidR="0007562A" w:rsidRPr="00922AF5">
        <w:rPr>
          <w:rFonts w:ascii="Times New Roman" w:hAnsi="Times New Roman"/>
          <w:sz w:val="24"/>
          <w:szCs w:val="24"/>
        </w:rPr>
        <w:t>ean of 19.8. Ethnicity was 90% (n=350</w:t>
      </w:r>
      <w:r w:rsidR="003C423C" w:rsidRPr="00922AF5">
        <w:rPr>
          <w:rFonts w:ascii="Times New Roman" w:hAnsi="Times New Roman"/>
          <w:sz w:val="24"/>
          <w:szCs w:val="24"/>
        </w:rPr>
        <w:t>) white. In terms of part of UK lived in prior to University</w:t>
      </w:r>
      <w:r w:rsidR="0007562A" w:rsidRPr="00922AF5">
        <w:rPr>
          <w:rFonts w:ascii="Times New Roman" w:hAnsi="Times New Roman"/>
          <w:sz w:val="24"/>
          <w:szCs w:val="24"/>
        </w:rPr>
        <w:t>, 73.8% (n=288) came from England, 3.1% (n=12) from Wales, 20.8% (</w:t>
      </w:r>
      <w:r w:rsidR="003C423C" w:rsidRPr="00922AF5">
        <w:rPr>
          <w:rFonts w:ascii="Times New Roman" w:hAnsi="Times New Roman"/>
          <w:sz w:val="24"/>
          <w:szCs w:val="24"/>
        </w:rPr>
        <w:t>n=81) from Scotland and 2.1% (n=</w:t>
      </w:r>
      <w:r w:rsidR="0007562A" w:rsidRPr="00922AF5">
        <w:rPr>
          <w:rFonts w:ascii="Times New Roman" w:hAnsi="Times New Roman"/>
          <w:sz w:val="24"/>
          <w:szCs w:val="24"/>
        </w:rPr>
        <w:t>8) from Northern Ireland. A range of different degree types were present: 24.4% (n=95) Humanit</w:t>
      </w:r>
      <w:r w:rsidR="003C423C" w:rsidRPr="00922AF5">
        <w:rPr>
          <w:rFonts w:ascii="Times New Roman" w:hAnsi="Times New Roman"/>
          <w:sz w:val="24"/>
          <w:szCs w:val="24"/>
        </w:rPr>
        <w:t>ies, 22.9% (n=89) Human/Social S</w:t>
      </w:r>
      <w:r w:rsidR="0007562A" w:rsidRPr="00922AF5">
        <w:rPr>
          <w:rFonts w:ascii="Times New Roman" w:hAnsi="Times New Roman"/>
          <w:sz w:val="24"/>
          <w:szCs w:val="24"/>
        </w:rPr>
        <w:t xml:space="preserve">ciences, 21.1% (n=82) Sciences or Engineering, 6.4% (n=25) Business or Law, 6.2% (n=24) Maths or Economics, 7.9% (n=31) Medicine, Nursing or other health professions. </w:t>
      </w:r>
      <w:r w:rsidR="00375BEE" w:rsidRPr="00922AF5">
        <w:rPr>
          <w:rFonts w:ascii="Times New Roman" w:hAnsi="Times New Roman"/>
          <w:sz w:val="24"/>
          <w:szCs w:val="24"/>
        </w:rPr>
        <w:t xml:space="preserve"> Just over 1 in 10 of the sample (</w:t>
      </w:r>
      <w:r w:rsidR="0007562A" w:rsidRPr="00922AF5">
        <w:rPr>
          <w:rFonts w:ascii="Times New Roman" w:hAnsi="Times New Roman"/>
          <w:sz w:val="24"/>
          <w:szCs w:val="24"/>
        </w:rPr>
        <w:t>10.8%</w:t>
      </w:r>
      <w:r w:rsidR="00375BEE" w:rsidRPr="00922AF5">
        <w:rPr>
          <w:rFonts w:ascii="Times New Roman" w:hAnsi="Times New Roman"/>
          <w:sz w:val="24"/>
          <w:szCs w:val="24"/>
        </w:rPr>
        <w:t xml:space="preserve">, </w:t>
      </w:r>
      <w:r w:rsidR="0007562A" w:rsidRPr="00922AF5">
        <w:rPr>
          <w:rFonts w:ascii="Times New Roman" w:hAnsi="Times New Roman"/>
          <w:sz w:val="24"/>
          <w:szCs w:val="24"/>
        </w:rPr>
        <w:t>n=42) were mature students.</w:t>
      </w:r>
      <w:r w:rsidR="0007562A" w:rsidRPr="00922AF5">
        <w:rPr>
          <w:rFonts w:ascii="Times New Roman" w:hAnsi="Times New Roman"/>
          <w:sz w:val="24"/>
          <w:szCs w:val="24"/>
          <w:lang w:eastAsia="en-GB"/>
        </w:rPr>
        <w:t xml:space="preserve"> </w:t>
      </w:r>
      <w:r w:rsidR="00D20460" w:rsidRPr="00922AF5">
        <w:rPr>
          <w:rFonts w:ascii="Times New Roman" w:hAnsi="Times New Roman"/>
          <w:sz w:val="24"/>
          <w:szCs w:val="24"/>
          <w:lang w:eastAsia="en-GB"/>
        </w:rPr>
        <w:t xml:space="preserve">In terms of annual tuition fees, 33.3% (n=130) </w:t>
      </w:r>
      <w:r w:rsidR="00577A4F">
        <w:rPr>
          <w:rFonts w:ascii="Times New Roman" w:hAnsi="Times New Roman"/>
          <w:sz w:val="24"/>
          <w:szCs w:val="24"/>
          <w:lang w:eastAsia="en-GB"/>
        </w:rPr>
        <w:t>were charged</w:t>
      </w:r>
      <w:r w:rsidR="00577A4F" w:rsidRPr="00922AF5">
        <w:rPr>
          <w:rFonts w:ascii="Times New Roman" w:hAnsi="Times New Roman"/>
          <w:sz w:val="24"/>
          <w:szCs w:val="24"/>
          <w:lang w:eastAsia="en-GB"/>
        </w:rPr>
        <w:t xml:space="preserve"> </w:t>
      </w:r>
      <w:r w:rsidR="00D20460" w:rsidRPr="00922AF5">
        <w:rPr>
          <w:rFonts w:ascii="Times New Roman" w:hAnsi="Times New Roman"/>
          <w:sz w:val="24"/>
          <w:szCs w:val="24"/>
          <w:lang w:eastAsia="en-GB"/>
        </w:rPr>
        <w:t>£0-2.9k, 33.1% (n=129) £3-4k and 33.6% (n=131) £8-9k.</w:t>
      </w:r>
      <w:r w:rsidR="001E2515" w:rsidRPr="00922AF5">
        <w:rPr>
          <w:rFonts w:ascii="Times New Roman" w:hAnsi="Times New Roman"/>
          <w:sz w:val="24"/>
          <w:szCs w:val="24"/>
        </w:rPr>
        <w:t xml:space="preserve"> In terms of the proportion of participants who scored above the cut-off point on the standardised measures, at time one this was 60.5% (n=399) on the CES-D, 59.5% (n=229) on the CORE-GP, 50.4% (n=195</w:t>
      </w:r>
      <w:r w:rsidR="006B54B7" w:rsidRPr="00922AF5">
        <w:rPr>
          <w:rFonts w:ascii="Times New Roman" w:hAnsi="Times New Roman"/>
          <w:sz w:val="24"/>
          <w:szCs w:val="24"/>
        </w:rPr>
        <w:t>) on the GAD, and 39.2% (n=150) on the AUDIT.</w:t>
      </w:r>
      <w:r w:rsidR="00016C5E" w:rsidRPr="00922AF5">
        <w:rPr>
          <w:rFonts w:ascii="Times New Roman" w:hAnsi="Times New Roman"/>
          <w:sz w:val="24"/>
          <w:szCs w:val="24"/>
        </w:rPr>
        <w:t xml:space="preserve"> 225 participants completed the survey at time 3 and 176 at time 4.</w:t>
      </w:r>
    </w:p>
    <w:p w:rsidR="00016C5E" w:rsidRPr="00922AF5" w:rsidRDefault="00016C5E" w:rsidP="002B2042">
      <w:pPr>
        <w:autoSpaceDE w:val="0"/>
        <w:autoSpaceDN w:val="0"/>
        <w:adjustRightInd w:val="0"/>
        <w:spacing w:after="0" w:line="360" w:lineRule="auto"/>
        <w:jc w:val="both"/>
        <w:rPr>
          <w:rFonts w:ascii="Times New Roman" w:hAnsi="Times New Roman"/>
          <w:sz w:val="24"/>
          <w:szCs w:val="24"/>
        </w:rPr>
      </w:pPr>
    </w:p>
    <w:p w:rsidR="0015668D" w:rsidRPr="00922AF5" w:rsidRDefault="00AF48BF" w:rsidP="002B2042">
      <w:pPr>
        <w:autoSpaceDE w:val="0"/>
        <w:autoSpaceDN w:val="0"/>
        <w:adjustRightInd w:val="0"/>
        <w:spacing w:after="0" w:line="360" w:lineRule="auto"/>
        <w:jc w:val="both"/>
        <w:rPr>
          <w:rFonts w:ascii="Arial" w:hAnsi="Arial" w:cs="Arial"/>
          <w:sz w:val="18"/>
          <w:szCs w:val="18"/>
          <w:lang w:eastAsia="en-GB"/>
        </w:rPr>
      </w:pPr>
      <w:r w:rsidRPr="00922AF5">
        <w:rPr>
          <w:rFonts w:ascii="Times New Roman" w:hAnsi="Times New Roman"/>
          <w:sz w:val="24"/>
          <w:szCs w:val="24"/>
          <w:lang w:eastAsia="en-GB"/>
        </w:rPr>
        <w:t>A multinomial logistic regression was used to see whether the tuition fees groups differed on any demographic variables. Comparing</w:t>
      </w:r>
      <w:r w:rsidR="003C423C" w:rsidRPr="00922AF5">
        <w:rPr>
          <w:rFonts w:ascii="Times New Roman" w:hAnsi="Times New Roman"/>
          <w:sz w:val="24"/>
          <w:szCs w:val="24"/>
          <w:lang w:eastAsia="en-GB"/>
        </w:rPr>
        <w:t xml:space="preserve"> £0-2.9k to £3-4k, the only statistically </w:t>
      </w:r>
      <w:r w:rsidRPr="00922AF5">
        <w:rPr>
          <w:rFonts w:ascii="Times New Roman" w:hAnsi="Times New Roman"/>
          <w:sz w:val="24"/>
          <w:szCs w:val="24"/>
          <w:lang w:eastAsia="en-GB"/>
        </w:rPr>
        <w:t>significant diff</w:t>
      </w:r>
      <w:r w:rsidR="003C423C" w:rsidRPr="00922AF5">
        <w:rPr>
          <w:rFonts w:ascii="Times New Roman" w:hAnsi="Times New Roman"/>
          <w:sz w:val="24"/>
          <w:szCs w:val="24"/>
          <w:lang w:eastAsia="en-GB"/>
        </w:rPr>
        <w:t>erence was for the number</w:t>
      </w:r>
      <w:r w:rsidRPr="00922AF5">
        <w:rPr>
          <w:rFonts w:ascii="Times New Roman" w:hAnsi="Times New Roman"/>
          <w:sz w:val="24"/>
          <w:szCs w:val="24"/>
          <w:lang w:eastAsia="en-GB"/>
        </w:rPr>
        <w:t xml:space="preserve"> from Scotland: B=3.38, Wald=9.83, </w:t>
      </w:r>
      <w:r w:rsidRPr="00922AF5">
        <w:rPr>
          <w:rFonts w:ascii="Times New Roman" w:hAnsi="Times New Roman"/>
          <w:i/>
          <w:sz w:val="24"/>
          <w:szCs w:val="24"/>
          <w:lang w:eastAsia="en-GB"/>
        </w:rPr>
        <w:t>p</w:t>
      </w:r>
      <w:r w:rsidRPr="00922AF5">
        <w:rPr>
          <w:rFonts w:ascii="Times New Roman" w:hAnsi="Times New Roman"/>
          <w:sz w:val="24"/>
          <w:szCs w:val="24"/>
          <w:lang w:eastAsia="en-GB"/>
        </w:rPr>
        <w:t xml:space="preserve">&lt;.01. Specifically there were more from Scotland in those </w:t>
      </w:r>
      <w:r w:rsidR="00B327D4">
        <w:rPr>
          <w:rFonts w:ascii="Times New Roman" w:hAnsi="Times New Roman"/>
          <w:sz w:val="24"/>
          <w:szCs w:val="24"/>
          <w:lang w:eastAsia="en-GB"/>
        </w:rPr>
        <w:t>charged</w:t>
      </w:r>
      <w:r w:rsidRPr="00922AF5">
        <w:rPr>
          <w:rFonts w:ascii="Times New Roman" w:hAnsi="Times New Roman"/>
          <w:sz w:val="24"/>
          <w:szCs w:val="24"/>
          <w:lang w:eastAsia="en-GB"/>
        </w:rPr>
        <w:t xml:space="preserve"> £0-2.9k (60.8%, n=79) compared to £3-4k (1.6%, n=2)</w:t>
      </w:r>
      <w:r w:rsidR="003C423C" w:rsidRPr="00922AF5">
        <w:rPr>
          <w:rFonts w:ascii="Times New Roman" w:hAnsi="Times New Roman"/>
          <w:sz w:val="24"/>
          <w:szCs w:val="24"/>
          <w:lang w:eastAsia="en-GB"/>
        </w:rPr>
        <w:t>,</w:t>
      </w:r>
      <w:r w:rsidRPr="00922AF5">
        <w:rPr>
          <w:rFonts w:ascii="Times New Roman" w:hAnsi="Times New Roman"/>
          <w:sz w:val="24"/>
          <w:szCs w:val="24"/>
          <w:lang w:eastAsia="en-GB"/>
        </w:rPr>
        <w:t xml:space="preserve"> which is to be expected given the different fees in Scotland. Comparing £8-9k to £3-4k there was a significant difference for Gender</w:t>
      </w:r>
      <w:r w:rsidR="003C423C" w:rsidRPr="00922AF5">
        <w:rPr>
          <w:rFonts w:ascii="Times New Roman" w:hAnsi="Times New Roman"/>
          <w:sz w:val="24"/>
          <w:szCs w:val="24"/>
          <w:lang w:eastAsia="en-GB"/>
        </w:rPr>
        <w:t>:</w:t>
      </w:r>
      <w:r w:rsidR="0015668D" w:rsidRPr="00922AF5">
        <w:rPr>
          <w:rFonts w:ascii="Times New Roman" w:hAnsi="Times New Roman"/>
          <w:sz w:val="24"/>
          <w:szCs w:val="24"/>
          <w:lang w:eastAsia="en-GB"/>
        </w:rPr>
        <w:t xml:space="preserve"> B=0.8, Wald=4.83, </w:t>
      </w:r>
      <w:r w:rsidR="0015668D" w:rsidRPr="00922AF5">
        <w:rPr>
          <w:rFonts w:ascii="Times New Roman" w:hAnsi="Times New Roman"/>
          <w:i/>
          <w:sz w:val="24"/>
          <w:szCs w:val="24"/>
          <w:lang w:eastAsia="en-GB"/>
        </w:rPr>
        <w:t>p</w:t>
      </w:r>
      <w:r w:rsidR="0015668D" w:rsidRPr="00922AF5">
        <w:rPr>
          <w:rFonts w:ascii="Times New Roman" w:hAnsi="Times New Roman"/>
          <w:sz w:val="24"/>
          <w:szCs w:val="24"/>
          <w:lang w:eastAsia="en-GB"/>
        </w:rPr>
        <w:t xml:space="preserve">&lt;.05, with more men in those </w:t>
      </w:r>
      <w:r w:rsidR="00B327D4">
        <w:rPr>
          <w:rFonts w:ascii="Times New Roman" w:hAnsi="Times New Roman"/>
          <w:sz w:val="24"/>
          <w:szCs w:val="24"/>
          <w:lang w:eastAsia="en-GB"/>
        </w:rPr>
        <w:t>charged</w:t>
      </w:r>
      <w:r w:rsidR="0015668D" w:rsidRPr="00922AF5">
        <w:rPr>
          <w:rFonts w:ascii="Times New Roman" w:hAnsi="Times New Roman"/>
          <w:sz w:val="24"/>
          <w:szCs w:val="24"/>
          <w:lang w:eastAsia="en-GB"/>
        </w:rPr>
        <w:t xml:space="preserve"> £8-9k (26%, n=34) compared to £3-4k (17.1%, n=22). There was also a significant difference for Disability B=1.12, Wald=5.23, </w:t>
      </w:r>
      <w:r w:rsidR="0015668D" w:rsidRPr="00922AF5">
        <w:rPr>
          <w:rFonts w:ascii="Times New Roman" w:hAnsi="Times New Roman"/>
          <w:i/>
          <w:sz w:val="24"/>
          <w:szCs w:val="24"/>
          <w:lang w:eastAsia="en-GB"/>
        </w:rPr>
        <w:t>p</w:t>
      </w:r>
      <w:r w:rsidR="0015668D" w:rsidRPr="00922AF5">
        <w:rPr>
          <w:rFonts w:ascii="Times New Roman" w:hAnsi="Times New Roman"/>
          <w:sz w:val="24"/>
          <w:szCs w:val="24"/>
          <w:lang w:eastAsia="en-GB"/>
        </w:rPr>
        <w:t xml:space="preserve">&lt;.05, with more people with a disability in those </w:t>
      </w:r>
      <w:r w:rsidR="00B327D4">
        <w:rPr>
          <w:rFonts w:ascii="Times New Roman" w:hAnsi="Times New Roman"/>
          <w:sz w:val="24"/>
          <w:szCs w:val="24"/>
          <w:lang w:eastAsia="en-GB"/>
        </w:rPr>
        <w:t>charged</w:t>
      </w:r>
      <w:r w:rsidR="0015668D" w:rsidRPr="00922AF5">
        <w:rPr>
          <w:rFonts w:ascii="Times New Roman" w:hAnsi="Times New Roman"/>
          <w:sz w:val="24"/>
          <w:szCs w:val="24"/>
          <w:lang w:eastAsia="en-GB"/>
        </w:rPr>
        <w:t xml:space="preserve"> £8-9k (14.5%, n=19) compared to £3-4k (7%, n=9).</w:t>
      </w:r>
    </w:p>
    <w:p w:rsidR="0015668D" w:rsidRPr="00922AF5" w:rsidRDefault="0015668D" w:rsidP="002B2042">
      <w:pPr>
        <w:autoSpaceDE w:val="0"/>
        <w:autoSpaceDN w:val="0"/>
        <w:adjustRightInd w:val="0"/>
        <w:spacing w:after="0" w:line="360" w:lineRule="auto"/>
        <w:rPr>
          <w:rFonts w:ascii="Times New Roman" w:hAnsi="Times New Roman"/>
          <w:sz w:val="24"/>
          <w:szCs w:val="24"/>
          <w:lang w:eastAsia="en-GB"/>
        </w:rPr>
      </w:pPr>
    </w:p>
    <w:p w:rsidR="005A2AF0" w:rsidRPr="00922AF5" w:rsidRDefault="00737C5A" w:rsidP="002B2042">
      <w:pPr>
        <w:spacing w:after="0" w:line="360" w:lineRule="auto"/>
        <w:rPr>
          <w:b/>
        </w:rPr>
      </w:pPr>
      <w:r w:rsidRPr="00922AF5">
        <w:rPr>
          <w:rFonts w:ascii="Times New Roman" w:hAnsi="Times New Roman"/>
          <w:b/>
          <w:sz w:val="24"/>
          <w:szCs w:val="24"/>
        </w:rPr>
        <w:t>Changes in Mental Health over Time</w:t>
      </w:r>
    </w:p>
    <w:p w:rsidR="00737C5A" w:rsidRPr="00922AF5" w:rsidRDefault="00635968"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Figures 1 to 4 show the changes in mean score over time for different fees groups for GAD-7</w:t>
      </w:r>
      <w:r w:rsidR="00CD2F4D" w:rsidRPr="00922AF5">
        <w:rPr>
          <w:rFonts w:ascii="Times New Roman" w:hAnsi="Times New Roman"/>
          <w:sz w:val="24"/>
          <w:szCs w:val="24"/>
        </w:rPr>
        <w:t xml:space="preserve"> (Anxiety)</w:t>
      </w:r>
      <w:r w:rsidRPr="00922AF5">
        <w:rPr>
          <w:rFonts w:ascii="Times New Roman" w:hAnsi="Times New Roman"/>
          <w:sz w:val="24"/>
          <w:szCs w:val="24"/>
        </w:rPr>
        <w:t>, CORE</w:t>
      </w:r>
      <w:r w:rsidR="00CD2F4D" w:rsidRPr="00922AF5">
        <w:rPr>
          <w:rFonts w:ascii="Times New Roman" w:hAnsi="Times New Roman"/>
          <w:sz w:val="24"/>
          <w:szCs w:val="24"/>
        </w:rPr>
        <w:t xml:space="preserve"> (Global Mental Health)</w:t>
      </w:r>
      <w:r w:rsidRPr="00922AF5">
        <w:rPr>
          <w:rFonts w:ascii="Times New Roman" w:hAnsi="Times New Roman"/>
          <w:sz w:val="24"/>
          <w:szCs w:val="24"/>
        </w:rPr>
        <w:t xml:space="preserve">, CES-D </w:t>
      </w:r>
      <w:r w:rsidR="00CD2F4D" w:rsidRPr="00922AF5">
        <w:rPr>
          <w:rFonts w:ascii="Times New Roman" w:hAnsi="Times New Roman"/>
          <w:sz w:val="24"/>
          <w:szCs w:val="24"/>
        </w:rPr>
        <w:t xml:space="preserve">(Depression) </w:t>
      </w:r>
      <w:r w:rsidRPr="00922AF5">
        <w:rPr>
          <w:rFonts w:ascii="Times New Roman" w:hAnsi="Times New Roman"/>
          <w:sz w:val="24"/>
          <w:szCs w:val="24"/>
        </w:rPr>
        <w:t>and PSS</w:t>
      </w:r>
      <w:r w:rsidR="00CD2F4D" w:rsidRPr="00922AF5">
        <w:rPr>
          <w:rFonts w:ascii="Times New Roman" w:hAnsi="Times New Roman"/>
          <w:sz w:val="24"/>
          <w:szCs w:val="24"/>
        </w:rPr>
        <w:t xml:space="preserve"> (Stress)</w:t>
      </w:r>
      <w:r w:rsidRPr="00922AF5">
        <w:rPr>
          <w:rFonts w:ascii="Times New Roman" w:hAnsi="Times New Roman"/>
          <w:sz w:val="24"/>
          <w:szCs w:val="24"/>
        </w:rPr>
        <w:t>.</w:t>
      </w:r>
    </w:p>
    <w:p w:rsidR="00737C5A" w:rsidRPr="00922AF5" w:rsidRDefault="00737C5A" w:rsidP="002B2042">
      <w:pPr>
        <w:autoSpaceDE w:val="0"/>
        <w:autoSpaceDN w:val="0"/>
        <w:adjustRightInd w:val="0"/>
        <w:spacing w:after="0" w:line="360" w:lineRule="auto"/>
        <w:jc w:val="both"/>
        <w:rPr>
          <w:rFonts w:ascii="Times New Roman" w:hAnsi="Times New Roman"/>
          <w:sz w:val="24"/>
          <w:szCs w:val="24"/>
        </w:rPr>
      </w:pPr>
    </w:p>
    <w:p w:rsidR="00710DFB" w:rsidRPr="00922AF5" w:rsidRDefault="00710DFB" w:rsidP="002B2042">
      <w:pPr>
        <w:autoSpaceDE w:val="0"/>
        <w:autoSpaceDN w:val="0"/>
        <w:adjustRightInd w:val="0"/>
        <w:spacing w:after="0" w:line="360" w:lineRule="auto"/>
        <w:jc w:val="both"/>
        <w:rPr>
          <w:rFonts w:ascii="Times New Roman" w:hAnsi="Times New Roman"/>
          <w:b/>
          <w:i/>
          <w:sz w:val="24"/>
          <w:szCs w:val="24"/>
        </w:rPr>
      </w:pPr>
      <w:r w:rsidRPr="00922AF5">
        <w:rPr>
          <w:rFonts w:ascii="Times New Roman" w:hAnsi="Times New Roman"/>
          <w:b/>
          <w:i/>
          <w:sz w:val="24"/>
          <w:szCs w:val="24"/>
        </w:rPr>
        <w:t>Time 1- Time 2 Changes</w:t>
      </w:r>
    </w:p>
    <w:p w:rsidR="00E938C2" w:rsidRDefault="00E938C2"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Multivariate statistics (Roy’s Largest Root) showed a significant effect of </w:t>
      </w:r>
      <w:r w:rsidR="00D00F9C">
        <w:rPr>
          <w:rFonts w:ascii="Times New Roman" w:hAnsi="Times New Roman"/>
          <w:sz w:val="24"/>
          <w:szCs w:val="24"/>
        </w:rPr>
        <w:t xml:space="preserve">tuition </w:t>
      </w:r>
      <w:r>
        <w:rPr>
          <w:rFonts w:ascii="Times New Roman" w:hAnsi="Times New Roman"/>
          <w:sz w:val="24"/>
          <w:szCs w:val="24"/>
        </w:rPr>
        <w:t xml:space="preserve">fees; </w:t>
      </w:r>
      <w:r w:rsidRPr="00922AF5">
        <w:rPr>
          <w:rFonts w:ascii="Times New Roman" w:hAnsi="Times New Roman"/>
          <w:i/>
          <w:iCs/>
          <w:sz w:val="24"/>
          <w:szCs w:val="24"/>
        </w:rPr>
        <w:t>F</w:t>
      </w:r>
      <w:r>
        <w:rPr>
          <w:rFonts w:ascii="Times New Roman" w:hAnsi="Times New Roman"/>
          <w:sz w:val="24"/>
          <w:szCs w:val="24"/>
        </w:rPr>
        <w:t>(5,354)=3.24</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&lt;.01</w:t>
      </w:r>
      <w:r w:rsidR="00D00F9C">
        <w:rPr>
          <w:rFonts w:ascii="Times New Roman" w:hAnsi="Times New Roman"/>
          <w:sz w:val="24"/>
          <w:szCs w:val="24"/>
        </w:rPr>
        <w:t>,</w:t>
      </w:r>
      <w:r>
        <w:rPr>
          <w:rFonts w:ascii="Times New Roman" w:hAnsi="Times New Roman"/>
          <w:sz w:val="24"/>
          <w:szCs w:val="24"/>
        </w:rPr>
        <w:t xml:space="preserve"> time</w:t>
      </w:r>
      <w:r w:rsidR="00D00F9C">
        <w:rPr>
          <w:rFonts w:ascii="Times New Roman" w:hAnsi="Times New Roman"/>
          <w:sz w:val="24"/>
          <w:szCs w:val="24"/>
        </w:rPr>
        <w:t>;</w:t>
      </w:r>
      <w:r>
        <w:rPr>
          <w:rFonts w:ascii="Times New Roman" w:hAnsi="Times New Roman"/>
          <w:sz w:val="24"/>
          <w:szCs w:val="24"/>
        </w:rPr>
        <w:t xml:space="preserve"> </w:t>
      </w:r>
      <w:r w:rsidRPr="00922AF5">
        <w:rPr>
          <w:rFonts w:ascii="Times New Roman" w:hAnsi="Times New Roman"/>
          <w:i/>
          <w:iCs/>
          <w:sz w:val="24"/>
          <w:szCs w:val="24"/>
        </w:rPr>
        <w:t>F</w:t>
      </w:r>
      <w:r>
        <w:rPr>
          <w:rFonts w:ascii="Times New Roman" w:hAnsi="Times New Roman"/>
          <w:sz w:val="24"/>
          <w:szCs w:val="24"/>
        </w:rPr>
        <w:t>(5,353)=5.50</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&lt;.001</w:t>
      </w:r>
      <w:r w:rsidRPr="00922AF5">
        <w:rPr>
          <w:rFonts w:ascii="Times New Roman" w:hAnsi="Times New Roman"/>
          <w:sz w:val="24"/>
          <w:szCs w:val="24"/>
        </w:rPr>
        <w:t>,</w:t>
      </w:r>
      <w:r>
        <w:rPr>
          <w:rFonts w:ascii="Times New Roman" w:hAnsi="Times New Roman"/>
          <w:sz w:val="24"/>
          <w:szCs w:val="24"/>
        </w:rPr>
        <w:t xml:space="preserve"> </w:t>
      </w:r>
      <w:r w:rsidR="00D00F9C">
        <w:rPr>
          <w:rFonts w:ascii="Times New Roman" w:hAnsi="Times New Roman"/>
          <w:sz w:val="24"/>
          <w:szCs w:val="24"/>
        </w:rPr>
        <w:t>and</w:t>
      </w:r>
      <w:r>
        <w:rPr>
          <w:rFonts w:ascii="Times New Roman" w:hAnsi="Times New Roman"/>
          <w:sz w:val="24"/>
          <w:szCs w:val="24"/>
        </w:rPr>
        <w:t xml:space="preserve"> time*</w:t>
      </w:r>
      <w:r w:rsidR="00D00F9C">
        <w:rPr>
          <w:rFonts w:ascii="Times New Roman" w:hAnsi="Times New Roman"/>
          <w:sz w:val="24"/>
          <w:szCs w:val="24"/>
        </w:rPr>
        <w:t xml:space="preserve">tuition </w:t>
      </w:r>
      <w:r>
        <w:rPr>
          <w:rFonts w:ascii="Times New Roman" w:hAnsi="Times New Roman"/>
          <w:sz w:val="24"/>
          <w:szCs w:val="24"/>
        </w:rPr>
        <w:t>fees interaction</w:t>
      </w:r>
      <w:r w:rsidR="00D00F9C">
        <w:rPr>
          <w:rFonts w:ascii="Times New Roman" w:hAnsi="Times New Roman"/>
          <w:sz w:val="24"/>
          <w:szCs w:val="24"/>
        </w:rPr>
        <w:t>;</w:t>
      </w:r>
      <w:r>
        <w:rPr>
          <w:rFonts w:ascii="Times New Roman" w:hAnsi="Times New Roman"/>
          <w:sz w:val="24"/>
          <w:szCs w:val="24"/>
        </w:rPr>
        <w:t xml:space="preserve"> </w:t>
      </w:r>
      <w:r w:rsidRPr="00922AF5">
        <w:rPr>
          <w:rFonts w:ascii="Times New Roman" w:hAnsi="Times New Roman"/>
          <w:i/>
          <w:iCs/>
          <w:sz w:val="24"/>
          <w:szCs w:val="24"/>
        </w:rPr>
        <w:t>F</w:t>
      </w:r>
      <w:r w:rsidR="00D00F9C">
        <w:rPr>
          <w:rFonts w:ascii="Times New Roman" w:hAnsi="Times New Roman"/>
          <w:sz w:val="24"/>
          <w:szCs w:val="24"/>
        </w:rPr>
        <w:t>(5,354)=2.58</w:t>
      </w:r>
      <w:r w:rsidRPr="00922AF5">
        <w:rPr>
          <w:rFonts w:ascii="Times New Roman" w:hAnsi="Times New Roman"/>
          <w:sz w:val="24"/>
          <w:szCs w:val="24"/>
        </w:rPr>
        <w:t xml:space="preserve">, </w:t>
      </w:r>
      <w:r w:rsidRPr="00922AF5">
        <w:rPr>
          <w:rFonts w:ascii="Times New Roman" w:hAnsi="Times New Roman"/>
          <w:i/>
          <w:iCs/>
          <w:sz w:val="24"/>
          <w:szCs w:val="24"/>
        </w:rPr>
        <w:t>p</w:t>
      </w:r>
      <w:r w:rsidR="00D00F9C">
        <w:rPr>
          <w:rFonts w:ascii="Times New Roman" w:hAnsi="Times New Roman"/>
          <w:sz w:val="24"/>
          <w:szCs w:val="24"/>
        </w:rPr>
        <w:t>&lt;</w:t>
      </w:r>
      <w:r>
        <w:rPr>
          <w:rFonts w:ascii="Times New Roman" w:hAnsi="Times New Roman"/>
          <w:sz w:val="24"/>
          <w:szCs w:val="24"/>
        </w:rPr>
        <w:t>.05</w:t>
      </w:r>
      <w:r w:rsidR="00D00F9C">
        <w:rPr>
          <w:rFonts w:ascii="Times New Roman" w:hAnsi="Times New Roman"/>
          <w:sz w:val="24"/>
          <w:szCs w:val="24"/>
        </w:rPr>
        <w:t>.</w:t>
      </w:r>
    </w:p>
    <w:p w:rsidR="00E938C2" w:rsidRDefault="00E938C2" w:rsidP="002B2042">
      <w:pPr>
        <w:autoSpaceDE w:val="0"/>
        <w:autoSpaceDN w:val="0"/>
        <w:adjustRightInd w:val="0"/>
        <w:spacing w:after="0" w:line="360" w:lineRule="auto"/>
        <w:jc w:val="both"/>
        <w:rPr>
          <w:rFonts w:ascii="Times New Roman" w:hAnsi="Times New Roman"/>
          <w:sz w:val="24"/>
          <w:szCs w:val="24"/>
        </w:rPr>
      </w:pPr>
    </w:p>
    <w:p w:rsidR="001727A9" w:rsidRDefault="00D00F9C"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Univariate statistics showed</w:t>
      </w:r>
      <w:r w:rsidR="00737C5A" w:rsidRPr="00922AF5">
        <w:rPr>
          <w:rFonts w:ascii="Times New Roman" w:hAnsi="Times New Roman"/>
          <w:sz w:val="24"/>
          <w:szCs w:val="24"/>
        </w:rPr>
        <w:t xml:space="preserve"> a significant main effect of time on the GAD-7; </w:t>
      </w:r>
      <w:r w:rsidR="00737C5A" w:rsidRPr="00922AF5">
        <w:rPr>
          <w:rFonts w:ascii="Times New Roman" w:hAnsi="Times New Roman"/>
          <w:i/>
          <w:iCs/>
          <w:sz w:val="24"/>
          <w:szCs w:val="24"/>
        </w:rPr>
        <w:t>F</w:t>
      </w:r>
      <w:r w:rsidR="00710DFB" w:rsidRPr="00922AF5">
        <w:rPr>
          <w:rFonts w:ascii="Times New Roman" w:hAnsi="Times New Roman"/>
          <w:sz w:val="24"/>
          <w:szCs w:val="24"/>
        </w:rPr>
        <w:t>(1,357)=19.23</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 xml:space="preserve">&lt;.001, CORE; </w:t>
      </w:r>
      <w:r w:rsidR="00737C5A" w:rsidRPr="00922AF5">
        <w:rPr>
          <w:rFonts w:ascii="Times New Roman" w:hAnsi="Times New Roman"/>
          <w:i/>
          <w:iCs/>
          <w:sz w:val="24"/>
          <w:szCs w:val="24"/>
        </w:rPr>
        <w:t>F</w:t>
      </w:r>
      <w:r w:rsidR="00737C5A" w:rsidRPr="00922AF5">
        <w:rPr>
          <w:rFonts w:ascii="Times New Roman" w:hAnsi="Times New Roman"/>
          <w:sz w:val="24"/>
          <w:szCs w:val="24"/>
        </w:rPr>
        <w:t>(1,</w:t>
      </w:r>
      <w:r w:rsidR="00710DFB" w:rsidRPr="00922AF5">
        <w:rPr>
          <w:rFonts w:ascii="Times New Roman" w:hAnsi="Times New Roman"/>
          <w:sz w:val="24"/>
          <w:szCs w:val="24"/>
        </w:rPr>
        <w:t>357)=12.99</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&lt;.001, CES-D;</w:t>
      </w:r>
      <w:r w:rsidR="00737C5A" w:rsidRPr="00922AF5">
        <w:rPr>
          <w:rFonts w:ascii="Times New Roman" w:hAnsi="Times New Roman"/>
          <w:i/>
          <w:iCs/>
          <w:sz w:val="24"/>
          <w:szCs w:val="24"/>
        </w:rPr>
        <w:t xml:space="preserve"> F</w:t>
      </w:r>
      <w:r w:rsidR="00710DFB" w:rsidRPr="00922AF5">
        <w:rPr>
          <w:rFonts w:ascii="Times New Roman" w:hAnsi="Times New Roman"/>
          <w:sz w:val="24"/>
          <w:szCs w:val="24"/>
        </w:rPr>
        <w:t>(1,357)=21.93</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B20FB9" w:rsidRPr="00922AF5">
        <w:rPr>
          <w:rFonts w:ascii="Times New Roman" w:hAnsi="Times New Roman"/>
          <w:sz w:val="24"/>
          <w:szCs w:val="24"/>
        </w:rPr>
        <w:t>&lt;.001 and</w:t>
      </w:r>
      <w:r w:rsidR="00737C5A" w:rsidRPr="00922AF5">
        <w:rPr>
          <w:rFonts w:ascii="Times New Roman" w:hAnsi="Times New Roman"/>
          <w:sz w:val="24"/>
          <w:szCs w:val="24"/>
        </w:rPr>
        <w:t xml:space="preserve"> PSS; </w:t>
      </w:r>
      <w:r w:rsidR="00737C5A" w:rsidRPr="00922AF5">
        <w:rPr>
          <w:rFonts w:ascii="Times New Roman" w:hAnsi="Times New Roman"/>
          <w:i/>
          <w:iCs/>
          <w:sz w:val="24"/>
          <w:szCs w:val="24"/>
        </w:rPr>
        <w:t>F</w:t>
      </w:r>
      <w:r w:rsidR="00710DFB" w:rsidRPr="00922AF5">
        <w:rPr>
          <w:rFonts w:ascii="Times New Roman" w:hAnsi="Times New Roman"/>
          <w:sz w:val="24"/>
          <w:szCs w:val="24"/>
        </w:rPr>
        <w:t>(1,357</w:t>
      </w:r>
      <w:r w:rsidR="00737C5A" w:rsidRPr="00922AF5">
        <w:rPr>
          <w:rFonts w:ascii="Times New Roman" w:hAnsi="Times New Roman"/>
          <w:sz w:val="24"/>
          <w:szCs w:val="24"/>
        </w:rPr>
        <w:t>)=</w:t>
      </w:r>
      <w:r w:rsidR="00710DFB" w:rsidRPr="00922AF5">
        <w:rPr>
          <w:rFonts w:ascii="Times New Roman" w:hAnsi="Times New Roman"/>
          <w:sz w:val="24"/>
          <w:szCs w:val="24"/>
        </w:rPr>
        <w:t>20.38</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10DFB" w:rsidRPr="00922AF5">
        <w:rPr>
          <w:rFonts w:ascii="Times New Roman" w:hAnsi="Times New Roman"/>
          <w:sz w:val="24"/>
          <w:szCs w:val="24"/>
        </w:rPr>
        <w:t>&lt;.001</w:t>
      </w:r>
      <w:r w:rsidR="00737C5A" w:rsidRPr="00922AF5">
        <w:rPr>
          <w:rFonts w:ascii="Times New Roman" w:hAnsi="Times New Roman"/>
          <w:sz w:val="24"/>
          <w:szCs w:val="24"/>
        </w:rPr>
        <w:t xml:space="preserve">. For all measures there was a decrease in scores from time one to time two. There was no main effect of time on AUDIT scores; </w:t>
      </w:r>
      <w:r w:rsidR="00737C5A" w:rsidRPr="00922AF5">
        <w:rPr>
          <w:rFonts w:ascii="Times New Roman" w:hAnsi="Times New Roman"/>
          <w:i/>
          <w:iCs/>
          <w:sz w:val="24"/>
          <w:szCs w:val="24"/>
        </w:rPr>
        <w:t>F</w:t>
      </w:r>
      <w:r w:rsidR="00710DFB" w:rsidRPr="00922AF5">
        <w:rPr>
          <w:rFonts w:ascii="Times New Roman" w:hAnsi="Times New Roman"/>
          <w:sz w:val="24"/>
          <w:szCs w:val="24"/>
        </w:rPr>
        <w:t>(1,357)=0.23</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 xml:space="preserve">&gt;.05. </w:t>
      </w:r>
    </w:p>
    <w:p w:rsidR="001727A9" w:rsidRDefault="001727A9" w:rsidP="002B2042">
      <w:pPr>
        <w:autoSpaceDE w:val="0"/>
        <w:autoSpaceDN w:val="0"/>
        <w:adjustRightInd w:val="0"/>
        <w:spacing w:after="0" w:line="360" w:lineRule="auto"/>
        <w:jc w:val="both"/>
        <w:rPr>
          <w:rFonts w:ascii="Times New Roman" w:hAnsi="Times New Roman"/>
          <w:sz w:val="24"/>
          <w:szCs w:val="24"/>
        </w:rPr>
      </w:pPr>
    </w:p>
    <w:p w:rsidR="00737C5A" w:rsidRPr="00922AF5" w:rsidRDefault="001727A9"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 xml:space="preserve">There was a significant main effect of tuition fees on scores on the AUDIT; </w:t>
      </w:r>
      <w:r w:rsidRPr="00922AF5">
        <w:rPr>
          <w:rFonts w:ascii="Times New Roman" w:hAnsi="Times New Roman"/>
          <w:i/>
          <w:iCs/>
          <w:sz w:val="24"/>
          <w:szCs w:val="24"/>
        </w:rPr>
        <w:t>F</w:t>
      </w:r>
      <w:r w:rsidRPr="00922AF5">
        <w:rPr>
          <w:rFonts w:ascii="Times New Roman" w:hAnsi="Times New Roman"/>
          <w:sz w:val="24"/>
          <w:szCs w:val="24"/>
        </w:rPr>
        <w:t xml:space="preserve">(1,357)=4.8, </w:t>
      </w:r>
      <w:r w:rsidRPr="00922AF5">
        <w:rPr>
          <w:rFonts w:ascii="Times New Roman" w:hAnsi="Times New Roman"/>
          <w:i/>
          <w:iCs/>
          <w:sz w:val="24"/>
          <w:szCs w:val="24"/>
        </w:rPr>
        <w:t>p</w:t>
      </w:r>
      <w:r w:rsidRPr="00922AF5">
        <w:rPr>
          <w:rFonts w:ascii="Times New Roman" w:hAnsi="Times New Roman"/>
          <w:sz w:val="24"/>
          <w:szCs w:val="24"/>
        </w:rPr>
        <w:t xml:space="preserve">&lt;.01, with scores being </w:t>
      </w:r>
      <w:r>
        <w:rPr>
          <w:rFonts w:ascii="Times New Roman" w:hAnsi="Times New Roman"/>
          <w:sz w:val="24"/>
          <w:szCs w:val="24"/>
        </w:rPr>
        <w:t>higher for £0-2.9k and £3-4k tha</w:t>
      </w:r>
      <w:r w:rsidRPr="00922AF5">
        <w:rPr>
          <w:rFonts w:ascii="Times New Roman" w:hAnsi="Times New Roman"/>
          <w:sz w:val="24"/>
          <w:szCs w:val="24"/>
        </w:rPr>
        <w:t>n £8-9k.</w:t>
      </w:r>
      <w:r>
        <w:rPr>
          <w:rFonts w:ascii="Times New Roman" w:hAnsi="Times New Roman"/>
          <w:sz w:val="24"/>
          <w:szCs w:val="24"/>
        </w:rPr>
        <w:t xml:space="preserve"> </w:t>
      </w:r>
      <w:r w:rsidR="00737C5A" w:rsidRPr="00922AF5">
        <w:rPr>
          <w:rFonts w:ascii="Times New Roman" w:hAnsi="Times New Roman"/>
          <w:sz w:val="24"/>
          <w:szCs w:val="24"/>
        </w:rPr>
        <w:t xml:space="preserve">There was no main effect of tuition fees on scores on the GAD-7 </w:t>
      </w:r>
      <w:r w:rsidR="00737C5A" w:rsidRPr="00922AF5">
        <w:rPr>
          <w:rFonts w:ascii="Times New Roman" w:hAnsi="Times New Roman"/>
          <w:i/>
          <w:iCs/>
          <w:sz w:val="24"/>
          <w:szCs w:val="24"/>
        </w:rPr>
        <w:t>F</w:t>
      </w:r>
      <w:r w:rsidR="00737C5A" w:rsidRPr="00922AF5">
        <w:rPr>
          <w:rFonts w:ascii="Times New Roman" w:hAnsi="Times New Roman"/>
          <w:sz w:val="24"/>
          <w:szCs w:val="24"/>
        </w:rPr>
        <w:t>(2,</w:t>
      </w:r>
      <w:r w:rsidR="00710DFB" w:rsidRPr="00922AF5">
        <w:rPr>
          <w:rFonts w:ascii="Times New Roman" w:hAnsi="Times New Roman"/>
          <w:sz w:val="24"/>
          <w:szCs w:val="24"/>
        </w:rPr>
        <w:t>357</w:t>
      </w:r>
      <w:r w:rsidR="00DD144C" w:rsidRPr="00922AF5">
        <w:rPr>
          <w:rFonts w:ascii="Times New Roman" w:hAnsi="Times New Roman"/>
          <w:sz w:val="24"/>
          <w:szCs w:val="24"/>
        </w:rPr>
        <w:t>)=1.27</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 xml:space="preserve">&gt;.05; CORE </w:t>
      </w:r>
      <w:r w:rsidR="00737C5A" w:rsidRPr="00922AF5">
        <w:rPr>
          <w:rFonts w:ascii="Times New Roman" w:hAnsi="Times New Roman"/>
          <w:i/>
          <w:iCs/>
          <w:sz w:val="24"/>
          <w:szCs w:val="24"/>
        </w:rPr>
        <w:t>F</w:t>
      </w:r>
      <w:r w:rsidR="00737C5A" w:rsidRPr="00922AF5">
        <w:rPr>
          <w:rFonts w:ascii="Times New Roman" w:hAnsi="Times New Roman"/>
          <w:sz w:val="24"/>
          <w:szCs w:val="24"/>
        </w:rPr>
        <w:t>(2,</w:t>
      </w:r>
      <w:r w:rsidR="00710DFB" w:rsidRPr="00922AF5">
        <w:rPr>
          <w:rFonts w:ascii="Times New Roman" w:hAnsi="Times New Roman"/>
          <w:sz w:val="24"/>
          <w:szCs w:val="24"/>
        </w:rPr>
        <w:t>357</w:t>
      </w:r>
      <w:r w:rsidR="00737C5A" w:rsidRPr="00922AF5">
        <w:rPr>
          <w:rFonts w:ascii="Times New Roman" w:hAnsi="Times New Roman"/>
          <w:sz w:val="24"/>
          <w:szCs w:val="24"/>
        </w:rPr>
        <w:t>)=0</w:t>
      </w:r>
      <w:r w:rsidR="00DD144C" w:rsidRPr="00922AF5">
        <w:rPr>
          <w:rFonts w:ascii="Times New Roman" w:hAnsi="Times New Roman"/>
          <w:sz w:val="24"/>
          <w:szCs w:val="24"/>
        </w:rPr>
        <w:t>.33</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&gt;.05, CES-D</w:t>
      </w:r>
      <w:r w:rsidR="00737C5A" w:rsidRPr="00922AF5">
        <w:rPr>
          <w:rFonts w:ascii="Times New Roman" w:hAnsi="Times New Roman"/>
          <w:i/>
          <w:iCs/>
          <w:sz w:val="24"/>
          <w:szCs w:val="24"/>
        </w:rPr>
        <w:t xml:space="preserve"> F</w:t>
      </w:r>
      <w:r w:rsidR="00737C5A" w:rsidRPr="00922AF5">
        <w:rPr>
          <w:rFonts w:ascii="Times New Roman" w:hAnsi="Times New Roman"/>
          <w:sz w:val="24"/>
          <w:szCs w:val="24"/>
        </w:rPr>
        <w:t>(2,</w:t>
      </w:r>
      <w:r w:rsidR="00710DFB" w:rsidRPr="00922AF5">
        <w:rPr>
          <w:rFonts w:ascii="Times New Roman" w:hAnsi="Times New Roman"/>
          <w:sz w:val="24"/>
          <w:szCs w:val="24"/>
        </w:rPr>
        <w:t>357</w:t>
      </w:r>
      <w:r w:rsidR="00DD144C" w:rsidRPr="00922AF5">
        <w:rPr>
          <w:rFonts w:ascii="Times New Roman" w:hAnsi="Times New Roman"/>
          <w:sz w:val="24"/>
          <w:szCs w:val="24"/>
        </w:rPr>
        <w:t>)=0.83</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4A1129">
        <w:rPr>
          <w:rFonts w:ascii="Times New Roman" w:hAnsi="Times New Roman"/>
          <w:sz w:val="24"/>
          <w:szCs w:val="24"/>
        </w:rPr>
        <w:t>&gt;.05 or</w:t>
      </w:r>
      <w:r w:rsidR="00737C5A" w:rsidRPr="00922AF5">
        <w:rPr>
          <w:rFonts w:ascii="Times New Roman" w:hAnsi="Times New Roman"/>
          <w:sz w:val="24"/>
          <w:szCs w:val="24"/>
        </w:rPr>
        <w:t xml:space="preserve"> PSS; </w:t>
      </w:r>
      <w:r w:rsidR="00737C5A" w:rsidRPr="00922AF5">
        <w:rPr>
          <w:rFonts w:ascii="Times New Roman" w:hAnsi="Times New Roman"/>
          <w:i/>
          <w:iCs/>
          <w:sz w:val="24"/>
          <w:szCs w:val="24"/>
        </w:rPr>
        <w:t>F</w:t>
      </w:r>
      <w:r w:rsidR="00737C5A" w:rsidRPr="00922AF5">
        <w:rPr>
          <w:rFonts w:ascii="Times New Roman" w:hAnsi="Times New Roman"/>
          <w:sz w:val="24"/>
          <w:szCs w:val="24"/>
        </w:rPr>
        <w:t>(1,</w:t>
      </w:r>
      <w:r w:rsidR="00710DFB" w:rsidRPr="00922AF5">
        <w:rPr>
          <w:rFonts w:ascii="Times New Roman" w:hAnsi="Times New Roman"/>
          <w:sz w:val="24"/>
          <w:szCs w:val="24"/>
        </w:rPr>
        <w:t>357</w:t>
      </w:r>
      <w:r w:rsidR="00DD144C" w:rsidRPr="00922AF5">
        <w:rPr>
          <w:rFonts w:ascii="Times New Roman" w:hAnsi="Times New Roman"/>
          <w:sz w:val="24"/>
          <w:szCs w:val="24"/>
        </w:rPr>
        <w:t>)=0.25</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 xml:space="preserve">&gt;.05. </w:t>
      </w:r>
    </w:p>
    <w:p w:rsidR="00737C5A" w:rsidRPr="00922AF5" w:rsidRDefault="00737C5A" w:rsidP="002B2042">
      <w:pPr>
        <w:autoSpaceDE w:val="0"/>
        <w:autoSpaceDN w:val="0"/>
        <w:adjustRightInd w:val="0"/>
        <w:spacing w:after="0" w:line="360" w:lineRule="auto"/>
        <w:jc w:val="both"/>
        <w:rPr>
          <w:rFonts w:ascii="Times New Roman" w:hAnsi="Times New Roman"/>
          <w:i/>
          <w:iCs/>
          <w:sz w:val="24"/>
          <w:szCs w:val="24"/>
        </w:rPr>
      </w:pPr>
    </w:p>
    <w:p w:rsidR="00737C5A" w:rsidRPr="00922AF5" w:rsidRDefault="001727A9"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 xml:space="preserve">There was a significant </w:t>
      </w:r>
      <w:r w:rsidR="00E938C2">
        <w:rPr>
          <w:rFonts w:ascii="Times New Roman" w:hAnsi="Times New Roman"/>
          <w:sz w:val="24"/>
          <w:szCs w:val="24"/>
        </w:rPr>
        <w:t xml:space="preserve">time* tuition fees </w:t>
      </w:r>
      <w:r w:rsidRPr="00922AF5">
        <w:rPr>
          <w:rFonts w:ascii="Times New Roman" w:hAnsi="Times New Roman"/>
          <w:sz w:val="24"/>
          <w:szCs w:val="24"/>
        </w:rPr>
        <w:t xml:space="preserve">interaction for the GAD-7; </w:t>
      </w:r>
      <w:r w:rsidRPr="00922AF5">
        <w:rPr>
          <w:rFonts w:ascii="Times New Roman" w:hAnsi="Times New Roman"/>
          <w:i/>
          <w:iCs/>
          <w:sz w:val="24"/>
          <w:szCs w:val="24"/>
        </w:rPr>
        <w:t>F</w:t>
      </w:r>
      <w:r w:rsidRPr="00922AF5">
        <w:rPr>
          <w:rFonts w:ascii="Times New Roman" w:hAnsi="Times New Roman"/>
          <w:sz w:val="24"/>
          <w:szCs w:val="24"/>
        </w:rPr>
        <w:t xml:space="preserve">(2,357)=4.64, </w:t>
      </w:r>
      <w:r w:rsidRPr="00922AF5">
        <w:rPr>
          <w:rFonts w:ascii="Times New Roman" w:hAnsi="Times New Roman"/>
          <w:i/>
          <w:iCs/>
          <w:sz w:val="24"/>
          <w:szCs w:val="24"/>
        </w:rPr>
        <w:t>p</w:t>
      </w:r>
      <w:r w:rsidRPr="00922AF5">
        <w:rPr>
          <w:rFonts w:ascii="Times New Roman" w:hAnsi="Times New Roman"/>
          <w:sz w:val="24"/>
          <w:szCs w:val="24"/>
        </w:rPr>
        <w:t>&lt;.01, CORE;</w:t>
      </w:r>
      <w:r w:rsidRPr="00922AF5">
        <w:rPr>
          <w:rFonts w:ascii="Times New Roman" w:hAnsi="Times New Roman"/>
          <w:i/>
          <w:iCs/>
          <w:sz w:val="24"/>
          <w:szCs w:val="24"/>
        </w:rPr>
        <w:t xml:space="preserve"> F</w:t>
      </w:r>
      <w:r w:rsidRPr="00922AF5">
        <w:rPr>
          <w:rFonts w:ascii="Times New Roman" w:hAnsi="Times New Roman"/>
          <w:sz w:val="24"/>
          <w:szCs w:val="24"/>
        </w:rPr>
        <w:t xml:space="preserve">(2,357)=3.52, </w:t>
      </w:r>
      <w:r w:rsidRPr="00922AF5">
        <w:rPr>
          <w:rFonts w:ascii="Times New Roman" w:hAnsi="Times New Roman"/>
          <w:i/>
          <w:iCs/>
          <w:sz w:val="24"/>
          <w:szCs w:val="24"/>
        </w:rPr>
        <w:t>p</w:t>
      </w:r>
      <w:r w:rsidRPr="00922AF5">
        <w:rPr>
          <w:rFonts w:ascii="Times New Roman" w:hAnsi="Times New Roman"/>
          <w:sz w:val="24"/>
          <w:szCs w:val="24"/>
        </w:rPr>
        <w:t xml:space="preserve">&lt;.05, CES-D </w:t>
      </w:r>
      <w:r w:rsidRPr="00922AF5">
        <w:rPr>
          <w:rFonts w:ascii="Times New Roman" w:hAnsi="Times New Roman"/>
          <w:i/>
          <w:iCs/>
          <w:sz w:val="24"/>
          <w:szCs w:val="24"/>
        </w:rPr>
        <w:t>F</w:t>
      </w:r>
      <w:r w:rsidRPr="00922AF5">
        <w:rPr>
          <w:rFonts w:ascii="Times New Roman" w:hAnsi="Times New Roman"/>
          <w:sz w:val="24"/>
          <w:szCs w:val="24"/>
        </w:rPr>
        <w:t xml:space="preserve">(2,357)=5.213, </w:t>
      </w:r>
      <w:r w:rsidRPr="00922AF5">
        <w:rPr>
          <w:rFonts w:ascii="Times New Roman" w:hAnsi="Times New Roman"/>
          <w:i/>
          <w:sz w:val="24"/>
          <w:szCs w:val="24"/>
        </w:rPr>
        <w:t>p</w:t>
      </w:r>
      <w:r w:rsidRPr="00922AF5">
        <w:rPr>
          <w:rFonts w:ascii="Times New Roman" w:hAnsi="Times New Roman"/>
          <w:sz w:val="24"/>
          <w:szCs w:val="24"/>
        </w:rPr>
        <w:t xml:space="preserve">&lt;.01 and PSS; </w:t>
      </w:r>
      <w:r w:rsidRPr="00922AF5">
        <w:rPr>
          <w:rFonts w:ascii="Times New Roman" w:hAnsi="Times New Roman"/>
          <w:i/>
          <w:iCs/>
          <w:sz w:val="24"/>
          <w:szCs w:val="24"/>
        </w:rPr>
        <w:t>F</w:t>
      </w:r>
      <w:r w:rsidRPr="00922AF5">
        <w:rPr>
          <w:rFonts w:ascii="Times New Roman" w:hAnsi="Times New Roman"/>
          <w:sz w:val="24"/>
          <w:szCs w:val="24"/>
        </w:rPr>
        <w:t xml:space="preserve">(2,357)=4.25, </w:t>
      </w:r>
      <w:r w:rsidRPr="00922AF5">
        <w:rPr>
          <w:rFonts w:ascii="Times New Roman" w:hAnsi="Times New Roman"/>
          <w:i/>
          <w:iCs/>
          <w:sz w:val="24"/>
          <w:szCs w:val="24"/>
        </w:rPr>
        <w:t>p</w:t>
      </w:r>
      <w:r w:rsidRPr="00922AF5">
        <w:rPr>
          <w:rFonts w:ascii="Times New Roman" w:hAnsi="Times New Roman"/>
          <w:sz w:val="24"/>
          <w:szCs w:val="24"/>
        </w:rPr>
        <w:t xml:space="preserve">&lt;.05. As figures 1 to 4 show, mental health symptoms decreased from time 1 to time 2 for those </w:t>
      </w:r>
      <w:r>
        <w:rPr>
          <w:rFonts w:ascii="Times New Roman" w:hAnsi="Times New Roman"/>
          <w:sz w:val="24"/>
          <w:szCs w:val="24"/>
        </w:rPr>
        <w:t>charged</w:t>
      </w:r>
      <w:r w:rsidRPr="00922AF5">
        <w:rPr>
          <w:rFonts w:ascii="Times New Roman" w:hAnsi="Times New Roman"/>
          <w:sz w:val="24"/>
          <w:szCs w:val="24"/>
        </w:rPr>
        <w:t xml:space="preserve"> £0-2.9k and £3-4k, but stayed the same for those </w:t>
      </w:r>
      <w:r>
        <w:rPr>
          <w:rFonts w:ascii="Times New Roman" w:hAnsi="Times New Roman"/>
          <w:sz w:val="24"/>
          <w:szCs w:val="24"/>
        </w:rPr>
        <w:t>charged</w:t>
      </w:r>
      <w:r w:rsidRPr="00922AF5">
        <w:rPr>
          <w:rFonts w:ascii="Times New Roman" w:hAnsi="Times New Roman"/>
          <w:sz w:val="24"/>
          <w:szCs w:val="24"/>
        </w:rPr>
        <w:t xml:space="preserve"> £8-9k.</w:t>
      </w:r>
      <w:r w:rsidR="00737C5A" w:rsidRPr="00922AF5">
        <w:rPr>
          <w:rFonts w:ascii="Times New Roman" w:hAnsi="Times New Roman"/>
          <w:sz w:val="24"/>
          <w:szCs w:val="24"/>
        </w:rPr>
        <w:t>There was no significant time*tuition fees interaction for score</w:t>
      </w:r>
      <w:r w:rsidR="004A1129">
        <w:rPr>
          <w:rFonts w:ascii="Times New Roman" w:hAnsi="Times New Roman"/>
          <w:sz w:val="24"/>
          <w:szCs w:val="24"/>
        </w:rPr>
        <w:t>s</w:t>
      </w:r>
      <w:r w:rsidR="00737C5A" w:rsidRPr="00922AF5">
        <w:rPr>
          <w:rFonts w:ascii="Times New Roman" w:hAnsi="Times New Roman"/>
          <w:sz w:val="24"/>
          <w:szCs w:val="24"/>
        </w:rPr>
        <w:t xml:space="preserve"> on the AUDIT; </w:t>
      </w:r>
      <w:r w:rsidR="00737C5A" w:rsidRPr="00922AF5">
        <w:rPr>
          <w:rFonts w:ascii="Times New Roman" w:hAnsi="Times New Roman"/>
          <w:i/>
          <w:iCs/>
          <w:sz w:val="24"/>
          <w:szCs w:val="24"/>
        </w:rPr>
        <w:t>F</w:t>
      </w:r>
      <w:r w:rsidR="00DD144C" w:rsidRPr="00922AF5">
        <w:rPr>
          <w:rFonts w:ascii="Times New Roman" w:hAnsi="Times New Roman"/>
          <w:sz w:val="24"/>
          <w:szCs w:val="24"/>
        </w:rPr>
        <w:t>(2</w:t>
      </w:r>
      <w:r w:rsidR="00737C5A" w:rsidRPr="00922AF5">
        <w:rPr>
          <w:rFonts w:ascii="Times New Roman" w:hAnsi="Times New Roman"/>
          <w:sz w:val="24"/>
          <w:szCs w:val="24"/>
        </w:rPr>
        <w:t>,</w:t>
      </w:r>
      <w:r w:rsidR="00DD144C" w:rsidRPr="00922AF5">
        <w:rPr>
          <w:rFonts w:ascii="Times New Roman" w:hAnsi="Times New Roman"/>
          <w:sz w:val="24"/>
          <w:szCs w:val="24"/>
        </w:rPr>
        <w:t>357)=0.81</w:t>
      </w:r>
      <w:r w:rsidR="00737C5A" w:rsidRPr="00922AF5">
        <w:rPr>
          <w:rFonts w:ascii="Times New Roman" w:hAnsi="Times New Roman"/>
          <w:sz w:val="24"/>
          <w:szCs w:val="24"/>
        </w:rPr>
        <w:t xml:space="preserve">, </w:t>
      </w:r>
      <w:r w:rsidR="00737C5A" w:rsidRPr="00922AF5">
        <w:rPr>
          <w:rFonts w:ascii="Times New Roman" w:hAnsi="Times New Roman"/>
          <w:i/>
          <w:iCs/>
          <w:sz w:val="24"/>
          <w:szCs w:val="24"/>
        </w:rPr>
        <w:t>p</w:t>
      </w:r>
      <w:r w:rsidR="00737C5A" w:rsidRPr="00922AF5">
        <w:rPr>
          <w:rFonts w:ascii="Times New Roman" w:hAnsi="Times New Roman"/>
          <w:sz w:val="24"/>
          <w:szCs w:val="24"/>
        </w:rPr>
        <w:t>&gt;.05</w:t>
      </w:r>
      <w:r w:rsidR="00737C5A" w:rsidRPr="00922AF5">
        <w:rPr>
          <w:rFonts w:ascii="Times New Roman" w:hAnsi="Times New Roman"/>
          <w:sz w:val="24"/>
          <w:szCs w:val="24"/>
          <w:lang w:eastAsia="en-GB"/>
        </w:rPr>
        <w:t xml:space="preserve">. </w:t>
      </w:r>
    </w:p>
    <w:p w:rsidR="00737C5A" w:rsidRPr="00922AF5" w:rsidRDefault="00737C5A" w:rsidP="002B2042">
      <w:pPr>
        <w:autoSpaceDE w:val="0"/>
        <w:autoSpaceDN w:val="0"/>
        <w:adjustRightInd w:val="0"/>
        <w:spacing w:after="0" w:line="360" w:lineRule="auto"/>
        <w:jc w:val="both"/>
        <w:rPr>
          <w:rFonts w:ascii="Times New Roman" w:hAnsi="Times New Roman"/>
          <w:sz w:val="24"/>
          <w:szCs w:val="24"/>
        </w:rPr>
      </w:pPr>
    </w:p>
    <w:p w:rsidR="00737C5A" w:rsidRPr="00922AF5" w:rsidRDefault="001E2515" w:rsidP="002B2042">
      <w:pPr>
        <w:autoSpaceDE w:val="0"/>
        <w:autoSpaceDN w:val="0"/>
        <w:adjustRightInd w:val="0"/>
        <w:spacing w:after="0" w:line="360" w:lineRule="auto"/>
        <w:jc w:val="center"/>
        <w:rPr>
          <w:rFonts w:ascii="Times New Roman" w:hAnsi="Times New Roman"/>
          <w:i/>
          <w:iCs/>
          <w:sz w:val="24"/>
          <w:szCs w:val="24"/>
        </w:rPr>
      </w:pPr>
      <w:r w:rsidRPr="00922AF5">
        <w:rPr>
          <w:rFonts w:ascii="Times New Roman" w:hAnsi="Times New Roman"/>
          <w:i/>
          <w:iCs/>
          <w:sz w:val="24"/>
          <w:szCs w:val="24"/>
        </w:rPr>
        <w:t>**Insert Figures 1 to 4</w:t>
      </w:r>
      <w:r w:rsidR="00737C5A" w:rsidRPr="00922AF5">
        <w:rPr>
          <w:rFonts w:ascii="Times New Roman" w:hAnsi="Times New Roman"/>
          <w:i/>
          <w:iCs/>
          <w:sz w:val="24"/>
          <w:szCs w:val="24"/>
        </w:rPr>
        <w:t xml:space="preserve"> here**</w:t>
      </w:r>
    </w:p>
    <w:p w:rsidR="00737C5A" w:rsidRPr="00922AF5" w:rsidRDefault="00737C5A" w:rsidP="002B2042">
      <w:pPr>
        <w:autoSpaceDE w:val="0"/>
        <w:autoSpaceDN w:val="0"/>
        <w:adjustRightInd w:val="0"/>
        <w:spacing w:after="0" w:line="360" w:lineRule="auto"/>
        <w:jc w:val="center"/>
        <w:rPr>
          <w:rFonts w:ascii="Times New Roman" w:hAnsi="Times New Roman"/>
          <w:i/>
          <w:iCs/>
          <w:sz w:val="24"/>
          <w:szCs w:val="24"/>
        </w:rPr>
      </w:pPr>
    </w:p>
    <w:p w:rsidR="00D43B57" w:rsidRPr="00922AF5" w:rsidRDefault="00417876" w:rsidP="002B2042">
      <w:pPr>
        <w:autoSpaceDE w:val="0"/>
        <w:autoSpaceDN w:val="0"/>
        <w:adjustRightInd w:val="0"/>
        <w:spacing w:after="0" w:line="360" w:lineRule="auto"/>
        <w:jc w:val="both"/>
        <w:rPr>
          <w:rFonts w:ascii="Times New Roman" w:hAnsi="Times New Roman"/>
          <w:b/>
          <w:i/>
          <w:sz w:val="24"/>
          <w:szCs w:val="24"/>
        </w:rPr>
      </w:pPr>
      <w:r w:rsidRPr="00922AF5">
        <w:rPr>
          <w:rFonts w:ascii="Times New Roman" w:hAnsi="Times New Roman"/>
          <w:b/>
          <w:i/>
          <w:sz w:val="24"/>
          <w:szCs w:val="24"/>
        </w:rPr>
        <w:t>Time 2- Time 3 Changes</w:t>
      </w:r>
    </w:p>
    <w:p w:rsidR="00D00F9C" w:rsidRDefault="00D00F9C"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Multivariate statistics (Roy’s Largest Root) showed a significant effect of time; </w:t>
      </w:r>
      <w:r w:rsidRPr="00922AF5">
        <w:rPr>
          <w:rFonts w:ascii="Times New Roman" w:hAnsi="Times New Roman"/>
          <w:i/>
          <w:iCs/>
          <w:sz w:val="24"/>
          <w:szCs w:val="24"/>
        </w:rPr>
        <w:t>F</w:t>
      </w:r>
      <w:r>
        <w:rPr>
          <w:rFonts w:ascii="Times New Roman" w:hAnsi="Times New Roman"/>
          <w:sz w:val="24"/>
          <w:szCs w:val="24"/>
        </w:rPr>
        <w:t>(5,218)=4.66</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 xml:space="preserve">&lt;.001, but not tuition fees; </w:t>
      </w:r>
      <w:r w:rsidRPr="00922AF5">
        <w:rPr>
          <w:rFonts w:ascii="Times New Roman" w:hAnsi="Times New Roman"/>
          <w:i/>
          <w:iCs/>
          <w:sz w:val="24"/>
          <w:szCs w:val="24"/>
        </w:rPr>
        <w:t>F</w:t>
      </w:r>
      <w:r>
        <w:rPr>
          <w:rFonts w:ascii="Times New Roman" w:hAnsi="Times New Roman"/>
          <w:sz w:val="24"/>
          <w:szCs w:val="24"/>
        </w:rPr>
        <w:t>(5,219)=1.48</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 xml:space="preserve">&gt;.05 or time*tuition fees interaction; </w:t>
      </w:r>
      <w:r w:rsidRPr="00922AF5">
        <w:rPr>
          <w:rFonts w:ascii="Times New Roman" w:hAnsi="Times New Roman"/>
          <w:i/>
          <w:iCs/>
          <w:sz w:val="24"/>
          <w:szCs w:val="24"/>
        </w:rPr>
        <w:t>F</w:t>
      </w:r>
      <w:r>
        <w:rPr>
          <w:rFonts w:ascii="Times New Roman" w:hAnsi="Times New Roman"/>
          <w:sz w:val="24"/>
          <w:szCs w:val="24"/>
        </w:rPr>
        <w:t>(5,219)=1.54</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&gt;.05.</w:t>
      </w:r>
    </w:p>
    <w:p w:rsidR="00D00F9C" w:rsidRDefault="00D00F9C" w:rsidP="002B2042">
      <w:pPr>
        <w:autoSpaceDE w:val="0"/>
        <w:autoSpaceDN w:val="0"/>
        <w:adjustRightInd w:val="0"/>
        <w:spacing w:after="0" w:line="360" w:lineRule="auto"/>
        <w:jc w:val="both"/>
        <w:rPr>
          <w:rFonts w:ascii="Times New Roman" w:hAnsi="Times New Roman"/>
          <w:sz w:val="24"/>
          <w:szCs w:val="24"/>
        </w:rPr>
      </w:pPr>
    </w:p>
    <w:p w:rsidR="001727A9" w:rsidRDefault="00D00F9C"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Univariate statistics showed </w:t>
      </w:r>
      <w:r w:rsidR="00417876" w:rsidRPr="00922AF5">
        <w:rPr>
          <w:rFonts w:ascii="Times New Roman" w:hAnsi="Times New Roman"/>
          <w:sz w:val="24"/>
          <w:szCs w:val="24"/>
        </w:rPr>
        <w:t xml:space="preserve">a significant main effect of time on the GAD-7; </w:t>
      </w:r>
      <w:r w:rsidR="00417876" w:rsidRPr="00922AF5">
        <w:rPr>
          <w:rFonts w:ascii="Times New Roman" w:hAnsi="Times New Roman"/>
          <w:i/>
          <w:iCs/>
          <w:sz w:val="24"/>
          <w:szCs w:val="24"/>
        </w:rPr>
        <w:t>F</w:t>
      </w:r>
      <w:r w:rsidR="00417876" w:rsidRPr="00922AF5">
        <w:rPr>
          <w:rFonts w:ascii="Times New Roman" w:hAnsi="Times New Roman"/>
          <w:sz w:val="24"/>
          <w:szCs w:val="24"/>
        </w:rPr>
        <w:t>(1,</w:t>
      </w:r>
      <w:r w:rsidR="00B20FB9" w:rsidRPr="00922AF5">
        <w:rPr>
          <w:rFonts w:ascii="Times New Roman" w:hAnsi="Times New Roman"/>
          <w:sz w:val="24"/>
          <w:szCs w:val="24"/>
        </w:rPr>
        <w:t>222</w:t>
      </w:r>
      <w:r w:rsidR="00417876" w:rsidRPr="00922AF5">
        <w:rPr>
          <w:rFonts w:ascii="Times New Roman" w:hAnsi="Times New Roman"/>
          <w:sz w:val="24"/>
          <w:szCs w:val="24"/>
        </w:rPr>
        <w:t>)=</w:t>
      </w:r>
      <w:r w:rsidR="00B20FB9" w:rsidRPr="00922AF5">
        <w:rPr>
          <w:rFonts w:ascii="Times New Roman" w:hAnsi="Times New Roman"/>
          <w:sz w:val="24"/>
          <w:szCs w:val="24"/>
        </w:rPr>
        <w:t>8.62</w:t>
      </w:r>
      <w:r w:rsidR="00417876" w:rsidRPr="00922AF5">
        <w:rPr>
          <w:rFonts w:ascii="Times New Roman" w:hAnsi="Times New Roman"/>
          <w:sz w:val="24"/>
          <w:szCs w:val="24"/>
        </w:rPr>
        <w:t xml:space="preserve">, </w:t>
      </w:r>
      <w:r w:rsidR="00417876" w:rsidRPr="00922AF5">
        <w:rPr>
          <w:rFonts w:ascii="Times New Roman" w:hAnsi="Times New Roman"/>
          <w:i/>
          <w:iCs/>
          <w:sz w:val="24"/>
          <w:szCs w:val="24"/>
        </w:rPr>
        <w:t>p</w:t>
      </w:r>
      <w:r w:rsidR="00B20FB9" w:rsidRPr="00922AF5">
        <w:rPr>
          <w:rFonts w:ascii="Times New Roman" w:hAnsi="Times New Roman"/>
          <w:sz w:val="24"/>
          <w:szCs w:val="24"/>
        </w:rPr>
        <w:t>&lt;.</w:t>
      </w:r>
      <w:r w:rsidR="00417876" w:rsidRPr="00922AF5">
        <w:rPr>
          <w:rFonts w:ascii="Times New Roman" w:hAnsi="Times New Roman"/>
          <w:sz w:val="24"/>
          <w:szCs w:val="24"/>
        </w:rPr>
        <w:t xml:space="preserve">01, CORE; </w:t>
      </w:r>
      <w:r w:rsidR="00417876" w:rsidRPr="00922AF5">
        <w:rPr>
          <w:rFonts w:ascii="Times New Roman" w:hAnsi="Times New Roman"/>
          <w:i/>
          <w:iCs/>
          <w:sz w:val="24"/>
          <w:szCs w:val="24"/>
        </w:rPr>
        <w:t>F</w:t>
      </w:r>
      <w:r w:rsidR="00417876" w:rsidRPr="00922AF5">
        <w:rPr>
          <w:rFonts w:ascii="Times New Roman" w:hAnsi="Times New Roman"/>
          <w:sz w:val="24"/>
          <w:szCs w:val="24"/>
        </w:rPr>
        <w:t>(</w:t>
      </w:r>
      <w:r w:rsidR="00B20FB9" w:rsidRPr="00922AF5">
        <w:rPr>
          <w:rFonts w:ascii="Times New Roman" w:hAnsi="Times New Roman"/>
          <w:sz w:val="24"/>
          <w:szCs w:val="24"/>
        </w:rPr>
        <w:t>1,222)=14.86</w:t>
      </w:r>
      <w:r w:rsidR="00417876" w:rsidRPr="00922AF5">
        <w:rPr>
          <w:rFonts w:ascii="Times New Roman" w:hAnsi="Times New Roman"/>
          <w:sz w:val="24"/>
          <w:szCs w:val="24"/>
        </w:rPr>
        <w:t xml:space="preserve">, </w:t>
      </w:r>
      <w:r w:rsidR="00417876" w:rsidRPr="00922AF5">
        <w:rPr>
          <w:rFonts w:ascii="Times New Roman" w:hAnsi="Times New Roman"/>
          <w:i/>
          <w:iCs/>
          <w:sz w:val="24"/>
          <w:szCs w:val="24"/>
        </w:rPr>
        <w:t>p</w:t>
      </w:r>
      <w:r w:rsidR="00417876" w:rsidRPr="00922AF5">
        <w:rPr>
          <w:rFonts w:ascii="Times New Roman" w:hAnsi="Times New Roman"/>
          <w:sz w:val="24"/>
          <w:szCs w:val="24"/>
        </w:rPr>
        <w:t>&lt;.001, CES-D;</w:t>
      </w:r>
      <w:r w:rsidR="00417876" w:rsidRPr="00922AF5">
        <w:rPr>
          <w:rFonts w:ascii="Times New Roman" w:hAnsi="Times New Roman"/>
          <w:i/>
          <w:iCs/>
          <w:sz w:val="24"/>
          <w:szCs w:val="24"/>
        </w:rPr>
        <w:t xml:space="preserve"> F</w:t>
      </w:r>
      <w:r w:rsidR="00417876" w:rsidRPr="00922AF5">
        <w:rPr>
          <w:rFonts w:ascii="Times New Roman" w:hAnsi="Times New Roman"/>
          <w:sz w:val="24"/>
          <w:szCs w:val="24"/>
        </w:rPr>
        <w:t>(</w:t>
      </w:r>
      <w:r w:rsidR="00B20FB9" w:rsidRPr="00922AF5">
        <w:rPr>
          <w:rFonts w:ascii="Times New Roman" w:hAnsi="Times New Roman"/>
          <w:sz w:val="24"/>
          <w:szCs w:val="24"/>
        </w:rPr>
        <w:t>1,222</w:t>
      </w:r>
      <w:r w:rsidR="00417876" w:rsidRPr="00922AF5">
        <w:rPr>
          <w:rFonts w:ascii="Times New Roman" w:hAnsi="Times New Roman"/>
          <w:sz w:val="24"/>
          <w:szCs w:val="24"/>
        </w:rPr>
        <w:t>)=</w:t>
      </w:r>
      <w:r w:rsidR="00B20FB9" w:rsidRPr="00922AF5">
        <w:rPr>
          <w:rFonts w:ascii="Times New Roman" w:hAnsi="Times New Roman"/>
          <w:sz w:val="24"/>
          <w:szCs w:val="24"/>
        </w:rPr>
        <w:t>8</w:t>
      </w:r>
      <w:r w:rsidR="001A0493" w:rsidRPr="00922AF5">
        <w:rPr>
          <w:rFonts w:ascii="Times New Roman" w:hAnsi="Times New Roman"/>
          <w:sz w:val="24"/>
          <w:szCs w:val="24"/>
        </w:rPr>
        <w:t>.</w:t>
      </w:r>
      <w:r w:rsidR="00B20FB9" w:rsidRPr="00922AF5">
        <w:rPr>
          <w:rFonts w:ascii="Times New Roman" w:hAnsi="Times New Roman"/>
          <w:sz w:val="24"/>
          <w:szCs w:val="24"/>
        </w:rPr>
        <w:t>25</w:t>
      </w:r>
      <w:r w:rsidR="00417876" w:rsidRPr="00922AF5">
        <w:rPr>
          <w:rFonts w:ascii="Times New Roman" w:hAnsi="Times New Roman"/>
          <w:sz w:val="24"/>
          <w:szCs w:val="24"/>
        </w:rPr>
        <w:t xml:space="preserve">, </w:t>
      </w:r>
      <w:r w:rsidR="00417876" w:rsidRPr="00922AF5">
        <w:rPr>
          <w:rFonts w:ascii="Times New Roman" w:hAnsi="Times New Roman"/>
          <w:i/>
          <w:iCs/>
          <w:sz w:val="24"/>
          <w:szCs w:val="24"/>
        </w:rPr>
        <w:t>p</w:t>
      </w:r>
      <w:r w:rsidR="00B20FB9" w:rsidRPr="00922AF5">
        <w:rPr>
          <w:rFonts w:ascii="Times New Roman" w:hAnsi="Times New Roman"/>
          <w:sz w:val="24"/>
          <w:szCs w:val="24"/>
        </w:rPr>
        <w:t xml:space="preserve">&lt;.01 and </w:t>
      </w:r>
      <w:r w:rsidR="00417876" w:rsidRPr="00922AF5">
        <w:rPr>
          <w:rFonts w:ascii="Times New Roman" w:hAnsi="Times New Roman"/>
          <w:sz w:val="24"/>
          <w:szCs w:val="24"/>
        </w:rPr>
        <w:t xml:space="preserve">PSS; </w:t>
      </w:r>
      <w:r w:rsidR="00417876" w:rsidRPr="00922AF5">
        <w:rPr>
          <w:rFonts w:ascii="Times New Roman" w:hAnsi="Times New Roman"/>
          <w:i/>
          <w:iCs/>
          <w:sz w:val="24"/>
          <w:szCs w:val="24"/>
        </w:rPr>
        <w:t>F</w:t>
      </w:r>
      <w:r w:rsidR="00417876" w:rsidRPr="00922AF5">
        <w:rPr>
          <w:rFonts w:ascii="Times New Roman" w:hAnsi="Times New Roman"/>
          <w:sz w:val="24"/>
          <w:szCs w:val="24"/>
        </w:rPr>
        <w:t>(</w:t>
      </w:r>
      <w:r w:rsidR="00B20FB9" w:rsidRPr="00922AF5">
        <w:rPr>
          <w:rFonts w:ascii="Times New Roman" w:hAnsi="Times New Roman"/>
          <w:sz w:val="24"/>
          <w:szCs w:val="24"/>
        </w:rPr>
        <w:t>1,222</w:t>
      </w:r>
      <w:r w:rsidR="00417876" w:rsidRPr="00922AF5">
        <w:rPr>
          <w:rFonts w:ascii="Times New Roman" w:hAnsi="Times New Roman"/>
          <w:sz w:val="24"/>
          <w:szCs w:val="24"/>
        </w:rPr>
        <w:t>)=</w:t>
      </w:r>
      <w:r w:rsidR="00B20FB9" w:rsidRPr="00922AF5">
        <w:rPr>
          <w:rFonts w:ascii="Times New Roman" w:hAnsi="Times New Roman"/>
          <w:sz w:val="24"/>
          <w:szCs w:val="24"/>
        </w:rPr>
        <w:t>1</w:t>
      </w:r>
      <w:r w:rsidR="001A0493" w:rsidRPr="00922AF5">
        <w:rPr>
          <w:rFonts w:ascii="Times New Roman" w:hAnsi="Times New Roman"/>
          <w:sz w:val="24"/>
          <w:szCs w:val="24"/>
        </w:rPr>
        <w:t>8.</w:t>
      </w:r>
      <w:r w:rsidR="00B20FB9" w:rsidRPr="00922AF5">
        <w:rPr>
          <w:rFonts w:ascii="Times New Roman" w:hAnsi="Times New Roman"/>
          <w:sz w:val="24"/>
          <w:szCs w:val="24"/>
        </w:rPr>
        <w:t>04</w:t>
      </w:r>
      <w:r w:rsidR="00417876" w:rsidRPr="00922AF5">
        <w:rPr>
          <w:rFonts w:ascii="Times New Roman" w:hAnsi="Times New Roman"/>
          <w:sz w:val="24"/>
          <w:szCs w:val="24"/>
        </w:rPr>
        <w:t xml:space="preserve">, </w:t>
      </w:r>
      <w:r w:rsidR="00417876" w:rsidRPr="00922AF5">
        <w:rPr>
          <w:rFonts w:ascii="Times New Roman" w:hAnsi="Times New Roman"/>
          <w:i/>
          <w:iCs/>
          <w:sz w:val="24"/>
          <w:szCs w:val="24"/>
        </w:rPr>
        <w:t>p</w:t>
      </w:r>
      <w:r w:rsidR="00417876" w:rsidRPr="00922AF5">
        <w:rPr>
          <w:rFonts w:ascii="Times New Roman" w:hAnsi="Times New Roman"/>
          <w:sz w:val="24"/>
          <w:szCs w:val="24"/>
        </w:rPr>
        <w:t>&lt;.001.</w:t>
      </w:r>
      <w:r w:rsidR="00B20FB9" w:rsidRPr="00922AF5">
        <w:rPr>
          <w:rFonts w:ascii="Times New Roman" w:hAnsi="Times New Roman"/>
          <w:sz w:val="24"/>
          <w:szCs w:val="24"/>
        </w:rPr>
        <w:t xml:space="preserve"> For all measures there was a</w:t>
      </w:r>
      <w:r w:rsidR="00D378DB" w:rsidRPr="00922AF5">
        <w:rPr>
          <w:rFonts w:ascii="Times New Roman" w:hAnsi="Times New Roman"/>
          <w:sz w:val="24"/>
          <w:szCs w:val="24"/>
        </w:rPr>
        <w:t>n</w:t>
      </w:r>
      <w:r w:rsidR="00B20FB9" w:rsidRPr="00922AF5">
        <w:rPr>
          <w:rFonts w:ascii="Times New Roman" w:hAnsi="Times New Roman"/>
          <w:sz w:val="24"/>
          <w:szCs w:val="24"/>
        </w:rPr>
        <w:t xml:space="preserve"> in</w:t>
      </w:r>
      <w:r w:rsidR="00417876" w:rsidRPr="00922AF5">
        <w:rPr>
          <w:rFonts w:ascii="Times New Roman" w:hAnsi="Times New Roman"/>
          <w:sz w:val="24"/>
          <w:szCs w:val="24"/>
        </w:rPr>
        <w:t xml:space="preserve">crease in scores from time </w:t>
      </w:r>
      <w:r w:rsidR="001727A9">
        <w:rPr>
          <w:rFonts w:ascii="Times New Roman" w:hAnsi="Times New Roman"/>
          <w:sz w:val="24"/>
          <w:szCs w:val="24"/>
        </w:rPr>
        <w:t>two to time three</w:t>
      </w:r>
      <w:r w:rsidR="00417876" w:rsidRPr="00922AF5">
        <w:rPr>
          <w:rFonts w:ascii="Times New Roman" w:hAnsi="Times New Roman"/>
          <w:sz w:val="24"/>
          <w:szCs w:val="24"/>
        </w:rPr>
        <w:t xml:space="preserve">. There was no main effect of time on AUDIT scores; </w:t>
      </w:r>
      <w:r w:rsidR="00417876" w:rsidRPr="00922AF5">
        <w:rPr>
          <w:rFonts w:ascii="Times New Roman" w:hAnsi="Times New Roman"/>
          <w:i/>
          <w:iCs/>
          <w:sz w:val="24"/>
          <w:szCs w:val="24"/>
        </w:rPr>
        <w:t>F</w:t>
      </w:r>
      <w:r w:rsidR="00417876" w:rsidRPr="00922AF5">
        <w:rPr>
          <w:rFonts w:ascii="Times New Roman" w:hAnsi="Times New Roman"/>
          <w:sz w:val="24"/>
          <w:szCs w:val="24"/>
        </w:rPr>
        <w:t>(1,357</w:t>
      </w:r>
      <w:r w:rsidR="00B20FB9" w:rsidRPr="00922AF5">
        <w:rPr>
          <w:rFonts w:ascii="Times New Roman" w:hAnsi="Times New Roman"/>
          <w:sz w:val="24"/>
          <w:szCs w:val="24"/>
        </w:rPr>
        <w:t>)=0.49</w:t>
      </w:r>
      <w:r w:rsidR="00417876" w:rsidRPr="00922AF5">
        <w:rPr>
          <w:rFonts w:ascii="Times New Roman" w:hAnsi="Times New Roman"/>
          <w:sz w:val="24"/>
          <w:szCs w:val="24"/>
        </w:rPr>
        <w:t xml:space="preserve">, </w:t>
      </w:r>
      <w:r w:rsidR="00417876" w:rsidRPr="00922AF5">
        <w:rPr>
          <w:rFonts w:ascii="Times New Roman" w:hAnsi="Times New Roman"/>
          <w:i/>
          <w:iCs/>
          <w:sz w:val="24"/>
          <w:szCs w:val="24"/>
        </w:rPr>
        <w:t>p</w:t>
      </w:r>
      <w:r w:rsidR="00417876" w:rsidRPr="00922AF5">
        <w:rPr>
          <w:rFonts w:ascii="Times New Roman" w:hAnsi="Times New Roman"/>
          <w:sz w:val="24"/>
          <w:szCs w:val="24"/>
        </w:rPr>
        <w:t xml:space="preserve">&gt;.05. </w:t>
      </w:r>
    </w:p>
    <w:p w:rsidR="001727A9" w:rsidRDefault="001727A9" w:rsidP="002B2042">
      <w:pPr>
        <w:autoSpaceDE w:val="0"/>
        <w:autoSpaceDN w:val="0"/>
        <w:adjustRightInd w:val="0"/>
        <w:spacing w:after="0" w:line="360" w:lineRule="auto"/>
        <w:jc w:val="both"/>
        <w:rPr>
          <w:rFonts w:ascii="Times New Roman" w:hAnsi="Times New Roman"/>
          <w:sz w:val="24"/>
          <w:szCs w:val="24"/>
        </w:rPr>
      </w:pPr>
    </w:p>
    <w:p w:rsidR="00417876" w:rsidRPr="00922AF5" w:rsidRDefault="00417876"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lastRenderedPageBreak/>
        <w:t xml:space="preserve">There was no main effect of tuition fees on scores on </w:t>
      </w:r>
      <w:r w:rsidR="001727A9">
        <w:rPr>
          <w:rFonts w:ascii="Times New Roman" w:hAnsi="Times New Roman"/>
          <w:sz w:val="24"/>
          <w:szCs w:val="24"/>
        </w:rPr>
        <w:t xml:space="preserve">any variables: </w:t>
      </w:r>
      <w:r w:rsidRPr="00922AF5">
        <w:rPr>
          <w:rFonts w:ascii="Times New Roman" w:hAnsi="Times New Roman"/>
          <w:sz w:val="24"/>
          <w:szCs w:val="24"/>
        </w:rPr>
        <w:t xml:space="preserve">GAD-7 </w:t>
      </w:r>
      <w:r w:rsidRPr="00922AF5">
        <w:rPr>
          <w:rFonts w:ascii="Times New Roman" w:hAnsi="Times New Roman"/>
          <w:i/>
          <w:iCs/>
          <w:sz w:val="24"/>
          <w:szCs w:val="24"/>
        </w:rPr>
        <w:t>F</w:t>
      </w:r>
      <w:r w:rsidRPr="00922AF5">
        <w:rPr>
          <w:rFonts w:ascii="Times New Roman" w:hAnsi="Times New Roman"/>
          <w:sz w:val="24"/>
          <w:szCs w:val="24"/>
        </w:rPr>
        <w:t>(</w:t>
      </w:r>
      <w:r w:rsidR="00B20FB9" w:rsidRPr="00922AF5">
        <w:rPr>
          <w:rFonts w:ascii="Times New Roman" w:hAnsi="Times New Roman"/>
          <w:sz w:val="24"/>
          <w:szCs w:val="24"/>
        </w:rPr>
        <w:t>2,222)=1.11</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CORE </w:t>
      </w:r>
      <w:r w:rsidRPr="00922AF5">
        <w:rPr>
          <w:rFonts w:ascii="Times New Roman" w:hAnsi="Times New Roman"/>
          <w:i/>
          <w:iCs/>
          <w:sz w:val="24"/>
          <w:szCs w:val="24"/>
        </w:rPr>
        <w:t>F</w:t>
      </w:r>
      <w:r w:rsidRPr="00922AF5">
        <w:rPr>
          <w:rFonts w:ascii="Times New Roman" w:hAnsi="Times New Roman"/>
          <w:sz w:val="24"/>
          <w:szCs w:val="24"/>
        </w:rPr>
        <w:t>(</w:t>
      </w:r>
      <w:r w:rsidR="00B20FB9" w:rsidRPr="00922AF5">
        <w:rPr>
          <w:rFonts w:ascii="Times New Roman" w:hAnsi="Times New Roman"/>
          <w:sz w:val="24"/>
          <w:szCs w:val="24"/>
        </w:rPr>
        <w:t>2,222</w:t>
      </w:r>
      <w:r w:rsidRPr="00922AF5">
        <w:rPr>
          <w:rFonts w:ascii="Times New Roman" w:hAnsi="Times New Roman"/>
          <w:sz w:val="24"/>
          <w:szCs w:val="24"/>
        </w:rPr>
        <w:t>)=0</w:t>
      </w:r>
      <w:r w:rsidR="00B20FB9" w:rsidRPr="00922AF5">
        <w:rPr>
          <w:rFonts w:ascii="Times New Roman" w:hAnsi="Times New Roman"/>
          <w:sz w:val="24"/>
          <w:szCs w:val="24"/>
        </w:rPr>
        <w:t>.44</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&gt;.05, CES-D</w:t>
      </w:r>
      <w:r w:rsidRPr="00922AF5">
        <w:rPr>
          <w:rFonts w:ascii="Times New Roman" w:hAnsi="Times New Roman"/>
          <w:i/>
          <w:iCs/>
          <w:sz w:val="24"/>
          <w:szCs w:val="24"/>
        </w:rPr>
        <w:t xml:space="preserve"> F</w:t>
      </w:r>
      <w:r w:rsidRPr="00922AF5">
        <w:rPr>
          <w:rFonts w:ascii="Times New Roman" w:hAnsi="Times New Roman"/>
          <w:sz w:val="24"/>
          <w:szCs w:val="24"/>
        </w:rPr>
        <w:t>(</w:t>
      </w:r>
      <w:r w:rsidR="00B20FB9" w:rsidRPr="00922AF5">
        <w:rPr>
          <w:rFonts w:ascii="Times New Roman" w:hAnsi="Times New Roman"/>
          <w:sz w:val="24"/>
          <w:szCs w:val="24"/>
        </w:rPr>
        <w:t>2,222</w:t>
      </w:r>
      <w:r w:rsidRPr="00922AF5">
        <w:rPr>
          <w:rFonts w:ascii="Times New Roman" w:hAnsi="Times New Roman"/>
          <w:sz w:val="24"/>
          <w:szCs w:val="24"/>
        </w:rPr>
        <w:t>)=0.</w:t>
      </w:r>
      <w:r w:rsidR="00B20FB9" w:rsidRPr="00922AF5">
        <w:rPr>
          <w:rFonts w:ascii="Times New Roman" w:hAnsi="Times New Roman"/>
          <w:sz w:val="24"/>
          <w:szCs w:val="24"/>
        </w:rPr>
        <w:t>56</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PSS; </w:t>
      </w:r>
      <w:r w:rsidRPr="00922AF5">
        <w:rPr>
          <w:rFonts w:ascii="Times New Roman" w:hAnsi="Times New Roman"/>
          <w:i/>
          <w:iCs/>
          <w:sz w:val="24"/>
          <w:szCs w:val="24"/>
        </w:rPr>
        <w:t>F</w:t>
      </w:r>
      <w:r w:rsidR="00B20FB9" w:rsidRPr="00922AF5">
        <w:rPr>
          <w:rFonts w:ascii="Times New Roman" w:hAnsi="Times New Roman"/>
          <w:sz w:val="24"/>
          <w:szCs w:val="24"/>
        </w:rPr>
        <w:t>(2,222)=0.39</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&gt;.05</w:t>
      </w:r>
      <w:r w:rsidR="00B20FB9" w:rsidRPr="00922AF5">
        <w:rPr>
          <w:rFonts w:ascii="Times New Roman" w:hAnsi="Times New Roman"/>
          <w:sz w:val="24"/>
          <w:szCs w:val="24"/>
        </w:rPr>
        <w:t xml:space="preserve"> or AUDIT; </w:t>
      </w:r>
      <w:r w:rsidR="00B20FB9" w:rsidRPr="00922AF5">
        <w:rPr>
          <w:rFonts w:ascii="Times New Roman" w:hAnsi="Times New Roman"/>
          <w:i/>
          <w:iCs/>
          <w:sz w:val="24"/>
          <w:szCs w:val="24"/>
        </w:rPr>
        <w:t>F</w:t>
      </w:r>
      <w:r w:rsidR="00B20FB9" w:rsidRPr="00922AF5">
        <w:rPr>
          <w:rFonts w:ascii="Times New Roman" w:hAnsi="Times New Roman"/>
          <w:sz w:val="24"/>
          <w:szCs w:val="24"/>
        </w:rPr>
        <w:t xml:space="preserve">(2,222)=1.83 </w:t>
      </w:r>
      <w:r w:rsidR="00B20FB9" w:rsidRPr="00922AF5">
        <w:rPr>
          <w:rFonts w:ascii="Times New Roman" w:hAnsi="Times New Roman"/>
          <w:i/>
          <w:iCs/>
          <w:sz w:val="24"/>
          <w:szCs w:val="24"/>
        </w:rPr>
        <w:t>p</w:t>
      </w:r>
      <w:r w:rsidR="00B20FB9" w:rsidRPr="00922AF5">
        <w:rPr>
          <w:rFonts w:ascii="Times New Roman" w:hAnsi="Times New Roman"/>
          <w:sz w:val="24"/>
          <w:szCs w:val="24"/>
        </w:rPr>
        <w:t>&gt;.05.</w:t>
      </w:r>
    </w:p>
    <w:p w:rsidR="00B20FB9" w:rsidRPr="00922AF5" w:rsidRDefault="00B20FB9" w:rsidP="002B2042">
      <w:pPr>
        <w:autoSpaceDE w:val="0"/>
        <w:autoSpaceDN w:val="0"/>
        <w:adjustRightInd w:val="0"/>
        <w:spacing w:after="0" w:line="360" w:lineRule="auto"/>
        <w:jc w:val="both"/>
        <w:rPr>
          <w:rFonts w:ascii="Times New Roman" w:hAnsi="Times New Roman"/>
          <w:sz w:val="24"/>
          <w:szCs w:val="24"/>
        </w:rPr>
      </w:pPr>
    </w:p>
    <w:p w:rsidR="00B20FB9" w:rsidRPr="00922AF5" w:rsidRDefault="001727A9"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There was </w:t>
      </w:r>
      <w:r w:rsidRPr="00922AF5">
        <w:rPr>
          <w:rFonts w:ascii="Times New Roman" w:hAnsi="Times New Roman"/>
          <w:sz w:val="24"/>
          <w:szCs w:val="24"/>
        </w:rPr>
        <w:t xml:space="preserve">a significant </w:t>
      </w:r>
      <w:r w:rsidR="00E938C2">
        <w:rPr>
          <w:rFonts w:ascii="Times New Roman" w:hAnsi="Times New Roman"/>
          <w:sz w:val="24"/>
          <w:szCs w:val="24"/>
        </w:rPr>
        <w:t xml:space="preserve">time*tuition fees </w:t>
      </w:r>
      <w:r w:rsidRPr="00922AF5">
        <w:rPr>
          <w:rFonts w:ascii="Times New Roman" w:hAnsi="Times New Roman"/>
          <w:sz w:val="24"/>
          <w:szCs w:val="24"/>
        </w:rPr>
        <w:t xml:space="preserve">interaction for the GAD-7; </w:t>
      </w:r>
      <w:r w:rsidRPr="00922AF5">
        <w:rPr>
          <w:rFonts w:ascii="Times New Roman" w:hAnsi="Times New Roman"/>
          <w:i/>
          <w:iCs/>
          <w:sz w:val="24"/>
          <w:szCs w:val="24"/>
        </w:rPr>
        <w:t>F</w:t>
      </w:r>
      <w:r w:rsidRPr="00922AF5">
        <w:rPr>
          <w:rFonts w:ascii="Times New Roman" w:hAnsi="Times New Roman"/>
          <w:sz w:val="24"/>
          <w:szCs w:val="24"/>
        </w:rPr>
        <w:t xml:space="preserve">(2,222)=3.17, </w:t>
      </w:r>
      <w:r w:rsidRPr="00922AF5">
        <w:rPr>
          <w:rFonts w:ascii="Times New Roman" w:hAnsi="Times New Roman"/>
          <w:i/>
          <w:iCs/>
          <w:sz w:val="24"/>
          <w:szCs w:val="24"/>
        </w:rPr>
        <w:t>p</w:t>
      </w:r>
      <w:r w:rsidRPr="00922AF5">
        <w:rPr>
          <w:rFonts w:ascii="Times New Roman" w:hAnsi="Times New Roman"/>
          <w:sz w:val="24"/>
          <w:szCs w:val="24"/>
        </w:rPr>
        <w:t xml:space="preserve">&lt;.05, with anxiety increasing over time for those </w:t>
      </w:r>
      <w:r>
        <w:rPr>
          <w:rFonts w:ascii="Times New Roman" w:hAnsi="Times New Roman"/>
          <w:sz w:val="24"/>
          <w:szCs w:val="24"/>
        </w:rPr>
        <w:t>charged</w:t>
      </w:r>
      <w:r w:rsidRPr="00922AF5">
        <w:rPr>
          <w:rFonts w:ascii="Times New Roman" w:hAnsi="Times New Roman"/>
          <w:sz w:val="24"/>
          <w:szCs w:val="24"/>
        </w:rPr>
        <w:t xml:space="preserve"> £0-2.9k or £3-4k, but staying the same for those </w:t>
      </w:r>
      <w:r>
        <w:rPr>
          <w:rFonts w:ascii="Times New Roman" w:hAnsi="Times New Roman"/>
          <w:sz w:val="24"/>
          <w:szCs w:val="24"/>
        </w:rPr>
        <w:t>charged</w:t>
      </w:r>
      <w:r w:rsidRPr="00922AF5">
        <w:rPr>
          <w:rFonts w:ascii="Times New Roman" w:hAnsi="Times New Roman"/>
          <w:sz w:val="24"/>
          <w:szCs w:val="24"/>
        </w:rPr>
        <w:t xml:space="preserve"> £8-9k.</w:t>
      </w:r>
      <w:r>
        <w:rPr>
          <w:rFonts w:ascii="Times New Roman" w:hAnsi="Times New Roman"/>
          <w:sz w:val="24"/>
          <w:szCs w:val="24"/>
        </w:rPr>
        <w:t xml:space="preserve"> </w:t>
      </w:r>
      <w:r w:rsidR="00B20FB9" w:rsidRPr="00922AF5">
        <w:rPr>
          <w:rFonts w:ascii="Times New Roman" w:hAnsi="Times New Roman"/>
          <w:sz w:val="24"/>
          <w:szCs w:val="24"/>
        </w:rPr>
        <w:t>There was no significant time*tuition fees interaction for score</w:t>
      </w:r>
      <w:r w:rsidR="00D378DB" w:rsidRPr="00922AF5">
        <w:rPr>
          <w:rFonts w:ascii="Times New Roman" w:hAnsi="Times New Roman"/>
          <w:sz w:val="24"/>
          <w:szCs w:val="24"/>
        </w:rPr>
        <w:t>s</w:t>
      </w:r>
      <w:r w:rsidR="00B20FB9" w:rsidRPr="00922AF5">
        <w:rPr>
          <w:rFonts w:ascii="Times New Roman" w:hAnsi="Times New Roman"/>
          <w:sz w:val="24"/>
          <w:szCs w:val="24"/>
        </w:rPr>
        <w:t xml:space="preserve"> on the CORE;</w:t>
      </w:r>
      <w:r w:rsidR="00B20FB9" w:rsidRPr="00922AF5">
        <w:rPr>
          <w:rFonts w:ascii="Times New Roman" w:hAnsi="Times New Roman"/>
          <w:i/>
          <w:iCs/>
          <w:sz w:val="24"/>
          <w:szCs w:val="24"/>
        </w:rPr>
        <w:t xml:space="preserve"> F</w:t>
      </w:r>
      <w:r w:rsidR="00B20FB9" w:rsidRPr="00922AF5">
        <w:rPr>
          <w:rFonts w:ascii="Times New Roman" w:hAnsi="Times New Roman"/>
          <w:sz w:val="24"/>
          <w:szCs w:val="24"/>
        </w:rPr>
        <w:t xml:space="preserve">(2,222)=1.19, </w:t>
      </w:r>
      <w:r w:rsidR="00B20FB9" w:rsidRPr="00922AF5">
        <w:rPr>
          <w:rFonts w:ascii="Times New Roman" w:hAnsi="Times New Roman"/>
          <w:i/>
          <w:iCs/>
          <w:sz w:val="24"/>
          <w:szCs w:val="24"/>
        </w:rPr>
        <w:t>p</w:t>
      </w:r>
      <w:r w:rsidR="00B20FB9" w:rsidRPr="00922AF5">
        <w:rPr>
          <w:rFonts w:ascii="Times New Roman" w:hAnsi="Times New Roman"/>
          <w:sz w:val="24"/>
          <w:szCs w:val="24"/>
        </w:rPr>
        <w:t xml:space="preserve">&gt;.05, CES-D </w:t>
      </w:r>
      <w:r w:rsidR="00B20FB9" w:rsidRPr="00922AF5">
        <w:rPr>
          <w:rFonts w:ascii="Times New Roman" w:hAnsi="Times New Roman"/>
          <w:i/>
          <w:iCs/>
          <w:sz w:val="24"/>
          <w:szCs w:val="24"/>
        </w:rPr>
        <w:t>F</w:t>
      </w:r>
      <w:r w:rsidR="00B20FB9" w:rsidRPr="00922AF5">
        <w:rPr>
          <w:rFonts w:ascii="Times New Roman" w:hAnsi="Times New Roman"/>
          <w:sz w:val="24"/>
          <w:szCs w:val="24"/>
        </w:rPr>
        <w:t xml:space="preserve">(2,222)=2.96, </w:t>
      </w:r>
      <w:r w:rsidR="00B20FB9" w:rsidRPr="00922AF5">
        <w:rPr>
          <w:rFonts w:ascii="Times New Roman" w:hAnsi="Times New Roman"/>
          <w:i/>
          <w:sz w:val="24"/>
          <w:szCs w:val="24"/>
        </w:rPr>
        <w:t>p</w:t>
      </w:r>
      <w:r w:rsidR="00B20FB9" w:rsidRPr="00922AF5">
        <w:rPr>
          <w:rFonts w:ascii="Times New Roman" w:hAnsi="Times New Roman"/>
          <w:sz w:val="24"/>
          <w:szCs w:val="24"/>
        </w:rPr>
        <w:t xml:space="preserve">&gt;.05, PSS; </w:t>
      </w:r>
      <w:r w:rsidR="00B20FB9" w:rsidRPr="00922AF5">
        <w:rPr>
          <w:rFonts w:ascii="Times New Roman" w:hAnsi="Times New Roman"/>
          <w:i/>
          <w:iCs/>
          <w:sz w:val="24"/>
          <w:szCs w:val="24"/>
        </w:rPr>
        <w:t>F</w:t>
      </w:r>
      <w:r w:rsidR="00B20FB9" w:rsidRPr="00922AF5">
        <w:rPr>
          <w:rFonts w:ascii="Times New Roman" w:hAnsi="Times New Roman"/>
          <w:sz w:val="24"/>
          <w:szCs w:val="24"/>
        </w:rPr>
        <w:t xml:space="preserve">(2,222)=1.3, </w:t>
      </w:r>
      <w:r w:rsidR="00B20FB9" w:rsidRPr="00922AF5">
        <w:rPr>
          <w:rFonts w:ascii="Times New Roman" w:hAnsi="Times New Roman"/>
          <w:i/>
          <w:iCs/>
          <w:sz w:val="24"/>
          <w:szCs w:val="24"/>
        </w:rPr>
        <w:t>p</w:t>
      </w:r>
      <w:r w:rsidR="00B20FB9" w:rsidRPr="00922AF5">
        <w:rPr>
          <w:rFonts w:ascii="Times New Roman" w:hAnsi="Times New Roman"/>
          <w:sz w:val="24"/>
          <w:szCs w:val="24"/>
        </w:rPr>
        <w:t xml:space="preserve">&gt;.05 and AUDIT </w:t>
      </w:r>
      <w:r w:rsidR="00B20FB9" w:rsidRPr="00922AF5">
        <w:rPr>
          <w:rFonts w:ascii="Times New Roman" w:hAnsi="Times New Roman"/>
          <w:i/>
          <w:iCs/>
          <w:sz w:val="24"/>
          <w:szCs w:val="24"/>
        </w:rPr>
        <w:t>F</w:t>
      </w:r>
      <w:r w:rsidR="00B20FB9" w:rsidRPr="00922AF5">
        <w:rPr>
          <w:rFonts w:ascii="Times New Roman" w:hAnsi="Times New Roman"/>
          <w:sz w:val="24"/>
          <w:szCs w:val="24"/>
        </w:rPr>
        <w:t xml:space="preserve">(2,222)=0.6, </w:t>
      </w:r>
      <w:r w:rsidR="00B20FB9" w:rsidRPr="00922AF5">
        <w:rPr>
          <w:rFonts w:ascii="Times New Roman" w:hAnsi="Times New Roman"/>
          <w:i/>
          <w:iCs/>
          <w:sz w:val="24"/>
          <w:szCs w:val="24"/>
        </w:rPr>
        <w:t>p</w:t>
      </w:r>
      <w:r w:rsidR="00B20FB9" w:rsidRPr="00922AF5">
        <w:rPr>
          <w:rFonts w:ascii="Times New Roman" w:hAnsi="Times New Roman"/>
          <w:sz w:val="24"/>
          <w:szCs w:val="24"/>
        </w:rPr>
        <w:t xml:space="preserve">&gt;.05. </w:t>
      </w:r>
    </w:p>
    <w:p w:rsidR="001A0493" w:rsidRPr="00922AF5" w:rsidRDefault="001A0493" w:rsidP="002B2042">
      <w:pPr>
        <w:autoSpaceDE w:val="0"/>
        <w:autoSpaceDN w:val="0"/>
        <w:adjustRightInd w:val="0"/>
        <w:spacing w:after="0" w:line="360" w:lineRule="auto"/>
        <w:jc w:val="both"/>
        <w:rPr>
          <w:rFonts w:ascii="Times New Roman" w:hAnsi="Times New Roman"/>
          <w:sz w:val="24"/>
          <w:szCs w:val="24"/>
        </w:rPr>
      </w:pPr>
    </w:p>
    <w:p w:rsidR="001A0493" w:rsidRPr="00922AF5" w:rsidRDefault="001A0493" w:rsidP="002B2042">
      <w:pPr>
        <w:autoSpaceDE w:val="0"/>
        <w:autoSpaceDN w:val="0"/>
        <w:adjustRightInd w:val="0"/>
        <w:spacing w:after="0" w:line="360" w:lineRule="auto"/>
        <w:jc w:val="both"/>
        <w:rPr>
          <w:rFonts w:ascii="Times New Roman" w:hAnsi="Times New Roman"/>
          <w:b/>
          <w:i/>
          <w:sz w:val="24"/>
          <w:szCs w:val="24"/>
        </w:rPr>
      </w:pPr>
      <w:r w:rsidRPr="00922AF5">
        <w:rPr>
          <w:rFonts w:ascii="Times New Roman" w:hAnsi="Times New Roman"/>
          <w:b/>
          <w:i/>
          <w:sz w:val="24"/>
          <w:szCs w:val="24"/>
        </w:rPr>
        <w:t>Time 3- Time 4 Changes</w:t>
      </w:r>
    </w:p>
    <w:p w:rsidR="00D00F9C" w:rsidRDefault="00D00F9C" w:rsidP="00D00F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Multivariate statistics (Roy’s Largest Root) showed a significant effect of time; </w:t>
      </w:r>
      <w:r w:rsidRPr="00922AF5">
        <w:rPr>
          <w:rFonts w:ascii="Times New Roman" w:hAnsi="Times New Roman"/>
          <w:i/>
          <w:iCs/>
          <w:sz w:val="24"/>
          <w:szCs w:val="24"/>
        </w:rPr>
        <w:t>F</w:t>
      </w:r>
      <w:r>
        <w:rPr>
          <w:rFonts w:ascii="Times New Roman" w:hAnsi="Times New Roman"/>
          <w:sz w:val="24"/>
          <w:szCs w:val="24"/>
        </w:rPr>
        <w:t>(5,155)=2.98</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 xml:space="preserve">&lt;.05, but not tuition fees; </w:t>
      </w:r>
      <w:r w:rsidRPr="00922AF5">
        <w:rPr>
          <w:rFonts w:ascii="Times New Roman" w:hAnsi="Times New Roman"/>
          <w:i/>
          <w:iCs/>
          <w:sz w:val="24"/>
          <w:szCs w:val="24"/>
        </w:rPr>
        <w:t>F</w:t>
      </w:r>
      <w:r>
        <w:rPr>
          <w:rFonts w:ascii="Times New Roman" w:hAnsi="Times New Roman"/>
          <w:sz w:val="24"/>
          <w:szCs w:val="24"/>
        </w:rPr>
        <w:t>(5,156)=.471</w:t>
      </w:r>
      <w:r w:rsidRPr="00922AF5">
        <w:rPr>
          <w:rFonts w:ascii="Times New Roman" w:hAnsi="Times New Roman"/>
          <w:sz w:val="24"/>
          <w:szCs w:val="24"/>
        </w:rPr>
        <w:t xml:space="preserve"> </w:t>
      </w:r>
      <w:r>
        <w:rPr>
          <w:rFonts w:ascii="Times New Roman" w:hAnsi="Times New Roman"/>
          <w:sz w:val="24"/>
          <w:szCs w:val="24"/>
        </w:rPr>
        <w:t xml:space="preserve">or time*tuition fees interaction; </w:t>
      </w:r>
      <w:r w:rsidRPr="00922AF5">
        <w:rPr>
          <w:rFonts w:ascii="Times New Roman" w:hAnsi="Times New Roman"/>
          <w:i/>
          <w:iCs/>
          <w:sz w:val="24"/>
          <w:szCs w:val="24"/>
        </w:rPr>
        <w:t>F</w:t>
      </w:r>
      <w:r>
        <w:rPr>
          <w:rFonts w:ascii="Times New Roman" w:hAnsi="Times New Roman"/>
          <w:sz w:val="24"/>
          <w:szCs w:val="24"/>
        </w:rPr>
        <w:t>(5,156)=1.79</w:t>
      </w:r>
      <w:r w:rsidRPr="00922AF5">
        <w:rPr>
          <w:rFonts w:ascii="Times New Roman" w:hAnsi="Times New Roman"/>
          <w:sz w:val="24"/>
          <w:szCs w:val="24"/>
        </w:rPr>
        <w:t xml:space="preserve">, </w:t>
      </w:r>
      <w:r w:rsidRPr="00922AF5">
        <w:rPr>
          <w:rFonts w:ascii="Times New Roman" w:hAnsi="Times New Roman"/>
          <w:i/>
          <w:iCs/>
          <w:sz w:val="24"/>
          <w:szCs w:val="24"/>
        </w:rPr>
        <w:t>p</w:t>
      </w:r>
      <w:r>
        <w:rPr>
          <w:rFonts w:ascii="Times New Roman" w:hAnsi="Times New Roman"/>
          <w:sz w:val="24"/>
          <w:szCs w:val="24"/>
        </w:rPr>
        <w:t>&gt;.05.</w:t>
      </w:r>
    </w:p>
    <w:p w:rsidR="00D00F9C" w:rsidRDefault="00D00F9C" w:rsidP="002B2042">
      <w:pPr>
        <w:autoSpaceDE w:val="0"/>
        <w:autoSpaceDN w:val="0"/>
        <w:adjustRightInd w:val="0"/>
        <w:spacing w:after="0" w:line="360" w:lineRule="auto"/>
        <w:jc w:val="both"/>
        <w:rPr>
          <w:rFonts w:ascii="Times New Roman" w:hAnsi="Times New Roman"/>
          <w:sz w:val="24"/>
          <w:szCs w:val="24"/>
        </w:rPr>
      </w:pPr>
    </w:p>
    <w:p w:rsidR="001727A9" w:rsidRDefault="00D00F9C" w:rsidP="002B20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Univariate statistics showed </w:t>
      </w:r>
      <w:r w:rsidR="001A0493" w:rsidRPr="00922AF5">
        <w:rPr>
          <w:rFonts w:ascii="Times New Roman" w:hAnsi="Times New Roman"/>
          <w:sz w:val="24"/>
          <w:szCs w:val="24"/>
        </w:rPr>
        <w:t xml:space="preserve"> a significant main effect of time on the GAD-7; </w:t>
      </w:r>
      <w:r w:rsidR="001A0493" w:rsidRPr="00922AF5">
        <w:rPr>
          <w:rFonts w:ascii="Times New Roman" w:hAnsi="Times New Roman"/>
          <w:i/>
          <w:iCs/>
          <w:sz w:val="24"/>
          <w:szCs w:val="24"/>
        </w:rPr>
        <w:t>F</w:t>
      </w:r>
      <w:r w:rsidR="001A0493" w:rsidRPr="00922AF5">
        <w:rPr>
          <w:rFonts w:ascii="Times New Roman" w:hAnsi="Times New Roman"/>
          <w:sz w:val="24"/>
          <w:szCs w:val="24"/>
        </w:rPr>
        <w:t xml:space="preserve">(1,159)4.97, </w:t>
      </w:r>
      <w:r w:rsidR="001A0493" w:rsidRPr="00922AF5">
        <w:rPr>
          <w:rFonts w:ascii="Times New Roman" w:hAnsi="Times New Roman"/>
          <w:i/>
          <w:iCs/>
          <w:sz w:val="24"/>
          <w:szCs w:val="24"/>
        </w:rPr>
        <w:t>p</w:t>
      </w:r>
      <w:r w:rsidR="001A0493" w:rsidRPr="00922AF5">
        <w:rPr>
          <w:rFonts w:ascii="Times New Roman" w:hAnsi="Times New Roman"/>
          <w:sz w:val="24"/>
          <w:szCs w:val="24"/>
        </w:rPr>
        <w:t xml:space="preserve">&lt;.05, CORE; </w:t>
      </w:r>
      <w:r w:rsidR="001A0493" w:rsidRPr="00922AF5">
        <w:rPr>
          <w:rFonts w:ascii="Times New Roman" w:hAnsi="Times New Roman"/>
          <w:i/>
          <w:iCs/>
          <w:sz w:val="24"/>
          <w:szCs w:val="24"/>
        </w:rPr>
        <w:t>F</w:t>
      </w:r>
      <w:r w:rsidR="001A0493" w:rsidRPr="00922AF5">
        <w:rPr>
          <w:rFonts w:ascii="Times New Roman" w:hAnsi="Times New Roman"/>
          <w:sz w:val="24"/>
          <w:szCs w:val="24"/>
        </w:rPr>
        <w:t xml:space="preserve">(1,159)=12.23, </w:t>
      </w:r>
      <w:r w:rsidR="001A0493" w:rsidRPr="00922AF5">
        <w:rPr>
          <w:rFonts w:ascii="Times New Roman" w:hAnsi="Times New Roman"/>
          <w:i/>
          <w:iCs/>
          <w:sz w:val="24"/>
          <w:szCs w:val="24"/>
        </w:rPr>
        <w:t>p</w:t>
      </w:r>
      <w:r w:rsidR="005359E1">
        <w:rPr>
          <w:rFonts w:ascii="Times New Roman" w:hAnsi="Times New Roman"/>
          <w:sz w:val="24"/>
          <w:szCs w:val="24"/>
        </w:rPr>
        <w:t>&lt;.001 and</w:t>
      </w:r>
      <w:r w:rsidR="001A0493" w:rsidRPr="00922AF5">
        <w:rPr>
          <w:rFonts w:ascii="Times New Roman" w:hAnsi="Times New Roman"/>
          <w:sz w:val="24"/>
          <w:szCs w:val="24"/>
        </w:rPr>
        <w:t xml:space="preserve"> CES-D;</w:t>
      </w:r>
      <w:r w:rsidR="001A0493" w:rsidRPr="00922AF5">
        <w:rPr>
          <w:rFonts w:ascii="Times New Roman" w:hAnsi="Times New Roman"/>
          <w:i/>
          <w:iCs/>
          <w:sz w:val="24"/>
          <w:szCs w:val="24"/>
        </w:rPr>
        <w:t xml:space="preserve"> F</w:t>
      </w:r>
      <w:r w:rsidR="001A0493" w:rsidRPr="00922AF5">
        <w:rPr>
          <w:rFonts w:ascii="Times New Roman" w:hAnsi="Times New Roman"/>
          <w:sz w:val="24"/>
          <w:szCs w:val="24"/>
        </w:rPr>
        <w:t xml:space="preserve">(1,159)=5.71, </w:t>
      </w:r>
      <w:r w:rsidR="001A0493" w:rsidRPr="00922AF5">
        <w:rPr>
          <w:rFonts w:ascii="Times New Roman" w:hAnsi="Times New Roman"/>
          <w:i/>
          <w:iCs/>
          <w:sz w:val="24"/>
          <w:szCs w:val="24"/>
        </w:rPr>
        <w:t>p</w:t>
      </w:r>
      <w:r w:rsidR="001A0493" w:rsidRPr="00922AF5">
        <w:rPr>
          <w:rFonts w:ascii="Times New Roman" w:hAnsi="Times New Roman"/>
          <w:sz w:val="24"/>
          <w:szCs w:val="24"/>
        </w:rPr>
        <w:t xml:space="preserve">&lt;.05 with a significant decrease in scores for all variables. There was no significant effect of time for PSS; </w:t>
      </w:r>
      <w:r w:rsidR="001A0493" w:rsidRPr="00922AF5">
        <w:rPr>
          <w:rFonts w:ascii="Times New Roman" w:hAnsi="Times New Roman"/>
          <w:i/>
          <w:iCs/>
          <w:sz w:val="24"/>
          <w:szCs w:val="24"/>
        </w:rPr>
        <w:t>F</w:t>
      </w:r>
      <w:r w:rsidR="001A0493" w:rsidRPr="00922AF5">
        <w:rPr>
          <w:rFonts w:ascii="Times New Roman" w:hAnsi="Times New Roman"/>
          <w:sz w:val="24"/>
          <w:szCs w:val="24"/>
        </w:rPr>
        <w:t xml:space="preserve">(1,159)=1.57, </w:t>
      </w:r>
      <w:r w:rsidR="001A0493" w:rsidRPr="00922AF5">
        <w:rPr>
          <w:rFonts w:ascii="Times New Roman" w:hAnsi="Times New Roman"/>
          <w:i/>
          <w:iCs/>
          <w:sz w:val="24"/>
          <w:szCs w:val="24"/>
        </w:rPr>
        <w:t>p</w:t>
      </w:r>
      <w:r w:rsidR="001A0493" w:rsidRPr="00922AF5">
        <w:rPr>
          <w:rFonts w:ascii="Times New Roman" w:hAnsi="Times New Roman"/>
          <w:sz w:val="24"/>
          <w:szCs w:val="24"/>
        </w:rPr>
        <w:t xml:space="preserve">&gt;.05 and AUDIT </w:t>
      </w:r>
      <w:r w:rsidR="001A0493" w:rsidRPr="00922AF5">
        <w:rPr>
          <w:rFonts w:ascii="Times New Roman" w:hAnsi="Times New Roman"/>
          <w:i/>
          <w:iCs/>
          <w:sz w:val="24"/>
          <w:szCs w:val="24"/>
        </w:rPr>
        <w:t>F</w:t>
      </w:r>
      <w:r w:rsidR="001A0493" w:rsidRPr="00922AF5">
        <w:rPr>
          <w:rFonts w:ascii="Times New Roman" w:hAnsi="Times New Roman"/>
          <w:sz w:val="24"/>
          <w:szCs w:val="24"/>
        </w:rPr>
        <w:t xml:space="preserve">(1,159)=2.61, </w:t>
      </w:r>
      <w:r w:rsidR="001A0493" w:rsidRPr="00922AF5">
        <w:rPr>
          <w:rFonts w:ascii="Times New Roman" w:hAnsi="Times New Roman"/>
          <w:i/>
          <w:iCs/>
          <w:sz w:val="24"/>
          <w:szCs w:val="24"/>
        </w:rPr>
        <w:t>p</w:t>
      </w:r>
      <w:r w:rsidR="001A0493" w:rsidRPr="00922AF5">
        <w:rPr>
          <w:rFonts w:ascii="Times New Roman" w:hAnsi="Times New Roman"/>
          <w:sz w:val="24"/>
          <w:szCs w:val="24"/>
        </w:rPr>
        <w:t xml:space="preserve">&gt;.05. </w:t>
      </w:r>
    </w:p>
    <w:p w:rsidR="001727A9" w:rsidRDefault="001727A9" w:rsidP="002B2042">
      <w:pPr>
        <w:autoSpaceDE w:val="0"/>
        <w:autoSpaceDN w:val="0"/>
        <w:adjustRightInd w:val="0"/>
        <w:spacing w:after="0" w:line="360" w:lineRule="auto"/>
        <w:jc w:val="both"/>
        <w:rPr>
          <w:rFonts w:ascii="Times New Roman" w:hAnsi="Times New Roman"/>
          <w:sz w:val="24"/>
          <w:szCs w:val="24"/>
        </w:rPr>
      </w:pPr>
    </w:p>
    <w:p w:rsidR="001A0493" w:rsidRPr="00922AF5" w:rsidRDefault="001A0493"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 xml:space="preserve">There was no main effect of tuition fees on scores on </w:t>
      </w:r>
      <w:r w:rsidR="001727A9">
        <w:rPr>
          <w:rFonts w:ascii="Times New Roman" w:hAnsi="Times New Roman"/>
          <w:sz w:val="24"/>
          <w:szCs w:val="24"/>
        </w:rPr>
        <w:t xml:space="preserve">any variables: </w:t>
      </w:r>
      <w:r w:rsidRPr="00922AF5">
        <w:rPr>
          <w:rFonts w:ascii="Times New Roman" w:hAnsi="Times New Roman"/>
          <w:sz w:val="24"/>
          <w:szCs w:val="24"/>
        </w:rPr>
        <w:t xml:space="preserve">GAD-7 </w:t>
      </w:r>
      <w:r w:rsidRPr="00922AF5">
        <w:rPr>
          <w:rFonts w:ascii="Times New Roman" w:hAnsi="Times New Roman"/>
          <w:i/>
          <w:iCs/>
          <w:sz w:val="24"/>
          <w:szCs w:val="24"/>
        </w:rPr>
        <w:t>F</w:t>
      </w:r>
      <w:r w:rsidRPr="00922AF5">
        <w:rPr>
          <w:rFonts w:ascii="Times New Roman" w:hAnsi="Times New Roman"/>
          <w:sz w:val="24"/>
          <w:szCs w:val="24"/>
        </w:rPr>
        <w:t>(2,</w:t>
      </w:r>
      <w:r w:rsidR="000C717B" w:rsidRPr="00922AF5">
        <w:rPr>
          <w:rFonts w:ascii="Times New Roman" w:hAnsi="Times New Roman"/>
          <w:sz w:val="24"/>
          <w:szCs w:val="24"/>
        </w:rPr>
        <w:t>159</w:t>
      </w:r>
      <w:r w:rsidRPr="00922AF5">
        <w:rPr>
          <w:rFonts w:ascii="Times New Roman" w:hAnsi="Times New Roman"/>
          <w:sz w:val="24"/>
          <w:szCs w:val="24"/>
        </w:rPr>
        <w:t>)=</w:t>
      </w:r>
      <w:r w:rsidR="000C717B" w:rsidRPr="00922AF5">
        <w:rPr>
          <w:rFonts w:ascii="Times New Roman" w:hAnsi="Times New Roman"/>
          <w:sz w:val="24"/>
          <w:szCs w:val="24"/>
        </w:rPr>
        <w:t>0.36</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CORE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2,159)=0.48</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&gt;.05, CES-D</w:t>
      </w:r>
      <w:r w:rsidRPr="00922AF5">
        <w:rPr>
          <w:rFonts w:ascii="Times New Roman" w:hAnsi="Times New Roman"/>
          <w:i/>
          <w:iCs/>
          <w:sz w:val="24"/>
          <w:szCs w:val="24"/>
        </w:rPr>
        <w:t xml:space="preserve"> F</w:t>
      </w:r>
      <w:r w:rsidRPr="00922AF5">
        <w:rPr>
          <w:rFonts w:ascii="Times New Roman" w:hAnsi="Times New Roman"/>
          <w:sz w:val="24"/>
          <w:szCs w:val="24"/>
        </w:rPr>
        <w:t>(</w:t>
      </w:r>
      <w:r w:rsidR="000C717B" w:rsidRPr="00922AF5">
        <w:rPr>
          <w:rFonts w:ascii="Times New Roman" w:hAnsi="Times New Roman"/>
          <w:sz w:val="24"/>
          <w:szCs w:val="24"/>
        </w:rPr>
        <w:t>2,159)=0.77</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PSS;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2,159)=0.25</w:t>
      </w:r>
      <w:r w:rsidRPr="00922AF5">
        <w:rPr>
          <w:rFonts w:ascii="Times New Roman" w:hAnsi="Times New Roman"/>
          <w:sz w:val="24"/>
          <w:szCs w:val="24"/>
        </w:rPr>
        <w:t xml:space="preserve">, </w:t>
      </w:r>
      <w:r w:rsidRPr="00922AF5">
        <w:rPr>
          <w:rFonts w:ascii="Times New Roman" w:hAnsi="Times New Roman"/>
          <w:i/>
          <w:iCs/>
          <w:sz w:val="24"/>
          <w:szCs w:val="24"/>
        </w:rPr>
        <w:t>p</w:t>
      </w:r>
      <w:r w:rsidR="005359E1">
        <w:rPr>
          <w:rFonts w:ascii="Times New Roman" w:hAnsi="Times New Roman"/>
          <w:sz w:val="24"/>
          <w:szCs w:val="24"/>
        </w:rPr>
        <w:t xml:space="preserve">&gt;.05 </w:t>
      </w:r>
      <w:r w:rsidRPr="00922AF5">
        <w:rPr>
          <w:rFonts w:ascii="Times New Roman" w:hAnsi="Times New Roman"/>
          <w:sz w:val="24"/>
          <w:szCs w:val="24"/>
        </w:rPr>
        <w:t xml:space="preserve">or AUDIT;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2,159)=0.62</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&gt;.05.</w:t>
      </w:r>
    </w:p>
    <w:p w:rsidR="001A0493" w:rsidRPr="00922AF5" w:rsidRDefault="001A0493" w:rsidP="002B2042">
      <w:pPr>
        <w:autoSpaceDE w:val="0"/>
        <w:autoSpaceDN w:val="0"/>
        <w:adjustRightInd w:val="0"/>
        <w:spacing w:after="0" w:line="360" w:lineRule="auto"/>
        <w:jc w:val="both"/>
        <w:rPr>
          <w:rFonts w:ascii="Times New Roman" w:hAnsi="Times New Roman"/>
          <w:sz w:val="24"/>
          <w:szCs w:val="24"/>
        </w:rPr>
      </w:pPr>
    </w:p>
    <w:p w:rsidR="001A0493" w:rsidRDefault="001A0493" w:rsidP="002B2042">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 xml:space="preserve">There was no significant time*tuition fees interaction for score on </w:t>
      </w:r>
      <w:r w:rsidR="000C717B" w:rsidRPr="00922AF5">
        <w:rPr>
          <w:rFonts w:ascii="Times New Roman" w:hAnsi="Times New Roman"/>
          <w:sz w:val="24"/>
          <w:szCs w:val="24"/>
        </w:rPr>
        <w:t>any of the variables:</w:t>
      </w:r>
      <w:r w:rsidRPr="00922AF5">
        <w:rPr>
          <w:rFonts w:ascii="Times New Roman" w:hAnsi="Times New Roman"/>
          <w:sz w:val="24"/>
          <w:szCs w:val="24"/>
        </w:rPr>
        <w:t xml:space="preserve"> </w:t>
      </w:r>
      <w:r w:rsidR="000C717B" w:rsidRPr="00922AF5">
        <w:rPr>
          <w:rFonts w:ascii="Times New Roman" w:hAnsi="Times New Roman"/>
          <w:sz w:val="24"/>
          <w:szCs w:val="24"/>
        </w:rPr>
        <w:t xml:space="preserve">GAD-7; </w:t>
      </w:r>
      <w:r w:rsidR="000C717B" w:rsidRPr="00922AF5">
        <w:rPr>
          <w:rFonts w:ascii="Times New Roman" w:hAnsi="Times New Roman"/>
          <w:i/>
          <w:iCs/>
          <w:sz w:val="24"/>
          <w:szCs w:val="24"/>
        </w:rPr>
        <w:t>F</w:t>
      </w:r>
      <w:r w:rsidR="000C717B" w:rsidRPr="00922AF5">
        <w:rPr>
          <w:rFonts w:ascii="Times New Roman" w:hAnsi="Times New Roman"/>
          <w:sz w:val="24"/>
          <w:szCs w:val="24"/>
        </w:rPr>
        <w:t xml:space="preserve">(2,159)=0.01, </w:t>
      </w:r>
      <w:r w:rsidR="000C717B" w:rsidRPr="00922AF5">
        <w:rPr>
          <w:rFonts w:ascii="Times New Roman" w:hAnsi="Times New Roman"/>
          <w:i/>
          <w:iCs/>
          <w:sz w:val="24"/>
          <w:szCs w:val="24"/>
        </w:rPr>
        <w:t>p</w:t>
      </w:r>
      <w:r w:rsidR="000C717B" w:rsidRPr="00922AF5">
        <w:rPr>
          <w:rFonts w:ascii="Times New Roman" w:hAnsi="Times New Roman"/>
          <w:sz w:val="24"/>
          <w:szCs w:val="24"/>
        </w:rPr>
        <w:t xml:space="preserve">&gt;.05, </w:t>
      </w:r>
      <w:r w:rsidRPr="00922AF5">
        <w:rPr>
          <w:rFonts w:ascii="Times New Roman" w:hAnsi="Times New Roman"/>
          <w:sz w:val="24"/>
          <w:szCs w:val="24"/>
        </w:rPr>
        <w:t>CORE;</w:t>
      </w:r>
      <w:r w:rsidRPr="00922AF5">
        <w:rPr>
          <w:rFonts w:ascii="Times New Roman" w:hAnsi="Times New Roman"/>
          <w:i/>
          <w:iCs/>
          <w:sz w:val="24"/>
          <w:szCs w:val="24"/>
        </w:rPr>
        <w:t xml:space="preserve"> F</w:t>
      </w:r>
      <w:r w:rsidRPr="00922AF5">
        <w:rPr>
          <w:rFonts w:ascii="Times New Roman" w:hAnsi="Times New Roman"/>
          <w:sz w:val="24"/>
          <w:szCs w:val="24"/>
        </w:rPr>
        <w:t>(</w:t>
      </w:r>
      <w:r w:rsidR="000C717B" w:rsidRPr="00922AF5">
        <w:rPr>
          <w:rFonts w:ascii="Times New Roman" w:hAnsi="Times New Roman"/>
          <w:sz w:val="24"/>
          <w:szCs w:val="24"/>
        </w:rPr>
        <w:t>2,159)=1.18</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CES-D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w:t>
      </w:r>
      <w:r w:rsidRPr="00922AF5">
        <w:rPr>
          <w:rFonts w:ascii="Times New Roman" w:hAnsi="Times New Roman"/>
          <w:sz w:val="24"/>
          <w:szCs w:val="24"/>
        </w:rPr>
        <w:t>)=</w:t>
      </w:r>
      <w:r w:rsidR="000C717B" w:rsidRPr="00922AF5">
        <w:rPr>
          <w:rFonts w:ascii="Times New Roman" w:hAnsi="Times New Roman"/>
          <w:sz w:val="24"/>
          <w:szCs w:val="24"/>
        </w:rPr>
        <w:t>1.39</w:t>
      </w:r>
      <w:r w:rsidRPr="00922AF5">
        <w:rPr>
          <w:rFonts w:ascii="Times New Roman" w:hAnsi="Times New Roman"/>
          <w:sz w:val="24"/>
          <w:szCs w:val="24"/>
        </w:rPr>
        <w:t xml:space="preserve">, </w:t>
      </w:r>
      <w:r w:rsidRPr="00922AF5">
        <w:rPr>
          <w:rFonts w:ascii="Times New Roman" w:hAnsi="Times New Roman"/>
          <w:i/>
          <w:sz w:val="24"/>
          <w:szCs w:val="24"/>
        </w:rPr>
        <w:t>p</w:t>
      </w:r>
      <w:r w:rsidRPr="00922AF5">
        <w:rPr>
          <w:rFonts w:ascii="Times New Roman" w:hAnsi="Times New Roman"/>
          <w:sz w:val="24"/>
          <w:szCs w:val="24"/>
        </w:rPr>
        <w:t xml:space="preserve">&gt;.05, PSS;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2,159)=0.95</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and AUDIT </w:t>
      </w:r>
      <w:r w:rsidRPr="00922AF5">
        <w:rPr>
          <w:rFonts w:ascii="Times New Roman" w:hAnsi="Times New Roman"/>
          <w:i/>
          <w:iCs/>
          <w:sz w:val="24"/>
          <w:szCs w:val="24"/>
        </w:rPr>
        <w:t>F</w:t>
      </w:r>
      <w:r w:rsidRPr="00922AF5">
        <w:rPr>
          <w:rFonts w:ascii="Times New Roman" w:hAnsi="Times New Roman"/>
          <w:sz w:val="24"/>
          <w:szCs w:val="24"/>
        </w:rPr>
        <w:t>(</w:t>
      </w:r>
      <w:r w:rsidR="000C717B" w:rsidRPr="00922AF5">
        <w:rPr>
          <w:rFonts w:ascii="Times New Roman" w:hAnsi="Times New Roman"/>
          <w:sz w:val="24"/>
          <w:szCs w:val="24"/>
        </w:rPr>
        <w:t>2,159)=0.99</w:t>
      </w:r>
      <w:r w:rsidRPr="00922AF5">
        <w:rPr>
          <w:rFonts w:ascii="Times New Roman" w:hAnsi="Times New Roman"/>
          <w:sz w:val="24"/>
          <w:szCs w:val="24"/>
        </w:rPr>
        <w:t xml:space="preserve">, </w:t>
      </w:r>
      <w:r w:rsidRPr="00922AF5">
        <w:rPr>
          <w:rFonts w:ascii="Times New Roman" w:hAnsi="Times New Roman"/>
          <w:i/>
          <w:iCs/>
          <w:sz w:val="24"/>
          <w:szCs w:val="24"/>
        </w:rPr>
        <w:t>p</w:t>
      </w:r>
      <w:r w:rsidRPr="00922AF5">
        <w:rPr>
          <w:rFonts w:ascii="Times New Roman" w:hAnsi="Times New Roman"/>
          <w:sz w:val="24"/>
          <w:szCs w:val="24"/>
        </w:rPr>
        <w:t xml:space="preserve">&gt;.05. </w:t>
      </w:r>
    </w:p>
    <w:p w:rsidR="0040549B" w:rsidRPr="00922AF5" w:rsidRDefault="0040549B" w:rsidP="002B2042">
      <w:pPr>
        <w:autoSpaceDE w:val="0"/>
        <w:autoSpaceDN w:val="0"/>
        <w:adjustRightInd w:val="0"/>
        <w:spacing w:after="0" w:line="360" w:lineRule="auto"/>
        <w:jc w:val="both"/>
        <w:rPr>
          <w:rFonts w:ascii="Times New Roman" w:hAnsi="Times New Roman"/>
          <w:sz w:val="24"/>
          <w:szCs w:val="24"/>
        </w:rPr>
      </w:pPr>
    </w:p>
    <w:p w:rsidR="0040549B" w:rsidRPr="00922AF5" w:rsidRDefault="0040549B" w:rsidP="0040549B">
      <w:p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Impact of Demographics</w:t>
      </w:r>
    </w:p>
    <w:p w:rsidR="002B668D" w:rsidRDefault="0040549B" w:rsidP="008C1D1C">
      <w:pPr>
        <w:autoSpaceDE w:val="0"/>
        <w:autoSpaceDN w:val="0"/>
        <w:adjustRightInd w:val="0"/>
        <w:spacing w:after="0" w:line="360" w:lineRule="auto"/>
        <w:jc w:val="both"/>
        <w:rPr>
          <w:rFonts w:ascii="Times New Roman" w:hAnsi="Times New Roman"/>
          <w:sz w:val="24"/>
          <w:szCs w:val="24"/>
        </w:rPr>
      </w:pPr>
      <w:r w:rsidRPr="00922AF5">
        <w:rPr>
          <w:rFonts w:ascii="Times New Roman" w:hAnsi="Times New Roman"/>
          <w:sz w:val="24"/>
          <w:szCs w:val="24"/>
        </w:rPr>
        <w:t>There</w:t>
      </w:r>
      <w:r>
        <w:rPr>
          <w:rFonts w:ascii="Times New Roman" w:hAnsi="Times New Roman"/>
          <w:sz w:val="24"/>
          <w:szCs w:val="24"/>
        </w:rPr>
        <w:t xml:space="preserve"> were differences between those </w:t>
      </w:r>
      <w:r w:rsidR="00B327D4">
        <w:rPr>
          <w:rFonts w:ascii="Times New Roman" w:hAnsi="Times New Roman"/>
          <w:sz w:val="24"/>
          <w:szCs w:val="24"/>
        </w:rPr>
        <w:t>charged</w:t>
      </w:r>
      <w:r>
        <w:rPr>
          <w:rFonts w:ascii="Times New Roman" w:hAnsi="Times New Roman"/>
          <w:sz w:val="24"/>
          <w:szCs w:val="24"/>
        </w:rPr>
        <w:t xml:space="preserve"> </w:t>
      </w:r>
      <w:r w:rsidRPr="00922AF5">
        <w:rPr>
          <w:rFonts w:ascii="Times New Roman" w:hAnsi="Times New Roman"/>
          <w:sz w:val="24"/>
          <w:szCs w:val="24"/>
          <w:lang w:eastAsia="en-GB"/>
        </w:rPr>
        <w:t xml:space="preserve">£8-9k </w:t>
      </w:r>
      <w:r>
        <w:rPr>
          <w:rFonts w:ascii="Times New Roman" w:hAnsi="Times New Roman"/>
          <w:sz w:val="24"/>
          <w:szCs w:val="24"/>
          <w:lang w:eastAsia="en-GB"/>
        </w:rPr>
        <w:t>and</w:t>
      </w:r>
      <w:r w:rsidRPr="00922AF5">
        <w:rPr>
          <w:rFonts w:ascii="Times New Roman" w:hAnsi="Times New Roman"/>
          <w:sz w:val="24"/>
          <w:szCs w:val="24"/>
          <w:lang w:eastAsia="en-GB"/>
        </w:rPr>
        <w:t xml:space="preserve"> £3-4k</w:t>
      </w:r>
      <w:r w:rsidR="00E35A87">
        <w:rPr>
          <w:rFonts w:ascii="Times New Roman" w:hAnsi="Times New Roman"/>
          <w:sz w:val="24"/>
          <w:szCs w:val="24"/>
          <w:lang w:eastAsia="en-GB"/>
        </w:rPr>
        <w:t xml:space="preserve"> on gender and disability which may account for </w:t>
      </w:r>
      <w:r>
        <w:rPr>
          <w:rFonts w:ascii="Times New Roman" w:hAnsi="Times New Roman"/>
          <w:sz w:val="24"/>
          <w:szCs w:val="24"/>
          <w:lang w:eastAsia="en-GB"/>
        </w:rPr>
        <w:t xml:space="preserve">the significant </w:t>
      </w:r>
      <w:r w:rsidR="00E35A87">
        <w:rPr>
          <w:rFonts w:ascii="Times New Roman" w:hAnsi="Times New Roman"/>
          <w:sz w:val="24"/>
          <w:szCs w:val="24"/>
          <w:lang w:eastAsia="en-GB"/>
        </w:rPr>
        <w:t xml:space="preserve">tuition </w:t>
      </w:r>
      <w:r>
        <w:rPr>
          <w:rFonts w:ascii="Times New Roman" w:hAnsi="Times New Roman"/>
          <w:sz w:val="24"/>
          <w:szCs w:val="24"/>
          <w:lang w:eastAsia="en-GB"/>
        </w:rPr>
        <w:t xml:space="preserve">fees*time interactions. This was examined by re-running the </w:t>
      </w:r>
      <w:r w:rsidR="00980E0D">
        <w:rPr>
          <w:rFonts w:ascii="Times New Roman" w:hAnsi="Times New Roman"/>
          <w:sz w:val="24"/>
          <w:szCs w:val="24"/>
          <w:lang w:eastAsia="en-GB"/>
        </w:rPr>
        <w:t xml:space="preserve">Factorial </w:t>
      </w:r>
      <w:r>
        <w:rPr>
          <w:rFonts w:ascii="Times New Roman" w:hAnsi="Times New Roman"/>
          <w:sz w:val="24"/>
          <w:szCs w:val="24"/>
          <w:lang w:eastAsia="en-GB"/>
        </w:rPr>
        <w:t>MANOVAs with gender and disability instead of fees. There was no significant gender*time interaction for T1-T2 or T2-T3 (</w:t>
      </w:r>
      <w:r w:rsidRPr="0040549B">
        <w:rPr>
          <w:rFonts w:ascii="Times New Roman" w:hAnsi="Times New Roman"/>
          <w:i/>
          <w:sz w:val="24"/>
          <w:szCs w:val="24"/>
          <w:lang w:eastAsia="en-GB"/>
        </w:rPr>
        <w:t>details not given for sake of conciseness but are available on author contact</w:t>
      </w:r>
      <w:r>
        <w:rPr>
          <w:rFonts w:ascii="Times New Roman" w:hAnsi="Times New Roman"/>
          <w:sz w:val="24"/>
          <w:szCs w:val="24"/>
          <w:lang w:eastAsia="en-GB"/>
        </w:rPr>
        <w:t xml:space="preserve">). </w:t>
      </w:r>
      <w:r w:rsidR="002B668D">
        <w:rPr>
          <w:rFonts w:ascii="Times New Roman" w:hAnsi="Times New Roman"/>
          <w:sz w:val="24"/>
          <w:szCs w:val="24"/>
          <w:lang w:eastAsia="en-GB"/>
        </w:rPr>
        <w:t xml:space="preserve">There was no significant disability*time interaction for T1-T2. </w:t>
      </w:r>
      <w:r w:rsidR="002B668D">
        <w:rPr>
          <w:rFonts w:ascii="Times New Roman" w:hAnsi="Times New Roman"/>
          <w:sz w:val="24"/>
          <w:szCs w:val="24"/>
          <w:lang w:eastAsia="en-GB"/>
        </w:rPr>
        <w:lastRenderedPageBreak/>
        <w:t xml:space="preserve">There was however a significant disability*time interaction for T2-T3 for the </w:t>
      </w:r>
      <w:r w:rsidR="002B668D" w:rsidRPr="00922AF5">
        <w:rPr>
          <w:rFonts w:ascii="Times New Roman" w:hAnsi="Times New Roman"/>
          <w:sz w:val="24"/>
          <w:szCs w:val="24"/>
        </w:rPr>
        <w:t xml:space="preserve">GAD-7 </w:t>
      </w:r>
      <w:r w:rsidR="002B668D" w:rsidRPr="00922AF5">
        <w:rPr>
          <w:rFonts w:ascii="Times New Roman" w:hAnsi="Times New Roman"/>
          <w:i/>
          <w:iCs/>
          <w:sz w:val="24"/>
          <w:szCs w:val="24"/>
        </w:rPr>
        <w:t>F</w:t>
      </w:r>
      <w:r w:rsidR="002B668D">
        <w:rPr>
          <w:rFonts w:ascii="Times New Roman" w:hAnsi="Times New Roman"/>
          <w:sz w:val="24"/>
          <w:szCs w:val="24"/>
        </w:rPr>
        <w:t>(1</w:t>
      </w:r>
      <w:r w:rsidR="002B668D" w:rsidRPr="00922AF5">
        <w:rPr>
          <w:rFonts w:ascii="Times New Roman" w:hAnsi="Times New Roman"/>
          <w:sz w:val="24"/>
          <w:szCs w:val="24"/>
        </w:rPr>
        <w:t>,</w:t>
      </w:r>
      <w:r w:rsidR="002B668D">
        <w:rPr>
          <w:rFonts w:ascii="Times New Roman" w:hAnsi="Times New Roman"/>
          <w:sz w:val="24"/>
          <w:szCs w:val="24"/>
        </w:rPr>
        <w:t>222</w:t>
      </w:r>
      <w:r w:rsidR="002B668D" w:rsidRPr="00922AF5">
        <w:rPr>
          <w:rFonts w:ascii="Times New Roman" w:hAnsi="Times New Roman"/>
          <w:sz w:val="24"/>
          <w:szCs w:val="24"/>
        </w:rPr>
        <w:t>)=</w:t>
      </w:r>
      <w:r w:rsidR="002B668D">
        <w:rPr>
          <w:rFonts w:ascii="Times New Roman" w:hAnsi="Times New Roman"/>
          <w:sz w:val="24"/>
          <w:szCs w:val="24"/>
        </w:rPr>
        <w:t>5.37</w:t>
      </w:r>
      <w:r w:rsidR="002B668D" w:rsidRPr="00922AF5">
        <w:rPr>
          <w:rFonts w:ascii="Times New Roman" w:hAnsi="Times New Roman"/>
          <w:sz w:val="24"/>
          <w:szCs w:val="24"/>
        </w:rPr>
        <w:t xml:space="preserve">, </w:t>
      </w:r>
      <w:r w:rsidR="002B668D" w:rsidRPr="00922AF5">
        <w:rPr>
          <w:rFonts w:ascii="Times New Roman" w:hAnsi="Times New Roman"/>
          <w:i/>
          <w:iCs/>
          <w:sz w:val="24"/>
          <w:szCs w:val="24"/>
        </w:rPr>
        <w:t>p</w:t>
      </w:r>
      <w:r w:rsidR="002B668D">
        <w:rPr>
          <w:rFonts w:ascii="Times New Roman" w:hAnsi="Times New Roman"/>
          <w:sz w:val="24"/>
          <w:szCs w:val="24"/>
        </w:rPr>
        <w:t>&lt;.01</w:t>
      </w:r>
      <w:r w:rsidR="002B668D">
        <w:rPr>
          <w:rFonts w:ascii="Times New Roman" w:hAnsi="Times New Roman"/>
          <w:i/>
          <w:iCs/>
          <w:sz w:val="24"/>
          <w:szCs w:val="24"/>
        </w:rPr>
        <w:t xml:space="preserve"> </w:t>
      </w:r>
      <w:r w:rsidR="002B668D" w:rsidRPr="008C1D1C">
        <w:rPr>
          <w:rFonts w:ascii="Times New Roman" w:hAnsi="Times New Roman"/>
          <w:iCs/>
          <w:sz w:val="24"/>
          <w:szCs w:val="24"/>
        </w:rPr>
        <w:t>and</w:t>
      </w:r>
      <w:r w:rsidR="002B668D">
        <w:rPr>
          <w:rFonts w:ascii="Times New Roman" w:hAnsi="Times New Roman"/>
          <w:i/>
          <w:iCs/>
          <w:sz w:val="24"/>
          <w:szCs w:val="24"/>
        </w:rPr>
        <w:t xml:space="preserve"> </w:t>
      </w:r>
      <w:r w:rsidR="002B668D" w:rsidRPr="00922AF5">
        <w:rPr>
          <w:rFonts w:ascii="Times New Roman" w:hAnsi="Times New Roman"/>
          <w:sz w:val="24"/>
          <w:szCs w:val="24"/>
        </w:rPr>
        <w:t>CES-D</w:t>
      </w:r>
      <w:r w:rsidR="002B668D" w:rsidRPr="00922AF5">
        <w:rPr>
          <w:rFonts w:ascii="Times New Roman" w:hAnsi="Times New Roman"/>
          <w:i/>
          <w:iCs/>
          <w:sz w:val="24"/>
          <w:szCs w:val="24"/>
        </w:rPr>
        <w:t xml:space="preserve"> F</w:t>
      </w:r>
      <w:r w:rsidR="002B668D" w:rsidRPr="00922AF5">
        <w:rPr>
          <w:rFonts w:ascii="Times New Roman" w:hAnsi="Times New Roman"/>
          <w:sz w:val="24"/>
          <w:szCs w:val="24"/>
        </w:rPr>
        <w:t>(</w:t>
      </w:r>
      <w:r w:rsidR="002B668D">
        <w:rPr>
          <w:rFonts w:ascii="Times New Roman" w:hAnsi="Times New Roman"/>
          <w:sz w:val="24"/>
          <w:szCs w:val="24"/>
        </w:rPr>
        <w:t>1,222</w:t>
      </w:r>
      <w:r w:rsidR="002B668D" w:rsidRPr="00922AF5">
        <w:rPr>
          <w:rFonts w:ascii="Times New Roman" w:hAnsi="Times New Roman"/>
          <w:sz w:val="24"/>
          <w:szCs w:val="24"/>
        </w:rPr>
        <w:t>)=</w:t>
      </w:r>
      <w:r w:rsidR="002B668D">
        <w:rPr>
          <w:rFonts w:ascii="Times New Roman" w:hAnsi="Times New Roman"/>
          <w:sz w:val="24"/>
          <w:szCs w:val="24"/>
        </w:rPr>
        <w:t>6.68</w:t>
      </w:r>
      <w:r w:rsidR="002B668D" w:rsidRPr="00922AF5">
        <w:rPr>
          <w:rFonts w:ascii="Times New Roman" w:hAnsi="Times New Roman"/>
          <w:sz w:val="24"/>
          <w:szCs w:val="24"/>
        </w:rPr>
        <w:t xml:space="preserve">, </w:t>
      </w:r>
      <w:r w:rsidR="002B668D" w:rsidRPr="00922AF5">
        <w:rPr>
          <w:rFonts w:ascii="Times New Roman" w:hAnsi="Times New Roman"/>
          <w:i/>
          <w:iCs/>
          <w:sz w:val="24"/>
          <w:szCs w:val="24"/>
        </w:rPr>
        <w:t>p</w:t>
      </w:r>
      <w:r w:rsidR="002B668D">
        <w:rPr>
          <w:rFonts w:ascii="Times New Roman" w:hAnsi="Times New Roman"/>
          <w:sz w:val="24"/>
          <w:szCs w:val="24"/>
        </w:rPr>
        <w:t>&lt;</w:t>
      </w:r>
      <w:r w:rsidR="002B668D" w:rsidRPr="00922AF5">
        <w:rPr>
          <w:rFonts w:ascii="Times New Roman" w:hAnsi="Times New Roman"/>
          <w:sz w:val="24"/>
          <w:szCs w:val="24"/>
        </w:rPr>
        <w:t>.05</w:t>
      </w:r>
      <w:r w:rsidR="002B668D">
        <w:rPr>
          <w:rFonts w:ascii="Times New Roman" w:hAnsi="Times New Roman"/>
          <w:sz w:val="24"/>
          <w:szCs w:val="24"/>
        </w:rPr>
        <w:t xml:space="preserve">. </w:t>
      </w:r>
      <w:r w:rsidR="001B166E">
        <w:rPr>
          <w:rFonts w:ascii="Times New Roman" w:hAnsi="Times New Roman"/>
          <w:sz w:val="24"/>
          <w:szCs w:val="24"/>
        </w:rPr>
        <w:t xml:space="preserve">Running the </w:t>
      </w:r>
      <w:r w:rsidR="00980E0D">
        <w:rPr>
          <w:rFonts w:ascii="Times New Roman" w:hAnsi="Times New Roman"/>
          <w:sz w:val="24"/>
          <w:szCs w:val="24"/>
        </w:rPr>
        <w:t xml:space="preserve">Factorial </w:t>
      </w:r>
      <w:r w:rsidR="001B166E">
        <w:rPr>
          <w:rFonts w:ascii="Times New Roman" w:hAnsi="Times New Roman"/>
          <w:sz w:val="24"/>
          <w:szCs w:val="24"/>
        </w:rPr>
        <w:t xml:space="preserve">MANOVA for T2-T3 with </w:t>
      </w:r>
      <w:r w:rsidR="00E35A87">
        <w:rPr>
          <w:rFonts w:ascii="Times New Roman" w:hAnsi="Times New Roman"/>
          <w:sz w:val="24"/>
          <w:szCs w:val="24"/>
        </w:rPr>
        <w:t xml:space="preserve">those with </w:t>
      </w:r>
      <w:r w:rsidR="001B166E">
        <w:rPr>
          <w:rFonts w:ascii="Times New Roman" w:hAnsi="Times New Roman"/>
          <w:sz w:val="24"/>
          <w:szCs w:val="24"/>
        </w:rPr>
        <w:t>a disabil</w:t>
      </w:r>
      <w:r w:rsidR="00E35A87">
        <w:rPr>
          <w:rFonts w:ascii="Times New Roman" w:hAnsi="Times New Roman"/>
          <w:sz w:val="24"/>
          <w:szCs w:val="24"/>
        </w:rPr>
        <w:t>ity excluded</w:t>
      </w:r>
      <w:r w:rsidR="001B166E">
        <w:rPr>
          <w:rFonts w:ascii="Times New Roman" w:hAnsi="Times New Roman"/>
          <w:sz w:val="24"/>
          <w:szCs w:val="24"/>
        </w:rPr>
        <w:t xml:space="preserve"> did not change the results however</w:t>
      </w:r>
      <w:r w:rsidR="008C1D1C">
        <w:rPr>
          <w:rFonts w:ascii="Times New Roman" w:hAnsi="Times New Roman"/>
          <w:sz w:val="24"/>
          <w:szCs w:val="24"/>
        </w:rPr>
        <w:t>: there remained</w:t>
      </w:r>
      <w:r w:rsidR="001B166E">
        <w:rPr>
          <w:rFonts w:ascii="Times New Roman" w:hAnsi="Times New Roman"/>
          <w:sz w:val="24"/>
          <w:szCs w:val="24"/>
        </w:rPr>
        <w:t xml:space="preserve"> a significant interaction for the GAD, suggesting that </w:t>
      </w:r>
      <w:r w:rsidR="008C1D1C">
        <w:rPr>
          <w:rFonts w:ascii="Times New Roman" w:hAnsi="Times New Roman"/>
          <w:sz w:val="24"/>
          <w:szCs w:val="24"/>
        </w:rPr>
        <w:t>th</w:t>
      </w:r>
      <w:r w:rsidR="001727A9">
        <w:rPr>
          <w:rFonts w:ascii="Times New Roman" w:hAnsi="Times New Roman"/>
          <w:sz w:val="24"/>
          <w:szCs w:val="24"/>
        </w:rPr>
        <w:t>e</w:t>
      </w:r>
      <w:r w:rsidR="001B166E">
        <w:rPr>
          <w:rFonts w:ascii="Times New Roman" w:hAnsi="Times New Roman"/>
          <w:sz w:val="24"/>
          <w:szCs w:val="24"/>
        </w:rPr>
        <w:t xml:space="preserve"> results were not due to demographic differences.</w:t>
      </w:r>
    </w:p>
    <w:p w:rsidR="00840637" w:rsidRDefault="00840637" w:rsidP="008C1D1C">
      <w:pPr>
        <w:autoSpaceDE w:val="0"/>
        <w:autoSpaceDN w:val="0"/>
        <w:adjustRightInd w:val="0"/>
        <w:spacing w:after="0" w:line="360" w:lineRule="auto"/>
        <w:jc w:val="both"/>
        <w:rPr>
          <w:rFonts w:ascii="Times New Roman" w:hAnsi="Times New Roman"/>
          <w:sz w:val="24"/>
          <w:szCs w:val="24"/>
        </w:rPr>
      </w:pPr>
    </w:p>
    <w:p w:rsidR="00840637" w:rsidRPr="008C1D1C" w:rsidRDefault="00840637" w:rsidP="008C1D1C">
      <w:pPr>
        <w:autoSpaceDE w:val="0"/>
        <w:autoSpaceDN w:val="0"/>
        <w:adjustRightInd w:val="0"/>
        <w:spacing w:after="0" w:line="360" w:lineRule="auto"/>
        <w:jc w:val="both"/>
        <w:rPr>
          <w:rFonts w:ascii="Times New Roman" w:hAnsi="Times New Roman"/>
          <w:sz w:val="24"/>
          <w:szCs w:val="24"/>
          <w:lang w:eastAsia="en-GB"/>
        </w:rPr>
      </w:pPr>
      <w:r>
        <w:rPr>
          <w:rFonts w:ascii="Times New Roman" w:hAnsi="Times New Roman"/>
          <w:sz w:val="24"/>
          <w:szCs w:val="24"/>
        </w:rPr>
        <w:t xml:space="preserve">It is also possible that higher AUDIT scores for those </w:t>
      </w:r>
      <w:r w:rsidR="00B327D4">
        <w:rPr>
          <w:rFonts w:ascii="Times New Roman" w:hAnsi="Times New Roman"/>
          <w:sz w:val="24"/>
          <w:szCs w:val="24"/>
        </w:rPr>
        <w:t>charged</w:t>
      </w:r>
      <w:r>
        <w:rPr>
          <w:rFonts w:ascii="Times New Roman" w:hAnsi="Times New Roman"/>
          <w:sz w:val="24"/>
          <w:szCs w:val="24"/>
        </w:rPr>
        <w:t xml:space="preserve"> lower fees were due to differences in nationality</w:t>
      </w:r>
      <w:r w:rsidR="00B327D4">
        <w:rPr>
          <w:rFonts w:ascii="Times New Roman" w:hAnsi="Times New Roman"/>
          <w:sz w:val="24"/>
          <w:szCs w:val="24"/>
        </w:rPr>
        <w:t>. A MANOVA analysed AUDIT scores at each time point by which part of the UK they came from (England, Wales, Scotland, Northern Ireland). There were no significant differences (</w:t>
      </w:r>
      <w:r w:rsidR="00B327D4" w:rsidRPr="00B327D4">
        <w:rPr>
          <w:rFonts w:ascii="Times New Roman" w:hAnsi="Times New Roman"/>
          <w:i/>
          <w:sz w:val="24"/>
          <w:szCs w:val="24"/>
        </w:rPr>
        <w:t>details available upon request</w:t>
      </w:r>
      <w:r w:rsidR="00B327D4">
        <w:rPr>
          <w:rFonts w:ascii="Times New Roman" w:hAnsi="Times New Roman"/>
          <w:sz w:val="24"/>
          <w:szCs w:val="24"/>
        </w:rPr>
        <w:t>).</w:t>
      </w:r>
    </w:p>
    <w:p w:rsidR="001B166E" w:rsidRPr="00922AF5" w:rsidRDefault="001B166E" w:rsidP="002B2042">
      <w:pPr>
        <w:autoSpaceDE w:val="0"/>
        <w:autoSpaceDN w:val="0"/>
        <w:adjustRightInd w:val="0"/>
        <w:spacing w:after="0" w:line="360" w:lineRule="auto"/>
        <w:rPr>
          <w:rFonts w:ascii="Times New Roman" w:hAnsi="Times New Roman"/>
          <w:i/>
          <w:iCs/>
          <w:sz w:val="24"/>
          <w:szCs w:val="24"/>
        </w:rPr>
      </w:pPr>
    </w:p>
    <w:p w:rsidR="00737C5A" w:rsidRPr="00922AF5" w:rsidRDefault="00737C5A" w:rsidP="002B2042">
      <w:pPr>
        <w:spacing w:after="0" w:line="360" w:lineRule="auto"/>
        <w:jc w:val="center"/>
        <w:rPr>
          <w:rFonts w:ascii="Times New Roman" w:hAnsi="Times New Roman"/>
          <w:b/>
          <w:sz w:val="24"/>
          <w:szCs w:val="24"/>
        </w:rPr>
      </w:pPr>
      <w:r w:rsidRPr="00922AF5">
        <w:rPr>
          <w:rFonts w:ascii="Times New Roman" w:hAnsi="Times New Roman"/>
          <w:b/>
          <w:sz w:val="24"/>
          <w:szCs w:val="24"/>
        </w:rPr>
        <w:t>Discussion</w:t>
      </w:r>
    </w:p>
    <w:p w:rsidR="00B74FE1" w:rsidRPr="00922AF5" w:rsidRDefault="00B74FE1" w:rsidP="00B74FE1">
      <w:pPr>
        <w:spacing w:after="0" w:line="360" w:lineRule="auto"/>
        <w:jc w:val="both"/>
        <w:rPr>
          <w:rFonts w:ascii="Times New Roman" w:hAnsi="Times New Roman"/>
          <w:bCs/>
          <w:i/>
          <w:sz w:val="24"/>
          <w:szCs w:val="24"/>
        </w:rPr>
      </w:pPr>
      <w:r w:rsidRPr="00922AF5">
        <w:rPr>
          <w:rFonts w:ascii="Times New Roman" w:hAnsi="Times New Roman"/>
          <w:b/>
          <w:i/>
          <w:sz w:val="24"/>
          <w:szCs w:val="24"/>
        </w:rPr>
        <w:t>Main Findings of this Study</w:t>
      </w:r>
    </w:p>
    <w:p w:rsidR="00A44720" w:rsidRPr="00922AF5" w:rsidRDefault="00737C5A" w:rsidP="002B2042">
      <w:pPr>
        <w:spacing w:after="0" w:line="360" w:lineRule="auto"/>
        <w:jc w:val="both"/>
        <w:rPr>
          <w:rFonts w:ascii="Times New Roman" w:hAnsi="Times New Roman"/>
          <w:bCs/>
          <w:sz w:val="24"/>
          <w:szCs w:val="24"/>
        </w:rPr>
      </w:pPr>
      <w:r w:rsidRPr="00922AF5">
        <w:rPr>
          <w:rFonts w:ascii="Times New Roman" w:hAnsi="Times New Roman"/>
          <w:bCs/>
          <w:sz w:val="24"/>
          <w:szCs w:val="24"/>
        </w:rPr>
        <w:t>This study used a prospective cohort design to examine the impact o</w:t>
      </w:r>
      <w:r w:rsidR="00D378DB" w:rsidRPr="00922AF5">
        <w:rPr>
          <w:rFonts w:ascii="Times New Roman" w:hAnsi="Times New Roman"/>
          <w:bCs/>
          <w:sz w:val="24"/>
          <w:szCs w:val="24"/>
        </w:rPr>
        <w:t xml:space="preserve">f tuition fees amount on changes </w:t>
      </w:r>
      <w:r w:rsidR="00BA5687" w:rsidRPr="00922AF5">
        <w:rPr>
          <w:rFonts w:ascii="Times New Roman" w:hAnsi="Times New Roman"/>
          <w:bCs/>
          <w:sz w:val="24"/>
          <w:szCs w:val="24"/>
        </w:rPr>
        <w:t xml:space="preserve">in mental health </w:t>
      </w:r>
      <w:r w:rsidR="00D378DB" w:rsidRPr="00922AF5">
        <w:rPr>
          <w:rFonts w:ascii="Times New Roman" w:hAnsi="Times New Roman"/>
          <w:bCs/>
          <w:sz w:val="24"/>
          <w:szCs w:val="24"/>
        </w:rPr>
        <w:t>over time in British first year undergraduate students</w:t>
      </w:r>
      <w:r w:rsidRPr="00922AF5">
        <w:rPr>
          <w:rFonts w:ascii="Times New Roman" w:hAnsi="Times New Roman"/>
          <w:bCs/>
          <w:sz w:val="24"/>
          <w:szCs w:val="24"/>
        </w:rPr>
        <w:t xml:space="preserve">. </w:t>
      </w:r>
      <w:r w:rsidR="00D378DB" w:rsidRPr="00922AF5">
        <w:rPr>
          <w:rFonts w:ascii="Times New Roman" w:hAnsi="Times New Roman"/>
          <w:bCs/>
          <w:sz w:val="24"/>
          <w:szCs w:val="24"/>
        </w:rPr>
        <w:t>At time one</w:t>
      </w:r>
      <w:r w:rsidRPr="00922AF5">
        <w:rPr>
          <w:rFonts w:ascii="Times New Roman" w:hAnsi="Times New Roman"/>
          <w:bCs/>
          <w:sz w:val="24"/>
          <w:szCs w:val="24"/>
        </w:rPr>
        <w:t xml:space="preserve">, </w:t>
      </w:r>
      <w:r w:rsidR="00D378DB" w:rsidRPr="00922AF5">
        <w:rPr>
          <w:rFonts w:ascii="Times New Roman" w:hAnsi="Times New Roman"/>
          <w:bCs/>
          <w:sz w:val="24"/>
          <w:szCs w:val="24"/>
        </w:rPr>
        <w:t>there were no significant differences in mental health between the different cohorts</w:t>
      </w:r>
      <w:r w:rsidRPr="00922AF5">
        <w:rPr>
          <w:rFonts w:ascii="Times New Roman" w:hAnsi="Times New Roman"/>
          <w:bCs/>
          <w:sz w:val="24"/>
          <w:szCs w:val="24"/>
        </w:rPr>
        <w:t xml:space="preserve">. </w:t>
      </w:r>
      <w:r w:rsidR="00D378DB" w:rsidRPr="00922AF5">
        <w:rPr>
          <w:rFonts w:ascii="Times New Roman" w:hAnsi="Times New Roman"/>
          <w:bCs/>
          <w:sz w:val="24"/>
          <w:szCs w:val="24"/>
        </w:rPr>
        <w:t>However differences became apparent at time two</w:t>
      </w:r>
      <w:r w:rsidR="003F064E" w:rsidRPr="00922AF5">
        <w:rPr>
          <w:rFonts w:ascii="Times New Roman" w:hAnsi="Times New Roman"/>
          <w:bCs/>
          <w:sz w:val="24"/>
          <w:szCs w:val="24"/>
        </w:rPr>
        <w:t>: t</w:t>
      </w:r>
      <w:r w:rsidR="00D378DB" w:rsidRPr="00922AF5">
        <w:rPr>
          <w:rFonts w:ascii="Times New Roman" w:hAnsi="Times New Roman"/>
          <w:bCs/>
          <w:sz w:val="24"/>
          <w:szCs w:val="24"/>
        </w:rPr>
        <w:t xml:space="preserve">he significant interaction between fees and time demonstrated that whilst those </w:t>
      </w:r>
      <w:r w:rsidR="00E35A87">
        <w:rPr>
          <w:rFonts w:ascii="Times New Roman" w:hAnsi="Times New Roman"/>
          <w:bCs/>
          <w:sz w:val="24"/>
          <w:szCs w:val="24"/>
        </w:rPr>
        <w:t xml:space="preserve">who ere </w:t>
      </w:r>
      <w:r w:rsidR="00B327D4">
        <w:rPr>
          <w:rFonts w:ascii="Times New Roman" w:hAnsi="Times New Roman"/>
          <w:bCs/>
          <w:sz w:val="24"/>
          <w:szCs w:val="24"/>
        </w:rPr>
        <w:t>charged</w:t>
      </w:r>
      <w:r w:rsidR="00D378DB" w:rsidRPr="00922AF5">
        <w:rPr>
          <w:rFonts w:ascii="Times New Roman" w:hAnsi="Times New Roman"/>
          <w:bCs/>
          <w:sz w:val="24"/>
          <w:szCs w:val="24"/>
        </w:rPr>
        <w:t xml:space="preserve"> lower fees had an improvement in anxiety, depression, stress and global mental health over time, those </w:t>
      </w:r>
      <w:r w:rsidR="00B327D4">
        <w:rPr>
          <w:rFonts w:ascii="Times New Roman" w:hAnsi="Times New Roman"/>
          <w:bCs/>
          <w:sz w:val="24"/>
          <w:szCs w:val="24"/>
        </w:rPr>
        <w:t>charged</w:t>
      </w:r>
      <w:r w:rsidR="00D378DB" w:rsidRPr="00922AF5">
        <w:rPr>
          <w:rFonts w:ascii="Times New Roman" w:hAnsi="Times New Roman"/>
          <w:bCs/>
          <w:sz w:val="24"/>
          <w:szCs w:val="24"/>
        </w:rPr>
        <w:t xml:space="preserve"> more stayed the same. Previous findings suggest that students with higher financial concern have a greater deterioration in mental health over time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&lt;EndNote&gt;&lt;Cite&gt;&lt;Author&gt;Cooke&lt;/Author&gt;&lt;Year&gt;2004&lt;/Year&gt;&lt;RecNum&gt;29&lt;/RecNum&gt;&lt;DisplayText&gt;(22)&lt;/DisplayText&gt;&lt;record&gt;&lt;rec-number&gt;29&lt;/rec-number&gt;&lt;foreign-keys&gt;&lt;key app="EN" db-id="0zxpre2zl9att5ededqxfvre50zad02psrs9"&gt;29&lt;/key&gt;&lt;/foreign-keys&gt;&lt;ref-type name="Journal Article"&gt;17&lt;/ref-type&gt;&lt;contributors&gt;&lt;authors&gt;&lt;author&gt;Cooke, Richard&lt;/author&gt;&lt;author&gt;Barkham, Michael&lt;/author&gt;&lt;author&gt;Audin, Kerry&lt;/author&gt;&lt;author&gt;Bradley, Margaret&lt;/author&gt;&lt;author&gt;Davy, John&lt;/author&gt;&lt;/authors&gt;&lt;/contributors&gt;&lt;titles&gt;&lt;title&gt;Student debt and its relation to student mental health&lt;/title&gt;&lt;secondary-title&gt;Journal of Further and Higher Education&lt;/secondary-title&gt;&lt;/titles&gt;&lt;pages&gt;53-66&lt;/pages&gt;&lt;volume&gt;28&lt;/volume&gt;&lt;number&gt;1&lt;/number&gt;&lt;dates&gt;&lt;year&gt;2004&lt;/year&gt;&lt;pub-dates&gt;&lt;date&gt;2004/02/01&lt;/date&gt;&lt;/pub-dates&gt;&lt;/dates&gt;&lt;publisher&gt;Routledge&lt;/publisher&gt;&lt;isbn&gt;0309-877X&lt;/isbn&gt;&lt;urls&gt;&lt;related-urls&gt;&lt;url&gt;http://www.tandfonline.com/doi/abs/10.1080/0309877032000161814&lt;/url&gt;&lt;/related-urls&gt;&lt;/urls&gt;&lt;electronic-resource-num&gt;10.1080/0309877032000161814&lt;/electronic-resource-num&gt;&lt;access-date&gt;2011/08/12&lt;/access-date&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22" w:tooltip="Cooke, 2004 #29" w:history="1">
        <w:r w:rsidR="008E5139" w:rsidRPr="00922AF5">
          <w:rPr>
            <w:rFonts w:ascii="Times New Roman" w:hAnsi="Times New Roman"/>
            <w:bCs/>
            <w:noProof/>
            <w:sz w:val="24"/>
            <w:szCs w:val="24"/>
          </w:rPr>
          <w:t>22</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00D378DB" w:rsidRPr="00922AF5">
        <w:rPr>
          <w:rFonts w:ascii="Times New Roman" w:hAnsi="Times New Roman"/>
          <w:bCs/>
          <w:sz w:val="24"/>
          <w:szCs w:val="24"/>
        </w:rPr>
        <w:t xml:space="preserve">. </w:t>
      </w:r>
    </w:p>
    <w:p w:rsidR="00A44720" w:rsidRPr="00922AF5" w:rsidRDefault="00A44720" w:rsidP="002B2042">
      <w:pPr>
        <w:spacing w:after="0" w:line="360" w:lineRule="auto"/>
        <w:jc w:val="both"/>
        <w:rPr>
          <w:rFonts w:ascii="Times New Roman" w:hAnsi="Times New Roman"/>
          <w:bCs/>
          <w:sz w:val="24"/>
          <w:szCs w:val="24"/>
        </w:rPr>
      </w:pPr>
    </w:p>
    <w:p w:rsidR="003A1C38" w:rsidRPr="00922AF5" w:rsidRDefault="00A44720" w:rsidP="003A1C38">
      <w:pPr>
        <w:spacing w:after="0" w:line="360" w:lineRule="auto"/>
        <w:jc w:val="both"/>
        <w:rPr>
          <w:rFonts w:ascii="Times New Roman" w:hAnsi="Times New Roman"/>
          <w:bCs/>
          <w:sz w:val="24"/>
          <w:szCs w:val="24"/>
        </w:rPr>
      </w:pPr>
      <w:r w:rsidRPr="00922AF5">
        <w:rPr>
          <w:rFonts w:ascii="Times New Roman" w:hAnsi="Times New Roman"/>
          <w:bCs/>
          <w:sz w:val="24"/>
          <w:szCs w:val="24"/>
        </w:rPr>
        <w:t xml:space="preserve">However at times 3 and 4 the trend of worse mental health for those </w:t>
      </w:r>
      <w:r w:rsidR="00B327D4">
        <w:rPr>
          <w:rFonts w:ascii="Times New Roman" w:hAnsi="Times New Roman"/>
          <w:bCs/>
          <w:sz w:val="24"/>
          <w:szCs w:val="24"/>
        </w:rPr>
        <w:t>charged</w:t>
      </w:r>
      <w:r w:rsidRPr="00922AF5">
        <w:rPr>
          <w:rFonts w:ascii="Times New Roman" w:hAnsi="Times New Roman"/>
          <w:bCs/>
          <w:sz w:val="24"/>
          <w:szCs w:val="24"/>
        </w:rPr>
        <w:t xml:space="preserve"> £8-9k had reversed so that there were no longer any differences based on fees. Though this finding seems at odds with previous research with student populations, research with other populations has shown that factors such as worry about debt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&lt;EndNote&gt;&lt;Cite&gt;&lt;Author&gt;Reading&lt;/Author&gt;&lt;Year&gt;2001&lt;/Year&gt;&lt;RecNum&gt;265&lt;/RecNum&gt;&lt;DisplayText&gt;(35)&lt;/DisplayText&gt;&lt;record&gt;&lt;rec-number&gt;265&lt;/rec-number&gt;&lt;foreign-keys&gt;&lt;key app="EN" db-id="0zxpre2zl9att5ededqxfvre50zad02psrs9"&gt;265&lt;/key&gt;&lt;/foreign-keys&gt;&lt;ref-type name="Journal Article"&gt;17&lt;/ref-type&gt;&lt;contributors&gt;&lt;authors&gt;&lt;author&gt;Reading, Richard&lt;/author&gt;&lt;author&gt;Reynolds, Shirley&lt;/author&gt;&lt;/authors&gt;&lt;/contributors&gt;&lt;titles&gt;&lt;title&gt;Debt, social disadvantage and maternal depression&lt;/title&gt;&lt;secondary-title&gt;Social Science &amp;amp; Medicine&lt;/secondary-title&gt;&lt;/titles&gt;&lt;pages&gt;441-453&lt;/pages&gt;&lt;volume&gt;53&lt;/volume&gt;&lt;number&gt;4&lt;/number&gt;&lt;dates&gt;&lt;year&gt;2001&lt;/year&gt;&lt;/dates&gt;&lt;isbn&gt;0277-9536&lt;/isbn&gt;&lt;urls&gt;&lt;/urls&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35" w:tooltip="Reading, 2001 #265" w:history="1">
        <w:r w:rsidR="008E5139" w:rsidRPr="00922AF5">
          <w:rPr>
            <w:rFonts w:ascii="Times New Roman" w:hAnsi="Times New Roman"/>
            <w:bCs/>
            <w:noProof/>
            <w:sz w:val="24"/>
            <w:szCs w:val="24"/>
          </w:rPr>
          <w:t>35</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Pr="00922AF5">
        <w:rPr>
          <w:rFonts w:ascii="Times New Roman" w:hAnsi="Times New Roman"/>
          <w:bCs/>
          <w:sz w:val="24"/>
          <w:szCs w:val="24"/>
        </w:rPr>
        <w:t xml:space="preserve"> and financial strain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&lt;EndNote&gt;&lt;Cite&gt;&lt;Author&gt;Selenko&lt;/Author&gt;&lt;Year&gt;2011&lt;/Year&gt;&lt;RecNum&gt;163&lt;/RecNum&gt;&lt;DisplayText&gt;(36)&lt;/DisplayText&gt;&lt;record&gt;&lt;rec-number&gt;163&lt;/rec-number&gt;&lt;foreign-keys&gt;&lt;key app="EN" db-id="0zxpre2zl9att5ededqxfvre50zad02psrs9"&gt;163&lt;/key&gt;&lt;/foreign-keys&gt;&lt;ref-type name="Journal Article"&gt;17&lt;/ref-type&gt;&lt;contributors&gt;&lt;authors&gt;&lt;author&gt;Selenko, E.&lt;/author&gt;&lt;author&gt;Batinic, B.&lt;/author&gt;&lt;/authors&gt;&lt;/contributors&gt;&lt;titles&gt;&lt;title&gt;Beyond debt. A moderator analysis of the relationship between perceived financial strain and mental health&lt;/title&gt;&lt;secondary-title&gt;Social Science &amp;amp; Medicine&lt;/secondary-title&gt;&lt;/titles&gt;&lt;dates&gt;&lt;year&gt;2011&lt;/year&gt;&lt;/dates&gt;&lt;isbn&gt;0277-9536&lt;/isbn&gt;&lt;urls&gt;&lt;/urls&gt;&lt;/record&gt;&lt;/Cite&gt;&lt;/EndNote&gt;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36" w:tooltip="Selenko, 2011 #163" w:history="1">
        <w:r w:rsidR="008E5139" w:rsidRPr="00922AF5">
          <w:rPr>
            <w:rFonts w:ascii="Times New Roman" w:hAnsi="Times New Roman"/>
            <w:bCs/>
            <w:noProof/>
            <w:sz w:val="24"/>
            <w:szCs w:val="24"/>
          </w:rPr>
          <w:t>36</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Pr="00922AF5">
        <w:rPr>
          <w:rFonts w:ascii="Times New Roman" w:hAnsi="Times New Roman"/>
          <w:bCs/>
          <w:sz w:val="24"/>
          <w:szCs w:val="24"/>
        </w:rPr>
        <w:t xml:space="preserve"> are more important than amount of debt per se. </w:t>
      </w:r>
      <w:r w:rsidR="004F3754" w:rsidRPr="00922AF5">
        <w:rPr>
          <w:rFonts w:ascii="Times New Roman" w:hAnsi="Times New Roman"/>
          <w:bCs/>
          <w:sz w:val="24"/>
          <w:szCs w:val="24"/>
        </w:rPr>
        <w:t xml:space="preserve">It may be that those </w:t>
      </w:r>
      <w:r w:rsidR="00B327D4">
        <w:rPr>
          <w:rFonts w:ascii="Times New Roman" w:hAnsi="Times New Roman"/>
          <w:bCs/>
          <w:sz w:val="24"/>
          <w:szCs w:val="24"/>
        </w:rPr>
        <w:t>charged</w:t>
      </w:r>
      <w:r w:rsidR="004F3754" w:rsidRPr="00922AF5">
        <w:rPr>
          <w:rFonts w:ascii="Times New Roman" w:hAnsi="Times New Roman"/>
          <w:bCs/>
          <w:sz w:val="24"/>
          <w:szCs w:val="24"/>
        </w:rPr>
        <w:t xml:space="preserve"> higher tuition fees may not be any more worried about this or </w:t>
      </w:r>
      <w:r w:rsidR="00D33B99" w:rsidRPr="00922AF5">
        <w:rPr>
          <w:rFonts w:ascii="Times New Roman" w:hAnsi="Times New Roman"/>
          <w:bCs/>
          <w:sz w:val="24"/>
          <w:szCs w:val="24"/>
        </w:rPr>
        <w:t xml:space="preserve">perceive themselves to be </w:t>
      </w:r>
      <w:r w:rsidR="00FE2E33" w:rsidRPr="00922AF5">
        <w:rPr>
          <w:rFonts w:ascii="Times New Roman" w:hAnsi="Times New Roman"/>
          <w:bCs/>
          <w:sz w:val="24"/>
          <w:szCs w:val="24"/>
        </w:rPr>
        <w:t xml:space="preserve">more </w:t>
      </w:r>
      <w:r w:rsidR="004F3754" w:rsidRPr="00922AF5">
        <w:rPr>
          <w:rFonts w:ascii="Times New Roman" w:hAnsi="Times New Roman"/>
          <w:bCs/>
          <w:sz w:val="24"/>
          <w:szCs w:val="24"/>
        </w:rPr>
        <w:t>financial</w:t>
      </w:r>
      <w:r w:rsidR="00D33B99" w:rsidRPr="00922AF5">
        <w:rPr>
          <w:rFonts w:ascii="Times New Roman" w:hAnsi="Times New Roman"/>
          <w:bCs/>
          <w:sz w:val="24"/>
          <w:szCs w:val="24"/>
        </w:rPr>
        <w:t>ly</w:t>
      </w:r>
      <w:r w:rsidR="004F3754" w:rsidRPr="00922AF5">
        <w:rPr>
          <w:rFonts w:ascii="Times New Roman" w:hAnsi="Times New Roman"/>
          <w:bCs/>
          <w:sz w:val="24"/>
          <w:szCs w:val="24"/>
        </w:rPr>
        <w:t xml:space="preserve"> strained than those </w:t>
      </w:r>
      <w:r w:rsidR="00B327D4">
        <w:rPr>
          <w:rFonts w:ascii="Times New Roman" w:hAnsi="Times New Roman"/>
          <w:bCs/>
          <w:sz w:val="24"/>
          <w:szCs w:val="24"/>
        </w:rPr>
        <w:t>who are charged</w:t>
      </w:r>
      <w:r w:rsidR="004F3754" w:rsidRPr="00922AF5">
        <w:rPr>
          <w:rFonts w:ascii="Times New Roman" w:hAnsi="Times New Roman"/>
          <w:bCs/>
          <w:sz w:val="24"/>
          <w:szCs w:val="24"/>
        </w:rPr>
        <w:t xml:space="preserve"> less. It is also possible that the disappearance of a difference between cohorts at time 3 may represent adjustment to the situation: becoming used to the size of their student loan. </w:t>
      </w:r>
      <w:r w:rsidR="003A1C38" w:rsidRPr="00922AF5">
        <w:rPr>
          <w:rFonts w:ascii="Times New Roman" w:hAnsi="Times New Roman"/>
          <w:bCs/>
          <w:sz w:val="24"/>
          <w:szCs w:val="24"/>
        </w:rPr>
        <w:t>There was no such interaction for alcohol</w:t>
      </w:r>
      <w:r w:rsidR="00B327D4">
        <w:rPr>
          <w:rFonts w:ascii="Times New Roman" w:hAnsi="Times New Roman"/>
          <w:bCs/>
          <w:sz w:val="24"/>
          <w:szCs w:val="24"/>
        </w:rPr>
        <w:t>-related problems</w:t>
      </w:r>
      <w:r w:rsidR="003A1C38" w:rsidRPr="00922AF5">
        <w:rPr>
          <w:rFonts w:ascii="Times New Roman" w:hAnsi="Times New Roman"/>
          <w:bCs/>
          <w:sz w:val="24"/>
          <w:szCs w:val="24"/>
        </w:rPr>
        <w:t xml:space="preserve">, and those </w:t>
      </w:r>
      <w:r w:rsidR="00B327D4">
        <w:rPr>
          <w:rFonts w:ascii="Times New Roman" w:hAnsi="Times New Roman"/>
          <w:bCs/>
          <w:sz w:val="24"/>
          <w:szCs w:val="24"/>
        </w:rPr>
        <w:t>charged</w:t>
      </w:r>
      <w:r w:rsidR="003A1C38" w:rsidRPr="00922AF5">
        <w:rPr>
          <w:rFonts w:ascii="Times New Roman" w:hAnsi="Times New Roman"/>
          <w:bCs/>
          <w:sz w:val="24"/>
          <w:szCs w:val="24"/>
        </w:rPr>
        <w:t xml:space="preserve"> less did in fact have higher scores for alcohol</w:t>
      </w:r>
      <w:r w:rsidR="00B327D4">
        <w:rPr>
          <w:rFonts w:ascii="Times New Roman" w:hAnsi="Times New Roman"/>
          <w:bCs/>
          <w:sz w:val="24"/>
          <w:szCs w:val="24"/>
        </w:rPr>
        <w:t>-related problems</w:t>
      </w:r>
      <w:r w:rsidR="00D00F9C">
        <w:rPr>
          <w:rFonts w:ascii="Times New Roman" w:hAnsi="Times New Roman"/>
          <w:bCs/>
          <w:sz w:val="24"/>
          <w:szCs w:val="24"/>
        </w:rPr>
        <w:t xml:space="preserve"> </w:t>
      </w:r>
      <w:r w:rsidR="003A1C38" w:rsidRPr="00922AF5">
        <w:rPr>
          <w:rFonts w:ascii="Times New Roman" w:hAnsi="Times New Roman"/>
          <w:bCs/>
          <w:sz w:val="24"/>
          <w:szCs w:val="24"/>
        </w:rPr>
        <w:t>at times 1 and 2. This is at variance with previous research</w:t>
      </w:r>
      <w:r w:rsidR="00FE2E33" w:rsidRPr="00922AF5">
        <w:rPr>
          <w:rFonts w:ascii="Times New Roman" w:hAnsi="Times New Roman"/>
          <w:bCs/>
          <w:sz w:val="24"/>
          <w:szCs w:val="24"/>
        </w:rPr>
        <w:t xml:space="preserve"> suggesting greater debt is related to greater alcohol problems</w:t>
      </w:r>
      <w:r w:rsidR="003A1C38" w:rsidRPr="00922AF5">
        <w:rPr>
          <w:rFonts w:ascii="Times New Roman" w:hAnsi="Times New Roman"/>
          <w:bCs/>
          <w:sz w:val="24"/>
          <w:szCs w:val="24"/>
        </w:rPr>
        <w:t xml:space="preserve"> </w:t>
      </w:r>
      <w:r w:rsidR="0037592A" w:rsidRPr="00922AF5">
        <w:rPr>
          <w:rFonts w:ascii="Times New Roman" w:hAnsi="Times New Roman"/>
          <w:bCs/>
          <w:sz w:val="24"/>
          <w:szCs w:val="24"/>
        </w:rPr>
        <w:fldChar w:fldCharType="begin">
          <w:fldData xml:space="preserve">PEVuZE5vdGU+PENpdGU+PEF1dGhvcj5KZW5raW5zPC9BdXRob3I+PFllYXI+MjAwODwvWWVhcj48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</w:fldData>
        </w:fldChar>
      </w:r>
      <w:r w:rsidR="004E104F" w:rsidRPr="00922AF5">
        <w:rPr>
          <w:rFonts w:ascii="Times New Roman" w:hAnsi="Times New Roman"/>
          <w:bCs/>
          <w:sz w:val="24"/>
          <w:szCs w:val="24"/>
        </w:rPr>
        <w:instrText xml:space="preserve"> ADDIN EN.CITE </w:instrText>
      </w:r>
      <w:r w:rsidR="0037592A" w:rsidRPr="00922AF5">
        <w:rPr>
          <w:rFonts w:ascii="Times New Roman" w:hAnsi="Times New Roman"/>
          <w:bCs/>
          <w:sz w:val="24"/>
          <w:szCs w:val="24"/>
        </w:rPr>
        <w:fldChar w:fldCharType="begin">
          <w:fldData xml:space="preserve">PEVuZE5vdGU+PENpdGU+PEF1dGhvcj5KZW5raW5zPC9BdXRob3I+PFllYXI+MjAwODwvWWVhcj48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</w:fldData>
        </w:fldChar>
      </w:r>
      <w:r w:rsidR="004E104F" w:rsidRPr="00922AF5">
        <w:rPr>
          <w:rFonts w:ascii="Times New Roman" w:hAnsi="Times New Roman"/>
          <w:bCs/>
          <w:sz w:val="24"/>
          <w:szCs w:val="24"/>
        </w:rPr>
        <w:instrText xml:space="preserve"> ADDIN EN.CITE.DATA </w:instrText>
      </w:r>
      <w:r w:rsidR="0037592A" w:rsidRPr="00922AF5">
        <w:rPr>
          <w:rFonts w:ascii="Times New Roman" w:hAnsi="Times New Roman"/>
          <w:bCs/>
          <w:sz w:val="24"/>
          <w:szCs w:val="24"/>
        </w:rPr>
      </w:r>
      <w:r w:rsidR="0037592A" w:rsidRPr="00922AF5">
        <w:rPr>
          <w:rFonts w:ascii="Times New Roman" w:hAnsi="Times New Roman"/>
          <w:bCs/>
          <w:sz w:val="24"/>
          <w:szCs w:val="24"/>
        </w:rPr>
        <w:fldChar w:fldCharType="end"/>
      </w:r>
      <w:r w:rsidR="0037592A" w:rsidRPr="00922AF5">
        <w:rPr>
          <w:rFonts w:ascii="Times New Roman" w:hAnsi="Times New Roman"/>
          <w:bCs/>
          <w:sz w:val="24"/>
          <w:szCs w:val="24"/>
        </w:rPr>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24" w:tooltip="Jenkins, 2008 #137" w:history="1">
        <w:r w:rsidR="008E5139" w:rsidRPr="00922AF5">
          <w:rPr>
            <w:rFonts w:ascii="Times New Roman" w:hAnsi="Times New Roman"/>
            <w:bCs/>
            <w:noProof/>
            <w:sz w:val="24"/>
            <w:szCs w:val="24"/>
          </w:rPr>
          <w:t>24</w:t>
        </w:r>
      </w:hyperlink>
      <w:r w:rsidR="004E104F" w:rsidRPr="00922AF5">
        <w:rPr>
          <w:rFonts w:ascii="Times New Roman" w:hAnsi="Times New Roman"/>
          <w:bCs/>
          <w:noProof/>
          <w:sz w:val="24"/>
          <w:szCs w:val="24"/>
        </w:rPr>
        <w:t xml:space="preserve">, </w:t>
      </w:r>
      <w:hyperlink w:anchor="_ENREF_25" w:tooltip="Meltzer, 2013 #106" w:history="1">
        <w:r w:rsidR="008E5139" w:rsidRPr="00922AF5">
          <w:rPr>
            <w:rFonts w:ascii="Times New Roman" w:hAnsi="Times New Roman"/>
            <w:bCs/>
            <w:noProof/>
            <w:sz w:val="24"/>
            <w:szCs w:val="24"/>
          </w:rPr>
          <w:t>25</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00FE2E33" w:rsidRPr="00922AF5">
        <w:rPr>
          <w:rFonts w:ascii="Times New Roman" w:hAnsi="Times New Roman"/>
          <w:bCs/>
          <w:sz w:val="24"/>
          <w:szCs w:val="24"/>
        </w:rPr>
        <w:t xml:space="preserve">. </w:t>
      </w:r>
      <w:r w:rsidR="00922AF5" w:rsidRPr="00922AF5">
        <w:rPr>
          <w:rFonts w:ascii="Times New Roman" w:hAnsi="Times New Roman"/>
          <w:bCs/>
          <w:sz w:val="24"/>
          <w:szCs w:val="24"/>
        </w:rPr>
        <w:t xml:space="preserve">This </w:t>
      </w:r>
      <w:r w:rsidR="00922AF5" w:rsidRPr="00922AF5">
        <w:rPr>
          <w:rFonts w:ascii="Times New Roman" w:hAnsi="Times New Roman"/>
          <w:bCs/>
          <w:sz w:val="24"/>
          <w:szCs w:val="24"/>
        </w:rPr>
        <w:lastRenderedPageBreak/>
        <w:t xml:space="preserve">result may </w:t>
      </w:r>
      <w:r w:rsidR="003A1C38" w:rsidRPr="00922AF5">
        <w:rPr>
          <w:rFonts w:ascii="Times New Roman" w:hAnsi="Times New Roman"/>
          <w:bCs/>
          <w:sz w:val="24"/>
          <w:szCs w:val="24"/>
        </w:rPr>
        <w:t xml:space="preserve">simply be that those </w:t>
      </w:r>
      <w:r w:rsidR="00B327D4">
        <w:rPr>
          <w:rFonts w:ascii="Times New Roman" w:hAnsi="Times New Roman"/>
          <w:bCs/>
          <w:sz w:val="24"/>
          <w:szCs w:val="24"/>
        </w:rPr>
        <w:t>charged</w:t>
      </w:r>
      <w:r w:rsidR="003A1C38" w:rsidRPr="00922AF5">
        <w:rPr>
          <w:rFonts w:ascii="Times New Roman" w:hAnsi="Times New Roman"/>
          <w:bCs/>
          <w:sz w:val="24"/>
          <w:szCs w:val="24"/>
        </w:rPr>
        <w:t xml:space="preserve"> lower fees have more disposable income to spend on alcohol. </w:t>
      </w:r>
    </w:p>
    <w:p w:rsidR="00BA5687" w:rsidRPr="00922AF5" w:rsidRDefault="00BA5687" w:rsidP="002B2042">
      <w:pPr>
        <w:spacing w:after="0" w:line="360" w:lineRule="auto"/>
        <w:jc w:val="both"/>
        <w:rPr>
          <w:rFonts w:ascii="Times New Roman" w:hAnsi="Times New Roman"/>
          <w:bCs/>
          <w:sz w:val="24"/>
          <w:szCs w:val="24"/>
        </w:rPr>
      </w:pPr>
    </w:p>
    <w:p w:rsidR="003A1C38" w:rsidRPr="00922AF5" w:rsidRDefault="003A1C38" w:rsidP="003A1C38">
      <w:pPr>
        <w:spacing w:after="0" w:line="360" w:lineRule="auto"/>
        <w:jc w:val="both"/>
        <w:rPr>
          <w:rFonts w:ascii="Times New Roman" w:hAnsi="Times New Roman"/>
          <w:bCs/>
          <w:i/>
          <w:sz w:val="24"/>
          <w:szCs w:val="24"/>
        </w:rPr>
      </w:pPr>
      <w:r w:rsidRPr="00922AF5">
        <w:rPr>
          <w:rFonts w:ascii="Times New Roman" w:hAnsi="Times New Roman"/>
          <w:b/>
          <w:i/>
          <w:sz w:val="24"/>
          <w:szCs w:val="24"/>
        </w:rPr>
        <w:t>What is Already Known on this Subject?</w:t>
      </w:r>
    </w:p>
    <w:p w:rsidR="003A1C38" w:rsidRPr="00922AF5" w:rsidRDefault="003A1C38" w:rsidP="003A1C38">
      <w:pPr>
        <w:spacing w:after="0" w:line="360" w:lineRule="auto"/>
        <w:jc w:val="both"/>
        <w:rPr>
          <w:rFonts w:ascii="Times New Roman" w:hAnsi="Times New Roman"/>
          <w:iCs/>
          <w:sz w:val="24"/>
          <w:szCs w:val="24"/>
        </w:rPr>
      </w:pPr>
      <w:r w:rsidRPr="00922AF5">
        <w:rPr>
          <w:rFonts w:ascii="Times New Roman" w:hAnsi="Times New Roman"/>
          <w:bCs/>
          <w:sz w:val="24"/>
          <w:szCs w:val="24"/>
        </w:rPr>
        <w:t>A number of previous epidemiological studies have shown a relationship between debt and mental health difficulties and drug and alcohol problems</w:t>
      </w:r>
      <w:r w:rsidR="00FE2E33" w:rsidRPr="00922AF5">
        <w:rPr>
          <w:rFonts w:ascii="Times New Roman" w:hAnsi="Times New Roman"/>
          <w:bCs/>
          <w:sz w:val="24"/>
          <w:szCs w:val="24"/>
        </w:rPr>
        <w:t xml:space="preserve"> in the general UK population</w:t>
      </w:r>
      <w:r w:rsidRPr="00922AF5">
        <w:rPr>
          <w:rFonts w:ascii="Times New Roman" w:hAnsi="Times New Roman"/>
          <w:bCs/>
          <w:sz w:val="24"/>
          <w:szCs w:val="24"/>
        </w:rPr>
        <w:t xml:space="preserve"> </w:t>
      </w:r>
      <w:r w:rsidR="0037592A" w:rsidRPr="00922AF5">
        <w:rPr>
          <w:rFonts w:ascii="Times New Roman" w:hAnsi="Times New Roman"/>
          <w:iCs/>
          <w:noProof/>
          <w:sz w:val="24"/>
          <w:szCs w:val="24"/>
        </w:rPr>
        <w:fldChar w:fldCharType="begin">
          <w:fldData xml:space="preserve">PEVuZE5vdGU+PENpdGU+PEF1dGhvcj5DbGFyazwvQXV0aG9yPjxZZWFyPjIwMTI8L1llYXI+PFJl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</w:fldData>
        </w:fldChar>
      </w:r>
      <w:r w:rsidR="004E104F" w:rsidRPr="00922AF5">
        <w:rPr>
          <w:rFonts w:ascii="Times New Roman" w:hAnsi="Times New Roman"/>
          <w:iCs/>
          <w:noProof/>
          <w:sz w:val="24"/>
          <w:szCs w:val="24"/>
        </w:rPr>
        <w:instrText xml:space="preserve"> ADDIN EN.CITE </w:instrText>
      </w:r>
      <w:r w:rsidR="0037592A" w:rsidRPr="00922AF5">
        <w:rPr>
          <w:rFonts w:ascii="Times New Roman" w:hAnsi="Times New Roman"/>
          <w:iCs/>
          <w:noProof/>
          <w:sz w:val="24"/>
          <w:szCs w:val="24"/>
        </w:rPr>
        <w:fldChar w:fldCharType="begin">
          <w:fldData xml:space="preserve">PEVuZE5vdGU+PENpdGU+PEF1dGhvcj5DbGFyazwvQXV0aG9yPjxZZWFyPjIwMTI8L1llYXI+PFJl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</w:fldData>
        </w:fldChar>
      </w:r>
      <w:r w:rsidR="004E104F" w:rsidRPr="00922AF5">
        <w:rPr>
          <w:rFonts w:ascii="Times New Roman" w:hAnsi="Times New Roman"/>
          <w:iCs/>
          <w:noProof/>
          <w:sz w:val="24"/>
          <w:szCs w:val="24"/>
        </w:rPr>
        <w:instrText xml:space="preserve"> ADDIN EN.CITE.DATA </w:instrText>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end"/>
      </w:r>
      <w:r w:rsidR="0037592A" w:rsidRPr="00922AF5">
        <w:rPr>
          <w:rFonts w:ascii="Times New Roman" w:hAnsi="Times New Roman"/>
          <w:iCs/>
          <w:noProof/>
          <w:sz w:val="24"/>
          <w:szCs w:val="24"/>
        </w:rPr>
      </w:r>
      <w:r w:rsidR="0037592A" w:rsidRPr="00922AF5">
        <w:rPr>
          <w:rFonts w:ascii="Times New Roman" w:hAnsi="Times New Roman"/>
          <w:iCs/>
          <w:noProof/>
          <w:sz w:val="24"/>
          <w:szCs w:val="24"/>
        </w:rPr>
        <w:fldChar w:fldCharType="separate"/>
      </w:r>
      <w:r w:rsidR="004E104F" w:rsidRPr="00922AF5">
        <w:rPr>
          <w:rFonts w:ascii="Times New Roman" w:hAnsi="Times New Roman"/>
          <w:iCs/>
          <w:noProof/>
          <w:sz w:val="24"/>
          <w:szCs w:val="24"/>
        </w:rPr>
        <w:t>(</w:t>
      </w:r>
      <w:hyperlink w:anchor="_ENREF_23" w:tooltip="Clark, 2012 #126" w:history="1">
        <w:r w:rsidR="008E5139" w:rsidRPr="00922AF5">
          <w:rPr>
            <w:rFonts w:ascii="Times New Roman" w:hAnsi="Times New Roman"/>
            <w:iCs/>
            <w:noProof/>
            <w:sz w:val="24"/>
            <w:szCs w:val="24"/>
          </w:rPr>
          <w:t>23-26</w:t>
        </w:r>
      </w:hyperlink>
      <w:r w:rsidR="004E104F"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Pr="00922AF5">
        <w:rPr>
          <w:rFonts w:ascii="Times New Roman" w:hAnsi="Times New Roman"/>
          <w:iCs/>
          <w:sz w:val="24"/>
          <w:szCs w:val="24"/>
        </w:rPr>
        <w:t>.</w:t>
      </w:r>
      <w:r w:rsidRPr="00922AF5">
        <w:rPr>
          <w:rFonts w:ascii="Times New Roman" w:hAnsi="Times New Roman"/>
          <w:bCs/>
          <w:sz w:val="24"/>
          <w:szCs w:val="24"/>
        </w:rPr>
        <w:t xml:space="preserve"> Previous research with British students has found that poor mental health is related to financial difficulties </w:t>
      </w:r>
      <w:r w:rsidR="0037592A" w:rsidRPr="00922AF5">
        <w:rPr>
          <w:rFonts w:ascii="Times New Roman" w:hAnsi="Times New Roman"/>
          <w:iCs/>
          <w:sz w:val="24"/>
          <w:szCs w:val="24"/>
        </w:rPr>
        <w:fldChar w:fldCharType="begin">
          <w:fldData xml:space="preserve">PEVuZE5vdGU+PENpdGU+PEF1dGhvcj5Sb2JlcnRzPC9BdXRob3I+PFllYXI+MjAwMDwvWWVhcj48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</w:fldData>
        </w:fldChar>
      </w:r>
      <w:r w:rsidR="004E104F" w:rsidRPr="00922AF5">
        <w:rPr>
          <w:rFonts w:ascii="Times New Roman" w:hAnsi="Times New Roman"/>
          <w:iCs/>
          <w:sz w:val="24"/>
          <w:szCs w:val="24"/>
        </w:rPr>
        <w:instrText xml:space="preserve"> ADDIN EN.CITE </w:instrText>
      </w:r>
      <w:r w:rsidR="0037592A" w:rsidRPr="00922AF5">
        <w:rPr>
          <w:rFonts w:ascii="Times New Roman" w:hAnsi="Times New Roman"/>
          <w:iCs/>
          <w:sz w:val="24"/>
          <w:szCs w:val="24"/>
        </w:rPr>
        <w:fldChar w:fldCharType="begin">
          <w:fldData xml:space="preserve">PEVuZE5vdGU+PENpdGU+PEF1dGhvcj5Sb2JlcnRzPC9BdXRob3I+PFllYXI+MjAwMDwvWWVhcj48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</w:fldData>
        </w:fldChar>
      </w:r>
      <w:r w:rsidR="004E104F" w:rsidRPr="00922AF5">
        <w:rPr>
          <w:rFonts w:ascii="Times New Roman" w:hAnsi="Times New Roman"/>
          <w:iCs/>
          <w:sz w:val="24"/>
          <w:szCs w:val="24"/>
        </w:rPr>
        <w:instrText xml:space="preserve"> ADDIN EN.CITE.DATA </w:instrText>
      </w:r>
      <w:r w:rsidR="0037592A" w:rsidRPr="00922AF5">
        <w:rPr>
          <w:rFonts w:ascii="Times New Roman" w:hAnsi="Times New Roman"/>
          <w:iCs/>
          <w:sz w:val="24"/>
          <w:szCs w:val="24"/>
        </w:rPr>
      </w:r>
      <w:r w:rsidR="0037592A" w:rsidRPr="00922AF5">
        <w:rPr>
          <w:rFonts w:ascii="Times New Roman" w:hAnsi="Times New Roman"/>
          <w:iCs/>
          <w:sz w:val="24"/>
          <w:szCs w:val="24"/>
        </w:rPr>
        <w:fldChar w:fldCharType="end"/>
      </w:r>
      <w:r w:rsidR="0037592A" w:rsidRPr="00922AF5">
        <w:rPr>
          <w:rFonts w:ascii="Times New Roman" w:hAnsi="Times New Roman"/>
          <w:iCs/>
          <w:sz w:val="24"/>
          <w:szCs w:val="24"/>
        </w:rPr>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19" w:tooltip="Roberts, 2000 #159" w:history="1">
        <w:r w:rsidR="008E5139" w:rsidRPr="00922AF5">
          <w:rPr>
            <w:rFonts w:ascii="Times New Roman" w:hAnsi="Times New Roman"/>
            <w:iCs/>
            <w:noProof/>
            <w:sz w:val="24"/>
            <w:szCs w:val="24"/>
          </w:rPr>
          <w:t>19</w:t>
        </w:r>
      </w:hyperlink>
      <w:r w:rsidR="004E104F" w:rsidRPr="00922AF5">
        <w:rPr>
          <w:rFonts w:ascii="Times New Roman" w:hAnsi="Times New Roman"/>
          <w:iCs/>
          <w:noProof/>
          <w:sz w:val="24"/>
          <w:szCs w:val="24"/>
        </w:rPr>
        <w:t xml:space="preserve">, </w:t>
      </w:r>
      <w:hyperlink w:anchor="_ENREF_20" w:tooltip="Roberts, 1999 #160" w:history="1">
        <w:r w:rsidR="008E5139" w:rsidRPr="00922AF5">
          <w:rPr>
            <w:rFonts w:ascii="Times New Roman" w:hAnsi="Times New Roman"/>
            <w:iCs/>
            <w:noProof/>
            <w:sz w:val="24"/>
            <w:szCs w:val="24"/>
          </w:rPr>
          <w:t>20</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004E104F" w:rsidRPr="00922AF5">
        <w:rPr>
          <w:rFonts w:ascii="Times New Roman" w:hAnsi="Times New Roman"/>
          <w:iCs/>
          <w:sz w:val="24"/>
          <w:szCs w:val="24"/>
        </w:rPr>
        <w:t xml:space="preserve">, level of debt </w:t>
      </w:r>
      <w:r w:rsidR="0037592A" w:rsidRPr="00922AF5">
        <w:rPr>
          <w:rFonts w:ascii="Times New Roman" w:hAnsi="Times New Roman"/>
          <w:iCs/>
          <w:sz w:val="24"/>
          <w:szCs w:val="24"/>
        </w:rPr>
        <w:fldChar w:fldCharType="begin"/>
      </w:r>
      <w:r w:rsidR="004E104F" w:rsidRPr="00922AF5">
        <w:rPr>
          <w:rFonts w:ascii="Times New Roman" w:hAnsi="Times New Roman"/>
          <w:iCs/>
          <w:sz w:val="24"/>
          <w:szCs w:val="24"/>
        </w:rPr>
        <w:instrText xml:space="preserve"> ADDIN EN.CITE &lt;EndNote&gt;&lt;Cite&gt;&lt;Author&gt;Carney&lt;/Author&gt;&lt;Year&gt;2005&lt;/Year&gt;&lt;RecNum&gt;93&lt;/RecNum&gt;&lt;DisplayText&gt;(4)&lt;/DisplayText&gt;&lt;record&gt;&lt;rec-number&gt;93&lt;/rec-number&gt;&lt;foreign-keys&gt;&lt;key app="EN" db-id="0zxpre2zl9att5ededqxfvre50zad02psrs9"&gt;93&lt;/key&gt;&lt;/foreign-keys&gt;&lt;ref-type name="Journal Article"&gt;17&lt;/ref-type&gt;&lt;contributors&gt;&lt;authors&gt;&lt;author&gt;Carney, Claire&lt;/author&gt;&lt;author&gt;McNeish, Sharon&lt;/author&gt;&lt;author&gt;McColl, John&lt;/author&gt;&lt;/authors&gt;&lt;/contributors&gt;&lt;titles&gt;&lt;title&gt;The impact of part time employment on students&amp;apos; health and academic performance: a Scottish perspective&lt;/title&gt;&lt;secondary-title&gt;Journal of Further and Higher Education&lt;/secondary-title&gt;&lt;/titles&gt;&lt;pages&gt;307-319&lt;/pages&gt;&lt;volume&gt;29&lt;/volume&gt;&lt;number&gt;4&lt;/number&gt;&lt;dates&gt;&lt;year&gt;2005&lt;/year&gt;&lt;pub-dates&gt;&lt;date&gt;2005/11/01&lt;/date&gt;&lt;/pub-dates&gt;&lt;/dates&gt;&lt;publisher&gt;Routledge&lt;/publisher&gt;&lt;isbn&gt;0309-877X&lt;/isbn&gt;&lt;urls&gt;&lt;related-urls&gt;&lt;url&gt;http://dx.doi.org/10.1080/03098770500353300&lt;/url&gt;&lt;/related-urls&gt;&lt;/urls&gt;&lt;electronic-resource-num&gt;10.1080/03098770500353300&lt;/electronic-resource-num&gt;&lt;access-date&gt;2012/08/20&lt;/access-date&gt;&lt;/record&gt;&lt;/Cite&gt;&lt;/EndNote&gt;</w:instrText>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4" w:tooltip="Carney, 2005 #93" w:history="1">
        <w:r w:rsidR="008E5139" w:rsidRPr="00922AF5">
          <w:rPr>
            <w:rFonts w:ascii="Times New Roman" w:hAnsi="Times New Roman"/>
            <w:iCs/>
            <w:noProof/>
            <w:sz w:val="24"/>
            <w:szCs w:val="24"/>
          </w:rPr>
          <w:t>4</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004E104F" w:rsidRPr="00922AF5">
        <w:rPr>
          <w:rFonts w:ascii="Times New Roman" w:hAnsi="Times New Roman"/>
          <w:iCs/>
          <w:sz w:val="24"/>
          <w:szCs w:val="24"/>
        </w:rPr>
        <w:t xml:space="preserve">, </w:t>
      </w:r>
      <w:r w:rsidRPr="00922AF5">
        <w:rPr>
          <w:rFonts w:ascii="Times New Roman" w:hAnsi="Times New Roman"/>
          <w:iCs/>
          <w:sz w:val="24"/>
          <w:szCs w:val="24"/>
        </w:rPr>
        <w:t>and concern about finances</w:t>
      </w:r>
      <w:r w:rsidR="004E104F" w:rsidRPr="00922AF5">
        <w:rPr>
          <w:rFonts w:ascii="Times New Roman" w:hAnsi="Times New Roman"/>
          <w:iCs/>
          <w:sz w:val="24"/>
          <w:szCs w:val="24"/>
        </w:rPr>
        <w:t xml:space="preserve">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&lt;EndNote&gt;&lt;Cite&gt;&lt;Author&gt;Cooke&lt;/Author&gt;&lt;Year&gt;2004&lt;/Year&gt;&lt;RecNum&gt;29&lt;/RecNum&gt;&lt;DisplayText&gt;(22)&lt;/DisplayText&gt;&lt;record&gt;&lt;rec-number&gt;29&lt;/rec-number&gt;&lt;foreign-keys&gt;&lt;key app="EN" db-id="0zxpre2zl9att5ededqxfvre50zad02psrs9"&gt;29&lt;/key&gt;&lt;/foreign-keys&gt;&lt;ref-type name="Journal Article"&gt;17&lt;/ref-type&gt;&lt;contributors&gt;&lt;authors&gt;&lt;author&gt;Cooke, Richard&lt;/author&gt;&lt;author&gt;Barkham, Michael&lt;/author&gt;&lt;author&gt;Audin, Kerry&lt;/author&gt;&lt;author&gt;Bradley, Margaret&lt;/author&gt;&lt;author&gt;Davy, John&lt;/author&gt;&lt;/authors&gt;&lt;/contributors&gt;&lt;titles&gt;&lt;title&gt;Student debt and its relation to student mental health&lt;/title&gt;&lt;secondary-title&gt;Journal of Further and Higher Education&lt;/secondary-title&gt;&lt;/titles&gt;&lt;pages&gt;53-66&lt;/pages&gt;&lt;volume&gt;28&lt;/volume&gt;&lt;number&gt;1&lt;/number&gt;&lt;dates&gt;&lt;year&gt;2004&lt;/year&gt;&lt;pub-dates&gt;&lt;date&gt;2004/02/01&lt;/date&gt;&lt;/pub-dates&gt;&lt;/dates&gt;&lt;publisher&gt;Routledge&lt;/publisher&gt;&lt;isbn&gt;0309-877X&lt;/isbn&gt;&lt;urls&gt;&lt;related-urls&gt;&lt;url&gt;http://www.tandfonline.com/doi/abs/10.1080/0309877032000161814&lt;/url&gt;&lt;/related-urls&gt;&lt;/urls&gt;&lt;electronic-resource-num&gt;10.1080/0309877032000161814&lt;/electronic-resource-num&gt;&lt;access-date&gt;2011/08/12&lt;/access-date&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22" w:tooltip="Cooke, 2004 #29" w:history="1">
        <w:r w:rsidR="008E5139" w:rsidRPr="00922AF5">
          <w:rPr>
            <w:rFonts w:ascii="Times New Roman" w:hAnsi="Times New Roman"/>
            <w:bCs/>
            <w:noProof/>
            <w:sz w:val="24"/>
            <w:szCs w:val="24"/>
          </w:rPr>
          <w:t>22</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Pr="00922AF5">
        <w:rPr>
          <w:rFonts w:ascii="Times New Roman" w:hAnsi="Times New Roman"/>
          <w:iCs/>
          <w:noProof/>
          <w:sz w:val="24"/>
          <w:szCs w:val="24"/>
        </w:rPr>
        <w:t xml:space="preserve">. Research has also shown that students </w:t>
      </w:r>
      <w:r w:rsidRPr="00922AF5">
        <w:rPr>
          <w:rFonts w:ascii="Times New Roman" w:hAnsi="Times New Roman"/>
          <w:bCs/>
          <w:sz w:val="24"/>
          <w:szCs w:val="24"/>
        </w:rPr>
        <w:t xml:space="preserve">with greater financial concern have greater deterioration in mental health over time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&lt;EndNote&gt;&lt;Cite&gt;&lt;Author&gt;Cooke&lt;/Author&gt;&lt;Year&gt;2004&lt;/Year&gt;&lt;RecNum&gt;29&lt;/RecNum&gt;&lt;DisplayText&gt;(22)&lt;/DisplayText&gt;&lt;record&gt;&lt;rec-number&gt;29&lt;/rec-number&gt;&lt;foreign-keys&gt;&lt;key app="EN" db-id="0zxpre2zl9att5ededqxfvre50zad02psrs9"&gt;29&lt;/key&gt;&lt;/foreign-keys&gt;&lt;ref-type name="Journal Article"&gt;17&lt;/ref-type&gt;&lt;contributors&gt;&lt;authors&gt;&lt;author&gt;Cooke, Richard&lt;/author&gt;&lt;author&gt;Barkham, Michael&lt;/author&gt;&lt;author&gt;Audin, Kerry&lt;/author&gt;&lt;author&gt;Bradley, Margaret&lt;/author&gt;&lt;author&gt;Davy, John&lt;/author&gt;&lt;/authors&gt;&lt;/contributors&gt;&lt;titles&gt;&lt;title&gt;Student debt and its relation to student mental health&lt;/title&gt;&lt;secondary-title&gt;Journal of Further and Higher Education&lt;/secondary-title&gt;&lt;/titles&gt;&lt;pages&gt;53-66&lt;/pages&gt;&lt;volume&gt;28&lt;/volume&gt;&lt;number&gt;1&lt;/number&gt;&lt;dates&gt;&lt;year&gt;2004&lt;/year&gt;&lt;pub-dates&gt;&lt;date&gt;2004/02/01&lt;/date&gt;&lt;/pub-dates&gt;&lt;/dates&gt;&lt;publisher&gt;Routledge&lt;/publisher&gt;&lt;isbn&gt;0309-877X&lt;/isbn&gt;&lt;urls&gt;&lt;related-urls&gt;&lt;url&gt;http://www.tandfonline.com/doi/abs/10.1080/0309877032000161814&lt;/url&gt;&lt;/related-urls&gt;&lt;/urls&gt;&lt;electronic-resource-num&gt;10.1080/0309877032000161814&lt;/electronic-resource-num&gt;&lt;access-date&gt;2011/08/12&lt;/access-date&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22" w:tooltip="Cooke, 2004 #29" w:history="1">
        <w:r w:rsidR="008E5139" w:rsidRPr="00922AF5">
          <w:rPr>
            <w:rFonts w:ascii="Times New Roman" w:hAnsi="Times New Roman"/>
            <w:bCs/>
            <w:noProof/>
            <w:sz w:val="24"/>
            <w:szCs w:val="24"/>
          </w:rPr>
          <w:t>22</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Pr="00922AF5">
        <w:rPr>
          <w:rFonts w:ascii="Times New Roman" w:hAnsi="Times New Roman"/>
          <w:bCs/>
          <w:sz w:val="24"/>
          <w:szCs w:val="24"/>
        </w:rPr>
        <w:t xml:space="preserve">. A previous cohort study compared English students to those from Finland where there are no tuition fees, finding poorer mental health in the English sample </w:t>
      </w:r>
      <w:r w:rsidR="0037592A" w:rsidRPr="00922AF5">
        <w:rPr>
          <w:rFonts w:ascii="Times New Roman" w:hAnsi="Times New Roman"/>
          <w:iCs/>
          <w:sz w:val="24"/>
          <w:szCs w:val="24"/>
        </w:rPr>
        <w:fldChar w:fldCharType="begin"/>
      </w:r>
      <w:r w:rsidR="004E104F" w:rsidRPr="00922AF5">
        <w:rPr>
          <w:rFonts w:ascii="Times New Roman" w:hAnsi="Times New Roman"/>
          <w:iCs/>
          <w:sz w:val="24"/>
          <w:szCs w:val="24"/>
        </w:rPr>
        <w:instrText xml:space="preserve"> ADDIN EN.CITE &lt;EndNote&gt;&lt;Cite&gt;&lt;Author&gt;Jessop&lt;/Author&gt;&lt;Year&gt;2005&lt;/Year&gt;&lt;RecNum&gt;138&lt;/RecNum&gt;&lt;DisplayText&gt;(21)&lt;/DisplayText&gt;&lt;record&gt;&lt;rec-number&gt;138&lt;/rec-number&gt;&lt;foreign-keys&gt;&lt;key app="EN" db-id="0zxpre2zl9att5ededqxfvre50zad02psrs9"&gt;138&lt;/key&gt;&lt;/foreign-keys&gt;&lt;ref-type name="Journal Article"&gt;17&lt;/ref-type&gt;&lt;contributors&gt;&lt;authors&gt;&lt;author&gt;Jessop, D.C.&lt;/author&gt;&lt;author&gt;Herberts, C.&lt;/author&gt;&lt;author&gt;Solomon, L.&lt;/author&gt;&lt;/authors&gt;&lt;/contributors&gt;&lt;titles&gt;&lt;title&gt;The impact of financial circumstances on student health&lt;/title&gt;&lt;secondary-title&gt;British journal of health psychology&lt;/secondary-title&gt;&lt;/titles&gt;&lt;pages&gt;421-439&lt;/pages&gt;&lt;volume&gt;10&lt;/volume&gt;&lt;number&gt;3&lt;/number&gt;&lt;dates&gt;&lt;year&gt;2005&lt;/year&gt;&lt;/dates&gt;&lt;isbn&gt;2044-8287&lt;/isbn&gt;&lt;urls&gt;&lt;/urls&gt;&lt;/record&gt;&lt;/Cite&gt;&lt;/EndNote&gt;</w:instrText>
      </w:r>
      <w:r w:rsidR="0037592A" w:rsidRPr="00922AF5">
        <w:rPr>
          <w:rFonts w:ascii="Times New Roman" w:hAnsi="Times New Roman"/>
          <w:iCs/>
          <w:sz w:val="24"/>
          <w:szCs w:val="24"/>
        </w:rPr>
        <w:fldChar w:fldCharType="separate"/>
      </w:r>
      <w:r w:rsidR="004E104F" w:rsidRPr="00922AF5">
        <w:rPr>
          <w:rFonts w:ascii="Times New Roman" w:hAnsi="Times New Roman"/>
          <w:iCs/>
          <w:noProof/>
          <w:sz w:val="24"/>
          <w:szCs w:val="24"/>
        </w:rPr>
        <w:t>(</w:t>
      </w:r>
      <w:hyperlink w:anchor="_ENREF_21" w:tooltip="Jessop, 2005 #138" w:history="1">
        <w:r w:rsidR="008E5139" w:rsidRPr="00922AF5">
          <w:rPr>
            <w:rFonts w:ascii="Times New Roman" w:hAnsi="Times New Roman"/>
            <w:iCs/>
            <w:noProof/>
            <w:sz w:val="24"/>
            <w:szCs w:val="24"/>
          </w:rPr>
          <w:t>21</w:t>
        </w:r>
      </w:hyperlink>
      <w:r w:rsidR="004E104F" w:rsidRPr="00922AF5">
        <w:rPr>
          <w:rFonts w:ascii="Times New Roman" w:hAnsi="Times New Roman"/>
          <w:iCs/>
          <w:noProof/>
          <w:sz w:val="24"/>
          <w:szCs w:val="24"/>
        </w:rPr>
        <w:t>)</w:t>
      </w:r>
      <w:r w:rsidR="0037592A" w:rsidRPr="00922AF5">
        <w:rPr>
          <w:rFonts w:ascii="Times New Roman" w:hAnsi="Times New Roman"/>
          <w:iCs/>
          <w:sz w:val="24"/>
          <w:szCs w:val="24"/>
        </w:rPr>
        <w:fldChar w:fldCharType="end"/>
      </w:r>
      <w:r w:rsidR="004E104F" w:rsidRPr="00922AF5">
        <w:rPr>
          <w:rFonts w:ascii="Times New Roman" w:hAnsi="Times New Roman"/>
          <w:iCs/>
          <w:sz w:val="24"/>
          <w:szCs w:val="24"/>
        </w:rPr>
        <w:t>.</w:t>
      </w:r>
    </w:p>
    <w:p w:rsidR="004E104F" w:rsidRPr="00922AF5" w:rsidRDefault="004E104F" w:rsidP="003A1C38">
      <w:pPr>
        <w:spacing w:after="0" w:line="360" w:lineRule="auto"/>
        <w:jc w:val="both"/>
        <w:rPr>
          <w:rFonts w:ascii="Times New Roman" w:hAnsi="Times New Roman"/>
          <w:b/>
          <w:i/>
          <w:sz w:val="24"/>
          <w:szCs w:val="24"/>
        </w:rPr>
      </w:pPr>
    </w:p>
    <w:p w:rsidR="003A1C38" w:rsidRPr="00922AF5" w:rsidRDefault="003A1C38" w:rsidP="003A1C38">
      <w:pPr>
        <w:spacing w:after="0" w:line="360" w:lineRule="auto"/>
        <w:jc w:val="both"/>
        <w:rPr>
          <w:rFonts w:ascii="Times New Roman" w:hAnsi="Times New Roman"/>
          <w:bCs/>
          <w:i/>
          <w:sz w:val="24"/>
          <w:szCs w:val="24"/>
        </w:rPr>
      </w:pPr>
      <w:r w:rsidRPr="00922AF5">
        <w:rPr>
          <w:rFonts w:ascii="Times New Roman" w:hAnsi="Times New Roman"/>
          <w:b/>
          <w:i/>
          <w:sz w:val="24"/>
          <w:szCs w:val="24"/>
        </w:rPr>
        <w:t>What this Study Adds</w:t>
      </w:r>
    </w:p>
    <w:p w:rsidR="003A1C38" w:rsidRPr="00922AF5" w:rsidRDefault="003A1C38" w:rsidP="004E104F">
      <w:pPr>
        <w:spacing w:line="360" w:lineRule="auto"/>
        <w:jc w:val="both"/>
        <w:rPr>
          <w:rFonts w:ascii="Times New Roman" w:hAnsi="Times New Roman"/>
          <w:bCs/>
          <w:sz w:val="24"/>
          <w:szCs w:val="24"/>
        </w:rPr>
      </w:pPr>
      <w:r w:rsidRPr="00922AF5">
        <w:rPr>
          <w:rFonts w:ascii="Times New Roman" w:hAnsi="Times New Roman"/>
          <w:bCs/>
          <w:sz w:val="24"/>
          <w:szCs w:val="24"/>
        </w:rPr>
        <w:t xml:space="preserve">This is the first prospective cohort study to examine the impact of tuition fees amount on changes in mental health over time in students, and the first time the public health impact of a large increase in tuition fees has been assessed. This study adds that those </w:t>
      </w:r>
      <w:r w:rsidR="00E35A87">
        <w:rPr>
          <w:rFonts w:ascii="Times New Roman" w:hAnsi="Times New Roman"/>
          <w:bCs/>
          <w:sz w:val="24"/>
          <w:szCs w:val="24"/>
        </w:rPr>
        <w:t xml:space="preserve">who were </w:t>
      </w:r>
      <w:r w:rsidR="00B327D4">
        <w:rPr>
          <w:rFonts w:ascii="Times New Roman" w:hAnsi="Times New Roman"/>
          <w:bCs/>
          <w:sz w:val="24"/>
          <w:szCs w:val="24"/>
        </w:rPr>
        <w:t>charged</w:t>
      </w:r>
      <w:r w:rsidRPr="00922AF5">
        <w:rPr>
          <w:rFonts w:ascii="Times New Roman" w:hAnsi="Times New Roman"/>
          <w:bCs/>
          <w:sz w:val="24"/>
          <w:szCs w:val="24"/>
        </w:rPr>
        <w:t xml:space="preserve"> higher fees are less likely to </w:t>
      </w:r>
      <w:r w:rsidR="005359E1">
        <w:rPr>
          <w:rFonts w:ascii="Times New Roman" w:hAnsi="Times New Roman"/>
          <w:bCs/>
          <w:sz w:val="24"/>
          <w:szCs w:val="24"/>
        </w:rPr>
        <w:t xml:space="preserve">have an </w:t>
      </w:r>
      <w:r w:rsidRPr="00922AF5">
        <w:rPr>
          <w:rFonts w:ascii="Times New Roman" w:hAnsi="Times New Roman"/>
          <w:bCs/>
          <w:sz w:val="24"/>
          <w:szCs w:val="24"/>
        </w:rPr>
        <w:t>improve</w:t>
      </w:r>
      <w:r w:rsidR="005359E1">
        <w:rPr>
          <w:rFonts w:ascii="Times New Roman" w:hAnsi="Times New Roman"/>
          <w:bCs/>
          <w:sz w:val="24"/>
          <w:szCs w:val="24"/>
        </w:rPr>
        <w:t>ment in their mental health</w:t>
      </w:r>
      <w:r w:rsidRPr="00922AF5">
        <w:rPr>
          <w:rFonts w:ascii="Times New Roman" w:hAnsi="Times New Roman"/>
          <w:bCs/>
          <w:sz w:val="24"/>
          <w:szCs w:val="24"/>
        </w:rPr>
        <w:t xml:space="preserve"> in their first year at university. </w:t>
      </w:r>
      <w:r w:rsidR="005359E1">
        <w:rPr>
          <w:rFonts w:ascii="Times New Roman" w:hAnsi="Times New Roman"/>
          <w:bCs/>
          <w:sz w:val="24"/>
          <w:szCs w:val="24"/>
        </w:rPr>
        <w:t>However the increase in fees has had</w:t>
      </w:r>
      <w:r w:rsidRPr="00922AF5">
        <w:rPr>
          <w:rFonts w:ascii="Times New Roman" w:hAnsi="Times New Roman"/>
          <w:bCs/>
          <w:sz w:val="24"/>
          <w:szCs w:val="24"/>
        </w:rPr>
        <w:t xml:space="preserve"> no lasting impact on mental health symptoms</w:t>
      </w:r>
      <w:r w:rsidR="005359E1">
        <w:rPr>
          <w:rFonts w:ascii="Times New Roman" w:hAnsi="Times New Roman"/>
          <w:bCs/>
          <w:sz w:val="24"/>
          <w:szCs w:val="24"/>
        </w:rPr>
        <w:t xml:space="preserve"> so far</w:t>
      </w:r>
      <w:r w:rsidRPr="00922AF5">
        <w:rPr>
          <w:rFonts w:ascii="Times New Roman" w:hAnsi="Times New Roman"/>
          <w:bCs/>
          <w:sz w:val="24"/>
          <w:szCs w:val="24"/>
        </w:rPr>
        <w:t xml:space="preserve">. </w:t>
      </w:r>
    </w:p>
    <w:p w:rsidR="00FE2E33" w:rsidRPr="00922AF5" w:rsidRDefault="00FE2E33" w:rsidP="004E104F">
      <w:pPr>
        <w:spacing w:line="360" w:lineRule="auto"/>
        <w:jc w:val="both"/>
        <w:rPr>
          <w:rFonts w:ascii="Times New Roman" w:hAnsi="Times New Roman"/>
          <w:bCs/>
          <w:sz w:val="24"/>
          <w:szCs w:val="24"/>
        </w:rPr>
      </w:pPr>
    </w:p>
    <w:p w:rsidR="007C3F62" w:rsidRPr="00922AF5" w:rsidRDefault="00737C5A" w:rsidP="002B2042">
      <w:pPr>
        <w:spacing w:after="0" w:line="360" w:lineRule="auto"/>
        <w:jc w:val="both"/>
        <w:rPr>
          <w:rFonts w:ascii="Times New Roman" w:hAnsi="Times New Roman"/>
          <w:bCs/>
          <w:i/>
          <w:sz w:val="24"/>
          <w:szCs w:val="24"/>
        </w:rPr>
      </w:pPr>
      <w:r w:rsidRPr="00922AF5">
        <w:rPr>
          <w:rFonts w:ascii="Times New Roman" w:hAnsi="Times New Roman"/>
          <w:b/>
          <w:i/>
          <w:sz w:val="24"/>
          <w:szCs w:val="24"/>
        </w:rPr>
        <w:t>Limitations</w:t>
      </w:r>
      <w:r w:rsidR="00CE3F6A" w:rsidRPr="00922AF5">
        <w:rPr>
          <w:rFonts w:ascii="Times New Roman" w:hAnsi="Times New Roman"/>
          <w:b/>
          <w:i/>
          <w:sz w:val="24"/>
          <w:szCs w:val="24"/>
        </w:rPr>
        <w:t xml:space="preserve"> of this study</w:t>
      </w:r>
    </w:p>
    <w:p w:rsidR="00BA5687" w:rsidRPr="00922AF5" w:rsidRDefault="00737C5A" w:rsidP="002B2042">
      <w:pPr>
        <w:spacing w:after="0" w:line="360" w:lineRule="auto"/>
        <w:jc w:val="both"/>
        <w:rPr>
          <w:rFonts w:ascii="Times New Roman" w:hAnsi="Times New Roman"/>
          <w:bCs/>
          <w:sz w:val="24"/>
          <w:szCs w:val="24"/>
        </w:rPr>
      </w:pPr>
      <w:r w:rsidRPr="00922AF5">
        <w:rPr>
          <w:rFonts w:ascii="Times New Roman" w:hAnsi="Times New Roman"/>
          <w:bCs/>
          <w:sz w:val="24"/>
          <w:szCs w:val="24"/>
        </w:rPr>
        <w:t xml:space="preserve">The sample size is larger than </w:t>
      </w:r>
      <w:r w:rsidR="00A44720" w:rsidRPr="00922AF5">
        <w:rPr>
          <w:rFonts w:ascii="Times New Roman" w:hAnsi="Times New Roman"/>
          <w:bCs/>
          <w:sz w:val="24"/>
          <w:szCs w:val="24"/>
        </w:rPr>
        <w:t xml:space="preserve">the only previous cohort study comparing mental health based on fees which compared 89 British students to 98 Finnish students </w:t>
      </w:r>
      <w:r w:rsidR="0037592A" w:rsidRPr="00922AF5">
        <w:rPr>
          <w:rFonts w:ascii="Times New Roman" w:hAnsi="Times New Roman"/>
          <w:bCs/>
          <w:sz w:val="24"/>
          <w:szCs w:val="24"/>
        </w:rPr>
        <w:fldChar w:fldCharType="begin"/>
      </w:r>
      <w:r w:rsidR="004E104F" w:rsidRPr="00922AF5">
        <w:rPr>
          <w:rFonts w:ascii="Times New Roman" w:hAnsi="Times New Roman"/>
          <w:bCs/>
          <w:sz w:val="24"/>
          <w:szCs w:val="24"/>
        </w:rPr>
        <w:instrText xml:space="preserve"> ADDIN EN.CITE &lt;EndNote&gt;&lt;Cite&gt;&lt;Author&gt;Jessop&lt;/Author&gt;&lt;Year&gt;2005&lt;/Year&gt;&lt;RecNum&gt;138&lt;/RecNum&gt;&lt;DisplayText&gt;(21)&lt;/DisplayText&gt;&lt;record&gt;&lt;rec-number&gt;138&lt;/rec-number&gt;&lt;foreign-keys&gt;&lt;key app="EN" db-id="0zxpre2zl9att5ededqxfvre50zad02psrs9"&gt;138&lt;/key&gt;&lt;/foreign-keys&gt;&lt;ref-type name="Journal Article"&gt;17&lt;/ref-type&gt;&lt;contributors&gt;&lt;authors&gt;&lt;author&gt;Jessop, D.C.&lt;/author&gt;&lt;author&gt;Herberts, C.&lt;/author&gt;&lt;author&gt;Solomon, L.&lt;/author&gt;&lt;/authors&gt;&lt;/contributors&gt;&lt;titles&gt;&lt;title&gt;The impact of financial circumstances on student health&lt;/title&gt;&lt;secondary-title&gt;British journal of health psychology&lt;/secondary-title&gt;&lt;/titles&gt;&lt;pages&gt;421-439&lt;/pages&gt;&lt;volume&gt;10&lt;/volume&gt;&lt;number&gt;3&lt;/number&gt;&lt;dates&gt;&lt;year&gt;2005&lt;/year&gt;&lt;/dates&gt;&lt;isbn&gt;2044-8287&lt;/isbn&gt;&lt;urls&gt;&lt;/urls&gt;&lt;/record&gt;&lt;/Cite&gt;&lt;/EndNote&gt;</w:instrText>
      </w:r>
      <w:r w:rsidR="0037592A" w:rsidRPr="00922AF5">
        <w:rPr>
          <w:rFonts w:ascii="Times New Roman" w:hAnsi="Times New Roman"/>
          <w:bCs/>
          <w:sz w:val="24"/>
          <w:szCs w:val="24"/>
        </w:rPr>
        <w:fldChar w:fldCharType="separate"/>
      </w:r>
      <w:r w:rsidR="004E104F" w:rsidRPr="00922AF5">
        <w:rPr>
          <w:rFonts w:ascii="Times New Roman" w:hAnsi="Times New Roman"/>
          <w:bCs/>
          <w:noProof/>
          <w:sz w:val="24"/>
          <w:szCs w:val="24"/>
        </w:rPr>
        <w:t>(</w:t>
      </w:r>
      <w:hyperlink w:anchor="_ENREF_21" w:tooltip="Jessop, 2005 #138" w:history="1">
        <w:r w:rsidR="008E5139" w:rsidRPr="00922AF5">
          <w:rPr>
            <w:rFonts w:ascii="Times New Roman" w:hAnsi="Times New Roman"/>
            <w:bCs/>
            <w:noProof/>
            <w:sz w:val="24"/>
            <w:szCs w:val="24"/>
          </w:rPr>
          <w:t>21</w:t>
        </w:r>
      </w:hyperlink>
      <w:r w:rsidR="004E104F" w:rsidRPr="00922AF5">
        <w:rPr>
          <w:rFonts w:ascii="Times New Roman" w:hAnsi="Times New Roman"/>
          <w:bCs/>
          <w:noProof/>
          <w:sz w:val="24"/>
          <w:szCs w:val="24"/>
        </w:rPr>
        <w:t>)</w:t>
      </w:r>
      <w:r w:rsidR="0037592A" w:rsidRPr="00922AF5">
        <w:rPr>
          <w:rFonts w:ascii="Times New Roman" w:hAnsi="Times New Roman"/>
          <w:bCs/>
          <w:sz w:val="24"/>
          <w:szCs w:val="24"/>
        </w:rPr>
        <w:fldChar w:fldCharType="end"/>
      </w:r>
      <w:r w:rsidR="00A44720" w:rsidRPr="00922AF5">
        <w:rPr>
          <w:rFonts w:ascii="Times New Roman" w:hAnsi="Times New Roman"/>
          <w:bCs/>
          <w:sz w:val="24"/>
          <w:szCs w:val="24"/>
        </w:rPr>
        <w:t xml:space="preserve">. However the relatively high drop out at times 3 and 4 led to a small sample size. </w:t>
      </w:r>
      <w:r w:rsidR="00D00F9C">
        <w:rPr>
          <w:rFonts w:ascii="Times New Roman" w:hAnsi="Times New Roman"/>
          <w:bCs/>
          <w:sz w:val="24"/>
          <w:szCs w:val="24"/>
        </w:rPr>
        <w:t>The cohorts completed questionnaires at slightly different times of year</w:t>
      </w:r>
      <w:r w:rsidR="000E3BA4">
        <w:rPr>
          <w:rFonts w:ascii="Times New Roman" w:hAnsi="Times New Roman"/>
          <w:bCs/>
          <w:sz w:val="24"/>
          <w:szCs w:val="24"/>
        </w:rPr>
        <w:t xml:space="preserve"> and with slightly different lengths of time between time points</w:t>
      </w:r>
      <w:r w:rsidR="00D00F9C">
        <w:rPr>
          <w:rFonts w:ascii="Times New Roman" w:hAnsi="Times New Roman"/>
          <w:bCs/>
          <w:sz w:val="24"/>
          <w:szCs w:val="24"/>
        </w:rPr>
        <w:t xml:space="preserve"> and this may have had an impact on results. </w:t>
      </w:r>
      <w:r w:rsidRPr="00922AF5">
        <w:rPr>
          <w:rFonts w:ascii="Times New Roman" w:hAnsi="Times New Roman"/>
          <w:bCs/>
          <w:sz w:val="24"/>
          <w:szCs w:val="24"/>
        </w:rPr>
        <w:t>The sample used here may not be representative of the British undergraduate population as a whole. It was heavily female, and it is possible that those with mental health difficulties were more likely to take part</w:t>
      </w:r>
      <w:r w:rsidR="00FE2E33" w:rsidRPr="00922AF5">
        <w:rPr>
          <w:rFonts w:ascii="Times New Roman" w:hAnsi="Times New Roman"/>
          <w:bCs/>
          <w:sz w:val="24"/>
          <w:szCs w:val="24"/>
        </w:rPr>
        <w:t xml:space="preserve">. </w:t>
      </w:r>
      <w:r w:rsidR="00BA5687" w:rsidRPr="00922AF5">
        <w:rPr>
          <w:rFonts w:ascii="Times New Roman" w:hAnsi="Times New Roman"/>
          <w:bCs/>
          <w:sz w:val="24"/>
          <w:szCs w:val="24"/>
        </w:rPr>
        <w:t xml:space="preserve">A previous study followed up students for three years </w:t>
      </w:r>
      <w:r w:rsidR="0037592A" w:rsidRPr="00922AF5">
        <w:rPr>
          <w:rFonts w:ascii="Times New Roman" w:hAnsi="Times New Roman"/>
          <w:iCs/>
          <w:noProof/>
          <w:sz w:val="24"/>
          <w:szCs w:val="24"/>
        </w:rPr>
        <w:fldChar w:fldCharType="begin"/>
      </w:r>
      <w:r w:rsidR="00FE2E33" w:rsidRPr="00922AF5">
        <w:rPr>
          <w:rFonts w:ascii="Times New Roman" w:hAnsi="Times New Roman"/>
          <w:iCs/>
          <w:noProof/>
          <w:sz w:val="24"/>
          <w:szCs w:val="24"/>
        </w:rPr>
        <w:instrText xml:space="preserve"> ADDIN EN.CITE &lt;EndNote&gt;&lt;Cite&gt;&lt;Author&gt;Cooke&lt;/Author&gt;&lt;Year&gt;2004&lt;/Year&gt;&lt;RecNum&gt;29&lt;/RecNum&gt;&lt;DisplayText&gt;(22)&lt;/DisplayText&gt;&lt;record&gt;&lt;rec-number&gt;29&lt;/rec-number&gt;&lt;foreign-keys&gt;&lt;key app="EN" db-id="0zxpre2zl9att5ededqxfvre50zad02psrs9"&gt;29&lt;/key&gt;&lt;/foreign-keys&gt;&lt;ref-type name="Journal Article"&gt;17&lt;/ref-type&gt;&lt;contributors&gt;&lt;authors&gt;&lt;author&gt;Cooke, Richard&lt;/author&gt;&lt;author&gt;Barkham, Michael&lt;/author&gt;&lt;author&gt;Audin, Kerry&lt;/author&gt;&lt;author&gt;Bradley, Margaret&lt;/author&gt;&lt;author&gt;Davy, John&lt;/author&gt;&lt;/authors&gt;&lt;/contributors&gt;&lt;titles&gt;&lt;title&gt;Student debt and its relation to student mental health&lt;/title&gt;&lt;secondary-title&gt;Journal of Further and Higher Education&lt;/secondary-title&gt;&lt;/titles&gt;&lt;pages&gt;53-66&lt;/pages&gt;&lt;volume&gt;28&lt;/volume&gt;&lt;number&gt;1&lt;/number&gt;&lt;dates&gt;&lt;year&gt;2004&lt;/year&gt;&lt;pub-dates&gt;&lt;date&gt;2004/02/01&lt;/date&gt;&lt;/pub-dates&gt;&lt;/dates&gt;&lt;publisher&gt;Routledge&lt;/publisher&gt;&lt;isbn&gt;0309-877X&lt;/isbn&gt;&lt;urls&gt;&lt;related-urls&gt;&lt;url&gt;http://www.tandfonline.com/doi/abs/10.1080/0309877032000161814&lt;/url&gt;&lt;/related-urls&gt;&lt;/urls&gt;&lt;electronic-resource-num&gt;10.1080/0309877032000161814&lt;/electronic-resource-num&gt;&lt;access-date&gt;2011/08/12&lt;/access-date&gt;&lt;/record&gt;&lt;/Cite&gt;&lt;/EndNote&gt;</w:instrText>
      </w:r>
      <w:r w:rsidR="0037592A" w:rsidRPr="00922AF5">
        <w:rPr>
          <w:rFonts w:ascii="Times New Roman" w:hAnsi="Times New Roman"/>
          <w:iCs/>
          <w:noProof/>
          <w:sz w:val="24"/>
          <w:szCs w:val="24"/>
        </w:rPr>
        <w:fldChar w:fldCharType="separate"/>
      </w:r>
      <w:r w:rsidR="00FE2E33" w:rsidRPr="00922AF5">
        <w:rPr>
          <w:rFonts w:ascii="Times New Roman" w:hAnsi="Times New Roman"/>
          <w:iCs/>
          <w:noProof/>
          <w:sz w:val="24"/>
          <w:szCs w:val="24"/>
        </w:rPr>
        <w:t>(</w:t>
      </w:r>
      <w:hyperlink w:anchor="_ENREF_22" w:tooltip="Cooke, 2004 #29" w:history="1">
        <w:r w:rsidR="008E5139" w:rsidRPr="00922AF5">
          <w:rPr>
            <w:rFonts w:ascii="Times New Roman" w:hAnsi="Times New Roman"/>
            <w:iCs/>
            <w:noProof/>
            <w:sz w:val="24"/>
            <w:szCs w:val="24"/>
          </w:rPr>
          <w:t>22</w:t>
        </w:r>
      </w:hyperlink>
      <w:r w:rsidR="00FE2E33" w:rsidRPr="00922AF5">
        <w:rPr>
          <w:rFonts w:ascii="Times New Roman" w:hAnsi="Times New Roman"/>
          <w:iCs/>
          <w:noProof/>
          <w:sz w:val="24"/>
          <w:szCs w:val="24"/>
        </w:rPr>
        <w:t>)</w:t>
      </w:r>
      <w:r w:rsidR="0037592A" w:rsidRPr="00922AF5">
        <w:rPr>
          <w:rFonts w:ascii="Times New Roman" w:hAnsi="Times New Roman"/>
          <w:iCs/>
          <w:noProof/>
          <w:sz w:val="24"/>
          <w:szCs w:val="24"/>
        </w:rPr>
        <w:fldChar w:fldCharType="end"/>
      </w:r>
      <w:r w:rsidR="00BA5687" w:rsidRPr="00922AF5">
        <w:rPr>
          <w:rFonts w:ascii="Times New Roman" w:hAnsi="Times New Roman"/>
          <w:iCs/>
          <w:noProof/>
          <w:sz w:val="24"/>
          <w:szCs w:val="24"/>
        </w:rPr>
        <w:t xml:space="preserve">, and though it would be interesting to see whether differences between the cohort re-appear </w:t>
      </w:r>
      <w:r w:rsidR="005359E1">
        <w:rPr>
          <w:rFonts w:ascii="Times New Roman" w:hAnsi="Times New Roman"/>
          <w:iCs/>
          <w:noProof/>
          <w:sz w:val="24"/>
          <w:szCs w:val="24"/>
        </w:rPr>
        <w:t>with</w:t>
      </w:r>
      <w:r w:rsidR="00BA5687" w:rsidRPr="00922AF5">
        <w:rPr>
          <w:rFonts w:ascii="Times New Roman" w:hAnsi="Times New Roman"/>
          <w:iCs/>
          <w:noProof/>
          <w:sz w:val="24"/>
          <w:szCs w:val="24"/>
        </w:rPr>
        <w:t xml:space="preserve"> time, this is not possible due to the current sample size and level of drop out at each time point.</w:t>
      </w:r>
    </w:p>
    <w:p w:rsidR="00737C5A" w:rsidRPr="00922AF5" w:rsidRDefault="00737C5A" w:rsidP="002B2042">
      <w:pPr>
        <w:spacing w:after="0" w:line="360" w:lineRule="auto"/>
        <w:jc w:val="both"/>
        <w:rPr>
          <w:rFonts w:ascii="Times New Roman" w:hAnsi="Times New Roman"/>
          <w:bCs/>
          <w:sz w:val="24"/>
          <w:szCs w:val="24"/>
        </w:rPr>
      </w:pPr>
    </w:p>
    <w:p w:rsidR="00737C5A" w:rsidRPr="00922AF5" w:rsidRDefault="00B87763" w:rsidP="00B87763">
      <w:pPr>
        <w:spacing w:after="0" w:line="360" w:lineRule="auto"/>
        <w:jc w:val="center"/>
        <w:rPr>
          <w:rFonts w:ascii="Times New Roman" w:hAnsi="Times New Roman"/>
          <w:bCs/>
          <w:sz w:val="24"/>
          <w:szCs w:val="24"/>
        </w:rPr>
      </w:pPr>
      <w:r w:rsidRPr="00922AF5">
        <w:rPr>
          <w:rFonts w:ascii="Times New Roman" w:hAnsi="Times New Roman"/>
          <w:b/>
          <w:sz w:val="24"/>
          <w:szCs w:val="24"/>
        </w:rPr>
        <w:t>Conclusion</w:t>
      </w:r>
    </w:p>
    <w:p w:rsidR="00B46E3D" w:rsidRPr="00922AF5" w:rsidRDefault="00B46E3D" w:rsidP="00B46E3D">
      <w:pPr>
        <w:spacing w:after="0" w:line="360" w:lineRule="auto"/>
        <w:jc w:val="both"/>
        <w:rPr>
          <w:rFonts w:ascii="Times New Roman" w:hAnsi="Times New Roman"/>
          <w:b/>
          <w:sz w:val="24"/>
          <w:szCs w:val="24"/>
        </w:rPr>
      </w:pPr>
      <w:r w:rsidRPr="00922AF5">
        <w:rPr>
          <w:rFonts w:ascii="Times New Roman" w:hAnsi="Times New Roman"/>
          <w:sz w:val="24"/>
          <w:szCs w:val="24"/>
        </w:rPr>
        <w:lastRenderedPageBreak/>
        <w:t>Despite previous research documenting a relationship between debt and mental health problems in students, the considerable increase in tuition fees in England and Wales does not appear to have had a persistent impact on the mental health of students.  However, given the time (during years one and two) when the study was conducted it is possible that concerns about debt which might surface nearer to</w:t>
      </w:r>
      <w:r w:rsidR="00E35A87">
        <w:rPr>
          <w:rFonts w:ascii="Times New Roman" w:hAnsi="Times New Roman"/>
          <w:sz w:val="24"/>
          <w:szCs w:val="24"/>
        </w:rPr>
        <w:t xml:space="preserve"> or after</w:t>
      </w:r>
      <w:r w:rsidRPr="00922AF5">
        <w:rPr>
          <w:rFonts w:ascii="Times New Roman" w:hAnsi="Times New Roman"/>
          <w:sz w:val="24"/>
          <w:szCs w:val="24"/>
        </w:rPr>
        <w:t xml:space="preserve"> graduation will not have been detected. It has recently been estimated that nearly three-quarter</w:t>
      </w:r>
      <w:r w:rsidR="00E35A87">
        <w:rPr>
          <w:rFonts w:ascii="Times New Roman" w:hAnsi="Times New Roman"/>
          <w:sz w:val="24"/>
          <w:szCs w:val="24"/>
        </w:rPr>
        <w:t>s</w:t>
      </w:r>
      <w:r w:rsidRPr="00922AF5">
        <w:rPr>
          <w:rFonts w:ascii="Times New Roman" w:hAnsi="Times New Roman"/>
          <w:sz w:val="24"/>
          <w:szCs w:val="24"/>
        </w:rPr>
        <w:t xml:space="preserve"> of those </w:t>
      </w:r>
      <w:r w:rsidR="00B327D4">
        <w:rPr>
          <w:rFonts w:ascii="Times New Roman" w:hAnsi="Times New Roman"/>
          <w:sz w:val="24"/>
          <w:szCs w:val="24"/>
        </w:rPr>
        <w:t>charged</w:t>
      </w:r>
      <w:r w:rsidR="005359E1">
        <w:rPr>
          <w:rFonts w:ascii="Times New Roman" w:hAnsi="Times New Roman"/>
          <w:sz w:val="24"/>
          <w:szCs w:val="24"/>
        </w:rPr>
        <w:t xml:space="preserve"> £9k a year fees will fail to</w:t>
      </w:r>
      <w:r w:rsidRPr="00922AF5">
        <w:rPr>
          <w:rFonts w:ascii="Times New Roman" w:hAnsi="Times New Roman"/>
          <w:sz w:val="24"/>
          <w:szCs w:val="24"/>
        </w:rPr>
        <w:t xml:space="preserve"> pay off their student loan before it is written off after 30 years </w:t>
      </w:r>
      <w:r w:rsidR="00B14C84" w:rsidRPr="00922AF5">
        <w:rPr>
          <w:rFonts w:ascii="Times New Roman" w:hAnsi="Times New Roman"/>
          <w:sz w:val="24"/>
          <w:szCs w:val="24"/>
        </w:rPr>
        <w:fldChar w:fldCharType="begin"/>
      </w:r>
      <w:r w:rsidR="00B14C84" w:rsidRPr="00922AF5">
        <w:rPr>
          <w:rFonts w:ascii="Times New Roman" w:hAnsi="Times New Roman"/>
          <w:sz w:val="24"/>
          <w:szCs w:val="24"/>
        </w:rPr>
        <w:instrText xml:space="preserve"> ADDIN EN.CITE &lt;EndNote&gt;&lt;Cite&gt;&lt;Author&gt;Crawford&lt;/Author&gt;&lt;Year&gt;2014&lt;/Year&gt;&lt;RecNum&gt;310&lt;/RecNum&gt;&lt;DisplayText&gt;(37)&lt;/DisplayText&gt;&lt;record&gt;&lt;rec-number&gt;310&lt;/rec-number&gt;&lt;foreign-keys&gt;&lt;key app="EN" db-id="0zxpre2zl9att5ededqxfvre50zad02psrs9"&gt;310&lt;/key&gt;&lt;/foreign-keys&gt;&lt;ref-type name="Report"&gt;27&lt;/ref-type&gt;&lt;contributors&gt;&lt;authors&gt;&lt;author&gt;Crawford, C.&lt;/author&gt;&lt;author&gt;Jin, W.&lt;/author&gt;&lt;/authors&gt;&lt;/contributors&gt;&lt;titles&gt;&lt;title&gt;Payback Time? Student debt and loan repayments: what will the 2012 reforms mean for graduates?&lt;/title&gt;&lt;/titles&gt;&lt;dates&gt;&lt;year&gt;2014&lt;/year&gt;&lt;/dates&gt;&lt;pub-location&gt;London&lt;/pub-location&gt;&lt;publisher&gt;Institute for Fiscal Studies&lt;/publisher&gt;&lt;urls&gt;&lt;/urls&gt;&lt;/record&gt;&lt;/Cite&gt;&lt;/EndNote&gt;</w:instrText>
      </w:r>
      <w:r w:rsidR="00B14C84" w:rsidRPr="00922AF5">
        <w:rPr>
          <w:rFonts w:ascii="Times New Roman" w:hAnsi="Times New Roman"/>
          <w:sz w:val="24"/>
          <w:szCs w:val="24"/>
        </w:rPr>
        <w:fldChar w:fldCharType="separate"/>
      </w:r>
      <w:r w:rsidR="00B14C84" w:rsidRPr="00922AF5">
        <w:rPr>
          <w:rFonts w:ascii="Times New Roman" w:hAnsi="Times New Roman"/>
          <w:noProof/>
          <w:sz w:val="24"/>
          <w:szCs w:val="24"/>
        </w:rPr>
        <w:t>(</w:t>
      </w:r>
      <w:hyperlink w:anchor="_ENREF_37" w:tooltip="Crawford, 2014 #310" w:history="1">
        <w:r w:rsidR="008E5139" w:rsidRPr="00922AF5">
          <w:rPr>
            <w:rFonts w:ascii="Times New Roman" w:hAnsi="Times New Roman"/>
            <w:noProof/>
            <w:sz w:val="24"/>
            <w:szCs w:val="24"/>
          </w:rPr>
          <w:t>37</w:t>
        </w:r>
      </w:hyperlink>
      <w:r w:rsidR="00B14C84" w:rsidRPr="00922AF5">
        <w:rPr>
          <w:rFonts w:ascii="Times New Roman" w:hAnsi="Times New Roman"/>
          <w:noProof/>
          <w:sz w:val="24"/>
          <w:szCs w:val="24"/>
        </w:rPr>
        <w:t>)</w:t>
      </w:r>
      <w:r w:rsidR="00B14C84" w:rsidRPr="00922AF5">
        <w:rPr>
          <w:rFonts w:ascii="Times New Roman" w:hAnsi="Times New Roman"/>
          <w:sz w:val="24"/>
          <w:szCs w:val="24"/>
        </w:rPr>
        <w:fldChar w:fldCharType="end"/>
      </w:r>
      <w:r w:rsidRPr="00922AF5">
        <w:rPr>
          <w:rFonts w:ascii="Times New Roman" w:hAnsi="Times New Roman"/>
          <w:sz w:val="24"/>
          <w:szCs w:val="24"/>
        </w:rPr>
        <w:t xml:space="preserve">. Therefore differences between those </w:t>
      </w:r>
      <w:r w:rsidR="00B327D4">
        <w:rPr>
          <w:rFonts w:ascii="Times New Roman" w:hAnsi="Times New Roman"/>
          <w:sz w:val="24"/>
          <w:szCs w:val="24"/>
        </w:rPr>
        <w:t>charged</w:t>
      </w:r>
      <w:r w:rsidRPr="00922AF5">
        <w:rPr>
          <w:rFonts w:ascii="Times New Roman" w:hAnsi="Times New Roman"/>
          <w:sz w:val="24"/>
          <w:szCs w:val="24"/>
        </w:rPr>
        <w:t xml:space="preserve"> higher fees may not be become apparent for many years, and the situation needs further monitoring</w:t>
      </w:r>
      <w:r w:rsidRPr="00922AF5">
        <w:t>.</w:t>
      </w:r>
    </w:p>
    <w:p w:rsidR="00B46E3D" w:rsidRPr="00922AF5" w:rsidRDefault="00B46E3D" w:rsidP="00B87763">
      <w:pPr>
        <w:spacing w:after="0" w:line="360" w:lineRule="auto"/>
        <w:jc w:val="both"/>
        <w:rPr>
          <w:lang w:val="en"/>
        </w:rPr>
      </w:pPr>
    </w:p>
    <w:p w:rsidR="00B87763" w:rsidRPr="00922AF5" w:rsidRDefault="00B87763" w:rsidP="00B87763">
      <w:pPr>
        <w:spacing w:after="0" w:line="360" w:lineRule="auto"/>
        <w:jc w:val="both"/>
        <w:rPr>
          <w:rFonts w:ascii="Times New Roman" w:hAnsi="Times New Roman"/>
          <w:bCs/>
          <w:sz w:val="24"/>
          <w:szCs w:val="24"/>
        </w:rPr>
      </w:pPr>
      <w:r w:rsidRPr="00922AF5">
        <w:rPr>
          <w:rFonts w:ascii="Times New Roman" w:hAnsi="Times New Roman"/>
          <w:b/>
          <w:sz w:val="24"/>
          <w:szCs w:val="24"/>
        </w:rPr>
        <w:t>Authors’ contribution</w:t>
      </w:r>
    </w:p>
    <w:p w:rsidR="00B87763" w:rsidRPr="00922AF5" w:rsidRDefault="00B87763" w:rsidP="00B87763">
      <w:pPr>
        <w:spacing w:after="0" w:line="360" w:lineRule="auto"/>
        <w:jc w:val="both"/>
        <w:rPr>
          <w:rFonts w:ascii="Times New Roman" w:hAnsi="Times New Roman"/>
          <w:b/>
          <w:sz w:val="24"/>
          <w:szCs w:val="24"/>
        </w:rPr>
      </w:pPr>
      <w:r w:rsidRPr="00922AF5">
        <w:rPr>
          <w:rFonts w:ascii="Times New Roman" w:hAnsi="Times New Roman"/>
          <w:sz w:val="24"/>
          <w:szCs w:val="24"/>
        </w:rPr>
        <w:t>The research design was developed by all authors. TR recruited participants and collected data. Data analysis was conducted by TR with input from PE and RR. TR drafted the article with input from RR and PE.</w:t>
      </w:r>
    </w:p>
    <w:p w:rsidR="00B87763" w:rsidRPr="00922AF5" w:rsidRDefault="00B87763" w:rsidP="00B87763">
      <w:pPr>
        <w:spacing w:after="0" w:line="360" w:lineRule="auto"/>
        <w:jc w:val="both"/>
        <w:rPr>
          <w:rFonts w:ascii="Times New Roman" w:hAnsi="Times New Roman"/>
          <w:b/>
          <w:sz w:val="24"/>
          <w:szCs w:val="24"/>
        </w:rPr>
      </w:pPr>
    </w:p>
    <w:p w:rsidR="00B87763" w:rsidRPr="00922AF5" w:rsidRDefault="00B87763" w:rsidP="00B87763">
      <w:pPr>
        <w:spacing w:after="0" w:line="360" w:lineRule="auto"/>
        <w:jc w:val="both"/>
        <w:rPr>
          <w:rFonts w:ascii="Times New Roman" w:hAnsi="Times New Roman"/>
          <w:bCs/>
          <w:sz w:val="24"/>
          <w:szCs w:val="24"/>
        </w:rPr>
      </w:pPr>
      <w:r w:rsidRPr="00922AF5">
        <w:rPr>
          <w:rFonts w:ascii="Times New Roman" w:hAnsi="Times New Roman"/>
          <w:b/>
          <w:sz w:val="24"/>
          <w:szCs w:val="24"/>
        </w:rPr>
        <w:t>Research Ethics</w:t>
      </w:r>
    </w:p>
    <w:p w:rsidR="00B87763" w:rsidRPr="00922AF5" w:rsidRDefault="003A1C38" w:rsidP="00B87763">
      <w:pPr>
        <w:spacing w:after="0" w:line="360" w:lineRule="auto"/>
        <w:jc w:val="both"/>
        <w:rPr>
          <w:rFonts w:ascii="Times New Roman" w:hAnsi="Times New Roman"/>
          <w:sz w:val="24"/>
          <w:szCs w:val="24"/>
        </w:rPr>
      </w:pPr>
      <w:r w:rsidRPr="00922AF5">
        <w:rPr>
          <w:rFonts w:ascii="Times New Roman" w:hAnsi="Times New Roman"/>
          <w:sz w:val="24"/>
          <w:szCs w:val="24"/>
        </w:rPr>
        <w:t>Ethics approach was granted by the University of Southampton School Of Psychology Ethics Committee.</w:t>
      </w:r>
    </w:p>
    <w:p w:rsidR="003A1C38" w:rsidRPr="00922AF5" w:rsidRDefault="003A1C38" w:rsidP="00B87763">
      <w:pPr>
        <w:spacing w:after="0" w:line="360" w:lineRule="auto"/>
        <w:jc w:val="both"/>
        <w:rPr>
          <w:rFonts w:ascii="Times New Roman" w:hAnsi="Times New Roman"/>
          <w:b/>
          <w:sz w:val="24"/>
          <w:szCs w:val="24"/>
        </w:rPr>
      </w:pPr>
    </w:p>
    <w:p w:rsidR="00737C5A" w:rsidRPr="00922AF5" w:rsidRDefault="00737C5A" w:rsidP="00B87763">
      <w:pPr>
        <w:spacing w:after="0" w:line="360" w:lineRule="auto"/>
        <w:jc w:val="both"/>
        <w:rPr>
          <w:rFonts w:ascii="Times New Roman" w:hAnsi="Times New Roman"/>
          <w:bCs/>
          <w:sz w:val="24"/>
          <w:szCs w:val="24"/>
        </w:rPr>
      </w:pPr>
      <w:r w:rsidRPr="00922AF5">
        <w:rPr>
          <w:rFonts w:ascii="Times New Roman" w:hAnsi="Times New Roman"/>
          <w:b/>
          <w:sz w:val="24"/>
          <w:szCs w:val="24"/>
        </w:rPr>
        <w:t>Acknowledgements</w:t>
      </w:r>
    </w:p>
    <w:p w:rsidR="00B87763" w:rsidRPr="00922AF5" w:rsidRDefault="00737C5A" w:rsidP="00B87763">
      <w:pPr>
        <w:spacing w:after="0" w:line="360" w:lineRule="auto"/>
        <w:jc w:val="both"/>
        <w:rPr>
          <w:rFonts w:ascii="Times New Roman" w:hAnsi="Times New Roman"/>
          <w:bCs/>
          <w:sz w:val="24"/>
          <w:szCs w:val="24"/>
        </w:rPr>
      </w:pPr>
      <w:r w:rsidRPr="00922AF5">
        <w:rPr>
          <w:rFonts w:ascii="Times New Roman" w:hAnsi="Times New Roman"/>
          <w:bCs/>
          <w:sz w:val="24"/>
          <w:szCs w:val="24"/>
        </w:rPr>
        <w:t>Thank you to all the participants who took part and the student unions who helped with recruitment. Thank you also to the authors of the measures used here for giving permission for them to be used in this research.</w:t>
      </w:r>
      <w:r w:rsidR="00CE3F6A" w:rsidRPr="00922AF5">
        <w:rPr>
          <w:rFonts w:ascii="Times New Roman" w:hAnsi="Times New Roman"/>
          <w:bCs/>
          <w:sz w:val="24"/>
          <w:szCs w:val="24"/>
        </w:rPr>
        <w:t xml:space="preserve"> </w:t>
      </w:r>
    </w:p>
    <w:p w:rsidR="00B87763" w:rsidRPr="00922AF5" w:rsidRDefault="00B87763" w:rsidP="00B87763">
      <w:pPr>
        <w:spacing w:after="0" w:line="360" w:lineRule="auto"/>
        <w:jc w:val="both"/>
        <w:rPr>
          <w:rFonts w:ascii="Times New Roman" w:hAnsi="Times New Roman"/>
          <w:bCs/>
          <w:sz w:val="24"/>
          <w:szCs w:val="24"/>
        </w:rPr>
      </w:pPr>
    </w:p>
    <w:p w:rsidR="00B87763" w:rsidRPr="00922AF5" w:rsidRDefault="00B87763" w:rsidP="00B87763">
      <w:pPr>
        <w:spacing w:after="0" w:line="360" w:lineRule="auto"/>
        <w:jc w:val="both"/>
        <w:rPr>
          <w:rFonts w:ascii="Times New Roman" w:hAnsi="Times New Roman"/>
          <w:bCs/>
          <w:sz w:val="24"/>
          <w:szCs w:val="24"/>
        </w:rPr>
      </w:pPr>
      <w:r w:rsidRPr="00922AF5">
        <w:rPr>
          <w:rFonts w:ascii="Times New Roman" w:hAnsi="Times New Roman"/>
          <w:b/>
          <w:sz w:val="24"/>
          <w:szCs w:val="24"/>
        </w:rPr>
        <w:t>Funding</w:t>
      </w:r>
    </w:p>
    <w:p w:rsidR="00FE2E33" w:rsidRPr="001D6C9D" w:rsidRDefault="00CE3F6A" w:rsidP="001D6C9D">
      <w:pPr>
        <w:spacing w:after="0" w:line="360" w:lineRule="auto"/>
        <w:jc w:val="both"/>
        <w:rPr>
          <w:rFonts w:ascii="Times New Roman" w:hAnsi="Times New Roman"/>
          <w:bCs/>
          <w:sz w:val="24"/>
          <w:szCs w:val="24"/>
        </w:rPr>
      </w:pPr>
      <w:r w:rsidRPr="00922AF5">
        <w:rPr>
          <w:rFonts w:ascii="Times New Roman" w:hAnsi="Times New Roman"/>
          <w:bCs/>
          <w:sz w:val="24"/>
          <w:szCs w:val="24"/>
        </w:rPr>
        <w:t xml:space="preserve">This work was supported by funding for Doctorate in Clinical Psychology training </w:t>
      </w:r>
      <w:r w:rsidR="005359E1">
        <w:rPr>
          <w:rFonts w:ascii="Times New Roman" w:hAnsi="Times New Roman"/>
          <w:bCs/>
          <w:sz w:val="24"/>
          <w:szCs w:val="24"/>
        </w:rPr>
        <w:t xml:space="preserve">from the UK </w:t>
      </w:r>
      <w:r w:rsidRPr="00922AF5">
        <w:rPr>
          <w:rFonts w:ascii="Times New Roman" w:hAnsi="Times New Roman"/>
          <w:bCs/>
          <w:sz w:val="24"/>
          <w:szCs w:val="24"/>
        </w:rPr>
        <w:t>National Health Service.</w:t>
      </w: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E35A87" w:rsidRDefault="00E35A87" w:rsidP="002B2042">
      <w:pPr>
        <w:spacing w:after="0" w:line="360" w:lineRule="auto"/>
        <w:jc w:val="center"/>
        <w:rPr>
          <w:rFonts w:ascii="Times New Roman" w:hAnsi="Times New Roman"/>
          <w:b/>
          <w:sz w:val="24"/>
          <w:szCs w:val="24"/>
        </w:rPr>
      </w:pPr>
    </w:p>
    <w:p w:rsidR="004F3754" w:rsidRPr="00922AF5" w:rsidRDefault="004F3754" w:rsidP="002B2042">
      <w:pPr>
        <w:spacing w:after="0" w:line="360" w:lineRule="auto"/>
        <w:jc w:val="center"/>
        <w:rPr>
          <w:rFonts w:ascii="Times New Roman" w:hAnsi="Times New Roman"/>
          <w:bCs/>
          <w:sz w:val="24"/>
          <w:szCs w:val="24"/>
        </w:rPr>
      </w:pPr>
      <w:r w:rsidRPr="00922AF5">
        <w:rPr>
          <w:rFonts w:ascii="Times New Roman" w:hAnsi="Times New Roman"/>
          <w:b/>
          <w:sz w:val="24"/>
          <w:szCs w:val="24"/>
        </w:rPr>
        <w:t>References</w:t>
      </w:r>
    </w:p>
    <w:p w:rsidR="008E5139" w:rsidRDefault="0037592A" w:rsidP="008E5139">
      <w:pPr>
        <w:spacing w:after="0" w:line="480" w:lineRule="auto"/>
        <w:rPr>
          <w:rFonts w:ascii="Times New Roman" w:hAnsi="Times New Roman"/>
          <w:bCs/>
          <w:noProof/>
          <w:sz w:val="24"/>
          <w:szCs w:val="24"/>
        </w:rPr>
      </w:pPr>
      <w:r w:rsidRPr="00922AF5">
        <w:rPr>
          <w:rFonts w:ascii="Times New Roman" w:hAnsi="Times New Roman"/>
          <w:bCs/>
          <w:sz w:val="24"/>
          <w:szCs w:val="24"/>
        </w:rPr>
        <w:fldChar w:fldCharType="begin"/>
      </w:r>
      <w:r w:rsidR="00737C5A" w:rsidRPr="00922AF5">
        <w:rPr>
          <w:rFonts w:ascii="Times New Roman" w:hAnsi="Times New Roman"/>
          <w:bCs/>
          <w:sz w:val="24"/>
          <w:szCs w:val="24"/>
        </w:rPr>
        <w:instrText xml:space="preserve"> ADDIN EN.REFLIST </w:instrText>
      </w:r>
      <w:r w:rsidRPr="00922AF5">
        <w:rPr>
          <w:rFonts w:ascii="Times New Roman" w:hAnsi="Times New Roman"/>
          <w:bCs/>
          <w:sz w:val="24"/>
          <w:szCs w:val="24"/>
        </w:rPr>
        <w:fldChar w:fldCharType="separate"/>
      </w:r>
      <w:bookmarkStart w:id="1" w:name="_ENREF_1"/>
      <w:r w:rsidR="008E5139">
        <w:rPr>
          <w:rFonts w:ascii="Times New Roman" w:hAnsi="Times New Roman"/>
          <w:bCs/>
          <w:noProof/>
          <w:sz w:val="24"/>
          <w:szCs w:val="24"/>
        </w:rPr>
        <w:t>1.</w:t>
      </w:r>
      <w:r w:rsidR="008E5139">
        <w:rPr>
          <w:rFonts w:ascii="Times New Roman" w:hAnsi="Times New Roman"/>
          <w:bCs/>
          <w:noProof/>
          <w:sz w:val="24"/>
          <w:szCs w:val="24"/>
        </w:rPr>
        <w:tab/>
        <w:t>RCP. Mental health of students in higher education. London: Royal College of Psychiatrists2011.</w:t>
      </w:r>
      <w:bookmarkEnd w:id="1"/>
    </w:p>
    <w:p w:rsidR="008E5139" w:rsidRDefault="008E5139" w:rsidP="008E5139">
      <w:pPr>
        <w:spacing w:after="0" w:line="480" w:lineRule="auto"/>
        <w:rPr>
          <w:rFonts w:ascii="Times New Roman" w:hAnsi="Times New Roman"/>
          <w:bCs/>
          <w:noProof/>
          <w:sz w:val="24"/>
          <w:szCs w:val="24"/>
        </w:rPr>
      </w:pPr>
      <w:bookmarkStart w:id="2" w:name="_ENREF_2"/>
      <w:r>
        <w:rPr>
          <w:rFonts w:ascii="Times New Roman" w:hAnsi="Times New Roman"/>
          <w:bCs/>
          <w:noProof/>
          <w:sz w:val="24"/>
          <w:szCs w:val="24"/>
        </w:rPr>
        <w:t>2.</w:t>
      </w:r>
      <w:r>
        <w:rPr>
          <w:rFonts w:ascii="Times New Roman" w:hAnsi="Times New Roman"/>
          <w:bCs/>
          <w:noProof/>
          <w:sz w:val="24"/>
          <w:szCs w:val="24"/>
        </w:rPr>
        <w:tab/>
        <w:t>Eisenberg D, Gollust SE, Golberstein E, Hefner JL. Prevalence and Correlates of Depression, Anxiety, and Suicidality Among University Students. American Journal of Orthopsychiatry. 2007; 77:534-42.</w:t>
      </w:r>
      <w:bookmarkEnd w:id="2"/>
    </w:p>
    <w:p w:rsidR="008E5139" w:rsidRDefault="008E5139" w:rsidP="008E5139">
      <w:pPr>
        <w:spacing w:after="0" w:line="480" w:lineRule="auto"/>
        <w:rPr>
          <w:rFonts w:ascii="Times New Roman" w:hAnsi="Times New Roman"/>
          <w:bCs/>
          <w:noProof/>
          <w:sz w:val="24"/>
          <w:szCs w:val="24"/>
        </w:rPr>
      </w:pPr>
      <w:bookmarkStart w:id="3" w:name="_ENREF_3"/>
      <w:r>
        <w:rPr>
          <w:rFonts w:ascii="Times New Roman" w:hAnsi="Times New Roman"/>
          <w:bCs/>
          <w:noProof/>
          <w:sz w:val="24"/>
          <w:szCs w:val="24"/>
        </w:rPr>
        <w:lastRenderedPageBreak/>
        <w:t>3.</w:t>
      </w:r>
      <w:r>
        <w:rPr>
          <w:rFonts w:ascii="Times New Roman" w:hAnsi="Times New Roman"/>
          <w:bCs/>
          <w:noProof/>
          <w:sz w:val="24"/>
          <w:szCs w:val="24"/>
        </w:rPr>
        <w:tab/>
        <w:t>Blanco C, Okuda M, Wright C, Hasin DS, Grant BF, Liu S-M, et al. Mental health of college students and their non-college-attending peers: results from the National Epidemiologic Study on Alcohol and Related Conditions. Archives of general psychiatry. 2008; 65:1429.</w:t>
      </w:r>
      <w:bookmarkEnd w:id="3"/>
    </w:p>
    <w:p w:rsidR="008E5139" w:rsidRDefault="008E5139" w:rsidP="008E5139">
      <w:pPr>
        <w:spacing w:after="0" w:line="480" w:lineRule="auto"/>
        <w:rPr>
          <w:rFonts w:ascii="Times New Roman" w:hAnsi="Times New Roman"/>
          <w:bCs/>
          <w:noProof/>
          <w:sz w:val="24"/>
          <w:szCs w:val="24"/>
        </w:rPr>
      </w:pPr>
      <w:bookmarkStart w:id="4" w:name="_ENREF_4"/>
      <w:r>
        <w:rPr>
          <w:rFonts w:ascii="Times New Roman" w:hAnsi="Times New Roman"/>
          <w:bCs/>
          <w:noProof/>
          <w:sz w:val="24"/>
          <w:szCs w:val="24"/>
        </w:rPr>
        <w:t>4.</w:t>
      </w:r>
      <w:r>
        <w:rPr>
          <w:rFonts w:ascii="Times New Roman" w:hAnsi="Times New Roman"/>
          <w:bCs/>
          <w:noProof/>
          <w:sz w:val="24"/>
          <w:szCs w:val="24"/>
        </w:rPr>
        <w:tab/>
        <w:t>Carney C, McNeish S, McColl J. The impact of part time employment on students' health and academic performance: a Scottish perspective. Journal of Further and Higher Education. 2005; 29:307-19.</w:t>
      </w:r>
      <w:bookmarkEnd w:id="4"/>
    </w:p>
    <w:p w:rsidR="008E5139" w:rsidRDefault="008E5139" w:rsidP="008E5139">
      <w:pPr>
        <w:spacing w:after="0" w:line="480" w:lineRule="auto"/>
        <w:rPr>
          <w:rFonts w:ascii="Times New Roman" w:hAnsi="Times New Roman"/>
          <w:bCs/>
          <w:noProof/>
          <w:sz w:val="24"/>
          <w:szCs w:val="24"/>
        </w:rPr>
      </w:pPr>
      <w:bookmarkStart w:id="5" w:name="_ENREF_5"/>
      <w:r>
        <w:rPr>
          <w:rFonts w:ascii="Times New Roman" w:hAnsi="Times New Roman"/>
          <w:bCs/>
          <w:noProof/>
          <w:sz w:val="24"/>
          <w:szCs w:val="24"/>
        </w:rPr>
        <w:t>5.</w:t>
      </w:r>
      <w:r>
        <w:rPr>
          <w:rFonts w:ascii="Times New Roman" w:hAnsi="Times New Roman"/>
          <w:bCs/>
          <w:noProof/>
          <w:sz w:val="24"/>
          <w:szCs w:val="24"/>
        </w:rPr>
        <w:tab/>
        <w:t>Eisenberg D, Hunt J, Speer N. Mental health in American colleges and universities: variation across student subgroups and across campuses. The Journal of nervous and mental disease. 2013; 201:60-7.</w:t>
      </w:r>
      <w:bookmarkEnd w:id="5"/>
    </w:p>
    <w:p w:rsidR="008E5139" w:rsidRDefault="008E5139" w:rsidP="008E5139">
      <w:pPr>
        <w:spacing w:after="0" w:line="480" w:lineRule="auto"/>
        <w:rPr>
          <w:rFonts w:ascii="Times New Roman" w:hAnsi="Times New Roman"/>
          <w:bCs/>
          <w:noProof/>
          <w:sz w:val="24"/>
          <w:szCs w:val="24"/>
        </w:rPr>
      </w:pPr>
      <w:bookmarkStart w:id="6" w:name="_ENREF_6"/>
      <w:r>
        <w:rPr>
          <w:rFonts w:ascii="Times New Roman" w:hAnsi="Times New Roman"/>
          <w:bCs/>
          <w:noProof/>
          <w:sz w:val="24"/>
          <w:szCs w:val="24"/>
        </w:rPr>
        <w:t>6.</w:t>
      </w:r>
      <w:r>
        <w:rPr>
          <w:rFonts w:ascii="Times New Roman" w:hAnsi="Times New Roman"/>
          <w:bCs/>
          <w:noProof/>
          <w:sz w:val="24"/>
          <w:szCs w:val="24"/>
        </w:rPr>
        <w:tab/>
        <w:t>Adlaf EM, Gliksman L, Demers A, Newton-Taylor B. Illicit Drug Use Among Canadian University Undergraduates La consommation de drogues illicites chez les etudiants canadiens du premier cycle. Canadian Journal of Nursing Research. 2003; 35:24-43.</w:t>
      </w:r>
      <w:bookmarkEnd w:id="6"/>
    </w:p>
    <w:p w:rsidR="008E5139" w:rsidRDefault="008E5139" w:rsidP="008E5139">
      <w:pPr>
        <w:spacing w:after="0" w:line="480" w:lineRule="auto"/>
        <w:rPr>
          <w:rFonts w:ascii="Times New Roman" w:hAnsi="Times New Roman"/>
          <w:bCs/>
          <w:noProof/>
          <w:sz w:val="24"/>
          <w:szCs w:val="24"/>
        </w:rPr>
      </w:pPr>
      <w:bookmarkStart w:id="7" w:name="_ENREF_7"/>
      <w:r>
        <w:rPr>
          <w:rFonts w:ascii="Times New Roman" w:hAnsi="Times New Roman"/>
          <w:bCs/>
          <w:noProof/>
          <w:sz w:val="24"/>
          <w:szCs w:val="24"/>
        </w:rPr>
        <w:t>7.</w:t>
      </w:r>
      <w:r>
        <w:rPr>
          <w:rFonts w:ascii="Times New Roman" w:hAnsi="Times New Roman"/>
          <w:bCs/>
          <w:noProof/>
          <w:sz w:val="24"/>
          <w:szCs w:val="24"/>
        </w:rPr>
        <w:tab/>
        <w:t>Reavley NJ, McCann TV, Jorm AF. Actions taken to deal with mental health problems in Australian higher education students. Early Intervention in Psychiatry. 2012; 6:159-65.</w:t>
      </w:r>
      <w:bookmarkEnd w:id="7"/>
    </w:p>
    <w:p w:rsidR="008E5139" w:rsidRDefault="008E5139" w:rsidP="008E5139">
      <w:pPr>
        <w:spacing w:after="0" w:line="480" w:lineRule="auto"/>
        <w:rPr>
          <w:rFonts w:ascii="Times New Roman" w:hAnsi="Times New Roman"/>
          <w:bCs/>
          <w:noProof/>
          <w:sz w:val="24"/>
          <w:szCs w:val="24"/>
        </w:rPr>
      </w:pPr>
      <w:bookmarkStart w:id="8" w:name="_ENREF_8"/>
      <w:r>
        <w:rPr>
          <w:rFonts w:ascii="Times New Roman" w:hAnsi="Times New Roman"/>
          <w:bCs/>
          <w:noProof/>
          <w:sz w:val="24"/>
          <w:szCs w:val="24"/>
        </w:rPr>
        <w:t>8.</w:t>
      </w:r>
      <w:r>
        <w:rPr>
          <w:rFonts w:ascii="Times New Roman" w:hAnsi="Times New Roman"/>
          <w:bCs/>
          <w:noProof/>
          <w:sz w:val="24"/>
          <w:szCs w:val="24"/>
        </w:rPr>
        <w:tab/>
        <w:t>Verger P, Combes J-B, Kovess-Masfety V, Choquet M, Guagliardo V, Rouillon F, et al. Psychological distress in first year university students: socioeconomic and academic stressors, mastery and social support in young men and women. Social Psychiatry and Psychiatric Epidemiology. 2009; 44:643-50.</w:t>
      </w:r>
      <w:bookmarkEnd w:id="8"/>
    </w:p>
    <w:p w:rsidR="008E5139" w:rsidRDefault="008E5139" w:rsidP="008E5139">
      <w:pPr>
        <w:spacing w:after="0" w:line="480" w:lineRule="auto"/>
        <w:rPr>
          <w:rFonts w:ascii="Times New Roman" w:hAnsi="Times New Roman"/>
          <w:bCs/>
          <w:noProof/>
          <w:sz w:val="24"/>
          <w:szCs w:val="24"/>
        </w:rPr>
      </w:pPr>
      <w:bookmarkStart w:id="9" w:name="_ENREF_9"/>
      <w:r>
        <w:rPr>
          <w:rFonts w:ascii="Times New Roman" w:hAnsi="Times New Roman"/>
          <w:bCs/>
          <w:noProof/>
          <w:sz w:val="24"/>
          <w:szCs w:val="24"/>
        </w:rPr>
        <w:t>9.</w:t>
      </w:r>
      <w:r>
        <w:rPr>
          <w:rFonts w:ascii="Times New Roman" w:hAnsi="Times New Roman"/>
          <w:bCs/>
          <w:noProof/>
          <w:sz w:val="24"/>
          <w:szCs w:val="24"/>
        </w:rPr>
        <w:tab/>
        <w:t>Visnjic A, Milosavljevic N, Djordjevic G. Stress factors of medical students in Serbia. Journal of Public Health. 2009; 17:309-13.</w:t>
      </w:r>
      <w:bookmarkEnd w:id="9"/>
    </w:p>
    <w:p w:rsidR="008E5139" w:rsidRDefault="008E5139" w:rsidP="008E5139">
      <w:pPr>
        <w:spacing w:after="0" w:line="480" w:lineRule="auto"/>
        <w:rPr>
          <w:rFonts w:ascii="Times New Roman" w:hAnsi="Times New Roman"/>
          <w:bCs/>
          <w:noProof/>
          <w:sz w:val="24"/>
          <w:szCs w:val="24"/>
        </w:rPr>
      </w:pPr>
      <w:bookmarkStart w:id="10" w:name="_ENREF_10"/>
      <w:r>
        <w:rPr>
          <w:rFonts w:ascii="Times New Roman" w:hAnsi="Times New Roman"/>
          <w:bCs/>
          <w:noProof/>
          <w:sz w:val="24"/>
          <w:szCs w:val="24"/>
        </w:rPr>
        <w:t>10.</w:t>
      </w:r>
      <w:r>
        <w:rPr>
          <w:rFonts w:ascii="Times New Roman" w:hAnsi="Times New Roman"/>
          <w:bCs/>
          <w:noProof/>
          <w:sz w:val="24"/>
          <w:szCs w:val="24"/>
        </w:rPr>
        <w:tab/>
        <w:t>Bewick B, Koutsopoulou G, Miles J, Slaa E, Barkham M. Changes in undergraduate students’ psychological well</w:t>
      </w:r>
      <w:r>
        <w:rPr>
          <w:rFonts w:ascii="Cambria Math" w:hAnsi="Cambria Math" w:cs="Cambria Math"/>
          <w:bCs/>
          <w:noProof/>
          <w:sz w:val="24"/>
          <w:szCs w:val="24"/>
        </w:rPr>
        <w:t>‐</w:t>
      </w:r>
      <w:r>
        <w:rPr>
          <w:rFonts w:ascii="Times New Roman" w:hAnsi="Times New Roman"/>
          <w:bCs/>
          <w:noProof/>
          <w:sz w:val="24"/>
          <w:szCs w:val="24"/>
        </w:rPr>
        <w:t>being as they progress through university. Studies in Higher Education. 2010; 35:633-45.</w:t>
      </w:r>
      <w:bookmarkEnd w:id="10"/>
    </w:p>
    <w:p w:rsidR="008E5139" w:rsidRDefault="008E5139" w:rsidP="008E5139">
      <w:pPr>
        <w:spacing w:after="0" w:line="480" w:lineRule="auto"/>
        <w:rPr>
          <w:rFonts w:ascii="Times New Roman" w:hAnsi="Times New Roman"/>
          <w:bCs/>
          <w:noProof/>
          <w:sz w:val="24"/>
          <w:szCs w:val="24"/>
        </w:rPr>
      </w:pPr>
      <w:bookmarkStart w:id="11" w:name="_ENREF_11"/>
      <w:r>
        <w:rPr>
          <w:rFonts w:ascii="Times New Roman" w:hAnsi="Times New Roman"/>
          <w:bCs/>
          <w:noProof/>
          <w:sz w:val="24"/>
          <w:szCs w:val="24"/>
        </w:rPr>
        <w:lastRenderedPageBreak/>
        <w:t>11.</w:t>
      </w:r>
      <w:r>
        <w:rPr>
          <w:rFonts w:ascii="Times New Roman" w:hAnsi="Times New Roman"/>
          <w:bCs/>
          <w:noProof/>
          <w:sz w:val="24"/>
          <w:szCs w:val="24"/>
        </w:rPr>
        <w:tab/>
        <w:t>Cooke R, Bewick BM, Barkham M, Bradley M, Audin K. Measuring, monitoring and managing the psychological well-being of first year university students. British Journal of Guidance &amp; Counselling. 2006; 34:505-17.</w:t>
      </w:r>
      <w:bookmarkEnd w:id="11"/>
    </w:p>
    <w:p w:rsidR="008E5139" w:rsidRDefault="008E5139" w:rsidP="008E5139">
      <w:pPr>
        <w:spacing w:after="0" w:line="480" w:lineRule="auto"/>
        <w:rPr>
          <w:rFonts w:ascii="Times New Roman" w:hAnsi="Times New Roman"/>
          <w:bCs/>
          <w:noProof/>
          <w:sz w:val="24"/>
          <w:szCs w:val="24"/>
        </w:rPr>
      </w:pPr>
      <w:bookmarkStart w:id="12" w:name="_ENREF_12"/>
      <w:r>
        <w:rPr>
          <w:rFonts w:ascii="Times New Roman" w:hAnsi="Times New Roman"/>
          <w:bCs/>
          <w:noProof/>
          <w:sz w:val="24"/>
          <w:szCs w:val="24"/>
        </w:rPr>
        <w:t>12.</w:t>
      </w:r>
      <w:r>
        <w:rPr>
          <w:rFonts w:ascii="Times New Roman" w:hAnsi="Times New Roman"/>
          <w:bCs/>
          <w:noProof/>
          <w:sz w:val="24"/>
          <w:szCs w:val="24"/>
        </w:rPr>
        <w:tab/>
        <w:t>Houghton F, Keane N, Murphy N, Houghton S, Dunne C, Lewis CA, et al. The Brief Symptom Inventory-18 (BSI-18): norms for an Irish third-level college sample. The Irish Journal of Psychology. 2012; 33:43-62.</w:t>
      </w:r>
      <w:bookmarkEnd w:id="12"/>
    </w:p>
    <w:p w:rsidR="008E5139" w:rsidRDefault="008E5139" w:rsidP="008E5139">
      <w:pPr>
        <w:spacing w:after="0" w:line="480" w:lineRule="auto"/>
        <w:rPr>
          <w:rFonts w:ascii="Times New Roman" w:hAnsi="Times New Roman"/>
          <w:bCs/>
          <w:noProof/>
          <w:sz w:val="24"/>
          <w:szCs w:val="24"/>
        </w:rPr>
      </w:pPr>
      <w:bookmarkStart w:id="13" w:name="_ENREF_13"/>
      <w:r>
        <w:rPr>
          <w:rFonts w:ascii="Times New Roman" w:hAnsi="Times New Roman"/>
          <w:bCs/>
          <w:noProof/>
          <w:sz w:val="24"/>
          <w:szCs w:val="24"/>
        </w:rPr>
        <w:t>13.</w:t>
      </w:r>
      <w:r>
        <w:rPr>
          <w:rFonts w:ascii="Times New Roman" w:hAnsi="Times New Roman"/>
          <w:bCs/>
          <w:noProof/>
          <w:sz w:val="24"/>
          <w:szCs w:val="24"/>
        </w:rPr>
        <w:tab/>
        <w:t>Andrews B, Wilding JM. The relation of depression and anxiety to life-stress and achievement in students. British Journal of Psychology. 2004; 95:509-21.</w:t>
      </w:r>
      <w:bookmarkEnd w:id="13"/>
    </w:p>
    <w:p w:rsidR="008E5139" w:rsidRDefault="008E5139" w:rsidP="008E5139">
      <w:pPr>
        <w:spacing w:after="0" w:line="480" w:lineRule="auto"/>
        <w:rPr>
          <w:rFonts w:ascii="Times New Roman" w:hAnsi="Times New Roman"/>
          <w:bCs/>
          <w:noProof/>
          <w:sz w:val="24"/>
          <w:szCs w:val="24"/>
        </w:rPr>
      </w:pPr>
      <w:bookmarkStart w:id="14" w:name="_ENREF_14"/>
      <w:r>
        <w:rPr>
          <w:rFonts w:ascii="Times New Roman" w:hAnsi="Times New Roman"/>
          <w:bCs/>
          <w:noProof/>
          <w:sz w:val="24"/>
          <w:szCs w:val="24"/>
        </w:rPr>
        <w:t>14.</w:t>
      </w:r>
      <w:r>
        <w:rPr>
          <w:rFonts w:ascii="Times New Roman" w:hAnsi="Times New Roman"/>
          <w:bCs/>
          <w:noProof/>
          <w:sz w:val="24"/>
          <w:szCs w:val="24"/>
        </w:rPr>
        <w:tab/>
        <w:t>Cvetkovski S, Reavley NJ, Jorm AF. The prevalence and correlates of psychological distress in Australian tertiary students compared to their community peers. Australian and New Zealand Journal of Psychiatry. 2012; 46:457-67.</w:t>
      </w:r>
      <w:bookmarkEnd w:id="14"/>
    </w:p>
    <w:p w:rsidR="008E5139" w:rsidRDefault="008E5139" w:rsidP="008E5139">
      <w:pPr>
        <w:spacing w:after="0" w:line="480" w:lineRule="auto"/>
        <w:rPr>
          <w:rFonts w:ascii="Times New Roman" w:hAnsi="Times New Roman"/>
          <w:bCs/>
          <w:noProof/>
          <w:sz w:val="24"/>
          <w:szCs w:val="24"/>
        </w:rPr>
      </w:pPr>
      <w:bookmarkStart w:id="15" w:name="_ENREF_15"/>
      <w:r>
        <w:rPr>
          <w:rFonts w:ascii="Times New Roman" w:hAnsi="Times New Roman"/>
          <w:bCs/>
          <w:noProof/>
          <w:sz w:val="24"/>
          <w:szCs w:val="24"/>
        </w:rPr>
        <w:t>15.</w:t>
      </w:r>
      <w:r>
        <w:rPr>
          <w:rFonts w:ascii="Times New Roman" w:hAnsi="Times New Roman"/>
          <w:bCs/>
          <w:noProof/>
          <w:sz w:val="24"/>
          <w:szCs w:val="24"/>
        </w:rPr>
        <w:tab/>
        <w:t>Norvilitis JM, Merwin MM, Osberg TM, Roehling PV, Young P, Kamas MM. Personality Factors, Money Attitudes, Financial Knowledge, and Credit-Card Debt in College Students1. Journal of Applied Social Psychology. 2006; 36:1395-413.</w:t>
      </w:r>
      <w:bookmarkEnd w:id="15"/>
    </w:p>
    <w:p w:rsidR="008E5139" w:rsidRDefault="008E5139" w:rsidP="008E5139">
      <w:pPr>
        <w:spacing w:after="0" w:line="480" w:lineRule="auto"/>
        <w:rPr>
          <w:rFonts w:ascii="Times New Roman" w:hAnsi="Times New Roman"/>
          <w:bCs/>
          <w:noProof/>
          <w:sz w:val="24"/>
          <w:szCs w:val="24"/>
        </w:rPr>
      </w:pPr>
      <w:bookmarkStart w:id="16" w:name="_ENREF_16"/>
      <w:r>
        <w:rPr>
          <w:rFonts w:ascii="Times New Roman" w:hAnsi="Times New Roman"/>
          <w:bCs/>
          <w:noProof/>
          <w:sz w:val="24"/>
          <w:szCs w:val="24"/>
        </w:rPr>
        <w:t>16.</w:t>
      </w:r>
      <w:r>
        <w:rPr>
          <w:rFonts w:ascii="Times New Roman" w:hAnsi="Times New Roman"/>
          <w:bCs/>
          <w:noProof/>
          <w:sz w:val="24"/>
          <w:szCs w:val="24"/>
        </w:rPr>
        <w:tab/>
        <w:t>Omigbodun O, Odukogbe A-T, Omigbodun A, Yusuf O, Bella T, Olayemi O. Stressors and psychological symptoms in students of medicine and allied health professions in Nigeria. Social Psychiatry and Psychiatric Epidemiology. 2006; 41:415-21.</w:t>
      </w:r>
      <w:bookmarkEnd w:id="16"/>
    </w:p>
    <w:p w:rsidR="008E5139" w:rsidRDefault="008E5139" w:rsidP="008E5139">
      <w:pPr>
        <w:spacing w:after="0" w:line="480" w:lineRule="auto"/>
        <w:rPr>
          <w:rFonts w:ascii="Times New Roman" w:hAnsi="Times New Roman"/>
          <w:bCs/>
          <w:noProof/>
          <w:sz w:val="24"/>
          <w:szCs w:val="24"/>
        </w:rPr>
      </w:pPr>
      <w:bookmarkStart w:id="17" w:name="_ENREF_17"/>
      <w:r>
        <w:rPr>
          <w:rFonts w:ascii="Times New Roman" w:hAnsi="Times New Roman"/>
          <w:bCs/>
          <w:noProof/>
          <w:sz w:val="24"/>
          <w:szCs w:val="24"/>
        </w:rPr>
        <w:t>17.</w:t>
      </w:r>
      <w:r>
        <w:rPr>
          <w:rFonts w:ascii="Times New Roman" w:hAnsi="Times New Roman"/>
          <w:bCs/>
          <w:noProof/>
          <w:sz w:val="24"/>
          <w:szCs w:val="24"/>
        </w:rPr>
        <w:tab/>
        <w:t>Berg CJ, Sanem JR, Lust KA, Ahluwalia JS, Kirch MA, An LC. Health-related characteristics and incurring credit card debt as problem behaviors among college students. The Internet Journal of Mental Health. 2010; 6.</w:t>
      </w:r>
      <w:bookmarkEnd w:id="17"/>
    </w:p>
    <w:p w:rsidR="008E5139" w:rsidRDefault="008E5139" w:rsidP="008E5139">
      <w:pPr>
        <w:spacing w:after="0" w:line="480" w:lineRule="auto"/>
        <w:rPr>
          <w:rFonts w:ascii="Times New Roman" w:hAnsi="Times New Roman"/>
          <w:bCs/>
          <w:noProof/>
          <w:sz w:val="24"/>
          <w:szCs w:val="24"/>
        </w:rPr>
      </w:pPr>
      <w:bookmarkStart w:id="18" w:name="_ENREF_18"/>
      <w:r>
        <w:rPr>
          <w:rFonts w:ascii="Times New Roman" w:hAnsi="Times New Roman"/>
          <w:bCs/>
          <w:noProof/>
          <w:sz w:val="24"/>
          <w:szCs w:val="24"/>
        </w:rPr>
        <w:t>18.</w:t>
      </w:r>
      <w:r>
        <w:rPr>
          <w:rFonts w:ascii="Times New Roman" w:hAnsi="Times New Roman"/>
          <w:bCs/>
          <w:noProof/>
          <w:sz w:val="24"/>
          <w:szCs w:val="24"/>
        </w:rPr>
        <w:tab/>
        <w:t>MacCall CA, Callender JS, Irvine W, Hamilton M, Rait D, Spence F, et al. Substance misuse, psychiatric disorder and parental relationships in patients attending a student health service. Primary Care Psychiatry. 2001; 7:137-43.</w:t>
      </w:r>
      <w:bookmarkEnd w:id="18"/>
    </w:p>
    <w:p w:rsidR="008E5139" w:rsidRDefault="008E5139" w:rsidP="008E5139">
      <w:pPr>
        <w:spacing w:after="0" w:line="480" w:lineRule="auto"/>
        <w:rPr>
          <w:rFonts w:ascii="Times New Roman" w:hAnsi="Times New Roman"/>
          <w:bCs/>
          <w:noProof/>
          <w:sz w:val="24"/>
          <w:szCs w:val="24"/>
        </w:rPr>
      </w:pPr>
      <w:bookmarkStart w:id="19" w:name="_ENREF_19"/>
      <w:r>
        <w:rPr>
          <w:rFonts w:ascii="Times New Roman" w:hAnsi="Times New Roman"/>
          <w:bCs/>
          <w:noProof/>
          <w:sz w:val="24"/>
          <w:szCs w:val="24"/>
        </w:rPr>
        <w:lastRenderedPageBreak/>
        <w:t>19.</w:t>
      </w:r>
      <w:r>
        <w:rPr>
          <w:rFonts w:ascii="Times New Roman" w:hAnsi="Times New Roman"/>
          <w:bCs/>
          <w:noProof/>
          <w:sz w:val="24"/>
          <w:szCs w:val="24"/>
        </w:rPr>
        <w:tab/>
        <w:t>Roberts R, Golding J, Towell T, Reid S, Woodford S, Vetere A, et al. Mental and physical health in students: The role of economic circumstances. British Journal of Health Psychology. 2000; 5:289-97.</w:t>
      </w:r>
      <w:bookmarkEnd w:id="19"/>
    </w:p>
    <w:p w:rsidR="008E5139" w:rsidRDefault="008E5139" w:rsidP="008E5139">
      <w:pPr>
        <w:spacing w:after="0" w:line="480" w:lineRule="auto"/>
        <w:rPr>
          <w:rFonts w:ascii="Times New Roman" w:hAnsi="Times New Roman"/>
          <w:bCs/>
          <w:noProof/>
          <w:sz w:val="24"/>
          <w:szCs w:val="24"/>
        </w:rPr>
      </w:pPr>
      <w:bookmarkStart w:id="20" w:name="_ENREF_20"/>
      <w:r>
        <w:rPr>
          <w:rFonts w:ascii="Times New Roman" w:hAnsi="Times New Roman"/>
          <w:bCs/>
          <w:noProof/>
          <w:sz w:val="24"/>
          <w:szCs w:val="24"/>
        </w:rPr>
        <w:t>20.</w:t>
      </w:r>
      <w:r>
        <w:rPr>
          <w:rFonts w:ascii="Times New Roman" w:hAnsi="Times New Roman"/>
          <w:bCs/>
          <w:noProof/>
          <w:sz w:val="24"/>
          <w:szCs w:val="24"/>
        </w:rPr>
        <w:tab/>
        <w:t>Roberts R, Golding J, Towell T, Weinreb I. The effects of economic circumstances on British students' mental and physical health. Journal of American College Health. 1999; 48:103-9.</w:t>
      </w:r>
      <w:bookmarkEnd w:id="20"/>
    </w:p>
    <w:p w:rsidR="008E5139" w:rsidRDefault="008E5139" w:rsidP="008E5139">
      <w:pPr>
        <w:spacing w:after="0" w:line="480" w:lineRule="auto"/>
        <w:rPr>
          <w:rFonts w:ascii="Times New Roman" w:hAnsi="Times New Roman"/>
          <w:bCs/>
          <w:noProof/>
          <w:sz w:val="24"/>
          <w:szCs w:val="24"/>
        </w:rPr>
      </w:pPr>
      <w:bookmarkStart w:id="21" w:name="_ENREF_21"/>
      <w:r>
        <w:rPr>
          <w:rFonts w:ascii="Times New Roman" w:hAnsi="Times New Roman"/>
          <w:bCs/>
          <w:noProof/>
          <w:sz w:val="24"/>
          <w:szCs w:val="24"/>
        </w:rPr>
        <w:t>21.</w:t>
      </w:r>
      <w:r>
        <w:rPr>
          <w:rFonts w:ascii="Times New Roman" w:hAnsi="Times New Roman"/>
          <w:bCs/>
          <w:noProof/>
          <w:sz w:val="24"/>
          <w:szCs w:val="24"/>
        </w:rPr>
        <w:tab/>
        <w:t>Jessop DC, Herberts C, Solomon L. The impact of financial circumstances on student health. British journal of health psychology. 2005; 10:421-39.</w:t>
      </w:r>
      <w:bookmarkEnd w:id="21"/>
    </w:p>
    <w:p w:rsidR="008E5139" w:rsidRDefault="008E5139" w:rsidP="008E5139">
      <w:pPr>
        <w:spacing w:after="0" w:line="480" w:lineRule="auto"/>
        <w:rPr>
          <w:rFonts w:ascii="Times New Roman" w:hAnsi="Times New Roman"/>
          <w:bCs/>
          <w:noProof/>
          <w:sz w:val="24"/>
          <w:szCs w:val="24"/>
        </w:rPr>
      </w:pPr>
      <w:bookmarkStart w:id="22" w:name="_ENREF_22"/>
      <w:r>
        <w:rPr>
          <w:rFonts w:ascii="Times New Roman" w:hAnsi="Times New Roman"/>
          <w:bCs/>
          <w:noProof/>
          <w:sz w:val="24"/>
          <w:szCs w:val="24"/>
        </w:rPr>
        <w:t>22.</w:t>
      </w:r>
      <w:r>
        <w:rPr>
          <w:rFonts w:ascii="Times New Roman" w:hAnsi="Times New Roman"/>
          <w:bCs/>
          <w:noProof/>
          <w:sz w:val="24"/>
          <w:szCs w:val="24"/>
        </w:rPr>
        <w:tab/>
        <w:t>Cooke R, Barkham M, Audin K, Bradley M, Davy J. Student debt and its relation to student mental health. Journal of Further and Higher Education. 2004; 28:53-66.</w:t>
      </w:r>
      <w:bookmarkEnd w:id="22"/>
    </w:p>
    <w:p w:rsidR="008E5139" w:rsidRDefault="008E5139" w:rsidP="008E5139">
      <w:pPr>
        <w:spacing w:after="0" w:line="480" w:lineRule="auto"/>
        <w:rPr>
          <w:rFonts w:ascii="Times New Roman" w:hAnsi="Times New Roman"/>
          <w:bCs/>
          <w:noProof/>
          <w:sz w:val="24"/>
          <w:szCs w:val="24"/>
        </w:rPr>
      </w:pPr>
      <w:bookmarkStart w:id="23" w:name="_ENREF_23"/>
      <w:r>
        <w:rPr>
          <w:rFonts w:ascii="Times New Roman" w:hAnsi="Times New Roman"/>
          <w:bCs/>
          <w:noProof/>
          <w:sz w:val="24"/>
          <w:szCs w:val="24"/>
        </w:rPr>
        <w:t>23.</w:t>
      </w:r>
      <w:r>
        <w:rPr>
          <w:rFonts w:ascii="Times New Roman" w:hAnsi="Times New Roman"/>
          <w:bCs/>
          <w:noProof/>
          <w:sz w:val="24"/>
          <w:szCs w:val="24"/>
        </w:rPr>
        <w:tab/>
        <w:t>Clark C, Pike C, McManus S, Harris J, Bebbington P, Brugha T, et al. The contribution of work and non-work stressors to common mental disorders in the 2007 Adult Psychiatric Morbidity Survey. Psychological Medicine. 2012; 42:829-42.</w:t>
      </w:r>
      <w:bookmarkEnd w:id="23"/>
    </w:p>
    <w:p w:rsidR="008E5139" w:rsidRDefault="008E5139" w:rsidP="008E5139">
      <w:pPr>
        <w:spacing w:after="0" w:line="480" w:lineRule="auto"/>
        <w:rPr>
          <w:rFonts w:ascii="Times New Roman" w:hAnsi="Times New Roman"/>
          <w:bCs/>
          <w:noProof/>
          <w:sz w:val="24"/>
          <w:szCs w:val="24"/>
        </w:rPr>
      </w:pPr>
      <w:bookmarkStart w:id="24" w:name="_ENREF_24"/>
      <w:r>
        <w:rPr>
          <w:rFonts w:ascii="Times New Roman" w:hAnsi="Times New Roman"/>
          <w:bCs/>
          <w:noProof/>
          <w:sz w:val="24"/>
          <w:szCs w:val="24"/>
        </w:rPr>
        <w:t>24.</w:t>
      </w:r>
      <w:r>
        <w:rPr>
          <w:rFonts w:ascii="Times New Roman" w:hAnsi="Times New Roman"/>
          <w:bCs/>
          <w:noProof/>
          <w:sz w:val="24"/>
          <w:szCs w:val="24"/>
        </w:rPr>
        <w:tab/>
        <w:t>Jenkins R, Bhugra D, Bebbington P, Brugha T, Farrell M, Coid J, et al. Debt, income and mental disorder in the general population. Psychological Medicine. 2008; 38:1485-93.</w:t>
      </w:r>
      <w:bookmarkEnd w:id="24"/>
    </w:p>
    <w:p w:rsidR="008E5139" w:rsidRDefault="008E5139" w:rsidP="008E5139">
      <w:pPr>
        <w:spacing w:after="0" w:line="480" w:lineRule="auto"/>
        <w:rPr>
          <w:rFonts w:ascii="Times New Roman" w:hAnsi="Times New Roman"/>
          <w:bCs/>
          <w:noProof/>
          <w:sz w:val="24"/>
          <w:szCs w:val="24"/>
        </w:rPr>
      </w:pPr>
      <w:bookmarkStart w:id="25" w:name="_ENREF_25"/>
      <w:r>
        <w:rPr>
          <w:rFonts w:ascii="Times New Roman" w:hAnsi="Times New Roman"/>
          <w:bCs/>
          <w:noProof/>
          <w:sz w:val="24"/>
          <w:szCs w:val="24"/>
        </w:rPr>
        <w:t>25.</w:t>
      </w:r>
      <w:r>
        <w:rPr>
          <w:rFonts w:ascii="Times New Roman" w:hAnsi="Times New Roman"/>
          <w:bCs/>
          <w:noProof/>
          <w:sz w:val="24"/>
          <w:szCs w:val="24"/>
        </w:rPr>
        <w:tab/>
        <w:t>Meltzer H, Bebbington P, Brugha T, Farrell M, Jenkins R. The relationship between personal debt and specific common mental disorders. Eur J Public Health. 2013; 23:108-13.</w:t>
      </w:r>
      <w:bookmarkEnd w:id="25"/>
    </w:p>
    <w:p w:rsidR="008E5139" w:rsidRDefault="008E5139" w:rsidP="008E5139">
      <w:pPr>
        <w:spacing w:after="0" w:line="480" w:lineRule="auto"/>
        <w:rPr>
          <w:rFonts w:ascii="Times New Roman" w:hAnsi="Times New Roman"/>
          <w:bCs/>
          <w:noProof/>
          <w:sz w:val="24"/>
          <w:szCs w:val="24"/>
        </w:rPr>
      </w:pPr>
      <w:bookmarkStart w:id="26" w:name="_ENREF_26"/>
      <w:r>
        <w:rPr>
          <w:rFonts w:ascii="Times New Roman" w:hAnsi="Times New Roman"/>
          <w:bCs/>
          <w:noProof/>
          <w:sz w:val="24"/>
          <w:szCs w:val="24"/>
        </w:rPr>
        <w:t>26.</w:t>
      </w:r>
      <w:r>
        <w:rPr>
          <w:rFonts w:ascii="Times New Roman" w:hAnsi="Times New Roman"/>
          <w:bCs/>
          <w:noProof/>
          <w:sz w:val="24"/>
          <w:szCs w:val="24"/>
        </w:rPr>
        <w:tab/>
        <w:t>Meltzer H, Bebbington P, Brugha T, Jenkins R, McManus S, Stansfeld S. Job insecurity, socio-economic circumstances and depression. Psychological medicine. 2010; 40:1401-7.</w:t>
      </w:r>
      <w:bookmarkEnd w:id="26"/>
    </w:p>
    <w:p w:rsidR="008E5139" w:rsidRDefault="008E5139" w:rsidP="008E5139">
      <w:pPr>
        <w:spacing w:after="0" w:line="480" w:lineRule="auto"/>
        <w:rPr>
          <w:rFonts w:ascii="Times New Roman" w:hAnsi="Times New Roman"/>
          <w:bCs/>
          <w:noProof/>
          <w:sz w:val="24"/>
          <w:szCs w:val="24"/>
        </w:rPr>
      </w:pPr>
      <w:bookmarkStart w:id="27" w:name="_ENREF_27"/>
      <w:r>
        <w:rPr>
          <w:rFonts w:ascii="Times New Roman" w:hAnsi="Times New Roman"/>
          <w:bCs/>
          <w:noProof/>
          <w:sz w:val="24"/>
          <w:szCs w:val="24"/>
        </w:rPr>
        <w:t>27.</w:t>
      </w:r>
      <w:r>
        <w:rPr>
          <w:rFonts w:ascii="Times New Roman" w:hAnsi="Times New Roman"/>
          <w:bCs/>
          <w:noProof/>
          <w:sz w:val="24"/>
          <w:szCs w:val="24"/>
        </w:rPr>
        <w:tab/>
        <w:t>PUSH. Push Student Debt Survey 2011. London: Push2011.</w:t>
      </w:r>
      <w:bookmarkEnd w:id="27"/>
    </w:p>
    <w:p w:rsidR="008E5139" w:rsidRDefault="008E5139" w:rsidP="008E5139">
      <w:pPr>
        <w:spacing w:after="0" w:line="480" w:lineRule="auto"/>
        <w:rPr>
          <w:rFonts w:ascii="Times New Roman" w:hAnsi="Times New Roman"/>
          <w:bCs/>
          <w:noProof/>
          <w:sz w:val="24"/>
          <w:szCs w:val="24"/>
        </w:rPr>
      </w:pPr>
      <w:bookmarkStart w:id="28" w:name="_ENREF_28"/>
      <w:r>
        <w:rPr>
          <w:rFonts w:ascii="Times New Roman" w:hAnsi="Times New Roman"/>
          <w:bCs/>
          <w:noProof/>
          <w:sz w:val="24"/>
          <w:szCs w:val="24"/>
        </w:rPr>
        <w:t>28.</w:t>
      </w:r>
      <w:r>
        <w:rPr>
          <w:rFonts w:ascii="Times New Roman" w:hAnsi="Times New Roman"/>
          <w:bCs/>
          <w:noProof/>
          <w:sz w:val="24"/>
          <w:szCs w:val="24"/>
        </w:rPr>
        <w:tab/>
        <w:t xml:space="preserve">UCAS. Student Finance.  Cheltenham, U.K.: UCAS; 2013 [updated 4 February 2013; cited 2013 10/04]; Available from: </w:t>
      </w:r>
      <w:hyperlink r:id="rId8" w:history="1">
        <w:r w:rsidRPr="008E5139">
          <w:rPr>
            <w:rStyle w:val="Hyperlink"/>
            <w:rFonts w:ascii="Times New Roman" w:hAnsi="Times New Roman"/>
            <w:bCs/>
            <w:noProof/>
            <w:sz w:val="24"/>
            <w:szCs w:val="24"/>
          </w:rPr>
          <w:t>http://www.ucas.ac.uk/students/studentfinance/</w:t>
        </w:r>
      </w:hyperlink>
      <w:r>
        <w:rPr>
          <w:rFonts w:ascii="Times New Roman" w:hAnsi="Times New Roman"/>
          <w:bCs/>
          <w:noProof/>
          <w:sz w:val="24"/>
          <w:szCs w:val="24"/>
        </w:rPr>
        <w:t>.</w:t>
      </w:r>
      <w:bookmarkEnd w:id="28"/>
    </w:p>
    <w:p w:rsidR="008E5139" w:rsidRDefault="008E5139" w:rsidP="008E5139">
      <w:pPr>
        <w:spacing w:after="0" w:line="480" w:lineRule="auto"/>
        <w:rPr>
          <w:rFonts w:ascii="Times New Roman" w:hAnsi="Times New Roman"/>
          <w:bCs/>
          <w:noProof/>
          <w:sz w:val="24"/>
          <w:szCs w:val="24"/>
        </w:rPr>
      </w:pPr>
      <w:bookmarkStart w:id="29" w:name="_ENREF_29"/>
      <w:r>
        <w:rPr>
          <w:rFonts w:ascii="Times New Roman" w:hAnsi="Times New Roman"/>
          <w:bCs/>
          <w:noProof/>
          <w:sz w:val="24"/>
          <w:szCs w:val="24"/>
        </w:rPr>
        <w:lastRenderedPageBreak/>
        <w:t>29.</w:t>
      </w:r>
      <w:r>
        <w:rPr>
          <w:rFonts w:ascii="Times New Roman" w:hAnsi="Times New Roman"/>
          <w:bCs/>
          <w:noProof/>
          <w:sz w:val="24"/>
          <w:szCs w:val="24"/>
        </w:rPr>
        <w:tab/>
        <w:t>Saunders JB, Aasland OG, Babor TF, De La Fuente JR, Grant M. Development of the Alcohol Use Disorders Identification Test (AUDIT): WHO Collaborative Project on Early Detection of Persons with Harmful Alcohol Consumption-II. Addiction. 1993; 88:791-804.</w:t>
      </w:r>
      <w:bookmarkEnd w:id="29"/>
    </w:p>
    <w:p w:rsidR="008E5139" w:rsidRDefault="008E5139" w:rsidP="008E5139">
      <w:pPr>
        <w:spacing w:after="0" w:line="480" w:lineRule="auto"/>
        <w:rPr>
          <w:rFonts w:ascii="Times New Roman" w:hAnsi="Times New Roman"/>
          <w:bCs/>
          <w:noProof/>
          <w:sz w:val="24"/>
          <w:szCs w:val="24"/>
        </w:rPr>
      </w:pPr>
      <w:bookmarkStart w:id="30" w:name="_ENREF_30"/>
      <w:r>
        <w:rPr>
          <w:rFonts w:ascii="Times New Roman" w:hAnsi="Times New Roman"/>
          <w:bCs/>
          <w:noProof/>
          <w:sz w:val="24"/>
          <w:szCs w:val="24"/>
        </w:rPr>
        <w:t>30.</w:t>
      </w:r>
      <w:r>
        <w:rPr>
          <w:rFonts w:ascii="Times New Roman" w:hAnsi="Times New Roman"/>
          <w:bCs/>
          <w:noProof/>
          <w:sz w:val="24"/>
          <w:szCs w:val="24"/>
        </w:rPr>
        <w:tab/>
        <w:t>Reinert DF, Allen JP. The Alcohol Use Disorders Identification Test: An Update of Research Findings. Alcoholism: Clinical and Experimental Research. 2007; 31:185-99.</w:t>
      </w:r>
      <w:bookmarkEnd w:id="30"/>
    </w:p>
    <w:p w:rsidR="008E5139" w:rsidRDefault="008E5139" w:rsidP="008E5139">
      <w:pPr>
        <w:spacing w:after="0" w:line="480" w:lineRule="auto"/>
        <w:rPr>
          <w:rFonts w:ascii="Times New Roman" w:hAnsi="Times New Roman"/>
          <w:bCs/>
          <w:noProof/>
          <w:sz w:val="24"/>
          <w:szCs w:val="24"/>
        </w:rPr>
      </w:pPr>
      <w:bookmarkStart w:id="31" w:name="_ENREF_31"/>
      <w:r>
        <w:rPr>
          <w:rFonts w:ascii="Times New Roman" w:hAnsi="Times New Roman"/>
          <w:bCs/>
          <w:noProof/>
          <w:sz w:val="24"/>
          <w:szCs w:val="24"/>
        </w:rPr>
        <w:t>31.</w:t>
      </w:r>
      <w:r>
        <w:rPr>
          <w:rFonts w:ascii="Times New Roman" w:hAnsi="Times New Roman"/>
          <w:bCs/>
          <w:noProof/>
          <w:sz w:val="24"/>
          <w:szCs w:val="24"/>
        </w:rPr>
        <w:tab/>
        <w:t>Sinclair A, Barkham M, Evans C, Connell J, Audin K. Rationale and development of a general population well-being measure: Psychometric status of the GP-CORE in a student sample. British Journal of Guidance &amp; Counselling. 2005; 33:153-73.</w:t>
      </w:r>
      <w:bookmarkEnd w:id="31"/>
    </w:p>
    <w:p w:rsidR="008E5139" w:rsidRDefault="008E5139" w:rsidP="008E5139">
      <w:pPr>
        <w:spacing w:after="0" w:line="480" w:lineRule="auto"/>
        <w:rPr>
          <w:rFonts w:ascii="Times New Roman" w:hAnsi="Times New Roman"/>
          <w:bCs/>
          <w:noProof/>
          <w:sz w:val="24"/>
          <w:szCs w:val="24"/>
        </w:rPr>
      </w:pPr>
      <w:bookmarkStart w:id="32" w:name="_ENREF_32"/>
      <w:r>
        <w:rPr>
          <w:rFonts w:ascii="Times New Roman" w:hAnsi="Times New Roman"/>
          <w:bCs/>
          <w:noProof/>
          <w:sz w:val="24"/>
          <w:szCs w:val="24"/>
        </w:rPr>
        <w:t>32.</w:t>
      </w:r>
      <w:r>
        <w:rPr>
          <w:rFonts w:ascii="Times New Roman" w:hAnsi="Times New Roman"/>
          <w:bCs/>
          <w:noProof/>
          <w:sz w:val="24"/>
          <w:szCs w:val="24"/>
        </w:rPr>
        <w:tab/>
        <w:t>Spitzer RL, Kroenke K, Williams JBW, Lowe B. A Brief Measure for Assessing Generalized Anxiety Disorder: The GAD-7. Arch Intern Med. 2006; 166:1092-7.</w:t>
      </w:r>
      <w:bookmarkEnd w:id="32"/>
    </w:p>
    <w:p w:rsidR="008E5139" w:rsidRDefault="008E5139" w:rsidP="008E5139">
      <w:pPr>
        <w:spacing w:after="0" w:line="480" w:lineRule="auto"/>
        <w:rPr>
          <w:rFonts w:ascii="Times New Roman" w:hAnsi="Times New Roman"/>
          <w:bCs/>
          <w:noProof/>
          <w:sz w:val="24"/>
          <w:szCs w:val="24"/>
        </w:rPr>
      </w:pPr>
      <w:bookmarkStart w:id="33" w:name="_ENREF_33"/>
      <w:r>
        <w:rPr>
          <w:rFonts w:ascii="Times New Roman" w:hAnsi="Times New Roman"/>
          <w:bCs/>
          <w:noProof/>
          <w:sz w:val="24"/>
          <w:szCs w:val="24"/>
        </w:rPr>
        <w:t>33.</w:t>
      </w:r>
      <w:r>
        <w:rPr>
          <w:rFonts w:ascii="Times New Roman" w:hAnsi="Times New Roman"/>
          <w:bCs/>
          <w:noProof/>
          <w:sz w:val="24"/>
          <w:szCs w:val="24"/>
        </w:rPr>
        <w:tab/>
        <w:t>Radloff LS. The CES-D scale A self-report depression scale for research in the general population. Applied psychological measurement. 1977; 1:385-401.</w:t>
      </w:r>
      <w:bookmarkEnd w:id="33"/>
    </w:p>
    <w:p w:rsidR="008E5139" w:rsidRDefault="008E5139" w:rsidP="008E5139">
      <w:pPr>
        <w:spacing w:after="0" w:line="480" w:lineRule="auto"/>
        <w:rPr>
          <w:rFonts w:ascii="Times New Roman" w:hAnsi="Times New Roman"/>
          <w:bCs/>
          <w:noProof/>
          <w:sz w:val="24"/>
          <w:szCs w:val="24"/>
        </w:rPr>
      </w:pPr>
      <w:bookmarkStart w:id="34" w:name="_ENREF_34"/>
      <w:r>
        <w:rPr>
          <w:rFonts w:ascii="Times New Roman" w:hAnsi="Times New Roman"/>
          <w:bCs/>
          <w:noProof/>
          <w:sz w:val="24"/>
          <w:szCs w:val="24"/>
        </w:rPr>
        <w:t>34.</w:t>
      </w:r>
      <w:r>
        <w:rPr>
          <w:rFonts w:ascii="Times New Roman" w:hAnsi="Times New Roman"/>
          <w:bCs/>
          <w:noProof/>
          <w:sz w:val="24"/>
          <w:szCs w:val="24"/>
        </w:rPr>
        <w:tab/>
        <w:t>Cohen S, Kamarck T, Mermelstein R. A global measure of perceived stress. Journal of health and social behavior. 1983:385-96.</w:t>
      </w:r>
      <w:bookmarkEnd w:id="34"/>
    </w:p>
    <w:p w:rsidR="008E5139" w:rsidRDefault="008E5139" w:rsidP="008E5139">
      <w:pPr>
        <w:spacing w:after="0" w:line="480" w:lineRule="auto"/>
        <w:rPr>
          <w:rFonts w:ascii="Times New Roman" w:hAnsi="Times New Roman"/>
          <w:bCs/>
          <w:noProof/>
          <w:sz w:val="24"/>
          <w:szCs w:val="24"/>
        </w:rPr>
      </w:pPr>
      <w:bookmarkStart w:id="35" w:name="_ENREF_35"/>
      <w:r>
        <w:rPr>
          <w:rFonts w:ascii="Times New Roman" w:hAnsi="Times New Roman"/>
          <w:bCs/>
          <w:noProof/>
          <w:sz w:val="24"/>
          <w:szCs w:val="24"/>
        </w:rPr>
        <w:t>35.</w:t>
      </w:r>
      <w:r>
        <w:rPr>
          <w:rFonts w:ascii="Times New Roman" w:hAnsi="Times New Roman"/>
          <w:bCs/>
          <w:noProof/>
          <w:sz w:val="24"/>
          <w:szCs w:val="24"/>
        </w:rPr>
        <w:tab/>
        <w:t>Reading R, Reynolds S. Debt, social disadvantage and maternal depression. Social Science &amp; Medicine. 2001; 53:441-53.</w:t>
      </w:r>
      <w:bookmarkEnd w:id="35"/>
    </w:p>
    <w:p w:rsidR="008E5139" w:rsidRDefault="008E5139" w:rsidP="008E5139">
      <w:pPr>
        <w:spacing w:after="0" w:line="480" w:lineRule="auto"/>
        <w:rPr>
          <w:rFonts w:ascii="Times New Roman" w:hAnsi="Times New Roman"/>
          <w:bCs/>
          <w:noProof/>
          <w:sz w:val="24"/>
          <w:szCs w:val="24"/>
        </w:rPr>
      </w:pPr>
      <w:bookmarkStart w:id="36" w:name="_ENREF_36"/>
      <w:r>
        <w:rPr>
          <w:rFonts w:ascii="Times New Roman" w:hAnsi="Times New Roman"/>
          <w:bCs/>
          <w:noProof/>
          <w:sz w:val="24"/>
          <w:szCs w:val="24"/>
        </w:rPr>
        <w:t>36.</w:t>
      </w:r>
      <w:r>
        <w:rPr>
          <w:rFonts w:ascii="Times New Roman" w:hAnsi="Times New Roman"/>
          <w:bCs/>
          <w:noProof/>
          <w:sz w:val="24"/>
          <w:szCs w:val="24"/>
        </w:rPr>
        <w:tab/>
        <w:t>Selenko E, Batinic B. Beyond debt. A moderator analysis of the relationship between perceived financial strain and mental health. Social Science &amp; Medicine. 2011.</w:t>
      </w:r>
      <w:bookmarkEnd w:id="36"/>
    </w:p>
    <w:p w:rsidR="008E5139" w:rsidRDefault="008E5139" w:rsidP="008E5139">
      <w:pPr>
        <w:spacing w:line="480" w:lineRule="auto"/>
        <w:rPr>
          <w:rFonts w:ascii="Times New Roman" w:hAnsi="Times New Roman"/>
          <w:bCs/>
          <w:noProof/>
          <w:sz w:val="24"/>
          <w:szCs w:val="24"/>
        </w:rPr>
      </w:pPr>
      <w:bookmarkStart w:id="37" w:name="_ENREF_37"/>
      <w:r>
        <w:rPr>
          <w:rFonts w:ascii="Times New Roman" w:hAnsi="Times New Roman"/>
          <w:bCs/>
          <w:noProof/>
          <w:sz w:val="24"/>
          <w:szCs w:val="24"/>
        </w:rPr>
        <w:t>37.</w:t>
      </w:r>
      <w:r>
        <w:rPr>
          <w:rFonts w:ascii="Times New Roman" w:hAnsi="Times New Roman"/>
          <w:bCs/>
          <w:noProof/>
          <w:sz w:val="24"/>
          <w:szCs w:val="24"/>
        </w:rPr>
        <w:tab/>
        <w:t>Crawford C, Jin W. Payback Time? Student debt and loan repayments: what will the 2012 reforms mean for graduates? London: Institute for Fiscal Studies2014.</w:t>
      </w:r>
      <w:bookmarkEnd w:id="37"/>
    </w:p>
    <w:p w:rsidR="008E5139" w:rsidRDefault="008E5139" w:rsidP="008E5139">
      <w:pPr>
        <w:spacing w:line="480" w:lineRule="auto"/>
        <w:rPr>
          <w:rFonts w:ascii="Times New Roman" w:hAnsi="Times New Roman"/>
          <w:bCs/>
          <w:noProof/>
          <w:sz w:val="24"/>
          <w:szCs w:val="24"/>
        </w:rPr>
      </w:pPr>
    </w:p>
    <w:p w:rsidR="00737C5A" w:rsidRPr="00922AF5" w:rsidRDefault="0037592A" w:rsidP="002B2042">
      <w:pPr>
        <w:spacing w:line="360" w:lineRule="auto"/>
      </w:pPr>
      <w:r w:rsidRPr="00922AF5">
        <w:rPr>
          <w:rFonts w:ascii="Times New Roman" w:hAnsi="Times New Roman"/>
          <w:bCs/>
          <w:sz w:val="24"/>
          <w:szCs w:val="24"/>
        </w:rPr>
        <w:lastRenderedPageBreak/>
        <w:fldChar w:fldCharType="end"/>
      </w:r>
      <w:r w:rsidR="00635968" w:rsidRPr="00922AF5">
        <w:rPr>
          <w:noProof/>
          <w:lang w:eastAsia="en-GB"/>
        </w:rPr>
        <w:drawing>
          <wp:inline distT="0" distB="0" distL="0" distR="0">
            <wp:extent cx="6429375" cy="39624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7C5A" w:rsidRPr="00922AF5" w:rsidRDefault="00E44901" w:rsidP="002B2042">
      <w:pPr>
        <w:autoSpaceDE w:val="0"/>
        <w:autoSpaceDN w:val="0"/>
        <w:adjustRightInd w:val="0"/>
        <w:spacing w:after="0" w:line="360" w:lineRule="auto"/>
        <w:rPr>
          <w:rFonts w:ascii="Times New Roman" w:hAnsi="Times New Roman"/>
          <w:sz w:val="24"/>
          <w:szCs w:val="24"/>
        </w:rPr>
      </w:pPr>
      <w:r w:rsidRPr="00922AF5">
        <w:rPr>
          <w:rFonts w:ascii="Times New Roman" w:hAnsi="Times New Roman"/>
          <w:i/>
          <w:iCs/>
          <w:sz w:val="24"/>
          <w:szCs w:val="24"/>
        </w:rPr>
        <w:t>Figure 1</w:t>
      </w:r>
      <w:r w:rsidR="00737C5A" w:rsidRPr="00922AF5">
        <w:rPr>
          <w:rFonts w:ascii="Times New Roman" w:hAnsi="Times New Roman"/>
          <w:i/>
          <w:iCs/>
          <w:sz w:val="24"/>
          <w:szCs w:val="24"/>
        </w:rPr>
        <w:t xml:space="preserve">: </w:t>
      </w:r>
      <w:r w:rsidR="00737C5A" w:rsidRPr="00922AF5">
        <w:rPr>
          <w:rFonts w:ascii="Times New Roman" w:hAnsi="Times New Roman"/>
          <w:sz w:val="24"/>
          <w:szCs w:val="24"/>
        </w:rPr>
        <w:t>Interaction between time and fees for GAD-7 (Anxiety)</w:t>
      </w: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635968" w:rsidP="002B2042">
      <w:pPr>
        <w:autoSpaceDE w:val="0"/>
        <w:autoSpaceDN w:val="0"/>
        <w:adjustRightInd w:val="0"/>
        <w:spacing w:after="0" w:line="360" w:lineRule="auto"/>
        <w:rPr>
          <w:rFonts w:ascii="Times New Roman" w:hAnsi="Times New Roman"/>
          <w:sz w:val="24"/>
          <w:szCs w:val="24"/>
        </w:rPr>
      </w:pPr>
      <w:r w:rsidRPr="00922AF5">
        <w:rPr>
          <w:noProof/>
          <w:lang w:eastAsia="en-GB"/>
        </w:rPr>
        <w:lastRenderedPageBreak/>
        <w:drawing>
          <wp:inline distT="0" distB="0" distL="0" distR="0">
            <wp:extent cx="6429375" cy="39624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7C5A" w:rsidRPr="00922AF5" w:rsidRDefault="00737C5A" w:rsidP="002B2042">
      <w:pPr>
        <w:autoSpaceDE w:val="0"/>
        <w:autoSpaceDN w:val="0"/>
        <w:adjustRightInd w:val="0"/>
        <w:spacing w:after="0" w:line="360" w:lineRule="auto"/>
        <w:rPr>
          <w:rFonts w:ascii="Times New Roman" w:hAnsi="Times New Roman"/>
          <w:sz w:val="24"/>
          <w:szCs w:val="24"/>
          <w:lang w:eastAsia="en-GB"/>
        </w:rPr>
      </w:pPr>
    </w:p>
    <w:p w:rsidR="00737C5A" w:rsidRPr="00922AF5" w:rsidRDefault="00E44901" w:rsidP="002B2042">
      <w:pPr>
        <w:autoSpaceDE w:val="0"/>
        <w:autoSpaceDN w:val="0"/>
        <w:adjustRightInd w:val="0"/>
        <w:spacing w:after="0" w:line="360" w:lineRule="auto"/>
        <w:rPr>
          <w:rFonts w:ascii="Times New Roman" w:hAnsi="Times New Roman"/>
          <w:sz w:val="24"/>
          <w:szCs w:val="24"/>
        </w:rPr>
      </w:pPr>
      <w:r w:rsidRPr="00922AF5">
        <w:rPr>
          <w:rFonts w:ascii="Times New Roman" w:hAnsi="Times New Roman"/>
          <w:i/>
          <w:iCs/>
          <w:sz w:val="24"/>
          <w:szCs w:val="24"/>
        </w:rPr>
        <w:t>Figure 2</w:t>
      </w:r>
      <w:r w:rsidR="00737C5A" w:rsidRPr="00922AF5">
        <w:rPr>
          <w:rFonts w:ascii="Times New Roman" w:hAnsi="Times New Roman"/>
          <w:i/>
          <w:iCs/>
          <w:sz w:val="24"/>
          <w:szCs w:val="24"/>
        </w:rPr>
        <w:t xml:space="preserve">: </w:t>
      </w:r>
      <w:r w:rsidR="00737C5A" w:rsidRPr="00922AF5">
        <w:rPr>
          <w:rFonts w:ascii="Times New Roman" w:hAnsi="Times New Roman"/>
          <w:sz w:val="24"/>
          <w:szCs w:val="24"/>
        </w:rPr>
        <w:t>Interaction between time and fees for CORE-GP (Global Mental Health)</w:t>
      </w: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635968" w:rsidP="002B2042">
      <w:pPr>
        <w:autoSpaceDE w:val="0"/>
        <w:autoSpaceDN w:val="0"/>
        <w:adjustRightInd w:val="0"/>
        <w:spacing w:after="0" w:line="360" w:lineRule="auto"/>
        <w:rPr>
          <w:rFonts w:ascii="Times New Roman" w:hAnsi="Times New Roman"/>
          <w:sz w:val="24"/>
          <w:szCs w:val="24"/>
        </w:rPr>
      </w:pPr>
      <w:r w:rsidRPr="00922AF5">
        <w:rPr>
          <w:noProof/>
          <w:lang w:eastAsia="en-GB"/>
        </w:rPr>
        <w:lastRenderedPageBreak/>
        <w:drawing>
          <wp:inline distT="0" distB="0" distL="0" distR="0">
            <wp:extent cx="6429375" cy="39624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1C38" w:rsidRPr="00922AF5" w:rsidRDefault="003A1C38" w:rsidP="002B2042">
      <w:pPr>
        <w:autoSpaceDE w:val="0"/>
        <w:autoSpaceDN w:val="0"/>
        <w:adjustRightInd w:val="0"/>
        <w:spacing w:after="0" w:line="360" w:lineRule="auto"/>
        <w:rPr>
          <w:rFonts w:ascii="Times New Roman" w:hAnsi="Times New Roman"/>
          <w:i/>
          <w:iCs/>
          <w:sz w:val="24"/>
          <w:szCs w:val="24"/>
        </w:rPr>
      </w:pPr>
    </w:p>
    <w:p w:rsidR="00737C5A" w:rsidRPr="00922AF5" w:rsidRDefault="00E44901" w:rsidP="002B2042">
      <w:pPr>
        <w:autoSpaceDE w:val="0"/>
        <w:autoSpaceDN w:val="0"/>
        <w:adjustRightInd w:val="0"/>
        <w:spacing w:after="0" w:line="360" w:lineRule="auto"/>
        <w:rPr>
          <w:rFonts w:ascii="Times New Roman" w:hAnsi="Times New Roman"/>
          <w:sz w:val="24"/>
          <w:szCs w:val="24"/>
        </w:rPr>
      </w:pPr>
      <w:r w:rsidRPr="00922AF5">
        <w:rPr>
          <w:rFonts w:ascii="Times New Roman" w:hAnsi="Times New Roman"/>
          <w:i/>
          <w:iCs/>
          <w:sz w:val="24"/>
          <w:szCs w:val="24"/>
        </w:rPr>
        <w:t>Figure 3</w:t>
      </w:r>
      <w:r w:rsidR="00737C5A" w:rsidRPr="00922AF5">
        <w:rPr>
          <w:rFonts w:ascii="Times New Roman" w:hAnsi="Times New Roman"/>
          <w:i/>
          <w:iCs/>
          <w:sz w:val="24"/>
          <w:szCs w:val="24"/>
        </w:rPr>
        <w:t xml:space="preserve">: </w:t>
      </w:r>
      <w:r w:rsidR="00737C5A" w:rsidRPr="00922AF5">
        <w:rPr>
          <w:rFonts w:ascii="Times New Roman" w:hAnsi="Times New Roman"/>
          <w:sz w:val="24"/>
          <w:szCs w:val="24"/>
        </w:rPr>
        <w:t>Interaction between time and fees for CES</w:t>
      </w:r>
      <w:r w:rsidR="00635968" w:rsidRPr="00922AF5">
        <w:rPr>
          <w:rFonts w:ascii="Times New Roman" w:hAnsi="Times New Roman"/>
          <w:sz w:val="24"/>
          <w:szCs w:val="24"/>
        </w:rPr>
        <w:t>-</w:t>
      </w:r>
      <w:r w:rsidR="00737C5A" w:rsidRPr="00922AF5">
        <w:rPr>
          <w:rFonts w:ascii="Times New Roman" w:hAnsi="Times New Roman"/>
          <w:sz w:val="24"/>
          <w:szCs w:val="24"/>
        </w:rPr>
        <w:t>D (Depression)</w:t>
      </w: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635968" w:rsidP="002B2042">
      <w:pPr>
        <w:autoSpaceDE w:val="0"/>
        <w:autoSpaceDN w:val="0"/>
        <w:adjustRightInd w:val="0"/>
        <w:spacing w:after="0" w:line="360" w:lineRule="auto"/>
        <w:rPr>
          <w:rFonts w:ascii="Times New Roman" w:hAnsi="Times New Roman"/>
          <w:sz w:val="24"/>
          <w:szCs w:val="24"/>
        </w:rPr>
      </w:pPr>
      <w:r w:rsidRPr="00922AF5">
        <w:rPr>
          <w:noProof/>
          <w:lang w:eastAsia="en-GB"/>
        </w:rPr>
        <w:lastRenderedPageBreak/>
        <w:drawing>
          <wp:inline distT="0" distB="0" distL="0" distR="0">
            <wp:extent cx="6429375" cy="39624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7C5A" w:rsidRPr="00922AF5" w:rsidRDefault="00737C5A" w:rsidP="002B2042">
      <w:pPr>
        <w:autoSpaceDE w:val="0"/>
        <w:autoSpaceDN w:val="0"/>
        <w:adjustRightInd w:val="0"/>
        <w:spacing w:after="0" w:line="360" w:lineRule="auto"/>
        <w:rPr>
          <w:rFonts w:ascii="Times New Roman" w:hAnsi="Times New Roman"/>
          <w:sz w:val="24"/>
          <w:szCs w:val="24"/>
          <w:lang w:eastAsia="en-GB"/>
        </w:rPr>
      </w:pPr>
    </w:p>
    <w:p w:rsidR="00737C5A" w:rsidRPr="00922AF5" w:rsidRDefault="00E44901" w:rsidP="002B2042">
      <w:pPr>
        <w:autoSpaceDE w:val="0"/>
        <w:autoSpaceDN w:val="0"/>
        <w:adjustRightInd w:val="0"/>
        <w:spacing w:after="0" w:line="360" w:lineRule="auto"/>
        <w:rPr>
          <w:rFonts w:ascii="Times New Roman" w:hAnsi="Times New Roman"/>
          <w:sz w:val="24"/>
          <w:szCs w:val="24"/>
        </w:rPr>
      </w:pPr>
      <w:r w:rsidRPr="00922AF5">
        <w:rPr>
          <w:rFonts w:ascii="Times New Roman" w:hAnsi="Times New Roman"/>
          <w:i/>
          <w:iCs/>
          <w:sz w:val="24"/>
          <w:szCs w:val="24"/>
        </w:rPr>
        <w:t>Figure 4</w:t>
      </w:r>
      <w:r w:rsidR="00737C5A" w:rsidRPr="00922AF5">
        <w:rPr>
          <w:rFonts w:ascii="Times New Roman" w:hAnsi="Times New Roman"/>
          <w:i/>
          <w:iCs/>
          <w:sz w:val="24"/>
          <w:szCs w:val="24"/>
        </w:rPr>
        <w:t xml:space="preserve">: </w:t>
      </w:r>
      <w:r w:rsidR="00737C5A" w:rsidRPr="00922AF5">
        <w:rPr>
          <w:rFonts w:ascii="Times New Roman" w:hAnsi="Times New Roman"/>
          <w:sz w:val="24"/>
          <w:szCs w:val="24"/>
        </w:rPr>
        <w:t>Interaction between time and fees for PSS (Stress)</w:t>
      </w:r>
    </w:p>
    <w:p w:rsidR="00737C5A" w:rsidRPr="00922AF5" w:rsidRDefault="00737C5A" w:rsidP="002B2042">
      <w:pPr>
        <w:autoSpaceDE w:val="0"/>
        <w:autoSpaceDN w:val="0"/>
        <w:adjustRightInd w:val="0"/>
        <w:spacing w:after="0" w:line="360" w:lineRule="auto"/>
        <w:rPr>
          <w:rFonts w:ascii="Times New Roman" w:hAnsi="Times New Roman"/>
          <w:sz w:val="24"/>
          <w:szCs w:val="24"/>
        </w:rPr>
      </w:pPr>
    </w:p>
    <w:p w:rsidR="00737C5A" w:rsidRPr="00922AF5" w:rsidRDefault="00737C5A" w:rsidP="002B2042">
      <w:pPr>
        <w:spacing w:after="0" w:line="360" w:lineRule="auto"/>
        <w:rPr>
          <w:rFonts w:ascii="Times New Roman" w:hAnsi="Times New Roman"/>
          <w:b/>
          <w:i/>
          <w:iCs/>
          <w:sz w:val="24"/>
          <w:szCs w:val="24"/>
        </w:rPr>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pPr>
    </w:p>
    <w:p w:rsidR="00737C5A" w:rsidRPr="00922AF5" w:rsidRDefault="00737C5A" w:rsidP="002B2042">
      <w:pPr>
        <w:spacing w:line="360" w:lineRule="auto"/>
        <w:rPr>
          <w:rFonts w:ascii="Times New Roman" w:hAnsi="Times New Roman"/>
          <w:b/>
          <w:sz w:val="24"/>
          <w:szCs w:val="24"/>
        </w:rPr>
      </w:pPr>
    </w:p>
    <w:sectPr w:rsidR="00737C5A" w:rsidRPr="00922AF5" w:rsidSect="0082428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0D" w:rsidRDefault="00980E0D" w:rsidP="008E4987">
      <w:pPr>
        <w:spacing w:after="0" w:line="240" w:lineRule="auto"/>
      </w:pPr>
      <w:r>
        <w:separator/>
      </w:r>
    </w:p>
  </w:endnote>
  <w:endnote w:type="continuationSeparator" w:id="0">
    <w:p w:rsidR="00980E0D" w:rsidRDefault="00980E0D" w:rsidP="008E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hruti">
    <w:panose1 w:val="020B0502040204020203"/>
    <w:charset w:val="01"/>
    <w:family w:val="roman"/>
    <w:notTrueType/>
    <w:pitch w:val="variable"/>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0D" w:rsidRDefault="00980E0D">
    <w:pPr>
      <w:pStyle w:val="Footer"/>
      <w:jc w:val="right"/>
    </w:pPr>
  </w:p>
  <w:p w:rsidR="00980E0D" w:rsidRDefault="00980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0D" w:rsidRDefault="00980E0D" w:rsidP="008E4987">
      <w:pPr>
        <w:spacing w:after="0" w:line="240" w:lineRule="auto"/>
      </w:pPr>
      <w:r>
        <w:separator/>
      </w:r>
    </w:p>
  </w:footnote>
  <w:footnote w:type="continuationSeparator" w:id="0">
    <w:p w:rsidR="00980E0D" w:rsidRDefault="00980E0D" w:rsidP="008E4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0D" w:rsidRDefault="00980E0D" w:rsidP="00B37B07">
    <w:pPr>
      <w:pStyle w:val="Header"/>
    </w:pPr>
    <w:r>
      <w:t xml:space="preserve">     </w:t>
    </w:r>
    <w:r>
      <w:tab/>
    </w:r>
    <w:r>
      <w:tab/>
    </w:r>
  </w:p>
  <w:p w:rsidR="00980E0D" w:rsidRDefault="00980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76E"/>
    <w:multiLevelType w:val="hybridMultilevel"/>
    <w:tmpl w:val="0E263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23E2F"/>
    <w:multiLevelType w:val="hybridMultilevel"/>
    <w:tmpl w:val="EDB608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FA533B"/>
    <w:multiLevelType w:val="hybridMultilevel"/>
    <w:tmpl w:val="9A5AF4F0"/>
    <w:lvl w:ilvl="0" w:tplc="5E5E932E">
      <w:start w:val="1"/>
      <w:numFmt w:val="bullet"/>
      <w:lvlText w:val="•"/>
      <w:lvlJc w:val="left"/>
      <w:pPr>
        <w:tabs>
          <w:tab w:val="num" w:pos="720"/>
        </w:tabs>
        <w:ind w:left="720" w:hanging="360"/>
      </w:pPr>
      <w:rPr>
        <w:rFonts w:ascii="Times New Roman" w:hAnsi="Times New Roman" w:hint="default"/>
      </w:rPr>
    </w:lvl>
    <w:lvl w:ilvl="1" w:tplc="B9521826" w:tentative="1">
      <w:start w:val="1"/>
      <w:numFmt w:val="bullet"/>
      <w:lvlText w:val="•"/>
      <w:lvlJc w:val="left"/>
      <w:pPr>
        <w:tabs>
          <w:tab w:val="num" w:pos="1440"/>
        </w:tabs>
        <w:ind w:left="1440" w:hanging="360"/>
      </w:pPr>
      <w:rPr>
        <w:rFonts w:ascii="Times New Roman" w:hAnsi="Times New Roman" w:hint="default"/>
      </w:rPr>
    </w:lvl>
    <w:lvl w:ilvl="2" w:tplc="DDE89F40" w:tentative="1">
      <w:start w:val="1"/>
      <w:numFmt w:val="bullet"/>
      <w:lvlText w:val="•"/>
      <w:lvlJc w:val="left"/>
      <w:pPr>
        <w:tabs>
          <w:tab w:val="num" w:pos="2160"/>
        </w:tabs>
        <w:ind w:left="2160" w:hanging="360"/>
      </w:pPr>
      <w:rPr>
        <w:rFonts w:ascii="Times New Roman" w:hAnsi="Times New Roman" w:hint="default"/>
      </w:rPr>
    </w:lvl>
    <w:lvl w:ilvl="3" w:tplc="FD764ED4" w:tentative="1">
      <w:start w:val="1"/>
      <w:numFmt w:val="bullet"/>
      <w:lvlText w:val="•"/>
      <w:lvlJc w:val="left"/>
      <w:pPr>
        <w:tabs>
          <w:tab w:val="num" w:pos="2880"/>
        </w:tabs>
        <w:ind w:left="2880" w:hanging="360"/>
      </w:pPr>
      <w:rPr>
        <w:rFonts w:ascii="Times New Roman" w:hAnsi="Times New Roman" w:hint="default"/>
      </w:rPr>
    </w:lvl>
    <w:lvl w:ilvl="4" w:tplc="74AC636C" w:tentative="1">
      <w:start w:val="1"/>
      <w:numFmt w:val="bullet"/>
      <w:lvlText w:val="•"/>
      <w:lvlJc w:val="left"/>
      <w:pPr>
        <w:tabs>
          <w:tab w:val="num" w:pos="3600"/>
        </w:tabs>
        <w:ind w:left="3600" w:hanging="360"/>
      </w:pPr>
      <w:rPr>
        <w:rFonts w:ascii="Times New Roman" w:hAnsi="Times New Roman" w:hint="default"/>
      </w:rPr>
    </w:lvl>
    <w:lvl w:ilvl="5" w:tplc="9DE6E672" w:tentative="1">
      <w:start w:val="1"/>
      <w:numFmt w:val="bullet"/>
      <w:lvlText w:val="•"/>
      <w:lvlJc w:val="left"/>
      <w:pPr>
        <w:tabs>
          <w:tab w:val="num" w:pos="4320"/>
        </w:tabs>
        <w:ind w:left="4320" w:hanging="360"/>
      </w:pPr>
      <w:rPr>
        <w:rFonts w:ascii="Times New Roman" w:hAnsi="Times New Roman" w:hint="default"/>
      </w:rPr>
    </w:lvl>
    <w:lvl w:ilvl="6" w:tplc="4B709E94" w:tentative="1">
      <w:start w:val="1"/>
      <w:numFmt w:val="bullet"/>
      <w:lvlText w:val="•"/>
      <w:lvlJc w:val="left"/>
      <w:pPr>
        <w:tabs>
          <w:tab w:val="num" w:pos="5040"/>
        </w:tabs>
        <w:ind w:left="5040" w:hanging="360"/>
      </w:pPr>
      <w:rPr>
        <w:rFonts w:ascii="Times New Roman" w:hAnsi="Times New Roman" w:hint="default"/>
      </w:rPr>
    </w:lvl>
    <w:lvl w:ilvl="7" w:tplc="279E5362" w:tentative="1">
      <w:start w:val="1"/>
      <w:numFmt w:val="bullet"/>
      <w:lvlText w:val="•"/>
      <w:lvlJc w:val="left"/>
      <w:pPr>
        <w:tabs>
          <w:tab w:val="num" w:pos="5760"/>
        </w:tabs>
        <w:ind w:left="5760" w:hanging="360"/>
      </w:pPr>
      <w:rPr>
        <w:rFonts w:ascii="Times New Roman" w:hAnsi="Times New Roman" w:hint="default"/>
      </w:rPr>
    </w:lvl>
    <w:lvl w:ilvl="8" w:tplc="32A2FFD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D27562"/>
    <w:multiLevelType w:val="hybridMultilevel"/>
    <w:tmpl w:val="06543A16"/>
    <w:lvl w:ilvl="0" w:tplc="A9B8620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80133"/>
    <w:multiLevelType w:val="hybridMultilevel"/>
    <w:tmpl w:val="B298FDE8"/>
    <w:lvl w:ilvl="0" w:tplc="BC2A38C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E25B9"/>
    <w:multiLevelType w:val="hybridMultilevel"/>
    <w:tmpl w:val="361A133C"/>
    <w:lvl w:ilvl="0" w:tplc="D00881C0">
      <w:start w:val="10"/>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1F31FD"/>
    <w:multiLevelType w:val="hybridMultilevel"/>
    <w:tmpl w:val="22AA2944"/>
    <w:lvl w:ilvl="0" w:tplc="D71A948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E5D60"/>
    <w:multiLevelType w:val="hybridMultilevel"/>
    <w:tmpl w:val="C78263DA"/>
    <w:lvl w:ilvl="0" w:tplc="0D20C51E">
      <w:start w:val="1"/>
      <w:numFmt w:val="bullet"/>
      <w:lvlText w:val="•"/>
      <w:lvlJc w:val="left"/>
      <w:pPr>
        <w:tabs>
          <w:tab w:val="num" w:pos="720"/>
        </w:tabs>
        <w:ind w:left="720" w:hanging="360"/>
      </w:pPr>
      <w:rPr>
        <w:rFonts w:ascii="Times New Roman" w:hAnsi="Times New Roman" w:hint="default"/>
      </w:rPr>
    </w:lvl>
    <w:lvl w:ilvl="1" w:tplc="A1F4BE22">
      <w:start w:val="1207"/>
      <w:numFmt w:val="bullet"/>
      <w:lvlText w:val="–"/>
      <w:lvlJc w:val="left"/>
      <w:pPr>
        <w:tabs>
          <w:tab w:val="num" w:pos="1440"/>
        </w:tabs>
        <w:ind w:left="1440" w:hanging="360"/>
      </w:pPr>
      <w:rPr>
        <w:rFonts w:ascii="Times New Roman" w:hAnsi="Times New Roman" w:hint="default"/>
      </w:rPr>
    </w:lvl>
    <w:lvl w:ilvl="2" w:tplc="D29EB074">
      <w:start w:val="1207"/>
      <w:numFmt w:val="bullet"/>
      <w:lvlText w:val="•"/>
      <w:lvlJc w:val="left"/>
      <w:pPr>
        <w:tabs>
          <w:tab w:val="num" w:pos="2160"/>
        </w:tabs>
        <w:ind w:left="2160" w:hanging="360"/>
      </w:pPr>
      <w:rPr>
        <w:rFonts w:ascii="Times New Roman" w:hAnsi="Times New Roman" w:hint="default"/>
      </w:rPr>
    </w:lvl>
    <w:lvl w:ilvl="3" w:tplc="DA3606C4" w:tentative="1">
      <w:start w:val="1"/>
      <w:numFmt w:val="bullet"/>
      <w:lvlText w:val="•"/>
      <w:lvlJc w:val="left"/>
      <w:pPr>
        <w:tabs>
          <w:tab w:val="num" w:pos="2880"/>
        </w:tabs>
        <w:ind w:left="2880" w:hanging="360"/>
      </w:pPr>
      <w:rPr>
        <w:rFonts w:ascii="Times New Roman" w:hAnsi="Times New Roman" w:hint="default"/>
      </w:rPr>
    </w:lvl>
    <w:lvl w:ilvl="4" w:tplc="F79E2536" w:tentative="1">
      <w:start w:val="1"/>
      <w:numFmt w:val="bullet"/>
      <w:lvlText w:val="•"/>
      <w:lvlJc w:val="left"/>
      <w:pPr>
        <w:tabs>
          <w:tab w:val="num" w:pos="3600"/>
        </w:tabs>
        <w:ind w:left="3600" w:hanging="360"/>
      </w:pPr>
      <w:rPr>
        <w:rFonts w:ascii="Times New Roman" w:hAnsi="Times New Roman" w:hint="default"/>
      </w:rPr>
    </w:lvl>
    <w:lvl w:ilvl="5" w:tplc="D718518E" w:tentative="1">
      <w:start w:val="1"/>
      <w:numFmt w:val="bullet"/>
      <w:lvlText w:val="•"/>
      <w:lvlJc w:val="left"/>
      <w:pPr>
        <w:tabs>
          <w:tab w:val="num" w:pos="4320"/>
        </w:tabs>
        <w:ind w:left="4320" w:hanging="360"/>
      </w:pPr>
      <w:rPr>
        <w:rFonts w:ascii="Times New Roman" w:hAnsi="Times New Roman" w:hint="default"/>
      </w:rPr>
    </w:lvl>
    <w:lvl w:ilvl="6" w:tplc="3190C790" w:tentative="1">
      <w:start w:val="1"/>
      <w:numFmt w:val="bullet"/>
      <w:lvlText w:val="•"/>
      <w:lvlJc w:val="left"/>
      <w:pPr>
        <w:tabs>
          <w:tab w:val="num" w:pos="5040"/>
        </w:tabs>
        <w:ind w:left="5040" w:hanging="360"/>
      </w:pPr>
      <w:rPr>
        <w:rFonts w:ascii="Times New Roman" w:hAnsi="Times New Roman" w:hint="default"/>
      </w:rPr>
    </w:lvl>
    <w:lvl w:ilvl="7" w:tplc="52CCE298" w:tentative="1">
      <w:start w:val="1"/>
      <w:numFmt w:val="bullet"/>
      <w:lvlText w:val="•"/>
      <w:lvlJc w:val="left"/>
      <w:pPr>
        <w:tabs>
          <w:tab w:val="num" w:pos="5760"/>
        </w:tabs>
        <w:ind w:left="5760" w:hanging="360"/>
      </w:pPr>
      <w:rPr>
        <w:rFonts w:ascii="Times New Roman" w:hAnsi="Times New Roman" w:hint="default"/>
      </w:rPr>
    </w:lvl>
    <w:lvl w:ilvl="8" w:tplc="5D1456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7C37CFA"/>
    <w:multiLevelType w:val="hybridMultilevel"/>
    <w:tmpl w:val="8A708E16"/>
    <w:lvl w:ilvl="0" w:tplc="746CF1C4">
      <w:start w:val="1"/>
      <w:numFmt w:val="bullet"/>
      <w:lvlText w:val="•"/>
      <w:lvlJc w:val="left"/>
      <w:pPr>
        <w:tabs>
          <w:tab w:val="num" w:pos="720"/>
        </w:tabs>
        <w:ind w:left="720" w:hanging="360"/>
      </w:pPr>
      <w:rPr>
        <w:rFonts w:ascii="Times New Roman" w:hAnsi="Times New Roman" w:hint="default"/>
      </w:rPr>
    </w:lvl>
    <w:lvl w:ilvl="1" w:tplc="9B348A94" w:tentative="1">
      <w:start w:val="1"/>
      <w:numFmt w:val="bullet"/>
      <w:lvlText w:val="•"/>
      <w:lvlJc w:val="left"/>
      <w:pPr>
        <w:tabs>
          <w:tab w:val="num" w:pos="1440"/>
        </w:tabs>
        <w:ind w:left="1440" w:hanging="360"/>
      </w:pPr>
      <w:rPr>
        <w:rFonts w:ascii="Times New Roman" w:hAnsi="Times New Roman" w:hint="default"/>
      </w:rPr>
    </w:lvl>
    <w:lvl w:ilvl="2" w:tplc="F0AEC3CE" w:tentative="1">
      <w:start w:val="1"/>
      <w:numFmt w:val="bullet"/>
      <w:lvlText w:val="•"/>
      <w:lvlJc w:val="left"/>
      <w:pPr>
        <w:tabs>
          <w:tab w:val="num" w:pos="2160"/>
        </w:tabs>
        <w:ind w:left="2160" w:hanging="360"/>
      </w:pPr>
      <w:rPr>
        <w:rFonts w:ascii="Times New Roman" w:hAnsi="Times New Roman" w:hint="default"/>
      </w:rPr>
    </w:lvl>
    <w:lvl w:ilvl="3" w:tplc="72801912" w:tentative="1">
      <w:start w:val="1"/>
      <w:numFmt w:val="bullet"/>
      <w:lvlText w:val="•"/>
      <w:lvlJc w:val="left"/>
      <w:pPr>
        <w:tabs>
          <w:tab w:val="num" w:pos="2880"/>
        </w:tabs>
        <w:ind w:left="2880" w:hanging="360"/>
      </w:pPr>
      <w:rPr>
        <w:rFonts w:ascii="Times New Roman" w:hAnsi="Times New Roman" w:hint="default"/>
      </w:rPr>
    </w:lvl>
    <w:lvl w:ilvl="4" w:tplc="2F120A1A" w:tentative="1">
      <w:start w:val="1"/>
      <w:numFmt w:val="bullet"/>
      <w:lvlText w:val="•"/>
      <w:lvlJc w:val="left"/>
      <w:pPr>
        <w:tabs>
          <w:tab w:val="num" w:pos="3600"/>
        </w:tabs>
        <w:ind w:left="3600" w:hanging="360"/>
      </w:pPr>
      <w:rPr>
        <w:rFonts w:ascii="Times New Roman" w:hAnsi="Times New Roman" w:hint="default"/>
      </w:rPr>
    </w:lvl>
    <w:lvl w:ilvl="5" w:tplc="03C05362" w:tentative="1">
      <w:start w:val="1"/>
      <w:numFmt w:val="bullet"/>
      <w:lvlText w:val="•"/>
      <w:lvlJc w:val="left"/>
      <w:pPr>
        <w:tabs>
          <w:tab w:val="num" w:pos="4320"/>
        </w:tabs>
        <w:ind w:left="4320" w:hanging="360"/>
      </w:pPr>
      <w:rPr>
        <w:rFonts w:ascii="Times New Roman" w:hAnsi="Times New Roman" w:hint="default"/>
      </w:rPr>
    </w:lvl>
    <w:lvl w:ilvl="6" w:tplc="6268CC90" w:tentative="1">
      <w:start w:val="1"/>
      <w:numFmt w:val="bullet"/>
      <w:lvlText w:val="•"/>
      <w:lvlJc w:val="left"/>
      <w:pPr>
        <w:tabs>
          <w:tab w:val="num" w:pos="5040"/>
        </w:tabs>
        <w:ind w:left="5040" w:hanging="360"/>
      </w:pPr>
      <w:rPr>
        <w:rFonts w:ascii="Times New Roman" w:hAnsi="Times New Roman" w:hint="default"/>
      </w:rPr>
    </w:lvl>
    <w:lvl w:ilvl="7" w:tplc="6AB0486E" w:tentative="1">
      <w:start w:val="1"/>
      <w:numFmt w:val="bullet"/>
      <w:lvlText w:val="•"/>
      <w:lvlJc w:val="left"/>
      <w:pPr>
        <w:tabs>
          <w:tab w:val="num" w:pos="5760"/>
        </w:tabs>
        <w:ind w:left="5760" w:hanging="360"/>
      </w:pPr>
      <w:rPr>
        <w:rFonts w:ascii="Times New Roman" w:hAnsi="Times New Roman" w:hint="default"/>
      </w:rPr>
    </w:lvl>
    <w:lvl w:ilvl="8" w:tplc="2C5884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A27D02"/>
    <w:multiLevelType w:val="hybridMultilevel"/>
    <w:tmpl w:val="2A5C8098"/>
    <w:lvl w:ilvl="0" w:tplc="6F5456B2">
      <w:start w:val="13"/>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7DE5B8C"/>
    <w:multiLevelType w:val="hybridMultilevel"/>
    <w:tmpl w:val="C2EEAC6A"/>
    <w:lvl w:ilvl="0" w:tplc="6E426ADA">
      <w:start w:val="18"/>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E8A40ED"/>
    <w:multiLevelType w:val="hybridMultilevel"/>
    <w:tmpl w:val="C24A0422"/>
    <w:lvl w:ilvl="0" w:tplc="F43A082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E5278"/>
    <w:multiLevelType w:val="hybridMultilevel"/>
    <w:tmpl w:val="38E4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BF11E3"/>
    <w:multiLevelType w:val="hybridMultilevel"/>
    <w:tmpl w:val="B2A877E0"/>
    <w:lvl w:ilvl="0" w:tplc="4B205A02">
      <w:start w:val="1"/>
      <w:numFmt w:val="bullet"/>
      <w:lvlText w:val="•"/>
      <w:lvlJc w:val="left"/>
      <w:pPr>
        <w:tabs>
          <w:tab w:val="num" w:pos="720"/>
        </w:tabs>
        <w:ind w:left="720" w:hanging="360"/>
      </w:pPr>
      <w:rPr>
        <w:rFonts w:ascii="Times New Roman" w:hAnsi="Times New Roman" w:hint="default"/>
      </w:rPr>
    </w:lvl>
    <w:lvl w:ilvl="1" w:tplc="6F688662">
      <w:start w:val="1"/>
      <w:numFmt w:val="decimal"/>
      <w:lvlText w:val="%2."/>
      <w:lvlJc w:val="left"/>
      <w:pPr>
        <w:tabs>
          <w:tab w:val="num" w:pos="1440"/>
        </w:tabs>
        <w:ind w:left="1440" w:hanging="360"/>
      </w:pPr>
      <w:rPr>
        <w:rFonts w:cs="Times New Roman"/>
      </w:rPr>
    </w:lvl>
    <w:lvl w:ilvl="2" w:tplc="F54045D6" w:tentative="1">
      <w:start w:val="1"/>
      <w:numFmt w:val="bullet"/>
      <w:lvlText w:val="•"/>
      <w:lvlJc w:val="left"/>
      <w:pPr>
        <w:tabs>
          <w:tab w:val="num" w:pos="2160"/>
        </w:tabs>
        <w:ind w:left="2160" w:hanging="360"/>
      </w:pPr>
      <w:rPr>
        <w:rFonts w:ascii="Times New Roman" w:hAnsi="Times New Roman" w:hint="default"/>
      </w:rPr>
    </w:lvl>
    <w:lvl w:ilvl="3" w:tplc="7754754A" w:tentative="1">
      <w:start w:val="1"/>
      <w:numFmt w:val="bullet"/>
      <w:lvlText w:val="•"/>
      <w:lvlJc w:val="left"/>
      <w:pPr>
        <w:tabs>
          <w:tab w:val="num" w:pos="2880"/>
        </w:tabs>
        <w:ind w:left="2880" w:hanging="360"/>
      </w:pPr>
      <w:rPr>
        <w:rFonts w:ascii="Times New Roman" w:hAnsi="Times New Roman" w:hint="default"/>
      </w:rPr>
    </w:lvl>
    <w:lvl w:ilvl="4" w:tplc="32A2C994" w:tentative="1">
      <w:start w:val="1"/>
      <w:numFmt w:val="bullet"/>
      <w:lvlText w:val="•"/>
      <w:lvlJc w:val="left"/>
      <w:pPr>
        <w:tabs>
          <w:tab w:val="num" w:pos="3600"/>
        </w:tabs>
        <w:ind w:left="3600" w:hanging="360"/>
      </w:pPr>
      <w:rPr>
        <w:rFonts w:ascii="Times New Roman" w:hAnsi="Times New Roman" w:hint="default"/>
      </w:rPr>
    </w:lvl>
    <w:lvl w:ilvl="5" w:tplc="E28CC8B8" w:tentative="1">
      <w:start w:val="1"/>
      <w:numFmt w:val="bullet"/>
      <w:lvlText w:val="•"/>
      <w:lvlJc w:val="left"/>
      <w:pPr>
        <w:tabs>
          <w:tab w:val="num" w:pos="4320"/>
        </w:tabs>
        <w:ind w:left="4320" w:hanging="360"/>
      </w:pPr>
      <w:rPr>
        <w:rFonts w:ascii="Times New Roman" w:hAnsi="Times New Roman" w:hint="default"/>
      </w:rPr>
    </w:lvl>
    <w:lvl w:ilvl="6" w:tplc="B6820EBA" w:tentative="1">
      <w:start w:val="1"/>
      <w:numFmt w:val="bullet"/>
      <w:lvlText w:val="•"/>
      <w:lvlJc w:val="left"/>
      <w:pPr>
        <w:tabs>
          <w:tab w:val="num" w:pos="5040"/>
        </w:tabs>
        <w:ind w:left="5040" w:hanging="360"/>
      </w:pPr>
      <w:rPr>
        <w:rFonts w:ascii="Times New Roman" w:hAnsi="Times New Roman" w:hint="default"/>
      </w:rPr>
    </w:lvl>
    <w:lvl w:ilvl="7" w:tplc="390CEFD6" w:tentative="1">
      <w:start w:val="1"/>
      <w:numFmt w:val="bullet"/>
      <w:lvlText w:val="•"/>
      <w:lvlJc w:val="left"/>
      <w:pPr>
        <w:tabs>
          <w:tab w:val="num" w:pos="5760"/>
        </w:tabs>
        <w:ind w:left="5760" w:hanging="360"/>
      </w:pPr>
      <w:rPr>
        <w:rFonts w:ascii="Times New Roman" w:hAnsi="Times New Roman" w:hint="default"/>
      </w:rPr>
    </w:lvl>
    <w:lvl w:ilvl="8" w:tplc="895C0EE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D862AC1"/>
    <w:multiLevelType w:val="hybridMultilevel"/>
    <w:tmpl w:val="CC403CE0"/>
    <w:lvl w:ilvl="0" w:tplc="EFE25D96">
      <w:start w:val="1"/>
      <w:numFmt w:val="bullet"/>
      <w:lvlText w:val="•"/>
      <w:lvlJc w:val="left"/>
      <w:pPr>
        <w:tabs>
          <w:tab w:val="num" w:pos="720"/>
        </w:tabs>
        <w:ind w:left="720" w:hanging="360"/>
      </w:pPr>
      <w:rPr>
        <w:rFonts w:ascii="Times New Roman" w:hAnsi="Times New Roman" w:hint="default"/>
      </w:rPr>
    </w:lvl>
    <w:lvl w:ilvl="1" w:tplc="A9B4D96C" w:tentative="1">
      <w:start w:val="1"/>
      <w:numFmt w:val="bullet"/>
      <w:lvlText w:val="•"/>
      <w:lvlJc w:val="left"/>
      <w:pPr>
        <w:tabs>
          <w:tab w:val="num" w:pos="1440"/>
        </w:tabs>
        <w:ind w:left="1440" w:hanging="360"/>
      </w:pPr>
      <w:rPr>
        <w:rFonts w:ascii="Times New Roman" w:hAnsi="Times New Roman" w:hint="default"/>
      </w:rPr>
    </w:lvl>
    <w:lvl w:ilvl="2" w:tplc="7E143576" w:tentative="1">
      <w:start w:val="1"/>
      <w:numFmt w:val="bullet"/>
      <w:lvlText w:val="•"/>
      <w:lvlJc w:val="left"/>
      <w:pPr>
        <w:tabs>
          <w:tab w:val="num" w:pos="2160"/>
        </w:tabs>
        <w:ind w:left="2160" w:hanging="360"/>
      </w:pPr>
      <w:rPr>
        <w:rFonts w:ascii="Times New Roman" w:hAnsi="Times New Roman" w:hint="default"/>
      </w:rPr>
    </w:lvl>
    <w:lvl w:ilvl="3" w:tplc="488EF8D0" w:tentative="1">
      <w:start w:val="1"/>
      <w:numFmt w:val="bullet"/>
      <w:lvlText w:val="•"/>
      <w:lvlJc w:val="left"/>
      <w:pPr>
        <w:tabs>
          <w:tab w:val="num" w:pos="2880"/>
        </w:tabs>
        <w:ind w:left="2880" w:hanging="360"/>
      </w:pPr>
      <w:rPr>
        <w:rFonts w:ascii="Times New Roman" w:hAnsi="Times New Roman" w:hint="default"/>
      </w:rPr>
    </w:lvl>
    <w:lvl w:ilvl="4" w:tplc="D0DAE912" w:tentative="1">
      <w:start w:val="1"/>
      <w:numFmt w:val="bullet"/>
      <w:lvlText w:val="•"/>
      <w:lvlJc w:val="left"/>
      <w:pPr>
        <w:tabs>
          <w:tab w:val="num" w:pos="3600"/>
        </w:tabs>
        <w:ind w:left="3600" w:hanging="360"/>
      </w:pPr>
      <w:rPr>
        <w:rFonts w:ascii="Times New Roman" w:hAnsi="Times New Roman" w:hint="default"/>
      </w:rPr>
    </w:lvl>
    <w:lvl w:ilvl="5" w:tplc="D56C141E" w:tentative="1">
      <w:start w:val="1"/>
      <w:numFmt w:val="bullet"/>
      <w:lvlText w:val="•"/>
      <w:lvlJc w:val="left"/>
      <w:pPr>
        <w:tabs>
          <w:tab w:val="num" w:pos="4320"/>
        </w:tabs>
        <w:ind w:left="4320" w:hanging="360"/>
      </w:pPr>
      <w:rPr>
        <w:rFonts w:ascii="Times New Roman" w:hAnsi="Times New Roman" w:hint="default"/>
      </w:rPr>
    </w:lvl>
    <w:lvl w:ilvl="6" w:tplc="0F7E925A" w:tentative="1">
      <w:start w:val="1"/>
      <w:numFmt w:val="bullet"/>
      <w:lvlText w:val="•"/>
      <w:lvlJc w:val="left"/>
      <w:pPr>
        <w:tabs>
          <w:tab w:val="num" w:pos="5040"/>
        </w:tabs>
        <w:ind w:left="5040" w:hanging="360"/>
      </w:pPr>
      <w:rPr>
        <w:rFonts w:ascii="Times New Roman" w:hAnsi="Times New Roman" w:hint="default"/>
      </w:rPr>
    </w:lvl>
    <w:lvl w:ilvl="7" w:tplc="0412A7F8" w:tentative="1">
      <w:start w:val="1"/>
      <w:numFmt w:val="bullet"/>
      <w:lvlText w:val="•"/>
      <w:lvlJc w:val="left"/>
      <w:pPr>
        <w:tabs>
          <w:tab w:val="num" w:pos="5760"/>
        </w:tabs>
        <w:ind w:left="5760" w:hanging="360"/>
      </w:pPr>
      <w:rPr>
        <w:rFonts w:ascii="Times New Roman" w:hAnsi="Times New Roman" w:hint="default"/>
      </w:rPr>
    </w:lvl>
    <w:lvl w:ilvl="8" w:tplc="5AD2C2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12334FB"/>
    <w:multiLevelType w:val="hybridMultilevel"/>
    <w:tmpl w:val="7E980D16"/>
    <w:lvl w:ilvl="0" w:tplc="64DCD486">
      <w:start w:val="1"/>
      <w:numFmt w:val="bullet"/>
      <w:lvlText w:val="•"/>
      <w:lvlJc w:val="left"/>
      <w:pPr>
        <w:tabs>
          <w:tab w:val="num" w:pos="720"/>
        </w:tabs>
        <w:ind w:left="720" w:hanging="360"/>
      </w:pPr>
      <w:rPr>
        <w:rFonts w:ascii="Times New Roman" w:hAnsi="Times New Roman" w:hint="default"/>
      </w:rPr>
    </w:lvl>
    <w:lvl w:ilvl="1" w:tplc="BEDA6098">
      <w:start w:val="2762"/>
      <w:numFmt w:val="bullet"/>
      <w:lvlText w:val="–"/>
      <w:lvlJc w:val="left"/>
      <w:pPr>
        <w:tabs>
          <w:tab w:val="num" w:pos="1440"/>
        </w:tabs>
        <w:ind w:left="1440" w:hanging="360"/>
      </w:pPr>
      <w:rPr>
        <w:rFonts w:ascii="Times New Roman" w:hAnsi="Times New Roman" w:hint="default"/>
      </w:rPr>
    </w:lvl>
    <w:lvl w:ilvl="2" w:tplc="32321026" w:tentative="1">
      <w:start w:val="1"/>
      <w:numFmt w:val="bullet"/>
      <w:lvlText w:val="•"/>
      <w:lvlJc w:val="left"/>
      <w:pPr>
        <w:tabs>
          <w:tab w:val="num" w:pos="2160"/>
        </w:tabs>
        <w:ind w:left="2160" w:hanging="360"/>
      </w:pPr>
      <w:rPr>
        <w:rFonts w:ascii="Times New Roman" w:hAnsi="Times New Roman" w:hint="default"/>
      </w:rPr>
    </w:lvl>
    <w:lvl w:ilvl="3" w:tplc="E9F62C0E" w:tentative="1">
      <w:start w:val="1"/>
      <w:numFmt w:val="bullet"/>
      <w:lvlText w:val="•"/>
      <w:lvlJc w:val="left"/>
      <w:pPr>
        <w:tabs>
          <w:tab w:val="num" w:pos="2880"/>
        </w:tabs>
        <w:ind w:left="2880" w:hanging="360"/>
      </w:pPr>
      <w:rPr>
        <w:rFonts w:ascii="Times New Roman" w:hAnsi="Times New Roman" w:hint="default"/>
      </w:rPr>
    </w:lvl>
    <w:lvl w:ilvl="4" w:tplc="7FCACAE8" w:tentative="1">
      <w:start w:val="1"/>
      <w:numFmt w:val="bullet"/>
      <w:lvlText w:val="•"/>
      <w:lvlJc w:val="left"/>
      <w:pPr>
        <w:tabs>
          <w:tab w:val="num" w:pos="3600"/>
        </w:tabs>
        <w:ind w:left="3600" w:hanging="360"/>
      </w:pPr>
      <w:rPr>
        <w:rFonts w:ascii="Times New Roman" w:hAnsi="Times New Roman" w:hint="default"/>
      </w:rPr>
    </w:lvl>
    <w:lvl w:ilvl="5" w:tplc="BB482FFA" w:tentative="1">
      <w:start w:val="1"/>
      <w:numFmt w:val="bullet"/>
      <w:lvlText w:val="•"/>
      <w:lvlJc w:val="left"/>
      <w:pPr>
        <w:tabs>
          <w:tab w:val="num" w:pos="4320"/>
        </w:tabs>
        <w:ind w:left="4320" w:hanging="360"/>
      </w:pPr>
      <w:rPr>
        <w:rFonts w:ascii="Times New Roman" w:hAnsi="Times New Roman" w:hint="default"/>
      </w:rPr>
    </w:lvl>
    <w:lvl w:ilvl="6" w:tplc="0C02226A" w:tentative="1">
      <w:start w:val="1"/>
      <w:numFmt w:val="bullet"/>
      <w:lvlText w:val="•"/>
      <w:lvlJc w:val="left"/>
      <w:pPr>
        <w:tabs>
          <w:tab w:val="num" w:pos="5040"/>
        </w:tabs>
        <w:ind w:left="5040" w:hanging="360"/>
      </w:pPr>
      <w:rPr>
        <w:rFonts w:ascii="Times New Roman" w:hAnsi="Times New Roman" w:hint="default"/>
      </w:rPr>
    </w:lvl>
    <w:lvl w:ilvl="7" w:tplc="B5A88F14" w:tentative="1">
      <w:start w:val="1"/>
      <w:numFmt w:val="bullet"/>
      <w:lvlText w:val="•"/>
      <w:lvlJc w:val="left"/>
      <w:pPr>
        <w:tabs>
          <w:tab w:val="num" w:pos="5760"/>
        </w:tabs>
        <w:ind w:left="5760" w:hanging="360"/>
      </w:pPr>
      <w:rPr>
        <w:rFonts w:ascii="Times New Roman" w:hAnsi="Times New Roman" w:hint="default"/>
      </w:rPr>
    </w:lvl>
    <w:lvl w:ilvl="8" w:tplc="5F3CF86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2148DA"/>
    <w:multiLevelType w:val="multilevel"/>
    <w:tmpl w:val="0D5ABC36"/>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222"/>
        </w:tabs>
        <w:ind w:left="1222" w:hanging="360"/>
      </w:pPr>
      <w:rPr>
        <w:rFonts w:cs="Times New Roman"/>
      </w:rPr>
    </w:lvl>
    <w:lvl w:ilvl="2" w:tentative="1">
      <w:start w:val="1"/>
      <w:numFmt w:val="decimal"/>
      <w:lvlText w:val="%3."/>
      <w:lvlJc w:val="left"/>
      <w:pPr>
        <w:tabs>
          <w:tab w:val="num" w:pos="1942"/>
        </w:tabs>
        <w:ind w:left="1942" w:hanging="36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17" w15:restartNumberingAfterBreak="0">
    <w:nsid w:val="64C408A3"/>
    <w:multiLevelType w:val="hybridMultilevel"/>
    <w:tmpl w:val="F4FE370E"/>
    <w:lvl w:ilvl="0" w:tplc="952644F6">
      <w:start w:val="1"/>
      <w:numFmt w:val="lowerLetter"/>
      <w:lvlText w:val="%1."/>
      <w:lvlJc w:val="left"/>
      <w:pPr>
        <w:ind w:left="1080" w:hanging="360"/>
      </w:pPr>
      <w:rPr>
        <w:rFonts w:cs="Times New Roman" w:hint="default"/>
        <w:b/>
        <w:bCs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664534B1"/>
    <w:multiLevelType w:val="hybridMultilevel"/>
    <w:tmpl w:val="C8166BC2"/>
    <w:lvl w:ilvl="0" w:tplc="B1884E7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A208B"/>
    <w:multiLevelType w:val="hybridMultilevel"/>
    <w:tmpl w:val="669E3856"/>
    <w:lvl w:ilvl="0" w:tplc="990E3554">
      <w:start w:val="3"/>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6BBB353A"/>
    <w:multiLevelType w:val="hybridMultilevel"/>
    <w:tmpl w:val="75F82D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F012207"/>
    <w:multiLevelType w:val="hybridMultilevel"/>
    <w:tmpl w:val="44225AE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8"/>
  </w:num>
  <w:num w:numId="3">
    <w:abstractNumId w:val="4"/>
  </w:num>
  <w:num w:numId="4">
    <w:abstractNumId w:val="3"/>
  </w:num>
  <w:num w:numId="5">
    <w:abstractNumId w:val="6"/>
  </w:num>
  <w:num w:numId="6">
    <w:abstractNumId w:val="16"/>
  </w:num>
  <w:num w:numId="7">
    <w:abstractNumId w:val="20"/>
  </w:num>
  <w:num w:numId="8">
    <w:abstractNumId w:val="1"/>
  </w:num>
  <w:num w:numId="9">
    <w:abstractNumId w:val="5"/>
  </w:num>
  <w:num w:numId="10">
    <w:abstractNumId w:val="17"/>
  </w:num>
  <w:num w:numId="11">
    <w:abstractNumId w:val="10"/>
  </w:num>
  <w:num w:numId="12">
    <w:abstractNumId w:val="19"/>
  </w:num>
  <w:num w:numId="13">
    <w:abstractNumId w:val="14"/>
  </w:num>
  <w:num w:numId="14">
    <w:abstractNumId w:val="13"/>
  </w:num>
  <w:num w:numId="15">
    <w:abstractNumId w:val="8"/>
  </w:num>
  <w:num w:numId="16">
    <w:abstractNumId w:val="7"/>
  </w:num>
  <w:num w:numId="17">
    <w:abstractNumId w:val="11"/>
  </w:num>
  <w:num w:numId="18">
    <w:abstractNumId w:val="2"/>
  </w:num>
  <w:num w:numId="19">
    <w:abstractNumId w:val="15"/>
  </w:num>
  <w:num w:numId="20">
    <w:abstractNumId w:val="9"/>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0zxpre2zl9att5ededqxfvre50zad02psrs9&quot;&gt;J Public Health End Note Library.Data&lt;record-ids&gt;&lt;item&gt;16&lt;/item&gt;&lt;item&gt;20&lt;/item&gt;&lt;item&gt;22&lt;/item&gt;&lt;item&gt;24&lt;/item&gt;&lt;item&gt;29&lt;/item&gt;&lt;item&gt;69&lt;/item&gt;&lt;item&gt;93&lt;/item&gt;&lt;item&gt;96&lt;/item&gt;&lt;item&gt;106&lt;/item&gt;&lt;item&gt;118&lt;/item&gt;&lt;item&gt;126&lt;/item&gt;&lt;item&gt;137&lt;/item&gt;&lt;item&gt;138&lt;/item&gt;&lt;item&gt;146&lt;/item&gt;&lt;item&gt;159&lt;/item&gt;&lt;item&gt;160&lt;/item&gt;&lt;item&gt;163&lt;/item&gt;&lt;item&gt;188&lt;/item&gt;&lt;item&gt;199&lt;/item&gt;&lt;item&gt;202&lt;/item&gt;&lt;item&gt;204&lt;/item&gt;&lt;item&gt;209&lt;/item&gt;&lt;item&gt;216&lt;/item&gt;&lt;item&gt;217&lt;/item&gt;&lt;item&gt;219&lt;/item&gt;&lt;item&gt;221&lt;/item&gt;&lt;item&gt;223&lt;/item&gt;&lt;item&gt;265&lt;/item&gt;&lt;item&gt;275&lt;/item&gt;&lt;item&gt;276&lt;/item&gt;&lt;item&gt;282&lt;/item&gt;&lt;item&gt;298&lt;/item&gt;&lt;item&gt;300&lt;/item&gt;&lt;item&gt;301&lt;/item&gt;&lt;item&gt;303&lt;/item&gt;&lt;item&gt;309&lt;/item&gt;&lt;item&gt;310&lt;/item&gt;&lt;/record-ids&gt;&lt;/item&gt;&lt;/Libraries&gt;"/>
  </w:docVars>
  <w:rsids>
    <w:rsidRoot w:val="00B57DDD"/>
    <w:rsid w:val="00001F23"/>
    <w:rsid w:val="000140C1"/>
    <w:rsid w:val="00016C5E"/>
    <w:rsid w:val="00016DBB"/>
    <w:rsid w:val="0002045B"/>
    <w:rsid w:val="00035AB9"/>
    <w:rsid w:val="00045468"/>
    <w:rsid w:val="00045717"/>
    <w:rsid w:val="000617E9"/>
    <w:rsid w:val="00061DEA"/>
    <w:rsid w:val="000632C0"/>
    <w:rsid w:val="00072CC7"/>
    <w:rsid w:val="0007562A"/>
    <w:rsid w:val="00090816"/>
    <w:rsid w:val="000C541A"/>
    <w:rsid w:val="000C717B"/>
    <w:rsid w:val="000D0158"/>
    <w:rsid w:val="000D2E44"/>
    <w:rsid w:val="000E3BA4"/>
    <w:rsid w:val="000E6CB5"/>
    <w:rsid w:val="000F55D4"/>
    <w:rsid w:val="00102628"/>
    <w:rsid w:val="001142F2"/>
    <w:rsid w:val="00126948"/>
    <w:rsid w:val="00146C5E"/>
    <w:rsid w:val="001472F9"/>
    <w:rsid w:val="001542C8"/>
    <w:rsid w:val="0015668D"/>
    <w:rsid w:val="00162A9D"/>
    <w:rsid w:val="00164FCB"/>
    <w:rsid w:val="001727A9"/>
    <w:rsid w:val="00175E5E"/>
    <w:rsid w:val="001977A4"/>
    <w:rsid w:val="001A0493"/>
    <w:rsid w:val="001A16D8"/>
    <w:rsid w:val="001A23CC"/>
    <w:rsid w:val="001B166E"/>
    <w:rsid w:val="001C13C5"/>
    <w:rsid w:val="001C27BB"/>
    <w:rsid w:val="001C3F7B"/>
    <w:rsid w:val="001C5907"/>
    <w:rsid w:val="001D37B1"/>
    <w:rsid w:val="001D6C9D"/>
    <w:rsid w:val="001E2515"/>
    <w:rsid w:val="00204D36"/>
    <w:rsid w:val="0022567B"/>
    <w:rsid w:val="00245E3F"/>
    <w:rsid w:val="00252DC9"/>
    <w:rsid w:val="0025451D"/>
    <w:rsid w:val="00263CE0"/>
    <w:rsid w:val="00265B17"/>
    <w:rsid w:val="00291A22"/>
    <w:rsid w:val="00297E5B"/>
    <w:rsid w:val="002A0F64"/>
    <w:rsid w:val="002A4269"/>
    <w:rsid w:val="002A63D4"/>
    <w:rsid w:val="002B2042"/>
    <w:rsid w:val="002B2B5C"/>
    <w:rsid w:val="002B6451"/>
    <w:rsid w:val="002B668D"/>
    <w:rsid w:val="002B769E"/>
    <w:rsid w:val="002D041D"/>
    <w:rsid w:val="002D4272"/>
    <w:rsid w:val="002E2FE7"/>
    <w:rsid w:val="002F0EA9"/>
    <w:rsid w:val="002F427D"/>
    <w:rsid w:val="002F477E"/>
    <w:rsid w:val="00303E41"/>
    <w:rsid w:val="00332D7E"/>
    <w:rsid w:val="00341BA5"/>
    <w:rsid w:val="0034781E"/>
    <w:rsid w:val="0035316E"/>
    <w:rsid w:val="00354852"/>
    <w:rsid w:val="00366F8B"/>
    <w:rsid w:val="0037106A"/>
    <w:rsid w:val="00375253"/>
    <w:rsid w:val="0037592A"/>
    <w:rsid w:val="00375BEE"/>
    <w:rsid w:val="003800DA"/>
    <w:rsid w:val="00385EBA"/>
    <w:rsid w:val="00392AA8"/>
    <w:rsid w:val="003A00D2"/>
    <w:rsid w:val="003A11C6"/>
    <w:rsid w:val="003A1C38"/>
    <w:rsid w:val="003B2B0C"/>
    <w:rsid w:val="003B5E10"/>
    <w:rsid w:val="003C048A"/>
    <w:rsid w:val="003C1845"/>
    <w:rsid w:val="003C30B1"/>
    <w:rsid w:val="003C3F1E"/>
    <w:rsid w:val="003C423C"/>
    <w:rsid w:val="003D3311"/>
    <w:rsid w:val="003E2B54"/>
    <w:rsid w:val="003E53DA"/>
    <w:rsid w:val="003F064E"/>
    <w:rsid w:val="00400371"/>
    <w:rsid w:val="0040334A"/>
    <w:rsid w:val="00404D25"/>
    <w:rsid w:val="0040549B"/>
    <w:rsid w:val="00417876"/>
    <w:rsid w:val="004220B5"/>
    <w:rsid w:val="00424C40"/>
    <w:rsid w:val="00430864"/>
    <w:rsid w:val="00432E25"/>
    <w:rsid w:val="00435012"/>
    <w:rsid w:val="00435782"/>
    <w:rsid w:val="004372BA"/>
    <w:rsid w:val="00441535"/>
    <w:rsid w:val="00450784"/>
    <w:rsid w:val="00450FBE"/>
    <w:rsid w:val="004556B8"/>
    <w:rsid w:val="004619DF"/>
    <w:rsid w:val="004637A7"/>
    <w:rsid w:val="00472DB8"/>
    <w:rsid w:val="0048389A"/>
    <w:rsid w:val="004A1129"/>
    <w:rsid w:val="004A35AB"/>
    <w:rsid w:val="004A4A4C"/>
    <w:rsid w:val="004B072A"/>
    <w:rsid w:val="004B540B"/>
    <w:rsid w:val="004D2C94"/>
    <w:rsid w:val="004D4A0B"/>
    <w:rsid w:val="004D4F56"/>
    <w:rsid w:val="004D70D1"/>
    <w:rsid w:val="004E104F"/>
    <w:rsid w:val="004E49D7"/>
    <w:rsid w:val="004F3754"/>
    <w:rsid w:val="005022E6"/>
    <w:rsid w:val="00503586"/>
    <w:rsid w:val="00512E91"/>
    <w:rsid w:val="00512F96"/>
    <w:rsid w:val="0051496C"/>
    <w:rsid w:val="005163CE"/>
    <w:rsid w:val="00517EE0"/>
    <w:rsid w:val="00521EA5"/>
    <w:rsid w:val="00523885"/>
    <w:rsid w:val="00525205"/>
    <w:rsid w:val="0053180B"/>
    <w:rsid w:val="005359E1"/>
    <w:rsid w:val="005463CC"/>
    <w:rsid w:val="00553703"/>
    <w:rsid w:val="0055487A"/>
    <w:rsid w:val="00554FEA"/>
    <w:rsid w:val="0055659B"/>
    <w:rsid w:val="005663B2"/>
    <w:rsid w:val="00570693"/>
    <w:rsid w:val="00575743"/>
    <w:rsid w:val="00577A4F"/>
    <w:rsid w:val="00587100"/>
    <w:rsid w:val="005A1E7D"/>
    <w:rsid w:val="005A2AF0"/>
    <w:rsid w:val="005C053B"/>
    <w:rsid w:val="005C1E47"/>
    <w:rsid w:val="005C32BB"/>
    <w:rsid w:val="005C4F2E"/>
    <w:rsid w:val="005C60B4"/>
    <w:rsid w:val="005C748D"/>
    <w:rsid w:val="005D2941"/>
    <w:rsid w:val="005E3A98"/>
    <w:rsid w:val="005F6126"/>
    <w:rsid w:val="00610661"/>
    <w:rsid w:val="00612428"/>
    <w:rsid w:val="006327CE"/>
    <w:rsid w:val="00635968"/>
    <w:rsid w:val="006370E6"/>
    <w:rsid w:val="00637B7A"/>
    <w:rsid w:val="00640407"/>
    <w:rsid w:val="00646844"/>
    <w:rsid w:val="006479F8"/>
    <w:rsid w:val="00662B39"/>
    <w:rsid w:val="00666CE1"/>
    <w:rsid w:val="006A3716"/>
    <w:rsid w:val="006A3AC7"/>
    <w:rsid w:val="006B104C"/>
    <w:rsid w:val="006B54B7"/>
    <w:rsid w:val="006D0E16"/>
    <w:rsid w:val="00706C68"/>
    <w:rsid w:val="00710DFB"/>
    <w:rsid w:val="00711A3E"/>
    <w:rsid w:val="00721025"/>
    <w:rsid w:val="00723F32"/>
    <w:rsid w:val="00737C5A"/>
    <w:rsid w:val="0076193B"/>
    <w:rsid w:val="00772675"/>
    <w:rsid w:val="00775C4C"/>
    <w:rsid w:val="0078590F"/>
    <w:rsid w:val="00791CF0"/>
    <w:rsid w:val="007A5F53"/>
    <w:rsid w:val="007B2DB8"/>
    <w:rsid w:val="007C3CF7"/>
    <w:rsid w:val="007C3F62"/>
    <w:rsid w:val="007C43D0"/>
    <w:rsid w:val="007D51D7"/>
    <w:rsid w:val="007F43CA"/>
    <w:rsid w:val="007F5991"/>
    <w:rsid w:val="008054CE"/>
    <w:rsid w:val="0081243B"/>
    <w:rsid w:val="00814EDD"/>
    <w:rsid w:val="00815AA8"/>
    <w:rsid w:val="0082428B"/>
    <w:rsid w:val="00826804"/>
    <w:rsid w:val="00832CF3"/>
    <w:rsid w:val="00834D0F"/>
    <w:rsid w:val="00840637"/>
    <w:rsid w:val="00864EC5"/>
    <w:rsid w:val="00872980"/>
    <w:rsid w:val="0087755C"/>
    <w:rsid w:val="00884745"/>
    <w:rsid w:val="00896EA4"/>
    <w:rsid w:val="008A260C"/>
    <w:rsid w:val="008B493C"/>
    <w:rsid w:val="008C1D1C"/>
    <w:rsid w:val="008D0AC8"/>
    <w:rsid w:val="008E458D"/>
    <w:rsid w:val="008E4987"/>
    <w:rsid w:val="008E5139"/>
    <w:rsid w:val="008F3029"/>
    <w:rsid w:val="008F4055"/>
    <w:rsid w:val="00912622"/>
    <w:rsid w:val="00921AB6"/>
    <w:rsid w:val="00922AF5"/>
    <w:rsid w:val="00936ADF"/>
    <w:rsid w:val="00942052"/>
    <w:rsid w:val="00947DE5"/>
    <w:rsid w:val="00962C67"/>
    <w:rsid w:val="00966C5A"/>
    <w:rsid w:val="009710FB"/>
    <w:rsid w:val="009731E4"/>
    <w:rsid w:val="00975537"/>
    <w:rsid w:val="009772CF"/>
    <w:rsid w:val="00980E0D"/>
    <w:rsid w:val="00984B84"/>
    <w:rsid w:val="009938C3"/>
    <w:rsid w:val="0099766D"/>
    <w:rsid w:val="009B1952"/>
    <w:rsid w:val="009B6FD7"/>
    <w:rsid w:val="009C127F"/>
    <w:rsid w:val="009C36DE"/>
    <w:rsid w:val="009D5B93"/>
    <w:rsid w:val="009E5273"/>
    <w:rsid w:val="009E5A92"/>
    <w:rsid w:val="009F22E7"/>
    <w:rsid w:val="009F5603"/>
    <w:rsid w:val="009F79BE"/>
    <w:rsid w:val="00A0617C"/>
    <w:rsid w:val="00A06C01"/>
    <w:rsid w:val="00A2310D"/>
    <w:rsid w:val="00A44720"/>
    <w:rsid w:val="00A4585A"/>
    <w:rsid w:val="00A537AE"/>
    <w:rsid w:val="00A54C01"/>
    <w:rsid w:val="00A60100"/>
    <w:rsid w:val="00A60D6A"/>
    <w:rsid w:val="00A65E1A"/>
    <w:rsid w:val="00A67F2A"/>
    <w:rsid w:val="00A7136B"/>
    <w:rsid w:val="00A71797"/>
    <w:rsid w:val="00A77F65"/>
    <w:rsid w:val="00A806EC"/>
    <w:rsid w:val="00A81A54"/>
    <w:rsid w:val="00A83781"/>
    <w:rsid w:val="00A84B31"/>
    <w:rsid w:val="00AA1703"/>
    <w:rsid w:val="00AC37B7"/>
    <w:rsid w:val="00AD012E"/>
    <w:rsid w:val="00AD115B"/>
    <w:rsid w:val="00AD628A"/>
    <w:rsid w:val="00AD7F3E"/>
    <w:rsid w:val="00AF48BF"/>
    <w:rsid w:val="00AF5632"/>
    <w:rsid w:val="00B02385"/>
    <w:rsid w:val="00B14C84"/>
    <w:rsid w:val="00B20FB9"/>
    <w:rsid w:val="00B26FB1"/>
    <w:rsid w:val="00B327D4"/>
    <w:rsid w:val="00B351B4"/>
    <w:rsid w:val="00B37B07"/>
    <w:rsid w:val="00B46E3D"/>
    <w:rsid w:val="00B57DDD"/>
    <w:rsid w:val="00B6791A"/>
    <w:rsid w:val="00B74FE1"/>
    <w:rsid w:val="00B75F30"/>
    <w:rsid w:val="00B8719C"/>
    <w:rsid w:val="00B87763"/>
    <w:rsid w:val="00B91777"/>
    <w:rsid w:val="00BA0E1B"/>
    <w:rsid w:val="00BA5687"/>
    <w:rsid w:val="00BC6349"/>
    <w:rsid w:val="00BD4D86"/>
    <w:rsid w:val="00BD7262"/>
    <w:rsid w:val="00C13FEB"/>
    <w:rsid w:val="00C1604B"/>
    <w:rsid w:val="00C164D1"/>
    <w:rsid w:val="00C30C2A"/>
    <w:rsid w:val="00C66E66"/>
    <w:rsid w:val="00C70E5E"/>
    <w:rsid w:val="00C72107"/>
    <w:rsid w:val="00C778A9"/>
    <w:rsid w:val="00C94B40"/>
    <w:rsid w:val="00CA5397"/>
    <w:rsid w:val="00CB55B9"/>
    <w:rsid w:val="00CC6668"/>
    <w:rsid w:val="00CD2F4D"/>
    <w:rsid w:val="00CE14FE"/>
    <w:rsid w:val="00CE3F6A"/>
    <w:rsid w:val="00CF2184"/>
    <w:rsid w:val="00D00F9C"/>
    <w:rsid w:val="00D03F5C"/>
    <w:rsid w:val="00D11C80"/>
    <w:rsid w:val="00D13FA1"/>
    <w:rsid w:val="00D166C9"/>
    <w:rsid w:val="00D20460"/>
    <w:rsid w:val="00D20A8D"/>
    <w:rsid w:val="00D2514E"/>
    <w:rsid w:val="00D33B99"/>
    <w:rsid w:val="00D378DB"/>
    <w:rsid w:val="00D43B57"/>
    <w:rsid w:val="00D50AFD"/>
    <w:rsid w:val="00D51228"/>
    <w:rsid w:val="00D608A9"/>
    <w:rsid w:val="00D8254C"/>
    <w:rsid w:val="00DC1AE5"/>
    <w:rsid w:val="00DD034B"/>
    <w:rsid w:val="00DD144C"/>
    <w:rsid w:val="00DE47D5"/>
    <w:rsid w:val="00DE5165"/>
    <w:rsid w:val="00DF0467"/>
    <w:rsid w:val="00DF12E0"/>
    <w:rsid w:val="00DF2D25"/>
    <w:rsid w:val="00E35A87"/>
    <w:rsid w:val="00E364D6"/>
    <w:rsid w:val="00E44901"/>
    <w:rsid w:val="00E44C2B"/>
    <w:rsid w:val="00E50C39"/>
    <w:rsid w:val="00E603C3"/>
    <w:rsid w:val="00E667C9"/>
    <w:rsid w:val="00E76AED"/>
    <w:rsid w:val="00E938C2"/>
    <w:rsid w:val="00EB4960"/>
    <w:rsid w:val="00ED4A7E"/>
    <w:rsid w:val="00EE070F"/>
    <w:rsid w:val="00EE2ADD"/>
    <w:rsid w:val="00F20D06"/>
    <w:rsid w:val="00F41102"/>
    <w:rsid w:val="00F45F55"/>
    <w:rsid w:val="00F558B4"/>
    <w:rsid w:val="00F60B11"/>
    <w:rsid w:val="00F73122"/>
    <w:rsid w:val="00F73A04"/>
    <w:rsid w:val="00F8252B"/>
    <w:rsid w:val="00F85A79"/>
    <w:rsid w:val="00F9465B"/>
    <w:rsid w:val="00FB47D1"/>
    <w:rsid w:val="00FB4A2F"/>
    <w:rsid w:val="00FE2E33"/>
    <w:rsid w:val="00FF4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2EF006-048C-4E36-AC3B-5AB7139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62"/>
    <w:pPr>
      <w:spacing w:after="200" w:line="276" w:lineRule="auto"/>
    </w:pPr>
    <w:rPr>
      <w:lang w:eastAsia="zh-CN"/>
    </w:rPr>
  </w:style>
  <w:style w:type="paragraph" w:styleId="Heading1">
    <w:name w:val="heading 1"/>
    <w:basedOn w:val="Normal"/>
    <w:link w:val="Heading1Char"/>
    <w:uiPriority w:val="99"/>
    <w:qFormat/>
    <w:rsid w:val="0081243B"/>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rsid w:val="0081243B"/>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A60D6A"/>
    <w:pPr>
      <w:keepNext/>
      <w:keepLines/>
      <w:spacing w:before="200" w:after="0" w:line="240" w:lineRule="auto"/>
      <w:outlineLvl w:val="2"/>
    </w:pPr>
    <w:rPr>
      <w:rFonts w:ascii="Cambria" w:hAnsi="Cambria"/>
      <w:b/>
      <w:bCs/>
      <w:color w:val="4F81BD"/>
      <w:sz w:val="24"/>
      <w:szCs w:val="24"/>
      <w:lang w:eastAsia="en-GB"/>
    </w:rPr>
  </w:style>
  <w:style w:type="paragraph" w:styleId="Heading4">
    <w:name w:val="heading 4"/>
    <w:basedOn w:val="Normal"/>
    <w:link w:val="Heading4Char"/>
    <w:uiPriority w:val="99"/>
    <w:qFormat/>
    <w:rsid w:val="008124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9"/>
    <w:qFormat/>
    <w:rsid w:val="00570693"/>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43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81243B"/>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A60D6A"/>
    <w:rPr>
      <w:rFonts w:ascii="Cambria" w:hAnsi="Cambria" w:cs="Times New Roman"/>
      <w:b/>
      <w:bCs/>
      <w:color w:val="4F81BD"/>
      <w:sz w:val="24"/>
      <w:szCs w:val="24"/>
      <w:lang w:eastAsia="en-GB"/>
    </w:rPr>
  </w:style>
  <w:style w:type="character" w:customStyle="1" w:styleId="Heading4Char">
    <w:name w:val="Heading 4 Char"/>
    <w:basedOn w:val="DefaultParagraphFont"/>
    <w:link w:val="Heading4"/>
    <w:uiPriority w:val="99"/>
    <w:locked/>
    <w:rsid w:val="0081243B"/>
    <w:rPr>
      <w:rFonts w:ascii="Times New Roman" w:hAnsi="Times New Roman" w:cs="Times New Roman"/>
      <w:b/>
      <w:bCs/>
      <w:sz w:val="24"/>
      <w:szCs w:val="24"/>
    </w:rPr>
  </w:style>
  <w:style w:type="character" w:customStyle="1" w:styleId="Heading5Char">
    <w:name w:val="Heading 5 Char"/>
    <w:basedOn w:val="DefaultParagraphFont"/>
    <w:link w:val="Heading5"/>
    <w:uiPriority w:val="99"/>
    <w:semiHidden/>
    <w:locked/>
    <w:rsid w:val="00570693"/>
    <w:rPr>
      <w:rFonts w:ascii="Cambria" w:hAnsi="Cambria" w:cs="Times New Roman"/>
      <w:color w:val="243F60"/>
    </w:rPr>
  </w:style>
  <w:style w:type="paragraph" w:customStyle="1" w:styleId="QAhandbookheader">
    <w:name w:val="QAhandbook header"/>
    <w:basedOn w:val="Normal"/>
    <w:uiPriority w:val="99"/>
    <w:rsid w:val="0081243B"/>
    <w:pPr>
      <w:spacing w:after="0" w:line="240" w:lineRule="auto"/>
    </w:pPr>
    <w:rPr>
      <w:rFonts w:ascii="Lucida Sans" w:hAnsi="Lucida Sans"/>
      <w:b/>
      <w:sz w:val="36"/>
      <w:szCs w:val="24"/>
      <w:lang w:eastAsia="en-GB"/>
    </w:rPr>
  </w:style>
  <w:style w:type="paragraph" w:styleId="BalloonText">
    <w:name w:val="Balloon Text"/>
    <w:basedOn w:val="Normal"/>
    <w:link w:val="BalloonTextChar"/>
    <w:uiPriority w:val="99"/>
    <w:semiHidden/>
    <w:rsid w:val="008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243B"/>
    <w:rPr>
      <w:rFonts w:ascii="Tahoma" w:hAnsi="Tahoma" w:cs="Tahoma"/>
      <w:sz w:val="16"/>
      <w:szCs w:val="16"/>
    </w:rPr>
  </w:style>
  <w:style w:type="paragraph" w:styleId="NormalWeb">
    <w:name w:val="Normal (Web)"/>
    <w:basedOn w:val="Normal"/>
    <w:uiPriority w:val="99"/>
    <w:rsid w:val="004372BA"/>
    <w:pPr>
      <w:spacing w:before="100" w:beforeAutospacing="1" w:after="100" w:afterAutospacing="1" w:line="240" w:lineRule="auto"/>
    </w:pPr>
    <w:rPr>
      <w:rFonts w:ascii="Arial" w:eastAsia="SimSun" w:hAnsi="Arial" w:cs="Arial"/>
      <w:color w:val="000000"/>
      <w:sz w:val="18"/>
      <w:szCs w:val="18"/>
    </w:rPr>
  </w:style>
  <w:style w:type="character" w:styleId="Hyperlink">
    <w:name w:val="Hyperlink"/>
    <w:basedOn w:val="DefaultParagraphFont"/>
    <w:uiPriority w:val="99"/>
    <w:rsid w:val="004372BA"/>
    <w:rPr>
      <w:rFonts w:cs="Times New Roman"/>
      <w:color w:val="0000FF"/>
      <w:u w:val="single"/>
    </w:rPr>
  </w:style>
  <w:style w:type="character" w:customStyle="1" w:styleId="rwro">
    <w:name w:val="rwro"/>
    <w:basedOn w:val="DefaultParagraphFont"/>
    <w:uiPriority w:val="99"/>
    <w:rsid w:val="004372BA"/>
    <w:rPr>
      <w:rFonts w:cs="Times New Roman"/>
      <w:u w:val="none"/>
      <w:effect w:val="none"/>
    </w:rPr>
  </w:style>
  <w:style w:type="character" w:customStyle="1" w:styleId="rwrro">
    <w:name w:val="rwrro"/>
    <w:basedOn w:val="DefaultParagraphFont"/>
    <w:uiPriority w:val="99"/>
    <w:rsid w:val="004372BA"/>
    <w:rPr>
      <w:rFonts w:cs="Times New Roman"/>
    </w:rPr>
  </w:style>
  <w:style w:type="paragraph" w:customStyle="1" w:styleId="xmsonormal">
    <w:name w:val="x_msonormal"/>
    <w:basedOn w:val="Normal"/>
    <w:uiPriority w:val="99"/>
    <w:rsid w:val="004372BA"/>
    <w:pPr>
      <w:spacing w:after="0" w:line="240" w:lineRule="auto"/>
    </w:pPr>
    <w:rPr>
      <w:rFonts w:ascii="Times New Roman" w:eastAsia="SimSun" w:hAnsi="Times New Roman"/>
      <w:sz w:val="24"/>
      <w:szCs w:val="24"/>
      <w:lang w:eastAsia="en-GB"/>
    </w:rPr>
  </w:style>
  <w:style w:type="paragraph" w:customStyle="1" w:styleId="xmsoplaintext">
    <w:name w:val="x_msoplaintext"/>
    <w:basedOn w:val="Normal"/>
    <w:uiPriority w:val="99"/>
    <w:rsid w:val="004372BA"/>
    <w:pPr>
      <w:spacing w:after="0" w:line="240" w:lineRule="auto"/>
    </w:pPr>
    <w:rPr>
      <w:rFonts w:ascii="Courier New" w:eastAsia="SimSun" w:hAnsi="Courier New" w:cs="Courier New"/>
      <w:sz w:val="20"/>
      <w:szCs w:val="20"/>
      <w:lang w:eastAsia="en-GB"/>
    </w:rPr>
  </w:style>
  <w:style w:type="character" w:customStyle="1" w:styleId="xmitext1">
    <w:name w:val="x_mitext1"/>
    <w:basedOn w:val="DefaultParagraphFont"/>
    <w:uiPriority w:val="99"/>
    <w:rsid w:val="004372BA"/>
    <w:rPr>
      <w:rFonts w:ascii="Arial" w:hAnsi="Arial" w:cs="Arial"/>
      <w:color w:val="000000"/>
    </w:rPr>
  </w:style>
  <w:style w:type="character" w:customStyle="1" w:styleId="rwrro4">
    <w:name w:val="rwrro4"/>
    <w:basedOn w:val="DefaultParagraphFont"/>
    <w:uiPriority w:val="99"/>
    <w:rsid w:val="004372BA"/>
    <w:rPr>
      <w:rFonts w:cs="Times New Roman"/>
      <w:color w:val="408CD9"/>
      <w:u w:val="none"/>
      <w:effect w:val="none"/>
    </w:rPr>
  </w:style>
  <w:style w:type="character" w:customStyle="1" w:styleId="nowrap1">
    <w:name w:val="nowrap1"/>
    <w:basedOn w:val="DefaultParagraphFont"/>
    <w:uiPriority w:val="99"/>
    <w:rsid w:val="004372BA"/>
    <w:rPr>
      <w:rFonts w:cs="Times New Roman"/>
    </w:rPr>
  </w:style>
  <w:style w:type="character" w:customStyle="1" w:styleId="rwrro5">
    <w:name w:val="rwrro5"/>
    <w:basedOn w:val="DefaultParagraphFont"/>
    <w:uiPriority w:val="99"/>
    <w:rsid w:val="004372BA"/>
    <w:rPr>
      <w:rFonts w:cs="Times New Roman"/>
      <w:color w:val="408CD9"/>
      <w:u w:val="none"/>
      <w:effect w:val="none"/>
    </w:rPr>
  </w:style>
  <w:style w:type="paragraph" w:styleId="ListParagraph">
    <w:name w:val="List Paragraph"/>
    <w:basedOn w:val="Normal"/>
    <w:uiPriority w:val="34"/>
    <w:qFormat/>
    <w:rsid w:val="00B6791A"/>
    <w:pPr>
      <w:ind w:left="720"/>
      <w:contextualSpacing/>
    </w:pPr>
  </w:style>
  <w:style w:type="paragraph" w:styleId="Header">
    <w:name w:val="header"/>
    <w:basedOn w:val="Normal"/>
    <w:link w:val="HeaderChar"/>
    <w:uiPriority w:val="99"/>
    <w:rsid w:val="008E498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4987"/>
    <w:rPr>
      <w:rFonts w:cs="Times New Roman"/>
    </w:rPr>
  </w:style>
  <w:style w:type="paragraph" w:styleId="Footer">
    <w:name w:val="footer"/>
    <w:basedOn w:val="Normal"/>
    <w:link w:val="FooterChar"/>
    <w:uiPriority w:val="99"/>
    <w:rsid w:val="008E498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4987"/>
    <w:rPr>
      <w:rFonts w:cs="Times New Roman"/>
    </w:rPr>
  </w:style>
  <w:style w:type="paragraph" w:styleId="Caption">
    <w:name w:val="caption"/>
    <w:basedOn w:val="Normal"/>
    <w:next w:val="Normal"/>
    <w:uiPriority w:val="99"/>
    <w:qFormat/>
    <w:rsid w:val="00A60D6A"/>
    <w:pPr>
      <w:spacing w:line="240" w:lineRule="auto"/>
    </w:pPr>
    <w:rPr>
      <w:b/>
      <w:bCs/>
      <w:color w:val="4F81BD"/>
      <w:sz w:val="18"/>
      <w:szCs w:val="18"/>
    </w:rPr>
  </w:style>
  <w:style w:type="paragraph" w:styleId="FootnoteText">
    <w:name w:val="footnote text"/>
    <w:basedOn w:val="Normal"/>
    <w:link w:val="FootnoteTextChar"/>
    <w:uiPriority w:val="99"/>
    <w:semiHidden/>
    <w:rsid w:val="00A60D6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60D6A"/>
    <w:rPr>
      <w:rFonts w:cs="Times New Roman"/>
      <w:sz w:val="20"/>
      <w:szCs w:val="20"/>
    </w:rPr>
  </w:style>
  <w:style w:type="character" w:styleId="FootnoteReference">
    <w:name w:val="footnote reference"/>
    <w:basedOn w:val="DefaultParagraphFont"/>
    <w:uiPriority w:val="99"/>
    <w:semiHidden/>
    <w:rsid w:val="00A60D6A"/>
    <w:rPr>
      <w:rFonts w:cs="Times New Roman"/>
      <w:vertAlign w:val="superscript"/>
    </w:rPr>
  </w:style>
  <w:style w:type="paragraph" w:styleId="NoSpacing">
    <w:name w:val="No Spacing"/>
    <w:uiPriority w:val="99"/>
    <w:qFormat/>
    <w:rsid w:val="00A60D6A"/>
    <w:rPr>
      <w:rFonts w:ascii="Times New Roman" w:hAnsi="Times New Roman"/>
      <w:sz w:val="24"/>
      <w:szCs w:val="24"/>
    </w:rPr>
  </w:style>
  <w:style w:type="paragraph" w:styleId="BodyText">
    <w:name w:val="Body Text"/>
    <w:basedOn w:val="Normal"/>
    <w:link w:val="BodyTextChar"/>
    <w:uiPriority w:val="99"/>
    <w:semiHidden/>
    <w:rsid w:val="00570693"/>
    <w:pPr>
      <w:widowControl w:val="0"/>
      <w:snapToGrid w:val="0"/>
      <w:spacing w:after="0" w:line="360" w:lineRule="atLeast"/>
    </w:pPr>
    <w:rPr>
      <w:rFonts w:ascii="Shruti" w:eastAsia="SimSun" w:hAnsi="Shruti"/>
      <w:szCs w:val="20"/>
      <w:lang w:val="en-US" w:eastAsia="en-US"/>
    </w:rPr>
  </w:style>
  <w:style w:type="character" w:customStyle="1" w:styleId="BodyTextChar">
    <w:name w:val="Body Text Char"/>
    <w:basedOn w:val="DefaultParagraphFont"/>
    <w:link w:val="BodyText"/>
    <w:uiPriority w:val="99"/>
    <w:semiHidden/>
    <w:locked/>
    <w:rsid w:val="00570693"/>
    <w:rPr>
      <w:rFonts w:ascii="Shruti" w:eastAsia="SimSun" w:hAnsi="Shruti" w:cs="Times New Roman"/>
      <w:sz w:val="20"/>
      <w:szCs w:val="20"/>
      <w:lang w:val="en-US" w:eastAsia="en-US"/>
    </w:rPr>
  </w:style>
  <w:style w:type="character" w:styleId="Strong">
    <w:name w:val="Strong"/>
    <w:basedOn w:val="DefaultParagraphFont"/>
    <w:uiPriority w:val="99"/>
    <w:qFormat/>
    <w:rsid w:val="00570693"/>
    <w:rPr>
      <w:rFonts w:cs="Times New Roman"/>
      <w:b/>
      <w:bCs/>
    </w:rPr>
  </w:style>
  <w:style w:type="character" w:customStyle="1" w:styleId="spncelf3">
    <w:name w:val="spncelf3"/>
    <w:basedOn w:val="DefaultParagraphFont"/>
    <w:uiPriority w:val="99"/>
    <w:rsid w:val="007C3CF7"/>
    <w:rPr>
      <w:rFonts w:cs="Times New Roman"/>
    </w:rPr>
  </w:style>
  <w:style w:type="paragraph" w:customStyle="1" w:styleId="Contents">
    <w:name w:val="Contents"/>
    <w:next w:val="Normal"/>
    <w:uiPriority w:val="99"/>
    <w:rsid w:val="002D4272"/>
    <w:pPr>
      <w:spacing w:after="240"/>
      <w:outlineLvl w:val="0"/>
    </w:pPr>
    <w:rPr>
      <w:rFonts w:ascii="Lucida Sans" w:hAnsi="Lucida Sans" w:cs="Arial"/>
      <w:b/>
      <w:bCs/>
      <w:kern w:val="32"/>
      <w:sz w:val="36"/>
      <w:szCs w:val="32"/>
      <w:lang w:eastAsia="en-US"/>
    </w:rPr>
  </w:style>
  <w:style w:type="paragraph" w:customStyle="1" w:styleId="TitlePage">
    <w:name w:val="TitlePage"/>
    <w:uiPriority w:val="99"/>
    <w:rsid w:val="002D4272"/>
    <w:pPr>
      <w:spacing w:line="360" w:lineRule="auto"/>
      <w:jc w:val="center"/>
    </w:pPr>
    <w:rPr>
      <w:rFonts w:ascii="Lucida Sans" w:hAnsi="Lucida Sans"/>
      <w:szCs w:val="24"/>
      <w:lang w:eastAsia="en-US"/>
    </w:rPr>
  </w:style>
  <w:style w:type="character" w:styleId="CommentReference">
    <w:name w:val="annotation reference"/>
    <w:basedOn w:val="DefaultParagraphFont"/>
    <w:uiPriority w:val="99"/>
    <w:semiHidden/>
    <w:rsid w:val="002E2FE7"/>
    <w:rPr>
      <w:rFonts w:cs="Times New Roman"/>
      <w:sz w:val="16"/>
      <w:szCs w:val="16"/>
    </w:rPr>
  </w:style>
  <w:style w:type="paragraph" w:styleId="CommentText">
    <w:name w:val="annotation text"/>
    <w:basedOn w:val="Normal"/>
    <w:link w:val="CommentTextChar"/>
    <w:uiPriority w:val="99"/>
    <w:semiHidden/>
    <w:rsid w:val="002E2FE7"/>
    <w:pPr>
      <w:spacing w:line="240" w:lineRule="auto"/>
    </w:pPr>
    <w:rPr>
      <w:rFonts w:eastAsia="PMingLiU" w:cs="Arial"/>
      <w:sz w:val="20"/>
      <w:szCs w:val="20"/>
      <w:lang w:eastAsia="en-US"/>
    </w:rPr>
  </w:style>
  <w:style w:type="character" w:customStyle="1" w:styleId="CommentTextChar">
    <w:name w:val="Comment Text Char"/>
    <w:basedOn w:val="DefaultParagraphFont"/>
    <w:link w:val="CommentText"/>
    <w:uiPriority w:val="99"/>
    <w:semiHidden/>
    <w:locked/>
    <w:rsid w:val="002E2FE7"/>
    <w:rPr>
      <w:rFonts w:ascii="Calibri" w:eastAsia="PMingLiU" w:hAnsi="Calibri" w:cs="Arial"/>
      <w:sz w:val="20"/>
      <w:szCs w:val="20"/>
      <w:lang w:eastAsia="en-US"/>
    </w:rPr>
  </w:style>
  <w:style w:type="paragraph" w:styleId="CommentSubject">
    <w:name w:val="annotation subject"/>
    <w:basedOn w:val="CommentText"/>
    <w:next w:val="CommentText"/>
    <w:link w:val="CommentSubjectChar"/>
    <w:uiPriority w:val="99"/>
    <w:semiHidden/>
    <w:rsid w:val="002E2FE7"/>
    <w:rPr>
      <w:b/>
      <w:bCs/>
    </w:rPr>
  </w:style>
  <w:style w:type="character" w:customStyle="1" w:styleId="CommentSubjectChar">
    <w:name w:val="Comment Subject Char"/>
    <w:basedOn w:val="CommentTextChar"/>
    <w:link w:val="CommentSubject"/>
    <w:uiPriority w:val="99"/>
    <w:semiHidden/>
    <w:locked/>
    <w:rsid w:val="002E2FE7"/>
    <w:rPr>
      <w:rFonts w:ascii="Calibri" w:eastAsia="PMingLiU" w:hAnsi="Calibri" w:cs="Arial"/>
      <w:b/>
      <w:bCs/>
      <w:sz w:val="20"/>
      <w:szCs w:val="20"/>
      <w:lang w:eastAsia="en-US"/>
    </w:rPr>
  </w:style>
  <w:style w:type="character" w:styleId="FollowedHyperlink">
    <w:name w:val="FollowedHyperlink"/>
    <w:basedOn w:val="DefaultParagraphFont"/>
    <w:uiPriority w:val="99"/>
    <w:semiHidden/>
    <w:rsid w:val="002E2FE7"/>
    <w:rPr>
      <w:rFonts w:cs="Times New Roman"/>
      <w:color w:val="800080"/>
      <w:u w:val="single"/>
    </w:rPr>
  </w:style>
  <w:style w:type="paragraph" w:customStyle="1" w:styleId="xl65">
    <w:name w:val="xl65"/>
    <w:basedOn w:val="Normal"/>
    <w:uiPriority w:val="99"/>
    <w:rsid w:val="002E2FE7"/>
    <w:pPr>
      <w:spacing w:before="100" w:beforeAutospacing="1" w:after="100" w:afterAutospacing="1" w:line="240" w:lineRule="auto"/>
      <w:jc w:val="center"/>
    </w:pPr>
    <w:rPr>
      <w:rFonts w:ascii="Times New Roman" w:hAnsi="Times New Roman"/>
      <w:sz w:val="24"/>
      <w:szCs w:val="24"/>
    </w:rPr>
  </w:style>
  <w:style w:type="paragraph" w:customStyle="1" w:styleId="xl66">
    <w:name w:val="xl66"/>
    <w:basedOn w:val="Normal"/>
    <w:uiPriority w:val="99"/>
    <w:rsid w:val="002E2FE7"/>
    <w:pPr>
      <w:spacing w:before="100" w:beforeAutospacing="1" w:after="100" w:afterAutospacing="1" w:line="240" w:lineRule="auto"/>
      <w:jc w:val="center"/>
    </w:pPr>
    <w:rPr>
      <w:rFonts w:ascii="Times New Roman" w:hAnsi="Times New Roman"/>
      <w:b/>
      <w:bCs/>
      <w:sz w:val="24"/>
      <w:szCs w:val="24"/>
    </w:rPr>
  </w:style>
  <w:style w:type="paragraph" w:customStyle="1" w:styleId="xl67">
    <w:name w:val="xl67"/>
    <w:basedOn w:val="Normal"/>
    <w:uiPriority w:val="99"/>
    <w:rsid w:val="002E2F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8">
    <w:name w:val="xl68"/>
    <w:basedOn w:val="Normal"/>
    <w:uiPriority w:val="99"/>
    <w:rsid w:val="002E2FE7"/>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uiPriority w:val="99"/>
    <w:rsid w:val="002E2FE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uiPriority w:val="99"/>
    <w:rsid w:val="002E2FE7"/>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uiPriority w:val="99"/>
    <w:rsid w:val="002E2FE7"/>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2">
    <w:name w:val="xl72"/>
    <w:basedOn w:val="Normal"/>
    <w:uiPriority w:val="99"/>
    <w:rsid w:val="002E2F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Normal"/>
    <w:uiPriority w:val="99"/>
    <w:rsid w:val="002E2FE7"/>
    <w:pPr>
      <w:pBdr>
        <w:left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al"/>
    <w:uiPriority w:val="99"/>
    <w:rsid w:val="002E2FE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uiPriority w:val="99"/>
    <w:rsid w:val="002E2FE7"/>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6">
    <w:name w:val="xl76"/>
    <w:basedOn w:val="Normal"/>
    <w:uiPriority w:val="99"/>
    <w:rsid w:val="002E2FE7"/>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uiPriority w:val="99"/>
    <w:rsid w:val="002E2FE7"/>
    <w:pPr>
      <w:pBdr>
        <w:top w:val="single" w:sz="8" w:space="0" w:color="auto"/>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8">
    <w:name w:val="xl78"/>
    <w:basedOn w:val="Normal"/>
    <w:uiPriority w:val="99"/>
    <w:rsid w:val="002E2FE7"/>
    <w:pPr>
      <w:pBdr>
        <w:top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Normal"/>
    <w:uiPriority w:val="99"/>
    <w:rsid w:val="002E2FE7"/>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uiPriority w:val="99"/>
    <w:rsid w:val="002E2FE7"/>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uiPriority w:val="99"/>
    <w:rsid w:val="002E2FE7"/>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2">
    <w:name w:val="xl82"/>
    <w:basedOn w:val="Normal"/>
    <w:uiPriority w:val="99"/>
    <w:rsid w:val="002E2F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3">
    <w:name w:val="xl83"/>
    <w:basedOn w:val="Normal"/>
    <w:uiPriority w:val="99"/>
    <w:rsid w:val="002E2FE7"/>
    <w:pPr>
      <w:pBdr>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Normal"/>
    <w:uiPriority w:val="99"/>
    <w:rsid w:val="002E2FE7"/>
    <w:pPr>
      <w:pBdr>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5">
    <w:name w:val="xl85"/>
    <w:basedOn w:val="Normal"/>
    <w:uiPriority w:val="99"/>
    <w:rsid w:val="002E2FE7"/>
    <w:pPr>
      <w:pBdr>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Normal"/>
    <w:uiPriority w:val="99"/>
    <w:rsid w:val="002E2FE7"/>
    <w:pP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Normal"/>
    <w:uiPriority w:val="99"/>
    <w:rsid w:val="002E2FE7"/>
    <w:pPr>
      <w:pBdr>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uiPriority w:val="99"/>
    <w:rsid w:val="002E2F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9">
    <w:name w:val="xl89"/>
    <w:basedOn w:val="Normal"/>
    <w:uiPriority w:val="99"/>
    <w:rsid w:val="002E2F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0">
    <w:name w:val="xl90"/>
    <w:basedOn w:val="Normal"/>
    <w:uiPriority w:val="99"/>
    <w:rsid w:val="002E2FE7"/>
    <w:pPr>
      <w:pBdr>
        <w:left w:val="single" w:sz="4"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uiPriority w:val="99"/>
    <w:rsid w:val="002E2F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u w:val="single"/>
    </w:rPr>
  </w:style>
  <w:style w:type="paragraph" w:customStyle="1" w:styleId="xl92">
    <w:name w:val="xl92"/>
    <w:basedOn w:val="Normal"/>
    <w:uiPriority w:val="99"/>
    <w:rsid w:val="002E2FE7"/>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
    <w:uiPriority w:val="99"/>
    <w:rsid w:val="002E2FE7"/>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uiPriority w:val="99"/>
    <w:rsid w:val="002E2FE7"/>
    <w:pPr>
      <w:pBdr>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5">
    <w:name w:val="xl95"/>
    <w:basedOn w:val="Normal"/>
    <w:uiPriority w:val="99"/>
    <w:rsid w:val="002E2FE7"/>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uiPriority w:val="99"/>
    <w:rsid w:val="002E2FE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7">
    <w:name w:val="xl97"/>
    <w:basedOn w:val="Normal"/>
    <w:uiPriority w:val="99"/>
    <w:rsid w:val="002E2F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u w:val="single"/>
    </w:rPr>
  </w:style>
  <w:style w:type="paragraph" w:customStyle="1" w:styleId="xl98">
    <w:name w:val="xl98"/>
    <w:basedOn w:val="Normal"/>
    <w:uiPriority w:val="99"/>
    <w:rsid w:val="002E2FE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Normal"/>
    <w:uiPriority w:val="99"/>
    <w:rsid w:val="002E2FE7"/>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0">
    <w:name w:val="xl100"/>
    <w:basedOn w:val="Normal"/>
    <w:uiPriority w:val="99"/>
    <w:rsid w:val="002E2FE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1">
    <w:name w:val="xl101"/>
    <w:basedOn w:val="Normal"/>
    <w:uiPriority w:val="99"/>
    <w:rsid w:val="002E2FE7"/>
    <w:pPr>
      <w:pBdr>
        <w:lef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2">
    <w:name w:val="xl102"/>
    <w:basedOn w:val="Normal"/>
    <w:uiPriority w:val="99"/>
    <w:rsid w:val="002E2FE7"/>
    <w:pPr>
      <w:pBdr>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Normal"/>
    <w:uiPriority w:val="99"/>
    <w:rsid w:val="002E2FE7"/>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Normal"/>
    <w:uiPriority w:val="99"/>
    <w:rsid w:val="002E2F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5">
    <w:name w:val="xl105"/>
    <w:basedOn w:val="Normal"/>
    <w:uiPriority w:val="99"/>
    <w:rsid w:val="002E2FE7"/>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6">
    <w:name w:val="xl106"/>
    <w:basedOn w:val="Normal"/>
    <w:uiPriority w:val="99"/>
    <w:rsid w:val="002E2FE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7">
    <w:name w:val="xl107"/>
    <w:basedOn w:val="Normal"/>
    <w:uiPriority w:val="99"/>
    <w:rsid w:val="002E2FE7"/>
    <w:pPr>
      <w:pBdr>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8">
    <w:name w:val="xl108"/>
    <w:basedOn w:val="Normal"/>
    <w:uiPriority w:val="99"/>
    <w:rsid w:val="002E2F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78590F"/>
    <w:rPr>
      <w:sz w:val="20"/>
      <w:szCs w:val="20"/>
    </w:rPr>
  </w:style>
  <w:style w:type="character" w:customStyle="1" w:styleId="EndnoteTextChar">
    <w:name w:val="Endnote Text Char"/>
    <w:basedOn w:val="DefaultParagraphFont"/>
    <w:link w:val="EndnoteText"/>
    <w:uiPriority w:val="99"/>
    <w:semiHidden/>
    <w:rsid w:val="0078590F"/>
    <w:rPr>
      <w:sz w:val="20"/>
      <w:szCs w:val="20"/>
      <w:lang w:eastAsia="zh-CN"/>
    </w:rPr>
  </w:style>
  <w:style w:type="character" w:styleId="EndnoteReference">
    <w:name w:val="endnote reference"/>
    <w:basedOn w:val="DefaultParagraphFont"/>
    <w:uiPriority w:val="99"/>
    <w:semiHidden/>
    <w:unhideWhenUsed/>
    <w:rsid w:val="00785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82104">
      <w:bodyDiv w:val="1"/>
      <w:marLeft w:val="0"/>
      <w:marRight w:val="0"/>
      <w:marTop w:val="0"/>
      <w:marBottom w:val="0"/>
      <w:divBdr>
        <w:top w:val="none" w:sz="0" w:space="0" w:color="auto"/>
        <w:left w:val="none" w:sz="0" w:space="0" w:color="auto"/>
        <w:bottom w:val="none" w:sz="0" w:space="0" w:color="auto"/>
        <w:right w:val="none" w:sz="0" w:space="0" w:color="auto"/>
      </w:divBdr>
    </w:div>
    <w:div w:id="1117795997">
      <w:marLeft w:val="0"/>
      <w:marRight w:val="0"/>
      <w:marTop w:val="0"/>
      <w:marBottom w:val="0"/>
      <w:divBdr>
        <w:top w:val="none" w:sz="0" w:space="0" w:color="auto"/>
        <w:left w:val="none" w:sz="0" w:space="0" w:color="auto"/>
        <w:bottom w:val="none" w:sz="0" w:space="0" w:color="auto"/>
        <w:right w:val="none" w:sz="0" w:space="0" w:color="auto"/>
      </w:divBdr>
    </w:div>
    <w:div w:id="1117796022">
      <w:marLeft w:val="0"/>
      <w:marRight w:val="0"/>
      <w:marTop w:val="0"/>
      <w:marBottom w:val="0"/>
      <w:divBdr>
        <w:top w:val="none" w:sz="0" w:space="0" w:color="auto"/>
        <w:left w:val="none" w:sz="0" w:space="0" w:color="auto"/>
        <w:bottom w:val="none" w:sz="0" w:space="0" w:color="auto"/>
        <w:right w:val="none" w:sz="0" w:space="0" w:color="auto"/>
      </w:divBdr>
    </w:div>
    <w:div w:id="1117796024">
      <w:marLeft w:val="0"/>
      <w:marRight w:val="0"/>
      <w:marTop w:val="0"/>
      <w:marBottom w:val="0"/>
      <w:divBdr>
        <w:top w:val="none" w:sz="0" w:space="0" w:color="auto"/>
        <w:left w:val="none" w:sz="0" w:space="0" w:color="auto"/>
        <w:bottom w:val="none" w:sz="0" w:space="0" w:color="auto"/>
        <w:right w:val="none" w:sz="0" w:space="0" w:color="auto"/>
      </w:divBdr>
      <w:divsChild>
        <w:div w:id="1117796018">
          <w:marLeft w:val="0"/>
          <w:marRight w:val="0"/>
          <w:marTop w:val="0"/>
          <w:marBottom w:val="0"/>
          <w:divBdr>
            <w:top w:val="none" w:sz="0" w:space="0" w:color="auto"/>
            <w:left w:val="none" w:sz="0" w:space="0" w:color="auto"/>
            <w:bottom w:val="none" w:sz="0" w:space="0" w:color="auto"/>
            <w:right w:val="none" w:sz="0" w:space="0" w:color="auto"/>
          </w:divBdr>
          <w:divsChild>
            <w:div w:id="1117796075">
              <w:marLeft w:val="0"/>
              <w:marRight w:val="0"/>
              <w:marTop w:val="0"/>
              <w:marBottom w:val="0"/>
              <w:divBdr>
                <w:top w:val="none" w:sz="0" w:space="0" w:color="auto"/>
                <w:left w:val="none" w:sz="0" w:space="0" w:color="auto"/>
                <w:bottom w:val="none" w:sz="0" w:space="0" w:color="auto"/>
                <w:right w:val="none" w:sz="0" w:space="0" w:color="auto"/>
              </w:divBdr>
              <w:divsChild>
                <w:div w:id="1117796061">
                  <w:marLeft w:val="0"/>
                  <w:marRight w:val="0"/>
                  <w:marTop w:val="0"/>
                  <w:marBottom w:val="0"/>
                  <w:divBdr>
                    <w:top w:val="none" w:sz="0" w:space="0" w:color="auto"/>
                    <w:left w:val="none" w:sz="0" w:space="0" w:color="auto"/>
                    <w:bottom w:val="none" w:sz="0" w:space="0" w:color="auto"/>
                    <w:right w:val="none" w:sz="0" w:space="0" w:color="auto"/>
                  </w:divBdr>
                  <w:divsChild>
                    <w:div w:id="1117796049">
                      <w:marLeft w:val="0"/>
                      <w:marRight w:val="0"/>
                      <w:marTop w:val="0"/>
                      <w:marBottom w:val="0"/>
                      <w:divBdr>
                        <w:top w:val="none" w:sz="0" w:space="0" w:color="auto"/>
                        <w:left w:val="none" w:sz="0" w:space="0" w:color="auto"/>
                        <w:bottom w:val="none" w:sz="0" w:space="0" w:color="auto"/>
                        <w:right w:val="none" w:sz="0" w:space="0" w:color="auto"/>
                      </w:divBdr>
                      <w:divsChild>
                        <w:div w:id="1117796103">
                          <w:marLeft w:val="0"/>
                          <w:marRight w:val="0"/>
                          <w:marTop w:val="0"/>
                          <w:marBottom w:val="0"/>
                          <w:divBdr>
                            <w:top w:val="none" w:sz="0" w:space="0" w:color="auto"/>
                            <w:left w:val="none" w:sz="0" w:space="0" w:color="auto"/>
                            <w:bottom w:val="none" w:sz="0" w:space="0" w:color="auto"/>
                            <w:right w:val="none" w:sz="0" w:space="0" w:color="auto"/>
                          </w:divBdr>
                          <w:divsChild>
                            <w:div w:id="1117796015">
                              <w:marLeft w:val="0"/>
                              <w:marRight w:val="0"/>
                              <w:marTop w:val="0"/>
                              <w:marBottom w:val="0"/>
                              <w:divBdr>
                                <w:top w:val="none" w:sz="0" w:space="0" w:color="auto"/>
                                <w:left w:val="none" w:sz="0" w:space="0" w:color="auto"/>
                                <w:bottom w:val="none" w:sz="0" w:space="0" w:color="auto"/>
                                <w:right w:val="none" w:sz="0" w:space="0" w:color="auto"/>
                              </w:divBdr>
                              <w:divsChild>
                                <w:div w:id="1117796091">
                                  <w:marLeft w:val="0"/>
                                  <w:marRight w:val="0"/>
                                  <w:marTop w:val="0"/>
                                  <w:marBottom w:val="0"/>
                                  <w:divBdr>
                                    <w:top w:val="none" w:sz="0" w:space="0" w:color="auto"/>
                                    <w:left w:val="none" w:sz="0" w:space="0" w:color="auto"/>
                                    <w:bottom w:val="none" w:sz="0" w:space="0" w:color="auto"/>
                                    <w:right w:val="none" w:sz="0" w:space="0" w:color="auto"/>
                                  </w:divBdr>
                                  <w:divsChild>
                                    <w:div w:id="1117796099">
                                      <w:marLeft w:val="0"/>
                                      <w:marRight w:val="0"/>
                                      <w:marTop w:val="0"/>
                                      <w:marBottom w:val="0"/>
                                      <w:divBdr>
                                        <w:top w:val="none" w:sz="0" w:space="0" w:color="auto"/>
                                        <w:left w:val="none" w:sz="0" w:space="0" w:color="auto"/>
                                        <w:bottom w:val="none" w:sz="0" w:space="0" w:color="auto"/>
                                        <w:right w:val="none" w:sz="0" w:space="0" w:color="auto"/>
                                      </w:divBdr>
                                      <w:divsChild>
                                        <w:div w:id="1117796003">
                                          <w:marLeft w:val="0"/>
                                          <w:marRight w:val="0"/>
                                          <w:marTop w:val="0"/>
                                          <w:marBottom w:val="0"/>
                                          <w:divBdr>
                                            <w:top w:val="none" w:sz="0" w:space="0" w:color="auto"/>
                                            <w:left w:val="none" w:sz="0" w:space="0" w:color="auto"/>
                                            <w:bottom w:val="none" w:sz="0" w:space="0" w:color="auto"/>
                                            <w:right w:val="none" w:sz="0" w:space="0" w:color="auto"/>
                                          </w:divBdr>
                                          <w:divsChild>
                                            <w:div w:id="1117796093">
                                              <w:marLeft w:val="0"/>
                                              <w:marRight w:val="0"/>
                                              <w:marTop w:val="0"/>
                                              <w:marBottom w:val="0"/>
                                              <w:divBdr>
                                                <w:top w:val="none" w:sz="0" w:space="0" w:color="auto"/>
                                                <w:left w:val="none" w:sz="0" w:space="0" w:color="auto"/>
                                                <w:bottom w:val="none" w:sz="0" w:space="0" w:color="auto"/>
                                                <w:right w:val="none" w:sz="0" w:space="0" w:color="auto"/>
                                              </w:divBdr>
                                              <w:divsChild>
                                                <w:div w:id="1117796025">
                                                  <w:marLeft w:val="0"/>
                                                  <w:marRight w:val="0"/>
                                                  <w:marTop w:val="0"/>
                                                  <w:marBottom w:val="0"/>
                                                  <w:divBdr>
                                                    <w:top w:val="none" w:sz="0" w:space="0" w:color="auto"/>
                                                    <w:left w:val="none" w:sz="0" w:space="0" w:color="auto"/>
                                                    <w:bottom w:val="none" w:sz="0" w:space="0" w:color="auto"/>
                                                    <w:right w:val="none" w:sz="0" w:space="0" w:color="auto"/>
                                                  </w:divBdr>
                                                  <w:divsChild>
                                                    <w:div w:id="1117796113">
                                                      <w:marLeft w:val="0"/>
                                                      <w:marRight w:val="0"/>
                                                      <w:marTop w:val="0"/>
                                                      <w:marBottom w:val="0"/>
                                                      <w:divBdr>
                                                        <w:top w:val="none" w:sz="0" w:space="0" w:color="auto"/>
                                                        <w:left w:val="none" w:sz="0" w:space="0" w:color="auto"/>
                                                        <w:bottom w:val="none" w:sz="0" w:space="0" w:color="auto"/>
                                                        <w:right w:val="none" w:sz="0" w:space="0" w:color="auto"/>
                                                      </w:divBdr>
                                                      <w:divsChild>
                                                        <w:div w:id="1117795989">
                                                          <w:marLeft w:val="0"/>
                                                          <w:marRight w:val="0"/>
                                                          <w:marTop w:val="0"/>
                                                          <w:marBottom w:val="0"/>
                                                          <w:divBdr>
                                                            <w:top w:val="none" w:sz="0" w:space="0" w:color="auto"/>
                                                            <w:left w:val="none" w:sz="0" w:space="0" w:color="auto"/>
                                                            <w:bottom w:val="none" w:sz="0" w:space="0" w:color="auto"/>
                                                            <w:right w:val="none" w:sz="0" w:space="0" w:color="auto"/>
                                                          </w:divBdr>
                                                          <w:divsChild>
                                                            <w:div w:id="1117796072">
                                                              <w:marLeft w:val="0"/>
                                                              <w:marRight w:val="150"/>
                                                              <w:marTop w:val="0"/>
                                                              <w:marBottom w:val="150"/>
                                                              <w:divBdr>
                                                                <w:top w:val="none" w:sz="0" w:space="0" w:color="auto"/>
                                                                <w:left w:val="none" w:sz="0" w:space="0" w:color="auto"/>
                                                                <w:bottom w:val="none" w:sz="0" w:space="0" w:color="auto"/>
                                                                <w:right w:val="none" w:sz="0" w:space="0" w:color="auto"/>
                                                              </w:divBdr>
                                                              <w:divsChild>
                                                                <w:div w:id="1117795978">
                                                                  <w:marLeft w:val="0"/>
                                                                  <w:marRight w:val="0"/>
                                                                  <w:marTop w:val="0"/>
                                                                  <w:marBottom w:val="0"/>
                                                                  <w:divBdr>
                                                                    <w:top w:val="none" w:sz="0" w:space="0" w:color="auto"/>
                                                                    <w:left w:val="none" w:sz="0" w:space="0" w:color="auto"/>
                                                                    <w:bottom w:val="none" w:sz="0" w:space="0" w:color="auto"/>
                                                                    <w:right w:val="none" w:sz="0" w:space="0" w:color="auto"/>
                                                                  </w:divBdr>
                                                                  <w:divsChild>
                                                                    <w:div w:id="1117796017">
                                                                      <w:marLeft w:val="0"/>
                                                                      <w:marRight w:val="0"/>
                                                                      <w:marTop w:val="0"/>
                                                                      <w:marBottom w:val="0"/>
                                                                      <w:divBdr>
                                                                        <w:top w:val="none" w:sz="0" w:space="0" w:color="auto"/>
                                                                        <w:left w:val="none" w:sz="0" w:space="0" w:color="auto"/>
                                                                        <w:bottom w:val="none" w:sz="0" w:space="0" w:color="auto"/>
                                                                        <w:right w:val="none" w:sz="0" w:space="0" w:color="auto"/>
                                                                      </w:divBdr>
                                                                      <w:divsChild>
                                                                        <w:div w:id="1117796073">
                                                                          <w:marLeft w:val="0"/>
                                                                          <w:marRight w:val="0"/>
                                                                          <w:marTop w:val="0"/>
                                                                          <w:marBottom w:val="0"/>
                                                                          <w:divBdr>
                                                                            <w:top w:val="none" w:sz="0" w:space="0" w:color="auto"/>
                                                                            <w:left w:val="none" w:sz="0" w:space="0" w:color="auto"/>
                                                                            <w:bottom w:val="none" w:sz="0" w:space="0" w:color="auto"/>
                                                                            <w:right w:val="none" w:sz="0" w:space="0" w:color="auto"/>
                                                                          </w:divBdr>
                                                                        </w:div>
                                                                      </w:divsChild>
                                                                    </w:div>
                                                                    <w:div w:id="1117796026">
                                                                      <w:marLeft w:val="0"/>
                                                                      <w:marRight w:val="0"/>
                                                                      <w:marTop w:val="0"/>
                                                                      <w:marBottom w:val="0"/>
                                                                      <w:divBdr>
                                                                        <w:top w:val="none" w:sz="0" w:space="0" w:color="auto"/>
                                                                        <w:left w:val="none" w:sz="0" w:space="0" w:color="auto"/>
                                                                        <w:bottom w:val="none" w:sz="0" w:space="0" w:color="auto"/>
                                                                        <w:right w:val="none" w:sz="0" w:space="0" w:color="auto"/>
                                                                      </w:divBdr>
                                                                    </w:div>
                                                                    <w:div w:id="1117796029">
                                                                      <w:marLeft w:val="0"/>
                                                                      <w:marRight w:val="0"/>
                                                                      <w:marTop w:val="0"/>
                                                                      <w:marBottom w:val="0"/>
                                                                      <w:divBdr>
                                                                        <w:top w:val="none" w:sz="0" w:space="0" w:color="auto"/>
                                                                        <w:left w:val="none" w:sz="0" w:space="0" w:color="auto"/>
                                                                        <w:bottom w:val="none" w:sz="0" w:space="0" w:color="auto"/>
                                                                        <w:right w:val="none" w:sz="0" w:space="0" w:color="auto"/>
                                                                      </w:divBdr>
                                                                    </w:div>
                                                                  </w:divsChild>
                                                                </w:div>
                                                                <w:div w:id="1117796052">
                                                                  <w:marLeft w:val="0"/>
                                                                  <w:marRight w:val="0"/>
                                                                  <w:marTop w:val="0"/>
                                                                  <w:marBottom w:val="0"/>
                                                                  <w:divBdr>
                                                                    <w:top w:val="none" w:sz="0" w:space="0" w:color="auto"/>
                                                                    <w:left w:val="none" w:sz="0" w:space="0" w:color="auto"/>
                                                                    <w:bottom w:val="none" w:sz="0" w:space="0" w:color="auto"/>
                                                                    <w:right w:val="none" w:sz="0" w:space="0" w:color="auto"/>
                                                                  </w:divBdr>
                                                                  <w:divsChild>
                                                                    <w:div w:id="1117795985">
                                                                      <w:marLeft w:val="0"/>
                                                                      <w:marRight w:val="0"/>
                                                                      <w:marTop w:val="0"/>
                                                                      <w:marBottom w:val="0"/>
                                                                      <w:divBdr>
                                                                        <w:top w:val="none" w:sz="0" w:space="0" w:color="auto"/>
                                                                        <w:left w:val="none" w:sz="0" w:space="0" w:color="auto"/>
                                                                        <w:bottom w:val="none" w:sz="0" w:space="0" w:color="auto"/>
                                                                        <w:right w:val="none" w:sz="0" w:space="0" w:color="auto"/>
                                                                      </w:divBdr>
                                                                      <w:divsChild>
                                                                        <w:div w:id="1117796027">
                                                                          <w:marLeft w:val="0"/>
                                                                          <w:marRight w:val="0"/>
                                                                          <w:marTop w:val="0"/>
                                                                          <w:marBottom w:val="0"/>
                                                                          <w:divBdr>
                                                                            <w:top w:val="none" w:sz="0" w:space="0" w:color="auto"/>
                                                                            <w:left w:val="none" w:sz="0" w:space="0" w:color="auto"/>
                                                                            <w:bottom w:val="none" w:sz="0" w:space="0" w:color="auto"/>
                                                                            <w:right w:val="none" w:sz="0" w:space="0" w:color="auto"/>
                                                                          </w:divBdr>
                                                                          <w:divsChild>
                                                                            <w:div w:id="1117796063">
                                                                              <w:marLeft w:val="0"/>
                                                                              <w:marRight w:val="0"/>
                                                                              <w:marTop w:val="0"/>
                                                                              <w:marBottom w:val="0"/>
                                                                              <w:divBdr>
                                                                                <w:top w:val="none" w:sz="0" w:space="0" w:color="auto"/>
                                                                                <w:left w:val="single" w:sz="6" w:space="0" w:color="D9DADD"/>
                                                                                <w:bottom w:val="single" w:sz="6" w:space="0" w:color="D9DADD"/>
                                                                                <w:right w:val="single" w:sz="6" w:space="0" w:color="D9DADD"/>
                                                                              </w:divBdr>
                                                                              <w:divsChild>
                                                                                <w:div w:id="1117795990">
                                                                                  <w:marLeft w:val="0"/>
                                                                                  <w:marRight w:val="0"/>
                                                                                  <w:marTop w:val="0"/>
                                                                                  <w:marBottom w:val="0"/>
                                                                                  <w:divBdr>
                                                                                    <w:top w:val="none" w:sz="0" w:space="0" w:color="auto"/>
                                                                                    <w:left w:val="none" w:sz="0" w:space="0" w:color="auto"/>
                                                                                    <w:bottom w:val="none" w:sz="0" w:space="0" w:color="auto"/>
                                                                                    <w:right w:val="none" w:sz="0" w:space="0" w:color="auto"/>
                                                                                  </w:divBdr>
                                                                                  <w:divsChild>
                                                                                    <w:div w:id="11177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6038">
                                                                          <w:marLeft w:val="0"/>
                                                                          <w:marRight w:val="0"/>
                                                                          <w:marTop w:val="0"/>
                                                                          <w:marBottom w:val="0"/>
                                                                          <w:divBdr>
                                                                            <w:top w:val="none" w:sz="0" w:space="0" w:color="auto"/>
                                                                            <w:left w:val="none" w:sz="0" w:space="0" w:color="auto"/>
                                                                            <w:bottom w:val="none" w:sz="0" w:space="0" w:color="auto"/>
                                                                            <w:right w:val="none" w:sz="0" w:space="0" w:color="auto"/>
                                                                          </w:divBdr>
                                                                          <w:divsChild>
                                                                            <w:div w:id="1117795984">
                                                                              <w:marLeft w:val="0"/>
                                                                              <w:marRight w:val="0"/>
                                                                              <w:marTop w:val="0"/>
                                                                              <w:marBottom w:val="0"/>
                                                                              <w:divBdr>
                                                                                <w:top w:val="none" w:sz="0" w:space="0" w:color="auto"/>
                                                                                <w:left w:val="none" w:sz="0" w:space="0" w:color="auto"/>
                                                                                <w:bottom w:val="none" w:sz="0" w:space="0" w:color="auto"/>
                                                                                <w:right w:val="none" w:sz="0" w:space="0" w:color="auto"/>
                                                                              </w:divBdr>
                                                                              <w:divsChild>
                                                                                <w:div w:id="1117796005">
                                                                                  <w:marLeft w:val="0"/>
                                                                                  <w:marRight w:val="0"/>
                                                                                  <w:marTop w:val="0"/>
                                                                                  <w:marBottom w:val="0"/>
                                                                                  <w:divBdr>
                                                                                    <w:top w:val="none" w:sz="0" w:space="0" w:color="auto"/>
                                                                                    <w:left w:val="none" w:sz="0" w:space="0" w:color="auto"/>
                                                                                    <w:bottom w:val="none" w:sz="0" w:space="0" w:color="auto"/>
                                                                                    <w:right w:val="none" w:sz="0" w:space="0" w:color="auto"/>
                                                                                  </w:divBdr>
                                                                                  <w:divsChild>
                                                                                    <w:div w:id="11177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001">
                                                                              <w:marLeft w:val="0"/>
                                                                              <w:marRight w:val="0"/>
                                                                              <w:marTop w:val="0"/>
                                                                              <w:marBottom w:val="0"/>
                                                                              <w:divBdr>
                                                                                <w:top w:val="none" w:sz="0" w:space="0" w:color="auto"/>
                                                                                <w:left w:val="none" w:sz="0" w:space="0" w:color="auto"/>
                                                                                <w:bottom w:val="none" w:sz="0" w:space="0" w:color="auto"/>
                                                                                <w:right w:val="none" w:sz="0" w:space="0" w:color="auto"/>
                                                                              </w:divBdr>
                                                                            </w:div>
                                                                          </w:divsChild>
                                                                        </w:div>
                                                                        <w:div w:id="1117796086">
                                                                          <w:marLeft w:val="0"/>
                                                                          <w:marRight w:val="0"/>
                                                                          <w:marTop w:val="0"/>
                                                                          <w:marBottom w:val="0"/>
                                                                          <w:divBdr>
                                                                            <w:top w:val="none" w:sz="0" w:space="0" w:color="auto"/>
                                                                            <w:left w:val="none" w:sz="0" w:space="0" w:color="auto"/>
                                                                            <w:bottom w:val="none" w:sz="0" w:space="0" w:color="auto"/>
                                                                            <w:right w:val="none" w:sz="0" w:space="0" w:color="auto"/>
                                                                          </w:divBdr>
                                                                          <w:divsChild>
                                                                            <w:div w:id="1117796045">
                                                                              <w:marLeft w:val="0"/>
                                                                              <w:marRight w:val="0"/>
                                                                              <w:marTop w:val="30"/>
                                                                              <w:marBottom w:val="30"/>
                                                                              <w:divBdr>
                                                                                <w:top w:val="none" w:sz="0" w:space="0" w:color="auto"/>
                                                                                <w:left w:val="none" w:sz="0" w:space="0" w:color="auto"/>
                                                                                <w:bottom w:val="none" w:sz="0" w:space="0" w:color="auto"/>
                                                                                <w:right w:val="none" w:sz="0" w:space="0" w:color="auto"/>
                                                                              </w:divBdr>
                                                                              <w:divsChild>
                                                                                <w:div w:id="1117796020">
                                                                                  <w:marLeft w:val="0"/>
                                                                                  <w:marRight w:val="150"/>
                                                                                  <w:marTop w:val="0"/>
                                                                                  <w:marBottom w:val="0"/>
                                                                                  <w:divBdr>
                                                                                    <w:top w:val="none" w:sz="0" w:space="0" w:color="auto"/>
                                                                                    <w:left w:val="none" w:sz="0" w:space="0" w:color="auto"/>
                                                                                    <w:bottom w:val="none" w:sz="0" w:space="0" w:color="auto"/>
                                                                                    <w:right w:val="none" w:sz="0" w:space="0" w:color="auto"/>
                                                                                  </w:divBdr>
                                                                                  <w:divsChild>
                                                                                    <w:div w:id="1117796000">
                                                                                      <w:marLeft w:val="0"/>
                                                                                      <w:marRight w:val="0"/>
                                                                                      <w:marTop w:val="0"/>
                                                                                      <w:marBottom w:val="0"/>
                                                                                      <w:divBdr>
                                                                                        <w:top w:val="none" w:sz="0" w:space="0" w:color="auto"/>
                                                                                        <w:left w:val="none" w:sz="0" w:space="0" w:color="auto"/>
                                                                                        <w:bottom w:val="none" w:sz="0" w:space="0" w:color="auto"/>
                                                                                        <w:right w:val="none" w:sz="0" w:space="0" w:color="auto"/>
                                                                                      </w:divBdr>
                                                                                      <w:divsChild>
                                                                                        <w:div w:id="1117796078">
                                                                                          <w:marLeft w:val="0"/>
                                                                                          <w:marRight w:val="0"/>
                                                                                          <w:marTop w:val="0"/>
                                                                                          <w:marBottom w:val="0"/>
                                                                                          <w:divBdr>
                                                                                            <w:top w:val="single" w:sz="6" w:space="3" w:color="D6D6D6"/>
                                                                                            <w:left w:val="single" w:sz="6" w:space="3" w:color="D6D6D6"/>
                                                                                            <w:bottom w:val="single" w:sz="6" w:space="3" w:color="D6D6D6"/>
                                                                                            <w:right w:val="single" w:sz="6" w:space="3" w:color="D6D6D6"/>
                                                                                          </w:divBdr>
                                                                                        </w:div>
                                                                                        <w:div w:id="111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0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117796016">
                                                                      <w:marLeft w:val="0"/>
                                                                      <w:marRight w:val="0"/>
                                                                      <w:marTop w:val="0"/>
                                                                      <w:marBottom w:val="0"/>
                                                                      <w:divBdr>
                                                                        <w:top w:val="none" w:sz="0" w:space="0" w:color="auto"/>
                                                                        <w:left w:val="none" w:sz="0" w:space="0" w:color="auto"/>
                                                                        <w:bottom w:val="none" w:sz="0" w:space="0" w:color="auto"/>
                                                                        <w:right w:val="none" w:sz="0" w:space="0" w:color="auto"/>
                                                                      </w:divBdr>
                                                                      <w:divsChild>
                                                                        <w:div w:id="1117795987">
                                                                          <w:marLeft w:val="0"/>
                                                                          <w:marRight w:val="0"/>
                                                                          <w:marTop w:val="0"/>
                                                                          <w:marBottom w:val="0"/>
                                                                          <w:divBdr>
                                                                            <w:top w:val="none" w:sz="0" w:space="0" w:color="auto"/>
                                                                            <w:left w:val="none" w:sz="0" w:space="0" w:color="auto"/>
                                                                            <w:bottom w:val="none" w:sz="0" w:space="0" w:color="auto"/>
                                                                            <w:right w:val="none" w:sz="0" w:space="0" w:color="auto"/>
                                                                          </w:divBdr>
                                                                          <w:divsChild>
                                                                            <w:div w:id="1117796110">
                                                                              <w:marLeft w:val="0"/>
                                                                              <w:marRight w:val="0"/>
                                                                              <w:marTop w:val="0"/>
                                                                              <w:marBottom w:val="0"/>
                                                                              <w:divBdr>
                                                                                <w:top w:val="none" w:sz="0" w:space="0" w:color="auto"/>
                                                                                <w:left w:val="none" w:sz="0" w:space="0" w:color="auto"/>
                                                                                <w:bottom w:val="none" w:sz="0" w:space="0" w:color="auto"/>
                                                                                <w:right w:val="none" w:sz="0" w:space="0" w:color="auto"/>
                                                                              </w:divBdr>
                                                                              <w:divsChild>
                                                                                <w:div w:id="1117796081">
                                                                                  <w:marLeft w:val="0"/>
                                                                                  <w:marRight w:val="0"/>
                                                                                  <w:marTop w:val="0"/>
                                                                                  <w:marBottom w:val="0"/>
                                                                                  <w:divBdr>
                                                                                    <w:top w:val="none" w:sz="0" w:space="0" w:color="auto"/>
                                                                                    <w:left w:val="none" w:sz="0" w:space="0" w:color="auto"/>
                                                                                    <w:bottom w:val="none" w:sz="0" w:space="0" w:color="auto"/>
                                                                                    <w:right w:val="none" w:sz="0" w:space="0" w:color="auto"/>
                                                                                  </w:divBdr>
                                                                                  <w:divsChild>
                                                                                    <w:div w:id="1117796004">
                                                                                      <w:marLeft w:val="0"/>
                                                                                      <w:marRight w:val="0"/>
                                                                                      <w:marTop w:val="0"/>
                                                                                      <w:marBottom w:val="0"/>
                                                                                      <w:divBdr>
                                                                                        <w:top w:val="none" w:sz="0" w:space="0" w:color="auto"/>
                                                                                        <w:left w:val="none" w:sz="0" w:space="0" w:color="auto"/>
                                                                                        <w:bottom w:val="none" w:sz="0" w:space="0" w:color="auto"/>
                                                                                        <w:right w:val="none" w:sz="0" w:space="0" w:color="auto"/>
                                                                                      </w:divBdr>
                                                                                    </w:div>
                                                                                    <w:div w:id="1117796012">
                                                                                      <w:marLeft w:val="0"/>
                                                                                      <w:marRight w:val="0"/>
                                                                                      <w:marTop w:val="0"/>
                                                                                      <w:marBottom w:val="0"/>
                                                                                      <w:divBdr>
                                                                                        <w:top w:val="none" w:sz="0" w:space="0" w:color="auto"/>
                                                                                        <w:left w:val="none" w:sz="0" w:space="0" w:color="auto"/>
                                                                                        <w:bottom w:val="none" w:sz="0" w:space="0" w:color="auto"/>
                                                                                        <w:right w:val="none" w:sz="0" w:space="0" w:color="auto"/>
                                                                                      </w:divBdr>
                                                                                    </w:div>
                                                                                    <w:div w:id="1117796019">
                                                                                      <w:marLeft w:val="0"/>
                                                                                      <w:marRight w:val="0"/>
                                                                                      <w:marTop w:val="0"/>
                                                                                      <w:marBottom w:val="0"/>
                                                                                      <w:divBdr>
                                                                                        <w:top w:val="none" w:sz="0" w:space="0" w:color="auto"/>
                                                                                        <w:left w:val="none" w:sz="0" w:space="0" w:color="auto"/>
                                                                                        <w:bottom w:val="none" w:sz="0" w:space="0" w:color="auto"/>
                                                                                        <w:right w:val="none" w:sz="0" w:space="0" w:color="auto"/>
                                                                                      </w:divBdr>
                                                                                    </w:div>
                                                                                    <w:div w:id="1117796030">
                                                                                      <w:marLeft w:val="0"/>
                                                                                      <w:marRight w:val="0"/>
                                                                                      <w:marTop w:val="0"/>
                                                                                      <w:marBottom w:val="0"/>
                                                                                      <w:divBdr>
                                                                                        <w:top w:val="none" w:sz="0" w:space="0" w:color="auto"/>
                                                                                        <w:left w:val="none" w:sz="0" w:space="0" w:color="auto"/>
                                                                                        <w:bottom w:val="none" w:sz="0" w:space="0" w:color="auto"/>
                                                                                        <w:right w:val="none" w:sz="0" w:space="0" w:color="auto"/>
                                                                                      </w:divBdr>
                                                                                    </w:div>
                                                                                    <w:div w:id="1117796033">
                                                                                      <w:marLeft w:val="0"/>
                                                                                      <w:marRight w:val="0"/>
                                                                                      <w:marTop w:val="0"/>
                                                                                      <w:marBottom w:val="0"/>
                                                                                      <w:divBdr>
                                                                                        <w:top w:val="none" w:sz="0" w:space="0" w:color="auto"/>
                                                                                        <w:left w:val="none" w:sz="0" w:space="0" w:color="auto"/>
                                                                                        <w:bottom w:val="none" w:sz="0" w:space="0" w:color="auto"/>
                                                                                        <w:right w:val="none" w:sz="0" w:space="0" w:color="auto"/>
                                                                                      </w:divBdr>
                                                                                    </w:div>
                                                                                    <w:div w:id="1117796036">
                                                                                      <w:marLeft w:val="0"/>
                                                                                      <w:marRight w:val="0"/>
                                                                                      <w:marTop w:val="0"/>
                                                                                      <w:marBottom w:val="0"/>
                                                                                      <w:divBdr>
                                                                                        <w:top w:val="none" w:sz="0" w:space="0" w:color="auto"/>
                                                                                        <w:left w:val="none" w:sz="0" w:space="0" w:color="auto"/>
                                                                                        <w:bottom w:val="none" w:sz="0" w:space="0" w:color="auto"/>
                                                                                        <w:right w:val="none" w:sz="0" w:space="0" w:color="auto"/>
                                                                                      </w:divBdr>
                                                                                    </w:div>
                                                                                    <w:div w:id="1117796055">
                                                                                      <w:marLeft w:val="0"/>
                                                                                      <w:marRight w:val="0"/>
                                                                                      <w:marTop w:val="0"/>
                                                                                      <w:marBottom w:val="0"/>
                                                                                      <w:divBdr>
                                                                                        <w:top w:val="none" w:sz="0" w:space="0" w:color="auto"/>
                                                                                        <w:left w:val="none" w:sz="0" w:space="0" w:color="auto"/>
                                                                                        <w:bottom w:val="none" w:sz="0" w:space="0" w:color="auto"/>
                                                                                        <w:right w:val="none" w:sz="0" w:space="0" w:color="auto"/>
                                                                                      </w:divBdr>
                                                                                    </w:div>
                                                                                    <w:div w:id="1117796057">
                                                                                      <w:marLeft w:val="0"/>
                                                                                      <w:marRight w:val="0"/>
                                                                                      <w:marTop w:val="0"/>
                                                                                      <w:marBottom w:val="0"/>
                                                                                      <w:divBdr>
                                                                                        <w:top w:val="none" w:sz="0" w:space="0" w:color="auto"/>
                                                                                        <w:left w:val="none" w:sz="0" w:space="0" w:color="auto"/>
                                                                                        <w:bottom w:val="none" w:sz="0" w:space="0" w:color="auto"/>
                                                                                        <w:right w:val="none" w:sz="0" w:space="0" w:color="auto"/>
                                                                                      </w:divBdr>
                                                                                    </w:div>
                                                                                    <w:div w:id="1117796062">
                                                                                      <w:marLeft w:val="0"/>
                                                                                      <w:marRight w:val="0"/>
                                                                                      <w:marTop w:val="0"/>
                                                                                      <w:marBottom w:val="0"/>
                                                                                      <w:divBdr>
                                                                                        <w:top w:val="none" w:sz="0" w:space="0" w:color="auto"/>
                                                                                        <w:left w:val="none" w:sz="0" w:space="0" w:color="auto"/>
                                                                                        <w:bottom w:val="none" w:sz="0" w:space="0" w:color="auto"/>
                                                                                        <w:right w:val="none" w:sz="0" w:space="0" w:color="auto"/>
                                                                                      </w:divBdr>
                                                                                    </w:div>
                                                                                    <w:div w:id="1117796102">
                                                                                      <w:marLeft w:val="0"/>
                                                                                      <w:marRight w:val="0"/>
                                                                                      <w:marTop w:val="0"/>
                                                                                      <w:marBottom w:val="0"/>
                                                                                      <w:divBdr>
                                                                                        <w:top w:val="none" w:sz="0" w:space="0" w:color="auto"/>
                                                                                        <w:left w:val="none" w:sz="0" w:space="0" w:color="auto"/>
                                                                                        <w:bottom w:val="none" w:sz="0" w:space="0" w:color="auto"/>
                                                                                        <w:right w:val="none" w:sz="0" w:space="0" w:color="auto"/>
                                                                                      </w:divBdr>
                                                                                    </w:div>
                                                                                    <w:div w:id="11177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053">
                                                                      <w:marLeft w:val="0"/>
                                                                      <w:marRight w:val="0"/>
                                                                      <w:marTop w:val="0"/>
                                                                      <w:marBottom w:val="0"/>
                                                                      <w:divBdr>
                                                                        <w:top w:val="none" w:sz="0" w:space="0" w:color="auto"/>
                                                                        <w:left w:val="none" w:sz="0" w:space="0" w:color="auto"/>
                                                                        <w:bottom w:val="none" w:sz="0" w:space="0" w:color="auto"/>
                                                                        <w:right w:val="none" w:sz="0" w:space="0" w:color="auto"/>
                                                                      </w:divBdr>
                                                                      <w:divsChild>
                                                                        <w:div w:id="1117796031">
                                                                          <w:marLeft w:val="0"/>
                                                                          <w:marRight w:val="0"/>
                                                                          <w:marTop w:val="0"/>
                                                                          <w:marBottom w:val="0"/>
                                                                          <w:divBdr>
                                                                            <w:top w:val="none" w:sz="0" w:space="0" w:color="auto"/>
                                                                            <w:left w:val="none" w:sz="0" w:space="0" w:color="auto"/>
                                                                            <w:bottom w:val="none" w:sz="0" w:space="0" w:color="auto"/>
                                                                            <w:right w:val="none" w:sz="0" w:space="0" w:color="auto"/>
                                                                          </w:divBdr>
                                                                        </w:div>
                                                                        <w:div w:id="1117796064">
                                                                          <w:marLeft w:val="0"/>
                                                                          <w:marRight w:val="0"/>
                                                                          <w:marTop w:val="0"/>
                                                                          <w:marBottom w:val="0"/>
                                                                          <w:divBdr>
                                                                            <w:top w:val="none" w:sz="0" w:space="0" w:color="auto"/>
                                                                            <w:left w:val="none" w:sz="0" w:space="0" w:color="auto"/>
                                                                            <w:bottom w:val="none" w:sz="0" w:space="0" w:color="auto"/>
                                                                            <w:right w:val="none" w:sz="0" w:space="0" w:color="auto"/>
                                                                          </w:divBdr>
                                                                        </w:div>
                                                                        <w:div w:id="11177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092">
                                                          <w:marLeft w:val="210"/>
                                                          <w:marRight w:val="225"/>
                                                          <w:marTop w:val="9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796066">
      <w:marLeft w:val="0"/>
      <w:marRight w:val="0"/>
      <w:marTop w:val="0"/>
      <w:marBottom w:val="0"/>
      <w:divBdr>
        <w:top w:val="none" w:sz="0" w:space="0" w:color="auto"/>
        <w:left w:val="none" w:sz="0" w:space="0" w:color="auto"/>
        <w:bottom w:val="none" w:sz="0" w:space="0" w:color="auto"/>
        <w:right w:val="none" w:sz="0" w:space="0" w:color="auto"/>
      </w:divBdr>
    </w:div>
    <w:div w:id="1117796076">
      <w:marLeft w:val="0"/>
      <w:marRight w:val="0"/>
      <w:marTop w:val="0"/>
      <w:marBottom w:val="0"/>
      <w:divBdr>
        <w:top w:val="none" w:sz="0" w:space="0" w:color="auto"/>
        <w:left w:val="none" w:sz="0" w:space="0" w:color="auto"/>
        <w:bottom w:val="none" w:sz="0" w:space="0" w:color="auto"/>
        <w:right w:val="none" w:sz="0" w:space="0" w:color="auto"/>
      </w:divBdr>
      <w:divsChild>
        <w:div w:id="1117796098">
          <w:marLeft w:val="0"/>
          <w:marRight w:val="0"/>
          <w:marTop w:val="0"/>
          <w:marBottom w:val="0"/>
          <w:divBdr>
            <w:top w:val="none" w:sz="0" w:space="0" w:color="auto"/>
            <w:left w:val="none" w:sz="0" w:space="0" w:color="auto"/>
            <w:bottom w:val="none" w:sz="0" w:space="0" w:color="auto"/>
            <w:right w:val="none" w:sz="0" w:space="0" w:color="auto"/>
          </w:divBdr>
          <w:divsChild>
            <w:div w:id="1117796034">
              <w:marLeft w:val="0"/>
              <w:marRight w:val="0"/>
              <w:marTop w:val="0"/>
              <w:marBottom w:val="0"/>
              <w:divBdr>
                <w:top w:val="none" w:sz="0" w:space="0" w:color="auto"/>
                <w:left w:val="none" w:sz="0" w:space="0" w:color="auto"/>
                <w:bottom w:val="none" w:sz="0" w:space="0" w:color="auto"/>
                <w:right w:val="none" w:sz="0" w:space="0" w:color="auto"/>
              </w:divBdr>
              <w:divsChild>
                <w:div w:id="1117796043">
                  <w:marLeft w:val="0"/>
                  <w:marRight w:val="0"/>
                  <w:marTop w:val="0"/>
                  <w:marBottom w:val="0"/>
                  <w:divBdr>
                    <w:top w:val="none" w:sz="0" w:space="0" w:color="auto"/>
                    <w:left w:val="none" w:sz="0" w:space="0" w:color="auto"/>
                    <w:bottom w:val="none" w:sz="0" w:space="0" w:color="auto"/>
                    <w:right w:val="none" w:sz="0" w:space="0" w:color="auto"/>
                  </w:divBdr>
                  <w:divsChild>
                    <w:div w:id="1117795981">
                      <w:marLeft w:val="0"/>
                      <w:marRight w:val="0"/>
                      <w:marTop w:val="0"/>
                      <w:marBottom w:val="0"/>
                      <w:divBdr>
                        <w:top w:val="none" w:sz="0" w:space="0" w:color="auto"/>
                        <w:left w:val="none" w:sz="0" w:space="0" w:color="auto"/>
                        <w:bottom w:val="none" w:sz="0" w:space="0" w:color="auto"/>
                        <w:right w:val="none" w:sz="0" w:space="0" w:color="auto"/>
                      </w:divBdr>
                      <w:divsChild>
                        <w:div w:id="1117796039">
                          <w:marLeft w:val="0"/>
                          <w:marRight w:val="0"/>
                          <w:marTop w:val="0"/>
                          <w:marBottom w:val="0"/>
                          <w:divBdr>
                            <w:top w:val="none" w:sz="0" w:space="0" w:color="auto"/>
                            <w:left w:val="none" w:sz="0" w:space="0" w:color="auto"/>
                            <w:bottom w:val="none" w:sz="0" w:space="0" w:color="auto"/>
                            <w:right w:val="none" w:sz="0" w:space="0" w:color="auto"/>
                          </w:divBdr>
                          <w:divsChild>
                            <w:div w:id="1117796035">
                              <w:marLeft w:val="0"/>
                              <w:marRight w:val="0"/>
                              <w:marTop w:val="0"/>
                              <w:marBottom w:val="0"/>
                              <w:divBdr>
                                <w:top w:val="none" w:sz="0" w:space="0" w:color="auto"/>
                                <w:left w:val="none" w:sz="0" w:space="0" w:color="auto"/>
                                <w:bottom w:val="none" w:sz="0" w:space="0" w:color="auto"/>
                                <w:right w:val="none" w:sz="0" w:space="0" w:color="auto"/>
                              </w:divBdr>
                              <w:divsChild>
                                <w:div w:id="1117795975">
                                  <w:marLeft w:val="0"/>
                                  <w:marRight w:val="0"/>
                                  <w:marTop w:val="0"/>
                                  <w:marBottom w:val="0"/>
                                  <w:divBdr>
                                    <w:top w:val="none" w:sz="0" w:space="0" w:color="auto"/>
                                    <w:left w:val="none" w:sz="0" w:space="0" w:color="auto"/>
                                    <w:bottom w:val="none" w:sz="0" w:space="0" w:color="auto"/>
                                    <w:right w:val="none" w:sz="0" w:space="0" w:color="auto"/>
                                  </w:divBdr>
                                  <w:divsChild>
                                    <w:div w:id="1117795982">
                                      <w:marLeft w:val="0"/>
                                      <w:marRight w:val="0"/>
                                      <w:marTop w:val="0"/>
                                      <w:marBottom w:val="0"/>
                                      <w:divBdr>
                                        <w:top w:val="none" w:sz="0" w:space="0" w:color="auto"/>
                                        <w:left w:val="none" w:sz="0" w:space="0" w:color="auto"/>
                                        <w:bottom w:val="none" w:sz="0" w:space="0" w:color="auto"/>
                                        <w:right w:val="none" w:sz="0" w:space="0" w:color="auto"/>
                                      </w:divBdr>
                                      <w:divsChild>
                                        <w:div w:id="1117796065">
                                          <w:marLeft w:val="0"/>
                                          <w:marRight w:val="0"/>
                                          <w:marTop w:val="0"/>
                                          <w:marBottom w:val="0"/>
                                          <w:divBdr>
                                            <w:top w:val="none" w:sz="0" w:space="0" w:color="auto"/>
                                            <w:left w:val="none" w:sz="0" w:space="0" w:color="auto"/>
                                            <w:bottom w:val="none" w:sz="0" w:space="0" w:color="auto"/>
                                            <w:right w:val="none" w:sz="0" w:space="0" w:color="auto"/>
                                          </w:divBdr>
                                          <w:divsChild>
                                            <w:div w:id="1117795976">
                                              <w:marLeft w:val="0"/>
                                              <w:marRight w:val="0"/>
                                              <w:marTop w:val="0"/>
                                              <w:marBottom w:val="0"/>
                                              <w:divBdr>
                                                <w:top w:val="none" w:sz="0" w:space="0" w:color="auto"/>
                                                <w:left w:val="none" w:sz="0" w:space="0" w:color="auto"/>
                                                <w:bottom w:val="none" w:sz="0" w:space="0" w:color="auto"/>
                                                <w:right w:val="none" w:sz="0" w:space="0" w:color="auto"/>
                                              </w:divBdr>
                                              <w:divsChild>
                                                <w:div w:id="1117796107">
                                                  <w:marLeft w:val="0"/>
                                                  <w:marRight w:val="0"/>
                                                  <w:marTop w:val="0"/>
                                                  <w:marBottom w:val="0"/>
                                                  <w:divBdr>
                                                    <w:top w:val="none" w:sz="0" w:space="0" w:color="auto"/>
                                                    <w:left w:val="none" w:sz="0" w:space="0" w:color="auto"/>
                                                    <w:bottom w:val="none" w:sz="0" w:space="0" w:color="auto"/>
                                                    <w:right w:val="none" w:sz="0" w:space="0" w:color="auto"/>
                                                  </w:divBdr>
                                                  <w:divsChild>
                                                    <w:div w:id="1117796105">
                                                      <w:marLeft w:val="0"/>
                                                      <w:marRight w:val="0"/>
                                                      <w:marTop w:val="0"/>
                                                      <w:marBottom w:val="0"/>
                                                      <w:divBdr>
                                                        <w:top w:val="none" w:sz="0" w:space="0" w:color="auto"/>
                                                        <w:left w:val="none" w:sz="0" w:space="0" w:color="auto"/>
                                                        <w:bottom w:val="none" w:sz="0" w:space="0" w:color="auto"/>
                                                        <w:right w:val="none" w:sz="0" w:space="0" w:color="auto"/>
                                                      </w:divBdr>
                                                      <w:divsChild>
                                                        <w:div w:id="1117796010">
                                                          <w:marLeft w:val="0"/>
                                                          <w:marRight w:val="0"/>
                                                          <w:marTop w:val="0"/>
                                                          <w:marBottom w:val="0"/>
                                                          <w:divBdr>
                                                            <w:top w:val="none" w:sz="0" w:space="0" w:color="auto"/>
                                                            <w:left w:val="none" w:sz="0" w:space="0" w:color="auto"/>
                                                            <w:bottom w:val="none" w:sz="0" w:space="0" w:color="auto"/>
                                                            <w:right w:val="none" w:sz="0" w:space="0" w:color="auto"/>
                                                          </w:divBdr>
                                                          <w:divsChild>
                                                            <w:div w:id="1117796095">
                                                              <w:marLeft w:val="0"/>
                                                              <w:marRight w:val="150"/>
                                                              <w:marTop w:val="0"/>
                                                              <w:marBottom w:val="150"/>
                                                              <w:divBdr>
                                                                <w:top w:val="none" w:sz="0" w:space="0" w:color="auto"/>
                                                                <w:left w:val="none" w:sz="0" w:space="0" w:color="auto"/>
                                                                <w:bottom w:val="none" w:sz="0" w:space="0" w:color="auto"/>
                                                                <w:right w:val="none" w:sz="0" w:space="0" w:color="auto"/>
                                                              </w:divBdr>
                                                              <w:divsChild>
                                                                <w:div w:id="1117796011">
                                                                  <w:marLeft w:val="0"/>
                                                                  <w:marRight w:val="0"/>
                                                                  <w:marTop w:val="0"/>
                                                                  <w:marBottom w:val="0"/>
                                                                  <w:divBdr>
                                                                    <w:top w:val="none" w:sz="0" w:space="0" w:color="auto"/>
                                                                    <w:left w:val="none" w:sz="0" w:space="0" w:color="auto"/>
                                                                    <w:bottom w:val="none" w:sz="0" w:space="0" w:color="auto"/>
                                                                    <w:right w:val="none" w:sz="0" w:space="0" w:color="auto"/>
                                                                  </w:divBdr>
                                                                  <w:divsChild>
                                                                    <w:div w:id="1117796070">
                                                                      <w:marLeft w:val="0"/>
                                                                      <w:marRight w:val="0"/>
                                                                      <w:marTop w:val="0"/>
                                                                      <w:marBottom w:val="0"/>
                                                                      <w:divBdr>
                                                                        <w:top w:val="none" w:sz="0" w:space="0" w:color="auto"/>
                                                                        <w:left w:val="none" w:sz="0" w:space="0" w:color="auto"/>
                                                                        <w:bottom w:val="none" w:sz="0" w:space="0" w:color="auto"/>
                                                                        <w:right w:val="none" w:sz="0" w:space="0" w:color="auto"/>
                                                                      </w:divBdr>
                                                                      <w:divsChild>
                                                                        <w:div w:id="1117796077">
                                                                          <w:marLeft w:val="0"/>
                                                                          <w:marRight w:val="0"/>
                                                                          <w:marTop w:val="0"/>
                                                                          <w:marBottom w:val="0"/>
                                                                          <w:divBdr>
                                                                            <w:top w:val="none" w:sz="0" w:space="0" w:color="auto"/>
                                                                            <w:left w:val="none" w:sz="0" w:space="0" w:color="auto"/>
                                                                            <w:bottom w:val="none" w:sz="0" w:space="0" w:color="auto"/>
                                                                            <w:right w:val="none" w:sz="0" w:space="0" w:color="auto"/>
                                                                          </w:divBdr>
                                                                          <w:divsChild>
                                                                            <w:div w:id="11177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090">
                                                                      <w:marLeft w:val="0"/>
                                                                      <w:marRight w:val="0"/>
                                                                      <w:marTop w:val="0"/>
                                                                      <w:marBottom w:val="0"/>
                                                                      <w:divBdr>
                                                                        <w:top w:val="none" w:sz="0" w:space="0" w:color="auto"/>
                                                                        <w:left w:val="none" w:sz="0" w:space="0" w:color="auto"/>
                                                                        <w:bottom w:val="none" w:sz="0" w:space="0" w:color="auto"/>
                                                                        <w:right w:val="none" w:sz="0" w:space="0" w:color="auto"/>
                                                                      </w:divBdr>
                                                                      <w:divsChild>
                                                                        <w:div w:id="1117795995">
                                                                          <w:marLeft w:val="0"/>
                                                                          <w:marRight w:val="0"/>
                                                                          <w:marTop w:val="0"/>
                                                                          <w:marBottom w:val="0"/>
                                                                          <w:divBdr>
                                                                            <w:top w:val="none" w:sz="0" w:space="0" w:color="auto"/>
                                                                            <w:left w:val="none" w:sz="0" w:space="0" w:color="auto"/>
                                                                            <w:bottom w:val="none" w:sz="0" w:space="0" w:color="auto"/>
                                                                            <w:right w:val="none" w:sz="0" w:space="0" w:color="auto"/>
                                                                          </w:divBdr>
                                                                          <w:divsChild>
                                                                            <w:div w:id="1117796007">
                                                                              <w:marLeft w:val="0"/>
                                                                              <w:marRight w:val="0"/>
                                                                              <w:marTop w:val="30"/>
                                                                              <w:marBottom w:val="30"/>
                                                                              <w:divBdr>
                                                                                <w:top w:val="none" w:sz="0" w:space="0" w:color="auto"/>
                                                                                <w:left w:val="none" w:sz="0" w:space="0" w:color="auto"/>
                                                                                <w:bottom w:val="none" w:sz="0" w:space="0" w:color="auto"/>
                                                                                <w:right w:val="none" w:sz="0" w:space="0" w:color="auto"/>
                                                                              </w:divBdr>
                                                                              <w:divsChild>
                                                                                <w:div w:id="1117795992">
                                                                                  <w:marLeft w:val="0"/>
                                                                                  <w:marRight w:val="150"/>
                                                                                  <w:marTop w:val="0"/>
                                                                                  <w:marBottom w:val="0"/>
                                                                                  <w:divBdr>
                                                                                    <w:top w:val="none" w:sz="0" w:space="0" w:color="auto"/>
                                                                                    <w:left w:val="none" w:sz="0" w:space="0" w:color="auto"/>
                                                                                    <w:bottom w:val="none" w:sz="0" w:space="0" w:color="auto"/>
                                                                                    <w:right w:val="none" w:sz="0" w:space="0" w:color="auto"/>
                                                                                  </w:divBdr>
                                                                                  <w:divsChild>
                                                                                    <w:div w:id="1117795996">
                                                                                      <w:marLeft w:val="0"/>
                                                                                      <w:marRight w:val="0"/>
                                                                                      <w:marTop w:val="0"/>
                                                                                      <w:marBottom w:val="0"/>
                                                                                      <w:divBdr>
                                                                                        <w:top w:val="none" w:sz="0" w:space="0" w:color="auto"/>
                                                                                        <w:left w:val="none" w:sz="0" w:space="0" w:color="auto"/>
                                                                                        <w:bottom w:val="none" w:sz="0" w:space="0" w:color="auto"/>
                                                                                        <w:right w:val="none" w:sz="0" w:space="0" w:color="auto"/>
                                                                                      </w:divBdr>
                                                                                      <w:divsChild>
                                                                                        <w:div w:id="1117795980">
                                                                                          <w:marLeft w:val="0"/>
                                                                                          <w:marRight w:val="0"/>
                                                                                          <w:marTop w:val="0"/>
                                                                                          <w:marBottom w:val="0"/>
                                                                                          <w:divBdr>
                                                                                            <w:top w:val="none" w:sz="0" w:space="0" w:color="auto"/>
                                                                                            <w:left w:val="none" w:sz="0" w:space="0" w:color="auto"/>
                                                                                            <w:bottom w:val="none" w:sz="0" w:space="0" w:color="auto"/>
                                                                                            <w:right w:val="none" w:sz="0" w:space="0" w:color="auto"/>
                                                                                          </w:divBdr>
                                                                                        </w:div>
                                                                                        <w:div w:id="1117796044">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 w:id="11177960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7796032">
                                                                          <w:marLeft w:val="0"/>
                                                                          <w:marRight w:val="0"/>
                                                                          <w:marTop w:val="0"/>
                                                                          <w:marBottom w:val="0"/>
                                                                          <w:divBdr>
                                                                            <w:top w:val="none" w:sz="0" w:space="0" w:color="auto"/>
                                                                            <w:left w:val="none" w:sz="0" w:space="0" w:color="auto"/>
                                                                            <w:bottom w:val="none" w:sz="0" w:space="0" w:color="auto"/>
                                                                            <w:right w:val="none" w:sz="0" w:space="0" w:color="auto"/>
                                                                          </w:divBdr>
                                                                          <w:divsChild>
                                                                            <w:div w:id="1117796080">
                                                                              <w:marLeft w:val="0"/>
                                                                              <w:marRight w:val="0"/>
                                                                              <w:marTop w:val="0"/>
                                                                              <w:marBottom w:val="0"/>
                                                                              <w:divBdr>
                                                                                <w:top w:val="none" w:sz="0" w:space="0" w:color="auto"/>
                                                                                <w:left w:val="single" w:sz="6" w:space="0" w:color="D9DADD"/>
                                                                                <w:bottom w:val="single" w:sz="6" w:space="0" w:color="D9DADD"/>
                                                                                <w:right w:val="single" w:sz="6" w:space="0" w:color="D9DADD"/>
                                                                              </w:divBdr>
                                                                              <w:divsChild>
                                                                                <w:div w:id="1117796042">
                                                                                  <w:marLeft w:val="0"/>
                                                                                  <w:marRight w:val="0"/>
                                                                                  <w:marTop w:val="0"/>
                                                                                  <w:marBottom w:val="0"/>
                                                                                  <w:divBdr>
                                                                                    <w:top w:val="none" w:sz="0" w:space="0" w:color="auto"/>
                                                                                    <w:left w:val="none" w:sz="0" w:space="0" w:color="auto"/>
                                                                                    <w:bottom w:val="none" w:sz="0" w:space="0" w:color="auto"/>
                                                                                    <w:right w:val="none" w:sz="0" w:space="0" w:color="auto"/>
                                                                                  </w:divBdr>
                                                                                  <w:divsChild>
                                                                                    <w:div w:id="11177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6050">
                                                                          <w:marLeft w:val="0"/>
                                                                          <w:marRight w:val="0"/>
                                                                          <w:marTop w:val="0"/>
                                                                          <w:marBottom w:val="0"/>
                                                                          <w:divBdr>
                                                                            <w:top w:val="none" w:sz="0" w:space="0" w:color="auto"/>
                                                                            <w:left w:val="none" w:sz="0" w:space="0" w:color="auto"/>
                                                                            <w:bottom w:val="none" w:sz="0" w:space="0" w:color="auto"/>
                                                                            <w:right w:val="none" w:sz="0" w:space="0" w:color="auto"/>
                                                                          </w:divBdr>
                                                                          <w:divsChild>
                                                                            <w:div w:id="1117795979">
                                                                              <w:marLeft w:val="0"/>
                                                                              <w:marRight w:val="0"/>
                                                                              <w:marTop w:val="0"/>
                                                                              <w:marBottom w:val="0"/>
                                                                              <w:divBdr>
                                                                                <w:top w:val="none" w:sz="0" w:space="0" w:color="auto"/>
                                                                                <w:left w:val="none" w:sz="0" w:space="0" w:color="auto"/>
                                                                                <w:bottom w:val="none" w:sz="0" w:space="0" w:color="auto"/>
                                                                                <w:right w:val="none" w:sz="0" w:space="0" w:color="auto"/>
                                                                              </w:divBdr>
                                                                            </w:div>
                                                                            <w:div w:id="1117796013">
                                                                              <w:marLeft w:val="0"/>
                                                                              <w:marRight w:val="0"/>
                                                                              <w:marTop w:val="0"/>
                                                                              <w:marBottom w:val="0"/>
                                                                              <w:divBdr>
                                                                                <w:top w:val="none" w:sz="0" w:space="0" w:color="auto"/>
                                                                                <w:left w:val="none" w:sz="0" w:space="0" w:color="auto"/>
                                                                                <w:bottom w:val="none" w:sz="0" w:space="0" w:color="auto"/>
                                                                                <w:right w:val="none" w:sz="0" w:space="0" w:color="auto"/>
                                                                              </w:divBdr>
                                                                              <w:divsChild>
                                                                                <w:div w:id="1117796109">
                                                                                  <w:marLeft w:val="0"/>
                                                                                  <w:marRight w:val="0"/>
                                                                                  <w:marTop w:val="0"/>
                                                                                  <w:marBottom w:val="0"/>
                                                                                  <w:divBdr>
                                                                                    <w:top w:val="none" w:sz="0" w:space="0" w:color="auto"/>
                                                                                    <w:left w:val="none" w:sz="0" w:space="0" w:color="auto"/>
                                                                                    <w:bottom w:val="none" w:sz="0" w:space="0" w:color="auto"/>
                                                                                    <w:right w:val="none" w:sz="0" w:space="0" w:color="auto"/>
                                                                                  </w:divBdr>
                                                                                  <w:divsChild>
                                                                                    <w:div w:id="11177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112">
                                                                      <w:marLeft w:val="0"/>
                                                                      <w:marRight w:val="0"/>
                                                                      <w:marTop w:val="0"/>
                                                                      <w:marBottom w:val="0"/>
                                                                      <w:divBdr>
                                                                        <w:top w:val="none" w:sz="0" w:space="0" w:color="auto"/>
                                                                        <w:left w:val="none" w:sz="0" w:space="0" w:color="auto"/>
                                                                        <w:bottom w:val="none" w:sz="0" w:space="0" w:color="auto"/>
                                                                        <w:right w:val="none" w:sz="0" w:space="0" w:color="auto"/>
                                                                      </w:divBdr>
                                                                      <w:divsChild>
                                                                        <w:div w:id="1117795988">
                                                                          <w:marLeft w:val="0"/>
                                                                          <w:marRight w:val="0"/>
                                                                          <w:marTop w:val="0"/>
                                                                          <w:marBottom w:val="0"/>
                                                                          <w:divBdr>
                                                                            <w:top w:val="none" w:sz="0" w:space="0" w:color="auto"/>
                                                                            <w:left w:val="none" w:sz="0" w:space="0" w:color="auto"/>
                                                                            <w:bottom w:val="none" w:sz="0" w:space="0" w:color="auto"/>
                                                                            <w:right w:val="none" w:sz="0" w:space="0" w:color="auto"/>
                                                                          </w:divBdr>
                                                                        </w:div>
                                                                        <w:div w:id="1117796074">
                                                                          <w:marLeft w:val="0"/>
                                                                          <w:marRight w:val="0"/>
                                                                          <w:marTop w:val="0"/>
                                                                          <w:marBottom w:val="0"/>
                                                                          <w:divBdr>
                                                                            <w:top w:val="none" w:sz="0" w:space="0" w:color="auto"/>
                                                                            <w:left w:val="none" w:sz="0" w:space="0" w:color="auto"/>
                                                                            <w:bottom w:val="none" w:sz="0" w:space="0" w:color="auto"/>
                                                                            <w:right w:val="none" w:sz="0" w:space="0" w:color="auto"/>
                                                                          </w:divBdr>
                                                                        </w:div>
                                                                        <w:div w:id="11177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111">
                                                                  <w:marLeft w:val="0"/>
                                                                  <w:marRight w:val="0"/>
                                                                  <w:marTop w:val="0"/>
                                                                  <w:marBottom w:val="0"/>
                                                                  <w:divBdr>
                                                                    <w:top w:val="none" w:sz="0" w:space="0" w:color="auto"/>
                                                                    <w:left w:val="none" w:sz="0" w:space="0" w:color="auto"/>
                                                                    <w:bottom w:val="none" w:sz="0" w:space="0" w:color="auto"/>
                                                                    <w:right w:val="none" w:sz="0" w:space="0" w:color="auto"/>
                                                                  </w:divBdr>
                                                                  <w:divsChild>
                                                                    <w:div w:id="1117795983">
                                                                      <w:marLeft w:val="0"/>
                                                                      <w:marRight w:val="0"/>
                                                                      <w:marTop w:val="0"/>
                                                                      <w:marBottom w:val="0"/>
                                                                      <w:divBdr>
                                                                        <w:top w:val="none" w:sz="0" w:space="0" w:color="auto"/>
                                                                        <w:left w:val="none" w:sz="0" w:space="0" w:color="auto"/>
                                                                        <w:bottom w:val="none" w:sz="0" w:space="0" w:color="auto"/>
                                                                        <w:right w:val="none" w:sz="0" w:space="0" w:color="auto"/>
                                                                      </w:divBdr>
                                                                    </w:div>
                                                                    <w:div w:id="1117796014">
                                                                      <w:marLeft w:val="0"/>
                                                                      <w:marRight w:val="0"/>
                                                                      <w:marTop w:val="0"/>
                                                                      <w:marBottom w:val="0"/>
                                                                      <w:divBdr>
                                                                        <w:top w:val="none" w:sz="0" w:space="0" w:color="auto"/>
                                                                        <w:left w:val="none" w:sz="0" w:space="0" w:color="auto"/>
                                                                        <w:bottom w:val="none" w:sz="0" w:space="0" w:color="auto"/>
                                                                        <w:right w:val="none" w:sz="0" w:space="0" w:color="auto"/>
                                                                      </w:divBdr>
                                                                    </w:div>
                                                                    <w:div w:id="1117796028">
                                                                      <w:marLeft w:val="0"/>
                                                                      <w:marRight w:val="0"/>
                                                                      <w:marTop w:val="0"/>
                                                                      <w:marBottom w:val="0"/>
                                                                      <w:divBdr>
                                                                        <w:top w:val="none" w:sz="0" w:space="0" w:color="auto"/>
                                                                        <w:left w:val="none" w:sz="0" w:space="0" w:color="auto"/>
                                                                        <w:bottom w:val="none" w:sz="0" w:space="0" w:color="auto"/>
                                                                        <w:right w:val="none" w:sz="0" w:space="0" w:color="auto"/>
                                                                      </w:divBdr>
                                                                      <w:divsChild>
                                                                        <w:div w:id="1117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088">
                                                          <w:marLeft w:val="210"/>
                                                          <w:marRight w:val="225"/>
                                                          <w:marTop w:val="9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796094">
      <w:marLeft w:val="0"/>
      <w:marRight w:val="0"/>
      <w:marTop w:val="0"/>
      <w:marBottom w:val="0"/>
      <w:divBdr>
        <w:top w:val="none" w:sz="0" w:space="0" w:color="auto"/>
        <w:left w:val="none" w:sz="0" w:space="0" w:color="auto"/>
        <w:bottom w:val="none" w:sz="0" w:space="0" w:color="auto"/>
        <w:right w:val="none" w:sz="0" w:space="0" w:color="auto"/>
      </w:divBdr>
      <w:divsChild>
        <w:div w:id="1117796008">
          <w:marLeft w:val="0"/>
          <w:marRight w:val="0"/>
          <w:marTop w:val="0"/>
          <w:marBottom w:val="0"/>
          <w:divBdr>
            <w:top w:val="none" w:sz="0" w:space="0" w:color="auto"/>
            <w:left w:val="none" w:sz="0" w:space="0" w:color="auto"/>
            <w:bottom w:val="none" w:sz="0" w:space="0" w:color="auto"/>
            <w:right w:val="none" w:sz="0" w:space="0" w:color="auto"/>
          </w:divBdr>
          <w:divsChild>
            <w:div w:id="1117795991">
              <w:marLeft w:val="0"/>
              <w:marRight w:val="0"/>
              <w:marTop w:val="0"/>
              <w:marBottom w:val="0"/>
              <w:divBdr>
                <w:top w:val="none" w:sz="0" w:space="0" w:color="auto"/>
                <w:left w:val="none" w:sz="0" w:space="0" w:color="auto"/>
                <w:bottom w:val="none" w:sz="0" w:space="0" w:color="auto"/>
                <w:right w:val="none" w:sz="0" w:space="0" w:color="auto"/>
              </w:divBdr>
              <w:divsChild>
                <w:div w:id="1117796037">
                  <w:marLeft w:val="0"/>
                  <w:marRight w:val="0"/>
                  <w:marTop w:val="0"/>
                  <w:marBottom w:val="0"/>
                  <w:divBdr>
                    <w:top w:val="none" w:sz="0" w:space="0" w:color="auto"/>
                    <w:left w:val="none" w:sz="0" w:space="0" w:color="auto"/>
                    <w:bottom w:val="none" w:sz="0" w:space="0" w:color="auto"/>
                    <w:right w:val="none" w:sz="0" w:space="0" w:color="auto"/>
                  </w:divBdr>
                  <w:divsChild>
                    <w:div w:id="1117796084">
                      <w:marLeft w:val="0"/>
                      <w:marRight w:val="0"/>
                      <w:marTop w:val="0"/>
                      <w:marBottom w:val="0"/>
                      <w:divBdr>
                        <w:top w:val="none" w:sz="0" w:space="0" w:color="auto"/>
                        <w:left w:val="none" w:sz="0" w:space="0" w:color="auto"/>
                        <w:bottom w:val="none" w:sz="0" w:space="0" w:color="auto"/>
                        <w:right w:val="none" w:sz="0" w:space="0" w:color="auto"/>
                      </w:divBdr>
                      <w:divsChild>
                        <w:div w:id="1117796096">
                          <w:marLeft w:val="0"/>
                          <w:marRight w:val="0"/>
                          <w:marTop w:val="0"/>
                          <w:marBottom w:val="0"/>
                          <w:divBdr>
                            <w:top w:val="none" w:sz="0" w:space="0" w:color="auto"/>
                            <w:left w:val="none" w:sz="0" w:space="0" w:color="auto"/>
                            <w:bottom w:val="none" w:sz="0" w:space="0" w:color="auto"/>
                            <w:right w:val="none" w:sz="0" w:space="0" w:color="auto"/>
                          </w:divBdr>
                          <w:divsChild>
                            <w:div w:id="1117796083">
                              <w:marLeft w:val="0"/>
                              <w:marRight w:val="0"/>
                              <w:marTop w:val="0"/>
                              <w:marBottom w:val="0"/>
                              <w:divBdr>
                                <w:top w:val="none" w:sz="0" w:space="0" w:color="auto"/>
                                <w:left w:val="none" w:sz="0" w:space="0" w:color="auto"/>
                                <w:bottom w:val="none" w:sz="0" w:space="0" w:color="auto"/>
                                <w:right w:val="none" w:sz="0" w:space="0" w:color="auto"/>
                              </w:divBdr>
                              <w:divsChild>
                                <w:div w:id="1117796051">
                                  <w:marLeft w:val="0"/>
                                  <w:marRight w:val="0"/>
                                  <w:marTop w:val="0"/>
                                  <w:marBottom w:val="0"/>
                                  <w:divBdr>
                                    <w:top w:val="none" w:sz="0" w:space="0" w:color="auto"/>
                                    <w:left w:val="none" w:sz="0" w:space="0" w:color="auto"/>
                                    <w:bottom w:val="none" w:sz="0" w:space="0" w:color="auto"/>
                                    <w:right w:val="none" w:sz="0" w:space="0" w:color="auto"/>
                                  </w:divBdr>
                                  <w:divsChild>
                                    <w:div w:id="1117796059">
                                      <w:marLeft w:val="0"/>
                                      <w:marRight w:val="0"/>
                                      <w:marTop w:val="0"/>
                                      <w:marBottom w:val="0"/>
                                      <w:divBdr>
                                        <w:top w:val="none" w:sz="0" w:space="0" w:color="auto"/>
                                        <w:left w:val="none" w:sz="0" w:space="0" w:color="auto"/>
                                        <w:bottom w:val="none" w:sz="0" w:space="0" w:color="auto"/>
                                        <w:right w:val="none" w:sz="0" w:space="0" w:color="auto"/>
                                      </w:divBdr>
                                      <w:divsChild>
                                        <w:div w:id="1117796009">
                                          <w:marLeft w:val="0"/>
                                          <w:marRight w:val="0"/>
                                          <w:marTop w:val="0"/>
                                          <w:marBottom w:val="0"/>
                                          <w:divBdr>
                                            <w:top w:val="none" w:sz="0" w:space="0" w:color="auto"/>
                                            <w:left w:val="none" w:sz="0" w:space="0" w:color="auto"/>
                                            <w:bottom w:val="none" w:sz="0" w:space="0" w:color="auto"/>
                                            <w:right w:val="none" w:sz="0" w:space="0" w:color="auto"/>
                                          </w:divBdr>
                                          <w:divsChild>
                                            <w:div w:id="1117796002">
                                              <w:marLeft w:val="0"/>
                                              <w:marRight w:val="0"/>
                                              <w:marTop w:val="0"/>
                                              <w:marBottom w:val="0"/>
                                              <w:divBdr>
                                                <w:top w:val="none" w:sz="0" w:space="0" w:color="auto"/>
                                                <w:left w:val="none" w:sz="0" w:space="0" w:color="auto"/>
                                                <w:bottom w:val="none" w:sz="0" w:space="0" w:color="auto"/>
                                                <w:right w:val="none" w:sz="0" w:space="0" w:color="auto"/>
                                              </w:divBdr>
                                              <w:divsChild>
                                                <w:div w:id="1117796104">
                                                  <w:marLeft w:val="0"/>
                                                  <w:marRight w:val="0"/>
                                                  <w:marTop w:val="0"/>
                                                  <w:marBottom w:val="0"/>
                                                  <w:divBdr>
                                                    <w:top w:val="none" w:sz="0" w:space="0" w:color="auto"/>
                                                    <w:left w:val="none" w:sz="0" w:space="0" w:color="auto"/>
                                                    <w:bottom w:val="none" w:sz="0" w:space="0" w:color="auto"/>
                                                    <w:right w:val="none" w:sz="0" w:space="0" w:color="auto"/>
                                                  </w:divBdr>
                                                  <w:divsChild>
                                                    <w:div w:id="1117795977">
                                                      <w:marLeft w:val="0"/>
                                                      <w:marRight w:val="0"/>
                                                      <w:marTop w:val="0"/>
                                                      <w:marBottom w:val="0"/>
                                                      <w:divBdr>
                                                        <w:top w:val="none" w:sz="0" w:space="0" w:color="auto"/>
                                                        <w:left w:val="none" w:sz="0" w:space="0" w:color="auto"/>
                                                        <w:bottom w:val="none" w:sz="0" w:space="0" w:color="auto"/>
                                                        <w:right w:val="none" w:sz="0" w:space="0" w:color="auto"/>
                                                      </w:divBdr>
                                                      <w:divsChild>
                                                        <w:div w:id="1117796040">
                                                          <w:marLeft w:val="0"/>
                                                          <w:marRight w:val="0"/>
                                                          <w:marTop w:val="0"/>
                                                          <w:marBottom w:val="0"/>
                                                          <w:divBdr>
                                                            <w:top w:val="none" w:sz="0" w:space="0" w:color="auto"/>
                                                            <w:left w:val="none" w:sz="0" w:space="0" w:color="auto"/>
                                                            <w:bottom w:val="none" w:sz="0" w:space="0" w:color="auto"/>
                                                            <w:right w:val="none" w:sz="0" w:space="0" w:color="auto"/>
                                                          </w:divBdr>
                                                          <w:divsChild>
                                                            <w:div w:id="1117796069">
                                                              <w:marLeft w:val="0"/>
                                                              <w:marRight w:val="150"/>
                                                              <w:marTop w:val="0"/>
                                                              <w:marBottom w:val="150"/>
                                                              <w:divBdr>
                                                                <w:top w:val="none" w:sz="0" w:space="0" w:color="auto"/>
                                                                <w:left w:val="none" w:sz="0" w:space="0" w:color="auto"/>
                                                                <w:bottom w:val="none" w:sz="0" w:space="0" w:color="auto"/>
                                                                <w:right w:val="none" w:sz="0" w:space="0" w:color="auto"/>
                                                              </w:divBdr>
                                                              <w:divsChild>
                                                                <w:div w:id="1117795994">
                                                                  <w:marLeft w:val="0"/>
                                                                  <w:marRight w:val="0"/>
                                                                  <w:marTop w:val="0"/>
                                                                  <w:marBottom w:val="0"/>
                                                                  <w:divBdr>
                                                                    <w:top w:val="none" w:sz="0" w:space="0" w:color="auto"/>
                                                                    <w:left w:val="none" w:sz="0" w:space="0" w:color="auto"/>
                                                                    <w:bottom w:val="none" w:sz="0" w:space="0" w:color="auto"/>
                                                                    <w:right w:val="none" w:sz="0" w:space="0" w:color="auto"/>
                                                                  </w:divBdr>
                                                                  <w:divsChild>
                                                                    <w:div w:id="1117795998">
                                                                      <w:marLeft w:val="0"/>
                                                                      <w:marRight w:val="0"/>
                                                                      <w:marTop w:val="0"/>
                                                                      <w:marBottom w:val="0"/>
                                                                      <w:divBdr>
                                                                        <w:top w:val="none" w:sz="0" w:space="0" w:color="auto"/>
                                                                        <w:left w:val="none" w:sz="0" w:space="0" w:color="auto"/>
                                                                        <w:bottom w:val="none" w:sz="0" w:space="0" w:color="auto"/>
                                                                        <w:right w:val="none" w:sz="0" w:space="0" w:color="auto"/>
                                                                      </w:divBdr>
                                                                      <w:divsChild>
                                                                        <w:div w:id="1117796048">
                                                                          <w:marLeft w:val="0"/>
                                                                          <w:marRight w:val="0"/>
                                                                          <w:marTop w:val="0"/>
                                                                          <w:marBottom w:val="0"/>
                                                                          <w:divBdr>
                                                                            <w:top w:val="none" w:sz="0" w:space="0" w:color="auto"/>
                                                                            <w:left w:val="none" w:sz="0" w:space="0" w:color="auto"/>
                                                                            <w:bottom w:val="none" w:sz="0" w:space="0" w:color="auto"/>
                                                                            <w:right w:val="none" w:sz="0" w:space="0" w:color="auto"/>
                                                                          </w:divBdr>
                                                                          <w:divsChild>
                                                                            <w:div w:id="1117796023">
                                                                              <w:marLeft w:val="0"/>
                                                                              <w:marRight w:val="0"/>
                                                                              <w:marTop w:val="0"/>
                                                                              <w:marBottom w:val="0"/>
                                                                              <w:divBdr>
                                                                                <w:top w:val="none" w:sz="0" w:space="0" w:color="auto"/>
                                                                                <w:left w:val="none" w:sz="0" w:space="0" w:color="auto"/>
                                                                                <w:bottom w:val="none" w:sz="0" w:space="0" w:color="auto"/>
                                                                                <w:right w:val="none" w:sz="0" w:space="0" w:color="auto"/>
                                                                              </w:divBdr>
                                                                              <w:divsChild>
                                                                                <w:div w:id="1117796054">
                                                                                  <w:marLeft w:val="0"/>
                                                                                  <w:marRight w:val="0"/>
                                                                                  <w:marTop w:val="0"/>
                                                                                  <w:marBottom w:val="0"/>
                                                                                  <w:divBdr>
                                                                                    <w:top w:val="none" w:sz="0" w:space="0" w:color="auto"/>
                                                                                    <w:left w:val="none" w:sz="0" w:space="0" w:color="auto"/>
                                                                                    <w:bottom w:val="none" w:sz="0" w:space="0" w:color="auto"/>
                                                                                    <w:right w:val="none" w:sz="0" w:space="0" w:color="auto"/>
                                                                                  </w:divBdr>
                                                                                  <w:divsChild>
                                                                                    <w:div w:id="1117795993">
                                                                                      <w:marLeft w:val="0"/>
                                                                                      <w:marRight w:val="0"/>
                                                                                      <w:marTop w:val="0"/>
                                                                                      <w:marBottom w:val="0"/>
                                                                                      <w:divBdr>
                                                                                        <w:top w:val="none" w:sz="0" w:space="0" w:color="auto"/>
                                                                                        <w:left w:val="none" w:sz="0" w:space="0" w:color="auto"/>
                                                                                        <w:bottom w:val="none" w:sz="0" w:space="0" w:color="auto"/>
                                                                                        <w:right w:val="none" w:sz="0" w:space="0" w:color="auto"/>
                                                                                      </w:divBdr>
                                                                                    </w:div>
                                                                                    <w:div w:id="1117795999">
                                                                                      <w:marLeft w:val="0"/>
                                                                                      <w:marRight w:val="0"/>
                                                                                      <w:marTop w:val="0"/>
                                                                                      <w:marBottom w:val="0"/>
                                                                                      <w:divBdr>
                                                                                        <w:top w:val="none" w:sz="0" w:space="0" w:color="auto"/>
                                                                                        <w:left w:val="none" w:sz="0" w:space="0" w:color="auto"/>
                                                                                        <w:bottom w:val="none" w:sz="0" w:space="0" w:color="auto"/>
                                                                                        <w:right w:val="none" w:sz="0" w:space="0" w:color="auto"/>
                                                                                      </w:divBdr>
                                                                                    </w:div>
                                                                                    <w:div w:id="1117796006">
                                                                                      <w:marLeft w:val="0"/>
                                                                                      <w:marRight w:val="0"/>
                                                                                      <w:marTop w:val="0"/>
                                                                                      <w:marBottom w:val="0"/>
                                                                                      <w:divBdr>
                                                                                        <w:top w:val="none" w:sz="0" w:space="0" w:color="auto"/>
                                                                                        <w:left w:val="none" w:sz="0" w:space="0" w:color="auto"/>
                                                                                        <w:bottom w:val="none" w:sz="0" w:space="0" w:color="auto"/>
                                                                                        <w:right w:val="none" w:sz="0" w:space="0" w:color="auto"/>
                                                                                      </w:divBdr>
                                                                                    </w:div>
                                                                                    <w:div w:id="1117796021">
                                                                                      <w:marLeft w:val="0"/>
                                                                                      <w:marRight w:val="0"/>
                                                                                      <w:marTop w:val="0"/>
                                                                                      <w:marBottom w:val="0"/>
                                                                                      <w:divBdr>
                                                                                        <w:top w:val="none" w:sz="0" w:space="0" w:color="auto"/>
                                                                                        <w:left w:val="none" w:sz="0" w:space="0" w:color="auto"/>
                                                                                        <w:bottom w:val="none" w:sz="0" w:space="0" w:color="auto"/>
                                                                                        <w:right w:val="none" w:sz="0" w:space="0" w:color="auto"/>
                                                                                      </w:divBdr>
                                                                                    </w:div>
                                                                                    <w:div w:id="1117796056">
                                                                                      <w:marLeft w:val="0"/>
                                                                                      <w:marRight w:val="0"/>
                                                                                      <w:marTop w:val="0"/>
                                                                                      <w:marBottom w:val="0"/>
                                                                                      <w:divBdr>
                                                                                        <w:top w:val="none" w:sz="0" w:space="0" w:color="auto"/>
                                                                                        <w:left w:val="none" w:sz="0" w:space="0" w:color="auto"/>
                                                                                        <w:bottom w:val="none" w:sz="0" w:space="0" w:color="auto"/>
                                                                                        <w:right w:val="none" w:sz="0" w:space="0" w:color="auto"/>
                                                                                      </w:divBdr>
                                                                                    </w:div>
                                                                                    <w:div w:id="1117796058">
                                                                                      <w:marLeft w:val="0"/>
                                                                                      <w:marRight w:val="0"/>
                                                                                      <w:marTop w:val="0"/>
                                                                                      <w:marBottom w:val="0"/>
                                                                                      <w:divBdr>
                                                                                        <w:top w:val="none" w:sz="0" w:space="0" w:color="auto"/>
                                                                                        <w:left w:val="none" w:sz="0" w:space="0" w:color="auto"/>
                                                                                        <w:bottom w:val="none" w:sz="0" w:space="0" w:color="auto"/>
                                                                                        <w:right w:val="none" w:sz="0" w:space="0" w:color="auto"/>
                                                                                      </w:divBdr>
                                                                                    </w:div>
                                                                                    <w:div w:id="1117796067">
                                                                                      <w:marLeft w:val="0"/>
                                                                                      <w:marRight w:val="0"/>
                                                                                      <w:marTop w:val="0"/>
                                                                                      <w:marBottom w:val="0"/>
                                                                                      <w:divBdr>
                                                                                        <w:top w:val="none" w:sz="0" w:space="0" w:color="auto"/>
                                                                                        <w:left w:val="none" w:sz="0" w:space="0" w:color="auto"/>
                                                                                        <w:bottom w:val="none" w:sz="0" w:space="0" w:color="auto"/>
                                                                                        <w:right w:val="none" w:sz="0" w:space="0" w:color="auto"/>
                                                                                      </w:divBdr>
                                                                                    </w:div>
                                                                                    <w:div w:id="11177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96100">
      <w:marLeft w:val="0"/>
      <w:marRight w:val="0"/>
      <w:marTop w:val="0"/>
      <w:marBottom w:val="0"/>
      <w:divBdr>
        <w:top w:val="none" w:sz="0" w:space="0" w:color="auto"/>
        <w:left w:val="none" w:sz="0" w:space="0" w:color="auto"/>
        <w:bottom w:val="none" w:sz="0" w:space="0" w:color="auto"/>
        <w:right w:val="none" w:sz="0" w:space="0" w:color="auto"/>
      </w:divBdr>
      <w:divsChild>
        <w:div w:id="1117795986">
          <w:marLeft w:val="0"/>
          <w:marRight w:val="0"/>
          <w:marTop w:val="0"/>
          <w:marBottom w:val="0"/>
          <w:divBdr>
            <w:top w:val="none" w:sz="0" w:space="0" w:color="auto"/>
            <w:left w:val="none" w:sz="0" w:space="0" w:color="auto"/>
            <w:bottom w:val="none" w:sz="0" w:space="0" w:color="auto"/>
            <w:right w:val="none" w:sz="0" w:space="0" w:color="auto"/>
          </w:divBdr>
          <w:divsChild>
            <w:div w:id="1117796089">
              <w:marLeft w:val="0"/>
              <w:marRight w:val="0"/>
              <w:marTop w:val="0"/>
              <w:marBottom w:val="0"/>
              <w:divBdr>
                <w:top w:val="none" w:sz="0" w:space="0" w:color="auto"/>
                <w:left w:val="none" w:sz="0" w:space="0" w:color="auto"/>
                <w:bottom w:val="none" w:sz="0" w:space="0" w:color="auto"/>
                <w:right w:val="none" w:sz="0" w:space="0" w:color="auto"/>
              </w:divBdr>
              <w:divsChild>
                <w:div w:id="11177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as.ac.uk/students/studentfinan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Papers-%20Ongoing\Main%20dissertation%20paper\Revision%201-%20Brief%20to%20public%20health\Graph%20changes%20over%20tim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Papers-%20Ongoing\Main%20dissertation%20paper\Revision%201-%20Brief%20to%20public%20health\Graph%20changes%20over%20tim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Papers-%20Ongoing\Main%20dissertation%20paper\Revision%201-%20Brief%20to%20public%20health\Graph%20changes%20over%20tim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Papers-%20Ongoing\Main%20dissertation%20paper\Revision%201-%20Brief%20to%20public%20health\Graph%20changes%20over%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30936132983383E-2"/>
          <c:y val="0.10170497184272016"/>
          <c:w val="0.74531583552056024"/>
          <c:h val="0.7613645788309874"/>
        </c:manualLayout>
      </c:layout>
      <c:scatterChart>
        <c:scatterStyle val="lineMarker"/>
        <c:varyColors val="0"/>
        <c:ser>
          <c:idx val="0"/>
          <c:order val="0"/>
          <c:tx>
            <c:strRef>
              <c:f>GAD!$A$3</c:f>
              <c:strCache>
                <c:ptCount val="1"/>
                <c:pt idx="0">
                  <c:v>£0-2.9k</c:v>
                </c:pt>
              </c:strCache>
            </c:strRef>
          </c:tx>
          <c:spPr>
            <a:ln w="19050" cap="rnd">
              <a:solidFill>
                <a:schemeClr val="tx1"/>
              </a:solidFill>
              <a:prstDash val="lgDashDot"/>
              <a:round/>
            </a:ln>
            <a:effectLst/>
          </c:spPr>
          <c:marker>
            <c:symbol val="none"/>
          </c:marker>
          <c:xVal>
            <c:multiLvlStrRef>
              <c:f>'[Graph changes over time.xlsx]GAD'!$B$1:$E$2</c:f>
              <c:multiLvlStrCache>
                <c:ptCount val="4"/>
                <c:lvl>
                  <c:pt idx="0">
                    <c:v>Time 1</c:v>
                  </c:pt>
                  <c:pt idx="1">
                    <c:v>Time 2</c:v>
                  </c:pt>
                  <c:pt idx="2">
                    <c:v>Time 3</c:v>
                  </c:pt>
                  <c:pt idx="3">
                    <c:v>Time 4</c:v>
                  </c:pt>
                </c:lvl>
                <c:lvl>
                  <c:pt idx="0">
                    <c:v>CES-D (Depression) Mean</c:v>
                  </c:pt>
                </c:lvl>
              </c:multiLvlStrCache>
            </c:multiLvlStrRef>
          </c:xVal>
          <c:yVal>
            <c:numRef>
              <c:f>GAD!$B$3:$E$3</c:f>
              <c:numCache>
                <c:formatCode>General</c:formatCode>
                <c:ptCount val="4"/>
                <c:pt idx="0">
                  <c:v>6.64</c:v>
                </c:pt>
                <c:pt idx="1">
                  <c:v>5.37</c:v>
                </c:pt>
                <c:pt idx="2">
                  <c:v>6.37</c:v>
                </c:pt>
                <c:pt idx="3">
                  <c:v>5.59</c:v>
                </c:pt>
              </c:numCache>
            </c:numRef>
          </c:yVal>
          <c:smooth val="0"/>
        </c:ser>
        <c:ser>
          <c:idx val="1"/>
          <c:order val="1"/>
          <c:tx>
            <c:strRef>
              <c:f>GAD!$A$4</c:f>
              <c:strCache>
                <c:ptCount val="1"/>
                <c:pt idx="0">
                  <c:v>£3-4k</c:v>
                </c:pt>
              </c:strCache>
            </c:strRef>
          </c:tx>
          <c:spPr>
            <a:ln w="19050" cap="rnd">
              <a:solidFill>
                <a:schemeClr val="tx1">
                  <a:lumMod val="50000"/>
                  <a:lumOff val="50000"/>
                </a:schemeClr>
              </a:solidFill>
              <a:prstDash val="sysDash"/>
              <a:round/>
            </a:ln>
            <a:effectLst/>
          </c:spPr>
          <c:marker>
            <c:symbol val="none"/>
          </c:marker>
          <c:xVal>
            <c:multiLvlStrRef>
              <c:f>'[Graph changes over time.xlsx]GAD'!$B$1:$E$2</c:f>
              <c:multiLvlStrCache>
                <c:ptCount val="4"/>
                <c:lvl>
                  <c:pt idx="0">
                    <c:v>Time 1</c:v>
                  </c:pt>
                  <c:pt idx="1">
                    <c:v>Time 2</c:v>
                  </c:pt>
                  <c:pt idx="2">
                    <c:v>Time 3</c:v>
                  </c:pt>
                  <c:pt idx="3">
                    <c:v>Time 4</c:v>
                  </c:pt>
                </c:lvl>
                <c:lvl>
                  <c:pt idx="0">
                    <c:v>CES-D (Depression) Mean</c:v>
                  </c:pt>
                </c:lvl>
              </c:multiLvlStrCache>
            </c:multiLvlStrRef>
          </c:xVal>
          <c:yVal>
            <c:numRef>
              <c:f>GAD!$B$4:$E$4</c:f>
              <c:numCache>
                <c:formatCode>General</c:formatCode>
                <c:ptCount val="4"/>
                <c:pt idx="0">
                  <c:v>7.1599999999999984</c:v>
                </c:pt>
                <c:pt idx="1">
                  <c:v>5.42</c:v>
                </c:pt>
                <c:pt idx="2">
                  <c:v>6.75</c:v>
                </c:pt>
                <c:pt idx="3">
                  <c:v>5.88</c:v>
                </c:pt>
              </c:numCache>
            </c:numRef>
          </c:yVal>
          <c:smooth val="0"/>
        </c:ser>
        <c:ser>
          <c:idx val="2"/>
          <c:order val="2"/>
          <c:tx>
            <c:strRef>
              <c:f>GAD!$A$5</c:f>
              <c:strCache>
                <c:ptCount val="1"/>
                <c:pt idx="0">
                  <c:v>£8-9k</c:v>
                </c:pt>
              </c:strCache>
            </c:strRef>
          </c:tx>
          <c:spPr>
            <a:ln w="19050" cap="rnd">
              <a:solidFill>
                <a:schemeClr val="tx1"/>
              </a:solidFill>
              <a:round/>
            </a:ln>
            <a:effectLst/>
          </c:spPr>
          <c:marker>
            <c:symbol val="none"/>
          </c:marker>
          <c:xVal>
            <c:multiLvlStrRef>
              <c:f>'[Graph changes over time.xlsx]GAD'!$B$1:$E$2</c:f>
              <c:multiLvlStrCache>
                <c:ptCount val="4"/>
                <c:lvl>
                  <c:pt idx="0">
                    <c:v>Time 1</c:v>
                  </c:pt>
                  <c:pt idx="1">
                    <c:v>Time 2</c:v>
                  </c:pt>
                  <c:pt idx="2">
                    <c:v>Time 3</c:v>
                  </c:pt>
                  <c:pt idx="3">
                    <c:v>Time 4</c:v>
                  </c:pt>
                </c:lvl>
                <c:lvl>
                  <c:pt idx="0">
                    <c:v>CES-D (Depression) Mean</c:v>
                  </c:pt>
                </c:lvl>
              </c:multiLvlStrCache>
            </c:multiLvlStrRef>
          </c:xVal>
          <c:yVal>
            <c:numRef>
              <c:f>GAD!$B$5:$E$5</c:f>
              <c:numCache>
                <c:formatCode>General</c:formatCode>
                <c:ptCount val="4"/>
                <c:pt idx="0">
                  <c:v>7.03</c:v>
                </c:pt>
                <c:pt idx="1">
                  <c:v>6.96</c:v>
                </c:pt>
                <c:pt idx="2">
                  <c:v>7.2</c:v>
                </c:pt>
                <c:pt idx="3">
                  <c:v>6.4300000000000015</c:v>
                </c:pt>
              </c:numCache>
            </c:numRef>
          </c:yVal>
          <c:smooth val="0"/>
        </c:ser>
        <c:dLbls>
          <c:showLegendKey val="0"/>
          <c:showVal val="0"/>
          <c:showCatName val="0"/>
          <c:showSerName val="0"/>
          <c:showPercent val="0"/>
          <c:showBubbleSize val="0"/>
        </c:dLbls>
        <c:axId val="390701424"/>
        <c:axId val="390705344"/>
      </c:scatterChart>
      <c:valAx>
        <c:axId val="390701424"/>
        <c:scaling>
          <c:orientation val="minMax"/>
          <c:max val="4"/>
          <c:min val="1"/>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05344"/>
        <c:crosses val="autoZero"/>
        <c:crossBetween val="midCat"/>
        <c:majorUnit val="1"/>
        <c:minorUnit val="1"/>
      </c:valAx>
      <c:valAx>
        <c:axId val="390705344"/>
        <c:scaling>
          <c:orientation val="minMax"/>
          <c:max val="7.5"/>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90701424"/>
        <c:crosses val="autoZero"/>
        <c:crossBetween val="midCat"/>
        <c:minorUnit val="1"/>
      </c:valAx>
      <c:spPr>
        <a:noFill/>
        <a:ln>
          <a:noFill/>
        </a:ln>
        <a:effectLst/>
      </c:spPr>
    </c:plotArea>
    <c:legend>
      <c:legendPos val="b"/>
      <c:layout>
        <c:manualLayout>
          <c:xMode val="edge"/>
          <c:yMode val="edge"/>
          <c:x val="0.84455324161814682"/>
          <c:y val="0.35011134399566984"/>
          <c:w val="0.14935845579689025"/>
          <c:h val="0.2163284217012377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309361329833816E-2"/>
          <c:y val="0.10170497184272016"/>
          <c:w val="0.74531583552056024"/>
          <c:h val="0.7613645788309874"/>
        </c:manualLayout>
      </c:layout>
      <c:scatterChart>
        <c:scatterStyle val="lineMarker"/>
        <c:varyColors val="0"/>
        <c:ser>
          <c:idx val="0"/>
          <c:order val="0"/>
          <c:tx>
            <c:strRef>
              <c:f>CORE!$A$3</c:f>
              <c:strCache>
                <c:ptCount val="1"/>
                <c:pt idx="0">
                  <c:v>£0-2.9k</c:v>
                </c:pt>
              </c:strCache>
            </c:strRef>
          </c:tx>
          <c:spPr>
            <a:ln w="19050" cap="rnd">
              <a:solidFill>
                <a:schemeClr val="tx1"/>
              </a:solidFill>
              <a:prstDash val="lgDashDot"/>
              <a:round/>
            </a:ln>
            <a:effectLst/>
          </c:spPr>
          <c:marker>
            <c:symbol val="none"/>
          </c:marker>
          <c:xVal>
            <c:multiLvlStrRef>
              <c:f>'[Graph changes over time.xlsx]CORE'!$B$1:$E$2</c:f>
              <c:multiLvlStrCache>
                <c:ptCount val="4"/>
                <c:lvl>
                  <c:pt idx="0">
                    <c:v>Time 1</c:v>
                  </c:pt>
                  <c:pt idx="1">
                    <c:v>Time 2</c:v>
                  </c:pt>
                  <c:pt idx="2">
                    <c:v>Time 3</c:v>
                  </c:pt>
                  <c:pt idx="3">
                    <c:v>Time 4</c:v>
                  </c:pt>
                </c:lvl>
                <c:lvl>
                  <c:pt idx="0">
                    <c:v>CES-D (Depression) Mean</c:v>
                  </c:pt>
                </c:lvl>
              </c:multiLvlStrCache>
            </c:multiLvlStrRef>
          </c:xVal>
          <c:yVal>
            <c:numRef>
              <c:f>CORE!$B$3:$E$3</c:f>
              <c:numCache>
                <c:formatCode>General</c:formatCode>
                <c:ptCount val="4"/>
                <c:pt idx="0">
                  <c:v>22.7</c:v>
                </c:pt>
                <c:pt idx="1">
                  <c:v>20.64</c:v>
                </c:pt>
                <c:pt idx="2">
                  <c:v>22.5</c:v>
                </c:pt>
                <c:pt idx="3">
                  <c:v>19.149999999999999</c:v>
                </c:pt>
              </c:numCache>
            </c:numRef>
          </c:yVal>
          <c:smooth val="0"/>
        </c:ser>
        <c:ser>
          <c:idx val="1"/>
          <c:order val="1"/>
          <c:tx>
            <c:strRef>
              <c:f>CORE!$A$4</c:f>
              <c:strCache>
                <c:ptCount val="1"/>
                <c:pt idx="0">
                  <c:v>£3-4k</c:v>
                </c:pt>
              </c:strCache>
            </c:strRef>
          </c:tx>
          <c:spPr>
            <a:ln w="19050" cap="rnd">
              <a:solidFill>
                <a:schemeClr val="tx1">
                  <a:lumMod val="50000"/>
                  <a:lumOff val="50000"/>
                </a:schemeClr>
              </a:solidFill>
              <a:prstDash val="sysDash"/>
              <a:round/>
            </a:ln>
            <a:effectLst/>
          </c:spPr>
          <c:marker>
            <c:symbol val="none"/>
          </c:marker>
          <c:xVal>
            <c:multiLvlStrRef>
              <c:f>'[Graph changes over time.xlsx]CORE'!$B$1:$E$2</c:f>
              <c:multiLvlStrCache>
                <c:ptCount val="4"/>
                <c:lvl>
                  <c:pt idx="0">
                    <c:v>Time 1</c:v>
                  </c:pt>
                  <c:pt idx="1">
                    <c:v>Time 2</c:v>
                  </c:pt>
                  <c:pt idx="2">
                    <c:v>Time 3</c:v>
                  </c:pt>
                  <c:pt idx="3">
                    <c:v>Time 4</c:v>
                  </c:pt>
                </c:lvl>
                <c:lvl>
                  <c:pt idx="0">
                    <c:v>CES-D (Depression) Mean</c:v>
                  </c:pt>
                </c:lvl>
              </c:multiLvlStrCache>
            </c:multiLvlStrRef>
          </c:xVal>
          <c:yVal>
            <c:numRef>
              <c:f>CORE!$B$4:$E$4</c:f>
              <c:numCache>
                <c:formatCode>General</c:formatCode>
                <c:ptCount val="4"/>
                <c:pt idx="0">
                  <c:v>23.99</c:v>
                </c:pt>
                <c:pt idx="1">
                  <c:v>21.29</c:v>
                </c:pt>
                <c:pt idx="2">
                  <c:v>22.419999999999995</c:v>
                </c:pt>
                <c:pt idx="3">
                  <c:v>21.41</c:v>
                </c:pt>
              </c:numCache>
            </c:numRef>
          </c:yVal>
          <c:smooth val="0"/>
        </c:ser>
        <c:ser>
          <c:idx val="2"/>
          <c:order val="2"/>
          <c:tx>
            <c:strRef>
              <c:f>CORE!$A$5</c:f>
              <c:strCache>
                <c:ptCount val="1"/>
                <c:pt idx="0">
                  <c:v>£8-9k</c:v>
                </c:pt>
              </c:strCache>
            </c:strRef>
          </c:tx>
          <c:spPr>
            <a:ln w="19050" cap="rnd">
              <a:solidFill>
                <a:schemeClr val="tx1"/>
              </a:solidFill>
              <a:round/>
            </a:ln>
            <a:effectLst/>
          </c:spPr>
          <c:marker>
            <c:symbol val="none"/>
          </c:marker>
          <c:xVal>
            <c:multiLvlStrRef>
              <c:f>'[Graph changes over time.xlsx]CORE'!$B$1:$E$2</c:f>
              <c:multiLvlStrCache>
                <c:ptCount val="4"/>
                <c:lvl>
                  <c:pt idx="0">
                    <c:v>Time 1</c:v>
                  </c:pt>
                  <c:pt idx="1">
                    <c:v>Time 2</c:v>
                  </c:pt>
                  <c:pt idx="2">
                    <c:v>Time 3</c:v>
                  </c:pt>
                  <c:pt idx="3">
                    <c:v>Time 4</c:v>
                  </c:pt>
                </c:lvl>
                <c:lvl>
                  <c:pt idx="0">
                    <c:v>CES-D (Depression) Mean</c:v>
                  </c:pt>
                </c:lvl>
              </c:multiLvlStrCache>
            </c:multiLvlStrRef>
          </c:xVal>
          <c:yVal>
            <c:numRef>
              <c:f>CORE!$B$5:$E$5</c:f>
              <c:numCache>
                <c:formatCode>General</c:formatCode>
                <c:ptCount val="4"/>
                <c:pt idx="0">
                  <c:v>23.09</c:v>
                </c:pt>
                <c:pt idx="1">
                  <c:v>22.59</c:v>
                </c:pt>
                <c:pt idx="2">
                  <c:v>23.91</c:v>
                </c:pt>
                <c:pt idx="3">
                  <c:v>21.330000000000005</c:v>
                </c:pt>
              </c:numCache>
            </c:numRef>
          </c:yVal>
          <c:smooth val="0"/>
        </c:ser>
        <c:dLbls>
          <c:showLegendKey val="0"/>
          <c:showVal val="0"/>
          <c:showCatName val="0"/>
          <c:showSerName val="0"/>
          <c:showPercent val="0"/>
          <c:showBubbleSize val="0"/>
        </c:dLbls>
        <c:axId val="390705736"/>
        <c:axId val="390699464"/>
      </c:scatterChart>
      <c:valAx>
        <c:axId val="390705736"/>
        <c:scaling>
          <c:orientation val="minMax"/>
          <c:max val="4"/>
          <c:min val="1"/>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699464"/>
        <c:crosses val="autoZero"/>
        <c:crossBetween val="midCat"/>
        <c:majorUnit val="1"/>
        <c:minorUnit val="1"/>
      </c:valAx>
      <c:valAx>
        <c:axId val="390699464"/>
        <c:scaling>
          <c:orientation val="minMax"/>
          <c:max val="24.5"/>
          <c:min val="19"/>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90705736"/>
        <c:crosses val="autoZero"/>
        <c:crossBetween val="midCat"/>
        <c:minorUnit val="1"/>
      </c:valAx>
      <c:spPr>
        <a:noFill/>
        <a:ln>
          <a:noFill/>
        </a:ln>
        <a:effectLst/>
      </c:spPr>
    </c:plotArea>
    <c:legend>
      <c:legendPos val="b"/>
      <c:layout>
        <c:manualLayout>
          <c:xMode val="edge"/>
          <c:yMode val="edge"/>
          <c:x val="0.84455324161814682"/>
          <c:y val="0.35011134399566984"/>
          <c:w val="0.14935845579689025"/>
          <c:h val="0.2163284217012377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309361329833816E-2"/>
          <c:y val="0.10170497184272016"/>
          <c:w val="0.74531583552056024"/>
          <c:h val="0.7613645788309874"/>
        </c:manualLayout>
      </c:layout>
      <c:scatterChart>
        <c:scatterStyle val="lineMarker"/>
        <c:varyColors val="0"/>
        <c:ser>
          <c:idx val="0"/>
          <c:order val="0"/>
          <c:tx>
            <c:strRef>
              <c:f>CESD!$A$3</c:f>
              <c:strCache>
                <c:ptCount val="1"/>
                <c:pt idx="0">
                  <c:v>£0-2.9k</c:v>
                </c:pt>
              </c:strCache>
            </c:strRef>
          </c:tx>
          <c:spPr>
            <a:ln w="19050" cap="rnd">
              <a:solidFill>
                <a:schemeClr val="tx1"/>
              </a:solidFill>
              <a:prstDash val="lgDashDot"/>
              <a:round/>
            </a:ln>
            <a:effectLst/>
          </c:spPr>
          <c:marker>
            <c:symbol val="none"/>
          </c:marker>
          <c:xVal>
            <c:multiLvlStrRef>
              <c:f>'[Graph changes over time.xlsx]CESD'!$B$1:$E$2</c:f>
              <c:multiLvlStrCache>
                <c:ptCount val="4"/>
                <c:lvl>
                  <c:pt idx="0">
                    <c:v>Time 1</c:v>
                  </c:pt>
                  <c:pt idx="1">
                    <c:v>Time 2</c:v>
                  </c:pt>
                  <c:pt idx="2">
                    <c:v>Time 3</c:v>
                  </c:pt>
                  <c:pt idx="3">
                    <c:v>Time 4</c:v>
                  </c:pt>
                </c:lvl>
                <c:lvl>
                  <c:pt idx="0">
                    <c:v>CES-D (Depression) Mean</c:v>
                  </c:pt>
                </c:lvl>
              </c:multiLvlStrCache>
            </c:multiLvlStrRef>
          </c:xVal>
          <c:yVal>
            <c:numRef>
              <c:f>CESD!$B$3:$E$3</c:f>
              <c:numCache>
                <c:formatCode>General</c:formatCode>
                <c:ptCount val="4"/>
                <c:pt idx="0">
                  <c:v>20.47</c:v>
                </c:pt>
                <c:pt idx="1">
                  <c:v>16.97</c:v>
                </c:pt>
                <c:pt idx="2">
                  <c:v>19.45</c:v>
                </c:pt>
                <c:pt idx="3">
                  <c:v>15.66</c:v>
                </c:pt>
              </c:numCache>
            </c:numRef>
          </c:yVal>
          <c:smooth val="0"/>
        </c:ser>
        <c:ser>
          <c:idx val="1"/>
          <c:order val="1"/>
          <c:tx>
            <c:strRef>
              <c:f>CESD!$A$4</c:f>
              <c:strCache>
                <c:ptCount val="1"/>
                <c:pt idx="0">
                  <c:v>£3-4k</c:v>
                </c:pt>
              </c:strCache>
            </c:strRef>
          </c:tx>
          <c:spPr>
            <a:ln w="19050" cap="rnd">
              <a:solidFill>
                <a:schemeClr val="tx1">
                  <a:lumMod val="50000"/>
                  <a:lumOff val="50000"/>
                </a:schemeClr>
              </a:solidFill>
              <a:prstDash val="sysDash"/>
              <a:round/>
            </a:ln>
            <a:effectLst/>
          </c:spPr>
          <c:marker>
            <c:symbol val="none"/>
          </c:marker>
          <c:xVal>
            <c:multiLvlStrRef>
              <c:f>'[Graph changes over time.xlsx]CESD'!$B$1:$E$2</c:f>
              <c:multiLvlStrCache>
                <c:ptCount val="4"/>
                <c:lvl>
                  <c:pt idx="0">
                    <c:v>Time 1</c:v>
                  </c:pt>
                  <c:pt idx="1">
                    <c:v>Time 2</c:v>
                  </c:pt>
                  <c:pt idx="2">
                    <c:v>Time 3</c:v>
                  </c:pt>
                  <c:pt idx="3">
                    <c:v>Time 4</c:v>
                  </c:pt>
                </c:lvl>
                <c:lvl>
                  <c:pt idx="0">
                    <c:v>CES-D (Depression) Mean</c:v>
                  </c:pt>
                </c:lvl>
              </c:multiLvlStrCache>
            </c:multiLvlStrRef>
          </c:xVal>
          <c:yVal>
            <c:numRef>
              <c:f>CESD!$B$4:$E$4</c:f>
              <c:numCache>
                <c:formatCode>General</c:formatCode>
                <c:ptCount val="4"/>
                <c:pt idx="0">
                  <c:v>22.21</c:v>
                </c:pt>
                <c:pt idx="1">
                  <c:v>18.170000000000005</c:v>
                </c:pt>
                <c:pt idx="2">
                  <c:v>20</c:v>
                </c:pt>
                <c:pt idx="3">
                  <c:v>19.52</c:v>
                </c:pt>
              </c:numCache>
            </c:numRef>
          </c:yVal>
          <c:smooth val="0"/>
        </c:ser>
        <c:ser>
          <c:idx val="2"/>
          <c:order val="2"/>
          <c:tx>
            <c:strRef>
              <c:f>CESD!$A$5</c:f>
              <c:strCache>
                <c:ptCount val="1"/>
                <c:pt idx="0">
                  <c:v>£8-9k</c:v>
                </c:pt>
              </c:strCache>
            </c:strRef>
          </c:tx>
          <c:spPr>
            <a:ln w="19050" cap="rnd">
              <a:solidFill>
                <a:schemeClr val="tx1"/>
              </a:solidFill>
              <a:round/>
            </a:ln>
            <a:effectLst/>
          </c:spPr>
          <c:marker>
            <c:symbol val="none"/>
          </c:marker>
          <c:xVal>
            <c:multiLvlStrRef>
              <c:f>'[Graph changes over time.xlsx]CESD'!$B$1:$E$2</c:f>
              <c:multiLvlStrCache>
                <c:ptCount val="4"/>
                <c:lvl>
                  <c:pt idx="0">
                    <c:v>Time 1</c:v>
                  </c:pt>
                  <c:pt idx="1">
                    <c:v>Time 2</c:v>
                  </c:pt>
                  <c:pt idx="2">
                    <c:v>Time 3</c:v>
                  </c:pt>
                  <c:pt idx="3">
                    <c:v>Time 4</c:v>
                  </c:pt>
                </c:lvl>
                <c:lvl>
                  <c:pt idx="0">
                    <c:v>CES-D (Depression) Mean</c:v>
                  </c:pt>
                </c:lvl>
              </c:multiLvlStrCache>
            </c:multiLvlStrRef>
          </c:xVal>
          <c:yVal>
            <c:numRef>
              <c:f>CESD!$B$5:$E$5</c:f>
              <c:numCache>
                <c:formatCode>General</c:formatCode>
                <c:ptCount val="4"/>
                <c:pt idx="0">
                  <c:v>20.79</c:v>
                </c:pt>
                <c:pt idx="1">
                  <c:v>20.67</c:v>
                </c:pt>
                <c:pt idx="2">
                  <c:v>21.08</c:v>
                </c:pt>
                <c:pt idx="3">
                  <c:v>19.279999999999994</c:v>
                </c:pt>
              </c:numCache>
            </c:numRef>
          </c:yVal>
          <c:smooth val="0"/>
        </c:ser>
        <c:dLbls>
          <c:showLegendKey val="0"/>
          <c:showVal val="0"/>
          <c:showCatName val="0"/>
          <c:showSerName val="0"/>
          <c:showPercent val="0"/>
          <c:showBubbleSize val="0"/>
        </c:dLbls>
        <c:axId val="390706128"/>
        <c:axId val="390702208"/>
      </c:scatterChart>
      <c:valAx>
        <c:axId val="390706128"/>
        <c:scaling>
          <c:orientation val="minMax"/>
          <c:max val="4"/>
          <c:min val="1"/>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02208"/>
        <c:crosses val="autoZero"/>
        <c:crossBetween val="midCat"/>
        <c:majorUnit val="1"/>
        <c:minorUnit val="1"/>
      </c:valAx>
      <c:valAx>
        <c:axId val="390702208"/>
        <c:scaling>
          <c:orientation val="minMax"/>
          <c:max val="23"/>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90706128"/>
        <c:crosses val="autoZero"/>
        <c:crossBetween val="midCat"/>
        <c:minorUnit val="1"/>
      </c:valAx>
      <c:spPr>
        <a:noFill/>
        <a:ln>
          <a:noFill/>
        </a:ln>
        <a:effectLst/>
      </c:spPr>
    </c:plotArea>
    <c:legend>
      <c:legendPos val="b"/>
      <c:layout>
        <c:manualLayout>
          <c:xMode val="edge"/>
          <c:yMode val="edge"/>
          <c:x val="0.84455324161814682"/>
          <c:y val="0.35011134399566984"/>
          <c:w val="0.14935845579689025"/>
          <c:h val="0.2163284217012377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309361329833816E-2"/>
          <c:y val="0.10170497184272016"/>
          <c:w val="0.74531583552056024"/>
          <c:h val="0.7613645788309874"/>
        </c:manualLayout>
      </c:layout>
      <c:scatterChart>
        <c:scatterStyle val="lineMarker"/>
        <c:varyColors val="0"/>
        <c:ser>
          <c:idx val="0"/>
          <c:order val="0"/>
          <c:tx>
            <c:strRef>
              <c:f>PSS!$A$3</c:f>
              <c:strCache>
                <c:ptCount val="1"/>
                <c:pt idx="0">
                  <c:v>£0-2.9k</c:v>
                </c:pt>
              </c:strCache>
            </c:strRef>
          </c:tx>
          <c:spPr>
            <a:ln w="19050" cap="rnd">
              <a:solidFill>
                <a:schemeClr val="tx1"/>
              </a:solidFill>
              <a:prstDash val="lgDashDot"/>
              <a:round/>
            </a:ln>
            <a:effectLst/>
          </c:spPr>
          <c:marker>
            <c:symbol val="none"/>
          </c:marker>
          <c:xVal>
            <c:multiLvlStrRef>
              <c:f>'[Graph changes over time.xlsx]PSS'!$B$1:$E$2</c:f>
              <c:multiLvlStrCache>
                <c:ptCount val="4"/>
                <c:lvl>
                  <c:pt idx="0">
                    <c:v>Time 1</c:v>
                  </c:pt>
                  <c:pt idx="1">
                    <c:v>Time 2</c:v>
                  </c:pt>
                  <c:pt idx="2">
                    <c:v>Time 3</c:v>
                  </c:pt>
                  <c:pt idx="3">
                    <c:v>Time 4</c:v>
                  </c:pt>
                </c:lvl>
                <c:lvl>
                  <c:pt idx="0">
                    <c:v>CES-D (Depression) Mean</c:v>
                  </c:pt>
                </c:lvl>
              </c:multiLvlStrCache>
            </c:multiLvlStrRef>
          </c:xVal>
          <c:yVal>
            <c:numRef>
              <c:f>PSS!$B$3:$E$3</c:f>
              <c:numCache>
                <c:formatCode>General</c:formatCode>
                <c:ptCount val="4"/>
                <c:pt idx="0">
                  <c:v>18.45</c:v>
                </c:pt>
                <c:pt idx="1">
                  <c:v>16.459999999999994</c:v>
                </c:pt>
                <c:pt idx="2">
                  <c:v>18.850000000000001</c:v>
                </c:pt>
                <c:pt idx="3">
                  <c:v>17.21</c:v>
                </c:pt>
              </c:numCache>
            </c:numRef>
          </c:yVal>
          <c:smooth val="0"/>
        </c:ser>
        <c:ser>
          <c:idx val="1"/>
          <c:order val="1"/>
          <c:tx>
            <c:strRef>
              <c:f>PSS!$A$4</c:f>
              <c:strCache>
                <c:ptCount val="1"/>
                <c:pt idx="0">
                  <c:v>£3-4k</c:v>
                </c:pt>
              </c:strCache>
            </c:strRef>
          </c:tx>
          <c:spPr>
            <a:ln w="19050" cap="rnd">
              <a:solidFill>
                <a:schemeClr val="tx1">
                  <a:lumMod val="50000"/>
                  <a:lumOff val="50000"/>
                </a:schemeClr>
              </a:solidFill>
              <a:prstDash val="sysDash"/>
              <a:round/>
            </a:ln>
            <a:effectLst/>
          </c:spPr>
          <c:marker>
            <c:symbol val="none"/>
          </c:marker>
          <c:xVal>
            <c:multiLvlStrRef>
              <c:f>'[Graph changes over time.xlsx]PSS'!$B$1:$E$2</c:f>
              <c:multiLvlStrCache>
                <c:ptCount val="4"/>
                <c:lvl>
                  <c:pt idx="0">
                    <c:v>Time 1</c:v>
                  </c:pt>
                  <c:pt idx="1">
                    <c:v>Time 2</c:v>
                  </c:pt>
                  <c:pt idx="2">
                    <c:v>Time 3</c:v>
                  </c:pt>
                  <c:pt idx="3">
                    <c:v>Time 4</c:v>
                  </c:pt>
                </c:lvl>
                <c:lvl>
                  <c:pt idx="0">
                    <c:v>CES-D (Depression) Mean</c:v>
                  </c:pt>
                </c:lvl>
              </c:multiLvlStrCache>
            </c:multiLvlStrRef>
          </c:xVal>
          <c:yVal>
            <c:numRef>
              <c:f>PSS!$B$4:$E$4</c:f>
              <c:numCache>
                <c:formatCode>General</c:formatCode>
                <c:ptCount val="4"/>
                <c:pt idx="0">
                  <c:v>18.84</c:v>
                </c:pt>
                <c:pt idx="1">
                  <c:v>16.29</c:v>
                </c:pt>
                <c:pt idx="2">
                  <c:v>18.350000000000001</c:v>
                </c:pt>
                <c:pt idx="3">
                  <c:v>18.23</c:v>
                </c:pt>
              </c:numCache>
            </c:numRef>
          </c:yVal>
          <c:smooth val="0"/>
        </c:ser>
        <c:ser>
          <c:idx val="2"/>
          <c:order val="2"/>
          <c:tx>
            <c:strRef>
              <c:f>PSS!$A$5</c:f>
              <c:strCache>
                <c:ptCount val="1"/>
                <c:pt idx="0">
                  <c:v>£8-9k</c:v>
                </c:pt>
              </c:strCache>
            </c:strRef>
          </c:tx>
          <c:spPr>
            <a:ln w="19050" cap="rnd">
              <a:solidFill>
                <a:schemeClr val="tx1"/>
              </a:solidFill>
              <a:round/>
            </a:ln>
            <a:effectLst/>
          </c:spPr>
          <c:marker>
            <c:symbol val="none"/>
          </c:marker>
          <c:xVal>
            <c:multiLvlStrRef>
              <c:f>'[Graph changes over time.xlsx]PSS'!$B$1:$E$2</c:f>
              <c:multiLvlStrCache>
                <c:ptCount val="4"/>
                <c:lvl>
                  <c:pt idx="0">
                    <c:v>Time 1</c:v>
                  </c:pt>
                  <c:pt idx="1">
                    <c:v>Time 2</c:v>
                  </c:pt>
                  <c:pt idx="2">
                    <c:v>Time 3</c:v>
                  </c:pt>
                  <c:pt idx="3">
                    <c:v>Time 4</c:v>
                  </c:pt>
                </c:lvl>
                <c:lvl>
                  <c:pt idx="0">
                    <c:v>CES-D (Depression) Mean</c:v>
                  </c:pt>
                </c:lvl>
              </c:multiLvlStrCache>
            </c:multiLvlStrRef>
          </c:xVal>
          <c:yVal>
            <c:numRef>
              <c:f>PSS!$B$5:$E$5</c:f>
              <c:numCache>
                <c:formatCode>General</c:formatCode>
                <c:ptCount val="4"/>
                <c:pt idx="0">
                  <c:v>18.18</c:v>
                </c:pt>
                <c:pt idx="1">
                  <c:v>17.989999999999984</c:v>
                </c:pt>
                <c:pt idx="2">
                  <c:v>19.14</c:v>
                </c:pt>
                <c:pt idx="3">
                  <c:v>18.979999999999993</c:v>
                </c:pt>
              </c:numCache>
            </c:numRef>
          </c:yVal>
          <c:smooth val="0"/>
        </c:ser>
        <c:dLbls>
          <c:showLegendKey val="0"/>
          <c:showVal val="0"/>
          <c:showCatName val="0"/>
          <c:showSerName val="0"/>
          <c:showPercent val="0"/>
          <c:showBubbleSize val="0"/>
        </c:dLbls>
        <c:axId val="390699072"/>
        <c:axId val="390699856"/>
      </c:scatterChart>
      <c:valAx>
        <c:axId val="390699072"/>
        <c:scaling>
          <c:orientation val="minMax"/>
          <c:max val="4"/>
          <c:min val="1"/>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699856"/>
        <c:crosses val="autoZero"/>
        <c:crossBetween val="midCat"/>
        <c:majorUnit val="1"/>
        <c:minorUnit val="1"/>
      </c:valAx>
      <c:valAx>
        <c:axId val="390699856"/>
        <c:scaling>
          <c:orientation val="minMax"/>
          <c:max val="19.5"/>
          <c:min val="1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90699072"/>
        <c:crosses val="autoZero"/>
        <c:crossBetween val="midCat"/>
        <c:minorUnit val="1"/>
      </c:valAx>
      <c:spPr>
        <a:noFill/>
        <a:ln>
          <a:noFill/>
        </a:ln>
        <a:effectLst/>
      </c:spPr>
    </c:plotArea>
    <c:legend>
      <c:legendPos val="b"/>
      <c:layout>
        <c:manualLayout>
          <c:xMode val="edge"/>
          <c:yMode val="edge"/>
          <c:x val="0.84455324161814682"/>
          <c:y val="0.35011134399566984"/>
          <c:w val="0.14935845579689025"/>
          <c:h val="0.2163284217012377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0.41533</cdr:x>
      <cdr:y>0.92326</cdr:y>
    </cdr:from>
    <cdr:to>
      <cdr:x>0.55865</cdr:x>
      <cdr:y>1</cdr:y>
    </cdr:to>
    <cdr:sp macro="" textlink="">
      <cdr:nvSpPr>
        <cdr:cNvPr id="2" name="TextBox 1"/>
        <cdr:cNvSpPr txBox="1"/>
      </cdr:nvSpPr>
      <cdr:spPr>
        <a:xfrm xmlns:a="http://schemas.openxmlformats.org/drawingml/2006/main">
          <a:off x="2670314" y="3684713"/>
          <a:ext cx="921440" cy="306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Time Point</a:t>
          </a:r>
        </a:p>
      </cdr:txBody>
    </cdr:sp>
  </cdr:relSizeAnchor>
  <cdr:relSizeAnchor xmlns:cdr="http://schemas.openxmlformats.org/drawingml/2006/chartDrawing">
    <cdr:from>
      <cdr:x>0.85076</cdr:x>
      <cdr:y>0.26442</cdr:y>
    </cdr:from>
    <cdr:to>
      <cdr:x>0.99407</cdr:x>
      <cdr:y>0.35811</cdr:y>
    </cdr:to>
    <cdr:sp macro="" textlink="">
      <cdr:nvSpPr>
        <cdr:cNvPr id="3" name="TextBox 1"/>
        <cdr:cNvSpPr txBox="1"/>
      </cdr:nvSpPr>
      <cdr:spPr>
        <a:xfrm xmlns:a="http://schemas.openxmlformats.org/drawingml/2006/main">
          <a:off x="5469835" y="1047751"/>
          <a:ext cx="921440" cy="371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000" b="1">
              <a:latin typeface="Arial" panose="020B0604020202020204" pitchFamily="34" charset="0"/>
              <a:cs typeface="Arial" panose="020B0604020202020204" pitchFamily="34" charset="0"/>
            </a:rPr>
            <a:t>Fees Amount</a:t>
          </a:r>
        </a:p>
      </cdr:txBody>
    </cdr:sp>
  </cdr:relSizeAnchor>
  <cdr:relSizeAnchor xmlns:cdr="http://schemas.openxmlformats.org/drawingml/2006/chartDrawing">
    <cdr:from>
      <cdr:x>0</cdr:x>
      <cdr:y>0.21103</cdr:y>
    </cdr:from>
    <cdr:to>
      <cdr:x>0.04992</cdr:x>
      <cdr:y>0.69065</cdr:y>
    </cdr:to>
    <cdr:sp macro="" textlink="">
      <cdr:nvSpPr>
        <cdr:cNvPr id="5" name="TextBox 4"/>
        <cdr:cNvSpPr txBox="1"/>
      </cdr:nvSpPr>
      <cdr:spPr>
        <a:xfrm xmlns:a="http://schemas.openxmlformats.org/drawingml/2006/main" rot="10800000">
          <a:off x="0" y="838199"/>
          <a:ext cx="312392" cy="1904999"/>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GAD-7 (Anxiety)</a:t>
          </a:r>
          <a:r>
            <a:rPr lang="en-GB" sz="1000" b="1" baseline="0">
              <a:latin typeface="Arial" panose="020B0604020202020204" pitchFamily="34" charset="0"/>
              <a:cs typeface="Arial" panose="020B0604020202020204" pitchFamily="34" charset="0"/>
            </a:rPr>
            <a:t> Mean</a:t>
          </a:r>
          <a:endParaRPr lang="en-GB" sz="1000" b="1">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0.41533</cdr:x>
      <cdr:y>0.92326</cdr:y>
    </cdr:from>
    <cdr:to>
      <cdr:x>0.55865</cdr:x>
      <cdr:y>1</cdr:y>
    </cdr:to>
    <cdr:sp macro="" textlink="">
      <cdr:nvSpPr>
        <cdr:cNvPr id="2" name="TextBox 1"/>
        <cdr:cNvSpPr txBox="1"/>
      </cdr:nvSpPr>
      <cdr:spPr>
        <a:xfrm xmlns:a="http://schemas.openxmlformats.org/drawingml/2006/main">
          <a:off x="2670314" y="3684713"/>
          <a:ext cx="921440" cy="306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Time Point</a:t>
          </a:r>
        </a:p>
      </cdr:txBody>
    </cdr:sp>
  </cdr:relSizeAnchor>
  <cdr:relSizeAnchor xmlns:cdr="http://schemas.openxmlformats.org/drawingml/2006/chartDrawing">
    <cdr:from>
      <cdr:x>0.85076</cdr:x>
      <cdr:y>0.26442</cdr:y>
    </cdr:from>
    <cdr:to>
      <cdr:x>0.99407</cdr:x>
      <cdr:y>0.35811</cdr:y>
    </cdr:to>
    <cdr:sp macro="" textlink="">
      <cdr:nvSpPr>
        <cdr:cNvPr id="3" name="TextBox 1"/>
        <cdr:cNvSpPr txBox="1"/>
      </cdr:nvSpPr>
      <cdr:spPr>
        <a:xfrm xmlns:a="http://schemas.openxmlformats.org/drawingml/2006/main">
          <a:off x="5469835" y="1047751"/>
          <a:ext cx="921440" cy="371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000" b="1">
              <a:latin typeface="Arial" panose="020B0604020202020204" pitchFamily="34" charset="0"/>
              <a:cs typeface="Arial" panose="020B0604020202020204" pitchFamily="34" charset="0"/>
            </a:rPr>
            <a:t>Fees Amount</a:t>
          </a:r>
        </a:p>
      </cdr:txBody>
    </cdr:sp>
  </cdr:relSizeAnchor>
  <cdr:relSizeAnchor xmlns:cdr="http://schemas.openxmlformats.org/drawingml/2006/chartDrawing">
    <cdr:from>
      <cdr:x>0.00296</cdr:x>
      <cdr:y>0.14904</cdr:y>
    </cdr:from>
    <cdr:to>
      <cdr:x>0.05288</cdr:x>
      <cdr:y>0.82916</cdr:y>
    </cdr:to>
    <cdr:sp macro="" textlink="">
      <cdr:nvSpPr>
        <cdr:cNvPr id="5" name="TextBox 4"/>
        <cdr:cNvSpPr txBox="1"/>
      </cdr:nvSpPr>
      <cdr:spPr>
        <a:xfrm xmlns:a="http://schemas.openxmlformats.org/drawingml/2006/main" rot="10800000">
          <a:off x="19031" y="590555"/>
          <a:ext cx="320954" cy="269490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CORE-GP (Global</a:t>
          </a:r>
          <a:r>
            <a:rPr lang="en-GB" sz="1000" b="1" baseline="0">
              <a:latin typeface="Arial" panose="020B0604020202020204" pitchFamily="34" charset="0"/>
              <a:cs typeface="Arial" panose="020B0604020202020204" pitchFamily="34" charset="0"/>
            </a:rPr>
            <a:t> Mental Health) Mean</a:t>
          </a:r>
          <a:endParaRPr lang="en-GB" sz="1000" b="1">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0.41533</cdr:x>
      <cdr:y>0.92326</cdr:y>
    </cdr:from>
    <cdr:to>
      <cdr:x>0.55865</cdr:x>
      <cdr:y>1</cdr:y>
    </cdr:to>
    <cdr:sp macro="" textlink="">
      <cdr:nvSpPr>
        <cdr:cNvPr id="2" name="TextBox 1"/>
        <cdr:cNvSpPr txBox="1"/>
      </cdr:nvSpPr>
      <cdr:spPr>
        <a:xfrm xmlns:a="http://schemas.openxmlformats.org/drawingml/2006/main">
          <a:off x="2670314" y="3684713"/>
          <a:ext cx="921440" cy="306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Time Point</a:t>
          </a:r>
        </a:p>
      </cdr:txBody>
    </cdr:sp>
  </cdr:relSizeAnchor>
  <cdr:relSizeAnchor xmlns:cdr="http://schemas.openxmlformats.org/drawingml/2006/chartDrawing">
    <cdr:from>
      <cdr:x>0.85076</cdr:x>
      <cdr:y>0.26442</cdr:y>
    </cdr:from>
    <cdr:to>
      <cdr:x>0.99407</cdr:x>
      <cdr:y>0.35811</cdr:y>
    </cdr:to>
    <cdr:sp macro="" textlink="">
      <cdr:nvSpPr>
        <cdr:cNvPr id="3" name="TextBox 1"/>
        <cdr:cNvSpPr txBox="1"/>
      </cdr:nvSpPr>
      <cdr:spPr>
        <a:xfrm xmlns:a="http://schemas.openxmlformats.org/drawingml/2006/main">
          <a:off x="5469835" y="1047751"/>
          <a:ext cx="921440" cy="371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000" b="1">
              <a:latin typeface="Arial" panose="020B0604020202020204" pitchFamily="34" charset="0"/>
              <a:cs typeface="Arial" panose="020B0604020202020204" pitchFamily="34" charset="0"/>
            </a:rPr>
            <a:t>Fees Amount</a:t>
          </a:r>
        </a:p>
      </cdr:txBody>
    </cdr:sp>
  </cdr:relSizeAnchor>
  <cdr:relSizeAnchor xmlns:cdr="http://schemas.openxmlformats.org/drawingml/2006/chartDrawing">
    <cdr:from>
      <cdr:x>0</cdr:x>
      <cdr:y>0.21103</cdr:y>
    </cdr:from>
    <cdr:to>
      <cdr:x>0.04992</cdr:x>
      <cdr:y>0.69065</cdr:y>
    </cdr:to>
    <cdr:sp macro="" textlink="">
      <cdr:nvSpPr>
        <cdr:cNvPr id="5" name="TextBox 4"/>
        <cdr:cNvSpPr txBox="1"/>
      </cdr:nvSpPr>
      <cdr:spPr>
        <a:xfrm xmlns:a="http://schemas.openxmlformats.org/drawingml/2006/main" rot="10800000">
          <a:off x="0" y="838199"/>
          <a:ext cx="312392" cy="1904999"/>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CES-D (Depression)</a:t>
          </a:r>
          <a:r>
            <a:rPr lang="en-GB" sz="1000" b="1" baseline="0">
              <a:latin typeface="Arial" panose="020B0604020202020204" pitchFamily="34" charset="0"/>
              <a:cs typeface="Arial" panose="020B0604020202020204" pitchFamily="34" charset="0"/>
            </a:rPr>
            <a:t> Mean</a:t>
          </a:r>
          <a:endParaRPr lang="en-GB" sz="1000" b="1">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0.41533</cdr:x>
      <cdr:y>0.92326</cdr:y>
    </cdr:from>
    <cdr:to>
      <cdr:x>0.55865</cdr:x>
      <cdr:y>1</cdr:y>
    </cdr:to>
    <cdr:sp macro="" textlink="">
      <cdr:nvSpPr>
        <cdr:cNvPr id="2" name="TextBox 1"/>
        <cdr:cNvSpPr txBox="1"/>
      </cdr:nvSpPr>
      <cdr:spPr>
        <a:xfrm xmlns:a="http://schemas.openxmlformats.org/drawingml/2006/main">
          <a:off x="2670314" y="3684713"/>
          <a:ext cx="921440" cy="306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Time Point</a:t>
          </a:r>
        </a:p>
      </cdr:txBody>
    </cdr:sp>
  </cdr:relSizeAnchor>
  <cdr:relSizeAnchor xmlns:cdr="http://schemas.openxmlformats.org/drawingml/2006/chartDrawing">
    <cdr:from>
      <cdr:x>0.85076</cdr:x>
      <cdr:y>0.26442</cdr:y>
    </cdr:from>
    <cdr:to>
      <cdr:x>0.99407</cdr:x>
      <cdr:y>0.35811</cdr:y>
    </cdr:to>
    <cdr:sp macro="" textlink="">
      <cdr:nvSpPr>
        <cdr:cNvPr id="3" name="TextBox 1"/>
        <cdr:cNvSpPr txBox="1"/>
      </cdr:nvSpPr>
      <cdr:spPr>
        <a:xfrm xmlns:a="http://schemas.openxmlformats.org/drawingml/2006/main">
          <a:off x="5469835" y="1047751"/>
          <a:ext cx="921440" cy="371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000" b="1">
              <a:latin typeface="Arial" panose="020B0604020202020204" pitchFamily="34" charset="0"/>
              <a:cs typeface="Arial" panose="020B0604020202020204" pitchFamily="34" charset="0"/>
            </a:rPr>
            <a:t>Fees Amount</a:t>
          </a:r>
        </a:p>
      </cdr:txBody>
    </cdr:sp>
  </cdr:relSizeAnchor>
  <cdr:relSizeAnchor xmlns:cdr="http://schemas.openxmlformats.org/drawingml/2006/chartDrawing">
    <cdr:from>
      <cdr:x>0</cdr:x>
      <cdr:y>0.16295</cdr:y>
    </cdr:from>
    <cdr:to>
      <cdr:x>0.04992</cdr:x>
      <cdr:y>0.64257</cdr:y>
    </cdr:to>
    <cdr:sp macro="" textlink="">
      <cdr:nvSpPr>
        <cdr:cNvPr id="5" name="TextBox 4"/>
        <cdr:cNvSpPr txBox="1"/>
      </cdr:nvSpPr>
      <cdr:spPr>
        <a:xfrm xmlns:a="http://schemas.openxmlformats.org/drawingml/2006/main" rot="10800000">
          <a:off x="0" y="645685"/>
          <a:ext cx="320954" cy="1900447"/>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000" b="1">
              <a:latin typeface="Arial" panose="020B0604020202020204" pitchFamily="34" charset="0"/>
              <a:cs typeface="Arial" panose="020B0604020202020204" pitchFamily="34" charset="0"/>
            </a:rPr>
            <a:t>PSS (Stress)</a:t>
          </a:r>
          <a:r>
            <a:rPr lang="en-GB" sz="1000" b="1" baseline="0">
              <a:latin typeface="Arial" panose="020B0604020202020204" pitchFamily="34" charset="0"/>
              <a:cs typeface="Arial" panose="020B0604020202020204" pitchFamily="34" charset="0"/>
            </a:rPr>
            <a:t> Mean</a:t>
          </a:r>
          <a:endParaRPr lang="en-GB" sz="10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31FC-280A-4488-8E88-76AAEA2C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4460</Words>
  <Characters>63447</Characters>
  <Application>Microsoft Office Word</Application>
  <DocSecurity>0</DocSecurity>
  <Lines>528</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T.H.</dc:creator>
  <cp:lastModifiedBy>Richardson T.H.</cp:lastModifiedBy>
  <cp:revision>3</cp:revision>
  <dcterms:created xsi:type="dcterms:W3CDTF">2016-11-11T09:39:00Z</dcterms:created>
  <dcterms:modified xsi:type="dcterms:W3CDTF">2016-11-11T09:39:00Z</dcterms:modified>
</cp:coreProperties>
</file>