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1E9" w:rsidRDefault="005931E9" w:rsidP="005931E9">
      <w:pPr>
        <w:spacing w:after="0" w:line="240" w:lineRule="auto"/>
        <w:jc w:val="center"/>
        <w:rPr>
          <w:rFonts w:ascii="Times New Roman" w:eastAsia="Times New Roman" w:hAnsi="Times New Roman" w:cs="Times New Roman"/>
          <w:b/>
          <w:sz w:val="24"/>
          <w:szCs w:val="24"/>
          <w:lang w:val="de-DE" w:eastAsia="en-US"/>
        </w:rPr>
      </w:pPr>
      <w:r w:rsidRPr="00937C75">
        <w:rPr>
          <w:rFonts w:ascii="Times New Roman" w:eastAsia="Times New Roman" w:hAnsi="Times New Roman" w:cs="Times New Roman"/>
          <w:b/>
          <w:sz w:val="24"/>
          <w:szCs w:val="24"/>
          <w:lang w:val="de-DE" w:eastAsia="en-US"/>
        </w:rPr>
        <w:t>Abstract</w:t>
      </w:r>
    </w:p>
    <w:p w:rsidR="005931E9" w:rsidRPr="00937C75" w:rsidRDefault="005931E9" w:rsidP="005931E9">
      <w:pPr>
        <w:spacing w:after="0" w:line="240" w:lineRule="auto"/>
        <w:jc w:val="center"/>
        <w:rPr>
          <w:rFonts w:ascii="Times New Roman" w:eastAsia="Times New Roman" w:hAnsi="Times New Roman" w:cs="Times New Roman"/>
          <w:b/>
          <w:sz w:val="24"/>
          <w:szCs w:val="24"/>
          <w:lang w:val="de-DE" w:eastAsia="en-US"/>
        </w:rPr>
      </w:pPr>
    </w:p>
    <w:p w:rsidR="005931E9" w:rsidRPr="00937C75" w:rsidRDefault="005931E9" w:rsidP="005931E9">
      <w:pPr>
        <w:spacing w:after="0" w:line="240" w:lineRule="auto"/>
        <w:rPr>
          <w:rFonts w:ascii="Times New Roman" w:eastAsia="Times New Roman" w:hAnsi="Times New Roman" w:cs="Times New Roman"/>
          <w:b/>
          <w:sz w:val="24"/>
          <w:szCs w:val="24"/>
          <w:lang w:eastAsia="en-US"/>
        </w:rPr>
      </w:pPr>
      <w:r w:rsidRPr="00937C75">
        <w:rPr>
          <w:rFonts w:ascii="Times New Roman" w:eastAsia="Times New Roman" w:hAnsi="Times New Roman" w:cs="Times New Roman"/>
          <w:b/>
          <w:sz w:val="24"/>
          <w:szCs w:val="24"/>
          <w:lang w:eastAsia="en-US"/>
        </w:rPr>
        <w:t>Objective</w:t>
      </w:r>
    </w:p>
    <w:p w:rsidR="005931E9" w:rsidRPr="00937C75" w:rsidRDefault="005931E9" w:rsidP="005931E9">
      <w:pPr>
        <w:spacing w:after="0" w:line="240" w:lineRule="auto"/>
        <w:rPr>
          <w:rFonts w:ascii="Times New Roman" w:eastAsia="Times New Roman" w:hAnsi="Times New Roman" w:cs="Times New Roman"/>
          <w:b/>
          <w:sz w:val="24"/>
          <w:szCs w:val="24"/>
          <w:lang w:eastAsia="en-US"/>
        </w:rPr>
      </w:pPr>
    </w:p>
    <w:p w:rsidR="005931E9" w:rsidRPr="00937C75" w:rsidRDefault="005931E9" w:rsidP="005931E9">
      <w:pPr>
        <w:numPr>
          <w:ilvl w:val="0"/>
          <w:numId w:val="4"/>
        </w:numPr>
        <w:spacing w:after="0" w:line="240" w:lineRule="atLeast"/>
        <w:contextualSpacing/>
        <w:rPr>
          <w:rFonts w:ascii="Times New Roman" w:eastAsia="Times New Roman" w:hAnsi="Times New Roman" w:cs="Times New Roman"/>
          <w:sz w:val="24"/>
          <w:szCs w:val="24"/>
          <w:lang w:eastAsia="en-US"/>
        </w:rPr>
      </w:pPr>
      <w:r w:rsidRPr="00937C75">
        <w:rPr>
          <w:rFonts w:ascii="Times New Roman" w:eastAsia="Times New Roman" w:hAnsi="Times New Roman" w:cs="Times New Roman"/>
          <w:sz w:val="24"/>
          <w:szCs w:val="24"/>
          <w:lang w:eastAsia="en-US"/>
        </w:rPr>
        <w:t>To compare performance of three continence management devices and absorbent pads used by men with persistent urinary incontinence (&gt; 1yr</w:t>
      </w:r>
      <w:r w:rsidRPr="008811A9">
        <w:rPr>
          <w:rFonts w:ascii="Times New Roman" w:eastAsia="Times New Roman" w:hAnsi="Times New Roman" w:cs="Times New Roman"/>
          <w:sz w:val="24"/>
          <w:szCs w:val="24"/>
          <w:lang w:eastAsia="en-US"/>
        </w:rPr>
        <w:t>) post</w:t>
      </w:r>
      <w:r w:rsidRPr="00937C75">
        <w:rPr>
          <w:rFonts w:ascii="Times New Roman" w:eastAsia="Times New Roman" w:hAnsi="Times New Roman" w:cs="Times New Roman"/>
          <w:sz w:val="24"/>
          <w:szCs w:val="24"/>
          <w:lang w:eastAsia="en-US"/>
        </w:rPr>
        <w:t xml:space="preserve"> treatment for prostate cancer. </w:t>
      </w:r>
    </w:p>
    <w:p w:rsidR="005931E9" w:rsidRPr="00937C75" w:rsidRDefault="005931E9" w:rsidP="005931E9">
      <w:pPr>
        <w:spacing w:after="0" w:line="240" w:lineRule="auto"/>
        <w:rPr>
          <w:rFonts w:ascii="Times New Roman" w:eastAsia="Times New Roman" w:hAnsi="Times New Roman" w:cs="Times New Roman"/>
          <w:sz w:val="24"/>
          <w:szCs w:val="24"/>
          <w:lang w:eastAsia="en-US"/>
        </w:rPr>
      </w:pPr>
    </w:p>
    <w:p w:rsidR="005931E9" w:rsidRPr="00937C75" w:rsidRDefault="005931E9" w:rsidP="005931E9">
      <w:pPr>
        <w:spacing w:after="0" w:line="240" w:lineRule="auto"/>
        <w:rPr>
          <w:rFonts w:ascii="Times New Roman" w:eastAsia="Times New Roman" w:hAnsi="Times New Roman" w:cs="Times New Roman"/>
          <w:b/>
          <w:sz w:val="24"/>
          <w:szCs w:val="24"/>
          <w:lang w:eastAsia="en-US"/>
        </w:rPr>
      </w:pPr>
      <w:r w:rsidRPr="00937C75">
        <w:rPr>
          <w:rFonts w:ascii="Times New Roman" w:eastAsia="Times New Roman" w:hAnsi="Times New Roman" w:cs="Times New Roman"/>
          <w:b/>
          <w:sz w:val="24"/>
          <w:szCs w:val="24"/>
          <w:lang w:eastAsia="en-US"/>
        </w:rPr>
        <w:t>Patients and Methods</w:t>
      </w:r>
    </w:p>
    <w:p w:rsidR="005931E9" w:rsidRPr="00937C75" w:rsidRDefault="005931E9" w:rsidP="005931E9">
      <w:pPr>
        <w:spacing w:after="0" w:line="240" w:lineRule="auto"/>
        <w:rPr>
          <w:rFonts w:ascii="Times New Roman" w:eastAsia="Times New Roman" w:hAnsi="Times New Roman" w:cs="Times New Roman"/>
          <w:sz w:val="24"/>
          <w:szCs w:val="24"/>
          <w:lang w:eastAsia="en-US"/>
        </w:rPr>
      </w:pPr>
    </w:p>
    <w:p w:rsidR="005931E9" w:rsidRPr="00937C75" w:rsidRDefault="005931E9" w:rsidP="005931E9">
      <w:pPr>
        <w:numPr>
          <w:ilvl w:val="0"/>
          <w:numId w:val="1"/>
        </w:numPr>
        <w:spacing w:after="0" w:line="240" w:lineRule="auto"/>
        <w:contextualSpacing/>
        <w:rPr>
          <w:rFonts w:ascii="Times New Roman" w:eastAsia="Times New Roman" w:hAnsi="Times New Roman" w:cs="Times New Roman"/>
          <w:sz w:val="24"/>
          <w:szCs w:val="24"/>
          <w:lang w:eastAsia="en-US"/>
        </w:rPr>
      </w:pPr>
      <w:r w:rsidRPr="00937C75">
        <w:rPr>
          <w:rFonts w:ascii="Times New Roman" w:eastAsia="Times New Roman" w:hAnsi="Times New Roman" w:cs="Times New Roman"/>
          <w:sz w:val="24"/>
          <w:szCs w:val="24"/>
          <w:lang w:eastAsia="en-US"/>
        </w:rPr>
        <w:t xml:space="preserve">Randomised, </w:t>
      </w:r>
      <w:r>
        <w:rPr>
          <w:rFonts w:ascii="Times New Roman" w:eastAsia="Times New Roman" w:hAnsi="Times New Roman" w:cs="Times New Roman"/>
          <w:sz w:val="24"/>
          <w:szCs w:val="24"/>
          <w:lang w:eastAsia="en-US"/>
        </w:rPr>
        <w:t>cross-over</w:t>
      </w:r>
      <w:r w:rsidRPr="00937C75">
        <w:rPr>
          <w:rFonts w:ascii="Times New Roman" w:eastAsia="Times New Roman" w:hAnsi="Times New Roman" w:cs="Times New Roman"/>
          <w:sz w:val="24"/>
          <w:szCs w:val="24"/>
          <w:lang w:eastAsia="en-US"/>
        </w:rPr>
        <w:t xml:space="preserve"> </w:t>
      </w:r>
      <w:proofErr w:type="gramStart"/>
      <w:r w:rsidRPr="00937C75">
        <w:rPr>
          <w:rFonts w:ascii="Times New Roman" w:eastAsia="Times New Roman" w:hAnsi="Times New Roman" w:cs="Times New Roman"/>
          <w:sz w:val="24"/>
          <w:szCs w:val="24"/>
          <w:lang w:eastAsia="en-US"/>
        </w:rPr>
        <w:t>trial of 56 men with one year follow</w:t>
      </w:r>
      <w:proofErr w:type="gramEnd"/>
      <w:r w:rsidRPr="00937C75">
        <w:rPr>
          <w:rFonts w:ascii="Times New Roman" w:eastAsia="Times New Roman" w:hAnsi="Times New Roman" w:cs="Times New Roman"/>
          <w:sz w:val="24"/>
          <w:szCs w:val="24"/>
          <w:lang w:eastAsia="en-US"/>
        </w:rPr>
        <w:t xml:space="preserve"> up.</w:t>
      </w:r>
    </w:p>
    <w:p w:rsidR="005931E9" w:rsidRPr="00937C75" w:rsidRDefault="005931E9" w:rsidP="005931E9">
      <w:pPr>
        <w:numPr>
          <w:ilvl w:val="0"/>
          <w:numId w:val="1"/>
        </w:numPr>
        <w:spacing w:after="0" w:line="240" w:lineRule="auto"/>
        <w:contextualSpacing/>
        <w:rPr>
          <w:rFonts w:ascii="Times New Roman" w:eastAsia="Times New Roman" w:hAnsi="Times New Roman" w:cs="Times New Roman"/>
          <w:sz w:val="24"/>
          <w:szCs w:val="24"/>
          <w:lang w:eastAsia="en-US"/>
        </w:rPr>
      </w:pPr>
      <w:r w:rsidRPr="00937C75">
        <w:rPr>
          <w:rFonts w:ascii="Times New Roman" w:eastAsia="Times New Roman" w:hAnsi="Times New Roman" w:cs="Times New Roman"/>
          <w:sz w:val="24"/>
          <w:szCs w:val="24"/>
          <w:lang w:eastAsia="en-US"/>
        </w:rPr>
        <w:t xml:space="preserve">Three devices were tested for three weeks each: sheath drainage system, body-worn urinal, penile clamp.  Device and pad performance were assessed.  </w:t>
      </w:r>
    </w:p>
    <w:p w:rsidR="005931E9" w:rsidRPr="00937C75" w:rsidRDefault="005931E9" w:rsidP="005931E9">
      <w:pPr>
        <w:numPr>
          <w:ilvl w:val="0"/>
          <w:numId w:val="1"/>
        </w:numPr>
        <w:spacing w:after="0" w:line="240" w:lineRule="atLeast"/>
        <w:contextualSpacing/>
        <w:rPr>
          <w:rFonts w:ascii="Times New Roman" w:eastAsia="Times New Roman" w:hAnsi="Times New Roman" w:cs="Times New Roman"/>
          <w:sz w:val="24"/>
          <w:szCs w:val="24"/>
          <w:lang w:eastAsia="en-US"/>
        </w:rPr>
      </w:pPr>
      <w:r w:rsidRPr="00937C75">
        <w:rPr>
          <w:rFonts w:ascii="Times New Roman" w:eastAsia="Times New Roman" w:hAnsi="Times New Roman" w:cs="Times New Roman"/>
          <w:sz w:val="24"/>
          <w:szCs w:val="24"/>
          <w:lang w:eastAsia="en-US"/>
        </w:rPr>
        <w:t xml:space="preserve">Quality of life (QOL) was measured at baseline and follow-up with the King’s Health Questionnaire. </w:t>
      </w:r>
    </w:p>
    <w:p w:rsidR="005931E9" w:rsidRPr="00937C75" w:rsidRDefault="005931E9" w:rsidP="005931E9">
      <w:pPr>
        <w:numPr>
          <w:ilvl w:val="0"/>
          <w:numId w:val="1"/>
        </w:numPr>
        <w:spacing w:after="0" w:line="240" w:lineRule="auto"/>
        <w:contextualSpacing/>
        <w:rPr>
          <w:rFonts w:ascii="Times New Roman" w:eastAsia="Times New Roman" w:hAnsi="Times New Roman" w:cs="Times New Roman"/>
          <w:sz w:val="24"/>
          <w:szCs w:val="24"/>
          <w:lang w:eastAsia="en-US"/>
        </w:rPr>
      </w:pPr>
      <w:r w:rsidRPr="00937C75">
        <w:rPr>
          <w:rFonts w:ascii="Times New Roman" w:eastAsia="Times New Roman" w:hAnsi="Times New Roman" w:cs="Times New Roman"/>
          <w:sz w:val="24"/>
          <w:szCs w:val="24"/>
          <w:lang w:eastAsia="en-US"/>
        </w:rPr>
        <w:t xml:space="preserve">Stated (intended use) and revealed (actual use) preference for </w:t>
      </w:r>
      <w:proofErr w:type="gramStart"/>
      <w:r w:rsidRPr="00937C75">
        <w:rPr>
          <w:rFonts w:ascii="Times New Roman" w:eastAsia="Times New Roman" w:hAnsi="Times New Roman" w:cs="Times New Roman"/>
          <w:sz w:val="24"/>
          <w:szCs w:val="24"/>
          <w:lang w:eastAsia="en-US"/>
        </w:rPr>
        <w:t>products was</w:t>
      </w:r>
      <w:proofErr w:type="gramEnd"/>
      <w:r w:rsidRPr="00937C75">
        <w:rPr>
          <w:rFonts w:ascii="Times New Roman" w:eastAsia="Times New Roman" w:hAnsi="Times New Roman" w:cs="Times New Roman"/>
          <w:sz w:val="24"/>
          <w:szCs w:val="24"/>
          <w:lang w:eastAsia="en-US"/>
        </w:rPr>
        <w:t xml:space="preserve"> assessed</w:t>
      </w:r>
      <w:r>
        <w:rPr>
          <w:rFonts w:ascii="Times New Roman" w:eastAsia="Times New Roman" w:hAnsi="Times New Roman" w:cs="Times New Roman"/>
          <w:sz w:val="24"/>
          <w:szCs w:val="24"/>
          <w:lang w:eastAsia="en-US"/>
        </w:rPr>
        <w:t>.</w:t>
      </w:r>
      <w:r w:rsidRPr="00937C75">
        <w:rPr>
          <w:rFonts w:ascii="Times New Roman" w:eastAsia="Times New Roman" w:hAnsi="Times New Roman" w:cs="Times New Roman"/>
          <w:sz w:val="24"/>
          <w:szCs w:val="24"/>
          <w:lang w:eastAsia="en-US"/>
        </w:rPr>
        <w:t xml:space="preserve"> </w:t>
      </w:r>
    </w:p>
    <w:p w:rsidR="005931E9" w:rsidRPr="00937C75" w:rsidRDefault="005931E9" w:rsidP="005931E9">
      <w:pPr>
        <w:numPr>
          <w:ilvl w:val="0"/>
          <w:numId w:val="1"/>
        </w:numPr>
        <w:spacing w:after="0" w:line="240" w:lineRule="auto"/>
        <w:contextualSpacing/>
        <w:rPr>
          <w:rFonts w:ascii="Times New Roman" w:eastAsia="Times New Roman" w:hAnsi="Times New Roman" w:cs="Times New Roman"/>
          <w:sz w:val="24"/>
          <w:szCs w:val="24"/>
          <w:lang w:eastAsia="en-US"/>
        </w:rPr>
      </w:pPr>
      <w:r w:rsidRPr="00937C75">
        <w:rPr>
          <w:rFonts w:ascii="Times New Roman" w:eastAsia="Times New Roman" w:hAnsi="Times New Roman" w:cs="Times New Roman"/>
          <w:sz w:val="24"/>
          <w:szCs w:val="24"/>
          <w:lang w:eastAsia="en-US"/>
        </w:rPr>
        <w:t>Value-for-money was gathered.</w:t>
      </w:r>
    </w:p>
    <w:p w:rsidR="005931E9" w:rsidRPr="00937C75" w:rsidRDefault="005931E9" w:rsidP="005931E9">
      <w:pPr>
        <w:spacing w:after="0" w:line="240" w:lineRule="auto"/>
        <w:rPr>
          <w:rFonts w:ascii="Times New Roman" w:eastAsia="Times New Roman" w:hAnsi="Times New Roman" w:cs="Times New Roman"/>
          <w:sz w:val="24"/>
          <w:szCs w:val="24"/>
          <w:lang w:eastAsia="en-US"/>
        </w:rPr>
      </w:pPr>
    </w:p>
    <w:p w:rsidR="005931E9" w:rsidRPr="00937C75" w:rsidRDefault="005931E9" w:rsidP="005931E9">
      <w:pPr>
        <w:spacing w:after="0" w:line="240" w:lineRule="auto"/>
        <w:rPr>
          <w:rFonts w:ascii="Times New Roman" w:eastAsia="Times New Roman" w:hAnsi="Times New Roman" w:cs="Times New Roman"/>
          <w:b/>
          <w:sz w:val="24"/>
          <w:szCs w:val="24"/>
          <w:lang w:eastAsia="en-US"/>
        </w:rPr>
      </w:pPr>
      <w:r w:rsidRPr="00937C75">
        <w:rPr>
          <w:rFonts w:ascii="Times New Roman" w:eastAsia="Times New Roman" w:hAnsi="Times New Roman" w:cs="Times New Roman"/>
          <w:b/>
          <w:sz w:val="24"/>
          <w:szCs w:val="24"/>
          <w:lang w:eastAsia="en-US"/>
        </w:rPr>
        <w:t>Results</w:t>
      </w:r>
    </w:p>
    <w:p w:rsidR="005931E9" w:rsidRPr="00937C75" w:rsidRDefault="005931E9" w:rsidP="005931E9">
      <w:pPr>
        <w:spacing w:after="0" w:line="240" w:lineRule="auto"/>
        <w:rPr>
          <w:rFonts w:ascii="Times New Roman" w:eastAsia="Times New Roman" w:hAnsi="Times New Roman" w:cs="Times New Roman"/>
          <w:sz w:val="24"/>
          <w:szCs w:val="24"/>
          <w:lang w:eastAsia="en-US"/>
        </w:rPr>
      </w:pPr>
      <w:r w:rsidRPr="00937C75">
        <w:rPr>
          <w:rFonts w:ascii="Times New Roman" w:eastAsia="Times New Roman" w:hAnsi="Times New Roman" w:cs="Times New Roman"/>
          <w:sz w:val="24"/>
          <w:szCs w:val="24"/>
          <w:lang w:eastAsia="en-US"/>
        </w:rPr>
        <w:t>Substantial and significant differences in performance were found:</w:t>
      </w:r>
    </w:p>
    <w:p w:rsidR="005931E9" w:rsidRPr="00937C75" w:rsidRDefault="005931E9" w:rsidP="005931E9">
      <w:pPr>
        <w:spacing w:after="0" w:line="240" w:lineRule="auto"/>
        <w:rPr>
          <w:rFonts w:ascii="Times New Roman" w:eastAsia="Times New Roman" w:hAnsi="Times New Roman" w:cs="Times New Roman"/>
          <w:sz w:val="24"/>
          <w:szCs w:val="24"/>
          <w:lang w:eastAsia="en-US"/>
        </w:rPr>
      </w:pPr>
    </w:p>
    <w:p w:rsidR="005931E9" w:rsidRPr="00937C75" w:rsidRDefault="005931E9" w:rsidP="005931E9">
      <w:pPr>
        <w:pStyle w:val="ListParagraph"/>
        <w:numPr>
          <w:ilvl w:val="0"/>
          <w:numId w:val="8"/>
        </w:numPr>
        <w:rPr>
          <w:rFonts w:ascii="Times New Roman" w:hAnsi="Times New Roman"/>
        </w:rPr>
      </w:pPr>
      <w:r w:rsidRPr="00937C75">
        <w:rPr>
          <w:rFonts w:ascii="Times New Roman" w:hAnsi="Times New Roman"/>
        </w:rPr>
        <w:t xml:space="preserve">Sheath: good for extended use (e.g. golf and travel) when pad changing is difficult </w:t>
      </w:r>
    </w:p>
    <w:p w:rsidR="005931E9" w:rsidRPr="00937C75" w:rsidRDefault="005931E9" w:rsidP="005931E9">
      <w:pPr>
        <w:pStyle w:val="ListParagraph"/>
        <w:rPr>
          <w:rFonts w:ascii="Times New Roman" w:hAnsi="Times New Roman"/>
        </w:rPr>
      </w:pPr>
      <w:r w:rsidRPr="00937C75">
        <w:rPr>
          <w:rFonts w:ascii="Times New Roman" w:hAnsi="Times New Roman"/>
        </w:rPr>
        <w:t xml:space="preserve">Good for keeping skin dry, not leaking, not smelling and convenient for storage and travel </w:t>
      </w:r>
    </w:p>
    <w:p w:rsidR="005931E9" w:rsidRPr="00937C75" w:rsidRDefault="005931E9" w:rsidP="005931E9">
      <w:pPr>
        <w:pStyle w:val="ListParagraph"/>
        <w:numPr>
          <w:ilvl w:val="0"/>
          <w:numId w:val="8"/>
        </w:numPr>
        <w:rPr>
          <w:rFonts w:ascii="Times New Roman" w:hAnsi="Times New Roman"/>
        </w:rPr>
      </w:pPr>
      <w:r w:rsidRPr="00937C75">
        <w:rPr>
          <w:rFonts w:ascii="Times New Roman" w:hAnsi="Times New Roman"/>
        </w:rPr>
        <w:t xml:space="preserve">Body-worn urinal: generally rated worse than the sheath and was mainly used for similar activities but by men who could not use a sheath (e.g. retracted penis); not good for seated activities </w:t>
      </w:r>
    </w:p>
    <w:p w:rsidR="005931E9" w:rsidRPr="00937C75" w:rsidRDefault="005931E9" w:rsidP="005931E9">
      <w:pPr>
        <w:numPr>
          <w:ilvl w:val="0"/>
          <w:numId w:val="2"/>
        </w:numPr>
        <w:spacing w:after="0" w:line="240" w:lineRule="auto"/>
        <w:contextualSpacing/>
        <w:rPr>
          <w:rFonts w:ascii="Times New Roman" w:eastAsia="Times New Roman" w:hAnsi="Times New Roman" w:cs="Times New Roman"/>
          <w:sz w:val="24"/>
          <w:szCs w:val="24"/>
          <w:lang w:eastAsia="en-US"/>
        </w:rPr>
      </w:pPr>
      <w:r w:rsidRPr="00937C75">
        <w:rPr>
          <w:rFonts w:ascii="Times New Roman" w:eastAsia="Times New Roman" w:hAnsi="Times New Roman" w:cs="Times New Roman"/>
          <w:sz w:val="24"/>
          <w:szCs w:val="24"/>
          <w:lang w:eastAsia="en-US"/>
        </w:rPr>
        <w:t>Clamp: good for short vigorous activities like swimming/exercise. Most secure, least likely to leak, most discreet but almost all men described it as uncomfortable or painful</w:t>
      </w:r>
    </w:p>
    <w:p w:rsidR="005931E9" w:rsidRPr="00937C75" w:rsidRDefault="005931E9" w:rsidP="005931E9">
      <w:pPr>
        <w:numPr>
          <w:ilvl w:val="0"/>
          <w:numId w:val="2"/>
        </w:numPr>
        <w:spacing w:after="0" w:line="240" w:lineRule="auto"/>
        <w:contextualSpacing/>
        <w:rPr>
          <w:rFonts w:ascii="Times New Roman" w:eastAsia="Times New Roman" w:hAnsi="Times New Roman" w:cs="Times New Roman"/>
          <w:sz w:val="24"/>
          <w:szCs w:val="24"/>
          <w:lang w:eastAsia="en-US"/>
        </w:rPr>
      </w:pPr>
      <w:r w:rsidRPr="00937C75">
        <w:rPr>
          <w:rFonts w:ascii="Times New Roman" w:eastAsia="Times New Roman" w:hAnsi="Times New Roman" w:cs="Times New Roman"/>
          <w:sz w:val="24"/>
          <w:szCs w:val="24"/>
          <w:lang w:eastAsia="en-US"/>
        </w:rPr>
        <w:t>Pads: good for everyday activities and best for night-time use. Most easy to use, comfortable when dry but most likely to leak and most uncomfortable when wet</w:t>
      </w:r>
    </w:p>
    <w:p w:rsidR="005931E9" w:rsidRPr="00937C75" w:rsidRDefault="005931E9" w:rsidP="005931E9">
      <w:pPr>
        <w:numPr>
          <w:ilvl w:val="0"/>
          <w:numId w:val="2"/>
        </w:numPr>
        <w:spacing w:after="0" w:line="240" w:lineRule="auto"/>
        <w:contextualSpacing/>
        <w:rPr>
          <w:rFonts w:ascii="Times New Roman" w:eastAsia="Times New Roman" w:hAnsi="Times New Roman" w:cs="Times New Roman"/>
          <w:sz w:val="24"/>
          <w:szCs w:val="24"/>
          <w:lang w:eastAsia="en-US"/>
        </w:rPr>
      </w:pPr>
      <w:r w:rsidRPr="00937C75">
        <w:rPr>
          <w:rFonts w:ascii="Times New Roman" w:eastAsia="Times New Roman" w:hAnsi="Times New Roman" w:cs="Times New Roman"/>
          <w:sz w:val="24"/>
          <w:szCs w:val="24"/>
          <w:lang w:eastAsia="en-US"/>
        </w:rPr>
        <w:t xml:space="preserve">A preference for having a mixture of products to meet daytime needs; </w:t>
      </w:r>
      <w:r>
        <w:rPr>
          <w:rFonts w:ascii="Times New Roman" w:eastAsia="Times New Roman" w:hAnsi="Times New Roman" w:cs="Times New Roman"/>
          <w:sz w:val="24"/>
          <w:szCs w:val="24"/>
          <w:lang w:eastAsia="en-US"/>
        </w:rPr>
        <w:t xml:space="preserve">3 months after testing 58% </w:t>
      </w:r>
      <w:r w:rsidRPr="00937C75">
        <w:rPr>
          <w:rFonts w:ascii="Times New Roman" w:eastAsia="Times New Roman" w:hAnsi="Times New Roman" w:cs="Times New Roman"/>
          <w:sz w:val="24"/>
          <w:szCs w:val="24"/>
          <w:lang w:eastAsia="en-US"/>
        </w:rPr>
        <w:t xml:space="preserve"> of men were using a combination of pads and devices compared to </w:t>
      </w:r>
      <w:r>
        <w:rPr>
          <w:rFonts w:ascii="Times New Roman" w:eastAsia="Times New Roman" w:hAnsi="Times New Roman" w:cs="Times New Roman"/>
          <w:sz w:val="24"/>
          <w:szCs w:val="24"/>
          <w:lang w:eastAsia="en-US"/>
        </w:rPr>
        <w:t xml:space="preserve">9% at </w:t>
      </w:r>
      <w:r w:rsidRPr="00937C75">
        <w:rPr>
          <w:rFonts w:ascii="Times New Roman" w:eastAsia="Times New Roman" w:hAnsi="Times New Roman" w:cs="Times New Roman"/>
          <w:sz w:val="24"/>
          <w:szCs w:val="24"/>
          <w:lang w:eastAsia="en-US"/>
        </w:rPr>
        <w:t>baseline</w:t>
      </w:r>
    </w:p>
    <w:p w:rsidR="005931E9" w:rsidRPr="00937C75" w:rsidRDefault="005931E9" w:rsidP="005931E9">
      <w:pPr>
        <w:spacing w:after="0" w:line="240" w:lineRule="auto"/>
        <w:ind w:left="720"/>
        <w:contextualSpacing/>
        <w:rPr>
          <w:rFonts w:ascii="Times New Roman" w:eastAsia="Times New Roman" w:hAnsi="Times New Roman" w:cs="Times New Roman"/>
          <w:sz w:val="24"/>
          <w:szCs w:val="24"/>
          <w:lang w:eastAsia="en-US"/>
        </w:rPr>
      </w:pPr>
    </w:p>
    <w:p w:rsidR="005931E9" w:rsidRPr="00937C75" w:rsidRDefault="005931E9" w:rsidP="005931E9">
      <w:pPr>
        <w:spacing w:after="0" w:line="240" w:lineRule="auto"/>
        <w:rPr>
          <w:rFonts w:ascii="Times New Roman" w:eastAsia="Times New Roman" w:hAnsi="Times New Roman" w:cs="Times New Roman"/>
          <w:b/>
          <w:sz w:val="24"/>
          <w:szCs w:val="24"/>
          <w:lang w:eastAsia="en-US"/>
        </w:rPr>
      </w:pPr>
      <w:r w:rsidRPr="00937C75">
        <w:rPr>
          <w:rFonts w:ascii="Times New Roman" w:eastAsia="Times New Roman" w:hAnsi="Times New Roman" w:cs="Times New Roman"/>
          <w:b/>
          <w:sz w:val="24"/>
          <w:szCs w:val="24"/>
          <w:lang w:eastAsia="en-US"/>
        </w:rPr>
        <w:t>Conclusions</w:t>
      </w:r>
    </w:p>
    <w:p w:rsidR="005931E9" w:rsidRPr="00937C75" w:rsidRDefault="005931E9" w:rsidP="005931E9">
      <w:pPr>
        <w:numPr>
          <w:ilvl w:val="0"/>
          <w:numId w:val="3"/>
        </w:numPr>
        <w:spacing w:after="0" w:line="240" w:lineRule="auto"/>
        <w:contextualSpacing/>
        <w:rPr>
          <w:rFonts w:ascii="Times New Roman" w:eastAsia="Times New Roman" w:hAnsi="Times New Roman" w:cs="Times New Roman"/>
          <w:b/>
          <w:sz w:val="24"/>
          <w:szCs w:val="24"/>
          <w:lang w:eastAsia="en-US"/>
        </w:rPr>
      </w:pPr>
      <w:r w:rsidRPr="00937C75">
        <w:rPr>
          <w:rFonts w:ascii="Times New Roman" w:eastAsia="Times New Roman" w:hAnsi="Times New Roman" w:cs="Times New Roman"/>
          <w:sz w:val="24"/>
          <w:szCs w:val="24"/>
          <w:lang w:eastAsia="en-US"/>
        </w:rPr>
        <w:t xml:space="preserve">This is the first trial to systematically compare different continence management devices for men </w:t>
      </w:r>
    </w:p>
    <w:p w:rsidR="005931E9" w:rsidRPr="00937C75" w:rsidRDefault="005931E9" w:rsidP="005931E9">
      <w:pPr>
        <w:pStyle w:val="Body"/>
        <w:numPr>
          <w:ilvl w:val="0"/>
          <w:numId w:val="3"/>
        </w:numPr>
        <w:rPr>
          <w:rFonts w:ascii="Times New Roman" w:hAnsi="Times New Roman" w:cs="Times New Roman"/>
        </w:rPr>
      </w:pPr>
      <w:r w:rsidRPr="00937C75">
        <w:rPr>
          <w:rFonts w:ascii="Times New Roman" w:hAnsi="Times New Roman" w:cs="Times New Roman"/>
        </w:rPr>
        <w:t>Pads and devices have different strengths which make them particularly suited to certain circumstances and activities</w:t>
      </w:r>
    </w:p>
    <w:p w:rsidR="005931E9" w:rsidRPr="00937C75" w:rsidRDefault="005931E9" w:rsidP="005931E9">
      <w:pPr>
        <w:numPr>
          <w:ilvl w:val="0"/>
          <w:numId w:val="3"/>
        </w:numPr>
        <w:tabs>
          <w:tab w:val="left" w:pos="0"/>
          <w:tab w:val="left" w:pos="7056"/>
          <w:tab w:val="left" w:pos="7200"/>
          <w:tab w:val="left" w:pos="7920"/>
        </w:tabs>
        <w:spacing w:after="0" w:line="240" w:lineRule="atLeast"/>
        <w:contextualSpacing/>
        <w:rPr>
          <w:rFonts w:ascii="Times New Roman" w:eastAsia="Times New Roman" w:hAnsi="Times New Roman" w:cs="Times New Roman"/>
          <w:sz w:val="24"/>
          <w:szCs w:val="24"/>
          <w:lang w:eastAsia="en-US"/>
        </w:rPr>
      </w:pPr>
      <w:r w:rsidRPr="00937C75">
        <w:rPr>
          <w:rFonts w:ascii="Times New Roman" w:eastAsia="Times New Roman" w:hAnsi="Times New Roman" w:cs="Times New Roman"/>
          <w:sz w:val="24"/>
          <w:szCs w:val="24"/>
          <w:lang w:eastAsia="en-US"/>
        </w:rPr>
        <w:t xml:space="preserve">Most men prefer to use </w:t>
      </w:r>
      <w:r>
        <w:rPr>
          <w:rFonts w:ascii="Times New Roman" w:eastAsia="Times New Roman" w:hAnsi="Times New Roman" w:cs="Times New Roman"/>
          <w:sz w:val="24"/>
          <w:szCs w:val="24"/>
          <w:lang w:eastAsia="en-US"/>
        </w:rPr>
        <w:t xml:space="preserve">only </w:t>
      </w:r>
      <w:r w:rsidRPr="00937C75">
        <w:rPr>
          <w:rFonts w:ascii="Times New Roman" w:eastAsia="Times New Roman" w:hAnsi="Times New Roman" w:cs="Times New Roman"/>
          <w:sz w:val="24"/>
          <w:szCs w:val="24"/>
          <w:lang w:eastAsia="en-US"/>
        </w:rPr>
        <w:t>pads at night but around half would choose a mixture of pads and devices during the day</w:t>
      </w:r>
      <w:r>
        <w:rPr>
          <w:rFonts w:ascii="Times New Roman" w:eastAsia="Times New Roman" w:hAnsi="Times New Roman" w:cs="Times New Roman"/>
          <w:sz w:val="24"/>
          <w:szCs w:val="24"/>
          <w:lang w:eastAsia="en-US"/>
        </w:rPr>
        <w:t xml:space="preserve"> as opposed to a single product</w:t>
      </w:r>
    </w:p>
    <w:p w:rsidR="005931E9" w:rsidRPr="00937C75" w:rsidRDefault="005931E9" w:rsidP="005931E9">
      <w:pPr>
        <w:pStyle w:val="Body"/>
        <w:numPr>
          <w:ilvl w:val="0"/>
          <w:numId w:val="3"/>
        </w:numPr>
        <w:rPr>
          <w:rFonts w:ascii="Times New Roman" w:hAnsi="Times New Roman" w:cs="Times New Roman"/>
        </w:rPr>
      </w:pPr>
      <w:r w:rsidRPr="00937C75">
        <w:rPr>
          <w:rFonts w:ascii="Times New Roman" w:hAnsi="Times New Roman" w:cs="Times New Roman"/>
        </w:rPr>
        <w:t>Device limitations were important but may be overcome by better design</w:t>
      </w:r>
    </w:p>
    <w:p w:rsidR="005931E9" w:rsidRPr="00937C75" w:rsidRDefault="005931E9" w:rsidP="005931E9">
      <w:pPr>
        <w:tabs>
          <w:tab w:val="left" w:pos="0"/>
          <w:tab w:val="left" w:pos="7056"/>
          <w:tab w:val="left" w:pos="7200"/>
          <w:tab w:val="left" w:pos="7920"/>
        </w:tabs>
        <w:spacing w:after="0" w:line="240" w:lineRule="atLeast"/>
        <w:ind w:left="720"/>
        <w:contextualSpacing/>
        <w:rPr>
          <w:rFonts w:ascii="Times New Roman" w:eastAsia="Times New Roman" w:hAnsi="Times New Roman" w:cs="Times New Roman"/>
          <w:sz w:val="24"/>
          <w:szCs w:val="24"/>
          <w:lang w:eastAsia="en-US"/>
        </w:rPr>
      </w:pPr>
    </w:p>
    <w:p w:rsidR="005931E9" w:rsidRPr="00937C75" w:rsidRDefault="005931E9" w:rsidP="005931E9">
      <w:pPr>
        <w:spacing w:after="0" w:line="240" w:lineRule="auto"/>
        <w:rPr>
          <w:rFonts w:ascii="Times New Roman" w:eastAsia="Times New Roman" w:hAnsi="Times New Roman" w:cs="Times New Roman"/>
          <w:sz w:val="24"/>
          <w:szCs w:val="24"/>
          <w:lang w:eastAsia="en-US"/>
        </w:rPr>
      </w:pPr>
    </w:p>
    <w:p w:rsidR="005931E9" w:rsidRPr="00937C75" w:rsidRDefault="005931E9" w:rsidP="005931E9">
      <w:pPr>
        <w:spacing w:after="0" w:line="240" w:lineRule="auto"/>
        <w:ind w:left="720"/>
        <w:contextualSpacing/>
        <w:rPr>
          <w:rFonts w:ascii="Times New Roman" w:eastAsia="Times New Roman" w:hAnsi="Times New Roman" w:cs="Times New Roman"/>
          <w:b/>
          <w:sz w:val="24"/>
          <w:szCs w:val="24"/>
          <w:lang w:eastAsia="en-US"/>
        </w:rPr>
      </w:pPr>
      <w:r w:rsidRPr="00937C75">
        <w:rPr>
          <w:rFonts w:ascii="Times New Roman" w:eastAsia="Times New Roman" w:hAnsi="Times New Roman" w:cs="Times New Roman"/>
          <w:sz w:val="24"/>
          <w:szCs w:val="24"/>
          <w:lang w:eastAsia="en-US"/>
        </w:rPr>
        <w:t xml:space="preserve">Key words: penile compression device; body worn urinal; sheath drainage system; King’s Health Questionnaire; quality of life. </w:t>
      </w:r>
      <w:r w:rsidRPr="00937C75">
        <w:rPr>
          <w:rFonts w:ascii="Times New Roman" w:eastAsia="Times New Roman" w:hAnsi="Times New Roman" w:cs="Times New Roman"/>
          <w:b/>
          <w:sz w:val="24"/>
          <w:szCs w:val="24"/>
          <w:lang w:eastAsia="en-US"/>
        </w:rPr>
        <w:br w:type="page"/>
      </w:r>
    </w:p>
    <w:p w:rsidR="005931E9" w:rsidRPr="00937C75" w:rsidRDefault="005931E9" w:rsidP="005931E9">
      <w:pPr>
        <w:spacing w:after="0" w:line="240" w:lineRule="atLeast"/>
        <w:rPr>
          <w:rFonts w:ascii="Times New Roman" w:eastAsia="Times New Roman" w:hAnsi="Times New Roman" w:cs="Times New Roman"/>
          <w:b/>
          <w:bCs/>
          <w:sz w:val="24"/>
          <w:szCs w:val="24"/>
          <w:lang w:eastAsia="en-US"/>
        </w:rPr>
      </w:pPr>
      <w:r w:rsidRPr="00937C75">
        <w:rPr>
          <w:rFonts w:ascii="Times New Roman" w:eastAsia="Times New Roman" w:hAnsi="Times New Roman" w:cs="Times New Roman"/>
          <w:b/>
          <w:bCs/>
          <w:sz w:val="24"/>
          <w:szCs w:val="24"/>
          <w:lang w:eastAsia="en-US"/>
        </w:rPr>
        <w:lastRenderedPageBreak/>
        <w:t>Introduction</w:t>
      </w:r>
    </w:p>
    <w:p w:rsidR="005931E9" w:rsidRPr="00937C75" w:rsidRDefault="005931E9" w:rsidP="005931E9">
      <w:pPr>
        <w:spacing w:after="0" w:line="240" w:lineRule="atLeast"/>
        <w:rPr>
          <w:rFonts w:ascii="Times New Roman" w:eastAsia="Times New Roman" w:hAnsi="Times New Roman" w:cs="Times New Roman"/>
          <w:sz w:val="24"/>
          <w:szCs w:val="24"/>
          <w:lang w:eastAsia="en-US"/>
        </w:rPr>
      </w:pPr>
    </w:p>
    <w:p w:rsidR="005931E9" w:rsidRPr="00937C75" w:rsidRDefault="005931E9" w:rsidP="005931E9">
      <w:pPr>
        <w:spacing w:after="0" w:line="240" w:lineRule="atLeast"/>
        <w:rPr>
          <w:rFonts w:ascii="Times New Roman" w:eastAsia="Times New Roman" w:hAnsi="Times New Roman" w:cs="Times New Roman"/>
          <w:sz w:val="24"/>
          <w:szCs w:val="24"/>
          <w:lang w:eastAsia="en-US"/>
        </w:rPr>
      </w:pPr>
      <w:r w:rsidRPr="00937C75">
        <w:rPr>
          <w:rFonts w:ascii="Times New Roman" w:eastAsia="Times New Roman" w:hAnsi="Times New Roman" w:cs="Times New Roman"/>
          <w:sz w:val="24"/>
          <w:szCs w:val="24"/>
          <w:lang w:eastAsia="en-US"/>
        </w:rPr>
        <w:t>Prostate cancer is the commonest male cancer in the UK.</w:t>
      </w:r>
      <w:r w:rsidRPr="00937C75">
        <w:rPr>
          <w:rFonts w:ascii="Times New Roman" w:eastAsia="Times New Roman" w:hAnsi="Times New Roman" w:cs="Times New Roman"/>
          <w:sz w:val="24"/>
          <w:szCs w:val="24"/>
          <w:lang w:eastAsia="en-US"/>
        </w:rPr>
        <w:fldChar w:fldCharType="begin"/>
      </w:r>
      <w:r w:rsidRPr="00937C75">
        <w:rPr>
          <w:rFonts w:ascii="Times New Roman" w:eastAsia="Times New Roman" w:hAnsi="Times New Roman" w:cs="Times New Roman"/>
          <w:sz w:val="24"/>
          <w:szCs w:val="24"/>
          <w:lang w:eastAsia="en-US"/>
        </w:rPr>
        <w:instrText>ADDIN RW.CITE{{1341 Cancer Research UK 2014}}</w:instrText>
      </w:r>
      <w:r w:rsidRPr="00937C75">
        <w:rPr>
          <w:rFonts w:ascii="Times New Roman" w:eastAsia="Times New Roman" w:hAnsi="Times New Roman" w:cs="Times New Roman"/>
          <w:sz w:val="24"/>
          <w:szCs w:val="24"/>
          <w:lang w:eastAsia="en-US"/>
        </w:rPr>
        <w:fldChar w:fldCharType="separate"/>
      </w:r>
      <w:r w:rsidRPr="00937C75">
        <w:rPr>
          <w:rFonts w:ascii="Times New Roman" w:eastAsia="Times New Roman" w:hAnsi="Times New Roman" w:cs="Times New Roman"/>
          <w:sz w:val="24"/>
          <w:szCs w:val="24"/>
          <w:vertAlign w:val="superscript"/>
        </w:rPr>
        <w:t>1</w:t>
      </w:r>
      <w:r w:rsidRPr="00937C75">
        <w:rPr>
          <w:rFonts w:ascii="Times New Roman" w:eastAsia="Times New Roman" w:hAnsi="Times New Roman" w:cs="Times New Roman"/>
          <w:sz w:val="24"/>
          <w:szCs w:val="24"/>
          <w:lang w:eastAsia="en-US"/>
        </w:rPr>
        <w:fldChar w:fldCharType="end"/>
      </w:r>
      <w:r w:rsidRPr="00937C75">
        <w:rPr>
          <w:rFonts w:ascii="Times New Roman" w:eastAsia="Times New Roman" w:hAnsi="Times New Roman" w:cs="Times New Roman"/>
          <w:sz w:val="24"/>
          <w:szCs w:val="24"/>
          <w:lang w:eastAsia="en-US"/>
        </w:rPr>
        <w:t xml:space="preserve">  Around 10-15% of men who undergo surgical or non-surgical treatment for prostate cancer will suffer lifelong urinary incontinence (UI).</w:t>
      </w:r>
      <w:r w:rsidRPr="00937C75">
        <w:rPr>
          <w:rFonts w:ascii="Times New Roman" w:eastAsia="Times New Roman" w:hAnsi="Times New Roman" w:cs="Times New Roman"/>
          <w:sz w:val="24"/>
          <w:szCs w:val="24"/>
          <w:lang w:eastAsia="en-US"/>
        </w:rPr>
        <w:fldChar w:fldCharType="begin"/>
      </w:r>
      <w:r w:rsidRPr="00937C75">
        <w:rPr>
          <w:rFonts w:ascii="Times New Roman" w:eastAsia="Times New Roman" w:hAnsi="Times New Roman" w:cs="Times New Roman"/>
          <w:sz w:val="24"/>
          <w:szCs w:val="24"/>
          <w:lang w:eastAsia="en-US"/>
        </w:rPr>
        <w:instrText>ADDIN RW.CITE{{1253 Hunskaar,S. 2004; 702 Fontaine,E. 2000; 1239 Wilt,T.J. 2013}}</w:instrText>
      </w:r>
      <w:r w:rsidRPr="00937C75">
        <w:rPr>
          <w:rFonts w:ascii="Times New Roman" w:eastAsia="Times New Roman" w:hAnsi="Times New Roman" w:cs="Times New Roman"/>
          <w:sz w:val="24"/>
          <w:szCs w:val="24"/>
          <w:lang w:eastAsia="en-US"/>
        </w:rPr>
        <w:fldChar w:fldCharType="separate"/>
      </w:r>
      <w:r w:rsidRPr="00937C75">
        <w:rPr>
          <w:rFonts w:ascii="Times New Roman" w:eastAsia="Times New Roman" w:hAnsi="Times New Roman" w:cs="Times New Roman"/>
          <w:sz w:val="24"/>
          <w:szCs w:val="24"/>
          <w:vertAlign w:val="superscript"/>
        </w:rPr>
        <w:t>2-4</w:t>
      </w:r>
      <w:r w:rsidRPr="00937C75">
        <w:rPr>
          <w:rFonts w:ascii="Times New Roman" w:eastAsia="Times New Roman" w:hAnsi="Times New Roman" w:cs="Times New Roman"/>
          <w:sz w:val="24"/>
          <w:szCs w:val="24"/>
          <w:lang w:eastAsia="en-US"/>
        </w:rPr>
        <w:fldChar w:fldCharType="end"/>
      </w:r>
      <w:r w:rsidRPr="00937C75">
        <w:rPr>
          <w:rFonts w:ascii="Times New Roman" w:eastAsia="Times New Roman" w:hAnsi="Times New Roman" w:cs="Times New Roman"/>
          <w:sz w:val="24"/>
          <w:szCs w:val="24"/>
          <w:lang w:eastAsia="en-US"/>
        </w:rPr>
        <w:t xml:space="preserve"> UI has major negative effects on quality of life and social interactions</w:t>
      </w:r>
      <w:r w:rsidRPr="00937C75">
        <w:rPr>
          <w:rFonts w:ascii="Times New Roman" w:eastAsia="Times New Roman" w:hAnsi="Times New Roman" w:cs="Times New Roman"/>
          <w:sz w:val="24"/>
          <w:szCs w:val="24"/>
          <w:lang w:eastAsia="en-US"/>
        </w:rPr>
        <w:fldChar w:fldCharType="begin"/>
      </w:r>
      <w:r w:rsidRPr="00937C75">
        <w:rPr>
          <w:rFonts w:ascii="Times New Roman" w:eastAsia="Times New Roman" w:hAnsi="Times New Roman" w:cs="Times New Roman"/>
          <w:sz w:val="24"/>
          <w:szCs w:val="24"/>
          <w:lang w:eastAsia="en-US"/>
        </w:rPr>
        <w:instrText>ADDIN RW.CITE{{1342 Office for National Statistics 2012; 1347 Kirschner-Hermanns,R. 2002; 1240 Resendes,L.A. 2006; 1248 Sharpley,C.F. 2009; 1241 Paterson,J. 2000; 444 Mazur,D.J. 1995; 1242 Sanda,M.G. 2008}}</w:instrText>
      </w:r>
      <w:r w:rsidRPr="00937C75">
        <w:rPr>
          <w:rFonts w:ascii="Times New Roman" w:eastAsia="Times New Roman" w:hAnsi="Times New Roman" w:cs="Times New Roman"/>
          <w:sz w:val="24"/>
          <w:szCs w:val="24"/>
          <w:lang w:eastAsia="en-US"/>
        </w:rPr>
        <w:fldChar w:fldCharType="separate"/>
      </w:r>
      <w:r w:rsidRPr="00937C75">
        <w:rPr>
          <w:rFonts w:ascii="Times New Roman" w:eastAsia="Times New Roman" w:hAnsi="Times New Roman" w:cs="Times New Roman"/>
          <w:sz w:val="24"/>
          <w:szCs w:val="24"/>
          <w:vertAlign w:val="superscript"/>
        </w:rPr>
        <w:t>5-11</w:t>
      </w:r>
      <w:r w:rsidRPr="00937C75">
        <w:rPr>
          <w:rFonts w:ascii="Times New Roman" w:eastAsia="Times New Roman" w:hAnsi="Times New Roman" w:cs="Times New Roman"/>
          <w:sz w:val="24"/>
          <w:szCs w:val="24"/>
          <w:lang w:eastAsia="en-US"/>
        </w:rPr>
        <w:fldChar w:fldCharType="end"/>
      </w:r>
      <w:r w:rsidRPr="00937C75">
        <w:rPr>
          <w:rFonts w:ascii="Times New Roman" w:eastAsia="Times New Roman" w:hAnsi="Times New Roman" w:cs="Times New Roman"/>
          <w:sz w:val="24"/>
          <w:szCs w:val="24"/>
          <w:lang w:eastAsia="en-US"/>
        </w:rPr>
        <w:t xml:space="preserve"> and is associated with long term morbidities such as skin injury, urinary tract infection, falls, and increased hospital stays.</w:t>
      </w:r>
      <w:r w:rsidRPr="00937C75">
        <w:rPr>
          <w:rFonts w:ascii="Times New Roman" w:eastAsia="Times New Roman" w:hAnsi="Times New Roman" w:cs="Times New Roman"/>
          <w:sz w:val="24"/>
          <w:szCs w:val="24"/>
          <w:lang w:eastAsia="en-US"/>
        </w:rPr>
        <w:fldChar w:fldCharType="begin"/>
      </w:r>
      <w:r w:rsidRPr="00937C75">
        <w:rPr>
          <w:rFonts w:ascii="Times New Roman" w:eastAsia="Times New Roman" w:hAnsi="Times New Roman" w:cs="Times New Roman"/>
          <w:sz w:val="24"/>
          <w:szCs w:val="24"/>
          <w:lang w:eastAsia="en-US"/>
        </w:rPr>
        <w:instrText>ADDIN RW.CITE{{1255 Cottenden,A.M. 2013}}</w:instrText>
      </w:r>
      <w:r w:rsidRPr="00937C75">
        <w:rPr>
          <w:rFonts w:ascii="Times New Roman" w:eastAsia="Times New Roman" w:hAnsi="Times New Roman" w:cs="Times New Roman"/>
          <w:sz w:val="24"/>
          <w:szCs w:val="24"/>
          <w:lang w:eastAsia="en-US"/>
        </w:rPr>
        <w:fldChar w:fldCharType="separate"/>
      </w:r>
      <w:r w:rsidRPr="00937C75">
        <w:rPr>
          <w:rFonts w:ascii="Times New Roman" w:eastAsia="Times New Roman" w:hAnsi="Times New Roman" w:cs="Times New Roman"/>
          <w:sz w:val="24"/>
          <w:szCs w:val="24"/>
          <w:vertAlign w:val="superscript"/>
        </w:rPr>
        <w:t>12</w:t>
      </w:r>
      <w:r w:rsidRPr="00937C75">
        <w:rPr>
          <w:rFonts w:ascii="Times New Roman" w:eastAsia="Times New Roman" w:hAnsi="Times New Roman" w:cs="Times New Roman"/>
          <w:sz w:val="24"/>
          <w:szCs w:val="24"/>
          <w:lang w:eastAsia="en-US"/>
        </w:rPr>
        <w:fldChar w:fldCharType="end"/>
      </w:r>
      <w:r w:rsidRPr="00937C75">
        <w:rPr>
          <w:rFonts w:ascii="Times New Roman" w:eastAsia="Times New Roman" w:hAnsi="Times New Roman" w:cs="Times New Roman"/>
          <w:sz w:val="24"/>
          <w:szCs w:val="24"/>
          <w:lang w:eastAsia="en-US"/>
        </w:rPr>
        <w:t xml:space="preserve"> For those who do not regain continence, absorbent pads or alternative products and devices are required to maintain social continence. </w:t>
      </w:r>
    </w:p>
    <w:p w:rsidR="005931E9" w:rsidRPr="00937C75" w:rsidDel="00514B1E" w:rsidRDefault="005931E9" w:rsidP="005931E9">
      <w:pPr>
        <w:spacing w:after="0" w:line="240" w:lineRule="atLeast"/>
        <w:rPr>
          <w:rFonts w:ascii="Times New Roman" w:eastAsia="Times New Roman" w:hAnsi="Times New Roman" w:cs="Times New Roman"/>
          <w:sz w:val="24"/>
          <w:szCs w:val="24"/>
          <w:lang w:eastAsia="en-US"/>
        </w:rPr>
      </w:pPr>
    </w:p>
    <w:p w:rsidR="005931E9" w:rsidRPr="00937C75" w:rsidRDefault="005931E9" w:rsidP="005931E9">
      <w:pPr>
        <w:spacing w:after="0" w:line="240" w:lineRule="atLeast"/>
        <w:rPr>
          <w:rFonts w:ascii="Times New Roman" w:eastAsia="Times New Roman" w:hAnsi="Times New Roman" w:cs="Times New Roman"/>
          <w:sz w:val="24"/>
          <w:szCs w:val="24"/>
          <w:lang w:eastAsia="en-US"/>
        </w:rPr>
      </w:pPr>
      <w:r w:rsidRPr="00937C75">
        <w:rPr>
          <w:rFonts w:ascii="Times New Roman" w:eastAsia="Times New Roman" w:hAnsi="Times New Roman" w:cs="Times New Roman"/>
          <w:sz w:val="24"/>
          <w:szCs w:val="24"/>
          <w:lang w:eastAsia="en-US"/>
        </w:rPr>
        <w:t>In addition to the usual choice of absorbent pads, other continence products include penile compression devices (clamp), sheath/condom drainage systems (sheath), and body-worn urinals (BWU).  In the UK the latter two are available on NHS prescription. However their market share is low compared to the use of absorbent products despite recommendations that men should be offered male devices as well as pads</w:t>
      </w:r>
      <w:r w:rsidRPr="00937C75">
        <w:rPr>
          <w:rFonts w:ascii="Times New Roman" w:eastAsia="Times New Roman" w:hAnsi="Times New Roman" w:cs="Times New Roman"/>
          <w:sz w:val="24"/>
          <w:szCs w:val="24"/>
          <w:lang w:eastAsia="en-US"/>
        </w:rPr>
        <w:fldChar w:fldCharType="begin"/>
      </w:r>
      <w:r w:rsidRPr="00937C75">
        <w:rPr>
          <w:rFonts w:ascii="Times New Roman" w:eastAsia="Times New Roman" w:hAnsi="Times New Roman" w:cs="Times New Roman"/>
          <w:sz w:val="24"/>
          <w:szCs w:val="24"/>
          <w:lang w:eastAsia="en-US"/>
        </w:rPr>
        <w:instrText>ADDIN RW.CITE{{1255 Cottenden,A.M. 2013; 1256 National Institute for Health and Clinical Excellence May 2010 2010; 1243 Lucas,M.G. 2012}}</w:instrText>
      </w:r>
      <w:r w:rsidRPr="00937C75">
        <w:rPr>
          <w:rFonts w:ascii="Times New Roman" w:eastAsia="Times New Roman" w:hAnsi="Times New Roman" w:cs="Times New Roman"/>
          <w:sz w:val="24"/>
          <w:szCs w:val="24"/>
          <w:lang w:eastAsia="en-US"/>
        </w:rPr>
        <w:fldChar w:fldCharType="separate"/>
      </w:r>
      <w:r w:rsidRPr="00937C75">
        <w:rPr>
          <w:rFonts w:ascii="Times New Roman" w:eastAsia="Times New Roman" w:hAnsi="Times New Roman" w:cs="Times New Roman"/>
          <w:sz w:val="24"/>
          <w:szCs w:val="24"/>
          <w:vertAlign w:val="superscript"/>
        </w:rPr>
        <w:t>12-14</w:t>
      </w:r>
      <w:r w:rsidRPr="00937C75">
        <w:rPr>
          <w:rFonts w:ascii="Times New Roman" w:eastAsia="Times New Roman" w:hAnsi="Times New Roman" w:cs="Times New Roman"/>
          <w:sz w:val="24"/>
          <w:szCs w:val="24"/>
          <w:lang w:eastAsia="en-US"/>
        </w:rPr>
        <w:fldChar w:fldCharType="end"/>
      </w:r>
      <w:r w:rsidRPr="00937C75">
        <w:rPr>
          <w:rFonts w:ascii="Times New Roman" w:eastAsia="Times New Roman" w:hAnsi="Times New Roman" w:cs="Times New Roman"/>
          <w:sz w:val="24"/>
          <w:szCs w:val="24"/>
          <w:lang w:eastAsia="en-US"/>
        </w:rPr>
        <w:t xml:space="preserve"> and evidence that men may prefer sheaths to pads.</w:t>
      </w:r>
      <w:r w:rsidRPr="00937C75">
        <w:rPr>
          <w:rFonts w:ascii="Times New Roman" w:eastAsia="Times New Roman" w:hAnsi="Times New Roman" w:cs="Times New Roman"/>
          <w:sz w:val="24"/>
          <w:szCs w:val="24"/>
          <w:lang w:eastAsia="en-US"/>
        </w:rPr>
        <w:fldChar w:fldCharType="begin"/>
      </w:r>
      <w:r w:rsidRPr="00937C75">
        <w:rPr>
          <w:rFonts w:ascii="Times New Roman" w:eastAsia="Times New Roman" w:hAnsi="Times New Roman" w:cs="Times New Roman"/>
          <w:sz w:val="24"/>
          <w:szCs w:val="24"/>
          <w:lang w:eastAsia="en-US"/>
        </w:rPr>
        <w:instrText>ADDIN RW.CITE{{1244 Chartier-Kastler,E. 2011}}</w:instrText>
      </w:r>
      <w:r w:rsidRPr="00937C75">
        <w:rPr>
          <w:rFonts w:ascii="Times New Roman" w:eastAsia="Times New Roman" w:hAnsi="Times New Roman" w:cs="Times New Roman"/>
          <w:sz w:val="24"/>
          <w:szCs w:val="24"/>
          <w:lang w:eastAsia="en-US"/>
        </w:rPr>
        <w:fldChar w:fldCharType="separate"/>
      </w:r>
      <w:r w:rsidRPr="00937C75">
        <w:rPr>
          <w:rFonts w:ascii="Times New Roman" w:eastAsia="Times New Roman" w:hAnsi="Times New Roman" w:cs="Times New Roman"/>
          <w:sz w:val="24"/>
          <w:szCs w:val="24"/>
          <w:vertAlign w:val="superscript"/>
        </w:rPr>
        <w:t>15</w:t>
      </w:r>
      <w:r w:rsidRPr="00937C75">
        <w:rPr>
          <w:rFonts w:ascii="Times New Roman" w:eastAsia="Times New Roman" w:hAnsi="Times New Roman" w:cs="Times New Roman"/>
          <w:sz w:val="24"/>
          <w:szCs w:val="24"/>
          <w:lang w:eastAsia="en-US"/>
        </w:rPr>
        <w:fldChar w:fldCharType="end"/>
      </w:r>
      <w:r w:rsidRPr="00937C75">
        <w:rPr>
          <w:rFonts w:ascii="Times New Roman" w:eastAsia="Times New Roman" w:hAnsi="Times New Roman" w:cs="Times New Roman"/>
          <w:sz w:val="24"/>
          <w:szCs w:val="24"/>
          <w:lang w:eastAsia="en-US"/>
        </w:rPr>
        <w:t xml:space="preserve">  The limited research on the comparative efficacy, strengths and limitations, is an important barrier to alternate device use.   Thus, the objective of this study was to compare the performance of three continence management devices (sheath, </w:t>
      </w:r>
      <w:r>
        <w:rPr>
          <w:rFonts w:ascii="Times New Roman" w:eastAsia="Times New Roman" w:hAnsi="Times New Roman" w:cs="Times New Roman"/>
          <w:sz w:val="24"/>
          <w:szCs w:val="24"/>
          <w:lang w:eastAsia="en-US"/>
        </w:rPr>
        <w:t>BWU</w:t>
      </w:r>
      <w:r w:rsidRPr="00937C75">
        <w:rPr>
          <w:rFonts w:ascii="Times New Roman" w:eastAsia="Times New Roman" w:hAnsi="Times New Roman" w:cs="Times New Roman"/>
          <w:sz w:val="24"/>
          <w:szCs w:val="24"/>
          <w:lang w:eastAsia="en-US"/>
        </w:rPr>
        <w:t xml:space="preserve"> and penile clamp) and absorbent pads used by men with on-going incontinence (UI) following prostate cancer treatment.  The relative costs of providing the different products, and participants’ views on value-for-money were also investigated.</w:t>
      </w:r>
    </w:p>
    <w:p w:rsidR="005931E9" w:rsidRPr="00937C75" w:rsidRDefault="005931E9" w:rsidP="005931E9">
      <w:pPr>
        <w:spacing w:after="0" w:line="240" w:lineRule="atLeast"/>
        <w:rPr>
          <w:rFonts w:ascii="Times New Roman" w:eastAsia="Times New Roman" w:hAnsi="Times New Roman" w:cs="Times New Roman"/>
          <w:sz w:val="24"/>
          <w:szCs w:val="24"/>
          <w:lang w:eastAsia="en-US"/>
        </w:rPr>
      </w:pPr>
    </w:p>
    <w:p w:rsidR="005931E9" w:rsidRPr="00937C75" w:rsidRDefault="005931E9" w:rsidP="005931E9">
      <w:pPr>
        <w:spacing w:after="0" w:line="240" w:lineRule="atLeast"/>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Participants &amp; m</w:t>
      </w:r>
      <w:r w:rsidRPr="00937C75">
        <w:rPr>
          <w:rFonts w:ascii="Times New Roman" w:eastAsia="Times New Roman" w:hAnsi="Times New Roman" w:cs="Times New Roman"/>
          <w:b/>
          <w:bCs/>
          <w:sz w:val="24"/>
          <w:szCs w:val="24"/>
          <w:lang w:eastAsia="en-US"/>
        </w:rPr>
        <w:t>ethods</w:t>
      </w:r>
    </w:p>
    <w:p w:rsidR="005931E9" w:rsidRPr="00937C75" w:rsidRDefault="005931E9" w:rsidP="005931E9">
      <w:pPr>
        <w:spacing w:after="0" w:line="240" w:lineRule="atLeast"/>
        <w:rPr>
          <w:rFonts w:ascii="Times New Roman" w:eastAsia="Times New Roman" w:hAnsi="Times New Roman" w:cs="Times New Roman"/>
          <w:sz w:val="24"/>
          <w:szCs w:val="24"/>
          <w:lang w:eastAsia="en-US"/>
        </w:rPr>
      </w:pPr>
      <w:r w:rsidRPr="00937C75">
        <w:rPr>
          <w:rFonts w:ascii="Times New Roman" w:eastAsia="Times New Roman" w:hAnsi="Times New Roman" w:cs="Times New Roman"/>
          <w:sz w:val="24"/>
          <w:szCs w:val="24"/>
          <w:lang w:eastAsia="en-US"/>
        </w:rPr>
        <w:t xml:space="preserve">Community dwelling men living in the Southern Counties in England who had been treated for prostate cancer, had persistent UI &gt; 1 year, currently used at least one absorbent pad per day, and had satisfactory manual dexterity to apply and remove the devices.  Exclusion criteria were: faecal incontinence and problems that might make the use of male devices unsafe i.e. a known latex </w:t>
      </w:r>
      <w:proofErr w:type="gramStart"/>
      <w:r w:rsidRPr="00937C75">
        <w:rPr>
          <w:rFonts w:ascii="Times New Roman" w:eastAsia="Times New Roman" w:hAnsi="Times New Roman" w:cs="Times New Roman"/>
          <w:sz w:val="24"/>
          <w:szCs w:val="24"/>
          <w:lang w:eastAsia="en-US"/>
        </w:rPr>
        <w:t>allergy,</w:t>
      </w:r>
      <w:proofErr w:type="gramEnd"/>
      <w:r w:rsidRPr="00937C75">
        <w:rPr>
          <w:rFonts w:ascii="Times New Roman" w:eastAsia="Times New Roman" w:hAnsi="Times New Roman" w:cs="Times New Roman"/>
          <w:sz w:val="24"/>
          <w:szCs w:val="24"/>
          <w:lang w:eastAsia="en-US"/>
        </w:rPr>
        <w:t xml:space="preserve"> reduced genital sensation and impaired cognitive function (MMSE &lt; 27). Ethics approval was given by Southampton and South West Hampshire REC; NHS governance approval was obtained from each of the NHS Trusts.  Written informed consent was obtained from each participant. </w:t>
      </w:r>
    </w:p>
    <w:p w:rsidR="005931E9" w:rsidRPr="00937C75" w:rsidRDefault="005931E9" w:rsidP="005931E9">
      <w:pPr>
        <w:spacing w:after="0" w:line="240" w:lineRule="atLeast"/>
        <w:rPr>
          <w:rFonts w:ascii="Times New Roman" w:eastAsia="Times New Roman" w:hAnsi="Times New Roman" w:cs="Times New Roman"/>
          <w:b/>
          <w:bCs/>
          <w:sz w:val="24"/>
          <w:szCs w:val="24"/>
          <w:lang w:eastAsia="en-US"/>
        </w:rPr>
      </w:pPr>
    </w:p>
    <w:p w:rsidR="005931E9" w:rsidRDefault="005931E9" w:rsidP="005931E9">
      <w:pPr>
        <w:spacing w:after="0" w:line="240" w:lineRule="atLeast"/>
        <w:rPr>
          <w:rFonts w:ascii="Times New Roman" w:eastAsia="Times New Roman" w:hAnsi="Times New Roman" w:cs="Times New Roman"/>
          <w:b/>
          <w:bCs/>
          <w:sz w:val="24"/>
          <w:szCs w:val="24"/>
          <w:lang w:eastAsia="en-US"/>
        </w:rPr>
      </w:pPr>
      <w:r w:rsidRPr="00937C75">
        <w:rPr>
          <w:rFonts w:ascii="Times New Roman" w:eastAsia="Times New Roman" w:hAnsi="Times New Roman" w:cs="Times New Roman"/>
          <w:b/>
          <w:bCs/>
          <w:sz w:val="24"/>
          <w:szCs w:val="24"/>
          <w:lang w:eastAsia="en-US"/>
        </w:rPr>
        <w:t>Trial Design</w:t>
      </w:r>
    </w:p>
    <w:p w:rsidR="005931E9" w:rsidRPr="00937C75" w:rsidRDefault="005931E9" w:rsidP="005931E9">
      <w:pPr>
        <w:spacing w:after="0" w:line="240" w:lineRule="atLeast"/>
        <w:rPr>
          <w:rFonts w:ascii="Times New Roman" w:eastAsia="Times New Roman" w:hAnsi="Times New Roman" w:cs="Times New Roman"/>
          <w:sz w:val="24"/>
          <w:szCs w:val="24"/>
          <w:lang w:eastAsia="en-US"/>
        </w:rPr>
      </w:pPr>
      <w:r w:rsidRPr="00937C75">
        <w:rPr>
          <w:rFonts w:ascii="Times New Roman" w:eastAsia="Times New Roman" w:hAnsi="Times New Roman" w:cs="Times New Roman"/>
          <w:sz w:val="24"/>
          <w:szCs w:val="24"/>
          <w:lang w:eastAsia="en-US"/>
        </w:rPr>
        <w:t>The study was a randomised cross-over trial using Latin Squares method</w:t>
      </w:r>
      <w:r w:rsidRPr="00937C75">
        <w:rPr>
          <w:rFonts w:ascii="Times New Roman" w:eastAsia="Times New Roman" w:hAnsi="Times New Roman" w:cs="Times New Roman"/>
          <w:sz w:val="24"/>
          <w:szCs w:val="24"/>
          <w:lang w:eastAsia="en-US"/>
        </w:rPr>
        <w:fldChar w:fldCharType="begin"/>
      </w:r>
      <w:r w:rsidRPr="00937C75">
        <w:rPr>
          <w:rFonts w:ascii="Times New Roman" w:eastAsia="Times New Roman" w:hAnsi="Times New Roman" w:cs="Times New Roman"/>
          <w:sz w:val="24"/>
          <w:szCs w:val="24"/>
          <w:lang w:eastAsia="en-US"/>
        </w:rPr>
        <w:instrText>ADDIN RW.CITE{{1257 Armitage, P. 1994}}</w:instrText>
      </w:r>
      <w:r w:rsidRPr="00937C75">
        <w:rPr>
          <w:rFonts w:ascii="Times New Roman" w:eastAsia="Times New Roman" w:hAnsi="Times New Roman" w:cs="Times New Roman"/>
          <w:sz w:val="24"/>
          <w:szCs w:val="24"/>
          <w:lang w:eastAsia="en-US"/>
        </w:rPr>
        <w:fldChar w:fldCharType="separate"/>
      </w:r>
      <w:r w:rsidRPr="00937C75">
        <w:rPr>
          <w:rFonts w:ascii="Times New Roman" w:eastAsia="Times New Roman" w:hAnsi="Times New Roman" w:cs="Times New Roman"/>
          <w:sz w:val="24"/>
          <w:szCs w:val="24"/>
          <w:vertAlign w:val="superscript"/>
        </w:rPr>
        <w:t>16</w:t>
      </w:r>
      <w:r w:rsidRPr="00937C75">
        <w:rPr>
          <w:rFonts w:ascii="Times New Roman" w:eastAsia="Times New Roman" w:hAnsi="Times New Roman" w:cs="Times New Roman"/>
          <w:sz w:val="24"/>
          <w:szCs w:val="24"/>
          <w:lang w:eastAsia="en-US"/>
        </w:rPr>
        <w:fldChar w:fldCharType="end"/>
      </w:r>
      <w:r w:rsidRPr="00937C75">
        <w:rPr>
          <w:rFonts w:ascii="Times New Roman" w:eastAsia="Times New Roman" w:hAnsi="Times New Roman" w:cs="Times New Roman"/>
          <w:sz w:val="24"/>
          <w:szCs w:val="24"/>
          <w:lang w:eastAsia="en-US"/>
        </w:rPr>
        <w:t xml:space="preserve"> with each participant testing the three devices in random order day and night for up to three weeks (except the clamp, which is not suitable for night use).  A registered nurse expert in continence care visited participants in their homes at data collection points. Baseline data included demographics, continence status, measures of independence (</w:t>
      </w:r>
      <w:proofErr w:type="spellStart"/>
      <w:r w:rsidRPr="00937C75">
        <w:rPr>
          <w:rFonts w:ascii="Times New Roman" w:eastAsia="Times New Roman" w:hAnsi="Times New Roman" w:cs="Times New Roman"/>
          <w:sz w:val="24"/>
          <w:szCs w:val="24"/>
          <w:lang w:eastAsia="en-US"/>
        </w:rPr>
        <w:t>Barthel</w:t>
      </w:r>
      <w:proofErr w:type="spellEnd"/>
      <w:r w:rsidRPr="00937C75">
        <w:rPr>
          <w:rFonts w:ascii="Times New Roman" w:eastAsia="Times New Roman" w:hAnsi="Times New Roman" w:cs="Times New Roman"/>
          <w:sz w:val="24"/>
          <w:szCs w:val="24"/>
          <w:lang w:eastAsia="en-US"/>
        </w:rPr>
        <w:t xml:space="preserve"> Index</w:t>
      </w:r>
      <w:r w:rsidRPr="00937C75">
        <w:rPr>
          <w:rFonts w:ascii="Times New Roman" w:eastAsia="Times New Roman" w:hAnsi="Times New Roman" w:cs="Times New Roman"/>
          <w:sz w:val="24"/>
          <w:szCs w:val="24"/>
          <w:lang w:eastAsia="en-US"/>
        </w:rPr>
        <w:fldChar w:fldCharType="begin"/>
      </w:r>
      <w:r w:rsidRPr="00937C75">
        <w:rPr>
          <w:rFonts w:ascii="Times New Roman" w:eastAsia="Times New Roman" w:hAnsi="Times New Roman" w:cs="Times New Roman"/>
          <w:sz w:val="24"/>
          <w:szCs w:val="24"/>
          <w:lang w:eastAsia="en-US"/>
        </w:rPr>
        <w:instrText>ADDIN RW.CITE{{1245 MAHONEY,F.I. 1965}}</w:instrText>
      </w:r>
      <w:r w:rsidRPr="00937C75">
        <w:rPr>
          <w:rFonts w:ascii="Times New Roman" w:eastAsia="Times New Roman" w:hAnsi="Times New Roman" w:cs="Times New Roman"/>
          <w:sz w:val="24"/>
          <w:szCs w:val="24"/>
          <w:lang w:eastAsia="en-US"/>
        </w:rPr>
        <w:fldChar w:fldCharType="separate"/>
      </w:r>
      <w:r w:rsidRPr="00937C75">
        <w:rPr>
          <w:rFonts w:ascii="Times New Roman" w:eastAsia="Times New Roman" w:hAnsi="Times New Roman" w:cs="Times New Roman"/>
          <w:sz w:val="24"/>
          <w:szCs w:val="24"/>
          <w:vertAlign w:val="superscript"/>
        </w:rPr>
        <w:t>17</w:t>
      </w:r>
      <w:r w:rsidRPr="00937C75">
        <w:rPr>
          <w:rFonts w:ascii="Times New Roman" w:eastAsia="Times New Roman" w:hAnsi="Times New Roman" w:cs="Times New Roman"/>
          <w:sz w:val="24"/>
          <w:szCs w:val="24"/>
          <w:lang w:eastAsia="en-US"/>
        </w:rPr>
        <w:fldChar w:fldCharType="end"/>
      </w:r>
      <w:r w:rsidRPr="00937C75">
        <w:rPr>
          <w:rFonts w:ascii="Times New Roman" w:eastAsia="Times New Roman" w:hAnsi="Times New Roman" w:cs="Times New Roman"/>
          <w:sz w:val="24"/>
          <w:szCs w:val="24"/>
          <w:lang w:eastAsia="en-US"/>
        </w:rPr>
        <w:t>), cognitive function (</w:t>
      </w:r>
      <w:proofErr w:type="spellStart"/>
      <w:r w:rsidRPr="00937C75">
        <w:rPr>
          <w:rFonts w:ascii="Times New Roman" w:eastAsia="Times New Roman" w:hAnsi="Times New Roman" w:cs="Times New Roman"/>
          <w:sz w:val="24"/>
          <w:szCs w:val="24"/>
          <w:lang w:eastAsia="en-US"/>
        </w:rPr>
        <w:t>Folstein</w:t>
      </w:r>
      <w:proofErr w:type="spellEnd"/>
      <w:r w:rsidRPr="00937C75">
        <w:rPr>
          <w:rFonts w:ascii="Times New Roman" w:eastAsia="Times New Roman" w:hAnsi="Times New Roman" w:cs="Times New Roman"/>
          <w:sz w:val="24"/>
          <w:szCs w:val="24"/>
          <w:lang w:eastAsia="en-US"/>
        </w:rPr>
        <w:t xml:space="preserve"> Mini-mental test exam</w:t>
      </w:r>
      <w:r w:rsidRPr="00937C75">
        <w:rPr>
          <w:rFonts w:ascii="Times New Roman" w:eastAsia="Times New Roman" w:hAnsi="Times New Roman" w:cs="Times New Roman"/>
          <w:sz w:val="24"/>
          <w:szCs w:val="24"/>
          <w:lang w:eastAsia="en-US"/>
        </w:rPr>
        <w:fldChar w:fldCharType="begin"/>
      </w:r>
      <w:r w:rsidRPr="00937C75">
        <w:rPr>
          <w:rFonts w:ascii="Times New Roman" w:eastAsia="Times New Roman" w:hAnsi="Times New Roman" w:cs="Times New Roman"/>
          <w:sz w:val="24"/>
          <w:szCs w:val="24"/>
          <w:lang w:eastAsia="en-US"/>
        </w:rPr>
        <w:instrText>ADDIN RW.CITE{{410 Folstein,M.F. 1975}}</w:instrText>
      </w:r>
      <w:r w:rsidRPr="00937C75">
        <w:rPr>
          <w:rFonts w:ascii="Times New Roman" w:eastAsia="Times New Roman" w:hAnsi="Times New Roman" w:cs="Times New Roman"/>
          <w:sz w:val="24"/>
          <w:szCs w:val="24"/>
          <w:lang w:eastAsia="en-US"/>
        </w:rPr>
        <w:fldChar w:fldCharType="separate"/>
      </w:r>
      <w:r w:rsidRPr="00937C75">
        <w:rPr>
          <w:rFonts w:ascii="Times New Roman" w:eastAsia="Times New Roman" w:hAnsi="Times New Roman" w:cs="Times New Roman"/>
          <w:sz w:val="24"/>
          <w:szCs w:val="24"/>
          <w:vertAlign w:val="superscript"/>
        </w:rPr>
        <w:t>18</w:t>
      </w:r>
      <w:r w:rsidRPr="00937C75">
        <w:rPr>
          <w:rFonts w:ascii="Times New Roman" w:eastAsia="Times New Roman" w:hAnsi="Times New Roman" w:cs="Times New Roman"/>
          <w:sz w:val="24"/>
          <w:szCs w:val="24"/>
          <w:lang w:eastAsia="en-US"/>
        </w:rPr>
        <w:fldChar w:fldCharType="end"/>
      </w:r>
      <w:r w:rsidRPr="00937C75">
        <w:rPr>
          <w:rFonts w:ascii="Times New Roman" w:eastAsia="Times New Roman" w:hAnsi="Times New Roman" w:cs="Times New Roman"/>
          <w:sz w:val="24"/>
          <w:szCs w:val="24"/>
          <w:lang w:eastAsia="en-US"/>
        </w:rPr>
        <w:t>) and quality of life (King’s Health Questionnaire</w:t>
      </w:r>
      <w:r w:rsidRPr="00937C75">
        <w:rPr>
          <w:rFonts w:ascii="Times New Roman" w:eastAsia="Times New Roman" w:hAnsi="Times New Roman" w:cs="Times New Roman"/>
          <w:sz w:val="24"/>
          <w:szCs w:val="24"/>
          <w:lang w:eastAsia="en-US"/>
        </w:rPr>
        <w:fldChar w:fldCharType="begin"/>
      </w:r>
      <w:r w:rsidRPr="00937C75">
        <w:rPr>
          <w:rFonts w:ascii="Times New Roman" w:eastAsia="Times New Roman" w:hAnsi="Times New Roman" w:cs="Times New Roman"/>
          <w:sz w:val="24"/>
          <w:szCs w:val="24"/>
          <w:lang w:eastAsia="en-US"/>
        </w:rPr>
        <w:instrText>ADDIN RW.CITE{{1338 Okamura,K. 2009}}</w:instrText>
      </w:r>
      <w:r w:rsidRPr="00937C75">
        <w:rPr>
          <w:rFonts w:ascii="Times New Roman" w:eastAsia="Times New Roman" w:hAnsi="Times New Roman" w:cs="Times New Roman"/>
          <w:sz w:val="24"/>
          <w:szCs w:val="24"/>
          <w:lang w:eastAsia="en-US"/>
        </w:rPr>
        <w:fldChar w:fldCharType="separate"/>
      </w:r>
      <w:r w:rsidRPr="00937C75">
        <w:rPr>
          <w:rFonts w:ascii="Times New Roman" w:eastAsia="Times New Roman" w:hAnsi="Times New Roman" w:cs="Times New Roman"/>
          <w:sz w:val="24"/>
          <w:szCs w:val="24"/>
          <w:vertAlign w:val="superscript"/>
        </w:rPr>
        <w:t>19</w:t>
      </w:r>
      <w:r w:rsidRPr="00937C75">
        <w:rPr>
          <w:rFonts w:ascii="Times New Roman" w:eastAsia="Times New Roman" w:hAnsi="Times New Roman" w:cs="Times New Roman"/>
          <w:sz w:val="24"/>
          <w:szCs w:val="24"/>
          <w:lang w:eastAsia="en-US"/>
        </w:rPr>
        <w:fldChar w:fldCharType="end"/>
      </w:r>
      <w:r w:rsidRPr="00937C75">
        <w:rPr>
          <w:rFonts w:ascii="Times New Roman" w:eastAsia="Times New Roman" w:hAnsi="Times New Roman" w:cs="Times New Roman"/>
          <w:sz w:val="24"/>
          <w:szCs w:val="24"/>
          <w:lang w:eastAsia="en-US"/>
        </w:rPr>
        <w:t xml:space="preserve">).  </w:t>
      </w:r>
      <w:r w:rsidRPr="00937C75">
        <w:rPr>
          <w:rFonts w:ascii="Times New Roman" w:eastAsia="Times New Roman" w:hAnsi="Times New Roman" w:cs="Times New Roman"/>
          <w:b/>
          <w:sz w:val="24"/>
          <w:szCs w:val="24"/>
          <w:lang w:eastAsia="en-US"/>
        </w:rPr>
        <w:t>Figure 1</w:t>
      </w:r>
      <w:r w:rsidRPr="00937C75">
        <w:rPr>
          <w:rFonts w:ascii="Times New Roman" w:eastAsia="Times New Roman" w:hAnsi="Times New Roman" w:cs="Times New Roman"/>
          <w:sz w:val="24"/>
          <w:szCs w:val="24"/>
          <w:lang w:eastAsia="en-US"/>
        </w:rPr>
        <w:t xml:space="preserve"> shows trial design. </w:t>
      </w:r>
    </w:p>
    <w:p w:rsidR="005931E9" w:rsidRPr="00937C75" w:rsidRDefault="005931E9" w:rsidP="005931E9">
      <w:pPr>
        <w:spacing w:after="0" w:line="240" w:lineRule="atLeast"/>
        <w:rPr>
          <w:rFonts w:ascii="Times New Roman" w:eastAsia="Times New Roman" w:hAnsi="Times New Roman" w:cs="Times New Roman"/>
          <w:sz w:val="24"/>
          <w:szCs w:val="24"/>
          <w:lang w:eastAsia="en-US"/>
        </w:rPr>
      </w:pPr>
    </w:p>
    <w:p w:rsidR="005931E9" w:rsidRPr="00937C75" w:rsidRDefault="005931E9" w:rsidP="005931E9">
      <w:pPr>
        <w:spacing w:after="0" w:line="240" w:lineRule="atLeast"/>
        <w:rPr>
          <w:rFonts w:ascii="Times New Roman" w:eastAsia="Times New Roman" w:hAnsi="Times New Roman" w:cs="Times New Roman"/>
          <w:b/>
          <w:sz w:val="24"/>
          <w:szCs w:val="24"/>
          <w:lang w:eastAsia="en-US"/>
        </w:rPr>
      </w:pPr>
      <w:r w:rsidRPr="00937C75">
        <w:rPr>
          <w:rFonts w:ascii="Times New Roman" w:eastAsia="Times New Roman" w:hAnsi="Times New Roman" w:cs="Times New Roman"/>
          <w:b/>
          <w:sz w:val="24"/>
          <w:szCs w:val="24"/>
          <w:lang w:eastAsia="en-US"/>
        </w:rPr>
        <w:t>Primary Outcome: Overall Opinion Questionnaire</w:t>
      </w:r>
    </w:p>
    <w:p w:rsidR="005931E9" w:rsidRPr="00937C75" w:rsidRDefault="005931E9" w:rsidP="005931E9">
      <w:pPr>
        <w:spacing w:after="0" w:line="240" w:lineRule="atLeast"/>
        <w:rPr>
          <w:rFonts w:ascii="Times New Roman" w:eastAsia="Times New Roman" w:hAnsi="Times New Roman" w:cs="Times New Roman"/>
          <w:sz w:val="24"/>
          <w:szCs w:val="24"/>
          <w:lang w:eastAsia="en-US"/>
        </w:rPr>
      </w:pPr>
    </w:p>
    <w:p w:rsidR="005931E9" w:rsidRPr="00937C75" w:rsidRDefault="005931E9" w:rsidP="005931E9">
      <w:pPr>
        <w:spacing w:after="0" w:line="240" w:lineRule="atLeast"/>
        <w:rPr>
          <w:rFonts w:ascii="Times New Roman" w:eastAsia="Times New Roman" w:hAnsi="Times New Roman" w:cs="Times New Roman"/>
          <w:sz w:val="24"/>
          <w:szCs w:val="24"/>
          <w:lang w:eastAsia="en-US"/>
        </w:rPr>
      </w:pPr>
      <w:r w:rsidRPr="00937C75">
        <w:rPr>
          <w:rFonts w:ascii="Times New Roman" w:eastAsia="Times New Roman" w:hAnsi="Times New Roman" w:cs="Times New Roman"/>
          <w:sz w:val="24"/>
          <w:szCs w:val="24"/>
          <w:lang w:eastAsia="en-US"/>
        </w:rPr>
        <w:t>The Overall Opinion Questionnaire was completed after all products had been tested; it was designed to illicit:</w:t>
      </w:r>
    </w:p>
    <w:p w:rsidR="005931E9" w:rsidRPr="00937C75" w:rsidRDefault="005931E9" w:rsidP="005931E9">
      <w:pPr>
        <w:numPr>
          <w:ilvl w:val="0"/>
          <w:numId w:val="5"/>
        </w:numPr>
        <w:spacing w:after="0" w:line="240" w:lineRule="atLeast"/>
        <w:contextualSpacing/>
        <w:rPr>
          <w:rFonts w:ascii="Times New Roman" w:eastAsia="Times New Roman" w:hAnsi="Times New Roman" w:cs="Times New Roman"/>
          <w:sz w:val="24"/>
          <w:szCs w:val="24"/>
          <w:lang w:eastAsia="en-US"/>
        </w:rPr>
      </w:pPr>
      <w:r w:rsidRPr="00937C75">
        <w:rPr>
          <w:rFonts w:ascii="Times New Roman" w:eastAsia="Times New Roman" w:hAnsi="Times New Roman" w:cs="Times New Roman"/>
          <w:sz w:val="24"/>
          <w:szCs w:val="24"/>
          <w:lang w:eastAsia="en-US"/>
        </w:rPr>
        <w:t>overall opinion (rated on a 10 point visual analogue scale) for day or night use</w:t>
      </w:r>
    </w:p>
    <w:p w:rsidR="005931E9" w:rsidRPr="00937C75" w:rsidRDefault="005931E9" w:rsidP="005931E9">
      <w:pPr>
        <w:numPr>
          <w:ilvl w:val="0"/>
          <w:numId w:val="5"/>
        </w:numPr>
        <w:spacing w:after="0" w:line="240" w:lineRule="atLeast"/>
        <w:contextualSpacing/>
        <w:rPr>
          <w:rFonts w:ascii="Times New Roman" w:eastAsia="Times New Roman" w:hAnsi="Times New Roman" w:cs="Times New Roman"/>
          <w:sz w:val="24"/>
          <w:szCs w:val="24"/>
          <w:lang w:eastAsia="en-US"/>
        </w:rPr>
      </w:pPr>
      <w:r w:rsidRPr="00937C75">
        <w:rPr>
          <w:rFonts w:ascii="Times New Roman" w:eastAsia="Times New Roman" w:hAnsi="Times New Roman" w:cs="Times New Roman"/>
          <w:sz w:val="24"/>
          <w:szCs w:val="24"/>
          <w:lang w:eastAsia="en-US"/>
        </w:rPr>
        <w:t>product acceptability  ( not acceptable /poor/ acceptable / good)</w:t>
      </w:r>
    </w:p>
    <w:p w:rsidR="005931E9" w:rsidRPr="00937C75" w:rsidRDefault="005931E9" w:rsidP="005931E9">
      <w:pPr>
        <w:numPr>
          <w:ilvl w:val="0"/>
          <w:numId w:val="5"/>
        </w:numPr>
        <w:spacing w:after="0" w:line="240" w:lineRule="atLeast"/>
        <w:contextualSpacing/>
        <w:rPr>
          <w:rFonts w:ascii="Times New Roman" w:eastAsia="Times New Roman" w:hAnsi="Times New Roman" w:cs="Times New Roman"/>
          <w:sz w:val="24"/>
          <w:szCs w:val="24"/>
          <w:lang w:eastAsia="en-US"/>
        </w:rPr>
      </w:pPr>
      <w:r w:rsidRPr="00937C75">
        <w:rPr>
          <w:rFonts w:ascii="Times New Roman" w:eastAsia="Times New Roman" w:hAnsi="Times New Roman" w:cs="Times New Roman"/>
          <w:sz w:val="24"/>
          <w:szCs w:val="24"/>
          <w:lang w:eastAsia="en-US"/>
        </w:rPr>
        <w:t>advantages and disadvantages of the test products and the absorbent pad in regular use by the participant</w:t>
      </w:r>
    </w:p>
    <w:p w:rsidR="005931E9" w:rsidRPr="00937C75" w:rsidRDefault="005931E9" w:rsidP="005931E9">
      <w:pPr>
        <w:numPr>
          <w:ilvl w:val="0"/>
          <w:numId w:val="5"/>
        </w:numPr>
        <w:spacing w:after="0" w:line="240" w:lineRule="atLeast"/>
        <w:contextualSpacing/>
        <w:rPr>
          <w:rFonts w:ascii="Times New Roman" w:eastAsia="Times New Roman" w:hAnsi="Times New Roman" w:cs="Times New Roman"/>
          <w:sz w:val="24"/>
          <w:szCs w:val="24"/>
          <w:lang w:eastAsia="en-US"/>
        </w:rPr>
      </w:pPr>
      <w:r w:rsidRPr="00937C75">
        <w:rPr>
          <w:rFonts w:ascii="Times New Roman" w:eastAsia="Times New Roman" w:hAnsi="Times New Roman" w:cs="Times New Roman"/>
          <w:sz w:val="24"/>
          <w:szCs w:val="24"/>
          <w:lang w:eastAsia="en-US"/>
        </w:rPr>
        <w:t>stated preferences (which products men planned to use post-test)</w:t>
      </w:r>
    </w:p>
    <w:p w:rsidR="005931E9" w:rsidRPr="00937C75" w:rsidRDefault="005931E9" w:rsidP="005931E9">
      <w:pPr>
        <w:spacing w:after="0" w:line="240" w:lineRule="atLeast"/>
        <w:ind w:left="360"/>
        <w:rPr>
          <w:rFonts w:ascii="Times New Roman" w:eastAsia="Times New Roman" w:hAnsi="Times New Roman" w:cs="Times New Roman"/>
          <w:color w:val="222222"/>
          <w:sz w:val="24"/>
          <w:szCs w:val="24"/>
          <w:lang w:eastAsia="en-US"/>
        </w:rPr>
      </w:pPr>
    </w:p>
    <w:p w:rsidR="005931E9" w:rsidRPr="00937C75" w:rsidRDefault="005931E9" w:rsidP="005931E9">
      <w:pPr>
        <w:spacing w:after="0" w:line="240" w:lineRule="atLeast"/>
        <w:rPr>
          <w:rFonts w:ascii="Times New Roman" w:eastAsia="Times New Roman" w:hAnsi="Times New Roman" w:cs="Times New Roman"/>
          <w:sz w:val="24"/>
          <w:szCs w:val="24"/>
          <w:lang w:eastAsia="en-US"/>
        </w:rPr>
      </w:pPr>
      <w:r w:rsidRPr="00937C75">
        <w:rPr>
          <w:rFonts w:ascii="Times New Roman" w:eastAsia="Times New Roman" w:hAnsi="Times New Roman" w:cs="Times New Roman"/>
          <w:b/>
          <w:sz w:val="24"/>
          <w:szCs w:val="24"/>
          <w:lang w:eastAsia="en-US"/>
        </w:rPr>
        <w:lastRenderedPageBreak/>
        <w:t>Secondary outcomes</w:t>
      </w:r>
      <w:r w:rsidRPr="00937C75">
        <w:rPr>
          <w:rFonts w:ascii="Times New Roman" w:eastAsia="Times New Roman" w:hAnsi="Times New Roman" w:cs="Times New Roman"/>
          <w:sz w:val="24"/>
          <w:szCs w:val="24"/>
          <w:lang w:eastAsia="en-US"/>
        </w:rPr>
        <w:t xml:space="preserve">: </w:t>
      </w:r>
    </w:p>
    <w:p w:rsidR="005931E9" w:rsidRPr="00D07FD5" w:rsidRDefault="005931E9" w:rsidP="005931E9">
      <w:pPr>
        <w:pStyle w:val="ListParagraph"/>
        <w:numPr>
          <w:ilvl w:val="0"/>
          <w:numId w:val="9"/>
        </w:numPr>
        <w:spacing w:line="240" w:lineRule="atLeast"/>
        <w:rPr>
          <w:rFonts w:ascii="Times New Roman" w:hAnsi="Times New Roman"/>
        </w:rPr>
      </w:pPr>
      <w:r w:rsidRPr="00937C75">
        <w:rPr>
          <w:rFonts w:ascii="Times New Roman" w:hAnsi="Times New Roman"/>
        </w:rPr>
        <w:t xml:space="preserve">Product Performance Questionnaire responses </w:t>
      </w:r>
    </w:p>
    <w:p w:rsidR="005931E9" w:rsidRPr="0053647E" w:rsidRDefault="005931E9" w:rsidP="005931E9">
      <w:pPr>
        <w:pStyle w:val="ListParagraph"/>
        <w:numPr>
          <w:ilvl w:val="0"/>
          <w:numId w:val="9"/>
        </w:numPr>
        <w:spacing w:line="240" w:lineRule="atLeast"/>
        <w:rPr>
          <w:rFonts w:ascii="Times New Roman" w:hAnsi="Times New Roman"/>
        </w:rPr>
      </w:pPr>
      <w:r w:rsidRPr="00D07FD5">
        <w:rPr>
          <w:rFonts w:ascii="Times New Roman" w:hAnsi="Times New Roman"/>
        </w:rPr>
        <w:t>stated and revealed preference 3 and 12 months following product testing</w:t>
      </w:r>
      <w:r w:rsidRPr="008811A9">
        <w:rPr>
          <w:rFonts w:ascii="Times New Roman" w:hAnsi="Times New Roman"/>
        </w:rPr>
        <w:t xml:space="preserve"> </w:t>
      </w:r>
    </w:p>
    <w:p w:rsidR="005931E9" w:rsidRPr="008D6CFD" w:rsidRDefault="005931E9" w:rsidP="005931E9">
      <w:pPr>
        <w:pStyle w:val="ListParagraph"/>
        <w:numPr>
          <w:ilvl w:val="0"/>
          <w:numId w:val="9"/>
        </w:numPr>
        <w:spacing w:line="240" w:lineRule="atLeast"/>
        <w:rPr>
          <w:rFonts w:ascii="Times New Roman" w:hAnsi="Times New Roman"/>
        </w:rPr>
      </w:pPr>
      <w:r w:rsidRPr="00F16D4C">
        <w:rPr>
          <w:rFonts w:ascii="Times New Roman" w:hAnsi="Times New Roman"/>
        </w:rPr>
        <w:t xml:space="preserve">QOL </w:t>
      </w:r>
    </w:p>
    <w:p w:rsidR="005931E9" w:rsidRPr="00937C75" w:rsidRDefault="005931E9" w:rsidP="005931E9">
      <w:pPr>
        <w:pStyle w:val="ListParagraph"/>
        <w:numPr>
          <w:ilvl w:val="0"/>
          <w:numId w:val="9"/>
        </w:numPr>
        <w:spacing w:line="240" w:lineRule="atLeast"/>
        <w:rPr>
          <w:rFonts w:ascii="Times New Roman" w:hAnsi="Times New Roman"/>
        </w:rPr>
      </w:pPr>
      <w:r w:rsidRPr="0056191A">
        <w:rPr>
          <w:rFonts w:ascii="Times New Roman" w:hAnsi="Times New Roman"/>
        </w:rPr>
        <w:t>economic analysis</w:t>
      </w:r>
      <w:r w:rsidRPr="00937C75">
        <w:rPr>
          <w:rFonts w:ascii="Times New Roman" w:hAnsi="Times New Roman"/>
        </w:rPr>
        <w:t xml:space="preserve"> </w:t>
      </w:r>
    </w:p>
    <w:p w:rsidR="005931E9" w:rsidRPr="00937C75" w:rsidRDefault="005931E9" w:rsidP="005931E9">
      <w:pPr>
        <w:spacing w:after="0" w:line="240" w:lineRule="atLeast"/>
        <w:rPr>
          <w:rFonts w:ascii="Times New Roman" w:eastAsia="Times New Roman" w:hAnsi="Times New Roman" w:cs="Times New Roman"/>
          <w:sz w:val="24"/>
          <w:szCs w:val="24"/>
          <w:lang w:eastAsia="en-US"/>
        </w:rPr>
      </w:pPr>
    </w:p>
    <w:p w:rsidR="005931E9" w:rsidRPr="00937C75" w:rsidRDefault="005931E9" w:rsidP="005931E9">
      <w:pPr>
        <w:pStyle w:val="ListParagraph"/>
        <w:numPr>
          <w:ilvl w:val="0"/>
          <w:numId w:val="6"/>
        </w:numPr>
        <w:spacing w:line="240" w:lineRule="atLeast"/>
        <w:rPr>
          <w:rFonts w:ascii="Times New Roman" w:hAnsi="Times New Roman"/>
        </w:rPr>
      </w:pPr>
      <w:r w:rsidRPr="00937C75">
        <w:rPr>
          <w:rFonts w:ascii="Times New Roman" w:hAnsi="Times New Roman"/>
          <w:color w:val="222222"/>
        </w:rPr>
        <w:t xml:space="preserve">Product </w:t>
      </w:r>
      <w:r>
        <w:rPr>
          <w:rFonts w:ascii="Times New Roman" w:hAnsi="Times New Roman"/>
          <w:color w:val="222222"/>
        </w:rPr>
        <w:t>P</w:t>
      </w:r>
      <w:r w:rsidRPr="00937C75">
        <w:rPr>
          <w:rFonts w:ascii="Times New Roman" w:hAnsi="Times New Roman"/>
          <w:color w:val="222222"/>
        </w:rPr>
        <w:t xml:space="preserve">erformance </w:t>
      </w:r>
      <w:r>
        <w:rPr>
          <w:rFonts w:ascii="Times New Roman" w:hAnsi="Times New Roman"/>
          <w:color w:val="222222"/>
        </w:rPr>
        <w:t>Q</w:t>
      </w:r>
      <w:r w:rsidRPr="00937C75">
        <w:rPr>
          <w:rFonts w:ascii="Times New Roman" w:hAnsi="Times New Roman"/>
          <w:color w:val="222222"/>
        </w:rPr>
        <w:t>uestionnaires were based on a previously tested tool used in a study of sheath use</w:t>
      </w:r>
      <w:r w:rsidRPr="00937C75">
        <w:rPr>
          <w:rFonts w:ascii="Times New Roman" w:hAnsi="Times New Roman"/>
          <w:color w:val="222222"/>
          <w:vertAlign w:val="superscript"/>
        </w:rPr>
        <w:t>2</w:t>
      </w:r>
      <w:r w:rsidR="00C55875">
        <w:rPr>
          <w:rFonts w:ascii="Times New Roman" w:hAnsi="Times New Roman"/>
          <w:color w:val="222222"/>
          <w:vertAlign w:val="superscript"/>
        </w:rPr>
        <w:t>0</w:t>
      </w:r>
      <w:r w:rsidRPr="00937C75">
        <w:rPr>
          <w:rFonts w:ascii="Times New Roman" w:hAnsi="Times New Roman"/>
          <w:color w:val="222222"/>
        </w:rPr>
        <w:t xml:space="preserve"> and were piloted by seven men (5 using sheath or BWU; 2 using clamp) to ensure questions captured all relevant aspects of product performance.</w:t>
      </w:r>
      <w:r w:rsidRPr="00937C75">
        <w:rPr>
          <w:rFonts w:ascii="Times New Roman" w:hAnsi="Times New Roman"/>
        </w:rPr>
        <w:t xml:space="preserve">   These were administered at the end of each product testing. </w:t>
      </w:r>
    </w:p>
    <w:p w:rsidR="005931E9" w:rsidRPr="00937C75" w:rsidRDefault="005931E9" w:rsidP="005931E9">
      <w:pPr>
        <w:spacing w:after="0" w:line="240" w:lineRule="atLeast"/>
        <w:rPr>
          <w:rFonts w:ascii="Times New Roman" w:eastAsia="Times New Roman" w:hAnsi="Times New Roman" w:cs="Times New Roman"/>
          <w:sz w:val="24"/>
          <w:szCs w:val="24"/>
          <w:lang w:eastAsia="en-US"/>
        </w:rPr>
      </w:pPr>
    </w:p>
    <w:p w:rsidR="005931E9" w:rsidRPr="00937C75" w:rsidRDefault="005931E9" w:rsidP="005931E9">
      <w:pPr>
        <w:pStyle w:val="ListParagraph"/>
        <w:numPr>
          <w:ilvl w:val="0"/>
          <w:numId w:val="6"/>
        </w:numPr>
        <w:rPr>
          <w:rFonts w:ascii="Times New Roman" w:hAnsi="Times New Roman"/>
          <w:color w:val="222222"/>
        </w:rPr>
      </w:pPr>
      <w:r w:rsidRPr="00937C75">
        <w:rPr>
          <w:rFonts w:ascii="Times New Roman" w:hAnsi="Times New Roman"/>
          <w:color w:val="222222"/>
        </w:rPr>
        <w:t xml:space="preserve">At 3 and 12 months post testing, data on revealed preferences was obtained (which products participants had actually been using </w:t>
      </w:r>
      <w:proofErr w:type="spellStart"/>
      <w:r w:rsidRPr="00937C75">
        <w:rPr>
          <w:rFonts w:ascii="Times New Roman" w:hAnsi="Times New Roman"/>
          <w:color w:val="222222"/>
        </w:rPr>
        <w:t>vs</w:t>
      </w:r>
      <w:proofErr w:type="spellEnd"/>
      <w:r w:rsidRPr="00937C75">
        <w:rPr>
          <w:rFonts w:ascii="Times New Roman" w:hAnsi="Times New Roman"/>
          <w:color w:val="222222"/>
        </w:rPr>
        <w:t xml:space="preserve"> planned use) and views about what the NHS should provide based on estimated cost to </w:t>
      </w:r>
      <w:r>
        <w:rPr>
          <w:rFonts w:ascii="Times New Roman" w:hAnsi="Times New Roman"/>
          <w:color w:val="222222"/>
        </w:rPr>
        <w:t xml:space="preserve">the </w:t>
      </w:r>
      <w:r w:rsidRPr="00937C75">
        <w:rPr>
          <w:rFonts w:ascii="Times New Roman" w:hAnsi="Times New Roman"/>
          <w:color w:val="222222"/>
        </w:rPr>
        <w:t xml:space="preserve">NHS of each device, including pads.   </w:t>
      </w:r>
    </w:p>
    <w:p w:rsidR="005931E9" w:rsidRPr="00937C75" w:rsidRDefault="005931E9" w:rsidP="005931E9">
      <w:pPr>
        <w:pStyle w:val="ListParagraph"/>
        <w:spacing w:line="240" w:lineRule="atLeast"/>
        <w:rPr>
          <w:rFonts w:ascii="Times New Roman" w:hAnsi="Times New Roman"/>
        </w:rPr>
      </w:pPr>
    </w:p>
    <w:p w:rsidR="005931E9" w:rsidRPr="00937C75" w:rsidRDefault="005931E9" w:rsidP="005931E9">
      <w:pPr>
        <w:pStyle w:val="ListParagraph"/>
        <w:numPr>
          <w:ilvl w:val="0"/>
          <w:numId w:val="6"/>
        </w:numPr>
        <w:spacing w:line="240" w:lineRule="atLeast"/>
        <w:rPr>
          <w:rFonts w:ascii="Times New Roman" w:hAnsi="Times New Roman"/>
        </w:rPr>
      </w:pPr>
      <w:r w:rsidRPr="00937C75">
        <w:rPr>
          <w:rFonts w:ascii="Times New Roman" w:hAnsi="Times New Roman"/>
        </w:rPr>
        <w:t xml:space="preserve">Quality of life was measured with the validated King’s Health Questionnaire (KHQ).  KHQ has weighted scores for nine dimensions ranging from 0 (best)-100 (worst).  The lower the score the better the reported QOL. </w:t>
      </w:r>
    </w:p>
    <w:p w:rsidR="005931E9" w:rsidRPr="00937C75" w:rsidRDefault="005931E9" w:rsidP="005931E9">
      <w:pPr>
        <w:pStyle w:val="ListParagraph"/>
        <w:rPr>
          <w:rFonts w:ascii="Times New Roman" w:hAnsi="Times New Roman"/>
          <w:color w:val="222222"/>
        </w:rPr>
      </w:pPr>
    </w:p>
    <w:p w:rsidR="005931E9" w:rsidRPr="00937C75" w:rsidRDefault="005931E9" w:rsidP="005931E9">
      <w:pPr>
        <w:pStyle w:val="ListParagraph"/>
        <w:numPr>
          <w:ilvl w:val="0"/>
          <w:numId w:val="6"/>
        </w:numPr>
        <w:rPr>
          <w:rFonts w:ascii="Times New Roman" w:hAnsi="Times New Roman"/>
          <w:color w:val="222222"/>
        </w:rPr>
      </w:pPr>
      <w:r w:rsidRPr="00937C75">
        <w:rPr>
          <w:rFonts w:ascii="Times New Roman" w:hAnsi="Times New Roman"/>
          <w:color w:val="222222"/>
        </w:rPr>
        <w:t xml:space="preserve">Simplified questions on value-for-money were used following piloting of more complex versions. The costs of products (derived from </w:t>
      </w:r>
      <w:r>
        <w:rPr>
          <w:rFonts w:ascii="Times New Roman" w:hAnsi="Times New Roman"/>
          <w:color w:val="222222"/>
        </w:rPr>
        <w:t xml:space="preserve">the </w:t>
      </w:r>
      <w:r w:rsidRPr="00937C75">
        <w:rPr>
          <w:rFonts w:ascii="Times New Roman" w:hAnsi="Times New Roman"/>
          <w:color w:val="222222"/>
        </w:rPr>
        <w:t>NHS Supply Chain catalogue</w:t>
      </w:r>
      <w:r w:rsidR="00C55875" w:rsidRPr="00C55875">
        <w:rPr>
          <w:rFonts w:ascii="Times New Roman" w:hAnsi="Times New Roman"/>
          <w:color w:val="222222"/>
          <w:vertAlign w:val="superscript"/>
        </w:rPr>
        <w:t>21</w:t>
      </w:r>
      <w:r>
        <w:rPr>
          <w:rFonts w:ascii="Times New Roman" w:hAnsi="Times New Roman"/>
          <w:color w:val="222222"/>
        </w:rPr>
        <w:t xml:space="preserve"> </w:t>
      </w:r>
      <w:r w:rsidRPr="00937C75">
        <w:rPr>
          <w:rFonts w:ascii="Times New Roman" w:hAnsi="Times New Roman"/>
          <w:color w:val="222222"/>
        </w:rPr>
        <w:t>and from online formulary data</w:t>
      </w:r>
      <w:r w:rsidRPr="00937C75">
        <w:rPr>
          <w:rFonts w:ascii="Times New Roman" w:hAnsi="Times New Roman"/>
          <w:color w:val="222222"/>
        </w:rPr>
        <w:fldChar w:fldCharType="begin"/>
      </w:r>
      <w:r w:rsidRPr="00937C75">
        <w:rPr>
          <w:rFonts w:ascii="Times New Roman" w:hAnsi="Times New Roman"/>
          <w:color w:val="222222"/>
        </w:rPr>
        <w:instrText>ADDIN RW.CITE{{1346 Curtis, L. 2011}}</w:instrText>
      </w:r>
      <w:r w:rsidRPr="00937C75">
        <w:rPr>
          <w:rFonts w:ascii="Times New Roman" w:hAnsi="Times New Roman"/>
          <w:color w:val="222222"/>
        </w:rPr>
        <w:fldChar w:fldCharType="separate"/>
      </w:r>
      <w:r w:rsidRPr="00937C75">
        <w:rPr>
          <w:rFonts w:ascii="Times New Roman" w:hAnsi="Times New Roman"/>
          <w:vertAlign w:val="superscript"/>
        </w:rPr>
        <w:t>2</w:t>
      </w:r>
      <w:r w:rsidRPr="00937C75">
        <w:rPr>
          <w:rFonts w:ascii="Times New Roman" w:hAnsi="Times New Roman"/>
          <w:color w:val="222222"/>
        </w:rPr>
        <w:fldChar w:fldCharType="end"/>
      </w:r>
      <w:r w:rsidR="00C55875" w:rsidRPr="00C55875">
        <w:rPr>
          <w:rFonts w:ascii="Times New Roman" w:hAnsi="Times New Roman"/>
          <w:color w:val="222222"/>
          <w:vertAlign w:val="superscript"/>
        </w:rPr>
        <w:t>2</w:t>
      </w:r>
      <w:r>
        <w:rPr>
          <w:rFonts w:ascii="Times New Roman" w:hAnsi="Times New Roman"/>
          <w:color w:val="222222"/>
        </w:rPr>
        <w:t>)</w:t>
      </w:r>
      <w:r w:rsidRPr="00937C75">
        <w:rPr>
          <w:rFonts w:ascii="Times New Roman" w:hAnsi="Times New Roman"/>
          <w:color w:val="222222"/>
        </w:rPr>
        <w:t xml:space="preserve"> were disclosed to participants to see if awareness of relative costs affected their stated preferences. </w:t>
      </w:r>
    </w:p>
    <w:p w:rsidR="005931E9" w:rsidRPr="00937C75" w:rsidRDefault="005931E9" w:rsidP="005931E9">
      <w:pPr>
        <w:spacing w:after="0" w:line="240" w:lineRule="auto"/>
        <w:rPr>
          <w:rFonts w:ascii="Times New Roman" w:eastAsia="Times New Roman" w:hAnsi="Times New Roman" w:cs="Times New Roman"/>
          <w:color w:val="222222"/>
          <w:sz w:val="24"/>
          <w:szCs w:val="24"/>
          <w:lang w:eastAsia="en-US"/>
        </w:rPr>
      </w:pPr>
    </w:p>
    <w:p w:rsidR="005931E9" w:rsidRPr="00937C75" w:rsidRDefault="005931E9" w:rsidP="005931E9">
      <w:pPr>
        <w:spacing w:after="0" w:line="240" w:lineRule="atLeast"/>
        <w:rPr>
          <w:rFonts w:ascii="Times New Roman" w:eastAsia="Times New Roman" w:hAnsi="Times New Roman" w:cs="Times New Roman"/>
          <w:b/>
          <w:sz w:val="24"/>
          <w:szCs w:val="24"/>
          <w:lang w:eastAsia="en-US"/>
        </w:rPr>
      </w:pPr>
      <w:r w:rsidRPr="00937C75">
        <w:rPr>
          <w:rFonts w:ascii="Times New Roman" w:eastAsia="Times New Roman" w:hAnsi="Times New Roman" w:cs="Times New Roman"/>
          <w:b/>
          <w:sz w:val="24"/>
          <w:szCs w:val="24"/>
          <w:lang w:eastAsia="en-US"/>
        </w:rPr>
        <w:t>Study Products (Figure 2)</w:t>
      </w:r>
    </w:p>
    <w:p w:rsidR="005931E9" w:rsidRPr="00937C75" w:rsidRDefault="005931E9" w:rsidP="005931E9">
      <w:pPr>
        <w:spacing w:after="0" w:line="240" w:lineRule="atLeast"/>
        <w:rPr>
          <w:rFonts w:ascii="Times New Roman" w:eastAsia="Times New Roman" w:hAnsi="Times New Roman" w:cs="Times New Roman"/>
          <w:b/>
          <w:sz w:val="24"/>
          <w:szCs w:val="24"/>
          <w:lang w:eastAsia="en-US"/>
        </w:rPr>
      </w:pPr>
    </w:p>
    <w:p w:rsidR="005931E9" w:rsidRPr="00937C75" w:rsidRDefault="005931E9" w:rsidP="005931E9">
      <w:pPr>
        <w:spacing w:after="0" w:line="240" w:lineRule="atLeast"/>
        <w:rPr>
          <w:rFonts w:ascii="Times New Roman" w:eastAsia="Times New Roman" w:hAnsi="Times New Roman" w:cs="Times New Roman"/>
          <w:sz w:val="24"/>
          <w:szCs w:val="24"/>
          <w:lang w:eastAsia="en-US"/>
        </w:rPr>
      </w:pPr>
      <w:r w:rsidRPr="00937C75">
        <w:rPr>
          <w:rFonts w:ascii="Times New Roman" w:eastAsia="Times New Roman" w:hAnsi="Times New Roman" w:cs="Times New Roman"/>
          <w:sz w:val="24"/>
          <w:szCs w:val="24"/>
          <w:lang w:eastAsia="en-US"/>
        </w:rPr>
        <w:t xml:space="preserve">Pads: Participants used their current product supplied by </w:t>
      </w:r>
      <w:r>
        <w:rPr>
          <w:rFonts w:ascii="Times New Roman" w:eastAsia="Times New Roman" w:hAnsi="Times New Roman" w:cs="Times New Roman"/>
          <w:sz w:val="24"/>
          <w:szCs w:val="24"/>
          <w:lang w:eastAsia="en-US"/>
        </w:rPr>
        <w:t xml:space="preserve">the </w:t>
      </w:r>
      <w:r w:rsidRPr="00937C75">
        <w:rPr>
          <w:rFonts w:ascii="Times New Roman" w:eastAsia="Times New Roman" w:hAnsi="Times New Roman" w:cs="Times New Roman"/>
          <w:sz w:val="24"/>
          <w:szCs w:val="24"/>
          <w:lang w:eastAsia="en-US"/>
        </w:rPr>
        <w:t xml:space="preserve">NHS.  </w:t>
      </w:r>
    </w:p>
    <w:p w:rsidR="005931E9" w:rsidRPr="00937C75" w:rsidRDefault="005931E9" w:rsidP="005931E9">
      <w:pPr>
        <w:spacing w:after="0" w:line="240" w:lineRule="atLeast"/>
        <w:rPr>
          <w:rFonts w:ascii="Times New Roman" w:eastAsia="Times New Roman" w:hAnsi="Times New Roman" w:cs="Times New Roman"/>
          <w:sz w:val="24"/>
          <w:szCs w:val="24"/>
          <w:lang w:eastAsia="en-US"/>
        </w:rPr>
      </w:pPr>
    </w:p>
    <w:p w:rsidR="005931E9" w:rsidRPr="00937C75" w:rsidRDefault="005931E9" w:rsidP="005931E9">
      <w:pPr>
        <w:rPr>
          <w:rFonts w:ascii="Times New Roman" w:eastAsia="Times New Roman" w:hAnsi="Times New Roman" w:cs="Times New Roman"/>
          <w:sz w:val="24"/>
          <w:szCs w:val="24"/>
          <w:lang w:eastAsia="en-US"/>
        </w:rPr>
      </w:pPr>
      <w:r w:rsidRPr="00937C75">
        <w:rPr>
          <w:rFonts w:ascii="Times New Roman" w:eastAsia="Times New Roman" w:hAnsi="Times New Roman" w:cs="Times New Roman"/>
          <w:sz w:val="24"/>
          <w:szCs w:val="24"/>
          <w:lang w:eastAsia="en-US"/>
        </w:rPr>
        <w:t>Sheaths: The three most commonly used brands</w:t>
      </w:r>
      <w:r>
        <w:rPr>
          <w:rFonts w:ascii="Times New Roman" w:eastAsia="Times New Roman" w:hAnsi="Times New Roman" w:cs="Times New Roman"/>
          <w:sz w:val="24"/>
          <w:szCs w:val="24"/>
          <w:lang w:eastAsia="en-US"/>
        </w:rPr>
        <w:t>,</w:t>
      </w:r>
      <w:r w:rsidRPr="00937C75">
        <w:rPr>
          <w:rFonts w:ascii="Times New Roman" w:eastAsia="Times New Roman" w:hAnsi="Times New Roman" w:cs="Times New Roman"/>
          <w:sz w:val="24"/>
          <w:szCs w:val="24"/>
          <w:lang w:eastAsia="en-US"/>
        </w:rPr>
        <w:t xml:space="preserve"> based on prescription analysis data</w:t>
      </w:r>
      <w:r w:rsidRPr="00937C75">
        <w:rPr>
          <w:rFonts w:ascii="Times New Roman" w:eastAsia="Times New Roman" w:hAnsi="Times New Roman" w:cs="Times New Roman"/>
          <w:sz w:val="24"/>
          <w:szCs w:val="24"/>
          <w:lang w:eastAsia="en-US"/>
        </w:rPr>
        <w:fldChar w:fldCharType="begin"/>
      </w:r>
      <w:r w:rsidRPr="00937C75">
        <w:rPr>
          <w:rFonts w:ascii="Times New Roman" w:eastAsia="Times New Roman" w:hAnsi="Times New Roman" w:cs="Times New Roman"/>
          <w:sz w:val="24"/>
          <w:szCs w:val="24"/>
          <w:lang w:eastAsia="en-US"/>
        </w:rPr>
        <w:instrText>ADDIN RW.CITE{{1343 NHS Information Centre for Health and Social Care 2011}}</w:instrText>
      </w:r>
      <w:r w:rsidRPr="00937C75">
        <w:rPr>
          <w:rFonts w:ascii="Times New Roman" w:eastAsia="Times New Roman" w:hAnsi="Times New Roman" w:cs="Times New Roman"/>
          <w:sz w:val="24"/>
          <w:szCs w:val="24"/>
          <w:lang w:eastAsia="en-US"/>
        </w:rPr>
        <w:fldChar w:fldCharType="separate"/>
      </w:r>
      <w:r w:rsidR="00C55875">
        <w:rPr>
          <w:rFonts w:ascii="Times New Roman" w:eastAsia="Times New Roman" w:hAnsi="Times New Roman" w:cs="Times New Roman"/>
          <w:sz w:val="24"/>
          <w:szCs w:val="24"/>
          <w:vertAlign w:val="superscript"/>
        </w:rPr>
        <w:t>23</w:t>
      </w:r>
      <w:r>
        <w:rPr>
          <w:rFonts w:ascii="Times New Roman" w:eastAsia="Times New Roman" w:hAnsi="Times New Roman" w:cs="Times New Roman"/>
          <w:sz w:val="24"/>
          <w:szCs w:val="24"/>
          <w:vertAlign w:val="superscript"/>
        </w:rPr>
        <w:t xml:space="preserve"> </w:t>
      </w:r>
      <w:r w:rsidRPr="00937C75">
        <w:rPr>
          <w:rFonts w:ascii="Times New Roman" w:eastAsia="Times New Roman" w:hAnsi="Times New Roman" w:cs="Times New Roman"/>
          <w:sz w:val="24"/>
          <w:szCs w:val="24"/>
        </w:rPr>
        <w:t>and design (one piece)</w:t>
      </w:r>
      <w:r>
        <w:rPr>
          <w:rFonts w:ascii="Times New Roman" w:eastAsia="Times New Roman" w:hAnsi="Times New Roman" w:cs="Times New Roman"/>
          <w:sz w:val="24"/>
          <w:szCs w:val="24"/>
        </w:rPr>
        <w:t xml:space="preserve"> </w:t>
      </w:r>
      <w:r w:rsidR="00C55875">
        <w:rPr>
          <w:rFonts w:ascii="Times New Roman" w:eastAsia="Times New Roman" w:hAnsi="Times New Roman" w:cs="Times New Roman"/>
          <w:sz w:val="24"/>
          <w:szCs w:val="24"/>
          <w:vertAlign w:val="superscript"/>
        </w:rPr>
        <w:t>20</w:t>
      </w:r>
      <w:r>
        <w:rPr>
          <w:rFonts w:ascii="Times New Roman" w:eastAsia="Times New Roman" w:hAnsi="Times New Roman" w:cs="Times New Roman"/>
          <w:sz w:val="24"/>
          <w:szCs w:val="24"/>
          <w:vertAlign w:val="superscript"/>
        </w:rPr>
        <w:t xml:space="preserve"> </w:t>
      </w:r>
      <w:r w:rsidRPr="00937C75">
        <w:rPr>
          <w:rFonts w:ascii="Times New Roman" w:eastAsia="Times New Roman" w:hAnsi="Times New Roman" w:cs="Times New Roman"/>
          <w:sz w:val="24"/>
          <w:szCs w:val="24"/>
          <w:lang w:eastAsia="en-US"/>
        </w:rPr>
        <w:fldChar w:fldCharType="end"/>
      </w:r>
      <w:r w:rsidRPr="00937C75">
        <w:rPr>
          <w:rFonts w:ascii="Times New Roman" w:eastAsia="Times New Roman" w:hAnsi="Times New Roman" w:cs="Times New Roman"/>
          <w:sz w:val="24"/>
          <w:szCs w:val="24"/>
          <w:lang w:eastAsia="en-US"/>
        </w:rPr>
        <w:t xml:space="preserve"> were selected</w:t>
      </w:r>
      <w:r>
        <w:rPr>
          <w:rFonts w:ascii="Times New Roman" w:eastAsia="Times New Roman" w:hAnsi="Times New Roman" w:cs="Times New Roman"/>
          <w:sz w:val="24"/>
          <w:szCs w:val="24"/>
          <w:lang w:eastAsia="en-US"/>
        </w:rPr>
        <w:t xml:space="preserve">, </w:t>
      </w:r>
      <w:r w:rsidRPr="00937C75">
        <w:rPr>
          <w:rFonts w:ascii="Times New Roman" w:eastAsia="Times New Roman" w:hAnsi="Times New Roman" w:cs="Times New Roman"/>
          <w:sz w:val="24"/>
          <w:szCs w:val="24"/>
          <w:lang w:eastAsia="en-US"/>
        </w:rPr>
        <w:t>and participants were randomised to one of the three brands. Men with very light leakage had the option of connecting a valve to their sheath, rather than wearing a drainage bag.</w:t>
      </w:r>
    </w:p>
    <w:p w:rsidR="005931E9" w:rsidRPr="00937C75" w:rsidRDefault="005931E9" w:rsidP="005931E9">
      <w:pPr>
        <w:spacing w:after="0" w:line="240" w:lineRule="atLeast"/>
        <w:rPr>
          <w:rFonts w:ascii="Times New Roman" w:eastAsia="Times New Roman" w:hAnsi="Times New Roman" w:cs="Times New Roman"/>
          <w:sz w:val="24"/>
          <w:szCs w:val="24"/>
          <w:lang w:eastAsia="en-US"/>
        </w:rPr>
      </w:pPr>
      <w:r w:rsidRPr="00937C75">
        <w:rPr>
          <w:rFonts w:ascii="Times New Roman" w:eastAsia="Times New Roman" w:hAnsi="Times New Roman" w:cs="Times New Roman"/>
          <w:sz w:val="24"/>
          <w:szCs w:val="24"/>
          <w:lang w:eastAsia="en-US"/>
        </w:rPr>
        <w:t xml:space="preserve">BWUs: These were fitted by representatives from the only two UK suppliers of these products (SG&amp;P Payne and Jade Euro Med Ltd.) as is normal practice. </w:t>
      </w:r>
    </w:p>
    <w:p w:rsidR="005931E9" w:rsidRPr="00937C75" w:rsidRDefault="005931E9" w:rsidP="005931E9">
      <w:pPr>
        <w:spacing w:after="0" w:line="240" w:lineRule="atLeast"/>
        <w:rPr>
          <w:rFonts w:ascii="Times New Roman" w:eastAsia="Times New Roman" w:hAnsi="Times New Roman" w:cs="Times New Roman"/>
          <w:sz w:val="24"/>
          <w:szCs w:val="24"/>
          <w:lang w:eastAsia="en-US"/>
        </w:rPr>
      </w:pPr>
    </w:p>
    <w:p w:rsidR="005931E9" w:rsidRPr="00937C75" w:rsidRDefault="005931E9" w:rsidP="005931E9">
      <w:pPr>
        <w:spacing w:after="0" w:line="240" w:lineRule="atLeast"/>
        <w:rPr>
          <w:rFonts w:ascii="Times New Roman" w:eastAsia="Times New Roman" w:hAnsi="Times New Roman" w:cs="Times New Roman"/>
          <w:sz w:val="24"/>
          <w:szCs w:val="24"/>
          <w:lang w:eastAsia="en-US"/>
        </w:rPr>
      </w:pPr>
      <w:r w:rsidRPr="00937C75">
        <w:rPr>
          <w:rFonts w:ascii="Times New Roman" w:eastAsia="Times New Roman" w:hAnsi="Times New Roman" w:cs="Times New Roman"/>
          <w:sz w:val="24"/>
          <w:szCs w:val="24"/>
          <w:lang w:eastAsia="en-US"/>
        </w:rPr>
        <w:t>Clamps: The Cunningham clamp was selected because there is evidence that it is the most effective.</w:t>
      </w:r>
      <w:r w:rsidRPr="00937C75">
        <w:rPr>
          <w:rFonts w:ascii="Times New Roman" w:eastAsia="Times New Roman" w:hAnsi="Times New Roman" w:cs="Times New Roman"/>
          <w:sz w:val="24"/>
          <w:szCs w:val="24"/>
          <w:lang w:eastAsia="en-US"/>
        </w:rPr>
        <w:fldChar w:fldCharType="begin"/>
      </w:r>
      <w:r w:rsidRPr="00937C75">
        <w:rPr>
          <w:rFonts w:ascii="Times New Roman" w:eastAsia="Times New Roman" w:hAnsi="Times New Roman" w:cs="Times New Roman"/>
          <w:sz w:val="24"/>
          <w:szCs w:val="24"/>
          <w:lang w:eastAsia="en-US"/>
        </w:rPr>
        <w:instrText>ADDIN RW.CITE{{37 Moore,K.N. 2004}}</w:instrText>
      </w:r>
      <w:r w:rsidRPr="00937C75">
        <w:rPr>
          <w:rFonts w:ascii="Times New Roman" w:eastAsia="Times New Roman" w:hAnsi="Times New Roman" w:cs="Times New Roman"/>
          <w:sz w:val="24"/>
          <w:szCs w:val="24"/>
          <w:lang w:eastAsia="en-US"/>
        </w:rPr>
        <w:fldChar w:fldCharType="separate"/>
      </w:r>
      <w:r w:rsidRPr="00937C75">
        <w:rPr>
          <w:rFonts w:ascii="Times New Roman" w:eastAsia="Times New Roman" w:hAnsi="Times New Roman" w:cs="Times New Roman"/>
          <w:sz w:val="24"/>
          <w:szCs w:val="24"/>
          <w:vertAlign w:val="superscript"/>
        </w:rPr>
        <w:t>24</w:t>
      </w:r>
      <w:r w:rsidRPr="00937C75">
        <w:rPr>
          <w:rFonts w:ascii="Times New Roman" w:eastAsia="Times New Roman" w:hAnsi="Times New Roman" w:cs="Times New Roman"/>
          <w:sz w:val="24"/>
          <w:szCs w:val="24"/>
          <w:lang w:eastAsia="en-US"/>
        </w:rPr>
        <w:fldChar w:fldCharType="end"/>
      </w:r>
      <w:r w:rsidRPr="00937C75">
        <w:rPr>
          <w:rFonts w:ascii="Times New Roman" w:eastAsia="Times New Roman" w:hAnsi="Times New Roman" w:cs="Times New Roman"/>
          <w:sz w:val="24"/>
          <w:szCs w:val="24"/>
          <w:lang w:eastAsia="en-US"/>
        </w:rPr>
        <w:t xml:space="preserve"> </w:t>
      </w:r>
    </w:p>
    <w:p w:rsidR="005931E9" w:rsidRPr="00937C75" w:rsidRDefault="005931E9" w:rsidP="005931E9">
      <w:pPr>
        <w:spacing w:after="0" w:line="240" w:lineRule="atLeast"/>
        <w:rPr>
          <w:rFonts w:ascii="Times New Roman" w:eastAsia="Times New Roman" w:hAnsi="Times New Roman" w:cs="Times New Roman"/>
          <w:b/>
          <w:bCs/>
          <w:color w:val="000000"/>
          <w:sz w:val="24"/>
          <w:szCs w:val="24"/>
          <w:lang w:eastAsia="en-US"/>
        </w:rPr>
      </w:pPr>
    </w:p>
    <w:p w:rsidR="005931E9" w:rsidRPr="00937C75" w:rsidRDefault="005931E9" w:rsidP="005931E9">
      <w:pPr>
        <w:spacing w:after="0" w:line="240" w:lineRule="atLeast"/>
        <w:rPr>
          <w:rFonts w:ascii="Times New Roman" w:eastAsia="Times New Roman" w:hAnsi="Times New Roman" w:cs="Times New Roman"/>
          <w:color w:val="000000"/>
          <w:sz w:val="24"/>
          <w:szCs w:val="24"/>
          <w:lang w:val="en-US" w:eastAsia="en-US"/>
        </w:rPr>
      </w:pPr>
      <w:r w:rsidRPr="00937C75">
        <w:rPr>
          <w:rFonts w:ascii="Times New Roman" w:eastAsia="Times New Roman" w:hAnsi="Times New Roman" w:cs="Times New Roman"/>
          <w:b/>
          <w:bCs/>
          <w:color w:val="000000"/>
          <w:sz w:val="24"/>
          <w:szCs w:val="24"/>
          <w:lang w:eastAsia="en-US"/>
        </w:rPr>
        <w:t xml:space="preserve">Sample </w:t>
      </w:r>
      <w:r w:rsidRPr="008811A9">
        <w:rPr>
          <w:rFonts w:ascii="Times New Roman" w:eastAsia="Times New Roman" w:hAnsi="Times New Roman" w:cs="Times New Roman"/>
          <w:b/>
          <w:bCs/>
          <w:color w:val="000000"/>
          <w:sz w:val="24"/>
          <w:szCs w:val="24"/>
          <w:lang w:eastAsia="en-US"/>
        </w:rPr>
        <w:t>size</w:t>
      </w:r>
      <w:r>
        <w:rPr>
          <w:rFonts w:ascii="Times New Roman" w:eastAsia="Times New Roman" w:hAnsi="Times New Roman" w:cs="Times New Roman"/>
          <w:b/>
          <w:bCs/>
          <w:color w:val="000000"/>
          <w:sz w:val="24"/>
          <w:szCs w:val="24"/>
          <w:lang w:eastAsia="en-US"/>
        </w:rPr>
        <w:t>:</w:t>
      </w:r>
      <w:r w:rsidRPr="008811A9">
        <w:rPr>
          <w:rFonts w:ascii="Times New Roman" w:eastAsia="Times New Roman" w:hAnsi="Times New Roman" w:cs="Times New Roman"/>
          <w:b/>
          <w:bCs/>
          <w:color w:val="000000"/>
          <w:sz w:val="24"/>
          <w:szCs w:val="24"/>
          <w:lang w:eastAsia="en-US"/>
        </w:rPr>
        <w:t xml:space="preserve"> </w:t>
      </w:r>
      <w:r w:rsidRPr="0053647E">
        <w:rPr>
          <w:rFonts w:ascii="Times New Roman" w:eastAsia="Times New Roman" w:hAnsi="Times New Roman" w:cs="Times New Roman"/>
          <w:color w:val="000000"/>
          <w:sz w:val="24"/>
          <w:szCs w:val="24"/>
          <w:lang w:val="en-US" w:eastAsia="en-US"/>
        </w:rPr>
        <w:t>Target</w:t>
      </w:r>
      <w:r w:rsidRPr="00937C75">
        <w:rPr>
          <w:rFonts w:ascii="Times New Roman" w:eastAsia="Times New Roman" w:hAnsi="Times New Roman" w:cs="Times New Roman"/>
          <w:color w:val="000000"/>
          <w:sz w:val="24"/>
          <w:szCs w:val="24"/>
          <w:lang w:val="en-US" w:eastAsia="en-US"/>
        </w:rPr>
        <w:t xml:space="preserve"> sample was 80 men to allow for the detection, with about 80% power, of a difference of 30% in </w:t>
      </w:r>
      <w:r w:rsidRPr="00937C75">
        <w:rPr>
          <w:rFonts w:ascii="Times New Roman" w:eastAsia="Times New Roman" w:hAnsi="Times New Roman" w:cs="Times New Roman"/>
          <w:i/>
          <w:iCs/>
          <w:color w:val="000000"/>
          <w:sz w:val="24"/>
          <w:szCs w:val="24"/>
          <w:lang w:val="en-US" w:eastAsia="en-US"/>
        </w:rPr>
        <w:t>Overall Opinion</w:t>
      </w:r>
      <w:r w:rsidRPr="00937C75">
        <w:rPr>
          <w:rFonts w:ascii="Times New Roman" w:eastAsia="Times New Roman" w:hAnsi="Times New Roman" w:cs="Times New Roman"/>
          <w:color w:val="000000"/>
          <w:sz w:val="24"/>
          <w:szCs w:val="24"/>
          <w:lang w:val="en-US" w:eastAsia="en-US"/>
        </w:rPr>
        <w:t xml:space="preserve"> scores for any pair-wise comparison of products with an overall significance level, of at most, 5% for all such comparisons. </w:t>
      </w:r>
    </w:p>
    <w:p w:rsidR="005931E9" w:rsidRPr="00937C75" w:rsidRDefault="005931E9" w:rsidP="005931E9">
      <w:pPr>
        <w:spacing w:after="0" w:line="240" w:lineRule="atLeast"/>
        <w:rPr>
          <w:rFonts w:ascii="Times New Roman" w:eastAsia="Times New Roman" w:hAnsi="Times New Roman" w:cs="Times New Roman"/>
          <w:color w:val="000000"/>
          <w:sz w:val="24"/>
          <w:szCs w:val="24"/>
          <w:lang w:val="en-US" w:eastAsia="en-US"/>
        </w:rPr>
      </w:pPr>
    </w:p>
    <w:p w:rsidR="005931E9" w:rsidRPr="00937C75" w:rsidRDefault="005931E9" w:rsidP="005931E9">
      <w:pPr>
        <w:spacing w:after="0" w:line="240" w:lineRule="auto"/>
        <w:rPr>
          <w:rFonts w:ascii="Times New Roman" w:eastAsia="Times New Roman" w:hAnsi="Times New Roman" w:cs="Times New Roman"/>
          <w:sz w:val="24"/>
          <w:szCs w:val="24"/>
          <w:lang w:val="en-US" w:eastAsia="en-US"/>
        </w:rPr>
      </w:pPr>
      <w:proofErr w:type="spellStart"/>
      <w:r w:rsidRPr="00937C75">
        <w:rPr>
          <w:rFonts w:ascii="Times New Roman" w:eastAsia="Times New Roman" w:hAnsi="Times New Roman" w:cs="Times New Roman"/>
          <w:b/>
          <w:color w:val="000000"/>
          <w:sz w:val="24"/>
          <w:szCs w:val="24"/>
          <w:lang w:val="en-US" w:eastAsia="en-US"/>
        </w:rPr>
        <w:t>Randomisation</w:t>
      </w:r>
      <w:proofErr w:type="spellEnd"/>
      <w:r w:rsidRPr="00937C75">
        <w:rPr>
          <w:rFonts w:ascii="Times New Roman" w:eastAsia="Times New Roman" w:hAnsi="Times New Roman" w:cs="Times New Roman"/>
          <w:b/>
          <w:color w:val="000000"/>
          <w:sz w:val="24"/>
          <w:szCs w:val="24"/>
          <w:lang w:val="en-US" w:eastAsia="en-US"/>
        </w:rPr>
        <w:t xml:space="preserve">:  </w:t>
      </w:r>
      <w:r w:rsidRPr="00937C75">
        <w:rPr>
          <w:rFonts w:ascii="Times New Roman" w:eastAsia="Calibri" w:hAnsi="Times New Roman" w:cs="Times New Roman"/>
          <w:bCs/>
          <w:sz w:val="24"/>
          <w:szCs w:val="24"/>
          <w:lang w:eastAsia="en-US"/>
        </w:rPr>
        <w:t>Randomisation was determined using a computer generated list into random block sizes of 6. Participant assignments were given by the central study administrator to the local research nurse after consent and baseline data were obtained.  Because of packaging, it was not possible to blind participants or research staff to products. </w:t>
      </w:r>
    </w:p>
    <w:p w:rsidR="005931E9" w:rsidRPr="00937C75" w:rsidRDefault="005931E9" w:rsidP="005931E9">
      <w:pPr>
        <w:spacing w:after="0" w:line="240" w:lineRule="auto"/>
        <w:rPr>
          <w:rFonts w:ascii="Times New Roman" w:eastAsia="Times New Roman" w:hAnsi="Times New Roman" w:cs="Times New Roman"/>
          <w:color w:val="000000"/>
          <w:sz w:val="24"/>
          <w:szCs w:val="24"/>
          <w:lang w:val="en-US" w:eastAsia="en-US"/>
        </w:rPr>
      </w:pPr>
    </w:p>
    <w:p w:rsidR="005931E9" w:rsidRPr="00937C75" w:rsidRDefault="005931E9" w:rsidP="005931E9">
      <w:pPr>
        <w:spacing w:after="0" w:line="240" w:lineRule="auto"/>
        <w:rPr>
          <w:rFonts w:ascii="Times New Roman" w:eastAsia="Times New Roman" w:hAnsi="Times New Roman" w:cs="Times New Roman"/>
          <w:color w:val="000000"/>
          <w:sz w:val="24"/>
          <w:szCs w:val="24"/>
          <w:lang w:val="en-US" w:eastAsia="en-US"/>
        </w:rPr>
      </w:pPr>
      <w:r w:rsidRPr="00937C75">
        <w:rPr>
          <w:rFonts w:ascii="Times New Roman" w:eastAsia="Times New Roman" w:hAnsi="Times New Roman" w:cs="Times New Roman"/>
          <w:b/>
          <w:color w:val="000000"/>
          <w:sz w:val="24"/>
          <w:szCs w:val="24"/>
          <w:lang w:val="en-US" w:eastAsia="en-US"/>
        </w:rPr>
        <w:lastRenderedPageBreak/>
        <w:t>Statistical Methods:</w:t>
      </w:r>
      <w:r w:rsidRPr="00937C75">
        <w:rPr>
          <w:rFonts w:ascii="Times New Roman" w:eastAsia="Times New Roman" w:hAnsi="Times New Roman" w:cs="Times New Roman"/>
          <w:color w:val="000000"/>
          <w:sz w:val="24"/>
          <w:szCs w:val="24"/>
          <w:lang w:val="en-US" w:eastAsia="en-US"/>
        </w:rPr>
        <w:t xml:space="preserve"> Background characteristics were described using summary statistics.  Product performance (after testing each device) and overall opinion and acceptability of products (after all products had been tested) were compared using appropriate statistical tests.  Preferences in different situations and reported use 3 and 12 months post-testing were </w:t>
      </w:r>
      <w:proofErr w:type="spellStart"/>
      <w:r w:rsidRPr="00937C75">
        <w:rPr>
          <w:rFonts w:ascii="Times New Roman" w:eastAsia="Times New Roman" w:hAnsi="Times New Roman" w:cs="Times New Roman"/>
          <w:color w:val="000000"/>
          <w:sz w:val="24"/>
          <w:szCs w:val="24"/>
          <w:lang w:val="en-US" w:eastAsia="en-US"/>
        </w:rPr>
        <w:t>analysed</w:t>
      </w:r>
      <w:proofErr w:type="spellEnd"/>
      <w:r w:rsidRPr="00937C75">
        <w:rPr>
          <w:rFonts w:ascii="Times New Roman" w:eastAsia="Times New Roman" w:hAnsi="Times New Roman" w:cs="Times New Roman"/>
          <w:color w:val="000000"/>
          <w:sz w:val="24"/>
          <w:szCs w:val="24"/>
          <w:lang w:val="en-US" w:eastAsia="en-US"/>
        </w:rPr>
        <w:t xml:space="preserve"> using frequencies and percentages. </w:t>
      </w:r>
    </w:p>
    <w:p w:rsidR="005931E9" w:rsidRPr="00937C75" w:rsidRDefault="005931E9" w:rsidP="005931E9">
      <w:pPr>
        <w:spacing w:after="0" w:line="240" w:lineRule="atLeast"/>
        <w:rPr>
          <w:rFonts w:ascii="Times New Roman" w:eastAsia="Times New Roman" w:hAnsi="Times New Roman" w:cs="Times New Roman"/>
          <w:color w:val="000000"/>
          <w:sz w:val="24"/>
          <w:szCs w:val="24"/>
          <w:lang w:val="en-US" w:eastAsia="en-US"/>
        </w:rPr>
      </w:pPr>
    </w:p>
    <w:p w:rsidR="005931E9" w:rsidRPr="00937C75" w:rsidRDefault="005931E9" w:rsidP="005931E9">
      <w:pPr>
        <w:spacing w:after="0" w:line="240" w:lineRule="atLeast"/>
        <w:rPr>
          <w:rFonts w:ascii="Times New Roman" w:eastAsia="Times New Roman" w:hAnsi="Times New Roman" w:cs="Times New Roman"/>
          <w:b/>
          <w:bCs/>
          <w:sz w:val="24"/>
          <w:szCs w:val="24"/>
          <w:lang w:eastAsia="en-US"/>
        </w:rPr>
      </w:pPr>
      <w:r w:rsidRPr="00937C75">
        <w:rPr>
          <w:rFonts w:ascii="Times New Roman" w:eastAsia="Times New Roman" w:hAnsi="Times New Roman" w:cs="Times New Roman"/>
          <w:b/>
          <w:bCs/>
          <w:sz w:val="24"/>
          <w:szCs w:val="24"/>
          <w:lang w:eastAsia="en-US"/>
        </w:rPr>
        <w:t>Results</w:t>
      </w:r>
    </w:p>
    <w:p w:rsidR="005931E9" w:rsidRPr="00937C75" w:rsidRDefault="005931E9" w:rsidP="005931E9">
      <w:pPr>
        <w:spacing w:after="0" w:line="240" w:lineRule="atLeast"/>
        <w:rPr>
          <w:rFonts w:ascii="Times New Roman" w:eastAsia="Times New Roman" w:hAnsi="Times New Roman" w:cs="Times New Roman"/>
          <w:b/>
          <w:bCs/>
          <w:sz w:val="24"/>
          <w:szCs w:val="24"/>
          <w:lang w:eastAsia="en-US"/>
        </w:rPr>
      </w:pPr>
    </w:p>
    <w:p w:rsidR="005931E9" w:rsidRPr="00937C75" w:rsidRDefault="005931E9" w:rsidP="005931E9">
      <w:pPr>
        <w:spacing w:after="0" w:line="240" w:lineRule="atLeast"/>
        <w:rPr>
          <w:rFonts w:ascii="Times New Roman" w:eastAsia="Times New Roman" w:hAnsi="Times New Roman" w:cs="Times New Roman"/>
          <w:b/>
          <w:bCs/>
          <w:sz w:val="24"/>
          <w:szCs w:val="24"/>
          <w:lang w:eastAsia="en-US"/>
        </w:rPr>
      </w:pPr>
      <w:r w:rsidRPr="00937C75">
        <w:rPr>
          <w:rFonts w:ascii="Times New Roman" w:eastAsia="Times New Roman" w:hAnsi="Times New Roman" w:cs="Times New Roman"/>
          <w:b/>
          <w:bCs/>
          <w:sz w:val="24"/>
          <w:szCs w:val="24"/>
          <w:lang w:eastAsia="en-US"/>
        </w:rPr>
        <w:t>Participants</w:t>
      </w:r>
    </w:p>
    <w:p w:rsidR="005931E9" w:rsidRPr="00937C75" w:rsidRDefault="005931E9" w:rsidP="005931E9">
      <w:pPr>
        <w:spacing w:after="0" w:line="240" w:lineRule="auto"/>
        <w:rPr>
          <w:rFonts w:ascii="Times New Roman" w:eastAsia="Times New Roman" w:hAnsi="Times New Roman" w:cs="Times New Roman"/>
          <w:sz w:val="24"/>
          <w:szCs w:val="24"/>
          <w:lang w:eastAsia="en-US"/>
        </w:rPr>
      </w:pPr>
      <w:r w:rsidRPr="00937C75">
        <w:rPr>
          <w:rFonts w:ascii="Times New Roman" w:eastAsia="Times New Roman" w:hAnsi="Times New Roman" w:cs="Times New Roman"/>
          <w:sz w:val="24"/>
          <w:szCs w:val="24"/>
          <w:lang w:eastAsia="en-US"/>
        </w:rPr>
        <w:t xml:space="preserve">Data collection occurred between December 2010 and April 2012.  3547 men living in South East England were contacted by mail via Continence Advisory Services, Urology outpatients and prostate cancer charities (an unknown number were invited via email and face to face by these organisations).  302 were screened for eligibility and 74 recruited; 18 either withdrew or were withdrawn (Figure 3); 56 had complete data at the end product testing.  Baseline characteristics are summarised in Table 1. The participants were predominantly retired, independent men whose quality of life was adversely affected by incontinence. Most had received surgical treatment for prostate cancer and reported stress </w:t>
      </w:r>
      <w:r>
        <w:rPr>
          <w:rFonts w:ascii="Times New Roman" w:eastAsia="Times New Roman" w:hAnsi="Times New Roman" w:cs="Times New Roman"/>
          <w:sz w:val="24"/>
          <w:szCs w:val="24"/>
          <w:lang w:eastAsia="en-US"/>
        </w:rPr>
        <w:t xml:space="preserve">urinary </w:t>
      </w:r>
      <w:r w:rsidRPr="00937C75">
        <w:rPr>
          <w:rFonts w:ascii="Times New Roman" w:eastAsia="Times New Roman" w:hAnsi="Times New Roman" w:cs="Times New Roman"/>
          <w:sz w:val="24"/>
          <w:szCs w:val="24"/>
          <w:lang w:eastAsia="en-US"/>
        </w:rPr>
        <w:t>incontinence</w:t>
      </w:r>
      <w:r>
        <w:rPr>
          <w:rFonts w:ascii="Times New Roman" w:eastAsia="Times New Roman" w:hAnsi="Times New Roman" w:cs="Times New Roman"/>
          <w:sz w:val="24"/>
          <w:szCs w:val="24"/>
          <w:lang w:eastAsia="en-US"/>
        </w:rPr>
        <w:t xml:space="preserve"> (SUI)</w:t>
      </w:r>
      <w:r w:rsidRPr="00937C75">
        <w:rPr>
          <w:rFonts w:ascii="Times New Roman" w:eastAsia="Times New Roman" w:hAnsi="Times New Roman" w:cs="Times New Roman"/>
          <w:sz w:val="24"/>
          <w:szCs w:val="24"/>
          <w:lang w:eastAsia="en-US"/>
        </w:rPr>
        <w:t xml:space="preserve">. Eighteen did not use continence products at night. At study entry, more than half had previously tried out sheaths, but few had used BWUs and clamps. </w:t>
      </w:r>
    </w:p>
    <w:p w:rsidR="005931E9" w:rsidRPr="00937C75" w:rsidRDefault="005931E9" w:rsidP="005931E9">
      <w:pPr>
        <w:spacing w:after="0" w:line="240" w:lineRule="atLeast"/>
        <w:rPr>
          <w:rFonts w:ascii="Times New Roman" w:eastAsia="Times New Roman" w:hAnsi="Times New Roman" w:cs="Times New Roman"/>
          <w:sz w:val="24"/>
          <w:szCs w:val="24"/>
          <w:lang w:eastAsia="en-US"/>
        </w:rPr>
      </w:pPr>
    </w:p>
    <w:p w:rsidR="005931E9" w:rsidRPr="00937C75" w:rsidRDefault="005931E9" w:rsidP="005931E9">
      <w:pPr>
        <w:tabs>
          <w:tab w:val="left" w:pos="0"/>
          <w:tab w:val="left" w:pos="7056"/>
          <w:tab w:val="left" w:pos="7200"/>
          <w:tab w:val="left" w:pos="7920"/>
        </w:tabs>
        <w:spacing w:after="0" w:line="240" w:lineRule="atLeast"/>
        <w:rPr>
          <w:rFonts w:ascii="Times New Roman" w:eastAsia="Times New Roman" w:hAnsi="Times New Roman" w:cs="Times New Roman"/>
          <w:b/>
          <w:bCs/>
          <w:sz w:val="24"/>
          <w:szCs w:val="24"/>
          <w:lang w:val="en-US" w:eastAsia="en-US"/>
        </w:rPr>
      </w:pPr>
      <w:r w:rsidRPr="00937C75">
        <w:rPr>
          <w:rFonts w:ascii="Times New Roman" w:eastAsia="Times New Roman" w:hAnsi="Times New Roman" w:cs="Times New Roman"/>
          <w:b/>
          <w:bCs/>
          <w:sz w:val="24"/>
          <w:szCs w:val="24"/>
          <w:lang w:val="en-US" w:eastAsia="en-US"/>
        </w:rPr>
        <w:t>Products</w:t>
      </w:r>
    </w:p>
    <w:p w:rsidR="005931E9" w:rsidRPr="00937C75" w:rsidRDefault="005931E9" w:rsidP="005931E9">
      <w:pPr>
        <w:tabs>
          <w:tab w:val="left" w:pos="0"/>
          <w:tab w:val="left" w:pos="7056"/>
          <w:tab w:val="left" w:pos="7200"/>
          <w:tab w:val="left" w:pos="7920"/>
        </w:tabs>
        <w:spacing w:after="0" w:line="240" w:lineRule="atLeast"/>
        <w:rPr>
          <w:rFonts w:ascii="Times New Roman" w:eastAsia="Times New Roman" w:hAnsi="Times New Roman" w:cs="Times New Roman"/>
          <w:b/>
          <w:bCs/>
          <w:sz w:val="24"/>
          <w:szCs w:val="24"/>
          <w:lang w:val="en-US" w:eastAsia="en-US"/>
        </w:rPr>
      </w:pPr>
    </w:p>
    <w:p w:rsidR="005931E9" w:rsidRPr="00937C75" w:rsidRDefault="005931E9" w:rsidP="005931E9">
      <w:pPr>
        <w:tabs>
          <w:tab w:val="left" w:pos="0"/>
          <w:tab w:val="left" w:pos="7056"/>
          <w:tab w:val="left" w:pos="7200"/>
          <w:tab w:val="left" w:pos="7920"/>
        </w:tabs>
        <w:spacing w:after="0" w:line="240" w:lineRule="atLeast"/>
        <w:rPr>
          <w:rFonts w:ascii="Times New Roman" w:eastAsia="Times New Roman" w:hAnsi="Times New Roman" w:cs="Times New Roman"/>
          <w:sz w:val="24"/>
          <w:szCs w:val="24"/>
          <w:lang w:val="en-US" w:eastAsia="en-US"/>
        </w:rPr>
      </w:pPr>
      <w:r w:rsidRPr="00937C75">
        <w:rPr>
          <w:rFonts w:ascii="Times New Roman" w:eastAsia="Times New Roman" w:hAnsi="Times New Roman" w:cs="Times New Roman"/>
          <w:sz w:val="24"/>
          <w:szCs w:val="24"/>
          <w:lang w:val="en-US" w:eastAsia="en-US"/>
        </w:rPr>
        <w:t xml:space="preserve"> (Table 2 shows summary of product performance (daytime)</w:t>
      </w:r>
      <w:r>
        <w:rPr>
          <w:rFonts w:ascii="Times New Roman" w:eastAsia="Times New Roman" w:hAnsi="Times New Roman" w:cs="Times New Roman"/>
          <w:sz w:val="24"/>
          <w:szCs w:val="24"/>
          <w:lang w:val="en-US" w:eastAsia="en-US"/>
        </w:rPr>
        <w:t>)</w:t>
      </w:r>
    </w:p>
    <w:p w:rsidR="005931E9" w:rsidRPr="00937C75" w:rsidRDefault="005931E9" w:rsidP="005931E9">
      <w:pPr>
        <w:spacing w:after="0" w:line="240" w:lineRule="auto"/>
        <w:rPr>
          <w:rFonts w:ascii="Times New Roman" w:eastAsia="Times New Roman" w:hAnsi="Times New Roman" w:cs="Times New Roman"/>
          <w:sz w:val="24"/>
          <w:szCs w:val="24"/>
          <w:lang w:eastAsia="en-US"/>
        </w:rPr>
      </w:pPr>
    </w:p>
    <w:p w:rsidR="005931E9" w:rsidRPr="00937C75" w:rsidRDefault="005931E9" w:rsidP="005931E9">
      <w:pPr>
        <w:tabs>
          <w:tab w:val="left" w:pos="0"/>
          <w:tab w:val="left" w:pos="7056"/>
          <w:tab w:val="left" w:pos="7200"/>
          <w:tab w:val="left" w:pos="7920"/>
        </w:tabs>
        <w:spacing w:after="0" w:line="240" w:lineRule="auto"/>
        <w:rPr>
          <w:rFonts w:ascii="Times New Roman" w:eastAsia="Times New Roman" w:hAnsi="Times New Roman" w:cs="Times New Roman"/>
          <w:bCs/>
          <w:i/>
          <w:sz w:val="24"/>
          <w:szCs w:val="24"/>
          <w:lang w:val="en-US" w:eastAsia="en-US"/>
        </w:rPr>
      </w:pPr>
      <w:r w:rsidRPr="00937C75">
        <w:rPr>
          <w:rFonts w:ascii="Times New Roman" w:eastAsia="Times New Roman" w:hAnsi="Times New Roman" w:cs="Times New Roman"/>
          <w:bCs/>
          <w:i/>
          <w:sz w:val="24"/>
          <w:szCs w:val="24"/>
          <w:lang w:val="en-US" w:eastAsia="en-US"/>
        </w:rPr>
        <w:t>Overall opinion</w:t>
      </w:r>
    </w:p>
    <w:p w:rsidR="005931E9" w:rsidRPr="00937C75" w:rsidRDefault="005931E9" w:rsidP="005931E9">
      <w:pPr>
        <w:spacing w:after="0" w:line="240" w:lineRule="auto"/>
        <w:rPr>
          <w:rFonts w:ascii="Times New Roman" w:eastAsia="Calibri" w:hAnsi="Times New Roman" w:cs="Times New Roman"/>
          <w:sz w:val="24"/>
          <w:szCs w:val="24"/>
          <w:lang w:eastAsia="en-US"/>
        </w:rPr>
      </w:pPr>
      <w:r w:rsidRPr="00937C75">
        <w:rPr>
          <w:rFonts w:ascii="Times New Roman" w:eastAsia="Calibri" w:hAnsi="Times New Roman" w:cs="Times New Roman"/>
          <w:sz w:val="24"/>
          <w:szCs w:val="24"/>
          <w:lang w:eastAsia="en-US"/>
        </w:rPr>
        <w:t xml:space="preserve">Pads were rated significantly higher than the other products on a visual analogue scale in all situations. Comparisons of the acceptability of the products (not acceptable / poor </w:t>
      </w:r>
      <w:r w:rsidRPr="00937C75">
        <w:rPr>
          <w:rFonts w:ascii="Times New Roman" w:eastAsia="Calibri" w:hAnsi="Times New Roman" w:cs="Times New Roman"/>
          <w:i/>
          <w:sz w:val="24"/>
          <w:szCs w:val="24"/>
          <w:lang w:eastAsia="en-US"/>
        </w:rPr>
        <w:t>vs.</w:t>
      </w:r>
      <w:r w:rsidRPr="00937C75">
        <w:rPr>
          <w:rFonts w:ascii="Times New Roman" w:eastAsia="Calibri" w:hAnsi="Times New Roman" w:cs="Times New Roman"/>
          <w:sz w:val="24"/>
          <w:szCs w:val="24"/>
          <w:lang w:eastAsia="en-US"/>
        </w:rPr>
        <w:t xml:space="preserve"> acceptable / good) showed that pads were: significantly more acceptable than all the other products for day use at home; significantly more acceptable than BWU and clamps (but not sheaths) for day use away from home; sheath was more acceptable than BWU for day home and day away use. At night, pads were significantly more acceptable than sheaths and BWU, and sheaths were preferred to BWU.</w:t>
      </w:r>
    </w:p>
    <w:p w:rsidR="005931E9" w:rsidRPr="00937C75" w:rsidRDefault="005931E9" w:rsidP="005931E9">
      <w:pPr>
        <w:tabs>
          <w:tab w:val="left" w:pos="0"/>
          <w:tab w:val="left" w:pos="7056"/>
          <w:tab w:val="left" w:pos="7200"/>
          <w:tab w:val="left" w:pos="7920"/>
        </w:tabs>
        <w:spacing w:after="0" w:line="240" w:lineRule="auto"/>
        <w:rPr>
          <w:rFonts w:ascii="Times New Roman" w:eastAsia="Times New Roman" w:hAnsi="Times New Roman" w:cs="Times New Roman"/>
          <w:b/>
          <w:sz w:val="24"/>
          <w:szCs w:val="24"/>
          <w:lang w:eastAsia="en-US"/>
        </w:rPr>
      </w:pPr>
    </w:p>
    <w:p w:rsidR="005931E9" w:rsidRPr="00937C75" w:rsidRDefault="005931E9" w:rsidP="005931E9">
      <w:pPr>
        <w:spacing w:after="0" w:line="240" w:lineRule="auto"/>
        <w:rPr>
          <w:rFonts w:ascii="Times New Roman" w:eastAsia="Calibri" w:hAnsi="Times New Roman" w:cs="Times New Roman"/>
          <w:i/>
          <w:sz w:val="24"/>
          <w:szCs w:val="24"/>
          <w:lang w:eastAsia="en-US"/>
        </w:rPr>
      </w:pPr>
      <w:r w:rsidRPr="00937C75">
        <w:rPr>
          <w:rFonts w:ascii="Times New Roman" w:eastAsia="Calibri" w:hAnsi="Times New Roman" w:cs="Times New Roman"/>
          <w:i/>
          <w:sz w:val="24"/>
          <w:szCs w:val="24"/>
          <w:lang w:eastAsia="en-US"/>
        </w:rPr>
        <w:t xml:space="preserve">Product performance </w:t>
      </w:r>
    </w:p>
    <w:p w:rsidR="005931E9" w:rsidRPr="00937C75" w:rsidRDefault="005931E9" w:rsidP="005931E9">
      <w:pPr>
        <w:tabs>
          <w:tab w:val="left" w:pos="0"/>
          <w:tab w:val="left" w:pos="7056"/>
          <w:tab w:val="left" w:pos="7200"/>
          <w:tab w:val="left" w:pos="7920"/>
        </w:tabs>
        <w:spacing w:after="0" w:line="240" w:lineRule="auto"/>
        <w:rPr>
          <w:rFonts w:ascii="Times New Roman" w:eastAsia="Times New Roman" w:hAnsi="Times New Roman" w:cs="Times New Roman"/>
          <w:sz w:val="24"/>
          <w:szCs w:val="24"/>
          <w:lang w:eastAsia="en-US"/>
        </w:rPr>
      </w:pPr>
      <w:r w:rsidRPr="00937C75">
        <w:rPr>
          <w:rFonts w:ascii="Times New Roman" w:eastAsia="Times New Roman" w:hAnsi="Times New Roman" w:cs="Times New Roman"/>
          <w:sz w:val="24"/>
          <w:szCs w:val="24"/>
          <w:lang w:eastAsia="en-US"/>
        </w:rPr>
        <w:t xml:space="preserve">Feedback on product performance immediately after testing each product indicated some important differences between the four designs (Table 3).  Although pads were rated highest for overall opinion, they were reported to leak the most but were the easiest product to apply and remove, and scored highly for comfort when dry (but not when wet). The sheath was generally rated better than the pad for leakage, odour, comfort when wet, ease of carrying and disposal, and better than the BWU for comfort when dry, comfort when wet, visibility, </w:t>
      </w:r>
      <w:proofErr w:type="gramStart"/>
      <w:r w:rsidRPr="00937C75">
        <w:rPr>
          <w:rFonts w:ascii="Times New Roman" w:eastAsia="Times New Roman" w:hAnsi="Times New Roman" w:cs="Times New Roman"/>
          <w:sz w:val="24"/>
          <w:szCs w:val="24"/>
          <w:lang w:eastAsia="en-US"/>
        </w:rPr>
        <w:t>odour</w:t>
      </w:r>
      <w:proofErr w:type="gramEnd"/>
      <w:r w:rsidRPr="00937C75">
        <w:rPr>
          <w:rFonts w:ascii="Times New Roman" w:eastAsia="Times New Roman" w:hAnsi="Times New Roman" w:cs="Times New Roman"/>
          <w:sz w:val="24"/>
          <w:szCs w:val="24"/>
          <w:lang w:eastAsia="en-US"/>
        </w:rPr>
        <w:t>, ease of putting on and ease of carrying. The BWU was rated as being better than pads for comfort when wet, but worse than the sheath in all other aspects. It was also significantly worse than the sheath and clamp for impact on self-image. The clamp was rated better than the other three products for security, leakage and low impact on clothing choice, ease of application, better than the BWU and sheath for keeping the skin dry, and superior to pads for odour control. However the clamp caused the most pain.</w:t>
      </w:r>
    </w:p>
    <w:p w:rsidR="005931E9" w:rsidRPr="00937C75" w:rsidRDefault="005931E9" w:rsidP="005931E9">
      <w:pPr>
        <w:spacing w:after="0" w:line="360" w:lineRule="auto"/>
        <w:rPr>
          <w:rFonts w:ascii="Times New Roman" w:eastAsia="Calibri" w:hAnsi="Times New Roman" w:cs="Times New Roman"/>
          <w:i/>
          <w:sz w:val="24"/>
          <w:szCs w:val="24"/>
          <w:lang w:eastAsia="en-US"/>
        </w:rPr>
      </w:pPr>
    </w:p>
    <w:p w:rsidR="005931E9" w:rsidRPr="00937C75" w:rsidRDefault="005931E9" w:rsidP="005931E9">
      <w:pPr>
        <w:spacing w:after="0" w:line="240" w:lineRule="auto"/>
        <w:rPr>
          <w:rFonts w:ascii="Times New Roman" w:eastAsia="Calibri" w:hAnsi="Times New Roman" w:cs="Times New Roman"/>
          <w:i/>
          <w:sz w:val="24"/>
          <w:szCs w:val="24"/>
          <w:lang w:eastAsia="en-US"/>
        </w:rPr>
      </w:pPr>
      <w:r>
        <w:rPr>
          <w:rFonts w:ascii="Times New Roman" w:eastAsia="Calibri" w:hAnsi="Times New Roman" w:cs="Times New Roman"/>
          <w:i/>
          <w:sz w:val="24"/>
          <w:szCs w:val="24"/>
          <w:lang w:eastAsia="en-US"/>
        </w:rPr>
        <w:t xml:space="preserve">Stated and revealed </w:t>
      </w:r>
      <w:r w:rsidRPr="00937C75">
        <w:rPr>
          <w:rFonts w:ascii="Times New Roman" w:eastAsia="Calibri" w:hAnsi="Times New Roman" w:cs="Times New Roman"/>
          <w:i/>
          <w:sz w:val="24"/>
          <w:szCs w:val="24"/>
          <w:lang w:eastAsia="en-US"/>
        </w:rPr>
        <w:t>preferences</w:t>
      </w:r>
    </w:p>
    <w:p w:rsidR="005931E9" w:rsidRPr="00937C75" w:rsidRDefault="005931E9" w:rsidP="005931E9">
      <w:pPr>
        <w:spacing w:after="0" w:line="240" w:lineRule="auto"/>
        <w:rPr>
          <w:rFonts w:ascii="Times New Roman" w:eastAsia="Calibri" w:hAnsi="Times New Roman" w:cs="Times New Roman"/>
          <w:sz w:val="24"/>
          <w:szCs w:val="24"/>
          <w:lang w:eastAsia="en-US"/>
        </w:rPr>
      </w:pPr>
      <w:r w:rsidRPr="00554D68">
        <w:rPr>
          <w:rFonts w:ascii="Times New Roman" w:eastAsia="Calibri" w:hAnsi="Times New Roman" w:cs="Times New Roman"/>
          <w:sz w:val="24"/>
          <w:szCs w:val="24"/>
          <w:lang w:eastAsia="en-US"/>
        </w:rPr>
        <w:t xml:space="preserve">With respect to planned future use of products, most men selected combinations for day use, but only pads for night. The proportion of men opting for a combination of products in the </w:t>
      </w:r>
      <w:r w:rsidRPr="00554D68">
        <w:rPr>
          <w:rFonts w:ascii="Times New Roman" w:eastAsia="Calibri" w:hAnsi="Times New Roman" w:cs="Times New Roman"/>
          <w:sz w:val="24"/>
          <w:szCs w:val="24"/>
          <w:lang w:eastAsia="en-US"/>
        </w:rPr>
        <w:lastRenderedPageBreak/>
        <w:t xml:space="preserve">day was higher </w:t>
      </w:r>
      <w:r>
        <w:rPr>
          <w:rFonts w:ascii="Times New Roman" w:eastAsia="Calibri" w:hAnsi="Times New Roman" w:cs="Times New Roman"/>
          <w:sz w:val="24"/>
          <w:szCs w:val="24"/>
          <w:lang w:eastAsia="en-US"/>
        </w:rPr>
        <w:t xml:space="preserve">at </w:t>
      </w:r>
      <w:r w:rsidRPr="00554D68">
        <w:rPr>
          <w:rFonts w:ascii="Times New Roman" w:eastAsia="Calibri" w:hAnsi="Times New Roman" w:cs="Times New Roman"/>
          <w:sz w:val="24"/>
          <w:szCs w:val="24"/>
          <w:lang w:eastAsia="en-US"/>
        </w:rPr>
        <w:t>three months  after testing compared with baseline (n= 32/55, 58.1% v  5/56, 8.9%)) and one year later (19/37, 51.3% v 5/56, 8.9%).</w:t>
      </w:r>
    </w:p>
    <w:p w:rsidR="005931E9" w:rsidRPr="00937C75" w:rsidRDefault="005931E9" w:rsidP="005931E9">
      <w:pPr>
        <w:tabs>
          <w:tab w:val="left" w:pos="0"/>
          <w:tab w:val="left" w:pos="7056"/>
          <w:tab w:val="left" w:pos="7200"/>
          <w:tab w:val="left" w:pos="7920"/>
        </w:tabs>
        <w:spacing w:after="0" w:line="240" w:lineRule="atLeast"/>
        <w:rPr>
          <w:rFonts w:ascii="Times New Roman" w:eastAsia="Times New Roman" w:hAnsi="Times New Roman" w:cs="Times New Roman"/>
          <w:b/>
          <w:sz w:val="24"/>
          <w:szCs w:val="24"/>
          <w:lang w:val="en-US" w:eastAsia="en-US"/>
        </w:rPr>
      </w:pPr>
    </w:p>
    <w:p w:rsidR="005931E9" w:rsidRPr="00937C75" w:rsidRDefault="005931E9" w:rsidP="005931E9">
      <w:pPr>
        <w:tabs>
          <w:tab w:val="left" w:pos="0"/>
          <w:tab w:val="left" w:pos="7056"/>
          <w:tab w:val="left" w:pos="7200"/>
          <w:tab w:val="left" w:pos="7920"/>
        </w:tabs>
        <w:spacing w:after="0" w:line="240" w:lineRule="atLeast"/>
        <w:rPr>
          <w:rFonts w:ascii="Times New Roman" w:eastAsia="Times New Roman" w:hAnsi="Times New Roman" w:cs="Times New Roman"/>
          <w:b/>
          <w:sz w:val="24"/>
          <w:szCs w:val="24"/>
          <w:lang w:val="en-US" w:eastAsia="en-US"/>
        </w:rPr>
      </w:pPr>
      <w:r w:rsidRPr="00937C75">
        <w:rPr>
          <w:rFonts w:ascii="Times New Roman" w:eastAsia="Times New Roman" w:hAnsi="Times New Roman" w:cs="Times New Roman"/>
          <w:b/>
          <w:sz w:val="24"/>
          <w:szCs w:val="24"/>
          <w:lang w:val="en-US" w:eastAsia="en-US"/>
        </w:rPr>
        <w:t>Qualitative data</w:t>
      </w:r>
    </w:p>
    <w:p w:rsidR="005931E9" w:rsidRPr="00937C75" w:rsidRDefault="005931E9" w:rsidP="005931E9">
      <w:pPr>
        <w:tabs>
          <w:tab w:val="left" w:pos="0"/>
          <w:tab w:val="left" w:pos="7056"/>
          <w:tab w:val="left" w:pos="7200"/>
          <w:tab w:val="left" w:pos="7920"/>
        </w:tabs>
        <w:spacing w:after="0" w:line="240" w:lineRule="atLeast"/>
        <w:rPr>
          <w:rFonts w:ascii="Times New Roman" w:eastAsia="Times New Roman" w:hAnsi="Times New Roman" w:cs="Times New Roman"/>
          <w:b/>
          <w:sz w:val="24"/>
          <w:szCs w:val="24"/>
          <w:lang w:val="en-US" w:eastAsia="en-US"/>
        </w:rPr>
      </w:pPr>
    </w:p>
    <w:p w:rsidR="005931E9" w:rsidRPr="00937C75" w:rsidRDefault="005931E9" w:rsidP="005931E9">
      <w:pPr>
        <w:tabs>
          <w:tab w:val="left" w:pos="0"/>
          <w:tab w:val="left" w:pos="7056"/>
          <w:tab w:val="left" w:pos="7200"/>
          <w:tab w:val="left" w:pos="7920"/>
        </w:tabs>
        <w:spacing w:after="0" w:line="240" w:lineRule="atLeast"/>
        <w:rPr>
          <w:rFonts w:ascii="Times New Roman" w:eastAsia="Times New Roman" w:hAnsi="Times New Roman" w:cs="Times New Roman"/>
          <w:sz w:val="24"/>
          <w:szCs w:val="24"/>
          <w:highlight w:val="yellow"/>
          <w:lang w:val="en-US" w:eastAsia="en-US"/>
        </w:rPr>
      </w:pPr>
      <w:r w:rsidRPr="00937C75">
        <w:rPr>
          <w:rFonts w:ascii="Times New Roman" w:eastAsia="Times New Roman" w:hAnsi="Times New Roman" w:cs="Times New Roman"/>
          <w:sz w:val="24"/>
          <w:szCs w:val="24"/>
          <w:lang w:val="en-US" w:eastAsia="en-US"/>
        </w:rPr>
        <w:t xml:space="preserve"> Qualitative data reinforced the results showing preference for a mix and the value of having a selection available.</w:t>
      </w:r>
      <w:r w:rsidRPr="00937C75">
        <w:rPr>
          <w:rFonts w:ascii="Times New Roman" w:eastAsia="Times New Roman" w:hAnsi="Times New Roman" w:cs="Times New Roman"/>
          <w:sz w:val="24"/>
          <w:szCs w:val="24"/>
          <w:highlight w:val="yellow"/>
          <w:lang w:val="en-US" w:eastAsia="en-US"/>
        </w:rPr>
        <w:t xml:space="preserve"> </w:t>
      </w:r>
    </w:p>
    <w:p w:rsidR="005931E9" w:rsidRPr="00937C75" w:rsidRDefault="005931E9" w:rsidP="005931E9">
      <w:pPr>
        <w:tabs>
          <w:tab w:val="left" w:pos="0"/>
          <w:tab w:val="left" w:pos="7056"/>
          <w:tab w:val="left" w:pos="7200"/>
          <w:tab w:val="left" w:pos="7920"/>
        </w:tabs>
        <w:spacing w:after="0" w:line="240" w:lineRule="atLeast"/>
        <w:rPr>
          <w:rFonts w:ascii="Times New Roman" w:eastAsia="Times New Roman" w:hAnsi="Times New Roman" w:cs="Times New Roman"/>
          <w:sz w:val="24"/>
          <w:szCs w:val="24"/>
          <w:highlight w:val="yellow"/>
          <w:lang w:val="en-US" w:eastAsia="en-US"/>
        </w:rPr>
      </w:pPr>
    </w:p>
    <w:p w:rsidR="005931E9" w:rsidRPr="00937C75" w:rsidRDefault="005931E9" w:rsidP="005931E9">
      <w:pPr>
        <w:tabs>
          <w:tab w:val="left" w:pos="0"/>
          <w:tab w:val="left" w:pos="7056"/>
          <w:tab w:val="left" w:pos="7200"/>
          <w:tab w:val="left" w:pos="7920"/>
        </w:tabs>
        <w:spacing w:after="0" w:line="240" w:lineRule="atLeast"/>
        <w:rPr>
          <w:rFonts w:ascii="Times New Roman" w:eastAsia="Times New Roman" w:hAnsi="Times New Roman" w:cs="Times New Roman"/>
          <w:sz w:val="24"/>
          <w:szCs w:val="24"/>
          <w:lang w:val="en-US" w:eastAsia="en-US"/>
        </w:rPr>
      </w:pPr>
      <w:r w:rsidRPr="00937C75">
        <w:rPr>
          <w:rFonts w:ascii="Times New Roman" w:eastAsia="Times New Roman" w:hAnsi="Times New Roman" w:cs="Times New Roman"/>
          <w:sz w:val="24"/>
          <w:szCs w:val="24"/>
          <w:lang w:val="en-US" w:eastAsia="en-US"/>
        </w:rPr>
        <w:t>“If I am at home and not engaged in anything too physical I just have underpants on. Maybe in the evening particularly if I have a drink I may wear some padded underpants...If I play golf I wear the sheath system….I have found that if I go out for the evening for a meal or maybe a couple of drinks at a gathering….I do tend to wear the sheath.”</w:t>
      </w:r>
    </w:p>
    <w:p w:rsidR="005931E9" w:rsidRPr="00937C75" w:rsidRDefault="005931E9" w:rsidP="005931E9">
      <w:pPr>
        <w:tabs>
          <w:tab w:val="left" w:pos="0"/>
          <w:tab w:val="left" w:pos="7056"/>
          <w:tab w:val="left" w:pos="7200"/>
          <w:tab w:val="left" w:pos="7920"/>
        </w:tabs>
        <w:spacing w:after="0" w:line="240" w:lineRule="atLeast"/>
        <w:rPr>
          <w:rFonts w:ascii="Times New Roman" w:eastAsia="Times New Roman" w:hAnsi="Times New Roman" w:cs="Times New Roman"/>
          <w:sz w:val="24"/>
          <w:szCs w:val="24"/>
          <w:lang w:val="en-US" w:eastAsia="en-US"/>
        </w:rPr>
      </w:pPr>
    </w:p>
    <w:p w:rsidR="005931E9" w:rsidRPr="00937C75" w:rsidRDefault="005931E9" w:rsidP="005931E9">
      <w:pPr>
        <w:tabs>
          <w:tab w:val="left" w:pos="0"/>
          <w:tab w:val="left" w:pos="7056"/>
          <w:tab w:val="left" w:pos="7200"/>
          <w:tab w:val="left" w:pos="7920"/>
        </w:tabs>
        <w:spacing w:after="0" w:line="240" w:lineRule="atLeast"/>
        <w:rPr>
          <w:rFonts w:ascii="Times New Roman" w:eastAsia="Times New Roman" w:hAnsi="Times New Roman" w:cs="Times New Roman"/>
          <w:sz w:val="24"/>
          <w:szCs w:val="24"/>
          <w:lang w:val="en-US" w:eastAsia="en-US"/>
        </w:rPr>
      </w:pPr>
      <w:r w:rsidRPr="00937C75">
        <w:rPr>
          <w:rFonts w:ascii="Times New Roman" w:eastAsia="Times New Roman" w:hAnsi="Times New Roman" w:cs="Times New Roman"/>
          <w:sz w:val="24"/>
          <w:szCs w:val="24"/>
          <w:lang w:val="en-US" w:eastAsia="en-US"/>
        </w:rPr>
        <w:t>“None of the three appliances in the trial are as comfortable or convenient to use as pads; it is always pleasant to use a fresh pad; none of these appliances has this feeling. However, they do have advantages, in particular the potential to enable me to go for longer periods without having to change something such as a pad, e.g. a reasonably long walk or shopping, or several hours working in the garden. Even the two hours of the clamp can provide this to a small extent when I am being active, but the two hour limit means using some kind of timer to avoid over-running by too long…….in summary, I need a reason to use one of these devices over and above simply using a pad.”</w:t>
      </w:r>
    </w:p>
    <w:p w:rsidR="005931E9" w:rsidRPr="00937C75" w:rsidRDefault="005931E9" w:rsidP="005931E9">
      <w:pPr>
        <w:tabs>
          <w:tab w:val="left" w:pos="0"/>
          <w:tab w:val="left" w:pos="7056"/>
          <w:tab w:val="left" w:pos="7200"/>
          <w:tab w:val="left" w:pos="7920"/>
        </w:tabs>
        <w:spacing w:after="0" w:line="240" w:lineRule="atLeast"/>
        <w:rPr>
          <w:rFonts w:ascii="Times New Roman" w:eastAsia="Times New Roman" w:hAnsi="Times New Roman" w:cs="Times New Roman"/>
          <w:sz w:val="24"/>
          <w:szCs w:val="24"/>
          <w:lang w:val="en-US" w:eastAsia="en-US"/>
        </w:rPr>
      </w:pPr>
    </w:p>
    <w:p w:rsidR="005931E9" w:rsidRPr="00937C75" w:rsidRDefault="005931E9" w:rsidP="005931E9">
      <w:pPr>
        <w:tabs>
          <w:tab w:val="left" w:pos="0"/>
          <w:tab w:val="left" w:pos="7056"/>
          <w:tab w:val="left" w:pos="7200"/>
          <w:tab w:val="left" w:pos="7920"/>
        </w:tabs>
        <w:spacing w:after="0" w:line="240" w:lineRule="atLeast"/>
        <w:rPr>
          <w:rFonts w:ascii="Times New Roman" w:eastAsia="Times New Roman" w:hAnsi="Times New Roman" w:cs="Times New Roman"/>
          <w:b/>
          <w:bCs/>
          <w:sz w:val="24"/>
          <w:szCs w:val="24"/>
          <w:lang w:eastAsia="en-US"/>
        </w:rPr>
      </w:pPr>
      <w:r w:rsidRPr="00937C75">
        <w:rPr>
          <w:rFonts w:ascii="Times New Roman" w:eastAsia="Times New Roman" w:hAnsi="Times New Roman" w:cs="Times New Roman"/>
          <w:b/>
          <w:bCs/>
          <w:sz w:val="24"/>
          <w:szCs w:val="24"/>
          <w:lang w:eastAsia="en-US"/>
        </w:rPr>
        <w:t>Quality of Life</w:t>
      </w:r>
    </w:p>
    <w:p w:rsidR="005931E9" w:rsidRPr="00937C75" w:rsidRDefault="005931E9" w:rsidP="005931E9">
      <w:pPr>
        <w:tabs>
          <w:tab w:val="left" w:pos="0"/>
          <w:tab w:val="left" w:pos="7056"/>
          <w:tab w:val="left" w:pos="7200"/>
          <w:tab w:val="left" w:pos="7920"/>
        </w:tabs>
        <w:spacing w:after="0" w:line="240" w:lineRule="atLeast"/>
        <w:rPr>
          <w:rFonts w:ascii="Times New Roman" w:eastAsia="Times New Roman" w:hAnsi="Times New Roman" w:cs="Times New Roman"/>
          <w:bCs/>
          <w:sz w:val="24"/>
          <w:szCs w:val="24"/>
          <w:lang w:eastAsia="en-US"/>
        </w:rPr>
      </w:pPr>
      <w:r w:rsidRPr="00937C75">
        <w:rPr>
          <w:rFonts w:ascii="Times New Roman" w:eastAsia="Times New Roman" w:hAnsi="Times New Roman" w:cs="Times New Roman"/>
          <w:bCs/>
          <w:sz w:val="24"/>
          <w:szCs w:val="24"/>
          <w:lang w:eastAsia="en-US"/>
        </w:rPr>
        <w:t>Quality of life was measured at baseline, after each test period and at 3 months post testing.  There was a significant initial improvement in QOL after trying the sheath and the BWU but no overall difference in quality of life scores at 3 months compared to baseline.</w:t>
      </w:r>
    </w:p>
    <w:p w:rsidR="005931E9" w:rsidRPr="00937C75" w:rsidRDefault="005931E9" w:rsidP="005931E9">
      <w:pPr>
        <w:spacing w:after="0" w:line="240" w:lineRule="auto"/>
        <w:rPr>
          <w:rFonts w:ascii="Times New Roman" w:eastAsia="Times New Roman" w:hAnsi="Times New Roman" w:cs="Times New Roman"/>
          <w:sz w:val="24"/>
          <w:szCs w:val="24"/>
          <w:lang w:eastAsia="en-US"/>
        </w:rPr>
      </w:pPr>
    </w:p>
    <w:p w:rsidR="005931E9" w:rsidRPr="00937C75" w:rsidRDefault="005931E9" w:rsidP="005931E9">
      <w:pPr>
        <w:spacing w:after="0" w:line="240" w:lineRule="auto"/>
        <w:rPr>
          <w:rFonts w:ascii="Times New Roman" w:eastAsia="Times New Roman" w:hAnsi="Times New Roman" w:cs="Times New Roman"/>
          <w:b/>
          <w:sz w:val="24"/>
          <w:szCs w:val="24"/>
          <w:lang w:eastAsia="en-US"/>
        </w:rPr>
      </w:pPr>
      <w:r w:rsidRPr="00937C75">
        <w:rPr>
          <w:rFonts w:ascii="Times New Roman" w:eastAsia="Times New Roman" w:hAnsi="Times New Roman" w:cs="Times New Roman"/>
          <w:b/>
          <w:sz w:val="24"/>
          <w:szCs w:val="24"/>
          <w:lang w:eastAsia="en-US"/>
        </w:rPr>
        <w:t>Overview of health economic analysis</w:t>
      </w:r>
    </w:p>
    <w:p w:rsidR="005931E9" w:rsidRPr="00937C75" w:rsidRDefault="005931E9" w:rsidP="005931E9">
      <w:pPr>
        <w:spacing w:after="0" w:line="240" w:lineRule="auto"/>
        <w:rPr>
          <w:rFonts w:ascii="Times New Roman" w:eastAsia="Times New Roman" w:hAnsi="Times New Roman" w:cs="Times New Roman"/>
          <w:b/>
          <w:sz w:val="24"/>
          <w:szCs w:val="24"/>
          <w:lang w:eastAsia="en-US"/>
        </w:rPr>
      </w:pPr>
    </w:p>
    <w:p w:rsidR="005931E9" w:rsidRPr="00937C75" w:rsidRDefault="005931E9" w:rsidP="005931E9">
      <w:pPr>
        <w:tabs>
          <w:tab w:val="left" w:pos="0"/>
          <w:tab w:val="left" w:pos="7056"/>
          <w:tab w:val="left" w:pos="7200"/>
          <w:tab w:val="left" w:pos="7920"/>
        </w:tabs>
        <w:spacing w:after="0" w:line="240" w:lineRule="auto"/>
        <w:rPr>
          <w:rFonts w:ascii="Times New Roman" w:eastAsia="Times New Roman" w:hAnsi="Times New Roman" w:cs="Times New Roman"/>
          <w:bCs/>
          <w:i/>
          <w:sz w:val="24"/>
          <w:szCs w:val="24"/>
          <w:lang w:val="en-US" w:eastAsia="en-US"/>
        </w:rPr>
      </w:pPr>
      <w:r w:rsidRPr="00937C75">
        <w:rPr>
          <w:rFonts w:ascii="Times New Roman" w:eastAsia="Times New Roman" w:hAnsi="Times New Roman" w:cs="Times New Roman"/>
          <w:bCs/>
          <w:i/>
          <w:sz w:val="24"/>
          <w:szCs w:val="24"/>
          <w:lang w:val="en-US" w:eastAsia="en-US"/>
        </w:rPr>
        <w:t xml:space="preserve">Views about value-for-money of products </w:t>
      </w:r>
      <w:r w:rsidRPr="00937C75">
        <w:rPr>
          <w:rFonts w:ascii="Times New Roman" w:eastAsia="Times New Roman" w:hAnsi="Times New Roman" w:cs="Times New Roman"/>
          <w:bCs/>
          <w:sz w:val="24"/>
          <w:szCs w:val="24"/>
          <w:lang w:val="en-US" w:eastAsia="en-US"/>
        </w:rPr>
        <w:t>(Table 4</w:t>
      </w:r>
      <w:r w:rsidRPr="00937C75">
        <w:rPr>
          <w:rFonts w:ascii="Times New Roman" w:eastAsia="Times New Roman" w:hAnsi="Times New Roman" w:cs="Times New Roman"/>
          <w:bCs/>
          <w:i/>
          <w:sz w:val="24"/>
          <w:szCs w:val="24"/>
          <w:lang w:val="en-US" w:eastAsia="en-US"/>
        </w:rPr>
        <w:t>)</w:t>
      </w:r>
    </w:p>
    <w:p w:rsidR="005931E9" w:rsidRPr="00937C75" w:rsidRDefault="005931E9" w:rsidP="005931E9">
      <w:pPr>
        <w:spacing w:after="0" w:line="240" w:lineRule="auto"/>
        <w:rPr>
          <w:rFonts w:ascii="Times New Roman" w:eastAsia="Calibri" w:hAnsi="Times New Roman" w:cs="Times New Roman"/>
          <w:sz w:val="24"/>
          <w:szCs w:val="24"/>
          <w:lang w:eastAsia="en-US"/>
        </w:rPr>
      </w:pPr>
      <w:r w:rsidRPr="00937C75">
        <w:rPr>
          <w:rFonts w:ascii="Times New Roman" w:eastAsia="Calibri" w:hAnsi="Times New Roman" w:cs="Times New Roman"/>
          <w:sz w:val="24"/>
          <w:szCs w:val="24"/>
          <w:lang w:eastAsia="en-US"/>
        </w:rPr>
        <w:t xml:space="preserve">First men were asked about use of pads and sheaths in various combinations for day use. Forty </w:t>
      </w:r>
      <w:proofErr w:type="spellStart"/>
      <w:r w:rsidRPr="00937C75">
        <w:rPr>
          <w:rFonts w:ascii="Times New Roman" w:eastAsia="Calibri" w:hAnsi="Times New Roman" w:cs="Times New Roman"/>
          <w:sz w:val="24"/>
          <w:szCs w:val="24"/>
          <w:lang w:eastAsia="en-US"/>
        </w:rPr>
        <w:t>percent</w:t>
      </w:r>
      <w:proofErr w:type="spellEnd"/>
      <w:r w:rsidRPr="00937C75">
        <w:rPr>
          <w:rFonts w:ascii="Times New Roman" w:eastAsia="Calibri" w:hAnsi="Times New Roman" w:cs="Times New Roman"/>
          <w:sz w:val="24"/>
          <w:szCs w:val="24"/>
          <w:lang w:eastAsia="en-US"/>
        </w:rPr>
        <w:t xml:space="preserve"> stated that the NHS should only provide pads (the cheapest option).  Immediately after testing all products and when the relative costs were not known by participants, less than a quarter would select just pads and higher proportions chose more expensive combinations of pads and sheaths.</w:t>
      </w:r>
    </w:p>
    <w:p w:rsidR="005931E9" w:rsidRPr="00937C75" w:rsidRDefault="005931E9" w:rsidP="005931E9">
      <w:pPr>
        <w:spacing w:after="0" w:line="240" w:lineRule="auto"/>
        <w:rPr>
          <w:rFonts w:ascii="Times New Roman" w:eastAsia="Calibri" w:hAnsi="Times New Roman" w:cs="Times New Roman"/>
          <w:sz w:val="24"/>
          <w:szCs w:val="24"/>
          <w:lang w:eastAsia="en-US"/>
        </w:rPr>
      </w:pPr>
    </w:p>
    <w:p w:rsidR="005931E9" w:rsidRPr="00937C75" w:rsidRDefault="005931E9" w:rsidP="005931E9">
      <w:pPr>
        <w:spacing w:after="0" w:line="240" w:lineRule="auto"/>
        <w:rPr>
          <w:rFonts w:ascii="Times New Roman" w:eastAsia="Calibri" w:hAnsi="Times New Roman" w:cs="Times New Roman"/>
          <w:sz w:val="24"/>
          <w:szCs w:val="24"/>
          <w:lang w:eastAsia="en-US"/>
        </w:rPr>
      </w:pPr>
      <w:r w:rsidRPr="00937C75">
        <w:rPr>
          <w:rFonts w:ascii="Times New Roman" w:eastAsia="Calibri" w:hAnsi="Times New Roman" w:cs="Times New Roman"/>
          <w:sz w:val="24"/>
          <w:szCs w:val="24"/>
          <w:lang w:eastAsia="en-US"/>
        </w:rPr>
        <w:t>When the costs were disclosed, over 70% thought the NHS should offer BWU and clamps to men, although much smaller proportions had reported using these products post testing or stated they would use them in the future.</w:t>
      </w:r>
      <w:r>
        <w:rPr>
          <w:rFonts w:ascii="Times New Roman" w:eastAsia="Calibri" w:hAnsi="Times New Roman" w:cs="Times New Roman"/>
          <w:sz w:val="24"/>
          <w:szCs w:val="24"/>
          <w:lang w:eastAsia="en-US"/>
        </w:rPr>
        <w:t xml:space="preserve"> </w:t>
      </w:r>
    </w:p>
    <w:p w:rsidR="005931E9" w:rsidRPr="00937C75" w:rsidRDefault="005931E9" w:rsidP="005931E9">
      <w:pPr>
        <w:spacing w:after="0" w:line="240" w:lineRule="auto"/>
        <w:rPr>
          <w:rFonts w:ascii="Times New Roman" w:eastAsia="Times New Roman" w:hAnsi="Times New Roman" w:cs="Times New Roman"/>
          <w:b/>
          <w:sz w:val="24"/>
          <w:szCs w:val="24"/>
          <w:lang w:eastAsia="en-US"/>
        </w:rPr>
      </w:pPr>
    </w:p>
    <w:p w:rsidR="005931E9" w:rsidRPr="00937C75" w:rsidRDefault="005931E9" w:rsidP="005931E9">
      <w:pPr>
        <w:spacing w:after="0" w:line="240" w:lineRule="auto"/>
        <w:rPr>
          <w:rFonts w:ascii="Times New Roman" w:eastAsia="Times New Roman" w:hAnsi="Times New Roman" w:cs="Times New Roman"/>
          <w:sz w:val="24"/>
          <w:szCs w:val="24"/>
          <w:lang w:eastAsia="en-US"/>
        </w:rPr>
      </w:pPr>
      <w:r w:rsidRPr="00937C75">
        <w:rPr>
          <w:rFonts w:ascii="Times New Roman" w:eastAsia="Times New Roman" w:hAnsi="Times New Roman" w:cs="Times New Roman"/>
          <w:b/>
          <w:bCs/>
          <w:sz w:val="24"/>
          <w:szCs w:val="24"/>
          <w:lang w:eastAsia="en-US"/>
        </w:rPr>
        <w:t>Adverse Events</w:t>
      </w:r>
      <w:r w:rsidRPr="00937C75">
        <w:rPr>
          <w:rFonts w:ascii="Times New Roman" w:eastAsia="Times New Roman" w:hAnsi="Times New Roman" w:cs="Times New Roman"/>
          <w:sz w:val="24"/>
          <w:szCs w:val="24"/>
          <w:lang w:eastAsia="en-US"/>
        </w:rPr>
        <w:t xml:space="preserve"> </w:t>
      </w:r>
    </w:p>
    <w:p w:rsidR="005931E9" w:rsidRPr="00937C75" w:rsidRDefault="005931E9" w:rsidP="005931E9">
      <w:pPr>
        <w:spacing w:after="0" w:line="240" w:lineRule="auto"/>
        <w:rPr>
          <w:rFonts w:ascii="Times New Roman" w:eastAsia="Times New Roman" w:hAnsi="Times New Roman" w:cs="Times New Roman"/>
          <w:b/>
          <w:sz w:val="24"/>
          <w:szCs w:val="24"/>
          <w:lang w:eastAsia="en-US"/>
        </w:rPr>
      </w:pPr>
      <w:r w:rsidRPr="00221B42">
        <w:rPr>
          <w:rFonts w:ascii="Times New Roman" w:eastAsia="Times New Roman" w:hAnsi="Times New Roman" w:cs="Times New Roman"/>
          <w:sz w:val="24"/>
          <w:szCs w:val="24"/>
          <w:lang w:eastAsia="en-US"/>
        </w:rPr>
        <w:t>Reported adverse events were: skin reddening from the sheath</w:t>
      </w:r>
      <w:r>
        <w:rPr>
          <w:rFonts w:ascii="Times New Roman" w:eastAsia="Times New Roman" w:hAnsi="Times New Roman" w:cs="Times New Roman"/>
          <w:sz w:val="24"/>
          <w:szCs w:val="24"/>
          <w:lang w:eastAsia="en-US"/>
        </w:rPr>
        <w:t>, BWU and clamp (each n=1)</w:t>
      </w:r>
      <w:r w:rsidRPr="00221B42">
        <w:rPr>
          <w:rFonts w:ascii="Times New Roman" w:eastAsia="Times New Roman" w:hAnsi="Times New Roman" w:cs="Times New Roman"/>
          <w:sz w:val="24"/>
          <w:szCs w:val="24"/>
          <w:lang w:eastAsia="en-US"/>
        </w:rPr>
        <w:t>; blister from BWU straps</w:t>
      </w:r>
      <w:r>
        <w:rPr>
          <w:rFonts w:ascii="Times New Roman" w:eastAsia="Times New Roman" w:hAnsi="Times New Roman" w:cs="Times New Roman"/>
          <w:sz w:val="24"/>
          <w:szCs w:val="24"/>
          <w:lang w:eastAsia="en-US"/>
        </w:rPr>
        <w:t xml:space="preserve"> and sheath removal</w:t>
      </w:r>
      <w:r w:rsidRPr="00221B42">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 xml:space="preserve">each </w:t>
      </w:r>
      <w:r w:rsidRPr="00221B42">
        <w:rPr>
          <w:rFonts w:ascii="Times New Roman" w:eastAsia="Times New Roman" w:hAnsi="Times New Roman" w:cs="Times New Roman"/>
          <w:sz w:val="24"/>
          <w:szCs w:val="24"/>
          <w:lang w:eastAsia="en-US"/>
        </w:rPr>
        <w:t xml:space="preserve">n=1); and pain (most or all of the time) from penile clamp (n=22), BWU (n=15), sheath (n=3) and pad (n=4). </w:t>
      </w:r>
    </w:p>
    <w:p w:rsidR="005931E9" w:rsidRPr="00937C75" w:rsidRDefault="005931E9" w:rsidP="005931E9">
      <w:pPr>
        <w:tabs>
          <w:tab w:val="left" w:pos="0"/>
          <w:tab w:val="left" w:pos="7056"/>
          <w:tab w:val="left" w:pos="7200"/>
          <w:tab w:val="left" w:pos="7920"/>
        </w:tabs>
        <w:spacing w:after="0" w:line="240" w:lineRule="atLeast"/>
        <w:rPr>
          <w:rFonts w:ascii="Times New Roman" w:eastAsia="Times New Roman" w:hAnsi="Times New Roman" w:cs="Times New Roman"/>
          <w:b/>
          <w:sz w:val="24"/>
          <w:szCs w:val="24"/>
          <w:highlight w:val="yellow"/>
          <w:lang w:eastAsia="en-US"/>
        </w:rPr>
      </w:pPr>
    </w:p>
    <w:p w:rsidR="005931E9" w:rsidRDefault="005931E9" w:rsidP="005931E9">
      <w:pPr>
        <w:tabs>
          <w:tab w:val="left" w:pos="0"/>
          <w:tab w:val="left" w:pos="7056"/>
          <w:tab w:val="left" w:pos="7200"/>
          <w:tab w:val="left" w:pos="7920"/>
        </w:tabs>
        <w:spacing w:after="0" w:line="240" w:lineRule="atLeast"/>
        <w:rPr>
          <w:rFonts w:ascii="Times New Roman" w:eastAsia="Times New Roman" w:hAnsi="Times New Roman" w:cs="Times New Roman"/>
          <w:b/>
          <w:sz w:val="24"/>
          <w:szCs w:val="24"/>
          <w:lang w:eastAsia="en-US"/>
        </w:rPr>
      </w:pPr>
      <w:r w:rsidRPr="00937C75">
        <w:rPr>
          <w:rFonts w:ascii="Times New Roman" w:eastAsia="Times New Roman" w:hAnsi="Times New Roman" w:cs="Times New Roman"/>
          <w:b/>
          <w:sz w:val="24"/>
          <w:szCs w:val="24"/>
          <w:lang w:eastAsia="en-US"/>
        </w:rPr>
        <w:t>Discussion</w:t>
      </w:r>
    </w:p>
    <w:p w:rsidR="005931E9" w:rsidRPr="00937C75" w:rsidRDefault="005931E9" w:rsidP="005931E9">
      <w:pPr>
        <w:tabs>
          <w:tab w:val="left" w:pos="0"/>
          <w:tab w:val="left" w:pos="7056"/>
          <w:tab w:val="left" w:pos="7200"/>
          <w:tab w:val="left" w:pos="7920"/>
        </w:tabs>
        <w:spacing w:after="0" w:line="240" w:lineRule="atLeast"/>
        <w:rPr>
          <w:rFonts w:ascii="Times New Roman" w:eastAsia="Times New Roman" w:hAnsi="Times New Roman" w:cs="Times New Roman"/>
          <w:sz w:val="24"/>
          <w:szCs w:val="24"/>
          <w:lang w:eastAsia="en-US"/>
        </w:rPr>
      </w:pPr>
      <w:r w:rsidRPr="00937C75">
        <w:rPr>
          <w:rFonts w:ascii="Times New Roman" w:eastAsia="Times New Roman" w:hAnsi="Times New Roman" w:cs="Times New Roman"/>
          <w:sz w:val="24"/>
          <w:szCs w:val="24"/>
          <w:lang w:eastAsia="en-US"/>
        </w:rPr>
        <w:t xml:space="preserve">This is the first clinical trial comparing </w:t>
      </w:r>
      <w:r>
        <w:rPr>
          <w:rFonts w:ascii="Times New Roman" w:eastAsia="Times New Roman" w:hAnsi="Times New Roman" w:cs="Times New Roman"/>
          <w:sz w:val="24"/>
          <w:szCs w:val="24"/>
          <w:lang w:eastAsia="en-US"/>
        </w:rPr>
        <w:t xml:space="preserve">the performance of </w:t>
      </w:r>
      <w:r w:rsidRPr="00937C75">
        <w:rPr>
          <w:rFonts w:ascii="Times New Roman" w:eastAsia="Times New Roman" w:hAnsi="Times New Roman" w:cs="Times New Roman"/>
          <w:sz w:val="24"/>
          <w:szCs w:val="24"/>
          <w:lang w:eastAsia="en-US"/>
        </w:rPr>
        <w:t xml:space="preserve">three male-specific devices for continence management and absorbent pads, and </w:t>
      </w:r>
      <w:r>
        <w:rPr>
          <w:rFonts w:ascii="Times New Roman" w:eastAsia="Times New Roman" w:hAnsi="Times New Roman" w:cs="Times New Roman"/>
          <w:sz w:val="24"/>
          <w:szCs w:val="24"/>
          <w:lang w:eastAsia="en-US"/>
        </w:rPr>
        <w:t>t</w:t>
      </w:r>
      <w:r w:rsidRPr="00937C75">
        <w:rPr>
          <w:rFonts w:ascii="Times New Roman" w:eastAsia="Times New Roman" w:hAnsi="Times New Roman" w:cs="Times New Roman"/>
          <w:sz w:val="24"/>
          <w:szCs w:val="24"/>
          <w:lang w:eastAsia="en-US"/>
        </w:rPr>
        <w:t xml:space="preserve">he first to examine user preferences </w:t>
      </w:r>
      <w:r>
        <w:rPr>
          <w:rFonts w:ascii="Times New Roman" w:eastAsia="Times New Roman" w:hAnsi="Times New Roman" w:cs="Times New Roman"/>
          <w:sz w:val="24"/>
          <w:szCs w:val="24"/>
          <w:lang w:eastAsia="en-US"/>
        </w:rPr>
        <w:t>for each product design.</w:t>
      </w:r>
      <w:r w:rsidRPr="00937C75">
        <w:rPr>
          <w:rFonts w:ascii="Times New Roman" w:eastAsia="Times New Roman" w:hAnsi="Times New Roman" w:cs="Times New Roman"/>
          <w:sz w:val="24"/>
          <w:szCs w:val="24"/>
          <w:lang w:eastAsia="en-US"/>
        </w:rPr>
        <w:t xml:space="preserve"> It is also the first published trial of body worn urinals (there have been clinical trials of urinary sheaths</w:t>
      </w:r>
      <w:proofErr w:type="gramStart"/>
      <w:r w:rsidRPr="00937C75">
        <w:rPr>
          <w:rFonts w:ascii="Times New Roman" w:eastAsia="Times New Roman" w:hAnsi="Times New Roman" w:cs="Times New Roman"/>
          <w:sz w:val="24"/>
          <w:szCs w:val="24"/>
          <w:lang w:eastAsia="en-US"/>
        </w:rPr>
        <w:t>,</w:t>
      </w:r>
      <w:proofErr w:type="gramEnd"/>
      <w:r w:rsidRPr="00937C75">
        <w:rPr>
          <w:rFonts w:ascii="Times New Roman" w:eastAsia="Times New Roman" w:hAnsi="Times New Roman" w:cs="Times New Roman"/>
          <w:sz w:val="24"/>
          <w:szCs w:val="24"/>
          <w:lang w:eastAsia="en-US"/>
        </w:rPr>
        <w:fldChar w:fldCharType="begin"/>
      </w:r>
      <w:r w:rsidRPr="00937C75">
        <w:rPr>
          <w:rFonts w:ascii="Times New Roman" w:eastAsia="Times New Roman" w:hAnsi="Times New Roman" w:cs="Times New Roman"/>
          <w:sz w:val="24"/>
          <w:szCs w:val="24"/>
          <w:lang w:eastAsia="en-US"/>
        </w:rPr>
        <w:instrText>ADDIN RW.CITE{{1244 Chartier-Kastler,E. 2011; 636 Fader,M. 2001}}</w:instrText>
      </w:r>
      <w:r w:rsidRPr="00937C75">
        <w:rPr>
          <w:rFonts w:ascii="Times New Roman" w:eastAsia="Times New Roman" w:hAnsi="Times New Roman" w:cs="Times New Roman"/>
          <w:sz w:val="24"/>
          <w:szCs w:val="24"/>
          <w:lang w:eastAsia="en-US"/>
        </w:rPr>
        <w:fldChar w:fldCharType="separate"/>
      </w:r>
      <w:r w:rsidRPr="00937C75">
        <w:rPr>
          <w:rFonts w:ascii="Times New Roman" w:eastAsia="Times New Roman" w:hAnsi="Times New Roman" w:cs="Times New Roman"/>
          <w:sz w:val="24"/>
          <w:szCs w:val="24"/>
          <w:vertAlign w:val="superscript"/>
        </w:rPr>
        <w:t>15, 2</w:t>
      </w:r>
      <w:r w:rsidRPr="00937C75">
        <w:rPr>
          <w:rFonts w:ascii="Times New Roman" w:eastAsia="Times New Roman" w:hAnsi="Times New Roman" w:cs="Times New Roman"/>
          <w:sz w:val="24"/>
          <w:szCs w:val="24"/>
          <w:lang w:eastAsia="en-US"/>
        </w:rPr>
        <w:fldChar w:fldCharType="end"/>
      </w:r>
      <w:r w:rsidR="00C55875" w:rsidRPr="00C55875">
        <w:rPr>
          <w:rFonts w:ascii="Times New Roman" w:eastAsia="Times New Roman" w:hAnsi="Times New Roman" w:cs="Times New Roman"/>
          <w:sz w:val="24"/>
          <w:szCs w:val="24"/>
          <w:vertAlign w:val="superscript"/>
          <w:lang w:eastAsia="en-US"/>
        </w:rPr>
        <w:t>0</w:t>
      </w:r>
      <w:r w:rsidRPr="00937C75">
        <w:rPr>
          <w:rFonts w:ascii="Times New Roman" w:eastAsia="Times New Roman" w:hAnsi="Times New Roman" w:cs="Times New Roman"/>
          <w:sz w:val="24"/>
          <w:szCs w:val="24"/>
          <w:vertAlign w:val="superscript"/>
          <w:lang w:eastAsia="en-US"/>
        </w:rPr>
        <w:t xml:space="preserve"> </w:t>
      </w:r>
      <w:r w:rsidRPr="00937C75">
        <w:rPr>
          <w:rFonts w:ascii="Times New Roman" w:eastAsia="Times New Roman" w:hAnsi="Times New Roman" w:cs="Times New Roman"/>
          <w:sz w:val="24"/>
          <w:szCs w:val="24"/>
          <w:lang w:eastAsia="en-US"/>
        </w:rPr>
        <w:t>absorbent pads,</w:t>
      </w:r>
      <w:r w:rsidRPr="00937C75">
        <w:rPr>
          <w:rFonts w:ascii="Times New Roman" w:eastAsia="Times New Roman" w:hAnsi="Times New Roman" w:cs="Times New Roman"/>
          <w:sz w:val="24"/>
          <w:szCs w:val="24"/>
          <w:lang w:eastAsia="en-US"/>
        </w:rPr>
        <w:fldChar w:fldCharType="begin"/>
      </w:r>
      <w:r w:rsidRPr="00937C75">
        <w:rPr>
          <w:rFonts w:ascii="Times New Roman" w:eastAsia="Times New Roman" w:hAnsi="Times New Roman" w:cs="Times New Roman"/>
          <w:sz w:val="24"/>
          <w:szCs w:val="24"/>
          <w:lang w:eastAsia="en-US"/>
        </w:rPr>
        <w:instrText>ADDIN RW.CITE{{1345 International Consultation on Incontinence (ICI), Internationa Continence Society (ICS) 2014 2014}}</w:instrText>
      </w:r>
      <w:r w:rsidRPr="00937C75">
        <w:rPr>
          <w:rFonts w:ascii="Times New Roman" w:eastAsia="Times New Roman" w:hAnsi="Times New Roman" w:cs="Times New Roman"/>
          <w:sz w:val="24"/>
          <w:szCs w:val="24"/>
          <w:lang w:eastAsia="en-US"/>
        </w:rPr>
        <w:fldChar w:fldCharType="separate"/>
      </w:r>
      <w:r w:rsidRPr="00937C75">
        <w:rPr>
          <w:rFonts w:ascii="Times New Roman" w:eastAsia="Times New Roman" w:hAnsi="Times New Roman" w:cs="Times New Roman"/>
          <w:sz w:val="24"/>
          <w:szCs w:val="24"/>
          <w:vertAlign w:val="superscript"/>
        </w:rPr>
        <w:t>25</w:t>
      </w:r>
      <w:r w:rsidRPr="00937C75">
        <w:rPr>
          <w:rFonts w:ascii="Times New Roman" w:eastAsia="Times New Roman" w:hAnsi="Times New Roman" w:cs="Times New Roman"/>
          <w:sz w:val="24"/>
          <w:szCs w:val="24"/>
          <w:lang w:eastAsia="en-US"/>
        </w:rPr>
        <w:fldChar w:fldCharType="end"/>
      </w:r>
      <w:r w:rsidRPr="00937C75">
        <w:rPr>
          <w:rFonts w:ascii="Times New Roman" w:eastAsia="Times New Roman" w:hAnsi="Times New Roman" w:cs="Times New Roman"/>
          <w:sz w:val="24"/>
          <w:szCs w:val="24"/>
          <w:lang w:eastAsia="en-US"/>
        </w:rPr>
        <w:t xml:space="preserve"> and penile clamps.</w:t>
      </w:r>
      <w:r w:rsidRPr="00937C75">
        <w:rPr>
          <w:rFonts w:ascii="Times New Roman" w:eastAsia="Times New Roman" w:hAnsi="Times New Roman" w:cs="Times New Roman"/>
          <w:sz w:val="24"/>
          <w:szCs w:val="24"/>
          <w:lang w:eastAsia="en-US"/>
        </w:rPr>
        <w:fldChar w:fldCharType="begin"/>
      </w:r>
      <w:r w:rsidRPr="00937C75">
        <w:rPr>
          <w:rFonts w:ascii="Times New Roman" w:eastAsia="Times New Roman" w:hAnsi="Times New Roman" w:cs="Times New Roman"/>
          <w:sz w:val="24"/>
          <w:szCs w:val="24"/>
          <w:lang w:eastAsia="en-US"/>
        </w:rPr>
        <w:instrText>ADDIN RW.CITE{{37 Moore,K.N. 2004; 1339 Barnard,J. 2014}}</w:instrText>
      </w:r>
      <w:r w:rsidRPr="00937C75">
        <w:rPr>
          <w:rFonts w:ascii="Times New Roman" w:eastAsia="Times New Roman" w:hAnsi="Times New Roman" w:cs="Times New Roman"/>
          <w:sz w:val="24"/>
          <w:szCs w:val="24"/>
          <w:lang w:eastAsia="en-US"/>
        </w:rPr>
        <w:fldChar w:fldCharType="separate"/>
      </w:r>
      <w:r w:rsidRPr="00937C75">
        <w:rPr>
          <w:rFonts w:ascii="Times New Roman" w:eastAsia="Times New Roman" w:hAnsi="Times New Roman" w:cs="Times New Roman"/>
          <w:sz w:val="24"/>
          <w:szCs w:val="24"/>
          <w:vertAlign w:val="superscript"/>
        </w:rPr>
        <w:t>24, 26</w:t>
      </w:r>
      <w:r w:rsidRPr="00937C75">
        <w:rPr>
          <w:rFonts w:ascii="Times New Roman" w:eastAsia="Times New Roman" w:hAnsi="Times New Roman" w:cs="Times New Roman"/>
          <w:sz w:val="24"/>
          <w:szCs w:val="24"/>
          <w:lang w:eastAsia="en-US"/>
        </w:rPr>
        <w:fldChar w:fldCharType="end"/>
      </w:r>
      <w:r w:rsidRPr="00937C75">
        <w:rPr>
          <w:rFonts w:ascii="Times New Roman" w:eastAsia="Times New Roman" w:hAnsi="Times New Roman" w:cs="Times New Roman"/>
          <w:sz w:val="24"/>
          <w:szCs w:val="24"/>
          <w:lang w:eastAsia="en-US"/>
        </w:rPr>
        <w:t xml:space="preserve"> Substantial </w:t>
      </w:r>
      <w:r w:rsidRPr="00937C75">
        <w:rPr>
          <w:rFonts w:ascii="Times New Roman" w:eastAsia="Times New Roman" w:hAnsi="Times New Roman" w:cs="Times New Roman"/>
          <w:sz w:val="24"/>
          <w:szCs w:val="24"/>
          <w:lang w:eastAsia="en-US"/>
        </w:rPr>
        <w:lastRenderedPageBreak/>
        <w:t xml:space="preserve">differences were found in the performance of the products and an important finding was the extent to which men found benefit from using a mix of products, often for different activities or circumstances. Around two thirds continued to use at least one device in addition to absorbent pads 3 months after testing  </w:t>
      </w:r>
      <w:r w:rsidRPr="00554D68">
        <w:rPr>
          <w:rFonts w:ascii="Times New Roman" w:eastAsia="Times New Roman" w:hAnsi="Times New Roman" w:cs="Times New Roman"/>
          <w:sz w:val="24"/>
          <w:szCs w:val="24"/>
          <w:lang w:eastAsia="en-US"/>
        </w:rPr>
        <w:t>(A full research report with additional diagrams is available on the Prostate Cancer UK website</w:t>
      </w:r>
      <w:r w:rsidRPr="00554D68">
        <w:rPr>
          <w:rFonts w:ascii="Times New Roman" w:eastAsia="Times New Roman" w:hAnsi="Times New Roman" w:cs="Times New Roman"/>
          <w:sz w:val="24"/>
          <w:szCs w:val="24"/>
          <w:lang w:eastAsia="en-US"/>
        </w:rPr>
        <w:fldChar w:fldCharType="begin"/>
      </w:r>
      <w:r w:rsidRPr="00554D68">
        <w:rPr>
          <w:rFonts w:ascii="Times New Roman" w:eastAsia="Times New Roman" w:hAnsi="Times New Roman" w:cs="Times New Roman"/>
          <w:sz w:val="24"/>
          <w:szCs w:val="24"/>
          <w:lang w:eastAsia="en-US"/>
        </w:rPr>
        <w:instrText>ADDIN RW.CITE{{1340 Macaulay, M.}}</w:instrText>
      </w:r>
      <w:r w:rsidRPr="00554D68">
        <w:rPr>
          <w:rFonts w:ascii="Times New Roman" w:eastAsia="Times New Roman" w:hAnsi="Times New Roman" w:cs="Times New Roman"/>
          <w:sz w:val="24"/>
          <w:szCs w:val="24"/>
          <w:lang w:eastAsia="en-US"/>
        </w:rPr>
        <w:fldChar w:fldCharType="separate"/>
      </w:r>
      <w:r w:rsidRPr="00554D68">
        <w:rPr>
          <w:rFonts w:ascii="Times New Roman" w:eastAsia="Times New Roman" w:hAnsi="Times New Roman" w:cs="Times New Roman"/>
          <w:sz w:val="24"/>
          <w:szCs w:val="24"/>
          <w:vertAlign w:val="superscript"/>
        </w:rPr>
        <w:t>27</w:t>
      </w:r>
      <w:r w:rsidRPr="00554D68">
        <w:rPr>
          <w:rFonts w:ascii="Times New Roman" w:eastAsia="Times New Roman" w:hAnsi="Times New Roman" w:cs="Times New Roman"/>
          <w:sz w:val="24"/>
          <w:szCs w:val="24"/>
          <w:lang w:eastAsia="en-US"/>
        </w:rPr>
        <w:fldChar w:fldCharType="end"/>
      </w:r>
      <w:r w:rsidRPr="00554D68">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w:t>
      </w:r>
      <w:r w:rsidRPr="00937C75">
        <w:rPr>
          <w:rFonts w:ascii="Times New Roman" w:eastAsia="Times New Roman" w:hAnsi="Times New Roman" w:cs="Times New Roman"/>
          <w:sz w:val="24"/>
          <w:szCs w:val="24"/>
          <w:vertAlign w:val="superscript"/>
          <w:lang w:eastAsia="en-US"/>
        </w:rPr>
        <w:t xml:space="preserve"> </w:t>
      </w:r>
      <w:r w:rsidRPr="00937C75">
        <w:rPr>
          <w:rFonts w:ascii="Times New Roman" w:eastAsia="Times New Roman" w:hAnsi="Times New Roman" w:cs="Times New Roman"/>
          <w:sz w:val="24"/>
          <w:szCs w:val="24"/>
          <w:lang w:eastAsia="en-US"/>
        </w:rPr>
        <w:t xml:space="preserve"> </w:t>
      </w:r>
    </w:p>
    <w:p w:rsidR="005931E9" w:rsidRPr="00937C75" w:rsidRDefault="005931E9" w:rsidP="005931E9">
      <w:pPr>
        <w:tabs>
          <w:tab w:val="left" w:pos="0"/>
          <w:tab w:val="left" w:pos="7056"/>
          <w:tab w:val="left" w:pos="7200"/>
          <w:tab w:val="left" w:pos="7920"/>
        </w:tabs>
        <w:spacing w:after="0" w:line="240" w:lineRule="atLeast"/>
        <w:rPr>
          <w:rFonts w:ascii="Times New Roman" w:eastAsia="Times New Roman" w:hAnsi="Times New Roman" w:cs="Times New Roman"/>
          <w:sz w:val="24"/>
          <w:szCs w:val="24"/>
          <w:lang w:eastAsia="en-US"/>
        </w:rPr>
      </w:pPr>
    </w:p>
    <w:p w:rsidR="005931E9" w:rsidRPr="00937C75" w:rsidRDefault="005931E9" w:rsidP="005931E9">
      <w:pPr>
        <w:tabs>
          <w:tab w:val="left" w:pos="0"/>
          <w:tab w:val="left" w:pos="7056"/>
          <w:tab w:val="left" w:pos="7200"/>
          <w:tab w:val="left" w:pos="7920"/>
        </w:tabs>
        <w:spacing w:after="0" w:line="240" w:lineRule="atLeast"/>
        <w:rPr>
          <w:rFonts w:ascii="Times New Roman" w:eastAsia="Times New Roman" w:hAnsi="Times New Roman" w:cs="Times New Roman"/>
          <w:sz w:val="24"/>
          <w:szCs w:val="24"/>
          <w:lang w:eastAsia="en-US"/>
        </w:rPr>
      </w:pPr>
      <w:r w:rsidRPr="00937C75">
        <w:rPr>
          <w:rFonts w:ascii="Times New Roman" w:eastAsia="Times New Roman" w:hAnsi="Times New Roman" w:cs="Times New Roman"/>
          <w:sz w:val="24"/>
          <w:szCs w:val="24"/>
          <w:lang w:eastAsia="en-US"/>
        </w:rPr>
        <w:t>Most men in this study had light incontinence (determined by usual pad size) and all had had treatment for prostate cancer.  This population differs from that reported by Chartier-Kastler</w:t>
      </w:r>
      <w:r w:rsidRPr="00937C75">
        <w:rPr>
          <w:rFonts w:ascii="Times New Roman" w:eastAsia="Times New Roman" w:hAnsi="Times New Roman" w:cs="Times New Roman"/>
          <w:sz w:val="24"/>
          <w:szCs w:val="24"/>
          <w:lang w:eastAsia="en-US"/>
        </w:rPr>
        <w:fldChar w:fldCharType="begin"/>
      </w:r>
      <w:r w:rsidRPr="00937C75">
        <w:rPr>
          <w:rFonts w:ascii="Times New Roman" w:eastAsia="Times New Roman" w:hAnsi="Times New Roman" w:cs="Times New Roman"/>
          <w:sz w:val="24"/>
          <w:szCs w:val="24"/>
          <w:lang w:eastAsia="en-US"/>
        </w:rPr>
        <w:instrText>ADDIN RW.CITE{{1244 Chartier-Kastler,E. 2011}}</w:instrText>
      </w:r>
      <w:r w:rsidRPr="00937C75">
        <w:rPr>
          <w:rFonts w:ascii="Times New Roman" w:eastAsia="Times New Roman" w:hAnsi="Times New Roman" w:cs="Times New Roman"/>
          <w:sz w:val="24"/>
          <w:szCs w:val="24"/>
          <w:lang w:eastAsia="en-US"/>
        </w:rPr>
        <w:fldChar w:fldCharType="separate"/>
      </w:r>
      <w:r w:rsidRPr="00937C75">
        <w:rPr>
          <w:rFonts w:ascii="Times New Roman" w:eastAsia="Times New Roman" w:hAnsi="Times New Roman" w:cs="Times New Roman"/>
          <w:sz w:val="24"/>
          <w:szCs w:val="24"/>
          <w:vertAlign w:val="superscript"/>
        </w:rPr>
        <w:t>15</w:t>
      </w:r>
      <w:r w:rsidRPr="00937C75">
        <w:rPr>
          <w:rFonts w:ascii="Times New Roman" w:eastAsia="Times New Roman" w:hAnsi="Times New Roman" w:cs="Times New Roman"/>
          <w:sz w:val="24"/>
          <w:szCs w:val="24"/>
          <w:lang w:eastAsia="en-US"/>
        </w:rPr>
        <w:fldChar w:fldCharType="end"/>
      </w:r>
      <w:r w:rsidRPr="00937C75">
        <w:rPr>
          <w:rFonts w:ascii="Times New Roman" w:eastAsia="Times New Roman" w:hAnsi="Times New Roman" w:cs="Times New Roman"/>
          <w:sz w:val="24"/>
          <w:szCs w:val="24"/>
          <w:lang w:eastAsia="en-US"/>
        </w:rPr>
        <w:t xml:space="preserve"> who studied men with moderate/heavy incontinence (any cause) when wearing a sheath drainage system compared to their usual pads.  Participants in that study reported significantly better quality of life with sheaths and</w:t>
      </w:r>
      <w:r w:rsidRPr="00937C75">
        <w:rPr>
          <w:rFonts w:ascii="Times New Roman" w:eastAsia="Times New Roman" w:hAnsi="Times New Roman" w:cs="Times New Roman"/>
          <w:bCs/>
          <w:sz w:val="24"/>
          <w:szCs w:val="24"/>
          <w:lang w:eastAsia="en-US"/>
        </w:rPr>
        <w:t xml:space="preserve"> </w:t>
      </w:r>
      <w:r w:rsidRPr="00937C75">
        <w:rPr>
          <w:rFonts w:ascii="Times New Roman" w:eastAsia="Times New Roman" w:hAnsi="Times New Roman" w:cs="Times New Roman"/>
          <w:sz w:val="24"/>
          <w:szCs w:val="24"/>
          <w:lang w:eastAsia="en-US"/>
        </w:rPr>
        <w:t xml:space="preserve">around two thirds preferred sheaths to pads.  We also found that men had significantly better quality of life initially following sheath testing (and BWU ) and around a third stated that they preferred to use a sheath but almost always in combination with pads and/or other devices. Our study supports the provision of sheaths but usually as part of a mix with other pads and devices rather than as an alternative.   </w:t>
      </w:r>
    </w:p>
    <w:p w:rsidR="005931E9" w:rsidRPr="00937C75" w:rsidRDefault="005931E9" w:rsidP="005931E9">
      <w:pPr>
        <w:tabs>
          <w:tab w:val="left" w:pos="0"/>
          <w:tab w:val="left" w:pos="7056"/>
          <w:tab w:val="left" w:pos="7200"/>
          <w:tab w:val="left" w:pos="7920"/>
        </w:tabs>
        <w:spacing w:after="0" w:line="240" w:lineRule="atLeast"/>
        <w:rPr>
          <w:rFonts w:ascii="Times New Roman" w:eastAsia="Times New Roman" w:hAnsi="Times New Roman" w:cs="Times New Roman"/>
          <w:sz w:val="24"/>
          <w:szCs w:val="24"/>
          <w:lang w:eastAsia="en-US"/>
        </w:rPr>
      </w:pPr>
    </w:p>
    <w:p w:rsidR="005931E9" w:rsidRPr="00937C75" w:rsidRDefault="005931E9" w:rsidP="005931E9">
      <w:pPr>
        <w:tabs>
          <w:tab w:val="left" w:pos="0"/>
          <w:tab w:val="left" w:pos="7056"/>
          <w:tab w:val="left" w:pos="7200"/>
          <w:tab w:val="left" w:pos="7920"/>
        </w:tabs>
        <w:spacing w:after="0" w:line="240" w:lineRule="atLeast"/>
        <w:rPr>
          <w:rFonts w:ascii="Times New Roman" w:eastAsia="Times New Roman" w:hAnsi="Times New Roman" w:cs="Times New Roman"/>
          <w:sz w:val="24"/>
          <w:szCs w:val="24"/>
          <w:lang w:eastAsia="en-US"/>
        </w:rPr>
      </w:pPr>
      <w:r w:rsidRPr="00937C75">
        <w:rPr>
          <w:rFonts w:ascii="Times New Roman" w:eastAsia="Times New Roman" w:hAnsi="Times New Roman" w:cs="Times New Roman"/>
          <w:sz w:val="24"/>
          <w:szCs w:val="24"/>
          <w:lang w:eastAsia="en-US"/>
        </w:rPr>
        <w:t xml:space="preserve">At study entry, 55% had used at least one of the devices (usually a sheath). Most who had tried devices had done so with apparently little, if any, support from HCPs; 97% reported fitting their own devices unaided. Study participants received several visits to ensure maximum success with each device and </w:t>
      </w:r>
      <w:r w:rsidRPr="0053647E">
        <w:rPr>
          <w:rFonts w:ascii="Times New Roman" w:eastAsia="Times New Roman" w:hAnsi="Times New Roman" w:cs="Times New Roman"/>
          <w:sz w:val="24"/>
          <w:szCs w:val="24"/>
          <w:lang w:eastAsia="en-US"/>
        </w:rPr>
        <w:t>the acceptability</w:t>
      </w:r>
      <w:r w:rsidRPr="00937C75">
        <w:rPr>
          <w:rFonts w:ascii="Times New Roman" w:eastAsia="Times New Roman" w:hAnsi="Times New Roman" w:cs="Times New Roman"/>
          <w:sz w:val="24"/>
          <w:szCs w:val="24"/>
          <w:lang w:eastAsia="en-US"/>
        </w:rPr>
        <w:t xml:space="preserve"> of devices probably indicates the importance of good fitting and support.</w:t>
      </w:r>
      <w:r w:rsidRPr="00937C75">
        <w:rPr>
          <w:rFonts w:ascii="Times New Roman" w:eastAsia="Times New Roman" w:hAnsi="Times New Roman" w:cs="Times New Roman"/>
          <w:sz w:val="24"/>
          <w:szCs w:val="24"/>
          <w:lang w:eastAsia="en-US"/>
        </w:rPr>
        <w:fldChar w:fldCharType="begin"/>
      </w:r>
      <w:r w:rsidRPr="00937C75">
        <w:rPr>
          <w:rFonts w:ascii="Times New Roman" w:eastAsia="Times New Roman" w:hAnsi="Times New Roman" w:cs="Times New Roman"/>
          <w:sz w:val="24"/>
          <w:szCs w:val="24"/>
          <w:lang w:eastAsia="en-US"/>
        </w:rPr>
        <w:instrText>ADDIN RW.CITE{{1255 Cottenden,A.M. 2013}}</w:instrText>
      </w:r>
      <w:r w:rsidRPr="00937C75">
        <w:rPr>
          <w:rFonts w:ascii="Times New Roman" w:eastAsia="Times New Roman" w:hAnsi="Times New Roman" w:cs="Times New Roman"/>
          <w:sz w:val="24"/>
          <w:szCs w:val="24"/>
          <w:lang w:eastAsia="en-US"/>
        </w:rPr>
        <w:fldChar w:fldCharType="separate"/>
      </w:r>
      <w:r w:rsidRPr="00937C75">
        <w:rPr>
          <w:rFonts w:ascii="Times New Roman" w:eastAsia="Times New Roman" w:hAnsi="Times New Roman" w:cs="Times New Roman"/>
          <w:sz w:val="24"/>
          <w:szCs w:val="24"/>
          <w:vertAlign w:val="superscript"/>
        </w:rPr>
        <w:t>12</w:t>
      </w:r>
      <w:r w:rsidRPr="00937C75">
        <w:rPr>
          <w:rFonts w:ascii="Times New Roman" w:eastAsia="Times New Roman" w:hAnsi="Times New Roman" w:cs="Times New Roman"/>
          <w:sz w:val="24"/>
          <w:szCs w:val="24"/>
          <w:lang w:eastAsia="en-US"/>
        </w:rPr>
        <w:fldChar w:fldCharType="end"/>
      </w:r>
      <w:r w:rsidRPr="00937C75">
        <w:rPr>
          <w:rFonts w:ascii="Times New Roman" w:eastAsia="Times New Roman" w:hAnsi="Times New Roman" w:cs="Times New Roman"/>
          <w:sz w:val="24"/>
          <w:szCs w:val="24"/>
          <w:lang w:eastAsia="en-US"/>
        </w:rPr>
        <w:t xml:space="preserve">  </w:t>
      </w:r>
    </w:p>
    <w:p w:rsidR="005931E9" w:rsidRPr="00937C75" w:rsidRDefault="005931E9" w:rsidP="005931E9">
      <w:pPr>
        <w:tabs>
          <w:tab w:val="left" w:pos="0"/>
          <w:tab w:val="left" w:pos="7056"/>
          <w:tab w:val="left" w:pos="7200"/>
          <w:tab w:val="left" w:pos="7920"/>
        </w:tabs>
        <w:spacing w:after="0" w:line="240" w:lineRule="atLeast"/>
        <w:rPr>
          <w:rFonts w:ascii="Times New Roman" w:eastAsia="Times New Roman" w:hAnsi="Times New Roman" w:cs="Times New Roman"/>
          <w:sz w:val="24"/>
          <w:szCs w:val="24"/>
          <w:lang w:eastAsia="en-US"/>
        </w:rPr>
      </w:pPr>
    </w:p>
    <w:p w:rsidR="005931E9" w:rsidRPr="006C77D3" w:rsidRDefault="005931E9" w:rsidP="005931E9">
      <w:pPr>
        <w:spacing w:after="0" w:line="240" w:lineRule="auto"/>
        <w:rPr>
          <w:rFonts w:ascii="Times New Roman" w:eastAsia="Times New Roman" w:hAnsi="Times New Roman" w:cs="Times New Roman"/>
          <w:sz w:val="24"/>
          <w:szCs w:val="24"/>
          <w:lang w:eastAsia="en-US"/>
        </w:rPr>
      </w:pPr>
      <w:r w:rsidRPr="006C77D3">
        <w:rPr>
          <w:rFonts w:ascii="Times New Roman" w:eastAsia="Times New Roman" w:hAnsi="Times New Roman" w:cs="Times New Roman"/>
          <w:sz w:val="24"/>
          <w:szCs w:val="24"/>
          <w:lang w:eastAsia="en-US"/>
        </w:rPr>
        <w:t>Currently men do not usually have to pay for their pads or devices as they are supplied freely within the tax-funded NHS. However, cost sensitivity was shown by some men in the study. Having stated immediately after the end of product testing, when relative prices were not known to them, that they would prefer the more expensive containment option of a mix of disposable devices (sheath) and pads, they agreed that the NHS should provide only the cheaper 'pad only' option or a mix of pads and reusable devices (BWU and clamp) when the relative costs were disclosed to them three months later.</w:t>
      </w:r>
    </w:p>
    <w:p w:rsidR="005931E9" w:rsidRPr="00937C75" w:rsidRDefault="005931E9" w:rsidP="005931E9">
      <w:pPr>
        <w:rPr>
          <w:rFonts w:ascii="Times New Roman" w:eastAsia="Times New Roman" w:hAnsi="Times New Roman" w:cs="Times New Roman"/>
          <w:sz w:val="24"/>
          <w:szCs w:val="24"/>
        </w:rPr>
      </w:pPr>
      <w:r w:rsidRPr="00937C75">
        <w:rPr>
          <w:rFonts w:ascii="Times New Roman" w:eastAsia="Times New Roman" w:hAnsi="Times New Roman" w:cs="Times New Roman"/>
          <w:sz w:val="24"/>
          <w:szCs w:val="24"/>
          <w:lang w:eastAsia="en-US"/>
        </w:rPr>
        <w:t>Important short-comings of device designs were revealed. The BWU design was generally less successful than the sheath and most men who could use a sheath would do so in preference to the BWU. Sheaths are difficult to use for men with a short or retracted penis and, although the BWU is designed for this purpose, men experienced difficulty in keeping the BWU in place. The BWU design was also considered the most unappealing design with the worst impact on self-image. The clamp had important strengths in continence control but also caused discomfort and pain.  A substantial proportion of men may not receive good information and advice about products. To help provide men with fitting information our team produced a video on successful sheath application.</w:t>
      </w:r>
      <w:r w:rsidRPr="00937C75">
        <w:rPr>
          <w:rFonts w:ascii="Times New Roman" w:eastAsia="Times New Roman" w:hAnsi="Times New Roman" w:cs="Times New Roman"/>
          <w:sz w:val="24"/>
          <w:szCs w:val="24"/>
          <w:lang w:eastAsia="en-US"/>
        </w:rPr>
        <w:fldChar w:fldCharType="begin"/>
      </w:r>
      <w:r w:rsidRPr="00937C75">
        <w:rPr>
          <w:rFonts w:ascii="Times New Roman" w:eastAsia="Times New Roman" w:hAnsi="Times New Roman" w:cs="Times New Roman"/>
          <w:sz w:val="24"/>
          <w:szCs w:val="24"/>
          <w:lang w:eastAsia="en-US"/>
        </w:rPr>
        <w:instrText>ADDIN RW.CITE{{1345 International Consultation on Incontinence (ICI), Internationa Continence Society (ICS) 2014 2014}}</w:instrText>
      </w:r>
      <w:r w:rsidRPr="00937C75">
        <w:rPr>
          <w:rFonts w:ascii="Times New Roman" w:eastAsia="Times New Roman" w:hAnsi="Times New Roman" w:cs="Times New Roman"/>
          <w:sz w:val="24"/>
          <w:szCs w:val="24"/>
          <w:lang w:eastAsia="en-US"/>
        </w:rPr>
        <w:fldChar w:fldCharType="separate"/>
      </w:r>
      <w:r w:rsidRPr="00937C75">
        <w:rPr>
          <w:rFonts w:ascii="Times New Roman" w:eastAsia="Times New Roman" w:hAnsi="Times New Roman" w:cs="Times New Roman"/>
          <w:sz w:val="24"/>
          <w:szCs w:val="24"/>
          <w:vertAlign w:val="superscript"/>
        </w:rPr>
        <w:t>25</w:t>
      </w:r>
    </w:p>
    <w:p w:rsidR="005931E9" w:rsidRPr="00937C75" w:rsidRDefault="005931E9" w:rsidP="005931E9">
      <w:pPr>
        <w:tabs>
          <w:tab w:val="left" w:pos="0"/>
          <w:tab w:val="left" w:pos="7056"/>
          <w:tab w:val="left" w:pos="7200"/>
          <w:tab w:val="left" w:pos="7920"/>
        </w:tabs>
        <w:spacing w:after="0" w:line="240" w:lineRule="atLeast"/>
        <w:rPr>
          <w:rFonts w:ascii="Times New Roman" w:eastAsia="Times New Roman" w:hAnsi="Times New Roman" w:cs="Times New Roman"/>
          <w:b/>
          <w:sz w:val="24"/>
          <w:szCs w:val="24"/>
          <w:lang w:eastAsia="en-US"/>
        </w:rPr>
      </w:pPr>
      <w:r w:rsidRPr="00937C75">
        <w:rPr>
          <w:rFonts w:ascii="Times New Roman" w:eastAsia="Times New Roman" w:hAnsi="Times New Roman" w:cs="Times New Roman"/>
          <w:sz w:val="24"/>
          <w:szCs w:val="24"/>
          <w:lang w:eastAsia="en-US"/>
        </w:rPr>
        <w:fldChar w:fldCharType="end"/>
      </w:r>
      <w:r w:rsidRPr="00937C75">
        <w:rPr>
          <w:rFonts w:ascii="Times New Roman" w:eastAsia="Times New Roman" w:hAnsi="Times New Roman" w:cs="Times New Roman"/>
          <w:b/>
          <w:sz w:val="24"/>
          <w:szCs w:val="24"/>
          <w:lang w:eastAsia="en-US"/>
        </w:rPr>
        <w:t xml:space="preserve">Limitations </w:t>
      </w:r>
    </w:p>
    <w:p w:rsidR="005931E9" w:rsidRPr="00937C75" w:rsidRDefault="005931E9" w:rsidP="005931E9">
      <w:pPr>
        <w:tabs>
          <w:tab w:val="left" w:pos="0"/>
          <w:tab w:val="left" w:pos="7056"/>
          <w:tab w:val="left" w:pos="7200"/>
          <w:tab w:val="left" w:pos="7920"/>
        </w:tabs>
        <w:spacing w:after="0" w:line="240" w:lineRule="atLeast"/>
        <w:rPr>
          <w:rFonts w:ascii="Times New Roman" w:eastAsia="Times New Roman" w:hAnsi="Times New Roman" w:cs="Times New Roman"/>
          <w:sz w:val="24"/>
          <w:szCs w:val="24"/>
          <w:lang w:eastAsia="en-US"/>
        </w:rPr>
      </w:pPr>
      <w:r w:rsidRPr="00937C75">
        <w:rPr>
          <w:rFonts w:ascii="Times New Roman" w:eastAsia="Times New Roman" w:hAnsi="Times New Roman" w:cs="Times New Roman"/>
          <w:sz w:val="24"/>
          <w:szCs w:val="24"/>
          <w:lang w:eastAsia="en-US"/>
        </w:rPr>
        <w:t xml:space="preserve">Despite the extensive mail-out, </w:t>
      </w:r>
      <w:r>
        <w:rPr>
          <w:rFonts w:ascii="Times New Roman" w:eastAsia="Times New Roman" w:hAnsi="Times New Roman" w:cs="Times New Roman"/>
          <w:sz w:val="24"/>
          <w:szCs w:val="24"/>
          <w:lang w:eastAsia="en-US"/>
        </w:rPr>
        <w:t xml:space="preserve">the </w:t>
      </w:r>
      <w:r w:rsidRPr="00937C75">
        <w:rPr>
          <w:rFonts w:ascii="Times New Roman" w:eastAsia="Times New Roman" w:hAnsi="Times New Roman" w:cs="Times New Roman"/>
          <w:sz w:val="24"/>
          <w:szCs w:val="24"/>
          <w:lang w:eastAsia="en-US"/>
        </w:rPr>
        <w:t xml:space="preserve">recruitment target was not achieved in the time available. Not all continence pad delivery services were able to identify men who had prostate cancer and some men did not participate because of fear of jeopardizing their pad supply.  Not all urology services routinely asked men whether they experienced continence problems and thus were unable to assist with recruitment.    </w:t>
      </w:r>
    </w:p>
    <w:p w:rsidR="005931E9" w:rsidRPr="00937C75" w:rsidRDefault="005931E9" w:rsidP="005931E9">
      <w:pPr>
        <w:tabs>
          <w:tab w:val="left" w:pos="0"/>
          <w:tab w:val="left" w:pos="7056"/>
          <w:tab w:val="left" w:pos="7200"/>
          <w:tab w:val="left" w:pos="7920"/>
        </w:tabs>
        <w:spacing w:after="0" w:line="240" w:lineRule="atLeast"/>
        <w:rPr>
          <w:rFonts w:ascii="Times New Roman" w:eastAsia="Times New Roman" w:hAnsi="Times New Roman" w:cs="Times New Roman"/>
          <w:sz w:val="24"/>
          <w:szCs w:val="24"/>
          <w:lang w:eastAsia="en-US"/>
        </w:rPr>
      </w:pPr>
    </w:p>
    <w:p w:rsidR="005931E9" w:rsidRPr="00937C75" w:rsidRDefault="005931E9" w:rsidP="005931E9">
      <w:pPr>
        <w:tabs>
          <w:tab w:val="left" w:pos="0"/>
          <w:tab w:val="left" w:pos="7056"/>
          <w:tab w:val="left" w:pos="7200"/>
          <w:tab w:val="left" w:pos="7920"/>
        </w:tabs>
        <w:spacing w:after="0" w:line="240" w:lineRule="auto"/>
        <w:rPr>
          <w:rFonts w:ascii="Times New Roman" w:eastAsia="Times New Roman" w:hAnsi="Times New Roman" w:cs="Times New Roman"/>
          <w:sz w:val="24"/>
          <w:szCs w:val="24"/>
          <w:lang w:eastAsia="en-US"/>
        </w:rPr>
      </w:pPr>
      <w:r w:rsidRPr="00937C75">
        <w:rPr>
          <w:rFonts w:ascii="Times New Roman" w:eastAsia="Times New Roman" w:hAnsi="Times New Roman" w:cs="Times New Roman"/>
          <w:sz w:val="24"/>
          <w:szCs w:val="24"/>
          <w:lang w:eastAsia="en-US"/>
        </w:rPr>
        <w:t>A small number of men volunteered for the study who were using sheaths in addition to absorbent pads, and may have been pad ‘</w:t>
      </w:r>
      <w:proofErr w:type="spellStart"/>
      <w:r w:rsidRPr="00937C75">
        <w:rPr>
          <w:rFonts w:ascii="Times New Roman" w:eastAsia="Times New Roman" w:hAnsi="Times New Roman" w:cs="Times New Roman"/>
          <w:sz w:val="24"/>
          <w:szCs w:val="24"/>
          <w:lang w:eastAsia="en-US"/>
        </w:rPr>
        <w:t>rejectors</w:t>
      </w:r>
      <w:proofErr w:type="spellEnd"/>
      <w:r w:rsidRPr="00937C75">
        <w:rPr>
          <w:rFonts w:ascii="Times New Roman" w:eastAsia="Times New Roman" w:hAnsi="Times New Roman" w:cs="Times New Roman"/>
          <w:sz w:val="24"/>
          <w:szCs w:val="24"/>
          <w:lang w:eastAsia="en-US"/>
        </w:rPr>
        <w:t xml:space="preserve">’, and this may have influenced our </w:t>
      </w:r>
      <w:r w:rsidRPr="00937C75">
        <w:rPr>
          <w:rFonts w:ascii="Times New Roman" w:eastAsia="Times New Roman" w:hAnsi="Times New Roman" w:cs="Times New Roman"/>
          <w:sz w:val="24"/>
          <w:szCs w:val="24"/>
          <w:lang w:eastAsia="en-US"/>
        </w:rPr>
        <w:lastRenderedPageBreak/>
        <w:t xml:space="preserve">findings. Most men had light incontinence. A study focusing on men with moderate/heavy incontinence may show that the product combinations preferred are different. </w:t>
      </w:r>
    </w:p>
    <w:p w:rsidR="005931E9" w:rsidRPr="00937C75" w:rsidRDefault="005931E9" w:rsidP="005931E9">
      <w:pPr>
        <w:tabs>
          <w:tab w:val="left" w:pos="0"/>
          <w:tab w:val="left" w:pos="7056"/>
          <w:tab w:val="left" w:pos="7200"/>
          <w:tab w:val="left" w:pos="7920"/>
        </w:tabs>
        <w:spacing w:after="0" w:line="240" w:lineRule="auto"/>
        <w:rPr>
          <w:rFonts w:ascii="Times New Roman" w:eastAsia="Times New Roman" w:hAnsi="Times New Roman" w:cs="Times New Roman"/>
          <w:sz w:val="24"/>
          <w:szCs w:val="24"/>
          <w:lang w:eastAsia="en-US"/>
        </w:rPr>
      </w:pPr>
    </w:p>
    <w:p w:rsidR="005931E9" w:rsidRPr="00937C75" w:rsidRDefault="005931E9" w:rsidP="005931E9">
      <w:pPr>
        <w:tabs>
          <w:tab w:val="left" w:pos="0"/>
          <w:tab w:val="left" w:pos="7056"/>
          <w:tab w:val="left" w:pos="7200"/>
          <w:tab w:val="left" w:pos="7920"/>
        </w:tabs>
        <w:spacing w:after="0" w:line="240" w:lineRule="atLeast"/>
        <w:rPr>
          <w:rFonts w:ascii="Times New Roman" w:eastAsia="Times New Roman" w:hAnsi="Times New Roman" w:cs="Times New Roman"/>
          <w:sz w:val="24"/>
          <w:szCs w:val="24"/>
          <w:lang w:eastAsia="en-US"/>
        </w:rPr>
      </w:pPr>
      <w:r w:rsidRPr="00937C75">
        <w:rPr>
          <w:rFonts w:ascii="Times New Roman" w:eastAsia="Times New Roman" w:hAnsi="Times New Roman" w:cs="Times New Roman"/>
          <w:sz w:val="24"/>
          <w:szCs w:val="24"/>
          <w:lang w:eastAsia="en-US"/>
        </w:rPr>
        <w:t xml:space="preserve">No validated tool for assessing quality of life of pad or device users is available and although we carried out a brief validation of our questionnaire and based it on one that had been previously tested for reliability in another study, our questions may not have included all the items of importance to pad/device users. </w:t>
      </w:r>
    </w:p>
    <w:p w:rsidR="005931E9" w:rsidRPr="00937C75" w:rsidRDefault="005931E9" w:rsidP="005931E9">
      <w:pPr>
        <w:tabs>
          <w:tab w:val="left" w:pos="0"/>
          <w:tab w:val="left" w:pos="7056"/>
          <w:tab w:val="left" w:pos="7200"/>
          <w:tab w:val="left" w:pos="7920"/>
        </w:tabs>
        <w:spacing w:after="0" w:line="240" w:lineRule="atLeast"/>
        <w:rPr>
          <w:rFonts w:ascii="Times New Roman" w:eastAsia="Times New Roman" w:hAnsi="Times New Roman" w:cs="Times New Roman"/>
          <w:sz w:val="24"/>
          <w:szCs w:val="24"/>
          <w:lang w:eastAsia="en-US"/>
        </w:rPr>
      </w:pPr>
    </w:p>
    <w:p w:rsidR="005931E9" w:rsidRPr="00937C75" w:rsidRDefault="005931E9" w:rsidP="005931E9">
      <w:pPr>
        <w:tabs>
          <w:tab w:val="left" w:pos="0"/>
          <w:tab w:val="left" w:pos="7056"/>
          <w:tab w:val="left" w:pos="7200"/>
          <w:tab w:val="left" w:pos="7920"/>
        </w:tabs>
        <w:spacing w:after="0" w:line="240" w:lineRule="auto"/>
        <w:rPr>
          <w:rFonts w:ascii="Times New Roman" w:eastAsia="Times New Roman" w:hAnsi="Times New Roman" w:cs="Times New Roman"/>
          <w:b/>
          <w:bCs/>
          <w:iCs/>
          <w:sz w:val="24"/>
          <w:szCs w:val="24"/>
          <w:lang w:eastAsia="en-US"/>
        </w:rPr>
      </w:pPr>
      <w:r w:rsidRPr="00937C75">
        <w:rPr>
          <w:rFonts w:ascii="Times New Roman" w:eastAsia="Times New Roman" w:hAnsi="Times New Roman" w:cs="Times New Roman"/>
          <w:b/>
          <w:bCs/>
          <w:iCs/>
          <w:sz w:val="24"/>
          <w:szCs w:val="24"/>
          <w:lang w:eastAsia="en-US"/>
        </w:rPr>
        <w:t xml:space="preserve">Recommendations for research  </w:t>
      </w:r>
    </w:p>
    <w:p w:rsidR="005931E9" w:rsidRPr="00937C75" w:rsidRDefault="005931E9" w:rsidP="005931E9">
      <w:pPr>
        <w:pStyle w:val="ListParagraph"/>
        <w:tabs>
          <w:tab w:val="left" w:pos="0"/>
          <w:tab w:val="left" w:pos="7056"/>
          <w:tab w:val="left" w:pos="7200"/>
          <w:tab w:val="left" w:pos="7920"/>
        </w:tabs>
        <w:rPr>
          <w:rFonts w:ascii="Times New Roman" w:hAnsi="Times New Roman"/>
        </w:rPr>
      </w:pPr>
    </w:p>
    <w:p w:rsidR="005931E9" w:rsidRPr="00937C75" w:rsidRDefault="005931E9" w:rsidP="005931E9">
      <w:pPr>
        <w:pStyle w:val="ListParagraph"/>
        <w:numPr>
          <w:ilvl w:val="0"/>
          <w:numId w:val="7"/>
        </w:numPr>
        <w:tabs>
          <w:tab w:val="left" w:pos="0"/>
          <w:tab w:val="left" w:pos="7056"/>
          <w:tab w:val="left" w:pos="7200"/>
          <w:tab w:val="left" w:pos="7920"/>
        </w:tabs>
        <w:rPr>
          <w:rFonts w:ascii="Times New Roman" w:hAnsi="Times New Roman"/>
        </w:rPr>
      </w:pPr>
      <w:r w:rsidRPr="00937C75">
        <w:rPr>
          <w:rFonts w:ascii="Times New Roman" w:hAnsi="Times New Roman"/>
        </w:rPr>
        <w:t xml:space="preserve">Improved products for non-surgical approaches to </w:t>
      </w:r>
      <w:r>
        <w:rPr>
          <w:rFonts w:ascii="Times New Roman" w:hAnsi="Times New Roman"/>
        </w:rPr>
        <w:t xml:space="preserve">the management of urinary </w:t>
      </w:r>
      <w:r w:rsidRPr="00937C75">
        <w:rPr>
          <w:rFonts w:ascii="Times New Roman" w:hAnsi="Times New Roman"/>
        </w:rPr>
        <w:t xml:space="preserve">incontinence in men.  Taking advantage of modern materials and technologies conducted in partnership with users to ensure their needs and preferences are accommodated.  </w:t>
      </w:r>
    </w:p>
    <w:p w:rsidR="005931E9" w:rsidRPr="00937C75" w:rsidRDefault="005931E9" w:rsidP="005931E9">
      <w:pPr>
        <w:pStyle w:val="ListParagraph"/>
        <w:numPr>
          <w:ilvl w:val="0"/>
          <w:numId w:val="7"/>
        </w:numPr>
        <w:tabs>
          <w:tab w:val="left" w:pos="0"/>
          <w:tab w:val="left" w:pos="7056"/>
          <w:tab w:val="left" w:pos="7200"/>
          <w:tab w:val="left" w:pos="7920"/>
        </w:tabs>
        <w:rPr>
          <w:rFonts w:ascii="Times New Roman" w:hAnsi="Times New Roman"/>
        </w:rPr>
      </w:pPr>
      <w:r w:rsidRPr="00937C75">
        <w:rPr>
          <w:rFonts w:ascii="Times New Roman" w:hAnsi="Times New Roman"/>
        </w:rPr>
        <w:t>Development and validation of a reliable instrument for measuring the performance and quality of life implications of different designs.</w:t>
      </w:r>
    </w:p>
    <w:p w:rsidR="005931E9" w:rsidRPr="00937C75" w:rsidRDefault="005931E9" w:rsidP="005931E9">
      <w:pPr>
        <w:tabs>
          <w:tab w:val="left" w:pos="0"/>
          <w:tab w:val="left" w:pos="7056"/>
          <w:tab w:val="left" w:pos="7200"/>
          <w:tab w:val="left" w:pos="7920"/>
        </w:tabs>
        <w:spacing w:after="0" w:line="240" w:lineRule="auto"/>
        <w:rPr>
          <w:rFonts w:ascii="Times New Roman" w:eastAsia="Times New Roman" w:hAnsi="Times New Roman" w:cs="Times New Roman"/>
          <w:b/>
          <w:bCs/>
          <w:sz w:val="24"/>
          <w:szCs w:val="24"/>
          <w:lang w:eastAsia="en-US"/>
        </w:rPr>
      </w:pPr>
    </w:p>
    <w:p w:rsidR="005931E9" w:rsidRPr="00937C75" w:rsidRDefault="005931E9" w:rsidP="005931E9">
      <w:pPr>
        <w:tabs>
          <w:tab w:val="left" w:pos="0"/>
          <w:tab w:val="left" w:pos="7056"/>
          <w:tab w:val="left" w:pos="7200"/>
          <w:tab w:val="left" w:pos="7920"/>
        </w:tabs>
        <w:spacing w:after="0" w:line="240" w:lineRule="auto"/>
        <w:rPr>
          <w:rFonts w:ascii="Times New Roman" w:eastAsia="Times New Roman" w:hAnsi="Times New Roman" w:cs="Times New Roman"/>
          <w:b/>
          <w:bCs/>
          <w:sz w:val="24"/>
          <w:szCs w:val="24"/>
          <w:lang w:eastAsia="en-US"/>
        </w:rPr>
      </w:pPr>
      <w:r w:rsidRPr="00937C75">
        <w:rPr>
          <w:rFonts w:ascii="Times New Roman" w:eastAsia="Times New Roman" w:hAnsi="Times New Roman" w:cs="Times New Roman"/>
          <w:b/>
          <w:bCs/>
          <w:sz w:val="24"/>
          <w:szCs w:val="24"/>
          <w:lang w:eastAsia="en-US"/>
        </w:rPr>
        <w:t>Recommendations for practice</w:t>
      </w:r>
    </w:p>
    <w:p w:rsidR="005931E9" w:rsidRPr="00937C75" w:rsidRDefault="005931E9" w:rsidP="005931E9">
      <w:pPr>
        <w:tabs>
          <w:tab w:val="left" w:pos="0"/>
          <w:tab w:val="left" w:pos="7056"/>
          <w:tab w:val="left" w:pos="7200"/>
          <w:tab w:val="left" w:pos="7920"/>
        </w:tabs>
        <w:spacing w:after="0" w:line="240" w:lineRule="auto"/>
        <w:rPr>
          <w:rFonts w:ascii="Times New Roman" w:eastAsia="Times New Roman" w:hAnsi="Times New Roman" w:cs="Times New Roman"/>
          <w:sz w:val="24"/>
          <w:szCs w:val="24"/>
          <w:lang w:eastAsia="en-US"/>
        </w:rPr>
      </w:pPr>
      <w:r w:rsidRPr="00937C75">
        <w:rPr>
          <w:rFonts w:ascii="Times New Roman" w:eastAsia="Times New Roman" w:hAnsi="Times New Roman" w:cs="Times New Roman"/>
          <w:sz w:val="24"/>
          <w:szCs w:val="24"/>
          <w:lang w:eastAsia="en-US"/>
        </w:rPr>
        <w:t>The findings have several implications for clinical practice. Better information and advice about male devices is needed to inform and support health care professionals and patients.  During routine follow-up of prostate cancer treatment, men should be asked about the presence of urinary incontinence, and how it affects their daily life.  Containment products can be tailored to men’s needs</w:t>
      </w:r>
      <w:r w:rsidRPr="00937C75" w:rsidDel="000D6D7E">
        <w:rPr>
          <w:rFonts w:ascii="Times New Roman" w:eastAsia="Times New Roman" w:hAnsi="Times New Roman" w:cs="Times New Roman"/>
          <w:sz w:val="24"/>
          <w:szCs w:val="24"/>
          <w:lang w:eastAsia="en-US"/>
        </w:rPr>
        <w:t xml:space="preserve"> </w:t>
      </w:r>
      <w:r w:rsidRPr="00937C75">
        <w:rPr>
          <w:rFonts w:ascii="Times New Roman" w:eastAsia="Times New Roman" w:hAnsi="Times New Roman" w:cs="Times New Roman"/>
          <w:sz w:val="24"/>
          <w:szCs w:val="24"/>
          <w:lang w:eastAsia="en-US"/>
        </w:rPr>
        <w:t xml:space="preserve">depending on the </w:t>
      </w:r>
      <w:proofErr w:type="spellStart"/>
      <w:r w:rsidRPr="00937C75">
        <w:rPr>
          <w:rFonts w:ascii="Times New Roman" w:eastAsia="Times New Roman" w:hAnsi="Times New Roman" w:cs="Times New Roman"/>
          <w:sz w:val="24"/>
          <w:szCs w:val="24"/>
          <w:lang w:eastAsia="en-US"/>
        </w:rPr>
        <w:t>the</w:t>
      </w:r>
      <w:proofErr w:type="spellEnd"/>
      <w:r w:rsidRPr="00937C75">
        <w:rPr>
          <w:rFonts w:ascii="Times New Roman" w:eastAsia="Times New Roman" w:hAnsi="Times New Roman" w:cs="Times New Roman"/>
          <w:sz w:val="24"/>
          <w:szCs w:val="24"/>
          <w:lang w:eastAsia="en-US"/>
        </w:rPr>
        <w:t xml:space="preserve"> sport/leisure/work and social activities that they do, or would like to do. Men should be offered information about all types of absorbent pads and male devices and how to obtain products to try.  In general, a sheath system might be tried before a BWU, but individual advice on fitting is required to maximise chances of success.  </w:t>
      </w:r>
      <w:r w:rsidRPr="002B5C1F">
        <w:rPr>
          <w:rFonts w:ascii="Times New Roman" w:eastAsia="Times New Roman" w:hAnsi="Times New Roman" w:cs="Times New Roman"/>
          <w:sz w:val="24"/>
          <w:szCs w:val="24"/>
          <w:lang w:eastAsia="en-US"/>
        </w:rPr>
        <w:t>Clamps can be recommended, but for short periods only (we recommended release the clamp after no more than two hours wear time), and provided cognitive ability, manual dexterity and bladder and genital sensation enable safe and reliable release and removal.</w:t>
      </w:r>
      <w:r w:rsidRPr="00937C75">
        <w:rPr>
          <w:rFonts w:ascii="Times New Roman" w:eastAsia="Times New Roman" w:hAnsi="Times New Roman" w:cs="Times New Roman"/>
          <w:sz w:val="24"/>
          <w:szCs w:val="24"/>
          <w:lang w:eastAsia="en-US"/>
        </w:rPr>
        <w:t xml:space="preserve">  </w:t>
      </w:r>
    </w:p>
    <w:p w:rsidR="005931E9" w:rsidRPr="00937C75" w:rsidRDefault="005931E9" w:rsidP="005931E9">
      <w:pPr>
        <w:tabs>
          <w:tab w:val="left" w:pos="0"/>
          <w:tab w:val="left" w:pos="7056"/>
          <w:tab w:val="left" w:pos="7200"/>
          <w:tab w:val="left" w:pos="7920"/>
        </w:tabs>
        <w:spacing w:after="0" w:line="240" w:lineRule="auto"/>
        <w:rPr>
          <w:rFonts w:ascii="Times New Roman" w:eastAsia="Times New Roman" w:hAnsi="Times New Roman" w:cs="Times New Roman"/>
          <w:b/>
          <w:sz w:val="24"/>
          <w:szCs w:val="24"/>
          <w:lang w:val="en-US" w:eastAsia="en-US"/>
        </w:rPr>
      </w:pPr>
    </w:p>
    <w:p w:rsidR="005931E9" w:rsidRPr="00937C75" w:rsidRDefault="005931E9" w:rsidP="005931E9">
      <w:pPr>
        <w:tabs>
          <w:tab w:val="left" w:pos="0"/>
          <w:tab w:val="left" w:pos="7056"/>
          <w:tab w:val="left" w:pos="7200"/>
          <w:tab w:val="left" w:pos="7920"/>
        </w:tabs>
        <w:spacing w:after="0" w:line="240" w:lineRule="auto"/>
        <w:rPr>
          <w:rFonts w:ascii="Times New Roman" w:eastAsia="Times New Roman" w:hAnsi="Times New Roman" w:cs="Times New Roman"/>
          <w:b/>
          <w:sz w:val="24"/>
          <w:szCs w:val="24"/>
          <w:lang w:val="en-US" w:eastAsia="en-US"/>
        </w:rPr>
      </w:pPr>
      <w:r w:rsidRPr="00937C75">
        <w:rPr>
          <w:rFonts w:ascii="Times New Roman" w:eastAsia="Times New Roman" w:hAnsi="Times New Roman" w:cs="Times New Roman"/>
          <w:b/>
          <w:sz w:val="24"/>
          <w:szCs w:val="24"/>
          <w:lang w:val="en-US" w:eastAsia="en-US"/>
        </w:rPr>
        <w:t>Conclusion</w:t>
      </w:r>
    </w:p>
    <w:p w:rsidR="005931E9" w:rsidRDefault="005931E9" w:rsidP="005931E9">
      <w:pPr>
        <w:tabs>
          <w:tab w:val="left" w:pos="0"/>
          <w:tab w:val="left" w:pos="7056"/>
          <w:tab w:val="left" w:pos="7200"/>
          <w:tab w:val="left" w:pos="7920"/>
        </w:tabs>
        <w:spacing w:after="0" w:line="240" w:lineRule="atLeast"/>
        <w:rPr>
          <w:rFonts w:ascii="Times New Roman" w:eastAsia="Times New Roman" w:hAnsi="Times New Roman" w:cs="Times New Roman"/>
          <w:sz w:val="24"/>
          <w:szCs w:val="24"/>
          <w:lang w:eastAsia="en-US"/>
        </w:rPr>
      </w:pPr>
      <w:r w:rsidRPr="00937C75">
        <w:rPr>
          <w:rFonts w:ascii="Times New Roman" w:eastAsia="Times New Roman" w:hAnsi="Times New Roman" w:cs="Times New Roman"/>
          <w:sz w:val="24"/>
          <w:szCs w:val="24"/>
          <w:lang w:eastAsia="en-US"/>
        </w:rPr>
        <w:t xml:space="preserve">The three devices and absorbent pads </w:t>
      </w:r>
      <w:r w:rsidR="00B01573">
        <w:rPr>
          <w:rFonts w:ascii="Times New Roman" w:eastAsia="Times New Roman" w:hAnsi="Times New Roman" w:cs="Times New Roman"/>
          <w:sz w:val="24"/>
          <w:szCs w:val="24"/>
          <w:lang w:eastAsia="en-US"/>
        </w:rPr>
        <w:t xml:space="preserve">compared in this study </w:t>
      </w:r>
      <w:r w:rsidRPr="00937C75">
        <w:rPr>
          <w:rFonts w:ascii="Times New Roman" w:eastAsia="Times New Roman" w:hAnsi="Times New Roman" w:cs="Times New Roman"/>
          <w:sz w:val="24"/>
          <w:szCs w:val="24"/>
          <w:lang w:eastAsia="en-US"/>
        </w:rPr>
        <w:t xml:space="preserve">have different strengths and limitations that make them more (or less) suitable for particular activities. </w:t>
      </w:r>
      <w:r w:rsidR="00B01573">
        <w:rPr>
          <w:rFonts w:ascii="Times New Roman" w:eastAsia="Times New Roman" w:hAnsi="Times New Roman" w:cs="Times New Roman"/>
          <w:sz w:val="24"/>
          <w:szCs w:val="24"/>
          <w:lang w:eastAsia="en-US"/>
        </w:rPr>
        <w:t>Although pads are the most preferred night time product, m</w:t>
      </w:r>
      <w:r w:rsidRPr="00937C75">
        <w:rPr>
          <w:rFonts w:ascii="Times New Roman" w:eastAsia="Times New Roman" w:hAnsi="Times New Roman" w:cs="Times New Roman"/>
          <w:sz w:val="24"/>
          <w:szCs w:val="24"/>
          <w:lang w:eastAsia="en-US"/>
        </w:rPr>
        <w:t xml:space="preserve">ost </w:t>
      </w:r>
      <w:r w:rsidR="00B01573">
        <w:rPr>
          <w:rFonts w:ascii="Times New Roman" w:eastAsia="Times New Roman" w:hAnsi="Times New Roman" w:cs="Times New Roman"/>
          <w:sz w:val="24"/>
          <w:szCs w:val="24"/>
          <w:lang w:eastAsia="en-US"/>
        </w:rPr>
        <w:t xml:space="preserve">men </w:t>
      </w:r>
      <w:r w:rsidRPr="00937C75">
        <w:rPr>
          <w:rFonts w:ascii="Times New Roman" w:eastAsia="Times New Roman" w:hAnsi="Times New Roman" w:cs="Times New Roman"/>
          <w:sz w:val="24"/>
          <w:szCs w:val="24"/>
          <w:lang w:eastAsia="en-US"/>
        </w:rPr>
        <w:t xml:space="preserve">prefer to use a </w:t>
      </w:r>
      <w:r w:rsidRPr="002B5C1F">
        <w:rPr>
          <w:rFonts w:ascii="Times New Roman" w:eastAsia="Times New Roman" w:hAnsi="Times New Roman" w:cs="Times New Roman"/>
          <w:b/>
          <w:sz w:val="24"/>
          <w:szCs w:val="24"/>
          <w:lang w:eastAsia="en-US"/>
        </w:rPr>
        <w:t>combination</w:t>
      </w:r>
      <w:r w:rsidRPr="00937C75">
        <w:rPr>
          <w:rFonts w:ascii="Times New Roman" w:eastAsia="Times New Roman" w:hAnsi="Times New Roman" w:cs="Times New Roman"/>
          <w:sz w:val="24"/>
          <w:szCs w:val="24"/>
          <w:lang w:eastAsia="en-US"/>
        </w:rPr>
        <w:t xml:space="preserve"> of devices and pads </w:t>
      </w:r>
      <w:r w:rsidR="00B01573">
        <w:rPr>
          <w:rFonts w:ascii="Times New Roman" w:eastAsia="Times New Roman" w:hAnsi="Times New Roman" w:cs="Times New Roman"/>
          <w:sz w:val="24"/>
          <w:szCs w:val="24"/>
          <w:lang w:eastAsia="en-US"/>
        </w:rPr>
        <w:t xml:space="preserve">during the day </w:t>
      </w:r>
      <w:r w:rsidRPr="00937C75">
        <w:rPr>
          <w:rFonts w:ascii="Times New Roman" w:eastAsia="Times New Roman" w:hAnsi="Times New Roman" w:cs="Times New Roman"/>
          <w:sz w:val="24"/>
          <w:szCs w:val="24"/>
          <w:lang w:eastAsia="en-US"/>
        </w:rPr>
        <w:t>in order to meet their lifestyle needs</w:t>
      </w:r>
      <w:r w:rsidR="00B01573">
        <w:rPr>
          <w:rFonts w:ascii="Times New Roman" w:eastAsia="Times New Roman" w:hAnsi="Times New Roman" w:cs="Times New Roman"/>
          <w:sz w:val="24"/>
          <w:szCs w:val="24"/>
          <w:lang w:eastAsia="en-US"/>
        </w:rPr>
        <w:t xml:space="preserve"> and, therefore</w:t>
      </w:r>
      <w:r w:rsidR="008D6C5E">
        <w:rPr>
          <w:rFonts w:ascii="Times New Roman" w:eastAsia="Times New Roman" w:hAnsi="Times New Roman" w:cs="Times New Roman"/>
          <w:sz w:val="24"/>
          <w:szCs w:val="24"/>
          <w:lang w:eastAsia="en-US"/>
        </w:rPr>
        <w:t>, men</w:t>
      </w:r>
      <w:r w:rsidR="00B01573">
        <w:rPr>
          <w:rFonts w:ascii="Times New Roman" w:eastAsia="Times New Roman" w:hAnsi="Times New Roman" w:cs="Times New Roman"/>
          <w:sz w:val="24"/>
          <w:szCs w:val="24"/>
          <w:lang w:eastAsia="en-US"/>
        </w:rPr>
        <w:t xml:space="preserve"> should be offered a range of products. The devices currently available have limitations which may be overcome by better design.</w:t>
      </w:r>
    </w:p>
    <w:p w:rsidR="00B01573" w:rsidRDefault="00B01573" w:rsidP="005931E9">
      <w:pPr>
        <w:tabs>
          <w:tab w:val="left" w:pos="0"/>
          <w:tab w:val="left" w:pos="7056"/>
          <w:tab w:val="left" w:pos="7200"/>
          <w:tab w:val="left" w:pos="7920"/>
        </w:tabs>
        <w:spacing w:after="0" w:line="240" w:lineRule="atLeast"/>
        <w:rPr>
          <w:rFonts w:ascii="Times New Roman" w:eastAsia="Times New Roman" w:hAnsi="Times New Roman" w:cs="Times New Roman"/>
          <w:sz w:val="24"/>
          <w:szCs w:val="24"/>
          <w:lang w:eastAsia="en-US"/>
        </w:rPr>
      </w:pPr>
    </w:p>
    <w:p w:rsidR="005931E9" w:rsidRPr="00F355A5" w:rsidRDefault="005931E9" w:rsidP="005931E9">
      <w:pPr>
        <w:rPr>
          <w:rFonts w:ascii="Times New Roman" w:eastAsia="Times New Roman" w:hAnsi="Times New Roman" w:cs="Times New Roman"/>
          <w:lang w:val="en-CA" w:eastAsia="en-CA"/>
        </w:rPr>
      </w:pPr>
      <w:r>
        <w:rPr>
          <w:rFonts w:ascii="Times New Roman" w:eastAsia="Times New Roman" w:hAnsi="Times New Roman" w:cs="Times New Roman"/>
          <w:lang w:val="en-CA" w:eastAsia="en-CA"/>
        </w:rPr>
        <w:t>F</w:t>
      </w:r>
      <w:r w:rsidRPr="00F355A5">
        <w:rPr>
          <w:rFonts w:ascii="Times New Roman" w:eastAsia="Times New Roman" w:hAnsi="Times New Roman" w:cs="Times New Roman"/>
          <w:lang w:val="en-CA" w:eastAsia="en-CA"/>
        </w:rPr>
        <w:t>unding: Prostate Cancer UK (formerly the Prostate Cancer Charity) Grant 110841</w:t>
      </w:r>
    </w:p>
    <w:p w:rsidR="005931E9" w:rsidRPr="00F355A5" w:rsidRDefault="005931E9" w:rsidP="005931E9">
      <w:pPr>
        <w:spacing w:after="0" w:line="240" w:lineRule="auto"/>
        <w:rPr>
          <w:rFonts w:ascii="Times New Roman" w:eastAsia="Times New Roman" w:hAnsi="Times New Roman" w:cs="Times New Roman"/>
          <w:lang w:eastAsia="en-US"/>
        </w:rPr>
      </w:pPr>
      <w:r w:rsidRPr="00F355A5">
        <w:rPr>
          <w:rFonts w:ascii="Times New Roman" w:eastAsia="Times New Roman" w:hAnsi="Times New Roman" w:cs="Times New Roman"/>
          <w:lang w:val="en-CA" w:eastAsia="en-CA"/>
        </w:rPr>
        <w:t>Acknowledgements: Ms. Deborah Knight University of Southampton</w:t>
      </w:r>
      <w:r w:rsidRPr="00F355A5">
        <w:rPr>
          <w:rFonts w:ascii="Times New Roman" w:eastAsia="Times New Roman" w:hAnsi="Times New Roman" w:cs="Times New Roman"/>
          <w:lang w:eastAsia="en-US"/>
        </w:rPr>
        <w:t xml:space="preserve"> </w:t>
      </w:r>
    </w:p>
    <w:p w:rsidR="005931E9" w:rsidRDefault="005931E9" w:rsidP="005931E9">
      <w:pPr>
        <w:tabs>
          <w:tab w:val="left" w:pos="0"/>
          <w:tab w:val="left" w:pos="7056"/>
          <w:tab w:val="left" w:pos="7200"/>
          <w:tab w:val="left" w:pos="7920"/>
        </w:tabs>
        <w:spacing w:after="0" w:line="240" w:lineRule="atLeast"/>
        <w:rPr>
          <w:rFonts w:ascii="Times New Roman" w:eastAsia="Times New Roman" w:hAnsi="Times New Roman" w:cs="Times New Roman"/>
          <w:lang w:val="en-US" w:eastAsia="en-US"/>
        </w:rPr>
      </w:pPr>
      <w:proofErr w:type="gramStart"/>
      <w:r w:rsidRPr="00F355A5">
        <w:rPr>
          <w:rFonts w:ascii="Times New Roman" w:eastAsia="Times New Roman" w:hAnsi="Times New Roman" w:cs="Times New Roman"/>
          <w:lang w:val="en-US" w:eastAsia="en-US"/>
        </w:rPr>
        <w:t xml:space="preserve">Jade-Euro-Med LTD and </w:t>
      </w:r>
      <w:r w:rsidR="00F6122A">
        <w:rPr>
          <w:rFonts w:ascii="Times New Roman" w:eastAsia="Times New Roman" w:hAnsi="Times New Roman" w:cs="Times New Roman"/>
          <w:lang w:val="en-US" w:eastAsia="en-US"/>
        </w:rPr>
        <w:t>SG&amp;P Payne for fitting the body-</w:t>
      </w:r>
      <w:bookmarkStart w:id="0" w:name="_GoBack"/>
      <w:bookmarkEnd w:id="0"/>
      <w:r w:rsidRPr="00F355A5">
        <w:rPr>
          <w:rFonts w:ascii="Times New Roman" w:eastAsia="Times New Roman" w:hAnsi="Times New Roman" w:cs="Times New Roman"/>
          <w:lang w:val="en-US" w:eastAsia="en-US"/>
        </w:rPr>
        <w:t>worn urinals.</w:t>
      </w:r>
      <w:proofErr w:type="gramEnd"/>
      <w:r w:rsidRPr="00F355A5">
        <w:rPr>
          <w:rFonts w:ascii="Times New Roman" w:eastAsia="Times New Roman" w:hAnsi="Times New Roman" w:cs="Times New Roman"/>
          <w:lang w:val="en-US" w:eastAsia="en-US"/>
        </w:rPr>
        <w:t xml:space="preserve"> </w:t>
      </w:r>
    </w:p>
    <w:p w:rsidR="00B01573" w:rsidRDefault="00B01573" w:rsidP="005931E9">
      <w:pPr>
        <w:tabs>
          <w:tab w:val="left" w:pos="0"/>
          <w:tab w:val="left" w:pos="7056"/>
          <w:tab w:val="left" w:pos="7200"/>
          <w:tab w:val="left" w:pos="7920"/>
        </w:tabs>
        <w:spacing w:after="0" w:line="240" w:lineRule="atLeast"/>
        <w:rPr>
          <w:rFonts w:ascii="Times New Roman" w:eastAsia="Times New Roman" w:hAnsi="Times New Roman" w:cs="Times New Roman"/>
          <w:b/>
          <w:lang w:val="en-US" w:eastAsia="en-US"/>
        </w:rPr>
      </w:pPr>
    </w:p>
    <w:p w:rsidR="00B01573" w:rsidRDefault="00B01573" w:rsidP="005931E9">
      <w:pPr>
        <w:tabs>
          <w:tab w:val="left" w:pos="0"/>
          <w:tab w:val="left" w:pos="7056"/>
          <w:tab w:val="left" w:pos="7200"/>
          <w:tab w:val="left" w:pos="7920"/>
        </w:tabs>
        <w:spacing w:after="0" w:line="240" w:lineRule="atLeast"/>
        <w:rPr>
          <w:rFonts w:ascii="Times New Roman" w:eastAsia="Times New Roman" w:hAnsi="Times New Roman" w:cs="Times New Roman"/>
          <w:b/>
          <w:lang w:val="en-US" w:eastAsia="en-US"/>
        </w:rPr>
      </w:pPr>
    </w:p>
    <w:p w:rsidR="00B01573" w:rsidRDefault="00B01573" w:rsidP="005931E9">
      <w:pPr>
        <w:tabs>
          <w:tab w:val="left" w:pos="0"/>
          <w:tab w:val="left" w:pos="7056"/>
          <w:tab w:val="left" w:pos="7200"/>
          <w:tab w:val="left" w:pos="7920"/>
        </w:tabs>
        <w:spacing w:after="0" w:line="240" w:lineRule="atLeast"/>
        <w:rPr>
          <w:rFonts w:ascii="Times New Roman" w:eastAsia="Times New Roman" w:hAnsi="Times New Roman" w:cs="Times New Roman"/>
          <w:b/>
          <w:lang w:val="en-US" w:eastAsia="en-US"/>
        </w:rPr>
      </w:pPr>
    </w:p>
    <w:p w:rsidR="00B01573" w:rsidRDefault="00B01573" w:rsidP="005931E9">
      <w:pPr>
        <w:tabs>
          <w:tab w:val="left" w:pos="0"/>
          <w:tab w:val="left" w:pos="7056"/>
          <w:tab w:val="left" w:pos="7200"/>
          <w:tab w:val="left" w:pos="7920"/>
        </w:tabs>
        <w:spacing w:after="0" w:line="240" w:lineRule="atLeast"/>
        <w:rPr>
          <w:rFonts w:ascii="Times New Roman" w:eastAsia="Times New Roman" w:hAnsi="Times New Roman" w:cs="Times New Roman"/>
          <w:b/>
          <w:lang w:val="en-US" w:eastAsia="en-US"/>
        </w:rPr>
      </w:pPr>
    </w:p>
    <w:p w:rsidR="00B01573" w:rsidRDefault="00B01573" w:rsidP="005931E9">
      <w:pPr>
        <w:tabs>
          <w:tab w:val="left" w:pos="0"/>
          <w:tab w:val="left" w:pos="7056"/>
          <w:tab w:val="left" w:pos="7200"/>
          <w:tab w:val="left" w:pos="7920"/>
        </w:tabs>
        <w:spacing w:after="0" w:line="240" w:lineRule="atLeast"/>
        <w:rPr>
          <w:rFonts w:ascii="Times New Roman" w:eastAsia="Times New Roman" w:hAnsi="Times New Roman" w:cs="Times New Roman"/>
          <w:b/>
          <w:lang w:val="en-US" w:eastAsia="en-US"/>
        </w:rPr>
      </w:pPr>
    </w:p>
    <w:p w:rsidR="00B01573" w:rsidRDefault="00B01573" w:rsidP="005931E9">
      <w:pPr>
        <w:tabs>
          <w:tab w:val="left" w:pos="0"/>
          <w:tab w:val="left" w:pos="7056"/>
          <w:tab w:val="left" w:pos="7200"/>
          <w:tab w:val="left" w:pos="7920"/>
        </w:tabs>
        <w:spacing w:after="0" w:line="240" w:lineRule="atLeast"/>
        <w:rPr>
          <w:rFonts w:ascii="Times New Roman" w:eastAsia="Times New Roman" w:hAnsi="Times New Roman" w:cs="Times New Roman"/>
          <w:b/>
          <w:lang w:val="en-US" w:eastAsia="en-US"/>
        </w:rPr>
      </w:pPr>
    </w:p>
    <w:p w:rsidR="00B01573" w:rsidRDefault="00B01573" w:rsidP="005931E9">
      <w:pPr>
        <w:tabs>
          <w:tab w:val="left" w:pos="0"/>
          <w:tab w:val="left" w:pos="7056"/>
          <w:tab w:val="left" w:pos="7200"/>
          <w:tab w:val="left" w:pos="7920"/>
        </w:tabs>
        <w:spacing w:after="0" w:line="240" w:lineRule="atLeast"/>
        <w:rPr>
          <w:rFonts w:ascii="Times New Roman" w:eastAsia="Times New Roman" w:hAnsi="Times New Roman" w:cs="Times New Roman"/>
          <w:b/>
          <w:lang w:val="en-US" w:eastAsia="en-US"/>
        </w:rPr>
      </w:pPr>
    </w:p>
    <w:p w:rsidR="00B01573" w:rsidRDefault="00B01573" w:rsidP="005931E9">
      <w:pPr>
        <w:tabs>
          <w:tab w:val="left" w:pos="0"/>
          <w:tab w:val="left" w:pos="7056"/>
          <w:tab w:val="left" w:pos="7200"/>
          <w:tab w:val="left" w:pos="7920"/>
        </w:tabs>
        <w:spacing w:after="0" w:line="240" w:lineRule="atLeast"/>
        <w:rPr>
          <w:rFonts w:ascii="Times New Roman" w:eastAsia="Times New Roman" w:hAnsi="Times New Roman" w:cs="Times New Roman"/>
          <w:b/>
          <w:lang w:val="en-US" w:eastAsia="en-US"/>
        </w:rPr>
      </w:pPr>
    </w:p>
    <w:p w:rsidR="00B01573" w:rsidRDefault="00B01573" w:rsidP="005931E9">
      <w:pPr>
        <w:tabs>
          <w:tab w:val="left" w:pos="0"/>
          <w:tab w:val="left" w:pos="7056"/>
          <w:tab w:val="left" w:pos="7200"/>
          <w:tab w:val="left" w:pos="7920"/>
        </w:tabs>
        <w:spacing w:after="0" w:line="240" w:lineRule="atLeast"/>
        <w:rPr>
          <w:rFonts w:ascii="Times New Roman" w:eastAsia="Times New Roman" w:hAnsi="Times New Roman" w:cs="Times New Roman"/>
          <w:b/>
          <w:lang w:val="en-US" w:eastAsia="en-US"/>
        </w:rPr>
      </w:pPr>
    </w:p>
    <w:p w:rsidR="005931E9" w:rsidRPr="00F355A5" w:rsidRDefault="005931E9" w:rsidP="005931E9">
      <w:pPr>
        <w:tabs>
          <w:tab w:val="left" w:pos="0"/>
          <w:tab w:val="left" w:pos="7056"/>
          <w:tab w:val="left" w:pos="7200"/>
          <w:tab w:val="left" w:pos="7920"/>
        </w:tabs>
        <w:spacing w:after="0" w:line="240" w:lineRule="atLeast"/>
        <w:rPr>
          <w:rFonts w:ascii="Times New Roman" w:eastAsia="Times New Roman" w:hAnsi="Times New Roman" w:cs="Times New Roman"/>
          <w:b/>
          <w:lang w:val="en-US" w:eastAsia="en-US"/>
        </w:rPr>
      </w:pPr>
      <w:r w:rsidRPr="00F355A5">
        <w:rPr>
          <w:rFonts w:ascii="Times New Roman" w:eastAsia="Times New Roman" w:hAnsi="Times New Roman" w:cs="Times New Roman"/>
          <w:b/>
          <w:lang w:val="en-US" w:eastAsia="en-US"/>
        </w:rPr>
        <w:t>References</w:t>
      </w:r>
    </w:p>
    <w:p w:rsidR="005931E9" w:rsidRPr="00F355A5" w:rsidRDefault="005931E9" w:rsidP="005931E9">
      <w:pPr>
        <w:pStyle w:val="NormalWeb"/>
        <w:spacing w:line="480" w:lineRule="auto"/>
        <w:rPr>
          <w:sz w:val="22"/>
          <w:szCs w:val="22"/>
        </w:rPr>
      </w:pPr>
      <w:r w:rsidRPr="00F355A5">
        <w:rPr>
          <w:rFonts w:eastAsia="Times New Roman"/>
          <w:sz w:val="22"/>
          <w:szCs w:val="22"/>
          <w:lang w:eastAsia="en-US"/>
        </w:rPr>
        <w:fldChar w:fldCharType="begin"/>
      </w:r>
      <w:r w:rsidRPr="00F355A5">
        <w:rPr>
          <w:rFonts w:eastAsia="Times New Roman"/>
          <w:sz w:val="22"/>
          <w:szCs w:val="22"/>
          <w:lang w:eastAsia="en-US"/>
        </w:rPr>
        <w:instrText>ADDIN RW.BIB</w:instrText>
      </w:r>
      <w:r w:rsidRPr="00F355A5">
        <w:rPr>
          <w:rFonts w:eastAsia="Times New Roman"/>
          <w:sz w:val="22"/>
          <w:szCs w:val="22"/>
          <w:lang w:eastAsia="en-US"/>
        </w:rPr>
        <w:fldChar w:fldCharType="separate"/>
      </w:r>
      <w:r w:rsidRPr="00F355A5">
        <w:rPr>
          <w:sz w:val="22"/>
          <w:szCs w:val="22"/>
        </w:rPr>
        <w:t xml:space="preserve">1. Cancer Research UK. Cancer incidence for common cancers. Available at: </w:t>
      </w:r>
      <w:hyperlink r:id="rId6" w:tgtFrame="_blank" w:history="1">
        <w:r w:rsidRPr="00F355A5">
          <w:rPr>
            <w:rStyle w:val="Hyperlink"/>
            <w:sz w:val="22"/>
            <w:szCs w:val="22"/>
          </w:rPr>
          <w:t>http://www.cancerresearchuk.org/cancer-info/cancerstats/incidence/commoncancers/</w:t>
        </w:r>
      </w:hyperlink>
      <w:r w:rsidRPr="00F355A5">
        <w:rPr>
          <w:sz w:val="22"/>
          <w:szCs w:val="22"/>
        </w:rPr>
        <w:t xml:space="preserve">. Accessed May 21, 2014. </w:t>
      </w:r>
    </w:p>
    <w:p w:rsidR="005931E9" w:rsidRPr="00F355A5" w:rsidRDefault="005931E9" w:rsidP="005931E9">
      <w:pPr>
        <w:pStyle w:val="NormalWeb"/>
        <w:spacing w:line="480" w:lineRule="auto"/>
        <w:rPr>
          <w:sz w:val="22"/>
          <w:szCs w:val="22"/>
        </w:rPr>
      </w:pPr>
      <w:r w:rsidRPr="00F355A5">
        <w:rPr>
          <w:sz w:val="22"/>
          <w:szCs w:val="22"/>
        </w:rPr>
        <w:t xml:space="preserve">2. Hunskaar S, Burgio KL, Clark A. Epidemiology of urinary and faecal incontinence and pelvic organ prolapse. In: Abrams P, Cardozo L, Khoury S, Wein AJ, eds. </w:t>
      </w:r>
      <w:r w:rsidRPr="00F355A5">
        <w:rPr>
          <w:i/>
          <w:iCs/>
          <w:sz w:val="22"/>
          <w:szCs w:val="22"/>
        </w:rPr>
        <w:t xml:space="preserve">Incontinence. Proceedings of 3rd International Consultation on Incontinence. </w:t>
      </w:r>
      <w:r w:rsidRPr="00F355A5">
        <w:rPr>
          <w:sz w:val="22"/>
          <w:szCs w:val="22"/>
        </w:rPr>
        <w:t xml:space="preserve">Plymouth, UK: Health Publications Ltd 2004, Plymbridge Distributors Ltd; 2004. </w:t>
      </w:r>
    </w:p>
    <w:p w:rsidR="005931E9" w:rsidRPr="00F355A5" w:rsidRDefault="005931E9" w:rsidP="005931E9">
      <w:pPr>
        <w:pStyle w:val="NormalWeb"/>
        <w:spacing w:line="480" w:lineRule="auto"/>
        <w:rPr>
          <w:sz w:val="22"/>
          <w:szCs w:val="22"/>
        </w:rPr>
      </w:pPr>
      <w:r w:rsidRPr="00F355A5">
        <w:rPr>
          <w:sz w:val="22"/>
          <w:szCs w:val="22"/>
        </w:rPr>
        <w:t xml:space="preserve">3. Fontaine E, Izadifar V, Barthelemy Y, Desgrippes A, Beurton D. Urinary continence following radical prostatectomy assessed by a self-administered questionnaire. </w:t>
      </w:r>
      <w:r w:rsidRPr="00F355A5">
        <w:rPr>
          <w:i/>
          <w:iCs/>
          <w:sz w:val="22"/>
          <w:szCs w:val="22"/>
        </w:rPr>
        <w:t>Eur Urol</w:t>
      </w:r>
      <w:r w:rsidRPr="00F355A5">
        <w:rPr>
          <w:sz w:val="22"/>
          <w:szCs w:val="22"/>
        </w:rPr>
        <w:t xml:space="preserve">. 2000;37:223-227. </w:t>
      </w:r>
    </w:p>
    <w:p w:rsidR="005931E9" w:rsidRPr="00F355A5" w:rsidRDefault="005931E9" w:rsidP="005931E9">
      <w:pPr>
        <w:pStyle w:val="NormalWeb"/>
        <w:spacing w:line="480" w:lineRule="auto"/>
        <w:rPr>
          <w:sz w:val="22"/>
          <w:szCs w:val="22"/>
        </w:rPr>
      </w:pPr>
      <w:r w:rsidRPr="00F355A5">
        <w:rPr>
          <w:sz w:val="22"/>
          <w:szCs w:val="22"/>
        </w:rPr>
        <w:t xml:space="preserve">4. Wilt TJ, Ahmed HU. Prostate cancer screening and the management of clinically localized disease. </w:t>
      </w:r>
      <w:r w:rsidRPr="00F355A5">
        <w:rPr>
          <w:i/>
          <w:iCs/>
          <w:sz w:val="22"/>
          <w:szCs w:val="22"/>
        </w:rPr>
        <w:t>BMJ</w:t>
      </w:r>
      <w:r w:rsidRPr="00F355A5">
        <w:rPr>
          <w:sz w:val="22"/>
          <w:szCs w:val="22"/>
        </w:rPr>
        <w:t xml:space="preserve">. 2013;346:28-37. </w:t>
      </w:r>
    </w:p>
    <w:p w:rsidR="005931E9" w:rsidRPr="00F355A5" w:rsidRDefault="005931E9" w:rsidP="005931E9">
      <w:pPr>
        <w:pStyle w:val="NormalWeb"/>
        <w:spacing w:line="480" w:lineRule="auto"/>
        <w:rPr>
          <w:sz w:val="22"/>
          <w:szCs w:val="22"/>
        </w:rPr>
      </w:pPr>
      <w:r w:rsidRPr="00F355A5">
        <w:rPr>
          <w:sz w:val="22"/>
          <w:szCs w:val="22"/>
        </w:rPr>
        <w:t xml:space="preserve">5. Office for National Statistics. Population ageing in the United Kingdom, its constituent countries and the European Union. Available at: </w:t>
      </w:r>
      <w:hyperlink r:id="rId7" w:tgtFrame="_blank" w:history="1">
        <w:r w:rsidRPr="00F355A5">
          <w:rPr>
            <w:rStyle w:val="Hyperlink"/>
            <w:sz w:val="22"/>
            <w:szCs w:val="22"/>
          </w:rPr>
          <w:t>http://www.ons.gov.uk/ons/dcp171776_258607.pdf</w:t>
        </w:r>
      </w:hyperlink>
      <w:r w:rsidRPr="00F355A5">
        <w:rPr>
          <w:sz w:val="22"/>
          <w:szCs w:val="22"/>
        </w:rPr>
        <w:t xml:space="preserve">. Accessed May 21, 2014. </w:t>
      </w:r>
    </w:p>
    <w:p w:rsidR="005931E9" w:rsidRPr="00F355A5" w:rsidRDefault="005931E9" w:rsidP="005931E9">
      <w:pPr>
        <w:pStyle w:val="NormalWeb"/>
        <w:spacing w:line="480" w:lineRule="auto"/>
        <w:rPr>
          <w:sz w:val="22"/>
          <w:szCs w:val="22"/>
        </w:rPr>
      </w:pPr>
      <w:r w:rsidRPr="00F355A5">
        <w:rPr>
          <w:sz w:val="22"/>
          <w:szCs w:val="22"/>
        </w:rPr>
        <w:t xml:space="preserve">6. Kirschner-Hermanns R, Jakse G. Quality of life following radical prostatectomy. </w:t>
      </w:r>
      <w:r w:rsidRPr="00F355A5">
        <w:rPr>
          <w:i/>
          <w:iCs/>
          <w:sz w:val="22"/>
          <w:szCs w:val="22"/>
        </w:rPr>
        <w:t>Crit Rev Oncol</w:t>
      </w:r>
      <w:r w:rsidRPr="00F355A5">
        <w:rPr>
          <w:sz w:val="22"/>
          <w:szCs w:val="22"/>
        </w:rPr>
        <w:t xml:space="preserve">. 2002;43:141-151. </w:t>
      </w:r>
    </w:p>
    <w:p w:rsidR="005931E9" w:rsidRPr="00F355A5" w:rsidRDefault="005931E9" w:rsidP="005931E9">
      <w:pPr>
        <w:pStyle w:val="NormalWeb"/>
        <w:spacing w:line="480" w:lineRule="auto"/>
        <w:rPr>
          <w:sz w:val="22"/>
          <w:szCs w:val="22"/>
        </w:rPr>
      </w:pPr>
      <w:r w:rsidRPr="00F355A5">
        <w:rPr>
          <w:sz w:val="22"/>
          <w:szCs w:val="22"/>
        </w:rPr>
        <w:t xml:space="preserve">7. Resendes LA, McCorkle R. Spousal responses to prostate cancer: an integrative review. </w:t>
      </w:r>
      <w:r w:rsidRPr="00F355A5">
        <w:rPr>
          <w:i/>
          <w:iCs/>
          <w:sz w:val="22"/>
          <w:szCs w:val="22"/>
        </w:rPr>
        <w:t>Cancer Invest</w:t>
      </w:r>
      <w:r w:rsidRPr="00F355A5">
        <w:rPr>
          <w:sz w:val="22"/>
          <w:szCs w:val="22"/>
        </w:rPr>
        <w:t xml:space="preserve">. 2006;24:192-198. </w:t>
      </w:r>
    </w:p>
    <w:p w:rsidR="005931E9" w:rsidRPr="00F355A5" w:rsidRDefault="005931E9" w:rsidP="005931E9">
      <w:pPr>
        <w:pStyle w:val="NormalWeb"/>
        <w:spacing w:line="480" w:lineRule="auto"/>
        <w:rPr>
          <w:sz w:val="22"/>
          <w:szCs w:val="22"/>
        </w:rPr>
      </w:pPr>
      <w:r w:rsidRPr="00F355A5">
        <w:rPr>
          <w:sz w:val="22"/>
          <w:szCs w:val="22"/>
        </w:rPr>
        <w:t xml:space="preserve">8. Sharpley CF, Bitsika V, Christie DR. Understanding the causes of depression among prostate cancer patients: development of the Effects of Prostate Cancer on Lifestyle Questionnaire. </w:t>
      </w:r>
      <w:r w:rsidRPr="00F355A5">
        <w:rPr>
          <w:i/>
          <w:iCs/>
          <w:sz w:val="22"/>
          <w:szCs w:val="22"/>
        </w:rPr>
        <w:t>Psychooncology</w:t>
      </w:r>
      <w:r w:rsidRPr="00F355A5">
        <w:rPr>
          <w:sz w:val="22"/>
          <w:szCs w:val="22"/>
        </w:rPr>
        <w:t xml:space="preserve">. 2009;18:162-168. </w:t>
      </w:r>
    </w:p>
    <w:p w:rsidR="005931E9" w:rsidRPr="00F355A5" w:rsidRDefault="005931E9" w:rsidP="005931E9">
      <w:pPr>
        <w:pStyle w:val="NormalWeb"/>
        <w:spacing w:line="480" w:lineRule="auto"/>
        <w:rPr>
          <w:sz w:val="22"/>
          <w:szCs w:val="22"/>
        </w:rPr>
      </w:pPr>
      <w:r w:rsidRPr="00F355A5">
        <w:rPr>
          <w:sz w:val="22"/>
          <w:szCs w:val="22"/>
        </w:rPr>
        <w:lastRenderedPageBreak/>
        <w:t xml:space="preserve">9. Paterson J. Stigma associated with postprostatectomy urinary incontinence. </w:t>
      </w:r>
      <w:r w:rsidRPr="00F355A5">
        <w:rPr>
          <w:i/>
          <w:iCs/>
          <w:sz w:val="22"/>
          <w:szCs w:val="22"/>
        </w:rPr>
        <w:t>J Wound Ostomy Continence Nurs</w:t>
      </w:r>
      <w:r w:rsidRPr="00F355A5">
        <w:rPr>
          <w:sz w:val="22"/>
          <w:szCs w:val="22"/>
        </w:rPr>
        <w:t xml:space="preserve">. 2000;27:168-173. </w:t>
      </w:r>
    </w:p>
    <w:p w:rsidR="005931E9" w:rsidRPr="00F355A5" w:rsidRDefault="005931E9" w:rsidP="005931E9">
      <w:pPr>
        <w:pStyle w:val="NormalWeb"/>
        <w:spacing w:line="480" w:lineRule="auto"/>
        <w:rPr>
          <w:sz w:val="22"/>
          <w:szCs w:val="22"/>
        </w:rPr>
      </w:pPr>
      <w:r w:rsidRPr="00F355A5">
        <w:rPr>
          <w:sz w:val="22"/>
          <w:szCs w:val="22"/>
        </w:rPr>
        <w:t xml:space="preserve">10. Mazur DJ, Merz JF. Older patients' willingness to trade off urologic adverse outcomes for a better chance at five-year survival in the clinical setting of prostate cancer. </w:t>
      </w:r>
      <w:r w:rsidRPr="00F355A5">
        <w:rPr>
          <w:i/>
          <w:iCs/>
          <w:sz w:val="22"/>
          <w:szCs w:val="22"/>
        </w:rPr>
        <w:t>J Am Geriatr Soc</w:t>
      </w:r>
      <w:r w:rsidRPr="00F355A5">
        <w:rPr>
          <w:sz w:val="22"/>
          <w:szCs w:val="22"/>
        </w:rPr>
        <w:t xml:space="preserve">. 1995;43:979-984. </w:t>
      </w:r>
    </w:p>
    <w:p w:rsidR="005931E9" w:rsidRPr="00F355A5" w:rsidRDefault="005931E9" w:rsidP="005931E9">
      <w:pPr>
        <w:pStyle w:val="NormalWeb"/>
        <w:spacing w:line="480" w:lineRule="auto"/>
        <w:rPr>
          <w:sz w:val="22"/>
          <w:szCs w:val="22"/>
        </w:rPr>
      </w:pPr>
      <w:r w:rsidRPr="00F355A5">
        <w:rPr>
          <w:sz w:val="22"/>
          <w:szCs w:val="22"/>
        </w:rPr>
        <w:t xml:space="preserve">11. Sanda MG, Dunn RL, Michalski J, et al. Quality of life and satisfaction with outcome among prostate-cancer survivors. </w:t>
      </w:r>
      <w:r w:rsidRPr="00F355A5">
        <w:rPr>
          <w:i/>
          <w:iCs/>
          <w:sz w:val="22"/>
          <w:szCs w:val="22"/>
        </w:rPr>
        <w:t>N Engl J Med</w:t>
      </w:r>
      <w:r w:rsidRPr="00F355A5">
        <w:rPr>
          <w:sz w:val="22"/>
          <w:szCs w:val="22"/>
        </w:rPr>
        <w:t xml:space="preserve">. 2008;358:1250-1261. </w:t>
      </w:r>
    </w:p>
    <w:p w:rsidR="005931E9" w:rsidRPr="00F355A5" w:rsidRDefault="005931E9" w:rsidP="005931E9">
      <w:pPr>
        <w:pStyle w:val="NormalWeb"/>
        <w:spacing w:line="480" w:lineRule="auto"/>
        <w:rPr>
          <w:sz w:val="22"/>
          <w:szCs w:val="22"/>
        </w:rPr>
      </w:pPr>
      <w:r w:rsidRPr="00F355A5">
        <w:rPr>
          <w:sz w:val="22"/>
          <w:szCs w:val="22"/>
        </w:rPr>
        <w:t xml:space="preserve">12. Cottenden AM, Bliss DZ, Fader MJ, et al. Management with continence products. In: Abrams P, Cardozo L, Khoury S, Wein AJ, eds. </w:t>
      </w:r>
      <w:r w:rsidRPr="00F355A5">
        <w:rPr>
          <w:i/>
          <w:iCs/>
          <w:sz w:val="22"/>
          <w:szCs w:val="22"/>
        </w:rPr>
        <w:t xml:space="preserve">Incontinence. Proceedings of 5th International Consultation on Incontinence. </w:t>
      </w:r>
      <w:r w:rsidRPr="00F355A5">
        <w:rPr>
          <w:sz w:val="22"/>
          <w:szCs w:val="22"/>
        </w:rPr>
        <w:t xml:space="preserve">5th ed. Plymbridge, UK: Health Publications 2013; 2013. </w:t>
      </w:r>
    </w:p>
    <w:p w:rsidR="005931E9" w:rsidRPr="00F355A5" w:rsidRDefault="005931E9" w:rsidP="005931E9">
      <w:pPr>
        <w:pStyle w:val="NormalWeb"/>
        <w:spacing w:line="480" w:lineRule="auto"/>
        <w:rPr>
          <w:sz w:val="22"/>
          <w:szCs w:val="22"/>
        </w:rPr>
      </w:pPr>
      <w:r w:rsidRPr="00F355A5">
        <w:rPr>
          <w:sz w:val="22"/>
          <w:szCs w:val="22"/>
        </w:rPr>
        <w:t xml:space="preserve">13. National Institute for Health and Clinical Excellence May 2010. The management of lower urinary tract symptoms in men. London: National Institute for Health and Clinical Excellence; 2010. </w:t>
      </w:r>
    </w:p>
    <w:p w:rsidR="005931E9" w:rsidRPr="00F355A5" w:rsidRDefault="005931E9" w:rsidP="005931E9">
      <w:pPr>
        <w:pStyle w:val="NormalWeb"/>
        <w:spacing w:line="480" w:lineRule="auto"/>
        <w:rPr>
          <w:sz w:val="22"/>
          <w:szCs w:val="22"/>
        </w:rPr>
      </w:pPr>
      <w:r w:rsidRPr="00937C75">
        <w:rPr>
          <w:sz w:val="22"/>
          <w:szCs w:val="22"/>
          <w:lang w:val="nl-NL"/>
        </w:rPr>
        <w:t xml:space="preserve">14. Lucas MG, Bosch RJ, Burkhard FC, et al. </w:t>
      </w:r>
      <w:r w:rsidRPr="00F355A5">
        <w:rPr>
          <w:sz w:val="22"/>
          <w:szCs w:val="22"/>
        </w:rPr>
        <w:t xml:space="preserve">EAU guidelines on assessment and nonsurgical management of urinary incontinence. </w:t>
      </w:r>
      <w:r w:rsidRPr="00F355A5">
        <w:rPr>
          <w:i/>
          <w:iCs/>
          <w:sz w:val="22"/>
          <w:szCs w:val="22"/>
        </w:rPr>
        <w:t>Eur Urol</w:t>
      </w:r>
      <w:r w:rsidRPr="00F355A5">
        <w:rPr>
          <w:sz w:val="22"/>
          <w:szCs w:val="22"/>
        </w:rPr>
        <w:t xml:space="preserve">. 2012;62:1130-1142. </w:t>
      </w:r>
    </w:p>
    <w:p w:rsidR="005931E9" w:rsidRPr="00F355A5" w:rsidRDefault="005931E9" w:rsidP="005931E9">
      <w:pPr>
        <w:pStyle w:val="NormalWeb"/>
        <w:spacing w:line="480" w:lineRule="auto"/>
        <w:rPr>
          <w:sz w:val="22"/>
          <w:szCs w:val="22"/>
        </w:rPr>
      </w:pPr>
      <w:r w:rsidRPr="00F355A5">
        <w:rPr>
          <w:sz w:val="22"/>
          <w:szCs w:val="22"/>
        </w:rPr>
        <w:t xml:space="preserve">15. Chartier-Kastler E, Ballanger P, Petit J, et al. Randomized, crossover study evaluating patient preference and the impact on quality of life of urisheaths vs absorbent products in incontinent men. </w:t>
      </w:r>
      <w:r w:rsidRPr="00F355A5">
        <w:rPr>
          <w:i/>
          <w:iCs/>
          <w:sz w:val="22"/>
          <w:szCs w:val="22"/>
        </w:rPr>
        <w:t>BJU Int</w:t>
      </w:r>
      <w:r w:rsidRPr="00F355A5">
        <w:rPr>
          <w:sz w:val="22"/>
          <w:szCs w:val="22"/>
        </w:rPr>
        <w:t xml:space="preserve">. 2011;108:241-247. </w:t>
      </w:r>
    </w:p>
    <w:p w:rsidR="005931E9" w:rsidRPr="00F355A5" w:rsidRDefault="005931E9" w:rsidP="005931E9">
      <w:pPr>
        <w:pStyle w:val="NormalWeb"/>
        <w:spacing w:line="480" w:lineRule="auto"/>
        <w:rPr>
          <w:sz w:val="22"/>
          <w:szCs w:val="22"/>
        </w:rPr>
      </w:pPr>
      <w:r w:rsidRPr="00F355A5">
        <w:rPr>
          <w:sz w:val="22"/>
          <w:szCs w:val="22"/>
        </w:rPr>
        <w:t xml:space="preserve">16. Armitage P, Berry G. </w:t>
      </w:r>
      <w:r w:rsidRPr="00F355A5">
        <w:rPr>
          <w:i/>
          <w:iCs/>
          <w:sz w:val="22"/>
          <w:szCs w:val="22"/>
        </w:rPr>
        <w:t xml:space="preserve">Statistical Methods in Medical Research. </w:t>
      </w:r>
      <w:r w:rsidRPr="00F355A5">
        <w:rPr>
          <w:sz w:val="22"/>
          <w:szCs w:val="22"/>
        </w:rPr>
        <w:t xml:space="preserve">3rd ed. Oxford: Blackwell Scientific Publications; 1994. </w:t>
      </w:r>
    </w:p>
    <w:p w:rsidR="005931E9" w:rsidRPr="00937C75" w:rsidRDefault="005931E9" w:rsidP="005931E9">
      <w:pPr>
        <w:pStyle w:val="NormalWeb"/>
        <w:spacing w:line="480" w:lineRule="auto"/>
        <w:rPr>
          <w:sz w:val="22"/>
          <w:szCs w:val="22"/>
          <w:lang w:val="nb-NO"/>
        </w:rPr>
      </w:pPr>
      <w:r w:rsidRPr="00F355A5">
        <w:rPr>
          <w:sz w:val="22"/>
          <w:szCs w:val="22"/>
        </w:rPr>
        <w:t xml:space="preserve">17. Mahoney FI, Barthel DW. Functional Evaluation: the Barthel Index. </w:t>
      </w:r>
      <w:r w:rsidRPr="00937C75">
        <w:rPr>
          <w:i/>
          <w:iCs/>
          <w:sz w:val="22"/>
          <w:szCs w:val="22"/>
          <w:lang w:val="nb-NO"/>
        </w:rPr>
        <w:t>Md State Med J</w:t>
      </w:r>
      <w:r w:rsidRPr="00937C75">
        <w:rPr>
          <w:sz w:val="22"/>
          <w:szCs w:val="22"/>
          <w:lang w:val="nb-NO"/>
        </w:rPr>
        <w:t xml:space="preserve">. 1965;14:61-65. </w:t>
      </w:r>
    </w:p>
    <w:p w:rsidR="005931E9" w:rsidRPr="00F355A5" w:rsidRDefault="005931E9" w:rsidP="005931E9">
      <w:pPr>
        <w:pStyle w:val="NormalWeb"/>
        <w:spacing w:line="480" w:lineRule="auto"/>
        <w:rPr>
          <w:sz w:val="22"/>
          <w:szCs w:val="22"/>
        </w:rPr>
      </w:pPr>
      <w:r w:rsidRPr="00937C75">
        <w:rPr>
          <w:sz w:val="22"/>
          <w:szCs w:val="22"/>
          <w:lang w:val="nb-NO"/>
        </w:rPr>
        <w:t xml:space="preserve">18. Folstein MF, Folstein SE, McHugh PR. </w:t>
      </w:r>
      <w:r w:rsidRPr="00F355A5">
        <w:rPr>
          <w:sz w:val="22"/>
          <w:szCs w:val="22"/>
        </w:rPr>
        <w:t xml:space="preserve">"Mini-mental state". A practical method for grading the cognitive state of patients for the clinician. </w:t>
      </w:r>
      <w:r w:rsidRPr="00F355A5">
        <w:rPr>
          <w:i/>
          <w:iCs/>
          <w:sz w:val="22"/>
          <w:szCs w:val="22"/>
        </w:rPr>
        <w:t>J Psychiatr Res</w:t>
      </w:r>
      <w:r w:rsidRPr="00F355A5">
        <w:rPr>
          <w:sz w:val="22"/>
          <w:szCs w:val="22"/>
        </w:rPr>
        <w:t xml:space="preserve">. 1975;12:189-198. </w:t>
      </w:r>
    </w:p>
    <w:p w:rsidR="005931E9" w:rsidRDefault="005931E9" w:rsidP="005931E9">
      <w:pPr>
        <w:pStyle w:val="NormalWeb"/>
        <w:spacing w:line="480" w:lineRule="auto"/>
        <w:rPr>
          <w:sz w:val="22"/>
          <w:szCs w:val="22"/>
        </w:rPr>
      </w:pPr>
      <w:r w:rsidRPr="00F355A5">
        <w:rPr>
          <w:sz w:val="22"/>
          <w:szCs w:val="22"/>
        </w:rPr>
        <w:lastRenderedPageBreak/>
        <w:t xml:space="preserve">19. Okamura K, Nojiri Y, Osuga Y. Reliability and validity of the King's Health Questionnaire for lower urinary tract symptoms in both genders. </w:t>
      </w:r>
      <w:r w:rsidRPr="00F355A5">
        <w:rPr>
          <w:i/>
          <w:iCs/>
          <w:sz w:val="22"/>
          <w:szCs w:val="22"/>
        </w:rPr>
        <w:t>BJU Int</w:t>
      </w:r>
      <w:r w:rsidRPr="00F355A5">
        <w:rPr>
          <w:sz w:val="22"/>
          <w:szCs w:val="22"/>
        </w:rPr>
        <w:t>. 2009</w:t>
      </w:r>
      <w:proofErr w:type="gramStart"/>
      <w:r w:rsidRPr="00F355A5">
        <w:rPr>
          <w:sz w:val="22"/>
          <w:szCs w:val="22"/>
        </w:rPr>
        <w:t>;103:1673</w:t>
      </w:r>
      <w:proofErr w:type="gramEnd"/>
      <w:r w:rsidRPr="00F355A5">
        <w:rPr>
          <w:sz w:val="22"/>
          <w:szCs w:val="22"/>
        </w:rPr>
        <w:t xml:space="preserve">-1678. </w:t>
      </w:r>
    </w:p>
    <w:p w:rsidR="00C55875" w:rsidRPr="00F355A5" w:rsidRDefault="00C55875" w:rsidP="005931E9">
      <w:pPr>
        <w:pStyle w:val="NormalWeb"/>
        <w:spacing w:line="480" w:lineRule="auto"/>
        <w:rPr>
          <w:sz w:val="22"/>
          <w:szCs w:val="22"/>
        </w:rPr>
      </w:pPr>
      <w:r w:rsidRPr="00F355A5">
        <w:rPr>
          <w:sz w:val="22"/>
          <w:szCs w:val="22"/>
        </w:rPr>
        <w:t>2</w:t>
      </w:r>
      <w:r>
        <w:rPr>
          <w:sz w:val="22"/>
          <w:szCs w:val="22"/>
        </w:rPr>
        <w:t>0</w:t>
      </w:r>
      <w:r w:rsidRPr="00F355A5">
        <w:rPr>
          <w:sz w:val="22"/>
          <w:szCs w:val="22"/>
        </w:rPr>
        <w:t xml:space="preserve">. Fader M, </w:t>
      </w:r>
      <w:proofErr w:type="spellStart"/>
      <w:r w:rsidRPr="00F355A5">
        <w:rPr>
          <w:sz w:val="22"/>
          <w:szCs w:val="22"/>
        </w:rPr>
        <w:t>Pettersson</w:t>
      </w:r>
      <w:proofErr w:type="spellEnd"/>
      <w:r w:rsidRPr="00F355A5">
        <w:rPr>
          <w:sz w:val="22"/>
          <w:szCs w:val="22"/>
        </w:rPr>
        <w:t xml:space="preserve"> L, Dean G, Brooks R, </w:t>
      </w:r>
      <w:proofErr w:type="spellStart"/>
      <w:r w:rsidRPr="00F355A5">
        <w:rPr>
          <w:sz w:val="22"/>
          <w:szCs w:val="22"/>
        </w:rPr>
        <w:t>Cottenden</w:t>
      </w:r>
      <w:proofErr w:type="spellEnd"/>
      <w:r w:rsidRPr="00F355A5">
        <w:rPr>
          <w:sz w:val="22"/>
          <w:szCs w:val="22"/>
        </w:rPr>
        <w:t xml:space="preserve"> AM, Malone-Lee J. Sheaths for urinary incontinence: a randomized crossover trial. </w:t>
      </w:r>
      <w:r w:rsidRPr="00F355A5">
        <w:rPr>
          <w:i/>
          <w:iCs/>
          <w:sz w:val="22"/>
          <w:szCs w:val="22"/>
        </w:rPr>
        <w:t>BJU Int</w:t>
      </w:r>
      <w:r w:rsidRPr="00F355A5">
        <w:rPr>
          <w:sz w:val="22"/>
          <w:szCs w:val="22"/>
        </w:rPr>
        <w:t>. 2001</w:t>
      </w:r>
      <w:proofErr w:type="gramStart"/>
      <w:r w:rsidRPr="00F355A5">
        <w:rPr>
          <w:sz w:val="22"/>
          <w:szCs w:val="22"/>
        </w:rPr>
        <w:t>;88:367</w:t>
      </w:r>
      <w:proofErr w:type="gramEnd"/>
      <w:r w:rsidRPr="00F355A5">
        <w:rPr>
          <w:sz w:val="22"/>
          <w:szCs w:val="22"/>
        </w:rPr>
        <w:t>-372.</w:t>
      </w:r>
    </w:p>
    <w:p w:rsidR="005931E9" w:rsidRPr="00F355A5" w:rsidRDefault="00C55875" w:rsidP="005931E9">
      <w:pPr>
        <w:pStyle w:val="NormalWeb"/>
        <w:spacing w:line="480" w:lineRule="auto"/>
        <w:rPr>
          <w:sz w:val="22"/>
          <w:szCs w:val="22"/>
        </w:rPr>
      </w:pPr>
      <w:r>
        <w:rPr>
          <w:sz w:val="22"/>
          <w:szCs w:val="22"/>
        </w:rPr>
        <w:t>21</w:t>
      </w:r>
      <w:r w:rsidR="005931E9" w:rsidRPr="00F355A5">
        <w:rPr>
          <w:sz w:val="22"/>
          <w:szCs w:val="22"/>
        </w:rPr>
        <w:t xml:space="preserve">. DHL Supply Chain Limited as agent for NHS Business Services Authority. NHS supply chain. Available at: </w:t>
      </w:r>
      <w:hyperlink r:id="rId8" w:tgtFrame="_blank" w:history="1">
        <w:r w:rsidR="005931E9" w:rsidRPr="00F355A5">
          <w:rPr>
            <w:rStyle w:val="Hyperlink"/>
            <w:sz w:val="22"/>
            <w:szCs w:val="22"/>
          </w:rPr>
          <w:t>http://www.supplychain.nhs.uk/</w:t>
        </w:r>
      </w:hyperlink>
      <w:r w:rsidR="005931E9" w:rsidRPr="00F355A5">
        <w:rPr>
          <w:sz w:val="22"/>
          <w:szCs w:val="22"/>
        </w:rPr>
        <w:t xml:space="preserve">. Accessed May 21, 2014. </w:t>
      </w:r>
    </w:p>
    <w:p w:rsidR="00C55875" w:rsidRDefault="00C55875" w:rsidP="005931E9">
      <w:pPr>
        <w:pStyle w:val="NormalWeb"/>
        <w:spacing w:line="480" w:lineRule="auto"/>
        <w:rPr>
          <w:sz w:val="22"/>
          <w:szCs w:val="22"/>
        </w:rPr>
      </w:pPr>
      <w:r>
        <w:rPr>
          <w:sz w:val="22"/>
          <w:szCs w:val="22"/>
        </w:rPr>
        <w:t>22.  NHS Business Services Authority Online formulary h</w:t>
      </w:r>
      <w:r w:rsidRPr="00C55875">
        <w:rPr>
          <w:sz w:val="22"/>
          <w:szCs w:val="22"/>
        </w:rPr>
        <w:t>ttp://www.ppa.org.uk/edt/October_2013_2/mindex.htm</w:t>
      </w:r>
    </w:p>
    <w:p w:rsidR="00C55875" w:rsidRDefault="00C55875" w:rsidP="005931E9">
      <w:pPr>
        <w:pStyle w:val="NormalWeb"/>
        <w:spacing w:line="480" w:lineRule="auto"/>
        <w:rPr>
          <w:sz w:val="22"/>
          <w:szCs w:val="22"/>
        </w:rPr>
      </w:pPr>
      <w:r w:rsidRPr="00C55875">
        <w:rPr>
          <w:sz w:val="22"/>
          <w:szCs w:val="22"/>
        </w:rPr>
        <w:t>2</w:t>
      </w:r>
      <w:r>
        <w:rPr>
          <w:sz w:val="22"/>
          <w:szCs w:val="22"/>
        </w:rPr>
        <w:t>3</w:t>
      </w:r>
      <w:r w:rsidRPr="00C55875">
        <w:rPr>
          <w:sz w:val="22"/>
          <w:szCs w:val="22"/>
        </w:rPr>
        <w:t xml:space="preserve">. NHS Information Centre for Health and Social Care. Prescription cost analysis, England. Available at: http://data.gov.uk/dataset/prescription-cost-analysis-england. </w:t>
      </w:r>
      <w:proofErr w:type="gramStart"/>
      <w:r w:rsidRPr="00C55875">
        <w:rPr>
          <w:sz w:val="22"/>
          <w:szCs w:val="22"/>
        </w:rPr>
        <w:t>Accessed May 21, 2014.</w:t>
      </w:r>
      <w:proofErr w:type="gramEnd"/>
    </w:p>
    <w:p w:rsidR="005931E9" w:rsidRPr="00F355A5" w:rsidRDefault="005931E9" w:rsidP="005931E9">
      <w:pPr>
        <w:pStyle w:val="NormalWeb"/>
        <w:spacing w:line="480" w:lineRule="auto"/>
        <w:rPr>
          <w:sz w:val="22"/>
          <w:szCs w:val="22"/>
        </w:rPr>
      </w:pPr>
      <w:r w:rsidRPr="00F355A5">
        <w:rPr>
          <w:sz w:val="22"/>
          <w:szCs w:val="22"/>
        </w:rPr>
        <w:t xml:space="preserve">24. Moore KN, Schieman S, Ackerman T, Dzus HY, Metcalfe JB, Voaklander DC. Assessing comfort, safety, and patient satisfaction with three commonly used penile compression devices. </w:t>
      </w:r>
      <w:r w:rsidRPr="00F355A5">
        <w:rPr>
          <w:i/>
          <w:iCs/>
          <w:sz w:val="22"/>
          <w:szCs w:val="22"/>
        </w:rPr>
        <w:t>Urology</w:t>
      </w:r>
      <w:r w:rsidRPr="00F355A5">
        <w:rPr>
          <w:sz w:val="22"/>
          <w:szCs w:val="22"/>
        </w:rPr>
        <w:t xml:space="preserve">. 2004;63:150-154. </w:t>
      </w:r>
    </w:p>
    <w:p w:rsidR="005931E9" w:rsidRPr="00F355A5" w:rsidRDefault="005931E9" w:rsidP="005931E9">
      <w:pPr>
        <w:pStyle w:val="NormalWeb"/>
        <w:spacing w:line="480" w:lineRule="auto"/>
        <w:rPr>
          <w:sz w:val="22"/>
          <w:szCs w:val="22"/>
        </w:rPr>
      </w:pPr>
      <w:r w:rsidRPr="009920B3">
        <w:rPr>
          <w:sz w:val="22"/>
          <w:szCs w:val="22"/>
          <w:lang w:val="fr-FR"/>
        </w:rPr>
        <w:t xml:space="preserve">25. International Consultation on Incontinence (ICI), Internationa Continence Society (ICS) 2014. </w:t>
      </w:r>
      <w:r w:rsidRPr="00F355A5">
        <w:rPr>
          <w:sz w:val="22"/>
          <w:szCs w:val="22"/>
        </w:rPr>
        <w:t xml:space="preserve">Continence product advisor. Available at: </w:t>
      </w:r>
      <w:hyperlink r:id="rId9" w:tgtFrame="_blank" w:history="1">
        <w:r w:rsidRPr="00F355A5">
          <w:rPr>
            <w:rStyle w:val="Hyperlink"/>
            <w:sz w:val="22"/>
            <w:szCs w:val="22"/>
          </w:rPr>
          <w:t>http://www.continenceproductadvisor.org/</w:t>
        </w:r>
      </w:hyperlink>
      <w:r w:rsidRPr="00F355A5">
        <w:rPr>
          <w:sz w:val="22"/>
          <w:szCs w:val="22"/>
        </w:rPr>
        <w:t xml:space="preserve">. Accessed May 21, 2014. </w:t>
      </w:r>
    </w:p>
    <w:p w:rsidR="005931E9" w:rsidRPr="00F355A5" w:rsidRDefault="005931E9" w:rsidP="005931E9">
      <w:pPr>
        <w:pStyle w:val="NormalWeb"/>
        <w:spacing w:line="480" w:lineRule="auto"/>
        <w:rPr>
          <w:sz w:val="22"/>
          <w:szCs w:val="22"/>
        </w:rPr>
      </w:pPr>
      <w:r w:rsidRPr="00F355A5">
        <w:rPr>
          <w:sz w:val="22"/>
          <w:szCs w:val="22"/>
        </w:rPr>
        <w:t xml:space="preserve">26. Barnard J, Westenberg AM. The penile clamp: Medieval pain or makeshift gain? </w:t>
      </w:r>
      <w:r w:rsidRPr="00F355A5">
        <w:rPr>
          <w:i/>
          <w:iCs/>
          <w:sz w:val="22"/>
          <w:szCs w:val="22"/>
        </w:rPr>
        <w:t>Neurourol Urodyn</w:t>
      </w:r>
      <w:r w:rsidRPr="00F355A5">
        <w:rPr>
          <w:sz w:val="22"/>
          <w:szCs w:val="22"/>
        </w:rPr>
        <w:t xml:space="preserve">. 2014. </w:t>
      </w:r>
    </w:p>
    <w:p w:rsidR="005931E9" w:rsidRPr="00F355A5" w:rsidRDefault="005931E9" w:rsidP="005931E9">
      <w:pPr>
        <w:pStyle w:val="NormalWeb"/>
        <w:spacing w:line="480" w:lineRule="auto"/>
        <w:rPr>
          <w:sz w:val="22"/>
          <w:szCs w:val="22"/>
        </w:rPr>
      </w:pPr>
      <w:r w:rsidRPr="00F355A5">
        <w:rPr>
          <w:sz w:val="22"/>
          <w:szCs w:val="22"/>
        </w:rPr>
        <w:t xml:space="preserve">27. Macaulay M, Broadbridge J, Birch B, Moore KN, Cottenden A, Fader M. A trial of devices for urinary incontinence following treatment for prostate cancer: Final Report. Available at: </w:t>
      </w:r>
      <w:r w:rsidRPr="00480CB7">
        <w:t>http://prostatecanceruk.org</w:t>
      </w:r>
      <w:r w:rsidRPr="00F355A5">
        <w:rPr>
          <w:sz w:val="22"/>
          <w:szCs w:val="22"/>
        </w:rPr>
        <w:t xml:space="preserve"> </w:t>
      </w:r>
    </w:p>
    <w:p w:rsidR="00C55875" w:rsidRPr="00F355A5" w:rsidRDefault="005931E9" w:rsidP="00C55875">
      <w:pPr>
        <w:pStyle w:val="NormalWeb"/>
        <w:spacing w:line="480" w:lineRule="auto"/>
        <w:rPr>
          <w:sz w:val="22"/>
          <w:szCs w:val="22"/>
        </w:rPr>
      </w:pPr>
      <w:r w:rsidRPr="00F355A5">
        <w:rPr>
          <w:rFonts w:eastAsia="Times New Roman"/>
          <w:lang w:eastAsia="en-US"/>
        </w:rPr>
        <w:lastRenderedPageBreak/>
        <w:fldChar w:fldCharType="end"/>
      </w:r>
      <w:r w:rsidRPr="006C77D3">
        <w:t>2</w:t>
      </w:r>
      <w:r>
        <w:t xml:space="preserve">8. </w:t>
      </w:r>
      <w:r w:rsidR="00C55875" w:rsidRPr="00F355A5">
        <w:rPr>
          <w:sz w:val="22"/>
          <w:szCs w:val="22"/>
        </w:rPr>
        <w:t xml:space="preserve">Curtis L. Unit costs of health and social care 2011. Available at: </w:t>
      </w:r>
      <w:hyperlink r:id="rId10" w:tgtFrame="_blank" w:history="1">
        <w:r w:rsidR="00C55875" w:rsidRPr="00F355A5">
          <w:rPr>
            <w:rStyle w:val="Hyperlink"/>
            <w:sz w:val="22"/>
            <w:szCs w:val="22"/>
          </w:rPr>
          <w:t>http://www.pssru.ac.uk/archive/pdf/uc/uc2011/uc2011.pdf</w:t>
        </w:r>
      </w:hyperlink>
      <w:r w:rsidR="00C55875" w:rsidRPr="00F355A5">
        <w:rPr>
          <w:sz w:val="22"/>
          <w:szCs w:val="22"/>
        </w:rPr>
        <w:t xml:space="preserve">. </w:t>
      </w:r>
      <w:proofErr w:type="gramStart"/>
      <w:r w:rsidR="00C55875" w:rsidRPr="00F355A5">
        <w:rPr>
          <w:sz w:val="22"/>
          <w:szCs w:val="22"/>
        </w:rPr>
        <w:t>Accessed May 21, 2014.</w:t>
      </w:r>
      <w:proofErr w:type="gramEnd"/>
      <w:r w:rsidR="00C55875" w:rsidRPr="00F355A5">
        <w:rPr>
          <w:sz w:val="22"/>
          <w:szCs w:val="22"/>
        </w:rPr>
        <w:t xml:space="preserve"> </w:t>
      </w:r>
    </w:p>
    <w:p w:rsidR="005931E9" w:rsidRPr="006C77D3" w:rsidRDefault="005931E9" w:rsidP="005931E9">
      <w:pPr>
        <w:spacing w:after="0" w:line="240" w:lineRule="auto"/>
        <w:rPr>
          <w:rFonts w:ascii="Times New Roman" w:hAnsi="Times New Roman" w:cs="Times New Roman"/>
          <w:lang w:val="en-CA" w:eastAsia="en-CA"/>
        </w:rPr>
      </w:pPr>
    </w:p>
    <w:p w:rsidR="005931E9" w:rsidRPr="00F355A5" w:rsidRDefault="005931E9" w:rsidP="005931E9">
      <w:pPr>
        <w:spacing w:after="0" w:line="240" w:lineRule="auto"/>
        <w:rPr>
          <w:rFonts w:ascii="Times New Roman" w:eastAsia="Times New Roman" w:hAnsi="Times New Roman" w:cs="Times New Roman"/>
          <w:lang w:eastAsia="en-US"/>
        </w:rPr>
      </w:pPr>
    </w:p>
    <w:sectPr w:rsidR="005931E9" w:rsidRPr="00F355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601A5"/>
    <w:multiLevelType w:val="hybridMultilevel"/>
    <w:tmpl w:val="CD6A0932"/>
    <w:lvl w:ilvl="0" w:tplc="4378E90A">
      <w:start w:val="1"/>
      <w:numFmt w:val="decimal"/>
      <w:lvlText w:val="%1."/>
      <w:lvlJc w:val="left"/>
      <w:pPr>
        <w:ind w:left="720" w:hanging="360"/>
      </w:pPr>
      <w:rPr>
        <w:rFonts w:hint="default"/>
        <w:color w:val="2222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2CB3560"/>
    <w:multiLevelType w:val="hybridMultilevel"/>
    <w:tmpl w:val="F6966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9DD7AC1"/>
    <w:multiLevelType w:val="hybridMultilevel"/>
    <w:tmpl w:val="33967D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2C1C5903"/>
    <w:multiLevelType w:val="hybridMultilevel"/>
    <w:tmpl w:val="465E1A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565A0A60"/>
    <w:multiLevelType w:val="hybridMultilevel"/>
    <w:tmpl w:val="7F72C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5B3515E"/>
    <w:multiLevelType w:val="hybridMultilevel"/>
    <w:tmpl w:val="9BFC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B0B4877"/>
    <w:multiLevelType w:val="hybridMultilevel"/>
    <w:tmpl w:val="223CE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1D96C99"/>
    <w:multiLevelType w:val="hybridMultilevel"/>
    <w:tmpl w:val="E6AA98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7FB52969"/>
    <w:multiLevelType w:val="hybridMultilevel"/>
    <w:tmpl w:val="CABC1C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8"/>
  </w:num>
  <w:num w:numId="4">
    <w:abstractNumId w:val="3"/>
  </w:num>
  <w:num w:numId="5">
    <w:abstractNumId w:val="4"/>
  </w:num>
  <w:num w:numId="6">
    <w:abstractNumId w:val="0"/>
  </w:num>
  <w:num w:numId="7">
    <w:abstractNumId w:val="6"/>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1E9"/>
    <w:rsid w:val="00014EA0"/>
    <w:rsid w:val="00027A74"/>
    <w:rsid w:val="00051150"/>
    <w:rsid w:val="000874EF"/>
    <w:rsid w:val="00142694"/>
    <w:rsid w:val="001C5109"/>
    <w:rsid w:val="001E2A24"/>
    <w:rsid w:val="001F3EF3"/>
    <w:rsid w:val="002428BA"/>
    <w:rsid w:val="0025586E"/>
    <w:rsid w:val="00255942"/>
    <w:rsid w:val="002705EF"/>
    <w:rsid w:val="002C48D1"/>
    <w:rsid w:val="00360B01"/>
    <w:rsid w:val="003A0558"/>
    <w:rsid w:val="003F612D"/>
    <w:rsid w:val="0041631F"/>
    <w:rsid w:val="00441B09"/>
    <w:rsid w:val="00463B78"/>
    <w:rsid w:val="00466C34"/>
    <w:rsid w:val="0048167D"/>
    <w:rsid w:val="004B4463"/>
    <w:rsid w:val="004C2DD0"/>
    <w:rsid w:val="004F6475"/>
    <w:rsid w:val="005041DE"/>
    <w:rsid w:val="00565B01"/>
    <w:rsid w:val="005931E9"/>
    <w:rsid w:val="005A1803"/>
    <w:rsid w:val="005A32F1"/>
    <w:rsid w:val="0062124B"/>
    <w:rsid w:val="00695A81"/>
    <w:rsid w:val="00696EAB"/>
    <w:rsid w:val="00696EF4"/>
    <w:rsid w:val="006A77D0"/>
    <w:rsid w:val="006F5567"/>
    <w:rsid w:val="00754EE5"/>
    <w:rsid w:val="0078059A"/>
    <w:rsid w:val="00786579"/>
    <w:rsid w:val="0079562A"/>
    <w:rsid w:val="008273EC"/>
    <w:rsid w:val="00850EAF"/>
    <w:rsid w:val="008D6C5E"/>
    <w:rsid w:val="00975791"/>
    <w:rsid w:val="009B017D"/>
    <w:rsid w:val="009F6947"/>
    <w:rsid w:val="00A61862"/>
    <w:rsid w:val="00B01573"/>
    <w:rsid w:val="00B01D4C"/>
    <w:rsid w:val="00B56344"/>
    <w:rsid w:val="00B878F3"/>
    <w:rsid w:val="00BC44B7"/>
    <w:rsid w:val="00C23FE0"/>
    <w:rsid w:val="00C310F1"/>
    <w:rsid w:val="00C55875"/>
    <w:rsid w:val="00CD1182"/>
    <w:rsid w:val="00D2304C"/>
    <w:rsid w:val="00D33F3C"/>
    <w:rsid w:val="00D64107"/>
    <w:rsid w:val="00E04AEB"/>
    <w:rsid w:val="00E4462F"/>
    <w:rsid w:val="00E9645E"/>
    <w:rsid w:val="00EF0A47"/>
    <w:rsid w:val="00F6122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1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931E9"/>
    <w:rPr>
      <w:color w:val="0000FF"/>
      <w:u w:val="single"/>
    </w:rPr>
  </w:style>
  <w:style w:type="paragraph" w:styleId="ListParagraph">
    <w:name w:val="List Paragraph"/>
    <w:basedOn w:val="Normal"/>
    <w:uiPriority w:val="34"/>
    <w:qFormat/>
    <w:rsid w:val="005931E9"/>
    <w:pPr>
      <w:spacing w:after="0" w:line="240" w:lineRule="auto"/>
      <w:ind w:left="720"/>
      <w:contextualSpacing/>
    </w:pPr>
    <w:rPr>
      <w:rFonts w:ascii="Arial" w:eastAsia="Times New Roman" w:hAnsi="Arial" w:cs="Times New Roman"/>
      <w:sz w:val="24"/>
      <w:szCs w:val="24"/>
      <w:lang w:eastAsia="en-US"/>
    </w:rPr>
  </w:style>
  <w:style w:type="paragraph" w:customStyle="1" w:styleId="Body">
    <w:name w:val="Body"/>
    <w:rsid w:val="005931E9"/>
    <w:pPr>
      <w:spacing w:after="0" w:line="240" w:lineRule="auto"/>
    </w:pPr>
    <w:rPr>
      <w:rFonts w:ascii="Helvetica" w:eastAsia="Arial Unicode MS" w:hAnsi="Arial Unicode MS" w:cs="Arial Unicode MS"/>
      <w:color w:val="000000"/>
      <w:sz w:val="24"/>
      <w:szCs w:val="24"/>
    </w:rPr>
  </w:style>
  <w:style w:type="paragraph" w:styleId="NormalWeb">
    <w:name w:val="Normal (Web)"/>
    <w:basedOn w:val="Normal"/>
    <w:uiPriority w:val="99"/>
    <w:semiHidden/>
    <w:unhideWhenUsed/>
    <w:rsid w:val="005931E9"/>
    <w:pPr>
      <w:spacing w:before="100" w:beforeAutospacing="1" w:after="100" w:afterAutospacing="1" w:line="240" w:lineRule="auto"/>
    </w:pPr>
    <w:rPr>
      <w:rFonts w:ascii="Times New Roman" w:hAnsi="Times New Roman" w:cs="Times New Roman"/>
      <w:sz w:val="24"/>
      <w:szCs w:val="24"/>
      <w:lang w:val="en-CA"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1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931E9"/>
    <w:rPr>
      <w:color w:val="0000FF"/>
      <w:u w:val="single"/>
    </w:rPr>
  </w:style>
  <w:style w:type="paragraph" w:styleId="ListParagraph">
    <w:name w:val="List Paragraph"/>
    <w:basedOn w:val="Normal"/>
    <w:uiPriority w:val="34"/>
    <w:qFormat/>
    <w:rsid w:val="005931E9"/>
    <w:pPr>
      <w:spacing w:after="0" w:line="240" w:lineRule="auto"/>
      <w:ind w:left="720"/>
      <w:contextualSpacing/>
    </w:pPr>
    <w:rPr>
      <w:rFonts w:ascii="Arial" w:eastAsia="Times New Roman" w:hAnsi="Arial" w:cs="Times New Roman"/>
      <w:sz w:val="24"/>
      <w:szCs w:val="24"/>
      <w:lang w:eastAsia="en-US"/>
    </w:rPr>
  </w:style>
  <w:style w:type="paragraph" w:customStyle="1" w:styleId="Body">
    <w:name w:val="Body"/>
    <w:rsid w:val="005931E9"/>
    <w:pPr>
      <w:spacing w:after="0" w:line="240" w:lineRule="auto"/>
    </w:pPr>
    <w:rPr>
      <w:rFonts w:ascii="Helvetica" w:eastAsia="Arial Unicode MS" w:hAnsi="Arial Unicode MS" w:cs="Arial Unicode MS"/>
      <w:color w:val="000000"/>
      <w:sz w:val="24"/>
      <w:szCs w:val="24"/>
    </w:rPr>
  </w:style>
  <w:style w:type="paragraph" w:styleId="NormalWeb">
    <w:name w:val="Normal (Web)"/>
    <w:basedOn w:val="Normal"/>
    <w:uiPriority w:val="99"/>
    <w:semiHidden/>
    <w:unhideWhenUsed/>
    <w:rsid w:val="005931E9"/>
    <w:pPr>
      <w:spacing w:before="100" w:beforeAutospacing="1" w:after="100" w:afterAutospacing="1" w:line="240" w:lineRule="auto"/>
    </w:pPr>
    <w:rPr>
      <w:rFonts w:ascii="Times New Roman" w:hAnsi="Times New Roman" w:cs="Times New Roman"/>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pplychain.nhs.uk/" TargetMode="External"/><Relationship Id="rId3" Type="http://schemas.microsoft.com/office/2007/relationships/stylesWithEffects" Target="stylesWithEffects.xml"/><Relationship Id="rId7" Type="http://schemas.openxmlformats.org/officeDocument/2006/relationships/hyperlink" Target="http://www.ons.gov.uk/ons/dcp171776_258607.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ncerresearchuk.org/cancer-info/cancerstats/incidence/commoncancers/"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ssru.ac.uk/archive/pdf/uc/uc2011/uc2011.pdf" TargetMode="External"/><Relationship Id="rId4" Type="http://schemas.openxmlformats.org/officeDocument/2006/relationships/settings" Target="settings.xml"/><Relationship Id="rId9" Type="http://schemas.openxmlformats.org/officeDocument/2006/relationships/hyperlink" Target="http://www.continenceproductadviso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11</Pages>
  <Words>4056</Words>
  <Characters>23121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University College London</Company>
  <LinksUpToDate>false</LinksUpToDate>
  <CharactersWithSpaces>27123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Macaulay</dc:creator>
  <cp:lastModifiedBy>margaret</cp:lastModifiedBy>
  <cp:revision>5</cp:revision>
  <dcterms:created xsi:type="dcterms:W3CDTF">2014-06-18T10:16:00Z</dcterms:created>
  <dcterms:modified xsi:type="dcterms:W3CDTF">2014-06-18T10:23:00Z</dcterms:modified>
</cp:coreProperties>
</file>