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FE" w:rsidRDefault="0087295A" w:rsidP="000D71FE">
      <w:pPr>
        <w:jc w:val="center"/>
        <w:rPr>
          <w:b/>
          <w:bCs/>
          <w:sz w:val="24"/>
          <w:szCs w:val="24"/>
        </w:rPr>
      </w:pPr>
      <w:bookmarkStart w:id="0" w:name="_GoBack"/>
      <w:bookmarkEnd w:id="0"/>
      <w:r w:rsidRPr="000D71FE">
        <w:rPr>
          <w:b/>
          <w:bCs/>
          <w:sz w:val="24"/>
          <w:szCs w:val="24"/>
        </w:rPr>
        <w:t>Rotor Eddy Loss in High Speed Perma</w:t>
      </w:r>
      <w:r w:rsidR="00205368">
        <w:rPr>
          <w:b/>
          <w:bCs/>
          <w:sz w:val="24"/>
          <w:szCs w:val="24"/>
        </w:rPr>
        <w:t>nent Magnet Synchronous Generators</w:t>
      </w:r>
    </w:p>
    <w:p w:rsidR="003B3545" w:rsidRDefault="003B3545" w:rsidP="0087295A">
      <w:pPr>
        <w:jc w:val="center"/>
      </w:pPr>
    </w:p>
    <w:p w:rsidR="003B3545" w:rsidRPr="00757E8A" w:rsidRDefault="003B3545" w:rsidP="003B3545">
      <w:pPr>
        <w:jc w:val="center"/>
        <w:rPr>
          <w:vertAlign w:val="superscript"/>
        </w:rPr>
      </w:pPr>
      <w:r w:rsidRPr="00FC2DA0">
        <w:t>A. A</w:t>
      </w:r>
      <w:r>
        <w:t>.</w:t>
      </w:r>
      <w:r w:rsidRPr="00FC2DA0">
        <w:t xml:space="preserve"> </w:t>
      </w:r>
      <w:r w:rsidRPr="00504427">
        <w:t>Qazalbash</w:t>
      </w:r>
      <w:r w:rsidRPr="00504427">
        <w:rPr>
          <w:vertAlign w:val="superscript"/>
        </w:rPr>
        <w:t>1</w:t>
      </w:r>
      <w:r>
        <w:t xml:space="preserve">, </w:t>
      </w:r>
      <w:r w:rsidRPr="00504427">
        <w:t>S</w:t>
      </w:r>
      <w:r w:rsidRPr="00FC2DA0">
        <w:t>. M. Sharkh</w:t>
      </w:r>
      <w:r>
        <w:rPr>
          <w:vertAlign w:val="superscript"/>
        </w:rPr>
        <w:t>1</w:t>
      </w:r>
      <w:r>
        <w:t xml:space="preserve">, N. </w:t>
      </w:r>
      <w:r w:rsidRPr="00FC2DA0">
        <w:t>T. Irenji</w:t>
      </w:r>
      <w:r>
        <w:rPr>
          <w:vertAlign w:val="superscript"/>
        </w:rPr>
        <w:t>2</w:t>
      </w:r>
      <w:r>
        <w:t>, R. G. Wills</w:t>
      </w:r>
      <w:r>
        <w:rPr>
          <w:vertAlign w:val="superscript"/>
        </w:rPr>
        <w:t>1</w:t>
      </w:r>
      <w:r>
        <w:t>, M. A. Abusara</w:t>
      </w:r>
      <w:r>
        <w:rPr>
          <w:vertAlign w:val="superscript"/>
        </w:rPr>
        <w:t>3</w:t>
      </w:r>
    </w:p>
    <w:p w:rsidR="003B3545" w:rsidRDefault="003B3545" w:rsidP="003B3545">
      <w:pPr>
        <w:jc w:val="center"/>
        <w:rPr>
          <w:lang w:eastAsia="zh-TW"/>
        </w:rPr>
      </w:pPr>
    </w:p>
    <w:p w:rsidR="003B3545" w:rsidRDefault="003B3545" w:rsidP="003B3545">
      <w:pPr>
        <w:jc w:val="center"/>
        <w:rPr>
          <w:vertAlign w:val="superscript"/>
        </w:rPr>
      </w:pPr>
      <w:r>
        <w:rPr>
          <w:vertAlign w:val="superscript"/>
        </w:rPr>
        <w:t>1</w:t>
      </w:r>
      <w:r>
        <w:t>Faculty</w:t>
      </w:r>
      <w:r w:rsidRPr="00E01E38">
        <w:t xml:space="preserve"> of Engineering </w:t>
      </w:r>
      <w:r>
        <w:t>and Environment (FEE), University of Southampton, UK.</w:t>
      </w:r>
    </w:p>
    <w:p w:rsidR="003B3545" w:rsidRDefault="003B3545" w:rsidP="003B3545">
      <w:pPr>
        <w:jc w:val="center"/>
      </w:pPr>
      <w:r>
        <w:rPr>
          <w:vertAlign w:val="superscript"/>
        </w:rPr>
        <w:t>2</w:t>
      </w:r>
      <w:r>
        <w:t>General Electric (</w:t>
      </w:r>
      <w:r>
        <w:rPr>
          <w:i/>
          <w:iCs/>
        </w:rPr>
        <w:t>GE</w:t>
      </w:r>
      <w:r>
        <w:t>) Power Conversion, UK.</w:t>
      </w:r>
    </w:p>
    <w:p w:rsidR="003B3545" w:rsidRPr="00504427" w:rsidRDefault="003B3545" w:rsidP="003B3545">
      <w:pPr>
        <w:autoSpaceDE w:val="0"/>
        <w:autoSpaceDN w:val="0"/>
        <w:adjustRightInd w:val="0"/>
        <w:jc w:val="center"/>
      </w:pPr>
      <w:r>
        <w:rPr>
          <w:vertAlign w:val="superscript"/>
        </w:rPr>
        <w:t>3</w:t>
      </w:r>
      <w:r w:rsidRPr="00757E8A">
        <w:t xml:space="preserve">Renewable Energy Research Group, University of Exeter, </w:t>
      </w:r>
      <w:r>
        <w:t>U</w:t>
      </w:r>
      <w:r w:rsidRPr="00504427">
        <w:t>K.</w:t>
      </w:r>
    </w:p>
    <w:p w:rsidR="00211A1B" w:rsidRPr="00165A65" w:rsidRDefault="00211A1B"/>
    <w:p w:rsidR="0087295A" w:rsidRPr="005D0553" w:rsidRDefault="0087295A" w:rsidP="009846EF">
      <w:pPr>
        <w:pStyle w:val="Abstract"/>
        <w:spacing w:line="360" w:lineRule="auto"/>
        <w:ind w:firstLine="227"/>
        <w:rPr>
          <w:sz w:val="20"/>
        </w:rPr>
      </w:pPr>
      <w:r w:rsidRPr="005D0553">
        <w:rPr>
          <w:i/>
          <w:sz w:val="20"/>
        </w:rPr>
        <w:t>Abstract</w:t>
      </w:r>
      <w:r w:rsidRPr="005D0553">
        <w:rPr>
          <w:sz w:val="20"/>
        </w:rPr>
        <w:t>-- Analytical and transient finite element analysis (FEA)</w:t>
      </w:r>
      <w:r w:rsidR="008C13EE" w:rsidRPr="005D0553">
        <w:rPr>
          <w:sz w:val="20"/>
        </w:rPr>
        <w:t xml:space="preserve"> methods</w:t>
      </w:r>
      <w:r w:rsidRPr="005D0553">
        <w:rPr>
          <w:sz w:val="20"/>
        </w:rPr>
        <w:t xml:space="preserve"> are used to calculate on-load rotor eddy current power loss in permanent magnet (PM) machine taking into account the effect of the reaction of eddy current.  The effect of phase advance angle between the back EMF and the phase current on rotor eddy current power loss is investigated.  Both magnet flux tooth ripple and MMF harmonics are considered in the analytical calculation of rotor loss; the harmonic due to magnet flux tooth ripple and armature reaction flux are added vectorially.  Good agreement between analytical and FEA </w:t>
      </w:r>
      <w:r w:rsidR="008C13EE" w:rsidRPr="005D0553">
        <w:rPr>
          <w:sz w:val="20"/>
        </w:rPr>
        <w:t xml:space="preserve">results </w:t>
      </w:r>
      <w:r w:rsidRPr="005D0553">
        <w:rPr>
          <w:sz w:val="20"/>
        </w:rPr>
        <w:t>is observed when the stator laminations are assumed to have a linear BH curve. But a significant discrepancy is observed between the analytical and FEA solutions when a non-linear BH curve is used.</w:t>
      </w:r>
    </w:p>
    <w:p w:rsidR="0087295A" w:rsidRPr="00165A65" w:rsidRDefault="0087295A" w:rsidP="0087295A">
      <w:pPr>
        <w:pStyle w:val="IndexTerms"/>
        <w:ind w:firstLine="0"/>
        <w:rPr>
          <w:b w:val="0"/>
          <w:sz w:val="20"/>
        </w:rPr>
      </w:pPr>
    </w:p>
    <w:p w:rsidR="0087295A" w:rsidRDefault="0087295A" w:rsidP="00CB64C9">
      <w:pPr>
        <w:pStyle w:val="IndexTerms"/>
        <w:ind w:firstLine="227"/>
        <w:rPr>
          <w:sz w:val="20"/>
        </w:rPr>
      </w:pPr>
      <w:r w:rsidRPr="005D0553">
        <w:rPr>
          <w:i/>
          <w:sz w:val="20"/>
        </w:rPr>
        <w:t>Index Terms</w:t>
      </w:r>
      <w:r w:rsidRPr="005D0553">
        <w:rPr>
          <w:sz w:val="20"/>
        </w:rPr>
        <w:t>-- Permanent Magnet (PM) machine, Rotor Eddy Current Power Loss, phase advance.</w:t>
      </w:r>
    </w:p>
    <w:p w:rsidR="00165A65" w:rsidRPr="00165A65" w:rsidRDefault="00165A65" w:rsidP="00165A65"/>
    <w:p w:rsidR="0087295A" w:rsidRDefault="0087295A" w:rsidP="0087295A">
      <w:pPr>
        <w:pStyle w:val="Heading1"/>
      </w:pPr>
      <w:r>
        <w:t>Introduction</w:t>
      </w:r>
    </w:p>
    <w:p w:rsidR="0087295A" w:rsidRDefault="005D0553" w:rsidP="009846EF">
      <w:pPr>
        <w:pStyle w:val="Text"/>
        <w:spacing w:line="360" w:lineRule="auto"/>
        <w:ind w:firstLine="0"/>
      </w:pPr>
      <w:r>
        <w:rPr>
          <w:sz w:val="32"/>
          <w:szCs w:val="32"/>
        </w:rPr>
        <w:t>A</w:t>
      </w:r>
      <w:r w:rsidRPr="005D0553">
        <w:t>ccurate</w:t>
      </w:r>
      <w:r w:rsidR="0087295A">
        <w:t xml:space="preserve"> calculation of rotor eddy current losses in high-speed PM synch</w:t>
      </w:r>
      <w:r w:rsidR="008C13EE">
        <w:t>ronous machines can be critical, as t</w:t>
      </w:r>
      <w:r w:rsidR="0087295A">
        <w:t>hese machines are highly stressed mechanically and thermally and a relatively small change in rotor loss of say 100 W in a 100 kW machine can make a difference when determining the feasibility or otherwise of a design variant.</w:t>
      </w:r>
    </w:p>
    <w:p w:rsidR="0087295A" w:rsidRPr="00FE44FD" w:rsidRDefault="0087295A" w:rsidP="005D0553">
      <w:pPr>
        <w:spacing w:line="360" w:lineRule="auto"/>
        <w:jc w:val="both"/>
      </w:pPr>
      <w:r>
        <w:t>Finite element analysis (FEA) software packages capable of solving transient models including rotation and external circuits are now widely available. With such advanced computational tools, it is now possible to accurately calculate rotor losses taking into account realistic features such as saturation, magnet segmentation and end effects (if a 3D solver is used). However, these solvers require very fine mesh and time step to get good accuracy, which means simulations can take a long time</w:t>
      </w:r>
      <w:r w:rsidRPr="00CD7A82">
        <w:rPr>
          <w:color w:val="FF0000"/>
        </w:rPr>
        <w:t xml:space="preserve"> </w:t>
      </w:r>
      <w:r w:rsidRPr="00FE44FD">
        <w:fldChar w:fldCharType="begin"/>
      </w:r>
      <w:r w:rsidRPr="00FE44FD">
        <w:instrText xml:space="preserve"> ADDIN EN.CITE &lt;EndNote&gt;&lt;Cite&gt;&lt;Author&gt;Sharkh&lt;/Author&gt;&lt;Year&gt;2011&lt;/Year&gt;&lt;RecNum&gt;164&lt;/RecNum&gt;&lt;DisplayText&gt;[1]&lt;/DisplayText&gt;&lt;record&gt;&lt;rec-number&gt;164&lt;/rec-number&gt;&lt;foreign-keys&gt;&lt;key app="EN" db-id="0wrvfz5xnrvsvheedssvxwel20292twsf2v0"&gt;164&lt;/key&gt;&lt;/foreign-keys&gt;&lt;ref-type name="Journal Article"&gt;17&lt;/ref-type&gt;&lt;contributors&gt;&lt;authors&gt;&lt;author&gt;S.M. Sharkh&lt;/author&gt;&lt;author&gt;A Ali Qazalbash&lt;/author&gt;&lt;author&gt;N.T. Irenji&lt;/author&gt;&lt;author&gt;R.G.Wills&lt;/author&gt;&lt;/authors&gt;&lt;/contributors&gt;&lt;titles&gt;&lt;title&gt;Effect of Slot Configuration and Airgap and Magnet thicknesses on Rotor Electromagnetic Loss in Surface PM Synchronous Machines&lt;/title&gt;&lt;secondary-title&gt;ICEMS&lt;/secondary-title&gt;&lt;/titles&gt;&lt;periodical&gt;&lt;full-title&gt;ICEMS&lt;/full-title&gt;&lt;/periodical&gt;&lt;dates&gt;&lt;year&gt;2011&lt;/year&gt;&lt;/dates&gt;&lt;urls&gt;&lt;/urls&gt;&lt;/record&gt;&lt;/Cite&gt;&lt;/EndNote&gt;</w:instrText>
      </w:r>
      <w:r w:rsidRPr="00FE44FD">
        <w:fldChar w:fldCharType="separate"/>
      </w:r>
      <w:r w:rsidRPr="00FE44FD">
        <w:rPr>
          <w:noProof/>
        </w:rPr>
        <w:t>[</w:t>
      </w:r>
      <w:hyperlink w:anchor="_ENREF_1" w:tooltip="Sharkh, 2011 #164" w:history="1">
        <w:r w:rsidRPr="00FE44FD">
          <w:rPr>
            <w:noProof/>
          </w:rPr>
          <w:t>1</w:t>
        </w:r>
      </w:hyperlink>
      <w:r w:rsidRPr="00FE44FD">
        <w:rPr>
          <w:noProof/>
        </w:rPr>
        <w:t>]</w:t>
      </w:r>
      <w:r w:rsidRPr="00FE44FD">
        <w:fldChar w:fldCharType="end"/>
      </w:r>
      <w:r w:rsidRPr="00FE44FD">
        <w:t xml:space="preserve">. </w:t>
      </w:r>
    </w:p>
    <w:p w:rsidR="0087295A" w:rsidRDefault="0087295A" w:rsidP="005D0553">
      <w:pPr>
        <w:spacing w:line="360" w:lineRule="auto"/>
        <w:jc w:val="both"/>
      </w:pPr>
      <w:r w:rsidRPr="00FE44FD">
        <w:t xml:space="preserve">Using analytical methods yields quicker results and they are therefore commonly used in the early design stages. These methods also help provide an insight into the sources of rotor losses.  Most of the analytical techniques used to calculate rotor losses </w:t>
      </w:r>
      <w:r w:rsidR="008C13EE">
        <w:t>follow</w:t>
      </w:r>
      <w:r w:rsidRPr="00FE44FD">
        <w:t xml:space="preserve"> similar steps</w:t>
      </w:r>
      <w:r w:rsidR="008C13EE">
        <w:t>, i.e.,</w:t>
      </w:r>
      <w:r w:rsidRPr="00FE44FD">
        <w:t xml:space="preserve"> 1) </w:t>
      </w:r>
      <w:r w:rsidR="008C13EE">
        <w:t>E</w:t>
      </w:r>
      <w:r w:rsidRPr="00FE44FD">
        <w:t xml:space="preserve">stimate </w:t>
      </w:r>
      <w:r w:rsidR="008C13EE">
        <w:t xml:space="preserve">asynchronous </w:t>
      </w:r>
      <w:r w:rsidRPr="00FE44FD">
        <w:t xml:space="preserve">flux harmonics in the rotor frame either analytically </w:t>
      </w:r>
      <w:r w:rsidRPr="00FE44FD">
        <w:fldChar w:fldCharType="begin">
          <w:fldData xml:space="preserve">PEVuZE5vdGU+PENpdGU+PEF1dGhvcj5aaHU8L0F1dGhvcj48WWVhcj4yMDAxPC9ZZWFyPjxSZWNO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</w:fldData>
        </w:fldChar>
      </w:r>
      <w:r w:rsidRPr="00FE44FD">
        <w:instrText xml:space="preserve"> ADDIN EN.CITE </w:instrText>
      </w:r>
      <w:r w:rsidRPr="00FE44FD">
        <w:fldChar w:fldCharType="begin">
          <w:fldData xml:space="preserve">PEVuZE5vdGU+PENpdGU+PEF1dGhvcj5aaHU8L0F1dGhvcj48WWVhcj4yMDAxPC9ZZWFyPjxSZWNO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</w:fldData>
        </w:fldChar>
      </w:r>
      <w:r w:rsidRPr="00FE44FD">
        <w:instrText xml:space="preserve"> ADDIN EN.CITE.DATA </w:instrText>
      </w:r>
      <w:r w:rsidRPr="00FE44FD">
        <w:fldChar w:fldCharType="end"/>
      </w:r>
      <w:r w:rsidRPr="00FE44FD">
        <w:fldChar w:fldCharType="separate"/>
      </w:r>
      <w:r w:rsidRPr="00FE44FD">
        <w:rPr>
          <w:noProof/>
        </w:rPr>
        <w:t>[</w:t>
      </w:r>
      <w:hyperlink w:anchor="_ENREF_2" w:tooltip="Zhu, 2001 #94" w:history="1">
        <w:r w:rsidRPr="00FE44FD">
          <w:rPr>
            <w:noProof/>
          </w:rPr>
          <w:t>2</w:t>
        </w:r>
      </w:hyperlink>
      <w:r w:rsidRPr="00FE44FD">
        <w:rPr>
          <w:noProof/>
        </w:rPr>
        <w:t>]</w:t>
      </w:r>
      <w:r w:rsidRPr="00FE44FD">
        <w:fldChar w:fldCharType="end"/>
      </w:r>
      <w:r w:rsidRPr="00FE44FD">
        <w:t xml:space="preserve">, </w:t>
      </w:r>
      <w:r w:rsidRPr="00FE44FD">
        <w:fldChar w:fldCharType="begin"/>
      </w:r>
      <w:r w:rsidRPr="00FE44FD">
        <w:instrText xml:space="preserve"> ADDIN EN.CITE &lt;EndNote&gt;&lt;Cite&gt;&lt;Author&gt;Zhu&lt;/Author&gt;&lt;RecNum&gt;93&lt;/RecNum&gt;&lt;DisplayText&gt;[3]&lt;/DisplayText&gt;&lt;record&gt;&lt;rec-number&gt;93&lt;/rec-number&gt;&lt;foreign-keys&gt;&lt;key app="EN" db-id="0wrvfz5xnrvsvheedssvxwel20292twsf2v0"&gt;93&lt;/key&gt;&lt;/foreign-keys&gt;&lt;ref-type name="Conference Proceedings"&gt;10&lt;/ref-type&gt;&lt;contributors&gt;&lt;authors&gt;&lt;author&gt;Zhu, Z. Q.&lt;/author&gt;&lt;author&gt;Ng, K.&lt;/author&gt;&lt;author&gt;Schofield, N.&lt;/author&gt;&lt;author&gt;Howe, D.&lt;/author&gt;&lt;/authors&gt;&lt;/contributors&gt;&lt;titles&gt;&lt;title&gt;Analytical prediction of rotor eddy current loss in brushless machines equipped with surface-mounted permanent magnets. II. Accounting for eddy current reaction field&lt;/title&gt;&lt;secondary-title&gt;Proceedings of the Fifth International Conference on Electrical Machines and Systems, ICEMS 2001. &lt;/secondary-title&gt;&lt;alt-title&gt;Electrical Machines and Systems, 2001. ICEMS 2001. Proceedings of the Fifth International Conference on&lt;/alt-title&gt;&lt;/titles&gt;&lt;pages&gt;810-813 vol.2&lt;/pages&gt;&lt;volume&gt;2&lt;/volume&gt;&lt;keywords&gt;&lt;keyword&gt;brushless DC motors&lt;/keyword&gt;&lt;keyword&gt;eddy current losses&lt;/keyword&gt;&lt;keyword&gt;magnetic fields&lt;/keyword&gt;&lt;keyword&gt;permanent magnet motors&lt;/keyword&gt;&lt;keyword&gt;rotors&lt;/keyword&gt;&lt;keyword&gt;traction motors&lt;/keyword&gt;&lt;keyword&gt;brushless DC traction machine&lt;/keyword&gt;&lt;keyword&gt;brushless machines&lt;/keyword&gt;&lt;keyword&gt;eddy current reaction field&lt;/keyword&gt;&lt;keyword&gt;magnetostatic analytical model&lt;/keyword&gt;&lt;keyword&gt;rotor eddy current loss&lt;/keyword&gt;&lt;keyword&gt;surface-mounted permanent magnets&lt;/keyword&gt;&lt;keyword&gt;thermometric measurements&lt;/keyword&gt;&lt;keyword&gt;time-varying magnetic field distribution&lt;/keyword&gt;&lt;/keywords&gt;&lt;dates&gt;&lt;pub-dates&gt;&lt;date&gt;Aug 2001&lt;/date&gt;&lt;/pub-dates&gt;&lt;/dates&gt;&lt;urls&gt;&lt;/urls&gt;&lt;/record&gt;&lt;/Cite&gt;&lt;/EndNote&gt;</w:instrText>
      </w:r>
      <w:r w:rsidRPr="00FE44FD">
        <w:fldChar w:fldCharType="separate"/>
      </w:r>
      <w:r w:rsidRPr="00FE44FD">
        <w:rPr>
          <w:noProof/>
        </w:rPr>
        <w:t>[</w:t>
      </w:r>
      <w:hyperlink w:anchor="_ENREF_3" w:tooltip="Zhu,  #93" w:history="1">
        <w:r w:rsidRPr="00FE44FD">
          <w:rPr>
            <w:noProof/>
          </w:rPr>
          <w:t>3</w:t>
        </w:r>
      </w:hyperlink>
      <w:r w:rsidRPr="00FE44FD">
        <w:rPr>
          <w:noProof/>
        </w:rPr>
        <w:t>]</w:t>
      </w:r>
      <w:r w:rsidRPr="00FE44FD">
        <w:fldChar w:fldCharType="end"/>
      </w:r>
      <w:r w:rsidRPr="00FE44FD">
        <w:t xml:space="preserve">, </w:t>
      </w:r>
      <w:r w:rsidRPr="00FE44FD">
        <w:fldChar w:fldCharType="begin"/>
      </w:r>
      <w:r w:rsidRPr="00FE44FD">
        <w:instrText xml:space="preserve"> ADDIN EN.CITE &lt;EndNote&gt;&lt;Cite&gt;&lt;Author&gt;Atallah&lt;/Author&gt;&lt;Year&gt;2000&lt;/Year&gt;&lt;RecNum&gt;112&lt;/RecNum&gt;&lt;DisplayText&gt;[4]&lt;/DisplayText&gt;&lt;record&gt;&lt;rec-number&gt;112&lt;/rec-number&gt;&lt;foreign-keys&gt;&lt;key app="EN" db-id="0wrvfz5xnrvsvheedssvxwel20292twsf2v0"&gt;112&lt;/key&gt;&lt;/foreign-keys&gt;&lt;ref-type name="Journal Article"&gt;17&lt;/ref-type&gt;&lt;contributors&gt;&lt;authors&gt;&lt;author&gt;Atallah, K.&lt;/author&gt;&lt;author&gt;Howe, D.&lt;/author&gt;&lt;author&gt;Mellor, P. H.&lt;/author&gt;&lt;author&gt;Stone, D. A.&lt;/author&gt;&lt;/authors&gt;&lt;/contributors&gt;&lt;auth-address&gt;Atallah, K&amp;#xD;Univ Sheffield, Dept Elect &amp;amp; Elect Engn, Sheffield S1 3JD, S Yorkshire, England&amp;#xD;Univ Sheffield, Dept Elect &amp;amp; Elect Engn, Sheffield S1 3JD, S Yorkshire, England&amp;#xD;Univ Sheffield, Dept Elect &amp;amp; Elect Engn, Sheffield S1 3JD, S Yorkshire, England&lt;/auth-address&gt;&lt;titles&gt;&lt;title&gt;Rotor loss in permanent-magnet brushless AC machines&lt;/title&gt;&lt;secondary-title&gt;IEEE Transactions on Industry Applications&lt;/secondary-title&gt;&lt;alt-title&gt;Ieee T Ind Appl&lt;/alt-title&gt;&lt;/titles&gt;&lt;periodical&gt;&lt;full-title&gt;IEEE Transactions on Industry Applications&lt;/full-title&gt;&lt;/periodical&gt;&lt;pages&gt;1612-1618&lt;/pages&gt;&lt;volume&gt;36&lt;/volume&gt;&lt;number&gt;6&lt;/number&gt;&lt;keywords&gt;&lt;keyword&gt;brushless machines&lt;/keyword&gt;&lt;keyword&gt;eddy currents&lt;/keyword&gt;&lt;keyword&gt;losses&lt;/keyword&gt;&lt;/keywords&gt;&lt;dates&gt;&lt;year&gt;2000&lt;/year&gt;&lt;pub-dates&gt;&lt;date&gt;Nov-Dec&lt;/date&gt;&lt;/pub-dates&gt;&lt;/dates&gt;&lt;isbn&gt;0093-9994&lt;/isbn&gt;&lt;accession-num&gt;ISI:000165579800014&lt;/accession-num&gt;&lt;urls&gt;&lt;related-urls&gt;&lt;url&gt;&amp;lt;Go to ISI&amp;gt;://000165579800014&lt;/url&gt;&lt;/related-urls&gt;&lt;/urls&gt;&lt;language&gt;English&lt;/language&gt;&lt;/record&gt;&lt;/Cite&gt;&lt;/EndNote&gt;</w:instrText>
      </w:r>
      <w:r w:rsidRPr="00FE44FD">
        <w:fldChar w:fldCharType="separate"/>
      </w:r>
      <w:r w:rsidRPr="00FE44FD">
        <w:rPr>
          <w:noProof/>
        </w:rPr>
        <w:t>[</w:t>
      </w:r>
      <w:hyperlink w:anchor="_ENREF_4" w:tooltip="Atallah, 2000 #112" w:history="1">
        <w:r w:rsidRPr="00FE44FD">
          <w:rPr>
            <w:noProof/>
          </w:rPr>
          <w:t>4</w:t>
        </w:r>
      </w:hyperlink>
      <w:r w:rsidRPr="00FE44FD">
        <w:rPr>
          <w:noProof/>
        </w:rPr>
        <w:t>]</w:t>
      </w:r>
      <w:r w:rsidRPr="00FE44FD">
        <w:fldChar w:fldCharType="end"/>
      </w:r>
      <w:r w:rsidRPr="00FE44FD">
        <w:t xml:space="preserve"> or from magnetostatic solutions </w:t>
      </w:r>
      <w:r w:rsidRPr="00FE44FD">
        <w:fldChar w:fldCharType="begin"/>
      </w:r>
      <w:r w:rsidRPr="00FE44FD">
        <w:instrText xml:space="preserve"> ADDIN EN.CITE &lt;EndNote&gt;&lt;Cite&gt;&lt;Author&gt;Sharkh&lt;/Author&gt;&lt;RecNum&gt;130&lt;/RecNum&gt;&lt;DisplayText&gt;[5]&lt;/DisplayText&gt;&lt;record&gt;&lt;rec-number&gt;130&lt;/rec-number&gt;&lt;foreign-keys&gt;&lt;key app="EN" db-id="0wrvfz5xnrvsvheedssvxwel20292twsf2v0"&gt;130&lt;/key&gt;&lt;/foreign-keys&gt;&lt;ref-type name="Conference Proceedings"&gt;10&lt;/ref-type&gt;&lt;contributors&gt;&lt;authors&gt;&lt;author&gt;Sharkh, S. A.&lt;/author&gt;&lt;author&gt;Irenji, N. T.&lt;/author&gt;&lt;author&gt;Harris, M.&lt;/author&gt;&lt;/authors&gt;&lt;/contributors&gt;&lt;titles&gt;&lt;title&gt;Effect of power factor on rotor loss in high-speed PM alternators&lt;/title&gt;&lt;secondary-title&gt;Ninth International Conference on Electrical Machines and Drives, 1999. &lt;/secondary-title&gt;&lt;alt-title&gt; Ninth International Conference on Electrical Machines and Drives, 1999. &lt;/alt-title&gt;&lt;/titles&gt;&lt;pages&gt;346-350&lt;/pages&gt;&lt;keywords&gt;&lt;keyword&gt;permanent magnet generators&lt;/keyword&gt;&lt;keyword&gt;50 kW&lt;/keyword&gt;&lt;keyword&gt;MMF slot harmonics&lt;/keyword&gt;&lt;keyword&gt;airgap flux harmonic travelling wave&lt;/keyword&gt;&lt;keyword&gt;capacitive power factor&lt;/keyword&gt;&lt;keyword&gt;current sheet model accuracy&lt;/keyword&gt;&lt;keyword&gt;high-speed PM alternators&lt;/keyword&gt;&lt;keyword&gt;load power factors&lt;/keyword&gt;&lt;keyword&gt;loss&lt;/keyword&gt;&lt;keyword&gt;magnetostatic FE solutions&lt;/keyword&gt;&lt;keyword&gt;multi-layer current sheet model&lt;/keyword&gt;&lt;keyword&gt;no-load harmonics&lt;/keyword&gt;&lt;keyword&gt;overheating&lt;/keyword&gt;&lt;keyword&gt;power factor effect&lt;/keyword&gt;&lt;keyword&gt;rotor electromagnetic loss&lt;/keyword&gt;&lt;keyword&gt;rotor loss&lt;/keyword&gt;&lt;keyword&gt;rotor positions&lt;/keyword&gt;&lt;/keywords&gt;&lt;dates&gt;&lt;pub-dates&gt;&lt;date&gt;1999&lt;/date&gt;&lt;/pub-dates&gt;&lt;/dates&gt;&lt;isbn&gt;0537-9989&lt;/isbn&gt;&lt;urls&gt;&lt;/urls&gt;&lt;/record&gt;&lt;/Cite&gt;&lt;/EndNote&gt;</w:instrText>
      </w:r>
      <w:r w:rsidRPr="00FE44FD">
        <w:fldChar w:fldCharType="separate"/>
      </w:r>
      <w:r w:rsidRPr="00FE44FD">
        <w:rPr>
          <w:noProof/>
        </w:rPr>
        <w:t>[</w:t>
      </w:r>
      <w:hyperlink w:anchor="_ENREF_5" w:tooltip="Sharkh,  #130" w:history="1">
        <w:r w:rsidRPr="00FE44FD">
          <w:rPr>
            <w:noProof/>
          </w:rPr>
          <w:t>5</w:t>
        </w:r>
      </w:hyperlink>
      <w:r w:rsidRPr="00FE44FD">
        <w:rPr>
          <w:noProof/>
        </w:rPr>
        <w:t>]</w:t>
      </w:r>
      <w:r w:rsidRPr="00FE44FD">
        <w:fldChar w:fldCharType="end"/>
      </w:r>
      <w:r w:rsidRPr="00FE44FD">
        <w:t xml:space="preserve">; 2) </w:t>
      </w:r>
      <w:r w:rsidR="008C13EE">
        <w:t>u</w:t>
      </w:r>
      <w:r w:rsidRPr="00FE44FD">
        <w:t xml:space="preserve">se a multilayer rectilinear </w:t>
      </w:r>
      <w:r w:rsidRPr="00FE44FD">
        <w:fldChar w:fldCharType="begin"/>
      </w:r>
      <w:r w:rsidRPr="00FE44FD">
        <w:instrText xml:space="preserve"> ADDIN EN.CITE &lt;EndNote&gt;&lt;Cite&gt;&lt;Author&gt;Sharkh&lt;/Author&gt;&lt;Year&gt;1997&lt;/Year&gt;&lt;RecNum&gt;90&lt;/RecNum&gt;&lt;DisplayText&gt;[6]&lt;/DisplayText&gt;&lt;record&gt;&lt;rec-number&gt;90&lt;/rec-number&gt;&lt;foreign-keys&gt;&lt;key app="EN" db-id="0wrvfz5xnrvsvheedssvxwel20292twsf2v0"&gt;90&lt;/key&gt;&lt;/foreign-keys&gt;&lt;ref-type name="Journal Article"&gt;17&lt;/ref-type&gt;&lt;contributors&gt;&lt;authors&gt;&lt;author&gt;S M Abu Sharkh&lt;/author&gt;&lt;author&gt;M R Harris&lt;/author&gt;&lt;author&gt;N Taghizadeh Irenji&lt;/author&gt;&lt;/authors&gt;&lt;/contributors&gt;&lt;titles&gt;&lt;title&gt;Calculation of Rotor Eddy-Current Loss in High-Speed PM Alternators&lt;/title&gt;&lt;secondary-title&gt; (IEMDC) Eighth International Conference on Electric Machines and Drives&lt;/secondary-title&gt;&lt;/titles&gt;&lt;dates&gt;&lt;year&gt;1997&lt;/year&gt;&lt;pub-dates&gt;&lt;date&gt;1997&lt;/date&gt;&lt;/pub-dates&gt;&lt;/dates&gt;&lt;urls&gt;&lt;/urls&gt;&lt;/record&gt;&lt;/Cite&gt;&lt;/EndNote&gt;</w:instrText>
      </w:r>
      <w:r w:rsidRPr="00FE44FD">
        <w:fldChar w:fldCharType="separate"/>
      </w:r>
      <w:r w:rsidRPr="00FE44FD">
        <w:rPr>
          <w:noProof/>
        </w:rPr>
        <w:t>[</w:t>
      </w:r>
      <w:hyperlink w:anchor="_ENREF_6" w:tooltip="Sharkh, 1997 #90" w:history="1">
        <w:r w:rsidRPr="00FE44FD">
          <w:rPr>
            <w:noProof/>
          </w:rPr>
          <w:t>6</w:t>
        </w:r>
      </w:hyperlink>
      <w:r w:rsidRPr="00FE44FD">
        <w:rPr>
          <w:noProof/>
        </w:rPr>
        <w:t>]</w:t>
      </w:r>
      <w:r w:rsidRPr="00FE44FD">
        <w:fldChar w:fldCharType="end"/>
      </w:r>
      <w:r w:rsidRPr="00FE44FD">
        <w:t xml:space="preserve">, </w:t>
      </w:r>
      <w:r w:rsidRPr="00FE44FD">
        <w:fldChar w:fldCharType="begin"/>
      </w:r>
      <w:r w:rsidRPr="00FE44FD">
        <w:instrText xml:space="preserve"> ADDIN EN.CITE &lt;EndNote&gt;&lt;Cite&gt;&lt;Author&gt;Wills&lt;/Author&gt;&lt;Year&gt;2010&lt;/Year&gt;&lt;RecNum&gt;254&lt;/RecNum&gt;&lt;DisplayText&gt;[7]&lt;/DisplayText&gt;&lt;record&gt;&lt;rec-number&gt;254&lt;/rec-number&gt;&lt;foreign-keys&gt;&lt;key app="EN" db-id="0wrvfz5xnrvsvheedssvxwel20292twsf2v0"&gt;254&lt;/key&gt;&lt;/foreign-keys&gt;&lt;ref-type name="Conference Proceedings"&gt;10&lt;/ref-type&gt;&lt;contributors&gt;&lt;authors&gt;&lt;author&gt;Wills, D. A.&lt;/author&gt;&lt;author&gt;Kamper, M. J.&lt;/author&gt;&lt;/authors&gt;&lt;/contributors&gt;&lt;titles&gt;&lt;title&gt;Analytical prediction of rotor eddy current loss due to stator slotting in PM machines&lt;/title&gt;&lt;secondary-title&gt;Energy Conversion Congress and Exposition (ECCE), 2010 IEEE&lt;/secondary-title&gt;&lt;alt-title&gt;Energy Conversion Congress and Exposition (ECCE), 2010 IEEE&lt;/alt-title&gt;&lt;/titles&gt;&lt;pages&gt;992-995&lt;/pages&gt;&lt;keywords&gt;&lt;keyword&gt;eddy current losses&lt;/keyword&gt;&lt;keyword&gt;finite element analysis&lt;/keyword&gt;&lt;keyword&gt;machine testing&lt;/keyword&gt;&lt;keyword&gt;permanent magnet machines&lt;/keyword&gt;&lt;keyword&gt;rotors&lt;/keyword&gt;&lt;keyword&gt;stators&lt;/keyword&gt;&lt;keyword&gt;current winding harmonics&lt;/keyword&gt;&lt;keyword&gt;rotor eddy current loss&lt;/keyword&gt;&lt;keyword&gt;static rotor magnetic field&lt;/keyword&gt;&lt;keyword&gt;stator slotting&lt;/keyword&gt;&lt;keyword&gt;Eddy currents&lt;/keyword&gt;&lt;keyword&gt;Harmonic analysis&lt;/keyword&gt;&lt;keyword&gt;Loss measurement&lt;/keyword&gt;&lt;keyword&gt;Solids&lt;/keyword&gt;&lt;keyword&gt;Stator windings&lt;/keyword&gt;&lt;keyword&gt;analytical&lt;/keyword&gt;&lt;keyword&gt;eddy current&lt;/keyword&gt;&lt;keyword&gt;finite element&lt;/keyword&gt;&lt;keyword&gt;losses&lt;/keyword&gt;&lt;keyword&gt;permanent magnet&lt;/keyword&gt;&lt;keyword&gt;rotor yoke&lt;/keyword&gt;&lt;keyword&gt;slotting&lt;/keyword&gt;&lt;/keywords&gt;&lt;dates&gt;&lt;year&gt;2010&lt;/year&gt;&lt;pub-dates&gt;&lt;date&gt;12-16 Sept. 2010&lt;/date&gt;&lt;/pub-dates&gt;&lt;/dates&gt;&lt;urls&gt;&lt;/urls&gt;&lt;electronic-resource-num&gt;10.1109/ecce.2010.5617876&lt;/electronic-resource-num&gt;&lt;/record&gt;&lt;/Cite&gt;&lt;/EndNote&gt;</w:instrText>
      </w:r>
      <w:r w:rsidRPr="00FE44FD">
        <w:fldChar w:fldCharType="separate"/>
      </w:r>
      <w:r w:rsidRPr="00FE44FD">
        <w:rPr>
          <w:noProof/>
        </w:rPr>
        <w:t>[</w:t>
      </w:r>
      <w:hyperlink w:anchor="_ENREF_7" w:tooltip="Wills, 2010 #254" w:history="1">
        <w:r w:rsidRPr="00FE44FD">
          <w:rPr>
            <w:noProof/>
          </w:rPr>
          <w:t>7</w:t>
        </w:r>
      </w:hyperlink>
      <w:r w:rsidRPr="00FE44FD">
        <w:rPr>
          <w:noProof/>
        </w:rPr>
        <w:t>]</w:t>
      </w:r>
      <w:r w:rsidRPr="00FE44FD">
        <w:fldChar w:fldCharType="end"/>
      </w:r>
      <w:r w:rsidRPr="00FE44FD">
        <w:t xml:space="preserve">, </w:t>
      </w:r>
      <w:r w:rsidRPr="00FE44FD">
        <w:fldChar w:fldCharType="begin"/>
      </w:r>
      <w:r w:rsidRPr="00FE44FD">
        <w:instrText xml:space="preserve"> ADDIN EN.CITE &lt;EndNote&gt;&lt;Cite&gt;&lt;Author&gt;Bianchi&lt;/Author&gt;&lt;Year&gt;2009&lt;/Year&gt;&lt;RecNum&gt;91&lt;/RecNum&gt;&lt;DisplayText&gt;[8]&lt;/DisplayText&gt;&lt;record&gt;&lt;rec-number&gt;91&lt;/rec-number&gt;&lt;foreign-keys&gt;&lt;key app="EN" db-id="0wrvfz5xnrvsvheedssvxwel20292twsf2v0"&gt;91&lt;/key&gt;&lt;/foreign-keys&gt;&lt;ref-type name="Journal Article"&gt;17&lt;/ref-type&gt;&lt;contributors&gt;&lt;authors&gt;&lt;author&gt;Bianchi, N.&lt;/author&gt;&lt;author&gt;Fornasiero, E.&lt;/author&gt;&lt;/authors&gt;&lt;/contributors&gt;&lt;titles&gt;&lt;title&gt;Impact of MMF Space Harmonic on Rotor Losses in Fractional-Slot Permanent-Magnet Machines&lt;/title&gt;&lt;secondary-title&gt; IEEE Transactions on Energy Conversion&lt;/secondary-title&gt;&lt;/titles&gt;&lt;pages&gt;323-328&lt;/pages&gt;&lt;volume&gt;24&lt;/volume&gt;&lt;number&gt;2&lt;/number&gt;&lt;keywords&gt;&lt;keyword&gt;air gaps&lt;/keyword&gt;&lt;keyword&gt;losses&lt;/keyword&gt;&lt;keyword&gt;permanent magnet machines&lt;/keyword&gt;&lt;keyword&gt;power system harmonics&lt;/keyword&gt;&lt;keyword&gt;rotors&lt;/keyword&gt;&lt;keyword&gt;torque&lt;/keyword&gt;&lt;keyword&gt;MMF space harmonic&lt;/keyword&gt;&lt;keyword&gt;air-gap MMF distribution&lt;/keyword&gt;&lt;keyword&gt;fractional-slot permanent-magnet machines&lt;/keyword&gt;&lt;keyword&gt;induced losses&lt;/keyword&gt;&lt;keyword&gt;low torque ripple&lt;/keyword&gt;&lt;keyword&gt;rotor losses&lt;/keyword&gt;&lt;keyword&gt;torque density&lt;/keyword&gt;&lt;/keywords&gt;&lt;dates&gt;&lt;year&gt;2009&lt;/year&gt;&lt;/dates&gt;&lt;isbn&gt;0885-8969&lt;/isbn&gt;&lt;urls&gt;&lt;/urls&gt;&lt;/record&gt;&lt;/Cite&gt;&lt;/EndNote&gt;</w:instrText>
      </w:r>
      <w:r w:rsidRPr="00FE44FD">
        <w:fldChar w:fldCharType="separate"/>
      </w:r>
      <w:r w:rsidRPr="00FE44FD">
        <w:rPr>
          <w:noProof/>
        </w:rPr>
        <w:t>[</w:t>
      </w:r>
      <w:hyperlink w:anchor="_ENREF_8" w:tooltip="Bianchi, 2009 #91" w:history="1">
        <w:r w:rsidRPr="00FE44FD">
          <w:rPr>
            <w:noProof/>
          </w:rPr>
          <w:t>8</w:t>
        </w:r>
      </w:hyperlink>
      <w:r w:rsidRPr="00FE44FD">
        <w:rPr>
          <w:noProof/>
        </w:rPr>
        <w:t>]</w:t>
      </w:r>
      <w:r w:rsidRPr="00FE44FD">
        <w:fldChar w:fldCharType="end"/>
      </w:r>
      <w:r w:rsidRPr="00FE44FD">
        <w:t xml:space="preserve">, </w:t>
      </w:r>
      <w:r w:rsidRPr="00FE44FD">
        <w:fldChar w:fldCharType="begin"/>
      </w:r>
      <w:r w:rsidRPr="00FE44FD">
        <w:instrText xml:space="preserve"> ADDIN EN.CITE &lt;EndNote&gt;&lt;Cite&gt;&lt;Author&gt;Bianchi&lt;/Author&gt;&lt;Year&gt;2007&lt;/Year&gt;&lt;RecNum&gt;47&lt;/RecNum&gt;&lt;DisplayText&gt;[9]&lt;/DisplayText&gt;&lt;record&gt;&lt;rec-number&gt;47&lt;/rec-number&gt;&lt;foreign-keys&gt;&lt;key app="EN" db-id="0wrvfz5xnrvsvheedssvxwel20292twsf2v0"&gt;47&lt;/key&gt;&lt;/foreign-keys&gt;&lt;ref-type name="Conference Proceedings"&gt;10&lt;/ref-type&gt;&lt;contributors&gt;&lt;authors&gt;&lt;author&gt;Bianchi, N.&lt;/author&gt;&lt;author&gt;Bolognani, S.&lt;/author&gt;&lt;author&gt;Fornasiero, E.&lt;/author&gt;&lt;/authors&gt;&lt;/contributors&gt;&lt;titles&gt;&lt;title&gt;A General Approach to Determine the Rotor Losses in Three-Phase Fractional-Slot PM Machines&lt;/title&gt;&lt;secondary-title&gt;Electric Machines &amp;amp; Drives Conference, 2007. IEMDC &amp;apos;07. IEEE International&lt;/secondary-title&gt;&lt;alt-title&gt;Electric Machines &amp;amp; Drives Conference, 2007. IEMDC &amp;apos;07. IEEE International&lt;/alt-title&gt;&lt;/titles&gt;&lt;pages&gt;634-641&lt;/pages&gt;&lt;volume&gt;1&lt;/volume&gt;&lt;keywords&gt;&lt;keyword&gt;AC machines&lt;/keyword&gt;&lt;keyword&gt;permanent magnet machines&lt;/keyword&gt;&lt;keyword&gt;rotors&lt;/keyword&gt;&lt;keyword&gt;MMF harmonics&lt;/keyword&gt;&lt;keyword&gt;rotor loss&lt;/keyword&gt;&lt;keyword&gt;space harmonics&lt;/keyword&gt;&lt;keyword&gt;three-phase fractional-slot permanent magnet machines&lt;/keyword&gt;&lt;/keywords&gt;&lt;dates&gt;&lt;year&gt;2007&lt;/year&gt;&lt;pub-dates&gt;&lt;date&gt;3-5 May 2007&lt;/date&gt;&lt;/pub-dates&gt;&lt;/dates&gt;&lt;urls&gt;&lt;related-urls&gt;&lt;url&gt;10.1109/IEMDC.2007.382741&lt;/url&gt;&lt;/related-urls&gt;&lt;/urls&gt;&lt;/record&gt;&lt;/Cite&gt;&lt;/EndNote&gt;</w:instrText>
      </w:r>
      <w:r w:rsidRPr="00FE44FD">
        <w:fldChar w:fldCharType="separate"/>
      </w:r>
      <w:r w:rsidRPr="00FE44FD">
        <w:rPr>
          <w:noProof/>
        </w:rPr>
        <w:t>[</w:t>
      </w:r>
      <w:hyperlink w:anchor="_ENREF_9" w:tooltip="Bianchi, 2007 #47" w:history="1">
        <w:r w:rsidRPr="00FE44FD">
          <w:rPr>
            <w:noProof/>
          </w:rPr>
          <w:t>9</w:t>
        </w:r>
      </w:hyperlink>
      <w:r w:rsidRPr="00FE44FD">
        <w:rPr>
          <w:noProof/>
        </w:rPr>
        <w:t>]</w:t>
      </w:r>
      <w:r w:rsidRPr="00FE44FD">
        <w:fldChar w:fldCharType="end"/>
      </w:r>
      <w:r w:rsidRPr="00FE44FD">
        <w:t xml:space="preserve">, or cylindrical </w:t>
      </w:r>
      <w:r w:rsidRPr="00FE44FD">
        <w:fldChar w:fldCharType="begin"/>
      </w:r>
      <w:r w:rsidRPr="00FE44FD">
        <w:instrText xml:space="preserve"> ADDIN EN.CITE &lt;EndNote&gt;&lt;Cite&gt;&lt;Author&gt;Zhu&lt;/Author&gt;&lt;Year&gt;2004&lt;/Year&gt;&lt;RecNum&gt;96&lt;/RecNum&gt;&lt;DisplayText&gt;[10]&lt;/DisplayText&gt;&lt;record&gt;&lt;rec-number&gt;96&lt;/rec-number&gt;&lt;foreign-keys&gt;&lt;key app="EN" db-id="0wrvfz5xnrvsvheedssvxwel20292twsf2v0"&gt;96&lt;/key&gt;&lt;/foreign-keys&gt;&lt;ref-type name="Journal Article"&gt;17&lt;/ref-type&gt;&lt;contributors&gt;&lt;authors&gt;&lt;author&gt;Zhu, Z. Q.&lt;/author&gt;&lt;author&gt;Ng, K.&lt;/author&gt;&lt;author&gt;Schofield, N.&lt;/author&gt;&lt;author&gt;Howe, D.&lt;/author&gt;&lt;/authors&gt;&lt;/contributors&gt;&lt;titles&gt;&lt;title&gt;Improved analytical modelling of rotor eddy current loss in brushless machines equipped with surface-mounted permanent magnets&lt;/title&gt;&lt;secondary-title&gt; IEE Proceedings -Electric Power Applications&lt;/secondary-title&gt;&lt;/titles&gt;&lt;pages&gt;641-650&lt;/pages&gt;&lt;volume&gt;151&lt;/volume&gt;&lt;number&gt;6&lt;/number&gt;&lt;keywords&gt;&lt;keyword&gt;brushless DC motors&lt;/keyword&gt;&lt;keyword&gt;commutation&lt;/keyword&gt;&lt;keyword&gt;eddy current losses&lt;/keyword&gt;&lt;keyword&gt;electromagnetic fields&lt;/keyword&gt;&lt;keyword&gt;harmonic analysis&lt;/keyword&gt;&lt;keyword&gt;permanent magnet motors&lt;/keyword&gt;&lt;keyword&gt;rotors&lt;/keyword&gt;&lt;keyword&gt;stators&lt;/keyword&gt;&lt;keyword&gt;traction motors&lt;/keyword&gt;&lt;keyword&gt;airgap&lt;/keyword&gt;&lt;keyword&gt;analytical magnetostatic model&lt;/keyword&gt;&lt;keyword&gt;armature reaction field&lt;/keyword&gt;&lt;keyword&gt;brushless DC traction machine&lt;/keyword&gt;&lt;keyword&gt;nonoverlapping stator windings&lt;/keyword&gt;&lt;keyword&gt;overlapping stator winding&lt;/keyword&gt;&lt;keyword&gt;polar coordinates&lt;/keyword&gt;&lt;keyword&gt;rotor eddy current loss&lt;/keyword&gt;&lt;keyword&gt;space mmf harmonics&lt;/keyword&gt;&lt;keyword&gt;stator slotting&lt;/keyword&gt;&lt;keyword&gt;surface-mounted permanent magnets&lt;/keyword&gt;&lt;keyword&gt;thermometric measurements&lt;/keyword&gt;&lt;keyword&gt;two-dimensional electromagnetic field&lt;/keyword&gt;&lt;/keywords&gt;&lt;dates&gt;&lt;year&gt;2004&lt;/year&gt;&lt;/dates&gt;&lt;isbn&gt;1350-2352&lt;/isbn&gt;&lt;urls&gt;&lt;/urls&gt;&lt;/record&gt;&lt;/Cite&gt;&lt;/EndNote&gt;</w:instrText>
      </w:r>
      <w:r w:rsidRPr="00FE44FD">
        <w:fldChar w:fldCharType="separate"/>
      </w:r>
      <w:r w:rsidRPr="00FE44FD">
        <w:rPr>
          <w:noProof/>
        </w:rPr>
        <w:t>[</w:t>
      </w:r>
      <w:hyperlink w:anchor="_ENREF_10" w:tooltip="Zhu, 2004 #96" w:history="1">
        <w:r w:rsidRPr="00FE44FD">
          <w:rPr>
            <w:noProof/>
          </w:rPr>
          <w:t>10</w:t>
        </w:r>
      </w:hyperlink>
      <w:r w:rsidRPr="00FE44FD">
        <w:rPr>
          <w:noProof/>
        </w:rPr>
        <w:t>]</w:t>
      </w:r>
      <w:r w:rsidRPr="00FE44FD">
        <w:fldChar w:fldCharType="end"/>
      </w:r>
      <w:r w:rsidRPr="00FE44FD">
        <w:t xml:space="preserve"> model of the machine to calculate eddy current losses</w:t>
      </w:r>
      <w:r w:rsidR="008C13EE">
        <w:t xml:space="preserve"> due to each asynchronous flux</w:t>
      </w:r>
      <w:r w:rsidRPr="00FE44FD">
        <w:t xml:space="preserve"> harmonic. A current sheet on the surface of a slotless stator is used to represent each travelling harmonic</w:t>
      </w:r>
      <w:r w:rsidR="008C13EE">
        <w:t xml:space="preserve"> and rotor losses are calculated by solving the diffusion equation</w:t>
      </w:r>
      <w:r w:rsidRPr="00FE44FD">
        <w:t xml:space="preserve">. </w:t>
      </w:r>
      <w:r>
        <w:t>In many machines, the</w:t>
      </w:r>
      <w:r w:rsidR="008C13EE">
        <w:t>se</w:t>
      </w:r>
      <w:r>
        <w:t xml:space="preserve"> losses are </w:t>
      </w:r>
      <w:r w:rsidR="008C13EE">
        <w:t xml:space="preserve">assumed to be </w:t>
      </w:r>
      <w:r>
        <w:t xml:space="preserve">resistance limited, in which case the techniques developed in </w:t>
      </w:r>
      <w:r>
        <w:fldChar w:fldCharType="begin"/>
      </w:r>
      <w:r>
        <w:instrText xml:space="preserve"> ADDIN EN.CITE &lt;EndNote&gt;&lt;Cite&gt;&lt;Author&gt;Ede&lt;/Author&gt;&lt;Year&gt;2004&lt;/Year&gt;&lt;RecNum&gt;102&lt;/RecNum&gt;&lt;DisplayText&gt;[11]&lt;/DisplayText&gt;&lt;record&gt;&lt;rec-number&gt;102&lt;/rec-number&gt;&lt;foreign-keys&gt;&lt;key app="EN" db-id="0wrvfz5xnrvsvheedssvxwel20292twsf2v0"&gt;102&lt;/key&gt;&lt;/foreign-keys&gt;&lt;ref-type name="Conference Proceedings"&gt;10&lt;/ref-type&gt;&lt;contributors&gt;&lt;authors&gt;&lt;author&gt;Ede, J. D.&lt;/author&gt;&lt;author&gt;Atallah, K.&lt;/author&gt;&lt;author&gt;Jewell, G. W.&lt;/author&gt;&lt;author&gt;Wang, J. B.&lt;/author&gt;&lt;author&gt;Howe, D.&lt;/author&gt;&lt;/authors&gt;&lt;/contributors&gt;&lt;titles&gt;&lt;title&gt;Effect of axial segmentation of permanent magnets on rotor loss of modular brushless machines&lt;/title&gt;&lt;secondary-title&gt;Industry Applications Conference, 2004. 39th IAS Annual Meeting. Conference Record of the 2004 IEEE&lt;/secondary-title&gt;&lt;alt-title&gt;Industry Applications Conference, 2004. 39th IAS Annual Meeting. Conference Record of the 2004 IEEE&lt;/alt-title&gt;&lt;/titles&gt;&lt;pages&gt;1703-1708 vol.3&lt;/pages&gt;&lt;volume&gt;3&lt;/volume&gt;&lt;keywords&gt;&lt;keyword&gt;actuators&lt;/keyword&gt;&lt;keyword&gt;aircraft&lt;/keyword&gt;&lt;keyword&gt;brushless machines&lt;/keyword&gt;&lt;keyword&gt;eddy currents&lt;/keyword&gt;&lt;keyword&gt;permanent magnet machines&lt;/keyword&gt;&lt;keyword&gt;rotors&lt;/keyword&gt;&lt;keyword&gt;axial segmentation&lt;/keyword&gt;&lt;keyword&gt;brushless AC machines&lt;/keyword&gt;&lt;keyword&gt;electromechanical actuator&lt;/keyword&gt;&lt;keyword&gt;finite axial length&lt;/keyword&gt;&lt;keyword&gt;permanent magnets&lt;/keyword&gt;&lt;keyword&gt;rotor loss&lt;/keyword&gt;&lt;/keywords&gt;&lt;dates&gt;&lt;year&gt;2004&lt;/year&gt;&lt;pub-dates&gt;&lt;date&gt;3-7 Oct. 2004&lt;/date&gt;&lt;/pub-dates&gt;&lt;/dates&gt;&lt;isbn&gt;0197-2618&lt;/isbn&gt;&lt;urls&gt;&lt;/urls&gt;&lt;/record&gt;&lt;/Cite&gt;&lt;/EndNote&gt;</w:instrText>
      </w:r>
      <w:r>
        <w:fldChar w:fldCharType="separate"/>
      </w:r>
      <w:r>
        <w:rPr>
          <w:noProof/>
        </w:rPr>
        <w:t>[</w:t>
      </w:r>
      <w:hyperlink w:anchor="_ENREF_11" w:tooltip="Ede, 2004 #102" w:history="1">
        <w:r>
          <w:rPr>
            <w:noProof/>
          </w:rPr>
          <w:t>11</w:t>
        </w:r>
      </w:hyperlink>
      <w:r>
        <w:rPr>
          <w:noProof/>
        </w:rPr>
        <w:t>]</w:t>
      </w:r>
      <w:r>
        <w:fldChar w:fldCharType="end"/>
      </w:r>
      <w:r>
        <w:t xml:space="preserve">, </w:t>
      </w:r>
      <w:r>
        <w:fldChar w:fldCharType="begin"/>
      </w:r>
      <w:r>
        <w:instrText xml:space="preserve"> ADDIN EN.CITE &lt;EndNote&gt;&lt;Cite&gt;&lt;Author&gt;Toda&lt;/Author&gt;&lt;Year&gt;2004&lt;/Year&gt;&lt;RecNum&gt;113&lt;/RecNum&gt;&lt;DisplayText&gt;[12]&lt;/DisplayText&gt;&lt;record&gt;&lt;rec-number&gt;113&lt;/rec-number&gt;&lt;foreign-keys&gt;&lt;key app="EN" db-id="0wrvfz5xnrvsvheedssvxwel20292twsf2v0"&gt;113&lt;/key&gt;&lt;/foreign-keys&gt;&lt;ref-type name="Journal Article"&gt;17&lt;/ref-type&gt;&lt;contributors&gt;&lt;authors&gt;&lt;author&gt;Toda, H.&lt;/author&gt;&lt;author&gt;Zhenping, Xia&lt;/author&gt;&lt;author&gt;Jiabin, Wang&lt;/author&gt;&lt;author&gt;Atallah, K.&lt;/author&gt;&lt;author&gt;Howe, D.&lt;/author&gt;&lt;/authors&gt;&lt;/contributors&gt;&lt;titles&gt;&lt;title&gt;Rotor eddy-current loss in permanent magnet brushless machines&lt;/title&gt;&lt;secondary-title&gt;IEEE Transactions on Magnetics&lt;/secondary-title&gt;&lt;/titles&gt;&lt;periodical&gt;&lt;full-title&gt;IEEE Transactions on Magnetics&lt;/full-title&gt;&lt;/periodical&gt;&lt;pages&gt;2104-2106&lt;/pages&gt;&lt;volume&gt;40&lt;/volume&gt;&lt;number&gt;4&lt;/number&gt;&lt;keywords&gt;&lt;keyword&gt;brushless machines&lt;/keyword&gt;&lt;keyword&gt;eddy current losses&lt;/keyword&gt;&lt;keyword&gt;finite element analysis&lt;/keyword&gt;&lt;keyword&gt;permanent magnet machines&lt;/keyword&gt;&lt;keyword&gt;rotors&lt;/keyword&gt;&lt;keyword&gt;eddy-current loss&lt;/keyword&gt;&lt;keyword&gt;loss reducing&lt;/keyword&gt;&lt;keyword&gt;machine topology&lt;/keyword&gt;&lt;keyword&gt;magnet segmenting&lt;/keyword&gt;&lt;keyword&gt;modular machines&lt;/keyword&gt;&lt;keyword&gt;modular topology&lt;/keyword&gt;&lt;keyword&gt;permanent magnet brushless machines&lt;/keyword&gt;&lt;keyword&gt;rotor loss&lt;/keyword&gt;&lt;keyword&gt;time-stepped finite-element analysis&lt;/keyword&gt;&lt;/keywords&gt;&lt;dates&gt;&lt;year&gt;2004&lt;/year&gt;&lt;/dates&gt;&lt;isbn&gt;0018-9464&lt;/isbn&gt;&lt;urls&gt;&lt;/urls&gt;&lt;/record&gt;&lt;/Cite&gt;&lt;/EndNote&gt;</w:instrText>
      </w:r>
      <w:r>
        <w:fldChar w:fldCharType="separate"/>
      </w:r>
      <w:r>
        <w:rPr>
          <w:noProof/>
        </w:rPr>
        <w:t>[</w:t>
      </w:r>
      <w:hyperlink w:anchor="_ENREF_12" w:tooltip="Toda, 2004 #113" w:history="1">
        <w:r>
          <w:rPr>
            <w:noProof/>
          </w:rPr>
          <w:t>12</w:t>
        </w:r>
      </w:hyperlink>
      <w:r>
        <w:rPr>
          <w:noProof/>
        </w:rPr>
        <w:t>]</w:t>
      </w:r>
      <w:r>
        <w:fldChar w:fldCharType="end"/>
      </w:r>
      <w:r>
        <w:t xml:space="preserve">, </w:t>
      </w:r>
      <w:r>
        <w:fldChar w:fldCharType="begin"/>
      </w:r>
      <w:r>
        <w:instrText xml:space="preserve"> ADDIN EN.CITE &lt;EndNote&gt;&lt;Cite&gt;&lt;Author&gt;Polinder&lt;/Author&gt;&lt;Year&gt;1997&lt;/Year&gt;&lt;RecNum&gt;187&lt;/RecNum&gt;&lt;DisplayText&gt;[13]&lt;/DisplayText&gt;&lt;record&gt;&lt;rec-number&gt;187&lt;/rec-number&gt;&lt;foreign-keys&gt;&lt;key app="EN" db-id="0wrvfz5xnrvsvheedssvxwel20292twsf2v0"&gt;187&lt;/key&gt;&lt;/foreign-keys&gt;&lt;ref-type name="Conference Proceedings"&gt;10&lt;/ref-type&gt;&lt;contributors&gt;&lt;authors&gt;&lt;author&gt;Polinder, H.&lt;/author&gt;&lt;author&gt;Hoeijmakers, M. J.&lt;/author&gt;&lt;/authors&gt;&lt;/contributors&gt;&lt;titles&gt;&lt;title&gt;Eddy-current losses in the permanent magnets of a PM machine&lt;/title&gt;&lt;secondary-title&gt;Electrical Machines and Drives, 1997 Eighth International Conference on (Conf. Publ. No. 444)&lt;/secondary-title&gt;&lt;alt-title&gt;Electrical Machines and Drives, 1997 Eighth International Conference on (Conf. Publ. No. 444)&lt;/alt-title&gt;&lt;/titles&gt;&lt;pages&gt;138-142&lt;/pages&gt;&lt;keywords&gt;&lt;keyword&gt;permanent magnet generators&lt;/keyword&gt;&lt;keyword&gt;PM machine&lt;/keyword&gt;&lt;keyword&gt;eddy-current losses&lt;/keyword&gt;&lt;keyword&gt;equivalent circuits&lt;/keyword&gt;&lt;keyword&gt;gas turbine driven generator system&lt;/keyword&gt;&lt;keyword&gt;high-efficiency generator system&lt;/keyword&gt;&lt;keyword&gt;high-speed generator system&lt;/keyword&gt;&lt;keyword&gt;locked rotor tests&lt;/keyword&gt;&lt;keyword&gt;magnet loss resistances&lt;/keyword&gt;&lt;keyword&gt;permanent magnets&lt;/keyword&gt;&lt;keyword&gt;permanent-magnet generator&lt;/keyword&gt;&lt;keyword&gt;rectifier&lt;/keyword&gt;&lt;keyword&gt;series-hybrid vehicles&lt;/keyword&gt;&lt;keyword&gt;sinusoidal stator currents&lt;/keyword&gt;&lt;keyword&gt;stator currents&lt;/keyword&gt;&lt;keyword&gt;time harmonics&lt;/keyword&gt;&lt;/keywords&gt;&lt;dates&gt;&lt;year&gt;1997&lt;/year&gt;&lt;pub-dates&gt;&lt;date&gt;1-3 Sep 1997&lt;/date&gt;&lt;/pub-dates&gt;&lt;/dates&gt;&lt;isbn&gt;0537-9989&lt;/isbn&gt;&lt;urls&gt;&lt;/urls&gt;&lt;electronic-resource-num&gt;10.1049/cp:19971054&lt;/electronic-resource-num&gt;&lt;/record&gt;&lt;/Cite&gt;&lt;/EndNote&gt;</w:instrText>
      </w:r>
      <w:r>
        <w:fldChar w:fldCharType="separate"/>
      </w:r>
      <w:r>
        <w:rPr>
          <w:noProof/>
        </w:rPr>
        <w:t>[</w:t>
      </w:r>
      <w:hyperlink w:anchor="_ENREF_13" w:tooltip="Polinder, 1997 #187" w:history="1">
        <w:r>
          <w:rPr>
            <w:noProof/>
          </w:rPr>
          <w:t>13</w:t>
        </w:r>
      </w:hyperlink>
      <w:r>
        <w:rPr>
          <w:noProof/>
        </w:rPr>
        <w:t>]</w:t>
      </w:r>
      <w:r>
        <w:fldChar w:fldCharType="end"/>
      </w:r>
      <w:r>
        <w:t xml:space="preserve"> would give reasonably accurate results for machines with segmented insulated magnets. However, in high-speed machines with solid steel rotors, where the magnets’ widths are significantly larger than the wavelength of the main harmonics, the eddy currents are typically inductance limited, especially in the rotor steel </w:t>
      </w:r>
      <w:r>
        <w:fldChar w:fldCharType="begin"/>
      </w:r>
      <w:r>
        <w:instrText xml:space="preserve"> ADDIN EN.CITE &lt;EndNote&gt;&lt;Cite&gt;&lt;Author&gt;Atallah&lt;/Author&gt;&lt;Year&gt;2000&lt;/Year&gt;&lt;RecNum&gt;112&lt;/RecNum&gt;&lt;DisplayText&gt;[4]&lt;/DisplayText&gt;&lt;record&gt;&lt;rec-number&gt;112&lt;/rec-number&gt;&lt;foreign-keys&gt;&lt;key app="EN" db-id="0wrvfz5xnrvsvheedssvxwel20292twsf2v0"&gt;112&lt;/key&gt;&lt;/foreign-keys&gt;&lt;ref-type name="Journal Article"&gt;17&lt;/ref-type&gt;&lt;contributors&gt;&lt;authors&gt;&lt;author&gt;Atallah, K.&lt;/author&gt;&lt;author&gt;Howe, D.&lt;/author&gt;&lt;author&gt;Mellor, P. H.&lt;/author&gt;&lt;author&gt;Stone, D. A.&lt;/author&gt;&lt;/authors&gt;&lt;/contributors&gt;&lt;auth-address&gt;Atallah, K&amp;#xD;Univ Sheffield, Dept Elect &amp;amp; Elect Engn, Sheffield S1 3JD, S Yorkshire, England&amp;#xD;Univ Sheffield, Dept Elect &amp;amp; Elect Engn, Sheffield S1 3JD, S Yorkshire, England&amp;#xD;Univ Sheffield, Dept Elect &amp;amp; Elect Engn, Sheffield S1 3JD, S Yorkshire, England&lt;/auth-address&gt;&lt;titles&gt;&lt;title&gt;Rotor loss in permanent-magnet brushless AC machines&lt;/title&gt;&lt;secondary-title&gt;IEEE Transactions on Industry Applications&lt;/secondary-title&gt;&lt;alt-title&gt;Ieee T Ind Appl&lt;/alt-title&gt;&lt;/titles&gt;&lt;periodical&gt;&lt;full-title&gt;IEEE Transactions on Industry Applications&lt;/full-title&gt;&lt;/periodical&gt;&lt;pages&gt;1612-1618&lt;/pages&gt;&lt;volume&gt;36&lt;/volume&gt;&lt;number&gt;6&lt;/number&gt;&lt;keywords&gt;&lt;keyword&gt;brushless machines&lt;/keyword&gt;&lt;keyword&gt;eddy currents&lt;/keyword&gt;&lt;keyword&gt;losses&lt;/keyword&gt;&lt;/keywords&gt;&lt;dates&gt;&lt;year&gt;2000&lt;/year&gt;&lt;pub-dates&gt;&lt;date&gt;Nov-Dec&lt;/date&gt;&lt;/pub-dates&gt;&lt;/dates&gt;&lt;isbn&gt;0093-9994&lt;/isbn&gt;&lt;accession-num&gt;ISI:000165579800014&lt;/accession-num&gt;&lt;urls&gt;&lt;related-urls&gt;&lt;url&gt;&amp;lt;Go to ISI&amp;gt;://000165579800014&lt;/url&gt;&lt;/related-urls&gt;&lt;/urls&gt;&lt;language&gt;English&lt;/language&gt;&lt;/record&gt;&lt;/Cite&gt;&lt;/EndNote&gt;</w:instrText>
      </w:r>
      <w:r>
        <w:fldChar w:fldCharType="separate"/>
      </w:r>
      <w:r>
        <w:rPr>
          <w:noProof/>
        </w:rPr>
        <w:t>[</w:t>
      </w:r>
      <w:hyperlink w:anchor="_ENREF_4" w:tooltip="Atallah, 2000 #112" w:history="1">
        <w:r>
          <w:rPr>
            <w:noProof/>
          </w:rPr>
          <w:t>4</w:t>
        </w:r>
      </w:hyperlink>
      <w:r>
        <w:rPr>
          <w:noProof/>
        </w:rPr>
        <w:t>]</w:t>
      </w:r>
      <w:r>
        <w:fldChar w:fldCharType="end"/>
      </w:r>
      <w:r>
        <w:t xml:space="preserve">. </w:t>
      </w:r>
      <w:r w:rsidR="008C13EE">
        <w:t xml:space="preserve">Therefore in </w:t>
      </w:r>
      <w:r>
        <w:t xml:space="preserve">these cases, the reaction of the eddy currents needs to be taken into account </w:t>
      </w:r>
      <w:r>
        <w:fldChar w:fldCharType="begin"/>
      </w:r>
      <w:r>
        <w:instrText xml:space="preserve"> ADDIN EN.CITE &lt;EndNote&gt;&lt;Cite&gt;&lt;Author&gt;Sharkh&lt;/Author&gt;&lt;RecNum&gt;130&lt;/RecNum&gt;&lt;DisplayText&gt;[5]&lt;/DisplayText&gt;&lt;record&gt;&lt;rec-number&gt;130&lt;/rec-number&gt;&lt;foreign-keys&gt;&lt;key app="EN" db-id="0wrvfz5xnrvsvheedssvxwel20292twsf2v0"&gt;130&lt;/key&gt;&lt;/foreign-keys&gt;&lt;ref-type name="Conference Proceedings"&gt;10&lt;/ref-type&gt;&lt;contributors&gt;&lt;authors&gt;&lt;author&gt;Sharkh, S. A.&lt;/author&gt;&lt;author&gt;Irenji, N. T.&lt;/author&gt;&lt;author&gt;Harris, M.&lt;/author&gt;&lt;/authors&gt;&lt;/contributors&gt;&lt;titles&gt;&lt;title&gt;Effect of power factor on rotor loss in high-speed PM alternators&lt;/title&gt;&lt;secondary-title&gt;Ninth International Conference on Electrical Machines and Drives, 1999. &lt;/secondary-title&gt;&lt;alt-title&gt; Ninth International Conference on Electrical Machines and Drives, 1999. &lt;/alt-title&gt;&lt;/titles&gt;&lt;pages&gt;346-350&lt;/pages&gt;&lt;keywords&gt;&lt;keyword&gt;permanent magnet generators&lt;/keyword&gt;&lt;keyword&gt;50 kW&lt;/keyword&gt;&lt;keyword&gt;MMF slot harmonics&lt;/keyword&gt;&lt;keyword&gt;airgap flux harmonic travelling wave&lt;/keyword&gt;&lt;keyword&gt;capacitive power factor&lt;/keyword&gt;&lt;keyword&gt;current sheet model accuracy&lt;/keyword&gt;&lt;keyword&gt;high-speed PM alternators&lt;/keyword&gt;&lt;keyword&gt;load power factors&lt;/keyword&gt;&lt;keyword&gt;loss&lt;/keyword&gt;&lt;keyword&gt;magnetostatic FE solutions&lt;/keyword&gt;&lt;keyword&gt;multi-layer current sheet model&lt;/keyword&gt;&lt;keyword&gt;no-load harmonics&lt;/keyword&gt;&lt;keyword&gt;overheating&lt;/keyword&gt;&lt;keyword&gt;power factor effect&lt;/keyword&gt;&lt;keyword&gt;rotor electromagnetic loss&lt;/keyword&gt;&lt;keyword&gt;rotor loss&lt;/keyword&gt;&lt;keyword&gt;rotor positions&lt;/keyword&gt;&lt;/keywords&gt;&lt;dates&gt;&lt;pub-dates&gt;&lt;date&gt;1999&lt;/date&gt;&lt;/pub-dates&gt;&lt;/dates&gt;&lt;isbn&gt;0537-9989&lt;/isbn&gt;&lt;urls&gt;&lt;/urls&gt;&lt;/record&gt;&lt;/Cite&gt;&lt;/EndNote&gt;</w:instrText>
      </w:r>
      <w:r>
        <w:fldChar w:fldCharType="separate"/>
      </w:r>
      <w:r>
        <w:rPr>
          <w:noProof/>
        </w:rPr>
        <w:t>[</w:t>
      </w:r>
      <w:hyperlink w:anchor="_ENREF_5" w:tooltip="Sharkh,  #130" w:history="1">
        <w:r>
          <w:rPr>
            <w:noProof/>
          </w:rPr>
          <w:t>5</w:t>
        </w:r>
      </w:hyperlink>
      <w:r>
        <w:rPr>
          <w:noProof/>
        </w:rPr>
        <w:t>]</w:t>
      </w:r>
      <w:r>
        <w:fldChar w:fldCharType="end"/>
      </w:r>
      <w:r>
        <w:t xml:space="preserve">, </w:t>
      </w:r>
      <w:r>
        <w:fldChar w:fldCharType="begin"/>
      </w:r>
      <w:r>
        <w:instrText xml:space="preserve"> ADDIN EN.CITE &lt;EndNote&gt;&lt;Cite&gt;&lt;Author&gt;Zhu&lt;/Author&gt;&lt;Year&gt;2004&lt;/Year&gt;&lt;RecNum&gt;96&lt;/RecNum&gt;&lt;DisplayText&gt;[10]&lt;/DisplayText&gt;&lt;record&gt;&lt;rec-number&gt;96&lt;/rec-number&gt;&lt;foreign-keys&gt;&lt;key app="EN" db-id="0wrvfz5xnrvsvheedssvxwel20292twsf2v0"&gt;96&lt;/key&gt;&lt;/foreign-keys&gt;&lt;ref-type name="Journal Article"&gt;17&lt;/ref-type&gt;&lt;contributors&gt;&lt;authors&gt;&lt;author&gt;Zhu, Z. Q.&lt;/author&gt;&lt;author&gt;Ng, K.&lt;/author&gt;&lt;author&gt;Schofield, N.&lt;/author&gt;&lt;author&gt;Howe, D.&lt;/author&gt;&lt;/authors&gt;&lt;/contributors&gt;&lt;titles&gt;&lt;title&gt;Improved analytical modelling of rotor eddy current loss in brushless machines equipped with surface-mounted permanent magnets&lt;/title&gt;&lt;secondary-title&gt; IEE Proceedings -Electric Power Applications&lt;/secondary-title&gt;&lt;/titles&gt;&lt;pages&gt;641-650&lt;/pages&gt;&lt;volume&gt;151&lt;/volume&gt;&lt;number&gt;6&lt;/number&gt;&lt;keywords&gt;&lt;keyword&gt;brushless DC motors&lt;/keyword&gt;&lt;keyword&gt;commutation&lt;/keyword&gt;&lt;keyword&gt;eddy current losses&lt;/keyword&gt;&lt;keyword&gt;electromagnetic fields&lt;/keyword&gt;&lt;keyword&gt;harmonic analysis&lt;/keyword&gt;&lt;keyword&gt;permanent magnet motors&lt;/keyword&gt;&lt;keyword&gt;rotors&lt;/keyword&gt;&lt;keyword&gt;stators&lt;/keyword&gt;&lt;keyword&gt;traction motors&lt;/keyword&gt;&lt;keyword&gt;airgap&lt;/keyword&gt;&lt;keyword&gt;analytical magnetostatic model&lt;/keyword&gt;&lt;keyword&gt;armature reaction field&lt;/keyword&gt;&lt;keyword&gt;brushless DC traction machine&lt;/keyword&gt;&lt;keyword&gt;nonoverlapping stator windings&lt;/keyword&gt;&lt;keyword&gt;overlapping stator winding&lt;/keyword&gt;&lt;keyword&gt;polar coordinates&lt;/keyword&gt;&lt;keyword&gt;rotor eddy current loss&lt;/keyword&gt;&lt;keyword&gt;space mmf harmonics&lt;/keyword&gt;&lt;keyword&gt;stator slotting&lt;/keyword&gt;&lt;keyword&gt;surface-mounted permanent magnets&lt;/keyword&gt;&lt;keyword&gt;thermometric measurements&lt;/keyword&gt;&lt;keyword&gt;two-dimensional electromagnetic field&lt;/keyword&gt;&lt;/keywords&gt;&lt;dates&gt;&lt;year&gt;2004&lt;/year&gt;&lt;/dates&gt;&lt;isbn&gt;1350-2352&lt;/isbn&gt;&lt;urls&gt;&lt;/urls&gt;&lt;/record&gt;&lt;/Cite&gt;&lt;/EndNote&gt;</w:instrText>
      </w:r>
      <w:r>
        <w:fldChar w:fldCharType="separate"/>
      </w:r>
      <w:r>
        <w:rPr>
          <w:noProof/>
        </w:rPr>
        <w:t>[</w:t>
      </w:r>
      <w:hyperlink w:anchor="_ENREF_10" w:tooltip="Zhu, 2004 #96" w:history="1">
        <w:r>
          <w:rPr>
            <w:noProof/>
          </w:rPr>
          <w:t>10</w:t>
        </w:r>
      </w:hyperlink>
      <w:r>
        <w:rPr>
          <w:noProof/>
        </w:rPr>
        <w:t>]</w:t>
      </w:r>
      <w:r>
        <w:fldChar w:fldCharType="end"/>
      </w:r>
      <w:r>
        <w:t>,</w:t>
      </w:r>
      <w:r>
        <w:fldChar w:fldCharType="begin"/>
      </w:r>
      <w:r>
        <w:instrText xml:space="preserve"> ADDIN EN.CITE &lt;EndNote&gt;&lt;Cite&gt;&lt;Author&gt;Fang&lt;/Author&gt;&lt;Year&gt;1997&lt;/Year&gt;&lt;RecNum&gt;251&lt;/RecNum&gt;&lt;DisplayText&gt;[14]&lt;/DisplayText&gt;&lt;record&gt;&lt;rec-number&gt;251&lt;/rec-number&gt;&lt;foreign-keys&gt;&lt;key app="EN" db-id="0wrvfz5xnrvsvheedssvxwel20292twsf2v0"&gt;251&lt;/key&gt;&lt;/foreign-keys&gt;&lt;ref-type name="Journal Article"&gt;17&lt;/ref-type&gt;&lt;contributors&gt;&lt;authors&gt;&lt;author&gt;Fang, Deng&lt;/author&gt;&lt;/authors&gt;&lt;/contributors&gt;&lt;titles&gt;&lt;title&gt;Commutation-caused eddy-current losses in permanent-magnet brushless DC motors&lt;/title&gt;&lt;secondary-title&gt;IEEE Transactions on Magnetics&lt;/secondary-title&gt;&lt;/titles&gt;&lt;periodical&gt;&lt;full-title&gt;IEEE Transactions on Magnetics&lt;/full-title&gt;&lt;/periodical&gt;&lt;pages&gt;4310-4318&lt;/pages&gt;&lt;volume&gt;33&lt;/volume&gt;&lt;number&gt;5&lt;/number&gt;&lt;keywords&gt;&lt;keyword&gt;brushless DC motors&lt;/keyword&gt;&lt;keyword&gt;commutation&lt;/keyword&gt;&lt;keyword&gt;eddy current losses&lt;/keyword&gt;&lt;keyword&gt;machine theory&lt;/keyword&gt;&lt;keyword&gt;permanent magnet motors&lt;/keyword&gt;&lt;keyword&gt;rotors&lt;/keyword&gt;&lt;keyword&gt;stators&lt;/keyword&gt;&lt;keyword&gt;transient analysis&lt;/keyword&gt;&lt;keyword&gt;commutation losses&lt;/keyword&gt;&lt;keyword&gt;commutation-caused eddy-current losses&lt;/keyword&gt;&lt;keyword&gt;current commutation&lt;/keyword&gt;&lt;keyword&gt;finite element method&lt;/keyword&gt;&lt;keyword&gt;inverter switching&lt;/keyword&gt;&lt;keyword&gt;magnet ring&lt;/keyword&gt;&lt;keyword&gt;magnet segments&lt;/keyword&gt;&lt;keyword&gt;model&lt;/keyword&gt;&lt;keyword&gt;permanent-magnet brushless DC motors&lt;/keyword&gt;&lt;keyword&gt;polar coordinates&lt;/keyword&gt;&lt;keyword&gt;rotor magnets&lt;/keyword&gt;&lt;keyword&gt;rotor sweeping&lt;/keyword&gt;&lt;keyword&gt;stationary stator magnetic field&lt;/keyword&gt;&lt;keyword&gt;two-dimensional electromagnetic field analysis&lt;/keyword&gt;&lt;keyword&gt;Brushless motors&lt;/keyword&gt;&lt;keyword&gt;DC motors&lt;/keyword&gt;&lt;keyword&gt;Electromagnetic analysis&lt;/keyword&gt;&lt;keyword&gt;Electromagnetic fields&lt;/keyword&gt;&lt;keyword&gt;Magnetic analysis&lt;/keyword&gt;&lt;keyword&gt;Stator cores&lt;/keyword&gt;&lt;/keywords&gt;&lt;dates&gt;&lt;year&gt;1997&lt;/year&gt;&lt;/dates&gt;&lt;isbn&gt;0018-9464&lt;/isbn&gt;&lt;urls&gt;&lt;/urls&gt;&lt;electronic-resource-num&gt;10.1109/20.620440&lt;/electronic-resource-num&gt;&lt;/record&gt;&lt;/Cite&gt;&lt;/EndNote&gt;</w:instrText>
      </w:r>
      <w:r>
        <w:fldChar w:fldCharType="separate"/>
      </w:r>
      <w:r>
        <w:rPr>
          <w:noProof/>
        </w:rPr>
        <w:t>[</w:t>
      </w:r>
      <w:hyperlink w:anchor="_ENREF_14" w:tooltip="Fang, 1997 #251" w:history="1">
        <w:r>
          <w:rPr>
            <w:noProof/>
          </w:rPr>
          <w:t>14</w:t>
        </w:r>
      </w:hyperlink>
      <w:r>
        <w:rPr>
          <w:noProof/>
        </w:rPr>
        <w:t>]</w:t>
      </w:r>
      <w:r>
        <w:fldChar w:fldCharType="end"/>
      </w:r>
      <w:r>
        <w:t>.</w:t>
      </w:r>
    </w:p>
    <w:p w:rsidR="0087295A" w:rsidRDefault="0087295A" w:rsidP="005D0553">
      <w:pPr>
        <w:spacing w:line="360" w:lineRule="auto"/>
        <w:jc w:val="both"/>
      </w:pPr>
      <w:r>
        <w:lastRenderedPageBreak/>
        <w:t xml:space="preserve">In some machines magnet flux tooth ripple loss, losses caused by harmonics produced due to the modulation of the magnet’s flux by the stator teeth, are very small and they can be neglected </w:t>
      </w:r>
      <w:r>
        <w:fldChar w:fldCharType="begin"/>
      </w:r>
      <w:r>
        <w:instrText xml:space="preserve"> ADDIN EN.CITE &lt;EndNote&gt;&lt;Cite&gt;&lt;Author&gt;Atallah&lt;/Author&gt;&lt;Year&gt;2000&lt;/Year&gt;&lt;RecNum&gt;112&lt;/RecNum&gt;&lt;DisplayText&gt;[4]&lt;/DisplayText&gt;&lt;record&gt;&lt;rec-number&gt;112&lt;/rec-number&gt;&lt;foreign-keys&gt;&lt;key app="EN" db-id="0wrvfz5xnrvsvheedssvxwel20292twsf2v0"&gt;112&lt;/key&gt;&lt;/foreign-keys&gt;&lt;ref-type name="Journal Article"&gt;17&lt;/ref-type&gt;&lt;contributors&gt;&lt;authors&gt;&lt;author&gt;Atallah, K.&lt;/author&gt;&lt;author&gt;Howe, D.&lt;/author&gt;&lt;author&gt;Mellor, P. H.&lt;/author&gt;&lt;author&gt;Stone, D. A.&lt;/author&gt;&lt;/authors&gt;&lt;/contributors&gt;&lt;auth-address&gt;Atallah, K&amp;#xD;Univ Sheffield, Dept Elect &amp;amp; Elect Engn, Sheffield S1 3JD, S Yorkshire, England&amp;#xD;Univ Sheffield, Dept Elect &amp;amp; Elect Engn, Sheffield S1 3JD, S Yorkshire, England&amp;#xD;Univ Sheffield, Dept Elect &amp;amp; Elect Engn, Sheffield S1 3JD, S Yorkshire, England&lt;/auth-address&gt;&lt;titles&gt;&lt;title&gt;Rotor loss in permanent-magnet brushless AC machines&lt;/title&gt;&lt;secondary-title&gt;IEEE Transactions on Industry Applications&lt;/secondary-title&gt;&lt;alt-title&gt;Ieee T Ind Appl&lt;/alt-title&gt;&lt;/titles&gt;&lt;periodical&gt;&lt;full-title&gt;IEEE Transactions on Industry Applications&lt;/full-title&gt;&lt;/periodical&gt;&lt;pages&gt;1612-1618&lt;/pages&gt;&lt;volume&gt;36&lt;/volume&gt;&lt;number&gt;6&lt;/number&gt;&lt;keywords&gt;&lt;keyword&gt;brushless machines&lt;/keyword&gt;&lt;keyword&gt;eddy currents&lt;/keyword&gt;&lt;keyword&gt;losses&lt;/keyword&gt;&lt;/keywords&gt;&lt;dates&gt;&lt;year&gt;2000&lt;/year&gt;&lt;pub-dates&gt;&lt;date&gt;Nov-Dec&lt;/date&gt;&lt;/pub-dates&gt;&lt;/dates&gt;&lt;isbn&gt;0093-9994&lt;/isbn&gt;&lt;accession-num&gt;ISI:000165579800014&lt;/accession-num&gt;&lt;urls&gt;&lt;related-urls&gt;&lt;url&gt;&amp;lt;Go to ISI&amp;gt;://000165579800014&lt;/url&gt;&lt;/related-urls&gt;&lt;/urls&gt;&lt;language&gt;English&lt;/language&gt;&lt;/record&gt;&lt;/Cite&gt;&lt;/EndNote&gt;</w:instrText>
      </w:r>
      <w:r>
        <w:fldChar w:fldCharType="separate"/>
      </w:r>
      <w:r>
        <w:rPr>
          <w:noProof/>
        </w:rPr>
        <w:t>[</w:t>
      </w:r>
      <w:hyperlink w:anchor="_ENREF_4" w:tooltip="Atallah, 2000 #112" w:history="1">
        <w:r>
          <w:rPr>
            <w:noProof/>
          </w:rPr>
          <w:t>4</w:t>
        </w:r>
      </w:hyperlink>
      <w:r>
        <w:rPr>
          <w:noProof/>
        </w:rPr>
        <w:t>]</w:t>
      </w:r>
      <w:r>
        <w:fldChar w:fldCharType="end"/>
      </w:r>
      <w:r>
        <w:t xml:space="preserve">, </w:t>
      </w:r>
      <w:r>
        <w:fldChar w:fldCharType="begin"/>
      </w:r>
      <w:r>
        <w:instrText xml:space="preserve"> ADDIN EN.CITE &lt;EndNote&gt;&lt;Cite&gt;&lt;Author&gt;Jiabin&lt;/Author&gt;&lt;Year&gt;2010&lt;/Year&gt;&lt;RecNum&gt;127&lt;/RecNum&gt;&lt;DisplayText&gt;[15]&lt;/DisplayText&gt;&lt;record&gt;&lt;rec-number&gt;127&lt;/rec-number&gt;&lt;foreign-keys&gt;&lt;key app="EN" db-id="0wrvfz5xnrvsvheedssvxwel20292twsf2v0"&gt;127&lt;/key&gt;&lt;/foreign-keys&gt;&lt;ref-type name="Journal Article"&gt;17&lt;/ref-type&gt;&lt;contributors&gt;&lt;authors&gt;&lt;author&gt;Jiabin, Wang&lt;/author&gt;&lt;author&gt;Atallah, K.&lt;/author&gt;&lt;author&gt;Chin, R.&lt;/author&gt;&lt;author&gt;Arshad, W. M.&lt;/author&gt;&lt;author&gt;Lendenmann, H.&lt;/author&gt;&lt;/authors&gt;&lt;/contributors&gt;&lt;titles&gt;&lt;title&gt;Rotor Eddy-Current Loss in Permanent-Magnet Brushless AC Machines&lt;/title&gt;&lt;secondary-title&gt; IEEE Transactions on Magnetics&lt;/secondary-title&gt;&lt;/titles&gt;&lt;pages&gt;2701-2707&lt;/pages&gt;&lt;volume&gt;46&lt;/volume&gt;&lt;number&gt;7&lt;/number&gt;&lt;keywords&gt;&lt;keyword&gt;AC machines&lt;/keyword&gt;&lt;keyword&gt;brushless machines&lt;/keyword&gt;&lt;keyword&gt;eddy current losses&lt;/keyword&gt;&lt;keyword&gt;finite element analysis&lt;/keyword&gt;&lt;keyword&gt;permanent magnet machines&lt;/keyword&gt;&lt;keyword&gt;rotors&lt;/keyword&gt;&lt;keyword&gt;temperature distribution&lt;/keyword&gt;&lt;keyword&gt;magnet-pole&lt;/keyword&gt;&lt;keyword&gt;permanent-magnet brushless AC machines&lt;/keyword&gt;&lt;keyword&gt;rotor eddy-current loss&lt;/keyword&gt;&lt;keyword&gt;space harmonic&lt;/keyword&gt;&lt;keyword&gt;time-stepped transient finite-element analysis&lt;/keyword&gt;&lt;/keywords&gt;&lt;dates&gt;&lt;year&gt;2010&lt;/year&gt;&lt;/dates&gt;&lt;isbn&gt;0018-9464&lt;/isbn&gt;&lt;urls&gt;&lt;/urls&gt;&lt;/record&gt;&lt;/Cite&gt;&lt;/EndNote&gt;</w:instrText>
      </w:r>
      <w:r>
        <w:fldChar w:fldCharType="separate"/>
      </w:r>
      <w:r>
        <w:rPr>
          <w:noProof/>
        </w:rPr>
        <w:t>[</w:t>
      </w:r>
      <w:hyperlink w:anchor="_ENREF_15" w:tooltip="Jiabin, 2010 #127" w:history="1">
        <w:r>
          <w:rPr>
            <w:noProof/>
          </w:rPr>
          <w:t>15</w:t>
        </w:r>
      </w:hyperlink>
      <w:r>
        <w:rPr>
          <w:noProof/>
        </w:rPr>
        <w:t>]</w:t>
      </w:r>
      <w:r>
        <w:fldChar w:fldCharType="end"/>
      </w:r>
      <w:r>
        <w:t xml:space="preserve">, </w:t>
      </w:r>
      <w:r>
        <w:fldChar w:fldCharType="begin"/>
      </w:r>
      <w:r>
        <w:instrText xml:space="preserve"> ADDIN EN.CITE &lt;EndNote&gt;&lt;Cite&gt;&lt;Author&gt;Ishak&lt;/Author&gt;&lt;Year&gt;2005&lt;/Year&gt;&lt;RecNum&gt;59&lt;/RecNum&gt;&lt;DisplayText&gt;[16]&lt;/DisplayText&gt;&lt;record&gt;&lt;rec-number&gt;59&lt;/rec-number&gt;&lt;foreign-keys&gt;&lt;key app="EN" db-id="0wrvfz5xnrvsvheedssvxwel20292twsf2v0"&gt;59&lt;/key&gt;&lt;/foreign-keys&gt;&lt;ref-type name="Journal Article"&gt;17&lt;/ref-type&gt;&lt;contributors&gt;&lt;authors&gt;&lt;author&gt;Ishak, D.&lt;/author&gt;&lt;author&gt;Zhu, Z. Q.&lt;/author&gt;&lt;author&gt;Howe, D.&lt;/author&gt;&lt;/authors&gt;&lt;/contributors&gt;&lt;titles&gt;&lt;title&gt;Eddy-current loss in the rotor magnets of permanent-magnet brushless machines having a fractional number of slots per pole&lt;/title&gt;&lt;secondary-title&gt; IEEE Transactions on Magnetics&lt;/secondary-title&gt;&lt;/titles&gt;&lt;pages&gt;2462-2469&lt;/pages&gt;&lt;volume&gt;41&lt;/volume&gt;&lt;number&gt;9&lt;/number&gt;&lt;keywords&gt;&lt;keyword&gt;brushless machines&lt;/keyword&gt;&lt;keyword&gt;eddy current losses&lt;/keyword&gt;&lt;keyword&gt;finite element analysis&lt;/keyword&gt;&lt;keyword&gt;magnetic fields&lt;/keyword&gt;&lt;keyword&gt;magnetic forces&lt;/keyword&gt;&lt;keyword&gt;permanent magnet machines&lt;/keyword&gt;&lt;keyword&gt;rotors&lt;/keyword&gt;&lt;keyword&gt;stators&lt;/keyword&gt;&lt;keyword&gt;brushless AC mode&lt;/keyword&gt;&lt;keyword&gt;brushless DC mode&lt;/keyword&gt;&lt;keyword&gt;circumferential segmentation&lt;/keyword&gt;&lt;keyword&gt;curvature segmentation&lt;/keyword&gt;&lt;keyword&gt;eddy-current redistribution effect&lt;/keyword&gt;&lt;keyword&gt;finite-element analysis&lt;/keyword&gt;&lt;keyword&gt;magnetic field distribution&lt;/keyword&gt;&lt;keyword&gt;nonsinusoidal phase currents&lt;/keyword&gt;&lt;keyword&gt;rotor magnets&lt;/keyword&gt;&lt;keyword&gt;space-harmonic magnetomotive forces&lt;/keyword&gt;&lt;keyword&gt;stator winding configuration&lt;/keyword&gt;&lt;keyword&gt;surface-mounted magnet brushless motors&lt;/keyword&gt;&lt;keyword&gt;time-harmonic MMF&lt;/keyword&gt;&lt;keyword&gt;winding distribution&lt;/keyword&gt;&lt;/keywords&gt;&lt;dates&gt;&lt;year&gt;2005&lt;/year&gt;&lt;/dates&gt;&lt;isbn&gt;0018-9464&lt;/isbn&gt;&lt;urls&gt;&lt;related-urls&gt;&lt;url&gt;10.1109/TMAG.2005.854337&lt;/url&gt;&lt;/related-urls&gt;&lt;/urls&gt;&lt;/record&gt;&lt;/Cite&gt;&lt;/EndNote&gt;</w:instrText>
      </w:r>
      <w:r>
        <w:fldChar w:fldCharType="separate"/>
      </w:r>
      <w:r>
        <w:rPr>
          <w:noProof/>
        </w:rPr>
        <w:t>[</w:t>
      </w:r>
      <w:hyperlink w:anchor="_ENREF_16" w:tooltip="Ishak, 2005 #59" w:history="1">
        <w:r>
          <w:rPr>
            <w:noProof/>
          </w:rPr>
          <w:t>16</w:t>
        </w:r>
      </w:hyperlink>
      <w:r>
        <w:rPr>
          <w:noProof/>
        </w:rPr>
        <w:t>]</w:t>
      </w:r>
      <w:r>
        <w:fldChar w:fldCharType="end"/>
      </w:r>
      <w:r>
        <w:t xml:space="preserve">. But in some high-speed machines, this loss can be significant. Several authors </w:t>
      </w:r>
      <w:r>
        <w:fldChar w:fldCharType="begin"/>
      </w:r>
      <w:r>
        <w:instrText xml:space="preserve"> ADDIN EN.CITE &lt;EndNote&gt;&lt;Cite&gt;&lt;Author&gt;Schofield&lt;/Author&gt;&lt;Year&gt;1997&lt;/Year&gt;&lt;RecNum&gt;250&lt;/RecNum&gt;&lt;DisplayText&gt;[17]&lt;/DisplayText&gt;&lt;record&gt;&lt;rec-number&gt;250&lt;/rec-number&gt;&lt;foreign-keys&gt;&lt;key app="EN" db-id="0wrvfz5xnrvsvheedssvxwel20292twsf2v0"&gt;250&lt;/key&gt;&lt;/foreign-keys&gt;&lt;ref-type name="Conference Proceedings"&gt;10&lt;/ref-type&gt;&lt;contributors&gt;&lt;authors&gt;&lt;author&gt;Schofield, N.&lt;/author&gt;&lt;author&gt;Ng, K.&lt;/author&gt;&lt;author&gt;Zhu, Z. Q.&lt;/author&gt;&lt;author&gt;Howe, D.&lt;/author&gt;&lt;/authors&gt;&lt;/contributors&gt;&lt;titles&gt;&lt;title&gt;Parasitic rotor losses in a brushless permanent magnet traction machine&lt;/title&gt;&lt;secondary-title&gt;Electrical Machines and Drives, 1997 Eighth International Conference on (Conf. Publ. No. 444)&lt;/secondary-title&gt;&lt;alt-title&gt;Electrical Machines and Drives, 1997 Eighth International Conference on (Conf. Publ. No. 444)&lt;/alt-title&gt;&lt;/titles&gt;&lt;pages&gt;200-204&lt;/pages&gt;&lt;keywords&gt;&lt;keyword&gt;electric vehicles&lt;/keyword&gt;&lt;keyword&gt;2-D field distribution&lt;/keyword&gt;&lt;keyword&gt;2-D finite element magneto-static field&lt;/keyword&gt;&lt;keyword&gt;45 kW&lt;/keyword&gt;&lt;keyword&gt;PWM inverter&lt;/keyword&gt;&lt;keyword&gt;air gap&lt;/keyword&gt;&lt;keyword&gt;brushless DC switching strategy&lt;/keyword&gt;&lt;keyword&gt;brushless permanent magnet traction machine&lt;/keyword&gt;&lt;keyword&gt;hybrid electric vehicle&lt;/keyword&gt;&lt;keyword&gt;inset rotor topology&lt;/keyword&gt;&lt;keyword&gt;loss mechanisms&lt;/keyword&gt;&lt;keyword&gt;loss minimisation&lt;/keyword&gt;&lt;keyword&gt;overmodulated inverter&lt;/keyword&gt;&lt;keyword&gt;parasitic rotor losses&lt;/keyword&gt;&lt;keyword&gt;shaft speed&lt;/keyword&gt;&lt;keyword&gt;sintered NdFeB rotor magnets&lt;/keyword&gt;&lt;keyword&gt;stator current excitation&lt;/keyword&gt;&lt;keyword&gt;surface magnet rotor design&lt;/keyword&gt;&lt;keyword&gt;traction drive&lt;/keyword&gt;&lt;keyword&gt;vector oriented sinusoidal controller&lt;/keyword&gt;&lt;/keywords&gt;&lt;dates&gt;&lt;year&gt;1997&lt;/year&gt;&lt;pub-dates&gt;&lt;date&gt;1-3 Sep 1997&lt;/date&gt;&lt;/pub-dates&gt;&lt;/dates&gt;&lt;isbn&gt;0537-9989&lt;/isbn&gt;&lt;urls&gt;&lt;/urls&gt;&lt;electronic-resource-num&gt;10.1049/cp:19971067&lt;/electronic-resource-num&gt;&lt;/record&gt;&lt;/Cite&gt;&lt;/EndNote&gt;</w:instrText>
      </w:r>
      <w:r>
        <w:fldChar w:fldCharType="separate"/>
      </w:r>
      <w:r>
        <w:rPr>
          <w:noProof/>
        </w:rPr>
        <w:t>[</w:t>
      </w:r>
      <w:hyperlink w:anchor="_ENREF_17" w:tooltip="Schofield, 1997 #250" w:history="1">
        <w:r>
          <w:rPr>
            <w:noProof/>
          </w:rPr>
          <w:t>17</w:t>
        </w:r>
      </w:hyperlink>
      <w:r>
        <w:rPr>
          <w:noProof/>
        </w:rPr>
        <w:t>]</w:t>
      </w:r>
      <w:r>
        <w:fldChar w:fldCharType="end"/>
      </w:r>
      <w:r>
        <w:t xml:space="preserve">, </w:t>
      </w:r>
      <w:r>
        <w:fldChar w:fldCharType="begin">
          <w:fldData xml:space="preserve">PEVuZE5vdGU+PENpdGU+PEF1dGhvcj5aaHU8L0F1dGhvcj48WWVhcj4yMDAxPC9ZZWFyPjxSZWNO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</w:fldData>
        </w:fldChar>
      </w:r>
      <w:r>
        <w:instrText xml:space="preserve"> ADDIN EN.CITE </w:instrText>
      </w:r>
      <w:r>
        <w:fldChar w:fldCharType="begin">
          <w:fldData xml:space="preserve">PEVuZE5vdGU+PENpdGU+PEF1dGhvcj5aaHU8L0F1dGhvcj48WWVhcj4yMDAxPC9ZZWFyPjxSZWNO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</w:fldData>
        </w:fldChar>
      </w:r>
      <w:r>
        <w:instrText xml:space="preserve"> ADDIN EN.CITE.DATA </w:instrText>
      </w:r>
      <w:r>
        <w:fldChar w:fldCharType="end"/>
      </w:r>
      <w:r>
        <w:fldChar w:fldCharType="separate"/>
      </w:r>
      <w:r>
        <w:rPr>
          <w:noProof/>
        </w:rPr>
        <w:t>[</w:t>
      </w:r>
      <w:hyperlink w:anchor="_ENREF_2" w:tooltip="Zhu, 2001 #94" w:history="1">
        <w:r>
          <w:rPr>
            <w:noProof/>
          </w:rPr>
          <w:t>2</w:t>
        </w:r>
      </w:hyperlink>
      <w:r>
        <w:rPr>
          <w:noProof/>
        </w:rPr>
        <w:t>]</w:t>
      </w:r>
      <w:r>
        <w:fldChar w:fldCharType="end"/>
      </w:r>
      <w:r>
        <w:t xml:space="preserve">, </w:t>
      </w:r>
      <w:r>
        <w:fldChar w:fldCharType="begin"/>
      </w:r>
      <w:r>
        <w:instrText xml:space="preserve"> ADDIN EN.CITE &lt;EndNote&gt;&lt;Cite&gt;&lt;Author&gt;Zhu&lt;/Author&gt;&lt;Year&gt;2004&lt;/Year&gt;&lt;RecNum&gt;96&lt;/RecNum&gt;&lt;DisplayText&gt;[10]&lt;/DisplayText&gt;&lt;record&gt;&lt;rec-number&gt;96&lt;/rec-number&gt;&lt;foreign-keys&gt;&lt;key app="EN" db-id="0wrvfz5xnrvsvheedssvxwel20292twsf2v0"&gt;96&lt;/key&gt;&lt;/foreign-keys&gt;&lt;ref-type name="Journal Article"&gt;17&lt;/ref-type&gt;&lt;contributors&gt;&lt;authors&gt;&lt;author&gt;Zhu, Z. Q.&lt;/author&gt;&lt;author&gt;Ng, K.&lt;/author&gt;&lt;author&gt;Schofield, N.&lt;/author&gt;&lt;author&gt;Howe, D.&lt;/author&gt;&lt;/authors&gt;&lt;/contributors&gt;&lt;titles&gt;&lt;title&gt;Improved analytical modelling of rotor eddy current loss in brushless machines equipped with surface-mounted permanent magnets&lt;/title&gt;&lt;secondary-title&gt; IEE Proceedings -Electric Power Applications&lt;/secondary-title&gt;&lt;/titles&gt;&lt;pages&gt;641-650&lt;/pages&gt;&lt;volume&gt;151&lt;/volume&gt;&lt;number&gt;6&lt;/number&gt;&lt;keywords&gt;&lt;keyword&gt;brushless DC motors&lt;/keyword&gt;&lt;keyword&gt;commutation&lt;/keyword&gt;&lt;keyword&gt;eddy current losses&lt;/keyword&gt;&lt;keyword&gt;electromagnetic fields&lt;/keyword&gt;&lt;keyword&gt;harmonic analysis&lt;/keyword&gt;&lt;keyword&gt;permanent magnet motors&lt;/keyword&gt;&lt;keyword&gt;rotors&lt;/keyword&gt;&lt;keyword&gt;stators&lt;/keyword&gt;&lt;keyword&gt;traction motors&lt;/keyword&gt;&lt;keyword&gt;airgap&lt;/keyword&gt;&lt;keyword&gt;analytical magnetostatic model&lt;/keyword&gt;&lt;keyword&gt;armature reaction field&lt;/keyword&gt;&lt;keyword&gt;brushless DC traction machine&lt;/keyword&gt;&lt;keyword&gt;nonoverlapping stator windings&lt;/keyword&gt;&lt;keyword&gt;overlapping stator winding&lt;/keyword&gt;&lt;keyword&gt;polar coordinates&lt;/keyword&gt;&lt;keyword&gt;rotor eddy current loss&lt;/keyword&gt;&lt;keyword&gt;space mmf harmonics&lt;/keyword&gt;&lt;keyword&gt;stator slotting&lt;/keyword&gt;&lt;keyword&gt;surface-mounted permanent magnets&lt;/keyword&gt;&lt;keyword&gt;thermometric measurements&lt;/keyword&gt;&lt;keyword&gt;two-dimensional electromagnetic field&lt;/keyword&gt;&lt;/keywords&gt;&lt;dates&gt;&lt;year&gt;2004&lt;/year&gt;&lt;/dates&gt;&lt;isbn&gt;1350-2352&lt;/isbn&gt;&lt;urls&gt;&lt;/urls&gt;&lt;/record&gt;&lt;/Cite&gt;&lt;/EndNote&gt;</w:instrText>
      </w:r>
      <w:r>
        <w:fldChar w:fldCharType="separate"/>
      </w:r>
      <w:r>
        <w:rPr>
          <w:noProof/>
        </w:rPr>
        <w:t>[</w:t>
      </w:r>
      <w:hyperlink w:anchor="_ENREF_10" w:tooltip="Zhu, 2004 #96" w:history="1">
        <w:r>
          <w:rPr>
            <w:noProof/>
          </w:rPr>
          <w:t>10</w:t>
        </w:r>
      </w:hyperlink>
      <w:r>
        <w:rPr>
          <w:noProof/>
        </w:rPr>
        <w:t>]</w:t>
      </w:r>
      <w:r>
        <w:fldChar w:fldCharType="end"/>
      </w:r>
      <w:r>
        <w:t xml:space="preserve">, </w:t>
      </w:r>
      <w:r>
        <w:fldChar w:fldCharType="begin"/>
      </w:r>
      <w:r>
        <w:instrText xml:space="preserve"> ADDIN EN.CITE &lt;EndNote&gt;&lt;Cite&gt;&lt;Author&gt;Boules&lt;/Author&gt;&lt;Year&gt;1981&lt;/Year&gt;&lt;RecNum&gt;242&lt;/RecNum&gt;&lt;DisplayText&gt;[18]&lt;/DisplayText&gt;&lt;record&gt;&lt;rec-number&gt;242&lt;/rec-number&gt;&lt;foreign-keys&gt;&lt;key app="EN" db-id="0wrvfz5xnrvsvheedssvxwel20292twsf2v0"&gt;242&lt;/key&gt;&lt;/foreign-keys&gt;&lt;ref-type name="Journal Article"&gt;17&lt;/ref-type&gt;&lt;contributors&gt;&lt;authors&gt;&lt;author&gt;Nady Boules&lt;/author&gt;&lt;/authors&gt;&lt;/contributors&gt;&lt;titles&gt;&lt;title&gt;Impact of slot harmonics on losses of high-speed permanent magnet machines with a magnet retaining ring&lt;/title&gt;&lt;secondary-title&gt;Elect. Mach. Power Syst.,&lt;/secondary-title&gt;&lt;/titles&gt;&lt;periodical&gt;&lt;full-title&gt;Elect. Mach. Power Syst.,&lt;/full-title&gt;&lt;/periodical&gt;&lt;pages&gt;527-539&lt;/pages&gt;&lt;volume&gt;6&lt;/volume&gt;&lt;number&gt;6&lt;/number&gt;&lt;dates&gt;&lt;year&gt;1981&lt;/year&gt;&lt;/dates&gt;&lt;urls&gt;&lt;/urls&gt;&lt;/record&gt;&lt;/Cite&gt;&lt;/EndNote&gt;</w:instrText>
      </w:r>
      <w:r>
        <w:fldChar w:fldCharType="separate"/>
      </w:r>
      <w:r>
        <w:rPr>
          <w:noProof/>
        </w:rPr>
        <w:t>[</w:t>
      </w:r>
      <w:hyperlink w:anchor="_ENREF_18" w:tooltip="Boules, 1981 #242" w:history="1">
        <w:r>
          <w:rPr>
            <w:noProof/>
          </w:rPr>
          <w:t>18</w:t>
        </w:r>
      </w:hyperlink>
      <w:r>
        <w:rPr>
          <w:noProof/>
        </w:rPr>
        <w:t>]</w:t>
      </w:r>
      <w:r>
        <w:fldChar w:fldCharType="end"/>
      </w:r>
      <w:r>
        <w:t xml:space="preserve">, </w:t>
      </w:r>
      <w:r>
        <w:fldChar w:fldCharType="begin"/>
      </w:r>
      <w:r>
        <w:instrText xml:space="preserve"> ADDIN EN.CITE &lt;EndNote&gt;&lt;Cite&gt;&lt;Author&gt;Nuscheler&lt;/Author&gt;&lt;RecNum&gt;243&lt;/RecNum&gt;&lt;DisplayText&gt;[19]&lt;/DisplayText&gt;&lt;record&gt;&lt;rec-number&gt;243&lt;/rec-number&gt;&lt;foreign-keys&gt;&lt;key app="EN" db-id="0wrvfz5xnrvsvheedssvxwel20292twsf2v0"&gt;243&lt;/key&gt;&lt;/foreign-keys&gt;&lt;ref-type name="Journal Article"&gt;17&lt;/ref-type&gt;&lt;contributors&gt;&lt;authors&gt;&lt;author&gt;Nuscheler, R.&lt;/author&gt;&lt;/authors&gt;&lt;/contributors&gt;&lt;titles&gt;&lt;title&gt;Two-dimensional analytical model for eddy-current loss calculation in the magnets and solid rotor yokes of permanent magnet synchronous machines&lt;/title&gt;&lt;secondary-title&gt;18th International Conference on Electrical Machines&lt;/secondary-title&gt;&lt;/titles&gt;&lt;periodical&gt;&lt;full-title&gt;18th International Conference on Electrical Machines&lt;/full-title&gt;&lt;/periodical&gt;&lt;pages&gt;1-6&lt;/pages&gt;&lt;keywords&gt;&lt;keyword&gt;eddy currents&lt;/keyword&gt;&lt;keyword&gt;machine windings&lt;/keyword&gt;&lt;keyword&gt;permanent magnet machines&lt;/keyword&gt;&lt;keyword&gt;rotors&lt;/keyword&gt;&lt;keyword&gt;synchronous machines&lt;/keyword&gt;&lt;keyword&gt;eddy-current loss calculation&lt;/keyword&gt;&lt;keyword&gt;permanent magnet synchronous machines&lt;/keyword&gt;&lt;keyword&gt;rotor yokes&lt;/keyword&gt;&lt;keyword&gt;skin depth&lt;/keyword&gt;&lt;keyword&gt;stator windings&lt;/keyword&gt;&lt;keyword&gt;two-dimensional analytical model&lt;/keyword&gt;&lt;keyword&gt;Analytical models&lt;/keyword&gt;&lt;keyword&gt;Equations&lt;/keyword&gt;&lt;keyword&gt;Frequency&lt;/keyword&gt;&lt;keyword&gt;Permanent magnets&lt;/keyword&gt;&lt;keyword&gt;Solids&lt;/keyword&gt;&lt;keyword&gt;Stator cores&lt;/keyword&gt;&lt;/keywords&gt;&lt;dates&gt;&lt;pub-dates&gt;&lt;date&gt;2008&lt;/date&gt;&lt;/pub-dates&gt;&lt;/dates&gt;&lt;urls&gt;&lt;/urls&gt;&lt;electronic-resource-num&gt;10.1109/icelmach.2008.4799997&lt;/electronic-resource-num&gt;&lt;/record&gt;&lt;/Cite&gt;&lt;/EndNote&gt;</w:instrText>
      </w:r>
      <w:r>
        <w:fldChar w:fldCharType="separate"/>
      </w:r>
      <w:r>
        <w:rPr>
          <w:noProof/>
        </w:rPr>
        <w:t>[</w:t>
      </w:r>
      <w:hyperlink w:anchor="_ENREF_19" w:tooltip="Nuscheler,  #243" w:history="1">
        <w:r>
          <w:rPr>
            <w:noProof/>
          </w:rPr>
          <w:t>19</w:t>
        </w:r>
      </w:hyperlink>
      <w:r>
        <w:rPr>
          <w:noProof/>
        </w:rPr>
        <w:t>]</w:t>
      </w:r>
      <w:r>
        <w:fldChar w:fldCharType="end"/>
      </w:r>
      <w:r>
        <w:t xml:space="preserve">, simply add both magnet flux tooth ripple harmonic losses and stator armature reaction flux harmonic losses, which is not correct. As the authors have shown in a previous paper </w:t>
      </w:r>
      <w:r>
        <w:fldChar w:fldCharType="begin"/>
      </w:r>
      <w:r>
        <w:instrText xml:space="preserve"> ADDIN EN.CITE &lt;EndNote&gt;&lt;Cite&gt;&lt;Author&gt;Sharkh&lt;/Author&gt;&lt;RecNum&gt;130&lt;/RecNum&gt;&lt;DisplayText&gt;[5]&lt;/DisplayText&gt;&lt;record&gt;&lt;rec-number&gt;130&lt;/rec-number&gt;&lt;foreign-keys&gt;&lt;key app="EN" db-id="0wrvfz5xnrvsvheedssvxwel20292twsf2v0"&gt;130&lt;/key&gt;&lt;/foreign-keys&gt;&lt;ref-type name="Conference Proceedings"&gt;10&lt;/ref-type&gt;&lt;contributors&gt;&lt;authors&gt;&lt;author&gt;Sharkh, S. A.&lt;/author&gt;&lt;author&gt;Irenji, N. T.&lt;/author&gt;&lt;author&gt;Harris, M.&lt;/author&gt;&lt;/authors&gt;&lt;/contributors&gt;&lt;titles&gt;&lt;title&gt;Effect of power factor on rotor loss in high-speed PM alternators&lt;/title&gt;&lt;secondary-title&gt;Ninth International Conference on Electrical Machines and Drives, 1999. &lt;/secondary-title&gt;&lt;alt-title&gt; Ninth International Conference on Electrical Machines and Drives, 1999. &lt;/alt-title&gt;&lt;/titles&gt;&lt;pages&gt;346-350&lt;/pages&gt;&lt;keywords&gt;&lt;keyword&gt;permanent magnet generators&lt;/keyword&gt;&lt;keyword&gt;50 kW&lt;/keyword&gt;&lt;keyword&gt;MMF slot harmonics&lt;/keyword&gt;&lt;keyword&gt;airgap flux harmonic travelling wave&lt;/keyword&gt;&lt;keyword&gt;capacitive power factor&lt;/keyword&gt;&lt;keyword&gt;current sheet model accuracy&lt;/keyword&gt;&lt;keyword&gt;high-speed PM alternators&lt;/keyword&gt;&lt;keyword&gt;load power factors&lt;/keyword&gt;&lt;keyword&gt;loss&lt;/keyword&gt;&lt;keyword&gt;magnetostatic FE solutions&lt;/keyword&gt;&lt;keyword&gt;multi-layer current sheet model&lt;/keyword&gt;&lt;keyword&gt;no-load harmonics&lt;/keyword&gt;&lt;keyword&gt;overheating&lt;/keyword&gt;&lt;keyword&gt;power factor effect&lt;/keyword&gt;&lt;keyword&gt;rotor electromagnetic loss&lt;/keyword&gt;&lt;keyword&gt;rotor loss&lt;/keyword&gt;&lt;keyword&gt;rotor positions&lt;/keyword&gt;&lt;/keywords&gt;&lt;dates&gt;&lt;pub-dates&gt;&lt;date&gt;1999&lt;/date&gt;&lt;/pub-dates&gt;&lt;/dates&gt;&lt;isbn&gt;0537-9989&lt;/isbn&gt;&lt;urls&gt;&lt;/urls&gt;&lt;/record&gt;&lt;/Cite&gt;&lt;/EndNote&gt;</w:instrText>
      </w:r>
      <w:r>
        <w:fldChar w:fldCharType="separate"/>
      </w:r>
      <w:r>
        <w:rPr>
          <w:noProof/>
        </w:rPr>
        <w:t>[</w:t>
      </w:r>
      <w:hyperlink w:anchor="_ENREF_5" w:tooltip="Sharkh,  #130" w:history="1">
        <w:r>
          <w:rPr>
            <w:noProof/>
          </w:rPr>
          <w:t>5</w:t>
        </w:r>
      </w:hyperlink>
      <w:r>
        <w:rPr>
          <w:noProof/>
        </w:rPr>
        <w:t>]</w:t>
      </w:r>
      <w:r>
        <w:fldChar w:fldCharType="end"/>
      </w:r>
      <w:r>
        <w:t>, the losses depend on the angle between the</w:t>
      </w:r>
      <w:r w:rsidR="008C13EE">
        <w:t xml:space="preserve"> stator</w:t>
      </w:r>
      <w:r>
        <w:t xml:space="preserve"> mmf and rotor fluxes, i.e., the angle between the phase current and emf. The magnet flux tooth ripple and armature reaction flux harmonics of the same order interact to increase or decrease depending on this angle. The correct procedure is therefore to calculate the resultant harmonics, by adding the magnet flux tooth ripple and armature reaction flux harmonics of the same order vectorially, and then calculate the losses caused by the resultant harmonics </w:t>
      </w:r>
      <w:r>
        <w:fldChar w:fldCharType="begin"/>
      </w:r>
      <w:r>
        <w:instrText xml:space="preserve"> ADDIN EN.CITE &lt;EndNote&gt;&lt;Cite&gt;&lt;Author&gt;Wu&lt;/Author&gt;&lt;Year&gt;2012&lt;/Year&gt;&lt;RecNum&gt;203&lt;/RecNum&gt;&lt;DisplayText&gt;[20]&lt;/DisplayText&gt;&lt;record&gt;&lt;rec-number&gt;203&lt;/rec-number&gt;&lt;foreign-keys&gt;&lt;key app="EN" db-id="0wrvfz5xnrvsvheedssvxwel20292twsf2v0"&gt;203&lt;/key&gt;&lt;/foreign-keys&gt;&lt;ref-type name="Journal Article"&gt;17&lt;/ref-type&gt;&lt;contributors&gt;&lt;authors&gt;&lt;author&gt;Wu, L. J.&lt;/author&gt;&lt;author&gt;Zhu, Z. Q.&lt;/author&gt;&lt;author&gt;Staton, D.&lt;/author&gt;&lt;author&gt;Popescu, M.&lt;/author&gt;&lt;author&gt;Hawkins, D.&lt;/author&gt;&lt;/authors&gt;&lt;/contributors&gt;&lt;titles&gt;&lt;title&gt;Analytical Model for Predicting Magnet Loss of Surface-Mounted Permanent Magnet Machines Accounting for Slotting Effect and Load&lt;/title&gt;&lt;secondary-title&gt;IEEE Transactions on Magnetics&lt;/secondary-title&gt;&lt;/titles&gt;&lt;periodical&gt;&lt;full-title&gt;IEEE Transactions on Magnetics&lt;/full-title&gt;&lt;/periodical&gt;&lt;pages&gt;107-117&lt;/pages&gt;&lt;volume&gt;48&lt;/volume&gt;&lt;number&gt;1&lt;/number&gt;&lt;keywords&gt;&lt;keyword&gt;eddy current losses&lt;/keyword&gt;&lt;keyword&gt;finite element analysis&lt;/keyword&gt;&lt;keyword&gt;permanent magnet machines&lt;/keyword&gt;&lt;keyword&gt;analytical model&lt;/keyword&gt;&lt;keyword&gt;armature reaction&lt;/keyword&gt;&lt;keyword&gt;current angle&lt;/keyword&gt;&lt;keyword&gt;field harmonics mutual interaction&lt;/keyword&gt;&lt;keyword&gt;load fields&lt;/keyword&gt;&lt;keyword&gt;magnet loss&lt;/keyword&gt;&lt;keyword&gt;open-circuit&lt;/keyword&gt;&lt;keyword&gt;slotting effect&lt;/keyword&gt;&lt;keyword&gt;subdomain field model&lt;/keyword&gt;&lt;keyword&gt;surface-mounted permanent magnet machines&lt;/keyword&gt;&lt;keyword&gt;tooth body shape&lt;/keyword&gt;&lt;keyword&gt;tooth-tips&lt;/keyword&gt;&lt;/keywords&gt;&lt;dates&gt;&lt;year&gt;2012&lt;/year&gt;&lt;/dates&gt;&lt;isbn&gt;0018-9464&lt;/isbn&gt;&lt;urls&gt;&lt;/urls&gt;&lt;electronic-resource-num&gt;10.1109/tmag.2011.2165321&lt;/electronic-resource-num&gt;&lt;/record&gt;&lt;/Cite&gt;&lt;/EndNote&gt;</w:instrText>
      </w:r>
      <w:r>
        <w:fldChar w:fldCharType="separate"/>
      </w:r>
      <w:r>
        <w:rPr>
          <w:noProof/>
        </w:rPr>
        <w:t>[</w:t>
      </w:r>
      <w:hyperlink w:anchor="_ENREF_20" w:tooltip="Wu, 2012 #203" w:history="1">
        <w:r>
          <w:rPr>
            <w:noProof/>
          </w:rPr>
          <w:t>20</w:t>
        </w:r>
      </w:hyperlink>
      <w:r>
        <w:rPr>
          <w:noProof/>
        </w:rPr>
        <w:t>]</w:t>
      </w:r>
      <w:r>
        <w:fldChar w:fldCharType="end"/>
      </w:r>
      <w:r>
        <w:t>.</w:t>
      </w:r>
    </w:p>
    <w:p w:rsidR="0087295A" w:rsidRDefault="0087295A" w:rsidP="005D0553">
      <w:pPr>
        <w:spacing w:line="360" w:lineRule="auto"/>
        <w:jc w:val="both"/>
      </w:pPr>
      <w:r>
        <w:t xml:space="preserve">This paper presents an analytical method for calculating rotor eddy current power loss in a high-speed PM machine taking into account effect of the reaction of eddy current.  Both magnet flux tooth ripple and armature reaction flux harmonics are taken into account: the vector sum of the same time and space order harmonics is calculated.  A comparison between rotor eddy current power losses calculated using superposition (direct addition of magnet flux tooth ripple and armature reaction harmonic) and vector addition is presented for various current advance angles.  The results are validated using FEA for a particular machine. </w:t>
      </w:r>
    </w:p>
    <w:p w:rsidR="0087295A" w:rsidRPr="004A4804" w:rsidRDefault="0087295A" w:rsidP="0087295A">
      <w:pPr>
        <w:pStyle w:val="Heading1"/>
      </w:pPr>
      <w:r w:rsidRPr="004A4804">
        <w:t>Machine under study</w:t>
      </w:r>
    </w:p>
    <w:p w:rsidR="009846EF" w:rsidRDefault="009846EF" w:rsidP="005D0553">
      <w:pPr>
        <w:spacing w:line="360" w:lineRule="auto"/>
        <w:jc w:val="both"/>
      </w:pPr>
      <w:r>
        <w:t>Fig. 1 shows a quarter radial cross-section of the 4 pole, 90,000 rpm permanent magnet synchronous generator (PMSG) under study</w:t>
      </w:r>
      <w:r>
        <w:rPr>
          <w:lang w:eastAsia="zh-TW"/>
        </w:rPr>
        <w:t>.</w:t>
      </w:r>
      <w:r>
        <w:t xml:space="preserve"> The surface mounted permanent magnets are arc-shaped and parallel magnetized.  The rotor is made of solid steel for essential strength.  A non-conducting sleeve with magnetic properties assumed to be similar to that of air is used to hold the magnets. The generator dimensions and properties of materials are shown in</w:t>
      </w:r>
      <w:r>
        <w:rPr>
          <w:lang w:eastAsia="zh-TW"/>
        </w:rPr>
        <w:t xml:space="preserve"> </w:t>
      </w:r>
      <w:r>
        <w:t>Table I.</w:t>
      </w:r>
    </w:p>
    <w:p w:rsidR="003B3545" w:rsidRDefault="003B3545" w:rsidP="0087295A">
      <w:pPr>
        <w:ind w:firstLine="227"/>
        <w:jc w:val="both"/>
        <w:rPr>
          <w:lang w:eastAsia="zh-TW"/>
        </w:rPr>
      </w:pPr>
    </w:p>
    <w:p w:rsidR="0087295A" w:rsidRDefault="0087295A" w:rsidP="0087295A">
      <w:pPr>
        <w:pStyle w:val="TableTitle"/>
      </w:pPr>
      <w:r>
        <w:t>TABLE I</w:t>
      </w:r>
    </w:p>
    <w:p w:rsidR="0087295A" w:rsidRDefault="0087295A" w:rsidP="0087295A">
      <w:pPr>
        <w:jc w:val="center"/>
        <w:rPr>
          <w:sz w:val="16"/>
          <w:szCs w:val="16"/>
        </w:rPr>
      </w:pPr>
      <w:r>
        <w:rPr>
          <w:sz w:val="16"/>
          <w:szCs w:val="16"/>
        </w:rPr>
        <w:t>Parameters of the PM machine under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603"/>
      </w:tblGrid>
      <w:tr w:rsidR="0087295A" w:rsidTr="00205368">
        <w:trPr>
          <w:jc w:val="center"/>
        </w:trPr>
        <w:tc>
          <w:tcPr>
            <w:tcW w:w="2274" w:type="dxa"/>
            <w:tcBorders>
              <w:top w:val="single" w:sz="12" w:space="0" w:color="auto"/>
              <w:left w:val="nil"/>
              <w:bottom w:val="single" w:sz="12" w:space="0" w:color="auto"/>
              <w:right w:val="single" w:sz="4" w:space="0" w:color="auto"/>
            </w:tcBorders>
          </w:tcPr>
          <w:p w:rsidR="0087295A" w:rsidRDefault="0087295A" w:rsidP="00205368">
            <w:pPr>
              <w:rPr>
                <w:sz w:val="16"/>
                <w:szCs w:val="16"/>
              </w:rPr>
            </w:pPr>
            <w:r>
              <w:rPr>
                <w:sz w:val="16"/>
                <w:szCs w:val="16"/>
              </w:rPr>
              <w:t>Parameters</w:t>
            </w:r>
          </w:p>
        </w:tc>
        <w:tc>
          <w:tcPr>
            <w:tcW w:w="1603" w:type="dxa"/>
            <w:tcBorders>
              <w:top w:val="single" w:sz="12" w:space="0" w:color="auto"/>
              <w:left w:val="single" w:sz="4" w:space="0" w:color="auto"/>
              <w:bottom w:val="single" w:sz="12" w:space="0" w:color="auto"/>
              <w:right w:val="nil"/>
            </w:tcBorders>
          </w:tcPr>
          <w:p w:rsidR="0087295A" w:rsidRDefault="0087295A" w:rsidP="00205368">
            <w:pPr>
              <w:rPr>
                <w:sz w:val="16"/>
                <w:szCs w:val="16"/>
              </w:rPr>
            </w:pPr>
            <w:r>
              <w:rPr>
                <w:sz w:val="16"/>
                <w:szCs w:val="16"/>
              </w:rPr>
              <w:t>3-phase PMSG</w:t>
            </w:r>
          </w:p>
        </w:tc>
      </w:tr>
      <w:tr w:rsidR="0087295A" w:rsidTr="00205368">
        <w:trPr>
          <w:jc w:val="center"/>
        </w:trPr>
        <w:tc>
          <w:tcPr>
            <w:tcW w:w="2274" w:type="dxa"/>
            <w:tcBorders>
              <w:top w:val="single" w:sz="12"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Number of poles, 2</w:t>
            </w:r>
            <w:r>
              <w:rPr>
                <w:i/>
                <w:iCs/>
                <w:sz w:val="16"/>
                <w:szCs w:val="16"/>
              </w:rPr>
              <w:t>p</w:t>
            </w:r>
          </w:p>
        </w:tc>
        <w:tc>
          <w:tcPr>
            <w:tcW w:w="1603" w:type="dxa"/>
            <w:tcBorders>
              <w:top w:val="single" w:sz="12"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 xml:space="preserve">4 </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vertAlign w:val="subscript"/>
              </w:rPr>
            </w:pPr>
            <w:r>
              <w:rPr>
                <w:sz w:val="16"/>
                <w:szCs w:val="16"/>
              </w:rPr>
              <w:t xml:space="preserve">Number of slots, </w:t>
            </w:r>
            <w:r>
              <w:rPr>
                <w:i/>
                <w:iCs/>
                <w:sz w:val="16"/>
                <w:szCs w:val="16"/>
              </w:rPr>
              <w:t>Q</w:t>
            </w:r>
            <w:r>
              <w:rPr>
                <w:i/>
                <w:iCs/>
                <w:sz w:val="16"/>
                <w:szCs w:val="16"/>
                <w:vertAlign w:val="subscript"/>
              </w:rPr>
              <w:t>s</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12</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Number of winding layers</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2</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vertAlign w:val="subscript"/>
              </w:rPr>
            </w:pPr>
            <w:r>
              <w:rPr>
                <w:sz w:val="16"/>
                <w:szCs w:val="16"/>
              </w:rPr>
              <w:t xml:space="preserve">Number of turns per coil, </w:t>
            </w:r>
            <w:r>
              <w:rPr>
                <w:i/>
                <w:iCs/>
                <w:sz w:val="16"/>
                <w:szCs w:val="16"/>
              </w:rPr>
              <w:t>N</w:t>
            </w:r>
            <w:r>
              <w:rPr>
                <w:i/>
                <w:iCs/>
                <w:sz w:val="16"/>
                <w:szCs w:val="16"/>
                <w:vertAlign w:val="subscript"/>
              </w:rPr>
              <w:t>c</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2</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Number of parallel paths</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1</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Coil pitch to pole pitch ratio</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2/3</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lang w:eastAsia="zh-TW"/>
              </w:rPr>
            </w:pPr>
            <w:r>
              <w:rPr>
                <w:sz w:val="16"/>
                <w:szCs w:val="16"/>
                <w:lang w:eastAsia="zh-TW"/>
              </w:rPr>
              <w:t xml:space="preserve">pole-arc to pole-pitch ratio, </w:t>
            </w:r>
            <w:r>
              <w:rPr>
                <w:i/>
                <w:iCs/>
                <w:sz w:val="16"/>
                <w:szCs w:val="16"/>
                <w:lang w:eastAsia="zh-TW"/>
              </w:rPr>
              <w:t>α</w:t>
            </w:r>
            <w:r>
              <w:rPr>
                <w:i/>
                <w:iCs/>
                <w:sz w:val="16"/>
                <w:szCs w:val="16"/>
                <w:vertAlign w:val="subscript"/>
                <w:lang w:eastAsia="zh-TW"/>
              </w:rPr>
              <w:t>p</w:t>
            </w:r>
            <w:r>
              <w:rPr>
                <w:sz w:val="16"/>
                <w:szCs w:val="16"/>
                <w:lang w:eastAsia="zh-TW"/>
              </w:rPr>
              <w:t xml:space="preserve"> </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lang w:eastAsia="zh-TW"/>
              </w:rPr>
            </w:pPr>
            <w:r>
              <w:rPr>
                <w:sz w:val="16"/>
                <w:szCs w:val="16"/>
                <w:lang w:eastAsia="zh-TW"/>
              </w:rPr>
              <w:t>1</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rPr>
            </w:pPr>
            <w:r>
              <w:rPr>
                <w:sz w:val="16"/>
                <w:szCs w:val="16"/>
              </w:rPr>
              <w:t xml:space="preserve">Core length, </w:t>
            </w:r>
            <w:r>
              <w:rPr>
                <w:i/>
                <w:iCs/>
                <w:sz w:val="16"/>
                <w:szCs w:val="16"/>
              </w:rPr>
              <w:t>L</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125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 xml:space="preserve">Stator outer radius, </w:t>
            </w:r>
            <w:r>
              <w:rPr>
                <w:i/>
                <w:iCs/>
                <w:sz w:val="16"/>
                <w:szCs w:val="16"/>
              </w:rPr>
              <w:t>R</w:t>
            </w:r>
            <w:r>
              <w:rPr>
                <w:sz w:val="16"/>
                <w:szCs w:val="16"/>
                <w:vertAlign w:val="subscript"/>
              </w:rPr>
              <w:t>4</w:t>
            </w:r>
            <w:r>
              <w:t xml:space="preserve"> </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53.5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Stator bore radius,</w:t>
            </w:r>
            <w:r>
              <w:rPr>
                <w:i/>
                <w:iCs/>
                <w:sz w:val="16"/>
                <w:szCs w:val="16"/>
              </w:rPr>
              <w:t xml:space="preserve"> R</w:t>
            </w:r>
            <w:r>
              <w:rPr>
                <w:sz w:val="16"/>
                <w:szCs w:val="16"/>
                <w:vertAlign w:val="subscript"/>
              </w:rPr>
              <w:t>3</w:t>
            </w:r>
            <w:r>
              <w:t xml:space="preserve"> </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31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Magnet outer radius,</w:t>
            </w:r>
            <w:r>
              <w:rPr>
                <w:i/>
                <w:iCs/>
                <w:sz w:val="16"/>
                <w:szCs w:val="16"/>
              </w:rPr>
              <w:t xml:space="preserve"> R</w:t>
            </w:r>
            <w:r>
              <w:rPr>
                <w:sz w:val="16"/>
                <w:szCs w:val="16"/>
                <w:vertAlign w:val="subscript"/>
              </w:rPr>
              <w:t>2</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27.1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Rotor hub radius,</w:t>
            </w:r>
            <w:r>
              <w:rPr>
                <w:i/>
                <w:iCs/>
                <w:sz w:val="16"/>
                <w:szCs w:val="16"/>
              </w:rPr>
              <w:t xml:space="preserve"> R</w:t>
            </w:r>
            <w:r>
              <w:rPr>
                <w:sz w:val="16"/>
                <w:szCs w:val="16"/>
                <w:vertAlign w:val="subscript"/>
              </w:rPr>
              <w:t>1</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21.6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vertAlign w:val="subscript"/>
              </w:rPr>
            </w:pPr>
            <w:r>
              <w:rPr>
                <w:sz w:val="16"/>
                <w:szCs w:val="16"/>
              </w:rPr>
              <w:t xml:space="preserve">Magnet thickness, </w:t>
            </w:r>
            <w:r>
              <w:rPr>
                <w:i/>
                <w:iCs/>
                <w:sz w:val="16"/>
                <w:szCs w:val="16"/>
              </w:rPr>
              <w:t>h</w:t>
            </w:r>
            <w:r>
              <w:rPr>
                <w:i/>
                <w:iCs/>
                <w:sz w:val="16"/>
                <w:szCs w:val="16"/>
                <w:vertAlign w:val="subscript"/>
              </w:rPr>
              <w:t>m</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5.5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 xml:space="preserve">Stator back of core, </w:t>
            </w:r>
            <w:r>
              <w:rPr>
                <w:i/>
                <w:iCs/>
                <w:sz w:val="16"/>
                <w:szCs w:val="16"/>
              </w:rPr>
              <w:t>R</w:t>
            </w:r>
            <w:r>
              <w:rPr>
                <w:i/>
                <w:iCs/>
                <w:sz w:val="16"/>
                <w:szCs w:val="16"/>
                <w:vertAlign w:val="subscript"/>
              </w:rPr>
              <w:t>bc</w:t>
            </w:r>
            <w:r>
              <w:rPr>
                <w:sz w:val="16"/>
                <w:szCs w:val="16"/>
              </w:rPr>
              <w:t xml:space="preserve">       </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13.5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vertAlign w:val="subscript"/>
              </w:rPr>
            </w:pPr>
            <w:r>
              <w:rPr>
                <w:sz w:val="16"/>
                <w:szCs w:val="16"/>
              </w:rPr>
              <w:t>Sleeve thickness,</w:t>
            </w:r>
            <w:r>
              <w:rPr>
                <w:i/>
                <w:iCs/>
                <w:sz w:val="16"/>
                <w:szCs w:val="16"/>
              </w:rPr>
              <w:t xml:space="preserve"> t</w:t>
            </w:r>
            <w:r>
              <w:rPr>
                <w:i/>
                <w:iCs/>
                <w:sz w:val="16"/>
                <w:szCs w:val="16"/>
                <w:vertAlign w:val="subscript"/>
              </w:rPr>
              <w:t>sleeve</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2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vertAlign w:val="subscript"/>
              </w:rPr>
            </w:pPr>
            <w:r>
              <w:rPr>
                <w:sz w:val="16"/>
                <w:szCs w:val="16"/>
              </w:rPr>
              <w:t xml:space="preserve">Tooth pitch, </w:t>
            </w:r>
            <w:r>
              <w:rPr>
                <w:rFonts w:ascii="Symbol" w:hAnsi="Symbol"/>
                <w:i/>
                <w:iCs/>
                <w:sz w:val="16"/>
                <w:szCs w:val="16"/>
              </w:rPr>
              <w:t></w:t>
            </w:r>
            <w:r>
              <w:rPr>
                <w:i/>
                <w:iCs/>
                <w:sz w:val="16"/>
                <w:szCs w:val="16"/>
                <w:vertAlign w:val="subscript"/>
              </w:rPr>
              <w:t>t</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 xml:space="preserve">8 mm </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rPr>
            </w:pPr>
            <w:r>
              <w:rPr>
                <w:sz w:val="16"/>
                <w:szCs w:val="16"/>
              </w:rPr>
              <w:t xml:space="preserve">Airgap, </w:t>
            </w:r>
            <w:r>
              <w:rPr>
                <w:i/>
                <w:iCs/>
                <w:sz w:val="16"/>
                <w:szCs w:val="16"/>
              </w:rPr>
              <w:t>g</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1.9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r>
              <w:rPr>
                <w:sz w:val="16"/>
                <w:szCs w:val="16"/>
              </w:rPr>
              <w:t>Tooth width,</w:t>
            </w:r>
            <w:r>
              <w:rPr>
                <w:rFonts w:ascii="Symbol" w:hAnsi="Symbol"/>
                <w:i/>
                <w:iCs/>
                <w:sz w:val="16"/>
                <w:szCs w:val="16"/>
              </w:rPr>
              <w:t></w:t>
            </w:r>
            <w:r>
              <w:rPr>
                <w:rFonts w:ascii="Symbol" w:hAnsi="Symbol"/>
                <w:i/>
                <w:iCs/>
                <w:sz w:val="16"/>
                <w:szCs w:val="16"/>
              </w:rPr>
              <w:t></w:t>
            </w:r>
            <w:r>
              <w:rPr>
                <w:i/>
                <w:iCs/>
                <w:sz w:val="16"/>
                <w:szCs w:val="16"/>
                <w:vertAlign w:val="subscript"/>
              </w:rPr>
              <w:t>w</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3.25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vertAlign w:val="subscript"/>
              </w:rPr>
            </w:pPr>
            <w:r>
              <w:rPr>
                <w:sz w:val="16"/>
                <w:szCs w:val="16"/>
              </w:rPr>
              <w:t xml:space="preserve">Slot opening, </w:t>
            </w:r>
            <w:r>
              <w:rPr>
                <w:i/>
                <w:iCs/>
                <w:sz w:val="16"/>
                <w:szCs w:val="16"/>
              </w:rPr>
              <w:t>b</w:t>
            </w:r>
            <w:r>
              <w:rPr>
                <w:sz w:val="16"/>
                <w:szCs w:val="16"/>
                <w:vertAlign w:val="subscript"/>
              </w:rPr>
              <w:t>0</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4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vertAlign w:val="subscript"/>
              </w:rPr>
            </w:pPr>
            <w:r>
              <w:rPr>
                <w:sz w:val="16"/>
                <w:szCs w:val="16"/>
              </w:rPr>
              <w:t xml:space="preserve">Tooth tip thickness, </w:t>
            </w:r>
            <w:r>
              <w:rPr>
                <w:i/>
                <w:iCs/>
                <w:sz w:val="16"/>
                <w:szCs w:val="16"/>
              </w:rPr>
              <w:t>t</w:t>
            </w:r>
            <w:r>
              <w:rPr>
                <w:i/>
                <w:iCs/>
                <w:sz w:val="16"/>
                <w:szCs w:val="16"/>
                <w:vertAlign w:val="subscript"/>
              </w:rPr>
              <w:t>tip</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1 mm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r>
              <w:rPr>
                <w:sz w:val="16"/>
                <w:szCs w:val="16"/>
              </w:rPr>
              <w:t xml:space="preserve">Rotor hub linear, </w:t>
            </w:r>
            <w:r>
              <w:rPr>
                <w:i/>
                <w:iCs/>
                <w:sz w:val="16"/>
                <w:szCs w:val="16"/>
              </w:rPr>
              <w:t>μ</w:t>
            </w:r>
            <w:r>
              <w:rPr>
                <w:i/>
                <w:iCs/>
                <w:sz w:val="16"/>
                <w:szCs w:val="16"/>
                <w:vertAlign w:val="subscript"/>
              </w:rPr>
              <w:t>r</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lang w:eastAsia="zh-TW"/>
              </w:rPr>
            </w:pPr>
            <w:r>
              <w:rPr>
                <w:sz w:val="16"/>
                <w:szCs w:val="16"/>
              </w:rPr>
              <w:t>750</w:t>
            </w:r>
          </w:p>
        </w:tc>
      </w:tr>
      <w:tr w:rsidR="0087295A" w:rsidTr="00205368">
        <w:trPr>
          <w:jc w:val="center"/>
        </w:trPr>
        <w:tc>
          <w:tcPr>
            <w:tcW w:w="2274" w:type="dxa"/>
            <w:tcBorders>
              <w:top w:val="single" w:sz="4" w:space="0" w:color="auto"/>
              <w:left w:val="nil"/>
              <w:bottom w:val="single" w:sz="4" w:space="0" w:color="auto"/>
              <w:right w:val="single" w:sz="4" w:space="0" w:color="auto"/>
            </w:tcBorders>
            <w:vAlign w:val="center"/>
            <w:hideMark/>
          </w:tcPr>
          <w:p w:rsidR="0087295A" w:rsidRDefault="0087295A" w:rsidP="00205368">
            <w:pPr>
              <w:rPr>
                <w:sz w:val="16"/>
                <w:szCs w:val="16"/>
              </w:rPr>
            </w:pPr>
            <w:r>
              <w:rPr>
                <w:sz w:val="16"/>
                <w:szCs w:val="16"/>
              </w:rPr>
              <w:t xml:space="preserve">Rotor hub conductivity, </w:t>
            </w:r>
            <w:r>
              <w:rPr>
                <w:rFonts w:ascii="Symbol" w:hAnsi="Symbol"/>
                <w:i/>
                <w:iCs/>
                <w:sz w:val="16"/>
                <w:szCs w:val="16"/>
              </w:rPr>
              <w:t></w:t>
            </w:r>
            <w:r>
              <w:rPr>
                <w:i/>
                <w:iCs/>
                <w:sz w:val="16"/>
                <w:szCs w:val="16"/>
                <w:vertAlign w:val="subscript"/>
              </w:rPr>
              <w:t>r</w:t>
            </w:r>
            <w:r>
              <w:rPr>
                <w:sz w:val="16"/>
                <w:szCs w:val="16"/>
              </w:rPr>
              <w:t xml:space="preserve">   </w:t>
            </w:r>
          </w:p>
        </w:tc>
        <w:tc>
          <w:tcPr>
            <w:tcW w:w="1603" w:type="dxa"/>
            <w:tcBorders>
              <w:top w:val="nil"/>
              <w:left w:val="single" w:sz="4" w:space="0" w:color="auto"/>
              <w:bottom w:val="single" w:sz="4" w:space="0" w:color="auto"/>
              <w:right w:val="nil"/>
            </w:tcBorders>
            <w:vAlign w:val="center"/>
            <w:hideMark/>
          </w:tcPr>
          <w:p w:rsidR="0087295A" w:rsidRDefault="0087295A" w:rsidP="00205368">
            <w:pPr>
              <w:rPr>
                <w:sz w:val="16"/>
                <w:szCs w:val="16"/>
              </w:rPr>
            </w:pPr>
            <w:r>
              <w:rPr>
                <w:sz w:val="16"/>
                <w:szCs w:val="16"/>
              </w:rPr>
              <w:t>6.7 × 10</w:t>
            </w:r>
            <w:r>
              <w:rPr>
                <w:sz w:val="16"/>
                <w:szCs w:val="16"/>
                <w:vertAlign w:val="superscript"/>
              </w:rPr>
              <w:t>6</w:t>
            </w:r>
            <w:r>
              <w:rPr>
                <w:sz w:val="16"/>
                <w:szCs w:val="16"/>
              </w:rPr>
              <w:t xml:space="preserve">   S/m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Magnet conductivity,</w:t>
            </w:r>
            <w:r>
              <w:rPr>
                <w:rFonts w:ascii="Symbol" w:hAnsi="Symbol"/>
                <w:i/>
                <w:iCs/>
                <w:sz w:val="16"/>
                <w:szCs w:val="16"/>
              </w:rPr>
              <w:t></w:t>
            </w:r>
            <w:r>
              <w:rPr>
                <w:rFonts w:ascii="Symbol" w:hAnsi="Symbol"/>
                <w:i/>
                <w:iCs/>
                <w:sz w:val="16"/>
                <w:szCs w:val="16"/>
              </w:rPr>
              <w:t></w:t>
            </w:r>
            <w:r>
              <w:rPr>
                <w:i/>
                <w:iCs/>
                <w:sz w:val="16"/>
                <w:szCs w:val="16"/>
                <w:vertAlign w:val="subscript"/>
              </w:rPr>
              <w:t>m</w:t>
            </w:r>
            <w:r>
              <w:rPr>
                <w:sz w:val="16"/>
                <w:szCs w:val="16"/>
              </w:rPr>
              <w:t xml:space="preserve">   </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0.77 × 10</w:t>
            </w:r>
            <w:r>
              <w:rPr>
                <w:sz w:val="16"/>
                <w:szCs w:val="16"/>
                <w:vertAlign w:val="superscript"/>
              </w:rPr>
              <w:t>6</w:t>
            </w:r>
            <w:r>
              <w:rPr>
                <w:sz w:val="16"/>
                <w:szCs w:val="16"/>
              </w:rPr>
              <w:t xml:space="preserve"> S/m</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sz w:val="16"/>
                <w:szCs w:val="16"/>
              </w:rPr>
            </w:pPr>
            <w:r>
              <w:rPr>
                <w:sz w:val="16"/>
                <w:szCs w:val="16"/>
              </w:rPr>
              <w:t>Magnet material</w:t>
            </w:r>
          </w:p>
        </w:tc>
        <w:tc>
          <w:tcPr>
            <w:tcW w:w="1603" w:type="dxa"/>
            <w:tcBorders>
              <w:top w:val="single" w:sz="4" w:space="0" w:color="auto"/>
              <w:left w:val="single" w:sz="4" w:space="0" w:color="auto"/>
              <w:bottom w:val="single" w:sz="4" w:space="0" w:color="auto"/>
              <w:right w:val="nil"/>
            </w:tcBorders>
            <w:hideMark/>
          </w:tcPr>
          <w:p w:rsidR="0087295A" w:rsidRDefault="0087295A" w:rsidP="00205368">
            <w:pPr>
              <w:rPr>
                <w:sz w:val="16"/>
                <w:szCs w:val="16"/>
              </w:rPr>
            </w:pPr>
            <w:r>
              <w:rPr>
                <w:sz w:val="16"/>
                <w:szCs w:val="16"/>
              </w:rPr>
              <w:t>NdFeB</w:t>
            </w:r>
          </w:p>
        </w:tc>
      </w:tr>
      <w:tr w:rsidR="0087295A" w:rsidTr="00205368">
        <w:trPr>
          <w:jc w:val="center"/>
        </w:trPr>
        <w:tc>
          <w:tcPr>
            <w:tcW w:w="2274" w:type="dxa"/>
            <w:tcBorders>
              <w:top w:val="single" w:sz="4" w:space="0" w:color="auto"/>
              <w:left w:val="nil"/>
              <w:bottom w:val="single" w:sz="4" w:space="0" w:color="auto"/>
              <w:right w:val="single" w:sz="4" w:space="0" w:color="auto"/>
            </w:tcBorders>
            <w:hideMark/>
          </w:tcPr>
          <w:p w:rsidR="0087295A" w:rsidRDefault="0087295A" w:rsidP="00205368">
            <w:pPr>
              <w:rPr>
                <w:i/>
                <w:iCs/>
                <w:sz w:val="16"/>
                <w:szCs w:val="16"/>
                <w:vertAlign w:val="subscript"/>
              </w:rPr>
            </w:pPr>
            <w:r>
              <w:rPr>
                <w:sz w:val="16"/>
                <w:szCs w:val="16"/>
              </w:rPr>
              <w:t xml:space="preserve">Magnet Remanence, </w:t>
            </w:r>
            <w:r>
              <w:rPr>
                <w:i/>
                <w:iCs/>
                <w:sz w:val="16"/>
                <w:szCs w:val="16"/>
              </w:rPr>
              <w:t>B</w:t>
            </w:r>
            <w:r>
              <w:rPr>
                <w:i/>
                <w:iCs/>
                <w:sz w:val="16"/>
                <w:szCs w:val="16"/>
                <w:vertAlign w:val="subscript"/>
              </w:rPr>
              <w:t>r</w:t>
            </w:r>
          </w:p>
        </w:tc>
        <w:tc>
          <w:tcPr>
            <w:tcW w:w="1603" w:type="dxa"/>
            <w:tcBorders>
              <w:top w:val="single" w:sz="4" w:space="0" w:color="auto"/>
              <w:left w:val="single" w:sz="4" w:space="0" w:color="auto"/>
              <w:bottom w:val="single" w:sz="4" w:space="0" w:color="auto"/>
              <w:right w:val="nil"/>
            </w:tcBorders>
            <w:hideMark/>
          </w:tcPr>
          <w:p w:rsidR="0087295A" w:rsidRDefault="0087295A" w:rsidP="008C13EE">
            <w:pPr>
              <w:rPr>
                <w:sz w:val="16"/>
                <w:szCs w:val="16"/>
              </w:rPr>
            </w:pPr>
            <w:r>
              <w:rPr>
                <w:sz w:val="16"/>
                <w:szCs w:val="16"/>
              </w:rPr>
              <w:t>1.</w:t>
            </w:r>
            <w:r w:rsidR="008C13EE">
              <w:rPr>
                <w:sz w:val="16"/>
                <w:szCs w:val="16"/>
              </w:rPr>
              <w:t>12</w:t>
            </w:r>
          </w:p>
        </w:tc>
      </w:tr>
      <w:tr w:rsidR="0087295A" w:rsidTr="00205368">
        <w:trPr>
          <w:trHeight w:val="162"/>
          <w:jc w:val="center"/>
        </w:trPr>
        <w:tc>
          <w:tcPr>
            <w:tcW w:w="2274" w:type="dxa"/>
            <w:tcBorders>
              <w:top w:val="single" w:sz="4" w:space="0" w:color="auto"/>
              <w:left w:val="nil"/>
              <w:bottom w:val="single" w:sz="12" w:space="0" w:color="auto"/>
              <w:right w:val="single" w:sz="4" w:space="0" w:color="auto"/>
            </w:tcBorders>
            <w:hideMark/>
          </w:tcPr>
          <w:p w:rsidR="0087295A" w:rsidRDefault="0087295A" w:rsidP="00205368">
            <w:pPr>
              <w:rPr>
                <w:i/>
                <w:iCs/>
                <w:sz w:val="16"/>
                <w:szCs w:val="16"/>
                <w:vertAlign w:val="subscript"/>
              </w:rPr>
            </w:pPr>
            <w:r>
              <w:rPr>
                <w:sz w:val="16"/>
                <w:szCs w:val="16"/>
              </w:rPr>
              <w:t xml:space="preserve">Magnet Coercivity, </w:t>
            </w:r>
            <w:r>
              <w:rPr>
                <w:i/>
                <w:iCs/>
                <w:sz w:val="16"/>
                <w:szCs w:val="16"/>
              </w:rPr>
              <w:t>H</w:t>
            </w:r>
            <w:r>
              <w:rPr>
                <w:i/>
                <w:iCs/>
                <w:sz w:val="16"/>
                <w:szCs w:val="16"/>
                <w:vertAlign w:val="subscript"/>
              </w:rPr>
              <w:t>c</w:t>
            </w:r>
          </w:p>
        </w:tc>
        <w:tc>
          <w:tcPr>
            <w:tcW w:w="1603" w:type="dxa"/>
            <w:tcBorders>
              <w:top w:val="single" w:sz="4" w:space="0" w:color="auto"/>
              <w:left w:val="single" w:sz="4" w:space="0" w:color="auto"/>
              <w:bottom w:val="single" w:sz="12" w:space="0" w:color="auto"/>
              <w:right w:val="nil"/>
            </w:tcBorders>
            <w:hideMark/>
          </w:tcPr>
          <w:p w:rsidR="0087295A" w:rsidRDefault="0087295A" w:rsidP="00205368">
            <w:pPr>
              <w:rPr>
                <w:sz w:val="16"/>
                <w:szCs w:val="16"/>
              </w:rPr>
            </w:pPr>
            <w:r>
              <w:rPr>
                <w:sz w:val="16"/>
                <w:szCs w:val="16"/>
              </w:rPr>
              <w:t xml:space="preserve">781 kA/m </w:t>
            </w:r>
          </w:p>
        </w:tc>
      </w:tr>
    </w:tbl>
    <w:p w:rsidR="009846EF" w:rsidRDefault="009846EF" w:rsidP="009846EF">
      <w:pPr>
        <w:jc w:val="center"/>
        <w:rPr>
          <w:noProof/>
          <w:lang w:val="en-GB" w:eastAsia="zh-CN"/>
        </w:rPr>
      </w:pPr>
      <w:r>
        <w:rPr>
          <w:noProof/>
          <w:lang w:val="en-GB" w:eastAsia="zh-CN"/>
        </w:rPr>
        <w:lastRenderedPageBreak/>
        <mc:AlternateContent>
          <mc:Choice Requires="wps">
            <w:drawing>
              <wp:anchor distT="0" distB="0" distL="114300" distR="114300" simplePos="0" relativeHeight="251709440" behindDoc="0" locked="0" layoutInCell="1" allowOverlap="1" wp14:anchorId="74AD680D" wp14:editId="3B7DA785">
                <wp:simplePos x="0" y="0"/>
                <wp:positionH relativeFrom="column">
                  <wp:posOffset>2797175</wp:posOffset>
                </wp:positionH>
                <wp:positionV relativeFrom="paragraph">
                  <wp:posOffset>1461135</wp:posOffset>
                </wp:positionV>
                <wp:extent cx="311785" cy="228600"/>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526B24" w:rsidRDefault="00EC0A4D" w:rsidP="009846EF">
                            <w:pPr>
                              <w:rPr>
                                <w:sz w:val="16"/>
                                <w:szCs w:val="16"/>
                                <w:lang w:val="en-GB"/>
                              </w:rPr>
                            </w:pPr>
                            <w:r>
                              <w:rPr>
                                <w:sz w:val="16"/>
                                <w:szCs w:val="16"/>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1" o:spid="_x0000_s1026" type="#_x0000_t202" style="position:absolute;left:0;text-align:left;margin-left:220.25pt;margin-top:115.05pt;width:24.5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xatwIAALw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" filled="f" stroked="f">
                <v:textbox>
                  <w:txbxContent>
                    <w:p w:rsidR="00EC0A4D" w:rsidRPr="00526B24" w:rsidRDefault="00EC0A4D" w:rsidP="009846EF">
                      <w:pPr>
                        <w:rPr>
                          <w:sz w:val="16"/>
                          <w:szCs w:val="16"/>
                          <w:lang w:val="en-GB"/>
                        </w:rPr>
                      </w:pPr>
                      <w:r>
                        <w:rPr>
                          <w:sz w:val="16"/>
                          <w:szCs w:val="16"/>
                          <w:lang w:val="en-GB"/>
                        </w:rPr>
                        <w:t>C`</w:t>
                      </w:r>
                    </w:p>
                  </w:txbxContent>
                </v:textbox>
              </v:shape>
            </w:pict>
          </mc:Fallback>
        </mc:AlternateContent>
      </w:r>
      <w:r>
        <w:rPr>
          <w:noProof/>
          <w:lang w:val="en-GB" w:eastAsia="zh-CN"/>
        </w:rPr>
        <mc:AlternateContent>
          <mc:Choice Requires="wps">
            <w:drawing>
              <wp:anchor distT="0" distB="0" distL="114300" distR="114300" simplePos="0" relativeHeight="251710464" behindDoc="0" locked="0" layoutInCell="1" allowOverlap="1" wp14:anchorId="5E906943" wp14:editId="65232846">
                <wp:simplePos x="0" y="0"/>
                <wp:positionH relativeFrom="column">
                  <wp:posOffset>2905125</wp:posOffset>
                </wp:positionH>
                <wp:positionV relativeFrom="paragraph">
                  <wp:posOffset>1656080</wp:posOffset>
                </wp:positionV>
                <wp:extent cx="311785" cy="228600"/>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526B24" w:rsidRDefault="00EC0A4D" w:rsidP="009846EF">
                            <w:pPr>
                              <w:rPr>
                                <w:sz w:val="16"/>
                                <w:szCs w:val="16"/>
                                <w:lang w:val="en-GB"/>
                              </w:rPr>
                            </w:pPr>
                            <w:r>
                              <w:rPr>
                                <w:sz w:val="16"/>
                                <w:szCs w:val="16"/>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27" type="#_x0000_t202" style="position:absolute;left:0;text-align:left;margin-left:228.75pt;margin-top:130.4pt;width:24.5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NE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" filled="f" stroked="f">
                <v:textbox>
                  <w:txbxContent>
                    <w:p w:rsidR="00EC0A4D" w:rsidRPr="00526B24" w:rsidRDefault="00EC0A4D" w:rsidP="009846EF">
                      <w:pPr>
                        <w:rPr>
                          <w:sz w:val="16"/>
                          <w:szCs w:val="16"/>
                          <w:lang w:val="en-GB"/>
                        </w:rPr>
                      </w:pPr>
                      <w:r>
                        <w:rPr>
                          <w:sz w:val="16"/>
                          <w:szCs w:val="16"/>
                          <w:lang w:val="en-GB"/>
                        </w:rPr>
                        <w:t>C`</w:t>
                      </w:r>
                    </w:p>
                  </w:txbxContent>
                </v:textbox>
              </v:shape>
            </w:pict>
          </mc:Fallback>
        </mc:AlternateContent>
      </w:r>
      <w:r>
        <w:rPr>
          <w:noProof/>
          <w:lang w:val="en-GB" w:eastAsia="zh-CN"/>
        </w:rPr>
        <mc:AlternateContent>
          <mc:Choice Requires="wps">
            <w:drawing>
              <wp:anchor distT="0" distB="0" distL="114300" distR="114300" simplePos="0" relativeHeight="251721728" behindDoc="0" locked="0" layoutInCell="1" allowOverlap="1" wp14:anchorId="10CCE5B7" wp14:editId="1F95609E">
                <wp:simplePos x="0" y="0"/>
                <wp:positionH relativeFrom="column">
                  <wp:posOffset>2305050</wp:posOffset>
                </wp:positionH>
                <wp:positionV relativeFrom="paragraph">
                  <wp:posOffset>309245</wp:posOffset>
                </wp:positionV>
                <wp:extent cx="533400" cy="228600"/>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Pr>
                                <w:sz w:val="16"/>
                                <w:szCs w:val="16"/>
                              </w:rPr>
                              <w:t>Yoke</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8" type="#_x0000_t202" style="position:absolute;left:0;text-align:left;margin-left:181.5pt;margin-top:24.35pt;width:4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za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" filled="f" stroked="f">
                <v:textbox>
                  <w:txbxContent>
                    <w:p w:rsidR="00EC0A4D" w:rsidRPr="009D74D4" w:rsidRDefault="00EC0A4D" w:rsidP="009846EF">
                      <w:pPr>
                        <w:rPr>
                          <w:sz w:val="16"/>
                          <w:szCs w:val="16"/>
                        </w:rPr>
                      </w:pPr>
                      <w:r>
                        <w:rPr>
                          <w:sz w:val="16"/>
                          <w:szCs w:val="16"/>
                        </w:rPr>
                        <w:t>Yoke</w:t>
                      </w:r>
                      <w:r w:rsidRPr="009D74D4">
                        <w:rPr>
                          <w:sz w:val="16"/>
                          <w:szCs w:val="16"/>
                        </w:rPr>
                        <w:t xml:space="preserve"> </w:t>
                      </w:r>
                    </w:p>
                  </w:txbxContent>
                </v:textbox>
              </v:shape>
            </w:pict>
          </mc:Fallback>
        </mc:AlternateContent>
      </w:r>
      <w:r>
        <w:rPr>
          <w:noProof/>
          <w:lang w:val="en-GB" w:eastAsia="zh-CN"/>
        </w:rPr>
        <mc:AlternateContent>
          <mc:Choice Requires="wps">
            <w:drawing>
              <wp:anchor distT="0" distB="0" distL="114300" distR="114300" simplePos="0" relativeHeight="251707392" behindDoc="0" locked="0" layoutInCell="1" allowOverlap="1" wp14:anchorId="40A85DA6" wp14:editId="161D7163">
                <wp:simplePos x="0" y="0"/>
                <wp:positionH relativeFrom="column">
                  <wp:posOffset>3089275</wp:posOffset>
                </wp:positionH>
                <wp:positionV relativeFrom="paragraph">
                  <wp:posOffset>1581150</wp:posOffset>
                </wp:positionV>
                <wp:extent cx="250190" cy="228600"/>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Pr>
                                <w:sz w:val="16"/>
                                <w:szCs w:val="16"/>
                              </w:rPr>
                              <w:t>B</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29" type="#_x0000_t202" style="position:absolute;left:0;text-align:left;margin-left:243.25pt;margin-top:124.5pt;width:19.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6T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" filled="f" stroked="f">
                <v:textbox>
                  <w:txbxContent>
                    <w:p w:rsidR="00EC0A4D" w:rsidRPr="009D74D4" w:rsidRDefault="00EC0A4D" w:rsidP="009846EF">
                      <w:pPr>
                        <w:rPr>
                          <w:sz w:val="16"/>
                          <w:szCs w:val="16"/>
                        </w:rPr>
                      </w:pPr>
                      <w:r>
                        <w:rPr>
                          <w:sz w:val="16"/>
                          <w:szCs w:val="16"/>
                        </w:rPr>
                        <w:t>B</w:t>
                      </w:r>
                      <w:r w:rsidRPr="009D74D4">
                        <w:rPr>
                          <w:sz w:val="16"/>
                          <w:szCs w:val="16"/>
                        </w:rPr>
                        <w:t xml:space="preserve"> </w:t>
                      </w:r>
                    </w:p>
                  </w:txbxContent>
                </v:textbox>
              </v:shape>
            </w:pict>
          </mc:Fallback>
        </mc:AlternateContent>
      </w:r>
      <w:r>
        <w:rPr>
          <w:noProof/>
          <w:lang w:val="en-GB" w:eastAsia="zh-CN"/>
        </w:rPr>
        <mc:AlternateContent>
          <mc:Choice Requires="wps">
            <w:drawing>
              <wp:anchor distT="0" distB="0" distL="114300" distR="114300" simplePos="0" relativeHeight="251708416" behindDoc="0" locked="0" layoutInCell="1" allowOverlap="1" wp14:anchorId="0293B2C4" wp14:editId="773DCDD6">
                <wp:simplePos x="0" y="0"/>
                <wp:positionH relativeFrom="column">
                  <wp:posOffset>2533650</wp:posOffset>
                </wp:positionH>
                <wp:positionV relativeFrom="paragraph">
                  <wp:posOffset>927100</wp:posOffset>
                </wp:positionV>
                <wp:extent cx="250190" cy="228600"/>
                <wp:effectExtent l="0" t="0" r="0"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Pr>
                                <w:sz w:val="16"/>
                                <w:szCs w:val="16"/>
                              </w:rPr>
                              <w:t>B</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0" type="#_x0000_t202" style="position:absolute;left:0;text-align:left;margin-left:199.5pt;margin-top:73pt;width:19.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B7ug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" filled="f" stroked="f">
                <v:textbox>
                  <w:txbxContent>
                    <w:p w:rsidR="00EC0A4D" w:rsidRPr="009D74D4" w:rsidRDefault="00EC0A4D" w:rsidP="009846EF">
                      <w:pPr>
                        <w:rPr>
                          <w:sz w:val="16"/>
                          <w:szCs w:val="16"/>
                        </w:rPr>
                      </w:pPr>
                      <w:r>
                        <w:rPr>
                          <w:sz w:val="16"/>
                          <w:szCs w:val="16"/>
                        </w:rPr>
                        <w:t>B</w:t>
                      </w:r>
                      <w:r w:rsidRPr="009D74D4">
                        <w:rPr>
                          <w:sz w:val="16"/>
                          <w:szCs w:val="16"/>
                        </w:rPr>
                        <w:t xml:space="preserve"> </w:t>
                      </w:r>
                    </w:p>
                  </w:txbxContent>
                </v:textbox>
              </v:shape>
            </w:pict>
          </mc:Fallback>
        </mc:AlternateContent>
      </w:r>
      <w:r>
        <w:rPr>
          <w:noProof/>
          <w:lang w:val="en-GB" w:eastAsia="zh-CN"/>
        </w:rPr>
        <mc:AlternateContent>
          <mc:Choice Requires="wps">
            <w:drawing>
              <wp:anchor distT="0" distB="0" distL="114300" distR="114300" simplePos="0" relativeHeight="251713536" behindDoc="0" locked="0" layoutInCell="1" allowOverlap="1" wp14:anchorId="190E7346" wp14:editId="5A68F774">
                <wp:simplePos x="0" y="0"/>
                <wp:positionH relativeFrom="column">
                  <wp:posOffset>1711960</wp:posOffset>
                </wp:positionH>
                <wp:positionV relativeFrom="paragraph">
                  <wp:posOffset>656590</wp:posOffset>
                </wp:positionV>
                <wp:extent cx="311785" cy="228600"/>
                <wp:effectExtent l="0" t="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526B24" w:rsidRDefault="00EC0A4D" w:rsidP="009846EF">
                            <w:pPr>
                              <w:rPr>
                                <w:sz w:val="16"/>
                                <w:szCs w:val="16"/>
                                <w:lang w:val="en-GB"/>
                              </w:rPr>
                            </w:pPr>
                            <w:r>
                              <w:rPr>
                                <w:sz w:val="16"/>
                                <w:szCs w:val="16"/>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134.8pt;margin-top:51.7pt;width:24.5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Onuw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" filled="f" stroked="f">
                <v:textbox>
                  <w:txbxContent>
                    <w:p w:rsidR="00EC0A4D" w:rsidRPr="00526B24" w:rsidRDefault="00EC0A4D" w:rsidP="009846EF">
                      <w:pPr>
                        <w:rPr>
                          <w:sz w:val="16"/>
                          <w:szCs w:val="16"/>
                          <w:lang w:val="en-GB"/>
                        </w:rPr>
                      </w:pPr>
                      <w:r>
                        <w:rPr>
                          <w:sz w:val="16"/>
                          <w:szCs w:val="16"/>
                          <w:lang w:val="en-GB"/>
                        </w:rPr>
                        <w:t>C</w:t>
                      </w:r>
                    </w:p>
                  </w:txbxContent>
                </v:textbox>
              </v:shape>
            </w:pict>
          </mc:Fallback>
        </mc:AlternateContent>
      </w:r>
      <w:r>
        <w:rPr>
          <w:noProof/>
          <w:lang w:val="en-GB" w:eastAsia="zh-CN"/>
        </w:rPr>
        <mc:AlternateContent>
          <mc:Choice Requires="wps">
            <w:drawing>
              <wp:anchor distT="0" distB="0" distL="114300" distR="114300" simplePos="0" relativeHeight="251705344" behindDoc="0" locked="0" layoutInCell="1" allowOverlap="1" wp14:anchorId="07EA11BC" wp14:editId="39B6FEB0">
                <wp:simplePos x="0" y="0"/>
                <wp:positionH relativeFrom="column">
                  <wp:posOffset>2288540</wp:posOffset>
                </wp:positionH>
                <wp:positionV relativeFrom="paragraph">
                  <wp:posOffset>791845</wp:posOffset>
                </wp:positionV>
                <wp:extent cx="250190" cy="22860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Pr>
                                <w:sz w:val="16"/>
                                <w:szCs w:val="16"/>
                              </w:rPr>
                              <w:t>B</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2" type="#_x0000_t202" style="position:absolute;left:0;text-align:left;margin-left:180.2pt;margin-top:62.35pt;width:19.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Ns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" filled="f" stroked="f">
                <v:textbox>
                  <w:txbxContent>
                    <w:p w:rsidR="00EC0A4D" w:rsidRPr="009D74D4" w:rsidRDefault="00EC0A4D" w:rsidP="009846EF">
                      <w:pPr>
                        <w:rPr>
                          <w:sz w:val="16"/>
                          <w:szCs w:val="16"/>
                        </w:rPr>
                      </w:pPr>
                      <w:r>
                        <w:rPr>
                          <w:sz w:val="16"/>
                          <w:szCs w:val="16"/>
                        </w:rPr>
                        <w:t>B</w:t>
                      </w:r>
                      <w:r w:rsidRPr="009D74D4">
                        <w:rPr>
                          <w:sz w:val="16"/>
                          <w:szCs w:val="16"/>
                        </w:rPr>
                        <w:t xml:space="preserve"> </w:t>
                      </w:r>
                    </w:p>
                  </w:txbxContent>
                </v:textbox>
              </v:shape>
            </w:pict>
          </mc:Fallback>
        </mc:AlternateContent>
      </w:r>
      <w:r>
        <w:rPr>
          <w:noProof/>
          <w:lang w:val="en-GB" w:eastAsia="zh-CN"/>
        </w:rPr>
        <mc:AlternateContent>
          <mc:Choice Requires="wps">
            <w:drawing>
              <wp:anchor distT="0" distB="0" distL="114300" distR="114300" simplePos="0" relativeHeight="251712512" behindDoc="0" locked="0" layoutInCell="1" allowOverlap="1" wp14:anchorId="3C5571EA" wp14:editId="34FFFEE4">
                <wp:simplePos x="0" y="0"/>
                <wp:positionH relativeFrom="column">
                  <wp:posOffset>1689735</wp:posOffset>
                </wp:positionH>
                <wp:positionV relativeFrom="paragraph">
                  <wp:posOffset>837565</wp:posOffset>
                </wp:positionV>
                <wp:extent cx="311785" cy="228600"/>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526B24" w:rsidRDefault="00EC0A4D" w:rsidP="009846EF">
                            <w:pPr>
                              <w:rPr>
                                <w:sz w:val="16"/>
                                <w:szCs w:val="16"/>
                                <w:lang w:val="en-GB"/>
                              </w:rPr>
                            </w:pPr>
                            <w:r>
                              <w:rPr>
                                <w:sz w:val="16"/>
                                <w:szCs w:val="16"/>
                                <w:lang w:val="en-G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3" type="#_x0000_t202" style="position:absolute;left:0;text-align:left;margin-left:133.05pt;margin-top:65.95pt;width:24.5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Un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" filled="f" stroked="f">
                <v:textbox>
                  <w:txbxContent>
                    <w:p w:rsidR="00EC0A4D" w:rsidRPr="00526B24" w:rsidRDefault="00EC0A4D" w:rsidP="009846EF">
                      <w:pPr>
                        <w:rPr>
                          <w:sz w:val="16"/>
                          <w:szCs w:val="16"/>
                          <w:lang w:val="en-GB"/>
                        </w:rPr>
                      </w:pPr>
                      <w:r>
                        <w:rPr>
                          <w:sz w:val="16"/>
                          <w:szCs w:val="16"/>
                          <w:lang w:val="en-GB"/>
                        </w:rPr>
                        <w:t>A`</w:t>
                      </w:r>
                    </w:p>
                  </w:txbxContent>
                </v:textbox>
              </v:shape>
            </w:pict>
          </mc:Fallback>
        </mc:AlternateContent>
      </w:r>
      <w:r>
        <w:rPr>
          <w:noProof/>
          <w:lang w:val="en-GB" w:eastAsia="zh-CN"/>
        </w:rPr>
        <mc:AlternateContent>
          <mc:Choice Requires="wps">
            <w:drawing>
              <wp:anchor distT="0" distB="0" distL="114300" distR="114300" simplePos="0" relativeHeight="251702272" behindDoc="0" locked="0" layoutInCell="1" allowOverlap="1" wp14:anchorId="5BE24559" wp14:editId="128B3CFA">
                <wp:simplePos x="0" y="0"/>
                <wp:positionH relativeFrom="column">
                  <wp:posOffset>1928495</wp:posOffset>
                </wp:positionH>
                <wp:positionV relativeFrom="paragraph">
                  <wp:posOffset>789940</wp:posOffset>
                </wp:positionV>
                <wp:extent cx="462280" cy="228600"/>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084814" w:rsidRDefault="00EC0A4D" w:rsidP="009846EF">
                            <w:pPr>
                              <w:rPr>
                                <w:sz w:val="14"/>
                                <w:szCs w:val="14"/>
                              </w:rPr>
                            </w:pPr>
                            <w:r w:rsidRPr="00084814">
                              <w:rPr>
                                <w:sz w:val="14"/>
                                <w:szCs w:val="14"/>
                              </w:rPr>
                              <w:t xml:space="preserve">Tooth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34" type="#_x0000_t202" style="position:absolute;left:0;text-align:left;margin-left:151.85pt;margin-top:62.2pt;width:36.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sUuwIAAMM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" filled="f" stroked="f">
                <v:textbox>
                  <w:txbxContent>
                    <w:p w:rsidR="00EC0A4D" w:rsidRPr="00084814" w:rsidRDefault="00EC0A4D" w:rsidP="009846EF">
                      <w:pPr>
                        <w:rPr>
                          <w:sz w:val="14"/>
                          <w:szCs w:val="14"/>
                        </w:rPr>
                      </w:pPr>
                      <w:r w:rsidRPr="00084814">
                        <w:rPr>
                          <w:sz w:val="14"/>
                          <w:szCs w:val="14"/>
                        </w:rPr>
                        <w:t xml:space="preserve">Tooth </w:t>
                      </w:r>
                    </w:p>
                  </w:txbxContent>
                </v:textbox>
              </v:shape>
            </w:pict>
          </mc:Fallback>
        </mc:AlternateContent>
      </w:r>
      <w:r>
        <w:rPr>
          <w:noProof/>
          <w:lang w:val="en-GB" w:eastAsia="zh-CN"/>
        </w:rPr>
        <mc:AlternateContent>
          <mc:Choice Requires="wps">
            <w:drawing>
              <wp:anchor distT="0" distB="0" distL="114300" distR="114300" simplePos="0" relativeHeight="251731968" behindDoc="0" locked="0" layoutInCell="1" allowOverlap="1" wp14:anchorId="02AF0DE7" wp14:editId="10B50A8C">
                <wp:simplePos x="0" y="0"/>
                <wp:positionH relativeFrom="column">
                  <wp:posOffset>2531745</wp:posOffset>
                </wp:positionH>
                <wp:positionV relativeFrom="paragraph">
                  <wp:posOffset>639445</wp:posOffset>
                </wp:positionV>
                <wp:extent cx="297180" cy="2679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E10615" w:rsidRDefault="00EC0A4D" w:rsidP="009846EF">
                            <w:pPr>
                              <w:rPr>
                                <w:sz w:val="16"/>
                                <w:szCs w:val="16"/>
                                <w:lang w:val="en-GB"/>
                              </w:rPr>
                            </w:pPr>
                            <w:r w:rsidRPr="00E10615">
                              <w:rPr>
                                <w:position w:val="-10"/>
                                <w:sz w:val="16"/>
                                <w:szCs w:val="16"/>
                                <w:lang w:val="en-GB"/>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3.95pt" o:ole="">
                                  <v:imagedata r:id="rId9" o:title=""/>
                                </v:shape>
                                <o:OLEObject Type="Embed" ProgID="Equation.DSMT4" ShapeID="_x0000_i1026" DrawAspect="Content" ObjectID="_1491036508"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99.35pt;margin-top:50.35pt;width:23.4pt;height:21.1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" filled="f" stroked="f">
                <v:textbox style="mso-fit-shape-to-text:t">
                  <w:txbxContent>
                    <w:p w:rsidR="00EC0A4D" w:rsidRPr="00E10615" w:rsidRDefault="00EC0A4D" w:rsidP="009846EF">
                      <w:pPr>
                        <w:rPr>
                          <w:sz w:val="16"/>
                          <w:szCs w:val="16"/>
                          <w:lang w:val="en-GB"/>
                        </w:rPr>
                      </w:pPr>
                      <w:r w:rsidRPr="00E10615">
                        <w:rPr>
                          <w:position w:val="-10"/>
                          <w:sz w:val="16"/>
                          <w:szCs w:val="16"/>
                          <w:lang w:val="en-GB"/>
                        </w:rPr>
                        <w:object w:dxaOrig="180" w:dyaOrig="279">
                          <v:shape id="_x0000_i1026" type="#_x0000_t75" style="width:9pt;height:13.95pt" o:ole="">
                            <v:imagedata r:id="rId11" o:title=""/>
                          </v:shape>
                          <o:OLEObject Type="Embed" ProgID="Equation.DSMT4" ShapeID="_x0000_i1026" DrawAspect="Content" ObjectID="_1477221086" r:id="rId12"/>
                        </w:object>
                      </w:r>
                    </w:p>
                  </w:txbxContent>
                </v:textbox>
              </v:shape>
            </w:pict>
          </mc:Fallback>
        </mc:AlternateContent>
      </w:r>
      <w:r>
        <w:rPr>
          <w:noProof/>
          <w:lang w:val="en-GB" w:eastAsia="zh-CN"/>
        </w:rPr>
        <mc:AlternateContent>
          <mc:Choice Requires="wps">
            <w:drawing>
              <wp:anchor distT="0" distB="0" distL="114300" distR="114300" simplePos="0" relativeHeight="251728896" behindDoc="0" locked="0" layoutInCell="1" allowOverlap="1" wp14:anchorId="0C62561C" wp14:editId="338E31F6">
                <wp:simplePos x="0" y="0"/>
                <wp:positionH relativeFrom="column">
                  <wp:posOffset>2226945</wp:posOffset>
                </wp:positionH>
                <wp:positionV relativeFrom="paragraph">
                  <wp:posOffset>1143635</wp:posOffset>
                </wp:positionV>
                <wp:extent cx="309245" cy="2679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E10615" w:rsidRDefault="00EC0A4D" w:rsidP="009846EF">
                            <w:pPr>
                              <w:rPr>
                                <w:sz w:val="16"/>
                                <w:szCs w:val="16"/>
                                <w:lang w:val="en-GB"/>
                              </w:rPr>
                            </w:pPr>
                            <w:r w:rsidRPr="00E10615">
                              <w:rPr>
                                <w:position w:val="-10"/>
                                <w:sz w:val="16"/>
                                <w:szCs w:val="16"/>
                                <w:lang w:val="en-GB"/>
                              </w:rPr>
                              <w:object w:dxaOrig="200" w:dyaOrig="279">
                                <v:shape id="_x0000_i1028" type="#_x0000_t75" style="width:10pt;height:13.95pt" o:ole="">
                                  <v:imagedata r:id="rId13" o:title=""/>
                                </v:shape>
                                <o:OLEObject Type="Embed" ProgID="Equation.DSMT4" ShapeID="_x0000_i1028" DrawAspect="Content" ObjectID="_1491036509"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75.35pt;margin-top:90.05pt;width:24.35pt;height:21.1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mDtQIAAMA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" filled="f" stroked="f">
                <v:textbox style="mso-fit-shape-to-text:t">
                  <w:txbxContent>
                    <w:p w:rsidR="00EC0A4D" w:rsidRPr="00E10615" w:rsidRDefault="00EC0A4D" w:rsidP="009846EF">
                      <w:pPr>
                        <w:rPr>
                          <w:sz w:val="16"/>
                          <w:szCs w:val="16"/>
                          <w:lang w:val="en-GB"/>
                        </w:rPr>
                      </w:pPr>
                      <w:r w:rsidRPr="00E10615">
                        <w:rPr>
                          <w:position w:val="-10"/>
                          <w:sz w:val="16"/>
                          <w:szCs w:val="16"/>
                          <w:lang w:val="en-GB"/>
                        </w:rPr>
                        <w:object w:dxaOrig="200" w:dyaOrig="279">
                          <v:shape id="_x0000_i1028" type="#_x0000_t75" style="width:10pt;height:13.95pt" o:ole="">
                            <v:imagedata r:id="rId15" o:title=""/>
                          </v:shape>
                          <o:OLEObject Type="Embed" ProgID="Equation.DSMT4" ShapeID="_x0000_i1028" DrawAspect="Content" ObjectID="_1477221087" r:id="rId16"/>
                        </w:object>
                      </w:r>
                    </w:p>
                  </w:txbxContent>
                </v:textbox>
              </v:shape>
            </w:pict>
          </mc:Fallback>
        </mc:AlternateContent>
      </w:r>
      <w:r>
        <w:rPr>
          <w:noProof/>
          <w:lang w:val="en-GB" w:eastAsia="zh-CN"/>
        </w:rPr>
        <mc:AlternateContent>
          <mc:Choice Requires="wps">
            <w:drawing>
              <wp:anchor distT="0" distB="0" distL="114300" distR="114300" simplePos="0" relativeHeight="251727872" behindDoc="0" locked="0" layoutInCell="1" allowOverlap="1" wp14:anchorId="711F7046" wp14:editId="5E231953">
                <wp:simplePos x="0" y="0"/>
                <wp:positionH relativeFrom="column">
                  <wp:posOffset>2269490</wp:posOffset>
                </wp:positionH>
                <wp:positionV relativeFrom="paragraph">
                  <wp:posOffset>1165225</wp:posOffset>
                </wp:positionV>
                <wp:extent cx="67945" cy="25400"/>
                <wp:effectExtent l="0" t="57150" r="65405" b="698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25400"/>
                        </a:xfrm>
                        <a:prstGeom prst="straightConnector1">
                          <a:avLst/>
                        </a:prstGeom>
                        <a:noFill/>
                        <a:ln w="9525">
                          <a:solidFill>
                            <a:srgbClr val="40404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78.7pt;margin-top:91.75pt;width:5.35pt;height: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" strokecolor="#404040">
                <v:stroke endarrow="block"/>
              </v:shape>
            </w:pict>
          </mc:Fallback>
        </mc:AlternateContent>
      </w:r>
      <w:r>
        <w:rPr>
          <w:noProof/>
          <w:lang w:val="en-GB" w:eastAsia="zh-CN"/>
        </w:rPr>
        <mc:AlternateContent>
          <mc:Choice Requires="wps">
            <w:drawing>
              <wp:anchor distT="0" distB="0" distL="114300" distR="114300" simplePos="0" relativeHeight="251726848" behindDoc="0" locked="0" layoutInCell="1" allowOverlap="1" wp14:anchorId="038F7493" wp14:editId="3177E2B3">
                <wp:simplePos x="0" y="0"/>
                <wp:positionH relativeFrom="column">
                  <wp:posOffset>2453640</wp:posOffset>
                </wp:positionH>
                <wp:positionV relativeFrom="paragraph">
                  <wp:posOffset>1247140</wp:posOffset>
                </wp:positionV>
                <wp:extent cx="79374" cy="64770"/>
                <wp:effectExtent l="38100" t="38100" r="16510" b="304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4" cy="64770"/>
                        </a:xfrm>
                        <a:prstGeom prst="straightConnector1">
                          <a:avLst/>
                        </a:prstGeom>
                        <a:noFill/>
                        <a:ln w="9525">
                          <a:solidFill>
                            <a:srgbClr val="40404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93.2pt;margin-top:98.2pt;width:6.25pt;height:5.1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" strokecolor="#404040">
                <v:stroke endarrow="block"/>
              </v:shape>
            </w:pict>
          </mc:Fallback>
        </mc:AlternateContent>
      </w:r>
      <w:r w:rsidR="0043088C">
        <w:rPr>
          <w:noProof/>
          <w:lang w:val="en-GB" w:eastAsia="zh-CN"/>
        </w:rPr>
        <w:pict>
          <v:shape id="_x0000_s1262" type="#_x0000_t75" style="position:absolute;left:0;text-align:left;margin-left:207.05pt;margin-top:123.55pt;width:11pt;height:13.9pt;z-index:251724800;mso-position-horizontal-relative:text;mso-position-vertical-relative:text">
            <v:imagedata r:id="rId17" o:title=""/>
          </v:shape>
          <o:OLEObject Type="Embed" ProgID="Equation.DSMT4" ShapeID="_x0000_s1262" DrawAspect="Content" ObjectID="_1491036510" r:id="rId18"/>
        </w:pict>
      </w:r>
      <w:r w:rsidR="0043088C">
        <w:rPr>
          <w:noProof/>
          <w:sz w:val="16"/>
          <w:szCs w:val="16"/>
          <w:lang w:val="en-GB" w:eastAsia="zh-CN"/>
        </w:rPr>
        <w:pict>
          <v:shape id="_x0000_s1261" type="#_x0000_t75" style="position:absolute;left:0;text-align:left;margin-left:203.5pt;margin-top:141.5pt;width:11pt;height:13.9pt;z-index:251723776;mso-position-horizontal-relative:text;mso-position-vertical-relative:text">
            <v:imagedata r:id="rId19" o:title=""/>
          </v:shape>
          <o:OLEObject Type="Embed" ProgID="Equation.DSMT4" ShapeID="_x0000_s1261" DrawAspect="Content" ObjectID="_1491036511" r:id="rId20"/>
        </w:pict>
      </w:r>
      <w:r w:rsidR="0043088C">
        <w:rPr>
          <w:noProof/>
          <w:sz w:val="16"/>
          <w:szCs w:val="16"/>
          <w:lang w:val="en-GB" w:eastAsia="zh-CN"/>
        </w:rPr>
        <w:pict>
          <v:shape id="_x0000_s1260" type="#_x0000_t75" style="position:absolute;left:0;text-align:left;margin-left:191.25pt;margin-top:158.5pt;width:10pt;height:13.9pt;z-index:251722752;mso-position-horizontal-relative:text;mso-position-vertical-relative:text">
            <v:imagedata r:id="rId21" o:title=""/>
          </v:shape>
          <o:OLEObject Type="Embed" ProgID="Equation.DSMT4" ShapeID="_x0000_s1260" DrawAspect="Content" ObjectID="_1491036512" r:id="rId22"/>
        </w:pict>
      </w:r>
      <w:r>
        <w:rPr>
          <w:noProof/>
          <w:lang w:val="en-GB" w:eastAsia="zh-CN"/>
        </w:rPr>
        <mc:AlternateContent>
          <mc:Choice Requires="wps">
            <w:drawing>
              <wp:anchor distT="0" distB="0" distL="114300" distR="114300" simplePos="0" relativeHeight="251706368" behindDoc="0" locked="0" layoutInCell="1" allowOverlap="1" wp14:anchorId="5F40C8D0" wp14:editId="5364C0F5">
                <wp:simplePos x="0" y="0"/>
                <wp:positionH relativeFrom="column">
                  <wp:posOffset>2976880</wp:posOffset>
                </wp:positionH>
                <wp:positionV relativeFrom="paragraph">
                  <wp:posOffset>1322070</wp:posOffset>
                </wp:positionV>
                <wp:extent cx="250190" cy="228600"/>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Pr>
                                <w:sz w:val="16"/>
                                <w:szCs w:val="16"/>
                              </w:rPr>
                              <w:t>B</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7" type="#_x0000_t202" style="position:absolute;left:0;text-align:left;margin-left:234.4pt;margin-top:104.1pt;width:19.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eMuw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" filled="f" stroked="f">
                <v:textbox>
                  <w:txbxContent>
                    <w:p w:rsidR="00EC0A4D" w:rsidRPr="009D74D4" w:rsidRDefault="00EC0A4D" w:rsidP="009846EF">
                      <w:pPr>
                        <w:rPr>
                          <w:sz w:val="16"/>
                          <w:szCs w:val="16"/>
                        </w:rPr>
                      </w:pPr>
                      <w:r>
                        <w:rPr>
                          <w:sz w:val="16"/>
                          <w:szCs w:val="16"/>
                        </w:rPr>
                        <w:t>B</w:t>
                      </w:r>
                      <w:r w:rsidRPr="009D74D4">
                        <w:rPr>
                          <w:sz w:val="16"/>
                          <w:szCs w:val="16"/>
                        </w:rPr>
                        <w:t xml:space="preserve"> </w:t>
                      </w:r>
                    </w:p>
                  </w:txbxContent>
                </v:textbox>
              </v:shape>
            </w:pict>
          </mc:Fallback>
        </mc:AlternateContent>
      </w:r>
      <w:r>
        <w:rPr>
          <w:noProof/>
          <w:lang w:val="en-GB" w:eastAsia="zh-CN"/>
        </w:rPr>
        <mc:AlternateContent>
          <mc:Choice Requires="wps">
            <w:drawing>
              <wp:anchor distT="0" distB="0" distL="114300" distR="114300" simplePos="0" relativeHeight="251714560" behindDoc="0" locked="0" layoutInCell="1" allowOverlap="1" wp14:anchorId="5B4B5856" wp14:editId="7488B335">
                <wp:simplePos x="0" y="0"/>
                <wp:positionH relativeFrom="column">
                  <wp:posOffset>2426335</wp:posOffset>
                </wp:positionH>
                <wp:positionV relativeFrom="paragraph">
                  <wp:posOffset>1095375</wp:posOffset>
                </wp:positionV>
                <wp:extent cx="311785" cy="228600"/>
                <wp:effectExtent l="0" t="0"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526B24" w:rsidRDefault="00EC0A4D" w:rsidP="009846EF">
                            <w:pPr>
                              <w:rPr>
                                <w:sz w:val="16"/>
                                <w:szCs w:val="16"/>
                                <w:lang w:val="en-GB"/>
                              </w:rPr>
                            </w:pPr>
                            <w:r>
                              <w:rPr>
                                <w:sz w:val="16"/>
                                <w:szCs w:val="16"/>
                                <w:lang w:val="en-G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8" type="#_x0000_t202" style="position:absolute;left:0;text-align:left;margin-left:191.05pt;margin-top:86.25pt;width:24.5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N/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" filled="f" stroked="f">
                <v:textbox>
                  <w:txbxContent>
                    <w:p w:rsidR="00EC0A4D" w:rsidRPr="00526B24" w:rsidRDefault="00EC0A4D" w:rsidP="009846EF">
                      <w:pPr>
                        <w:rPr>
                          <w:sz w:val="16"/>
                          <w:szCs w:val="16"/>
                          <w:lang w:val="en-GB"/>
                        </w:rPr>
                      </w:pPr>
                      <w:r>
                        <w:rPr>
                          <w:sz w:val="16"/>
                          <w:szCs w:val="16"/>
                          <w:lang w:val="en-GB"/>
                        </w:rPr>
                        <w:t>A`</w:t>
                      </w:r>
                    </w:p>
                  </w:txbxContent>
                </v:textbox>
              </v:shape>
            </w:pict>
          </mc:Fallback>
        </mc:AlternateContent>
      </w:r>
      <w:r>
        <w:rPr>
          <w:noProof/>
          <w:lang w:val="en-GB" w:eastAsia="zh-CN"/>
        </w:rPr>
        <mc:AlternateContent>
          <mc:Choice Requires="wps">
            <w:drawing>
              <wp:anchor distT="0" distB="0" distL="114300" distR="114300" simplePos="0" relativeHeight="251711488" behindDoc="0" locked="0" layoutInCell="1" allowOverlap="1" wp14:anchorId="3B4FDB89" wp14:editId="01A5E42D">
                <wp:simplePos x="0" y="0"/>
                <wp:positionH relativeFrom="column">
                  <wp:posOffset>2211705</wp:posOffset>
                </wp:positionH>
                <wp:positionV relativeFrom="paragraph">
                  <wp:posOffset>970915</wp:posOffset>
                </wp:positionV>
                <wp:extent cx="311785" cy="228600"/>
                <wp:effectExtent l="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526B24" w:rsidRDefault="00EC0A4D" w:rsidP="009846EF">
                            <w:pPr>
                              <w:rPr>
                                <w:sz w:val="16"/>
                                <w:szCs w:val="16"/>
                                <w:lang w:val="en-GB"/>
                              </w:rPr>
                            </w:pPr>
                            <w:r>
                              <w:rPr>
                                <w:sz w:val="16"/>
                                <w:szCs w:val="16"/>
                                <w:lang w:val="en-G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9" type="#_x0000_t202" style="position:absolute;left:0;text-align:left;margin-left:174.15pt;margin-top:76.45pt;width:24.5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lX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" filled="f" stroked="f">
                <v:textbox>
                  <w:txbxContent>
                    <w:p w:rsidR="00EC0A4D" w:rsidRPr="00526B24" w:rsidRDefault="00EC0A4D" w:rsidP="009846EF">
                      <w:pPr>
                        <w:rPr>
                          <w:sz w:val="16"/>
                          <w:szCs w:val="16"/>
                          <w:lang w:val="en-GB"/>
                        </w:rPr>
                      </w:pPr>
                      <w:r>
                        <w:rPr>
                          <w:sz w:val="16"/>
                          <w:szCs w:val="16"/>
                          <w:lang w:val="en-GB"/>
                        </w:rPr>
                        <w:t>A`</w:t>
                      </w:r>
                    </w:p>
                  </w:txbxContent>
                </v:textbox>
              </v:shape>
            </w:pict>
          </mc:Fallback>
        </mc:AlternateContent>
      </w:r>
      <w:r>
        <w:rPr>
          <w:noProof/>
          <w:lang w:val="en-GB" w:eastAsia="zh-CN"/>
        </w:rPr>
        <mc:AlternateContent>
          <mc:Choice Requires="wps">
            <w:drawing>
              <wp:anchor distT="0" distB="0" distL="114300" distR="114300" simplePos="0" relativeHeight="251729920" behindDoc="0" locked="0" layoutInCell="1" allowOverlap="1" wp14:anchorId="542F37D0" wp14:editId="327CF983">
                <wp:simplePos x="0" y="0"/>
                <wp:positionH relativeFrom="column">
                  <wp:posOffset>3116580</wp:posOffset>
                </wp:positionH>
                <wp:positionV relativeFrom="paragraph">
                  <wp:posOffset>1831975</wp:posOffset>
                </wp:positionV>
                <wp:extent cx="323215" cy="2679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E10615" w:rsidRDefault="00EC0A4D" w:rsidP="009846EF">
                            <w:pPr>
                              <w:rPr>
                                <w:sz w:val="16"/>
                                <w:szCs w:val="16"/>
                                <w:lang w:val="en-GB"/>
                              </w:rPr>
                            </w:pPr>
                            <w:r w:rsidRPr="00E10615">
                              <w:rPr>
                                <w:position w:val="-10"/>
                                <w:sz w:val="16"/>
                                <w:szCs w:val="16"/>
                                <w:lang w:val="en-GB"/>
                              </w:rPr>
                              <w:object w:dxaOrig="220" w:dyaOrig="279">
                                <v:shape id="_x0000_i1033" type="#_x0000_t75" style="width:11pt;height:13.95pt" o:ole="">
                                  <v:imagedata r:id="rId23" o:title=""/>
                                </v:shape>
                                <o:OLEObject Type="Embed" ProgID="Equation.DSMT4" ShapeID="_x0000_i1033" DrawAspect="Content" ObjectID="_1491036513" r:id="rId2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45.4pt;margin-top:144.25pt;width:25.45pt;height:21.1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" filled="f" stroked="f">
                <v:textbox style="mso-fit-shape-to-text:t">
                  <w:txbxContent>
                    <w:p w:rsidR="00EC0A4D" w:rsidRPr="00E10615" w:rsidRDefault="00EC0A4D" w:rsidP="009846EF">
                      <w:pPr>
                        <w:rPr>
                          <w:sz w:val="16"/>
                          <w:szCs w:val="16"/>
                          <w:lang w:val="en-GB"/>
                        </w:rPr>
                      </w:pPr>
                      <w:r w:rsidRPr="00E10615">
                        <w:rPr>
                          <w:position w:val="-10"/>
                          <w:sz w:val="16"/>
                          <w:szCs w:val="16"/>
                          <w:lang w:val="en-GB"/>
                        </w:rPr>
                        <w:object w:dxaOrig="220" w:dyaOrig="279">
                          <v:shape id="_x0000_i1033" type="#_x0000_t75" style="width:11pt;height:13.95pt" o:ole="">
                            <v:imagedata r:id="rId25" o:title=""/>
                          </v:shape>
                          <o:OLEObject Type="Embed" ProgID="Equation.DSMT4" ShapeID="_x0000_i1033" DrawAspect="Content" ObjectID="_1477221091" r:id="rId26"/>
                        </w:object>
                      </w:r>
                    </w:p>
                  </w:txbxContent>
                </v:textbox>
              </v:shape>
            </w:pict>
          </mc:Fallback>
        </mc:AlternateContent>
      </w:r>
      <w:r>
        <w:rPr>
          <w:noProof/>
          <w:lang w:val="en-GB" w:eastAsia="zh-CN"/>
        </w:rPr>
        <mc:AlternateContent>
          <mc:Choice Requires="wps">
            <w:drawing>
              <wp:anchor distT="0" distB="0" distL="114300" distR="114300" simplePos="0" relativeHeight="251704320" behindDoc="0" locked="0" layoutInCell="1" allowOverlap="1" wp14:anchorId="7F7CD873" wp14:editId="7388A704">
                <wp:simplePos x="0" y="0"/>
                <wp:positionH relativeFrom="column">
                  <wp:posOffset>3042920</wp:posOffset>
                </wp:positionH>
                <wp:positionV relativeFrom="paragraph">
                  <wp:posOffset>2145665</wp:posOffset>
                </wp:positionV>
                <wp:extent cx="311785" cy="228600"/>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526B24" w:rsidRDefault="00EC0A4D" w:rsidP="009846EF">
                            <w:pPr>
                              <w:rPr>
                                <w:sz w:val="16"/>
                                <w:szCs w:val="16"/>
                                <w:lang w:val="en-GB"/>
                              </w:rPr>
                            </w:pPr>
                            <w:r>
                              <w:rPr>
                                <w:sz w:val="16"/>
                                <w:szCs w:val="16"/>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41" type="#_x0000_t202" style="position:absolute;left:0;text-align:left;margin-left:239.6pt;margin-top:168.95pt;width:24.5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vrvQIAAMQ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" filled="f" stroked="f">
                <v:textbox>
                  <w:txbxContent>
                    <w:p w:rsidR="00EC0A4D" w:rsidRPr="00526B24" w:rsidRDefault="00EC0A4D" w:rsidP="009846EF">
                      <w:pPr>
                        <w:rPr>
                          <w:sz w:val="16"/>
                          <w:szCs w:val="16"/>
                          <w:lang w:val="en-GB"/>
                        </w:rPr>
                      </w:pPr>
                      <w:r>
                        <w:rPr>
                          <w:sz w:val="16"/>
                          <w:szCs w:val="16"/>
                          <w:lang w:val="en-GB"/>
                        </w:rPr>
                        <w:t>C`</w:t>
                      </w:r>
                    </w:p>
                  </w:txbxContent>
                </v:textbox>
              </v:shape>
            </w:pict>
          </mc:Fallback>
        </mc:AlternateContent>
      </w:r>
      <w:r>
        <w:rPr>
          <w:noProof/>
          <w:lang w:val="en-GB" w:eastAsia="zh-CN"/>
        </w:rPr>
        <mc:AlternateContent>
          <mc:Choice Requires="wps">
            <w:drawing>
              <wp:anchor distT="0" distB="0" distL="114300" distR="114300" simplePos="0" relativeHeight="251703296" behindDoc="0" locked="0" layoutInCell="1" allowOverlap="1" wp14:anchorId="5C7C2C3A" wp14:editId="22B99CF1">
                <wp:simplePos x="0" y="0"/>
                <wp:positionH relativeFrom="column">
                  <wp:posOffset>3248025</wp:posOffset>
                </wp:positionH>
                <wp:positionV relativeFrom="paragraph">
                  <wp:posOffset>2140585</wp:posOffset>
                </wp:positionV>
                <wp:extent cx="236855" cy="228600"/>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Pr>
                                <w:sz w:val="16"/>
                                <w:szCs w:val="16"/>
                              </w:rPr>
                              <w:t>A</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2" type="#_x0000_t202" style="position:absolute;left:0;text-align:left;margin-left:255.75pt;margin-top:168.55pt;width:18.6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VvQIAAMQ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" filled="f" stroked="f">
                <v:textbox>
                  <w:txbxContent>
                    <w:p w:rsidR="00EC0A4D" w:rsidRPr="009D74D4" w:rsidRDefault="00EC0A4D" w:rsidP="009846EF">
                      <w:pPr>
                        <w:rPr>
                          <w:sz w:val="16"/>
                          <w:szCs w:val="16"/>
                        </w:rPr>
                      </w:pPr>
                      <w:r>
                        <w:rPr>
                          <w:sz w:val="16"/>
                          <w:szCs w:val="16"/>
                        </w:rPr>
                        <w:t>A</w:t>
                      </w:r>
                      <w:r w:rsidRPr="009D74D4">
                        <w:rPr>
                          <w:sz w:val="16"/>
                          <w:szCs w:val="16"/>
                        </w:rPr>
                        <w:t xml:space="preserve"> </w:t>
                      </w:r>
                    </w:p>
                  </w:txbxContent>
                </v:textbox>
              </v:shape>
            </w:pict>
          </mc:Fallback>
        </mc:AlternateContent>
      </w:r>
      <w:r>
        <w:rPr>
          <w:noProof/>
          <w:lang w:val="en-GB" w:eastAsia="zh-CN"/>
        </w:rPr>
        <mc:AlternateContent>
          <mc:Choice Requires="wps">
            <w:drawing>
              <wp:anchor distT="0" distB="0" distL="114300" distR="114300" simplePos="0" relativeHeight="251716608" behindDoc="0" locked="0" layoutInCell="1" allowOverlap="1" wp14:anchorId="45C6844B" wp14:editId="6BCE1AAB">
                <wp:simplePos x="0" y="0"/>
                <wp:positionH relativeFrom="column">
                  <wp:posOffset>1249045</wp:posOffset>
                </wp:positionH>
                <wp:positionV relativeFrom="paragraph">
                  <wp:posOffset>1087755</wp:posOffset>
                </wp:positionV>
                <wp:extent cx="533400" cy="22860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sidRPr="009D74D4">
                              <w:rPr>
                                <w:sz w:val="16"/>
                                <w:szCs w:val="16"/>
                              </w:rPr>
                              <w:t>Sleeve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3" type="#_x0000_t202" style="position:absolute;left:0;text-align:left;margin-left:98.35pt;margin-top:85.65pt;width:42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PhuAIAAMQ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" filled="f" stroked="f">
                <v:textbox>
                  <w:txbxContent>
                    <w:p w:rsidR="00EC0A4D" w:rsidRPr="009D74D4" w:rsidRDefault="00EC0A4D" w:rsidP="009846EF">
                      <w:pPr>
                        <w:rPr>
                          <w:sz w:val="16"/>
                          <w:szCs w:val="16"/>
                        </w:rPr>
                      </w:pPr>
                      <w:r w:rsidRPr="009D74D4">
                        <w:rPr>
                          <w:sz w:val="16"/>
                          <w:szCs w:val="16"/>
                        </w:rPr>
                        <w:t>Sleeve</w:t>
                      </w:r>
                    </w:p>
                  </w:txbxContent>
                </v:textbox>
              </v:shape>
            </w:pict>
          </mc:Fallback>
        </mc:AlternateContent>
      </w:r>
      <w:r>
        <w:rPr>
          <w:noProof/>
          <w:lang w:val="en-GB" w:eastAsia="zh-CN"/>
        </w:rPr>
        <mc:AlternateContent>
          <mc:Choice Requires="wps">
            <w:drawing>
              <wp:anchor distT="0" distB="0" distL="114300" distR="114300" simplePos="0" relativeHeight="251719680" behindDoc="0" locked="0" layoutInCell="1" allowOverlap="1" wp14:anchorId="5CE201C3" wp14:editId="656A8867">
                <wp:simplePos x="0" y="0"/>
                <wp:positionH relativeFrom="column">
                  <wp:posOffset>1651000</wp:posOffset>
                </wp:positionH>
                <wp:positionV relativeFrom="paragraph">
                  <wp:posOffset>1198245</wp:posOffset>
                </wp:positionV>
                <wp:extent cx="64135" cy="635"/>
                <wp:effectExtent l="19050" t="76200" r="12065" b="94615"/>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635"/>
                        </a:xfrm>
                        <a:prstGeom prst="straightConnector1">
                          <a:avLst/>
                        </a:prstGeom>
                        <a:noFill/>
                        <a:ln w="9525">
                          <a:solidFill>
                            <a:srgbClr val="5A5A5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130pt;margin-top:94.35pt;width:5.0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" strokecolor="#5a5a5a">
                <v:stroke endarrow="block"/>
              </v:shape>
            </w:pict>
          </mc:Fallback>
        </mc:AlternateContent>
      </w:r>
      <w:r>
        <w:rPr>
          <w:noProof/>
          <w:lang w:val="en-GB" w:eastAsia="zh-CN"/>
        </w:rPr>
        <mc:AlternateContent>
          <mc:Choice Requires="wps">
            <w:drawing>
              <wp:anchor distT="0" distB="0" distL="114300" distR="114300" simplePos="0" relativeHeight="251718656" behindDoc="0" locked="0" layoutInCell="1" allowOverlap="1" wp14:anchorId="42FFCD35" wp14:editId="6A703268">
                <wp:simplePos x="0" y="0"/>
                <wp:positionH relativeFrom="column">
                  <wp:posOffset>1667510</wp:posOffset>
                </wp:positionH>
                <wp:positionV relativeFrom="paragraph">
                  <wp:posOffset>1281430</wp:posOffset>
                </wp:positionV>
                <wp:extent cx="645160" cy="228600"/>
                <wp:effectExtent l="0" t="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9265">
                          <a:off x="0" y="0"/>
                          <a:ext cx="645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sidRPr="009D74D4">
                              <w:rPr>
                                <w:sz w:val="16"/>
                                <w:szCs w:val="16"/>
                              </w:rPr>
                              <w:t>Magnet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44" type="#_x0000_t202" style="position:absolute;left:0;text-align:left;margin-left:131.3pt;margin-top:100.9pt;width:50.8pt;height:18pt;rotation:-219256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" filled="f" stroked="f">
                <v:textbox>
                  <w:txbxContent>
                    <w:p w:rsidR="00EC0A4D" w:rsidRPr="009D74D4" w:rsidRDefault="00EC0A4D" w:rsidP="009846EF">
                      <w:pPr>
                        <w:rPr>
                          <w:sz w:val="16"/>
                          <w:szCs w:val="16"/>
                        </w:rPr>
                      </w:pPr>
                      <w:r w:rsidRPr="009D74D4">
                        <w:rPr>
                          <w:sz w:val="16"/>
                          <w:szCs w:val="16"/>
                        </w:rPr>
                        <w:t>Magnet</w:t>
                      </w:r>
                    </w:p>
                  </w:txbxContent>
                </v:textbox>
              </v:shape>
            </w:pict>
          </mc:Fallback>
        </mc:AlternateContent>
      </w:r>
      <w:r>
        <w:rPr>
          <w:noProof/>
          <w:lang w:val="en-GB" w:eastAsia="zh-CN"/>
        </w:rPr>
        <mc:AlternateContent>
          <mc:Choice Requires="wps">
            <w:drawing>
              <wp:anchor distT="0" distB="0" distL="114300" distR="114300" simplePos="0" relativeHeight="251717632" behindDoc="0" locked="0" layoutInCell="1" allowOverlap="1" wp14:anchorId="6D4ABCE9" wp14:editId="673E1D85">
                <wp:simplePos x="0" y="0"/>
                <wp:positionH relativeFrom="column">
                  <wp:posOffset>1667510</wp:posOffset>
                </wp:positionH>
                <wp:positionV relativeFrom="paragraph">
                  <wp:posOffset>1847850</wp:posOffset>
                </wp:positionV>
                <wp:extent cx="430530" cy="19304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sidRPr="009D74D4">
                              <w:rPr>
                                <w:sz w:val="16"/>
                                <w:szCs w:val="16"/>
                              </w:rPr>
                              <w:t xml:space="preserve">Rotor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45" type="#_x0000_t202" style="position:absolute;left:0;text-align:left;margin-left:131.3pt;margin-top:145.5pt;width:33.9pt;height:1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EvAIAAMQ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" filled="f" stroked="f">
                <v:textbox>
                  <w:txbxContent>
                    <w:p w:rsidR="00EC0A4D" w:rsidRPr="009D74D4" w:rsidRDefault="00EC0A4D" w:rsidP="009846EF">
                      <w:pPr>
                        <w:rPr>
                          <w:sz w:val="16"/>
                          <w:szCs w:val="16"/>
                        </w:rPr>
                      </w:pPr>
                      <w:r w:rsidRPr="009D74D4">
                        <w:rPr>
                          <w:sz w:val="16"/>
                          <w:szCs w:val="16"/>
                        </w:rPr>
                        <w:t xml:space="preserve">Rotor </w:t>
                      </w:r>
                    </w:p>
                  </w:txbxContent>
                </v:textbox>
              </v:shape>
            </w:pict>
          </mc:Fallback>
        </mc:AlternateContent>
      </w:r>
      <w:r>
        <w:rPr>
          <w:noProof/>
          <w:lang w:val="en-GB" w:eastAsia="zh-CN"/>
        </w:rPr>
        <mc:AlternateContent>
          <mc:Choice Requires="wps">
            <w:drawing>
              <wp:anchor distT="0" distB="0" distL="114300" distR="114300" simplePos="0" relativeHeight="251715584" behindDoc="0" locked="0" layoutInCell="1" allowOverlap="1" wp14:anchorId="54FF604A" wp14:editId="641DE314">
                <wp:simplePos x="0" y="0"/>
                <wp:positionH relativeFrom="column">
                  <wp:posOffset>2738120</wp:posOffset>
                </wp:positionH>
                <wp:positionV relativeFrom="paragraph">
                  <wp:posOffset>2404110</wp:posOffset>
                </wp:positionV>
                <wp:extent cx="670560" cy="228600"/>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9846EF">
                            <w:pPr>
                              <w:rPr>
                                <w:sz w:val="16"/>
                                <w:szCs w:val="16"/>
                              </w:rPr>
                            </w:pPr>
                            <w:r w:rsidRPr="009D74D4">
                              <w:rPr>
                                <w:sz w:val="16"/>
                                <w:szCs w:val="16"/>
                              </w:rPr>
                              <w:t>Air-Gap</w:t>
                            </w:r>
                          </w:p>
                          <w:p w:rsidR="00EC0A4D" w:rsidRDefault="00EC0A4D" w:rsidP="009846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46" type="#_x0000_t202" style="position:absolute;left:0;text-align:left;margin-left:215.6pt;margin-top:189.3pt;width:52.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VO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" filled="f" stroked="f">
                <v:textbox>
                  <w:txbxContent>
                    <w:p w:rsidR="00EC0A4D" w:rsidRPr="009D74D4" w:rsidRDefault="00EC0A4D" w:rsidP="009846EF">
                      <w:pPr>
                        <w:rPr>
                          <w:sz w:val="16"/>
                          <w:szCs w:val="16"/>
                        </w:rPr>
                      </w:pPr>
                      <w:r w:rsidRPr="009D74D4">
                        <w:rPr>
                          <w:sz w:val="16"/>
                          <w:szCs w:val="16"/>
                        </w:rPr>
                        <w:t>Air-Gap</w:t>
                      </w:r>
                    </w:p>
                    <w:p w:rsidR="00EC0A4D" w:rsidRDefault="00EC0A4D" w:rsidP="009846EF"/>
                  </w:txbxContent>
                </v:textbox>
              </v:shape>
            </w:pict>
          </mc:Fallback>
        </mc:AlternateContent>
      </w:r>
      <w:r>
        <w:rPr>
          <w:noProof/>
          <w:lang w:val="en-GB" w:eastAsia="zh-CN"/>
        </w:rPr>
        <mc:AlternateContent>
          <mc:Choice Requires="wps">
            <w:drawing>
              <wp:anchor distT="0" distB="0" distL="114299" distR="114299" simplePos="0" relativeHeight="251720704" behindDoc="0" locked="0" layoutInCell="1" allowOverlap="1" wp14:anchorId="699D5B31" wp14:editId="54C05A57">
                <wp:simplePos x="0" y="0"/>
                <wp:positionH relativeFrom="column">
                  <wp:posOffset>3014980</wp:posOffset>
                </wp:positionH>
                <wp:positionV relativeFrom="paragraph">
                  <wp:posOffset>2376170</wp:posOffset>
                </wp:positionV>
                <wp:extent cx="0" cy="38100"/>
                <wp:effectExtent l="76200" t="38100" r="95250" b="5715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
                        </a:xfrm>
                        <a:prstGeom prst="straightConnector1">
                          <a:avLst/>
                        </a:prstGeom>
                        <a:noFill/>
                        <a:ln w="9525">
                          <a:solidFill>
                            <a:srgbClr val="5A5A5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3" o:spid="_x0000_s1026" type="#_x0000_t32" style="position:absolute;margin-left:237.4pt;margin-top:187.1pt;width:0;height:3pt;flip:y;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" strokecolor="#5a5a5a">
                <v:stroke endarrow="block"/>
              </v:shape>
            </w:pict>
          </mc:Fallback>
        </mc:AlternateContent>
      </w:r>
      <w:r>
        <w:rPr>
          <w:noProof/>
          <w:lang w:val="en-GB" w:eastAsia="zh-CN"/>
        </w:rPr>
        <mc:AlternateContent>
          <mc:Choice Requires="wps">
            <w:drawing>
              <wp:anchor distT="0" distB="0" distL="114300" distR="114300" simplePos="0" relativeHeight="251734016" behindDoc="0" locked="0" layoutInCell="1" allowOverlap="1" wp14:anchorId="725698E3" wp14:editId="7F344222">
                <wp:simplePos x="0" y="0"/>
                <wp:positionH relativeFrom="column">
                  <wp:posOffset>1704975</wp:posOffset>
                </wp:positionH>
                <wp:positionV relativeFrom="paragraph">
                  <wp:posOffset>2367915</wp:posOffset>
                </wp:positionV>
                <wp:extent cx="17780" cy="17780"/>
                <wp:effectExtent l="0" t="0" r="20320" b="20320"/>
                <wp:wrapNone/>
                <wp:docPr id="19"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780" cy="17780"/>
                        </a:xfrm>
                        <a:prstGeom prst="flowChartConnector">
                          <a:avLst/>
                        </a:prstGeom>
                        <a:solidFill>
                          <a:srgbClr val="272727"/>
                        </a:solidFill>
                        <a:ln w="9525" algn="ctr">
                          <a:solidFill>
                            <a:srgbClr val="27272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 o:spid="_x0000_s1026" type="#_x0000_t120" style="position:absolute;margin-left:134.25pt;margin-top:186.45pt;width:1.4pt;height:1.4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" fillcolor="#272727" strokecolor="#272727"/>
            </w:pict>
          </mc:Fallback>
        </mc:AlternateContent>
      </w:r>
      <w:r>
        <w:rPr>
          <w:noProof/>
          <w:lang w:val="en-GB" w:eastAsia="zh-CN"/>
        </w:rPr>
        <mc:AlternateContent>
          <mc:Choice Requires="wps">
            <w:drawing>
              <wp:anchor distT="0" distB="0" distL="114300" distR="114300" simplePos="0" relativeHeight="251732992" behindDoc="0" locked="0" layoutInCell="1" allowOverlap="1" wp14:anchorId="12DA145B" wp14:editId="534BA03A">
                <wp:simplePos x="0" y="0"/>
                <wp:positionH relativeFrom="column">
                  <wp:posOffset>3394710</wp:posOffset>
                </wp:positionH>
                <wp:positionV relativeFrom="paragraph">
                  <wp:posOffset>1802130</wp:posOffset>
                </wp:positionV>
                <wp:extent cx="309245" cy="2679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E10615" w:rsidRDefault="00EC0A4D" w:rsidP="009846EF">
                            <w:pPr>
                              <w:rPr>
                                <w:sz w:val="16"/>
                                <w:szCs w:val="16"/>
                                <w:lang w:val="en-GB"/>
                              </w:rPr>
                            </w:pPr>
                            <w:r w:rsidRPr="00E10615">
                              <w:rPr>
                                <w:position w:val="-10"/>
                                <w:sz w:val="16"/>
                                <w:szCs w:val="16"/>
                                <w:lang w:val="en-GB"/>
                              </w:rPr>
                              <w:object w:dxaOrig="200" w:dyaOrig="279">
                                <v:shape id="_x0000_i1035" type="#_x0000_t75" style="width:10pt;height:13.95pt" o:ole="">
                                  <v:imagedata r:id="rId27" o:title=""/>
                                </v:shape>
                                <o:OLEObject Type="Embed" ProgID="Equation.DSMT4" ShapeID="_x0000_i1035" DrawAspect="Content" ObjectID="_1491036514" r:id="rId2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267.3pt;margin-top:141.9pt;width:24.35pt;height:21.1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" filled="f" stroked="f">
                <v:textbox style="mso-fit-shape-to-text:t">
                  <w:txbxContent>
                    <w:p w:rsidR="00EC0A4D" w:rsidRPr="00E10615" w:rsidRDefault="00EC0A4D" w:rsidP="009846EF">
                      <w:pPr>
                        <w:rPr>
                          <w:sz w:val="16"/>
                          <w:szCs w:val="16"/>
                          <w:lang w:val="en-GB"/>
                        </w:rPr>
                      </w:pPr>
                      <w:r w:rsidRPr="00E10615">
                        <w:rPr>
                          <w:position w:val="-10"/>
                          <w:sz w:val="16"/>
                          <w:szCs w:val="16"/>
                          <w:lang w:val="en-GB"/>
                        </w:rPr>
                        <w:object w:dxaOrig="200" w:dyaOrig="279">
                          <v:shape id="_x0000_i1035" type="#_x0000_t75" style="width:10pt;height:13.95pt" o:ole="">
                            <v:imagedata r:id="rId29" o:title=""/>
                          </v:shape>
                          <o:OLEObject Type="Embed" ProgID="Equation.DSMT4" ShapeID="_x0000_i1035" DrawAspect="Content" ObjectID="_1477221092" r:id="rId30"/>
                        </w:object>
                      </w:r>
                    </w:p>
                  </w:txbxContent>
                </v:textbox>
              </v:shape>
            </w:pict>
          </mc:Fallback>
        </mc:AlternateContent>
      </w:r>
      <w:r w:rsidR="0043088C">
        <w:rPr>
          <w:noProof/>
          <w:lang w:val="en-GB" w:eastAsia="zh-CN"/>
        </w:rPr>
        <w:pict>
          <v:shape id="_x0000_s1263" type="#_x0000_t75" style="position:absolute;left:0;text-align:left;margin-left:258.05pt;margin-top:65.15pt;width:11pt;height:13.9pt;z-index:251725824;mso-position-horizontal-relative:text;mso-position-vertical-relative:text">
            <v:imagedata r:id="rId31" o:title=""/>
          </v:shape>
          <o:OLEObject Type="Embed" ProgID="Equation.DSMT4" ShapeID="_x0000_s1263" DrawAspect="Content" ObjectID="_1491036515" r:id="rId32"/>
        </w:pict>
      </w:r>
      <w:r w:rsidR="0043088C">
        <w:rPr>
          <w:noProof/>
          <w:lang w:val="en-GB" w:eastAsia="zh-CN"/>
        </w:rPr>
        <w:pict>
          <v:shape id="_x0000_s1264" type="#_x0000_t75" style="position:absolute;left:0;text-align:left;margin-left:151.2pt;margin-top:23.6pt;width:13pt;height:13.9pt;z-index:251730944;mso-position-horizontal-relative:text;mso-position-vertical-relative:text">
            <v:imagedata r:id="rId33" o:title=""/>
          </v:shape>
          <o:OLEObject Type="Embed" ProgID="Equation.DSMT4" ShapeID="_x0000_s1264" DrawAspect="Content" ObjectID="_1491036516" r:id="rId34"/>
        </w:pict>
      </w:r>
      <w:r>
        <w:object w:dxaOrig="5054" w:dyaOrig="5089">
          <v:shape id="_x0000_i1038" type="#_x0000_t75" style="width:200.15pt;height:196.95pt" o:ole="">
            <v:imagedata r:id="rId35" o:title=""/>
          </v:shape>
          <o:OLEObject Type="Embed" ProgID="Visio.Drawing.11" ShapeID="_x0000_i1038" DrawAspect="Content" ObjectID="_1491036362" r:id="rId36"/>
        </w:object>
      </w:r>
    </w:p>
    <w:p w:rsidR="009846EF" w:rsidRPr="00EE619E" w:rsidRDefault="009846EF" w:rsidP="009846EF">
      <w:pPr>
        <w:pStyle w:val="Caption"/>
        <w:jc w:val="center"/>
        <w:rPr>
          <w:b w:val="0"/>
          <w:bCs w:val="0"/>
          <w:sz w:val="10"/>
          <w:szCs w:val="10"/>
        </w:rPr>
      </w:pPr>
    </w:p>
    <w:p w:rsidR="009846EF" w:rsidRDefault="009846EF" w:rsidP="009846EF">
      <w:pPr>
        <w:pStyle w:val="Caption"/>
        <w:jc w:val="center"/>
        <w:rPr>
          <w:b w:val="0"/>
          <w:bCs w:val="0"/>
          <w:sz w:val="16"/>
          <w:szCs w:val="16"/>
        </w:rPr>
      </w:pPr>
      <w:r>
        <w:rPr>
          <w:b w:val="0"/>
          <w:bCs w:val="0"/>
          <w:sz w:val="16"/>
          <w:szCs w:val="16"/>
        </w:rPr>
        <w:t>Fig. 1. Quarter model of permanent magnet generator under study</w:t>
      </w:r>
    </w:p>
    <w:p w:rsidR="0087295A" w:rsidRPr="004A4804" w:rsidRDefault="0087295A" w:rsidP="0087295A">
      <w:pPr>
        <w:pStyle w:val="Heading1"/>
      </w:pPr>
      <w:r>
        <w:t>Travelling Flux Harmonics</w:t>
      </w:r>
      <w:r w:rsidRPr="004A4804">
        <w:t xml:space="preserve"> </w:t>
      </w:r>
    </w:p>
    <w:p w:rsidR="0087295A" w:rsidRDefault="0087295A" w:rsidP="005D0553">
      <w:pPr>
        <w:spacing w:line="360" w:lineRule="auto"/>
        <w:jc w:val="both"/>
      </w:pPr>
      <w:r>
        <w:t xml:space="preserve">In this section magnet flux tooth ripple harmonics in the airgap flux density are calculated using the methods in </w:t>
      </w:r>
      <w:r>
        <w:fldChar w:fldCharType="begin"/>
      </w:r>
      <w:r>
        <w:instrText xml:space="preserve"> ADDIN EN.CITE &lt;EndNote&gt;&lt;Cite&gt;&lt;Author&gt;Zarko&lt;/Author&gt;&lt;Year&gt;2006&lt;/Year&gt;&lt;RecNum&gt;148&lt;/RecNum&gt;&lt;DisplayText&gt;[21]&lt;/DisplayText&gt;&lt;record&gt;&lt;rec-number&gt;148&lt;/rec-number&gt;&lt;foreign-keys&gt;&lt;key app="EN" db-id="0wrvfz5xnrvsvheedssvxwel20292twsf2v0"&gt;148&lt;/key&gt;&lt;/foreign-keys&gt;&lt;ref-type name="Journal Article"&gt;17&lt;/ref-type&gt;&lt;contributors&gt;&lt;authors&gt;&lt;author&gt;Zarko, D.&lt;/author&gt;&lt;author&gt;Ban, D.&lt;/author&gt;&lt;author&gt;Lipo, T. A.&lt;/author&gt;&lt;/authors&gt;&lt;/contributors&gt;&lt;titles&gt;&lt;title&gt;Analytical calculation of magnetic field distribution in the slotted air gap of a surface permanent-magnet motor using complex relative air-gap permeance&lt;/title&gt;&lt;secondary-title&gt;IEEE Transactions on Magnetics&lt;/secondary-title&gt;&lt;/titles&gt;&lt;periodical&gt;&lt;full-title&gt;IEEE Transactions on Magnetics&lt;/full-title&gt;&lt;/periodical&gt;&lt;pages&gt;1828-1837&lt;/pages&gt;&lt;volume&gt;42&lt;/volume&gt;&lt;number&gt;7&lt;/number&gt;&lt;keywords&gt;&lt;keyword&gt;air gaps&lt;/keyword&gt;&lt;keyword&gt;finite element analysis&lt;/keyword&gt;&lt;keyword&gt;magnetic fields&lt;/keyword&gt;&lt;keyword&gt;magnetic flux&lt;/keyword&gt;&lt;keyword&gt;magnetisation&lt;/keyword&gt;&lt;keyword&gt;permanent magnet motors&lt;/keyword&gt;&lt;keyword&gt;air-gap permeance&lt;/keyword&gt;&lt;keyword&gt;conformal transformation&lt;/keyword&gt;&lt;keyword&gt;electromotive force&lt;/keyword&gt;&lt;keyword&gt;finite-element simulations&lt;/keyword&gt;&lt;keyword&gt;flux density&lt;/keyword&gt;&lt;keyword&gt;magnetic field distribution&lt;/keyword&gt;&lt;keyword&gt;parallel magnetization&lt;/keyword&gt;&lt;keyword&gt;radial magnetization&lt;/keyword&gt;&lt;keyword&gt;slot geometry&lt;/keyword&gt;&lt;keyword&gt;slotted air gap&lt;/keyword&gt;&lt;keyword&gt;surface PM motor&lt;/keyword&gt;&lt;keyword&gt;surface permanent-magnet motor&lt;/keyword&gt;&lt;keyword&gt;torque waveforms&lt;/keyword&gt;&lt;/keywords&gt;&lt;dates&gt;&lt;year&gt;2006&lt;/year&gt;&lt;/dates&gt;&lt;isbn&gt;0018-9464&lt;/isbn&gt;&lt;urls&gt;&lt;/urls&gt;&lt;/record&gt;&lt;/Cite&gt;&lt;/EndNote&gt;</w:instrText>
      </w:r>
      <w:r>
        <w:fldChar w:fldCharType="separate"/>
      </w:r>
      <w:r>
        <w:rPr>
          <w:noProof/>
        </w:rPr>
        <w:t>[</w:t>
      </w:r>
      <w:hyperlink w:anchor="_ENREF_21" w:tooltip="Zarko, 2006 #148" w:history="1">
        <w:r>
          <w:rPr>
            <w:noProof/>
          </w:rPr>
          <w:t>21</w:t>
        </w:r>
      </w:hyperlink>
      <w:r>
        <w:rPr>
          <w:noProof/>
        </w:rPr>
        <w:t>]</w:t>
      </w:r>
      <w:r>
        <w:fldChar w:fldCharType="end"/>
      </w:r>
      <w:r>
        <w:t xml:space="preserve">, </w:t>
      </w:r>
      <w:r>
        <w:fldChar w:fldCharType="begin"/>
      </w:r>
      <w:r>
        <w:instrText xml:space="preserve"> ADDIN EN.CITE &lt;EndNote&gt;&lt;Cite&gt;&lt;Author&gt;Zhu&lt;/Author&gt;&lt;Year&gt;2002&lt;/Year&gt;&lt;RecNum&gt;141&lt;/RecNum&gt;&lt;DisplayText&gt;[22]&lt;/DisplayText&gt;&lt;record&gt;&lt;rec-number&gt;141&lt;/rec-number&gt;&lt;foreign-keys&gt;&lt;key app="EN" db-id="0wrvfz5xnrvsvheedssvxwel20292twsf2v0"&gt;141&lt;/key&gt;&lt;/foreign-keys&gt;&lt;ref-type name="Journal Article"&gt;17&lt;/ref-type&gt;&lt;contributors&gt;&lt;authors&gt;&lt;author&gt;Zhu, Z. Q.&lt;/author&gt;&lt;author&gt;Howe, D.&lt;/author&gt;&lt;author&gt;Chan, C. C.&lt;/author&gt;&lt;/authors&gt;&lt;/contributors&gt;&lt;titles&gt;&lt;title&gt;Improved analytical model for predicting the magnetic field distribution in brushless permanent-magnet machines&lt;/title&gt;&lt;secondary-title&gt; IEEE Transactions on Magnetics&lt;/secondary-title&gt;&lt;/titles&gt;&lt;pages&gt;229-238&lt;/pages&gt;&lt;volume&gt;38&lt;/volume&gt;&lt;number&gt;1&lt;/number&gt;&lt;keywords&gt;&lt;keyword&gt;Laplace equations&lt;/keyword&gt;&lt;keyword&gt;Poisson equation&lt;/keyword&gt;&lt;keyword&gt;brushless machines&lt;/keyword&gt;&lt;keyword&gt;machine theory&lt;/keyword&gt;&lt;keyword&gt;machine windings&lt;/keyword&gt;&lt;keyword&gt;magnetic fields&lt;/keyword&gt;&lt;keyword&gt;magnetisation&lt;/keyword&gt;&lt;keyword&gt;modelling&lt;/keyword&gt;&lt;keyword&gt;permanent magnet machines&lt;/keyword&gt;&lt;keyword&gt;2D models&lt;/keyword&gt;&lt;keyword&gt;Laplacian field equations&lt;/keyword&gt;&lt;keyword&gt;airgap/magnet regions&lt;/keyword&gt;&lt;keyword&gt;analytical model&lt;/keyword&gt;&lt;keyword&gt;brushless PM machines&lt;/keyword&gt;&lt;keyword&gt;brushless permanent magnet machines&lt;/keyword&gt;&lt;keyword&gt;electric machines&lt;/keyword&gt;&lt;keyword&gt;external rotor motor topologies&lt;/keyword&gt;&lt;keyword&gt;finite-element analyses&lt;/keyword&gt;&lt;keyword&gt;internal rotor motor topologies&lt;/keyword&gt;&lt;keyword&gt;magnetic field distribution&lt;/keyword&gt;&lt;keyword&gt;nonoverlapping windings&lt;/keyword&gt;&lt;keyword&gt;overlapping windings&lt;/keyword&gt;&lt;keyword&gt;parallel magnetized magnets&lt;/keyword&gt;&lt;keyword&gt;polar coordinates&lt;/keyword&gt;&lt;keyword&gt;quasi-Poissonian field equations&lt;/keyword&gt;&lt;keyword&gt;radial magnetized magnets&lt;/keyword&gt;&lt;keyword&gt;slotless motors&lt;/keyword&gt;&lt;keyword&gt;slotted motors&lt;/keyword&gt;&lt;keyword&gt;stator windings&lt;/keyword&gt;&lt;keyword&gt;surface-mounted magnets&lt;/keyword&gt;&lt;keyword&gt;two-dimensional models&lt;/keyword&gt;&lt;/keywords&gt;&lt;dates&gt;&lt;year&gt;2002&lt;/year&gt;&lt;/dates&gt;&lt;isbn&gt;0018-9464&lt;/isbn&gt;&lt;urls&gt;&lt;/urls&gt;&lt;/record&gt;&lt;/Cite&gt;&lt;/EndNote&gt;</w:instrText>
      </w:r>
      <w:r>
        <w:fldChar w:fldCharType="separate"/>
      </w:r>
      <w:r>
        <w:rPr>
          <w:noProof/>
        </w:rPr>
        <w:t>[</w:t>
      </w:r>
      <w:hyperlink w:anchor="_ENREF_22" w:tooltip="Zhu, 2002 #141" w:history="1">
        <w:r>
          <w:rPr>
            <w:noProof/>
          </w:rPr>
          <w:t>22</w:t>
        </w:r>
      </w:hyperlink>
      <w:r>
        <w:rPr>
          <w:noProof/>
        </w:rPr>
        <w:t>]</w:t>
      </w:r>
      <w:r>
        <w:fldChar w:fldCharType="end"/>
      </w:r>
      <w:r>
        <w:t xml:space="preserve"> transformed into the rotor reference frame. The a</w:t>
      </w:r>
      <w:r>
        <w:rPr>
          <w:iCs/>
        </w:rPr>
        <w:t>rmature reaction</w:t>
      </w:r>
      <w:r w:rsidR="008C13EE">
        <w:rPr>
          <w:iCs/>
        </w:rPr>
        <w:t xml:space="preserve"> (winding mmf)</w:t>
      </w:r>
      <w:r>
        <w:rPr>
          <w:iCs/>
        </w:rPr>
        <w:t xml:space="preserve"> flux harmonics</w:t>
      </w:r>
      <w:r w:rsidRPr="00FF6340">
        <w:rPr>
          <w:iCs/>
        </w:rPr>
        <w:t xml:space="preserve"> </w:t>
      </w:r>
      <w:r>
        <w:t xml:space="preserve">are calculated using the winding factors derived in </w:t>
      </w:r>
      <w:r>
        <w:fldChar w:fldCharType="begin"/>
      </w:r>
      <w:r>
        <w:instrText xml:space="preserve"> ADDIN EN.CITE &lt;EndNote&gt;&lt;Cite&gt;&lt;Author&gt;McPherson&lt;/Author&gt;&lt;Year&gt;1981 &lt;/Year&gt;&lt;RecNum&gt;252&lt;/RecNum&gt;&lt;DisplayText&gt;[23]&lt;/DisplayText&gt;&lt;record&gt;&lt;rec-number&gt;252&lt;/rec-number&gt;&lt;foreign-keys&gt;&lt;key app="EN" db-id="0wrvfz5xnrvsvheedssvxwel20292twsf2v0"&gt;252&lt;/key&gt;&lt;/foreign-keys&gt;&lt;ref-type name="Journal Article"&gt;17&lt;/ref-type&gt;&lt;contributors&gt;&lt;authors&gt;&lt;author&gt;George McPherson&lt;/author&gt;&lt;/authors&gt;&lt;/contributors&gt;&lt;titles&gt;&lt;title&gt;An Introduction to Electical Machines and Transformers  &lt;/title&gt;&lt;/titles&gt;&lt;dates&gt;&lt;year&gt;1981 &lt;/year&gt;&lt;/dates&gt;&lt;urls&gt;&lt;/urls&gt;&lt;/record&gt;&lt;/Cite&gt;&lt;/EndNote&gt;</w:instrText>
      </w:r>
      <w:r>
        <w:fldChar w:fldCharType="separate"/>
      </w:r>
      <w:r>
        <w:rPr>
          <w:noProof/>
        </w:rPr>
        <w:t>[</w:t>
      </w:r>
      <w:hyperlink w:anchor="_ENREF_23" w:tooltip="McPherson, 1981  #252" w:history="1">
        <w:r>
          <w:rPr>
            <w:noProof/>
          </w:rPr>
          <w:t>23</w:t>
        </w:r>
      </w:hyperlink>
      <w:r>
        <w:rPr>
          <w:noProof/>
        </w:rPr>
        <w:t>]</w:t>
      </w:r>
      <w:r>
        <w:fldChar w:fldCharType="end"/>
      </w:r>
      <w:r>
        <w:t xml:space="preserve">, </w:t>
      </w:r>
      <w:r>
        <w:fldChar w:fldCharType="begin"/>
      </w:r>
      <w:r>
        <w:instrText xml:space="preserve"> ADDIN EN.CITE &lt;EndNote&gt;&lt;Cite&gt;&lt;Author&gt;PL&lt;/Author&gt;&lt;Year&gt;1965&lt;/Year&gt;&lt;RecNum&gt;240&lt;/RecNum&gt;&lt;DisplayText&gt;[24]&lt;/DisplayText&gt;&lt;record&gt;&lt;rec-number&gt;240&lt;/rec-number&gt;&lt;foreign-keys&gt;&lt;key app="EN" db-id="0wrvfz5xnrvsvheedssvxwel20292twsf2v0"&gt;240&lt;/key&gt;&lt;/foreign-keys&gt;&lt;ref-type name="Journal Article"&gt;17&lt;/ref-type&gt;&lt;contributors&gt;&lt;authors&gt;&lt;author&gt;Alger PL&lt;/author&gt;&lt;/authors&gt;&lt;/contributors&gt;&lt;titles&gt;&lt;title&gt;The nature of induction machines&lt;/title&gt;&lt;secondary-title&gt;Gordon and Breach, Science Publishers Inc., London&lt;/secondary-title&gt;&lt;/titles&gt;&lt;periodical&gt;&lt;full-title&gt;Gordon and Breach, Science Publishers Inc., London&lt;/full-title&gt;&lt;/periodical&gt;&lt;dates&gt;&lt;year&gt;1965&lt;/year&gt;&lt;/dates&gt;&lt;urls&gt;&lt;/urls&gt;&lt;/record&gt;&lt;/Cite&gt;&lt;/EndNote&gt;</w:instrText>
      </w:r>
      <w:r>
        <w:fldChar w:fldCharType="separate"/>
      </w:r>
      <w:r>
        <w:rPr>
          <w:noProof/>
        </w:rPr>
        <w:t>[</w:t>
      </w:r>
      <w:hyperlink w:anchor="_ENREF_24" w:tooltip="PL, 1965 #240" w:history="1">
        <w:r>
          <w:rPr>
            <w:noProof/>
          </w:rPr>
          <w:t>24</w:t>
        </w:r>
      </w:hyperlink>
      <w:r>
        <w:rPr>
          <w:noProof/>
        </w:rPr>
        <w:t>]</w:t>
      </w:r>
      <w:r>
        <w:fldChar w:fldCharType="end"/>
      </w:r>
      <w:r>
        <w:t xml:space="preserve">. Each travelling harmonic, in the rotor frame, is represented by a current sheet on the surface of a slotless stator </w:t>
      </w:r>
      <w:r w:rsidR="000D71FE">
        <w:t>for the purpose of calculation of rotor eddy current power loss, as</w:t>
      </w:r>
      <w:r>
        <w:t xml:space="preserve"> shown in Fig. 2</w:t>
      </w:r>
      <w:r w:rsidR="000D71FE">
        <w:t xml:space="preserve"> (see section IV for details)</w:t>
      </w:r>
      <w:r>
        <w:t xml:space="preserve">. </w:t>
      </w:r>
    </w:p>
    <w:p w:rsidR="0087295A" w:rsidRPr="000D71FE" w:rsidRDefault="0087295A" w:rsidP="0087295A">
      <w:pPr>
        <w:ind w:firstLine="227"/>
        <w:jc w:val="both"/>
        <w:rPr>
          <w:sz w:val="16"/>
          <w:szCs w:val="16"/>
        </w:rPr>
      </w:pPr>
    </w:p>
    <w:p w:rsidR="0087295A" w:rsidRPr="00870617" w:rsidRDefault="0043088C" w:rsidP="0087295A">
      <w:pPr>
        <w:jc w:val="center"/>
      </w:pPr>
      <w:r>
        <w:pict>
          <v:group id="_x0000_s1026" editas="canvas" style="width:210.05pt;height:170.1pt;mso-position-horizontal-relative:char;mso-position-vertical-relative:line" coordorigin="7001,2143" coordsize="3504,2835">
            <o:lock v:ext="edit" aspectratio="t"/>
            <v:shape id="_x0000_s1027" type="#_x0000_t75" style="position:absolute;left:7001;top:2143;width:3504;height:2835" o:preferrelative="f">
              <v:fill o:detectmouseclick="t"/>
              <v:path o:extrusionok="t" o:connecttype="none"/>
              <o:lock v:ext="edit" text="t"/>
            </v:shape>
            <v:oval id="_x0000_s1028" style="position:absolute;left:7434;top:2511;width:2167;height:2114" filled="f" strokeweight="2.25pt">
              <v:stroke endcap="round"/>
            </v:oval>
            <v:line id="_x0000_s1029" style="position:absolute;flip:y" from="8517,2786" to="9081,3568" strokeweight="31e-5mm">
              <v:stroke endcap="round"/>
            </v:line>
            <v:shape id="_x0000_s1030" style="position:absolute;left:9050;top:2716;width:82;height:94" coordsize="98,114" path="m,70l98,,63,114,,70xe" fillcolor="black" stroked="f">
              <v:path arrowok="t"/>
            </v:shape>
            <v:oval id="_x0000_s1031" style="position:absolute;left:7740;top:2810;width:1554;height:1515" filled="f" strokeweight="1e-4mm">
              <v:stroke endcap="round"/>
            </v:oval>
            <v:line id="_x0000_s1032" style="position:absolute;flip:y" from="8553,3101" to="8997,3533" strokeweight="31e-5mm">
              <v:stroke endcap="round"/>
            </v:line>
            <v:shape id="_x0000_s1033" style="position:absolute;left:8969;top:3040;width:90;height:89" coordsize="109,106" path="m,53l109,,54,106,,53xe" fillcolor="black" stroked="f">
              <v:path arrowok="t"/>
            </v:shape>
            <v:oval id="_x0000_s1034" style="position:absolute;left:8156;top:3215;width:723;height:705" filled="f" strokeweight="1e-4mm">
              <v:stroke endcap="round"/>
            </v:oval>
            <v:line id="_x0000_s1035" style="position:absolute;flip:y" from="8534,3420" to="8739,3552" strokeweight="31e-5mm">
              <v:stroke endcap="round"/>
            </v:line>
            <v:shape id="_x0000_s1036" style="position:absolute;left:8715;top:3373;width:98;height:77" coordsize="118,93" path="m,30l118,,43,93,,30xe" fillcolor="black" stroked="f">
              <v:path arrowok="t"/>
            </v:shape>
            <v:oval id="_x0000_s1037" style="position:absolute;left:7072;top:2159;width:2891;height:2819" filled="f" strokeweight="1e-4mm">
              <v:stroke endcap="round"/>
            </v:oval>
            <v:line id="_x0000_s1038" style="position:absolute;flip:y" from="8517,2348" to="9054,3568" strokeweight="31e-5mm">
              <v:stroke endcap="round"/>
            </v:line>
            <v:shape id="_x0000_s1039" style="position:absolute;left:9020;top:2270;width:68;height:98" coordsize="81,118" path="m,89l81,,71,118,,89xe" fillcolor="black" stroked="f">
              <v:path arrowok="t"/>
            </v:shape>
            <v:group id="_x0000_s1040" style="position:absolute;left:8179;top:3465;width:354;height:197" coordorigin="1513,1774" coordsize="300,175">
              <v:rect id="_x0000_s1041" style="position:absolute;left:1762;top:1832;width:51;height:116" filled="f" stroked="f">
                <v:textbox style="mso-next-textbox:#_x0000_s1041;mso-rotate-with-shape:t" inset="0,0,0,0">
                  <w:txbxContent>
                    <w:p w:rsidR="00EC0A4D" w:rsidRPr="00DC7560" w:rsidRDefault="00EC0A4D" w:rsidP="0087295A">
                      <w:pPr>
                        <w:rPr>
                          <w:sz w:val="21"/>
                          <w:szCs w:val="21"/>
                        </w:rPr>
                      </w:pPr>
                      <w:r w:rsidRPr="00DC7560">
                        <w:rPr>
                          <w:color w:val="000000"/>
                          <w:sz w:val="10"/>
                          <w:szCs w:val="10"/>
                        </w:rPr>
                        <w:t>1</w:t>
                      </w:r>
                    </w:p>
                  </w:txbxContent>
                </v:textbox>
              </v:rect>
              <v:rect id="_x0000_s1042" style="position:absolute;left:1583;top:1832;width:52;height:117" filled="f" stroked="f">
                <v:textbox style="mso-next-textbox:#_x0000_s1042;mso-rotate-with-shape:t" inset="0,0,0,0">
                  <w:txbxContent>
                    <w:p w:rsidR="00EC0A4D" w:rsidRPr="00DC7560" w:rsidRDefault="00EC0A4D" w:rsidP="0087295A">
                      <w:pPr>
                        <w:rPr>
                          <w:sz w:val="21"/>
                          <w:szCs w:val="21"/>
                        </w:rPr>
                      </w:pPr>
                      <w:r w:rsidRPr="00DC7560">
                        <w:rPr>
                          <w:color w:val="000000"/>
                          <w:sz w:val="10"/>
                          <w:szCs w:val="10"/>
                        </w:rPr>
                        <w:t>1</w:t>
                      </w:r>
                    </w:p>
                  </w:txbxContent>
                </v:textbox>
              </v:rect>
              <v:rect id="_x0000_s1043" style="position:absolute;left:1643;top:1788;width:31;height:136" filled="f" stroked="f">
                <v:textbox style="mso-next-textbox:#_x0000_s1043;mso-rotate-with-shape:t" inset="0,0,0,0">
                  <w:txbxContent>
                    <w:p w:rsidR="00EC0A4D" w:rsidRPr="00DC7560" w:rsidRDefault="00EC0A4D" w:rsidP="0087295A">
                      <w:pPr>
                        <w:rPr>
                          <w:sz w:val="21"/>
                          <w:szCs w:val="21"/>
                        </w:rPr>
                      </w:pPr>
                      <w:r w:rsidRPr="00DC7560">
                        <w:rPr>
                          <w:color w:val="000000"/>
                          <w:sz w:val="12"/>
                          <w:szCs w:val="12"/>
                        </w:rPr>
                        <w:t>,</w:t>
                      </w:r>
                    </w:p>
                  </w:txbxContent>
                </v:textbox>
              </v:rect>
              <v:rect id="_x0000_s1044" style="position:absolute;left:1679;top:1774;width:72;height:146" filled="f" stroked="f">
                <v:textbox style="mso-next-textbox:#_x0000_s1044;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rect id="_x0000_s1045" style="position:absolute;left:1513;top:1774;width:69;height:146" filled="f" stroked="f">
                <v:textbox style="mso-next-textbox:#_x0000_s1045;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group>
            <v:rect id="_x0000_s1046" style="position:absolute;left:8238;top:3375;width:262;height:155" filled="f" stroked="f">
              <v:textbox style="mso-next-textbox:#_x0000_s1046;mso-rotate-with-shape:t" inset="0,0,0,0">
                <w:txbxContent>
                  <w:p w:rsidR="00EC0A4D" w:rsidRPr="00DC7560" w:rsidRDefault="00EC0A4D" w:rsidP="0087295A">
                    <w:pPr>
                      <w:rPr>
                        <w:sz w:val="21"/>
                        <w:szCs w:val="21"/>
                      </w:rPr>
                    </w:pPr>
                    <w:r w:rsidRPr="00DC7560">
                      <w:rPr>
                        <w:color w:val="000000"/>
                        <w:sz w:val="12"/>
                        <w:szCs w:val="12"/>
                      </w:rPr>
                      <w:t>Hub</w:t>
                    </w:r>
                  </w:p>
                </w:txbxContent>
              </v:textbox>
            </v:rect>
            <v:group id="_x0000_s1047" style="position:absolute;left:8398;top:2953;width:341;height:180" coordorigin="1032,1146" coordsize="308,178">
              <v:rect id="_x0000_s1048" style="position:absolute;left:1289;top:1206;width:51;height:118" filled="f" stroked="f">
                <v:textbox style="mso-next-textbox:#_x0000_s1048;mso-rotate-with-shape:t" inset="0,0,0,0">
                  <w:txbxContent>
                    <w:p w:rsidR="00EC0A4D" w:rsidRPr="00DC7560" w:rsidRDefault="00EC0A4D" w:rsidP="0087295A">
                      <w:pPr>
                        <w:rPr>
                          <w:sz w:val="21"/>
                          <w:szCs w:val="21"/>
                        </w:rPr>
                      </w:pPr>
                      <w:r w:rsidRPr="00DC7560">
                        <w:rPr>
                          <w:color w:val="000000"/>
                          <w:sz w:val="10"/>
                          <w:szCs w:val="10"/>
                        </w:rPr>
                        <w:t>2</w:t>
                      </w:r>
                    </w:p>
                  </w:txbxContent>
                </v:textbox>
              </v:rect>
              <v:rect id="_x0000_s1049" style="position:absolute;left:1170;top:1206;width:26;height:117" filled="f" stroked="f">
                <v:textbox style="mso-next-textbox:#_x0000_s1049;mso-rotate-with-shape:t" inset="0,0,0,0">
                  <w:txbxContent>
                    <w:p w:rsidR="00EC0A4D" w:rsidRPr="00DC7560" w:rsidRDefault="00EC0A4D" w:rsidP="0087295A">
                      <w:pPr>
                        <w:rPr>
                          <w:sz w:val="21"/>
                          <w:szCs w:val="21"/>
                        </w:rPr>
                      </w:pPr>
                      <w:r w:rsidRPr="00DC7560">
                        <w:rPr>
                          <w:color w:val="000000"/>
                          <w:sz w:val="10"/>
                          <w:szCs w:val="10"/>
                        </w:rPr>
                        <w:t>,</w:t>
                      </w:r>
                    </w:p>
                  </w:txbxContent>
                </v:textbox>
              </v:rect>
              <v:rect id="_x0000_s1050" style="position:absolute;left:1113;top:1206;width:52;height:117" filled="f" stroked="f">
                <v:textbox style="mso-next-textbox:#_x0000_s1050;mso-rotate-with-shape:t" inset="0,0,0,0">
                  <w:txbxContent>
                    <w:p w:rsidR="00EC0A4D" w:rsidRPr="00DC7560" w:rsidRDefault="00EC0A4D" w:rsidP="0087295A">
                      <w:pPr>
                        <w:rPr>
                          <w:sz w:val="21"/>
                          <w:szCs w:val="21"/>
                        </w:rPr>
                      </w:pPr>
                      <w:r w:rsidRPr="00DC7560">
                        <w:rPr>
                          <w:color w:val="000000"/>
                          <w:sz w:val="10"/>
                          <w:szCs w:val="10"/>
                        </w:rPr>
                        <w:t>2</w:t>
                      </w:r>
                    </w:p>
                  </w:txbxContent>
                </v:textbox>
              </v:rect>
              <v:rect id="_x0000_s1051" style="position:absolute;left:1193;top:1146;width:72;height:146" filled="f" stroked="f">
                <v:textbox style="mso-next-textbox:#_x0000_s1051;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rect id="_x0000_s1052" style="position:absolute;left:1032;top:1146;width:69;height:146" filled="f" stroked="f">
                <v:textbox style="mso-next-textbox:#_x0000_s1052;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group>
            <v:rect id="_x0000_s1053" style="position:absolute;left:8007;top:2977;width:377;height:168" filled="f" stroked="f">
              <v:textbox style="mso-next-textbox:#_x0000_s1053;mso-rotate-with-shape:t" inset="0,0,0,0">
                <w:txbxContent>
                  <w:p w:rsidR="00EC0A4D" w:rsidRPr="00DC7560" w:rsidRDefault="00EC0A4D" w:rsidP="0087295A">
                    <w:pPr>
                      <w:rPr>
                        <w:sz w:val="21"/>
                        <w:szCs w:val="21"/>
                      </w:rPr>
                    </w:pPr>
                    <w:r w:rsidRPr="00DC7560">
                      <w:rPr>
                        <w:color w:val="000000"/>
                        <w:sz w:val="12"/>
                        <w:szCs w:val="12"/>
                      </w:rPr>
                      <w:t>Magnet</w:t>
                    </w:r>
                  </w:p>
                </w:txbxContent>
              </v:textbox>
            </v:rect>
            <v:group id="_x0000_s1054" style="position:absolute;left:8434;top:2607;width:379;height:179" coordorigin="1056,652" coordsize="310,175">
              <v:rect id="_x0000_s1055" style="position:absolute;left:1314;top:710;width:52;height:116" filled="f" stroked="f">
                <v:textbox style="mso-next-textbox:#_x0000_s1055;mso-rotate-with-shape:t" inset="0,0,0,0">
                  <w:txbxContent>
                    <w:p w:rsidR="00EC0A4D" w:rsidRPr="00DC7560" w:rsidRDefault="00EC0A4D" w:rsidP="0087295A">
                      <w:pPr>
                        <w:rPr>
                          <w:sz w:val="21"/>
                          <w:szCs w:val="21"/>
                        </w:rPr>
                      </w:pPr>
                      <w:r w:rsidRPr="00DC7560">
                        <w:rPr>
                          <w:color w:val="000000"/>
                          <w:sz w:val="10"/>
                          <w:szCs w:val="10"/>
                        </w:rPr>
                        <w:t>3</w:t>
                      </w:r>
                    </w:p>
                  </w:txbxContent>
                </v:textbox>
              </v:rect>
              <v:rect id="_x0000_s1056" style="position:absolute;left:1193;top:710;width:26;height:117" filled="f" stroked="f">
                <v:textbox style="mso-next-textbox:#_x0000_s1056;mso-rotate-with-shape:t" inset="0,0,0,0">
                  <w:txbxContent>
                    <w:p w:rsidR="00EC0A4D" w:rsidRPr="00DC7560" w:rsidRDefault="00EC0A4D" w:rsidP="0087295A">
                      <w:pPr>
                        <w:rPr>
                          <w:sz w:val="21"/>
                          <w:szCs w:val="21"/>
                        </w:rPr>
                      </w:pPr>
                      <w:r w:rsidRPr="00DC7560">
                        <w:rPr>
                          <w:color w:val="000000"/>
                          <w:sz w:val="10"/>
                          <w:szCs w:val="10"/>
                        </w:rPr>
                        <w:t>,</w:t>
                      </w:r>
                    </w:p>
                  </w:txbxContent>
                </v:textbox>
              </v:rect>
              <v:rect id="_x0000_s1057" style="position:absolute;left:1137;top:710;width:51;height:117" filled="f" stroked="f">
                <v:textbox style="mso-next-textbox:#_x0000_s1057;mso-rotate-with-shape:t" inset="0,0,0,0">
                  <w:txbxContent>
                    <w:p w:rsidR="00EC0A4D" w:rsidRPr="00DC7560" w:rsidRDefault="00EC0A4D" w:rsidP="0087295A">
                      <w:pPr>
                        <w:rPr>
                          <w:sz w:val="21"/>
                          <w:szCs w:val="21"/>
                        </w:rPr>
                      </w:pPr>
                      <w:r w:rsidRPr="00DC7560">
                        <w:rPr>
                          <w:color w:val="000000"/>
                          <w:sz w:val="10"/>
                          <w:szCs w:val="10"/>
                        </w:rPr>
                        <w:t>3</w:t>
                      </w:r>
                    </w:p>
                  </w:txbxContent>
                </v:textbox>
              </v:rect>
              <v:rect id="_x0000_s1058" style="position:absolute;left:1218;top:652;width:72;height:146" filled="f" stroked="f">
                <v:textbox style="mso-next-textbox:#_x0000_s1058;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rect id="_x0000_s1059" style="position:absolute;left:1056;top:652;width:69;height:146" filled="f" stroked="f">
                <v:textbox style="mso-next-textbox:#_x0000_s1059;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group>
            <v:rect id="_x0000_s1060" style="position:absolute;left:8048;top:2628;width:350;height:157" filled="f" stroked="f">
              <v:textbox style="mso-next-textbox:#_x0000_s1060;mso-rotate-with-shape:t" inset="0,0,0,0">
                <w:txbxContent>
                  <w:p w:rsidR="00EC0A4D" w:rsidRPr="00DC7560" w:rsidRDefault="00EC0A4D" w:rsidP="0087295A">
                    <w:pPr>
                      <w:rPr>
                        <w:sz w:val="21"/>
                        <w:szCs w:val="21"/>
                      </w:rPr>
                    </w:pPr>
                    <w:r w:rsidRPr="00DC7560">
                      <w:rPr>
                        <w:color w:val="000000"/>
                        <w:sz w:val="12"/>
                        <w:szCs w:val="12"/>
                      </w:rPr>
                      <w:t>Airgap</w:t>
                    </w:r>
                  </w:p>
                </w:txbxContent>
              </v:textbox>
            </v:rect>
            <v:group id="_x0000_s1061" style="position:absolute;left:8423;top:2226;width:390;height:165" coordorigin="1045,217" coordsize="349,177">
              <v:rect id="_x0000_s1062" style="position:absolute;left:1342;top:276;width:52;height:118" filled="f" stroked="f">
                <v:textbox style="mso-next-textbox:#_x0000_s1062;mso-rotate-with-shape:t" inset="0,0,0,0">
                  <w:txbxContent>
                    <w:p w:rsidR="00EC0A4D" w:rsidRPr="00DC7560" w:rsidRDefault="00EC0A4D" w:rsidP="0087295A">
                      <w:pPr>
                        <w:rPr>
                          <w:sz w:val="21"/>
                          <w:szCs w:val="21"/>
                        </w:rPr>
                      </w:pPr>
                      <w:r w:rsidRPr="00DC7560">
                        <w:rPr>
                          <w:color w:val="000000"/>
                          <w:sz w:val="10"/>
                          <w:szCs w:val="10"/>
                        </w:rPr>
                        <w:t>4</w:t>
                      </w:r>
                    </w:p>
                  </w:txbxContent>
                </v:textbox>
              </v:rect>
              <v:rect id="_x0000_s1063" style="position:absolute;left:1131;top:276;width:52;height:117" filled="f" stroked="f">
                <v:textbox style="mso-next-textbox:#_x0000_s1063;mso-rotate-with-shape:t" inset="0,0,0,0">
                  <w:txbxContent>
                    <w:p w:rsidR="00EC0A4D" w:rsidRPr="00DC7560" w:rsidRDefault="00EC0A4D" w:rsidP="0087295A">
                      <w:pPr>
                        <w:rPr>
                          <w:sz w:val="21"/>
                          <w:szCs w:val="21"/>
                        </w:rPr>
                      </w:pPr>
                      <w:r w:rsidRPr="00DC7560">
                        <w:rPr>
                          <w:color w:val="000000"/>
                          <w:sz w:val="10"/>
                          <w:szCs w:val="10"/>
                        </w:rPr>
                        <w:t>4</w:t>
                      </w:r>
                    </w:p>
                  </w:txbxContent>
                </v:textbox>
              </v:rect>
              <v:rect id="_x0000_s1064" style="position:absolute;left:1204;top:231;width:30;height:137" filled="f" stroked="f">
                <v:textbox style="mso-next-textbox:#_x0000_s1064;mso-rotate-with-shape:t" inset="0,0,0,0">
                  <w:txbxContent>
                    <w:p w:rsidR="00EC0A4D" w:rsidRPr="00DC7560" w:rsidRDefault="00EC0A4D" w:rsidP="0087295A">
                      <w:pPr>
                        <w:rPr>
                          <w:sz w:val="21"/>
                          <w:szCs w:val="21"/>
                        </w:rPr>
                      </w:pPr>
                      <w:r w:rsidRPr="00DC7560">
                        <w:rPr>
                          <w:color w:val="000000"/>
                          <w:sz w:val="12"/>
                          <w:szCs w:val="12"/>
                        </w:rPr>
                        <w:t>,</w:t>
                      </w:r>
                    </w:p>
                  </w:txbxContent>
                </v:textbox>
              </v:rect>
              <v:rect id="_x0000_s1065" style="position:absolute;left:1241;top:217;width:72;height:146" filled="f" stroked="f">
                <v:textbox style="mso-next-textbox:#_x0000_s1065;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rect id="_x0000_s1066" style="position:absolute;left:1045;top:217;width:69;height:146" filled="f" stroked="f">
                <v:textbox style="mso-next-textbox:#_x0000_s1066;mso-rotate-with-shape:t" inset="0,0,0,0">
                  <w:txbxContent>
                    <w:p w:rsidR="00EC0A4D" w:rsidRPr="00DC7560" w:rsidRDefault="00EC0A4D" w:rsidP="0087295A">
                      <w:pPr>
                        <w:rPr>
                          <w:sz w:val="21"/>
                          <w:szCs w:val="21"/>
                        </w:rPr>
                      </w:pPr>
                      <w:r w:rsidRPr="00DC7560">
                        <w:rPr>
                          <w:rFonts w:ascii="Symbol" w:hAnsi="Symbol" w:cs="Symbol"/>
                          <w:i/>
                          <w:iCs/>
                          <w:color w:val="000000"/>
                          <w:sz w:val="12"/>
                          <w:szCs w:val="12"/>
                        </w:rPr>
                        <w:t></w:t>
                      </w:r>
                    </w:p>
                  </w:txbxContent>
                </v:textbox>
              </v:rect>
            </v:group>
            <v:rect id="_x0000_s1067" style="position:absolute;left:8048;top:2255;width:314;height:119" filled="f" stroked="f">
              <v:textbox style="mso-next-textbox:#_x0000_s1067;mso-rotate-with-shape:t" inset="0,0,0,0">
                <w:txbxContent>
                  <w:p w:rsidR="00EC0A4D" w:rsidRPr="00DC7560" w:rsidRDefault="00EC0A4D" w:rsidP="0087295A">
                    <w:pPr>
                      <w:rPr>
                        <w:sz w:val="21"/>
                        <w:szCs w:val="21"/>
                      </w:rPr>
                    </w:pPr>
                    <w:r w:rsidRPr="00DC7560">
                      <w:rPr>
                        <w:color w:val="000000"/>
                        <w:sz w:val="12"/>
                        <w:szCs w:val="12"/>
                      </w:rPr>
                      <w:t>Stator</w:t>
                    </w:r>
                  </w:p>
                </w:txbxContent>
              </v:textbox>
            </v:rect>
            <v:shape id="_x0000_s1068" style="position:absolute;left:9543;top:2863;width:962;height:234" coordsize="1155,280" path="m1155,l287,,,280e" filled="f" strokeweight="1e-4mm">
              <v:stroke endcap="round"/>
              <v:path arrowok="t"/>
            </v:shape>
            <v:shape id="_x0000_s1069" style="position:absolute;left:9493;top:3073;width:74;height:72" coordsize="88,86" path="m88,44l,86,44,,88,44xe" fillcolor="black" stroked="f">
              <v:path arrowok="t"/>
            </v:shape>
            <v:rect id="_x0000_s1070" style="position:absolute;left:9765;top:2733;width:719;height:114" filled="f" stroked="f">
              <v:textbox style="mso-next-textbox:#_x0000_s1070;mso-rotate-with-shape:t" inset="0,0,0,0">
                <w:txbxContent>
                  <w:p w:rsidR="00EC0A4D" w:rsidRPr="00DC7560" w:rsidRDefault="00EC0A4D" w:rsidP="0087295A">
                    <w:pPr>
                      <w:rPr>
                        <w:sz w:val="21"/>
                        <w:szCs w:val="21"/>
                      </w:rPr>
                    </w:pPr>
                    <w:r w:rsidRPr="00DC7560">
                      <w:rPr>
                        <w:color w:val="000000"/>
                        <w:sz w:val="12"/>
                        <w:szCs w:val="12"/>
                      </w:rPr>
                      <w:t>Current sheet</w:t>
                    </w:r>
                  </w:p>
                </w:txbxContent>
              </v:textbox>
            </v:rect>
            <v:shape id="_x0000_s1071" type="#_x0000_t75" style="position:absolute;left:8983;top:3068;width:167;height:211">
              <v:imagedata r:id="rId37" o:title=""/>
            </v:shape>
            <v:shape id="_x0000_s1072" type="#_x0000_t75" style="position:absolute;left:8716;top:3389;width:152;height:212">
              <v:imagedata r:id="rId38" o:title=""/>
            </v:shape>
            <v:shape id="_x0000_s1073" type="#_x0000_t75" style="position:absolute;left:9078;top:2720;width:168;height:211">
              <v:imagedata r:id="rId39" o:title=""/>
            </v:shape>
            <v:shape id="_x0000_s1074" type="#_x0000_t75" style="position:absolute;left:9052;top:2284;width:167;height:211">
              <v:imagedata r:id="rId40" o:title=""/>
            </v:shape>
            <v:rect id="_x0000_s1075" style="position:absolute;left:8265;top:3678;width:582;height:258" filled="f" stroked="f">
              <v:textbox style="mso-next-textbox:#_x0000_s1075;mso-rotate-with-shape:t" inset="0,0,0,0">
                <w:txbxContent>
                  <w:p w:rsidR="00EC0A4D" w:rsidRPr="00DC7560" w:rsidRDefault="00EC0A4D" w:rsidP="0087295A">
                    <w:pPr>
                      <w:rPr>
                        <w:sz w:val="21"/>
                        <w:szCs w:val="21"/>
                        <w:lang w:val="en-GB"/>
                      </w:rPr>
                    </w:pPr>
                    <w:r w:rsidRPr="00DC7560">
                      <w:rPr>
                        <w:color w:val="000000"/>
                        <w:sz w:val="12"/>
                        <w:szCs w:val="12"/>
                        <w:lang w:val="en-GB"/>
                      </w:rPr>
                      <w:t>Region (1)</w:t>
                    </w:r>
                  </w:p>
                </w:txbxContent>
              </v:textbox>
            </v:rect>
            <v:rect id="_x0000_s1076" style="position:absolute;left:8321;top:4101;width:547;height:187" filled="f" stroked="f">
              <v:textbox style="mso-next-textbox:#_x0000_s1076;mso-rotate-with-shape:t" inset="0,0,0,0">
                <w:txbxContent>
                  <w:p w:rsidR="00EC0A4D" w:rsidRPr="00DC7560" w:rsidRDefault="00EC0A4D" w:rsidP="0087295A">
                    <w:pPr>
                      <w:rPr>
                        <w:sz w:val="21"/>
                        <w:szCs w:val="21"/>
                        <w:lang w:val="en-GB"/>
                      </w:rPr>
                    </w:pPr>
                    <w:r w:rsidRPr="00DC7560">
                      <w:rPr>
                        <w:color w:val="000000"/>
                        <w:sz w:val="12"/>
                        <w:szCs w:val="12"/>
                        <w:lang w:val="en-GB"/>
                      </w:rPr>
                      <w:t>Region (2)</w:t>
                    </w:r>
                  </w:p>
                </w:txbxContent>
              </v:textbox>
            </v:rect>
            <v:rect id="_x0000_s1077" style="position:absolute;left:8319;top:4400;width:549;height:159" filled="f" stroked="f">
              <v:textbox style="mso-next-textbox:#_x0000_s1077;mso-rotate-with-shape:t" inset="0,0,0,0">
                <w:txbxContent>
                  <w:p w:rsidR="00EC0A4D" w:rsidRPr="00DC7560" w:rsidRDefault="00EC0A4D" w:rsidP="0087295A">
                    <w:pPr>
                      <w:rPr>
                        <w:sz w:val="21"/>
                        <w:szCs w:val="21"/>
                        <w:lang w:val="en-GB"/>
                      </w:rPr>
                    </w:pPr>
                    <w:r w:rsidRPr="00DC7560">
                      <w:rPr>
                        <w:color w:val="000000"/>
                        <w:sz w:val="12"/>
                        <w:szCs w:val="12"/>
                        <w:lang w:val="en-GB"/>
                      </w:rPr>
                      <w:t>Region (3)</w:t>
                    </w:r>
                  </w:p>
                </w:txbxContent>
              </v:textbox>
            </v:rect>
            <v:rect id="_x0000_s1078" style="position:absolute;left:8316;top:4759;width:563;height:164" filled="f" stroked="f">
              <v:textbox style="mso-next-textbox:#_x0000_s1078;mso-rotate-with-shape:t" inset="0,0,0,0">
                <w:txbxContent>
                  <w:p w:rsidR="00EC0A4D" w:rsidRPr="00DC7560" w:rsidRDefault="00EC0A4D" w:rsidP="0087295A">
                    <w:pPr>
                      <w:rPr>
                        <w:sz w:val="21"/>
                        <w:szCs w:val="21"/>
                        <w:lang w:val="en-GB"/>
                      </w:rPr>
                    </w:pPr>
                    <w:r w:rsidRPr="00DC7560">
                      <w:rPr>
                        <w:color w:val="000000"/>
                        <w:sz w:val="12"/>
                        <w:szCs w:val="12"/>
                        <w:lang w:val="en-GB"/>
                      </w:rPr>
                      <w:t>Region (4)</w:t>
                    </w:r>
                  </w:p>
                </w:txbxContent>
              </v:textbox>
            </v:rect>
            <w10:wrap type="none"/>
            <w10:anchorlock/>
          </v:group>
          <o:OLEObject Type="Embed" ProgID="Equation.DSMT4" ShapeID="_x0000_s1071" DrawAspect="Content" ObjectID="_1491036517" r:id="rId41"/>
          <o:OLEObject Type="Embed" ProgID="Equation.DSMT4" ShapeID="_x0000_s1072" DrawAspect="Content" ObjectID="_1491036518" r:id="rId42"/>
          <o:OLEObject Type="Embed" ProgID="Equation.DSMT4" ShapeID="_x0000_s1073" DrawAspect="Content" ObjectID="_1491036519" r:id="rId43"/>
          <o:OLEObject Type="Embed" ProgID="Equation.DSMT4" ShapeID="_x0000_s1074" DrawAspect="Content" ObjectID="_1491036520" r:id="rId44"/>
        </w:pict>
      </w:r>
    </w:p>
    <w:p w:rsidR="00832F03" w:rsidRDefault="00832F03" w:rsidP="00DD496B">
      <w:pPr>
        <w:jc w:val="center"/>
        <w:rPr>
          <w:sz w:val="16"/>
          <w:szCs w:val="16"/>
        </w:rPr>
      </w:pPr>
    </w:p>
    <w:p w:rsidR="0087295A" w:rsidRDefault="0087295A" w:rsidP="00DD496B">
      <w:pPr>
        <w:jc w:val="center"/>
        <w:rPr>
          <w:sz w:val="16"/>
          <w:szCs w:val="16"/>
        </w:rPr>
      </w:pPr>
      <w:r>
        <w:rPr>
          <w:sz w:val="16"/>
          <w:szCs w:val="16"/>
        </w:rPr>
        <w:t>Fig. 2.</w:t>
      </w:r>
      <w:r w:rsidRPr="00870617">
        <w:t xml:space="preserve"> </w:t>
      </w:r>
      <w:r w:rsidRPr="00E96D26">
        <w:rPr>
          <w:sz w:val="16"/>
          <w:szCs w:val="16"/>
        </w:rPr>
        <w:t xml:space="preserve">Cylindrical </w:t>
      </w:r>
      <w:r>
        <w:rPr>
          <w:sz w:val="16"/>
          <w:szCs w:val="16"/>
        </w:rPr>
        <w:t>slotless model of a PM machine in which each flux harmonic is represented as an equivalent current sheet</w:t>
      </w:r>
    </w:p>
    <w:p w:rsidR="003B3545" w:rsidRDefault="003B3545" w:rsidP="00DD496B">
      <w:pPr>
        <w:jc w:val="center"/>
        <w:rPr>
          <w:sz w:val="16"/>
          <w:szCs w:val="16"/>
        </w:rPr>
      </w:pPr>
    </w:p>
    <w:p w:rsidR="0087295A" w:rsidRPr="00427AFD" w:rsidRDefault="0087295A" w:rsidP="009846EF">
      <w:pPr>
        <w:numPr>
          <w:ilvl w:val="0"/>
          <w:numId w:val="19"/>
        </w:numPr>
        <w:spacing w:line="360" w:lineRule="auto"/>
        <w:rPr>
          <w:i/>
          <w:iCs/>
        </w:rPr>
      </w:pPr>
      <w:r>
        <w:rPr>
          <w:i/>
          <w:iCs/>
        </w:rPr>
        <w:t>Armature Reaction Flux Harmonics</w:t>
      </w:r>
    </w:p>
    <w:p w:rsidR="0087295A" w:rsidRPr="00B81822" w:rsidRDefault="0087295A" w:rsidP="005D0553">
      <w:pPr>
        <w:spacing w:line="360" w:lineRule="auto"/>
        <w:jc w:val="both"/>
      </w:pPr>
      <w:r w:rsidRPr="009E0AE4">
        <w:t>In a machine that has a symmetrical three phase stator winding with</w:t>
      </w:r>
      <w:r>
        <w:rPr>
          <w:iCs/>
        </w:rPr>
        <w:t xml:space="preserve"> </w:t>
      </w:r>
      <w:r w:rsidRPr="00FF6340">
        <w:rPr>
          <w:i/>
          <w:iCs/>
        </w:rPr>
        <w:t>p</w:t>
      </w:r>
      <w:r>
        <w:rPr>
          <w:iCs/>
        </w:rPr>
        <w:t xml:space="preserve"> pole pairs</w:t>
      </w:r>
      <w:r w:rsidRPr="00FF6340">
        <w:rPr>
          <w:iCs/>
        </w:rPr>
        <w:t>,</w:t>
      </w:r>
      <w:r>
        <w:rPr>
          <w:iCs/>
        </w:rPr>
        <w:t xml:space="preserve"> and the rotor moving synchronously with the stator fundamental rotating field, the MMF acting across the airgap at any point is equal to the total number of airgap conductors between that point and the nearest peak of the current density wave </w:t>
      </w:r>
      <w:r>
        <w:rPr>
          <w:lang w:val="en-GB"/>
        </w:rPr>
        <w:fldChar w:fldCharType="begin"/>
      </w:r>
      <w:r>
        <w:rPr>
          <w:lang w:val="en-GB"/>
        </w:rPr>
        <w:instrText xml:space="preserve"> ADDIN EN.CITE &lt;EndNote&gt;&lt;Cite&gt;&lt;Author&gt;PL&lt;/Author&gt;&lt;Year&gt;1965&lt;/Year&gt;&lt;RecNum&gt;240&lt;/RecNum&gt;&lt;DisplayText&gt;[24]&lt;/DisplayText&gt;&lt;record&gt;&lt;rec-number&gt;240&lt;/rec-number&gt;&lt;foreign-keys&gt;&lt;key app="EN" db-id="0wrvfz5xnrvsvheedssvxwel20292twsf2v0"&gt;240&lt;/key&gt;&lt;/foreign-keys&gt;&lt;ref-type name="Journal Article"&gt;17&lt;/ref-type&gt;&lt;contributors&gt;&lt;authors&gt;&lt;author&gt;Alger PL&lt;/author&gt;&lt;/authors&gt;&lt;/contributors&gt;&lt;titles&gt;&lt;title&gt;The nature of induction machines&lt;/title&gt;&lt;secondary-title&gt;Gordon and Breach, Science Publishers Inc., London&lt;/secondary-title&gt;&lt;/titles&gt;&lt;periodical&gt;&lt;full-title&gt;Gordon and Breach, Science Publishers Inc., London&lt;/full-title&gt;&lt;/periodical&gt;&lt;dates&gt;&lt;year&gt;1965&lt;/year&gt;&lt;/dates&gt;&lt;urls&gt;&lt;/urls&gt;&lt;/record&gt;&lt;/Cite&gt;&lt;/EndNote&gt;</w:instrText>
      </w:r>
      <w:r>
        <w:rPr>
          <w:lang w:val="en-GB"/>
        </w:rPr>
        <w:fldChar w:fldCharType="separate"/>
      </w:r>
      <w:r>
        <w:rPr>
          <w:noProof/>
          <w:lang w:val="en-GB"/>
        </w:rPr>
        <w:t>[</w:t>
      </w:r>
      <w:hyperlink w:anchor="_ENREF_24" w:tooltip="PL, 1965 #240" w:history="1">
        <w:r>
          <w:rPr>
            <w:noProof/>
            <w:lang w:val="en-GB"/>
          </w:rPr>
          <w:t>24</w:t>
        </w:r>
      </w:hyperlink>
      <w:r>
        <w:rPr>
          <w:noProof/>
          <w:lang w:val="en-GB"/>
        </w:rPr>
        <w:t>]</w:t>
      </w:r>
      <w:r>
        <w:rPr>
          <w:lang w:val="en-GB"/>
        </w:rPr>
        <w:fldChar w:fldCharType="end"/>
      </w:r>
      <w:r>
        <w:rPr>
          <w:lang w:val="en-GB"/>
        </w:rPr>
        <w:t>.  The am</w:t>
      </w:r>
      <w:r w:rsidRPr="00FF6340">
        <w:rPr>
          <w:iCs/>
        </w:rPr>
        <w:t xml:space="preserve">plitude of the </w:t>
      </w:r>
      <w:r>
        <w:rPr>
          <w:iCs/>
        </w:rPr>
        <w:t>armature reaction flux harmonics</w:t>
      </w:r>
      <w:r w:rsidRPr="00FF6340">
        <w:rPr>
          <w:iCs/>
        </w:rPr>
        <w:t xml:space="preserve"> with space order </w:t>
      </w:r>
      <w:r>
        <w:rPr>
          <w:i/>
          <w:iCs/>
        </w:rPr>
        <w:t>q</w:t>
      </w:r>
      <w:r w:rsidRPr="00FF6340">
        <w:rPr>
          <w:iCs/>
        </w:rPr>
        <w:t xml:space="preserve"> and time order </w:t>
      </w:r>
      <w:r w:rsidRPr="00FF6340">
        <w:rPr>
          <w:i/>
          <w:iCs/>
        </w:rPr>
        <w:t>k</w:t>
      </w:r>
      <w:r w:rsidRPr="00FF6340">
        <w:rPr>
          <w:iCs/>
        </w:rPr>
        <w:t>,</w:t>
      </w:r>
      <w:r w:rsidRPr="00B069C6">
        <w:rPr>
          <w:iCs/>
          <w:position w:val="-12"/>
        </w:rPr>
        <w:object w:dxaOrig="320" w:dyaOrig="320">
          <v:shape id="_x0000_i1044" type="#_x0000_t75" style="width:16.25pt;height:16pt" o:ole="">
            <v:imagedata r:id="rId45" o:title=""/>
          </v:shape>
          <o:OLEObject Type="Embed" ProgID="Equation.DSMT4" ShapeID="_x0000_i1044" DrawAspect="Content" ObjectID="_1491036363" r:id="rId46"/>
        </w:object>
      </w:r>
      <w:r w:rsidRPr="00FF6340">
        <w:rPr>
          <w:iCs/>
        </w:rPr>
        <w:t xml:space="preserve"> </w:t>
      </w:r>
      <w:r>
        <w:rPr>
          <w:iCs/>
        </w:rPr>
        <w:t>can be estimated using:</w:t>
      </w:r>
      <w:r w:rsidRPr="00FF6340">
        <w:rPr>
          <w:iCs/>
        </w:rPr>
        <w:t xml:space="preserve"> </w:t>
      </w:r>
    </w:p>
    <w:p w:rsidR="0087295A" w:rsidRDefault="0087295A" w:rsidP="0087295A">
      <w:pPr>
        <w:spacing w:line="276" w:lineRule="auto"/>
        <w:jc w:val="right"/>
      </w:pPr>
      <w:r w:rsidRPr="002D4B55">
        <w:rPr>
          <w:position w:val="-24"/>
        </w:rPr>
        <w:object w:dxaOrig="2160" w:dyaOrig="600">
          <v:shape id="_x0000_i1045" type="#_x0000_t75" style="width:107.8pt;height:31pt" o:ole="">
            <v:imagedata r:id="rId47" o:title=""/>
          </v:shape>
          <o:OLEObject Type="Embed" ProgID="Equation.DSMT4" ShapeID="_x0000_i1045" DrawAspect="Content" ObjectID="_1491036364" r:id="rId48"/>
        </w:object>
      </w:r>
      <w:r w:rsidRPr="00FF6340">
        <w:t xml:space="preserve">        </w:t>
      </w:r>
      <w:r>
        <w:t xml:space="preserve">      </w:t>
      </w:r>
      <w:r w:rsidR="006755F9">
        <w:t xml:space="preserve">                                   </w:t>
      </w:r>
      <w:r>
        <w:t xml:space="preserve">      </w:t>
      </w:r>
      <w:r w:rsidRPr="00FF6340">
        <w:t xml:space="preserve">  </w:t>
      </w:r>
      <w:r>
        <w:t xml:space="preserve">     (1</w:t>
      </w:r>
      <w:r w:rsidRPr="00FF6340">
        <w:t>)</w:t>
      </w:r>
    </w:p>
    <w:p w:rsidR="0087295A" w:rsidRPr="00DD496B" w:rsidRDefault="0087295A" w:rsidP="009846EF">
      <w:pPr>
        <w:spacing w:line="360" w:lineRule="auto"/>
        <w:jc w:val="both"/>
      </w:pPr>
      <w:r>
        <w:lastRenderedPageBreak/>
        <w:t xml:space="preserve">where, </w:t>
      </w:r>
      <w:r w:rsidRPr="00174717">
        <w:rPr>
          <w:position w:val="-12"/>
        </w:rPr>
        <w:object w:dxaOrig="360" w:dyaOrig="320">
          <v:shape id="_x0000_i1046" type="#_x0000_t75" style="width:17.9pt;height:16.25pt" o:ole="">
            <v:imagedata r:id="rId49" o:title=""/>
          </v:shape>
          <o:OLEObject Type="Embed" ProgID="Equation.DSMT4" ShapeID="_x0000_i1046" DrawAspect="Content" ObjectID="_1491036365" r:id="rId50"/>
        </w:object>
      </w:r>
      <w:r>
        <w:t xml:space="preserve">is the number of turns per phase, </w:t>
      </w:r>
      <w:r w:rsidRPr="00174717">
        <w:rPr>
          <w:position w:val="-10"/>
        </w:rPr>
        <w:object w:dxaOrig="220" w:dyaOrig="340">
          <v:shape id="_x0000_i1047" type="#_x0000_t75" style="width:10.8pt;height:17pt" o:ole="">
            <v:imagedata r:id="rId51" o:title=""/>
          </v:shape>
          <o:OLEObject Type="Embed" ProgID="Equation.DSMT4" ShapeID="_x0000_i1047" DrawAspect="Content" ObjectID="_1491036366" r:id="rId52"/>
        </w:object>
      </w:r>
      <w:r>
        <w:t xml:space="preserve">is the peak amplitude of harmonic current and </w:t>
      </w:r>
      <w:r w:rsidRPr="002D4B55">
        <w:rPr>
          <w:position w:val="-12"/>
        </w:rPr>
        <w:object w:dxaOrig="380" w:dyaOrig="320">
          <v:shape id="_x0000_i1048" type="#_x0000_t75" style="width:18.9pt;height:16pt" o:ole="">
            <v:imagedata r:id="rId53" o:title=""/>
          </v:shape>
          <o:OLEObject Type="Embed" ProgID="Equation.DSMT4" ShapeID="_x0000_i1048" DrawAspect="Content" ObjectID="_1491036367" r:id="rId54"/>
        </w:object>
      </w:r>
      <w:r>
        <w:t xml:space="preserve">is the winding distribution factor </w:t>
      </w:r>
      <w:r>
        <w:fldChar w:fldCharType="begin"/>
      </w:r>
      <w:r>
        <w:instrText xml:space="preserve"> ADDIN EN.CITE &lt;EndNote&gt;&lt;Cite&gt;&lt;Author&gt;McPherson&lt;/Author&gt;&lt;Year&gt;1981 &lt;/Year&gt;&lt;RecNum&gt;252&lt;/RecNum&gt;&lt;DisplayText&gt;[23]&lt;/DisplayText&gt;&lt;record&gt;&lt;rec-number&gt;252&lt;/rec-number&gt;&lt;foreign-keys&gt;&lt;key app="EN" db-id="0wrvfz5xnrvsvheedssvxwel20292twsf2v0"&gt;252&lt;/key&gt;&lt;/foreign-keys&gt;&lt;ref-type name="Journal Article"&gt;17&lt;/ref-type&gt;&lt;contributors&gt;&lt;authors&gt;&lt;author&gt;George McPherson&lt;/author&gt;&lt;/authors&gt;&lt;/contributors&gt;&lt;titles&gt;&lt;title&gt;An Introduction to Electical Machines and Transformers  &lt;/title&gt;&lt;/titles&gt;&lt;dates&gt;&lt;year&gt;1981 &lt;/year&gt;&lt;/dates&gt;&lt;urls&gt;&lt;/urls&gt;&lt;/record&gt;&lt;/Cite&gt;&lt;/EndNote&gt;</w:instrText>
      </w:r>
      <w:r>
        <w:fldChar w:fldCharType="separate"/>
      </w:r>
      <w:r>
        <w:rPr>
          <w:noProof/>
        </w:rPr>
        <w:t>[</w:t>
      </w:r>
      <w:hyperlink w:anchor="_ENREF_23" w:tooltip="McPherson, 1981  #252" w:history="1">
        <w:r>
          <w:rPr>
            <w:noProof/>
          </w:rPr>
          <w:t>23</w:t>
        </w:r>
      </w:hyperlink>
      <w:r>
        <w:rPr>
          <w:noProof/>
        </w:rPr>
        <w:t>]</w:t>
      </w:r>
      <w:r>
        <w:fldChar w:fldCharType="end"/>
      </w:r>
      <w:r w:rsidR="00DD496B">
        <w:t xml:space="preserve">.   </w:t>
      </w:r>
      <w:r>
        <w:rPr>
          <w:lang w:val="en-GB"/>
        </w:rPr>
        <w:t xml:space="preserve">The relation between the amplitudes of the </w:t>
      </w:r>
      <w:r>
        <w:rPr>
          <w:iCs/>
        </w:rPr>
        <w:t>armature reaction flux harmonics</w:t>
      </w:r>
      <w:r w:rsidRPr="00B069C6">
        <w:rPr>
          <w:position w:val="-12"/>
          <w:lang w:val="en-GB"/>
        </w:rPr>
        <w:object w:dxaOrig="320" w:dyaOrig="320">
          <v:shape id="_x0000_i1049" type="#_x0000_t75" style="width:16.25pt;height:16pt" o:ole="">
            <v:imagedata r:id="rId55" o:title=""/>
          </v:shape>
          <o:OLEObject Type="Embed" ProgID="Equation.DSMT4" ShapeID="_x0000_i1049" DrawAspect="Content" ObjectID="_1491036368" r:id="rId56"/>
        </w:object>
      </w:r>
      <w:r>
        <w:rPr>
          <w:lang w:val="en-GB"/>
        </w:rPr>
        <w:t xml:space="preserve">and its equivalent current sheet </w:t>
      </w:r>
      <w:r w:rsidRPr="00B069C6">
        <w:rPr>
          <w:position w:val="-12"/>
          <w:lang w:val="en-GB"/>
        </w:rPr>
        <w:object w:dxaOrig="320" w:dyaOrig="360">
          <v:shape id="_x0000_i1050" type="#_x0000_t75" style="width:16.25pt;height:18pt" o:ole="">
            <v:imagedata r:id="rId57" o:title=""/>
          </v:shape>
          <o:OLEObject Type="Embed" ProgID="Equation.DSMT4" ShapeID="_x0000_i1050" DrawAspect="Content" ObjectID="_1491036369" r:id="rId58"/>
        </w:object>
      </w:r>
      <w:r>
        <w:rPr>
          <w:lang w:val="en-GB"/>
        </w:rPr>
        <w:t>at the stator bore is given by:</w:t>
      </w:r>
    </w:p>
    <w:p w:rsidR="0087295A" w:rsidRPr="008604FA" w:rsidRDefault="0087295A" w:rsidP="006755F9">
      <w:pPr>
        <w:spacing w:line="360" w:lineRule="auto"/>
        <w:jc w:val="right"/>
        <w:rPr>
          <w:lang w:val="en-GB"/>
        </w:rPr>
      </w:pPr>
      <w:r w:rsidRPr="00CF75A6">
        <w:rPr>
          <w:position w:val="-26"/>
          <w:lang w:val="en-GB"/>
        </w:rPr>
        <w:object w:dxaOrig="1200" w:dyaOrig="580">
          <v:shape id="_x0000_i1051" type="#_x0000_t75" style="width:59.7pt;height:28.95pt" o:ole="">
            <v:imagedata r:id="rId59" o:title=""/>
          </v:shape>
          <o:OLEObject Type="Embed" ProgID="Equation.DSMT4" ShapeID="_x0000_i1051" DrawAspect="Content" ObjectID="_1491036370" r:id="rId60"/>
        </w:object>
      </w:r>
      <w:r>
        <w:rPr>
          <w:lang w:val="en-GB"/>
        </w:rPr>
        <w:t xml:space="preserve">             </w:t>
      </w:r>
      <w:r w:rsidR="006755F9">
        <w:rPr>
          <w:lang w:val="en-GB"/>
        </w:rPr>
        <w:t xml:space="preserve">                                             </w:t>
      </w:r>
      <w:r>
        <w:rPr>
          <w:lang w:val="en-GB"/>
        </w:rPr>
        <w:t xml:space="preserve">             (2)</w:t>
      </w:r>
    </w:p>
    <w:p w:rsidR="0087295A" w:rsidRDefault="0087295A" w:rsidP="009846EF">
      <w:pPr>
        <w:spacing w:line="360" w:lineRule="auto"/>
        <w:jc w:val="both"/>
      </w:pPr>
      <w:r>
        <w:rPr>
          <w:lang w:val="en-GB"/>
        </w:rPr>
        <w:t xml:space="preserve">The </w:t>
      </w:r>
      <w:r>
        <w:t xml:space="preserve">equivalent current sheet for the </w:t>
      </w:r>
      <w:r>
        <w:rPr>
          <w:iCs/>
        </w:rPr>
        <w:t xml:space="preserve">armature reaction flux harmonic </w:t>
      </w:r>
      <w:r>
        <w:t>of an arbitrary space order</w:t>
      </w:r>
      <w:r w:rsidRPr="00B069C6">
        <w:rPr>
          <w:i/>
          <w:iCs/>
        </w:rPr>
        <w:t xml:space="preserve"> q</w:t>
      </w:r>
      <w:r>
        <w:t xml:space="preserve"> and time order </w:t>
      </w:r>
      <w:r>
        <w:rPr>
          <w:i/>
          <w:iCs/>
        </w:rPr>
        <w:t xml:space="preserve">k </w:t>
      </w:r>
      <w:r w:rsidR="00DD496B">
        <w:t>has the following distribution:</w:t>
      </w:r>
    </w:p>
    <w:p w:rsidR="0087295A" w:rsidRDefault="0087295A" w:rsidP="0087295A">
      <w:pPr>
        <w:spacing w:line="360" w:lineRule="auto"/>
        <w:jc w:val="right"/>
        <w:rPr>
          <w:lang w:val="en-GB"/>
        </w:rPr>
      </w:pPr>
      <w:r w:rsidRPr="00785D8A">
        <w:rPr>
          <w:position w:val="-12"/>
          <w:lang w:val="en-GB"/>
        </w:rPr>
        <w:object w:dxaOrig="1980" w:dyaOrig="360">
          <v:shape id="_x0000_i1052" type="#_x0000_t75" style="width:98.6pt;height:18.05pt" o:ole="">
            <v:imagedata r:id="rId61" o:title=""/>
          </v:shape>
          <o:OLEObject Type="Embed" ProgID="Equation.DSMT4" ShapeID="_x0000_i1052" DrawAspect="Content" ObjectID="_1491036371" r:id="rId62"/>
        </w:object>
      </w:r>
      <w:r>
        <w:rPr>
          <w:lang w:val="en-GB"/>
        </w:rPr>
        <w:t xml:space="preserve">                </w:t>
      </w:r>
      <w:r w:rsidR="006755F9">
        <w:rPr>
          <w:lang w:val="en-GB"/>
        </w:rPr>
        <w:t xml:space="preserve">                                    </w:t>
      </w:r>
      <w:r>
        <w:rPr>
          <w:lang w:val="en-GB"/>
        </w:rPr>
        <w:t xml:space="preserve">         (3)</w:t>
      </w:r>
    </w:p>
    <w:p w:rsidR="009846EF" w:rsidRDefault="0087295A" w:rsidP="009846EF">
      <w:pPr>
        <w:spacing w:line="360" w:lineRule="auto"/>
        <w:jc w:val="both"/>
        <w:rPr>
          <w:lang w:val="en-GB"/>
        </w:rPr>
      </w:pPr>
      <w:r>
        <w:rPr>
          <w:lang w:val="en-GB"/>
        </w:rPr>
        <w:t>where,</w:t>
      </w:r>
      <w:r w:rsidRPr="00B069C6">
        <w:rPr>
          <w:position w:val="-12"/>
        </w:rPr>
        <w:object w:dxaOrig="320" w:dyaOrig="320">
          <v:shape id="_x0000_i1053" type="#_x0000_t75" style="width:16pt;height:16pt" o:ole="">
            <v:imagedata r:id="rId63" o:title=""/>
          </v:shape>
          <o:OLEObject Type="Embed" ProgID="Equation.DSMT4" ShapeID="_x0000_i1053" DrawAspect="Content" ObjectID="_1491036372" r:id="rId64"/>
        </w:object>
      </w:r>
      <w:r>
        <w:rPr>
          <w:lang w:val="en-GB"/>
        </w:rPr>
        <w:t xml:space="preserve">is the line density of current in A/m, </w:t>
      </w:r>
      <w:r w:rsidRPr="00CA6D59">
        <w:rPr>
          <w:position w:val="-6"/>
          <w:lang w:val="en-GB"/>
        </w:rPr>
        <w:object w:dxaOrig="220" w:dyaOrig="200">
          <v:shape id="_x0000_i1054" type="#_x0000_t75" style="width:11pt;height:10pt" o:ole="">
            <v:imagedata r:id="rId65" o:title=""/>
          </v:shape>
          <o:OLEObject Type="Embed" ProgID="Equation.DSMT4" ShapeID="_x0000_i1054" DrawAspect="Content" ObjectID="_1491036373" r:id="rId66"/>
        </w:object>
      </w:r>
      <w:r>
        <w:rPr>
          <w:lang w:val="en-GB"/>
        </w:rPr>
        <w:t>is the angular frequency</w:t>
      </w:r>
      <w:r w:rsidRPr="004436A6">
        <w:rPr>
          <w:lang w:val="en-GB"/>
        </w:rPr>
        <w:t xml:space="preserve"> </w:t>
      </w:r>
      <w:r>
        <w:rPr>
          <w:lang w:val="en-GB"/>
        </w:rPr>
        <w:t>equal to</w:t>
      </w:r>
      <w:r w:rsidRPr="00CA6D59">
        <w:rPr>
          <w:position w:val="-10"/>
          <w:lang w:val="en-GB"/>
        </w:rPr>
        <w:object w:dxaOrig="499" w:dyaOrig="300">
          <v:shape id="_x0000_i1055" type="#_x0000_t75" style="width:24.95pt;height:15pt" o:ole="">
            <v:imagedata r:id="rId67" o:title=""/>
          </v:shape>
          <o:OLEObject Type="Embed" ProgID="Equation.DSMT4" ShapeID="_x0000_i1055" DrawAspect="Content" ObjectID="_1491036374" r:id="rId68"/>
        </w:object>
      </w:r>
      <w:r>
        <w:rPr>
          <w:lang w:val="en-GB"/>
        </w:rPr>
        <w:t xml:space="preserve">, </w:t>
      </w:r>
      <w:r>
        <w:rPr>
          <w:i/>
          <w:iCs/>
          <w:lang w:val="en-GB"/>
        </w:rPr>
        <w:t xml:space="preserve">f </w:t>
      </w:r>
      <w:r>
        <w:rPr>
          <w:lang w:val="en-GB"/>
        </w:rPr>
        <w:t xml:space="preserve">the fundamental frequency. </w:t>
      </w:r>
    </w:p>
    <w:p w:rsidR="0087295A" w:rsidRPr="009846EF" w:rsidRDefault="0087295A" w:rsidP="009846EF">
      <w:pPr>
        <w:spacing w:line="360" w:lineRule="auto"/>
        <w:jc w:val="both"/>
        <w:rPr>
          <w:lang w:val="en-GB"/>
        </w:rPr>
      </w:pPr>
      <w:r>
        <w:t>T</w:t>
      </w:r>
      <w:r w:rsidRPr="00FF6340">
        <w:t>he airgap flux density due to</w:t>
      </w:r>
      <w:r>
        <w:t xml:space="preserve"> the current sheet, in the absence of eddy currents, can be calculated using the Laplace</w:t>
      </w:r>
      <w:r w:rsidRPr="00FF6340">
        <w:t xml:space="preserve"> equation </w:t>
      </w:r>
      <w:r>
        <w:t>as:</w:t>
      </w:r>
    </w:p>
    <w:p w:rsidR="0087295A" w:rsidRDefault="0087295A" w:rsidP="006755F9">
      <w:pPr>
        <w:jc w:val="right"/>
      </w:pPr>
      <w:r w:rsidRPr="00FF6340">
        <w:rPr>
          <w:position w:val="-22"/>
        </w:rPr>
        <w:object w:dxaOrig="3500" w:dyaOrig="620">
          <v:shape id="_x0000_i1056" type="#_x0000_t75" style="width:175.35pt;height:31.2pt" o:ole="">
            <v:imagedata r:id="rId69" o:title=""/>
          </v:shape>
          <o:OLEObject Type="Embed" ProgID="Equation.DSMT4" ShapeID="_x0000_i1056" DrawAspect="Content" ObjectID="_1491036375" r:id="rId70"/>
        </w:object>
      </w:r>
      <w:r w:rsidRPr="00FF6340">
        <w:t xml:space="preserve">   </w:t>
      </w:r>
      <w:r w:rsidR="006755F9">
        <w:t xml:space="preserve">                                    </w:t>
      </w:r>
      <w:r w:rsidRPr="00FF6340">
        <w:t xml:space="preserve">   </w:t>
      </w:r>
      <w:r>
        <w:t>(4</w:t>
      </w:r>
      <w:r w:rsidRPr="00FF6340">
        <w:t>)</w:t>
      </w:r>
    </w:p>
    <w:p w:rsidR="009846EF" w:rsidRDefault="009846EF" w:rsidP="006755F9">
      <w:pPr>
        <w:jc w:val="right"/>
      </w:pPr>
    </w:p>
    <w:p w:rsidR="0087295A" w:rsidRDefault="0087295A" w:rsidP="00DD496B">
      <w:r>
        <w:t>Using the method of separation of variables, the gener</w:t>
      </w:r>
      <w:r w:rsidR="00DD496B">
        <w:t>al solution of (4) is given by:</w:t>
      </w:r>
    </w:p>
    <w:p w:rsidR="009846EF" w:rsidRDefault="009846EF" w:rsidP="00DD496B"/>
    <w:p w:rsidR="0087295A" w:rsidRDefault="0087295A" w:rsidP="0087295A">
      <w:pPr>
        <w:jc w:val="right"/>
      </w:pPr>
      <w:r w:rsidRPr="00E77047">
        <w:rPr>
          <w:position w:val="-12"/>
        </w:rPr>
        <w:object w:dxaOrig="2400" w:dyaOrig="340">
          <v:shape id="_x0000_i1057" type="#_x0000_t75" style="width:120pt;height:17pt" o:ole="">
            <v:imagedata r:id="rId71" o:title=""/>
          </v:shape>
          <o:OLEObject Type="Embed" ProgID="Equation.DSMT4" ShapeID="_x0000_i1057" DrawAspect="Content" ObjectID="_1491036376" r:id="rId72"/>
        </w:object>
      </w:r>
      <w:r>
        <w:t xml:space="preserve">          </w:t>
      </w:r>
      <w:r w:rsidR="006755F9">
        <w:t xml:space="preserve">                                  </w:t>
      </w:r>
      <w:r>
        <w:t xml:space="preserve">           (5)</w:t>
      </w:r>
    </w:p>
    <w:p w:rsidR="0087295A" w:rsidRDefault="0087295A" w:rsidP="00DD496B">
      <w:r>
        <w:t>Substituting (5</w:t>
      </w:r>
      <w:r w:rsidR="00DD496B">
        <w:t>) in (4), it can be shown that:</w:t>
      </w:r>
    </w:p>
    <w:p w:rsidR="009846EF" w:rsidRDefault="009846EF" w:rsidP="00DD496B"/>
    <w:p w:rsidR="0087295A" w:rsidRDefault="0087295A" w:rsidP="0087295A">
      <w:pPr>
        <w:jc w:val="right"/>
      </w:pPr>
      <w:r w:rsidRPr="00785D8A">
        <w:rPr>
          <w:position w:val="-12"/>
        </w:rPr>
        <w:object w:dxaOrig="1560" w:dyaOrig="340">
          <v:shape id="_x0000_i1058" type="#_x0000_t75" style="width:78pt;height:17pt" o:ole="">
            <v:imagedata r:id="rId73" o:title=""/>
          </v:shape>
          <o:OLEObject Type="Embed" ProgID="Equation.DSMT4" ShapeID="_x0000_i1058" DrawAspect="Content" ObjectID="_1491036377" r:id="rId74"/>
        </w:object>
      </w:r>
      <w:r>
        <w:t xml:space="preserve">                   </w:t>
      </w:r>
      <w:r w:rsidR="006755F9">
        <w:t xml:space="preserve">                                 </w:t>
      </w:r>
      <w:r>
        <w:t xml:space="preserve">            (6)</w:t>
      </w:r>
    </w:p>
    <w:p w:rsidR="009846EF" w:rsidRDefault="009846EF" w:rsidP="0087295A">
      <w:pPr>
        <w:jc w:val="right"/>
      </w:pPr>
    </w:p>
    <w:p w:rsidR="0087295A" w:rsidRDefault="0087295A" w:rsidP="00DD496B">
      <w:pPr>
        <w:jc w:val="both"/>
      </w:pPr>
      <w:r>
        <w:t>where,</w:t>
      </w:r>
      <w:r w:rsidRPr="00977087">
        <w:rPr>
          <w:position w:val="-6"/>
        </w:rPr>
        <w:object w:dxaOrig="220" w:dyaOrig="240">
          <v:shape id="_x0000_i1059" type="#_x0000_t75" style="width:11pt;height:12pt" o:ole="">
            <v:imagedata r:id="rId75" o:title=""/>
          </v:shape>
          <o:OLEObject Type="Embed" ProgID="Equation.DSMT4" ShapeID="_x0000_i1059" DrawAspect="Content" ObjectID="_1491036378" r:id="rId76"/>
        </w:object>
      </w:r>
      <w:r>
        <w:t>and</w:t>
      </w:r>
      <w:r w:rsidRPr="00977087">
        <w:rPr>
          <w:position w:val="-4"/>
        </w:rPr>
        <w:object w:dxaOrig="240" w:dyaOrig="220">
          <v:shape id="_x0000_i1060" type="#_x0000_t75" style="width:12pt;height:11pt" o:ole="">
            <v:imagedata r:id="rId77" o:title=""/>
          </v:shape>
          <o:OLEObject Type="Embed" ProgID="Equation.DSMT4" ShapeID="_x0000_i1060" DrawAspect="Content" ObjectID="_1491036379" r:id="rId78"/>
        </w:object>
      </w:r>
      <w:r>
        <w:t>are constants, to be determined using follow</w:t>
      </w:r>
      <w:r w:rsidR="00DD496B">
        <w:t>ing two boundary conditions as:</w:t>
      </w:r>
    </w:p>
    <w:p w:rsidR="009846EF" w:rsidRDefault="009846EF" w:rsidP="00DD496B">
      <w:pPr>
        <w:jc w:val="both"/>
      </w:pPr>
    </w:p>
    <w:p w:rsidR="0087295A" w:rsidRPr="00FF6340" w:rsidRDefault="0087295A" w:rsidP="0087295A">
      <w:pPr>
        <w:jc w:val="right"/>
      </w:pPr>
      <w:r>
        <w:t xml:space="preserve">                                      </w:t>
      </w:r>
      <w:r w:rsidRPr="00DA0285">
        <w:rPr>
          <w:position w:val="-16"/>
        </w:rPr>
        <w:object w:dxaOrig="1100" w:dyaOrig="420">
          <v:shape id="_x0000_i1061" type="#_x0000_t75" style="width:55pt;height:21pt" o:ole="">
            <v:imagedata r:id="rId79" o:title=""/>
          </v:shape>
          <o:OLEObject Type="Embed" ProgID="Equation.DSMT4" ShapeID="_x0000_i1061" DrawAspect="Content" ObjectID="_1491036380" r:id="rId80"/>
        </w:object>
      </w:r>
      <w:r>
        <w:t xml:space="preserve">                   </w:t>
      </w:r>
      <w:r w:rsidR="00DD496B">
        <w:t xml:space="preserve">   </w:t>
      </w:r>
      <w:r>
        <w:t xml:space="preserve">  </w:t>
      </w:r>
      <w:r w:rsidR="006755F9">
        <w:t xml:space="preserve">                                 </w:t>
      </w:r>
      <w:r>
        <w:t xml:space="preserve">              (7)</w:t>
      </w:r>
    </w:p>
    <w:p w:rsidR="0087295A" w:rsidRDefault="0087295A" w:rsidP="0087295A">
      <w:pPr>
        <w:jc w:val="right"/>
      </w:pPr>
      <w:r w:rsidRPr="00DA0285">
        <w:rPr>
          <w:position w:val="-16"/>
        </w:rPr>
        <w:object w:dxaOrig="1219" w:dyaOrig="420">
          <v:shape id="_x0000_i1062" type="#_x0000_t75" style="width:60.95pt;height:21pt" o:ole="">
            <v:imagedata r:id="rId81" o:title=""/>
          </v:shape>
          <o:OLEObject Type="Embed" ProgID="Equation.DSMT4" ShapeID="_x0000_i1062" DrawAspect="Content" ObjectID="_1491036381" r:id="rId82"/>
        </w:object>
      </w:r>
      <w:r>
        <w:t xml:space="preserve">                   </w:t>
      </w:r>
      <w:r w:rsidR="00DD496B">
        <w:t xml:space="preserve">    </w:t>
      </w:r>
      <w:r>
        <w:t xml:space="preserve">   </w:t>
      </w:r>
      <w:r w:rsidR="006755F9">
        <w:t xml:space="preserve">                                </w:t>
      </w:r>
      <w:r>
        <w:t xml:space="preserve">           (8</w:t>
      </w:r>
      <w:r w:rsidRPr="00FF6340">
        <w:t>)</w:t>
      </w:r>
    </w:p>
    <w:p w:rsidR="009846EF" w:rsidRDefault="009846EF" w:rsidP="00DD496B">
      <w:pPr>
        <w:jc w:val="both"/>
      </w:pPr>
    </w:p>
    <w:p w:rsidR="0087295A" w:rsidRDefault="0087295A" w:rsidP="00DD496B">
      <w:pPr>
        <w:jc w:val="both"/>
      </w:pPr>
      <w:r>
        <w:t xml:space="preserve">For the permanent magnet machines the airgap flux density </w:t>
      </w:r>
      <w:r w:rsidRPr="00F160BE">
        <w:rPr>
          <w:position w:val="-4"/>
        </w:rPr>
        <w:object w:dxaOrig="220" w:dyaOrig="279">
          <v:shape id="_x0000_i1063" type="#_x0000_t75" style="width:11pt;height:13.95pt" o:ole="">
            <v:imagedata r:id="rId83" o:title=""/>
          </v:shape>
          <o:OLEObject Type="Embed" ProgID="Equation.DSMT4" ShapeID="_x0000_i1063" DrawAspect="Content" ObjectID="_1491036382" r:id="rId84"/>
        </w:object>
      </w:r>
      <w:r>
        <w:t xml:space="preserve"> and </w:t>
      </w:r>
      <w:r w:rsidRPr="00F160BE">
        <w:rPr>
          <w:position w:val="-4"/>
        </w:rPr>
        <w:object w:dxaOrig="260" w:dyaOrig="279">
          <v:shape id="_x0000_i1064" type="#_x0000_t75" style="width:13pt;height:13.95pt" o:ole="">
            <v:imagedata r:id="rId85" o:title=""/>
          </v:shape>
          <o:OLEObject Type="Embed" ProgID="Equation.DSMT4" ShapeID="_x0000_i1064" DrawAspect="Content" ObjectID="_1491036383" r:id="rId86"/>
        </w:object>
      </w:r>
      <w:r w:rsidR="00DD496B">
        <w:t xml:space="preserve"> in the airgap are coupled by:</w:t>
      </w:r>
    </w:p>
    <w:p w:rsidR="009846EF" w:rsidRDefault="009846EF" w:rsidP="00DD496B">
      <w:pPr>
        <w:jc w:val="both"/>
      </w:pPr>
    </w:p>
    <w:p w:rsidR="0087295A" w:rsidRDefault="0087295A" w:rsidP="006755F9">
      <w:pPr>
        <w:jc w:val="right"/>
      </w:pPr>
      <w:r w:rsidRPr="00F160BE">
        <w:rPr>
          <w:position w:val="-10"/>
        </w:rPr>
        <w:object w:dxaOrig="800" w:dyaOrig="340">
          <v:shape id="_x0000_i1065" type="#_x0000_t75" style="width:40pt;height:17pt" o:ole="">
            <v:imagedata r:id="rId87" o:title=""/>
          </v:shape>
          <o:OLEObject Type="Embed" ProgID="Equation.DSMT4" ShapeID="_x0000_i1065" DrawAspect="Content" ObjectID="_1491036384" r:id="rId88"/>
        </w:object>
      </w:r>
      <w:r>
        <w:t xml:space="preserve">                         </w:t>
      </w:r>
      <w:r w:rsidR="00DD496B">
        <w:t xml:space="preserve">   </w:t>
      </w:r>
      <w:r>
        <w:t xml:space="preserve"> </w:t>
      </w:r>
      <w:r w:rsidR="006755F9">
        <w:t xml:space="preserve">                               </w:t>
      </w:r>
      <w:r>
        <w:t xml:space="preserve">             (9)</w:t>
      </w:r>
    </w:p>
    <w:p w:rsidR="009846EF" w:rsidRDefault="009846EF" w:rsidP="006755F9">
      <w:pPr>
        <w:jc w:val="right"/>
      </w:pPr>
    </w:p>
    <w:p w:rsidR="0087295A" w:rsidRDefault="0087295A" w:rsidP="00DD496B">
      <w:pPr>
        <w:jc w:val="both"/>
      </w:pPr>
      <w:r>
        <w:t xml:space="preserve">Therefore in terms of vector potential the tangential component of field quantities </w:t>
      </w:r>
      <w:r w:rsidRPr="00F160BE">
        <w:rPr>
          <w:position w:val="-4"/>
        </w:rPr>
        <w:object w:dxaOrig="220" w:dyaOrig="279">
          <v:shape id="_x0000_i1066" type="#_x0000_t75" style="width:11pt;height:13.95pt" o:ole="">
            <v:imagedata r:id="rId83" o:title=""/>
          </v:shape>
          <o:OLEObject Type="Embed" ProgID="Equation.DSMT4" ShapeID="_x0000_i1066" DrawAspect="Content" ObjectID="_1491036385" r:id="rId89"/>
        </w:object>
      </w:r>
      <w:r>
        <w:t xml:space="preserve">and </w:t>
      </w:r>
      <w:r w:rsidRPr="00F160BE">
        <w:rPr>
          <w:position w:val="-4"/>
        </w:rPr>
        <w:object w:dxaOrig="260" w:dyaOrig="279">
          <v:shape id="_x0000_i1067" type="#_x0000_t75" style="width:13pt;height:13.95pt" o:ole="">
            <v:imagedata r:id="rId85" o:title=""/>
          </v:shape>
          <o:OLEObject Type="Embed" ProgID="Equation.DSMT4" ShapeID="_x0000_i1067" DrawAspect="Content" ObjectID="_1491036386" r:id="rId90"/>
        </w:object>
      </w:r>
      <w:r w:rsidR="00DD496B">
        <w:t>can be derived as:</w:t>
      </w:r>
    </w:p>
    <w:p w:rsidR="009846EF" w:rsidRDefault="009846EF" w:rsidP="00DD496B">
      <w:pPr>
        <w:jc w:val="both"/>
      </w:pPr>
    </w:p>
    <w:p w:rsidR="0087295A" w:rsidRDefault="0087295A" w:rsidP="006755F9">
      <w:pPr>
        <w:jc w:val="right"/>
        <w:rPr>
          <w:lang w:val="en-GB"/>
        </w:rPr>
      </w:pPr>
      <w:r w:rsidRPr="00FF6340">
        <w:rPr>
          <w:position w:val="-22"/>
          <w:lang w:val="en-GB"/>
        </w:rPr>
        <w:object w:dxaOrig="1800" w:dyaOrig="600">
          <v:shape id="_x0000_i1068" type="#_x0000_t75" style="width:90.45pt;height:29.15pt" o:ole="">
            <v:imagedata r:id="rId91" o:title=""/>
          </v:shape>
          <o:OLEObject Type="Embed" ProgID="Equation.DSMT4" ShapeID="_x0000_i1068" DrawAspect="Content" ObjectID="_1491036387" r:id="rId92"/>
        </w:object>
      </w:r>
      <w:r>
        <w:rPr>
          <w:lang w:val="en-GB"/>
        </w:rPr>
        <w:t xml:space="preserve">            </w:t>
      </w:r>
      <w:r w:rsidR="006755F9">
        <w:rPr>
          <w:lang w:val="en-GB"/>
        </w:rPr>
        <w:t xml:space="preserve">    </w:t>
      </w:r>
      <w:r w:rsidR="00DD496B">
        <w:rPr>
          <w:lang w:val="en-GB"/>
        </w:rPr>
        <w:t xml:space="preserve">     </w:t>
      </w:r>
      <w:r w:rsidR="006755F9">
        <w:rPr>
          <w:lang w:val="en-GB"/>
        </w:rPr>
        <w:t xml:space="preserve">                          </w:t>
      </w:r>
      <w:r>
        <w:rPr>
          <w:lang w:val="en-GB"/>
        </w:rPr>
        <w:t xml:space="preserve">             (10)</w:t>
      </w:r>
    </w:p>
    <w:p w:rsidR="009846EF" w:rsidRDefault="009846EF" w:rsidP="006755F9">
      <w:pPr>
        <w:jc w:val="right"/>
        <w:rPr>
          <w:lang w:val="en-GB"/>
        </w:rPr>
      </w:pPr>
    </w:p>
    <w:p w:rsidR="0087295A" w:rsidRDefault="005A2207" w:rsidP="0087295A">
      <w:pPr>
        <w:jc w:val="right"/>
        <w:rPr>
          <w:lang w:val="en-GB"/>
        </w:rPr>
      </w:pPr>
      <w:r>
        <w:rPr>
          <w:lang w:val="en-GB"/>
        </w:rPr>
        <w:t xml:space="preserve"> </w:t>
      </w:r>
      <w:r w:rsidR="0087295A" w:rsidRPr="004B4CA9">
        <w:rPr>
          <w:position w:val="-26"/>
          <w:lang w:val="en-GB"/>
        </w:rPr>
        <w:object w:dxaOrig="1719" w:dyaOrig="639">
          <v:shape id="_x0000_i1069" type="#_x0000_t75" style="width:86.4pt;height:31.1pt" o:ole="">
            <v:imagedata r:id="rId93" o:title=""/>
          </v:shape>
          <o:OLEObject Type="Embed" ProgID="Equation.DSMT4" ShapeID="_x0000_i1069" DrawAspect="Content" ObjectID="_1491036388" r:id="rId94"/>
        </w:object>
      </w:r>
      <w:r w:rsidR="0087295A">
        <w:rPr>
          <w:lang w:val="en-GB"/>
        </w:rPr>
        <w:t xml:space="preserve">                </w:t>
      </w:r>
      <w:r w:rsidR="006755F9">
        <w:rPr>
          <w:lang w:val="en-GB"/>
        </w:rPr>
        <w:t xml:space="preserve">     </w:t>
      </w:r>
      <w:r w:rsidR="00DD496B">
        <w:rPr>
          <w:lang w:val="en-GB"/>
        </w:rPr>
        <w:t xml:space="preserve">    </w:t>
      </w:r>
      <w:r>
        <w:rPr>
          <w:lang w:val="en-GB"/>
        </w:rPr>
        <w:t xml:space="preserve"> </w:t>
      </w:r>
      <w:r w:rsidR="006755F9">
        <w:rPr>
          <w:lang w:val="en-GB"/>
        </w:rPr>
        <w:t xml:space="preserve">                        </w:t>
      </w:r>
      <w:r w:rsidR="0087295A">
        <w:rPr>
          <w:lang w:val="en-GB"/>
        </w:rPr>
        <w:t xml:space="preserve">            (11)</w:t>
      </w:r>
    </w:p>
    <w:p w:rsidR="005D4BE3" w:rsidRDefault="005D4BE3" w:rsidP="0087295A">
      <w:pPr>
        <w:jc w:val="right"/>
        <w:rPr>
          <w:lang w:val="en-GB"/>
        </w:rPr>
      </w:pPr>
    </w:p>
    <w:p w:rsidR="0087295A" w:rsidRDefault="0087295A" w:rsidP="00DD496B">
      <w:pPr>
        <w:jc w:val="both"/>
        <w:rPr>
          <w:lang w:val="en-GB"/>
        </w:rPr>
      </w:pPr>
      <w:r>
        <w:rPr>
          <w:lang w:val="en-GB"/>
        </w:rPr>
        <w:t xml:space="preserve">Similarly, the radial component </w:t>
      </w:r>
      <w:r>
        <w:t>of field quantities</w:t>
      </w:r>
      <w:r w:rsidRPr="00F160BE">
        <w:rPr>
          <w:position w:val="-4"/>
        </w:rPr>
        <w:object w:dxaOrig="220" w:dyaOrig="279">
          <v:shape id="_x0000_i1070" type="#_x0000_t75" style="width:11pt;height:13.95pt" o:ole="">
            <v:imagedata r:id="rId83" o:title=""/>
          </v:shape>
          <o:OLEObject Type="Embed" ProgID="Equation.DSMT4" ShapeID="_x0000_i1070" DrawAspect="Content" ObjectID="_1491036389" r:id="rId95"/>
        </w:object>
      </w:r>
      <w:r>
        <w:t>and</w:t>
      </w:r>
      <w:r w:rsidRPr="00F160BE">
        <w:rPr>
          <w:position w:val="-4"/>
        </w:rPr>
        <w:object w:dxaOrig="260" w:dyaOrig="279">
          <v:shape id="_x0000_i1071" type="#_x0000_t75" style="width:13pt;height:13.95pt" o:ole="">
            <v:imagedata r:id="rId85" o:title=""/>
          </v:shape>
          <o:OLEObject Type="Embed" ProgID="Equation.DSMT4" ShapeID="_x0000_i1071" DrawAspect="Content" ObjectID="_1491036390" r:id="rId96"/>
        </w:object>
      </w:r>
      <w:r>
        <w:t>are given by</w:t>
      </w:r>
      <w:r w:rsidR="00DD496B">
        <w:rPr>
          <w:lang w:val="en-GB"/>
        </w:rPr>
        <w:t>:</w:t>
      </w:r>
    </w:p>
    <w:p w:rsidR="005D4BE3" w:rsidRDefault="005D4BE3" w:rsidP="00DD496B">
      <w:pPr>
        <w:jc w:val="both"/>
        <w:rPr>
          <w:lang w:val="en-GB"/>
        </w:rPr>
      </w:pPr>
    </w:p>
    <w:p w:rsidR="0087295A" w:rsidRDefault="005A2207" w:rsidP="005A2207">
      <w:pPr>
        <w:ind w:left="3600"/>
        <w:rPr>
          <w:lang w:val="en-GB"/>
        </w:rPr>
      </w:pPr>
      <w:r>
        <w:rPr>
          <w:lang w:val="en-GB"/>
        </w:rPr>
        <w:t xml:space="preserve">      </w:t>
      </w:r>
      <w:r w:rsidR="0087295A" w:rsidRPr="00FF6340">
        <w:rPr>
          <w:position w:val="-22"/>
          <w:lang w:val="en-GB"/>
        </w:rPr>
        <w:object w:dxaOrig="1800" w:dyaOrig="600">
          <v:shape id="_x0000_i1072" type="#_x0000_t75" style="width:90.45pt;height:29.15pt" o:ole="">
            <v:imagedata r:id="rId97" o:title=""/>
          </v:shape>
          <o:OLEObject Type="Embed" ProgID="Equation.DSMT4" ShapeID="_x0000_i1072" DrawAspect="Content" ObjectID="_1491036391" r:id="rId98"/>
        </w:object>
      </w:r>
      <w:r w:rsidR="0087295A">
        <w:rPr>
          <w:lang w:val="en-GB"/>
        </w:rPr>
        <w:t xml:space="preserve">             </w:t>
      </w:r>
      <w:r w:rsidR="006755F9">
        <w:rPr>
          <w:lang w:val="en-GB"/>
        </w:rPr>
        <w:t xml:space="preserve">     </w:t>
      </w:r>
      <w:r>
        <w:rPr>
          <w:lang w:val="en-GB"/>
        </w:rPr>
        <w:t xml:space="preserve">  </w:t>
      </w:r>
      <w:r w:rsidR="006755F9">
        <w:rPr>
          <w:lang w:val="en-GB"/>
        </w:rPr>
        <w:t xml:space="preserve">     </w:t>
      </w:r>
      <w:r w:rsidR="00DD496B">
        <w:rPr>
          <w:lang w:val="en-GB"/>
        </w:rPr>
        <w:t xml:space="preserve">   </w:t>
      </w:r>
      <w:r w:rsidR="006755F9">
        <w:rPr>
          <w:lang w:val="en-GB"/>
        </w:rPr>
        <w:t xml:space="preserve">                     </w:t>
      </w:r>
      <w:r w:rsidR="0087295A">
        <w:rPr>
          <w:lang w:val="en-GB"/>
        </w:rPr>
        <w:t xml:space="preserve">          (12)</w:t>
      </w:r>
    </w:p>
    <w:p w:rsidR="0087295A" w:rsidRDefault="00DD496B" w:rsidP="00DD496B">
      <w:pPr>
        <w:jc w:val="right"/>
        <w:rPr>
          <w:lang w:val="en-GB"/>
        </w:rPr>
      </w:pPr>
      <w:r>
        <w:rPr>
          <w:lang w:val="en-GB"/>
        </w:rPr>
        <w:t xml:space="preserve"> </w:t>
      </w:r>
      <w:r w:rsidR="0087295A" w:rsidRPr="004B4CA9">
        <w:rPr>
          <w:position w:val="-26"/>
          <w:lang w:val="en-GB"/>
        </w:rPr>
        <w:object w:dxaOrig="1700" w:dyaOrig="639">
          <v:shape id="_x0000_i1073" type="#_x0000_t75" style="width:85.45pt;height:31.1pt" o:ole="">
            <v:imagedata r:id="rId99" o:title=""/>
          </v:shape>
          <o:OLEObject Type="Embed" ProgID="Equation.DSMT4" ShapeID="_x0000_i1073" DrawAspect="Content" ObjectID="_1491036392" r:id="rId100"/>
        </w:object>
      </w:r>
      <w:r w:rsidR="0087295A">
        <w:rPr>
          <w:lang w:val="en-GB"/>
        </w:rPr>
        <w:t xml:space="preserve">         </w:t>
      </w:r>
      <w:r w:rsidR="006755F9">
        <w:rPr>
          <w:lang w:val="en-GB"/>
        </w:rPr>
        <w:t xml:space="preserve">              </w:t>
      </w:r>
      <w:r>
        <w:rPr>
          <w:lang w:val="en-GB"/>
        </w:rPr>
        <w:t xml:space="preserve">   </w:t>
      </w:r>
      <w:r w:rsidR="006755F9">
        <w:rPr>
          <w:lang w:val="en-GB"/>
        </w:rPr>
        <w:t xml:space="preserve">                 </w:t>
      </w:r>
      <w:r w:rsidR="0087295A">
        <w:rPr>
          <w:lang w:val="en-GB"/>
        </w:rPr>
        <w:t xml:space="preserve">                   (13)</w:t>
      </w:r>
    </w:p>
    <w:p w:rsidR="0087295A" w:rsidRDefault="0087295A" w:rsidP="006755F9">
      <w:pPr>
        <w:jc w:val="both"/>
      </w:pPr>
      <w:r>
        <w:lastRenderedPageBreak/>
        <w:t>Hence by applying the boundary conditions</w:t>
      </w:r>
      <w:r>
        <w:rPr>
          <w:rFonts w:hint="eastAsia"/>
          <w:lang w:eastAsia="zh-TW"/>
        </w:rPr>
        <w:t xml:space="preserve"> in (7)</w:t>
      </w:r>
      <w:r>
        <w:rPr>
          <w:lang w:eastAsia="zh-TW"/>
        </w:rPr>
        <w:t xml:space="preserve"> and (8)</w:t>
      </w:r>
      <w:r>
        <w:rPr>
          <w:rFonts w:hint="eastAsia"/>
          <w:lang w:eastAsia="zh-TW"/>
        </w:rPr>
        <w:t>,</w:t>
      </w:r>
      <w:r>
        <w:t xml:space="preserve"> the</w:t>
      </w:r>
      <w:r w:rsidRPr="00FF6340">
        <w:t xml:space="preserve"> value of </w:t>
      </w:r>
      <w:r w:rsidRPr="00977087">
        <w:rPr>
          <w:position w:val="-6"/>
        </w:rPr>
        <w:object w:dxaOrig="220" w:dyaOrig="240">
          <v:shape id="_x0000_i1074" type="#_x0000_t75" style="width:11pt;height:12pt" o:ole="">
            <v:imagedata r:id="rId101" o:title=""/>
          </v:shape>
          <o:OLEObject Type="Embed" ProgID="Equation.DSMT4" ShapeID="_x0000_i1074" DrawAspect="Content" ObjectID="_1491036393" r:id="rId102"/>
        </w:object>
      </w:r>
      <w:r w:rsidRPr="00FF6340">
        <w:t xml:space="preserve">and </w:t>
      </w:r>
      <w:r w:rsidRPr="00977087">
        <w:rPr>
          <w:position w:val="-4"/>
        </w:rPr>
        <w:object w:dxaOrig="240" w:dyaOrig="220">
          <v:shape id="_x0000_i1075" type="#_x0000_t75" style="width:12.2pt;height:11pt" o:ole="">
            <v:imagedata r:id="rId103" o:title=""/>
          </v:shape>
          <o:OLEObject Type="Embed" ProgID="Equation.DSMT4" ShapeID="_x0000_i1075" DrawAspect="Content" ObjectID="_1491036394" r:id="rId104"/>
        </w:object>
      </w:r>
      <w:r>
        <w:t xml:space="preserve">in (6) can be derived </w:t>
      </w:r>
      <w:r w:rsidRPr="00FF6340">
        <w:t>as:</w:t>
      </w:r>
    </w:p>
    <w:p w:rsidR="005D4BE3" w:rsidRDefault="005D4BE3" w:rsidP="006755F9">
      <w:pPr>
        <w:jc w:val="both"/>
      </w:pPr>
    </w:p>
    <w:p w:rsidR="0087295A" w:rsidRDefault="0087295A" w:rsidP="006755F9">
      <w:pPr>
        <w:jc w:val="right"/>
      </w:pPr>
      <w:r w:rsidRPr="00FF6340">
        <w:rPr>
          <w:position w:val="-26"/>
          <w:lang w:val="en-GB"/>
        </w:rPr>
        <w:object w:dxaOrig="900" w:dyaOrig="620">
          <v:shape id="_x0000_i1076" type="#_x0000_t75" style="width:44.8pt;height:31.2pt" o:ole="">
            <v:imagedata r:id="rId105" o:title=""/>
          </v:shape>
          <o:OLEObject Type="Embed" ProgID="Equation.DSMT4" ShapeID="_x0000_i1076" DrawAspect="Content" ObjectID="_1491036395" r:id="rId106"/>
        </w:object>
      </w:r>
      <w:r w:rsidRPr="00FF6340">
        <w:rPr>
          <w:lang w:val="en-GB"/>
        </w:rPr>
        <w:t xml:space="preserve">          </w:t>
      </w:r>
      <w:r>
        <w:rPr>
          <w:lang w:val="en-GB"/>
        </w:rPr>
        <w:t xml:space="preserve">              </w:t>
      </w:r>
      <w:r w:rsidRPr="00FF6340">
        <w:rPr>
          <w:lang w:val="en-GB"/>
        </w:rPr>
        <w:t xml:space="preserve">    </w:t>
      </w:r>
      <w:r w:rsidR="006755F9">
        <w:rPr>
          <w:lang w:val="en-GB"/>
        </w:rPr>
        <w:t xml:space="preserve">                            </w:t>
      </w:r>
      <w:r w:rsidRPr="00FF6340">
        <w:rPr>
          <w:lang w:val="en-GB"/>
        </w:rPr>
        <w:t xml:space="preserve">               </w:t>
      </w:r>
      <w:r>
        <w:t>(14</w:t>
      </w:r>
      <w:r w:rsidRPr="00FF6340">
        <w:t>)</w:t>
      </w:r>
    </w:p>
    <w:p w:rsidR="0087295A" w:rsidRDefault="0087295A" w:rsidP="0087295A">
      <w:pPr>
        <w:jc w:val="right"/>
        <w:rPr>
          <w:lang w:val="en-GB"/>
        </w:rPr>
      </w:pPr>
      <w:r w:rsidRPr="00FF6340">
        <w:rPr>
          <w:position w:val="-32"/>
        </w:rPr>
        <w:object w:dxaOrig="1800" w:dyaOrig="680">
          <v:shape id="_x0000_i1077" type="#_x0000_t75" style="width:88.75pt;height:34.3pt" o:ole="">
            <v:imagedata r:id="rId107" o:title=""/>
          </v:shape>
          <o:OLEObject Type="Embed" ProgID="Equation.DSMT4" ShapeID="_x0000_i1077" DrawAspect="Content" ObjectID="_1491036396" r:id="rId108"/>
        </w:object>
      </w:r>
      <w:r w:rsidRPr="00FF6340">
        <w:rPr>
          <w:position w:val="-36"/>
        </w:rPr>
        <w:t xml:space="preserve">             </w:t>
      </w:r>
      <w:r w:rsidR="006755F9">
        <w:rPr>
          <w:position w:val="-36"/>
        </w:rPr>
        <w:t xml:space="preserve">                      </w:t>
      </w:r>
      <w:r w:rsidRPr="00FF6340">
        <w:rPr>
          <w:position w:val="-36"/>
        </w:rPr>
        <w:t xml:space="preserve">  </w:t>
      </w:r>
      <w:r>
        <w:rPr>
          <w:position w:val="-36"/>
        </w:rPr>
        <w:t xml:space="preserve">      </w:t>
      </w:r>
      <w:r w:rsidRPr="00FF6340">
        <w:rPr>
          <w:position w:val="-36"/>
        </w:rPr>
        <w:t xml:space="preserve">        </w:t>
      </w:r>
      <w:r w:rsidR="006755F9">
        <w:rPr>
          <w:position w:val="-36"/>
        </w:rPr>
        <w:t xml:space="preserve">          </w:t>
      </w:r>
      <w:r>
        <w:t>(15</w:t>
      </w:r>
      <w:r w:rsidRPr="00FF6340">
        <w:t>)</w:t>
      </w:r>
      <w:r>
        <w:rPr>
          <w:lang w:val="en-GB"/>
        </w:rPr>
        <w:t xml:space="preserve">  </w:t>
      </w:r>
    </w:p>
    <w:p w:rsidR="005D4BE3" w:rsidRDefault="005D4BE3" w:rsidP="0087295A">
      <w:pPr>
        <w:jc w:val="right"/>
      </w:pPr>
    </w:p>
    <w:p w:rsidR="0087295A" w:rsidRDefault="0087295A" w:rsidP="005D0553">
      <w:pPr>
        <w:spacing w:line="360" w:lineRule="auto"/>
        <w:jc w:val="both"/>
      </w:pPr>
      <w:r>
        <w:t xml:space="preserve">The final field solution can be obtained by substituting (14) and (15) into (6).  From (6) the value of </w:t>
      </w:r>
      <w:r w:rsidRPr="00A4319E">
        <w:rPr>
          <w:position w:val="-10"/>
        </w:rPr>
        <w:object w:dxaOrig="440" w:dyaOrig="300">
          <v:shape id="_x0000_i1078" type="#_x0000_t75" style="width:22pt;height:15pt" o:ole="">
            <v:imagedata r:id="rId109" o:title=""/>
          </v:shape>
          <o:OLEObject Type="Embed" ProgID="Equation.DSMT4" ShapeID="_x0000_i1078" DrawAspect="Content" ObjectID="_1491036397" r:id="rId110"/>
        </w:object>
      </w:r>
      <w:r>
        <w:t xml:space="preserve">is substituted in (5). The value of vector potential </w:t>
      </w:r>
      <w:r>
        <w:rPr>
          <w:rFonts w:hint="eastAsia"/>
        </w:rPr>
        <w:t xml:space="preserve">from (5) </w:t>
      </w:r>
      <w:r>
        <w:t>is used in (10), (12) to calculate the tangential and radia</w:t>
      </w:r>
      <w:r w:rsidR="006755F9">
        <w:t xml:space="preserve">l airgap flux density as: </w:t>
      </w:r>
    </w:p>
    <w:p w:rsidR="005D4BE3" w:rsidRDefault="005D4BE3" w:rsidP="006755F9">
      <w:pPr>
        <w:ind w:firstLine="227"/>
        <w:jc w:val="both"/>
      </w:pPr>
    </w:p>
    <w:p w:rsidR="0087295A" w:rsidRDefault="0087295A" w:rsidP="006755F9">
      <w:pPr>
        <w:jc w:val="right"/>
      </w:pPr>
      <w:r w:rsidRPr="00FF6340">
        <w:rPr>
          <w:position w:val="-34"/>
          <w:lang w:val="en-GB"/>
        </w:rPr>
        <w:object w:dxaOrig="2760" w:dyaOrig="780">
          <v:shape id="_x0000_i1079" type="#_x0000_t75" style="width:138.3pt;height:38.7pt" o:ole="">
            <v:imagedata r:id="rId111" o:title=""/>
          </v:shape>
          <o:OLEObject Type="Embed" ProgID="Equation.DSMT4" ShapeID="_x0000_i1079" DrawAspect="Content" ObjectID="_1491036398" r:id="rId112"/>
        </w:object>
      </w:r>
      <w:r>
        <w:rPr>
          <w:lang w:val="en-GB"/>
        </w:rPr>
        <w:t xml:space="preserve">        </w:t>
      </w:r>
      <w:r w:rsidR="006755F9">
        <w:rPr>
          <w:lang w:val="en-GB"/>
        </w:rPr>
        <w:t xml:space="preserve">                               </w:t>
      </w:r>
      <w:r>
        <w:rPr>
          <w:lang w:val="en-GB"/>
        </w:rPr>
        <w:t xml:space="preserve">        </w:t>
      </w:r>
      <w:r w:rsidR="006755F9">
        <w:t>(16)</w:t>
      </w:r>
    </w:p>
    <w:p w:rsidR="0087295A" w:rsidRDefault="0087295A" w:rsidP="006755F9">
      <w:pPr>
        <w:jc w:val="right"/>
        <w:rPr>
          <w:lang w:val="en-GB"/>
        </w:rPr>
      </w:pPr>
      <w:r w:rsidRPr="00FF6340">
        <w:rPr>
          <w:position w:val="-34"/>
          <w:lang w:val="en-GB"/>
        </w:rPr>
        <w:object w:dxaOrig="2760" w:dyaOrig="780">
          <v:shape id="_x0000_i1080" type="#_x0000_t75" style="width:138.3pt;height:38.7pt" o:ole="">
            <v:imagedata r:id="rId113" o:title=""/>
          </v:shape>
          <o:OLEObject Type="Embed" ProgID="Equation.DSMT4" ShapeID="_x0000_i1080" DrawAspect="Content" ObjectID="_1491036399" r:id="rId114"/>
        </w:object>
      </w:r>
      <w:r>
        <w:rPr>
          <w:lang w:val="en-GB"/>
        </w:rPr>
        <w:t xml:space="preserve">        </w:t>
      </w:r>
      <w:r w:rsidR="006755F9">
        <w:rPr>
          <w:lang w:val="en-GB"/>
        </w:rPr>
        <w:t xml:space="preserve">                                       (17)</w:t>
      </w:r>
    </w:p>
    <w:p w:rsidR="005D4BE3" w:rsidRDefault="005D4BE3" w:rsidP="006755F9">
      <w:pPr>
        <w:jc w:val="right"/>
        <w:rPr>
          <w:lang w:val="en-GB"/>
        </w:rPr>
      </w:pPr>
    </w:p>
    <w:p w:rsidR="0087295A" w:rsidRDefault="0087295A" w:rsidP="009846EF">
      <w:pPr>
        <w:numPr>
          <w:ilvl w:val="0"/>
          <w:numId w:val="19"/>
        </w:numPr>
        <w:spacing w:line="360" w:lineRule="auto"/>
        <w:rPr>
          <w:i/>
          <w:iCs/>
        </w:rPr>
      </w:pPr>
      <w:r>
        <w:rPr>
          <w:i/>
          <w:iCs/>
        </w:rPr>
        <w:t>Magnet flux Tooth Ripple Harmonics</w:t>
      </w:r>
    </w:p>
    <w:p w:rsidR="0087295A" w:rsidRDefault="0087295A" w:rsidP="009846EF">
      <w:pPr>
        <w:spacing w:line="360" w:lineRule="auto"/>
        <w:jc w:val="both"/>
      </w:pPr>
      <w:r>
        <w:t>The approach used to calculate magnet flux tooth ripple harmonics is based on multiplying the flux density of a slotless machine, with a slotting permeance function.</w:t>
      </w:r>
    </w:p>
    <w:p w:rsidR="00DD496B" w:rsidRDefault="00DD496B" w:rsidP="0087295A">
      <w:pPr>
        <w:spacing w:line="276" w:lineRule="auto"/>
        <w:jc w:val="both"/>
      </w:pPr>
    </w:p>
    <w:p w:rsidR="0087295A" w:rsidRDefault="0087295A" w:rsidP="009846EF">
      <w:pPr>
        <w:spacing w:line="360" w:lineRule="auto"/>
        <w:jc w:val="both"/>
        <w:rPr>
          <w:i/>
          <w:iCs/>
        </w:rPr>
      </w:pPr>
      <w:r>
        <w:t xml:space="preserve"> </w:t>
      </w:r>
      <w:r>
        <w:rPr>
          <w:i/>
          <w:iCs/>
        </w:rPr>
        <w:t>B.1</w:t>
      </w:r>
      <w:r>
        <w:rPr>
          <w:i/>
          <w:iCs/>
        </w:rPr>
        <w:tab/>
        <w:t>Slotless Machine Airgap Flux</w:t>
      </w:r>
    </w:p>
    <w:p w:rsidR="0087295A" w:rsidRDefault="0087295A" w:rsidP="005D0553">
      <w:pPr>
        <w:spacing w:line="360" w:lineRule="auto"/>
        <w:jc w:val="both"/>
      </w:pPr>
      <w:r w:rsidRPr="007B1A0E">
        <w:t>The analytical field solution in the airgap of a slotless</w:t>
      </w:r>
      <w:r>
        <w:t xml:space="preserve"> PM machine with an internal </w:t>
      </w:r>
      <w:r w:rsidRPr="007B1A0E">
        <w:t>rotor, having parallel magnetized magnets has been presented in</w:t>
      </w:r>
      <w:r w:rsidRPr="007B1A0E">
        <w:rPr>
          <w:rFonts w:hint="eastAsia"/>
          <w:lang w:eastAsia="zh-TW"/>
        </w:rPr>
        <w:t xml:space="preserve"> </w:t>
      </w:r>
      <w:r w:rsidRPr="007B1A0E">
        <w:rPr>
          <w:lang w:eastAsia="zh-TW"/>
        </w:rPr>
        <w:fldChar w:fldCharType="begin"/>
      </w:r>
      <w:r>
        <w:rPr>
          <w:lang w:eastAsia="zh-TW"/>
        </w:rPr>
        <w:instrText xml:space="preserve"> ADDIN EN.CITE &lt;EndNote&gt;&lt;Cite&gt;&lt;Author&gt;Zhu&lt;/Author&gt;&lt;Year&gt;2002&lt;/Year&gt;&lt;RecNum&gt;141&lt;/RecNum&gt;&lt;DisplayText&gt;[22]&lt;/DisplayText&gt;&lt;record&gt;&lt;rec-number&gt;141&lt;/rec-number&gt;&lt;foreign-keys&gt;&lt;key app="EN" db-id="0wrvfz5xnrvsvheedssvxwel20292twsf2v0"&gt;141&lt;/key&gt;&lt;/foreign-keys&gt;&lt;ref-type name="Journal Article"&gt;17&lt;/ref-type&gt;&lt;contributors&gt;&lt;authors&gt;&lt;author&gt;Zhu, Z. Q.&lt;/author&gt;&lt;author&gt;Howe, D.&lt;/author&gt;&lt;author&gt;Chan, C. C.&lt;/author&gt;&lt;/authors&gt;&lt;/contributors&gt;&lt;titles&gt;&lt;title&gt;Improved analytical model for predicting the magnetic field distribution in brushless permanent-magnet machines&lt;/title&gt;&lt;secondary-title&gt; IEEE Transactions on Magnetics&lt;/secondary-title&gt;&lt;/titles&gt;&lt;pages&gt;229-238&lt;/pages&gt;&lt;volume&gt;38&lt;/volume&gt;&lt;number&gt;1&lt;/number&gt;&lt;keywords&gt;&lt;keyword&gt;Laplace equations&lt;/keyword&gt;&lt;keyword&gt;Poisson equation&lt;/keyword&gt;&lt;keyword&gt;brushless machines&lt;/keyword&gt;&lt;keyword&gt;machine theory&lt;/keyword&gt;&lt;keyword&gt;machine windings&lt;/keyword&gt;&lt;keyword&gt;magnetic fields&lt;/keyword&gt;&lt;keyword&gt;magnetisation&lt;/keyword&gt;&lt;keyword&gt;modelling&lt;/keyword&gt;&lt;keyword&gt;permanent magnet machines&lt;/keyword&gt;&lt;keyword&gt;2D models&lt;/keyword&gt;&lt;keyword&gt;Laplacian field equations&lt;/keyword&gt;&lt;keyword&gt;airgap/magnet regions&lt;/keyword&gt;&lt;keyword&gt;analytical model&lt;/keyword&gt;&lt;keyword&gt;brushless PM machines&lt;/keyword&gt;&lt;keyword&gt;brushless permanent magnet machines&lt;/keyword&gt;&lt;keyword&gt;electric machines&lt;/keyword&gt;&lt;keyword&gt;external rotor motor topologies&lt;/keyword&gt;&lt;keyword&gt;finite-element analyses&lt;/keyword&gt;&lt;keyword&gt;internal rotor motor topologies&lt;/keyword&gt;&lt;keyword&gt;magnetic field distribution&lt;/keyword&gt;&lt;keyword&gt;nonoverlapping windings&lt;/keyword&gt;&lt;keyword&gt;overlapping windings&lt;/keyword&gt;&lt;keyword&gt;parallel magnetized magnets&lt;/keyword&gt;&lt;keyword&gt;polar coordinates&lt;/keyword&gt;&lt;keyword&gt;quasi-Poissonian field equations&lt;/keyword&gt;&lt;keyword&gt;radial magnetized magnets&lt;/keyword&gt;&lt;keyword&gt;slotless motors&lt;/keyword&gt;&lt;keyword&gt;slotted motors&lt;/keyword&gt;&lt;keyword&gt;stator windings&lt;/keyword&gt;&lt;keyword&gt;surface-mounted magnets&lt;/keyword&gt;&lt;keyword&gt;two-dimensional models&lt;/keyword&gt;&lt;/keywords&gt;&lt;dates&gt;&lt;year&gt;2002&lt;/year&gt;&lt;/dates&gt;&lt;isbn&gt;0018-9464&lt;/isbn&gt;&lt;urls&gt;&lt;/urls&gt;&lt;/record&gt;&lt;/Cite&gt;&lt;/EndNote&gt;</w:instrText>
      </w:r>
      <w:r w:rsidRPr="007B1A0E">
        <w:rPr>
          <w:lang w:eastAsia="zh-TW"/>
        </w:rPr>
        <w:fldChar w:fldCharType="separate"/>
      </w:r>
      <w:r>
        <w:rPr>
          <w:noProof/>
          <w:lang w:eastAsia="zh-TW"/>
        </w:rPr>
        <w:t>[</w:t>
      </w:r>
      <w:hyperlink w:anchor="_ENREF_22" w:tooltip="Zhu, 2002 #141" w:history="1">
        <w:r>
          <w:rPr>
            <w:noProof/>
            <w:lang w:eastAsia="zh-TW"/>
          </w:rPr>
          <w:t>22</w:t>
        </w:r>
      </w:hyperlink>
      <w:r>
        <w:rPr>
          <w:noProof/>
          <w:lang w:eastAsia="zh-TW"/>
        </w:rPr>
        <w:t>]</w:t>
      </w:r>
      <w:r w:rsidRPr="007B1A0E">
        <w:rPr>
          <w:lang w:eastAsia="zh-TW"/>
        </w:rPr>
        <w:fldChar w:fldCharType="end"/>
      </w:r>
      <w:r w:rsidRPr="007B1A0E">
        <w:t>.</w:t>
      </w:r>
      <w:r>
        <w:rPr>
          <w:rFonts w:hint="eastAsia"/>
          <w:lang w:eastAsia="zh-TW"/>
        </w:rPr>
        <w:t xml:space="preserve"> </w:t>
      </w:r>
      <w:r w:rsidRPr="007B1A0E">
        <w:t>Th</w:t>
      </w:r>
      <w:r>
        <w:t>e</w:t>
      </w:r>
      <w:r w:rsidRPr="007515DA">
        <w:rPr>
          <w:position w:val="-10"/>
        </w:rPr>
        <w:object w:dxaOrig="300" w:dyaOrig="300">
          <v:shape id="_x0000_i1081" type="#_x0000_t75" style="width:15pt;height:15pt" o:ole="">
            <v:imagedata r:id="rId115" o:title=""/>
          </v:shape>
          <o:OLEObject Type="Embed" ProgID="Equation.DSMT4" ShapeID="_x0000_i1081" DrawAspect="Content" ObjectID="_1491036400" r:id="rId116"/>
        </w:object>
      </w:r>
      <w:r w:rsidRPr="007B1A0E">
        <w:t>and</w:t>
      </w:r>
      <w:r w:rsidRPr="007515DA">
        <w:rPr>
          <w:position w:val="-10"/>
        </w:rPr>
        <w:object w:dxaOrig="320" w:dyaOrig="300">
          <v:shape id="_x0000_i1082" type="#_x0000_t75" style="width:16pt;height:15pt" o:ole="">
            <v:imagedata r:id="rId117" o:title=""/>
          </v:shape>
          <o:OLEObject Type="Embed" ProgID="Equation.DSMT4" ShapeID="_x0000_i1082" DrawAspect="Content" ObjectID="_1491036401" r:id="rId118"/>
        </w:object>
      </w:r>
      <w:r>
        <w:t xml:space="preserve">, </w:t>
      </w:r>
      <w:r>
        <w:rPr>
          <w:rFonts w:hint="eastAsia"/>
          <w:lang w:eastAsia="zh-TW"/>
        </w:rPr>
        <w:t xml:space="preserve">viz. radial and </w:t>
      </w:r>
      <w:r w:rsidRPr="007B1A0E">
        <w:t>tangential components of airgap flux distribution</w:t>
      </w:r>
      <w:r w:rsidRPr="007B1A0E">
        <w:rPr>
          <w:rFonts w:hint="eastAsia"/>
          <w:lang w:eastAsia="zh-TW"/>
        </w:rPr>
        <w:t xml:space="preserve"> produced by the magnet</w:t>
      </w:r>
      <w:r>
        <w:rPr>
          <w:lang w:eastAsia="zh-TW"/>
        </w:rPr>
        <w:t xml:space="preserve"> flux only</w:t>
      </w:r>
      <w:r w:rsidRPr="007B1A0E">
        <w:t xml:space="preserve"> in</w:t>
      </w:r>
      <w:r>
        <w:t xml:space="preserve"> a</w:t>
      </w:r>
      <w:r w:rsidRPr="007B1A0E">
        <w:t xml:space="preserve"> slotless PM machine </w:t>
      </w:r>
      <w:r>
        <w:t xml:space="preserve">are </w:t>
      </w:r>
      <w:r w:rsidRPr="007B1A0E">
        <w:t xml:space="preserve">given </w:t>
      </w:r>
      <w:r>
        <w:t>by</w:t>
      </w:r>
      <w:r w:rsidRPr="007B1A0E">
        <w:t>:</w:t>
      </w:r>
    </w:p>
    <w:p w:rsidR="0087295A" w:rsidRDefault="0087295A" w:rsidP="006755F9">
      <w:pPr>
        <w:pStyle w:val="Heading2"/>
        <w:numPr>
          <w:ilvl w:val="0"/>
          <w:numId w:val="0"/>
        </w:numPr>
        <w:jc w:val="right"/>
        <w:rPr>
          <w:i w:val="0"/>
          <w:iCs/>
        </w:rPr>
      </w:pPr>
      <w:r w:rsidRPr="0035070C">
        <w:rPr>
          <w:position w:val="-26"/>
          <w:sz w:val="24"/>
          <w:szCs w:val="24"/>
        </w:rPr>
        <w:object w:dxaOrig="3500" w:dyaOrig="600">
          <v:shape id="_x0000_i1083" type="#_x0000_t75" style="width:175.2pt;height:29.8pt" o:ole="">
            <v:imagedata r:id="rId119" o:title=""/>
          </v:shape>
          <o:OLEObject Type="Embed" ProgID="Equation.DSMT4" ShapeID="_x0000_i1083" DrawAspect="Content" ObjectID="_1491036402" r:id="rId120"/>
        </w:object>
      </w:r>
      <w:r>
        <w:rPr>
          <w:sz w:val="24"/>
          <w:szCs w:val="24"/>
        </w:rPr>
        <w:t xml:space="preserve">    </w:t>
      </w:r>
      <w:r w:rsidR="006755F9">
        <w:rPr>
          <w:sz w:val="24"/>
          <w:szCs w:val="24"/>
        </w:rPr>
        <w:t xml:space="preserve">                       </w:t>
      </w:r>
      <w:r>
        <w:rPr>
          <w:sz w:val="24"/>
          <w:szCs w:val="24"/>
        </w:rPr>
        <w:t xml:space="preserve">     </w:t>
      </w:r>
      <w:r w:rsidRPr="007B1A0E">
        <w:rPr>
          <w:i w:val="0"/>
          <w:iCs/>
        </w:rPr>
        <w:t>(</w:t>
      </w:r>
      <w:r>
        <w:rPr>
          <w:i w:val="0"/>
          <w:iCs/>
        </w:rPr>
        <w:t>18</w:t>
      </w:r>
      <w:r w:rsidRPr="007B1A0E">
        <w:rPr>
          <w:i w:val="0"/>
          <w:iCs/>
        </w:rPr>
        <w:t>)</w:t>
      </w:r>
    </w:p>
    <w:p w:rsidR="0087295A" w:rsidRDefault="0087295A" w:rsidP="0087295A">
      <w:pPr>
        <w:spacing w:line="360" w:lineRule="auto"/>
        <w:jc w:val="right"/>
      </w:pPr>
      <w:r w:rsidRPr="0035070C">
        <w:rPr>
          <w:position w:val="-26"/>
          <w:sz w:val="24"/>
          <w:szCs w:val="24"/>
        </w:rPr>
        <w:object w:dxaOrig="3519" w:dyaOrig="600">
          <v:shape id="_x0000_i1084" type="#_x0000_t75" style="width:176.15pt;height:29.8pt" o:ole="">
            <v:imagedata r:id="rId121" o:title=""/>
          </v:shape>
          <o:OLEObject Type="Embed" ProgID="Equation.DSMT4" ShapeID="_x0000_i1084" DrawAspect="Content" ObjectID="_1491036403" r:id="rId122"/>
        </w:object>
      </w:r>
      <w:r>
        <w:rPr>
          <w:sz w:val="24"/>
          <w:szCs w:val="24"/>
        </w:rPr>
        <w:t xml:space="preserve">    </w:t>
      </w:r>
      <w:r w:rsidR="006755F9">
        <w:rPr>
          <w:sz w:val="24"/>
          <w:szCs w:val="24"/>
        </w:rPr>
        <w:t xml:space="preserve">                        </w:t>
      </w:r>
      <w:r>
        <w:rPr>
          <w:sz w:val="24"/>
          <w:szCs w:val="24"/>
        </w:rPr>
        <w:t xml:space="preserve">     </w:t>
      </w:r>
      <w:r>
        <w:t>(19</w:t>
      </w:r>
      <w:r w:rsidRPr="00985F9A">
        <w:t>)</w:t>
      </w:r>
    </w:p>
    <w:p w:rsidR="0087295A" w:rsidRDefault="0087295A" w:rsidP="00DD496B">
      <w:pPr>
        <w:jc w:val="both"/>
        <w:rPr>
          <w:lang w:val="en-GB"/>
        </w:rPr>
      </w:pPr>
      <w:r>
        <w:rPr>
          <w:lang w:val="en-GB"/>
        </w:rPr>
        <w:t>where,</w:t>
      </w:r>
      <w:r w:rsidRPr="009474AD">
        <w:rPr>
          <w:position w:val="-12"/>
          <w:lang w:val="en-GB"/>
        </w:rPr>
        <w:object w:dxaOrig="620" w:dyaOrig="340">
          <v:shape id="_x0000_i1085" type="#_x0000_t75" style="width:31pt;height:17pt" o:ole="">
            <v:imagedata r:id="rId123" o:title=""/>
          </v:shape>
          <o:OLEObject Type="Embed" ProgID="Equation.DSMT4" ShapeID="_x0000_i1085" DrawAspect="Content" ObjectID="_1491036404" r:id="rId124"/>
        </w:object>
      </w:r>
      <w:r>
        <w:rPr>
          <w:lang w:val="en-GB"/>
        </w:rPr>
        <w:t>,</w:t>
      </w:r>
      <w:r w:rsidRPr="009474AD">
        <w:rPr>
          <w:position w:val="-12"/>
          <w:lang w:val="en-GB"/>
        </w:rPr>
        <w:object w:dxaOrig="600" w:dyaOrig="340">
          <v:shape id="_x0000_i1086" type="#_x0000_t75" style="width:30pt;height:17pt" o:ole="">
            <v:imagedata r:id="rId125" o:title=""/>
          </v:shape>
          <o:OLEObject Type="Embed" ProgID="Equation.DSMT4" ShapeID="_x0000_i1086" DrawAspect="Content" ObjectID="_1491036405" r:id="rId126"/>
        </w:object>
      </w:r>
      <w:r>
        <w:rPr>
          <w:lang w:val="en-GB"/>
        </w:rPr>
        <w:t>and</w:t>
      </w:r>
      <w:r w:rsidRPr="009474AD">
        <w:rPr>
          <w:position w:val="-12"/>
          <w:lang w:val="en-GB"/>
        </w:rPr>
        <w:object w:dxaOrig="620" w:dyaOrig="340">
          <v:shape id="_x0000_i1087" type="#_x0000_t75" style="width:31pt;height:17pt" o:ole="">
            <v:imagedata r:id="rId127" o:title=""/>
          </v:shape>
          <o:OLEObject Type="Embed" ProgID="Equation.DSMT4" ShapeID="_x0000_i1087" DrawAspect="Content" ObjectID="_1491036406" r:id="rId128"/>
        </w:object>
      </w:r>
      <w:r>
        <w:rPr>
          <w:lang w:val="en-GB"/>
        </w:rPr>
        <w:t xml:space="preserve">for an internal rotor machine </w:t>
      </w:r>
      <w:r>
        <w:rPr>
          <w:rFonts w:hint="eastAsia"/>
          <w:lang w:val="en-GB" w:eastAsia="zh-TW"/>
        </w:rPr>
        <w:t>with</w:t>
      </w:r>
      <w:r w:rsidRPr="00074040">
        <w:rPr>
          <w:position w:val="-10"/>
          <w:sz w:val="16"/>
          <w:szCs w:val="16"/>
        </w:rPr>
        <w:object w:dxaOrig="1060" w:dyaOrig="300">
          <v:shape id="_x0000_i1088" type="#_x0000_t75" style="width:53pt;height:15pt" o:ole="">
            <v:imagedata r:id="rId129" o:title=""/>
          </v:shape>
          <o:OLEObject Type="Embed" ProgID="Equation.DSMT4" ShapeID="_x0000_i1088" DrawAspect="Content" ObjectID="_1491036407" r:id="rId130"/>
        </w:object>
      </w:r>
      <w:r>
        <w:rPr>
          <w:sz w:val="16"/>
          <w:szCs w:val="16"/>
        </w:rPr>
        <w:t>,</w:t>
      </w:r>
      <w:r w:rsidR="00DD496B">
        <w:rPr>
          <w:lang w:val="en-GB"/>
        </w:rPr>
        <w:t xml:space="preserve"> can be written as:</w:t>
      </w:r>
    </w:p>
    <w:p w:rsidR="009846EF" w:rsidRPr="00315CBA" w:rsidRDefault="009846EF" w:rsidP="00DD496B">
      <w:pPr>
        <w:jc w:val="both"/>
        <w:rPr>
          <w:lang w:val="en-GB"/>
        </w:rPr>
      </w:pPr>
    </w:p>
    <w:p w:rsidR="0087295A" w:rsidRPr="00DD496B" w:rsidRDefault="0087295A" w:rsidP="00DD496B">
      <w:pPr>
        <w:jc w:val="center"/>
        <w:rPr>
          <w:b/>
          <w:bCs/>
          <w:sz w:val="16"/>
          <w:szCs w:val="16"/>
        </w:rPr>
      </w:pPr>
      <w:r w:rsidRPr="00E52D12">
        <w:rPr>
          <w:b/>
          <w:bCs/>
          <w:position w:val="-92"/>
          <w:sz w:val="16"/>
          <w:szCs w:val="16"/>
        </w:rPr>
        <w:object w:dxaOrig="4099" w:dyaOrig="1939">
          <v:shape id="_x0000_i1089" type="#_x0000_t75" style="width:227.5pt;height:96.35pt" o:ole="">
            <v:imagedata r:id="rId131" o:title=""/>
          </v:shape>
          <o:OLEObject Type="Embed" ProgID="Equation.DSMT4" ShapeID="_x0000_i1089" DrawAspect="Content" ObjectID="_1491036408" r:id="rId132"/>
        </w:object>
      </w:r>
    </w:p>
    <w:p w:rsidR="0087295A" w:rsidRDefault="0087295A" w:rsidP="0087295A">
      <w:pPr>
        <w:jc w:val="center"/>
      </w:pPr>
      <w:r w:rsidRPr="001C1ED6">
        <w:rPr>
          <w:b/>
          <w:bCs/>
          <w:position w:val="-28"/>
          <w:sz w:val="16"/>
          <w:szCs w:val="16"/>
        </w:rPr>
        <w:object w:dxaOrig="3120" w:dyaOrig="700">
          <v:shape id="_x0000_i1090" type="#_x0000_t75" style="width:156pt;height:34.75pt" o:ole="">
            <v:imagedata r:id="rId133" o:title=""/>
          </v:shape>
          <o:OLEObject Type="Embed" ProgID="Equation.DSMT4" ShapeID="_x0000_i1090" DrawAspect="Content" ObjectID="_1491036409" r:id="rId134"/>
        </w:object>
      </w:r>
    </w:p>
    <w:p w:rsidR="0087295A" w:rsidRDefault="0087295A" w:rsidP="006755F9">
      <w:pPr>
        <w:jc w:val="center"/>
        <w:rPr>
          <w:b/>
          <w:bCs/>
          <w:sz w:val="16"/>
          <w:szCs w:val="16"/>
        </w:rPr>
      </w:pPr>
      <w:r w:rsidRPr="001C1ED6">
        <w:rPr>
          <w:b/>
          <w:bCs/>
          <w:position w:val="-28"/>
          <w:sz w:val="16"/>
          <w:szCs w:val="16"/>
        </w:rPr>
        <w:object w:dxaOrig="3280" w:dyaOrig="700">
          <v:shape id="_x0000_i1091" type="#_x0000_t75" style="width:163.65pt;height:34.75pt" o:ole="">
            <v:imagedata r:id="rId135" o:title=""/>
          </v:shape>
          <o:OLEObject Type="Embed" ProgID="Equation.DSMT4" ShapeID="_x0000_i1091" DrawAspect="Content" ObjectID="_1491036410" r:id="rId136"/>
        </w:object>
      </w:r>
    </w:p>
    <w:p w:rsidR="005D4BE3" w:rsidRPr="006755F9" w:rsidRDefault="005D4BE3" w:rsidP="006755F9">
      <w:pPr>
        <w:jc w:val="center"/>
        <w:rPr>
          <w:lang w:val="en-GB"/>
        </w:rPr>
      </w:pPr>
    </w:p>
    <w:p w:rsidR="005D4BE3" w:rsidRDefault="0087295A" w:rsidP="005D4BE3">
      <w:pPr>
        <w:jc w:val="both"/>
        <w:rPr>
          <w:lang w:eastAsia="zh-TW"/>
        </w:rPr>
      </w:pPr>
      <w:r>
        <w:t xml:space="preserve">The magnetization vector </w:t>
      </w:r>
      <w:r w:rsidRPr="00995706">
        <w:rPr>
          <w:position w:val="-10"/>
          <w:lang w:eastAsia="zh-TW"/>
        </w:rPr>
        <w:object w:dxaOrig="340" w:dyaOrig="300">
          <v:shape id="_x0000_i1092" type="#_x0000_t75" style="width:17pt;height:15pt" o:ole="">
            <v:imagedata r:id="rId137" o:title=""/>
          </v:shape>
          <o:OLEObject Type="Embed" ProgID="Equation.DSMT4" ShapeID="_x0000_i1092" DrawAspect="Content" ObjectID="_1491036411" r:id="rId138"/>
        </w:object>
      </w:r>
      <w:r>
        <w:rPr>
          <w:rFonts w:hint="eastAsia"/>
          <w:lang w:eastAsia="zh-TW"/>
        </w:rPr>
        <w:t>is given by:</w:t>
      </w:r>
    </w:p>
    <w:p w:rsidR="005D4BE3" w:rsidRDefault="005D4BE3" w:rsidP="005D4BE3">
      <w:pPr>
        <w:jc w:val="both"/>
        <w:rPr>
          <w:lang w:eastAsia="zh-TW"/>
        </w:rPr>
      </w:pPr>
    </w:p>
    <w:p w:rsidR="0087295A" w:rsidRDefault="0087295A" w:rsidP="0087295A">
      <w:pPr>
        <w:jc w:val="right"/>
      </w:pPr>
      <w:r w:rsidRPr="00C50FF0">
        <w:rPr>
          <w:position w:val="-10"/>
        </w:rPr>
        <w:object w:dxaOrig="1579" w:dyaOrig="300">
          <v:shape id="_x0000_i1093" type="#_x0000_t75" style="width:78.95pt;height:15pt" o:ole="">
            <v:imagedata r:id="rId139" o:title=""/>
          </v:shape>
          <o:OLEObject Type="Embed" ProgID="Equation.DSMT4" ShapeID="_x0000_i1093" DrawAspect="Content" ObjectID="_1491036412" r:id="rId140"/>
        </w:object>
      </w:r>
      <w:r>
        <w:t xml:space="preserve">               </w:t>
      </w:r>
      <w:r w:rsidR="006755F9">
        <w:t xml:space="preserve">                            </w:t>
      </w:r>
      <w:r>
        <w:t xml:space="preserve">                (20)</w:t>
      </w:r>
    </w:p>
    <w:p w:rsidR="009846EF" w:rsidRDefault="009846EF" w:rsidP="0087295A">
      <w:pPr>
        <w:jc w:val="right"/>
      </w:pPr>
    </w:p>
    <w:p w:rsidR="0087295A" w:rsidRDefault="0087295A" w:rsidP="0087295A">
      <w:pPr>
        <w:jc w:val="both"/>
      </w:pPr>
      <w:r>
        <w:t xml:space="preserve">For parallel magnetized magnets, </w:t>
      </w:r>
    </w:p>
    <w:p w:rsidR="005D4BE3" w:rsidRDefault="005D4BE3" w:rsidP="0087295A">
      <w:pPr>
        <w:jc w:val="both"/>
      </w:pPr>
    </w:p>
    <w:p w:rsidR="0087295A" w:rsidRDefault="006755F9" w:rsidP="006755F9">
      <w:pPr>
        <w:ind w:right="400"/>
      </w:pPr>
      <w:r>
        <w:t xml:space="preserve">                                                  </w:t>
      </w:r>
      <w:r w:rsidR="0087295A" w:rsidRPr="00C50FF0">
        <w:rPr>
          <w:position w:val="-26"/>
        </w:rPr>
        <w:object w:dxaOrig="2000" w:dyaOrig="600">
          <v:shape id="_x0000_i1094" type="#_x0000_t75" style="width:100pt;height:30pt" o:ole="">
            <v:imagedata r:id="rId141" o:title=""/>
          </v:shape>
          <o:OLEObject Type="Embed" ProgID="Equation.DSMT4" ShapeID="_x0000_i1094" DrawAspect="Content" ObjectID="_1491036413" r:id="rId142"/>
        </w:object>
      </w:r>
      <w:r w:rsidR="0087295A">
        <w:t xml:space="preserve">,                   </w:t>
      </w:r>
      <w:r w:rsidR="0087295A" w:rsidRPr="00C50FF0">
        <w:rPr>
          <w:position w:val="-26"/>
        </w:rPr>
        <w:object w:dxaOrig="2020" w:dyaOrig="600">
          <v:shape id="_x0000_i1095" type="#_x0000_t75" style="width:101pt;height:30pt" o:ole="">
            <v:imagedata r:id="rId143" o:title=""/>
          </v:shape>
          <o:OLEObject Type="Embed" ProgID="Equation.DSMT4" ShapeID="_x0000_i1095" DrawAspect="Content" ObjectID="_1491036414" r:id="rId144"/>
        </w:object>
      </w:r>
      <w:r>
        <w:t xml:space="preserve">       </w:t>
      </w:r>
    </w:p>
    <w:p w:rsidR="009846EF" w:rsidRDefault="009846EF" w:rsidP="0087295A">
      <w:pPr>
        <w:jc w:val="both"/>
      </w:pPr>
    </w:p>
    <w:p w:rsidR="0087295A" w:rsidRDefault="0087295A" w:rsidP="0087295A">
      <w:pPr>
        <w:jc w:val="both"/>
      </w:pPr>
      <w:r>
        <w:t xml:space="preserve">For </w:t>
      </w:r>
      <w:r w:rsidRPr="00C50FF0">
        <w:rPr>
          <w:position w:val="-10"/>
        </w:rPr>
        <w:object w:dxaOrig="560" w:dyaOrig="279">
          <v:shape id="_x0000_i1096" type="#_x0000_t75" style="width:28pt;height:13.95pt" o:ole="">
            <v:imagedata r:id="rId145" o:title=""/>
          </v:shape>
          <o:OLEObject Type="Embed" ProgID="Equation.DSMT4" ShapeID="_x0000_i1096" DrawAspect="Content" ObjectID="_1491036415" r:id="rId146"/>
        </w:object>
      </w:r>
    </w:p>
    <w:p w:rsidR="0087295A" w:rsidRDefault="006755F9" w:rsidP="0087295A">
      <w:r>
        <w:t xml:space="preserve">                                                  </w:t>
      </w:r>
      <w:r w:rsidR="0087295A" w:rsidRPr="00E52D12">
        <w:rPr>
          <w:position w:val="-50"/>
        </w:rPr>
        <w:object w:dxaOrig="2180" w:dyaOrig="1100">
          <v:shape id="_x0000_i1097" type="#_x0000_t75" style="width:109pt;height:55pt" o:ole="">
            <v:imagedata r:id="rId147" o:title=""/>
          </v:shape>
          <o:OLEObject Type="Embed" ProgID="Equation.DSMT4" ShapeID="_x0000_i1097" DrawAspect="Content" ObjectID="_1491036416" r:id="rId148"/>
        </w:object>
      </w:r>
      <w:r w:rsidR="0087295A">
        <w:t xml:space="preserve">,            </w:t>
      </w:r>
      <w:r w:rsidR="0087295A" w:rsidRPr="00833115">
        <w:rPr>
          <w:position w:val="-50"/>
        </w:rPr>
        <w:object w:dxaOrig="2120" w:dyaOrig="1160">
          <v:shape id="_x0000_i1098" type="#_x0000_t75" style="width:106pt;height:58pt" o:ole="">
            <v:imagedata r:id="rId149" o:title=""/>
          </v:shape>
          <o:OLEObject Type="Embed" ProgID="Equation.DSMT4" ShapeID="_x0000_i1098" DrawAspect="Content" ObjectID="_1491036417" r:id="rId150"/>
        </w:object>
      </w:r>
    </w:p>
    <w:p w:rsidR="0087295A" w:rsidRDefault="006755F9" w:rsidP="00DD496B">
      <w:r>
        <w:t xml:space="preserve">                                                  </w:t>
      </w:r>
      <w:r w:rsidR="0087295A" w:rsidRPr="00E52D12">
        <w:rPr>
          <w:position w:val="-28"/>
        </w:rPr>
        <w:object w:dxaOrig="2200" w:dyaOrig="660">
          <v:shape id="_x0000_i1099" type="#_x0000_t75" style="width:110pt;height:33pt" o:ole="">
            <v:imagedata r:id="rId151" o:title=""/>
          </v:shape>
          <o:OLEObject Type="Embed" ProgID="Equation.DSMT4" ShapeID="_x0000_i1099" DrawAspect="Content" ObjectID="_1491036418" r:id="rId152"/>
        </w:object>
      </w:r>
    </w:p>
    <w:p w:rsidR="005D4BE3" w:rsidRDefault="005D4BE3" w:rsidP="00DD496B"/>
    <w:p w:rsidR="0087295A" w:rsidRDefault="0087295A" w:rsidP="009846EF">
      <w:pPr>
        <w:spacing w:line="480" w:lineRule="auto"/>
        <w:jc w:val="both"/>
      </w:pPr>
      <w:r>
        <w:t xml:space="preserve">where </w:t>
      </w:r>
      <w:r>
        <w:rPr>
          <w:rFonts w:hint="eastAsia"/>
          <w:i/>
          <w:iCs/>
          <w:lang w:eastAsia="zh-TW"/>
        </w:rPr>
        <w:t xml:space="preserve">n, </w:t>
      </w:r>
      <w:r>
        <w:rPr>
          <w:i/>
          <w:iCs/>
        </w:rPr>
        <w:t>p</w:t>
      </w:r>
      <w:r>
        <w:rPr>
          <w:rFonts w:hint="eastAsia"/>
          <w:lang w:eastAsia="zh-TW"/>
        </w:rPr>
        <w:t>,</w:t>
      </w:r>
      <w:r w:rsidRPr="00C7538B">
        <w:rPr>
          <w:position w:val="-6"/>
          <w:lang w:eastAsia="zh-TW"/>
        </w:rPr>
        <w:object w:dxaOrig="180" w:dyaOrig="240">
          <v:shape id="_x0000_i1100" type="#_x0000_t75" style="width:9pt;height:12pt" o:ole="">
            <v:imagedata r:id="rId153" o:title=""/>
          </v:shape>
          <o:OLEObject Type="Embed" ProgID="Equation.DSMT4" ShapeID="_x0000_i1100" DrawAspect="Content" ObjectID="_1491036419" r:id="rId154"/>
        </w:object>
      </w:r>
      <w:r>
        <w:rPr>
          <w:rFonts w:hint="eastAsia"/>
          <w:lang w:eastAsia="zh-TW"/>
        </w:rPr>
        <w:t>,</w:t>
      </w:r>
      <w:r w:rsidRPr="00C7538B">
        <w:rPr>
          <w:position w:val="-12"/>
          <w:lang w:eastAsia="zh-TW"/>
        </w:rPr>
        <w:object w:dxaOrig="820" w:dyaOrig="320">
          <v:shape id="_x0000_i1101" type="#_x0000_t75" style="width:41pt;height:16pt" o:ole="">
            <v:imagedata r:id="rId155" o:title=""/>
          </v:shape>
          <o:OLEObject Type="Embed" ProgID="Equation.DSMT4" ShapeID="_x0000_i1101" DrawAspect="Content" ObjectID="_1491036420" r:id="rId156"/>
        </w:object>
      </w:r>
      <w:r>
        <w:rPr>
          <w:rFonts w:hint="eastAsia"/>
          <w:lang w:eastAsia="zh-TW"/>
        </w:rPr>
        <w:t>are defined as</w:t>
      </w:r>
      <w:r>
        <w:rPr>
          <w:lang w:eastAsia="zh-TW"/>
        </w:rPr>
        <w:t>:</w:t>
      </w:r>
      <w:r>
        <w:rPr>
          <w:rFonts w:hint="eastAsia"/>
          <w:lang w:eastAsia="zh-TW"/>
        </w:rPr>
        <w:t xml:space="preserve"> </w:t>
      </w:r>
      <w:r>
        <w:rPr>
          <w:lang w:eastAsia="zh-TW"/>
        </w:rPr>
        <w:t xml:space="preserve">an odd integer </w:t>
      </w:r>
      <w:r w:rsidRPr="00907AD3">
        <w:rPr>
          <w:position w:val="-12"/>
          <w:lang w:eastAsia="zh-TW"/>
        </w:rPr>
        <w:object w:dxaOrig="620" w:dyaOrig="340">
          <v:shape id="_x0000_i1102" type="#_x0000_t75" style="width:31pt;height:17pt" o:ole="">
            <v:imagedata r:id="rId157" o:title=""/>
          </v:shape>
          <o:OLEObject Type="Embed" ProgID="Equation.DSMT4" ShapeID="_x0000_i1102" DrawAspect="Content" ObjectID="_1491036421" r:id="rId158"/>
        </w:object>
      </w:r>
      <w:r>
        <w:rPr>
          <w:lang w:eastAsia="zh-TW"/>
        </w:rPr>
        <w:t>;</w:t>
      </w:r>
      <w:r>
        <w:rPr>
          <w:rFonts w:hint="eastAsia"/>
          <w:lang w:eastAsia="zh-TW"/>
        </w:rPr>
        <w:t xml:space="preserve"> rotor pole pairs</w:t>
      </w:r>
      <w:r>
        <w:rPr>
          <w:lang w:eastAsia="zh-TW"/>
        </w:rPr>
        <w:t>;</w:t>
      </w:r>
      <w:r>
        <w:rPr>
          <w:rFonts w:hint="eastAsia"/>
          <w:lang w:eastAsia="zh-TW"/>
        </w:rPr>
        <w:t xml:space="preserve"> angular position</w:t>
      </w:r>
      <w:r>
        <w:rPr>
          <w:lang w:eastAsia="zh-TW"/>
        </w:rPr>
        <w:t>;</w:t>
      </w:r>
      <w:r>
        <w:rPr>
          <w:rFonts w:hint="eastAsia"/>
          <w:lang w:eastAsia="zh-TW"/>
        </w:rPr>
        <w:t xml:space="preserve"> </w:t>
      </w:r>
      <w:r>
        <w:rPr>
          <w:lang w:eastAsia="zh-TW"/>
        </w:rPr>
        <w:t xml:space="preserve">permanent magnet </w:t>
      </w:r>
      <w:r>
        <w:rPr>
          <w:rFonts w:hint="eastAsia"/>
          <w:lang w:eastAsia="zh-TW"/>
        </w:rPr>
        <w:t>reman</w:t>
      </w:r>
      <w:r>
        <w:rPr>
          <w:lang w:eastAsia="zh-TW"/>
        </w:rPr>
        <w:t>ent flux density;</w:t>
      </w:r>
      <w:r>
        <w:rPr>
          <w:rFonts w:hint="eastAsia"/>
          <w:lang w:eastAsia="zh-TW"/>
        </w:rPr>
        <w:t xml:space="preserve"> relative recoil permeability</w:t>
      </w:r>
      <w:r>
        <w:rPr>
          <w:lang w:eastAsia="zh-TW"/>
        </w:rPr>
        <w:t xml:space="preserve"> and</w:t>
      </w:r>
      <w:r>
        <w:rPr>
          <w:rFonts w:hint="eastAsia"/>
          <w:lang w:eastAsia="zh-TW"/>
        </w:rPr>
        <w:t xml:space="preserve"> pole-arc</w:t>
      </w:r>
      <w:r>
        <w:rPr>
          <w:lang w:eastAsia="zh-TW"/>
        </w:rPr>
        <w:t xml:space="preserve"> </w:t>
      </w:r>
      <w:r>
        <w:rPr>
          <w:rFonts w:hint="eastAsia"/>
          <w:lang w:eastAsia="zh-TW"/>
        </w:rPr>
        <w:t>to pole-pitch ratio of the magnet</w:t>
      </w:r>
      <w:r>
        <w:rPr>
          <w:lang w:eastAsia="zh-TW"/>
        </w:rPr>
        <w:t>,</w:t>
      </w:r>
      <w:r>
        <w:rPr>
          <w:rFonts w:hint="eastAsia"/>
          <w:lang w:eastAsia="zh-TW"/>
        </w:rPr>
        <w:t xml:space="preserve"> respectively.</w:t>
      </w:r>
      <w:r>
        <w:t xml:space="preserve"> </w:t>
      </w:r>
    </w:p>
    <w:p w:rsidR="0087295A" w:rsidRDefault="0087295A" w:rsidP="009846EF">
      <w:pPr>
        <w:spacing w:line="360" w:lineRule="auto"/>
        <w:jc w:val="both"/>
        <w:rPr>
          <w:i/>
          <w:iCs/>
        </w:rPr>
      </w:pPr>
      <w:r>
        <w:rPr>
          <w:i/>
          <w:iCs/>
        </w:rPr>
        <w:t>B.2</w:t>
      </w:r>
      <w:r>
        <w:rPr>
          <w:i/>
          <w:iCs/>
        </w:rPr>
        <w:tab/>
        <w:t>Permeance Function</w:t>
      </w:r>
    </w:p>
    <w:p w:rsidR="0087295A" w:rsidRDefault="0087295A" w:rsidP="005D0553">
      <w:pPr>
        <w:spacing w:line="360" w:lineRule="auto"/>
        <w:jc w:val="both"/>
        <w:rPr>
          <w:lang w:eastAsia="zh-TW"/>
        </w:rPr>
      </w:pPr>
      <w:r>
        <w:rPr>
          <w:lang w:eastAsia="zh-TW"/>
        </w:rPr>
        <w:t xml:space="preserve">To cater for the effect of slotting in a PM machine, the method developed by </w:t>
      </w:r>
      <w:r>
        <w:t xml:space="preserve">Žarko </w:t>
      </w:r>
      <w:r w:rsidRPr="00540537">
        <w:rPr>
          <w:i/>
          <w:iCs/>
          <w:sz w:val="22"/>
          <w:szCs w:val="22"/>
          <w:lang w:val="en-GB"/>
        </w:rPr>
        <w:t>et al.</w:t>
      </w:r>
      <w:r>
        <w:rPr>
          <w:lang w:eastAsia="zh-TW"/>
        </w:rPr>
        <w:fldChar w:fldCharType="begin"/>
      </w:r>
      <w:r>
        <w:rPr>
          <w:lang w:eastAsia="zh-TW"/>
        </w:rPr>
        <w:instrText xml:space="preserve"> ADDIN EN.CITE &lt;EndNote&gt;&lt;Cite&gt;&lt;Author&gt;Zarko&lt;/Author&gt;&lt;Year&gt;2006&lt;/Year&gt;&lt;RecNum&gt;148&lt;/RecNum&gt;&lt;DisplayText&gt;[21]&lt;/DisplayText&gt;&lt;record&gt;&lt;rec-number&gt;148&lt;/rec-number&gt;&lt;foreign-keys&gt;&lt;key app="EN" db-id="0wrvfz5xnrvsvheedssvxwel20292twsf2v0"&gt;148&lt;/key&gt;&lt;/foreign-keys&gt;&lt;ref-type name="Journal Article"&gt;17&lt;/ref-type&gt;&lt;contributors&gt;&lt;authors&gt;&lt;author&gt;Zarko, D.&lt;/author&gt;&lt;author&gt;Ban, D.&lt;/author&gt;&lt;author&gt;Lipo, T. A.&lt;/author&gt;&lt;/authors&gt;&lt;/contributors&gt;&lt;titles&gt;&lt;title&gt;Analytical calculation of magnetic field distribution in the slotted air gap of a surface permanent-magnet motor using complex relative air-gap permeance&lt;/title&gt;&lt;secondary-title&gt;IEEE Transactions on Magnetics&lt;/secondary-title&gt;&lt;/titles&gt;&lt;periodical&gt;&lt;full-title&gt;IEEE Transactions on Magnetics&lt;/full-title&gt;&lt;/periodical&gt;&lt;pages&gt;1828-1837&lt;/pages&gt;&lt;volume&gt;42&lt;/volume&gt;&lt;number&gt;7&lt;/number&gt;&lt;keywords&gt;&lt;keyword&gt;air gaps&lt;/keyword&gt;&lt;keyword&gt;finite element analysis&lt;/keyword&gt;&lt;keyword&gt;magnetic fields&lt;/keyword&gt;&lt;keyword&gt;magnetic flux&lt;/keyword&gt;&lt;keyword&gt;magnetisation&lt;/keyword&gt;&lt;keyword&gt;permanent magnet motors&lt;/keyword&gt;&lt;keyword&gt;air-gap permeance&lt;/keyword&gt;&lt;keyword&gt;conformal transformation&lt;/keyword&gt;&lt;keyword&gt;electromotive force&lt;/keyword&gt;&lt;keyword&gt;finite-element simulations&lt;/keyword&gt;&lt;keyword&gt;flux density&lt;/keyword&gt;&lt;keyword&gt;magnetic field distribution&lt;/keyword&gt;&lt;keyword&gt;parallel magnetization&lt;/keyword&gt;&lt;keyword&gt;radial magnetization&lt;/keyword&gt;&lt;keyword&gt;slot geometry&lt;/keyword&gt;&lt;keyword&gt;slotted air gap&lt;/keyword&gt;&lt;keyword&gt;surface PM motor&lt;/keyword&gt;&lt;keyword&gt;surface permanent-magnet motor&lt;/keyword&gt;&lt;keyword&gt;torque waveforms&lt;/keyword&gt;&lt;/keywords&gt;&lt;dates&gt;&lt;year&gt;2006&lt;/year&gt;&lt;/dates&gt;&lt;isbn&gt;0018-9464&lt;/isbn&gt;&lt;urls&gt;&lt;/urls&gt;&lt;/record&gt;&lt;/Cite&gt;&lt;/EndNote&gt;</w:instrText>
      </w:r>
      <w:r>
        <w:rPr>
          <w:lang w:eastAsia="zh-TW"/>
        </w:rPr>
        <w:fldChar w:fldCharType="separate"/>
      </w:r>
      <w:r>
        <w:rPr>
          <w:noProof/>
          <w:lang w:eastAsia="zh-TW"/>
        </w:rPr>
        <w:t>[</w:t>
      </w:r>
      <w:hyperlink w:anchor="_ENREF_21" w:tooltip="Zarko, 2006 #148" w:history="1">
        <w:r>
          <w:rPr>
            <w:noProof/>
            <w:lang w:eastAsia="zh-TW"/>
          </w:rPr>
          <w:t>21</w:t>
        </w:r>
      </w:hyperlink>
      <w:r>
        <w:rPr>
          <w:noProof/>
          <w:lang w:eastAsia="zh-TW"/>
        </w:rPr>
        <w:t>]</w:t>
      </w:r>
      <w:r>
        <w:rPr>
          <w:lang w:eastAsia="zh-TW"/>
        </w:rPr>
        <w:fldChar w:fldCharType="end"/>
      </w:r>
      <w:r>
        <w:rPr>
          <w:rFonts w:hint="eastAsia"/>
          <w:lang w:eastAsia="zh-TW"/>
        </w:rPr>
        <w:t xml:space="preserve">, </w:t>
      </w:r>
      <w:r>
        <w:rPr>
          <w:lang w:eastAsia="zh-TW"/>
        </w:rPr>
        <w:t xml:space="preserve">is used to </w:t>
      </w:r>
      <w:r>
        <w:t>calculate complex permeance function</w:t>
      </w:r>
      <w:r w:rsidRPr="00E7425A">
        <w:rPr>
          <w:position w:val="-12"/>
          <w:lang w:eastAsia="zh-TW"/>
        </w:rPr>
        <w:object w:dxaOrig="820" w:dyaOrig="360">
          <v:shape id="_x0000_i1103" type="#_x0000_t75" style="width:41pt;height:18pt" o:ole="">
            <v:imagedata r:id="rId159" o:title=""/>
          </v:shape>
          <o:OLEObject Type="Embed" ProgID="Equation.DSMT4" ShapeID="_x0000_i1103" DrawAspect="Content" ObjectID="_1491036422" r:id="rId160"/>
        </w:object>
      </w:r>
      <w:r>
        <w:rPr>
          <w:lang w:eastAsia="zh-TW"/>
        </w:rPr>
        <w:t>, with both real</w:t>
      </w:r>
      <w:r w:rsidRPr="00903DB0">
        <w:rPr>
          <w:position w:val="-10"/>
          <w:lang w:eastAsia="zh-TW"/>
        </w:rPr>
        <w:object w:dxaOrig="260" w:dyaOrig="300">
          <v:shape id="_x0000_i1104" type="#_x0000_t75" style="width:13pt;height:15pt" o:ole="">
            <v:imagedata r:id="rId161" o:title=""/>
          </v:shape>
          <o:OLEObject Type="Embed" ProgID="Equation.DSMT4" ShapeID="_x0000_i1104" DrawAspect="Content" ObjectID="_1491036423" r:id="rId162"/>
        </w:object>
      </w:r>
      <w:r>
        <w:rPr>
          <w:lang w:eastAsia="zh-TW"/>
        </w:rPr>
        <w:t>and imaginary</w:t>
      </w:r>
      <w:r w:rsidRPr="00903DB0">
        <w:rPr>
          <w:position w:val="-10"/>
          <w:lang w:eastAsia="zh-TW"/>
        </w:rPr>
        <w:object w:dxaOrig="260" w:dyaOrig="300">
          <v:shape id="_x0000_i1105" type="#_x0000_t75" style="width:13pt;height:15pt" o:ole="">
            <v:imagedata r:id="rId163" o:title=""/>
          </v:shape>
          <o:OLEObject Type="Embed" ProgID="Equation.DSMT4" ShapeID="_x0000_i1105" DrawAspect="Content" ObjectID="_1491036424" r:id="rId164"/>
        </w:object>
      </w:r>
      <w:r>
        <w:rPr>
          <w:lang w:eastAsia="zh-TW"/>
        </w:rPr>
        <w:t>parts,</w:t>
      </w:r>
      <w:r w:rsidR="009A5D9E">
        <w:rPr>
          <w:lang w:eastAsia="zh-TW"/>
        </w:rPr>
        <w:t xml:space="preserve"> as</w:t>
      </w:r>
      <w:r>
        <w:rPr>
          <w:lang w:eastAsia="zh-TW"/>
        </w:rPr>
        <w:t xml:space="preserve"> </w:t>
      </w:r>
    </w:p>
    <w:p w:rsidR="0087295A" w:rsidRDefault="0087295A" w:rsidP="0087295A">
      <w:pPr>
        <w:ind w:firstLine="227"/>
        <w:jc w:val="both"/>
        <w:rPr>
          <w:lang w:eastAsia="zh-TW"/>
        </w:rPr>
      </w:pPr>
    </w:p>
    <w:p w:rsidR="0087295A" w:rsidRDefault="0087295A" w:rsidP="0087295A">
      <w:pPr>
        <w:ind w:firstLine="227"/>
        <w:jc w:val="right"/>
      </w:pPr>
      <w:r w:rsidRPr="00BC0197">
        <w:rPr>
          <w:position w:val="-12"/>
        </w:rPr>
        <w:object w:dxaOrig="1640" w:dyaOrig="340">
          <v:shape id="_x0000_i1106" type="#_x0000_t75" style="width:81.65pt;height:17.25pt" o:ole="">
            <v:imagedata r:id="rId165" o:title=""/>
          </v:shape>
          <o:OLEObject Type="Embed" ProgID="Equation.DSMT4" ShapeID="_x0000_i1106" DrawAspect="Content" ObjectID="_1491036425" r:id="rId166"/>
        </w:object>
      </w:r>
      <w:r>
        <w:t xml:space="preserve">            </w:t>
      </w:r>
      <w:r w:rsidR="006755F9">
        <w:t xml:space="preserve">                                            </w:t>
      </w:r>
      <w:r>
        <w:t xml:space="preserve">              (21)</w:t>
      </w:r>
    </w:p>
    <w:p w:rsidR="005D4BE3" w:rsidRDefault="005D4BE3" w:rsidP="0087295A">
      <w:pPr>
        <w:ind w:firstLine="227"/>
        <w:jc w:val="right"/>
        <w:rPr>
          <w:lang w:eastAsia="zh-TW"/>
        </w:rPr>
      </w:pPr>
    </w:p>
    <w:p w:rsidR="0087295A" w:rsidRDefault="009A5D9E" w:rsidP="009846EF">
      <w:pPr>
        <w:spacing w:line="360" w:lineRule="auto"/>
        <w:jc w:val="both"/>
        <w:rPr>
          <w:lang w:eastAsia="zh-TW"/>
        </w:rPr>
      </w:pPr>
      <w:r>
        <w:rPr>
          <w:lang w:eastAsia="zh-TW"/>
        </w:rPr>
        <w:t>The function in [21] is</w:t>
      </w:r>
      <w:r w:rsidR="005149BE">
        <w:rPr>
          <w:lang w:eastAsia="zh-TW"/>
        </w:rPr>
        <w:t xml:space="preserve"> then m</w:t>
      </w:r>
      <w:r w:rsidR="0087295A">
        <w:rPr>
          <w:lang w:eastAsia="zh-TW"/>
        </w:rPr>
        <w:t xml:space="preserve">ultiplied with the radial </w:t>
      </w:r>
      <w:r w:rsidR="0087295A" w:rsidRPr="00417AFD">
        <w:rPr>
          <w:position w:val="-12"/>
          <w:lang w:eastAsia="zh-TW"/>
        </w:rPr>
        <w:object w:dxaOrig="800" w:dyaOrig="340">
          <v:shape id="_x0000_i1107" type="#_x0000_t75" style="width:40pt;height:17pt" o:ole="">
            <v:imagedata r:id="rId167" o:title=""/>
          </v:shape>
          <o:OLEObject Type="Embed" ProgID="Equation.DSMT4" ShapeID="_x0000_i1107" DrawAspect="Content" ObjectID="_1491036426" r:id="rId168"/>
        </w:object>
      </w:r>
      <w:r w:rsidR="0087295A">
        <w:rPr>
          <w:lang w:eastAsia="zh-TW"/>
        </w:rPr>
        <w:t xml:space="preserve"> and tangential component </w:t>
      </w:r>
      <w:r w:rsidR="0087295A" w:rsidRPr="00417AFD">
        <w:rPr>
          <w:position w:val="-12"/>
          <w:lang w:eastAsia="zh-TW"/>
        </w:rPr>
        <w:object w:dxaOrig="820" w:dyaOrig="340">
          <v:shape id="_x0000_i1108" type="#_x0000_t75" style="width:41pt;height:17pt" o:ole="">
            <v:imagedata r:id="rId169" o:title=""/>
          </v:shape>
          <o:OLEObject Type="Embed" ProgID="Equation.DSMT4" ShapeID="_x0000_i1108" DrawAspect="Content" ObjectID="_1491036427" r:id="rId170"/>
        </w:object>
      </w:r>
      <w:r w:rsidR="0087295A">
        <w:rPr>
          <w:lang w:eastAsia="zh-TW"/>
        </w:rPr>
        <w:t xml:space="preserve"> of the slotless machine airgap flux density to give the radial and tangential air gap flux density components in the slotted </w:t>
      </w:r>
      <w:r w:rsidR="005149BE">
        <w:rPr>
          <w:lang w:eastAsia="zh-TW"/>
        </w:rPr>
        <w:t xml:space="preserve">PM </w:t>
      </w:r>
      <w:r w:rsidR="0087295A">
        <w:rPr>
          <w:lang w:eastAsia="zh-TW"/>
        </w:rPr>
        <w:t>machine:</w:t>
      </w:r>
    </w:p>
    <w:p w:rsidR="0087295A" w:rsidRDefault="0087295A" w:rsidP="0087295A">
      <w:pPr>
        <w:jc w:val="both"/>
        <w:rPr>
          <w:lang w:eastAsia="zh-TW"/>
        </w:rPr>
      </w:pPr>
    </w:p>
    <w:p w:rsidR="0087295A" w:rsidRDefault="0087295A" w:rsidP="006755F9">
      <w:pPr>
        <w:jc w:val="right"/>
      </w:pPr>
      <w:r w:rsidRPr="00417AFD">
        <w:rPr>
          <w:position w:val="-34"/>
        </w:rPr>
        <w:object w:dxaOrig="4340" w:dyaOrig="780">
          <v:shape id="_x0000_i1109" type="#_x0000_t75" style="width:217pt;height:39pt" o:ole="">
            <v:imagedata r:id="rId171" o:title=""/>
          </v:shape>
          <o:OLEObject Type="Embed" ProgID="Equation.DSMT4" ShapeID="_x0000_i1109" DrawAspect="Content" ObjectID="_1491036428" r:id="rId172"/>
        </w:object>
      </w:r>
      <w:r>
        <w:t xml:space="preserve">  </w:t>
      </w:r>
      <w:r w:rsidR="006755F9">
        <w:t xml:space="preserve">                                    </w:t>
      </w:r>
      <w:r>
        <w:t xml:space="preserve">(22) </w:t>
      </w:r>
      <w:r w:rsidRPr="00417AFD">
        <w:rPr>
          <w:position w:val="-34"/>
        </w:rPr>
        <w:object w:dxaOrig="4340" w:dyaOrig="780">
          <v:shape id="_x0000_i1110" type="#_x0000_t75" style="width:217pt;height:39pt" o:ole="">
            <v:imagedata r:id="rId173" o:title=""/>
          </v:shape>
          <o:OLEObject Type="Embed" ProgID="Equation.DSMT4" ShapeID="_x0000_i1110" DrawAspect="Content" ObjectID="_1491036429" r:id="rId174"/>
        </w:object>
      </w:r>
      <w:r>
        <w:t xml:space="preserve"> </w:t>
      </w:r>
      <w:r w:rsidR="006755F9">
        <w:t xml:space="preserve">                                     </w:t>
      </w:r>
      <w:r>
        <w:t xml:space="preserve"> (23)</w:t>
      </w:r>
    </w:p>
    <w:p w:rsidR="005D4BE3" w:rsidRDefault="005D4BE3" w:rsidP="006755F9">
      <w:pPr>
        <w:jc w:val="right"/>
      </w:pPr>
    </w:p>
    <w:p w:rsidR="005D4BE3" w:rsidRDefault="0087295A" w:rsidP="005D0553">
      <w:pPr>
        <w:spacing w:line="360" w:lineRule="auto"/>
        <w:jc w:val="both"/>
      </w:pPr>
      <w:r>
        <w:rPr>
          <w:lang w:eastAsia="zh-TW"/>
        </w:rPr>
        <w:t xml:space="preserve">The permeance function is calculated using four conformal transformations between the planes to transform the slotted stator geometry into a simple slotless geometry.  The airgap flux density is calculated in a plane having slotless machine geometry using the method in </w:t>
      </w:r>
      <w:r w:rsidRPr="007B1A0E">
        <w:rPr>
          <w:lang w:eastAsia="zh-TW"/>
        </w:rPr>
        <w:fldChar w:fldCharType="begin"/>
      </w:r>
      <w:r>
        <w:rPr>
          <w:lang w:eastAsia="zh-TW"/>
        </w:rPr>
        <w:instrText xml:space="preserve"> ADDIN EN.CITE &lt;EndNote&gt;&lt;Cite&gt;&lt;Author&gt;Zhu&lt;/Author&gt;&lt;Year&gt;2002&lt;/Year&gt;&lt;RecNum&gt;141&lt;/RecNum&gt;&lt;DisplayText&gt;[22]&lt;/DisplayText&gt;&lt;record&gt;&lt;rec-number&gt;141&lt;/rec-number&gt;&lt;foreign-keys&gt;&lt;key app="EN" db-id="0wrvfz5xnrvsvheedssvxwel20292twsf2v0"&gt;141&lt;/key&gt;&lt;/foreign-keys&gt;&lt;ref-type name="Journal Article"&gt;17&lt;/ref-type&gt;&lt;contributors&gt;&lt;authors&gt;&lt;author&gt;Zhu, Z. Q.&lt;/author&gt;&lt;author&gt;Howe, D.&lt;/author&gt;&lt;author&gt;Chan, C. C.&lt;/author&gt;&lt;/authors&gt;&lt;/contributors&gt;&lt;titles&gt;&lt;title&gt;Improved analytical model for predicting the magnetic field distribution in brushless permanent-magnet machines&lt;/title&gt;&lt;secondary-title&gt; IEEE Transactions on Magnetics&lt;/secondary-title&gt;&lt;/titles&gt;&lt;pages&gt;229-238&lt;/pages&gt;&lt;volume&gt;38&lt;/volume&gt;&lt;number&gt;1&lt;/number&gt;&lt;keywords&gt;&lt;keyword&gt;Laplace equations&lt;/keyword&gt;&lt;keyword&gt;Poisson equation&lt;/keyword&gt;&lt;keyword&gt;brushless machines&lt;/keyword&gt;&lt;keyword&gt;machine theory&lt;/keyword&gt;&lt;keyword&gt;machine windings&lt;/keyword&gt;&lt;keyword&gt;magnetic fields&lt;/keyword&gt;&lt;keyword&gt;magnetisation&lt;/keyword&gt;&lt;keyword&gt;modelling&lt;/keyword&gt;&lt;keyword&gt;permanent magnet machines&lt;/keyword&gt;&lt;keyword&gt;2D models&lt;/keyword&gt;&lt;keyword&gt;Laplacian field equations&lt;/keyword&gt;&lt;keyword&gt;airgap/magnet regions&lt;/keyword&gt;&lt;keyword&gt;analytical model&lt;/keyword&gt;&lt;keyword&gt;brushless PM machines&lt;/keyword&gt;&lt;keyword&gt;brushless permanent magnet machines&lt;/keyword&gt;&lt;keyword&gt;electric machines&lt;/keyword&gt;&lt;keyword&gt;external rotor motor topologies&lt;/keyword&gt;&lt;keyword&gt;finite-element analyses&lt;/keyword&gt;&lt;keyword&gt;internal rotor motor topologies&lt;/keyword&gt;&lt;keyword&gt;magnetic field distribution&lt;/keyword&gt;&lt;keyword&gt;nonoverlapping windings&lt;/keyword&gt;&lt;keyword&gt;overlapping windings&lt;/keyword&gt;&lt;keyword&gt;parallel magnetized magnets&lt;/keyword&gt;&lt;keyword&gt;polar coordinates&lt;/keyword&gt;&lt;keyword&gt;quasi-Poissonian field equations&lt;/keyword&gt;&lt;keyword&gt;radial magnetized magnets&lt;/keyword&gt;&lt;keyword&gt;slotless motors&lt;/keyword&gt;&lt;keyword&gt;slotted motors&lt;/keyword&gt;&lt;keyword&gt;stator windings&lt;/keyword&gt;&lt;keyword&gt;surface-mounted magnets&lt;/keyword&gt;&lt;keyword&gt;two-dimensional models&lt;/keyword&gt;&lt;/keywords&gt;&lt;dates&gt;&lt;year&gt;2002&lt;/year&gt;&lt;/dates&gt;&lt;isbn&gt;0018-9464&lt;/isbn&gt;&lt;urls&gt;&lt;/urls&gt;&lt;/record&gt;&lt;/Cite&gt;&lt;/EndNote&gt;</w:instrText>
      </w:r>
      <w:r w:rsidRPr="007B1A0E">
        <w:rPr>
          <w:lang w:eastAsia="zh-TW"/>
        </w:rPr>
        <w:fldChar w:fldCharType="separate"/>
      </w:r>
      <w:r>
        <w:rPr>
          <w:noProof/>
          <w:lang w:eastAsia="zh-TW"/>
        </w:rPr>
        <w:t>[</w:t>
      </w:r>
      <w:hyperlink w:anchor="_ENREF_22" w:tooltip="Zhu, 2002 #141" w:history="1">
        <w:r>
          <w:rPr>
            <w:noProof/>
            <w:lang w:eastAsia="zh-TW"/>
          </w:rPr>
          <w:t>22</w:t>
        </w:r>
      </w:hyperlink>
      <w:r>
        <w:rPr>
          <w:noProof/>
          <w:lang w:eastAsia="zh-TW"/>
        </w:rPr>
        <w:t>]</w:t>
      </w:r>
      <w:r w:rsidRPr="007B1A0E">
        <w:rPr>
          <w:lang w:eastAsia="zh-TW"/>
        </w:rPr>
        <w:fldChar w:fldCharType="end"/>
      </w:r>
      <w:r>
        <w:rPr>
          <w:lang w:eastAsia="zh-TW"/>
        </w:rPr>
        <w:t xml:space="preserve">. The solution is then transformed back to the original plane having slotted stator to calculate the effect of slotting on airgap flux density.  </w:t>
      </w:r>
      <w:r>
        <w:t>The component of complex relative permeance function, in the rotor frame,</w:t>
      </w:r>
      <w:r w:rsidR="00DD496B">
        <w:t xml:space="preserve"> can be shown to be given by:  </w:t>
      </w:r>
    </w:p>
    <w:p w:rsidR="0087295A" w:rsidRDefault="0087295A" w:rsidP="0087295A">
      <w:pPr>
        <w:ind w:firstLine="227"/>
        <w:jc w:val="center"/>
        <w:rPr>
          <w:lang w:eastAsia="zh-TW"/>
        </w:rPr>
      </w:pPr>
      <w:r w:rsidRPr="00347E16">
        <w:rPr>
          <w:position w:val="-24"/>
          <w:lang w:eastAsia="zh-TW"/>
        </w:rPr>
        <w:object w:dxaOrig="2820" w:dyaOrig="580">
          <v:shape id="_x0000_i1111" type="#_x0000_t75" style="width:141pt;height:29pt" o:ole="">
            <v:imagedata r:id="rId175" o:title=""/>
          </v:shape>
          <o:OLEObject Type="Embed" ProgID="Equation.DSMT4" ShapeID="_x0000_i1111" DrawAspect="Content" ObjectID="_1491036430" r:id="rId176"/>
        </w:object>
      </w:r>
    </w:p>
    <w:p w:rsidR="0087295A" w:rsidRDefault="0087295A" w:rsidP="0087295A">
      <w:pPr>
        <w:ind w:firstLine="227"/>
        <w:jc w:val="right"/>
        <w:rPr>
          <w:lang w:eastAsia="zh-TW"/>
        </w:rPr>
      </w:pPr>
      <w:r w:rsidRPr="00347E16">
        <w:rPr>
          <w:position w:val="-24"/>
          <w:lang w:eastAsia="zh-TW"/>
        </w:rPr>
        <w:object w:dxaOrig="2400" w:dyaOrig="580">
          <v:shape id="_x0000_i1112" type="#_x0000_t75" style="width:120pt;height:29pt" o:ole="">
            <v:imagedata r:id="rId177" o:title=""/>
          </v:shape>
          <o:OLEObject Type="Embed" ProgID="Equation.DSMT4" ShapeID="_x0000_i1112" DrawAspect="Content" ObjectID="_1491036431" r:id="rId178"/>
        </w:object>
      </w:r>
      <w:r>
        <w:rPr>
          <w:lang w:eastAsia="zh-TW"/>
        </w:rPr>
        <w:t xml:space="preserve">              </w:t>
      </w:r>
      <w:r w:rsidR="006755F9">
        <w:rPr>
          <w:lang w:eastAsia="zh-TW"/>
        </w:rPr>
        <w:t xml:space="preserve">                                        </w:t>
      </w:r>
      <w:r>
        <w:rPr>
          <w:lang w:eastAsia="zh-TW"/>
        </w:rPr>
        <w:t xml:space="preserve">       (24)</w:t>
      </w:r>
    </w:p>
    <w:p w:rsidR="0087295A" w:rsidRDefault="0087295A" w:rsidP="009846EF">
      <w:pPr>
        <w:spacing w:line="360" w:lineRule="auto"/>
        <w:jc w:val="both"/>
        <w:rPr>
          <w:lang w:eastAsia="zh-TW"/>
        </w:rPr>
      </w:pPr>
      <w:r>
        <w:rPr>
          <w:lang w:eastAsia="zh-TW"/>
        </w:rPr>
        <w:lastRenderedPageBreak/>
        <w:t xml:space="preserve">In (24), </w:t>
      </w:r>
      <w:r w:rsidRPr="00F93D7D">
        <w:rPr>
          <w:position w:val="-10"/>
          <w:lang w:eastAsia="zh-TW"/>
        </w:rPr>
        <w:object w:dxaOrig="260" w:dyaOrig="300">
          <v:shape id="_x0000_i1113" type="#_x0000_t75" style="width:13pt;height:15pt" o:ole="">
            <v:imagedata r:id="rId179" o:title=""/>
          </v:shape>
          <o:OLEObject Type="Embed" ProgID="Equation.DSMT4" ShapeID="_x0000_i1113" DrawAspect="Content" ObjectID="_1491036432" r:id="rId180"/>
        </w:object>
      </w:r>
      <w:r>
        <w:rPr>
          <w:rFonts w:hint="eastAsia"/>
          <w:lang w:eastAsia="zh-TW"/>
        </w:rPr>
        <w:t>,</w:t>
      </w:r>
      <w:r w:rsidRPr="00F93D7D">
        <w:rPr>
          <w:position w:val="-10"/>
          <w:lang w:eastAsia="zh-TW"/>
        </w:rPr>
        <w:object w:dxaOrig="320" w:dyaOrig="300">
          <v:shape id="_x0000_i1114" type="#_x0000_t75" style="width:16pt;height:15pt" o:ole="">
            <v:imagedata r:id="rId181" o:title=""/>
          </v:shape>
          <o:OLEObject Type="Embed" ProgID="Equation.DSMT4" ShapeID="_x0000_i1114" DrawAspect="Content" ObjectID="_1491036433" r:id="rId182"/>
        </w:object>
      </w:r>
      <w:r>
        <w:rPr>
          <w:rFonts w:hint="eastAsia"/>
          <w:lang w:eastAsia="zh-TW"/>
        </w:rPr>
        <w:t>, and</w:t>
      </w:r>
      <w:r w:rsidRPr="00F93D7D">
        <w:rPr>
          <w:position w:val="-10"/>
          <w:lang w:eastAsia="zh-TW"/>
        </w:rPr>
        <w:object w:dxaOrig="320" w:dyaOrig="300">
          <v:shape id="_x0000_i1115" type="#_x0000_t75" style="width:16pt;height:15pt" o:ole="">
            <v:imagedata r:id="rId183" o:title=""/>
          </v:shape>
          <o:OLEObject Type="Embed" ProgID="Equation.DSMT4" ShapeID="_x0000_i1115" DrawAspect="Content" ObjectID="_1491036434" r:id="rId184"/>
        </w:object>
      </w:r>
      <w:r>
        <w:rPr>
          <w:rFonts w:hint="eastAsia"/>
          <w:lang w:eastAsia="zh-TW"/>
        </w:rPr>
        <w:t>are Fourier series coefficients</w:t>
      </w:r>
      <w:r>
        <w:rPr>
          <w:lang w:eastAsia="zh-TW"/>
        </w:rPr>
        <w:t xml:space="preserve"> and are calculated from the waveforms, shown in Fig</w:t>
      </w:r>
      <w:r>
        <w:rPr>
          <w:rFonts w:hint="eastAsia"/>
          <w:lang w:eastAsia="zh-TW"/>
        </w:rPr>
        <w:t>.</w:t>
      </w:r>
      <w:r>
        <w:rPr>
          <w:lang w:eastAsia="zh-TW"/>
        </w:rPr>
        <w:t xml:space="preserve"> 3, of the real</w:t>
      </w:r>
      <w:r w:rsidRPr="00512A88">
        <w:rPr>
          <w:position w:val="-10"/>
          <w:lang w:eastAsia="zh-TW"/>
        </w:rPr>
        <w:object w:dxaOrig="240" w:dyaOrig="300">
          <v:shape id="_x0000_i1116" type="#_x0000_t75" style="width:12pt;height:15pt" o:ole="">
            <v:imagedata r:id="rId185" o:title=""/>
          </v:shape>
          <o:OLEObject Type="Embed" ProgID="Equation.DSMT4" ShapeID="_x0000_i1116" DrawAspect="Content" ObjectID="_1491036435" r:id="rId186"/>
        </w:object>
      </w:r>
      <w:r>
        <w:rPr>
          <w:lang w:eastAsia="zh-TW"/>
        </w:rPr>
        <w:t xml:space="preserve"> and imaginary</w:t>
      </w:r>
      <w:r w:rsidRPr="00512A88">
        <w:rPr>
          <w:position w:val="-10"/>
          <w:lang w:eastAsia="zh-TW"/>
        </w:rPr>
        <w:object w:dxaOrig="240" w:dyaOrig="300">
          <v:shape id="_x0000_i1117" type="#_x0000_t75" style="width:12pt;height:15pt" o:ole="">
            <v:imagedata r:id="rId187" o:title=""/>
          </v:shape>
          <o:OLEObject Type="Embed" ProgID="Equation.DSMT4" ShapeID="_x0000_i1117" DrawAspect="Content" ObjectID="_1491036436" r:id="rId188"/>
        </w:object>
      </w:r>
      <w:r>
        <w:rPr>
          <w:lang w:eastAsia="zh-TW"/>
        </w:rPr>
        <w:t>component of complex relative function  using discrete Fourier transform.</w:t>
      </w:r>
      <w:r w:rsidR="005337A5">
        <w:rPr>
          <w:lang w:eastAsia="zh-TW"/>
        </w:rPr>
        <w:t xml:space="preserve">  These waveforms are calculated from analytical solution presented in</w:t>
      </w:r>
      <w:r>
        <w:rPr>
          <w:lang w:eastAsia="zh-TW"/>
        </w:rPr>
        <w:t xml:space="preserve"> </w:t>
      </w:r>
      <w:r w:rsidR="005337A5">
        <w:rPr>
          <w:lang w:eastAsia="zh-TW"/>
        </w:rPr>
        <w:fldChar w:fldCharType="begin"/>
      </w:r>
      <w:r w:rsidR="005337A5">
        <w:rPr>
          <w:lang w:eastAsia="zh-TW"/>
        </w:rPr>
        <w:instrText xml:space="preserve"> ADDIN EN.CITE &lt;EndNote&gt;&lt;Cite&gt;&lt;Author&gt;Zarko&lt;/Author&gt;&lt;Year&gt;2006&lt;/Year&gt;&lt;RecNum&gt;148&lt;/RecNum&gt;&lt;DisplayText&gt;[21]&lt;/DisplayText&gt;&lt;record&gt;&lt;rec-number&gt;148&lt;/rec-number&gt;&lt;foreign-keys&gt;&lt;key app="EN" db-id="0wrvfz5xnrvsvheedssvxwel20292twsf2v0"&gt;148&lt;/key&gt;&lt;/foreign-keys&gt;&lt;ref-type name="Journal Article"&gt;17&lt;/ref-type&gt;&lt;contributors&gt;&lt;authors&gt;&lt;author&gt;Zarko, D.&lt;/author&gt;&lt;author&gt;Ban, D.&lt;/author&gt;&lt;author&gt;Lipo, T. A.&lt;/author&gt;&lt;/authors&gt;&lt;/contributors&gt;&lt;titles&gt;&lt;title&gt;Analytical calculation of magnetic field distribution in the slotted air gap of a surface permanent-magnet motor using complex relative air-gap permeance&lt;/title&gt;&lt;secondary-title&gt;IEEE Transactions on Magnetics&lt;/secondary-title&gt;&lt;/titles&gt;&lt;periodical&gt;&lt;full-title&gt;IEEE Transactions on Magnetics&lt;/full-title&gt;&lt;/periodical&gt;&lt;pages&gt;1828-1837&lt;/pages&gt;&lt;volume&gt;42&lt;/volume&gt;&lt;number&gt;7&lt;/number&gt;&lt;keywords&gt;&lt;keyword&gt;air gaps&lt;/keyword&gt;&lt;keyword&gt;finite element analysis&lt;/keyword&gt;&lt;keyword&gt;magnetic fields&lt;/keyword&gt;&lt;keyword&gt;magnetic flux&lt;/keyword&gt;&lt;keyword&gt;magnetisation&lt;/keyword&gt;&lt;keyword&gt;permanent magnet motors&lt;/keyword&gt;&lt;keyword&gt;air-gap permeance&lt;/keyword&gt;&lt;keyword&gt;conformal transformation&lt;/keyword&gt;&lt;keyword&gt;electromotive force&lt;/keyword&gt;&lt;keyword&gt;finite-element simulations&lt;/keyword&gt;&lt;keyword&gt;flux density&lt;/keyword&gt;&lt;keyword&gt;magnetic field distribution&lt;/keyword&gt;&lt;keyword&gt;parallel magnetization&lt;/keyword&gt;&lt;keyword&gt;radial magnetization&lt;/keyword&gt;&lt;keyword&gt;slot geometry&lt;/keyword&gt;&lt;keyword&gt;slotted air gap&lt;/keyword&gt;&lt;keyword&gt;surface PM motor&lt;/keyword&gt;&lt;keyword&gt;surface permanent-magnet motor&lt;/keyword&gt;&lt;keyword&gt;torque waveforms&lt;/keyword&gt;&lt;/keywords&gt;&lt;dates&gt;&lt;year&gt;2006&lt;/year&gt;&lt;/dates&gt;&lt;isbn&gt;0018-9464&lt;/isbn&gt;&lt;urls&gt;&lt;/urls&gt;&lt;/record&gt;&lt;/Cite&gt;&lt;/EndNote&gt;</w:instrText>
      </w:r>
      <w:r w:rsidR="005337A5">
        <w:rPr>
          <w:lang w:eastAsia="zh-TW"/>
        </w:rPr>
        <w:fldChar w:fldCharType="separate"/>
      </w:r>
      <w:r w:rsidR="005337A5">
        <w:rPr>
          <w:noProof/>
          <w:lang w:eastAsia="zh-TW"/>
        </w:rPr>
        <w:t>[</w:t>
      </w:r>
      <w:hyperlink w:anchor="_ENREF_21" w:tooltip="Zarko, 2006 #148" w:history="1">
        <w:r w:rsidR="005337A5">
          <w:rPr>
            <w:noProof/>
            <w:lang w:eastAsia="zh-TW"/>
          </w:rPr>
          <w:t>21</w:t>
        </w:r>
      </w:hyperlink>
      <w:r w:rsidR="005337A5">
        <w:rPr>
          <w:noProof/>
          <w:lang w:eastAsia="zh-TW"/>
        </w:rPr>
        <w:t>]</w:t>
      </w:r>
      <w:r w:rsidR="005337A5">
        <w:rPr>
          <w:lang w:eastAsia="zh-TW"/>
        </w:rPr>
        <w:fldChar w:fldCharType="end"/>
      </w:r>
    </w:p>
    <w:p w:rsidR="003F67FC" w:rsidRDefault="003F67FC" w:rsidP="00EC0A4D">
      <w:pPr>
        <w:spacing w:line="360" w:lineRule="auto"/>
        <w:jc w:val="center"/>
        <w:rPr>
          <w:lang w:eastAsia="zh-TW"/>
        </w:rPr>
      </w:pPr>
      <w:r>
        <w:rPr>
          <w:noProof/>
          <w:lang w:val="en-GB" w:eastAsia="zh-CN"/>
        </w:rPr>
        <w:drawing>
          <wp:inline distT="0" distB="0" distL="0" distR="0" wp14:anchorId="13CC4821" wp14:editId="1EF7CA52">
            <wp:extent cx="3495600" cy="194260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495600" cy="1942602"/>
                    </a:xfrm>
                    <a:prstGeom prst="rect">
                      <a:avLst/>
                    </a:prstGeom>
                    <a:noFill/>
                    <a:ln>
                      <a:noFill/>
                    </a:ln>
                  </pic:spPr>
                </pic:pic>
              </a:graphicData>
            </a:graphic>
          </wp:inline>
        </w:drawing>
      </w:r>
    </w:p>
    <w:p w:rsidR="003F67FC" w:rsidRDefault="003F67FC" w:rsidP="00EC0A4D">
      <w:pPr>
        <w:spacing w:line="360" w:lineRule="auto"/>
        <w:jc w:val="center"/>
        <w:rPr>
          <w:lang w:eastAsia="zh-TW"/>
        </w:rPr>
      </w:pPr>
      <w:r>
        <w:rPr>
          <w:noProof/>
          <w:lang w:val="en-GB" w:eastAsia="zh-CN"/>
        </w:rPr>
        <w:drawing>
          <wp:inline distT="0" distB="0" distL="0" distR="0" wp14:anchorId="6C190E68" wp14:editId="184A985B">
            <wp:extent cx="3495600" cy="20254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495600" cy="2025480"/>
                    </a:xfrm>
                    <a:prstGeom prst="rect">
                      <a:avLst/>
                    </a:prstGeom>
                    <a:noFill/>
                    <a:ln>
                      <a:noFill/>
                    </a:ln>
                  </pic:spPr>
                </pic:pic>
              </a:graphicData>
            </a:graphic>
          </wp:inline>
        </w:drawing>
      </w:r>
    </w:p>
    <w:p w:rsidR="005D4BE3" w:rsidRDefault="005D4BE3" w:rsidP="0087295A">
      <w:pPr>
        <w:jc w:val="both"/>
        <w:rPr>
          <w:lang w:eastAsia="zh-TW"/>
        </w:rPr>
      </w:pPr>
    </w:p>
    <w:p w:rsidR="0087295A" w:rsidRDefault="0087295A" w:rsidP="0087295A">
      <w:pPr>
        <w:jc w:val="center"/>
        <w:rPr>
          <w:lang w:eastAsia="zh-TW"/>
        </w:rPr>
      </w:pPr>
    </w:p>
    <w:p w:rsidR="0087295A" w:rsidRDefault="0087295A" w:rsidP="0087295A">
      <w:pPr>
        <w:jc w:val="center"/>
        <w:rPr>
          <w:sz w:val="16"/>
          <w:szCs w:val="16"/>
          <w:lang w:eastAsia="zh-TW"/>
        </w:rPr>
      </w:pPr>
      <w:r w:rsidRPr="00CD5F86">
        <w:rPr>
          <w:sz w:val="16"/>
          <w:szCs w:val="16"/>
          <w:lang w:eastAsia="zh-TW"/>
        </w:rPr>
        <w:t>(a)</w:t>
      </w:r>
    </w:p>
    <w:p w:rsidR="005D4BE3" w:rsidRDefault="005D4BE3" w:rsidP="0087295A">
      <w:pPr>
        <w:jc w:val="center"/>
        <w:rPr>
          <w:sz w:val="16"/>
          <w:szCs w:val="16"/>
          <w:lang w:eastAsia="zh-TW"/>
        </w:rPr>
      </w:pPr>
    </w:p>
    <w:p w:rsidR="005D4BE3" w:rsidRDefault="005D4BE3" w:rsidP="0087295A">
      <w:pPr>
        <w:jc w:val="center"/>
        <w:rPr>
          <w:sz w:val="16"/>
          <w:szCs w:val="16"/>
          <w:lang w:eastAsia="zh-TW"/>
        </w:rPr>
      </w:pPr>
    </w:p>
    <w:p w:rsidR="0087295A" w:rsidRPr="00CD5F86" w:rsidRDefault="0087295A" w:rsidP="0087295A">
      <w:pPr>
        <w:jc w:val="center"/>
        <w:rPr>
          <w:sz w:val="16"/>
          <w:szCs w:val="16"/>
          <w:lang w:eastAsia="zh-TW"/>
        </w:rPr>
      </w:pPr>
    </w:p>
    <w:p w:rsidR="0087295A" w:rsidRPr="00CD5F86" w:rsidRDefault="0087295A" w:rsidP="0087295A">
      <w:pPr>
        <w:jc w:val="center"/>
        <w:rPr>
          <w:sz w:val="16"/>
          <w:szCs w:val="16"/>
        </w:rPr>
      </w:pPr>
      <w:r w:rsidRPr="00CD5F86">
        <w:rPr>
          <w:sz w:val="16"/>
          <w:szCs w:val="16"/>
        </w:rPr>
        <w:t>(b)</w:t>
      </w:r>
    </w:p>
    <w:p w:rsidR="00832F03" w:rsidRDefault="00832F03" w:rsidP="00DD496B">
      <w:pPr>
        <w:rPr>
          <w:sz w:val="16"/>
          <w:szCs w:val="16"/>
        </w:rPr>
      </w:pPr>
    </w:p>
    <w:p w:rsidR="0087295A" w:rsidRDefault="0087295A" w:rsidP="00DD496B">
      <w:pPr>
        <w:rPr>
          <w:sz w:val="16"/>
          <w:szCs w:val="16"/>
        </w:rPr>
      </w:pPr>
      <w:r>
        <w:rPr>
          <w:sz w:val="16"/>
          <w:szCs w:val="16"/>
        </w:rPr>
        <w:t>Fig. 3. Complex relative air-gap permeance per one slot pitch on the surface of the magnet of the machine under study (a) Real component (b) Imaginary component.</w:t>
      </w:r>
    </w:p>
    <w:p w:rsidR="00DD496B" w:rsidRPr="00DD496B" w:rsidRDefault="00DD496B" w:rsidP="00DD496B">
      <w:pPr>
        <w:rPr>
          <w:sz w:val="16"/>
          <w:szCs w:val="16"/>
        </w:rPr>
      </w:pPr>
    </w:p>
    <w:p w:rsidR="0087295A" w:rsidRPr="0017047B" w:rsidRDefault="0087295A" w:rsidP="009846EF">
      <w:pPr>
        <w:numPr>
          <w:ilvl w:val="0"/>
          <w:numId w:val="19"/>
        </w:numPr>
        <w:spacing w:line="360" w:lineRule="auto"/>
        <w:rPr>
          <w:i/>
          <w:iCs/>
        </w:rPr>
      </w:pPr>
      <w:r>
        <w:rPr>
          <w:i/>
          <w:iCs/>
        </w:rPr>
        <w:t>Resultant Airgap Flux Harmonics</w:t>
      </w:r>
    </w:p>
    <w:p w:rsidR="0087295A" w:rsidRDefault="0087295A" w:rsidP="005D0553">
      <w:pPr>
        <w:spacing w:line="360" w:lineRule="auto"/>
        <w:jc w:val="both"/>
      </w:pPr>
      <w:r>
        <w:t>The magnet flux tooth ripple and armature reaction flux</w:t>
      </w:r>
      <w:r w:rsidR="005149BE">
        <w:t xml:space="preserve"> density</w:t>
      </w:r>
      <w:r>
        <w:t xml:space="preserve"> harmonics</w:t>
      </w:r>
      <w:r>
        <w:rPr>
          <w:rFonts w:hint="eastAsia"/>
          <w:lang w:eastAsia="zh-TW"/>
        </w:rPr>
        <w:t xml:space="preserve"> of </w:t>
      </w:r>
      <w:r>
        <w:rPr>
          <w:lang w:eastAsia="zh-TW"/>
        </w:rPr>
        <w:t xml:space="preserve">the </w:t>
      </w:r>
      <w:r>
        <w:rPr>
          <w:rFonts w:hint="eastAsia"/>
          <w:lang w:eastAsia="zh-TW"/>
        </w:rPr>
        <w:t xml:space="preserve">same order </w:t>
      </w:r>
      <w:r>
        <w:t xml:space="preserve">can be added vectorially to obtain the resultant harmonics.  </w:t>
      </w:r>
      <w:r w:rsidRPr="00FF6340">
        <w:t xml:space="preserve">To specify the correct </w:t>
      </w:r>
      <w:r>
        <w:t xml:space="preserve">phase angle between the two flux harmonics, </w:t>
      </w:r>
      <w:r w:rsidRPr="00FF6340">
        <w:t>the relationship between the phase angle</w:t>
      </w:r>
      <w:r w:rsidRPr="00FF6340">
        <w:rPr>
          <w:position w:val="-10"/>
        </w:rPr>
        <w:object w:dxaOrig="200" w:dyaOrig="240">
          <v:shape id="_x0000_i1118" type="#_x0000_t75" style="width:10.4pt;height:12.05pt" o:ole="">
            <v:imagedata r:id="rId191" o:title=""/>
          </v:shape>
          <o:OLEObject Type="Embed" ProgID="Equation.DSMT4" ShapeID="_x0000_i1118" DrawAspect="Content" ObjectID="_1491036437" r:id="rId192"/>
        </w:object>
      </w:r>
      <w:r w:rsidRPr="00FF6340">
        <w:t>, load angle</w:t>
      </w:r>
      <w:r w:rsidRPr="00FF6340">
        <w:rPr>
          <w:position w:val="-6"/>
        </w:rPr>
        <w:object w:dxaOrig="200" w:dyaOrig="240">
          <v:shape id="_x0000_i1119" type="#_x0000_t75" style="width:10.4pt;height:12.05pt" o:ole="">
            <v:imagedata r:id="rId193" o:title=""/>
          </v:shape>
          <o:OLEObject Type="Embed" ProgID="Equation.DSMT4" ShapeID="_x0000_i1119" DrawAspect="Content" ObjectID="_1491036438" r:id="rId194"/>
        </w:object>
      </w:r>
      <w:r w:rsidRPr="00FF6340">
        <w:t xml:space="preserve">, and the angle </w:t>
      </w:r>
      <w:r w:rsidRPr="00FF6340">
        <w:rPr>
          <w:position w:val="-10"/>
        </w:rPr>
        <w:object w:dxaOrig="220" w:dyaOrig="240">
          <v:shape id="_x0000_i1120" type="#_x0000_t75" style="width:10.8pt;height:12.05pt" o:ole="">
            <v:imagedata r:id="rId195" o:title=""/>
          </v:shape>
          <o:OLEObject Type="Embed" ProgID="Equation.DSMT4" ShapeID="_x0000_i1120" DrawAspect="Content" ObjectID="_1491036439" r:id="rId196"/>
        </w:object>
      </w:r>
      <w:r w:rsidRPr="00FF6340">
        <w:t xml:space="preserve"> between stator current </w:t>
      </w:r>
      <w:r w:rsidRPr="00FF6340">
        <w:rPr>
          <w:i/>
        </w:rPr>
        <w:t>I</w:t>
      </w:r>
      <w:r w:rsidRPr="00FF6340">
        <w:t xml:space="preserve"> and the stator emf </w:t>
      </w:r>
      <w:r w:rsidRPr="00FF6340">
        <w:rPr>
          <w:i/>
        </w:rPr>
        <w:t xml:space="preserve">E </w:t>
      </w:r>
      <w:r w:rsidRPr="00FF6340">
        <w:t xml:space="preserve">induced by rotor fundamental field </w:t>
      </w:r>
      <w:r>
        <w:t>can be determined using F</w:t>
      </w:r>
      <w:r w:rsidRPr="00FF6340">
        <w:t>ig</w:t>
      </w:r>
      <w:r>
        <w:t>. 4.  The resistance of the winding is assumed to be negligible in this phasor diagram.</w:t>
      </w:r>
    </w:p>
    <w:p w:rsidR="003F67FC" w:rsidRDefault="003F67FC" w:rsidP="00EC0A4D">
      <w:pPr>
        <w:spacing w:line="360" w:lineRule="auto"/>
        <w:jc w:val="center"/>
      </w:pPr>
      <w:r>
        <w:object w:dxaOrig="6582" w:dyaOrig="3216">
          <v:shape id="_x0000_i1121" type="#_x0000_t75" style="width:297.85pt;height:144.55pt" o:ole="">
            <v:imagedata r:id="rId197" o:title=""/>
          </v:shape>
          <o:OLEObject Type="Embed" ProgID="Visio.Drawing.11" ShapeID="_x0000_i1121" DrawAspect="Content" ObjectID="_1491036440" r:id="rId198"/>
        </w:object>
      </w:r>
    </w:p>
    <w:p w:rsidR="0087295A" w:rsidRDefault="0087295A" w:rsidP="00DD496B">
      <w:pPr>
        <w:pStyle w:val="Heading3"/>
        <w:numPr>
          <w:ilvl w:val="0"/>
          <w:numId w:val="0"/>
        </w:numPr>
        <w:jc w:val="center"/>
      </w:pPr>
    </w:p>
    <w:p w:rsidR="00DD496B" w:rsidRDefault="0087295A" w:rsidP="009846EF">
      <w:pPr>
        <w:jc w:val="center"/>
        <w:rPr>
          <w:sz w:val="16"/>
          <w:szCs w:val="16"/>
        </w:rPr>
      </w:pPr>
      <w:r>
        <w:rPr>
          <w:sz w:val="16"/>
          <w:szCs w:val="16"/>
        </w:rPr>
        <w:t>Fig. 4 Phasor diagram of synchronous generator with inductive load</w:t>
      </w:r>
    </w:p>
    <w:p w:rsidR="003F67FC" w:rsidRPr="00DD496B" w:rsidRDefault="003F67FC" w:rsidP="009846EF">
      <w:pPr>
        <w:jc w:val="center"/>
        <w:rPr>
          <w:sz w:val="16"/>
          <w:szCs w:val="16"/>
        </w:rPr>
      </w:pPr>
    </w:p>
    <w:p w:rsidR="003F67FC" w:rsidRDefault="003F67FC" w:rsidP="007929AB">
      <w:pPr>
        <w:ind w:left="360"/>
        <w:rPr>
          <w:color w:val="FF0000"/>
        </w:rPr>
      </w:pPr>
      <w:r>
        <w:rPr>
          <w:color w:val="FF0000"/>
        </w:rPr>
        <w:t xml:space="preserve">For each harmonic </w:t>
      </w:r>
      <w:r w:rsidR="00EC0A4D">
        <w:rPr>
          <w:color w:val="FF0000"/>
        </w:rPr>
        <w:t>with a</w:t>
      </w:r>
      <w:r>
        <w:rPr>
          <w:color w:val="FF0000"/>
        </w:rPr>
        <w:t xml:space="preserve"> phase angle </w:t>
      </w:r>
      <w:r w:rsidRPr="007C5877">
        <w:rPr>
          <w:color w:val="FF0000"/>
          <w:position w:val="-10"/>
        </w:rPr>
        <w:object w:dxaOrig="220" w:dyaOrig="260">
          <v:shape id="_x0000_i1123" type="#_x0000_t75" style="width:10.95pt;height:13.25pt" o:ole="">
            <v:imagedata r:id="rId199" o:title=""/>
          </v:shape>
          <o:OLEObject Type="Embed" ProgID="Equation.DSMT4" ShapeID="_x0000_i1123" DrawAspect="Content" ObjectID="_1491036441" r:id="rId200"/>
        </w:object>
      </w:r>
      <w:r>
        <w:rPr>
          <w:color w:val="FF0000"/>
        </w:rPr>
        <w:t xml:space="preserve">, the angle </w:t>
      </w:r>
      <w:r w:rsidRPr="007C5877">
        <w:rPr>
          <w:color w:val="FF0000"/>
          <w:position w:val="-6"/>
        </w:rPr>
        <w:object w:dxaOrig="240" w:dyaOrig="220">
          <v:shape id="_x0000_i1124" type="#_x0000_t75" style="width:12.1pt;height:10.95pt" o:ole="">
            <v:imagedata r:id="rId201" o:title=""/>
          </v:shape>
          <o:OLEObject Type="Embed" ProgID="Equation.DSMT4" ShapeID="_x0000_i1124" DrawAspect="Content" ObjectID="_1491036442" r:id="rId202"/>
        </w:object>
      </w:r>
      <w:r>
        <w:rPr>
          <w:color w:val="FF0000"/>
        </w:rPr>
        <w:t xml:space="preserve">is between </w:t>
      </w:r>
      <w:r w:rsidR="00EC0A4D">
        <w:rPr>
          <w:color w:val="FF0000"/>
        </w:rPr>
        <w:t xml:space="preserve">the </w:t>
      </w:r>
      <w:r>
        <w:rPr>
          <w:color w:val="FF0000"/>
        </w:rPr>
        <w:t>magnet flux tooth ripple harmonic</w:t>
      </w:r>
      <w:r w:rsidR="00EC0A4D">
        <w:rPr>
          <w:color w:val="FF0000"/>
        </w:rPr>
        <w:t xml:space="preserve"> component</w:t>
      </w:r>
      <w:r>
        <w:rPr>
          <w:color w:val="FF0000"/>
        </w:rPr>
        <w:t xml:space="preserve"> and</w:t>
      </w:r>
      <w:r w:rsidR="00EC0A4D">
        <w:rPr>
          <w:color w:val="FF0000"/>
        </w:rPr>
        <w:t xml:space="preserve"> the</w:t>
      </w:r>
      <w:r>
        <w:rPr>
          <w:color w:val="FF0000"/>
        </w:rPr>
        <w:t xml:space="preserve"> stator mmf harmonic component, </w:t>
      </w:r>
      <w:r w:rsidR="00EC0A4D">
        <w:rPr>
          <w:color w:val="FF0000"/>
        </w:rPr>
        <w:t xml:space="preserve">which combine vectorially to </w:t>
      </w:r>
      <w:r>
        <w:rPr>
          <w:color w:val="FF0000"/>
        </w:rPr>
        <w:t>produc</w:t>
      </w:r>
      <w:r w:rsidR="00EC0A4D">
        <w:rPr>
          <w:color w:val="FF0000"/>
        </w:rPr>
        <w:t>e</w:t>
      </w:r>
      <w:r>
        <w:rPr>
          <w:color w:val="FF0000"/>
        </w:rPr>
        <w:t xml:space="preserve"> the resultant harmonic.  The result of the calculation is shown in Table II.  From the Table II, it is clear that all harmonics present a relation of either </w:t>
      </w:r>
      <w:r w:rsidRPr="005337A5">
        <w:rPr>
          <w:color w:val="FF0000"/>
          <w:position w:val="-12"/>
        </w:rPr>
        <w:object w:dxaOrig="1939" w:dyaOrig="320">
          <v:shape id="_x0000_i1125" type="#_x0000_t75" style="width:96.95pt;height:16pt" o:ole="">
            <v:imagedata r:id="rId203" o:title=""/>
          </v:shape>
          <o:OLEObject Type="Embed" ProgID="Equation.DSMT4" ShapeID="_x0000_i1125" DrawAspect="Content" ObjectID="_1491036443" r:id="rId204"/>
        </w:object>
      </w:r>
      <w:r>
        <w:rPr>
          <w:color w:val="FF0000"/>
        </w:rPr>
        <w:t xml:space="preserve"> or </w:t>
      </w:r>
      <w:r w:rsidRPr="005337A5">
        <w:rPr>
          <w:color w:val="FF0000"/>
          <w:position w:val="-12"/>
        </w:rPr>
        <w:object w:dxaOrig="1939" w:dyaOrig="320">
          <v:shape id="_x0000_i1126" type="#_x0000_t75" style="width:96.95pt;height:16pt" o:ole="">
            <v:imagedata r:id="rId205" o:title=""/>
          </v:shape>
          <o:OLEObject Type="Embed" ProgID="Equation.DSMT4" ShapeID="_x0000_i1126" DrawAspect="Content" ObjectID="_1491036444" r:id="rId206"/>
        </w:object>
      </w:r>
      <w:r>
        <w:rPr>
          <w:color w:val="FF0000"/>
        </w:rPr>
        <w:t xml:space="preserve">.  </w:t>
      </w:r>
    </w:p>
    <w:p w:rsidR="0087295A" w:rsidRDefault="0087295A" w:rsidP="009846EF">
      <w:pPr>
        <w:spacing w:line="360" w:lineRule="auto"/>
        <w:jc w:val="both"/>
      </w:pPr>
      <w:r>
        <w:t>The angle</w:t>
      </w:r>
      <w:r w:rsidRPr="003354E2">
        <w:rPr>
          <w:iCs/>
          <w:position w:val="-12"/>
        </w:rPr>
        <w:object w:dxaOrig="320" w:dyaOrig="320">
          <v:shape id="_x0000_i1127" type="#_x0000_t75" style="width:16pt;height:16pt" o:ole="">
            <v:imagedata r:id="rId207" o:title=""/>
          </v:shape>
          <o:OLEObject Type="Embed" ProgID="Equation.DSMT4" ShapeID="_x0000_i1127" DrawAspect="Content" ObjectID="_1491036445" r:id="rId208"/>
        </w:object>
      </w:r>
      <w:r>
        <w:rPr>
          <w:iCs/>
        </w:rPr>
        <w:t>between the rotor and the stator magnetic field axes is always 90-</w:t>
      </w:r>
      <w:r w:rsidR="005149BE" w:rsidRPr="005149BE">
        <w:rPr>
          <w:position w:val="-10"/>
        </w:rPr>
        <w:object w:dxaOrig="220" w:dyaOrig="240">
          <v:shape id="_x0000_i1128" type="#_x0000_t75" style="width:10.8pt;height:12.05pt" o:ole="">
            <v:imagedata r:id="rId209" o:title=""/>
          </v:shape>
          <o:OLEObject Type="Embed" ProgID="Equation.DSMT4" ShapeID="_x0000_i1128" DrawAspect="Content" ObjectID="_1491036446" r:id="rId210"/>
        </w:object>
      </w:r>
      <w:r>
        <w:rPr>
          <w:rFonts w:hint="eastAsia"/>
          <w:lang w:eastAsia="zh-TW"/>
        </w:rPr>
        <w:t>deg</w:t>
      </w:r>
      <w:r>
        <w:rPr>
          <w:lang w:eastAsia="zh-TW"/>
        </w:rPr>
        <w:t>rees</w:t>
      </w:r>
      <w:r>
        <w:rPr>
          <w:rFonts w:hint="eastAsia"/>
          <w:lang w:eastAsia="zh-TW"/>
        </w:rPr>
        <w:t xml:space="preserve"> </w:t>
      </w:r>
      <w:r>
        <w:t>for the fundamental and other h</w:t>
      </w:r>
      <w:r w:rsidR="00DD496B">
        <w:t xml:space="preserve">armonics as shown in Table II. </w:t>
      </w:r>
    </w:p>
    <w:p w:rsidR="00DD496B" w:rsidRDefault="00DD496B" w:rsidP="00DD496B">
      <w:pPr>
        <w:ind w:firstLine="227"/>
        <w:jc w:val="both"/>
      </w:pPr>
    </w:p>
    <w:p w:rsidR="0087295A" w:rsidRDefault="0087295A" w:rsidP="0087295A">
      <w:pPr>
        <w:pStyle w:val="TableTitle"/>
      </w:pPr>
      <w:r>
        <w:t>TABLE II</w:t>
      </w:r>
    </w:p>
    <w:p w:rsidR="0087295A" w:rsidRPr="0017047B" w:rsidRDefault="0087295A" w:rsidP="00DD496B">
      <w:pPr>
        <w:pStyle w:val="Caption"/>
        <w:jc w:val="center"/>
        <w:rPr>
          <w:b w:val="0"/>
          <w:bCs w:val="0"/>
          <w:sz w:val="16"/>
          <w:szCs w:val="16"/>
        </w:rPr>
      </w:pPr>
      <w:r>
        <w:rPr>
          <w:b w:val="0"/>
          <w:bCs w:val="0"/>
          <w:sz w:val="16"/>
          <w:szCs w:val="16"/>
        </w:rPr>
        <w:t>Angle</w:t>
      </w:r>
      <w:r w:rsidR="005149BE">
        <w:rPr>
          <w:b w:val="0"/>
          <w:bCs w:val="0"/>
          <w:sz w:val="16"/>
          <w:szCs w:val="16"/>
        </w:rPr>
        <w:t xml:space="preserve"> in degrees</w:t>
      </w:r>
      <w:r>
        <w:rPr>
          <w:b w:val="0"/>
          <w:bCs w:val="0"/>
          <w:sz w:val="16"/>
          <w:szCs w:val="16"/>
        </w:rPr>
        <w:t xml:space="preserve"> between rotor and stator fields for different harmonics</w:t>
      </w:r>
      <w:r>
        <w:rPr>
          <w:rFonts w:eastAsia="PMingLiU" w:hint="eastAsia"/>
          <w:b w:val="0"/>
          <w:bCs w:val="0"/>
          <w:sz w:val="16"/>
          <w:szCs w:val="16"/>
          <w:lang w:eastAsia="zh-TW"/>
        </w:rPr>
        <w:t xml:space="preserve"> </w:t>
      </w:r>
      <w:r>
        <w:rPr>
          <w:b w:val="0"/>
          <w:bCs w:val="0"/>
          <w:sz w:val="16"/>
          <w:szCs w:val="16"/>
        </w:rPr>
        <w:t>and phase angle</w:t>
      </w:r>
      <w:r w:rsidR="005149BE">
        <w:rPr>
          <w:b w:val="0"/>
          <w:bCs w:val="0"/>
          <w:sz w:val="16"/>
          <w:szCs w:val="16"/>
        </w:rPr>
        <w:t>s in PM synchronous generator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578"/>
        <w:gridCol w:w="967"/>
        <w:gridCol w:w="810"/>
        <w:gridCol w:w="954"/>
        <w:gridCol w:w="899"/>
        <w:gridCol w:w="899"/>
        <w:gridCol w:w="899"/>
        <w:gridCol w:w="845"/>
      </w:tblGrid>
      <w:tr w:rsidR="0087295A" w:rsidRPr="00601BD8" w:rsidTr="00205368">
        <w:trPr>
          <w:trHeight w:val="573"/>
          <w:jc w:val="center"/>
        </w:trPr>
        <w:tc>
          <w:tcPr>
            <w:tcW w:w="705" w:type="pct"/>
            <w:vMerge w:val="restart"/>
            <w:tcBorders>
              <w:top w:val="single" w:sz="12" w:space="0" w:color="auto"/>
              <w:left w:val="nil"/>
              <w:bottom w:val="single" w:sz="12" w:space="0" w:color="auto"/>
            </w:tcBorders>
            <w:shd w:val="clear" w:color="auto" w:fill="auto"/>
            <w:tcMar>
              <w:left w:w="57" w:type="dxa"/>
              <w:right w:w="57" w:type="dxa"/>
            </w:tcMar>
            <w:vAlign w:val="bottom"/>
          </w:tcPr>
          <w:p w:rsidR="0087295A" w:rsidRPr="00165A3D" w:rsidRDefault="0087295A" w:rsidP="00205368">
            <w:pPr>
              <w:jc w:val="center"/>
              <w:rPr>
                <w:sz w:val="16"/>
                <w:szCs w:val="16"/>
              </w:rPr>
            </w:pPr>
            <w:r w:rsidRPr="00165A3D">
              <w:rPr>
                <w:sz w:val="16"/>
                <w:szCs w:val="16"/>
              </w:rPr>
              <w:t>Time</w:t>
            </w:r>
          </w:p>
          <w:p w:rsidR="0087295A" w:rsidRPr="00165A3D" w:rsidRDefault="0087295A" w:rsidP="00205368">
            <w:pPr>
              <w:jc w:val="center"/>
              <w:rPr>
                <w:sz w:val="16"/>
                <w:szCs w:val="16"/>
              </w:rPr>
            </w:pPr>
            <w:r w:rsidRPr="00165A3D">
              <w:rPr>
                <w:sz w:val="16"/>
                <w:szCs w:val="16"/>
              </w:rPr>
              <w:t xml:space="preserve">Order </w:t>
            </w:r>
            <w:r w:rsidRPr="00165A3D">
              <w:rPr>
                <w:i/>
                <w:sz w:val="16"/>
                <w:szCs w:val="16"/>
              </w:rPr>
              <w:t>k</w:t>
            </w:r>
          </w:p>
        </w:tc>
        <w:tc>
          <w:tcPr>
            <w:tcW w:w="863" w:type="pct"/>
            <w:vMerge w:val="restart"/>
            <w:tcBorders>
              <w:top w:val="single" w:sz="12" w:space="0" w:color="auto"/>
              <w:bottom w:val="single" w:sz="12" w:space="0" w:color="auto"/>
            </w:tcBorders>
            <w:shd w:val="clear" w:color="auto" w:fill="auto"/>
            <w:tcMar>
              <w:left w:w="57" w:type="dxa"/>
              <w:right w:w="57" w:type="dxa"/>
            </w:tcMar>
            <w:vAlign w:val="bottom"/>
          </w:tcPr>
          <w:p w:rsidR="0087295A" w:rsidRPr="00165A3D" w:rsidRDefault="0087295A" w:rsidP="00205368">
            <w:pPr>
              <w:jc w:val="center"/>
              <w:rPr>
                <w:sz w:val="16"/>
                <w:szCs w:val="16"/>
              </w:rPr>
            </w:pPr>
            <w:r w:rsidRPr="00165A3D">
              <w:rPr>
                <w:sz w:val="16"/>
                <w:szCs w:val="16"/>
              </w:rPr>
              <w:t>Space</w:t>
            </w:r>
          </w:p>
          <w:p w:rsidR="0087295A" w:rsidRPr="00165A3D" w:rsidRDefault="0087295A" w:rsidP="00205368">
            <w:pPr>
              <w:jc w:val="center"/>
              <w:rPr>
                <w:sz w:val="16"/>
                <w:szCs w:val="16"/>
              </w:rPr>
            </w:pPr>
            <w:r w:rsidRPr="00165A3D">
              <w:rPr>
                <w:sz w:val="16"/>
                <w:szCs w:val="16"/>
              </w:rPr>
              <w:t xml:space="preserve">Harmonic </w:t>
            </w:r>
            <w:r w:rsidRPr="00165A3D">
              <w:rPr>
                <w:i/>
                <w:sz w:val="16"/>
                <w:szCs w:val="16"/>
              </w:rPr>
              <w:t>q</w:t>
            </w:r>
          </w:p>
        </w:tc>
        <w:tc>
          <w:tcPr>
            <w:tcW w:w="3431" w:type="pct"/>
            <w:gridSpan w:val="7"/>
            <w:tcBorders>
              <w:top w:val="single" w:sz="12" w:space="0" w:color="auto"/>
              <w:bottom w:val="single" w:sz="12" w:space="0" w:color="auto"/>
              <w:right w:val="nil"/>
            </w:tcBorders>
            <w:shd w:val="clear" w:color="auto" w:fill="auto"/>
            <w:tcMar>
              <w:left w:w="57" w:type="dxa"/>
              <w:right w:w="57" w:type="dxa"/>
            </w:tcMar>
          </w:tcPr>
          <w:p w:rsidR="0087295A" w:rsidRPr="00165A3D" w:rsidRDefault="005149BE" w:rsidP="00205368">
            <w:pPr>
              <w:jc w:val="center"/>
              <w:rPr>
                <w:sz w:val="16"/>
                <w:szCs w:val="16"/>
              </w:rPr>
            </w:pPr>
            <w:r w:rsidRPr="005149BE">
              <w:rPr>
                <w:position w:val="-8"/>
                <w:sz w:val="16"/>
                <w:szCs w:val="16"/>
              </w:rPr>
              <w:object w:dxaOrig="200" w:dyaOrig="200">
                <v:shape id="_x0000_i1129" type="#_x0000_t75" style="width:10pt;height:10pt" o:ole="">
                  <v:imagedata r:id="rId211" o:title=""/>
                </v:shape>
                <o:OLEObject Type="Embed" ProgID="Equation.DSMT4" ShapeID="_x0000_i1129" DrawAspect="Content" ObjectID="_1491036447" r:id="rId212"/>
              </w:object>
            </w:r>
          </w:p>
          <w:p w:rsidR="0087295A" w:rsidRPr="00165A3D" w:rsidRDefault="0087295A" w:rsidP="00205368">
            <w:pPr>
              <w:jc w:val="center"/>
              <w:rPr>
                <w:sz w:val="16"/>
                <w:szCs w:val="16"/>
              </w:rPr>
            </w:pPr>
            <w:r w:rsidRPr="00165A3D">
              <w:rPr>
                <w:position w:val="-12"/>
                <w:sz w:val="16"/>
                <w:szCs w:val="16"/>
              </w:rPr>
              <w:object w:dxaOrig="300" w:dyaOrig="320">
                <v:shape id="_x0000_i1130" type="#_x0000_t75" style="width:15pt;height:16pt" o:ole="">
                  <v:imagedata r:id="rId213" o:title=""/>
                </v:shape>
                <o:OLEObject Type="Embed" ProgID="Equation.DSMT4" ShapeID="_x0000_i1130" DrawAspect="Content" ObjectID="_1491036448" r:id="rId214"/>
              </w:object>
            </w:r>
          </w:p>
        </w:tc>
      </w:tr>
      <w:tr w:rsidR="0087295A" w:rsidRPr="00D8236B" w:rsidTr="00205368">
        <w:trPr>
          <w:trHeight w:val="135"/>
          <w:jc w:val="center"/>
        </w:trPr>
        <w:tc>
          <w:tcPr>
            <w:tcW w:w="705" w:type="pct"/>
            <w:vMerge/>
            <w:tcBorders>
              <w:top w:val="single" w:sz="12" w:space="0" w:color="auto"/>
              <w:left w:val="nil"/>
              <w:bottom w:val="nil"/>
            </w:tcBorders>
            <w:shd w:val="clear" w:color="auto" w:fill="auto"/>
            <w:tcMar>
              <w:left w:w="57" w:type="dxa"/>
              <w:right w:w="57" w:type="dxa"/>
            </w:tcMar>
          </w:tcPr>
          <w:p w:rsidR="0087295A" w:rsidRPr="00165A3D" w:rsidRDefault="0087295A" w:rsidP="00205368">
            <w:pPr>
              <w:rPr>
                <w:sz w:val="16"/>
                <w:szCs w:val="16"/>
              </w:rPr>
            </w:pPr>
          </w:p>
        </w:tc>
        <w:tc>
          <w:tcPr>
            <w:tcW w:w="863" w:type="pct"/>
            <w:vMerge/>
            <w:tcBorders>
              <w:top w:val="single" w:sz="12" w:space="0" w:color="auto"/>
              <w:bottom w:val="nil"/>
            </w:tcBorders>
            <w:shd w:val="clear" w:color="auto" w:fill="auto"/>
            <w:tcMar>
              <w:left w:w="57" w:type="dxa"/>
              <w:right w:w="57" w:type="dxa"/>
            </w:tcMar>
          </w:tcPr>
          <w:p w:rsidR="0087295A" w:rsidRPr="00165A3D" w:rsidRDefault="0087295A" w:rsidP="00205368">
            <w:pPr>
              <w:rPr>
                <w:sz w:val="16"/>
                <w:szCs w:val="16"/>
              </w:rPr>
            </w:pPr>
          </w:p>
        </w:tc>
        <w:tc>
          <w:tcPr>
            <w:tcW w:w="529" w:type="pct"/>
            <w:tcBorders>
              <w:top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p w:rsidR="0087295A" w:rsidRPr="00165A3D" w:rsidRDefault="0087295A" w:rsidP="00205368">
            <w:pPr>
              <w:jc w:val="center"/>
              <w:rPr>
                <w:sz w:val="16"/>
                <w:szCs w:val="16"/>
              </w:rPr>
            </w:pPr>
            <w:r w:rsidRPr="00165A3D">
              <w:rPr>
                <w:sz w:val="16"/>
                <w:szCs w:val="16"/>
              </w:rPr>
              <w:t>(90)</w:t>
            </w:r>
          </w:p>
        </w:tc>
        <w:tc>
          <w:tcPr>
            <w:tcW w:w="443" w:type="pct"/>
            <w:tcBorders>
              <w:top w:val="single" w:sz="12" w:space="0" w:color="auto"/>
            </w:tcBorders>
            <w:shd w:val="clear" w:color="auto" w:fill="auto"/>
            <w:tcMar>
              <w:left w:w="57" w:type="dxa"/>
              <w:right w:w="57" w:type="dxa"/>
            </w:tcMar>
          </w:tcPr>
          <w:p w:rsidR="0087295A" w:rsidRPr="00165A3D" w:rsidRDefault="0087295A" w:rsidP="00205368">
            <w:pPr>
              <w:ind w:left="23"/>
              <w:jc w:val="center"/>
              <w:rPr>
                <w:sz w:val="16"/>
                <w:szCs w:val="16"/>
              </w:rPr>
            </w:pPr>
            <w:r w:rsidRPr="00165A3D">
              <w:rPr>
                <w:sz w:val="16"/>
                <w:szCs w:val="16"/>
              </w:rPr>
              <w:t>-60</w:t>
            </w:r>
          </w:p>
          <w:p w:rsidR="0087295A" w:rsidRPr="00165A3D" w:rsidRDefault="0087295A" w:rsidP="00205368">
            <w:pPr>
              <w:jc w:val="center"/>
              <w:rPr>
                <w:sz w:val="16"/>
                <w:szCs w:val="16"/>
              </w:rPr>
            </w:pPr>
            <w:r w:rsidRPr="00165A3D">
              <w:rPr>
                <w:sz w:val="16"/>
                <w:szCs w:val="16"/>
              </w:rPr>
              <w:t>(-54)</w:t>
            </w:r>
          </w:p>
        </w:tc>
        <w:tc>
          <w:tcPr>
            <w:tcW w:w="522" w:type="pct"/>
            <w:tcBorders>
              <w:top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-30</w:t>
            </w:r>
          </w:p>
          <w:p w:rsidR="0087295A" w:rsidRPr="00165A3D" w:rsidRDefault="0087295A" w:rsidP="00205368">
            <w:pPr>
              <w:jc w:val="center"/>
              <w:rPr>
                <w:sz w:val="16"/>
                <w:szCs w:val="16"/>
              </w:rPr>
            </w:pPr>
            <w:r w:rsidRPr="00165A3D">
              <w:rPr>
                <w:sz w:val="16"/>
                <w:szCs w:val="16"/>
              </w:rPr>
              <w:t>(-21)</w:t>
            </w:r>
          </w:p>
        </w:tc>
        <w:tc>
          <w:tcPr>
            <w:tcW w:w="492" w:type="pct"/>
            <w:tcBorders>
              <w:top w:val="single" w:sz="12" w:space="0" w:color="auto"/>
            </w:tcBorders>
            <w:shd w:val="clear" w:color="auto" w:fill="auto"/>
            <w:tcMar>
              <w:left w:w="57" w:type="dxa"/>
              <w:right w:w="57" w:type="dxa"/>
            </w:tcMar>
          </w:tcPr>
          <w:p w:rsidR="0087295A" w:rsidRPr="00165A3D" w:rsidRDefault="0087295A" w:rsidP="00205368">
            <w:pPr>
              <w:ind w:left="69"/>
              <w:jc w:val="center"/>
              <w:rPr>
                <w:sz w:val="16"/>
                <w:szCs w:val="16"/>
              </w:rPr>
            </w:pPr>
            <w:r w:rsidRPr="00165A3D">
              <w:rPr>
                <w:sz w:val="16"/>
                <w:szCs w:val="16"/>
              </w:rPr>
              <w:t>0</w:t>
            </w:r>
          </w:p>
          <w:p w:rsidR="0087295A" w:rsidRPr="00165A3D" w:rsidRDefault="0087295A" w:rsidP="00205368">
            <w:pPr>
              <w:ind w:left="22"/>
              <w:jc w:val="center"/>
              <w:rPr>
                <w:sz w:val="16"/>
                <w:szCs w:val="16"/>
              </w:rPr>
            </w:pPr>
            <w:r w:rsidRPr="00165A3D">
              <w:rPr>
                <w:sz w:val="16"/>
                <w:szCs w:val="16"/>
              </w:rPr>
              <w:t>(10)</w:t>
            </w:r>
          </w:p>
        </w:tc>
        <w:tc>
          <w:tcPr>
            <w:tcW w:w="492" w:type="pct"/>
            <w:tcBorders>
              <w:top w:val="single" w:sz="12" w:space="0" w:color="auto"/>
            </w:tcBorders>
            <w:shd w:val="clear" w:color="auto" w:fill="auto"/>
            <w:tcMar>
              <w:left w:w="57" w:type="dxa"/>
              <w:right w:w="57" w:type="dxa"/>
            </w:tcMar>
          </w:tcPr>
          <w:p w:rsidR="0087295A" w:rsidRPr="00165A3D" w:rsidRDefault="0087295A" w:rsidP="00205368">
            <w:pPr>
              <w:ind w:left="69"/>
              <w:jc w:val="center"/>
              <w:rPr>
                <w:sz w:val="16"/>
                <w:szCs w:val="16"/>
              </w:rPr>
            </w:pPr>
            <w:r w:rsidRPr="00165A3D">
              <w:rPr>
                <w:sz w:val="16"/>
                <w:szCs w:val="16"/>
              </w:rPr>
              <w:t>30</w:t>
            </w:r>
          </w:p>
          <w:p w:rsidR="0087295A" w:rsidRPr="00165A3D" w:rsidRDefault="0087295A" w:rsidP="00205368">
            <w:pPr>
              <w:ind w:left="22"/>
              <w:jc w:val="center"/>
              <w:rPr>
                <w:sz w:val="16"/>
                <w:szCs w:val="16"/>
              </w:rPr>
            </w:pPr>
            <w:r w:rsidRPr="00165A3D">
              <w:rPr>
                <w:sz w:val="16"/>
                <w:szCs w:val="16"/>
              </w:rPr>
              <w:t>(38)</w:t>
            </w:r>
          </w:p>
        </w:tc>
        <w:tc>
          <w:tcPr>
            <w:tcW w:w="492" w:type="pct"/>
            <w:tcBorders>
              <w:top w:val="single" w:sz="12" w:space="0" w:color="auto"/>
            </w:tcBorders>
            <w:shd w:val="clear" w:color="auto" w:fill="auto"/>
            <w:tcMar>
              <w:left w:w="57" w:type="dxa"/>
              <w:right w:w="57" w:type="dxa"/>
            </w:tcMar>
          </w:tcPr>
          <w:p w:rsidR="0087295A" w:rsidRPr="00165A3D" w:rsidRDefault="0087295A" w:rsidP="00205368">
            <w:pPr>
              <w:ind w:left="69"/>
              <w:jc w:val="center"/>
              <w:rPr>
                <w:sz w:val="16"/>
                <w:szCs w:val="16"/>
              </w:rPr>
            </w:pPr>
            <w:r w:rsidRPr="00165A3D">
              <w:rPr>
                <w:sz w:val="16"/>
                <w:szCs w:val="16"/>
              </w:rPr>
              <w:t>60</w:t>
            </w:r>
          </w:p>
          <w:p w:rsidR="0087295A" w:rsidRPr="00165A3D" w:rsidRDefault="0087295A" w:rsidP="00205368">
            <w:pPr>
              <w:ind w:left="22"/>
              <w:jc w:val="center"/>
              <w:rPr>
                <w:sz w:val="16"/>
                <w:szCs w:val="16"/>
              </w:rPr>
            </w:pPr>
            <w:r w:rsidRPr="00165A3D">
              <w:rPr>
                <w:sz w:val="16"/>
                <w:szCs w:val="16"/>
              </w:rPr>
              <w:t>(65)</w:t>
            </w:r>
          </w:p>
        </w:tc>
        <w:tc>
          <w:tcPr>
            <w:tcW w:w="462" w:type="pct"/>
            <w:tcBorders>
              <w:top w:val="single" w:sz="12" w:space="0" w:color="auto"/>
              <w:righ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p w:rsidR="0087295A" w:rsidRPr="00165A3D" w:rsidRDefault="0087295A" w:rsidP="00205368">
            <w:pPr>
              <w:jc w:val="center"/>
              <w:rPr>
                <w:sz w:val="16"/>
                <w:szCs w:val="16"/>
              </w:rPr>
            </w:pPr>
            <w:r w:rsidRPr="00165A3D">
              <w:rPr>
                <w:sz w:val="16"/>
                <w:szCs w:val="16"/>
              </w:rPr>
              <w:t>(90)</w:t>
            </w:r>
          </w:p>
        </w:tc>
      </w:tr>
      <w:tr w:rsidR="0087295A" w:rsidRPr="00601BD8" w:rsidTr="00205368">
        <w:trPr>
          <w:trHeight w:val="280"/>
          <w:jc w:val="center"/>
        </w:trPr>
        <w:tc>
          <w:tcPr>
            <w:tcW w:w="705" w:type="pct"/>
            <w:tcBorders>
              <w:top w:val="nil"/>
              <w:left w:val="nil"/>
            </w:tcBorders>
            <w:shd w:val="clear" w:color="auto" w:fill="auto"/>
            <w:tcMar>
              <w:left w:w="57" w:type="dxa"/>
              <w:right w:w="57" w:type="dxa"/>
            </w:tcMar>
          </w:tcPr>
          <w:p w:rsidR="0087295A" w:rsidRPr="00165A3D" w:rsidRDefault="0087295A" w:rsidP="00205368">
            <w:pPr>
              <w:jc w:val="center"/>
              <w:rPr>
                <w:sz w:val="16"/>
                <w:szCs w:val="16"/>
              </w:rPr>
            </w:pPr>
          </w:p>
        </w:tc>
        <w:tc>
          <w:tcPr>
            <w:tcW w:w="863" w:type="pct"/>
            <w:tcBorders>
              <w:top w:val="nil"/>
            </w:tcBorders>
            <w:shd w:val="clear" w:color="auto" w:fill="auto"/>
            <w:tcMar>
              <w:left w:w="57" w:type="dxa"/>
              <w:right w:w="57" w:type="dxa"/>
            </w:tcMar>
          </w:tcPr>
          <w:p w:rsidR="0087295A" w:rsidRPr="00165A3D" w:rsidRDefault="0087295A" w:rsidP="00205368">
            <w:pPr>
              <w:jc w:val="center"/>
              <w:rPr>
                <w:sz w:val="16"/>
                <w:szCs w:val="16"/>
              </w:rPr>
            </w:pPr>
          </w:p>
        </w:tc>
        <w:tc>
          <w:tcPr>
            <w:tcW w:w="3431" w:type="pct"/>
            <w:gridSpan w:val="7"/>
            <w:tcBorders>
              <w:top w:val="nil"/>
              <w:right w:val="nil"/>
            </w:tcBorders>
            <w:shd w:val="clear" w:color="auto" w:fill="auto"/>
            <w:tcMar>
              <w:left w:w="57" w:type="dxa"/>
              <w:right w:w="57" w:type="dxa"/>
            </w:tcMar>
          </w:tcPr>
          <w:p w:rsidR="0087295A" w:rsidRPr="00165A3D" w:rsidRDefault="005149BE" w:rsidP="00205368">
            <w:pPr>
              <w:jc w:val="center"/>
              <w:rPr>
                <w:sz w:val="16"/>
                <w:szCs w:val="16"/>
              </w:rPr>
            </w:pPr>
            <w:r w:rsidRPr="00165A3D">
              <w:rPr>
                <w:position w:val="-12"/>
                <w:sz w:val="16"/>
                <w:szCs w:val="16"/>
              </w:rPr>
              <w:object w:dxaOrig="920" w:dyaOrig="300">
                <v:shape id="_x0000_i1131" type="#_x0000_t75" style="width:46pt;height:14.85pt" o:ole="">
                  <v:imagedata r:id="rId215" o:title=""/>
                </v:shape>
                <o:OLEObject Type="Embed" ProgID="Equation.DSMT4" ShapeID="_x0000_i1131" DrawAspect="Content" ObjectID="_1491036449" r:id="rId216"/>
              </w:object>
            </w:r>
          </w:p>
        </w:tc>
      </w:tr>
      <w:tr w:rsidR="0087295A" w:rsidRPr="00601BD8" w:rsidTr="00205368">
        <w:trPr>
          <w:trHeight w:val="177"/>
          <w:jc w:val="center"/>
        </w:trPr>
        <w:tc>
          <w:tcPr>
            <w:tcW w:w="705" w:type="pct"/>
            <w:vMerge w:val="restart"/>
            <w:tcBorders>
              <w:lef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6</w:t>
            </w:r>
          </w:p>
          <w:p w:rsidR="0087295A" w:rsidRPr="00165A3D" w:rsidRDefault="0087295A" w:rsidP="00205368">
            <w:pPr>
              <w:jc w:val="center"/>
              <w:rPr>
                <w:sz w:val="16"/>
                <w:szCs w:val="16"/>
              </w:rPr>
            </w:pPr>
          </w:p>
        </w:tc>
        <w:tc>
          <w:tcPr>
            <w:tcW w:w="86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5</w:t>
            </w:r>
          </w:p>
        </w:tc>
        <w:tc>
          <w:tcPr>
            <w:tcW w:w="529"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180</w:t>
            </w:r>
          </w:p>
        </w:tc>
        <w:tc>
          <w:tcPr>
            <w:tcW w:w="44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150</w:t>
            </w:r>
          </w:p>
        </w:tc>
        <w:tc>
          <w:tcPr>
            <w:tcW w:w="52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120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60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30</w:t>
            </w:r>
          </w:p>
        </w:tc>
        <w:tc>
          <w:tcPr>
            <w:tcW w:w="462" w:type="pct"/>
            <w:tcBorders>
              <w:righ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0</w:t>
            </w:r>
          </w:p>
        </w:tc>
      </w:tr>
      <w:tr w:rsidR="0087295A" w:rsidRPr="00601BD8" w:rsidTr="00205368">
        <w:trPr>
          <w:trHeight w:val="135"/>
          <w:jc w:val="center"/>
        </w:trPr>
        <w:tc>
          <w:tcPr>
            <w:tcW w:w="705" w:type="pct"/>
            <w:vMerge/>
            <w:tcBorders>
              <w:left w:val="nil"/>
            </w:tcBorders>
            <w:shd w:val="clear" w:color="auto" w:fill="auto"/>
            <w:tcMar>
              <w:left w:w="57" w:type="dxa"/>
              <w:right w:w="57" w:type="dxa"/>
            </w:tcMar>
          </w:tcPr>
          <w:p w:rsidR="0087295A" w:rsidRPr="00165A3D" w:rsidRDefault="0087295A" w:rsidP="00205368">
            <w:pPr>
              <w:jc w:val="center"/>
              <w:rPr>
                <w:sz w:val="16"/>
                <w:szCs w:val="16"/>
              </w:rPr>
            </w:pPr>
          </w:p>
        </w:tc>
        <w:tc>
          <w:tcPr>
            <w:tcW w:w="86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7</w:t>
            </w:r>
          </w:p>
        </w:tc>
        <w:tc>
          <w:tcPr>
            <w:tcW w:w="529"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0</w:t>
            </w:r>
          </w:p>
        </w:tc>
        <w:tc>
          <w:tcPr>
            <w:tcW w:w="44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30</w:t>
            </w:r>
          </w:p>
        </w:tc>
        <w:tc>
          <w:tcPr>
            <w:tcW w:w="52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60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120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150</w:t>
            </w:r>
          </w:p>
        </w:tc>
        <w:tc>
          <w:tcPr>
            <w:tcW w:w="462" w:type="pct"/>
            <w:tcBorders>
              <w:righ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180</w:t>
            </w:r>
          </w:p>
        </w:tc>
      </w:tr>
      <w:tr w:rsidR="0087295A" w:rsidRPr="00601BD8" w:rsidTr="00205368">
        <w:trPr>
          <w:trHeight w:val="177"/>
          <w:jc w:val="center"/>
        </w:trPr>
        <w:tc>
          <w:tcPr>
            <w:tcW w:w="705" w:type="pct"/>
            <w:vMerge w:val="restart"/>
            <w:tcBorders>
              <w:lef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12</w:t>
            </w:r>
          </w:p>
          <w:p w:rsidR="0087295A" w:rsidRPr="00165A3D" w:rsidRDefault="0087295A" w:rsidP="00205368">
            <w:pPr>
              <w:rPr>
                <w:sz w:val="16"/>
                <w:szCs w:val="16"/>
              </w:rPr>
            </w:pPr>
          </w:p>
        </w:tc>
        <w:tc>
          <w:tcPr>
            <w:tcW w:w="86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11</w:t>
            </w:r>
          </w:p>
        </w:tc>
        <w:tc>
          <w:tcPr>
            <w:tcW w:w="529"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180</w:t>
            </w:r>
          </w:p>
        </w:tc>
        <w:tc>
          <w:tcPr>
            <w:tcW w:w="44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150</w:t>
            </w:r>
          </w:p>
        </w:tc>
        <w:tc>
          <w:tcPr>
            <w:tcW w:w="52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120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60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30</w:t>
            </w:r>
          </w:p>
        </w:tc>
        <w:tc>
          <w:tcPr>
            <w:tcW w:w="462" w:type="pct"/>
            <w:tcBorders>
              <w:righ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0</w:t>
            </w:r>
          </w:p>
        </w:tc>
      </w:tr>
      <w:tr w:rsidR="0087295A" w:rsidRPr="00601BD8" w:rsidTr="00205368">
        <w:trPr>
          <w:trHeight w:val="180"/>
          <w:jc w:val="center"/>
        </w:trPr>
        <w:tc>
          <w:tcPr>
            <w:tcW w:w="705" w:type="pct"/>
            <w:vMerge/>
            <w:tcBorders>
              <w:left w:val="nil"/>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p>
        </w:tc>
        <w:tc>
          <w:tcPr>
            <w:tcW w:w="863" w:type="pct"/>
            <w:tcBorders>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13</w:t>
            </w:r>
          </w:p>
        </w:tc>
        <w:tc>
          <w:tcPr>
            <w:tcW w:w="529" w:type="pct"/>
            <w:tcBorders>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0</w:t>
            </w:r>
          </w:p>
        </w:tc>
        <w:tc>
          <w:tcPr>
            <w:tcW w:w="443" w:type="pct"/>
            <w:tcBorders>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30</w:t>
            </w:r>
          </w:p>
        </w:tc>
        <w:tc>
          <w:tcPr>
            <w:tcW w:w="522" w:type="pct"/>
            <w:tcBorders>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60</w:t>
            </w:r>
          </w:p>
        </w:tc>
        <w:tc>
          <w:tcPr>
            <w:tcW w:w="492" w:type="pct"/>
            <w:tcBorders>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tc>
        <w:tc>
          <w:tcPr>
            <w:tcW w:w="492" w:type="pct"/>
            <w:tcBorders>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120</w:t>
            </w:r>
          </w:p>
        </w:tc>
        <w:tc>
          <w:tcPr>
            <w:tcW w:w="492" w:type="pct"/>
            <w:tcBorders>
              <w:bottom w:val="single" w:sz="4"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150</w:t>
            </w:r>
          </w:p>
        </w:tc>
        <w:tc>
          <w:tcPr>
            <w:tcW w:w="462" w:type="pct"/>
            <w:tcBorders>
              <w:bottom w:val="single" w:sz="4" w:space="0" w:color="auto"/>
              <w:righ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180</w:t>
            </w:r>
          </w:p>
        </w:tc>
      </w:tr>
      <w:tr w:rsidR="0087295A" w:rsidRPr="00601BD8" w:rsidTr="00205368">
        <w:trPr>
          <w:trHeight w:val="177"/>
          <w:jc w:val="center"/>
        </w:trPr>
        <w:tc>
          <w:tcPr>
            <w:tcW w:w="705" w:type="pct"/>
            <w:vMerge w:val="restart"/>
            <w:tcBorders>
              <w:lef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18</w:t>
            </w:r>
          </w:p>
        </w:tc>
        <w:tc>
          <w:tcPr>
            <w:tcW w:w="86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17</w:t>
            </w:r>
          </w:p>
        </w:tc>
        <w:tc>
          <w:tcPr>
            <w:tcW w:w="529"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180</w:t>
            </w:r>
          </w:p>
        </w:tc>
        <w:tc>
          <w:tcPr>
            <w:tcW w:w="443"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150</w:t>
            </w:r>
          </w:p>
        </w:tc>
        <w:tc>
          <w:tcPr>
            <w:tcW w:w="52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120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60</w:t>
            </w:r>
          </w:p>
        </w:tc>
        <w:tc>
          <w:tcPr>
            <w:tcW w:w="492" w:type="pct"/>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30</w:t>
            </w:r>
          </w:p>
        </w:tc>
        <w:tc>
          <w:tcPr>
            <w:tcW w:w="462" w:type="pct"/>
            <w:tcBorders>
              <w:righ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0</w:t>
            </w:r>
          </w:p>
        </w:tc>
      </w:tr>
      <w:tr w:rsidR="0087295A" w:rsidRPr="00601BD8" w:rsidTr="00205368">
        <w:trPr>
          <w:trHeight w:val="135"/>
          <w:jc w:val="center"/>
        </w:trPr>
        <w:tc>
          <w:tcPr>
            <w:tcW w:w="705" w:type="pct"/>
            <w:vMerge/>
            <w:tcBorders>
              <w:left w:val="nil"/>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p>
        </w:tc>
        <w:tc>
          <w:tcPr>
            <w:tcW w:w="863" w:type="pct"/>
            <w:tcBorders>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19</w:t>
            </w:r>
          </w:p>
        </w:tc>
        <w:tc>
          <w:tcPr>
            <w:tcW w:w="529" w:type="pct"/>
            <w:tcBorders>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0</w:t>
            </w:r>
          </w:p>
        </w:tc>
        <w:tc>
          <w:tcPr>
            <w:tcW w:w="443" w:type="pct"/>
            <w:tcBorders>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30</w:t>
            </w:r>
          </w:p>
        </w:tc>
        <w:tc>
          <w:tcPr>
            <w:tcW w:w="522" w:type="pct"/>
            <w:tcBorders>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60</w:t>
            </w:r>
          </w:p>
        </w:tc>
        <w:tc>
          <w:tcPr>
            <w:tcW w:w="492" w:type="pct"/>
            <w:tcBorders>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90</w:t>
            </w:r>
          </w:p>
        </w:tc>
        <w:tc>
          <w:tcPr>
            <w:tcW w:w="492" w:type="pct"/>
            <w:tcBorders>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120</w:t>
            </w:r>
          </w:p>
        </w:tc>
        <w:tc>
          <w:tcPr>
            <w:tcW w:w="492" w:type="pct"/>
            <w:tcBorders>
              <w:bottom w:val="single" w:sz="12" w:space="0" w:color="auto"/>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150</w:t>
            </w:r>
          </w:p>
        </w:tc>
        <w:tc>
          <w:tcPr>
            <w:tcW w:w="462" w:type="pct"/>
            <w:tcBorders>
              <w:bottom w:val="single" w:sz="12" w:space="0" w:color="auto"/>
              <w:right w:val="nil"/>
            </w:tcBorders>
            <w:shd w:val="clear" w:color="auto" w:fill="auto"/>
            <w:tcMar>
              <w:left w:w="57" w:type="dxa"/>
              <w:right w:w="57" w:type="dxa"/>
            </w:tcMar>
          </w:tcPr>
          <w:p w:rsidR="0087295A" w:rsidRPr="00165A3D" w:rsidRDefault="0087295A" w:rsidP="00205368">
            <w:pPr>
              <w:jc w:val="center"/>
              <w:rPr>
                <w:sz w:val="16"/>
                <w:szCs w:val="16"/>
              </w:rPr>
            </w:pPr>
            <w:r w:rsidRPr="00165A3D">
              <w:rPr>
                <w:sz w:val="16"/>
                <w:szCs w:val="16"/>
              </w:rPr>
              <w:t>180</w:t>
            </w:r>
          </w:p>
        </w:tc>
      </w:tr>
    </w:tbl>
    <w:p w:rsidR="00DD496B" w:rsidRDefault="00DD496B" w:rsidP="00DD496B">
      <w:pPr>
        <w:jc w:val="both"/>
      </w:pPr>
    </w:p>
    <w:p w:rsidR="0087295A" w:rsidRDefault="0087295A" w:rsidP="00DD496B">
      <w:pPr>
        <w:jc w:val="both"/>
      </w:pPr>
      <w:r>
        <w:t>The vector addition of equation (16) and (22) can be performed as:</w:t>
      </w:r>
    </w:p>
    <w:p w:rsidR="005D4BE3" w:rsidRDefault="005D4BE3" w:rsidP="00DD496B">
      <w:pPr>
        <w:jc w:val="both"/>
      </w:pPr>
    </w:p>
    <w:p w:rsidR="0087295A" w:rsidRDefault="0087295A" w:rsidP="0087295A">
      <w:pPr>
        <w:jc w:val="right"/>
      </w:pPr>
      <w:r w:rsidRPr="003850F6">
        <w:rPr>
          <w:position w:val="-44"/>
        </w:rPr>
        <w:object w:dxaOrig="3440" w:dyaOrig="980">
          <v:shape id="_x0000_i1132" type="#_x0000_t75" style="width:171.65pt;height:50.65pt" o:ole="">
            <v:imagedata r:id="rId217" o:title=""/>
          </v:shape>
          <o:OLEObject Type="Embed" ProgID="Equation.DSMT4" ShapeID="_x0000_i1132" DrawAspect="Content" ObjectID="_1491036450" r:id="rId218"/>
        </w:object>
      </w:r>
      <w:r>
        <w:t xml:space="preserve">                  </w:t>
      </w:r>
      <w:r w:rsidR="00DD496B">
        <w:t xml:space="preserve">                             </w:t>
      </w:r>
      <w:r>
        <w:t xml:space="preserve">  (25</w:t>
      </w:r>
      <w:r w:rsidRPr="00FF6340">
        <w:t>)</w:t>
      </w:r>
    </w:p>
    <w:p w:rsidR="005D4BE3" w:rsidRDefault="005D4BE3" w:rsidP="0087295A">
      <w:pPr>
        <w:jc w:val="right"/>
      </w:pPr>
    </w:p>
    <w:p w:rsidR="0087295A" w:rsidRDefault="0087295A" w:rsidP="00DD496B">
      <w:pPr>
        <w:ind w:right="200"/>
      </w:pPr>
      <w:r>
        <w:t>Equation (25</w:t>
      </w:r>
      <w:r w:rsidR="00DD496B">
        <w:t>) can be further simplified as:</w:t>
      </w:r>
    </w:p>
    <w:p w:rsidR="005D4BE3" w:rsidRDefault="005D4BE3" w:rsidP="00DD496B">
      <w:pPr>
        <w:ind w:right="200"/>
      </w:pPr>
    </w:p>
    <w:p w:rsidR="0087295A" w:rsidRDefault="0087295A" w:rsidP="0087295A">
      <w:pPr>
        <w:jc w:val="right"/>
      </w:pPr>
      <w:r w:rsidRPr="003850F6">
        <w:rPr>
          <w:position w:val="-66"/>
        </w:rPr>
        <w:object w:dxaOrig="5460" w:dyaOrig="1420">
          <v:shape id="_x0000_i1133" type="#_x0000_t75" style="width:207.75pt;height:64.55pt" o:ole="">
            <v:imagedata r:id="rId219" o:title=""/>
          </v:shape>
          <o:OLEObject Type="Embed" ProgID="Equation.DSMT4" ShapeID="_x0000_i1133" DrawAspect="Content" ObjectID="_1491036451" r:id="rId220"/>
        </w:object>
      </w:r>
      <w:r>
        <w:t xml:space="preserve">  </w:t>
      </w:r>
      <w:r w:rsidR="00DD496B">
        <w:t xml:space="preserve">                            </w:t>
      </w:r>
      <w:r>
        <w:t xml:space="preserve">    (26</w:t>
      </w:r>
      <w:r w:rsidRPr="00FF6340">
        <w:t>)</w:t>
      </w:r>
    </w:p>
    <w:p w:rsidR="005D4BE3" w:rsidRDefault="005D4BE3" w:rsidP="0087295A">
      <w:pPr>
        <w:jc w:val="right"/>
      </w:pPr>
    </w:p>
    <w:p w:rsidR="0087295A" w:rsidRDefault="0087295A" w:rsidP="005D0553">
      <w:pPr>
        <w:spacing w:line="360" w:lineRule="auto"/>
        <w:jc w:val="both"/>
      </w:pPr>
      <w:r>
        <w:t xml:space="preserve">From (26), it can be observed that if the load angle </w:t>
      </w:r>
      <w:r w:rsidR="005149BE" w:rsidRPr="005149BE">
        <w:rPr>
          <w:position w:val="-10"/>
        </w:rPr>
        <w:object w:dxaOrig="220" w:dyaOrig="240">
          <v:shape id="_x0000_i1134" type="#_x0000_t75" style="width:10.8pt;height:12.05pt" o:ole="">
            <v:imagedata r:id="rId221" o:title=""/>
          </v:shape>
          <o:OLEObject Type="Embed" ProgID="Equation.DSMT4" ShapeID="_x0000_i1134" DrawAspect="Content" ObjectID="_1491036452" r:id="rId222"/>
        </w:object>
      </w:r>
      <w:r>
        <w:t xml:space="preserve">between back EMF </w:t>
      </w:r>
      <w:r w:rsidRPr="001030C0">
        <w:rPr>
          <w:i/>
          <w:iCs/>
        </w:rPr>
        <w:t>E</w:t>
      </w:r>
      <w:r>
        <w:t xml:space="preserve"> and current </w:t>
      </w:r>
      <w:r>
        <w:rPr>
          <w:i/>
          <w:iCs/>
        </w:rPr>
        <w:t>I</w:t>
      </w:r>
      <w:r>
        <w:t xml:space="preserve"> is 0 degrees and the angle</w:t>
      </w:r>
      <w:r w:rsidRPr="003850F6">
        <w:rPr>
          <w:position w:val="-12"/>
        </w:rPr>
        <w:object w:dxaOrig="320" w:dyaOrig="320">
          <v:shape id="_x0000_i1135" type="#_x0000_t75" style="width:15.7pt;height:16.05pt" o:ole="">
            <v:imagedata r:id="rId223" o:title=""/>
          </v:shape>
          <o:OLEObject Type="Embed" ProgID="Equation.DSMT4" ShapeID="_x0000_i1135" DrawAspect="Content" ObjectID="_1491036453" r:id="rId224"/>
        </w:object>
      </w:r>
      <w:r>
        <w:t>is at 90 degrees then superposition, viz. direct addition of tooth ripple and stator MMF harmonics can be perf</w:t>
      </w:r>
      <w:r w:rsidR="00DD496B">
        <w:t xml:space="preserve">ormed for which (26) becomes:  </w:t>
      </w:r>
    </w:p>
    <w:p w:rsidR="005D4BE3" w:rsidRDefault="005D4BE3" w:rsidP="00DD496B">
      <w:pPr>
        <w:ind w:firstLine="227"/>
        <w:jc w:val="both"/>
      </w:pPr>
    </w:p>
    <w:p w:rsidR="0087295A" w:rsidRDefault="0087295A" w:rsidP="0087295A">
      <w:pPr>
        <w:jc w:val="right"/>
      </w:pPr>
      <w:r w:rsidRPr="0067053F">
        <w:rPr>
          <w:position w:val="-24"/>
        </w:rPr>
        <w:object w:dxaOrig="4980" w:dyaOrig="580">
          <v:shape id="_x0000_i1136" type="#_x0000_t75" style="width:189.25pt;height:25.4pt" o:ole="">
            <v:imagedata r:id="rId225" o:title=""/>
          </v:shape>
          <o:OLEObject Type="Embed" ProgID="Equation.DSMT4" ShapeID="_x0000_i1136" DrawAspect="Content" ObjectID="_1491036454" r:id="rId226"/>
        </w:object>
      </w:r>
      <w:r>
        <w:t xml:space="preserve">       </w:t>
      </w:r>
      <w:r w:rsidR="00DD496B">
        <w:t xml:space="preserve">                            </w:t>
      </w:r>
      <w:r>
        <w:t xml:space="preserve">      (27)</w:t>
      </w:r>
    </w:p>
    <w:p w:rsidR="005D4BE3" w:rsidRDefault="005D4BE3" w:rsidP="0087295A">
      <w:pPr>
        <w:jc w:val="right"/>
        <w:rPr>
          <w:lang w:eastAsia="zh-TW"/>
        </w:rPr>
      </w:pPr>
    </w:p>
    <w:p w:rsidR="0087295A" w:rsidRDefault="0087295A" w:rsidP="009846EF">
      <w:pPr>
        <w:spacing w:line="360" w:lineRule="auto"/>
        <w:jc w:val="both"/>
      </w:pPr>
      <w:r>
        <w:rPr>
          <w:rFonts w:hint="eastAsia"/>
          <w:lang w:eastAsia="zh-TW"/>
        </w:rPr>
        <w:t xml:space="preserve">For all other values of </w:t>
      </w:r>
      <w:r w:rsidRPr="003850F6">
        <w:rPr>
          <w:position w:val="-12"/>
          <w:lang w:eastAsia="zh-TW"/>
        </w:rPr>
        <w:object w:dxaOrig="320" w:dyaOrig="320">
          <v:shape id="_x0000_i1137" type="#_x0000_t75" style="width:16pt;height:16pt" o:ole="">
            <v:imagedata r:id="rId227" o:title=""/>
          </v:shape>
          <o:OLEObject Type="Embed" ProgID="Equation.DSMT4" ShapeID="_x0000_i1137" DrawAspect="Content" ObjectID="_1491036455" r:id="rId228"/>
        </w:object>
      </w:r>
      <w:r>
        <w:rPr>
          <w:rFonts w:hint="eastAsia"/>
          <w:lang w:eastAsia="zh-TW"/>
        </w:rPr>
        <w:t>superposition can</w:t>
      </w:r>
      <w:r>
        <w:rPr>
          <w:lang w:eastAsia="zh-TW"/>
        </w:rPr>
        <w:t>’</w:t>
      </w:r>
      <w:r>
        <w:rPr>
          <w:rFonts w:hint="eastAsia"/>
          <w:lang w:eastAsia="zh-TW"/>
        </w:rPr>
        <w:t xml:space="preserve">t be employed, as the amplitude of harmonics will increase or decrease depending on </w:t>
      </w:r>
      <w:r>
        <w:rPr>
          <w:lang w:eastAsia="zh-TW"/>
        </w:rPr>
        <w:t xml:space="preserve">the </w:t>
      </w:r>
      <w:r>
        <w:rPr>
          <w:rFonts w:hint="eastAsia"/>
          <w:lang w:eastAsia="zh-TW"/>
        </w:rPr>
        <w:t>angle</w:t>
      </w:r>
      <w:r w:rsidRPr="003850F6">
        <w:rPr>
          <w:position w:val="-12"/>
          <w:lang w:eastAsia="zh-TW"/>
        </w:rPr>
        <w:object w:dxaOrig="320" w:dyaOrig="320">
          <v:shape id="_x0000_i1138" type="#_x0000_t75" style="width:16pt;height:16pt" o:ole="">
            <v:imagedata r:id="rId229" o:title=""/>
          </v:shape>
          <o:OLEObject Type="Embed" ProgID="Equation.DSMT4" ShapeID="_x0000_i1138" DrawAspect="Content" ObjectID="_1491036456" r:id="rId230"/>
        </w:object>
      </w:r>
      <w:r>
        <w:rPr>
          <w:rFonts w:hint="eastAsia"/>
          <w:lang w:eastAsia="zh-TW"/>
        </w:rPr>
        <w:t xml:space="preserve">. </w:t>
      </w:r>
      <w:r>
        <w:t xml:space="preserve">   </w:t>
      </w:r>
    </w:p>
    <w:p w:rsidR="0087295A" w:rsidRPr="004A4804" w:rsidRDefault="0087295A" w:rsidP="0087295A">
      <w:pPr>
        <w:pStyle w:val="Heading1"/>
      </w:pPr>
      <w:r>
        <w:t>Eddy Current Power Loss</w:t>
      </w:r>
      <w:r w:rsidRPr="004A4804">
        <w:t xml:space="preserve"> </w:t>
      </w:r>
    </w:p>
    <w:p w:rsidR="0087295A" w:rsidRDefault="0087295A" w:rsidP="009846EF">
      <w:pPr>
        <w:numPr>
          <w:ilvl w:val="0"/>
          <w:numId w:val="24"/>
        </w:numPr>
        <w:spacing w:line="360" w:lineRule="auto"/>
        <w:rPr>
          <w:i/>
          <w:iCs/>
        </w:rPr>
      </w:pPr>
      <w:r>
        <w:rPr>
          <w:i/>
          <w:iCs/>
        </w:rPr>
        <w:t>Rotor Eddy Current Power Loss Calculation using FEA</w:t>
      </w:r>
    </w:p>
    <w:p w:rsidR="0087295A" w:rsidRDefault="0087295A" w:rsidP="009846EF">
      <w:pPr>
        <w:spacing w:line="360" w:lineRule="auto"/>
        <w:ind w:firstLine="360"/>
        <w:jc w:val="both"/>
        <w:rPr>
          <w:lang w:eastAsia="zh-TW"/>
        </w:rPr>
      </w:pPr>
      <w:r>
        <w:rPr>
          <w:lang w:eastAsia="zh-TW"/>
        </w:rPr>
        <w:t xml:space="preserve">The 2D Maxwell FEA software was used to calculate transient rotor eddy current power loss in PM machine with ring magnets, in order to validate the analytical results.  </w:t>
      </w:r>
      <w:r>
        <w:t>D</w:t>
      </w:r>
      <w:r>
        <w:rPr>
          <w:rFonts w:hint="eastAsia"/>
          <w:lang w:eastAsia="zh-TW"/>
        </w:rPr>
        <w:t>ue to magnetic symmetry it is sufficient to model a quarter portion of the PM machine, covering a full pole pitch, as shown in Fig. 1.</w:t>
      </w:r>
      <w:r>
        <w:rPr>
          <w:lang w:eastAsia="zh-TW"/>
        </w:rPr>
        <w:t xml:space="preserve">  </w:t>
      </w:r>
      <w:r>
        <w:rPr>
          <w:rFonts w:hint="eastAsia"/>
          <w:lang w:eastAsia="zh-TW"/>
        </w:rPr>
        <w:t>The</w:t>
      </w:r>
      <w:r>
        <w:rPr>
          <w:lang w:eastAsia="zh-TW"/>
        </w:rPr>
        <w:t xml:space="preserve"> </w:t>
      </w:r>
      <w:r>
        <w:rPr>
          <w:rFonts w:hint="eastAsia"/>
          <w:lang w:eastAsia="zh-TW"/>
        </w:rPr>
        <w:t xml:space="preserve">boundary conditions along </w:t>
      </w:r>
      <w:r>
        <w:rPr>
          <w:lang w:eastAsia="zh-TW"/>
        </w:rPr>
        <w:t xml:space="preserve">the </w:t>
      </w:r>
      <w:r>
        <w:rPr>
          <w:rFonts w:hint="eastAsia"/>
          <w:i/>
          <w:iCs/>
          <w:lang w:eastAsia="zh-TW"/>
        </w:rPr>
        <w:t xml:space="preserve">x </w:t>
      </w:r>
      <w:r>
        <w:rPr>
          <w:rFonts w:hint="eastAsia"/>
          <w:lang w:eastAsia="zh-TW"/>
        </w:rPr>
        <w:t xml:space="preserve">and </w:t>
      </w:r>
      <w:r>
        <w:rPr>
          <w:rFonts w:hint="eastAsia"/>
          <w:i/>
          <w:iCs/>
          <w:lang w:eastAsia="zh-TW"/>
        </w:rPr>
        <w:t>y</w:t>
      </w:r>
      <w:r>
        <w:rPr>
          <w:rFonts w:hint="eastAsia"/>
          <w:lang w:eastAsia="zh-TW"/>
        </w:rPr>
        <w:t xml:space="preserve"> axis in Fig. 1 are defined to have negative symmetry.  </w:t>
      </w:r>
    </w:p>
    <w:p w:rsidR="009846EF" w:rsidRDefault="009846EF" w:rsidP="009846EF">
      <w:pPr>
        <w:spacing w:line="360" w:lineRule="auto"/>
        <w:ind w:firstLine="360"/>
        <w:jc w:val="both"/>
        <w:rPr>
          <w:lang w:eastAsia="zh-TW"/>
        </w:rPr>
      </w:pPr>
    </w:p>
    <w:p w:rsidR="009846EF" w:rsidRDefault="009846EF" w:rsidP="009846EF">
      <w:pPr>
        <w:spacing w:line="360" w:lineRule="auto"/>
        <w:ind w:firstLine="360"/>
        <w:jc w:val="both"/>
        <w:rPr>
          <w:lang w:eastAsia="zh-TW"/>
        </w:rPr>
      </w:pPr>
    </w:p>
    <w:p w:rsidR="005D4BE3" w:rsidRPr="005149BE" w:rsidRDefault="005D4BE3" w:rsidP="005149BE">
      <w:pPr>
        <w:ind w:firstLine="360"/>
        <w:jc w:val="both"/>
        <w:rPr>
          <w:i/>
          <w:iCs/>
        </w:rPr>
      </w:pPr>
    </w:p>
    <w:p w:rsidR="0087295A" w:rsidRDefault="0087295A" w:rsidP="009846EF">
      <w:pPr>
        <w:numPr>
          <w:ilvl w:val="0"/>
          <w:numId w:val="24"/>
        </w:numPr>
        <w:spacing w:line="360" w:lineRule="auto"/>
        <w:rPr>
          <w:i/>
          <w:iCs/>
        </w:rPr>
      </w:pPr>
      <w:r>
        <w:rPr>
          <w:i/>
          <w:iCs/>
        </w:rPr>
        <w:t>Analytical Rotor Eddy Current Power Loss Calculation</w:t>
      </w:r>
    </w:p>
    <w:p w:rsidR="0087295A" w:rsidRDefault="0087295A" w:rsidP="005D0553">
      <w:pPr>
        <w:spacing w:line="360" w:lineRule="auto"/>
        <w:jc w:val="both"/>
        <w:rPr>
          <w:lang w:eastAsia="zh-TW"/>
        </w:rPr>
      </w:pPr>
      <w:r>
        <w:rPr>
          <w:lang w:eastAsia="zh-TW"/>
        </w:rPr>
        <w:t xml:space="preserve">Rotor eddy current power loss due to rotating flux harmonics in time and space </w:t>
      </w:r>
      <w:r>
        <w:rPr>
          <w:rFonts w:hint="eastAsia"/>
          <w:lang w:eastAsia="zh-TW"/>
        </w:rPr>
        <w:t xml:space="preserve">is calculated analytically using a </w:t>
      </w:r>
      <w:r>
        <w:rPr>
          <w:lang w:eastAsia="zh-TW"/>
        </w:rPr>
        <w:t xml:space="preserve">current sheet method </w:t>
      </w:r>
      <w:r>
        <w:rPr>
          <w:rFonts w:hint="eastAsia"/>
          <w:lang w:eastAsia="zh-TW"/>
        </w:rPr>
        <w:t>as shown in Fig.</w:t>
      </w:r>
      <w:r>
        <w:rPr>
          <w:lang w:eastAsia="zh-TW"/>
        </w:rPr>
        <w:t xml:space="preserve"> 2</w:t>
      </w:r>
      <w:r>
        <w:rPr>
          <w:rFonts w:hint="eastAsia"/>
          <w:lang w:eastAsia="zh-TW"/>
        </w:rPr>
        <w:t>.</w:t>
      </w:r>
      <w:r>
        <w:rPr>
          <w:lang w:eastAsia="zh-TW"/>
        </w:rPr>
        <w:t xml:space="preserve"> The ring magnet is assumed to be a conducting region with zero magnetization. End effects, which tend to reduce the losses, are neglected.</w:t>
      </w:r>
    </w:p>
    <w:p w:rsidR="0087295A" w:rsidRDefault="0087295A" w:rsidP="005D0553">
      <w:pPr>
        <w:spacing w:line="360" w:lineRule="auto"/>
        <w:jc w:val="both"/>
      </w:pPr>
      <w:r w:rsidRPr="00D305CC">
        <w:t xml:space="preserve">The current sheet </w:t>
      </w:r>
      <w:r>
        <w:t xml:space="preserve">density of a harmonic of space order </w:t>
      </w:r>
      <w:r>
        <w:rPr>
          <w:i/>
          <w:iCs/>
        </w:rPr>
        <w:t xml:space="preserve">q </w:t>
      </w:r>
      <w:r>
        <w:t xml:space="preserve">and time order </w:t>
      </w:r>
      <w:r>
        <w:rPr>
          <w:i/>
          <w:iCs/>
        </w:rPr>
        <w:t xml:space="preserve">k </w:t>
      </w:r>
      <w:r w:rsidRPr="00D305CC">
        <w:t>can be written as</w:t>
      </w:r>
      <w:r>
        <w:t xml:space="preserve"> </w:t>
      </w:r>
      <w:r>
        <w:fldChar w:fldCharType="begin"/>
      </w:r>
      <w:r>
        <w:instrText xml:space="preserve"> ADDIN EN.CITE &lt;EndNote&gt;&lt;Cite&gt;&lt;Author&gt;Irenji&lt;/Author&gt;&lt;Year&gt;1998&lt;/Year&gt;&lt;RecNum&gt;132&lt;/RecNum&gt;&lt;DisplayText&gt;[25]&lt;/DisplayText&gt;&lt;record&gt;&lt;rec-number&gt;132&lt;/rec-number&gt;&lt;foreign-keys&gt;&lt;key app="EN" db-id="0wrvfz5xnrvsvheedssvxwel20292twsf2v0"&gt;132&lt;/key&gt;&lt;/foreign-keys&gt;&lt;ref-type name="Journal Article"&gt;17&lt;/ref-type&gt;&lt;contributors&gt;&lt;authors&gt;&lt;author&gt;Irenji, N Taghizadeh&lt;/author&gt;&lt;/authors&gt;&lt;/contributors&gt;&lt;titles&gt;&lt;title&gt;Calculation of electromagnetic rotor losses in high speed permanent magnet machines&lt;/title&gt;&lt;secondary-title&gt;PhD Thesis University of Southampton&lt;/secondary-title&gt;&lt;/titles&gt;&lt;dates&gt;&lt;year&gt;1998&lt;/year&gt;&lt;/dates&gt;&lt;urls&gt;&lt;/urls&gt;&lt;/record&gt;&lt;/Cite&gt;&lt;/EndNote&gt;</w:instrText>
      </w:r>
      <w:r>
        <w:fldChar w:fldCharType="separate"/>
      </w:r>
      <w:r>
        <w:rPr>
          <w:noProof/>
        </w:rPr>
        <w:t>[</w:t>
      </w:r>
      <w:hyperlink w:anchor="_ENREF_25" w:tooltip="Irenji, 1998 #132" w:history="1">
        <w:r>
          <w:rPr>
            <w:noProof/>
          </w:rPr>
          <w:t>25</w:t>
        </w:r>
      </w:hyperlink>
      <w:r>
        <w:rPr>
          <w:noProof/>
        </w:rPr>
        <w:t>]</w:t>
      </w:r>
      <w:r>
        <w:fldChar w:fldCharType="end"/>
      </w:r>
      <w:r w:rsidRPr="00D305CC">
        <w:t>:</w:t>
      </w:r>
    </w:p>
    <w:p w:rsidR="005D4BE3" w:rsidRDefault="005D4BE3" w:rsidP="00DD496B">
      <w:pPr>
        <w:spacing w:line="276" w:lineRule="auto"/>
        <w:ind w:firstLine="227"/>
        <w:jc w:val="both"/>
      </w:pPr>
    </w:p>
    <w:p w:rsidR="0087295A" w:rsidRDefault="0087295A" w:rsidP="0087295A">
      <w:pPr>
        <w:jc w:val="right"/>
      </w:pPr>
      <w:r w:rsidRPr="00E67E60">
        <w:rPr>
          <w:position w:val="-16"/>
        </w:rPr>
        <w:object w:dxaOrig="3620" w:dyaOrig="420">
          <v:shape id="_x0000_i1139" type="#_x0000_t75" style="width:181.2pt;height:20.8pt" o:ole="">
            <v:imagedata r:id="rId231" o:title=""/>
          </v:shape>
          <o:OLEObject Type="Embed" ProgID="Equation.DSMT4" ShapeID="_x0000_i1139" DrawAspect="Content" ObjectID="_1491036457" r:id="rId232"/>
        </w:object>
      </w:r>
      <w:r>
        <w:t xml:space="preserve">      </w:t>
      </w:r>
      <w:r w:rsidR="00DD496B">
        <w:t xml:space="preserve">                                       </w:t>
      </w:r>
      <w:r>
        <w:t xml:space="preserve">   (28)</w:t>
      </w:r>
    </w:p>
    <w:p w:rsidR="005D4BE3" w:rsidRDefault="005D4BE3" w:rsidP="0087295A">
      <w:pPr>
        <w:jc w:val="right"/>
      </w:pPr>
    </w:p>
    <w:p w:rsidR="00DD496B" w:rsidRDefault="0087295A" w:rsidP="009846EF">
      <w:pPr>
        <w:spacing w:line="360" w:lineRule="auto"/>
        <w:jc w:val="both"/>
      </w:pPr>
      <w:r>
        <w:t>The relationship between the current sheet density and the magnetostatic normal flux density is determined by solving the Laplace equation of the model in Fig. 2 with conductivities set to zero as discussed in the previous section. The amplitude of the current sheet,</w:t>
      </w:r>
      <w:r w:rsidRPr="002D18C4">
        <w:rPr>
          <w:position w:val="-12"/>
        </w:rPr>
        <w:object w:dxaOrig="320" w:dyaOrig="360">
          <v:shape id="_x0000_i1140" type="#_x0000_t75" style="width:16pt;height:18pt" o:ole="">
            <v:imagedata r:id="rId233" o:title=""/>
          </v:shape>
          <o:OLEObject Type="Embed" ProgID="Equation.DSMT4" ShapeID="_x0000_i1140" DrawAspect="Content" ObjectID="_1491036458" r:id="rId234"/>
        </w:object>
      </w:r>
      <w:r>
        <w:t xml:space="preserve">, is set such that it produces the corresponding normal flux density on the surface of the magnet as determined by (26). </w:t>
      </w:r>
    </w:p>
    <w:p w:rsidR="009846EF" w:rsidRDefault="009846EF" w:rsidP="009846EF">
      <w:pPr>
        <w:spacing w:line="360" w:lineRule="auto"/>
        <w:jc w:val="both"/>
      </w:pPr>
    </w:p>
    <w:p w:rsidR="0087295A" w:rsidRDefault="0087295A" w:rsidP="009846EF">
      <w:pPr>
        <w:spacing w:line="360" w:lineRule="auto"/>
        <w:jc w:val="both"/>
      </w:pPr>
      <w:r w:rsidRPr="002E6ABA">
        <w:t>The</w:t>
      </w:r>
      <w:r>
        <w:t xml:space="preserve"> Laplacian of the vector potential </w:t>
      </w:r>
      <w:r>
        <w:rPr>
          <w:i/>
          <w:iCs/>
        </w:rPr>
        <w:t xml:space="preserve">A, </w:t>
      </w:r>
      <w:r>
        <w:t xml:space="preserve">assuming no variation in the </w:t>
      </w:r>
      <w:r>
        <w:rPr>
          <w:i/>
          <w:iCs/>
        </w:rPr>
        <w:t xml:space="preserve">z </w:t>
      </w:r>
      <w:r>
        <w:t xml:space="preserve">direction can be written as: </w:t>
      </w:r>
    </w:p>
    <w:p w:rsidR="0087295A" w:rsidRDefault="0087295A" w:rsidP="0087295A">
      <w:pPr>
        <w:ind w:firstLine="227"/>
        <w:jc w:val="both"/>
      </w:pPr>
    </w:p>
    <w:p w:rsidR="0087295A" w:rsidRDefault="0087295A" w:rsidP="005149BE">
      <w:pPr>
        <w:jc w:val="right"/>
      </w:pPr>
      <w:r w:rsidRPr="00114935">
        <w:rPr>
          <w:position w:val="-22"/>
        </w:rPr>
        <w:object w:dxaOrig="4040" w:dyaOrig="600">
          <v:shape id="_x0000_i1141" type="#_x0000_t75" style="width:202.2pt;height:29.95pt" o:ole="">
            <v:imagedata r:id="rId235" o:title=""/>
          </v:shape>
          <o:OLEObject Type="Embed" ProgID="Equation.DSMT4" ShapeID="_x0000_i1141" DrawAspect="Content" ObjectID="_1491036459" r:id="rId236"/>
        </w:object>
      </w:r>
      <w:r>
        <w:t xml:space="preserve">  </w:t>
      </w:r>
      <w:r w:rsidR="00DD496B">
        <w:t xml:space="preserve">                                    </w:t>
      </w:r>
      <w:r>
        <w:t xml:space="preserve">   </w:t>
      </w:r>
      <w:r w:rsidR="005149BE">
        <w:t>(29)</w:t>
      </w:r>
    </w:p>
    <w:p w:rsidR="005D4BE3" w:rsidRDefault="005D4BE3" w:rsidP="005149BE">
      <w:pPr>
        <w:jc w:val="right"/>
      </w:pPr>
    </w:p>
    <w:p w:rsidR="005D4BE3" w:rsidRDefault="0087295A" w:rsidP="00DD496B">
      <w:r>
        <w:t>In the ai</w:t>
      </w:r>
      <w:r w:rsidR="00DD496B">
        <w:t xml:space="preserve">r-gap:                    </w:t>
      </w:r>
      <w:r w:rsidR="00DD496B">
        <w:tab/>
      </w:r>
      <w:r w:rsidR="00DD496B">
        <w:tab/>
      </w:r>
      <w:r w:rsidR="00DD496B">
        <w:tab/>
      </w:r>
      <w:r w:rsidR="00DD496B">
        <w:tab/>
      </w:r>
      <w:r w:rsidRPr="00E140E5">
        <w:rPr>
          <w:position w:val="-6"/>
        </w:rPr>
        <w:object w:dxaOrig="740" w:dyaOrig="300">
          <v:shape id="_x0000_i1142" type="#_x0000_t75" style="width:36.6pt;height:15pt" o:ole="">
            <v:imagedata r:id="rId237" o:title=""/>
          </v:shape>
          <o:OLEObject Type="Embed" ProgID="Equation.DSMT4" ShapeID="_x0000_i1142" DrawAspect="Content" ObjectID="_1491036460" r:id="rId238"/>
        </w:object>
      </w:r>
      <w:r>
        <w:t xml:space="preserve">                  </w:t>
      </w:r>
      <w:r w:rsidR="00DD496B">
        <w:t xml:space="preserve">                                           </w:t>
      </w:r>
      <w:r>
        <w:t xml:space="preserve">           (30)  </w:t>
      </w:r>
    </w:p>
    <w:p w:rsidR="0087295A" w:rsidRDefault="0087295A" w:rsidP="00DD496B">
      <w:r>
        <w:t xml:space="preserve">                                    </w:t>
      </w:r>
    </w:p>
    <w:p w:rsidR="0087295A" w:rsidRDefault="0087295A" w:rsidP="0087295A">
      <w:r>
        <w:t xml:space="preserve">In the magnets and steel:      </w:t>
      </w:r>
      <w:r w:rsidR="00DD496B">
        <w:tab/>
      </w:r>
      <w:r w:rsidR="00DD496B">
        <w:tab/>
        <w:t xml:space="preserve">          </w:t>
      </w:r>
      <w:r w:rsidRPr="00E140E5">
        <w:rPr>
          <w:position w:val="-10"/>
        </w:rPr>
        <w:object w:dxaOrig="1280" w:dyaOrig="340">
          <v:shape id="_x0000_i1143" type="#_x0000_t75" style="width:63.7pt;height:17.05pt" o:ole="">
            <v:imagedata r:id="rId239" o:title=""/>
          </v:shape>
          <o:OLEObject Type="Embed" ProgID="Equation.DSMT4" ShapeID="_x0000_i1143" DrawAspect="Content" ObjectID="_1491036461" r:id="rId240"/>
        </w:object>
      </w:r>
      <w:r>
        <w:t xml:space="preserve">            </w:t>
      </w:r>
      <w:r w:rsidR="00DD496B">
        <w:t xml:space="preserve">                                           </w:t>
      </w:r>
      <w:r>
        <w:t xml:space="preserve">          (31)</w:t>
      </w:r>
    </w:p>
    <w:p w:rsidR="0087295A" w:rsidRDefault="0087295A" w:rsidP="0087295A">
      <w:pPr>
        <w:jc w:val="both"/>
      </w:pPr>
    </w:p>
    <w:p w:rsidR="0087295A" w:rsidRDefault="0087295A" w:rsidP="009846EF">
      <w:pPr>
        <w:spacing w:line="360" w:lineRule="auto"/>
        <w:jc w:val="both"/>
      </w:pPr>
      <w:r>
        <w:t>where</w:t>
      </w:r>
      <w:r w:rsidRPr="00121824">
        <w:rPr>
          <w:position w:val="-10"/>
        </w:rPr>
        <w:object w:dxaOrig="220" w:dyaOrig="240">
          <v:shape id="_x0000_i1144" type="#_x0000_t75" style="width:10.8pt;height:12.05pt" o:ole="">
            <v:imagedata r:id="rId241" o:title=""/>
          </v:shape>
          <o:OLEObject Type="Embed" ProgID="Equation.DSMT4" ShapeID="_x0000_i1144" DrawAspect="Content" ObjectID="_1491036462" r:id="rId242"/>
        </w:object>
      </w:r>
      <w:r>
        <w:t>and</w:t>
      </w:r>
      <w:r w:rsidRPr="00121824">
        <w:rPr>
          <w:position w:val="-6"/>
        </w:rPr>
        <w:object w:dxaOrig="220" w:dyaOrig="200">
          <v:shape id="_x0000_i1145" type="#_x0000_t75" style="width:10.8pt;height:9.55pt" o:ole="">
            <v:imagedata r:id="rId243" o:title=""/>
          </v:shape>
          <o:OLEObject Type="Embed" ProgID="Equation.DSMT4" ShapeID="_x0000_i1145" DrawAspect="Content" ObjectID="_1491036463" r:id="rId244"/>
        </w:object>
      </w:r>
      <w:r>
        <w:rPr>
          <w:rFonts w:hint="eastAsia"/>
          <w:lang w:eastAsia="zh-TW"/>
        </w:rPr>
        <w:t xml:space="preserve">are </w:t>
      </w:r>
      <w:r>
        <w:rPr>
          <w:lang w:eastAsia="zh-TW"/>
        </w:rPr>
        <w:t xml:space="preserve">the </w:t>
      </w:r>
      <w:r>
        <w:t xml:space="preserve">permeability and conductivity of the material. Using the separation of variables method </w:t>
      </w:r>
      <w:r w:rsidR="00DD496B">
        <w:t xml:space="preserve">yields the following solution: </w:t>
      </w:r>
    </w:p>
    <w:p w:rsidR="005D4BE3" w:rsidRDefault="005D4BE3" w:rsidP="00DD496B">
      <w:pPr>
        <w:jc w:val="both"/>
      </w:pPr>
    </w:p>
    <w:p w:rsidR="005D4BE3" w:rsidRDefault="0087295A" w:rsidP="00DD496B">
      <w:pPr>
        <w:jc w:val="right"/>
      </w:pPr>
      <w:r w:rsidRPr="00114935">
        <w:rPr>
          <w:position w:val="-10"/>
        </w:rPr>
        <w:object w:dxaOrig="2000" w:dyaOrig="340">
          <v:shape id="_x0000_i1146" type="#_x0000_t75" style="width:100.1pt;height:17.05pt" o:ole="">
            <v:imagedata r:id="rId245" o:title=""/>
          </v:shape>
          <o:OLEObject Type="Embed" ProgID="Equation.DSMT4" ShapeID="_x0000_i1146" DrawAspect="Content" ObjectID="_1491036464" r:id="rId246"/>
        </w:object>
      </w:r>
      <w:r>
        <w:t xml:space="preserve">                  </w:t>
      </w:r>
      <w:r w:rsidR="00DD496B">
        <w:t xml:space="preserve">                                 </w:t>
      </w:r>
      <w:r>
        <w:t xml:space="preserve">       (32)</w:t>
      </w:r>
      <w:r w:rsidRPr="00870617">
        <w:t xml:space="preserve">    </w:t>
      </w:r>
    </w:p>
    <w:p w:rsidR="0087295A" w:rsidRPr="00870617" w:rsidRDefault="0087295A" w:rsidP="00DD496B">
      <w:pPr>
        <w:jc w:val="right"/>
      </w:pPr>
      <w:r w:rsidRPr="00870617">
        <w:t xml:space="preserve">                  </w:t>
      </w:r>
    </w:p>
    <w:p w:rsidR="0087295A" w:rsidRDefault="0087295A" w:rsidP="00DD496B">
      <w:pPr>
        <w:jc w:val="both"/>
      </w:pPr>
      <w:r>
        <w:t xml:space="preserve"> Substituting (32) in (31</w:t>
      </w:r>
      <w:r w:rsidRPr="00870617">
        <w:t>)</w:t>
      </w:r>
      <w:r>
        <w:t>, it can be shown that:</w:t>
      </w:r>
    </w:p>
    <w:p w:rsidR="005D4BE3" w:rsidRDefault="005D4BE3" w:rsidP="00DD496B">
      <w:pPr>
        <w:jc w:val="both"/>
      </w:pPr>
    </w:p>
    <w:p w:rsidR="0087295A" w:rsidRDefault="0087295A" w:rsidP="0087295A">
      <w:pPr>
        <w:jc w:val="right"/>
      </w:pPr>
      <w:r w:rsidRPr="00114935">
        <w:rPr>
          <w:position w:val="-14"/>
        </w:rPr>
        <w:object w:dxaOrig="2240" w:dyaOrig="340">
          <v:shape id="_x0000_i1147" type="#_x0000_t75" style="width:112.55pt;height:17.05pt" o:ole="">
            <v:imagedata r:id="rId247" o:title=""/>
          </v:shape>
          <o:OLEObject Type="Embed" ProgID="Equation.DSMT4" ShapeID="_x0000_i1147" DrawAspect="Content" ObjectID="_1491036465" r:id="rId248"/>
        </w:object>
      </w:r>
      <w:r>
        <w:t xml:space="preserve">              </w:t>
      </w:r>
      <w:r w:rsidR="00DD496B">
        <w:t xml:space="preserve">                               </w:t>
      </w:r>
      <w:r>
        <w:t xml:space="preserve">        (33)</w:t>
      </w:r>
    </w:p>
    <w:p w:rsidR="005D4BE3" w:rsidRDefault="005D4BE3" w:rsidP="0087295A">
      <w:pPr>
        <w:jc w:val="right"/>
      </w:pPr>
    </w:p>
    <w:p w:rsidR="0087295A" w:rsidRDefault="0087295A" w:rsidP="009846EF">
      <w:pPr>
        <w:spacing w:line="360" w:lineRule="auto"/>
        <w:jc w:val="both"/>
      </w:pPr>
      <w:r>
        <w:t>where</w:t>
      </w:r>
      <w:r w:rsidRPr="00912114">
        <w:rPr>
          <w:position w:val="-10"/>
        </w:rPr>
        <w:object w:dxaOrig="960" w:dyaOrig="340">
          <v:shape id="_x0000_i1148" type="#_x0000_t75" style="width:47.85pt;height:17.05pt" o:ole="">
            <v:imagedata r:id="rId249" o:title=""/>
          </v:shape>
          <o:OLEObject Type="Embed" ProgID="Equation.DSMT4" ShapeID="_x0000_i1148" DrawAspect="Content" ObjectID="_1491036466" r:id="rId250"/>
        </w:object>
      </w:r>
      <w:r>
        <w:t>,</w:t>
      </w:r>
      <w:r w:rsidRPr="00912114">
        <w:rPr>
          <w:position w:val="-14"/>
        </w:rPr>
        <w:object w:dxaOrig="240" w:dyaOrig="340">
          <v:shape id="_x0000_i1149" type="#_x0000_t75" style="width:12.05pt;height:17.05pt" o:ole="">
            <v:imagedata r:id="rId251" o:title=""/>
          </v:shape>
          <o:OLEObject Type="Embed" ProgID="Equation.DSMT4" ShapeID="_x0000_i1149" DrawAspect="Content" ObjectID="_1491036467" r:id="rId252"/>
        </w:object>
      </w:r>
      <w:r w:rsidRPr="00870617">
        <w:t>and</w:t>
      </w:r>
      <w:r w:rsidRPr="00912114">
        <w:rPr>
          <w:position w:val="-14"/>
        </w:rPr>
        <w:object w:dxaOrig="300" w:dyaOrig="340">
          <v:shape id="_x0000_i1150" type="#_x0000_t75" style="width:15pt;height:17.05pt" o:ole="">
            <v:imagedata r:id="rId253" o:title=""/>
          </v:shape>
          <o:OLEObject Type="Embed" ProgID="Equation.DSMT4" ShapeID="_x0000_i1150" DrawAspect="Content" ObjectID="_1491036468" r:id="rId254"/>
        </w:object>
      </w:r>
      <w:r w:rsidRPr="00870617">
        <w:t xml:space="preserve">are </w:t>
      </w:r>
      <w:r>
        <w:t xml:space="preserve">the </w:t>
      </w:r>
      <w:r w:rsidRPr="00870617">
        <w:t xml:space="preserve">modified Bessel functions of the first and second kinds of order </w:t>
      </w:r>
      <w:r w:rsidRPr="00870617">
        <w:rPr>
          <w:i/>
          <w:iCs/>
        </w:rPr>
        <w:t>q.</w:t>
      </w:r>
      <w:r>
        <w:rPr>
          <w:i/>
          <w:iCs/>
        </w:rPr>
        <w:t xml:space="preserve"> </w:t>
      </w:r>
      <w:r w:rsidRPr="00870617">
        <w:t>The</w:t>
      </w:r>
      <w:r>
        <w:t xml:space="preserve"> radial and tangential components of the flux density in different regions, </w:t>
      </w:r>
      <w:r w:rsidRPr="00870617">
        <w:t xml:space="preserve">in terms </w:t>
      </w:r>
      <w:r>
        <w:t>of vector potential are given by</w:t>
      </w:r>
      <w:r w:rsidRPr="00870617">
        <w:t>:</w:t>
      </w:r>
    </w:p>
    <w:p w:rsidR="005D4BE3" w:rsidRDefault="005D4BE3" w:rsidP="00DD496B">
      <w:pPr>
        <w:jc w:val="both"/>
      </w:pPr>
    </w:p>
    <w:p w:rsidR="0087295A" w:rsidRDefault="0087295A" w:rsidP="0087295A">
      <w:pPr>
        <w:jc w:val="right"/>
      </w:pPr>
      <w:r w:rsidRPr="00A245B1">
        <w:rPr>
          <w:position w:val="-22"/>
        </w:rPr>
        <w:object w:dxaOrig="3780" w:dyaOrig="560">
          <v:shape id="_x0000_i1151" type="#_x0000_t75" style="width:189.2pt;height:27.95pt" o:ole="">
            <v:imagedata r:id="rId255" o:title=""/>
          </v:shape>
          <o:OLEObject Type="Embed" ProgID="Equation.DSMT4" ShapeID="_x0000_i1151" DrawAspect="Content" ObjectID="_1491036469" r:id="rId256"/>
        </w:object>
      </w:r>
      <w:r>
        <w:t xml:space="preserve">     </w:t>
      </w:r>
      <w:r w:rsidR="00DD496B">
        <w:t xml:space="preserve">                                </w:t>
      </w:r>
      <w:r>
        <w:t xml:space="preserve">  (34)</w:t>
      </w:r>
    </w:p>
    <w:p w:rsidR="005D4BE3" w:rsidRDefault="005D4BE3" w:rsidP="0087295A">
      <w:pPr>
        <w:jc w:val="right"/>
      </w:pPr>
    </w:p>
    <w:p w:rsidR="0087295A" w:rsidRDefault="0087295A" w:rsidP="00DD496B">
      <w:pPr>
        <w:jc w:val="right"/>
      </w:pPr>
      <w:r w:rsidRPr="00AF05D0">
        <w:rPr>
          <w:position w:val="-22"/>
        </w:rPr>
        <w:object w:dxaOrig="3600" w:dyaOrig="560">
          <v:shape id="_x0000_i1152" type="#_x0000_t75" style="width:180pt;height:28.3pt" o:ole="">
            <v:imagedata r:id="rId257" o:title=""/>
          </v:shape>
          <o:OLEObject Type="Embed" ProgID="Equation.DSMT4" ShapeID="_x0000_i1152" DrawAspect="Content" ObjectID="_1491036470" r:id="rId258"/>
        </w:object>
      </w:r>
      <w:r>
        <w:t xml:space="preserve">      </w:t>
      </w:r>
      <w:r w:rsidR="00DD496B">
        <w:t xml:space="preserve">                                </w:t>
      </w:r>
      <w:r>
        <w:t xml:space="preserve">     (35)</w:t>
      </w:r>
    </w:p>
    <w:p w:rsidR="005D4BE3" w:rsidRDefault="005D4BE3" w:rsidP="00DD496B">
      <w:pPr>
        <w:jc w:val="right"/>
      </w:pPr>
    </w:p>
    <w:p w:rsidR="0087295A" w:rsidRDefault="0087295A" w:rsidP="005D0553">
      <w:pPr>
        <w:spacing w:line="360" w:lineRule="auto"/>
        <w:jc w:val="both"/>
      </w:pPr>
      <w:r>
        <w:t>Equations (34) and (35</w:t>
      </w:r>
      <w:r w:rsidRPr="00870617">
        <w:t>) are solve</w:t>
      </w:r>
      <w:r>
        <w:t>d to obtain the field solution in each region of the PM machine and constants</w:t>
      </w:r>
      <w:r w:rsidRPr="001D4434">
        <w:rPr>
          <w:position w:val="-6"/>
        </w:rPr>
        <w:object w:dxaOrig="220" w:dyaOrig="240">
          <v:shape id="_x0000_i1153" type="#_x0000_t75" style="width:11.05pt;height:12pt" o:ole="">
            <v:imagedata r:id="rId259" o:title=""/>
          </v:shape>
          <o:OLEObject Type="Embed" ProgID="Equation.DSMT4" ShapeID="_x0000_i1153" DrawAspect="Content" ObjectID="_1491036471" r:id="rId260"/>
        </w:object>
      </w:r>
      <w:r w:rsidRPr="00870617">
        <w:t>and</w:t>
      </w:r>
      <w:r w:rsidRPr="001D4434">
        <w:rPr>
          <w:position w:val="-4"/>
        </w:rPr>
        <w:object w:dxaOrig="240" w:dyaOrig="220">
          <v:shape id="_x0000_i1154" type="#_x0000_t75" style="width:12.3pt;height:11pt" o:ole="">
            <v:imagedata r:id="rId261" o:title=""/>
          </v:shape>
          <o:OLEObject Type="Embed" ProgID="Equation.DSMT4" ShapeID="_x0000_i1154" DrawAspect="Content" ObjectID="_1491036472" r:id="rId262"/>
        </w:object>
      </w:r>
      <w:r w:rsidRPr="00870617">
        <w:t>are</w:t>
      </w:r>
      <w:r>
        <w:t xml:space="preserve"> d</w:t>
      </w:r>
      <w:r w:rsidRPr="00870617">
        <w:t xml:space="preserve">etermined </w:t>
      </w:r>
      <w:r>
        <w:t xml:space="preserve">by applying the </w:t>
      </w:r>
      <w:r w:rsidRPr="00870617">
        <w:t>boundary conditions</w:t>
      </w:r>
      <w:r>
        <w:t>. The boundary conditions assume that the radial flux component</w:t>
      </w:r>
      <w:r w:rsidRPr="00435B13">
        <w:rPr>
          <w:position w:val="-10"/>
        </w:rPr>
        <w:object w:dxaOrig="260" w:dyaOrig="300">
          <v:shape id="_x0000_i1155" type="#_x0000_t75" style="width:13pt;height:15pt" o:ole="">
            <v:imagedata r:id="rId263" o:title=""/>
          </v:shape>
          <o:OLEObject Type="Embed" ProgID="Equation.DSMT4" ShapeID="_x0000_i1155" DrawAspect="Content" ObjectID="_1491036473" r:id="rId264"/>
        </w:object>
      </w:r>
      <w:r>
        <w:t>is continuous at all interfaces between regions and the tangential component</w:t>
      </w:r>
      <w:r w:rsidRPr="00435B13">
        <w:rPr>
          <w:position w:val="-10"/>
        </w:rPr>
        <w:object w:dxaOrig="320" w:dyaOrig="300">
          <v:shape id="_x0000_i1156" type="#_x0000_t75" style="width:16pt;height:15pt" o:ole="">
            <v:imagedata r:id="rId265" o:title=""/>
          </v:shape>
          <o:OLEObject Type="Embed" ProgID="Equation.DSMT4" ShapeID="_x0000_i1156" DrawAspect="Content" ObjectID="_1491036474" r:id="rId266"/>
        </w:object>
      </w:r>
      <w:r>
        <w:t xml:space="preserve">is continuous at </w:t>
      </w:r>
      <w:r w:rsidRPr="00435B13">
        <w:rPr>
          <w:position w:val="-10"/>
        </w:rPr>
        <w:object w:dxaOrig="540" w:dyaOrig="300">
          <v:shape id="_x0000_i1157" type="#_x0000_t75" style="width:27pt;height:15pt" o:ole="">
            <v:imagedata r:id="rId267" o:title=""/>
          </v:shape>
          <o:OLEObject Type="Embed" ProgID="Equation.DSMT4" ShapeID="_x0000_i1157" DrawAspect="Content" ObjectID="_1491036475" r:id="rId268"/>
        </w:object>
      </w:r>
      <w:r>
        <w:t xml:space="preserve"> and </w:t>
      </w:r>
      <w:r w:rsidRPr="00435B13">
        <w:rPr>
          <w:position w:val="-10"/>
        </w:rPr>
        <w:object w:dxaOrig="560" w:dyaOrig="300">
          <v:shape id="_x0000_i1158" type="#_x0000_t75" style="width:28pt;height:15pt" o:ole="">
            <v:imagedata r:id="rId269" o:title=""/>
          </v:shape>
          <o:OLEObject Type="Embed" ProgID="Equation.DSMT4" ShapeID="_x0000_i1158" DrawAspect="Content" ObjectID="_1491036476" r:id="rId270"/>
        </w:object>
      </w:r>
      <w:r>
        <w:t>. T</w:t>
      </w:r>
      <w:r w:rsidRPr="00870617">
        <w:t>he only difference will be at the stator bore</w:t>
      </w:r>
      <w:r>
        <w:t xml:space="preserve"> </w:t>
      </w:r>
      <w:r w:rsidRPr="00435B13">
        <w:rPr>
          <w:position w:val="-10"/>
        </w:rPr>
        <w:object w:dxaOrig="260" w:dyaOrig="300">
          <v:shape id="_x0000_i1159" type="#_x0000_t75" style="width:13pt;height:15pt" o:ole="">
            <v:imagedata r:id="rId271" o:title=""/>
          </v:shape>
          <o:OLEObject Type="Embed" ProgID="Equation.DSMT4" ShapeID="_x0000_i1159" DrawAspect="Content" ObjectID="_1491036477" r:id="rId272"/>
        </w:object>
      </w:r>
      <w:r w:rsidRPr="00870617">
        <w:t xml:space="preserve"> where there is a discontinuity in the tangential field intensity</w:t>
      </w:r>
      <w:r>
        <w:t xml:space="preserve"> </w:t>
      </w:r>
      <w:r w:rsidRPr="00870617">
        <w:t>by the amount of current s</w:t>
      </w:r>
      <w:r>
        <w:t>heet density.</w:t>
      </w:r>
    </w:p>
    <w:p w:rsidR="0087295A" w:rsidRDefault="0087295A" w:rsidP="0087295A">
      <w:pPr>
        <w:ind w:firstLine="227"/>
        <w:jc w:val="both"/>
      </w:pPr>
    </w:p>
    <w:p w:rsidR="0087295A" w:rsidRDefault="0087295A" w:rsidP="00DD496B">
      <w:pPr>
        <w:ind w:left="2160" w:firstLine="720"/>
      </w:pPr>
      <w:r w:rsidRPr="00DA0285">
        <w:rPr>
          <w:position w:val="-16"/>
        </w:rPr>
        <w:object w:dxaOrig="1219" w:dyaOrig="420">
          <v:shape id="_x0000_i1160" type="#_x0000_t75" style="width:60.95pt;height:21pt" o:ole="">
            <v:imagedata r:id="rId273" o:title=""/>
          </v:shape>
          <o:OLEObject Type="Embed" ProgID="Equation.DSMT4" ShapeID="_x0000_i1160" DrawAspect="Content" ObjectID="_1491036478" r:id="rId274"/>
        </w:object>
      </w:r>
      <w:r>
        <w:t xml:space="preserve">                              </w:t>
      </w:r>
      <w:r w:rsidRPr="00DA0285">
        <w:rPr>
          <w:position w:val="-16"/>
        </w:rPr>
        <w:object w:dxaOrig="1340" w:dyaOrig="420">
          <v:shape id="_x0000_i1161" type="#_x0000_t75" style="width:67pt;height:21pt" o:ole="">
            <v:imagedata r:id="rId275" o:title=""/>
          </v:shape>
          <o:OLEObject Type="Embed" ProgID="Equation.DSMT4" ShapeID="_x0000_i1161" DrawAspect="Content" ObjectID="_1491036479" r:id="rId276"/>
        </w:object>
      </w:r>
      <w:r>
        <w:t xml:space="preserve">         </w:t>
      </w:r>
      <w:r w:rsidR="00DD496B">
        <w:t xml:space="preserve">                       </w:t>
      </w:r>
      <w:r>
        <w:t xml:space="preserve"> (</w:t>
      </w:r>
      <w:r>
        <w:rPr>
          <w:lang w:eastAsia="zh-TW"/>
        </w:rPr>
        <w:t>36</w:t>
      </w:r>
      <w:r>
        <w:t>a)</w:t>
      </w:r>
    </w:p>
    <w:p w:rsidR="009846EF" w:rsidRDefault="009846EF" w:rsidP="00DD496B">
      <w:pPr>
        <w:ind w:left="2160" w:firstLine="720"/>
      </w:pPr>
    </w:p>
    <w:p w:rsidR="0087295A" w:rsidRDefault="00DD496B" w:rsidP="007603AB">
      <w:r>
        <w:t xml:space="preserve">              </w:t>
      </w:r>
      <w:r>
        <w:tab/>
      </w:r>
      <w:r>
        <w:tab/>
      </w:r>
      <w:r>
        <w:tab/>
      </w:r>
      <w:r>
        <w:tab/>
      </w:r>
      <w:r w:rsidR="0087295A" w:rsidRPr="00DA0285">
        <w:rPr>
          <w:position w:val="-16"/>
        </w:rPr>
        <w:object w:dxaOrig="1240" w:dyaOrig="420">
          <v:shape id="_x0000_i1162" type="#_x0000_t75" style="width:62pt;height:21pt" o:ole="">
            <v:imagedata r:id="rId277" o:title=""/>
          </v:shape>
          <o:OLEObject Type="Embed" ProgID="Equation.DSMT4" ShapeID="_x0000_i1162" DrawAspect="Content" ObjectID="_1491036480" r:id="rId278"/>
        </w:object>
      </w:r>
      <w:r w:rsidR="0087295A">
        <w:t xml:space="preserve">                         </w:t>
      </w:r>
      <w:r>
        <w:t xml:space="preserve">  </w:t>
      </w:r>
      <w:r w:rsidR="007603AB">
        <w:t xml:space="preserve">   </w:t>
      </w:r>
      <w:r w:rsidR="0087295A" w:rsidRPr="00DA0285">
        <w:rPr>
          <w:position w:val="-16"/>
        </w:rPr>
        <w:object w:dxaOrig="1380" w:dyaOrig="420">
          <v:shape id="_x0000_i1163" type="#_x0000_t75" style="width:69pt;height:21pt" o:ole="">
            <v:imagedata r:id="rId279" o:title=""/>
          </v:shape>
          <o:OLEObject Type="Embed" ProgID="Equation.DSMT4" ShapeID="_x0000_i1163" DrawAspect="Content" ObjectID="_1491036481" r:id="rId280"/>
        </w:object>
      </w:r>
      <w:r>
        <w:t xml:space="preserve">             </w:t>
      </w:r>
      <w:r w:rsidR="007603AB">
        <w:t xml:space="preserve"> </w:t>
      </w:r>
      <w:r>
        <w:t xml:space="preserve">                 </w:t>
      </w:r>
      <w:r w:rsidR="0087295A">
        <w:t>(</w:t>
      </w:r>
      <w:r w:rsidR="0087295A">
        <w:rPr>
          <w:lang w:eastAsia="zh-TW"/>
        </w:rPr>
        <w:t>36</w:t>
      </w:r>
      <w:r w:rsidR="0087295A">
        <w:t>b)</w:t>
      </w:r>
    </w:p>
    <w:p w:rsidR="009846EF" w:rsidRDefault="009846EF" w:rsidP="007603AB"/>
    <w:p w:rsidR="0087295A" w:rsidRDefault="0087295A" w:rsidP="00DD496B">
      <w:pPr>
        <w:ind w:left="2160" w:firstLine="720"/>
      </w:pPr>
      <w:r w:rsidRPr="00DA0285">
        <w:rPr>
          <w:position w:val="-16"/>
        </w:rPr>
        <w:object w:dxaOrig="1240" w:dyaOrig="420">
          <v:shape id="_x0000_i1164" type="#_x0000_t75" style="width:62pt;height:21pt" o:ole="">
            <v:imagedata r:id="rId281" o:title=""/>
          </v:shape>
          <o:OLEObject Type="Embed" ProgID="Equation.DSMT4" ShapeID="_x0000_i1164" DrawAspect="Content" ObjectID="_1491036482" r:id="rId282"/>
        </w:object>
      </w:r>
      <w:r w:rsidR="007603AB">
        <w:t xml:space="preserve">                            </w:t>
      </w:r>
      <w:r>
        <w:t xml:space="preserve"> </w:t>
      </w:r>
      <w:r w:rsidRPr="00DA0285">
        <w:rPr>
          <w:position w:val="-16"/>
        </w:rPr>
        <w:object w:dxaOrig="1820" w:dyaOrig="420">
          <v:shape id="_x0000_i1165" type="#_x0000_t75" style="width:91pt;height:21pt" o:ole="">
            <v:imagedata r:id="rId283" o:title=""/>
          </v:shape>
          <o:OLEObject Type="Embed" ProgID="Equation.DSMT4" ShapeID="_x0000_i1165" DrawAspect="Content" ObjectID="_1491036483" r:id="rId284"/>
        </w:object>
      </w:r>
      <w:r w:rsidR="00DD496B">
        <w:t xml:space="preserve">                       </w:t>
      </w:r>
      <w:r>
        <w:t>(</w:t>
      </w:r>
      <w:r>
        <w:rPr>
          <w:lang w:eastAsia="zh-TW"/>
        </w:rPr>
        <w:t>36</w:t>
      </w:r>
      <w:r>
        <w:t>c)</w:t>
      </w:r>
    </w:p>
    <w:p w:rsidR="009846EF" w:rsidRDefault="009846EF" w:rsidP="00DD496B">
      <w:pPr>
        <w:ind w:left="2160" w:firstLine="720"/>
      </w:pPr>
    </w:p>
    <w:p w:rsidR="005D4BE3" w:rsidRDefault="0087295A" w:rsidP="00DD496B">
      <w:pPr>
        <w:ind w:left="2880"/>
      </w:pPr>
      <w:r w:rsidRPr="00DA0285">
        <w:rPr>
          <w:position w:val="-16"/>
        </w:rPr>
        <w:object w:dxaOrig="1120" w:dyaOrig="420">
          <v:shape id="_x0000_i1166" type="#_x0000_t75" style="width:56pt;height:21pt" o:ole="">
            <v:imagedata r:id="rId285" o:title=""/>
          </v:shape>
          <o:OLEObject Type="Embed" ProgID="Equation.DSMT4" ShapeID="_x0000_i1166" DrawAspect="Content" ObjectID="_1491036484" r:id="rId286"/>
        </w:object>
      </w:r>
      <w:r>
        <w:t xml:space="preserve">      </w:t>
      </w:r>
    </w:p>
    <w:p w:rsidR="0087295A" w:rsidRDefault="0087295A" w:rsidP="00DD496B">
      <w:pPr>
        <w:ind w:left="2880"/>
      </w:pPr>
      <w:r>
        <w:t xml:space="preserve">                     </w:t>
      </w:r>
      <w:r w:rsidR="00DD496B">
        <w:t xml:space="preserve">              </w:t>
      </w:r>
      <w:r>
        <w:t xml:space="preserve">                         </w:t>
      </w:r>
      <w:r w:rsidR="00DD496B">
        <w:t xml:space="preserve">        </w:t>
      </w:r>
      <w:r>
        <w:t xml:space="preserve">                 </w:t>
      </w:r>
      <w:r w:rsidR="005D4BE3">
        <w:t xml:space="preserve">                            </w:t>
      </w:r>
      <w:r>
        <w:t>(</w:t>
      </w:r>
      <w:r>
        <w:rPr>
          <w:lang w:eastAsia="zh-TW"/>
        </w:rPr>
        <w:t>36</w:t>
      </w:r>
      <w:r>
        <w:t xml:space="preserve">d)  </w:t>
      </w:r>
    </w:p>
    <w:p w:rsidR="0087295A" w:rsidRDefault="0087295A" w:rsidP="005D0553">
      <w:pPr>
        <w:spacing w:line="360" w:lineRule="auto"/>
        <w:jc w:val="both"/>
      </w:pPr>
      <w:r>
        <w:t>Rotor eddy current power loss can be calculated in each region using the Poynting vector. For a sinusoidal electromagnetic field at steady state, the average power transmitted through a surface is calculated using the Poynting vector as:</w:t>
      </w:r>
    </w:p>
    <w:p w:rsidR="005D4BE3" w:rsidRDefault="005D4BE3" w:rsidP="0087295A">
      <w:pPr>
        <w:ind w:firstLine="227"/>
        <w:jc w:val="both"/>
      </w:pPr>
    </w:p>
    <w:p w:rsidR="0087295A" w:rsidRDefault="0087295A" w:rsidP="007603AB">
      <w:pPr>
        <w:ind w:left="4320"/>
      </w:pPr>
      <w:r w:rsidRPr="004B61F7">
        <w:rPr>
          <w:position w:val="-20"/>
        </w:rPr>
        <w:object w:dxaOrig="1500" w:dyaOrig="540">
          <v:shape id="_x0000_i1167" type="#_x0000_t75" style="width:74.85pt;height:27.05pt" o:ole="">
            <v:imagedata r:id="rId287" o:title=""/>
          </v:shape>
          <o:OLEObject Type="Embed" ProgID="Equation.DSMT4" ShapeID="_x0000_i1167" DrawAspect="Content" ObjectID="_1491036485" r:id="rId288"/>
        </w:object>
      </w:r>
      <w:r>
        <w:t xml:space="preserve">             </w:t>
      </w:r>
      <w:r w:rsidR="007603AB">
        <w:t xml:space="preserve">                                </w:t>
      </w:r>
      <w:r>
        <w:t xml:space="preserve">           (37)</w:t>
      </w:r>
    </w:p>
    <w:p w:rsidR="005D4BE3" w:rsidRDefault="005D4BE3" w:rsidP="007603AB">
      <w:pPr>
        <w:ind w:left="4320"/>
        <w:rPr>
          <w:lang w:eastAsia="zh-TW"/>
        </w:rPr>
      </w:pPr>
    </w:p>
    <w:p w:rsidR="009846EF" w:rsidRDefault="0087295A" w:rsidP="009846EF">
      <w:pPr>
        <w:spacing w:line="360" w:lineRule="auto"/>
        <w:jc w:val="both"/>
      </w:pPr>
      <w:r>
        <w:t xml:space="preserve">Since we know the solution of Vector potential </w:t>
      </w:r>
      <w:r>
        <w:rPr>
          <w:i/>
          <w:iCs/>
        </w:rPr>
        <w:t>A</w:t>
      </w:r>
      <w:r>
        <w:t xml:space="preserve"> from (29), the amplitudes of phasors of </w:t>
      </w:r>
      <w:r>
        <w:rPr>
          <w:i/>
          <w:iCs/>
        </w:rPr>
        <w:t xml:space="preserve">E </w:t>
      </w:r>
      <w:r>
        <w:t xml:space="preserve">and </w:t>
      </w:r>
      <w:r>
        <w:rPr>
          <w:i/>
          <w:iCs/>
        </w:rPr>
        <w:t xml:space="preserve">H </w:t>
      </w:r>
      <w:r>
        <w:t>can be obtained from the following equations:</w:t>
      </w:r>
    </w:p>
    <w:p w:rsidR="009846EF" w:rsidRDefault="009846EF" w:rsidP="009846EF">
      <w:pPr>
        <w:spacing w:line="360" w:lineRule="auto"/>
        <w:jc w:val="both"/>
      </w:pPr>
    </w:p>
    <w:p w:rsidR="0087295A" w:rsidRDefault="0087295A" w:rsidP="0087295A">
      <w:pPr>
        <w:jc w:val="right"/>
      </w:pPr>
      <w:r>
        <w:t xml:space="preserve"> </w:t>
      </w:r>
      <w:r w:rsidRPr="00D42779">
        <w:rPr>
          <w:position w:val="-22"/>
        </w:rPr>
        <w:object w:dxaOrig="3760" w:dyaOrig="560">
          <v:shape id="_x0000_i1168" type="#_x0000_t75" style="width:187.6pt;height:28.3pt" o:ole="">
            <v:imagedata r:id="rId289" o:title=""/>
          </v:shape>
          <o:OLEObject Type="Embed" ProgID="Equation.DSMT4" ShapeID="_x0000_i1168" DrawAspect="Content" ObjectID="_1491036486" r:id="rId290"/>
        </w:object>
      </w:r>
      <w:r>
        <w:t xml:space="preserve">    </w:t>
      </w:r>
      <w:r w:rsidR="007603AB">
        <w:t xml:space="preserve">                                   </w:t>
      </w:r>
      <w:r>
        <w:t xml:space="preserve">   (38)</w:t>
      </w:r>
    </w:p>
    <w:p w:rsidR="009846EF" w:rsidRDefault="009846EF" w:rsidP="0087295A">
      <w:pPr>
        <w:jc w:val="right"/>
      </w:pPr>
    </w:p>
    <w:p w:rsidR="0087295A" w:rsidRDefault="0087295A" w:rsidP="0087295A">
      <w:pPr>
        <w:jc w:val="right"/>
      </w:pPr>
      <w:r w:rsidRPr="00A245B1">
        <w:rPr>
          <w:position w:val="-24"/>
        </w:rPr>
        <w:object w:dxaOrig="3800" w:dyaOrig="580">
          <v:shape id="_x0000_i1169" type="#_x0000_t75" style="width:190.2pt;height:29.1pt" o:ole="">
            <v:imagedata r:id="rId291" o:title=""/>
          </v:shape>
          <o:OLEObject Type="Embed" ProgID="Equation.DSMT4" ShapeID="_x0000_i1169" DrawAspect="Content" ObjectID="_1491036487" r:id="rId292"/>
        </w:object>
      </w:r>
      <w:r>
        <w:t xml:space="preserve">  </w:t>
      </w:r>
      <w:r w:rsidR="007603AB">
        <w:t xml:space="preserve">                                    </w:t>
      </w:r>
      <w:r>
        <w:t xml:space="preserve">    (39)</w:t>
      </w:r>
    </w:p>
    <w:p w:rsidR="005D4BE3" w:rsidRDefault="005D4BE3" w:rsidP="0087295A">
      <w:pPr>
        <w:jc w:val="right"/>
      </w:pPr>
    </w:p>
    <w:p w:rsidR="0087295A" w:rsidRDefault="0087295A" w:rsidP="009846EF">
      <w:pPr>
        <w:spacing w:line="360" w:lineRule="auto"/>
        <w:jc w:val="both"/>
      </w:pPr>
      <w:r>
        <w:t>Integrating (37) over the magnet surface, the total power transmitted from the airgap to the magnet region, designated by</w:t>
      </w:r>
      <w:r w:rsidRPr="00DE1648">
        <w:rPr>
          <w:position w:val="-10"/>
        </w:rPr>
        <w:object w:dxaOrig="240" w:dyaOrig="300">
          <v:shape id="_x0000_i1170" type="#_x0000_t75" style="width:12pt;height:15pt" o:ole="">
            <v:imagedata r:id="rId293" o:title=""/>
          </v:shape>
          <o:OLEObject Type="Embed" ProgID="Equation.DSMT4" ShapeID="_x0000_i1170" DrawAspect="Content" ObjectID="_1491036488" r:id="rId294"/>
        </w:object>
      </w:r>
      <w:r>
        <w:t>and power transmitted to the hub by</w:t>
      </w:r>
      <w:r w:rsidRPr="00DE1648">
        <w:rPr>
          <w:position w:val="-10"/>
        </w:rPr>
        <w:object w:dxaOrig="220" w:dyaOrig="300">
          <v:shape id="_x0000_i1171" type="#_x0000_t75" style="width:11pt;height:15pt" o:ole="">
            <v:imagedata r:id="rId295" o:title=""/>
          </v:shape>
          <o:OLEObject Type="Embed" ProgID="Equation.DSMT4" ShapeID="_x0000_i1171" DrawAspect="Content" ObjectID="_1491036489" r:id="rId296"/>
        </w:object>
      </w:r>
      <w:r>
        <w:t>can be calculated in terms of field quantities as:</w:t>
      </w:r>
    </w:p>
    <w:p w:rsidR="005D4BE3" w:rsidRDefault="005D4BE3" w:rsidP="0087295A">
      <w:pPr>
        <w:jc w:val="both"/>
      </w:pPr>
    </w:p>
    <w:p w:rsidR="0087295A" w:rsidRDefault="0087295A" w:rsidP="0087295A">
      <w:pPr>
        <w:jc w:val="right"/>
      </w:pPr>
      <w:r>
        <w:lastRenderedPageBreak/>
        <w:t xml:space="preserve">  </w:t>
      </w:r>
      <w:r w:rsidRPr="006C1E4D">
        <w:rPr>
          <w:position w:val="-20"/>
        </w:rPr>
        <w:object w:dxaOrig="2799" w:dyaOrig="540">
          <v:shape id="_x0000_i1172" type="#_x0000_t75" style="width:140.1pt;height:27.15pt" o:ole="">
            <v:imagedata r:id="rId297" o:title=""/>
          </v:shape>
          <o:OLEObject Type="Embed" ProgID="Equation.DSMT4" ShapeID="_x0000_i1172" DrawAspect="Content" ObjectID="_1491036490" r:id="rId298"/>
        </w:object>
      </w:r>
      <w:r>
        <w:t xml:space="preserve">            </w:t>
      </w:r>
      <w:r w:rsidR="007603AB">
        <w:t xml:space="preserve">                             </w:t>
      </w:r>
      <w:r>
        <w:t xml:space="preserve">         (40)</w:t>
      </w:r>
    </w:p>
    <w:p w:rsidR="009846EF" w:rsidRDefault="009846EF" w:rsidP="0087295A">
      <w:pPr>
        <w:jc w:val="right"/>
      </w:pPr>
    </w:p>
    <w:p w:rsidR="0087295A" w:rsidRDefault="0087295A" w:rsidP="0087295A">
      <w:pPr>
        <w:jc w:val="right"/>
      </w:pPr>
      <w:r>
        <w:t xml:space="preserve">    </w:t>
      </w:r>
      <w:r w:rsidRPr="006C1E4D">
        <w:rPr>
          <w:position w:val="-20"/>
        </w:rPr>
        <w:object w:dxaOrig="2659" w:dyaOrig="540">
          <v:shape id="_x0000_i1173" type="#_x0000_t75" style="width:133.1pt;height:27.15pt" o:ole="">
            <v:imagedata r:id="rId299" o:title=""/>
          </v:shape>
          <o:OLEObject Type="Embed" ProgID="Equation.DSMT4" ShapeID="_x0000_i1173" DrawAspect="Content" ObjectID="_1491036491" r:id="rId300"/>
        </w:object>
      </w:r>
      <w:r>
        <w:t xml:space="preserve">          </w:t>
      </w:r>
      <w:r w:rsidR="007603AB">
        <w:t xml:space="preserve">                              </w:t>
      </w:r>
      <w:r>
        <w:t xml:space="preserve">             (41)</w:t>
      </w:r>
    </w:p>
    <w:p w:rsidR="005D4BE3" w:rsidRDefault="005D4BE3" w:rsidP="0087295A">
      <w:pPr>
        <w:jc w:val="right"/>
      </w:pPr>
    </w:p>
    <w:p w:rsidR="0087295A" w:rsidRDefault="0087295A" w:rsidP="009846EF">
      <w:pPr>
        <w:spacing w:line="360" w:lineRule="auto"/>
        <w:jc w:val="both"/>
      </w:pPr>
      <w:r>
        <w:t xml:space="preserve">where </w:t>
      </w:r>
      <w:r w:rsidRPr="00DE1648">
        <w:rPr>
          <w:position w:val="-10"/>
        </w:rPr>
        <w:object w:dxaOrig="260" w:dyaOrig="300">
          <v:shape id="_x0000_i1174" type="#_x0000_t75" style="width:13pt;height:15pt" o:ole="">
            <v:imagedata r:id="rId301" o:title=""/>
          </v:shape>
          <o:OLEObject Type="Embed" ProgID="Equation.DSMT4" ShapeID="_x0000_i1174" DrawAspect="Content" ObjectID="_1491036492" r:id="rId302"/>
        </w:object>
      </w:r>
      <w:r>
        <w:t xml:space="preserve">and </w:t>
      </w:r>
      <w:r w:rsidRPr="00DE1648">
        <w:rPr>
          <w:position w:val="-10"/>
        </w:rPr>
        <w:object w:dxaOrig="240" w:dyaOrig="300">
          <v:shape id="_x0000_i1175" type="#_x0000_t75" style="width:12pt;height:15pt" o:ole="">
            <v:imagedata r:id="rId303" o:title=""/>
          </v:shape>
          <o:OLEObject Type="Embed" ProgID="Equation.DSMT4" ShapeID="_x0000_i1175" DrawAspect="Content" ObjectID="_1491036493" r:id="rId304"/>
        </w:object>
      </w:r>
      <w:r>
        <w:t xml:space="preserve">are the surface areas over the magnet and hub surfaces, respectively.   The power loss in the magnet region </w:t>
      </w:r>
      <w:r w:rsidRPr="00DE1648">
        <w:rPr>
          <w:position w:val="-10"/>
        </w:rPr>
        <w:object w:dxaOrig="279" w:dyaOrig="300">
          <v:shape id="_x0000_i1176" type="#_x0000_t75" style="width:13.95pt;height:15pt" o:ole="">
            <v:imagedata r:id="rId305" o:title=""/>
          </v:shape>
          <o:OLEObject Type="Embed" ProgID="Equation.DSMT4" ShapeID="_x0000_i1176" DrawAspect="Content" ObjectID="_1491036494" r:id="rId306"/>
        </w:object>
      </w:r>
      <w:r>
        <w:t xml:space="preserve"> and the power loss in the hub region by</w:t>
      </w:r>
      <w:r w:rsidRPr="00DE1648">
        <w:rPr>
          <w:position w:val="-10"/>
        </w:rPr>
        <w:object w:dxaOrig="240" w:dyaOrig="300">
          <v:shape id="_x0000_i1177" type="#_x0000_t75" style="width:12pt;height:15pt" o:ole="">
            <v:imagedata r:id="rId307" o:title=""/>
          </v:shape>
          <o:OLEObject Type="Embed" ProgID="Equation.DSMT4" ShapeID="_x0000_i1177" DrawAspect="Content" ObjectID="_1491036495" r:id="rId308"/>
        </w:object>
      </w:r>
      <w:r w:rsidR="007603AB">
        <w:t xml:space="preserve">then can be calculated as:  </w:t>
      </w:r>
    </w:p>
    <w:p w:rsidR="005D4BE3" w:rsidRDefault="005D4BE3" w:rsidP="007603AB">
      <w:pPr>
        <w:jc w:val="both"/>
      </w:pPr>
    </w:p>
    <w:p w:rsidR="0087295A" w:rsidRDefault="0087295A" w:rsidP="007603AB">
      <w:pPr>
        <w:jc w:val="right"/>
      </w:pPr>
      <w:r w:rsidRPr="006C1E4D">
        <w:rPr>
          <w:position w:val="-10"/>
        </w:rPr>
        <w:object w:dxaOrig="1020" w:dyaOrig="300">
          <v:shape id="_x0000_i1178" type="#_x0000_t75" style="width:51.05pt;height:15.1pt" o:ole="">
            <v:imagedata r:id="rId309" o:title=""/>
          </v:shape>
          <o:OLEObject Type="Embed" ProgID="Equation.DSMT4" ShapeID="_x0000_i1178" DrawAspect="Content" ObjectID="_1491036496" r:id="rId310"/>
        </w:object>
      </w:r>
      <w:r>
        <w:t xml:space="preserve">                 </w:t>
      </w:r>
      <w:r w:rsidR="007603AB">
        <w:t xml:space="preserve">       </w:t>
      </w:r>
      <w:r w:rsidR="00832F03">
        <w:t xml:space="preserve">      </w:t>
      </w:r>
      <w:r w:rsidR="007603AB">
        <w:t xml:space="preserve">                                        (42) </w:t>
      </w:r>
    </w:p>
    <w:p w:rsidR="009846EF" w:rsidRDefault="009846EF" w:rsidP="007603AB">
      <w:pPr>
        <w:jc w:val="right"/>
      </w:pPr>
    </w:p>
    <w:p w:rsidR="0087295A" w:rsidRDefault="0087295A" w:rsidP="00832F03">
      <w:pPr>
        <w:jc w:val="right"/>
      </w:pPr>
      <w:r w:rsidRPr="006C1E4D">
        <w:rPr>
          <w:position w:val="-10"/>
        </w:rPr>
        <w:object w:dxaOrig="620" w:dyaOrig="300">
          <v:shape id="_x0000_i1179" type="#_x0000_t75" style="width:31.05pt;height:15.1pt" o:ole="">
            <v:imagedata r:id="rId311" o:title=""/>
          </v:shape>
          <o:OLEObject Type="Embed" ProgID="Equation.DSMT4" ShapeID="_x0000_i1179" DrawAspect="Content" ObjectID="_1491036497" r:id="rId312"/>
        </w:object>
      </w:r>
      <w:r>
        <w:t xml:space="preserve">          </w:t>
      </w:r>
      <w:r w:rsidR="007603AB">
        <w:t xml:space="preserve">                    </w:t>
      </w:r>
      <w:r w:rsidR="00832F03">
        <w:t xml:space="preserve">      </w:t>
      </w:r>
      <w:r w:rsidR="007603AB">
        <w:t xml:space="preserve">          </w:t>
      </w:r>
      <w:r>
        <w:t xml:space="preserve">                           (43)</w:t>
      </w:r>
    </w:p>
    <w:p w:rsidR="0087295A" w:rsidRPr="004A4804" w:rsidRDefault="0087295A" w:rsidP="0087295A">
      <w:pPr>
        <w:pStyle w:val="Heading1"/>
      </w:pPr>
      <w:r>
        <w:t>Travelling Flux Harmonics</w:t>
      </w:r>
      <w:r w:rsidRPr="004A4804">
        <w:t xml:space="preserve"> </w:t>
      </w:r>
    </w:p>
    <w:p w:rsidR="005D4BE3" w:rsidRDefault="0087295A" w:rsidP="005D0553">
      <w:pPr>
        <w:spacing w:line="360" w:lineRule="auto"/>
        <w:jc w:val="both"/>
      </w:pPr>
      <w:r>
        <w:t>For the PMSG shown in Fig.1, a comparison between airgap flux density calculated on the surface of the magnet using FEA static linear method and the analytical method in</w:t>
      </w:r>
      <w:r>
        <w:rPr>
          <w:i/>
          <w:iCs/>
        </w:rPr>
        <w:t xml:space="preserve"> </w:t>
      </w:r>
      <w:r>
        <w:fldChar w:fldCharType="begin"/>
      </w:r>
      <w:r>
        <w:instrText xml:space="preserve"> ADDIN EN.CITE &lt;EndNote&gt;&lt;Cite&gt;&lt;Author&gt;Zarko&lt;/Author&gt;&lt;Year&gt;2006&lt;/Year&gt;&lt;RecNum&gt;148&lt;/RecNum&gt;&lt;DisplayText&gt;[21]&lt;/DisplayText&gt;&lt;record&gt;&lt;rec-number&gt;148&lt;/rec-number&gt;&lt;foreign-keys&gt;&lt;key app="EN" db-id="0wrvfz5xnrvsvheedssvxwel20292twsf2v0"&gt;148&lt;/key&gt;&lt;/foreign-keys&gt;&lt;ref-type name="Journal Article"&gt;17&lt;/ref-type&gt;&lt;contributors&gt;&lt;authors&gt;&lt;author&gt;Zarko, D.&lt;/author&gt;&lt;author&gt;Ban, D.&lt;/author&gt;&lt;author&gt;Lipo, T. A.&lt;/author&gt;&lt;/authors&gt;&lt;/contributors&gt;&lt;titles&gt;&lt;title&gt;Analytical calculation of magnetic field distribution in the slotted air gap of a surface permanent-magnet motor using complex relative air-gap permeance&lt;/title&gt;&lt;secondary-title&gt;IEEE Transactions on Magnetics&lt;/secondary-title&gt;&lt;/titles&gt;&lt;periodical&gt;&lt;full-title&gt;IEEE Transactions on Magnetics&lt;/full-title&gt;&lt;/periodical&gt;&lt;pages&gt;1828-1837&lt;/pages&gt;&lt;volume&gt;42&lt;/volume&gt;&lt;number&gt;7&lt;/number&gt;&lt;keywords&gt;&lt;keyword&gt;air gaps&lt;/keyword&gt;&lt;keyword&gt;finite element analysis&lt;/keyword&gt;&lt;keyword&gt;magnetic fields&lt;/keyword&gt;&lt;keyword&gt;magnetic flux&lt;/keyword&gt;&lt;keyword&gt;magnetisation&lt;/keyword&gt;&lt;keyword&gt;permanent magnet motors&lt;/keyword&gt;&lt;keyword&gt;air-gap permeance&lt;/keyword&gt;&lt;keyword&gt;conformal transformation&lt;/keyword&gt;&lt;keyword&gt;electromotive force&lt;/keyword&gt;&lt;keyword&gt;finite-element simulations&lt;/keyword&gt;&lt;keyword&gt;flux density&lt;/keyword&gt;&lt;keyword&gt;magnetic field distribution&lt;/keyword&gt;&lt;keyword&gt;parallel magnetization&lt;/keyword&gt;&lt;keyword&gt;radial magnetization&lt;/keyword&gt;&lt;keyword&gt;slot geometry&lt;/keyword&gt;&lt;keyword&gt;slotted air gap&lt;/keyword&gt;&lt;keyword&gt;surface PM motor&lt;/keyword&gt;&lt;keyword&gt;surface permanent-magnet motor&lt;/keyword&gt;&lt;keyword&gt;torque waveforms&lt;/keyword&gt;&lt;/keywords&gt;&lt;dates&gt;&lt;year&gt;2006&lt;/year&gt;&lt;/dates&gt;&lt;isbn&gt;0018-9464&lt;/isbn&gt;&lt;urls&gt;&lt;/urls&gt;&lt;/record&gt;&lt;/Cite&gt;&lt;/EndNote&gt;</w:instrText>
      </w:r>
      <w:r>
        <w:fldChar w:fldCharType="separate"/>
      </w:r>
      <w:r>
        <w:rPr>
          <w:noProof/>
        </w:rPr>
        <w:t>[</w:t>
      </w:r>
      <w:hyperlink w:anchor="_ENREF_21" w:tooltip="Zarko, 2006 #148" w:history="1">
        <w:r>
          <w:rPr>
            <w:noProof/>
          </w:rPr>
          <w:t>21</w:t>
        </w:r>
      </w:hyperlink>
      <w:r>
        <w:rPr>
          <w:noProof/>
        </w:rPr>
        <w:t>]</w:t>
      </w:r>
      <w:r>
        <w:fldChar w:fldCharType="end"/>
      </w:r>
      <w:r>
        <w:t xml:space="preserve"> is presented in Fig. 5.</w:t>
      </w:r>
    </w:p>
    <w:p w:rsidR="003F67FC" w:rsidRDefault="003F67FC" w:rsidP="00EC0A4D">
      <w:pPr>
        <w:spacing w:line="360" w:lineRule="auto"/>
        <w:jc w:val="center"/>
      </w:pPr>
      <w:r>
        <w:rPr>
          <w:noProof/>
          <w:lang w:val="en-GB" w:eastAsia="zh-CN"/>
        </w:rPr>
        <mc:AlternateContent>
          <mc:Choice Requires="wps">
            <w:drawing>
              <wp:anchor distT="4294967295" distB="4294967295" distL="114300" distR="114300" simplePos="0" relativeHeight="251742208" behindDoc="0" locked="0" layoutInCell="1" allowOverlap="1" wp14:anchorId="4C9FC3D5" wp14:editId="2828AB48">
                <wp:simplePos x="0" y="0"/>
                <wp:positionH relativeFrom="column">
                  <wp:posOffset>3847465</wp:posOffset>
                </wp:positionH>
                <wp:positionV relativeFrom="paragraph">
                  <wp:posOffset>567055</wp:posOffset>
                </wp:positionV>
                <wp:extent cx="137795" cy="0"/>
                <wp:effectExtent l="0" t="76200" r="14605"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02.95pt;margin-top:44.65pt;width:10.8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">
                <v:stroke endarrow="block"/>
              </v:shape>
            </w:pict>
          </mc:Fallback>
        </mc:AlternateContent>
      </w:r>
      <w:r>
        <w:rPr>
          <w:noProof/>
          <w:lang w:val="en-GB" w:eastAsia="zh-CN"/>
        </w:rPr>
        <mc:AlternateContent>
          <mc:Choice Requires="wps">
            <w:drawing>
              <wp:anchor distT="0" distB="0" distL="114300" distR="114300" simplePos="0" relativeHeight="251738112" behindDoc="0" locked="0" layoutInCell="1" allowOverlap="1" wp14:anchorId="1C083D0C" wp14:editId="031AA8C4">
                <wp:simplePos x="0" y="0"/>
                <wp:positionH relativeFrom="column">
                  <wp:posOffset>3952875</wp:posOffset>
                </wp:positionH>
                <wp:positionV relativeFrom="paragraph">
                  <wp:posOffset>461645</wp:posOffset>
                </wp:positionV>
                <wp:extent cx="379730" cy="2165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3F36BE" w:rsidRDefault="00EC0A4D" w:rsidP="003F67FC">
                            <w:pPr>
                              <w:rPr>
                                <w:i/>
                                <w:sz w:val="16"/>
                                <w:szCs w:val="16"/>
                              </w:rPr>
                            </w:pPr>
                            <w:r w:rsidRPr="003F36BE">
                              <w:rPr>
                                <w:i/>
                                <w:sz w:val="16"/>
                                <w:szCs w:val="16"/>
                              </w:rPr>
                              <w:t xml:space="preserve">CR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311.25pt;margin-top:36.35pt;width:29.9pt;height:1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sQ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" filled="f" stroked="f">
                <v:textbox>
                  <w:txbxContent>
                    <w:p w:rsidR="00EC0A4D" w:rsidRPr="003F36BE" w:rsidRDefault="00EC0A4D" w:rsidP="003F67FC">
                      <w:pPr>
                        <w:rPr>
                          <w:i/>
                          <w:sz w:val="16"/>
                          <w:szCs w:val="16"/>
                        </w:rPr>
                      </w:pPr>
                      <w:r w:rsidRPr="003F36BE">
                        <w:rPr>
                          <w:i/>
                          <w:sz w:val="16"/>
                          <w:szCs w:val="16"/>
                        </w:rPr>
                        <w:t xml:space="preserve">CR </w:t>
                      </w:r>
                    </w:p>
                  </w:txbxContent>
                </v:textbox>
              </v:shape>
            </w:pict>
          </mc:Fallback>
        </mc:AlternateContent>
      </w:r>
      <w:r>
        <w:rPr>
          <w:noProof/>
          <w:lang w:val="en-GB" w:eastAsia="zh-CN"/>
        </w:rPr>
        <mc:AlternateContent>
          <mc:Choice Requires="wps">
            <w:drawing>
              <wp:anchor distT="0" distB="0" distL="114300" distR="114300" simplePos="0" relativeHeight="251736064" behindDoc="0" locked="0" layoutInCell="1" allowOverlap="1" wp14:anchorId="7597E055" wp14:editId="5E8624A6">
                <wp:simplePos x="0" y="0"/>
                <wp:positionH relativeFrom="column">
                  <wp:posOffset>3876040</wp:posOffset>
                </wp:positionH>
                <wp:positionV relativeFrom="paragraph">
                  <wp:posOffset>349829</wp:posOffset>
                </wp:positionV>
                <wp:extent cx="379730" cy="2165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3F67FC">
                            <w:pPr>
                              <w:rPr>
                                <w:sz w:val="16"/>
                                <w:szCs w:val="16"/>
                              </w:rPr>
                            </w:pPr>
                            <w:r>
                              <w:rPr>
                                <w:sz w:val="16"/>
                                <w:szCs w:val="16"/>
                              </w:rPr>
                              <w:t>FEA</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305.2pt;margin-top:27.55pt;width:29.9pt;height:1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O2uQIAAMI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" filled="f" stroked="f">
                <v:textbox>
                  <w:txbxContent>
                    <w:p w:rsidR="00EC0A4D" w:rsidRPr="009D74D4" w:rsidRDefault="00EC0A4D" w:rsidP="003F67FC">
                      <w:pPr>
                        <w:rPr>
                          <w:sz w:val="16"/>
                          <w:szCs w:val="16"/>
                        </w:rPr>
                      </w:pPr>
                      <w:r>
                        <w:rPr>
                          <w:sz w:val="16"/>
                          <w:szCs w:val="16"/>
                        </w:rPr>
                        <w:t>FEA</w:t>
                      </w:r>
                      <w:r w:rsidRPr="009D74D4">
                        <w:rPr>
                          <w:sz w:val="16"/>
                          <w:szCs w:val="16"/>
                        </w:rPr>
                        <w:t xml:space="preserve"> </w:t>
                      </w:r>
                    </w:p>
                  </w:txbxContent>
                </v:textbox>
              </v:shape>
            </w:pict>
          </mc:Fallback>
        </mc:AlternateContent>
      </w:r>
      <w:r>
        <w:rPr>
          <w:noProof/>
          <w:lang w:val="en-GB" w:eastAsia="zh-CN"/>
        </w:rPr>
        <mc:AlternateContent>
          <mc:Choice Requires="wps">
            <w:drawing>
              <wp:anchor distT="0" distB="0" distL="114300" distR="114300" simplePos="0" relativeHeight="251740160" behindDoc="0" locked="0" layoutInCell="1" allowOverlap="1" wp14:anchorId="2E0CAA52" wp14:editId="36EED97E">
                <wp:simplePos x="0" y="0"/>
                <wp:positionH relativeFrom="column">
                  <wp:posOffset>3787775</wp:posOffset>
                </wp:positionH>
                <wp:positionV relativeFrom="paragraph">
                  <wp:posOffset>452120</wp:posOffset>
                </wp:positionV>
                <wp:extent cx="166370" cy="0"/>
                <wp:effectExtent l="0" t="76200" r="2413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98.25pt;margin-top:35.6pt;width:13.1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">
                <v:stroke endarrow="block"/>
              </v:shape>
            </w:pict>
          </mc:Fallback>
        </mc:AlternateContent>
      </w:r>
      <w:r w:rsidRPr="00456886">
        <w:rPr>
          <w:noProof/>
          <w:lang w:val="en-GB" w:eastAsia="zh-CN"/>
        </w:rPr>
        <w:drawing>
          <wp:inline distT="0" distB="0" distL="0" distR="0" wp14:anchorId="067EB300" wp14:editId="45A5BEE6">
            <wp:extent cx="2638800" cy="2638800"/>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3"/>
                    <a:stretch>
                      <a:fillRect/>
                    </a:stretch>
                  </pic:blipFill>
                  <pic:spPr>
                    <a:xfrm>
                      <a:off x="0" y="0"/>
                      <a:ext cx="2638800" cy="2638800"/>
                    </a:xfrm>
                    <a:prstGeom prst="rect">
                      <a:avLst/>
                    </a:prstGeom>
                  </pic:spPr>
                </pic:pic>
              </a:graphicData>
            </a:graphic>
          </wp:inline>
        </w:drawing>
      </w:r>
    </w:p>
    <w:p w:rsidR="0087295A" w:rsidRPr="0046146B" w:rsidRDefault="0087295A" w:rsidP="0087295A">
      <w:pPr>
        <w:jc w:val="both"/>
      </w:pPr>
      <w:r>
        <w:t xml:space="preserve">   </w:t>
      </w:r>
    </w:p>
    <w:p w:rsidR="0087295A" w:rsidRPr="004C33BB" w:rsidRDefault="009846EF" w:rsidP="0087295A">
      <w:pPr>
        <w:jc w:val="center"/>
        <w:rPr>
          <w:noProof/>
          <w:sz w:val="22"/>
          <w:szCs w:val="22"/>
          <w:lang w:val="en-GB" w:eastAsia="zh-CN"/>
        </w:rPr>
      </w:pPr>
      <w:r>
        <w:rPr>
          <w:noProof/>
          <w:lang w:val="en-GB" w:eastAsia="zh-CN"/>
        </w:rPr>
        <mc:AlternateContent>
          <mc:Choice Requires="wps">
            <w:drawing>
              <wp:anchor distT="0" distB="0" distL="114300" distR="114300" simplePos="0" relativeHeight="251699200" behindDoc="0" locked="0" layoutInCell="1" allowOverlap="1" wp14:anchorId="3B541760" wp14:editId="24119877">
                <wp:simplePos x="0" y="0"/>
                <wp:positionH relativeFrom="column">
                  <wp:posOffset>3617912</wp:posOffset>
                </wp:positionH>
                <wp:positionV relativeFrom="paragraph">
                  <wp:posOffset>291465</wp:posOffset>
                </wp:positionV>
                <wp:extent cx="166370" cy="0"/>
                <wp:effectExtent l="0" t="76200" r="2413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84.85pt;margin-top:22.95pt;width:13.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">
                <v:stroke endarrow="block"/>
              </v:shape>
            </w:pict>
          </mc:Fallback>
        </mc:AlternateContent>
      </w:r>
      <w:r>
        <w:rPr>
          <w:noProof/>
          <w:lang w:val="en-GB" w:eastAsia="zh-CN"/>
        </w:rPr>
        <mc:AlternateContent>
          <mc:Choice Requires="wps">
            <w:drawing>
              <wp:anchor distT="4294967295" distB="4294967295" distL="114300" distR="114300" simplePos="0" relativeHeight="251698176" behindDoc="0" locked="0" layoutInCell="1" allowOverlap="1" wp14:anchorId="5212D7DC" wp14:editId="37EFE977">
                <wp:simplePos x="0" y="0"/>
                <wp:positionH relativeFrom="column">
                  <wp:posOffset>3695382</wp:posOffset>
                </wp:positionH>
                <wp:positionV relativeFrom="paragraph">
                  <wp:posOffset>389255</wp:posOffset>
                </wp:positionV>
                <wp:extent cx="137795" cy="0"/>
                <wp:effectExtent l="0" t="76200" r="14605"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90.95pt;margin-top:30.65pt;width:10.8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">
                <v:stroke endarrow="block"/>
              </v:shape>
            </w:pict>
          </mc:Fallback>
        </mc:AlternateContent>
      </w:r>
      <w:r w:rsidR="005D4BE3">
        <w:rPr>
          <w:noProof/>
          <w:lang w:val="en-GB" w:eastAsia="zh-CN"/>
        </w:rPr>
        <mc:AlternateContent>
          <mc:Choice Requires="wps">
            <w:drawing>
              <wp:anchor distT="0" distB="0" distL="114300" distR="114300" simplePos="0" relativeHeight="251697152" behindDoc="0" locked="0" layoutInCell="1" allowOverlap="1" wp14:anchorId="09DC4C35" wp14:editId="636435CA">
                <wp:simplePos x="0" y="0"/>
                <wp:positionH relativeFrom="column">
                  <wp:posOffset>3762375</wp:posOffset>
                </wp:positionH>
                <wp:positionV relativeFrom="paragraph">
                  <wp:posOffset>158750</wp:posOffset>
                </wp:positionV>
                <wp:extent cx="379730" cy="2165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9D74D4" w:rsidRDefault="00EC0A4D" w:rsidP="0087295A">
                            <w:pPr>
                              <w:rPr>
                                <w:sz w:val="16"/>
                                <w:szCs w:val="16"/>
                              </w:rPr>
                            </w:pPr>
                            <w:r>
                              <w:rPr>
                                <w:sz w:val="16"/>
                                <w:szCs w:val="16"/>
                              </w:rPr>
                              <w:t>FEA</w:t>
                            </w:r>
                            <w:r w:rsidRPr="009D74D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296.25pt;margin-top:12.5pt;width:29.9pt;height:1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mAuwIAAMI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" filled="f" stroked="f">
                <v:textbox>
                  <w:txbxContent>
                    <w:p w:rsidR="00EC0A4D" w:rsidRPr="009D74D4" w:rsidRDefault="00EC0A4D" w:rsidP="0087295A">
                      <w:pPr>
                        <w:rPr>
                          <w:sz w:val="16"/>
                          <w:szCs w:val="16"/>
                        </w:rPr>
                      </w:pPr>
                      <w:r>
                        <w:rPr>
                          <w:sz w:val="16"/>
                          <w:szCs w:val="16"/>
                        </w:rPr>
                        <w:t>FEA</w:t>
                      </w:r>
                      <w:r w:rsidRPr="009D74D4">
                        <w:rPr>
                          <w:sz w:val="16"/>
                          <w:szCs w:val="16"/>
                        </w:rPr>
                        <w:t xml:space="preserve"> </w:t>
                      </w:r>
                    </w:p>
                  </w:txbxContent>
                </v:textbox>
              </v:shape>
            </w:pict>
          </mc:Fallback>
        </mc:AlternateContent>
      </w:r>
      <w:r w:rsidR="005D4BE3">
        <w:rPr>
          <w:noProof/>
          <w:lang w:val="en-GB" w:eastAsia="zh-CN"/>
        </w:rPr>
        <mc:AlternateContent>
          <mc:Choice Requires="wps">
            <w:drawing>
              <wp:anchor distT="0" distB="0" distL="114300" distR="114300" simplePos="0" relativeHeight="251700224" behindDoc="0" locked="0" layoutInCell="1" allowOverlap="1" wp14:anchorId="16706A7D" wp14:editId="71B20AA9">
                <wp:simplePos x="0" y="0"/>
                <wp:positionH relativeFrom="column">
                  <wp:posOffset>3848100</wp:posOffset>
                </wp:positionH>
                <wp:positionV relativeFrom="paragraph">
                  <wp:posOffset>274955</wp:posOffset>
                </wp:positionV>
                <wp:extent cx="379730" cy="2165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4D" w:rsidRPr="003F36BE" w:rsidRDefault="00EC0A4D" w:rsidP="0087295A">
                            <w:pPr>
                              <w:rPr>
                                <w:i/>
                                <w:sz w:val="16"/>
                                <w:szCs w:val="16"/>
                              </w:rPr>
                            </w:pPr>
                            <w:r w:rsidRPr="003F36BE">
                              <w:rPr>
                                <w:i/>
                                <w:sz w:val="16"/>
                                <w:szCs w:val="16"/>
                              </w:rPr>
                              <w:t xml:space="preserve">CR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left:0;text-align:left;margin-left:303pt;margin-top:21.65pt;width:29.9pt;height:1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2WuQIAAMI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" filled="f" stroked="f">
                <v:textbox>
                  <w:txbxContent>
                    <w:p w:rsidR="00EC0A4D" w:rsidRPr="003F36BE" w:rsidRDefault="00EC0A4D" w:rsidP="0087295A">
                      <w:pPr>
                        <w:rPr>
                          <w:i/>
                          <w:sz w:val="16"/>
                          <w:szCs w:val="16"/>
                        </w:rPr>
                      </w:pPr>
                      <w:r w:rsidRPr="003F36BE">
                        <w:rPr>
                          <w:i/>
                          <w:sz w:val="16"/>
                          <w:szCs w:val="16"/>
                        </w:rPr>
                        <w:t xml:space="preserve">CR </w:t>
                      </w:r>
                    </w:p>
                  </w:txbxContent>
                </v:textbox>
              </v:shape>
            </w:pict>
          </mc:Fallback>
        </mc:AlternateContent>
      </w:r>
    </w:p>
    <w:p w:rsidR="0087295A" w:rsidRDefault="0087295A" w:rsidP="007603AB">
      <w:pPr>
        <w:jc w:val="center"/>
        <w:rPr>
          <w:sz w:val="16"/>
          <w:szCs w:val="16"/>
        </w:rPr>
      </w:pPr>
      <w:r w:rsidRPr="007D0B99">
        <w:rPr>
          <w:sz w:val="16"/>
          <w:szCs w:val="16"/>
        </w:rPr>
        <w:t xml:space="preserve">Fig. </w:t>
      </w:r>
      <w:r>
        <w:rPr>
          <w:sz w:val="16"/>
          <w:szCs w:val="16"/>
        </w:rPr>
        <w:t>5</w:t>
      </w:r>
      <w:r w:rsidRPr="007D0B99">
        <w:rPr>
          <w:sz w:val="16"/>
          <w:szCs w:val="16"/>
        </w:rPr>
        <w:t xml:space="preserve"> Magnetic flux density </w:t>
      </w:r>
      <w:r w:rsidRPr="003D0FFA">
        <w:rPr>
          <w:position w:val="-12"/>
          <w:sz w:val="16"/>
          <w:szCs w:val="16"/>
        </w:rPr>
        <w:object w:dxaOrig="700" w:dyaOrig="320">
          <v:shape id="_x0000_i1180" type="#_x0000_t75" style="width:35pt;height:16pt" o:ole="">
            <v:imagedata r:id="rId314" o:title=""/>
          </v:shape>
          <o:OLEObject Type="Embed" ProgID="Equation.DSMT4" ShapeID="_x0000_i1180" DrawAspect="Content" ObjectID="_1491036498" r:id="rId315"/>
        </w:object>
      </w:r>
      <w:r w:rsidRPr="007D0B99">
        <w:rPr>
          <w:sz w:val="16"/>
          <w:szCs w:val="16"/>
        </w:rPr>
        <w:t>on the surface of PM in PM machine taking into account slotting</w:t>
      </w:r>
    </w:p>
    <w:p w:rsidR="007603AB" w:rsidRDefault="007603AB" w:rsidP="007603AB">
      <w:pPr>
        <w:jc w:val="center"/>
        <w:rPr>
          <w:sz w:val="16"/>
          <w:szCs w:val="16"/>
        </w:rPr>
      </w:pPr>
    </w:p>
    <w:p w:rsidR="007603AB" w:rsidRDefault="0087295A" w:rsidP="0040404E">
      <w:pPr>
        <w:spacing w:line="360" w:lineRule="auto"/>
        <w:jc w:val="both"/>
        <w:rPr>
          <w:lang w:eastAsia="zh-TW"/>
        </w:rPr>
      </w:pPr>
      <w:r>
        <w:t xml:space="preserve">The magnet flux </w:t>
      </w:r>
      <w:r>
        <w:rPr>
          <w:rFonts w:hint="eastAsia"/>
          <w:lang w:eastAsia="zh-TW"/>
        </w:rPr>
        <w:t>tooth ripple</w:t>
      </w:r>
      <w:r>
        <w:t xml:space="preserve"> harmonics</w:t>
      </w:r>
      <w:r>
        <w:rPr>
          <w:rFonts w:hint="eastAsia"/>
          <w:lang w:eastAsia="zh-TW"/>
        </w:rPr>
        <w:t xml:space="preserve"> </w:t>
      </w:r>
      <w:r>
        <w:t>along with their corresponding eddy current power loss is shown in Table III.  An empty cell in Table III below indicates that power loss &lt; 0.5 W; a</w:t>
      </w:r>
      <w:r>
        <w:rPr>
          <w:sz w:val="16"/>
          <w:szCs w:val="16"/>
        </w:rPr>
        <w:t xml:space="preserve"> </w:t>
      </w:r>
      <w:r w:rsidRPr="00BF09A5">
        <w:t xml:space="preserve">negative sign </w:t>
      </w:r>
      <w:r>
        <w:t>represents</w:t>
      </w:r>
      <w:r w:rsidRPr="00BF09A5">
        <w:t xml:space="preserve"> </w:t>
      </w:r>
      <w:r>
        <w:t>b</w:t>
      </w:r>
      <w:r w:rsidRPr="00BF09A5">
        <w:t>ackward rotating</w:t>
      </w:r>
      <w:r>
        <w:t xml:space="preserve"> harmonics; and the fundamental frequency is </w:t>
      </w:r>
      <w:r w:rsidRPr="00BF09A5">
        <w:rPr>
          <w:i/>
          <w:iCs/>
        </w:rPr>
        <w:t>f</w:t>
      </w:r>
      <w:r w:rsidRPr="00BF09A5">
        <w:rPr>
          <w:i/>
          <w:iCs/>
          <w:vertAlign w:val="subscript"/>
        </w:rPr>
        <w:t>1</w:t>
      </w:r>
      <w:r w:rsidRPr="00BF09A5">
        <w:rPr>
          <w:i/>
          <w:iCs/>
        </w:rPr>
        <w:t xml:space="preserve"> = </w:t>
      </w:r>
      <w:r w:rsidRPr="00BF09A5">
        <w:t>3000 Hz</w:t>
      </w:r>
      <w:r>
        <w:t>. Rotor losses calculated using FEA</w:t>
      </w:r>
      <w:r w:rsidR="006B2A35">
        <w:t xml:space="preserve"> (BH curve of the stator laminations is assumed to be linear, with a relative permeability of 5000)</w:t>
      </w:r>
      <w:r>
        <w:t xml:space="preserve"> are also included in Table III. </w:t>
      </w:r>
      <w:r w:rsidR="006B2A35">
        <w:t xml:space="preserve"> The FEA results are significantly higher than the analytical results</w:t>
      </w:r>
      <w:r w:rsidR="0040404E">
        <w:t>, which is partly due to the limitations of the analytical model used to calculate the harmonics arising from the assumptions it makes (infinite permeability, infinitely deep slots, non-parallel teeth)</w:t>
      </w:r>
      <w:r>
        <w:t xml:space="preserve">. </w:t>
      </w:r>
      <w:r w:rsidR="0040404E">
        <w:t>The discrepancy may also be due to FEA numerical errors.</w:t>
      </w:r>
      <w:r>
        <w:rPr>
          <w:rFonts w:hint="eastAsia"/>
          <w:lang w:eastAsia="zh-TW"/>
        </w:rPr>
        <w:t xml:space="preserve"> </w:t>
      </w:r>
    </w:p>
    <w:p w:rsidR="0087295A" w:rsidRDefault="0087295A" w:rsidP="0087295A">
      <w:pPr>
        <w:pStyle w:val="TableTitle"/>
      </w:pPr>
      <w:r>
        <w:t>TABLE III</w:t>
      </w:r>
    </w:p>
    <w:p w:rsidR="0087295A" w:rsidRDefault="0087295A" w:rsidP="007603AB">
      <w:pPr>
        <w:jc w:val="center"/>
        <w:rPr>
          <w:sz w:val="16"/>
          <w:szCs w:val="16"/>
        </w:rPr>
      </w:pPr>
      <w:r>
        <w:rPr>
          <w:sz w:val="16"/>
          <w:szCs w:val="16"/>
        </w:rPr>
        <w:t>Magnet flux tooth ripple h</w:t>
      </w:r>
      <w:r w:rsidRPr="00477E20">
        <w:rPr>
          <w:sz w:val="16"/>
          <w:szCs w:val="16"/>
        </w:rPr>
        <w:t>armonics</w:t>
      </w:r>
      <w:r>
        <w:rPr>
          <w:sz w:val="16"/>
          <w:szCs w:val="16"/>
        </w:rPr>
        <w:t xml:space="preserve"> amplitudes with corresponding power loss shown in brackets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52"/>
        <w:gridCol w:w="1092"/>
        <w:gridCol w:w="1256"/>
      </w:tblGrid>
      <w:tr w:rsidR="0087295A" w:rsidRPr="00165A3D" w:rsidTr="00205368">
        <w:trPr>
          <w:jc w:val="center"/>
        </w:trPr>
        <w:tc>
          <w:tcPr>
            <w:tcW w:w="0" w:type="auto"/>
            <w:tcBorders>
              <w:top w:val="single" w:sz="12" w:space="0" w:color="auto"/>
              <w:left w:val="nil"/>
              <w:bottom w:val="single" w:sz="12" w:space="0" w:color="auto"/>
            </w:tcBorders>
            <w:shd w:val="clear" w:color="auto" w:fill="auto"/>
          </w:tcPr>
          <w:p w:rsidR="0087295A" w:rsidRPr="00165A3D" w:rsidRDefault="0087295A" w:rsidP="00205368">
            <w:pPr>
              <w:rPr>
                <w:sz w:val="16"/>
                <w:szCs w:val="16"/>
              </w:rPr>
            </w:pPr>
            <w:r w:rsidRPr="00165A3D">
              <w:rPr>
                <w:sz w:val="16"/>
                <w:szCs w:val="16"/>
              </w:rPr>
              <w:t xml:space="preserve">Space order </w:t>
            </w:r>
            <w:r w:rsidRPr="00165A3D">
              <w:rPr>
                <w:i/>
                <w:iCs/>
                <w:sz w:val="16"/>
                <w:szCs w:val="16"/>
              </w:rPr>
              <w:t>q</w:t>
            </w:r>
          </w:p>
        </w:tc>
        <w:tc>
          <w:tcPr>
            <w:tcW w:w="3400" w:type="dxa"/>
            <w:gridSpan w:val="3"/>
            <w:tcBorders>
              <w:top w:val="single" w:sz="12" w:space="0" w:color="auto"/>
              <w:bottom w:val="single" w:sz="12" w:space="0" w:color="auto"/>
              <w:right w:val="nil"/>
            </w:tcBorders>
            <w:shd w:val="clear" w:color="auto" w:fill="auto"/>
          </w:tcPr>
          <w:p w:rsidR="0087295A" w:rsidRPr="00165A3D" w:rsidRDefault="0087295A" w:rsidP="00205368">
            <w:pPr>
              <w:jc w:val="center"/>
              <w:rPr>
                <w:sz w:val="16"/>
                <w:szCs w:val="16"/>
              </w:rPr>
            </w:pPr>
            <w:r w:rsidRPr="00165A3D">
              <w:rPr>
                <w:sz w:val="16"/>
                <w:szCs w:val="16"/>
              </w:rPr>
              <w:t xml:space="preserve">Time order </w:t>
            </w:r>
            <w:r w:rsidRPr="00165A3D">
              <w:rPr>
                <w:i/>
                <w:iCs/>
                <w:sz w:val="16"/>
                <w:szCs w:val="16"/>
              </w:rPr>
              <w:t>k</w:t>
            </w:r>
          </w:p>
        </w:tc>
      </w:tr>
      <w:tr w:rsidR="0087295A" w:rsidRPr="00165A3D" w:rsidTr="00205368">
        <w:trPr>
          <w:jc w:val="center"/>
        </w:trPr>
        <w:tc>
          <w:tcPr>
            <w:tcW w:w="0" w:type="auto"/>
            <w:tcBorders>
              <w:top w:val="single" w:sz="12" w:space="0" w:color="auto"/>
              <w:left w:val="nil"/>
            </w:tcBorders>
            <w:shd w:val="clear" w:color="auto" w:fill="auto"/>
          </w:tcPr>
          <w:p w:rsidR="0087295A" w:rsidRPr="00165A3D" w:rsidRDefault="0087295A" w:rsidP="00205368">
            <w:pPr>
              <w:jc w:val="center"/>
              <w:rPr>
                <w:sz w:val="16"/>
                <w:szCs w:val="16"/>
              </w:rPr>
            </w:pPr>
          </w:p>
        </w:tc>
        <w:tc>
          <w:tcPr>
            <w:tcW w:w="1052" w:type="dxa"/>
            <w:tcBorders>
              <w:top w:val="single" w:sz="12" w:space="0" w:color="auto"/>
            </w:tcBorders>
            <w:shd w:val="clear" w:color="auto" w:fill="auto"/>
          </w:tcPr>
          <w:p w:rsidR="0087295A" w:rsidRPr="00165A3D" w:rsidRDefault="0087295A" w:rsidP="00205368">
            <w:pPr>
              <w:jc w:val="center"/>
              <w:rPr>
                <w:sz w:val="16"/>
                <w:szCs w:val="16"/>
              </w:rPr>
            </w:pPr>
            <w:r w:rsidRPr="00165A3D">
              <w:rPr>
                <w:sz w:val="16"/>
                <w:szCs w:val="16"/>
              </w:rPr>
              <w:t>6</w:t>
            </w:r>
          </w:p>
        </w:tc>
        <w:tc>
          <w:tcPr>
            <w:tcW w:w="1092" w:type="dxa"/>
            <w:tcBorders>
              <w:top w:val="single" w:sz="12" w:space="0" w:color="auto"/>
            </w:tcBorders>
            <w:shd w:val="clear" w:color="auto" w:fill="auto"/>
          </w:tcPr>
          <w:p w:rsidR="0087295A" w:rsidRPr="00165A3D" w:rsidRDefault="0087295A" w:rsidP="00205368">
            <w:pPr>
              <w:jc w:val="center"/>
              <w:rPr>
                <w:sz w:val="16"/>
                <w:szCs w:val="16"/>
              </w:rPr>
            </w:pPr>
            <w:r w:rsidRPr="00165A3D">
              <w:rPr>
                <w:sz w:val="16"/>
                <w:szCs w:val="16"/>
              </w:rPr>
              <w:t>12</w:t>
            </w:r>
          </w:p>
        </w:tc>
        <w:tc>
          <w:tcPr>
            <w:tcW w:w="1256" w:type="dxa"/>
            <w:tcBorders>
              <w:top w:val="single" w:sz="12" w:space="0" w:color="auto"/>
              <w:right w:val="nil"/>
            </w:tcBorders>
            <w:shd w:val="clear" w:color="auto" w:fill="auto"/>
          </w:tcPr>
          <w:p w:rsidR="0087295A" w:rsidRPr="00165A3D" w:rsidRDefault="0087295A" w:rsidP="00205368">
            <w:pPr>
              <w:jc w:val="center"/>
              <w:rPr>
                <w:sz w:val="16"/>
                <w:szCs w:val="16"/>
              </w:rPr>
            </w:pPr>
            <w:r w:rsidRPr="00165A3D">
              <w:rPr>
                <w:sz w:val="16"/>
                <w:szCs w:val="16"/>
              </w:rPr>
              <w:t>18</w:t>
            </w: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5</w:t>
            </w:r>
          </w:p>
        </w:tc>
        <w:tc>
          <w:tcPr>
            <w:tcW w:w="1052" w:type="dxa"/>
            <w:shd w:val="clear" w:color="auto" w:fill="auto"/>
          </w:tcPr>
          <w:p w:rsidR="0087295A" w:rsidRPr="00165A3D" w:rsidRDefault="0087295A" w:rsidP="00205368">
            <w:pPr>
              <w:rPr>
                <w:sz w:val="16"/>
                <w:szCs w:val="16"/>
              </w:rPr>
            </w:pPr>
            <w:r w:rsidRPr="00165A3D">
              <w:rPr>
                <w:sz w:val="16"/>
                <w:szCs w:val="16"/>
              </w:rPr>
              <w:t>0.004</w:t>
            </w:r>
            <w:r w:rsidRPr="00165A3D">
              <w:rPr>
                <w:rFonts w:hint="eastAsia"/>
                <w:sz w:val="16"/>
                <w:szCs w:val="16"/>
                <w:lang w:eastAsia="zh-TW"/>
              </w:rPr>
              <w:t>1</w:t>
            </w:r>
            <w:r w:rsidRPr="00165A3D">
              <w:rPr>
                <w:sz w:val="16"/>
                <w:szCs w:val="16"/>
                <w:vertAlign w:val="superscript"/>
                <w:lang w:eastAsia="zh-TW"/>
              </w:rPr>
              <w:t>-</w:t>
            </w:r>
            <w:r w:rsidRPr="00165A3D">
              <w:rPr>
                <w:sz w:val="16"/>
                <w:szCs w:val="16"/>
              </w:rPr>
              <w:t>(1</w:t>
            </w:r>
            <w:r w:rsidRPr="00165A3D">
              <w:rPr>
                <w:rFonts w:hint="eastAsia"/>
                <w:sz w:val="16"/>
                <w:szCs w:val="16"/>
                <w:lang w:eastAsia="zh-TW"/>
              </w:rPr>
              <w:t>4</w:t>
            </w:r>
            <w:r w:rsidRPr="00165A3D">
              <w:rPr>
                <w:sz w:val="16"/>
                <w:szCs w:val="16"/>
              </w:rPr>
              <w:t>)</w:t>
            </w:r>
          </w:p>
        </w:tc>
        <w:tc>
          <w:tcPr>
            <w:tcW w:w="1092"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7</w:t>
            </w:r>
          </w:p>
        </w:tc>
        <w:tc>
          <w:tcPr>
            <w:tcW w:w="1052" w:type="dxa"/>
            <w:shd w:val="clear" w:color="auto" w:fill="auto"/>
          </w:tcPr>
          <w:p w:rsidR="0087295A" w:rsidRPr="00165A3D" w:rsidRDefault="0087295A" w:rsidP="00205368">
            <w:pPr>
              <w:rPr>
                <w:sz w:val="16"/>
                <w:szCs w:val="16"/>
              </w:rPr>
            </w:pPr>
            <w:r w:rsidRPr="00165A3D">
              <w:rPr>
                <w:sz w:val="16"/>
                <w:szCs w:val="16"/>
              </w:rPr>
              <w:t>0.007</w:t>
            </w:r>
            <w:r w:rsidRPr="00165A3D">
              <w:rPr>
                <w:rFonts w:hint="eastAsia"/>
                <w:sz w:val="16"/>
                <w:szCs w:val="16"/>
                <w:lang w:eastAsia="zh-TW"/>
              </w:rPr>
              <w:t>2</w:t>
            </w:r>
            <w:r w:rsidRPr="00165A3D">
              <w:rPr>
                <w:sz w:val="16"/>
                <w:szCs w:val="16"/>
                <w:vertAlign w:val="superscript"/>
                <w:lang w:eastAsia="zh-TW"/>
              </w:rPr>
              <w:t>-</w:t>
            </w:r>
            <w:r w:rsidRPr="00165A3D">
              <w:rPr>
                <w:sz w:val="16"/>
                <w:szCs w:val="16"/>
              </w:rPr>
              <w:t>(</w:t>
            </w:r>
            <w:r w:rsidRPr="00165A3D">
              <w:rPr>
                <w:rFonts w:hint="eastAsia"/>
                <w:sz w:val="16"/>
                <w:szCs w:val="16"/>
                <w:lang w:eastAsia="zh-TW"/>
              </w:rPr>
              <w:t>18</w:t>
            </w:r>
            <w:r w:rsidRPr="00165A3D">
              <w:rPr>
                <w:sz w:val="16"/>
                <w:szCs w:val="16"/>
              </w:rPr>
              <w:t>)</w:t>
            </w:r>
          </w:p>
        </w:tc>
        <w:tc>
          <w:tcPr>
            <w:tcW w:w="1092"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lastRenderedPageBreak/>
              <w:t>11</w:t>
            </w:r>
          </w:p>
        </w:tc>
        <w:tc>
          <w:tcPr>
            <w:tcW w:w="1052" w:type="dxa"/>
            <w:shd w:val="clear" w:color="auto" w:fill="auto"/>
          </w:tcPr>
          <w:p w:rsidR="0087295A" w:rsidRPr="00165A3D" w:rsidRDefault="0087295A" w:rsidP="00205368">
            <w:pPr>
              <w:rPr>
                <w:sz w:val="16"/>
                <w:szCs w:val="16"/>
              </w:rPr>
            </w:pPr>
          </w:p>
        </w:tc>
        <w:tc>
          <w:tcPr>
            <w:tcW w:w="1092" w:type="dxa"/>
            <w:shd w:val="clear" w:color="auto" w:fill="auto"/>
          </w:tcPr>
          <w:p w:rsidR="0087295A" w:rsidRPr="00165A3D" w:rsidRDefault="0087295A" w:rsidP="00205368">
            <w:pPr>
              <w:rPr>
                <w:sz w:val="16"/>
                <w:szCs w:val="16"/>
              </w:rPr>
            </w:pPr>
            <w:r w:rsidRPr="00165A3D">
              <w:rPr>
                <w:sz w:val="16"/>
                <w:szCs w:val="16"/>
              </w:rPr>
              <w:t>0.00</w:t>
            </w:r>
            <w:r w:rsidRPr="00165A3D">
              <w:rPr>
                <w:rFonts w:hint="eastAsia"/>
                <w:sz w:val="16"/>
                <w:szCs w:val="16"/>
                <w:lang w:eastAsia="zh-TW"/>
              </w:rPr>
              <w:t>17</w:t>
            </w:r>
            <w:r w:rsidRPr="00165A3D">
              <w:rPr>
                <w:sz w:val="16"/>
                <w:szCs w:val="16"/>
                <w:vertAlign w:val="superscript"/>
                <w:lang w:eastAsia="zh-TW"/>
              </w:rPr>
              <w:t>-</w:t>
            </w:r>
            <w:r w:rsidRPr="00165A3D">
              <w:rPr>
                <w:sz w:val="16"/>
                <w:szCs w:val="16"/>
              </w:rPr>
              <w:t>(1.</w:t>
            </w:r>
            <w:r w:rsidRPr="00165A3D">
              <w:rPr>
                <w:rFonts w:hint="eastAsia"/>
                <w:sz w:val="16"/>
                <w:szCs w:val="16"/>
                <w:lang w:eastAsia="zh-TW"/>
              </w:rPr>
              <w:t>1</w:t>
            </w:r>
            <w:r w:rsidRPr="00165A3D">
              <w:rPr>
                <w:sz w:val="16"/>
                <w:szCs w:val="16"/>
              </w:rPr>
              <w:t>)</w:t>
            </w: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13</w:t>
            </w:r>
          </w:p>
        </w:tc>
        <w:tc>
          <w:tcPr>
            <w:tcW w:w="1052" w:type="dxa"/>
            <w:shd w:val="clear" w:color="auto" w:fill="auto"/>
          </w:tcPr>
          <w:p w:rsidR="0087295A" w:rsidRPr="00165A3D" w:rsidRDefault="0087295A" w:rsidP="00205368">
            <w:pPr>
              <w:rPr>
                <w:sz w:val="16"/>
                <w:szCs w:val="16"/>
              </w:rPr>
            </w:pPr>
          </w:p>
        </w:tc>
        <w:tc>
          <w:tcPr>
            <w:tcW w:w="1092" w:type="dxa"/>
            <w:shd w:val="clear" w:color="auto" w:fill="auto"/>
          </w:tcPr>
          <w:p w:rsidR="0087295A" w:rsidRPr="00165A3D" w:rsidRDefault="0087295A" w:rsidP="00205368">
            <w:pPr>
              <w:rPr>
                <w:sz w:val="16"/>
                <w:szCs w:val="16"/>
              </w:rPr>
            </w:pPr>
            <w:r w:rsidRPr="00165A3D">
              <w:rPr>
                <w:sz w:val="16"/>
                <w:szCs w:val="16"/>
              </w:rPr>
              <w:t>0.002</w:t>
            </w:r>
            <w:r w:rsidRPr="00165A3D">
              <w:rPr>
                <w:rFonts w:hint="eastAsia"/>
                <w:sz w:val="16"/>
                <w:szCs w:val="16"/>
                <w:lang w:eastAsia="zh-TW"/>
              </w:rPr>
              <w:t>2</w:t>
            </w:r>
            <w:r w:rsidRPr="00165A3D">
              <w:rPr>
                <w:sz w:val="16"/>
                <w:szCs w:val="16"/>
                <w:vertAlign w:val="superscript"/>
                <w:lang w:eastAsia="zh-TW"/>
              </w:rPr>
              <w:t>-</w:t>
            </w:r>
            <w:r w:rsidRPr="00165A3D">
              <w:rPr>
                <w:sz w:val="16"/>
                <w:szCs w:val="16"/>
              </w:rPr>
              <w:t>(1.</w:t>
            </w:r>
            <w:r w:rsidRPr="00165A3D">
              <w:rPr>
                <w:rFonts w:hint="eastAsia"/>
                <w:sz w:val="16"/>
                <w:szCs w:val="16"/>
                <w:lang w:eastAsia="zh-TW"/>
              </w:rPr>
              <w:t>1</w:t>
            </w:r>
            <w:r w:rsidRPr="00165A3D">
              <w:rPr>
                <w:sz w:val="16"/>
                <w:szCs w:val="16"/>
              </w:rPr>
              <w:t>)</w:t>
            </w: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17</w:t>
            </w:r>
          </w:p>
        </w:tc>
        <w:tc>
          <w:tcPr>
            <w:tcW w:w="1052" w:type="dxa"/>
            <w:shd w:val="clear" w:color="auto" w:fill="auto"/>
          </w:tcPr>
          <w:p w:rsidR="0087295A" w:rsidRPr="00165A3D" w:rsidRDefault="0087295A" w:rsidP="00205368">
            <w:pPr>
              <w:rPr>
                <w:sz w:val="16"/>
                <w:szCs w:val="16"/>
              </w:rPr>
            </w:pPr>
          </w:p>
        </w:tc>
        <w:tc>
          <w:tcPr>
            <w:tcW w:w="1092"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bottom w:val="single" w:sz="4" w:space="0" w:color="auto"/>
            </w:tcBorders>
            <w:shd w:val="clear" w:color="auto" w:fill="auto"/>
          </w:tcPr>
          <w:p w:rsidR="0087295A" w:rsidRPr="00165A3D" w:rsidRDefault="0087295A" w:rsidP="00205368">
            <w:pPr>
              <w:jc w:val="center"/>
              <w:rPr>
                <w:sz w:val="16"/>
                <w:szCs w:val="16"/>
              </w:rPr>
            </w:pPr>
            <w:r w:rsidRPr="00165A3D">
              <w:rPr>
                <w:sz w:val="16"/>
                <w:szCs w:val="16"/>
              </w:rPr>
              <w:t>19</w:t>
            </w:r>
          </w:p>
        </w:tc>
        <w:tc>
          <w:tcPr>
            <w:tcW w:w="1052" w:type="dxa"/>
            <w:tcBorders>
              <w:bottom w:val="single" w:sz="4" w:space="0" w:color="auto"/>
            </w:tcBorders>
            <w:shd w:val="clear" w:color="auto" w:fill="auto"/>
          </w:tcPr>
          <w:p w:rsidR="0087295A" w:rsidRPr="00165A3D" w:rsidRDefault="0087295A" w:rsidP="00205368">
            <w:pPr>
              <w:rPr>
                <w:sz w:val="16"/>
                <w:szCs w:val="16"/>
              </w:rPr>
            </w:pPr>
          </w:p>
        </w:tc>
        <w:tc>
          <w:tcPr>
            <w:tcW w:w="1092" w:type="dxa"/>
            <w:tcBorders>
              <w:bottom w:val="single" w:sz="4" w:space="0" w:color="auto"/>
            </w:tcBorders>
            <w:shd w:val="clear" w:color="auto" w:fill="auto"/>
          </w:tcPr>
          <w:p w:rsidR="0087295A" w:rsidRPr="00165A3D" w:rsidRDefault="0087295A" w:rsidP="00205368">
            <w:pPr>
              <w:rPr>
                <w:sz w:val="16"/>
                <w:szCs w:val="16"/>
              </w:rPr>
            </w:pPr>
          </w:p>
        </w:tc>
        <w:tc>
          <w:tcPr>
            <w:tcW w:w="1256" w:type="dxa"/>
            <w:tcBorders>
              <w:bottom w:val="single" w:sz="4" w:space="0" w:color="auto"/>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4496" w:type="dxa"/>
            <w:gridSpan w:val="4"/>
            <w:tcBorders>
              <w:left w:val="nil"/>
              <w:bottom w:val="single" w:sz="12" w:space="0" w:color="auto"/>
              <w:right w:val="nil"/>
            </w:tcBorders>
            <w:shd w:val="clear" w:color="auto" w:fill="auto"/>
          </w:tcPr>
          <w:p w:rsidR="0087295A" w:rsidRPr="00165A3D" w:rsidRDefault="0087295A" w:rsidP="00205368">
            <w:pPr>
              <w:rPr>
                <w:sz w:val="16"/>
                <w:szCs w:val="16"/>
              </w:rPr>
            </w:pPr>
            <w:r w:rsidRPr="00165A3D">
              <w:rPr>
                <w:sz w:val="16"/>
                <w:szCs w:val="16"/>
              </w:rPr>
              <w:t xml:space="preserve">Power loss (Analytical)      </w:t>
            </w:r>
            <w:r w:rsidRPr="00165A3D">
              <w:rPr>
                <w:rFonts w:hint="eastAsia"/>
                <w:sz w:val="16"/>
                <w:szCs w:val="16"/>
                <w:lang w:eastAsia="zh-TW"/>
              </w:rPr>
              <w:t xml:space="preserve">  </w:t>
            </w:r>
            <w:r w:rsidRPr="00165A3D">
              <w:rPr>
                <w:sz w:val="16"/>
                <w:szCs w:val="16"/>
                <w:lang w:eastAsia="zh-TW"/>
              </w:rPr>
              <w:t xml:space="preserve">     </w:t>
            </w:r>
            <w:r w:rsidRPr="00165A3D">
              <w:rPr>
                <w:position w:val="-4"/>
                <w:sz w:val="16"/>
                <w:szCs w:val="16"/>
              </w:rPr>
              <w:object w:dxaOrig="160" w:dyaOrig="160">
                <v:shape id="_x0000_i1181" type="#_x0000_t75" style="width:7.9pt;height:7.9pt" o:ole="">
                  <v:imagedata r:id="rId316" o:title=""/>
                </v:shape>
                <o:OLEObject Type="Embed" ProgID="Equation.DSMT4" ShapeID="_x0000_i1181" DrawAspect="Content" ObjectID="_1491036499" r:id="rId317"/>
              </w:object>
            </w:r>
            <w:r w:rsidRPr="00165A3D">
              <w:rPr>
                <w:rFonts w:hint="eastAsia"/>
                <w:sz w:val="16"/>
                <w:szCs w:val="16"/>
                <w:lang w:eastAsia="zh-TW"/>
              </w:rPr>
              <w:t>34</w:t>
            </w:r>
            <w:r w:rsidRPr="00165A3D">
              <w:rPr>
                <w:sz w:val="16"/>
                <w:szCs w:val="16"/>
              </w:rPr>
              <w:t xml:space="preserve"> </w:t>
            </w:r>
            <w:r w:rsidRPr="00165A3D">
              <w:rPr>
                <w:rFonts w:hint="eastAsia"/>
                <w:sz w:val="16"/>
                <w:szCs w:val="16"/>
                <w:lang w:eastAsia="zh-TW"/>
              </w:rPr>
              <w:t xml:space="preserve"> </w:t>
            </w:r>
            <w:r w:rsidRPr="00165A3D">
              <w:rPr>
                <w:sz w:val="16"/>
                <w:szCs w:val="16"/>
              </w:rPr>
              <w:t>W</w:t>
            </w:r>
          </w:p>
          <w:p w:rsidR="0087295A" w:rsidRPr="00165A3D" w:rsidRDefault="0087295A" w:rsidP="00205368">
            <w:pPr>
              <w:rPr>
                <w:sz w:val="16"/>
                <w:szCs w:val="16"/>
              </w:rPr>
            </w:pPr>
            <w:r w:rsidRPr="00165A3D">
              <w:rPr>
                <w:sz w:val="16"/>
                <w:szCs w:val="16"/>
              </w:rPr>
              <w:t>Power loss (FEA Linear</w:t>
            </w:r>
            <w:r w:rsidRPr="00165A3D">
              <w:rPr>
                <w:sz w:val="16"/>
                <w:szCs w:val="16"/>
                <w:lang w:eastAsia="zh-TW"/>
              </w:rPr>
              <w:t>)</w:t>
            </w:r>
            <w:r w:rsidRPr="00165A3D">
              <w:rPr>
                <w:rFonts w:hint="eastAsia"/>
                <w:sz w:val="16"/>
                <w:szCs w:val="16"/>
                <w:lang w:eastAsia="zh-TW"/>
              </w:rPr>
              <w:t xml:space="preserve">           </w:t>
            </w:r>
            <w:r w:rsidRPr="00165A3D">
              <w:rPr>
                <w:position w:val="-4"/>
                <w:sz w:val="16"/>
                <w:szCs w:val="16"/>
              </w:rPr>
              <w:object w:dxaOrig="160" w:dyaOrig="160">
                <v:shape id="_x0000_i1182" type="#_x0000_t75" style="width:7.9pt;height:7.9pt" o:ole="">
                  <v:imagedata r:id="rId316" o:title=""/>
                </v:shape>
                <o:OLEObject Type="Embed" ProgID="Equation.DSMT4" ShapeID="_x0000_i1182" DrawAspect="Content" ObjectID="_1491036500" r:id="rId318"/>
              </w:object>
            </w:r>
            <w:r w:rsidRPr="00165A3D">
              <w:rPr>
                <w:rFonts w:hint="eastAsia"/>
                <w:sz w:val="16"/>
                <w:szCs w:val="16"/>
                <w:lang w:eastAsia="zh-TW"/>
              </w:rPr>
              <w:t>43</w:t>
            </w:r>
            <w:r w:rsidRPr="00165A3D">
              <w:rPr>
                <w:sz w:val="16"/>
                <w:szCs w:val="16"/>
              </w:rPr>
              <w:t xml:space="preserve">  W</w:t>
            </w:r>
          </w:p>
        </w:tc>
      </w:tr>
    </w:tbl>
    <w:p w:rsidR="0087295A" w:rsidRDefault="0087295A" w:rsidP="0087295A">
      <w:pPr>
        <w:rPr>
          <w:sz w:val="16"/>
          <w:szCs w:val="16"/>
        </w:rPr>
      </w:pPr>
    </w:p>
    <w:p w:rsidR="0087295A" w:rsidRDefault="0087295A" w:rsidP="0040404E">
      <w:pPr>
        <w:spacing w:line="360" w:lineRule="auto"/>
        <w:jc w:val="both"/>
        <w:rPr>
          <w:lang w:eastAsia="zh-TW"/>
        </w:rPr>
      </w:pPr>
      <w:r>
        <w:t>The main armature reaction harmonics calculated using (16) are shown in Table IV. The losses caused by these harmonics, in the absence of magnet flux, are included between brackets. The losses were also calculated using transient rotating mesh FEA</w:t>
      </w:r>
      <w:r w:rsidR="0040404E">
        <w:t xml:space="preserve"> with </w:t>
      </w:r>
      <w:r w:rsidR="0040404E">
        <w:rPr>
          <w:lang w:eastAsia="zh-TW"/>
        </w:rPr>
        <w:t>stator core material is assumed to be linear)</w:t>
      </w:r>
      <w:r>
        <w:t>, magnet</w:t>
      </w:r>
      <w:r w:rsidR="0040404E">
        <w:t>s</w:t>
      </w:r>
      <w:r>
        <w:t xml:space="preserve"> replaced </w:t>
      </w:r>
      <w:r w:rsidR="0040404E">
        <w:t xml:space="preserve">with </w:t>
      </w:r>
      <w:r>
        <w:t>a demagnetized conducting region</w:t>
      </w:r>
      <w:r w:rsidR="0040404E">
        <w:t xml:space="preserve"> that has</w:t>
      </w:r>
      <w:r>
        <w:t xml:space="preserve"> a relative permeability equals to the recoil permeability of the magnet</w:t>
      </w:r>
      <w:r w:rsidR="0040404E">
        <w:t xml:space="preserve"> material</w:t>
      </w:r>
      <w:r>
        <w:t xml:space="preserve">. </w:t>
      </w:r>
      <w:r w:rsidR="0040404E">
        <w:rPr>
          <w:lang w:eastAsia="zh-TW"/>
        </w:rPr>
        <w:t xml:space="preserve">The </w:t>
      </w:r>
      <w:r>
        <w:rPr>
          <w:lang w:eastAsia="zh-TW"/>
        </w:rPr>
        <w:t xml:space="preserve">FEA </w:t>
      </w:r>
      <w:r w:rsidR="0040404E">
        <w:rPr>
          <w:lang w:eastAsia="zh-TW"/>
        </w:rPr>
        <w:t>value is significantly lower than  the</w:t>
      </w:r>
      <w:r>
        <w:rPr>
          <w:lang w:eastAsia="zh-TW"/>
        </w:rPr>
        <w:t xml:space="preserve"> analytical </w:t>
      </w:r>
      <w:r w:rsidR="0040404E">
        <w:rPr>
          <w:lang w:eastAsia="zh-TW"/>
        </w:rPr>
        <w:t>one, which could be due to numerical FEA errors as well as the simplifying assumptions made in the analytical solution</w:t>
      </w:r>
      <w:r>
        <w:rPr>
          <w:lang w:eastAsia="zh-TW"/>
        </w:rPr>
        <w:t>.</w:t>
      </w:r>
    </w:p>
    <w:p w:rsidR="005D4BE3" w:rsidRDefault="005D4BE3" w:rsidP="0087295A">
      <w:pPr>
        <w:pStyle w:val="TableTitle"/>
      </w:pPr>
    </w:p>
    <w:p w:rsidR="0087295A" w:rsidRDefault="0087295A" w:rsidP="0087295A">
      <w:pPr>
        <w:pStyle w:val="TableTitle"/>
      </w:pPr>
      <w:r>
        <w:t>TABLE IV</w:t>
      </w:r>
    </w:p>
    <w:p w:rsidR="0087295A" w:rsidRDefault="0087295A" w:rsidP="007603AB">
      <w:pPr>
        <w:jc w:val="center"/>
        <w:rPr>
          <w:sz w:val="16"/>
          <w:szCs w:val="16"/>
        </w:rPr>
      </w:pPr>
      <w:r>
        <w:rPr>
          <w:sz w:val="16"/>
          <w:szCs w:val="16"/>
        </w:rPr>
        <w:t>Armature reaction flux density harmonic amplitudes at 0 degree load angle, with corresponding power loss shown in brackets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52"/>
        <w:gridCol w:w="1092"/>
        <w:gridCol w:w="1256"/>
      </w:tblGrid>
      <w:tr w:rsidR="0087295A" w:rsidRPr="00165A3D" w:rsidTr="00205368">
        <w:trPr>
          <w:jc w:val="center"/>
        </w:trPr>
        <w:tc>
          <w:tcPr>
            <w:tcW w:w="0" w:type="auto"/>
            <w:tcBorders>
              <w:top w:val="single" w:sz="12" w:space="0" w:color="auto"/>
              <w:left w:val="nil"/>
              <w:bottom w:val="single" w:sz="12" w:space="0" w:color="auto"/>
            </w:tcBorders>
            <w:shd w:val="clear" w:color="auto" w:fill="auto"/>
          </w:tcPr>
          <w:p w:rsidR="0087295A" w:rsidRPr="00165A3D" w:rsidRDefault="0087295A" w:rsidP="00205368">
            <w:pPr>
              <w:rPr>
                <w:sz w:val="16"/>
                <w:szCs w:val="16"/>
              </w:rPr>
            </w:pPr>
            <w:r w:rsidRPr="00165A3D">
              <w:rPr>
                <w:sz w:val="16"/>
                <w:szCs w:val="16"/>
              </w:rPr>
              <w:t xml:space="preserve">Space order </w:t>
            </w:r>
            <w:r w:rsidRPr="00165A3D">
              <w:rPr>
                <w:i/>
                <w:iCs/>
                <w:sz w:val="16"/>
                <w:szCs w:val="16"/>
              </w:rPr>
              <w:t>q</w:t>
            </w:r>
          </w:p>
        </w:tc>
        <w:tc>
          <w:tcPr>
            <w:tcW w:w="3400" w:type="dxa"/>
            <w:gridSpan w:val="3"/>
            <w:tcBorders>
              <w:top w:val="single" w:sz="12" w:space="0" w:color="auto"/>
              <w:bottom w:val="single" w:sz="12" w:space="0" w:color="auto"/>
              <w:right w:val="nil"/>
            </w:tcBorders>
            <w:shd w:val="clear" w:color="auto" w:fill="auto"/>
          </w:tcPr>
          <w:p w:rsidR="0087295A" w:rsidRPr="00165A3D" w:rsidRDefault="0087295A" w:rsidP="00205368">
            <w:pPr>
              <w:jc w:val="center"/>
              <w:rPr>
                <w:sz w:val="16"/>
                <w:szCs w:val="16"/>
              </w:rPr>
            </w:pPr>
            <w:r w:rsidRPr="00165A3D">
              <w:rPr>
                <w:sz w:val="16"/>
                <w:szCs w:val="16"/>
              </w:rPr>
              <w:t xml:space="preserve">Time order </w:t>
            </w:r>
            <w:r w:rsidRPr="00165A3D">
              <w:rPr>
                <w:i/>
                <w:iCs/>
                <w:sz w:val="16"/>
                <w:szCs w:val="16"/>
              </w:rPr>
              <w:t>k</w:t>
            </w:r>
          </w:p>
        </w:tc>
      </w:tr>
      <w:tr w:rsidR="0087295A" w:rsidRPr="00165A3D" w:rsidTr="00205368">
        <w:trPr>
          <w:jc w:val="center"/>
        </w:trPr>
        <w:tc>
          <w:tcPr>
            <w:tcW w:w="0" w:type="auto"/>
            <w:tcBorders>
              <w:top w:val="single" w:sz="12" w:space="0" w:color="auto"/>
              <w:left w:val="nil"/>
            </w:tcBorders>
            <w:shd w:val="clear" w:color="auto" w:fill="auto"/>
          </w:tcPr>
          <w:p w:rsidR="0087295A" w:rsidRPr="00165A3D" w:rsidRDefault="0087295A" w:rsidP="00205368">
            <w:pPr>
              <w:jc w:val="center"/>
              <w:rPr>
                <w:sz w:val="16"/>
                <w:szCs w:val="16"/>
              </w:rPr>
            </w:pPr>
          </w:p>
        </w:tc>
        <w:tc>
          <w:tcPr>
            <w:tcW w:w="1052" w:type="dxa"/>
            <w:tcBorders>
              <w:top w:val="single" w:sz="12" w:space="0" w:color="auto"/>
            </w:tcBorders>
            <w:shd w:val="clear" w:color="auto" w:fill="auto"/>
          </w:tcPr>
          <w:p w:rsidR="0087295A" w:rsidRPr="00165A3D" w:rsidRDefault="0087295A" w:rsidP="00205368">
            <w:pPr>
              <w:jc w:val="center"/>
              <w:rPr>
                <w:sz w:val="16"/>
                <w:szCs w:val="16"/>
              </w:rPr>
            </w:pPr>
            <w:r w:rsidRPr="00165A3D">
              <w:rPr>
                <w:sz w:val="16"/>
                <w:szCs w:val="16"/>
              </w:rPr>
              <w:t>6</w:t>
            </w:r>
          </w:p>
        </w:tc>
        <w:tc>
          <w:tcPr>
            <w:tcW w:w="1092" w:type="dxa"/>
            <w:tcBorders>
              <w:top w:val="single" w:sz="12" w:space="0" w:color="auto"/>
            </w:tcBorders>
            <w:shd w:val="clear" w:color="auto" w:fill="auto"/>
          </w:tcPr>
          <w:p w:rsidR="0087295A" w:rsidRPr="00165A3D" w:rsidRDefault="0087295A" w:rsidP="00205368">
            <w:pPr>
              <w:jc w:val="center"/>
              <w:rPr>
                <w:sz w:val="16"/>
                <w:szCs w:val="16"/>
              </w:rPr>
            </w:pPr>
            <w:r w:rsidRPr="00165A3D">
              <w:rPr>
                <w:sz w:val="16"/>
                <w:szCs w:val="16"/>
              </w:rPr>
              <w:t>12</w:t>
            </w:r>
          </w:p>
        </w:tc>
        <w:tc>
          <w:tcPr>
            <w:tcW w:w="1256" w:type="dxa"/>
            <w:tcBorders>
              <w:top w:val="single" w:sz="12" w:space="0" w:color="auto"/>
              <w:right w:val="nil"/>
            </w:tcBorders>
            <w:shd w:val="clear" w:color="auto" w:fill="auto"/>
          </w:tcPr>
          <w:p w:rsidR="0087295A" w:rsidRPr="00165A3D" w:rsidRDefault="0087295A" w:rsidP="00205368">
            <w:pPr>
              <w:jc w:val="center"/>
              <w:rPr>
                <w:sz w:val="16"/>
                <w:szCs w:val="16"/>
              </w:rPr>
            </w:pPr>
            <w:r w:rsidRPr="00165A3D">
              <w:rPr>
                <w:sz w:val="16"/>
                <w:szCs w:val="16"/>
              </w:rPr>
              <w:t>18</w:t>
            </w: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5</w:t>
            </w:r>
          </w:p>
        </w:tc>
        <w:tc>
          <w:tcPr>
            <w:tcW w:w="1052" w:type="dxa"/>
            <w:shd w:val="clear" w:color="auto" w:fill="auto"/>
          </w:tcPr>
          <w:p w:rsidR="0087295A" w:rsidRPr="00165A3D" w:rsidRDefault="0087295A" w:rsidP="00205368">
            <w:pPr>
              <w:rPr>
                <w:sz w:val="16"/>
                <w:szCs w:val="16"/>
              </w:rPr>
            </w:pPr>
            <w:r w:rsidRPr="00165A3D">
              <w:rPr>
                <w:sz w:val="16"/>
                <w:szCs w:val="16"/>
              </w:rPr>
              <w:t>0.0114</w:t>
            </w:r>
            <w:r w:rsidRPr="00165A3D">
              <w:rPr>
                <w:sz w:val="16"/>
                <w:szCs w:val="16"/>
                <w:vertAlign w:val="superscript"/>
              </w:rPr>
              <w:t>-</w:t>
            </w:r>
            <w:r w:rsidRPr="00165A3D">
              <w:rPr>
                <w:sz w:val="16"/>
                <w:szCs w:val="16"/>
              </w:rPr>
              <w:t>(122)</w:t>
            </w:r>
          </w:p>
        </w:tc>
        <w:tc>
          <w:tcPr>
            <w:tcW w:w="1092"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7</w:t>
            </w:r>
          </w:p>
        </w:tc>
        <w:tc>
          <w:tcPr>
            <w:tcW w:w="1052" w:type="dxa"/>
            <w:shd w:val="clear" w:color="auto" w:fill="auto"/>
          </w:tcPr>
          <w:p w:rsidR="0087295A" w:rsidRPr="00165A3D" w:rsidRDefault="0087295A" w:rsidP="00205368">
            <w:pPr>
              <w:rPr>
                <w:sz w:val="16"/>
                <w:szCs w:val="16"/>
                <w:lang w:eastAsia="zh-TW"/>
              </w:rPr>
            </w:pPr>
            <w:r w:rsidRPr="00165A3D">
              <w:rPr>
                <w:sz w:val="16"/>
                <w:szCs w:val="16"/>
              </w:rPr>
              <w:t>0.0066</w:t>
            </w:r>
            <w:r w:rsidRPr="00165A3D">
              <w:rPr>
                <w:sz w:val="16"/>
                <w:szCs w:val="16"/>
                <w:vertAlign w:val="superscript"/>
              </w:rPr>
              <w:t>-</w:t>
            </w:r>
            <w:r w:rsidRPr="00165A3D">
              <w:rPr>
                <w:sz w:val="16"/>
                <w:szCs w:val="16"/>
              </w:rPr>
              <w:t>(1</w:t>
            </w:r>
            <w:r w:rsidRPr="00165A3D">
              <w:rPr>
                <w:rFonts w:hint="eastAsia"/>
                <w:sz w:val="16"/>
                <w:szCs w:val="16"/>
                <w:lang w:eastAsia="zh-TW"/>
              </w:rPr>
              <w:t>5</w:t>
            </w:r>
            <w:r w:rsidRPr="00165A3D">
              <w:rPr>
                <w:sz w:val="16"/>
                <w:szCs w:val="16"/>
              </w:rPr>
              <w:t>)</w:t>
            </w:r>
          </w:p>
        </w:tc>
        <w:tc>
          <w:tcPr>
            <w:tcW w:w="1092"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11</w:t>
            </w:r>
          </w:p>
        </w:tc>
        <w:tc>
          <w:tcPr>
            <w:tcW w:w="1052" w:type="dxa"/>
            <w:shd w:val="clear" w:color="auto" w:fill="auto"/>
          </w:tcPr>
          <w:p w:rsidR="0087295A" w:rsidRPr="00165A3D" w:rsidRDefault="0087295A" w:rsidP="00205368">
            <w:pPr>
              <w:rPr>
                <w:sz w:val="16"/>
                <w:szCs w:val="16"/>
              </w:rPr>
            </w:pPr>
          </w:p>
        </w:tc>
        <w:tc>
          <w:tcPr>
            <w:tcW w:w="1092" w:type="dxa"/>
            <w:shd w:val="clear" w:color="auto" w:fill="auto"/>
          </w:tcPr>
          <w:p w:rsidR="0087295A" w:rsidRPr="00165A3D" w:rsidRDefault="0087295A" w:rsidP="00205368">
            <w:pPr>
              <w:rPr>
                <w:sz w:val="16"/>
                <w:szCs w:val="16"/>
              </w:rPr>
            </w:pPr>
            <w:r w:rsidRPr="00165A3D">
              <w:rPr>
                <w:sz w:val="16"/>
                <w:szCs w:val="16"/>
              </w:rPr>
              <w:t>0.0022</w:t>
            </w:r>
            <w:r w:rsidRPr="00165A3D">
              <w:rPr>
                <w:sz w:val="16"/>
                <w:szCs w:val="16"/>
                <w:vertAlign w:val="superscript"/>
              </w:rPr>
              <w:t>-</w:t>
            </w:r>
            <w:r w:rsidRPr="00165A3D">
              <w:rPr>
                <w:sz w:val="16"/>
                <w:szCs w:val="16"/>
              </w:rPr>
              <w:t>(2)</w:t>
            </w: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13</w:t>
            </w:r>
          </w:p>
        </w:tc>
        <w:tc>
          <w:tcPr>
            <w:tcW w:w="1052" w:type="dxa"/>
            <w:shd w:val="clear" w:color="auto" w:fill="auto"/>
          </w:tcPr>
          <w:p w:rsidR="0087295A" w:rsidRPr="00165A3D" w:rsidRDefault="0087295A" w:rsidP="00205368">
            <w:pPr>
              <w:rPr>
                <w:sz w:val="16"/>
                <w:szCs w:val="16"/>
              </w:rPr>
            </w:pPr>
          </w:p>
        </w:tc>
        <w:tc>
          <w:tcPr>
            <w:tcW w:w="1092" w:type="dxa"/>
            <w:shd w:val="clear" w:color="auto" w:fill="auto"/>
          </w:tcPr>
          <w:p w:rsidR="0087295A" w:rsidRPr="00165A3D" w:rsidRDefault="0087295A" w:rsidP="00205368">
            <w:pPr>
              <w:rPr>
                <w:sz w:val="16"/>
                <w:szCs w:val="16"/>
                <w:lang w:eastAsia="zh-TW"/>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tcBorders>
            <w:shd w:val="clear" w:color="auto" w:fill="auto"/>
          </w:tcPr>
          <w:p w:rsidR="0087295A" w:rsidRPr="00165A3D" w:rsidRDefault="0087295A" w:rsidP="00205368">
            <w:pPr>
              <w:jc w:val="center"/>
              <w:rPr>
                <w:sz w:val="16"/>
                <w:szCs w:val="16"/>
              </w:rPr>
            </w:pPr>
            <w:r w:rsidRPr="00165A3D">
              <w:rPr>
                <w:sz w:val="16"/>
                <w:szCs w:val="16"/>
              </w:rPr>
              <w:t>17</w:t>
            </w:r>
          </w:p>
        </w:tc>
        <w:tc>
          <w:tcPr>
            <w:tcW w:w="1052" w:type="dxa"/>
            <w:shd w:val="clear" w:color="auto" w:fill="auto"/>
          </w:tcPr>
          <w:p w:rsidR="0087295A" w:rsidRPr="00165A3D" w:rsidRDefault="0087295A" w:rsidP="00205368">
            <w:pPr>
              <w:rPr>
                <w:sz w:val="16"/>
                <w:szCs w:val="16"/>
              </w:rPr>
            </w:pPr>
          </w:p>
        </w:tc>
        <w:tc>
          <w:tcPr>
            <w:tcW w:w="1092"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0" w:type="auto"/>
            <w:tcBorders>
              <w:left w:val="nil"/>
              <w:bottom w:val="single" w:sz="4" w:space="0" w:color="auto"/>
            </w:tcBorders>
            <w:shd w:val="clear" w:color="auto" w:fill="auto"/>
          </w:tcPr>
          <w:p w:rsidR="0087295A" w:rsidRPr="00165A3D" w:rsidRDefault="0087295A" w:rsidP="00205368">
            <w:pPr>
              <w:jc w:val="center"/>
              <w:rPr>
                <w:sz w:val="16"/>
                <w:szCs w:val="16"/>
              </w:rPr>
            </w:pPr>
            <w:r w:rsidRPr="00165A3D">
              <w:rPr>
                <w:sz w:val="16"/>
                <w:szCs w:val="16"/>
              </w:rPr>
              <w:t>19</w:t>
            </w:r>
          </w:p>
        </w:tc>
        <w:tc>
          <w:tcPr>
            <w:tcW w:w="1052" w:type="dxa"/>
            <w:tcBorders>
              <w:bottom w:val="single" w:sz="4" w:space="0" w:color="auto"/>
            </w:tcBorders>
            <w:shd w:val="clear" w:color="auto" w:fill="auto"/>
          </w:tcPr>
          <w:p w:rsidR="0087295A" w:rsidRPr="00165A3D" w:rsidRDefault="0087295A" w:rsidP="00205368">
            <w:pPr>
              <w:rPr>
                <w:sz w:val="16"/>
                <w:szCs w:val="16"/>
              </w:rPr>
            </w:pPr>
          </w:p>
        </w:tc>
        <w:tc>
          <w:tcPr>
            <w:tcW w:w="1092" w:type="dxa"/>
            <w:tcBorders>
              <w:bottom w:val="single" w:sz="4" w:space="0" w:color="auto"/>
            </w:tcBorders>
            <w:shd w:val="clear" w:color="auto" w:fill="auto"/>
          </w:tcPr>
          <w:p w:rsidR="0087295A" w:rsidRPr="00165A3D" w:rsidRDefault="0087295A" w:rsidP="00205368">
            <w:pPr>
              <w:rPr>
                <w:sz w:val="16"/>
                <w:szCs w:val="16"/>
              </w:rPr>
            </w:pPr>
          </w:p>
        </w:tc>
        <w:tc>
          <w:tcPr>
            <w:tcW w:w="1256" w:type="dxa"/>
            <w:tcBorders>
              <w:bottom w:val="single" w:sz="4" w:space="0" w:color="auto"/>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4496" w:type="dxa"/>
            <w:gridSpan w:val="4"/>
            <w:tcBorders>
              <w:left w:val="nil"/>
              <w:bottom w:val="single" w:sz="12" w:space="0" w:color="auto"/>
              <w:right w:val="nil"/>
            </w:tcBorders>
            <w:shd w:val="clear" w:color="auto" w:fill="auto"/>
          </w:tcPr>
          <w:p w:rsidR="0087295A" w:rsidRPr="00165A3D" w:rsidRDefault="0087295A" w:rsidP="00205368">
            <w:pPr>
              <w:rPr>
                <w:sz w:val="16"/>
                <w:szCs w:val="16"/>
              </w:rPr>
            </w:pPr>
            <w:r w:rsidRPr="00165A3D">
              <w:rPr>
                <w:sz w:val="16"/>
                <w:szCs w:val="16"/>
              </w:rPr>
              <w:t xml:space="preserve">Power loss (Analytical)              </w:t>
            </w:r>
            <w:r w:rsidRPr="00165A3D">
              <w:rPr>
                <w:position w:val="-4"/>
                <w:sz w:val="16"/>
                <w:szCs w:val="16"/>
              </w:rPr>
              <w:object w:dxaOrig="160" w:dyaOrig="160">
                <v:shape id="_x0000_i1183" type="#_x0000_t75" style="width:7.9pt;height:7.9pt" o:ole="">
                  <v:imagedata r:id="rId316" o:title=""/>
                </v:shape>
                <o:OLEObject Type="Embed" ProgID="Equation.DSMT4" ShapeID="_x0000_i1183" DrawAspect="Content" ObjectID="_1491036501" r:id="rId319"/>
              </w:object>
            </w:r>
            <w:r w:rsidRPr="00165A3D">
              <w:rPr>
                <w:rFonts w:hint="eastAsia"/>
                <w:sz w:val="16"/>
                <w:szCs w:val="16"/>
                <w:lang w:eastAsia="zh-TW"/>
              </w:rPr>
              <w:t xml:space="preserve"> 1</w:t>
            </w:r>
            <w:r w:rsidRPr="00165A3D">
              <w:rPr>
                <w:sz w:val="16"/>
                <w:szCs w:val="16"/>
                <w:lang w:eastAsia="zh-TW"/>
              </w:rPr>
              <w:t>39</w:t>
            </w:r>
            <w:r w:rsidRPr="00165A3D">
              <w:rPr>
                <w:sz w:val="16"/>
                <w:szCs w:val="16"/>
              </w:rPr>
              <w:t xml:space="preserve"> W</w:t>
            </w:r>
          </w:p>
          <w:p w:rsidR="0087295A" w:rsidRPr="00165A3D" w:rsidRDefault="0087295A" w:rsidP="00205368">
            <w:pPr>
              <w:rPr>
                <w:sz w:val="16"/>
                <w:szCs w:val="16"/>
              </w:rPr>
            </w:pPr>
            <w:r w:rsidRPr="00165A3D">
              <w:rPr>
                <w:sz w:val="16"/>
                <w:szCs w:val="16"/>
              </w:rPr>
              <w:t xml:space="preserve">Power loss (FEA linear) </w:t>
            </w:r>
            <w:r w:rsidRPr="00165A3D">
              <w:rPr>
                <w:rFonts w:hint="eastAsia"/>
                <w:sz w:val="16"/>
                <w:szCs w:val="16"/>
                <w:lang w:eastAsia="zh-TW"/>
              </w:rPr>
              <w:t xml:space="preserve">            </w:t>
            </w:r>
            <w:r w:rsidRPr="00165A3D">
              <w:rPr>
                <w:position w:val="-4"/>
                <w:sz w:val="16"/>
                <w:szCs w:val="16"/>
              </w:rPr>
              <w:object w:dxaOrig="160" w:dyaOrig="160">
                <v:shape id="_x0000_i1184" type="#_x0000_t75" style="width:7.9pt;height:7.9pt" o:ole="">
                  <v:imagedata r:id="rId316" o:title=""/>
                </v:shape>
                <o:OLEObject Type="Embed" ProgID="Equation.DSMT4" ShapeID="_x0000_i1184" DrawAspect="Content" ObjectID="_1491036502" r:id="rId320"/>
              </w:object>
            </w:r>
            <w:r w:rsidRPr="00165A3D">
              <w:rPr>
                <w:sz w:val="16"/>
                <w:szCs w:val="16"/>
              </w:rPr>
              <w:t xml:space="preserve"> 130  W</w:t>
            </w:r>
          </w:p>
        </w:tc>
      </w:tr>
    </w:tbl>
    <w:p w:rsidR="006B2A35" w:rsidRDefault="006B2A35" w:rsidP="005D0553">
      <w:pPr>
        <w:spacing w:line="360" w:lineRule="auto"/>
        <w:jc w:val="both"/>
        <w:rPr>
          <w:lang w:eastAsia="zh-TW"/>
        </w:rPr>
      </w:pPr>
    </w:p>
    <w:p w:rsidR="0087295A" w:rsidRDefault="0087295A" w:rsidP="00E525AD">
      <w:pPr>
        <w:spacing w:line="360" w:lineRule="auto"/>
        <w:jc w:val="both"/>
        <w:rPr>
          <w:lang w:eastAsia="zh-TW"/>
        </w:rPr>
      </w:pPr>
      <w:r>
        <w:rPr>
          <w:lang w:eastAsia="zh-TW"/>
        </w:rPr>
        <w:t>The results of the v</w:t>
      </w:r>
      <w:r>
        <w:t>ector addition of the</w:t>
      </w:r>
      <w:r>
        <w:rPr>
          <w:rFonts w:hint="eastAsia"/>
          <w:lang w:eastAsia="zh-TW"/>
        </w:rPr>
        <w:t xml:space="preserve"> </w:t>
      </w:r>
      <w:r>
        <w:rPr>
          <w:lang w:eastAsia="zh-TW"/>
        </w:rPr>
        <w:t xml:space="preserve">magnet flux </w:t>
      </w:r>
      <w:r>
        <w:rPr>
          <w:rFonts w:hint="eastAsia"/>
          <w:lang w:eastAsia="zh-TW"/>
        </w:rPr>
        <w:t xml:space="preserve">tooth ripple and armature reaction flux harmonic of same order </w:t>
      </w:r>
      <w:r>
        <w:rPr>
          <w:lang w:eastAsia="zh-TW"/>
        </w:rPr>
        <w:t xml:space="preserve">using equation (26) are shown in Table V. Corresponding rotor loss of each harmonic is shown between brackets. </w:t>
      </w:r>
      <w:r w:rsidR="00E525AD">
        <w:rPr>
          <w:lang w:eastAsia="zh-TW"/>
        </w:rPr>
        <w:t xml:space="preserve">The results in Table V suggest a very good agreement between FEA and analytical calculations. But this hides their disagreement on calculating the individual components of loss as discussed earlier in relation to the results in Tables III and IV. </w:t>
      </w:r>
    </w:p>
    <w:p w:rsidR="0087295A" w:rsidRPr="00E4634C" w:rsidRDefault="0087295A" w:rsidP="0087295A">
      <w:pPr>
        <w:jc w:val="both"/>
        <w:rPr>
          <w:lang w:eastAsia="zh-TW"/>
        </w:rPr>
      </w:pPr>
    </w:p>
    <w:p w:rsidR="0087295A" w:rsidRDefault="0087295A" w:rsidP="0087295A">
      <w:pPr>
        <w:pStyle w:val="TableTitle"/>
      </w:pPr>
      <w:r>
        <w:t>TABLE V</w:t>
      </w:r>
    </w:p>
    <w:p w:rsidR="0087295A" w:rsidRDefault="0087295A" w:rsidP="007603AB">
      <w:pPr>
        <w:jc w:val="center"/>
        <w:rPr>
          <w:sz w:val="16"/>
          <w:szCs w:val="16"/>
        </w:rPr>
      </w:pPr>
      <w:r>
        <w:rPr>
          <w:sz w:val="16"/>
          <w:szCs w:val="16"/>
        </w:rPr>
        <w:t>Resultant harmonic flux density amplitudes with corresponding power loss shown in brackets.  The phase advance angle is 0 degrees.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134"/>
        <w:gridCol w:w="960"/>
        <w:gridCol w:w="1256"/>
      </w:tblGrid>
      <w:tr w:rsidR="0087295A" w:rsidRPr="00165A3D" w:rsidTr="00205368">
        <w:trPr>
          <w:jc w:val="center"/>
        </w:trPr>
        <w:tc>
          <w:tcPr>
            <w:tcW w:w="1146" w:type="dxa"/>
            <w:tcBorders>
              <w:top w:val="single" w:sz="12" w:space="0" w:color="auto"/>
              <w:left w:val="nil"/>
              <w:bottom w:val="single" w:sz="12" w:space="0" w:color="auto"/>
            </w:tcBorders>
            <w:shd w:val="clear" w:color="auto" w:fill="auto"/>
          </w:tcPr>
          <w:p w:rsidR="0087295A" w:rsidRPr="00165A3D" w:rsidRDefault="0087295A" w:rsidP="00205368">
            <w:pPr>
              <w:rPr>
                <w:sz w:val="16"/>
                <w:szCs w:val="16"/>
              </w:rPr>
            </w:pPr>
            <w:r>
              <w:rPr>
                <w:sz w:val="16"/>
                <w:szCs w:val="16"/>
              </w:rPr>
              <w:t xml:space="preserve">Space order </w:t>
            </w:r>
            <w:r w:rsidRPr="00165A3D">
              <w:rPr>
                <w:i/>
                <w:iCs/>
                <w:sz w:val="16"/>
                <w:szCs w:val="16"/>
              </w:rPr>
              <w:t>q</w:t>
            </w:r>
          </w:p>
        </w:tc>
        <w:tc>
          <w:tcPr>
            <w:tcW w:w="3350" w:type="dxa"/>
            <w:gridSpan w:val="3"/>
            <w:tcBorders>
              <w:top w:val="single" w:sz="12" w:space="0" w:color="auto"/>
              <w:bottom w:val="single" w:sz="12" w:space="0" w:color="auto"/>
              <w:right w:val="nil"/>
            </w:tcBorders>
            <w:shd w:val="clear" w:color="auto" w:fill="auto"/>
          </w:tcPr>
          <w:p w:rsidR="0087295A" w:rsidRPr="00165A3D" w:rsidRDefault="0087295A" w:rsidP="00205368">
            <w:pPr>
              <w:jc w:val="center"/>
              <w:rPr>
                <w:sz w:val="16"/>
                <w:szCs w:val="16"/>
              </w:rPr>
            </w:pPr>
            <w:r w:rsidRPr="00165A3D">
              <w:rPr>
                <w:sz w:val="16"/>
                <w:szCs w:val="16"/>
              </w:rPr>
              <w:t xml:space="preserve">Time order </w:t>
            </w:r>
            <w:r w:rsidRPr="00165A3D">
              <w:rPr>
                <w:i/>
                <w:iCs/>
                <w:sz w:val="16"/>
                <w:szCs w:val="16"/>
              </w:rPr>
              <w:t>k</w:t>
            </w:r>
          </w:p>
        </w:tc>
      </w:tr>
      <w:tr w:rsidR="0087295A" w:rsidRPr="00165A3D" w:rsidTr="00205368">
        <w:trPr>
          <w:jc w:val="center"/>
        </w:trPr>
        <w:tc>
          <w:tcPr>
            <w:tcW w:w="1146" w:type="dxa"/>
            <w:tcBorders>
              <w:top w:val="single" w:sz="12" w:space="0" w:color="auto"/>
              <w:left w:val="nil"/>
            </w:tcBorders>
            <w:shd w:val="clear" w:color="auto" w:fill="auto"/>
          </w:tcPr>
          <w:p w:rsidR="0087295A" w:rsidRPr="00165A3D" w:rsidRDefault="0087295A" w:rsidP="00205368">
            <w:pPr>
              <w:jc w:val="center"/>
              <w:rPr>
                <w:sz w:val="16"/>
                <w:szCs w:val="16"/>
              </w:rPr>
            </w:pPr>
          </w:p>
        </w:tc>
        <w:tc>
          <w:tcPr>
            <w:tcW w:w="1134" w:type="dxa"/>
            <w:tcBorders>
              <w:top w:val="single" w:sz="12" w:space="0" w:color="auto"/>
            </w:tcBorders>
            <w:shd w:val="clear" w:color="auto" w:fill="auto"/>
          </w:tcPr>
          <w:p w:rsidR="0087295A" w:rsidRPr="00165A3D" w:rsidRDefault="0087295A" w:rsidP="00205368">
            <w:pPr>
              <w:jc w:val="center"/>
              <w:rPr>
                <w:sz w:val="16"/>
                <w:szCs w:val="16"/>
              </w:rPr>
            </w:pPr>
            <w:r w:rsidRPr="00165A3D">
              <w:rPr>
                <w:sz w:val="16"/>
                <w:szCs w:val="16"/>
              </w:rPr>
              <w:t>6</w:t>
            </w:r>
          </w:p>
        </w:tc>
        <w:tc>
          <w:tcPr>
            <w:tcW w:w="960" w:type="dxa"/>
            <w:tcBorders>
              <w:top w:val="single" w:sz="12" w:space="0" w:color="auto"/>
            </w:tcBorders>
            <w:shd w:val="clear" w:color="auto" w:fill="auto"/>
          </w:tcPr>
          <w:p w:rsidR="0087295A" w:rsidRPr="00165A3D" w:rsidRDefault="0087295A" w:rsidP="00205368">
            <w:pPr>
              <w:jc w:val="center"/>
              <w:rPr>
                <w:sz w:val="16"/>
                <w:szCs w:val="16"/>
              </w:rPr>
            </w:pPr>
            <w:r w:rsidRPr="00165A3D">
              <w:rPr>
                <w:sz w:val="16"/>
                <w:szCs w:val="16"/>
              </w:rPr>
              <w:t>12</w:t>
            </w:r>
          </w:p>
        </w:tc>
        <w:tc>
          <w:tcPr>
            <w:tcW w:w="1256" w:type="dxa"/>
            <w:tcBorders>
              <w:top w:val="single" w:sz="12" w:space="0" w:color="auto"/>
              <w:right w:val="nil"/>
            </w:tcBorders>
            <w:shd w:val="clear" w:color="auto" w:fill="auto"/>
          </w:tcPr>
          <w:p w:rsidR="0087295A" w:rsidRPr="00165A3D" w:rsidRDefault="0087295A" w:rsidP="00205368">
            <w:pPr>
              <w:jc w:val="center"/>
              <w:rPr>
                <w:sz w:val="16"/>
                <w:szCs w:val="16"/>
              </w:rPr>
            </w:pPr>
            <w:r w:rsidRPr="00165A3D">
              <w:rPr>
                <w:sz w:val="16"/>
                <w:szCs w:val="16"/>
              </w:rPr>
              <w:t>18</w:t>
            </w:r>
          </w:p>
        </w:tc>
      </w:tr>
      <w:tr w:rsidR="0087295A" w:rsidRPr="00165A3D" w:rsidTr="00205368">
        <w:trPr>
          <w:jc w:val="center"/>
        </w:trPr>
        <w:tc>
          <w:tcPr>
            <w:tcW w:w="1146" w:type="dxa"/>
            <w:tcBorders>
              <w:left w:val="nil"/>
            </w:tcBorders>
            <w:shd w:val="clear" w:color="auto" w:fill="auto"/>
          </w:tcPr>
          <w:p w:rsidR="0087295A" w:rsidRPr="00165A3D" w:rsidRDefault="0087295A" w:rsidP="00205368">
            <w:pPr>
              <w:jc w:val="center"/>
              <w:rPr>
                <w:sz w:val="16"/>
                <w:szCs w:val="16"/>
              </w:rPr>
            </w:pPr>
            <w:r w:rsidRPr="00165A3D">
              <w:rPr>
                <w:sz w:val="16"/>
                <w:szCs w:val="16"/>
              </w:rPr>
              <w:t>5</w:t>
            </w:r>
          </w:p>
        </w:tc>
        <w:tc>
          <w:tcPr>
            <w:tcW w:w="1134" w:type="dxa"/>
            <w:shd w:val="clear" w:color="auto" w:fill="auto"/>
          </w:tcPr>
          <w:p w:rsidR="0087295A" w:rsidRPr="00165A3D" w:rsidRDefault="0087295A" w:rsidP="00205368">
            <w:pPr>
              <w:rPr>
                <w:sz w:val="16"/>
                <w:szCs w:val="16"/>
              </w:rPr>
            </w:pPr>
            <w:r w:rsidRPr="00165A3D">
              <w:rPr>
                <w:sz w:val="16"/>
                <w:szCs w:val="16"/>
              </w:rPr>
              <w:t>0.0125</w:t>
            </w:r>
            <w:r w:rsidRPr="00165A3D">
              <w:rPr>
                <w:sz w:val="16"/>
                <w:szCs w:val="16"/>
                <w:vertAlign w:val="superscript"/>
              </w:rPr>
              <w:t>-</w:t>
            </w:r>
            <w:r w:rsidRPr="00165A3D">
              <w:rPr>
                <w:sz w:val="16"/>
                <w:szCs w:val="16"/>
              </w:rPr>
              <w:t>(129)</w:t>
            </w:r>
          </w:p>
        </w:tc>
        <w:tc>
          <w:tcPr>
            <w:tcW w:w="960"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1146" w:type="dxa"/>
            <w:tcBorders>
              <w:left w:val="nil"/>
            </w:tcBorders>
            <w:shd w:val="clear" w:color="auto" w:fill="auto"/>
          </w:tcPr>
          <w:p w:rsidR="0087295A" w:rsidRPr="00165A3D" w:rsidRDefault="0087295A" w:rsidP="00205368">
            <w:pPr>
              <w:jc w:val="center"/>
              <w:rPr>
                <w:sz w:val="16"/>
                <w:szCs w:val="16"/>
              </w:rPr>
            </w:pPr>
            <w:r w:rsidRPr="00165A3D">
              <w:rPr>
                <w:sz w:val="16"/>
                <w:szCs w:val="16"/>
              </w:rPr>
              <w:t>7</w:t>
            </w:r>
          </w:p>
        </w:tc>
        <w:tc>
          <w:tcPr>
            <w:tcW w:w="1134" w:type="dxa"/>
            <w:shd w:val="clear" w:color="auto" w:fill="auto"/>
          </w:tcPr>
          <w:p w:rsidR="0087295A" w:rsidRPr="00165A3D" w:rsidRDefault="0087295A" w:rsidP="00205368">
            <w:pPr>
              <w:rPr>
                <w:sz w:val="16"/>
                <w:szCs w:val="16"/>
              </w:rPr>
            </w:pPr>
            <w:r w:rsidRPr="00165A3D">
              <w:rPr>
                <w:sz w:val="16"/>
                <w:szCs w:val="16"/>
              </w:rPr>
              <w:t>0.009</w:t>
            </w:r>
            <w:r w:rsidRPr="00165A3D">
              <w:rPr>
                <w:sz w:val="16"/>
                <w:szCs w:val="16"/>
                <w:vertAlign w:val="superscript"/>
              </w:rPr>
              <w:t>-</w:t>
            </w:r>
            <w:r w:rsidRPr="00165A3D">
              <w:rPr>
                <w:sz w:val="16"/>
                <w:szCs w:val="16"/>
              </w:rPr>
              <w:t>(28)</w:t>
            </w:r>
          </w:p>
        </w:tc>
        <w:tc>
          <w:tcPr>
            <w:tcW w:w="960"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1146" w:type="dxa"/>
            <w:tcBorders>
              <w:left w:val="nil"/>
            </w:tcBorders>
            <w:shd w:val="clear" w:color="auto" w:fill="auto"/>
          </w:tcPr>
          <w:p w:rsidR="0087295A" w:rsidRPr="00165A3D" w:rsidRDefault="0087295A" w:rsidP="00205368">
            <w:pPr>
              <w:jc w:val="center"/>
              <w:rPr>
                <w:sz w:val="16"/>
                <w:szCs w:val="16"/>
              </w:rPr>
            </w:pPr>
            <w:r w:rsidRPr="00165A3D">
              <w:rPr>
                <w:sz w:val="16"/>
                <w:szCs w:val="16"/>
              </w:rPr>
              <w:t>11</w:t>
            </w:r>
          </w:p>
        </w:tc>
        <w:tc>
          <w:tcPr>
            <w:tcW w:w="1134" w:type="dxa"/>
            <w:shd w:val="clear" w:color="auto" w:fill="auto"/>
          </w:tcPr>
          <w:p w:rsidR="0087295A" w:rsidRPr="00165A3D" w:rsidRDefault="0087295A" w:rsidP="00205368">
            <w:pPr>
              <w:rPr>
                <w:sz w:val="16"/>
                <w:szCs w:val="16"/>
              </w:rPr>
            </w:pPr>
          </w:p>
        </w:tc>
        <w:tc>
          <w:tcPr>
            <w:tcW w:w="960" w:type="dxa"/>
            <w:shd w:val="clear" w:color="auto" w:fill="auto"/>
          </w:tcPr>
          <w:p w:rsidR="0087295A" w:rsidRPr="00165A3D" w:rsidRDefault="0087295A" w:rsidP="00205368">
            <w:pPr>
              <w:rPr>
                <w:sz w:val="16"/>
                <w:szCs w:val="16"/>
              </w:rPr>
            </w:pPr>
            <w:r w:rsidRPr="00165A3D">
              <w:rPr>
                <w:sz w:val="16"/>
                <w:szCs w:val="16"/>
              </w:rPr>
              <w:t>0.0025</w:t>
            </w:r>
            <w:r w:rsidRPr="00165A3D">
              <w:rPr>
                <w:sz w:val="16"/>
                <w:szCs w:val="16"/>
                <w:vertAlign w:val="superscript"/>
              </w:rPr>
              <w:t>-</w:t>
            </w:r>
            <w:r w:rsidRPr="00165A3D">
              <w:rPr>
                <w:sz w:val="16"/>
                <w:szCs w:val="16"/>
              </w:rPr>
              <w:t>(2)</w:t>
            </w: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1146" w:type="dxa"/>
            <w:tcBorders>
              <w:left w:val="nil"/>
            </w:tcBorders>
            <w:shd w:val="clear" w:color="auto" w:fill="auto"/>
          </w:tcPr>
          <w:p w:rsidR="0087295A" w:rsidRPr="00165A3D" w:rsidRDefault="0087295A" w:rsidP="00205368">
            <w:pPr>
              <w:jc w:val="center"/>
              <w:rPr>
                <w:sz w:val="16"/>
                <w:szCs w:val="16"/>
              </w:rPr>
            </w:pPr>
            <w:r w:rsidRPr="00165A3D">
              <w:rPr>
                <w:sz w:val="16"/>
                <w:szCs w:val="16"/>
              </w:rPr>
              <w:t>13</w:t>
            </w:r>
          </w:p>
        </w:tc>
        <w:tc>
          <w:tcPr>
            <w:tcW w:w="1134" w:type="dxa"/>
            <w:shd w:val="clear" w:color="auto" w:fill="auto"/>
          </w:tcPr>
          <w:p w:rsidR="0087295A" w:rsidRPr="00165A3D" w:rsidRDefault="0087295A" w:rsidP="00205368">
            <w:pPr>
              <w:rPr>
                <w:sz w:val="16"/>
                <w:szCs w:val="16"/>
              </w:rPr>
            </w:pPr>
          </w:p>
        </w:tc>
        <w:tc>
          <w:tcPr>
            <w:tcW w:w="960" w:type="dxa"/>
            <w:shd w:val="clear" w:color="auto" w:fill="auto"/>
          </w:tcPr>
          <w:p w:rsidR="0087295A" w:rsidRPr="00165A3D" w:rsidRDefault="0087295A" w:rsidP="00205368">
            <w:pPr>
              <w:rPr>
                <w:sz w:val="16"/>
                <w:szCs w:val="16"/>
              </w:rPr>
            </w:pPr>
            <w:r w:rsidRPr="00165A3D">
              <w:rPr>
                <w:sz w:val="16"/>
                <w:szCs w:val="16"/>
              </w:rPr>
              <w:t>0.0027</w:t>
            </w:r>
            <w:r w:rsidRPr="00165A3D">
              <w:rPr>
                <w:sz w:val="16"/>
                <w:szCs w:val="16"/>
                <w:vertAlign w:val="superscript"/>
              </w:rPr>
              <w:t>-</w:t>
            </w:r>
            <w:r w:rsidRPr="00165A3D">
              <w:rPr>
                <w:sz w:val="16"/>
                <w:szCs w:val="16"/>
              </w:rPr>
              <w:t>(2)</w:t>
            </w: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1146" w:type="dxa"/>
            <w:tcBorders>
              <w:left w:val="nil"/>
            </w:tcBorders>
            <w:shd w:val="clear" w:color="auto" w:fill="auto"/>
          </w:tcPr>
          <w:p w:rsidR="0087295A" w:rsidRPr="00165A3D" w:rsidRDefault="0087295A" w:rsidP="00205368">
            <w:pPr>
              <w:jc w:val="center"/>
              <w:rPr>
                <w:sz w:val="16"/>
                <w:szCs w:val="16"/>
              </w:rPr>
            </w:pPr>
            <w:r w:rsidRPr="00165A3D">
              <w:rPr>
                <w:sz w:val="16"/>
                <w:szCs w:val="16"/>
              </w:rPr>
              <w:t>17</w:t>
            </w:r>
          </w:p>
        </w:tc>
        <w:tc>
          <w:tcPr>
            <w:tcW w:w="1134" w:type="dxa"/>
            <w:shd w:val="clear" w:color="auto" w:fill="auto"/>
          </w:tcPr>
          <w:p w:rsidR="0087295A" w:rsidRPr="00165A3D" w:rsidRDefault="0087295A" w:rsidP="00205368">
            <w:pPr>
              <w:rPr>
                <w:sz w:val="16"/>
                <w:szCs w:val="16"/>
              </w:rPr>
            </w:pPr>
          </w:p>
        </w:tc>
        <w:tc>
          <w:tcPr>
            <w:tcW w:w="960" w:type="dxa"/>
            <w:shd w:val="clear" w:color="auto" w:fill="auto"/>
          </w:tcPr>
          <w:p w:rsidR="0087295A" w:rsidRPr="00165A3D" w:rsidRDefault="0087295A" w:rsidP="00205368">
            <w:pPr>
              <w:rPr>
                <w:sz w:val="16"/>
                <w:szCs w:val="16"/>
              </w:rPr>
            </w:pPr>
          </w:p>
        </w:tc>
        <w:tc>
          <w:tcPr>
            <w:tcW w:w="1256" w:type="dxa"/>
            <w:tcBorders>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1146" w:type="dxa"/>
            <w:tcBorders>
              <w:left w:val="nil"/>
              <w:bottom w:val="single" w:sz="4" w:space="0" w:color="auto"/>
            </w:tcBorders>
            <w:shd w:val="clear" w:color="auto" w:fill="auto"/>
          </w:tcPr>
          <w:p w:rsidR="0087295A" w:rsidRPr="00165A3D" w:rsidRDefault="0087295A" w:rsidP="00205368">
            <w:pPr>
              <w:jc w:val="center"/>
              <w:rPr>
                <w:sz w:val="16"/>
                <w:szCs w:val="16"/>
              </w:rPr>
            </w:pPr>
            <w:r w:rsidRPr="00165A3D">
              <w:rPr>
                <w:sz w:val="16"/>
                <w:szCs w:val="16"/>
              </w:rPr>
              <w:t>19</w:t>
            </w:r>
          </w:p>
        </w:tc>
        <w:tc>
          <w:tcPr>
            <w:tcW w:w="1134" w:type="dxa"/>
            <w:tcBorders>
              <w:bottom w:val="single" w:sz="4" w:space="0" w:color="auto"/>
            </w:tcBorders>
            <w:shd w:val="clear" w:color="auto" w:fill="auto"/>
          </w:tcPr>
          <w:p w:rsidR="0087295A" w:rsidRPr="00165A3D" w:rsidRDefault="0087295A" w:rsidP="00205368">
            <w:pPr>
              <w:rPr>
                <w:sz w:val="16"/>
                <w:szCs w:val="16"/>
              </w:rPr>
            </w:pPr>
          </w:p>
        </w:tc>
        <w:tc>
          <w:tcPr>
            <w:tcW w:w="960" w:type="dxa"/>
            <w:tcBorders>
              <w:bottom w:val="single" w:sz="4" w:space="0" w:color="auto"/>
            </w:tcBorders>
            <w:shd w:val="clear" w:color="auto" w:fill="auto"/>
          </w:tcPr>
          <w:p w:rsidR="0087295A" w:rsidRPr="00165A3D" w:rsidRDefault="0087295A" w:rsidP="00205368">
            <w:pPr>
              <w:rPr>
                <w:sz w:val="16"/>
                <w:szCs w:val="16"/>
              </w:rPr>
            </w:pPr>
          </w:p>
        </w:tc>
        <w:tc>
          <w:tcPr>
            <w:tcW w:w="1256" w:type="dxa"/>
            <w:tcBorders>
              <w:bottom w:val="single" w:sz="4" w:space="0" w:color="auto"/>
              <w:right w:val="nil"/>
            </w:tcBorders>
            <w:shd w:val="clear" w:color="auto" w:fill="auto"/>
          </w:tcPr>
          <w:p w:rsidR="0087295A" w:rsidRPr="00165A3D" w:rsidRDefault="0087295A" w:rsidP="00205368">
            <w:pPr>
              <w:rPr>
                <w:sz w:val="16"/>
                <w:szCs w:val="16"/>
              </w:rPr>
            </w:pPr>
          </w:p>
        </w:tc>
      </w:tr>
      <w:tr w:rsidR="0087295A" w:rsidRPr="00165A3D" w:rsidTr="00205368">
        <w:trPr>
          <w:jc w:val="center"/>
        </w:trPr>
        <w:tc>
          <w:tcPr>
            <w:tcW w:w="4496" w:type="dxa"/>
            <w:gridSpan w:val="4"/>
            <w:tcBorders>
              <w:left w:val="nil"/>
              <w:bottom w:val="single" w:sz="12" w:space="0" w:color="auto"/>
              <w:right w:val="nil"/>
            </w:tcBorders>
            <w:shd w:val="clear" w:color="auto" w:fill="auto"/>
          </w:tcPr>
          <w:p w:rsidR="0087295A" w:rsidRPr="00165A3D" w:rsidRDefault="0087295A" w:rsidP="00205368">
            <w:pPr>
              <w:rPr>
                <w:sz w:val="16"/>
                <w:szCs w:val="16"/>
                <w:lang w:eastAsia="zh-TW"/>
              </w:rPr>
            </w:pPr>
            <w:r w:rsidRPr="00165A3D">
              <w:rPr>
                <w:sz w:val="16"/>
                <w:szCs w:val="16"/>
              </w:rPr>
              <w:t xml:space="preserve">Power loss (Analytical)              </w:t>
            </w:r>
            <w:r w:rsidRPr="00165A3D">
              <w:rPr>
                <w:rFonts w:hint="eastAsia"/>
                <w:sz w:val="16"/>
                <w:szCs w:val="16"/>
                <w:lang w:eastAsia="zh-TW"/>
              </w:rPr>
              <w:t xml:space="preserve">  </w:t>
            </w:r>
            <w:r w:rsidRPr="00165A3D">
              <w:rPr>
                <w:position w:val="-4"/>
                <w:sz w:val="16"/>
                <w:szCs w:val="16"/>
              </w:rPr>
              <w:object w:dxaOrig="160" w:dyaOrig="160">
                <v:shape id="_x0000_i1185" type="#_x0000_t75" style="width:7.9pt;height:7.9pt" o:ole="">
                  <v:imagedata r:id="rId316" o:title=""/>
                </v:shape>
                <o:OLEObject Type="Embed" ProgID="Equation.DSMT4" ShapeID="_x0000_i1185" DrawAspect="Content" ObjectID="_1491036503" r:id="rId321"/>
              </w:object>
            </w:r>
            <w:r w:rsidRPr="00165A3D">
              <w:rPr>
                <w:sz w:val="16"/>
                <w:szCs w:val="16"/>
              </w:rPr>
              <w:t xml:space="preserve"> 161</w:t>
            </w:r>
            <w:r w:rsidRPr="00165A3D">
              <w:rPr>
                <w:rFonts w:hint="eastAsia"/>
                <w:sz w:val="16"/>
                <w:szCs w:val="16"/>
                <w:lang w:eastAsia="zh-TW"/>
              </w:rPr>
              <w:t xml:space="preserve"> </w:t>
            </w:r>
            <w:r w:rsidRPr="00165A3D">
              <w:rPr>
                <w:sz w:val="16"/>
                <w:szCs w:val="16"/>
              </w:rPr>
              <w:t>W</w:t>
            </w:r>
          </w:p>
          <w:p w:rsidR="0087295A" w:rsidRPr="00165A3D" w:rsidRDefault="0087295A" w:rsidP="00205368">
            <w:pPr>
              <w:rPr>
                <w:sz w:val="16"/>
                <w:szCs w:val="16"/>
              </w:rPr>
            </w:pPr>
            <w:r w:rsidRPr="00165A3D">
              <w:rPr>
                <w:sz w:val="16"/>
                <w:szCs w:val="16"/>
              </w:rPr>
              <w:t xml:space="preserve">Power loss (FEA linear )              </w:t>
            </w:r>
            <w:r w:rsidRPr="00165A3D">
              <w:rPr>
                <w:position w:val="-4"/>
                <w:sz w:val="16"/>
                <w:szCs w:val="16"/>
              </w:rPr>
              <w:object w:dxaOrig="160" w:dyaOrig="160">
                <v:shape id="_x0000_i1186" type="#_x0000_t75" style="width:7.9pt;height:7.9pt" o:ole="">
                  <v:imagedata r:id="rId316" o:title=""/>
                </v:shape>
                <o:OLEObject Type="Embed" ProgID="Equation.DSMT4" ShapeID="_x0000_i1186" DrawAspect="Content" ObjectID="_1491036504" r:id="rId322"/>
              </w:object>
            </w:r>
            <w:r w:rsidRPr="00165A3D">
              <w:rPr>
                <w:sz w:val="16"/>
                <w:szCs w:val="16"/>
              </w:rPr>
              <w:t xml:space="preserve"> 162</w:t>
            </w:r>
            <w:r w:rsidRPr="00165A3D">
              <w:rPr>
                <w:rFonts w:hint="eastAsia"/>
                <w:sz w:val="16"/>
                <w:szCs w:val="16"/>
                <w:lang w:eastAsia="zh-TW"/>
              </w:rPr>
              <w:t xml:space="preserve"> </w:t>
            </w:r>
            <w:r w:rsidRPr="00165A3D">
              <w:rPr>
                <w:sz w:val="16"/>
                <w:szCs w:val="16"/>
              </w:rPr>
              <w:t>W</w:t>
            </w:r>
          </w:p>
          <w:p w:rsidR="0087295A" w:rsidRPr="00165A3D" w:rsidRDefault="0087295A" w:rsidP="00205368">
            <w:pPr>
              <w:rPr>
                <w:sz w:val="16"/>
                <w:szCs w:val="16"/>
              </w:rPr>
            </w:pPr>
            <w:r w:rsidRPr="00165A3D">
              <w:rPr>
                <w:sz w:val="16"/>
                <w:szCs w:val="16"/>
              </w:rPr>
              <w:t xml:space="preserve">Power loss (FE non-linear)           </w:t>
            </w:r>
            <w:r w:rsidRPr="00165A3D">
              <w:rPr>
                <w:position w:val="-4"/>
                <w:sz w:val="16"/>
                <w:szCs w:val="16"/>
              </w:rPr>
              <w:object w:dxaOrig="160" w:dyaOrig="160">
                <v:shape id="_x0000_i1187" type="#_x0000_t75" style="width:7.9pt;height:7.9pt" o:ole="">
                  <v:imagedata r:id="rId316" o:title=""/>
                </v:shape>
                <o:OLEObject Type="Embed" ProgID="Equation.DSMT4" ShapeID="_x0000_i1187" DrawAspect="Content" ObjectID="_1491036505" r:id="rId323"/>
              </w:object>
            </w:r>
            <w:r w:rsidRPr="00165A3D">
              <w:rPr>
                <w:sz w:val="16"/>
                <w:szCs w:val="16"/>
              </w:rPr>
              <w:t xml:space="preserve"> 180</w:t>
            </w:r>
            <w:r w:rsidRPr="00165A3D">
              <w:rPr>
                <w:rFonts w:hint="eastAsia"/>
                <w:sz w:val="16"/>
                <w:szCs w:val="16"/>
                <w:lang w:eastAsia="zh-TW"/>
              </w:rPr>
              <w:t xml:space="preserve"> </w:t>
            </w:r>
            <w:r w:rsidRPr="00165A3D">
              <w:rPr>
                <w:sz w:val="16"/>
                <w:szCs w:val="16"/>
              </w:rPr>
              <w:t>W</w:t>
            </w:r>
          </w:p>
        </w:tc>
      </w:tr>
    </w:tbl>
    <w:p w:rsidR="0087295A" w:rsidRDefault="0087295A" w:rsidP="0087295A">
      <w:pPr>
        <w:rPr>
          <w:sz w:val="16"/>
          <w:szCs w:val="16"/>
        </w:rPr>
      </w:pPr>
    </w:p>
    <w:p w:rsidR="0087295A" w:rsidRPr="009F4417" w:rsidRDefault="0087295A" w:rsidP="0087295A">
      <w:pPr>
        <w:pStyle w:val="Heading2"/>
        <w:ind w:left="144"/>
      </w:pPr>
      <w:r w:rsidRPr="009F4417">
        <w:t xml:space="preserve">Effect of </w:t>
      </w:r>
      <w:r>
        <w:rPr>
          <w:lang w:eastAsia="zh-TW"/>
        </w:rPr>
        <w:t xml:space="preserve">phase </w:t>
      </w:r>
      <w:r>
        <w:rPr>
          <w:rFonts w:hint="eastAsia"/>
          <w:lang w:eastAsia="zh-TW"/>
        </w:rPr>
        <w:t>advance</w:t>
      </w:r>
      <w:r w:rsidRPr="009F4417">
        <w:t xml:space="preserve"> angle</w:t>
      </w:r>
      <w:r w:rsidRPr="009F4417">
        <w:rPr>
          <w:rFonts w:hint="eastAsia"/>
        </w:rPr>
        <w:t xml:space="preserve"> </w:t>
      </w:r>
      <w:r w:rsidRPr="009F4417">
        <w:t xml:space="preserve">  </w:t>
      </w:r>
    </w:p>
    <w:p w:rsidR="0087295A" w:rsidRDefault="0087295A" w:rsidP="005D0553">
      <w:pPr>
        <w:spacing w:line="360" w:lineRule="auto"/>
        <w:jc w:val="both"/>
        <w:rPr>
          <w:lang w:eastAsia="zh-TW"/>
        </w:rPr>
      </w:pPr>
      <w:r>
        <w:t xml:space="preserve">The rotor power loss presented in Table V is performed when </w:t>
      </w:r>
      <w:r w:rsidRPr="003354E2">
        <w:rPr>
          <w:position w:val="-12"/>
        </w:rPr>
        <w:object w:dxaOrig="340" w:dyaOrig="320">
          <v:shape id="_x0000_i1188" type="#_x0000_t75" style="width:16.7pt;height:16.05pt" o:ole="">
            <v:imagedata r:id="rId324" o:title=""/>
          </v:shape>
          <o:OLEObject Type="Embed" ProgID="Equation.DSMT4" ShapeID="_x0000_i1188" DrawAspect="Content" ObjectID="_1491036506" r:id="rId325"/>
        </w:object>
      </w:r>
      <w:r>
        <w:t xml:space="preserve">between back EMF </w:t>
      </w:r>
      <w:r w:rsidRPr="001030C0">
        <w:rPr>
          <w:i/>
          <w:iCs/>
        </w:rPr>
        <w:t>E</w:t>
      </w:r>
      <w:r>
        <w:t xml:space="preserve"> and current </w:t>
      </w:r>
      <w:r>
        <w:rPr>
          <w:i/>
          <w:iCs/>
        </w:rPr>
        <w:t>I</w:t>
      </w:r>
      <w:r>
        <w:t xml:space="preserve"> </w:t>
      </w:r>
      <w:r>
        <w:rPr>
          <w:lang w:eastAsia="zh-TW"/>
        </w:rPr>
        <w:t>is</w:t>
      </w:r>
      <w:r>
        <w:rPr>
          <w:rFonts w:hint="eastAsia"/>
          <w:lang w:eastAsia="zh-TW"/>
        </w:rPr>
        <w:t xml:space="preserve"> zero</w:t>
      </w:r>
      <w:r>
        <w:t xml:space="preserve"> degrees</w:t>
      </w:r>
      <w:r>
        <w:rPr>
          <w:rFonts w:hint="eastAsia"/>
          <w:lang w:eastAsia="zh-TW"/>
        </w:rPr>
        <w:t xml:space="preserve">, and </w:t>
      </w:r>
      <w:r>
        <w:t>the</w:t>
      </w:r>
      <w:r>
        <w:rPr>
          <w:rFonts w:hint="eastAsia"/>
          <w:lang w:eastAsia="zh-TW"/>
        </w:rPr>
        <w:t>refore</w:t>
      </w:r>
      <w:r>
        <w:t xml:space="preserve"> angle</w:t>
      </w:r>
      <w:r w:rsidRPr="003354E2">
        <w:rPr>
          <w:position w:val="-12"/>
        </w:rPr>
        <w:object w:dxaOrig="320" w:dyaOrig="320">
          <v:shape id="_x0000_i1189" type="#_x0000_t75" style="width:15.7pt;height:16.05pt" o:ole="">
            <v:imagedata r:id="rId326" o:title=""/>
          </v:shape>
          <o:OLEObject Type="Embed" ProgID="Equation.DSMT4" ShapeID="_x0000_i1189" DrawAspect="Content" ObjectID="_1491036507" r:id="rId327"/>
        </w:object>
      </w:r>
      <w:r>
        <w:t>is 90 degrees</w:t>
      </w:r>
      <w:r>
        <w:rPr>
          <w:rFonts w:hint="eastAsia"/>
          <w:lang w:eastAsia="zh-TW"/>
        </w:rPr>
        <w:t>.</w:t>
      </w:r>
      <w:r>
        <w:t xml:space="preserve">  </w:t>
      </w:r>
      <w:r>
        <w:rPr>
          <w:rFonts w:hint="eastAsia"/>
          <w:lang w:eastAsia="zh-TW"/>
        </w:rPr>
        <w:t xml:space="preserve">A study is performed to calculate the effect </w:t>
      </w:r>
      <w:r>
        <w:t xml:space="preserve">of different </w:t>
      </w:r>
      <w:r>
        <w:rPr>
          <w:rFonts w:hint="eastAsia"/>
          <w:lang w:eastAsia="zh-TW"/>
        </w:rPr>
        <w:t xml:space="preserve">current advance angle </w:t>
      </w:r>
      <w:r>
        <w:t>on rotor eddy current power loss</w:t>
      </w:r>
      <w:r>
        <w:rPr>
          <w:rFonts w:hint="eastAsia"/>
          <w:lang w:eastAsia="zh-TW"/>
        </w:rPr>
        <w:t>.</w:t>
      </w:r>
      <w:r>
        <w:t xml:space="preserve">  </w:t>
      </w:r>
      <w:r>
        <w:rPr>
          <w:rFonts w:hint="eastAsia"/>
          <w:lang w:eastAsia="zh-TW"/>
        </w:rPr>
        <w:t xml:space="preserve">The results are presented in Fig. </w:t>
      </w:r>
      <w:r>
        <w:rPr>
          <w:lang w:eastAsia="zh-TW"/>
        </w:rPr>
        <w:t>6</w:t>
      </w:r>
      <w:r>
        <w:rPr>
          <w:rFonts w:hint="eastAsia"/>
          <w:lang w:eastAsia="zh-TW"/>
        </w:rPr>
        <w:t>.</w:t>
      </w:r>
    </w:p>
    <w:p w:rsidR="003F67FC" w:rsidRDefault="003F67FC" w:rsidP="00EC0A4D">
      <w:pPr>
        <w:spacing w:line="360" w:lineRule="auto"/>
        <w:jc w:val="center"/>
        <w:rPr>
          <w:lang w:eastAsia="zh-TW"/>
        </w:rPr>
      </w:pPr>
      <w:r>
        <w:rPr>
          <w:noProof/>
          <w:lang w:val="en-GB" w:eastAsia="zh-CN"/>
        </w:rPr>
        <w:lastRenderedPageBreak/>
        <w:drawing>
          <wp:inline distT="0" distB="0" distL="0" distR="0" wp14:anchorId="7C917396" wp14:editId="730C2B83">
            <wp:extent cx="3600000" cy="2000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600000" cy="2000620"/>
                    </a:xfrm>
                    <a:prstGeom prst="rect">
                      <a:avLst/>
                    </a:prstGeom>
                    <a:noFill/>
                    <a:ln>
                      <a:noFill/>
                    </a:ln>
                  </pic:spPr>
                </pic:pic>
              </a:graphicData>
            </a:graphic>
          </wp:inline>
        </w:drawing>
      </w:r>
    </w:p>
    <w:p w:rsidR="0087295A" w:rsidRDefault="0087295A" w:rsidP="007603AB">
      <w:pPr>
        <w:jc w:val="center"/>
      </w:pPr>
    </w:p>
    <w:p w:rsidR="0087295A" w:rsidRDefault="0087295A" w:rsidP="0087295A">
      <w:pPr>
        <w:jc w:val="center"/>
        <w:rPr>
          <w:sz w:val="16"/>
          <w:szCs w:val="16"/>
          <w:lang w:eastAsia="zh-TW"/>
        </w:rPr>
      </w:pPr>
      <w:r>
        <w:rPr>
          <w:sz w:val="16"/>
          <w:szCs w:val="16"/>
        </w:rPr>
        <w:t xml:space="preserve">Fig. 6 </w:t>
      </w:r>
      <w:r>
        <w:rPr>
          <w:rFonts w:hint="eastAsia"/>
          <w:sz w:val="16"/>
          <w:szCs w:val="16"/>
          <w:lang w:eastAsia="zh-TW"/>
        </w:rPr>
        <w:t>Effect of current advance angle on rotor eddy current power loss</w:t>
      </w:r>
    </w:p>
    <w:p w:rsidR="0087295A" w:rsidRDefault="0087295A" w:rsidP="0087295A">
      <w:pPr>
        <w:jc w:val="both"/>
      </w:pPr>
    </w:p>
    <w:p w:rsidR="0087295A" w:rsidRDefault="0087295A" w:rsidP="005D0553">
      <w:pPr>
        <w:spacing w:line="360" w:lineRule="auto"/>
        <w:jc w:val="both"/>
      </w:pPr>
      <w:r>
        <w:rPr>
          <w:rFonts w:hint="eastAsia"/>
          <w:lang w:eastAsia="zh-TW"/>
        </w:rPr>
        <w:t xml:space="preserve">Fig. </w:t>
      </w:r>
      <w:r>
        <w:rPr>
          <w:lang w:eastAsia="zh-TW"/>
        </w:rPr>
        <w:t>6</w:t>
      </w:r>
      <w:r>
        <w:rPr>
          <w:rFonts w:hint="eastAsia"/>
          <w:lang w:eastAsia="zh-TW"/>
        </w:rPr>
        <w:t xml:space="preserve"> shows that t</w:t>
      </w:r>
      <w:r>
        <w:t xml:space="preserve">he rotor eddy current power loss increases as </w:t>
      </w:r>
      <w:r>
        <w:rPr>
          <w:rFonts w:hint="eastAsia"/>
          <w:lang w:eastAsia="zh-TW"/>
        </w:rPr>
        <w:t xml:space="preserve">current advance angle </w:t>
      </w:r>
      <w:r>
        <w:t xml:space="preserve">varies from inductive to capacitive load in case of a generator. </w:t>
      </w:r>
      <w:r w:rsidR="005149BE">
        <w:t>One may be tempted to explain this to be due to the armature reaction changing the fundamental flux component [5].  But this would be an oversimplification.  It is in fact the way the significant harmonics combine with each other, strengthening or weakening each other depending on their relative phase angle.</w:t>
      </w:r>
      <w:r>
        <w:t xml:space="preserve"> </w:t>
      </w:r>
    </w:p>
    <w:p w:rsidR="0087295A" w:rsidRDefault="0087295A" w:rsidP="005D0553">
      <w:pPr>
        <w:spacing w:line="360" w:lineRule="auto"/>
        <w:jc w:val="both"/>
      </w:pPr>
      <w:r>
        <w:t>While good agreement is observed between the analytical and linear FEA solutions, there are significant differences between the analytical and non-linear FEA calculations. This is largely due to the saturation of the tooth tip, which virtually increases the slot opening thus increasing the amplitude of the harmonics.</w:t>
      </w:r>
    </w:p>
    <w:p w:rsidR="0087295A" w:rsidRDefault="0087295A" w:rsidP="005D0553">
      <w:pPr>
        <w:spacing w:line="360" w:lineRule="auto"/>
        <w:jc w:val="both"/>
      </w:pPr>
      <w:r>
        <w:t xml:space="preserve">In Fig. 6, we also present the results of simply adding the magnet flux tooth ripple losses and the armature reaction losses, i.e. applying superposition. As can be seen, the losses are significantly overestimated when the load is inductive and underestimated when it is capacitive. The superposition of losses or (amplitude of harmonics) is correct only when the phase advance angle is zero. </w:t>
      </w:r>
    </w:p>
    <w:p w:rsidR="0087295A" w:rsidRDefault="0087295A" w:rsidP="0087295A">
      <w:pPr>
        <w:pStyle w:val="Heading1"/>
        <w:spacing w:line="480" w:lineRule="auto"/>
      </w:pPr>
      <w:r>
        <w:t>Conclusion</w:t>
      </w:r>
    </w:p>
    <w:p w:rsidR="0087295A" w:rsidRDefault="0087295A" w:rsidP="005D0553">
      <w:pPr>
        <w:spacing w:line="360" w:lineRule="auto"/>
        <w:jc w:val="both"/>
        <w:rPr>
          <w:lang w:eastAsia="zh-TW"/>
        </w:rPr>
      </w:pPr>
      <w:r>
        <w:t>The paper</w:t>
      </w:r>
      <w:r>
        <w:rPr>
          <w:rFonts w:hint="eastAsia"/>
          <w:lang w:eastAsia="zh-TW"/>
        </w:rPr>
        <w:t xml:space="preserve"> calculate</w:t>
      </w:r>
      <w:r>
        <w:rPr>
          <w:lang w:eastAsia="zh-TW"/>
        </w:rPr>
        <w:t>d</w:t>
      </w:r>
      <w:r>
        <w:rPr>
          <w:rFonts w:hint="eastAsia"/>
          <w:lang w:eastAsia="zh-TW"/>
        </w:rPr>
        <w:t xml:space="preserve"> and compare</w:t>
      </w:r>
      <w:r>
        <w:rPr>
          <w:lang w:eastAsia="zh-TW"/>
        </w:rPr>
        <w:t>d</w:t>
      </w:r>
      <w:r>
        <w:rPr>
          <w:rFonts w:hint="eastAsia"/>
          <w:lang w:eastAsia="zh-TW"/>
        </w:rPr>
        <w:t xml:space="preserve"> rotor eddy current power loss in a PM machine using analytical method and FEA, taking into account effect of reaction eddy current field.  </w:t>
      </w:r>
    </w:p>
    <w:p w:rsidR="0087295A" w:rsidRDefault="0087295A" w:rsidP="005D0553">
      <w:pPr>
        <w:spacing w:line="360" w:lineRule="auto"/>
        <w:jc w:val="both"/>
        <w:rPr>
          <w:lang w:eastAsia="zh-TW"/>
        </w:rPr>
      </w:pPr>
      <w:r>
        <w:rPr>
          <w:rFonts w:hint="eastAsia"/>
          <w:lang w:eastAsia="zh-TW"/>
        </w:rPr>
        <w:t xml:space="preserve">It has been shown that tooth ripple loss can be significant in PM machine and if ignored may lead to inaccurate rotor power loss calculation.  In </w:t>
      </w:r>
      <w:r>
        <w:rPr>
          <w:lang w:eastAsia="zh-TW"/>
        </w:rPr>
        <w:t xml:space="preserve">the </w:t>
      </w:r>
      <w:r>
        <w:rPr>
          <w:rFonts w:hint="eastAsia"/>
          <w:lang w:eastAsia="zh-TW"/>
        </w:rPr>
        <w:t>context of adding tooth ripple and armature reaction flux harmonics it has been shown that, in comparison to superposition, vector addition of the two field harmonics results in accurate power loss calculation</w:t>
      </w:r>
      <w:r>
        <w:rPr>
          <w:lang w:eastAsia="zh-TW"/>
        </w:rPr>
        <w:t>. I</w:t>
      </w:r>
      <w:r>
        <w:rPr>
          <w:rFonts w:hint="eastAsia"/>
          <w:lang w:eastAsia="zh-TW"/>
        </w:rPr>
        <w:t xml:space="preserve">t has been shown that superposition can only be employed when the angle between </w:t>
      </w:r>
      <w:r>
        <w:t xml:space="preserve">back EMF </w:t>
      </w:r>
      <w:r w:rsidRPr="001030C0">
        <w:rPr>
          <w:i/>
          <w:iCs/>
        </w:rPr>
        <w:t>E</w:t>
      </w:r>
      <w:r>
        <w:t xml:space="preserve"> and current </w:t>
      </w:r>
      <w:r>
        <w:rPr>
          <w:i/>
          <w:iCs/>
        </w:rPr>
        <w:t>I</w:t>
      </w:r>
      <w:r>
        <w:t xml:space="preserve"> </w:t>
      </w:r>
      <w:r>
        <w:rPr>
          <w:rFonts w:hint="eastAsia"/>
          <w:lang w:eastAsia="zh-TW"/>
        </w:rPr>
        <w:t>is zero</w:t>
      </w:r>
      <w:r>
        <w:t xml:space="preserve"> degrees</w:t>
      </w:r>
      <w:r>
        <w:rPr>
          <w:rFonts w:hint="eastAsia"/>
          <w:lang w:eastAsia="zh-TW"/>
        </w:rPr>
        <w:t xml:space="preserve">.  </w:t>
      </w:r>
    </w:p>
    <w:p w:rsidR="0087295A" w:rsidRDefault="0087295A" w:rsidP="005D0553">
      <w:pPr>
        <w:spacing w:line="360" w:lineRule="auto"/>
        <w:jc w:val="both"/>
        <w:rPr>
          <w:lang w:eastAsia="zh-TW"/>
        </w:rPr>
      </w:pPr>
      <w:r>
        <w:rPr>
          <w:lang w:eastAsia="zh-TW"/>
        </w:rPr>
        <w:t xml:space="preserve">Saturation of the tooth tip can have a significant effect on rotor losses. </w:t>
      </w:r>
      <w:r>
        <w:rPr>
          <w:rFonts w:hint="eastAsia"/>
          <w:lang w:eastAsia="zh-TW"/>
        </w:rPr>
        <w:t xml:space="preserve">   </w:t>
      </w:r>
    </w:p>
    <w:p w:rsidR="0087295A" w:rsidRDefault="0087295A" w:rsidP="0087295A">
      <w:pPr>
        <w:pStyle w:val="Heading1"/>
        <w:spacing w:line="480" w:lineRule="auto"/>
      </w:pPr>
      <w:r>
        <w:t>References</w:t>
      </w:r>
    </w:p>
    <w:p w:rsidR="0087295A" w:rsidRPr="00533835" w:rsidRDefault="0087295A" w:rsidP="0087295A">
      <w:pPr>
        <w:ind w:left="720" w:hanging="720"/>
        <w:jc w:val="both"/>
        <w:rPr>
          <w:noProof/>
          <w:szCs w:val="17"/>
        </w:rPr>
      </w:pPr>
      <w:r w:rsidRPr="008A4925">
        <w:rPr>
          <w:sz w:val="17"/>
          <w:szCs w:val="17"/>
        </w:rPr>
        <w:fldChar w:fldCharType="begin"/>
      </w:r>
      <w:r w:rsidRPr="008A4925">
        <w:rPr>
          <w:sz w:val="17"/>
          <w:szCs w:val="17"/>
        </w:rPr>
        <w:instrText xml:space="preserve"> ADDIN EN.REFLIST </w:instrText>
      </w:r>
      <w:r w:rsidRPr="008A4925">
        <w:rPr>
          <w:sz w:val="17"/>
          <w:szCs w:val="17"/>
        </w:rPr>
        <w:fldChar w:fldCharType="separate"/>
      </w:r>
      <w:r w:rsidRPr="00533835">
        <w:rPr>
          <w:noProof/>
          <w:szCs w:val="17"/>
        </w:rPr>
        <w:t>[1]</w:t>
      </w:r>
      <w:r w:rsidRPr="00533835">
        <w:rPr>
          <w:noProof/>
          <w:szCs w:val="17"/>
        </w:rPr>
        <w:tab/>
        <w:t xml:space="preserve">S. M. Sharkh, A. A. Qazalbash, N. T. Irenji, and R.G.Wills, "Effect of Slot Configuration and Airgap and Magnet thicknesses on Rotor Electromagnetic Loss in Surface PM Synchronous Machines," </w:t>
      </w:r>
      <w:r w:rsidRPr="00533835">
        <w:rPr>
          <w:i/>
          <w:noProof/>
          <w:szCs w:val="17"/>
        </w:rPr>
        <w:t xml:space="preserve">ICEMS, </w:t>
      </w:r>
      <w:r w:rsidRPr="00533835">
        <w:rPr>
          <w:noProof/>
          <w:szCs w:val="17"/>
        </w:rPr>
        <w:t>2011.</w:t>
      </w:r>
    </w:p>
    <w:p w:rsidR="0087295A" w:rsidRPr="00533835" w:rsidRDefault="0087295A" w:rsidP="0087295A">
      <w:pPr>
        <w:ind w:left="720" w:hanging="720"/>
        <w:jc w:val="both"/>
        <w:rPr>
          <w:noProof/>
          <w:szCs w:val="17"/>
        </w:rPr>
      </w:pPr>
      <w:r w:rsidRPr="00533835">
        <w:rPr>
          <w:noProof/>
          <w:szCs w:val="17"/>
        </w:rPr>
        <w:t>[2]</w:t>
      </w:r>
      <w:r w:rsidRPr="00533835">
        <w:rPr>
          <w:noProof/>
          <w:szCs w:val="17"/>
        </w:rPr>
        <w:tab/>
        <w:t xml:space="preserve">Z. Q. Zhu, K. Ng, N. Schofield, and D. Howe, "Analytical prediction of rotor eddy current loss in brushless machines equipped with surface-mounted permanent magnets. I. Magnetostatic field model," </w:t>
      </w:r>
      <w:r w:rsidRPr="00533835">
        <w:rPr>
          <w:noProof/>
          <w:szCs w:val="17"/>
        </w:rPr>
        <w:lastRenderedPageBreak/>
        <w:t xml:space="preserve">in </w:t>
      </w:r>
      <w:r w:rsidRPr="00533835">
        <w:rPr>
          <w:i/>
          <w:noProof/>
          <w:szCs w:val="17"/>
        </w:rPr>
        <w:t>Electrical Machines and Systems, 2001. ICEMS 2001. Proceedings of the Fifth International Conference on</w:t>
      </w:r>
      <w:r w:rsidRPr="00533835">
        <w:rPr>
          <w:noProof/>
          <w:szCs w:val="17"/>
        </w:rPr>
        <w:t xml:space="preserve">, 2001, </w:t>
      </w:r>
      <w:r>
        <w:rPr>
          <w:noProof/>
          <w:szCs w:val="17"/>
        </w:rPr>
        <w:t xml:space="preserve">vol.2, </w:t>
      </w:r>
      <w:r w:rsidRPr="00533835">
        <w:rPr>
          <w:noProof/>
          <w:szCs w:val="17"/>
        </w:rPr>
        <w:t>pp. 806-809</w:t>
      </w:r>
      <w:r>
        <w:rPr>
          <w:noProof/>
          <w:szCs w:val="17"/>
        </w:rPr>
        <w:t>.</w:t>
      </w:r>
      <w:r w:rsidRPr="00533835">
        <w:rPr>
          <w:noProof/>
          <w:szCs w:val="17"/>
        </w:rPr>
        <w:t xml:space="preserve"> </w:t>
      </w:r>
    </w:p>
    <w:p w:rsidR="0087295A" w:rsidRPr="00533835" w:rsidRDefault="0087295A" w:rsidP="0087295A">
      <w:pPr>
        <w:ind w:left="720" w:hanging="720"/>
        <w:jc w:val="both"/>
        <w:rPr>
          <w:noProof/>
          <w:szCs w:val="17"/>
        </w:rPr>
      </w:pPr>
      <w:r w:rsidRPr="00533835">
        <w:rPr>
          <w:noProof/>
          <w:szCs w:val="17"/>
        </w:rPr>
        <w:t>[3]</w:t>
      </w:r>
      <w:r w:rsidRPr="00533835">
        <w:rPr>
          <w:noProof/>
          <w:szCs w:val="17"/>
        </w:rPr>
        <w:tab/>
        <w:t xml:space="preserve">Z. Q. Zhu, K. Ng, N. Schofield, and D. Howe, "Analytical prediction of rotor eddy current loss in brushless machines equipped with surface-mounted permanent magnets. II. Accounting for eddy current reaction field," in </w:t>
      </w:r>
      <w:r w:rsidRPr="00533835">
        <w:rPr>
          <w:i/>
          <w:noProof/>
          <w:szCs w:val="17"/>
        </w:rPr>
        <w:t>Proceedings of the Fifth International Conference on Electrical Machines and Systems, ICEMS 2001.</w:t>
      </w:r>
      <w:r w:rsidRPr="00520AA7">
        <w:rPr>
          <w:noProof/>
          <w:szCs w:val="17"/>
        </w:rPr>
        <w:t xml:space="preserve"> </w:t>
      </w:r>
      <w:r>
        <w:rPr>
          <w:noProof/>
          <w:szCs w:val="17"/>
        </w:rPr>
        <w:t>vol.2</w:t>
      </w:r>
      <w:r w:rsidRPr="00533835">
        <w:rPr>
          <w:noProof/>
          <w:szCs w:val="17"/>
        </w:rPr>
        <w:t xml:space="preserve">, pp. 810-813 </w:t>
      </w:r>
    </w:p>
    <w:p w:rsidR="0087295A" w:rsidRPr="00533835" w:rsidRDefault="0087295A" w:rsidP="0087295A">
      <w:pPr>
        <w:ind w:left="720" w:hanging="720"/>
        <w:jc w:val="both"/>
        <w:rPr>
          <w:noProof/>
          <w:szCs w:val="17"/>
        </w:rPr>
      </w:pPr>
      <w:r w:rsidRPr="00533835">
        <w:rPr>
          <w:noProof/>
          <w:szCs w:val="17"/>
        </w:rPr>
        <w:t>[4]</w:t>
      </w:r>
      <w:r w:rsidRPr="00533835">
        <w:rPr>
          <w:noProof/>
          <w:szCs w:val="17"/>
        </w:rPr>
        <w:tab/>
        <w:t xml:space="preserve">K. Atallah, D. Howe, P. H. Mellor, and D. A. Stone, "Rotor loss in permanent-magnet brushless AC machines," </w:t>
      </w:r>
      <w:r w:rsidRPr="00533835">
        <w:rPr>
          <w:i/>
          <w:noProof/>
          <w:szCs w:val="17"/>
        </w:rPr>
        <w:t xml:space="preserve">IEEE Transactions on Industry Applications, </w:t>
      </w:r>
      <w:r w:rsidRPr="00533835">
        <w:rPr>
          <w:noProof/>
          <w:szCs w:val="17"/>
        </w:rPr>
        <w:t>vol. 36, pp. 1612-1618, Nov-Dec 2000.</w:t>
      </w:r>
    </w:p>
    <w:p w:rsidR="0087295A" w:rsidRPr="00533835" w:rsidRDefault="0087295A" w:rsidP="0087295A">
      <w:pPr>
        <w:ind w:left="720" w:hanging="720"/>
        <w:jc w:val="both"/>
        <w:rPr>
          <w:noProof/>
          <w:szCs w:val="17"/>
        </w:rPr>
      </w:pPr>
      <w:r w:rsidRPr="00533835">
        <w:rPr>
          <w:noProof/>
          <w:szCs w:val="17"/>
        </w:rPr>
        <w:t>[5]</w:t>
      </w:r>
      <w:r w:rsidRPr="00533835">
        <w:rPr>
          <w:noProof/>
          <w:szCs w:val="17"/>
        </w:rPr>
        <w:tab/>
        <w:t xml:space="preserve">S. A. Sharkh, N. T. Irenji, and M. Harris, "Effect of power factor on rotor loss in high-speed PM alternators," in </w:t>
      </w:r>
      <w:r w:rsidRPr="00533835">
        <w:rPr>
          <w:i/>
          <w:noProof/>
          <w:szCs w:val="17"/>
        </w:rPr>
        <w:t xml:space="preserve">Ninth International Conference on Electrical Machines and Drives, 1999. </w:t>
      </w:r>
      <w:r w:rsidRPr="00533835">
        <w:rPr>
          <w:noProof/>
          <w:szCs w:val="17"/>
        </w:rPr>
        <w:t>, pp. 346-350.</w:t>
      </w:r>
    </w:p>
    <w:p w:rsidR="0087295A" w:rsidRPr="00533835" w:rsidRDefault="0087295A" w:rsidP="0087295A">
      <w:pPr>
        <w:ind w:left="720" w:hanging="720"/>
        <w:jc w:val="both"/>
        <w:rPr>
          <w:noProof/>
          <w:szCs w:val="17"/>
        </w:rPr>
      </w:pPr>
      <w:r w:rsidRPr="00533835">
        <w:rPr>
          <w:noProof/>
          <w:szCs w:val="17"/>
        </w:rPr>
        <w:t>[6]</w:t>
      </w:r>
      <w:r w:rsidRPr="00533835">
        <w:rPr>
          <w:noProof/>
          <w:szCs w:val="17"/>
        </w:rPr>
        <w:tab/>
        <w:t>S. M. A. Sharkh, M. R. Harris, and N. T. Irenji, "Calculation of Rotor Eddy-Current Loss in High-Speed PM Alternators,"</w:t>
      </w:r>
      <w:r w:rsidRPr="00533835">
        <w:rPr>
          <w:i/>
          <w:noProof/>
          <w:szCs w:val="17"/>
        </w:rPr>
        <w:t xml:space="preserve"> (IEMDC) Eighth International Conference o</w:t>
      </w:r>
      <w:r>
        <w:rPr>
          <w:i/>
          <w:noProof/>
          <w:szCs w:val="17"/>
        </w:rPr>
        <w:t>n Electric Machines and Drives,</w:t>
      </w:r>
      <w:r w:rsidRPr="00533835">
        <w:rPr>
          <w:noProof/>
          <w:szCs w:val="17"/>
        </w:rPr>
        <w:t>1997.</w:t>
      </w:r>
    </w:p>
    <w:p w:rsidR="0087295A" w:rsidRPr="00533835" w:rsidRDefault="0087295A" w:rsidP="0087295A">
      <w:pPr>
        <w:ind w:left="720" w:hanging="720"/>
        <w:jc w:val="both"/>
        <w:rPr>
          <w:noProof/>
          <w:szCs w:val="17"/>
        </w:rPr>
      </w:pPr>
      <w:r w:rsidRPr="00533835">
        <w:rPr>
          <w:noProof/>
          <w:szCs w:val="17"/>
        </w:rPr>
        <w:t>[7]</w:t>
      </w:r>
      <w:r w:rsidRPr="00533835">
        <w:rPr>
          <w:noProof/>
          <w:szCs w:val="17"/>
        </w:rPr>
        <w:tab/>
        <w:t xml:space="preserve">D. A. Wills and M. J. Kamper, "Analytical prediction of rotor eddy current loss due to stator slotting in PM machines," in </w:t>
      </w:r>
      <w:r w:rsidRPr="00533835">
        <w:rPr>
          <w:i/>
          <w:noProof/>
          <w:szCs w:val="17"/>
        </w:rPr>
        <w:t>Energy Conversion Congress and Exposition (ECCE), 2010 IEEE</w:t>
      </w:r>
      <w:r w:rsidRPr="00533835">
        <w:rPr>
          <w:noProof/>
          <w:szCs w:val="17"/>
        </w:rPr>
        <w:t>, 2010, pp. 992-995.</w:t>
      </w:r>
    </w:p>
    <w:p w:rsidR="0087295A" w:rsidRPr="00533835" w:rsidRDefault="0087295A" w:rsidP="0087295A">
      <w:pPr>
        <w:ind w:left="720" w:hanging="720"/>
        <w:jc w:val="both"/>
        <w:rPr>
          <w:noProof/>
          <w:szCs w:val="17"/>
        </w:rPr>
      </w:pPr>
      <w:r w:rsidRPr="00533835">
        <w:rPr>
          <w:noProof/>
          <w:szCs w:val="17"/>
        </w:rPr>
        <w:t>[8]</w:t>
      </w:r>
      <w:r w:rsidRPr="00533835">
        <w:rPr>
          <w:noProof/>
          <w:szCs w:val="17"/>
        </w:rPr>
        <w:tab/>
        <w:t>N. Bianchi and E. Fornasiero, "Impact of MMF Space Harmonic on Rotor Losses in Fractional-Slot Permanent-Magnet Machines,"</w:t>
      </w:r>
      <w:r w:rsidRPr="00533835">
        <w:rPr>
          <w:i/>
          <w:noProof/>
          <w:szCs w:val="17"/>
        </w:rPr>
        <w:t xml:space="preserve"> IEEE Transactions on Energy Conversion, </w:t>
      </w:r>
      <w:r w:rsidRPr="00533835">
        <w:rPr>
          <w:noProof/>
          <w:szCs w:val="17"/>
        </w:rPr>
        <w:t>vol. 24, pp. 323-328, 2009.</w:t>
      </w:r>
    </w:p>
    <w:p w:rsidR="0087295A" w:rsidRPr="00533835" w:rsidRDefault="0087295A" w:rsidP="0087295A">
      <w:pPr>
        <w:ind w:left="720" w:hanging="720"/>
        <w:jc w:val="both"/>
        <w:rPr>
          <w:noProof/>
          <w:szCs w:val="17"/>
        </w:rPr>
      </w:pPr>
      <w:r w:rsidRPr="00533835">
        <w:rPr>
          <w:noProof/>
          <w:szCs w:val="17"/>
        </w:rPr>
        <w:t>[9]</w:t>
      </w:r>
      <w:r w:rsidRPr="00533835">
        <w:rPr>
          <w:noProof/>
          <w:szCs w:val="17"/>
        </w:rPr>
        <w:tab/>
        <w:t xml:space="preserve">N. Bianchi, S. Bolognani, and E. Fornasiero, "A General Approach to Determine the Rotor Losses in Three-Phase Fractional-Slot PM Machines," in </w:t>
      </w:r>
      <w:r w:rsidRPr="00533835">
        <w:rPr>
          <w:i/>
          <w:noProof/>
          <w:szCs w:val="17"/>
        </w:rPr>
        <w:t>Electric Machines &amp; Drives Conference, 2007. IEMDC '07. IEEE International</w:t>
      </w:r>
      <w:r w:rsidRPr="00533835">
        <w:rPr>
          <w:noProof/>
          <w:szCs w:val="17"/>
        </w:rPr>
        <w:t>, 2007, pp. 634-641.</w:t>
      </w:r>
    </w:p>
    <w:p w:rsidR="0087295A" w:rsidRPr="00533835" w:rsidRDefault="0087295A" w:rsidP="0087295A">
      <w:pPr>
        <w:ind w:left="720" w:hanging="720"/>
        <w:jc w:val="both"/>
        <w:rPr>
          <w:noProof/>
          <w:szCs w:val="17"/>
        </w:rPr>
      </w:pPr>
      <w:r w:rsidRPr="00533835">
        <w:rPr>
          <w:noProof/>
          <w:szCs w:val="17"/>
        </w:rPr>
        <w:t>[10]</w:t>
      </w:r>
      <w:r w:rsidRPr="00533835">
        <w:rPr>
          <w:noProof/>
          <w:szCs w:val="17"/>
        </w:rPr>
        <w:tab/>
        <w:t>Z. Q. Zhu, K. Ng, N. Schofield, and D. Howe, "Improved analytical modelling of rotor eddy current loss in brushless machines equipped with surface-mounted permanent magnets,"</w:t>
      </w:r>
      <w:r w:rsidRPr="00533835">
        <w:rPr>
          <w:i/>
          <w:noProof/>
          <w:szCs w:val="17"/>
        </w:rPr>
        <w:t xml:space="preserve"> IEE Proceedings -Electric Power Applications, </w:t>
      </w:r>
      <w:r w:rsidRPr="00533835">
        <w:rPr>
          <w:noProof/>
          <w:szCs w:val="17"/>
        </w:rPr>
        <w:t>vol. 151, pp. 641-650, 2004.</w:t>
      </w:r>
    </w:p>
    <w:p w:rsidR="0087295A" w:rsidRPr="00533835" w:rsidRDefault="0087295A" w:rsidP="0087295A">
      <w:pPr>
        <w:ind w:left="720" w:hanging="720"/>
        <w:jc w:val="both"/>
        <w:rPr>
          <w:noProof/>
          <w:szCs w:val="17"/>
        </w:rPr>
      </w:pPr>
      <w:r w:rsidRPr="00533835">
        <w:rPr>
          <w:noProof/>
          <w:szCs w:val="17"/>
        </w:rPr>
        <w:t>[11]</w:t>
      </w:r>
      <w:r w:rsidRPr="00533835">
        <w:rPr>
          <w:noProof/>
          <w:szCs w:val="17"/>
        </w:rPr>
        <w:tab/>
        <w:t xml:space="preserve">J. D. Ede, K. Atallah, G. W. Jewell, J. B. Wang, and D. Howe, "Effect of axial segmentation of permanent magnets on rotor loss of modular brushless machines," in </w:t>
      </w:r>
      <w:r w:rsidRPr="00533835">
        <w:rPr>
          <w:i/>
          <w:noProof/>
          <w:szCs w:val="17"/>
        </w:rPr>
        <w:t>Industry Applications Conference, 2004. 39th IAS Annual Meeting. Conference Record of the 2004 IEEE</w:t>
      </w:r>
      <w:r w:rsidRPr="00533835">
        <w:rPr>
          <w:noProof/>
          <w:szCs w:val="17"/>
        </w:rPr>
        <w:t xml:space="preserve">, 2004, </w:t>
      </w:r>
      <w:r>
        <w:rPr>
          <w:noProof/>
          <w:szCs w:val="17"/>
        </w:rPr>
        <w:t xml:space="preserve">vol.3, </w:t>
      </w:r>
      <w:r w:rsidRPr="00533835">
        <w:rPr>
          <w:noProof/>
          <w:szCs w:val="17"/>
        </w:rPr>
        <w:t>pp. 1703-1708</w:t>
      </w:r>
    </w:p>
    <w:p w:rsidR="0087295A" w:rsidRPr="00533835" w:rsidRDefault="0087295A" w:rsidP="0087295A">
      <w:pPr>
        <w:ind w:left="720" w:hanging="720"/>
        <w:jc w:val="both"/>
        <w:rPr>
          <w:noProof/>
          <w:szCs w:val="17"/>
        </w:rPr>
      </w:pPr>
      <w:r w:rsidRPr="00533835">
        <w:rPr>
          <w:noProof/>
          <w:szCs w:val="17"/>
        </w:rPr>
        <w:t>[12]</w:t>
      </w:r>
      <w:r w:rsidRPr="00533835">
        <w:rPr>
          <w:noProof/>
          <w:szCs w:val="17"/>
        </w:rPr>
        <w:tab/>
        <w:t xml:space="preserve">H. Toda, X. Zhenping, W. Jiabin, K. Atallah, and D. Howe, "Rotor eddy-current loss in permanent magnet brushless machines," </w:t>
      </w:r>
      <w:r w:rsidRPr="00533835">
        <w:rPr>
          <w:i/>
          <w:noProof/>
          <w:szCs w:val="17"/>
        </w:rPr>
        <w:t xml:space="preserve">IEEE Transactions on Magnetics, </w:t>
      </w:r>
      <w:r w:rsidRPr="00533835">
        <w:rPr>
          <w:noProof/>
          <w:szCs w:val="17"/>
        </w:rPr>
        <w:t>vol. 40, pp. 2104-2106, 2004.</w:t>
      </w:r>
    </w:p>
    <w:p w:rsidR="0087295A" w:rsidRPr="00533835" w:rsidRDefault="0087295A" w:rsidP="0087295A">
      <w:pPr>
        <w:ind w:left="720" w:hanging="720"/>
        <w:jc w:val="both"/>
        <w:rPr>
          <w:noProof/>
          <w:szCs w:val="17"/>
        </w:rPr>
      </w:pPr>
      <w:r w:rsidRPr="00533835">
        <w:rPr>
          <w:noProof/>
          <w:szCs w:val="17"/>
        </w:rPr>
        <w:t>[13]</w:t>
      </w:r>
      <w:r w:rsidRPr="00533835">
        <w:rPr>
          <w:noProof/>
          <w:szCs w:val="17"/>
        </w:rPr>
        <w:tab/>
        <w:t xml:space="preserve">H. Polinder and M. J. Hoeijmakers, "Eddy-current losses in the permanent magnets of a PM machine," in </w:t>
      </w:r>
      <w:r w:rsidRPr="00533835">
        <w:rPr>
          <w:i/>
          <w:noProof/>
          <w:szCs w:val="17"/>
        </w:rPr>
        <w:t>Electrical Machines and Drives, 1997 Eighth International Conference on (Conf. Publ. No. 444)</w:t>
      </w:r>
      <w:r w:rsidRPr="00533835">
        <w:rPr>
          <w:noProof/>
          <w:szCs w:val="17"/>
        </w:rPr>
        <w:t>, 1997, pp. 138-142.</w:t>
      </w:r>
    </w:p>
    <w:p w:rsidR="0087295A" w:rsidRPr="00533835" w:rsidRDefault="0087295A" w:rsidP="0087295A">
      <w:pPr>
        <w:ind w:left="720" w:hanging="720"/>
        <w:jc w:val="both"/>
        <w:rPr>
          <w:noProof/>
          <w:szCs w:val="17"/>
        </w:rPr>
      </w:pPr>
      <w:r w:rsidRPr="00533835">
        <w:rPr>
          <w:noProof/>
          <w:szCs w:val="17"/>
        </w:rPr>
        <w:t>[14]</w:t>
      </w:r>
      <w:r w:rsidRPr="00533835">
        <w:rPr>
          <w:noProof/>
          <w:szCs w:val="17"/>
        </w:rPr>
        <w:tab/>
        <w:t xml:space="preserve">D. Fang, "Commutation-caused eddy-current losses in permanent-magnet brushless DC motors," </w:t>
      </w:r>
      <w:r w:rsidRPr="00533835">
        <w:rPr>
          <w:i/>
          <w:noProof/>
          <w:szCs w:val="17"/>
        </w:rPr>
        <w:t xml:space="preserve">IEEE Transactions on Magnetics, </w:t>
      </w:r>
      <w:r w:rsidRPr="00533835">
        <w:rPr>
          <w:noProof/>
          <w:szCs w:val="17"/>
        </w:rPr>
        <w:t>vol. 33, pp. 4310-4318, 1997.</w:t>
      </w:r>
    </w:p>
    <w:p w:rsidR="0087295A" w:rsidRPr="00533835" w:rsidRDefault="0087295A" w:rsidP="0087295A">
      <w:pPr>
        <w:ind w:left="720" w:hanging="720"/>
        <w:jc w:val="both"/>
        <w:rPr>
          <w:noProof/>
          <w:szCs w:val="17"/>
        </w:rPr>
      </w:pPr>
      <w:r w:rsidRPr="00533835">
        <w:rPr>
          <w:noProof/>
          <w:szCs w:val="17"/>
        </w:rPr>
        <w:t>[15]</w:t>
      </w:r>
      <w:r w:rsidRPr="00533835">
        <w:rPr>
          <w:noProof/>
          <w:szCs w:val="17"/>
        </w:rPr>
        <w:tab/>
        <w:t>W. Jiabin, K. Atallah, R. Chin, W. M. Arshad, and H. Lendenmann, "Rotor Eddy-Current Loss in Permanent-Magnet Brushless AC Machines,"</w:t>
      </w:r>
      <w:r w:rsidRPr="00533835">
        <w:rPr>
          <w:i/>
          <w:noProof/>
          <w:szCs w:val="17"/>
        </w:rPr>
        <w:t xml:space="preserve"> IEEE Transactions on Magnetics, </w:t>
      </w:r>
      <w:r w:rsidRPr="00533835">
        <w:rPr>
          <w:noProof/>
          <w:szCs w:val="17"/>
        </w:rPr>
        <w:t>vol. 46, pp. 2701-2707, 2010.</w:t>
      </w:r>
    </w:p>
    <w:p w:rsidR="0087295A" w:rsidRPr="00533835" w:rsidRDefault="0087295A" w:rsidP="0087295A">
      <w:pPr>
        <w:ind w:left="720" w:hanging="720"/>
        <w:jc w:val="both"/>
        <w:rPr>
          <w:noProof/>
          <w:szCs w:val="17"/>
        </w:rPr>
      </w:pPr>
      <w:r w:rsidRPr="00533835">
        <w:rPr>
          <w:noProof/>
          <w:szCs w:val="17"/>
        </w:rPr>
        <w:t>[16]</w:t>
      </w:r>
      <w:r w:rsidRPr="00533835">
        <w:rPr>
          <w:noProof/>
          <w:szCs w:val="17"/>
        </w:rPr>
        <w:tab/>
        <w:t>D. Ishak, Z. Q. Zhu, and D. Howe, "Eddy-current loss in the rotor magnets of permanent-magnet brushless machines having a fractional number of slots per pole,"</w:t>
      </w:r>
      <w:r w:rsidRPr="00533835">
        <w:rPr>
          <w:i/>
          <w:noProof/>
          <w:szCs w:val="17"/>
        </w:rPr>
        <w:t xml:space="preserve"> IEEE Transactions on Magnetics, </w:t>
      </w:r>
      <w:r w:rsidRPr="00533835">
        <w:rPr>
          <w:noProof/>
          <w:szCs w:val="17"/>
        </w:rPr>
        <w:t>vol. 41, pp. 2462-2469, 2005.</w:t>
      </w:r>
    </w:p>
    <w:p w:rsidR="0087295A" w:rsidRPr="00533835" w:rsidRDefault="0087295A" w:rsidP="0087295A">
      <w:pPr>
        <w:ind w:left="720" w:hanging="720"/>
        <w:jc w:val="both"/>
        <w:rPr>
          <w:noProof/>
          <w:szCs w:val="17"/>
        </w:rPr>
      </w:pPr>
      <w:r w:rsidRPr="00533835">
        <w:rPr>
          <w:noProof/>
          <w:szCs w:val="17"/>
        </w:rPr>
        <w:t>[17]</w:t>
      </w:r>
      <w:r w:rsidRPr="00533835">
        <w:rPr>
          <w:noProof/>
          <w:szCs w:val="17"/>
        </w:rPr>
        <w:tab/>
        <w:t xml:space="preserve">N. Schofield, K. Ng, Z. Q. Zhu, and D. Howe, "Parasitic rotor losses in a brushless permanent magnet traction machine," in </w:t>
      </w:r>
      <w:r w:rsidRPr="00533835">
        <w:rPr>
          <w:i/>
          <w:noProof/>
          <w:szCs w:val="17"/>
        </w:rPr>
        <w:t>Electrical Machines and Drives, 1997 Eighth International Conference on (Conf. Publ. No. 444)</w:t>
      </w:r>
      <w:r w:rsidRPr="00533835">
        <w:rPr>
          <w:noProof/>
          <w:szCs w:val="17"/>
        </w:rPr>
        <w:t>, 1997, pp. 200-204.</w:t>
      </w:r>
    </w:p>
    <w:p w:rsidR="0087295A" w:rsidRPr="00533835" w:rsidRDefault="0087295A" w:rsidP="0087295A">
      <w:pPr>
        <w:ind w:left="720" w:hanging="720"/>
        <w:jc w:val="both"/>
        <w:rPr>
          <w:noProof/>
          <w:szCs w:val="17"/>
        </w:rPr>
      </w:pPr>
      <w:r w:rsidRPr="00533835">
        <w:rPr>
          <w:noProof/>
          <w:szCs w:val="17"/>
        </w:rPr>
        <w:t>[18]</w:t>
      </w:r>
      <w:r w:rsidRPr="00533835">
        <w:rPr>
          <w:noProof/>
          <w:szCs w:val="17"/>
        </w:rPr>
        <w:tab/>
        <w:t xml:space="preserve">N. Boules, "Impact of slot harmonics on losses of high-speed permanent magnet machines with a magnet retaining ring," </w:t>
      </w:r>
      <w:r w:rsidRPr="00533835">
        <w:rPr>
          <w:i/>
          <w:noProof/>
          <w:szCs w:val="17"/>
        </w:rPr>
        <w:t xml:space="preserve">Elect. Mach. Power Syst., </w:t>
      </w:r>
      <w:r w:rsidRPr="00533835">
        <w:rPr>
          <w:noProof/>
          <w:szCs w:val="17"/>
        </w:rPr>
        <w:t>vol. 6, pp. 527-539, 1981.</w:t>
      </w:r>
    </w:p>
    <w:p w:rsidR="0087295A" w:rsidRPr="00533835" w:rsidRDefault="0087295A" w:rsidP="0087295A">
      <w:pPr>
        <w:ind w:left="720" w:hanging="720"/>
        <w:jc w:val="both"/>
        <w:rPr>
          <w:noProof/>
          <w:szCs w:val="17"/>
        </w:rPr>
      </w:pPr>
      <w:r w:rsidRPr="00533835">
        <w:rPr>
          <w:noProof/>
          <w:szCs w:val="17"/>
        </w:rPr>
        <w:t>[19]</w:t>
      </w:r>
      <w:r w:rsidRPr="00533835">
        <w:rPr>
          <w:noProof/>
          <w:szCs w:val="17"/>
        </w:rPr>
        <w:tab/>
        <w:t xml:space="preserve">R. Nuscheler, "Two-dimensional analytical model for eddy-current loss calculation in the magnets and solid rotor yokes of permanent magnet synchronous machines," </w:t>
      </w:r>
      <w:r w:rsidRPr="00533835">
        <w:rPr>
          <w:i/>
          <w:noProof/>
          <w:szCs w:val="17"/>
        </w:rPr>
        <w:t xml:space="preserve">18th International Conference on Electrical Machines, </w:t>
      </w:r>
      <w:r w:rsidRPr="00533835">
        <w:rPr>
          <w:noProof/>
          <w:szCs w:val="17"/>
        </w:rPr>
        <w:t>pp. 1-6, 2008.</w:t>
      </w:r>
    </w:p>
    <w:p w:rsidR="0087295A" w:rsidRPr="00533835" w:rsidRDefault="0087295A" w:rsidP="0087295A">
      <w:pPr>
        <w:ind w:left="720" w:hanging="720"/>
        <w:jc w:val="both"/>
        <w:rPr>
          <w:noProof/>
          <w:szCs w:val="17"/>
        </w:rPr>
      </w:pPr>
      <w:r w:rsidRPr="00533835">
        <w:rPr>
          <w:noProof/>
          <w:szCs w:val="17"/>
        </w:rPr>
        <w:t>[20]</w:t>
      </w:r>
      <w:r w:rsidRPr="00533835">
        <w:rPr>
          <w:noProof/>
          <w:szCs w:val="17"/>
        </w:rPr>
        <w:tab/>
        <w:t xml:space="preserve">L. J. Wu, Z. Q. Zhu, D. Staton, M. Popescu, and D. Hawkins, "Analytical Model for Predicting Magnet Loss of Surface-Mounted Permanent Magnet Machines Accounting for Slotting Effect and Load," </w:t>
      </w:r>
      <w:r w:rsidRPr="00533835">
        <w:rPr>
          <w:i/>
          <w:noProof/>
          <w:szCs w:val="17"/>
        </w:rPr>
        <w:t xml:space="preserve">IEEE Transactions on Magnetics, </w:t>
      </w:r>
      <w:r w:rsidRPr="00533835">
        <w:rPr>
          <w:noProof/>
          <w:szCs w:val="17"/>
        </w:rPr>
        <w:t>vol. 48, pp. 107-117, 2012.</w:t>
      </w:r>
    </w:p>
    <w:p w:rsidR="0087295A" w:rsidRPr="00533835" w:rsidRDefault="0087295A" w:rsidP="0087295A">
      <w:pPr>
        <w:ind w:left="720" w:hanging="720"/>
        <w:jc w:val="both"/>
        <w:rPr>
          <w:noProof/>
          <w:szCs w:val="17"/>
        </w:rPr>
      </w:pPr>
      <w:r w:rsidRPr="00533835">
        <w:rPr>
          <w:noProof/>
          <w:szCs w:val="17"/>
        </w:rPr>
        <w:t>[21]</w:t>
      </w:r>
      <w:r w:rsidRPr="00533835">
        <w:rPr>
          <w:noProof/>
          <w:szCs w:val="17"/>
        </w:rPr>
        <w:tab/>
        <w:t xml:space="preserve">D. Zarko, D. Ban, and T. A. Lipo, "Analytical calculation of magnetic field distribution in the slotted air gap of a surface permanent-magnet motor using complex relative air-gap permeance," </w:t>
      </w:r>
      <w:r w:rsidRPr="00533835">
        <w:rPr>
          <w:i/>
          <w:noProof/>
          <w:szCs w:val="17"/>
        </w:rPr>
        <w:t xml:space="preserve">IEEE Transactions on Magnetics, </w:t>
      </w:r>
      <w:r w:rsidRPr="00533835">
        <w:rPr>
          <w:noProof/>
          <w:szCs w:val="17"/>
        </w:rPr>
        <w:t>vol. 42, pp. 1828-1837, 2006.</w:t>
      </w:r>
    </w:p>
    <w:p w:rsidR="0087295A" w:rsidRPr="00533835" w:rsidRDefault="0087295A" w:rsidP="0087295A">
      <w:pPr>
        <w:ind w:left="720" w:hanging="720"/>
        <w:jc w:val="both"/>
        <w:rPr>
          <w:noProof/>
          <w:szCs w:val="17"/>
        </w:rPr>
      </w:pPr>
      <w:r w:rsidRPr="00533835">
        <w:rPr>
          <w:noProof/>
          <w:szCs w:val="17"/>
        </w:rPr>
        <w:t>[22]</w:t>
      </w:r>
      <w:r w:rsidRPr="00533835">
        <w:rPr>
          <w:noProof/>
          <w:szCs w:val="17"/>
        </w:rPr>
        <w:tab/>
        <w:t>Z. Q. Zhu, D. Howe, and C. C. Chan, "Improved analytical model for predicting the magnetic field distribution in brushless permanent-magnet machines,"</w:t>
      </w:r>
      <w:r w:rsidRPr="00533835">
        <w:rPr>
          <w:i/>
          <w:noProof/>
          <w:szCs w:val="17"/>
        </w:rPr>
        <w:t xml:space="preserve"> IEEE Transactions on Magnetics, </w:t>
      </w:r>
      <w:r w:rsidRPr="00533835">
        <w:rPr>
          <w:noProof/>
          <w:szCs w:val="17"/>
        </w:rPr>
        <w:t>vol. 38, pp. 229-238, 2002.</w:t>
      </w:r>
    </w:p>
    <w:p w:rsidR="0087295A" w:rsidRPr="00533835" w:rsidRDefault="0087295A" w:rsidP="0087295A">
      <w:pPr>
        <w:ind w:left="720" w:hanging="720"/>
        <w:jc w:val="both"/>
        <w:rPr>
          <w:noProof/>
          <w:szCs w:val="17"/>
        </w:rPr>
      </w:pPr>
      <w:r w:rsidRPr="00533835">
        <w:rPr>
          <w:noProof/>
          <w:szCs w:val="17"/>
        </w:rPr>
        <w:t>[23]</w:t>
      </w:r>
      <w:r w:rsidRPr="00533835">
        <w:rPr>
          <w:noProof/>
          <w:szCs w:val="17"/>
        </w:rPr>
        <w:tab/>
        <w:t xml:space="preserve">G. McPherson, "An Introduction to Electical Machines and Transformers  " </w:t>
      </w:r>
      <w:r>
        <w:rPr>
          <w:noProof/>
          <w:szCs w:val="17"/>
        </w:rPr>
        <w:t>(</w:t>
      </w:r>
      <w:r w:rsidRPr="00533835">
        <w:rPr>
          <w:noProof/>
          <w:szCs w:val="17"/>
        </w:rPr>
        <w:t>1981</w:t>
      </w:r>
      <w:r>
        <w:rPr>
          <w:noProof/>
          <w:szCs w:val="17"/>
        </w:rPr>
        <w:t>).</w:t>
      </w:r>
      <w:r w:rsidRPr="00533835">
        <w:rPr>
          <w:noProof/>
          <w:szCs w:val="17"/>
        </w:rPr>
        <w:t xml:space="preserve"> </w:t>
      </w:r>
    </w:p>
    <w:p w:rsidR="0087295A" w:rsidRPr="00533835" w:rsidRDefault="0087295A" w:rsidP="0087295A">
      <w:pPr>
        <w:ind w:left="720" w:hanging="720"/>
        <w:jc w:val="both"/>
        <w:rPr>
          <w:noProof/>
          <w:szCs w:val="17"/>
        </w:rPr>
      </w:pPr>
      <w:r w:rsidRPr="00533835">
        <w:rPr>
          <w:noProof/>
          <w:szCs w:val="17"/>
        </w:rPr>
        <w:lastRenderedPageBreak/>
        <w:t>[24]</w:t>
      </w:r>
      <w:r w:rsidRPr="00533835">
        <w:rPr>
          <w:noProof/>
          <w:szCs w:val="17"/>
        </w:rPr>
        <w:tab/>
        <w:t xml:space="preserve">A. PL, "The nature of induction machines," </w:t>
      </w:r>
      <w:r w:rsidRPr="00533835">
        <w:rPr>
          <w:i/>
          <w:noProof/>
          <w:szCs w:val="17"/>
        </w:rPr>
        <w:t xml:space="preserve">Gordon and Breach, Science Publishers Inc., London, </w:t>
      </w:r>
      <w:r>
        <w:rPr>
          <w:noProof/>
          <w:szCs w:val="17"/>
        </w:rPr>
        <w:t>(1</w:t>
      </w:r>
      <w:r w:rsidRPr="00533835">
        <w:rPr>
          <w:noProof/>
          <w:szCs w:val="17"/>
        </w:rPr>
        <w:t>965</w:t>
      </w:r>
      <w:r>
        <w:rPr>
          <w:noProof/>
          <w:szCs w:val="17"/>
        </w:rPr>
        <w:t>)</w:t>
      </w:r>
      <w:r w:rsidRPr="00533835">
        <w:rPr>
          <w:noProof/>
          <w:szCs w:val="17"/>
        </w:rPr>
        <w:t>.</w:t>
      </w:r>
    </w:p>
    <w:p w:rsidR="0087295A" w:rsidRDefault="0087295A" w:rsidP="0087295A">
      <w:pPr>
        <w:ind w:left="720" w:hanging="720"/>
        <w:jc w:val="both"/>
        <w:rPr>
          <w:noProof/>
          <w:szCs w:val="17"/>
        </w:rPr>
      </w:pPr>
      <w:r w:rsidRPr="00533835">
        <w:rPr>
          <w:noProof/>
          <w:szCs w:val="17"/>
        </w:rPr>
        <w:t>[25]</w:t>
      </w:r>
      <w:r w:rsidRPr="00533835">
        <w:rPr>
          <w:noProof/>
          <w:szCs w:val="17"/>
        </w:rPr>
        <w:tab/>
        <w:t xml:space="preserve">N. T. Irenji, "Calculation of electromagnetic rotor losses in high speed permanent magnet machines," </w:t>
      </w:r>
      <w:r w:rsidRPr="00533835">
        <w:rPr>
          <w:i/>
          <w:noProof/>
          <w:szCs w:val="17"/>
        </w:rPr>
        <w:t xml:space="preserve">PhD Thesis University of Southampton, </w:t>
      </w:r>
      <w:r w:rsidRPr="00533835">
        <w:rPr>
          <w:noProof/>
          <w:szCs w:val="17"/>
        </w:rPr>
        <w:t>1998.</w:t>
      </w:r>
    </w:p>
    <w:p w:rsidR="003B3545" w:rsidRDefault="003B3545" w:rsidP="0087295A">
      <w:pPr>
        <w:ind w:left="720" w:hanging="720"/>
        <w:jc w:val="both"/>
        <w:rPr>
          <w:noProof/>
          <w:szCs w:val="17"/>
        </w:rPr>
      </w:pPr>
    </w:p>
    <w:p w:rsidR="003B3545" w:rsidRDefault="007603AB" w:rsidP="003B3545">
      <w:pPr>
        <w:pStyle w:val="Heading3"/>
        <w:numPr>
          <w:ilvl w:val="0"/>
          <w:numId w:val="0"/>
        </w:numPr>
        <w:rPr>
          <w:sz w:val="17"/>
          <w:szCs w:val="17"/>
        </w:rPr>
      </w:pPr>
      <w:r>
        <w:rPr>
          <w:noProof/>
          <w:lang w:val="en-GB" w:eastAsia="zh-CN"/>
        </w:rPr>
        <w:drawing>
          <wp:anchor distT="0" distB="0" distL="114300" distR="114300" simplePos="0" relativeHeight="251660288" behindDoc="0" locked="0" layoutInCell="1" allowOverlap="1" wp14:anchorId="17BF2523" wp14:editId="1B005B8D">
            <wp:simplePos x="0" y="0"/>
            <wp:positionH relativeFrom="column">
              <wp:posOffset>0</wp:posOffset>
            </wp:positionH>
            <wp:positionV relativeFrom="paragraph">
              <wp:posOffset>127635</wp:posOffset>
            </wp:positionV>
            <wp:extent cx="647700" cy="812800"/>
            <wp:effectExtent l="0" t="0" r="0" b="6350"/>
            <wp:wrapSquare wrapText="bothSides"/>
            <wp:docPr id="9" name="Picture 9" descr="my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ypic"/>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5A" w:rsidRPr="008A4925">
        <w:rPr>
          <w:sz w:val="17"/>
          <w:szCs w:val="17"/>
        </w:rPr>
        <w:fldChar w:fldCharType="end"/>
      </w:r>
    </w:p>
    <w:p w:rsidR="003B3545" w:rsidRDefault="003B3545" w:rsidP="003B3545">
      <w:pPr>
        <w:pStyle w:val="Heading3"/>
        <w:numPr>
          <w:ilvl w:val="0"/>
          <w:numId w:val="0"/>
        </w:numPr>
        <w:rPr>
          <w:sz w:val="17"/>
          <w:szCs w:val="17"/>
        </w:rPr>
      </w:pPr>
    </w:p>
    <w:p w:rsidR="0087295A" w:rsidRDefault="007603AB" w:rsidP="003B3545">
      <w:pPr>
        <w:pStyle w:val="Heading3"/>
        <w:numPr>
          <w:ilvl w:val="0"/>
          <w:numId w:val="0"/>
        </w:numPr>
      </w:pPr>
      <w:r>
        <w:rPr>
          <w:b/>
          <w:bCs/>
          <w:i w:val="0"/>
          <w:sz w:val="16"/>
          <w:szCs w:val="16"/>
        </w:rPr>
        <w:t xml:space="preserve">A. </w:t>
      </w:r>
      <w:r w:rsidR="0087295A" w:rsidRPr="007603AB">
        <w:rPr>
          <w:b/>
          <w:bCs/>
          <w:i w:val="0"/>
          <w:sz w:val="16"/>
          <w:szCs w:val="16"/>
        </w:rPr>
        <w:t>Ali. Qazalbash</w:t>
      </w:r>
      <w:r w:rsidR="0087295A">
        <w:t xml:space="preserve"> </w:t>
      </w:r>
      <w:r w:rsidR="0087295A" w:rsidRPr="007603AB">
        <w:rPr>
          <w:i w:val="0"/>
          <w:sz w:val="16"/>
          <w:szCs w:val="16"/>
        </w:rPr>
        <w:t>obtained his BSc and Master degrees in Electrical Engineering from CECOS University Pakistan and The University of Manchester in 2001 and 2004 respectively.  He worked as an assistant professor at National University of Sciences and Technology (NUST) Pakistan from 2005 -2009.  Since December 2009, he is a PhD candidate in the Electro-Mechanical Research Group at the University of Southampton.</w:t>
      </w:r>
      <w:r w:rsidR="0087295A">
        <w:t xml:space="preserve">  </w:t>
      </w:r>
    </w:p>
    <w:p w:rsidR="003B3545" w:rsidRPr="003B3545" w:rsidRDefault="003B3545" w:rsidP="003B3545"/>
    <w:p w:rsidR="007603AB" w:rsidRPr="007603AB" w:rsidRDefault="007603AB" w:rsidP="007603AB"/>
    <w:p w:rsidR="0087295A" w:rsidRDefault="0087295A" w:rsidP="0087295A">
      <w:pPr>
        <w:pStyle w:val="FigureCaption"/>
      </w:pPr>
    </w:p>
    <w:p w:rsidR="0087295A" w:rsidRPr="007603AB" w:rsidRDefault="007603AB" w:rsidP="007603AB">
      <w:pPr>
        <w:autoSpaceDE w:val="0"/>
        <w:autoSpaceDN w:val="0"/>
        <w:adjustRightInd w:val="0"/>
        <w:jc w:val="both"/>
        <w:rPr>
          <w:b/>
          <w:bCs/>
          <w:sz w:val="16"/>
          <w:szCs w:val="16"/>
        </w:rPr>
      </w:pPr>
      <w:r>
        <w:rPr>
          <w:noProof/>
          <w:sz w:val="16"/>
          <w:szCs w:val="16"/>
          <w:lang w:val="en-GB" w:eastAsia="zh-CN"/>
        </w:rPr>
        <w:drawing>
          <wp:anchor distT="0" distB="118745" distL="114300" distR="114300" simplePos="0" relativeHeight="251659264" behindDoc="0" locked="0" layoutInCell="1" allowOverlap="1" wp14:anchorId="77C4EDA9" wp14:editId="58DE6A7F">
            <wp:simplePos x="0" y="0"/>
            <wp:positionH relativeFrom="column">
              <wp:posOffset>6985</wp:posOffset>
            </wp:positionH>
            <wp:positionV relativeFrom="paragraph">
              <wp:posOffset>44450</wp:posOffset>
            </wp:positionV>
            <wp:extent cx="641350" cy="814070"/>
            <wp:effectExtent l="0" t="0" r="635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64135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5A" w:rsidRPr="0044437A">
        <w:rPr>
          <w:b/>
          <w:bCs/>
          <w:sz w:val="16"/>
          <w:szCs w:val="16"/>
        </w:rPr>
        <w:t>Suleiman M. Sharkh</w:t>
      </w:r>
      <w:r w:rsidR="0087295A" w:rsidRPr="0044437A">
        <w:rPr>
          <w:sz w:val="16"/>
          <w:szCs w:val="16"/>
        </w:rPr>
        <w:t xml:space="preserve"> </w:t>
      </w:r>
      <w:r w:rsidR="0087295A" w:rsidRPr="00F0442C">
        <w:rPr>
          <w:sz w:val="16"/>
          <w:szCs w:val="16"/>
        </w:rPr>
        <w:t>obtained his BEng and PhD degrees in Electrical Engineering from the University of Southampton in 1990 and 1994, respectively. He is currently the Head of the Electro-Mechanical Research Group at the University of Southampton. He is also the Managing Director of HiT Systems Ltd, and a visiting Professor at the Beijing Institute of Technology and Beijing Jiaotong University.</w:t>
      </w:r>
    </w:p>
    <w:p w:rsidR="007603AB" w:rsidRDefault="007603AB" w:rsidP="0087295A">
      <w:pPr>
        <w:autoSpaceDE w:val="0"/>
        <w:autoSpaceDN w:val="0"/>
        <w:adjustRightInd w:val="0"/>
        <w:jc w:val="both"/>
        <w:rPr>
          <w:sz w:val="16"/>
          <w:szCs w:val="16"/>
        </w:rPr>
      </w:pPr>
    </w:p>
    <w:p w:rsidR="007603AB" w:rsidRDefault="007603AB" w:rsidP="0087295A">
      <w:pPr>
        <w:autoSpaceDE w:val="0"/>
        <w:autoSpaceDN w:val="0"/>
        <w:adjustRightInd w:val="0"/>
        <w:jc w:val="both"/>
        <w:rPr>
          <w:sz w:val="16"/>
          <w:szCs w:val="16"/>
        </w:rPr>
      </w:pPr>
    </w:p>
    <w:p w:rsidR="007603AB" w:rsidRDefault="007603AB" w:rsidP="0087295A">
      <w:pPr>
        <w:autoSpaceDE w:val="0"/>
        <w:autoSpaceDN w:val="0"/>
        <w:adjustRightInd w:val="0"/>
        <w:jc w:val="both"/>
        <w:rPr>
          <w:sz w:val="16"/>
          <w:szCs w:val="16"/>
        </w:rPr>
      </w:pPr>
    </w:p>
    <w:p w:rsidR="0087295A" w:rsidRDefault="007603AB" w:rsidP="0087295A">
      <w:pPr>
        <w:autoSpaceDE w:val="0"/>
        <w:autoSpaceDN w:val="0"/>
        <w:adjustRightInd w:val="0"/>
        <w:jc w:val="both"/>
        <w:rPr>
          <w:sz w:val="16"/>
          <w:szCs w:val="16"/>
        </w:rPr>
      </w:pPr>
      <w:r>
        <w:rPr>
          <w:b/>
          <w:bCs/>
          <w:noProof/>
          <w:sz w:val="16"/>
          <w:szCs w:val="16"/>
          <w:lang w:val="en-GB" w:eastAsia="zh-CN"/>
        </w:rPr>
        <w:drawing>
          <wp:anchor distT="0" distB="0" distL="114300" distR="114300" simplePos="0" relativeHeight="251663360" behindDoc="0" locked="0" layoutInCell="1" allowOverlap="1" wp14:anchorId="67A87EF3" wp14:editId="461B10EF">
            <wp:simplePos x="0" y="0"/>
            <wp:positionH relativeFrom="column">
              <wp:posOffset>-768985</wp:posOffset>
            </wp:positionH>
            <wp:positionV relativeFrom="paragraph">
              <wp:posOffset>71755</wp:posOffset>
            </wp:positionV>
            <wp:extent cx="685800" cy="789940"/>
            <wp:effectExtent l="0" t="0" r="0" b="0"/>
            <wp:wrapSquare wrapText="bothSides"/>
            <wp:docPr id="7" name="Picture 7" descr="Irenji-Nea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nji-Neamat"/>
                    <pic:cNvPicPr>
                      <a:picLocks noChangeAspect="1" noChangeArrowheads="1"/>
                    </pic:cNvPicPr>
                  </pic:nvPicPr>
                  <pic:blipFill>
                    <a:blip r:embed="rId331" r:link="rId332">
                      <a:extLst>
                        <a:ext uri="{28A0092B-C50C-407E-A947-70E740481C1C}">
                          <a14:useLocalDpi xmlns:a14="http://schemas.microsoft.com/office/drawing/2010/main" val="0"/>
                        </a:ext>
                      </a:extLst>
                    </a:blip>
                    <a:srcRect/>
                    <a:stretch>
                      <a:fillRect/>
                    </a:stretch>
                  </pic:blipFill>
                  <pic:spPr bwMode="auto">
                    <a:xfrm>
                      <a:off x="0" y="0"/>
                      <a:ext cx="6858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95A" w:rsidRDefault="0087295A" w:rsidP="007603AB">
      <w:pPr>
        <w:autoSpaceDE w:val="0"/>
        <w:autoSpaceDN w:val="0"/>
        <w:adjustRightInd w:val="0"/>
        <w:jc w:val="both"/>
        <w:rPr>
          <w:sz w:val="16"/>
          <w:szCs w:val="16"/>
        </w:rPr>
      </w:pPr>
      <w:r w:rsidRPr="00C07349">
        <w:rPr>
          <w:b/>
          <w:bCs/>
          <w:sz w:val="16"/>
          <w:szCs w:val="16"/>
        </w:rPr>
        <w:t>Neamat Taghizadeh Irenji</w:t>
      </w:r>
      <w:r>
        <w:rPr>
          <w:color w:val="1F497D"/>
        </w:rPr>
        <w:t xml:space="preserve"> </w:t>
      </w:r>
      <w:r w:rsidRPr="00AA5818">
        <w:rPr>
          <w:sz w:val="16"/>
          <w:szCs w:val="16"/>
        </w:rPr>
        <w:t>obtained</w:t>
      </w:r>
      <w:r>
        <w:rPr>
          <w:sz w:val="16"/>
          <w:szCs w:val="16"/>
        </w:rPr>
        <w:t xml:space="preserve"> </w:t>
      </w:r>
      <w:r w:rsidRPr="00C07349">
        <w:rPr>
          <w:sz w:val="16"/>
          <w:szCs w:val="16"/>
        </w:rPr>
        <w:t xml:space="preserve">his BSc and MSc from the University of Tehran, Iran in 1986 and 1988, respectively; and his PhD from the University of Southampton, UK in 1998.His special field of interest is electrical machines design and analysis. </w:t>
      </w:r>
      <w:r>
        <w:rPr>
          <w:sz w:val="16"/>
          <w:szCs w:val="16"/>
        </w:rPr>
        <w:t>He is currently working with GE (General Electric) Power Conversion, Rugby, U.K.</w:t>
      </w:r>
    </w:p>
    <w:p w:rsidR="007603AB" w:rsidRDefault="007603AB" w:rsidP="0087295A">
      <w:pPr>
        <w:jc w:val="both"/>
        <w:rPr>
          <w:sz w:val="16"/>
          <w:szCs w:val="16"/>
        </w:rPr>
      </w:pPr>
    </w:p>
    <w:p w:rsidR="007603AB" w:rsidRDefault="007603AB" w:rsidP="0087295A">
      <w:pPr>
        <w:jc w:val="both"/>
        <w:rPr>
          <w:sz w:val="16"/>
          <w:szCs w:val="16"/>
        </w:rPr>
      </w:pPr>
    </w:p>
    <w:p w:rsidR="007603AB" w:rsidRDefault="007603AB" w:rsidP="0087295A">
      <w:pPr>
        <w:jc w:val="both"/>
        <w:rPr>
          <w:sz w:val="16"/>
          <w:szCs w:val="16"/>
        </w:rPr>
      </w:pPr>
    </w:p>
    <w:p w:rsidR="0087295A" w:rsidRDefault="007603AB" w:rsidP="0087295A">
      <w:pPr>
        <w:autoSpaceDE w:val="0"/>
        <w:autoSpaceDN w:val="0"/>
        <w:adjustRightInd w:val="0"/>
        <w:jc w:val="both"/>
        <w:rPr>
          <w:b/>
          <w:bCs/>
          <w:sz w:val="16"/>
          <w:szCs w:val="16"/>
        </w:rPr>
      </w:pPr>
      <w:r>
        <w:rPr>
          <w:b/>
          <w:bCs/>
          <w:noProof/>
          <w:lang w:val="en-GB" w:eastAsia="zh-CN"/>
        </w:rPr>
        <w:drawing>
          <wp:anchor distT="0" distB="0" distL="114300" distR="114300" simplePos="0" relativeHeight="251662336" behindDoc="0" locked="0" layoutInCell="1" allowOverlap="1" wp14:anchorId="176586CE" wp14:editId="2CF1487B">
            <wp:simplePos x="0" y="0"/>
            <wp:positionH relativeFrom="column">
              <wp:posOffset>-825500</wp:posOffset>
            </wp:positionH>
            <wp:positionV relativeFrom="paragraph">
              <wp:posOffset>117475</wp:posOffset>
            </wp:positionV>
            <wp:extent cx="711200" cy="863600"/>
            <wp:effectExtent l="0" t="0" r="0" b="0"/>
            <wp:wrapSquare wrapText="bothSides"/>
            <wp:docPr id="6" name="Picture 6" descr="WillsR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illsRGA1"/>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7112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95A" w:rsidRDefault="0087295A" w:rsidP="0087295A">
      <w:pPr>
        <w:autoSpaceDE w:val="0"/>
        <w:autoSpaceDN w:val="0"/>
        <w:adjustRightInd w:val="0"/>
        <w:jc w:val="both"/>
        <w:rPr>
          <w:sz w:val="16"/>
          <w:szCs w:val="16"/>
        </w:rPr>
      </w:pPr>
      <w:r w:rsidRPr="00776E60">
        <w:rPr>
          <w:b/>
          <w:bCs/>
          <w:sz w:val="16"/>
          <w:szCs w:val="16"/>
        </w:rPr>
        <w:t>Richard G A Wills</w:t>
      </w:r>
      <w:r>
        <w:rPr>
          <w:sz w:val="16"/>
          <w:szCs w:val="16"/>
        </w:rPr>
        <w:t xml:space="preserve"> obtained a BSc in chemistry from Durham University, MRes from University of Nottingham and PhD from University of Southampton.  He is working as a research fellow in the School of Engineering Sciences and consulting engineer for the Research Institute for Industry. </w:t>
      </w:r>
    </w:p>
    <w:p w:rsidR="007603AB" w:rsidRDefault="007603AB" w:rsidP="0087295A">
      <w:pPr>
        <w:autoSpaceDE w:val="0"/>
        <w:autoSpaceDN w:val="0"/>
        <w:adjustRightInd w:val="0"/>
        <w:jc w:val="both"/>
        <w:rPr>
          <w:sz w:val="16"/>
          <w:szCs w:val="16"/>
        </w:rPr>
      </w:pPr>
    </w:p>
    <w:p w:rsidR="007603AB" w:rsidRDefault="007603AB" w:rsidP="0087295A">
      <w:pPr>
        <w:autoSpaceDE w:val="0"/>
        <w:autoSpaceDN w:val="0"/>
        <w:adjustRightInd w:val="0"/>
        <w:jc w:val="both"/>
        <w:rPr>
          <w:sz w:val="16"/>
          <w:szCs w:val="16"/>
        </w:rPr>
      </w:pPr>
    </w:p>
    <w:p w:rsidR="0087295A" w:rsidRDefault="0087295A" w:rsidP="0087295A">
      <w:pPr>
        <w:autoSpaceDE w:val="0"/>
        <w:autoSpaceDN w:val="0"/>
        <w:adjustRightInd w:val="0"/>
        <w:jc w:val="both"/>
        <w:rPr>
          <w:sz w:val="16"/>
          <w:szCs w:val="16"/>
        </w:rPr>
      </w:pPr>
    </w:p>
    <w:p w:rsidR="0087295A" w:rsidRDefault="0087295A" w:rsidP="0087295A">
      <w:pPr>
        <w:autoSpaceDE w:val="0"/>
        <w:autoSpaceDN w:val="0"/>
        <w:adjustRightInd w:val="0"/>
        <w:jc w:val="both"/>
        <w:rPr>
          <w:sz w:val="16"/>
          <w:szCs w:val="16"/>
        </w:rPr>
      </w:pPr>
    </w:p>
    <w:p w:rsidR="0087295A" w:rsidRDefault="007603AB" w:rsidP="0087295A">
      <w:pPr>
        <w:autoSpaceDE w:val="0"/>
        <w:autoSpaceDN w:val="0"/>
        <w:adjustRightInd w:val="0"/>
        <w:jc w:val="both"/>
        <w:rPr>
          <w:sz w:val="16"/>
          <w:szCs w:val="16"/>
        </w:rPr>
      </w:pPr>
      <w:r w:rsidRPr="007603AB">
        <w:rPr>
          <w:b/>
          <w:bCs/>
          <w:noProof/>
          <w:sz w:val="16"/>
          <w:szCs w:val="16"/>
          <w:lang w:val="en-GB" w:eastAsia="zh-CN"/>
        </w:rPr>
        <w:drawing>
          <wp:anchor distT="0" distB="0" distL="114300" distR="114300" simplePos="0" relativeHeight="251661312" behindDoc="0" locked="0" layoutInCell="1" allowOverlap="1" wp14:anchorId="3F7660A3" wp14:editId="3B6631C5">
            <wp:simplePos x="0" y="0"/>
            <wp:positionH relativeFrom="column">
              <wp:posOffset>-800100</wp:posOffset>
            </wp:positionH>
            <wp:positionV relativeFrom="paragraph">
              <wp:posOffset>90805</wp:posOffset>
            </wp:positionV>
            <wp:extent cx="659130" cy="8001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6591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95A" w:rsidRPr="007603AB" w:rsidRDefault="0087295A" w:rsidP="007603AB">
      <w:pPr>
        <w:autoSpaceDE w:val="0"/>
        <w:autoSpaceDN w:val="0"/>
        <w:adjustRightInd w:val="0"/>
        <w:jc w:val="both"/>
        <w:rPr>
          <w:sz w:val="16"/>
          <w:szCs w:val="16"/>
        </w:rPr>
      </w:pPr>
      <w:r w:rsidRPr="007603AB">
        <w:rPr>
          <w:b/>
          <w:bCs/>
          <w:sz w:val="16"/>
          <w:szCs w:val="16"/>
        </w:rPr>
        <w:t>Muhammad A. Abusara</w:t>
      </w:r>
      <w:r>
        <w:t xml:space="preserve"> </w:t>
      </w:r>
      <w:r w:rsidRPr="007603AB">
        <w:rPr>
          <w:sz w:val="16"/>
          <w:szCs w:val="16"/>
        </w:rPr>
        <w:t>obtained the B.Eng. degree from Birzeit University, Palestine, in 2000, and the PhD. Degree from University of Southampton, U.</w:t>
      </w:r>
      <w:r w:rsidR="007603AB">
        <w:rPr>
          <w:sz w:val="16"/>
          <w:szCs w:val="16"/>
        </w:rPr>
        <w:t xml:space="preserve">K., in 2004, both in electrical </w:t>
      </w:r>
      <w:r w:rsidRPr="007603AB">
        <w:rPr>
          <w:sz w:val="16"/>
          <w:szCs w:val="16"/>
        </w:rPr>
        <w:t>engineering.  He is currently a Lecturer in Renewable</w:t>
      </w:r>
      <w:r w:rsidR="007603AB" w:rsidRPr="007603AB">
        <w:rPr>
          <w:sz w:val="16"/>
          <w:szCs w:val="16"/>
        </w:rPr>
        <w:t xml:space="preserve"> </w:t>
      </w:r>
      <w:r w:rsidRPr="007603AB">
        <w:rPr>
          <w:sz w:val="16"/>
          <w:szCs w:val="16"/>
        </w:rPr>
        <w:t xml:space="preserve"> Energy at the University of Exeter U.K.  He has over ten years of industrial experience with Bowman Power Group, Southampton, in the</w:t>
      </w:r>
      <w:r w:rsidR="00205368">
        <w:rPr>
          <w:sz w:val="16"/>
          <w:szCs w:val="16"/>
        </w:rPr>
        <w:t xml:space="preserve"> field of research and developme</w:t>
      </w:r>
      <w:r w:rsidRPr="007603AB">
        <w:rPr>
          <w:sz w:val="16"/>
          <w:szCs w:val="16"/>
        </w:rPr>
        <w:t xml:space="preserve">nt.  </w:t>
      </w:r>
    </w:p>
    <w:p w:rsidR="0087295A" w:rsidRDefault="0087295A" w:rsidP="007603AB"/>
    <w:sectPr w:rsidR="0087295A">
      <w:footerReference w:type="default" r:id="rId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4D" w:rsidRDefault="00EC0A4D" w:rsidP="005A2207">
      <w:r>
        <w:separator/>
      </w:r>
    </w:p>
  </w:endnote>
  <w:endnote w:type="continuationSeparator" w:id="0">
    <w:p w:rsidR="00EC0A4D" w:rsidRDefault="00EC0A4D" w:rsidP="005A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021796"/>
      <w:docPartObj>
        <w:docPartGallery w:val="Page Numbers (Bottom of Page)"/>
        <w:docPartUnique/>
      </w:docPartObj>
    </w:sdtPr>
    <w:sdtEndPr>
      <w:rPr>
        <w:noProof/>
      </w:rPr>
    </w:sdtEndPr>
    <w:sdtContent>
      <w:p w:rsidR="00EC0A4D" w:rsidRDefault="00EC0A4D">
        <w:pPr>
          <w:pStyle w:val="Footer"/>
          <w:jc w:val="right"/>
        </w:pPr>
        <w:r>
          <w:fldChar w:fldCharType="begin"/>
        </w:r>
        <w:r>
          <w:instrText xml:space="preserve"> PAGE   \* MERGEFORMAT </w:instrText>
        </w:r>
        <w:r>
          <w:fldChar w:fldCharType="separate"/>
        </w:r>
        <w:r w:rsidR="0043088C">
          <w:rPr>
            <w:noProof/>
          </w:rPr>
          <w:t>11</w:t>
        </w:r>
        <w:r>
          <w:rPr>
            <w:noProof/>
          </w:rPr>
          <w:fldChar w:fldCharType="end"/>
        </w:r>
      </w:p>
    </w:sdtContent>
  </w:sdt>
  <w:p w:rsidR="00EC0A4D" w:rsidRDefault="00EC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4D" w:rsidRDefault="00EC0A4D" w:rsidP="005A2207">
      <w:r>
        <w:separator/>
      </w:r>
    </w:p>
  </w:footnote>
  <w:footnote w:type="continuationSeparator" w:id="0">
    <w:p w:rsidR="00EC0A4D" w:rsidRDefault="00EC0A4D" w:rsidP="005A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F8E6A4"/>
    <w:lvl w:ilvl="0">
      <w:start w:val="1"/>
      <w:numFmt w:val="decimal"/>
      <w:pStyle w:val="ListNumber"/>
      <w:lvlText w:val="%1."/>
      <w:lvlJc w:val="left"/>
      <w:pPr>
        <w:tabs>
          <w:tab w:val="num" w:pos="360"/>
        </w:tabs>
        <w:ind w:left="360" w:hanging="360"/>
      </w:pPr>
    </w:lvl>
  </w:abstractNum>
  <w:abstractNum w:abstractNumId="1">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nsid w:val="10F669DE"/>
    <w:multiLevelType w:val="hybridMultilevel"/>
    <w:tmpl w:val="7EDE7B68"/>
    <w:lvl w:ilvl="0" w:tplc="0E7897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C7F19"/>
    <w:multiLevelType w:val="singleLevel"/>
    <w:tmpl w:val="742C2B68"/>
    <w:lvl w:ilvl="0">
      <w:start w:val="1"/>
      <w:numFmt w:val="none"/>
      <w:lvlText w:val=""/>
      <w:legacy w:legacy="1" w:legacySpace="0" w:legacyIndent="0"/>
      <w:lvlJc w:val="left"/>
      <w:pPr>
        <w:ind w:left="0" w:firstLine="0"/>
      </w:pPr>
    </w:lvl>
  </w:abstractNum>
  <w:abstractNum w:abstractNumId="4">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2EE828CB"/>
    <w:multiLevelType w:val="hybridMultilevel"/>
    <w:tmpl w:val="6D20CDBE"/>
    <w:lvl w:ilvl="0" w:tplc="822EA2C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1C566B5"/>
    <w:multiLevelType w:val="hybridMultilevel"/>
    <w:tmpl w:val="DACE896E"/>
    <w:lvl w:ilvl="0" w:tplc="08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522632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D0012A"/>
    <w:multiLevelType w:val="singleLevel"/>
    <w:tmpl w:val="742C2B68"/>
    <w:lvl w:ilvl="0">
      <w:start w:val="1"/>
      <w:numFmt w:val="none"/>
      <w:lvlText w:val=""/>
      <w:legacy w:legacy="1" w:legacySpace="0" w:legacyIndent="0"/>
      <w:lvlJc w:val="left"/>
      <w:pPr>
        <w:ind w:left="0" w:firstLine="0"/>
      </w:pPr>
    </w:lvl>
  </w:abstractNum>
  <w:abstractNum w:abstractNumId="12">
    <w:nsid w:val="614672C0"/>
    <w:multiLevelType w:val="singleLevel"/>
    <w:tmpl w:val="488EC81A"/>
    <w:lvl w:ilvl="0">
      <w:start w:val="1"/>
      <w:numFmt w:val="decimal"/>
      <w:lvlText w:val="%1."/>
      <w:legacy w:legacy="1" w:legacySpace="0" w:legacyIndent="360"/>
      <w:lvlJc w:val="left"/>
      <w:pPr>
        <w:ind w:left="360" w:hanging="360"/>
      </w:pPr>
    </w:lvl>
  </w:abstractNum>
  <w:abstractNum w:abstractNumId="13">
    <w:nsid w:val="69122D04"/>
    <w:multiLevelType w:val="hybridMultilevel"/>
    <w:tmpl w:val="9C8AD0B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6"/>
    <w:lvlOverride w:ilvl="0">
      <w:lvl w:ilvl="0">
        <w:start w:val="1"/>
        <w:numFmt w:val="decimal"/>
        <w:lvlText w:val="%1."/>
        <w:legacy w:legacy="1" w:legacySpace="0" w:legacyIndent="360"/>
        <w:lvlJc w:val="left"/>
        <w:pPr>
          <w:ind w:left="360" w:hanging="360"/>
        </w:pPr>
      </w:lvl>
    </w:lvlOverride>
  </w:num>
  <w:num w:numId="7">
    <w:abstractNumId w:val="9"/>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9"/>
    <w:lvlOverride w:ilvl="0">
      <w:lvl w:ilvl="0">
        <w:start w:val="1"/>
        <w:numFmt w:val="decimal"/>
        <w:lvlText w:val="%1."/>
        <w:legacy w:legacy="1" w:legacySpace="0" w:legacyIndent="360"/>
        <w:lvlJc w:val="left"/>
        <w:pPr>
          <w:ind w:left="360" w:hanging="360"/>
        </w:pPr>
      </w:lvl>
    </w:lvlOverride>
  </w:num>
  <w:num w:numId="13">
    <w:abstractNumId w:val="7"/>
  </w:num>
  <w:num w:numId="14">
    <w:abstractNumId w:val="4"/>
  </w:num>
  <w:num w:numId="15">
    <w:abstractNumId w:val="3"/>
  </w:num>
  <w:num w:numId="16">
    <w:abstractNumId w:val="12"/>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5A"/>
    <w:rsid w:val="00047103"/>
    <w:rsid w:val="000D71FE"/>
    <w:rsid w:val="00165A65"/>
    <w:rsid w:val="001B0895"/>
    <w:rsid w:val="001C5B7A"/>
    <w:rsid w:val="001C7D63"/>
    <w:rsid w:val="001E5306"/>
    <w:rsid w:val="00205368"/>
    <w:rsid w:val="00211A1B"/>
    <w:rsid w:val="0023785A"/>
    <w:rsid w:val="002721E9"/>
    <w:rsid w:val="002C78BE"/>
    <w:rsid w:val="00391609"/>
    <w:rsid w:val="003B3545"/>
    <w:rsid w:val="003F67FC"/>
    <w:rsid w:val="0040404E"/>
    <w:rsid w:val="0043088C"/>
    <w:rsid w:val="005149BE"/>
    <w:rsid w:val="005337A5"/>
    <w:rsid w:val="005A2207"/>
    <w:rsid w:val="005D0553"/>
    <w:rsid w:val="005D4BE3"/>
    <w:rsid w:val="006755F9"/>
    <w:rsid w:val="006B2A35"/>
    <w:rsid w:val="007603AB"/>
    <w:rsid w:val="007929AB"/>
    <w:rsid w:val="007C4B9B"/>
    <w:rsid w:val="007C7C0C"/>
    <w:rsid w:val="00832F03"/>
    <w:rsid w:val="0087295A"/>
    <w:rsid w:val="008C13EE"/>
    <w:rsid w:val="00907DF1"/>
    <w:rsid w:val="00932462"/>
    <w:rsid w:val="009846EF"/>
    <w:rsid w:val="009A5D9E"/>
    <w:rsid w:val="00B327E1"/>
    <w:rsid w:val="00CB64C9"/>
    <w:rsid w:val="00CD675A"/>
    <w:rsid w:val="00D448B7"/>
    <w:rsid w:val="00D47FE3"/>
    <w:rsid w:val="00D94158"/>
    <w:rsid w:val="00DD496B"/>
    <w:rsid w:val="00E143B0"/>
    <w:rsid w:val="00E4389B"/>
    <w:rsid w:val="00E525AD"/>
    <w:rsid w:val="00E77442"/>
    <w:rsid w:val="00EC0A4D"/>
    <w:rsid w:val="00F04B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5A"/>
    <w:pPr>
      <w:spacing w:after="0" w:line="240" w:lineRule="auto"/>
    </w:pPr>
    <w:rPr>
      <w:rFonts w:eastAsia="Times New Roman"/>
      <w:sz w:val="20"/>
      <w:szCs w:val="20"/>
      <w:lang w:val="en-US" w:eastAsia="en-US"/>
    </w:rPr>
  </w:style>
  <w:style w:type="paragraph" w:styleId="Heading1">
    <w:name w:val="heading 1"/>
    <w:basedOn w:val="Normal"/>
    <w:next w:val="Normal"/>
    <w:link w:val="Heading1Char"/>
    <w:uiPriority w:val="99"/>
    <w:qFormat/>
    <w:rsid w:val="0087295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87295A"/>
    <w:pPr>
      <w:keepNext/>
      <w:numPr>
        <w:ilvl w:val="1"/>
        <w:numId w:val="1"/>
      </w:numPr>
      <w:spacing w:before="120" w:after="60"/>
      <w:outlineLvl w:val="1"/>
    </w:pPr>
    <w:rPr>
      <w:i/>
    </w:rPr>
  </w:style>
  <w:style w:type="paragraph" w:styleId="Heading3">
    <w:name w:val="heading 3"/>
    <w:basedOn w:val="Normal"/>
    <w:next w:val="Normal"/>
    <w:link w:val="Heading3Char"/>
    <w:uiPriority w:val="99"/>
    <w:qFormat/>
    <w:rsid w:val="0087295A"/>
    <w:pPr>
      <w:keepNext/>
      <w:numPr>
        <w:ilvl w:val="2"/>
        <w:numId w:val="1"/>
      </w:numPr>
      <w:outlineLvl w:val="2"/>
    </w:pPr>
    <w:rPr>
      <w:i/>
    </w:rPr>
  </w:style>
  <w:style w:type="paragraph" w:styleId="Heading4">
    <w:name w:val="heading 4"/>
    <w:basedOn w:val="Normal"/>
    <w:next w:val="Normal"/>
    <w:link w:val="Heading4Char"/>
    <w:uiPriority w:val="99"/>
    <w:qFormat/>
    <w:rsid w:val="0087295A"/>
    <w:pPr>
      <w:keepNext/>
      <w:numPr>
        <w:ilvl w:val="3"/>
        <w:numId w:val="1"/>
      </w:numPr>
      <w:outlineLvl w:val="3"/>
    </w:pPr>
    <w:rPr>
      <w:i/>
    </w:rPr>
  </w:style>
  <w:style w:type="paragraph" w:styleId="Heading5">
    <w:name w:val="heading 5"/>
    <w:basedOn w:val="Normal"/>
    <w:next w:val="Normal"/>
    <w:link w:val="Heading5Char"/>
    <w:uiPriority w:val="99"/>
    <w:qFormat/>
    <w:rsid w:val="0087295A"/>
    <w:pPr>
      <w:keepNext/>
      <w:numPr>
        <w:ilvl w:val="4"/>
        <w:numId w:val="1"/>
      </w:numPr>
      <w:outlineLvl w:val="4"/>
    </w:pPr>
    <w:rPr>
      <w:i/>
    </w:rPr>
  </w:style>
  <w:style w:type="paragraph" w:styleId="Heading6">
    <w:name w:val="heading 6"/>
    <w:basedOn w:val="Normal"/>
    <w:next w:val="Normal"/>
    <w:link w:val="Heading6Char"/>
    <w:uiPriority w:val="99"/>
    <w:qFormat/>
    <w:rsid w:val="0087295A"/>
    <w:pPr>
      <w:keepNext/>
      <w:numPr>
        <w:ilvl w:val="5"/>
        <w:numId w:val="1"/>
      </w:numPr>
      <w:ind w:left="360"/>
      <w:outlineLvl w:val="5"/>
    </w:pPr>
    <w:rPr>
      <w:i/>
    </w:rPr>
  </w:style>
  <w:style w:type="paragraph" w:styleId="Heading7">
    <w:name w:val="heading 7"/>
    <w:basedOn w:val="Normal"/>
    <w:next w:val="Normal"/>
    <w:link w:val="Heading7Char"/>
    <w:uiPriority w:val="99"/>
    <w:qFormat/>
    <w:rsid w:val="0087295A"/>
    <w:pPr>
      <w:keepNext/>
      <w:numPr>
        <w:ilvl w:val="6"/>
        <w:numId w:val="1"/>
      </w:numPr>
      <w:ind w:left="720"/>
      <w:outlineLvl w:val="6"/>
    </w:pPr>
    <w:rPr>
      <w:i/>
    </w:rPr>
  </w:style>
  <w:style w:type="paragraph" w:styleId="Heading8">
    <w:name w:val="heading 8"/>
    <w:basedOn w:val="Normal"/>
    <w:next w:val="Normal"/>
    <w:link w:val="Heading8Char"/>
    <w:uiPriority w:val="99"/>
    <w:qFormat/>
    <w:rsid w:val="0087295A"/>
    <w:pPr>
      <w:keepNext/>
      <w:numPr>
        <w:ilvl w:val="7"/>
        <w:numId w:val="1"/>
      </w:numPr>
      <w:ind w:left="1080"/>
      <w:outlineLvl w:val="7"/>
    </w:pPr>
    <w:rPr>
      <w:i/>
    </w:rPr>
  </w:style>
  <w:style w:type="paragraph" w:styleId="Heading9">
    <w:name w:val="heading 9"/>
    <w:basedOn w:val="Normal"/>
    <w:next w:val="Normal"/>
    <w:link w:val="Heading9Char"/>
    <w:uiPriority w:val="99"/>
    <w:qFormat/>
    <w:rsid w:val="0087295A"/>
    <w:pPr>
      <w:keepNext/>
      <w:numPr>
        <w:ilvl w:val="8"/>
        <w:numId w:val="1"/>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uiPriority w:val="99"/>
    <w:rsid w:val="0087295A"/>
    <w:pPr>
      <w:spacing w:before="20"/>
      <w:ind w:firstLine="240"/>
      <w:jc w:val="both"/>
    </w:pPr>
    <w:rPr>
      <w:b/>
      <w:sz w:val="18"/>
    </w:rPr>
  </w:style>
  <w:style w:type="paragraph" w:customStyle="1" w:styleId="IndexTerms">
    <w:name w:val="IndexTerms"/>
    <w:basedOn w:val="Normal"/>
    <w:next w:val="Normal"/>
    <w:uiPriority w:val="99"/>
    <w:rsid w:val="0087295A"/>
    <w:pPr>
      <w:ind w:firstLine="240"/>
      <w:jc w:val="both"/>
    </w:pPr>
    <w:rPr>
      <w:b/>
      <w:sz w:val="18"/>
    </w:rPr>
  </w:style>
  <w:style w:type="character" w:customStyle="1" w:styleId="Heading1Char">
    <w:name w:val="Heading 1 Char"/>
    <w:basedOn w:val="DefaultParagraphFont"/>
    <w:link w:val="Heading1"/>
    <w:uiPriority w:val="99"/>
    <w:rsid w:val="0087295A"/>
    <w:rPr>
      <w:rFonts w:eastAsia="Times New Roman"/>
      <w:smallCaps/>
      <w:kern w:val="28"/>
      <w:sz w:val="20"/>
      <w:szCs w:val="20"/>
      <w:lang w:val="en-US" w:eastAsia="en-US"/>
    </w:rPr>
  </w:style>
  <w:style w:type="character" w:customStyle="1" w:styleId="Heading2Char">
    <w:name w:val="Heading 2 Char"/>
    <w:basedOn w:val="DefaultParagraphFont"/>
    <w:link w:val="Heading2"/>
    <w:uiPriority w:val="99"/>
    <w:rsid w:val="0087295A"/>
    <w:rPr>
      <w:rFonts w:eastAsia="Times New Roman"/>
      <w:i/>
      <w:sz w:val="20"/>
      <w:szCs w:val="20"/>
      <w:lang w:val="en-US" w:eastAsia="en-US"/>
    </w:rPr>
  </w:style>
  <w:style w:type="character" w:customStyle="1" w:styleId="Heading3Char">
    <w:name w:val="Heading 3 Char"/>
    <w:basedOn w:val="DefaultParagraphFont"/>
    <w:link w:val="Heading3"/>
    <w:uiPriority w:val="99"/>
    <w:rsid w:val="0087295A"/>
    <w:rPr>
      <w:rFonts w:eastAsia="Times New Roman"/>
      <w:i/>
      <w:sz w:val="20"/>
      <w:szCs w:val="20"/>
      <w:lang w:val="en-US" w:eastAsia="en-US"/>
    </w:rPr>
  </w:style>
  <w:style w:type="character" w:customStyle="1" w:styleId="Heading4Char">
    <w:name w:val="Heading 4 Char"/>
    <w:basedOn w:val="DefaultParagraphFont"/>
    <w:link w:val="Heading4"/>
    <w:uiPriority w:val="99"/>
    <w:rsid w:val="0087295A"/>
    <w:rPr>
      <w:rFonts w:eastAsia="Times New Roman"/>
      <w:i/>
      <w:sz w:val="20"/>
      <w:szCs w:val="20"/>
      <w:lang w:val="en-US" w:eastAsia="en-US"/>
    </w:rPr>
  </w:style>
  <w:style w:type="character" w:customStyle="1" w:styleId="Heading5Char">
    <w:name w:val="Heading 5 Char"/>
    <w:basedOn w:val="DefaultParagraphFont"/>
    <w:link w:val="Heading5"/>
    <w:uiPriority w:val="99"/>
    <w:rsid w:val="0087295A"/>
    <w:rPr>
      <w:rFonts w:eastAsia="Times New Roman"/>
      <w:i/>
      <w:sz w:val="20"/>
      <w:szCs w:val="20"/>
      <w:lang w:val="en-US" w:eastAsia="en-US"/>
    </w:rPr>
  </w:style>
  <w:style w:type="character" w:customStyle="1" w:styleId="Heading6Char">
    <w:name w:val="Heading 6 Char"/>
    <w:basedOn w:val="DefaultParagraphFont"/>
    <w:link w:val="Heading6"/>
    <w:uiPriority w:val="99"/>
    <w:rsid w:val="0087295A"/>
    <w:rPr>
      <w:rFonts w:eastAsia="Times New Roman"/>
      <w:i/>
      <w:sz w:val="20"/>
      <w:szCs w:val="20"/>
      <w:lang w:val="en-US" w:eastAsia="en-US"/>
    </w:rPr>
  </w:style>
  <w:style w:type="character" w:customStyle="1" w:styleId="Heading7Char">
    <w:name w:val="Heading 7 Char"/>
    <w:basedOn w:val="DefaultParagraphFont"/>
    <w:link w:val="Heading7"/>
    <w:uiPriority w:val="99"/>
    <w:rsid w:val="0087295A"/>
    <w:rPr>
      <w:rFonts w:eastAsia="Times New Roman"/>
      <w:i/>
      <w:sz w:val="20"/>
      <w:szCs w:val="20"/>
      <w:lang w:val="en-US" w:eastAsia="en-US"/>
    </w:rPr>
  </w:style>
  <w:style w:type="character" w:customStyle="1" w:styleId="Heading8Char">
    <w:name w:val="Heading 8 Char"/>
    <w:basedOn w:val="DefaultParagraphFont"/>
    <w:link w:val="Heading8"/>
    <w:uiPriority w:val="99"/>
    <w:rsid w:val="0087295A"/>
    <w:rPr>
      <w:rFonts w:eastAsia="Times New Roman"/>
      <w:i/>
      <w:sz w:val="20"/>
      <w:szCs w:val="20"/>
      <w:lang w:val="en-US" w:eastAsia="en-US"/>
    </w:rPr>
  </w:style>
  <w:style w:type="character" w:customStyle="1" w:styleId="Heading9Char">
    <w:name w:val="Heading 9 Char"/>
    <w:basedOn w:val="DefaultParagraphFont"/>
    <w:link w:val="Heading9"/>
    <w:uiPriority w:val="99"/>
    <w:rsid w:val="0087295A"/>
    <w:rPr>
      <w:rFonts w:eastAsia="Times New Roman"/>
      <w:i/>
      <w:sz w:val="20"/>
      <w:szCs w:val="20"/>
      <w:lang w:val="en-US" w:eastAsia="en-US"/>
    </w:rPr>
  </w:style>
  <w:style w:type="paragraph" w:customStyle="1" w:styleId="Text">
    <w:name w:val="Text"/>
    <w:basedOn w:val="Normal"/>
    <w:uiPriority w:val="99"/>
    <w:rsid w:val="0087295A"/>
    <w:pPr>
      <w:widowControl w:val="0"/>
      <w:spacing w:line="252" w:lineRule="auto"/>
      <w:ind w:firstLine="240"/>
      <w:jc w:val="both"/>
    </w:pPr>
  </w:style>
  <w:style w:type="paragraph" w:customStyle="1" w:styleId="Authors">
    <w:name w:val="Authors"/>
    <w:basedOn w:val="Normal"/>
    <w:next w:val="Normal"/>
    <w:uiPriority w:val="99"/>
    <w:rsid w:val="0087295A"/>
    <w:pPr>
      <w:framePr w:w="9072" w:hSpace="187" w:vSpace="187" w:wrap="notBeside" w:vAnchor="text" w:hAnchor="page" w:xAlign="center" w:y="1"/>
      <w:spacing w:after="320"/>
      <w:jc w:val="center"/>
    </w:pPr>
    <w:rPr>
      <w:sz w:val="22"/>
    </w:rPr>
  </w:style>
  <w:style w:type="character" w:customStyle="1" w:styleId="MemberType">
    <w:name w:val="MemberType"/>
    <w:rsid w:val="0087295A"/>
    <w:rPr>
      <w:rFonts w:ascii="Times New Roman" w:hAnsi="Times New Roman"/>
      <w:i/>
      <w:sz w:val="22"/>
    </w:rPr>
  </w:style>
  <w:style w:type="paragraph" w:styleId="Title">
    <w:name w:val="Title"/>
    <w:basedOn w:val="Normal"/>
    <w:next w:val="Normal"/>
    <w:link w:val="TitleChar"/>
    <w:uiPriority w:val="99"/>
    <w:qFormat/>
    <w:rsid w:val="0087295A"/>
    <w:pPr>
      <w:framePr w:w="9360" w:hSpace="187" w:vSpace="187" w:wrap="notBeside" w:vAnchor="text" w:hAnchor="page" w:xAlign="center" w:y="1"/>
      <w:jc w:val="center"/>
    </w:pPr>
    <w:rPr>
      <w:kern w:val="28"/>
      <w:sz w:val="48"/>
    </w:rPr>
  </w:style>
  <w:style w:type="character" w:customStyle="1" w:styleId="TitleChar">
    <w:name w:val="Title Char"/>
    <w:basedOn w:val="DefaultParagraphFont"/>
    <w:link w:val="Title"/>
    <w:uiPriority w:val="99"/>
    <w:rsid w:val="0087295A"/>
    <w:rPr>
      <w:rFonts w:eastAsia="Times New Roman"/>
      <w:kern w:val="28"/>
      <w:sz w:val="48"/>
      <w:szCs w:val="20"/>
      <w:lang w:val="en-US" w:eastAsia="en-US"/>
    </w:rPr>
  </w:style>
  <w:style w:type="paragraph" w:styleId="FootnoteText">
    <w:name w:val="footnote text"/>
    <w:basedOn w:val="Normal"/>
    <w:link w:val="FootnoteTextChar"/>
    <w:uiPriority w:val="99"/>
    <w:rsid w:val="0087295A"/>
    <w:pPr>
      <w:ind w:firstLine="240"/>
      <w:jc w:val="both"/>
    </w:pPr>
    <w:rPr>
      <w:sz w:val="16"/>
    </w:rPr>
  </w:style>
  <w:style w:type="character" w:customStyle="1" w:styleId="FootnoteTextChar">
    <w:name w:val="Footnote Text Char"/>
    <w:basedOn w:val="DefaultParagraphFont"/>
    <w:link w:val="FootnoteText"/>
    <w:uiPriority w:val="99"/>
    <w:rsid w:val="0087295A"/>
    <w:rPr>
      <w:rFonts w:eastAsia="Times New Roman"/>
      <w:sz w:val="16"/>
      <w:szCs w:val="20"/>
      <w:lang w:val="en-US" w:eastAsia="en-US"/>
    </w:rPr>
  </w:style>
  <w:style w:type="paragraph" w:customStyle="1" w:styleId="References">
    <w:name w:val="References"/>
    <w:basedOn w:val="ListNumber"/>
    <w:uiPriority w:val="99"/>
    <w:rsid w:val="0087295A"/>
    <w:pPr>
      <w:numPr>
        <w:numId w:val="13"/>
      </w:numPr>
      <w:jc w:val="both"/>
    </w:pPr>
    <w:rPr>
      <w:sz w:val="16"/>
    </w:rPr>
  </w:style>
  <w:style w:type="paragraph" w:styleId="ListNumber">
    <w:name w:val="List Number"/>
    <w:basedOn w:val="Normal"/>
    <w:rsid w:val="0087295A"/>
    <w:pPr>
      <w:numPr>
        <w:numId w:val="2"/>
      </w:numPr>
      <w:tabs>
        <w:tab w:val="clear" w:pos="360"/>
      </w:tabs>
    </w:pPr>
  </w:style>
  <w:style w:type="paragraph" w:customStyle="1" w:styleId="Theorem">
    <w:name w:val="Theorem"/>
    <w:basedOn w:val="Heading3"/>
    <w:rsid w:val="0087295A"/>
    <w:pPr>
      <w:outlineLvl w:val="9"/>
    </w:pPr>
  </w:style>
  <w:style w:type="paragraph" w:customStyle="1" w:styleId="Lemma">
    <w:name w:val="Lemma"/>
    <w:basedOn w:val="Heading3"/>
    <w:rsid w:val="0087295A"/>
    <w:pPr>
      <w:outlineLvl w:val="9"/>
    </w:pPr>
  </w:style>
  <w:style w:type="character" w:styleId="FootnoteReference">
    <w:name w:val="footnote reference"/>
    <w:uiPriority w:val="99"/>
    <w:rsid w:val="0087295A"/>
    <w:rPr>
      <w:vertAlign w:val="superscript"/>
    </w:rPr>
  </w:style>
  <w:style w:type="paragraph" w:styleId="Header">
    <w:name w:val="header"/>
    <w:basedOn w:val="Normal"/>
    <w:link w:val="HeaderChar"/>
    <w:rsid w:val="0087295A"/>
    <w:pPr>
      <w:tabs>
        <w:tab w:val="center" w:pos="4320"/>
        <w:tab w:val="right" w:pos="8640"/>
      </w:tabs>
    </w:pPr>
  </w:style>
  <w:style w:type="character" w:customStyle="1" w:styleId="HeaderChar">
    <w:name w:val="Header Char"/>
    <w:basedOn w:val="DefaultParagraphFont"/>
    <w:link w:val="Header"/>
    <w:rsid w:val="0087295A"/>
    <w:rPr>
      <w:rFonts w:eastAsia="Times New Roman"/>
      <w:sz w:val="20"/>
      <w:szCs w:val="20"/>
      <w:lang w:val="en-US" w:eastAsia="en-US"/>
    </w:rPr>
  </w:style>
  <w:style w:type="paragraph" w:styleId="Footer">
    <w:name w:val="footer"/>
    <w:basedOn w:val="Normal"/>
    <w:link w:val="FooterChar"/>
    <w:uiPriority w:val="99"/>
    <w:rsid w:val="0087295A"/>
    <w:pPr>
      <w:tabs>
        <w:tab w:val="center" w:pos="4320"/>
        <w:tab w:val="right" w:pos="8640"/>
      </w:tabs>
    </w:pPr>
  </w:style>
  <w:style w:type="character" w:customStyle="1" w:styleId="FooterChar">
    <w:name w:val="Footer Char"/>
    <w:basedOn w:val="DefaultParagraphFont"/>
    <w:link w:val="Footer"/>
    <w:uiPriority w:val="99"/>
    <w:rsid w:val="0087295A"/>
    <w:rPr>
      <w:rFonts w:eastAsia="Times New Roman"/>
      <w:sz w:val="20"/>
      <w:szCs w:val="20"/>
      <w:lang w:val="en-US" w:eastAsia="en-US"/>
    </w:rPr>
  </w:style>
  <w:style w:type="character" w:styleId="Hyperlink">
    <w:name w:val="Hyperlink"/>
    <w:rsid w:val="0087295A"/>
    <w:rPr>
      <w:color w:val="0000FF"/>
    </w:rPr>
  </w:style>
  <w:style w:type="paragraph" w:styleId="BodyTextIndent">
    <w:name w:val="Body Text Indent"/>
    <w:basedOn w:val="Normal"/>
    <w:link w:val="BodyTextIndentChar"/>
    <w:rsid w:val="0087295A"/>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character" w:customStyle="1" w:styleId="BodyTextIndentChar">
    <w:name w:val="Body Text Indent Char"/>
    <w:basedOn w:val="DefaultParagraphFont"/>
    <w:link w:val="BodyTextIndent"/>
    <w:rsid w:val="0087295A"/>
    <w:rPr>
      <w:rFonts w:eastAsia="Times New Roman"/>
      <w:sz w:val="16"/>
      <w:szCs w:val="20"/>
      <w:lang w:val="en-US" w:eastAsia="en-US"/>
    </w:rPr>
  </w:style>
  <w:style w:type="character" w:styleId="FollowedHyperlink">
    <w:name w:val="FollowedHyperlink"/>
    <w:rsid w:val="0087295A"/>
    <w:rPr>
      <w:color w:val="800080"/>
    </w:rPr>
  </w:style>
  <w:style w:type="paragraph" w:customStyle="1" w:styleId="FigureCaption">
    <w:name w:val="Figure Caption"/>
    <w:basedOn w:val="Normal"/>
    <w:uiPriority w:val="99"/>
    <w:rsid w:val="0087295A"/>
    <w:pPr>
      <w:jc w:val="both"/>
    </w:pPr>
    <w:rPr>
      <w:sz w:val="16"/>
    </w:rPr>
  </w:style>
  <w:style w:type="paragraph" w:customStyle="1" w:styleId="TableTitle">
    <w:name w:val="Table Title"/>
    <w:basedOn w:val="Normal"/>
    <w:uiPriority w:val="99"/>
    <w:rsid w:val="0087295A"/>
    <w:pPr>
      <w:jc w:val="center"/>
    </w:pPr>
    <w:rPr>
      <w:smallCaps/>
      <w:sz w:val="16"/>
    </w:rPr>
  </w:style>
  <w:style w:type="paragraph" w:styleId="BodyText">
    <w:name w:val="Body Text"/>
    <w:basedOn w:val="Normal"/>
    <w:link w:val="BodyTextChar"/>
    <w:rsid w:val="0087295A"/>
    <w:pPr>
      <w:jc w:val="both"/>
    </w:pPr>
  </w:style>
  <w:style w:type="character" w:customStyle="1" w:styleId="BodyTextChar">
    <w:name w:val="Body Text Char"/>
    <w:basedOn w:val="DefaultParagraphFont"/>
    <w:link w:val="BodyText"/>
    <w:rsid w:val="0087295A"/>
    <w:rPr>
      <w:rFonts w:eastAsia="Times New Roman"/>
      <w:sz w:val="20"/>
      <w:szCs w:val="20"/>
      <w:lang w:val="en-US" w:eastAsia="en-US"/>
    </w:rPr>
  </w:style>
  <w:style w:type="character" w:styleId="PageNumber">
    <w:name w:val="page number"/>
    <w:basedOn w:val="DefaultParagraphFont"/>
    <w:rsid w:val="0087295A"/>
  </w:style>
  <w:style w:type="paragraph" w:styleId="PlainText">
    <w:name w:val="Plain Text"/>
    <w:basedOn w:val="Normal"/>
    <w:link w:val="PlainTextChar"/>
    <w:rsid w:val="0087295A"/>
    <w:rPr>
      <w:rFonts w:ascii="Courier New" w:hAnsi="Courier New"/>
    </w:rPr>
  </w:style>
  <w:style w:type="character" w:customStyle="1" w:styleId="PlainTextChar">
    <w:name w:val="Plain Text Char"/>
    <w:basedOn w:val="DefaultParagraphFont"/>
    <w:link w:val="PlainText"/>
    <w:rsid w:val="0087295A"/>
    <w:rPr>
      <w:rFonts w:ascii="Courier New" w:eastAsia="Times New Roman" w:hAnsi="Courier New"/>
      <w:sz w:val="20"/>
      <w:szCs w:val="20"/>
      <w:lang w:val="en-US" w:eastAsia="en-US"/>
    </w:rPr>
  </w:style>
  <w:style w:type="paragraph" w:customStyle="1" w:styleId="Biography">
    <w:name w:val="Biography"/>
    <w:basedOn w:val="PlainText"/>
    <w:rsid w:val="0087295A"/>
    <w:pPr>
      <w:spacing w:before="240"/>
      <w:jc w:val="both"/>
    </w:pPr>
    <w:rPr>
      <w:rFonts w:ascii="Times New Roman" w:hAnsi="Times New Roman"/>
      <w:sz w:val="16"/>
    </w:rPr>
  </w:style>
  <w:style w:type="paragraph" w:customStyle="1" w:styleId="BiographyBody">
    <w:name w:val="Biography Body"/>
    <w:basedOn w:val="Biography"/>
    <w:rsid w:val="0087295A"/>
    <w:pPr>
      <w:spacing w:before="0"/>
      <w:ind w:firstLine="240"/>
    </w:pPr>
  </w:style>
  <w:style w:type="character" w:styleId="Strong">
    <w:name w:val="Strong"/>
    <w:qFormat/>
    <w:rsid w:val="0087295A"/>
    <w:rPr>
      <w:b/>
    </w:rPr>
  </w:style>
  <w:style w:type="paragraph" w:styleId="BodyText2">
    <w:name w:val="Body Text 2"/>
    <w:basedOn w:val="Normal"/>
    <w:link w:val="BodyText2Char"/>
    <w:rsid w:val="0087295A"/>
    <w:pPr>
      <w:widowControl w:val="0"/>
      <w:jc w:val="both"/>
    </w:pPr>
    <w:rPr>
      <w:rFonts w:ascii="Arial" w:hAnsi="Arial"/>
      <w:snapToGrid w:val="0"/>
    </w:rPr>
  </w:style>
  <w:style w:type="character" w:customStyle="1" w:styleId="BodyText2Char">
    <w:name w:val="Body Text 2 Char"/>
    <w:basedOn w:val="DefaultParagraphFont"/>
    <w:link w:val="BodyText2"/>
    <w:rsid w:val="0087295A"/>
    <w:rPr>
      <w:rFonts w:ascii="Arial" w:eastAsia="Times New Roman" w:hAnsi="Arial"/>
      <w:snapToGrid w:val="0"/>
      <w:sz w:val="20"/>
      <w:szCs w:val="20"/>
      <w:lang w:val="en-US" w:eastAsia="en-US"/>
    </w:rPr>
  </w:style>
  <w:style w:type="paragraph" w:styleId="BalloonText">
    <w:name w:val="Balloon Text"/>
    <w:basedOn w:val="Normal"/>
    <w:link w:val="BalloonTextChar"/>
    <w:rsid w:val="0087295A"/>
    <w:rPr>
      <w:rFonts w:ascii="Tahoma" w:hAnsi="Tahoma" w:cs="Tahoma"/>
      <w:sz w:val="16"/>
      <w:szCs w:val="16"/>
    </w:rPr>
  </w:style>
  <w:style w:type="character" w:customStyle="1" w:styleId="BalloonTextChar">
    <w:name w:val="Balloon Text Char"/>
    <w:basedOn w:val="DefaultParagraphFont"/>
    <w:link w:val="BalloonText"/>
    <w:rsid w:val="0087295A"/>
    <w:rPr>
      <w:rFonts w:ascii="Tahoma" w:eastAsia="Times New Roman" w:hAnsi="Tahoma" w:cs="Tahoma"/>
      <w:sz w:val="16"/>
      <w:szCs w:val="16"/>
      <w:lang w:val="en-US" w:eastAsia="en-US"/>
    </w:rPr>
  </w:style>
  <w:style w:type="paragraph" w:customStyle="1" w:styleId="ReferenceHead">
    <w:name w:val="Reference Head"/>
    <w:basedOn w:val="Heading1"/>
    <w:uiPriority w:val="99"/>
    <w:rsid w:val="0087295A"/>
    <w:pPr>
      <w:numPr>
        <w:numId w:val="0"/>
      </w:numPr>
    </w:pPr>
  </w:style>
  <w:style w:type="paragraph" w:customStyle="1" w:styleId="Equation">
    <w:name w:val="Equation"/>
    <w:basedOn w:val="Normal"/>
    <w:next w:val="Normal"/>
    <w:uiPriority w:val="99"/>
    <w:rsid w:val="0087295A"/>
    <w:pPr>
      <w:widowControl w:val="0"/>
      <w:tabs>
        <w:tab w:val="right" w:pos="5040"/>
      </w:tabs>
      <w:spacing w:line="252" w:lineRule="auto"/>
      <w:jc w:val="both"/>
    </w:pPr>
  </w:style>
  <w:style w:type="paragraph" w:customStyle="1" w:styleId="Affiliations">
    <w:name w:val="Affiliations"/>
    <w:basedOn w:val="Normal"/>
    <w:uiPriority w:val="99"/>
    <w:rsid w:val="0087295A"/>
    <w:pPr>
      <w:jc w:val="center"/>
    </w:pPr>
  </w:style>
  <w:style w:type="paragraph" w:styleId="CommentText">
    <w:name w:val="annotation text"/>
    <w:basedOn w:val="Normal"/>
    <w:link w:val="CommentTextChar"/>
    <w:rsid w:val="0087295A"/>
    <w:rPr>
      <w:rFonts w:eastAsia="PMingLiU"/>
    </w:rPr>
  </w:style>
  <w:style w:type="character" w:customStyle="1" w:styleId="CommentTextChar">
    <w:name w:val="Comment Text Char"/>
    <w:basedOn w:val="DefaultParagraphFont"/>
    <w:link w:val="CommentText"/>
    <w:rsid w:val="0087295A"/>
    <w:rPr>
      <w:rFonts w:eastAsia="PMingLiU"/>
      <w:sz w:val="20"/>
      <w:szCs w:val="20"/>
      <w:lang w:val="en-US" w:eastAsia="en-US"/>
    </w:rPr>
  </w:style>
  <w:style w:type="character" w:styleId="CommentReference">
    <w:name w:val="annotation reference"/>
    <w:rsid w:val="0087295A"/>
    <w:rPr>
      <w:sz w:val="16"/>
      <w:szCs w:val="16"/>
    </w:rPr>
  </w:style>
  <w:style w:type="paragraph" w:styleId="Caption">
    <w:name w:val="caption"/>
    <w:basedOn w:val="Normal"/>
    <w:next w:val="Normal"/>
    <w:qFormat/>
    <w:rsid w:val="0087295A"/>
    <w:rPr>
      <w:rFonts w:eastAsia="SimSun"/>
      <w:b/>
      <w:bCs/>
      <w:lang w:val="en-GB" w:eastAsia="zh-CN"/>
    </w:rPr>
  </w:style>
  <w:style w:type="paragraph" w:styleId="CommentSubject">
    <w:name w:val="annotation subject"/>
    <w:basedOn w:val="CommentText"/>
    <w:next w:val="CommentText"/>
    <w:link w:val="CommentSubjectChar"/>
    <w:rsid w:val="0087295A"/>
    <w:rPr>
      <w:rFonts w:eastAsia="Times New Roman"/>
      <w:b/>
      <w:bCs/>
    </w:rPr>
  </w:style>
  <w:style w:type="character" w:customStyle="1" w:styleId="CommentSubjectChar">
    <w:name w:val="Comment Subject Char"/>
    <w:basedOn w:val="CommentTextChar"/>
    <w:link w:val="CommentSubject"/>
    <w:rsid w:val="0087295A"/>
    <w:rPr>
      <w:rFonts w:eastAsia="Times New Roman"/>
      <w:b/>
      <w:bCs/>
      <w:sz w:val="20"/>
      <w:szCs w:val="20"/>
      <w:lang w:val="en-US" w:eastAsia="en-US"/>
    </w:rPr>
  </w:style>
  <w:style w:type="table" w:styleId="TableGrid">
    <w:name w:val="Table Grid"/>
    <w:basedOn w:val="TableNormal"/>
    <w:rsid w:val="008729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5A"/>
    <w:pPr>
      <w:spacing w:after="0" w:line="240" w:lineRule="auto"/>
    </w:pPr>
    <w:rPr>
      <w:rFonts w:eastAsia="Times New Roman"/>
      <w:sz w:val="20"/>
      <w:szCs w:val="20"/>
      <w:lang w:val="en-US" w:eastAsia="en-US"/>
    </w:rPr>
  </w:style>
  <w:style w:type="paragraph" w:styleId="Heading1">
    <w:name w:val="heading 1"/>
    <w:basedOn w:val="Normal"/>
    <w:next w:val="Normal"/>
    <w:link w:val="Heading1Char"/>
    <w:uiPriority w:val="99"/>
    <w:qFormat/>
    <w:rsid w:val="0087295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87295A"/>
    <w:pPr>
      <w:keepNext/>
      <w:numPr>
        <w:ilvl w:val="1"/>
        <w:numId w:val="1"/>
      </w:numPr>
      <w:spacing w:before="120" w:after="60"/>
      <w:outlineLvl w:val="1"/>
    </w:pPr>
    <w:rPr>
      <w:i/>
    </w:rPr>
  </w:style>
  <w:style w:type="paragraph" w:styleId="Heading3">
    <w:name w:val="heading 3"/>
    <w:basedOn w:val="Normal"/>
    <w:next w:val="Normal"/>
    <w:link w:val="Heading3Char"/>
    <w:uiPriority w:val="99"/>
    <w:qFormat/>
    <w:rsid w:val="0087295A"/>
    <w:pPr>
      <w:keepNext/>
      <w:numPr>
        <w:ilvl w:val="2"/>
        <w:numId w:val="1"/>
      </w:numPr>
      <w:outlineLvl w:val="2"/>
    </w:pPr>
    <w:rPr>
      <w:i/>
    </w:rPr>
  </w:style>
  <w:style w:type="paragraph" w:styleId="Heading4">
    <w:name w:val="heading 4"/>
    <w:basedOn w:val="Normal"/>
    <w:next w:val="Normal"/>
    <w:link w:val="Heading4Char"/>
    <w:uiPriority w:val="99"/>
    <w:qFormat/>
    <w:rsid w:val="0087295A"/>
    <w:pPr>
      <w:keepNext/>
      <w:numPr>
        <w:ilvl w:val="3"/>
        <w:numId w:val="1"/>
      </w:numPr>
      <w:outlineLvl w:val="3"/>
    </w:pPr>
    <w:rPr>
      <w:i/>
    </w:rPr>
  </w:style>
  <w:style w:type="paragraph" w:styleId="Heading5">
    <w:name w:val="heading 5"/>
    <w:basedOn w:val="Normal"/>
    <w:next w:val="Normal"/>
    <w:link w:val="Heading5Char"/>
    <w:uiPriority w:val="99"/>
    <w:qFormat/>
    <w:rsid w:val="0087295A"/>
    <w:pPr>
      <w:keepNext/>
      <w:numPr>
        <w:ilvl w:val="4"/>
        <w:numId w:val="1"/>
      </w:numPr>
      <w:outlineLvl w:val="4"/>
    </w:pPr>
    <w:rPr>
      <w:i/>
    </w:rPr>
  </w:style>
  <w:style w:type="paragraph" w:styleId="Heading6">
    <w:name w:val="heading 6"/>
    <w:basedOn w:val="Normal"/>
    <w:next w:val="Normal"/>
    <w:link w:val="Heading6Char"/>
    <w:uiPriority w:val="99"/>
    <w:qFormat/>
    <w:rsid w:val="0087295A"/>
    <w:pPr>
      <w:keepNext/>
      <w:numPr>
        <w:ilvl w:val="5"/>
        <w:numId w:val="1"/>
      </w:numPr>
      <w:ind w:left="360"/>
      <w:outlineLvl w:val="5"/>
    </w:pPr>
    <w:rPr>
      <w:i/>
    </w:rPr>
  </w:style>
  <w:style w:type="paragraph" w:styleId="Heading7">
    <w:name w:val="heading 7"/>
    <w:basedOn w:val="Normal"/>
    <w:next w:val="Normal"/>
    <w:link w:val="Heading7Char"/>
    <w:uiPriority w:val="99"/>
    <w:qFormat/>
    <w:rsid w:val="0087295A"/>
    <w:pPr>
      <w:keepNext/>
      <w:numPr>
        <w:ilvl w:val="6"/>
        <w:numId w:val="1"/>
      </w:numPr>
      <w:ind w:left="720"/>
      <w:outlineLvl w:val="6"/>
    </w:pPr>
    <w:rPr>
      <w:i/>
    </w:rPr>
  </w:style>
  <w:style w:type="paragraph" w:styleId="Heading8">
    <w:name w:val="heading 8"/>
    <w:basedOn w:val="Normal"/>
    <w:next w:val="Normal"/>
    <w:link w:val="Heading8Char"/>
    <w:uiPriority w:val="99"/>
    <w:qFormat/>
    <w:rsid w:val="0087295A"/>
    <w:pPr>
      <w:keepNext/>
      <w:numPr>
        <w:ilvl w:val="7"/>
        <w:numId w:val="1"/>
      </w:numPr>
      <w:ind w:left="1080"/>
      <w:outlineLvl w:val="7"/>
    </w:pPr>
    <w:rPr>
      <w:i/>
    </w:rPr>
  </w:style>
  <w:style w:type="paragraph" w:styleId="Heading9">
    <w:name w:val="heading 9"/>
    <w:basedOn w:val="Normal"/>
    <w:next w:val="Normal"/>
    <w:link w:val="Heading9Char"/>
    <w:uiPriority w:val="99"/>
    <w:qFormat/>
    <w:rsid w:val="0087295A"/>
    <w:pPr>
      <w:keepNext/>
      <w:numPr>
        <w:ilvl w:val="8"/>
        <w:numId w:val="1"/>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uiPriority w:val="99"/>
    <w:rsid w:val="0087295A"/>
    <w:pPr>
      <w:spacing w:before="20"/>
      <w:ind w:firstLine="240"/>
      <w:jc w:val="both"/>
    </w:pPr>
    <w:rPr>
      <w:b/>
      <w:sz w:val="18"/>
    </w:rPr>
  </w:style>
  <w:style w:type="paragraph" w:customStyle="1" w:styleId="IndexTerms">
    <w:name w:val="IndexTerms"/>
    <w:basedOn w:val="Normal"/>
    <w:next w:val="Normal"/>
    <w:uiPriority w:val="99"/>
    <w:rsid w:val="0087295A"/>
    <w:pPr>
      <w:ind w:firstLine="240"/>
      <w:jc w:val="both"/>
    </w:pPr>
    <w:rPr>
      <w:b/>
      <w:sz w:val="18"/>
    </w:rPr>
  </w:style>
  <w:style w:type="character" w:customStyle="1" w:styleId="Heading1Char">
    <w:name w:val="Heading 1 Char"/>
    <w:basedOn w:val="DefaultParagraphFont"/>
    <w:link w:val="Heading1"/>
    <w:uiPriority w:val="99"/>
    <w:rsid w:val="0087295A"/>
    <w:rPr>
      <w:rFonts w:eastAsia="Times New Roman"/>
      <w:smallCaps/>
      <w:kern w:val="28"/>
      <w:sz w:val="20"/>
      <w:szCs w:val="20"/>
      <w:lang w:val="en-US" w:eastAsia="en-US"/>
    </w:rPr>
  </w:style>
  <w:style w:type="character" w:customStyle="1" w:styleId="Heading2Char">
    <w:name w:val="Heading 2 Char"/>
    <w:basedOn w:val="DefaultParagraphFont"/>
    <w:link w:val="Heading2"/>
    <w:uiPriority w:val="99"/>
    <w:rsid w:val="0087295A"/>
    <w:rPr>
      <w:rFonts w:eastAsia="Times New Roman"/>
      <w:i/>
      <w:sz w:val="20"/>
      <w:szCs w:val="20"/>
      <w:lang w:val="en-US" w:eastAsia="en-US"/>
    </w:rPr>
  </w:style>
  <w:style w:type="character" w:customStyle="1" w:styleId="Heading3Char">
    <w:name w:val="Heading 3 Char"/>
    <w:basedOn w:val="DefaultParagraphFont"/>
    <w:link w:val="Heading3"/>
    <w:uiPriority w:val="99"/>
    <w:rsid w:val="0087295A"/>
    <w:rPr>
      <w:rFonts w:eastAsia="Times New Roman"/>
      <w:i/>
      <w:sz w:val="20"/>
      <w:szCs w:val="20"/>
      <w:lang w:val="en-US" w:eastAsia="en-US"/>
    </w:rPr>
  </w:style>
  <w:style w:type="character" w:customStyle="1" w:styleId="Heading4Char">
    <w:name w:val="Heading 4 Char"/>
    <w:basedOn w:val="DefaultParagraphFont"/>
    <w:link w:val="Heading4"/>
    <w:uiPriority w:val="99"/>
    <w:rsid w:val="0087295A"/>
    <w:rPr>
      <w:rFonts w:eastAsia="Times New Roman"/>
      <w:i/>
      <w:sz w:val="20"/>
      <w:szCs w:val="20"/>
      <w:lang w:val="en-US" w:eastAsia="en-US"/>
    </w:rPr>
  </w:style>
  <w:style w:type="character" w:customStyle="1" w:styleId="Heading5Char">
    <w:name w:val="Heading 5 Char"/>
    <w:basedOn w:val="DefaultParagraphFont"/>
    <w:link w:val="Heading5"/>
    <w:uiPriority w:val="99"/>
    <w:rsid w:val="0087295A"/>
    <w:rPr>
      <w:rFonts w:eastAsia="Times New Roman"/>
      <w:i/>
      <w:sz w:val="20"/>
      <w:szCs w:val="20"/>
      <w:lang w:val="en-US" w:eastAsia="en-US"/>
    </w:rPr>
  </w:style>
  <w:style w:type="character" w:customStyle="1" w:styleId="Heading6Char">
    <w:name w:val="Heading 6 Char"/>
    <w:basedOn w:val="DefaultParagraphFont"/>
    <w:link w:val="Heading6"/>
    <w:uiPriority w:val="99"/>
    <w:rsid w:val="0087295A"/>
    <w:rPr>
      <w:rFonts w:eastAsia="Times New Roman"/>
      <w:i/>
      <w:sz w:val="20"/>
      <w:szCs w:val="20"/>
      <w:lang w:val="en-US" w:eastAsia="en-US"/>
    </w:rPr>
  </w:style>
  <w:style w:type="character" w:customStyle="1" w:styleId="Heading7Char">
    <w:name w:val="Heading 7 Char"/>
    <w:basedOn w:val="DefaultParagraphFont"/>
    <w:link w:val="Heading7"/>
    <w:uiPriority w:val="99"/>
    <w:rsid w:val="0087295A"/>
    <w:rPr>
      <w:rFonts w:eastAsia="Times New Roman"/>
      <w:i/>
      <w:sz w:val="20"/>
      <w:szCs w:val="20"/>
      <w:lang w:val="en-US" w:eastAsia="en-US"/>
    </w:rPr>
  </w:style>
  <w:style w:type="character" w:customStyle="1" w:styleId="Heading8Char">
    <w:name w:val="Heading 8 Char"/>
    <w:basedOn w:val="DefaultParagraphFont"/>
    <w:link w:val="Heading8"/>
    <w:uiPriority w:val="99"/>
    <w:rsid w:val="0087295A"/>
    <w:rPr>
      <w:rFonts w:eastAsia="Times New Roman"/>
      <w:i/>
      <w:sz w:val="20"/>
      <w:szCs w:val="20"/>
      <w:lang w:val="en-US" w:eastAsia="en-US"/>
    </w:rPr>
  </w:style>
  <w:style w:type="character" w:customStyle="1" w:styleId="Heading9Char">
    <w:name w:val="Heading 9 Char"/>
    <w:basedOn w:val="DefaultParagraphFont"/>
    <w:link w:val="Heading9"/>
    <w:uiPriority w:val="99"/>
    <w:rsid w:val="0087295A"/>
    <w:rPr>
      <w:rFonts w:eastAsia="Times New Roman"/>
      <w:i/>
      <w:sz w:val="20"/>
      <w:szCs w:val="20"/>
      <w:lang w:val="en-US" w:eastAsia="en-US"/>
    </w:rPr>
  </w:style>
  <w:style w:type="paragraph" w:customStyle="1" w:styleId="Text">
    <w:name w:val="Text"/>
    <w:basedOn w:val="Normal"/>
    <w:uiPriority w:val="99"/>
    <w:rsid w:val="0087295A"/>
    <w:pPr>
      <w:widowControl w:val="0"/>
      <w:spacing w:line="252" w:lineRule="auto"/>
      <w:ind w:firstLine="240"/>
      <w:jc w:val="both"/>
    </w:pPr>
  </w:style>
  <w:style w:type="paragraph" w:customStyle="1" w:styleId="Authors">
    <w:name w:val="Authors"/>
    <w:basedOn w:val="Normal"/>
    <w:next w:val="Normal"/>
    <w:uiPriority w:val="99"/>
    <w:rsid w:val="0087295A"/>
    <w:pPr>
      <w:framePr w:w="9072" w:hSpace="187" w:vSpace="187" w:wrap="notBeside" w:vAnchor="text" w:hAnchor="page" w:xAlign="center" w:y="1"/>
      <w:spacing w:after="320"/>
      <w:jc w:val="center"/>
    </w:pPr>
    <w:rPr>
      <w:sz w:val="22"/>
    </w:rPr>
  </w:style>
  <w:style w:type="character" w:customStyle="1" w:styleId="MemberType">
    <w:name w:val="MemberType"/>
    <w:rsid w:val="0087295A"/>
    <w:rPr>
      <w:rFonts w:ascii="Times New Roman" w:hAnsi="Times New Roman"/>
      <w:i/>
      <w:sz w:val="22"/>
    </w:rPr>
  </w:style>
  <w:style w:type="paragraph" w:styleId="Title">
    <w:name w:val="Title"/>
    <w:basedOn w:val="Normal"/>
    <w:next w:val="Normal"/>
    <w:link w:val="TitleChar"/>
    <w:uiPriority w:val="99"/>
    <w:qFormat/>
    <w:rsid w:val="0087295A"/>
    <w:pPr>
      <w:framePr w:w="9360" w:hSpace="187" w:vSpace="187" w:wrap="notBeside" w:vAnchor="text" w:hAnchor="page" w:xAlign="center" w:y="1"/>
      <w:jc w:val="center"/>
    </w:pPr>
    <w:rPr>
      <w:kern w:val="28"/>
      <w:sz w:val="48"/>
    </w:rPr>
  </w:style>
  <w:style w:type="character" w:customStyle="1" w:styleId="TitleChar">
    <w:name w:val="Title Char"/>
    <w:basedOn w:val="DefaultParagraphFont"/>
    <w:link w:val="Title"/>
    <w:uiPriority w:val="99"/>
    <w:rsid w:val="0087295A"/>
    <w:rPr>
      <w:rFonts w:eastAsia="Times New Roman"/>
      <w:kern w:val="28"/>
      <w:sz w:val="48"/>
      <w:szCs w:val="20"/>
      <w:lang w:val="en-US" w:eastAsia="en-US"/>
    </w:rPr>
  </w:style>
  <w:style w:type="paragraph" w:styleId="FootnoteText">
    <w:name w:val="footnote text"/>
    <w:basedOn w:val="Normal"/>
    <w:link w:val="FootnoteTextChar"/>
    <w:uiPriority w:val="99"/>
    <w:rsid w:val="0087295A"/>
    <w:pPr>
      <w:ind w:firstLine="240"/>
      <w:jc w:val="both"/>
    </w:pPr>
    <w:rPr>
      <w:sz w:val="16"/>
    </w:rPr>
  </w:style>
  <w:style w:type="character" w:customStyle="1" w:styleId="FootnoteTextChar">
    <w:name w:val="Footnote Text Char"/>
    <w:basedOn w:val="DefaultParagraphFont"/>
    <w:link w:val="FootnoteText"/>
    <w:uiPriority w:val="99"/>
    <w:rsid w:val="0087295A"/>
    <w:rPr>
      <w:rFonts w:eastAsia="Times New Roman"/>
      <w:sz w:val="16"/>
      <w:szCs w:val="20"/>
      <w:lang w:val="en-US" w:eastAsia="en-US"/>
    </w:rPr>
  </w:style>
  <w:style w:type="paragraph" w:customStyle="1" w:styleId="References">
    <w:name w:val="References"/>
    <w:basedOn w:val="ListNumber"/>
    <w:uiPriority w:val="99"/>
    <w:rsid w:val="0087295A"/>
    <w:pPr>
      <w:numPr>
        <w:numId w:val="13"/>
      </w:numPr>
      <w:jc w:val="both"/>
    </w:pPr>
    <w:rPr>
      <w:sz w:val="16"/>
    </w:rPr>
  </w:style>
  <w:style w:type="paragraph" w:styleId="ListNumber">
    <w:name w:val="List Number"/>
    <w:basedOn w:val="Normal"/>
    <w:rsid w:val="0087295A"/>
    <w:pPr>
      <w:numPr>
        <w:numId w:val="2"/>
      </w:numPr>
      <w:tabs>
        <w:tab w:val="clear" w:pos="360"/>
      </w:tabs>
    </w:pPr>
  </w:style>
  <w:style w:type="paragraph" w:customStyle="1" w:styleId="Theorem">
    <w:name w:val="Theorem"/>
    <w:basedOn w:val="Heading3"/>
    <w:rsid w:val="0087295A"/>
    <w:pPr>
      <w:outlineLvl w:val="9"/>
    </w:pPr>
  </w:style>
  <w:style w:type="paragraph" w:customStyle="1" w:styleId="Lemma">
    <w:name w:val="Lemma"/>
    <w:basedOn w:val="Heading3"/>
    <w:rsid w:val="0087295A"/>
    <w:pPr>
      <w:outlineLvl w:val="9"/>
    </w:pPr>
  </w:style>
  <w:style w:type="character" w:styleId="FootnoteReference">
    <w:name w:val="footnote reference"/>
    <w:uiPriority w:val="99"/>
    <w:rsid w:val="0087295A"/>
    <w:rPr>
      <w:vertAlign w:val="superscript"/>
    </w:rPr>
  </w:style>
  <w:style w:type="paragraph" w:styleId="Header">
    <w:name w:val="header"/>
    <w:basedOn w:val="Normal"/>
    <w:link w:val="HeaderChar"/>
    <w:rsid w:val="0087295A"/>
    <w:pPr>
      <w:tabs>
        <w:tab w:val="center" w:pos="4320"/>
        <w:tab w:val="right" w:pos="8640"/>
      </w:tabs>
    </w:pPr>
  </w:style>
  <w:style w:type="character" w:customStyle="1" w:styleId="HeaderChar">
    <w:name w:val="Header Char"/>
    <w:basedOn w:val="DefaultParagraphFont"/>
    <w:link w:val="Header"/>
    <w:rsid w:val="0087295A"/>
    <w:rPr>
      <w:rFonts w:eastAsia="Times New Roman"/>
      <w:sz w:val="20"/>
      <w:szCs w:val="20"/>
      <w:lang w:val="en-US" w:eastAsia="en-US"/>
    </w:rPr>
  </w:style>
  <w:style w:type="paragraph" w:styleId="Footer">
    <w:name w:val="footer"/>
    <w:basedOn w:val="Normal"/>
    <w:link w:val="FooterChar"/>
    <w:uiPriority w:val="99"/>
    <w:rsid w:val="0087295A"/>
    <w:pPr>
      <w:tabs>
        <w:tab w:val="center" w:pos="4320"/>
        <w:tab w:val="right" w:pos="8640"/>
      </w:tabs>
    </w:pPr>
  </w:style>
  <w:style w:type="character" w:customStyle="1" w:styleId="FooterChar">
    <w:name w:val="Footer Char"/>
    <w:basedOn w:val="DefaultParagraphFont"/>
    <w:link w:val="Footer"/>
    <w:uiPriority w:val="99"/>
    <w:rsid w:val="0087295A"/>
    <w:rPr>
      <w:rFonts w:eastAsia="Times New Roman"/>
      <w:sz w:val="20"/>
      <w:szCs w:val="20"/>
      <w:lang w:val="en-US" w:eastAsia="en-US"/>
    </w:rPr>
  </w:style>
  <w:style w:type="character" w:styleId="Hyperlink">
    <w:name w:val="Hyperlink"/>
    <w:rsid w:val="0087295A"/>
    <w:rPr>
      <w:color w:val="0000FF"/>
    </w:rPr>
  </w:style>
  <w:style w:type="paragraph" w:styleId="BodyTextIndent">
    <w:name w:val="Body Text Indent"/>
    <w:basedOn w:val="Normal"/>
    <w:link w:val="BodyTextIndentChar"/>
    <w:rsid w:val="0087295A"/>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character" w:customStyle="1" w:styleId="BodyTextIndentChar">
    <w:name w:val="Body Text Indent Char"/>
    <w:basedOn w:val="DefaultParagraphFont"/>
    <w:link w:val="BodyTextIndent"/>
    <w:rsid w:val="0087295A"/>
    <w:rPr>
      <w:rFonts w:eastAsia="Times New Roman"/>
      <w:sz w:val="16"/>
      <w:szCs w:val="20"/>
      <w:lang w:val="en-US" w:eastAsia="en-US"/>
    </w:rPr>
  </w:style>
  <w:style w:type="character" w:styleId="FollowedHyperlink">
    <w:name w:val="FollowedHyperlink"/>
    <w:rsid w:val="0087295A"/>
    <w:rPr>
      <w:color w:val="800080"/>
    </w:rPr>
  </w:style>
  <w:style w:type="paragraph" w:customStyle="1" w:styleId="FigureCaption">
    <w:name w:val="Figure Caption"/>
    <w:basedOn w:val="Normal"/>
    <w:uiPriority w:val="99"/>
    <w:rsid w:val="0087295A"/>
    <w:pPr>
      <w:jc w:val="both"/>
    </w:pPr>
    <w:rPr>
      <w:sz w:val="16"/>
    </w:rPr>
  </w:style>
  <w:style w:type="paragraph" w:customStyle="1" w:styleId="TableTitle">
    <w:name w:val="Table Title"/>
    <w:basedOn w:val="Normal"/>
    <w:uiPriority w:val="99"/>
    <w:rsid w:val="0087295A"/>
    <w:pPr>
      <w:jc w:val="center"/>
    </w:pPr>
    <w:rPr>
      <w:smallCaps/>
      <w:sz w:val="16"/>
    </w:rPr>
  </w:style>
  <w:style w:type="paragraph" w:styleId="BodyText">
    <w:name w:val="Body Text"/>
    <w:basedOn w:val="Normal"/>
    <w:link w:val="BodyTextChar"/>
    <w:rsid w:val="0087295A"/>
    <w:pPr>
      <w:jc w:val="both"/>
    </w:pPr>
  </w:style>
  <w:style w:type="character" w:customStyle="1" w:styleId="BodyTextChar">
    <w:name w:val="Body Text Char"/>
    <w:basedOn w:val="DefaultParagraphFont"/>
    <w:link w:val="BodyText"/>
    <w:rsid w:val="0087295A"/>
    <w:rPr>
      <w:rFonts w:eastAsia="Times New Roman"/>
      <w:sz w:val="20"/>
      <w:szCs w:val="20"/>
      <w:lang w:val="en-US" w:eastAsia="en-US"/>
    </w:rPr>
  </w:style>
  <w:style w:type="character" w:styleId="PageNumber">
    <w:name w:val="page number"/>
    <w:basedOn w:val="DefaultParagraphFont"/>
    <w:rsid w:val="0087295A"/>
  </w:style>
  <w:style w:type="paragraph" w:styleId="PlainText">
    <w:name w:val="Plain Text"/>
    <w:basedOn w:val="Normal"/>
    <w:link w:val="PlainTextChar"/>
    <w:rsid w:val="0087295A"/>
    <w:rPr>
      <w:rFonts w:ascii="Courier New" w:hAnsi="Courier New"/>
    </w:rPr>
  </w:style>
  <w:style w:type="character" w:customStyle="1" w:styleId="PlainTextChar">
    <w:name w:val="Plain Text Char"/>
    <w:basedOn w:val="DefaultParagraphFont"/>
    <w:link w:val="PlainText"/>
    <w:rsid w:val="0087295A"/>
    <w:rPr>
      <w:rFonts w:ascii="Courier New" w:eastAsia="Times New Roman" w:hAnsi="Courier New"/>
      <w:sz w:val="20"/>
      <w:szCs w:val="20"/>
      <w:lang w:val="en-US" w:eastAsia="en-US"/>
    </w:rPr>
  </w:style>
  <w:style w:type="paragraph" w:customStyle="1" w:styleId="Biography">
    <w:name w:val="Biography"/>
    <w:basedOn w:val="PlainText"/>
    <w:rsid w:val="0087295A"/>
    <w:pPr>
      <w:spacing w:before="240"/>
      <w:jc w:val="both"/>
    </w:pPr>
    <w:rPr>
      <w:rFonts w:ascii="Times New Roman" w:hAnsi="Times New Roman"/>
      <w:sz w:val="16"/>
    </w:rPr>
  </w:style>
  <w:style w:type="paragraph" w:customStyle="1" w:styleId="BiographyBody">
    <w:name w:val="Biography Body"/>
    <w:basedOn w:val="Biography"/>
    <w:rsid w:val="0087295A"/>
    <w:pPr>
      <w:spacing w:before="0"/>
      <w:ind w:firstLine="240"/>
    </w:pPr>
  </w:style>
  <w:style w:type="character" w:styleId="Strong">
    <w:name w:val="Strong"/>
    <w:qFormat/>
    <w:rsid w:val="0087295A"/>
    <w:rPr>
      <w:b/>
    </w:rPr>
  </w:style>
  <w:style w:type="paragraph" w:styleId="BodyText2">
    <w:name w:val="Body Text 2"/>
    <w:basedOn w:val="Normal"/>
    <w:link w:val="BodyText2Char"/>
    <w:rsid w:val="0087295A"/>
    <w:pPr>
      <w:widowControl w:val="0"/>
      <w:jc w:val="both"/>
    </w:pPr>
    <w:rPr>
      <w:rFonts w:ascii="Arial" w:hAnsi="Arial"/>
      <w:snapToGrid w:val="0"/>
    </w:rPr>
  </w:style>
  <w:style w:type="character" w:customStyle="1" w:styleId="BodyText2Char">
    <w:name w:val="Body Text 2 Char"/>
    <w:basedOn w:val="DefaultParagraphFont"/>
    <w:link w:val="BodyText2"/>
    <w:rsid w:val="0087295A"/>
    <w:rPr>
      <w:rFonts w:ascii="Arial" w:eastAsia="Times New Roman" w:hAnsi="Arial"/>
      <w:snapToGrid w:val="0"/>
      <w:sz w:val="20"/>
      <w:szCs w:val="20"/>
      <w:lang w:val="en-US" w:eastAsia="en-US"/>
    </w:rPr>
  </w:style>
  <w:style w:type="paragraph" w:styleId="BalloonText">
    <w:name w:val="Balloon Text"/>
    <w:basedOn w:val="Normal"/>
    <w:link w:val="BalloonTextChar"/>
    <w:rsid w:val="0087295A"/>
    <w:rPr>
      <w:rFonts w:ascii="Tahoma" w:hAnsi="Tahoma" w:cs="Tahoma"/>
      <w:sz w:val="16"/>
      <w:szCs w:val="16"/>
    </w:rPr>
  </w:style>
  <w:style w:type="character" w:customStyle="1" w:styleId="BalloonTextChar">
    <w:name w:val="Balloon Text Char"/>
    <w:basedOn w:val="DefaultParagraphFont"/>
    <w:link w:val="BalloonText"/>
    <w:rsid w:val="0087295A"/>
    <w:rPr>
      <w:rFonts w:ascii="Tahoma" w:eastAsia="Times New Roman" w:hAnsi="Tahoma" w:cs="Tahoma"/>
      <w:sz w:val="16"/>
      <w:szCs w:val="16"/>
      <w:lang w:val="en-US" w:eastAsia="en-US"/>
    </w:rPr>
  </w:style>
  <w:style w:type="paragraph" w:customStyle="1" w:styleId="ReferenceHead">
    <w:name w:val="Reference Head"/>
    <w:basedOn w:val="Heading1"/>
    <w:uiPriority w:val="99"/>
    <w:rsid w:val="0087295A"/>
    <w:pPr>
      <w:numPr>
        <w:numId w:val="0"/>
      </w:numPr>
    </w:pPr>
  </w:style>
  <w:style w:type="paragraph" w:customStyle="1" w:styleId="Equation">
    <w:name w:val="Equation"/>
    <w:basedOn w:val="Normal"/>
    <w:next w:val="Normal"/>
    <w:uiPriority w:val="99"/>
    <w:rsid w:val="0087295A"/>
    <w:pPr>
      <w:widowControl w:val="0"/>
      <w:tabs>
        <w:tab w:val="right" w:pos="5040"/>
      </w:tabs>
      <w:spacing w:line="252" w:lineRule="auto"/>
      <w:jc w:val="both"/>
    </w:pPr>
  </w:style>
  <w:style w:type="paragraph" w:customStyle="1" w:styleId="Affiliations">
    <w:name w:val="Affiliations"/>
    <w:basedOn w:val="Normal"/>
    <w:uiPriority w:val="99"/>
    <w:rsid w:val="0087295A"/>
    <w:pPr>
      <w:jc w:val="center"/>
    </w:pPr>
  </w:style>
  <w:style w:type="paragraph" w:styleId="CommentText">
    <w:name w:val="annotation text"/>
    <w:basedOn w:val="Normal"/>
    <w:link w:val="CommentTextChar"/>
    <w:rsid w:val="0087295A"/>
    <w:rPr>
      <w:rFonts w:eastAsia="PMingLiU"/>
    </w:rPr>
  </w:style>
  <w:style w:type="character" w:customStyle="1" w:styleId="CommentTextChar">
    <w:name w:val="Comment Text Char"/>
    <w:basedOn w:val="DefaultParagraphFont"/>
    <w:link w:val="CommentText"/>
    <w:rsid w:val="0087295A"/>
    <w:rPr>
      <w:rFonts w:eastAsia="PMingLiU"/>
      <w:sz w:val="20"/>
      <w:szCs w:val="20"/>
      <w:lang w:val="en-US" w:eastAsia="en-US"/>
    </w:rPr>
  </w:style>
  <w:style w:type="character" w:styleId="CommentReference">
    <w:name w:val="annotation reference"/>
    <w:rsid w:val="0087295A"/>
    <w:rPr>
      <w:sz w:val="16"/>
      <w:szCs w:val="16"/>
    </w:rPr>
  </w:style>
  <w:style w:type="paragraph" w:styleId="Caption">
    <w:name w:val="caption"/>
    <w:basedOn w:val="Normal"/>
    <w:next w:val="Normal"/>
    <w:qFormat/>
    <w:rsid w:val="0087295A"/>
    <w:rPr>
      <w:rFonts w:eastAsia="SimSun"/>
      <w:b/>
      <w:bCs/>
      <w:lang w:val="en-GB" w:eastAsia="zh-CN"/>
    </w:rPr>
  </w:style>
  <w:style w:type="paragraph" w:styleId="CommentSubject">
    <w:name w:val="annotation subject"/>
    <w:basedOn w:val="CommentText"/>
    <w:next w:val="CommentText"/>
    <w:link w:val="CommentSubjectChar"/>
    <w:rsid w:val="0087295A"/>
    <w:rPr>
      <w:rFonts w:eastAsia="Times New Roman"/>
      <w:b/>
      <w:bCs/>
    </w:rPr>
  </w:style>
  <w:style w:type="character" w:customStyle="1" w:styleId="CommentSubjectChar">
    <w:name w:val="Comment Subject Char"/>
    <w:basedOn w:val="CommentTextChar"/>
    <w:link w:val="CommentSubject"/>
    <w:rsid w:val="0087295A"/>
    <w:rPr>
      <w:rFonts w:eastAsia="Times New Roman"/>
      <w:b/>
      <w:bCs/>
      <w:sz w:val="20"/>
      <w:szCs w:val="20"/>
      <w:lang w:val="en-US" w:eastAsia="en-US"/>
    </w:rPr>
  </w:style>
  <w:style w:type="table" w:styleId="TableGrid">
    <w:name w:val="Table Grid"/>
    <w:basedOn w:val="TableNormal"/>
    <w:rsid w:val="008729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41.wmf"/><Relationship Id="rId303" Type="http://schemas.openxmlformats.org/officeDocument/2006/relationships/image" Target="media/image143.wmf"/><Relationship Id="rId21" Type="http://schemas.openxmlformats.org/officeDocument/2006/relationships/image" Target="media/image5.wmf"/><Relationship Id="rId42" Type="http://schemas.openxmlformats.org/officeDocument/2006/relationships/oleObject" Target="embeddings/oleObject16.bin"/><Relationship Id="rId63" Type="http://schemas.openxmlformats.org/officeDocument/2006/relationships/image" Target="media/image24.wmf"/><Relationship Id="rId84" Type="http://schemas.openxmlformats.org/officeDocument/2006/relationships/oleObject" Target="embeddings/oleObject38.bin"/><Relationship Id="rId138" Type="http://schemas.openxmlformats.org/officeDocument/2006/relationships/oleObject" Target="embeddings/oleObject67.bin"/><Relationship Id="rId159" Type="http://schemas.openxmlformats.org/officeDocument/2006/relationships/image" Target="media/image70.wmf"/><Relationship Id="rId324" Type="http://schemas.openxmlformats.org/officeDocument/2006/relationships/image" Target="media/image151.wmf"/><Relationship Id="rId170" Type="http://schemas.openxmlformats.org/officeDocument/2006/relationships/oleObject" Target="embeddings/oleObject83.bin"/><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oleObject" Target="embeddings/oleObject110.bin"/><Relationship Id="rId247" Type="http://schemas.openxmlformats.org/officeDocument/2006/relationships/image" Target="media/image115.wmf"/><Relationship Id="rId107" Type="http://schemas.openxmlformats.org/officeDocument/2006/relationships/image" Target="media/image44.wmf"/><Relationship Id="rId268" Type="http://schemas.openxmlformats.org/officeDocument/2006/relationships/oleObject" Target="embeddings/oleObject131.bin"/><Relationship Id="rId289" Type="http://schemas.openxmlformats.org/officeDocument/2006/relationships/image" Target="media/image136.wmf"/><Relationship Id="rId11" Type="http://schemas.openxmlformats.org/officeDocument/2006/relationships/image" Target="media/image10.wmf"/><Relationship Id="rId32" Type="http://schemas.openxmlformats.org/officeDocument/2006/relationships/oleObject" Target="embeddings/oleObject12.bin"/><Relationship Id="rId53" Type="http://schemas.openxmlformats.org/officeDocument/2006/relationships/image" Target="media/image19.wmf"/><Relationship Id="rId74" Type="http://schemas.openxmlformats.org/officeDocument/2006/relationships/oleObject" Target="embeddings/oleObject33.bin"/><Relationship Id="rId128" Type="http://schemas.openxmlformats.org/officeDocument/2006/relationships/oleObject" Target="embeddings/oleObject62.bin"/><Relationship Id="rId149" Type="http://schemas.openxmlformats.org/officeDocument/2006/relationships/image" Target="media/image65.wmf"/><Relationship Id="rId314" Type="http://schemas.openxmlformats.org/officeDocument/2006/relationships/image" Target="media/image149.wmf"/><Relationship Id="rId335" Type="http://schemas.openxmlformats.org/officeDocument/2006/relationships/footer" Target="footer1.xml"/><Relationship Id="rId5" Type="http://schemas.openxmlformats.org/officeDocument/2006/relationships/settings" Target="setting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1.wmf"/><Relationship Id="rId216" Type="http://schemas.openxmlformats.org/officeDocument/2006/relationships/oleObject" Target="embeddings/oleObject105.bin"/><Relationship Id="rId237" Type="http://schemas.openxmlformats.org/officeDocument/2006/relationships/image" Target="media/image110.wmf"/><Relationship Id="rId258" Type="http://schemas.openxmlformats.org/officeDocument/2006/relationships/oleObject" Target="embeddings/oleObject126.bin"/><Relationship Id="rId279" Type="http://schemas.openxmlformats.org/officeDocument/2006/relationships/image" Target="media/image131.wmf"/><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oleObject" Target="embeddings/oleObject57.bin"/><Relationship Id="rId139" Type="http://schemas.openxmlformats.org/officeDocument/2006/relationships/image" Target="media/image60.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oleObject" Target="embeddings/oleObject162.bin"/><Relationship Id="rId85" Type="http://schemas.openxmlformats.org/officeDocument/2006/relationships/image" Target="media/image35.wmf"/><Relationship Id="rId150" Type="http://schemas.openxmlformats.org/officeDocument/2006/relationships/oleObject" Target="embeddings/oleObject73.bin"/><Relationship Id="rId171" Type="http://schemas.openxmlformats.org/officeDocument/2006/relationships/image" Target="media/image76.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05.wmf"/><Relationship Id="rId248" Type="http://schemas.openxmlformats.org/officeDocument/2006/relationships/oleObject" Target="embeddings/oleObject121.bin"/><Relationship Id="rId269" Type="http://schemas.openxmlformats.org/officeDocument/2006/relationships/image" Target="media/image126.wmf"/><Relationship Id="rId12" Type="http://schemas.openxmlformats.org/officeDocument/2006/relationships/oleObject" Target="embeddings/oleObject2.bin"/><Relationship Id="rId33" Type="http://schemas.openxmlformats.org/officeDocument/2006/relationships/image" Target="media/image9.wmf"/><Relationship Id="rId108" Type="http://schemas.openxmlformats.org/officeDocument/2006/relationships/oleObject" Target="embeddings/oleObject52.bin"/><Relationship Id="rId129" Type="http://schemas.openxmlformats.org/officeDocument/2006/relationships/image" Target="media/image55.wmf"/><Relationship Id="rId280" Type="http://schemas.openxmlformats.org/officeDocument/2006/relationships/oleObject" Target="embeddings/oleObject137.bin"/><Relationship Id="rId315" Type="http://schemas.openxmlformats.org/officeDocument/2006/relationships/oleObject" Target="embeddings/oleObject154.bin"/><Relationship Id="rId336" Type="http://schemas.openxmlformats.org/officeDocument/2006/relationships/fontTable" Target="fontTable.xml"/><Relationship Id="rId54" Type="http://schemas.openxmlformats.org/officeDocument/2006/relationships/oleObject" Target="embeddings/oleObject23.bin"/><Relationship Id="rId75" Type="http://schemas.openxmlformats.org/officeDocument/2006/relationships/image" Target="media/image30.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1.wmf"/><Relationship Id="rId182" Type="http://schemas.openxmlformats.org/officeDocument/2006/relationships/oleObject" Target="embeddings/oleObject89.bin"/><Relationship Id="rId217" Type="http://schemas.openxmlformats.org/officeDocument/2006/relationships/image" Target="media/image100.wmf"/><Relationship Id="rId6" Type="http://schemas.openxmlformats.org/officeDocument/2006/relationships/webSettings" Target="webSettings.xml"/><Relationship Id="rId238" Type="http://schemas.openxmlformats.org/officeDocument/2006/relationships/oleObject" Target="embeddings/oleObject116.bin"/><Relationship Id="rId259" Type="http://schemas.openxmlformats.org/officeDocument/2006/relationships/image" Target="media/image121.wmf"/><Relationship Id="rId23" Type="http://schemas.openxmlformats.org/officeDocument/2006/relationships/image" Target="media/image6.wmf"/><Relationship Id="rId119" Type="http://schemas.openxmlformats.org/officeDocument/2006/relationships/image" Target="media/image50.wmf"/><Relationship Id="rId270" Type="http://schemas.openxmlformats.org/officeDocument/2006/relationships/oleObject" Target="embeddings/oleObject132.bin"/><Relationship Id="rId291" Type="http://schemas.openxmlformats.org/officeDocument/2006/relationships/image" Target="media/image137.wmf"/><Relationship Id="rId305" Type="http://schemas.openxmlformats.org/officeDocument/2006/relationships/image" Target="media/image144.wmf"/><Relationship Id="rId326" Type="http://schemas.openxmlformats.org/officeDocument/2006/relationships/image" Target="media/image152.wmf"/><Relationship Id="rId44" Type="http://schemas.openxmlformats.org/officeDocument/2006/relationships/oleObject" Target="embeddings/oleObject18.bin"/><Relationship Id="rId65" Type="http://schemas.openxmlformats.org/officeDocument/2006/relationships/image" Target="media/image25.wmf"/><Relationship Id="rId86" Type="http://schemas.openxmlformats.org/officeDocument/2006/relationships/oleObject" Target="embeddings/oleObject39.bin"/><Relationship Id="rId130" Type="http://schemas.openxmlformats.org/officeDocument/2006/relationships/oleObject" Target="embeddings/oleObject63.bin"/><Relationship Id="rId151" Type="http://schemas.openxmlformats.org/officeDocument/2006/relationships/image" Target="media/image66.wmf"/><Relationship Id="rId172" Type="http://schemas.openxmlformats.org/officeDocument/2006/relationships/oleObject" Target="embeddings/oleObject84.bin"/><Relationship Id="rId193" Type="http://schemas.openxmlformats.org/officeDocument/2006/relationships/image" Target="media/image88.wmf"/><Relationship Id="rId207" Type="http://schemas.openxmlformats.org/officeDocument/2006/relationships/image" Target="media/image95.wmf"/><Relationship Id="rId228" Type="http://schemas.openxmlformats.org/officeDocument/2006/relationships/oleObject" Target="embeddings/oleObject111.bin"/><Relationship Id="rId249" Type="http://schemas.openxmlformats.org/officeDocument/2006/relationships/image" Target="media/image116.wmf"/><Relationship Id="rId13" Type="http://schemas.openxmlformats.org/officeDocument/2006/relationships/image" Target="media/image2.wmf"/><Relationship Id="rId109" Type="http://schemas.openxmlformats.org/officeDocument/2006/relationships/image" Target="media/image45.wmf"/><Relationship Id="rId260" Type="http://schemas.openxmlformats.org/officeDocument/2006/relationships/oleObject" Target="embeddings/oleObject127.bin"/><Relationship Id="rId281" Type="http://schemas.openxmlformats.org/officeDocument/2006/relationships/image" Target="media/image132.wmf"/><Relationship Id="rId316" Type="http://schemas.openxmlformats.org/officeDocument/2006/relationships/image" Target="media/image150.wmf"/><Relationship Id="rId337" Type="http://schemas.openxmlformats.org/officeDocument/2006/relationships/theme" Target="theme/theme1.xml"/><Relationship Id="rId34" Type="http://schemas.openxmlformats.org/officeDocument/2006/relationships/oleObject" Target="embeddings/oleObject13.bin"/><Relationship Id="rId55" Type="http://schemas.openxmlformats.org/officeDocument/2006/relationships/image" Target="media/image20.wmf"/><Relationship Id="rId76" Type="http://schemas.openxmlformats.org/officeDocument/2006/relationships/oleObject" Target="embeddings/oleObject34.bin"/><Relationship Id="rId97" Type="http://schemas.openxmlformats.org/officeDocument/2006/relationships/image" Target="media/image39.wmf"/><Relationship Id="rId120" Type="http://schemas.openxmlformats.org/officeDocument/2006/relationships/oleObject" Target="embeddings/oleObject58.bin"/><Relationship Id="rId141" Type="http://schemas.openxmlformats.org/officeDocument/2006/relationships/image" Target="media/image61.wmf"/><Relationship Id="rId7" Type="http://schemas.openxmlformats.org/officeDocument/2006/relationships/footnotes" Target="footnotes.xml"/><Relationship Id="rId162" Type="http://schemas.openxmlformats.org/officeDocument/2006/relationships/oleObject" Target="embeddings/oleObject79.bin"/><Relationship Id="rId183" Type="http://schemas.openxmlformats.org/officeDocument/2006/relationships/image" Target="media/image82.wmf"/><Relationship Id="rId218" Type="http://schemas.openxmlformats.org/officeDocument/2006/relationships/oleObject" Target="embeddings/oleObject106.bin"/><Relationship Id="rId239" Type="http://schemas.openxmlformats.org/officeDocument/2006/relationships/image" Target="media/image111.wmf"/><Relationship Id="rId250" Type="http://schemas.openxmlformats.org/officeDocument/2006/relationships/oleObject" Target="embeddings/oleObject122.bin"/><Relationship Id="rId271" Type="http://schemas.openxmlformats.org/officeDocument/2006/relationships/image" Target="media/image127.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8.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3.bin"/><Relationship Id="rId131" Type="http://schemas.openxmlformats.org/officeDocument/2006/relationships/image" Target="media/image56.wmf"/><Relationship Id="rId327" Type="http://schemas.openxmlformats.org/officeDocument/2006/relationships/oleObject" Target="embeddings/oleObject163.bin"/><Relationship Id="rId152" Type="http://schemas.openxmlformats.org/officeDocument/2006/relationships/oleObject" Target="embeddings/oleObject74.bin"/><Relationship Id="rId173" Type="http://schemas.openxmlformats.org/officeDocument/2006/relationships/image" Target="media/image77.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6.wmf"/><Relationship Id="rId240" Type="http://schemas.openxmlformats.org/officeDocument/2006/relationships/oleObject" Target="embeddings/oleObject117.bin"/><Relationship Id="rId261" Type="http://schemas.openxmlformats.org/officeDocument/2006/relationships/image" Target="media/image122.wmf"/><Relationship Id="rId14" Type="http://schemas.openxmlformats.org/officeDocument/2006/relationships/oleObject" Target="embeddings/oleObject3.bin"/><Relationship Id="rId35" Type="http://schemas.openxmlformats.org/officeDocument/2006/relationships/image" Target="media/image10.emf"/><Relationship Id="rId56" Type="http://schemas.openxmlformats.org/officeDocument/2006/relationships/oleObject" Target="embeddings/oleObject24.bin"/><Relationship Id="rId77" Type="http://schemas.openxmlformats.org/officeDocument/2006/relationships/image" Target="media/image31.wmf"/><Relationship Id="rId100" Type="http://schemas.openxmlformats.org/officeDocument/2006/relationships/oleObject" Target="embeddings/oleObject48.bin"/><Relationship Id="rId282" Type="http://schemas.openxmlformats.org/officeDocument/2006/relationships/oleObject" Target="embeddings/oleObject138.bin"/><Relationship Id="rId317" Type="http://schemas.openxmlformats.org/officeDocument/2006/relationships/oleObject" Target="embeddings/oleObject155.bin"/><Relationship Id="rId8" Type="http://schemas.openxmlformats.org/officeDocument/2006/relationships/endnotes" Target="endnotes.xml"/><Relationship Id="rId98" Type="http://schemas.openxmlformats.org/officeDocument/2006/relationships/oleObject" Target="embeddings/oleObject47.bin"/><Relationship Id="rId121" Type="http://schemas.openxmlformats.org/officeDocument/2006/relationships/image" Target="media/image51.wmf"/><Relationship Id="rId142" Type="http://schemas.openxmlformats.org/officeDocument/2006/relationships/oleObject" Target="embeddings/oleObject69.bin"/><Relationship Id="rId163" Type="http://schemas.openxmlformats.org/officeDocument/2006/relationships/image" Target="media/image72.wmf"/><Relationship Id="rId184" Type="http://schemas.openxmlformats.org/officeDocument/2006/relationships/oleObject" Target="embeddings/oleObject90.bin"/><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09.wmf"/><Relationship Id="rId251" Type="http://schemas.openxmlformats.org/officeDocument/2006/relationships/image" Target="media/image117.wmf"/><Relationship Id="rId256" Type="http://schemas.openxmlformats.org/officeDocument/2006/relationships/oleObject" Target="embeddings/oleObject125.bin"/><Relationship Id="rId277" Type="http://schemas.openxmlformats.org/officeDocument/2006/relationships/image" Target="media/image130.wmf"/><Relationship Id="rId298" Type="http://schemas.openxmlformats.org/officeDocument/2006/relationships/oleObject" Target="embeddings/oleObject146.bin"/><Relationship Id="rId25" Type="http://schemas.openxmlformats.org/officeDocument/2006/relationships/image" Target="media/image610.wmf"/><Relationship Id="rId46" Type="http://schemas.openxmlformats.org/officeDocument/2006/relationships/oleObject" Target="embeddings/oleObject19.bin"/><Relationship Id="rId67" Type="http://schemas.openxmlformats.org/officeDocument/2006/relationships/image" Target="media/image26.wmf"/><Relationship Id="rId116" Type="http://schemas.openxmlformats.org/officeDocument/2006/relationships/oleObject" Target="embeddings/oleObject56.bin"/><Relationship Id="rId137" Type="http://schemas.openxmlformats.org/officeDocument/2006/relationships/image" Target="media/image59.wmf"/><Relationship Id="rId158" Type="http://schemas.openxmlformats.org/officeDocument/2006/relationships/oleObject" Target="embeddings/oleObject77.bin"/><Relationship Id="rId272" Type="http://schemas.openxmlformats.org/officeDocument/2006/relationships/oleObject" Target="embeddings/oleObject133.bin"/><Relationship Id="rId293" Type="http://schemas.openxmlformats.org/officeDocument/2006/relationships/image" Target="media/image138.wmf"/><Relationship Id="rId302" Type="http://schemas.openxmlformats.org/officeDocument/2006/relationships/oleObject" Target="embeddings/oleObject148.bin"/><Relationship Id="rId307" Type="http://schemas.openxmlformats.org/officeDocument/2006/relationships/image" Target="media/image145.wmf"/><Relationship Id="rId323" Type="http://schemas.openxmlformats.org/officeDocument/2006/relationships/oleObject" Target="embeddings/oleObject161.bin"/><Relationship Id="rId328" Type="http://schemas.openxmlformats.org/officeDocument/2006/relationships/image" Target="media/image153.e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oleObject" Target="embeddings/oleObject27.bin"/><Relationship Id="rId83" Type="http://schemas.openxmlformats.org/officeDocument/2006/relationships/image" Target="media/image34.wmf"/><Relationship Id="rId88" Type="http://schemas.openxmlformats.org/officeDocument/2006/relationships/oleObject" Target="embeddings/oleObject40.bin"/><Relationship Id="rId111" Type="http://schemas.openxmlformats.org/officeDocument/2006/relationships/image" Target="media/image46.wmf"/><Relationship Id="rId132" Type="http://schemas.openxmlformats.org/officeDocument/2006/relationships/oleObject" Target="embeddings/oleObject64.bin"/><Relationship Id="rId153" Type="http://schemas.openxmlformats.org/officeDocument/2006/relationships/image" Target="media/image67.wmf"/><Relationship Id="rId174" Type="http://schemas.openxmlformats.org/officeDocument/2006/relationships/oleObject" Target="embeddings/oleObject85.bin"/><Relationship Id="rId179" Type="http://schemas.openxmlformats.org/officeDocument/2006/relationships/image" Target="media/image80.wmf"/><Relationship Id="rId195" Type="http://schemas.openxmlformats.org/officeDocument/2006/relationships/image" Target="media/image89.wmf"/><Relationship Id="rId209" Type="http://schemas.openxmlformats.org/officeDocument/2006/relationships/image" Target="media/image96.wmf"/><Relationship Id="rId190" Type="http://schemas.openxmlformats.org/officeDocument/2006/relationships/image" Target="media/image86.emf"/><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04.wmf"/><Relationship Id="rId241" Type="http://schemas.openxmlformats.org/officeDocument/2006/relationships/image" Target="media/image112.wmf"/><Relationship Id="rId246" Type="http://schemas.openxmlformats.org/officeDocument/2006/relationships/oleObject" Target="embeddings/oleObject120.bin"/><Relationship Id="rId267" Type="http://schemas.openxmlformats.org/officeDocument/2006/relationships/image" Target="media/image125.wmf"/><Relationship Id="rId288" Type="http://schemas.openxmlformats.org/officeDocument/2006/relationships/oleObject" Target="embeddings/oleObject141.bin"/><Relationship Id="rId15" Type="http://schemas.openxmlformats.org/officeDocument/2006/relationships/image" Target="media/image210.wmf"/><Relationship Id="rId36" Type="http://schemas.openxmlformats.org/officeDocument/2006/relationships/oleObject" Target="embeddings/oleObject14.bin"/><Relationship Id="rId57" Type="http://schemas.openxmlformats.org/officeDocument/2006/relationships/image" Target="media/image21.wmf"/><Relationship Id="rId106" Type="http://schemas.openxmlformats.org/officeDocument/2006/relationships/oleObject" Target="embeddings/oleObject51.bin"/><Relationship Id="rId127" Type="http://schemas.openxmlformats.org/officeDocument/2006/relationships/image" Target="media/image54.wmf"/><Relationship Id="rId262" Type="http://schemas.openxmlformats.org/officeDocument/2006/relationships/oleObject" Target="embeddings/oleObject128.bin"/><Relationship Id="rId283" Type="http://schemas.openxmlformats.org/officeDocument/2006/relationships/image" Target="media/image133.wmf"/><Relationship Id="rId313" Type="http://schemas.openxmlformats.org/officeDocument/2006/relationships/image" Target="media/image148.png"/><Relationship Id="rId318" Type="http://schemas.openxmlformats.org/officeDocument/2006/relationships/oleObject" Target="embeddings/oleObject156.bin"/><Relationship Id="rId10" Type="http://schemas.openxmlformats.org/officeDocument/2006/relationships/oleObject" Target="embeddings/oleObject1.bin"/><Relationship Id="rId31" Type="http://schemas.openxmlformats.org/officeDocument/2006/relationships/image" Target="media/image8.wmf"/><Relationship Id="rId52" Type="http://schemas.openxmlformats.org/officeDocument/2006/relationships/oleObject" Target="embeddings/oleObject22.bin"/><Relationship Id="rId73" Type="http://schemas.openxmlformats.org/officeDocument/2006/relationships/image" Target="media/image29.wmf"/><Relationship Id="rId78" Type="http://schemas.openxmlformats.org/officeDocument/2006/relationships/oleObject" Target="embeddings/oleObject35.bin"/><Relationship Id="rId94" Type="http://schemas.openxmlformats.org/officeDocument/2006/relationships/oleObject" Target="embeddings/oleObject44.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59.bin"/><Relationship Id="rId143" Type="http://schemas.openxmlformats.org/officeDocument/2006/relationships/image" Target="media/image62.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75.wmf"/><Relationship Id="rId185" Type="http://schemas.openxmlformats.org/officeDocument/2006/relationships/image" Target="media/image83.wmf"/><Relationship Id="rId334" Type="http://schemas.openxmlformats.org/officeDocument/2006/relationships/image" Target="media/image158.e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8.bin"/><Relationship Id="rId210" Type="http://schemas.openxmlformats.org/officeDocument/2006/relationships/oleObject" Target="embeddings/oleObject102.bin"/><Relationship Id="rId215" Type="http://schemas.openxmlformats.org/officeDocument/2006/relationships/image" Target="media/image99.wmf"/><Relationship Id="rId236" Type="http://schemas.openxmlformats.org/officeDocument/2006/relationships/oleObject" Target="embeddings/oleObject115.bin"/><Relationship Id="rId257" Type="http://schemas.openxmlformats.org/officeDocument/2006/relationships/image" Target="media/image120.wmf"/><Relationship Id="rId278" Type="http://schemas.openxmlformats.org/officeDocument/2006/relationships/oleObject" Target="embeddings/oleObject136.bin"/><Relationship Id="rId26" Type="http://schemas.openxmlformats.org/officeDocument/2006/relationships/oleObject" Target="embeddings/oleObject9.bin"/><Relationship Id="rId231" Type="http://schemas.openxmlformats.org/officeDocument/2006/relationships/image" Target="media/image107.wmf"/><Relationship Id="rId252" Type="http://schemas.openxmlformats.org/officeDocument/2006/relationships/oleObject" Target="embeddings/oleObject123.bin"/><Relationship Id="rId273" Type="http://schemas.openxmlformats.org/officeDocument/2006/relationships/image" Target="media/image128.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54.png"/><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image" Target="media/image57.wmf"/><Relationship Id="rId154" Type="http://schemas.openxmlformats.org/officeDocument/2006/relationships/oleObject" Target="embeddings/oleObject75.bin"/><Relationship Id="rId175" Type="http://schemas.openxmlformats.org/officeDocument/2006/relationships/image" Target="media/image78.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image" Target="media/image102.wmf"/><Relationship Id="rId242" Type="http://schemas.openxmlformats.org/officeDocument/2006/relationships/oleObject" Target="embeddings/oleObject118.bin"/><Relationship Id="rId263" Type="http://schemas.openxmlformats.org/officeDocument/2006/relationships/image" Target="media/image123.wmf"/><Relationship Id="rId284" Type="http://schemas.openxmlformats.org/officeDocument/2006/relationships/oleObject" Target="embeddings/oleObject139.bin"/><Relationship Id="rId319" Type="http://schemas.openxmlformats.org/officeDocument/2006/relationships/oleObject" Target="embeddings/oleObject157.bin"/><Relationship Id="rId37" Type="http://schemas.openxmlformats.org/officeDocument/2006/relationships/image" Target="media/image11.wmf"/><Relationship Id="rId58" Type="http://schemas.openxmlformats.org/officeDocument/2006/relationships/oleObject" Target="embeddings/oleObject25.bin"/><Relationship Id="rId79" Type="http://schemas.openxmlformats.org/officeDocument/2006/relationships/image" Target="media/image32.wmf"/><Relationship Id="rId102" Type="http://schemas.openxmlformats.org/officeDocument/2006/relationships/oleObject" Target="embeddings/oleObject49.bin"/><Relationship Id="rId123" Type="http://schemas.openxmlformats.org/officeDocument/2006/relationships/image" Target="media/image52.wmf"/><Relationship Id="rId144" Type="http://schemas.openxmlformats.org/officeDocument/2006/relationships/oleObject" Target="embeddings/oleObject70.bin"/><Relationship Id="rId330" Type="http://schemas.openxmlformats.org/officeDocument/2006/relationships/image" Target="media/image155.jpeg"/><Relationship Id="rId90" Type="http://schemas.openxmlformats.org/officeDocument/2006/relationships/oleObject" Target="embeddings/oleObject42.bin"/><Relationship Id="rId165" Type="http://schemas.openxmlformats.org/officeDocument/2006/relationships/image" Target="media/image73.wmf"/><Relationship Id="rId186" Type="http://schemas.openxmlformats.org/officeDocument/2006/relationships/oleObject" Target="embeddings/oleObject91.bin"/><Relationship Id="rId211" Type="http://schemas.openxmlformats.org/officeDocument/2006/relationships/image" Target="media/image97.wmf"/><Relationship Id="rId232" Type="http://schemas.openxmlformats.org/officeDocument/2006/relationships/oleObject" Target="embeddings/oleObject113.bin"/><Relationship Id="rId253" Type="http://schemas.openxmlformats.org/officeDocument/2006/relationships/image" Target="media/image118.wmf"/><Relationship Id="rId274" Type="http://schemas.openxmlformats.org/officeDocument/2006/relationships/oleObject" Target="embeddings/oleObject134.bin"/><Relationship Id="rId295" Type="http://schemas.openxmlformats.org/officeDocument/2006/relationships/image" Target="media/image139.wmf"/><Relationship Id="rId309" Type="http://schemas.openxmlformats.org/officeDocument/2006/relationships/image" Target="media/image146.wmf"/><Relationship Id="rId27" Type="http://schemas.openxmlformats.org/officeDocument/2006/relationships/image" Target="media/image7.wmf"/><Relationship Id="rId48" Type="http://schemas.openxmlformats.org/officeDocument/2006/relationships/oleObject" Target="embeddings/oleObject20.bin"/><Relationship Id="rId69" Type="http://schemas.openxmlformats.org/officeDocument/2006/relationships/image" Target="media/image27.wmf"/><Relationship Id="rId113" Type="http://schemas.openxmlformats.org/officeDocument/2006/relationships/image" Target="media/image47.wmf"/><Relationship Id="rId134" Type="http://schemas.openxmlformats.org/officeDocument/2006/relationships/oleObject" Target="embeddings/oleObject65.bin"/><Relationship Id="rId320" Type="http://schemas.openxmlformats.org/officeDocument/2006/relationships/oleObject" Target="embeddings/oleObject158.bin"/><Relationship Id="rId80" Type="http://schemas.openxmlformats.org/officeDocument/2006/relationships/oleObject" Target="embeddings/oleObject36.bin"/><Relationship Id="rId155" Type="http://schemas.openxmlformats.org/officeDocument/2006/relationships/image" Target="media/image68.wmf"/><Relationship Id="rId176" Type="http://schemas.openxmlformats.org/officeDocument/2006/relationships/oleObject" Target="embeddings/oleObject86.bin"/><Relationship Id="rId197" Type="http://schemas.openxmlformats.org/officeDocument/2006/relationships/image" Target="media/image90.emf"/><Relationship Id="rId201" Type="http://schemas.openxmlformats.org/officeDocument/2006/relationships/image" Target="media/image92.wmf"/><Relationship Id="rId222" Type="http://schemas.openxmlformats.org/officeDocument/2006/relationships/oleObject" Target="embeddings/oleObject108.bin"/><Relationship Id="rId243" Type="http://schemas.openxmlformats.org/officeDocument/2006/relationships/image" Target="media/image113.wmf"/><Relationship Id="rId264" Type="http://schemas.openxmlformats.org/officeDocument/2006/relationships/oleObject" Target="embeddings/oleObject129.bin"/><Relationship Id="rId285" Type="http://schemas.openxmlformats.org/officeDocument/2006/relationships/image" Target="media/image134.wmf"/><Relationship Id="rId17" Type="http://schemas.openxmlformats.org/officeDocument/2006/relationships/image" Target="media/image3.wmf"/><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image" Target="media/image42.wmf"/><Relationship Id="rId124" Type="http://schemas.openxmlformats.org/officeDocument/2006/relationships/oleObject" Target="embeddings/oleObject60.bin"/><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image" Target="media/image37.wmf"/><Relationship Id="rId145" Type="http://schemas.openxmlformats.org/officeDocument/2006/relationships/image" Target="media/image63.wmf"/><Relationship Id="rId166" Type="http://schemas.openxmlformats.org/officeDocument/2006/relationships/oleObject" Target="embeddings/oleObject81.bin"/><Relationship Id="rId187" Type="http://schemas.openxmlformats.org/officeDocument/2006/relationships/image" Target="media/image84.wmf"/><Relationship Id="rId331" Type="http://schemas.openxmlformats.org/officeDocument/2006/relationships/image" Target="media/image156.jpeg"/><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08.wmf"/><Relationship Id="rId254" Type="http://schemas.openxmlformats.org/officeDocument/2006/relationships/oleObject" Target="embeddings/oleObject124.bin"/><Relationship Id="rId28" Type="http://schemas.openxmlformats.org/officeDocument/2006/relationships/oleObject" Target="embeddings/oleObject10.bin"/><Relationship Id="rId49" Type="http://schemas.openxmlformats.org/officeDocument/2006/relationships/image" Target="media/image17.wmf"/><Relationship Id="rId114" Type="http://schemas.openxmlformats.org/officeDocument/2006/relationships/oleObject" Target="embeddings/oleObject55.bin"/><Relationship Id="rId275" Type="http://schemas.openxmlformats.org/officeDocument/2006/relationships/image" Target="media/image129.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6.bin"/><Relationship Id="rId81" Type="http://schemas.openxmlformats.org/officeDocument/2006/relationships/image" Target="media/image33.wmf"/><Relationship Id="rId135" Type="http://schemas.openxmlformats.org/officeDocument/2006/relationships/image" Target="media/image58.wmf"/><Relationship Id="rId156" Type="http://schemas.openxmlformats.org/officeDocument/2006/relationships/oleObject" Target="embeddings/oleObject76.bin"/><Relationship Id="rId177" Type="http://schemas.openxmlformats.org/officeDocument/2006/relationships/image" Target="media/image79.wmf"/><Relationship Id="rId198" Type="http://schemas.openxmlformats.org/officeDocument/2006/relationships/oleObject" Target="embeddings/oleObject96.bin"/><Relationship Id="rId321" Type="http://schemas.openxmlformats.org/officeDocument/2006/relationships/oleObject" Target="embeddings/oleObject159.bin"/><Relationship Id="rId202" Type="http://schemas.openxmlformats.org/officeDocument/2006/relationships/oleObject" Target="embeddings/oleObject98.bin"/><Relationship Id="rId223" Type="http://schemas.openxmlformats.org/officeDocument/2006/relationships/image" Target="media/image103.wmf"/><Relationship Id="rId244" Type="http://schemas.openxmlformats.org/officeDocument/2006/relationships/oleObject" Target="embeddings/oleObject119.bin"/><Relationship Id="rId18" Type="http://schemas.openxmlformats.org/officeDocument/2006/relationships/oleObject" Target="embeddings/oleObject5.bin"/><Relationship Id="rId39" Type="http://schemas.openxmlformats.org/officeDocument/2006/relationships/image" Target="media/image13.wmf"/><Relationship Id="rId265" Type="http://schemas.openxmlformats.org/officeDocument/2006/relationships/image" Target="media/image124.wmf"/><Relationship Id="rId286" Type="http://schemas.openxmlformats.org/officeDocument/2006/relationships/oleObject" Target="embeddings/oleObject140.bin"/><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image" Target="media/image53.wmf"/><Relationship Id="rId146" Type="http://schemas.openxmlformats.org/officeDocument/2006/relationships/oleObject" Target="embeddings/oleObject71.bin"/><Relationship Id="rId167" Type="http://schemas.openxmlformats.org/officeDocument/2006/relationships/image" Target="media/image74.wmf"/><Relationship Id="rId188" Type="http://schemas.openxmlformats.org/officeDocument/2006/relationships/oleObject" Target="embeddings/oleObject92.bin"/><Relationship Id="rId311" Type="http://schemas.openxmlformats.org/officeDocument/2006/relationships/image" Target="media/image147.wmf"/><Relationship Id="rId332" Type="http://schemas.openxmlformats.org/officeDocument/2006/relationships/image" Target="cid:image002.jpg@01CEBDE8.291B7250" TargetMode="External"/><Relationship Id="rId71" Type="http://schemas.openxmlformats.org/officeDocument/2006/relationships/image" Target="media/image28.wmf"/><Relationship Id="rId92" Type="http://schemas.openxmlformats.org/officeDocument/2006/relationships/oleObject" Target="embeddings/oleObject43.bin"/><Relationship Id="rId213" Type="http://schemas.openxmlformats.org/officeDocument/2006/relationships/image" Target="media/image98.wmf"/><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710.wmf"/><Relationship Id="rId255" Type="http://schemas.openxmlformats.org/officeDocument/2006/relationships/image" Target="media/image119.wmf"/><Relationship Id="rId276" Type="http://schemas.openxmlformats.org/officeDocument/2006/relationships/oleObject" Target="embeddings/oleObject135.bin"/><Relationship Id="rId297" Type="http://schemas.openxmlformats.org/officeDocument/2006/relationships/image" Target="media/image140.wmf"/><Relationship Id="rId40" Type="http://schemas.openxmlformats.org/officeDocument/2006/relationships/image" Target="media/image14.wmf"/><Relationship Id="rId115" Type="http://schemas.openxmlformats.org/officeDocument/2006/relationships/image" Target="media/image48.wmf"/><Relationship Id="rId136" Type="http://schemas.openxmlformats.org/officeDocument/2006/relationships/oleObject" Target="embeddings/oleObject66.bin"/><Relationship Id="rId157" Type="http://schemas.openxmlformats.org/officeDocument/2006/relationships/image" Target="media/image69.wmf"/><Relationship Id="rId178" Type="http://schemas.openxmlformats.org/officeDocument/2006/relationships/oleObject" Target="embeddings/oleObject87.bin"/><Relationship Id="rId301" Type="http://schemas.openxmlformats.org/officeDocument/2006/relationships/image" Target="media/image142.wmf"/><Relationship Id="rId322" Type="http://schemas.openxmlformats.org/officeDocument/2006/relationships/oleObject" Target="embeddings/oleObject160.bin"/><Relationship Id="rId61" Type="http://schemas.openxmlformats.org/officeDocument/2006/relationships/image" Target="media/image23.wmf"/><Relationship Id="rId82" Type="http://schemas.openxmlformats.org/officeDocument/2006/relationships/oleObject" Target="embeddings/oleObject37.bin"/><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image" Target="media/image4.wmf"/><Relationship Id="rId224" Type="http://schemas.openxmlformats.org/officeDocument/2006/relationships/oleObject" Target="embeddings/oleObject109.bin"/><Relationship Id="rId245" Type="http://schemas.openxmlformats.org/officeDocument/2006/relationships/image" Target="media/image114.wmf"/><Relationship Id="rId266" Type="http://schemas.openxmlformats.org/officeDocument/2006/relationships/oleObject" Target="embeddings/oleObject130.bin"/><Relationship Id="rId287" Type="http://schemas.openxmlformats.org/officeDocument/2006/relationships/image" Target="media/image135.wmf"/><Relationship Id="rId30" Type="http://schemas.openxmlformats.org/officeDocument/2006/relationships/oleObject" Target="embeddings/oleObject11.bin"/><Relationship Id="rId105" Type="http://schemas.openxmlformats.org/officeDocument/2006/relationships/image" Target="media/image43.wmf"/><Relationship Id="rId126" Type="http://schemas.openxmlformats.org/officeDocument/2006/relationships/oleObject" Target="embeddings/oleObject61.bin"/><Relationship Id="rId147" Type="http://schemas.openxmlformats.org/officeDocument/2006/relationships/image" Target="media/image64.wmf"/><Relationship Id="rId168" Type="http://schemas.openxmlformats.org/officeDocument/2006/relationships/oleObject" Target="embeddings/oleObject82.bin"/><Relationship Id="rId312" Type="http://schemas.openxmlformats.org/officeDocument/2006/relationships/oleObject" Target="embeddings/oleObject153.bin"/><Relationship Id="rId333" Type="http://schemas.openxmlformats.org/officeDocument/2006/relationships/image" Target="media/image157.jpeg"/><Relationship Id="rId51" Type="http://schemas.openxmlformats.org/officeDocument/2006/relationships/image" Target="media/image18.wmf"/><Relationship Id="rId72" Type="http://schemas.openxmlformats.org/officeDocument/2006/relationships/oleObject" Target="embeddings/oleObject32.bin"/><Relationship Id="rId93" Type="http://schemas.openxmlformats.org/officeDocument/2006/relationships/image" Target="media/image38.wmf"/><Relationship Id="rId189" Type="http://schemas.openxmlformats.org/officeDocument/2006/relationships/image" Target="media/image8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F7E3-2D09-41C9-AF72-F231E1C8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13671</Words>
  <Characters>77930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Qazalbash A.A.</dc:creator>
  <cp:lastModifiedBy>Sharkh S.M.</cp:lastModifiedBy>
  <cp:revision>2</cp:revision>
  <dcterms:created xsi:type="dcterms:W3CDTF">2015-04-20T10:53:00Z</dcterms:created>
  <dcterms:modified xsi:type="dcterms:W3CDTF">2015-04-20T10:53:00Z</dcterms:modified>
</cp:coreProperties>
</file>